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DD2" w:rsidRPr="008C72A7" w:rsidRDefault="00671F12" w:rsidP="007E56EE">
      <w:pPr>
        <w:autoSpaceDE/>
        <w:autoSpaceDN/>
        <w:adjustRightInd/>
        <w:jc w:val="center"/>
        <w:outlineLvl w:val="1"/>
        <w:rPr>
          <w:rFonts w:ascii="Times New Roman" w:hAnsi="Times New Roman" w:cs="Times New Roman"/>
          <w:b/>
          <w:sz w:val="24"/>
          <w:szCs w:val="24"/>
        </w:rPr>
      </w:pPr>
      <w:r>
        <w:rPr>
          <w:rFonts w:ascii="Times New Roman" w:hAnsi="Times New Roman" w:cs="Times New Roman"/>
          <w:b/>
          <w:sz w:val="24"/>
          <w:szCs w:val="24"/>
        </w:rPr>
        <w:t>Appendix D</w:t>
      </w:r>
      <w:r w:rsidR="00170169">
        <w:rPr>
          <w:rFonts w:ascii="Times New Roman" w:hAnsi="Times New Roman" w:cs="Times New Roman"/>
          <w:b/>
          <w:sz w:val="24"/>
          <w:szCs w:val="24"/>
        </w:rPr>
        <w:t xml:space="preserve"> – </w:t>
      </w:r>
      <w:r w:rsidR="00894DD2" w:rsidRPr="008C72A7">
        <w:rPr>
          <w:rFonts w:ascii="Times New Roman" w:hAnsi="Times New Roman" w:cs="Times New Roman"/>
          <w:b/>
          <w:sz w:val="24"/>
          <w:szCs w:val="24"/>
        </w:rPr>
        <w:t>Standard Provisions</w:t>
      </w:r>
    </w:p>
    <w:p w:rsidR="00894DD2" w:rsidRPr="008C72A7" w:rsidRDefault="00894DD2" w:rsidP="00000257">
      <w:pPr>
        <w:autoSpaceDE/>
        <w:autoSpaceDN/>
        <w:adjustRightInd/>
        <w:outlineLvl w:val="1"/>
        <w:rPr>
          <w:rFonts w:ascii="Times New Roman" w:hAnsi="Times New Roman" w:cs="Times New Roman"/>
          <w:b/>
          <w:sz w:val="24"/>
          <w:szCs w:val="24"/>
        </w:rPr>
      </w:pPr>
    </w:p>
    <w:p w:rsidR="00671F12" w:rsidRDefault="00671F12">
      <w:pPr>
        <w:widowControl/>
        <w:autoSpaceDE/>
        <w:autoSpaceDN/>
        <w:adjustRightInd/>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095BA5" w:rsidRPr="0019640D" w:rsidRDefault="00095BA5" w:rsidP="00000257">
      <w:pPr>
        <w:autoSpaceDE/>
        <w:autoSpaceDN/>
        <w:adjustRightInd/>
        <w:outlineLvl w:val="1"/>
        <w:rPr>
          <w:rFonts w:ascii="Times New Roman" w:hAnsi="Times New Roman" w:cs="Times New Roman"/>
          <w:b/>
          <w:sz w:val="24"/>
          <w:szCs w:val="24"/>
        </w:rPr>
      </w:pPr>
    </w:p>
    <w:p w:rsidR="00485408" w:rsidRDefault="00095BA5" w:rsidP="00000257">
      <w:pPr>
        <w:autoSpaceDE/>
        <w:autoSpaceDN/>
        <w:adjustRightInd/>
        <w:outlineLvl w:val="1"/>
        <w:rPr>
          <w:rFonts w:ascii="Times New Roman" w:hAnsi="Times New Roman" w:cs="Times New Roman"/>
          <w:b/>
          <w:sz w:val="24"/>
          <w:szCs w:val="24"/>
        </w:rPr>
      </w:pPr>
      <w:r w:rsidRPr="0019640D">
        <w:rPr>
          <w:rFonts w:ascii="Times New Roman" w:hAnsi="Times New Roman" w:cs="Times New Roman"/>
          <w:b/>
          <w:sz w:val="24"/>
          <w:szCs w:val="24"/>
        </w:rPr>
        <w:t xml:space="preserve">Part I - </w:t>
      </w:r>
      <w:r w:rsidR="00292283">
        <w:rPr>
          <w:rFonts w:ascii="Times New Roman" w:hAnsi="Times New Roman" w:cs="Times New Roman"/>
          <w:b/>
          <w:sz w:val="24"/>
          <w:szCs w:val="24"/>
        </w:rPr>
        <w:t xml:space="preserve">The following </w:t>
      </w:r>
      <w:r w:rsidRPr="0019640D">
        <w:rPr>
          <w:rFonts w:ascii="Times New Roman" w:hAnsi="Times New Roman" w:cs="Times New Roman"/>
          <w:b/>
          <w:sz w:val="24"/>
          <w:szCs w:val="24"/>
        </w:rPr>
        <w:t xml:space="preserve">Standard </w:t>
      </w:r>
      <w:r w:rsidR="008C72A7" w:rsidRPr="0019640D">
        <w:rPr>
          <w:rFonts w:ascii="Times New Roman" w:hAnsi="Times New Roman" w:cs="Times New Roman"/>
          <w:b/>
          <w:sz w:val="24"/>
          <w:szCs w:val="24"/>
        </w:rPr>
        <w:t>Provisions are applicable to N</w:t>
      </w:r>
      <w:r w:rsidRPr="0019640D">
        <w:rPr>
          <w:rFonts w:ascii="Times New Roman" w:hAnsi="Times New Roman" w:cs="Times New Roman"/>
          <w:b/>
          <w:sz w:val="24"/>
          <w:szCs w:val="24"/>
        </w:rPr>
        <w:t>on-Governmental Organizations (NGOs):</w:t>
      </w:r>
      <w:r w:rsidR="00671F12">
        <w:rPr>
          <w:rFonts w:ascii="Times New Roman" w:hAnsi="Times New Roman" w:cs="Times New Roman"/>
          <w:b/>
          <w:sz w:val="24"/>
          <w:szCs w:val="24"/>
        </w:rPr>
        <w:br/>
      </w:r>
    </w:p>
    <w:p w:rsidR="00050AEE" w:rsidRPr="00050AEE" w:rsidRDefault="00050AEE" w:rsidP="00050AEE">
      <w:pPr>
        <w:autoSpaceDE/>
        <w:autoSpaceDN/>
        <w:adjustRightInd/>
        <w:outlineLvl w:val="1"/>
        <w:rPr>
          <w:rFonts w:ascii="Times New Roman" w:hAnsi="Times New Roman" w:cs="Times New Roman"/>
          <w:sz w:val="24"/>
          <w:szCs w:val="24"/>
        </w:rPr>
      </w:pPr>
      <w:r w:rsidRPr="00050AEE">
        <w:rPr>
          <w:rFonts w:ascii="Times New Roman" w:hAnsi="Times New Roman" w:cs="Times New Roman"/>
          <w:sz w:val="24"/>
          <w:szCs w:val="24"/>
        </w:rPr>
        <w:t>1.</w:t>
      </w:r>
      <w:r>
        <w:rPr>
          <w:rFonts w:ascii="Times New Roman" w:hAnsi="Times New Roman" w:cs="Times New Roman"/>
          <w:sz w:val="24"/>
          <w:szCs w:val="24"/>
        </w:rPr>
        <w:tab/>
        <w:t>BRANDING STRATEGY – ASSISTANCE (JUNE 2012)</w:t>
      </w:r>
    </w:p>
    <w:p w:rsidR="00050AEE" w:rsidRPr="00050AEE" w:rsidRDefault="00050AEE" w:rsidP="00050AEE">
      <w:pPr>
        <w:autoSpaceDE/>
        <w:autoSpaceDN/>
        <w:adjustRightInd/>
        <w:outlineLvl w:val="1"/>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MARKING PLAN – ASSISTANCE (JUNE</w:t>
      </w:r>
      <w:r w:rsidRPr="00050AEE">
        <w:rPr>
          <w:rFonts w:ascii="Times New Roman" w:hAnsi="Times New Roman" w:cs="Times New Roman"/>
          <w:sz w:val="24"/>
          <w:szCs w:val="24"/>
        </w:rPr>
        <w:t xml:space="preserve"> 2012)</w:t>
      </w:r>
    </w:p>
    <w:p w:rsidR="00050AEE" w:rsidRDefault="00050AEE" w:rsidP="00050AEE">
      <w:pPr>
        <w:autoSpaceDE/>
        <w:autoSpaceDN/>
        <w:adjustRightInd/>
        <w:outlineLvl w:val="1"/>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Pr="00050AEE">
        <w:rPr>
          <w:rFonts w:ascii="Times New Roman" w:hAnsi="Times New Roman" w:cs="Times New Roman"/>
          <w:sz w:val="24"/>
          <w:szCs w:val="24"/>
        </w:rPr>
        <w:t>LIMITING CONSTRUCTION ACTIVITIES (AUGUST 2013)</w:t>
      </w:r>
    </w:p>
    <w:p w:rsidR="00050AEE" w:rsidRDefault="00050AEE" w:rsidP="00050AEE">
      <w:pPr>
        <w:autoSpaceDE/>
        <w:autoSpaceDN/>
        <w:adjustRightInd/>
        <w:ind w:left="720" w:hanging="720"/>
        <w:outlineLvl w:val="1"/>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050AEE">
        <w:rPr>
          <w:rFonts w:ascii="Times New Roman" w:hAnsi="Times New Roman" w:cs="Times New Roman"/>
          <w:sz w:val="24"/>
          <w:szCs w:val="24"/>
        </w:rPr>
        <w:t>STANDARDS FOR ACCESSIBILITY FOR THE DISABLED IN USAID ASSISTANCE AWARDS INVOLVING CONSTRUCTION (SEPTEMBER 2004)</w:t>
      </w:r>
    </w:p>
    <w:p w:rsidR="00050AEE" w:rsidRDefault="00050AEE" w:rsidP="00050AEE">
      <w:pPr>
        <w:autoSpaceDE/>
        <w:autoSpaceDN/>
        <w:adjustRightInd/>
        <w:ind w:left="720" w:hanging="720"/>
        <w:outlineLvl w:val="1"/>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Pr="00050AEE">
        <w:rPr>
          <w:rFonts w:ascii="Times New Roman" w:hAnsi="Times New Roman" w:cs="Times New Roman"/>
          <w:sz w:val="24"/>
          <w:szCs w:val="24"/>
        </w:rPr>
        <w:t>USAID IMPLEMENTING PARTNER NOTICES (IPN) PORTAL FOR ASSISTANCE (JULY 2014)</w:t>
      </w:r>
    </w:p>
    <w:p w:rsidR="00050AEE" w:rsidRDefault="00050AEE" w:rsidP="00050AEE">
      <w:pPr>
        <w:autoSpaceDE/>
        <w:autoSpaceDN/>
        <w:adjustRightInd/>
        <w:ind w:left="720" w:hanging="720"/>
        <w:outlineLvl w:val="1"/>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sidRPr="00050AEE">
        <w:rPr>
          <w:rFonts w:ascii="Times New Roman" w:hAnsi="Times New Roman" w:cs="Times New Roman"/>
          <w:sz w:val="24"/>
          <w:szCs w:val="24"/>
        </w:rPr>
        <w:t>CENTRAL CONTRACTOR REGISTRATION AND UNIVERSAL IDENTIFIER (DECEMBER 2014)</w:t>
      </w:r>
    </w:p>
    <w:p w:rsidR="00050AEE" w:rsidRDefault="00050AEE" w:rsidP="00050AEE">
      <w:pPr>
        <w:autoSpaceDE/>
        <w:autoSpaceDN/>
        <w:adjustRightInd/>
        <w:ind w:left="720" w:hanging="720"/>
        <w:outlineLvl w:val="1"/>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Pr="00050AEE">
        <w:rPr>
          <w:rFonts w:ascii="Times New Roman" w:hAnsi="Times New Roman" w:cs="Times New Roman"/>
          <w:sz w:val="24"/>
          <w:szCs w:val="24"/>
        </w:rPr>
        <w:t>REPORTING SUBAWARDS AND EXECUTIVE COMPENSATION (DECEMBER 2014)</w:t>
      </w:r>
    </w:p>
    <w:p w:rsidR="00050AEE" w:rsidRDefault="00050AEE" w:rsidP="00050AEE">
      <w:pPr>
        <w:autoSpaceDE/>
        <w:autoSpaceDN/>
        <w:adjustRightInd/>
        <w:ind w:left="720" w:hanging="720"/>
        <w:outlineLvl w:val="1"/>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Pr="00050AEE">
        <w:rPr>
          <w:rFonts w:ascii="Times New Roman" w:hAnsi="Times New Roman" w:cs="Times New Roman"/>
          <w:sz w:val="24"/>
          <w:szCs w:val="24"/>
        </w:rPr>
        <w:t>CONSCIENCE CLAUSE IMPLEMENTATION (ASSISTANCE) – SOLICITATION PROVISION (February 2012)</w:t>
      </w:r>
    </w:p>
    <w:p w:rsidR="00B50CC9" w:rsidRDefault="00050AEE" w:rsidP="00E47D1C">
      <w:pPr>
        <w:autoSpaceDE/>
        <w:autoSpaceDN/>
        <w:adjustRightInd/>
        <w:outlineLvl w:val="1"/>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Pr="00050AEE">
        <w:rPr>
          <w:rFonts w:ascii="Times New Roman" w:hAnsi="Times New Roman" w:cs="Times New Roman"/>
          <w:sz w:val="24"/>
          <w:szCs w:val="24"/>
        </w:rPr>
        <w:t>CONDOMS (ASSISTANCE) (SEPTEMBER 2014)</w:t>
      </w:r>
    </w:p>
    <w:p w:rsidR="00050AEE" w:rsidRPr="00DB1604" w:rsidRDefault="00050AEE" w:rsidP="00E47D1C">
      <w:pPr>
        <w:autoSpaceDE/>
        <w:autoSpaceDN/>
        <w:adjustRightInd/>
        <w:outlineLvl w:val="1"/>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Pr="00050AEE">
        <w:rPr>
          <w:rFonts w:ascii="Times New Roman" w:hAnsi="Times New Roman" w:cs="Times New Roman"/>
          <w:sz w:val="24"/>
          <w:szCs w:val="24"/>
        </w:rPr>
        <w:t xml:space="preserve">PROHIBITION ON THE PROMOTION OR ADVOCACY OF THE LEGALIZATION OR PRACTICE OF PROSTITUTION OR SEX TRAFFICKING (ASSISTANCE) </w:t>
      </w:r>
      <w:r w:rsidRPr="00DB1604">
        <w:rPr>
          <w:rFonts w:ascii="Times New Roman" w:hAnsi="Times New Roman" w:cs="Times New Roman"/>
          <w:sz w:val="24"/>
          <w:szCs w:val="24"/>
        </w:rPr>
        <w:t>(SEPTEMBER 2014)</w:t>
      </w:r>
    </w:p>
    <w:p w:rsidR="00050AEE" w:rsidRPr="00050AEE" w:rsidRDefault="00DB1604" w:rsidP="00050AEE">
      <w:pPr>
        <w:autoSpaceDE/>
        <w:autoSpaceDN/>
        <w:adjustRightInd/>
        <w:outlineLvl w:val="1"/>
        <w:rPr>
          <w:rFonts w:ascii="Times New Roman" w:hAnsi="Times New Roman" w:cs="Times New Roman"/>
          <w:sz w:val="24"/>
          <w:szCs w:val="24"/>
        </w:rPr>
      </w:pPr>
      <w:r w:rsidRPr="00DB1604">
        <w:rPr>
          <w:rFonts w:ascii="Times New Roman" w:hAnsi="Times New Roman" w:cs="Times New Roman"/>
          <w:sz w:val="24"/>
          <w:szCs w:val="24"/>
        </w:rPr>
        <w:t>11</w:t>
      </w:r>
      <w:r w:rsidR="00050AEE" w:rsidRPr="00DB1604">
        <w:rPr>
          <w:rFonts w:ascii="Times New Roman" w:hAnsi="Times New Roman" w:cs="Times New Roman"/>
          <w:sz w:val="24"/>
          <w:szCs w:val="24"/>
        </w:rPr>
        <w:t>.</w:t>
      </w:r>
      <w:r w:rsidR="00050AEE" w:rsidRPr="00DB1604">
        <w:rPr>
          <w:rFonts w:ascii="Times New Roman" w:hAnsi="Times New Roman" w:cs="Times New Roman"/>
          <w:sz w:val="24"/>
          <w:szCs w:val="24"/>
        </w:rPr>
        <w:tab/>
        <w:t>USAID DISABILITY POLICY - ASSISTANCE (DECEMBER 2004)</w:t>
      </w:r>
    </w:p>
    <w:p w:rsidR="00050AEE" w:rsidRPr="00095BA5" w:rsidRDefault="00671F12" w:rsidP="00000257">
      <w:pPr>
        <w:autoSpaceDE/>
        <w:autoSpaceDN/>
        <w:adjustRightInd/>
        <w:outlineLvl w:val="1"/>
        <w:rPr>
          <w:rFonts w:ascii="Times New Roman" w:hAnsi="Times New Roman" w:cs="Times New Roman"/>
          <w:b/>
          <w:sz w:val="24"/>
          <w:szCs w:val="24"/>
        </w:rPr>
      </w:pPr>
      <w:r>
        <w:rPr>
          <w:rFonts w:ascii="Times New Roman" w:hAnsi="Times New Roman" w:cs="Times New Roman"/>
          <w:b/>
          <w:sz w:val="24"/>
          <w:szCs w:val="24"/>
        </w:rPr>
        <w:br/>
      </w:r>
      <w:r w:rsidR="00095BA5" w:rsidRPr="0019640D">
        <w:rPr>
          <w:rFonts w:ascii="Times New Roman" w:hAnsi="Times New Roman" w:cs="Times New Roman"/>
          <w:b/>
          <w:sz w:val="24"/>
          <w:szCs w:val="24"/>
        </w:rPr>
        <w:t xml:space="preserve">Part </w:t>
      </w:r>
      <w:r w:rsidR="00292283">
        <w:rPr>
          <w:rFonts w:ascii="Times New Roman" w:hAnsi="Times New Roman" w:cs="Times New Roman"/>
          <w:b/>
          <w:sz w:val="24"/>
          <w:szCs w:val="24"/>
        </w:rPr>
        <w:t xml:space="preserve">II - The following </w:t>
      </w:r>
      <w:r w:rsidR="00095BA5" w:rsidRPr="0019640D">
        <w:rPr>
          <w:rFonts w:ascii="Times New Roman" w:hAnsi="Times New Roman" w:cs="Times New Roman"/>
          <w:b/>
          <w:sz w:val="24"/>
          <w:szCs w:val="24"/>
        </w:rPr>
        <w:t xml:space="preserve">Standard Provisions are applicable to </w:t>
      </w:r>
      <w:r w:rsidR="0019640D" w:rsidRPr="0019640D">
        <w:rPr>
          <w:rFonts w:ascii="Times New Roman" w:hAnsi="Times New Roman" w:cs="Times New Roman"/>
          <w:b/>
          <w:sz w:val="24"/>
          <w:szCs w:val="24"/>
        </w:rPr>
        <w:t xml:space="preserve">Public International Organizations </w:t>
      </w:r>
      <w:r w:rsidR="0019640D">
        <w:rPr>
          <w:rFonts w:ascii="Times New Roman" w:hAnsi="Times New Roman" w:cs="Times New Roman"/>
          <w:b/>
          <w:sz w:val="24"/>
          <w:szCs w:val="24"/>
        </w:rPr>
        <w:t>(</w:t>
      </w:r>
      <w:r w:rsidR="00095BA5" w:rsidRPr="0019640D">
        <w:rPr>
          <w:rFonts w:ascii="Times New Roman" w:hAnsi="Times New Roman" w:cs="Times New Roman"/>
          <w:b/>
          <w:sz w:val="24"/>
          <w:szCs w:val="24"/>
        </w:rPr>
        <w:t>PIOs</w:t>
      </w:r>
      <w:r w:rsidR="0019640D">
        <w:rPr>
          <w:rFonts w:ascii="Times New Roman" w:hAnsi="Times New Roman" w:cs="Times New Roman"/>
          <w:b/>
          <w:sz w:val="24"/>
          <w:szCs w:val="24"/>
        </w:rPr>
        <w:t>)</w:t>
      </w:r>
      <w:r w:rsidR="00095BA5" w:rsidRPr="0019640D">
        <w:rPr>
          <w:rFonts w:ascii="Times New Roman" w:hAnsi="Times New Roman" w:cs="Times New Roman"/>
          <w:b/>
          <w:sz w:val="24"/>
          <w:szCs w:val="24"/>
        </w:rPr>
        <w:t>:</w:t>
      </w:r>
    </w:p>
    <w:p w:rsidR="00095BA5" w:rsidRDefault="00671F12" w:rsidP="00095BA5">
      <w:pPr>
        <w:autoSpaceDE/>
        <w:autoSpaceDN/>
        <w:adjustRightInd/>
        <w:outlineLvl w:val="1"/>
        <w:rPr>
          <w:rFonts w:ascii="Times New Roman" w:hAnsi="Times New Roman" w:cs="Times New Roman"/>
          <w:sz w:val="24"/>
          <w:szCs w:val="24"/>
        </w:rPr>
      </w:pPr>
      <w:r>
        <w:rPr>
          <w:rFonts w:ascii="Times New Roman" w:hAnsi="Times New Roman" w:cs="Times New Roman"/>
          <w:sz w:val="24"/>
          <w:szCs w:val="24"/>
        </w:rPr>
        <w:br/>
      </w:r>
      <w:r w:rsidR="00095BA5" w:rsidRPr="00095BA5">
        <w:rPr>
          <w:rFonts w:ascii="Times New Roman" w:hAnsi="Times New Roman" w:cs="Times New Roman"/>
          <w:sz w:val="24"/>
          <w:szCs w:val="24"/>
        </w:rPr>
        <w:t>1.</w:t>
      </w:r>
      <w:r w:rsidR="00095BA5">
        <w:rPr>
          <w:rFonts w:ascii="Times New Roman" w:hAnsi="Times New Roman" w:cs="Times New Roman"/>
          <w:sz w:val="24"/>
          <w:szCs w:val="24"/>
        </w:rPr>
        <w:tab/>
        <w:t>CONDOMS (ASSISTANCE) (SEPTEMBER 2014)</w:t>
      </w:r>
    </w:p>
    <w:p w:rsidR="00095BA5" w:rsidRDefault="0019640D" w:rsidP="00095BA5">
      <w:pPr>
        <w:autoSpaceDE/>
        <w:autoSpaceDN/>
        <w:adjustRightInd/>
        <w:ind w:left="720" w:hanging="720"/>
        <w:outlineLvl w:val="1"/>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PROHIBITION ON THE</w:t>
      </w:r>
      <w:r w:rsidR="00095BA5">
        <w:rPr>
          <w:rFonts w:ascii="Times New Roman" w:hAnsi="Times New Roman" w:cs="Times New Roman"/>
          <w:sz w:val="24"/>
          <w:szCs w:val="24"/>
        </w:rPr>
        <w:t xml:space="preserve"> PROMOTION OR ADVOCACY OF THE LEGALIZATION OR PRACTICE OF PROSTITUTION OR SEX TRAFFICKING (ASSISTANCE) (STANDARD) (SEPTEMBER 2014)</w:t>
      </w:r>
    </w:p>
    <w:p w:rsidR="00095BA5" w:rsidRPr="00095BA5" w:rsidRDefault="00095BA5" w:rsidP="00095BA5">
      <w:pPr>
        <w:autoSpaceDE/>
        <w:autoSpaceDN/>
        <w:adjustRightInd/>
        <w:ind w:left="720" w:hanging="720"/>
        <w:outlineLvl w:val="1"/>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19640D">
        <w:rPr>
          <w:rFonts w:ascii="Times New Roman" w:hAnsi="Times New Roman" w:cs="Times New Roman"/>
          <w:sz w:val="24"/>
          <w:szCs w:val="24"/>
        </w:rPr>
        <w:t>PROHIBITION ON THE</w:t>
      </w:r>
      <w:r w:rsidRPr="00095BA5">
        <w:rPr>
          <w:rFonts w:ascii="Times New Roman" w:hAnsi="Times New Roman" w:cs="Times New Roman"/>
          <w:sz w:val="24"/>
          <w:szCs w:val="24"/>
        </w:rPr>
        <w:t xml:space="preserve"> PROMOTION OR ADVOCACY OF THE LEGALIZATION OR PRACTICE OF PROSTITUTION OR SEX TRAFFICKING (ASSISTANCE)</w:t>
      </w:r>
      <w:r>
        <w:rPr>
          <w:rFonts w:ascii="Times New Roman" w:hAnsi="Times New Roman" w:cs="Times New Roman"/>
          <w:sz w:val="24"/>
          <w:szCs w:val="24"/>
        </w:rPr>
        <w:t xml:space="preserve"> (ALT I – THE GLOBAL FUND TO FIGHT AIDS, TUBERCULOSIS AND MALARIA, THE WORLD HEALTH ORGANIZATION AND ANY UNITED NATIONS AGENCY (SEPTEMBER 2014)</w:t>
      </w:r>
    </w:p>
    <w:p w:rsidR="006F1D1B" w:rsidRDefault="006F1D1B">
      <w:pPr>
        <w:widowControl/>
        <w:autoSpaceDE/>
        <w:autoSpaceDN/>
        <w:adjustRightInd/>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095BA5" w:rsidRDefault="00292283" w:rsidP="00095BA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1"/>
        <w:rPr>
          <w:rFonts w:ascii="Times New Roman" w:hAnsi="Times New Roman" w:cs="Times New Roman"/>
          <w:b/>
          <w:sz w:val="24"/>
          <w:szCs w:val="24"/>
        </w:rPr>
      </w:pPr>
      <w:r>
        <w:rPr>
          <w:rFonts w:ascii="Times New Roman" w:hAnsi="Times New Roman" w:cs="Times New Roman"/>
          <w:b/>
          <w:sz w:val="24"/>
          <w:szCs w:val="24"/>
        </w:rPr>
        <w:lastRenderedPageBreak/>
        <w:t xml:space="preserve">Part I – </w:t>
      </w:r>
      <w:r w:rsidR="00095BA5">
        <w:rPr>
          <w:rFonts w:ascii="Times New Roman" w:hAnsi="Times New Roman" w:cs="Times New Roman"/>
          <w:b/>
          <w:sz w:val="24"/>
          <w:szCs w:val="24"/>
        </w:rPr>
        <w:t>Standard Provisions applicable to Non-Governmental Organizations</w:t>
      </w:r>
      <w:r w:rsidR="0019640D">
        <w:rPr>
          <w:rFonts w:ascii="Times New Roman" w:hAnsi="Times New Roman" w:cs="Times New Roman"/>
          <w:b/>
          <w:sz w:val="24"/>
          <w:szCs w:val="24"/>
        </w:rPr>
        <w:t xml:space="preserve"> (NGOs)</w:t>
      </w:r>
      <w:r w:rsidR="00671F12">
        <w:rPr>
          <w:rFonts w:ascii="Times New Roman" w:hAnsi="Times New Roman" w:cs="Times New Roman"/>
          <w:b/>
          <w:sz w:val="24"/>
          <w:szCs w:val="24"/>
        </w:rPr>
        <w:br/>
      </w:r>
    </w:p>
    <w:p w:rsidR="00000257" w:rsidRPr="00803E3A" w:rsidRDefault="00050AEE" w:rsidP="00803E3A">
      <w:pPr>
        <w:pStyle w:val="ListParagraph"/>
        <w:numPr>
          <w:ilvl w:val="0"/>
          <w:numId w:val="4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1"/>
        <w:rPr>
          <w:rFonts w:ascii="Times New Roman" w:hAnsi="Times New Roman" w:cs="Times New Roman"/>
          <w:b/>
          <w:sz w:val="24"/>
          <w:szCs w:val="24"/>
        </w:rPr>
      </w:pPr>
      <w:r w:rsidRPr="00803E3A">
        <w:rPr>
          <w:rFonts w:ascii="Times New Roman" w:hAnsi="Times New Roman" w:cs="Times New Roman"/>
          <w:b/>
          <w:sz w:val="24"/>
          <w:szCs w:val="24"/>
        </w:rPr>
        <w:t>BRANDING STRATEGY – ASSISTANCE (JUNE</w:t>
      </w:r>
      <w:r w:rsidR="00000257" w:rsidRPr="00803E3A">
        <w:rPr>
          <w:rFonts w:ascii="Times New Roman" w:hAnsi="Times New Roman" w:cs="Times New Roman"/>
          <w:b/>
          <w:sz w:val="24"/>
          <w:szCs w:val="24"/>
        </w:rPr>
        <w:t xml:space="preserve"> 2012) </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a.  </w:t>
      </w:r>
      <w:r w:rsidRPr="008C72A7">
        <w:rPr>
          <w:rFonts w:ascii="Times New Roman" w:hAnsi="Times New Roman" w:cs="Times New Roman"/>
          <w:sz w:val="24"/>
          <w:szCs w:val="24"/>
        </w:rPr>
        <w:tab/>
        <w:t>Applicants recommended for an assistance award must submit and negotiate a "Branding Strategy," describing how the program, project, or activity is named and positioned, and how it is promoted and communicated to beneficiaries and host country citizens.</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b.  </w:t>
      </w:r>
      <w:r w:rsidRPr="008C72A7">
        <w:rPr>
          <w:rFonts w:ascii="Times New Roman" w:hAnsi="Times New Roman" w:cs="Times New Roman"/>
          <w:sz w:val="24"/>
          <w:szCs w:val="24"/>
        </w:rPr>
        <w:tab/>
        <w:t>The request for a Branding Strategy, by the Agreement Officer from the applicant, confers no rights to the applicant and constitutes no USAID commitment to an award.</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c.</w:t>
      </w:r>
      <w:r w:rsidRPr="008C72A7">
        <w:rPr>
          <w:rFonts w:ascii="Times New Roman" w:hAnsi="Times New Roman" w:cs="Times New Roman"/>
          <w:sz w:val="24"/>
          <w:szCs w:val="24"/>
        </w:rPr>
        <w:tab/>
        <w:t>Failure to submit and negotiate a Branding Strategy within the time frame specified by the Agreement Officer will make the applicant ineligible for an award.</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d.</w:t>
      </w:r>
      <w:r w:rsidRPr="008C72A7">
        <w:rPr>
          <w:rFonts w:ascii="Times New Roman" w:hAnsi="Times New Roman" w:cs="Times New Roman"/>
          <w:sz w:val="24"/>
          <w:szCs w:val="24"/>
        </w:rPr>
        <w:tab/>
        <w:t>The applicant must include all estimated costs associated with branding and marking USAID programs, such as plaques, stickers, banners, press events, materials, and so forth, in the budget portion of the application.  These costs are subject to the revision and negotiation with the Agreement Officer and will be incorporated into the Total Estimated Amount of the grant, cooperative agreement or other assistance instrument.</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e.  </w:t>
      </w:r>
      <w:r w:rsidRPr="008C72A7">
        <w:rPr>
          <w:rFonts w:ascii="Times New Roman" w:hAnsi="Times New Roman" w:cs="Times New Roman"/>
          <w:sz w:val="24"/>
          <w:szCs w:val="24"/>
        </w:rPr>
        <w:tab/>
        <w:t>The Branding Strategy must include, at a minimum, all of the following:</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widowControl/>
        <w:numPr>
          <w:ilvl w:val="0"/>
          <w:numId w:val="1"/>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All estimated costs associated with branding and marking USAID programs, such as plaques, stickers, banners, press events, materials, and so forth.</w:t>
      </w:r>
    </w:p>
    <w:p w:rsidR="00000257" w:rsidRPr="008C72A7" w:rsidRDefault="00000257" w:rsidP="00000257">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p>
    <w:p w:rsidR="00000257" w:rsidRPr="008C72A7" w:rsidRDefault="00000257" w:rsidP="00000257">
      <w:pPr>
        <w:widowControl/>
        <w:numPr>
          <w:ilvl w:val="0"/>
          <w:numId w:val="1"/>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The intended name of the program, project, or activity.</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080"/>
        <w:rPr>
          <w:rFonts w:ascii="Times New Roman" w:hAnsi="Times New Roman" w:cs="Times New Roman"/>
          <w:sz w:val="24"/>
          <w:szCs w:val="24"/>
        </w:rPr>
      </w:pPr>
    </w:p>
    <w:p w:rsidR="00000257" w:rsidRPr="008C72A7" w:rsidRDefault="00224340"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USAID requires the applicant to use</w:t>
      </w:r>
      <w:r w:rsidR="00000257" w:rsidRPr="008C72A7">
        <w:rPr>
          <w:rFonts w:ascii="Times New Roman" w:hAnsi="Times New Roman" w:cs="Times New Roman"/>
          <w:sz w:val="24"/>
          <w:szCs w:val="24"/>
        </w:rPr>
        <w:t xml:space="preserve"> the “USAID Identity,” comprised of the USAID logo and </w:t>
      </w:r>
      <w:proofErr w:type="spellStart"/>
      <w:r w:rsidR="00000257" w:rsidRPr="008C72A7">
        <w:rPr>
          <w:rFonts w:ascii="Times New Roman" w:hAnsi="Times New Roman" w:cs="Times New Roman"/>
          <w:sz w:val="24"/>
          <w:szCs w:val="24"/>
        </w:rPr>
        <w:t>brandm</w:t>
      </w:r>
      <w:bookmarkStart w:id="0" w:name="_GoBack"/>
      <w:bookmarkEnd w:id="0"/>
      <w:r w:rsidR="00000257" w:rsidRPr="008C72A7">
        <w:rPr>
          <w:rFonts w:ascii="Times New Roman" w:hAnsi="Times New Roman" w:cs="Times New Roman"/>
          <w:sz w:val="24"/>
          <w:szCs w:val="24"/>
        </w:rPr>
        <w:t>ark</w:t>
      </w:r>
      <w:proofErr w:type="spellEnd"/>
      <w:r w:rsidR="00000257" w:rsidRPr="008C72A7">
        <w:rPr>
          <w:rFonts w:ascii="Times New Roman" w:hAnsi="Times New Roman" w:cs="Times New Roman"/>
          <w:sz w:val="24"/>
          <w:szCs w:val="24"/>
        </w:rPr>
        <w:t xml:space="preserve">, with the tagline “from the American people” as found on the USAID Web site at </w:t>
      </w:r>
      <w:hyperlink r:id="rId8" w:history="1">
        <w:r w:rsidR="00000257" w:rsidRPr="008C72A7">
          <w:rPr>
            <w:rFonts w:ascii="Times New Roman" w:hAnsi="Times New Roman" w:cs="Times New Roman"/>
            <w:color w:val="0000FF"/>
            <w:sz w:val="24"/>
            <w:szCs w:val="24"/>
            <w:u w:val="single"/>
          </w:rPr>
          <w:t>transition.usaid.gov/branding</w:t>
        </w:r>
      </w:hyperlink>
      <w:r w:rsidR="00000257" w:rsidRPr="008C72A7">
        <w:rPr>
          <w:rFonts w:ascii="Times New Roman" w:hAnsi="Times New Roman" w:cs="Times New Roman"/>
          <w:sz w:val="24"/>
          <w:szCs w:val="24"/>
        </w:rPr>
        <w:t xml:space="preserve">, </w:t>
      </w:r>
      <w:r w:rsidRPr="008C72A7">
        <w:rPr>
          <w:rFonts w:ascii="Times New Roman" w:hAnsi="Times New Roman" w:cs="Times New Roman"/>
          <w:sz w:val="24"/>
          <w:szCs w:val="24"/>
        </w:rPr>
        <w:t>unless Section VI of the RFA or APS states that the USAID Administrator has approved the use of an additional or substitute logo, seal, or tagline.</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USAID prefers local language translations of the phrase “made possible by (or with) the generous support of the American People” next to the USAID Identity when acknowledging contributions.</w:t>
      </w:r>
    </w:p>
    <w:p w:rsidR="00000257" w:rsidRPr="008C72A7" w:rsidRDefault="00000257" w:rsidP="00000257">
      <w:pPr>
        <w:widowControl/>
        <w:autoSpaceDE/>
        <w:autoSpaceDN/>
        <w:adjustRightInd/>
        <w:ind w:left="720"/>
        <w:contextualSpacing/>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It is acceptable to cobrand the title with the USAID Identity and the applicant's identity.</w:t>
      </w:r>
    </w:p>
    <w:p w:rsidR="00000257" w:rsidRPr="008C72A7" w:rsidRDefault="00000257" w:rsidP="00000257">
      <w:pPr>
        <w:widowControl/>
        <w:autoSpaceDE/>
        <w:autoSpaceDN/>
        <w:adjustRightInd/>
        <w:ind w:left="720"/>
        <w:contextualSpacing/>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If branding in the above manner is inappropriate or not possible, the applicant must explain how USAID's involvement will be showcased during publicity for the program or project.</w:t>
      </w:r>
    </w:p>
    <w:p w:rsidR="00000257" w:rsidRPr="008C72A7" w:rsidRDefault="00000257" w:rsidP="00000257">
      <w:pPr>
        <w:widowControl/>
        <w:autoSpaceDE/>
        <w:autoSpaceDN/>
        <w:adjustRightInd/>
        <w:ind w:left="720"/>
        <w:contextualSpacing/>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 xml:space="preserve">USAID prefers to fund projects that do not have a separate logo or identity that competes with the USAID Identity.  If there is a plan to develop a </w:t>
      </w:r>
      <w:r w:rsidRPr="008C72A7">
        <w:rPr>
          <w:rFonts w:ascii="Times New Roman" w:hAnsi="Times New Roman" w:cs="Times New Roman"/>
          <w:sz w:val="24"/>
          <w:szCs w:val="24"/>
        </w:rPr>
        <w:lastRenderedPageBreak/>
        <w:t>separate logo to consistently identify this program, the applicant must attach a copy of the proposed logos.</w:t>
      </w:r>
      <w:r w:rsidR="00224340" w:rsidRPr="008C72A7">
        <w:rPr>
          <w:rFonts w:ascii="Times New Roman" w:hAnsi="Times New Roman" w:cs="Times New Roman"/>
          <w:sz w:val="24"/>
          <w:szCs w:val="24"/>
        </w:rPr>
        <w:t xml:space="preserve">  Section VI of the RFA or APS will state if an Administrator approved the use of an additional or substitute logo, seal, or tagline.</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widowControl/>
        <w:numPr>
          <w:ilvl w:val="0"/>
          <w:numId w:val="1"/>
        </w:num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The intended primary and secondary audiences for this project or program, including direct beneficiaries and any special target segments.</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widowControl/>
        <w:numPr>
          <w:ilvl w:val="0"/>
          <w:numId w:val="1"/>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 xml:space="preserve">Planned communication or program materials used to explain or market the program to beneficiaries. </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080"/>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Describe the main program message.</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Provide plans for training materials, posters, pamphlets, public service announcement, billboards, Web sites, and so forth, as appropriate.</w:t>
      </w:r>
    </w:p>
    <w:p w:rsidR="00000257" w:rsidRPr="008C72A7" w:rsidRDefault="00000257" w:rsidP="00000257">
      <w:pPr>
        <w:widowControl/>
        <w:tabs>
          <w:tab w:val="left" w:pos="2160"/>
        </w:tabs>
        <w:autoSpaceDE/>
        <w:autoSpaceDN/>
        <w:adjustRightInd/>
        <w:ind w:left="2160" w:hanging="720"/>
        <w:contextualSpacing/>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Provide any plans to announce and promote publicly this program or project to host country citizens, such as media releases, press conferences, public events, and so forth.  Applicant must incorporate the USAID Identity and the message, “USAID is from the American People.”</w:t>
      </w:r>
    </w:p>
    <w:p w:rsidR="00000257" w:rsidRPr="008C72A7" w:rsidRDefault="00000257" w:rsidP="00000257">
      <w:pPr>
        <w:widowControl/>
        <w:tabs>
          <w:tab w:val="left" w:pos="2160"/>
        </w:tabs>
        <w:autoSpaceDE/>
        <w:autoSpaceDN/>
        <w:adjustRightInd/>
        <w:ind w:left="2160" w:hanging="720"/>
        <w:contextualSpacing/>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Provide any additional ideas to increase awareness that the American people support this project or program.</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widowControl/>
        <w:numPr>
          <w:ilvl w:val="0"/>
          <w:numId w:val="1"/>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Information on any direct involvement from host-country government or ministry, including any planned acknowledgement of the host-country government.</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widowControl/>
        <w:numPr>
          <w:ilvl w:val="0"/>
          <w:numId w:val="1"/>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Any other groups whose logo or identity the applicant will use on program materials and related materials.  Indicate if they are a donor or why they will be visibly acknowledged, and if they will receive the same prominence as USAID.</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e.</w:t>
      </w:r>
      <w:r w:rsidRPr="008C72A7">
        <w:rPr>
          <w:rFonts w:ascii="Times New Roman" w:hAnsi="Times New Roman" w:cs="Times New Roman"/>
          <w:sz w:val="24"/>
          <w:szCs w:val="24"/>
        </w:rPr>
        <w:tab/>
        <w:t xml:space="preserve">The Agreement Officer will </w:t>
      </w:r>
      <w:r w:rsidR="001855B7" w:rsidRPr="008C72A7">
        <w:rPr>
          <w:rFonts w:ascii="Times New Roman" w:hAnsi="Times New Roman" w:cs="Times New Roman"/>
          <w:sz w:val="24"/>
          <w:szCs w:val="24"/>
        </w:rPr>
        <w:t>review</w:t>
      </w:r>
      <w:r w:rsidRPr="008C72A7">
        <w:rPr>
          <w:rFonts w:ascii="Times New Roman" w:hAnsi="Times New Roman" w:cs="Times New Roman"/>
          <w:sz w:val="24"/>
          <w:szCs w:val="24"/>
        </w:rPr>
        <w:t xml:space="preserve"> </w:t>
      </w:r>
      <w:r w:rsidR="001855B7" w:rsidRPr="008C72A7">
        <w:rPr>
          <w:rFonts w:ascii="Times New Roman" w:hAnsi="Times New Roman" w:cs="Times New Roman"/>
          <w:sz w:val="24"/>
          <w:szCs w:val="24"/>
        </w:rPr>
        <w:t>the Branding Strategy</w:t>
      </w:r>
      <w:r w:rsidRPr="008C72A7">
        <w:rPr>
          <w:rFonts w:ascii="Times New Roman" w:hAnsi="Times New Roman" w:cs="Times New Roman"/>
          <w:sz w:val="24"/>
          <w:szCs w:val="24"/>
        </w:rPr>
        <w:t xml:space="preserve"> </w:t>
      </w:r>
      <w:r w:rsidR="001855B7" w:rsidRPr="008C72A7">
        <w:rPr>
          <w:rFonts w:ascii="Times New Roman" w:hAnsi="Times New Roman" w:cs="Times New Roman"/>
          <w:sz w:val="24"/>
          <w:szCs w:val="24"/>
        </w:rPr>
        <w:t>t</w:t>
      </w:r>
      <w:r w:rsidRPr="008C72A7">
        <w:rPr>
          <w:rFonts w:ascii="Times New Roman" w:hAnsi="Times New Roman" w:cs="Times New Roman"/>
          <w:sz w:val="24"/>
          <w:szCs w:val="24"/>
        </w:rPr>
        <w:t xml:space="preserve">o ensure the above information is adequately included and consistent with the stated objectives of the award, the applicant's cost data submissions, and the performance plan.  </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f.</w:t>
      </w:r>
      <w:r w:rsidRPr="008C72A7">
        <w:rPr>
          <w:rFonts w:ascii="Times New Roman" w:hAnsi="Times New Roman" w:cs="Times New Roman"/>
          <w:sz w:val="24"/>
          <w:szCs w:val="24"/>
        </w:rPr>
        <w:tab/>
      </w:r>
      <w:r w:rsidRPr="008C72A7">
        <w:rPr>
          <w:rFonts w:ascii="Times New Roman" w:hAnsi="Times New Roman" w:cs="Times New Roman"/>
          <w:sz w:val="24"/>
          <w:szCs w:val="24"/>
        </w:rPr>
        <w:tab/>
        <w:t>If the applicant receives an assistance award, the Branding Strategy will be included in and made part of the resulting grant or cooperative agreement</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0"/>
          <w:tab w:val="left" w:pos="360"/>
          <w:tab w:val="left" w:pos="1080"/>
          <w:tab w:val="left" w:pos="1440"/>
        </w:tabs>
        <w:autoSpaceDE/>
        <w:autoSpaceDN/>
        <w:adjustRightInd/>
        <w:jc w:val="center"/>
        <w:rPr>
          <w:rFonts w:ascii="Times New Roman" w:hAnsi="Times New Roman" w:cs="Times New Roman"/>
          <w:sz w:val="24"/>
          <w:szCs w:val="24"/>
        </w:rPr>
      </w:pPr>
      <w:r w:rsidRPr="008C72A7">
        <w:rPr>
          <w:rFonts w:ascii="Times New Roman" w:hAnsi="Times New Roman" w:cs="Times New Roman"/>
          <w:sz w:val="24"/>
          <w:szCs w:val="24"/>
        </w:rPr>
        <w:t>(END OF PROVISION)</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03E3A" w:rsidRDefault="00050AEE" w:rsidP="00803E3A">
      <w:pPr>
        <w:pStyle w:val="ListParagraph"/>
        <w:numPr>
          <w:ilvl w:val="0"/>
          <w:numId w:val="4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1"/>
        <w:rPr>
          <w:rFonts w:ascii="Times New Roman" w:hAnsi="Times New Roman" w:cs="Times New Roman"/>
          <w:b/>
          <w:sz w:val="24"/>
          <w:szCs w:val="24"/>
        </w:rPr>
      </w:pPr>
      <w:bookmarkStart w:id="1" w:name="_Toc325615122"/>
      <w:bookmarkStart w:id="2" w:name="_Toc326839269"/>
      <w:r w:rsidRPr="00803E3A">
        <w:rPr>
          <w:rFonts w:ascii="Times New Roman" w:hAnsi="Times New Roman" w:cs="Times New Roman"/>
          <w:b/>
          <w:sz w:val="24"/>
          <w:szCs w:val="24"/>
        </w:rPr>
        <w:t>MARKING PLAN – ASSISTANCE (JUNE</w:t>
      </w:r>
      <w:r w:rsidR="00000257" w:rsidRPr="00803E3A">
        <w:rPr>
          <w:rFonts w:ascii="Times New Roman" w:hAnsi="Times New Roman" w:cs="Times New Roman"/>
          <w:b/>
          <w:sz w:val="24"/>
          <w:szCs w:val="24"/>
        </w:rPr>
        <w:t xml:space="preserve"> 2012)</w:t>
      </w:r>
      <w:bookmarkEnd w:id="1"/>
      <w:bookmarkEnd w:id="2"/>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a.  </w:t>
      </w:r>
      <w:r w:rsidRPr="008C72A7">
        <w:rPr>
          <w:rFonts w:ascii="Times New Roman" w:hAnsi="Times New Roman" w:cs="Times New Roman"/>
          <w:sz w:val="24"/>
          <w:szCs w:val="24"/>
        </w:rPr>
        <w:tab/>
        <w:t xml:space="preserve">Applicants recommended for an assistance award must submit and negotiate a “Marking Plan,” detailing the public communications, commodities, and program materials, and other items that will visibly bear the “USAID Identity,” which comprises of the USAID logo and </w:t>
      </w:r>
      <w:proofErr w:type="spellStart"/>
      <w:r w:rsidRPr="008C72A7">
        <w:rPr>
          <w:rFonts w:ascii="Times New Roman" w:hAnsi="Times New Roman" w:cs="Times New Roman"/>
          <w:sz w:val="24"/>
          <w:szCs w:val="24"/>
        </w:rPr>
        <w:t>brandmark</w:t>
      </w:r>
      <w:proofErr w:type="spellEnd"/>
      <w:r w:rsidRPr="008C72A7">
        <w:rPr>
          <w:rFonts w:ascii="Times New Roman" w:hAnsi="Times New Roman" w:cs="Times New Roman"/>
          <w:sz w:val="24"/>
          <w:szCs w:val="24"/>
        </w:rPr>
        <w:t xml:space="preserve">, with the tagline “from the American people.” The USAID Identity </w:t>
      </w:r>
      <w:r w:rsidRPr="008C72A7">
        <w:rPr>
          <w:rFonts w:ascii="Times New Roman" w:hAnsi="Times New Roman" w:cs="Times New Roman"/>
          <w:sz w:val="24"/>
          <w:szCs w:val="24"/>
        </w:rPr>
        <w:lastRenderedPageBreak/>
        <w:t xml:space="preserve">is the official marking for the Agency, and is found on the USAID Web site at </w:t>
      </w:r>
      <w:hyperlink r:id="rId9" w:history="1">
        <w:r w:rsidR="00344CD6" w:rsidRPr="008C72A7">
          <w:rPr>
            <w:rStyle w:val="Hyperlink"/>
            <w:rFonts w:ascii="Times New Roman" w:hAnsi="Times New Roman" w:cs="Times New Roman"/>
            <w:sz w:val="24"/>
            <w:szCs w:val="24"/>
          </w:rPr>
          <w:t>http://www.usaid.gov/branding</w:t>
        </w:r>
      </w:hyperlink>
      <w:r w:rsidRPr="008C72A7">
        <w:rPr>
          <w:rFonts w:ascii="Times New Roman" w:hAnsi="Times New Roman" w:cs="Times New Roman"/>
          <w:sz w:val="24"/>
          <w:szCs w:val="24"/>
        </w:rPr>
        <w:t>.</w:t>
      </w:r>
      <w:r w:rsidR="00344CD6" w:rsidRPr="008C72A7">
        <w:rPr>
          <w:rFonts w:ascii="Times New Roman" w:hAnsi="Times New Roman" w:cs="Times New Roman"/>
          <w:sz w:val="24"/>
          <w:szCs w:val="24"/>
        </w:rPr>
        <w:t xml:space="preserve">  Section VI of the RFA or APS will state if an Administrator approved the use of an additional or substitute logo, seal, or tagline.</w:t>
      </w: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b. </w:t>
      </w:r>
      <w:r w:rsidRPr="008C72A7">
        <w:rPr>
          <w:rFonts w:ascii="Times New Roman" w:hAnsi="Times New Roman" w:cs="Times New Roman"/>
          <w:sz w:val="24"/>
          <w:szCs w:val="24"/>
        </w:rPr>
        <w:tab/>
        <w:t>The request for a Marking Plan, by the Agreement Officer from the applicant, confers no rights to the applicant and constitutes no USAID commitment to an award.</w:t>
      </w: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c.  </w:t>
      </w:r>
      <w:r w:rsidRPr="008C72A7">
        <w:rPr>
          <w:rFonts w:ascii="Times New Roman" w:hAnsi="Times New Roman" w:cs="Times New Roman"/>
          <w:sz w:val="24"/>
          <w:szCs w:val="24"/>
        </w:rPr>
        <w:tab/>
        <w:t>Failure to submit and negotiate a Marking Plan within the time frame specified by the Agreement Officer will make the applicant ineligible for an award.</w:t>
      </w: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d.  </w:t>
      </w:r>
      <w:r w:rsidRPr="008C72A7">
        <w:rPr>
          <w:rFonts w:ascii="Times New Roman" w:hAnsi="Times New Roman" w:cs="Times New Roman"/>
          <w:sz w:val="24"/>
          <w:szCs w:val="24"/>
        </w:rPr>
        <w:tab/>
        <w:t>The applicant must include all estimated costs associated with branding and marking USAID programs, such as plaques, stickers, banners, press events, materials, and so forth, in the budget portion of the application.  These costs are subject to the revision and negotiation with the Agreement Officer and will be incorporated into the Total Estimated Amount of the grant, cooperative agreement or other assistance instrument.</w:t>
      </w: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e.  </w:t>
      </w:r>
      <w:r w:rsidRPr="008C72A7">
        <w:rPr>
          <w:rFonts w:ascii="Times New Roman" w:hAnsi="Times New Roman" w:cs="Times New Roman"/>
          <w:sz w:val="24"/>
          <w:szCs w:val="24"/>
        </w:rPr>
        <w:tab/>
        <w:t>The Marking Plan must include all of the following:</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widowControl/>
        <w:numPr>
          <w:ilvl w:val="0"/>
          <w:numId w:val="2"/>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A description of the public communications, commodities, and program materials that the applicant plans to produce and which will bear the USAID Identity as part of the award, including:</w:t>
      </w:r>
    </w:p>
    <w:p w:rsidR="00000257" w:rsidRPr="008C72A7" w:rsidRDefault="00000257" w:rsidP="00000257">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p>
    <w:p w:rsidR="00000257" w:rsidRPr="008C72A7" w:rsidRDefault="00000257" w:rsidP="00000257">
      <w:pPr>
        <w:widowControl/>
        <w:numPr>
          <w:ilvl w:val="0"/>
          <w:numId w:val="3"/>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 xml:space="preserve">Program, project, or activity sites funded by USAID, including visible infrastructure projects or other sites physical in nature; </w:t>
      </w:r>
    </w:p>
    <w:p w:rsidR="00000257" w:rsidRPr="008C72A7" w:rsidRDefault="00000257" w:rsidP="00000257">
      <w:p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0"/>
          <w:numId w:val="3"/>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Technical assistance, studies, reports, papers, publications, audio-visual productions, public service announcements, Web sites/Internet activities, promotional, informational, media, or communications products funded by USAID;</w:t>
      </w:r>
    </w:p>
    <w:p w:rsidR="00000257" w:rsidRPr="008C72A7" w:rsidRDefault="00000257" w:rsidP="00000257">
      <w:p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0"/>
          <w:numId w:val="3"/>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Commodities, equipment, supplies, and other materials funded by USAID, including commodities or equipment provided under humanitarian assistance or disaster relief programs; and</w:t>
      </w:r>
    </w:p>
    <w:p w:rsidR="00000257" w:rsidRPr="008C72A7" w:rsidRDefault="00000257" w:rsidP="00000257">
      <w:p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0"/>
          <w:numId w:val="3"/>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It is acceptable to cobrand the title with the USAID Identity and the applicant's identity.</w:t>
      </w:r>
    </w:p>
    <w:p w:rsidR="00000257" w:rsidRPr="008C72A7" w:rsidRDefault="00000257" w:rsidP="00000257">
      <w:p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0"/>
          <w:numId w:val="3"/>
        </w:numPr>
        <w:tabs>
          <w:tab w:val="left" w:pos="-1080"/>
          <w:tab w:val="left" w:pos="-720"/>
          <w:tab w:val="left" w:pos="0"/>
          <w:tab w:val="left" w:pos="36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Events financed by USAID, such as training courses, conferences, seminars, exhibitions, fairs, workshops, press conferences and other public activities.  If the USAID Identity cannot be displayed, the recipient is encouraged to otherwise acknowledge USAID and the support of the American people.</w:t>
      </w:r>
    </w:p>
    <w:p w:rsidR="00000257" w:rsidRPr="008C72A7" w:rsidRDefault="00000257" w:rsidP="00000257">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p>
    <w:p w:rsidR="00000257" w:rsidRPr="008C72A7" w:rsidRDefault="00000257" w:rsidP="00000257">
      <w:pPr>
        <w:widowControl/>
        <w:numPr>
          <w:ilvl w:val="0"/>
          <w:numId w:val="2"/>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A table on the program deliverables with the following details:</w:t>
      </w:r>
    </w:p>
    <w:p w:rsidR="00000257" w:rsidRPr="008C72A7" w:rsidRDefault="00000257" w:rsidP="00000257">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lastRenderedPageBreak/>
        <w:t>The program deliverables that the applicant plans to mark with the USAID Identity;</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 xml:space="preserve">The type of marking and what materials the applicant will use to mark the program deliverables; </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When in the performance period the applicant will mark the program deliverables, and where the applicant will place the marking;</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What program deliverables the applicant does not plan to mark with the USAID Identity , and</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1"/>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r w:rsidRPr="008C72A7">
        <w:rPr>
          <w:rFonts w:ascii="Times New Roman" w:hAnsi="Times New Roman" w:cs="Times New Roman"/>
          <w:sz w:val="24"/>
          <w:szCs w:val="24"/>
        </w:rPr>
        <w:t>The rationale for not marking program deliverables.</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widowControl/>
        <w:numPr>
          <w:ilvl w:val="0"/>
          <w:numId w:val="2"/>
        </w:num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hanging="720"/>
        <w:rPr>
          <w:rFonts w:ascii="Times New Roman" w:hAnsi="Times New Roman" w:cs="Times New Roman"/>
          <w:sz w:val="24"/>
          <w:szCs w:val="24"/>
        </w:rPr>
      </w:pPr>
      <w:r w:rsidRPr="008C72A7">
        <w:rPr>
          <w:rFonts w:ascii="Times New Roman" w:hAnsi="Times New Roman" w:cs="Times New Roman"/>
          <w:sz w:val="24"/>
          <w:szCs w:val="24"/>
        </w:rPr>
        <w:t>Any requests for an exemption from USAID marking requirements, and an explanation of why the exemption would apply.  The applicant may request an exemption if USAID marking requirements would:</w:t>
      </w:r>
    </w:p>
    <w:p w:rsidR="00000257" w:rsidRPr="008C72A7" w:rsidRDefault="00000257" w:rsidP="00000257">
      <w:pPr>
        <w:tabs>
          <w:tab w:val="left" w:pos="-1080"/>
          <w:tab w:val="left" w:pos="-720"/>
          <w:tab w:val="left" w:pos="0"/>
          <w:tab w:val="left" w:pos="36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1440"/>
        <w:rPr>
          <w:rFonts w:ascii="Times New Roman" w:hAnsi="Times New Roman" w:cs="Times New Roman"/>
          <w:sz w:val="24"/>
          <w:szCs w:val="24"/>
        </w:rPr>
      </w:pPr>
    </w:p>
    <w:p w:rsidR="00000257" w:rsidRPr="008C72A7" w:rsidRDefault="00000257" w:rsidP="00000257">
      <w:pPr>
        <w:widowControl/>
        <w:numPr>
          <w:ilvl w:val="1"/>
          <w:numId w:val="4"/>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hanging="720"/>
        <w:rPr>
          <w:rFonts w:ascii="Times New Roman" w:hAnsi="Times New Roman" w:cs="Times New Roman"/>
          <w:sz w:val="24"/>
          <w:szCs w:val="24"/>
        </w:rPr>
      </w:pPr>
      <w:r w:rsidRPr="008C72A7">
        <w:rPr>
          <w:rFonts w:ascii="Times New Roman" w:hAnsi="Times New Roman" w:cs="Times New Roman"/>
          <w:sz w:val="24"/>
          <w:szCs w:val="24"/>
        </w:rPr>
        <w:t xml:space="preserve">Compromise the intrinsic independence or neutrality of a program or materials where independence or neutrality is an inherent aspect of the program and materials.  The applicant must identify the USAID </w:t>
      </w:r>
      <w:r w:rsidR="00344CD6" w:rsidRPr="008C72A7">
        <w:rPr>
          <w:rFonts w:ascii="Times New Roman" w:hAnsi="Times New Roman" w:cs="Times New Roman"/>
          <w:sz w:val="24"/>
          <w:szCs w:val="24"/>
        </w:rPr>
        <w:t>Development</w:t>
      </w:r>
      <w:r w:rsidRPr="008C72A7">
        <w:rPr>
          <w:rFonts w:ascii="Times New Roman" w:hAnsi="Times New Roman" w:cs="Times New Roman"/>
          <w:sz w:val="24"/>
          <w:szCs w:val="24"/>
        </w:rPr>
        <w:t xml:space="preserve"> Objective, Interim Result, or program goal furthered by an appearance of neutrality, or state why an aspect of the award is presumptively neutral.  Identify by category or deliverable item, examples of material for which an exemption is sought.</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4"/>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hanging="720"/>
        <w:rPr>
          <w:rFonts w:ascii="Times New Roman" w:hAnsi="Times New Roman" w:cs="Times New Roman"/>
          <w:sz w:val="24"/>
          <w:szCs w:val="24"/>
        </w:rPr>
      </w:pPr>
      <w:r w:rsidRPr="008C72A7">
        <w:rPr>
          <w:rFonts w:ascii="Times New Roman" w:hAnsi="Times New Roman" w:cs="Times New Roman"/>
          <w:sz w:val="24"/>
          <w:szCs w:val="24"/>
        </w:rPr>
        <w:t>Diminish the credibility of audits, reports, analyses, studies, or policy recommendations whose data or findings must be seen as independent.  The applicant must explain why each particular deliverable must be seen as credible.</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4"/>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hanging="720"/>
        <w:rPr>
          <w:rFonts w:ascii="Times New Roman" w:hAnsi="Times New Roman" w:cs="Times New Roman"/>
          <w:sz w:val="24"/>
          <w:szCs w:val="24"/>
        </w:rPr>
      </w:pPr>
      <w:r w:rsidRPr="008C72A7">
        <w:rPr>
          <w:rFonts w:ascii="Times New Roman" w:hAnsi="Times New Roman" w:cs="Times New Roman"/>
          <w:sz w:val="24"/>
          <w:szCs w:val="24"/>
        </w:rPr>
        <w:t>Undercut host-country government “ownership” of constitutions, laws, regulations, policies, studies, assessments, reports, publications, surveys or audits, public service announcements, or other communications.  The applicant must explain why each particular item or product is better positioned as host-country government item or product.</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4"/>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hanging="720"/>
        <w:rPr>
          <w:rFonts w:ascii="Times New Roman" w:hAnsi="Times New Roman" w:cs="Times New Roman"/>
          <w:sz w:val="24"/>
          <w:szCs w:val="24"/>
        </w:rPr>
      </w:pPr>
      <w:r w:rsidRPr="008C72A7">
        <w:rPr>
          <w:rFonts w:ascii="Times New Roman" w:hAnsi="Times New Roman" w:cs="Times New Roman"/>
          <w:sz w:val="24"/>
          <w:szCs w:val="24"/>
        </w:rPr>
        <w:t>Impair the functionality of an item.  The applicant must explain how marking the item or commodity would impair its functionality.</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4"/>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hanging="720"/>
        <w:rPr>
          <w:rFonts w:ascii="Times New Roman" w:hAnsi="Times New Roman" w:cs="Times New Roman"/>
          <w:sz w:val="24"/>
          <w:szCs w:val="24"/>
        </w:rPr>
      </w:pPr>
      <w:r w:rsidRPr="008C72A7">
        <w:rPr>
          <w:rFonts w:ascii="Times New Roman" w:hAnsi="Times New Roman" w:cs="Times New Roman"/>
          <w:sz w:val="24"/>
          <w:szCs w:val="24"/>
        </w:rPr>
        <w:t>Incur substantial costs or be impractical. The applicant must explain why marking would not be cost beneficial or practical.</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4"/>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hanging="720"/>
        <w:rPr>
          <w:rFonts w:ascii="Times New Roman" w:hAnsi="Times New Roman" w:cs="Times New Roman"/>
          <w:sz w:val="24"/>
          <w:szCs w:val="24"/>
        </w:rPr>
      </w:pPr>
      <w:r w:rsidRPr="008C72A7">
        <w:rPr>
          <w:rFonts w:ascii="Times New Roman" w:hAnsi="Times New Roman" w:cs="Times New Roman"/>
          <w:sz w:val="24"/>
          <w:szCs w:val="24"/>
        </w:rPr>
        <w:t>Offend local cultural or social norms, or be considered inappropriate.  The applicant must identify the relevant norm, and explain why marking would violate that norm or otherwise be inappropriate.</w:t>
      </w:r>
    </w:p>
    <w:p w:rsidR="00000257" w:rsidRPr="008C72A7" w:rsidRDefault="00000257" w:rsidP="00000257">
      <w:p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2160" w:hanging="720"/>
        <w:rPr>
          <w:rFonts w:ascii="Times New Roman" w:hAnsi="Times New Roman" w:cs="Times New Roman"/>
          <w:sz w:val="24"/>
          <w:szCs w:val="24"/>
        </w:rPr>
      </w:pPr>
    </w:p>
    <w:p w:rsidR="00000257" w:rsidRPr="008C72A7" w:rsidRDefault="00000257" w:rsidP="00000257">
      <w:pPr>
        <w:widowControl/>
        <w:numPr>
          <w:ilvl w:val="1"/>
          <w:numId w:val="4"/>
        </w:numPr>
        <w:tabs>
          <w:tab w:val="left" w:pos="-1080"/>
          <w:tab w:val="left" w:pos="-720"/>
          <w:tab w:val="left" w:pos="0"/>
          <w:tab w:val="left" w:pos="360"/>
          <w:tab w:val="left" w:pos="720"/>
          <w:tab w:val="left" w:pos="108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hanging="720"/>
        <w:rPr>
          <w:rFonts w:ascii="Times New Roman" w:hAnsi="Times New Roman" w:cs="Times New Roman"/>
          <w:sz w:val="24"/>
          <w:szCs w:val="24"/>
        </w:rPr>
      </w:pPr>
      <w:r w:rsidRPr="008C72A7">
        <w:rPr>
          <w:rFonts w:ascii="Times New Roman" w:hAnsi="Times New Roman" w:cs="Times New Roman"/>
          <w:sz w:val="24"/>
          <w:szCs w:val="24"/>
        </w:rPr>
        <w:t>Conflict with international law.  The applicant must identify the applicable international law violated by the marking.</w:t>
      </w:r>
    </w:p>
    <w:p w:rsidR="00000257" w:rsidRPr="008C72A7" w:rsidRDefault="00000257" w:rsidP="0000025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 xml:space="preserve">f. </w:t>
      </w:r>
      <w:r w:rsidRPr="008C72A7">
        <w:rPr>
          <w:rFonts w:ascii="Times New Roman" w:hAnsi="Times New Roman" w:cs="Times New Roman"/>
          <w:sz w:val="24"/>
          <w:szCs w:val="24"/>
        </w:rPr>
        <w:tab/>
        <w:t xml:space="preserve">The Agreement Officer will consider the Marking Plan's adequacy and reasonableness in the award criteria, and will approve and disapprove any exemption requests.  The Marking Plan will be reviewed to ensure the above information is adequately included and consistent with the stated objectives of the award, the applicant's cost data submissions, and the performance plan.  </w:t>
      </w: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r w:rsidRPr="008C72A7">
        <w:rPr>
          <w:rFonts w:ascii="Times New Roman" w:hAnsi="Times New Roman" w:cs="Times New Roman"/>
          <w:sz w:val="24"/>
          <w:szCs w:val="24"/>
        </w:rPr>
        <w:t>g.</w:t>
      </w:r>
      <w:r w:rsidRPr="008C72A7">
        <w:rPr>
          <w:rFonts w:ascii="Times New Roman" w:hAnsi="Times New Roman" w:cs="Times New Roman"/>
          <w:sz w:val="24"/>
          <w:szCs w:val="24"/>
        </w:rPr>
        <w:tab/>
        <w:t>If the applicant receives an assistance award, the Marking Plan, including any approved exemptions, will be included in and made part of the resulting grant or cooperative agreement, and will apply for the term of the award unless provided otherwise.</w:t>
      </w:r>
    </w:p>
    <w:p w:rsidR="00000257" w:rsidRPr="008C72A7" w:rsidRDefault="00000257" w:rsidP="00000257">
      <w:pPr>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ind w:left="720" w:hanging="720"/>
        <w:rPr>
          <w:rFonts w:ascii="Times New Roman" w:hAnsi="Times New Roman" w:cs="Times New Roman"/>
          <w:sz w:val="24"/>
          <w:szCs w:val="24"/>
        </w:rPr>
      </w:pPr>
    </w:p>
    <w:p w:rsidR="00640B8F" w:rsidRPr="008C72A7" w:rsidRDefault="00894DD2" w:rsidP="00640B8F">
      <w:pPr>
        <w:jc w:val="center"/>
        <w:rPr>
          <w:rFonts w:ascii="Times New Roman" w:hAnsi="Times New Roman" w:cs="Times New Roman"/>
          <w:sz w:val="24"/>
          <w:szCs w:val="24"/>
        </w:rPr>
      </w:pPr>
      <w:r w:rsidRPr="008C72A7">
        <w:rPr>
          <w:rFonts w:ascii="Times New Roman" w:hAnsi="Times New Roman" w:cs="Times New Roman"/>
          <w:sz w:val="24"/>
          <w:szCs w:val="24"/>
        </w:rPr>
        <w:t>(END OF PROVISION)</w:t>
      </w:r>
    </w:p>
    <w:p w:rsidR="00640B8F" w:rsidRDefault="00640B8F" w:rsidP="00640B8F">
      <w:pPr>
        <w:rPr>
          <w:sz w:val="23"/>
          <w:szCs w:val="23"/>
        </w:rPr>
      </w:pPr>
    </w:p>
    <w:p w:rsidR="008C72A7" w:rsidRPr="00803E3A" w:rsidRDefault="008C72A7" w:rsidP="00803E3A">
      <w:pPr>
        <w:pStyle w:val="ListParagraph"/>
        <w:widowControl/>
        <w:numPr>
          <w:ilvl w:val="2"/>
          <w:numId w:val="1"/>
        </w:numPr>
        <w:autoSpaceDE/>
        <w:autoSpaceDN/>
        <w:adjustRightInd/>
        <w:rPr>
          <w:rFonts w:ascii="Times New Roman" w:hAnsi="Times New Roman" w:cs="Times New Roman"/>
          <w:b/>
          <w:bCs/>
          <w:sz w:val="24"/>
          <w:szCs w:val="24"/>
        </w:rPr>
      </w:pPr>
      <w:r w:rsidRPr="00803E3A">
        <w:rPr>
          <w:rFonts w:ascii="Times New Roman" w:hAnsi="Times New Roman" w:cs="Times New Roman"/>
          <w:b/>
          <w:bCs/>
          <w:sz w:val="24"/>
          <w:szCs w:val="24"/>
        </w:rPr>
        <w:t>LIMITING CONSTRUCTION ACTIVITIES (AUGUST 2013)</w:t>
      </w:r>
    </w:p>
    <w:p w:rsidR="008C72A7" w:rsidRPr="008C72A7" w:rsidRDefault="008C72A7" w:rsidP="008C72A7">
      <w:pPr>
        <w:widowControl/>
        <w:autoSpaceDE/>
        <w:autoSpaceDN/>
        <w:adjustRightInd/>
        <w:rPr>
          <w:rFonts w:ascii="Times New Roman" w:hAnsi="Times New Roman" w:cs="Times New Roman"/>
          <w:sz w:val="24"/>
          <w:szCs w:val="24"/>
        </w:rPr>
      </w:pPr>
    </w:p>
    <w:p w:rsidR="008C72A7" w:rsidRPr="008C72A7" w:rsidRDefault="008C72A7" w:rsidP="00D85AD8">
      <w:pPr>
        <w:widowControl/>
        <w:numPr>
          <w:ilvl w:val="0"/>
          <w:numId w:val="6"/>
        </w:numPr>
        <w:autoSpaceDE/>
        <w:autoSpaceDN/>
        <w:adjustRightInd/>
        <w:spacing w:after="200" w:line="276" w:lineRule="auto"/>
        <w:rPr>
          <w:rFonts w:ascii="Times New Roman" w:hAnsi="Times New Roman" w:cs="Times New Roman"/>
          <w:sz w:val="24"/>
          <w:szCs w:val="24"/>
        </w:rPr>
      </w:pPr>
      <w:r w:rsidRPr="008C72A7">
        <w:rPr>
          <w:rFonts w:ascii="Times New Roman" w:hAnsi="Times New Roman" w:cs="Times New Roman"/>
          <w:sz w:val="24"/>
          <w:szCs w:val="24"/>
        </w:rPr>
        <w:t>Construction is not eligible for reimbursement under this award unless specifically identified in paragraph d) below</w:t>
      </w:r>
      <w:r w:rsidRPr="008C72A7">
        <w:rPr>
          <w:rFonts w:ascii="Times New Roman" w:hAnsi="Times New Roman" w:cs="Times New Roman"/>
          <w:b/>
          <w:bCs/>
          <w:sz w:val="24"/>
          <w:szCs w:val="24"/>
        </w:rPr>
        <w:t xml:space="preserve">. </w:t>
      </w:r>
    </w:p>
    <w:p w:rsidR="008C72A7" w:rsidRPr="008C72A7" w:rsidRDefault="008C72A7" w:rsidP="00D85AD8">
      <w:pPr>
        <w:widowControl/>
        <w:numPr>
          <w:ilvl w:val="0"/>
          <w:numId w:val="6"/>
        </w:numPr>
        <w:autoSpaceDE/>
        <w:autoSpaceDN/>
        <w:adjustRightInd/>
        <w:spacing w:after="200" w:line="276" w:lineRule="auto"/>
        <w:rPr>
          <w:rFonts w:ascii="Times New Roman" w:hAnsi="Times New Roman" w:cs="Times New Roman"/>
          <w:sz w:val="24"/>
          <w:szCs w:val="24"/>
        </w:rPr>
      </w:pPr>
      <w:r w:rsidRPr="008C72A7">
        <w:rPr>
          <w:rFonts w:ascii="Times New Roman" w:hAnsi="Times New Roman" w:cs="Times New Roman"/>
          <w:sz w:val="24"/>
          <w:szCs w:val="24"/>
        </w:rPr>
        <w:t xml:space="preserve">Construction means —construction, alteration, or repair (including dredging and excavation) of buildings, structures, or other real property and includes, without limitation, improvements, renovation, alteration and refurbishment. The term includes, without limitation, roads, power plants, buildings, bridges, water treatment facilities, and vertical structures. </w:t>
      </w:r>
    </w:p>
    <w:p w:rsidR="008C72A7" w:rsidRPr="008C72A7" w:rsidRDefault="008C72A7" w:rsidP="00D85AD8">
      <w:pPr>
        <w:widowControl/>
        <w:numPr>
          <w:ilvl w:val="0"/>
          <w:numId w:val="6"/>
        </w:numPr>
        <w:autoSpaceDE/>
        <w:autoSpaceDN/>
        <w:adjustRightInd/>
        <w:spacing w:after="200" w:line="276" w:lineRule="auto"/>
        <w:rPr>
          <w:rFonts w:ascii="Times New Roman" w:hAnsi="Times New Roman" w:cs="Times New Roman"/>
          <w:sz w:val="24"/>
          <w:szCs w:val="24"/>
        </w:rPr>
      </w:pPr>
      <w:r w:rsidRPr="008C72A7">
        <w:rPr>
          <w:rFonts w:ascii="Times New Roman" w:hAnsi="Times New Roman" w:cs="Times New Roman"/>
          <w:sz w:val="24"/>
          <w:szCs w:val="24"/>
        </w:rPr>
        <w:t xml:space="preserve">Agreement Officers will not approve any </w:t>
      </w:r>
      <w:proofErr w:type="spellStart"/>
      <w:r w:rsidRPr="008C72A7">
        <w:rPr>
          <w:rFonts w:ascii="Times New Roman" w:hAnsi="Times New Roman" w:cs="Times New Roman"/>
          <w:sz w:val="24"/>
          <w:szCs w:val="24"/>
        </w:rPr>
        <w:t>subawards</w:t>
      </w:r>
      <w:proofErr w:type="spellEnd"/>
      <w:r w:rsidRPr="008C72A7">
        <w:rPr>
          <w:rFonts w:ascii="Times New Roman" w:hAnsi="Times New Roman" w:cs="Times New Roman"/>
          <w:sz w:val="24"/>
          <w:szCs w:val="24"/>
        </w:rPr>
        <w:t xml:space="preserve"> or procurements by recipients for construction activities that are not listed in paragraph d) below. USAID will reimburse allowable costs for only the construction activities listed in this provision not to exceed the amount specified in the construction line item of the award budget. The recipient must receive prior written approval from the AO to transfer funds allotted for construction activities to other cost categories, or vice versa.</w:t>
      </w:r>
    </w:p>
    <w:p w:rsidR="008C72A7" w:rsidRPr="008C72A7" w:rsidRDefault="008C72A7" w:rsidP="00D85AD8">
      <w:pPr>
        <w:widowControl/>
        <w:numPr>
          <w:ilvl w:val="0"/>
          <w:numId w:val="6"/>
        </w:numPr>
        <w:autoSpaceDE/>
        <w:autoSpaceDN/>
        <w:adjustRightInd/>
        <w:spacing w:after="200" w:line="276" w:lineRule="auto"/>
        <w:rPr>
          <w:rFonts w:ascii="Times New Roman" w:hAnsi="Times New Roman" w:cs="Times New Roman"/>
          <w:sz w:val="24"/>
          <w:szCs w:val="24"/>
        </w:rPr>
      </w:pPr>
      <w:r w:rsidRPr="008C72A7">
        <w:rPr>
          <w:rFonts w:ascii="Times New Roman" w:hAnsi="Times New Roman" w:cs="Times New Roman"/>
          <w:sz w:val="24"/>
          <w:szCs w:val="24"/>
        </w:rPr>
        <w:t xml:space="preserve">Description </w:t>
      </w:r>
    </w:p>
    <w:p w:rsidR="008C72A7" w:rsidRPr="0019640D" w:rsidRDefault="0019640D" w:rsidP="008C72A7">
      <w:pPr>
        <w:widowControl/>
        <w:autoSpaceDE/>
        <w:autoSpaceDN/>
        <w:adjustRightInd/>
        <w:ind w:firstLine="720"/>
        <w:rPr>
          <w:rFonts w:ascii="Times New Roman" w:hAnsi="Times New Roman" w:cs="Times New Roman"/>
          <w:b/>
          <w:sz w:val="24"/>
          <w:szCs w:val="24"/>
        </w:rPr>
      </w:pPr>
      <w:proofErr w:type="gramStart"/>
      <w:r w:rsidRPr="0019640D">
        <w:rPr>
          <w:rFonts w:ascii="Times New Roman" w:hAnsi="Times New Roman" w:cs="Times New Roman"/>
          <w:b/>
          <w:sz w:val="24"/>
          <w:szCs w:val="24"/>
        </w:rPr>
        <w:t>TO BE DETERMINED DURING AWARD NEGOTIATION</w:t>
      </w:r>
      <w:r>
        <w:rPr>
          <w:rFonts w:ascii="Times New Roman" w:hAnsi="Times New Roman" w:cs="Times New Roman"/>
          <w:b/>
          <w:sz w:val="24"/>
          <w:szCs w:val="24"/>
        </w:rPr>
        <w:t>.</w:t>
      </w:r>
      <w:proofErr w:type="gramEnd"/>
    </w:p>
    <w:p w:rsidR="008C72A7" w:rsidRPr="008C72A7" w:rsidRDefault="008C72A7" w:rsidP="008C72A7">
      <w:pPr>
        <w:widowControl/>
        <w:autoSpaceDE/>
        <w:autoSpaceDN/>
        <w:adjustRightInd/>
        <w:rPr>
          <w:rFonts w:ascii="Times New Roman" w:hAnsi="Times New Roman" w:cs="Times New Roman"/>
          <w:sz w:val="24"/>
          <w:szCs w:val="24"/>
        </w:rPr>
      </w:pPr>
    </w:p>
    <w:p w:rsidR="008C72A7" w:rsidRPr="008C72A7" w:rsidRDefault="008C72A7" w:rsidP="00D85AD8">
      <w:pPr>
        <w:widowControl/>
        <w:numPr>
          <w:ilvl w:val="0"/>
          <w:numId w:val="6"/>
        </w:numPr>
        <w:autoSpaceDE/>
        <w:autoSpaceDN/>
        <w:adjustRightInd/>
        <w:spacing w:after="200" w:line="276" w:lineRule="auto"/>
        <w:rPr>
          <w:rFonts w:ascii="Times New Roman" w:hAnsi="Times New Roman" w:cs="Times New Roman"/>
          <w:sz w:val="24"/>
          <w:szCs w:val="24"/>
        </w:rPr>
      </w:pPr>
      <w:r w:rsidRPr="008C72A7">
        <w:rPr>
          <w:rFonts w:ascii="Times New Roman" w:hAnsi="Times New Roman" w:cs="Times New Roman"/>
          <w:sz w:val="24"/>
          <w:szCs w:val="24"/>
        </w:rPr>
        <w:t xml:space="preserve">The recipient must include this provision in all </w:t>
      </w:r>
      <w:proofErr w:type="spellStart"/>
      <w:r w:rsidRPr="008C72A7">
        <w:rPr>
          <w:rFonts w:ascii="Times New Roman" w:hAnsi="Times New Roman" w:cs="Times New Roman"/>
          <w:sz w:val="24"/>
          <w:szCs w:val="24"/>
        </w:rPr>
        <w:t>subawards</w:t>
      </w:r>
      <w:proofErr w:type="spellEnd"/>
      <w:r w:rsidRPr="008C72A7">
        <w:rPr>
          <w:rFonts w:ascii="Times New Roman" w:hAnsi="Times New Roman" w:cs="Times New Roman"/>
          <w:sz w:val="24"/>
          <w:szCs w:val="24"/>
        </w:rPr>
        <w:t xml:space="preserve"> and procurements and make vendors providing services under this award and </w:t>
      </w:r>
      <w:proofErr w:type="spellStart"/>
      <w:r w:rsidRPr="008C72A7">
        <w:rPr>
          <w:rFonts w:ascii="Times New Roman" w:hAnsi="Times New Roman" w:cs="Times New Roman"/>
          <w:sz w:val="24"/>
          <w:szCs w:val="24"/>
        </w:rPr>
        <w:t>subrecipients</w:t>
      </w:r>
      <w:proofErr w:type="spellEnd"/>
      <w:r w:rsidRPr="008C72A7">
        <w:rPr>
          <w:rFonts w:ascii="Times New Roman" w:hAnsi="Times New Roman" w:cs="Times New Roman"/>
          <w:sz w:val="24"/>
          <w:szCs w:val="24"/>
        </w:rPr>
        <w:t xml:space="preserve"> aware of the restrictions of this provision.</w:t>
      </w:r>
    </w:p>
    <w:p w:rsidR="008C72A7" w:rsidRPr="008C72A7" w:rsidRDefault="008C72A7" w:rsidP="008C72A7">
      <w:pPr>
        <w:widowControl/>
        <w:autoSpaceDE/>
        <w:autoSpaceDN/>
        <w:adjustRightInd/>
        <w:jc w:val="center"/>
        <w:rPr>
          <w:rFonts w:ascii="Times New Roman" w:hAnsi="Times New Roman" w:cs="Times New Roman"/>
          <w:sz w:val="24"/>
          <w:szCs w:val="24"/>
        </w:rPr>
      </w:pPr>
      <w:r w:rsidRPr="008C72A7">
        <w:rPr>
          <w:rFonts w:ascii="Times New Roman" w:hAnsi="Times New Roman" w:cs="Times New Roman"/>
          <w:sz w:val="24"/>
          <w:szCs w:val="24"/>
        </w:rPr>
        <w:t>[END OF PROVISION]</w:t>
      </w:r>
    </w:p>
    <w:p w:rsidR="008C72A7" w:rsidRDefault="008C72A7" w:rsidP="008C72A7">
      <w:pPr>
        <w:widowControl/>
        <w:autoSpaceDE/>
        <w:autoSpaceDN/>
        <w:adjustRightInd/>
        <w:rPr>
          <w:rFonts w:ascii="Times New Roman" w:hAnsi="Times New Roman" w:cs="Times New Roman"/>
          <w:sz w:val="24"/>
          <w:szCs w:val="24"/>
        </w:rPr>
      </w:pPr>
    </w:p>
    <w:p w:rsidR="00F40CC6" w:rsidRPr="00803E3A" w:rsidRDefault="00F40CC6" w:rsidP="00803E3A">
      <w:pPr>
        <w:pStyle w:val="ListParagraph"/>
        <w:widowControl/>
        <w:numPr>
          <w:ilvl w:val="2"/>
          <w:numId w:val="1"/>
        </w:numPr>
        <w:autoSpaceDE/>
        <w:autoSpaceDN/>
        <w:adjustRightInd/>
        <w:rPr>
          <w:rFonts w:ascii="Times New Roman" w:hAnsi="Times New Roman" w:cs="Times New Roman"/>
          <w:sz w:val="24"/>
          <w:szCs w:val="24"/>
        </w:rPr>
      </w:pPr>
      <w:r w:rsidRPr="00803E3A">
        <w:rPr>
          <w:rFonts w:ascii="Times New Roman" w:hAnsi="Times New Roman" w:cs="Times New Roman"/>
          <w:b/>
          <w:bCs/>
          <w:sz w:val="24"/>
          <w:szCs w:val="24"/>
        </w:rPr>
        <w:lastRenderedPageBreak/>
        <w:t>STANDARDS FOR ACCESSIBILITY FOR THE DISABLED IN USAID ASSISTANCE AWARDS INVOLVING CONSTRUCTION (SEPTEMBER 2004)</w:t>
      </w:r>
    </w:p>
    <w:p w:rsidR="00F40CC6" w:rsidRPr="007007BE" w:rsidRDefault="00F40CC6" w:rsidP="00F40CC6">
      <w:pPr>
        <w:widowControl/>
        <w:autoSpaceDE/>
        <w:autoSpaceDN/>
        <w:adjustRightInd/>
        <w:rPr>
          <w:rFonts w:ascii="Times New Roman" w:hAnsi="Times New Roman" w:cs="Times New Roman"/>
          <w:sz w:val="24"/>
          <w:szCs w:val="24"/>
        </w:rPr>
      </w:pPr>
    </w:p>
    <w:p w:rsidR="00F40CC6" w:rsidRPr="007007BE" w:rsidRDefault="00F40CC6" w:rsidP="00D85AD8">
      <w:pPr>
        <w:widowControl/>
        <w:numPr>
          <w:ilvl w:val="0"/>
          <w:numId w:val="8"/>
        </w:numPr>
        <w:autoSpaceDE/>
        <w:autoSpaceDN/>
        <w:adjustRightInd/>
        <w:spacing w:after="200" w:line="276" w:lineRule="auto"/>
        <w:rPr>
          <w:rFonts w:ascii="Times New Roman" w:hAnsi="Times New Roman" w:cs="Times New Roman"/>
          <w:sz w:val="24"/>
          <w:szCs w:val="24"/>
        </w:rPr>
      </w:pPr>
      <w:r w:rsidRPr="007007BE">
        <w:rPr>
          <w:rFonts w:ascii="Times New Roman" w:hAnsi="Times New Roman" w:cs="Times New Roman"/>
          <w:sz w:val="24"/>
          <w:szCs w:val="24"/>
        </w:rPr>
        <w:t>One of the objectives of the USAID Disability Policy is to engage other U.S. Government agencies, host country counterparts, governments, implementing organizations, and other donors in fostering a climate of nondiscrimination against people with disabilities. As part of this policy USAID has established standards for any new or renovation construction project funded by USAID to allow access by people with disabilities (PWDs). The full text of the policy paper can be found at the following Web site: pdf.usaid.gov/</w:t>
      </w:r>
      <w:proofErr w:type="spellStart"/>
      <w:r w:rsidRPr="007007BE">
        <w:rPr>
          <w:rFonts w:ascii="Times New Roman" w:hAnsi="Times New Roman" w:cs="Times New Roman"/>
          <w:sz w:val="24"/>
          <w:szCs w:val="24"/>
        </w:rPr>
        <w:t>pdf_docs</w:t>
      </w:r>
      <w:proofErr w:type="spellEnd"/>
      <w:r w:rsidRPr="007007BE">
        <w:rPr>
          <w:rFonts w:ascii="Times New Roman" w:hAnsi="Times New Roman" w:cs="Times New Roman"/>
          <w:sz w:val="24"/>
          <w:szCs w:val="24"/>
        </w:rPr>
        <w:t xml:space="preserve">/PDABQ631.pdf. </w:t>
      </w:r>
    </w:p>
    <w:p w:rsidR="00F40CC6" w:rsidRPr="007007BE" w:rsidRDefault="00F40CC6" w:rsidP="00D85AD8">
      <w:pPr>
        <w:widowControl/>
        <w:numPr>
          <w:ilvl w:val="0"/>
          <w:numId w:val="8"/>
        </w:numPr>
        <w:autoSpaceDE/>
        <w:autoSpaceDN/>
        <w:adjustRightInd/>
        <w:spacing w:after="200" w:line="276" w:lineRule="auto"/>
        <w:rPr>
          <w:rFonts w:ascii="Times New Roman" w:hAnsi="Times New Roman" w:cs="Times New Roman"/>
          <w:sz w:val="24"/>
          <w:szCs w:val="24"/>
        </w:rPr>
      </w:pPr>
      <w:r w:rsidRPr="007007BE">
        <w:rPr>
          <w:rFonts w:ascii="Times New Roman" w:hAnsi="Times New Roman" w:cs="Times New Roman"/>
          <w:sz w:val="24"/>
          <w:szCs w:val="24"/>
        </w:rPr>
        <w:t xml:space="preserve">USAID requires the recipient to comply with standards of accessibility for people with disabilities in all structures, buildings or facilities resulting from new or renovation construction or alterations of an existing structure. </w:t>
      </w:r>
    </w:p>
    <w:p w:rsidR="00F40CC6" w:rsidRPr="007007BE" w:rsidRDefault="00F40CC6" w:rsidP="00D85AD8">
      <w:pPr>
        <w:widowControl/>
        <w:numPr>
          <w:ilvl w:val="0"/>
          <w:numId w:val="8"/>
        </w:numPr>
        <w:autoSpaceDE/>
        <w:autoSpaceDN/>
        <w:adjustRightInd/>
        <w:spacing w:after="200" w:line="276" w:lineRule="auto"/>
        <w:rPr>
          <w:rFonts w:ascii="Times New Roman" w:hAnsi="Times New Roman" w:cs="Times New Roman"/>
          <w:sz w:val="24"/>
          <w:szCs w:val="24"/>
        </w:rPr>
      </w:pPr>
      <w:r w:rsidRPr="007007BE">
        <w:rPr>
          <w:rFonts w:ascii="Times New Roman" w:hAnsi="Times New Roman" w:cs="Times New Roman"/>
          <w:sz w:val="24"/>
          <w:szCs w:val="24"/>
        </w:rPr>
        <w:t xml:space="preserve">The recipient will comply with the host country or regional standards for accessibility in construction when such standards result in at least substantially equivalent accessibility and usability as the standard provided in the Americans with Disabilities Act (ADA) of 1990 and the Architectural Barriers Act (ABA) Accessibility Guidelines of July 2004. Where there </w:t>
      </w:r>
      <w:proofErr w:type="gramStart"/>
      <w:r w:rsidRPr="007007BE">
        <w:rPr>
          <w:rFonts w:ascii="Times New Roman" w:hAnsi="Times New Roman" w:cs="Times New Roman"/>
          <w:sz w:val="24"/>
          <w:szCs w:val="24"/>
        </w:rPr>
        <w:t>are no host country</w:t>
      </w:r>
      <w:proofErr w:type="gramEnd"/>
      <w:r w:rsidRPr="007007BE">
        <w:rPr>
          <w:rFonts w:ascii="Times New Roman" w:hAnsi="Times New Roman" w:cs="Times New Roman"/>
          <w:sz w:val="24"/>
          <w:szCs w:val="24"/>
        </w:rPr>
        <w:t xml:space="preserve"> or regional standards for universal access or where the host country or regional standards fail to meet the ADA/ABA threshold, the standard prescribed in the ADA and the ABA will be used. </w:t>
      </w:r>
    </w:p>
    <w:p w:rsidR="00F40CC6" w:rsidRPr="007007BE" w:rsidRDefault="00F40CC6" w:rsidP="00D85AD8">
      <w:pPr>
        <w:widowControl/>
        <w:numPr>
          <w:ilvl w:val="0"/>
          <w:numId w:val="8"/>
        </w:numPr>
        <w:autoSpaceDE/>
        <w:autoSpaceDN/>
        <w:adjustRightInd/>
        <w:spacing w:after="200" w:line="276" w:lineRule="auto"/>
        <w:rPr>
          <w:rFonts w:ascii="Times New Roman" w:hAnsi="Times New Roman" w:cs="Times New Roman"/>
          <w:sz w:val="24"/>
          <w:szCs w:val="24"/>
        </w:rPr>
      </w:pPr>
      <w:r w:rsidRPr="007007BE">
        <w:rPr>
          <w:rFonts w:ascii="Times New Roman" w:hAnsi="Times New Roman" w:cs="Times New Roman"/>
          <w:sz w:val="24"/>
          <w:szCs w:val="24"/>
        </w:rPr>
        <w:t xml:space="preserve">New Construction. All new construction will comply with the above standards for accessibility. </w:t>
      </w:r>
    </w:p>
    <w:p w:rsidR="00F40CC6" w:rsidRPr="007007BE" w:rsidRDefault="00F40CC6" w:rsidP="00D85AD8">
      <w:pPr>
        <w:widowControl/>
        <w:numPr>
          <w:ilvl w:val="0"/>
          <w:numId w:val="8"/>
        </w:numPr>
        <w:autoSpaceDE/>
        <w:autoSpaceDN/>
        <w:adjustRightInd/>
        <w:spacing w:after="200" w:line="276" w:lineRule="auto"/>
        <w:rPr>
          <w:rFonts w:ascii="Times New Roman" w:hAnsi="Times New Roman" w:cs="Times New Roman"/>
          <w:sz w:val="24"/>
          <w:szCs w:val="24"/>
        </w:rPr>
      </w:pPr>
      <w:r w:rsidRPr="007007BE">
        <w:rPr>
          <w:rFonts w:ascii="Times New Roman" w:hAnsi="Times New Roman" w:cs="Times New Roman"/>
          <w:sz w:val="24"/>
          <w:szCs w:val="24"/>
        </w:rPr>
        <w:t xml:space="preserve">Alterations. Changes to an existing structure that affect, the usability of the structure will comply with the above standards for accessibility unless the recipient obtains the Agreement Officer’s advance approval that compliance is technically infeasible or constitutes an undue burden or both. Compliance is technically infeasible where structural conditions would require removing or altering a load-bearing member that is an essential part of the structural frame or because other existing physical or site constraints prohibit modification or addition of elements, spaces, or features that are in full and strict compliance with the minimum requirements of the standard. Compliance is an undue burden where it entails either a significant difficulty or expense or both. </w:t>
      </w:r>
    </w:p>
    <w:p w:rsidR="00F40CC6" w:rsidRPr="007007BE" w:rsidRDefault="00F40CC6" w:rsidP="00D85AD8">
      <w:pPr>
        <w:widowControl/>
        <w:numPr>
          <w:ilvl w:val="0"/>
          <w:numId w:val="8"/>
        </w:numPr>
        <w:autoSpaceDE/>
        <w:autoSpaceDN/>
        <w:adjustRightInd/>
        <w:spacing w:after="200" w:line="276" w:lineRule="auto"/>
        <w:rPr>
          <w:rFonts w:ascii="Times New Roman" w:hAnsi="Times New Roman" w:cs="Times New Roman"/>
          <w:sz w:val="24"/>
          <w:szCs w:val="24"/>
        </w:rPr>
      </w:pPr>
      <w:r w:rsidRPr="007007BE">
        <w:rPr>
          <w:rFonts w:ascii="Times New Roman" w:hAnsi="Times New Roman" w:cs="Times New Roman"/>
          <w:sz w:val="24"/>
          <w:szCs w:val="24"/>
        </w:rPr>
        <w:t xml:space="preserve">Exceptions. The following construction related activities are excepted from the requirements of paragraphs a. through d. above: </w:t>
      </w:r>
    </w:p>
    <w:p w:rsidR="00F40CC6" w:rsidRPr="007007BE" w:rsidRDefault="00F40CC6" w:rsidP="00D85AD8">
      <w:pPr>
        <w:widowControl/>
        <w:numPr>
          <w:ilvl w:val="0"/>
          <w:numId w:val="9"/>
        </w:numPr>
        <w:autoSpaceDE/>
        <w:autoSpaceDN/>
        <w:adjustRightInd/>
        <w:spacing w:after="200" w:line="276" w:lineRule="auto"/>
        <w:rPr>
          <w:rFonts w:ascii="Times New Roman" w:hAnsi="Times New Roman" w:cs="Times New Roman"/>
          <w:sz w:val="24"/>
          <w:szCs w:val="24"/>
        </w:rPr>
      </w:pPr>
      <w:r w:rsidRPr="007007BE">
        <w:rPr>
          <w:rFonts w:ascii="Times New Roman" w:hAnsi="Times New Roman" w:cs="Times New Roman"/>
          <w:sz w:val="24"/>
          <w:szCs w:val="24"/>
        </w:rPr>
        <w:t xml:space="preserve">Normal maintenance, reroofing, painting or wall papering, or changes to mechanical or electrical systems are not alterations and the above standards do not apply unless they affect the accessibility of the building or facility; and </w:t>
      </w:r>
    </w:p>
    <w:p w:rsidR="00F40CC6" w:rsidRPr="007007BE" w:rsidRDefault="00F40CC6" w:rsidP="00D85AD8">
      <w:pPr>
        <w:widowControl/>
        <w:numPr>
          <w:ilvl w:val="0"/>
          <w:numId w:val="9"/>
        </w:numPr>
        <w:autoSpaceDE/>
        <w:autoSpaceDN/>
        <w:adjustRightInd/>
        <w:spacing w:after="200" w:line="276" w:lineRule="auto"/>
        <w:rPr>
          <w:rFonts w:ascii="Times New Roman" w:hAnsi="Times New Roman" w:cs="Times New Roman"/>
          <w:sz w:val="24"/>
          <w:szCs w:val="24"/>
        </w:rPr>
      </w:pPr>
      <w:r w:rsidRPr="007007BE">
        <w:rPr>
          <w:rFonts w:ascii="Times New Roman" w:hAnsi="Times New Roman" w:cs="Times New Roman"/>
          <w:sz w:val="24"/>
          <w:szCs w:val="24"/>
        </w:rPr>
        <w:lastRenderedPageBreak/>
        <w:t xml:space="preserve">Emergency construction (which may entail the provision of plastic sheeting or tents, minor repair and upgrading of existing structures, rebuilding of part of existing structures, or provision of temporary structures) intended to be temporary in nature. A portion of emergency construction assistance may be provided to people with disabilities as part of the process of identifying disaster- and crisis-affected people as “most vulnerable.” </w:t>
      </w:r>
    </w:p>
    <w:p w:rsidR="00F40CC6" w:rsidRPr="007007BE" w:rsidRDefault="00F40CC6" w:rsidP="00F40CC6">
      <w:pPr>
        <w:widowControl/>
        <w:autoSpaceDE/>
        <w:autoSpaceDN/>
        <w:adjustRightInd/>
        <w:jc w:val="center"/>
        <w:rPr>
          <w:rFonts w:ascii="Times New Roman" w:hAnsi="Times New Roman" w:cs="Times New Roman"/>
          <w:sz w:val="24"/>
          <w:szCs w:val="24"/>
        </w:rPr>
      </w:pPr>
      <w:r w:rsidRPr="007007BE">
        <w:rPr>
          <w:rFonts w:ascii="Times New Roman" w:hAnsi="Times New Roman" w:cs="Times New Roman"/>
          <w:sz w:val="24"/>
          <w:szCs w:val="24"/>
        </w:rPr>
        <w:t>[END OF PROVISION]</w:t>
      </w:r>
    </w:p>
    <w:p w:rsidR="00F40CC6" w:rsidRPr="008C72A7" w:rsidRDefault="00F40CC6" w:rsidP="008C72A7">
      <w:pPr>
        <w:widowControl/>
        <w:autoSpaceDE/>
        <w:autoSpaceDN/>
        <w:adjustRightInd/>
        <w:rPr>
          <w:rFonts w:ascii="Times New Roman" w:hAnsi="Times New Roman" w:cs="Times New Roman"/>
          <w:sz w:val="24"/>
          <w:szCs w:val="24"/>
        </w:rPr>
      </w:pPr>
    </w:p>
    <w:p w:rsidR="008C72A7" w:rsidRPr="00803E3A" w:rsidRDefault="008C72A7" w:rsidP="00803E3A">
      <w:pPr>
        <w:pStyle w:val="ListParagraph"/>
        <w:widowControl/>
        <w:numPr>
          <w:ilvl w:val="2"/>
          <w:numId w:val="1"/>
        </w:numPr>
        <w:autoSpaceDE/>
        <w:autoSpaceDN/>
        <w:adjustRightInd/>
        <w:rPr>
          <w:rFonts w:ascii="Times New Roman" w:eastAsia="Calibri" w:hAnsi="Times New Roman" w:cs="Times New Roman"/>
          <w:b/>
          <w:bCs/>
          <w:sz w:val="24"/>
          <w:szCs w:val="24"/>
        </w:rPr>
      </w:pPr>
      <w:r w:rsidRPr="00803E3A">
        <w:rPr>
          <w:rFonts w:ascii="Times New Roman" w:eastAsia="Calibri" w:hAnsi="Times New Roman" w:cs="Times New Roman"/>
          <w:b/>
          <w:bCs/>
          <w:sz w:val="24"/>
          <w:szCs w:val="24"/>
        </w:rPr>
        <w:t>USAID IMPLEMENTING PARTNER NOTICES (IPN) PORTAL FOR ASSISTANCE (JULY 2014)</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D85AD8">
      <w:pPr>
        <w:widowControl/>
        <w:numPr>
          <w:ilvl w:val="0"/>
          <w:numId w:val="7"/>
        </w:numPr>
        <w:autoSpaceDE/>
        <w:autoSpaceDN/>
        <w:adjustRightInd/>
        <w:spacing w:after="200" w:line="276" w:lineRule="auto"/>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Definitions </w:t>
      </w:r>
    </w:p>
    <w:p w:rsidR="008C72A7" w:rsidRPr="008C72A7" w:rsidRDefault="008C72A7" w:rsidP="008C72A7">
      <w:pPr>
        <w:widowControl/>
        <w:autoSpaceDE/>
        <w:autoSpaceDN/>
        <w:adjustRightInd/>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“USAID Implementing Partner Notices (IPN) Portal for Assistance (“IPN Portal)” means the single point where USAID posts proposed universal bilateral amendments for USAID awards, which can be accessed electronically by registered USAID recipients. The IPN Portal is located at </w:t>
      </w:r>
      <w:hyperlink r:id="rId10" w:history="1">
        <w:r w:rsidRPr="008C72A7">
          <w:rPr>
            <w:rFonts w:ascii="Times New Roman" w:eastAsia="Calibri" w:hAnsi="Times New Roman" w:cs="Times New Roman"/>
            <w:b/>
            <w:bCs/>
            <w:color w:val="0000FF"/>
            <w:sz w:val="24"/>
            <w:szCs w:val="24"/>
            <w:u w:val="single"/>
          </w:rPr>
          <w:t>https://sites.google.com/site/usaidipnforassistance/</w:t>
        </w:r>
      </w:hyperlink>
      <w:r w:rsidRPr="008C72A7">
        <w:rPr>
          <w:rFonts w:ascii="Times New Roman" w:eastAsia="Calibri" w:hAnsi="Times New Roman" w:cs="Times New Roman"/>
          <w:b/>
          <w:bCs/>
          <w:sz w:val="24"/>
          <w:szCs w:val="24"/>
        </w:rPr>
        <w:t>.</w:t>
      </w:r>
      <w:r w:rsidRPr="008C72A7">
        <w:rPr>
          <w:rFonts w:ascii="Times New Roman" w:eastAsia="Calibri" w:hAnsi="Times New Roman" w:cs="Times New Roman"/>
          <w:sz w:val="24"/>
          <w:szCs w:val="24"/>
        </w:rPr>
        <w:t xml:space="preserve"> Universal amendments are those which affect all assistance awards or a designated class of awards as specified in each amendment by the IPN Portal Administrator.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“IPN Portal Administrator” means the USAID official designated by the Director, M/OAA, who has overall responsibility for managing the USAID Implementing Partner Notices Portal for Assistance.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“Universal bilateral amendment” means those amendments with revisions or new requirements or provisions that affect all awards or a designated class of awards, as specified in the Agency notification of such revisions or new requirements.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D85AD8">
      <w:pPr>
        <w:widowControl/>
        <w:numPr>
          <w:ilvl w:val="0"/>
          <w:numId w:val="7"/>
        </w:numPr>
        <w:autoSpaceDE/>
        <w:autoSpaceDN/>
        <w:adjustRightInd/>
        <w:spacing w:after="200" w:line="276" w:lineRule="auto"/>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By submission of an application and execution of an award, the Applicant/Recipient acknowledges the requirement to: </w:t>
      </w:r>
    </w:p>
    <w:p w:rsidR="008C72A7" w:rsidRPr="008C72A7" w:rsidRDefault="008C72A7" w:rsidP="008C72A7">
      <w:pPr>
        <w:widowControl/>
        <w:autoSpaceDE/>
        <w:autoSpaceDN/>
        <w:adjustRightInd/>
        <w:ind w:left="720"/>
        <w:rPr>
          <w:rFonts w:ascii="Times New Roman" w:eastAsia="Calibri" w:hAnsi="Times New Roman" w:cs="Times New Roman"/>
          <w:sz w:val="24"/>
          <w:szCs w:val="24"/>
        </w:rPr>
      </w:pPr>
      <w:r w:rsidRPr="008C72A7">
        <w:rPr>
          <w:rFonts w:ascii="Times New Roman" w:eastAsia="Calibri" w:hAnsi="Times New Roman" w:cs="Times New Roman"/>
          <w:b/>
          <w:bCs/>
          <w:sz w:val="24"/>
          <w:szCs w:val="24"/>
        </w:rPr>
        <w:t xml:space="preserve">(1) </w:t>
      </w:r>
      <w:r w:rsidRPr="008C72A7">
        <w:rPr>
          <w:rFonts w:ascii="Times New Roman" w:eastAsia="Calibri" w:hAnsi="Times New Roman" w:cs="Times New Roman"/>
          <w:sz w:val="24"/>
          <w:szCs w:val="24"/>
        </w:rPr>
        <w:t xml:space="preserve">Register with the IPN Portal if awarded an assistance award resulting from this solicitation, and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ind w:left="720"/>
        <w:rPr>
          <w:rFonts w:ascii="Times New Roman" w:eastAsia="Calibri" w:hAnsi="Times New Roman" w:cs="Times New Roman"/>
          <w:sz w:val="24"/>
          <w:szCs w:val="24"/>
        </w:rPr>
      </w:pPr>
      <w:r w:rsidRPr="008C72A7">
        <w:rPr>
          <w:rFonts w:ascii="Times New Roman" w:eastAsia="Calibri" w:hAnsi="Times New Roman" w:cs="Times New Roman"/>
          <w:b/>
          <w:bCs/>
          <w:sz w:val="24"/>
          <w:szCs w:val="24"/>
        </w:rPr>
        <w:t xml:space="preserve">(2) </w:t>
      </w:r>
      <w:r w:rsidRPr="008C72A7">
        <w:rPr>
          <w:rFonts w:ascii="Times New Roman" w:eastAsia="Calibri" w:hAnsi="Times New Roman" w:cs="Times New Roman"/>
          <w:sz w:val="24"/>
          <w:szCs w:val="24"/>
        </w:rPr>
        <w:t xml:space="preserve">Receive universal bilateral amendments to this award and general notices via the IPN Portal.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D85AD8">
      <w:pPr>
        <w:widowControl/>
        <w:numPr>
          <w:ilvl w:val="0"/>
          <w:numId w:val="7"/>
        </w:numPr>
        <w:autoSpaceDE/>
        <w:autoSpaceDN/>
        <w:adjustRightInd/>
        <w:spacing w:after="200" w:line="276" w:lineRule="auto"/>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Procedure to register for notifications. </w:t>
      </w:r>
    </w:p>
    <w:p w:rsidR="008C72A7" w:rsidRPr="008C72A7" w:rsidRDefault="008C72A7" w:rsidP="008C72A7">
      <w:pPr>
        <w:widowControl/>
        <w:autoSpaceDE/>
        <w:autoSpaceDN/>
        <w:adjustRightInd/>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Go to </w:t>
      </w:r>
      <w:hyperlink r:id="rId11" w:history="1">
        <w:r w:rsidRPr="008C72A7">
          <w:rPr>
            <w:rFonts w:ascii="Times New Roman" w:eastAsia="Calibri" w:hAnsi="Times New Roman" w:cs="Times New Roman"/>
            <w:b/>
            <w:bCs/>
            <w:color w:val="0000FF"/>
            <w:sz w:val="24"/>
            <w:szCs w:val="24"/>
            <w:u w:val="single"/>
          </w:rPr>
          <w:t>https://sites.google.com/site/usaidipnforassistance/</w:t>
        </w:r>
      </w:hyperlink>
      <w:r w:rsidRPr="008C72A7">
        <w:rPr>
          <w:rFonts w:ascii="Times New Roman" w:eastAsia="Calibri" w:hAnsi="Times New Roman" w:cs="Times New Roman"/>
          <w:b/>
          <w:bCs/>
          <w:sz w:val="24"/>
          <w:szCs w:val="24"/>
        </w:rPr>
        <w:t xml:space="preserve"> </w:t>
      </w:r>
      <w:r w:rsidRPr="008C72A7">
        <w:rPr>
          <w:rFonts w:ascii="Times New Roman" w:eastAsia="Calibri" w:hAnsi="Times New Roman" w:cs="Times New Roman"/>
          <w:sz w:val="24"/>
          <w:szCs w:val="24"/>
        </w:rPr>
        <w:t xml:space="preserve">and click the “Register” button at the top of the page. Recipient representatives must use their official organization email address when subscribing, not personal email addresses.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D85AD8">
      <w:pPr>
        <w:widowControl/>
        <w:numPr>
          <w:ilvl w:val="0"/>
          <w:numId w:val="7"/>
        </w:numPr>
        <w:autoSpaceDE/>
        <w:autoSpaceDN/>
        <w:adjustRightInd/>
        <w:spacing w:after="200" w:line="276" w:lineRule="auto"/>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Processing of IPN Portal Amendments </w:t>
      </w:r>
    </w:p>
    <w:p w:rsidR="008C72A7" w:rsidRPr="008C72A7" w:rsidRDefault="008C72A7" w:rsidP="008C72A7">
      <w:pPr>
        <w:widowControl/>
        <w:autoSpaceDE/>
        <w:autoSpaceDN/>
        <w:adjustRightInd/>
        <w:rPr>
          <w:rFonts w:ascii="Times New Roman" w:eastAsia="Calibri" w:hAnsi="Times New Roman" w:cs="Times New Roman"/>
          <w:sz w:val="24"/>
          <w:szCs w:val="24"/>
        </w:rPr>
      </w:pPr>
      <w:r w:rsidRPr="008C72A7">
        <w:rPr>
          <w:rFonts w:ascii="Times New Roman" w:eastAsia="Calibri" w:hAnsi="Times New Roman" w:cs="Times New Roman"/>
          <w:sz w:val="24"/>
          <w:szCs w:val="24"/>
        </w:rPr>
        <w:lastRenderedPageBreak/>
        <w:t xml:space="preserve">The Recipient may access the IPN Portal at any time to review all IPN Portal amendments; however, the system will also notify the Recipient by email when the USAID IPN Portal Administrator posts a universal bilateral amendment for Recipient’s review and signature. Proposed USAID IPN Portal amendments distributed via the IPN Portal are applicable to all awards, unless otherwise noted in the proposed amendment.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Within </w:t>
      </w:r>
      <w:r w:rsidRPr="008C72A7">
        <w:rPr>
          <w:rFonts w:ascii="Times New Roman" w:eastAsia="Calibri" w:hAnsi="Times New Roman" w:cs="Times New Roman"/>
          <w:sz w:val="24"/>
          <w:szCs w:val="24"/>
          <w:u w:val="single"/>
        </w:rPr>
        <w:t>15 calendar days</w:t>
      </w:r>
      <w:r w:rsidRPr="008C72A7">
        <w:rPr>
          <w:rFonts w:ascii="Times New Roman" w:eastAsia="Calibri" w:hAnsi="Times New Roman" w:cs="Times New Roman"/>
          <w:sz w:val="24"/>
          <w:szCs w:val="24"/>
        </w:rPr>
        <w:t xml:space="preserve"> from receipt of the notification email from the IPN Portal, the Recipient must do one of the following: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ind w:left="720"/>
        <w:rPr>
          <w:rFonts w:ascii="Times New Roman" w:eastAsia="Calibri" w:hAnsi="Times New Roman" w:cs="Times New Roman"/>
          <w:sz w:val="24"/>
          <w:szCs w:val="24"/>
        </w:rPr>
      </w:pPr>
      <w:r w:rsidRPr="008C72A7">
        <w:rPr>
          <w:rFonts w:ascii="Times New Roman" w:eastAsia="Calibri" w:hAnsi="Times New Roman" w:cs="Times New Roman"/>
          <w:b/>
          <w:bCs/>
          <w:sz w:val="24"/>
          <w:szCs w:val="24"/>
        </w:rPr>
        <w:t xml:space="preserve">(1) </w:t>
      </w:r>
      <w:r w:rsidRPr="008C72A7">
        <w:rPr>
          <w:rFonts w:ascii="Times New Roman" w:eastAsia="Calibri" w:hAnsi="Times New Roman" w:cs="Times New Roman"/>
          <w:sz w:val="24"/>
          <w:szCs w:val="24"/>
        </w:rPr>
        <w:t xml:space="preserve">(a) verify applicability of the proposed amendment for their award(s) per the instructions provided with each amendment; (b) download the amendment and incorporate the following information on the amendment form: award number, organization name, and organization mailing address as it appears in the basic award; (c) sign the hardcopy version; and (d) send the signed amendment (by email or hardcopy) to the AO for signature. The Recipient must not incorporate any other changes to the IPN Portal amendment. Bilateral amendments provided through the IPN Portal are not effective until the both the Recipient and the AO sign the amendment;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ind w:left="720"/>
        <w:rPr>
          <w:rFonts w:ascii="Times New Roman" w:eastAsia="Calibri" w:hAnsi="Times New Roman" w:cs="Times New Roman"/>
          <w:sz w:val="24"/>
          <w:szCs w:val="24"/>
        </w:rPr>
      </w:pPr>
      <w:r w:rsidRPr="008C72A7">
        <w:rPr>
          <w:rFonts w:ascii="Times New Roman" w:eastAsia="Calibri" w:hAnsi="Times New Roman" w:cs="Times New Roman"/>
          <w:b/>
          <w:bCs/>
          <w:sz w:val="24"/>
          <w:szCs w:val="24"/>
        </w:rPr>
        <w:t xml:space="preserve">(2) </w:t>
      </w:r>
      <w:r w:rsidRPr="008C72A7">
        <w:rPr>
          <w:rFonts w:ascii="Times New Roman" w:eastAsia="Calibri" w:hAnsi="Times New Roman" w:cs="Times New Roman"/>
          <w:sz w:val="24"/>
          <w:szCs w:val="24"/>
        </w:rPr>
        <w:t xml:space="preserve">Notify the AO in writing if the amendment requires negotiation of additional changes to terms and conditions of the award; or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ind w:firstLine="720"/>
        <w:rPr>
          <w:rFonts w:ascii="Times New Roman" w:eastAsia="Calibri" w:hAnsi="Times New Roman" w:cs="Times New Roman"/>
          <w:sz w:val="24"/>
          <w:szCs w:val="24"/>
        </w:rPr>
      </w:pPr>
      <w:r w:rsidRPr="008C72A7">
        <w:rPr>
          <w:rFonts w:ascii="Times New Roman" w:eastAsia="Calibri" w:hAnsi="Times New Roman" w:cs="Times New Roman"/>
          <w:b/>
          <w:bCs/>
          <w:sz w:val="24"/>
          <w:szCs w:val="24"/>
        </w:rPr>
        <w:t xml:space="preserve">(3) </w:t>
      </w:r>
      <w:r w:rsidRPr="008C72A7">
        <w:rPr>
          <w:rFonts w:ascii="Times New Roman" w:eastAsia="Calibri" w:hAnsi="Times New Roman" w:cs="Times New Roman"/>
          <w:sz w:val="24"/>
          <w:szCs w:val="24"/>
        </w:rPr>
        <w:t xml:space="preserve">Notify the AO that the Recipient declines to sign the amendment.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rPr>
          <w:rFonts w:ascii="Times New Roman" w:eastAsia="Calibri" w:hAnsi="Times New Roman" w:cs="Times New Roman"/>
          <w:sz w:val="24"/>
          <w:szCs w:val="24"/>
        </w:rPr>
      </w:pPr>
      <w:r w:rsidRPr="008C72A7">
        <w:rPr>
          <w:rFonts w:ascii="Times New Roman" w:eastAsia="Calibri" w:hAnsi="Times New Roman" w:cs="Times New Roman"/>
          <w:sz w:val="24"/>
          <w:szCs w:val="24"/>
        </w:rPr>
        <w:t xml:space="preserve">Within 30 calendar days of receipt of a signed amendment from the Recipient, the AO must provide the fully executed amendment to the Recipient or initiate discussions with the Recipient. </w:t>
      </w:r>
    </w:p>
    <w:p w:rsidR="008C72A7" w:rsidRPr="008C72A7" w:rsidRDefault="008C72A7" w:rsidP="008C72A7">
      <w:pPr>
        <w:widowControl/>
        <w:autoSpaceDE/>
        <w:autoSpaceDN/>
        <w:adjustRightInd/>
        <w:rPr>
          <w:rFonts w:ascii="Times New Roman" w:eastAsia="Calibri" w:hAnsi="Times New Roman" w:cs="Times New Roman"/>
          <w:sz w:val="24"/>
          <w:szCs w:val="24"/>
        </w:rPr>
      </w:pPr>
    </w:p>
    <w:p w:rsidR="008C72A7" w:rsidRPr="008C72A7" w:rsidRDefault="008C72A7" w:rsidP="008C72A7">
      <w:pPr>
        <w:widowControl/>
        <w:autoSpaceDE/>
        <w:autoSpaceDN/>
        <w:adjustRightInd/>
        <w:jc w:val="center"/>
        <w:rPr>
          <w:rFonts w:ascii="Times New Roman" w:eastAsia="Calibri" w:hAnsi="Times New Roman" w:cs="Times New Roman"/>
          <w:sz w:val="24"/>
          <w:szCs w:val="24"/>
        </w:rPr>
      </w:pPr>
      <w:r w:rsidRPr="008C72A7">
        <w:rPr>
          <w:rFonts w:ascii="Times New Roman" w:eastAsia="Calibri" w:hAnsi="Times New Roman" w:cs="Times New Roman"/>
          <w:sz w:val="24"/>
          <w:szCs w:val="24"/>
        </w:rPr>
        <w:t>[END OF PROVISION]</w:t>
      </w:r>
    </w:p>
    <w:p w:rsidR="00640B8F" w:rsidRPr="008C72A7" w:rsidRDefault="00640B8F" w:rsidP="00640B8F">
      <w:pPr>
        <w:rPr>
          <w:rFonts w:ascii="Times New Roman" w:hAnsi="Times New Roman" w:cs="Times New Roman"/>
          <w:sz w:val="24"/>
          <w:szCs w:val="24"/>
        </w:rPr>
      </w:pPr>
    </w:p>
    <w:p w:rsidR="004831DD" w:rsidRPr="00803E3A" w:rsidRDefault="004831DD" w:rsidP="00803E3A">
      <w:pPr>
        <w:pStyle w:val="ListParagraph"/>
        <w:widowControl/>
        <w:numPr>
          <w:ilvl w:val="2"/>
          <w:numId w:val="1"/>
        </w:numPr>
        <w:autoSpaceDE/>
        <w:autoSpaceDN/>
        <w:adjustRightInd/>
        <w:rPr>
          <w:rFonts w:ascii="Times New Roman" w:hAnsi="Times New Roman" w:cs="Times New Roman"/>
          <w:sz w:val="24"/>
          <w:szCs w:val="24"/>
        </w:rPr>
      </w:pPr>
      <w:r w:rsidRPr="00803E3A">
        <w:rPr>
          <w:rFonts w:ascii="Times New Roman" w:hAnsi="Times New Roman" w:cs="Times New Roman"/>
          <w:b/>
          <w:bCs/>
          <w:sz w:val="24"/>
          <w:szCs w:val="24"/>
        </w:rPr>
        <w:t>CENTRAL CONTRACTOR REGISTRATION AND UNIVERSAL IDENTIFIER (DECEMBER 2014)</w:t>
      </w:r>
    </w:p>
    <w:p w:rsidR="004831DD" w:rsidRPr="004831DD" w:rsidRDefault="004831DD" w:rsidP="004831DD">
      <w:pPr>
        <w:widowControl/>
        <w:autoSpaceDE/>
        <w:autoSpaceDN/>
        <w:adjustRightInd/>
        <w:rPr>
          <w:rFonts w:ascii="Times New Roman" w:hAnsi="Times New Roman" w:cs="Times New Roman"/>
          <w:b/>
          <w:bCs/>
          <w:sz w:val="24"/>
          <w:szCs w:val="24"/>
        </w:rPr>
      </w:pPr>
    </w:p>
    <w:p w:rsidR="004831DD" w:rsidRPr="004831DD" w:rsidRDefault="004831DD" w:rsidP="00D85AD8">
      <w:pPr>
        <w:widowControl/>
        <w:numPr>
          <w:ilvl w:val="0"/>
          <w:numId w:val="10"/>
        </w:numPr>
        <w:autoSpaceDE/>
        <w:autoSpaceDN/>
        <w:adjustRightInd/>
        <w:spacing w:after="200" w:line="276" w:lineRule="auto"/>
        <w:rPr>
          <w:rFonts w:ascii="Times New Roman" w:hAnsi="Times New Roman" w:cs="Times New Roman"/>
          <w:b/>
          <w:bCs/>
          <w:sz w:val="24"/>
          <w:szCs w:val="24"/>
        </w:rPr>
      </w:pPr>
      <w:r w:rsidRPr="004831DD">
        <w:rPr>
          <w:rFonts w:ascii="Times New Roman" w:hAnsi="Times New Roman" w:cs="Times New Roman"/>
          <w:b/>
          <w:bCs/>
          <w:sz w:val="24"/>
          <w:szCs w:val="24"/>
        </w:rPr>
        <w:t xml:space="preserve">Requirement for Central Contractor Registration (CCR). </w:t>
      </w:r>
      <w:r w:rsidRPr="004831DD">
        <w:rPr>
          <w:rFonts w:ascii="Times New Roman" w:hAnsi="Times New Roman" w:cs="Times New Roman"/>
          <w:sz w:val="24"/>
          <w:szCs w:val="24"/>
        </w:rPr>
        <w:t xml:space="preserve">Unless you are exempted from this requirement under 2 CFR 25.110, you as the recipient must maintain the currency of your information in the CCR until you submit the final financial report required under this award or receive the final payment, whichever is later. This requires that you review and update the information at least annually after the initial </w:t>
      </w:r>
      <w:proofErr w:type="gramStart"/>
      <w:r w:rsidRPr="004831DD">
        <w:rPr>
          <w:rFonts w:ascii="Times New Roman" w:hAnsi="Times New Roman" w:cs="Times New Roman"/>
          <w:sz w:val="24"/>
          <w:szCs w:val="24"/>
        </w:rPr>
        <w:t>registration,</w:t>
      </w:r>
      <w:proofErr w:type="gramEnd"/>
      <w:r w:rsidRPr="004831DD">
        <w:rPr>
          <w:rFonts w:ascii="Times New Roman" w:hAnsi="Times New Roman" w:cs="Times New Roman"/>
          <w:sz w:val="24"/>
          <w:szCs w:val="24"/>
        </w:rPr>
        <w:t xml:space="preserve"> and more frequently, if required by changes in your information or another award term. </w:t>
      </w:r>
    </w:p>
    <w:p w:rsidR="004831DD" w:rsidRPr="004831DD" w:rsidRDefault="004831DD" w:rsidP="00D85AD8">
      <w:pPr>
        <w:widowControl/>
        <w:numPr>
          <w:ilvl w:val="0"/>
          <w:numId w:val="10"/>
        </w:numPr>
        <w:autoSpaceDE/>
        <w:autoSpaceDN/>
        <w:adjustRightInd/>
        <w:spacing w:after="200" w:line="276" w:lineRule="auto"/>
        <w:rPr>
          <w:rFonts w:ascii="Times New Roman" w:hAnsi="Times New Roman" w:cs="Times New Roman"/>
          <w:b/>
          <w:bCs/>
          <w:sz w:val="24"/>
          <w:szCs w:val="24"/>
        </w:rPr>
      </w:pPr>
      <w:r w:rsidRPr="004831DD">
        <w:rPr>
          <w:rFonts w:ascii="Times New Roman" w:hAnsi="Times New Roman" w:cs="Times New Roman"/>
          <w:b/>
          <w:bCs/>
          <w:sz w:val="24"/>
          <w:szCs w:val="24"/>
        </w:rPr>
        <w:t xml:space="preserve">Requirement for Data Universal Numbering System (DUNS) numbers. </w:t>
      </w:r>
      <w:r w:rsidRPr="004831DD">
        <w:rPr>
          <w:rFonts w:ascii="Times New Roman" w:hAnsi="Times New Roman" w:cs="Times New Roman"/>
          <w:sz w:val="24"/>
          <w:szCs w:val="24"/>
        </w:rPr>
        <w:t xml:space="preserve">If you are authorized to make </w:t>
      </w:r>
      <w:proofErr w:type="spellStart"/>
      <w:r w:rsidRPr="004831DD">
        <w:rPr>
          <w:rFonts w:ascii="Times New Roman" w:hAnsi="Times New Roman" w:cs="Times New Roman"/>
          <w:sz w:val="24"/>
          <w:szCs w:val="24"/>
        </w:rPr>
        <w:t>subawards</w:t>
      </w:r>
      <w:proofErr w:type="spellEnd"/>
      <w:r w:rsidRPr="004831DD">
        <w:rPr>
          <w:rFonts w:ascii="Times New Roman" w:hAnsi="Times New Roman" w:cs="Times New Roman"/>
          <w:sz w:val="24"/>
          <w:szCs w:val="24"/>
        </w:rPr>
        <w:t xml:space="preserve"> under this award, you: </w:t>
      </w:r>
    </w:p>
    <w:p w:rsidR="004831DD" w:rsidRPr="004831DD" w:rsidRDefault="004831DD" w:rsidP="00D85AD8">
      <w:pPr>
        <w:widowControl/>
        <w:numPr>
          <w:ilvl w:val="0"/>
          <w:numId w:val="11"/>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Must notify potential </w:t>
      </w:r>
      <w:proofErr w:type="spellStart"/>
      <w:r w:rsidRPr="004831DD">
        <w:rPr>
          <w:rFonts w:ascii="Times New Roman" w:hAnsi="Times New Roman" w:cs="Times New Roman"/>
          <w:sz w:val="24"/>
          <w:szCs w:val="24"/>
        </w:rPr>
        <w:t>subrecipients</w:t>
      </w:r>
      <w:proofErr w:type="spellEnd"/>
      <w:r w:rsidRPr="004831DD">
        <w:rPr>
          <w:rFonts w:ascii="Times New Roman" w:hAnsi="Times New Roman" w:cs="Times New Roman"/>
          <w:sz w:val="24"/>
          <w:szCs w:val="24"/>
        </w:rPr>
        <w:t xml:space="preserve"> that no entity (see definition in paragraph c. of this award term) may receive a </w:t>
      </w:r>
      <w:proofErr w:type="spellStart"/>
      <w:r w:rsidRPr="004831DD">
        <w:rPr>
          <w:rFonts w:ascii="Times New Roman" w:hAnsi="Times New Roman" w:cs="Times New Roman"/>
          <w:sz w:val="24"/>
          <w:szCs w:val="24"/>
        </w:rPr>
        <w:t>subaward</w:t>
      </w:r>
      <w:proofErr w:type="spellEnd"/>
      <w:r w:rsidRPr="004831DD">
        <w:rPr>
          <w:rFonts w:ascii="Times New Roman" w:hAnsi="Times New Roman" w:cs="Times New Roman"/>
          <w:sz w:val="24"/>
          <w:szCs w:val="24"/>
        </w:rPr>
        <w:t xml:space="preserve"> from you unless the entity has provided its DUNS number to you. </w:t>
      </w:r>
    </w:p>
    <w:p w:rsidR="004831DD" w:rsidRPr="004831DD" w:rsidRDefault="004831DD" w:rsidP="00D85AD8">
      <w:pPr>
        <w:widowControl/>
        <w:numPr>
          <w:ilvl w:val="0"/>
          <w:numId w:val="11"/>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lastRenderedPageBreak/>
        <w:t xml:space="preserve">May not make a </w:t>
      </w:r>
      <w:proofErr w:type="spellStart"/>
      <w:r w:rsidRPr="004831DD">
        <w:rPr>
          <w:rFonts w:ascii="Times New Roman" w:hAnsi="Times New Roman" w:cs="Times New Roman"/>
          <w:sz w:val="24"/>
          <w:szCs w:val="24"/>
        </w:rPr>
        <w:t>subaward</w:t>
      </w:r>
      <w:proofErr w:type="spellEnd"/>
      <w:r w:rsidRPr="004831DD">
        <w:rPr>
          <w:rFonts w:ascii="Times New Roman" w:hAnsi="Times New Roman" w:cs="Times New Roman"/>
          <w:sz w:val="24"/>
          <w:szCs w:val="24"/>
        </w:rPr>
        <w:t xml:space="preserve"> to an entity unless the entity has provided its DUNS number to you. </w:t>
      </w:r>
    </w:p>
    <w:p w:rsidR="004831DD" w:rsidRPr="004831DD" w:rsidRDefault="004831DD" w:rsidP="00D85AD8">
      <w:pPr>
        <w:widowControl/>
        <w:numPr>
          <w:ilvl w:val="0"/>
          <w:numId w:val="10"/>
        </w:numPr>
        <w:autoSpaceDE/>
        <w:autoSpaceDN/>
        <w:adjustRightInd/>
        <w:spacing w:after="200" w:line="276" w:lineRule="auto"/>
        <w:rPr>
          <w:rFonts w:ascii="Times New Roman" w:hAnsi="Times New Roman" w:cs="Times New Roman"/>
          <w:sz w:val="24"/>
          <w:szCs w:val="24"/>
        </w:rPr>
      </w:pPr>
      <w:r>
        <w:rPr>
          <w:rFonts w:ascii="Times New Roman" w:hAnsi="Times New Roman" w:cs="Times New Roman"/>
          <w:b/>
          <w:bCs/>
          <w:sz w:val="24"/>
          <w:szCs w:val="24"/>
        </w:rPr>
        <w:t>Definiti</w:t>
      </w:r>
      <w:r w:rsidRPr="004831DD">
        <w:rPr>
          <w:rFonts w:ascii="Times New Roman" w:hAnsi="Times New Roman" w:cs="Times New Roman"/>
          <w:b/>
          <w:bCs/>
          <w:sz w:val="24"/>
          <w:szCs w:val="24"/>
        </w:rPr>
        <w:t xml:space="preserve">ons. </w:t>
      </w:r>
      <w:r w:rsidRPr="004831DD">
        <w:rPr>
          <w:rFonts w:ascii="Times New Roman" w:hAnsi="Times New Roman" w:cs="Times New Roman"/>
          <w:sz w:val="24"/>
          <w:szCs w:val="24"/>
        </w:rPr>
        <w:t>For purposes of this award term:</w:t>
      </w:r>
    </w:p>
    <w:p w:rsidR="004831DD" w:rsidRPr="004831DD" w:rsidRDefault="004831DD" w:rsidP="00D85AD8">
      <w:pPr>
        <w:widowControl/>
        <w:numPr>
          <w:ilvl w:val="0"/>
          <w:numId w:val="12"/>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Central Contractor Registration (CCR) means the Federal repository into which an entity must provide information required for the conduct of business as a recipient. Additional information about registration procedures may be found at the CCR Internet site (currently at </w:t>
      </w:r>
      <w:hyperlink r:id="rId12" w:history="1">
        <w:r w:rsidRPr="004831DD">
          <w:rPr>
            <w:rFonts w:ascii="Times New Roman" w:hAnsi="Times New Roman" w:cs="Times New Roman"/>
            <w:b/>
            <w:bCs/>
            <w:color w:val="0000FF"/>
            <w:sz w:val="24"/>
            <w:szCs w:val="24"/>
            <w:u w:val="single"/>
          </w:rPr>
          <w:t>www.ccr.gov</w:t>
        </w:r>
      </w:hyperlink>
      <w:r w:rsidRPr="004831DD">
        <w:rPr>
          <w:rFonts w:ascii="Times New Roman" w:hAnsi="Times New Roman" w:cs="Times New Roman"/>
          <w:sz w:val="24"/>
          <w:szCs w:val="24"/>
        </w:rPr>
        <w:t xml:space="preserve">). </w:t>
      </w:r>
    </w:p>
    <w:p w:rsidR="004831DD" w:rsidRPr="004831DD" w:rsidRDefault="004831DD" w:rsidP="00D85AD8">
      <w:pPr>
        <w:widowControl/>
        <w:numPr>
          <w:ilvl w:val="0"/>
          <w:numId w:val="12"/>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Data Universal Numbering System (DUNS) number means the nine-digit number established and assigned by Dun and Bradstreet, Inc. (D&amp;B) to uniquely identify business entities. A DUNS number may be obtained from D&amp;B by telephone (currently 866-705-5711) or the Internet (currently at </w:t>
      </w:r>
      <w:r w:rsidRPr="004831DD">
        <w:rPr>
          <w:rFonts w:ascii="Times New Roman" w:hAnsi="Times New Roman" w:cs="Times New Roman"/>
          <w:b/>
          <w:bCs/>
          <w:sz w:val="24"/>
          <w:szCs w:val="24"/>
        </w:rPr>
        <w:t>fedgov.dnb.com/</w:t>
      </w:r>
      <w:proofErr w:type="spellStart"/>
      <w:r w:rsidRPr="004831DD">
        <w:rPr>
          <w:rFonts w:ascii="Times New Roman" w:hAnsi="Times New Roman" w:cs="Times New Roman"/>
          <w:b/>
          <w:bCs/>
          <w:sz w:val="24"/>
          <w:szCs w:val="24"/>
        </w:rPr>
        <w:t>webform</w:t>
      </w:r>
      <w:proofErr w:type="spellEnd"/>
      <w:r w:rsidRPr="004831DD">
        <w:rPr>
          <w:rFonts w:ascii="Times New Roman" w:hAnsi="Times New Roman" w:cs="Times New Roman"/>
          <w:sz w:val="24"/>
          <w:szCs w:val="24"/>
        </w:rPr>
        <w:t xml:space="preserve">). </w:t>
      </w:r>
    </w:p>
    <w:p w:rsidR="004831DD" w:rsidRPr="004831DD" w:rsidRDefault="004831DD" w:rsidP="00D85AD8">
      <w:pPr>
        <w:widowControl/>
        <w:numPr>
          <w:ilvl w:val="0"/>
          <w:numId w:val="12"/>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Entity, as it is used in this award term, means all of the following, as defined at 2 CFR 25, subpart C: </w:t>
      </w:r>
    </w:p>
    <w:p w:rsidR="004831DD" w:rsidRPr="004831DD" w:rsidRDefault="004831DD" w:rsidP="00D85AD8">
      <w:pPr>
        <w:widowControl/>
        <w:numPr>
          <w:ilvl w:val="0"/>
          <w:numId w:val="13"/>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A governmental organization, which is a State, local government, or Indian tribe; </w:t>
      </w:r>
    </w:p>
    <w:p w:rsidR="004831DD" w:rsidRPr="004831DD" w:rsidRDefault="004831DD" w:rsidP="00D85AD8">
      <w:pPr>
        <w:widowControl/>
        <w:numPr>
          <w:ilvl w:val="0"/>
          <w:numId w:val="13"/>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A foreign public entity; </w:t>
      </w:r>
    </w:p>
    <w:p w:rsidR="004831DD" w:rsidRPr="004831DD" w:rsidRDefault="004831DD" w:rsidP="00D85AD8">
      <w:pPr>
        <w:widowControl/>
        <w:numPr>
          <w:ilvl w:val="0"/>
          <w:numId w:val="13"/>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A domestic or foreign nonprofit organization; </w:t>
      </w:r>
    </w:p>
    <w:p w:rsidR="004831DD" w:rsidRPr="004831DD" w:rsidRDefault="004831DD" w:rsidP="00D85AD8">
      <w:pPr>
        <w:widowControl/>
        <w:numPr>
          <w:ilvl w:val="0"/>
          <w:numId w:val="13"/>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A domestic or foreign for-profit organization; and </w:t>
      </w:r>
    </w:p>
    <w:p w:rsidR="004831DD" w:rsidRPr="004831DD" w:rsidRDefault="004831DD" w:rsidP="00D85AD8">
      <w:pPr>
        <w:widowControl/>
        <w:numPr>
          <w:ilvl w:val="0"/>
          <w:numId w:val="13"/>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A Federal agency, but only as a </w:t>
      </w:r>
      <w:proofErr w:type="spellStart"/>
      <w:r w:rsidRPr="004831DD">
        <w:rPr>
          <w:rFonts w:ascii="Times New Roman" w:hAnsi="Times New Roman" w:cs="Times New Roman"/>
          <w:sz w:val="24"/>
          <w:szCs w:val="24"/>
        </w:rPr>
        <w:t>subrecipient</w:t>
      </w:r>
      <w:proofErr w:type="spellEnd"/>
      <w:r w:rsidRPr="004831DD">
        <w:rPr>
          <w:rFonts w:ascii="Times New Roman" w:hAnsi="Times New Roman" w:cs="Times New Roman"/>
          <w:sz w:val="24"/>
          <w:szCs w:val="24"/>
        </w:rPr>
        <w:t xml:space="preserve"> under an award or </w:t>
      </w:r>
      <w:proofErr w:type="spellStart"/>
      <w:r w:rsidRPr="004831DD">
        <w:rPr>
          <w:rFonts w:ascii="Times New Roman" w:hAnsi="Times New Roman" w:cs="Times New Roman"/>
          <w:sz w:val="24"/>
          <w:szCs w:val="24"/>
        </w:rPr>
        <w:t>subaward</w:t>
      </w:r>
      <w:proofErr w:type="spellEnd"/>
      <w:r w:rsidRPr="004831DD">
        <w:rPr>
          <w:rFonts w:ascii="Times New Roman" w:hAnsi="Times New Roman" w:cs="Times New Roman"/>
          <w:sz w:val="24"/>
          <w:szCs w:val="24"/>
        </w:rPr>
        <w:t xml:space="preserve"> to a non-Federal entity. </w:t>
      </w:r>
    </w:p>
    <w:p w:rsidR="004831DD" w:rsidRPr="004831DD" w:rsidRDefault="004831DD" w:rsidP="00D85AD8">
      <w:pPr>
        <w:widowControl/>
        <w:numPr>
          <w:ilvl w:val="0"/>
          <w:numId w:val="12"/>
        </w:numPr>
        <w:autoSpaceDE/>
        <w:autoSpaceDN/>
        <w:adjustRightInd/>
        <w:spacing w:after="200" w:line="276" w:lineRule="auto"/>
        <w:rPr>
          <w:rFonts w:ascii="Times New Roman" w:hAnsi="Times New Roman" w:cs="Times New Roman"/>
          <w:sz w:val="24"/>
          <w:szCs w:val="24"/>
        </w:rPr>
      </w:pPr>
      <w:proofErr w:type="spellStart"/>
      <w:r w:rsidRPr="004831DD">
        <w:rPr>
          <w:rFonts w:ascii="Times New Roman" w:hAnsi="Times New Roman" w:cs="Times New Roman"/>
          <w:sz w:val="24"/>
          <w:szCs w:val="24"/>
        </w:rPr>
        <w:t>Subaward</w:t>
      </w:r>
      <w:proofErr w:type="spellEnd"/>
      <w:r w:rsidRPr="004831DD">
        <w:rPr>
          <w:rFonts w:ascii="Times New Roman" w:hAnsi="Times New Roman" w:cs="Times New Roman"/>
          <w:sz w:val="24"/>
          <w:szCs w:val="24"/>
        </w:rPr>
        <w:t xml:space="preserve">: </w:t>
      </w:r>
    </w:p>
    <w:p w:rsidR="004831DD" w:rsidRPr="004831DD" w:rsidRDefault="004831DD" w:rsidP="00D85AD8">
      <w:pPr>
        <w:widowControl/>
        <w:numPr>
          <w:ilvl w:val="0"/>
          <w:numId w:val="14"/>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This term means a legal instrument to provide support for the performance of any portion of the substantive project or program for which you received this award and that you as the recipient award to an eligible </w:t>
      </w:r>
      <w:proofErr w:type="spellStart"/>
      <w:r w:rsidRPr="004831DD">
        <w:rPr>
          <w:rFonts w:ascii="Times New Roman" w:hAnsi="Times New Roman" w:cs="Times New Roman"/>
          <w:sz w:val="24"/>
          <w:szCs w:val="24"/>
        </w:rPr>
        <w:t>subrecipient</w:t>
      </w:r>
      <w:proofErr w:type="spellEnd"/>
      <w:r w:rsidRPr="004831DD">
        <w:rPr>
          <w:rFonts w:ascii="Times New Roman" w:hAnsi="Times New Roman" w:cs="Times New Roman"/>
          <w:sz w:val="24"/>
          <w:szCs w:val="24"/>
        </w:rPr>
        <w:t xml:space="preserve">. </w:t>
      </w:r>
    </w:p>
    <w:p w:rsidR="004831DD" w:rsidRPr="004831DD" w:rsidRDefault="004831DD" w:rsidP="00D85AD8">
      <w:pPr>
        <w:widowControl/>
        <w:numPr>
          <w:ilvl w:val="0"/>
          <w:numId w:val="14"/>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The term does not include your procurement of property and services needed to carry out the project or program (for further explanation, see</w:t>
      </w:r>
      <w:r>
        <w:rPr>
          <w:rFonts w:ascii="Times New Roman" w:hAnsi="Times New Roman" w:cs="Times New Roman"/>
          <w:sz w:val="24"/>
          <w:szCs w:val="24"/>
        </w:rPr>
        <w:t xml:space="preserve"> 2 CFR 200 Subpart F Audit Requirements</w:t>
      </w:r>
      <w:r w:rsidRPr="004831DD">
        <w:rPr>
          <w:rFonts w:ascii="Times New Roman" w:hAnsi="Times New Roman" w:cs="Times New Roman"/>
          <w:sz w:val="24"/>
          <w:szCs w:val="24"/>
        </w:rPr>
        <w:t xml:space="preserve">). </w:t>
      </w:r>
    </w:p>
    <w:p w:rsidR="004831DD" w:rsidRPr="004831DD" w:rsidRDefault="004831DD" w:rsidP="00D85AD8">
      <w:pPr>
        <w:widowControl/>
        <w:numPr>
          <w:ilvl w:val="0"/>
          <w:numId w:val="14"/>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A </w:t>
      </w:r>
      <w:proofErr w:type="spellStart"/>
      <w:r w:rsidRPr="004831DD">
        <w:rPr>
          <w:rFonts w:ascii="Times New Roman" w:hAnsi="Times New Roman" w:cs="Times New Roman"/>
          <w:sz w:val="24"/>
          <w:szCs w:val="24"/>
        </w:rPr>
        <w:t>subaward</w:t>
      </w:r>
      <w:proofErr w:type="spellEnd"/>
      <w:r w:rsidRPr="004831DD">
        <w:rPr>
          <w:rFonts w:ascii="Times New Roman" w:hAnsi="Times New Roman" w:cs="Times New Roman"/>
          <w:sz w:val="24"/>
          <w:szCs w:val="24"/>
        </w:rPr>
        <w:t xml:space="preserve"> may be provided through any legal agreement, including an agreement that you consider a contract. </w:t>
      </w:r>
    </w:p>
    <w:p w:rsidR="004831DD" w:rsidRPr="004831DD" w:rsidRDefault="004831DD" w:rsidP="00D85AD8">
      <w:pPr>
        <w:widowControl/>
        <w:numPr>
          <w:ilvl w:val="0"/>
          <w:numId w:val="12"/>
        </w:numPr>
        <w:autoSpaceDE/>
        <w:autoSpaceDN/>
        <w:adjustRightInd/>
        <w:spacing w:after="200" w:line="276" w:lineRule="auto"/>
        <w:rPr>
          <w:rFonts w:ascii="Times New Roman" w:hAnsi="Times New Roman" w:cs="Times New Roman"/>
          <w:sz w:val="24"/>
          <w:szCs w:val="24"/>
        </w:rPr>
      </w:pPr>
      <w:proofErr w:type="spellStart"/>
      <w:r w:rsidRPr="004831DD">
        <w:rPr>
          <w:rFonts w:ascii="Times New Roman" w:hAnsi="Times New Roman" w:cs="Times New Roman"/>
          <w:sz w:val="24"/>
          <w:szCs w:val="24"/>
        </w:rPr>
        <w:t>Subrecipient</w:t>
      </w:r>
      <w:proofErr w:type="spellEnd"/>
      <w:r w:rsidRPr="004831DD">
        <w:rPr>
          <w:rFonts w:ascii="Times New Roman" w:hAnsi="Times New Roman" w:cs="Times New Roman"/>
          <w:sz w:val="24"/>
          <w:szCs w:val="24"/>
        </w:rPr>
        <w:t xml:space="preserve"> means an entity that: </w:t>
      </w:r>
    </w:p>
    <w:p w:rsidR="004831DD" w:rsidRPr="004831DD" w:rsidRDefault="004831DD" w:rsidP="00D85AD8">
      <w:pPr>
        <w:widowControl/>
        <w:numPr>
          <w:ilvl w:val="0"/>
          <w:numId w:val="15"/>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lastRenderedPageBreak/>
        <w:t xml:space="preserve">Receives a </w:t>
      </w:r>
      <w:proofErr w:type="spellStart"/>
      <w:r w:rsidRPr="004831DD">
        <w:rPr>
          <w:rFonts w:ascii="Times New Roman" w:hAnsi="Times New Roman" w:cs="Times New Roman"/>
          <w:sz w:val="24"/>
          <w:szCs w:val="24"/>
        </w:rPr>
        <w:t>subaward</w:t>
      </w:r>
      <w:proofErr w:type="spellEnd"/>
      <w:r w:rsidRPr="004831DD">
        <w:rPr>
          <w:rFonts w:ascii="Times New Roman" w:hAnsi="Times New Roman" w:cs="Times New Roman"/>
          <w:sz w:val="24"/>
          <w:szCs w:val="24"/>
        </w:rPr>
        <w:t xml:space="preserve"> from you under this award; and</w:t>
      </w:r>
    </w:p>
    <w:p w:rsidR="004831DD" w:rsidRPr="004831DD" w:rsidRDefault="004831DD" w:rsidP="00D85AD8">
      <w:pPr>
        <w:widowControl/>
        <w:numPr>
          <w:ilvl w:val="0"/>
          <w:numId w:val="15"/>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Is accountable to you for the use of the Federal funds provided by the </w:t>
      </w:r>
      <w:proofErr w:type="spellStart"/>
      <w:r w:rsidRPr="004831DD">
        <w:rPr>
          <w:rFonts w:ascii="Times New Roman" w:hAnsi="Times New Roman" w:cs="Times New Roman"/>
          <w:sz w:val="24"/>
          <w:szCs w:val="24"/>
        </w:rPr>
        <w:t>subaward</w:t>
      </w:r>
      <w:proofErr w:type="spellEnd"/>
      <w:r w:rsidRPr="004831DD">
        <w:rPr>
          <w:rFonts w:ascii="Times New Roman" w:hAnsi="Times New Roman" w:cs="Times New Roman"/>
          <w:sz w:val="24"/>
          <w:szCs w:val="24"/>
        </w:rPr>
        <w:t xml:space="preserve">. </w:t>
      </w:r>
    </w:p>
    <w:p w:rsidR="004831DD" w:rsidRPr="004831DD" w:rsidRDefault="004831DD" w:rsidP="004831DD">
      <w:pPr>
        <w:widowControl/>
        <w:autoSpaceDE/>
        <w:autoSpaceDN/>
        <w:adjustRightInd/>
        <w:rPr>
          <w:rFonts w:ascii="Times New Roman" w:hAnsi="Times New Roman" w:cs="Times New Roman"/>
          <w:b/>
          <w:bCs/>
          <w:sz w:val="24"/>
          <w:szCs w:val="24"/>
        </w:rPr>
      </w:pPr>
      <w:r w:rsidRPr="004831DD">
        <w:rPr>
          <w:rFonts w:ascii="Times New Roman" w:hAnsi="Times New Roman" w:cs="Times New Roman"/>
          <w:b/>
          <w:bCs/>
          <w:sz w:val="24"/>
          <w:szCs w:val="24"/>
          <w:u w:val="single"/>
        </w:rPr>
        <w:t>ADDENDUM (JUNE 2012)</w:t>
      </w:r>
      <w:r w:rsidRPr="004831DD">
        <w:rPr>
          <w:rFonts w:ascii="Times New Roman" w:hAnsi="Times New Roman" w:cs="Times New Roman"/>
          <w:b/>
          <w:bCs/>
          <w:sz w:val="24"/>
          <w:szCs w:val="24"/>
        </w:rPr>
        <w:t xml:space="preserve">: </w:t>
      </w:r>
    </w:p>
    <w:p w:rsidR="004831DD" w:rsidRPr="004831DD" w:rsidRDefault="004831DD" w:rsidP="004831DD">
      <w:pPr>
        <w:widowControl/>
        <w:autoSpaceDE/>
        <w:autoSpaceDN/>
        <w:adjustRightInd/>
        <w:rPr>
          <w:rFonts w:ascii="Times New Roman" w:hAnsi="Times New Roman" w:cs="Times New Roman"/>
          <w:sz w:val="24"/>
          <w:szCs w:val="24"/>
        </w:rPr>
      </w:pPr>
    </w:p>
    <w:p w:rsidR="004831DD" w:rsidRPr="004831DD" w:rsidRDefault="004831DD" w:rsidP="00D85AD8">
      <w:pPr>
        <w:widowControl/>
        <w:numPr>
          <w:ilvl w:val="0"/>
          <w:numId w:val="16"/>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b/>
          <w:bCs/>
          <w:sz w:val="24"/>
          <w:szCs w:val="24"/>
        </w:rPr>
        <w:t xml:space="preserve">Exceptions. </w:t>
      </w:r>
      <w:r w:rsidRPr="004831DD">
        <w:rPr>
          <w:rFonts w:ascii="Times New Roman" w:hAnsi="Times New Roman" w:cs="Times New Roman"/>
          <w:sz w:val="24"/>
          <w:szCs w:val="24"/>
        </w:rPr>
        <w:t xml:space="preserve">The requirements of this provision to obtain a Data Universal Numbering System (DUNS) number and maintain a current registration in the Central Contractor Registration (CCR) do not apply, at the prime award or </w:t>
      </w:r>
      <w:proofErr w:type="spellStart"/>
      <w:r w:rsidRPr="004831DD">
        <w:rPr>
          <w:rFonts w:ascii="Times New Roman" w:hAnsi="Times New Roman" w:cs="Times New Roman"/>
          <w:sz w:val="24"/>
          <w:szCs w:val="24"/>
        </w:rPr>
        <w:t>subaward</w:t>
      </w:r>
      <w:proofErr w:type="spellEnd"/>
      <w:r w:rsidRPr="004831DD">
        <w:rPr>
          <w:rFonts w:ascii="Times New Roman" w:hAnsi="Times New Roman" w:cs="Times New Roman"/>
          <w:sz w:val="24"/>
          <w:szCs w:val="24"/>
        </w:rPr>
        <w:t xml:space="preserve"> level, to: </w:t>
      </w:r>
    </w:p>
    <w:p w:rsidR="004831DD" w:rsidRPr="004831DD" w:rsidRDefault="004831DD" w:rsidP="00D85AD8">
      <w:pPr>
        <w:widowControl/>
        <w:numPr>
          <w:ilvl w:val="0"/>
          <w:numId w:val="17"/>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Awards to individuals</w:t>
      </w:r>
    </w:p>
    <w:p w:rsidR="004831DD" w:rsidRPr="004831DD" w:rsidRDefault="004831DD" w:rsidP="00D85AD8">
      <w:pPr>
        <w:widowControl/>
        <w:numPr>
          <w:ilvl w:val="0"/>
          <w:numId w:val="17"/>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Awards less than $25,000 to foreign recipients to be performed outside the United States (based on a USAID determination) </w:t>
      </w:r>
    </w:p>
    <w:p w:rsidR="004831DD" w:rsidRPr="004831DD" w:rsidRDefault="004831DD" w:rsidP="00D85AD8">
      <w:pPr>
        <w:widowControl/>
        <w:numPr>
          <w:ilvl w:val="0"/>
          <w:numId w:val="17"/>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Awards where the Agreement Officer determines, in writing, that these requirements would cause personal safety concerns. </w:t>
      </w:r>
    </w:p>
    <w:p w:rsidR="004831DD" w:rsidRPr="004831DD" w:rsidRDefault="004831DD" w:rsidP="00D85AD8">
      <w:pPr>
        <w:widowControl/>
        <w:numPr>
          <w:ilvl w:val="0"/>
          <w:numId w:val="16"/>
        </w:numPr>
        <w:autoSpaceDE/>
        <w:autoSpaceDN/>
        <w:adjustRightInd/>
        <w:spacing w:after="200" w:line="276" w:lineRule="auto"/>
        <w:rPr>
          <w:rFonts w:ascii="Times New Roman" w:hAnsi="Times New Roman" w:cs="Times New Roman"/>
          <w:sz w:val="24"/>
          <w:szCs w:val="24"/>
        </w:rPr>
      </w:pPr>
      <w:r w:rsidRPr="004831DD">
        <w:rPr>
          <w:rFonts w:ascii="Times New Roman" w:hAnsi="Times New Roman" w:cs="Times New Roman"/>
          <w:sz w:val="24"/>
          <w:szCs w:val="24"/>
        </w:rPr>
        <w:t xml:space="preserve">This provision does not need to be included in </w:t>
      </w:r>
      <w:proofErr w:type="spellStart"/>
      <w:r w:rsidRPr="004831DD">
        <w:rPr>
          <w:rFonts w:ascii="Times New Roman" w:hAnsi="Times New Roman" w:cs="Times New Roman"/>
          <w:sz w:val="24"/>
          <w:szCs w:val="24"/>
        </w:rPr>
        <w:t>subawards</w:t>
      </w:r>
      <w:proofErr w:type="spellEnd"/>
      <w:r w:rsidRPr="004831DD">
        <w:rPr>
          <w:rFonts w:ascii="Times New Roman" w:hAnsi="Times New Roman" w:cs="Times New Roman"/>
          <w:sz w:val="24"/>
          <w:szCs w:val="24"/>
        </w:rPr>
        <w:t xml:space="preserve">. </w:t>
      </w:r>
    </w:p>
    <w:p w:rsidR="004831DD" w:rsidRPr="004831DD" w:rsidRDefault="004831DD" w:rsidP="004831DD">
      <w:pPr>
        <w:widowControl/>
        <w:autoSpaceDE/>
        <w:autoSpaceDN/>
        <w:adjustRightInd/>
        <w:jc w:val="center"/>
        <w:rPr>
          <w:rFonts w:ascii="Times New Roman" w:hAnsi="Times New Roman" w:cs="Times New Roman"/>
          <w:sz w:val="24"/>
          <w:szCs w:val="24"/>
        </w:rPr>
      </w:pPr>
      <w:r w:rsidRPr="004831DD">
        <w:rPr>
          <w:rFonts w:ascii="Times New Roman" w:hAnsi="Times New Roman" w:cs="Times New Roman"/>
          <w:sz w:val="24"/>
          <w:szCs w:val="24"/>
        </w:rPr>
        <w:t>[END OF PROVISION]</w:t>
      </w:r>
    </w:p>
    <w:p w:rsidR="00640B8F" w:rsidRDefault="00640B8F" w:rsidP="00640B8F">
      <w:pPr>
        <w:rPr>
          <w:rFonts w:ascii="Times New Roman" w:hAnsi="Times New Roman" w:cs="Times New Roman"/>
          <w:sz w:val="24"/>
          <w:szCs w:val="24"/>
        </w:rPr>
      </w:pPr>
    </w:p>
    <w:p w:rsidR="00C253B3" w:rsidRPr="00803E3A" w:rsidRDefault="00C253B3" w:rsidP="00803E3A">
      <w:pPr>
        <w:pStyle w:val="ListParagraph"/>
        <w:widowControl/>
        <w:numPr>
          <w:ilvl w:val="2"/>
          <w:numId w:val="1"/>
        </w:numPr>
        <w:autoSpaceDE/>
        <w:autoSpaceDN/>
        <w:adjustRightInd/>
        <w:rPr>
          <w:rFonts w:ascii="Times New Roman" w:hAnsi="Times New Roman" w:cs="Times New Roman"/>
          <w:sz w:val="24"/>
          <w:szCs w:val="24"/>
        </w:rPr>
      </w:pPr>
      <w:r w:rsidRPr="00803E3A">
        <w:rPr>
          <w:rFonts w:ascii="Times New Roman" w:hAnsi="Times New Roman" w:cs="Times New Roman"/>
          <w:b/>
          <w:bCs/>
          <w:sz w:val="24"/>
          <w:szCs w:val="24"/>
        </w:rPr>
        <w:t>REPORTING SUBAWARDS AND EXECUTIVE COMPENSATION (</w:t>
      </w:r>
      <w:r w:rsidR="00092462" w:rsidRPr="00803E3A">
        <w:rPr>
          <w:rFonts w:ascii="Times New Roman" w:hAnsi="Times New Roman" w:cs="Times New Roman"/>
          <w:b/>
          <w:bCs/>
          <w:sz w:val="24"/>
          <w:szCs w:val="24"/>
        </w:rPr>
        <w:t>DECEMBER 2014</w:t>
      </w:r>
      <w:r w:rsidRPr="00803E3A">
        <w:rPr>
          <w:rFonts w:ascii="Times New Roman" w:hAnsi="Times New Roman" w:cs="Times New Roman"/>
          <w:b/>
          <w:bCs/>
          <w:sz w:val="24"/>
          <w:szCs w:val="24"/>
        </w:rPr>
        <w:t>)</w:t>
      </w:r>
    </w:p>
    <w:p w:rsidR="00C253B3" w:rsidRPr="00C253B3" w:rsidRDefault="00C253B3" w:rsidP="00C253B3">
      <w:pPr>
        <w:widowControl/>
        <w:autoSpaceDE/>
        <w:autoSpaceDN/>
        <w:adjustRightInd/>
        <w:rPr>
          <w:rFonts w:ascii="Times New Roman" w:hAnsi="Times New Roman" w:cs="Times New Roman"/>
          <w:b/>
          <w:bCs/>
          <w:sz w:val="24"/>
          <w:szCs w:val="24"/>
        </w:rPr>
      </w:pPr>
    </w:p>
    <w:p w:rsidR="00C253B3" w:rsidRPr="00C253B3" w:rsidRDefault="00C253B3" w:rsidP="00D85AD8">
      <w:pPr>
        <w:widowControl/>
        <w:numPr>
          <w:ilvl w:val="0"/>
          <w:numId w:val="18"/>
        </w:numPr>
        <w:autoSpaceDE/>
        <w:autoSpaceDN/>
        <w:adjustRightInd/>
        <w:spacing w:after="200" w:line="276" w:lineRule="auto"/>
        <w:rPr>
          <w:rFonts w:ascii="Times New Roman" w:hAnsi="Times New Roman" w:cs="Times New Roman"/>
          <w:b/>
          <w:bCs/>
          <w:sz w:val="24"/>
          <w:szCs w:val="24"/>
        </w:rPr>
      </w:pPr>
      <w:r w:rsidRPr="00C253B3">
        <w:rPr>
          <w:rFonts w:ascii="Times New Roman" w:hAnsi="Times New Roman" w:cs="Times New Roman"/>
          <w:b/>
          <w:bCs/>
          <w:sz w:val="24"/>
          <w:szCs w:val="24"/>
        </w:rPr>
        <w:t xml:space="preserve">Reporting of first-tier </w:t>
      </w:r>
      <w:proofErr w:type="spellStart"/>
      <w:r w:rsidRPr="00C253B3">
        <w:rPr>
          <w:rFonts w:ascii="Times New Roman" w:hAnsi="Times New Roman" w:cs="Times New Roman"/>
          <w:b/>
          <w:bCs/>
          <w:sz w:val="24"/>
          <w:szCs w:val="24"/>
        </w:rPr>
        <w:t>subawards</w:t>
      </w:r>
      <w:proofErr w:type="spellEnd"/>
      <w:r w:rsidRPr="00C253B3">
        <w:rPr>
          <w:rFonts w:ascii="Times New Roman" w:hAnsi="Times New Roman" w:cs="Times New Roman"/>
          <w:b/>
          <w:bCs/>
          <w:sz w:val="24"/>
          <w:szCs w:val="24"/>
        </w:rPr>
        <w:t xml:space="preserve">. </w:t>
      </w:r>
    </w:p>
    <w:p w:rsidR="00C253B3" w:rsidRPr="00C253B3" w:rsidRDefault="00C253B3" w:rsidP="00D85AD8">
      <w:pPr>
        <w:widowControl/>
        <w:numPr>
          <w:ilvl w:val="0"/>
          <w:numId w:val="19"/>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Applicability. Unless you are exempt as provided in paragraph d. of this award term, you must report each action that obligates $25,000 or more in Federal funds that does not include Recovery funds (as defined in section 1512(a)(2) of the American Recovery and Reinvestment Act of 2009, Pub. L. 111-5) for a </w:t>
      </w: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 xml:space="preserve"> to an entity (see definitions in paragraph e. of this award term). </w:t>
      </w:r>
    </w:p>
    <w:p w:rsidR="00C253B3" w:rsidRPr="00C253B3" w:rsidRDefault="00C253B3" w:rsidP="00D85AD8">
      <w:pPr>
        <w:widowControl/>
        <w:numPr>
          <w:ilvl w:val="0"/>
          <w:numId w:val="19"/>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Where and when to report. </w:t>
      </w:r>
    </w:p>
    <w:p w:rsidR="00C253B3" w:rsidRPr="00C253B3" w:rsidRDefault="00C253B3" w:rsidP="00D85AD8">
      <w:pPr>
        <w:widowControl/>
        <w:numPr>
          <w:ilvl w:val="0"/>
          <w:numId w:val="20"/>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You must report each obligating action described in paragraph a</w:t>
      </w:r>
      <w:proofErr w:type="gramStart"/>
      <w:r w:rsidRPr="00C253B3">
        <w:rPr>
          <w:rFonts w:ascii="Times New Roman" w:hAnsi="Times New Roman" w:cs="Times New Roman"/>
          <w:sz w:val="24"/>
          <w:szCs w:val="24"/>
        </w:rPr>
        <w:t>.(</w:t>
      </w:r>
      <w:proofErr w:type="gramEnd"/>
      <w:r w:rsidRPr="00C253B3">
        <w:rPr>
          <w:rFonts w:ascii="Times New Roman" w:hAnsi="Times New Roman" w:cs="Times New Roman"/>
          <w:sz w:val="24"/>
          <w:szCs w:val="24"/>
        </w:rPr>
        <w:t xml:space="preserve">1) of this award term to </w:t>
      </w:r>
      <w:hyperlink r:id="rId13" w:history="1">
        <w:r w:rsidRPr="00C253B3">
          <w:rPr>
            <w:rFonts w:ascii="Times New Roman" w:hAnsi="Times New Roman" w:cs="Times New Roman"/>
            <w:b/>
            <w:bCs/>
            <w:color w:val="0000FF"/>
            <w:sz w:val="24"/>
            <w:szCs w:val="24"/>
            <w:u w:val="single"/>
          </w:rPr>
          <w:t>www.fsrs.gov</w:t>
        </w:r>
      </w:hyperlink>
      <w:r w:rsidRPr="00C253B3">
        <w:rPr>
          <w:rFonts w:ascii="Times New Roman" w:hAnsi="Times New Roman" w:cs="Times New Roman"/>
          <w:sz w:val="24"/>
          <w:szCs w:val="24"/>
        </w:rPr>
        <w:t xml:space="preserve">. </w:t>
      </w:r>
    </w:p>
    <w:p w:rsidR="00C253B3" w:rsidRPr="00C253B3" w:rsidRDefault="00C253B3" w:rsidP="00D85AD8">
      <w:pPr>
        <w:widowControl/>
        <w:numPr>
          <w:ilvl w:val="0"/>
          <w:numId w:val="20"/>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For </w:t>
      </w: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 xml:space="preserve"> information, report no later than the end of the month following the month in which the obligation was made. (For example, if the obligation was made on November 7, 2010, the obligation must be reported by no later than December 31, 2010.) </w:t>
      </w:r>
    </w:p>
    <w:p w:rsidR="00C253B3" w:rsidRPr="00C253B3" w:rsidRDefault="00C253B3" w:rsidP="00D85AD8">
      <w:pPr>
        <w:widowControl/>
        <w:numPr>
          <w:ilvl w:val="0"/>
          <w:numId w:val="19"/>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What to report. You must report the information about each obligating action that the submission instructions posted at </w:t>
      </w:r>
      <w:hyperlink r:id="rId14" w:history="1">
        <w:r w:rsidRPr="00C253B3">
          <w:rPr>
            <w:rFonts w:ascii="Times New Roman" w:hAnsi="Times New Roman" w:cs="Times New Roman"/>
            <w:b/>
            <w:bCs/>
            <w:color w:val="0000FF"/>
            <w:sz w:val="24"/>
            <w:szCs w:val="24"/>
            <w:u w:val="single"/>
          </w:rPr>
          <w:t>www.fsrs.gov</w:t>
        </w:r>
      </w:hyperlink>
      <w:r w:rsidRPr="00C253B3">
        <w:rPr>
          <w:rFonts w:ascii="Times New Roman" w:hAnsi="Times New Roman" w:cs="Times New Roman"/>
          <w:b/>
          <w:bCs/>
          <w:sz w:val="24"/>
          <w:szCs w:val="24"/>
        </w:rPr>
        <w:t xml:space="preserve"> </w:t>
      </w:r>
      <w:r w:rsidRPr="00C253B3">
        <w:rPr>
          <w:rFonts w:ascii="Times New Roman" w:hAnsi="Times New Roman" w:cs="Times New Roman"/>
          <w:sz w:val="24"/>
          <w:szCs w:val="24"/>
        </w:rPr>
        <w:t xml:space="preserve">specify. </w:t>
      </w:r>
    </w:p>
    <w:p w:rsidR="00C253B3" w:rsidRPr="00C253B3" w:rsidRDefault="00C253B3" w:rsidP="00D85AD8">
      <w:pPr>
        <w:widowControl/>
        <w:numPr>
          <w:ilvl w:val="0"/>
          <w:numId w:val="18"/>
        </w:numPr>
        <w:autoSpaceDE/>
        <w:autoSpaceDN/>
        <w:adjustRightInd/>
        <w:spacing w:after="200" w:line="276" w:lineRule="auto"/>
        <w:rPr>
          <w:rFonts w:ascii="Times New Roman" w:hAnsi="Times New Roman" w:cs="Times New Roman"/>
          <w:b/>
          <w:bCs/>
          <w:sz w:val="24"/>
          <w:szCs w:val="24"/>
        </w:rPr>
      </w:pPr>
      <w:r w:rsidRPr="00C253B3">
        <w:rPr>
          <w:rFonts w:ascii="Times New Roman" w:hAnsi="Times New Roman" w:cs="Times New Roman"/>
          <w:b/>
          <w:bCs/>
          <w:sz w:val="24"/>
          <w:szCs w:val="24"/>
        </w:rPr>
        <w:lastRenderedPageBreak/>
        <w:t xml:space="preserve">Reporting Total Compensation of Recipient Executives. </w:t>
      </w:r>
    </w:p>
    <w:p w:rsidR="00C253B3" w:rsidRPr="00C253B3" w:rsidRDefault="00C253B3" w:rsidP="00D85AD8">
      <w:pPr>
        <w:widowControl/>
        <w:numPr>
          <w:ilvl w:val="0"/>
          <w:numId w:val="21"/>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Applicability and what to report. You must report total compensation for each of your five most highly compensated executives for the preceding completed fiscal year, if – </w:t>
      </w:r>
    </w:p>
    <w:p w:rsidR="00C253B3" w:rsidRPr="00C253B3" w:rsidRDefault="00C253B3" w:rsidP="00C253B3">
      <w:pPr>
        <w:widowControl/>
        <w:autoSpaceDE/>
        <w:autoSpaceDN/>
        <w:adjustRightInd/>
        <w:ind w:left="1080"/>
        <w:rPr>
          <w:rFonts w:ascii="Times New Roman" w:hAnsi="Times New Roman" w:cs="Times New Roman"/>
          <w:sz w:val="24"/>
          <w:szCs w:val="24"/>
        </w:rPr>
      </w:pPr>
    </w:p>
    <w:p w:rsidR="00C253B3" w:rsidRPr="00C253B3" w:rsidRDefault="00C253B3" w:rsidP="00D85AD8">
      <w:pPr>
        <w:widowControl/>
        <w:numPr>
          <w:ilvl w:val="0"/>
          <w:numId w:val="22"/>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The total Federal funding authorized to date under this award is $25,000 or more; </w:t>
      </w:r>
    </w:p>
    <w:p w:rsidR="00C253B3" w:rsidRPr="00C253B3" w:rsidRDefault="00C253B3" w:rsidP="00D85AD8">
      <w:pPr>
        <w:widowControl/>
        <w:numPr>
          <w:ilvl w:val="0"/>
          <w:numId w:val="22"/>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In the preceding fiscal year, you received— </w:t>
      </w:r>
    </w:p>
    <w:p w:rsidR="00C253B3" w:rsidRPr="00C253B3" w:rsidRDefault="00C253B3" w:rsidP="00D85AD8">
      <w:pPr>
        <w:widowControl/>
        <w:numPr>
          <w:ilvl w:val="0"/>
          <w:numId w:val="23"/>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80 percent or more of your annual gross revenues from Federal procurement contracts (and subcontracts) and Federal financial assistance subject to the Transparency Act, as defined at 2 CFR 170.320 (and </w:t>
      </w:r>
      <w:proofErr w:type="spellStart"/>
      <w:r w:rsidRPr="00C253B3">
        <w:rPr>
          <w:rFonts w:ascii="Times New Roman" w:hAnsi="Times New Roman" w:cs="Times New Roman"/>
          <w:sz w:val="24"/>
          <w:szCs w:val="24"/>
        </w:rPr>
        <w:t>subawards</w:t>
      </w:r>
      <w:proofErr w:type="spellEnd"/>
      <w:r w:rsidRPr="00C253B3">
        <w:rPr>
          <w:rFonts w:ascii="Times New Roman" w:hAnsi="Times New Roman" w:cs="Times New Roman"/>
          <w:sz w:val="24"/>
          <w:szCs w:val="24"/>
        </w:rPr>
        <w:t xml:space="preserve">); and </w:t>
      </w:r>
    </w:p>
    <w:p w:rsidR="00C253B3" w:rsidRPr="00C253B3" w:rsidRDefault="00C253B3" w:rsidP="00D85AD8">
      <w:pPr>
        <w:widowControl/>
        <w:numPr>
          <w:ilvl w:val="0"/>
          <w:numId w:val="23"/>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$25,000,000 or more in annual gross revenues from Federal procurement contracts (and subcontracts) and Federal financial assistance subject to the Transparency Act, as defined at 2 CFR 170.320 (and </w:t>
      </w:r>
      <w:proofErr w:type="spellStart"/>
      <w:r w:rsidRPr="00C253B3">
        <w:rPr>
          <w:rFonts w:ascii="Times New Roman" w:hAnsi="Times New Roman" w:cs="Times New Roman"/>
          <w:sz w:val="24"/>
          <w:szCs w:val="24"/>
        </w:rPr>
        <w:t>subawards</w:t>
      </w:r>
      <w:proofErr w:type="spellEnd"/>
      <w:r w:rsidRPr="00C253B3">
        <w:rPr>
          <w:rFonts w:ascii="Times New Roman" w:hAnsi="Times New Roman" w:cs="Times New Roman"/>
          <w:sz w:val="24"/>
          <w:szCs w:val="24"/>
        </w:rPr>
        <w:t>); and</w:t>
      </w:r>
    </w:p>
    <w:p w:rsidR="00C253B3" w:rsidRPr="00C253B3" w:rsidRDefault="00C253B3" w:rsidP="00D85AD8">
      <w:pPr>
        <w:widowControl/>
        <w:numPr>
          <w:ilvl w:val="0"/>
          <w:numId w:val="22"/>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5" w:history="1">
        <w:r w:rsidRPr="00C253B3">
          <w:rPr>
            <w:rFonts w:ascii="Times New Roman" w:hAnsi="Times New Roman" w:cs="Times New Roman"/>
            <w:b/>
            <w:bCs/>
            <w:color w:val="0000FF"/>
            <w:sz w:val="24"/>
            <w:szCs w:val="24"/>
            <w:u w:val="single"/>
          </w:rPr>
          <w:t>www.sec.gov/answers/execomp.htm</w:t>
        </w:r>
      </w:hyperlink>
      <w:r w:rsidRPr="00C253B3">
        <w:rPr>
          <w:rFonts w:ascii="Times New Roman" w:hAnsi="Times New Roman" w:cs="Times New Roman"/>
          <w:b/>
          <w:bCs/>
          <w:sz w:val="24"/>
          <w:szCs w:val="24"/>
        </w:rPr>
        <w:t>.</w:t>
      </w:r>
      <w:r w:rsidRPr="00C253B3">
        <w:rPr>
          <w:rFonts w:ascii="Times New Roman" w:hAnsi="Times New Roman" w:cs="Times New Roman"/>
          <w:sz w:val="24"/>
          <w:szCs w:val="24"/>
        </w:rPr>
        <w:t xml:space="preserve">) </w:t>
      </w:r>
    </w:p>
    <w:p w:rsidR="00C253B3" w:rsidRPr="00C253B3" w:rsidRDefault="00C253B3" w:rsidP="00D85AD8">
      <w:pPr>
        <w:widowControl/>
        <w:numPr>
          <w:ilvl w:val="0"/>
          <w:numId w:val="21"/>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Where and when to report. You must report executive total compensation described in paragraph b.(1) of this award term: </w:t>
      </w:r>
    </w:p>
    <w:p w:rsidR="00C253B3" w:rsidRPr="00C253B3" w:rsidRDefault="00C253B3" w:rsidP="00D85AD8">
      <w:pPr>
        <w:widowControl/>
        <w:numPr>
          <w:ilvl w:val="0"/>
          <w:numId w:val="24"/>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As part of your registration profile at </w:t>
      </w:r>
      <w:hyperlink r:id="rId16" w:history="1">
        <w:r w:rsidRPr="00C253B3">
          <w:rPr>
            <w:rFonts w:ascii="Times New Roman" w:hAnsi="Times New Roman" w:cs="Times New Roman"/>
            <w:b/>
            <w:bCs/>
            <w:color w:val="0000FF"/>
            <w:sz w:val="24"/>
            <w:szCs w:val="24"/>
            <w:u w:val="single"/>
          </w:rPr>
          <w:t>www.bpn.gov/ccr</w:t>
        </w:r>
      </w:hyperlink>
      <w:r w:rsidRPr="00C253B3">
        <w:rPr>
          <w:rFonts w:ascii="Times New Roman" w:hAnsi="Times New Roman" w:cs="Times New Roman"/>
          <w:sz w:val="24"/>
          <w:szCs w:val="24"/>
        </w:rPr>
        <w:t>.</w:t>
      </w:r>
    </w:p>
    <w:p w:rsidR="00C253B3" w:rsidRPr="00C253B3" w:rsidRDefault="00C253B3" w:rsidP="00D85AD8">
      <w:pPr>
        <w:widowControl/>
        <w:numPr>
          <w:ilvl w:val="0"/>
          <w:numId w:val="24"/>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By the end of the month following the month in which this award is made, and annually thereafter. </w:t>
      </w:r>
    </w:p>
    <w:p w:rsidR="00C253B3" w:rsidRPr="00C253B3" w:rsidRDefault="00C253B3" w:rsidP="00D85AD8">
      <w:pPr>
        <w:widowControl/>
        <w:numPr>
          <w:ilvl w:val="0"/>
          <w:numId w:val="18"/>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b/>
          <w:bCs/>
          <w:sz w:val="24"/>
          <w:szCs w:val="24"/>
        </w:rPr>
        <w:t xml:space="preserve">Reporting of Total Compensation of </w:t>
      </w:r>
      <w:proofErr w:type="spellStart"/>
      <w:r w:rsidRPr="00C253B3">
        <w:rPr>
          <w:rFonts w:ascii="Times New Roman" w:hAnsi="Times New Roman" w:cs="Times New Roman"/>
          <w:b/>
          <w:bCs/>
          <w:sz w:val="24"/>
          <w:szCs w:val="24"/>
        </w:rPr>
        <w:t>Subrecipient</w:t>
      </w:r>
      <w:proofErr w:type="spellEnd"/>
      <w:r w:rsidRPr="00C253B3">
        <w:rPr>
          <w:rFonts w:ascii="Times New Roman" w:hAnsi="Times New Roman" w:cs="Times New Roman"/>
          <w:b/>
          <w:bCs/>
          <w:sz w:val="24"/>
          <w:szCs w:val="24"/>
        </w:rPr>
        <w:t xml:space="preserve"> Executives. </w:t>
      </w:r>
    </w:p>
    <w:p w:rsidR="00C253B3" w:rsidRPr="00C253B3" w:rsidRDefault="00C253B3" w:rsidP="00D85AD8">
      <w:pPr>
        <w:widowControl/>
        <w:numPr>
          <w:ilvl w:val="0"/>
          <w:numId w:val="25"/>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Applicability and what to report. Unless you are exempt as provided in paragraph d. of this award term, for each first-tier </w:t>
      </w: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under this award, you must report the names and total compensation of each of the </w:t>
      </w:r>
      <w:proofErr w:type="spellStart"/>
      <w:r w:rsidRPr="00C253B3">
        <w:rPr>
          <w:rFonts w:ascii="Times New Roman" w:hAnsi="Times New Roman" w:cs="Times New Roman"/>
          <w:sz w:val="24"/>
          <w:szCs w:val="24"/>
        </w:rPr>
        <w:t>subrecipient’s</w:t>
      </w:r>
      <w:proofErr w:type="spellEnd"/>
      <w:r w:rsidRPr="00C253B3">
        <w:rPr>
          <w:rFonts w:ascii="Times New Roman" w:hAnsi="Times New Roman" w:cs="Times New Roman"/>
          <w:sz w:val="24"/>
          <w:szCs w:val="24"/>
        </w:rPr>
        <w:t xml:space="preserve"> five most highly compensated executives for the </w:t>
      </w:r>
      <w:proofErr w:type="spellStart"/>
      <w:r w:rsidRPr="00C253B3">
        <w:rPr>
          <w:rFonts w:ascii="Times New Roman" w:hAnsi="Times New Roman" w:cs="Times New Roman"/>
          <w:sz w:val="24"/>
          <w:szCs w:val="24"/>
        </w:rPr>
        <w:t>subrecipient’s</w:t>
      </w:r>
      <w:proofErr w:type="spellEnd"/>
      <w:r w:rsidRPr="00C253B3">
        <w:rPr>
          <w:rFonts w:ascii="Times New Roman" w:hAnsi="Times New Roman" w:cs="Times New Roman"/>
          <w:sz w:val="24"/>
          <w:szCs w:val="24"/>
        </w:rPr>
        <w:t xml:space="preserve"> preceding completed fiscal year, if– </w:t>
      </w:r>
    </w:p>
    <w:p w:rsidR="00C253B3" w:rsidRPr="00C253B3" w:rsidRDefault="00C253B3" w:rsidP="00D85AD8">
      <w:pPr>
        <w:widowControl/>
        <w:numPr>
          <w:ilvl w:val="0"/>
          <w:numId w:val="26"/>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In the </w:t>
      </w:r>
      <w:proofErr w:type="spellStart"/>
      <w:r w:rsidRPr="00C253B3">
        <w:rPr>
          <w:rFonts w:ascii="Times New Roman" w:hAnsi="Times New Roman" w:cs="Times New Roman"/>
          <w:sz w:val="24"/>
          <w:szCs w:val="24"/>
        </w:rPr>
        <w:t>subrecipient's</w:t>
      </w:r>
      <w:proofErr w:type="spellEnd"/>
      <w:r w:rsidRPr="00C253B3">
        <w:rPr>
          <w:rFonts w:ascii="Times New Roman" w:hAnsi="Times New Roman" w:cs="Times New Roman"/>
          <w:sz w:val="24"/>
          <w:szCs w:val="24"/>
        </w:rPr>
        <w:t xml:space="preserve"> preceding fiscal year, the </w:t>
      </w: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received— </w:t>
      </w:r>
    </w:p>
    <w:p w:rsidR="00C253B3" w:rsidRPr="00C253B3" w:rsidRDefault="00C253B3" w:rsidP="00D85AD8">
      <w:pPr>
        <w:widowControl/>
        <w:numPr>
          <w:ilvl w:val="0"/>
          <w:numId w:val="27"/>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lastRenderedPageBreak/>
        <w:t xml:space="preserve">80 percent or more of its annual gross revenues from Federal procurement contracts (and subcontracts) and Federal financial assistance subject to the Transparency Act, as defined at 2 CFR 170.320 (and </w:t>
      </w:r>
      <w:proofErr w:type="spellStart"/>
      <w:r w:rsidRPr="00C253B3">
        <w:rPr>
          <w:rFonts w:ascii="Times New Roman" w:hAnsi="Times New Roman" w:cs="Times New Roman"/>
          <w:sz w:val="24"/>
          <w:szCs w:val="24"/>
        </w:rPr>
        <w:t>subawards</w:t>
      </w:r>
      <w:proofErr w:type="spellEnd"/>
      <w:r w:rsidRPr="00C253B3">
        <w:rPr>
          <w:rFonts w:ascii="Times New Roman" w:hAnsi="Times New Roman" w:cs="Times New Roman"/>
          <w:sz w:val="24"/>
          <w:szCs w:val="24"/>
        </w:rPr>
        <w:t xml:space="preserve">); and </w:t>
      </w:r>
    </w:p>
    <w:p w:rsidR="00C253B3" w:rsidRPr="00C253B3" w:rsidRDefault="00C253B3" w:rsidP="00D85AD8">
      <w:pPr>
        <w:widowControl/>
        <w:numPr>
          <w:ilvl w:val="0"/>
          <w:numId w:val="27"/>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$25,000,000 or more in annual gross revenues from Federal procurement contracts (and subcontracts), and Federal financial assistance subject to the Transparency Act (and </w:t>
      </w:r>
      <w:proofErr w:type="spellStart"/>
      <w:r w:rsidRPr="00C253B3">
        <w:rPr>
          <w:rFonts w:ascii="Times New Roman" w:hAnsi="Times New Roman" w:cs="Times New Roman"/>
          <w:sz w:val="24"/>
          <w:szCs w:val="24"/>
        </w:rPr>
        <w:t>subawards</w:t>
      </w:r>
      <w:proofErr w:type="spellEnd"/>
      <w:r w:rsidRPr="00C253B3">
        <w:rPr>
          <w:rFonts w:ascii="Times New Roman" w:hAnsi="Times New Roman" w:cs="Times New Roman"/>
          <w:sz w:val="24"/>
          <w:szCs w:val="24"/>
        </w:rPr>
        <w:t xml:space="preserve">); and </w:t>
      </w:r>
    </w:p>
    <w:p w:rsidR="00C253B3" w:rsidRPr="00C253B3" w:rsidRDefault="00C253B3" w:rsidP="00D85AD8">
      <w:pPr>
        <w:widowControl/>
        <w:numPr>
          <w:ilvl w:val="0"/>
          <w:numId w:val="26"/>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The public does not have access to information about the compensation of the executives through</w:t>
      </w:r>
      <w:r>
        <w:rPr>
          <w:rFonts w:ascii="Times New Roman" w:hAnsi="Times New Roman" w:cs="Times New Roman"/>
          <w:sz w:val="24"/>
          <w:szCs w:val="24"/>
        </w:rPr>
        <w:t xml:space="preserve"> </w:t>
      </w:r>
      <w:r w:rsidRPr="00C253B3">
        <w:rPr>
          <w:rFonts w:ascii="Times New Roman" w:hAnsi="Times New Roman" w:cs="Times New Roman"/>
          <w:sz w:val="24"/>
          <w:szCs w:val="24"/>
        </w:rPr>
        <w:t xml:space="preserve">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17" w:history="1">
        <w:r w:rsidRPr="00C253B3">
          <w:rPr>
            <w:rFonts w:ascii="Times New Roman" w:hAnsi="Times New Roman" w:cs="Times New Roman"/>
            <w:b/>
            <w:bCs/>
            <w:color w:val="0000FF"/>
            <w:sz w:val="24"/>
            <w:szCs w:val="24"/>
            <w:u w:val="single"/>
          </w:rPr>
          <w:t>www.sec.gov/answers/execomp.htm</w:t>
        </w:r>
      </w:hyperlink>
      <w:r w:rsidRPr="00C253B3">
        <w:rPr>
          <w:rFonts w:ascii="Times New Roman" w:hAnsi="Times New Roman" w:cs="Times New Roman"/>
          <w:b/>
          <w:bCs/>
          <w:sz w:val="24"/>
          <w:szCs w:val="24"/>
        </w:rPr>
        <w:t>.</w:t>
      </w:r>
      <w:r w:rsidRPr="00C253B3">
        <w:rPr>
          <w:rFonts w:ascii="Times New Roman" w:hAnsi="Times New Roman" w:cs="Times New Roman"/>
          <w:sz w:val="24"/>
          <w:szCs w:val="24"/>
        </w:rPr>
        <w:t>)</w:t>
      </w:r>
    </w:p>
    <w:p w:rsidR="00C253B3" w:rsidRPr="00C253B3" w:rsidRDefault="00C253B3" w:rsidP="00D85AD8">
      <w:pPr>
        <w:widowControl/>
        <w:numPr>
          <w:ilvl w:val="0"/>
          <w:numId w:val="25"/>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Where and when to report. You must report </w:t>
      </w: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executive total compensation described in paragraph c.(1) of this award term: </w:t>
      </w:r>
    </w:p>
    <w:p w:rsidR="00C253B3" w:rsidRPr="00C253B3" w:rsidRDefault="00C253B3" w:rsidP="00D85AD8">
      <w:pPr>
        <w:widowControl/>
        <w:numPr>
          <w:ilvl w:val="0"/>
          <w:numId w:val="28"/>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To the recipient. </w:t>
      </w:r>
    </w:p>
    <w:p w:rsidR="00C253B3" w:rsidRPr="00C253B3" w:rsidRDefault="00C253B3" w:rsidP="00D85AD8">
      <w:pPr>
        <w:widowControl/>
        <w:numPr>
          <w:ilvl w:val="0"/>
          <w:numId w:val="28"/>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By the end of the month following the month during which you make the </w:t>
      </w: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 xml:space="preserve">. For example, if a </w:t>
      </w: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 xml:space="preserve"> is obligated on any date during the month of October of a given year (for example, between October 1 and 31), you must report any required compensation information of the </w:t>
      </w: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by November 30 of that year. </w:t>
      </w:r>
    </w:p>
    <w:p w:rsidR="00C253B3" w:rsidRPr="00C253B3" w:rsidRDefault="00C253B3" w:rsidP="00D85AD8">
      <w:pPr>
        <w:widowControl/>
        <w:numPr>
          <w:ilvl w:val="0"/>
          <w:numId w:val="18"/>
        </w:numPr>
        <w:autoSpaceDE/>
        <w:autoSpaceDN/>
        <w:adjustRightInd/>
        <w:spacing w:after="200" w:line="276" w:lineRule="auto"/>
        <w:rPr>
          <w:rFonts w:ascii="Times New Roman" w:hAnsi="Times New Roman" w:cs="Times New Roman"/>
          <w:b/>
          <w:bCs/>
          <w:sz w:val="24"/>
          <w:szCs w:val="24"/>
        </w:rPr>
      </w:pPr>
      <w:r w:rsidRPr="00C253B3">
        <w:rPr>
          <w:rFonts w:ascii="Times New Roman" w:hAnsi="Times New Roman" w:cs="Times New Roman"/>
          <w:b/>
          <w:bCs/>
          <w:sz w:val="24"/>
          <w:szCs w:val="24"/>
        </w:rPr>
        <w:t xml:space="preserve">Exemptions. </w:t>
      </w:r>
    </w:p>
    <w:p w:rsidR="00C253B3" w:rsidRPr="00C253B3" w:rsidRDefault="00C253B3" w:rsidP="00C253B3">
      <w:pPr>
        <w:widowControl/>
        <w:autoSpaceDE/>
        <w:autoSpaceDN/>
        <w:adjustRightInd/>
        <w:rPr>
          <w:rFonts w:ascii="Times New Roman" w:hAnsi="Times New Roman" w:cs="Times New Roman"/>
          <w:sz w:val="24"/>
          <w:szCs w:val="24"/>
        </w:rPr>
      </w:pPr>
      <w:r w:rsidRPr="00C253B3">
        <w:rPr>
          <w:rFonts w:ascii="Times New Roman" w:hAnsi="Times New Roman" w:cs="Times New Roman"/>
          <w:sz w:val="24"/>
          <w:szCs w:val="24"/>
        </w:rPr>
        <w:t xml:space="preserve">If, in the previous tax year, you had gross income, from all sources, under $300,000, you are exempt from the requirements to report: </w:t>
      </w:r>
    </w:p>
    <w:p w:rsidR="00C253B3" w:rsidRPr="00C253B3" w:rsidRDefault="00C253B3" w:rsidP="00C253B3">
      <w:pPr>
        <w:widowControl/>
        <w:autoSpaceDE/>
        <w:autoSpaceDN/>
        <w:adjustRightInd/>
        <w:rPr>
          <w:rFonts w:ascii="Times New Roman" w:hAnsi="Times New Roman" w:cs="Times New Roman"/>
          <w:sz w:val="24"/>
          <w:szCs w:val="24"/>
        </w:rPr>
      </w:pPr>
    </w:p>
    <w:p w:rsidR="00C253B3" w:rsidRPr="00C253B3" w:rsidRDefault="00C253B3" w:rsidP="00D85AD8">
      <w:pPr>
        <w:widowControl/>
        <w:numPr>
          <w:ilvl w:val="0"/>
          <w:numId w:val="29"/>
        </w:numPr>
        <w:autoSpaceDE/>
        <w:autoSpaceDN/>
        <w:adjustRightInd/>
        <w:spacing w:after="200" w:line="276" w:lineRule="auto"/>
        <w:rPr>
          <w:rFonts w:ascii="Times New Roman" w:hAnsi="Times New Roman" w:cs="Times New Roman"/>
          <w:sz w:val="24"/>
          <w:szCs w:val="24"/>
        </w:rPr>
      </w:pPr>
      <w:proofErr w:type="spellStart"/>
      <w:r w:rsidRPr="00C253B3">
        <w:rPr>
          <w:rFonts w:ascii="Times New Roman" w:hAnsi="Times New Roman" w:cs="Times New Roman"/>
          <w:sz w:val="24"/>
          <w:szCs w:val="24"/>
        </w:rPr>
        <w:t>Subawards</w:t>
      </w:r>
      <w:proofErr w:type="spellEnd"/>
      <w:r w:rsidRPr="00C253B3">
        <w:rPr>
          <w:rFonts w:ascii="Times New Roman" w:hAnsi="Times New Roman" w:cs="Times New Roman"/>
          <w:sz w:val="24"/>
          <w:szCs w:val="24"/>
        </w:rPr>
        <w:t xml:space="preserve">, and </w:t>
      </w:r>
    </w:p>
    <w:p w:rsidR="00C253B3" w:rsidRPr="00C253B3" w:rsidRDefault="00C253B3" w:rsidP="00D85AD8">
      <w:pPr>
        <w:widowControl/>
        <w:numPr>
          <w:ilvl w:val="0"/>
          <w:numId w:val="29"/>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The total compensation of the five most highly compensated executives of any </w:t>
      </w: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w:t>
      </w:r>
    </w:p>
    <w:p w:rsidR="00C253B3" w:rsidRPr="002576F6" w:rsidRDefault="00C253B3" w:rsidP="00D85AD8">
      <w:pPr>
        <w:pStyle w:val="ListParagraph"/>
        <w:widowControl/>
        <w:numPr>
          <w:ilvl w:val="0"/>
          <w:numId w:val="18"/>
        </w:numPr>
        <w:autoSpaceDE/>
        <w:autoSpaceDN/>
        <w:adjustRightInd/>
        <w:rPr>
          <w:rFonts w:ascii="Times New Roman" w:hAnsi="Times New Roman" w:cs="Times New Roman"/>
          <w:sz w:val="24"/>
          <w:szCs w:val="24"/>
        </w:rPr>
      </w:pPr>
      <w:r w:rsidRPr="002576F6">
        <w:rPr>
          <w:rFonts w:ascii="Times New Roman" w:hAnsi="Times New Roman" w:cs="Times New Roman"/>
          <w:b/>
          <w:bCs/>
          <w:sz w:val="24"/>
          <w:szCs w:val="24"/>
        </w:rPr>
        <w:t xml:space="preserve">Definitions. </w:t>
      </w:r>
    </w:p>
    <w:p w:rsidR="00C253B3" w:rsidRPr="00C253B3" w:rsidRDefault="00C253B3" w:rsidP="00C253B3">
      <w:pPr>
        <w:widowControl/>
        <w:autoSpaceDE/>
        <w:autoSpaceDN/>
        <w:adjustRightInd/>
        <w:rPr>
          <w:rFonts w:ascii="Times New Roman" w:hAnsi="Times New Roman" w:cs="Times New Roman"/>
          <w:sz w:val="24"/>
          <w:szCs w:val="24"/>
        </w:rPr>
      </w:pPr>
    </w:p>
    <w:p w:rsidR="00C253B3" w:rsidRPr="00C253B3" w:rsidRDefault="00C253B3" w:rsidP="00C253B3">
      <w:pPr>
        <w:widowControl/>
        <w:autoSpaceDE/>
        <w:autoSpaceDN/>
        <w:adjustRightInd/>
        <w:rPr>
          <w:rFonts w:ascii="Times New Roman" w:hAnsi="Times New Roman" w:cs="Times New Roman"/>
          <w:sz w:val="24"/>
          <w:szCs w:val="24"/>
        </w:rPr>
      </w:pPr>
      <w:r w:rsidRPr="00C253B3">
        <w:rPr>
          <w:rFonts w:ascii="Times New Roman" w:hAnsi="Times New Roman" w:cs="Times New Roman"/>
          <w:sz w:val="24"/>
          <w:szCs w:val="24"/>
        </w:rPr>
        <w:t xml:space="preserve">For purposes of this award term: </w:t>
      </w:r>
    </w:p>
    <w:p w:rsidR="00C253B3" w:rsidRPr="00C253B3" w:rsidRDefault="00C253B3" w:rsidP="00C253B3">
      <w:pPr>
        <w:widowControl/>
        <w:autoSpaceDE/>
        <w:autoSpaceDN/>
        <w:adjustRightInd/>
        <w:rPr>
          <w:rFonts w:ascii="Times New Roman" w:hAnsi="Times New Roman" w:cs="Times New Roman"/>
          <w:sz w:val="24"/>
          <w:szCs w:val="24"/>
        </w:rPr>
      </w:pPr>
    </w:p>
    <w:p w:rsidR="00C253B3" w:rsidRPr="00C253B3" w:rsidRDefault="00C253B3" w:rsidP="00D85AD8">
      <w:pPr>
        <w:widowControl/>
        <w:numPr>
          <w:ilvl w:val="0"/>
          <w:numId w:val="30"/>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Entity means all of the following, as defined in 2 CFR 25: </w:t>
      </w:r>
    </w:p>
    <w:p w:rsidR="00C253B3" w:rsidRPr="00C253B3" w:rsidRDefault="00C253B3" w:rsidP="00D85AD8">
      <w:pPr>
        <w:widowControl/>
        <w:numPr>
          <w:ilvl w:val="0"/>
          <w:numId w:val="31"/>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 governmental organization, which is a State, local government, or Indian tribe; </w:t>
      </w:r>
    </w:p>
    <w:p w:rsidR="00C253B3" w:rsidRPr="00C253B3" w:rsidRDefault="00C253B3" w:rsidP="00D85AD8">
      <w:pPr>
        <w:widowControl/>
        <w:numPr>
          <w:ilvl w:val="0"/>
          <w:numId w:val="31"/>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lastRenderedPageBreak/>
        <w:t>A foreign public entity;</w:t>
      </w:r>
    </w:p>
    <w:p w:rsidR="00C253B3" w:rsidRPr="00C253B3" w:rsidRDefault="00C253B3" w:rsidP="00D85AD8">
      <w:pPr>
        <w:widowControl/>
        <w:numPr>
          <w:ilvl w:val="0"/>
          <w:numId w:val="31"/>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 domestic or foreign nonprofit organization; </w:t>
      </w:r>
    </w:p>
    <w:p w:rsidR="00C253B3" w:rsidRPr="00C253B3" w:rsidRDefault="00C253B3" w:rsidP="00D85AD8">
      <w:pPr>
        <w:widowControl/>
        <w:numPr>
          <w:ilvl w:val="0"/>
          <w:numId w:val="31"/>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 domestic or foreign for-profit organization; and </w:t>
      </w:r>
    </w:p>
    <w:p w:rsidR="00C253B3" w:rsidRPr="00C253B3" w:rsidRDefault="00C253B3" w:rsidP="00D85AD8">
      <w:pPr>
        <w:widowControl/>
        <w:numPr>
          <w:ilvl w:val="0"/>
          <w:numId w:val="31"/>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 Federal agency, but only as a </w:t>
      </w: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under an award or </w:t>
      </w: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 xml:space="preserve"> to a non-Federal entity. </w:t>
      </w:r>
    </w:p>
    <w:p w:rsidR="00C253B3" w:rsidRPr="00C253B3" w:rsidRDefault="00C253B3" w:rsidP="00D85AD8">
      <w:pPr>
        <w:widowControl/>
        <w:numPr>
          <w:ilvl w:val="0"/>
          <w:numId w:val="30"/>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Executive means officers, managing partners, or any other employees in management positions. </w:t>
      </w:r>
    </w:p>
    <w:p w:rsidR="00C253B3" w:rsidRPr="00C253B3" w:rsidRDefault="00C253B3" w:rsidP="00D85AD8">
      <w:pPr>
        <w:widowControl/>
        <w:numPr>
          <w:ilvl w:val="0"/>
          <w:numId w:val="30"/>
        </w:numPr>
        <w:autoSpaceDE/>
        <w:autoSpaceDN/>
        <w:adjustRightInd/>
        <w:spacing w:after="200" w:line="276" w:lineRule="auto"/>
        <w:rPr>
          <w:rFonts w:ascii="Times New Roman" w:hAnsi="Times New Roman" w:cs="Times New Roman"/>
          <w:sz w:val="24"/>
          <w:szCs w:val="24"/>
        </w:rPr>
      </w:pP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w:t>
      </w:r>
    </w:p>
    <w:p w:rsidR="00C253B3" w:rsidRPr="00C253B3" w:rsidRDefault="00C253B3" w:rsidP="00D85AD8">
      <w:pPr>
        <w:widowControl/>
        <w:numPr>
          <w:ilvl w:val="0"/>
          <w:numId w:val="32"/>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This term means a legal instrument to provide support for the performance of any portion of the substantive project or program for which you received this award and that you as the recipient award to an eligible </w:t>
      </w: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w:t>
      </w:r>
    </w:p>
    <w:p w:rsidR="00C253B3" w:rsidRPr="00C253B3" w:rsidRDefault="00C253B3" w:rsidP="00D85AD8">
      <w:pPr>
        <w:widowControl/>
        <w:numPr>
          <w:ilvl w:val="0"/>
          <w:numId w:val="32"/>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The term does not include your procurement of property and services needed to carry out the project or program (for further explanation, see</w:t>
      </w:r>
      <w:r w:rsidR="00092462">
        <w:rPr>
          <w:rFonts w:ascii="Times New Roman" w:hAnsi="Times New Roman" w:cs="Times New Roman"/>
          <w:sz w:val="24"/>
          <w:szCs w:val="24"/>
        </w:rPr>
        <w:t xml:space="preserve"> 2 CFR 200 Subpart F Audit Requirements</w:t>
      </w:r>
      <w:r w:rsidRPr="00C253B3">
        <w:rPr>
          <w:rFonts w:ascii="Times New Roman" w:hAnsi="Times New Roman" w:cs="Times New Roman"/>
          <w:sz w:val="24"/>
          <w:szCs w:val="24"/>
        </w:rPr>
        <w:t xml:space="preserve">). </w:t>
      </w:r>
    </w:p>
    <w:p w:rsidR="00C253B3" w:rsidRPr="00C253B3" w:rsidRDefault="00C253B3" w:rsidP="00D85AD8">
      <w:pPr>
        <w:widowControl/>
        <w:numPr>
          <w:ilvl w:val="0"/>
          <w:numId w:val="32"/>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 </w:t>
      </w: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 xml:space="preserve"> may be provided through any legal agreement, including an agreement that you or a </w:t>
      </w: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considers a contract. </w:t>
      </w:r>
    </w:p>
    <w:p w:rsidR="00C253B3" w:rsidRPr="00C253B3" w:rsidRDefault="00C253B3" w:rsidP="00D85AD8">
      <w:pPr>
        <w:widowControl/>
        <w:numPr>
          <w:ilvl w:val="0"/>
          <w:numId w:val="30"/>
        </w:numPr>
        <w:autoSpaceDE/>
        <w:autoSpaceDN/>
        <w:adjustRightInd/>
        <w:spacing w:after="200" w:line="276" w:lineRule="auto"/>
        <w:rPr>
          <w:rFonts w:ascii="Times New Roman" w:hAnsi="Times New Roman" w:cs="Times New Roman"/>
          <w:sz w:val="24"/>
          <w:szCs w:val="24"/>
        </w:rPr>
      </w:pPr>
      <w:proofErr w:type="spellStart"/>
      <w:r w:rsidRPr="00C253B3">
        <w:rPr>
          <w:rFonts w:ascii="Times New Roman" w:hAnsi="Times New Roman" w:cs="Times New Roman"/>
          <w:sz w:val="24"/>
          <w:szCs w:val="24"/>
        </w:rPr>
        <w:t>Subrecipient</w:t>
      </w:r>
      <w:proofErr w:type="spellEnd"/>
      <w:r w:rsidRPr="00C253B3">
        <w:rPr>
          <w:rFonts w:ascii="Times New Roman" w:hAnsi="Times New Roman" w:cs="Times New Roman"/>
          <w:sz w:val="24"/>
          <w:szCs w:val="24"/>
        </w:rPr>
        <w:t xml:space="preserve"> means an entity that: </w:t>
      </w:r>
    </w:p>
    <w:p w:rsidR="00C253B3" w:rsidRPr="00C253B3" w:rsidRDefault="00C253B3" w:rsidP="00D85AD8">
      <w:pPr>
        <w:widowControl/>
        <w:numPr>
          <w:ilvl w:val="0"/>
          <w:numId w:val="33"/>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Receives a </w:t>
      </w: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 xml:space="preserve"> from you (the recipient) under this award; and </w:t>
      </w:r>
    </w:p>
    <w:p w:rsidR="00C253B3" w:rsidRPr="00C253B3" w:rsidRDefault="00C253B3" w:rsidP="00D85AD8">
      <w:pPr>
        <w:widowControl/>
        <w:numPr>
          <w:ilvl w:val="0"/>
          <w:numId w:val="33"/>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Is accountable to you for the use of the Federal funds provided by the </w:t>
      </w:r>
      <w:proofErr w:type="spellStart"/>
      <w:r w:rsidRPr="00C253B3">
        <w:rPr>
          <w:rFonts w:ascii="Times New Roman" w:hAnsi="Times New Roman" w:cs="Times New Roman"/>
          <w:sz w:val="24"/>
          <w:szCs w:val="24"/>
        </w:rPr>
        <w:t>subaward</w:t>
      </w:r>
      <w:proofErr w:type="spellEnd"/>
      <w:r w:rsidRPr="00C253B3">
        <w:rPr>
          <w:rFonts w:ascii="Times New Roman" w:hAnsi="Times New Roman" w:cs="Times New Roman"/>
          <w:sz w:val="24"/>
          <w:szCs w:val="24"/>
        </w:rPr>
        <w:t xml:space="preserve">. </w:t>
      </w:r>
    </w:p>
    <w:p w:rsidR="00C253B3" w:rsidRPr="00C253B3" w:rsidRDefault="00C253B3" w:rsidP="00D85AD8">
      <w:pPr>
        <w:widowControl/>
        <w:numPr>
          <w:ilvl w:val="0"/>
          <w:numId w:val="30"/>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Total compensation means the cash and noncash dollar value earned by the executive during the recipient’s or </w:t>
      </w:r>
      <w:proofErr w:type="spellStart"/>
      <w:r w:rsidRPr="00C253B3">
        <w:rPr>
          <w:rFonts w:ascii="Times New Roman" w:hAnsi="Times New Roman" w:cs="Times New Roman"/>
          <w:sz w:val="24"/>
          <w:szCs w:val="24"/>
        </w:rPr>
        <w:t>subrecipient’s</w:t>
      </w:r>
      <w:proofErr w:type="spellEnd"/>
      <w:r w:rsidRPr="00C253B3">
        <w:rPr>
          <w:rFonts w:ascii="Times New Roman" w:hAnsi="Times New Roman" w:cs="Times New Roman"/>
          <w:sz w:val="24"/>
          <w:szCs w:val="24"/>
        </w:rPr>
        <w:t xml:space="preserve"> preceding fiscal year and includes the following (for more information see 17 CFR 229.402(c)(2)): </w:t>
      </w:r>
    </w:p>
    <w:p w:rsidR="00C253B3" w:rsidRPr="00C253B3" w:rsidRDefault="00C253B3" w:rsidP="00D85AD8">
      <w:pPr>
        <w:widowControl/>
        <w:numPr>
          <w:ilvl w:val="0"/>
          <w:numId w:val="34"/>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Salary and bonus. </w:t>
      </w:r>
    </w:p>
    <w:p w:rsidR="00C253B3" w:rsidRPr="00C253B3" w:rsidRDefault="00C253B3" w:rsidP="00D85AD8">
      <w:pPr>
        <w:widowControl/>
        <w:numPr>
          <w:ilvl w:val="0"/>
          <w:numId w:val="34"/>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Awards of stock, stock options, and stock appreciation rights. Use the dollar amount recognized</w:t>
      </w:r>
      <w:r>
        <w:rPr>
          <w:rFonts w:ascii="Times New Roman" w:hAnsi="Times New Roman" w:cs="Times New Roman"/>
          <w:sz w:val="24"/>
          <w:szCs w:val="24"/>
        </w:rPr>
        <w:t xml:space="preserve"> </w:t>
      </w:r>
      <w:r w:rsidRPr="00C253B3">
        <w:rPr>
          <w:rFonts w:ascii="Times New Roman" w:hAnsi="Times New Roman" w:cs="Times New Roman"/>
          <w:sz w:val="24"/>
          <w:szCs w:val="24"/>
        </w:rPr>
        <w:t xml:space="preserve">for financial statement reporting purposes with respect to the fiscal year in accordance with the Statement of Financial Accounting Standards No. 123 (Revised 2004) (FAS 123R), Shared Based Payments. </w:t>
      </w:r>
    </w:p>
    <w:p w:rsidR="00C253B3" w:rsidRPr="00C253B3" w:rsidRDefault="00C253B3" w:rsidP="00D85AD8">
      <w:pPr>
        <w:widowControl/>
        <w:numPr>
          <w:ilvl w:val="0"/>
          <w:numId w:val="34"/>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Earnings for services under </w:t>
      </w:r>
      <w:proofErr w:type="spellStart"/>
      <w:r w:rsidRPr="00C253B3">
        <w:rPr>
          <w:rFonts w:ascii="Times New Roman" w:hAnsi="Times New Roman" w:cs="Times New Roman"/>
          <w:sz w:val="24"/>
          <w:szCs w:val="24"/>
        </w:rPr>
        <w:t>nonequity</w:t>
      </w:r>
      <w:proofErr w:type="spellEnd"/>
      <w:r w:rsidRPr="00C253B3">
        <w:rPr>
          <w:rFonts w:ascii="Times New Roman" w:hAnsi="Times New Roman" w:cs="Times New Roman"/>
          <w:sz w:val="24"/>
          <w:szCs w:val="24"/>
        </w:rPr>
        <w:t xml:space="preserve"> incentive plans. This does not include group life, health, hospitalization, or medical reimbursement plans that do not </w:t>
      </w:r>
      <w:r w:rsidRPr="00C253B3">
        <w:rPr>
          <w:rFonts w:ascii="Times New Roman" w:hAnsi="Times New Roman" w:cs="Times New Roman"/>
          <w:sz w:val="24"/>
          <w:szCs w:val="24"/>
        </w:rPr>
        <w:lastRenderedPageBreak/>
        <w:t>discriminate in favor of executives, and are available generally to all salaried employees.</w:t>
      </w:r>
    </w:p>
    <w:p w:rsidR="00C253B3" w:rsidRPr="00C253B3" w:rsidRDefault="00C253B3" w:rsidP="00D85AD8">
      <w:pPr>
        <w:widowControl/>
        <w:numPr>
          <w:ilvl w:val="0"/>
          <w:numId w:val="34"/>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Change in pension value. This is the change in present value of defined benefit and actuarial pension plans. </w:t>
      </w:r>
    </w:p>
    <w:p w:rsidR="00C253B3" w:rsidRPr="00C253B3" w:rsidRDefault="00C253B3" w:rsidP="00D85AD8">
      <w:pPr>
        <w:widowControl/>
        <w:numPr>
          <w:ilvl w:val="0"/>
          <w:numId w:val="34"/>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Above-market earnings on deferred compensation which is not tax-qualified. </w:t>
      </w:r>
    </w:p>
    <w:p w:rsidR="00C253B3" w:rsidRPr="00C253B3" w:rsidRDefault="00C253B3" w:rsidP="00D85AD8">
      <w:pPr>
        <w:widowControl/>
        <w:numPr>
          <w:ilvl w:val="0"/>
          <w:numId w:val="34"/>
        </w:numPr>
        <w:autoSpaceDE/>
        <w:autoSpaceDN/>
        <w:adjustRightInd/>
        <w:spacing w:after="200" w:line="276" w:lineRule="auto"/>
        <w:rPr>
          <w:rFonts w:ascii="Times New Roman" w:hAnsi="Times New Roman" w:cs="Times New Roman"/>
          <w:sz w:val="24"/>
          <w:szCs w:val="24"/>
        </w:rPr>
      </w:pPr>
      <w:r w:rsidRPr="00C253B3">
        <w:rPr>
          <w:rFonts w:ascii="Times New Roman" w:hAnsi="Times New Roman" w:cs="Times New Roman"/>
          <w:sz w:val="24"/>
          <w:szCs w:val="24"/>
        </w:rPr>
        <w:t xml:space="preserve">Other compensation, if the aggregate value of all such other compensation (for example, severance, termination payments, value of life insurance paid on behalf of the employee, perquisites or property) for the executive exceeds $10,000. </w:t>
      </w:r>
    </w:p>
    <w:p w:rsidR="00C253B3" w:rsidRPr="00C253B3" w:rsidRDefault="00C253B3" w:rsidP="00C253B3">
      <w:pPr>
        <w:widowControl/>
        <w:autoSpaceDE/>
        <w:autoSpaceDN/>
        <w:adjustRightInd/>
        <w:jc w:val="center"/>
        <w:rPr>
          <w:rFonts w:ascii="Times New Roman" w:hAnsi="Times New Roman" w:cs="Times New Roman"/>
          <w:sz w:val="24"/>
          <w:szCs w:val="24"/>
        </w:rPr>
      </w:pPr>
      <w:r w:rsidRPr="00C253B3">
        <w:rPr>
          <w:rFonts w:ascii="Times New Roman" w:hAnsi="Times New Roman" w:cs="Times New Roman"/>
          <w:sz w:val="24"/>
          <w:szCs w:val="24"/>
        </w:rPr>
        <w:t>[END OF PROVISION]</w:t>
      </w:r>
    </w:p>
    <w:p w:rsidR="004831DD" w:rsidRDefault="004831DD" w:rsidP="00640B8F">
      <w:pPr>
        <w:rPr>
          <w:rFonts w:ascii="Times New Roman" w:hAnsi="Times New Roman" w:cs="Times New Roman"/>
          <w:sz w:val="24"/>
          <w:szCs w:val="24"/>
        </w:rPr>
      </w:pPr>
    </w:p>
    <w:p w:rsidR="00F40CC6" w:rsidRPr="00803E3A" w:rsidRDefault="00F40CC6" w:rsidP="00803E3A">
      <w:pPr>
        <w:pStyle w:val="ListParagraph"/>
        <w:numPr>
          <w:ilvl w:val="2"/>
          <w:numId w:val="1"/>
        </w:numPr>
        <w:rPr>
          <w:rFonts w:ascii="Times New Roman" w:hAnsi="Times New Roman" w:cs="Times New Roman"/>
          <w:b/>
          <w:bCs/>
          <w:sz w:val="24"/>
          <w:szCs w:val="24"/>
        </w:rPr>
      </w:pPr>
      <w:r w:rsidRPr="00803E3A">
        <w:rPr>
          <w:rFonts w:ascii="Times New Roman" w:hAnsi="Times New Roman" w:cs="Times New Roman"/>
          <w:b/>
          <w:bCs/>
          <w:sz w:val="24"/>
          <w:szCs w:val="24"/>
        </w:rPr>
        <w:t xml:space="preserve">CONSCIENCE CLAUSE IMPLEMENTATION (ASSISTANCE) – SOLICITATION PROVISION (February 2012) </w:t>
      </w:r>
    </w:p>
    <w:p w:rsidR="00F40CC6" w:rsidRPr="008C72A7" w:rsidRDefault="00F40CC6" w:rsidP="00F40CC6">
      <w:pPr>
        <w:rPr>
          <w:rFonts w:ascii="Times New Roman" w:hAnsi="Times New Roman" w:cs="Times New Roman"/>
          <w:sz w:val="24"/>
          <w:szCs w:val="24"/>
        </w:rPr>
      </w:pPr>
    </w:p>
    <w:p w:rsidR="00F40CC6" w:rsidRPr="008C72A7" w:rsidRDefault="00F40CC6" w:rsidP="00F40CC6">
      <w:pPr>
        <w:pStyle w:val="Default"/>
        <w:ind w:left="720" w:hanging="720"/>
        <w:rPr>
          <w:rFonts w:ascii="Times New Roman" w:hAnsi="Times New Roman" w:cs="Times New Roman"/>
        </w:rPr>
      </w:pPr>
      <w:r w:rsidRPr="008C72A7">
        <w:rPr>
          <w:rFonts w:ascii="Times New Roman" w:hAnsi="Times New Roman" w:cs="Times New Roman"/>
        </w:rPr>
        <w:t>(a)</w:t>
      </w:r>
      <w:r w:rsidRPr="008C72A7">
        <w:rPr>
          <w:rFonts w:ascii="Times New Roman" w:hAnsi="Times New Roman" w:cs="Times New Roman"/>
        </w:rPr>
        <w:tab/>
        <w:t xml:space="preserve">An organization, including a faith-based organization, that is otherwise eligible to receive funds under this agreement for HIV/AIDS prevention, treatment, or care— </w:t>
      </w:r>
    </w:p>
    <w:p w:rsidR="00F40CC6" w:rsidRPr="008C72A7" w:rsidRDefault="00F40CC6" w:rsidP="00F40CC6">
      <w:pPr>
        <w:pStyle w:val="Default"/>
        <w:rPr>
          <w:rFonts w:ascii="Times New Roman" w:hAnsi="Times New Roman" w:cs="Times New Roman"/>
        </w:rPr>
      </w:pPr>
    </w:p>
    <w:p w:rsidR="00F40CC6" w:rsidRPr="008C72A7" w:rsidRDefault="00F40CC6" w:rsidP="00F40CC6">
      <w:pPr>
        <w:pStyle w:val="Default"/>
        <w:ind w:firstLine="720"/>
        <w:rPr>
          <w:rFonts w:ascii="Times New Roman" w:hAnsi="Times New Roman" w:cs="Times New Roman"/>
        </w:rPr>
      </w:pPr>
      <w:r w:rsidRPr="008C72A7">
        <w:rPr>
          <w:rFonts w:ascii="Times New Roman" w:hAnsi="Times New Roman" w:cs="Times New Roman"/>
        </w:rPr>
        <w:t xml:space="preserve">1) Shall not be required, as a condition of receiving such assistance— </w:t>
      </w:r>
    </w:p>
    <w:p w:rsidR="00F40CC6" w:rsidRPr="008C72A7" w:rsidRDefault="00F40CC6" w:rsidP="00F40CC6">
      <w:pPr>
        <w:pStyle w:val="Default"/>
        <w:rPr>
          <w:rFonts w:ascii="Times New Roman" w:hAnsi="Times New Roman" w:cs="Times New Roman"/>
        </w:rPr>
      </w:pPr>
    </w:p>
    <w:p w:rsidR="00F40CC6" w:rsidRPr="008C72A7" w:rsidRDefault="00F40CC6" w:rsidP="00D85AD8">
      <w:pPr>
        <w:pStyle w:val="Default"/>
        <w:numPr>
          <w:ilvl w:val="0"/>
          <w:numId w:val="5"/>
        </w:numPr>
        <w:rPr>
          <w:rFonts w:ascii="Times New Roman" w:hAnsi="Times New Roman" w:cs="Times New Roman"/>
        </w:rPr>
      </w:pPr>
      <w:r w:rsidRPr="008C72A7">
        <w:rPr>
          <w:rFonts w:ascii="Times New Roman" w:hAnsi="Times New Roman" w:cs="Times New Roman"/>
        </w:rPr>
        <w:t xml:space="preserve">to endorse or utilize a </w:t>
      </w:r>
      <w:proofErr w:type="spellStart"/>
      <w:r w:rsidRPr="008C72A7">
        <w:rPr>
          <w:rFonts w:ascii="Times New Roman" w:hAnsi="Times New Roman" w:cs="Times New Roman"/>
        </w:rPr>
        <w:t>multisectoral</w:t>
      </w:r>
      <w:proofErr w:type="spellEnd"/>
      <w:r w:rsidRPr="008C72A7">
        <w:rPr>
          <w:rFonts w:ascii="Times New Roman" w:hAnsi="Times New Roman" w:cs="Times New Roman"/>
        </w:rPr>
        <w:t xml:space="preserve"> or comprehensive approach to combating HIV/AIDS; or </w:t>
      </w:r>
    </w:p>
    <w:p w:rsidR="00F40CC6" w:rsidRPr="008C72A7" w:rsidRDefault="00F40CC6" w:rsidP="00F40CC6">
      <w:pPr>
        <w:pStyle w:val="Default"/>
        <w:ind w:left="2160"/>
        <w:rPr>
          <w:rFonts w:ascii="Times New Roman" w:hAnsi="Times New Roman" w:cs="Times New Roman"/>
        </w:rPr>
      </w:pPr>
    </w:p>
    <w:p w:rsidR="00F40CC6" w:rsidRDefault="00F40CC6" w:rsidP="00D85AD8">
      <w:pPr>
        <w:pStyle w:val="Default"/>
        <w:numPr>
          <w:ilvl w:val="0"/>
          <w:numId w:val="5"/>
        </w:numPr>
        <w:rPr>
          <w:rFonts w:ascii="Times New Roman" w:hAnsi="Times New Roman" w:cs="Times New Roman"/>
        </w:rPr>
      </w:pPr>
      <w:r w:rsidRPr="008C72A7">
        <w:rPr>
          <w:rFonts w:ascii="Times New Roman" w:hAnsi="Times New Roman" w:cs="Times New Roman"/>
        </w:rPr>
        <w:t xml:space="preserve">to endorse, utilize, make a referral to, become integrated with, or otherwise participate in any program or activity to which the organization has a religious or moral objection; and </w:t>
      </w:r>
    </w:p>
    <w:p w:rsidR="0019640D" w:rsidRPr="008C72A7" w:rsidRDefault="0019640D" w:rsidP="0019640D">
      <w:pPr>
        <w:pStyle w:val="Default"/>
        <w:rPr>
          <w:rFonts w:ascii="Times New Roman" w:hAnsi="Times New Roman" w:cs="Times New Roman"/>
        </w:rPr>
      </w:pPr>
    </w:p>
    <w:p w:rsidR="00F40CC6" w:rsidRPr="008C72A7" w:rsidRDefault="00F40CC6" w:rsidP="00F40CC6">
      <w:pPr>
        <w:pStyle w:val="Default"/>
        <w:ind w:left="720"/>
        <w:rPr>
          <w:rFonts w:ascii="Times New Roman" w:hAnsi="Times New Roman" w:cs="Times New Roman"/>
        </w:rPr>
      </w:pPr>
      <w:r w:rsidRPr="008C72A7">
        <w:rPr>
          <w:rFonts w:ascii="Times New Roman" w:hAnsi="Times New Roman" w:cs="Times New Roman"/>
        </w:rPr>
        <w:t>2) Shall not be discriminated against in the solicitation or issuance of grants, contracts, or cooperative agreements for refusing to meet any requirement described in paragraph (a</w:t>
      </w:r>
      <w:proofErr w:type="gramStart"/>
      <w:r w:rsidRPr="008C72A7">
        <w:rPr>
          <w:rFonts w:ascii="Times New Roman" w:hAnsi="Times New Roman" w:cs="Times New Roman"/>
        </w:rPr>
        <w:t>)(</w:t>
      </w:r>
      <w:proofErr w:type="gramEnd"/>
      <w:r w:rsidRPr="008C72A7">
        <w:rPr>
          <w:rFonts w:ascii="Times New Roman" w:hAnsi="Times New Roman" w:cs="Times New Roman"/>
        </w:rPr>
        <w:t xml:space="preserve">1) above. </w:t>
      </w:r>
    </w:p>
    <w:p w:rsidR="00F40CC6" w:rsidRPr="008C72A7" w:rsidRDefault="00F40CC6" w:rsidP="00F40CC6">
      <w:pPr>
        <w:pStyle w:val="Default"/>
        <w:rPr>
          <w:rFonts w:ascii="Times New Roman" w:hAnsi="Times New Roman" w:cs="Times New Roman"/>
        </w:rPr>
      </w:pPr>
    </w:p>
    <w:p w:rsidR="00F40CC6" w:rsidRPr="008C72A7" w:rsidRDefault="00F40CC6" w:rsidP="00F40CC6">
      <w:pPr>
        <w:pStyle w:val="Default"/>
        <w:ind w:left="720" w:hanging="720"/>
        <w:rPr>
          <w:rFonts w:ascii="Times New Roman" w:hAnsi="Times New Roman" w:cs="Times New Roman"/>
        </w:rPr>
      </w:pPr>
      <w:r w:rsidRPr="008C72A7">
        <w:rPr>
          <w:rFonts w:ascii="Times New Roman" w:hAnsi="Times New Roman" w:cs="Times New Roman"/>
        </w:rPr>
        <w:t>(b)</w:t>
      </w:r>
      <w:r w:rsidRPr="008C72A7">
        <w:rPr>
          <w:rFonts w:ascii="Times New Roman" w:hAnsi="Times New Roman" w:cs="Times New Roman"/>
        </w:rPr>
        <w:tab/>
        <w:t xml:space="preserve">An applicant who believes that this solicitation contains provisions or requirements that would require it to endorse or use an approach or participate in an activity to which it has a religious or moral objection must so notify the cognizant Agreement Officer in accordance with the Mandatory Standard Provision titled “Notices” as soon as possible, and in any event not later than 15 calendar days before the deadline for submission of applications under this solicitation. The applicant must advise which </w:t>
      </w:r>
      <w:proofErr w:type="gramStart"/>
      <w:r w:rsidRPr="008C72A7">
        <w:rPr>
          <w:rFonts w:ascii="Times New Roman" w:hAnsi="Times New Roman" w:cs="Times New Roman"/>
        </w:rPr>
        <w:t>activity(</w:t>
      </w:r>
      <w:proofErr w:type="spellStart"/>
      <w:proofErr w:type="gramEnd"/>
      <w:r w:rsidRPr="008C72A7">
        <w:rPr>
          <w:rFonts w:ascii="Times New Roman" w:hAnsi="Times New Roman" w:cs="Times New Roman"/>
        </w:rPr>
        <w:t>ies</w:t>
      </w:r>
      <w:proofErr w:type="spellEnd"/>
      <w:r w:rsidRPr="008C72A7">
        <w:rPr>
          <w:rFonts w:ascii="Times New Roman" w:hAnsi="Times New Roman" w:cs="Times New Roman"/>
        </w:rPr>
        <w:t xml:space="preserve">) it could not implement and the nature of the religious or moral objection. </w:t>
      </w:r>
    </w:p>
    <w:p w:rsidR="00F40CC6" w:rsidRPr="008C72A7" w:rsidRDefault="00F40CC6" w:rsidP="00F40CC6">
      <w:pPr>
        <w:pStyle w:val="Default"/>
        <w:rPr>
          <w:rFonts w:ascii="Times New Roman" w:hAnsi="Times New Roman" w:cs="Times New Roman"/>
        </w:rPr>
      </w:pPr>
    </w:p>
    <w:p w:rsidR="00F40CC6" w:rsidRPr="008C72A7" w:rsidRDefault="00F40CC6" w:rsidP="00F40CC6">
      <w:pPr>
        <w:pStyle w:val="Default"/>
        <w:ind w:left="720" w:hanging="720"/>
        <w:rPr>
          <w:rFonts w:ascii="Times New Roman" w:hAnsi="Times New Roman" w:cs="Times New Roman"/>
        </w:rPr>
      </w:pPr>
      <w:r w:rsidRPr="008C72A7">
        <w:rPr>
          <w:rFonts w:ascii="Times New Roman" w:hAnsi="Times New Roman" w:cs="Times New Roman"/>
        </w:rPr>
        <w:t>(c)</w:t>
      </w:r>
      <w:r w:rsidRPr="008C72A7">
        <w:rPr>
          <w:rFonts w:ascii="Times New Roman" w:hAnsi="Times New Roman" w:cs="Times New Roman"/>
        </w:rPr>
        <w:tab/>
        <w:t xml:space="preserve">In responding to the solicitation, an applicant with a religious or moral objection may compete for any funding opportunity as a prime partner, or as a leader or member of a consortium that comes together to compete for an award. Alternatively, such applicant may limit its application to those activities it can undertake and must indicate in its </w:t>
      </w:r>
      <w:r w:rsidRPr="008C72A7">
        <w:rPr>
          <w:rFonts w:ascii="Times New Roman" w:hAnsi="Times New Roman" w:cs="Times New Roman"/>
        </w:rPr>
        <w:lastRenderedPageBreak/>
        <w:t xml:space="preserve">submission the </w:t>
      </w:r>
      <w:proofErr w:type="gramStart"/>
      <w:r w:rsidRPr="008C72A7">
        <w:rPr>
          <w:rFonts w:ascii="Times New Roman" w:hAnsi="Times New Roman" w:cs="Times New Roman"/>
        </w:rPr>
        <w:t>activity(</w:t>
      </w:r>
      <w:proofErr w:type="spellStart"/>
      <w:proofErr w:type="gramEnd"/>
      <w:r w:rsidRPr="008C72A7">
        <w:rPr>
          <w:rFonts w:ascii="Times New Roman" w:hAnsi="Times New Roman" w:cs="Times New Roman"/>
        </w:rPr>
        <w:t>ies</w:t>
      </w:r>
      <w:proofErr w:type="spellEnd"/>
      <w:r w:rsidRPr="008C72A7">
        <w:rPr>
          <w:rFonts w:ascii="Times New Roman" w:hAnsi="Times New Roman" w:cs="Times New Roman"/>
        </w:rPr>
        <w:t xml:space="preserve">) it has excluded based on religious or moral objection. The </w:t>
      </w:r>
      <w:proofErr w:type="spellStart"/>
      <w:r w:rsidRPr="008C72A7">
        <w:rPr>
          <w:rFonts w:ascii="Times New Roman" w:hAnsi="Times New Roman" w:cs="Times New Roman"/>
        </w:rPr>
        <w:t>offeror’s</w:t>
      </w:r>
      <w:proofErr w:type="spellEnd"/>
      <w:r w:rsidRPr="008C72A7">
        <w:rPr>
          <w:rFonts w:ascii="Times New Roman" w:hAnsi="Times New Roman" w:cs="Times New Roman"/>
        </w:rPr>
        <w:t xml:space="preserve"> proposal will be evaluated based on the activities for which a proposal is submitted, and will not be evaluated favorably or unfavorably due to the absence of a proposal addressing the </w:t>
      </w:r>
      <w:proofErr w:type="gramStart"/>
      <w:r w:rsidRPr="008C72A7">
        <w:rPr>
          <w:rFonts w:ascii="Times New Roman" w:hAnsi="Times New Roman" w:cs="Times New Roman"/>
        </w:rPr>
        <w:t>activity(</w:t>
      </w:r>
      <w:proofErr w:type="spellStart"/>
      <w:proofErr w:type="gramEnd"/>
      <w:r w:rsidRPr="008C72A7">
        <w:rPr>
          <w:rFonts w:ascii="Times New Roman" w:hAnsi="Times New Roman" w:cs="Times New Roman"/>
        </w:rPr>
        <w:t>ies</w:t>
      </w:r>
      <w:proofErr w:type="spellEnd"/>
      <w:r w:rsidRPr="008C72A7">
        <w:rPr>
          <w:rFonts w:ascii="Times New Roman" w:hAnsi="Times New Roman" w:cs="Times New Roman"/>
        </w:rPr>
        <w:t xml:space="preserve">) to which it objected and which it thus omitted. In addition to the notification in paragraph (b) above, the applicant must meet the submission date provided for in the solicitation. </w:t>
      </w:r>
    </w:p>
    <w:p w:rsidR="00F40CC6" w:rsidRPr="008C72A7" w:rsidRDefault="00F40CC6" w:rsidP="00F40CC6">
      <w:pPr>
        <w:rPr>
          <w:rFonts w:ascii="Times New Roman" w:hAnsi="Times New Roman" w:cs="Times New Roman"/>
          <w:sz w:val="24"/>
          <w:szCs w:val="24"/>
        </w:rPr>
      </w:pPr>
    </w:p>
    <w:p w:rsidR="00F40CC6" w:rsidRPr="008C72A7" w:rsidRDefault="00F40CC6" w:rsidP="00F40CC6">
      <w:pPr>
        <w:jc w:val="center"/>
        <w:rPr>
          <w:rFonts w:ascii="Times New Roman" w:hAnsi="Times New Roman" w:cs="Times New Roman"/>
          <w:sz w:val="24"/>
          <w:szCs w:val="24"/>
        </w:rPr>
      </w:pPr>
      <w:r w:rsidRPr="008C72A7">
        <w:rPr>
          <w:rFonts w:ascii="Times New Roman" w:hAnsi="Times New Roman" w:cs="Times New Roman"/>
          <w:sz w:val="24"/>
          <w:szCs w:val="24"/>
        </w:rPr>
        <w:t>(END OF PROVISION)</w:t>
      </w:r>
    </w:p>
    <w:p w:rsidR="004831DD" w:rsidRDefault="004831DD" w:rsidP="00640B8F">
      <w:pPr>
        <w:rPr>
          <w:rFonts w:ascii="Times New Roman" w:hAnsi="Times New Roman" w:cs="Times New Roman"/>
          <w:sz w:val="24"/>
          <w:szCs w:val="24"/>
        </w:rPr>
      </w:pPr>
    </w:p>
    <w:p w:rsidR="0014598F" w:rsidRPr="00803E3A" w:rsidRDefault="0014598F" w:rsidP="00803E3A">
      <w:pPr>
        <w:pStyle w:val="ListParagraph"/>
        <w:numPr>
          <w:ilvl w:val="2"/>
          <w:numId w:val="1"/>
        </w:numPr>
        <w:rPr>
          <w:rFonts w:ascii="Times New Roman" w:hAnsi="Times New Roman" w:cs="Times New Roman"/>
          <w:sz w:val="24"/>
          <w:szCs w:val="24"/>
        </w:rPr>
      </w:pPr>
      <w:r w:rsidRPr="00803E3A">
        <w:rPr>
          <w:rFonts w:ascii="Times New Roman" w:hAnsi="Times New Roman" w:cs="Times New Roman"/>
          <w:b/>
          <w:bCs/>
          <w:sz w:val="24"/>
          <w:szCs w:val="24"/>
        </w:rPr>
        <w:t xml:space="preserve">CONDOMS (ASSISTANCE) (SEPTEMBER 2014) </w:t>
      </w:r>
    </w:p>
    <w:p w:rsidR="0014598F" w:rsidRDefault="0014598F" w:rsidP="0014598F">
      <w:pPr>
        <w:rPr>
          <w:rFonts w:ascii="Times New Roman" w:hAnsi="Times New Roman" w:cs="Times New Roman"/>
          <w:sz w:val="24"/>
          <w:szCs w:val="24"/>
        </w:rPr>
      </w:pPr>
    </w:p>
    <w:p w:rsidR="0014598F" w:rsidRPr="0014598F" w:rsidRDefault="0014598F" w:rsidP="0014598F">
      <w:pPr>
        <w:rPr>
          <w:rFonts w:ascii="Times New Roman" w:hAnsi="Times New Roman" w:cs="Times New Roman"/>
          <w:sz w:val="24"/>
          <w:szCs w:val="24"/>
        </w:rPr>
      </w:pPr>
      <w:r w:rsidRPr="0014598F">
        <w:rPr>
          <w:rFonts w:ascii="Times New Roman" w:hAnsi="Times New Roman" w:cs="Times New Roman"/>
          <w:sz w:val="24"/>
          <w:szCs w:val="24"/>
        </w:rPr>
        <w:t xml:space="preserve">Information provided about the use of condoms as part of projects or activities that are funded under this agreement shall be medically accurate and shall include the public health benefits and failure rates of such use and shall be consistent with USAID’s fact sheet entitled “USAID HIV/STI Prevention and Condoms”. This fact sheet may be accessed at: </w:t>
      </w:r>
      <w:r w:rsidRPr="0014598F">
        <w:rPr>
          <w:rFonts w:ascii="Times New Roman" w:hAnsi="Times New Roman" w:cs="Times New Roman"/>
          <w:b/>
          <w:bCs/>
          <w:sz w:val="24"/>
          <w:szCs w:val="24"/>
        </w:rPr>
        <w:t>http://www.usaid.gov/sites/default/files/documents/1864/condomfactsheet.pdf</w:t>
      </w:r>
      <w:r w:rsidRPr="0014598F">
        <w:rPr>
          <w:rFonts w:ascii="Times New Roman" w:hAnsi="Times New Roman" w:cs="Times New Roman"/>
          <w:sz w:val="24"/>
          <w:szCs w:val="24"/>
        </w:rPr>
        <w:t xml:space="preserve">. </w:t>
      </w:r>
    </w:p>
    <w:p w:rsidR="0014598F" w:rsidRDefault="0014598F" w:rsidP="0014598F">
      <w:pPr>
        <w:rPr>
          <w:rFonts w:ascii="Times New Roman" w:hAnsi="Times New Roman" w:cs="Times New Roman"/>
          <w:sz w:val="24"/>
          <w:szCs w:val="24"/>
        </w:rPr>
      </w:pPr>
    </w:p>
    <w:p w:rsidR="0014598F" w:rsidRPr="0014598F" w:rsidRDefault="0014598F" w:rsidP="0014598F">
      <w:pPr>
        <w:rPr>
          <w:rFonts w:ascii="Times New Roman" w:hAnsi="Times New Roman" w:cs="Times New Roman"/>
          <w:sz w:val="24"/>
          <w:szCs w:val="24"/>
        </w:rPr>
      </w:pPr>
      <w:r w:rsidRPr="0014598F">
        <w:rPr>
          <w:rFonts w:ascii="Times New Roman" w:hAnsi="Times New Roman" w:cs="Times New Roman"/>
          <w:sz w:val="24"/>
          <w:szCs w:val="24"/>
        </w:rPr>
        <w:t xml:space="preserve">The prime recipient must flow this provision down in all </w:t>
      </w:r>
      <w:proofErr w:type="spellStart"/>
      <w:r w:rsidRPr="0014598F">
        <w:rPr>
          <w:rFonts w:ascii="Times New Roman" w:hAnsi="Times New Roman" w:cs="Times New Roman"/>
          <w:sz w:val="24"/>
          <w:szCs w:val="24"/>
        </w:rPr>
        <w:t>subawards</w:t>
      </w:r>
      <w:proofErr w:type="spellEnd"/>
      <w:r w:rsidRPr="0014598F">
        <w:rPr>
          <w:rFonts w:ascii="Times New Roman" w:hAnsi="Times New Roman" w:cs="Times New Roman"/>
          <w:sz w:val="24"/>
          <w:szCs w:val="24"/>
        </w:rPr>
        <w:t xml:space="preserve">, procurement contracts, or subcontracts for HIV/AIDS activities. </w:t>
      </w:r>
    </w:p>
    <w:p w:rsidR="0014598F" w:rsidRDefault="0014598F" w:rsidP="0014598F">
      <w:pPr>
        <w:rPr>
          <w:rFonts w:ascii="Times New Roman" w:hAnsi="Times New Roman" w:cs="Times New Roman"/>
          <w:sz w:val="24"/>
          <w:szCs w:val="24"/>
        </w:rPr>
      </w:pPr>
    </w:p>
    <w:p w:rsidR="004831DD" w:rsidRDefault="0014598F" w:rsidP="0014598F">
      <w:pPr>
        <w:jc w:val="center"/>
        <w:rPr>
          <w:rFonts w:ascii="Times New Roman" w:hAnsi="Times New Roman" w:cs="Times New Roman"/>
          <w:sz w:val="24"/>
          <w:szCs w:val="24"/>
        </w:rPr>
      </w:pPr>
      <w:r w:rsidRPr="0014598F">
        <w:rPr>
          <w:rFonts w:ascii="Times New Roman" w:hAnsi="Times New Roman" w:cs="Times New Roman"/>
          <w:sz w:val="24"/>
          <w:szCs w:val="24"/>
        </w:rPr>
        <w:t>[END OF PROVISION]</w:t>
      </w:r>
    </w:p>
    <w:p w:rsidR="00F40CC6" w:rsidRDefault="00F40CC6" w:rsidP="00640B8F">
      <w:pPr>
        <w:rPr>
          <w:rFonts w:ascii="Times New Roman" w:hAnsi="Times New Roman" w:cs="Times New Roman"/>
          <w:sz w:val="24"/>
          <w:szCs w:val="24"/>
        </w:rPr>
      </w:pPr>
    </w:p>
    <w:p w:rsidR="00BF1156" w:rsidRDefault="00BF1156" w:rsidP="00803E3A">
      <w:pPr>
        <w:pStyle w:val="Default"/>
        <w:numPr>
          <w:ilvl w:val="2"/>
          <w:numId w:val="1"/>
        </w:numPr>
        <w:rPr>
          <w:rFonts w:ascii="Times New Roman" w:hAnsi="Times New Roman" w:cs="Times New Roman"/>
          <w:b/>
          <w:bCs/>
        </w:rPr>
      </w:pPr>
      <w:r w:rsidRPr="00BF1156">
        <w:rPr>
          <w:rFonts w:ascii="Times New Roman" w:hAnsi="Times New Roman" w:cs="Times New Roman"/>
          <w:b/>
          <w:bCs/>
        </w:rPr>
        <w:t xml:space="preserve">PROHIBITION ON THE PROMOTION OR ADVOCACY OF THE LEGALIZATION OR PRACTICE OF PROSTITUTION OR SEX TRAFFICKING (ASSISTANCE) (SEPTEMBER 2014) </w:t>
      </w:r>
    </w:p>
    <w:p w:rsidR="00BF1156" w:rsidRPr="00BF1156" w:rsidRDefault="00BF1156" w:rsidP="00BF1156">
      <w:pPr>
        <w:pStyle w:val="Default"/>
        <w:rPr>
          <w:rFonts w:ascii="Times New Roman" w:hAnsi="Times New Roman" w:cs="Times New Roman"/>
        </w:rPr>
      </w:pPr>
    </w:p>
    <w:p w:rsidR="00BF1156" w:rsidRPr="00BF1156" w:rsidRDefault="00BF1156" w:rsidP="00BF1156">
      <w:pPr>
        <w:pStyle w:val="Default"/>
        <w:ind w:left="720" w:hanging="72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BF1156">
        <w:rPr>
          <w:rFonts w:ascii="Times New Roman" w:hAnsi="Times New Roman" w:cs="Times New Roman"/>
        </w:rPr>
        <w:t xml:space="preserve">The U.S. Government is opposed to prostitution and related activities, which are inherently harmful and dehumanizing, and contribute to the phenomenon of trafficking in persons. None of the funds made available under this agreement may be used to promote or advocate the legalization or practice of prostitution or sex trafficking. Nothing in the preceding sentence shall be construed to preclude the provision to individuals of palliative care, treatment, or post-exposure pharmaceutical prophylaxis, and necessary pharmaceuticals and commodities, including test kits, condoms, and, when proven effective, microbicides. </w:t>
      </w:r>
    </w:p>
    <w:p w:rsidR="00BF1156" w:rsidRDefault="00BF1156" w:rsidP="00BF1156">
      <w:pPr>
        <w:pStyle w:val="Default"/>
        <w:rPr>
          <w:rFonts w:ascii="Times New Roman" w:hAnsi="Times New Roman" w:cs="Times New Roman"/>
        </w:rPr>
      </w:pPr>
    </w:p>
    <w:p w:rsidR="00BF1156" w:rsidRPr="00BF1156" w:rsidRDefault="00BF1156" w:rsidP="00BF1156">
      <w:pPr>
        <w:pStyle w:val="Default"/>
        <w:ind w:left="720" w:hanging="720"/>
        <w:rPr>
          <w:rFonts w:ascii="Times New Roman" w:hAnsi="Times New Roman" w:cs="Times New Roman"/>
        </w:rPr>
      </w:pPr>
      <w:r>
        <w:rPr>
          <w:rFonts w:ascii="Times New Roman" w:hAnsi="Times New Roman" w:cs="Times New Roman"/>
        </w:rPr>
        <w:t>(b)(1)</w:t>
      </w:r>
      <w:r>
        <w:rPr>
          <w:rFonts w:ascii="Times New Roman" w:hAnsi="Times New Roman" w:cs="Times New Roman"/>
        </w:rPr>
        <w:tab/>
      </w:r>
      <w:r w:rsidRPr="00BF1156">
        <w:rPr>
          <w:rFonts w:ascii="Times New Roman" w:hAnsi="Times New Roman" w:cs="Times New Roman"/>
        </w:rPr>
        <w:t xml:space="preserve">Except as provided in (b)(2), by accepting this award or any </w:t>
      </w:r>
      <w:proofErr w:type="spellStart"/>
      <w:r w:rsidRPr="00BF1156">
        <w:rPr>
          <w:rFonts w:ascii="Times New Roman" w:hAnsi="Times New Roman" w:cs="Times New Roman"/>
        </w:rPr>
        <w:t>subaward</w:t>
      </w:r>
      <w:proofErr w:type="spellEnd"/>
      <w:r w:rsidRPr="00BF1156">
        <w:rPr>
          <w:rFonts w:ascii="Times New Roman" w:hAnsi="Times New Roman" w:cs="Times New Roman"/>
        </w:rPr>
        <w:t>, a non-governmental organization or public international organization awardee/</w:t>
      </w:r>
      <w:proofErr w:type="spellStart"/>
      <w:r w:rsidRPr="00BF1156">
        <w:rPr>
          <w:rFonts w:ascii="Times New Roman" w:hAnsi="Times New Roman" w:cs="Times New Roman"/>
        </w:rPr>
        <w:t>subawardee</w:t>
      </w:r>
      <w:proofErr w:type="spellEnd"/>
      <w:r w:rsidRPr="00BF1156">
        <w:rPr>
          <w:rFonts w:ascii="Times New Roman" w:hAnsi="Times New Roman" w:cs="Times New Roman"/>
        </w:rPr>
        <w:t xml:space="preserve"> agrees that it is opposed to the practices of prostitution and sex trafficking. </w:t>
      </w:r>
    </w:p>
    <w:p w:rsidR="00BF1156" w:rsidRDefault="00BF1156" w:rsidP="00BF1156">
      <w:pPr>
        <w:pStyle w:val="Default"/>
        <w:rPr>
          <w:rFonts w:ascii="Times New Roman" w:hAnsi="Times New Roman" w:cs="Times New Roman"/>
        </w:rPr>
      </w:pPr>
    </w:p>
    <w:p w:rsidR="00BF1156" w:rsidRPr="00BF1156" w:rsidRDefault="00BF1156" w:rsidP="00BF1156">
      <w:pPr>
        <w:pStyle w:val="Default"/>
        <w:rPr>
          <w:rFonts w:ascii="Times New Roman" w:hAnsi="Times New Roman" w:cs="Times New Roman"/>
        </w:rPr>
      </w:pPr>
      <w:r>
        <w:rPr>
          <w:rFonts w:ascii="Times New Roman" w:hAnsi="Times New Roman" w:cs="Times New Roman"/>
        </w:rPr>
        <w:t>(b)(2)</w:t>
      </w:r>
      <w:r>
        <w:rPr>
          <w:rFonts w:ascii="Times New Roman" w:hAnsi="Times New Roman" w:cs="Times New Roman"/>
        </w:rPr>
        <w:tab/>
      </w:r>
      <w:r w:rsidRPr="00BF1156">
        <w:rPr>
          <w:rFonts w:ascii="Times New Roman" w:hAnsi="Times New Roman" w:cs="Times New Roman"/>
        </w:rPr>
        <w:t>The following organizations are exempt from (b</w:t>
      </w:r>
      <w:proofErr w:type="gramStart"/>
      <w:r w:rsidRPr="00BF1156">
        <w:rPr>
          <w:rFonts w:ascii="Times New Roman" w:hAnsi="Times New Roman" w:cs="Times New Roman"/>
        </w:rPr>
        <w:t>)(</w:t>
      </w:r>
      <w:proofErr w:type="gramEnd"/>
      <w:r w:rsidRPr="00BF1156">
        <w:rPr>
          <w:rFonts w:ascii="Times New Roman" w:hAnsi="Times New Roman" w:cs="Times New Roman"/>
        </w:rPr>
        <w:t xml:space="preserve">1): </w:t>
      </w:r>
    </w:p>
    <w:p w:rsidR="00BF1156" w:rsidRDefault="00BF1156" w:rsidP="00BF1156">
      <w:pPr>
        <w:pStyle w:val="Default"/>
        <w:rPr>
          <w:rFonts w:ascii="Times New Roman" w:hAnsi="Times New Roman" w:cs="Times New Roman"/>
        </w:rPr>
      </w:pPr>
    </w:p>
    <w:p w:rsidR="00BF1156" w:rsidRDefault="00BF1156" w:rsidP="00D85AD8">
      <w:pPr>
        <w:pStyle w:val="Default"/>
        <w:numPr>
          <w:ilvl w:val="0"/>
          <w:numId w:val="36"/>
        </w:numPr>
        <w:rPr>
          <w:rFonts w:ascii="Times New Roman" w:hAnsi="Times New Roman" w:cs="Times New Roman"/>
        </w:rPr>
      </w:pPr>
      <w:proofErr w:type="gramStart"/>
      <w:r w:rsidRPr="00BF1156">
        <w:rPr>
          <w:rFonts w:ascii="Times New Roman" w:hAnsi="Times New Roman" w:cs="Times New Roman"/>
        </w:rPr>
        <w:t>the</w:t>
      </w:r>
      <w:proofErr w:type="gramEnd"/>
      <w:r w:rsidRPr="00BF1156">
        <w:rPr>
          <w:rFonts w:ascii="Times New Roman" w:hAnsi="Times New Roman" w:cs="Times New Roman"/>
        </w:rPr>
        <w:t xml:space="preserve"> Global Fund to Fight AIDS, Tuberculosis and Malaria; the World Health Organization; the International AIDS Vaccine Initiative; and any United Nations agency. </w:t>
      </w:r>
    </w:p>
    <w:p w:rsidR="007312D5" w:rsidRDefault="007312D5" w:rsidP="007312D5">
      <w:pPr>
        <w:pStyle w:val="Default"/>
        <w:ind w:left="2160"/>
        <w:rPr>
          <w:rFonts w:ascii="Times New Roman" w:hAnsi="Times New Roman" w:cs="Times New Roman"/>
        </w:rPr>
      </w:pPr>
    </w:p>
    <w:p w:rsidR="00BF1156" w:rsidRDefault="00BF1156" w:rsidP="00D85AD8">
      <w:pPr>
        <w:pStyle w:val="Default"/>
        <w:numPr>
          <w:ilvl w:val="0"/>
          <w:numId w:val="36"/>
        </w:numPr>
        <w:rPr>
          <w:rFonts w:ascii="Times New Roman" w:hAnsi="Times New Roman" w:cs="Times New Roman"/>
        </w:rPr>
      </w:pPr>
      <w:r w:rsidRPr="00BF1156">
        <w:rPr>
          <w:rFonts w:ascii="Times New Roman" w:hAnsi="Times New Roman" w:cs="Times New Roman"/>
        </w:rPr>
        <w:lastRenderedPageBreak/>
        <w:t>U.S. non-governmental organization recipients/</w:t>
      </w:r>
      <w:proofErr w:type="spellStart"/>
      <w:r w:rsidRPr="00BF1156">
        <w:rPr>
          <w:rFonts w:ascii="Times New Roman" w:hAnsi="Times New Roman" w:cs="Times New Roman"/>
        </w:rPr>
        <w:t>subrecipients</w:t>
      </w:r>
      <w:proofErr w:type="spellEnd"/>
      <w:r w:rsidRPr="00BF1156">
        <w:rPr>
          <w:rFonts w:ascii="Times New Roman" w:hAnsi="Times New Roman" w:cs="Times New Roman"/>
        </w:rPr>
        <w:t xml:space="preserve"> and contractors/subcontractors. </w:t>
      </w:r>
    </w:p>
    <w:p w:rsidR="007312D5" w:rsidRDefault="007312D5" w:rsidP="007312D5">
      <w:pPr>
        <w:pStyle w:val="Default"/>
        <w:rPr>
          <w:rFonts w:ascii="Times New Roman" w:hAnsi="Times New Roman" w:cs="Times New Roman"/>
        </w:rPr>
      </w:pPr>
    </w:p>
    <w:p w:rsidR="00BF1156" w:rsidRPr="00BF1156" w:rsidRDefault="00BF1156" w:rsidP="00D85AD8">
      <w:pPr>
        <w:pStyle w:val="Default"/>
        <w:numPr>
          <w:ilvl w:val="0"/>
          <w:numId w:val="36"/>
        </w:numPr>
        <w:rPr>
          <w:rFonts w:ascii="Times New Roman" w:hAnsi="Times New Roman" w:cs="Times New Roman"/>
        </w:rPr>
      </w:pPr>
      <w:r w:rsidRPr="00BF1156">
        <w:rPr>
          <w:rFonts w:ascii="Times New Roman" w:hAnsi="Times New Roman" w:cs="Times New Roman"/>
        </w:rPr>
        <w:t xml:space="preserve">Non-U.S. contractors and subcontractors if the contract or subcontract is for commercial items and services as defined in FAR 2.101, such as pharmaceuticals, medical supplies, logistics support, data management, and freight forwarding. </w:t>
      </w:r>
    </w:p>
    <w:p w:rsidR="00BF1156" w:rsidRDefault="00BF1156" w:rsidP="00BF1156">
      <w:pPr>
        <w:pStyle w:val="Default"/>
        <w:rPr>
          <w:rFonts w:ascii="Times New Roman" w:hAnsi="Times New Roman" w:cs="Times New Roman"/>
        </w:rPr>
      </w:pPr>
    </w:p>
    <w:p w:rsidR="00BF1156" w:rsidRPr="00BF1156" w:rsidRDefault="00BF1156" w:rsidP="007312D5">
      <w:pPr>
        <w:pStyle w:val="Default"/>
        <w:ind w:left="720" w:hanging="720"/>
        <w:rPr>
          <w:rFonts w:ascii="Times New Roman" w:hAnsi="Times New Roman" w:cs="Times New Roman"/>
        </w:rPr>
      </w:pPr>
      <w:r>
        <w:rPr>
          <w:rFonts w:ascii="Times New Roman" w:hAnsi="Times New Roman" w:cs="Times New Roman"/>
        </w:rPr>
        <w:t>(b)(3)</w:t>
      </w:r>
      <w:r>
        <w:rPr>
          <w:rFonts w:ascii="Times New Roman" w:hAnsi="Times New Roman" w:cs="Times New Roman"/>
        </w:rPr>
        <w:tab/>
      </w:r>
      <w:r w:rsidRPr="00BF1156">
        <w:rPr>
          <w:rFonts w:ascii="Times New Roman" w:hAnsi="Times New Roman" w:cs="Times New Roman"/>
        </w:rPr>
        <w:t>Notwithstanding section (b</w:t>
      </w:r>
      <w:proofErr w:type="gramStart"/>
      <w:r w:rsidRPr="00BF1156">
        <w:rPr>
          <w:rFonts w:ascii="Times New Roman" w:hAnsi="Times New Roman" w:cs="Times New Roman"/>
        </w:rPr>
        <w:t>)(</w:t>
      </w:r>
      <w:proofErr w:type="gramEnd"/>
      <w:r w:rsidRPr="00BF1156">
        <w:rPr>
          <w:rFonts w:ascii="Times New Roman" w:hAnsi="Times New Roman" w:cs="Times New Roman"/>
        </w:rPr>
        <w:t xml:space="preserve">2)(iii), not exempt from (b)(1) are non-U.S. recipients, </w:t>
      </w:r>
      <w:proofErr w:type="spellStart"/>
      <w:r w:rsidRPr="00BF1156">
        <w:rPr>
          <w:rFonts w:ascii="Times New Roman" w:hAnsi="Times New Roman" w:cs="Times New Roman"/>
        </w:rPr>
        <w:t>subrecipients</w:t>
      </w:r>
      <w:proofErr w:type="spellEnd"/>
      <w:r w:rsidRPr="00BF1156">
        <w:rPr>
          <w:rFonts w:ascii="Times New Roman" w:hAnsi="Times New Roman" w:cs="Times New Roman"/>
        </w:rPr>
        <w:t xml:space="preserve">, contractors, and subcontractors that implement HIV/AIDS programs under this assistance award, any </w:t>
      </w:r>
      <w:proofErr w:type="spellStart"/>
      <w:r w:rsidRPr="00BF1156">
        <w:rPr>
          <w:rFonts w:ascii="Times New Roman" w:hAnsi="Times New Roman" w:cs="Times New Roman"/>
        </w:rPr>
        <w:t>subaward</w:t>
      </w:r>
      <w:proofErr w:type="spellEnd"/>
      <w:r w:rsidRPr="00BF1156">
        <w:rPr>
          <w:rFonts w:ascii="Times New Roman" w:hAnsi="Times New Roman" w:cs="Times New Roman"/>
        </w:rPr>
        <w:t xml:space="preserve">, or procurement contract or subcontract by: </w:t>
      </w:r>
    </w:p>
    <w:p w:rsidR="00BF1156" w:rsidRDefault="00BF1156" w:rsidP="00BF1156">
      <w:pPr>
        <w:pStyle w:val="Default"/>
        <w:rPr>
          <w:rFonts w:ascii="Times New Roman" w:hAnsi="Times New Roman" w:cs="Times New Roman"/>
        </w:rPr>
      </w:pPr>
    </w:p>
    <w:p w:rsidR="00BF1156" w:rsidRDefault="00BF1156" w:rsidP="00D85AD8">
      <w:pPr>
        <w:pStyle w:val="Default"/>
        <w:numPr>
          <w:ilvl w:val="0"/>
          <w:numId w:val="37"/>
        </w:numPr>
        <w:rPr>
          <w:rFonts w:ascii="Times New Roman" w:hAnsi="Times New Roman" w:cs="Times New Roman"/>
        </w:rPr>
      </w:pPr>
      <w:r w:rsidRPr="00BF1156">
        <w:rPr>
          <w:rFonts w:ascii="Times New Roman" w:hAnsi="Times New Roman" w:cs="Times New Roman"/>
        </w:rPr>
        <w:t xml:space="preserve">Providing supplies or services directly to the final populations receiving such supplies or services in host countries; </w:t>
      </w:r>
    </w:p>
    <w:p w:rsidR="007312D5" w:rsidRDefault="007312D5" w:rsidP="007312D5">
      <w:pPr>
        <w:pStyle w:val="Default"/>
        <w:ind w:left="2160"/>
        <w:rPr>
          <w:rFonts w:ascii="Times New Roman" w:hAnsi="Times New Roman" w:cs="Times New Roman"/>
        </w:rPr>
      </w:pPr>
    </w:p>
    <w:p w:rsidR="007312D5" w:rsidRDefault="00BF1156" w:rsidP="00D85AD8">
      <w:pPr>
        <w:pStyle w:val="Default"/>
        <w:numPr>
          <w:ilvl w:val="0"/>
          <w:numId w:val="37"/>
        </w:numPr>
        <w:rPr>
          <w:rFonts w:ascii="Times New Roman" w:hAnsi="Times New Roman" w:cs="Times New Roman"/>
        </w:rPr>
      </w:pPr>
      <w:r w:rsidRPr="00BF1156">
        <w:rPr>
          <w:rFonts w:ascii="Times New Roman" w:hAnsi="Times New Roman" w:cs="Times New Roman"/>
        </w:rPr>
        <w:t xml:space="preserve">Providing technical assistance and training directly to host country individuals or entities on the provision of supplies or services to the final populations receiving such supplies and services; or </w:t>
      </w:r>
    </w:p>
    <w:p w:rsidR="007312D5" w:rsidRPr="007312D5" w:rsidRDefault="007312D5" w:rsidP="007312D5">
      <w:pPr>
        <w:pStyle w:val="Default"/>
        <w:rPr>
          <w:rFonts w:ascii="Times New Roman" w:hAnsi="Times New Roman" w:cs="Times New Roman"/>
        </w:rPr>
      </w:pPr>
    </w:p>
    <w:p w:rsidR="00BF1156" w:rsidRPr="00BF1156" w:rsidRDefault="00BF1156" w:rsidP="00D85AD8">
      <w:pPr>
        <w:pStyle w:val="Default"/>
        <w:numPr>
          <w:ilvl w:val="0"/>
          <w:numId w:val="37"/>
        </w:numPr>
        <w:rPr>
          <w:rFonts w:ascii="Times New Roman" w:hAnsi="Times New Roman" w:cs="Times New Roman"/>
        </w:rPr>
      </w:pPr>
      <w:r w:rsidRPr="00BF1156">
        <w:rPr>
          <w:rFonts w:ascii="Times New Roman" w:hAnsi="Times New Roman" w:cs="Times New Roman"/>
        </w:rPr>
        <w:t>Providing the types of services listed in FAR 37.203(b)(1)-(6) that involve giving advice about substantive policies of a recipient, giving advice regarding the activities referenced in (</w:t>
      </w:r>
      <w:proofErr w:type="spellStart"/>
      <w:r w:rsidRPr="00BF1156">
        <w:rPr>
          <w:rFonts w:ascii="Times New Roman" w:hAnsi="Times New Roman" w:cs="Times New Roman"/>
        </w:rPr>
        <w:t>i</w:t>
      </w:r>
      <w:proofErr w:type="spellEnd"/>
      <w:r w:rsidRPr="00BF1156">
        <w:rPr>
          <w:rFonts w:ascii="Times New Roman" w:hAnsi="Times New Roman" w:cs="Times New Roman"/>
        </w:rPr>
        <w:t xml:space="preserve">) and (ii), or making decisions or functioning in a recipient’s chain of command (e.g., providing managerial or supervisory services approving financial transactions, personnel actions). </w:t>
      </w:r>
    </w:p>
    <w:p w:rsidR="00BF1156" w:rsidRDefault="00BF1156" w:rsidP="00BF1156">
      <w:pPr>
        <w:pStyle w:val="Default"/>
        <w:rPr>
          <w:rFonts w:ascii="Times New Roman" w:hAnsi="Times New Roman" w:cs="Times New Roman"/>
        </w:rPr>
      </w:pPr>
    </w:p>
    <w:p w:rsidR="00BF1156" w:rsidRPr="00BF1156" w:rsidRDefault="007312D5" w:rsidP="00BF1156">
      <w:pPr>
        <w:pStyle w:val="Default"/>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00BF1156" w:rsidRPr="00BF1156">
        <w:rPr>
          <w:rFonts w:ascii="Times New Roman" w:hAnsi="Times New Roman" w:cs="Times New Roman"/>
        </w:rPr>
        <w:t xml:space="preserve">The following definitions apply for purposes of this provision: </w:t>
      </w:r>
    </w:p>
    <w:p w:rsidR="007312D5" w:rsidRDefault="007312D5" w:rsidP="00BF1156">
      <w:pPr>
        <w:pStyle w:val="Default"/>
        <w:rPr>
          <w:rFonts w:ascii="Times New Roman" w:hAnsi="Times New Roman" w:cs="Times New Roman"/>
        </w:rPr>
      </w:pPr>
    </w:p>
    <w:p w:rsidR="00BF1156" w:rsidRPr="00BF1156" w:rsidRDefault="00BF1156" w:rsidP="007312D5">
      <w:pPr>
        <w:pStyle w:val="Default"/>
        <w:ind w:left="720"/>
        <w:rPr>
          <w:rFonts w:ascii="Times New Roman" w:hAnsi="Times New Roman" w:cs="Times New Roman"/>
        </w:rPr>
      </w:pPr>
      <w:r w:rsidRPr="00BF1156">
        <w:rPr>
          <w:rFonts w:ascii="Times New Roman" w:hAnsi="Times New Roman" w:cs="Times New Roman"/>
        </w:rPr>
        <w:t xml:space="preserve">“Commercial sex act” means any sex act on account of which anything of value is given to or received by any person. </w:t>
      </w:r>
    </w:p>
    <w:p w:rsidR="007312D5" w:rsidRDefault="007312D5" w:rsidP="00BF1156">
      <w:pPr>
        <w:pStyle w:val="Default"/>
        <w:rPr>
          <w:rFonts w:ascii="Times New Roman" w:hAnsi="Times New Roman" w:cs="Times New Roman"/>
        </w:rPr>
      </w:pPr>
    </w:p>
    <w:p w:rsidR="00BF1156" w:rsidRPr="00BF1156" w:rsidRDefault="00BF1156" w:rsidP="007312D5">
      <w:pPr>
        <w:pStyle w:val="Default"/>
        <w:ind w:left="720"/>
        <w:rPr>
          <w:rFonts w:ascii="Times New Roman" w:hAnsi="Times New Roman" w:cs="Times New Roman"/>
        </w:rPr>
      </w:pPr>
      <w:r w:rsidRPr="00BF1156">
        <w:rPr>
          <w:rFonts w:ascii="Times New Roman" w:hAnsi="Times New Roman" w:cs="Times New Roman"/>
        </w:rPr>
        <w:t xml:space="preserve">“Prostitution” means procuring or providing any commercial sex act and the “practice of prostitution” has the same meaning. </w:t>
      </w:r>
    </w:p>
    <w:p w:rsidR="007312D5" w:rsidRDefault="007312D5" w:rsidP="00BF1156">
      <w:pPr>
        <w:pStyle w:val="Default"/>
        <w:rPr>
          <w:rFonts w:ascii="Times New Roman" w:hAnsi="Times New Roman" w:cs="Times New Roman"/>
        </w:rPr>
      </w:pPr>
    </w:p>
    <w:p w:rsidR="00BF1156" w:rsidRPr="00BF1156" w:rsidRDefault="00BF1156" w:rsidP="007312D5">
      <w:pPr>
        <w:pStyle w:val="Default"/>
        <w:ind w:left="720"/>
        <w:rPr>
          <w:rFonts w:ascii="Times New Roman" w:hAnsi="Times New Roman" w:cs="Times New Roman"/>
        </w:rPr>
      </w:pPr>
      <w:r w:rsidRPr="00BF1156">
        <w:rPr>
          <w:rFonts w:ascii="Times New Roman" w:hAnsi="Times New Roman" w:cs="Times New Roman"/>
        </w:rPr>
        <w:t xml:space="preserve">“Sex trafficking” means the recruitment, harboring, transportation, provision, or obtaining of a person for the purpose of a commercial sex act (22 U.S.C. 7102(9)). </w:t>
      </w:r>
    </w:p>
    <w:p w:rsidR="007312D5" w:rsidRDefault="007312D5" w:rsidP="007312D5">
      <w:pPr>
        <w:pStyle w:val="Default"/>
        <w:rPr>
          <w:rFonts w:ascii="Times New Roman" w:hAnsi="Times New Roman" w:cs="Times New Roman"/>
        </w:rPr>
      </w:pPr>
    </w:p>
    <w:p w:rsidR="00BF1156" w:rsidRPr="00BF1156" w:rsidRDefault="00BF1156" w:rsidP="00D85AD8">
      <w:pPr>
        <w:pStyle w:val="Default"/>
        <w:numPr>
          <w:ilvl w:val="0"/>
          <w:numId w:val="38"/>
        </w:numPr>
        <w:rPr>
          <w:rFonts w:ascii="Times New Roman" w:hAnsi="Times New Roman" w:cs="Times New Roman"/>
        </w:rPr>
      </w:pPr>
      <w:r w:rsidRPr="00BF1156">
        <w:rPr>
          <w:rFonts w:ascii="Times New Roman" w:hAnsi="Times New Roman" w:cs="Times New Roman"/>
        </w:rPr>
        <w:t xml:space="preserve">The recipient must insert this provision, which is a standard provision, in all </w:t>
      </w:r>
    </w:p>
    <w:p w:rsidR="00BF1156" w:rsidRPr="00BF1156" w:rsidRDefault="00BF1156" w:rsidP="007312D5">
      <w:pPr>
        <w:pStyle w:val="Default"/>
        <w:ind w:firstLine="720"/>
        <w:rPr>
          <w:rFonts w:ascii="Times New Roman" w:hAnsi="Times New Roman" w:cs="Times New Roman"/>
        </w:rPr>
      </w:pPr>
      <w:proofErr w:type="spellStart"/>
      <w:proofErr w:type="gramStart"/>
      <w:r w:rsidRPr="00BF1156">
        <w:rPr>
          <w:rFonts w:ascii="Times New Roman" w:hAnsi="Times New Roman" w:cs="Times New Roman"/>
        </w:rPr>
        <w:t>subawards</w:t>
      </w:r>
      <w:proofErr w:type="spellEnd"/>
      <w:proofErr w:type="gramEnd"/>
      <w:r w:rsidRPr="00BF1156">
        <w:rPr>
          <w:rFonts w:ascii="Times New Roman" w:hAnsi="Times New Roman" w:cs="Times New Roman"/>
        </w:rPr>
        <w:t xml:space="preserve">, procurement contracts or subcontracts for HIV/AIDS activities. </w:t>
      </w:r>
    </w:p>
    <w:p w:rsidR="007312D5" w:rsidRDefault="007312D5" w:rsidP="00BF1156">
      <w:pPr>
        <w:pStyle w:val="Default"/>
        <w:rPr>
          <w:rFonts w:ascii="Times New Roman" w:hAnsi="Times New Roman" w:cs="Times New Roman"/>
        </w:rPr>
      </w:pPr>
    </w:p>
    <w:p w:rsidR="00BF1156" w:rsidRPr="00BF1156" w:rsidRDefault="007312D5" w:rsidP="007312D5">
      <w:pPr>
        <w:pStyle w:val="Default"/>
        <w:ind w:left="720" w:hanging="720"/>
        <w:rPr>
          <w:rFonts w:ascii="Times New Roman" w:hAnsi="Times New Roman" w:cs="Times New Roman"/>
        </w:rPr>
      </w:pPr>
      <w:r w:rsidRPr="007312D5">
        <w:rPr>
          <w:rFonts w:ascii="Times New Roman" w:hAnsi="Times New Roman" w:cs="Times New Roman"/>
        </w:rPr>
        <w:t>(e</w:t>
      </w:r>
      <w:r>
        <w:rPr>
          <w:rFonts w:ascii="Times New Roman" w:hAnsi="Times New Roman" w:cs="Times New Roman"/>
        </w:rPr>
        <w:t>)</w:t>
      </w:r>
      <w:r>
        <w:rPr>
          <w:rFonts w:ascii="Times New Roman" w:hAnsi="Times New Roman" w:cs="Times New Roman"/>
        </w:rPr>
        <w:tab/>
      </w:r>
      <w:r w:rsidR="00BF1156" w:rsidRPr="00BF1156">
        <w:rPr>
          <w:rFonts w:ascii="Times New Roman" w:hAnsi="Times New Roman" w:cs="Times New Roman"/>
        </w:rPr>
        <w:t xml:space="preserve">This provision includes express terms and conditions of the award and any violation of it shall be grounds for unilateral termination of the award by USAID prior to the end of its term. </w:t>
      </w:r>
    </w:p>
    <w:p w:rsidR="00BF1156" w:rsidRDefault="00BF1156" w:rsidP="00BF1156">
      <w:pPr>
        <w:rPr>
          <w:rFonts w:ascii="Times New Roman" w:hAnsi="Times New Roman" w:cs="Times New Roman"/>
          <w:sz w:val="24"/>
          <w:szCs w:val="24"/>
        </w:rPr>
      </w:pPr>
    </w:p>
    <w:p w:rsidR="00F40CC6" w:rsidRPr="00BF1156" w:rsidRDefault="00BF1156" w:rsidP="00BF1156">
      <w:pPr>
        <w:jc w:val="center"/>
        <w:rPr>
          <w:rFonts w:ascii="Times New Roman" w:hAnsi="Times New Roman" w:cs="Times New Roman"/>
          <w:sz w:val="24"/>
          <w:szCs w:val="24"/>
        </w:rPr>
      </w:pPr>
      <w:r w:rsidRPr="00BF1156">
        <w:rPr>
          <w:rFonts w:ascii="Times New Roman" w:hAnsi="Times New Roman" w:cs="Times New Roman"/>
          <w:sz w:val="24"/>
          <w:szCs w:val="24"/>
        </w:rPr>
        <w:t>[</w:t>
      </w:r>
      <w:r w:rsidR="00560C51">
        <w:rPr>
          <w:rFonts w:ascii="Times New Roman" w:hAnsi="Times New Roman" w:cs="Times New Roman"/>
          <w:sz w:val="24"/>
          <w:szCs w:val="24"/>
        </w:rPr>
        <w:t>END OF PROVISION</w:t>
      </w:r>
      <w:r w:rsidRPr="00BF1156">
        <w:rPr>
          <w:rFonts w:ascii="Times New Roman" w:hAnsi="Times New Roman" w:cs="Times New Roman"/>
          <w:sz w:val="24"/>
          <w:szCs w:val="24"/>
        </w:rPr>
        <w:t>]</w:t>
      </w:r>
    </w:p>
    <w:p w:rsidR="0056474F" w:rsidRDefault="0056474F" w:rsidP="0056474F">
      <w:pPr>
        <w:rPr>
          <w:rFonts w:ascii="Times New Roman" w:hAnsi="Times New Roman" w:cs="Times New Roman"/>
          <w:sz w:val="24"/>
          <w:szCs w:val="24"/>
        </w:rPr>
      </w:pPr>
    </w:p>
    <w:p w:rsidR="0056474F" w:rsidRDefault="0056474F" w:rsidP="00640B8F">
      <w:pPr>
        <w:rPr>
          <w:rFonts w:ascii="Times New Roman" w:hAnsi="Times New Roman" w:cs="Times New Roman"/>
          <w:sz w:val="24"/>
          <w:szCs w:val="24"/>
        </w:rPr>
      </w:pPr>
    </w:p>
    <w:p w:rsidR="00F40CC6" w:rsidRPr="0019640D" w:rsidRDefault="0019640D" w:rsidP="00640B8F">
      <w:pPr>
        <w:rPr>
          <w:rFonts w:ascii="Times New Roman" w:hAnsi="Times New Roman" w:cs="Times New Roman"/>
          <w:i/>
          <w:sz w:val="24"/>
          <w:szCs w:val="24"/>
        </w:rPr>
      </w:pPr>
      <w:r w:rsidRPr="0019640D">
        <w:rPr>
          <w:rFonts w:ascii="Times New Roman" w:hAnsi="Times New Roman" w:cs="Times New Roman"/>
          <w:i/>
          <w:sz w:val="24"/>
          <w:szCs w:val="24"/>
        </w:rPr>
        <w:t>The following provision applies to U.S. NGOs o</w:t>
      </w:r>
      <w:r w:rsidR="00F40CC6" w:rsidRPr="0019640D">
        <w:rPr>
          <w:rFonts w:ascii="Times New Roman" w:hAnsi="Times New Roman" w:cs="Times New Roman"/>
          <w:i/>
          <w:sz w:val="24"/>
          <w:szCs w:val="24"/>
        </w:rPr>
        <w:t>nly:</w:t>
      </w:r>
    </w:p>
    <w:p w:rsidR="00F40CC6" w:rsidRPr="00803E3A" w:rsidRDefault="00F40CC6" w:rsidP="00803E3A">
      <w:pPr>
        <w:pStyle w:val="ListParagraph"/>
        <w:widowControl/>
        <w:numPr>
          <w:ilvl w:val="2"/>
          <w:numId w:val="1"/>
        </w:numPr>
        <w:autoSpaceDE/>
        <w:autoSpaceDN/>
        <w:adjustRightInd/>
        <w:rPr>
          <w:rFonts w:ascii="Times New Roman" w:hAnsi="Times New Roman" w:cs="Times New Roman"/>
          <w:sz w:val="24"/>
          <w:szCs w:val="24"/>
        </w:rPr>
      </w:pPr>
      <w:r w:rsidRPr="00803E3A">
        <w:rPr>
          <w:rFonts w:ascii="Times New Roman" w:hAnsi="Times New Roman" w:cs="Times New Roman"/>
          <w:b/>
          <w:bCs/>
          <w:sz w:val="24"/>
          <w:szCs w:val="24"/>
        </w:rPr>
        <w:t>USAID DISABILITY POLICY - ASSISTANCE (DECEMBER 2004)</w:t>
      </w:r>
    </w:p>
    <w:p w:rsidR="00F40CC6" w:rsidRPr="00F40CC6" w:rsidRDefault="00F40CC6" w:rsidP="00F40CC6">
      <w:pPr>
        <w:widowControl/>
        <w:autoSpaceDE/>
        <w:autoSpaceDN/>
        <w:adjustRightInd/>
        <w:rPr>
          <w:rFonts w:ascii="Times New Roman" w:hAnsi="Times New Roman" w:cs="Times New Roman"/>
          <w:sz w:val="24"/>
          <w:szCs w:val="24"/>
        </w:rPr>
      </w:pPr>
    </w:p>
    <w:p w:rsidR="00F40CC6" w:rsidRPr="00F40CC6" w:rsidRDefault="00F40CC6" w:rsidP="00D85AD8">
      <w:pPr>
        <w:widowControl/>
        <w:numPr>
          <w:ilvl w:val="0"/>
          <w:numId w:val="35"/>
        </w:numPr>
        <w:autoSpaceDE/>
        <w:autoSpaceDN/>
        <w:adjustRightInd/>
        <w:spacing w:after="200" w:line="276" w:lineRule="auto"/>
        <w:rPr>
          <w:rFonts w:ascii="Times New Roman" w:hAnsi="Times New Roman" w:cs="Times New Roman"/>
          <w:sz w:val="24"/>
          <w:szCs w:val="24"/>
        </w:rPr>
      </w:pPr>
      <w:r w:rsidRPr="00F40CC6">
        <w:rPr>
          <w:rFonts w:ascii="Times New Roman" w:hAnsi="Times New Roman" w:cs="Times New Roman"/>
          <w:sz w:val="24"/>
          <w:szCs w:val="24"/>
        </w:rPr>
        <w:t>The objectives of the USAID Disability Policy are (1) to enhance the attainment of United States foreign assistance program goals by promoting the participation and equalization of opportunities of individuals with disabilities in USAID policy, country and sector strategies, activity designs and implementation; (2) to increase awareness of issues of people with disabilities both within USAID programs and in host countries; (3) to engage other U.S. Government agencies, host country counterparts, governments, implementing organizations and other donors in fostering a climate of nondiscrimination against people with disabilities; and (4) to support international advocac</w:t>
      </w:r>
      <w:r w:rsidR="007464AD">
        <w:rPr>
          <w:rFonts w:ascii="Times New Roman" w:hAnsi="Times New Roman" w:cs="Times New Roman"/>
          <w:sz w:val="24"/>
          <w:szCs w:val="24"/>
        </w:rPr>
        <w:t>y for people with disabilities.</w:t>
      </w:r>
    </w:p>
    <w:p w:rsidR="00F40CC6" w:rsidRPr="00F40CC6" w:rsidRDefault="00F40CC6" w:rsidP="00D85AD8">
      <w:pPr>
        <w:widowControl/>
        <w:numPr>
          <w:ilvl w:val="0"/>
          <w:numId w:val="35"/>
        </w:numPr>
        <w:autoSpaceDE/>
        <w:autoSpaceDN/>
        <w:adjustRightInd/>
        <w:spacing w:after="200" w:line="276" w:lineRule="auto"/>
        <w:rPr>
          <w:rFonts w:ascii="Times New Roman" w:hAnsi="Times New Roman" w:cs="Times New Roman"/>
          <w:sz w:val="24"/>
          <w:szCs w:val="24"/>
        </w:rPr>
      </w:pPr>
      <w:r w:rsidRPr="00F40CC6">
        <w:rPr>
          <w:rFonts w:ascii="Times New Roman" w:hAnsi="Times New Roman" w:cs="Times New Roman"/>
          <w:sz w:val="24"/>
          <w:szCs w:val="24"/>
        </w:rPr>
        <w:t xml:space="preserve">USAID therefore requires that the recipient not discriminate against people with disabilities in the implementation of USAID funded programs and that it make every effort to comply with the objectives of the USAID Disability Policy in performing the program under this grant or cooperative agreement. To that end and to the extent it can accomplish this goal within the scope of the program </w:t>
      </w:r>
      <w:proofErr w:type="gramStart"/>
      <w:r w:rsidRPr="00F40CC6">
        <w:rPr>
          <w:rFonts w:ascii="Times New Roman" w:hAnsi="Times New Roman" w:cs="Times New Roman"/>
          <w:sz w:val="24"/>
          <w:szCs w:val="24"/>
        </w:rPr>
        <w:t>objectives,</w:t>
      </w:r>
      <w:proofErr w:type="gramEnd"/>
      <w:r w:rsidRPr="00F40CC6">
        <w:rPr>
          <w:rFonts w:ascii="Times New Roman" w:hAnsi="Times New Roman" w:cs="Times New Roman"/>
          <w:sz w:val="24"/>
          <w:szCs w:val="24"/>
        </w:rPr>
        <w:t xml:space="preserve"> the recipient should demonstrate a comprehensive and consistent approach for including men, women, and children with disabilities. </w:t>
      </w:r>
    </w:p>
    <w:p w:rsidR="00F40CC6" w:rsidRDefault="00F40CC6" w:rsidP="00F40CC6">
      <w:pPr>
        <w:widowControl/>
        <w:autoSpaceDE/>
        <w:autoSpaceDN/>
        <w:adjustRightInd/>
        <w:jc w:val="center"/>
        <w:rPr>
          <w:rFonts w:ascii="Times New Roman" w:hAnsi="Times New Roman" w:cs="Times New Roman"/>
          <w:sz w:val="24"/>
          <w:szCs w:val="24"/>
        </w:rPr>
      </w:pPr>
      <w:r w:rsidRPr="00F40CC6">
        <w:rPr>
          <w:rFonts w:ascii="Times New Roman" w:hAnsi="Times New Roman" w:cs="Times New Roman"/>
          <w:sz w:val="24"/>
          <w:szCs w:val="24"/>
        </w:rPr>
        <w:t>[END OF PROVISION]</w:t>
      </w:r>
    </w:p>
    <w:p w:rsidR="00FD530D" w:rsidRDefault="00FD530D" w:rsidP="00F40CC6">
      <w:pPr>
        <w:widowControl/>
        <w:autoSpaceDE/>
        <w:autoSpaceDN/>
        <w:adjustRightInd/>
        <w:jc w:val="center"/>
        <w:rPr>
          <w:rFonts w:ascii="Times New Roman" w:hAnsi="Times New Roman" w:cs="Times New Roman"/>
          <w:sz w:val="24"/>
          <w:szCs w:val="24"/>
        </w:rPr>
      </w:pPr>
    </w:p>
    <w:p w:rsidR="00FD530D" w:rsidRPr="00F40CC6" w:rsidRDefault="00FD530D" w:rsidP="00F40CC6">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[END OF PART I]</w:t>
      </w:r>
    </w:p>
    <w:p w:rsidR="00F40CC6" w:rsidRDefault="00F40CC6" w:rsidP="00640B8F">
      <w:pPr>
        <w:rPr>
          <w:rFonts w:ascii="Times New Roman" w:hAnsi="Times New Roman" w:cs="Times New Roman"/>
          <w:sz w:val="24"/>
          <w:szCs w:val="24"/>
        </w:rPr>
      </w:pPr>
    </w:p>
    <w:p w:rsidR="00095BA5" w:rsidRDefault="00095BA5" w:rsidP="00640B8F">
      <w:pPr>
        <w:rPr>
          <w:rFonts w:ascii="Times New Roman" w:hAnsi="Times New Roman" w:cs="Times New Roman"/>
          <w:sz w:val="24"/>
          <w:szCs w:val="24"/>
        </w:rPr>
      </w:pPr>
    </w:p>
    <w:p w:rsidR="00095BA5" w:rsidRDefault="00095BA5">
      <w:pPr>
        <w:widowControl/>
        <w:autoSpaceDE/>
        <w:autoSpaceDN/>
        <w:adjustRightInd/>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rsidR="00095BA5" w:rsidRDefault="00095BA5" w:rsidP="00640B8F">
      <w:pPr>
        <w:rPr>
          <w:rFonts w:ascii="Times New Roman" w:hAnsi="Times New Roman" w:cs="Times New Roman"/>
          <w:sz w:val="24"/>
          <w:szCs w:val="24"/>
        </w:rPr>
      </w:pPr>
      <w:r>
        <w:rPr>
          <w:rFonts w:ascii="Times New Roman" w:hAnsi="Times New Roman" w:cs="Times New Roman"/>
          <w:b/>
          <w:sz w:val="24"/>
          <w:szCs w:val="24"/>
        </w:rPr>
        <w:lastRenderedPageBreak/>
        <w:t xml:space="preserve">Part II – </w:t>
      </w:r>
      <w:r w:rsidRPr="00095BA5">
        <w:rPr>
          <w:rFonts w:ascii="Times New Roman" w:hAnsi="Times New Roman" w:cs="Times New Roman"/>
          <w:b/>
          <w:sz w:val="24"/>
          <w:szCs w:val="24"/>
        </w:rPr>
        <w:t xml:space="preserve">Standard Provisions applicable to </w:t>
      </w:r>
      <w:r w:rsidR="0019640D" w:rsidRPr="0019640D">
        <w:rPr>
          <w:rFonts w:ascii="Times New Roman" w:hAnsi="Times New Roman" w:cs="Times New Roman"/>
          <w:b/>
          <w:sz w:val="24"/>
          <w:szCs w:val="24"/>
        </w:rPr>
        <w:t>Public International Organizations</w:t>
      </w:r>
      <w:r w:rsidR="0019640D">
        <w:rPr>
          <w:rFonts w:ascii="Times New Roman" w:hAnsi="Times New Roman" w:cs="Times New Roman"/>
          <w:b/>
          <w:sz w:val="24"/>
          <w:szCs w:val="24"/>
        </w:rPr>
        <w:t xml:space="preserve"> (</w:t>
      </w:r>
      <w:r w:rsidRPr="00095BA5">
        <w:rPr>
          <w:rFonts w:ascii="Times New Roman" w:hAnsi="Times New Roman" w:cs="Times New Roman"/>
          <w:b/>
          <w:sz w:val="24"/>
          <w:szCs w:val="24"/>
        </w:rPr>
        <w:t>PIOs</w:t>
      </w:r>
      <w:r w:rsidR="0019640D">
        <w:rPr>
          <w:rFonts w:ascii="Times New Roman" w:hAnsi="Times New Roman" w:cs="Times New Roman"/>
          <w:b/>
          <w:sz w:val="24"/>
          <w:szCs w:val="24"/>
        </w:rPr>
        <w:t>)</w:t>
      </w:r>
    </w:p>
    <w:p w:rsidR="004831DD" w:rsidRDefault="004831DD" w:rsidP="00640B8F">
      <w:pPr>
        <w:rPr>
          <w:rFonts w:ascii="Times New Roman" w:hAnsi="Times New Roman" w:cs="Times New Roman"/>
          <w:sz w:val="24"/>
          <w:szCs w:val="24"/>
        </w:rPr>
      </w:pPr>
    </w:p>
    <w:p w:rsidR="00095BA5" w:rsidRPr="00095BA5" w:rsidRDefault="00095BA5" w:rsidP="00D85AD8">
      <w:pPr>
        <w:pStyle w:val="ListParagraph"/>
        <w:numPr>
          <w:ilvl w:val="0"/>
          <w:numId w:val="40"/>
        </w:numPr>
        <w:rPr>
          <w:rFonts w:ascii="Times New Roman" w:hAnsi="Times New Roman" w:cs="Times New Roman"/>
          <w:sz w:val="24"/>
          <w:szCs w:val="24"/>
        </w:rPr>
      </w:pPr>
      <w:r w:rsidRPr="00095BA5">
        <w:rPr>
          <w:rFonts w:ascii="Times New Roman" w:hAnsi="Times New Roman" w:cs="Times New Roman"/>
          <w:b/>
          <w:bCs/>
          <w:sz w:val="24"/>
          <w:szCs w:val="24"/>
        </w:rPr>
        <w:t>Condom</w:t>
      </w:r>
      <w:r>
        <w:rPr>
          <w:rFonts w:ascii="Times New Roman" w:hAnsi="Times New Roman" w:cs="Times New Roman"/>
          <w:b/>
          <w:bCs/>
          <w:sz w:val="24"/>
          <w:szCs w:val="24"/>
        </w:rPr>
        <w:t>s (ASSISTANCE) (September 2014)</w:t>
      </w:r>
    </w:p>
    <w:p w:rsidR="00095BA5" w:rsidRPr="00095BA5" w:rsidRDefault="00095BA5" w:rsidP="00095BA5">
      <w:pPr>
        <w:rPr>
          <w:rFonts w:ascii="Times New Roman" w:hAnsi="Times New Roman" w:cs="Times New Roman"/>
          <w:sz w:val="24"/>
          <w:szCs w:val="24"/>
        </w:rPr>
      </w:pPr>
    </w:p>
    <w:p w:rsidR="00095BA5" w:rsidRPr="00095BA5" w:rsidRDefault="00095BA5" w:rsidP="00095BA5">
      <w:pPr>
        <w:pStyle w:val="ListParagraph"/>
        <w:ind w:left="360"/>
        <w:rPr>
          <w:rFonts w:ascii="Times New Roman" w:hAnsi="Times New Roman" w:cs="Times New Roman"/>
          <w:sz w:val="24"/>
          <w:szCs w:val="24"/>
        </w:rPr>
      </w:pPr>
      <w:r w:rsidRPr="00095BA5">
        <w:rPr>
          <w:rFonts w:ascii="Times New Roman" w:hAnsi="Times New Roman" w:cs="Times New Roman"/>
          <w:sz w:val="24"/>
          <w:szCs w:val="24"/>
        </w:rPr>
        <w:t xml:space="preserve">Information provided about the use of condoms, as part of projects or activities that are funded under this </w:t>
      </w:r>
      <w:proofErr w:type="gramStart"/>
      <w:r w:rsidRPr="00095BA5">
        <w:rPr>
          <w:rFonts w:ascii="Times New Roman" w:hAnsi="Times New Roman" w:cs="Times New Roman"/>
          <w:sz w:val="24"/>
          <w:szCs w:val="24"/>
        </w:rPr>
        <w:t>award,</w:t>
      </w:r>
      <w:proofErr w:type="gramEnd"/>
      <w:r w:rsidRPr="00095BA5">
        <w:rPr>
          <w:rFonts w:ascii="Times New Roman" w:hAnsi="Times New Roman" w:cs="Times New Roman"/>
          <w:sz w:val="24"/>
          <w:szCs w:val="24"/>
        </w:rPr>
        <w:t xml:space="preserve"> shall be medically accurate and shall include the public health benefits and failure rates of such use and shall be consistent with USAID’s fact sheet entitled “</w:t>
      </w:r>
      <w:r w:rsidRPr="00095BA5">
        <w:rPr>
          <w:rFonts w:ascii="Times New Roman" w:hAnsi="Times New Roman" w:cs="Times New Roman"/>
          <w:b/>
          <w:bCs/>
          <w:sz w:val="24"/>
          <w:szCs w:val="24"/>
        </w:rPr>
        <w:t>USAID HIV/STI Prevention and Condoms</w:t>
      </w:r>
      <w:r w:rsidRPr="00095BA5">
        <w:rPr>
          <w:rFonts w:ascii="Times New Roman" w:hAnsi="Times New Roman" w:cs="Times New Roman"/>
          <w:sz w:val="24"/>
          <w:szCs w:val="24"/>
        </w:rPr>
        <w:t xml:space="preserve">”. This fact sheet may be accessed at: </w:t>
      </w:r>
      <w:r w:rsidRPr="00095BA5">
        <w:rPr>
          <w:rFonts w:ascii="Times New Roman" w:hAnsi="Times New Roman" w:cs="Times New Roman"/>
          <w:b/>
          <w:bCs/>
          <w:sz w:val="24"/>
          <w:szCs w:val="24"/>
        </w:rPr>
        <w:t>http://www.usaid.gov/sites/default/files/documents/1864/condomfactsheet.pdf</w:t>
      </w:r>
      <w:r w:rsidRPr="00095BA5">
        <w:rPr>
          <w:rFonts w:ascii="Times New Roman" w:hAnsi="Times New Roman" w:cs="Times New Roman"/>
          <w:sz w:val="24"/>
          <w:szCs w:val="24"/>
        </w:rPr>
        <w:t xml:space="preserve">. </w:t>
      </w:r>
    </w:p>
    <w:p w:rsidR="00095BA5" w:rsidRDefault="00095BA5" w:rsidP="00095BA5">
      <w:pPr>
        <w:pStyle w:val="ListParagraph"/>
        <w:ind w:left="360"/>
        <w:rPr>
          <w:rFonts w:ascii="Times New Roman" w:hAnsi="Times New Roman" w:cs="Times New Roman"/>
          <w:sz w:val="24"/>
          <w:szCs w:val="24"/>
        </w:rPr>
      </w:pPr>
    </w:p>
    <w:p w:rsidR="00095BA5" w:rsidRPr="00095BA5" w:rsidRDefault="00095BA5" w:rsidP="00095BA5">
      <w:pPr>
        <w:pStyle w:val="ListParagraph"/>
        <w:ind w:left="360"/>
        <w:rPr>
          <w:rFonts w:ascii="Times New Roman" w:hAnsi="Times New Roman" w:cs="Times New Roman"/>
          <w:sz w:val="24"/>
          <w:szCs w:val="24"/>
        </w:rPr>
      </w:pPr>
      <w:r w:rsidRPr="00095BA5">
        <w:rPr>
          <w:rFonts w:ascii="Times New Roman" w:hAnsi="Times New Roman" w:cs="Times New Roman"/>
          <w:sz w:val="24"/>
          <w:szCs w:val="24"/>
        </w:rPr>
        <w:t xml:space="preserve">The prime recipient must flow this provision down in all </w:t>
      </w:r>
      <w:proofErr w:type="spellStart"/>
      <w:r w:rsidRPr="00095BA5">
        <w:rPr>
          <w:rFonts w:ascii="Times New Roman" w:hAnsi="Times New Roman" w:cs="Times New Roman"/>
          <w:sz w:val="24"/>
          <w:szCs w:val="24"/>
        </w:rPr>
        <w:t>subawards</w:t>
      </w:r>
      <w:proofErr w:type="spellEnd"/>
      <w:r w:rsidRPr="00095BA5">
        <w:rPr>
          <w:rFonts w:ascii="Times New Roman" w:hAnsi="Times New Roman" w:cs="Times New Roman"/>
          <w:sz w:val="24"/>
          <w:szCs w:val="24"/>
        </w:rPr>
        <w:t>, procurement contracts, or subcontracts for HIV/AIDS activities.</w:t>
      </w:r>
    </w:p>
    <w:p w:rsidR="00095BA5" w:rsidRDefault="00095BA5" w:rsidP="00640B8F">
      <w:pPr>
        <w:rPr>
          <w:rFonts w:ascii="Times New Roman" w:hAnsi="Times New Roman" w:cs="Times New Roman"/>
          <w:sz w:val="24"/>
          <w:szCs w:val="24"/>
        </w:rPr>
      </w:pPr>
    </w:p>
    <w:p w:rsidR="00095BA5" w:rsidRDefault="00095BA5" w:rsidP="00095BA5">
      <w:pPr>
        <w:jc w:val="center"/>
        <w:rPr>
          <w:rFonts w:ascii="Times New Roman" w:hAnsi="Times New Roman" w:cs="Times New Roman"/>
          <w:sz w:val="24"/>
          <w:szCs w:val="24"/>
        </w:rPr>
      </w:pPr>
      <w:r>
        <w:rPr>
          <w:rFonts w:ascii="Times New Roman" w:hAnsi="Times New Roman" w:cs="Times New Roman"/>
          <w:sz w:val="24"/>
          <w:szCs w:val="24"/>
        </w:rPr>
        <w:t>[END OF PROVISION]</w:t>
      </w:r>
    </w:p>
    <w:p w:rsidR="00095BA5" w:rsidRDefault="00095BA5" w:rsidP="00095BA5">
      <w:pPr>
        <w:jc w:val="center"/>
        <w:rPr>
          <w:rFonts w:ascii="Times New Roman" w:hAnsi="Times New Roman" w:cs="Times New Roman"/>
          <w:sz w:val="24"/>
          <w:szCs w:val="24"/>
        </w:rPr>
      </w:pPr>
    </w:p>
    <w:p w:rsidR="00095BA5" w:rsidRPr="00095BA5" w:rsidRDefault="00095BA5" w:rsidP="00D85AD8">
      <w:pPr>
        <w:pStyle w:val="ListParagraph"/>
        <w:numPr>
          <w:ilvl w:val="0"/>
          <w:numId w:val="40"/>
        </w:numPr>
        <w:rPr>
          <w:rFonts w:ascii="Times New Roman" w:hAnsi="Times New Roman" w:cs="Times New Roman"/>
          <w:sz w:val="24"/>
          <w:szCs w:val="24"/>
        </w:rPr>
      </w:pPr>
      <w:r w:rsidRPr="00095BA5">
        <w:rPr>
          <w:rFonts w:ascii="Times New Roman" w:hAnsi="Times New Roman" w:cs="Times New Roman"/>
          <w:b/>
          <w:bCs/>
          <w:sz w:val="24"/>
          <w:szCs w:val="24"/>
        </w:rPr>
        <w:t xml:space="preserve">Prohibition on the Promotion or Advocacy of the Legalization or Practice of Prostitution or Sex Trafficking (ASSISTANCE) (Standard) (September 2014) </w:t>
      </w:r>
    </w:p>
    <w:p w:rsidR="00095BA5" w:rsidRDefault="00095BA5" w:rsidP="00095BA5">
      <w:pPr>
        <w:pStyle w:val="Default"/>
        <w:rPr>
          <w:rFonts w:ascii="Times New Roman" w:hAnsi="Times New Roman" w:cs="Times New Roman"/>
        </w:rPr>
      </w:pPr>
    </w:p>
    <w:p w:rsidR="00095BA5" w:rsidRPr="00095BA5" w:rsidRDefault="00095BA5" w:rsidP="00095BA5">
      <w:pPr>
        <w:pStyle w:val="Default"/>
        <w:ind w:left="360"/>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095BA5">
        <w:rPr>
          <w:rFonts w:ascii="Times New Roman" w:hAnsi="Times New Roman" w:cs="Times New Roman"/>
        </w:rPr>
        <w:t>The U.S. Government is opposed to prostitution an</w:t>
      </w:r>
      <w:r>
        <w:rPr>
          <w:rFonts w:ascii="Times New Roman" w:hAnsi="Times New Roman" w:cs="Times New Roman"/>
        </w:rPr>
        <w:t xml:space="preserve">d related activities, which are </w:t>
      </w:r>
      <w:r w:rsidRPr="00095BA5">
        <w:rPr>
          <w:rFonts w:ascii="Times New Roman" w:hAnsi="Times New Roman" w:cs="Times New Roman"/>
        </w:rPr>
        <w:t xml:space="preserve">inherently harmful and dehumanizing, and contribute to the phenomenon of trafficking in persons. None of the funds made available under this award may be used to promote or advocate the legalization or practice of prostitution or sex trafficking. Nothing in the preceding sentence shall be construed to preclude the provision to individuals of palliative care, treatment, or post-exposure pharmaceutical prophylaxis, and necessary pharmaceuticals and commodities, including test kits, condoms, and, when proven effective, microbicides. </w:t>
      </w:r>
    </w:p>
    <w:p w:rsidR="00095BA5" w:rsidRDefault="00095BA5" w:rsidP="00095BA5">
      <w:pPr>
        <w:pStyle w:val="Default"/>
        <w:rPr>
          <w:rFonts w:ascii="Times New Roman" w:hAnsi="Times New Roman" w:cs="Times New Roman"/>
        </w:rPr>
      </w:pPr>
    </w:p>
    <w:p w:rsidR="00095BA5" w:rsidRPr="00095BA5" w:rsidRDefault="00095BA5" w:rsidP="00095BA5">
      <w:pPr>
        <w:pStyle w:val="Default"/>
        <w:ind w:left="360"/>
        <w:rPr>
          <w:rFonts w:ascii="Times New Roman" w:hAnsi="Times New Roman" w:cs="Times New Roman"/>
        </w:rPr>
      </w:pPr>
      <w:r w:rsidRPr="00095BA5">
        <w:rPr>
          <w:rFonts w:ascii="Times New Roman" w:hAnsi="Times New Roman" w:cs="Times New Roman"/>
        </w:rPr>
        <w:t xml:space="preserve">(b)(1) Except as provided in (b)(2), by accepting this award or any </w:t>
      </w:r>
      <w:proofErr w:type="spellStart"/>
      <w:r w:rsidRPr="00095BA5">
        <w:rPr>
          <w:rFonts w:ascii="Times New Roman" w:hAnsi="Times New Roman" w:cs="Times New Roman"/>
        </w:rPr>
        <w:t>subaward</w:t>
      </w:r>
      <w:proofErr w:type="spellEnd"/>
      <w:r w:rsidRPr="00095BA5">
        <w:rPr>
          <w:rFonts w:ascii="Times New Roman" w:hAnsi="Times New Roman" w:cs="Times New Roman"/>
        </w:rPr>
        <w:t>, a non-governmental organization or public international organization awardee/</w:t>
      </w:r>
      <w:proofErr w:type="spellStart"/>
      <w:r w:rsidRPr="00095BA5">
        <w:rPr>
          <w:rFonts w:ascii="Times New Roman" w:hAnsi="Times New Roman" w:cs="Times New Roman"/>
        </w:rPr>
        <w:t>subawardee</w:t>
      </w:r>
      <w:proofErr w:type="spellEnd"/>
      <w:r w:rsidRPr="00095BA5">
        <w:rPr>
          <w:rFonts w:ascii="Times New Roman" w:hAnsi="Times New Roman" w:cs="Times New Roman"/>
        </w:rPr>
        <w:t xml:space="preserve"> agrees that it is opposed to the practices of prostitution and sex trafficking. </w:t>
      </w:r>
    </w:p>
    <w:p w:rsidR="00095BA5" w:rsidRDefault="00095BA5" w:rsidP="00095BA5">
      <w:pPr>
        <w:pStyle w:val="Default"/>
        <w:rPr>
          <w:rFonts w:ascii="Times New Roman" w:hAnsi="Times New Roman" w:cs="Times New Roman"/>
        </w:rPr>
      </w:pPr>
    </w:p>
    <w:p w:rsidR="00095BA5" w:rsidRPr="00095BA5" w:rsidRDefault="00095BA5" w:rsidP="00095BA5">
      <w:pPr>
        <w:pStyle w:val="Default"/>
        <w:ind w:firstLine="360"/>
        <w:rPr>
          <w:rFonts w:ascii="Times New Roman" w:hAnsi="Times New Roman" w:cs="Times New Roman"/>
        </w:rPr>
      </w:pPr>
      <w:r w:rsidRPr="00095BA5">
        <w:rPr>
          <w:rFonts w:ascii="Times New Roman" w:hAnsi="Times New Roman" w:cs="Times New Roman"/>
        </w:rPr>
        <w:t>(b)(2) The following organizations are exempt from (b</w:t>
      </w:r>
      <w:proofErr w:type="gramStart"/>
      <w:r w:rsidRPr="00095BA5">
        <w:rPr>
          <w:rFonts w:ascii="Times New Roman" w:hAnsi="Times New Roman" w:cs="Times New Roman"/>
        </w:rPr>
        <w:t>)(</w:t>
      </w:r>
      <w:proofErr w:type="gramEnd"/>
      <w:r w:rsidRPr="00095BA5">
        <w:rPr>
          <w:rFonts w:ascii="Times New Roman" w:hAnsi="Times New Roman" w:cs="Times New Roman"/>
        </w:rPr>
        <w:t xml:space="preserve">1): </w:t>
      </w:r>
    </w:p>
    <w:p w:rsidR="00095BA5" w:rsidRDefault="00095BA5" w:rsidP="00095BA5">
      <w:pPr>
        <w:pStyle w:val="Default"/>
        <w:rPr>
          <w:rFonts w:ascii="Times New Roman" w:hAnsi="Times New Roman" w:cs="Times New Roman"/>
        </w:rPr>
      </w:pPr>
    </w:p>
    <w:p w:rsidR="00095BA5" w:rsidRPr="00095BA5" w:rsidRDefault="00095BA5" w:rsidP="00D85AD8">
      <w:pPr>
        <w:pStyle w:val="Default"/>
        <w:ind w:left="1440"/>
        <w:rPr>
          <w:rFonts w:ascii="Times New Roman" w:hAnsi="Times New Roman" w:cs="Times New Roman"/>
        </w:rPr>
      </w:pPr>
      <w:r w:rsidRPr="00095BA5">
        <w:rPr>
          <w:rFonts w:ascii="Times New Roman" w:hAnsi="Times New Roman" w:cs="Times New Roman"/>
        </w:rPr>
        <w:t>(</w:t>
      </w:r>
      <w:proofErr w:type="spellStart"/>
      <w:r w:rsidRPr="00095BA5">
        <w:rPr>
          <w:rFonts w:ascii="Times New Roman" w:hAnsi="Times New Roman" w:cs="Times New Roman"/>
        </w:rPr>
        <w:t>i</w:t>
      </w:r>
      <w:proofErr w:type="spellEnd"/>
      <w:r w:rsidRPr="00095BA5">
        <w:rPr>
          <w:rFonts w:ascii="Times New Roman" w:hAnsi="Times New Roman" w:cs="Times New Roman"/>
        </w:rPr>
        <w:t xml:space="preserve">) </w:t>
      </w:r>
      <w:proofErr w:type="gramStart"/>
      <w:r w:rsidRPr="00095BA5">
        <w:rPr>
          <w:rFonts w:ascii="Times New Roman" w:hAnsi="Times New Roman" w:cs="Times New Roman"/>
        </w:rPr>
        <w:t>the</w:t>
      </w:r>
      <w:proofErr w:type="gramEnd"/>
      <w:r w:rsidRPr="00095BA5">
        <w:rPr>
          <w:rFonts w:ascii="Times New Roman" w:hAnsi="Times New Roman" w:cs="Times New Roman"/>
        </w:rPr>
        <w:t xml:space="preserve"> Global Fund to Fight AIDS, Tuberculosis and Malaria; the World Health Organization; the International AIDS Vaccine Initiative; and any United Nations agency. </w:t>
      </w:r>
    </w:p>
    <w:p w:rsidR="00D85AD8" w:rsidRDefault="00D85AD8" w:rsidP="00095BA5">
      <w:pPr>
        <w:pStyle w:val="Default"/>
        <w:rPr>
          <w:rFonts w:ascii="Times New Roman" w:hAnsi="Times New Roman" w:cs="Times New Roman"/>
        </w:rPr>
      </w:pPr>
    </w:p>
    <w:p w:rsidR="00095BA5" w:rsidRDefault="00D85AD8" w:rsidP="00D85AD8">
      <w:pPr>
        <w:pStyle w:val="Default"/>
        <w:ind w:left="1440"/>
        <w:rPr>
          <w:rFonts w:ascii="Times New Roman" w:hAnsi="Times New Roman" w:cs="Times New Roman"/>
        </w:rPr>
      </w:pPr>
      <w:r w:rsidRPr="00D85AD8">
        <w:rPr>
          <w:rFonts w:ascii="Times New Roman" w:hAnsi="Times New Roman" w:cs="Times New Roman"/>
        </w:rPr>
        <w:t>(ii</w:t>
      </w:r>
      <w:r>
        <w:rPr>
          <w:rFonts w:ascii="Times New Roman" w:hAnsi="Times New Roman" w:cs="Times New Roman"/>
        </w:rPr>
        <w:t xml:space="preserve">) </w:t>
      </w:r>
      <w:r w:rsidR="00095BA5" w:rsidRPr="00095BA5">
        <w:rPr>
          <w:rFonts w:ascii="Times New Roman" w:hAnsi="Times New Roman" w:cs="Times New Roman"/>
        </w:rPr>
        <w:t>U.S. non-governmental organization recipients/</w:t>
      </w:r>
      <w:proofErr w:type="spellStart"/>
      <w:r w:rsidR="00095BA5" w:rsidRPr="00095BA5">
        <w:rPr>
          <w:rFonts w:ascii="Times New Roman" w:hAnsi="Times New Roman" w:cs="Times New Roman"/>
        </w:rPr>
        <w:t>subrecipients</w:t>
      </w:r>
      <w:proofErr w:type="spellEnd"/>
      <w:r w:rsidR="00095BA5" w:rsidRPr="00095BA5">
        <w:rPr>
          <w:rFonts w:ascii="Times New Roman" w:hAnsi="Times New Roman" w:cs="Times New Roman"/>
        </w:rPr>
        <w:t xml:space="preserve"> and contractors/subcontractors. </w:t>
      </w:r>
    </w:p>
    <w:p w:rsidR="00D85AD8" w:rsidRPr="00095BA5" w:rsidRDefault="00D85AD8" w:rsidP="00D85AD8">
      <w:pPr>
        <w:pStyle w:val="Default"/>
        <w:ind w:left="720"/>
        <w:rPr>
          <w:rFonts w:ascii="Times New Roman" w:hAnsi="Times New Roman" w:cs="Times New Roman"/>
        </w:rPr>
      </w:pPr>
    </w:p>
    <w:p w:rsidR="00095BA5" w:rsidRPr="00D85AD8" w:rsidRDefault="00095BA5" w:rsidP="00D85AD8">
      <w:pPr>
        <w:ind w:left="1440"/>
        <w:rPr>
          <w:rFonts w:ascii="Times New Roman" w:hAnsi="Times New Roman" w:cs="Times New Roman"/>
          <w:sz w:val="24"/>
          <w:szCs w:val="24"/>
        </w:rPr>
      </w:pPr>
      <w:r w:rsidRPr="00D85AD8">
        <w:rPr>
          <w:rFonts w:ascii="Times New Roman" w:hAnsi="Times New Roman" w:cs="Times New Roman"/>
          <w:sz w:val="24"/>
          <w:szCs w:val="24"/>
        </w:rPr>
        <w:t>(iii) Non-U.S. contractors and subcontractors if the contract or subcontract is for commercial items and services as defined in FAR 2.101, such as pharmaceuticals, medical supplies, logistics support, data management, and freight forwarding.</w:t>
      </w:r>
    </w:p>
    <w:p w:rsidR="00D85AD8" w:rsidRDefault="00D85AD8" w:rsidP="00095BA5">
      <w:pPr>
        <w:rPr>
          <w:rFonts w:ascii="Times New Roman" w:hAnsi="Times New Roman" w:cs="Times New Roman"/>
          <w:sz w:val="24"/>
          <w:szCs w:val="24"/>
        </w:rPr>
      </w:pPr>
    </w:p>
    <w:p w:rsidR="00095BA5" w:rsidRPr="00095BA5" w:rsidRDefault="00095BA5" w:rsidP="00D85AD8">
      <w:pPr>
        <w:ind w:left="360"/>
        <w:rPr>
          <w:rFonts w:ascii="Times New Roman" w:hAnsi="Times New Roman" w:cs="Times New Roman"/>
          <w:sz w:val="24"/>
          <w:szCs w:val="24"/>
        </w:rPr>
      </w:pPr>
      <w:r w:rsidRPr="00095BA5">
        <w:rPr>
          <w:rFonts w:ascii="Times New Roman" w:hAnsi="Times New Roman" w:cs="Times New Roman"/>
          <w:sz w:val="24"/>
          <w:szCs w:val="24"/>
        </w:rPr>
        <w:t>(b)(3) Notwithstanding section (b</w:t>
      </w:r>
      <w:proofErr w:type="gramStart"/>
      <w:r w:rsidRPr="00095BA5">
        <w:rPr>
          <w:rFonts w:ascii="Times New Roman" w:hAnsi="Times New Roman" w:cs="Times New Roman"/>
          <w:sz w:val="24"/>
          <w:szCs w:val="24"/>
        </w:rPr>
        <w:t>)(</w:t>
      </w:r>
      <w:proofErr w:type="gramEnd"/>
      <w:r w:rsidRPr="00095BA5">
        <w:rPr>
          <w:rFonts w:ascii="Times New Roman" w:hAnsi="Times New Roman" w:cs="Times New Roman"/>
          <w:sz w:val="24"/>
          <w:szCs w:val="24"/>
        </w:rPr>
        <w:t xml:space="preserve">2)(iii), not exempt from (b)(1) are non-U.S. recipients, </w:t>
      </w:r>
      <w:proofErr w:type="spellStart"/>
      <w:r w:rsidRPr="00095BA5">
        <w:rPr>
          <w:rFonts w:ascii="Times New Roman" w:hAnsi="Times New Roman" w:cs="Times New Roman"/>
          <w:sz w:val="24"/>
          <w:szCs w:val="24"/>
        </w:rPr>
        <w:t>subrecipients</w:t>
      </w:r>
      <w:proofErr w:type="spellEnd"/>
      <w:r w:rsidRPr="00095BA5">
        <w:rPr>
          <w:rFonts w:ascii="Times New Roman" w:hAnsi="Times New Roman" w:cs="Times New Roman"/>
          <w:sz w:val="24"/>
          <w:szCs w:val="24"/>
        </w:rPr>
        <w:t xml:space="preserve">, contractors, and subcontractors that implement HIV/AIDS programs under this assistance award, any </w:t>
      </w:r>
      <w:proofErr w:type="spellStart"/>
      <w:r w:rsidRPr="00095BA5">
        <w:rPr>
          <w:rFonts w:ascii="Times New Roman" w:hAnsi="Times New Roman" w:cs="Times New Roman"/>
          <w:sz w:val="24"/>
          <w:szCs w:val="24"/>
        </w:rPr>
        <w:t>subaward</w:t>
      </w:r>
      <w:proofErr w:type="spellEnd"/>
      <w:r w:rsidRPr="00095BA5">
        <w:rPr>
          <w:rFonts w:ascii="Times New Roman" w:hAnsi="Times New Roman" w:cs="Times New Roman"/>
          <w:sz w:val="24"/>
          <w:szCs w:val="24"/>
        </w:rPr>
        <w:t>, or procurement contract or subcontract by:</w:t>
      </w:r>
    </w:p>
    <w:p w:rsidR="00D85AD8" w:rsidRDefault="00D85AD8" w:rsidP="00095BA5">
      <w:pPr>
        <w:rPr>
          <w:rFonts w:ascii="Times New Roman" w:hAnsi="Times New Roman" w:cs="Times New Roman"/>
          <w:sz w:val="24"/>
          <w:szCs w:val="24"/>
        </w:rPr>
      </w:pPr>
    </w:p>
    <w:p w:rsidR="00095BA5" w:rsidRPr="00D85AD8" w:rsidRDefault="00D85AD8" w:rsidP="00D85AD8">
      <w:pPr>
        <w:ind w:left="1440"/>
        <w:rPr>
          <w:rFonts w:ascii="Times New Roman" w:hAnsi="Times New Roman" w:cs="Times New Roman"/>
          <w:sz w:val="24"/>
          <w:szCs w:val="24"/>
        </w:rPr>
      </w:pPr>
      <w:r w:rsidRPr="00D85AD8">
        <w:rPr>
          <w:rFonts w:ascii="Times New Roman" w:hAnsi="Times New Roman" w:cs="Times New Roman"/>
          <w:sz w:val="24"/>
          <w:szCs w:val="24"/>
        </w:rPr>
        <w:t>(</w:t>
      </w:r>
      <w:proofErr w:type="spellStart"/>
      <w:r w:rsidRPr="00D85AD8">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095BA5" w:rsidRPr="00D85AD8">
        <w:rPr>
          <w:rFonts w:ascii="Times New Roman" w:hAnsi="Times New Roman" w:cs="Times New Roman"/>
          <w:sz w:val="24"/>
          <w:szCs w:val="24"/>
        </w:rPr>
        <w:t>Providing supplies or services directly to the final populations receiving such supplies or services in host countries;</w:t>
      </w:r>
    </w:p>
    <w:p w:rsidR="00D85AD8" w:rsidRPr="00D85AD8" w:rsidRDefault="00D85AD8" w:rsidP="00D85AD8"/>
    <w:p w:rsidR="00095BA5" w:rsidRPr="00095BA5" w:rsidRDefault="00095BA5" w:rsidP="00D85AD8">
      <w:pPr>
        <w:ind w:left="1440"/>
        <w:rPr>
          <w:rFonts w:ascii="Times New Roman" w:hAnsi="Times New Roman" w:cs="Times New Roman"/>
          <w:sz w:val="24"/>
          <w:szCs w:val="24"/>
        </w:rPr>
      </w:pPr>
      <w:r w:rsidRPr="00095BA5">
        <w:rPr>
          <w:rFonts w:ascii="Times New Roman" w:hAnsi="Times New Roman" w:cs="Times New Roman"/>
          <w:sz w:val="24"/>
          <w:szCs w:val="24"/>
        </w:rPr>
        <w:t>(ii) Providing technical assistance and training directly to host country individuals or entities on the provision of supplies or services to the final populations receiving such supplies and services; or</w:t>
      </w:r>
    </w:p>
    <w:p w:rsidR="00D85AD8" w:rsidRDefault="00D85AD8" w:rsidP="00095BA5">
      <w:pPr>
        <w:rPr>
          <w:rFonts w:ascii="Times New Roman" w:hAnsi="Times New Roman" w:cs="Times New Roman"/>
          <w:sz w:val="24"/>
          <w:szCs w:val="24"/>
        </w:rPr>
      </w:pPr>
    </w:p>
    <w:p w:rsidR="00D85AD8" w:rsidRDefault="00095BA5" w:rsidP="00D85AD8">
      <w:pPr>
        <w:ind w:left="1440"/>
        <w:rPr>
          <w:rFonts w:ascii="Times New Roman" w:hAnsi="Times New Roman" w:cs="Times New Roman"/>
          <w:sz w:val="24"/>
          <w:szCs w:val="24"/>
        </w:rPr>
      </w:pPr>
      <w:r w:rsidRPr="00095BA5">
        <w:rPr>
          <w:rFonts w:ascii="Times New Roman" w:hAnsi="Times New Roman" w:cs="Times New Roman"/>
          <w:sz w:val="24"/>
          <w:szCs w:val="24"/>
        </w:rPr>
        <w:t>(iii) Providing the types of services listed in FAR 37.203(b)(1)-(6) that involve giving advice about substantive policies of a recipient, giving advice regarding the activities referenced in (</w:t>
      </w:r>
      <w:proofErr w:type="spellStart"/>
      <w:r w:rsidRPr="00095BA5">
        <w:rPr>
          <w:rFonts w:ascii="Times New Roman" w:hAnsi="Times New Roman" w:cs="Times New Roman"/>
          <w:sz w:val="24"/>
          <w:szCs w:val="24"/>
        </w:rPr>
        <w:t>i</w:t>
      </w:r>
      <w:proofErr w:type="spellEnd"/>
      <w:r w:rsidRPr="00095BA5">
        <w:rPr>
          <w:rFonts w:ascii="Times New Roman" w:hAnsi="Times New Roman" w:cs="Times New Roman"/>
          <w:sz w:val="24"/>
          <w:szCs w:val="24"/>
        </w:rPr>
        <w:t xml:space="preserve">) and (ii), or making decisions or functioning in a recipient’s chain of command (e.g., providing managerial or supervisory services approving financial transactions, personnel actions). </w:t>
      </w:r>
    </w:p>
    <w:p w:rsidR="00D85AD8" w:rsidRDefault="00D85AD8" w:rsidP="00D85AD8">
      <w:pPr>
        <w:rPr>
          <w:rFonts w:ascii="Times New Roman" w:hAnsi="Times New Roman" w:cs="Times New Roman"/>
          <w:sz w:val="24"/>
          <w:szCs w:val="24"/>
        </w:rPr>
      </w:pPr>
    </w:p>
    <w:p w:rsidR="00095BA5" w:rsidRPr="00095BA5" w:rsidRDefault="00D85AD8" w:rsidP="00D85AD8">
      <w:pPr>
        <w:rPr>
          <w:rFonts w:ascii="Times New Roman" w:hAnsi="Times New Roman" w:cs="Times New Roman"/>
          <w:sz w:val="24"/>
          <w:szCs w:val="24"/>
        </w:rPr>
      </w:pPr>
      <w:r>
        <w:rPr>
          <w:rFonts w:ascii="Times New Roman" w:hAnsi="Times New Roman" w:cs="Times New Roman"/>
          <w:sz w:val="24"/>
          <w:szCs w:val="24"/>
        </w:rPr>
        <w:t xml:space="preserve">      </w:t>
      </w:r>
      <w:r w:rsidR="00095BA5" w:rsidRPr="00095BA5">
        <w:rPr>
          <w:rFonts w:ascii="Times New Roman" w:hAnsi="Times New Roman" w:cs="Times New Roman"/>
          <w:sz w:val="24"/>
          <w:szCs w:val="24"/>
        </w:rPr>
        <w:t>(c) The following definitions apply for purposes of this provision:</w:t>
      </w:r>
    </w:p>
    <w:p w:rsidR="00D85AD8" w:rsidRDefault="00D85AD8" w:rsidP="00095BA5">
      <w:pPr>
        <w:rPr>
          <w:rFonts w:ascii="Times New Roman" w:hAnsi="Times New Roman" w:cs="Times New Roman"/>
          <w:sz w:val="24"/>
          <w:szCs w:val="24"/>
        </w:rPr>
      </w:pPr>
    </w:p>
    <w:p w:rsidR="00095BA5" w:rsidRPr="00095BA5" w:rsidRDefault="00095BA5" w:rsidP="00D85AD8">
      <w:pPr>
        <w:ind w:left="720"/>
        <w:rPr>
          <w:rFonts w:ascii="Times New Roman" w:hAnsi="Times New Roman" w:cs="Times New Roman"/>
          <w:sz w:val="24"/>
          <w:szCs w:val="24"/>
        </w:rPr>
      </w:pPr>
      <w:r w:rsidRPr="00095BA5">
        <w:rPr>
          <w:rFonts w:ascii="Times New Roman" w:hAnsi="Times New Roman" w:cs="Times New Roman"/>
          <w:sz w:val="24"/>
          <w:szCs w:val="24"/>
        </w:rPr>
        <w:t>“Commercial sex act” means any sex act on account of which anything of value is given to or received by any person.</w:t>
      </w:r>
    </w:p>
    <w:p w:rsidR="00D85AD8" w:rsidRDefault="00D85AD8" w:rsidP="00095BA5">
      <w:pPr>
        <w:rPr>
          <w:rFonts w:ascii="Times New Roman" w:hAnsi="Times New Roman" w:cs="Times New Roman"/>
          <w:sz w:val="24"/>
          <w:szCs w:val="24"/>
        </w:rPr>
      </w:pPr>
    </w:p>
    <w:p w:rsidR="00095BA5" w:rsidRPr="00095BA5" w:rsidRDefault="00095BA5" w:rsidP="00D85AD8">
      <w:pPr>
        <w:ind w:left="720"/>
        <w:rPr>
          <w:rFonts w:ascii="Times New Roman" w:hAnsi="Times New Roman" w:cs="Times New Roman"/>
          <w:sz w:val="24"/>
          <w:szCs w:val="24"/>
        </w:rPr>
      </w:pPr>
      <w:r w:rsidRPr="00095BA5">
        <w:rPr>
          <w:rFonts w:ascii="Times New Roman" w:hAnsi="Times New Roman" w:cs="Times New Roman"/>
          <w:sz w:val="24"/>
          <w:szCs w:val="24"/>
        </w:rPr>
        <w:t>“Prostitution” means procuring or providing any commercial sex act and the “practice of prostitution” has the same meaning.</w:t>
      </w:r>
    </w:p>
    <w:p w:rsidR="00D85AD8" w:rsidRDefault="00D85AD8" w:rsidP="00095BA5">
      <w:pPr>
        <w:rPr>
          <w:rFonts w:ascii="Times New Roman" w:hAnsi="Times New Roman" w:cs="Times New Roman"/>
          <w:sz w:val="24"/>
          <w:szCs w:val="24"/>
        </w:rPr>
      </w:pPr>
    </w:p>
    <w:p w:rsidR="00095BA5" w:rsidRPr="00095BA5" w:rsidRDefault="00095BA5" w:rsidP="00D85AD8">
      <w:pPr>
        <w:ind w:left="720"/>
        <w:rPr>
          <w:rFonts w:ascii="Times New Roman" w:hAnsi="Times New Roman" w:cs="Times New Roman"/>
          <w:sz w:val="24"/>
          <w:szCs w:val="24"/>
        </w:rPr>
      </w:pPr>
      <w:r w:rsidRPr="00095BA5">
        <w:rPr>
          <w:rFonts w:ascii="Times New Roman" w:hAnsi="Times New Roman" w:cs="Times New Roman"/>
          <w:sz w:val="24"/>
          <w:szCs w:val="24"/>
        </w:rPr>
        <w:t>“Sex trafficking” means the recruitment, harboring, transportation, provision, or obtaining of a person for the purpose of a commercial sex act (22 U.S.C. 7102(9)).</w:t>
      </w:r>
    </w:p>
    <w:p w:rsidR="00D85AD8" w:rsidRDefault="00D85AD8" w:rsidP="00095BA5">
      <w:pPr>
        <w:rPr>
          <w:rFonts w:ascii="Times New Roman" w:hAnsi="Times New Roman" w:cs="Times New Roman"/>
          <w:sz w:val="24"/>
          <w:szCs w:val="24"/>
        </w:rPr>
      </w:pPr>
    </w:p>
    <w:p w:rsidR="00095BA5" w:rsidRPr="00095BA5" w:rsidRDefault="00095BA5" w:rsidP="00D85AD8">
      <w:pPr>
        <w:ind w:left="360"/>
        <w:rPr>
          <w:rFonts w:ascii="Times New Roman" w:hAnsi="Times New Roman" w:cs="Times New Roman"/>
          <w:sz w:val="24"/>
          <w:szCs w:val="24"/>
        </w:rPr>
      </w:pPr>
      <w:r w:rsidRPr="00095BA5">
        <w:rPr>
          <w:rFonts w:ascii="Times New Roman" w:hAnsi="Times New Roman" w:cs="Times New Roman"/>
          <w:sz w:val="24"/>
          <w:szCs w:val="24"/>
        </w:rPr>
        <w:t xml:space="preserve">(d) The recipient must insert this provision, which is a standard provision, in all </w:t>
      </w:r>
      <w:proofErr w:type="spellStart"/>
      <w:r w:rsidRPr="00095BA5">
        <w:rPr>
          <w:rFonts w:ascii="Times New Roman" w:hAnsi="Times New Roman" w:cs="Times New Roman"/>
          <w:sz w:val="24"/>
          <w:szCs w:val="24"/>
        </w:rPr>
        <w:t>subawards</w:t>
      </w:r>
      <w:proofErr w:type="spellEnd"/>
      <w:r w:rsidRPr="00095BA5">
        <w:rPr>
          <w:rFonts w:ascii="Times New Roman" w:hAnsi="Times New Roman" w:cs="Times New Roman"/>
          <w:sz w:val="24"/>
          <w:szCs w:val="24"/>
        </w:rPr>
        <w:t>, procurement contracts or subcontracts for HIV/AIDS activities.</w:t>
      </w:r>
    </w:p>
    <w:p w:rsidR="00D85AD8" w:rsidRDefault="00D85AD8" w:rsidP="00095BA5">
      <w:pPr>
        <w:rPr>
          <w:rFonts w:ascii="Times New Roman" w:hAnsi="Times New Roman" w:cs="Times New Roman"/>
          <w:sz w:val="24"/>
          <w:szCs w:val="24"/>
        </w:rPr>
      </w:pPr>
    </w:p>
    <w:p w:rsidR="00095BA5" w:rsidRPr="00095BA5" w:rsidRDefault="00095BA5" w:rsidP="00D85AD8">
      <w:pPr>
        <w:ind w:left="360"/>
        <w:rPr>
          <w:rFonts w:ascii="Times New Roman" w:hAnsi="Times New Roman" w:cs="Times New Roman"/>
          <w:sz w:val="24"/>
          <w:szCs w:val="24"/>
        </w:rPr>
      </w:pPr>
      <w:r w:rsidRPr="00095BA5">
        <w:rPr>
          <w:rFonts w:ascii="Times New Roman" w:hAnsi="Times New Roman" w:cs="Times New Roman"/>
          <w:sz w:val="24"/>
          <w:szCs w:val="24"/>
        </w:rPr>
        <w:t>(e) This provision includes express terms and conditions of the award and any violation of it shall be grounds for unilateral termination of the award by USAID prior to the end of its term.</w:t>
      </w:r>
    </w:p>
    <w:p w:rsidR="00D85AD8" w:rsidRDefault="00D85AD8" w:rsidP="00095BA5">
      <w:pPr>
        <w:rPr>
          <w:rFonts w:ascii="Times New Roman" w:hAnsi="Times New Roman" w:cs="Times New Roman"/>
          <w:sz w:val="24"/>
          <w:szCs w:val="24"/>
        </w:rPr>
      </w:pPr>
    </w:p>
    <w:p w:rsidR="00095BA5" w:rsidRPr="00095BA5" w:rsidRDefault="00095BA5" w:rsidP="00D85AD8">
      <w:pPr>
        <w:jc w:val="center"/>
        <w:rPr>
          <w:rFonts w:ascii="Times New Roman" w:hAnsi="Times New Roman" w:cs="Times New Roman"/>
          <w:sz w:val="24"/>
          <w:szCs w:val="24"/>
        </w:rPr>
      </w:pPr>
      <w:r w:rsidRPr="00095BA5">
        <w:rPr>
          <w:rFonts w:ascii="Times New Roman" w:hAnsi="Times New Roman" w:cs="Times New Roman"/>
          <w:sz w:val="24"/>
          <w:szCs w:val="24"/>
        </w:rPr>
        <w:t>[</w:t>
      </w:r>
      <w:r w:rsidR="00D85AD8">
        <w:rPr>
          <w:rFonts w:ascii="Times New Roman" w:hAnsi="Times New Roman" w:cs="Times New Roman"/>
          <w:sz w:val="24"/>
          <w:szCs w:val="24"/>
        </w:rPr>
        <w:t>END OF PROVISION</w:t>
      </w:r>
      <w:r w:rsidRPr="00095BA5">
        <w:rPr>
          <w:rFonts w:ascii="Times New Roman" w:hAnsi="Times New Roman" w:cs="Times New Roman"/>
          <w:sz w:val="24"/>
          <w:szCs w:val="24"/>
        </w:rPr>
        <w:t>]</w:t>
      </w:r>
    </w:p>
    <w:p w:rsidR="00095BA5" w:rsidRPr="00095BA5" w:rsidRDefault="00095BA5" w:rsidP="00095BA5">
      <w:pPr>
        <w:rPr>
          <w:rFonts w:ascii="Times New Roman" w:hAnsi="Times New Roman" w:cs="Times New Roman"/>
          <w:sz w:val="24"/>
          <w:szCs w:val="24"/>
        </w:rPr>
      </w:pPr>
    </w:p>
    <w:p w:rsidR="00095BA5" w:rsidRPr="00FD530D" w:rsidRDefault="00FD530D" w:rsidP="00FD530D">
      <w:pPr>
        <w:pStyle w:val="ListParagraph"/>
        <w:numPr>
          <w:ilvl w:val="0"/>
          <w:numId w:val="40"/>
        </w:numPr>
        <w:rPr>
          <w:rFonts w:ascii="Times New Roman" w:hAnsi="Times New Roman" w:cs="Times New Roman"/>
          <w:b/>
          <w:sz w:val="24"/>
          <w:szCs w:val="24"/>
        </w:rPr>
      </w:pPr>
      <w:r w:rsidRPr="00FD530D">
        <w:rPr>
          <w:rFonts w:ascii="Times New Roman" w:hAnsi="Times New Roman" w:cs="Times New Roman"/>
          <w:b/>
          <w:sz w:val="24"/>
          <w:szCs w:val="24"/>
        </w:rPr>
        <w:t>Prohibition on the Promotion or Advocacy of the Legalization or Practice of Prostitution or Sex Trafficking (ASSISTANCE ) (ALT I - the Global Fund to Fight AIDS, Tuberculosis and Malaria, the World Health Organization and any United Nations Agency) (September 2014)</w:t>
      </w:r>
    </w:p>
    <w:p w:rsidR="00FD530D" w:rsidRDefault="00FD530D" w:rsidP="00FD530D">
      <w:pPr>
        <w:pStyle w:val="ListParagraph"/>
        <w:ind w:left="360"/>
        <w:rPr>
          <w:rFonts w:ascii="Times New Roman" w:hAnsi="Times New Roman" w:cs="Times New Roman"/>
          <w:sz w:val="24"/>
          <w:szCs w:val="24"/>
        </w:rPr>
      </w:pPr>
    </w:p>
    <w:p w:rsidR="00FD530D" w:rsidRPr="00FD530D" w:rsidRDefault="00FD530D" w:rsidP="00FD530D">
      <w:pPr>
        <w:pStyle w:val="ListParagraph"/>
        <w:ind w:hanging="36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FD530D">
        <w:rPr>
          <w:rFonts w:ascii="Times New Roman" w:hAnsi="Times New Roman" w:cs="Times New Roman"/>
          <w:sz w:val="24"/>
          <w:szCs w:val="24"/>
        </w:rPr>
        <w:t xml:space="preserve">The U.S. Government is opposed to prostitution and related activities, which are inherently harmful and dehumanizing, and contribute to the phenomenon of trafficking in persons. None of the funds made available under the award may be used to promote or advocate the legalization or practice of prostitution or sex trafficking. Nothing in the preceding sentence shall be construed to preclude the provision to individuals of palliative care, treatment, or post-exposure pharmaceutical prophylaxis, and necessary pharmaceuticals and commodities, including test kits, condoms, and, when proven effective, microbicides. </w:t>
      </w:r>
    </w:p>
    <w:p w:rsidR="00FD530D" w:rsidRDefault="00FD530D" w:rsidP="00FD530D">
      <w:pPr>
        <w:pStyle w:val="ListParagraph"/>
        <w:ind w:left="360"/>
        <w:rPr>
          <w:rFonts w:ascii="Times New Roman" w:hAnsi="Times New Roman" w:cs="Times New Roman"/>
          <w:sz w:val="24"/>
          <w:szCs w:val="24"/>
        </w:rPr>
      </w:pPr>
    </w:p>
    <w:p w:rsidR="00FD530D" w:rsidRPr="00FD530D" w:rsidRDefault="00FD530D" w:rsidP="00FD530D">
      <w:pPr>
        <w:pStyle w:val="ListParagraph"/>
        <w:ind w:left="360"/>
        <w:rPr>
          <w:rFonts w:ascii="Times New Roman" w:hAnsi="Times New Roman" w:cs="Times New Roman"/>
          <w:sz w:val="24"/>
          <w:szCs w:val="24"/>
        </w:rPr>
      </w:pPr>
      <w:r w:rsidRPr="00FD530D">
        <w:rPr>
          <w:rFonts w:ascii="Times New Roman" w:hAnsi="Times New Roman" w:cs="Times New Roman"/>
          <w:sz w:val="24"/>
          <w:szCs w:val="24"/>
        </w:rPr>
        <w:t xml:space="preserve">(b) The following definitions apply for purposes of this provision: </w:t>
      </w:r>
    </w:p>
    <w:p w:rsidR="00FD530D" w:rsidRDefault="00FD530D" w:rsidP="00FD530D">
      <w:pPr>
        <w:pStyle w:val="ListParagraph"/>
        <w:ind w:left="360" w:firstLine="360"/>
        <w:rPr>
          <w:rFonts w:ascii="Times New Roman" w:hAnsi="Times New Roman" w:cs="Times New Roman"/>
          <w:sz w:val="24"/>
          <w:szCs w:val="24"/>
        </w:rPr>
      </w:pPr>
    </w:p>
    <w:p w:rsidR="00FD530D" w:rsidRPr="00FD530D" w:rsidRDefault="00FD530D" w:rsidP="00FD530D">
      <w:pPr>
        <w:pStyle w:val="ListParagraph"/>
        <w:rPr>
          <w:rFonts w:ascii="Times New Roman" w:hAnsi="Times New Roman" w:cs="Times New Roman"/>
          <w:sz w:val="24"/>
          <w:szCs w:val="24"/>
        </w:rPr>
      </w:pPr>
      <w:r w:rsidRPr="00FD530D">
        <w:rPr>
          <w:rFonts w:ascii="Times New Roman" w:hAnsi="Times New Roman" w:cs="Times New Roman"/>
          <w:sz w:val="24"/>
          <w:szCs w:val="24"/>
        </w:rPr>
        <w:t xml:space="preserve">“Commercial sex act” means any sex act on account of which anything of value is given to or received by any person. </w:t>
      </w:r>
    </w:p>
    <w:p w:rsidR="00FD530D" w:rsidRDefault="00FD530D" w:rsidP="00FD530D">
      <w:pPr>
        <w:pStyle w:val="ListParagraph"/>
        <w:ind w:left="360"/>
        <w:rPr>
          <w:rFonts w:ascii="Times New Roman" w:hAnsi="Times New Roman" w:cs="Times New Roman"/>
          <w:sz w:val="24"/>
          <w:szCs w:val="24"/>
        </w:rPr>
      </w:pPr>
    </w:p>
    <w:p w:rsidR="00FD530D" w:rsidRPr="00FD530D" w:rsidRDefault="00FD530D" w:rsidP="00FD530D">
      <w:pPr>
        <w:pStyle w:val="ListParagraph"/>
        <w:rPr>
          <w:rFonts w:ascii="Times New Roman" w:hAnsi="Times New Roman" w:cs="Times New Roman"/>
          <w:sz w:val="24"/>
          <w:szCs w:val="24"/>
        </w:rPr>
      </w:pPr>
      <w:r w:rsidRPr="00FD530D">
        <w:rPr>
          <w:rFonts w:ascii="Times New Roman" w:hAnsi="Times New Roman" w:cs="Times New Roman"/>
          <w:sz w:val="24"/>
          <w:szCs w:val="24"/>
        </w:rPr>
        <w:t xml:space="preserve">“Prostitution” means procuring or providing any commercial sex act and the “practice of prostitution” has the same meaning. </w:t>
      </w:r>
    </w:p>
    <w:p w:rsidR="00FD530D" w:rsidRDefault="00FD530D" w:rsidP="00FD530D">
      <w:pPr>
        <w:pStyle w:val="ListParagraph"/>
        <w:ind w:left="360"/>
        <w:rPr>
          <w:rFonts w:ascii="Times New Roman" w:hAnsi="Times New Roman" w:cs="Times New Roman"/>
          <w:sz w:val="24"/>
          <w:szCs w:val="24"/>
        </w:rPr>
      </w:pPr>
    </w:p>
    <w:p w:rsidR="00FD530D" w:rsidRPr="00FD530D" w:rsidRDefault="00FD530D" w:rsidP="00FD530D">
      <w:pPr>
        <w:pStyle w:val="ListParagraph"/>
        <w:rPr>
          <w:rFonts w:ascii="Times New Roman" w:hAnsi="Times New Roman" w:cs="Times New Roman"/>
          <w:sz w:val="24"/>
          <w:szCs w:val="24"/>
        </w:rPr>
      </w:pPr>
      <w:r w:rsidRPr="00FD530D">
        <w:rPr>
          <w:rFonts w:ascii="Times New Roman" w:hAnsi="Times New Roman" w:cs="Times New Roman"/>
          <w:sz w:val="24"/>
          <w:szCs w:val="24"/>
        </w:rPr>
        <w:t xml:space="preserve">“Sex trafficking” means the recruitment, harboring, transportation, provision, or obtaining of a person for the purpose of a commercial sex act (22 U.S.C. 7102(9)). </w:t>
      </w:r>
    </w:p>
    <w:p w:rsidR="00FD530D" w:rsidRDefault="00FD530D" w:rsidP="00FD530D">
      <w:pPr>
        <w:pStyle w:val="ListParagraph"/>
        <w:ind w:left="360"/>
        <w:rPr>
          <w:rFonts w:ascii="Times New Roman" w:hAnsi="Times New Roman" w:cs="Times New Roman"/>
          <w:sz w:val="24"/>
          <w:szCs w:val="24"/>
        </w:rPr>
      </w:pPr>
    </w:p>
    <w:p w:rsidR="00FD530D" w:rsidRPr="00FD530D" w:rsidRDefault="00FD530D" w:rsidP="00FD530D">
      <w:pPr>
        <w:ind w:left="360"/>
        <w:rPr>
          <w:rFonts w:ascii="Times New Roman" w:hAnsi="Times New Roman" w:cs="Times New Roman"/>
          <w:sz w:val="24"/>
          <w:szCs w:val="24"/>
        </w:rPr>
      </w:pPr>
      <w:r w:rsidRPr="00FD530D">
        <w:rPr>
          <w:rFonts w:ascii="Times New Roman" w:hAnsi="Times New Roman" w:cs="Times New Roman"/>
          <w:sz w:val="24"/>
          <w:szCs w:val="24"/>
        </w:rPr>
        <w:t xml:space="preserve">(c) The recipient must insert this provision, which is a standard provision, in all </w:t>
      </w:r>
      <w:proofErr w:type="spellStart"/>
      <w:r w:rsidRPr="00FD530D">
        <w:rPr>
          <w:rFonts w:ascii="Times New Roman" w:hAnsi="Times New Roman" w:cs="Times New Roman"/>
          <w:sz w:val="24"/>
          <w:szCs w:val="24"/>
        </w:rPr>
        <w:t>subawards</w:t>
      </w:r>
      <w:proofErr w:type="spellEnd"/>
      <w:r w:rsidRPr="00FD530D">
        <w:rPr>
          <w:rFonts w:ascii="Times New Roman" w:hAnsi="Times New Roman" w:cs="Times New Roman"/>
          <w:sz w:val="24"/>
          <w:szCs w:val="24"/>
        </w:rPr>
        <w:t xml:space="preserve"> for HIV/AIDS activities. </w:t>
      </w:r>
    </w:p>
    <w:p w:rsidR="00FD530D" w:rsidRDefault="00FD530D" w:rsidP="00FD530D">
      <w:pPr>
        <w:pStyle w:val="ListParagraph"/>
        <w:ind w:left="360"/>
        <w:rPr>
          <w:rFonts w:ascii="Times New Roman" w:hAnsi="Times New Roman" w:cs="Times New Roman"/>
          <w:sz w:val="24"/>
          <w:szCs w:val="24"/>
        </w:rPr>
      </w:pPr>
    </w:p>
    <w:p w:rsidR="00FD530D" w:rsidRPr="00FD530D" w:rsidRDefault="00FD530D" w:rsidP="00FD530D">
      <w:pPr>
        <w:ind w:left="360"/>
        <w:rPr>
          <w:rFonts w:ascii="Times New Roman" w:hAnsi="Times New Roman" w:cs="Times New Roman"/>
          <w:sz w:val="24"/>
          <w:szCs w:val="24"/>
        </w:rPr>
      </w:pPr>
      <w:r w:rsidRPr="00FD530D">
        <w:rPr>
          <w:rFonts w:ascii="Times New Roman" w:hAnsi="Times New Roman" w:cs="Times New Roman"/>
          <w:sz w:val="24"/>
          <w:szCs w:val="24"/>
        </w:rPr>
        <w:t>(d) This provision includes express terms and conditions of th</w:t>
      </w:r>
      <w:r w:rsidR="0019640D">
        <w:rPr>
          <w:rFonts w:ascii="Times New Roman" w:hAnsi="Times New Roman" w:cs="Times New Roman"/>
          <w:sz w:val="24"/>
          <w:szCs w:val="24"/>
        </w:rPr>
        <w:t xml:space="preserve">e award and any violation of it </w:t>
      </w:r>
      <w:proofErr w:type="gramStart"/>
      <w:r w:rsidRPr="00FD530D">
        <w:rPr>
          <w:rFonts w:ascii="Times New Roman" w:hAnsi="Times New Roman" w:cs="Times New Roman"/>
          <w:sz w:val="24"/>
          <w:szCs w:val="24"/>
        </w:rPr>
        <w:t>is</w:t>
      </w:r>
      <w:proofErr w:type="gramEnd"/>
      <w:r w:rsidRPr="00FD530D">
        <w:rPr>
          <w:rFonts w:ascii="Times New Roman" w:hAnsi="Times New Roman" w:cs="Times New Roman"/>
          <w:sz w:val="24"/>
          <w:szCs w:val="24"/>
        </w:rPr>
        <w:t xml:space="preserve"> grounds for unilateral termination of the award by USAID prior to the end of its term.</w:t>
      </w:r>
    </w:p>
    <w:p w:rsidR="00FD530D" w:rsidRDefault="00FD530D" w:rsidP="00FD530D">
      <w:pPr>
        <w:pStyle w:val="ListParagraph"/>
        <w:ind w:left="360"/>
        <w:rPr>
          <w:rFonts w:ascii="Times New Roman" w:hAnsi="Times New Roman" w:cs="Times New Roman"/>
          <w:sz w:val="24"/>
          <w:szCs w:val="24"/>
        </w:rPr>
      </w:pPr>
    </w:p>
    <w:p w:rsidR="00FD530D" w:rsidRDefault="00FD530D" w:rsidP="00FD530D">
      <w:pPr>
        <w:pStyle w:val="ListParagraph"/>
        <w:ind w:left="360"/>
        <w:jc w:val="center"/>
        <w:rPr>
          <w:rFonts w:ascii="Times New Roman" w:hAnsi="Times New Roman" w:cs="Times New Roman"/>
          <w:sz w:val="24"/>
          <w:szCs w:val="24"/>
        </w:rPr>
      </w:pPr>
      <w:r w:rsidRPr="00FD530D">
        <w:rPr>
          <w:rFonts w:ascii="Times New Roman" w:hAnsi="Times New Roman" w:cs="Times New Roman"/>
          <w:sz w:val="24"/>
          <w:szCs w:val="24"/>
        </w:rPr>
        <w:t>[END OF PROVISION]</w:t>
      </w:r>
    </w:p>
    <w:p w:rsidR="00FD530D" w:rsidRDefault="00FD530D" w:rsidP="00FD530D">
      <w:pPr>
        <w:pStyle w:val="ListParagraph"/>
        <w:ind w:left="360"/>
        <w:jc w:val="center"/>
        <w:rPr>
          <w:rFonts w:ascii="Times New Roman" w:hAnsi="Times New Roman" w:cs="Times New Roman"/>
          <w:sz w:val="24"/>
          <w:szCs w:val="24"/>
        </w:rPr>
      </w:pPr>
    </w:p>
    <w:p w:rsidR="00FD530D" w:rsidRPr="00FD530D" w:rsidRDefault="00FD530D" w:rsidP="00FD530D">
      <w:pPr>
        <w:pStyle w:val="ListParagraph"/>
        <w:ind w:left="360"/>
        <w:jc w:val="center"/>
        <w:rPr>
          <w:rFonts w:ascii="Times New Roman" w:hAnsi="Times New Roman" w:cs="Times New Roman"/>
          <w:sz w:val="24"/>
          <w:szCs w:val="24"/>
        </w:rPr>
      </w:pPr>
      <w:r>
        <w:rPr>
          <w:rFonts w:ascii="Times New Roman" w:hAnsi="Times New Roman" w:cs="Times New Roman"/>
          <w:sz w:val="24"/>
          <w:szCs w:val="24"/>
        </w:rPr>
        <w:t>[END OF PART II]</w:t>
      </w:r>
    </w:p>
    <w:p w:rsidR="00095BA5" w:rsidRDefault="00095BA5" w:rsidP="00095BA5">
      <w:pPr>
        <w:rPr>
          <w:rFonts w:ascii="Times New Roman" w:hAnsi="Times New Roman" w:cs="Times New Roman"/>
          <w:sz w:val="24"/>
          <w:szCs w:val="24"/>
        </w:rPr>
      </w:pPr>
    </w:p>
    <w:p w:rsidR="00095BA5" w:rsidRPr="00095BA5" w:rsidRDefault="00095BA5" w:rsidP="00095BA5">
      <w:pPr>
        <w:rPr>
          <w:rFonts w:ascii="Times New Roman" w:hAnsi="Times New Roman" w:cs="Times New Roman"/>
          <w:sz w:val="24"/>
          <w:szCs w:val="24"/>
        </w:rPr>
      </w:pPr>
    </w:p>
    <w:sectPr w:rsidR="00095BA5" w:rsidRPr="00095BA5">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DD2" w:rsidRDefault="00894DD2" w:rsidP="00894DD2">
      <w:r>
        <w:separator/>
      </w:r>
    </w:p>
  </w:endnote>
  <w:endnote w:type="continuationSeparator" w:id="0">
    <w:p w:rsidR="00894DD2" w:rsidRDefault="00894DD2" w:rsidP="00894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275439"/>
      <w:docPartObj>
        <w:docPartGallery w:val="Page Numbers (Bottom of Page)"/>
        <w:docPartUnique/>
      </w:docPartObj>
    </w:sdtPr>
    <w:sdtEndPr/>
    <w:sdtContent>
      <w:sdt>
        <w:sdtPr>
          <w:id w:val="860082579"/>
          <w:docPartObj>
            <w:docPartGallery w:val="Page Numbers (Top of Page)"/>
            <w:docPartUnique/>
          </w:docPartObj>
        </w:sdtPr>
        <w:sdtEndPr/>
        <w:sdtContent>
          <w:p w:rsidR="00DB1604" w:rsidRDefault="00DB160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5040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5040F">
              <w:rPr>
                <w:b/>
                <w:bCs/>
                <w:noProof/>
              </w:rPr>
              <w:t>22</w:t>
            </w:r>
            <w:r>
              <w:rPr>
                <w:b/>
                <w:bCs/>
                <w:sz w:val="24"/>
                <w:szCs w:val="24"/>
              </w:rPr>
              <w:fldChar w:fldCharType="end"/>
            </w:r>
          </w:p>
        </w:sdtContent>
      </w:sdt>
    </w:sdtContent>
  </w:sdt>
  <w:p w:rsidR="0056474F" w:rsidRDefault="0056474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DD2" w:rsidRDefault="00894DD2" w:rsidP="00894DD2">
      <w:r>
        <w:separator/>
      </w:r>
    </w:p>
  </w:footnote>
  <w:footnote w:type="continuationSeparator" w:id="0">
    <w:p w:rsidR="00894DD2" w:rsidRDefault="00894DD2" w:rsidP="00894D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1F12" w:rsidRPr="0085040F" w:rsidRDefault="00DB1604">
    <w:pPr>
      <w:pStyle w:val="Header"/>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85040F" w:rsidRPr="0085040F">
      <w:rPr>
        <w:rFonts w:ascii="Times New Roman" w:hAnsi="Times New Roman" w:cs="Times New Roman"/>
      </w:rPr>
      <w:t>Human Resource for Health Project</w:t>
    </w:r>
  </w:p>
  <w:p w:rsidR="00894DD2" w:rsidRPr="00894DD2" w:rsidRDefault="0085040F">
    <w:pPr>
      <w:pStyle w:val="Header"/>
      <w:rPr>
        <w:rFonts w:ascii="Times New Roman" w:hAnsi="Times New Roman" w:cs="Times New Roman"/>
      </w:rPr>
    </w:pPr>
    <w:r w:rsidRPr="0085040F">
      <w:rPr>
        <w:rFonts w:ascii="Times New Roman" w:hAnsi="Times New Roman" w:cs="Times New Roman"/>
      </w:rPr>
      <w:tab/>
    </w:r>
    <w:r w:rsidRPr="0085040F">
      <w:rPr>
        <w:rFonts w:ascii="Times New Roman" w:hAnsi="Times New Roman" w:cs="Times New Roman"/>
      </w:rPr>
      <w:tab/>
      <w:t>RFA-OAA-15-000021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1EB7"/>
    <w:multiLevelType w:val="hybridMultilevel"/>
    <w:tmpl w:val="58E01C40"/>
    <w:lvl w:ilvl="0" w:tplc="C23058F6">
      <w:start w:val="1"/>
      <w:numFmt w:val="upp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4FC5F02"/>
    <w:multiLevelType w:val="hybridMultilevel"/>
    <w:tmpl w:val="8EEC61D4"/>
    <w:lvl w:ilvl="0" w:tplc="AF0020B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D45305"/>
    <w:multiLevelType w:val="hybridMultilevel"/>
    <w:tmpl w:val="6442C7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332B1D"/>
    <w:multiLevelType w:val="hybridMultilevel"/>
    <w:tmpl w:val="F510F1B0"/>
    <w:lvl w:ilvl="0" w:tplc="201C515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56F6AD7"/>
    <w:multiLevelType w:val="hybridMultilevel"/>
    <w:tmpl w:val="989062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866A2E"/>
    <w:multiLevelType w:val="hybridMultilevel"/>
    <w:tmpl w:val="CE1826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F522C0"/>
    <w:multiLevelType w:val="hybridMultilevel"/>
    <w:tmpl w:val="A0AA47FA"/>
    <w:lvl w:ilvl="0" w:tplc="76D4109C">
      <w:start w:val="1"/>
      <w:numFmt w:val="upp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A927925"/>
    <w:multiLevelType w:val="hybridMultilevel"/>
    <w:tmpl w:val="AE9E75BA"/>
    <w:lvl w:ilvl="0" w:tplc="9380373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E3937BC"/>
    <w:multiLevelType w:val="hybridMultilevel"/>
    <w:tmpl w:val="B8E0FA48"/>
    <w:lvl w:ilvl="0" w:tplc="EACA0CB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194A1F"/>
    <w:multiLevelType w:val="hybridMultilevel"/>
    <w:tmpl w:val="0F741D44"/>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F75725E"/>
    <w:multiLevelType w:val="hybridMultilevel"/>
    <w:tmpl w:val="090C8726"/>
    <w:lvl w:ilvl="0" w:tplc="6B1C7FE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FA958FA"/>
    <w:multiLevelType w:val="hybridMultilevel"/>
    <w:tmpl w:val="C7F22C5A"/>
    <w:lvl w:ilvl="0" w:tplc="8284ABB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1062CFC"/>
    <w:multiLevelType w:val="hybridMultilevel"/>
    <w:tmpl w:val="D1227BF4"/>
    <w:lvl w:ilvl="0" w:tplc="EACA0CB2">
      <w:start w:val="1"/>
      <w:numFmt w:val="decimal"/>
      <w:lvlText w:val="(%1)"/>
      <w:lvlJc w:val="left"/>
      <w:pPr>
        <w:ind w:left="720" w:hanging="360"/>
      </w:pPr>
      <w:rPr>
        <w:rFonts w:hint="default"/>
      </w:rPr>
    </w:lvl>
    <w:lvl w:ilvl="1" w:tplc="CB96F306">
      <w:start w:val="1"/>
      <w:numFmt w:val="lowerRoman"/>
      <w:lvlText w:val="(%2)"/>
      <w:lvlJc w:val="left"/>
      <w:pPr>
        <w:ind w:left="1440" w:hanging="360"/>
      </w:pPr>
      <w:rPr>
        <w:rFonts w:ascii="Times New Roman" w:eastAsia="Times New Roman" w:hAnsi="Times New Roman" w:cs="Times New Roman" w:hint="default"/>
      </w:rPr>
    </w:lvl>
    <w:lvl w:ilvl="2" w:tplc="DC962176">
      <w:start w:val="3"/>
      <w:numFmt w:val="decimal"/>
      <w:lvlText w:val="%3."/>
      <w:lvlJc w:val="left"/>
      <w:pPr>
        <w:ind w:left="360" w:hanging="360"/>
      </w:pPr>
      <w:rPr>
        <w:rFonts w:hint="default"/>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366504"/>
    <w:multiLevelType w:val="hybridMultilevel"/>
    <w:tmpl w:val="C07043F6"/>
    <w:lvl w:ilvl="0" w:tplc="EC88A76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A217E16"/>
    <w:multiLevelType w:val="hybridMultilevel"/>
    <w:tmpl w:val="ADEA979C"/>
    <w:lvl w:ilvl="0" w:tplc="EF50741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D4E3B3D"/>
    <w:multiLevelType w:val="hybridMultilevel"/>
    <w:tmpl w:val="8E04D388"/>
    <w:lvl w:ilvl="0" w:tplc="B492BDF2">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622366"/>
    <w:multiLevelType w:val="hybridMultilevel"/>
    <w:tmpl w:val="BBD0CD4A"/>
    <w:lvl w:ilvl="0" w:tplc="07E40C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974A4A"/>
    <w:multiLevelType w:val="hybridMultilevel"/>
    <w:tmpl w:val="2702CAB0"/>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96B73BD"/>
    <w:multiLevelType w:val="hybridMultilevel"/>
    <w:tmpl w:val="CED68C2A"/>
    <w:lvl w:ilvl="0" w:tplc="73A28450">
      <w:start w:val="1"/>
      <w:numFmt w:val="lowerRoman"/>
      <w:lvlText w:val="(%1)"/>
      <w:lvlJc w:val="left"/>
      <w:pPr>
        <w:ind w:left="1440" w:hanging="360"/>
      </w:pPr>
      <w:rPr>
        <w:rFonts w:ascii="Arial" w:eastAsia="Times New Roman" w:hAnsi="Arial" w:cs="Arial"/>
      </w:rPr>
    </w:lvl>
    <w:lvl w:ilvl="1" w:tplc="A316F3BA">
      <w:start w:val="1"/>
      <w:numFmt w:val="lowerRoman"/>
      <w:lvlText w:val="(%2)"/>
      <w:lvlJc w:val="left"/>
      <w:pPr>
        <w:ind w:left="2160" w:hanging="360"/>
      </w:pPr>
      <w:rPr>
        <w:rFonts w:ascii="Times New Roman" w:eastAsia="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AF03C12"/>
    <w:multiLevelType w:val="hybridMultilevel"/>
    <w:tmpl w:val="A15E2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1742B5"/>
    <w:multiLevelType w:val="hybridMultilevel"/>
    <w:tmpl w:val="26E813D2"/>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1256BDD"/>
    <w:multiLevelType w:val="hybridMultilevel"/>
    <w:tmpl w:val="E614194C"/>
    <w:lvl w:ilvl="0" w:tplc="DBACD8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D410CF"/>
    <w:multiLevelType w:val="hybridMultilevel"/>
    <w:tmpl w:val="3B72D812"/>
    <w:lvl w:ilvl="0" w:tplc="EBFA77E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2F7383D"/>
    <w:multiLevelType w:val="hybridMultilevel"/>
    <w:tmpl w:val="BE58E8DC"/>
    <w:lvl w:ilvl="0" w:tplc="1C12450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43333477"/>
    <w:multiLevelType w:val="hybridMultilevel"/>
    <w:tmpl w:val="4DE0E420"/>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68064A1"/>
    <w:multiLevelType w:val="hybridMultilevel"/>
    <w:tmpl w:val="39C6B408"/>
    <w:lvl w:ilvl="0" w:tplc="345ADB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1F7C75"/>
    <w:multiLevelType w:val="hybridMultilevel"/>
    <w:tmpl w:val="3B3E10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20F3E91"/>
    <w:multiLevelType w:val="hybridMultilevel"/>
    <w:tmpl w:val="11B49AF0"/>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250134B"/>
    <w:multiLevelType w:val="hybridMultilevel"/>
    <w:tmpl w:val="B7B2D8EA"/>
    <w:lvl w:ilvl="0" w:tplc="43CA038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79235B4"/>
    <w:multiLevelType w:val="hybridMultilevel"/>
    <w:tmpl w:val="EFC6FD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E0651E"/>
    <w:multiLevelType w:val="hybridMultilevel"/>
    <w:tmpl w:val="0AD4D8F6"/>
    <w:lvl w:ilvl="0" w:tplc="1E34062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5C5504D1"/>
    <w:multiLevelType w:val="hybridMultilevel"/>
    <w:tmpl w:val="97308D74"/>
    <w:lvl w:ilvl="0" w:tplc="6B2ABD1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2634718"/>
    <w:multiLevelType w:val="hybridMultilevel"/>
    <w:tmpl w:val="BD7E4620"/>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37142D9"/>
    <w:multiLevelType w:val="hybridMultilevel"/>
    <w:tmpl w:val="6F80F696"/>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4B95563"/>
    <w:multiLevelType w:val="hybridMultilevel"/>
    <w:tmpl w:val="20666A7A"/>
    <w:lvl w:ilvl="0" w:tplc="A9D0FA9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5BE038F"/>
    <w:multiLevelType w:val="hybridMultilevel"/>
    <w:tmpl w:val="BA8294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E2C5EAD"/>
    <w:multiLevelType w:val="hybridMultilevel"/>
    <w:tmpl w:val="718EB8F2"/>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1DA11A2"/>
    <w:multiLevelType w:val="hybridMultilevel"/>
    <w:tmpl w:val="E1C4D492"/>
    <w:lvl w:ilvl="0" w:tplc="9EE6803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1F218EE"/>
    <w:multiLevelType w:val="hybridMultilevel"/>
    <w:tmpl w:val="6BFE87E8"/>
    <w:lvl w:ilvl="0" w:tplc="919207E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741C17D3"/>
    <w:multiLevelType w:val="hybridMultilevel"/>
    <w:tmpl w:val="C242FA3E"/>
    <w:lvl w:ilvl="0" w:tplc="30269E7E">
      <w:start w:val="500"/>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5D83B1B"/>
    <w:multiLevelType w:val="hybridMultilevel"/>
    <w:tmpl w:val="A9408DDC"/>
    <w:lvl w:ilvl="0" w:tplc="D8561EE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9853BEF"/>
    <w:multiLevelType w:val="hybridMultilevel"/>
    <w:tmpl w:val="FCDE8922"/>
    <w:lvl w:ilvl="0" w:tplc="EA707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CD83042"/>
    <w:multiLevelType w:val="hybridMultilevel"/>
    <w:tmpl w:val="52E24310"/>
    <w:lvl w:ilvl="0" w:tplc="AE28E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236971"/>
    <w:multiLevelType w:val="hybridMultilevel"/>
    <w:tmpl w:val="5EBE0466"/>
    <w:lvl w:ilvl="0" w:tplc="E65011C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E9F6D3C"/>
    <w:multiLevelType w:val="hybridMultilevel"/>
    <w:tmpl w:val="73ECCA3C"/>
    <w:lvl w:ilvl="0" w:tplc="B1D236D2">
      <w:start w:val="1"/>
      <w:numFmt w:val="lowerRoman"/>
      <w:lvlText w:val="(%1)"/>
      <w:lvlJc w:val="left"/>
      <w:pPr>
        <w:ind w:left="2445" w:hanging="100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8"/>
  </w:num>
  <w:num w:numId="3">
    <w:abstractNumId w:val="15"/>
  </w:num>
  <w:num w:numId="4">
    <w:abstractNumId w:val="18"/>
  </w:num>
  <w:num w:numId="5">
    <w:abstractNumId w:val="38"/>
  </w:num>
  <w:num w:numId="6">
    <w:abstractNumId w:val="5"/>
  </w:num>
  <w:num w:numId="7">
    <w:abstractNumId w:val="1"/>
  </w:num>
  <w:num w:numId="8">
    <w:abstractNumId w:val="2"/>
  </w:num>
  <w:num w:numId="9">
    <w:abstractNumId w:val="27"/>
  </w:num>
  <w:num w:numId="10">
    <w:abstractNumId w:val="16"/>
  </w:num>
  <w:num w:numId="11">
    <w:abstractNumId w:val="24"/>
  </w:num>
  <w:num w:numId="12">
    <w:abstractNumId w:val="42"/>
  </w:num>
  <w:num w:numId="13">
    <w:abstractNumId w:val="14"/>
  </w:num>
  <w:num w:numId="14">
    <w:abstractNumId w:val="34"/>
  </w:num>
  <w:num w:numId="15">
    <w:abstractNumId w:val="11"/>
  </w:num>
  <w:num w:numId="16">
    <w:abstractNumId w:val="21"/>
  </w:num>
  <w:num w:numId="17">
    <w:abstractNumId w:val="32"/>
  </w:num>
  <w:num w:numId="18">
    <w:abstractNumId w:val="25"/>
  </w:num>
  <w:num w:numId="19">
    <w:abstractNumId w:val="33"/>
  </w:num>
  <w:num w:numId="20">
    <w:abstractNumId w:val="13"/>
  </w:num>
  <w:num w:numId="21">
    <w:abstractNumId w:val="9"/>
  </w:num>
  <w:num w:numId="22">
    <w:abstractNumId w:val="7"/>
  </w:num>
  <w:num w:numId="23">
    <w:abstractNumId w:val="0"/>
  </w:num>
  <w:num w:numId="24">
    <w:abstractNumId w:val="10"/>
  </w:num>
  <w:num w:numId="25">
    <w:abstractNumId w:val="20"/>
  </w:num>
  <w:num w:numId="26">
    <w:abstractNumId w:val="30"/>
  </w:num>
  <w:num w:numId="27">
    <w:abstractNumId w:val="6"/>
  </w:num>
  <w:num w:numId="28">
    <w:abstractNumId w:val="43"/>
  </w:num>
  <w:num w:numId="29">
    <w:abstractNumId w:val="17"/>
  </w:num>
  <w:num w:numId="30">
    <w:abstractNumId w:val="36"/>
  </w:num>
  <w:num w:numId="31">
    <w:abstractNumId w:val="31"/>
  </w:num>
  <w:num w:numId="32">
    <w:abstractNumId w:val="23"/>
  </w:num>
  <w:num w:numId="33">
    <w:abstractNumId w:val="22"/>
  </w:num>
  <w:num w:numId="34">
    <w:abstractNumId w:val="40"/>
  </w:num>
  <w:num w:numId="35">
    <w:abstractNumId w:val="29"/>
  </w:num>
  <w:num w:numId="36">
    <w:abstractNumId w:val="37"/>
  </w:num>
  <w:num w:numId="37">
    <w:abstractNumId w:val="3"/>
  </w:num>
  <w:num w:numId="38">
    <w:abstractNumId w:val="39"/>
  </w:num>
  <w:num w:numId="39">
    <w:abstractNumId w:val="26"/>
  </w:num>
  <w:num w:numId="40">
    <w:abstractNumId w:val="28"/>
  </w:num>
  <w:num w:numId="41">
    <w:abstractNumId w:val="19"/>
  </w:num>
  <w:num w:numId="42">
    <w:abstractNumId w:val="35"/>
  </w:num>
  <w:num w:numId="43">
    <w:abstractNumId w:val="4"/>
  </w:num>
  <w:num w:numId="44">
    <w:abstractNumId w:val="41"/>
  </w:num>
  <w:num w:numId="45">
    <w:abstractNumId w:val="4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257"/>
    <w:rsid w:val="00000257"/>
    <w:rsid w:val="00035025"/>
    <w:rsid w:val="00050AEE"/>
    <w:rsid w:val="00092462"/>
    <w:rsid w:val="00095BA5"/>
    <w:rsid w:val="000D1A00"/>
    <w:rsid w:val="00133EB7"/>
    <w:rsid w:val="0014598F"/>
    <w:rsid w:val="00170169"/>
    <w:rsid w:val="001855B7"/>
    <w:rsid w:val="0019640D"/>
    <w:rsid w:val="00224340"/>
    <w:rsid w:val="00230238"/>
    <w:rsid w:val="002576F6"/>
    <w:rsid w:val="00292283"/>
    <w:rsid w:val="00344CD6"/>
    <w:rsid w:val="00376B70"/>
    <w:rsid w:val="003E5498"/>
    <w:rsid w:val="00476889"/>
    <w:rsid w:val="004831DD"/>
    <w:rsid w:val="00485408"/>
    <w:rsid w:val="0049392A"/>
    <w:rsid w:val="00550FD7"/>
    <w:rsid w:val="00560C51"/>
    <w:rsid w:val="0056474F"/>
    <w:rsid w:val="005C6882"/>
    <w:rsid w:val="00640B8F"/>
    <w:rsid w:val="00671F12"/>
    <w:rsid w:val="006A32FA"/>
    <w:rsid w:val="006F1D1B"/>
    <w:rsid w:val="007007BE"/>
    <w:rsid w:val="007312D5"/>
    <w:rsid w:val="0073284A"/>
    <w:rsid w:val="007464AD"/>
    <w:rsid w:val="007E56EE"/>
    <w:rsid w:val="00803E3A"/>
    <w:rsid w:val="00820293"/>
    <w:rsid w:val="0085040F"/>
    <w:rsid w:val="00894DD2"/>
    <w:rsid w:val="008C72A7"/>
    <w:rsid w:val="00B07DFE"/>
    <w:rsid w:val="00B50CC9"/>
    <w:rsid w:val="00BF1156"/>
    <w:rsid w:val="00BF36E3"/>
    <w:rsid w:val="00C253B3"/>
    <w:rsid w:val="00CC3EA9"/>
    <w:rsid w:val="00D85AD8"/>
    <w:rsid w:val="00DB1604"/>
    <w:rsid w:val="00E47D1C"/>
    <w:rsid w:val="00E74C46"/>
    <w:rsid w:val="00F1756F"/>
    <w:rsid w:val="00F40CC6"/>
    <w:rsid w:val="00F825FE"/>
    <w:rsid w:val="00FD5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257"/>
    <w:pPr>
      <w:widowControl w:val="0"/>
      <w:autoSpaceDE w:val="0"/>
      <w:autoSpaceDN w:val="0"/>
      <w:adjustRightInd w:val="0"/>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257"/>
    <w:pPr>
      <w:ind w:left="720"/>
      <w:contextualSpacing/>
    </w:pPr>
  </w:style>
  <w:style w:type="character" w:styleId="Hyperlink">
    <w:name w:val="Hyperlink"/>
    <w:basedOn w:val="DefaultParagraphFont"/>
    <w:uiPriority w:val="99"/>
    <w:unhideWhenUsed/>
    <w:rsid w:val="00344CD6"/>
    <w:rPr>
      <w:color w:val="0000FF" w:themeColor="hyperlink"/>
      <w:u w:val="single"/>
    </w:rPr>
  </w:style>
  <w:style w:type="paragraph" w:styleId="Header">
    <w:name w:val="header"/>
    <w:basedOn w:val="Normal"/>
    <w:link w:val="HeaderChar"/>
    <w:uiPriority w:val="99"/>
    <w:unhideWhenUsed/>
    <w:rsid w:val="00894DD2"/>
    <w:pPr>
      <w:tabs>
        <w:tab w:val="center" w:pos="4680"/>
        <w:tab w:val="right" w:pos="9360"/>
      </w:tabs>
    </w:pPr>
  </w:style>
  <w:style w:type="character" w:customStyle="1" w:styleId="HeaderChar">
    <w:name w:val="Header Char"/>
    <w:basedOn w:val="DefaultParagraphFont"/>
    <w:link w:val="Header"/>
    <w:uiPriority w:val="99"/>
    <w:rsid w:val="00894DD2"/>
    <w:rPr>
      <w:rFonts w:ascii="Arial" w:eastAsia="Times New Roman" w:hAnsi="Arial" w:cs="Arial"/>
      <w:sz w:val="20"/>
      <w:szCs w:val="20"/>
    </w:rPr>
  </w:style>
  <w:style w:type="paragraph" w:styleId="Footer">
    <w:name w:val="footer"/>
    <w:basedOn w:val="Normal"/>
    <w:link w:val="FooterChar"/>
    <w:uiPriority w:val="99"/>
    <w:unhideWhenUsed/>
    <w:rsid w:val="00894DD2"/>
    <w:pPr>
      <w:tabs>
        <w:tab w:val="center" w:pos="4680"/>
        <w:tab w:val="right" w:pos="9360"/>
      </w:tabs>
    </w:pPr>
  </w:style>
  <w:style w:type="character" w:customStyle="1" w:styleId="FooterChar">
    <w:name w:val="Footer Char"/>
    <w:basedOn w:val="DefaultParagraphFont"/>
    <w:link w:val="Footer"/>
    <w:uiPriority w:val="99"/>
    <w:rsid w:val="00894DD2"/>
    <w:rPr>
      <w:rFonts w:ascii="Arial" w:eastAsia="Times New Roman" w:hAnsi="Arial" w:cs="Arial"/>
      <w:sz w:val="20"/>
      <w:szCs w:val="20"/>
    </w:rPr>
  </w:style>
  <w:style w:type="paragraph" w:customStyle="1" w:styleId="Default">
    <w:name w:val="Default"/>
    <w:rsid w:val="00550FD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257"/>
    <w:pPr>
      <w:widowControl w:val="0"/>
      <w:autoSpaceDE w:val="0"/>
      <w:autoSpaceDN w:val="0"/>
      <w:adjustRightInd w:val="0"/>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257"/>
    <w:pPr>
      <w:ind w:left="720"/>
      <w:contextualSpacing/>
    </w:pPr>
  </w:style>
  <w:style w:type="character" w:styleId="Hyperlink">
    <w:name w:val="Hyperlink"/>
    <w:basedOn w:val="DefaultParagraphFont"/>
    <w:uiPriority w:val="99"/>
    <w:unhideWhenUsed/>
    <w:rsid w:val="00344CD6"/>
    <w:rPr>
      <w:color w:val="0000FF" w:themeColor="hyperlink"/>
      <w:u w:val="single"/>
    </w:rPr>
  </w:style>
  <w:style w:type="paragraph" w:styleId="Header">
    <w:name w:val="header"/>
    <w:basedOn w:val="Normal"/>
    <w:link w:val="HeaderChar"/>
    <w:uiPriority w:val="99"/>
    <w:unhideWhenUsed/>
    <w:rsid w:val="00894DD2"/>
    <w:pPr>
      <w:tabs>
        <w:tab w:val="center" w:pos="4680"/>
        <w:tab w:val="right" w:pos="9360"/>
      </w:tabs>
    </w:pPr>
  </w:style>
  <w:style w:type="character" w:customStyle="1" w:styleId="HeaderChar">
    <w:name w:val="Header Char"/>
    <w:basedOn w:val="DefaultParagraphFont"/>
    <w:link w:val="Header"/>
    <w:uiPriority w:val="99"/>
    <w:rsid w:val="00894DD2"/>
    <w:rPr>
      <w:rFonts w:ascii="Arial" w:eastAsia="Times New Roman" w:hAnsi="Arial" w:cs="Arial"/>
      <w:sz w:val="20"/>
      <w:szCs w:val="20"/>
    </w:rPr>
  </w:style>
  <w:style w:type="paragraph" w:styleId="Footer">
    <w:name w:val="footer"/>
    <w:basedOn w:val="Normal"/>
    <w:link w:val="FooterChar"/>
    <w:uiPriority w:val="99"/>
    <w:unhideWhenUsed/>
    <w:rsid w:val="00894DD2"/>
    <w:pPr>
      <w:tabs>
        <w:tab w:val="center" w:pos="4680"/>
        <w:tab w:val="right" w:pos="9360"/>
      </w:tabs>
    </w:pPr>
  </w:style>
  <w:style w:type="character" w:customStyle="1" w:styleId="FooterChar">
    <w:name w:val="Footer Char"/>
    <w:basedOn w:val="DefaultParagraphFont"/>
    <w:link w:val="Footer"/>
    <w:uiPriority w:val="99"/>
    <w:rsid w:val="00894DD2"/>
    <w:rPr>
      <w:rFonts w:ascii="Arial" w:eastAsia="Times New Roman" w:hAnsi="Arial" w:cs="Arial"/>
      <w:sz w:val="20"/>
      <w:szCs w:val="20"/>
    </w:rPr>
  </w:style>
  <w:style w:type="paragraph" w:customStyle="1" w:styleId="Default">
    <w:name w:val="Default"/>
    <w:rsid w:val="00550FD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ition.usaid.gov/branding" TargetMode="External"/><Relationship Id="rId13" Type="http://schemas.openxmlformats.org/officeDocument/2006/relationships/hyperlink" Target="http://www.fsrs.gov"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ccr.gov" TargetMode="External"/><Relationship Id="rId17" Type="http://schemas.openxmlformats.org/officeDocument/2006/relationships/hyperlink" Target="http://www.sec.gov/answers/execomp.htm" TargetMode="External"/><Relationship Id="rId2" Type="http://schemas.openxmlformats.org/officeDocument/2006/relationships/styles" Target="styles.xml"/><Relationship Id="rId16" Type="http://schemas.openxmlformats.org/officeDocument/2006/relationships/hyperlink" Target="http://www.bpn.gov/ccr"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ites.google.com/site/usaidipnforassistance/" TargetMode="External"/><Relationship Id="rId5" Type="http://schemas.openxmlformats.org/officeDocument/2006/relationships/webSettings" Target="webSettings.xml"/><Relationship Id="rId15" Type="http://schemas.openxmlformats.org/officeDocument/2006/relationships/hyperlink" Target="http://www.sec.gov/answers/execomp.htm" TargetMode="External"/><Relationship Id="rId10" Type="http://schemas.openxmlformats.org/officeDocument/2006/relationships/hyperlink" Target="https://sites.google.com/site/usaidipnforassistanc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aid.gov/branding" TargetMode="External"/><Relationship Id="rId14" Type="http://schemas.openxmlformats.org/officeDocument/2006/relationships/hyperlink" Target="http://www.fs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6482</Words>
  <Characters>36953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43349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USAID</dc:creator>
  <cp:lastModifiedBy>Asante, Albert P. (M/OAA/GH)</cp:lastModifiedBy>
  <cp:revision>6</cp:revision>
  <dcterms:created xsi:type="dcterms:W3CDTF">2015-05-04T13:31:00Z</dcterms:created>
  <dcterms:modified xsi:type="dcterms:W3CDTF">2015-05-21T14:36:00Z</dcterms:modified>
</cp:coreProperties>
</file>