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336D71" w14:textId="7665D138" w:rsidR="00AE3639" w:rsidRPr="005C575E" w:rsidRDefault="005C575E" w:rsidP="28A70AEC">
      <w:pPr>
        <w:spacing w:after="0" w:line="240" w:lineRule="auto"/>
        <w:jc w:val="center"/>
        <w:textAlignment w:val="baseline"/>
        <w:rPr>
          <w:rFonts w:eastAsia="Calibri Light"/>
          <w:b/>
          <w:sz w:val="40"/>
          <w:szCs w:val="40"/>
        </w:rPr>
      </w:pPr>
      <w:r w:rsidRPr="227B3BFA">
        <w:rPr>
          <w:rFonts w:eastAsia="Calibri Light"/>
          <w:b/>
          <w:sz w:val="40"/>
          <w:szCs w:val="40"/>
        </w:rPr>
        <w:t>FALCON</w:t>
      </w:r>
      <w:r w:rsidR="5857CDB7" w:rsidRPr="227B3BFA">
        <w:rPr>
          <w:rFonts w:eastAsia="Calibri Light"/>
          <w:b/>
          <w:sz w:val="40"/>
          <w:szCs w:val="40"/>
        </w:rPr>
        <w:t xml:space="preserve"> </w:t>
      </w:r>
    </w:p>
    <w:p w14:paraId="76B38976" w14:textId="32CBA0CB" w:rsidR="00AE3639" w:rsidRPr="005C575E" w:rsidRDefault="613240CD" w:rsidP="7924004F">
      <w:pPr>
        <w:spacing w:after="0" w:line="240" w:lineRule="auto"/>
        <w:jc w:val="center"/>
        <w:textAlignment w:val="baseline"/>
        <w:rPr>
          <w:rFonts w:eastAsia="Calibri Light"/>
          <w:b/>
          <w:sz w:val="40"/>
          <w:szCs w:val="40"/>
        </w:rPr>
      </w:pPr>
      <w:r w:rsidRPr="227B3BFA">
        <w:rPr>
          <w:rFonts w:eastAsia="Calibri Light"/>
          <w:b/>
          <w:sz w:val="40"/>
          <w:szCs w:val="40"/>
        </w:rPr>
        <w:t>Strategic</w:t>
      </w:r>
      <w:r w:rsidR="5857CDB7" w:rsidRPr="227B3BFA">
        <w:rPr>
          <w:rFonts w:eastAsia="Calibri Light"/>
          <w:b/>
          <w:sz w:val="40"/>
          <w:szCs w:val="40"/>
        </w:rPr>
        <w:t xml:space="preserve"> </w:t>
      </w:r>
      <w:r w:rsidR="1FE614A2" w:rsidRPr="227B3BFA">
        <w:rPr>
          <w:rFonts w:eastAsia="Calibri Light"/>
          <w:b/>
          <w:sz w:val="40"/>
          <w:szCs w:val="40"/>
        </w:rPr>
        <w:t>Scope of Wor</w:t>
      </w:r>
      <w:r w:rsidR="0041758F" w:rsidRPr="227B3BFA">
        <w:rPr>
          <w:rFonts w:eastAsia="Calibri Light"/>
          <w:b/>
          <w:sz w:val="40"/>
          <w:szCs w:val="40"/>
        </w:rPr>
        <w:t>k Template</w:t>
      </w:r>
    </w:p>
    <w:p w14:paraId="5790207C" w14:textId="6C6FFBBA" w:rsidR="28A70AEC" w:rsidRPr="005C575E" w:rsidRDefault="28A70AEC" w:rsidP="28A70AEC">
      <w:pPr>
        <w:spacing w:after="0" w:line="240" w:lineRule="auto"/>
        <w:jc w:val="center"/>
        <w:rPr>
          <w:rStyle w:val="normaltextrun"/>
          <w:rFonts w:cstheme="minorHAnsi"/>
          <w:b/>
          <w:bCs/>
          <w:i/>
          <w:iCs/>
          <w:color w:val="FF0000"/>
          <w:sz w:val="26"/>
          <w:szCs w:val="26"/>
        </w:rPr>
      </w:pPr>
    </w:p>
    <w:p w14:paraId="47B7A6AA" w14:textId="478B7981" w:rsidR="2EDDBAFD" w:rsidRPr="005C575E" w:rsidRDefault="2EDDBAFD" w:rsidP="662DBBAA">
      <w:pPr>
        <w:spacing w:after="0" w:line="240" w:lineRule="auto"/>
        <w:jc w:val="center"/>
        <w:rPr>
          <w:rFonts w:eastAsia="Calibri" w:cstheme="minorHAnsi"/>
          <w:color w:val="000000" w:themeColor="text1"/>
          <w:sz w:val="26"/>
          <w:szCs w:val="26"/>
        </w:rPr>
      </w:pPr>
      <w:r w:rsidRPr="005C575E">
        <w:rPr>
          <w:rFonts w:eastAsia="Calibri" w:cstheme="minorHAnsi"/>
          <w:b/>
          <w:bCs/>
          <w:i/>
          <w:iCs/>
          <w:color w:val="0070C0"/>
          <w:sz w:val="26"/>
          <w:szCs w:val="26"/>
        </w:rPr>
        <w:t>B</w:t>
      </w:r>
      <w:r w:rsidRPr="005C575E">
        <w:rPr>
          <w:rFonts w:eastAsia="Calibri" w:cstheme="minorHAnsi"/>
          <w:b/>
          <w:bCs/>
          <w:i/>
          <w:iCs/>
          <w:color w:val="0071BC"/>
          <w:sz w:val="26"/>
          <w:szCs w:val="26"/>
        </w:rPr>
        <w:t>lue text</w:t>
      </w:r>
      <w:r w:rsidRPr="005C575E">
        <w:rPr>
          <w:rFonts w:eastAsia="Calibri" w:cstheme="minorHAnsi"/>
          <w:i/>
          <w:iCs/>
          <w:color w:val="000000" w:themeColor="text1"/>
          <w:sz w:val="26"/>
          <w:szCs w:val="26"/>
        </w:rPr>
        <w:t xml:space="preserve"> indicates drafting instructions and guidelines for the Applicant. </w:t>
      </w:r>
    </w:p>
    <w:p w14:paraId="4B9B5894" w14:textId="77777777" w:rsidR="0041758F" w:rsidRPr="005C575E" w:rsidRDefault="0041758F" w:rsidP="1D490CEC">
      <w:pPr>
        <w:spacing w:after="0" w:line="240" w:lineRule="auto"/>
        <w:textAlignment w:val="baseline"/>
        <w:rPr>
          <w:rFonts w:eastAsia="Calibri" w:cstheme="minorHAnsi"/>
          <w:sz w:val="26"/>
          <w:szCs w:val="26"/>
        </w:rPr>
      </w:pPr>
    </w:p>
    <w:tbl>
      <w:tblPr>
        <w:tblStyle w:val="TableGrid"/>
        <w:tblW w:w="9350" w:type="dxa"/>
        <w:tblLook w:val="04A0" w:firstRow="1" w:lastRow="0" w:firstColumn="1" w:lastColumn="0" w:noHBand="0" w:noVBand="1"/>
      </w:tblPr>
      <w:tblGrid>
        <w:gridCol w:w="4005"/>
        <w:gridCol w:w="5345"/>
      </w:tblGrid>
      <w:tr w:rsidR="00207AE1" w:rsidRPr="005C575E" w14:paraId="53AD8825" w14:textId="77777777" w:rsidTr="330799D0">
        <w:tc>
          <w:tcPr>
            <w:tcW w:w="4005" w:type="dxa"/>
          </w:tcPr>
          <w:p w14:paraId="50099BDA" w14:textId="103325FC" w:rsidR="00207AE1" w:rsidRPr="005C575E" w:rsidRDefault="4C18BF79" w:rsidP="1D490CEC">
            <w:pPr>
              <w:textAlignment w:val="baseline"/>
              <w:rPr>
                <w:rFonts w:eastAsia="Calibri" w:cstheme="minorHAnsi"/>
                <w:b/>
                <w:bCs/>
                <w:sz w:val="26"/>
                <w:szCs w:val="26"/>
              </w:rPr>
            </w:pPr>
            <w:r w:rsidRPr="005C575E">
              <w:rPr>
                <w:rFonts w:eastAsia="Calibri" w:cstheme="minorHAnsi"/>
                <w:b/>
                <w:bCs/>
                <w:sz w:val="26"/>
                <w:szCs w:val="26"/>
              </w:rPr>
              <w:t xml:space="preserve">Applicant/Recipient </w:t>
            </w:r>
            <w:r w:rsidR="21653065" w:rsidRPr="005C575E">
              <w:rPr>
                <w:rFonts w:eastAsia="Calibri" w:cstheme="minorHAnsi"/>
                <w:b/>
                <w:bCs/>
                <w:sz w:val="26"/>
                <w:szCs w:val="26"/>
              </w:rPr>
              <w:t>Name</w:t>
            </w:r>
          </w:p>
        </w:tc>
        <w:tc>
          <w:tcPr>
            <w:tcW w:w="5345" w:type="dxa"/>
          </w:tcPr>
          <w:p w14:paraId="1BACEA84" w14:textId="0C45A06F" w:rsidR="00207AE1" w:rsidRPr="005C575E" w:rsidRDefault="00207AE1" w:rsidP="1D490CEC">
            <w:pPr>
              <w:textAlignment w:val="baseline"/>
              <w:rPr>
                <w:rFonts w:eastAsia="Calibri" w:cstheme="minorHAnsi"/>
                <w:sz w:val="26"/>
                <w:szCs w:val="26"/>
              </w:rPr>
            </w:pPr>
          </w:p>
        </w:tc>
      </w:tr>
      <w:tr w:rsidR="005760E6" w:rsidRPr="005C575E" w14:paraId="142FA4AE" w14:textId="77777777" w:rsidTr="330799D0">
        <w:tc>
          <w:tcPr>
            <w:tcW w:w="4005" w:type="dxa"/>
          </w:tcPr>
          <w:p w14:paraId="612528D0" w14:textId="093C4813" w:rsidR="005760E6" w:rsidRPr="005C575E" w:rsidRDefault="005D2367" w:rsidP="1D490CEC">
            <w:pPr>
              <w:textAlignment w:val="baseline"/>
              <w:rPr>
                <w:rFonts w:eastAsia="Calibri" w:cstheme="minorHAnsi"/>
                <w:b/>
                <w:bCs/>
                <w:sz w:val="26"/>
                <w:szCs w:val="26"/>
              </w:rPr>
            </w:pPr>
            <w:r w:rsidRPr="005C575E">
              <w:rPr>
                <w:rFonts w:eastAsia="Calibri" w:cstheme="minorHAnsi"/>
                <w:b/>
                <w:bCs/>
                <w:sz w:val="26"/>
                <w:szCs w:val="26"/>
              </w:rPr>
              <w:t>Federal Assistance Listing Number</w:t>
            </w:r>
          </w:p>
        </w:tc>
        <w:tc>
          <w:tcPr>
            <w:tcW w:w="5345" w:type="dxa"/>
            <w:vAlign w:val="center"/>
          </w:tcPr>
          <w:p w14:paraId="699BAC58" w14:textId="58AB9187" w:rsidR="005760E6" w:rsidRPr="005C575E" w:rsidRDefault="47548EF1" w:rsidP="28A70AEC">
            <w:pPr>
              <w:textAlignment w:val="baseline"/>
              <w:rPr>
                <w:rFonts w:eastAsia="Calibri" w:cstheme="minorHAnsi"/>
                <w:sz w:val="26"/>
                <w:szCs w:val="26"/>
              </w:rPr>
            </w:pPr>
            <w:r w:rsidRPr="005C575E">
              <w:rPr>
                <w:rFonts w:eastAsia="Calibri" w:cstheme="minorHAnsi"/>
                <w:sz w:val="26"/>
                <w:szCs w:val="26"/>
              </w:rPr>
              <w:t>19.</w:t>
            </w:r>
            <w:r w:rsidR="6812E621" w:rsidRPr="005C575E">
              <w:rPr>
                <w:rFonts w:eastAsia="Calibri" w:cstheme="minorHAnsi"/>
                <w:sz w:val="26"/>
                <w:szCs w:val="26"/>
              </w:rPr>
              <w:t>665</w:t>
            </w:r>
          </w:p>
        </w:tc>
      </w:tr>
      <w:tr w:rsidR="00207AE1" w:rsidRPr="005C575E" w14:paraId="63D96BBE" w14:textId="77777777" w:rsidTr="330799D0">
        <w:tc>
          <w:tcPr>
            <w:tcW w:w="4005" w:type="dxa"/>
          </w:tcPr>
          <w:p w14:paraId="434CC424" w14:textId="4C68ACA2" w:rsidR="00207AE1" w:rsidRPr="005C575E" w:rsidRDefault="491D37D9" w:rsidP="1D490CEC">
            <w:pPr>
              <w:textAlignment w:val="baseline"/>
              <w:rPr>
                <w:rFonts w:eastAsia="Calibri" w:cstheme="minorHAnsi"/>
                <w:b/>
                <w:bCs/>
                <w:sz w:val="26"/>
                <w:szCs w:val="26"/>
              </w:rPr>
            </w:pPr>
            <w:r w:rsidRPr="005C575E">
              <w:rPr>
                <w:rFonts w:eastAsia="Calibri" w:cstheme="minorHAnsi"/>
                <w:b/>
                <w:bCs/>
                <w:sz w:val="26"/>
                <w:szCs w:val="26"/>
              </w:rPr>
              <w:t>Period of Performance</w:t>
            </w:r>
          </w:p>
        </w:tc>
        <w:tc>
          <w:tcPr>
            <w:tcW w:w="5345" w:type="dxa"/>
          </w:tcPr>
          <w:p w14:paraId="730D649A" w14:textId="24611FEF" w:rsidR="00207AE1" w:rsidRPr="005C575E" w:rsidRDefault="6F10E7CD" w:rsidP="1D490CEC">
            <w:pPr>
              <w:textAlignment w:val="baseline"/>
              <w:rPr>
                <w:rFonts w:eastAsia="Calibri"/>
                <w:color w:val="FF0000"/>
                <w:sz w:val="26"/>
                <w:szCs w:val="26"/>
              </w:rPr>
            </w:pPr>
            <w:r w:rsidRPr="3BBC515D">
              <w:rPr>
                <w:rFonts w:eastAsia="Calibri"/>
                <w:sz w:val="26"/>
                <w:szCs w:val="26"/>
              </w:rPr>
              <w:t>36</w:t>
            </w:r>
            <w:r w:rsidR="00857022" w:rsidRPr="586C8CA6">
              <w:rPr>
                <w:rFonts w:eastAsia="Calibri"/>
                <w:sz w:val="26"/>
                <w:szCs w:val="26"/>
              </w:rPr>
              <w:t xml:space="preserve"> </w:t>
            </w:r>
            <w:r w:rsidR="4BD082F6" w:rsidRPr="586C8CA6">
              <w:rPr>
                <w:rFonts w:eastAsia="Calibri"/>
                <w:sz w:val="26"/>
                <w:szCs w:val="26"/>
              </w:rPr>
              <w:t>months</w:t>
            </w:r>
          </w:p>
        </w:tc>
      </w:tr>
      <w:tr w:rsidR="00207AE1" w:rsidRPr="005C575E" w14:paraId="4EB167F7" w14:textId="77777777" w:rsidTr="330799D0">
        <w:tc>
          <w:tcPr>
            <w:tcW w:w="4005" w:type="dxa"/>
          </w:tcPr>
          <w:p w14:paraId="27074558" w14:textId="7829707F" w:rsidR="00207AE1" w:rsidRPr="005C575E" w:rsidRDefault="491D37D9" w:rsidP="1D490CEC">
            <w:pPr>
              <w:textAlignment w:val="baseline"/>
              <w:rPr>
                <w:rFonts w:eastAsia="Calibri" w:cstheme="minorHAnsi"/>
                <w:b/>
                <w:bCs/>
                <w:sz w:val="26"/>
                <w:szCs w:val="26"/>
              </w:rPr>
            </w:pPr>
            <w:r w:rsidRPr="005C575E">
              <w:rPr>
                <w:rFonts w:eastAsia="Calibri" w:cstheme="minorHAnsi"/>
                <w:b/>
                <w:bCs/>
                <w:sz w:val="26"/>
                <w:szCs w:val="26"/>
              </w:rPr>
              <w:t>Project Location</w:t>
            </w:r>
          </w:p>
        </w:tc>
        <w:tc>
          <w:tcPr>
            <w:tcW w:w="5345" w:type="dxa"/>
          </w:tcPr>
          <w:p w14:paraId="5CFC1B55" w14:textId="167A3B2D" w:rsidR="00207AE1" w:rsidRPr="005C575E" w:rsidRDefault="6ADCF938" w:rsidP="28A70AEC">
            <w:pPr>
              <w:spacing w:line="259" w:lineRule="auto"/>
              <w:textAlignment w:val="baseline"/>
              <w:rPr>
                <w:rFonts w:eastAsia="Calibri" w:cstheme="minorHAnsi"/>
                <w:sz w:val="26"/>
                <w:szCs w:val="26"/>
              </w:rPr>
            </w:pPr>
            <w:r w:rsidRPr="005C575E">
              <w:rPr>
                <w:rFonts w:eastAsia="Segoe UI" w:cstheme="minorHAnsi"/>
                <w:sz w:val="26"/>
                <w:szCs w:val="26"/>
              </w:rPr>
              <w:t>Global</w:t>
            </w:r>
          </w:p>
        </w:tc>
      </w:tr>
      <w:tr w:rsidR="4A9D1677" w:rsidRPr="005C575E" w14:paraId="60B5581C" w14:textId="77777777" w:rsidTr="330799D0">
        <w:trPr>
          <w:trHeight w:val="300"/>
        </w:trPr>
        <w:tc>
          <w:tcPr>
            <w:tcW w:w="4005" w:type="dxa"/>
          </w:tcPr>
          <w:p w14:paraId="7063B7CB" w14:textId="4E75F211" w:rsidR="4263A2E8" w:rsidRPr="005C575E" w:rsidRDefault="352BEB2A" w:rsidP="4A9D1677">
            <w:pPr>
              <w:rPr>
                <w:rFonts w:eastAsia="Calibri"/>
                <w:b/>
                <w:sz w:val="26"/>
                <w:szCs w:val="26"/>
              </w:rPr>
            </w:pPr>
            <w:r w:rsidRPr="4F26A5B4">
              <w:rPr>
                <w:rFonts w:eastAsia="Calibri"/>
                <w:b/>
                <w:sz w:val="26"/>
                <w:szCs w:val="26"/>
              </w:rPr>
              <w:t xml:space="preserve">Estimated </w:t>
            </w:r>
            <w:r w:rsidR="5D8B7957" w:rsidRPr="4F26A5B4">
              <w:rPr>
                <w:rFonts w:eastAsia="Calibri"/>
                <w:b/>
                <w:sz w:val="26"/>
                <w:szCs w:val="26"/>
              </w:rPr>
              <w:t>Budget</w:t>
            </w:r>
          </w:p>
        </w:tc>
        <w:tc>
          <w:tcPr>
            <w:tcW w:w="5345" w:type="dxa"/>
          </w:tcPr>
          <w:p w14:paraId="12447818" w14:textId="5C259F76" w:rsidR="5D8B7957" w:rsidRPr="005C575E" w:rsidRDefault="7DD17FE3" w:rsidP="13750DED">
            <w:pPr>
              <w:spacing w:line="259" w:lineRule="auto"/>
              <w:rPr>
                <w:rFonts w:eastAsia="Calibri" w:cstheme="minorHAnsi"/>
                <w:sz w:val="26"/>
                <w:szCs w:val="26"/>
              </w:rPr>
            </w:pPr>
            <w:r w:rsidRPr="005C575E">
              <w:rPr>
                <w:rFonts w:eastAsia="Calibri" w:cstheme="minorHAnsi"/>
                <w:sz w:val="26"/>
                <w:szCs w:val="26"/>
              </w:rPr>
              <w:t>$</w:t>
            </w:r>
            <w:r w:rsidR="00AF3097">
              <w:rPr>
                <w:rFonts w:eastAsia="Calibri" w:cstheme="minorHAnsi"/>
                <w:sz w:val="26"/>
                <w:szCs w:val="26"/>
              </w:rPr>
              <w:t xml:space="preserve">10 </w:t>
            </w:r>
            <w:r w:rsidRPr="005C575E">
              <w:rPr>
                <w:rFonts w:eastAsia="Calibri" w:cstheme="minorHAnsi"/>
                <w:sz w:val="26"/>
                <w:szCs w:val="26"/>
              </w:rPr>
              <w:t>million</w:t>
            </w:r>
          </w:p>
        </w:tc>
      </w:tr>
    </w:tbl>
    <w:p w14:paraId="46A7B867" w14:textId="3D03267A" w:rsidR="74972C86" w:rsidRDefault="74972C86" w:rsidP="3039CE6B">
      <w:pPr>
        <w:pStyle w:val="Heading2"/>
        <w:spacing w:line="240" w:lineRule="auto"/>
        <w:rPr>
          <w:rFonts w:asciiTheme="minorHAnsi" w:hAnsiTheme="minorHAnsi" w:cstheme="minorBidi"/>
        </w:rPr>
      </w:pPr>
    </w:p>
    <w:p w14:paraId="1562D888" w14:textId="5DDB5B4F" w:rsidR="72200F4F" w:rsidRDefault="4022B3CC" w:rsidP="3039CE6B">
      <w:pPr>
        <w:pStyle w:val="Heading2"/>
        <w:spacing w:line="240" w:lineRule="auto"/>
        <w:rPr>
          <w:rFonts w:asciiTheme="minorHAnsi" w:hAnsiTheme="minorHAnsi" w:cstheme="minorBidi"/>
        </w:rPr>
      </w:pPr>
      <w:r w:rsidRPr="17191B9F">
        <w:rPr>
          <w:rFonts w:asciiTheme="minorHAnsi" w:hAnsiTheme="minorHAnsi" w:cstheme="minorBidi"/>
        </w:rPr>
        <w:t xml:space="preserve">Project Goals, Objectives, Expected Outcomes, Activities, Indicators, and Sustainability </w:t>
      </w:r>
      <w:r>
        <w:br/>
      </w:r>
    </w:p>
    <w:p w14:paraId="7342D0D4" w14:textId="7DDF8D37" w:rsidR="002A577A" w:rsidRPr="005C575E" w:rsidRDefault="4C6901D3" w:rsidP="662DBBAA">
      <w:pPr>
        <w:spacing w:after="0" w:line="240" w:lineRule="auto"/>
        <w:rPr>
          <w:rFonts w:eastAsia="Times New Roman" w:cstheme="minorHAnsi"/>
          <w:sz w:val="26"/>
          <w:szCs w:val="26"/>
        </w:rPr>
      </w:pPr>
      <w:r w:rsidRPr="005C575E">
        <w:rPr>
          <w:rFonts w:eastAsia="Times New Roman" w:cstheme="minorHAnsi"/>
          <w:sz w:val="26"/>
          <w:szCs w:val="26"/>
        </w:rPr>
        <w:t xml:space="preserve">This project should be designed to achieve the following </w:t>
      </w:r>
      <w:r w:rsidR="0008073B" w:rsidRPr="005C575E">
        <w:rPr>
          <w:rFonts w:eastAsia="Times New Roman" w:cstheme="minorHAnsi"/>
          <w:sz w:val="26"/>
          <w:szCs w:val="26"/>
        </w:rPr>
        <w:t>objectives</w:t>
      </w:r>
      <w:r w:rsidRPr="005C575E">
        <w:rPr>
          <w:rFonts w:eastAsia="Times New Roman" w:cstheme="minorHAnsi"/>
          <w:sz w:val="26"/>
          <w:szCs w:val="26"/>
        </w:rPr>
        <w:t xml:space="preserve">: </w:t>
      </w:r>
    </w:p>
    <w:p w14:paraId="0F02EF4E" w14:textId="1E785B4F" w:rsidR="0008073B" w:rsidRPr="005C575E" w:rsidRDefault="0008073B" w:rsidP="0008073B">
      <w:pPr>
        <w:pStyle w:val="paragraph"/>
        <w:spacing w:before="0" w:beforeAutospacing="0" w:after="0" w:afterAutospacing="0"/>
        <w:textAlignment w:val="baseline"/>
        <w:rPr>
          <w:rFonts w:cstheme="minorBidi"/>
          <w:sz w:val="26"/>
          <w:szCs w:val="26"/>
        </w:rPr>
      </w:pPr>
    </w:p>
    <w:p w14:paraId="7EA32D5E" w14:textId="77777777" w:rsidR="0008073B" w:rsidRPr="005C575E" w:rsidRDefault="0008073B" w:rsidP="0008073B">
      <w:pPr>
        <w:pStyle w:val="paragraph"/>
        <w:spacing w:before="0" w:beforeAutospacing="0" w:after="0" w:afterAutospacing="0"/>
        <w:textAlignment w:val="baseline"/>
        <w:rPr>
          <w:rFonts w:asciiTheme="minorHAnsi" w:hAnsiTheme="minorHAnsi" w:cstheme="minorBidi"/>
          <w:sz w:val="26"/>
          <w:szCs w:val="26"/>
        </w:rPr>
      </w:pPr>
      <w:r w:rsidRPr="120EECE6">
        <w:rPr>
          <w:rStyle w:val="normaltextrun"/>
          <w:rFonts w:asciiTheme="minorHAnsi" w:hAnsiTheme="minorHAnsi" w:cstheme="minorBidi"/>
          <w:i/>
          <w:sz w:val="26"/>
          <w:szCs w:val="26"/>
        </w:rPr>
        <w:t xml:space="preserve">Objective 1 </w:t>
      </w:r>
      <w:r w:rsidRPr="120EECE6">
        <w:rPr>
          <w:rStyle w:val="normaltextrun"/>
          <w:rFonts w:asciiTheme="minorHAnsi" w:hAnsiTheme="minorHAnsi" w:cstheme="minorBidi"/>
          <w:sz w:val="26"/>
          <w:szCs w:val="26"/>
        </w:rPr>
        <w:t>- Deploy crisis and non-crisis incident prevention and response resources, as well as other appropriate assistance, on relatively short notice. </w:t>
      </w:r>
      <w:r w:rsidRPr="120EECE6">
        <w:rPr>
          <w:rStyle w:val="eop"/>
          <w:rFonts w:asciiTheme="minorHAnsi" w:hAnsiTheme="minorHAnsi" w:cstheme="minorBidi"/>
          <w:sz w:val="26"/>
          <w:szCs w:val="26"/>
        </w:rPr>
        <w:t> </w:t>
      </w:r>
    </w:p>
    <w:p w14:paraId="55106B87" w14:textId="77777777" w:rsidR="0008073B" w:rsidRPr="005C575E" w:rsidRDefault="0008073B" w:rsidP="0008073B">
      <w:pPr>
        <w:pStyle w:val="paragraph"/>
        <w:spacing w:before="0" w:beforeAutospacing="0" w:after="0" w:afterAutospacing="0"/>
        <w:textAlignment w:val="baseline"/>
        <w:rPr>
          <w:rFonts w:asciiTheme="minorHAnsi" w:hAnsiTheme="minorHAnsi" w:cstheme="minorHAnsi"/>
          <w:sz w:val="26"/>
          <w:szCs w:val="26"/>
        </w:rPr>
      </w:pPr>
      <w:r w:rsidRPr="005C575E">
        <w:rPr>
          <w:rStyle w:val="eop"/>
          <w:rFonts w:asciiTheme="minorHAnsi" w:hAnsiTheme="minorHAnsi" w:cstheme="minorHAnsi"/>
          <w:sz w:val="26"/>
          <w:szCs w:val="26"/>
        </w:rPr>
        <w:t> </w:t>
      </w:r>
    </w:p>
    <w:p w14:paraId="71FA07F6" w14:textId="77777777" w:rsidR="0008073B" w:rsidRPr="005C575E" w:rsidRDefault="0008073B" w:rsidP="0008073B">
      <w:pPr>
        <w:pStyle w:val="paragraph"/>
        <w:spacing w:before="0" w:beforeAutospacing="0" w:after="0" w:afterAutospacing="0"/>
        <w:textAlignment w:val="baseline"/>
        <w:rPr>
          <w:rStyle w:val="eop"/>
          <w:rFonts w:asciiTheme="minorHAnsi" w:hAnsiTheme="minorHAnsi" w:cstheme="minorBidi"/>
          <w:sz w:val="26"/>
          <w:szCs w:val="26"/>
        </w:rPr>
      </w:pPr>
      <w:r w:rsidRPr="120EECE6">
        <w:rPr>
          <w:rStyle w:val="normaltextrun"/>
          <w:rFonts w:asciiTheme="minorHAnsi" w:hAnsiTheme="minorHAnsi" w:cstheme="minorBidi"/>
          <w:i/>
          <w:sz w:val="26"/>
          <w:szCs w:val="26"/>
        </w:rPr>
        <w:t xml:space="preserve">Objective 2 </w:t>
      </w:r>
      <w:r w:rsidRPr="120EECE6">
        <w:rPr>
          <w:rStyle w:val="normaltextrun"/>
          <w:rFonts w:asciiTheme="minorHAnsi" w:hAnsiTheme="minorHAnsi" w:cstheme="minorBidi"/>
          <w:sz w:val="26"/>
          <w:szCs w:val="26"/>
        </w:rPr>
        <w:t>– Design and implement short-to-medium-term technical assistance – including but not limited to strategic or technical advisement, procurement, or remediation support.</w:t>
      </w:r>
      <w:r w:rsidRPr="120EECE6">
        <w:rPr>
          <w:rStyle w:val="eop"/>
          <w:rFonts w:asciiTheme="minorHAnsi" w:hAnsiTheme="minorHAnsi" w:cstheme="minorBidi"/>
          <w:sz w:val="26"/>
          <w:szCs w:val="26"/>
        </w:rPr>
        <w:t> </w:t>
      </w:r>
    </w:p>
    <w:p w14:paraId="2895F9CA" w14:textId="77777777" w:rsidR="00C01DFC" w:rsidRPr="005C575E" w:rsidRDefault="00C01DFC" w:rsidP="0008073B">
      <w:pPr>
        <w:pStyle w:val="paragraph"/>
        <w:spacing w:before="0" w:beforeAutospacing="0" w:after="0" w:afterAutospacing="0"/>
        <w:textAlignment w:val="baseline"/>
        <w:rPr>
          <w:rStyle w:val="eop"/>
          <w:rFonts w:asciiTheme="minorHAnsi" w:hAnsiTheme="minorHAnsi" w:cstheme="minorHAnsi"/>
          <w:sz w:val="26"/>
          <w:szCs w:val="26"/>
        </w:rPr>
      </w:pPr>
    </w:p>
    <w:p w14:paraId="18B8F91E" w14:textId="21A6C9FD" w:rsidR="00C01DFC" w:rsidRPr="005C575E" w:rsidRDefault="292017EC" w:rsidP="00C01DFC">
      <w:pPr>
        <w:pStyle w:val="paragraph"/>
        <w:spacing w:before="0" w:beforeAutospacing="0" w:after="0" w:afterAutospacing="0"/>
        <w:textAlignment w:val="baseline"/>
        <w:rPr>
          <w:rFonts w:asciiTheme="minorHAnsi" w:hAnsiTheme="minorHAnsi" w:cstheme="minorBidi"/>
          <w:sz w:val="26"/>
          <w:szCs w:val="26"/>
        </w:rPr>
      </w:pPr>
      <w:r w:rsidRPr="2B9E1967">
        <w:rPr>
          <w:rStyle w:val="normaltextrun"/>
          <w:rFonts w:asciiTheme="minorHAnsi" w:hAnsiTheme="minorHAnsi" w:cstheme="minorBidi"/>
          <w:b/>
          <w:bCs/>
          <w:sz w:val="26"/>
          <w:szCs w:val="26"/>
        </w:rPr>
        <w:t xml:space="preserve">CDP Intended </w:t>
      </w:r>
      <w:r w:rsidR="00C01DFC" w:rsidRPr="2B9E1967">
        <w:rPr>
          <w:rStyle w:val="normaltextrun"/>
          <w:rFonts w:asciiTheme="minorHAnsi" w:hAnsiTheme="minorHAnsi" w:cstheme="minorBidi"/>
          <w:b/>
          <w:bCs/>
          <w:sz w:val="26"/>
          <w:szCs w:val="26"/>
        </w:rPr>
        <w:t>Project Outcomes</w:t>
      </w:r>
      <w:r w:rsidR="00C01DFC" w:rsidRPr="2B9E1967">
        <w:rPr>
          <w:rStyle w:val="eop"/>
          <w:rFonts w:asciiTheme="minorHAnsi" w:hAnsiTheme="minorHAnsi" w:cstheme="minorBidi"/>
          <w:sz w:val="26"/>
          <w:szCs w:val="26"/>
        </w:rPr>
        <w:t> </w:t>
      </w:r>
    </w:p>
    <w:p w14:paraId="31BE8FE3" w14:textId="1B6839A6" w:rsidR="32AD6F58" w:rsidRDefault="32AD6F58" w:rsidP="32AD6F58">
      <w:pPr>
        <w:pStyle w:val="paragraph"/>
        <w:spacing w:before="0" w:beforeAutospacing="0" w:after="0" w:afterAutospacing="0"/>
        <w:rPr>
          <w:rStyle w:val="eop"/>
          <w:rFonts w:asciiTheme="minorHAnsi" w:hAnsiTheme="minorHAnsi" w:cstheme="minorBidi"/>
          <w:sz w:val="26"/>
          <w:szCs w:val="26"/>
        </w:rPr>
      </w:pPr>
    </w:p>
    <w:p w14:paraId="0B39A175" w14:textId="77777777" w:rsidR="00C01DFC" w:rsidRPr="005C575E" w:rsidRDefault="00C01DFC" w:rsidP="00C01DFC">
      <w:pPr>
        <w:pStyle w:val="paragraph"/>
        <w:spacing w:before="0" w:beforeAutospacing="0" w:after="0" w:afterAutospacing="0"/>
        <w:textAlignment w:val="baseline"/>
        <w:rPr>
          <w:rFonts w:asciiTheme="minorHAnsi" w:hAnsiTheme="minorHAnsi" w:cstheme="minorBidi"/>
          <w:sz w:val="26"/>
          <w:szCs w:val="26"/>
        </w:rPr>
      </w:pPr>
      <w:r w:rsidRPr="00672F67">
        <w:rPr>
          <w:rStyle w:val="normaltextrun"/>
          <w:rFonts w:asciiTheme="minorHAnsi" w:hAnsiTheme="minorHAnsi" w:cstheme="minorBidi"/>
          <w:i/>
          <w:sz w:val="26"/>
          <w:szCs w:val="26"/>
        </w:rPr>
        <w:t>Outcome 1</w:t>
      </w:r>
      <w:r w:rsidRPr="2C2936CF">
        <w:rPr>
          <w:rStyle w:val="normaltextrun"/>
          <w:rFonts w:asciiTheme="minorHAnsi" w:hAnsiTheme="minorHAnsi" w:cstheme="minorBidi"/>
          <w:sz w:val="26"/>
          <w:szCs w:val="26"/>
        </w:rPr>
        <w:t xml:space="preserve"> - Governments or beneficiaries can effectively prevent, respond to, and mitigate cyber incidents while respecting human rights.</w:t>
      </w:r>
      <w:r w:rsidRPr="2C2936CF">
        <w:rPr>
          <w:rStyle w:val="eop"/>
          <w:rFonts w:asciiTheme="minorHAnsi" w:hAnsiTheme="minorHAnsi" w:cstheme="minorBidi"/>
          <w:sz w:val="26"/>
          <w:szCs w:val="26"/>
        </w:rPr>
        <w:t> </w:t>
      </w:r>
    </w:p>
    <w:p w14:paraId="3CF3C9C4" w14:textId="77777777" w:rsidR="00C01DFC" w:rsidRPr="005C575E" w:rsidRDefault="00C01DFC" w:rsidP="00C01DFC">
      <w:pPr>
        <w:pStyle w:val="paragraph"/>
        <w:spacing w:before="0" w:beforeAutospacing="0" w:after="0" w:afterAutospacing="0"/>
        <w:textAlignment w:val="baseline"/>
        <w:rPr>
          <w:rFonts w:asciiTheme="minorHAnsi" w:hAnsiTheme="minorHAnsi" w:cstheme="minorHAnsi"/>
          <w:sz w:val="26"/>
          <w:szCs w:val="26"/>
        </w:rPr>
      </w:pPr>
      <w:r w:rsidRPr="005C575E">
        <w:rPr>
          <w:rStyle w:val="eop"/>
          <w:rFonts w:asciiTheme="minorHAnsi" w:hAnsiTheme="minorHAnsi" w:cstheme="minorHAnsi"/>
          <w:sz w:val="26"/>
          <w:szCs w:val="26"/>
        </w:rPr>
        <w:t> </w:t>
      </w:r>
    </w:p>
    <w:p w14:paraId="2F0B93C7" w14:textId="6A0DB133" w:rsidR="00DF2BF6" w:rsidRPr="005C575E" w:rsidRDefault="00C01DFC" w:rsidP="0026E86B">
      <w:pPr>
        <w:pStyle w:val="paragraph"/>
        <w:spacing w:before="0" w:beforeAutospacing="0" w:after="0" w:afterAutospacing="0"/>
        <w:rPr>
          <w:rFonts w:asciiTheme="minorHAnsi" w:hAnsiTheme="minorHAnsi" w:cstheme="minorBidi"/>
          <w:sz w:val="26"/>
          <w:szCs w:val="26"/>
        </w:rPr>
      </w:pPr>
      <w:r w:rsidRPr="00672F67">
        <w:rPr>
          <w:rStyle w:val="normaltextrun"/>
          <w:rFonts w:asciiTheme="minorHAnsi" w:hAnsiTheme="minorHAnsi" w:cstheme="minorBidi"/>
          <w:i/>
          <w:sz w:val="26"/>
          <w:szCs w:val="26"/>
        </w:rPr>
        <w:t>Outcome 2</w:t>
      </w:r>
      <w:r w:rsidRPr="00672F67">
        <w:rPr>
          <w:rStyle w:val="normaltextrun"/>
          <w:rFonts w:asciiTheme="minorHAnsi" w:hAnsiTheme="minorHAnsi" w:cstheme="minorBidi"/>
          <w:sz w:val="26"/>
          <w:szCs w:val="26"/>
        </w:rPr>
        <w:t xml:space="preserve"> - Partner country or beneficiaries can safely use the Internet and their privacy is safe-guarded.</w:t>
      </w:r>
      <w:r w:rsidRPr="00672F67">
        <w:rPr>
          <w:rStyle w:val="eop"/>
          <w:rFonts w:asciiTheme="minorHAnsi" w:hAnsiTheme="minorHAnsi" w:cstheme="minorBidi"/>
          <w:sz w:val="26"/>
          <w:szCs w:val="26"/>
        </w:rPr>
        <w:t> </w:t>
      </w:r>
    </w:p>
    <w:p w14:paraId="710CAA08" w14:textId="409B1F1C" w:rsidR="2F2E2B43" w:rsidRDefault="2F2E2B43" w:rsidP="2F2E2B43">
      <w:pPr>
        <w:spacing w:after="0" w:line="240" w:lineRule="auto"/>
        <w:rPr>
          <w:b/>
          <w:bCs/>
          <w:sz w:val="26"/>
          <w:szCs w:val="26"/>
        </w:rPr>
      </w:pPr>
    </w:p>
    <w:p w14:paraId="79ED8096" w14:textId="5F6AE0E2" w:rsidR="2F2E2B43" w:rsidRDefault="2F2E2B43" w:rsidP="2F2E2B43">
      <w:pPr>
        <w:spacing w:after="0" w:line="240" w:lineRule="auto"/>
        <w:rPr>
          <w:b/>
          <w:bCs/>
          <w:sz w:val="26"/>
          <w:szCs w:val="26"/>
        </w:rPr>
      </w:pPr>
    </w:p>
    <w:p w14:paraId="758A1AA6" w14:textId="1FACED23" w:rsidR="2F2E2B43" w:rsidRDefault="2F2E2B43" w:rsidP="2F2E2B43">
      <w:pPr>
        <w:spacing w:after="0" w:line="240" w:lineRule="auto"/>
        <w:rPr>
          <w:b/>
          <w:bCs/>
          <w:sz w:val="26"/>
          <w:szCs w:val="26"/>
        </w:rPr>
      </w:pPr>
    </w:p>
    <w:p w14:paraId="5EBC4194" w14:textId="531493DC" w:rsidR="2F2E2B43" w:rsidRDefault="2F2E2B43" w:rsidP="2F2E2B43">
      <w:pPr>
        <w:spacing w:after="0" w:line="240" w:lineRule="auto"/>
        <w:rPr>
          <w:b/>
          <w:bCs/>
          <w:sz w:val="26"/>
          <w:szCs w:val="26"/>
        </w:rPr>
      </w:pPr>
    </w:p>
    <w:p w14:paraId="110CB5C7" w14:textId="4E37B1F7" w:rsidR="2F2E2B43" w:rsidRDefault="2F2E2B43" w:rsidP="2F2E2B43">
      <w:pPr>
        <w:spacing w:after="0" w:line="240" w:lineRule="auto"/>
        <w:rPr>
          <w:b/>
          <w:bCs/>
          <w:sz w:val="26"/>
          <w:szCs w:val="26"/>
        </w:rPr>
      </w:pPr>
    </w:p>
    <w:p w14:paraId="2F5A591D" w14:textId="7E480B26" w:rsidR="2F2E2B43" w:rsidRDefault="2F2E2B43" w:rsidP="2F2E2B43">
      <w:pPr>
        <w:spacing w:after="0" w:line="240" w:lineRule="auto"/>
        <w:rPr>
          <w:b/>
          <w:bCs/>
          <w:sz w:val="26"/>
          <w:szCs w:val="26"/>
        </w:rPr>
      </w:pPr>
    </w:p>
    <w:p w14:paraId="45AA5CD7" w14:textId="36C6D6B4" w:rsidR="2F2E2B43" w:rsidRDefault="2F2E2B43" w:rsidP="2F2E2B43">
      <w:pPr>
        <w:spacing w:after="0" w:line="240" w:lineRule="auto"/>
        <w:rPr>
          <w:b/>
          <w:bCs/>
          <w:sz w:val="26"/>
          <w:szCs w:val="26"/>
        </w:rPr>
      </w:pPr>
    </w:p>
    <w:p w14:paraId="27131D66" w14:textId="3B45B1B3" w:rsidR="2F2E2B43" w:rsidRDefault="2F2E2B43" w:rsidP="2F2E2B43">
      <w:pPr>
        <w:spacing w:after="0" w:line="240" w:lineRule="auto"/>
        <w:rPr>
          <w:b/>
          <w:bCs/>
          <w:sz w:val="26"/>
          <w:szCs w:val="26"/>
        </w:rPr>
      </w:pPr>
    </w:p>
    <w:p w14:paraId="4B77E9B6" w14:textId="2B38ACC9" w:rsidR="4B0C79FC" w:rsidRPr="005C575E" w:rsidRDefault="509BE9EE" w:rsidP="00DF2BF6">
      <w:pPr>
        <w:spacing w:after="0" w:line="240" w:lineRule="auto"/>
      </w:pPr>
      <w:r>
        <w:br w:type="page"/>
      </w:r>
    </w:p>
    <w:p w14:paraId="295646CF" w14:textId="0D3E44E9" w:rsidR="4B0C79FC" w:rsidRPr="005C575E" w:rsidRDefault="224E52D2" w:rsidP="3ECA1C47">
      <w:pPr>
        <w:spacing w:after="0" w:line="240" w:lineRule="auto"/>
        <w:rPr>
          <w:b/>
          <w:bCs/>
          <w:sz w:val="26"/>
          <w:szCs w:val="26"/>
        </w:rPr>
      </w:pPr>
      <w:r w:rsidRPr="3ECA1C47">
        <w:rPr>
          <w:b/>
          <w:bCs/>
          <w:sz w:val="26"/>
          <w:szCs w:val="26"/>
        </w:rPr>
        <w:t>Scope of Work Proposal</w:t>
      </w:r>
    </w:p>
    <w:p w14:paraId="787B5C37" w14:textId="4B457FD1" w:rsidR="4B0C79FC" w:rsidRPr="005C575E" w:rsidRDefault="224E52D2" w:rsidP="3ECA1C47">
      <w:pPr>
        <w:spacing w:after="0" w:line="240" w:lineRule="auto"/>
        <w:rPr>
          <w:rFonts w:eastAsiaTheme="minorEastAsia"/>
          <w:i/>
          <w:iCs/>
          <w:color w:val="0070C0"/>
          <w:sz w:val="26"/>
          <w:szCs w:val="26"/>
        </w:rPr>
      </w:pPr>
      <w:r w:rsidRPr="3ECA1C47">
        <w:rPr>
          <w:rFonts w:eastAsiaTheme="minorEastAsia"/>
          <w:i/>
          <w:iCs/>
          <w:color w:val="0070C0"/>
          <w:sz w:val="26"/>
          <w:szCs w:val="26"/>
        </w:rPr>
        <w:t xml:space="preserve">In this document, please describe </w:t>
      </w:r>
      <w:r w:rsidRPr="2B8EE0F9">
        <w:rPr>
          <w:rFonts w:eastAsiaTheme="minorEastAsia"/>
          <w:i/>
          <w:iCs/>
          <w:color w:val="0070C0"/>
          <w:sz w:val="26"/>
          <w:szCs w:val="26"/>
        </w:rPr>
        <w:t>–</w:t>
      </w:r>
      <w:r w:rsidRPr="3ECA1C47">
        <w:rPr>
          <w:rFonts w:eastAsiaTheme="minorEastAsia"/>
          <w:i/>
          <w:iCs/>
          <w:color w:val="0070C0"/>
          <w:sz w:val="26"/>
          <w:szCs w:val="26"/>
        </w:rPr>
        <w:t xml:space="preserve"> at a high level </w:t>
      </w:r>
      <w:r w:rsidRPr="2B8EE0F9">
        <w:rPr>
          <w:rFonts w:eastAsiaTheme="minorEastAsia"/>
          <w:i/>
          <w:iCs/>
          <w:color w:val="0070C0"/>
          <w:sz w:val="26"/>
          <w:szCs w:val="26"/>
        </w:rPr>
        <w:t>–</w:t>
      </w:r>
      <w:r w:rsidRPr="3ECA1C47">
        <w:rPr>
          <w:rFonts w:eastAsiaTheme="minorEastAsia"/>
          <w:i/>
          <w:iCs/>
          <w:color w:val="0070C0"/>
          <w:sz w:val="26"/>
          <w:szCs w:val="26"/>
        </w:rPr>
        <w:t xml:space="preserve"> your organization’s proposed approach to operationalize your capabilities to meet FALCON objectives and achieve CDP top-level goals.  This may include an assessment of your organization's particular strengths and niche relationships, or accomplishments.  In short, when confronted with a hypothetical Project Activity Scope how does your organization propose to respond and what would your process entail.  We seek insight into your organizational perspective. </w:t>
      </w:r>
    </w:p>
    <w:p w14:paraId="27360CBD" w14:textId="2F4831B0" w:rsidR="4B0C79FC" w:rsidRPr="005C575E" w:rsidRDefault="509BE9EE" w:rsidP="00DF2BF6">
      <w:pPr>
        <w:spacing w:after="0" w:line="240" w:lineRule="auto"/>
      </w:pPr>
      <w:r>
        <w:br w:type="page"/>
      </w:r>
    </w:p>
    <w:p w14:paraId="18FB3718" w14:textId="17643B2C" w:rsidR="4B0C79FC" w:rsidRPr="005C575E" w:rsidRDefault="509BE9EE" w:rsidP="00DF2BF6">
      <w:pPr>
        <w:spacing w:after="0" w:line="240" w:lineRule="auto"/>
        <w:rPr>
          <w:b/>
          <w:sz w:val="26"/>
          <w:szCs w:val="26"/>
        </w:rPr>
      </w:pPr>
      <w:r w:rsidRPr="70D8C5A9">
        <w:rPr>
          <w:b/>
          <w:sz w:val="26"/>
          <w:szCs w:val="26"/>
        </w:rPr>
        <w:t>Activities</w:t>
      </w:r>
    </w:p>
    <w:p w14:paraId="4CE36084" w14:textId="086D850A" w:rsidR="70D8C5A9" w:rsidRDefault="70D8C5A9" w:rsidP="70D8C5A9">
      <w:pPr>
        <w:spacing w:after="0" w:line="240" w:lineRule="auto"/>
        <w:rPr>
          <w:b/>
          <w:bCs/>
          <w:sz w:val="26"/>
          <w:szCs w:val="26"/>
        </w:rPr>
      </w:pPr>
    </w:p>
    <w:p w14:paraId="580585A7" w14:textId="7C9EBA1D" w:rsidR="4B0C79FC" w:rsidRPr="005C575E" w:rsidRDefault="509BE9EE" w:rsidP="618E32AF">
      <w:pPr>
        <w:spacing w:after="0" w:line="240" w:lineRule="auto"/>
        <w:rPr>
          <w:rFonts w:eastAsia="Times New Roman"/>
          <w:sz w:val="26"/>
          <w:szCs w:val="26"/>
        </w:rPr>
      </w:pPr>
      <w:r w:rsidRPr="618E32AF">
        <w:rPr>
          <w:rFonts w:eastAsia="Times New Roman"/>
          <w:sz w:val="26"/>
          <w:szCs w:val="26"/>
        </w:rPr>
        <w:t>To achieve the expected project o</w:t>
      </w:r>
      <w:r w:rsidR="0047325D">
        <w:rPr>
          <w:rFonts w:eastAsia="Times New Roman"/>
          <w:sz w:val="26"/>
          <w:szCs w:val="26"/>
        </w:rPr>
        <w:t>bjectives</w:t>
      </w:r>
      <w:r w:rsidRPr="618E32AF">
        <w:rPr>
          <w:rFonts w:eastAsia="Times New Roman"/>
          <w:sz w:val="26"/>
          <w:szCs w:val="26"/>
        </w:rPr>
        <w:t xml:space="preserve">, the project </w:t>
      </w:r>
      <w:r w:rsidR="00127435" w:rsidRPr="618E32AF">
        <w:rPr>
          <w:rFonts w:eastAsia="Times New Roman"/>
          <w:b/>
          <w:sz w:val="26"/>
          <w:szCs w:val="26"/>
          <w:u w:val="single"/>
        </w:rPr>
        <w:t>could</w:t>
      </w:r>
      <w:r w:rsidRPr="618E32AF">
        <w:rPr>
          <w:rFonts w:eastAsia="Times New Roman"/>
          <w:b/>
          <w:sz w:val="26"/>
          <w:szCs w:val="26"/>
        </w:rPr>
        <w:t xml:space="preserve"> </w:t>
      </w:r>
      <w:r w:rsidRPr="618E32AF">
        <w:rPr>
          <w:rFonts w:eastAsia="Times New Roman"/>
          <w:sz w:val="26"/>
          <w:szCs w:val="26"/>
        </w:rPr>
        <w:t xml:space="preserve">include the following: </w:t>
      </w:r>
    </w:p>
    <w:p w14:paraId="55425870" w14:textId="3D589AB2" w:rsidR="0992DEAC" w:rsidRDefault="0992DEAC" w:rsidP="0992DEAC">
      <w:pPr>
        <w:spacing w:after="0" w:line="240" w:lineRule="auto"/>
        <w:ind w:left="720"/>
        <w:rPr>
          <w:rFonts w:eastAsia="Times New Roman"/>
          <w:i/>
          <w:iCs/>
          <w:color w:val="0070C0"/>
          <w:sz w:val="26"/>
          <w:szCs w:val="26"/>
        </w:rPr>
      </w:pPr>
    </w:p>
    <w:p w14:paraId="7BE4476C" w14:textId="6D3155DB" w:rsidR="4B0C79FC" w:rsidRPr="005C575E" w:rsidRDefault="509BE9EE" w:rsidP="505E82AA">
      <w:pPr>
        <w:spacing w:after="0" w:line="240" w:lineRule="auto"/>
        <w:ind w:left="720"/>
        <w:rPr>
          <w:rFonts w:eastAsia="Times New Roman" w:cstheme="minorHAnsi"/>
          <w:i/>
          <w:iCs/>
          <w:color w:val="0070C0"/>
          <w:sz w:val="26"/>
          <w:szCs w:val="26"/>
        </w:rPr>
      </w:pPr>
      <w:r w:rsidRPr="005C575E">
        <w:rPr>
          <w:rFonts w:eastAsia="Times New Roman" w:cstheme="minorHAnsi"/>
          <w:i/>
          <w:iCs/>
          <w:color w:val="0070C0"/>
          <w:sz w:val="26"/>
          <w:szCs w:val="26"/>
        </w:rPr>
        <w:t>Insert activities/suggested actions here:</w:t>
      </w:r>
    </w:p>
    <w:p w14:paraId="4AF3B592" w14:textId="41E960A5" w:rsidR="4B0C79FC" w:rsidRPr="005C575E" w:rsidRDefault="4DDB5539" w:rsidP="6FD8F236">
      <w:pPr>
        <w:pStyle w:val="ListParagraph"/>
        <w:numPr>
          <w:ilvl w:val="0"/>
          <w:numId w:val="22"/>
        </w:numPr>
        <w:spacing w:after="0" w:line="240" w:lineRule="auto"/>
        <w:rPr>
          <w:rFonts w:eastAsia="Times New Roman" w:cstheme="minorHAnsi"/>
          <w:color w:val="FF0000"/>
          <w:sz w:val="26"/>
          <w:szCs w:val="26"/>
        </w:rPr>
      </w:pPr>
      <w:r w:rsidRPr="005C575E">
        <w:rPr>
          <w:rFonts w:eastAsia="Times New Roman" w:cstheme="minorHAnsi"/>
          <w:color w:val="FF0000"/>
          <w:sz w:val="26"/>
          <w:szCs w:val="26"/>
        </w:rPr>
        <w:t>XXXX</w:t>
      </w:r>
      <w:r w:rsidR="3C28EA64" w:rsidRPr="005C575E">
        <w:rPr>
          <w:rFonts w:eastAsia="Times New Roman" w:cstheme="minorHAnsi"/>
          <w:color w:val="FF0000"/>
          <w:sz w:val="26"/>
          <w:szCs w:val="26"/>
        </w:rPr>
        <w:t xml:space="preserve"> </w:t>
      </w:r>
    </w:p>
    <w:p w14:paraId="12BC5BEF" w14:textId="76782B4D" w:rsidR="4B0C79FC" w:rsidRPr="005C575E" w:rsidRDefault="40ACF824" w:rsidP="27850B3B">
      <w:pPr>
        <w:pStyle w:val="ListParagraph"/>
        <w:numPr>
          <w:ilvl w:val="0"/>
          <w:numId w:val="22"/>
        </w:numPr>
        <w:spacing w:after="0" w:line="240" w:lineRule="auto"/>
        <w:rPr>
          <w:rFonts w:eastAsia="Times New Roman" w:cstheme="minorHAnsi"/>
          <w:color w:val="FF0000"/>
          <w:sz w:val="26"/>
          <w:szCs w:val="26"/>
        </w:rPr>
      </w:pPr>
      <w:r w:rsidRPr="005C575E">
        <w:rPr>
          <w:rFonts w:eastAsia="Times New Roman" w:cstheme="minorHAnsi"/>
          <w:color w:val="FF0000"/>
          <w:sz w:val="26"/>
          <w:szCs w:val="26"/>
        </w:rPr>
        <w:t>XXXX</w:t>
      </w:r>
    </w:p>
    <w:p w14:paraId="244B69CF" w14:textId="421F47EF" w:rsidR="4B0C79FC" w:rsidRPr="005C575E" w:rsidRDefault="168D08FE" w:rsidP="27850B3B">
      <w:pPr>
        <w:pStyle w:val="ListParagraph"/>
        <w:numPr>
          <w:ilvl w:val="0"/>
          <w:numId w:val="22"/>
        </w:numPr>
        <w:spacing w:after="0" w:line="240" w:lineRule="auto"/>
        <w:rPr>
          <w:rFonts w:eastAsia="Times New Roman" w:cstheme="minorHAnsi"/>
          <w:color w:val="FF0000"/>
          <w:sz w:val="26"/>
          <w:szCs w:val="26"/>
        </w:rPr>
      </w:pPr>
      <w:r w:rsidRPr="005C575E">
        <w:rPr>
          <w:rFonts w:eastAsia="Times New Roman" w:cstheme="minorHAnsi"/>
          <w:color w:val="FF0000"/>
          <w:sz w:val="26"/>
          <w:szCs w:val="26"/>
        </w:rPr>
        <w:t xml:space="preserve">XXXXX </w:t>
      </w:r>
    </w:p>
    <w:p w14:paraId="1D52EB27" w14:textId="77777777" w:rsidR="00127435" w:rsidRPr="005C575E" w:rsidRDefault="00127435" w:rsidP="505E82AA">
      <w:pPr>
        <w:spacing w:after="0" w:line="240" w:lineRule="auto"/>
        <w:ind w:left="720"/>
        <w:rPr>
          <w:rFonts w:eastAsia="Times New Roman" w:cstheme="minorHAnsi"/>
          <w:sz w:val="26"/>
          <w:szCs w:val="26"/>
        </w:rPr>
      </w:pPr>
    </w:p>
    <w:p w14:paraId="7736431C" w14:textId="5F99760E" w:rsidR="4B0C79FC" w:rsidRPr="005C575E" w:rsidRDefault="509BE9EE" w:rsidP="487644C0">
      <w:pPr>
        <w:spacing w:after="0" w:line="240" w:lineRule="auto"/>
        <w:rPr>
          <w:rFonts w:eastAsia="Times New Roman"/>
          <w:sz w:val="26"/>
          <w:szCs w:val="26"/>
        </w:rPr>
      </w:pPr>
      <w:r w:rsidRPr="487644C0">
        <w:rPr>
          <w:rFonts w:eastAsia="Times New Roman"/>
          <w:sz w:val="26"/>
          <w:szCs w:val="26"/>
        </w:rPr>
        <w:t xml:space="preserve">To achieve the expected project outcomes, the project </w:t>
      </w:r>
      <w:r w:rsidRPr="487644C0">
        <w:rPr>
          <w:rFonts w:eastAsia="Times New Roman"/>
          <w:b/>
          <w:sz w:val="26"/>
          <w:szCs w:val="26"/>
          <w:u w:val="single"/>
        </w:rPr>
        <w:t>could</w:t>
      </w:r>
      <w:r w:rsidRPr="487644C0">
        <w:rPr>
          <w:rFonts w:eastAsia="Times New Roman"/>
          <w:sz w:val="26"/>
          <w:szCs w:val="26"/>
        </w:rPr>
        <w:t xml:space="preserve"> include the following: </w:t>
      </w:r>
    </w:p>
    <w:p w14:paraId="6F6C5A3F" w14:textId="619DCAE3" w:rsidR="0E7440B3" w:rsidRDefault="0E7440B3" w:rsidP="0E7440B3">
      <w:pPr>
        <w:spacing w:after="0" w:line="240" w:lineRule="auto"/>
        <w:ind w:left="720"/>
        <w:rPr>
          <w:rFonts w:eastAsia="Times New Roman"/>
          <w:i/>
          <w:iCs/>
          <w:color w:val="0070C0"/>
          <w:sz w:val="26"/>
          <w:szCs w:val="26"/>
        </w:rPr>
      </w:pPr>
    </w:p>
    <w:p w14:paraId="25A066B1" w14:textId="76ACC5B5" w:rsidR="4B0C79FC" w:rsidRPr="005C575E" w:rsidRDefault="509BE9EE" w:rsidP="505E82AA">
      <w:pPr>
        <w:spacing w:after="0" w:line="240" w:lineRule="auto"/>
        <w:ind w:left="720"/>
        <w:rPr>
          <w:rFonts w:eastAsia="Times New Roman" w:cstheme="minorHAnsi"/>
          <w:i/>
          <w:iCs/>
          <w:color w:val="0070C0"/>
          <w:sz w:val="26"/>
          <w:szCs w:val="26"/>
        </w:rPr>
      </w:pPr>
      <w:r w:rsidRPr="005C575E">
        <w:rPr>
          <w:rFonts w:eastAsia="Times New Roman" w:cstheme="minorHAnsi"/>
          <w:i/>
          <w:iCs/>
          <w:color w:val="0070C0"/>
          <w:sz w:val="26"/>
          <w:szCs w:val="26"/>
        </w:rPr>
        <w:t>Insert activities/suggested actions here:</w:t>
      </w:r>
    </w:p>
    <w:p w14:paraId="56886C98" w14:textId="77777777" w:rsidR="4B0C79FC" w:rsidRPr="005C575E" w:rsidRDefault="509BE9EE" w:rsidP="505E82AA">
      <w:pPr>
        <w:pStyle w:val="ListParagraph"/>
        <w:numPr>
          <w:ilvl w:val="0"/>
          <w:numId w:val="22"/>
        </w:numPr>
        <w:spacing w:after="0" w:line="240" w:lineRule="auto"/>
        <w:rPr>
          <w:rFonts w:eastAsia="Times New Roman" w:cstheme="minorHAnsi"/>
          <w:color w:val="FF0000"/>
          <w:sz w:val="26"/>
          <w:szCs w:val="26"/>
        </w:rPr>
      </w:pPr>
      <w:r w:rsidRPr="005C575E">
        <w:rPr>
          <w:rFonts w:eastAsia="Times New Roman" w:cstheme="minorHAnsi"/>
          <w:color w:val="FF0000"/>
          <w:sz w:val="26"/>
          <w:szCs w:val="26"/>
        </w:rPr>
        <w:t>XXX</w:t>
      </w:r>
    </w:p>
    <w:p w14:paraId="2F895A1D" w14:textId="77777777" w:rsidR="4B0C79FC" w:rsidRPr="005C575E" w:rsidRDefault="509BE9EE" w:rsidP="505E82AA">
      <w:pPr>
        <w:pStyle w:val="ListParagraph"/>
        <w:numPr>
          <w:ilvl w:val="0"/>
          <w:numId w:val="22"/>
        </w:numPr>
        <w:spacing w:after="0" w:line="240" w:lineRule="auto"/>
        <w:rPr>
          <w:rFonts w:eastAsia="Times New Roman" w:cstheme="minorHAnsi"/>
          <w:color w:val="FF0000"/>
          <w:sz w:val="26"/>
          <w:szCs w:val="26"/>
        </w:rPr>
      </w:pPr>
      <w:r w:rsidRPr="005C575E">
        <w:rPr>
          <w:rFonts w:eastAsia="Times New Roman" w:cstheme="minorHAnsi"/>
          <w:color w:val="FF0000"/>
          <w:sz w:val="26"/>
          <w:szCs w:val="26"/>
        </w:rPr>
        <w:t>XXX</w:t>
      </w:r>
    </w:p>
    <w:p w14:paraId="02D9E8B5" w14:textId="77777777" w:rsidR="4B0C79FC" w:rsidRPr="005C575E" w:rsidRDefault="509BE9EE" w:rsidP="505E82AA">
      <w:pPr>
        <w:pStyle w:val="ListParagraph"/>
        <w:numPr>
          <w:ilvl w:val="0"/>
          <w:numId w:val="22"/>
        </w:numPr>
        <w:spacing w:after="0" w:line="240" w:lineRule="auto"/>
        <w:rPr>
          <w:rFonts w:eastAsia="Times New Roman" w:cstheme="minorHAnsi"/>
          <w:color w:val="FF0000"/>
          <w:sz w:val="26"/>
          <w:szCs w:val="26"/>
        </w:rPr>
      </w:pPr>
      <w:r w:rsidRPr="005C575E">
        <w:rPr>
          <w:rFonts w:eastAsia="Times New Roman" w:cstheme="minorHAnsi"/>
          <w:color w:val="FF0000"/>
          <w:sz w:val="26"/>
          <w:szCs w:val="26"/>
        </w:rPr>
        <w:t>XXX</w:t>
      </w:r>
    </w:p>
    <w:p w14:paraId="43D0406A" w14:textId="14B38D06" w:rsidR="4B0C79FC" w:rsidRPr="005C575E" w:rsidRDefault="509BE9EE" w:rsidP="505E82AA">
      <w:pPr>
        <w:spacing w:after="0" w:line="240" w:lineRule="auto"/>
        <w:ind w:left="720"/>
        <w:rPr>
          <w:rFonts w:eastAsia="Times New Roman" w:cstheme="minorHAnsi"/>
          <w:i/>
          <w:iCs/>
          <w:color w:val="0070C0"/>
          <w:sz w:val="26"/>
          <w:szCs w:val="26"/>
        </w:rPr>
      </w:pPr>
      <w:r w:rsidRPr="005C575E">
        <w:rPr>
          <w:rFonts w:eastAsia="Times New Roman" w:cstheme="minorHAnsi"/>
          <w:i/>
          <w:iCs/>
          <w:color w:val="0070C0"/>
          <w:sz w:val="26"/>
          <w:szCs w:val="26"/>
        </w:rPr>
        <w:t>Applicant should insert additional activities as needed.</w:t>
      </w:r>
    </w:p>
    <w:p w14:paraId="72F6FEAF" w14:textId="3961A968" w:rsidR="4B0C79FC" w:rsidRPr="005C575E" w:rsidRDefault="4B0C79FC" w:rsidP="505E82AA">
      <w:pPr>
        <w:spacing w:after="0" w:line="240" w:lineRule="auto"/>
        <w:ind w:left="720"/>
        <w:rPr>
          <w:rFonts w:cstheme="minorHAnsi"/>
          <w:b/>
          <w:bCs/>
          <w:sz w:val="26"/>
          <w:szCs w:val="26"/>
        </w:rPr>
      </w:pPr>
    </w:p>
    <w:p w14:paraId="69B69FEB" w14:textId="1E497206" w:rsidR="4B0C79FC" w:rsidRPr="005C575E" w:rsidRDefault="509BE9EE" w:rsidP="0058262B">
      <w:pPr>
        <w:spacing w:after="0" w:line="240" w:lineRule="auto"/>
        <w:rPr>
          <w:b/>
          <w:sz w:val="26"/>
          <w:szCs w:val="26"/>
        </w:rPr>
      </w:pPr>
      <w:r w:rsidRPr="7D9C69D0">
        <w:rPr>
          <w:b/>
          <w:sz w:val="26"/>
          <w:szCs w:val="26"/>
        </w:rPr>
        <w:t xml:space="preserve">Performance Indicators </w:t>
      </w:r>
      <w:r w:rsidRPr="7D9C69D0">
        <w:rPr>
          <w:i/>
          <w:color w:val="0070C0"/>
          <w:sz w:val="26"/>
          <w:szCs w:val="26"/>
        </w:rPr>
        <w:t>(re</w:t>
      </w:r>
      <w:r w:rsidR="53DDC14E" w:rsidRPr="7D9C69D0">
        <w:rPr>
          <w:i/>
          <w:color w:val="0070C0"/>
          <w:sz w:val="26"/>
          <w:szCs w:val="26"/>
        </w:rPr>
        <w:t>levant</w:t>
      </w:r>
      <w:r w:rsidRPr="7D9C69D0">
        <w:rPr>
          <w:i/>
          <w:color w:val="0070C0"/>
          <w:sz w:val="26"/>
          <w:szCs w:val="26"/>
        </w:rPr>
        <w:t xml:space="preserve"> DCCP Indicators must be included in this section</w:t>
      </w:r>
      <w:r w:rsidRPr="7D9C69D0">
        <w:rPr>
          <w:i/>
          <w:iCs/>
          <w:color w:val="0070C0"/>
          <w:sz w:val="26"/>
          <w:szCs w:val="26"/>
        </w:rPr>
        <w:t>)</w:t>
      </w:r>
    </w:p>
    <w:p w14:paraId="6D828157" w14:textId="2C2E5E64" w:rsidR="7C6EA538" w:rsidRPr="005C575E" w:rsidRDefault="7C6EA538" w:rsidP="7D9C69D0">
      <w:pPr>
        <w:spacing w:after="0" w:line="240" w:lineRule="auto"/>
        <w:rPr>
          <w:rFonts w:eastAsia="Calibri"/>
          <w:color w:val="000000" w:themeColor="text1"/>
          <w:sz w:val="26"/>
          <w:szCs w:val="26"/>
        </w:rPr>
      </w:pPr>
      <w:r w:rsidRPr="7D9C69D0">
        <w:rPr>
          <w:rFonts w:eastAsia="Calibri"/>
          <w:color w:val="000000" w:themeColor="text1"/>
          <w:sz w:val="26"/>
          <w:szCs w:val="26"/>
        </w:rPr>
        <w:t xml:space="preserve">In addition to project-specific indicators to monitor key milestones and progress to keep the project on track, implementers will report against relevant indicators within the performance management plan CDP established under the auspices of the Digital Connectivity and Cybersecurity Program (DCCP). DCCP indicators for this project </w:t>
      </w:r>
      <w:r w:rsidR="00C20F7D" w:rsidRPr="7D9C69D0">
        <w:rPr>
          <w:rFonts w:eastAsia="Calibri"/>
          <w:color w:val="000000" w:themeColor="text1"/>
          <w:sz w:val="26"/>
          <w:szCs w:val="26"/>
        </w:rPr>
        <w:t>may</w:t>
      </w:r>
      <w:r w:rsidRPr="7D9C69D0">
        <w:rPr>
          <w:rFonts w:eastAsia="Calibri"/>
          <w:color w:val="000000" w:themeColor="text1"/>
          <w:sz w:val="26"/>
          <w:szCs w:val="26"/>
        </w:rPr>
        <w:t xml:space="preserve"> include:</w:t>
      </w:r>
    </w:p>
    <w:p w14:paraId="69F2A623" w14:textId="25C090AA" w:rsidR="7C6EA538" w:rsidRPr="005C575E" w:rsidRDefault="7C6EA538" w:rsidP="6FD8F236">
      <w:pPr>
        <w:pStyle w:val="ListParagraph"/>
        <w:numPr>
          <w:ilvl w:val="0"/>
          <w:numId w:val="6"/>
        </w:numPr>
        <w:spacing w:after="0" w:line="240" w:lineRule="auto"/>
        <w:rPr>
          <w:rFonts w:eastAsia="Calibri" w:cstheme="minorHAnsi"/>
          <w:color w:val="FF0000"/>
          <w:sz w:val="26"/>
          <w:szCs w:val="26"/>
        </w:rPr>
      </w:pPr>
      <w:r w:rsidRPr="005C575E">
        <w:rPr>
          <w:rFonts w:eastAsia="Calibri" w:cstheme="minorHAnsi"/>
          <w:color w:val="FF0000"/>
          <w:sz w:val="26"/>
          <w:szCs w:val="26"/>
        </w:rPr>
        <w:t>Indicator 1: XXX</w:t>
      </w:r>
    </w:p>
    <w:p w14:paraId="36BF4512" w14:textId="44FF54F7" w:rsidR="7C6EA538" w:rsidRPr="005C575E" w:rsidRDefault="7C6EA538" w:rsidP="6FD8F236">
      <w:pPr>
        <w:pStyle w:val="ListParagraph"/>
        <w:numPr>
          <w:ilvl w:val="0"/>
          <w:numId w:val="6"/>
        </w:numPr>
        <w:spacing w:after="0" w:line="240" w:lineRule="auto"/>
        <w:rPr>
          <w:rFonts w:eastAsia="Calibri" w:cstheme="minorHAnsi"/>
          <w:color w:val="FF0000"/>
          <w:sz w:val="26"/>
          <w:szCs w:val="26"/>
        </w:rPr>
      </w:pPr>
      <w:r w:rsidRPr="005C575E">
        <w:rPr>
          <w:rFonts w:eastAsia="Calibri" w:cstheme="minorHAnsi"/>
          <w:color w:val="FF0000"/>
          <w:sz w:val="26"/>
          <w:szCs w:val="26"/>
        </w:rPr>
        <w:t>Indicator 2: XXX</w:t>
      </w:r>
    </w:p>
    <w:p w14:paraId="366C5F0F" w14:textId="1BA07382" w:rsidR="7C6EA538" w:rsidRPr="005C575E" w:rsidRDefault="7C6EA538" w:rsidP="6FD8F236">
      <w:pPr>
        <w:pStyle w:val="ListParagraph"/>
        <w:numPr>
          <w:ilvl w:val="0"/>
          <w:numId w:val="6"/>
        </w:numPr>
        <w:spacing w:after="0" w:line="240" w:lineRule="auto"/>
        <w:rPr>
          <w:rFonts w:eastAsia="Calibri" w:cstheme="minorHAnsi"/>
          <w:color w:val="FF0000"/>
          <w:sz w:val="26"/>
          <w:szCs w:val="26"/>
        </w:rPr>
      </w:pPr>
      <w:r w:rsidRPr="005C575E">
        <w:rPr>
          <w:rFonts w:eastAsia="Calibri" w:cstheme="minorHAnsi"/>
          <w:color w:val="FF0000"/>
          <w:sz w:val="26"/>
          <w:szCs w:val="26"/>
        </w:rPr>
        <w:t>Indicator 3: XXX</w:t>
      </w:r>
    </w:p>
    <w:p w14:paraId="54BB6880" w14:textId="65BE5A60" w:rsidR="6FD8F236" w:rsidRPr="005C575E" w:rsidRDefault="6FD8F236" w:rsidP="6FD8F236">
      <w:pPr>
        <w:spacing w:after="0" w:line="240" w:lineRule="auto"/>
        <w:ind w:left="720"/>
        <w:rPr>
          <w:rFonts w:eastAsia="Calibri" w:cstheme="minorHAnsi"/>
          <w:color w:val="0070C0"/>
          <w:sz w:val="26"/>
          <w:szCs w:val="26"/>
        </w:rPr>
      </w:pPr>
    </w:p>
    <w:p w14:paraId="439B4633" w14:textId="4551716A" w:rsidR="7C6EA538" w:rsidRPr="005C575E" w:rsidRDefault="7C6EA538" w:rsidP="00C20F7D">
      <w:pPr>
        <w:spacing w:after="0" w:line="240" w:lineRule="auto"/>
        <w:rPr>
          <w:rFonts w:cstheme="minorHAnsi"/>
          <w:sz w:val="26"/>
          <w:szCs w:val="26"/>
        </w:rPr>
      </w:pPr>
      <w:r w:rsidRPr="005C575E">
        <w:rPr>
          <w:rFonts w:eastAsia="Calibri" w:cstheme="minorHAnsi"/>
          <w:color w:val="000000" w:themeColor="text1"/>
          <w:sz w:val="26"/>
          <w:szCs w:val="26"/>
        </w:rPr>
        <w:t>Upon final award, CDP and the selected partner will meet to discuss a final set of DCCP standard indicators as well as project-specific indicators.</w:t>
      </w:r>
    </w:p>
    <w:p w14:paraId="1D0A9AEA" w14:textId="49B15415" w:rsidR="6FD8F236" w:rsidRPr="005C575E" w:rsidRDefault="6FD8F236" w:rsidP="6FD8F236">
      <w:pPr>
        <w:spacing w:after="0" w:line="240" w:lineRule="auto"/>
        <w:ind w:left="720"/>
        <w:rPr>
          <w:rFonts w:eastAsia="Calibri" w:cstheme="minorHAnsi"/>
          <w:color w:val="000000" w:themeColor="text1"/>
          <w:sz w:val="26"/>
          <w:szCs w:val="26"/>
        </w:rPr>
      </w:pPr>
    </w:p>
    <w:p w14:paraId="09540A02" w14:textId="71B987C3" w:rsidR="662DBBAA" w:rsidRDefault="662DBBAA" w:rsidP="662DBBAA">
      <w:pPr>
        <w:spacing w:after="0" w:line="240" w:lineRule="auto"/>
        <w:rPr>
          <w:rFonts w:eastAsia="Calibri" w:cstheme="minorHAnsi"/>
          <w:color w:val="000000" w:themeColor="text1"/>
          <w:sz w:val="26"/>
          <w:szCs w:val="26"/>
        </w:rPr>
      </w:pPr>
    </w:p>
    <w:p w14:paraId="0FB8DFEA" w14:textId="77777777" w:rsidR="00DC1CA8" w:rsidRDefault="00DC1CA8" w:rsidP="662DBBAA">
      <w:pPr>
        <w:spacing w:after="0" w:line="240" w:lineRule="auto"/>
        <w:rPr>
          <w:rFonts w:eastAsia="Calibri" w:cstheme="minorHAnsi"/>
          <w:color w:val="000000" w:themeColor="text1"/>
          <w:sz w:val="26"/>
          <w:szCs w:val="26"/>
        </w:rPr>
      </w:pPr>
    </w:p>
    <w:p w14:paraId="468A06AB" w14:textId="77777777" w:rsidR="00DC1CA8" w:rsidRPr="005C575E" w:rsidRDefault="00DC1CA8" w:rsidP="662DBBAA">
      <w:pPr>
        <w:spacing w:after="0" w:line="240" w:lineRule="auto"/>
        <w:rPr>
          <w:rFonts w:eastAsia="Calibri" w:cstheme="minorHAnsi"/>
          <w:color w:val="000000" w:themeColor="text1"/>
          <w:sz w:val="26"/>
          <w:szCs w:val="26"/>
        </w:rPr>
      </w:pPr>
    </w:p>
    <w:p w14:paraId="207EE7B3" w14:textId="1C2AAE7C" w:rsidR="2E53658B" w:rsidRDefault="2E53658B">
      <w:r>
        <w:br w:type="page"/>
      </w:r>
    </w:p>
    <w:p w14:paraId="711304B6" w14:textId="7FEB34AD" w:rsidR="003B5B0F" w:rsidRPr="005C575E" w:rsidRDefault="003B5B0F" w:rsidP="662DBBAA">
      <w:pPr>
        <w:spacing w:after="0"/>
        <w:rPr>
          <w:rFonts w:eastAsia="Calibri" w:cstheme="minorHAnsi"/>
          <w:b/>
          <w:bCs/>
          <w:color w:val="000000" w:themeColor="text1"/>
          <w:sz w:val="26"/>
          <w:szCs w:val="26"/>
        </w:rPr>
      </w:pPr>
      <w:r w:rsidRPr="005C575E">
        <w:rPr>
          <w:rFonts w:eastAsia="Calibri" w:cstheme="minorHAnsi"/>
          <w:b/>
          <w:bCs/>
          <w:color w:val="000000" w:themeColor="text1"/>
          <w:sz w:val="26"/>
          <w:szCs w:val="26"/>
        </w:rPr>
        <w:t xml:space="preserve">Risk Analysis </w:t>
      </w:r>
    </w:p>
    <w:p w14:paraId="555D201F" w14:textId="5754FE1E" w:rsidR="005C575E" w:rsidRPr="005C575E" w:rsidRDefault="005C575E" w:rsidP="662DBBAA">
      <w:pPr>
        <w:spacing w:after="0"/>
        <w:rPr>
          <w:rFonts w:eastAsia="Calibri" w:cstheme="minorHAnsi"/>
          <w:b/>
          <w:bCs/>
          <w:i/>
          <w:iCs/>
          <w:color w:val="0070C0"/>
          <w:sz w:val="26"/>
          <w:szCs w:val="26"/>
        </w:rPr>
      </w:pPr>
      <w:r w:rsidRPr="005C575E">
        <w:rPr>
          <w:rStyle w:val="normaltextrun"/>
          <w:rFonts w:cstheme="minorHAnsi"/>
          <w:i/>
          <w:iCs/>
          <w:color w:val="0070C0"/>
          <w:sz w:val="26"/>
          <w:szCs w:val="26"/>
          <w:shd w:val="clear" w:color="auto" w:fill="FFFFFF"/>
        </w:rPr>
        <w:t xml:space="preserve">Internal and external risks associated with the project, including an assessment of any anticipated risks, the likelihood of those risks, and actions that could help mitigate the risks. </w:t>
      </w:r>
    </w:p>
    <w:p w14:paraId="1FF516F5" w14:textId="77777777" w:rsidR="003B5B0F" w:rsidRPr="005C575E" w:rsidRDefault="003B5B0F" w:rsidP="662DBBAA">
      <w:pPr>
        <w:spacing w:after="0"/>
        <w:rPr>
          <w:rFonts w:eastAsia="Calibri" w:cstheme="minorHAnsi"/>
          <w:b/>
          <w:bCs/>
          <w:color w:val="000000" w:themeColor="text1"/>
          <w:sz w:val="26"/>
          <w:szCs w:val="26"/>
        </w:rPr>
      </w:pPr>
    </w:p>
    <w:p w14:paraId="118A7DB8" w14:textId="77777777" w:rsidR="00C20F7D" w:rsidRPr="005C575E" w:rsidRDefault="00C20F7D" w:rsidP="662DBBAA">
      <w:pPr>
        <w:spacing w:after="0"/>
        <w:rPr>
          <w:rFonts w:eastAsia="Calibri" w:cstheme="minorHAnsi"/>
          <w:b/>
          <w:bCs/>
          <w:color w:val="000000" w:themeColor="text1"/>
          <w:sz w:val="26"/>
          <w:szCs w:val="26"/>
        </w:rPr>
      </w:pPr>
    </w:p>
    <w:p w14:paraId="4B97A5AB" w14:textId="3688EC0E" w:rsidR="10DC901E" w:rsidRDefault="10DC901E">
      <w:r>
        <w:br w:type="page"/>
      </w:r>
    </w:p>
    <w:p w14:paraId="5429F54C" w14:textId="1833AD42" w:rsidR="0C9DB349" w:rsidRPr="005C575E" w:rsidRDefault="0C9DB349" w:rsidP="662DBBAA">
      <w:pPr>
        <w:spacing w:after="0"/>
        <w:rPr>
          <w:rFonts w:cstheme="minorHAnsi"/>
          <w:sz w:val="26"/>
          <w:szCs w:val="26"/>
        </w:rPr>
      </w:pPr>
      <w:r w:rsidRPr="005C575E">
        <w:rPr>
          <w:rFonts w:eastAsia="Calibri" w:cstheme="minorHAnsi"/>
          <w:b/>
          <w:bCs/>
          <w:color w:val="000000" w:themeColor="text1"/>
          <w:sz w:val="26"/>
          <w:szCs w:val="26"/>
        </w:rPr>
        <w:t>Sustainability</w:t>
      </w:r>
    </w:p>
    <w:p w14:paraId="12069CAA" w14:textId="48D9AA08" w:rsidR="00AB3ED4" w:rsidRPr="005C575E" w:rsidRDefault="259979A5" w:rsidP="005C575E">
      <w:pPr>
        <w:spacing w:after="0"/>
        <w:textAlignment w:val="baseline"/>
        <w:rPr>
          <w:rFonts w:eastAsia="Calibri" w:cstheme="minorHAnsi"/>
          <w:color w:val="000000" w:themeColor="text1"/>
          <w:sz w:val="26"/>
          <w:szCs w:val="26"/>
        </w:rPr>
      </w:pPr>
      <w:r w:rsidRPr="005C575E">
        <w:rPr>
          <w:rFonts w:eastAsia="Calibri" w:cstheme="minorHAnsi"/>
          <w:i/>
          <w:iCs/>
          <w:color w:val="0070C0"/>
          <w:sz w:val="26"/>
          <w:szCs w:val="26"/>
        </w:rPr>
        <w:t>Describe the plan for continuing the project beyond the grant period, or the availability of other resources, if applicable. Include ways project activities will ensure sustainability.</w:t>
      </w:r>
    </w:p>
    <w:p w14:paraId="299F2D84" w14:textId="20378A6F" w:rsidR="442CBEF6" w:rsidRPr="005C575E" w:rsidRDefault="002E4FF3" w:rsidP="662DBBAA">
      <w:pPr>
        <w:spacing w:after="0" w:line="240" w:lineRule="auto"/>
        <w:rPr>
          <w:rFonts w:eastAsia="Calibri" w:cstheme="minorHAnsi"/>
          <w:b/>
          <w:bCs/>
          <w:color w:val="000000" w:themeColor="text1"/>
          <w:sz w:val="26"/>
          <w:szCs w:val="26"/>
        </w:rPr>
      </w:pPr>
      <w:r w:rsidRPr="005C575E">
        <w:rPr>
          <w:rFonts w:eastAsia="Calibri" w:cstheme="minorHAnsi"/>
          <w:color w:val="000000" w:themeColor="text1"/>
          <w:sz w:val="26"/>
          <w:szCs w:val="26"/>
        </w:rPr>
        <w:br w:type="page"/>
      </w:r>
      <w:r w:rsidR="442CBEF6" w:rsidRPr="005C575E">
        <w:rPr>
          <w:rFonts w:eastAsia="Calibri" w:cstheme="minorHAnsi"/>
          <w:b/>
          <w:bCs/>
          <w:color w:val="000000" w:themeColor="text1"/>
          <w:sz w:val="26"/>
          <w:szCs w:val="26"/>
        </w:rPr>
        <w:t>KEY TERMS AND DEFINITIONS</w:t>
      </w:r>
    </w:p>
    <w:p w14:paraId="6486A820" w14:textId="77777777" w:rsidR="00AE3639" w:rsidRPr="005C575E" w:rsidRDefault="1FE614A2" w:rsidP="1D490CEC">
      <w:pPr>
        <w:spacing w:after="0" w:line="240" w:lineRule="auto"/>
        <w:textAlignment w:val="baseline"/>
        <w:rPr>
          <w:rFonts w:eastAsia="Calibri" w:cstheme="minorHAnsi"/>
          <w:sz w:val="26"/>
          <w:szCs w:val="26"/>
        </w:rPr>
      </w:pPr>
      <w:r w:rsidRPr="005C575E">
        <w:rPr>
          <w:rFonts w:eastAsia="Calibri" w:cstheme="minorHAnsi"/>
          <w:color w:val="000000" w:themeColor="text1"/>
          <w:sz w:val="26"/>
          <w:szCs w:val="26"/>
        </w:rPr>
        <w:t> </w:t>
      </w:r>
    </w:p>
    <w:p w14:paraId="1CECB0C3" w14:textId="1A29C5C8" w:rsidR="00AE3639" w:rsidRPr="005C575E" w:rsidRDefault="1FE614A2" w:rsidP="1D490CEC">
      <w:pPr>
        <w:spacing w:after="0" w:line="240" w:lineRule="auto"/>
        <w:textAlignment w:val="baseline"/>
        <w:rPr>
          <w:rFonts w:eastAsia="Calibri" w:cstheme="minorHAnsi"/>
          <w:sz w:val="26"/>
          <w:szCs w:val="26"/>
        </w:rPr>
      </w:pPr>
      <w:r w:rsidRPr="005C575E">
        <w:rPr>
          <w:rFonts w:eastAsia="Calibri" w:cstheme="minorHAnsi"/>
          <w:b/>
          <w:bCs/>
          <w:color w:val="000000" w:themeColor="text1"/>
          <w:sz w:val="26"/>
          <w:szCs w:val="26"/>
        </w:rPr>
        <w:t xml:space="preserve">Activity: </w:t>
      </w:r>
      <w:r w:rsidR="0077596B" w:rsidRPr="005C575E">
        <w:rPr>
          <w:rFonts w:eastAsia="Calibri" w:cstheme="minorHAnsi"/>
          <w:color w:val="000000" w:themeColor="text1"/>
          <w:sz w:val="26"/>
          <w:szCs w:val="26"/>
        </w:rPr>
        <w:t>A specific action undertaken over a specific timeframe through which inputs are mobilized to produce specific outputs. An activity can be a sub-component of a program, project, or process.</w:t>
      </w:r>
    </w:p>
    <w:p w14:paraId="3F45FA36" w14:textId="77777777" w:rsidR="00AE3639" w:rsidRPr="005C575E" w:rsidRDefault="1FE614A2" w:rsidP="1D490CEC">
      <w:pPr>
        <w:spacing w:after="0" w:line="240" w:lineRule="auto"/>
        <w:textAlignment w:val="baseline"/>
        <w:rPr>
          <w:rFonts w:eastAsia="Calibri" w:cstheme="minorHAnsi"/>
          <w:sz w:val="26"/>
          <w:szCs w:val="26"/>
        </w:rPr>
      </w:pPr>
      <w:r w:rsidRPr="005C575E">
        <w:rPr>
          <w:rFonts w:eastAsia="Calibri" w:cstheme="minorHAnsi"/>
          <w:color w:val="000000" w:themeColor="text1"/>
          <w:sz w:val="26"/>
          <w:szCs w:val="26"/>
        </w:rPr>
        <w:t> </w:t>
      </w:r>
    </w:p>
    <w:p w14:paraId="7A9CCD7E" w14:textId="77777777" w:rsidR="00AE3639" w:rsidRPr="005C575E" w:rsidRDefault="1FE614A2" w:rsidP="1D490CEC">
      <w:pPr>
        <w:spacing w:after="0" w:line="240" w:lineRule="auto"/>
        <w:textAlignment w:val="baseline"/>
        <w:rPr>
          <w:rFonts w:eastAsia="Calibri" w:cstheme="minorHAnsi"/>
          <w:sz w:val="26"/>
          <w:szCs w:val="26"/>
        </w:rPr>
      </w:pPr>
      <w:r w:rsidRPr="005C575E">
        <w:rPr>
          <w:rFonts w:eastAsia="Calibri" w:cstheme="minorHAnsi"/>
          <w:b/>
          <w:bCs/>
          <w:color w:val="000000" w:themeColor="text1"/>
          <w:sz w:val="26"/>
          <w:szCs w:val="26"/>
        </w:rPr>
        <w:t>Goal:</w:t>
      </w:r>
      <w:r w:rsidRPr="005C575E">
        <w:rPr>
          <w:rFonts w:eastAsia="Calibri" w:cstheme="minorHAnsi"/>
          <w:color w:val="000000" w:themeColor="text1"/>
          <w:sz w:val="26"/>
          <w:szCs w:val="26"/>
        </w:rPr>
        <w:t xml:space="preserve"> </w:t>
      </w:r>
      <w:r w:rsidRPr="005C575E">
        <w:rPr>
          <w:rFonts w:eastAsia="Calibri" w:cstheme="minorHAnsi"/>
          <w:sz w:val="26"/>
          <w:szCs w:val="26"/>
        </w:rPr>
        <w:t>The highest-order outcome or end state to which a program, project, process or policy is intended to contribute. </w:t>
      </w:r>
    </w:p>
    <w:p w14:paraId="625A43AD" w14:textId="64372979" w:rsidR="00AE3639" w:rsidRPr="005C575E" w:rsidRDefault="16FD2B19" w:rsidP="1D490CEC">
      <w:pPr>
        <w:spacing w:after="0" w:line="240" w:lineRule="auto"/>
        <w:textAlignment w:val="baseline"/>
        <w:rPr>
          <w:rFonts w:eastAsia="Calibri" w:cstheme="minorHAnsi"/>
          <w:sz w:val="26"/>
          <w:szCs w:val="26"/>
        </w:rPr>
      </w:pPr>
      <w:r w:rsidRPr="005C575E">
        <w:rPr>
          <w:rFonts w:eastAsia="Calibri" w:cstheme="minorHAnsi"/>
          <w:color w:val="000000" w:themeColor="text1"/>
          <w:sz w:val="26"/>
          <w:szCs w:val="26"/>
        </w:rPr>
        <w:t>  </w:t>
      </w:r>
    </w:p>
    <w:p w14:paraId="3BE32A93" w14:textId="0090BDAB" w:rsidR="00AE3639" w:rsidRPr="005C575E" w:rsidRDefault="1FE614A2" w:rsidP="1D490CEC">
      <w:pPr>
        <w:spacing w:after="0" w:line="240" w:lineRule="auto"/>
        <w:textAlignment w:val="baseline"/>
        <w:rPr>
          <w:rFonts w:eastAsia="Calibri" w:cstheme="minorHAnsi"/>
          <w:sz w:val="26"/>
          <w:szCs w:val="26"/>
        </w:rPr>
      </w:pPr>
      <w:r w:rsidRPr="005C575E">
        <w:rPr>
          <w:rFonts w:eastAsia="Calibri" w:cstheme="minorHAnsi"/>
          <w:b/>
          <w:bCs/>
          <w:color w:val="000000" w:themeColor="text1"/>
          <w:sz w:val="26"/>
          <w:szCs w:val="26"/>
        </w:rPr>
        <w:t xml:space="preserve">Monitoring: </w:t>
      </w:r>
      <w:r w:rsidRPr="005C575E">
        <w:rPr>
          <w:rFonts w:eastAsia="Calibri" w:cstheme="minorHAnsi"/>
          <w:sz w:val="26"/>
          <w:szCs w:val="26"/>
        </w:rPr>
        <w:t>An ongoing system of gathering information and tracking performance to assess progress against established goals and objectives. </w:t>
      </w:r>
      <w:r w:rsidRPr="005C575E">
        <w:rPr>
          <w:rFonts w:eastAsia="Calibri" w:cstheme="minorHAnsi"/>
          <w:color w:val="000000" w:themeColor="text1"/>
          <w:sz w:val="26"/>
          <w:szCs w:val="26"/>
        </w:rPr>
        <w:t>Monitoring provides an indication of progress against goals and indicators of performance, reveals whether desired results are occurring, and confirms whether implementation is on track. </w:t>
      </w:r>
    </w:p>
    <w:p w14:paraId="14E5245E" w14:textId="77777777" w:rsidR="00AE3639" w:rsidRPr="005C575E" w:rsidRDefault="1FE614A2" w:rsidP="1D490CEC">
      <w:pPr>
        <w:spacing w:after="0" w:line="240" w:lineRule="auto"/>
        <w:textAlignment w:val="baseline"/>
        <w:rPr>
          <w:rFonts w:eastAsia="Calibri" w:cstheme="minorHAnsi"/>
          <w:sz w:val="26"/>
          <w:szCs w:val="26"/>
        </w:rPr>
      </w:pPr>
      <w:r w:rsidRPr="005C575E">
        <w:rPr>
          <w:rFonts w:eastAsia="Calibri" w:cstheme="minorHAnsi"/>
          <w:color w:val="000000" w:themeColor="text1"/>
          <w:sz w:val="26"/>
          <w:szCs w:val="26"/>
        </w:rPr>
        <w:t> </w:t>
      </w:r>
    </w:p>
    <w:p w14:paraId="35B0F142" w14:textId="77777777" w:rsidR="00AE3639" w:rsidRPr="005C575E" w:rsidRDefault="1FE614A2" w:rsidP="1D490CEC">
      <w:pPr>
        <w:spacing w:after="0" w:line="240" w:lineRule="auto"/>
        <w:textAlignment w:val="baseline"/>
        <w:rPr>
          <w:rFonts w:eastAsia="Calibri" w:cstheme="minorHAnsi"/>
          <w:sz w:val="26"/>
          <w:szCs w:val="26"/>
        </w:rPr>
      </w:pPr>
      <w:r w:rsidRPr="005C575E">
        <w:rPr>
          <w:rFonts w:eastAsia="Calibri" w:cstheme="minorHAnsi"/>
          <w:b/>
          <w:bCs/>
          <w:color w:val="000000" w:themeColor="text1"/>
          <w:sz w:val="26"/>
          <w:szCs w:val="26"/>
        </w:rPr>
        <w:t xml:space="preserve">Objective: </w:t>
      </w:r>
      <w:r w:rsidRPr="005C575E">
        <w:rPr>
          <w:rFonts w:eastAsia="Calibri" w:cstheme="minorHAnsi"/>
          <w:color w:val="000000" w:themeColor="text1"/>
          <w:sz w:val="26"/>
          <w:szCs w:val="26"/>
        </w:rPr>
        <w:t>A statement of the condition or state one expects to achieve</w:t>
      </w:r>
      <w:r w:rsidRPr="005C575E">
        <w:rPr>
          <w:rFonts w:eastAsia="Calibri" w:cstheme="minorHAnsi"/>
          <w:sz w:val="26"/>
          <w:szCs w:val="26"/>
        </w:rPr>
        <w:t xml:space="preserve"> toward accomplishing a program or project goal. </w:t>
      </w:r>
    </w:p>
    <w:p w14:paraId="602432E9" w14:textId="77777777" w:rsidR="00AE3639" w:rsidRPr="005C575E" w:rsidRDefault="1FE614A2" w:rsidP="1D490CEC">
      <w:pPr>
        <w:spacing w:after="0" w:line="240" w:lineRule="auto"/>
        <w:textAlignment w:val="baseline"/>
        <w:rPr>
          <w:rFonts w:eastAsia="Calibri" w:cstheme="minorHAnsi"/>
          <w:sz w:val="26"/>
          <w:szCs w:val="26"/>
        </w:rPr>
      </w:pPr>
      <w:r w:rsidRPr="005C575E">
        <w:rPr>
          <w:rFonts w:eastAsia="Calibri" w:cstheme="minorHAnsi"/>
          <w:color w:val="000000" w:themeColor="text1"/>
          <w:sz w:val="26"/>
          <w:szCs w:val="26"/>
        </w:rPr>
        <w:t> </w:t>
      </w:r>
    </w:p>
    <w:p w14:paraId="67C20EDA" w14:textId="1B9A1127" w:rsidR="00AE3639" w:rsidRPr="005C575E" w:rsidRDefault="1FE614A2" w:rsidP="1D490CEC">
      <w:pPr>
        <w:spacing w:after="0" w:line="240" w:lineRule="auto"/>
        <w:textAlignment w:val="baseline"/>
        <w:rPr>
          <w:rFonts w:eastAsia="Calibri" w:cstheme="minorHAnsi"/>
          <w:sz w:val="26"/>
          <w:szCs w:val="26"/>
        </w:rPr>
      </w:pPr>
      <w:r w:rsidRPr="005C575E">
        <w:rPr>
          <w:rFonts w:eastAsia="Calibri" w:cstheme="minorHAnsi"/>
          <w:b/>
          <w:bCs/>
          <w:color w:val="000000" w:themeColor="text1"/>
          <w:sz w:val="26"/>
          <w:szCs w:val="26"/>
        </w:rPr>
        <w:t xml:space="preserve">Outcome: </w:t>
      </w:r>
      <w:r w:rsidRPr="005C575E">
        <w:rPr>
          <w:rFonts w:eastAsia="Calibri" w:cstheme="minorHAnsi"/>
          <w:color w:val="000000" w:themeColor="text1"/>
          <w:sz w:val="26"/>
          <w:szCs w:val="26"/>
        </w:rPr>
        <w:t xml:space="preserve">A result or effect that may be </w:t>
      </w:r>
      <w:r w:rsidRPr="005C575E">
        <w:rPr>
          <w:rFonts w:eastAsia="Calibri" w:cstheme="minorHAnsi"/>
          <w:i/>
          <w:iCs/>
          <w:color w:val="000000" w:themeColor="text1"/>
          <w:sz w:val="26"/>
          <w:szCs w:val="26"/>
        </w:rPr>
        <w:t>contributed to</w:t>
      </w:r>
      <w:r w:rsidRPr="005C575E">
        <w:rPr>
          <w:rFonts w:eastAsia="Calibri" w:cstheme="minorHAnsi"/>
          <w:color w:val="000000" w:themeColor="text1"/>
          <w:sz w:val="26"/>
          <w:szCs w:val="26"/>
        </w:rPr>
        <w:t xml:space="preserve"> by the program or project, or </w:t>
      </w:r>
      <w:r w:rsidRPr="005C575E">
        <w:rPr>
          <w:rFonts w:eastAsia="Calibri" w:cstheme="minorHAnsi"/>
          <w:i/>
          <w:iCs/>
          <w:color w:val="000000" w:themeColor="text1"/>
          <w:sz w:val="26"/>
          <w:szCs w:val="26"/>
        </w:rPr>
        <w:t>attributable to</w:t>
      </w:r>
      <w:r w:rsidRPr="005C575E">
        <w:rPr>
          <w:rFonts w:eastAsia="Calibri" w:cstheme="minorHAnsi"/>
          <w:color w:val="000000" w:themeColor="text1"/>
          <w:sz w:val="26"/>
          <w:szCs w:val="26"/>
        </w:rPr>
        <w:t xml:space="preserve"> the program or project. </w:t>
      </w:r>
      <w:r w:rsidRPr="005C575E">
        <w:rPr>
          <w:rFonts w:eastAsia="Calibri" w:cstheme="minorHAnsi"/>
          <w:sz w:val="26"/>
          <w:szCs w:val="26"/>
        </w:rPr>
        <w:t>Outcomes may be short-term or long-term, intended or unintended, positive or negative, direct or indirect. </w:t>
      </w:r>
    </w:p>
    <w:p w14:paraId="50431B9E" w14:textId="7AB6FD50" w:rsidR="00AE3639" w:rsidRPr="005C575E" w:rsidRDefault="16FD2B19" w:rsidP="1D490CEC">
      <w:pPr>
        <w:spacing w:after="0" w:line="240" w:lineRule="auto"/>
        <w:textAlignment w:val="baseline"/>
        <w:rPr>
          <w:rFonts w:eastAsia="Calibri" w:cstheme="minorHAnsi"/>
          <w:sz w:val="26"/>
          <w:szCs w:val="26"/>
        </w:rPr>
      </w:pPr>
      <w:r w:rsidRPr="005C575E">
        <w:rPr>
          <w:rFonts w:eastAsia="Calibri" w:cstheme="minorHAnsi"/>
          <w:color w:val="000000" w:themeColor="text1"/>
          <w:sz w:val="26"/>
          <w:szCs w:val="26"/>
        </w:rPr>
        <w:t>  </w:t>
      </w:r>
    </w:p>
    <w:p w14:paraId="39875557" w14:textId="40A8FF3C" w:rsidR="00AE3639" w:rsidRPr="005C575E" w:rsidRDefault="1FE614A2" w:rsidP="1D490CEC">
      <w:pPr>
        <w:spacing w:after="0" w:line="240" w:lineRule="auto"/>
        <w:textAlignment w:val="baseline"/>
        <w:rPr>
          <w:rFonts w:eastAsia="Calibri" w:cstheme="minorHAnsi"/>
          <w:sz w:val="26"/>
          <w:szCs w:val="26"/>
        </w:rPr>
      </w:pPr>
      <w:r w:rsidRPr="005C575E">
        <w:rPr>
          <w:rFonts w:eastAsia="Calibri" w:cstheme="minorHAnsi"/>
          <w:b/>
          <w:bCs/>
          <w:color w:val="000000" w:themeColor="text1"/>
          <w:sz w:val="26"/>
          <w:szCs w:val="26"/>
        </w:rPr>
        <w:t>Performance Indicator</w:t>
      </w:r>
      <w:r w:rsidR="00A07423" w:rsidRPr="005C575E">
        <w:rPr>
          <w:rFonts w:eastAsia="Calibri" w:cstheme="minorHAnsi"/>
          <w:b/>
          <w:bCs/>
          <w:color w:val="000000" w:themeColor="text1"/>
          <w:sz w:val="26"/>
          <w:szCs w:val="26"/>
        </w:rPr>
        <w:t>s</w:t>
      </w:r>
      <w:r w:rsidRPr="005C575E">
        <w:rPr>
          <w:rFonts w:eastAsia="Calibri" w:cstheme="minorHAnsi"/>
          <w:b/>
          <w:bCs/>
          <w:color w:val="000000" w:themeColor="text1"/>
          <w:sz w:val="26"/>
          <w:szCs w:val="26"/>
        </w:rPr>
        <w:t xml:space="preserve">: </w:t>
      </w:r>
      <w:r w:rsidRPr="005C575E">
        <w:rPr>
          <w:rFonts w:eastAsia="Calibri" w:cstheme="minorHAnsi"/>
          <w:color w:val="000000" w:themeColor="text1"/>
          <w:sz w:val="26"/>
          <w:szCs w:val="26"/>
        </w:rPr>
        <w:t>Performance indicators measure a particular characteristic or dimension of a project’s outputs or outcomes. Outputs are directly attributable to the project activities, while outcomes typically represent longer-term results to which a given program contributes but for which it is not solely responsible. </w:t>
      </w:r>
    </w:p>
    <w:p w14:paraId="17E1B563" w14:textId="77777777" w:rsidR="00AE3639" w:rsidRPr="005C575E" w:rsidRDefault="1FE614A2" w:rsidP="1D490CEC">
      <w:pPr>
        <w:spacing w:after="0" w:line="240" w:lineRule="auto"/>
        <w:textAlignment w:val="baseline"/>
        <w:rPr>
          <w:rFonts w:eastAsia="Calibri" w:cstheme="minorHAnsi"/>
          <w:sz w:val="26"/>
          <w:szCs w:val="26"/>
        </w:rPr>
      </w:pPr>
      <w:r w:rsidRPr="005C575E">
        <w:rPr>
          <w:rFonts w:eastAsia="Calibri" w:cstheme="minorHAnsi"/>
          <w:color w:val="000000" w:themeColor="text1"/>
          <w:sz w:val="26"/>
          <w:szCs w:val="26"/>
        </w:rPr>
        <w:t> </w:t>
      </w:r>
    </w:p>
    <w:p w14:paraId="48F85515" w14:textId="39BADA45" w:rsidR="00AE3639" w:rsidRPr="005C575E" w:rsidRDefault="1FE614A2" w:rsidP="1D490CEC">
      <w:pPr>
        <w:spacing w:after="0" w:line="240" w:lineRule="auto"/>
        <w:textAlignment w:val="baseline"/>
        <w:rPr>
          <w:rFonts w:eastAsia="Calibri" w:cstheme="minorHAnsi"/>
          <w:sz w:val="26"/>
          <w:szCs w:val="26"/>
        </w:rPr>
      </w:pPr>
      <w:r w:rsidRPr="005C575E">
        <w:rPr>
          <w:rFonts w:eastAsia="Calibri" w:cstheme="minorHAnsi"/>
          <w:b/>
          <w:bCs/>
          <w:color w:val="000000" w:themeColor="text1"/>
          <w:sz w:val="26"/>
          <w:szCs w:val="26"/>
        </w:rPr>
        <w:t>Program:</w:t>
      </w:r>
      <w:r w:rsidRPr="005C575E">
        <w:rPr>
          <w:rFonts w:eastAsia="Calibri" w:cstheme="minorHAnsi"/>
          <w:color w:val="000000" w:themeColor="text1"/>
          <w:sz w:val="26"/>
          <w:szCs w:val="26"/>
        </w:rPr>
        <w:t xml:space="preserve"> A set of activities or projects that are typically implemented by several parties over an unspecified </w:t>
      </w:r>
      <w:r w:rsidR="004533B8" w:rsidRPr="005C575E">
        <w:rPr>
          <w:rFonts w:eastAsia="Calibri" w:cstheme="minorHAnsi"/>
          <w:color w:val="000000" w:themeColor="text1"/>
          <w:sz w:val="26"/>
          <w:szCs w:val="26"/>
        </w:rPr>
        <w:t>timeframe</w:t>
      </w:r>
      <w:r w:rsidRPr="005C575E">
        <w:rPr>
          <w:rFonts w:eastAsia="Calibri" w:cstheme="minorHAnsi"/>
          <w:color w:val="000000" w:themeColor="text1"/>
          <w:sz w:val="26"/>
          <w:szCs w:val="26"/>
        </w:rPr>
        <w:t xml:space="preserve"> and may cut across sectors, themes, and/or geographic areas. </w:t>
      </w:r>
    </w:p>
    <w:p w14:paraId="79E4D05B" w14:textId="48E3A9DB" w:rsidR="00AE3639" w:rsidRPr="005C575E" w:rsidRDefault="1FE614A2" w:rsidP="1D490CEC">
      <w:pPr>
        <w:spacing w:after="0" w:line="240" w:lineRule="auto"/>
        <w:textAlignment w:val="baseline"/>
        <w:rPr>
          <w:rFonts w:eastAsia="Calibri" w:cstheme="minorHAnsi"/>
          <w:sz w:val="26"/>
          <w:szCs w:val="26"/>
        </w:rPr>
      </w:pPr>
      <w:r w:rsidRPr="005C575E">
        <w:rPr>
          <w:rFonts w:eastAsia="Calibri" w:cstheme="minorHAnsi"/>
          <w:color w:val="000000" w:themeColor="text1"/>
          <w:sz w:val="26"/>
          <w:szCs w:val="26"/>
        </w:rPr>
        <w:t> </w:t>
      </w:r>
    </w:p>
    <w:p w14:paraId="6DD4A8BC" w14:textId="74819C4C" w:rsidR="00AE3639" w:rsidRPr="005C575E" w:rsidRDefault="1FE614A2" w:rsidP="000E1633">
      <w:pPr>
        <w:spacing w:after="0" w:line="240" w:lineRule="auto"/>
        <w:textAlignment w:val="baseline"/>
        <w:rPr>
          <w:rFonts w:eastAsia="Calibri" w:cstheme="minorHAnsi"/>
          <w:sz w:val="26"/>
          <w:szCs w:val="26"/>
        </w:rPr>
      </w:pPr>
      <w:r w:rsidRPr="005C575E">
        <w:rPr>
          <w:rFonts w:eastAsia="Calibri" w:cstheme="minorHAnsi"/>
          <w:b/>
          <w:bCs/>
          <w:color w:val="000000" w:themeColor="text1"/>
          <w:sz w:val="26"/>
          <w:szCs w:val="26"/>
        </w:rPr>
        <w:t xml:space="preserve">Project: </w:t>
      </w:r>
      <w:r w:rsidRPr="005C575E">
        <w:rPr>
          <w:rFonts w:eastAsia="Calibri" w:cstheme="minorHAnsi"/>
          <w:sz w:val="26"/>
          <w:szCs w:val="26"/>
        </w:rPr>
        <w:t>A set of activities intended to achieve a defined product, service, or result within specified resources and implementation schedules. A set of projects makes up the portfolio of a program. </w:t>
      </w:r>
    </w:p>
    <w:sectPr w:rsidR="00AE3639" w:rsidRPr="005C575E">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FBEA46" w14:textId="77777777" w:rsidR="006B5CB8" w:rsidRDefault="006B5CB8" w:rsidP="00837805">
      <w:pPr>
        <w:spacing w:after="0" w:line="240" w:lineRule="auto"/>
      </w:pPr>
      <w:r>
        <w:separator/>
      </w:r>
    </w:p>
  </w:endnote>
  <w:endnote w:type="continuationSeparator" w:id="0">
    <w:p w14:paraId="7FED99D7" w14:textId="77777777" w:rsidR="006B5CB8" w:rsidRDefault="006B5CB8" w:rsidP="00837805">
      <w:pPr>
        <w:spacing w:after="0" w:line="240" w:lineRule="auto"/>
      </w:pPr>
      <w:r>
        <w:continuationSeparator/>
      </w:r>
    </w:p>
  </w:endnote>
  <w:endnote w:type="continuationNotice" w:id="1">
    <w:p w14:paraId="30FF5C8D" w14:textId="77777777" w:rsidR="006B5CB8" w:rsidRDefault="006B5CB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420054" w14:textId="77777777" w:rsidR="00837805" w:rsidRDefault="008378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13DC62" w14:textId="77777777" w:rsidR="00837805" w:rsidRDefault="008378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0B003A" w14:textId="77777777" w:rsidR="00837805" w:rsidRDefault="008378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EF1247" w14:textId="77777777" w:rsidR="006B5CB8" w:rsidRDefault="006B5CB8" w:rsidP="00837805">
      <w:pPr>
        <w:spacing w:after="0" w:line="240" w:lineRule="auto"/>
      </w:pPr>
      <w:r>
        <w:separator/>
      </w:r>
    </w:p>
  </w:footnote>
  <w:footnote w:type="continuationSeparator" w:id="0">
    <w:p w14:paraId="7B6EE3B9" w14:textId="77777777" w:rsidR="006B5CB8" w:rsidRDefault="006B5CB8" w:rsidP="00837805">
      <w:pPr>
        <w:spacing w:after="0" w:line="240" w:lineRule="auto"/>
      </w:pPr>
      <w:r>
        <w:continuationSeparator/>
      </w:r>
    </w:p>
  </w:footnote>
  <w:footnote w:type="continuationNotice" w:id="1">
    <w:p w14:paraId="2780EF47" w14:textId="77777777" w:rsidR="006B5CB8" w:rsidRDefault="006B5CB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8F4475" w14:textId="77777777" w:rsidR="00837805" w:rsidRDefault="008378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FE9B0F" w14:textId="7BE3B72C" w:rsidR="00837805" w:rsidRDefault="0083780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8C60D1" w14:textId="77777777" w:rsidR="00837805" w:rsidRDefault="008378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E72577"/>
    <w:multiLevelType w:val="multilevel"/>
    <w:tmpl w:val="175437C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09CF95A8"/>
    <w:multiLevelType w:val="hybridMultilevel"/>
    <w:tmpl w:val="55CCF2D0"/>
    <w:lvl w:ilvl="0" w:tplc="989077DE">
      <w:start w:val="1"/>
      <w:numFmt w:val="bullet"/>
      <w:lvlText w:val=""/>
      <w:lvlJc w:val="left"/>
      <w:pPr>
        <w:ind w:left="1080" w:hanging="360"/>
      </w:pPr>
      <w:rPr>
        <w:rFonts w:ascii="Symbol" w:hAnsi="Symbol" w:hint="default"/>
      </w:rPr>
    </w:lvl>
    <w:lvl w:ilvl="1" w:tplc="F8C66C72">
      <w:start w:val="1"/>
      <w:numFmt w:val="bullet"/>
      <w:lvlText w:val="o"/>
      <w:lvlJc w:val="left"/>
      <w:pPr>
        <w:ind w:left="1440" w:hanging="360"/>
      </w:pPr>
      <w:rPr>
        <w:rFonts w:ascii="Courier New" w:hAnsi="Courier New" w:hint="default"/>
      </w:rPr>
    </w:lvl>
    <w:lvl w:ilvl="2" w:tplc="EF16E19E">
      <w:start w:val="1"/>
      <w:numFmt w:val="bullet"/>
      <w:lvlText w:val=""/>
      <w:lvlJc w:val="left"/>
      <w:pPr>
        <w:ind w:left="2160" w:hanging="360"/>
      </w:pPr>
      <w:rPr>
        <w:rFonts w:ascii="Wingdings" w:hAnsi="Wingdings" w:hint="default"/>
      </w:rPr>
    </w:lvl>
    <w:lvl w:ilvl="3" w:tplc="FB26AE18">
      <w:start w:val="1"/>
      <w:numFmt w:val="bullet"/>
      <w:lvlText w:val=""/>
      <w:lvlJc w:val="left"/>
      <w:pPr>
        <w:ind w:left="2880" w:hanging="360"/>
      </w:pPr>
      <w:rPr>
        <w:rFonts w:ascii="Symbol" w:hAnsi="Symbol" w:hint="default"/>
      </w:rPr>
    </w:lvl>
    <w:lvl w:ilvl="4" w:tplc="7700C432">
      <w:start w:val="1"/>
      <w:numFmt w:val="bullet"/>
      <w:lvlText w:val="o"/>
      <w:lvlJc w:val="left"/>
      <w:pPr>
        <w:ind w:left="3600" w:hanging="360"/>
      </w:pPr>
      <w:rPr>
        <w:rFonts w:ascii="Courier New" w:hAnsi="Courier New" w:hint="default"/>
      </w:rPr>
    </w:lvl>
    <w:lvl w:ilvl="5" w:tplc="4DAEA3C2">
      <w:start w:val="1"/>
      <w:numFmt w:val="bullet"/>
      <w:lvlText w:val=""/>
      <w:lvlJc w:val="left"/>
      <w:pPr>
        <w:ind w:left="4320" w:hanging="360"/>
      </w:pPr>
      <w:rPr>
        <w:rFonts w:ascii="Wingdings" w:hAnsi="Wingdings" w:hint="default"/>
      </w:rPr>
    </w:lvl>
    <w:lvl w:ilvl="6" w:tplc="CE40E6BC">
      <w:start w:val="1"/>
      <w:numFmt w:val="bullet"/>
      <w:lvlText w:val=""/>
      <w:lvlJc w:val="left"/>
      <w:pPr>
        <w:ind w:left="5040" w:hanging="360"/>
      </w:pPr>
      <w:rPr>
        <w:rFonts w:ascii="Symbol" w:hAnsi="Symbol" w:hint="default"/>
      </w:rPr>
    </w:lvl>
    <w:lvl w:ilvl="7" w:tplc="7C5668DE">
      <w:start w:val="1"/>
      <w:numFmt w:val="bullet"/>
      <w:lvlText w:val="o"/>
      <w:lvlJc w:val="left"/>
      <w:pPr>
        <w:ind w:left="5760" w:hanging="360"/>
      </w:pPr>
      <w:rPr>
        <w:rFonts w:ascii="Courier New" w:hAnsi="Courier New" w:hint="default"/>
      </w:rPr>
    </w:lvl>
    <w:lvl w:ilvl="8" w:tplc="A7B43F52">
      <w:start w:val="1"/>
      <w:numFmt w:val="bullet"/>
      <w:lvlText w:val=""/>
      <w:lvlJc w:val="left"/>
      <w:pPr>
        <w:ind w:left="6480" w:hanging="360"/>
      </w:pPr>
      <w:rPr>
        <w:rFonts w:ascii="Wingdings" w:hAnsi="Wingdings" w:hint="default"/>
      </w:rPr>
    </w:lvl>
  </w:abstractNum>
  <w:abstractNum w:abstractNumId="2" w15:restartNumberingAfterBreak="0">
    <w:nsid w:val="09E002A8"/>
    <w:multiLevelType w:val="multilevel"/>
    <w:tmpl w:val="1360A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4B64BC"/>
    <w:multiLevelType w:val="hybridMultilevel"/>
    <w:tmpl w:val="3F4249CC"/>
    <w:lvl w:ilvl="0" w:tplc="90F6B526">
      <w:start w:val="1"/>
      <w:numFmt w:val="bullet"/>
      <w:lvlText w:val=""/>
      <w:lvlJc w:val="left"/>
      <w:pPr>
        <w:ind w:left="720" w:hanging="360"/>
      </w:pPr>
      <w:rPr>
        <w:rFonts w:ascii="Symbol" w:hAnsi="Symbol" w:hint="default"/>
      </w:rPr>
    </w:lvl>
    <w:lvl w:ilvl="1" w:tplc="E7BC93DA">
      <w:start w:val="1"/>
      <w:numFmt w:val="bullet"/>
      <w:lvlText w:val="o"/>
      <w:lvlJc w:val="left"/>
      <w:pPr>
        <w:ind w:left="1440" w:hanging="360"/>
      </w:pPr>
      <w:rPr>
        <w:rFonts w:ascii="Courier New" w:hAnsi="Courier New" w:hint="default"/>
      </w:rPr>
    </w:lvl>
    <w:lvl w:ilvl="2" w:tplc="A43E75F8">
      <w:start w:val="1"/>
      <w:numFmt w:val="bullet"/>
      <w:lvlText w:val=""/>
      <w:lvlJc w:val="left"/>
      <w:pPr>
        <w:ind w:left="2160" w:hanging="360"/>
      </w:pPr>
      <w:rPr>
        <w:rFonts w:ascii="Wingdings" w:hAnsi="Wingdings" w:hint="default"/>
      </w:rPr>
    </w:lvl>
    <w:lvl w:ilvl="3" w:tplc="4F3655F8">
      <w:start w:val="1"/>
      <w:numFmt w:val="bullet"/>
      <w:lvlText w:val=""/>
      <w:lvlJc w:val="left"/>
      <w:pPr>
        <w:ind w:left="2880" w:hanging="360"/>
      </w:pPr>
      <w:rPr>
        <w:rFonts w:ascii="Symbol" w:hAnsi="Symbol" w:hint="default"/>
      </w:rPr>
    </w:lvl>
    <w:lvl w:ilvl="4" w:tplc="9F7A926E">
      <w:start w:val="1"/>
      <w:numFmt w:val="bullet"/>
      <w:lvlText w:val="o"/>
      <w:lvlJc w:val="left"/>
      <w:pPr>
        <w:ind w:left="3600" w:hanging="360"/>
      </w:pPr>
      <w:rPr>
        <w:rFonts w:ascii="Courier New" w:hAnsi="Courier New" w:hint="default"/>
      </w:rPr>
    </w:lvl>
    <w:lvl w:ilvl="5" w:tplc="1A58266E">
      <w:start w:val="1"/>
      <w:numFmt w:val="bullet"/>
      <w:lvlText w:val=""/>
      <w:lvlJc w:val="left"/>
      <w:pPr>
        <w:ind w:left="4320" w:hanging="360"/>
      </w:pPr>
      <w:rPr>
        <w:rFonts w:ascii="Wingdings" w:hAnsi="Wingdings" w:hint="default"/>
      </w:rPr>
    </w:lvl>
    <w:lvl w:ilvl="6" w:tplc="CFBCF26A">
      <w:start w:val="1"/>
      <w:numFmt w:val="bullet"/>
      <w:lvlText w:val=""/>
      <w:lvlJc w:val="left"/>
      <w:pPr>
        <w:ind w:left="5040" w:hanging="360"/>
      </w:pPr>
      <w:rPr>
        <w:rFonts w:ascii="Symbol" w:hAnsi="Symbol" w:hint="default"/>
      </w:rPr>
    </w:lvl>
    <w:lvl w:ilvl="7" w:tplc="54B4FBAA">
      <w:start w:val="1"/>
      <w:numFmt w:val="bullet"/>
      <w:lvlText w:val="o"/>
      <w:lvlJc w:val="left"/>
      <w:pPr>
        <w:ind w:left="5760" w:hanging="360"/>
      </w:pPr>
      <w:rPr>
        <w:rFonts w:ascii="Courier New" w:hAnsi="Courier New" w:hint="default"/>
      </w:rPr>
    </w:lvl>
    <w:lvl w:ilvl="8" w:tplc="3D483BFA">
      <w:start w:val="1"/>
      <w:numFmt w:val="bullet"/>
      <w:lvlText w:val=""/>
      <w:lvlJc w:val="left"/>
      <w:pPr>
        <w:ind w:left="6480" w:hanging="360"/>
      </w:pPr>
      <w:rPr>
        <w:rFonts w:ascii="Wingdings" w:hAnsi="Wingdings" w:hint="default"/>
      </w:rPr>
    </w:lvl>
  </w:abstractNum>
  <w:abstractNum w:abstractNumId="4" w15:restartNumberingAfterBreak="0">
    <w:nsid w:val="1060C293"/>
    <w:multiLevelType w:val="hybridMultilevel"/>
    <w:tmpl w:val="E536E8EC"/>
    <w:lvl w:ilvl="0" w:tplc="4D288E28">
      <w:start w:val="1"/>
      <w:numFmt w:val="bullet"/>
      <w:lvlText w:val=""/>
      <w:lvlJc w:val="left"/>
      <w:pPr>
        <w:ind w:left="1080" w:hanging="360"/>
      </w:pPr>
      <w:rPr>
        <w:rFonts w:ascii="Symbol" w:hAnsi="Symbol" w:hint="default"/>
      </w:rPr>
    </w:lvl>
    <w:lvl w:ilvl="1" w:tplc="347A8D5A">
      <w:start w:val="1"/>
      <w:numFmt w:val="bullet"/>
      <w:lvlText w:val="o"/>
      <w:lvlJc w:val="left"/>
      <w:pPr>
        <w:ind w:left="1440" w:hanging="360"/>
      </w:pPr>
      <w:rPr>
        <w:rFonts w:ascii="Courier New" w:hAnsi="Courier New" w:hint="default"/>
      </w:rPr>
    </w:lvl>
    <w:lvl w:ilvl="2" w:tplc="5DEA32BE">
      <w:start w:val="1"/>
      <w:numFmt w:val="bullet"/>
      <w:lvlText w:val=""/>
      <w:lvlJc w:val="left"/>
      <w:pPr>
        <w:ind w:left="2160" w:hanging="360"/>
      </w:pPr>
      <w:rPr>
        <w:rFonts w:ascii="Wingdings" w:hAnsi="Wingdings" w:hint="default"/>
      </w:rPr>
    </w:lvl>
    <w:lvl w:ilvl="3" w:tplc="06C8962E">
      <w:start w:val="1"/>
      <w:numFmt w:val="bullet"/>
      <w:lvlText w:val=""/>
      <w:lvlJc w:val="left"/>
      <w:pPr>
        <w:ind w:left="2880" w:hanging="360"/>
      </w:pPr>
      <w:rPr>
        <w:rFonts w:ascii="Symbol" w:hAnsi="Symbol" w:hint="default"/>
      </w:rPr>
    </w:lvl>
    <w:lvl w:ilvl="4" w:tplc="D0C49B54">
      <w:start w:val="1"/>
      <w:numFmt w:val="bullet"/>
      <w:lvlText w:val="o"/>
      <w:lvlJc w:val="left"/>
      <w:pPr>
        <w:ind w:left="3600" w:hanging="360"/>
      </w:pPr>
      <w:rPr>
        <w:rFonts w:ascii="Courier New" w:hAnsi="Courier New" w:hint="default"/>
      </w:rPr>
    </w:lvl>
    <w:lvl w:ilvl="5" w:tplc="7BD883C6">
      <w:start w:val="1"/>
      <w:numFmt w:val="bullet"/>
      <w:lvlText w:val=""/>
      <w:lvlJc w:val="left"/>
      <w:pPr>
        <w:ind w:left="4320" w:hanging="360"/>
      </w:pPr>
      <w:rPr>
        <w:rFonts w:ascii="Wingdings" w:hAnsi="Wingdings" w:hint="default"/>
      </w:rPr>
    </w:lvl>
    <w:lvl w:ilvl="6" w:tplc="AF70D78C">
      <w:start w:val="1"/>
      <w:numFmt w:val="bullet"/>
      <w:lvlText w:val=""/>
      <w:lvlJc w:val="left"/>
      <w:pPr>
        <w:ind w:left="5040" w:hanging="360"/>
      </w:pPr>
      <w:rPr>
        <w:rFonts w:ascii="Symbol" w:hAnsi="Symbol" w:hint="default"/>
      </w:rPr>
    </w:lvl>
    <w:lvl w:ilvl="7" w:tplc="C5B8A3B6">
      <w:start w:val="1"/>
      <w:numFmt w:val="bullet"/>
      <w:lvlText w:val="o"/>
      <w:lvlJc w:val="left"/>
      <w:pPr>
        <w:ind w:left="5760" w:hanging="360"/>
      </w:pPr>
      <w:rPr>
        <w:rFonts w:ascii="Courier New" w:hAnsi="Courier New" w:hint="default"/>
      </w:rPr>
    </w:lvl>
    <w:lvl w:ilvl="8" w:tplc="21D8A6C8">
      <w:start w:val="1"/>
      <w:numFmt w:val="bullet"/>
      <w:lvlText w:val=""/>
      <w:lvlJc w:val="left"/>
      <w:pPr>
        <w:ind w:left="6480" w:hanging="360"/>
      </w:pPr>
      <w:rPr>
        <w:rFonts w:ascii="Wingdings" w:hAnsi="Wingdings" w:hint="default"/>
      </w:rPr>
    </w:lvl>
  </w:abstractNum>
  <w:abstractNum w:abstractNumId="5" w15:restartNumberingAfterBreak="0">
    <w:nsid w:val="195C520F"/>
    <w:multiLevelType w:val="hybridMultilevel"/>
    <w:tmpl w:val="A9720586"/>
    <w:lvl w:ilvl="0" w:tplc="520AACC8">
      <w:start w:val="1"/>
      <w:numFmt w:val="bullet"/>
      <w:lvlText w:val=""/>
      <w:lvlJc w:val="left"/>
      <w:pPr>
        <w:ind w:left="1080" w:hanging="360"/>
      </w:pPr>
      <w:rPr>
        <w:rFonts w:ascii="Symbol" w:hAnsi="Symbol" w:hint="default"/>
      </w:rPr>
    </w:lvl>
    <w:lvl w:ilvl="1" w:tplc="F2A2D9C6">
      <w:start w:val="1"/>
      <w:numFmt w:val="bullet"/>
      <w:lvlText w:val="o"/>
      <w:lvlJc w:val="left"/>
      <w:pPr>
        <w:ind w:left="1440" w:hanging="360"/>
      </w:pPr>
      <w:rPr>
        <w:rFonts w:ascii="Courier New" w:hAnsi="Courier New" w:hint="default"/>
      </w:rPr>
    </w:lvl>
    <w:lvl w:ilvl="2" w:tplc="338A7D2C">
      <w:start w:val="1"/>
      <w:numFmt w:val="bullet"/>
      <w:lvlText w:val=""/>
      <w:lvlJc w:val="left"/>
      <w:pPr>
        <w:ind w:left="2160" w:hanging="360"/>
      </w:pPr>
      <w:rPr>
        <w:rFonts w:ascii="Wingdings" w:hAnsi="Wingdings" w:hint="default"/>
      </w:rPr>
    </w:lvl>
    <w:lvl w:ilvl="3" w:tplc="5F26AA4C">
      <w:start w:val="1"/>
      <w:numFmt w:val="bullet"/>
      <w:lvlText w:val=""/>
      <w:lvlJc w:val="left"/>
      <w:pPr>
        <w:ind w:left="2880" w:hanging="360"/>
      </w:pPr>
      <w:rPr>
        <w:rFonts w:ascii="Symbol" w:hAnsi="Symbol" w:hint="default"/>
      </w:rPr>
    </w:lvl>
    <w:lvl w:ilvl="4" w:tplc="A15A81E6">
      <w:start w:val="1"/>
      <w:numFmt w:val="bullet"/>
      <w:lvlText w:val="o"/>
      <w:lvlJc w:val="left"/>
      <w:pPr>
        <w:ind w:left="3600" w:hanging="360"/>
      </w:pPr>
      <w:rPr>
        <w:rFonts w:ascii="Courier New" w:hAnsi="Courier New" w:hint="default"/>
      </w:rPr>
    </w:lvl>
    <w:lvl w:ilvl="5" w:tplc="BA1C71FC">
      <w:start w:val="1"/>
      <w:numFmt w:val="bullet"/>
      <w:lvlText w:val=""/>
      <w:lvlJc w:val="left"/>
      <w:pPr>
        <w:ind w:left="4320" w:hanging="360"/>
      </w:pPr>
      <w:rPr>
        <w:rFonts w:ascii="Wingdings" w:hAnsi="Wingdings" w:hint="default"/>
      </w:rPr>
    </w:lvl>
    <w:lvl w:ilvl="6" w:tplc="6E287FA4">
      <w:start w:val="1"/>
      <w:numFmt w:val="bullet"/>
      <w:lvlText w:val=""/>
      <w:lvlJc w:val="left"/>
      <w:pPr>
        <w:ind w:left="5040" w:hanging="360"/>
      </w:pPr>
      <w:rPr>
        <w:rFonts w:ascii="Symbol" w:hAnsi="Symbol" w:hint="default"/>
      </w:rPr>
    </w:lvl>
    <w:lvl w:ilvl="7" w:tplc="2EEEC218">
      <w:start w:val="1"/>
      <w:numFmt w:val="bullet"/>
      <w:lvlText w:val="o"/>
      <w:lvlJc w:val="left"/>
      <w:pPr>
        <w:ind w:left="5760" w:hanging="360"/>
      </w:pPr>
      <w:rPr>
        <w:rFonts w:ascii="Courier New" w:hAnsi="Courier New" w:hint="default"/>
      </w:rPr>
    </w:lvl>
    <w:lvl w:ilvl="8" w:tplc="87983E64">
      <w:start w:val="1"/>
      <w:numFmt w:val="bullet"/>
      <w:lvlText w:val=""/>
      <w:lvlJc w:val="left"/>
      <w:pPr>
        <w:ind w:left="6480" w:hanging="360"/>
      </w:pPr>
      <w:rPr>
        <w:rFonts w:ascii="Wingdings" w:hAnsi="Wingdings" w:hint="default"/>
      </w:rPr>
    </w:lvl>
  </w:abstractNum>
  <w:abstractNum w:abstractNumId="6" w15:restartNumberingAfterBreak="0">
    <w:nsid w:val="1FC92064"/>
    <w:multiLevelType w:val="hybridMultilevel"/>
    <w:tmpl w:val="0EFAE628"/>
    <w:lvl w:ilvl="0" w:tplc="0409000F">
      <w:start w:val="1"/>
      <w:numFmt w:val="decimal"/>
      <w:lvlText w:val="%1."/>
      <w:lvlJc w:val="left"/>
      <w:pPr>
        <w:ind w:left="720" w:hanging="360"/>
      </w:pPr>
      <w:rPr>
        <w:rFont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00519D8"/>
    <w:multiLevelType w:val="multilevel"/>
    <w:tmpl w:val="35322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BF56675"/>
    <w:multiLevelType w:val="hybridMultilevel"/>
    <w:tmpl w:val="8D6CD0A6"/>
    <w:lvl w:ilvl="0" w:tplc="0152E8FE">
      <w:start w:val="1"/>
      <w:numFmt w:val="bullet"/>
      <w:lvlText w:val=""/>
      <w:lvlJc w:val="left"/>
      <w:pPr>
        <w:ind w:left="1080" w:hanging="360"/>
      </w:pPr>
      <w:rPr>
        <w:rFonts w:ascii="Symbol" w:hAnsi="Symbol" w:hint="default"/>
      </w:rPr>
    </w:lvl>
    <w:lvl w:ilvl="1" w:tplc="05E8D39A">
      <w:start w:val="1"/>
      <w:numFmt w:val="bullet"/>
      <w:lvlText w:val="o"/>
      <w:lvlJc w:val="left"/>
      <w:pPr>
        <w:ind w:left="1440" w:hanging="360"/>
      </w:pPr>
      <w:rPr>
        <w:rFonts w:ascii="Courier New" w:hAnsi="Courier New" w:hint="default"/>
      </w:rPr>
    </w:lvl>
    <w:lvl w:ilvl="2" w:tplc="46F0F614">
      <w:start w:val="1"/>
      <w:numFmt w:val="bullet"/>
      <w:lvlText w:val=""/>
      <w:lvlJc w:val="left"/>
      <w:pPr>
        <w:ind w:left="2160" w:hanging="360"/>
      </w:pPr>
      <w:rPr>
        <w:rFonts w:ascii="Wingdings" w:hAnsi="Wingdings" w:hint="default"/>
      </w:rPr>
    </w:lvl>
    <w:lvl w:ilvl="3" w:tplc="2868A7C6">
      <w:start w:val="1"/>
      <w:numFmt w:val="bullet"/>
      <w:lvlText w:val=""/>
      <w:lvlJc w:val="left"/>
      <w:pPr>
        <w:ind w:left="2880" w:hanging="360"/>
      </w:pPr>
      <w:rPr>
        <w:rFonts w:ascii="Symbol" w:hAnsi="Symbol" w:hint="default"/>
      </w:rPr>
    </w:lvl>
    <w:lvl w:ilvl="4" w:tplc="BFEAF552">
      <w:start w:val="1"/>
      <w:numFmt w:val="bullet"/>
      <w:lvlText w:val="o"/>
      <w:lvlJc w:val="left"/>
      <w:pPr>
        <w:ind w:left="3600" w:hanging="360"/>
      </w:pPr>
      <w:rPr>
        <w:rFonts w:ascii="Courier New" w:hAnsi="Courier New" w:hint="default"/>
      </w:rPr>
    </w:lvl>
    <w:lvl w:ilvl="5" w:tplc="EB662F78">
      <w:start w:val="1"/>
      <w:numFmt w:val="bullet"/>
      <w:lvlText w:val=""/>
      <w:lvlJc w:val="left"/>
      <w:pPr>
        <w:ind w:left="4320" w:hanging="360"/>
      </w:pPr>
      <w:rPr>
        <w:rFonts w:ascii="Wingdings" w:hAnsi="Wingdings" w:hint="default"/>
      </w:rPr>
    </w:lvl>
    <w:lvl w:ilvl="6" w:tplc="8AE4EC64">
      <w:start w:val="1"/>
      <w:numFmt w:val="bullet"/>
      <w:lvlText w:val=""/>
      <w:lvlJc w:val="left"/>
      <w:pPr>
        <w:ind w:left="5040" w:hanging="360"/>
      </w:pPr>
      <w:rPr>
        <w:rFonts w:ascii="Symbol" w:hAnsi="Symbol" w:hint="default"/>
      </w:rPr>
    </w:lvl>
    <w:lvl w:ilvl="7" w:tplc="48600DFA">
      <w:start w:val="1"/>
      <w:numFmt w:val="bullet"/>
      <w:lvlText w:val="o"/>
      <w:lvlJc w:val="left"/>
      <w:pPr>
        <w:ind w:left="5760" w:hanging="360"/>
      </w:pPr>
      <w:rPr>
        <w:rFonts w:ascii="Courier New" w:hAnsi="Courier New" w:hint="default"/>
      </w:rPr>
    </w:lvl>
    <w:lvl w:ilvl="8" w:tplc="78DC14CE">
      <w:start w:val="1"/>
      <w:numFmt w:val="bullet"/>
      <w:lvlText w:val=""/>
      <w:lvlJc w:val="left"/>
      <w:pPr>
        <w:ind w:left="6480" w:hanging="360"/>
      </w:pPr>
      <w:rPr>
        <w:rFonts w:ascii="Wingdings" w:hAnsi="Wingdings" w:hint="default"/>
      </w:rPr>
    </w:lvl>
  </w:abstractNum>
  <w:abstractNum w:abstractNumId="9" w15:restartNumberingAfterBreak="0">
    <w:nsid w:val="319F4BB3"/>
    <w:multiLevelType w:val="multilevel"/>
    <w:tmpl w:val="C5F03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32963CA"/>
    <w:multiLevelType w:val="hybridMultilevel"/>
    <w:tmpl w:val="B4BC402A"/>
    <w:lvl w:ilvl="0" w:tplc="B7E2D26C">
      <w:start w:val="1"/>
      <w:numFmt w:val="bullet"/>
      <w:lvlText w:val=""/>
      <w:lvlJc w:val="left"/>
      <w:pPr>
        <w:ind w:left="1080" w:hanging="360"/>
      </w:pPr>
      <w:rPr>
        <w:rFonts w:ascii="Symbol" w:hAnsi="Symbol" w:hint="default"/>
        <w:color w:val="FF0000"/>
      </w:rPr>
    </w:lvl>
    <w:lvl w:ilvl="1" w:tplc="FB3021FE" w:tentative="1">
      <w:start w:val="1"/>
      <w:numFmt w:val="bullet"/>
      <w:lvlText w:val="o"/>
      <w:lvlJc w:val="left"/>
      <w:pPr>
        <w:ind w:left="1800" w:hanging="360"/>
      </w:pPr>
      <w:rPr>
        <w:rFonts w:ascii="Courier New" w:hAnsi="Courier New" w:hint="default"/>
      </w:rPr>
    </w:lvl>
    <w:lvl w:ilvl="2" w:tplc="59687EF6" w:tentative="1">
      <w:start w:val="1"/>
      <w:numFmt w:val="bullet"/>
      <w:lvlText w:val=""/>
      <w:lvlJc w:val="left"/>
      <w:pPr>
        <w:ind w:left="2520" w:hanging="360"/>
      </w:pPr>
      <w:rPr>
        <w:rFonts w:ascii="Wingdings" w:hAnsi="Wingdings" w:hint="default"/>
      </w:rPr>
    </w:lvl>
    <w:lvl w:ilvl="3" w:tplc="34BC7FDE" w:tentative="1">
      <w:start w:val="1"/>
      <w:numFmt w:val="bullet"/>
      <w:lvlText w:val=""/>
      <w:lvlJc w:val="left"/>
      <w:pPr>
        <w:ind w:left="3240" w:hanging="360"/>
      </w:pPr>
      <w:rPr>
        <w:rFonts w:ascii="Symbol" w:hAnsi="Symbol" w:hint="default"/>
      </w:rPr>
    </w:lvl>
    <w:lvl w:ilvl="4" w:tplc="E9E6E0D2" w:tentative="1">
      <w:start w:val="1"/>
      <w:numFmt w:val="bullet"/>
      <w:lvlText w:val="o"/>
      <w:lvlJc w:val="left"/>
      <w:pPr>
        <w:ind w:left="3960" w:hanging="360"/>
      </w:pPr>
      <w:rPr>
        <w:rFonts w:ascii="Courier New" w:hAnsi="Courier New" w:hint="default"/>
      </w:rPr>
    </w:lvl>
    <w:lvl w:ilvl="5" w:tplc="8C145C1A" w:tentative="1">
      <w:start w:val="1"/>
      <w:numFmt w:val="bullet"/>
      <w:lvlText w:val=""/>
      <w:lvlJc w:val="left"/>
      <w:pPr>
        <w:ind w:left="4680" w:hanging="360"/>
      </w:pPr>
      <w:rPr>
        <w:rFonts w:ascii="Wingdings" w:hAnsi="Wingdings" w:hint="default"/>
      </w:rPr>
    </w:lvl>
    <w:lvl w:ilvl="6" w:tplc="DD687964" w:tentative="1">
      <w:start w:val="1"/>
      <w:numFmt w:val="bullet"/>
      <w:lvlText w:val=""/>
      <w:lvlJc w:val="left"/>
      <w:pPr>
        <w:ind w:left="5400" w:hanging="360"/>
      </w:pPr>
      <w:rPr>
        <w:rFonts w:ascii="Symbol" w:hAnsi="Symbol" w:hint="default"/>
      </w:rPr>
    </w:lvl>
    <w:lvl w:ilvl="7" w:tplc="63E81D56" w:tentative="1">
      <w:start w:val="1"/>
      <w:numFmt w:val="bullet"/>
      <w:lvlText w:val="o"/>
      <w:lvlJc w:val="left"/>
      <w:pPr>
        <w:ind w:left="6120" w:hanging="360"/>
      </w:pPr>
      <w:rPr>
        <w:rFonts w:ascii="Courier New" w:hAnsi="Courier New" w:hint="default"/>
      </w:rPr>
    </w:lvl>
    <w:lvl w:ilvl="8" w:tplc="C46E213E" w:tentative="1">
      <w:start w:val="1"/>
      <w:numFmt w:val="bullet"/>
      <w:lvlText w:val=""/>
      <w:lvlJc w:val="left"/>
      <w:pPr>
        <w:ind w:left="6840" w:hanging="360"/>
      </w:pPr>
      <w:rPr>
        <w:rFonts w:ascii="Wingdings" w:hAnsi="Wingdings" w:hint="default"/>
      </w:rPr>
    </w:lvl>
  </w:abstractNum>
  <w:abstractNum w:abstractNumId="11" w15:restartNumberingAfterBreak="0">
    <w:nsid w:val="336E4BAD"/>
    <w:multiLevelType w:val="hybridMultilevel"/>
    <w:tmpl w:val="790AD4F0"/>
    <w:lvl w:ilvl="0" w:tplc="39B2D32E">
      <w:start w:val="1"/>
      <w:numFmt w:val="bullet"/>
      <w:lvlText w:val=""/>
      <w:lvlJc w:val="left"/>
      <w:pPr>
        <w:ind w:left="1080" w:hanging="360"/>
      </w:pPr>
      <w:rPr>
        <w:rFonts w:ascii="Symbol" w:hAnsi="Symbol" w:hint="default"/>
        <w:color w:val="FF0000"/>
      </w:rPr>
    </w:lvl>
    <w:lvl w:ilvl="1" w:tplc="1D4C5B22" w:tentative="1">
      <w:start w:val="1"/>
      <w:numFmt w:val="bullet"/>
      <w:lvlText w:val="o"/>
      <w:lvlJc w:val="left"/>
      <w:pPr>
        <w:ind w:left="1800" w:hanging="360"/>
      </w:pPr>
      <w:rPr>
        <w:rFonts w:ascii="Courier New" w:hAnsi="Courier New" w:hint="default"/>
      </w:rPr>
    </w:lvl>
    <w:lvl w:ilvl="2" w:tplc="7F16E5C4" w:tentative="1">
      <w:start w:val="1"/>
      <w:numFmt w:val="bullet"/>
      <w:lvlText w:val=""/>
      <w:lvlJc w:val="left"/>
      <w:pPr>
        <w:ind w:left="2520" w:hanging="360"/>
      </w:pPr>
      <w:rPr>
        <w:rFonts w:ascii="Wingdings" w:hAnsi="Wingdings" w:hint="default"/>
      </w:rPr>
    </w:lvl>
    <w:lvl w:ilvl="3" w:tplc="12E09C5A" w:tentative="1">
      <w:start w:val="1"/>
      <w:numFmt w:val="bullet"/>
      <w:lvlText w:val=""/>
      <w:lvlJc w:val="left"/>
      <w:pPr>
        <w:ind w:left="3240" w:hanging="360"/>
      </w:pPr>
      <w:rPr>
        <w:rFonts w:ascii="Symbol" w:hAnsi="Symbol" w:hint="default"/>
      </w:rPr>
    </w:lvl>
    <w:lvl w:ilvl="4" w:tplc="CDEC8D3E" w:tentative="1">
      <w:start w:val="1"/>
      <w:numFmt w:val="bullet"/>
      <w:lvlText w:val="o"/>
      <w:lvlJc w:val="left"/>
      <w:pPr>
        <w:ind w:left="3960" w:hanging="360"/>
      </w:pPr>
      <w:rPr>
        <w:rFonts w:ascii="Courier New" w:hAnsi="Courier New" w:hint="default"/>
      </w:rPr>
    </w:lvl>
    <w:lvl w:ilvl="5" w:tplc="1CBC9BC4" w:tentative="1">
      <w:start w:val="1"/>
      <w:numFmt w:val="bullet"/>
      <w:lvlText w:val=""/>
      <w:lvlJc w:val="left"/>
      <w:pPr>
        <w:ind w:left="4680" w:hanging="360"/>
      </w:pPr>
      <w:rPr>
        <w:rFonts w:ascii="Wingdings" w:hAnsi="Wingdings" w:hint="default"/>
      </w:rPr>
    </w:lvl>
    <w:lvl w:ilvl="6" w:tplc="412C859C" w:tentative="1">
      <w:start w:val="1"/>
      <w:numFmt w:val="bullet"/>
      <w:lvlText w:val=""/>
      <w:lvlJc w:val="left"/>
      <w:pPr>
        <w:ind w:left="5400" w:hanging="360"/>
      </w:pPr>
      <w:rPr>
        <w:rFonts w:ascii="Symbol" w:hAnsi="Symbol" w:hint="default"/>
      </w:rPr>
    </w:lvl>
    <w:lvl w:ilvl="7" w:tplc="2026A206" w:tentative="1">
      <w:start w:val="1"/>
      <w:numFmt w:val="bullet"/>
      <w:lvlText w:val="o"/>
      <w:lvlJc w:val="left"/>
      <w:pPr>
        <w:ind w:left="6120" w:hanging="360"/>
      </w:pPr>
      <w:rPr>
        <w:rFonts w:ascii="Courier New" w:hAnsi="Courier New" w:hint="default"/>
      </w:rPr>
    </w:lvl>
    <w:lvl w:ilvl="8" w:tplc="72689B02" w:tentative="1">
      <w:start w:val="1"/>
      <w:numFmt w:val="bullet"/>
      <w:lvlText w:val=""/>
      <w:lvlJc w:val="left"/>
      <w:pPr>
        <w:ind w:left="6840" w:hanging="360"/>
      </w:pPr>
      <w:rPr>
        <w:rFonts w:ascii="Wingdings" w:hAnsi="Wingdings" w:hint="default"/>
      </w:rPr>
    </w:lvl>
  </w:abstractNum>
  <w:abstractNum w:abstractNumId="12" w15:restartNumberingAfterBreak="0">
    <w:nsid w:val="35C1A0F1"/>
    <w:multiLevelType w:val="hybridMultilevel"/>
    <w:tmpl w:val="E6AE555C"/>
    <w:lvl w:ilvl="0" w:tplc="2E8072DE">
      <w:start w:val="1"/>
      <w:numFmt w:val="decimal"/>
      <w:lvlText w:val="%1."/>
      <w:lvlJc w:val="left"/>
      <w:pPr>
        <w:ind w:left="720" w:hanging="360"/>
      </w:pPr>
    </w:lvl>
    <w:lvl w:ilvl="1" w:tplc="08A8557E">
      <w:start w:val="1"/>
      <w:numFmt w:val="lowerLetter"/>
      <w:lvlText w:val="%2."/>
      <w:lvlJc w:val="left"/>
      <w:pPr>
        <w:ind w:left="1440" w:hanging="360"/>
      </w:pPr>
    </w:lvl>
    <w:lvl w:ilvl="2" w:tplc="1BCE0CC6">
      <w:start w:val="1"/>
      <w:numFmt w:val="lowerRoman"/>
      <w:lvlText w:val="%3."/>
      <w:lvlJc w:val="right"/>
      <w:pPr>
        <w:ind w:left="2160" w:hanging="180"/>
      </w:pPr>
    </w:lvl>
    <w:lvl w:ilvl="3" w:tplc="52AE3958">
      <w:start w:val="1"/>
      <w:numFmt w:val="decimal"/>
      <w:lvlText w:val="%4."/>
      <w:lvlJc w:val="left"/>
      <w:pPr>
        <w:ind w:left="2880" w:hanging="360"/>
      </w:pPr>
    </w:lvl>
    <w:lvl w:ilvl="4" w:tplc="774069B2">
      <w:start w:val="1"/>
      <w:numFmt w:val="lowerLetter"/>
      <w:lvlText w:val="%5."/>
      <w:lvlJc w:val="left"/>
      <w:pPr>
        <w:ind w:left="3600" w:hanging="360"/>
      </w:pPr>
    </w:lvl>
    <w:lvl w:ilvl="5" w:tplc="737E24E6">
      <w:start w:val="1"/>
      <w:numFmt w:val="lowerRoman"/>
      <w:lvlText w:val="%6."/>
      <w:lvlJc w:val="right"/>
      <w:pPr>
        <w:ind w:left="4320" w:hanging="180"/>
      </w:pPr>
    </w:lvl>
    <w:lvl w:ilvl="6" w:tplc="114E1B1E">
      <w:start w:val="1"/>
      <w:numFmt w:val="decimal"/>
      <w:lvlText w:val="%7."/>
      <w:lvlJc w:val="left"/>
      <w:pPr>
        <w:ind w:left="5040" w:hanging="360"/>
      </w:pPr>
    </w:lvl>
    <w:lvl w:ilvl="7" w:tplc="A40CFF0E">
      <w:start w:val="1"/>
      <w:numFmt w:val="lowerLetter"/>
      <w:lvlText w:val="%8."/>
      <w:lvlJc w:val="left"/>
      <w:pPr>
        <w:ind w:left="5760" w:hanging="360"/>
      </w:pPr>
    </w:lvl>
    <w:lvl w:ilvl="8" w:tplc="6380C05C">
      <w:start w:val="1"/>
      <w:numFmt w:val="lowerRoman"/>
      <w:lvlText w:val="%9."/>
      <w:lvlJc w:val="right"/>
      <w:pPr>
        <w:ind w:left="6480" w:hanging="180"/>
      </w:pPr>
    </w:lvl>
  </w:abstractNum>
  <w:abstractNum w:abstractNumId="13" w15:restartNumberingAfterBreak="0">
    <w:nsid w:val="36D53DBA"/>
    <w:multiLevelType w:val="multilevel"/>
    <w:tmpl w:val="A6B85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B6D6C0"/>
    <w:multiLevelType w:val="hybridMultilevel"/>
    <w:tmpl w:val="1B90B5DC"/>
    <w:lvl w:ilvl="0" w:tplc="448E4BC2">
      <w:start w:val="1"/>
      <w:numFmt w:val="bullet"/>
      <w:lvlText w:val=""/>
      <w:lvlJc w:val="left"/>
      <w:pPr>
        <w:ind w:left="720" w:hanging="360"/>
      </w:pPr>
      <w:rPr>
        <w:rFonts w:ascii="Symbol" w:hAnsi="Symbol" w:hint="default"/>
      </w:rPr>
    </w:lvl>
    <w:lvl w:ilvl="1" w:tplc="AA74A1BA">
      <w:start w:val="1"/>
      <w:numFmt w:val="bullet"/>
      <w:lvlText w:val="o"/>
      <w:lvlJc w:val="left"/>
      <w:pPr>
        <w:ind w:left="1440" w:hanging="360"/>
      </w:pPr>
      <w:rPr>
        <w:rFonts w:ascii="Courier New" w:hAnsi="Courier New" w:hint="default"/>
      </w:rPr>
    </w:lvl>
    <w:lvl w:ilvl="2" w:tplc="088E9402">
      <w:start w:val="1"/>
      <w:numFmt w:val="bullet"/>
      <w:lvlText w:val=""/>
      <w:lvlJc w:val="left"/>
      <w:pPr>
        <w:ind w:left="2160" w:hanging="360"/>
      </w:pPr>
      <w:rPr>
        <w:rFonts w:ascii="Wingdings" w:hAnsi="Wingdings" w:hint="default"/>
      </w:rPr>
    </w:lvl>
    <w:lvl w:ilvl="3" w:tplc="9F3C65F8">
      <w:start w:val="1"/>
      <w:numFmt w:val="bullet"/>
      <w:lvlText w:val=""/>
      <w:lvlJc w:val="left"/>
      <w:pPr>
        <w:ind w:left="2880" w:hanging="360"/>
      </w:pPr>
      <w:rPr>
        <w:rFonts w:ascii="Symbol" w:hAnsi="Symbol" w:hint="default"/>
      </w:rPr>
    </w:lvl>
    <w:lvl w:ilvl="4" w:tplc="413C21F8">
      <w:start w:val="1"/>
      <w:numFmt w:val="bullet"/>
      <w:lvlText w:val="o"/>
      <w:lvlJc w:val="left"/>
      <w:pPr>
        <w:ind w:left="3600" w:hanging="360"/>
      </w:pPr>
      <w:rPr>
        <w:rFonts w:ascii="Courier New" w:hAnsi="Courier New" w:hint="default"/>
      </w:rPr>
    </w:lvl>
    <w:lvl w:ilvl="5" w:tplc="71D21AF0">
      <w:start w:val="1"/>
      <w:numFmt w:val="bullet"/>
      <w:lvlText w:val=""/>
      <w:lvlJc w:val="left"/>
      <w:pPr>
        <w:ind w:left="4320" w:hanging="360"/>
      </w:pPr>
      <w:rPr>
        <w:rFonts w:ascii="Wingdings" w:hAnsi="Wingdings" w:hint="default"/>
      </w:rPr>
    </w:lvl>
    <w:lvl w:ilvl="6" w:tplc="AF76B75A">
      <w:start w:val="1"/>
      <w:numFmt w:val="bullet"/>
      <w:lvlText w:val=""/>
      <w:lvlJc w:val="left"/>
      <w:pPr>
        <w:ind w:left="5040" w:hanging="360"/>
      </w:pPr>
      <w:rPr>
        <w:rFonts w:ascii="Symbol" w:hAnsi="Symbol" w:hint="default"/>
      </w:rPr>
    </w:lvl>
    <w:lvl w:ilvl="7" w:tplc="A0FEC7E8">
      <w:start w:val="1"/>
      <w:numFmt w:val="bullet"/>
      <w:lvlText w:val="o"/>
      <w:lvlJc w:val="left"/>
      <w:pPr>
        <w:ind w:left="5760" w:hanging="360"/>
      </w:pPr>
      <w:rPr>
        <w:rFonts w:ascii="Courier New" w:hAnsi="Courier New" w:hint="default"/>
      </w:rPr>
    </w:lvl>
    <w:lvl w:ilvl="8" w:tplc="B7E6ABEC">
      <w:start w:val="1"/>
      <w:numFmt w:val="bullet"/>
      <w:lvlText w:val=""/>
      <w:lvlJc w:val="left"/>
      <w:pPr>
        <w:ind w:left="6480" w:hanging="360"/>
      </w:pPr>
      <w:rPr>
        <w:rFonts w:ascii="Wingdings" w:hAnsi="Wingdings" w:hint="default"/>
      </w:rPr>
    </w:lvl>
  </w:abstractNum>
  <w:abstractNum w:abstractNumId="15" w15:restartNumberingAfterBreak="0">
    <w:nsid w:val="3F876C15"/>
    <w:multiLevelType w:val="multilevel"/>
    <w:tmpl w:val="11707C80"/>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6020B06"/>
    <w:multiLevelType w:val="hybridMultilevel"/>
    <w:tmpl w:val="4C0E1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A9339B4"/>
    <w:multiLevelType w:val="hybridMultilevel"/>
    <w:tmpl w:val="78804AB0"/>
    <w:lvl w:ilvl="0" w:tplc="9B349C98">
      <w:start w:val="1"/>
      <w:numFmt w:val="bullet"/>
      <w:lvlText w:val=""/>
      <w:lvlJc w:val="left"/>
      <w:pPr>
        <w:ind w:left="1080" w:hanging="360"/>
      </w:pPr>
      <w:rPr>
        <w:rFonts w:ascii="Symbol" w:hAnsi="Symbol" w:hint="default"/>
      </w:rPr>
    </w:lvl>
    <w:lvl w:ilvl="1" w:tplc="0DCC91F8">
      <w:start w:val="1"/>
      <w:numFmt w:val="bullet"/>
      <w:lvlText w:val="o"/>
      <w:lvlJc w:val="left"/>
      <w:pPr>
        <w:ind w:left="1440" w:hanging="360"/>
      </w:pPr>
      <w:rPr>
        <w:rFonts w:ascii="Courier New" w:hAnsi="Courier New" w:hint="default"/>
      </w:rPr>
    </w:lvl>
    <w:lvl w:ilvl="2" w:tplc="607003A2">
      <w:start w:val="1"/>
      <w:numFmt w:val="bullet"/>
      <w:lvlText w:val=""/>
      <w:lvlJc w:val="left"/>
      <w:pPr>
        <w:ind w:left="2160" w:hanging="360"/>
      </w:pPr>
      <w:rPr>
        <w:rFonts w:ascii="Wingdings" w:hAnsi="Wingdings" w:hint="default"/>
      </w:rPr>
    </w:lvl>
    <w:lvl w:ilvl="3" w:tplc="DB3626D2">
      <w:start w:val="1"/>
      <w:numFmt w:val="bullet"/>
      <w:lvlText w:val=""/>
      <w:lvlJc w:val="left"/>
      <w:pPr>
        <w:ind w:left="2880" w:hanging="360"/>
      </w:pPr>
      <w:rPr>
        <w:rFonts w:ascii="Symbol" w:hAnsi="Symbol" w:hint="default"/>
      </w:rPr>
    </w:lvl>
    <w:lvl w:ilvl="4" w:tplc="A418C23E">
      <w:start w:val="1"/>
      <w:numFmt w:val="bullet"/>
      <w:lvlText w:val="o"/>
      <w:lvlJc w:val="left"/>
      <w:pPr>
        <w:ind w:left="3600" w:hanging="360"/>
      </w:pPr>
      <w:rPr>
        <w:rFonts w:ascii="Courier New" w:hAnsi="Courier New" w:hint="default"/>
      </w:rPr>
    </w:lvl>
    <w:lvl w:ilvl="5" w:tplc="7DA80466">
      <w:start w:val="1"/>
      <w:numFmt w:val="bullet"/>
      <w:lvlText w:val=""/>
      <w:lvlJc w:val="left"/>
      <w:pPr>
        <w:ind w:left="4320" w:hanging="360"/>
      </w:pPr>
      <w:rPr>
        <w:rFonts w:ascii="Wingdings" w:hAnsi="Wingdings" w:hint="default"/>
      </w:rPr>
    </w:lvl>
    <w:lvl w:ilvl="6" w:tplc="15F6CE4A">
      <w:start w:val="1"/>
      <w:numFmt w:val="bullet"/>
      <w:lvlText w:val=""/>
      <w:lvlJc w:val="left"/>
      <w:pPr>
        <w:ind w:left="5040" w:hanging="360"/>
      </w:pPr>
      <w:rPr>
        <w:rFonts w:ascii="Symbol" w:hAnsi="Symbol" w:hint="default"/>
      </w:rPr>
    </w:lvl>
    <w:lvl w:ilvl="7" w:tplc="6D9EA1A4">
      <w:start w:val="1"/>
      <w:numFmt w:val="bullet"/>
      <w:lvlText w:val="o"/>
      <w:lvlJc w:val="left"/>
      <w:pPr>
        <w:ind w:left="5760" w:hanging="360"/>
      </w:pPr>
      <w:rPr>
        <w:rFonts w:ascii="Courier New" w:hAnsi="Courier New" w:hint="default"/>
      </w:rPr>
    </w:lvl>
    <w:lvl w:ilvl="8" w:tplc="C226E498">
      <w:start w:val="1"/>
      <w:numFmt w:val="bullet"/>
      <w:lvlText w:val=""/>
      <w:lvlJc w:val="left"/>
      <w:pPr>
        <w:ind w:left="6480" w:hanging="360"/>
      </w:pPr>
      <w:rPr>
        <w:rFonts w:ascii="Wingdings" w:hAnsi="Wingdings" w:hint="default"/>
      </w:rPr>
    </w:lvl>
  </w:abstractNum>
  <w:abstractNum w:abstractNumId="18" w15:restartNumberingAfterBreak="0">
    <w:nsid w:val="4EF978E2"/>
    <w:multiLevelType w:val="hybridMultilevel"/>
    <w:tmpl w:val="047C5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C62CCE"/>
    <w:multiLevelType w:val="hybridMultilevel"/>
    <w:tmpl w:val="CD444A16"/>
    <w:lvl w:ilvl="0" w:tplc="04090001">
      <w:start w:val="1"/>
      <w:numFmt w:val="bullet"/>
      <w:lvlText w:val=""/>
      <w:lvlJc w:val="left"/>
      <w:pPr>
        <w:ind w:left="720" w:hanging="360"/>
      </w:pPr>
      <w:rPr>
        <w:rFonts w:ascii="Symbol" w:hAnsi="Symbol" w:hint="default"/>
        <w:b/>
        <w:i w:val="0"/>
        <w:iCs w:val="0"/>
        <w:color w:val="auto"/>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0A152BE"/>
    <w:multiLevelType w:val="multilevel"/>
    <w:tmpl w:val="B392676A"/>
    <w:lvl w:ilvl="0">
      <w:start w:val="1"/>
      <w:numFmt w:val="decimal"/>
      <w:lvlText w:val="%1."/>
      <w:lvlJc w:val="left"/>
      <w:pPr>
        <w:tabs>
          <w:tab w:val="num" w:pos="720"/>
        </w:tabs>
        <w:ind w:left="720" w:hanging="360"/>
      </w:pPr>
      <w:rPr>
        <w:rFonts w:hint="default"/>
        <w:i w:val="0"/>
        <w:iCs w:val="0"/>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2CA580B"/>
    <w:multiLevelType w:val="hybridMultilevel"/>
    <w:tmpl w:val="B15CB768"/>
    <w:lvl w:ilvl="0" w:tplc="7F961FF4">
      <w:start w:val="1"/>
      <w:numFmt w:val="bullet"/>
      <w:lvlText w:val=""/>
      <w:lvlJc w:val="left"/>
      <w:pPr>
        <w:ind w:left="720" w:hanging="360"/>
      </w:pPr>
      <w:rPr>
        <w:rFonts w:ascii="Symbol" w:hAnsi="Symbol" w:hint="default"/>
      </w:rPr>
    </w:lvl>
    <w:lvl w:ilvl="1" w:tplc="1C9E60D0">
      <w:start w:val="1"/>
      <w:numFmt w:val="bullet"/>
      <w:lvlText w:val="o"/>
      <w:lvlJc w:val="left"/>
      <w:pPr>
        <w:ind w:left="1440" w:hanging="360"/>
      </w:pPr>
      <w:rPr>
        <w:rFonts w:ascii="Courier New" w:hAnsi="Courier New" w:hint="default"/>
      </w:rPr>
    </w:lvl>
    <w:lvl w:ilvl="2" w:tplc="9A30A35A">
      <w:start w:val="1"/>
      <w:numFmt w:val="bullet"/>
      <w:lvlText w:val=""/>
      <w:lvlJc w:val="left"/>
      <w:pPr>
        <w:ind w:left="2160" w:hanging="360"/>
      </w:pPr>
      <w:rPr>
        <w:rFonts w:ascii="Wingdings" w:hAnsi="Wingdings" w:hint="default"/>
      </w:rPr>
    </w:lvl>
    <w:lvl w:ilvl="3" w:tplc="290CF994">
      <w:start w:val="1"/>
      <w:numFmt w:val="bullet"/>
      <w:lvlText w:val=""/>
      <w:lvlJc w:val="left"/>
      <w:pPr>
        <w:ind w:left="2880" w:hanging="360"/>
      </w:pPr>
      <w:rPr>
        <w:rFonts w:ascii="Symbol" w:hAnsi="Symbol" w:hint="default"/>
      </w:rPr>
    </w:lvl>
    <w:lvl w:ilvl="4" w:tplc="45F89D56">
      <w:start w:val="1"/>
      <w:numFmt w:val="bullet"/>
      <w:lvlText w:val="o"/>
      <w:lvlJc w:val="left"/>
      <w:pPr>
        <w:ind w:left="3600" w:hanging="360"/>
      </w:pPr>
      <w:rPr>
        <w:rFonts w:ascii="Courier New" w:hAnsi="Courier New" w:hint="default"/>
      </w:rPr>
    </w:lvl>
    <w:lvl w:ilvl="5" w:tplc="59A46B0A">
      <w:start w:val="1"/>
      <w:numFmt w:val="bullet"/>
      <w:lvlText w:val=""/>
      <w:lvlJc w:val="left"/>
      <w:pPr>
        <w:ind w:left="4320" w:hanging="360"/>
      </w:pPr>
      <w:rPr>
        <w:rFonts w:ascii="Wingdings" w:hAnsi="Wingdings" w:hint="default"/>
      </w:rPr>
    </w:lvl>
    <w:lvl w:ilvl="6" w:tplc="B55AD3C0">
      <w:start w:val="1"/>
      <w:numFmt w:val="bullet"/>
      <w:lvlText w:val=""/>
      <w:lvlJc w:val="left"/>
      <w:pPr>
        <w:ind w:left="5040" w:hanging="360"/>
      </w:pPr>
      <w:rPr>
        <w:rFonts w:ascii="Symbol" w:hAnsi="Symbol" w:hint="default"/>
      </w:rPr>
    </w:lvl>
    <w:lvl w:ilvl="7" w:tplc="067E7B56">
      <w:start w:val="1"/>
      <w:numFmt w:val="bullet"/>
      <w:lvlText w:val="o"/>
      <w:lvlJc w:val="left"/>
      <w:pPr>
        <w:ind w:left="5760" w:hanging="360"/>
      </w:pPr>
      <w:rPr>
        <w:rFonts w:ascii="Courier New" w:hAnsi="Courier New" w:hint="default"/>
      </w:rPr>
    </w:lvl>
    <w:lvl w:ilvl="8" w:tplc="FD58A9F2">
      <w:start w:val="1"/>
      <w:numFmt w:val="bullet"/>
      <w:lvlText w:val=""/>
      <w:lvlJc w:val="left"/>
      <w:pPr>
        <w:ind w:left="6480" w:hanging="360"/>
      </w:pPr>
      <w:rPr>
        <w:rFonts w:ascii="Wingdings" w:hAnsi="Wingdings" w:hint="default"/>
      </w:rPr>
    </w:lvl>
  </w:abstractNum>
  <w:abstractNum w:abstractNumId="22" w15:restartNumberingAfterBreak="0">
    <w:nsid w:val="6557023C"/>
    <w:multiLevelType w:val="hybridMultilevel"/>
    <w:tmpl w:val="7CC29354"/>
    <w:lvl w:ilvl="0" w:tplc="634E018C">
      <w:start w:val="1"/>
      <w:numFmt w:val="bullet"/>
      <w:lvlText w:val=""/>
      <w:lvlJc w:val="left"/>
      <w:pPr>
        <w:ind w:left="720" w:hanging="360"/>
      </w:pPr>
      <w:rPr>
        <w:rFonts w:ascii="Symbol" w:hAnsi="Symbol" w:hint="default"/>
        <w:b/>
        <w:i w:val="0"/>
        <w:iCs w:val="0"/>
        <w:color w:val="FF000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AAA5143"/>
    <w:multiLevelType w:val="hybridMultilevel"/>
    <w:tmpl w:val="D7F67396"/>
    <w:lvl w:ilvl="0" w:tplc="B7C0ECEE">
      <w:start w:val="1"/>
      <w:numFmt w:val="bullet"/>
      <w:lvlText w:val=""/>
      <w:lvlJc w:val="left"/>
      <w:pPr>
        <w:ind w:left="1080" w:hanging="360"/>
      </w:pPr>
      <w:rPr>
        <w:rFonts w:ascii="Symbol" w:hAnsi="Symbol" w:hint="default"/>
      </w:rPr>
    </w:lvl>
    <w:lvl w:ilvl="1" w:tplc="292E569A">
      <w:start w:val="1"/>
      <w:numFmt w:val="bullet"/>
      <w:lvlText w:val="o"/>
      <w:lvlJc w:val="left"/>
      <w:pPr>
        <w:ind w:left="1440" w:hanging="360"/>
      </w:pPr>
      <w:rPr>
        <w:rFonts w:ascii="Courier New" w:hAnsi="Courier New" w:hint="default"/>
      </w:rPr>
    </w:lvl>
    <w:lvl w:ilvl="2" w:tplc="D28A6FD4">
      <w:start w:val="1"/>
      <w:numFmt w:val="bullet"/>
      <w:lvlText w:val=""/>
      <w:lvlJc w:val="left"/>
      <w:pPr>
        <w:ind w:left="2160" w:hanging="360"/>
      </w:pPr>
      <w:rPr>
        <w:rFonts w:ascii="Wingdings" w:hAnsi="Wingdings" w:hint="default"/>
      </w:rPr>
    </w:lvl>
    <w:lvl w:ilvl="3" w:tplc="B9465B44">
      <w:start w:val="1"/>
      <w:numFmt w:val="bullet"/>
      <w:lvlText w:val=""/>
      <w:lvlJc w:val="left"/>
      <w:pPr>
        <w:ind w:left="2880" w:hanging="360"/>
      </w:pPr>
      <w:rPr>
        <w:rFonts w:ascii="Symbol" w:hAnsi="Symbol" w:hint="default"/>
      </w:rPr>
    </w:lvl>
    <w:lvl w:ilvl="4" w:tplc="A80EA510">
      <w:start w:val="1"/>
      <w:numFmt w:val="bullet"/>
      <w:lvlText w:val="o"/>
      <w:lvlJc w:val="left"/>
      <w:pPr>
        <w:ind w:left="3600" w:hanging="360"/>
      </w:pPr>
      <w:rPr>
        <w:rFonts w:ascii="Courier New" w:hAnsi="Courier New" w:hint="default"/>
      </w:rPr>
    </w:lvl>
    <w:lvl w:ilvl="5" w:tplc="F716C394">
      <w:start w:val="1"/>
      <w:numFmt w:val="bullet"/>
      <w:lvlText w:val=""/>
      <w:lvlJc w:val="left"/>
      <w:pPr>
        <w:ind w:left="4320" w:hanging="360"/>
      </w:pPr>
      <w:rPr>
        <w:rFonts w:ascii="Wingdings" w:hAnsi="Wingdings" w:hint="default"/>
      </w:rPr>
    </w:lvl>
    <w:lvl w:ilvl="6" w:tplc="95DCB16E">
      <w:start w:val="1"/>
      <w:numFmt w:val="bullet"/>
      <w:lvlText w:val=""/>
      <w:lvlJc w:val="left"/>
      <w:pPr>
        <w:ind w:left="5040" w:hanging="360"/>
      </w:pPr>
      <w:rPr>
        <w:rFonts w:ascii="Symbol" w:hAnsi="Symbol" w:hint="default"/>
      </w:rPr>
    </w:lvl>
    <w:lvl w:ilvl="7" w:tplc="5D8C44C8">
      <w:start w:val="1"/>
      <w:numFmt w:val="bullet"/>
      <w:lvlText w:val="o"/>
      <w:lvlJc w:val="left"/>
      <w:pPr>
        <w:ind w:left="5760" w:hanging="360"/>
      </w:pPr>
      <w:rPr>
        <w:rFonts w:ascii="Courier New" w:hAnsi="Courier New" w:hint="default"/>
      </w:rPr>
    </w:lvl>
    <w:lvl w:ilvl="8" w:tplc="2EE210A4">
      <w:start w:val="1"/>
      <w:numFmt w:val="bullet"/>
      <w:lvlText w:val=""/>
      <w:lvlJc w:val="left"/>
      <w:pPr>
        <w:ind w:left="6480" w:hanging="360"/>
      </w:pPr>
      <w:rPr>
        <w:rFonts w:ascii="Wingdings" w:hAnsi="Wingdings" w:hint="default"/>
      </w:rPr>
    </w:lvl>
  </w:abstractNum>
  <w:abstractNum w:abstractNumId="24" w15:restartNumberingAfterBreak="0">
    <w:nsid w:val="6C524CAE"/>
    <w:multiLevelType w:val="hybridMultilevel"/>
    <w:tmpl w:val="92681B86"/>
    <w:lvl w:ilvl="0" w:tplc="3AE24A54">
      <w:start w:val="1"/>
      <w:numFmt w:val="decimal"/>
      <w:lvlText w:val="%1."/>
      <w:lvlJc w:val="left"/>
      <w:pPr>
        <w:ind w:left="720" w:hanging="360"/>
      </w:pPr>
      <w:rPr>
        <w:rFonts w:ascii="Calibri" w:hAnsi="Calibri" w:cs="Calibri" w:hint="default"/>
        <w:b/>
        <w:i w:val="0"/>
        <w:iCs w:val="0"/>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0053739"/>
    <w:multiLevelType w:val="multilevel"/>
    <w:tmpl w:val="8BAEF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DE933BD"/>
    <w:multiLevelType w:val="multilevel"/>
    <w:tmpl w:val="37FC1B4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 w15:restartNumberingAfterBreak="0">
    <w:nsid w:val="7F1C2B82"/>
    <w:multiLevelType w:val="multilevel"/>
    <w:tmpl w:val="11707C80"/>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78640657">
    <w:abstractNumId w:val="5"/>
  </w:num>
  <w:num w:numId="2" w16cid:durableId="2126843809">
    <w:abstractNumId w:val="4"/>
  </w:num>
  <w:num w:numId="3" w16cid:durableId="655450522">
    <w:abstractNumId w:val="1"/>
  </w:num>
  <w:num w:numId="4" w16cid:durableId="1525168597">
    <w:abstractNumId w:val="8"/>
  </w:num>
  <w:num w:numId="5" w16cid:durableId="1611859978">
    <w:abstractNumId w:val="17"/>
  </w:num>
  <w:num w:numId="6" w16cid:durableId="170339128">
    <w:abstractNumId w:val="23"/>
  </w:num>
  <w:num w:numId="7" w16cid:durableId="1332415735">
    <w:abstractNumId w:val="14"/>
  </w:num>
  <w:num w:numId="8" w16cid:durableId="2049912552">
    <w:abstractNumId w:val="3"/>
  </w:num>
  <w:num w:numId="9" w16cid:durableId="372735580">
    <w:abstractNumId w:val="12"/>
  </w:num>
  <w:num w:numId="10" w16cid:durableId="950428886">
    <w:abstractNumId w:val="25"/>
  </w:num>
  <w:num w:numId="11" w16cid:durableId="582027793">
    <w:abstractNumId w:val="26"/>
  </w:num>
  <w:num w:numId="12" w16cid:durableId="1880698167">
    <w:abstractNumId w:val="0"/>
  </w:num>
  <w:num w:numId="13" w16cid:durableId="1260944586">
    <w:abstractNumId w:val="9"/>
  </w:num>
  <w:num w:numId="14" w16cid:durableId="882793471">
    <w:abstractNumId w:val="2"/>
  </w:num>
  <w:num w:numId="15" w16cid:durableId="154538871">
    <w:abstractNumId w:val="7"/>
  </w:num>
  <w:num w:numId="16" w16cid:durableId="1599220215">
    <w:abstractNumId w:val="24"/>
  </w:num>
  <w:num w:numId="17" w16cid:durableId="937057891">
    <w:abstractNumId w:val="21"/>
  </w:num>
  <w:num w:numId="18" w16cid:durableId="1843736394">
    <w:abstractNumId w:val="20"/>
  </w:num>
  <w:num w:numId="19" w16cid:durableId="1626544553">
    <w:abstractNumId w:val="27"/>
  </w:num>
  <w:num w:numId="20" w16cid:durableId="1580678491">
    <w:abstractNumId w:val="15"/>
  </w:num>
  <w:num w:numId="21" w16cid:durableId="1892693975">
    <w:abstractNumId w:val="18"/>
  </w:num>
  <w:num w:numId="22" w16cid:durableId="883635092">
    <w:abstractNumId w:val="11"/>
  </w:num>
  <w:num w:numId="23" w16cid:durableId="1690639790">
    <w:abstractNumId w:val="16"/>
  </w:num>
  <w:num w:numId="24" w16cid:durableId="440220878">
    <w:abstractNumId w:val="19"/>
  </w:num>
  <w:num w:numId="25" w16cid:durableId="1936091157">
    <w:abstractNumId w:val="22"/>
  </w:num>
  <w:num w:numId="26" w16cid:durableId="220017199">
    <w:abstractNumId w:val="10"/>
  </w:num>
  <w:num w:numId="27" w16cid:durableId="1971353215">
    <w:abstractNumId w:val="6"/>
  </w:num>
  <w:num w:numId="28" w16cid:durableId="104571647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639"/>
    <w:rsid w:val="0000021C"/>
    <w:rsid w:val="00001486"/>
    <w:rsid w:val="0000204B"/>
    <w:rsid w:val="00011533"/>
    <w:rsid w:val="000124D8"/>
    <w:rsid w:val="00024FF7"/>
    <w:rsid w:val="00026D36"/>
    <w:rsid w:val="00035D33"/>
    <w:rsid w:val="0003741D"/>
    <w:rsid w:val="00040D87"/>
    <w:rsid w:val="00060D0D"/>
    <w:rsid w:val="0006532B"/>
    <w:rsid w:val="00066B8A"/>
    <w:rsid w:val="00070BC2"/>
    <w:rsid w:val="0008073B"/>
    <w:rsid w:val="000833E6"/>
    <w:rsid w:val="00085928"/>
    <w:rsid w:val="00091F3B"/>
    <w:rsid w:val="000A54BB"/>
    <w:rsid w:val="000A57DF"/>
    <w:rsid w:val="000A5BA4"/>
    <w:rsid w:val="000A5DD4"/>
    <w:rsid w:val="000A6243"/>
    <w:rsid w:val="000A6812"/>
    <w:rsid w:val="000A7F52"/>
    <w:rsid w:val="000B40CE"/>
    <w:rsid w:val="000C1F80"/>
    <w:rsid w:val="000D2036"/>
    <w:rsid w:val="000D3B1D"/>
    <w:rsid w:val="000D5BCF"/>
    <w:rsid w:val="000D6FC5"/>
    <w:rsid w:val="000E1633"/>
    <w:rsid w:val="000E2136"/>
    <w:rsid w:val="000F1817"/>
    <w:rsid w:val="000F7197"/>
    <w:rsid w:val="00111AC8"/>
    <w:rsid w:val="001136F8"/>
    <w:rsid w:val="00116346"/>
    <w:rsid w:val="001218BF"/>
    <w:rsid w:val="00124A29"/>
    <w:rsid w:val="00127435"/>
    <w:rsid w:val="001306B9"/>
    <w:rsid w:val="001342B3"/>
    <w:rsid w:val="00135D98"/>
    <w:rsid w:val="0013731B"/>
    <w:rsid w:val="00143E4D"/>
    <w:rsid w:val="001448F0"/>
    <w:rsid w:val="001451B1"/>
    <w:rsid w:val="00150404"/>
    <w:rsid w:val="00155AF4"/>
    <w:rsid w:val="00163948"/>
    <w:rsid w:val="00170444"/>
    <w:rsid w:val="0017101E"/>
    <w:rsid w:val="00175078"/>
    <w:rsid w:val="0017512F"/>
    <w:rsid w:val="00175211"/>
    <w:rsid w:val="001766BB"/>
    <w:rsid w:val="00190383"/>
    <w:rsid w:val="00195B47"/>
    <w:rsid w:val="001A47BB"/>
    <w:rsid w:val="001A6BAD"/>
    <w:rsid w:val="001C2BA4"/>
    <w:rsid w:val="001C3555"/>
    <w:rsid w:val="001C4AE5"/>
    <w:rsid w:val="001C7B3C"/>
    <w:rsid w:val="001D48B2"/>
    <w:rsid w:val="001E64BA"/>
    <w:rsid w:val="001F06B5"/>
    <w:rsid w:val="001F3299"/>
    <w:rsid w:val="001F3BCC"/>
    <w:rsid w:val="00200559"/>
    <w:rsid w:val="002052E9"/>
    <w:rsid w:val="00207AE1"/>
    <w:rsid w:val="002126C5"/>
    <w:rsid w:val="00220F68"/>
    <w:rsid w:val="00226D8D"/>
    <w:rsid w:val="00232F54"/>
    <w:rsid w:val="00236708"/>
    <w:rsid w:val="00241A83"/>
    <w:rsid w:val="002424F3"/>
    <w:rsid w:val="00242888"/>
    <w:rsid w:val="00245E39"/>
    <w:rsid w:val="00255FC2"/>
    <w:rsid w:val="00261133"/>
    <w:rsid w:val="0026165F"/>
    <w:rsid w:val="00266F4A"/>
    <w:rsid w:val="002676CC"/>
    <w:rsid w:val="0026E86B"/>
    <w:rsid w:val="00270CCB"/>
    <w:rsid w:val="00272808"/>
    <w:rsid w:val="00273148"/>
    <w:rsid w:val="00275A28"/>
    <w:rsid w:val="002928E7"/>
    <w:rsid w:val="002965EB"/>
    <w:rsid w:val="002A577A"/>
    <w:rsid w:val="002A6D65"/>
    <w:rsid w:val="002C04FB"/>
    <w:rsid w:val="002C34CB"/>
    <w:rsid w:val="002D19EC"/>
    <w:rsid w:val="002D5DDD"/>
    <w:rsid w:val="002D72D0"/>
    <w:rsid w:val="002E13DA"/>
    <w:rsid w:val="002E2348"/>
    <w:rsid w:val="002E273A"/>
    <w:rsid w:val="002E4FF3"/>
    <w:rsid w:val="002F165C"/>
    <w:rsid w:val="002F1831"/>
    <w:rsid w:val="002F36BA"/>
    <w:rsid w:val="003004BB"/>
    <w:rsid w:val="00301B15"/>
    <w:rsid w:val="00303410"/>
    <w:rsid w:val="00303A35"/>
    <w:rsid w:val="00305890"/>
    <w:rsid w:val="00337B99"/>
    <w:rsid w:val="00341488"/>
    <w:rsid w:val="00352592"/>
    <w:rsid w:val="00352949"/>
    <w:rsid w:val="00373E7F"/>
    <w:rsid w:val="00374273"/>
    <w:rsid w:val="003813FF"/>
    <w:rsid w:val="003819BA"/>
    <w:rsid w:val="00384E0B"/>
    <w:rsid w:val="00386400"/>
    <w:rsid w:val="00387BEE"/>
    <w:rsid w:val="003916B9"/>
    <w:rsid w:val="00396B3C"/>
    <w:rsid w:val="003B5B0F"/>
    <w:rsid w:val="003C018B"/>
    <w:rsid w:val="003C21D2"/>
    <w:rsid w:val="003C7511"/>
    <w:rsid w:val="003C7DE7"/>
    <w:rsid w:val="003D63BF"/>
    <w:rsid w:val="003E0FA3"/>
    <w:rsid w:val="003E3F61"/>
    <w:rsid w:val="003F3302"/>
    <w:rsid w:val="00416208"/>
    <w:rsid w:val="00416D0D"/>
    <w:rsid w:val="0041758F"/>
    <w:rsid w:val="004321B7"/>
    <w:rsid w:val="00434A5B"/>
    <w:rsid w:val="004435F6"/>
    <w:rsid w:val="00443EC3"/>
    <w:rsid w:val="00443FD9"/>
    <w:rsid w:val="00451680"/>
    <w:rsid w:val="00453138"/>
    <w:rsid w:val="004533B8"/>
    <w:rsid w:val="004555C4"/>
    <w:rsid w:val="004555FB"/>
    <w:rsid w:val="00455E8B"/>
    <w:rsid w:val="00457F8E"/>
    <w:rsid w:val="00460C92"/>
    <w:rsid w:val="0046286D"/>
    <w:rsid w:val="0047325D"/>
    <w:rsid w:val="004778B2"/>
    <w:rsid w:val="00480435"/>
    <w:rsid w:val="00483264"/>
    <w:rsid w:val="0048390A"/>
    <w:rsid w:val="00483AEA"/>
    <w:rsid w:val="004846C7"/>
    <w:rsid w:val="00484ED3"/>
    <w:rsid w:val="004A0FA7"/>
    <w:rsid w:val="004A1E19"/>
    <w:rsid w:val="004B3C06"/>
    <w:rsid w:val="004B5562"/>
    <w:rsid w:val="004B72F8"/>
    <w:rsid w:val="004C1D0E"/>
    <w:rsid w:val="004C26DE"/>
    <w:rsid w:val="004E01EC"/>
    <w:rsid w:val="004E487B"/>
    <w:rsid w:val="004E5273"/>
    <w:rsid w:val="004E5DC9"/>
    <w:rsid w:val="004F2C2E"/>
    <w:rsid w:val="004F66B3"/>
    <w:rsid w:val="005043F0"/>
    <w:rsid w:val="00505E3D"/>
    <w:rsid w:val="00506850"/>
    <w:rsid w:val="005109D3"/>
    <w:rsid w:val="005177B9"/>
    <w:rsid w:val="00523160"/>
    <w:rsid w:val="00525F15"/>
    <w:rsid w:val="0052703A"/>
    <w:rsid w:val="005300EA"/>
    <w:rsid w:val="00533227"/>
    <w:rsid w:val="00545F26"/>
    <w:rsid w:val="00551A04"/>
    <w:rsid w:val="005545EE"/>
    <w:rsid w:val="0057091C"/>
    <w:rsid w:val="005760E6"/>
    <w:rsid w:val="00580916"/>
    <w:rsid w:val="0058262B"/>
    <w:rsid w:val="005855E4"/>
    <w:rsid w:val="005867C9"/>
    <w:rsid w:val="00592A94"/>
    <w:rsid w:val="0059629D"/>
    <w:rsid w:val="005963ED"/>
    <w:rsid w:val="005A4112"/>
    <w:rsid w:val="005A66CC"/>
    <w:rsid w:val="005B0921"/>
    <w:rsid w:val="005C0F84"/>
    <w:rsid w:val="005C3700"/>
    <w:rsid w:val="005C575E"/>
    <w:rsid w:val="005D20B7"/>
    <w:rsid w:val="005D2367"/>
    <w:rsid w:val="005D5834"/>
    <w:rsid w:val="005E14E5"/>
    <w:rsid w:val="005F4FDB"/>
    <w:rsid w:val="005F7221"/>
    <w:rsid w:val="00600D3C"/>
    <w:rsid w:val="006111E4"/>
    <w:rsid w:val="0061239D"/>
    <w:rsid w:val="00630A67"/>
    <w:rsid w:val="00630D30"/>
    <w:rsid w:val="00633837"/>
    <w:rsid w:val="0064327E"/>
    <w:rsid w:val="00643542"/>
    <w:rsid w:val="00651769"/>
    <w:rsid w:val="006529F7"/>
    <w:rsid w:val="00653674"/>
    <w:rsid w:val="0066336A"/>
    <w:rsid w:val="0066480E"/>
    <w:rsid w:val="006667BD"/>
    <w:rsid w:val="00672F67"/>
    <w:rsid w:val="006736A0"/>
    <w:rsid w:val="006762E1"/>
    <w:rsid w:val="006A19DB"/>
    <w:rsid w:val="006A49F8"/>
    <w:rsid w:val="006A4FDF"/>
    <w:rsid w:val="006A7895"/>
    <w:rsid w:val="006B162E"/>
    <w:rsid w:val="006B3CF1"/>
    <w:rsid w:val="006B5CB8"/>
    <w:rsid w:val="006B727B"/>
    <w:rsid w:val="006C0F3C"/>
    <w:rsid w:val="006D0C93"/>
    <w:rsid w:val="006D1536"/>
    <w:rsid w:val="006D3057"/>
    <w:rsid w:val="006E1B08"/>
    <w:rsid w:val="00706AF8"/>
    <w:rsid w:val="007078DB"/>
    <w:rsid w:val="00712769"/>
    <w:rsid w:val="00714E3C"/>
    <w:rsid w:val="00717043"/>
    <w:rsid w:val="0072580D"/>
    <w:rsid w:val="00741147"/>
    <w:rsid w:val="00746A36"/>
    <w:rsid w:val="00750E01"/>
    <w:rsid w:val="00750EE6"/>
    <w:rsid w:val="00751377"/>
    <w:rsid w:val="00754AD1"/>
    <w:rsid w:val="00755032"/>
    <w:rsid w:val="00762E37"/>
    <w:rsid w:val="00764128"/>
    <w:rsid w:val="00766F71"/>
    <w:rsid w:val="007744E2"/>
    <w:rsid w:val="0077596B"/>
    <w:rsid w:val="0078336D"/>
    <w:rsid w:val="007852DF"/>
    <w:rsid w:val="007915F8"/>
    <w:rsid w:val="007953DE"/>
    <w:rsid w:val="007A2594"/>
    <w:rsid w:val="007A374F"/>
    <w:rsid w:val="007A5F05"/>
    <w:rsid w:val="007A7463"/>
    <w:rsid w:val="007B1DE7"/>
    <w:rsid w:val="007B6E48"/>
    <w:rsid w:val="007B796C"/>
    <w:rsid w:val="007B7BB5"/>
    <w:rsid w:val="007C2855"/>
    <w:rsid w:val="007C648E"/>
    <w:rsid w:val="007D200A"/>
    <w:rsid w:val="007D5F5D"/>
    <w:rsid w:val="007E29A2"/>
    <w:rsid w:val="007E2D1A"/>
    <w:rsid w:val="007E598F"/>
    <w:rsid w:val="007F2804"/>
    <w:rsid w:val="008034C6"/>
    <w:rsid w:val="00804B39"/>
    <w:rsid w:val="00805EA2"/>
    <w:rsid w:val="008129E4"/>
    <w:rsid w:val="008168CE"/>
    <w:rsid w:val="00831F73"/>
    <w:rsid w:val="00832EE2"/>
    <w:rsid w:val="00837501"/>
    <w:rsid w:val="00837805"/>
    <w:rsid w:val="00837C5E"/>
    <w:rsid w:val="00840EF4"/>
    <w:rsid w:val="00843E06"/>
    <w:rsid w:val="0084655B"/>
    <w:rsid w:val="00852129"/>
    <w:rsid w:val="00857022"/>
    <w:rsid w:val="00862ED4"/>
    <w:rsid w:val="00863D0C"/>
    <w:rsid w:val="00871379"/>
    <w:rsid w:val="008742C2"/>
    <w:rsid w:val="00876845"/>
    <w:rsid w:val="0087763D"/>
    <w:rsid w:val="00883693"/>
    <w:rsid w:val="00883896"/>
    <w:rsid w:val="00883C45"/>
    <w:rsid w:val="0088571C"/>
    <w:rsid w:val="00887861"/>
    <w:rsid w:val="00892A12"/>
    <w:rsid w:val="00897BA9"/>
    <w:rsid w:val="008B1CC9"/>
    <w:rsid w:val="008B2601"/>
    <w:rsid w:val="008B4369"/>
    <w:rsid w:val="008B7D3D"/>
    <w:rsid w:val="008C284D"/>
    <w:rsid w:val="008E21BF"/>
    <w:rsid w:val="008E379F"/>
    <w:rsid w:val="008E6A01"/>
    <w:rsid w:val="008F2ED5"/>
    <w:rsid w:val="008F6E71"/>
    <w:rsid w:val="009037FD"/>
    <w:rsid w:val="00903E34"/>
    <w:rsid w:val="00905A55"/>
    <w:rsid w:val="00906BB5"/>
    <w:rsid w:val="00910A9C"/>
    <w:rsid w:val="0092479C"/>
    <w:rsid w:val="00924C40"/>
    <w:rsid w:val="00930925"/>
    <w:rsid w:val="009309D1"/>
    <w:rsid w:val="0093125A"/>
    <w:rsid w:val="009315A4"/>
    <w:rsid w:val="00933016"/>
    <w:rsid w:val="00934603"/>
    <w:rsid w:val="00936063"/>
    <w:rsid w:val="009377A0"/>
    <w:rsid w:val="00941130"/>
    <w:rsid w:val="00941358"/>
    <w:rsid w:val="00942412"/>
    <w:rsid w:val="009450EC"/>
    <w:rsid w:val="00950714"/>
    <w:rsid w:val="00955F18"/>
    <w:rsid w:val="0096102C"/>
    <w:rsid w:val="00963E81"/>
    <w:rsid w:val="00965B62"/>
    <w:rsid w:val="0097361C"/>
    <w:rsid w:val="00976BAA"/>
    <w:rsid w:val="009865DE"/>
    <w:rsid w:val="00990403"/>
    <w:rsid w:val="00991190"/>
    <w:rsid w:val="00994F9E"/>
    <w:rsid w:val="009A5790"/>
    <w:rsid w:val="009A6165"/>
    <w:rsid w:val="009C0A64"/>
    <w:rsid w:val="009C7010"/>
    <w:rsid w:val="009C7CBD"/>
    <w:rsid w:val="009D4D70"/>
    <w:rsid w:val="009E0A8D"/>
    <w:rsid w:val="009E2095"/>
    <w:rsid w:val="009F4663"/>
    <w:rsid w:val="009F6E3E"/>
    <w:rsid w:val="00A02052"/>
    <w:rsid w:val="00A043BE"/>
    <w:rsid w:val="00A04A99"/>
    <w:rsid w:val="00A0544D"/>
    <w:rsid w:val="00A07423"/>
    <w:rsid w:val="00A141EE"/>
    <w:rsid w:val="00A24430"/>
    <w:rsid w:val="00A30641"/>
    <w:rsid w:val="00A31F2B"/>
    <w:rsid w:val="00A423F7"/>
    <w:rsid w:val="00A437B4"/>
    <w:rsid w:val="00A46C20"/>
    <w:rsid w:val="00A5265C"/>
    <w:rsid w:val="00A62BCD"/>
    <w:rsid w:val="00A70C5B"/>
    <w:rsid w:val="00A818CC"/>
    <w:rsid w:val="00A84837"/>
    <w:rsid w:val="00A84A85"/>
    <w:rsid w:val="00A86AAD"/>
    <w:rsid w:val="00AA0BA0"/>
    <w:rsid w:val="00AA245A"/>
    <w:rsid w:val="00AA462F"/>
    <w:rsid w:val="00AA46EE"/>
    <w:rsid w:val="00AA4731"/>
    <w:rsid w:val="00AA50C2"/>
    <w:rsid w:val="00AB3ED4"/>
    <w:rsid w:val="00AB52D1"/>
    <w:rsid w:val="00AB68D7"/>
    <w:rsid w:val="00AC1317"/>
    <w:rsid w:val="00AC54CA"/>
    <w:rsid w:val="00AC6648"/>
    <w:rsid w:val="00AD1E2D"/>
    <w:rsid w:val="00AD3DD3"/>
    <w:rsid w:val="00AD6288"/>
    <w:rsid w:val="00AD7BBA"/>
    <w:rsid w:val="00AE0C65"/>
    <w:rsid w:val="00AE3639"/>
    <w:rsid w:val="00AF3097"/>
    <w:rsid w:val="00AF4C4D"/>
    <w:rsid w:val="00AF645D"/>
    <w:rsid w:val="00AF7E0E"/>
    <w:rsid w:val="00B02825"/>
    <w:rsid w:val="00B04853"/>
    <w:rsid w:val="00B105DB"/>
    <w:rsid w:val="00B17FAA"/>
    <w:rsid w:val="00B20420"/>
    <w:rsid w:val="00B26AE2"/>
    <w:rsid w:val="00B31685"/>
    <w:rsid w:val="00B3236F"/>
    <w:rsid w:val="00B32441"/>
    <w:rsid w:val="00B33F0D"/>
    <w:rsid w:val="00B36F14"/>
    <w:rsid w:val="00B40259"/>
    <w:rsid w:val="00B47DA4"/>
    <w:rsid w:val="00B61221"/>
    <w:rsid w:val="00B675F3"/>
    <w:rsid w:val="00B705E8"/>
    <w:rsid w:val="00B72B54"/>
    <w:rsid w:val="00B8474A"/>
    <w:rsid w:val="00B849D2"/>
    <w:rsid w:val="00B87613"/>
    <w:rsid w:val="00B87FC9"/>
    <w:rsid w:val="00B94B46"/>
    <w:rsid w:val="00B95B79"/>
    <w:rsid w:val="00B95C8F"/>
    <w:rsid w:val="00BA5FD7"/>
    <w:rsid w:val="00BA6329"/>
    <w:rsid w:val="00BB27BD"/>
    <w:rsid w:val="00BB2D21"/>
    <w:rsid w:val="00BC1C6F"/>
    <w:rsid w:val="00BC4BD0"/>
    <w:rsid w:val="00BD0270"/>
    <w:rsid w:val="00BD1A34"/>
    <w:rsid w:val="00BD228C"/>
    <w:rsid w:val="00BE2A67"/>
    <w:rsid w:val="00BE7BC1"/>
    <w:rsid w:val="00BF08CA"/>
    <w:rsid w:val="00BF1086"/>
    <w:rsid w:val="00BF3A6B"/>
    <w:rsid w:val="00BF57B7"/>
    <w:rsid w:val="00BF7F83"/>
    <w:rsid w:val="00C0063F"/>
    <w:rsid w:val="00C01DFC"/>
    <w:rsid w:val="00C060D1"/>
    <w:rsid w:val="00C1067F"/>
    <w:rsid w:val="00C1078D"/>
    <w:rsid w:val="00C206BE"/>
    <w:rsid w:val="00C20F7D"/>
    <w:rsid w:val="00C228D1"/>
    <w:rsid w:val="00C309B8"/>
    <w:rsid w:val="00C326EF"/>
    <w:rsid w:val="00C42DC3"/>
    <w:rsid w:val="00C50051"/>
    <w:rsid w:val="00C506F1"/>
    <w:rsid w:val="00C53846"/>
    <w:rsid w:val="00C56143"/>
    <w:rsid w:val="00C80C73"/>
    <w:rsid w:val="00C8506B"/>
    <w:rsid w:val="00C85B44"/>
    <w:rsid w:val="00C90396"/>
    <w:rsid w:val="00C96A4C"/>
    <w:rsid w:val="00C978D0"/>
    <w:rsid w:val="00CA067A"/>
    <w:rsid w:val="00CA0B63"/>
    <w:rsid w:val="00CA1809"/>
    <w:rsid w:val="00CA59CA"/>
    <w:rsid w:val="00CB0CF9"/>
    <w:rsid w:val="00CB1051"/>
    <w:rsid w:val="00CC3977"/>
    <w:rsid w:val="00CC55E7"/>
    <w:rsid w:val="00CD116C"/>
    <w:rsid w:val="00CD3131"/>
    <w:rsid w:val="00CD3EAB"/>
    <w:rsid w:val="00CD4E55"/>
    <w:rsid w:val="00CE0E9D"/>
    <w:rsid w:val="00CE1415"/>
    <w:rsid w:val="00CE2428"/>
    <w:rsid w:val="00CE27D6"/>
    <w:rsid w:val="00CE4E84"/>
    <w:rsid w:val="00CF367F"/>
    <w:rsid w:val="00CF51C9"/>
    <w:rsid w:val="00D13E3E"/>
    <w:rsid w:val="00D1452C"/>
    <w:rsid w:val="00D22BA2"/>
    <w:rsid w:val="00D306CD"/>
    <w:rsid w:val="00D41036"/>
    <w:rsid w:val="00D41C2A"/>
    <w:rsid w:val="00D613A3"/>
    <w:rsid w:val="00D774FB"/>
    <w:rsid w:val="00D846F8"/>
    <w:rsid w:val="00D87F31"/>
    <w:rsid w:val="00D91A72"/>
    <w:rsid w:val="00D94A96"/>
    <w:rsid w:val="00DB01EE"/>
    <w:rsid w:val="00DB49F0"/>
    <w:rsid w:val="00DB5872"/>
    <w:rsid w:val="00DB7907"/>
    <w:rsid w:val="00DC03B2"/>
    <w:rsid w:val="00DC16E5"/>
    <w:rsid w:val="00DC1CA8"/>
    <w:rsid w:val="00DC4D69"/>
    <w:rsid w:val="00DC72C2"/>
    <w:rsid w:val="00DC79BA"/>
    <w:rsid w:val="00DD50E7"/>
    <w:rsid w:val="00DD5382"/>
    <w:rsid w:val="00DE09BC"/>
    <w:rsid w:val="00DE0BB3"/>
    <w:rsid w:val="00DE498B"/>
    <w:rsid w:val="00DE55CA"/>
    <w:rsid w:val="00DE76EB"/>
    <w:rsid w:val="00DF2BF6"/>
    <w:rsid w:val="00DF4B4A"/>
    <w:rsid w:val="00DF61D1"/>
    <w:rsid w:val="00E10A66"/>
    <w:rsid w:val="00E12300"/>
    <w:rsid w:val="00E13354"/>
    <w:rsid w:val="00E17431"/>
    <w:rsid w:val="00E178BF"/>
    <w:rsid w:val="00E250C4"/>
    <w:rsid w:val="00E32693"/>
    <w:rsid w:val="00E342E1"/>
    <w:rsid w:val="00E40105"/>
    <w:rsid w:val="00E42421"/>
    <w:rsid w:val="00E450CB"/>
    <w:rsid w:val="00E505B5"/>
    <w:rsid w:val="00E52CF8"/>
    <w:rsid w:val="00E53807"/>
    <w:rsid w:val="00E54035"/>
    <w:rsid w:val="00E573A4"/>
    <w:rsid w:val="00E61568"/>
    <w:rsid w:val="00E70105"/>
    <w:rsid w:val="00E70FC0"/>
    <w:rsid w:val="00E721D5"/>
    <w:rsid w:val="00E72E5E"/>
    <w:rsid w:val="00E73473"/>
    <w:rsid w:val="00E77D3C"/>
    <w:rsid w:val="00E83461"/>
    <w:rsid w:val="00E87EE1"/>
    <w:rsid w:val="00E90D8B"/>
    <w:rsid w:val="00E92719"/>
    <w:rsid w:val="00E92F3E"/>
    <w:rsid w:val="00E97834"/>
    <w:rsid w:val="00EA2297"/>
    <w:rsid w:val="00EA6D9D"/>
    <w:rsid w:val="00EA7CB4"/>
    <w:rsid w:val="00EB3E14"/>
    <w:rsid w:val="00EB4BC5"/>
    <w:rsid w:val="00EC21AF"/>
    <w:rsid w:val="00EC3689"/>
    <w:rsid w:val="00EC520D"/>
    <w:rsid w:val="00EC6B6C"/>
    <w:rsid w:val="00EC741A"/>
    <w:rsid w:val="00EC7F18"/>
    <w:rsid w:val="00ED047A"/>
    <w:rsid w:val="00ED1090"/>
    <w:rsid w:val="00ED1537"/>
    <w:rsid w:val="00EE5147"/>
    <w:rsid w:val="00F04F58"/>
    <w:rsid w:val="00F061B4"/>
    <w:rsid w:val="00F07FA6"/>
    <w:rsid w:val="00F11D3C"/>
    <w:rsid w:val="00F24138"/>
    <w:rsid w:val="00F25FBA"/>
    <w:rsid w:val="00F27571"/>
    <w:rsid w:val="00F277DE"/>
    <w:rsid w:val="00F32E03"/>
    <w:rsid w:val="00F351EA"/>
    <w:rsid w:val="00F428D9"/>
    <w:rsid w:val="00F513A8"/>
    <w:rsid w:val="00F52146"/>
    <w:rsid w:val="00F535CE"/>
    <w:rsid w:val="00F54D3E"/>
    <w:rsid w:val="00F56E1A"/>
    <w:rsid w:val="00F5FFA0"/>
    <w:rsid w:val="00F64BF3"/>
    <w:rsid w:val="00F654FE"/>
    <w:rsid w:val="00F67220"/>
    <w:rsid w:val="00F71A60"/>
    <w:rsid w:val="00F75042"/>
    <w:rsid w:val="00F76815"/>
    <w:rsid w:val="00F81648"/>
    <w:rsid w:val="00FA343D"/>
    <w:rsid w:val="00FA36B9"/>
    <w:rsid w:val="00FB2A72"/>
    <w:rsid w:val="00FB3CBC"/>
    <w:rsid w:val="00FB4BD8"/>
    <w:rsid w:val="00FB5622"/>
    <w:rsid w:val="00FB6EBC"/>
    <w:rsid w:val="00FB7DAB"/>
    <w:rsid w:val="00FC0662"/>
    <w:rsid w:val="00FC12C6"/>
    <w:rsid w:val="00FD0944"/>
    <w:rsid w:val="00FD20B4"/>
    <w:rsid w:val="00FD482D"/>
    <w:rsid w:val="00FD4D97"/>
    <w:rsid w:val="00FD5460"/>
    <w:rsid w:val="00FD7E64"/>
    <w:rsid w:val="00FD7ED0"/>
    <w:rsid w:val="00FE01CD"/>
    <w:rsid w:val="00FE04F1"/>
    <w:rsid w:val="00FE07D4"/>
    <w:rsid w:val="00FE1E30"/>
    <w:rsid w:val="00FE2142"/>
    <w:rsid w:val="00FE2F6B"/>
    <w:rsid w:val="00FF0966"/>
    <w:rsid w:val="00FF1269"/>
    <w:rsid w:val="00FF4111"/>
    <w:rsid w:val="010B202E"/>
    <w:rsid w:val="012F0DAF"/>
    <w:rsid w:val="015C3C51"/>
    <w:rsid w:val="01653564"/>
    <w:rsid w:val="01949658"/>
    <w:rsid w:val="019751B1"/>
    <w:rsid w:val="01A3D8F1"/>
    <w:rsid w:val="01B2E7F2"/>
    <w:rsid w:val="01F62030"/>
    <w:rsid w:val="0224B4E5"/>
    <w:rsid w:val="0286959D"/>
    <w:rsid w:val="02F284B1"/>
    <w:rsid w:val="02FF88AA"/>
    <w:rsid w:val="0303D4CE"/>
    <w:rsid w:val="03332212"/>
    <w:rsid w:val="03906DDC"/>
    <w:rsid w:val="03A48D9A"/>
    <w:rsid w:val="03B1E001"/>
    <w:rsid w:val="03B34A28"/>
    <w:rsid w:val="03BB8CB9"/>
    <w:rsid w:val="03F7A487"/>
    <w:rsid w:val="0410E06C"/>
    <w:rsid w:val="0424ED4E"/>
    <w:rsid w:val="042A855A"/>
    <w:rsid w:val="0439F80A"/>
    <w:rsid w:val="046C1750"/>
    <w:rsid w:val="047C24CB"/>
    <w:rsid w:val="054DB062"/>
    <w:rsid w:val="0558F4D1"/>
    <w:rsid w:val="05AC1451"/>
    <w:rsid w:val="05ED70F6"/>
    <w:rsid w:val="06559BAE"/>
    <w:rsid w:val="0693A3B9"/>
    <w:rsid w:val="06C9F937"/>
    <w:rsid w:val="0841654B"/>
    <w:rsid w:val="08B7540D"/>
    <w:rsid w:val="08D64ED2"/>
    <w:rsid w:val="0914A579"/>
    <w:rsid w:val="0943116F"/>
    <w:rsid w:val="097C8E79"/>
    <w:rsid w:val="0992DEAC"/>
    <w:rsid w:val="09981DEE"/>
    <w:rsid w:val="09B2E6E5"/>
    <w:rsid w:val="09CB287C"/>
    <w:rsid w:val="09CCD672"/>
    <w:rsid w:val="09DA8D87"/>
    <w:rsid w:val="09E8719C"/>
    <w:rsid w:val="09EF410E"/>
    <w:rsid w:val="0A13EA03"/>
    <w:rsid w:val="0A13FA8E"/>
    <w:rsid w:val="0A23BBD3"/>
    <w:rsid w:val="0B5EA95A"/>
    <w:rsid w:val="0B63E394"/>
    <w:rsid w:val="0BBF8C34"/>
    <w:rsid w:val="0BC3CDC0"/>
    <w:rsid w:val="0BE2F54D"/>
    <w:rsid w:val="0BF34E81"/>
    <w:rsid w:val="0BF9C001"/>
    <w:rsid w:val="0C15D0D7"/>
    <w:rsid w:val="0C9B3BB5"/>
    <w:rsid w:val="0C9DB349"/>
    <w:rsid w:val="0C9F6136"/>
    <w:rsid w:val="0CFD7317"/>
    <w:rsid w:val="0D902D98"/>
    <w:rsid w:val="0DA2A558"/>
    <w:rsid w:val="0DD44AE1"/>
    <w:rsid w:val="0E0D3D5A"/>
    <w:rsid w:val="0E3C3418"/>
    <w:rsid w:val="0E65860F"/>
    <w:rsid w:val="0E7440B3"/>
    <w:rsid w:val="0E8037DA"/>
    <w:rsid w:val="0EA04FA8"/>
    <w:rsid w:val="0F2453D1"/>
    <w:rsid w:val="0F3DAE04"/>
    <w:rsid w:val="0F817C14"/>
    <w:rsid w:val="0FCA831C"/>
    <w:rsid w:val="10131699"/>
    <w:rsid w:val="1042D5AD"/>
    <w:rsid w:val="10BC54FF"/>
    <w:rsid w:val="10C20F6E"/>
    <w:rsid w:val="10D1EE6E"/>
    <w:rsid w:val="10DC901E"/>
    <w:rsid w:val="10E88AF2"/>
    <w:rsid w:val="1183D71A"/>
    <w:rsid w:val="11BAF482"/>
    <w:rsid w:val="120EECE6"/>
    <w:rsid w:val="1218B211"/>
    <w:rsid w:val="12BE4CFA"/>
    <w:rsid w:val="12F279E6"/>
    <w:rsid w:val="12FD1935"/>
    <w:rsid w:val="1327F5C4"/>
    <w:rsid w:val="134251BA"/>
    <w:rsid w:val="1346F0AC"/>
    <w:rsid w:val="1349CAD9"/>
    <w:rsid w:val="134CBCB0"/>
    <w:rsid w:val="137464C0"/>
    <w:rsid w:val="13750DED"/>
    <w:rsid w:val="1387DCF6"/>
    <w:rsid w:val="13B9D522"/>
    <w:rsid w:val="1467B6CA"/>
    <w:rsid w:val="147EC4C5"/>
    <w:rsid w:val="152DD18F"/>
    <w:rsid w:val="155EB9C3"/>
    <w:rsid w:val="15E69FED"/>
    <w:rsid w:val="168D08FE"/>
    <w:rsid w:val="16D721C6"/>
    <w:rsid w:val="16E5356F"/>
    <w:rsid w:val="16FD2B19"/>
    <w:rsid w:val="17191B9F"/>
    <w:rsid w:val="1749B8EE"/>
    <w:rsid w:val="17A16D2A"/>
    <w:rsid w:val="17ED2F4C"/>
    <w:rsid w:val="1837BB22"/>
    <w:rsid w:val="186ED8DC"/>
    <w:rsid w:val="1891D96E"/>
    <w:rsid w:val="18A5AF62"/>
    <w:rsid w:val="193EB1C8"/>
    <w:rsid w:val="19805C0A"/>
    <w:rsid w:val="199D6DF3"/>
    <w:rsid w:val="19DF1E90"/>
    <w:rsid w:val="1A6267D5"/>
    <w:rsid w:val="1A62B16E"/>
    <w:rsid w:val="1A658992"/>
    <w:rsid w:val="1A6D3C71"/>
    <w:rsid w:val="1ADA8229"/>
    <w:rsid w:val="1B5FCAE0"/>
    <w:rsid w:val="1B65DA29"/>
    <w:rsid w:val="1BADB5E1"/>
    <w:rsid w:val="1BC0DD22"/>
    <w:rsid w:val="1BC50917"/>
    <w:rsid w:val="1BEADFB9"/>
    <w:rsid w:val="1BF82FAA"/>
    <w:rsid w:val="1C37411A"/>
    <w:rsid w:val="1C8B069F"/>
    <w:rsid w:val="1CE1FCBA"/>
    <w:rsid w:val="1D490CEC"/>
    <w:rsid w:val="1D7DDC84"/>
    <w:rsid w:val="1E067E2E"/>
    <w:rsid w:val="1E4407DB"/>
    <w:rsid w:val="1E890B54"/>
    <w:rsid w:val="1EA28FA4"/>
    <w:rsid w:val="1EECEC1C"/>
    <w:rsid w:val="1F4E6D02"/>
    <w:rsid w:val="1F87B44A"/>
    <w:rsid w:val="1F9E67B6"/>
    <w:rsid w:val="1FE614A2"/>
    <w:rsid w:val="20222325"/>
    <w:rsid w:val="2071D796"/>
    <w:rsid w:val="2088BEA4"/>
    <w:rsid w:val="210C870D"/>
    <w:rsid w:val="210DB157"/>
    <w:rsid w:val="21257B38"/>
    <w:rsid w:val="21258361"/>
    <w:rsid w:val="2153DFA7"/>
    <w:rsid w:val="21653065"/>
    <w:rsid w:val="2198D696"/>
    <w:rsid w:val="21FF7589"/>
    <w:rsid w:val="224E52D2"/>
    <w:rsid w:val="227B3BFA"/>
    <w:rsid w:val="2287D819"/>
    <w:rsid w:val="22DC0423"/>
    <w:rsid w:val="22E4EDC8"/>
    <w:rsid w:val="2319DAF0"/>
    <w:rsid w:val="235FDF89"/>
    <w:rsid w:val="238BFF17"/>
    <w:rsid w:val="23A65C0F"/>
    <w:rsid w:val="23BF325A"/>
    <w:rsid w:val="23C66219"/>
    <w:rsid w:val="23D03655"/>
    <w:rsid w:val="24019070"/>
    <w:rsid w:val="24047A73"/>
    <w:rsid w:val="241DD577"/>
    <w:rsid w:val="2420DBDF"/>
    <w:rsid w:val="244722F4"/>
    <w:rsid w:val="24609165"/>
    <w:rsid w:val="2487418B"/>
    <w:rsid w:val="24C06B55"/>
    <w:rsid w:val="24C8F868"/>
    <w:rsid w:val="25172F23"/>
    <w:rsid w:val="2520431B"/>
    <w:rsid w:val="25440EE1"/>
    <w:rsid w:val="255A9A09"/>
    <w:rsid w:val="259979A5"/>
    <w:rsid w:val="25D6599A"/>
    <w:rsid w:val="261842BA"/>
    <w:rsid w:val="261BE2A3"/>
    <w:rsid w:val="261FC8E6"/>
    <w:rsid w:val="26328EBE"/>
    <w:rsid w:val="265EDA01"/>
    <w:rsid w:val="268A1A71"/>
    <w:rsid w:val="26A5020A"/>
    <w:rsid w:val="26B296D8"/>
    <w:rsid w:val="26B4A899"/>
    <w:rsid w:val="26CDFEDE"/>
    <w:rsid w:val="26CF0283"/>
    <w:rsid w:val="26EEF8F1"/>
    <w:rsid w:val="2766DC57"/>
    <w:rsid w:val="27850B3B"/>
    <w:rsid w:val="27A9CEEF"/>
    <w:rsid w:val="27B7B304"/>
    <w:rsid w:val="28A70AEC"/>
    <w:rsid w:val="28BA1736"/>
    <w:rsid w:val="28C3E21E"/>
    <w:rsid w:val="28D8085A"/>
    <w:rsid w:val="29037ECF"/>
    <w:rsid w:val="292017EC"/>
    <w:rsid w:val="292950C0"/>
    <w:rsid w:val="29538365"/>
    <w:rsid w:val="2A58B0C3"/>
    <w:rsid w:val="2A767BAB"/>
    <w:rsid w:val="2A8BA6AF"/>
    <w:rsid w:val="2B6B3212"/>
    <w:rsid w:val="2B8EE0F9"/>
    <w:rsid w:val="2B9E1967"/>
    <w:rsid w:val="2BE53B50"/>
    <w:rsid w:val="2BF2A20B"/>
    <w:rsid w:val="2C2936CF"/>
    <w:rsid w:val="2CD62FA3"/>
    <w:rsid w:val="2D216045"/>
    <w:rsid w:val="2D6BEA38"/>
    <w:rsid w:val="2D814DD6"/>
    <w:rsid w:val="2DFCC1E3"/>
    <w:rsid w:val="2E19103B"/>
    <w:rsid w:val="2E2167AF"/>
    <w:rsid w:val="2E330642"/>
    <w:rsid w:val="2E53658B"/>
    <w:rsid w:val="2EA566C9"/>
    <w:rsid w:val="2EDDBAFD"/>
    <w:rsid w:val="2F2E2B43"/>
    <w:rsid w:val="2F3C96B1"/>
    <w:rsid w:val="2FCFF0E2"/>
    <w:rsid w:val="3009C61C"/>
    <w:rsid w:val="3012DCC5"/>
    <w:rsid w:val="3039CE6B"/>
    <w:rsid w:val="305B6CF4"/>
    <w:rsid w:val="30C5EAB5"/>
    <w:rsid w:val="30E19F47"/>
    <w:rsid w:val="31A191B9"/>
    <w:rsid w:val="31C7892A"/>
    <w:rsid w:val="31D107A9"/>
    <w:rsid w:val="31DCF6FE"/>
    <w:rsid w:val="320C1968"/>
    <w:rsid w:val="324C9384"/>
    <w:rsid w:val="32879EBA"/>
    <w:rsid w:val="329DD4BC"/>
    <w:rsid w:val="32AD6F58"/>
    <w:rsid w:val="32C5545B"/>
    <w:rsid w:val="330799D0"/>
    <w:rsid w:val="33085FA5"/>
    <w:rsid w:val="330ED2B1"/>
    <w:rsid w:val="3310F6D5"/>
    <w:rsid w:val="3339333A"/>
    <w:rsid w:val="334875D3"/>
    <w:rsid w:val="334C39C4"/>
    <w:rsid w:val="33BDB0B9"/>
    <w:rsid w:val="340B5B04"/>
    <w:rsid w:val="340B6F1E"/>
    <w:rsid w:val="342C2BE4"/>
    <w:rsid w:val="345999CB"/>
    <w:rsid w:val="347BDD78"/>
    <w:rsid w:val="34815B96"/>
    <w:rsid w:val="3487FE13"/>
    <w:rsid w:val="34E75E74"/>
    <w:rsid w:val="34FB9D1C"/>
    <w:rsid w:val="352BEB2A"/>
    <w:rsid w:val="3545523C"/>
    <w:rsid w:val="35A8519B"/>
    <w:rsid w:val="361B103A"/>
    <w:rsid w:val="361E16DE"/>
    <w:rsid w:val="3655C599"/>
    <w:rsid w:val="366CDF4A"/>
    <w:rsid w:val="36753E2A"/>
    <w:rsid w:val="37217140"/>
    <w:rsid w:val="372AA9A7"/>
    <w:rsid w:val="3781819A"/>
    <w:rsid w:val="37FBED43"/>
    <w:rsid w:val="380D619A"/>
    <w:rsid w:val="385A0643"/>
    <w:rsid w:val="3878F59E"/>
    <w:rsid w:val="388716DC"/>
    <w:rsid w:val="388D458C"/>
    <w:rsid w:val="389D6422"/>
    <w:rsid w:val="38C13DF6"/>
    <w:rsid w:val="38FF1F8A"/>
    <w:rsid w:val="3954D5EB"/>
    <w:rsid w:val="39C22CA0"/>
    <w:rsid w:val="39DDE078"/>
    <w:rsid w:val="3A208F9E"/>
    <w:rsid w:val="3AEE9477"/>
    <w:rsid w:val="3AF62361"/>
    <w:rsid w:val="3B04A510"/>
    <w:rsid w:val="3B12F33C"/>
    <w:rsid w:val="3B48AF4D"/>
    <w:rsid w:val="3B56AFA9"/>
    <w:rsid w:val="3BB62673"/>
    <w:rsid w:val="3BBC515D"/>
    <w:rsid w:val="3BE7C1F3"/>
    <w:rsid w:val="3BEBC2DD"/>
    <w:rsid w:val="3C242459"/>
    <w:rsid w:val="3C28EA64"/>
    <w:rsid w:val="3C2F560A"/>
    <w:rsid w:val="3C4744B6"/>
    <w:rsid w:val="3C49C41E"/>
    <w:rsid w:val="3C4C655B"/>
    <w:rsid w:val="3C4E9F3A"/>
    <w:rsid w:val="3C844E1F"/>
    <w:rsid w:val="3C9444D6"/>
    <w:rsid w:val="3D08DF38"/>
    <w:rsid w:val="3D80306E"/>
    <w:rsid w:val="3DAF8AD5"/>
    <w:rsid w:val="3DD0FF75"/>
    <w:rsid w:val="3E05D78D"/>
    <w:rsid w:val="3E07FA53"/>
    <w:rsid w:val="3E2B9FC1"/>
    <w:rsid w:val="3E80500F"/>
    <w:rsid w:val="3E93CDC6"/>
    <w:rsid w:val="3ECA1C47"/>
    <w:rsid w:val="3FB5EA6F"/>
    <w:rsid w:val="3FD125C7"/>
    <w:rsid w:val="3FF5E6E0"/>
    <w:rsid w:val="401C2070"/>
    <w:rsid w:val="402083C7"/>
    <w:rsid w:val="4022B3CC"/>
    <w:rsid w:val="40299ABC"/>
    <w:rsid w:val="4046808E"/>
    <w:rsid w:val="4049A422"/>
    <w:rsid w:val="406ED21D"/>
    <w:rsid w:val="407E4809"/>
    <w:rsid w:val="40ACF824"/>
    <w:rsid w:val="40BC9430"/>
    <w:rsid w:val="40E60E2F"/>
    <w:rsid w:val="41A10925"/>
    <w:rsid w:val="41DEC735"/>
    <w:rsid w:val="41EA31FD"/>
    <w:rsid w:val="41EC9FD7"/>
    <w:rsid w:val="41F6101B"/>
    <w:rsid w:val="4220C04F"/>
    <w:rsid w:val="4263A2E8"/>
    <w:rsid w:val="426E7300"/>
    <w:rsid w:val="427CCEC3"/>
    <w:rsid w:val="428388D8"/>
    <w:rsid w:val="42863C4E"/>
    <w:rsid w:val="432F7AE0"/>
    <w:rsid w:val="433A06A9"/>
    <w:rsid w:val="434131D3"/>
    <w:rsid w:val="4358BAAF"/>
    <w:rsid w:val="4394628D"/>
    <w:rsid w:val="43C72A09"/>
    <w:rsid w:val="442CBEF6"/>
    <w:rsid w:val="4441B0A4"/>
    <w:rsid w:val="44A5F5AE"/>
    <w:rsid w:val="44A655DE"/>
    <w:rsid w:val="44F3842A"/>
    <w:rsid w:val="4566F26A"/>
    <w:rsid w:val="45BBD6B7"/>
    <w:rsid w:val="45C74D7F"/>
    <w:rsid w:val="46D56881"/>
    <w:rsid w:val="46DD3BC4"/>
    <w:rsid w:val="4712257C"/>
    <w:rsid w:val="47548EF1"/>
    <w:rsid w:val="4762334C"/>
    <w:rsid w:val="477E1B1A"/>
    <w:rsid w:val="47AC49C0"/>
    <w:rsid w:val="47BA71B4"/>
    <w:rsid w:val="47D41850"/>
    <w:rsid w:val="487644C0"/>
    <w:rsid w:val="48E7A674"/>
    <w:rsid w:val="48FDC16F"/>
    <w:rsid w:val="49014616"/>
    <w:rsid w:val="491D37D9"/>
    <w:rsid w:val="49240156"/>
    <w:rsid w:val="493BAA5E"/>
    <w:rsid w:val="4943DD84"/>
    <w:rsid w:val="4944E82D"/>
    <w:rsid w:val="4971DEED"/>
    <w:rsid w:val="4991CC1C"/>
    <w:rsid w:val="4994037E"/>
    <w:rsid w:val="4A8D56F5"/>
    <w:rsid w:val="4A9D1677"/>
    <w:rsid w:val="4AA2AC28"/>
    <w:rsid w:val="4AE466C7"/>
    <w:rsid w:val="4B0C79FC"/>
    <w:rsid w:val="4B3C53F5"/>
    <w:rsid w:val="4BD082F6"/>
    <w:rsid w:val="4C18BF79"/>
    <w:rsid w:val="4C4F7A78"/>
    <w:rsid w:val="4C6901D3"/>
    <w:rsid w:val="4C6CDA3F"/>
    <w:rsid w:val="4CC4D4BE"/>
    <w:rsid w:val="4CEB34BD"/>
    <w:rsid w:val="4D53EC62"/>
    <w:rsid w:val="4D6DFDCB"/>
    <w:rsid w:val="4D793693"/>
    <w:rsid w:val="4DB51D90"/>
    <w:rsid w:val="4DDB5539"/>
    <w:rsid w:val="4E3D0876"/>
    <w:rsid w:val="4E3FCC08"/>
    <w:rsid w:val="4E75FBE2"/>
    <w:rsid w:val="4E8B62F3"/>
    <w:rsid w:val="4EABDA0E"/>
    <w:rsid w:val="4EED086E"/>
    <w:rsid w:val="4F26A5B4"/>
    <w:rsid w:val="4FD33C59"/>
    <w:rsid w:val="50207F24"/>
    <w:rsid w:val="505E82AA"/>
    <w:rsid w:val="50725E36"/>
    <w:rsid w:val="509BE9EE"/>
    <w:rsid w:val="50D4F774"/>
    <w:rsid w:val="50ED6873"/>
    <w:rsid w:val="50FC216C"/>
    <w:rsid w:val="5163ED22"/>
    <w:rsid w:val="516CF77A"/>
    <w:rsid w:val="5235797D"/>
    <w:rsid w:val="526BE9A4"/>
    <w:rsid w:val="52D30274"/>
    <w:rsid w:val="52FCF5F2"/>
    <w:rsid w:val="53147C42"/>
    <w:rsid w:val="539D2EBF"/>
    <w:rsid w:val="53DDC14E"/>
    <w:rsid w:val="53EAD505"/>
    <w:rsid w:val="53F8B44E"/>
    <w:rsid w:val="5428BCE7"/>
    <w:rsid w:val="5447640E"/>
    <w:rsid w:val="5480A5A8"/>
    <w:rsid w:val="5486A4AA"/>
    <w:rsid w:val="54D5393F"/>
    <w:rsid w:val="54F50AC8"/>
    <w:rsid w:val="552FDD94"/>
    <w:rsid w:val="557C87F7"/>
    <w:rsid w:val="55B5F8A6"/>
    <w:rsid w:val="55EC61E6"/>
    <w:rsid w:val="56783FB5"/>
    <w:rsid w:val="56C3A04E"/>
    <w:rsid w:val="56E701BB"/>
    <w:rsid w:val="56EDA366"/>
    <w:rsid w:val="5761295C"/>
    <w:rsid w:val="57A82CEE"/>
    <w:rsid w:val="5857CDB7"/>
    <w:rsid w:val="586C2854"/>
    <w:rsid w:val="586C8CA6"/>
    <w:rsid w:val="589F4BE2"/>
    <w:rsid w:val="58DE8A30"/>
    <w:rsid w:val="58E3E9FB"/>
    <w:rsid w:val="58FC2E0A"/>
    <w:rsid w:val="59067073"/>
    <w:rsid w:val="5947BD7A"/>
    <w:rsid w:val="594834B5"/>
    <w:rsid w:val="5969CA85"/>
    <w:rsid w:val="5985D9AA"/>
    <w:rsid w:val="5A10D3D9"/>
    <w:rsid w:val="5A2897E4"/>
    <w:rsid w:val="5A3559CC"/>
    <w:rsid w:val="5A3C28A8"/>
    <w:rsid w:val="5A9E32A2"/>
    <w:rsid w:val="5AD6BECF"/>
    <w:rsid w:val="5AE1C8C3"/>
    <w:rsid w:val="5B1ED993"/>
    <w:rsid w:val="5BC8573F"/>
    <w:rsid w:val="5C0CFD20"/>
    <w:rsid w:val="5C42EBCD"/>
    <w:rsid w:val="5C643D81"/>
    <w:rsid w:val="5D8B7957"/>
    <w:rsid w:val="5D9A1430"/>
    <w:rsid w:val="5E106957"/>
    <w:rsid w:val="5E3AC3B5"/>
    <w:rsid w:val="5F0AEAF6"/>
    <w:rsid w:val="5F199601"/>
    <w:rsid w:val="5F60525D"/>
    <w:rsid w:val="5F9F80E0"/>
    <w:rsid w:val="5FF765B8"/>
    <w:rsid w:val="603FC901"/>
    <w:rsid w:val="60A23E6B"/>
    <w:rsid w:val="60B59402"/>
    <w:rsid w:val="60C328FF"/>
    <w:rsid w:val="61058062"/>
    <w:rsid w:val="6109DA3D"/>
    <w:rsid w:val="611C5F84"/>
    <w:rsid w:val="613240CD"/>
    <w:rsid w:val="618E32AF"/>
    <w:rsid w:val="6198DF0A"/>
    <w:rsid w:val="61B2F1FE"/>
    <w:rsid w:val="620E66AD"/>
    <w:rsid w:val="6224D75E"/>
    <w:rsid w:val="62655370"/>
    <w:rsid w:val="62D25C45"/>
    <w:rsid w:val="62E0B34C"/>
    <w:rsid w:val="62E6E935"/>
    <w:rsid w:val="62EE608C"/>
    <w:rsid w:val="636E9840"/>
    <w:rsid w:val="639A43BC"/>
    <w:rsid w:val="64027F10"/>
    <w:rsid w:val="643F6EB1"/>
    <w:rsid w:val="64BAF1BF"/>
    <w:rsid w:val="6500817D"/>
    <w:rsid w:val="650F12BA"/>
    <w:rsid w:val="652E9FBA"/>
    <w:rsid w:val="658792F0"/>
    <w:rsid w:val="65AA0103"/>
    <w:rsid w:val="65AEC660"/>
    <w:rsid w:val="65D7E25D"/>
    <w:rsid w:val="65F2366B"/>
    <w:rsid w:val="661A47F2"/>
    <w:rsid w:val="661B3C14"/>
    <w:rsid w:val="662DBBAA"/>
    <w:rsid w:val="666E5326"/>
    <w:rsid w:val="66CA9C93"/>
    <w:rsid w:val="67103023"/>
    <w:rsid w:val="6788CD10"/>
    <w:rsid w:val="67C79EFF"/>
    <w:rsid w:val="67D1CECB"/>
    <w:rsid w:val="680618FC"/>
    <w:rsid w:val="6812E621"/>
    <w:rsid w:val="68429B28"/>
    <w:rsid w:val="68B55D80"/>
    <w:rsid w:val="68DE00FF"/>
    <w:rsid w:val="693CBFA0"/>
    <w:rsid w:val="694309F5"/>
    <w:rsid w:val="6970D45A"/>
    <w:rsid w:val="69E8D995"/>
    <w:rsid w:val="6A6A7B17"/>
    <w:rsid w:val="6A98006F"/>
    <w:rsid w:val="6AD018B0"/>
    <w:rsid w:val="6ADCF938"/>
    <w:rsid w:val="6AEA1E10"/>
    <w:rsid w:val="6AF69C93"/>
    <w:rsid w:val="6B402AC3"/>
    <w:rsid w:val="6B69353F"/>
    <w:rsid w:val="6B6E0473"/>
    <w:rsid w:val="6B9B45D9"/>
    <w:rsid w:val="6BDEECB9"/>
    <w:rsid w:val="6C55B8BC"/>
    <w:rsid w:val="6CB15D18"/>
    <w:rsid w:val="6CB514E7"/>
    <w:rsid w:val="6CBE406B"/>
    <w:rsid w:val="6CC3F4F4"/>
    <w:rsid w:val="6CE3EA40"/>
    <w:rsid w:val="6CF8E4BF"/>
    <w:rsid w:val="6CFB25D7"/>
    <w:rsid w:val="6DC56B0E"/>
    <w:rsid w:val="6DDED4A6"/>
    <w:rsid w:val="6DF5BB54"/>
    <w:rsid w:val="6E3CBCEB"/>
    <w:rsid w:val="6E76DD6C"/>
    <w:rsid w:val="6EB1BFA5"/>
    <w:rsid w:val="6F10E7CD"/>
    <w:rsid w:val="6F1457D1"/>
    <w:rsid w:val="6F34122B"/>
    <w:rsid w:val="6F593EBF"/>
    <w:rsid w:val="6F94DA0F"/>
    <w:rsid w:val="6FB4A0B2"/>
    <w:rsid w:val="6FD8F236"/>
    <w:rsid w:val="6FED75CB"/>
    <w:rsid w:val="701D8776"/>
    <w:rsid w:val="702138D1"/>
    <w:rsid w:val="707ED888"/>
    <w:rsid w:val="70B70415"/>
    <w:rsid w:val="70CB3B3B"/>
    <w:rsid w:val="70CFE28C"/>
    <w:rsid w:val="70D8C5A9"/>
    <w:rsid w:val="715491A1"/>
    <w:rsid w:val="71A4CAEA"/>
    <w:rsid w:val="72019FD3"/>
    <w:rsid w:val="72052511"/>
    <w:rsid w:val="72147D95"/>
    <w:rsid w:val="72200F4F"/>
    <w:rsid w:val="726BA9BB"/>
    <w:rsid w:val="72E7C318"/>
    <w:rsid w:val="72F10AB6"/>
    <w:rsid w:val="732A7D89"/>
    <w:rsid w:val="73744724"/>
    <w:rsid w:val="739D9507"/>
    <w:rsid w:val="73FA49E4"/>
    <w:rsid w:val="74038BA2"/>
    <w:rsid w:val="743141BB"/>
    <w:rsid w:val="74377F13"/>
    <w:rsid w:val="74972C86"/>
    <w:rsid w:val="74C7DE47"/>
    <w:rsid w:val="752EF08E"/>
    <w:rsid w:val="7532C60D"/>
    <w:rsid w:val="75855AC1"/>
    <w:rsid w:val="75AC64D5"/>
    <w:rsid w:val="75E644D2"/>
    <w:rsid w:val="75EC0223"/>
    <w:rsid w:val="76DF39E5"/>
    <w:rsid w:val="76E780A1"/>
    <w:rsid w:val="77488CFC"/>
    <w:rsid w:val="777630F5"/>
    <w:rsid w:val="7783D1A0"/>
    <w:rsid w:val="77A7B82D"/>
    <w:rsid w:val="77FEFCBF"/>
    <w:rsid w:val="780EDA81"/>
    <w:rsid w:val="7844516E"/>
    <w:rsid w:val="784B026D"/>
    <w:rsid w:val="785327F4"/>
    <w:rsid w:val="78B57DBD"/>
    <w:rsid w:val="78E7F28E"/>
    <w:rsid w:val="7924004F"/>
    <w:rsid w:val="79BFAF09"/>
    <w:rsid w:val="79F8930C"/>
    <w:rsid w:val="7A1DAFA3"/>
    <w:rsid w:val="7A48C4B0"/>
    <w:rsid w:val="7B0EBB09"/>
    <w:rsid w:val="7B1FC1B2"/>
    <w:rsid w:val="7B3416E7"/>
    <w:rsid w:val="7B406835"/>
    <w:rsid w:val="7B538D3B"/>
    <w:rsid w:val="7B55BDDC"/>
    <w:rsid w:val="7BDE1728"/>
    <w:rsid w:val="7BE85680"/>
    <w:rsid w:val="7C6EA538"/>
    <w:rsid w:val="7C89FDE3"/>
    <w:rsid w:val="7C94D0B2"/>
    <w:rsid w:val="7C95BB49"/>
    <w:rsid w:val="7CBC7804"/>
    <w:rsid w:val="7CC3E08D"/>
    <w:rsid w:val="7CCE7D24"/>
    <w:rsid w:val="7D60563F"/>
    <w:rsid w:val="7D6C7AF5"/>
    <w:rsid w:val="7D9C69D0"/>
    <w:rsid w:val="7DA6B9C4"/>
    <w:rsid w:val="7DD17FE3"/>
    <w:rsid w:val="7DDCD84B"/>
    <w:rsid w:val="7E01C99F"/>
    <w:rsid w:val="7E05DFDD"/>
    <w:rsid w:val="7E15965B"/>
    <w:rsid w:val="7E3906BE"/>
    <w:rsid w:val="7E4CF00B"/>
    <w:rsid w:val="7E68E81C"/>
    <w:rsid w:val="7E7553A9"/>
    <w:rsid w:val="7F31EAAA"/>
    <w:rsid w:val="7F4DABA9"/>
    <w:rsid w:val="7F89A15E"/>
    <w:rsid w:val="7F8E4CB6"/>
    <w:rsid w:val="7F91D6D9"/>
    <w:rsid w:val="7FD34C3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C2C519"/>
  <w15:chartTrackingRefBased/>
  <w15:docId w15:val="{43B6207B-88CB-4577-A6C9-C1F202E83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4A85"/>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AE363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AE3639"/>
  </w:style>
  <w:style w:type="character" w:customStyle="1" w:styleId="eop">
    <w:name w:val="eop"/>
    <w:basedOn w:val="DefaultParagraphFont"/>
    <w:rsid w:val="00AE3639"/>
  </w:style>
  <w:style w:type="character" w:customStyle="1" w:styleId="advancedproofingissue">
    <w:name w:val="advancedproofingissue"/>
    <w:basedOn w:val="DefaultParagraphFont"/>
    <w:rsid w:val="00AE3639"/>
  </w:style>
  <w:style w:type="table" w:styleId="TableGrid">
    <w:name w:val="Table Grid"/>
    <w:basedOn w:val="TableNormal"/>
    <w:uiPriority w:val="39"/>
    <w:rsid w:val="00207A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F5 List Paragraph,List Paragraph Char Char Char,Indicator Text,Numbered Para 1,Bullet 1,Bullet Points,List Paragraph2,MAIN CONTENT,Normal numbered,List Paragraph1,Issue Action POC,3,POCG Table Text,Colorful List - Accent 11,Bullet"/>
    <w:basedOn w:val="Normal"/>
    <w:link w:val="ListParagraphChar"/>
    <w:uiPriority w:val="34"/>
    <w:qFormat/>
    <w:rsid w:val="00837805"/>
    <w:pPr>
      <w:ind w:left="720"/>
      <w:contextualSpacing/>
    </w:pPr>
  </w:style>
  <w:style w:type="paragraph" w:styleId="Header">
    <w:name w:val="header"/>
    <w:basedOn w:val="Normal"/>
    <w:link w:val="HeaderChar"/>
    <w:uiPriority w:val="99"/>
    <w:unhideWhenUsed/>
    <w:rsid w:val="008378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7805"/>
  </w:style>
  <w:style w:type="paragraph" w:styleId="Footer">
    <w:name w:val="footer"/>
    <w:basedOn w:val="Normal"/>
    <w:link w:val="FooterChar"/>
    <w:uiPriority w:val="99"/>
    <w:unhideWhenUsed/>
    <w:rsid w:val="008378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7805"/>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750E01"/>
    <w:rPr>
      <w:b/>
      <w:bCs/>
    </w:rPr>
  </w:style>
  <w:style w:type="character" w:customStyle="1" w:styleId="CommentSubjectChar">
    <w:name w:val="Comment Subject Char"/>
    <w:basedOn w:val="CommentTextChar"/>
    <w:link w:val="CommentSubject"/>
    <w:uiPriority w:val="99"/>
    <w:semiHidden/>
    <w:rsid w:val="00750E01"/>
    <w:rPr>
      <w:b/>
      <w:bCs/>
      <w:sz w:val="20"/>
      <w:szCs w:val="20"/>
    </w:rPr>
  </w:style>
  <w:style w:type="character" w:customStyle="1" w:styleId="ListParagraphChar">
    <w:name w:val="List Paragraph Char"/>
    <w:aliases w:val="Dot pt Char,F5 List Paragraph Char,List Paragraph Char Char Char Char,Indicator Text Char,Numbered Para 1 Char,Bullet 1 Char,Bullet Points Char,List Paragraph2 Char,MAIN CONTENT Char,Normal numbered Char,List Paragraph1 Char,3 Char"/>
    <w:link w:val="ListParagraph"/>
    <w:uiPriority w:val="34"/>
    <w:qFormat/>
    <w:locked/>
    <w:rsid w:val="002E273A"/>
  </w:style>
  <w:style w:type="paragraph" w:styleId="Revision">
    <w:name w:val="Revision"/>
    <w:hidden/>
    <w:uiPriority w:val="99"/>
    <w:semiHidden/>
    <w:rsid w:val="00FE07D4"/>
    <w:pPr>
      <w:spacing w:after="0" w:line="240" w:lineRule="auto"/>
    </w:pPr>
  </w:style>
  <w:style w:type="character" w:styleId="Hyperlink">
    <w:name w:val="Hyperlink"/>
    <w:basedOn w:val="DefaultParagraphFont"/>
    <w:uiPriority w:val="99"/>
    <w:unhideWhenUsed/>
    <w:rPr>
      <w:color w:val="0563C1" w:themeColor="hyperlink"/>
      <w:u w:val="single"/>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3763" w:themeColor="accent1" w:themeShade="7F"/>
      <w:sz w:val="24"/>
      <w:szCs w:val="24"/>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5923244">
      <w:bodyDiv w:val="1"/>
      <w:marLeft w:val="0"/>
      <w:marRight w:val="0"/>
      <w:marTop w:val="0"/>
      <w:marBottom w:val="0"/>
      <w:divBdr>
        <w:top w:val="none" w:sz="0" w:space="0" w:color="auto"/>
        <w:left w:val="none" w:sz="0" w:space="0" w:color="auto"/>
        <w:bottom w:val="none" w:sz="0" w:space="0" w:color="auto"/>
        <w:right w:val="none" w:sz="0" w:space="0" w:color="auto"/>
      </w:divBdr>
      <w:divsChild>
        <w:div w:id="1278563153">
          <w:marLeft w:val="0"/>
          <w:marRight w:val="0"/>
          <w:marTop w:val="0"/>
          <w:marBottom w:val="0"/>
          <w:divBdr>
            <w:top w:val="none" w:sz="0" w:space="0" w:color="auto"/>
            <w:left w:val="none" w:sz="0" w:space="0" w:color="auto"/>
            <w:bottom w:val="none" w:sz="0" w:space="0" w:color="auto"/>
            <w:right w:val="none" w:sz="0" w:space="0" w:color="auto"/>
          </w:divBdr>
        </w:div>
        <w:div w:id="1320186303">
          <w:marLeft w:val="0"/>
          <w:marRight w:val="0"/>
          <w:marTop w:val="0"/>
          <w:marBottom w:val="0"/>
          <w:divBdr>
            <w:top w:val="none" w:sz="0" w:space="0" w:color="auto"/>
            <w:left w:val="none" w:sz="0" w:space="0" w:color="auto"/>
            <w:bottom w:val="none" w:sz="0" w:space="0" w:color="auto"/>
            <w:right w:val="none" w:sz="0" w:space="0" w:color="auto"/>
          </w:divBdr>
        </w:div>
        <w:div w:id="1757937905">
          <w:marLeft w:val="0"/>
          <w:marRight w:val="0"/>
          <w:marTop w:val="0"/>
          <w:marBottom w:val="0"/>
          <w:divBdr>
            <w:top w:val="none" w:sz="0" w:space="0" w:color="auto"/>
            <w:left w:val="none" w:sz="0" w:space="0" w:color="auto"/>
            <w:bottom w:val="none" w:sz="0" w:space="0" w:color="auto"/>
            <w:right w:val="none" w:sz="0" w:space="0" w:color="auto"/>
          </w:divBdr>
        </w:div>
        <w:div w:id="1774786564">
          <w:marLeft w:val="0"/>
          <w:marRight w:val="0"/>
          <w:marTop w:val="0"/>
          <w:marBottom w:val="0"/>
          <w:divBdr>
            <w:top w:val="none" w:sz="0" w:space="0" w:color="auto"/>
            <w:left w:val="none" w:sz="0" w:space="0" w:color="auto"/>
            <w:bottom w:val="none" w:sz="0" w:space="0" w:color="auto"/>
            <w:right w:val="none" w:sz="0" w:space="0" w:color="auto"/>
          </w:divBdr>
        </w:div>
      </w:divsChild>
    </w:div>
    <w:div w:id="501899611">
      <w:bodyDiv w:val="1"/>
      <w:marLeft w:val="0"/>
      <w:marRight w:val="0"/>
      <w:marTop w:val="0"/>
      <w:marBottom w:val="0"/>
      <w:divBdr>
        <w:top w:val="none" w:sz="0" w:space="0" w:color="auto"/>
        <w:left w:val="none" w:sz="0" w:space="0" w:color="auto"/>
        <w:bottom w:val="none" w:sz="0" w:space="0" w:color="auto"/>
        <w:right w:val="none" w:sz="0" w:space="0" w:color="auto"/>
      </w:divBdr>
      <w:divsChild>
        <w:div w:id="194925274">
          <w:marLeft w:val="0"/>
          <w:marRight w:val="0"/>
          <w:marTop w:val="0"/>
          <w:marBottom w:val="0"/>
          <w:divBdr>
            <w:top w:val="none" w:sz="0" w:space="0" w:color="auto"/>
            <w:left w:val="none" w:sz="0" w:space="0" w:color="auto"/>
            <w:bottom w:val="none" w:sz="0" w:space="0" w:color="auto"/>
            <w:right w:val="none" w:sz="0" w:space="0" w:color="auto"/>
          </w:divBdr>
        </w:div>
        <w:div w:id="520893604">
          <w:marLeft w:val="0"/>
          <w:marRight w:val="0"/>
          <w:marTop w:val="0"/>
          <w:marBottom w:val="0"/>
          <w:divBdr>
            <w:top w:val="none" w:sz="0" w:space="0" w:color="auto"/>
            <w:left w:val="none" w:sz="0" w:space="0" w:color="auto"/>
            <w:bottom w:val="none" w:sz="0" w:space="0" w:color="auto"/>
            <w:right w:val="none" w:sz="0" w:space="0" w:color="auto"/>
          </w:divBdr>
        </w:div>
        <w:div w:id="1226529372">
          <w:marLeft w:val="0"/>
          <w:marRight w:val="0"/>
          <w:marTop w:val="0"/>
          <w:marBottom w:val="0"/>
          <w:divBdr>
            <w:top w:val="none" w:sz="0" w:space="0" w:color="auto"/>
            <w:left w:val="none" w:sz="0" w:space="0" w:color="auto"/>
            <w:bottom w:val="none" w:sz="0" w:space="0" w:color="auto"/>
            <w:right w:val="none" w:sz="0" w:space="0" w:color="auto"/>
          </w:divBdr>
        </w:div>
        <w:div w:id="2126191560">
          <w:marLeft w:val="0"/>
          <w:marRight w:val="0"/>
          <w:marTop w:val="0"/>
          <w:marBottom w:val="0"/>
          <w:divBdr>
            <w:top w:val="none" w:sz="0" w:space="0" w:color="auto"/>
            <w:left w:val="none" w:sz="0" w:space="0" w:color="auto"/>
            <w:bottom w:val="none" w:sz="0" w:space="0" w:color="auto"/>
            <w:right w:val="none" w:sz="0" w:space="0" w:color="auto"/>
          </w:divBdr>
        </w:div>
      </w:divsChild>
    </w:div>
    <w:div w:id="1018772981">
      <w:bodyDiv w:val="1"/>
      <w:marLeft w:val="0"/>
      <w:marRight w:val="0"/>
      <w:marTop w:val="0"/>
      <w:marBottom w:val="0"/>
      <w:divBdr>
        <w:top w:val="none" w:sz="0" w:space="0" w:color="auto"/>
        <w:left w:val="none" w:sz="0" w:space="0" w:color="auto"/>
        <w:bottom w:val="none" w:sz="0" w:space="0" w:color="auto"/>
        <w:right w:val="none" w:sz="0" w:space="0" w:color="auto"/>
      </w:divBdr>
      <w:divsChild>
        <w:div w:id="354238176">
          <w:marLeft w:val="0"/>
          <w:marRight w:val="0"/>
          <w:marTop w:val="0"/>
          <w:marBottom w:val="0"/>
          <w:divBdr>
            <w:top w:val="none" w:sz="0" w:space="0" w:color="auto"/>
            <w:left w:val="none" w:sz="0" w:space="0" w:color="auto"/>
            <w:bottom w:val="none" w:sz="0" w:space="0" w:color="auto"/>
            <w:right w:val="none" w:sz="0" w:space="0" w:color="auto"/>
          </w:divBdr>
        </w:div>
        <w:div w:id="1046098901">
          <w:marLeft w:val="0"/>
          <w:marRight w:val="0"/>
          <w:marTop w:val="0"/>
          <w:marBottom w:val="0"/>
          <w:divBdr>
            <w:top w:val="none" w:sz="0" w:space="0" w:color="auto"/>
            <w:left w:val="none" w:sz="0" w:space="0" w:color="auto"/>
            <w:bottom w:val="none" w:sz="0" w:space="0" w:color="auto"/>
            <w:right w:val="none" w:sz="0" w:space="0" w:color="auto"/>
          </w:divBdr>
        </w:div>
        <w:div w:id="2034837148">
          <w:marLeft w:val="0"/>
          <w:marRight w:val="0"/>
          <w:marTop w:val="0"/>
          <w:marBottom w:val="0"/>
          <w:divBdr>
            <w:top w:val="none" w:sz="0" w:space="0" w:color="auto"/>
            <w:left w:val="none" w:sz="0" w:space="0" w:color="auto"/>
            <w:bottom w:val="none" w:sz="0" w:space="0" w:color="auto"/>
            <w:right w:val="none" w:sz="0" w:space="0" w:color="auto"/>
          </w:divBdr>
        </w:div>
      </w:divsChild>
    </w:div>
    <w:div w:id="1087457859">
      <w:bodyDiv w:val="1"/>
      <w:marLeft w:val="0"/>
      <w:marRight w:val="0"/>
      <w:marTop w:val="0"/>
      <w:marBottom w:val="0"/>
      <w:divBdr>
        <w:top w:val="none" w:sz="0" w:space="0" w:color="auto"/>
        <w:left w:val="none" w:sz="0" w:space="0" w:color="auto"/>
        <w:bottom w:val="none" w:sz="0" w:space="0" w:color="auto"/>
        <w:right w:val="none" w:sz="0" w:space="0" w:color="auto"/>
      </w:divBdr>
      <w:divsChild>
        <w:div w:id="113257390">
          <w:marLeft w:val="0"/>
          <w:marRight w:val="0"/>
          <w:marTop w:val="0"/>
          <w:marBottom w:val="0"/>
          <w:divBdr>
            <w:top w:val="none" w:sz="0" w:space="0" w:color="auto"/>
            <w:left w:val="none" w:sz="0" w:space="0" w:color="auto"/>
            <w:bottom w:val="none" w:sz="0" w:space="0" w:color="auto"/>
            <w:right w:val="none" w:sz="0" w:space="0" w:color="auto"/>
          </w:divBdr>
          <w:divsChild>
            <w:div w:id="1053190728">
              <w:marLeft w:val="0"/>
              <w:marRight w:val="0"/>
              <w:marTop w:val="0"/>
              <w:marBottom w:val="0"/>
              <w:divBdr>
                <w:top w:val="none" w:sz="0" w:space="0" w:color="auto"/>
                <w:left w:val="none" w:sz="0" w:space="0" w:color="auto"/>
                <w:bottom w:val="none" w:sz="0" w:space="0" w:color="auto"/>
                <w:right w:val="none" w:sz="0" w:space="0" w:color="auto"/>
              </w:divBdr>
            </w:div>
          </w:divsChild>
        </w:div>
        <w:div w:id="189685586">
          <w:marLeft w:val="0"/>
          <w:marRight w:val="0"/>
          <w:marTop w:val="0"/>
          <w:marBottom w:val="0"/>
          <w:divBdr>
            <w:top w:val="none" w:sz="0" w:space="0" w:color="auto"/>
            <w:left w:val="none" w:sz="0" w:space="0" w:color="auto"/>
            <w:bottom w:val="none" w:sz="0" w:space="0" w:color="auto"/>
            <w:right w:val="none" w:sz="0" w:space="0" w:color="auto"/>
          </w:divBdr>
          <w:divsChild>
            <w:div w:id="671688347">
              <w:marLeft w:val="0"/>
              <w:marRight w:val="0"/>
              <w:marTop w:val="0"/>
              <w:marBottom w:val="0"/>
              <w:divBdr>
                <w:top w:val="none" w:sz="0" w:space="0" w:color="auto"/>
                <w:left w:val="none" w:sz="0" w:space="0" w:color="auto"/>
                <w:bottom w:val="none" w:sz="0" w:space="0" w:color="auto"/>
                <w:right w:val="none" w:sz="0" w:space="0" w:color="auto"/>
              </w:divBdr>
            </w:div>
          </w:divsChild>
        </w:div>
        <w:div w:id="342518522">
          <w:marLeft w:val="0"/>
          <w:marRight w:val="0"/>
          <w:marTop w:val="0"/>
          <w:marBottom w:val="0"/>
          <w:divBdr>
            <w:top w:val="none" w:sz="0" w:space="0" w:color="auto"/>
            <w:left w:val="none" w:sz="0" w:space="0" w:color="auto"/>
            <w:bottom w:val="none" w:sz="0" w:space="0" w:color="auto"/>
            <w:right w:val="none" w:sz="0" w:space="0" w:color="auto"/>
          </w:divBdr>
          <w:divsChild>
            <w:div w:id="1484154771">
              <w:marLeft w:val="0"/>
              <w:marRight w:val="0"/>
              <w:marTop w:val="0"/>
              <w:marBottom w:val="0"/>
              <w:divBdr>
                <w:top w:val="none" w:sz="0" w:space="0" w:color="auto"/>
                <w:left w:val="none" w:sz="0" w:space="0" w:color="auto"/>
                <w:bottom w:val="none" w:sz="0" w:space="0" w:color="auto"/>
                <w:right w:val="none" w:sz="0" w:space="0" w:color="auto"/>
              </w:divBdr>
            </w:div>
          </w:divsChild>
        </w:div>
        <w:div w:id="447624921">
          <w:marLeft w:val="0"/>
          <w:marRight w:val="0"/>
          <w:marTop w:val="0"/>
          <w:marBottom w:val="0"/>
          <w:divBdr>
            <w:top w:val="none" w:sz="0" w:space="0" w:color="auto"/>
            <w:left w:val="none" w:sz="0" w:space="0" w:color="auto"/>
            <w:bottom w:val="none" w:sz="0" w:space="0" w:color="auto"/>
            <w:right w:val="none" w:sz="0" w:space="0" w:color="auto"/>
          </w:divBdr>
          <w:divsChild>
            <w:div w:id="690109708">
              <w:marLeft w:val="0"/>
              <w:marRight w:val="0"/>
              <w:marTop w:val="0"/>
              <w:marBottom w:val="0"/>
              <w:divBdr>
                <w:top w:val="none" w:sz="0" w:space="0" w:color="auto"/>
                <w:left w:val="none" w:sz="0" w:space="0" w:color="auto"/>
                <w:bottom w:val="none" w:sz="0" w:space="0" w:color="auto"/>
                <w:right w:val="none" w:sz="0" w:space="0" w:color="auto"/>
              </w:divBdr>
            </w:div>
          </w:divsChild>
        </w:div>
        <w:div w:id="451170879">
          <w:marLeft w:val="0"/>
          <w:marRight w:val="0"/>
          <w:marTop w:val="0"/>
          <w:marBottom w:val="0"/>
          <w:divBdr>
            <w:top w:val="none" w:sz="0" w:space="0" w:color="auto"/>
            <w:left w:val="none" w:sz="0" w:space="0" w:color="auto"/>
            <w:bottom w:val="none" w:sz="0" w:space="0" w:color="auto"/>
            <w:right w:val="none" w:sz="0" w:space="0" w:color="auto"/>
          </w:divBdr>
          <w:divsChild>
            <w:div w:id="1819035056">
              <w:marLeft w:val="0"/>
              <w:marRight w:val="0"/>
              <w:marTop w:val="0"/>
              <w:marBottom w:val="0"/>
              <w:divBdr>
                <w:top w:val="none" w:sz="0" w:space="0" w:color="auto"/>
                <w:left w:val="none" w:sz="0" w:space="0" w:color="auto"/>
                <w:bottom w:val="none" w:sz="0" w:space="0" w:color="auto"/>
                <w:right w:val="none" w:sz="0" w:space="0" w:color="auto"/>
              </w:divBdr>
            </w:div>
          </w:divsChild>
        </w:div>
        <w:div w:id="573783444">
          <w:marLeft w:val="0"/>
          <w:marRight w:val="0"/>
          <w:marTop w:val="0"/>
          <w:marBottom w:val="0"/>
          <w:divBdr>
            <w:top w:val="none" w:sz="0" w:space="0" w:color="auto"/>
            <w:left w:val="none" w:sz="0" w:space="0" w:color="auto"/>
            <w:bottom w:val="none" w:sz="0" w:space="0" w:color="auto"/>
            <w:right w:val="none" w:sz="0" w:space="0" w:color="auto"/>
          </w:divBdr>
          <w:divsChild>
            <w:div w:id="2039039896">
              <w:marLeft w:val="0"/>
              <w:marRight w:val="0"/>
              <w:marTop w:val="0"/>
              <w:marBottom w:val="0"/>
              <w:divBdr>
                <w:top w:val="none" w:sz="0" w:space="0" w:color="auto"/>
                <w:left w:val="none" w:sz="0" w:space="0" w:color="auto"/>
                <w:bottom w:val="none" w:sz="0" w:space="0" w:color="auto"/>
                <w:right w:val="none" w:sz="0" w:space="0" w:color="auto"/>
              </w:divBdr>
            </w:div>
          </w:divsChild>
        </w:div>
        <w:div w:id="573971624">
          <w:marLeft w:val="0"/>
          <w:marRight w:val="0"/>
          <w:marTop w:val="0"/>
          <w:marBottom w:val="0"/>
          <w:divBdr>
            <w:top w:val="none" w:sz="0" w:space="0" w:color="auto"/>
            <w:left w:val="none" w:sz="0" w:space="0" w:color="auto"/>
            <w:bottom w:val="none" w:sz="0" w:space="0" w:color="auto"/>
            <w:right w:val="none" w:sz="0" w:space="0" w:color="auto"/>
          </w:divBdr>
          <w:divsChild>
            <w:div w:id="1002707617">
              <w:marLeft w:val="0"/>
              <w:marRight w:val="0"/>
              <w:marTop w:val="0"/>
              <w:marBottom w:val="0"/>
              <w:divBdr>
                <w:top w:val="none" w:sz="0" w:space="0" w:color="auto"/>
                <w:left w:val="none" w:sz="0" w:space="0" w:color="auto"/>
                <w:bottom w:val="none" w:sz="0" w:space="0" w:color="auto"/>
                <w:right w:val="none" w:sz="0" w:space="0" w:color="auto"/>
              </w:divBdr>
            </w:div>
          </w:divsChild>
        </w:div>
        <w:div w:id="584926132">
          <w:marLeft w:val="0"/>
          <w:marRight w:val="0"/>
          <w:marTop w:val="0"/>
          <w:marBottom w:val="0"/>
          <w:divBdr>
            <w:top w:val="none" w:sz="0" w:space="0" w:color="auto"/>
            <w:left w:val="none" w:sz="0" w:space="0" w:color="auto"/>
            <w:bottom w:val="none" w:sz="0" w:space="0" w:color="auto"/>
            <w:right w:val="none" w:sz="0" w:space="0" w:color="auto"/>
          </w:divBdr>
          <w:divsChild>
            <w:div w:id="29887670">
              <w:marLeft w:val="0"/>
              <w:marRight w:val="0"/>
              <w:marTop w:val="0"/>
              <w:marBottom w:val="0"/>
              <w:divBdr>
                <w:top w:val="none" w:sz="0" w:space="0" w:color="auto"/>
                <w:left w:val="none" w:sz="0" w:space="0" w:color="auto"/>
                <w:bottom w:val="none" w:sz="0" w:space="0" w:color="auto"/>
                <w:right w:val="none" w:sz="0" w:space="0" w:color="auto"/>
              </w:divBdr>
            </w:div>
          </w:divsChild>
        </w:div>
        <w:div w:id="617755805">
          <w:marLeft w:val="0"/>
          <w:marRight w:val="0"/>
          <w:marTop w:val="0"/>
          <w:marBottom w:val="0"/>
          <w:divBdr>
            <w:top w:val="none" w:sz="0" w:space="0" w:color="auto"/>
            <w:left w:val="none" w:sz="0" w:space="0" w:color="auto"/>
            <w:bottom w:val="none" w:sz="0" w:space="0" w:color="auto"/>
            <w:right w:val="none" w:sz="0" w:space="0" w:color="auto"/>
          </w:divBdr>
          <w:divsChild>
            <w:div w:id="1037975093">
              <w:marLeft w:val="0"/>
              <w:marRight w:val="0"/>
              <w:marTop w:val="0"/>
              <w:marBottom w:val="0"/>
              <w:divBdr>
                <w:top w:val="none" w:sz="0" w:space="0" w:color="auto"/>
                <w:left w:val="none" w:sz="0" w:space="0" w:color="auto"/>
                <w:bottom w:val="none" w:sz="0" w:space="0" w:color="auto"/>
                <w:right w:val="none" w:sz="0" w:space="0" w:color="auto"/>
              </w:divBdr>
            </w:div>
          </w:divsChild>
        </w:div>
        <w:div w:id="726731950">
          <w:marLeft w:val="0"/>
          <w:marRight w:val="0"/>
          <w:marTop w:val="0"/>
          <w:marBottom w:val="0"/>
          <w:divBdr>
            <w:top w:val="none" w:sz="0" w:space="0" w:color="auto"/>
            <w:left w:val="none" w:sz="0" w:space="0" w:color="auto"/>
            <w:bottom w:val="none" w:sz="0" w:space="0" w:color="auto"/>
            <w:right w:val="none" w:sz="0" w:space="0" w:color="auto"/>
          </w:divBdr>
          <w:divsChild>
            <w:div w:id="1563829919">
              <w:marLeft w:val="0"/>
              <w:marRight w:val="0"/>
              <w:marTop w:val="0"/>
              <w:marBottom w:val="0"/>
              <w:divBdr>
                <w:top w:val="none" w:sz="0" w:space="0" w:color="auto"/>
                <w:left w:val="none" w:sz="0" w:space="0" w:color="auto"/>
                <w:bottom w:val="none" w:sz="0" w:space="0" w:color="auto"/>
                <w:right w:val="none" w:sz="0" w:space="0" w:color="auto"/>
              </w:divBdr>
            </w:div>
          </w:divsChild>
        </w:div>
        <w:div w:id="825130160">
          <w:marLeft w:val="0"/>
          <w:marRight w:val="0"/>
          <w:marTop w:val="0"/>
          <w:marBottom w:val="0"/>
          <w:divBdr>
            <w:top w:val="none" w:sz="0" w:space="0" w:color="auto"/>
            <w:left w:val="none" w:sz="0" w:space="0" w:color="auto"/>
            <w:bottom w:val="none" w:sz="0" w:space="0" w:color="auto"/>
            <w:right w:val="none" w:sz="0" w:space="0" w:color="auto"/>
          </w:divBdr>
          <w:divsChild>
            <w:div w:id="767962793">
              <w:marLeft w:val="0"/>
              <w:marRight w:val="0"/>
              <w:marTop w:val="0"/>
              <w:marBottom w:val="0"/>
              <w:divBdr>
                <w:top w:val="none" w:sz="0" w:space="0" w:color="auto"/>
                <w:left w:val="none" w:sz="0" w:space="0" w:color="auto"/>
                <w:bottom w:val="none" w:sz="0" w:space="0" w:color="auto"/>
                <w:right w:val="none" w:sz="0" w:space="0" w:color="auto"/>
              </w:divBdr>
            </w:div>
          </w:divsChild>
        </w:div>
        <w:div w:id="951784246">
          <w:marLeft w:val="0"/>
          <w:marRight w:val="0"/>
          <w:marTop w:val="0"/>
          <w:marBottom w:val="0"/>
          <w:divBdr>
            <w:top w:val="none" w:sz="0" w:space="0" w:color="auto"/>
            <w:left w:val="none" w:sz="0" w:space="0" w:color="auto"/>
            <w:bottom w:val="none" w:sz="0" w:space="0" w:color="auto"/>
            <w:right w:val="none" w:sz="0" w:space="0" w:color="auto"/>
          </w:divBdr>
          <w:divsChild>
            <w:div w:id="1725370247">
              <w:marLeft w:val="0"/>
              <w:marRight w:val="0"/>
              <w:marTop w:val="0"/>
              <w:marBottom w:val="0"/>
              <w:divBdr>
                <w:top w:val="none" w:sz="0" w:space="0" w:color="auto"/>
                <w:left w:val="none" w:sz="0" w:space="0" w:color="auto"/>
                <w:bottom w:val="none" w:sz="0" w:space="0" w:color="auto"/>
                <w:right w:val="none" w:sz="0" w:space="0" w:color="auto"/>
              </w:divBdr>
            </w:div>
          </w:divsChild>
        </w:div>
        <w:div w:id="1042902329">
          <w:marLeft w:val="0"/>
          <w:marRight w:val="0"/>
          <w:marTop w:val="0"/>
          <w:marBottom w:val="0"/>
          <w:divBdr>
            <w:top w:val="none" w:sz="0" w:space="0" w:color="auto"/>
            <w:left w:val="none" w:sz="0" w:space="0" w:color="auto"/>
            <w:bottom w:val="none" w:sz="0" w:space="0" w:color="auto"/>
            <w:right w:val="none" w:sz="0" w:space="0" w:color="auto"/>
          </w:divBdr>
          <w:divsChild>
            <w:div w:id="1839685603">
              <w:marLeft w:val="0"/>
              <w:marRight w:val="0"/>
              <w:marTop w:val="0"/>
              <w:marBottom w:val="0"/>
              <w:divBdr>
                <w:top w:val="none" w:sz="0" w:space="0" w:color="auto"/>
                <w:left w:val="none" w:sz="0" w:space="0" w:color="auto"/>
                <w:bottom w:val="none" w:sz="0" w:space="0" w:color="auto"/>
                <w:right w:val="none" w:sz="0" w:space="0" w:color="auto"/>
              </w:divBdr>
            </w:div>
          </w:divsChild>
        </w:div>
        <w:div w:id="1141925500">
          <w:marLeft w:val="0"/>
          <w:marRight w:val="0"/>
          <w:marTop w:val="0"/>
          <w:marBottom w:val="0"/>
          <w:divBdr>
            <w:top w:val="none" w:sz="0" w:space="0" w:color="auto"/>
            <w:left w:val="none" w:sz="0" w:space="0" w:color="auto"/>
            <w:bottom w:val="none" w:sz="0" w:space="0" w:color="auto"/>
            <w:right w:val="none" w:sz="0" w:space="0" w:color="auto"/>
          </w:divBdr>
          <w:divsChild>
            <w:div w:id="927929904">
              <w:marLeft w:val="0"/>
              <w:marRight w:val="0"/>
              <w:marTop w:val="0"/>
              <w:marBottom w:val="0"/>
              <w:divBdr>
                <w:top w:val="none" w:sz="0" w:space="0" w:color="auto"/>
                <w:left w:val="none" w:sz="0" w:space="0" w:color="auto"/>
                <w:bottom w:val="none" w:sz="0" w:space="0" w:color="auto"/>
                <w:right w:val="none" w:sz="0" w:space="0" w:color="auto"/>
              </w:divBdr>
            </w:div>
          </w:divsChild>
        </w:div>
        <w:div w:id="1189755781">
          <w:marLeft w:val="0"/>
          <w:marRight w:val="0"/>
          <w:marTop w:val="0"/>
          <w:marBottom w:val="0"/>
          <w:divBdr>
            <w:top w:val="none" w:sz="0" w:space="0" w:color="auto"/>
            <w:left w:val="none" w:sz="0" w:space="0" w:color="auto"/>
            <w:bottom w:val="none" w:sz="0" w:space="0" w:color="auto"/>
            <w:right w:val="none" w:sz="0" w:space="0" w:color="auto"/>
          </w:divBdr>
          <w:divsChild>
            <w:div w:id="1297755825">
              <w:marLeft w:val="0"/>
              <w:marRight w:val="0"/>
              <w:marTop w:val="0"/>
              <w:marBottom w:val="0"/>
              <w:divBdr>
                <w:top w:val="none" w:sz="0" w:space="0" w:color="auto"/>
                <w:left w:val="none" w:sz="0" w:space="0" w:color="auto"/>
                <w:bottom w:val="none" w:sz="0" w:space="0" w:color="auto"/>
                <w:right w:val="none" w:sz="0" w:space="0" w:color="auto"/>
              </w:divBdr>
            </w:div>
          </w:divsChild>
        </w:div>
        <w:div w:id="1426536840">
          <w:marLeft w:val="0"/>
          <w:marRight w:val="0"/>
          <w:marTop w:val="0"/>
          <w:marBottom w:val="0"/>
          <w:divBdr>
            <w:top w:val="none" w:sz="0" w:space="0" w:color="auto"/>
            <w:left w:val="none" w:sz="0" w:space="0" w:color="auto"/>
            <w:bottom w:val="none" w:sz="0" w:space="0" w:color="auto"/>
            <w:right w:val="none" w:sz="0" w:space="0" w:color="auto"/>
          </w:divBdr>
          <w:divsChild>
            <w:div w:id="61368516">
              <w:marLeft w:val="0"/>
              <w:marRight w:val="0"/>
              <w:marTop w:val="0"/>
              <w:marBottom w:val="0"/>
              <w:divBdr>
                <w:top w:val="none" w:sz="0" w:space="0" w:color="auto"/>
                <w:left w:val="none" w:sz="0" w:space="0" w:color="auto"/>
                <w:bottom w:val="none" w:sz="0" w:space="0" w:color="auto"/>
                <w:right w:val="none" w:sz="0" w:space="0" w:color="auto"/>
              </w:divBdr>
            </w:div>
          </w:divsChild>
        </w:div>
        <w:div w:id="1620259300">
          <w:marLeft w:val="0"/>
          <w:marRight w:val="0"/>
          <w:marTop w:val="0"/>
          <w:marBottom w:val="0"/>
          <w:divBdr>
            <w:top w:val="none" w:sz="0" w:space="0" w:color="auto"/>
            <w:left w:val="none" w:sz="0" w:space="0" w:color="auto"/>
            <w:bottom w:val="none" w:sz="0" w:space="0" w:color="auto"/>
            <w:right w:val="none" w:sz="0" w:space="0" w:color="auto"/>
          </w:divBdr>
          <w:divsChild>
            <w:div w:id="334573684">
              <w:marLeft w:val="0"/>
              <w:marRight w:val="0"/>
              <w:marTop w:val="0"/>
              <w:marBottom w:val="0"/>
              <w:divBdr>
                <w:top w:val="none" w:sz="0" w:space="0" w:color="auto"/>
                <w:left w:val="none" w:sz="0" w:space="0" w:color="auto"/>
                <w:bottom w:val="none" w:sz="0" w:space="0" w:color="auto"/>
                <w:right w:val="none" w:sz="0" w:space="0" w:color="auto"/>
              </w:divBdr>
            </w:div>
          </w:divsChild>
        </w:div>
        <w:div w:id="1671636710">
          <w:marLeft w:val="0"/>
          <w:marRight w:val="0"/>
          <w:marTop w:val="0"/>
          <w:marBottom w:val="0"/>
          <w:divBdr>
            <w:top w:val="none" w:sz="0" w:space="0" w:color="auto"/>
            <w:left w:val="none" w:sz="0" w:space="0" w:color="auto"/>
            <w:bottom w:val="none" w:sz="0" w:space="0" w:color="auto"/>
            <w:right w:val="none" w:sz="0" w:space="0" w:color="auto"/>
          </w:divBdr>
          <w:divsChild>
            <w:div w:id="360787450">
              <w:marLeft w:val="0"/>
              <w:marRight w:val="0"/>
              <w:marTop w:val="0"/>
              <w:marBottom w:val="0"/>
              <w:divBdr>
                <w:top w:val="none" w:sz="0" w:space="0" w:color="auto"/>
                <w:left w:val="none" w:sz="0" w:space="0" w:color="auto"/>
                <w:bottom w:val="none" w:sz="0" w:space="0" w:color="auto"/>
                <w:right w:val="none" w:sz="0" w:space="0" w:color="auto"/>
              </w:divBdr>
            </w:div>
          </w:divsChild>
        </w:div>
        <w:div w:id="2017151233">
          <w:marLeft w:val="0"/>
          <w:marRight w:val="0"/>
          <w:marTop w:val="0"/>
          <w:marBottom w:val="0"/>
          <w:divBdr>
            <w:top w:val="none" w:sz="0" w:space="0" w:color="auto"/>
            <w:left w:val="none" w:sz="0" w:space="0" w:color="auto"/>
            <w:bottom w:val="none" w:sz="0" w:space="0" w:color="auto"/>
            <w:right w:val="none" w:sz="0" w:space="0" w:color="auto"/>
          </w:divBdr>
          <w:divsChild>
            <w:div w:id="655769444">
              <w:marLeft w:val="0"/>
              <w:marRight w:val="0"/>
              <w:marTop w:val="0"/>
              <w:marBottom w:val="0"/>
              <w:divBdr>
                <w:top w:val="none" w:sz="0" w:space="0" w:color="auto"/>
                <w:left w:val="none" w:sz="0" w:space="0" w:color="auto"/>
                <w:bottom w:val="none" w:sz="0" w:space="0" w:color="auto"/>
                <w:right w:val="none" w:sz="0" w:space="0" w:color="auto"/>
              </w:divBdr>
            </w:div>
          </w:divsChild>
        </w:div>
        <w:div w:id="2046784501">
          <w:marLeft w:val="0"/>
          <w:marRight w:val="0"/>
          <w:marTop w:val="0"/>
          <w:marBottom w:val="0"/>
          <w:divBdr>
            <w:top w:val="none" w:sz="0" w:space="0" w:color="auto"/>
            <w:left w:val="none" w:sz="0" w:space="0" w:color="auto"/>
            <w:bottom w:val="none" w:sz="0" w:space="0" w:color="auto"/>
            <w:right w:val="none" w:sz="0" w:space="0" w:color="auto"/>
          </w:divBdr>
          <w:divsChild>
            <w:div w:id="1605528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929162">
      <w:bodyDiv w:val="1"/>
      <w:marLeft w:val="0"/>
      <w:marRight w:val="0"/>
      <w:marTop w:val="0"/>
      <w:marBottom w:val="0"/>
      <w:divBdr>
        <w:top w:val="none" w:sz="0" w:space="0" w:color="auto"/>
        <w:left w:val="none" w:sz="0" w:space="0" w:color="auto"/>
        <w:bottom w:val="none" w:sz="0" w:space="0" w:color="auto"/>
        <w:right w:val="none" w:sz="0" w:space="0" w:color="auto"/>
      </w:divBdr>
    </w:div>
    <w:div w:id="1346784338">
      <w:bodyDiv w:val="1"/>
      <w:marLeft w:val="0"/>
      <w:marRight w:val="0"/>
      <w:marTop w:val="0"/>
      <w:marBottom w:val="0"/>
      <w:divBdr>
        <w:top w:val="none" w:sz="0" w:space="0" w:color="auto"/>
        <w:left w:val="none" w:sz="0" w:space="0" w:color="auto"/>
        <w:bottom w:val="none" w:sz="0" w:space="0" w:color="auto"/>
        <w:right w:val="none" w:sz="0" w:space="0" w:color="auto"/>
      </w:divBdr>
      <w:divsChild>
        <w:div w:id="218439220">
          <w:marLeft w:val="0"/>
          <w:marRight w:val="0"/>
          <w:marTop w:val="0"/>
          <w:marBottom w:val="0"/>
          <w:divBdr>
            <w:top w:val="none" w:sz="0" w:space="0" w:color="auto"/>
            <w:left w:val="none" w:sz="0" w:space="0" w:color="auto"/>
            <w:bottom w:val="none" w:sz="0" w:space="0" w:color="auto"/>
            <w:right w:val="none" w:sz="0" w:space="0" w:color="auto"/>
          </w:divBdr>
          <w:divsChild>
            <w:div w:id="178783216">
              <w:marLeft w:val="0"/>
              <w:marRight w:val="0"/>
              <w:marTop w:val="0"/>
              <w:marBottom w:val="0"/>
              <w:divBdr>
                <w:top w:val="none" w:sz="0" w:space="0" w:color="auto"/>
                <w:left w:val="none" w:sz="0" w:space="0" w:color="auto"/>
                <w:bottom w:val="none" w:sz="0" w:space="0" w:color="auto"/>
                <w:right w:val="none" w:sz="0" w:space="0" w:color="auto"/>
              </w:divBdr>
            </w:div>
            <w:div w:id="610091721">
              <w:marLeft w:val="0"/>
              <w:marRight w:val="0"/>
              <w:marTop w:val="0"/>
              <w:marBottom w:val="0"/>
              <w:divBdr>
                <w:top w:val="none" w:sz="0" w:space="0" w:color="auto"/>
                <w:left w:val="none" w:sz="0" w:space="0" w:color="auto"/>
                <w:bottom w:val="none" w:sz="0" w:space="0" w:color="auto"/>
                <w:right w:val="none" w:sz="0" w:space="0" w:color="auto"/>
              </w:divBdr>
            </w:div>
            <w:div w:id="833183090">
              <w:marLeft w:val="0"/>
              <w:marRight w:val="0"/>
              <w:marTop w:val="0"/>
              <w:marBottom w:val="0"/>
              <w:divBdr>
                <w:top w:val="none" w:sz="0" w:space="0" w:color="auto"/>
                <w:left w:val="none" w:sz="0" w:space="0" w:color="auto"/>
                <w:bottom w:val="none" w:sz="0" w:space="0" w:color="auto"/>
                <w:right w:val="none" w:sz="0" w:space="0" w:color="auto"/>
              </w:divBdr>
            </w:div>
          </w:divsChild>
        </w:div>
        <w:div w:id="317029632">
          <w:marLeft w:val="0"/>
          <w:marRight w:val="0"/>
          <w:marTop w:val="0"/>
          <w:marBottom w:val="0"/>
          <w:divBdr>
            <w:top w:val="none" w:sz="0" w:space="0" w:color="auto"/>
            <w:left w:val="none" w:sz="0" w:space="0" w:color="auto"/>
            <w:bottom w:val="none" w:sz="0" w:space="0" w:color="auto"/>
            <w:right w:val="none" w:sz="0" w:space="0" w:color="auto"/>
          </w:divBdr>
          <w:divsChild>
            <w:div w:id="569123349">
              <w:marLeft w:val="0"/>
              <w:marRight w:val="0"/>
              <w:marTop w:val="0"/>
              <w:marBottom w:val="0"/>
              <w:divBdr>
                <w:top w:val="none" w:sz="0" w:space="0" w:color="auto"/>
                <w:left w:val="none" w:sz="0" w:space="0" w:color="auto"/>
                <w:bottom w:val="none" w:sz="0" w:space="0" w:color="auto"/>
                <w:right w:val="none" w:sz="0" w:space="0" w:color="auto"/>
              </w:divBdr>
            </w:div>
            <w:div w:id="898125859">
              <w:marLeft w:val="0"/>
              <w:marRight w:val="0"/>
              <w:marTop w:val="0"/>
              <w:marBottom w:val="0"/>
              <w:divBdr>
                <w:top w:val="none" w:sz="0" w:space="0" w:color="auto"/>
                <w:left w:val="none" w:sz="0" w:space="0" w:color="auto"/>
                <w:bottom w:val="none" w:sz="0" w:space="0" w:color="auto"/>
                <w:right w:val="none" w:sz="0" w:space="0" w:color="auto"/>
              </w:divBdr>
            </w:div>
            <w:div w:id="1032265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496950">
      <w:bodyDiv w:val="1"/>
      <w:marLeft w:val="0"/>
      <w:marRight w:val="0"/>
      <w:marTop w:val="0"/>
      <w:marBottom w:val="0"/>
      <w:divBdr>
        <w:top w:val="none" w:sz="0" w:space="0" w:color="auto"/>
        <w:left w:val="none" w:sz="0" w:space="0" w:color="auto"/>
        <w:bottom w:val="none" w:sz="0" w:space="0" w:color="auto"/>
        <w:right w:val="none" w:sz="0" w:space="0" w:color="auto"/>
      </w:divBdr>
      <w:divsChild>
        <w:div w:id="10302995">
          <w:marLeft w:val="0"/>
          <w:marRight w:val="0"/>
          <w:marTop w:val="0"/>
          <w:marBottom w:val="0"/>
          <w:divBdr>
            <w:top w:val="none" w:sz="0" w:space="0" w:color="auto"/>
            <w:left w:val="none" w:sz="0" w:space="0" w:color="auto"/>
            <w:bottom w:val="none" w:sz="0" w:space="0" w:color="auto"/>
            <w:right w:val="none" w:sz="0" w:space="0" w:color="auto"/>
          </w:divBdr>
        </w:div>
        <w:div w:id="33044349">
          <w:marLeft w:val="0"/>
          <w:marRight w:val="0"/>
          <w:marTop w:val="0"/>
          <w:marBottom w:val="0"/>
          <w:divBdr>
            <w:top w:val="none" w:sz="0" w:space="0" w:color="auto"/>
            <w:left w:val="none" w:sz="0" w:space="0" w:color="auto"/>
            <w:bottom w:val="none" w:sz="0" w:space="0" w:color="auto"/>
            <w:right w:val="none" w:sz="0" w:space="0" w:color="auto"/>
          </w:divBdr>
        </w:div>
        <w:div w:id="89550243">
          <w:marLeft w:val="0"/>
          <w:marRight w:val="0"/>
          <w:marTop w:val="0"/>
          <w:marBottom w:val="0"/>
          <w:divBdr>
            <w:top w:val="none" w:sz="0" w:space="0" w:color="auto"/>
            <w:left w:val="none" w:sz="0" w:space="0" w:color="auto"/>
            <w:bottom w:val="none" w:sz="0" w:space="0" w:color="auto"/>
            <w:right w:val="none" w:sz="0" w:space="0" w:color="auto"/>
          </w:divBdr>
        </w:div>
        <w:div w:id="135224172">
          <w:marLeft w:val="0"/>
          <w:marRight w:val="0"/>
          <w:marTop w:val="0"/>
          <w:marBottom w:val="0"/>
          <w:divBdr>
            <w:top w:val="none" w:sz="0" w:space="0" w:color="auto"/>
            <w:left w:val="none" w:sz="0" w:space="0" w:color="auto"/>
            <w:bottom w:val="none" w:sz="0" w:space="0" w:color="auto"/>
            <w:right w:val="none" w:sz="0" w:space="0" w:color="auto"/>
          </w:divBdr>
          <w:divsChild>
            <w:div w:id="243687358">
              <w:marLeft w:val="0"/>
              <w:marRight w:val="0"/>
              <w:marTop w:val="0"/>
              <w:marBottom w:val="0"/>
              <w:divBdr>
                <w:top w:val="none" w:sz="0" w:space="0" w:color="auto"/>
                <w:left w:val="none" w:sz="0" w:space="0" w:color="auto"/>
                <w:bottom w:val="none" w:sz="0" w:space="0" w:color="auto"/>
                <w:right w:val="none" w:sz="0" w:space="0" w:color="auto"/>
              </w:divBdr>
            </w:div>
            <w:div w:id="488979113">
              <w:marLeft w:val="0"/>
              <w:marRight w:val="0"/>
              <w:marTop w:val="0"/>
              <w:marBottom w:val="0"/>
              <w:divBdr>
                <w:top w:val="none" w:sz="0" w:space="0" w:color="auto"/>
                <w:left w:val="none" w:sz="0" w:space="0" w:color="auto"/>
                <w:bottom w:val="none" w:sz="0" w:space="0" w:color="auto"/>
                <w:right w:val="none" w:sz="0" w:space="0" w:color="auto"/>
              </w:divBdr>
            </w:div>
            <w:div w:id="1351682394">
              <w:marLeft w:val="0"/>
              <w:marRight w:val="0"/>
              <w:marTop w:val="0"/>
              <w:marBottom w:val="0"/>
              <w:divBdr>
                <w:top w:val="none" w:sz="0" w:space="0" w:color="auto"/>
                <w:left w:val="none" w:sz="0" w:space="0" w:color="auto"/>
                <w:bottom w:val="none" w:sz="0" w:space="0" w:color="auto"/>
                <w:right w:val="none" w:sz="0" w:space="0" w:color="auto"/>
              </w:divBdr>
            </w:div>
            <w:div w:id="1573195667">
              <w:marLeft w:val="0"/>
              <w:marRight w:val="0"/>
              <w:marTop w:val="0"/>
              <w:marBottom w:val="0"/>
              <w:divBdr>
                <w:top w:val="none" w:sz="0" w:space="0" w:color="auto"/>
                <w:left w:val="none" w:sz="0" w:space="0" w:color="auto"/>
                <w:bottom w:val="none" w:sz="0" w:space="0" w:color="auto"/>
                <w:right w:val="none" w:sz="0" w:space="0" w:color="auto"/>
              </w:divBdr>
            </w:div>
            <w:div w:id="2009558558">
              <w:marLeft w:val="0"/>
              <w:marRight w:val="0"/>
              <w:marTop w:val="0"/>
              <w:marBottom w:val="0"/>
              <w:divBdr>
                <w:top w:val="none" w:sz="0" w:space="0" w:color="auto"/>
                <w:left w:val="none" w:sz="0" w:space="0" w:color="auto"/>
                <w:bottom w:val="none" w:sz="0" w:space="0" w:color="auto"/>
                <w:right w:val="none" w:sz="0" w:space="0" w:color="auto"/>
              </w:divBdr>
            </w:div>
          </w:divsChild>
        </w:div>
        <w:div w:id="160125869">
          <w:marLeft w:val="0"/>
          <w:marRight w:val="0"/>
          <w:marTop w:val="0"/>
          <w:marBottom w:val="0"/>
          <w:divBdr>
            <w:top w:val="none" w:sz="0" w:space="0" w:color="auto"/>
            <w:left w:val="none" w:sz="0" w:space="0" w:color="auto"/>
            <w:bottom w:val="none" w:sz="0" w:space="0" w:color="auto"/>
            <w:right w:val="none" w:sz="0" w:space="0" w:color="auto"/>
          </w:divBdr>
        </w:div>
        <w:div w:id="223640768">
          <w:marLeft w:val="0"/>
          <w:marRight w:val="0"/>
          <w:marTop w:val="0"/>
          <w:marBottom w:val="0"/>
          <w:divBdr>
            <w:top w:val="none" w:sz="0" w:space="0" w:color="auto"/>
            <w:left w:val="none" w:sz="0" w:space="0" w:color="auto"/>
            <w:bottom w:val="none" w:sz="0" w:space="0" w:color="auto"/>
            <w:right w:val="none" w:sz="0" w:space="0" w:color="auto"/>
          </w:divBdr>
        </w:div>
        <w:div w:id="271595156">
          <w:marLeft w:val="0"/>
          <w:marRight w:val="0"/>
          <w:marTop w:val="0"/>
          <w:marBottom w:val="0"/>
          <w:divBdr>
            <w:top w:val="none" w:sz="0" w:space="0" w:color="auto"/>
            <w:left w:val="none" w:sz="0" w:space="0" w:color="auto"/>
            <w:bottom w:val="none" w:sz="0" w:space="0" w:color="auto"/>
            <w:right w:val="none" w:sz="0" w:space="0" w:color="auto"/>
          </w:divBdr>
        </w:div>
        <w:div w:id="325591539">
          <w:marLeft w:val="0"/>
          <w:marRight w:val="0"/>
          <w:marTop w:val="0"/>
          <w:marBottom w:val="0"/>
          <w:divBdr>
            <w:top w:val="none" w:sz="0" w:space="0" w:color="auto"/>
            <w:left w:val="none" w:sz="0" w:space="0" w:color="auto"/>
            <w:bottom w:val="none" w:sz="0" w:space="0" w:color="auto"/>
            <w:right w:val="none" w:sz="0" w:space="0" w:color="auto"/>
          </w:divBdr>
          <w:divsChild>
            <w:div w:id="522285625">
              <w:marLeft w:val="-75"/>
              <w:marRight w:val="0"/>
              <w:marTop w:val="30"/>
              <w:marBottom w:val="30"/>
              <w:divBdr>
                <w:top w:val="none" w:sz="0" w:space="0" w:color="auto"/>
                <w:left w:val="none" w:sz="0" w:space="0" w:color="auto"/>
                <w:bottom w:val="none" w:sz="0" w:space="0" w:color="auto"/>
                <w:right w:val="none" w:sz="0" w:space="0" w:color="auto"/>
              </w:divBdr>
              <w:divsChild>
                <w:div w:id="38669083">
                  <w:marLeft w:val="0"/>
                  <w:marRight w:val="0"/>
                  <w:marTop w:val="0"/>
                  <w:marBottom w:val="0"/>
                  <w:divBdr>
                    <w:top w:val="none" w:sz="0" w:space="0" w:color="auto"/>
                    <w:left w:val="none" w:sz="0" w:space="0" w:color="auto"/>
                    <w:bottom w:val="none" w:sz="0" w:space="0" w:color="auto"/>
                    <w:right w:val="none" w:sz="0" w:space="0" w:color="auto"/>
                  </w:divBdr>
                  <w:divsChild>
                    <w:div w:id="1574048456">
                      <w:marLeft w:val="0"/>
                      <w:marRight w:val="0"/>
                      <w:marTop w:val="0"/>
                      <w:marBottom w:val="0"/>
                      <w:divBdr>
                        <w:top w:val="none" w:sz="0" w:space="0" w:color="auto"/>
                        <w:left w:val="none" w:sz="0" w:space="0" w:color="auto"/>
                        <w:bottom w:val="none" w:sz="0" w:space="0" w:color="auto"/>
                        <w:right w:val="none" w:sz="0" w:space="0" w:color="auto"/>
                      </w:divBdr>
                    </w:div>
                  </w:divsChild>
                </w:div>
                <w:div w:id="41711845">
                  <w:marLeft w:val="0"/>
                  <w:marRight w:val="0"/>
                  <w:marTop w:val="0"/>
                  <w:marBottom w:val="0"/>
                  <w:divBdr>
                    <w:top w:val="none" w:sz="0" w:space="0" w:color="auto"/>
                    <w:left w:val="none" w:sz="0" w:space="0" w:color="auto"/>
                    <w:bottom w:val="none" w:sz="0" w:space="0" w:color="auto"/>
                    <w:right w:val="none" w:sz="0" w:space="0" w:color="auto"/>
                  </w:divBdr>
                  <w:divsChild>
                    <w:div w:id="996344992">
                      <w:marLeft w:val="0"/>
                      <w:marRight w:val="0"/>
                      <w:marTop w:val="0"/>
                      <w:marBottom w:val="0"/>
                      <w:divBdr>
                        <w:top w:val="none" w:sz="0" w:space="0" w:color="auto"/>
                        <w:left w:val="none" w:sz="0" w:space="0" w:color="auto"/>
                        <w:bottom w:val="none" w:sz="0" w:space="0" w:color="auto"/>
                        <w:right w:val="none" w:sz="0" w:space="0" w:color="auto"/>
                      </w:divBdr>
                    </w:div>
                  </w:divsChild>
                </w:div>
                <w:div w:id="71465751">
                  <w:marLeft w:val="0"/>
                  <w:marRight w:val="0"/>
                  <w:marTop w:val="0"/>
                  <w:marBottom w:val="0"/>
                  <w:divBdr>
                    <w:top w:val="none" w:sz="0" w:space="0" w:color="auto"/>
                    <w:left w:val="none" w:sz="0" w:space="0" w:color="auto"/>
                    <w:bottom w:val="none" w:sz="0" w:space="0" w:color="auto"/>
                    <w:right w:val="none" w:sz="0" w:space="0" w:color="auto"/>
                  </w:divBdr>
                  <w:divsChild>
                    <w:div w:id="1705791340">
                      <w:marLeft w:val="0"/>
                      <w:marRight w:val="0"/>
                      <w:marTop w:val="0"/>
                      <w:marBottom w:val="0"/>
                      <w:divBdr>
                        <w:top w:val="none" w:sz="0" w:space="0" w:color="auto"/>
                        <w:left w:val="none" w:sz="0" w:space="0" w:color="auto"/>
                        <w:bottom w:val="none" w:sz="0" w:space="0" w:color="auto"/>
                        <w:right w:val="none" w:sz="0" w:space="0" w:color="auto"/>
                      </w:divBdr>
                    </w:div>
                  </w:divsChild>
                </w:div>
                <w:div w:id="81420736">
                  <w:marLeft w:val="0"/>
                  <w:marRight w:val="0"/>
                  <w:marTop w:val="0"/>
                  <w:marBottom w:val="0"/>
                  <w:divBdr>
                    <w:top w:val="none" w:sz="0" w:space="0" w:color="auto"/>
                    <w:left w:val="none" w:sz="0" w:space="0" w:color="auto"/>
                    <w:bottom w:val="none" w:sz="0" w:space="0" w:color="auto"/>
                    <w:right w:val="none" w:sz="0" w:space="0" w:color="auto"/>
                  </w:divBdr>
                  <w:divsChild>
                    <w:div w:id="242032662">
                      <w:marLeft w:val="0"/>
                      <w:marRight w:val="0"/>
                      <w:marTop w:val="0"/>
                      <w:marBottom w:val="0"/>
                      <w:divBdr>
                        <w:top w:val="none" w:sz="0" w:space="0" w:color="auto"/>
                        <w:left w:val="none" w:sz="0" w:space="0" w:color="auto"/>
                        <w:bottom w:val="none" w:sz="0" w:space="0" w:color="auto"/>
                        <w:right w:val="none" w:sz="0" w:space="0" w:color="auto"/>
                      </w:divBdr>
                    </w:div>
                  </w:divsChild>
                </w:div>
                <w:div w:id="227304475">
                  <w:marLeft w:val="0"/>
                  <w:marRight w:val="0"/>
                  <w:marTop w:val="0"/>
                  <w:marBottom w:val="0"/>
                  <w:divBdr>
                    <w:top w:val="none" w:sz="0" w:space="0" w:color="auto"/>
                    <w:left w:val="none" w:sz="0" w:space="0" w:color="auto"/>
                    <w:bottom w:val="none" w:sz="0" w:space="0" w:color="auto"/>
                    <w:right w:val="none" w:sz="0" w:space="0" w:color="auto"/>
                  </w:divBdr>
                  <w:divsChild>
                    <w:div w:id="1290548595">
                      <w:marLeft w:val="0"/>
                      <w:marRight w:val="0"/>
                      <w:marTop w:val="0"/>
                      <w:marBottom w:val="0"/>
                      <w:divBdr>
                        <w:top w:val="none" w:sz="0" w:space="0" w:color="auto"/>
                        <w:left w:val="none" w:sz="0" w:space="0" w:color="auto"/>
                        <w:bottom w:val="none" w:sz="0" w:space="0" w:color="auto"/>
                        <w:right w:val="none" w:sz="0" w:space="0" w:color="auto"/>
                      </w:divBdr>
                    </w:div>
                  </w:divsChild>
                </w:div>
                <w:div w:id="515122888">
                  <w:marLeft w:val="0"/>
                  <w:marRight w:val="0"/>
                  <w:marTop w:val="0"/>
                  <w:marBottom w:val="0"/>
                  <w:divBdr>
                    <w:top w:val="none" w:sz="0" w:space="0" w:color="auto"/>
                    <w:left w:val="none" w:sz="0" w:space="0" w:color="auto"/>
                    <w:bottom w:val="none" w:sz="0" w:space="0" w:color="auto"/>
                    <w:right w:val="none" w:sz="0" w:space="0" w:color="auto"/>
                  </w:divBdr>
                  <w:divsChild>
                    <w:div w:id="1810516521">
                      <w:marLeft w:val="0"/>
                      <w:marRight w:val="0"/>
                      <w:marTop w:val="0"/>
                      <w:marBottom w:val="0"/>
                      <w:divBdr>
                        <w:top w:val="none" w:sz="0" w:space="0" w:color="auto"/>
                        <w:left w:val="none" w:sz="0" w:space="0" w:color="auto"/>
                        <w:bottom w:val="none" w:sz="0" w:space="0" w:color="auto"/>
                        <w:right w:val="none" w:sz="0" w:space="0" w:color="auto"/>
                      </w:divBdr>
                    </w:div>
                  </w:divsChild>
                </w:div>
                <w:div w:id="612371484">
                  <w:marLeft w:val="0"/>
                  <w:marRight w:val="0"/>
                  <w:marTop w:val="0"/>
                  <w:marBottom w:val="0"/>
                  <w:divBdr>
                    <w:top w:val="none" w:sz="0" w:space="0" w:color="auto"/>
                    <w:left w:val="none" w:sz="0" w:space="0" w:color="auto"/>
                    <w:bottom w:val="none" w:sz="0" w:space="0" w:color="auto"/>
                    <w:right w:val="none" w:sz="0" w:space="0" w:color="auto"/>
                  </w:divBdr>
                  <w:divsChild>
                    <w:div w:id="1713380014">
                      <w:marLeft w:val="0"/>
                      <w:marRight w:val="0"/>
                      <w:marTop w:val="0"/>
                      <w:marBottom w:val="0"/>
                      <w:divBdr>
                        <w:top w:val="none" w:sz="0" w:space="0" w:color="auto"/>
                        <w:left w:val="none" w:sz="0" w:space="0" w:color="auto"/>
                        <w:bottom w:val="none" w:sz="0" w:space="0" w:color="auto"/>
                        <w:right w:val="none" w:sz="0" w:space="0" w:color="auto"/>
                      </w:divBdr>
                    </w:div>
                  </w:divsChild>
                </w:div>
                <w:div w:id="844591861">
                  <w:marLeft w:val="0"/>
                  <w:marRight w:val="0"/>
                  <w:marTop w:val="0"/>
                  <w:marBottom w:val="0"/>
                  <w:divBdr>
                    <w:top w:val="none" w:sz="0" w:space="0" w:color="auto"/>
                    <w:left w:val="none" w:sz="0" w:space="0" w:color="auto"/>
                    <w:bottom w:val="none" w:sz="0" w:space="0" w:color="auto"/>
                    <w:right w:val="none" w:sz="0" w:space="0" w:color="auto"/>
                  </w:divBdr>
                  <w:divsChild>
                    <w:div w:id="330135128">
                      <w:marLeft w:val="0"/>
                      <w:marRight w:val="0"/>
                      <w:marTop w:val="0"/>
                      <w:marBottom w:val="0"/>
                      <w:divBdr>
                        <w:top w:val="none" w:sz="0" w:space="0" w:color="auto"/>
                        <w:left w:val="none" w:sz="0" w:space="0" w:color="auto"/>
                        <w:bottom w:val="none" w:sz="0" w:space="0" w:color="auto"/>
                        <w:right w:val="none" w:sz="0" w:space="0" w:color="auto"/>
                      </w:divBdr>
                    </w:div>
                  </w:divsChild>
                </w:div>
                <w:div w:id="1000694861">
                  <w:marLeft w:val="0"/>
                  <w:marRight w:val="0"/>
                  <w:marTop w:val="0"/>
                  <w:marBottom w:val="0"/>
                  <w:divBdr>
                    <w:top w:val="none" w:sz="0" w:space="0" w:color="auto"/>
                    <w:left w:val="none" w:sz="0" w:space="0" w:color="auto"/>
                    <w:bottom w:val="none" w:sz="0" w:space="0" w:color="auto"/>
                    <w:right w:val="none" w:sz="0" w:space="0" w:color="auto"/>
                  </w:divBdr>
                  <w:divsChild>
                    <w:div w:id="208995650">
                      <w:marLeft w:val="0"/>
                      <w:marRight w:val="0"/>
                      <w:marTop w:val="0"/>
                      <w:marBottom w:val="0"/>
                      <w:divBdr>
                        <w:top w:val="none" w:sz="0" w:space="0" w:color="auto"/>
                        <w:left w:val="none" w:sz="0" w:space="0" w:color="auto"/>
                        <w:bottom w:val="none" w:sz="0" w:space="0" w:color="auto"/>
                        <w:right w:val="none" w:sz="0" w:space="0" w:color="auto"/>
                      </w:divBdr>
                    </w:div>
                  </w:divsChild>
                </w:div>
                <w:div w:id="1283150695">
                  <w:marLeft w:val="0"/>
                  <w:marRight w:val="0"/>
                  <w:marTop w:val="0"/>
                  <w:marBottom w:val="0"/>
                  <w:divBdr>
                    <w:top w:val="none" w:sz="0" w:space="0" w:color="auto"/>
                    <w:left w:val="none" w:sz="0" w:space="0" w:color="auto"/>
                    <w:bottom w:val="none" w:sz="0" w:space="0" w:color="auto"/>
                    <w:right w:val="none" w:sz="0" w:space="0" w:color="auto"/>
                  </w:divBdr>
                  <w:divsChild>
                    <w:div w:id="978654128">
                      <w:marLeft w:val="0"/>
                      <w:marRight w:val="0"/>
                      <w:marTop w:val="0"/>
                      <w:marBottom w:val="0"/>
                      <w:divBdr>
                        <w:top w:val="none" w:sz="0" w:space="0" w:color="auto"/>
                        <w:left w:val="none" w:sz="0" w:space="0" w:color="auto"/>
                        <w:bottom w:val="none" w:sz="0" w:space="0" w:color="auto"/>
                        <w:right w:val="none" w:sz="0" w:space="0" w:color="auto"/>
                      </w:divBdr>
                    </w:div>
                  </w:divsChild>
                </w:div>
                <w:div w:id="1384670037">
                  <w:marLeft w:val="0"/>
                  <w:marRight w:val="0"/>
                  <w:marTop w:val="0"/>
                  <w:marBottom w:val="0"/>
                  <w:divBdr>
                    <w:top w:val="none" w:sz="0" w:space="0" w:color="auto"/>
                    <w:left w:val="none" w:sz="0" w:space="0" w:color="auto"/>
                    <w:bottom w:val="none" w:sz="0" w:space="0" w:color="auto"/>
                    <w:right w:val="none" w:sz="0" w:space="0" w:color="auto"/>
                  </w:divBdr>
                  <w:divsChild>
                    <w:div w:id="838546524">
                      <w:marLeft w:val="0"/>
                      <w:marRight w:val="0"/>
                      <w:marTop w:val="0"/>
                      <w:marBottom w:val="0"/>
                      <w:divBdr>
                        <w:top w:val="none" w:sz="0" w:space="0" w:color="auto"/>
                        <w:left w:val="none" w:sz="0" w:space="0" w:color="auto"/>
                        <w:bottom w:val="none" w:sz="0" w:space="0" w:color="auto"/>
                        <w:right w:val="none" w:sz="0" w:space="0" w:color="auto"/>
                      </w:divBdr>
                    </w:div>
                  </w:divsChild>
                </w:div>
                <w:div w:id="1407919267">
                  <w:marLeft w:val="0"/>
                  <w:marRight w:val="0"/>
                  <w:marTop w:val="0"/>
                  <w:marBottom w:val="0"/>
                  <w:divBdr>
                    <w:top w:val="none" w:sz="0" w:space="0" w:color="auto"/>
                    <w:left w:val="none" w:sz="0" w:space="0" w:color="auto"/>
                    <w:bottom w:val="none" w:sz="0" w:space="0" w:color="auto"/>
                    <w:right w:val="none" w:sz="0" w:space="0" w:color="auto"/>
                  </w:divBdr>
                  <w:divsChild>
                    <w:div w:id="353311131">
                      <w:marLeft w:val="0"/>
                      <w:marRight w:val="0"/>
                      <w:marTop w:val="0"/>
                      <w:marBottom w:val="0"/>
                      <w:divBdr>
                        <w:top w:val="none" w:sz="0" w:space="0" w:color="auto"/>
                        <w:left w:val="none" w:sz="0" w:space="0" w:color="auto"/>
                        <w:bottom w:val="none" w:sz="0" w:space="0" w:color="auto"/>
                        <w:right w:val="none" w:sz="0" w:space="0" w:color="auto"/>
                      </w:divBdr>
                    </w:div>
                  </w:divsChild>
                </w:div>
                <w:div w:id="1450513623">
                  <w:marLeft w:val="0"/>
                  <w:marRight w:val="0"/>
                  <w:marTop w:val="0"/>
                  <w:marBottom w:val="0"/>
                  <w:divBdr>
                    <w:top w:val="none" w:sz="0" w:space="0" w:color="auto"/>
                    <w:left w:val="none" w:sz="0" w:space="0" w:color="auto"/>
                    <w:bottom w:val="none" w:sz="0" w:space="0" w:color="auto"/>
                    <w:right w:val="none" w:sz="0" w:space="0" w:color="auto"/>
                  </w:divBdr>
                  <w:divsChild>
                    <w:div w:id="522980435">
                      <w:marLeft w:val="0"/>
                      <w:marRight w:val="0"/>
                      <w:marTop w:val="0"/>
                      <w:marBottom w:val="0"/>
                      <w:divBdr>
                        <w:top w:val="none" w:sz="0" w:space="0" w:color="auto"/>
                        <w:left w:val="none" w:sz="0" w:space="0" w:color="auto"/>
                        <w:bottom w:val="none" w:sz="0" w:space="0" w:color="auto"/>
                        <w:right w:val="none" w:sz="0" w:space="0" w:color="auto"/>
                      </w:divBdr>
                    </w:div>
                  </w:divsChild>
                </w:div>
                <w:div w:id="1571379007">
                  <w:marLeft w:val="0"/>
                  <w:marRight w:val="0"/>
                  <w:marTop w:val="0"/>
                  <w:marBottom w:val="0"/>
                  <w:divBdr>
                    <w:top w:val="none" w:sz="0" w:space="0" w:color="auto"/>
                    <w:left w:val="none" w:sz="0" w:space="0" w:color="auto"/>
                    <w:bottom w:val="none" w:sz="0" w:space="0" w:color="auto"/>
                    <w:right w:val="none" w:sz="0" w:space="0" w:color="auto"/>
                  </w:divBdr>
                  <w:divsChild>
                    <w:div w:id="401294667">
                      <w:marLeft w:val="0"/>
                      <w:marRight w:val="0"/>
                      <w:marTop w:val="0"/>
                      <w:marBottom w:val="0"/>
                      <w:divBdr>
                        <w:top w:val="none" w:sz="0" w:space="0" w:color="auto"/>
                        <w:left w:val="none" w:sz="0" w:space="0" w:color="auto"/>
                        <w:bottom w:val="none" w:sz="0" w:space="0" w:color="auto"/>
                        <w:right w:val="none" w:sz="0" w:space="0" w:color="auto"/>
                      </w:divBdr>
                    </w:div>
                  </w:divsChild>
                </w:div>
                <w:div w:id="1645696365">
                  <w:marLeft w:val="0"/>
                  <w:marRight w:val="0"/>
                  <w:marTop w:val="0"/>
                  <w:marBottom w:val="0"/>
                  <w:divBdr>
                    <w:top w:val="none" w:sz="0" w:space="0" w:color="auto"/>
                    <w:left w:val="none" w:sz="0" w:space="0" w:color="auto"/>
                    <w:bottom w:val="none" w:sz="0" w:space="0" w:color="auto"/>
                    <w:right w:val="none" w:sz="0" w:space="0" w:color="auto"/>
                  </w:divBdr>
                  <w:divsChild>
                    <w:div w:id="1307321042">
                      <w:marLeft w:val="0"/>
                      <w:marRight w:val="0"/>
                      <w:marTop w:val="0"/>
                      <w:marBottom w:val="0"/>
                      <w:divBdr>
                        <w:top w:val="none" w:sz="0" w:space="0" w:color="auto"/>
                        <w:left w:val="none" w:sz="0" w:space="0" w:color="auto"/>
                        <w:bottom w:val="none" w:sz="0" w:space="0" w:color="auto"/>
                        <w:right w:val="none" w:sz="0" w:space="0" w:color="auto"/>
                      </w:divBdr>
                    </w:div>
                  </w:divsChild>
                </w:div>
                <w:div w:id="1678536327">
                  <w:marLeft w:val="0"/>
                  <w:marRight w:val="0"/>
                  <w:marTop w:val="0"/>
                  <w:marBottom w:val="0"/>
                  <w:divBdr>
                    <w:top w:val="none" w:sz="0" w:space="0" w:color="auto"/>
                    <w:left w:val="none" w:sz="0" w:space="0" w:color="auto"/>
                    <w:bottom w:val="none" w:sz="0" w:space="0" w:color="auto"/>
                    <w:right w:val="none" w:sz="0" w:space="0" w:color="auto"/>
                  </w:divBdr>
                  <w:divsChild>
                    <w:div w:id="141509172">
                      <w:marLeft w:val="0"/>
                      <w:marRight w:val="0"/>
                      <w:marTop w:val="0"/>
                      <w:marBottom w:val="0"/>
                      <w:divBdr>
                        <w:top w:val="none" w:sz="0" w:space="0" w:color="auto"/>
                        <w:left w:val="none" w:sz="0" w:space="0" w:color="auto"/>
                        <w:bottom w:val="none" w:sz="0" w:space="0" w:color="auto"/>
                        <w:right w:val="none" w:sz="0" w:space="0" w:color="auto"/>
                      </w:divBdr>
                    </w:div>
                  </w:divsChild>
                </w:div>
                <w:div w:id="1762411980">
                  <w:marLeft w:val="0"/>
                  <w:marRight w:val="0"/>
                  <w:marTop w:val="0"/>
                  <w:marBottom w:val="0"/>
                  <w:divBdr>
                    <w:top w:val="none" w:sz="0" w:space="0" w:color="auto"/>
                    <w:left w:val="none" w:sz="0" w:space="0" w:color="auto"/>
                    <w:bottom w:val="none" w:sz="0" w:space="0" w:color="auto"/>
                    <w:right w:val="none" w:sz="0" w:space="0" w:color="auto"/>
                  </w:divBdr>
                  <w:divsChild>
                    <w:div w:id="522745073">
                      <w:marLeft w:val="0"/>
                      <w:marRight w:val="0"/>
                      <w:marTop w:val="0"/>
                      <w:marBottom w:val="0"/>
                      <w:divBdr>
                        <w:top w:val="none" w:sz="0" w:space="0" w:color="auto"/>
                        <w:left w:val="none" w:sz="0" w:space="0" w:color="auto"/>
                        <w:bottom w:val="none" w:sz="0" w:space="0" w:color="auto"/>
                        <w:right w:val="none" w:sz="0" w:space="0" w:color="auto"/>
                      </w:divBdr>
                    </w:div>
                  </w:divsChild>
                </w:div>
                <w:div w:id="1838958265">
                  <w:marLeft w:val="0"/>
                  <w:marRight w:val="0"/>
                  <w:marTop w:val="0"/>
                  <w:marBottom w:val="0"/>
                  <w:divBdr>
                    <w:top w:val="none" w:sz="0" w:space="0" w:color="auto"/>
                    <w:left w:val="none" w:sz="0" w:space="0" w:color="auto"/>
                    <w:bottom w:val="none" w:sz="0" w:space="0" w:color="auto"/>
                    <w:right w:val="none" w:sz="0" w:space="0" w:color="auto"/>
                  </w:divBdr>
                  <w:divsChild>
                    <w:div w:id="1666664929">
                      <w:marLeft w:val="0"/>
                      <w:marRight w:val="0"/>
                      <w:marTop w:val="0"/>
                      <w:marBottom w:val="0"/>
                      <w:divBdr>
                        <w:top w:val="none" w:sz="0" w:space="0" w:color="auto"/>
                        <w:left w:val="none" w:sz="0" w:space="0" w:color="auto"/>
                        <w:bottom w:val="none" w:sz="0" w:space="0" w:color="auto"/>
                        <w:right w:val="none" w:sz="0" w:space="0" w:color="auto"/>
                      </w:divBdr>
                    </w:div>
                  </w:divsChild>
                </w:div>
                <w:div w:id="1885556417">
                  <w:marLeft w:val="0"/>
                  <w:marRight w:val="0"/>
                  <w:marTop w:val="0"/>
                  <w:marBottom w:val="0"/>
                  <w:divBdr>
                    <w:top w:val="none" w:sz="0" w:space="0" w:color="auto"/>
                    <w:left w:val="none" w:sz="0" w:space="0" w:color="auto"/>
                    <w:bottom w:val="none" w:sz="0" w:space="0" w:color="auto"/>
                    <w:right w:val="none" w:sz="0" w:space="0" w:color="auto"/>
                  </w:divBdr>
                  <w:divsChild>
                    <w:div w:id="1403408639">
                      <w:marLeft w:val="0"/>
                      <w:marRight w:val="0"/>
                      <w:marTop w:val="0"/>
                      <w:marBottom w:val="0"/>
                      <w:divBdr>
                        <w:top w:val="none" w:sz="0" w:space="0" w:color="auto"/>
                        <w:left w:val="none" w:sz="0" w:space="0" w:color="auto"/>
                        <w:bottom w:val="none" w:sz="0" w:space="0" w:color="auto"/>
                        <w:right w:val="none" w:sz="0" w:space="0" w:color="auto"/>
                      </w:divBdr>
                    </w:div>
                  </w:divsChild>
                </w:div>
                <w:div w:id="2043093177">
                  <w:marLeft w:val="0"/>
                  <w:marRight w:val="0"/>
                  <w:marTop w:val="0"/>
                  <w:marBottom w:val="0"/>
                  <w:divBdr>
                    <w:top w:val="none" w:sz="0" w:space="0" w:color="auto"/>
                    <w:left w:val="none" w:sz="0" w:space="0" w:color="auto"/>
                    <w:bottom w:val="none" w:sz="0" w:space="0" w:color="auto"/>
                    <w:right w:val="none" w:sz="0" w:space="0" w:color="auto"/>
                  </w:divBdr>
                  <w:divsChild>
                    <w:div w:id="164646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603948">
          <w:marLeft w:val="0"/>
          <w:marRight w:val="0"/>
          <w:marTop w:val="0"/>
          <w:marBottom w:val="0"/>
          <w:divBdr>
            <w:top w:val="none" w:sz="0" w:space="0" w:color="auto"/>
            <w:left w:val="none" w:sz="0" w:space="0" w:color="auto"/>
            <w:bottom w:val="none" w:sz="0" w:space="0" w:color="auto"/>
            <w:right w:val="none" w:sz="0" w:space="0" w:color="auto"/>
          </w:divBdr>
        </w:div>
        <w:div w:id="411855147">
          <w:marLeft w:val="0"/>
          <w:marRight w:val="0"/>
          <w:marTop w:val="0"/>
          <w:marBottom w:val="0"/>
          <w:divBdr>
            <w:top w:val="none" w:sz="0" w:space="0" w:color="auto"/>
            <w:left w:val="none" w:sz="0" w:space="0" w:color="auto"/>
            <w:bottom w:val="none" w:sz="0" w:space="0" w:color="auto"/>
            <w:right w:val="none" w:sz="0" w:space="0" w:color="auto"/>
          </w:divBdr>
        </w:div>
        <w:div w:id="423887710">
          <w:marLeft w:val="0"/>
          <w:marRight w:val="0"/>
          <w:marTop w:val="0"/>
          <w:marBottom w:val="0"/>
          <w:divBdr>
            <w:top w:val="none" w:sz="0" w:space="0" w:color="auto"/>
            <w:left w:val="none" w:sz="0" w:space="0" w:color="auto"/>
            <w:bottom w:val="none" w:sz="0" w:space="0" w:color="auto"/>
            <w:right w:val="none" w:sz="0" w:space="0" w:color="auto"/>
          </w:divBdr>
        </w:div>
        <w:div w:id="467094375">
          <w:marLeft w:val="0"/>
          <w:marRight w:val="0"/>
          <w:marTop w:val="0"/>
          <w:marBottom w:val="0"/>
          <w:divBdr>
            <w:top w:val="none" w:sz="0" w:space="0" w:color="auto"/>
            <w:left w:val="none" w:sz="0" w:space="0" w:color="auto"/>
            <w:bottom w:val="none" w:sz="0" w:space="0" w:color="auto"/>
            <w:right w:val="none" w:sz="0" w:space="0" w:color="auto"/>
          </w:divBdr>
        </w:div>
        <w:div w:id="510338199">
          <w:marLeft w:val="0"/>
          <w:marRight w:val="0"/>
          <w:marTop w:val="0"/>
          <w:marBottom w:val="0"/>
          <w:divBdr>
            <w:top w:val="none" w:sz="0" w:space="0" w:color="auto"/>
            <w:left w:val="none" w:sz="0" w:space="0" w:color="auto"/>
            <w:bottom w:val="none" w:sz="0" w:space="0" w:color="auto"/>
            <w:right w:val="none" w:sz="0" w:space="0" w:color="auto"/>
          </w:divBdr>
        </w:div>
        <w:div w:id="557202817">
          <w:marLeft w:val="0"/>
          <w:marRight w:val="0"/>
          <w:marTop w:val="0"/>
          <w:marBottom w:val="0"/>
          <w:divBdr>
            <w:top w:val="none" w:sz="0" w:space="0" w:color="auto"/>
            <w:left w:val="none" w:sz="0" w:space="0" w:color="auto"/>
            <w:bottom w:val="none" w:sz="0" w:space="0" w:color="auto"/>
            <w:right w:val="none" w:sz="0" w:space="0" w:color="auto"/>
          </w:divBdr>
        </w:div>
        <w:div w:id="570971379">
          <w:marLeft w:val="0"/>
          <w:marRight w:val="0"/>
          <w:marTop w:val="0"/>
          <w:marBottom w:val="0"/>
          <w:divBdr>
            <w:top w:val="none" w:sz="0" w:space="0" w:color="auto"/>
            <w:left w:val="none" w:sz="0" w:space="0" w:color="auto"/>
            <w:bottom w:val="none" w:sz="0" w:space="0" w:color="auto"/>
            <w:right w:val="none" w:sz="0" w:space="0" w:color="auto"/>
          </w:divBdr>
          <w:divsChild>
            <w:div w:id="115760886">
              <w:marLeft w:val="0"/>
              <w:marRight w:val="0"/>
              <w:marTop w:val="0"/>
              <w:marBottom w:val="0"/>
              <w:divBdr>
                <w:top w:val="none" w:sz="0" w:space="0" w:color="auto"/>
                <w:left w:val="none" w:sz="0" w:space="0" w:color="auto"/>
                <w:bottom w:val="none" w:sz="0" w:space="0" w:color="auto"/>
                <w:right w:val="none" w:sz="0" w:space="0" w:color="auto"/>
              </w:divBdr>
            </w:div>
            <w:div w:id="279654721">
              <w:marLeft w:val="0"/>
              <w:marRight w:val="0"/>
              <w:marTop w:val="0"/>
              <w:marBottom w:val="0"/>
              <w:divBdr>
                <w:top w:val="none" w:sz="0" w:space="0" w:color="auto"/>
                <w:left w:val="none" w:sz="0" w:space="0" w:color="auto"/>
                <w:bottom w:val="none" w:sz="0" w:space="0" w:color="auto"/>
                <w:right w:val="none" w:sz="0" w:space="0" w:color="auto"/>
              </w:divBdr>
            </w:div>
          </w:divsChild>
        </w:div>
        <w:div w:id="598410627">
          <w:marLeft w:val="0"/>
          <w:marRight w:val="0"/>
          <w:marTop w:val="0"/>
          <w:marBottom w:val="0"/>
          <w:divBdr>
            <w:top w:val="none" w:sz="0" w:space="0" w:color="auto"/>
            <w:left w:val="none" w:sz="0" w:space="0" w:color="auto"/>
            <w:bottom w:val="none" w:sz="0" w:space="0" w:color="auto"/>
            <w:right w:val="none" w:sz="0" w:space="0" w:color="auto"/>
          </w:divBdr>
        </w:div>
        <w:div w:id="605817520">
          <w:marLeft w:val="0"/>
          <w:marRight w:val="0"/>
          <w:marTop w:val="0"/>
          <w:marBottom w:val="0"/>
          <w:divBdr>
            <w:top w:val="none" w:sz="0" w:space="0" w:color="auto"/>
            <w:left w:val="none" w:sz="0" w:space="0" w:color="auto"/>
            <w:bottom w:val="none" w:sz="0" w:space="0" w:color="auto"/>
            <w:right w:val="none" w:sz="0" w:space="0" w:color="auto"/>
          </w:divBdr>
        </w:div>
        <w:div w:id="629554485">
          <w:marLeft w:val="0"/>
          <w:marRight w:val="0"/>
          <w:marTop w:val="0"/>
          <w:marBottom w:val="0"/>
          <w:divBdr>
            <w:top w:val="none" w:sz="0" w:space="0" w:color="auto"/>
            <w:left w:val="none" w:sz="0" w:space="0" w:color="auto"/>
            <w:bottom w:val="none" w:sz="0" w:space="0" w:color="auto"/>
            <w:right w:val="none" w:sz="0" w:space="0" w:color="auto"/>
          </w:divBdr>
        </w:div>
        <w:div w:id="640036755">
          <w:marLeft w:val="0"/>
          <w:marRight w:val="0"/>
          <w:marTop w:val="0"/>
          <w:marBottom w:val="0"/>
          <w:divBdr>
            <w:top w:val="none" w:sz="0" w:space="0" w:color="auto"/>
            <w:left w:val="none" w:sz="0" w:space="0" w:color="auto"/>
            <w:bottom w:val="none" w:sz="0" w:space="0" w:color="auto"/>
            <w:right w:val="none" w:sz="0" w:space="0" w:color="auto"/>
          </w:divBdr>
        </w:div>
        <w:div w:id="645403074">
          <w:marLeft w:val="0"/>
          <w:marRight w:val="0"/>
          <w:marTop w:val="0"/>
          <w:marBottom w:val="0"/>
          <w:divBdr>
            <w:top w:val="none" w:sz="0" w:space="0" w:color="auto"/>
            <w:left w:val="none" w:sz="0" w:space="0" w:color="auto"/>
            <w:bottom w:val="none" w:sz="0" w:space="0" w:color="auto"/>
            <w:right w:val="none" w:sz="0" w:space="0" w:color="auto"/>
          </w:divBdr>
        </w:div>
        <w:div w:id="651065751">
          <w:marLeft w:val="0"/>
          <w:marRight w:val="0"/>
          <w:marTop w:val="0"/>
          <w:marBottom w:val="0"/>
          <w:divBdr>
            <w:top w:val="none" w:sz="0" w:space="0" w:color="auto"/>
            <w:left w:val="none" w:sz="0" w:space="0" w:color="auto"/>
            <w:bottom w:val="none" w:sz="0" w:space="0" w:color="auto"/>
            <w:right w:val="none" w:sz="0" w:space="0" w:color="auto"/>
          </w:divBdr>
        </w:div>
        <w:div w:id="666060135">
          <w:marLeft w:val="0"/>
          <w:marRight w:val="0"/>
          <w:marTop w:val="0"/>
          <w:marBottom w:val="0"/>
          <w:divBdr>
            <w:top w:val="none" w:sz="0" w:space="0" w:color="auto"/>
            <w:left w:val="none" w:sz="0" w:space="0" w:color="auto"/>
            <w:bottom w:val="none" w:sz="0" w:space="0" w:color="auto"/>
            <w:right w:val="none" w:sz="0" w:space="0" w:color="auto"/>
          </w:divBdr>
        </w:div>
        <w:div w:id="711077989">
          <w:marLeft w:val="0"/>
          <w:marRight w:val="0"/>
          <w:marTop w:val="0"/>
          <w:marBottom w:val="0"/>
          <w:divBdr>
            <w:top w:val="none" w:sz="0" w:space="0" w:color="auto"/>
            <w:left w:val="none" w:sz="0" w:space="0" w:color="auto"/>
            <w:bottom w:val="none" w:sz="0" w:space="0" w:color="auto"/>
            <w:right w:val="none" w:sz="0" w:space="0" w:color="auto"/>
          </w:divBdr>
        </w:div>
        <w:div w:id="763916540">
          <w:marLeft w:val="0"/>
          <w:marRight w:val="0"/>
          <w:marTop w:val="0"/>
          <w:marBottom w:val="0"/>
          <w:divBdr>
            <w:top w:val="none" w:sz="0" w:space="0" w:color="auto"/>
            <w:left w:val="none" w:sz="0" w:space="0" w:color="auto"/>
            <w:bottom w:val="none" w:sz="0" w:space="0" w:color="auto"/>
            <w:right w:val="none" w:sz="0" w:space="0" w:color="auto"/>
          </w:divBdr>
        </w:div>
        <w:div w:id="772819025">
          <w:marLeft w:val="0"/>
          <w:marRight w:val="0"/>
          <w:marTop w:val="0"/>
          <w:marBottom w:val="0"/>
          <w:divBdr>
            <w:top w:val="none" w:sz="0" w:space="0" w:color="auto"/>
            <w:left w:val="none" w:sz="0" w:space="0" w:color="auto"/>
            <w:bottom w:val="none" w:sz="0" w:space="0" w:color="auto"/>
            <w:right w:val="none" w:sz="0" w:space="0" w:color="auto"/>
          </w:divBdr>
        </w:div>
        <w:div w:id="809708333">
          <w:marLeft w:val="0"/>
          <w:marRight w:val="0"/>
          <w:marTop w:val="0"/>
          <w:marBottom w:val="0"/>
          <w:divBdr>
            <w:top w:val="none" w:sz="0" w:space="0" w:color="auto"/>
            <w:left w:val="none" w:sz="0" w:space="0" w:color="auto"/>
            <w:bottom w:val="none" w:sz="0" w:space="0" w:color="auto"/>
            <w:right w:val="none" w:sz="0" w:space="0" w:color="auto"/>
          </w:divBdr>
        </w:div>
        <w:div w:id="832140049">
          <w:marLeft w:val="0"/>
          <w:marRight w:val="0"/>
          <w:marTop w:val="0"/>
          <w:marBottom w:val="0"/>
          <w:divBdr>
            <w:top w:val="none" w:sz="0" w:space="0" w:color="auto"/>
            <w:left w:val="none" w:sz="0" w:space="0" w:color="auto"/>
            <w:bottom w:val="none" w:sz="0" w:space="0" w:color="auto"/>
            <w:right w:val="none" w:sz="0" w:space="0" w:color="auto"/>
          </w:divBdr>
        </w:div>
        <w:div w:id="933636489">
          <w:marLeft w:val="0"/>
          <w:marRight w:val="0"/>
          <w:marTop w:val="0"/>
          <w:marBottom w:val="0"/>
          <w:divBdr>
            <w:top w:val="none" w:sz="0" w:space="0" w:color="auto"/>
            <w:left w:val="none" w:sz="0" w:space="0" w:color="auto"/>
            <w:bottom w:val="none" w:sz="0" w:space="0" w:color="auto"/>
            <w:right w:val="none" w:sz="0" w:space="0" w:color="auto"/>
          </w:divBdr>
        </w:div>
        <w:div w:id="985090924">
          <w:marLeft w:val="0"/>
          <w:marRight w:val="0"/>
          <w:marTop w:val="0"/>
          <w:marBottom w:val="0"/>
          <w:divBdr>
            <w:top w:val="none" w:sz="0" w:space="0" w:color="auto"/>
            <w:left w:val="none" w:sz="0" w:space="0" w:color="auto"/>
            <w:bottom w:val="none" w:sz="0" w:space="0" w:color="auto"/>
            <w:right w:val="none" w:sz="0" w:space="0" w:color="auto"/>
          </w:divBdr>
        </w:div>
        <w:div w:id="1062799670">
          <w:marLeft w:val="0"/>
          <w:marRight w:val="0"/>
          <w:marTop w:val="0"/>
          <w:marBottom w:val="0"/>
          <w:divBdr>
            <w:top w:val="none" w:sz="0" w:space="0" w:color="auto"/>
            <w:left w:val="none" w:sz="0" w:space="0" w:color="auto"/>
            <w:bottom w:val="none" w:sz="0" w:space="0" w:color="auto"/>
            <w:right w:val="none" w:sz="0" w:space="0" w:color="auto"/>
          </w:divBdr>
        </w:div>
        <w:div w:id="1075081706">
          <w:marLeft w:val="0"/>
          <w:marRight w:val="0"/>
          <w:marTop w:val="0"/>
          <w:marBottom w:val="0"/>
          <w:divBdr>
            <w:top w:val="none" w:sz="0" w:space="0" w:color="auto"/>
            <w:left w:val="none" w:sz="0" w:space="0" w:color="auto"/>
            <w:bottom w:val="none" w:sz="0" w:space="0" w:color="auto"/>
            <w:right w:val="none" w:sz="0" w:space="0" w:color="auto"/>
          </w:divBdr>
        </w:div>
        <w:div w:id="1113204146">
          <w:marLeft w:val="0"/>
          <w:marRight w:val="0"/>
          <w:marTop w:val="0"/>
          <w:marBottom w:val="0"/>
          <w:divBdr>
            <w:top w:val="none" w:sz="0" w:space="0" w:color="auto"/>
            <w:left w:val="none" w:sz="0" w:space="0" w:color="auto"/>
            <w:bottom w:val="none" w:sz="0" w:space="0" w:color="auto"/>
            <w:right w:val="none" w:sz="0" w:space="0" w:color="auto"/>
          </w:divBdr>
        </w:div>
        <w:div w:id="1136142433">
          <w:marLeft w:val="0"/>
          <w:marRight w:val="0"/>
          <w:marTop w:val="0"/>
          <w:marBottom w:val="0"/>
          <w:divBdr>
            <w:top w:val="none" w:sz="0" w:space="0" w:color="auto"/>
            <w:left w:val="none" w:sz="0" w:space="0" w:color="auto"/>
            <w:bottom w:val="none" w:sz="0" w:space="0" w:color="auto"/>
            <w:right w:val="none" w:sz="0" w:space="0" w:color="auto"/>
          </w:divBdr>
          <w:divsChild>
            <w:div w:id="378019474">
              <w:marLeft w:val="0"/>
              <w:marRight w:val="0"/>
              <w:marTop w:val="0"/>
              <w:marBottom w:val="0"/>
              <w:divBdr>
                <w:top w:val="none" w:sz="0" w:space="0" w:color="auto"/>
                <w:left w:val="none" w:sz="0" w:space="0" w:color="auto"/>
                <w:bottom w:val="none" w:sz="0" w:space="0" w:color="auto"/>
                <w:right w:val="none" w:sz="0" w:space="0" w:color="auto"/>
              </w:divBdr>
            </w:div>
            <w:div w:id="405878501">
              <w:marLeft w:val="0"/>
              <w:marRight w:val="0"/>
              <w:marTop w:val="0"/>
              <w:marBottom w:val="0"/>
              <w:divBdr>
                <w:top w:val="none" w:sz="0" w:space="0" w:color="auto"/>
                <w:left w:val="none" w:sz="0" w:space="0" w:color="auto"/>
                <w:bottom w:val="none" w:sz="0" w:space="0" w:color="auto"/>
                <w:right w:val="none" w:sz="0" w:space="0" w:color="auto"/>
              </w:divBdr>
            </w:div>
            <w:div w:id="1156845856">
              <w:marLeft w:val="0"/>
              <w:marRight w:val="0"/>
              <w:marTop w:val="0"/>
              <w:marBottom w:val="0"/>
              <w:divBdr>
                <w:top w:val="none" w:sz="0" w:space="0" w:color="auto"/>
                <w:left w:val="none" w:sz="0" w:space="0" w:color="auto"/>
                <w:bottom w:val="none" w:sz="0" w:space="0" w:color="auto"/>
                <w:right w:val="none" w:sz="0" w:space="0" w:color="auto"/>
              </w:divBdr>
            </w:div>
            <w:div w:id="1167402082">
              <w:marLeft w:val="0"/>
              <w:marRight w:val="0"/>
              <w:marTop w:val="0"/>
              <w:marBottom w:val="0"/>
              <w:divBdr>
                <w:top w:val="none" w:sz="0" w:space="0" w:color="auto"/>
                <w:left w:val="none" w:sz="0" w:space="0" w:color="auto"/>
                <w:bottom w:val="none" w:sz="0" w:space="0" w:color="auto"/>
                <w:right w:val="none" w:sz="0" w:space="0" w:color="auto"/>
              </w:divBdr>
            </w:div>
            <w:div w:id="1848791901">
              <w:marLeft w:val="0"/>
              <w:marRight w:val="0"/>
              <w:marTop w:val="0"/>
              <w:marBottom w:val="0"/>
              <w:divBdr>
                <w:top w:val="none" w:sz="0" w:space="0" w:color="auto"/>
                <w:left w:val="none" w:sz="0" w:space="0" w:color="auto"/>
                <w:bottom w:val="none" w:sz="0" w:space="0" w:color="auto"/>
                <w:right w:val="none" w:sz="0" w:space="0" w:color="auto"/>
              </w:divBdr>
            </w:div>
          </w:divsChild>
        </w:div>
        <w:div w:id="1164661243">
          <w:marLeft w:val="0"/>
          <w:marRight w:val="0"/>
          <w:marTop w:val="0"/>
          <w:marBottom w:val="0"/>
          <w:divBdr>
            <w:top w:val="none" w:sz="0" w:space="0" w:color="auto"/>
            <w:left w:val="none" w:sz="0" w:space="0" w:color="auto"/>
            <w:bottom w:val="none" w:sz="0" w:space="0" w:color="auto"/>
            <w:right w:val="none" w:sz="0" w:space="0" w:color="auto"/>
          </w:divBdr>
        </w:div>
        <w:div w:id="1263104751">
          <w:marLeft w:val="0"/>
          <w:marRight w:val="0"/>
          <w:marTop w:val="0"/>
          <w:marBottom w:val="0"/>
          <w:divBdr>
            <w:top w:val="none" w:sz="0" w:space="0" w:color="auto"/>
            <w:left w:val="none" w:sz="0" w:space="0" w:color="auto"/>
            <w:bottom w:val="none" w:sz="0" w:space="0" w:color="auto"/>
            <w:right w:val="none" w:sz="0" w:space="0" w:color="auto"/>
          </w:divBdr>
        </w:div>
        <w:div w:id="1272203110">
          <w:marLeft w:val="0"/>
          <w:marRight w:val="0"/>
          <w:marTop w:val="0"/>
          <w:marBottom w:val="0"/>
          <w:divBdr>
            <w:top w:val="none" w:sz="0" w:space="0" w:color="auto"/>
            <w:left w:val="none" w:sz="0" w:space="0" w:color="auto"/>
            <w:bottom w:val="none" w:sz="0" w:space="0" w:color="auto"/>
            <w:right w:val="none" w:sz="0" w:space="0" w:color="auto"/>
          </w:divBdr>
        </w:div>
        <w:div w:id="1322000109">
          <w:marLeft w:val="0"/>
          <w:marRight w:val="0"/>
          <w:marTop w:val="0"/>
          <w:marBottom w:val="0"/>
          <w:divBdr>
            <w:top w:val="none" w:sz="0" w:space="0" w:color="auto"/>
            <w:left w:val="none" w:sz="0" w:space="0" w:color="auto"/>
            <w:bottom w:val="none" w:sz="0" w:space="0" w:color="auto"/>
            <w:right w:val="none" w:sz="0" w:space="0" w:color="auto"/>
          </w:divBdr>
          <w:divsChild>
            <w:div w:id="762141201">
              <w:marLeft w:val="-75"/>
              <w:marRight w:val="0"/>
              <w:marTop w:val="30"/>
              <w:marBottom w:val="30"/>
              <w:divBdr>
                <w:top w:val="none" w:sz="0" w:space="0" w:color="auto"/>
                <w:left w:val="none" w:sz="0" w:space="0" w:color="auto"/>
                <w:bottom w:val="none" w:sz="0" w:space="0" w:color="auto"/>
                <w:right w:val="none" w:sz="0" w:space="0" w:color="auto"/>
              </w:divBdr>
              <w:divsChild>
                <w:div w:id="26029579">
                  <w:marLeft w:val="0"/>
                  <w:marRight w:val="0"/>
                  <w:marTop w:val="0"/>
                  <w:marBottom w:val="0"/>
                  <w:divBdr>
                    <w:top w:val="none" w:sz="0" w:space="0" w:color="auto"/>
                    <w:left w:val="none" w:sz="0" w:space="0" w:color="auto"/>
                    <w:bottom w:val="none" w:sz="0" w:space="0" w:color="auto"/>
                    <w:right w:val="none" w:sz="0" w:space="0" w:color="auto"/>
                  </w:divBdr>
                  <w:divsChild>
                    <w:div w:id="2001614585">
                      <w:marLeft w:val="0"/>
                      <w:marRight w:val="0"/>
                      <w:marTop w:val="0"/>
                      <w:marBottom w:val="0"/>
                      <w:divBdr>
                        <w:top w:val="none" w:sz="0" w:space="0" w:color="auto"/>
                        <w:left w:val="none" w:sz="0" w:space="0" w:color="auto"/>
                        <w:bottom w:val="none" w:sz="0" w:space="0" w:color="auto"/>
                        <w:right w:val="none" w:sz="0" w:space="0" w:color="auto"/>
                      </w:divBdr>
                    </w:div>
                  </w:divsChild>
                </w:div>
                <w:div w:id="107704116">
                  <w:marLeft w:val="0"/>
                  <w:marRight w:val="0"/>
                  <w:marTop w:val="0"/>
                  <w:marBottom w:val="0"/>
                  <w:divBdr>
                    <w:top w:val="none" w:sz="0" w:space="0" w:color="auto"/>
                    <w:left w:val="none" w:sz="0" w:space="0" w:color="auto"/>
                    <w:bottom w:val="none" w:sz="0" w:space="0" w:color="auto"/>
                    <w:right w:val="none" w:sz="0" w:space="0" w:color="auto"/>
                  </w:divBdr>
                  <w:divsChild>
                    <w:div w:id="1386828766">
                      <w:marLeft w:val="0"/>
                      <w:marRight w:val="0"/>
                      <w:marTop w:val="0"/>
                      <w:marBottom w:val="0"/>
                      <w:divBdr>
                        <w:top w:val="none" w:sz="0" w:space="0" w:color="auto"/>
                        <w:left w:val="none" w:sz="0" w:space="0" w:color="auto"/>
                        <w:bottom w:val="none" w:sz="0" w:space="0" w:color="auto"/>
                        <w:right w:val="none" w:sz="0" w:space="0" w:color="auto"/>
                      </w:divBdr>
                    </w:div>
                  </w:divsChild>
                </w:div>
                <w:div w:id="907763154">
                  <w:marLeft w:val="0"/>
                  <w:marRight w:val="0"/>
                  <w:marTop w:val="0"/>
                  <w:marBottom w:val="0"/>
                  <w:divBdr>
                    <w:top w:val="none" w:sz="0" w:space="0" w:color="auto"/>
                    <w:left w:val="none" w:sz="0" w:space="0" w:color="auto"/>
                    <w:bottom w:val="none" w:sz="0" w:space="0" w:color="auto"/>
                    <w:right w:val="none" w:sz="0" w:space="0" w:color="auto"/>
                  </w:divBdr>
                  <w:divsChild>
                    <w:div w:id="914053541">
                      <w:marLeft w:val="0"/>
                      <w:marRight w:val="0"/>
                      <w:marTop w:val="0"/>
                      <w:marBottom w:val="0"/>
                      <w:divBdr>
                        <w:top w:val="none" w:sz="0" w:space="0" w:color="auto"/>
                        <w:left w:val="none" w:sz="0" w:space="0" w:color="auto"/>
                        <w:bottom w:val="none" w:sz="0" w:space="0" w:color="auto"/>
                        <w:right w:val="none" w:sz="0" w:space="0" w:color="auto"/>
                      </w:divBdr>
                    </w:div>
                  </w:divsChild>
                </w:div>
                <w:div w:id="1400246953">
                  <w:marLeft w:val="0"/>
                  <w:marRight w:val="0"/>
                  <w:marTop w:val="0"/>
                  <w:marBottom w:val="0"/>
                  <w:divBdr>
                    <w:top w:val="none" w:sz="0" w:space="0" w:color="auto"/>
                    <w:left w:val="none" w:sz="0" w:space="0" w:color="auto"/>
                    <w:bottom w:val="none" w:sz="0" w:space="0" w:color="auto"/>
                    <w:right w:val="none" w:sz="0" w:space="0" w:color="auto"/>
                  </w:divBdr>
                  <w:divsChild>
                    <w:div w:id="1159349869">
                      <w:marLeft w:val="0"/>
                      <w:marRight w:val="0"/>
                      <w:marTop w:val="0"/>
                      <w:marBottom w:val="0"/>
                      <w:divBdr>
                        <w:top w:val="none" w:sz="0" w:space="0" w:color="auto"/>
                        <w:left w:val="none" w:sz="0" w:space="0" w:color="auto"/>
                        <w:bottom w:val="none" w:sz="0" w:space="0" w:color="auto"/>
                        <w:right w:val="none" w:sz="0" w:space="0" w:color="auto"/>
                      </w:divBdr>
                    </w:div>
                  </w:divsChild>
                </w:div>
                <w:div w:id="1731223144">
                  <w:marLeft w:val="0"/>
                  <w:marRight w:val="0"/>
                  <w:marTop w:val="0"/>
                  <w:marBottom w:val="0"/>
                  <w:divBdr>
                    <w:top w:val="none" w:sz="0" w:space="0" w:color="auto"/>
                    <w:left w:val="none" w:sz="0" w:space="0" w:color="auto"/>
                    <w:bottom w:val="none" w:sz="0" w:space="0" w:color="auto"/>
                    <w:right w:val="none" w:sz="0" w:space="0" w:color="auto"/>
                  </w:divBdr>
                  <w:divsChild>
                    <w:div w:id="2017419013">
                      <w:marLeft w:val="0"/>
                      <w:marRight w:val="0"/>
                      <w:marTop w:val="0"/>
                      <w:marBottom w:val="0"/>
                      <w:divBdr>
                        <w:top w:val="none" w:sz="0" w:space="0" w:color="auto"/>
                        <w:left w:val="none" w:sz="0" w:space="0" w:color="auto"/>
                        <w:bottom w:val="none" w:sz="0" w:space="0" w:color="auto"/>
                        <w:right w:val="none" w:sz="0" w:space="0" w:color="auto"/>
                      </w:divBdr>
                    </w:div>
                  </w:divsChild>
                </w:div>
                <w:div w:id="1826819841">
                  <w:marLeft w:val="0"/>
                  <w:marRight w:val="0"/>
                  <w:marTop w:val="0"/>
                  <w:marBottom w:val="0"/>
                  <w:divBdr>
                    <w:top w:val="none" w:sz="0" w:space="0" w:color="auto"/>
                    <w:left w:val="none" w:sz="0" w:space="0" w:color="auto"/>
                    <w:bottom w:val="none" w:sz="0" w:space="0" w:color="auto"/>
                    <w:right w:val="none" w:sz="0" w:space="0" w:color="auto"/>
                  </w:divBdr>
                  <w:divsChild>
                    <w:div w:id="274672946">
                      <w:marLeft w:val="0"/>
                      <w:marRight w:val="0"/>
                      <w:marTop w:val="0"/>
                      <w:marBottom w:val="0"/>
                      <w:divBdr>
                        <w:top w:val="none" w:sz="0" w:space="0" w:color="auto"/>
                        <w:left w:val="none" w:sz="0" w:space="0" w:color="auto"/>
                        <w:bottom w:val="none" w:sz="0" w:space="0" w:color="auto"/>
                        <w:right w:val="none" w:sz="0" w:space="0" w:color="auto"/>
                      </w:divBdr>
                    </w:div>
                  </w:divsChild>
                </w:div>
                <w:div w:id="1859738723">
                  <w:marLeft w:val="0"/>
                  <w:marRight w:val="0"/>
                  <w:marTop w:val="0"/>
                  <w:marBottom w:val="0"/>
                  <w:divBdr>
                    <w:top w:val="none" w:sz="0" w:space="0" w:color="auto"/>
                    <w:left w:val="none" w:sz="0" w:space="0" w:color="auto"/>
                    <w:bottom w:val="none" w:sz="0" w:space="0" w:color="auto"/>
                    <w:right w:val="none" w:sz="0" w:space="0" w:color="auto"/>
                  </w:divBdr>
                  <w:divsChild>
                    <w:div w:id="1948393454">
                      <w:marLeft w:val="0"/>
                      <w:marRight w:val="0"/>
                      <w:marTop w:val="0"/>
                      <w:marBottom w:val="0"/>
                      <w:divBdr>
                        <w:top w:val="none" w:sz="0" w:space="0" w:color="auto"/>
                        <w:left w:val="none" w:sz="0" w:space="0" w:color="auto"/>
                        <w:bottom w:val="none" w:sz="0" w:space="0" w:color="auto"/>
                        <w:right w:val="none" w:sz="0" w:space="0" w:color="auto"/>
                      </w:divBdr>
                    </w:div>
                  </w:divsChild>
                </w:div>
                <w:div w:id="1920170222">
                  <w:marLeft w:val="0"/>
                  <w:marRight w:val="0"/>
                  <w:marTop w:val="0"/>
                  <w:marBottom w:val="0"/>
                  <w:divBdr>
                    <w:top w:val="none" w:sz="0" w:space="0" w:color="auto"/>
                    <w:left w:val="none" w:sz="0" w:space="0" w:color="auto"/>
                    <w:bottom w:val="none" w:sz="0" w:space="0" w:color="auto"/>
                    <w:right w:val="none" w:sz="0" w:space="0" w:color="auto"/>
                  </w:divBdr>
                  <w:divsChild>
                    <w:div w:id="1503082323">
                      <w:marLeft w:val="0"/>
                      <w:marRight w:val="0"/>
                      <w:marTop w:val="0"/>
                      <w:marBottom w:val="0"/>
                      <w:divBdr>
                        <w:top w:val="none" w:sz="0" w:space="0" w:color="auto"/>
                        <w:left w:val="none" w:sz="0" w:space="0" w:color="auto"/>
                        <w:bottom w:val="none" w:sz="0" w:space="0" w:color="auto"/>
                        <w:right w:val="none" w:sz="0" w:space="0" w:color="auto"/>
                      </w:divBdr>
                    </w:div>
                  </w:divsChild>
                </w:div>
                <w:div w:id="1973948024">
                  <w:marLeft w:val="0"/>
                  <w:marRight w:val="0"/>
                  <w:marTop w:val="0"/>
                  <w:marBottom w:val="0"/>
                  <w:divBdr>
                    <w:top w:val="none" w:sz="0" w:space="0" w:color="auto"/>
                    <w:left w:val="none" w:sz="0" w:space="0" w:color="auto"/>
                    <w:bottom w:val="none" w:sz="0" w:space="0" w:color="auto"/>
                    <w:right w:val="none" w:sz="0" w:space="0" w:color="auto"/>
                  </w:divBdr>
                  <w:divsChild>
                    <w:div w:id="1695375990">
                      <w:marLeft w:val="0"/>
                      <w:marRight w:val="0"/>
                      <w:marTop w:val="0"/>
                      <w:marBottom w:val="0"/>
                      <w:divBdr>
                        <w:top w:val="none" w:sz="0" w:space="0" w:color="auto"/>
                        <w:left w:val="none" w:sz="0" w:space="0" w:color="auto"/>
                        <w:bottom w:val="none" w:sz="0" w:space="0" w:color="auto"/>
                        <w:right w:val="none" w:sz="0" w:space="0" w:color="auto"/>
                      </w:divBdr>
                    </w:div>
                  </w:divsChild>
                </w:div>
                <w:div w:id="2017152836">
                  <w:marLeft w:val="0"/>
                  <w:marRight w:val="0"/>
                  <w:marTop w:val="0"/>
                  <w:marBottom w:val="0"/>
                  <w:divBdr>
                    <w:top w:val="none" w:sz="0" w:space="0" w:color="auto"/>
                    <w:left w:val="none" w:sz="0" w:space="0" w:color="auto"/>
                    <w:bottom w:val="none" w:sz="0" w:space="0" w:color="auto"/>
                    <w:right w:val="none" w:sz="0" w:space="0" w:color="auto"/>
                  </w:divBdr>
                  <w:divsChild>
                    <w:div w:id="186674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707265">
          <w:marLeft w:val="0"/>
          <w:marRight w:val="0"/>
          <w:marTop w:val="0"/>
          <w:marBottom w:val="0"/>
          <w:divBdr>
            <w:top w:val="none" w:sz="0" w:space="0" w:color="auto"/>
            <w:left w:val="none" w:sz="0" w:space="0" w:color="auto"/>
            <w:bottom w:val="none" w:sz="0" w:space="0" w:color="auto"/>
            <w:right w:val="none" w:sz="0" w:space="0" w:color="auto"/>
          </w:divBdr>
        </w:div>
        <w:div w:id="1408915028">
          <w:marLeft w:val="0"/>
          <w:marRight w:val="0"/>
          <w:marTop w:val="0"/>
          <w:marBottom w:val="0"/>
          <w:divBdr>
            <w:top w:val="none" w:sz="0" w:space="0" w:color="auto"/>
            <w:left w:val="none" w:sz="0" w:space="0" w:color="auto"/>
            <w:bottom w:val="none" w:sz="0" w:space="0" w:color="auto"/>
            <w:right w:val="none" w:sz="0" w:space="0" w:color="auto"/>
          </w:divBdr>
          <w:divsChild>
            <w:div w:id="1662734114">
              <w:marLeft w:val="0"/>
              <w:marRight w:val="0"/>
              <w:marTop w:val="0"/>
              <w:marBottom w:val="0"/>
              <w:divBdr>
                <w:top w:val="none" w:sz="0" w:space="0" w:color="auto"/>
                <w:left w:val="none" w:sz="0" w:space="0" w:color="auto"/>
                <w:bottom w:val="none" w:sz="0" w:space="0" w:color="auto"/>
                <w:right w:val="none" w:sz="0" w:space="0" w:color="auto"/>
              </w:divBdr>
            </w:div>
            <w:div w:id="1679695276">
              <w:marLeft w:val="0"/>
              <w:marRight w:val="0"/>
              <w:marTop w:val="0"/>
              <w:marBottom w:val="0"/>
              <w:divBdr>
                <w:top w:val="none" w:sz="0" w:space="0" w:color="auto"/>
                <w:left w:val="none" w:sz="0" w:space="0" w:color="auto"/>
                <w:bottom w:val="none" w:sz="0" w:space="0" w:color="auto"/>
                <w:right w:val="none" w:sz="0" w:space="0" w:color="auto"/>
              </w:divBdr>
            </w:div>
            <w:div w:id="1757439700">
              <w:marLeft w:val="0"/>
              <w:marRight w:val="0"/>
              <w:marTop w:val="0"/>
              <w:marBottom w:val="0"/>
              <w:divBdr>
                <w:top w:val="none" w:sz="0" w:space="0" w:color="auto"/>
                <w:left w:val="none" w:sz="0" w:space="0" w:color="auto"/>
                <w:bottom w:val="none" w:sz="0" w:space="0" w:color="auto"/>
                <w:right w:val="none" w:sz="0" w:space="0" w:color="auto"/>
              </w:divBdr>
            </w:div>
            <w:div w:id="1981153382">
              <w:marLeft w:val="0"/>
              <w:marRight w:val="0"/>
              <w:marTop w:val="0"/>
              <w:marBottom w:val="0"/>
              <w:divBdr>
                <w:top w:val="none" w:sz="0" w:space="0" w:color="auto"/>
                <w:left w:val="none" w:sz="0" w:space="0" w:color="auto"/>
                <w:bottom w:val="none" w:sz="0" w:space="0" w:color="auto"/>
                <w:right w:val="none" w:sz="0" w:space="0" w:color="auto"/>
              </w:divBdr>
            </w:div>
            <w:div w:id="2117167044">
              <w:marLeft w:val="0"/>
              <w:marRight w:val="0"/>
              <w:marTop w:val="0"/>
              <w:marBottom w:val="0"/>
              <w:divBdr>
                <w:top w:val="none" w:sz="0" w:space="0" w:color="auto"/>
                <w:left w:val="none" w:sz="0" w:space="0" w:color="auto"/>
                <w:bottom w:val="none" w:sz="0" w:space="0" w:color="auto"/>
                <w:right w:val="none" w:sz="0" w:space="0" w:color="auto"/>
              </w:divBdr>
            </w:div>
          </w:divsChild>
        </w:div>
        <w:div w:id="1579827687">
          <w:marLeft w:val="0"/>
          <w:marRight w:val="0"/>
          <w:marTop w:val="0"/>
          <w:marBottom w:val="0"/>
          <w:divBdr>
            <w:top w:val="none" w:sz="0" w:space="0" w:color="auto"/>
            <w:left w:val="none" w:sz="0" w:space="0" w:color="auto"/>
            <w:bottom w:val="none" w:sz="0" w:space="0" w:color="auto"/>
            <w:right w:val="none" w:sz="0" w:space="0" w:color="auto"/>
          </w:divBdr>
        </w:div>
        <w:div w:id="1595552636">
          <w:marLeft w:val="0"/>
          <w:marRight w:val="0"/>
          <w:marTop w:val="0"/>
          <w:marBottom w:val="0"/>
          <w:divBdr>
            <w:top w:val="none" w:sz="0" w:space="0" w:color="auto"/>
            <w:left w:val="none" w:sz="0" w:space="0" w:color="auto"/>
            <w:bottom w:val="none" w:sz="0" w:space="0" w:color="auto"/>
            <w:right w:val="none" w:sz="0" w:space="0" w:color="auto"/>
          </w:divBdr>
        </w:div>
        <w:div w:id="1640384214">
          <w:marLeft w:val="0"/>
          <w:marRight w:val="0"/>
          <w:marTop w:val="0"/>
          <w:marBottom w:val="0"/>
          <w:divBdr>
            <w:top w:val="none" w:sz="0" w:space="0" w:color="auto"/>
            <w:left w:val="none" w:sz="0" w:space="0" w:color="auto"/>
            <w:bottom w:val="none" w:sz="0" w:space="0" w:color="auto"/>
            <w:right w:val="none" w:sz="0" w:space="0" w:color="auto"/>
          </w:divBdr>
        </w:div>
        <w:div w:id="1760716472">
          <w:marLeft w:val="0"/>
          <w:marRight w:val="0"/>
          <w:marTop w:val="0"/>
          <w:marBottom w:val="0"/>
          <w:divBdr>
            <w:top w:val="none" w:sz="0" w:space="0" w:color="auto"/>
            <w:left w:val="none" w:sz="0" w:space="0" w:color="auto"/>
            <w:bottom w:val="none" w:sz="0" w:space="0" w:color="auto"/>
            <w:right w:val="none" w:sz="0" w:space="0" w:color="auto"/>
          </w:divBdr>
        </w:div>
        <w:div w:id="1792361874">
          <w:marLeft w:val="0"/>
          <w:marRight w:val="0"/>
          <w:marTop w:val="0"/>
          <w:marBottom w:val="0"/>
          <w:divBdr>
            <w:top w:val="none" w:sz="0" w:space="0" w:color="auto"/>
            <w:left w:val="none" w:sz="0" w:space="0" w:color="auto"/>
            <w:bottom w:val="none" w:sz="0" w:space="0" w:color="auto"/>
            <w:right w:val="none" w:sz="0" w:space="0" w:color="auto"/>
          </w:divBdr>
        </w:div>
        <w:div w:id="1815872189">
          <w:marLeft w:val="0"/>
          <w:marRight w:val="0"/>
          <w:marTop w:val="0"/>
          <w:marBottom w:val="0"/>
          <w:divBdr>
            <w:top w:val="none" w:sz="0" w:space="0" w:color="auto"/>
            <w:left w:val="none" w:sz="0" w:space="0" w:color="auto"/>
            <w:bottom w:val="none" w:sz="0" w:space="0" w:color="auto"/>
            <w:right w:val="none" w:sz="0" w:space="0" w:color="auto"/>
          </w:divBdr>
        </w:div>
        <w:div w:id="1845239583">
          <w:marLeft w:val="0"/>
          <w:marRight w:val="0"/>
          <w:marTop w:val="0"/>
          <w:marBottom w:val="0"/>
          <w:divBdr>
            <w:top w:val="none" w:sz="0" w:space="0" w:color="auto"/>
            <w:left w:val="none" w:sz="0" w:space="0" w:color="auto"/>
            <w:bottom w:val="none" w:sz="0" w:space="0" w:color="auto"/>
            <w:right w:val="none" w:sz="0" w:space="0" w:color="auto"/>
          </w:divBdr>
        </w:div>
        <w:div w:id="1852184079">
          <w:marLeft w:val="0"/>
          <w:marRight w:val="0"/>
          <w:marTop w:val="0"/>
          <w:marBottom w:val="0"/>
          <w:divBdr>
            <w:top w:val="none" w:sz="0" w:space="0" w:color="auto"/>
            <w:left w:val="none" w:sz="0" w:space="0" w:color="auto"/>
            <w:bottom w:val="none" w:sz="0" w:space="0" w:color="auto"/>
            <w:right w:val="none" w:sz="0" w:space="0" w:color="auto"/>
          </w:divBdr>
        </w:div>
        <w:div w:id="1866207520">
          <w:marLeft w:val="0"/>
          <w:marRight w:val="0"/>
          <w:marTop w:val="0"/>
          <w:marBottom w:val="0"/>
          <w:divBdr>
            <w:top w:val="none" w:sz="0" w:space="0" w:color="auto"/>
            <w:left w:val="none" w:sz="0" w:space="0" w:color="auto"/>
            <w:bottom w:val="none" w:sz="0" w:space="0" w:color="auto"/>
            <w:right w:val="none" w:sz="0" w:space="0" w:color="auto"/>
          </w:divBdr>
        </w:div>
        <w:div w:id="1870756647">
          <w:marLeft w:val="0"/>
          <w:marRight w:val="0"/>
          <w:marTop w:val="0"/>
          <w:marBottom w:val="0"/>
          <w:divBdr>
            <w:top w:val="none" w:sz="0" w:space="0" w:color="auto"/>
            <w:left w:val="none" w:sz="0" w:space="0" w:color="auto"/>
            <w:bottom w:val="none" w:sz="0" w:space="0" w:color="auto"/>
            <w:right w:val="none" w:sz="0" w:space="0" w:color="auto"/>
          </w:divBdr>
        </w:div>
        <w:div w:id="1953782046">
          <w:marLeft w:val="0"/>
          <w:marRight w:val="0"/>
          <w:marTop w:val="0"/>
          <w:marBottom w:val="0"/>
          <w:divBdr>
            <w:top w:val="none" w:sz="0" w:space="0" w:color="auto"/>
            <w:left w:val="none" w:sz="0" w:space="0" w:color="auto"/>
            <w:bottom w:val="none" w:sz="0" w:space="0" w:color="auto"/>
            <w:right w:val="none" w:sz="0" w:space="0" w:color="auto"/>
          </w:divBdr>
        </w:div>
        <w:div w:id="1995792842">
          <w:marLeft w:val="0"/>
          <w:marRight w:val="0"/>
          <w:marTop w:val="0"/>
          <w:marBottom w:val="0"/>
          <w:divBdr>
            <w:top w:val="none" w:sz="0" w:space="0" w:color="auto"/>
            <w:left w:val="none" w:sz="0" w:space="0" w:color="auto"/>
            <w:bottom w:val="none" w:sz="0" w:space="0" w:color="auto"/>
            <w:right w:val="none" w:sz="0" w:space="0" w:color="auto"/>
          </w:divBdr>
        </w:div>
        <w:div w:id="2024700247">
          <w:marLeft w:val="0"/>
          <w:marRight w:val="0"/>
          <w:marTop w:val="0"/>
          <w:marBottom w:val="0"/>
          <w:divBdr>
            <w:top w:val="none" w:sz="0" w:space="0" w:color="auto"/>
            <w:left w:val="none" w:sz="0" w:space="0" w:color="auto"/>
            <w:bottom w:val="none" w:sz="0" w:space="0" w:color="auto"/>
            <w:right w:val="none" w:sz="0" w:space="0" w:color="auto"/>
          </w:divBdr>
        </w:div>
        <w:div w:id="2078016905">
          <w:marLeft w:val="0"/>
          <w:marRight w:val="0"/>
          <w:marTop w:val="0"/>
          <w:marBottom w:val="0"/>
          <w:divBdr>
            <w:top w:val="none" w:sz="0" w:space="0" w:color="auto"/>
            <w:left w:val="none" w:sz="0" w:space="0" w:color="auto"/>
            <w:bottom w:val="none" w:sz="0" w:space="0" w:color="auto"/>
            <w:right w:val="none" w:sz="0" w:space="0" w:color="auto"/>
          </w:divBdr>
        </w:div>
        <w:div w:id="20920036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documenttasks/documenttasks1.xml><?xml version="1.0" encoding="utf-8"?>
<t:Tasks xmlns:t="http://schemas.microsoft.com/office/tasks/2019/documenttasks" xmlns:oel="http://schemas.microsoft.com/office/2019/extlst">
  <t:Task id="{34BD53A2-DE03-4BBB-80CB-B422C91339EF}">
    <t:Anchor>
      <t:Comment id="488960097"/>
    </t:Anchor>
    <t:History>
      <t:Event id="{D6859969-E453-4724-BA25-CE8774675BE9}" time="2023-04-26T16:52:11.517Z">
        <t:Attribution userId="S::popoviclm@state.gov::8dd05ad5-2504-4651-af86-bf7bfa437b74" userProvider="AD" userName="Popovic, Lauren M"/>
        <t:Anchor>
          <t:Comment id="488960097"/>
        </t:Anchor>
        <t:Create/>
      </t:Event>
      <t:Event id="{53DF674D-84E6-4713-ABFA-2D48DDEBFF09}" time="2023-04-26T16:52:11.517Z">
        <t:Attribution userId="S::popoviclm@state.gov::8dd05ad5-2504-4651-af86-bf7bfa437b74" userProvider="AD" userName="Popovic, Lauren M"/>
        <t:Anchor>
          <t:Comment id="488960097"/>
        </t:Anchor>
        <t:Assign userId="S::DonahueKM@state.gov::450c1a63-e5c3-46fb-89a8-67cfcbce94cf" userProvider="AD" userName="Donahue, Kathleen M"/>
      </t:Event>
      <t:Event id="{7760C9C3-54D1-4995-B788-B8725110F174}" time="2023-04-26T16:52:11.517Z">
        <t:Attribution userId="S::popoviclm@state.gov::8dd05ad5-2504-4651-af86-bf7bfa437b74" userProvider="AD" userName="Popovic, Lauren M"/>
        <t:Anchor>
          <t:Comment id="488960097"/>
        </t:Anchor>
        <t:SetTitle title="@Donahue, Kathleen M  I looked at the DCCP proposal concept form and nearly all content is included in the SOW template. I proposed edits in this document to simplify and only have one template and included what was missing. Could we discuss this as an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556DEC5396A944BBE69C57F03F9A49" ma:contentTypeVersion="20" ma:contentTypeDescription="Create a new document." ma:contentTypeScope="" ma:versionID="e12404522e0c67feff10013d59eb4f2f">
  <xsd:schema xmlns:xsd="http://www.w3.org/2001/XMLSchema" xmlns:xs="http://www.w3.org/2001/XMLSchema" xmlns:p="http://schemas.microsoft.com/office/2006/metadata/properties" xmlns:ns2="d5855d8f-440d-4029-b0e4-c84ea5621c95" xmlns:ns3="48f43fef-1310-4b27-adfe-78c3d9bdb180" xmlns:ns4="http://schemas.microsoft.com/sharepoint/v4" targetNamespace="http://schemas.microsoft.com/office/2006/metadata/properties" ma:root="true" ma:fieldsID="0cff16b31c7a4c1765c7c5968d1305c4" ns2:_="" ns3:_="" ns4:_="">
    <xsd:import namespace="d5855d8f-440d-4029-b0e4-c84ea5621c95"/>
    <xsd:import namespace="48f43fef-1310-4b27-adfe-78c3d9bdb180"/>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lcf76f155ced4ddcb4097134ff3c332f" minOccurs="0"/>
                <xsd:element ref="ns3:TaxCatchAll" minOccurs="0"/>
                <xsd:element ref="ns4:IconOverlay" minOccurs="0"/>
                <xsd:element ref="ns2:Note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855d8f-440d-4029-b0e4-c84ea5621c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Notes" ma:index="23" nillable="true" ma:displayName="Notes" ma:format="Dropdown" ma:internalName="Notes">
      <xsd:simpleType>
        <xsd:restriction base="dms:Text">
          <xsd:maxLength value="255"/>
        </xsd:restrictio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f43fef-1310-4b27-adfe-78c3d9bdb18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d4b3831-c26a-4e75-8f19-1666beeddf9c}" ma:internalName="TaxCatchAll" ma:showField="CatchAllData" ma:web="48f43fef-1310-4b27-adfe-78c3d9bdb18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5855d8f-440d-4029-b0e4-c84ea5621c95">
      <Terms xmlns="http://schemas.microsoft.com/office/infopath/2007/PartnerControls"/>
    </lcf76f155ced4ddcb4097134ff3c332f>
    <TaxCatchAll xmlns="48f43fef-1310-4b27-adfe-78c3d9bdb180" xsi:nil="true"/>
    <IconOverlay xmlns="http://schemas.microsoft.com/sharepoint/v4" xsi:nil="true"/>
    <Notes xmlns="d5855d8f-440d-4029-b0e4-c84ea5621c9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03B782-751D-4458-BB4B-869C180EE4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855d8f-440d-4029-b0e4-c84ea5621c95"/>
    <ds:schemaRef ds:uri="48f43fef-1310-4b27-adfe-78c3d9bdb180"/>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D05999-2C6F-4C7F-8C66-97515C063C06}">
  <ds:schemaRefs>
    <ds:schemaRef ds:uri="http://schemas.microsoft.com/office/2006/metadata/properties"/>
    <ds:schemaRef ds:uri="http://schemas.microsoft.com/office/infopath/2007/PartnerControls"/>
    <ds:schemaRef ds:uri="d5855d8f-440d-4029-b0e4-c84ea5621c95"/>
    <ds:schemaRef ds:uri="48f43fef-1310-4b27-adfe-78c3d9bdb180"/>
    <ds:schemaRef ds:uri="http://schemas.microsoft.com/sharepoint/v4"/>
  </ds:schemaRefs>
</ds:datastoreItem>
</file>

<file path=customXml/itemProps3.xml><?xml version="1.0" encoding="utf-8"?>
<ds:datastoreItem xmlns:ds="http://schemas.openxmlformats.org/officeDocument/2006/customXml" ds:itemID="{B821059F-DFAD-4EE5-A594-9CB7B088156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712</Words>
  <Characters>4062</Characters>
  <Application>Microsoft Office Word</Application>
  <DocSecurity>4</DocSecurity>
  <Lines>33</Lines>
  <Paragraphs>9</Paragraphs>
  <ScaleCrop>false</ScaleCrop>
  <Company/>
  <LinksUpToDate>false</LinksUpToDate>
  <CharactersWithSpaces>4765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Popovic</dc:creator>
  <cp:keywords/>
  <dc:description/>
  <cp:lastModifiedBy>Donahue, Kathleen M</cp:lastModifiedBy>
  <cp:revision>64</cp:revision>
  <dcterms:created xsi:type="dcterms:W3CDTF">2024-05-31T21:38:00Z</dcterms:created>
  <dcterms:modified xsi:type="dcterms:W3CDTF">2024-06-03T20:09:00Z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0x010100C7556DEC5396A944BBE69C57F03F9A49</vt:lpwstr>
  </property>
  <property fmtid="{D5CDD505-2E9C-101B-9397-08002B2CF9AE}" pid="3" name="MediaServiceImageTags">
    <vt:lpwstr/>
  </property>
  <property fmtid="{D5CDD505-2E9C-101B-9397-08002B2CF9AE}" pid="4" name="MSIP_Label_99433151-6b3b-40a4-9a76-643012730750_Enabled">
    <vt:lpwstr>true</vt:lpwstr>
  </property>
  <property fmtid="{D5CDD505-2E9C-101B-9397-08002B2CF9AE}" pid="5" name="MSIP_Label_99433151-6b3b-40a4-9a76-643012730750_SetDate">
    <vt:lpwstr>2023-03-29T19:11:57Z</vt:lpwstr>
  </property>
  <property fmtid="{D5CDD505-2E9C-101B-9397-08002B2CF9AE}" pid="6" name="MSIP_Label_99433151-6b3b-40a4-9a76-643012730750_Method">
    <vt:lpwstr>Privileged</vt:lpwstr>
  </property>
  <property fmtid="{D5CDD505-2E9C-101B-9397-08002B2CF9AE}" pid="7" name="MSIP_Label_99433151-6b3b-40a4-9a76-643012730750_Name">
    <vt:lpwstr>Protected v2</vt:lpwstr>
  </property>
  <property fmtid="{D5CDD505-2E9C-101B-9397-08002B2CF9AE}" pid="8" name="MSIP_Label_99433151-6b3b-40a4-9a76-643012730750_SiteId">
    <vt:lpwstr>8a628aaf-2f06-4dc5-a007-33a134d5e988</vt:lpwstr>
  </property>
  <property fmtid="{D5CDD505-2E9C-101B-9397-08002B2CF9AE}" pid="9" name="MSIP_Label_99433151-6b3b-40a4-9a76-643012730750_ActionId">
    <vt:lpwstr>909a8394-fda5-488b-8f8a-58515d7ee917</vt:lpwstr>
  </property>
  <property fmtid="{D5CDD505-2E9C-101B-9397-08002B2CF9AE}" pid="10" name="MSIP_Label_99433151-6b3b-40a4-9a76-643012730750_ContentBits">
    <vt:lpwstr>1</vt:lpwstr>
  </property>
  <property fmtid="{D5CDD505-2E9C-101B-9397-08002B2CF9AE}" pid="11" name="MSIP_Label_1665d9ee-429a-4d5f-97cc-cfb56e044a6e_Enabled">
    <vt:lpwstr>true</vt:lpwstr>
  </property>
  <property fmtid="{D5CDD505-2E9C-101B-9397-08002B2CF9AE}" pid="12" name="MSIP_Label_1665d9ee-429a-4d5f-97cc-cfb56e044a6e_SetDate">
    <vt:lpwstr>2023-04-26T16:42:26Z</vt:lpwstr>
  </property>
  <property fmtid="{D5CDD505-2E9C-101B-9397-08002B2CF9AE}" pid="13" name="MSIP_Label_1665d9ee-429a-4d5f-97cc-cfb56e044a6e_Method">
    <vt:lpwstr>Privileged</vt:lpwstr>
  </property>
  <property fmtid="{D5CDD505-2E9C-101B-9397-08002B2CF9AE}" pid="14" name="MSIP_Label_1665d9ee-429a-4d5f-97cc-cfb56e044a6e_Name">
    <vt:lpwstr>1665d9ee-429a-4d5f-97cc-cfb56e044a6e</vt:lpwstr>
  </property>
  <property fmtid="{D5CDD505-2E9C-101B-9397-08002B2CF9AE}" pid="15" name="MSIP_Label_1665d9ee-429a-4d5f-97cc-cfb56e044a6e_SiteId">
    <vt:lpwstr>66cf5074-5afe-48d1-a691-a12b2121f44b</vt:lpwstr>
  </property>
  <property fmtid="{D5CDD505-2E9C-101B-9397-08002B2CF9AE}" pid="16" name="MSIP_Label_1665d9ee-429a-4d5f-97cc-cfb56e044a6e_ActionId">
    <vt:lpwstr>cb8229a0-e8d0-4cb4-aa22-0f8402d32f49</vt:lpwstr>
  </property>
  <property fmtid="{D5CDD505-2E9C-101B-9397-08002B2CF9AE}" pid="17" name="MSIP_Label_1665d9ee-429a-4d5f-97cc-cfb56e044a6e_ContentBits">
    <vt:lpwstr>0</vt:lpwstr>
  </property>
</Properties>
</file>