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BC5F2" w14:textId="60CB84E6" w:rsidR="00DE36B8" w:rsidRPr="004E7362" w:rsidRDefault="321F1BCF" w:rsidP="7515F896">
      <w:pPr>
        <w:jc w:val="center"/>
        <w:rPr>
          <w:rFonts w:asciiTheme="majorHAnsi" w:hAnsiTheme="majorHAnsi" w:cstheme="majorBidi"/>
          <w:b/>
          <w:bCs/>
          <w:color w:val="0A2240" w:themeColor="text1"/>
          <w:sz w:val="32"/>
          <w:szCs w:val="32"/>
        </w:rPr>
      </w:pPr>
      <w:bookmarkStart w:id="0" w:name="_Hlk165972310"/>
      <w:r w:rsidRPr="7515F896">
        <w:rPr>
          <w:rFonts w:asciiTheme="majorHAnsi" w:hAnsiTheme="majorHAnsi" w:cstheme="majorBidi"/>
          <w:b/>
          <w:bCs/>
          <w:color w:val="0A2240" w:themeColor="text1"/>
          <w:sz w:val="32"/>
          <w:szCs w:val="32"/>
        </w:rPr>
        <w:t xml:space="preserve">Project Design &amp; </w:t>
      </w:r>
      <w:r w:rsidR="4FF3907A" w:rsidRPr="7515F896">
        <w:rPr>
          <w:rFonts w:asciiTheme="majorHAnsi" w:hAnsiTheme="majorHAnsi" w:cstheme="majorBidi"/>
          <w:b/>
          <w:bCs/>
          <w:color w:val="0A2240" w:themeColor="text1"/>
          <w:sz w:val="32"/>
          <w:szCs w:val="32"/>
        </w:rPr>
        <w:t>Logic Model Template</w:t>
      </w:r>
      <w:r w:rsidR="40D2941A" w:rsidRPr="7515F896">
        <w:rPr>
          <w:rFonts w:asciiTheme="majorHAnsi" w:hAnsiTheme="majorHAnsi" w:cstheme="majorBidi"/>
          <w:b/>
          <w:bCs/>
          <w:color w:val="0A2240" w:themeColor="text1"/>
          <w:sz w:val="32"/>
          <w:szCs w:val="32"/>
        </w:rPr>
        <w:t xml:space="preserve"> (with M&amp;E Definitions)</w:t>
      </w:r>
    </w:p>
    <w:bookmarkEnd w:id="0"/>
    <w:p w14:paraId="164B6E52" w14:textId="5E11256B" w:rsidR="00DE36B8" w:rsidRPr="00DE36B8" w:rsidRDefault="6ED84C93" w:rsidP="200CF940">
      <w:pPr>
        <w:pStyle w:val="Header"/>
        <w:jc w:val="center"/>
        <w:rPr>
          <w:i/>
          <w:iCs/>
        </w:rPr>
      </w:pPr>
      <w:r w:rsidRPr="200CF940">
        <w:rPr>
          <w:b/>
          <w:bCs/>
          <w:i/>
          <w:iCs/>
          <w:color w:val="FF0000"/>
        </w:rPr>
        <w:t>Red text</w:t>
      </w:r>
      <w:r w:rsidRPr="200CF940">
        <w:rPr>
          <w:i/>
          <w:iCs/>
          <w:color w:val="FF0000"/>
        </w:rPr>
        <w:t xml:space="preserve"> </w:t>
      </w:r>
      <w:r w:rsidRPr="200CF940">
        <w:rPr>
          <w:i/>
          <w:iCs/>
        </w:rPr>
        <w:t>indicates content th</w:t>
      </w:r>
      <w:r w:rsidR="0D37AF61" w:rsidRPr="200CF940">
        <w:rPr>
          <w:i/>
          <w:iCs/>
        </w:rPr>
        <w:t>at must be</w:t>
      </w:r>
      <w:r w:rsidRPr="200CF940">
        <w:rPr>
          <w:i/>
          <w:iCs/>
        </w:rPr>
        <w:t xml:space="preserve"> </w:t>
      </w:r>
      <w:r w:rsidR="24AF93F4" w:rsidRPr="200CF940">
        <w:rPr>
          <w:i/>
          <w:iCs/>
        </w:rPr>
        <w:t>enter</w:t>
      </w:r>
      <w:r w:rsidR="485A8199" w:rsidRPr="200CF940">
        <w:rPr>
          <w:i/>
          <w:iCs/>
        </w:rPr>
        <w:t>ed</w:t>
      </w:r>
      <w:r w:rsidRPr="200CF940">
        <w:rPr>
          <w:i/>
          <w:iCs/>
        </w:rPr>
        <w:t xml:space="preserve"> before finalization.</w:t>
      </w:r>
      <w:r w:rsidR="22B65D3D" w:rsidRPr="200CF940">
        <w:rPr>
          <w:i/>
          <w:iCs/>
        </w:rPr>
        <w:t xml:space="preserve"> </w:t>
      </w:r>
      <w:bookmarkStart w:id="1" w:name="_Hlk165973023"/>
      <w:r w:rsidR="01733B3B" w:rsidRPr="200CF940">
        <w:rPr>
          <w:b/>
          <w:bCs/>
          <w:i/>
          <w:iCs/>
          <w:color w:val="0070C0"/>
        </w:rPr>
        <w:t>B</w:t>
      </w:r>
      <w:r w:rsidRPr="200CF940">
        <w:rPr>
          <w:b/>
          <w:bCs/>
          <w:i/>
          <w:iCs/>
          <w:color w:val="0071BC" w:themeColor="accent2"/>
        </w:rPr>
        <w:t>lue text</w:t>
      </w:r>
      <w:r w:rsidRPr="200CF940">
        <w:rPr>
          <w:i/>
          <w:iCs/>
        </w:rPr>
        <w:t xml:space="preserve"> indicates</w:t>
      </w:r>
      <w:r w:rsidR="7150E85F" w:rsidRPr="200CF940">
        <w:rPr>
          <w:i/>
          <w:iCs/>
        </w:rPr>
        <w:t xml:space="preserve"> instructions</w:t>
      </w:r>
      <w:r w:rsidR="22B65D3D" w:rsidRPr="200CF940">
        <w:rPr>
          <w:i/>
          <w:iCs/>
        </w:rPr>
        <w:t xml:space="preserve"> for</w:t>
      </w:r>
      <w:r w:rsidRPr="200CF940">
        <w:rPr>
          <w:i/>
          <w:iCs/>
        </w:rPr>
        <w:t xml:space="preserve"> </w:t>
      </w:r>
      <w:r w:rsidR="7150E85F" w:rsidRPr="200CF940">
        <w:rPr>
          <w:i/>
          <w:iCs/>
        </w:rPr>
        <w:t xml:space="preserve">drafters </w:t>
      </w:r>
      <w:r w:rsidR="22B65D3D" w:rsidRPr="200CF940">
        <w:rPr>
          <w:i/>
          <w:iCs/>
        </w:rPr>
        <w:t>(</w:t>
      </w:r>
      <w:r w:rsidR="7CBFBD40" w:rsidRPr="200CF940">
        <w:rPr>
          <w:i/>
          <w:iCs/>
        </w:rPr>
        <w:t>Applicant</w:t>
      </w:r>
      <w:r w:rsidR="22B65D3D" w:rsidRPr="200CF940">
        <w:rPr>
          <w:i/>
          <w:iCs/>
        </w:rPr>
        <w:t xml:space="preserve">) </w:t>
      </w:r>
      <w:r w:rsidRPr="200CF940">
        <w:rPr>
          <w:i/>
          <w:iCs/>
        </w:rPr>
        <w:t xml:space="preserve">based on information provided </w:t>
      </w:r>
      <w:r w:rsidR="00AE6903">
        <w:rPr>
          <w:i/>
          <w:iCs/>
        </w:rPr>
        <w:t>in the Project Activity Scope</w:t>
      </w:r>
      <w:r w:rsidRPr="200CF940">
        <w:rPr>
          <w:i/>
          <w:iCs/>
        </w:rPr>
        <w:t>.</w:t>
      </w:r>
      <w:bookmarkEnd w:id="1"/>
    </w:p>
    <w:p w14:paraId="6ADAD860" w14:textId="5C5A65CA" w:rsidR="00DE36B8" w:rsidRDefault="00DE36B8" w:rsidP="13268424">
      <w:pPr>
        <w:spacing w:after="0"/>
        <w:rPr>
          <w:b/>
          <w:bCs/>
          <w:color w:val="0A2240" w:themeColor="text1"/>
          <w:sz w:val="24"/>
          <w:szCs w:val="24"/>
        </w:rPr>
      </w:pPr>
    </w:p>
    <w:p w14:paraId="06BB5E60" w14:textId="0EAE3C4D" w:rsidR="1AD10409" w:rsidRPr="00AE6903" w:rsidRDefault="00D32232" w:rsidP="1AD10409">
      <w:pPr>
        <w:spacing w:after="0"/>
        <w:rPr>
          <w:rFonts w:cstheme="minorHAnsi"/>
          <w:b/>
          <w:bCs/>
          <w:color w:val="0A2240" w:themeColor="text1"/>
          <w:sz w:val="24"/>
          <w:szCs w:val="24"/>
        </w:rPr>
      </w:pPr>
      <w:r>
        <w:rPr>
          <w:rFonts w:cstheme="minorHAnsi"/>
          <w:b/>
          <w:bCs/>
          <w:color w:val="0A2240" w:themeColor="text1"/>
          <w:sz w:val="24"/>
          <w:szCs w:val="24"/>
        </w:rPr>
        <w:t>Project Activity Scope Number _______________</w:t>
      </w:r>
      <w:r w:rsidR="00D85741" w:rsidRPr="001A456E">
        <w:rPr>
          <w:rFonts w:eastAsia="Times New Roman" w:cstheme="minorHAnsi"/>
          <w:b/>
          <w:bCs/>
          <w:color w:val="0A2240" w:themeColor="text1"/>
          <w:sz w:val="24"/>
          <w:szCs w:val="24"/>
          <w:bdr w:val="none" w:sz="0" w:space="0" w:color="auto" w:frame="1"/>
        </w:rPr>
        <w:t> </w:t>
      </w:r>
      <w:r w:rsidR="00D85741" w:rsidRPr="001A456E" w:rsidDel="4A64480E">
        <w:rPr>
          <w:rFonts w:eastAsia="Times New Roman" w:cstheme="minorHAnsi"/>
          <w:color w:val="FF0000"/>
          <w:sz w:val="24"/>
          <w:szCs w:val="24"/>
        </w:rPr>
        <w:t>XXXX</w:t>
      </w:r>
      <w:r w:rsidR="00D85741" w:rsidRPr="001A456E">
        <w:rPr>
          <w:rFonts w:eastAsia="Times New Roman" w:cstheme="minorHAnsi"/>
          <w:b/>
          <w:bCs/>
          <w:color w:val="FF0000"/>
          <w:sz w:val="24"/>
          <w:szCs w:val="24"/>
          <w:bdr w:val="none" w:sz="0" w:space="0" w:color="auto" w:frame="1"/>
        </w:rPr>
        <w:tab/>
      </w:r>
    </w:p>
    <w:p w14:paraId="4AAF713E" w14:textId="19DBDF54" w:rsidR="00D85741" w:rsidRDefault="00BF0CD5" w:rsidP="5B24D88A">
      <w:pPr>
        <w:rPr>
          <w:rFonts w:eastAsia="Times New Roman"/>
          <w:sz w:val="24"/>
          <w:szCs w:val="24"/>
        </w:rPr>
      </w:pPr>
      <w:r>
        <w:rPr>
          <w:b/>
          <w:bCs/>
          <w:sz w:val="24"/>
          <w:szCs w:val="24"/>
        </w:rPr>
        <w:t xml:space="preserve">Estimated </w:t>
      </w:r>
      <w:r w:rsidR="4635415A" w:rsidRPr="6A6D9D28">
        <w:rPr>
          <w:b/>
          <w:bCs/>
          <w:sz w:val="24"/>
          <w:szCs w:val="24"/>
        </w:rPr>
        <w:t xml:space="preserve">Period of Performance: </w:t>
      </w:r>
      <w:r w:rsidR="2277FA91" w:rsidRPr="6A6D9D28">
        <w:rPr>
          <w:rFonts w:eastAsia="Times New Roman"/>
          <w:sz w:val="24"/>
          <w:szCs w:val="24"/>
        </w:rPr>
        <w:t xml:space="preserve"> Months</w:t>
      </w:r>
    </w:p>
    <w:p w14:paraId="7CAE08EF" w14:textId="77777777" w:rsidR="00AE6903" w:rsidRPr="00FB018E" w:rsidRDefault="00AE6903" w:rsidP="5B24D88A">
      <w:pPr>
        <w:rPr>
          <w:rFonts w:eastAsia="Times New Roman"/>
          <w:sz w:val="24"/>
          <w:szCs w:val="24"/>
        </w:rPr>
      </w:pPr>
    </w:p>
    <w:tbl>
      <w:tblPr>
        <w:tblStyle w:val="TableGrid"/>
        <w:tblW w:w="0" w:type="auto"/>
        <w:tblLook w:val="04A0" w:firstRow="1" w:lastRow="0" w:firstColumn="1" w:lastColumn="0" w:noHBand="0" w:noVBand="1"/>
      </w:tblPr>
      <w:tblGrid>
        <w:gridCol w:w="1525"/>
        <w:gridCol w:w="8730"/>
      </w:tblGrid>
      <w:tr w:rsidR="007F24DE" w:rsidRPr="004B424D" w14:paraId="63FAA926" w14:textId="77777777" w:rsidTr="17F2F529">
        <w:tc>
          <w:tcPr>
            <w:tcW w:w="1525" w:type="dxa"/>
            <w:shd w:val="clear" w:color="auto" w:fill="E4E5E6" w:themeFill="background2"/>
          </w:tcPr>
          <w:p w14:paraId="7AD8F9B7" w14:textId="3BD9CD52" w:rsidR="007F24DE" w:rsidRPr="004B424D" w:rsidRDefault="0048F6A9" w:rsidP="240F94DE">
            <w:pPr>
              <w:rPr>
                <w:rFonts w:eastAsia="Times New Roman"/>
                <w:color w:val="FF0000"/>
                <w:sz w:val="24"/>
                <w:szCs w:val="24"/>
              </w:rPr>
            </w:pPr>
            <w:r w:rsidRPr="7515F896">
              <w:rPr>
                <w:b/>
                <w:bCs/>
                <w:color w:val="0A2240" w:themeColor="text1"/>
                <w:sz w:val="24"/>
                <w:szCs w:val="24"/>
              </w:rPr>
              <w:t>Problem Statement</w:t>
            </w:r>
          </w:p>
        </w:tc>
        <w:tc>
          <w:tcPr>
            <w:tcW w:w="8730" w:type="dxa"/>
            <w:shd w:val="clear" w:color="auto" w:fill="E4E5E6" w:themeFill="background2"/>
          </w:tcPr>
          <w:p w14:paraId="05F5AA3A" w14:textId="3DFA011E" w:rsidR="007F24DE" w:rsidRPr="004B424D" w:rsidRDefault="749D51BB" w:rsidP="3FB46E57">
            <w:pPr>
              <w:rPr>
                <w:rFonts w:eastAsia="Times New Roman"/>
                <w:color w:val="FF0000"/>
                <w:sz w:val="24"/>
                <w:szCs w:val="24"/>
              </w:rPr>
            </w:pPr>
            <w:r w:rsidRPr="398731C1">
              <w:rPr>
                <w:color w:val="0A213F"/>
                <w:sz w:val="24"/>
                <w:szCs w:val="24"/>
              </w:rPr>
              <w:t>Problem Statements describe</w:t>
            </w:r>
            <w:r w:rsidR="410E041E" w:rsidRPr="398731C1">
              <w:rPr>
                <w:color w:val="0A213F"/>
                <w:sz w:val="24"/>
                <w:szCs w:val="24"/>
              </w:rPr>
              <w:t>:</w:t>
            </w:r>
          </w:p>
          <w:p w14:paraId="754B899A" w14:textId="121BE90B" w:rsidR="00B11536" w:rsidRPr="00B11536" w:rsidRDefault="0048F6A9" w:rsidP="7515F896">
            <w:pPr>
              <w:pStyle w:val="ListParagraph"/>
              <w:numPr>
                <w:ilvl w:val="0"/>
                <w:numId w:val="47"/>
              </w:numPr>
              <w:rPr>
                <w:rFonts w:eastAsia="Times New Roman"/>
                <w:color w:val="002D74" w:themeColor="accent1"/>
                <w:sz w:val="24"/>
                <w:szCs w:val="24"/>
              </w:rPr>
            </w:pPr>
            <w:r w:rsidRPr="7515F896">
              <w:rPr>
                <w:color w:val="002D74" w:themeColor="accent1"/>
                <w:sz w:val="24"/>
                <w:szCs w:val="24"/>
              </w:rPr>
              <w:t xml:space="preserve"> “</w:t>
            </w:r>
            <w:r w:rsidR="573CE45D" w:rsidRPr="7515F896">
              <w:rPr>
                <w:color w:val="002D74" w:themeColor="accent1"/>
                <w:sz w:val="24"/>
                <w:szCs w:val="24"/>
              </w:rPr>
              <w:t>W</w:t>
            </w:r>
            <w:r w:rsidRPr="7515F896">
              <w:rPr>
                <w:color w:val="002D74" w:themeColor="accent1"/>
                <w:sz w:val="24"/>
                <w:szCs w:val="24"/>
              </w:rPr>
              <w:t>ho”</w:t>
            </w:r>
            <w:r w:rsidR="5A6FBF4F" w:rsidRPr="7515F896">
              <w:rPr>
                <w:color w:val="002D74" w:themeColor="accent1"/>
                <w:sz w:val="24"/>
                <w:szCs w:val="24"/>
              </w:rPr>
              <w:t xml:space="preserve"> -</w:t>
            </w:r>
            <w:r w:rsidRPr="7515F896">
              <w:rPr>
                <w:color w:val="002D74" w:themeColor="accent1"/>
                <w:sz w:val="24"/>
                <w:szCs w:val="24"/>
              </w:rPr>
              <w:t xml:space="preserve"> </w:t>
            </w:r>
            <w:r w:rsidR="59BC925D" w:rsidRPr="7515F896">
              <w:rPr>
                <w:color w:val="002D74" w:themeColor="accent1"/>
                <w:sz w:val="24"/>
                <w:szCs w:val="24"/>
              </w:rPr>
              <w:t>D</w:t>
            </w:r>
            <w:r w:rsidRPr="7515F896">
              <w:rPr>
                <w:color w:val="002D74" w:themeColor="accent1"/>
                <w:sz w:val="24"/>
                <w:szCs w:val="24"/>
              </w:rPr>
              <w:t xml:space="preserve">emographics of the </w:t>
            </w:r>
            <w:r w:rsidR="28D775FA" w:rsidRPr="7515F896">
              <w:rPr>
                <w:color w:val="002D74" w:themeColor="accent1"/>
                <w:sz w:val="24"/>
                <w:szCs w:val="24"/>
              </w:rPr>
              <w:t>potential project/activity</w:t>
            </w:r>
            <w:r w:rsidRPr="7515F896">
              <w:rPr>
                <w:color w:val="002D74" w:themeColor="accent1"/>
                <w:sz w:val="24"/>
                <w:szCs w:val="24"/>
              </w:rPr>
              <w:t xml:space="preserve"> </w:t>
            </w:r>
            <w:r w:rsidR="13D48061" w:rsidRPr="7515F896">
              <w:rPr>
                <w:color w:val="002D74" w:themeColor="accent1"/>
                <w:sz w:val="24"/>
                <w:szCs w:val="24"/>
              </w:rPr>
              <w:t>customers, recipients, beneficiaries</w:t>
            </w:r>
            <w:r w:rsidR="28D775FA" w:rsidRPr="7515F896">
              <w:rPr>
                <w:color w:val="002D74" w:themeColor="accent1"/>
                <w:sz w:val="24"/>
                <w:szCs w:val="24"/>
              </w:rPr>
              <w:t>,</w:t>
            </w:r>
            <w:r w:rsidRPr="7515F896">
              <w:rPr>
                <w:color w:val="002D74" w:themeColor="accent1"/>
                <w:sz w:val="24"/>
                <w:szCs w:val="24"/>
              </w:rPr>
              <w:t xml:space="preserve"> </w:t>
            </w:r>
            <w:r w:rsidR="15674001" w:rsidRPr="7515F896">
              <w:rPr>
                <w:color w:val="002D74" w:themeColor="accent1"/>
                <w:sz w:val="24"/>
                <w:szCs w:val="24"/>
              </w:rPr>
              <w:t>and</w:t>
            </w:r>
            <w:r w:rsidRPr="7515F896">
              <w:rPr>
                <w:color w:val="002D74" w:themeColor="accent1"/>
                <w:sz w:val="24"/>
                <w:szCs w:val="24"/>
              </w:rPr>
              <w:t xml:space="preserve"> stakeholders</w:t>
            </w:r>
            <w:r w:rsidR="77CEA053" w:rsidRPr="7515F896">
              <w:rPr>
                <w:color w:val="002D74" w:themeColor="accent1"/>
                <w:sz w:val="24"/>
                <w:szCs w:val="24"/>
              </w:rPr>
              <w:t xml:space="preserve"> engaged</w:t>
            </w:r>
            <w:r w:rsidR="5DBE1AB0" w:rsidRPr="7515F896">
              <w:rPr>
                <w:color w:val="002D74" w:themeColor="accent1"/>
                <w:sz w:val="24"/>
                <w:szCs w:val="24"/>
              </w:rPr>
              <w:t xml:space="preserve"> - </w:t>
            </w:r>
            <w:r w:rsidR="15674001" w:rsidRPr="7515F896">
              <w:rPr>
                <w:color w:val="002D74" w:themeColor="accent1"/>
                <w:sz w:val="24"/>
                <w:szCs w:val="24"/>
              </w:rPr>
              <w:t>including any</w:t>
            </w:r>
            <w:r w:rsidR="6DB7F9FF" w:rsidRPr="7515F896">
              <w:rPr>
                <w:color w:val="002D74" w:themeColor="accent1"/>
                <w:sz w:val="24"/>
                <w:szCs w:val="24"/>
              </w:rPr>
              <w:t>one</w:t>
            </w:r>
            <w:r w:rsidR="15674001" w:rsidRPr="7515F896">
              <w:rPr>
                <w:color w:val="002D74" w:themeColor="accent1"/>
                <w:sz w:val="24"/>
                <w:szCs w:val="24"/>
              </w:rPr>
              <w:t xml:space="preserve"> who may affect or be a</w:t>
            </w:r>
            <w:r w:rsidRPr="7515F896">
              <w:rPr>
                <w:color w:val="002D74" w:themeColor="accent1"/>
                <w:sz w:val="24"/>
                <w:szCs w:val="24"/>
              </w:rPr>
              <w:t>ffected by the pro</w:t>
            </w:r>
            <w:r w:rsidR="77CEA053" w:rsidRPr="7515F896">
              <w:rPr>
                <w:color w:val="002D74" w:themeColor="accent1"/>
                <w:sz w:val="24"/>
                <w:szCs w:val="24"/>
              </w:rPr>
              <w:t>ject/</w:t>
            </w:r>
            <w:r w:rsidRPr="7515F896">
              <w:rPr>
                <w:color w:val="002D74" w:themeColor="accent1"/>
                <w:sz w:val="24"/>
                <w:szCs w:val="24"/>
              </w:rPr>
              <w:t>activit</w:t>
            </w:r>
            <w:r w:rsidR="77CEA053" w:rsidRPr="7515F896">
              <w:rPr>
                <w:color w:val="002D74" w:themeColor="accent1"/>
                <w:sz w:val="24"/>
                <w:szCs w:val="24"/>
              </w:rPr>
              <w:t>y implementation</w:t>
            </w:r>
            <w:r w:rsidRPr="7515F896">
              <w:rPr>
                <w:color w:val="002D74" w:themeColor="accent1"/>
                <w:sz w:val="24"/>
                <w:szCs w:val="24"/>
              </w:rPr>
              <w:t>)</w:t>
            </w:r>
            <w:r w:rsidR="03E3744C" w:rsidRPr="7515F896">
              <w:rPr>
                <w:color w:val="002D74" w:themeColor="accent1"/>
                <w:sz w:val="24"/>
                <w:szCs w:val="24"/>
              </w:rPr>
              <w:t>.</w:t>
            </w:r>
          </w:p>
          <w:p w14:paraId="1230885E" w14:textId="7DDCB371" w:rsidR="00C67E64" w:rsidRPr="00C67E64" w:rsidRDefault="0048F6A9" w:rsidP="7515F896">
            <w:pPr>
              <w:pStyle w:val="ListParagraph"/>
              <w:numPr>
                <w:ilvl w:val="0"/>
                <w:numId w:val="47"/>
              </w:numPr>
              <w:rPr>
                <w:rFonts w:eastAsia="Times New Roman"/>
                <w:color w:val="002D74" w:themeColor="accent1"/>
                <w:sz w:val="24"/>
                <w:szCs w:val="24"/>
              </w:rPr>
            </w:pPr>
            <w:r w:rsidRPr="7515F896">
              <w:rPr>
                <w:color w:val="002D74" w:themeColor="accent1"/>
                <w:sz w:val="24"/>
                <w:szCs w:val="24"/>
              </w:rPr>
              <w:t>“</w:t>
            </w:r>
            <w:r w:rsidR="2D8638B1" w:rsidRPr="7515F896">
              <w:rPr>
                <w:color w:val="002D74" w:themeColor="accent1"/>
                <w:sz w:val="24"/>
                <w:szCs w:val="24"/>
              </w:rPr>
              <w:t>W</w:t>
            </w:r>
            <w:r w:rsidRPr="7515F896">
              <w:rPr>
                <w:color w:val="002D74" w:themeColor="accent1"/>
                <w:sz w:val="24"/>
                <w:szCs w:val="24"/>
              </w:rPr>
              <w:t>hat”</w:t>
            </w:r>
            <w:r w:rsidR="03E3744C" w:rsidRPr="7515F896">
              <w:rPr>
                <w:color w:val="002D74" w:themeColor="accent1"/>
                <w:sz w:val="24"/>
                <w:szCs w:val="24"/>
              </w:rPr>
              <w:t>- T</w:t>
            </w:r>
            <w:r w:rsidRPr="7515F896">
              <w:rPr>
                <w:color w:val="002D74" w:themeColor="accent1"/>
                <w:sz w:val="24"/>
                <w:szCs w:val="24"/>
              </w:rPr>
              <w:t xml:space="preserve">he scope and subject matter of the issue, the extent or the size and scale of the issue, the severity or gravity, and </w:t>
            </w:r>
            <w:r w:rsidR="60EAD6B5" w:rsidRPr="7515F896">
              <w:rPr>
                <w:color w:val="002D74" w:themeColor="accent1"/>
                <w:sz w:val="24"/>
                <w:szCs w:val="24"/>
              </w:rPr>
              <w:t xml:space="preserve">the </w:t>
            </w:r>
            <w:r w:rsidRPr="7515F896">
              <w:rPr>
                <w:color w:val="002D74" w:themeColor="accent1"/>
                <w:sz w:val="24"/>
                <w:szCs w:val="24"/>
              </w:rPr>
              <w:t>urgency</w:t>
            </w:r>
            <w:r w:rsidR="60EAD6B5" w:rsidRPr="7515F896">
              <w:rPr>
                <w:color w:val="002D74" w:themeColor="accent1"/>
                <w:sz w:val="24"/>
                <w:szCs w:val="24"/>
              </w:rPr>
              <w:t>.</w:t>
            </w:r>
          </w:p>
          <w:p w14:paraId="56ED733D" w14:textId="51A969FC" w:rsidR="00C67E64" w:rsidRPr="00C67E64" w:rsidRDefault="0048F6A9" w:rsidP="7515F896">
            <w:pPr>
              <w:pStyle w:val="ListParagraph"/>
              <w:numPr>
                <w:ilvl w:val="0"/>
                <w:numId w:val="47"/>
              </w:numPr>
              <w:rPr>
                <w:rFonts w:eastAsia="Times New Roman"/>
                <w:color w:val="002D74" w:themeColor="accent1"/>
                <w:sz w:val="24"/>
                <w:szCs w:val="24"/>
              </w:rPr>
            </w:pPr>
            <w:r w:rsidRPr="7515F896">
              <w:rPr>
                <w:color w:val="002D74" w:themeColor="accent1"/>
                <w:sz w:val="24"/>
                <w:szCs w:val="24"/>
              </w:rPr>
              <w:t>“</w:t>
            </w:r>
            <w:r w:rsidR="60EAD6B5" w:rsidRPr="7515F896">
              <w:rPr>
                <w:color w:val="002D74" w:themeColor="accent1"/>
                <w:sz w:val="24"/>
                <w:szCs w:val="24"/>
              </w:rPr>
              <w:t>W</w:t>
            </w:r>
            <w:r w:rsidRPr="7515F896">
              <w:rPr>
                <w:color w:val="002D74" w:themeColor="accent1"/>
                <w:sz w:val="24"/>
                <w:szCs w:val="24"/>
              </w:rPr>
              <w:t>here”</w:t>
            </w:r>
            <w:r w:rsidR="60EAD6B5" w:rsidRPr="7515F896">
              <w:rPr>
                <w:color w:val="002D74" w:themeColor="accent1"/>
                <w:sz w:val="24"/>
                <w:szCs w:val="24"/>
              </w:rPr>
              <w:t xml:space="preserve"> -</w:t>
            </w:r>
            <w:r w:rsidRPr="7515F896">
              <w:rPr>
                <w:color w:val="002D74" w:themeColor="accent1"/>
                <w:sz w:val="24"/>
                <w:szCs w:val="24"/>
              </w:rPr>
              <w:t xml:space="preserve"> </w:t>
            </w:r>
            <w:r w:rsidR="60EAD6B5" w:rsidRPr="7515F896">
              <w:rPr>
                <w:color w:val="002D74" w:themeColor="accent1"/>
                <w:sz w:val="24"/>
                <w:szCs w:val="24"/>
              </w:rPr>
              <w:t>G</w:t>
            </w:r>
            <w:r w:rsidRPr="7515F896">
              <w:rPr>
                <w:color w:val="002D74" w:themeColor="accent1"/>
                <w:sz w:val="24"/>
                <w:szCs w:val="24"/>
              </w:rPr>
              <w:t>eographic or specific locations where the issue takes place</w:t>
            </w:r>
            <w:r w:rsidR="60EAD6B5" w:rsidRPr="7515F896">
              <w:rPr>
                <w:color w:val="002D74" w:themeColor="accent1"/>
                <w:sz w:val="24"/>
                <w:szCs w:val="24"/>
              </w:rPr>
              <w:t>.</w:t>
            </w:r>
          </w:p>
          <w:p w14:paraId="781F473F" w14:textId="1F392792" w:rsidR="00C67E64" w:rsidRPr="00C67E64" w:rsidRDefault="0048F6A9" w:rsidP="7515F896">
            <w:pPr>
              <w:pStyle w:val="ListParagraph"/>
              <w:numPr>
                <w:ilvl w:val="0"/>
                <w:numId w:val="47"/>
              </w:numPr>
              <w:rPr>
                <w:color w:val="002D74" w:themeColor="accent1"/>
                <w:sz w:val="24"/>
                <w:szCs w:val="24"/>
              </w:rPr>
            </w:pPr>
            <w:r w:rsidRPr="7515F896">
              <w:rPr>
                <w:color w:val="002D74" w:themeColor="accent1"/>
                <w:sz w:val="24"/>
                <w:szCs w:val="24"/>
              </w:rPr>
              <w:t>“</w:t>
            </w:r>
            <w:r w:rsidR="60EAD6B5" w:rsidRPr="7515F896">
              <w:rPr>
                <w:color w:val="002D74" w:themeColor="accent1"/>
                <w:sz w:val="24"/>
                <w:szCs w:val="24"/>
              </w:rPr>
              <w:t>W</w:t>
            </w:r>
            <w:r w:rsidRPr="7515F896">
              <w:rPr>
                <w:color w:val="002D74" w:themeColor="accent1"/>
                <w:sz w:val="24"/>
                <w:szCs w:val="24"/>
              </w:rPr>
              <w:t xml:space="preserve">hen” </w:t>
            </w:r>
            <w:r w:rsidR="60EAD6B5" w:rsidRPr="7515F896">
              <w:rPr>
                <w:color w:val="002D74" w:themeColor="accent1"/>
                <w:sz w:val="24"/>
                <w:szCs w:val="24"/>
              </w:rPr>
              <w:t>- T</w:t>
            </w:r>
            <w:r w:rsidRPr="7515F896">
              <w:rPr>
                <w:color w:val="002D74" w:themeColor="accent1"/>
                <w:sz w:val="24"/>
                <w:szCs w:val="24"/>
              </w:rPr>
              <w:t>iming of the issue or problem</w:t>
            </w:r>
          </w:p>
          <w:p w14:paraId="573516A4" w14:textId="5A65EEA1" w:rsidR="001A196F" w:rsidRPr="001A196F" w:rsidRDefault="0048F6A9" w:rsidP="7515F896">
            <w:pPr>
              <w:pStyle w:val="ListParagraph"/>
              <w:numPr>
                <w:ilvl w:val="0"/>
                <w:numId w:val="47"/>
              </w:numPr>
              <w:rPr>
                <w:color w:val="002D74" w:themeColor="accent1"/>
                <w:sz w:val="24"/>
                <w:szCs w:val="24"/>
              </w:rPr>
            </w:pPr>
            <w:r w:rsidRPr="7515F896">
              <w:rPr>
                <w:color w:val="002D74" w:themeColor="accent1"/>
                <w:sz w:val="24"/>
                <w:szCs w:val="24"/>
              </w:rPr>
              <w:t>“</w:t>
            </w:r>
            <w:r w:rsidR="4608801E" w:rsidRPr="7515F896">
              <w:rPr>
                <w:color w:val="002D74" w:themeColor="accent1"/>
                <w:sz w:val="24"/>
                <w:szCs w:val="24"/>
              </w:rPr>
              <w:t>W</w:t>
            </w:r>
            <w:r w:rsidRPr="7515F896">
              <w:rPr>
                <w:color w:val="002D74" w:themeColor="accent1"/>
                <w:sz w:val="24"/>
                <w:szCs w:val="24"/>
              </w:rPr>
              <w:t>hy”</w:t>
            </w:r>
            <w:r w:rsidR="4608801E" w:rsidRPr="7515F896">
              <w:rPr>
                <w:color w:val="002D74" w:themeColor="accent1"/>
                <w:sz w:val="24"/>
                <w:szCs w:val="24"/>
              </w:rPr>
              <w:t xml:space="preserve"> -</w:t>
            </w:r>
            <w:r w:rsidRPr="7515F896">
              <w:rPr>
                <w:color w:val="002D74" w:themeColor="accent1"/>
                <w:sz w:val="24"/>
                <w:szCs w:val="24"/>
              </w:rPr>
              <w:t xml:space="preserve"> </w:t>
            </w:r>
            <w:r w:rsidR="4608801E" w:rsidRPr="7515F896">
              <w:rPr>
                <w:color w:val="002D74" w:themeColor="accent1"/>
                <w:sz w:val="24"/>
                <w:szCs w:val="24"/>
              </w:rPr>
              <w:t>T</w:t>
            </w:r>
            <w:r w:rsidRPr="7515F896">
              <w:rPr>
                <w:color w:val="002D74" w:themeColor="accent1"/>
                <w:sz w:val="24"/>
                <w:szCs w:val="24"/>
              </w:rPr>
              <w:t xml:space="preserve">he </w:t>
            </w:r>
            <w:r w:rsidR="03308E67" w:rsidRPr="7515F896">
              <w:rPr>
                <w:color w:val="002D74" w:themeColor="accent1"/>
                <w:sz w:val="24"/>
                <w:szCs w:val="24"/>
              </w:rPr>
              <w:t>underlying root cause</w:t>
            </w:r>
            <w:r w:rsidR="4608801E" w:rsidRPr="7515F896">
              <w:rPr>
                <w:color w:val="002D74" w:themeColor="accent1"/>
                <w:sz w:val="24"/>
                <w:szCs w:val="24"/>
              </w:rPr>
              <w:t>(</w:t>
            </w:r>
            <w:r w:rsidR="03308E67" w:rsidRPr="7515F896">
              <w:rPr>
                <w:color w:val="002D74" w:themeColor="accent1"/>
                <w:sz w:val="24"/>
                <w:szCs w:val="24"/>
              </w:rPr>
              <w:t>s</w:t>
            </w:r>
            <w:r w:rsidR="4608801E" w:rsidRPr="7515F896">
              <w:rPr>
                <w:color w:val="002D74" w:themeColor="accent1"/>
                <w:sz w:val="24"/>
                <w:szCs w:val="24"/>
              </w:rPr>
              <w:t>)</w:t>
            </w:r>
            <w:r w:rsidR="03308E67" w:rsidRPr="7515F896">
              <w:rPr>
                <w:color w:val="002D74" w:themeColor="accent1"/>
                <w:sz w:val="24"/>
                <w:szCs w:val="24"/>
              </w:rPr>
              <w:t xml:space="preserve"> of</w:t>
            </w:r>
            <w:r w:rsidRPr="7515F896">
              <w:rPr>
                <w:color w:val="002D74" w:themeColor="accent1"/>
                <w:sz w:val="24"/>
                <w:szCs w:val="24"/>
              </w:rPr>
              <w:t xml:space="preserve"> the issue or problem</w:t>
            </w:r>
            <w:r w:rsidR="5C034788" w:rsidRPr="7515F896">
              <w:rPr>
                <w:color w:val="002D74" w:themeColor="accent1"/>
                <w:sz w:val="24"/>
                <w:szCs w:val="24"/>
              </w:rPr>
              <w:t>, or perpetuating factors that give rise to it</w:t>
            </w:r>
            <w:r w:rsidR="1BB24833" w:rsidRPr="7515F896">
              <w:rPr>
                <w:i/>
                <w:iCs/>
                <w:color w:val="002D74" w:themeColor="accent1"/>
                <w:sz w:val="24"/>
                <w:szCs w:val="24"/>
              </w:rPr>
              <w:t xml:space="preserve"> </w:t>
            </w:r>
            <w:r w:rsidR="37BF9BBD" w:rsidRPr="7515F896">
              <w:rPr>
                <w:color w:val="002D74" w:themeColor="accent1"/>
                <w:sz w:val="24"/>
                <w:szCs w:val="24"/>
              </w:rPr>
              <w:t>(</w:t>
            </w:r>
            <w:r w:rsidR="1BB24833" w:rsidRPr="7515F896">
              <w:rPr>
                <w:color w:val="002D74" w:themeColor="accent1"/>
                <w:sz w:val="24"/>
                <w:szCs w:val="24"/>
              </w:rPr>
              <w:t>politics, beliefs, customs, norms, power structures, etc.</w:t>
            </w:r>
            <w:r w:rsidR="37BF9BBD" w:rsidRPr="7515F896">
              <w:rPr>
                <w:color w:val="002D74" w:themeColor="accent1"/>
                <w:sz w:val="24"/>
                <w:szCs w:val="24"/>
              </w:rPr>
              <w:t>)</w:t>
            </w:r>
            <w:r w:rsidRPr="7515F896">
              <w:rPr>
                <w:color w:val="002D74" w:themeColor="accent1"/>
                <w:sz w:val="24"/>
                <w:szCs w:val="24"/>
              </w:rPr>
              <w:t>)</w:t>
            </w:r>
          </w:p>
          <w:p w14:paraId="063EF6C8" w14:textId="474C92F7" w:rsidR="007F24DE" w:rsidRPr="00B11536" w:rsidRDefault="7F6BD8F8" w:rsidP="7515F896">
            <w:pPr>
              <w:pStyle w:val="ListParagraph"/>
              <w:numPr>
                <w:ilvl w:val="0"/>
                <w:numId w:val="47"/>
              </w:numPr>
              <w:rPr>
                <w:rFonts w:eastAsia="Times New Roman"/>
                <w:color w:val="002D74" w:themeColor="accent1"/>
                <w:sz w:val="24"/>
                <w:szCs w:val="24"/>
              </w:rPr>
            </w:pPr>
            <w:r w:rsidRPr="7515F896">
              <w:rPr>
                <w:color w:val="002D74" w:themeColor="accent1"/>
                <w:sz w:val="24"/>
                <w:szCs w:val="24"/>
              </w:rPr>
              <w:t>“</w:t>
            </w:r>
            <w:r w:rsidR="6A019B5E" w:rsidRPr="7515F896">
              <w:rPr>
                <w:color w:val="002D74" w:themeColor="accent1"/>
                <w:sz w:val="24"/>
                <w:szCs w:val="24"/>
              </w:rPr>
              <w:t>H</w:t>
            </w:r>
            <w:r w:rsidRPr="7515F896">
              <w:rPr>
                <w:color w:val="002D74" w:themeColor="accent1"/>
                <w:sz w:val="24"/>
                <w:szCs w:val="24"/>
              </w:rPr>
              <w:t>ow”</w:t>
            </w:r>
            <w:r w:rsidR="6A019B5E" w:rsidRPr="7515F896">
              <w:rPr>
                <w:color w:val="002D74" w:themeColor="accent1"/>
                <w:sz w:val="24"/>
                <w:szCs w:val="24"/>
              </w:rPr>
              <w:t xml:space="preserve"> -</w:t>
            </w:r>
            <w:r w:rsidRPr="7515F896">
              <w:rPr>
                <w:color w:val="002D74" w:themeColor="accent1"/>
                <w:sz w:val="24"/>
                <w:szCs w:val="24"/>
              </w:rPr>
              <w:t xml:space="preserve"> </w:t>
            </w:r>
            <w:r w:rsidR="6A019B5E" w:rsidRPr="7515F896">
              <w:rPr>
                <w:color w:val="002D74" w:themeColor="accent1"/>
                <w:sz w:val="24"/>
                <w:szCs w:val="24"/>
              </w:rPr>
              <w:t>H</w:t>
            </w:r>
            <w:r w:rsidRPr="7515F896">
              <w:rPr>
                <w:color w:val="002D74" w:themeColor="accent1"/>
                <w:sz w:val="24"/>
                <w:szCs w:val="24"/>
              </w:rPr>
              <w:t>ow</w:t>
            </w:r>
            <w:r w:rsidR="6A38CD7B" w:rsidRPr="7515F896">
              <w:rPr>
                <w:color w:val="002D74" w:themeColor="accent1"/>
                <w:sz w:val="24"/>
                <w:szCs w:val="24"/>
              </w:rPr>
              <w:t xml:space="preserve"> the</w:t>
            </w:r>
            <w:r w:rsidRPr="7515F896">
              <w:rPr>
                <w:color w:val="002D74" w:themeColor="accent1"/>
                <w:sz w:val="24"/>
                <w:szCs w:val="24"/>
              </w:rPr>
              <w:t xml:space="preserve"> issue affects</w:t>
            </w:r>
            <w:r w:rsidR="42E6BAF3" w:rsidRPr="7515F896">
              <w:rPr>
                <w:color w:val="002D74" w:themeColor="accent1"/>
                <w:sz w:val="24"/>
                <w:szCs w:val="24"/>
              </w:rPr>
              <w:t xml:space="preserve"> relevant</w:t>
            </w:r>
            <w:r w:rsidRPr="7515F896">
              <w:rPr>
                <w:color w:val="002D74" w:themeColor="accent1"/>
                <w:sz w:val="24"/>
                <w:szCs w:val="24"/>
              </w:rPr>
              <w:t xml:space="preserve"> population</w:t>
            </w:r>
            <w:r w:rsidR="42E6BAF3" w:rsidRPr="7515F896">
              <w:rPr>
                <w:color w:val="002D74" w:themeColor="accent1"/>
                <w:sz w:val="24"/>
                <w:szCs w:val="24"/>
              </w:rPr>
              <w:t xml:space="preserve">s, </w:t>
            </w:r>
            <w:r w:rsidR="3AABB9E7" w:rsidRPr="7515F896">
              <w:rPr>
                <w:color w:val="002D74" w:themeColor="accent1"/>
                <w:sz w:val="24"/>
                <w:szCs w:val="24"/>
              </w:rPr>
              <w:t>and some</w:t>
            </w:r>
            <w:r w:rsidRPr="7515F896">
              <w:rPr>
                <w:color w:val="002D74" w:themeColor="accent1"/>
                <w:sz w:val="24"/>
                <w:szCs w:val="24"/>
              </w:rPr>
              <w:t xml:space="preserve"> context around the issue </w:t>
            </w:r>
            <w:r w:rsidR="3AABB9E7" w:rsidRPr="7515F896">
              <w:rPr>
                <w:color w:val="002D74" w:themeColor="accent1"/>
                <w:sz w:val="24"/>
                <w:szCs w:val="24"/>
              </w:rPr>
              <w:t>the project</w:t>
            </w:r>
            <w:r w:rsidRPr="7515F896">
              <w:rPr>
                <w:color w:val="002D74" w:themeColor="accent1"/>
                <w:sz w:val="24"/>
                <w:szCs w:val="24"/>
              </w:rPr>
              <w:t xml:space="preserve"> would </w:t>
            </w:r>
            <w:r w:rsidR="42E936CC" w:rsidRPr="7515F896">
              <w:rPr>
                <w:color w:val="002D74" w:themeColor="accent1"/>
                <w:sz w:val="24"/>
                <w:szCs w:val="24"/>
              </w:rPr>
              <w:t>address</w:t>
            </w:r>
            <w:r w:rsidR="59FDB852" w:rsidRPr="7515F896">
              <w:rPr>
                <w:color w:val="002D74" w:themeColor="accent1"/>
                <w:sz w:val="24"/>
                <w:szCs w:val="24"/>
              </w:rPr>
              <w:t xml:space="preserve">. </w:t>
            </w:r>
          </w:p>
          <w:p w14:paraId="069C7028" w14:textId="536CEC3E" w:rsidR="007F24DE" w:rsidRPr="00B11536" w:rsidRDefault="07549572" w:rsidP="19800F1B">
            <w:pPr>
              <w:rPr>
                <w:rFonts w:eastAsia="Times New Roman"/>
                <w:color w:val="FF0000"/>
                <w:sz w:val="24"/>
                <w:szCs w:val="24"/>
              </w:rPr>
            </w:pPr>
            <w:r w:rsidRPr="17F2F529">
              <w:rPr>
                <w:i/>
                <w:iCs/>
                <w:color w:val="0070BC"/>
                <w:sz w:val="24"/>
                <w:szCs w:val="24"/>
              </w:rPr>
              <w:t>Draft a clear, concise</w:t>
            </w:r>
            <w:r w:rsidRPr="17F2F529">
              <w:rPr>
                <w:rFonts w:eastAsia="Times New Roman"/>
                <w:i/>
                <w:iCs/>
                <w:color w:val="0070BC"/>
                <w:sz w:val="24"/>
                <w:szCs w:val="24"/>
              </w:rPr>
              <w:t xml:space="preserve">, </w:t>
            </w:r>
            <w:r w:rsidRPr="17F2F529">
              <w:rPr>
                <w:i/>
                <w:iCs/>
                <w:color w:val="0070BC"/>
                <w:sz w:val="24"/>
                <w:szCs w:val="24"/>
              </w:rPr>
              <w:t xml:space="preserve">and well-supported statement of the problem to be addressed and why the proposed </w:t>
            </w:r>
            <w:r w:rsidR="50986FE2" w:rsidRPr="17F2F529">
              <w:rPr>
                <w:i/>
                <w:iCs/>
                <w:color w:val="0070BC"/>
                <w:sz w:val="24"/>
                <w:szCs w:val="24"/>
              </w:rPr>
              <w:t>project</w:t>
            </w:r>
            <w:r w:rsidRPr="17F2F529">
              <w:rPr>
                <w:i/>
                <w:iCs/>
                <w:color w:val="0070BC"/>
                <w:sz w:val="24"/>
                <w:szCs w:val="24"/>
              </w:rPr>
              <w:t xml:space="preserve"> is needed</w:t>
            </w:r>
            <w:r w:rsidR="729EF6DB" w:rsidRPr="17F2F529">
              <w:rPr>
                <w:i/>
                <w:iCs/>
                <w:color w:val="0070BC"/>
                <w:sz w:val="24"/>
                <w:szCs w:val="24"/>
              </w:rPr>
              <w:t>.</w:t>
            </w:r>
            <w:r w:rsidRPr="17F2F529">
              <w:rPr>
                <w:i/>
                <w:iCs/>
                <w:color w:val="0070BC"/>
                <w:sz w:val="24"/>
                <w:szCs w:val="24"/>
              </w:rPr>
              <w:t xml:space="preserve"> </w:t>
            </w:r>
            <w:r w:rsidR="0A52CC39" w:rsidRPr="17F2F529">
              <w:rPr>
                <w:i/>
                <w:iCs/>
                <w:color w:val="0070BC"/>
                <w:sz w:val="24"/>
                <w:szCs w:val="24"/>
              </w:rPr>
              <w:t>To be edited and refined in partnership with CDP</w:t>
            </w:r>
            <w:r w:rsidR="42A26D04" w:rsidRPr="17F2F529">
              <w:rPr>
                <w:i/>
                <w:iCs/>
                <w:color w:val="0070BC"/>
                <w:sz w:val="24"/>
                <w:szCs w:val="24"/>
              </w:rPr>
              <w:t xml:space="preserve"> </w:t>
            </w:r>
            <w:r w:rsidR="0A52CC39" w:rsidRPr="17F2F529">
              <w:rPr>
                <w:i/>
                <w:iCs/>
                <w:color w:val="0070BC"/>
                <w:sz w:val="24"/>
                <w:szCs w:val="24"/>
              </w:rPr>
              <w:t>upon award.</w:t>
            </w:r>
          </w:p>
          <w:p w14:paraId="70F0E128" w14:textId="5DCBBB00" w:rsidR="007F24DE" w:rsidRPr="00B11536" w:rsidRDefault="007F24DE" w:rsidP="19800F1B">
            <w:pPr>
              <w:rPr>
                <w:i/>
                <w:iCs/>
                <w:color w:val="0070BC"/>
                <w:sz w:val="24"/>
                <w:szCs w:val="24"/>
              </w:rPr>
            </w:pPr>
          </w:p>
        </w:tc>
      </w:tr>
      <w:tr w:rsidR="003E1E52" w:rsidRPr="004B424D" w14:paraId="750A7DE0" w14:textId="77777777" w:rsidTr="17F2F529">
        <w:tc>
          <w:tcPr>
            <w:tcW w:w="1525" w:type="dxa"/>
            <w:shd w:val="clear" w:color="auto" w:fill="E4E5E6" w:themeFill="background2"/>
          </w:tcPr>
          <w:p w14:paraId="22380D1E" w14:textId="139F66F2" w:rsidR="003E1E52" w:rsidRPr="004B424D" w:rsidRDefault="003E1E52" w:rsidP="003E1E52">
            <w:pPr>
              <w:rPr>
                <w:rFonts w:eastAsia="Times New Roman" w:cstheme="minorHAnsi"/>
                <w:color w:val="FF0000"/>
                <w:sz w:val="24"/>
                <w:szCs w:val="24"/>
              </w:rPr>
            </w:pPr>
            <w:r w:rsidRPr="004B424D">
              <w:rPr>
                <w:rFonts w:cstheme="minorHAnsi"/>
                <w:b/>
                <w:bCs/>
                <w:color w:val="0A2240" w:themeColor="text1"/>
                <w:sz w:val="24"/>
                <w:szCs w:val="24"/>
              </w:rPr>
              <w:t xml:space="preserve">Theory of Change </w:t>
            </w:r>
            <w:r w:rsidR="007106BD">
              <w:rPr>
                <w:rFonts w:cstheme="minorHAnsi"/>
                <w:b/>
                <w:bCs/>
                <w:color w:val="0A2240" w:themeColor="text1"/>
                <w:sz w:val="24"/>
                <w:szCs w:val="24"/>
              </w:rPr>
              <w:t>(TOC)</w:t>
            </w:r>
          </w:p>
        </w:tc>
        <w:tc>
          <w:tcPr>
            <w:tcW w:w="8730" w:type="dxa"/>
            <w:shd w:val="clear" w:color="auto" w:fill="E4E5E6" w:themeFill="background2"/>
          </w:tcPr>
          <w:p w14:paraId="1A51A7F0" w14:textId="2F522F82" w:rsidR="003E1E52" w:rsidRPr="004B424D" w:rsidRDefault="79FBDDA4" w:rsidP="51D4467B">
            <w:pPr>
              <w:rPr>
                <w:rFonts w:eastAsia="Times New Roman"/>
                <w:color w:val="FF0000"/>
                <w:sz w:val="24"/>
                <w:szCs w:val="24"/>
              </w:rPr>
            </w:pPr>
            <w:r w:rsidRPr="289094FC">
              <w:rPr>
                <w:rFonts w:eastAsia="Times New Roman"/>
                <w:color w:val="0A213F"/>
                <w:sz w:val="24"/>
                <w:szCs w:val="24"/>
              </w:rPr>
              <w:t>A TOC refers to a statement of expectations regarding the process by which planned activities will lead to stated objectives.</w:t>
            </w:r>
            <w:r w:rsidR="612322A5" w:rsidRPr="289094FC">
              <w:rPr>
                <w:rFonts w:eastAsia="Times New Roman"/>
                <w:color w:val="0A213F"/>
                <w:sz w:val="24"/>
                <w:szCs w:val="24"/>
              </w:rPr>
              <w:t xml:space="preserve"> </w:t>
            </w:r>
            <w:r w:rsidRPr="289094FC">
              <w:rPr>
                <w:rFonts w:eastAsia="Times New Roman"/>
                <w:color w:val="0A213F"/>
                <w:sz w:val="24"/>
                <w:szCs w:val="24"/>
              </w:rPr>
              <w:t>It is a</w:t>
            </w:r>
            <w:r w:rsidRPr="289094FC">
              <w:rPr>
                <w:color w:val="0A213F"/>
                <w:sz w:val="24"/>
                <w:szCs w:val="24"/>
              </w:rPr>
              <w:t xml:space="preserve"> brief statement that ties your logic model together by summarizing why, based on available evidence and consideration of other possible paths, the changes described in your logic model are expected to occur.</w:t>
            </w:r>
            <w:r w:rsidRPr="289094FC">
              <w:rPr>
                <w:i/>
                <w:iCs/>
                <w:color w:val="0A213F"/>
                <w:sz w:val="24"/>
                <w:szCs w:val="24"/>
              </w:rPr>
              <w:t xml:space="preserve"> </w:t>
            </w:r>
            <w:r w:rsidRPr="289094FC">
              <w:rPr>
                <w:i/>
                <w:iCs/>
                <w:color w:val="0070BC"/>
                <w:sz w:val="24"/>
                <w:szCs w:val="24"/>
              </w:rPr>
              <w:t>Draft a Theory of Change (TOC), to be edited and refined in partnership with CDP upon award</w:t>
            </w:r>
            <w:r w:rsidR="1822C430" w:rsidRPr="289094FC">
              <w:rPr>
                <w:i/>
                <w:iCs/>
                <w:color w:val="0070BC"/>
                <w:sz w:val="24"/>
                <w:szCs w:val="24"/>
              </w:rPr>
              <w:t>.</w:t>
            </w:r>
          </w:p>
          <w:p w14:paraId="5B5C0A78" w14:textId="4CC9E7F8" w:rsidR="003E1E52" w:rsidRPr="004B424D" w:rsidRDefault="003E1E52" w:rsidP="1E5DA25C">
            <w:pPr>
              <w:spacing w:line="259" w:lineRule="auto"/>
              <w:rPr>
                <w:rFonts w:ascii="Calibri" w:eastAsia="Calibri" w:hAnsi="Calibri" w:cs="Calibri"/>
                <w:color w:val="C00000"/>
                <w:sz w:val="24"/>
                <w:szCs w:val="24"/>
              </w:rPr>
            </w:pPr>
          </w:p>
        </w:tc>
      </w:tr>
      <w:tr w:rsidR="00B873A9" w:rsidRPr="004B424D" w14:paraId="0CD03A36" w14:textId="77777777" w:rsidTr="17F2F529">
        <w:tc>
          <w:tcPr>
            <w:tcW w:w="1525" w:type="dxa"/>
            <w:shd w:val="clear" w:color="auto" w:fill="E4E5E6" w:themeFill="background2"/>
          </w:tcPr>
          <w:p w14:paraId="2E8BE3E0" w14:textId="1E1895A6" w:rsidR="00B873A9" w:rsidRPr="004B424D" w:rsidRDefault="00B873A9" w:rsidP="00B873A9">
            <w:pPr>
              <w:ind w:left="-17"/>
              <w:rPr>
                <w:rFonts w:eastAsia="Times New Roman" w:cstheme="minorHAnsi"/>
                <w:color w:val="FF0000"/>
                <w:sz w:val="24"/>
                <w:szCs w:val="24"/>
              </w:rPr>
            </w:pPr>
            <w:r w:rsidRPr="004B424D">
              <w:rPr>
                <w:rFonts w:cstheme="minorHAnsi"/>
                <w:b/>
                <w:bCs/>
                <w:color w:val="0A2240" w:themeColor="text1"/>
                <w:sz w:val="24"/>
                <w:szCs w:val="24"/>
              </w:rPr>
              <w:t xml:space="preserve">Project Goal </w:t>
            </w:r>
          </w:p>
        </w:tc>
        <w:tc>
          <w:tcPr>
            <w:tcW w:w="8730" w:type="dxa"/>
            <w:shd w:val="clear" w:color="auto" w:fill="E4E5E6" w:themeFill="background2"/>
          </w:tcPr>
          <w:p w14:paraId="0F9AC390" w14:textId="52FBD08A" w:rsidR="00B873A9" w:rsidRPr="00930E5A" w:rsidRDefault="5A5E0D64" w:rsidP="19800F1B">
            <w:pPr>
              <w:rPr>
                <w:rFonts w:eastAsia="Times New Roman"/>
                <w:color w:val="FF0000"/>
                <w:sz w:val="24"/>
                <w:szCs w:val="24"/>
              </w:rPr>
            </w:pPr>
            <w:r w:rsidRPr="17F2F529">
              <w:rPr>
                <w:color w:val="0A2240" w:themeColor="text1"/>
                <w:sz w:val="24"/>
                <w:szCs w:val="24"/>
              </w:rPr>
              <w:t>A project goal is the highest-level outcome to be advanced and/or achieved through the project. The goal</w:t>
            </w:r>
            <w:r w:rsidRPr="17F2F529">
              <w:rPr>
                <w:b/>
                <w:bCs/>
                <w:color w:val="0A2240" w:themeColor="text1"/>
                <w:sz w:val="24"/>
                <w:szCs w:val="24"/>
              </w:rPr>
              <w:t xml:space="preserve"> </w:t>
            </w:r>
            <w:r w:rsidRPr="17F2F529">
              <w:rPr>
                <w:color w:val="0A2240" w:themeColor="text1"/>
                <w:sz w:val="24"/>
                <w:szCs w:val="24"/>
              </w:rPr>
              <w:t>specifies the change the project will bring or contribute to.</w:t>
            </w:r>
            <w:r w:rsidR="3D85B923" w:rsidRPr="17F2F529">
              <w:rPr>
                <w:color w:val="0A2240" w:themeColor="text1"/>
                <w:sz w:val="24"/>
                <w:szCs w:val="24"/>
              </w:rPr>
              <w:t xml:space="preserve"> </w:t>
            </w:r>
            <w:r w:rsidRPr="17F2F529">
              <w:rPr>
                <w:color w:val="0A2240" w:themeColor="text1"/>
                <w:sz w:val="24"/>
                <w:szCs w:val="24"/>
              </w:rPr>
              <w:t xml:space="preserve">The goal statement should be clear: it should state specific accomplishments, define </w:t>
            </w:r>
            <w:r w:rsidR="7F7BE7A1" w:rsidRPr="17F2F529">
              <w:rPr>
                <w:color w:val="0A2240" w:themeColor="text1"/>
                <w:sz w:val="24"/>
                <w:szCs w:val="24"/>
              </w:rPr>
              <w:t xml:space="preserve">subjective </w:t>
            </w:r>
            <w:r w:rsidRPr="17F2F529">
              <w:rPr>
                <w:color w:val="0A2240" w:themeColor="text1"/>
                <w:sz w:val="24"/>
                <w:szCs w:val="24"/>
              </w:rPr>
              <w:t>terms, and define the target population.</w:t>
            </w:r>
            <w:r w:rsidRPr="17F2F529">
              <w:rPr>
                <w:i/>
                <w:iCs/>
                <w:color w:val="0A2240" w:themeColor="text1"/>
                <w:sz w:val="24"/>
                <w:szCs w:val="24"/>
              </w:rPr>
              <w:t xml:space="preserve"> </w:t>
            </w:r>
            <w:r w:rsidRPr="17F2F529">
              <w:rPr>
                <w:i/>
                <w:iCs/>
                <w:color w:val="0071BC" w:themeColor="accent2"/>
                <w:sz w:val="24"/>
                <w:szCs w:val="24"/>
              </w:rPr>
              <w:t xml:space="preserve">Draft a project goal that aligns to the program description and purpose described in </w:t>
            </w:r>
            <w:r w:rsidR="004F16AF" w:rsidRPr="17F2F529">
              <w:rPr>
                <w:i/>
                <w:iCs/>
                <w:color w:val="0071BC" w:themeColor="accent2"/>
                <w:sz w:val="24"/>
                <w:szCs w:val="24"/>
              </w:rPr>
              <w:t>the Project Activity Scope</w:t>
            </w:r>
            <w:r w:rsidR="41D0CBF9" w:rsidRPr="17F2F529">
              <w:rPr>
                <w:i/>
                <w:iCs/>
                <w:color w:val="0071BC" w:themeColor="accent2"/>
                <w:sz w:val="24"/>
                <w:szCs w:val="24"/>
              </w:rPr>
              <w:t>.</w:t>
            </w:r>
            <w:r w:rsidR="7F87D529" w:rsidRPr="17F2F529">
              <w:rPr>
                <w:i/>
                <w:iCs/>
                <w:color w:val="0071BC" w:themeColor="accent2"/>
                <w:sz w:val="24"/>
                <w:szCs w:val="24"/>
              </w:rPr>
              <w:t xml:space="preserve"> </w:t>
            </w:r>
          </w:p>
          <w:p w14:paraId="47B1D8A0" w14:textId="7BDFCD76" w:rsidR="00B873A9" w:rsidRPr="00930E5A" w:rsidRDefault="00B873A9" w:rsidP="6A6D9D28">
            <w:pPr>
              <w:rPr>
                <w:color w:val="C00000"/>
                <w:sz w:val="24"/>
                <w:szCs w:val="24"/>
              </w:rPr>
            </w:pPr>
          </w:p>
        </w:tc>
      </w:tr>
      <w:tr w:rsidR="0091225C" w:rsidRPr="004B424D" w14:paraId="74866F5E" w14:textId="77777777" w:rsidTr="17F2F529">
        <w:tc>
          <w:tcPr>
            <w:tcW w:w="1525" w:type="dxa"/>
            <w:shd w:val="clear" w:color="auto" w:fill="E4E5E6" w:themeFill="background2"/>
          </w:tcPr>
          <w:p w14:paraId="2B55D30E" w14:textId="0BFDA716" w:rsidR="0091225C" w:rsidRPr="004B424D" w:rsidRDefault="0091225C" w:rsidP="0091225C">
            <w:pPr>
              <w:rPr>
                <w:rFonts w:eastAsia="Times New Roman" w:cstheme="minorHAnsi"/>
                <w:color w:val="FF0000"/>
                <w:sz w:val="24"/>
                <w:szCs w:val="24"/>
              </w:rPr>
            </w:pPr>
            <w:r w:rsidRPr="004B424D">
              <w:rPr>
                <w:rFonts w:cstheme="minorHAnsi"/>
                <w:b/>
                <w:bCs/>
                <w:color w:val="0A2240" w:themeColor="text1"/>
                <w:sz w:val="24"/>
                <w:szCs w:val="24"/>
              </w:rPr>
              <w:t xml:space="preserve">Project Objective(s) </w:t>
            </w:r>
          </w:p>
        </w:tc>
        <w:tc>
          <w:tcPr>
            <w:tcW w:w="8730" w:type="dxa"/>
            <w:shd w:val="clear" w:color="auto" w:fill="E4E5E6" w:themeFill="background2"/>
          </w:tcPr>
          <w:p w14:paraId="1CFFB662" w14:textId="2E9ABDDD" w:rsidR="0091225C" w:rsidRPr="00976A01" w:rsidRDefault="16630A78" w:rsidP="398731C1">
            <w:pPr>
              <w:rPr>
                <w:i/>
                <w:iCs/>
                <w:color w:val="0070C0"/>
                <w:sz w:val="24"/>
                <w:szCs w:val="24"/>
              </w:rPr>
            </w:pPr>
            <w:r w:rsidRPr="1EDE1637">
              <w:rPr>
                <w:color w:val="0A2240" w:themeColor="text1"/>
                <w:sz w:val="24"/>
                <w:szCs w:val="24"/>
              </w:rPr>
              <w:t>Project objectives represent the results that the project</w:t>
            </w:r>
            <w:r w:rsidR="009A6E17">
              <w:rPr>
                <w:color w:val="0A2240" w:themeColor="text1"/>
                <w:sz w:val="24"/>
                <w:szCs w:val="24"/>
              </w:rPr>
              <w:t xml:space="preserve">.  </w:t>
            </w:r>
            <w:r w:rsidRPr="1EDE1637">
              <w:rPr>
                <w:color w:val="0A2240" w:themeColor="text1"/>
                <w:sz w:val="24"/>
                <w:szCs w:val="24"/>
              </w:rPr>
              <w:t xml:space="preserve">The objectives are the steps that will guide the project </w:t>
            </w:r>
            <w:r w:rsidR="1418E3F6">
              <w:rPr>
                <w:color w:val="0A2240" w:themeColor="text1"/>
                <w:sz w:val="24"/>
                <w:szCs w:val="24"/>
              </w:rPr>
              <w:t xml:space="preserve">to </w:t>
            </w:r>
            <w:r w:rsidRPr="1EDE1637">
              <w:rPr>
                <w:color w:val="0A2240" w:themeColor="text1"/>
                <w:sz w:val="24"/>
                <w:szCs w:val="24"/>
              </w:rPr>
              <w:t>attain</w:t>
            </w:r>
            <w:r w:rsidR="1418E3F6">
              <w:rPr>
                <w:color w:val="0A2240" w:themeColor="text1"/>
                <w:sz w:val="24"/>
                <w:szCs w:val="24"/>
              </w:rPr>
              <w:t>ing its</w:t>
            </w:r>
            <w:r w:rsidRPr="1EDE1637">
              <w:rPr>
                <w:color w:val="0A2240" w:themeColor="text1"/>
                <w:sz w:val="24"/>
                <w:szCs w:val="24"/>
              </w:rPr>
              <w:t xml:space="preserve"> goal</w:t>
            </w:r>
            <w:r w:rsidR="1418E3F6">
              <w:rPr>
                <w:color w:val="0A2240" w:themeColor="text1"/>
                <w:sz w:val="24"/>
                <w:szCs w:val="24"/>
              </w:rPr>
              <w:t>(s)</w:t>
            </w:r>
            <w:r w:rsidRPr="1EDE1637">
              <w:rPr>
                <w:color w:val="0A2240" w:themeColor="text1"/>
                <w:sz w:val="24"/>
                <w:szCs w:val="24"/>
              </w:rPr>
              <w:t>.</w:t>
            </w:r>
            <w:r w:rsidRPr="1EDE1637">
              <w:rPr>
                <w:sz w:val="24"/>
                <w:szCs w:val="24"/>
              </w:rPr>
              <w:t xml:space="preserve"> </w:t>
            </w:r>
            <w:r w:rsidR="7BB70CF8" w:rsidRPr="6A6D9D28">
              <w:rPr>
                <w:rFonts w:eastAsia="Times New Roman"/>
                <w:i/>
                <w:iCs/>
                <w:color w:val="0070C0"/>
                <w:sz w:val="24"/>
                <w:szCs w:val="24"/>
                <w:bdr w:val="none" w:sz="0" w:space="0" w:color="auto" w:frame="1"/>
              </w:rPr>
              <w:t>L</w:t>
            </w:r>
            <w:r w:rsidRPr="6A6D9D28">
              <w:rPr>
                <w:rFonts w:eastAsia="Times New Roman"/>
                <w:i/>
                <w:iCs/>
                <w:color w:val="0070C0"/>
                <w:sz w:val="24"/>
                <w:szCs w:val="24"/>
                <w:bdr w:val="none" w:sz="0" w:space="0" w:color="auto" w:frame="1"/>
              </w:rPr>
              <w:t>ist each project objective below, adding additional bullets as needed</w:t>
            </w:r>
            <w:r w:rsidR="122AA2D1" w:rsidRPr="6A6D9D28">
              <w:rPr>
                <w:rFonts w:eastAsia="Times New Roman"/>
                <w:i/>
                <w:iCs/>
                <w:color w:val="0070C0"/>
                <w:sz w:val="24"/>
                <w:szCs w:val="24"/>
                <w:bdr w:val="none" w:sz="0" w:space="0" w:color="auto" w:frame="1"/>
              </w:rPr>
              <w:t>.</w:t>
            </w:r>
          </w:p>
          <w:p w14:paraId="168E84B9" w14:textId="3E509E5C" w:rsidR="0091225C" w:rsidRPr="004B424D" w:rsidRDefault="0091225C" w:rsidP="6A6D9D28">
            <w:pPr>
              <w:rPr>
                <w:color w:val="C00000"/>
                <w:sz w:val="24"/>
                <w:szCs w:val="24"/>
              </w:rPr>
            </w:pPr>
          </w:p>
        </w:tc>
      </w:tr>
      <w:tr w:rsidR="007C7747" w:rsidRPr="004B424D" w14:paraId="031263D9" w14:textId="77777777" w:rsidTr="17F2F529">
        <w:tc>
          <w:tcPr>
            <w:tcW w:w="1525" w:type="dxa"/>
            <w:shd w:val="clear" w:color="auto" w:fill="E4E5E6" w:themeFill="background2"/>
          </w:tcPr>
          <w:p w14:paraId="34DD66A1" w14:textId="6C1B0531" w:rsidR="007C7747" w:rsidRPr="004B424D" w:rsidRDefault="007C7747" w:rsidP="007C7747">
            <w:pPr>
              <w:rPr>
                <w:rFonts w:cstheme="minorHAnsi"/>
                <w:b/>
                <w:bCs/>
                <w:color w:val="0A2240" w:themeColor="text1"/>
                <w:sz w:val="24"/>
                <w:szCs w:val="24"/>
              </w:rPr>
            </w:pPr>
            <w:r w:rsidRPr="004B424D">
              <w:rPr>
                <w:rFonts w:cstheme="minorHAnsi"/>
                <w:b/>
                <w:bCs/>
                <w:color w:val="0A2240" w:themeColor="text1"/>
                <w:sz w:val="24"/>
                <w:szCs w:val="24"/>
              </w:rPr>
              <w:t>Project Assumptions</w:t>
            </w:r>
          </w:p>
        </w:tc>
        <w:tc>
          <w:tcPr>
            <w:tcW w:w="8730" w:type="dxa"/>
            <w:shd w:val="clear" w:color="auto" w:fill="E4E5E6" w:themeFill="background2"/>
          </w:tcPr>
          <w:p w14:paraId="12530C35" w14:textId="0172A147" w:rsidR="007C7747" w:rsidRDefault="008D2358" w:rsidP="398731C1">
            <w:pPr>
              <w:rPr>
                <w:sz w:val="24"/>
                <w:szCs w:val="24"/>
              </w:rPr>
            </w:pPr>
            <w:r w:rsidRPr="60A964A0">
              <w:rPr>
                <w:color w:val="0A2240" w:themeColor="text1"/>
                <w:sz w:val="24"/>
                <w:szCs w:val="24"/>
              </w:rPr>
              <w:t xml:space="preserve">Project </w:t>
            </w:r>
            <w:r w:rsidR="003A4BDE" w:rsidRPr="60A964A0">
              <w:rPr>
                <w:color w:val="0A2240" w:themeColor="text1"/>
                <w:sz w:val="24"/>
                <w:szCs w:val="24"/>
              </w:rPr>
              <w:t>a</w:t>
            </w:r>
            <w:r w:rsidRPr="60A964A0">
              <w:rPr>
                <w:color w:val="0A2240" w:themeColor="text1"/>
                <w:sz w:val="24"/>
                <w:szCs w:val="24"/>
              </w:rPr>
              <w:t>ssumptions describe the conditions</w:t>
            </w:r>
            <w:r w:rsidR="006720E6" w:rsidRPr="60A964A0">
              <w:rPr>
                <w:color w:val="0A2240" w:themeColor="text1"/>
                <w:sz w:val="24"/>
                <w:szCs w:val="24"/>
              </w:rPr>
              <w:t xml:space="preserve"> needed for </w:t>
            </w:r>
            <w:r w:rsidR="003A4BDE" w:rsidRPr="60A964A0">
              <w:rPr>
                <w:color w:val="0A2240" w:themeColor="text1"/>
                <w:sz w:val="24"/>
                <w:szCs w:val="24"/>
              </w:rPr>
              <w:t xml:space="preserve">one step of </w:t>
            </w:r>
            <w:r w:rsidR="006720E6" w:rsidRPr="60A964A0">
              <w:rPr>
                <w:color w:val="0A2240" w:themeColor="text1"/>
                <w:sz w:val="24"/>
                <w:szCs w:val="24"/>
              </w:rPr>
              <w:t>the project</w:t>
            </w:r>
            <w:r w:rsidR="003A4BDE" w:rsidRPr="60A964A0">
              <w:rPr>
                <w:color w:val="0A2240" w:themeColor="text1"/>
                <w:sz w:val="24"/>
                <w:szCs w:val="24"/>
              </w:rPr>
              <w:t xml:space="preserve"> to advance to the next</w:t>
            </w:r>
            <w:r w:rsidR="00F70F96" w:rsidRPr="60A964A0">
              <w:rPr>
                <w:color w:val="0A2240" w:themeColor="text1"/>
                <w:sz w:val="24"/>
                <w:szCs w:val="24"/>
              </w:rPr>
              <w:t xml:space="preserve">, and </w:t>
            </w:r>
            <w:r w:rsidR="005668D7" w:rsidRPr="60A964A0">
              <w:rPr>
                <w:color w:val="0A2240" w:themeColor="text1"/>
                <w:sz w:val="24"/>
                <w:szCs w:val="24"/>
              </w:rPr>
              <w:t xml:space="preserve">for the project to </w:t>
            </w:r>
            <w:r w:rsidR="006031BF" w:rsidRPr="60A964A0">
              <w:rPr>
                <w:color w:val="0A2240" w:themeColor="text1"/>
                <w:sz w:val="24"/>
                <w:szCs w:val="24"/>
              </w:rPr>
              <w:t xml:space="preserve">ultimately </w:t>
            </w:r>
            <w:r w:rsidR="00B36E9E" w:rsidRPr="60A964A0">
              <w:rPr>
                <w:color w:val="0A2240" w:themeColor="text1"/>
                <w:sz w:val="24"/>
                <w:szCs w:val="24"/>
              </w:rPr>
              <w:t>achieve</w:t>
            </w:r>
            <w:r w:rsidR="005668D7" w:rsidRPr="60A964A0">
              <w:rPr>
                <w:color w:val="0A2240" w:themeColor="text1"/>
                <w:sz w:val="24"/>
                <w:szCs w:val="24"/>
              </w:rPr>
              <w:t xml:space="preserve"> its</w:t>
            </w:r>
            <w:r w:rsidR="00781BA2" w:rsidRPr="60A964A0">
              <w:rPr>
                <w:color w:val="0A2240" w:themeColor="text1"/>
                <w:sz w:val="24"/>
                <w:szCs w:val="24"/>
              </w:rPr>
              <w:t xml:space="preserve"> stated</w:t>
            </w:r>
            <w:r w:rsidR="005668D7" w:rsidRPr="60A964A0">
              <w:rPr>
                <w:color w:val="0A2240" w:themeColor="text1"/>
                <w:sz w:val="24"/>
                <w:szCs w:val="24"/>
              </w:rPr>
              <w:t xml:space="preserve"> goal</w:t>
            </w:r>
            <w:r w:rsidR="006720E6" w:rsidRPr="60A964A0">
              <w:rPr>
                <w:color w:val="0A2240" w:themeColor="text1"/>
                <w:sz w:val="24"/>
                <w:szCs w:val="24"/>
              </w:rPr>
              <w:t xml:space="preserve">. </w:t>
            </w:r>
            <w:r w:rsidR="002631E9" w:rsidRPr="60A964A0">
              <w:rPr>
                <w:sz w:val="24"/>
                <w:szCs w:val="24"/>
              </w:rPr>
              <w:t xml:space="preserve">Consider: </w:t>
            </w:r>
            <w:r w:rsidR="007C7747" w:rsidRPr="60A964A0">
              <w:rPr>
                <w:sz w:val="24"/>
                <w:szCs w:val="24"/>
              </w:rPr>
              <w:t xml:space="preserve">What </w:t>
            </w:r>
            <w:r w:rsidR="00781BA2" w:rsidRPr="60A964A0">
              <w:rPr>
                <w:sz w:val="24"/>
                <w:szCs w:val="24"/>
              </w:rPr>
              <w:t>must</w:t>
            </w:r>
            <w:r w:rsidR="007C7747" w:rsidRPr="60A964A0">
              <w:rPr>
                <w:sz w:val="24"/>
                <w:szCs w:val="24"/>
              </w:rPr>
              <w:t xml:space="preserve"> occur</w:t>
            </w:r>
            <w:r w:rsidR="002631E9" w:rsidRPr="60A964A0">
              <w:rPr>
                <w:sz w:val="24"/>
                <w:szCs w:val="24"/>
              </w:rPr>
              <w:t>,</w:t>
            </w:r>
            <w:r w:rsidR="007C7747" w:rsidRPr="60A964A0">
              <w:rPr>
                <w:sz w:val="24"/>
                <w:szCs w:val="24"/>
              </w:rPr>
              <w:t xml:space="preserve"> </w:t>
            </w:r>
            <w:r w:rsidR="00781BA2" w:rsidRPr="60A964A0">
              <w:rPr>
                <w:sz w:val="24"/>
                <w:szCs w:val="24"/>
              </w:rPr>
              <w:t xml:space="preserve">and </w:t>
            </w:r>
            <w:r w:rsidR="007C7747" w:rsidRPr="60A964A0">
              <w:rPr>
                <w:sz w:val="24"/>
                <w:szCs w:val="24"/>
              </w:rPr>
              <w:t>which stakeholders need to be involved, for the project to be successful? How and why will proposed activities lead to proposed outputs, and how will outputs lead to outcomes?</w:t>
            </w:r>
          </w:p>
          <w:p w14:paraId="63D83550" w14:textId="47AD945B" w:rsidR="00CC1871" w:rsidRPr="00CC1871" w:rsidRDefault="00CC40C1" w:rsidP="60A964A0">
            <w:pPr>
              <w:rPr>
                <w:i/>
                <w:iCs/>
                <w:color w:val="0070C0"/>
                <w:sz w:val="24"/>
                <w:szCs w:val="24"/>
              </w:rPr>
            </w:pPr>
            <w:r w:rsidRPr="60A964A0">
              <w:rPr>
                <w:i/>
                <w:iCs/>
                <w:color w:val="0070C0"/>
                <w:sz w:val="24"/>
                <w:szCs w:val="24"/>
              </w:rPr>
              <w:t>List project assumptions</w:t>
            </w:r>
            <w:r w:rsidR="00B24BE1" w:rsidRPr="60A964A0">
              <w:rPr>
                <w:i/>
                <w:iCs/>
                <w:color w:val="0070C0"/>
                <w:sz w:val="24"/>
                <w:szCs w:val="24"/>
              </w:rPr>
              <w:t xml:space="preserve"> and a brief explanation of each</w:t>
            </w:r>
            <w:r w:rsidRPr="60A964A0">
              <w:rPr>
                <w:i/>
                <w:iCs/>
                <w:color w:val="0070C0"/>
                <w:sz w:val="24"/>
                <w:szCs w:val="24"/>
              </w:rPr>
              <w:t xml:space="preserve"> below.</w:t>
            </w:r>
          </w:p>
          <w:p w14:paraId="2CB6FCF1" w14:textId="03B63324" w:rsidR="00CC1871" w:rsidRPr="00CC1871" w:rsidRDefault="00CC1871" w:rsidP="6A6D9D28">
            <w:pPr>
              <w:rPr>
                <w:i/>
                <w:iCs/>
                <w:color w:val="0070C0"/>
                <w:sz w:val="24"/>
                <w:szCs w:val="24"/>
              </w:rPr>
            </w:pPr>
          </w:p>
        </w:tc>
      </w:tr>
      <w:tr w:rsidR="0044539B" w:rsidRPr="004B424D" w14:paraId="02F52124" w14:textId="77777777" w:rsidTr="17F2F529">
        <w:tc>
          <w:tcPr>
            <w:tcW w:w="1525" w:type="dxa"/>
            <w:shd w:val="clear" w:color="auto" w:fill="E4E5E6" w:themeFill="background2"/>
          </w:tcPr>
          <w:p w14:paraId="7C29B0E2" w14:textId="563445C1" w:rsidR="0044539B" w:rsidRPr="004B424D" w:rsidRDefault="0044539B" w:rsidP="0044539B">
            <w:pPr>
              <w:rPr>
                <w:rFonts w:cstheme="minorHAnsi"/>
                <w:b/>
                <w:bCs/>
                <w:color w:val="0A2240" w:themeColor="text1"/>
                <w:sz w:val="24"/>
                <w:szCs w:val="24"/>
              </w:rPr>
            </w:pPr>
            <w:r w:rsidRPr="004B424D">
              <w:rPr>
                <w:rFonts w:cstheme="minorHAnsi"/>
                <w:b/>
                <w:bCs/>
                <w:color w:val="0A2240" w:themeColor="text1"/>
                <w:sz w:val="24"/>
                <w:szCs w:val="24"/>
              </w:rPr>
              <w:t>External Factors</w:t>
            </w:r>
          </w:p>
        </w:tc>
        <w:tc>
          <w:tcPr>
            <w:tcW w:w="8730" w:type="dxa"/>
            <w:shd w:val="clear" w:color="auto" w:fill="E4E5E6" w:themeFill="background2"/>
          </w:tcPr>
          <w:p w14:paraId="354EE77B" w14:textId="2796EB2E" w:rsidR="00737560" w:rsidRPr="00737560" w:rsidRDefault="2A974823" w:rsidP="240F94DE">
            <w:pPr>
              <w:rPr>
                <w:color w:val="0A2240" w:themeColor="text1"/>
                <w:sz w:val="24"/>
                <w:szCs w:val="24"/>
              </w:rPr>
            </w:pPr>
            <w:r w:rsidRPr="240F94DE">
              <w:rPr>
                <w:color w:val="0A2240" w:themeColor="text1"/>
                <w:sz w:val="24"/>
                <w:szCs w:val="24"/>
              </w:rPr>
              <w:t>F</w:t>
            </w:r>
            <w:r w:rsidR="25E4F1F6" w:rsidRPr="240F94DE">
              <w:rPr>
                <w:color w:val="0A2240" w:themeColor="text1"/>
                <w:sz w:val="24"/>
                <w:szCs w:val="24"/>
              </w:rPr>
              <w:t xml:space="preserve">actors </w:t>
            </w:r>
            <w:r w:rsidR="2033A43F" w:rsidRPr="240F94DE">
              <w:rPr>
                <w:color w:val="0A2240" w:themeColor="text1"/>
                <w:sz w:val="24"/>
                <w:szCs w:val="24"/>
              </w:rPr>
              <w:t xml:space="preserve">outside of the award recipient’s control </w:t>
            </w:r>
            <w:r w:rsidR="25E4F1F6" w:rsidRPr="240F94DE">
              <w:rPr>
                <w:color w:val="0A2240" w:themeColor="text1"/>
                <w:sz w:val="24"/>
                <w:szCs w:val="24"/>
              </w:rPr>
              <w:t xml:space="preserve">that may influence the </w:t>
            </w:r>
            <w:r w:rsidR="2C9C94E7" w:rsidRPr="240F94DE">
              <w:rPr>
                <w:color w:val="0A2240" w:themeColor="text1"/>
                <w:sz w:val="24"/>
                <w:szCs w:val="24"/>
              </w:rPr>
              <w:t xml:space="preserve">progress and overall </w:t>
            </w:r>
            <w:r w:rsidR="25E4F1F6" w:rsidRPr="240F94DE">
              <w:rPr>
                <w:color w:val="0A2240" w:themeColor="text1"/>
                <w:sz w:val="24"/>
                <w:szCs w:val="24"/>
              </w:rPr>
              <w:t>success</w:t>
            </w:r>
            <w:r w:rsidR="11B4F8CE" w:rsidRPr="240F94DE">
              <w:rPr>
                <w:color w:val="0A2240" w:themeColor="text1"/>
                <w:sz w:val="24"/>
                <w:szCs w:val="24"/>
              </w:rPr>
              <w:t xml:space="preserve"> of the project</w:t>
            </w:r>
            <w:r w:rsidR="25E4F1F6" w:rsidRPr="240F94DE">
              <w:rPr>
                <w:color w:val="0A2240" w:themeColor="text1"/>
                <w:sz w:val="24"/>
                <w:szCs w:val="24"/>
              </w:rPr>
              <w:t>.</w:t>
            </w:r>
          </w:p>
          <w:p w14:paraId="42FF9106" w14:textId="77777777" w:rsidR="004F04A1" w:rsidRDefault="002631E9" w:rsidP="398731C1">
            <w:pPr>
              <w:pStyle w:val="CommentText"/>
              <w:rPr>
                <w:sz w:val="24"/>
                <w:szCs w:val="24"/>
              </w:rPr>
            </w:pPr>
            <w:r w:rsidRPr="398731C1">
              <w:rPr>
                <w:sz w:val="24"/>
                <w:szCs w:val="24"/>
              </w:rPr>
              <w:t xml:space="preserve">Consider: </w:t>
            </w:r>
            <w:r w:rsidR="0044539B" w:rsidRPr="398731C1">
              <w:rPr>
                <w:sz w:val="24"/>
                <w:szCs w:val="24"/>
              </w:rPr>
              <w:t>What factors</w:t>
            </w:r>
            <w:r w:rsidR="001F75B3" w:rsidRPr="398731C1">
              <w:rPr>
                <w:sz w:val="24"/>
                <w:szCs w:val="24"/>
              </w:rPr>
              <w:t xml:space="preserve"> (e.g., Change in government or policies, such as NGO restrictions; Change in political situation; Involvement from other donors or implementers</w:t>
            </w:r>
            <w:r w:rsidR="00D87696" w:rsidRPr="398731C1">
              <w:rPr>
                <w:sz w:val="24"/>
                <w:szCs w:val="24"/>
              </w:rPr>
              <w:t>)</w:t>
            </w:r>
            <w:r w:rsidR="0044539B" w:rsidRPr="398731C1">
              <w:rPr>
                <w:sz w:val="24"/>
                <w:szCs w:val="24"/>
              </w:rPr>
              <w:t xml:space="preserve"> are not in the control of the </w:t>
            </w:r>
            <w:r w:rsidR="00C246F0" w:rsidRPr="398731C1">
              <w:rPr>
                <w:sz w:val="24"/>
                <w:szCs w:val="24"/>
              </w:rPr>
              <w:t>award recipient</w:t>
            </w:r>
            <w:r w:rsidR="0044539B" w:rsidRPr="398731C1">
              <w:rPr>
                <w:sz w:val="24"/>
                <w:szCs w:val="24"/>
              </w:rPr>
              <w:t xml:space="preserve"> </w:t>
            </w:r>
            <w:r w:rsidR="00266C8B" w:rsidRPr="398731C1">
              <w:rPr>
                <w:sz w:val="24"/>
                <w:szCs w:val="24"/>
              </w:rPr>
              <w:t xml:space="preserve">that </w:t>
            </w:r>
            <w:r w:rsidR="0044539B" w:rsidRPr="398731C1">
              <w:rPr>
                <w:sz w:val="24"/>
                <w:szCs w:val="24"/>
              </w:rPr>
              <w:t>could affect expected activities, outputs, and outcomes</w:t>
            </w:r>
            <w:r w:rsidR="005668D7" w:rsidRPr="398731C1">
              <w:rPr>
                <w:sz w:val="24"/>
                <w:szCs w:val="24"/>
              </w:rPr>
              <w:t xml:space="preserve"> of the project</w:t>
            </w:r>
            <w:r w:rsidR="0044539B" w:rsidRPr="398731C1">
              <w:rPr>
                <w:sz w:val="24"/>
                <w:szCs w:val="24"/>
              </w:rPr>
              <w:t>?</w:t>
            </w:r>
          </w:p>
          <w:p w14:paraId="67355C26" w14:textId="528E5017" w:rsidR="00CC40C1" w:rsidRPr="00CC40C1" w:rsidRDefault="4947302F" w:rsidP="48AABA17">
            <w:pPr>
              <w:pStyle w:val="CommentText"/>
              <w:rPr>
                <w:color w:val="0070C0"/>
              </w:rPr>
            </w:pPr>
            <w:r w:rsidRPr="6A6D9D28">
              <w:rPr>
                <w:i/>
                <w:iCs/>
                <w:color w:val="0070C0"/>
                <w:sz w:val="24"/>
                <w:szCs w:val="24"/>
              </w:rPr>
              <w:t>Pro</w:t>
            </w:r>
            <w:r w:rsidR="7D8E5174" w:rsidRPr="6A6D9D28">
              <w:rPr>
                <w:i/>
                <w:iCs/>
                <w:color w:val="0070C0"/>
                <w:sz w:val="24"/>
                <w:szCs w:val="24"/>
              </w:rPr>
              <w:t>vi</w:t>
            </w:r>
            <w:r w:rsidRPr="6A6D9D28">
              <w:rPr>
                <w:i/>
                <w:iCs/>
                <w:color w:val="0070C0"/>
                <w:sz w:val="24"/>
                <w:szCs w:val="24"/>
              </w:rPr>
              <w:t xml:space="preserve">de a bullet list and brief explanation of </w:t>
            </w:r>
            <w:r w:rsidR="66503410" w:rsidRPr="6A6D9D28">
              <w:rPr>
                <w:i/>
                <w:iCs/>
                <w:color w:val="0070C0"/>
                <w:sz w:val="24"/>
                <w:szCs w:val="24"/>
              </w:rPr>
              <w:t>external factors below.</w:t>
            </w:r>
          </w:p>
          <w:p w14:paraId="6673C90F" w14:textId="15CD1B6D" w:rsidR="00CC40C1" w:rsidRPr="00CC40C1" w:rsidRDefault="00CC40C1" w:rsidP="48AABA17">
            <w:pPr>
              <w:pStyle w:val="CommentText"/>
              <w:rPr>
                <w:i/>
                <w:iCs/>
                <w:color w:val="0070C0"/>
                <w:sz w:val="24"/>
                <w:szCs w:val="24"/>
              </w:rPr>
            </w:pPr>
          </w:p>
        </w:tc>
      </w:tr>
    </w:tbl>
    <w:p w14:paraId="4D9A9B9B" w14:textId="3504970A" w:rsidR="00D204D7" w:rsidRPr="001A456E" w:rsidRDefault="00D204D7" w:rsidP="000C1259">
      <w:pPr>
        <w:tabs>
          <w:tab w:val="left" w:pos="1060"/>
        </w:tabs>
        <w:rPr>
          <w:rFonts w:eastAsia="Times New Roman" w:cstheme="minorHAnsi"/>
          <w:b/>
          <w:bCs/>
          <w:sz w:val="24"/>
          <w:szCs w:val="24"/>
          <w:bdr w:val="none" w:sz="0" w:space="0" w:color="auto" w:frame="1"/>
        </w:rPr>
        <w:sectPr w:rsidR="00D204D7" w:rsidRPr="001A456E" w:rsidSect="00891D8C">
          <w:headerReference w:type="default" r:id="rId11"/>
          <w:footerReference w:type="default" r:id="rId12"/>
          <w:headerReference w:type="first" r:id="rId13"/>
          <w:footerReference w:type="first" r:id="rId14"/>
          <w:pgSz w:w="12240" w:h="15840"/>
          <w:pgMar w:top="720" w:right="720" w:bottom="720" w:left="720" w:header="720" w:footer="576" w:gutter="0"/>
          <w:cols w:space="720"/>
          <w:titlePg/>
          <w:docGrid w:linePitch="360"/>
        </w:sectPr>
      </w:pPr>
    </w:p>
    <w:p w14:paraId="1C2769B4" w14:textId="159E23AE" w:rsidR="00960B28" w:rsidRPr="00914564" w:rsidRDefault="00914564" w:rsidP="00AC3469">
      <w:pPr>
        <w:pStyle w:val="Header"/>
        <w:jc w:val="center"/>
        <w:rPr>
          <w:rFonts w:cstheme="minorHAnsi"/>
          <w:b/>
          <w:bCs/>
          <w:color w:val="0A2240" w:themeColor="text1"/>
          <w:sz w:val="24"/>
          <w:szCs w:val="24"/>
        </w:rPr>
      </w:pPr>
      <w:r w:rsidRPr="00914564">
        <w:rPr>
          <w:rFonts w:cstheme="minorHAnsi"/>
          <w:b/>
          <w:bCs/>
          <w:color w:val="0A2240" w:themeColor="text1"/>
          <w:sz w:val="24"/>
          <w:szCs w:val="24"/>
        </w:rPr>
        <w:t>Logic Model Terms and Definitions</w:t>
      </w:r>
    </w:p>
    <w:tbl>
      <w:tblPr>
        <w:tblpPr w:leftFromText="180" w:rightFromText="180" w:vertAnchor="page" w:horzAnchor="margin" w:tblpY="1626"/>
        <w:tblW w:w="10975" w:type="dxa"/>
        <w:tblLook w:val="04A0" w:firstRow="1" w:lastRow="0" w:firstColumn="1" w:lastColumn="0" w:noHBand="0" w:noVBand="1"/>
      </w:tblPr>
      <w:tblGrid>
        <w:gridCol w:w="1575"/>
        <w:gridCol w:w="9400"/>
      </w:tblGrid>
      <w:tr w:rsidR="00914564" w:rsidRPr="001A456E" w14:paraId="651C7A86" w14:textId="77777777" w:rsidTr="17F2F529">
        <w:trPr>
          <w:trHeight w:val="440"/>
        </w:trPr>
        <w:tc>
          <w:tcPr>
            <w:tcW w:w="1575" w:type="dxa"/>
            <w:tcBorders>
              <w:top w:val="single" w:sz="4" w:space="0" w:color="auto"/>
              <w:left w:val="single" w:sz="4" w:space="0" w:color="auto"/>
              <w:bottom w:val="single" w:sz="4" w:space="0" w:color="auto"/>
              <w:right w:val="single" w:sz="4" w:space="0" w:color="auto"/>
            </w:tcBorders>
            <w:shd w:val="clear" w:color="auto" w:fill="0A2240" w:themeFill="text1"/>
            <w:noWrap/>
            <w:vAlign w:val="bottom"/>
            <w:hideMark/>
          </w:tcPr>
          <w:p w14:paraId="39EE7C6F" w14:textId="77777777" w:rsidR="00914564" w:rsidRPr="001A456E" w:rsidRDefault="00914564">
            <w:pPr>
              <w:spacing w:after="0" w:line="240" w:lineRule="auto"/>
              <w:jc w:val="center"/>
              <w:rPr>
                <w:rFonts w:eastAsia="Times New Roman" w:cstheme="minorHAnsi"/>
                <w:b/>
                <w:bCs/>
                <w:color w:val="FFFFFF" w:themeColor="background1"/>
                <w:sz w:val="24"/>
                <w:szCs w:val="24"/>
              </w:rPr>
            </w:pPr>
            <w:r w:rsidRPr="001A456E">
              <w:rPr>
                <w:rFonts w:eastAsia="Times New Roman" w:cstheme="minorHAnsi"/>
                <w:b/>
                <w:bCs/>
                <w:color w:val="FFFFFF" w:themeColor="background1"/>
                <w:sz w:val="24"/>
                <w:szCs w:val="24"/>
              </w:rPr>
              <w:t>Terms</w:t>
            </w:r>
          </w:p>
        </w:tc>
        <w:tc>
          <w:tcPr>
            <w:tcW w:w="9400" w:type="dxa"/>
            <w:tcBorders>
              <w:top w:val="single" w:sz="4" w:space="0" w:color="auto"/>
              <w:left w:val="nil"/>
              <w:bottom w:val="single" w:sz="4" w:space="0" w:color="auto"/>
              <w:right w:val="single" w:sz="4" w:space="0" w:color="auto"/>
            </w:tcBorders>
            <w:shd w:val="clear" w:color="auto" w:fill="0A2240" w:themeFill="text1"/>
            <w:vAlign w:val="bottom"/>
            <w:hideMark/>
          </w:tcPr>
          <w:p w14:paraId="0D287BA7" w14:textId="77777777" w:rsidR="00914564" w:rsidRPr="001A456E" w:rsidRDefault="00914564">
            <w:pPr>
              <w:spacing w:after="0" w:line="240" w:lineRule="auto"/>
              <w:jc w:val="center"/>
              <w:rPr>
                <w:rFonts w:eastAsia="Times New Roman" w:cstheme="minorHAnsi"/>
                <w:b/>
                <w:bCs/>
                <w:color w:val="FFFFFF" w:themeColor="background1"/>
                <w:sz w:val="24"/>
                <w:szCs w:val="24"/>
              </w:rPr>
            </w:pPr>
            <w:r w:rsidRPr="001A456E">
              <w:rPr>
                <w:rFonts w:eastAsia="Times New Roman" w:cstheme="minorHAnsi"/>
                <w:b/>
                <w:bCs/>
                <w:color w:val="FFFFFF" w:themeColor="background1"/>
                <w:sz w:val="24"/>
                <w:szCs w:val="24"/>
              </w:rPr>
              <w:t>Definitions</w:t>
            </w:r>
          </w:p>
        </w:tc>
      </w:tr>
      <w:tr w:rsidR="00914564" w:rsidRPr="001A456E" w14:paraId="6487E05D" w14:textId="77777777" w:rsidTr="17F2F529">
        <w:trPr>
          <w:trHeight w:val="593"/>
        </w:trPr>
        <w:tc>
          <w:tcPr>
            <w:tcW w:w="1575" w:type="dxa"/>
            <w:tcBorders>
              <w:top w:val="nil"/>
              <w:left w:val="single" w:sz="4" w:space="0" w:color="auto"/>
              <w:bottom w:val="single" w:sz="4" w:space="0" w:color="auto"/>
              <w:right w:val="single" w:sz="4" w:space="0" w:color="auto"/>
            </w:tcBorders>
            <w:shd w:val="clear" w:color="auto" w:fill="auto"/>
          </w:tcPr>
          <w:p w14:paraId="1095641D" w14:textId="77777777" w:rsidR="00914564" w:rsidRPr="001A456E" w:rsidRDefault="00914564">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 xml:space="preserve">Activity </w:t>
            </w:r>
          </w:p>
        </w:tc>
        <w:tc>
          <w:tcPr>
            <w:tcW w:w="9400" w:type="dxa"/>
            <w:tcBorders>
              <w:top w:val="nil"/>
              <w:left w:val="nil"/>
              <w:bottom w:val="single" w:sz="4" w:space="0" w:color="auto"/>
              <w:right w:val="single" w:sz="4" w:space="0" w:color="auto"/>
            </w:tcBorders>
            <w:shd w:val="clear" w:color="auto" w:fill="auto"/>
          </w:tcPr>
          <w:p w14:paraId="4E2E628F" w14:textId="1146EDDB" w:rsidR="00914564" w:rsidRPr="001A456E" w:rsidRDefault="00914564">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A specific action undertaken over a specific timeframe through which inputs are </w:t>
            </w:r>
            <w:r w:rsidRPr="001A456E">
              <w:rPr>
                <w:rFonts w:cstheme="minorHAnsi"/>
                <w:color w:val="0A2240" w:themeColor="text1"/>
                <w:sz w:val="24"/>
                <w:szCs w:val="24"/>
              </w:rPr>
              <w:t xml:space="preserve">mobilized to produce specific outputs. </w:t>
            </w:r>
            <w:r w:rsidR="001A2BD9">
              <w:rPr>
                <w:rFonts w:cstheme="minorHAnsi"/>
                <w:color w:val="0A2240" w:themeColor="text1"/>
                <w:sz w:val="24"/>
                <w:szCs w:val="24"/>
              </w:rPr>
              <w:t xml:space="preserve"> </w:t>
            </w:r>
            <w:r w:rsidRPr="001A456E">
              <w:rPr>
                <w:rFonts w:cstheme="minorHAnsi"/>
                <w:color w:val="0A2240" w:themeColor="text1"/>
                <w:sz w:val="24"/>
                <w:szCs w:val="24"/>
              </w:rPr>
              <w:t>An activity can be a sub-component of a program, project, or process.</w:t>
            </w:r>
          </w:p>
        </w:tc>
      </w:tr>
      <w:tr w:rsidR="00914564" w:rsidRPr="001A456E" w14:paraId="480E80B1" w14:textId="77777777" w:rsidTr="17F2F529">
        <w:trPr>
          <w:trHeight w:val="870"/>
        </w:trPr>
        <w:tc>
          <w:tcPr>
            <w:tcW w:w="1575" w:type="dxa"/>
            <w:tcBorders>
              <w:top w:val="nil"/>
              <w:left w:val="single" w:sz="4" w:space="0" w:color="auto"/>
              <w:bottom w:val="single" w:sz="4" w:space="0" w:color="auto"/>
              <w:right w:val="single" w:sz="4" w:space="0" w:color="auto"/>
            </w:tcBorders>
            <w:shd w:val="clear" w:color="auto" w:fill="auto"/>
            <w:hideMark/>
          </w:tcPr>
          <w:p w14:paraId="4BB73683" w14:textId="77777777" w:rsidR="00914564" w:rsidRPr="001A456E" w:rsidRDefault="00914564">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Assumption</w:t>
            </w:r>
          </w:p>
        </w:tc>
        <w:tc>
          <w:tcPr>
            <w:tcW w:w="9400" w:type="dxa"/>
            <w:tcBorders>
              <w:top w:val="nil"/>
              <w:left w:val="nil"/>
              <w:bottom w:val="single" w:sz="4" w:space="0" w:color="auto"/>
              <w:right w:val="single" w:sz="4" w:space="0" w:color="auto"/>
            </w:tcBorders>
            <w:shd w:val="clear" w:color="auto" w:fill="auto"/>
            <w:hideMark/>
          </w:tcPr>
          <w:p w14:paraId="4EB31A8D" w14:textId="691F93D8" w:rsidR="00914564" w:rsidRPr="001A456E" w:rsidRDefault="00914564">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Assumption refers to a fact or condition that is accepted as true. </w:t>
            </w:r>
            <w:r w:rsidR="001A2BD9">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For performance management, assumptions are beliefs about the context in which a program, project, or process is undertaken.</w:t>
            </w:r>
            <w:r w:rsidR="001A2BD9">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 xml:space="preserve"> For example, “The country’s government will remain stable,” or “The supply of electricity will be consistent.”</w:t>
            </w:r>
          </w:p>
        </w:tc>
      </w:tr>
      <w:tr w:rsidR="00914564" w:rsidRPr="001A456E" w14:paraId="07F3F21E" w14:textId="77777777" w:rsidTr="17F2F529">
        <w:trPr>
          <w:trHeight w:val="341"/>
        </w:trPr>
        <w:tc>
          <w:tcPr>
            <w:tcW w:w="1575" w:type="dxa"/>
            <w:tcBorders>
              <w:top w:val="nil"/>
              <w:left w:val="single" w:sz="4" w:space="0" w:color="auto"/>
              <w:bottom w:val="single" w:sz="4" w:space="0" w:color="auto"/>
              <w:right w:val="single" w:sz="4" w:space="0" w:color="auto"/>
            </w:tcBorders>
            <w:shd w:val="clear" w:color="auto" w:fill="auto"/>
          </w:tcPr>
          <w:p w14:paraId="6F6BEE99" w14:textId="77777777" w:rsidR="00914564" w:rsidRPr="001A456E" w:rsidRDefault="00914564">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 xml:space="preserve">Goal </w:t>
            </w:r>
          </w:p>
        </w:tc>
        <w:tc>
          <w:tcPr>
            <w:tcW w:w="9400" w:type="dxa"/>
            <w:tcBorders>
              <w:top w:val="nil"/>
              <w:left w:val="nil"/>
              <w:bottom w:val="single" w:sz="4" w:space="0" w:color="auto"/>
              <w:right w:val="single" w:sz="4" w:space="0" w:color="auto"/>
            </w:tcBorders>
            <w:shd w:val="clear" w:color="auto" w:fill="auto"/>
          </w:tcPr>
          <w:p w14:paraId="1AAD5DCB" w14:textId="093DCDF1" w:rsidR="00914564" w:rsidRPr="001A456E" w:rsidRDefault="00914564">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The highest-order outcome or end state to which program, project, process, or policy is intended to contribute.</w:t>
            </w:r>
          </w:p>
        </w:tc>
      </w:tr>
      <w:tr w:rsidR="00914564" w:rsidRPr="001A456E" w14:paraId="51B1A77A" w14:textId="77777777" w:rsidTr="17F2F529">
        <w:trPr>
          <w:trHeight w:val="870"/>
        </w:trPr>
        <w:tc>
          <w:tcPr>
            <w:tcW w:w="1575" w:type="dxa"/>
            <w:tcBorders>
              <w:top w:val="nil"/>
              <w:left w:val="single" w:sz="4" w:space="0" w:color="auto"/>
              <w:bottom w:val="single" w:sz="4" w:space="0" w:color="auto"/>
              <w:right w:val="single" w:sz="4" w:space="0" w:color="auto"/>
            </w:tcBorders>
            <w:shd w:val="clear" w:color="auto" w:fill="auto"/>
            <w:hideMark/>
          </w:tcPr>
          <w:p w14:paraId="349C134F" w14:textId="77777777" w:rsidR="00914564" w:rsidRPr="001A456E" w:rsidRDefault="00914564">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Impact</w:t>
            </w:r>
          </w:p>
        </w:tc>
        <w:tc>
          <w:tcPr>
            <w:tcW w:w="9400" w:type="dxa"/>
            <w:tcBorders>
              <w:top w:val="nil"/>
              <w:left w:val="nil"/>
              <w:bottom w:val="single" w:sz="4" w:space="0" w:color="auto"/>
              <w:right w:val="single" w:sz="4" w:space="0" w:color="auto"/>
            </w:tcBorders>
            <w:shd w:val="clear" w:color="auto" w:fill="auto"/>
            <w:hideMark/>
          </w:tcPr>
          <w:p w14:paraId="629D9032" w14:textId="0E21EB50" w:rsidR="00914564" w:rsidRPr="001A456E" w:rsidRDefault="00914564" w:rsidP="24FB3EED">
            <w:pPr>
              <w:spacing w:after="0" w:line="240" w:lineRule="auto"/>
              <w:rPr>
                <w:rFonts w:eastAsia="Times New Roman"/>
                <w:color w:val="0A2240" w:themeColor="text1"/>
                <w:sz w:val="24"/>
                <w:szCs w:val="24"/>
              </w:rPr>
            </w:pPr>
            <w:r w:rsidRPr="24FB3EED">
              <w:rPr>
                <w:rFonts w:eastAsia="Times New Roman"/>
                <w:color w:val="0A2240" w:themeColor="text1"/>
                <w:sz w:val="24"/>
                <w:szCs w:val="24"/>
              </w:rPr>
              <w:t xml:space="preserve">Impact refers to a result or effect that is caused by or attributable to an initiative, program, project, process, or policy.  Impact is often used to refer to high-level effects that occur in the long term, and can be intended or unintended, and positive </w:t>
            </w:r>
            <w:r w:rsidR="73945545" w:rsidRPr="24FB3EED">
              <w:rPr>
                <w:rFonts w:eastAsia="Times New Roman"/>
                <w:color w:val="0A2240" w:themeColor="text1"/>
                <w:sz w:val="24"/>
                <w:szCs w:val="24"/>
              </w:rPr>
              <w:t>or</w:t>
            </w:r>
            <w:r w:rsidRPr="24FB3EED">
              <w:rPr>
                <w:rFonts w:eastAsia="Times New Roman"/>
                <w:color w:val="0A2240" w:themeColor="text1"/>
                <w:sz w:val="24"/>
                <w:szCs w:val="24"/>
              </w:rPr>
              <w:t xml:space="preserve"> negative</w:t>
            </w:r>
            <w:r w:rsidR="6E97208C" w:rsidRPr="24FB3EED">
              <w:rPr>
                <w:rFonts w:eastAsia="Times New Roman"/>
                <w:color w:val="0A2240" w:themeColor="text1"/>
                <w:sz w:val="24"/>
                <w:szCs w:val="24"/>
              </w:rPr>
              <w:t>.</w:t>
            </w:r>
          </w:p>
        </w:tc>
      </w:tr>
      <w:tr w:rsidR="00914564" w:rsidRPr="001A456E" w14:paraId="27A31A34" w14:textId="77777777" w:rsidTr="17F2F529">
        <w:trPr>
          <w:trHeight w:val="290"/>
        </w:trPr>
        <w:tc>
          <w:tcPr>
            <w:tcW w:w="1575" w:type="dxa"/>
            <w:tcBorders>
              <w:top w:val="nil"/>
              <w:left w:val="single" w:sz="4" w:space="0" w:color="auto"/>
              <w:bottom w:val="single" w:sz="4" w:space="0" w:color="auto"/>
              <w:right w:val="single" w:sz="4" w:space="0" w:color="auto"/>
            </w:tcBorders>
            <w:shd w:val="clear" w:color="auto" w:fill="auto"/>
            <w:hideMark/>
          </w:tcPr>
          <w:p w14:paraId="2772E0F1" w14:textId="77777777" w:rsidR="00914564" w:rsidRPr="001A456E" w:rsidRDefault="00914564">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Input</w:t>
            </w:r>
          </w:p>
        </w:tc>
        <w:tc>
          <w:tcPr>
            <w:tcW w:w="9400" w:type="dxa"/>
            <w:tcBorders>
              <w:top w:val="nil"/>
              <w:left w:val="nil"/>
              <w:bottom w:val="single" w:sz="4" w:space="0" w:color="auto"/>
              <w:right w:val="single" w:sz="4" w:space="0" w:color="auto"/>
            </w:tcBorders>
            <w:shd w:val="clear" w:color="auto" w:fill="auto"/>
            <w:hideMark/>
          </w:tcPr>
          <w:p w14:paraId="7D2C4D6C" w14:textId="77777777" w:rsidR="00914564" w:rsidRPr="001A456E" w:rsidRDefault="00914564">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Input refers to resources provided for program implementation (e.g., money, staff, time, equipment).</w:t>
            </w:r>
          </w:p>
        </w:tc>
      </w:tr>
      <w:tr w:rsidR="00914564" w:rsidRPr="001A456E" w14:paraId="23E76928" w14:textId="77777777" w:rsidTr="17F2F529">
        <w:trPr>
          <w:trHeight w:val="971"/>
        </w:trPr>
        <w:tc>
          <w:tcPr>
            <w:tcW w:w="1575" w:type="dxa"/>
            <w:tcBorders>
              <w:top w:val="nil"/>
              <w:left w:val="single" w:sz="4" w:space="0" w:color="auto"/>
              <w:bottom w:val="single" w:sz="4" w:space="0" w:color="auto"/>
              <w:right w:val="single" w:sz="4" w:space="0" w:color="auto"/>
            </w:tcBorders>
            <w:shd w:val="clear" w:color="auto" w:fill="auto"/>
            <w:hideMark/>
          </w:tcPr>
          <w:p w14:paraId="3730FB02" w14:textId="2D51BCE0" w:rsidR="00914564" w:rsidRPr="001A456E" w:rsidRDefault="00914564" w:rsidP="17F2F529">
            <w:pPr>
              <w:spacing w:after="0" w:line="240" w:lineRule="auto"/>
              <w:rPr>
                <w:rFonts w:eastAsia="Times New Roman"/>
                <w:b/>
                <w:bCs/>
                <w:color w:val="0A2240" w:themeColor="text1"/>
                <w:sz w:val="24"/>
                <w:szCs w:val="24"/>
              </w:rPr>
            </w:pPr>
            <w:r w:rsidRPr="17F2F529">
              <w:rPr>
                <w:rFonts w:eastAsia="Times New Roman"/>
                <w:b/>
                <w:bCs/>
                <w:color w:val="0A2240" w:themeColor="text1"/>
                <w:sz w:val="24"/>
                <w:szCs w:val="24"/>
              </w:rPr>
              <w:t>Logic</w:t>
            </w:r>
            <w:r w:rsidR="6236DF15" w:rsidRPr="17F2F529">
              <w:rPr>
                <w:rFonts w:eastAsia="Times New Roman"/>
                <w:b/>
                <w:bCs/>
                <w:color w:val="0A2240" w:themeColor="text1"/>
                <w:sz w:val="24"/>
                <w:szCs w:val="24"/>
              </w:rPr>
              <w:t xml:space="preserve"> </w:t>
            </w:r>
            <w:r w:rsidRPr="17F2F529">
              <w:rPr>
                <w:rFonts w:eastAsia="Times New Roman"/>
                <w:b/>
                <w:bCs/>
                <w:color w:val="0A2240" w:themeColor="text1"/>
                <w:sz w:val="24"/>
                <w:szCs w:val="24"/>
              </w:rPr>
              <w:t>Model</w:t>
            </w:r>
          </w:p>
        </w:tc>
        <w:tc>
          <w:tcPr>
            <w:tcW w:w="9400" w:type="dxa"/>
            <w:tcBorders>
              <w:top w:val="nil"/>
              <w:left w:val="nil"/>
              <w:bottom w:val="single" w:sz="4" w:space="0" w:color="auto"/>
              <w:right w:val="single" w:sz="4" w:space="0" w:color="auto"/>
            </w:tcBorders>
            <w:shd w:val="clear" w:color="auto" w:fill="auto"/>
            <w:hideMark/>
          </w:tcPr>
          <w:p w14:paraId="6D1A4574" w14:textId="05E13760" w:rsidR="00914564" w:rsidRPr="001A456E" w:rsidRDefault="00914564">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Logic model refers to a rigorous methodology used for program or project design that focuses on the causal linkages between project inputs, activities, outputs, short-term outcomes, and long-term outcomes.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It is a visual representation that shows the sequence of related events connecting a planned program/project’s objectives with its desired outcomes.</w:t>
            </w:r>
          </w:p>
        </w:tc>
      </w:tr>
      <w:tr w:rsidR="00914564" w:rsidRPr="001A456E" w14:paraId="3B130AC9" w14:textId="77777777" w:rsidTr="17F2F529">
        <w:trPr>
          <w:trHeight w:val="580"/>
        </w:trPr>
        <w:tc>
          <w:tcPr>
            <w:tcW w:w="1575" w:type="dxa"/>
            <w:tcBorders>
              <w:top w:val="nil"/>
              <w:left w:val="single" w:sz="4" w:space="0" w:color="auto"/>
              <w:bottom w:val="single" w:sz="4" w:space="0" w:color="auto"/>
              <w:right w:val="single" w:sz="4" w:space="0" w:color="auto"/>
            </w:tcBorders>
            <w:shd w:val="clear" w:color="auto" w:fill="auto"/>
            <w:hideMark/>
          </w:tcPr>
          <w:p w14:paraId="7FB9DA4D" w14:textId="77777777" w:rsidR="00914564" w:rsidRPr="001A456E" w:rsidRDefault="00914564">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Objective</w:t>
            </w:r>
          </w:p>
        </w:tc>
        <w:tc>
          <w:tcPr>
            <w:tcW w:w="9400" w:type="dxa"/>
            <w:tcBorders>
              <w:top w:val="nil"/>
              <w:left w:val="nil"/>
              <w:bottom w:val="single" w:sz="4" w:space="0" w:color="auto"/>
              <w:right w:val="single" w:sz="4" w:space="0" w:color="auto"/>
            </w:tcBorders>
            <w:shd w:val="clear" w:color="auto" w:fill="auto"/>
            <w:hideMark/>
          </w:tcPr>
          <w:p w14:paraId="17F8B3B6" w14:textId="56AB6B3C" w:rsidR="00914564" w:rsidRPr="001A456E" w:rsidRDefault="00914564">
            <w:pPr>
              <w:spacing w:after="0" w:line="240" w:lineRule="auto"/>
              <w:rPr>
                <w:rFonts w:eastAsia="Times New Roman" w:cstheme="minorHAnsi"/>
                <w:color w:val="0A2240" w:themeColor="text1"/>
                <w:sz w:val="24"/>
                <w:szCs w:val="24"/>
              </w:rPr>
            </w:pPr>
            <w:r w:rsidRPr="001A456E">
              <w:rPr>
                <w:rFonts w:cstheme="minorHAnsi"/>
                <w:color w:val="0A2240" w:themeColor="text1"/>
                <w:sz w:val="24"/>
                <w:szCs w:val="24"/>
              </w:rPr>
              <w:t xml:space="preserve">Objective is a statement of the condition or state one expects to achieve toward accomplishing a program, project, or process goal. </w:t>
            </w:r>
            <w:r w:rsidR="00935BAC">
              <w:rPr>
                <w:rFonts w:cstheme="minorHAnsi"/>
                <w:color w:val="0A2240" w:themeColor="text1"/>
                <w:sz w:val="24"/>
                <w:szCs w:val="24"/>
              </w:rPr>
              <w:t xml:space="preserve"> </w:t>
            </w:r>
            <w:r w:rsidRPr="001A456E">
              <w:rPr>
                <w:rFonts w:eastAsia="Times New Roman" w:cstheme="minorHAnsi"/>
                <w:color w:val="0A2240" w:themeColor="text1"/>
                <w:sz w:val="24"/>
                <w:szCs w:val="24"/>
              </w:rPr>
              <w:t>It is a desired result that meets the criteria of being specific, measurable, attainable, relevant, and timebound.</w:t>
            </w:r>
          </w:p>
        </w:tc>
      </w:tr>
      <w:tr w:rsidR="00914564" w:rsidRPr="001A456E" w14:paraId="3327AC19" w14:textId="77777777" w:rsidTr="17F2F529">
        <w:trPr>
          <w:trHeight w:val="2320"/>
        </w:trPr>
        <w:tc>
          <w:tcPr>
            <w:tcW w:w="1575" w:type="dxa"/>
            <w:tcBorders>
              <w:top w:val="single" w:sz="4" w:space="0" w:color="auto"/>
              <w:left w:val="single" w:sz="4" w:space="0" w:color="auto"/>
              <w:bottom w:val="single" w:sz="4" w:space="0" w:color="auto"/>
              <w:right w:val="single" w:sz="4" w:space="0" w:color="auto"/>
            </w:tcBorders>
            <w:shd w:val="clear" w:color="auto" w:fill="auto"/>
            <w:hideMark/>
          </w:tcPr>
          <w:p w14:paraId="6491874D" w14:textId="77777777" w:rsidR="00914564" w:rsidRPr="001A456E" w:rsidRDefault="00914564">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Outcome</w:t>
            </w:r>
          </w:p>
        </w:tc>
        <w:tc>
          <w:tcPr>
            <w:tcW w:w="9400" w:type="dxa"/>
            <w:tcBorders>
              <w:top w:val="single" w:sz="4" w:space="0" w:color="auto"/>
              <w:left w:val="nil"/>
              <w:bottom w:val="single" w:sz="4" w:space="0" w:color="auto"/>
              <w:right w:val="single" w:sz="4" w:space="0" w:color="auto"/>
            </w:tcBorders>
            <w:shd w:val="clear" w:color="auto" w:fill="auto"/>
            <w:hideMark/>
          </w:tcPr>
          <w:p w14:paraId="3E007D59" w14:textId="3E94DA85" w:rsidR="00914564" w:rsidRPr="001A456E" w:rsidRDefault="00914564">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Outcome refers to the result or effect that is caused by or attributable to the project, program, or policy of the program activities.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 xml:space="preserve">Outcomes could be intended or unintended, positive or negative, direct or indirect. Some outcomes of interest for security cooperation are whether partner capability is being built to meet standards, to what extent, and whether it is achieved within a desired time frame.  Three types of outcomes include:  </w:t>
            </w:r>
          </w:p>
          <w:p w14:paraId="33D59A25" w14:textId="77777777" w:rsidR="00914564" w:rsidRPr="001A456E" w:rsidRDefault="00914564" w:rsidP="00914564">
            <w:pPr>
              <w:pStyle w:val="ListParagraph"/>
              <w:numPr>
                <w:ilvl w:val="0"/>
                <w:numId w:val="40"/>
              </w:numPr>
              <w:spacing w:after="0" w:line="240" w:lineRule="auto"/>
              <w:ind w:left="520" w:hanging="160"/>
              <w:rPr>
                <w:rFonts w:eastAsia="Times New Roman" w:cstheme="minorHAnsi"/>
                <w:color w:val="0A2240" w:themeColor="text1"/>
                <w:sz w:val="24"/>
                <w:szCs w:val="24"/>
              </w:rPr>
            </w:pPr>
            <w:r w:rsidRPr="001A456E">
              <w:rPr>
                <w:rFonts w:eastAsia="Times New Roman" w:cstheme="minorHAnsi"/>
                <w:b/>
                <w:bCs/>
                <w:color w:val="0A2240" w:themeColor="text1"/>
                <w:sz w:val="24"/>
                <w:szCs w:val="24"/>
              </w:rPr>
              <w:t>Short-term:</w:t>
            </w:r>
            <w:r w:rsidRPr="001A456E">
              <w:rPr>
                <w:rFonts w:eastAsia="Times New Roman" w:cstheme="minorHAnsi"/>
                <w:color w:val="0A2240" w:themeColor="text1"/>
                <w:sz w:val="24"/>
                <w:szCs w:val="24"/>
              </w:rPr>
              <w:t xml:space="preserve"> Immediate effects of the initiative or activities often focused on the knowledge and attitudes of the intended audience (often observable within or shortly following project lifetime).</w:t>
            </w:r>
          </w:p>
          <w:p w14:paraId="24875CFA" w14:textId="77777777" w:rsidR="00914564" w:rsidRPr="001A456E" w:rsidRDefault="00914564" w:rsidP="00914564">
            <w:pPr>
              <w:pStyle w:val="ListParagraph"/>
              <w:numPr>
                <w:ilvl w:val="0"/>
                <w:numId w:val="40"/>
              </w:numPr>
              <w:spacing w:after="0" w:line="240" w:lineRule="auto"/>
              <w:ind w:left="520" w:hanging="160"/>
              <w:rPr>
                <w:rFonts w:eastAsia="Times New Roman" w:cstheme="minorHAnsi"/>
                <w:color w:val="0A2240" w:themeColor="text1"/>
                <w:sz w:val="24"/>
                <w:szCs w:val="24"/>
              </w:rPr>
            </w:pPr>
            <w:r w:rsidRPr="001A456E">
              <w:rPr>
                <w:rFonts w:eastAsia="Times New Roman" w:cstheme="minorHAnsi"/>
                <w:b/>
                <w:bCs/>
                <w:color w:val="0A2240" w:themeColor="text1"/>
                <w:sz w:val="24"/>
                <w:szCs w:val="24"/>
              </w:rPr>
              <w:t>Intermediate:</w:t>
            </w:r>
            <w:r w:rsidRPr="001A456E">
              <w:rPr>
                <w:rFonts w:eastAsia="Times New Roman" w:cstheme="minorHAnsi"/>
                <w:color w:val="0A2240" w:themeColor="text1"/>
                <w:sz w:val="24"/>
                <w:szCs w:val="24"/>
              </w:rPr>
              <w:t xml:space="preserve">  Intermediate effects on behavior or normative or policy changes (often 2-5 years following project lifetime).  </w:t>
            </w:r>
          </w:p>
          <w:p w14:paraId="7806ACFF" w14:textId="2201EAAE" w:rsidR="00914564" w:rsidRPr="001A456E" w:rsidRDefault="00914564" w:rsidP="00914564">
            <w:pPr>
              <w:pStyle w:val="ListParagraph"/>
              <w:numPr>
                <w:ilvl w:val="0"/>
                <w:numId w:val="40"/>
              </w:numPr>
              <w:spacing w:after="0" w:line="240" w:lineRule="auto"/>
              <w:ind w:left="520" w:hanging="160"/>
              <w:rPr>
                <w:rFonts w:eastAsia="Times New Roman" w:cstheme="minorHAnsi"/>
                <w:color w:val="0A2240" w:themeColor="text1"/>
                <w:sz w:val="24"/>
                <w:szCs w:val="24"/>
              </w:rPr>
            </w:pPr>
            <w:r w:rsidRPr="001A456E">
              <w:rPr>
                <w:rFonts w:eastAsia="Times New Roman" w:cstheme="minorHAnsi"/>
                <w:b/>
                <w:bCs/>
                <w:color w:val="0A2240" w:themeColor="text1"/>
                <w:sz w:val="24"/>
                <w:szCs w:val="24"/>
              </w:rPr>
              <w:t>Long-term/Impact:</w:t>
            </w:r>
            <w:r w:rsidRPr="001A456E">
              <w:rPr>
                <w:rFonts w:eastAsia="Times New Roman" w:cstheme="minorHAnsi"/>
                <w:color w:val="0A2240" w:themeColor="text1"/>
                <w:sz w:val="24"/>
                <w:szCs w:val="24"/>
              </w:rPr>
              <w:t xml:space="preserve"> Long-term, visionary changes observed over time that have been influenced by and/or contributed to by the interventions (often 5+ years following project lifetime).</w:t>
            </w:r>
          </w:p>
        </w:tc>
      </w:tr>
      <w:tr w:rsidR="00914564" w:rsidRPr="001A456E" w14:paraId="1A52E972" w14:textId="77777777" w:rsidTr="17F2F529">
        <w:trPr>
          <w:trHeight w:val="870"/>
        </w:trPr>
        <w:tc>
          <w:tcPr>
            <w:tcW w:w="1575" w:type="dxa"/>
            <w:tcBorders>
              <w:top w:val="nil"/>
              <w:left w:val="single" w:sz="4" w:space="0" w:color="auto"/>
              <w:bottom w:val="single" w:sz="4" w:space="0" w:color="auto"/>
              <w:right w:val="single" w:sz="4" w:space="0" w:color="auto"/>
            </w:tcBorders>
            <w:shd w:val="clear" w:color="auto" w:fill="auto"/>
            <w:hideMark/>
          </w:tcPr>
          <w:p w14:paraId="1401FF7F" w14:textId="77777777" w:rsidR="00914564" w:rsidRPr="001A456E" w:rsidRDefault="00914564">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Output</w:t>
            </w:r>
          </w:p>
        </w:tc>
        <w:tc>
          <w:tcPr>
            <w:tcW w:w="9400" w:type="dxa"/>
            <w:tcBorders>
              <w:top w:val="nil"/>
              <w:left w:val="nil"/>
              <w:bottom w:val="single" w:sz="4" w:space="0" w:color="auto"/>
              <w:right w:val="single" w:sz="4" w:space="0" w:color="auto"/>
            </w:tcBorders>
            <w:shd w:val="clear" w:color="auto" w:fill="auto"/>
            <w:hideMark/>
          </w:tcPr>
          <w:p w14:paraId="2BB35865" w14:textId="6CD77DCC" w:rsidR="00914564" w:rsidRPr="001A456E" w:rsidRDefault="00914564">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Output refers to the direct, tangible results of initiatives.  A deliverable or product, good, or service directly resulting from a security cooperation initiative or activity, such as the number of training events and the number of unit members trained.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These early work products often serve as documentation of progress during implementation and monitoring.</w:t>
            </w:r>
          </w:p>
        </w:tc>
      </w:tr>
      <w:tr w:rsidR="240F94DE" w14:paraId="7044C242" w14:textId="77777777" w:rsidTr="17F2F529">
        <w:trPr>
          <w:trHeight w:val="870"/>
        </w:trPr>
        <w:tc>
          <w:tcPr>
            <w:tcW w:w="1575" w:type="dxa"/>
            <w:tcBorders>
              <w:top w:val="nil"/>
              <w:left w:val="single" w:sz="4" w:space="0" w:color="auto"/>
              <w:bottom w:val="single" w:sz="4" w:space="0" w:color="auto"/>
              <w:right w:val="single" w:sz="4" w:space="0" w:color="auto"/>
            </w:tcBorders>
            <w:shd w:val="clear" w:color="auto" w:fill="auto"/>
            <w:hideMark/>
          </w:tcPr>
          <w:p w14:paraId="6989FC52" w14:textId="39FD607B" w:rsidR="2FB9BD25" w:rsidRDefault="2FB9BD25" w:rsidP="240F94DE">
            <w:pPr>
              <w:spacing w:line="240" w:lineRule="auto"/>
              <w:rPr>
                <w:rFonts w:eastAsia="Times New Roman"/>
                <w:b/>
                <w:bCs/>
                <w:color w:val="0A2240" w:themeColor="text1"/>
                <w:sz w:val="24"/>
                <w:szCs w:val="24"/>
              </w:rPr>
            </w:pPr>
            <w:r w:rsidRPr="240F94DE">
              <w:rPr>
                <w:rFonts w:eastAsia="Times New Roman"/>
                <w:b/>
                <w:bCs/>
                <w:color w:val="0A2240" w:themeColor="text1"/>
                <w:sz w:val="24"/>
                <w:szCs w:val="24"/>
              </w:rPr>
              <w:t>Problem Statement</w:t>
            </w:r>
          </w:p>
        </w:tc>
        <w:tc>
          <w:tcPr>
            <w:tcW w:w="9400" w:type="dxa"/>
            <w:tcBorders>
              <w:top w:val="nil"/>
              <w:left w:val="nil"/>
              <w:bottom w:val="single" w:sz="4" w:space="0" w:color="auto"/>
              <w:right w:val="single" w:sz="4" w:space="0" w:color="auto"/>
            </w:tcBorders>
            <w:shd w:val="clear" w:color="auto" w:fill="auto"/>
            <w:hideMark/>
          </w:tcPr>
          <w:p w14:paraId="03A5565F" w14:textId="7BE9D903" w:rsidR="2FB9BD25" w:rsidRDefault="2FB9BD25" w:rsidP="240F94DE">
            <w:pPr>
              <w:spacing w:line="240" w:lineRule="auto"/>
              <w:rPr>
                <w:rFonts w:eastAsia="Times New Roman"/>
                <w:color w:val="0A2240" w:themeColor="text1"/>
                <w:sz w:val="24"/>
                <w:szCs w:val="24"/>
              </w:rPr>
            </w:pPr>
            <w:r w:rsidRPr="240F94DE">
              <w:rPr>
                <w:rFonts w:eastAsia="Times New Roman"/>
                <w:color w:val="0A2240" w:themeColor="text1"/>
                <w:sz w:val="24"/>
                <w:szCs w:val="24"/>
              </w:rPr>
              <w:t>This is a clear and concise description of the issue, challenge, or need the program seeks to address and serves as the program focus.  Developing a problem statement provides the basis and reasons for implementing a program.</w:t>
            </w:r>
          </w:p>
        </w:tc>
      </w:tr>
      <w:tr w:rsidR="00914564" w:rsidRPr="001A456E" w14:paraId="2CCFE453" w14:textId="77777777" w:rsidTr="17F2F529">
        <w:trPr>
          <w:trHeight w:val="710"/>
        </w:trPr>
        <w:tc>
          <w:tcPr>
            <w:tcW w:w="1575" w:type="dxa"/>
            <w:tcBorders>
              <w:top w:val="nil"/>
              <w:left w:val="single" w:sz="4" w:space="0" w:color="auto"/>
              <w:bottom w:val="single" w:sz="4" w:space="0" w:color="auto"/>
              <w:right w:val="single" w:sz="4" w:space="0" w:color="auto"/>
            </w:tcBorders>
            <w:shd w:val="clear" w:color="auto" w:fill="auto"/>
            <w:hideMark/>
          </w:tcPr>
          <w:p w14:paraId="79D26A37" w14:textId="77777777" w:rsidR="00914564" w:rsidRPr="001A456E" w:rsidRDefault="00914564">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Program</w:t>
            </w:r>
          </w:p>
        </w:tc>
        <w:tc>
          <w:tcPr>
            <w:tcW w:w="9400" w:type="dxa"/>
            <w:tcBorders>
              <w:top w:val="nil"/>
              <w:left w:val="nil"/>
              <w:bottom w:val="single" w:sz="4" w:space="0" w:color="auto"/>
              <w:right w:val="single" w:sz="4" w:space="0" w:color="auto"/>
            </w:tcBorders>
            <w:shd w:val="clear" w:color="auto" w:fill="auto"/>
            <w:hideMark/>
          </w:tcPr>
          <w:p w14:paraId="1841BBD7" w14:textId="0E2CEEF2" w:rsidR="00914564" w:rsidRPr="001A456E" w:rsidRDefault="00914564">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Program refers to a set of projects, processes, or activities that support a higher-level objective that are typically implemented by several parties without a specified timeframe and may cut across sectors, themes, and/or geographic areas.</w:t>
            </w:r>
          </w:p>
        </w:tc>
      </w:tr>
      <w:tr w:rsidR="00914564" w:rsidRPr="001A456E" w14:paraId="6A90A2DE" w14:textId="77777777" w:rsidTr="17F2F529">
        <w:trPr>
          <w:trHeight w:val="580"/>
        </w:trPr>
        <w:tc>
          <w:tcPr>
            <w:tcW w:w="1575" w:type="dxa"/>
            <w:tcBorders>
              <w:top w:val="nil"/>
              <w:left w:val="single" w:sz="4" w:space="0" w:color="auto"/>
              <w:bottom w:val="single" w:sz="4" w:space="0" w:color="auto"/>
              <w:right w:val="single" w:sz="4" w:space="0" w:color="auto"/>
            </w:tcBorders>
            <w:shd w:val="clear" w:color="auto" w:fill="auto"/>
            <w:hideMark/>
          </w:tcPr>
          <w:p w14:paraId="3E7706FD" w14:textId="77777777" w:rsidR="00914564" w:rsidRPr="001A456E" w:rsidRDefault="00914564">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Project</w:t>
            </w:r>
          </w:p>
        </w:tc>
        <w:tc>
          <w:tcPr>
            <w:tcW w:w="9400" w:type="dxa"/>
            <w:tcBorders>
              <w:top w:val="nil"/>
              <w:left w:val="nil"/>
              <w:bottom w:val="single" w:sz="4" w:space="0" w:color="auto"/>
              <w:right w:val="single" w:sz="4" w:space="0" w:color="auto"/>
            </w:tcBorders>
            <w:shd w:val="clear" w:color="auto" w:fill="auto"/>
            <w:hideMark/>
          </w:tcPr>
          <w:p w14:paraId="7753F2A5" w14:textId="67825612" w:rsidR="00914564" w:rsidRPr="001A456E" w:rsidRDefault="00914564">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Project refers to a set of activities intended to achieve a defined product, service, or result within specified resources and implementation schedules.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A set of projects makes up the portfolio of a program.</w:t>
            </w:r>
          </w:p>
        </w:tc>
      </w:tr>
      <w:tr w:rsidR="00914564" w:rsidRPr="001A456E" w14:paraId="1637D8A9" w14:textId="77777777" w:rsidTr="17F2F529">
        <w:trPr>
          <w:trHeight w:val="870"/>
        </w:trPr>
        <w:tc>
          <w:tcPr>
            <w:tcW w:w="1575" w:type="dxa"/>
            <w:tcBorders>
              <w:top w:val="nil"/>
              <w:left w:val="single" w:sz="4" w:space="0" w:color="auto"/>
              <w:bottom w:val="single" w:sz="4" w:space="0" w:color="auto"/>
              <w:right w:val="single" w:sz="4" w:space="0" w:color="auto"/>
            </w:tcBorders>
            <w:shd w:val="clear" w:color="auto" w:fill="auto"/>
            <w:hideMark/>
          </w:tcPr>
          <w:p w14:paraId="49C51376" w14:textId="77777777" w:rsidR="00914564" w:rsidRPr="001A456E" w:rsidRDefault="00914564">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Theory of Change</w:t>
            </w:r>
          </w:p>
        </w:tc>
        <w:tc>
          <w:tcPr>
            <w:tcW w:w="9400" w:type="dxa"/>
            <w:tcBorders>
              <w:top w:val="nil"/>
              <w:left w:val="nil"/>
              <w:bottom w:val="single" w:sz="4" w:space="0" w:color="auto"/>
              <w:right w:val="single" w:sz="4" w:space="0" w:color="auto"/>
            </w:tcBorders>
            <w:shd w:val="clear" w:color="auto" w:fill="auto"/>
            <w:hideMark/>
          </w:tcPr>
          <w:p w14:paraId="28887687" w14:textId="6A58B0C5" w:rsidR="00914564" w:rsidRPr="001A456E" w:rsidRDefault="00914564">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Theory of Change (TOC) refers to a statement of expectations regarding the process by which planned activities will lead to stated objectives.</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 xml:space="preserve"> It is a</w:t>
            </w:r>
            <w:r w:rsidRPr="001A456E">
              <w:rPr>
                <w:rFonts w:cstheme="minorHAnsi"/>
                <w:color w:val="0A2240" w:themeColor="text1"/>
                <w:sz w:val="24"/>
                <w:szCs w:val="24"/>
              </w:rPr>
              <w:t xml:space="preserve"> brief statement that ties your logic model together by summarizing </w:t>
            </w:r>
            <w:r w:rsidRPr="001A456E">
              <w:rPr>
                <w:rFonts w:cstheme="minorHAnsi"/>
                <w:i/>
                <w:iCs/>
                <w:color w:val="0A2240" w:themeColor="text1"/>
                <w:sz w:val="24"/>
                <w:szCs w:val="24"/>
              </w:rPr>
              <w:t>why</w:t>
            </w:r>
            <w:r w:rsidRPr="001A456E">
              <w:rPr>
                <w:rFonts w:cstheme="minorHAnsi"/>
                <w:color w:val="0A2240" w:themeColor="text1"/>
                <w:sz w:val="24"/>
                <w:szCs w:val="24"/>
              </w:rPr>
              <w:t>, based on available evidence and consideration of other possible paths, the changes described in your logic model are expected to occur.</w:t>
            </w:r>
          </w:p>
        </w:tc>
      </w:tr>
    </w:tbl>
    <w:p w14:paraId="0F653D54" w14:textId="77777777" w:rsidR="00914564" w:rsidRDefault="00914564" w:rsidP="00AC3469">
      <w:pPr>
        <w:pStyle w:val="Header"/>
        <w:jc w:val="center"/>
        <w:rPr>
          <w:rFonts w:cstheme="minorHAnsi"/>
          <w:sz w:val="24"/>
          <w:szCs w:val="24"/>
        </w:rPr>
      </w:pPr>
    </w:p>
    <w:p w14:paraId="57273322" w14:textId="77777777" w:rsidR="006723F9" w:rsidRDefault="006723F9" w:rsidP="00AC3469">
      <w:pPr>
        <w:pStyle w:val="Header"/>
        <w:jc w:val="center"/>
        <w:rPr>
          <w:rFonts w:cstheme="minorHAnsi"/>
          <w:sz w:val="24"/>
          <w:szCs w:val="24"/>
        </w:rPr>
      </w:pPr>
    </w:p>
    <w:p w14:paraId="091DBA02" w14:textId="77777777" w:rsidR="006723F9" w:rsidRPr="001A456E" w:rsidRDefault="006723F9" w:rsidP="00AC3469">
      <w:pPr>
        <w:pStyle w:val="Header"/>
        <w:jc w:val="center"/>
        <w:rPr>
          <w:rFonts w:cstheme="minorHAnsi"/>
          <w:sz w:val="24"/>
          <w:szCs w:val="24"/>
        </w:rPr>
      </w:pPr>
    </w:p>
    <w:sectPr w:rsidR="006723F9" w:rsidRPr="001A456E" w:rsidSect="00581921">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73CA9" w14:textId="77777777" w:rsidR="00DF295D" w:rsidRDefault="00DF295D" w:rsidP="00A4022D">
      <w:pPr>
        <w:spacing w:after="0" w:line="240" w:lineRule="auto"/>
      </w:pPr>
      <w:r>
        <w:separator/>
      </w:r>
    </w:p>
  </w:endnote>
  <w:endnote w:type="continuationSeparator" w:id="0">
    <w:p w14:paraId="7E4B5C43" w14:textId="77777777" w:rsidR="00DF295D" w:rsidRDefault="00DF295D" w:rsidP="00A4022D">
      <w:pPr>
        <w:spacing w:after="0" w:line="240" w:lineRule="auto"/>
      </w:pPr>
      <w:r>
        <w:continuationSeparator/>
      </w:r>
    </w:p>
  </w:endnote>
  <w:endnote w:type="continuationNotice" w:id="1">
    <w:p w14:paraId="4CA9548A" w14:textId="77777777" w:rsidR="00DF295D" w:rsidRDefault="00DF29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EB Garamond" w:hAnsi="EB Garamond" w:cs="EB Garamond"/>
        <w:color w:val="0A2240" w:themeColor="text1"/>
      </w:rPr>
      <w:id w:val="-356813029"/>
      <w:docPartObj>
        <w:docPartGallery w:val="Page Numbers (Bottom of Page)"/>
        <w:docPartUnique/>
      </w:docPartObj>
    </w:sdtPr>
    <w:sdtEndPr>
      <w:rPr>
        <w:noProof/>
      </w:rPr>
    </w:sdtEndPr>
    <w:sdtContent>
      <w:p w14:paraId="4E4A49E9" w14:textId="59AA4D24" w:rsidR="00C3590C" w:rsidRPr="0038314E" w:rsidRDefault="00C3590C">
        <w:pPr>
          <w:pStyle w:val="Footer"/>
          <w:jc w:val="right"/>
          <w:rPr>
            <w:rFonts w:ascii="EB Garamond" w:hAnsi="EB Garamond" w:cs="EB Garamond"/>
            <w:color w:val="0A2240" w:themeColor="text1"/>
          </w:rPr>
        </w:pPr>
        <w:r w:rsidRPr="0038314E">
          <w:rPr>
            <w:rFonts w:ascii="EB Garamond" w:hAnsi="EB Garamond" w:cs="EB Garamond"/>
            <w:color w:val="0A2240" w:themeColor="text1"/>
          </w:rPr>
          <w:fldChar w:fldCharType="begin"/>
        </w:r>
        <w:r w:rsidRPr="0038314E">
          <w:rPr>
            <w:rFonts w:ascii="EB Garamond" w:hAnsi="EB Garamond" w:cs="EB Garamond"/>
            <w:color w:val="0A2240" w:themeColor="text1"/>
          </w:rPr>
          <w:instrText xml:space="preserve"> PAGE   \* MERGEFORMAT </w:instrText>
        </w:r>
        <w:r w:rsidRPr="0038314E">
          <w:rPr>
            <w:rFonts w:ascii="EB Garamond" w:hAnsi="EB Garamond" w:cs="EB Garamond"/>
            <w:color w:val="0A2240" w:themeColor="text1"/>
          </w:rPr>
          <w:fldChar w:fldCharType="separate"/>
        </w:r>
        <w:r w:rsidRPr="0038314E">
          <w:rPr>
            <w:rFonts w:ascii="EB Garamond" w:hAnsi="EB Garamond" w:cs="EB Garamond"/>
            <w:noProof/>
            <w:color w:val="0A2240" w:themeColor="text1"/>
          </w:rPr>
          <w:t>2</w:t>
        </w:r>
        <w:r w:rsidRPr="0038314E">
          <w:rPr>
            <w:rFonts w:ascii="EB Garamond" w:hAnsi="EB Garamond" w:cs="EB Garamond"/>
            <w:noProof/>
            <w:color w:val="0A2240" w:themeColor="text1"/>
          </w:rPr>
          <w:fldChar w:fldCharType="end"/>
        </w:r>
      </w:p>
    </w:sdtContent>
  </w:sdt>
  <w:p w14:paraId="63B6ADAD" w14:textId="77777777" w:rsidR="00C3590C" w:rsidRPr="0038314E" w:rsidRDefault="00C3590C">
    <w:pPr>
      <w:pStyle w:val="Footer"/>
      <w:rPr>
        <w:rFonts w:ascii="EB Garamond" w:hAnsi="EB Garamond" w:cs="EB Garamond"/>
        <w:color w:val="0A224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AC5BB1E" w14:paraId="15E0CB1A" w14:textId="77777777" w:rsidTr="2AC5BB1E">
      <w:trPr>
        <w:trHeight w:val="300"/>
      </w:trPr>
      <w:tc>
        <w:tcPr>
          <w:tcW w:w="3600" w:type="dxa"/>
        </w:tcPr>
        <w:p w14:paraId="04AE2D92" w14:textId="2A1E3877" w:rsidR="2AC5BB1E" w:rsidRDefault="2AC5BB1E" w:rsidP="2AC5BB1E">
          <w:pPr>
            <w:pStyle w:val="Header"/>
            <w:ind w:left="-115"/>
          </w:pPr>
        </w:p>
      </w:tc>
      <w:tc>
        <w:tcPr>
          <w:tcW w:w="3600" w:type="dxa"/>
        </w:tcPr>
        <w:p w14:paraId="33E806B3" w14:textId="55477E4E" w:rsidR="2AC5BB1E" w:rsidRDefault="2AC5BB1E" w:rsidP="2AC5BB1E">
          <w:pPr>
            <w:pStyle w:val="Header"/>
            <w:jc w:val="center"/>
          </w:pPr>
        </w:p>
      </w:tc>
      <w:tc>
        <w:tcPr>
          <w:tcW w:w="3600" w:type="dxa"/>
        </w:tcPr>
        <w:p w14:paraId="3F915CA0" w14:textId="03EEE70E" w:rsidR="2AC5BB1E" w:rsidRDefault="2AC5BB1E" w:rsidP="2AC5BB1E">
          <w:pPr>
            <w:pStyle w:val="Header"/>
            <w:ind w:right="-115"/>
            <w:jc w:val="right"/>
          </w:pPr>
        </w:p>
      </w:tc>
    </w:tr>
  </w:tbl>
  <w:p w14:paraId="2640C9F4" w14:textId="467E6B7F" w:rsidR="2AC5BB1E" w:rsidRDefault="2AC5BB1E" w:rsidP="2AC5BB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AC5BB1E" w14:paraId="4E4E65C7" w14:textId="77777777" w:rsidTr="2AC5BB1E">
      <w:trPr>
        <w:trHeight w:val="300"/>
      </w:trPr>
      <w:tc>
        <w:tcPr>
          <w:tcW w:w="3600" w:type="dxa"/>
        </w:tcPr>
        <w:p w14:paraId="7C94C2D3" w14:textId="757E038F" w:rsidR="2AC5BB1E" w:rsidRDefault="2AC5BB1E" w:rsidP="2AC5BB1E">
          <w:pPr>
            <w:pStyle w:val="Header"/>
            <w:ind w:left="-115"/>
          </w:pPr>
        </w:p>
      </w:tc>
      <w:tc>
        <w:tcPr>
          <w:tcW w:w="3600" w:type="dxa"/>
        </w:tcPr>
        <w:p w14:paraId="3C210F5F" w14:textId="729B8050" w:rsidR="2AC5BB1E" w:rsidRDefault="2AC5BB1E" w:rsidP="2AC5BB1E">
          <w:pPr>
            <w:pStyle w:val="Header"/>
            <w:jc w:val="center"/>
          </w:pPr>
        </w:p>
      </w:tc>
      <w:tc>
        <w:tcPr>
          <w:tcW w:w="3600" w:type="dxa"/>
        </w:tcPr>
        <w:p w14:paraId="3EC629A9" w14:textId="74AC04A5" w:rsidR="2AC5BB1E" w:rsidRDefault="2AC5BB1E" w:rsidP="2AC5BB1E">
          <w:pPr>
            <w:pStyle w:val="Header"/>
            <w:ind w:right="-115"/>
            <w:jc w:val="right"/>
          </w:pPr>
        </w:p>
      </w:tc>
    </w:tr>
  </w:tbl>
  <w:p w14:paraId="0AF9301B" w14:textId="31381D92" w:rsidR="2AC5BB1E" w:rsidRDefault="2AC5BB1E" w:rsidP="2AC5B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708D5" w14:textId="77777777" w:rsidR="00DF295D" w:rsidRDefault="00DF295D" w:rsidP="00A4022D">
      <w:pPr>
        <w:spacing w:after="0" w:line="240" w:lineRule="auto"/>
      </w:pPr>
      <w:r>
        <w:separator/>
      </w:r>
    </w:p>
  </w:footnote>
  <w:footnote w:type="continuationSeparator" w:id="0">
    <w:p w14:paraId="692C6215" w14:textId="77777777" w:rsidR="00DF295D" w:rsidRDefault="00DF295D" w:rsidP="00A4022D">
      <w:pPr>
        <w:spacing w:after="0" w:line="240" w:lineRule="auto"/>
      </w:pPr>
      <w:r>
        <w:continuationSeparator/>
      </w:r>
    </w:p>
  </w:footnote>
  <w:footnote w:type="continuationNotice" w:id="1">
    <w:p w14:paraId="4A81CE26" w14:textId="77777777" w:rsidR="00DF295D" w:rsidRDefault="00DF29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5F9F2" w14:textId="3AF87746" w:rsidR="00AA5E21" w:rsidRPr="0067504A" w:rsidRDefault="00EF1E37">
    <w:pPr>
      <w:pStyle w:val="Header"/>
      <w:rPr>
        <w:rFonts w:ascii="EB Garamond" w:hAnsi="EB Garamond" w:cs="EB Garamond"/>
        <w:i/>
        <w:iCs/>
      </w:rPr>
    </w:pPr>
    <w:r w:rsidRPr="0038314E">
      <w:rPr>
        <w:rFonts w:ascii="EB Garamond" w:hAnsi="EB Garamond" w:cs="EB Garamond"/>
        <w:i/>
        <w:iCs/>
        <w:color w:val="002D74" w:themeColor="accent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AC5BB1E" w14:paraId="3BAB1757" w14:textId="77777777" w:rsidTr="2AC5BB1E">
      <w:trPr>
        <w:trHeight w:val="300"/>
      </w:trPr>
      <w:tc>
        <w:tcPr>
          <w:tcW w:w="3600" w:type="dxa"/>
        </w:tcPr>
        <w:p w14:paraId="7D74C2C9" w14:textId="700BC26D" w:rsidR="2AC5BB1E" w:rsidRDefault="2AC5BB1E" w:rsidP="2AC5BB1E">
          <w:pPr>
            <w:pStyle w:val="Header"/>
            <w:ind w:left="-115"/>
          </w:pPr>
        </w:p>
      </w:tc>
      <w:tc>
        <w:tcPr>
          <w:tcW w:w="3600" w:type="dxa"/>
        </w:tcPr>
        <w:p w14:paraId="4A42E085" w14:textId="6BD573B2" w:rsidR="2AC5BB1E" w:rsidRDefault="2AC5BB1E" w:rsidP="2AC5BB1E">
          <w:pPr>
            <w:pStyle w:val="Header"/>
            <w:jc w:val="center"/>
          </w:pPr>
        </w:p>
      </w:tc>
      <w:tc>
        <w:tcPr>
          <w:tcW w:w="3600" w:type="dxa"/>
        </w:tcPr>
        <w:p w14:paraId="49523CC4" w14:textId="02CE7A12" w:rsidR="2AC5BB1E" w:rsidRDefault="2AC5BB1E" w:rsidP="2AC5BB1E">
          <w:pPr>
            <w:pStyle w:val="Header"/>
            <w:ind w:right="-115"/>
            <w:jc w:val="right"/>
          </w:pPr>
        </w:p>
      </w:tc>
    </w:tr>
  </w:tbl>
  <w:p w14:paraId="6FE902DD" w14:textId="409F5F58" w:rsidR="2AC5BB1E" w:rsidRDefault="2AC5BB1E" w:rsidP="2AC5BB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AC5BB1E" w14:paraId="551429B9" w14:textId="77777777" w:rsidTr="2AC5BB1E">
      <w:trPr>
        <w:trHeight w:val="300"/>
      </w:trPr>
      <w:tc>
        <w:tcPr>
          <w:tcW w:w="3600" w:type="dxa"/>
        </w:tcPr>
        <w:p w14:paraId="71D8D388" w14:textId="3561BB23" w:rsidR="2AC5BB1E" w:rsidRDefault="2AC5BB1E" w:rsidP="2AC5BB1E">
          <w:pPr>
            <w:pStyle w:val="Header"/>
            <w:ind w:left="-115"/>
          </w:pPr>
        </w:p>
      </w:tc>
      <w:tc>
        <w:tcPr>
          <w:tcW w:w="3600" w:type="dxa"/>
        </w:tcPr>
        <w:p w14:paraId="06EFEE59" w14:textId="5A3E5F86" w:rsidR="2AC5BB1E" w:rsidRDefault="2AC5BB1E" w:rsidP="2AC5BB1E">
          <w:pPr>
            <w:pStyle w:val="Header"/>
            <w:jc w:val="center"/>
          </w:pPr>
        </w:p>
      </w:tc>
      <w:tc>
        <w:tcPr>
          <w:tcW w:w="3600" w:type="dxa"/>
        </w:tcPr>
        <w:p w14:paraId="4DFC5B9E" w14:textId="4D925AB2" w:rsidR="2AC5BB1E" w:rsidRDefault="2AC5BB1E" w:rsidP="2AC5BB1E">
          <w:pPr>
            <w:pStyle w:val="Header"/>
            <w:ind w:right="-115"/>
            <w:jc w:val="right"/>
          </w:pPr>
        </w:p>
      </w:tc>
    </w:tr>
  </w:tbl>
  <w:p w14:paraId="1CF40EE1" w14:textId="76B4E296" w:rsidR="2AC5BB1E" w:rsidRDefault="2AC5BB1E" w:rsidP="2AC5B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EF41C"/>
    <w:multiLevelType w:val="hybridMultilevel"/>
    <w:tmpl w:val="FFFFFFFF"/>
    <w:lvl w:ilvl="0" w:tplc="45E6D432">
      <w:start w:val="1"/>
      <w:numFmt w:val="bullet"/>
      <w:lvlText w:val=""/>
      <w:lvlJc w:val="left"/>
      <w:pPr>
        <w:ind w:left="720" w:hanging="360"/>
      </w:pPr>
      <w:rPr>
        <w:rFonts w:ascii="Symbol" w:hAnsi="Symbol" w:hint="default"/>
      </w:rPr>
    </w:lvl>
    <w:lvl w:ilvl="1" w:tplc="26EA6604">
      <w:start w:val="1"/>
      <w:numFmt w:val="bullet"/>
      <w:lvlText w:val="o"/>
      <w:lvlJc w:val="left"/>
      <w:pPr>
        <w:ind w:left="1800" w:hanging="360"/>
      </w:pPr>
      <w:rPr>
        <w:rFonts w:ascii="Courier New" w:hAnsi="Courier New" w:hint="default"/>
      </w:rPr>
    </w:lvl>
    <w:lvl w:ilvl="2" w:tplc="0F208ED2">
      <w:start w:val="1"/>
      <w:numFmt w:val="bullet"/>
      <w:lvlText w:val=""/>
      <w:lvlJc w:val="left"/>
      <w:pPr>
        <w:ind w:left="2160" w:hanging="360"/>
      </w:pPr>
      <w:rPr>
        <w:rFonts w:ascii="Wingdings" w:hAnsi="Wingdings" w:hint="default"/>
      </w:rPr>
    </w:lvl>
    <w:lvl w:ilvl="3" w:tplc="B46E7758">
      <w:start w:val="1"/>
      <w:numFmt w:val="bullet"/>
      <w:lvlText w:val=""/>
      <w:lvlJc w:val="left"/>
      <w:pPr>
        <w:ind w:left="2880" w:hanging="360"/>
      </w:pPr>
      <w:rPr>
        <w:rFonts w:ascii="Symbol" w:hAnsi="Symbol" w:hint="default"/>
      </w:rPr>
    </w:lvl>
    <w:lvl w:ilvl="4" w:tplc="CB4E0AA0">
      <w:start w:val="1"/>
      <w:numFmt w:val="bullet"/>
      <w:lvlText w:val="o"/>
      <w:lvlJc w:val="left"/>
      <w:pPr>
        <w:ind w:left="3600" w:hanging="360"/>
      </w:pPr>
      <w:rPr>
        <w:rFonts w:ascii="Courier New" w:hAnsi="Courier New" w:hint="default"/>
      </w:rPr>
    </w:lvl>
    <w:lvl w:ilvl="5" w:tplc="1D7A20A4">
      <w:start w:val="1"/>
      <w:numFmt w:val="bullet"/>
      <w:lvlText w:val=""/>
      <w:lvlJc w:val="left"/>
      <w:pPr>
        <w:ind w:left="4320" w:hanging="360"/>
      </w:pPr>
      <w:rPr>
        <w:rFonts w:ascii="Wingdings" w:hAnsi="Wingdings" w:hint="default"/>
      </w:rPr>
    </w:lvl>
    <w:lvl w:ilvl="6" w:tplc="871CA80A">
      <w:start w:val="1"/>
      <w:numFmt w:val="bullet"/>
      <w:lvlText w:val=""/>
      <w:lvlJc w:val="left"/>
      <w:pPr>
        <w:ind w:left="5040" w:hanging="360"/>
      </w:pPr>
      <w:rPr>
        <w:rFonts w:ascii="Symbol" w:hAnsi="Symbol" w:hint="default"/>
      </w:rPr>
    </w:lvl>
    <w:lvl w:ilvl="7" w:tplc="2F007E3A">
      <w:start w:val="1"/>
      <w:numFmt w:val="bullet"/>
      <w:lvlText w:val="o"/>
      <w:lvlJc w:val="left"/>
      <w:pPr>
        <w:ind w:left="5760" w:hanging="360"/>
      </w:pPr>
      <w:rPr>
        <w:rFonts w:ascii="Courier New" w:hAnsi="Courier New" w:hint="default"/>
      </w:rPr>
    </w:lvl>
    <w:lvl w:ilvl="8" w:tplc="D854C130">
      <w:start w:val="1"/>
      <w:numFmt w:val="bullet"/>
      <w:lvlText w:val=""/>
      <w:lvlJc w:val="left"/>
      <w:pPr>
        <w:ind w:left="6480" w:hanging="360"/>
      </w:pPr>
      <w:rPr>
        <w:rFonts w:ascii="Wingdings" w:hAnsi="Wingdings" w:hint="default"/>
      </w:rPr>
    </w:lvl>
  </w:abstractNum>
  <w:abstractNum w:abstractNumId="1" w15:restartNumberingAfterBreak="0">
    <w:nsid w:val="086E16E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221E0D"/>
    <w:multiLevelType w:val="hybridMultilevel"/>
    <w:tmpl w:val="2C4A88F6"/>
    <w:lvl w:ilvl="0" w:tplc="C964B8A2">
      <w:start w:val="1"/>
      <w:numFmt w:val="bullet"/>
      <w:lvlText w:val="•"/>
      <w:lvlJc w:val="left"/>
      <w:pPr>
        <w:tabs>
          <w:tab w:val="num" w:pos="720"/>
        </w:tabs>
        <w:ind w:left="720" w:hanging="360"/>
      </w:pPr>
      <w:rPr>
        <w:rFonts w:ascii="Arial" w:hAnsi="Arial" w:hint="default"/>
      </w:rPr>
    </w:lvl>
    <w:lvl w:ilvl="1" w:tplc="B5262A6C" w:tentative="1">
      <w:start w:val="1"/>
      <w:numFmt w:val="bullet"/>
      <w:lvlText w:val="•"/>
      <w:lvlJc w:val="left"/>
      <w:pPr>
        <w:tabs>
          <w:tab w:val="num" w:pos="1440"/>
        </w:tabs>
        <w:ind w:left="1440" w:hanging="360"/>
      </w:pPr>
      <w:rPr>
        <w:rFonts w:ascii="Arial" w:hAnsi="Arial" w:hint="default"/>
      </w:rPr>
    </w:lvl>
    <w:lvl w:ilvl="2" w:tplc="EBEAF456" w:tentative="1">
      <w:start w:val="1"/>
      <w:numFmt w:val="bullet"/>
      <w:lvlText w:val="•"/>
      <w:lvlJc w:val="left"/>
      <w:pPr>
        <w:tabs>
          <w:tab w:val="num" w:pos="2160"/>
        </w:tabs>
        <w:ind w:left="2160" w:hanging="360"/>
      </w:pPr>
      <w:rPr>
        <w:rFonts w:ascii="Arial" w:hAnsi="Arial" w:hint="default"/>
      </w:rPr>
    </w:lvl>
    <w:lvl w:ilvl="3" w:tplc="18BAED9A" w:tentative="1">
      <w:start w:val="1"/>
      <w:numFmt w:val="bullet"/>
      <w:lvlText w:val="•"/>
      <w:lvlJc w:val="left"/>
      <w:pPr>
        <w:tabs>
          <w:tab w:val="num" w:pos="2880"/>
        </w:tabs>
        <w:ind w:left="2880" w:hanging="360"/>
      </w:pPr>
      <w:rPr>
        <w:rFonts w:ascii="Arial" w:hAnsi="Arial" w:hint="default"/>
      </w:rPr>
    </w:lvl>
    <w:lvl w:ilvl="4" w:tplc="E3BC6568" w:tentative="1">
      <w:start w:val="1"/>
      <w:numFmt w:val="bullet"/>
      <w:lvlText w:val="•"/>
      <w:lvlJc w:val="left"/>
      <w:pPr>
        <w:tabs>
          <w:tab w:val="num" w:pos="3600"/>
        </w:tabs>
        <w:ind w:left="3600" w:hanging="360"/>
      </w:pPr>
      <w:rPr>
        <w:rFonts w:ascii="Arial" w:hAnsi="Arial" w:hint="default"/>
      </w:rPr>
    </w:lvl>
    <w:lvl w:ilvl="5" w:tplc="B5EA4308" w:tentative="1">
      <w:start w:val="1"/>
      <w:numFmt w:val="bullet"/>
      <w:lvlText w:val="•"/>
      <w:lvlJc w:val="left"/>
      <w:pPr>
        <w:tabs>
          <w:tab w:val="num" w:pos="4320"/>
        </w:tabs>
        <w:ind w:left="4320" w:hanging="360"/>
      </w:pPr>
      <w:rPr>
        <w:rFonts w:ascii="Arial" w:hAnsi="Arial" w:hint="default"/>
      </w:rPr>
    </w:lvl>
    <w:lvl w:ilvl="6" w:tplc="0E60D6BA" w:tentative="1">
      <w:start w:val="1"/>
      <w:numFmt w:val="bullet"/>
      <w:lvlText w:val="•"/>
      <w:lvlJc w:val="left"/>
      <w:pPr>
        <w:tabs>
          <w:tab w:val="num" w:pos="5040"/>
        </w:tabs>
        <w:ind w:left="5040" w:hanging="360"/>
      </w:pPr>
      <w:rPr>
        <w:rFonts w:ascii="Arial" w:hAnsi="Arial" w:hint="default"/>
      </w:rPr>
    </w:lvl>
    <w:lvl w:ilvl="7" w:tplc="477A978E" w:tentative="1">
      <w:start w:val="1"/>
      <w:numFmt w:val="bullet"/>
      <w:lvlText w:val="•"/>
      <w:lvlJc w:val="left"/>
      <w:pPr>
        <w:tabs>
          <w:tab w:val="num" w:pos="5760"/>
        </w:tabs>
        <w:ind w:left="5760" w:hanging="360"/>
      </w:pPr>
      <w:rPr>
        <w:rFonts w:ascii="Arial" w:hAnsi="Arial" w:hint="default"/>
      </w:rPr>
    </w:lvl>
    <w:lvl w:ilvl="8" w:tplc="C626206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E1FA44"/>
    <w:multiLevelType w:val="hybridMultilevel"/>
    <w:tmpl w:val="FFFFFFFF"/>
    <w:lvl w:ilvl="0" w:tplc="E3C0C790">
      <w:start w:val="1"/>
      <w:numFmt w:val="bullet"/>
      <w:lvlText w:val=""/>
      <w:lvlJc w:val="left"/>
      <w:pPr>
        <w:ind w:left="720" w:hanging="360"/>
      </w:pPr>
      <w:rPr>
        <w:rFonts w:ascii="Symbol" w:hAnsi="Symbol" w:hint="default"/>
      </w:rPr>
    </w:lvl>
    <w:lvl w:ilvl="1" w:tplc="8538555E">
      <w:start w:val="1"/>
      <w:numFmt w:val="bullet"/>
      <w:lvlText w:val="o"/>
      <w:lvlJc w:val="left"/>
      <w:pPr>
        <w:ind w:left="1800" w:hanging="360"/>
      </w:pPr>
      <w:rPr>
        <w:rFonts w:ascii="Courier New" w:hAnsi="Courier New" w:hint="default"/>
      </w:rPr>
    </w:lvl>
    <w:lvl w:ilvl="2" w:tplc="8DFEBA38">
      <w:start w:val="1"/>
      <w:numFmt w:val="bullet"/>
      <w:lvlText w:val=""/>
      <w:lvlJc w:val="left"/>
      <w:pPr>
        <w:ind w:left="2160" w:hanging="360"/>
      </w:pPr>
      <w:rPr>
        <w:rFonts w:ascii="Wingdings" w:hAnsi="Wingdings" w:hint="default"/>
      </w:rPr>
    </w:lvl>
    <w:lvl w:ilvl="3" w:tplc="68FACF66">
      <w:start w:val="1"/>
      <w:numFmt w:val="bullet"/>
      <w:lvlText w:val=""/>
      <w:lvlJc w:val="left"/>
      <w:pPr>
        <w:ind w:left="2880" w:hanging="360"/>
      </w:pPr>
      <w:rPr>
        <w:rFonts w:ascii="Symbol" w:hAnsi="Symbol" w:hint="default"/>
      </w:rPr>
    </w:lvl>
    <w:lvl w:ilvl="4" w:tplc="F0BCF84C">
      <w:start w:val="1"/>
      <w:numFmt w:val="bullet"/>
      <w:lvlText w:val="o"/>
      <w:lvlJc w:val="left"/>
      <w:pPr>
        <w:ind w:left="3600" w:hanging="360"/>
      </w:pPr>
      <w:rPr>
        <w:rFonts w:ascii="Courier New" w:hAnsi="Courier New" w:hint="default"/>
      </w:rPr>
    </w:lvl>
    <w:lvl w:ilvl="5" w:tplc="05F4A60A">
      <w:start w:val="1"/>
      <w:numFmt w:val="bullet"/>
      <w:lvlText w:val=""/>
      <w:lvlJc w:val="left"/>
      <w:pPr>
        <w:ind w:left="4320" w:hanging="360"/>
      </w:pPr>
      <w:rPr>
        <w:rFonts w:ascii="Wingdings" w:hAnsi="Wingdings" w:hint="default"/>
      </w:rPr>
    </w:lvl>
    <w:lvl w:ilvl="6" w:tplc="6DE8C57A">
      <w:start w:val="1"/>
      <w:numFmt w:val="bullet"/>
      <w:lvlText w:val=""/>
      <w:lvlJc w:val="left"/>
      <w:pPr>
        <w:ind w:left="5040" w:hanging="360"/>
      </w:pPr>
      <w:rPr>
        <w:rFonts w:ascii="Symbol" w:hAnsi="Symbol" w:hint="default"/>
      </w:rPr>
    </w:lvl>
    <w:lvl w:ilvl="7" w:tplc="5656BBE2">
      <w:start w:val="1"/>
      <w:numFmt w:val="bullet"/>
      <w:lvlText w:val="o"/>
      <w:lvlJc w:val="left"/>
      <w:pPr>
        <w:ind w:left="5760" w:hanging="360"/>
      </w:pPr>
      <w:rPr>
        <w:rFonts w:ascii="Courier New" w:hAnsi="Courier New" w:hint="default"/>
      </w:rPr>
    </w:lvl>
    <w:lvl w:ilvl="8" w:tplc="4F46C20A">
      <w:start w:val="1"/>
      <w:numFmt w:val="bullet"/>
      <w:lvlText w:val=""/>
      <w:lvlJc w:val="left"/>
      <w:pPr>
        <w:ind w:left="6480" w:hanging="360"/>
      </w:pPr>
      <w:rPr>
        <w:rFonts w:ascii="Wingdings" w:hAnsi="Wingdings" w:hint="default"/>
      </w:rPr>
    </w:lvl>
  </w:abstractNum>
  <w:abstractNum w:abstractNumId="4" w15:restartNumberingAfterBreak="0">
    <w:nsid w:val="111B3A8D"/>
    <w:multiLevelType w:val="hybridMultilevel"/>
    <w:tmpl w:val="FFFFFFFF"/>
    <w:lvl w:ilvl="0" w:tplc="DD48D108">
      <w:start w:val="1"/>
      <w:numFmt w:val="bullet"/>
      <w:lvlText w:val="o"/>
      <w:lvlJc w:val="left"/>
      <w:pPr>
        <w:ind w:left="720" w:hanging="360"/>
      </w:pPr>
      <w:rPr>
        <w:rFonts w:ascii="Courier New" w:hAnsi="Courier New" w:hint="default"/>
      </w:rPr>
    </w:lvl>
    <w:lvl w:ilvl="1" w:tplc="C7A81FF8">
      <w:start w:val="1"/>
      <w:numFmt w:val="bullet"/>
      <w:lvlText w:val="o"/>
      <w:lvlJc w:val="left"/>
      <w:pPr>
        <w:ind w:left="1440" w:hanging="360"/>
      </w:pPr>
      <w:rPr>
        <w:rFonts w:ascii="Courier New" w:hAnsi="Courier New" w:hint="default"/>
      </w:rPr>
    </w:lvl>
    <w:lvl w:ilvl="2" w:tplc="EFC4B7E6">
      <w:start w:val="1"/>
      <w:numFmt w:val="bullet"/>
      <w:lvlText w:val=""/>
      <w:lvlJc w:val="left"/>
      <w:pPr>
        <w:ind w:left="2160" w:hanging="360"/>
      </w:pPr>
      <w:rPr>
        <w:rFonts w:ascii="Wingdings" w:hAnsi="Wingdings" w:hint="default"/>
      </w:rPr>
    </w:lvl>
    <w:lvl w:ilvl="3" w:tplc="7C728A5A">
      <w:start w:val="1"/>
      <w:numFmt w:val="bullet"/>
      <w:lvlText w:val=""/>
      <w:lvlJc w:val="left"/>
      <w:pPr>
        <w:ind w:left="2880" w:hanging="360"/>
      </w:pPr>
      <w:rPr>
        <w:rFonts w:ascii="Symbol" w:hAnsi="Symbol" w:hint="default"/>
      </w:rPr>
    </w:lvl>
    <w:lvl w:ilvl="4" w:tplc="0828455C">
      <w:start w:val="1"/>
      <w:numFmt w:val="bullet"/>
      <w:lvlText w:val="o"/>
      <w:lvlJc w:val="left"/>
      <w:pPr>
        <w:ind w:left="3600" w:hanging="360"/>
      </w:pPr>
      <w:rPr>
        <w:rFonts w:ascii="Courier New" w:hAnsi="Courier New" w:hint="default"/>
      </w:rPr>
    </w:lvl>
    <w:lvl w:ilvl="5" w:tplc="70AE2FDE">
      <w:start w:val="1"/>
      <w:numFmt w:val="bullet"/>
      <w:lvlText w:val=""/>
      <w:lvlJc w:val="left"/>
      <w:pPr>
        <w:ind w:left="4320" w:hanging="360"/>
      </w:pPr>
      <w:rPr>
        <w:rFonts w:ascii="Wingdings" w:hAnsi="Wingdings" w:hint="default"/>
      </w:rPr>
    </w:lvl>
    <w:lvl w:ilvl="6" w:tplc="CDD2813C">
      <w:start w:val="1"/>
      <w:numFmt w:val="bullet"/>
      <w:lvlText w:val=""/>
      <w:lvlJc w:val="left"/>
      <w:pPr>
        <w:ind w:left="5040" w:hanging="360"/>
      </w:pPr>
      <w:rPr>
        <w:rFonts w:ascii="Symbol" w:hAnsi="Symbol" w:hint="default"/>
      </w:rPr>
    </w:lvl>
    <w:lvl w:ilvl="7" w:tplc="80744112">
      <w:start w:val="1"/>
      <w:numFmt w:val="bullet"/>
      <w:lvlText w:val="o"/>
      <w:lvlJc w:val="left"/>
      <w:pPr>
        <w:ind w:left="5760" w:hanging="360"/>
      </w:pPr>
      <w:rPr>
        <w:rFonts w:ascii="Courier New" w:hAnsi="Courier New" w:hint="default"/>
      </w:rPr>
    </w:lvl>
    <w:lvl w:ilvl="8" w:tplc="BBE4C062">
      <w:start w:val="1"/>
      <w:numFmt w:val="bullet"/>
      <w:lvlText w:val=""/>
      <w:lvlJc w:val="left"/>
      <w:pPr>
        <w:ind w:left="6480" w:hanging="360"/>
      </w:pPr>
      <w:rPr>
        <w:rFonts w:ascii="Wingdings" w:hAnsi="Wingdings" w:hint="default"/>
      </w:rPr>
    </w:lvl>
  </w:abstractNum>
  <w:abstractNum w:abstractNumId="5" w15:restartNumberingAfterBreak="0">
    <w:nsid w:val="11604C1B"/>
    <w:multiLevelType w:val="hybridMultilevel"/>
    <w:tmpl w:val="F4CA768E"/>
    <w:lvl w:ilvl="0" w:tplc="A2EE141E">
      <w:start w:val="1"/>
      <w:numFmt w:val="bullet"/>
      <w:lvlText w:val="•"/>
      <w:lvlJc w:val="left"/>
      <w:pPr>
        <w:tabs>
          <w:tab w:val="num" w:pos="360"/>
        </w:tabs>
        <w:ind w:left="360" w:hanging="360"/>
      </w:pPr>
      <w:rPr>
        <w:rFonts w:ascii="Arial" w:hAnsi="Arial" w:hint="default"/>
      </w:rPr>
    </w:lvl>
    <w:lvl w:ilvl="1" w:tplc="324E2C64" w:tentative="1">
      <w:start w:val="1"/>
      <w:numFmt w:val="bullet"/>
      <w:lvlText w:val="•"/>
      <w:lvlJc w:val="left"/>
      <w:pPr>
        <w:tabs>
          <w:tab w:val="num" w:pos="1080"/>
        </w:tabs>
        <w:ind w:left="1080" w:hanging="360"/>
      </w:pPr>
      <w:rPr>
        <w:rFonts w:ascii="Arial" w:hAnsi="Arial" w:hint="default"/>
      </w:rPr>
    </w:lvl>
    <w:lvl w:ilvl="2" w:tplc="7F9E5710" w:tentative="1">
      <w:start w:val="1"/>
      <w:numFmt w:val="bullet"/>
      <w:lvlText w:val="•"/>
      <w:lvlJc w:val="left"/>
      <w:pPr>
        <w:tabs>
          <w:tab w:val="num" w:pos="1800"/>
        </w:tabs>
        <w:ind w:left="1800" w:hanging="360"/>
      </w:pPr>
      <w:rPr>
        <w:rFonts w:ascii="Arial" w:hAnsi="Arial" w:hint="default"/>
      </w:rPr>
    </w:lvl>
    <w:lvl w:ilvl="3" w:tplc="975C08E6" w:tentative="1">
      <w:start w:val="1"/>
      <w:numFmt w:val="bullet"/>
      <w:lvlText w:val="•"/>
      <w:lvlJc w:val="left"/>
      <w:pPr>
        <w:tabs>
          <w:tab w:val="num" w:pos="2520"/>
        </w:tabs>
        <w:ind w:left="2520" w:hanging="360"/>
      </w:pPr>
      <w:rPr>
        <w:rFonts w:ascii="Arial" w:hAnsi="Arial" w:hint="default"/>
      </w:rPr>
    </w:lvl>
    <w:lvl w:ilvl="4" w:tplc="DB443BE6" w:tentative="1">
      <w:start w:val="1"/>
      <w:numFmt w:val="bullet"/>
      <w:lvlText w:val="•"/>
      <w:lvlJc w:val="left"/>
      <w:pPr>
        <w:tabs>
          <w:tab w:val="num" w:pos="3240"/>
        </w:tabs>
        <w:ind w:left="3240" w:hanging="360"/>
      </w:pPr>
      <w:rPr>
        <w:rFonts w:ascii="Arial" w:hAnsi="Arial" w:hint="default"/>
      </w:rPr>
    </w:lvl>
    <w:lvl w:ilvl="5" w:tplc="6310BB28" w:tentative="1">
      <w:start w:val="1"/>
      <w:numFmt w:val="bullet"/>
      <w:lvlText w:val="•"/>
      <w:lvlJc w:val="left"/>
      <w:pPr>
        <w:tabs>
          <w:tab w:val="num" w:pos="3960"/>
        </w:tabs>
        <w:ind w:left="3960" w:hanging="360"/>
      </w:pPr>
      <w:rPr>
        <w:rFonts w:ascii="Arial" w:hAnsi="Arial" w:hint="default"/>
      </w:rPr>
    </w:lvl>
    <w:lvl w:ilvl="6" w:tplc="733E8874" w:tentative="1">
      <w:start w:val="1"/>
      <w:numFmt w:val="bullet"/>
      <w:lvlText w:val="•"/>
      <w:lvlJc w:val="left"/>
      <w:pPr>
        <w:tabs>
          <w:tab w:val="num" w:pos="4680"/>
        </w:tabs>
        <w:ind w:left="4680" w:hanging="360"/>
      </w:pPr>
      <w:rPr>
        <w:rFonts w:ascii="Arial" w:hAnsi="Arial" w:hint="default"/>
      </w:rPr>
    </w:lvl>
    <w:lvl w:ilvl="7" w:tplc="4DE4A16C" w:tentative="1">
      <w:start w:val="1"/>
      <w:numFmt w:val="bullet"/>
      <w:lvlText w:val="•"/>
      <w:lvlJc w:val="left"/>
      <w:pPr>
        <w:tabs>
          <w:tab w:val="num" w:pos="5400"/>
        </w:tabs>
        <w:ind w:left="5400" w:hanging="360"/>
      </w:pPr>
      <w:rPr>
        <w:rFonts w:ascii="Arial" w:hAnsi="Arial" w:hint="default"/>
      </w:rPr>
    </w:lvl>
    <w:lvl w:ilvl="8" w:tplc="228E0E28"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142039F1"/>
    <w:multiLevelType w:val="hybridMultilevel"/>
    <w:tmpl w:val="12968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CC084E"/>
    <w:multiLevelType w:val="hybridMultilevel"/>
    <w:tmpl w:val="A0B82EEA"/>
    <w:lvl w:ilvl="0" w:tplc="29BA1EBC">
      <w:start w:val="1"/>
      <w:numFmt w:val="bullet"/>
      <w:lvlText w:val="•"/>
      <w:lvlJc w:val="left"/>
      <w:pPr>
        <w:tabs>
          <w:tab w:val="num" w:pos="720"/>
        </w:tabs>
        <w:ind w:left="720" w:hanging="360"/>
      </w:pPr>
      <w:rPr>
        <w:rFonts w:ascii="Arial" w:hAnsi="Arial" w:hint="default"/>
      </w:rPr>
    </w:lvl>
    <w:lvl w:ilvl="1" w:tplc="79AC3950" w:tentative="1">
      <w:start w:val="1"/>
      <w:numFmt w:val="bullet"/>
      <w:lvlText w:val="•"/>
      <w:lvlJc w:val="left"/>
      <w:pPr>
        <w:tabs>
          <w:tab w:val="num" w:pos="1440"/>
        </w:tabs>
        <w:ind w:left="1440" w:hanging="360"/>
      </w:pPr>
      <w:rPr>
        <w:rFonts w:ascii="Arial" w:hAnsi="Arial" w:hint="default"/>
      </w:rPr>
    </w:lvl>
    <w:lvl w:ilvl="2" w:tplc="2CF6621A" w:tentative="1">
      <w:start w:val="1"/>
      <w:numFmt w:val="bullet"/>
      <w:lvlText w:val="•"/>
      <w:lvlJc w:val="left"/>
      <w:pPr>
        <w:tabs>
          <w:tab w:val="num" w:pos="2160"/>
        </w:tabs>
        <w:ind w:left="2160" w:hanging="360"/>
      </w:pPr>
      <w:rPr>
        <w:rFonts w:ascii="Arial" w:hAnsi="Arial" w:hint="default"/>
      </w:rPr>
    </w:lvl>
    <w:lvl w:ilvl="3" w:tplc="0CF0CFD2" w:tentative="1">
      <w:start w:val="1"/>
      <w:numFmt w:val="bullet"/>
      <w:lvlText w:val="•"/>
      <w:lvlJc w:val="left"/>
      <w:pPr>
        <w:tabs>
          <w:tab w:val="num" w:pos="2880"/>
        </w:tabs>
        <w:ind w:left="2880" w:hanging="360"/>
      </w:pPr>
      <w:rPr>
        <w:rFonts w:ascii="Arial" w:hAnsi="Arial" w:hint="default"/>
      </w:rPr>
    </w:lvl>
    <w:lvl w:ilvl="4" w:tplc="448C2F7E" w:tentative="1">
      <w:start w:val="1"/>
      <w:numFmt w:val="bullet"/>
      <w:lvlText w:val="•"/>
      <w:lvlJc w:val="left"/>
      <w:pPr>
        <w:tabs>
          <w:tab w:val="num" w:pos="3600"/>
        </w:tabs>
        <w:ind w:left="3600" w:hanging="360"/>
      </w:pPr>
      <w:rPr>
        <w:rFonts w:ascii="Arial" w:hAnsi="Arial" w:hint="default"/>
      </w:rPr>
    </w:lvl>
    <w:lvl w:ilvl="5" w:tplc="592ECBEE" w:tentative="1">
      <w:start w:val="1"/>
      <w:numFmt w:val="bullet"/>
      <w:lvlText w:val="•"/>
      <w:lvlJc w:val="left"/>
      <w:pPr>
        <w:tabs>
          <w:tab w:val="num" w:pos="4320"/>
        </w:tabs>
        <w:ind w:left="4320" w:hanging="360"/>
      </w:pPr>
      <w:rPr>
        <w:rFonts w:ascii="Arial" w:hAnsi="Arial" w:hint="default"/>
      </w:rPr>
    </w:lvl>
    <w:lvl w:ilvl="6" w:tplc="048CCBBA" w:tentative="1">
      <w:start w:val="1"/>
      <w:numFmt w:val="bullet"/>
      <w:lvlText w:val="•"/>
      <w:lvlJc w:val="left"/>
      <w:pPr>
        <w:tabs>
          <w:tab w:val="num" w:pos="5040"/>
        </w:tabs>
        <w:ind w:left="5040" w:hanging="360"/>
      </w:pPr>
      <w:rPr>
        <w:rFonts w:ascii="Arial" w:hAnsi="Arial" w:hint="default"/>
      </w:rPr>
    </w:lvl>
    <w:lvl w:ilvl="7" w:tplc="2354B014" w:tentative="1">
      <w:start w:val="1"/>
      <w:numFmt w:val="bullet"/>
      <w:lvlText w:val="•"/>
      <w:lvlJc w:val="left"/>
      <w:pPr>
        <w:tabs>
          <w:tab w:val="num" w:pos="5760"/>
        </w:tabs>
        <w:ind w:left="5760" w:hanging="360"/>
      </w:pPr>
      <w:rPr>
        <w:rFonts w:ascii="Arial" w:hAnsi="Arial" w:hint="default"/>
      </w:rPr>
    </w:lvl>
    <w:lvl w:ilvl="8" w:tplc="A28AF0A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5B42E7"/>
    <w:multiLevelType w:val="hybridMultilevel"/>
    <w:tmpl w:val="FFFFFFFF"/>
    <w:lvl w:ilvl="0" w:tplc="9D80E4E2">
      <w:start w:val="1"/>
      <w:numFmt w:val="bullet"/>
      <w:lvlText w:val=""/>
      <w:lvlJc w:val="left"/>
      <w:pPr>
        <w:ind w:left="720" w:hanging="360"/>
      </w:pPr>
      <w:rPr>
        <w:rFonts w:ascii="Symbol" w:hAnsi="Symbol" w:hint="default"/>
      </w:rPr>
    </w:lvl>
    <w:lvl w:ilvl="1" w:tplc="714E5F62">
      <w:start w:val="1"/>
      <w:numFmt w:val="bullet"/>
      <w:lvlText w:val="o"/>
      <w:lvlJc w:val="left"/>
      <w:pPr>
        <w:ind w:left="1800" w:hanging="360"/>
      </w:pPr>
      <w:rPr>
        <w:rFonts w:ascii="Courier New" w:hAnsi="Courier New" w:hint="default"/>
      </w:rPr>
    </w:lvl>
    <w:lvl w:ilvl="2" w:tplc="C4383FBE">
      <w:start w:val="1"/>
      <w:numFmt w:val="bullet"/>
      <w:lvlText w:val=""/>
      <w:lvlJc w:val="left"/>
      <w:pPr>
        <w:ind w:left="2160" w:hanging="360"/>
      </w:pPr>
      <w:rPr>
        <w:rFonts w:ascii="Wingdings" w:hAnsi="Wingdings" w:hint="default"/>
      </w:rPr>
    </w:lvl>
    <w:lvl w:ilvl="3" w:tplc="AF46AC06">
      <w:start w:val="1"/>
      <w:numFmt w:val="bullet"/>
      <w:lvlText w:val=""/>
      <w:lvlJc w:val="left"/>
      <w:pPr>
        <w:ind w:left="2880" w:hanging="360"/>
      </w:pPr>
      <w:rPr>
        <w:rFonts w:ascii="Symbol" w:hAnsi="Symbol" w:hint="default"/>
      </w:rPr>
    </w:lvl>
    <w:lvl w:ilvl="4" w:tplc="E63C0B18">
      <w:start w:val="1"/>
      <w:numFmt w:val="bullet"/>
      <w:lvlText w:val="o"/>
      <w:lvlJc w:val="left"/>
      <w:pPr>
        <w:ind w:left="3600" w:hanging="360"/>
      </w:pPr>
      <w:rPr>
        <w:rFonts w:ascii="Courier New" w:hAnsi="Courier New" w:hint="default"/>
      </w:rPr>
    </w:lvl>
    <w:lvl w:ilvl="5" w:tplc="D640173A">
      <w:start w:val="1"/>
      <w:numFmt w:val="bullet"/>
      <w:lvlText w:val=""/>
      <w:lvlJc w:val="left"/>
      <w:pPr>
        <w:ind w:left="4320" w:hanging="360"/>
      </w:pPr>
      <w:rPr>
        <w:rFonts w:ascii="Wingdings" w:hAnsi="Wingdings" w:hint="default"/>
      </w:rPr>
    </w:lvl>
    <w:lvl w:ilvl="6" w:tplc="84B484FE">
      <w:start w:val="1"/>
      <w:numFmt w:val="bullet"/>
      <w:lvlText w:val=""/>
      <w:lvlJc w:val="left"/>
      <w:pPr>
        <w:ind w:left="5040" w:hanging="360"/>
      </w:pPr>
      <w:rPr>
        <w:rFonts w:ascii="Symbol" w:hAnsi="Symbol" w:hint="default"/>
      </w:rPr>
    </w:lvl>
    <w:lvl w:ilvl="7" w:tplc="A16E7BA0">
      <w:start w:val="1"/>
      <w:numFmt w:val="bullet"/>
      <w:lvlText w:val="o"/>
      <w:lvlJc w:val="left"/>
      <w:pPr>
        <w:ind w:left="5760" w:hanging="360"/>
      </w:pPr>
      <w:rPr>
        <w:rFonts w:ascii="Courier New" w:hAnsi="Courier New" w:hint="default"/>
      </w:rPr>
    </w:lvl>
    <w:lvl w:ilvl="8" w:tplc="085E7240">
      <w:start w:val="1"/>
      <w:numFmt w:val="bullet"/>
      <w:lvlText w:val=""/>
      <w:lvlJc w:val="left"/>
      <w:pPr>
        <w:ind w:left="6480" w:hanging="360"/>
      </w:pPr>
      <w:rPr>
        <w:rFonts w:ascii="Wingdings" w:hAnsi="Wingdings" w:hint="default"/>
      </w:rPr>
    </w:lvl>
  </w:abstractNum>
  <w:abstractNum w:abstractNumId="9" w15:restartNumberingAfterBreak="0">
    <w:nsid w:val="15B98511"/>
    <w:multiLevelType w:val="hybridMultilevel"/>
    <w:tmpl w:val="FFFFFFFF"/>
    <w:lvl w:ilvl="0" w:tplc="9A48264A">
      <w:start w:val="1"/>
      <w:numFmt w:val="bullet"/>
      <w:lvlText w:val=""/>
      <w:lvlJc w:val="left"/>
      <w:pPr>
        <w:ind w:left="720" w:hanging="360"/>
      </w:pPr>
      <w:rPr>
        <w:rFonts w:ascii="Symbol" w:hAnsi="Symbol" w:hint="default"/>
      </w:rPr>
    </w:lvl>
    <w:lvl w:ilvl="1" w:tplc="29DA0B4E">
      <w:start w:val="1"/>
      <w:numFmt w:val="bullet"/>
      <w:lvlText w:val="o"/>
      <w:lvlJc w:val="left"/>
      <w:pPr>
        <w:ind w:left="1800" w:hanging="360"/>
      </w:pPr>
      <w:rPr>
        <w:rFonts w:ascii="Courier New" w:hAnsi="Courier New" w:hint="default"/>
      </w:rPr>
    </w:lvl>
    <w:lvl w:ilvl="2" w:tplc="27E61DCA">
      <w:start w:val="1"/>
      <w:numFmt w:val="bullet"/>
      <w:lvlText w:val=""/>
      <w:lvlJc w:val="left"/>
      <w:pPr>
        <w:ind w:left="2160" w:hanging="360"/>
      </w:pPr>
      <w:rPr>
        <w:rFonts w:ascii="Wingdings" w:hAnsi="Wingdings" w:hint="default"/>
      </w:rPr>
    </w:lvl>
    <w:lvl w:ilvl="3" w:tplc="0F44EFE0">
      <w:start w:val="1"/>
      <w:numFmt w:val="bullet"/>
      <w:lvlText w:val=""/>
      <w:lvlJc w:val="left"/>
      <w:pPr>
        <w:ind w:left="2880" w:hanging="360"/>
      </w:pPr>
      <w:rPr>
        <w:rFonts w:ascii="Symbol" w:hAnsi="Symbol" w:hint="default"/>
      </w:rPr>
    </w:lvl>
    <w:lvl w:ilvl="4" w:tplc="F038507C">
      <w:start w:val="1"/>
      <w:numFmt w:val="bullet"/>
      <w:lvlText w:val="o"/>
      <w:lvlJc w:val="left"/>
      <w:pPr>
        <w:ind w:left="3600" w:hanging="360"/>
      </w:pPr>
      <w:rPr>
        <w:rFonts w:ascii="Courier New" w:hAnsi="Courier New" w:hint="default"/>
      </w:rPr>
    </w:lvl>
    <w:lvl w:ilvl="5" w:tplc="FBB61CAE">
      <w:start w:val="1"/>
      <w:numFmt w:val="bullet"/>
      <w:lvlText w:val=""/>
      <w:lvlJc w:val="left"/>
      <w:pPr>
        <w:ind w:left="4320" w:hanging="360"/>
      </w:pPr>
      <w:rPr>
        <w:rFonts w:ascii="Wingdings" w:hAnsi="Wingdings" w:hint="default"/>
      </w:rPr>
    </w:lvl>
    <w:lvl w:ilvl="6" w:tplc="7DE6833A">
      <w:start w:val="1"/>
      <w:numFmt w:val="bullet"/>
      <w:lvlText w:val=""/>
      <w:lvlJc w:val="left"/>
      <w:pPr>
        <w:ind w:left="5040" w:hanging="360"/>
      </w:pPr>
      <w:rPr>
        <w:rFonts w:ascii="Symbol" w:hAnsi="Symbol" w:hint="default"/>
      </w:rPr>
    </w:lvl>
    <w:lvl w:ilvl="7" w:tplc="BBAAFABA">
      <w:start w:val="1"/>
      <w:numFmt w:val="bullet"/>
      <w:lvlText w:val="o"/>
      <w:lvlJc w:val="left"/>
      <w:pPr>
        <w:ind w:left="5760" w:hanging="360"/>
      </w:pPr>
      <w:rPr>
        <w:rFonts w:ascii="Courier New" w:hAnsi="Courier New" w:hint="default"/>
      </w:rPr>
    </w:lvl>
    <w:lvl w:ilvl="8" w:tplc="59C0992A">
      <w:start w:val="1"/>
      <w:numFmt w:val="bullet"/>
      <w:lvlText w:val=""/>
      <w:lvlJc w:val="left"/>
      <w:pPr>
        <w:ind w:left="6480" w:hanging="360"/>
      </w:pPr>
      <w:rPr>
        <w:rFonts w:ascii="Wingdings" w:hAnsi="Wingdings" w:hint="default"/>
      </w:rPr>
    </w:lvl>
  </w:abstractNum>
  <w:abstractNum w:abstractNumId="10" w15:restartNumberingAfterBreak="0">
    <w:nsid w:val="17387F76"/>
    <w:multiLevelType w:val="hybridMultilevel"/>
    <w:tmpl w:val="65444844"/>
    <w:lvl w:ilvl="0" w:tplc="FB520B2E">
      <w:start w:val="1"/>
      <w:numFmt w:val="decimal"/>
      <w:lvlText w:val="%1."/>
      <w:lvlJc w:val="righ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2282513B"/>
    <w:multiLevelType w:val="hybridMultilevel"/>
    <w:tmpl w:val="FFFFFFFF"/>
    <w:lvl w:ilvl="0" w:tplc="E5963118">
      <w:start w:val="1"/>
      <w:numFmt w:val="bullet"/>
      <w:lvlText w:val=""/>
      <w:lvlJc w:val="left"/>
      <w:pPr>
        <w:ind w:left="720" w:hanging="360"/>
      </w:pPr>
      <w:rPr>
        <w:rFonts w:ascii="Symbol" w:hAnsi="Symbol" w:hint="default"/>
      </w:rPr>
    </w:lvl>
    <w:lvl w:ilvl="1" w:tplc="B21A12F0">
      <w:start w:val="1"/>
      <w:numFmt w:val="bullet"/>
      <w:lvlText w:val="o"/>
      <w:lvlJc w:val="left"/>
      <w:pPr>
        <w:ind w:left="1440" w:hanging="360"/>
      </w:pPr>
      <w:rPr>
        <w:rFonts w:ascii="Courier New" w:hAnsi="Courier New" w:hint="default"/>
      </w:rPr>
    </w:lvl>
    <w:lvl w:ilvl="2" w:tplc="F7343600">
      <w:start w:val="1"/>
      <w:numFmt w:val="bullet"/>
      <w:lvlText w:val=""/>
      <w:lvlJc w:val="left"/>
      <w:pPr>
        <w:ind w:left="2160" w:hanging="360"/>
      </w:pPr>
      <w:rPr>
        <w:rFonts w:ascii="Wingdings" w:hAnsi="Wingdings" w:hint="default"/>
      </w:rPr>
    </w:lvl>
    <w:lvl w:ilvl="3" w:tplc="0DAE1B26">
      <w:start w:val="1"/>
      <w:numFmt w:val="bullet"/>
      <w:lvlText w:val=""/>
      <w:lvlJc w:val="left"/>
      <w:pPr>
        <w:ind w:left="2880" w:hanging="360"/>
      </w:pPr>
      <w:rPr>
        <w:rFonts w:ascii="Symbol" w:hAnsi="Symbol" w:hint="default"/>
      </w:rPr>
    </w:lvl>
    <w:lvl w:ilvl="4" w:tplc="DADA859A">
      <w:start w:val="1"/>
      <w:numFmt w:val="bullet"/>
      <w:lvlText w:val="o"/>
      <w:lvlJc w:val="left"/>
      <w:pPr>
        <w:ind w:left="3600" w:hanging="360"/>
      </w:pPr>
      <w:rPr>
        <w:rFonts w:ascii="Courier New" w:hAnsi="Courier New" w:hint="default"/>
      </w:rPr>
    </w:lvl>
    <w:lvl w:ilvl="5" w:tplc="0D20D830">
      <w:start w:val="1"/>
      <w:numFmt w:val="bullet"/>
      <w:lvlText w:val=""/>
      <w:lvlJc w:val="left"/>
      <w:pPr>
        <w:ind w:left="4320" w:hanging="360"/>
      </w:pPr>
      <w:rPr>
        <w:rFonts w:ascii="Wingdings" w:hAnsi="Wingdings" w:hint="default"/>
      </w:rPr>
    </w:lvl>
    <w:lvl w:ilvl="6" w:tplc="500AEA74">
      <w:start w:val="1"/>
      <w:numFmt w:val="bullet"/>
      <w:lvlText w:val=""/>
      <w:lvlJc w:val="left"/>
      <w:pPr>
        <w:ind w:left="5040" w:hanging="360"/>
      </w:pPr>
      <w:rPr>
        <w:rFonts w:ascii="Symbol" w:hAnsi="Symbol" w:hint="default"/>
      </w:rPr>
    </w:lvl>
    <w:lvl w:ilvl="7" w:tplc="1D021E7C">
      <w:start w:val="1"/>
      <w:numFmt w:val="bullet"/>
      <w:lvlText w:val="o"/>
      <w:lvlJc w:val="left"/>
      <w:pPr>
        <w:ind w:left="5760" w:hanging="360"/>
      </w:pPr>
      <w:rPr>
        <w:rFonts w:ascii="Courier New" w:hAnsi="Courier New" w:hint="default"/>
      </w:rPr>
    </w:lvl>
    <w:lvl w:ilvl="8" w:tplc="F302130C">
      <w:start w:val="1"/>
      <w:numFmt w:val="bullet"/>
      <w:lvlText w:val=""/>
      <w:lvlJc w:val="left"/>
      <w:pPr>
        <w:ind w:left="6480" w:hanging="360"/>
      </w:pPr>
      <w:rPr>
        <w:rFonts w:ascii="Wingdings" w:hAnsi="Wingdings" w:hint="default"/>
      </w:rPr>
    </w:lvl>
  </w:abstractNum>
  <w:abstractNum w:abstractNumId="12" w15:restartNumberingAfterBreak="0">
    <w:nsid w:val="244D57FE"/>
    <w:multiLevelType w:val="hybridMultilevel"/>
    <w:tmpl w:val="206C3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8DCA5"/>
    <w:multiLevelType w:val="hybridMultilevel"/>
    <w:tmpl w:val="FFFFFFFF"/>
    <w:lvl w:ilvl="0" w:tplc="3DCC3B2E">
      <w:start w:val="1"/>
      <w:numFmt w:val="bullet"/>
      <w:lvlText w:val=""/>
      <w:lvlJc w:val="left"/>
      <w:pPr>
        <w:ind w:left="720" w:hanging="360"/>
      </w:pPr>
      <w:rPr>
        <w:rFonts w:ascii="Symbol" w:hAnsi="Symbol" w:hint="default"/>
      </w:rPr>
    </w:lvl>
    <w:lvl w:ilvl="1" w:tplc="B3C4F800">
      <w:start w:val="1"/>
      <w:numFmt w:val="bullet"/>
      <w:lvlText w:val="o"/>
      <w:lvlJc w:val="left"/>
      <w:pPr>
        <w:ind w:left="1800" w:hanging="360"/>
      </w:pPr>
      <w:rPr>
        <w:rFonts w:ascii="Courier New" w:hAnsi="Courier New" w:hint="default"/>
      </w:rPr>
    </w:lvl>
    <w:lvl w:ilvl="2" w:tplc="DA8005A4">
      <w:start w:val="1"/>
      <w:numFmt w:val="bullet"/>
      <w:lvlText w:val=""/>
      <w:lvlJc w:val="left"/>
      <w:pPr>
        <w:ind w:left="2160" w:hanging="360"/>
      </w:pPr>
      <w:rPr>
        <w:rFonts w:ascii="Wingdings" w:hAnsi="Wingdings" w:hint="default"/>
      </w:rPr>
    </w:lvl>
    <w:lvl w:ilvl="3" w:tplc="DE1676C0">
      <w:start w:val="1"/>
      <w:numFmt w:val="bullet"/>
      <w:lvlText w:val=""/>
      <w:lvlJc w:val="left"/>
      <w:pPr>
        <w:ind w:left="2880" w:hanging="360"/>
      </w:pPr>
      <w:rPr>
        <w:rFonts w:ascii="Symbol" w:hAnsi="Symbol" w:hint="default"/>
      </w:rPr>
    </w:lvl>
    <w:lvl w:ilvl="4" w:tplc="232EED3E">
      <w:start w:val="1"/>
      <w:numFmt w:val="bullet"/>
      <w:lvlText w:val="o"/>
      <w:lvlJc w:val="left"/>
      <w:pPr>
        <w:ind w:left="3600" w:hanging="360"/>
      </w:pPr>
      <w:rPr>
        <w:rFonts w:ascii="Courier New" w:hAnsi="Courier New" w:hint="default"/>
      </w:rPr>
    </w:lvl>
    <w:lvl w:ilvl="5" w:tplc="EA741CA8">
      <w:start w:val="1"/>
      <w:numFmt w:val="bullet"/>
      <w:lvlText w:val=""/>
      <w:lvlJc w:val="left"/>
      <w:pPr>
        <w:ind w:left="4320" w:hanging="360"/>
      </w:pPr>
      <w:rPr>
        <w:rFonts w:ascii="Wingdings" w:hAnsi="Wingdings" w:hint="default"/>
      </w:rPr>
    </w:lvl>
    <w:lvl w:ilvl="6" w:tplc="B7EEB434">
      <w:start w:val="1"/>
      <w:numFmt w:val="bullet"/>
      <w:lvlText w:val=""/>
      <w:lvlJc w:val="left"/>
      <w:pPr>
        <w:ind w:left="5040" w:hanging="360"/>
      </w:pPr>
      <w:rPr>
        <w:rFonts w:ascii="Symbol" w:hAnsi="Symbol" w:hint="default"/>
      </w:rPr>
    </w:lvl>
    <w:lvl w:ilvl="7" w:tplc="D5DAB9AC">
      <w:start w:val="1"/>
      <w:numFmt w:val="bullet"/>
      <w:lvlText w:val="o"/>
      <w:lvlJc w:val="left"/>
      <w:pPr>
        <w:ind w:left="5760" w:hanging="360"/>
      </w:pPr>
      <w:rPr>
        <w:rFonts w:ascii="Courier New" w:hAnsi="Courier New" w:hint="default"/>
      </w:rPr>
    </w:lvl>
    <w:lvl w:ilvl="8" w:tplc="7A64DC00">
      <w:start w:val="1"/>
      <w:numFmt w:val="bullet"/>
      <w:lvlText w:val=""/>
      <w:lvlJc w:val="left"/>
      <w:pPr>
        <w:ind w:left="6480" w:hanging="360"/>
      </w:pPr>
      <w:rPr>
        <w:rFonts w:ascii="Wingdings" w:hAnsi="Wingdings" w:hint="default"/>
      </w:rPr>
    </w:lvl>
  </w:abstractNum>
  <w:abstractNum w:abstractNumId="14" w15:restartNumberingAfterBreak="0">
    <w:nsid w:val="2A3A2AE2"/>
    <w:multiLevelType w:val="hybridMultilevel"/>
    <w:tmpl w:val="FFFFFFFF"/>
    <w:lvl w:ilvl="0" w:tplc="CCFC5716">
      <w:start w:val="1"/>
      <w:numFmt w:val="bullet"/>
      <w:lvlText w:val=""/>
      <w:lvlJc w:val="left"/>
      <w:pPr>
        <w:ind w:left="720" w:hanging="360"/>
      </w:pPr>
      <w:rPr>
        <w:rFonts w:ascii="Symbol" w:hAnsi="Symbol" w:hint="default"/>
      </w:rPr>
    </w:lvl>
    <w:lvl w:ilvl="1" w:tplc="4AF2B3D2">
      <w:start w:val="1"/>
      <w:numFmt w:val="bullet"/>
      <w:lvlText w:val="o"/>
      <w:lvlJc w:val="left"/>
      <w:pPr>
        <w:ind w:left="1800" w:hanging="360"/>
      </w:pPr>
      <w:rPr>
        <w:rFonts w:ascii="Courier New" w:hAnsi="Courier New" w:hint="default"/>
      </w:rPr>
    </w:lvl>
    <w:lvl w:ilvl="2" w:tplc="FA20620C">
      <w:start w:val="1"/>
      <w:numFmt w:val="bullet"/>
      <w:lvlText w:val=""/>
      <w:lvlJc w:val="left"/>
      <w:pPr>
        <w:ind w:left="2160" w:hanging="360"/>
      </w:pPr>
      <w:rPr>
        <w:rFonts w:ascii="Wingdings" w:hAnsi="Wingdings" w:hint="default"/>
      </w:rPr>
    </w:lvl>
    <w:lvl w:ilvl="3" w:tplc="E79858CE">
      <w:start w:val="1"/>
      <w:numFmt w:val="bullet"/>
      <w:lvlText w:val=""/>
      <w:lvlJc w:val="left"/>
      <w:pPr>
        <w:ind w:left="2880" w:hanging="360"/>
      </w:pPr>
      <w:rPr>
        <w:rFonts w:ascii="Symbol" w:hAnsi="Symbol" w:hint="default"/>
      </w:rPr>
    </w:lvl>
    <w:lvl w:ilvl="4" w:tplc="41861B8E">
      <w:start w:val="1"/>
      <w:numFmt w:val="bullet"/>
      <w:lvlText w:val="o"/>
      <w:lvlJc w:val="left"/>
      <w:pPr>
        <w:ind w:left="3600" w:hanging="360"/>
      </w:pPr>
      <w:rPr>
        <w:rFonts w:ascii="Courier New" w:hAnsi="Courier New" w:hint="default"/>
      </w:rPr>
    </w:lvl>
    <w:lvl w:ilvl="5" w:tplc="880A55DE">
      <w:start w:val="1"/>
      <w:numFmt w:val="bullet"/>
      <w:lvlText w:val=""/>
      <w:lvlJc w:val="left"/>
      <w:pPr>
        <w:ind w:left="4320" w:hanging="360"/>
      </w:pPr>
      <w:rPr>
        <w:rFonts w:ascii="Wingdings" w:hAnsi="Wingdings" w:hint="default"/>
      </w:rPr>
    </w:lvl>
    <w:lvl w:ilvl="6" w:tplc="927E9368">
      <w:start w:val="1"/>
      <w:numFmt w:val="bullet"/>
      <w:lvlText w:val=""/>
      <w:lvlJc w:val="left"/>
      <w:pPr>
        <w:ind w:left="5040" w:hanging="360"/>
      </w:pPr>
      <w:rPr>
        <w:rFonts w:ascii="Symbol" w:hAnsi="Symbol" w:hint="default"/>
      </w:rPr>
    </w:lvl>
    <w:lvl w:ilvl="7" w:tplc="A6B27B12">
      <w:start w:val="1"/>
      <w:numFmt w:val="bullet"/>
      <w:lvlText w:val="o"/>
      <w:lvlJc w:val="left"/>
      <w:pPr>
        <w:ind w:left="5760" w:hanging="360"/>
      </w:pPr>
      <w:rPr>
        <w:rFonts w:ascii="Courier New" w:hAnsi="Courier New" w:hint="default"/>
      </w:rPr>
    </w:lvl>
    <w:lvl w:ilvl="8" w:tplc="E72AF32C">
      <w:start w:val="1"/>
      <w:numFmt w:val="bullet"/>
      <w:lvlText w:val=""/>
      <w:lvlJc w:val="left"/>
      <w:pPr>
        <w:ind w:left="6480" w:hanging="360"/>
      </w:pPr>
      <w:rPr>
        <w:rFonts w:ascii="Wingdings" w:hAnsi="Wingdings" w:hint="default"/>
      </w:rPr>
    </w:lvl>
  </w:abstractNum>
  <w:abstractNum w:abstractNumId="15" w15:restartNumberingAfterBreak="0">
    <w:nsid w:val="2C761BA1"/>
    <w:multiLevelType w:val="hybridMultilevel"/>
    <w:tmpl w:val="FFFFFFFF"/>
    <w:lvl w:ilvl="0" w:tplc="B882DA16">
      <w:start w:val="1"/>
      <w:numFmt w:val="bullet"/>
      <w:lvlText w:val="·"/>
      <w:lvlJc w:val="left"/>
      <w:pPr>
        <w:ind w:left="1800" w:hanging="360"/>
      </w:pPr>
      <w:rPr>
        <w:rFonts w:ascii="Symbol" w:hAnsi="Symbol" w:hint="default"/>
      </w:rPr>
    </w:lvl>
    <w:lvl w:ilvl="1" w:tplc="2E024C86">
      <w:start w:val="1"/>
      <w:numFmt w:val="bullet"/>
      <w:lvlText w:val="o"/>
      <w:lvlJc w:val="left"/>
      <w:pPr>
        <w:ind w:left="1440" w:hanging="360"/>
      </w:pPr>
      <w:rPr>
        <w:rFonts w:ascii="Courier New" w:hAnsi="Courier New" w:hint="default"/>
      </w:rPr>
    </w:lvl>
    <w:lvl w:ilvl="2" w:tplc="17C2DF2C">
      <w:start w:val="1"/>
      <w:numFmt w:val="bullet"/>
      <w:lvlText w:val=""/>
      <w:lvlJc w:val="left"/>
      <w:pPr>
        <w:ind w:left="2160" w:hanging="360"/>
      </w:pPr>
      <w:rPr>
        <w:rFonts w:ascii="Wingdings" w:hAnsi="Wingdings" w:hint="default"/>
      </w:rPr>
    </w:lvl>
    <w:lvl w:ilvl="3" w:tplc="27F8D924">
      <w:start w:val="1"/>
      <w:numFmt w:val="bullet"/>
      <w:lvlText w:val=""/>
      <w:lvlJc w:val="left"/>
      <w:pPr>
        <w:ind w:left="2880" w:hanging="360"/>
      </w:pPr>
      <w:rPr>
        <w:rFonts w:ascii="Symbol" w:hAnsi="Symbol" w:hint="default"/>
      </w:rPr>
    </w:lvl>
    <w:lvl w:ilvl="4" w:tplc="B854DCF6">
      <w:start w:val="1"/>
      <w:numFmt w:val="bullet"/>
      <w:lvlText w:val="o"/>
      <w:lvlJc w:val="left"/>
      <w:pPr>
        <w:ind w:left="3600" w:hanging="360"/>
      </w:pPr>
      <w:rPr>
        <w:rFonts w:ascii="Courier New" w:hAnsi="Courier New" w:hint="default"/>
      </w:rPr>
    </w:lvl>
    <w:lvl w:ilvl="5" w:tplc="6B3084C8">
      <w:start w:val="1"/>
      <w:numFmt w:val="bullet"/>
      <w:lvlText w:val=""/>
      <w:lvlJc w:val="left"/>
      <w:pPr>
        <w:ind w:left="4320" w:hanging="360"/>
      </w:pPr>
      <w:rPr>
        <w:rFonts w:ascii="Wingdings" w:hAnsi="Wingdings" w:hint="default"/>
      </w:rPr>
    </w:lvl>
    <w:lvl w:ilvl="6" w:tplc="879E553C">
      <w:start w:val="1"/>
      <w:numFmt w:val="bullet"/>
      <w:lvlText w:val=""/>
      <w:lvlJc w:val="left"/>
      <w:pPr>
        <w:ind w:left="5040" w:hanging="360"/>
      </w:pPr>
      <w:rPr>
        <w:rFonts w:ascii="Symbol" w:hAnsi="Symbol" w:hint="default"/>
      </w:rPr>
    </w:lvl>
    <w:lvl w:ilvl="7" w:tplc="7AB62CE4">
      <w:start w:val="1"/>
      <w:numFmt w:val="bullet"/>
      <w:lvlText w:val="o"/>
      <w:lvlJc w:val="left"/>
      <w:pPr>
        <w:ind w:left="5760" w:hanging="360"/>
      </w:pPr>
      <w:rPr>
        <w:rFonts w:ascii="Courier New" w:hAnsi="Courier New" w:hint="default"/>
      </w:rPr>
    </w:lvl>
    <w:lvl w:ilvl="8" w:tplc="91A4DB9E">
      <w:start w:val="1"/>
      <w:numFmt w:val="bullet"/>
      <w:lvlText w:val=""/>
      <w:lvlJc w:val="left"/>
      <w:pPr>
        <w:ind w:left="6480" w:hanging="360"/>
      </w:pPr>
      <w:rPr>
        <w:rFonts w:ascii="Wingdings" w:hAnsi="Wingdings" w:hint="default"/>
      </w:rPr>
    </w:lvl>
  </w:abstractNum>
  <w:abstractNum w:abstractNumId="16" w15:restartNumberingAfterBreak="0">
    <w:nsid w:val="2EB3A7CD"/>
    <w:multiLevelType w:val="hybridMultilevel"/>
    <w:tmpl w:val="FFFFFFFF"/>
    <w:lvl w:ilvl="0" w:tplc="34DE768E">
      <w:start w:val="1"/>
      <w:numFmt w:val="bullet"/>
      <w:lvlText w:val=""/>
      <w:lvlJc w:val="left"/>
      <w:pPr>
        <w:ind w:left="720" w:hanging="360"/>
      </w:pPr>
      <w:rPr>
        <w:rFonts w:ascii="Symbol" w:hAnsi="Symbol" w:hint="default"/>
      </w:rPr>
    </w:lvl>
    <w:lvl w:ilvl="1" w:tplc="A11AF41C">
      <w:start w:val="1"/>
      <w:numFmt w:val="bullet"/>
      <w:lvlText w:val="o"/>
      <w:lvlJc w:val="left"/>
      <w:pPr>
        <w:ind w:left="1440" w:hanging="360"/>
      </w:pPr>
      <w:rPr>
        <w:rFonts w:ascii="Courier New" w:hAnsi="Courier New" w:hint="default"/>
      </w:rPr>
    </w:lvl>
    <w:lvl w:ilvl="2" w:tplc="55E4A504">
      <w:start w:val="1"/>
      <w:numFmt w:val="bullet"/>
      <w:lvlText w:val=""/>
      <w:lvlJc w:val="left"/>
      <w:pPr>
        <w:ind w:left="2160" w:hanging="360"/>
      </w:pPr>
      <w:rPr>
        <w:rFonts w:ascii="Wingdings" w:hAnsi="Wingdings" w:hint="default"/>
      </w:rPr>
    </w:lvl>
    <w:lvl w:ilvl="3" w:tplc="09DCA60C">
      <w:start w:val="1"/>
      <w:numFmt w:val="bullet"/>
      <w:lvlText w:val=""/>
      <w:lvlJc w:val="left"/>
      <w:pPr>
        <w:ind w:left="2880" w:hanging="360"/>
      </w:pPr>
      <w:rPr>
        <w:rFonts w:ascii="Symbol" w:hAnsi="Symbol" w:hint="default"/>
      </w:rPr>
    </w:lvl>
    <w:lvl w:ilvl="4" w:tplc="C95A37C0">
      <w:start w:val="1"/>
      <w:numFmt w:val="bullet"/>
      <w:lvlText w:val="o"/>
      <w:lvlJc w:val="left"/>
      <w:pPr>
        <w:ind w:left="3600" w:hanging="360"/>
      </w:pPr>
      <w:rPr>
        <w:rFonts w:ascii="Courier New" w:hAnsi="Courier New" w:hint="default"/>
      </w:rPr>
    </w:lvl>
    <w:lvl w:ilvl="5" w:tplc="21A8770A">
      <w:start w:val="1"/>
      <w:numFmt w:val="bullet"/>
      <w:lvlText w:val=""/>
      <w:lvlJc w:val="left"/>
      <w:pPr>
        <w:ind w:left="4320" w:hanging="360"/>
      </w:pPr>
      <w:rPr>
        <w:rFonts w:ascii="Wingdings" w:hAnsi="Wingdings" w:hint="default"/>
      </w:rPr>
    </w:lvl>
    <w:lvl w:ilvl="6" w:tplc="3D00AE08">
      <w:start w:val="1"/>
      <w:numFmt w:val="bullet"/>
      <w:lvlText w:val=""/>
      <w:lvlJc w:val="left"/>
      <w:pPr>
        <w:ind w:left="5040" w:hanging="360"/>
      </w:pPr>
      <w:rPr>
        <w:rFonts w:ascii="Symbol" w:hAnsi="Symbol" w:hint="default"/>
      </w:rPr>
    </w:lvl>
    <w:lvl w:ilvl="7" w:tplc="EF3ECC9E">
      <w:start w:val="1"/>
      <w:numFmt w:val="bullet"/>
      <w:lvlText w:val="o"/>
      <w:lvlJc w:val="left"/>
      <w:pPr>
        <w:ind w:left="5760" w:hanging="360"/>
      </w:pPr>
      <w:rPr>
        <w:rFonts w:ascii="Courier New" w:hAnsi="Courier New" w:hint="default"/>
      </w:rPr>
    </w:lvl>
    <w:lvl w:ilvl="8" w:tplc="4F9A28E8">
      <w:start w:val="1"/>
      <w:numFmt w:val="bullet"/>
      <w:lvlText w:val=""/>
      <w:lvlJc w:val="left"/>
      <w:pPr>
        <w:ind w:left="6480" w:hanging="360"/>
      </w:pPr>
      <w:rPr>
        <w:rFonts w:ascii="Wingdings" w:hAnsi="Wingdings" w:hint="default"/>
      </w:rPr>
    </w:lvl>
  </w:abstractNum>
  <w:abstractNum w:abstractNumId="17" w15:restartNumberingAfterBreak="0">
    <w:nsid w:val="31F44867"/>
    <w:multiLevelType w:val="hybridMultilevel"/>
    <w:tmpl w:val="FFFFFFFF"/>
    <w:lvl w:ilvl="0" w:tplc="29C8694E">
      <w:start w:val="1"/>
      <w:numFmt w:val="bullet"/>
      <w:lvlText w:val=""/>
      <w:lvlJc w:val="left"/>
      <w:pPr>
        <w:ind w:left="720" w:hanging="360"/>
      </w:pPr>
      <w:rPr>
        <w:rFonts w:ascii="Symbol" w:hAnsi="Symbol" w:hint="default"/>
      </w:rPr>
    </w:lvl>
    <w:lvl w:ilvl="1" w:tplc="3BAA6BE6">
      <w:start w:val="1"/>
      <w:numFmt w:val="bullet"/>
      <w:lvlText w:val="o"/>
      <w:lvlJc w:val="left"/>
      <w:pPr>
        <w:ind w:left="1440" w:hanging="360"/>
      </w:pPr>
      <w:rPr>
        <w:rFonts w:ascii="Courier New" w:hAnsi="Courier New" w:hint="default"/>
      </w:rPr>
    </w:lvl>
    <w:lvl w:ilvl="2" w:tplc="B7AA9C6E">
      <w:start w:val="1"/>
      <w:numFmt w:val="bullet"/>
      <w:lvlText w:val=""/>
      <w:lvlJc w:val="left"/>
      <w:pPr>
        <w:ind w:left="2160" w:hanging="360"/>
      </w:pPr>
      <w:rPr>
        <w:rFonts w:ascii="Wingdings" w:hAnsi="Wingdings" w:hint="default"/>
      </w:rPr>
    </w:lvl>
    <w:lvl w:ilvl="3" w:tplc="CD967154">
      <w:start w:val="1"/>
      <w:numFmt w:val="bullet"/>
      <w:lvlText w:val=""/>
      <w:lvlJc w:val="left"/>
      <w:pPr>
        <w:ind w:left="2880" w:hanging="360"/>
      </w:pPr>
      <w:rPr>
        <w:rFonts w:ascii="Symbol" w:hAnsi="Symbol" w:hint="default"/>
      </w:rPr>
    </w:lvl>
    <w:lvl w:ilvl="4" w:tplc="331066F0">
      <w:start w:val="1"/>
      <w:numFmt w:val="bullet"/>
      <w:lvlText w:val="o"/>
      <w:lvlJc w:val="left"/>
      <w:pPr>
        <w:ind w:left="3600" w:hanging="360"/>
      </w:pPr>
      <w:rPr>
        <w:rFonts w:ascii="Courier New" w:hAnsi="Courier New" w:hint="default"/>
      </w:rPr>
    </w:lvl>
    <w:lvl w:ilvl="5" w:tplc="6E16DFF4">
      <w:start w:val="1"/>
      <w:numFmt w:val="bullet"/>
      <w:lvlText w:val=""/>
      <w:lvlJc w:val="left"/>
      <w:pPr>
        <w:ind w:left="4320" w:hanging="360"/>
      </w:pPr>
      <w:rPr>
        <w:rFonts w:ascii="Wingdings" w:hAnsi="Wingdings" w:hint="default"/>
      </w:rPr>
    </w:lvl>
    <w:lvl w:ilvl="6" w:tplc="1E82A69C">
      <w:start w:val="1"/>
      <w:numFmt w:val="bullet"/>
      <w:lvlText w:val=""/>
      <w:lvlJc w:val="left"/>
      <w:pPr>
        <w:ind w:left="5040" w:hanging="360"/>
      </w:pPr>
      <w:rPr>
        <w:rFonts w:ascii="Symbol" w:hAnsi="Symbol" w:hint="default"/>
      </w:rPr>
    </w:lvl>
    <w:lvl w:ilvl="7" w:tplc="4260DCA6">
      <w:start w:val="1"/>
      <w:numFmt w:val="bullet"/>
      <w:lvlText w:val="o"/>
      <w:lvlJc w:val="left"/>
      <w:pPr>
        <w:ind w:left="5760" w:hanging="360"/>
      </w:pPr>
      <w:rPr>
        <w:rFonts w:ascii="Courier New" w:hAnsi="Courier New" w:hint="default"/>
      </w:rPr>
    </w:lvl>
    <w:lvl w:ilvl="8" w:tplc="49CCA334">
      <w:start w:val="1"/>
      <w:numFmt w:val="bullet"/>
      <w:lvlText w:val=""/>
      <w:lvlJc w:val="left"/>
      <w:pPr>
        <w:ind w:left="6480" w:hanging="360"/>
      </w:pPr>
      <w:rPr>
        <w:rFonts w:ascii="Wingdings" w:hAnsi="Wingdings" w:hint="default"/>
      </w:rPr>
    </w:lvl>
  </w:abstractNum>
  <w:abstractNum w:abstractNumId="18" w15:restartNumberingAfterBreak="0">
    <w:nsid w:val="381831F2"/>
    <w:multiLevelType w:val="multilevel"/>
    <w:tmpl w:val="9FFAA6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94491CC"/>
    <w:multiLevelType w:val="hybridMultilevel"/>
    <w:tmpl w:val="FFFFFFFF"/>
    <w:lvl w:ilvl="0" w:tplc="5866B6F8">
      <w:start w:val="1"/>
      <w:numFmt w:val="bullet"/>
      <w:lvlText w:val=""/>
      <w:lvlJc w:val="left"/>
      <w:pPr>
        <w:ind w:left="720" w:hanging="360"/>
      </w:pPr>
      <w:rPr>
        <w:rFonts w:ascii="Symbol" w:hAnsi="Symbol" w:hint="default"/>
      </w:rPr>
    </w:lvl>
    <w:lvl w:ilvl="1" w:tplc="DBB2E15C">
      <w:start w:val="1"/>
      <w:numFmt w:val="bullet"/>
      <w:lvlText w:val="o"/>
      <w:lvlJc w:val="left"/>
      <w:pPr>
        <w:ind w:left="1440" w:hanging="360"/>
      </w:pPr>
      <w:rPr>
        <w:rFonts w:ascii="Courier New" w:hAnsi="Courier New" w:hint="default"/>
      </w:rPr>
    </w:lvl>
    <w:lvl w:ilvl="2" w:tplc="273216A2">
      <w:start w:val="1"/>
      <w:numFmt w:val="bullet"/>
      <w:lvlText w:val=""/>
      <w:lvlJc w:val="left"/>
      <w:pPr>
        <w:ind w:left="2160" w:hanging="360"/>
      </w:pPr>
      <w:rPr>
        <w:rFonts w:ascii="Wingdings" w:hAnsi="Wingdings" w:hint="default"/>
      </w:rPr>
    </w:lvl>
    <w:lvl w:ilvl="3" w:tplc="84BCB75C">
      <w:start w:val="1"/>
      <w:numFmt w:val="bullet"/>
      <w:lvlText w:val=""/>
      <w:lvlJc w:val="left"/>
      <w:pPr>
        <w:ind w:left="2880" w:hanging="360"/>
      </w:pPr>
      <w:rPr>
        <w:rFonts w:ascii="Symbol" w:hAnsi="Symbol" w:hint="default"/>
      </w:rPr>
    </w:lvl>
    <w:lvl w:ilvl="4" w:tplc="CFB60508">
      <w:start w:val="1"/>
      <w:numFmt w:val="bullet"/>
      <w:lvlText w:val="o"/>
      <w:lvlJc w:val="left"/>
      <w:pPr>
        <w:ind w:left="3600" w:hanging="360"/>
      </w:pPr>
      <w:rPr>
        <w:rFonts w:ascii="Courier New" w:hAnsi="Courier New" w:hint="default"/>
      </w:rPr>
    </w:lvl>
    <w:lvl w:ilvl="5" w:tplc="77B86EBC">
      <w:start w:val="1"/>
      <w:numFmt w:val="bullet"/>
      <w:lvlText w:val=""/>
      <w:lvlJc w:val="left"/>
      <w:pPr>
        <w:ind w:left="4320" w:hanging="360"/>
      </w:pPr>
      <w:rPr>
        <w:rFonts w:ascii="Wingdings" w:hAnsi="Wingdings" w:hint="default"/>
      </w:rPr>
    </w:lvl>
    <w:lvl w:ilvl="6" w:tplc="8DFC885C">
      <w:start w:val="1"/>
      <w:numFmt w:val="bullet"/>
      <w:lvlText w:val=""/>
      <w:lvlJc w:val="left"/>
      <w:pPr>
        <w:ind w:left="5040" w:hanging="360"/>
      </w:pPr>
      <w:rPr>
        <w:rFonts w:ascii="Symbol" w:hAnsi="Symbol" w:hint="default"/>
      </w:rPr>
    </w:lvl>
    <w:lvl w:ilvl="7" w:tplc="943C3824">
      <w:start w:val="1"/>
      <w:numFmt w:val="bullet"/>
      <w:lvlText w:val="o"/>
      <w:lvlJc w:val="left"/>
      <w:pPr>
        <w:ind w:left="5760" w:hanging="360"/>
      </w:pPr>
      <w:rPr>
        <w:rFonts w:ascii="Courier New" w:hAnsi="Courier New" w:hint="default"/>
      </w:rPr>
    </w:lvl>
    <w:lvl w:ilvl="8" w:tplc="1D1AD91C">
      <w:start w:val="1"/>
      <w:numFmt w:val="bullet"/>
      <w:lvlText w:val=""/>
      <w:lvlJc w:val="left"/>
      <w:pPr>
        <w:ind w:left="6480" w:hanging="360"/>
      </w:pPr>
      <w:rPr>
        <w:rFonts w:ascii="Wingdings" w:hAnsi="Wingdings" w:hint="default"/>
      </w:rPr>
    </w:lvl>
  </w:abstractNum>
  <w:abstractNum w:abstractNumId="20" w15:restartNumberingAfterBreak="0">
    <w:nsid w:val="3F11347A"/>
    <w:multiLevelType w:val="multilevel"/>
    <w:tmpl w:val="D2ACA4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3049ACA"/>
    <w:multiLevelType w:val="hybridMultilevel"/>
    <w:tmpl w:val="FFFFFFFF"/>
    <w:lvl w:ilvl="0" w:tplc="C74887B0">
      <w:start w:val="1"/>
      <w:numFmt w:val="bullet"/>
      <w:lvlText w:val="·"/>
      <w:lvlJc w:val="left"/>
      <w:pPr>
        <w:ind w:left="1800" w:hanging="360"/>
      </w:pPr>
      <w:rPr>
        <w:rFonts w:ascii="Symbol" w:hAnsi="Symbol" w:hint="default"/>
      </w:rPr>
    </w:lvl>
    <w:lvl w:ilvl="1" w:tplc="12326420">
      <w:start w:val="1"/>
      <w:numFmt w:val="bullet"/>
      <w:lvlText w:val="o"/>
      <w:lvlJc w:val="left"/>
      <w:pPr>
        <w:ind w:left="1440" w:hanging="360"/>
      </w:pPr>
      <w:rPr>
        <w:rFonts w:ascii="Courier New" w:hAnsi="Courier New" w:hint="default"/>
      </w:rPr>
    </w:lvl>
    <w:lvl w:ilvl="2" w:tplc="A7CE26FA">
      <w:start w:val="1"/>
      <w:numFmt w:val="bullet"/>
      <w:lvlText w:val=""/>
      <w:lvlJc w:val="left"/>
      <w:pPr>
        <w:ind w:left="2160" w:hanging="360"/>
      </w:pPr>
      <w:rPr>
        <w:rFonts w:ascii="Wingdings" w:hAnsi="Wingdings" w:hint="default"/>
      </w:rPr>
    </w:lvl>
    <w:lvl w:ilvl="3" w:tplc="96C6C65E">
      <w:start w:val="1"/>
      <w:numFmt w:val="bullet"/>
      <w:lvlText w:val=""/>
      <w:lvlJc w:val="left"/>
      <w:pPr>
        <w:ind w:left="2880" w:hanging="360"/>
      </w:pPr>
      <w:rPr>
        <w:rFonts w:ascii="Symbol" w:hAnsi="Symbol" w:hint="default"/>
      </w:rPr>
    </w:lvl>
    <w:lvl w:ilvl="4" w:tplc="9B1860B0">
      <w:start w:val="1"/>
      <w:numFmt w:val="bullet"/>
      <w:lvlText w:val="o"/>
      <w:lvlJc w:val="left"/>
      <w:pPr>
        <w:ind w:left="3600" w:hanging="360"/>
      </w:pPr>
      <w:rPr>
        <w:rFonts w:ascii="Courier New" w:hAnsi="Courier New" w:hint="default"/>
      </w:rPr>
    </w:lvl>
    <w:lvl w:ilvl="5" w:tplc="9FE6B3F4">
      <w:start w:val="1"/>
      <w:numFmt w:val="bullet"/>
      <w:lvlText w:val=""/>
      <w:lvlJc w:val="left"/>
      <w:pPr>
        <w:ind w:left="4320" w:hanging="360"/>
      </w:pPr>
      <w:rPr>
        <w:rFonts w:ascii="Wingdings" w:hAnsi="Wingdings" w:hint="default"/>
      </w:rPr>
    </w:lvl>
    <w:lvl w:ilvl="6" w:tplc="0E448B34">
      <w:start w:val="1"/>
      <w:numFmt w:val="bullet"/>
      <w:lvlText w:val=""/>
      <w:lvlJc w:val="left"/>
      <w:pPr>
        <w:ind w:left="5040" w:hanging="360"/>
      </w:pPr>
      <w:rPr>
        <w:rFonts w:ascii="Symbol" w:hAnsi="Symbol" w:hint="default"/>
      </w:rPr>
    </w:lvl>
    <w:lvl w:ilvl="7" w:tplc="B348501C">
      <w:start w:val="1"/>
      <w:numFmt w:val="bullet"/>
      <w:lvlText w:val="o"/>
      <w:lvlJc w:val="left"/>
      <w:pPr>
        <w:ind w:left="5760" w:hanging="360"/>
      </w:pPr>
      <w:rPr>
        <w:rFonts w:ascii="Courier New" w:hAnsi="Courier New" w:hint="default"/>
      </w:rPr>
    </w:lvl>
    <w:lvl w:ilvl="8" w:tplc="C05C25EE">
      <w:start w:val="1"/>
      <w:numFmt w:val="bullet"/>
      <w:lvlText w:val=""/>
      <w:lvlJc w:val="left"/>
      <w:pPr>
        <w:ind w:left="6480" w:hanging="360"/>
      </w:pPr>
      <w:rPr>
        <w:rFonts w:ascii="Wingdings" w:hAnsi="Wingdings" w:hint="default"/>
      </w:rPr>
    </w:lvl>
  </w:abstractNum>
  <w:abstractNum w:abstractNumId="22" w15:restartNumberingAfterBreak="0">
    <w:nsid w:val="451172B2"/>
    <w:multiLevelType w:val="hybridMultilevel"/>
    <w:tmpl w:val="F4701800"/>
    <w:lvl w:ilvl="0" w:tplc="29BC7A54">
      <w:start w:val="1"/>
      <w:numFmt w:val="bullet"/>
      <w:lvlText w:val="•"/>
      <w:lvlJc w:val="left"/>
      <w:pPr>
        <w:tabs>
          <w:tab w:val="num" w:pos="720"/>
        </w:tabs>
        <w:ind w:left="720" w:hanging="360"/>
      </w:pPr>
      <w:rPr>
        <w:rFonts w:ascii="Arial" w:hAnsi="Arial" w:hint="default"/>
      </w:rPr>
    </w:lvl>
    <w:lvl w:ilvl="1" w:tplc="671AC746" w:tentative="1">
      <w:start w:val="1"/>
      <w:numFmt w:val="bullet"/>
      <w:lvlText w:val="•"/>
      <w:lvlJc w:val="left"/>
      <w:pPr>
        <w:tabs>
          <w:tab w:val="num" w:pos="1440"/>
        </w:tabs>
        <w:ind w:left="1440" w:hanging="360"/>
      </w:pPr>
      <w:rPr>
        <w:rFonts w:ascii="Arial" w:hAnsi="Arial" w:hint="default"/>
      </w:rPr>
    </w:lvl>
    <w:lvl w:ilvl="2" w:tplc="549EC206" w:tentative="1">
      <w:start w:val="1"/>
      <w:numFmt w:val="bullet"/>
      <w:lvlText w:val="•"/>
      <w:lvlJc w:val="left"/>
      <w:pPr>
        <w:tabs>
          <w:tab w:val="num" w:pos="2160"/>
        </w:tabs>
        <w:ind w:left="2160" w:hanging="360"/>
      </w:pPr>
      <w:rPr>
        <w:rFonts w:ascii="Arial" w:hAnsi="Arial" w:hint="default"/>
      </w:rPr>
    </w:lvl>
    <w:lvl w:ilvl="3" w:tplc="FC9ED55E" w:tentative="1">
      <w:start w:val="1"/>
      <w:numFmt w:val="bullet"/>
      <w:lvlText w:val="•"/>
      <w:lvlJc w:val="left"/>
      <w:pPr>
        <w:tabs>
          <w:tab w:val="num" w:pos="2880"/>
        </w:tabs>
        <w:ind w:left="2880" w:hanging="360"/>
      </w:pPr>
      <w:rPr>
        <w:rFonts w:ascii="Arial" w:hAnsi="Arial" w:hint="default"/>
      </w:rPr>
    </w:lvl>
    <w:lvl w:ilvl="4" w:tplc="342874B2" w:tentative="1">
      <w:start w:val="1"/>
      <w:numFmt w:val="bullet"/>
      <w:lvlText w:val="•"/>
      <w:lvlJc w:val="left"/>
      <w:pPr>
        <w:tabs>
          <w:tab w:val="num" w:pos="3600"/>
        </w:tabs>
        <w:ind w:left="3600" w:hanging="360"/>
      </w:pPr>
      <w:rPr>
        <w:rFonts w:ascii="Arial" w:hAnsi="Arial" w:hint="default"/>
      </w:rPr>
    </w:lvl>
    <w:lvl w:ilvl="5" w:tplc="57ACFA76" w:tentative="1">
      <w:start w:val="1"/>
      <w:numFmt w:val="bullet"/>
      <w:lvlText w:val="•"/>
      <w:lvlJc w:val="left"/>
      <w:pPr>
        <w:tabs>
          <w:tab w:val="num" w:pos="4320"/>
        </w:tabs>
        <w:ind w:left="4320" w:hanging="360"/>
      </w:pPr>
      <w:rPr>
        <w:rFonts w:ascii="Arial" w:hAnsi="Arial" w:hint="default"/>
      </w:rPr>
    </w:lvl>
    <w:lvl w:ilvl="6" w:tplc="3BC441F6" w:tentative="1">
      <w:start w:val="1"/>
      <w:numFmt w:val="bullet"/>
      <w:lvlText w:val="•"/>
      <w:lvlJc w:val="left"/>
      <w:pPr>
        <w:tabs>
          <w:tab w:val="num" w:pos="5040"/>
        </w:tabs>
        <w:ind w:left="5040" w:hanging="360"/>
      </w:pPr>
      <w:rPr>
        <w:rFonts w:ascii="Arial" w:hAnsi="Arial" w:hint="default"/>
      </w:rPr>
    </w:lvl>
    <w:lvl w:ilvl="7" w:tplc="10F4DACE" w:tentative="1">
      <w:start w:val="1"/>
      <w:numFmt w:val="bullet"/>
      <w:lvlText w:val="•"/>
      <w:lvlJc w:val="left"/>
      <w:pPr>
        <w:tabs>
          <w:tab w:val="num" w:pos="5760"/>
        </w:tabs>
        <w:ind w:left="5760" w:hanging="360"/>
      </w:pPr>
      <w:rPr>
        <w:rFonts w:ascii="Arial" w:hAnsi="Arial" w:hint="default"/>
      </w:rPr>
    </w:lvl>
    <w:lvl w:ilvl="8" w:tplc="C6A09A7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4416FC"/>
    <w:multiLevelType w:val="hybridMultilevel"/>
    <w:tmpl w:val="F3A6B486"/>
    <w:lvl w:ilvl="0" w:tplc="2BEAF752">
      <w:start w:val="1"/>
      <w:numFmt w:val="bullet"/>
      <w:lvlText w:val="•"/>
      <w:lvlJc w:val="left"/>
      <w:pPr>
        <w:tabs>
          <w:tab w:val="num" w:pos="720"/>
        </w:tabs>
        <w:ind w:left="720" w:hanging="360"/>
      </w:pPr>
      <w:rPr>
        <w:rFonts w:ascii="Arial" w:hAnsi="Arial" w:hint="default"/>
      </w:rPr>
    </w:lvl>
    <w:lvl w:ilvl="1" w:tplc="AACA7EEA" w:tentative="1">
      <w:start w:val="1"/>
      <w:numFmt w:val="bullet"/>
      <w:lvlText w:val="•"/>
      <w:lvlJc w:val="left"/>
      <w:pPr>
        <w:tabs>
          <w:tab w:val="num" w:pos="1440"/>
        </w:tabs>
        <w:ind w:left="1440" w:hanging="360"/>
      </w:pPr>
      <w:rPr>
        <w:rFonts w:ascii="Arial" w:hAnsi="Arial" w:hint="default"/>
      </w:rPr>
    </w:lvl>
    <w:lvl w:ilvl="2" w:tplc="56C892B6" w:tentative="1">
      <w:start w:val="1"/>
      <w:numFmt w:val="bullet"/>
      <w:lvlText w:val="•"/>
      <w:lvlJc w:val="left"/>
      <w:pPr>
        <w:tabs>
          <w:tab w:val="num" w:pos="2160"/>
        </w:tabs>
        <w:ind w:left="2160" w:hanging="360"/>
      </w:pPr>
      <w:rPr>
        <w:rFonts w:ascii="Arial" w:hAnsi="Arial" w:hint="default"/>
      </w:rPr>
    </w:lvl>
    <w:lvl w:ilvl="3" w:tplc="D2CA38F2" w:tentative="1">
      <w:start w:val="1"/>
      <w:numFmt w:val="bullet"/>
      <w:lvlText w:val="•"/>
      <w:lvlJc w:val="left"/>
      <w:pPr>
        <w:tabs>
          <w:tab w:val="num" w:pos="2880"/>
        </w:tabs>
        <w:ind w:left="2880" w:hanging="360"/>
      </w:pPr>
      <w:rPr>
        <w:rFonts w:ascii="Arial" w:hAnsi="Arial" w:hint="default"/>
      </w:rPr>
    </w:lvl>
    <w:lvl w:ilvl="4" w:tplc="04AECF98" w:tentative="1">
      <w:start w:val="1"/>
      <w:numFmt w:val="bullet"/>
      <w:lvlText w:val="•"/>
      <w:lvlJc w:val="left"/>
      <w:pPr>
        <w:tabs>
          <w:tab w:val="num" w:pos="3600"/>
        </w:tabs>
        <w:ind w:left="3600" w:hanging="360"/>
      </w:pPr>
      <w:rPr>
        <w:rFonts w:ascii="Arial" w:hAnsi="Arial" w:hint="default"/>
      </w:rPr>
    </w:lvl>
    <w:lvl w:ilvl="5" w:tplc="7CCC25CA" w:tentative="1">
      <w:start w:val="1"/>
      <w:numFmt w:val="bullet"/>
      <w:lvlText w:val="•"/>
      <w:lvlJc w:val="left"/>
      <w:pPr>
        <w:tabs>
          <w:tab w:val="num" w:pos="4320"/>
        </w:tabs>
        <w:ind w:left="4320" w:hanging="360"/>
      </w:pPr>
      <w:rPr>
        <w:rFonts w:ascii="Arial" w:hAnsi="Arial" w:hint="default"/>
      </w:rPr>
    </w:lvl>
    <w:lvl w:ilvl="6" w:tplc="240EA7D0" w:tentative="1">
      <w:start w:val="1"/>
      <w:numFmt w:val="bullet"/>
      <w:lvlText w:val="•"/>
      <w:lvlJc w:val="left"/>
      <w:pPr>
        <w:tabs>
          <w:tab w:val="num" w:pos="5040"/>
        </w:tabs>
        <w:ind w:left="5040" w:hanging="360"/>
      </w:pPr>
      <w:rPr>
        <w:rFonts w:ascii="Arial" w:hAnsi="Arial" w:hint="default"/>
      </w:rPr>
    </w:lvl>
    <w:lvl w:ilvl="7" w:tplc="84AC3546" w:tentative="1">
      <w:start w:val="1"/>
      <w:numFmt w:val="bullet"/>
      <w:lvlText w:val="•"/>
      <w:lvlJc w:val="left"/>
      <w:pPr>
        <w:tabs>
          <w:tab w:val="num" w:pos="5760"/>
        </w:tabs>
        <w:ind w:left="5760" w:hanging="360"/>
      </w:pPr>
      <w:rPr>
        <w:rFonts w:ascii="Arial" w:hAnsi="Arial" w:hint="default"/>
      </w:rPr>
    </w:lvl>
    <w:lvl w:ilvl="8" w:tplc="0BD2FB1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61144A4"/>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95FB9B5"/>
    <w:multiLevelType w:val="hybridMultilevel"/>
    <w:tmpl w:val="FFFFFFFF"/>
    <w:lvl w:ilvl="0" w:tplc="951AA1E4">
      <w:start w:val="1"/>
      <w:numFmt w:val="bullet"/>
      <w:lvlText w:val=""/>
      <w:lvlJc w:val="left"/>
      <w:pPr>
        <w:ind w:left="720" w:hanging="360"/>
      </w:pPr>
      <w:rPr>
        <w:rFonts w:ascii="Symbol" w:hAnsi="Symbol" w:hint="default"/>
      </w:rPr>
    </w:lvl>
    <w:lvl w:ilvl="1" w:tplc="169C9C90">
      <w:start w:val="1"/>
      <w:numFmt w:val="bullet"/>
      <w:lvlText w:val="o"/>
      <w:lvlJc w:val="left"/>
      <w:pPr>
        <w:ind w:left="1800" w:hanging="360"/>
      </w:pPr>
      <w:rPr>
        <w:rFonts w:ascii="Courier New" w:hAnsi="Courier New" w:hint="default"/>
      </w:rPr>
    </w:lvl>
    <w:lvl w:ilvl="2" w:tplc="B6F8EED4">
      <w:start w:val="1"/>
      <w:numFmt w:val="bullet"/>
      <w:lvlText w:val=""/>
      <w:lvlJc w:val="left"/>
      <w:pPr>
        <w:ind w:left="2160" w:hanging="360"/>
      </w:pPr>
      <w:rPr>
        <w:rFonts w:ascii="Wingdings" w:hAnsi="Wingdings" w:hint="default"/>
      </w:rPr>
    </w:lvl>
    <w:lvl w:ilvl="3" w:tplc="DECCD578">
      <w:start w:val="1"/>
      <w:numFmt w:val="bullet"/>
      <w:lvlText w:val=""/>
      <w:lvlJc w:val="left"/>
      <w:pPr>
        <w:ind w:left="2880" w:hanging="360"/>
      </w:pPr>
      <w:rPr>
        <w:rFonts w:ascii="Symbol" w:hAnsi="Symbol" w:hint="default"/>
      </w:rPr>
    </w:lvl>
    <w:lvl w:ilvl="4" w:tplc="E2A0D6FC">
      <w:start w:val="1"/>
      <w:numFmt w:val="bullet"/>
      <w:lvlText w:val="o"/>
      <w:lvlJc w:val="left"/>
      <w:pPr>
        <w:ind w:left="3600" w:hanging="360"/>
      </w:pPr>
      <w:rPr>
        <w:rFonts w:ascii="Courier New" w:hAnsi="Courier New" w:hint="default"/>
      </w:rPr>
    </w:lvl>
    <w:lvl w:ilvl="5" w:tplc="40D6CC7A">
      <w:start w:val="1"/>
      <w:numFmt w:val="bullet"/>
      <w:lvlText w:val=""/>
      <w:lvlJc w:val="left"/>
      <w:pPr>
        <w:ind w:left="4320" w:hanging="360"/>
      </w:pPr>
      <w:rPr>
        <w:rFonts w:ascii="Wingdings" w:hAnsi="Wingdings" w:hint="default"/>
      </w:rPr>
    </w:lvl>
    <w:lvl w:ilvl="6" w:tplc="EE249FEA">
      <w:start w:val="1"/>
      <w:numFmt w:val="bullet"/>
      <w:lvlText w:val=""/>
      <w:lvlJc w:val="left"/>
      <w:pPr>
        <w:ind w:left="5040" w:hanging="360"/>
      </w:pPr>
      <w:rPr>
        <w:rFonts w:ascii="Symbol" w:hAnsi="Symbol" w:hint="default"/>
      </w:rPr>
    </w:lvl>
    <w:lvl w:ilvl="7" w:tplc="6ADAC35E">
      <w:start w:val="1"/>
      <w:numFmt w:val="bullet"/>
      <w:lvlText w:val="o"/>
      <w:lvlJc w:val="left"/>
      <w:pPr>
        <w:ind w:left="5760" w:hanging="360"/>
      </w:pPr>
      <w:rPr>
        <w:rFonts w:ascii="Courier New" w:hAnsi="Courier New" w:hint="default"/>
      </w:rPr>
    </w:lvl>
    <w:lvl w:ilvl="8" w:tplc="A5CAB830">
      <w:start w:val="1"/>
      <w:numFmt w:val="bullet"/>
      <w:lvlText w:val=""/>
      <w:lvlJc w:val="left"/>
      <w:pPr>
        <w:ind w:left="6480" w:hanging="360"/>
      </w:pPr>
      <w:rPr>
        <w:rFonts w:ascii="Wingdings" w:hAnsi="Wingdings" w:hint="default"/>
      </w:rPr>
    </w:lvl>
  </w:abstractNum>
  <w:abstractNum w:abstractNumId="26" w15:restartNumberingAfterBreak="0">
    <w:nsid w:val="4CDBE154"/>
    <w:multiLevelType w:val="hybridMultilevel"/>
    <w:tmpl w:val="FFFFFFFF"/>
    <w:lvl w:ilvl="0" w:tplc="DFBCF3A4">
      <w:start w:val="1"/>
      <w:numFmt w:val="bullet"/>
      <w:lvlText w:val="o"/>
      <w:lvlJc w:val="left"/>
      <w:pPr>
        <w:ind w:left="720" w:hanging="360"/>
      </w:pPr>
      <w:rPr>
        <w:rFonts w:ascii="Courier New" w:hAnsi="Courier New" w:hint="default"/>
      </w:rPr>
    </w:lvl>
    <w:lvl w:ilvl="1" w:tplc="A62686C4">
      <w:start w:val="1"/>
      <w:numFmt w:val="bullet"/>
      <w:lvlText w:val="o"/>
      <w:lvlJc w:val="left"/>
      <w:pPr>
        <w:ind w:left="1440" w:hanging="360"/>
      </w:pPr>
      <w:rPr>
        <w:rFonts w:ascii="Courier New" w:hAnsi="Courier New" w:hint="default"/>
      </w:rPr>
    </w:lvl>
    <w:lvl w:ilvl="2" w:tplc="6DA244AE">
      <w:start w:val="1"/>
      <w:numFmt w:val="bullet"/>
      <w:lvlText w:val=""/>
      <w:lvlJc w:val="left"/>
      <w:pPr>
        <w:ind w:left="2160" w:hanging="360"/>
      </w:pPr>
      <w:rPr>
        <w:rFonts w:ascii="Wingdings" w:hAnsi="Wingdings" w:hint="default"/>
      </w:rPr>
    </w:lvl>
    <w:lvl w:ilvl="3" w:tplc="3664158A">
      <w:start w:val="1"/>
      <w:numFmt w:val="bullet"/>
      <w:lvlText w:val=""/>
      <w:lvlJc w:val="left"/>
      <w:pPr>
        <w:ind w:left="2880" w:hanging="360"/>
      </w:pPr>
      <w:rPr>
        <w:rFonts w:ascii="Symbol" w:hAnsi="Symbol" w:hint="default"/>
      </w:rPr>
    </w:lvl>
    <w:lvl w:ilvl="4" w:tplc="9D1E2B02">
      <w:start w:val="1"/>
      <w:numFmt w:val="bullet"/>
      <w:lvlText w:val="o"/>
      <w:lvlJc w:val="left"/>
      <w:pPr>
        <w:ind w:left="3600" w:hanging="360"/>
      </w:pPr>
      <w:rPr>
        <w:rFonts w:ascii="Courier New" w:hAnsi="Courier New" w:hint="default"/>
      </w:rPr>
    </w:lvl>
    <w:lvl w:ilvl="5" w:tplc="6840B918">
      <w:start w:val="1"/>
      <w:numFmt w:val="bullet"/>
      <w:lvlText w:val=""/>
      <w:lvlJc w:val="left"/>
      <w:pPr>
        <w:ind w:left="4320" w:hanging="360"/>
      </w:pPr>
      <w:rPr>
        <w:rFonts w:ascii="Wingdings" w:hAnsi="Wingdings" w:hint="default"/>
      </w:rPr>
    </w:lvl>
    <w:lvl w:ilvl="6" w:tplc="7BA6EAE4">
      <w:start w:val="1"/>
      <w:numFmt w:val="bullet"/>
      <w:lvlText w:val=""/>
      <w:lvlJc w:val="left"/>
      <w:pPr>
        <w:ind w:left="5040" w:hanging="360"/>
      </w:pPr>
      <w:rPr>
        <w:rFonts w:ascii="Symbol" w:hAnsi="Symbol" w:hint="default"/>
      </w:rPr>
    </w:lvl>
    <w:lvl w:ilvl="7" w:tplc="B5A87E5E">
      <w:start w:val="1"/>
      <w:numFmt w:val="bullet"/>
      <w:lvlText w:val="o"/>
      <w:lvlJc w:val="left"/>
      <w:pPr>
        <w:ind w:left="5760" w:hanging="360"/>
      </w:pPr>
      <w:rPr>
        <w:rFonts w:ascii="Courier New" w:hAnsi="Courier New" w:hint="default"/>
      </w:rPr>
    </w:lvl>
    <w:lvl w:ilvl="8" w:tplc="7D26C112">
      <w:start w:val="1"/>
      <w:numFmt w:val="bullet"/>
      <w:lvlText w:val=""/>
      <w:lvlJc w:val="left"/>
      <w:pPr>
        <w:ind w:left="6480" w:hanging="360"/>
      </w:pPr>
      <w:rPr>
        <w:rFonts w:ascii="Wingdings" w:hAnsi="Wingdings" w:hint="default"/>
      </w:rPr>
    </w:lvl>
  </w:abstractNum>
  <w:abstractNum w:abstractNumId="27" w15:restartNumberingAfterBreak="0">
    <w:nsid w:val="4DBD6BEC"/>
    <w:multiLevelType w:val="hybridMultilevel"/>
    <w:tmpl w:val="FFFFFFFF"/>
    <w:lvl w:ilvl="0" w:tplc="A038EF16">
      <w:start w:val="1"/>
      <w:numFmt w:val="bullet"/>
      <w:lvlText w:val=""/>
      <w:lvlJc w:val="left"/>
      <w:pPr>
        <w:ind w:left="720" w:hanging="360"/>
      </w:pPr>
      <w:rPr>
        <w:rFonts w:ascii="Symbol" w:hAnsi="Symbol" w:hint="default"/>
      </w:rPr>
    </w:lvl>
    <w:lvl w:ilvl="1" w:tplc="CE74CE3C">
      <w:start w:val="1"/>
      <w:numFmt w:val="bullet"/>
      <w:lvlText w:val="o"/>
      <w:lvlJc w:val="left"/>
      <w:pPr>
        <w:ind w:left="1800" w:hanging="360"/>
      </w:pPr>
      <w:rPr>
        <w:rFonts w:ascii="Courier New" w:hAnsi="Courier New" w:hint="default"/>
      </w:rPr>
    </w:lvl>
    <w:lvl w:ilvl="2" w:tplc="5DB4527C">
      <w:start w:val="1"/>
      <w:numFmt w:val="bullet"/>
      <w:lvlText w:val=""/>
      <w:lvlJc w:val="left"/>
      <w:pPr>
        <w:ind w:left="2160" w:hanging="360"/>
      </w:pPr>
      <w:rPr>
        <w:rFonts w:ascii="Wingdings" w:hAnsi="Wingdings" w:hint="default"/>
      </w:rPr>
    </w:lvl>
    <w:lvl w:ilvl="3" w:tplc="F2181B2A">
      <w:start w:val="1"/>
      <w:numFmt w:val="bullet"/>
      <w:lvlText w:val=""/>
      <w:lvlJc w:val="left"/>
      <w:pPr>
        <w:ind w:left="2880" w:hanging="360"/>
      </w:pPr>
      <w:rPr>
        <w:rFonts w:ascii="Symbol" w:hAnsi="Symbol" w:hint="default"/>
      </w:rPr>
    </w:lvl>
    <w:lvl w:ilvl="4" w:tplc="6BEA9298">
      <w:start w:val="1"/>
      <w:numFmt w:val="bullet"/>
      <w:lvlText w:val="o"/>
      <w:lvlJc w:val="left"/>
      <w:pPr>
        <w:ind w:left="3600" w:hanging="360"/>
      </w:pPr>
      <w:rPr>
        <w:rFonts w:ascii="Courier New" w:hAnsi="Courier New" w:hint="default"/>
      </w:rPr>
    </w:lvl>
    <w:lvl w:ilvl="5" w:tplc="6DE2D44C">
      <w:start w:val="1"/>
      <w:numFmt w:val="bullet"/>
      <w:lvlText w:val=""/>
      <w:lvlJc w:val="left"/>
      <w:pPr>
        <w:ind w:left="4320" w:hanging="360"/>
      </w:pPr>
      <w:rPr>
        <w:rFonts w:ascii="Wingdings" w:hAnsi="Wingdings" w:hint="default"/>
      </w:rPr>
    </w:lvl>
    <w:lvl w:ilvl="6" w:tplc="06926B60">
      <w:start w:val="1"/>
      <w:numFmt w:val="bullet"/>
      <w:lvlText w:val=""/>
      <w:lvlJc w:val="left"/>
      <w:pPr>
        <w:ind w:left="5040" w:hanging="360"/>
      </w:pPr>
      <w:rPr>
        <w:rFonts w:ascii="Symbol" w:hAnsi="Symbol" w:hint="default"/>
      </w:rPr>
    </w:lvl>
    <w:lvl w:ilvl="7" w:tplc="AD2E553C">
      <w:start w:val="1"/>
      <w:numFmt w:val="bullet"/>
      <w:lvlText w:val="o"/>
      <w:lvlJc w:val="left"/>
      <w:pPr>
        <w:ind w:left="5760" w:hanging="360"/>
      </w:pPr>
      <w:rPr>
        <w:rFonts w:ascii="Courier New" w:hAnsi="Courier New" w:hint="default"/>
      </w:rPr>
    </w:lvl>
    <w:lvl w:ilvl="8" w:tplc="39F4BE4C">
      <w:start w:val="1"/>
      <w:numFmt w:val="bullet"/>
      <w:lvlText w:val=""/>
      <w:lvlJc w:val="left"/>
      <w:pPr>
        <w:ind w:left="6480" w:hanging="360"/>
      </w:pPr>
      <w:rPr>
        <w:rFonts w:ascii="Wingdings" w:hAnsi="Wingdings" w:hint="default"/>
      </w:rPr>
    </w:lvl>
  </w:abstractNum>
  <w:abstractNum w:abstractNumId="28" w15:restartNumberingAfterBreak="0">
    <w:nsid w:val="517F3DD8"/>
    <w:multiLevelType w:val="hybridMultilevel"/>
    <w:tmpl w:val="FFFFFFFF"/>
    <w:lvl w:ilvl="0" w:tplc="394C87FA">
      <w:start w:val="1"/>
      <w:numFmt w:val="bullet"/>
      <w:lvlText w:val="·"/>
      <w:lvlJc w:val="left"/>
      <w:pPr>
        <w:ind w:left="1800" w:hanging="360"/>
      </w:pPr>
      <w:rPr>
        <w:rFonts w:ascii="Symbol" w:hAnsi="Symbol" w:hint="default"/>
      </w:rPr>
    </w:lvl>
    <w:lvl w:ilvl="1" w:tplc="F17E19A4">
      <w:start w:val="1"/>
      <w:numFmt w:val="bullet"/>
      <w:lvlText w:val="o"/>
      <w:lvlJc w:val="left"/>
      <w:pPr>
        <w:ind w:left="1440" w:hanging="360"/>
      </w:pPr>
      <w:rPr>
        <w:rFonts w:ascii="Courier New" w:hAnsi="Courier New" w:hint="default"/>
      </w:rPr>
    </w:lvl>
    <w:lvl w:ilvl="2" w:tplc="052A7A5A">
      <w:start w:val="1"/>
      <w:numFmt w:val="bullet"/>
      <w:lvlText w:val=""/>
      <w:lvlJc w:val="left"/>
      <w:pPr>
        <w:ind w:left="2160" w:hanging="360"/>
      </w:pPr>
      <w:rPr>
        <w:rFonts w:ascii="Wingdings" w:hAnsi="Wingdings" w:hint="default"/>
      </w:rPr>
    </w:lvl>
    <w:lvl w:ilvl="3" w:tplc="74D0ED10">
      <w:start w:val="1"/>
      <w:numFmt w:val="bullet"/>
      <w:lvlText w:val=""/>
      <w:lvlJc w:val="left"/>
      <w:pPr>
        <w:ind w:left="2880" w:hanging="360"/>
      </w:pPr>
      <w:rPr>
        <w:rFonts w:ascii="Symbol" w:hAnsi="Symbol" w:hint="default"/>
      </w:rPr>
    </w:lvl>
    <w:lvl w:ilvl="4" w:tplc="3F727746">
      <w:start w:val="1"/>
      <w:numFmt w:val="bullet"/>
      <w:lvlText w:val="o"/>
      <w:lvlJc w:val="left"/>
      <w:pPr>
        <w:ind w:left="3600" w:hanging="360"/>
      </w:pPr>
      <w:rPr>
        <w:rFonts w:ascii="Courier New" w:hAnsi="Courier New" w:hint="default"/>
      </w:rPr>
    </w:lvl>
    <w:lvl w:ilvl="5" w:tplc="4EA20CFE">
      <w:start w:val="1"/>
      <w:numFmt w:val="bullet"/>
      <w:lvlText w:val=""/>
      <w:lvlJc w:val="left"/>
      <w:pPr>
        <w:ind w:left="4320" w:hanging="360"/>
      </w:pPr>
      <w:rPr>
        <w:rFonts w:ascii="Wingdings" w:hAnsi="Wingdings" w:hint="default"/>
      </w:rPr>
    </w:lvl>
    <w:lvl w:ilvl="6" w:tplc="EC4E2B08">
      <w:start w:val="1"/>
      <w:numFmt w:val="bullet"/>
      <w:lvlText w:val=""/>
      <w:lvlJc w:val="left"/>
      <w:pPr>
        <w:ind w:left="5040" w:hanging="360"/>
      </w:pPr>
      <w:rPr>
        <w:rFonts w:ascii="Symbol" w:hAnsi="Symbol" w:hint="default"/>
      </w:rPr>
    </w:lvl>
    <w:lvl w:ilvl="7" w:tplc="20AA89E2">
      <w:start w:val="1"/>
      <w:numFmt w:val="bullet"/>
      <w:lvlText w:val="o"/>
      <w:lvlJc w:val="left"/>
      <w:pPr>
        <w:ind w:left="5760" w:hanging="360"/>
      </w:pPr>
      <w:rPr>
        <w:rFonts w:ascii="Courier New" w:hAnsi="Courier New" w:hint="default"/>
      </w:rPr>
    </w:lvl>
    <w:lvl w:ilvl="8" w:tplc="04A6C742">
      <w:start w:val="1"/>
      <w:numFmt w:val="bullet"/>
      <w:lvlText w:val=""/>
      <w:lvlJc w:val="left"/>
      <w:pPr>
        <w:ind w:left="6480" w:hanging="360"/>
      </w:pPr>
      <w:rPr>
        <w:rFonts w:ascii="Wingdings" w:hAnsi="Wingdings" w:hint="default"/>
      </w:rPr>
    </w:lvl>
  </w:abstractNum>
  <w:abstractNum w:abstractNumId="29" w15:restartNumberingAfterBreak="0">
    <w:nsid w:val="51FF5FA7"/>
    <w:multiLevelType w:val="hybridMultilevel"/>
    <w:tmpl w:val="B9A8D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7F0114"/>
    <w:multiLevelType w:val="multilevel"/>
    <w:tmpl w:val="BDC24F0C"/>
    <w:lvl w:ilvl="0">
      <w:start w:val="1"/>
      <w:numFmt w:val="decimal"/>
      <w:lvlText w:val="%1."/>
      <w:lvlJc w:val="righ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6953D0B"/>
    <w:multiLevelType w:val="hybridMultilevel"/>
    <w:tmpl w:val="FFFFFFFF"/>
    <w:lvl w:ilvl="0" w:tplc="C75EF424">
      <w:start w:val="1"/>
      <w:numFmt w:val="bullet"/>
      <w:lvlText w:val=""/>
      <w:lvlJc w:val="left"/>
      <w:pPr>
        <w:ind w:left="720" w:hanging="360"/>
      </w:pPr>
      <w:rPr>
        <w:rFonts w:ascii="Symbol" w:hAnsi="Symbol" w:hint="default"/>
      </w:rPr>
    </w:lvl>
    <w:lvl w:ilvl="1" w:tplc="93A4A404">
      <w:start w:val="1"/>
      <w:numFmt w:val="bullet"/>
      <w:lvlText w:val="o"/>
      <w:lvlJc w:val="left"/>
      <w:pPr>
        <w:ind w:left="1440" w:hanging="360"/>
      </w:pPr>
      <w:rPr>
        <w:rFonts w:ascii="Courier New" w:hAnsi="Courier New" w:hint="default"/>
      </w:rPr>
    </w:lvl>
    <w:lvl w:ilvl="2" w:tplc="C5FE265C">
      <w:start w:val="1"/>
      <w:numFmt w:val="bullet"/>
      <w:lvlText w:val=""/>
      <w:lvlJc w:val="left"/>
      <w:pPr>
        <w:ind w:left="2160" w:hanging="360"/>
      </w:pPr>
      <w:rPr>
        <w:rFonts w:ascii="Wingdings" w:hAnsi="Wingdings" w:hint="default"/>
      </w:rPr>
    </w:lvl>
    <w:lvl w:ilvl="3" w:tplc="EDBE2DCE">
      <w:start w:val="1"/>
      <w:numFmt w:val="bullet"/>
      <w:lvlText w:val=""/>
      <w:lvlJc w:val="left"/>
      <w:pPr>
        <w:ind w:left="2880" w:hanging="360"/>
      </w:pPr>
      <w:rPr>
        <w:rFonts w:ascii="Symbol" w:hAnsi="Symbol" w:hint="default"/>
      </w:rPr>
    </w:lvl>
    <w:lvl w:ilvl="4" w:tplc="7CF441B0">
      <w:start w:val="1"/>
      <w:numFmt w:val="bullet"/>
      <w:lvlText w:val="o"/>
      <w:lvlJc w:val="left"/>
      <w:pPr>
        <w:ind w:left="3600" w:hanging="360"/>
      </w:pPr>
      <w:rPr>
        <w:rFonts w:ascii="Courier New" w:hAnsi="Courier New" w:hint="default"/>
      </w:rPr>
    </w:lvl>
    <w:lvl w:ilvl="5" w:tplc="933E1E6A">
      <w:start w:val="1"/>
      <w:numFmt w:val="bullet"/>
      <w:lvlText w:val=""/>
      <w:lvlJc w:val="left"/>
      <w:pPr>
        <w:ind w:left="4320" w:hanging="360"/>
      </w:pPr>
      <w:rPr>
        <w:rFonts w:ascii="Wingdings" w:hAnsi="Wingdings" w:hint="default"/>
      </w:rPr>
    </w:lvl>
    <w:lvl w:ilvl="6" w:tplc="3626C5D4">
      <w:start w:val="1"/>
      <w:numFmt w:val="bullet"/>
      <w:lvlText w:val=""/>
      <w:lvlJc w:val="left"/>
      <w:pPr>
        <w:ind w:left="5040" w:hanging="360"/>
      </w:pPr>
      <w:rPr>
        <w:rFonts w:ascii="Symbol" w:hAnsi="Symbol" w:hint="default"/>
      </w:rPr>
    </w:lvl>
    <w:lvl w:ilvl="7" w:tplc="DE840710">
      <w:start w:val="1"/>
      <w:numFmt w:val="bullet"/>
      <w:lvlText w:val="o"/>
      <w:lvlJc w:val="left"/>
      <w:pPr>
        <w:ind w:left="5760" w:hanging="360"/>
      </w:pPr>
      <w:rPr>
        <w:rFonts w:ascii="Courier New" w:hAnsi="Courier New" w:hint="default"/>
      </w:rPr>
    </w:lvl>
    <w:lvl w:ilvl="8" w:tplc="2BC0B4F6">
      <w:start w:val="1"/>
      <w:numFmt w:val="bullet"/>
      <w:lvlText w:val=""/>
      <w:lvlJc w:val="left"/>
      <w:pPr>
        <w:ind w:left="6480" w:hanging="360"/>
      </w:pPr>
      <w:rPr>
        <w:rFonts w:ascii="Wingdings" w:hAnsi="Wingdings" w:hint="default"/>
      </w:rPr>
    </w:lvl>
  </w:abstractNum>
  <w:abstractNum w:abstractNumId="32" w15:restartNumberingAfterBreak="0">
    <w:nsid w:val="58622665"/>
    <w:multiLevelType w:val="hybridMultilevel"/>
    <w:tmpl w:val="FFFFFFFF"/>
    <w:lvl w:ilvl="0" w:tplc="8D5099A0">
      <w:start w:val="1"/>
      <w:numFmt w:val="bullet"/>
      <w:lvlText w:val="·"/>
      <w:lvlJc w:val="left"/>
      <w:pPr>
        <w:ind w:left="1800" w:hanging="360"/>
      </w:pPr>
      <w:rPr>
        <w:rFonts w:ascii="Symbol" w:hAnsi="Symbol" w:hint="default"/>
      </w:rPr>
    </w:lvl>
    <w:lvl w:ilvl="1" w:tplc="27B473DE">
      <w:start w:val="1"/>
      <w:numFmt w:val="bullet"/>
      <w:lvlText w:val="o"/>
      <w:lvlJc w:val="left"/>
      <w:pPr>
        <w:ind w:left="1440" w:hanging="360"/>
      </w:pPr>
      <w:rPr>
        <w:rFonts w:ascii="Courier New" w:hAnsi="Courier New" w:hint="default"/>
      </w:rPr>
    </w:lvl>
    <w:lvl w:ilvl="2" w:tplc="8E281FE2">
      <w:start w:val="1"/>
      <w:numFmt w:val="bullet"/>
      <w:lvlText w:val=""/>
      <w:lvlJc w:val="left"/>
      <w:pPr>
        <w:ind w:left="2160" w:hanging="360"/>
      </w:pPr>
      <w:rPr>
        <w:rFonts w:ascii="Wingdings" w:hAnsi="Wingdings" w:hint="default"/>
      </w:rPr>
    </w:lvl>
    <w:lvl w:ilvl="3" w:tplc="70F85AC8">
      <w:start w:val="1"/>
      <w:numFmt w:val="bullet"/>
      <w:lvlText w:val=""/>
      <w:lvlJc w:val="left"/>
      <w:pPr>
        <w:ind w:left="2880" w:hanging="360"/>
      </w:pPr>
      <w:rPr>
        <w:rFonts w:ascii="Symbol" w:hAnsi="Symbol" w:hint="default"/>
      </w:rPr>
    </w:lvl>
    <w:lvl w:ilvl="4" w:tplc="3EEA26AC">
      <w:start w:val="1"/>
      <w:numFmt w:val="bullet"/>
      <w:lvlText w:val="o"/>
      <w:lvlJc w:val="left"/>
      <w:pPr>
        <w:ind w:left="3600" w:hanging="360"/>
      </w:pPr>
      <w:rPr>
        <w:rFonts w:ascii="Courier New" w:hAnsi="Courier New" w:hint="default"/>
      </w:rPr>
    </w:lvl>
    <w:lvl w:ilvl="5" w:tplc="DFDE09A8">
      <w:start w:val="1"/>
      <w:numFmt w:val="bullet"/>
      <w:lvlText w:val=""/>
      <w:lvlJc w:val="left"/>
      <w:pPr>
        <w:ind w:left="4320" w:hanging="360"/>
      </w:pPr>
      <w:rPr>
        <w:rFonts w:ascii="Wingdings" w:hAnsi="Wingdings" w:hint="default"/>
      </w:rPr>
    </w:lvl>
    <w:lvl w:ilvl="6" w:tplc="F342B18C">
      <w:start w:val="1"/>
      <w:numFmt w:val="bullet"/>
      <w:lvlText w:val=""/>
      <w:lvlJc w:val="left"/>
      <w:pPr>
        <w:ind w:left="5040" w:hanging="360"/>
      </w:pPr>
      <w:rPr>
        <w:rFonts w:ascii="Symbol" w:hAnsi="Symbol" w:hint="default"/>
      </w:rPr>
    </w:lvl>
    <w:lvl w:ilvl="7" w:tplc="E7F2F314">
      <w:start w:val="1"/>
      <w:numFmt w:val="bullet"/>
      <w:lvlText w:val="o"/>
      <w:lvlJc w:val="left"/>
      <w:pPr>
        <w:ind w:left="5760" w:hanging="360"/>
      </w:pPr>
      <w:rPr>
        <w:rFonts w:ascii="Courier New" w:hAnsi="Courier New" w:hint="default"/>
      </w:rPr>
    </w:lvl>
    <w:lvl w:ilvl="8" w:tplc="CE08AA98">
      <w:start w:val="1"/>
      <w:numFmt w:val="bullet"/>
      <w:lvlText w:val=""/>
      <w:lvlJc w:val="left"/>
      <w:pPr>
        <w:ind w:left="6480" w:hanging="360"/>
      </w:pPr>
      <w:rPr>
        <w:rFonts w:ascii="Wingdings" w:hAnsi="Wingdings" w:hint="default"/>
      </w:rPr>
    </w:lvl>
  </w:abstractNum>
  <w:abstractNum w:abstractNumId="33" w15:restartNumberingAfterBreak="0">
    <w:nsid w:val="590580F7"/>
    <w:multiLevelType w:val="hybridMultilevel"/>
    <w:tmpl w:val="FFFFFFFF"/>
    <w:lvl w:ilvl="0" w:tplc="B83E93E0">
      <w:start w:val="1"/>
      <w:numFmt w:val="bullet"/>
      <w:lvlText w:val="o"/>
      <w:lvlJc w:val="left"/>
      <w:pPr>
        <w:ind w:left="720" w:hanging="360"/>
      </w:pPr>
      <w:rPr>
        <w:rFonts w:ascii="Courier New" w:hAnsi="Courier New" w:hint="default"/>
      </w:rPr>
    </w:lvl>
    <w:lvl w:ilvl="1" w:tplc="70FAB68C">
      <w:start w:val="1"/>
      <w:numFmt w:val="bullet"/>
      <w:lvlText w:val="o"/>
      <w:lvlJc w:val="left"/>
      <w:pPr>
        <w:ind w:left="1440" w:hanging="360"/>
      </w:pPr>
      <w:rPr>
        <w:rFonts w:ascii="Courier New" w:hAnsi="Courier New" w:hint="default"/>
      </w:rPr>
    </w:lvl>
    <w:lvl w:ilvl="2" w:tplc="C5D4DE3E">
      <w:start w:val="1"/>
      <w:numFmt w:val="bullet"/>
      <w:lvlText w:val=""/>
      <w:lvlJc w:val="left"/>
      <w:pPr>
        <w:ind w:left="2160" w:hanging="360"/>
      </w:pPr>
      <w:rPr>
        <w:rFonts w:ascii="Wingdings" w:hAnsi="Wingdings" w:hint="default"/>
      </w:rPr>
    </w:lvl>
    <w:lvl w:ilvl="3" w:tplc="7CAC300C">
      <w:start w:val="1"/>
      <w:numFmt w:val="bullet"/>
      <w:lvlText w:val=""/>
      <w:lvlJc w:val="left"/>
      <w:pPr>
        <w:ind w:left="2880" w:hanging="360"/>
      </w:pPr>
      <w:rPr>
        <w:rFonts w:ascii="Symbol" w:hAnsi="Symbol" w:hint="default"/>
      </w:rPr>
    </w:lvl>
    <w:lvl w:ilvl="4" w:tplc="AB185458">
      <w:start w:val="1"/>
      <w:numFmt w:val="bullet"/>
      <w:lvlText w:val="o"/>
      <w:lvlJc w:val="left"/>
      <w:pPr>
        <w:ind w:left="3600" w:hanging="360"/>
      </w:pPr>
      <w:rPr>
        <w:rFonts w:ascii="Courier New" w:hAnsi="Courier New" w:hint="default"/>
      </w:rPr>
    </w:lvl>
    <w:lvl w:ilvl="5" w:tplc="457894CC">
      <w:start w:val="1"/>
      <w:numFmt w:val="bullet"/>
      <w:lvlText w:val=""/>
      <w:lvlJc w:val="left"/>
      <w:pPr>
        <w:ind w:left="4320" w:hanging="360"/>
      </w:pPr>
      <w:rPr>
        <w:rFonts w:ascii="Wingdings" w:hAnsi="Wingdings" w:hint="default"/>
      </w:rPr>
    </w:lvl>
    <w:lvl w:ilvl="6" w:tplc="C3925836">
      <w:start w:val="1"/>
      <w:numFmt w:val="bullet"/>
      <w:lvlText w:val=""/>
      <w:lvlJc w:val="left"/>
      <w:pPr>
        <w:ind w:left="5040" w:hanging="360"/>
      </w:pPr>
      <w:rPr>
        <w:rFonts w:ascii="Symbol" w:hAnsi="Symbol" w:hint="default"/>
      </w:rPr>
    </w:lvl>
    <w:lvl w:ilvl="7" w:tplc="8E82B1BA">
      <w:start w:val="1"/>
      <w:numFmt w:val="bullet"/>
      <w:lvlText w:val="o"/>
      <w:lvlJc w:val="left"/>
      <w:pPr>
        <w:ind w:left="5760" w:hanging="360"/>
      </w:pPr>
      <w:rPr>
        <w:rFonts w:ascii="Courier New" w:hAnsi="Courier New" w:hint="default"/>
      </w:rPr>
    </w:lvl>
    <w:lvl w:ilvl="8" w:tplc="AF12F39E">
      <w:start w:val="1"/>
      <w:numFmt w:val="bullet"/>
      <w:lvlText w:val=""/>
      <w:lvlJc w:val="left"/>
      <w:pPr>
        <w:ind w:left="6480" w:hanging="360"/>
      </w:pPr>
      <w:rPr>
        <w:rFonts w:ascii="Wingdings" w:hAnsi="Wingdings" w:hint="default"/>
      </w:rPr>
    </w:lvl>
  </w:abstractNum>
  <w:abstractNum w:abstractNumId="34" w15:restartNumberingAfterBreak="0">
    <w:nsid w:val="59A27004"/>
    <w:multiLevelType w:val="hybridMultilevel"/>
    <w:tmpl w:val="8EA4D620"/>
    <w:lvl w:ilvl="0" w:tplc="FFFFFFFF">
      <w:start w:val="1"/>
      <w:numFmt w:val="bullet"/>
      <w:lvlText w:val=""/>
      <w:lvlJc w:val="left"/>
      <w:pPr>
        <w:ind w:left="360" w:hanging="360"/>
      </w:pPr>
      <w:rPr>
        <w:rFonts w:ascii="Symbol" w:hAnsi="Symbol" w:hint="default"/>
        <w:color w:val="0A224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815B18"/>
    <w:multiLevelType w:val="hybridMultilevel"/>
    <w:tmpl w:val="906E5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8B70F6"/>
    <w:multiLevelType w:val="hybridMultilevel"/>
    <w:tmpl w:val="FFFFFFFF"/>
    <w:lvl w:ilvl="0" w:tplc="AA762688">
      <w:start w:val="1"/>
      <w:numFmt w:val="bullet"/>
      <w:lvlText w:val=""/>
      <w:lvlJc w:val="left"/>
      <w:pPr>
        <w:ind w:left="720" w:hanging="360"/>
      </w:pPr>
      <w:rPr>
        <w:rFonts w:ascii="Symbol" w:hAnsi="Symbol" w:hint="default"/>
      </w:rPr>
    </w:lvl>
    <w:lvl w:ilvl="1" w:tplc="B28E70CE">
      <w:start w:val="1"/>
      <w:numFmt w:val="bullet"/>
      <w:lvlText w:val="o"/>
      <w:lvlJc w:val="left"/>
      <w:pPr>
        <w:ind w:left="1440" w:hanging="360"/>
      </w:pPr>
      <w:rPr>
        <w:rFonts w:ascii="Courier New" w:hAnsi="Courier New" w:hint="default"/>
      </w:rPr>
    </w:lvl>
    <w:lvl w:ilvl="2" w:tplc="E7A070F0">
      <w:start w:val="1"/>
      <w:numFmt w:val="bullet"/>
      <w:lvlText w:val=""/>
      <w:lvlJc w:val="left"/>
      <w:pPr>
        <w:ind w:left="2160" w:hanging="360"/>
      </w:pPr>
      <w:rPr>
        <w:rFonts w:ascii="Wingdings" w:hAnsi="Wingdings" w:hint="default"/>
      </w:rPr>
    </w:lvl>
    <w:lvl w:ilvl="3" w:tplc="3E5E2B3C">
      <w:start w:val="1"/>
      <w:numFmt w:val="bullet"/>
      <w:lvlText w:val=""/>
      <w:lvlJc w:val="left"/>
      <w:pPr>
        <w:ind w:left="2880" w:hanging="360"/>
      </w:pPr>
      <w:rPr>
        <w:rFonts w:ascii="Symbol" w:hAnsi="Symbol" w:hint="default"/>
      </w:rPr>
    </w:lvl>
    <w:lvl w:ilvl="4" w:tplc="176E1578">
      <w:start w:val="1"/>
      <w:numFmt w:val="bullet"/>
      <w:lvlText w:val="o"/>
      <w:lvlJc w:val="left"/>
      <w:pPr>
        <w:ind w:left="3600" w:hanging="360"/>
      </w:pPr>
      <w:rPr>
        <w:rFonts w:ascii="Courier New" w:hAnsi="Courier New" w:hint="default"/>
      </w:rPr>
    </w:lvl>
    <w:lvl w:ilvl="5" w:tplc="E552F5C4">
      <w:start w:val="1"/>
      <w:numFmt w:val="bullet"/>
      <w:lvlText w:val=""/>
      <w:lvlJc w:val="left"/>
      <w:pPr>
        <w:ind w:left="4320" w:hanging="360"/>
      </w:pPr>
      <w:rPr>
        <w:rFonts w:ascii="Wingdings" w:hAnsi="Wingdings" w:hint="default"/>
      </w:rPr>
    </w:lvl>
    <w:lvl w:ilvl="6" w:tplc="F94ED8FC">
      <w:start w:val="1"/>
      <w:numFmt w:val="bullet"/>
      <w:lvlText w:val=""/>
      <w:lvlJc w:val="left"/>
      <w:pPr>
        <w:ind w:left="5040" w:hanging="360"/>
      </w:pPr>
      <w:rPr>
        <w:rFonts w:ascii="Symbol" w:hAnsi="Symbol" w:hint="default"/>
      </w:rPr>
    </w:lvl>
    <w:lvl w:ilvl="7" w:tplc="E2E4E042">
      <w:start w:val="1"/>
      <w:numFmt w:val="bullet"/>
      <w:lvlText w:val="o"/>
      <w:lvlJc w:val="left"/>
      <w:pPr>
        <w:ind w:left="5760" w:hanging="360"/>
      </w:pPr>
      <w:rPr>
        <w:rFonts w:ascii="Courier New" w:hAnsi="Courier New" w:hint="default"/>
      </w:rPr>
    </w:lvl>
    <w:lvl w:ilvl="8" w:tplc="EF902858">
      <w:start w:val="1"/>
      <w:numFmt w:val="bullet"/>
      <w:lvlText w:val=""/>
      <w:lvlJc w:val="left"/>
      <w:pPr>
        <w:ind w:left="6480" w:hanging="360"/>
      </w:pPr>
      <w:rPr>
        <w:rFonts w:ascii="Wingdings" w:hAnsi="Wingdings" w:hint="default"/>
      </w:rPr>
    </w:lvl>
  </w:abstractNum>
  <w:abstractNum w:abstractNumId="37" w15:restartNumberingAfterBreak="0">
    <w:nsid w:val="64D764D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83763E7"/>
    <w:multiLevelType w:val="hybridMultilevel"/>
    <w:tmpl w:val="9D04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4CFCF5"/>
    <w:multiLevelType w:val="hybridMultilevel"/>
    <w:tmpl w:val="FFFFFFFF"/>
    <w:lvl w:ilvl="0" w:tplc="619037B6">
      <w:start w:val="1"/>
      <w:numFmt w:val="bullet"/>
      <w:lvlText w:val="o"/>
      <w:lvlJc w:val="left"/>
      <w:pPr>
        <w:ind w:left="720" w:hanging="360"/>
      </w:pPr>
      <w:rPr>
        <w:rFonts w:ascii="Courier New" w:hAnsi="Courier New" w:hint="default"/>
      </w:rPr>
    </w:lvl>
    <w:lvl w:ilvl="1" w:tplc="90B4EDB0">
      <w:start w:val="1"/>
      <w:numFmt w:val="bullet"/>
      <w:lvlText w:val="o"/>
      <w:lvlJc w:val="left"/>
      <w:pPr>
        <w:ind w:left="1440" w:hanging="360"/>
      </w:pPr>
      <w:rPr>
        <w:rFonts w:ascii="Courier New" w:hAnsi="Courier New" w:hint="default"/>
      </w:rPr>
    </w:lvl>
    <w:lvl w:ilvl="2" w:tplc="00868D34">
      <w:start w:val="1"/>
      <w:numFmt w:val="bullet"/>
      <w:lvlText w:val=""/>
      <w:lvlJc w:val="left"/>
      <w:pPr>
        <w:ind w:left="2160" w:hanging="360"/>
      </w:pPr>
      <w:rPr>
        <w:rFonts w:ascii="Wingdings" w:hAnsi="Wingdings" w:hint="default"/>
      </w:rPr>
    </w:lvl>
    <w:lvl w:ilvl="3" w:tplc="7C287746">
      <w:start w:val="1"/>
      <w:numFmt w:val="bullet"/>
      <w:lvlText w:val=""/>
      <w:lvlJc w:val="left"/>
      <w:pPr>
        <w:ind w:left="2880" w:hanging="360"/>
      </w:pPr>
      <w:rPr>
        <w:rFonts w:ascii="Symbol" w:hAnsi="Symbol" w:hint="default"/>
      </w:rPr>
    </w:lvl>
    <w:lvl w:ilvl="4" w:tplc="1D5E0ACC">
      <w:start w:val="1"/>
      <w:numFmt w:val="bullet"/>
      <w:lvlText w:val="o"/>
      <w:lvlJc w:val="left"/>
      <w:pPr>
        <w:ind w:left="3600" w:hanging="360"/>
      </w:pPr>
      <w:rPr>
        <w:rFonts w:ascii="Courier New" w:hAnsi="Courier New" w:hint="default"/>
      </w:rPr>
    </w:lvl>
    <w:lvl w:ilvl="5" w:tplc="8C10E1BA">
      <w:start w:val="1"/>
      <w:numFmt w:val="bullet"/>
      <w:lvlText w:val=""/>
      <w:lvlJc w:val="left"/>
      <w:pPr>
        <w:ind w:left="4320" w:hanging="360"/>
      </w:pPr>
      <w:rPr>
        <w:rFonts w:ascii="Wingdings" w:hAnsi="Wingdings" w:hint="default"/>
      </w:rPr>
    </w:lvl>
    <w:lvl w:ilvl="6" w:tplc="4EEE919E">
      <w:start w:val="1"/>
      <w:numFmt w:val="bullet"/>
      <w:lvlText w:val=""/>
      <w:lvlJc w:val="left"/>
      <w:pPr>
        <w:ind w:left="5040" w:hanging="360"/>
      </w:pPr>
      <w:rPr>
        <w:rFonts w:ascii="Symbol" w:hAnsi="Symbol" w:hint="default"/>
      </w:rPr>
    </w:lvl>
    <w:lvl w:ilvl="7" w:tplc="02584C4A">
      <w:start w:val="1"/>
      <w:numFmt w:val="bullet"/>
      <w:lvlText w:val="o"/>
      <w:lvlJc w:val="left"/>
      <w:pPr>
        <w:ind w:left="5760" w:hanging="360"/>
      </w:pPr>
      <w:rPr>
        <w:rFonts w:ascii="Courier New" w:hAnsi="Courier New" w:hint="default"/>
      </w:rPr>
    </w:lvl>
    <w:lvl w:ilvl="8" w:tplc="38B8425E">
      <w:start w:val="1"/>
      <w:numFmt w:val="bullet"/>
      <w:lvlText w:val=""/>
      <w:lvlJc w:val="left"/>
      <w:pPr>
        <w:ind w:left="6480" w:hanging="360"/>
      </w:pPr>
      <w:rPr>
        <w:rFonts w:ascii="Wingdings" w:hAnsi="Wingdings" w:hint="default"/>
      </w:rPr>
    </w:lvl>
  </w:abstractNum>
  <w:abstractNum w:abstractNumId="40" w15:restartNumberingAfterBreak="0">
    <w:nsid w:val="6D949AB4"/>
    <w:multiLevelType w:val="hybridMultilevel"/>
    <w:tmpl w:val="FFFFFFFF"/>
    <w:lvl w:ilvl="0" w:tplc="4566B946">
      <w:start w:val="1"/>
      <w:numFmt w:val="bullet"/>
      <w:lvlText w:val=""/>
      <w:lvlJc w:val="left"/>
      <w:pPr>
        <w:ind w:left="720" w:hanging="360"/>
      </w:pPr>
      <w:rPr>
        <w:rFonts w:ascii="Symbol" w:hAnsi="Symbol" w:hint="default"/>
      </w:rPr>
    </w:lvl>
    <w:lvl w:ilvl="1" w:tplc="3800D40C">
      <w:start w:val="1"/>
      <w:numFmt w:val="bullet"/>
      <w:lvlText w:val="o"/>
      <w:lvlJc w:val="left"/>
      <w:pPr>
        <w:ind w:left="1440" w:hanging="360"/>
      </w:pPr>
      <w:rPr>
        <w:rFonts w:ascii="Courier New" w:hAnsi="Courier New" w:hint="default"/>
      </w:rPr>
    </w:lvl>
    <w:lvl w:ilvl="2" w:tplc="46E66E4A">
      <w:start w:val="1"/>
      <w:numFmt w:val="bullet"/>
      <w:lvlText w:val=""/>
      <w:lvlJc w:val="left"/>
      <w:pPr>
        <w:ind w:left="2160" w:hanging="360"/>
      </w:pPr>
      <w:rPr>
        <w:rFonts w:ascii="Wingdings" w:hAnsi="Wingdings" w:hint="default"/>
      </w:rPr>
    </w:lvl>
    <w:lvl w:ilvl="3" w:tplc="98DE18A8">
      <w:start w:val="1"/>
      <w:numFmt w:val="bullet"/>
      <w:lvlText w:val=""/>
      <w:lvlJc w:val="left"/>
      <w:pPr>
        <w:ind w:left="2880" w:hanging="360"/>
      </w:pPr>
      <w:rPr>
        <w:rFonts w:ascii="Symbol" w:hAnsi="Symbol" w:hint="default"/>
      </w:rPr>
    </w:lvl>
    <w:lvl w:ilvl="4" w:tplc="478AFA7C">
      <w:start w:val="1"/>
      <w:numFmt w:val="bullet"/>
      <w:lvlText w:val="o"/>
      <w:lvlJc w:val="left"/>
      <w:pPr>
        <w:ind w:left="3600" w:hanging="360"/>
      </w:pPr>
      <w:rPr>
        <w:rFonts w:ascii="Courier New" w:hAnsi="Courier New" w:hint="default"/>
      </w:rPr>
    </w:lvl>
    <w:lvl w:ilvl="5" w:tplc="FC168FC2">
      <w:start w:val="1"/>
      <w:numFmt w:val="bullet"/>
      <w:lvlText w:val=""/>
      <w:lvlJc w:val="left"/>
      <w:pPr>
        <w:ind w:left="4320" w:hanging="360"/>
      </w:pPr>
      <w:rPr>
        <w:rFonts w:ascii="Wingdings" w:hAnsi="Wingdings" w:hint="default"/>
      </w:rPr>
    </w:lvl>
    <w:lvl w:ilvl="6" w:tplc="8A52EE68">
      <w:start w:val="1"/>
      <w:numFmt w:val="bullet"/>
      <w:lvlText w:val=""/>
      <w:lvlJc w:val="left"/>
      <w:pPr>
        <w:ind w:left="5040" w:hanging="360"/>
      </w:pPr>
      <w:rPr>
        <w:rFonts w:ascii="Symbol" w:hAnsi="Symbol" w:hint="default"/>
      </w:rPr>
    </w:lvl>
    <w:lvl w:ilvl="7" w:tplc="BB74DC00">
      <w:start w:val="1"/>
      <w:numFmt w:val="bullet"/>
      <w:lvlText w:val="o"/>
      <w:lvlJc w:val="left"/>
      <w:pPr>
        <w:ind w:left="5760" w:hanging="360"/>
      </w:pPr>
      <w:rPr>
        <w:rFonts w:ascii="Courier New" w:hAnsi="Courier New" w:hint="default"/>
      </w:rPr>
    </w:lvl>
    <w:lvl w:ilvl="8" w:tplc="817AC65E">
      <w:start w:val="1"/>
      <w:numFmt w:val="bullet"/>
      <w:lvlText w:val=""/>
      <w:lvlJc w:val="left"/>
      <w:pPr>
        <w:ind w:left="6480" w:hanging="360"/>
      </w:pPr>
      <w:rPr>
        <w:rFonts w:ascii="Wingdings" w:hAnsi="Wingdings" w:hint="default"/>
      </w:rPr>
    </w:lvl>
  </w:abstractNum>
  <w:abstractNum w:abstractNumId="41" w15:restartNumberingAfterBreak="0">
    <w:nsid w:val="70717090"/>
    <w:multiLevelType w:val="multilevel"/>
    <w:tmpl w:val="0ED8B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19E0F44"/>
    <w:multiLevelType w:val="hybridMultilevel"/>
    <w:tmpl w:val="23200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4AA7BDF"/>
    <w:multiLevelType w:val="hybridMultilevel"/>
    <w:tmpl w:val="F416A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8023344"/>
    <w:multiLevelType w:val="multilevel"/>
    <w:tmpl w:val="9FFAA6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92F53A0"/>
    <w:multiLevelType w:val="multilevel"/>
    <w:tmpl w:val="E9B09C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AE0066B"/>
    <w:multiLevelType w:val="hybridMultilevel"/>
    <w:tmpl w:val="FFFFFFFF"/>
    <w:lvl w:ilvl="0" w:tplc="FBB4B6DC">
      <w:start w:val="1"/>
      <w:numFmt w:val="bullet"/>
      <w:lvlText w:val=""/>
      <w:lvlJc w:val="left"/>
      <w:pPr>
        <w:ind w:left="720" w:hanging="360"/>
      </w:pPr>
      <w:rPr>
        <w:rFonts w:ascii="Symbol" w:hAnsi="Symbol" w:hint="default"/>
      </w:rPr>
    </w:lvl>
    <w:lvl w:ilvl="1" w:tplc="CF580676">
      <w:start w:val="1"/>
      <w:numFmt w:val="bullet"/>
      <w:lvlText w:val="o"/>
      <w:lvlJc w:val="left"/>
      <w:pPr>
        <w:ind w:left="1440" w:hanging="360"/>
      </w:pPr>
      <w:rPr>
        <w:rFonts w:ascii="Courier New" w:hAnsi="Courier New" w:hint="default"/>
      </w:rPr>
    </w:lvl>
    <w:lvl w:ilvl="2" w:tplc="57C2479C">
      <w:start w:val="1"/>
      <w:numFmt w:val="bullet"/>
      <w:lvlText w:val=""/>
      <w:lvlJc w:val="left"/>
      <w:pPr>
        <w:ind w:left="2160" w:hanging="360"/>
      </w:pPr>
      <w:rPr>
        <w:rFonts w:ascii="Wingdings" w:hAnsi="Wingdings" w:hint="default"/>
      </w:rPr>
    </w:lvl>
    <w:lvl w:ilvl="3" w:tplc="994C8996">
      <w:start w:val="1"/>
      <w:numFmt w:val="bullet"/>
      <w:lvlText w:val=""/>
      <w:lvlJc w:val="left"/>
      <w:pPr>
        <w:ind w:left="2880" w:hanging="360"/>
      </w:pPr>
      <w:rPr>
        <w:rFonts w:ascii="Symbol" w:hAnsi="Symbol" w:hint="default"/>
      </w:rPr>
    </w:lvl>
    <w:lvl w:ilvl="4" w:tplc="C5BEA27E">
      <w:start w:val="1"/>
      <w:numFmt w:val="bullet"/>
      <w:lvlText w:val="o"/>
      <w:lvlJc w:val="left"/>
      <w:pPr>
        <w:ind w:left="3600" w:hanging="360"/>
      </w:pPr>
      <w:rPr>
        <w:rFonts w:ascii="Courier New" w:hAnsi="Courier New" w:hint="default"/>
      </w:rPr>
    </w:lvl>
    <w:lvl w:ilvl="5" w:tplc="54C4368C">
      <w:start w:val="1"/>
      <w:numFmt w:val="bullet"/>
      <w:lvlText w:val=""/>
      <w:lvlJc w:val="left"/>
      <w:pPr>
        <w:ind w:left="4320" w:hanging="360"/>
      </w:pPr>
      <w:rPr>
        <w:rFonts w:ascii="Wingdings" w:hAnsi="Wingdings" w:hint="default"/>
      </w:rPr>
    </w:lvl>
    <w:lvl w:ilvl="6" w:tplc="1668E520">
      <w:start w:val="1"/>
      <w:numFmt w:val="bullet"/>
      <w:lvlText w:val=""/>
      <w:lvlJc w:val="left"/>
      <w:pPr>
        <w:ind w:left="5040" w:hanging="360"/>
      </w:pPr>
      <w:rPr>
        <w:rFonts w:ascii="Symbol" w:hAnsi="Symbol" w:hint="default"/>
      </w:rPr>
    </w:lvl>
    <w:lvl w:ilvl="7" w:tplc="8AC87DBC">
      <w:start w:val="1"/>
      <w:numFmt w:val="bullet"/>
      <w:lvlText w:val="o"/>
      <w:lvlJc w:val="left"/>
      <w:pPr>
        <w:ind w:left="5760" w:hanging="360"/>
      </w:pPr>
      <w:rPr>
        <w:rFonts w:ascii="Courier New" w:hAnsi="Courier New" w:hint="default"/>
      </w:rPr>
    </w:lvl>
    <w:lvl w:ilvl="8" w:tplc="1AAED05A">
      <w:start w:val="1"/>
      <w:numFmt w:val="bullet"/>
      <w:lvlText w:val=""/>
      <w:lvlJc w:val="left"/>
      <w:pPr>
        <w:ind w:left="6480" w:hanging="360"/>
      </w:pPr>
      <w:rPr>
        <w:rFonts w:ascii="Wingdings" w:hAnsi="Wingdings" w:hint="default"/>
      </w:rPr>
    </w:lvl>
  </w:abstractNum>
  <w:abstractNum w:abstractNumId="47" w15:restartNumberingAfterBreak="0">
    <w:nsid w:val="7B5A00A6"/>
    <w:multiLevelType w:val="multilevel"/>
    <w:tmpl w:val="09069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EBF4AF6"/>
    <w:multiLevelType w:val="hybridMultilevel"/>
    <w:tmpl w:val="1ACA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1694344">
    <w:abstractNumId w:val="3"/>
  </w:num>
  <w:num w:numId="2" w16cid:durableId="1670209009">
    <w:abstractNumId w:val="25"/>
  </w:num>
  <w:num w:numId="3" w16cid:durableId="729159174">
    <w:abstractNumId w:val="27"/>
  </w:num>
  <w:num w:numId="4" w16cid:durableId="1852406769">
    <w:abstractNumId w:val="0"/>
  </w:num>
  <w:num w:numId="5" w16cid:durableId="200822538">
    <w:abstractNumId w:val="8"/>
  </w:num>
  <w:num w:numId="6" w16cid:durableId="1999845723">
    <w:abstractNumId w:val="33"/>
  </w:num>
  <w:num w:numId="7" w16cid:durableId="157381025">
    <w:abstractNumId w:val="13"/>
  </w:num>
  <w:num w:numId="8" w16cid:durableId="387997240">
    <w:abstractNumId w:val="14"/>
  </w:num>
  <w:num w:numId="9" w16cid:durableId="663049031">
    <w:abstractNumId w:val="9"/>
  </w:num>
  <w:num w:numId="10" w16cid:durableId="1940874031">
    <w:abstractNumId w:val="26"/>
  </w:num>
  <w:num w:numId="11" w16cid:durableId="689796366">
    <w:abstractNumId w:val="39"/>
  </w:num>
  <w:num w:numId="12" w16cid:durableId="552233041">
    <w:abstractNumId w:val="40"/>
  </w:num>
  <w:num w:numId="13" w16cid:durableId="333529371">
    <w:abstractNumId w:val="4"/>
  </w:num>
  <w:num w:numId="14" w16cid:durableId="1147286400">
    <w:abstractNumId w:val="17"/>
  </w:num>
  <w:num w:numId="15" w16cid:durableId="1421370738">
    <w:abstractNumId w:val="46"/>
  </w:num>
  <w:num w:numId="16" w16cid:durableId="1482039147">
    <w:abstractNumId w:val="16"/>
  </w:num>
  <w:num w:numId="17" w16cid:durableId="798836727">
    <w:abstractNumId w:val="31"/>
  </w:num>
  <w:num w:numId="18" w16cid:durableId="1763599082">
    <w:abstractNumId w:val="11"/>
  </w:num>
  <w:num w:numId="19" w16cid:durableId="311523323">
    <w:abstractNumId w:val="36"/>
  </w:num>
  <w:num w:numId="20" w16cid:durableId="838230865">
    <w:abstractNumId w:val="19"/>
  </w:num>
  <w:num w:numId="21" w16cid:durableId="1669943786">
    <w:abstractNumId w:val="21"/>
  </w:num>
  <w:num w:numId="22" w16cid:durableId="436104221">
    <w:abstractNumId w:val="32"/>
  </w:num>
  <w:num w:numId="23" w16cid:durableId="471945302">
    <w:abstractNumId w:val="15"/>
  </w:num>
  <w:num w:numId="24" w16cid:durableId="380524058">
    <w:abstractNumId w:val="28"/>
  </w:num>
  <w:num w:numId="25" w16cid:durableId="432819260">
    <w:abstractNumId w:val="18"/>
  </w:num>
  <w:num w:numId="26" w16cid:durableId="1431972416">
    <w:abstractNumId w:val="30"/>
  </w:num>
  <w:num w:numId="27" w16cid:durableId="1112558633">
    <w:abstractNumId w:val="10"/>
  </w:num>
  <w:num w:numId="28" w16cid:durableId="63842844">
    <w:abstractNumId w:val="44"/>
  </w:num>
  <w:num w:numId="29" w16cid:durableId="1142888579">
    <w:abstractNumId w:val="12"/>
  </w:num>
  <w:num w:numId="30" w16cid:durableId="64379066">
    <w:abstractNumId w:val="42"/>
  </w:num>
  <w:num w:numId="31" w16cid:durableId="1620336183">
    <w:abstractNumId w:val="34"/>
  </w:num>
  <w:num w:numId="32" w16cid:durableId="61292294">
    <w:abstractNumId w:val="47"/>
  </w:num>
  <w:num w:numId="33" w16cid:durableId="759643081">
    <w:abstractNumId w:val="45"/>
  </w:num>
  <w:num w:numId="34" w16cid:durableId="811295261">
    <w:abstractNumId w:val="41"/>
  </w:num>
  <w:num w:numId="35" w16cid:durableId="6031340">
    <w:abstractNumId w:val="37"/>
  </w:num>
  <w:num w:numId="36" w16cid:durableId="1659847300">
    <w:abstractNumId w:val="20"/>
  </w:num>
  <w:num w:numId="37" w16cid:durableId="123471023">
    <w:abstractNumId w:val="35"/>
  </w:num>
  <w:num w:numId="38" w16cid:durableId="765034120">
    <w:abstractNumId w:val="1"/>
  </w:num>
  <w:num w:numId="39" w16cid:durableId="170604403">
    <w:abstractNumId w:val="24"/>
  </w:num>
  <w:num w:numId="40" w16cid:durableId="1958950858">
    <w:abstractNumId w:val="48"/>
  </w:num>
  <w:num w:numId="41" w16cid:durableId="2026126901">
    <w:abstractNumId w:val="5"/>
  </w:num>
  <w:num w:numId="42" w16cid:durableId="716243098">
    <w:abstractNumId w:val="22"/>
  </w:num>
  <w:num w:numId="43" w16cid:durableId="1320617792">
    <w:abstractNumId w:val="2"/>
  </w:num>
  <w:num w:numId="44" w16cid:durableId="454100252">
    <w:abstractNumId w:val="23"/>
  </w:num>
  <w:num w:numId="45" w16cid:durableId="2039042474">
    <w:abstractNumId w:val="7"/>
  </w:num>
  <w:num w:numId="46" w16cid:durableId="230047689">
    <w:abstractNumId w:val="43"/>
  </w:num>
  <w:num w:numId="47" w16cid:durableId="255789581">
    <w:abstractNumId w:val="6"/>
  </w:num>
  <w:num w:numId="48" w16cid:durableId="1885560223">
    <w:abstractNumId w:val="38"/>
  </w:num>
  <w:num w:numId="49" w16cid:durableId="14683531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99"/>
    <w:rsid w:val="00003393"/>
    <w:rsid w:val="00004007"/>
    <w:rsid w:val="000052A6"/>
    <w:rsid w:val="0001279C"/>
    <w:rsid w:val="00020E43"/>
    <w:rsid w:val="00025C62"/>
    <w:rsid w:val="00025E65"/>
    <w:rsid w:val="00036184"/>
    <w:rsid w:val="00037242"/>
    <w:rsid w:val="00041455"/>
    <w:rsid w:val="00042297"/>
    <w:rsid w:val="000519FF"/>
    <w:rsid w:val="00056A7A"/>
    <w:rsid w:val="00066B92"/>
    <w:rsid w:val="00076388"/>
    <w:rsid w:val="00077A9D"/>
    <w:rsid w:val="0008496D"/>
    <w:rsid w:val="00085556"/>
    <w:rsid w:val="000A1D82"/>
    <w:rsid w:val="000A68A6"/>
    <w:rsid w:val="000A7B84"/>
    <w:rsid w:val="000B1438"/>
    <w:rsid w:val="000B1F35"/>
    <w:rsid w:val="000B2F69"/>
    <w:rsid w:val="000B4E50"/>
    <w:rsid w:val="000B72C0"/>
    <w:rsid w:val="000C1259"/>
    <w:rsid w:val="000C18CB"/>
    <w:rsid w:val="000C30FB"/>
    <w:rsid w:val="000D0064"/>
    <w:rsid w:val="000D4612"/>
    <w:rsid w:val="000D61A7"/>
    <w:rsid w:val="000D7310"/>
    <w:rsid w:val="000E186A"/>
    <w:rsid w:val="000F3ABF"/>
    <w:rsid w:val="00106E51"/>
    <w:rsid w:val="00114290"/>
    <w:rsid w:val="00116F00"/>
    <w:rsid w:val="00122ADC"/>
    <w:rsid w:val="00136D3E"/>
    <w:rsid w:val="00137C6C"/>
    <w:rsid w:val="001426EC"/>
    <w:rsid w:val="001433F9"/>
    <w:rsid w:val="00150F64"/>
    <w:rsid w:val="0015504F"/>
    <w:rsid w:val="00160A15"/>
    <w:rsid w:val="0018588C"/>
    <w:rsid w:val="00187311"/>
    <w:rsid w:val="00192E9E"/>
    <w:rsid w:val="001938D5"/>
    <w:rsid w:val="00195628"/>
    <w:rsid w:val="001962E0"/>
    <w:rsid w:val="001A196F"/>
    <w:rsid w:val="001A2BD9"/>
    <w:rsid w:val="001A31FF"/>
    <w:rsid w:val="001A456E"/>
    <w:rsid w:val="001B1FA4"/>
    <w:rsid w:val="001B3647"/>
    <w:rsid w:val="001C366B"/>
    <w:rsid w:val="001E48AD"/>
    <w:rsid w:val="001E6335"/>
    <w:rsid w:val="001F1BDD"/>
    <w:rsid w:val="001F319C"/>
    <w:rsid w:val="001F3AB5"/>
    <w:rsid w:val="001F75B3"/>
    <w:rsid w:val="00202F21"/>
    <w:rsid w:val="00206546"/>
    <w:rsid w:val="00207F21"/>
    <w:rsid w:val="00212C79"/>
    <w:rsid w:val="00215896"/>
    <w:rsid w:val="002158A6"/>
    <w:rsid w:val="002167E2"/>
    <w:rsid w:val="00220F90"/>
    <w:rsid w:val="00223B19"/>
    <w:rsid w:val="00245B1E"/>
    <w:rsid w:val="00250C93"/>
    <w:rsid w:val="002631E9"/>
    <w:rsid w:val="00266C8B"/>
    <w:rsid w:val="00283243"/>
    <w:rsid w:val="00285CB8"/>
    <w:rsid w:val="0029092D"/>
    <w:rsid w:val="00295D84"/>
    <w:rsid w:val="002A08F0"/>
    <w:rsid w:val="002A2CD1"/>
    <w:rsid w:val="002B4DEC"/>
    <w:rsid w:val="002B51A2"/>
    <w:rsid w:val="002B7C4D"/>
    <w:rsid w:val="002C423F"/>
    <w:rsid w:val="002D1CFD"/>
    <w:rsid w:val="002D2312"/>
    <w:rsid w:val="002D317C"/>
    <w:rsid w:val="002D5C00"/>
    <w:rsid w:val="002E1C4B"/>
    <w:rsid w:val="002E2455"/>
    <w:rsid w:val="002E2DEC"/>
    <w:rsid w:val="002E56C7"/>
    <w:rsid w:val="002E6B3D"/>
    <w:rsid w:val="002F24D1"/>
    <w:rsid w:val="002F3D2B"/>
    <w:rsid w:val="00307E52"/>
    <w:rsid w:val="00311216"/>
    <w:rsid w:val="003146A2"/>
    <w:rsid w:val="0032274A"/>
    <w:rsid w:val="00332794"/>
    <w:rsid w:val="003646B7"/>
    <w:rsid w:val="00366554"/>
    <w:rsid w:val="003702F1"/>
    <w:rsid w:val="003735E6"/>
    <w:rsid w:val="00374C8D"/>
    <w:rsid w:val="00376B54"/>
    <w:rsid w:val="00377516"/>
    <w:rsid w:val="003821C2"/>
    <w:rsid w:val="0038314E"/>
    <w:rsid w:val="00387510"/>
    <w:rsid w:val="00394FA7"/>
    <w:rsid w:val="00397AA8"/>
    <w:rsid w:val="003A2B82"/>
    <w:rsid w:val="003A4BDE"/>
    <w:rsid w:val="003B2AAC"/>
    <w:rsid w:val="003C1521"/>
    <w:rsid w:val="003D05B9"/>
    <w:rsid w:val="003D3C21"/>
    <w:rsid w:val="003E1E52"/>
    <w:rsid w:val="003E3F2A"/>
    <w:rsid w:val="00406FA5"/>
    <w:rsid w:val="00410644"/>
    <w:rsid w:val="004118EF"/>
    <w:rsid w:val="00411947"/>
    <w:rsid w:val="004175B0"/>
    <w:rsid w:val="00420982"/>
    <w:rsid w:val="004250AC"/>
    <w:rsid w:val="00426065"/>
    <w:rsid w:val="00442AB4"/>
    <w:rsid w:val="0044539B"/>
    <w:rsid w:val="00447BAD"/>
    <w:rsid w:val="00457A20"/>
    <w:rsid w:val="00460888"/>
    <w:rsid w:val="004772E0"/>
    <w:rsid w:val="004820D5"/>
    <w:rsid w:val="0048F6A9"/>
    <w:rsid w:val="00491BB1"/>
    <w:rsid w:val="00491E47"/>
    <w:rsid w:val="00497D6B"/>
    <w:rsid w:val="004A1F89"/>
    <w:rsid w:val="004A27A7"/>
    <w:rsid w:val="004A4D82"/>
    <w:rsid w:val="004B085F"/>
    <w:rsid w:val="004B2B04"/>
    <w:rsid w:val="004B424D"/>
    <w:rsid w:val="004C399F"/>
    <w:rsid w:val="004D62EA"/>
    <w:rsid w:val="004D7732"/>
    <w:rsid w:val="004E7362"/>
    <w:rsid w:val="004F04A1"/>
    <w:rsid w:val="004F16AF"/>
    <w:rsid w:val="004F2949"/>
    <w:rsid w:val="004F561C"/>
    <w:rsid w:val="00501751"/>
    <w:rsid w:val="00504371"/>
    <w:rsid w:val="00507FEB"/>
    <w:rsid w:val="00511030"/>
    <w:rsid w:val="0052129C"/>
    <w:rsid w:val="00525F94"/>
    <w:rsid w:val="00533FBE"/>
    <w:rsid w:val="0054073E"/>
    <w:rsid w:val="005478A5"/>
    <w:rsid w:val="005512B0"/>
    <w:rsid w:val="005556DE"/>
    <w:rsid w:val="00556BC0"/>
    <w:rsid w:val="0056469E"/>
    <w:rsid w:val="005668D7"/>
    <w:rsid w:val="0057005D"/>
    <w:rsid w:val="00576221"/>
    <w:rsid w:val="00581921"/>
    <w:rsid w:val="005838FA"/>
    <w:rsid w:val="0059308E"/>
    <w:rsid w:val="005A414B"/>
    <w:rsid w:val="005B1706"/>
    <w:rsid w:val="005C35AC"/>
    <w:rsid w:val="005C38BB"/>
    <w:rsid w:val="005D0E31"/>
    <w:rsid w:val="005D6663"/>
    <w:rsid w:val="005E2AD9"/>
    <w:rsid w:val="005E7CDC"/>
    <w:rsid w:val="005F4A7C"/>
    <w:rsid w:val="005F56D9"/>
    <w:rsid w:val="005F686D"/>
    <w:rsid w:val="006005E1"/>
    <w:rsid w:val="006031BF"/>
    <w:rsid w:val="00605F70"/>
    <w:rsid w:val="00608D42"/>
    <w:rsid w:val="006100E4"/>
    <w:rsid w:val="006105E7"/>
    <w:rsid w:val="0061235F"/>
    <w:rsid w:val="0061588A"/>
    <w:rsid w:val="00617E08"/>
    <w:rsid w:val="00630450"/>
    <w:rsid w:val="006327C6"/>
    <w:rsid w:val="00634319"/>
    <w:rsid w:val="0063660F"/>
    <w:rsid w:val="006439ED"/>
    <w:rsid w:val="00650238"/>
    <w:rsid w:val="00665319"/>
    <w:rsid w:val="006720E6"/>
    <w:rsid w:val="006723F9"/>
    <w:rsid w:val="0067504A"/>
    <w:rsid w:val="006931A3"/>
    <w:rsid w:val="006A13B0"/>
    <w:rsid w:val="006A2356"/>
    <w:rsid w:val="006C6F9A"/>
    <w:rsid w:val="006D2BD0"/>
    <w:rsid w:val="006E72EA"/>
    <w:rsid w:val="00703ACD"/>
    <w:rsid w:val="00705374"/>
    <w:rsid w:val="007106BD"/>
    <w:rsid w:val="0072345C"/>
    <w:rsid w:val="00726E01"/>
    <w:rsid w:val="00730B09"/>
    <w:rsid w:val="0073580A"/>
    <w:rsid w:val="00737560"/>
    <w:rsid w:val="00742C89"/>
    <w:rsid w:val="00743933"/>
    <w:rsid w:val="00743AC5"/>
    <w:rsid w:val="00743CEE"/>
    <w:rsid w:val="00745B80"/>
    <w:rsid w:val="00747924"/>
    <w:rsid w:val="007500D0"/>
    <w:rsid w:val="00755861"/>
    <w:rsid w:val="00757109"/>
    <w:rsid w:val="00760819"/>
    <w:rsid w:val="00767669"/>
    <w:rsid w:val="00775AB8"/>
    <w:rsid w:val="00780FD5"/>
    <w:rsid w:val="007811A3"/>
    <w:rsid w:val="00781BA2"/>
    <w:rsid w:val="00782554"/>
    <w:rsid w:val="00785848"/>
    <w:rsid w:val="007869C6"/>
    <w:rsid w:val="00790BC2"/>
    <w:rsid w:val="00792599"/>
    <w:rsid w:val="00792967"/>
    <w:rsid w:val="007A16A1"/>
    <w:rsid w:val="007A2571"/>
    <w:rsid w:val="007A2654"/>
    <w:rsid w:val="007B1B21"/>
    <w:rsid w:val="007C1386"/>
    <w:rsid w:val="007C233C"/>
    <w:rsid w:val="007C595E"/>
    <w:rsid w:val="007C7747"/>
    <w:rsid w:val="007D1512"/>
    <w:rsid w:val="007D3E7A"/>
    <w:rsid w:val="007E7524"/>
    <w:rsid w:val="007F24DE"/>
    <w:rsid w:val="007F3977"/>
    <w:rsid w:val="00800545"/>
    <w:rsid w:val="008050C8"/>
    <w:rsid w:val="00805F95"/>
    <w:rsid w:val="0082402F"/>
    <w:rsid w:val="00832B26"/>
    <w:rsid w:val="00833699"/>
    <w:rsid w:val="00835F91"/>
    <w:rsid w:val="00840F52"/>
    <w:rsid w:val="00852430"/>
    <w:rsid w:val="00852B58"/>
    <w:rsid w:val="00855E3B"/>
    <w:rsid w:val="00860811"/>
    <w:rsid w:val="0086291D"/>
    <w:rsid w:val="00867E2E"/>
    <w:rsid w:val="00871A6A"/>
    <w:rsid w:val="00887B4E"/>
    <w:rsid w:val="00891D8C"/>
    <w:rsid w:val="008A352D"/>
    <w:rsid w:val="008B0566"/>
    <w:rsid w:val="008B0D7C"/>
    <w:rsid w:val="008B0F96"/>
    <w:rsid w:val="008C204B"/>
    <w:rsid w:val="008D2358"/>
    <w:rsid w:val="008E29E5"/>
    <w:rsid w:val="008F34B9"/>
    <w:rsid w:val="008F683C"/>
    <w:rsid w:val="008F7365"/>
    <w:rsid w:val="0090283A"/>
    <w:rsid w:val="0090308B"/>
    <w:rsid w:val="00910BE3"/>
    <w:rsid w:val="00911E2C"/>
    <w:rsid w:val="0091225C"/>
    <w:rsid w:val="0091344D"/>
    <w:rsid w:val="00914564"/>
    <w:rsid w:val="00915952"/>
    <w:rsid w:val="009164FB"/>
    <w:rsid w:val="00930E5A"/>
    <w:rsid w:val="00935BAC"/>
    <w:rsid w:val="00942EDA"/>
    <w:rsid w:val="009431A3"/>
    <w:rsid w:val="00943E8E"/>
    <w:rsid w:val="00944782"/>
    <w:rsid w:val="009455FA"/>
    <w:rsid w:val="0095099B"/>
    <w:rsid w:val="009561B7"/>
    <w:rsid w:val="00960B28"/>
    <w:rsid w:val="009654DE"/>
    <w:rsid w:val="00965BE4"/>
    <w:rsid w:val="00976A01"/>
    <w:rsid w:val="00981FC9"/>
    <w:rsid w:val="0098790C"/>
    <w:rsid w:val="009A1923"/>
    <w:rsid w:val="009A1999"/>
    <w:rsid w:val="009A5323"/>
    <w:rsid w:val="009A672D"/>
    <w:rsid w:val="009A6E17"/>
    <w:rsid w:val="009B414B"/>
    <w:rsid w:val="009C5E57"/>
    <w:rsid w:val="009D0D0A"/>
    <w:rsid w:val="009D6198"/>
    <w:rsid w:val="009D6DF2"/>
    <w:rsid w:val="009D76D9"/>
    <w:rsid w:val="009F5298"/>
    <w:rsid w:val="00A02639"/>
    <w:rsid w:val="00A027E8"/>
    <w:rsid w:val="00A02D83"/>
    <w:rsid w:val="00A05123"/>
    <w:rsid w:val="00A10F11"/>
    <w:rsid w:val="00A136B1"/>
    <w:rsid w:val="00A278C8"/>
    <w:rsid w:val="00A303C8"/>
    <w:rsid w:val="00A307A0"/>
    <w:rsid w:val="00A33F99"/>
    <w:rsid w:val="00A4022D"/>
    <w:rsid w:val="00A41CEF"/>
    <w:rsid w:val="00A4274A"/>
    <w:rsid w:val="00A5343C"/>
    <w:rsid w:val="00A53A00"/>
    <w:rsid w:val="00A564EA"/>
    <w:rsid w:val="00A62563"/>
    <w:rsid w:val="00A66139"/>
    <w:rsid w:val="00A73FE0"/>
    <w:rsid w:val="00A77FD0"/>
    <w:rsid w:val="00A82572"/>
    <w:rsid w:val="00A91385"/>
    <w:rsid w:val="00A92AA3"/>
    <w:rsid w:val="00A93CFD"/>
    <w:rsid w:val="00AA2748"/>
    <w:rsid w:val="00AA5E21"/>
    <w:rsid w:val="00AB7CE9"/>
    <w:rsid w:val="00AC2268"/>
    <w:rsid w:val="00AC2CD3"/>
    <w:rsid w:val="00AC3469"/>
    <w:rsid w:val="00AD19B2"/>
    <w:rsid w:val="00AD477A"/>
    <w:rsid w:val="00AD5987"/>
    <w:rsid w:val="00AD6496"/>
    <w:rsid w:val="00AE6903"/>
    <w:rsid w:val="00AF01A1"/>
    <w:rsid w:val="00B11536"/>
    <w:rsid w:val="00B21369"/>
    <w:rsid w:val="00B24BE1"/>
    <w:rsid w:val="00B3095C"/>
    <w:rsid w:val="00B30DFA"/>
    <w:rsid w:val="00B36E9E"/>
    <w:rsid w:val="00B36F69"/>
    <w:rsid w:val="00B48905"/>
    <w:rsid w:val="00B55EB9"/>
    <w:rsid w:val="00B569EB"/>
    <w:rsid w:val="00B60D9D"/>
    <w:rsid w:val="00B6629D"/>
    <w:rsid w:val="00B873A9"/>
    <w:rsid w:val="00B87E77"/>
    <w:rsid w:val="00B93A38"/>
    <w:rsid w:val="00B97FAA"/>
    <w:rsid w:val="00BB143F"/>
    <w:rsid w:val="00BD187F"/>
    <w:rsid w:val="00BD4A30"/>
    <w:rsid w:val="00BD5761"/>
    <w:rsid w:val="00BE7DE7"/>
    <w:rsid w:val="00BF0CD5"/>
    <w:rsid w:val="00BF4879"/>
    <w:rsid w:val="00BF59B5"/>
    <w:rsid w:val="00BF5D17"/>
    <w:rsid w:val="00BF7095"/>
    <w:rsid w:val="00C05142"/>
    <w:rsid w:val="00C1548B"/>
    <w:rsid w:val="00C246F0"/>
    <w:rsid w:val="00C27629"/>
    <w:rsid w:val="00C33CDC"/>
    <w:rsid w:val="00C3590C"/>
    <w:rsid w:val="00C35BF5"/>
    <w:rsid w:val="00C406B6"/>
    <w:rsid w:val="00C4218B"/>
    <w:rsid w:val="00C439DA"/>
    <w:rsid w:val="00C469C1"/>
    <w:rsid w:val="00C54AE9"/>
    <w:rsid w:val="00C60F0F"/>
    <w:rsid w:val="00C65EC7"/>
    <w:rsid w:val="00C674CF"/>
    <w:rsid w:val="00C67E64"/>
    <w:rsid w:val="00C8002E"/>
    <w:rsid w:val="00C86235"/>
    <w:rsid w:val="00C94A59"/>
    <w:rsid w:val="00C967F5"/>
    <w:rsid w:val="00CA12F6"/>
    <w:rsid w:val="00CA1D77"/>
    <w:rsid w:val="00CA1E95"/>
    <w:rsid w:val="00CB4815"/>
    <w:rsid w:val="00CC1871"/>
    <w:rsid w:val="00CC3953"/>
    <w:rsid w:val="00CC40C1"/>
    <w:rsid w:val="00CD74A7"/>
    <w:rsid w:val="00CE523E"/>
    <w:rsid w:val="00CF0D41"/>
    <w:rsid w:val="00CF5287"/>
    <w:rsid w:val="00CF6FBF"/>
    <w:rsid w:val="00CF739A"/>
    <w:rsid w:val="00D04974"/>
    <w:rsid w:val="00D07C80"/>
    <w:rsid w:val="00D14F0B"/>
    <w:rsid w:val="00D179AD"/>
    <w:rsid w:val="00D204D7"/>
    <w:rsid w:val="00D22B7D"/>
    <w:rsid w:val="00D25271"/>
    <w:rsid w:val="00D32232"/>
    <w:rsid w:val="00D35410"/>
    <w:rsid w:val="00D359FD"/>
    <w:rsid w:val="00D40305"/>
    <w:rsid w:val="00D47525"/>
    <w:rsid w:val="00D76EF3"/>
    <w:rsid w:val="00D8020D"/>
    <w:rsid w:val="00D85741"/>
    <w:rsid w:val="00D87696"/>
    <w:rsid w:val="00D9170B"/>
    <w:rsid w:val="00D92CDC"/>
    <w:rsid w:val="00D971E1"/>
    <w:rsid w:val="00DC6C2A"/>
    <w:rsid w:val="00DD735F"/>
    <w:rsid w:val="00DE1197"/>
    <w:rsid w:val="00DE36B8"/>
    <w:rsid w:val="00DE3E9C"/>
    <w:rsid w:val="00DEABD6"/>
    <w:rsid w:val="00DF295D"/>
    <w:rsid w:val="00DF4ED9"/>
    <w:rsid w:val="00DF63C8"/>
    <w:rsid w:val="00DF78B9"/>
    <w:rsid w:val="00E10A8A"/>
    <w:rsid w:val="00E11B53"/>
    <w:rsid w:val="00E147A5"/>
    <w:rsid w:val="00E21586"/>
    <w:rsid w:val="00E23A88"/>
    <w:rsid w:val="00E26201"/>
    <w:rsid w:val="00E30398"/>
    <w:rsid w:val="00E31CEC"/>
    <w:rsid w:val="00E31F6D"/>
    <w:rsid w:val="00E55C38"/>
    <w:rsid w:val="00E60D92"/>
    <w:rsid w:val="00E61842"/>
    <w:rsid w:val="00E674F0"/>
    <w:rsid w:val="00E75C48"/>
    <w:rsid w:val="00E76602"/>
    <w:rsid w:val="00E93521"/>
    <w:rsid w:val="00EA05C9"/>
    <w:rsid w:val="00EA3866"/>
    <w:rsid w:val="00EA480E"/>
    <w:rsid w:val="00EA538E"/>
    <w:rsid w:val="00EA6830"/>
    <w:rsid w:val="00EB051C"/>
    <w:rsid w:val="00EC0B51"/>
    <w:rsid w:val="00EC1EF5"/>
    <w:rsid w:val="00ED019E"/>
    <w:rsid w:val="00ED2DAB"/>
    <w:rsid w:val="00EE16F7"/>
    <w:rsid w:val="00EE2432"/>
    <w:rsid w:val="00EE2C37"/>
    <w:rsid w:val="00EF1E37"/>
    <w:rsid w:val="00EF1F35"/>
    <w:rsid w:val="00EF2FC6"/>
    <w:rsid w:val="00F0362B"/>
    <w:rsid w:val="00F06102"/>
    <w:rsid w:val="00F06D72"/>
    <w:rsid w:val="00F17948"/>
    <w:rsid w:val="00F218F2"/>
    <w:rsid w:val="00F243BF"/>
    <w:rsid w:val="00F2642A"/>
    <w:rsid w:val="00F304DE"/>
    <w:rsid w:val="00F36CCC"/>
    <w:rsid w:val="00F43E0B"/>
    <w:rsid w:val="00F5169E"/>
    <w:rsid w:val="00F5799F"/>
    <w:rsid w:val="00F626C9"/>
    <w:rsid w:val="00F6794B"/>
    <w:rsid w:val="00F70F96"/>
    <w:rsid w:val="00F72578"/>
    <w:rsid w:val="00F74B9F"/>
    <w:rsid w:val="00F870B1"/>
    <w:rsid w:val="00FA29AA"/>
    <w:rsid w:val="00FA5FCA"/>
    <w:rsid w:val="00FA7B77"/>
    <w:rsid w:val="00FB018E"/>
    <w:rsid w:val="00FB37F9"/>
    <w:rsid w:val="00FB5693"/>
    <w:rsid w:val="00FB60B4"/>
    <w:rsid w:val="00FC2413"/>
    <w:rsid w:val="00FC2E93"/>
    <w:rsid w:val="00FC62D5"/>
    <w:rsid w:val="00FD0EC6"/>
    <w:rsid w:val="00FD15C8"/>
    <w:rsid w:val="00FD6E99"/>
    <w:rsid w:val="00FD7035"/>
    <w:rsid w:val="00FE19D8"/>
    <w:rsid w:val="00FE71E3"/>
    <w:rsid w:val="00FF4381"/>
    <w:rsid w:val="013A67B2"/>
    <w:rsid w:val="016EFE45"/>
    <w:rsid w:val="01733B3B"/>
    <w:rsid w:val="018662E8"/>
    <w:rsid w:val="01B2A32A"/>
    <w:rsid w:val="01CD9D0D"/>
    <w:rsid w:val="01EE2FF5"/>
    <w:rsid w:val="01FC5DA3"/>
    <w:rsid w:val="02066376"/>
    <w:rsid w:val="023AD729"/>
    <w:rsid w:val="023BD1B8"/>
    <w:rsid w:val="02B77CF7"/>
    <w:rsid w:val="02BBFA47"/>
    <w:rsid w:val="02D8B35A"/>
    <w:rsid w:val="03308E67"/>
    <w:rsid w:val="0333AA24"/>
    <w:rsid w:val="034B1E4D"/>
    <w:rsid w:val="03CD53A8"/>
    <w:rsid w:val="03E3744C"/>
    <w:rsid w:val="0434E075"/>
    <w:rsid w:val="046FD894"/>
    <w:rsid w:val="04AD9B40"/>
    <w:rsid w:val="052D43DD"/>
    <w:rsid w:val="059B5385"/>
    <w:rsid w:val="05D16FC2"/>
    <w:rsid w:val="06188C88"/>
    <w:rsid w:val="0635A930"/>
    <w:rsid w:val="06396F8F"/>
    <w:rsid w:val="0643BA9D"/>
    <w:rsid w:val="06E8F216"/>
    <w:rsid w:val="06F5ADE6"/>
    <w:rsid w:val="06FED7EA"/>
    <w:rsid w:val="073DD126"/>
    <w:rsid w:val="07549572"/>
    <w:rsid w:val="076E2F75"/>
    <w:rsid w:val="07B5AFE6"/>
    <w:rsid w:val="07D947FC"/>
    <w:rsid w:val="07F06770"/>
    <w:rsid w:val="07F62876"/>
    <w:rsid w:val="08056713"/>
    <w:rsid w:val="083C21B0"/>
    <w:rsid w:val="088BACFC"/>
    <w:rsid w:val="088FA33E"/>
    <w:rsid w:val="08B60AD3"/>
    <w:rsid w:val="08C9CE34"/>
    <w:rsid w:val="08CA855D"/>
    <w:rsid w:val="08EB8499"/>
    <w:rsid w:val="08EFA52C"/>
    <w:rsid w:val="09071AE7"/>
    <w:rsid w:val="091605F2"/>
    <w:rsid w:val="09518047"/>
    <w:rsid w:val="096C8B30"/>
    <w:rsid w:val="0977D7EE"/>
    <w:rsid w:val="09A77ECA"/>
    <w:rsid w:val="09D76485"/>
    <w:rsid w:val="09E57E29"/>
    <w:rsid w:val="09FE33C8"/>
    <w:rsid w:val="0A0E5500"/>
    <w:rsid w:val="0A28DB98"/>
    <w:rsid w:val="0A2E2314"/>
    <w:rsid w:val="0A4CDCCE"/>
    <w:rsid w:val="0A4FABC7"/>
    <w:rsid w:val="0A52CC39"/>
    <w:rsid w:val="0A5D6BA8"/>
    <w:rsid w:val="0A7FF10D"/>
    <w:rsid w:val="0A8174B8"/>
    <w:rsid w:val="0AC51FBF"/>
    <w:rsid w:val="0AE1BF66"/>
    <w:rsid w:val="0AED50A8"/>
    <w:rsid w:val="0B159989"/>
    <w:rsid w:val="0B409ADD"/>
    <w:rsid w:val="0B7F9C84"/>
    <w:rsid w:val="0BA47472"/>
    <w:rsid w:val="0BC8200D"/>
    <w:rsid w:val="0C12828F"/>
    <w:rsid w:val="0C1C2878"/>
    <w:rsid w:val="0C237AD2"/>
    <w:rsid w:val="0C5C3C53"/>
    <w:rsid w:val="0C6283CB"/>
    <w:rsid w:val="0C892109"/>
    <w:rsid w:val="0CBAB470"/>
    <w:rsid w:val="0CD597F0"/>
    <w:rsid w:val="0D04234A"/>
    <w:rsid w:val="0D04D641"/>
    <w:rsid w:val="0D37AF61"/>
    <w:rsid w:val="0D4044D3"/>
    <w:rsid w:val="0D9997E1"/>
    <w:rsid w:val="0DA387B0"/>
    <w:rsid w:val="0DB8C246"/>
    <w:rsid w:val="0E13FDC7"/>
    <w:rsid w:val="0E899896"/>
    <w:rsid w:val="0EAB6334"/>
    <w:rsid w:val="0F0201F8"/>
    <w:rsid w:val="0F59A58F"/>
    <w:rsid w:val="0F5E6FF5"/>
    <w:rsid w:val="0F73CFA4"/>
    <w:rsid w:val="0F8C1028"/>
    <w:rsid w:val="0FE53785"/>
    <w:rsid w:val="0FEA89AD"/>
    <w:rsid w:val="0FEEB173"/>
    <w:rsid w:val="104DC323"/>
    <w:rsid w:val="10AC0F46"/>
    <w:rsid w:val="10B826A8"/>
    <w:rsid w:val="10C309DA"/>
    <w:rsid w:val="10D3E274"/>
    <w:rsid w:val="10E5F3B2"/>
    <w:rsid w:val="110478DC"/>
    <w:rsid w:val="1135286C"/>
    <w:rsid w:val="1138FC0E"/>
    <w:rsid w:val="11605348"/>
    <w:rsid w:val="1174FD36"/>
    <w:rsid w:val="118BA90A"/>
    <w:rsid w:val="11B4F8CE"/>
    <w:rsid w:val="122AA2D1"/>
    <w:rsid w:val="1257881D"/>
    <w:rsid w:val="1270F223"/>
    <w:rsid w:val="1281C413"/>
    <w:rsid w:val="128F3A9B"/>
    <w:rsid w:val="12F60B41"/>
    <w:rsid w:val="13268424"/>
    <w:rsid w:val="13449585"/>
    <w:rsid w:val="1382A2C4"/>
    <w:rsid w:val="13D48061"/>
    <w:rsid w:val="13E984DF"/>
    <w:rsid w:val="1406B0B6"/>
    <w:rsid w:val="1418E3F6"/>
    <w:rsid w:val="1491DBA2"/>
    <w:rsid w:val="14C22296"/>
    <w:rsid w:val="14CF87A6"/>
    <w:rsid w:val="14ED2C68"/>
    <w:rsid w:val="1538A44E"/>
    <w:rsid w:val="15674001"/>
    <w:rsid w:val="156B3B54"/>
    <w:rsid w:val="157D31BB"/>
    <w:rsid w:val="158D6954"/>
    <w:rsid w:val="15A9931B"/>
    <w:rsid w:val="15AE98DA"/>
    <w:rsid w:val="15B5D8BE"/>
    <w:rsid w:val="15BEC5FA"/>
    <w:rsid w:val="15E1AC24"/>
    <w:rsid w:val="1604D489"/>
    <w:rsid w:val="160FA566"/>
    <w:rsid w:val="16630A78"/>
    <w:rsid w:val="169ADDF6"/>
    <w:rsid w:val="16A70866"/>
    <w:rsid w:val="16B67519"/>
    <w:rsid w:val="170A9DE5"/>
    <w:rsid w:val="172006AB"/>
    <w:rsid w:val="17392DDE"/>
    <w:rsid w:val="17737D6F"/>
    <w:rsid w:val="17E81979"/>
    <w:rsid w:val="17F2F529"/>
    <w:rsid w:val="180ACC41"/>
    <w:rsid w:val="181F6B1C"/>
    <w:rsid w:val="1822C430"/>
    <w:rsid w:val="182B6B3C"/>
    <w:rsid w:val="185B9436"/>
    <w:rsid w:val="18E01A5C"/>
    <w:rsid w:val="18F1EA78"/>
    <w:rsid w:val="190DD6EB"/>
    <w:rsid w:val="1927647B"/>
    <w:rsid w:val="1930D540"/>
    <w:rsid w:val="1936B24A"/>
    <w:rsid w:val="19522E29"/>
    <w:rsid w:val="196039C6"/>
    <w:rsid w:val="19800F1B"/>
    <w:rsid w:val="19B3B942"/>
    <w:rsid w:val="19EE15DB"/>
    <w:rsid w:val="19F60361"/>
    <w:rsid w:val="1A0F27DC"/>
    <w:rsid w:val="1A868419"/>
    <w:rsid w:val="1ABA0890"/>
    <w:rsid w:val="1AD10409"/>
    <w:rsid w:val="1AE09B9F"/>
    <w:rsid w:val="1B4CD20C"/>
    <w:rsid w:val="1B542DF6"/>
    <w:rsid w:val="1B8C91F9"/>
    <w:rsid w:val="1BB24833"/>
    <w:rsid w:val="1BB54020"/>
    <w:rsid w:val="1BBF358D"/>
    <w:rsid w:val="1BE9865A"/>
    <w:rsid w:val="1CB38ED1"/>
    <w:rsid w:val="1D132E0A"/>
    <w:rsid w:val="1D3B4B99"/>
    <w:rsid w:val="1DBF67F4"/>
    <w:rsid w:val="1E4FDC7F"/>
    <w:rsid w:val="1E55A718"/>
    <w:rsid w:val="1E5DA25C"/>
    <w:rsid w:val="1E62E3DD"/>
    <w:rsid w:val="1E635E15"/>
    <w:rsid w:val="1EDE1637"/>
    <w:rsid w:val="1F44D0B3"/>
    <w:rsid w:val="1F963477"/>
    <w:rsid w:val="1FFB77FF"/>
    <w:rsid w:val="200CF940"/>
    <w:rsid w:val="20229B1A"/>
    <w:rsid w:val="2033A43F"/>
    <w:rsid w:val="203906AB"/>
    <w:rsid w:val="203E8B97"/>
    <w:rsid w:val="20BF40B6"/>
    <w:rsid w:val="20CED66D"/>
    <w:rsid w:val="2139F1AA"/>
    <w:rsid w:val="2159AEB5"/>
    <w:rsid w:val="2177DA43"/>
    <w:rsid w:val="222CD85E"/>
    <w:rsid w:val="2277FA91"/>
    <w:rsid w:val="22B65D3D"/>
    <w:rsid w:val="22BD06B4"/>
    <w:rsid w:val="22D78E32"/>
    <w:rsid w:val="22ECEAB3"/>
    <w:rsid w:val="23111F15"/>
    <w:rsid w:val="2363F9FD"/>
    <w:rsid w:val="23D3BF8D"/>
    <w:rsid w:val="23DE0B9F"/>
    <w:rsid w:val="24097C48"/>
    <w:rsid w:val="240F94DE"/>
    <w:rsid w:val="240FE452"/>
    <w:rsid w:val="24A7FF6C"/>
    <w:rsid w:val="24AF93F4"/>
    <w:rsid w:val="24FB3EED"/>
    <w:rsid w:val="2506A4D4"/>
    <w:rsid w:val="250CF2FB"/>
    <w:rsid w:val="251E42B7"/>
    <w:rsid w:val="2527CC5B"/>
    <w:rsid w:val="253A8BEE"/>
    <w:rsid w:val="25ACB9F1"/>
    <w:rsid w:val="25AD3A2F"/>
    <w:rsid w:val="25E4F1F6"/>
    <w:rsid w:val="264A53DE"/>
    <w:rsid w:val="2664BDFD"/>
    <w:rsid w:val="2668ADF3"/>
    <w:rsid w:val="26990F9C"/>
    <w:rsid w:val="26BFD63F"/>
    <w:rsid w:val="26CBA256"/>
    <w:rsid w:val="26D65C4F"/>
    <w:rsid w:val="2720C1AF"/>
    <w:rsid w:val="272C51D0"/>
    <w:rsid w:val="2732DCC8"/>
    <w:rsid w:val="273C12F7"/>
    <w:rsid w:val="274D433C"/>
    <w:rsid w:val="27544045"/>
    <w:rsid w:val="27802EA7"/>
    <w:rsid w:val="27C17FE0"/>
    <w:rsid w:val="27C9AA92"/>
    <w:rsid w:val="27FFB949"/>
    <w:rsid w:val="280F5CE4"/>
    <w:rsid w:val="2820A0A1"/>
    <w:rsid w:val="285900F9"/>
    <w:rsid w:val="286569C8"/>
    <w:rsid w:val="287D642C"/>
    <w:rsid w:val="289094FC"/>
    <w:rsid w:val="28A26990"/>
    <w:rsid w:val="28A817F4"/>
    <w:rsid w:val="28D775FA"/>
    <w:rsid w:val="290FE580"/>
    <w:rsid w:val="2937C1E9"/>
    <w:rsid w:val="293E5CC1"/>
    <w:rsid w:val="29CC4580"/>
    <w:rsid w:val="29F2FECE"/>
    <w:rsid w:val="29FAEC54"/>
    <w:rsid w:val="2A6746F7"/>
    <w:rsid w:val="2A974823"/>
    <w:rsid w:val="2ABF1BB4"/>
    <w:rsid w:val="2AC5BB1E"/>
    <w:rsid w:val="2AD91ADD"/>
    <w:rsid w:val="2AEDAE85"/>
    <w:rsid w:val="2AF92044"/>
    <w:rsid w:val="2B1A61F6"/>
    <w:rsid w:val="2B316B7D"/>
    <w:rsid w:val="2B63663A"/>
    <w:rsid w:val="2B989A08"/>
    <w:rsid w:val="2BA9CD72"/>
    <w:rsid w:val="2BB80F50"/>
    <w:rsid w:val="2BDA0A52"/>
    <w:rsid w:val="2C443AB9"/>
    <w:rsid w:val="2C5FAD30"/>
    <w:rsid w:val="2C9C94E7"/>
    <w:rsid w:val="2CE75950"/>
    <w:rsid w:val="2D1964B9"/>
    <w:rsid w:val="2D3A659B"/>
    <w:rsid w:val="2D6B514A"/>
    <w:rsid w:val="2D8638B1"/>
    <w:rsid w:val="2DB2EEDA"/>
    <w:rsid w:val="2E131971"/>
    <w:rsid w:val="2E271F16"/>
    <w:rsid w:val="2E35C7B5"/>
    <w:rsid w:val="2E81A7F9"/>
    <w:rsid w:val="2E89946E"/>
    <w:rsid w:val="2E94270F"/>
    <w:rsid w:val="2EB84703"/>
    <w:rsid w:val="2ECE5D77"/>
    <w:rsid w:val="2EF721F1"/>
    <w:rsid w:val="2F25952B"/>
    <w:rsid w:val="2F506546"/>
    <w:rsid w:val="2F6DC1A4"/>
    <w:rsid w:val="2F6E7FD8"/>
    <w:rsid w:val="2F8464C1"/>
    <w:rsid w:val="2FB9BD25"/>
    <w:rsid w:val="300732F6"/>
    <w:rsid w:val="306A2DD8"/>
    <w:rsid w:val="307B68AF"/>
    <w:rsid w:val="30968975"/>
    <w:rsid w:val="30BD08F0"/>
    <w:rsid w:val="30CF917B"/>
    <w:rsid w:val="30DF2DE0"/>
    <w:rsid w:val="30EFECD6"/>
    <w:rsid w:val="318C80E9"/>
    <w:rsid w:val="31C0F473"/>
    <w:rsid w:val="320702AD"/>
    <w:rsid w:val="321F1BCF"/>
    <w:rsid w:val="3253C1FD"/>
    <w:rsid w:val="325B76F0"/>
    <w:rsid w:val="328BBD37"/>
    <w:rsid w:val="32D10437"/>
    <w:rsid w:val="32F64BD9"/>
    <w:rsid w:val="330946A0"/>
    <w:rsid w:val="331ADE42"/>
    <w:rsid w:val="33C79823"/>
    <w:rsid w:val="33DC0BF6"/>
    <w:rsid w:val="33E1CF78"/>
    <w:rsid w:val="3407323D"/>
    <w:rsid w:val="3424887F"/>
    <w:rsid w:val="3472BA7B"/>
    <w:rsid w:val="34CC9200"/>
    <w:rsid w:val="3525739A"/>
    <w:rsid w:val="353D9EFB"/>
    <w:rsid w:val="35636884"/>
    <w:rsid w:val="358C4613"/>
    <w:rsid w:val="35CF7B69"/>
    <w:rsid w:val="360F1474"/>
    <w:rsid w:val="36170AA1"/>
    <w:rsid w:val="362DEC9B"/>
    <w:rsid w:val="3632B271"/>
    <w:rsid w:val="363964B8"/>
    <w:rsid w:val="36C046FF"/>
    <w:rsid w:val="371C7CA2"/>
    <w:rsid w:val="371FD739"/>
    <w:rsid w:val="37272AAF"/>
    <w:rsid w:val="375C2941"/>
    <w:rsid w:val="37BF9BBD"/>
    <w:rsid w:val="37ED5760"/>
    <w:rsid w:val="37F3926C"/>
    <w:rsid w:val="383CCE89"/>
    <w:rsid w:val="3862C88E"/>
    <w:rsid w:val="3881126C"/>
    <w:rsid w:val="38DDE9F6"/>
    <w:rsid w:val="38F6FE8F"/>
    <w:rsid w:val="392A5A8D"/>
    <w:rsid w:val="3936AB93"/>
    <w:rsid w:val="3957480F"/>
    <w:rsid w:val="398731C1"/>
    <w:rsid w:val="3A0C8708"/>
    <w:rsid w:val="3A3AD93F"/>
    <w:rsid w:val="3A79E333"/>
    <w:rsid w:val="3A96CF1C"/>
    <w:rsid w:val="3AABB9E7"/>
    <w:rsid w:val="3B02C75B"/>
    <w:rsid w:val="3B1C769A"/>
    <w:rsid w:val="3BA0A5B8"/>
    <w:rsid w:val="3BAAA6D1"/>
    <w:rsid w:val="3BC2A63A"/>
    <w:rsid w:val="3C329F7D"/>
    <w:rsid w:val="3C3C42E6"/>
    <w:rsid w:val="3C67B01C"/>
    <w:rsid w:val="3C6F2FA8"/>
    <w:rsid w:val="3D2F8883"/>
    <w:rsid w:val="3D7F2E84"/>
    <w:rsid w:val="3D85B923"/>
    <w:rsid w:val="3DEF0B89"/>
    <w:rsid w:val="3E00C010"/>
    <w:rsid w:val="3E5607DD"/>
    <w:rsid w:val="3EAA472B"/>
    <w:rsid w:val="3EE750A5"/>
    <w:rsid w:val="3F153341"/>
    <w:rsid w:val="3F376B4E"/>
    <w:rsid w:val="3F999C11"/>
    <w:rsid w:val="3FB46E57"/>
    <w:rsid w:val="40614E2E"/>
    <w:rsid w:val="4069C352"/>
    <w:rsid w:val="40D2941A"/>
    <w:rsid w:val="40D48130"/>
    <w:rsid w:val="40F66567"/>
    <w:rsid w:val="410E041E"/>
    <w:rsid w:val="41154DC7"/>
    <w:rsid w:val="41643D54"/>
    <w:rsid w:val="416DFCF5"/>
    <w:rsid w:val="41D0CBF9"/>
    <w:rsid w:val="424FB2F8"/>
    <w:rsid w:val="42575543"/>
    <w:rsid w:val="425B56EB"/>
    <w:rsid w:val="42691B67"/>
    <w:rsid w:val="4292C8D9"/>
    <w:rsid w:val="4299F0B0"/>
    <w:rsid w:val="42A26D04"/>
    <w:rsid w:val="42E6BAF3"/>
    <w:rsid w:val="42E936CC"/>
    <w:rsid w:val="43B63F5C"/>
    <w:rsid w:val="43BB172F"/>
    <w:rsid w:val="43BEB802"/>
    <w:rsid w:val="4400AE5A"/>
    <w:rsid w:val="44692444"/>
    <w:rsid w:val="44915430"/>
    <w:rsid w:val="44C9903A"/>
    <w:rsid w:val="4599BFCD"/>
    <w:rsid w:val="45EED81D"/>
    <w:rsid w:val="4608801E"/>
    <w:rsid w:val="46266FD5"/>
    <w:rsid w:val="4635415A"/>
    <w:rsid w:val="46551DFF"/>
    <w:rsid w:val="46886EFB"/>
    <w:rsid w:val="468D42D3"/>
    <w:rsid w:val="46AB7CBF"/>
    <w:rsid w:val="46BDF838"/>
    <w:rsid w:val="46DB773D"/>
    <w:rsid w:val="46E816AD"/>
    <w:rsid w:val="47025760"/>
    <w:rsid w:val="4721A5EC"/>
    <w:rsid w:val="4743B153"/>
    <w:rsid w:val="48234ECB"/>
    <w:rsid w:val="482C9720"/>
    <w:rsid w:val="485A8199"/>
    <w:rsid w:val="48AABA17"/>
    <w:rsid w:val="4947302F"/>
    <w:rsid w:val="4969E58B"/>
    <w:rsid w:val="4979C4B8"/>
    <w:rsid w:val="498EC297"/>
    <w:rsid w:val="4993BD0F"/>
    <w:rsid w:val="49D4C6F2"/>
    <w:rsid w:val="49E25A43"/>
    <w:rsid w:val="49F3EBA6"/>
    <w:rsid w:val="4A31041B"/>
    <w:rsid w:val="4A5946AE"/>
    <w:rsid w:val="4A8B24B3"/>
    <w:rsid w:val="4A9532B9"/>
    <w:rsid w:val="4AAF24B3"/>
    <w:rsid w:val="4AC0B902"/>
    <w:rsid w:val="4AF29E4C"/>
    <w:rsid w:val="4B48BEC6"/>
    <w:rsid w:val="4B7C0AC3"/>
    <w:rsid w:val="4B7D7126"/>
    <w:rsid w:val="4BBD8974"/>
    <w:rsid w:val="4BCD7991"/>
    <w:rsid w:val="4C4359B0"/>
    <w:rsid w:val="4C5100DE"/>
    <w:rsid w:val="4CC9F442"/>
    <w:rsid w:val="4CCDD3B1"/>
    <w:rsid w:val="4CD0960D"/>
    <w:rsid w:val="4D235DDD"/>
    <w:rsid w:val="4D2B7B35"/>
    <w:rsid w:val="4D6668B8"/>
    <w:rsid w:val="4DFB20C1"/>
    <w:rsid w:val="4E2302F9"/>
    <w:rsid w:val="4E37935F"/>
    <w:rsid w:val="4E8AB761"/>
    <w:rsid w:val="4EE712D1"/>
    <w:rsid w:val="4F50208A"/>
    <w:rsid w:val="4F5DB162"/>
    <w:rsid w:val="4F812735"/>
    <w:rsid w:val="4FD53FA1"/>
    <w:rsid w:val="4FD9B7D4"/>
    <w:rsid w:val="4FF3907A"/>
    <w:rsid w:val="5054DF70"/>
    <w:rsid w:val="5065BD55"/>
    <w:rsid w:val="50986FE2"/>
    <w:rsid w:val="50BA7A8C"/>
    <w:rsid w:val="50F116AD"/>
    <w:rsid w:val="51711002"/>
    <w:rsid w:val="51758835"/>
    <w:rsid w:val="51810052"/>
    <w:rsid w:val="51A31306"/>
    <w:rsid w:val="51D4467B"/>
    <w:rsid w:val="5293485E"/>
    <w:rsid w:val="52B86D64"/>
    <w:rsid w:val="52DAEEBF"/>
    <w:rsid w:val="532161AC"/>
    <w:rsid w:val="53415035"/>
    <w:rsid w:val="53435E07"/>
    <w:rsid w:val="538025D9"/>
    <w:rsid w:val="539EAE86"/>
    <w:rsid w:val="53B12F79"/>
    <w:rsid w:val="53E6029B"/>
    <w:rsid w:val="5421D958"/>
    <w:rsid w:val="544FF884"/>
    <w:rsid w:val="54537E0B"/>
    <w:rsid w:val="5472EF06"/>
    <w:rsid w:val="54A8B0C4"/>
    <w:rsid w:val="54DF2E68"/>
    <w:rsid w:val="551EA6F7"/>
    <w:rsid w:val="5550F113"/>
    <w:rsid w:val="5583C479"/>
    <w:rsid w:val="559D89D6"/>
    <w:rsid w:val="55AB56D1"/>
    <w:rsid w:val="55B6B6EE"/>
    <w:rsid w:val="55B7342B"/>
    <w:rsid w:val="5601D75A"/>
    <w:rsid w:val="568AE984"/>
    <w:rsid w:val="56B37024"/>
    <w:rsid w:val="56C7AEA7"/>
    <w:rsid w:val="56F99BF5"/>
    <w:rsid w:val="573CE45D"/>
    <w:rsid w:val="5746F958"/>
    <w:rsid w:val="57A88868"/>
    <w:rsid w:val="5800CFEC"/>
    <w:rsid w:val="5816CF2A"/>
    <w:rsid w:val="58287C80"/>
    <w:rsid w:val="5843D343"/>
    <w:rsid w:val="5863AFAF"/>
    <w:rsid w:val="589899BC"/>
    <w:rsid w:val="5930485F"/>
    <w:rsid w:val="593E3FDF"/>
    <w:rsid w:val="593FBF0D"/>
    <w:rsid w:val="59445AB5"/>
    <w:rsid w:val="597B82EB"/>
    <w:rsid w:val="5997FD82"/>
    <w:rsid w:val="59B3D4A2"/>
    <w:rsid w:val="59BC925D"/>
    <w:rsid w:val="59DDC4C9"/>
    <w:rsid w:val="59F025D0"/>
    <w:rsid w:val="59FDB852"/>
    <w:rsid w:val="5A35E24D"/>
    <w:rsid w:val="5A5E0D64"/>
    <w:rsid w:val="5A6FBF4F"/>
    <w:rsid w:val="5A814D5F"/>
    <w:rsid w:val="5A970E09"/>
    <w:rsid w:val="5AC165FE"/>
    <w:rsid w:val="5B24D88A"/>
    <w:rsid w:val="5B421A33"/>
    <w:rsid w:val="5B4B691E"/>
    <w:rsid w:val="5B724AF8"/>
    <w:rsid w:val="5B97A5C3"/>
    <w:rsid w:val="5BAFB703"/>
    <w:rsid w:val="5BE499B5"/>
    <w:rsid w:val="5C034788"/>
    <w:rsid w:val="5C062FD0"/>
    <w:rsid w:val="5C7AD646"/>
    <w:rsid w:val="5CA5C5E5"/>
    <w:rsid w:val="5CDEDA38"/>
    <w:rsid w:val="5CE5FFAE"/>
    <w:rsid w:val="5CED8CEE"/>
    <w:rsid w:val="5CF7D021"/>
    <w:rsid w:val="5D319156"/>
    <w:rsid w:val="5D41BDA8"/>
    <w:rsid w:val="5D806A16"/>
    <w:rsid w:val="5D900FE3"/>
    <w:rsid w:val="5D9F954A"/>
    <w:rsid w:val="5DBE1AB0"/>
    <w:rsid w:val="5DF33736"/>
    <w:rsid w:val="5E0EB5F9"/>
    <w:rsid w:val="5E398388"/>
    <w:rsid w:val="5E45DC34"/>
    <w:rsid w:val="5E4F930A"/>
    <w:rsid w:val="5EE0F523"/>
    <w:rsid w:val="5EE6ED2E"/>
    <w:rsid w:val="5F52F94D"/>
    <w:rsid w:val="5F99836D"/>
    <w:rsid w:val="5FC10037"/>
    <w:rsid w:val="5FEB636B"/>
    <w:rsid w:val="6059F3B5"/>
    <w:rsid w:val="60A964A0"/>
    <w:rsid w:val="60EAD6B5"/>
    <w:rsid w:val="612322A5"/>
    <w:rsid w:val="613E51E9"/>
    <w:rsid w:val="614BBCFF"/>
    <w:rsid w:val="615CD098"/>
    <w:rsid w:val="618733CC"/>
    <w:rsid w:val="61963115"/>
    <w:rsid w:val="61A23E62"/>
    <w:rsid w:val="62036880"/>
    <w:rsid w:val="621B48D4"/>
    <w:rsid w:val="621EA99F"/>
    <w:rsid w:val="6236DF15"/>
    <w:rsid w:val="6245FC96"/>
    <w:rsid w:val="625BED23"/>
    <w:rsid w:val="627118F9"/>
    <w:rsid w:val="62842E39"/>
    <w:rsid w:val="62AA9873"/>
    <w:rsid w:val="632217F1"/>
    <w:rsid w:val="633A366C"/>
    <w:rsid w:val="63559155"/>
    <w:rsid w:val="635F7EB4"/>
    <w:rsid w:val="63B05970"/>
    <w:rsid w:val="640ED99A"/>
    <w:rsid w:val="64242CAA"/>
    <w:rsid w:val="64A13573"/>
    <w:rsid w:val="64CEAB7A"/>
    <w:rsid w:val="64D7988F"/>
    <w:rsid w:val="656A2FD9"/>
    <w:rsid w:val="656AFF20"/>
    <w:rsid w:val="6572CC8B"/>
    <w:rsid w:val="6586F407"/>
    <w:rsid w:val="65B37067"/>
    <w:rsid w:val="65BB50E0"/>
    <w:rsid w:val="65DEF57B"/>
    <w:rsid w:val="66496A18"/>
    <w:rsid w:val="66503410"/>
    <w:rsid w:val="66741682"/>
    <w:rsid w:val="6687B9E9"/>
    <w:rsid w:val="67242287"/>
    <w:rsid w:val="676F0657"/>
    <w:rsid w:val="67BFBF59"/>
    <w:rsid w:val="67E72EC7"/>
    <w:rsid w:val="68235C9F"/>
    <w:rsid w:val="683DA1E6"/>
    <w:rsid w:val="6887674D"/>
    <w:rsid w:val="68ADCF67"/>
    <w:rsid w:val="68C2F525"/>
    <w:rsid w:val="68E92FD2"/>
    <w:rsid w:val="6903F548"/>
    <w:rsid w:val="6984D9B3"/>
    <w:rsid w:val="69B84F01"/>
    <w:rsid w:val="69D7FC0D"/>
    <w:rsid w:val="6A019B5E"/>
    <w:rsid w:val="6A25E3A0"/>
    <w:rsid w:val="6A38CD7B"/>
    <w:rsid w:val="6A63BA34"/>
    <w:rsid w:val="6A65C4FC"/>
    <w:rsid w:val="6A6CF55A"/>
    <w:rsid w:val="6A6D9D28"/>
    <w:rsid w:val="6A9B1C3A"/>
    <w:rsid w:val="6ABC6B93"/>
    <w:rsid w:val="6B0041DA"/>
    <w:rsid w:val="6B42A4C4"/>
    <w:rsid w:val="6BA02F7E"/>
    <w:rsid w:val="6BB6008F"/>
    <w:rsid w:val="6BDE9D93"/>
    <w:rsid w:val="6BE5CB28"/>
    <w:rsid w:val="6C0E080F"/>
    <w:rsid w:val="6CB034BF"/>
    <w:rsid w:val="6CB8AB9C"/>
    <w:rsid w:val="6CE69A9A"/>
    <w:rsid w:val="6D3CC340"/>
    <w:rsid w:val="6D710541"/>
    <w:rsid w:val="6D921742"/>
    <w:rsid w:val="6DA62C5B"/>
    <w:rsid w:val="6DB7F9FF"/>
    <w:rsid w:val="6DDA0311"/>
    <w:rsid w:val="6DDAAA88"/>
    <w:rsid w:val="6DFBCC9F"/>
    <w:rsid w:val="6E231AF5"/>
    <w:rsid w:val="6E97208C"/>
    <w:rsid w:val="6E9F9C0B"/>
    <w:rsid w:val="6ED84C93"/>
    <w:rsid w:val="6EEDA151"/>
    <w:rsid w:val="6FEB8432"/>
    <w:rsid w:val="706DDD82"/>
    <w:rsid w:val="709AFF5B"/>
    <w:rsid w:val="70DDF7B1"/>
    <w:rsid w:val="70F7DC8E"/>
    <w:rsid w:val="71247B50"/>
    <w:rsid w:val="714831F5"/>
    <w:rsid w:val="7150E85F"/>
    <w:rsid w:val="716F4B83"/>
    <w:rsid w:val="71F78799"/>
    <w:rsid w:val="722C5A21"/>
    <w:rsid w:val="7279C812"/>
    <w:rsid w:val="729C0949"/>
    <w:rsid w:val="729EF6DB"/>
    <w:rsid w:val="72C918A7"/>
    <w:rsid w:val="73347687"/>
    <w:rsid w:val="7355E4A9"/>
    <w:rsid w:val="73644077"/>
    <w:rsid w:val="7366FECB"/>
    <w:rsid w:val="73945545"/>
    <w:rsid w:val="73A82A50"/>
    <w:rsid w:val="73B388B9"/>
    <w:rsid w:val="73CEFA95"/>
    <w:rsid w:val="744CC1DA"/>
    <w:rsid w:val="748113B6"/>
    <w:rsid w:val="748ED79D"/>
    <w:rsid w:val="749D51BB"/>
    <w:rsid w:val="74E14213"/>
    <w:rsid w:val="7515F896"/>
    <w:rsid w:val="756A182A"/>
    <w:rsid w:val="759A2000"/>
    <w:rsid w:val="75B168D4"/>
    <w:rsid w:val="7607A81F"/>
    <w:rsid w:val="7633EA68"/>
    <w:rsid w:val="768AC83C"/>
    <w:rsid w:val="76CA7F10"/>
    <w:rsid w:val="773A2878"/>
    <w:rsid w:val="779B19FE"/>
    <w:rsid w:val="77C4A5FF"/>
    <w:rsid w:val="77CEA053"/>
    <w:rsid w:val="77D3B642"/>
    <w:rsid w:val="78078179"/>
    <w:rsid w:val="788123F7"/>
    <w:rsid w:val="78A1B8EC"/>
    <w:rsid w:val="78AF930F"/>
    <w:rsid w:val="78D5F8D9"/>
    <w:rsid w:val="79164B85"/>
    <w:rsid w:val="7917E5B0"/>
    <w:rsid w:val="79276541"/>
    <w:rsid w:val="79C1A314"/>
    <w:rsid w:val="79FBDDA4"/>
    <w:rsid w:val="7A055CEB"/>
    <w:rsid w:val="7A14FD51"/>
    <w:rsid w:val="7A37ABAB"/>
    <w:rsid w:val="7A404B79"/>
    <w:rsid w:val="7A6EF95C"/>
    <w:rsid w:val="7B0AF4DC"/>
    <w:rsid w:val="7B3F52CF"/>
    <w:rsid w:val="7BAC35F9"/>
    <w:rsid w:val="7BB70CF8"/>
    <w:rsid w:val="7C1E813F"/>
    <w:rsid w:val="7C20AA58"/>
    <w:rsid w:val="7C935899"/>
    <w:rsid w:val="7CBFBD40"/>
    <w:rsid w:val="7D0E044E"/>
    <w:rsid w:val="7D215E3E"/>
    <w:rsid w:val="7D48FA54"/>
    <w:rsid w:val="7D4E31E7"/>
    <w:rsid w:val="7D635062"/>
    <w:rsid w:val="7D8E5174"/>
    <w:rsid w:val="7D906612"/>
    <w:rsid w:val="7DD8864B"/>
    <w:rsid w:val="7DED3890"/>
    <w:rsid w:val="7DFBAB3A"/>
    <w:rsid w:val="7E2F28FA"/>
    <w:rsid w:val="7E44F13C"/>
    <w:rsid w:val="7E7899EF"/>
    <w:rsid w:val="7EB10E08"/>
    <w:rsid w:val="7EE6D47B"/>
    <w:rsid w:val="7F169389"/>
    <w:rsid w:val="7F567534"/>
    <w:rsid w:val="7F6BD8F8"/>
    <w:rsid w:val="7F7BE7A1"/>
    <w:rsid w:val="7F87D529"/>
    <w:rsid w:val="7FB3958A"/>
    <w:rsid w:val="7FDE2362"/>
    <w:rsid w:val="7FEEE372"/>
    <w:rsid w:val="7FF292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AB6D8"/>
  <w15:chartTrackingRefBased/>
  <w15:docId w15:val="{026B400A-497C-43A1-BF49-B940E2FC9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741"/>
  </w:style>
  <w:style w:type="paragraph" w:styleId="Heading1">
    <w:name w:val="heading 1"/>
    <w:basedOn w:val="Normal"/>
    <w:next w:val="Normal"/>
    <w:link w:val="Heading1Char"/>
    <w:uiPriority w:val="9"/>
    <w:qFormat/>
    <w:rsid w:val="00F06102"/>
    <w:pPr>
      <w:keepNext/>
      <w:keepLines/>
      <w:spacing w:before="400" w:after="40" w:line="240" w:lineRule="auto"/>
      <w:outlineLvl w:val="0"/>
    </w:pPr>
    <w:rPr>
      <w:rFonts w:asciiTheme="majorHAnsi" w:eastAsiaTheme="majorEastAsia" w:hAnsiTheme="majorHAnsi" w:cstheme="majorBidi"/>
      <w:color w:val="00163A" w:themeColor="accent1" w:themeShade="80"/>
      <w:sz w:val="36"/>
      <w:szCs w:val="36"/>
    </w:rPr>
  </w:style>
  <w:style w:type="paragraph" w:styleId="Heading2">
    <w:name w:val="heading 2"/>
    <w:basedOn w:val="Normal"/>
    <w:next w:val="Normal"/>
    <w:link w:val="Heading2Char"/>
    <w:uiPriority w:val="9"/>
    <w:semiHidden/>
    <w:unhideWhenUsed/>
    <w:qFormat/>
    <w:rsid w:val="00F06102"/>
    <w:pPr>
      <w:keepNext/>
      <w:keepLines/>
      <w:spacing w:before="40" w:after="0" w:line="240" w:lineRule="auto"/>
      <w:outlineLvl w:val="1"/>
    </w:pPr>
    <w:rPr>
      <w:rFonts w:asciiTheme="majorHAnsi" w:eastAsiaTheme="majorEastAsia" w:hAnsiTheme="majorHAnsi" w:cstheme="majorBidi"/>
      <w:color w:val="002156" w:themeColor="accent1" w:themeShade="BF"/>
      <w:sz w:val="32"/>
      <w:szCs w:val="32"/>
    </w:rPr>
  </w:style>
  <w:style w:type="paragraph" w:styleId="Heading3">
    <w:name w:val="heading 3"/>
    <w:basedOn w:val="Normal"/>
    <w:next w:val="Normal"/>
    <w:link w:val="Heading3Char"/>
    <w:uiPriority w:val="9"/>
    <w:semiHidden/>
    <w:unhideWhenUsed/>
    <w:qFormat/>
    <w:rsid w:val="00F06102"/>
    <w:pPr>
      <w:keepNext/>
      <w:keepLines/>
      <w:spacing w:before="40" w:after="0" w:line="240" w:lineRule="auto"/>
      <w:outlineLvl w:val="2"/>
    </w:pPr>
    <w:rPr>
      <w:rFonts w:asciiTheme="majorHAnsi" w:eastAsiaTheme="majorEastAsia" w:hAnsiTheme="majorHAnsi" w:cstheme="majorBidi"/>
      <w:color w:val="002156" w:themeColor="accent1" w:themeShade="BF"/>
      <w:sz w:val="28"/>
      <w:szCs w:val="28"/>
    </w:rPr>
  </w:style>
  <w:style w:type="paragraph" w:styleId="Heading4">
    <w:name w:val="heading 4"/>
    <w:basedOn w:val="Normal"/>
    <w:next w:val="Normal"/>
    <w:link w:val="Heading4Char"/>
    <w:uiPriority w:val="9"/>
    <w:semiHidden/>
    <w:unhideWhenUsed/>
    <w:qFormat/>
    <w:rsid w:val="00F06102"/>
    <w:pPr>
      <w:keepNext/>
      <w:keepLines/>
      <w:spacing w:before="40" w:after="0"/>
      <w:outlineLvl w:val="3"/>
    </w:pPr>
    <w:rPr>
      <w:rFonts w:asciiTheme="majorHAnsi" w:eastAsiaTheme="majorEastAsia" w:hAnsiTheme="majorHAnsi" w:cstheme="majorBidi"/>
      <w:color w:val="002156" w:themeColor="accent1" w:themeShade="BF"/>
      <w:sz w:val="24"/>
      <w:szCs w:val="24"/>
    </w:rPr>
  </w:style>
  <w:style w:type="paragraph" w:styleId="Heading5">
    <w:name w:val="heading 5"/>
    <w:basedOn w:val="Normal"/>
    <w:next w:val="Normal"/>
    <w:link w:val="Heading5Char"/>
    <w:uiPriority w:val="9"/>
    <w:semiHidden/>
    <w:unhideWhenUsed/>
    <w:qFormat/>
    <w:rsid w:val="00F06102"/>
    <w:pPr>
      <w:keepNext/>
      <w:keepLines/>
      <w:spacing w:before="40" w:after="0"/>
      <w:outlineLvl w:val="4"/>
    </w:pPr>
    <w:rPr>
      <w:rFonts w:asciiTheme="majorHAnsi" w:eastAsiaTheme="majorEastAsia" w:hAnsiTheme="majorHAnsi" w:cstheme="majorBidi"/>
      <w:caps/>
      <w:color w:val="002156" w:themeColor="accent1" w:themeShade="BF"/>
    </w:rPr>
  </w:style>
  <w:style w:type="paragraph" w:styleId="Heading6">
    <w:name w:val="heading 6"/>
    <w:basedOn w:val="Normal"/>
    <w:next w:val="Normal"/>
    <w:link w:val="Heading6Char"/>
    <w:uiPriority w:val="9"/>
    <w:semiHidden/>
    <w:unhideWhenUsed/>
    <w:qFormat/>
    <w:rsid w:val="00F06102"/>
    <w:pPr>
      <w:keepNext/>
      <w:keepLines/>
      <w:spacing w:before="40" w:after="0"/>
      <w:outlineLvl w:val="5"/>
    </w:pPr>
    <w:rPr>
      <w:rFonts w:asciiTheme="majorHAnsi" w:eastAsiaTheme="majorEastAsia" w:hAnsiTheme="majorHAnsi" w:cstheme="majorBidi"/>
      <w:i/>
      <w:iCs/>
      <w:caps/>
      <w:color w:val="00163A" w:themeColor="accent1" w:themeShade="80"/>
    </w:rPr>
  </w:style>
  <w:style w:type="paragraph" w:styleId="Heading7">
    <w:name w:val="heading 7"/>
    <w:basedOn w:val="Normal"/>
    <w:next w:val="Normal"/>
    <w:link w:val="Heading7Char"/>
    <w:uiPriority w:val="9"/>
    <w:semiHidden/>
    <w:unhideWhenUsed/>
    <w:qFormat/>
    <w:rsid w:val="00F06102"/>
    <w:pPr>
      <w:keepNext/>
      <w:keepLines/>
      <w:spacing w:before="40" w:after="0"/>
      <w:outlineLvl w:val="6"/>
    </w:pPr>
    <w:rPr>
      <w:rFonts w:asciiTheme="majorHAnsi" w:eastAsiaTheme="majorEastAsia" w:hAnsiTheme="majorHAnsi" w:cstheme="majorBidi"/>
      <w:b/>
      <w:bCs/>
      <w:color w:val="00163A" w:themeColor="accent1" w:themeShade="80"/>
    </w:rPr>
  </w:style>
  <w:style w:type="paragraph" w:styleId="Heading8">
    <w:name w:val="heading 8"/>
    <w:basedOn w:val="Normal"/>
    <w:next w:val="Normal"/>
    <w:link w:val="Heading8Char"/>
    <w:uiPriority w:val="9"/>
    <w:semiHidden/>
    <w:unhideWhenUsed/>
    <w:qFormat/>
    <w:rsid w:val="00F06102"/>
    <w:pPr>
      <w:keepNext/>
      <w:keepLines/>
      <w:spacing w:before="40" w:after="0"/>
      <w:outlineLvl w:val="7"/>
    </w:pPr>
    <w:rPr>
      <w:rFonts w:asciiTheme="majorHAnsi" w:eastAsiaTheme="majorEastAsia" w:hAnsiTheme="majorHAnsi" w:cstheme="majorBidi"/>
      <w:b/>
      <w:bCs/>
      <w:i/>
      <w:iCs/>
      <w:color w:val="00163A" w:themeColor="accent1" w:themeShade="80"/>
    </w:rPr>
  </w:style>
  <w:style w:type="paragraph" w:styleId="Heading9">
    <w:name w:val="heading 9"/>
    <w:basedOn w:val="Normal"/>
    <w:next w:val="Normal"/>
    <w:link w:val="Heading9Char"/>
    <w:uiPriority w:val="9"/>
    <w:semiHidden/>
    <w:unhideWhenUsed/>
    <w:qFormat/>
    <w:rsid w:val="00F06102"/>
    <w:pPr>
      <w:keepNext/>
      <w:keepLines/>
      <w:spacing w:before="40" w:after="0"/>
      <w:outlineLvl w:val="8"/>
    </w:pPr>
    <w:rPr>
      <w:rFonts w:asciiTheme="majorHAnsi" w:eastAsiaTheme="majorEastAsia" w:hAnsiTheme="majorHAnsi" w:cstheme="majorBidi"/>
      <w:i/>
      <w:iCs/>
      <w:color w:val="00163A"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19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999"/>
    <w:rPr>
      <w:rFonts w:ascii="Segoe UI" w:hAnsi="Segoe UI" w:cs="Segoe UI"/>
      <w:sz w:val="18"/>
      <w:szCs w:val="18"/>
    </w:rPr>
  </w:style>
  <w:style w:type="table" w:styleId="TableGrid">
    <w:name w:val="Table Grid"/>
    <w:basedOn w:val="TableNormal"/>
    <w:uiPriority w:val="39"/>
    <w:rsid w:val="009A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1999"/>
    <w:rPr>
      <w:sz w:val="16"/>
      <w:szCs w:val="16"/>
    </w:rPr>
  </w:style>
  <w:style w:type="paragraph" w:styleId="CommentText">
    <w:name w:val="annotation text"/>
    <w:basedOn w:val="Normal"/>
    <w:link w:val="CommentTextChar"/>
    <w:uiPriority w:val="99"/>
    <w:unhideWhenUsed/>
    <w:rsid w:val="009A1999"/>
    <w:pPr>
      <w:spacing w:line="240" w:lineRule="auto"/>
    </w:pPr>
    <w:rPr>
      <w:sz w:val="20"/>
      <w:szCs w:val="20"/>
    </w:rPr>
  </w:style>
  <w:style w:type="character" w:customStyle="1" w:styleId="CommentTextChar">
    <w:name w:val="Comment Text Char"/>
    <w:basedOn w:val="DefaultParagraphFont"/>
    <w:link w:val="CommentText"/>
    <w:uiPriority w:val="99"/>
    <w:rsid w:val="009A1999"/>
    <w:rPr>
      <w:sz w:val="20"/>
      <w:szCs w:val="20"/>
    </w:rPr>
  </w:style>
  <w:style w:type="paragraph" w:styleId="ListParagraph">
    <w:name w:val="List Paragraph"/>
    <w:basedOn w:val="Normal"/>
    <w:uiPriority w:val="34"/>
    <w:qFormat/>
    <w:rsid w:val="009A1999"/>
    <w:pPr>
      <w:ind w:left="720"/>
      <w:contextualSpacing/>
    </w:pPr>
  </w:style>
  <w:style w:type="paragraph" w:customStyle="1" w:styleId="Details">
    <w:name w:val="Details"/>
    <w:basedOn w:val="Normal"/>
    <w:link w:val="DetailsChar"/>
    <w:rsid w:val="00215896"/>
    <w:pPr>
      <w:spacing w:before="60" w:after="20" w:line="240" w:lineRule="auto"/>
    </w:pPr>
    <w:rPr>
      <w:rFonts w:ascii="Calibri" w:eastAsia="Calibri" w:hAnsi="Calibri" w:cs="Times New Roman"/>
      <w:color w:val="262626"/>
      <w:sz w:val="20"/>
    </w:rPr>
  </w:style>
  <w:style w:type="character" w:customStyle="1" w:styleId="DetailsChar">
    <w:name w:val="Details Char"/>
    <w:basedOn w:val="DefaultParagraphFont"/>
    <w:link w:val="Details"/>
    <w:rsid w:val="00215896"/>
    <w:rPr>
      <w:rFonts w:ascii="Calibri" w:eastAsia="Calibri" w:hAnsi="Calibri" w:cs="Times New Roman"/>
      <w:color w:val="262626"/>
      <w:sz w:val="20"/>
    </w:rPr>
  </w:style>
  <w:style w:type="paragraph" w:styleId="CommentSubject">
    <w:name w:val="annotation subject"/>
    <w:basedOn w:val="CommentText"/>
    <w:next w:val="CommentText"/>
    <w:link w:val="CommentSubjectChar"/>
    <w:uiPriority w:val="99"/>
    <w:semiHidden/>
    <w:unhideWhenUsed/>
    <w:rsid w:val="00EE16F7"/>
    <w:rPr>
      <w:b/>
      <w:bCs/>
    </w:rPr>
  </w:style>
  <w:style w:type="character" w:customStyle="1" w:styleId="CommentSubjectChar">
    <w:name w:val="Comment Subject Char"/>
    <w:basedOn w:val="CommentTextChar"/>
    <w:link w:val="CommentSubject"/>
    <w:uiPriority w:val="99"/>
    <w:semiHidden/>
    <w:rsid w:val="00EE16F7"/>
    <w:rPr>
      <w:b/>
      <w:bCs/>
      <w:sz w:val="20"/>
      <w:szCs w:val="20"/>
    </w:rPr>
  </w:style>
  <w:style w:type="paragraph" w:styleId="Header">
    <w:name w:val="header"/>
    <w:basedOn w:val="Normal"/>
    <w:link w:val="HeaderChar"/>
    <w:uiPriority w:val="99"/>
    <w:unhideWhenUsed/>
    <w:rsid w:val="00AA5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E21"/>
  </w:style>
  <w:style w:type="paragraph" w:styleId="Footer">
    <w:name w:val="footer"/>
    <w:basedOn w:val="Normal"/>
    <w:link w:val="FooterChar"/>
    <w:uiPriority w:val="99"/>
    <w:unhideWhenUsed/>
    <w:rsid w:val="00AA5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E21"/>
  </w:style>
  <w:style w:type="paragraph" w:styleId="FootnoteText">
    <w:name w:val="footnote text"/>
    <w:basedOn w:val="Normal"/>
    <w:link w:val="FootnoteTextChar"/>
    <w:uiPriority w:val="99"/>
    <w:semiHidden/>
    <w:unhideWhenUsed/>
    <w:rsid w:val="00CA1D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D77"/>
    <w:rPr>
      <w:sz w:val="20"/>
      <w:szCs w:val="20"/>
    </w:rPr>
  </w:style>
  <w:style w:type="character" w:styleId="FootnoteReference">
    <w:name w:val="footnote reference"/>
    <w:basedOn w:val="DefaultParagraphFont"/>
    <w:uiPriority w:val="99"/>
    <w:semiHidden/>
    <w:unhideWhenUsed/>
    <w:rsid w:val="00CA1D77"/>
    <w:rPr>
      <w:vertAlign w:val="superscript"/>
    </w:rPr>
  </w:style>
  <w:style w:type="character" w:styleId="UnresolvedMention">
    <w:name w:val="Unresolved Mention"/>
    <w:basedOn w:val="DefaultParagraphFont"/>
    <w:uiPriority w:val="99"/>
    <w:unhideWhenUsed/>
    <w:rsid w:val="000A68A6"/>
    <w:rPr>
      <w:color w:val="605E5C"/>
      <w:shd w:val="clear" w:color="auto" w:fill="E1DFDD"/>
    </w:rPr>
  </w:style>
  <w:style w:type="character" w:styleId="Mention">
    <w:name w:val="Mention"/>
    <w:basedOn w:val="DefaultParagraphFont"/>
    <w:uiPriority w:val="99"/>
    <w:unhideWhenUsed/>
    <w:rsid w:val="000A68A6"/>
    <w:rPr>
      <w:color w:val="2B579A"/>
      <w:shd w:val="clear" w:color="auto" w:fill="E1DFDD"/>
    </w:rPr>
  </w:style>
  <w:style w:type="character" w:customStyle="1" w:styleId="Heading1Char">
    <w:name w:val="Heading 1 Char"/>
    <w:basedOn w:val="DefaultParagraphFont"/>
    <w:link w:val="Heading1"/>
    <w:uiPriority w:val="9"/>
    <w:rsid w:val="00F06102"/>
    <w:rPr>
      <w:rFonts w:asciiTheme="majorHAnsi" w:eastAsiaTheme="majorEastAsia" w:hAnsiTheme="majorHAnsi" w:cstheme="majorBidi"/>
      <w:color w:val="00163A" w:themeColor="accent1" w:themeShade="80"/>
      <w:sz w:val="36"/>
      <w:szCs w:val="36"/>
    </w:rPr>
  </w:style>
  <w:style w:type="character" w:customStyle="1" w:styleId="Heading2Char">
    <w:name w:val="Heading 2 Char"/>
    <w:basedOn w:val="DefaultParagraphFont"/>
    <w:link w:val="Heading2"/>
    <w:uiPriority w:val="9"/>
    <w:semiHidden/>
    <w:rsid w:val="00F06102"/>
    <w:rPr>
      <w:rFonts w:asciiTheme="majorHAnsi" w:eastAsiaTheme="majorEastAsia" w:hAnsiTheme="majorHAnsi" w:cstheme="majorBidi"/>
      <w:color w:val="002156" w:themeColor="accent1" w:themeShade="BF"/>
      <w:sz w:val="32"/>
      <w:szCs w:val="32"/>
    </w:rPr>
  </w:style>
  <w:style w:type="character" w:customStyle="1" w:styleId="Heading3Char">
    <w:name w:val="Heading 3 Char"/>
    <w:basedOn w:val="DefaultParagraphFont"/>
    <w:link w:val="Heading3"/>
    <w:uiPriority w:val="9"/>
    <w:semiHidden/>
    <w:rsid w:val="00F06102"/>
    <w:rPr>
      <w:rFonts w:asciiTheme="majorHAnsi" w:eastAsiaTheme="majorEastAsia" w:hAnsiTheme="majorHAnsi" w:cstheme="majorBidi"/>
      <w:color w:val="002156" w:themeColor="accent1" w:themeShade="BF"/>
      <w:sz w:val="28"/>
      <w:szCs w:val="28"/>
    </w:rPr>
  </w:style>
  <w:style w:type="character" w:customStyle="1" w:styleId="Heading4Char">
    <w:name w:val="Heading 4 Char"/>
    <w:basedOn w:val="DefaultParagraphFont"/>
    <w:link w:val="Heading4"/>
    <w:uiPriority w:val="9"/>
    <w:semiHidden/>
    <w:rsid w:val="00F06102"/>
    <w:rPr>
      <w:rFonts w:asciiTheme="majorHAnsi" w:eastAsiaTheme="majorEastAsia" w:hAnsiTheme="majorHAnsi" w:cstheme="majorBidi"/>
      <w:color w:val="002156" w:themeColor="accent1" w:themeShade="BF"/>
      <w:sz w:val="24"/>
      <w:szCs w:val="24"/>
    </w:rPr>
  </w:style>
  <w:style w:type="character" w:customStyle="1" w:styleId="Heading5Char">
    <w:name w:val="Heading 5 Char"/>
    <w:basedOn w:val="DefaultParagraphFont"/>
    <w:link w:val="Heading5"/>
    <w:uiPriority w:val="9"/>
    <w:semiHidden/>
    <w:rsid w:val="00F06102"/>
    <w:rPr>
      <w:rFonts w:asciiTheme="majorHAnsi" w:eastAsiaTheme="majorEastAsia" w:hAnsiTheme="majorHAnsi" w:cstheme="majorBidi"/>
      <w:caps/>
      <w:color w:val="002156" w:themeColor="accent1" w:themeShade="BF"/>
    </w:rPr>
  </w:style>
  <w:style w:type="character" w:customStyle="1" w:styleId="Heading6Char">
    <w:name w:val="Heading 6 Char"/>
    <w:basedOn w:val="DefaultParagraphFont"/>
    <w:link w:val="Heading6"/>
    <w:uiPriority w:val="9"/>
    <w:semiHidden/>
    <w:rsid w:val="00F06102"/>
    <w:rPr>
      <w:rFonts w:asciiTheme="majorHAnsi" w:eastAsiaTheme="majorEastAsia" w:hAnsiTheme="majorHAnsi" w:cstheme="majorBidi"/>
      <w:i/>
      <w:iCs/>
      <w:caps/>
      <w:color w:val="00163A" w:themeColor="accent1" w:themeShade="80"/>
    </w:rPr>
  </w:style>
  <w:style w:type="character" w:customStyle="1" w:styleId="Heading7Char">
    <w:name w:val="Heading 7 Char"/>
    <w:basedOn w:val="DefaultParagraphFont"/>
    <w:link w:val="Heading7"/>
    <w:uiPriority w:val="9"/>
    <w:semiHidden/>
    <w:rsid w:val="00F06102"/>
    <w:rPr>
      <w:rFonts w:asciiTheme="majorHAnsi" w:eastAsiaTheme="majorEastAsia" w:hAnsiTheme="majorHAnsi" w:cstheme="majorBidi"/>
      <w:b/>
      <w:bCs/>
      <w:color w:val="00163A" w:themeColor="accent1" w:themeShade="80"/>
    </w:rPr>
  </w:style>
  <w:style w:type="character" w:customStyle="1" w:styleId="Heading8Char">
    <w:name w:val="Heading 8 Char"/>
    <w:basedOn w:val="DefaultParagraphFont"/>
    <w:link w:val="Heading8"/>
    <w:uiPriority w:val="9"/>
    <w:semiHidden/>
    <w:rsid w:val="00F06102"/>
    <w:rPr>
      <w:rFonts w:asciiTheme="majorHAnsi" w:eastAsiaTheme="majorEastAsia" w:hAnsiTheme="majorHAnsi" w:cstheme="majorBidi"/>
      <w:b/>
      <w:bCs/>
      <w:i/>
      <w:iCs/>
      <w:color w:val="00163A" w:themeColor="accent1" w:themeShade="80"/>
    </w:rPr>
  </w:style>
  <w:style w:type="character" w:customStyle="1" w:styleId="Heading9Char">
    <w:name w:val="Heading 9 Char"/>
    <w:basedOn w:val="DefaultParagraphFont"/>
    <w:link w:val="Heading9"/>
    <w:uiPriority w:val="9"/>
    <w:semiHidden/>
    <w:rsid w:val="00F06102"/>
    <w:rPr>
      <w:rFonts w:asciiTheme="majorHAnsi" w:eastAsiaTheme="majorEastAsia" w:hAnsiTheme="majorHAnsi" w:cstheme="majorBidi"/>
      <w:i/>
      <w:iCs/>
      <w:color w:val="00163A" w:themeColor="accent1" w:themeShade="80"/>
    </w:rPr>
  </w:style>
  <w:style w:type="paragraph" w:styleId="Caption">
    <w:name w:val="caption"/>
    <w:basedOn w:val="Normal"/>
    <w:next w:val="Normal"/>
    <w:uiPriority w:val="35"/>
    <w:semiHidden/>
    <w:unhideWhenUsed/>
    <w:qFormat/>
    <w:rsid w:val="00F06102"/>
    <w:pPr>
      <w:spacing w:line="240" w:lineRule="auto"/>
    </w:pPr>
    <w:rPr>
      <w:b/>
      <w:bCs/>
      <w:smallCaps/>
      <w:color w:val="69B1E2" w:themeColor="text2"/>
    </w:rPr>
  </w:style>
  <w:style w:type="paragraph" w:styleId="Title">
    <w:name w:val="Title"/>
    <w:basedOn w:val="Normal"/>
    <w:next w:val="Normal"/>
    <w:link w:val="TitleChar"/>
    <w:uiPriority w:val="10"/>
    <w:qFormat/>
    <w:rsid w:val="00F06102"/>
    <w:pPr>
      <w:spacing w:after="0" w:line="204" w:lineRule="auto"/>
      <w:contextualSpacing/>
    </w:pPr>
    <w:rPr>
      <w:rFonts w:asciiTheme="majorHAnsi" w:eastAsiaTheme="majorEastAsia" w:hAnsiTheme="majorHAnsi" w:cstheme="majorBidi"/>
      <w:caps/>
      <w:color w:val="69B1E2" w:themeColor="text2"/>
      <w:spacing w:val="-15"/>
      <w:sz w:val="72"/>
      <w:szCs w:val="72"/>
    </w:rPr>
  </w:style>
  <w:style w:type="character" w:customStyle="1" w:styleId="TitleChar">
    <w:name w:val="Title Char"/>
    <w:basedOn w:val="DefaultParagraphFont"/>
    <w:link w:val="Title"/>
    <w:uiPriority w:val="10"/>
    <w:rsid w:val="00F06102"/>
    <w:rPr>
      <w:rFonts w:asciiTheme="majorHAnsi" w:eastAsiaTheme="majorEastAsia" w:hAnsiTheme="majorHAnsi" w:cstheme="majorBidi"/>
      <w:caps/>
      <w:color w:val="69B1E2" w:themeColor="text2"/>
      <w:spacing w:val="-15"/>
      <w:sz w:val="72"/>
      <w:szCs w:val="72"/>
    </w:rPr>
  </w:style>
  <w:style w:type="paragraph" w:styleId="Subtitle">
    <w:name w:val="Subtitle"/>
    <w:basedOn w:val="Normal"/>
    <w:next w:val="Normal"/>
    <w:link w:val="SubtitleChar"/>
    <w:uiPriority w:val="11"/>
    <w:qFormat/>
    <w:rsid w:val="00F06102"/>
    <w:pPr>
      <w:numPr>
        <w:ilvl w:val="1"/>
      </w:numPr>
      <w:spacing w:after="240" w:line="240" w:lineRule="auto"/>
    </w:pPr>
    <w:rPr>
      <w:rFonts w:asciiTheme="majorHAnsi" w:eastAsiaTheme="majorEastAsia" w:hAnsiTheme="majorHAnsi" w:cstheme="majorBidi"/>
      <w:color w:val="002D74" w:themeColor="accent1"/>
      <w:sz w:val="28"/>
      <w:szCs w:val="28"/>
    </w:rPr>
  </w:style>
  <w:style w:type="character" w:customStyle="1" w:styleId="SubtitleChar">
    <w:name w:val="Subtitle Char"/>
    <w:basedOn w:val="DefaultParagraphFont"/>
    <w:link w:val="Subtitle"/>
    <w:uiPriority w:val="11"/>
    <w:rsid w:val="00F06102"/>
    <w:rPr>
      <w:rFonts w:asciiTheme="majorHAnsi" w:eastAsiaTheme="majorEastAsia" w:hAnsiTheme="majorHAnsi" w:cstheme="majorBidi"/>
      <w:color w:val="002D74" w:themeColor="accent1"/>
      <w:sz w:val="28"/>
      <w:szCs w:val="28"/>
    </w:rPr>
  </w:style>
  <w:style w:type="character" w:styleId="Strong">
    <w:name w:val="Strong"/>
    <w:basedOn w:val="DefaultParagraphFont"/>
    <w:uiPriority w:val="22"/>
    <w:qFormat/>
    <w:rsid w:val="00F06102"/>
    <w:rPr>
      <w:b/>
      <w:bCs/>
    </w:rPr>
  </w:style>
  <w:style w:type="character" w:styleId="Emphasis">
    <w:name w:val="Emphasis"/>
    <w:basedOn w:val="DefaultParagraphFont"/>
    <w:uiPriority w:val="20"/>
    <w:qFormat/>
    <w:rsid w:val="00F06102"/>
    <w:rPr>
      <w:i/>
      <w:iCs/>
    </w:rPr>
  </w:style>
  <w:style w:type="paragraph" w:styleId="NoSpacing">
    <w:name w:val="No Spacing"/>
    <w:uiPriority w:val="1"/>
    <w:qFormat/>
    <w:rsid w:val="00F06102"/>
    <w:pPr>
      <w:spacing w:after="0" w:line="240" w:lineRule="auto"/>
    </w:pPr>
  </w:style>
  <w:style w:type="paragraph" w:styleId="Quote">
    <w:name w:val="Quote"/>
    <w:basedOn w:val="Normal"/>
    <w:next w:val="Normal"/>
    <w:link w:val="QuoteChar"/>
    <w:uiPriority w:val="29"/>
    <w:qFormat/>
    <w:rsid w:val="00F06102"/>
    <w:pPr>
      <w:spacing w:before="120" w:after="120"/>
      <w:ind w:left="720"/>
    </w:pPr>
    <w:rPr>
      <w:color w:val="69B1E2" w:themeColor="text2"/>
      <w:sz w:val="24"/>
      <w:szCs w:val="24"/>
    </w:rPr>
  </w:style>
  <w:style w:type="character" w:customStyle="1" w:styleId="QuoteChar">
    <w:name w:val="Quote Char"/>
    <w:basedOn w:val="DefaultParagraphFont"/>
    <w:link w:val="Quote"/>
    <w:uiPriority w:val="29"/>
    <w:rsid w:val="00F06102"/>
    <w:rPr>
      <w:color w:val="69B1E2" w:themeColor="text2"/>
      <w:sz w:val="24"/>
      <w:szCs w:val="24"/>
    </w:rPr>
  </w:style>
  <w:style w:type="paragraph" w:styleId="IntenseQuote">
    <w:name w:val="Intense Quote"/>
    <w:basedOn w:val="Normal"/>
    <w:next w:val="Normal"/>
    <w:link w:val="IntenseQuoteChar"/>
    <w:uiPriority w:val="30"/>
    <w:qFormat/>
    <w:rsid w:val="00F06102"/>
    <w:pPr>
      <w:spacing w:before="100" w:beforeAutospacing="1" w:after="240" w:line="240" w:lineRule="auto"/>
      <w:ind w:left="720"/>
      <w:jc w:val="center"/>
    </w:pPr>
    <w:rPr>
      <w:rFonts w:asciiTheme="majorHAnsi" w:eastAsiaTheme="majorEastAsia" w:hAnsiTheme="majorHAnsi" w:cstheme="majorBidi"/>
      <w:color w:val="69B1E2" w:themeColor="text2"/>
      <w:spacing w:val="-6"/>
      <w:sz w:val="32"/>
      <w:szCs w:val="32"/>
    </w:rPr>
  </w:style>
  <w:style w:type="character" w:customStyle="1" w:styleId="IntenseQuoteChar">
    <w:name w:val="Intense Quote Char"/>
    <w:basedOn w:val="DefaultParagraphFont"/>
    <w:link w:val="IntenseQuote"/>
    <w:uiPriority w:val="30"/>
    <w:rsid w:val="00F06102"/>
    <w:rPr>
      <w:rFonts w:asciiTheme="majorHAnsi" w:eastAsiaTheme="majorEastAsia" w:hAnsiTheme="majorHAnsi" w:cstheme="majorBidi"/>
      <w:color w:val="69B1E2" w:themeColor="text2"/>
      <w:spacing w:val="-6"/>
      <w:sz w:val="32"/>
      <w:szCs w:val="32"/>
    </w:rPr>
  </w:style>
  <w:style w:type="character" w:styleId="SubtleEmphasis">
    <w:name w:val="Subtle Emphasis"/>
    <w:basedOn w:val="DefaultParagraphFont"/>
    <w:uiPriority w:val="19"/>
    <w:qFormat/>
    <w:rsid w:val="00F06102"/>
    <w:rPr>
      <w:i/>
      <w:iCs/>
      <w:color w:val="1E67C3" w:themeColor="text1" w:themeTint="A6"/>
    </w:rPr>
  </w:style>
  <w:style w:type="character" w:styleId="IntenseEmphasis">
    <w:name w:val="Intense Emphasis"/>
    <w:basedOn w:val="DefaultParagraphFont"/>
    <w:uiPriority w:val="21"/>
    <w:qFormat/>
    <w:rsid w:val="00F06102"/>
    <w:rPr>
      <w:b/>
      <w:bCs/>
      <w:i/>
      <w:iCs/>
    </w:rPr>
  </w:style>
  <w:style w:type="character" w:styleId="SubtleReference">
    <w:name w:val="Subtle Reference"/>
    <w:basedOn w:val="DefaultParagraphFont"/>
    <w:uiPriority w:val="31"/>
    <w:qFormat/>
    <w:rsid w:val="00F06102"/>
    <w:rPr>
      <w:smallCaps/>
      <w:color w:val="1E67C3" w:themeColor="text1" w:themeTint="A6"/>
      <w:u w:val="none" w:color="4188E1" w:themeColor="text1" w:themeTint="80"/>
      <w:bdr w:val="none" w:sz="0" w:space="0" w:color="auto"/>
    </w:rPr>
  </w:style>
  <w:style w:type="character" w:styleId="IntenseReference">
    <w:name w:val="Intense Reference"/>
    <w:basedOn w:val="DefaultParagraphFont"/>
    <w:uiPriority w:val="32"/>
    <w:qFormat/>
    <w:rsid w:val="00F06102"/>
    <w:rPr>
      <w:b/>
      <w:bCs/>
      <w:smallCaps/>
      <w:color w:val="69B1E2" w:themeColor="text2"/>
      <w:u w:val="single"/>
    </w:rPr>
  </w:style>
  <w:style w:type="character" w:styleId="BookTitle">
    <w:name w:val="Book Title"/>
    <w:basedOn w:val="DefaultParagraphFont"/>
    <w:uiPriority w:val="33"/>
    <w:qFormat/>
    <w:rsid w:val="00F06102"/>
    <w:rPr>
      <w:b/>
      <w:bCs/>
      <w:smallCaps/>
      <w:spacing w:val="10"/>
    </w:rPr>
  </w:style>
  <w:style w:type="paragraph" w:styleId="TOCHeading">
    <w:name w:val="TOC Heading"/>
    <w:basedOn w:val="Heading1"/>
    <w:next w:val="Normal"/>
    <w:uiPriority w:val="39"/>
    <w:semiHidden/>
    <w:unhideWhenUsed/>
    <w:qFormat/>
    <w:rsid w:val="00F06102"/>
    <w:pPr>
      <w:outlineLvl w:val="9"/>
    </w:pPr>
  </w:style>
  <w:style w:type="paragraph" w:customStyle="1" w:styleId="Subtitle2">
    <w:name w:val="Subtitle 2"/>
    <w:basedOn w:val="Normal"/>
    <w:link w:val="Subtitle2Char"/>
    <w:qFormat/>
    <w:rsid w:val="00E10A8A"/>
    <w:pPr>
      <w:spacing w:after="0" w:line="240" w:lineRule="auto"/>
      <w:jc w:val="center"/>
    </w:pPr>
    <w:rPr>
      <w:rFonts w:ascii="EB Garamond" w:eastAsia="Times New Roman" w:hAnsi="EB Garamond" w:cs="EB Garamond"/>
      <w:i/>
      <w:iCs/>
      <w:color w:val="0A2240" w:themeColor="text1"/>
      <w:sz w:val="24"/>
      <w:szCs w:val="24"/>
      <w:bdr w:val="none" w:sz="0" w:space="0" w:color="auto" w:frame="1"/>
    </w:rPr>
  </w:style>
  <w:style w:type="character" w:customStyle="1" w:styleId="Subtitle2Char">
    <w:name w:val="Subtitle 2 Char"/>
    <w:basedOn w:val="DefaultParagraphFont"/>
    <w:link w:val="Subtitle2"/>
    <w:rsid w:val="00E10A8A"/>
    <w:rPr>
      <w:rFonts w:ascii="EB Garamond" w:eastAsia="Times New Roman" w:hAnsi="EB Garamond" w:cs="EB Garamond"/>
      <w:i/>
      <w:iCs/>
      <w:color w:val="0A2240" w:themeColor="text1"/>
      <w:sz w:val="24"/>
      <w:szCs w:val="24"/>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517812">
      <w:bodyDiv w:val="1"/>
      <w:marLeft w:val="0"/>
      <w:marRight w:val="0"/>
      <w:marTop w:val="0"/>
      <w:marBottom w:val="0"/>
      <w:divBdr>
        <w:top w:val="none" w:sz="0" w:space="0" w:color="auto"/>
        <w:left w:val="none" w:sz="0" w:space="0" w:color="auto"/>
        <w:bottom w:val="none" w:sz="0" w:space="0" w:color="auto"/>
        <w:right w:val="none" w:sz="0" w:space="0" w:color="auto"/>
      </w:divBdr>
      <w:divsChild>
        <w:div w:id="1070153727">
          <w:marLeft w:val="446"/>
          <w:marRight w:val="0"/>
          <w:marTop w:val="0"/>
          <w:marBottom w:val="0"/>
          <w:divBdr>
            <w:top w:val="none" w:sz="0" w:space="0" w:color="auto"/>
            <w:left w:val="none" w:sz="0" w:space="0" w:color="auto"/>
            <w:bottom w:val="none" w:sz="0" w:space="0" w:color="auto"/>
            <w:right w:val="none" w:sz="0" w:space="0" w:color="auto"/>
          </w:divBdr>
        </w:div>
        <w:div w:id="1188911477">
          <w:marLeft w:val="446"/>
          <w:marRight w:val="0"/>
          <w:marTop w:val="0"/>
          <w:marBottom w:val="0"/>
          <w:divBdr>
            <w:top w:val="none" w:sz="0" w:space="0" w:color="auto"/>
            <w:left w:val="none" w:sz="0" w:space="0" w:color="auto"/>
            <w:bottom w:val="none" w:sz="0" w:space="0" w:color="auto"/>
            <w:right w:val="none" w:sz="0" w:space="0" w:color="auto"/>
          </w:divBdr>
        </w:div>
        <w:div w:id="1806311767">
          <w:marLeft w:val="446"/>
          <w:marRight w:val="0"/>
          <w:marTop w:val="0"/>
          <w:marBottom w:val="0"/>
          <w:divBdr>
            <w:top w:val="none" w:sz="0" w:space="0" w:color="auto"/>
            <w:left w:val="none" w:sz="0" w:space="0" w:color="auto"/>
            <w:bottom w:val="none" w:sz="0" w:space="0" w:color="auto"/>
            <w:right w:val="none" w:sz="0" w:space="0" w:color="auto"/>
          </w:divBdr>
        </w:div>
      </w:divsChild>
    </w:div>
    <w:div w:id="369300435">
      <w:bodyDiv w:val="1"/>
      <w:marLeft w:val="0"/>
      <w:marRight w:val="0"/>
      <w:marTop w:val="0"/>
      <w:marBottom w:val="0"/>
      <w:divBdr>
        <w:top w:val="none" w:sz="0" w:space="0" w:color="auto"/>
        <w:left w:val="none" w:sz="0" w:space="0" w:color="auto"/>
        <w:bottom w:val="none" w:sz="0" w:space="0" w:color="auto"/>
        <w:right w:val="none" w:sz="0" w:space="0" w:color="auto"/>
      </w:divBdr>
      <w:divsChild>
        <w:div w:id="164445255">
          <w:marLeft w:val="446"/>
          <w:marRight w:val="0"/>
          <w:marTop w:val="0"/>
          <w:marBottom w:val="0"/>
          <w:divBdr>
            <w:top w:val="none" w:sz="0" w:space="0" w:color="auto"/>
            <w:left w:val="none" w:sz="0" w:space="0" w:color="auto"/>
            <w:bottom w:val="none" w:sz="0" w:space="0" w:color="auto"/>
            <w:right w:val="none" w:sz="0" w:space="0" w:color="auto"/>
          </w:divBdr>
        </w:div>
        <w:div w:id="1059285118">
          <w:marLeft w:val="446"/>
          <w:marRight w:val="0"/>
          <w:marTop w:val="0"/>
          <w:marBottom w:val="0"/>
          <w:divBdr>
            <w:top w:val="none" w:sz="0" w:space="0" w:color="auto"/>
            <w:left w:val="none" w:sz="0" w:space="0" w:color="auto"/>
            <w:bottom w:val="none" w:sz="0" w:space="0" w:color="auto"/>
            <w:right w:val="none" w:sz="0" w:space="0" w:color="auto"/>
          </w:divBdr>
        </w:div>
        <w:div w:id="1482964176">
          <w:marLeft w:val="446"/>
          <w:marRight w:val="0"/>
          <w:marTop w:val="0"/>
          <w:marBottom w:val="0"/>
          <w:divBdr>
            <w:top w:val="none" w:sz="0" w:space="0" w:color="auto"/>
            <w:left w:val="none" w:sz="0" w:space="0" w:color="auto"/>
            <w:bottom w:val="none" w:sz="0" w:space="0" w:color="auto"/>
            <w:right w:val="none" w:sz="0" w:space="0" w:color="auto"/>
          </w:divBdr>
        </w:div>
        <w:div w:id="1487013978">
          <w:marLeft w:val="446"/>
          <w:marRight w:val="0"/>
          <w:marTop w:val="0"/>
          <w:marBottom w:val="0"/>
          <w:divBdr>
            <w:top w:val="none" w:sz="0" w:space="0" w:color="auto"/>
            <w:left w:val="none" w:sz="0" w:space="0" w:color="auto"/>
            <w:bottom w:val="none" w:sz="0" w:space="0" w:color="auto"/>
            <w:right w:val="none" w:sz="0" w:space="0" w:color="auto"/>
          </w:divBdr>
        </w:div>
      </w:divsChild>
    </w:div>
    <w:div w:id="745685082">
      <w:bodyDiv w:val="1"/>
      <w:marLeft w:val="0"/>
      <w:marRight w:val="0"/>
      <w:marTop w:val="0"/>
      <w:marBottom w:val="0"/>
      <w:divBdr>
        <w:top w:val="none" w:sz="0" w:space="0" w:color="auto"/>
        <w:left w:val="none" w:sz="0" w:space="0" w:color="auto"/>
        <w:bottom w:val="none" w:sz="0" w:space="0" w:color="auto"/>
        <w:right w:val="none" w:sz="0" w:space="0" w:color="auto"/>
      </w:divBdr>
    </w:div>
    <w:div w:id="759105926">
      <w:bodyDiv w:val="1"/>
      <w:marLeft w:val="0"/>
      <w:marRight w:val="0"/>
      <w:marTop w:val="0"/>
      <w:marBottom w:val="0"/>
      <w:divBdr>
        <w:top w:val="none" w:sz="0" w:space="0" w:color="auto"/>
        <w:left w:val="none" w:sz="0" w:space="0" w:color="auto"/>
        <w:bottom w:val="none" w:sz="0" w:space="0" w:color="auto"/>
        <w:right w:val="none" w:sz="0" w:space="0" w:color="auto"/>
      </w:divBdr>
      <w:divsChild>
        <w:div w:id="581722205">
          <w:marLeft w:val="446"/>
          <w:marRight w:val="0"/>
          <w:marTop w:val="0"/>
          <w:marBottom w:val="0"/>
          <w:divBdr>
            <w:top w:val="none" w:sz="0" w:space="0" w:color="auto"/>
            <w:left w:val="none" w:sz="0" w:space="0" w:color="auto"/>
            <w:bottom w:val="none" w:sz="0" w:space="0" w:color="auto"/>
            <w:right w:val="none" w:sz="0" w:space="0" w:color="auto"/>
          </w:divBdr>
        </w:div>
        <w:div w:id="856505840">
          <w:marLeft w:val="446"/>
          <w:marRight w:val="0"/>
          <w:marTop w:val="0"/>
          <w:marBottom w:val="0"/>
          <w:divBdr>
            <w:top w:val="none" w:sz="0" w:space="0" w:color="auto"/>
            <w:left w:val="none" w:sz="0" w:space="0" w:color="auto"/>
            <w:bottom w:val="none" w:sz="0" w:space="0" w:color="auto"/>
            <w:right w:val="none" w:sz="0" w:space="0" w:color="auto"/>
          </w:divBdr>
        </w:div>
        <w:div w:id="1904246008">
          <w:marLeft w:val="446"/>
          <w:marRight w:val="0"/>
          <w:marTop w:val="0"/>
          <w:marBottom w:val="0"/>
          <w:divBdr>
            <w:top w:val="none" w:sz="0" w:space="0" w:color="auto"/>
            <w:left w:val="none" w:sz="0" w:space="0" w:color="auto"/>
            <w:bottom w:val="none" w:sz="0" w:space="0" w:color="auto"/>
            <w:right w:val="none" w:sz="0" w:space="0" w:color="auto"/>
          </w:divBdr>
        </w:div>
      </w:divsChild>
    </w:div>
    <w:div w:id="967392618">
      <w:bodyDiv w:val="1"/>
      <w:marLeft w:val="0"/>
      <w:marRight w:val="0"/>
      <w:marTop w:val="0"/>
      <w:marBottom w:val="0"/>
      <w:divBdr>
        <w:top w:val="none" w:sz="0" w:space="0" w:color="auto"/>
        <w:left w:val="none" w:sz="0" w:space="0" w:color="auto"/>
        <w:bottom w:val="none" w:sz="0" w:space="0" w:color="auto"/>
        <w:right w:val="none" w:sz="0" w:space="0" w:color="auto"/>
      </w:divBdr>
    </w:div>
    <w:div w:id="1421415111">
      <w:bodyDiv w:val="1"/>
      <w:marLeft w:val="0"/>
      <w:marRight w:val="0"/>
      <w:marTop w:val="0"/>
      <w:marBottom w:val="0"/>
      <w:divBdr>
        <w:top w:val="none" w:sz="0" w:space="0" w:color="auto"/>
        <w:left w:val="none" w:sz="0" w:space="0" w:color="auto"/>
        <w:bottom w:val="none" w:sz="0" w:space="0" w:color="auto"/>
        <w:right w:val="none" w:sz="0" w:space="0" w:color="auto"/>
      </w:divBdr>
      <w:divsChild>
        <w:div w:id="711269186">
          <w:marLeft w:val="446"/>
          <w:marRight w:val="0"/>
          <w:marTop w:val="0"/>
          <w:marBottom w:val="0"/>
          <w:divBdr>
            <w:top w:val="none" w:sz="0" w:space="0" w:color="auto"/>
            <w:left w:val="none" w:sz="0" w:space="0" w:color="auto"/>
            <w:bottom w:val="none" w:sz="0" w:space="0" w:color="auto"/>
            <w:right w:val="none" w:sz="0" w:space="0" w:color="auto"/>
          </w:divBdr>
        </w:div>
        <w:div w:id="916672727">
          <w:marLeft w:val="446"/>
          <w:marRight w:val="0"/>
          <w:marTop w:val="0"/>
          <w:marBottom w:val="0"/>
          <w:divBdr>
            <w:top w:val="none" w:sz="0" w:space="0" w:color="auto"/>
            <w:left w:val="none" w:sz="0" w:space="0" w:color="auto"/>
            <w:bottom w:val="none" w:sz="0" w:space="0" w:color="auto"/>
            <w:right w:val="none" w:sz="0" w:space="0" w:color="auto"/>
          </w:divBdr>
        </w:div>
        <w:div w:id="1009063616">
          <w:marLeft w:val="446"/>
          <w:marRight w:val="0"/>
          <w:marTop w:val="0"/>
          <w:marBottom w:val="0"/>
          <w:divBdr>
            <w:top w:val="none" w:sz="0" w:space="0" w:color="auto"/>
            <w:left w:val="none" w:sz="0" w:space="0" w:color="auto"/>
            <w:bottom w:val="none" w:sz="0" w:space="0" w:color="auto"/>
            <w:right w:val="none" w:sz="0" w:space="0" w:color="auto"/>
          </w:divBdr>
        </w:div>
        <w:div w:id="1364360580">
          <w:marLeft w:val="446"/>
          <w:marRight w:val="0"/>
          <w:marTop w:val="0"/>
          <w:marBottom w:val="0"/>
          <w:divBdr>
            <w:top w:val="none" w:sz="0" w:space="0" w:color="auto"/>
            <w:left w:val="none" w:sz="0" w:space="0" w:color="auto"/>
            <w:bottom w:val="none" w:sz="0" w:space="0" w:color="auto"/>
            <w:right w:val="none" w:sz="0" w:space="0" w:color="auto"/>
          </w:divBdr>
        </w:div>
      </w:divsChild>
    </w:div>
    <w:div w:id="1508784405">
      <w:bodyDiv w:val="1"/>
      <w:marLeft w:val="0"/>
      <w:marRight w:val="0"/>
      <w:marTop w:val="0"/>
      <w:marBottom w:val="0"/>
      <w:divBdr>
        <w:top w:val="none" w:sz="0" w:space="0" w:color="auto"/>
        <w:left w:val="none" w:sz="0" w:space="0" w:color="auto"/>
        <w:bottom w:val="none" w:sz="0" w:space="0" w:color="auto"/>
        <w:right w:val="none" w:sz="0" w:space="0" w:color="auto"/>
      </w:divBdr>
    </w:div>
    <w:div w:id="1766536028">
      <w:bodyDiv w:val="1"/>
      <w:marLeft w:val="0"/>
      <w:marRight w:val="0"/>
      <w:marTop w:val="0"/>
      <w:marBottom w:val="0"/>
      <w:divBdr>
        <w:top w:val="none" w:sz="0" w:space="0" w:color="auto"/>
        <w:left w:val="none" w:sz="0" w:space="0" w:color="auto"/>
        <w:bottom w:val="none" w:sz="0" w:space="0" w:color="auto"/>
        <w:right w:val="none" w:sz="0" w:space="0" w:color="auto"/>
      </w:divBdr>
      <w:divsChild>
        <w:div w:id="467741963">
          <w:marLeft w:val="446"/>
          <w:marRight w:val="0"/>
          <w:marTop w:val="0"/>
          <w:marBottom w:val="0"/>
          <w:divBdr>
            <w:top w:val="none" w:sz="0" w:space="0" w:color="auto"/>
            <w:left w:val="none" w:sz="0" w:space="0" w:color="auto"/>
            <w:bottom w:val="none" w:sz="0" w:space="0" w:color="auto"/>
            <w:right w:val="none" w:sz="0" w:space="0" w:color="auto"/>
          </w:divBdr>
        </w:div>
        <w:div w:id="736902201">
          <w:marLeft w:val="446"/>
          <w:marRight w:val="0"/>
          <w:marTop w:val="0"/>
          <w:marBottom w:val="0"/>
          <w:divBdr>
            <w:top w:val="none" w:sz="0" w:space="0" w:color="auto"/>
            <w:left w:val="none" w:sz="0" w:space="0" w:color="auto"/>
            <w:bottom w:val="none" w:sz="0" w:space="0" w:color="auto"/>
            <w:right w:val="none" w:sz="0" w:space="0" w:color="auto"/>
          </w:divBdr>
        </w:div>
        <w:div w:id="975724773">
          <w:marLeft w:val="446"/>
          <w:marRight w:val="0"/>
          <w:marTop w:val="0"/>
          <w:marBottom w:val="0"/>
          <w:divBdr>
            <w:top w:val="none" w:sz="0" w:space="0" w:color="auto"/>
            <w:left w:val="none" w:sz="0" w:space="0" w:color="auto"/>
            <w:bottom w:val="none" w:sz="0" w:space="0" w:color="auto"/>
            <w:right w:val="none" w:sz="0" w:space="0" w:color="auto"/>
          </w:divBdr>
        </w:div>
        <w:div w:id="987637942">
          <w:marLeft w:val="446"/>
          <w:marRight w:val="0"/>
          <w:marTop w:val="0"/>
          <w:marBottom w:val="0"/>
          <w:divBdr>
            <w:top w:val="none" w:sz="0" w:space="0" w:color="auto"/>
            <w:left w:val="none" w:sz="0" w:space="0" w:color="auto"/>
            <w:bottom w:val="none" w:sz="0" w:space="0" w:color="auto"/>
            <w:right w:val="none" w:sz="0" w:space="0" w:color="auto"/>
          </w:divBdr>
        </w:div>
        <w:div w:id="1121265323">
          <w:marLeft w:val="446"/>
          <w:marRight w:val="0"/>
          <w:marTop w:val="0"/>
          <w:marBottom w:val="0"/>
          <w:divBdr>
            <w:top w:val="none" w:sz="0" w:space="0" w:color="auto"/>
            <w:left w:val="none" w:sz="0" w:space="0" w:color="auto"/>
            <w:bottom w:val="none" w:sz="0" w:space="0" w:color="auto"/>
            <w:right w:val="none" w:sz="0" w:space="0" w:color="auto"/>
          </w:divBdr>
        </w:div>
        <w:div w:id="125319783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DCCP_Theme">
  <a:themeElements>
    <a:clrScheme name="DCCP Branding">
      <a:dk1>
        <a:srgbClr val="0A2240"/>
      </a:dk1>
      <a:lt1>
        <a:sysClr val="window" lastClr="FFFFFF"/>
      </a:lt1>
      <a:dk2>
        <a:srgbClr val="69B1E2"/>
      </a:dk2>
      <a:lt2>
        <a:srgbClr val="E4E5E6"/>
      </a:lt2>
      <a:accent1>
        <a:srgbClr val="002D74"/>
      </a:accent1>
      <a:accent2>
        <a:srgbClr val="0071BC"/>
      </a:accent2>
      <a:accent3>
        <a:srgbClr val="345D96"/>
      </a:accent3>
      <a:accent4>
        <a:srgbClr val="95B5E4"/>
      </a:accent4>
      <a:accent5>
        <a:srgbClr val="8D98AA"/>
      </a:accent5>
      <a:accent6>
        <a:srgbClr val="5B8DD6"/>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CCP_Theme" id="{811C6B17-6FD2-40FC-AFFD-AF400479ED95}" vid="{8E96D547-019D-449C-910F-02E77A0C03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f43fef-1310-4b27-adfe-78c3d9bdb180">
      <UserInfo>
        <DisplayName>Abby Richardson</DisplayName>
        <AccountId>100</AccountId>
        <AccountType/>
      </UserInfo>
    </SharedWithUsers>
    <Notes xmlns="d5855d8f-440d-4029-b0e4-c84ea5621c95" xsi:nil="true"/>
    <TaxCatchAll xmlns="48f43fef-1310-4b27-adfe-78c3d9bdb180" xsi:nil="true"/>
    <IconOverlay xmlns="http://schemas.microsoft.com/sharepoint/v4" xsi:nil="true"/>
    <lcf76f155ced4ddcb4097134ff3c332f xmlns="d5855d8f-440d-4029-b0e4-c84ea5621c9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7CC07-6627-410E-A1A8-4870333B25C3}">
  <ds:schemaRefs>
    <ds:schemaRef ds:uri="http://schemas.microsoft.com/office/2006/metadata/properties"/>
    <ds:schemaRef ds:uri="http://schemas.microsoft.com/office/infopath/2007/PartnerControls"/>
    <ds:schemaRef ds:uri="48f43fef-1310-4b27-adfe-78c3d9bdb180"/>
    <ds:schemaRef ds:uri="d5855d8f-440d-4029-b0e4-c84ea5621c95"/>
    <ds:schemaRef ds:uri="http://schemas.microsoft.com/sharepoint/v4"/>
  </ds:schemaRefs>
</ds:datastoreItem>
</file>

<file path=customXml/itemProps2.xml><?xml version="1.0" encoding="utf-8"?>
<ds:datastoreItem xmlns:ds="http://schemas.openxmlformats.org/officeDocument/2006/customXml" ds:itemID="{F53EAFA4-1C7A-4E9F-9C1C-CF69E6E5C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55d8f-440d-4029-b0e4-c84ea5621c95"/>
    <ds:schemaRef ds:uri="48f43fef-1310-4b27-adfe-78c3d9bdb1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C484CA-7DFC-41E5-8C4D-D36A6092D2F5}">
  <ds:schemaRefs>
    <ds:schemaRef ds:uri="http://schemas.microsoft.com/sharepoint/v3/contenttype/forms"/>
  </ds:schemaRefs>
</ds:datastoreItem>
</file>

<file path=customXml/itemProps4.xml><?xml version="1.0" encoding="utf-8"?>
<ds:datastoreItem xmlns:ds="http://schemas.openxmlformats.org/officeDocument/2006/customXml" ds:itemID="{65DE0ADE-B56C-4AD8-BAAE-927C79B97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1124</Words>
  <Characters>6410</Characters>
  <Application>Microsoft Office Word</Application>
  <DocSecurity>4</DocSecurity>
  <Lines>53</Lines>
  <Paragraphs>15</Paragraphs>
  <ScaleCrop>false</ScaleCrop>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Stewart</dc:creator>
  <cp:keywords/>
  <dc:description/>
  <cp:lastModifiedBy>Brooks, Mary K</cp:lastModifiedBy>
  <cp:revision>29</cp:revision>
  <dcterms:created xsi:type="dcterms:W3CDTF">2024-05-16T17:49:00Z</dcterms:created>
  <dcterms:modified xsi:type="dcterms:W3CDTF">2024-06-03T20:19:00Z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0x010100C7556DEC5396A944BBE69C57F03F9A49</vt:lpwstr>
  </property>
  <property fmtid="{D5CDD505-2E9C-101B-9397-08002B2CF9AE}" pid="3" name="MSIP_Label_303e25a3-56e7-4f07-9acc-ed14a1e5b460_Enabled">
    <vt:lpwstr>true</vt:lpwstr>
  </property>
  <property fmtid="{D5CDD505-2E9C-101B-9397-08002B2CF9AE}" pid="4" name="MSIP_Label_303e25a3-56e7-4f07-9acc-ed14a1e5b460_SetDate">
    <vt:lpwstr>2021-12-28T14:03:09Z</vt:lpwstr>
  </property>
  <property fmtid="{D5CDD505-2E9C-101B-9397-08002B2CF9AE}" pid="5" name="MSIP_Label_303e25a3-56e7-4f07-9acc-ed14a1e5b460_Method">
    <vt:lpwstr>Privileged</vt:lpwstr>
  </property>
  <property fmtid="{D5CDD505-2E9C-101B-9397-08002B2CF9AE}" pid="6" name="MSIP_Label_303e25a3-56e7-4f07-9acc-ed14a1e5b460_Name">
    <vt:lpwstr>Public External v2</vt:lpwstr>
  </property>
  <property fmtid="{D5CDD505-2E9C-101B-9397-08002B2CF9AE}" pid="7" name="MSIP_Label_303e25a3-56e7-4f07-9acc-ed14a1e5b460_SiteId">
    <vt:lpwstr>8a628aaf-2f06-4dc5-a007-33a134d5e988</vt:lpwstr>
  </property>
  <property fmtid="{D5CDD505-2E9C-101B-9397-08002B2CF9AE}" pid="8" name="MSIP_Label_303e25a3-56e7-4f07-9acc-ed14a1e5b460_ActionId">
    <vt:lpwstr>950c845c-b0f4-40b2-b2e1-87bc9dd89b35</vt:lpwstr>
  </property>
  <property fmtid="{D5CDD505-2E9C-101B-9397-08002B2CF9AE}" pid="9" name="MSIP_Label_303e25a3-56e7-4f07-9acc-ed14a1e5b460_ContentBits">
    <vt:lpwstr>0</vt:lpwstr>
  </property>
  <property fmtid="{D5CDD505-2E9C-101B-9397-08002B2CF9AE}" pid="10" name="MediaServiceImageTags">
    <vt:lpwstr/>
  </property>
  <property fmtid="{D5CDD505-2E9C-101B-9397-08002B2CF9AE}" pid="11" name="MSIP_Label_1665d9ee-429a-4d5f-97cc-cfb56e044a6e_Enabled">
    <vt:lpwstr>true</vt:lpwstr>
  </property>
  <property fmtid="{D5CDD505-2E9C-101B-9397-08002B2CF9AE}" pid="12" name="MSIP_Label_1665d9ee-429a-4d5f-97cc-cfb56e044a6e_SetDate">
    <vt:lpwstr>2023-04-18T19:35:06Z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b5e958f3-a739-4178-befb-e1451ddb453a</vt:lpwstr>
  </property>
  <property fmtid="{D5CDD505-2E9C-101B-9397-08002B2CF9AE}" pid="17" name="MSIP_Label_1665d9ee-429a-4d5f-97cc-cfb56e044a6e_ContentBits">
    <vt:lpwstr>0</vt:lpwstr>
  </property>
</Properties>
</file>