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F703D2" w14:textId="1E7DCEE2" w:rsidR="007F4C00" w:rsidRPr="00811844" w:rsidRDefault="007F4C00" w:rsidP="007F4C00">
      <w:r w:rsidRPr="00811844">
        <w:rPr>
          <w:b/>
        </w:rPr>
        <w:t xml:space="preserve">Federal Awarding Agency Name: </w:t>
      </w:r>
      <w:r w:rsidRPr="00811844">
        <w:t xml:space="preserve">U.S. Department </w:t>
      </w:r>
      <w:r w:rsidR="00B02E9B">
        <w:t>o</w:t>
      </w:r>
      <w:r w:rsidRPr="00811844">
        <w:t>f Agriculture - Natural Resources Conservation Service (NRCS), Commodity Credit Corporation (CCC)</w:t>
      </w:r>
    </w:p>
    <w:p w14:paraId="2A5A4FA7" w14:textId="77777777" w:rsidR="007F4C00" w:rsidRPr="00811844" w:rsidRDefault="007F4C00" w:rsidP="007F4C00">
      <w:pPr>
        <w:rPr>
          <w:b/>
        </w:rPr>
      </w:pPr>
    </w:p>
    <w:p w14:paraId="65AE94A1" w14:textId="2E7ED3A0" w:rsidR="007F4C00" w:rsidRPr="00811844" w:rsidRDefault="007F4C00" w:rsidP="007F4C00">
      <w:pPr>
        <w:rPr>
          <w:i/>
          <w:color w:val="FF0000"/>
        </w:rPr>
      </w:pPr>
      <w:r w:rsidRPr="00811844">
        <w:rPr>
          <w:b/>
        </w:rPr>
        <w:t>Funding Opportunity Title:</w:t>
      </w:r>
      <w:r w:rsidRPr="00811844">
        <w:t xml:space="preserve"> </w:t>
      </w:r>
      <w:r w:rsidR="00764209" w:rsidRPr="00811844">
        <w:t xml:space="preserve">Announcement for proposals to provide NRCS easement programs restoration </w:t>
      </w:r>
      <w:r w:rsidR="008128D4">
        <w:t xml:space="preserve">and stewardship </w:t>
      </w:r>
      <w:r w:rsidR="00764209" w:rsidRPr="00811844">
        <w:t>assistance.</w:t>
      </w:r>
    </w:p>
    <w:p w14:paraId="1372602F" w14:textId="77777777" w:rsidR="007F4C00" w:rsidRPr="00811844" w:rsidRDefault="007F4C00" w:rsidP="007F4C00"/>
    <w:p w14:paraId="646F0A54" w14:textId="2187106E" w:rsidR="00E66849" w:rsidRPr="00811844" w:rsidRDefault="00E66849" w:rsidP="00764209">
      <w:pPr>
        <w:autoSpaceDE w:val="0"/>
        <w:autoSpaceDN w:val="0"/>
        <w:adjustRightInd w:val="0"/>
        <w:rPr>
          <w:rFonts w:eastAsiaTheme="minorHAnsi"/>
        </w:rPr>
      </w:pPr>
      <w:r w:rsidRPr="00811844">
        <w:rPr>
          <w:b/>
        </w:rPr>
        <w:t>Announcement Type:</w:t>
      </w:r>
      <w:r w:rsidR="007D5114" w:rsidRPr="00811844">
        <w:rPr>
          <w:b/>
        </w:rPr>
        <w:t xml:space="preserve"> </w:t>
      </w:r>
      <w:r w:rsidR="00764209" w:rsidRPr="00811844">
        <w:rPr>
          <w:rFonts w:eastAsiaTheme="minorHAnsi"/>
        </w:rPr>
        <w:t>This is the initial announcement of this funding opportunity.</w:t>
      </w:r>
    </w:p>
    <w:p w14:paraId="0B2BFDD0" w14:textId="77777777" w:rsidR="00E66849" w:rsidRPr="00811844" w:rsidRDefault="00E66849" w:rsidP="007F4C00">
      <w:pPr>
        <w:rPr>
          <w:b/>
        </w:rPr>
      </w:pPr>
    </w:p>
    <w:p w14:paraId="2B70B21C" w14:textId="6905E3B6" w:rsidR="00764209" w:rsidRPr="00811844" w:rsidRDefault="007F4C00" w:rsidP="00764209">
      <w:pPr>
        <w:autoSpaceDE w:val="0"/>
        <w:autoSpaceDN w:val="0"/>
        <w:adjustRightInd w:val="0"/>
        <w:rPr>
          <w:rFonts w:eastAsiaTheme="minorHAnsi"/>
        </w:rPr>
      </w:pPr>
      <w:r w:rsidRPr="00811844">
        <w:rPr>
          <w:b/>
        </w:rPr>
        <w:t>Funding Opportunity Number:</w:t>
      </w:r>
      <w:r w:rsidRPr="00811844">
        <w:rPr>
          <w:i/>
          <w:color w:val="FF0000"/>
        </w:rPr>
        <w:t xml:space="preserve"> </w:t>
      </w:r>
      <w:r w:rsidR="00764209" w:rsidRPr="00811844">
        <w:rPr>
          <w:rFonts w:eastAsiaTheme="minorHAnsi"/>
        </w:rPr>
        <w:t>USDA-NRCS-</w:t>
      </w:r>
      <w:r w:rsidR="004B1663">
        <w:rPr>
          <w:rFonts w:eastAsiaTheme="minorHAnsi"/>
        </w:rPr>
        <w:t>TN</w:t>
      </w:r>
      <w:r w:rsidR="00764209" w:rsidRPr="00811844">
        <w:rPr>
          <w:rFonts w:eastAsiaTheme="minorHAnsi"/>
        </w:rPr>
        <w:t>-</w:t>
      </w:r>
      <w:r w:rsidR="00A416BE">
        <w:rPr>
          <w:rFonts w:eastAsiaTheme="minorHAnsi"/>
        </w:rPr>
        <w:t>WRP-ACEP-</w:t>
      </w:r>
      <w:r w:rsidR="00B02E9B">
        <w:rPr>
          <w:rFonts w:eastAsiaTheme="minorHAnsi"/>
        </w:rPr>
        <w:t>WRE</w:t>
      </w:r>
    </w:p>
    <w:p w14:paraId="25E0A85E" w14:textId="483EC74D" w:rsidR="007F4C00" w:rsidRPr="00811844" w:rsidRDefault="007F4C00" w:rsidP="007F4C00"/>
    <w:p w14:paraId="27A6C689" w14:textId="77777777" w:rsidR="009D37D9" w:rsidRDefault="000E32E9" w:rsidP="00764209">
      <w:pPr>
        <w:rPr>
          <w:b/>
        </w:rPr>
      </w:pPr>
      <w:r w:rsidRPr="00811844">
        <w:rPr>
          <w:b/>
        </w:rPr>
        <w:t>Catalog of Federal Domestic Assistance (CFDA) Number:</w:t>
      </w:r>
      <w:r w:rsidR="007D5114" w:rsidRPr="00811844">
        <w:rPr>
          <w:b/>
        </w:rPr>
        <w:t xml:space="preserve">  </w:t>
      </w:r>
    </w:p>
    <w:p w14:paraId="1E80EE96" w14:textId="441B30D0" w:rsidR="00764209" w:rsidRPr="00811844" w:rsidRDefault="00764209" w:rsidP="00764209">
      <w:pPr>
        <w:rPr>
          <w:rFonts w:eastAsiaTheme="minorHAnsi"/>
        </w:rPr>
      </w:pPr>
      <w:r w:rsidRPr="00811844">
        <w:rPr>
          <w:rFonts w:eastAsiaTheme="minorHAnsi"/>
        </w:rPr>
        <w:t>10.072 – Wetlands Reserve Program (WRP)</w:t>
      </w:r>
    </w:p>
    <w:p w14:paraId="5EEC48B9" w14:textId="77777777" w:rsidR="00D60AEA" w:rsidRDefault="00D60AEA" w:rsidP="00D60AEA">
      <w:r w:rsidRPr="00811844">
        <w:t>10.931 – Agricultural Conservation Easement Program (ACEP)</w:t>
      </w:r>
    </w:p>
    <w:p w14:paraId="7FC6F52A" w14:textId="77777777" w:rsidR="00E66849" w:rsidRPr="00811844" w:rsidRDefault="00E66849" w:rsidP="007F4C00"/>
    <w:p w14:paraId="0EB83B3B" w14:textId="07C82FFA" w:rsidR="00E66849" w:rsidRPr="00811844" w:rsidRDefault="00E66849" w:rsidP="007F4C00">
      <w:pPr>
        <w:rPr>
          <w:b/>
        </w:rPr>
      </w:pPr>
      <w:r w:rsidRPr="00811844">
        <w:rPr>
          <w:b/>
        </w:rPr>
        <w:t>Funding Opportunity Announcement Summary</w:t>
      </w:r>
    </w:p>
    <w:p w14:paraId="0CB4AE6C" w14:textId="77777777" w:rsidR="007F4C00" w:rsidRPr="00811844" w:rsidRDefault="007F4C00" w:rsidP="007F4C00">
      <w:pPr>
        <w:rPr>
          <w:b/>
        </w:rPr>
      </w:pPr>
    </w:p>
    <w:p w14:paraId="6258B43F" w14:textId="037050AB" w:rsidR="00915346" w:rsidRDefault="00D60AEA" w:rsidP="00D60AEA">
      <w:pPr>
        <w:autoSpaceDE w:val="0"/>
        <w:autoSpaceDN w:val="0"/>
        <w:adjustRightInd w:val="0"/>
        <w:spacing w:line="259" w:lineRule="auto"/>
        <w:rPr>
          <w:rFonts w:eastAsiaTheme="minorHAnsi"/>
        </w:rPr>
      </w:pPr>
      <w:r w:rsidRPr="00811844">
        <w:rPr>
          <w:rFonts w:eastAsiaTheme="minorHAnsi"/>
        </w:rPr>
        <w:t>The Natural Resources Conservation Service (NRCS) is directing resources toward the restoration of degraded wetlands</w:t>
      </w:r>
      <w:r w:rsidR="009D37D9">
        <w:rPr>
          <w:rFonts w:eastAsiaTheme="minorHAnsi"/>
        </w:rPr>
        <w:t xml:space="preserve"> and associated uplands</w:t>
      </w:r>
      <w:r w:rsidRPr="00811844">
        <w:rPr>
          <w:rFonts w:eastAsiaTheme="minorHAnsi"/>
        </w:rPr>
        <w:t>.</w:t>
      </w:r>
      <w:r w:rsidR="00837CA6">
        <w:rPr>
          <w:rFonts w:eastAsiaTheme="minorHAnsi"/>
        </w:rPr>
        <w:t xml:space="preserve"> In </w:t>
      </w:r>
      <w:proofErr w:type="gramStart"/>
      <w:r w:rsidR="00837CA6">
        <w:rPr>
          <w:rFonts w:eastAsiaTheme="minorHAnsi"/>
        </w:rPr>
        <w:t>addition</w:t>
      </w:r>
      <w:proofErr w:type="gramEnd"/>
      <w:r w:rsidR="00837CA6">
        <w:rPr>
          <w:rFonts w:eastAsiaTheme="minorHAnsi"/>
        </w:rPr>
        <w:t xml:space="preserve"> resources will be directed toward stewardship activities on existing easements across the state of Tennessee.</w:t>
      </w:r>
      <w:r w:rsidRPr="00811844">
        <w:rPr>
          <w:rFonts w:eastAsiaTheme="minorHAnsi"/>
        </w:rPr>
        <w:t xml:space="preserve">  With the sole exception of Federal agencies, NRCS invites applications from all qualified U.S. based non-federal entities </w:t>
      </w:r>
      <w:r w:rsidR="00A35841">
        <w:rPr>
          <w:rFonts w:eastAsiaTheme="minorHAnsi"/>
        </w:rPr>
        <w:t xml:space="preserve">(NFE) </w:t>
      </w:r>
      <w:r w:rsidRPr="00811844">
        <w:rPr>
          <w:rFonts w:eastAsiaTheme="minorHAnsi"/>
        </w:rPr>
        <w:t>and individuals</w:t>
      </w:r>
      <w:r w:rsidR="00837CA6">
        <w:rPr>
          <w:rFonts w:eastAsiaTheme="minorHAnsi"/>
        </w:rPr>
        <w:t>.</w:t>
      </w:r>
      <w:r w:rsidR="00890636">
        <w:rPr>
          <w:rFonts w:eastAsiaTheme="minorHAnsi"/>
        </w:rPr>
        <w:t xml:space="preserve">  </w:t>
      </w:r>
      <w:r w:rsidR="00890636" w:rsidRPr="00E87422">
        <w:rPr>
          <w:rFonts w:eastAsiaTheme="minorHAnsi"/>
        </w:rPr>
        <w:t xml:space="preserve">NFEs of all sizes are encouraged to apply.  </w:t>
      </w:r>
      <w:r w:rsidR="00A35841" w:rsidRPr="00E87422">
        <w:rPr>
          <w:rFonts w:eastAsiaTheme="minorHAnsi"/>
        </w:rPr>
        <w:t>I</w:t>
      </w:r>
      <w:r w:rsidR="00C56230" w:rsidRPr="00E87422">
        <w:t>nformation related to NRCS Easement Programs</w:t>
      </w:r>
      <w:r w:rsidR="00C56230" w:rsidRPr="00811844">
        <w:t xml:space="preserve"> can be found at the following link: </w:t>
      </w:r>
      <w:hyperlink r:id="rId8" w:history="1">
        <w:r w:rsidR="00C56230" w:rsidRPr="00811844">
          <w:rPr>
            <w:rStyle w:val="Hyperlink"/>
            <w:rFonts w:eastAsiaTheme="majorEastAsia"/>
          </w:rPr>
          <w:t>https://www.nrcs.usda.gov/wps/portal/nrcs/main/national/programs/easements/</w:t>
        </w:r>
      </w:hyperlink>
      <w:hyperlink w:history="1"/>
    </w:p>
    <w:p w14:paraId="19860F76" w14:textId="0F72A09F" w:rsidR="00E80F1A" w:rsidRDefault="00D60AEA" w:rsidP="006603B0">
      <w:pPr>
        <w:autoSpaceDE w:val="0"/>
        <w:autoSpaceDN w:val="0"/>
        <w:adjustRightInd w:val="0"/>
        <w:spacing w:line="259" w:lineRule="auto"/>
        <w:rPr>
          <w:b/>
        </w:rPr>
      </w:pPr>
      <w:r w:rsidRPr="00811844">
        <w:rPr>
          <w:rFonts w:eastAsiaTheme="minorHAnsi"/>
        </w:rPr>
        <w:t xml:space="preserve">A total of up to $ </w:t>
      </w:r>
      <w:r w:rsidR="00837CA6">
        <w:rPr>
          <w:rFonts w:eastAsiaTheme="minorHAnsi"/>
        </w:rPr>
        <w:t xml:space="preserve">1 </w:t>
      </w:r>
      <w:r w:rsidRPr="00811844">
        <w:rPr>
          <w:rFonts w:eastAsiaTheme="minorHAnsi"/>
        </w:rPr>
        <w:t>million is available in FY20</w:t>
      </w:r>
      <w:r w:rsidR="00837CA6">
        <w:rPr>
          <w:rFonts w:eastAsiaTheme="minorHAnsi"/>
        </w:rPr>
        <w:t>20</w:t>
      </w:r>
      <w:r w:rsidRPr="00811844">
        <w:rPr>
          <w:rFonts w:eastAsiaTheme="minorHAnsi"/>
        </w:rPr>
        <w:t xml:space="preserve">. </w:t>
      </w:r>
      <w:r w:rsidR="00CE4642" w:rsidRPr="00811844">
        <w:rPr>
          <w:rFonts w:eastAsiaTheme="minorHAnsi"/>
        </w:rPr>
        <w:t xml:space="preserve"> </w:t>
      </w:r>
      <w:r w:rsidRPr="00811844">
        <w:rPr>
          <w:rFonts w:eastAsiaTheme="minorHAnsi"/>
        </w:rPr>
        <w:t xml:space="preserve">All </w:t>
      </w:r>
      <w:r w:rsidR="00EB4750">
        <w:rPr>
          <w:rFonts w:eastAsiaTheme="minorHAnsi"/>
        </w:rPr>
        <w:t>a</w:t>
      </w:r>
      <w:r w:rsidRPr="00811844">
        <w:rPr>
          <w:rFonts w:eastAsiaTheme="minorHAnsi"/>
        </w:rPr>
        <w:t xml:space="preserve">greements will be </w:t>
      </w:r>
      <w:r w:rsidR="00837CA6">
        <w:rPr>
          <w:rFonts w:eastAsiaTheme="minorHAnsi"/>
        </w:rPr>
        <w:t>five</w:t>
      </w:r>
      <w:r w:rsidRPr="00811844">
        <w:rPr>
          <w:rFonts w:eastAsiaTheme="minorHAnsi"/>
        </w:rPr>
        <w:t xml:space="preserve"> years in duration. </w:t>
      </w:r>
      <w:r w:rsidR="00C56230" w:rsidRPr="00811844">
        <w:rPr>
          <w:rFonts w:eastAsiaTheme="minorHAnsi"/>
        </w:rPr>
        <w:t xml:space="preserve"> </w:t>
      </w:r>
    </w:p>
    <w:p w14:paraId="3AAE4EEE" w14:textId="4C16C3BF" w:rsidR="006603B0" w:rsidRDefault="006603B0" w:rsidP="007F4C00">
      <w:pPr>
        <w:rPr>
          <w:b/>
        </w:rPr>
      </w:pPr>
    </w:p>
    <w:p w14:paraId="2A994B3E" w14:textId="77777777" w:rsidR="006603B0" w:rsidRPr="000D2C9C" w:rsidRDefault="006603B0" w:rsidP="006603B0">
      <w:pPr>
        <w:rPr>
          <w:b/>
        </w:rPr>
      </w:pPr>
      <w:r w:rsidRPr="000D2C9C">
        <w:rPr>
          <w:b/>
        </w:rPr>
        <w:t>Key Dates</w:t>
      </w:r>
    </w:p>
    <w:p w14:paraId="55E85A12" w14:textId="77777777" w:rsidR="006603B0" w:rsidRPr="000D2C9C" w:rsidRDefault="006603B0" w:rsidP="006603B0">
      <w:pPr>
        <w:rPr>
          <w:b/>
        </w:rPr>
      </w:pPr>
    </w:p>
    <w:p w14:paraId="4DD4487E" w14:textId="7491DFA0" w:rsidR="006603B0" w:rsidRPr="009E4994" w:rsidRDefault="006603B0" w:rsidP="006603B0">
      <w:pPr>
        <w:ind w:left="28"/>
      </w:pPr>
      <w:r w:rsidRPr="000D2C9C">
        <w:t>Applicants must submit their applications via Grants.gov by 11:59 pm Eastern Time</w:t>
      </w:r>
      <w:r>
        <w:t xml:space="preserve"> on </w:t>
      </w:r>
      <w:r w:rsidR="00285AD5">
        <w:t>August 2</w:t>
      </w:r>
      <w:r>
        <w:t>,</w:t>
      </w:r>
      <w:r w:rsidR="00373FD3">
        <w:t xml:space="preserve"> </w:t>
      </w:r>
      <w:r>
        <w:t>2020</w:t>
      </w:r>
      <w:r w:rsidRPr="000D2C9C">
        <w:t xml:space="preserve">.  For technical issues with Grants.gov, please contact Grants.gov Applicant Support at 1-800-518-4726 or </w:t>
      </w:r>
      <w:hyperlink r:id="rId9" w:history="1">
        <w:r w:rsidRPr="00747E17">
          <w:rPr>
            <w:rStyle w:val="Hyperlink"/>
          </w:rPr>
          <w:t>support@grants.gov</w:t>
        </w:r>
      </w:hyperlink>
      <w:r w:rsidRPr="000D2C9C">
        <w:t>.</w:t>
      </w:r>
      <w:r>
        <w:t xml:space="preserve">  </w:t>
      </w:r>
      <w:r w:rsidRPr="009E4994">
        <w:t xml:space="preserve">Awarding agency staff cannot support applicants </w:t>
      </w:r>
      <w:r>
        <w:t>regarding</w:t>
      </w:r>
      <w:r w:rsidRPr="009E4994">
        <w:t xml:space="preserve"> Grants.gov accounts</w:t>
      </w:r>
      <w:r>
        <w:t>.</w:t>
      </w:r>
    </w:p>
    <w:p w14:paraId="3A07FB46" w14:textId="77777777" w:rsidR="006603B0" w:rsidRPr="000D2C9C" w:rsidRDefault="006603B0" w:rsidP="006603B0">
      <w:pPr>
        <w:rPr>
          <w:i/>
        </w:rPr>
      </w:pPr>
    </w:p>
    <w:p w14:paraId="5F3F86DE" w14:textId="77777777" w:rsidR="006603B0" w:rsidRPr="000D2C9C" w:rsidRDefault="006603B0" w:rsidP="006603B0">
      <w:pPr>
        <w:rPr>
          <w:b/>
        </w:rPr>
      </w:pPr>
      <w:r w:rsidRPr="000D2C9C">
        <w:rPr>
          <w:b/>
        </w:rPr>
        <w:t>Federal Funding Floor and Ceiling Amounts</w:t>
      </w:r>
    </w:p>
    <w:p w14:paraId="2325D5B5" w14:textId="77777777" w:rsidR="006603B0" w:rsidRPr="000D2C9C" w:rsidRDefault="006603B0" w:rsidP="006603B0">
      <w:pPr>
        <w:rPr>
          <w:b/>
        </w:rPr>
      </w:pPr>
    </w:p>
    <w:p w14:paraId="7D84392C" w14:textId="4E2D7C3C" w:rsidR="006603B0" w:rsidRPr="000D2C9C" w:rsidRDefault="006603B0" w:rsidP="006603B0">
      <w:pPr>
        <w:rPr>
          <w:b/>
        </w:rPr>
      </w:pPr>
      <w:r w:rsidRPr="000D2C9C">
        <w:t xml:space="preserve">The funding floor for this </w:t>
      </w:r>
      <w:r>
        <w:t>opportunity</w:t>
      </w:r>
      <w:r w:rsidRPr="000D2C9C">
        <w:t xml:space="preserve"> </w:t>
      </w:r>
      <w:r w:rsidR="00EC7A36">
        <w:t>is $500,000</w:t>
      </w:r>
      <w:r w:rsidRPr="000D2C9C">
        <w:t xml:space="preserve">, and the funding ceiling is </w:t>
      </w:r>
      <w:r w:rsidR="00EC7A36">
        <w:t>$1,000,000</w:t>
      </w:r>
      <w:r w:rsidRPr="000D2C9C">
        <w:t>.  The funding floor means the minimum agreement funding amount for the Federal share per agreement awarded.  The ceiling is the maximum agreement funding amount for the Federal share per agreement awarded.</w:t>
      </w:r>
    </w:p>
    <w:p w14:paraId="20605493" w14:textId="77777777" w:rsidR="006603B0" w:rsidRPr="00811844" w:rsidRDefault="006603B0" w:rsidP="007F4C00">
      <w:pPr>
        <w:rPr>
          <w:b/>
        </w:rPr>
      </w:pPr>
    </w:p>
    <w:p w14:paraId="1CF9F2D9" w14:textId="7150BAE6" w:rsidR="00E80F1A" w:rsidRPr="00811844" w:rsidRDefault="007F4C00" w:rsidP="00C56230">
      <w:pPr>
        <w:numPr>
          <w:ilvl w:val="0"/>
          <w:numId w:val="4"/>
        </w:numPr>
        <w:ind w:left="360"/>
        <w:rPr>
          <w:b/>
        </w:rPr>
      </w:pPr>
      <w:r w:rsidRPr="00811844">
        <w:rPr>
          <w:b/>
        </w:rPr>
        <w:t>PROGRAM DESCRIPTION</w:t>
      </w:r>
      <w:r w:rsidR="00C56230" w:rsidRPr="00811844">
        <w:rPr>
          <w:b/>
        </w:rPr>
        <w:br/>
      </w:r>
    </w:p>
    <w:p w14:paraId="2C590B87" w14:textId="634BCBD2" w:rsidR="00C56230" w:rsidRDefault="00C56230" w:rsidP="008643C2">
      <w:pPr>
        <w:spacing w:line="259" w:lineRule="auto"/>
      </w:pPr>
      <w:r w:rsidRPr="00811844">
        <w:t xml:space="preserve">The Wetlands Reserve Program </w:t>
      </w:r>
      <w:r w:rsidR="00852707">
        <w:t xml:space="preserve">(WRP) </w:t>
      </w:r>
      <w:r w:rsidRPr="00811844">
        <w:t xml:space="preserve">was authorized as part of the Food Security Act of 1985, Title XII, Public Law 99-198 (7 U.S.C. 1281), as amended; Food, Agriculture, Conservation and Trade Act of 1990, Public Law 101-624, as amended; Omnibus Budget Reconciliation Act of 1993; Federal Agriculture Improvement and Reform Act of 1996; Agriculture, Rural Development, Food and Drug Administration, and Related Agencies Appropriations Act of 1998 </w:t>
      </w:r>
      <w:r w:rsidRPr="00811844">
        <w:lastRenderedPageBreak/>
        <w:t>and Agriculture, Rural Development, Food and Drug Administration and Related Agencies Appropriations Act of 2001 and as amended, Farm Security and Rural Investment Act of 2002 and Section II of the Food, Conservation and Energy Act of 2008, Public Law</w:t>
      </w:r>
      <w:r w:rsidR="004D59A9">
        <w:t xml:space="preserve"> </w:t>
      </w:r>
      <w:r w:rsidRPr="00811844">
        <w:t>110-234 authorized the Secretary of Agriculture to provide technical assistance under this program to eligible producers. It was repealed as part of the Agricultural Act of 2014, Title II of Public Law 113-79. However, funds have been authorized for the remaining restoration needs for this program.</w:t>
      </w:r>
    </w:p>
    <w:p w14:paraId="577A901D" w14:textId="77777777" w:rsidR="008643C2" w:rsidRPr="00811844" w:rsidRDefault="008643C2" w:rsidP="008643C2">
      <w:pPr>
        <w:spacing w:line="259" w:lineRule="auto"/>
      </w:pPr>
    </w:p>
    <w:p w14:paraId="128BC56D" w14:textId="450D366C" w:rsidR="00243015" w:rsidRDefault="00C56230" w:rsidP="008643C2">
      <w:pPr>
        <w:spacing w:line="259" w:lineRule="auto"/>
      </w:pPr>
      <w:r w:rsidRPr="00811844">
        <w:t xml:space="preserve">The Agricultural Conservation Easement Program </w:t>
      </w:r>
      <w:r w:rsidR="00852707">
        <w:t xml:space="preserve">(ACEP) </w:t>
      </w:r>
      <w:r w:rsidRPr="00811844">
        <w:t>was established under the Agricultural Ac</w:t>
      </w:r>
      <w:r w:rsidR="00E81409">
        <w:t xml:space="preserve">t of 2014, Public Law 113-79 </w:t>
      </w:r>
      <w:r w:rsidR="00424CE1" w:rsidRPr="00424CE1">
        <w:t xml:space="preserve">Section 1265C (b)(4) </w:t>
      </w:r>
      <w:r w:rsidR="00E81409">
        <w:t>(16</w:t>
      </w:r>
      <w:r w:rsidRPr="00811844">
        <w:t xml:space="preserve"> U.S.C. </w:t>
      </w:r>
      <w:r w:rsidR="00E81409">
        <w:t>3865</w:t>
      </w:r>
      <w:r w:rsidRPr="00811844">
        <w:t xml:space="preserve">). This authorized NRCS to establish the agricultural conservation easement program for the conservation of eligible land and natural resources through easements or other interests in </w:t>
      </w:r>
      <w:r w:rsidR="00794C08" w:rsidRPr="00811844">
        <w:t>land</w:t>
      </w:r>
      <w:r w:rsidR="00794C08">
        <w:t xml:space="preserve"> and</w:t>
      </w:r>
      <w:r w:rsidRPr="00811844">
        <w:t xml:space="preserve"> combines the purposes and coordinates the functions of the wetlands reserve program, the grassland reserve program, and the farmland protection program.</w:t>
      </w:r>
      <w:r w:rsidR="00F52A8B">
        <w:t xml:space="preserve">  Under </w:t>
      </w:r>
      <w:r w:rsidR="00F52A8B" w:rsidRPr="00811844">
        <w:t>Agricultural Conservation Easement Program</w:t>
      </w:r>
      <w:r w:rsidR="00F52A8B">
        <w:t xml:space="preserve"> – Wetland Reserve Easements (ACEP-WRE), NRCS restores, protects, and enhances wetlands and associated uplands.</w:t>
      </w:r>
    </w:p>
    <w:p w14:paraId="1074FE0E" w14:textId="77777777" w:rsidR="008643C2" w:rsidRDefault="008643C2" w:rsidP="008643C2">
      <w:pPr>
        <w:spacing w:line="259" w:lineRule="auto"/>
      </w:pPr>
    </w:p>
    <w:p w14:paraId="0FD59C17" w14:textId="77777777" w:rsidR="008643C2" w:rsidRDefault="008643C2" w:rsidP="00C56230">
      <w:pPr>
        <w:autoSpaceDE w:val="0"/>
        <w:autoSpaceDN w:val="0"/>
        <w:adjustRightInd w:val="0"/>
        <w:spacing w:line="259" w:lineRule="auto"/>
        <w:rPr>
          <w:rFonts w:eastAsiaTheme="minorHAnsi"/>
        </w:rPr>
      </w:pPr>
    </w:p>
    <w:p w14:paraId="13F9183F" w14:textId="1B3CFAC8" w:rsidR="00C56230" w:rsidRPr="00811844" w:rsidRDefault="00C56230" w:rsidP="00C56230">
      <w:pPr>
        <w:autoSpaceDE w:val="0"/>
        <w:autoSpaceDN w:val="0"/>
        <w:adjustRightInd w:val="0"/>
        <w:spacing w:line="259" w:lineRule="auto"/>
        <w:rPr>
          <w:rFonts w:eastAsiaTheme="minorHAnsi"/>
        </w:rPr>
      </w:pPr>
      <w:r w:rsidRPr="00811844">
        <w:rPr>
          <w:rFonts w:eastAsiaTheme="minorHAnsi"/>
        </w:rPr>
        <w:t xml:space="preserve">The purpose of the NRCS easement programs </w:t>
      </w:r>
      <w:r w:rsidR="00CF5901">
        <w:rPr>
          <w:rFonts w:eastAsiaTheme="minorHAnsi"/>
        </w:rPr>
        <w:t>(</w:t>
      </w:r>
      <w:r w:rsidRPr="00811844">
        <w:rPr>
          <w:rFonts w:eastAsiaTheme="minorHAnsi"/>
        </w:rPr>
        <w:t>ACEP-WRE</w:t>
      </w:r>
      <w:r w:rsidR="00386B22">
        <w:rPr>
          <w:rFonts w:eastAsiaTheme="minorHAnsi"/>
        </w:rPr>
        <w:t>,</w:t>
      </w:r>
      <w:r w:rsidRPr="00811844">
        <w:rPr>
          <w:rFonts w:eastAsiaTheme="minorHAnsi"/>
        </w:rPr>
        <w:t xml:space="preserve"> WRP</w:t>
      </w:r>
      <w:r w:rsidR="00CF5901">
        <w:rPr>
          <w:rFonts w:eastAsiaTheme="minorHAnsi"/>
        </w:rPr>
        <w:t>)</w:t>
      </w:r>
      <w:r w:rsidRPr="00811844">
        <w:rPr>
          <w:rFonts w:eastAsiaTheme="minorHAnsi"/>
        </w:rPr>
        <w:t xml:space="preserve"> is voluntary conservation by landowners. The easement programs promote the restoration, enhancement, protection, maintenance and management of wetland systems and associated uplands that would contribute significantly to functions and values</w:t>
      </w:r>
      <w:r w:rsidR="00386B22">
        <w:rPr>
          <w:rFonts w:eastAsiaTheme="minorHAnsi"/>
        </w:rPr>
        <w:t xml:space="preserve"> of these habitats</w:t>
      </w:r>
      <w:r w:rsidRPr="00811844">
        <w:rPr>
          <w:rFonts w:eastAsiaTheme="minorHAnsi"/>
        </w:rPr>
        <w:t xml:space="preserve">. Through the easement programs, landowners may receive assistance to install or implement structural and/or vegetative and associated upland restoration practices on eligible land. The easement programs allow NRCS to request the services of, and enter into cooperative agreements with, non-Federal entities to assist in providing specialized assistance necessary </w:t>
      </w:r>
      <w:r w:rsidR="003F567E">
        <w:rPr>
          <w:rFonts w:eastAsiaTheme="minorHAnsi"/>
        </w:rPr>
        <w:t xml:space="preserve">to </w:t>
      </w:r>
      <w:r w:rsidRPr="00811844">
        <w:rPr>
          <w:rFonts w:eastAsiaTheme="minorHAnsi"/>
        </w:rPr>
        <w:t xml:space="preserve">implement restoration </w:t>
      </w:r>
      <w:proofErr w:type="gramStart"/>
      <w:r w:rsidRPr="00811844">
        <w:rPr>
          <w:rFonts w:eastAsiaTheme="minorHAnsi"/>
        </w:rPr>
        <w:t>plans..</w:t>
      </w:r>
      <w:proofErr w:type="gramEnd"/>
      <w:r w:rsidRPr="00811844">
        <w:rPr>
          <w:rFonts w:eastAsiaTheme="minorHAnsi"/>
        </w:rPr>
        <w:t xml:space="preserve"> </w:t>
      </w:r>
    </w:p>
    <w:p w14:paraId="5623EB32" w14:textId="77777777" w:rsidR="00C56230" w:rsidRPr="00811844" w:rsidRDefault="00C56230" w:rsidP="00C56230">
      <w:pPr>
        <w:spacing w:line="259" w:lineRule="auto"/>
        <w:rPr>
          <w:rFonts w:eastAsiaTheme="minorHAnsi"/>
        </w:rPr>
      </w:pPr>
    </w:p>
    <w:p w14:paraId="2A7E07FE" w14:textId="3F257E4D" w:rsidR="001D601E" w:rsidRDefault="00C56230" w:rsidP="00C56230">
      <w:pPr>
        <w:rPr>
          <w:rFonts w:eastAsiaTheme="minorHAnsi"/>
        </w:rPr>
      </w:pPr>
      <w:r w:rsidRPr="00811844">
        <w:rPr>
          <w:rFonts w:eastAsiaTheme="minorHAnsi"/>
        </w:rPr>
        <w:t>Applicants will be responsible for assisting NRCS and landowners by providing technical assistance necessary to design and implement ACEP</w:t>
      </w:r>
      <w:r w:rsidR="001D601E">
        <w:rPr>
          <w:rFonts w:eastAsiaTheme="minorHAnsi"/>
        </w:rPr>
        <w:t>-WRE</w:t>
      </w:r>
      <w:r w:rsidR="00CF5901">
        <w:rPr>
          <w:rFonts w:eastAsiaTheme="minorHAnsi"/>
        </w:rPr>
        <w:t xml:space="preserve"> and</w:t>
      </w:r>
      <w:r w:rsidR="00386B22">
        <w:rPr>
          <w:rFonts w:eastAsiaTheme="minorHAnsi"/>
        </w:rPr>
        <w:t xml:space="preserve"> WRP</w:t>
      </w:r>
      <w:r w:rsidRPr="00811844">
        <w:rPr>
          <w:rFonts w:eastAsiaTheme="minorHAnsi"/>
        </w:rPr>
        <w:t xml:space="preserve"> restoration plans, while at </w:t>
      </w:r>
      <w:bookmarkStart w:id="0" w:name="_GoBack"/>
      <w:r w:rsidRPr="00811844">
        <w:rPr>
          <w:rFonts w:eastAsiaTheme="minorHAnsi"/>
        </w:rPr>
        <w:t>the same time improving and protecting habitat</w:t>
      </w:r>
      <w:r w:rsidR="00386B22">
        <w:rPr>
          <w:rFonts w:eastAsiaTheme="minorHAnsi"/>
        </w:rPr>
        <w:t>s</w:t>
      </w:r>
      <w:r w:rsidRPr="00811844">
        <w:rPr>
          <w:rFonts w:eastAsiaTheme="minorHAnsi"/>
        </w:rPr>
        <w:t xml:space="preserve"> for environmental benefits. Performance may </w:t>
      </w:r>
      <w:bookmarkEnd w:id="0"/>
      <w:r w:rsidRPr="00811844">
        <w:rPr>
          <w:rFonts w:eastAsiaTheme="minorHAnsi"/>
        </w:rPr>
        <w:t>include any part or all operations necessary to design, construct, inspect, manage, and monitor various restoration, enha</w:t>
      </w:r>
      <w:r w:rsidR="00852707">
        <w:rPr>
          <w:rFonts w:eastAsiaTheme="minorHAnsi"/>
        </w:rPr>
        <w:t>ncement, and creation practices.</w:t>
      </w:r>
      <w:r w:rsidRPr="00811844">
        <w:rPr>
          <w:rFonts w:eastAsiaTheme="minorHAnsi"/>
        </w:rPr>
        <w:t xml:space="preserve"> </w:t>
      </w:r>
      <w:r w:rsidR="00852707">
        <w:rPr>
          <w:rFonts w:eastAsiaTheme="minorHAnsi"/>
        </w:rPr>
        <w:t xml:space="preserve"> Performance may also include</w:t>
      </w:r>
      <w:r w:rsidRPr="00811844">
        <w:rPr>
          <w:rFonts w:eastAsiaTheme="minorHAnsi"/>
        </w:rPr>
        <w:t xml:space="preserve"> other </w:t>
      </w:r>
      <w:r w:rsidR="00852707">
        <w:rPr>
          <w:rFonts w:eastAsiaTheme="minorHAnsi"/>
        </w:rPr>
        <w:t>restoration-</w:t>
      </w:r>
      <w:r w:rsidRPr="00811844">
        <w:rPr>
          <w:rFonts w:eastAsiaTheme="minorHAnsi"/>
        </w:rPr>
        <w:t>related conservation practices that meet NRCS standards and specifications.</w:t>
      </w:r>
      <w:r w:rsidR="007510BF">
        <w:rPr>
          <w:rFonts w:eastAsiaTheme="minorHAnsi"/>
        </w:rPr>
        <w:t xml:space="preserve"> In addition to technical assistance applicants will also be responsible for coordination with landowners to provide NRCS with monitoring efforts of existing easements as outlined in ACEP manual, Section 528, subpart P. </w:t>
      </w:r>
    </w:p>
    <w:p w14:paraId="13F79A34" w14:textId="77777777" w:rsidR="008643C2" w:rsidRDefault="008643C2" w:rsidP="00C56230">
      <w:pPr>
        <w:rPr>
          <w:rFonts w:eastAsiaTheme="minorHAnsi"/>
          <w:b/>
        </w:rPr>
      </w:pPr>
    </w:p>
    <w:p w14:paraId="38BA7DAE" w14:textId="56DC5A79" w:rsidR="001D601E" w:rsidRPr="00484738" w:rsidRDefault="001D601E" w:rsidP="00C56230">
      <w:pPr>
        <w:rPr>
          <w:b/>
          <w:color w:val="1F497D"/>
        </w:rPr>
      </w:pPr>
      <w:r w:rsidRPr="00484738">
        <w:rPr>
          <w:rFonts w:eastAsiaTheme="minorHAnsi"/>
          <w:b/>
        </w:rPr>
        <w:t>Locations of current ACEP-WRE</w:t>
      </w:r>
      <w:r w:rsidR="00B02E9B">
        <w:rPr>
          <w:rFonts w:eastAsiaTheme="minorHAnsi"/>
          <w:b/>
        </w:rPr>
        <w:t xml:space="preserve"> and</w:t>
      </w:r>
      <w:r w:rsidR="00386B22">
        <w:rPr>
          <w:rFonts w:eastAsiaTheme="minorHAnsi"/>
          <w:b/>
        </w:rPr>
        <w:t xml:space="preserve"> WRP</w:t>
      </w:r>
      <w:r w:rsidRPr="00484738">
        <w:rPr>
          <w:rFonts w:eastAsiaTheme="minorHAnsi"/>
          <w:b/>
        </w:rPr>
        <w:t xml:space="preserve"> easements can be viewed at: </w:t>
      </w:r>
      <w:hyperlink r:id="rId10" w:history="1">
        <w:r w:rsidRPr="00484738">
          <w:rPr>
            <w:rStyle w:val="Hyperlink"/>
            <w:rFonts w:eastAsiaTheme="majorEastAsia"/>
            <w:b/>
          </w:rPr>
          <w:t>https://nrcs.maps.arcgis.com/apps/webappviewer/index.html?id=60cb4564f7b4461ca9a61fa224c066ba</w:t>
        </w:r>
      </w:hyperlink>
      <w:r w:rsidRPr="00484738">
        <w:rPr>
          <w:rFonts w:eastAsiaTheme="minorHAnsi"/>
          <w:b/>
        </w:rPr>
        <w:t xml:space="preserve">  Please note, not all displayed easements will be relevant to this announcement.  </w:t>
      </w:r>
      <w:r w:rsidR="00484738" w:rsidRPr="00484738">
        <w:rPr>
          <w:rFonts w:eastAsiaTheme="minorHAnsi"/>
          <w:b/>
        </w:rPr>
        <w:t>Relevant easements will be identified during the selection process outlined</w:t>
      </w:r>
      <w:r w:rsidR="00484738">
        <w:rPr>
          <w:rFonts w:eastAsiaTheme="minorHAnsi"/>
          <w:b/>
        </w:rPr>
        <w:t xml:space="preserve"> in Part E. Section 3</w:t>
      </w:r>
      <w:r w:rsidR="00484738" w:rsidRPr="00484738">
        <w:rPr>
          <w:rFonts w:eastAsiaTheme="minorHAnsi"/>
          <w:b/>
        </w:rPr>
        <w:t>.</w:t>
      </w:r>
      <w:r w:rsidR="00A4209E">
        <w:rPr>
          <w:rFonts w:eastAsiaTheme="minorHAnsi"/>
          <w:b/>
        </w:rPr>
        <w:t xml:space="preserve">  Relevant easements cannot be identified prior to the selection process due to legally protected Personally Identifiable Information tied to the easements.</w:t>
      </w:r>
    </w:p>
    <w:p w14:paraId="5382B17E" w14:textId="77777777" w:rsidR="00CF7D74" w:rsidRDefault="00CF7D74" w:rsidP="00C56230">
      <w:pPr>
        <w:rPr>
          <w:rFonts w:eastAsiaTheme="minorHAnsi"/>
        </w:rPr>
      </w:pPr>
    </w:p>
    <w:p w14:paraId="68FC92B8" w14:textId="623A8664" w:rsidR="00EE54AE" w:rsidRPr="00EE54AE" w:rsidRDefault="00EE54AE" w:rsidP="00C56230">
      <w:pPr>
        <w:rPr>
          <w:rFonts w:eastAsiaTheme="minorHAnsi"/>
        </w:rPr>
      </w:pPr>
      <w:r>
        <w:rPr>
          <w:rFonts w:eastAsiaTheme="minorHAnsi"/>
        </w:rPr>
        <w:lastRenderedPageBreak/>
        <w:t xml:space="preserve">Please be advised, </w:t>
      </w:r>
      <w:r w:rsidRPr="00EE54AE">
        <w:rPr>
          <w:rFonts w:eastAsiaTheme="minorHAnsi"/>
          <w:b/>
        </w:rPr>
        <w:t>profit is not an eligible project cost.  Therefore, any funds awarded to for-profit entities must be used for reimbursement of direct and indirect costs only.</w:t>
      </w:r>
      <w:r>
        <w:rPr>
          <w:rFonts w:eastAsiaTheme="minorHAnsi"/>
          <w:b/>
        </w:rPr>
        <w:t xml:space="preserve"> </w:t>
      </w:r>
      <w:r>
        <w:rPr>
          <w:rFonts w:eastAsiaTheme="minorHAnsi"/>
        </w:rPr>
        <w:t xml:space="preserve"> For more information on funding restrictions, please refer to P</w:t>
      </w:r>
      <w:r w:rsidR="008F6D73">
        <w:rPr>
          <w:rFonts w:eastAsiaTheme="minorHAnsi"/>
        </w:rPr>
        <w:t>art D</w:t>
      </w:r>
      <w:r>
        <w:rPr>
          <w:rFonts w:eastAsiaTheme="minorHAnsi"/>
        </w:rPr>
        <w:t>. Section 5</w:t>
      </w:r>
      <w:r w:rsidR="008F6D73">
        <w:rPr>
          <w:rFonts w:eastAsiaTheme="minorHAnsi"/>
        </w:rPr>
        <w:t xml:space="preserve"> of this announcement</w:t>
      </w:r>
      <w:r>
        <w:rPr>
          <w:rFonts w:eastAsiaTheme="minorHAnsi"/>
        </w:rPr>
        <w:t>.</w:t>
      </w:r>
    </w:p>
    <w:p w14:paraId="3C95884B" w14:textId="77777777" w:rsidR="00EE54AE" w:rsidRPr="00811844" w:rsidRDefault="00EE54AE" w:rsidP="00C56230">
      <w:pPr>
        <w:rPr>
          <w:rFonts w:eastAsiaTheme="minorHAnsi"/>
        </w:rPr>
      </w:pPr>
    </w:p>
    <w:p w14:paraId="1943162B" w14:textId="4339E452" w:rsidR="00CF7D74" w:rsidRPr="00811844" w:rsidRDefault="00CF7D74" w:rsidP="00CF7D74">
      <w:pPr>
        <w:rPr>
          <w:rFonts w:eastAsiaTheme="minorHAnsi"/>
        </w:rPr>
      </w:pPr>
      <w:r w:rsidRPr="00811844">
        <w:rPr>
          <w:rFonts w:eastAsiaTheme="minorHAnsi"/>
        </w:rPr>
        <w:t xml:space="preserve">Awardees will perform all work in close coordination with </w:t>
      </w:r>
      <w:r w:rsidR="00CE1FCD">
        <w:rPr>
          <w:rFonts w:eastAsiaTheme="minorHAnsi"/>
        </w:rPr>
        <w:t xml:space="preserve">the </w:t>
      </w:r>
      <w:r w:rsidRPr="00811844">
        <w:rPr>
          <w:rFonts w:eastAsiaTheme="minorHAnsi"/>
        </w:rPr>
        <w:t>Assistant State Conservationists</w:t>
      </w:r>
      <w:r w:rsidR="00CE1FCD">
        <w:rPr>
          <w:rFonts w:eastAsiaTheme="minorHAnsi"/>
        </w:rPr>
        <w:t xml:space="preserve"> for Programs</w:t>
      </w:r>
      <w:r w:rsidRPr="00811844">
        <w:rPr>
          <w:rFonts w:eastAsiaTheme="minorHAnsi"/>
        </w:rPr>
        <w:t xml:space="preserve"> and</w:t>
      </w:r>
      <w:r w:rsidR="00CE1FCD">
        <w:rPr>
          <w:rFonts w:eastAsiaTheme="minorHAnsi"/>
        </w:rPr>
        <w:t xml:space="preserve"> Easement Team Coordinator.</w:t>
      </w:r>
    </w:p>
    <w:p w14:paraId="3DB63CF3" w14:textId="77777777" w:rsidR="00CF7D74" w:rsidRPr="00811844" w:rsidRDefault="00CF7D74" w:rsidP="00CF7D74">
      <w:pPr>
        <w:rPr>
          <w:rFonts w:eastAsiaTheme="minorHAnsi"/>
        </w:rPr>
      </w:pPr>
    </w:p>
    <w:p w14:paraId="5CC5DCAA" w14:textId="37F0D934" w:rsidR="00CF7D74" w:rsidRPr="00811844" w:rsidRDefault="00CF7D74" w:rsidP="00C56230">
      <w:pPr>
        <w:rPr>
          <w:b/>
        </w:rPr>
      </w:pPr>
      <w:r w:rsidRPr="00811844">
        <w:rPr>
          <w:b/>
        </w:rPr>
        <w:t>Recipient Responsibilities</w:t>
      </w:r>
    </w:p>
    <w:p w14:paraId="2DAF44D8" w14:textId="77777777" w:rsidR="00CF7D74" w:rsidRPr="00811844" w:rsidRDefault="00CF7D74" w:rsidP="00C56230">
      <w:pPr>
        <w:rPr>
          <w:b/>
        </w:rPr>
      </w:pPr>
    </w:p>
    <w:p w14:paraId="480CF88E" w14:textId="1EF8E38D" w:rsidR="00CF7D74" w:rsidRPr="00811844" w:rsidRDefault="00CF7D74" w:rsidP="00CF7D74">
      <w:pPr>
        <w:autoSpaceDE w:val="0"/>
        <w:autoSpaceDN w:val="0"/>
        <w:adjustRightInd w:val="0"/>
        <w:spacing w:after="160" w:line="259" w:lineRule="auto"/>
        <w:rPr>
          <w:rFonts w:eastAsiaTheme="minorHAnsi"/>
        </w:rPr>
      </w:pPr>
      <w:r w:rsidRPr="00811844">
        <w:rPr>
          <w:rFonts w:eastAsiaTheme="minorHAnsi"/>
        </w:rPr>
        <w:t>The awardee</w:t>
      </w:r>
      <w:r w:rsidR="004B1663">
        <w:rPr>
          <w:rFonts w:eastAsiaTheme="minorHAnsi"/>
        </w:rPr>
        <w:t>(s)</w:t>
      </w:r>
      <w:r w:rsidRPr="00811844">
        <w:rPr>
          <w:rFonts w:eastAsiaTheme="minorHAnsi"/>
        </w:rPr>
        <w:t xml:space="preserve"> </w:t>
      </w:r>
      <w:r w:rsidR="00CE1FCD">
        <w:rPr>
          <w:rFonts w:eastAsiaTheme="minorHAnsi"/>
        </w:rPr>
        <w:t>will</w:t>
      </w:r>
      <w:r w:rsidRPr="00811844">
        <w:rPr>
          <w:rFonts w:eastAsiaTheme="minorHAnsi"/>
        </w:rPr>
        <w:t xml:space="preserve"> be responsible for </w:t>
      </w:r>
      <w:r w:rsidR="00CE1FCD">
        <w:rPr>
          <w:rFonts w:eastAsiaTheme="minorHAnsi"/>
        </w:rPr>
        <w:t xml:space="preserve">surveying and </w:t>
      </w:r>
      <w:r w:rsidRPr="00811844">
        <w:rPr>
          <w:rFonts w:eastAsiaTheme="minorHAnsi"/>
        </w:rPr>
        <w:t>designing restoration plan, locating the practice site on the ground for layout work, staking the job for construction work, construction,</w:t>
      </w:r>
      <w:r w:rsidR="00CE1FCD">
        <w:rPr>
          <w:rFonts w:eastAsiaTheme="minorHAnsi"/>
        </w:rPr>
        <w:t xml:space="preserve"> a</w:t>
      </w:r>
      <w:r w:rsidR="00794C08">
        <w:rPr>
          <w:rFonts w:eastAsiaTheme="minorHAnsi"/>
        </w:rPr>
        <w:t>s</w:t>
      </w:r>
      <w:r w:rsidR="00CE1FCD">
        <w:rPr>
          <w:rFonts w:eastAsiaTheme="minorHAnsi"/>
        </w:rPr>
        <w:t>-builts,</w:t>
      </w:r>
      <w:r w:rsidRPr="00811844">
        <w:rPr>
          <w:rFonts w:eastAsiaTheme="minorHAnsi"/>
        </w:rPr>
        <w:t xml:space="preserve"> and construction management. These activities will occur in accordance with the NRCS-provided construction drawings and planting plans. NRCS will provide a package of information for each easement that may include a</w:t>
      </w:r>
      <w:r w:rsidR="00CE1FCD">
        <w:rPr>
          <w:rFonts w:eastAsiaTheme="minorHAnsi"/>
        </w:rPr>
        <w:t xml:space="preserve"> preliminary</w:t>
      </w:r>
      <w:r w:rsidRPr="00811844">
        <w:rPr>
          <w:rFonts w:eastAsiaTheme="minorHAnsi"/>
        </w:rPr>
        <w:t xml:space="preserve"> Conservation Plan, Schedule of Operations, construction drawings, overall practice map, construction layout map, and planting plan map.</w:t>
      </w:r>
    </w:p>
    <w:p w14:paraId="34A83D19" w14:textId="6A88FC96" w:rsidR="00CF7D74" w:rsidRPr="00811844" w:rsidRDefault="00CF7D74" w:rsidP="00CF7D74">
      <w:pPr>
        <w:autoSpaceDE w:val="0"/>
        <w:autoSpaceDN w:val="0"/>
        <w:adjustRightInd w:val="0"/>
        <w:spacing w:after="160" w:line="259" w:lineRule="auto"/>
        <w:rPr>
          <w:rFonts w:eastAsiaTheme="minorHAnsi"/>
        </w:rPr>
      </w:pPr>
      <w:r w:rsidRPr="00811844">
        <w:rPr>
          <w:rFonts w:eastAsiaTheme="minorHAnsi"/>
        </w:rPr>
        <w:t xml:space="preserve">Typical engineering practices and biological practices for </w:t>
      </w:r>
      <w:r w:rsidR="00E87422">
        <w:rPr>
          <w:rFonts w:eastAsiaTheme="minorHAnsi"/>
        </w:rPr>
        <w:t xml:space="preserve">easement restorations </w:t>
      </w:r>
      <w:r w:rsidRPr="00811844">
        <w:rPr>
          <w:rFonts w:eastAsiaTheme="minorHAnsi"/>
        </w:rPr>
        <w:t xml:space="preserve">may include but are not limited to the following Conservation Practice Standards: Brush Management (314), Clearing and Snagging (326), Conservation Cover (327), Constructed Wetland (656), Cover Crop (340), Critical Area Planting (342), Dike (356), Early Successional Habitat Development/Management (647), Fence (382), Firebreak (394), Forest Stand Improvement (666)  , Herbaceous Weed Control (315), Land Clearing (460), Prescribed Burning (338), Restoration and Management of Rare or Declining Habitats (643), Structure for Water Control (587), </w:t>
      </w:r>
      <w:r w:rsidR="00CE1FCD">
        <w:rPr>
          <w:rFonts w:eastAsiaTheme="minorHAnsi"/>
        </w:rPr>
        <w:t xml:space="preserve">Stream Crossing (578), Grade Stabilization Structure (410), </w:t>
      </w:r>
      <w:r w:rsidRPr="00811844">
        <w:rPr>
          <w:rFonts w:eastAsiaTheme="minorHAnsi"/>
        </w:rPr>
        <w:t xml:space="preserve">Subsurface drainage (606), Tree/Shrub Establishment (612), Tree and Shrub Site Preparation (490), Underground Outlet (620), Upland Wildlife Habitat Management (645), Wetland Creation (659), Wetland Enhancement (658), Wetland Restoration (657), Wetland Wildlife Management (644), and others as deemed necessary and applicable by NRCS. All practice standards must be met and are described in the NRCS electronic FOTG, which can be found at: </w:t>
      </w:r>
      <w:hyperlink r:id="rId11" w:history="1">
        <w:r w:rsidRPr="000561DF">
          <w:rPr>
            <w:rFonts w:eastAsiaTheme="minorHAnsi"/>
            <w:color w:val="0070C0"/>
            <w:u w:val="single"/>
          </w:rPr>
          <w:t>http://www.nrcs.usda.gov/wps/portal/nrcs/main/national/technical/fotg/</w:t>
        </w:r>
      </w:hyperlink>
    </w:p>
    <w:p w14:paraId="353CB5EF" w14:textId="1C027752" w:rsidR="00CF7D74" w:rsidRDefault="00CF7D74" w:rsidP="00CF7D74">
      <w:pPr>
        <w:autoSpaceDE w:val="0"/>
        <w:autoSpaceDN w:val="0"/>
        <w:adjustRightInd w:val="0"/>
        <w:spacing w:after="160" w:line="259" w:lineRule="auto"/>
        <w:rPr>
          <w:rFonts w:eastAsiaTheme="minorHAnsi"/>
        </w:rPr>
      </w:pPr>
      <w:r w:rsidRPr="00811844">
        <w:rPr>
          <w:rFonts w:eastAsiaTheme="minorHAnsi"/>
        </w:rPr>
        <w:t>The awardee may be expected to design restoration plan, install, provide the inspection and quality control for installation, and monitor of each restoration project awarded. Also, provide to NRCS a monthly status report of work in progress and any other documentation as may be required by the NRCS standards and specifications. The specific projects will be identified during the awarding of the agreement.</w:t>
      </w:r>
    </w:p>
    <w:p w14:paraId="55371DF1" w14:textId="20A55E8B" w:rsidR="00F773BB" w:rsidRPr="00811844" w:rsidRDefault="00F773BB" w:rsidP="00CF7D74">
      <w:pPr>
        <w:autoSpaceDE w:val="0"/>
        <w:autoSpaceDN w:val="0"/>
        <w:adjustRightInd w:val="0"/>
        <w:spacing w:after="160" w:line="259" w:lineRule="auto"/>
        <w:rPr>
          <w:rFonts w:eastAsiaTheme="minorHAnsi"/>
        </w:rPr>
      </w:pPr>
      <w:r>
        <w:rPr>
          <w:rFonts w:eastAsiaTheme="minorHAnsi"/>
        </w:rPr>
        <w:t>In addition, the awardee</w:t>
      </w:r>
      <w:r w:rsidR="004B1663">
        <w:rPr>
          <w:rFonts w:eastAsiaTheme="minorHAnsi"/>
        </w:rPr>
        <w:t>(s)</w:t>
      </w:r>
      <w:r>
        <w:rPr>
          <w:rFonts w:eastAsiaTheme="minorHAnsi"/>
        </w:rPr>
        <w:t xml:space="preserve"> will be responsible for providing monitoring, compliance, violation, and compatible use authorization (CUA) efforts on existing easements as outlined in the ACEP manual, Section 528, subpart P.</w:t>
      </w:r>
    </w:p>
    <w:p w14:paraId="323E7034" w14:textId="77777777" w:rsidR="00CF7D74" w:rsidRPr="00811844" w:rsidRDefault="00CF7D74" w:rsidP="00C56230">
      <w:pPr>
        <w:rPr>
          <w:b/>
        </w:rPr>
      </w:pPr>
    </w:p>
    <w:p w14:paraId="71A442EB" w14:textId="323FCEA3" w:rsidR="007F4C00" w:rsidRPr="00811844" w:rsidRDefault="007F4C00" w:rsidP="005E03A8">
      <w:pPr>
        <w:numPr>
          <w:ilvl w:val="0"/>
          <w:numId w:val="4"/>
        </w:numPr>
        <w:rPr>
          <w:b/>
        </w:rPr>
      </w:pPr>
      <w:r w:rsidRPr="00811844">
        <w:rPr>
          <w:b/>
        </w:rPr>
        <w:t>FEDERAL AWARD INFORMATION</w:t>
      </w:r>
      <w:r w:rsidR="00107C9E" w:rsidRPr="00811844">
        <w:rPr>
          <w:b/>
        </w:rPr>
        <w:t xml:space="preserve"> </w:t>
      </w:r>
    </w:p>
    <w:p w14:paraId="207B4529" w14:textId="77777777" w:rsidR="00E66849" w:rsidRPr="00811844" w:rsidRDefault="00E66849" w:rsidP="00E66849">
      <w:pPr>
        <w:pStyle w:val="ListParagraph"/>
        <w:rPr>
          <w:b/>
        </w:rPr>
      </w:pPr>
    </w:p>
    <w:p w14:paraId="3BC5708A" w14:textId="33E3E5A6" w:rsidR="00E66849" w:rsidRPr="00811844" w:rsidRDefault="00E66849" w:rsidP="005E03A8">
      <w:pPr>
        <w:numPr>
          <w:ilvl w:val="1"/>
          <w:numId w:val="4"/>
        </w:numPr>
        <w:rPr>
          <w:b/>
        </w:rPr>
      </w:pPr>
      <w:r w:rsidRPr="00811844">
        <w:rPr>
          <w:b/>
        </w:rPr>
        <w:t>Estimated Funding</w:t>
      </w:r>
    </w:p>
    <w:p w14:paraId="6F13A9DB" w14:textId="345D1027" w:rsidR="00E03E95" w:rsidRPr="00811844" w:rsidRDefault="00504031" w:rsidP="00E80F1A">
      <w:pPr>
        <w:ind w:left="1440"/>
      </w:pPr>
      <w:r w:rsidRPr="00811844">
        <w:lastRenderedPageBreak/>
        <w:t xml:space="preserve">The total amount of Federal funding </w:t>
      </w:r>
      <w:r w:rsidR="00EC1DA3">
        <w:t xml:space="preserve">NRCS </w:t>
      </w:r>
      <w:r w:rsidRPr="00811844">
        <w:t>expects to award through this announcement is</w:t>
      </w:r>
      <w:r w:rsidR="00794C08">
        <w:t xml:space="preserve"> up to</w:t>
      </w:r>
      <w:r w:rsidRPr="00811844">
        <w:t xml:space="preserve"> $</w:t>
      </w:r>
      <w:r w:rsidR="009D0E27">
        <w:t>1</w:t>
      </w:r>
      <w:r w:rsidRPr="00811844">
        <w:t xml:space="preserve"> million.</w:t>
      </w:r>
    </w:p>
    <w:p w14:paraId="16C7E2A9" w14:textId="77777777" w:rsidR="00E03E95" w:rsidRPr="00811844" w:rsidRDefault="00E03E95" w:rsidP="00E80F1A">
      <w:pPr>
        <w:ind w:left="1440"/>
      </w:pPr>
    </w:p>
    <w:p w14:paraId="144AC98B" w14:textId="77777777" w:rsidR="00632453" w:rsidRPr="00811844" w:rsidRDefault="00632453" w:rsidP="006B38A3">
      <w:pPr>
        <w:pStyle w:val="ListParagraph"/>
        <w:numPr>
          <w:ilvl w:val="1"/>
          <w:numId w:val="4"/>
        </w:numPr>
        <w:rPr>
          <w:b/>
        </w:rPr>
      </w:pPr>
      <w:r w:rsidRPr="00811844">
        <w:rPr>
          <w:b/>
        </w:rPr>
        <w:t>Start Dates and Performance Periods</w:t>
      </w:r>
    </w:p>
    <w:p w14:paraId="0C927D9D" w14:textId="5E87C2A0" w:rsidR="00632453" w:rsidRPr="00811844" w:rsidRDefault="00E82368" w:rsidP="00504031">
      <w:pPr>
        <w:ind w:left="1440"/>
      </w:pPr>
      <w:r w:rsidRPr="00811844">
        <w:t xml:space="preserve">Projects may be </w:t>
      </w:r>
      <w:r w:rsidR="00504031" w:rsidRPr="00811844">
        <w:t>up to three</w:t>
      </w:r>
      <w:r w:rsidRPr="00811844">
        <w:t xml:space="preserve"> years in duration.  Applicants should plan their projects based on a project start date of </w:t>
      </w:r>
      <w:r w:rsidR="0054027B">
        <w:t>September 15, 2020</w:t>
      </w:r>
      <w:r w:rsidRPr="00811844">
        <w:t>.</w:t>
      </w:r>
    </w:p>
    <w:p w14:paraId="003E114B" w14:textId="77777777" w:rsidR="00504031" w:rsidRPr="00811844" w:rsidRDefault="00504031" w:rsidP="00504031">
      <w:pPr>
        <w:ind w:left="1440"/>
      </w:pPr>
    </w:p>
    <w:p w14:paraId="34D6E440" w14:textId="5D003B11" w:rsidR="006A3AFE" w:rsidRPr="00811844" w:rsidRDefault="00E82368" w:rsidP="006A3AFE">
      <w:pPr>
        <w:pStyle w:val="ListParagraph"/>
        <w:numPr>
          <w:ilvl w:val="1"/>
          <w:numId w:val="4"/>
        </w:numPr>
        <w:rPr>
          <w:b/>
        </w:rPr>
      </w:pPr>
      <w:r w:rsidRPr="00811844">
        <w:rPr>
          <w:b/>
        </w:rPr>
        <w:t>Type of Federal Award</w:t>
      </w:r>
    </w:p>
    <w:p w14:paraId="32FF39ED" w14:textId="767C170C" w:rsidR="006A3AFE" w:rsidRPr="00811844" w:rsidRDefault="00EC1DA3" w:rsidP="006A3AFE">
      <w:pPr>
        <w:ind w:left="1440"/>
      </w:pPr>
      <w:r>
        <w:t>NRCS</w:t>
      </w:r>
      <w:r w:rsidR="006A3AFE" w:rsidRPr="00811844">
        <w:t xml:space="preserve"> plans to award cooperative agreement(s)</w:t>
      </w:r>
      <w:r w:rsidR="00F537FB" w:rsidRPr="00811844">
        <w:t xml:space="preserve"> </w:t>
      </w:r>
      <w:r w:rsidR="006A3AFE" w:rsidRPr="00811844">
        <w:t xml:space="preserve">pursuant to this opportunity notice. </w:t>
      </w:r>
      <w:r w:rsidR="00AC3923" w:rsidRPr="00811844">
        <w:t>Cooperative agreements have been determined to be the appropriate funding instrument because of the substantial involvement of NRCS in providing technical oversight and coordination of planning, designing, implementing restoration activities, and</w:t>
      </w:r>
      <w:r w:rsidR="009D0E27">
        <w:t xml:space="preserve"> stewardship activities</w:t>
      </w:r>
      <w:r w:rsidR="00AC3923" w:rsidRPr="00811844">
        <w:t xml:space="preserve">. </w:t>
      </w:r>
      <w:r>
        <w:t>NRCS</w:t>
      </w:r>
      <w:r w:rsidR="006A3AFE" w:rsidRPr="00811844">
        <w:t xml:space="preserve"> will be substantially involved in the work performed under the agreement and will undertake activities such as the following: </w:t>
      </w:r>
    </w:p>
    <w:p w14:paraId="0CA868DF" w14:textId="563026D3" w:rsidR="00F537FB" w:rsidRPr="00811844" w:rsidRDefault="00F537FB" w:rsidP="00F537FB">
      <w:pPr>
        <w:pStyle w:val="ListParagraph"/>
        <w:numPr>
          <w:ilvl w:val="0"/>
          <w:numId w:val="33"/>
        </w:numPr>
        <w:autoSpaceDE w:val="0"/>
        <w:autoSpaceDN w:val="0"/>
        <w:adjustRightInd w:val="0"/>
        <w:contextualSpacing/>
      </w:pPr>
      <w:r w:rsidRPr="00811844">
        <w:t>The NRCS will identify and prioritize work assignments for completing activities required to design and implement the wetland associated upland restoration components of each conservation plan</w:t>
      </w:r>
      <w:r w:rsidR="009D0E27">
        <w:t xml:space="preserve"> or stewardship activity</w:t>
      </w:r>
      <w:r w:rsidRPr="00811844">
        <w:t>.</w:t>
      </w:r>
    </w:p>
    <w:p w14:paraId="5C7975B2" w14:textId="77777777" w:rsidR="00F537FB" w:rsidRPr="00811844" w:rsidRDefault="00F537FB" w:rsidP="00F537FB">
      <w:pPr>
        <w:pStyle w:val="ListParagraph"/>
        <w:numPr>
          <w:ilvl w:val="0"/>
          <w:numId w:val="33"/>
        </w:numPr>
      </w:pPr>
      <w:r w:rsidRPr="00811844">
        <w:t>The NRCS will monitor the awardee’s progress and suspend work if agreement or conservation plan requirements or NRCS standards and specifications are not met.</w:t>
      </w:r>
    </w:p>
    <w:p w14:paraId="02B46400" w14:textId="1E70C2D6" w:rsidR="00F537FB" w:rsidRPr="00811844" w:rsidRDefault="00F537FB" w:rsidP="00C54D12">
      <w:pPr>
        <w:pStyle w:val="ListParagraph"/>
        <w:numPr>
          <w:ilvl w:val="0"/>
          <w:numId w:val="33"/>
        </w:numPr>
      </w:pPr>
      <w:r w:rsidRPr="00811844">
        <w:t>Provide quality assurance for activities</w:t>
      </w:r>
      <w:r w:rsidR="00C54D12" w:rsidRPr="00811844">
        <w:t xml:space="preserve"> under the agreement</w:t>
      </w:r>
      <w:r w:rsidR="0054027B">
        <w:t>.</w:t>
      </w:r>
    </w:p>
    <w:p w14:paraId="5AA45F59" w14:textId="10A6344E" w:rsidR="00E82368" w:rsidRPr="00811844" w:rsidRDefault="00F537FB" w:rsidP="00F537FB">
      <w:pPr>
        <w:tabs>
          <w:tab w:val="left" w:pos="2400"/>
        </w:tabs>
        <w:ind w:left="1440"/>
        <w:rPr>
          <w:i/>
        </w:rPr>
      </w:pPr>
      <w:r w:rsidRPr="00811844">
        <w:rPr>
          <w:i/>
        </w:rPr>
        <w:tab/>
      </w:r>
    </w:p>
    <w:p w14:paraId="7BE0670B" w14:textId="118D126F" w:rsidR="00E82368" w:rsidRPr="00811844" w:rsidRDefault="00EC1DA3" w:rsidP="00E82368">
      <w:pPr>
        <w:pStyle w:val="ListParagraph"/>
        <w:numPr>
          <w:ilvl w:val="1"/>
          <w:numId w:val="4"/>
        </w:numPr>
        <w:rPr>
          <w:b/>
        </w:rPr>
      </w:pPr>
      <w:r>
        <w:t>NRCS</w:t>
      </w:r>
      <w:r w:rsidR="00E82368" w:rsidRPr="00811844">
        <w:t xml:space="preserve"> </w:t>
      </w:r>
      <w:r w:rsidR="000279AB">
        <w:t xml:space="preserve">anticipates </w:t>
      </w:r>
      <w:r w:rsidR="000279AB" w:rsidRPr="000279AB">
        <w:t>making</w:t>
      </w:r>
      <w:r w:rsidR="00D14DBA">
        <w:t xml:space="preserve"> up to</w:t>
      </w:r>
      <w:r w:rsidR="00E82368" w:rsidRPr="000279AB">
        <w:t xml:space="preserve"> </w:t>
      </w:r>
      <w:r w:rsidR="004D216E">
        <w:t>2</w:t>
      </w:r>
      <w:r w:rsidR="000279AB">
        <w:rPr>
          <w:i/>
        </w:rPr>
        <w:t xml:space="preserve"> </w:t>
      </w:r>
      <w:r w:rsidR="00E82368" w:rsidRPr="00811844">
        <w:t xml:space="preserve">award(s). </w:t>
      </w:r>
    </w:p>
    <w:p w14:paraId="4C13F626" w14:textId="77777777" w:rsidR="006A3AFE" w:rsidRPr="00811844" w:rsidRDefault="006A3AFE" w:rsidP="006A3AFE">
      <w:pPr>
        <w:ind w:left="1080"/>
        <w:rPr>
          <w:b/>
        </w:rPr>
      </w:pPr>
    </w:p>
    <w:p w14:paraId="31D215D7" w14:textId="72A133F3" w:rsidR="00E80F1A" w:rsidRPr="00811844" w:rsidRDefault="004226AD" w:rsidP="006B38A3">
      <w:pPr>
        <w:pStyle w:val="ListParagraph"/>
        <w:numPr>
          <w:ilvl w:val="1"/>
          <w:numId w:val="4"/>
        </w:numPr>
        <w:rPr>
          <w:b/>
        </w:rPr>
      </w:pPr>
      <w:r w:rsidRPr="00811844">
        <w:rPr>
          <w:b/>
        </w:rPr>
        <w:t>Procurement Contracts</w:t>
      </w:r>
    </w:p>
    <w:p w14:paraId="4A6F940C" w14:textId="0EA69C63" w:rsidR="004226AD" w:rsidRPr="00811844" w:rsidRDefault="00EC1DA3">
      <w:pPr>
        <w:ind w:left="1440"/>
      </w:pPr>
      <w:r>
        <w:t xml:space="preserve">NRCS </w:t>
      </w:r>
      <w:r w:rsidR="004226AD" w:rsidRPr="00811844">
        <w:t>does not expect to award procurement contracts associated with this announcement.</w:t>
      </w:r>
    </w:p>
    <w:p w14:paraId="51B0DCA6" w14:textId="77777777" w:rsidR="004F4BA5" w:rsidRPr="00811844" w:rsidRDefault="004F4BA5" w:rsidP="004F4BA5">
      <w:pPr>
        <w:autoSpaceDE w:val="0"/>
        <w:autoSpaceDN w:val="0"/>
        <w:adjustRightInd w:val="0"/>
        <w:rPr>
          <w:rFonts w:eastAsiaTheme="minorHAnsi"/>
        </w:rPr>
      </w:pPr>
    </w:p>
    <w:p w14:paraId="67D36696" w14:textId="41251C93" w:rsidR="001450AB" w:rsidRPr="00811844" w:rsidRDefault="004226AD" w:rsidP="001E206F">
      <w:pPr>
        <w:pStyle w:val="ListParagraph"/>
        <w:numPr>
          <w:ilvl w:val="1"/>
          <w:numId w:val="4"/>
        </w:numPr>
        <w:autoSpaceDE w:val="0"/>
        <w:autoSpaceDN w:val="0"/>
        <w:adjustRightInd w:val="0"/>
        <w:ind w:right="-90"/>
        <w:rPr>
          <w:b/>
        </w:rPr>
      </w:pPr>
      <w:r w:rsidRPr="00811844">
        <w:rPr>
          <w:b/>
        </w:rPr>
        <w:t xml:space="preserve">Eligibility </w:t>
      </w:r>
      <w:r w:rsidR="003F01C4" w:rsidRPr="00811844">
        <w:rPr>
          <w:b/>
        </w:rPr>
        <w:t>of Renewal or Supplemental Project Applications</w:t>
      </w:r>
    </w:p>
    <w:p w14:paraId="0A532E5B" w14:textId="662E3120" w:rsidR="00107C9E" w:rsidRPr="00811844" w:rsidRDefault="004226AD" w:rsidP="004226AD">
      <w:pPr>
        <w:pStyle w:val="ListParagraph"/>
        <w:ind w:left="1440"/>
        <w:rPr>
          <w:b/>
        </w:rPr>
      </w:pPr>
      <w:r w:rsidRPr="00811844">
        <w:t>A</w:t>
      </w:r>
      <w:r w:rsidR="00107C9E" w:rsidRPr="00811844">
        <w:t xml:space="preserve">pplications for renewal or supplementation of existing </w:t>
      </w:r>
      <w:r w:rsidR="00340D56">
        <w:t xml:space="preserve">easement restoration </w:t>
      </w:r>
      <w:r w:rsidR="00107C9E" w:rsidRPr="00811844">
        <w:t xml:space="preserve">projects </w:t>
      </w:r>
      <w:r w:rsidR="003B7524" w:rsidRPr="00811844">
        <w:t>are not</w:t>
      </w:r>
      <w:r w:rsidR="003B7524" w:rsidRPr="00811844">
        <w:rPr>
          <w:i/>
        </w:rPr>
        <w:t xml:space="preserve"> </w:t>
      </w:r>
      <w:r w:rsidR="00107C9E" w:rsidRPr="00811844">
        <w:t>eligible to compete with applications for new Federal awards</w:t>
      </w:r>
      <w:r w:rsidR="00340D56">
        <w:t xml:space="preserve"> under this announcement</w:t>
      </w:r>
      <w:r w:rsidR="00107C9E" w:rsidRPr="00811844">
        <w:t>.</w:t>
      </w:r>
    </w:p>
    <w:p w14:paraId="74CF085F" w14:textId="77777777" w:rsidR="008C3691" w:rsidRDefault="008C3691" w:rsidP="00F71030">
      <w:pPr>
        <w:pStyle w:val="ListParagraph"/>
        <w:ind w:left="0"/>
      </w:pPr>
    </w:p>
    <w:p w14:paraId="66623C49" w14:textId="77777777" w:rsidR="008643C2" w:rsidRPr="00811844" w:rsidRDefault="008643C2" w:rsidP="00F71030">
      <w:pPr>
        <w:pStyle w:val="ListParagraph"/>
        <w:ind w:left="0"/>
      </w:pPr>
    </w:p>
    <w:p w14:paraId="2D05C6E8" w14:textId="7B5D6995" w:rsidR="007F4C00" w:rsidRPr="00811844" w:rsidRDefault="007F4C00" w:rsidP="005E03A8">
      <w:pPr>
        <w:numPr>
          <w:ilvl w:val="0"/>
          <w:numId w:val="4"/>
        </w:numPr>
        <w:rPr>
          <w:b/>
        </w:rPr>
      </w:pPr>
      <w:r w:rsidRPr="00811844">
        <w:rPr>
          <w:b/>
        </w:rPr>
        <w:t>ELIGIBILITY INFORMATION</w:t>
      </w:r>
    </w:p>
    <w:p w14:paraId="03374980" w14:textId="77777777" w:rsidR="007F4C00" w:rsidRPr="00811844" w:rsidRDefault="007F4C00" w:rsidP="007F4C00">
      <w:pPr>
        <w:pStyle w:val="ListParagraph"/>
        <w:rPr>
          <w:b/>
        </w:rPr>
      </w:pPr>
    </w:p>
    <w:p w14:paraId="5E050FAD" w14:textId="394EE0F4" w:rsidR="007F4C00" w:rsidRPr="00811844" w:rsidRDefault="007F4C00" w:rsidP="005E03A8">
      <w:pPr>
        <w:numPr>
          <w:ilvl w:val="1"/>
          <w:numId w:val="4"/>
        </w:numPr>
        <w:rPr>
          <w:b/>
        </w:rPr>
      </w:pPr>
      <w:r w:rsidRPr="00811844">
        <w:rPr>
          <w:b/>
        </w:rPr>
        <w:t>Eligible Applicants</w:t>
      </w:r>
    </w:p>
    <w:p w14:paraId="6B639190" w14:textId="104E52DC" w:rsidR="00B34B34" w:rsidRPr="00811844" w:rsidRDefault="00DB1249" w:rsidP="00127B4F">
      <w:pPr>
        <w:ind w:left="1440"/>
      </w:pPr>
      <w:r w:rsidRPr="00662E30">
        <w:t xml:space="preserve">Applicants and applications must meet eligibility criteria by the application deadline to </w:t>
      </w:r>
      <w:r w:rsidR="00616735" w:rsidRPr="00662E30">
        <w:t>be considered for</w:t>
      </w:r>
      <w:r w:rsidRPr="00662E30">
        <w:t xml:space="preserve"> award. </w:t>
      </w:r>
      <w:r w:rsidR="00AB694A" w:rsidRPr="00662E30">
        <w:t xml:space="preserve"> </w:t>
      </w:r>
    </w:p>
    <w:p w14:paraId="17E8790D" w14:textId="77777777" w:rsidR="00B34B34" w:rsidRPr="00811844" w:rsidRDefault="00B34B34" w:rsidP="00127B4F">
      <w:pPr>
        <w:ind w:left="1440"/>
      </w:pPr>
    </w:p>
    <w:p w14:paraId="5E4A330F" w14:textId="4C1C950B" w:rsidR="00B34B34" w:rsidRPr="00811844" w:rsidRDefault="00B34B34" w:rsidP="00127B4F">
      <w:pPr>
        <w:ind w:left="1440"/>
        <w:rPr>
          <w:i/>
        </w:rPr>
      </w:pPr>
      <w:r w:rsidRPr="00811844">
        <w:t xml:space="preserve">This opportunity is open to all </w:t>
      </w:r>
      <w:r w:rsidR="006A6FF8" w:rsidRPr="006A6FF8">
        <w:t>qualified U.S. based non-federal entities and individuals</w:t>
      </w:r>
      <w:r w:rsidR="00AB694A" w:rsidRPr="00811844">
        <w:t>.</w:t>
      </w:r>
      <w:r w:rsidR="00052A5B" w:rsidRPr="00811844">
        <w:rPr>
          <w:i/>
        </w:rPr>
        <w:t xml:space="preserve"> </w:t>
      </w:r>
    </w:p>
    <w:p w14:paraId="4558ED61" w14:textId="77777777" w:rsidR="00127B4F" w:rsidRPr="00811844" w:rsidRDefault="00127B4F" w:rsidP="00127B4F">
      <w:pPr>
        <w:ind w:left="1440"/>
        <w:rPr>
          <w:b/>
        </w:rPr>
      </w:pPr>
    </w:p>
    <w:p w14:paraId="56ACABFD" w14:textId="2AF6247C" w:rsidR="007F4C00" w:rsidRPr="00811844" w:rsidRDefault="007F4C00" w:rsidP="005E03A8">
      <w:pPr>
        <w:numPr>
          <w:ilvl w:val="1"/>
          <w:numId w:val="4"/>
        </w:numPr>
        <w:rPr>
          <w:b/>
        </w:rPr>
      </w:pPr>
      <w:r w:rsidRPr="00811844">
        <w:rPr>
          <w:b/>
        </w:rPr>
        <w:t>Cost Sharing or Matching</w:t>
      </w:r>
    </w:p>
    <w:p w14:paraId="67334271" w14:textId="22EAC38C" w:rsidR="009229F5" w:rsidRPr="00811844" w:rsidRDefault="009229F5" w:rsidP="00127B4F">
      <w:pPr>
        <w:ind w:left="1440"/>
      </w:pPr>
      <w:r w:rsidRPr="00811844">
        <w:t>There is no cost sharing or matching requirement for this opportunity.</w:t>
      </w:r>
    </w:p>
    <w:p w14:paraId="037A7383" w14:textId="77777777" w:rsidR="009229F5" w:rsidRPr="00811844" w:rsidRDefault="009229F5" w:rsidP="00127B4F">
      <w:pPr>
        <w:ind w:left="1440"/>
        <w:rPr>
          <w:i/>
        </w:rPr>
      </w:pPr>
    </w:p>
    <w:p w14:paraId="28D26840" w14:textId="5F15C69F" w:rsidR="007F4C00" w:rsidRPr="00811844" w:rsidRDefault="007F4C00" w:rsidP="005E03A8">
      <w:pPr>
        <w:numPr>
          <w:ilvl w:val="1"/>
          <w:numId w:val="4"/>
        </w:numPr>
        <w:rPr>
          <w:b/>
        </w:rPr>
      </w:pPr>
      <w:r w:rsidRPr="00811844">
        <w:rPr>
          <w:b/>
        </w:rPr>
        <w:t>Other (if applicable)</w:t>
      </w:r>
    </w:p>
    <w:p w14:paraId="37896D90" w14:textId="27CD6C1C" w:rsidR="00127B4F" w:rsidRPr="00811844" w:rsidRDefault="00B44ADC" w:rsidP="00127B4F">
      <w:pPr>
        <w:ind w:left="1440"/>
      </w:pPr>
      <w:r>
        <w:t>A</w:t>
      </w:r>
      <w:r w:rsidR="00F77A58" w:rsidRPr="00811844">
        <w:t>pplicant entities identified in the SAM.gov Exclusions database as ineligible, prohibited/restricted or excluded from receiving Federal contracts, certain subcontracts, and certain Federal assistance and benefits will not be considered for Federal funding, as applicable to the funding being requested under this Federal program</w:t>
      </w:r>
      <w:r w:rsidR="008C4EDD" w:rsidRPr="00811844">
        <w:t xml:space="preserve"> (2 CFR 200.205(d))</w:t>
      </w:r>
      <w:r w:rsidR="00F77A58" w:rsidRPr="00811844">
        <w:t xml:space="preserve">. </w:t>
      </w:r>
    </w:p>
    <w:p w14:paraId="05886E88" w14:textId="77777777" w:rsidR="007F4C00" w:rsidRPr="00811844" w:rsidRDefault="007F4C00" w:rsidP="007F4C00">
      <w:pPr>
        <w:pStyle w:val="ListParagraph"/>
        <w:rPr>
          <w:b/>
        </w:rPr>
      </w:pPr>
    </w:p>
    <w:p w14:paraId="60C8129E" w14:textId="48B9F136" w:rsidR="007F4C00" w:rsidRPr="00811844" w:rsidRDefault="007F4C00" w:rsidP="005E03A8">
      <w:pPr>
        <w:numPr>
          <w:ilvl w:val="0"/>
          <w:numId w:val="4"/>
        </w:numPr>
        <w:rPr>
          <w:b/>
        </w:rPr>
      </w:pPr>
      <w:r w:rsidRPr="00811844">
        <w:rPr>
          <w:b/>
        </w:rPr>
        <w:t>APPLICATION AND SUBMISSION INFORMATION</w:t>
      </w:r>
    </w:p>
    <w:p w14:paraId="05452570" w14:textId="77777777" w:rsidR="007F4C00" w:rsidRPr="00811844" w:rsidRDefault="007F4C00" w:rsidP="007F4C00">
      <w:pPr>
        <w:ind w:left="720"/>
        <w:rPr>
          <w:b/>
        </w:rPr>
      </w:pPr>
    </w:p>
    <w:p w14:paraId="6ED29AFF" w14:textId="7BE9D113" w:rsidR="007F4C00" w:rsidRPr="00811844" w:rsidRDefault="007F4C00" w:rsidP="005E03A8">
      <w:pPr>
        <w:numPr>
          <w:ilvl w:val="1"/>
          <w:numId w:val="4"/>
        </w:numPr>
        <w:rPr>
          <w:b/>
        </w:rPr>
      </w:pPr>
      <w:r w:rsidRPr="00811844">
        <w:rPr>
          <w:b/>
        </w:rPr>
        <w:t>Address to Request Application Package</w:t>
      </w:r>
    </w:p>
    <w:p w14:paraId="46FF64C4" w14:textId="0324DF38" w:rsidR="00127B4F" w:rsidRPr="00811844" w:rsidRDefault="006D1553" w:rsidP="00127B4F">
      <w:pPr>
        <w:ind w:left="1440"/>
        <w:rPr>
          <w:i/>
        </w:rPr>
      </w:pPr>
      <w:r w:rsidRPr="00811844">
        <w:t xml:space="preserve">All standard forms necessary for this announcement are included in the </w:t>
      </w:r>
      <w:hyperlink r:id="rId12" w:history="1">
        <w:r w:rsidRPr="00811844">
          <w:rPr>
            <w:rStyle w:val="Hyperlink"/>
          </w:rPr>
          <w:t>Grants.gov</w:t>
        </w:r>
      </w:hyperlink>
      <w:r w:rsidRPr="00811844">
        <w:t xml:space="preserve"> application package.</w:t>
      </w:r>
      <w:r w:rsidR="00A161F8" w:rsidRPr="00811844">
        <w:t xml:space="preserve">  </w:t>
      </w:r>
    </w:p>
    <w:p w14:paraId="64F8F0AE" w14:textId="77777777" w:rsidR="001D1CAE" w:rsidRPr="00811844" w:rsidRDefault="001D1CAE" w:rsidP="00127B4F">
      <w:pPr>
        <w:ind w:left="1440"/>
        <w:rPr>
          <w:i/>
        </w:rPr>
      </w:pPr>
    </w:p>
    <w:p w14:paraId="35A42547" w14:textId="0A84C972" w:rsidR="00811844" w:rsidRPr="00811844" w:rsidRDefault="007F4C00" w:rsidP="0039414B">
      <w:pPr>
        <w:numPr>
          <w:ilvl w:val="1"/>
          <w:numId w:val="4"/>
        </w:numPr>
      </w:pPr>
      <w:r w:rsidRPr="008643C2">
        <w:rPr>
          <w:b/>
        </w:rPr>
        <w:t>Content and Form of Application Submission</w:t>
      </w:r>
      <w:r w:rsidR="00811844" w:rsidRPr="008643C2">
        <w:rPr>
          <w:b/>
        </w:rPr>
        <w:br/>
      </w:r>
      <w:r w:rsidR="005540B4" w:rsidRPr="00811844">
        <w:t xml:space="preserve">Applications must contain the content, format, and information set forth below to receive consideration for funding. Applicants should not assume prior knowledge on the part of NRCS or others as to the relative merits described in their application. Applicants must submit a single copy of the application in the following format:  </w:t>
      </w:r>
    </w:p>
    <w:p w14:paraId="01E22BE0" w14:textId="77777777" w:rsidR="008643C2" w:rsidRDefault="00811844" w:rsidP="008643C2">
      <w:pPr>
        <w:pStyle w:val="ListParagraph"/>
        <w:numPr>
          <w:ilvl w:val="4"/>
          <w:numId w:val="4"/>
        </w:numPr>
      </w:pPr>
      <w:r w:rsidRPr="00811844">
        <w:t>Each page must be on numbered, letter-sized (8½” x 11”) paper utilizing a white background that has one-inch margins; and</w:t>
      </w:r>
    </w:p>
    <w:p w14:paraId="5DD983F2" w14:textId="77777777" w:rsidR="008643C2" w:rsidRDefault="00811844" w:rsidP="008643C2">
      <w:pPr>
        <w:pStyle w:val="ListParagraph"/>
        <w:numPr>
          <w:ilvl w:val="4"/>
          <w:numId w:val="4"/>
        </w:numPr>
      </w:pPr>
      <w:r w:rsidRPr="00811844">
        <w:t>The text of the application must be typed, single spaced, black, and in a fon</w:t>
      </w:r>
      <w:r w:rsidR="008643C2">
        <w:t>t no smaller than 12-point; and</w:t>
      </w:r>
    </w:p>
    <w:p w14:paraId="5F3E7BAE" w14:textId="0D6D95AA" w:rsidR="00811844" w:rsidRPr="00811844" w:rsidRDefault="00811844" w:rsidP="008643C2">
      <w:pPr>
        <w:pStyle w:val="ListParagraph"/>
        <w:numPr>
          <w:ilvl w:val="4"/>
          <w:numId w:val="4"/>
        </w:numPr>
      </w:pPr>
      <w:r w:rsidRPr="00811844">
        <w:tab/>
        <w:t xml:space="preserve">Maximum of 25 pages (not including the </w:t>
      </w:r>
      <w:r w:rsidR="00EE0DFE">
        <w:t xml:space="preserve">standard forms (SF-424, </w:t>
      </w:r>
      <w:r w:rsidR="00EE0DFE" w:rsidRPr="00EE0DFE">
        <w:t>SF-424B</w:t>
      </w:r>
      <w:r w:rsidR="00EE0DFE">
        <w:t>,</w:t>
      </w:r>
      <w:r w:rsidR="00EE0DFE" w:rsidRPr="00EE0DFE">
        <w:t xml:space="preserve"> SF-424D</w:t>
      </w:r>
      <w:r w:rsidR="00EE0DFE">
        <w:t>,</w:t>
      </w:r>
      <w:r w:rsidR="00EE0DFE" w:rsidRPr="00EE0DFE">
        <w:t xml:space="preserve"> </w:t>
      </w:r>
      <w:r w:rsidR="00EE0DFE">
        <w:t>Certification of Lobbying, SF-LLL (if applicable)</w:t>
      </w:r>
      <w:r w:rsidRPr="00811844">
        <w:t>).</w:t>
      </w:r>
    </w:p>
    <w:p w14:paraId="7B1BB05A" w14:textId="77777777" w:rsidR="00811844" w:rsidRPr="00811844" w:rsidRDefault="00811844" w:rsidP="00811844">
      <w:pPr>
        <w:ind w:left="1440"/>
      </w:pPr>
    </w:p>
    <w:p w14:paraId="547C7068" w14:textId="70496D58" w:rsidR="00811844" w:rsidRPr="00811844" w:rsidRDefault="00811844" w:rsidP="00811844">
      <w:pPr>
        <w:ind w:left="1440"/>
      </w:pPr>
      <w:r w:rsidRPr="00811844">
        <w:t>Applications that are incomplete or fail to comply with the required content and formatting requirements will not be considered for funding.</w:t>
      </w:r>
    </w:p>
    <w:p w14:paraId="4BF4C486" w14:textId="77777777" w:rsidR="00811844" w:rsidRPr="00811844" w:rsidRDefault="00811844" w:rsidP="00811844">
      <w:pPr>
        <w:ind w:left="1440"/>
      </w:pPr>
    </w:p>
    <w:p w14:paraId="0C370ED2" w14:textId="7536DAFF" w:rsidR="00FD0021" w:rsidRPr="00811844" w:rsidRDefault="00FD0021" w:rsidP="00811844">
      <w:pPr>
        <w:ind w:left="1440"/>
      </w:pPr>
      <w:r w:rsidRPr="00811844">
        <w:t xml:space="preserve">To be considered for funding under this opportunity, an application must contain: </w:t>
      </w:r>
    </w:p>
    <w:p w14:paraId="45397C94" w14:textId="77777777" w:rsidR="00EB11CE" w:rsidRPr="00811844" w:rsidRDefault="00EB11CE" w:rsidP="003C0D93">
      <w:pPr>
        <w:ind w:left="1440"/>
      </w:pPr>
    </w:p>
    <w:p w14:paraId="4BFFFCA1" w14:textId="4BA2B2F7" w:rsidR="00F85B5E" w:rsidRDefault="00EB11CE" w:rsidP="00D86DD5">
      <w:pPr>
        <w:pStyle w:val="BodyText"/>
        <w:numPr>
          <w:ilvl w:val="0"/>
          <w:numId w:val="14"/>
        </w:numPr>
        <w:rPr>
          <w:rFonts w:cs="Times New Roman"/>
        </w:rPr>
      </w:pPr>
      <w:r w:rsidRPr="00811844">
        <w:rPr>
          <w:rFonts w:cs="Times New Roman"/>
          <w:b/>
        </w:rPr>
        <w:t xml:space="preserve">Application </w:t>
      </w:r>
      <w:r w:rsidRPr="00811844">
        <w:rPr>
          <w:rFonts w:cs="Times New Roman"/>
          <w:b/>
          <w:spacing w:val="-2"/>
        </w:rPr>
        <w:t>Form</w:t>
      </w:r>
      <w:r w:rsidRPr="00811844">
        <w:rPr>
          <w:rFonts w:cs="Times New Roman"/>
          <w:spacing w:val="-2"/>
        </w:rPr>
        <w:t>:</w:t>
      </w:r>
      <w:r w:rsidRPr="00811844">
        <w:rPr>
          <w:rFonts w:cs="Times New Roman"/>
        </w:rPr>
        <w:t xml:space="preserve"> </w:t>
      </w:r>
      <w:r w:rsidRPr="00811844">
        <w:rPr>
          <w:rFonts w:cs="Times New Roman"/>
          <w:spacing w:val="1"/>
        </w:rPr>
        <w:t xml:space="preserve"> </w:t>
      </w:r>
      <w:r w:rsidR="00811844" w:rsidRPr="00811844">
        <w:rPr>
          <w:rFonts w:cs="Times New Roman"/>
        </w:rPr>
        <w:t xml:space="preserve">Proposals must use Standard Form 424 (including SF-424B and SF-424D) with the required information filled in and signed as the cover sheet for their proposal. </w:t>
      </w:r>
      <w:r w:rsidR="00D86DD5">
        <w:rPr>
          <w:rFonts w:cs="Times New Roman"/>
        </w:rPr>
        <w:t xml:space="preserve"> </w:t>
      </w:r>
      <w:r w:rsidR="00D86DD5" w:rsidRPr="00D86DD5">
        <w:rPr>
          <w:rFonts w:cs="Times New Roman"/>
        </w:rPr>
        <w:t>Standard Form 424</w:t>
      </w:r>
      <w:r w:rsidR="00D86DD5">
        <w:rPr>
          <w:rFonts w:cs="Times New Roman"/>
        </w:rPr>
        <w:t>,</w:t>
      </w:r>
      <w:r w:rsidR="00D86DD5" w:rsidRPr="00D86DD5">
        <w:rPr>
          <w:rFonts w:cs="Times New Roman"/>
        </w:rPr>
        <w:t xml:space="preserve"> Application for Federal Assistance</w:t>
      </w:r>
      <w:r w:rsidR="00D86DD5">
        <w:rPr>
          <w:rFonts w:cs="Times New Roman"/>
        </w:rPr>
        <w:t>,</w:t>
      </w:r>
      <w:r w:rsidR="00D86DD5" w:rsidRPr="00D86DD5">
        <w:rPr>
          <w:rFonts w:cs="Times New Roman"/>
        </w:rPr>
        <w:t xml:space="preserve"> is included as part of the application package </w:t>
      </w:r>
      <w:r w:rsidR="00D86DD5">
        <w:rPr>
          <w:rFonts w:cs="Times New Roman"/>
        </w:rPr>
        <w:t xml:space="preserve">for this opportunity </w:t>
      </w:r>
      <w:r w:rsidR="00D86DD5" w:rsidRPr="00D86DD5">
        <w:rPr>
          <w:rFonts w:cs="Times New Roman"/>
        </w:rPr>
        <w:t>posted on Grants.gov. Instructions for completing the form are also included.</w:t>
      </w:r>
      <w:r w:rsidR="00811844" w:rsidRPr="00811844">
        <w:rPr>
          <w:rFonts w:cs="Times New Roman"/>
        </w:rPr>
        <w:br/>
      </w:r>
      <w:r w:rsidR="00811844" w:rsidRPr="00811844">
        <w:rPr>
          <w:rFonts w:cs="Times New Roman"/>
        </w:rPr>
        <w:br/>
        <w:t>The applicant will need to provide written signatory authority prior to entering into the agreement with NRCS designating the person(s) who has the authority to execute the agreement and all related documents.</w:t>
      </w:r>
      <w:r w:rsidR="00F85B5E">
        <w:rPr>
          <w:rFonts w:cs="Times New Roman"/>
        </w:rPr>
        <w:br/>
      </w:r>
    </w:p>
    <w:p w14:paraId="2D19E666" w14:textId="089A06B0" w:rsidR="00F85B5E" w:rsidRPr="001F3EF7" w:rsidRDefault="00F85B5E" w:rsidP="00F85B5E">
      <w:pPr>
        <w:pStyle w:val="ListParagraph"/>
        <w:numPr>
          <w:ilvl w:val="0"/>
          <w:numId w:val="14"/>
        </w:numPr>
        <w:autoSpaceDE w:val="0"/>
        <w:autoSpaceDN w:val="0"/>
        <w:adjustRightInd w:val="0"/>
        <w:spacing w:line="259" w:lineRule="auto"/>
        <w:contextualSpacing/>
        <w:rPr>
          <w:b/>
        </w:rPr>
      </w:pPr>
      <w:r>
        <w:rPr>
          <w:b/>
        </w:rPr>
        <w:t xml:space="preserve">Project Abstract (Executive Summary) </w:t>
      </w:r>
      <w:r>
        <w:rPr>
          <w:i/>
        </w:rPr>
        <w:t>(First page of application. 1 page maximum)</w:t>
      </w:r>
    </w:p>
    <w:p w14:paraId="08626E92" w14:textId="2B59FC69" w:rsidR="00EB11CE" w:rsidRPr="0076703D" w:rsidRDefault="00F85B5E" w:rsidP="00F85B5E">
      <w:pPr>
        <w:autoSpaceDE w:val="0"/>
        <w:autoSpaceDN w:val="0"/>
        <w:adjustRightInd w:val="0"/>
        <w:ind w:left="1800"/>
      </w:pPr>
      <w:r>
        <w:t>The summary should provide a frame of reference for the reviewer about the applicant</w:t>
      </w:r>
      <w:r w:rsidR="00386B22">
        <w:t xml:space="preserve">. </w:t>
      </w:r>
      <w:r>
        <w:t xml:space="preserve">The summary should include the applicant’s name; geographic </w:t>
      </w:r>
      <w:r>
        <w:lastRenderedPageBreak/>
        <w:t xml:space="preserve">location of work area; </w:t>
      </w:r>
      <w:r w:rsidR="00FC54C8">
        <w:t xml:space="preserve">and should </w:t>
      </w:r>
      <w:r>
        <w:t>identify the category of project</w:t>
      </w:r>
      <w:r w:rsidR="00D86DD5">
        <w:t>,</w:t>
      </w:r>
      <w:r>
        <w:t xml:space="preserve"> i.e.</w:t>
      </w:r>
      <w:r w:rsidR="00D86DD5">
        <w:t>,</w:t>
      </w:r>
      <w:r>
        <w:t xml:space="preserve"> type of restoration</w:t>
      </w:r>
      <w:r w:rsidR="006B00F5">
        <w:t xml:space="preserve"> and stewardship</w:t>
      </w:r>
      <w:r>
        <w:t xml:space="preserve"> work </w:t>
      </w:r>
      <w:r w:rsidR="00FC54C8">
        <w:t>the applicant performs</w:t>
      </w:r>
      <w:r>
        <w:t>: engineering design, construction management, implementation of con</w:t>
      </w:r>
      <w:r w:rsidR="00FC54C8">
        <w:t>struction activities</w:t>
      </w:r>
      <w:r w:rsidR="00D86DD5">
        <w:t xml:space="preserve"> </w:t>
      </w:r>
      <w:r w:rsidR="00FC54C8">
        <w:t>(</w:t>
      </w:r>
      <w:r w:rsidR="00D86DD5">
        <w:t>e.g.,</w:t>
      </w:r>
      <w:r>
        <w:t xml:space="preserve"> earthwork, structural, or vegetative, construction inspection, post-construction engineering drawings</w:t>
      </w:r>
      <w:r w:rsidR="006B00F5">
        <w:t>, CUAs, monitoring worksheets, compliance, etc..</w:t>
      </w:r>
      <w:r w:rsidR="00FC54C8">
        <w:t xml:space="preserve">). </w:t>
      </w:r>
      <w:r>
        <w:t xml:space="preserve"> It should </w:t>
      </w:r>
      <w:r w:rsidR="00FC54C8">
        <w:t xml:space="preserve">also </w:t>
      </w:r>
      <w:r>
        <w:t xml:space="preserve">include a brief history of the applicant, including mission statement and goals, important accomplishments, </w:t>
      </w:r>
      <w:r w:rsidR="00FC54C8">
        <w:t xml:space="preserve">and </w:t>
      </w:r>
      <w:r>
        <w:t>a description of clientele</w:t>
      </w:r>
      <w:r w:rsidR="00FC54C8">
        <w:t>.</w:t>
      </w:r>
      <w:r w:rsidR="00FC54C8" w:rsidRPr="00811844">
        <w:t xml:space="preserve"> </w:t>
      </w:r>
      <w:r w:rsidR="00EB11CE" w:rsidRPr="00811844">
        <w:br/>
      </w:r>
    </w:p>
    <w:p w14:paraId="7128E485" w14:textId="52174F28" w:rsidR="00F85B5E" w:rsidRDefault="00F85B5E" w:rsidP="00F85B5E">
      <w:pPr>
        <w:pStyle w:val="BodyText"/>
        <w:numPr>
          <w:ilvl w:val="0"/>
          <w:numId w:val="14"/>
        </w:numPr>
        <w:rPr>
          <w:rFonts w:cs="Times New Roman"/>
        </w:rPr>
      </w:pPr>
      <w:r w:rsidRPr="00F85B5E">
        <w:rPr>
          <w:rFonts w:cs="Times New Roman"/>
          <w:b/>
          <w:bCs/>
        </w:rPr>
        <w:t xml:space="preserve">Entity Scope and Ability </w:t>
      </w:r>
      <w:r>
        <w:rPr>
          <w:rFonts w:cs="Times New Roman"/>
          <w:b/>
          <w:bCs/>
        </w:rPr>
        <w:br/>
      </w:r>
      <w:r w:rsidRPr="00F85B5E">
        <w:rPr>
          <w:rFonts w:cs="Times New Roman"/>
        </w:rPr>
        <w:t>The proposal shall include a narrative statement that addresses the following as a minimum:</w:t>
      </w:r>
    </w:p>
    <w:p w14:paraId="63448094" w14:textId="078C0CB8" w:rsidR="00F50620" w:rsidRDefault="00F50620" w:rsidP="00F50620">
      <w:pPr>
        <w:pStyle w:val="BodyText"/>
        <w:numPr>
          <w:ilvl w:val="1"/>
          <w:numId w:val="14"/>
        </w:numPr>
        <w:rPr>
          <w:rFonts w:cs="Times New Roman"/>
        </w:rPr>
      </w:pPr>
      <w:r w:rsidRPr="00F50620">
        <w:rPr>
          <w:rFonts w:cs="Times New Roman"/>
        </w:rPr>
        <w:t>Describe the applicant’s history of successfully managing federal and non-federal agreements, including meeting and complying with reporting requirements, reporting on progress made in achieving results under those projects, and submitting acceptable payment requests.</w:t>
      </w:r>
    </w:p>
    <w:p w14:paraId="09A6FF94" w14:textId="7BA1AEF7" w:rsidR="00F50620" w:rsidRDefault="00F50620" w:rsidP="00F50620">
      <w:pPr>
        <w:pStyle w:val="BodyText"/>
        <w:numPr>
          <w:ilvl w:val="1"/>
          <w:numId w:val="14"/>
        </w:numPr>
        <w:rPr>
          <w:rFonts w:cs="Times New Roman"/>
        </w:rPr>
      </w:pPr>
      <w:r>
        <w:rPr>
          <w:rFonts w:cs="Times New Roman"/>
        </w:rPr>
        <w:t>Describe the type of work the applicant can accomplish related to easement restoration.</w:t>
      </w:r>
    </w:p>
    <w:p w14:paraId="04C22ED9" w14:textId="22D60256" w:rsidR="00F50620" w:rsidRDefault="00F50620" w:rsidP="00F50620">
      <w:pPr>
        <w:pStyle w:val="BodyText"/>
        <w:numPr>
          <w:ilvl w:val="1"/>
          <w:numId w:val="14"/>
        </w:numPr>
        <w:rPr>
          <w:rFonts w:cs="Times New Roman"/>
        </w:rPr>
      </w:pPr>
      <w:r w:rsidRPr="00F50620">
        <w:rPr>
          <w:rFonts w:cs="Times New Roman"/>
        </w:rPr>
        <w:t xml:space="preserve">A description of the resources of the applicant necessary to successfully perform </w:t>
      </w:r>
      <w:r w:rsidR="00CA094E">
        <w:rPr>
          <w:rFonts w:cs="Times New Roman"/>
        </w:rPr>
        <w:t>easement</w:t>
      </w:r>
      <w:r w:rsidRPr="00F50620">
        <w:rPr>
          <w:rFonts w:cs="Times New Roman"/>
        </w:rPr>
        <w:t xml:space="preserve"> restoration activities.</w:t>
      </w:r>
    </w:p>
    <w:p w14:paraId="10AE73E0" w14:textId="5B52884A" w:rsidR="00CA094E" w:rsidRDefault="00CA094E" w:rsidP="00F50620">
      <w:pPr>
        <w:pStyle w:val="BodyText"/>
        <w:numPr>
          <w:ilvl w:val="1"/>
          <w:numId w:val="14"/>
        </w:numPr>
        <w:rPr>
          <w:rFonts w:cs="Times New Roman"/>
        </w:rPr>
      </w:pPr>
      <w:r>
        <w:rPr>
          <w:rFonts w:cs="Times New Roman"/>
        </w:rPr>
        <w:t>A description of the experience of the applicant that supports the successful implementation of easement restoration</w:t>
      </w:r>
      <w:r w:rsidR="006B00F5">
        <w:rPr>
          <w:rFonts w:cs="Times New Roman"/>
        </w:rPr>
        <w:t xml:space="preserve"> and stewardship</w:t>
      </w:r>
      <w:r>
        <w:rPr>
          <w:rFonts w:cs="Times New Roman"/>
        </w:rPr>
        <w:t xml:space="preserve"> activities.</w:t>
      </w:r>
    </w:p>
    <w:p w14:paraId="689DD899" w14:textId="3B4998D9" w:rsidR="00F50620" w:rsidRDefault="00F50620" w:rsidP="00F50620">
      <w:pPr>
        <w:pStyle w:val="BodyText"/>
        <w:numPr>
          <w:ilvl w:val="1"/>
          <w:numId w:val="14"/>
        </w:numPr>
        <w:rPr>
          <w:rFonts w:cs="Times New Roman"/>
        </w:rPr>
      </w:pPr>
      <w:r w:rsidRPr="00F50620">
        <w:rPr>
          <w:rFonts w:cs="Times New Roman"/>
        </w:rPr>
        <w:t xml:space="preserve">The organization’s level of </w:t>
      </w:r>
      <w:r>
        <w:rPr>
          <w:rFonts w:cs="Times New Roman"/>
        </w:rPr>
        <w:t>capacity</w:t>
      </w:r>
      <w:r w:rsidRPr="00F50620">
        <w:rPr>
          <w:rFonts w:cs="Times New Roman"/>
        </w:rPr>
        <w:t xml:space="preserve"> in terms of the staff, equipment resources, and/or support necessary to complete activities.</w:t>
      </w:r>
    </w:p>
    <w:p w14:paraId="4909E20F" w14:textId="11799121" w:rsidR="00F50620" w:rsidRPr="00F85B5E" w:rsidRDefault="00F50620" w:rsidP="00F50620">
      <w:pPr>
        <w:pStyle w:val="BodyText"/>
        <w:numPr>
          <w:ilvl w:val="1"/>
          <w:numId w:val="14"/>
        </w:numPr>
        <w:rPr>
          <w:rFonts w:cs="Times New Roman"/>
        </w:rPr>
      </w:pPr>
      <w:r w:rsidRPr="00F50620">
        <w:rPr>
          <w:rFonts w:cs="Times New Roman"/>
        </w:rPr>
        <w:t>A description of the capabilities to perform the terms of the cooperative agreement, including a brief description of the organizational entity and of the qualifications, employment status, current responsibilities, and proposed level of effort for the project coordinator and staff responsible for implementation. Resumes for key personnel should be included in an appendix to the proposal. Similar information requested in this paragraph may also be included for sub-awardees, contractors, subcontractors, and suppliers that would be beneficial for proposal evaluation.</w:t>
      </w:r>
      <w:r>
        <w:rPr>
          <w:rFonts w:cs="Times New Roman"/>
        </w:rPr>
        <w:br/>
      </w:r>
    </w:p>
    <w:p w14:paraId="20FA21E4" w14:textId="26374C0F" w:rsidR="009F5A81" w:rsidRPr="009F5A81" w:rsidRDefault="009F5A81" w:rsidP="00195863">
      <w:pPr>
        <w:pStyle w:val="ListParagraph"/>
        <w:numPr>
          <w:ilvl w:val="0"/>
          <w:numId w:val="14"/>
        </w:numPr>
        <w:autoSpaceDE w:val="0"/>
        <w:autoSpaceDN w:val="0"/>
        <w:adjustRightInd w:val="0"/>
        <w:rPr>
          <w:rFonts w:eastAsiaTheme="minorHAnsi"/>
          <w:color w:val="000000"/>
        </w:rPr>
      </w:pPr>
      <w:r w:rsidRPr="009F5A81">
        <w:rPr>
          <w:rFonts w:eastAsiaTheme="minorHAnsi"/>
          <w:b/>
          <w:color w:val="000000"/>
        </w:rPr>
        <w:t xml:space="preserve">References </w:t>
      </w:r>
      <w:r w:rsidR="008643C2">
        <w:rPr>
          <w:rFonts w:eastAsiaTheme="minorHAnsi"/>
          <w:i/>
          <w:color w:val="000000"/>
        </w:rPr>
        <w:t>(2 pages maximum)</w:t>
      </w:r>
      <w:r>
        <w:rPr>
          <w:rFonts w:eastAsiaTheme="minorHAnsi"/>
          <w:i/>
          <w:color w:val="000000"/>
        </w:rPr>
        <w:br/>
      </w:r>
      <w:r w:rsidRPr="009F5A81">
        <w:rPr>
          <w:rFonts w:eastAsiaTheme="minorHAnsi"/>
          <w:color w:val="000000"/>
        </w:rPr>
        <w:t>A list of three past experiences with design, implement</w:t>
      </w:r>
      <w:r w:rsidR="00195863">
        <w:rPr>
          <w:rFonts w:eastAsiaTheme="minorHAnsi"/>
          <w:color w:val="000000"/>
        </w:rPr>
        <w:t xml:space="preserve">ation, or </w:t>
      </w:r>
      <w:r w:rsidR="006B00F5">
        <w:rPr>
          <w:rFonts w:eastAsiaTheme="minorHAnsi"/>
          <w:color w:val="000000"/>
        </w:rPr>
        <w:t>stewardship</w:t>
      </w:r>
      <w:r w:rsidR="00195863">
        <w:rPr>
          <w:rFonts w:eastAsiaTheme="minorHAnsi"/>
          <w:color w:val="000000"/>
        </w:rPr>
        <w:t xml:space="preserve"> of wetland</w:t>
      </w:r>
      <w:r w:rsidR="00195863" w:rsidRPr="00195863">
        <w:rPr>
          <w:rFonts w:eastAsiaTheme="minorHAnsi"/>
          <w:color w:val="000000"/>
        </w:rPr>
        <w:t xml:space="preserve"> </w:t>
      </w:r>
      <w:r w:rsidRPr="009F5A81">
        <w:rPr>
          <w:rFonts w:eastAsiaTheme="minorHAnsi"/>
          <w:color w:val="000000"/>
        </w:rPr>
        <w:t xml:space="preserve">restorations for conservation </w:t>
      </w:r>
      <w:r w:rsidR="00A32ED6">
        <w:rPr>
          <w:rFonts w:eastAsiaTheme="minorHAnsi"/>
          <w:color w:val="000000"/>
        </w:rPr>
        <w:t>projects</w:t>
      </w:r>
      <w:r w:rsidRPr="009F5A81">
        <w:rPr>
          <w:rFonts w:eastAsiaTheme="minorHAnsi"/>
          <w:color w:val="000000"/>
        </w:rPr>
        <w:t>. Provide a point of contact for each experience, including the name of the contact, phone number, and email address, for the review team to contact and obtain information related to past performance.</w:t>
      </w:r>
      <w:r>
        <w:rPr>
          <w:rFonts w:eastAsiaTheme="minorHAnsi"/>
          <w:color w:val="000000"/>
        </w:rPr>
        <w:br/>
      </w:r>
    </w:p>
    <w:p w14:paraId="6051EFBA" w14:textId="326D9D50" w:rsidR="00DA041A" w:rsidRPr="00811844" w:rsidRDefault="00DA041A" w:rsidP="00CA094E">
      <w:pPr>
        <w:pStyle w:val="ListParagraph"/>
        <w:numPr>
          <w:ilvl w:val="0"/>
          <w:numId w:val="14"/>
        </w:numPr>
        <w:autoSpaceDE w:val="0"/>
        <w:autoSpaceDN w:val="0"/>
        <w:adjustRightInd w:val="0"/>
        <w:rPr>
          <w:rFonts w:eastAsiaTheme="minorHAnsi"/>
          <w:color w:val="000000"/>
        </w:rPr>
      </w:pPr>
      <w:r w:rsidRPr="00811844">
        <w:rPr>
          <w:b/>
        </w:rPr>
        <w:t>Certification and Disclosure of Lobbying Activities</w:t>
      </w:r>
      <w:r w:rsidR="001D1CAE" w:rsidRPr="00811844">
        <w:rPr>
          <w:b/>
        </w:rPr>
        <w:t xml:space="preserve"> - </w:t>
      </w:r>
      <w:r w:rsidRPr="00811844">
        <w:rPr>
          <w:rFonts w:eastAsiaTheme="minorHAnsi"/>
          <w:color w:val="000000"/>
        </w:rPr>
        <w:t>Under Title 31 of the</w:t>
      </w:r>
      <w:r w:rsidR="00CA094E">
        <w:rPr>
          <w:rFonts w:eastAsiaTheme="minorHAnsi"/>
          <w:color w:val="000000"/>
        </w:rPr>
        <w:t xml:space="preserve"> </w:t>
      </w:r>
      <w:r w:rsidRPr="00811844">
        <w:rPr>
          <w:rFonts w:eastAsiaTheme="minorHAnsi"/>
          <w:color w:val="000000"/>
        </w:rPr>
        <w:t xml:space="preserve">United States Code, Section 1352, an applicant or recipient must not use any federally appropriated funds (both annually appropriated and continuing </w:t>
      </w:r>
      <w:r w:rsidRPr="00811844">
        <w:rPr>
          <w:rFonts w:eastAsiaTheme="minorHAnsi"/>
          <w:color w:val="000000"/>
        </w:rPr>
        <w:lastRenderedPageBreak/>
        <w:t xml:space="preserve">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Submission of an application also represents the applicant’s certification of the statements in </w:t>
      </w:r>
      <w:r w:rsidR="00133263" w:rsidRPr="00811844">
        <w:rPr>
          <w:rFonts w:eastAsiaTheme="minorHAnsi"/>
          <w:color w:val="0000FF"/>
        </w:rPr>
        <w:t>2</w:t>
      </w:r>
      <w:r w:rsidRPr="00811844">
        <w:rPr>
          <w:rFonts w:eastAsiaTheme="minorHAnsi"/>
          <w:color w:val="0000FF"/>
        </w:rPr>
        <w:t xml:space="preserve"> CFR Part </w:t>
      </w:r>
      <w:r w:rsidR="00133263" w:rsidRPr="00811844">
        <w:rPr>
          <w:rFonts w:eastAsiaTheme="minorHAnsi"/>
          <w:color w:val="0000FF"/>
        </w:rPr>
        <w:t>4</w:t>
      </w:r>
      <w:r w:rsidRPr="00811844">
        <w:rPr>
          <w:rFonts w:eastAsiaTheme="minorHAnsi"/>
          <w:color w:val="0000FF"/>
        </w:rPr>
        <w:t>18, Appendix A-Certification Regarding Lobbying</w:t>
      </w:r>
      <w:r w:rsidRPr="00811844">
        <w:rPr>
          <w:rFonts w:eastAsiaTheme="minorHAnsi"/>
          <w:color w:val="000000"/>
        </w:rPr>
        <w:t xml:space="preserve">. If you/your organization have/has made or agrees to make any payment using non-appropriated funds for lobbying AND the Federal share exceeds $100,000, </w:t>
      </w:r>
      <w:r w:rsidR="00F34F84" w:rsidRPr="00811844">
        <w:rPr>
          <w:rFonts w:eastAsiaTheme="minorHAnsi"/>
          <w:color w:val="000000"/>
        </w:rPr>
        <w:t xml:space="preserve">you must also </w:t>
      </w:r>
      <w:r w:rsidRPr="00811844">
        <w:rPr>
          <w:rFonts w:eastAsiaTheme="minorHAnsi"/>
          <w:color w:val="000000"/>
        </w:rPr>
        <w:t xml:space="preserve">complete and submit the </w:t>
      </w:r>
      <w:r w:rsidRPr="00811844">
        <w:rPr>
          <w:rFonts w:eastAsiaTheme="minorHAnsi"/>
          <w:bCs/>
          <w:color w:val="0000FF"/>
        </w:rPr>
        <w:t>SF LLL</w:t>
      </w:r>
      <w:r w:rsidRPr="00811844">
        <w:rPr>
          <w:rFonts w:eastAsiaTheme="minorHAnsi"/>
          <w:bCs/>
          <w:color w:val="000000"/>
        </w:rPr>
        <w:t>, Disclosure of Lobbying Activities</w:t>
      </w:r>
      <w:r w:rsidR="00133263" w:rsidRPr="00811844">
        <w:rPr>
          <w:rFonts w:eastAsiaTheme="minorHAnsi"/>
          <w:bCs/>
          <w:color w:val="000000"/>
        </w:rPr>
        <w:t xml:space="preserve"> located at 2 CFR 418, Appendix B</w:t>
      </w:r>
      <w:r w:rsidRPr="00811844">
        <w:rPr>
          <w:rFonts w:eastAsiaTheme="minorHAnsi"/>
          <w:color w:val="000000"/>
        </w:rPr>
        <w:t xml:space="preserve">. See </w:t>
      </w:r>
      <w:r w:rsidR="00133263" w:rsidRPr="00811844">
        <w:rPr>
          <w:rFonts w:eastAsiaTheme="minorHAnsi"/>
          <w:color w:val="000000"/>
        </w:rPr>
        <w:t>2</w:t>
      </w:r>
      <w:r w:rsidRPr="00811844">
        <w:rPr>
          <w:rFonts w:eastAsiaTheme="minorHAnsi"/>
          <w:color w:val="000000"/>
        </w:rPr>
        <w:t xml:space="preserve"> CFR, Subpart </w:t>
      </w:r>
      <w:r w:rsidR="00133263" w:rsidRPr="00811844">
        <w:rPr>
          <w:rFonts w:eastAsiaTheme="minorHAnsi"/>
          <w:color w:val="000000"/>
        </w:rPr>
        <w:t>418.11</w:t>
      </w:r>
      <w:r w:rsidRPr="00811844">
        <w:rPr>
          <w:rFonts w:eastAsiaTheme="minorHAnsi"/>
          <w:color w:val="000000"/>
        </w:rPr>
        <w:t xml:space="preserve">0 for more information on when additional submission of this form is required. </w:t>
      </w:r>
    </w:p>
    <w:p w14:paraId="63216EA3" w14:textId="77777777" w:rsidR="00313D96" w:rsidRPr="00811844" w:rsidRDefault="00313D96" w:rsidP="00313D96">
      <w:pPr>
        <w:autoSpaceDE w:val="0"/>
        <w:autoSpaceDN w:val="0"/>
        <w:adjustRightInd w:val="0"/>
        <w:ind w:left="1440"/>
        <w:rPr>
          <w:rFonts w:eastAsiaTheme="minorHAnsi"/>
          <w:color w:val="000000"/>
        </w:rPr>
      </w:pPr>
    </w:p>
    <w:p w14:paraId="0302CEB6" w14:textId="74C53139" w:rsidR="000A2A9C" w:rsidRPr="00F52A8B" w:rsidRDefault="000A2A9C" w:rsidP="00F52A8B">
      <w:pPr>
        <w:rPr>
          <w:i/>
        </w:rPr>
      </w:pPr>
    </w:p>
    <w:p w14:paraId="38B791E8" w14:textId="4B1F2900" w:rsidR="00DF2051" w:rsidRDefault="009F5A81" w:rsidP="009F5A81">
      <w:pPr>
        <w:pStyle w:val="ListParagraph"/>
        <w:numPr>
          <w:ilvl w:val="0"/>
          <w:numId w:val="14"/>
        </w:numPr>
      </w:pPr>
      <w:r>
        <w:rPr>
          <w:b/>
        </w:rPr>
        <w:t>A</w:t>
      </w:r>
      <w:r w:rsidRPr="009F5A81">
        <w:rPr>
          <w:b/>
        </w:rPr>
        <w:t xml:space="preserve">ppendix </w:t>
      </w:r>
      <w:r>
        <w:rPr>
          <w:i/>
        </w:rPr>
        <w:br/>
      </w:r>
      <w:r w:rsidRPr="009F5A81">
        <w:t>The proposal may include an appendix. Material should be included only when necessary to support information provided in the narrative. Copies of documents, brochures, resumes, staff or equipment listing, etc. are encouraged to demonstrate experience, knowledge, skills and abilities.</w:t>
      </w:r>
      <w:r w:rsidR="00DF2051">
        <w:br/>
      </w:r>
    </w:p>
    <w:p w14:paraId="38F7FDF9" w14:textId="67331684" w:rsidR="00DF2051" w:rsidRPr="008643C2" w:rsidRDefault="00DF2051" w:rsidP="003E5ABA">
      <w:pPr>
        <w:pStyle w:val="ListParagraph"/>
        <w:numPr>
          <w:ilvl w:val="0"/>
          <w:numId w:val="14"/>
        </w:numPr>
        <w:autoSpaceDE w:val="0"/>
        <w:autoSpaceDN w:val="0"/>
        <w:adjustRightInd w:val="0"/>
        <w:rPr>
          <w:rFonts w:eastAsiaTheme="minorHAnsi"/>
          <w:color w:val="000000"/>
        </w:rPr>
      </w:pPr>
      <w:r w:rsidRPr="008643C2">
        <w:rPr>
          <w:rFonts w:eastAsiaTheme="minorHAnsi"/>
          <w:b/>
          <w:color w:val="000000"/>
        </w:rPr>
        <w:t>Budget Information</w:t>
      </w:r>
      <w:r w:rsidRPr="008643C2">
        <w:rPr>
          <w:rFonts w:eastAsiaTheme="minorHAnsi"/>
          <w:b/>
          <w:color w:val="000000"/>
        </w:rPr>
        <w:br/>
      </w:r>
      <w:r w:rsidRPr="008643C2">
        <w:rPr>
          <w:rFonts w:eastAsiaTheme="minorHAnsi"/>
          <w:color w:val="000000"/>
        </w:rPr>
        <w:t xml:space="preserve">NRCS intends for the project funding to be </w:t>
      </w:r>
      <w:r w:rsidR="00C902C4">
        <w:rPr>
          <w:rFonts w:eastAsiaTheme="minorHAnsi"/>
          <w:color w:val="000000"/>
        </w:rPr>
        <w:t xml:space="preserve">estimated </w:t>
      </w:r>
      <w:r w:rsidRPr="008643C2">
        <w:rPr>
          <w:rFonts w:eastAsiaTheme="minorHAnsi"/>
          <w:color w:val="000000"/>
        </w:rPr>
        <w:t xml:space="preserve">on a site by site basis.  The easement programs have a detailed and extensive restoration implementation process.  NRCS will complete the conservation planning </w:t>
      </w:r>
      <w:r w:rsidR="00C902C4">
        <w:rPr>
          <w:rFonts w:eastAsiaTheme="minorHAnsi"/>
          <w:color w:val="000000"/>
        </w:rPr>
        <w:t>and will</w:t>
      </w:r>
      <w:r w:rsidRPr="008643C2">
        <w:rPr>
          <w:rFonts w:eastAsiaTheme="minorHAnsi"/>
          <w:color w:val="000000"/>
        </w:rPr>
        <w:t xml:space="preserve"> forward the</w:t>
      </w:r>
      <w:r w:rsidR="002D2ED7">
        <w:rPr>
          <w:rFonts w:eastAsiaTheme="minorHAnsi"/>
          <w:color w:val="000000"/>
        </w:rPr>
        <w:t xml:space="preserve"> preliminary restoration plans or final restoration plans</w:t>
      </w:r>
      <w:r w:rsidR="008A3279" w:rsidRPr="008A3279">
        <w:rPr>
          <w:rFonts w:eastAsiaTheme="minorHAnsi"/>
          <w:color w:val="000000"/>
        </w:rPr>
        <w:t xml:space="preserve"> </w:t>
      </w:r>
      <w:r w:rsidR="008A3279">
        <w:rPr>
          <w:rFonts w:eastAsiaTheme="minorHAnsi"/>
          <w:color w:val="000000"/>
        </w:rPr>
        <w:t xml:space="preserve">(including engineering designs, </w:t>
      </w:r>
      <w:r w:rsidR="008A3279" w:rsidRPr="008643C2">
        <w:rPr>
          <w:rFonts w:eastAsiaTheme="minorHAnsi"/>
          <w:color w:val="000000"/>
        </w:rPr>
        <w:t>conservation plan, schedule, and specifications</w:t>
      </w:r>
      <w:r w:rsidR="008A3279">
        <w:rPr>
          <w:rFonts w:eastAsiaTheme="minorHAnsi"/>
          <w:color w:val="000000"/>
        </w:rPr>
        <w:t>)</w:t>
      </w:r>
      <w:r w:rsidR="002D2ED7">
        <w:rPr>
          <w:rFonts w:eastAsiaTheme="minorHAnsi"/>
          <w:color w:val="000000"/>
        </w:rPr>
        <w:t>, depend</w:t>
      </w:r>
      <w:r w:rsidR="008A3279">
        <w:rPr>
          <w:rFonts w:eastAsiaTheme="minorHAnsi"/>
          <w:color w:val="000000"/>
        </w:rPr>
        <w:t>ing</w:t>
      </w:r>
      <w:r w:rsidR="002D2ED7">
        <w:rPr>
          <w:rFonts w:eastAsiaTheme="minorHAnsi"/>
          <w:color w:val="000000"/>
        </w:rPr>
        <w:t xml:space="preserve"> </w:t>
      </w:r>
      <w:r w:rsidR="005D2D19">
        <w:rPr>
          <w:rFonts w:eastAsiaTheme="minorHAnsi"/>
          <w:color w:val="000000"/>
        </w:rPr>
        <w:t>on</w:t>
      </w:r>
      <w:r w:rsidR="002D2ED7">
        <w:rPr>
          <w:rFonts w:eastAsiaTheme="minorHAnsi"/>
          <w:color w:val="000000"/>
        </w:rPr>
        <w:t xml:space="preserve"> the type of restoration work to be completed</w:t>
      </w:r>
      <w:r w:rsidR="000808D1">
        <w:rPr>
          <w:rFonts w:eastAsiaTheme="minorHAnsi"/>
          <w:color w:val="000000"/>
        </w:rPr>
        <w:t xml:space="preserve"> to the selected applicant. In </w:t>
      </w:r>
      <w:r w:rsidR="0011388C">
        <w:rPr>
          <w:rFonts w:eastAsiaTheme="minorHAnsi"/>
          <w:color w:val="000000"/>
        </w:rPr>
        <w:t>addition,</w:t>
      </w:r>
      <w:r w:rsidR="000808D1">
        <w:rPr>
          <w:rFonts w:eastAsiaTheme="minorHAnsi"/>
          <w:color w:val="000000"/>
        </w:rPr>
        <w:t xml:space="preserve"> </w:t>
      </w:r>
      <w:r w:rsidR="006B00F5">
        <w:rPr>
          <w:rFonts w:eastAsiaTheme="minorHAnsi"/>
          <w:color w:val="000000"/>
        </w:rPr>
        <w:t>proposed stewardship activities</w:t>
      </w:r>
      <w:r w:rsidR="000808D1">
        <w:rPr>
          <w:rFonts w:eastAsiaTheme="minorHAnsi"/>
          <w:color w:val="000000"/>
        </w:rPr>
        <w:t xml:space="preserve"> (CUAs, monitoring, compliance, violation reports, etc..) and location will be </w:t>
      </w:r>
      <w:r w:rsidR="0011388C">
        <w:rPr>
          <w:rFonts w:eastAsiaTheme="minorHAnsi"/>
          <w:color w:val="000000"/>
        </w:rPr>
        <w:t>provided</w:t>
      </w:r>
      <w:r w:rsidR="0011388C" w:rsidRPr="008643C2">
        <w:rPr>
          <w:rFonts w:eastAsiaTheme="minorHAnsi"/>
          <w:color w:val="000000"/>
        </w:rPr>
        <w:t xml:space="preserve"> to</w:t>
      </w:r>
      <w:r w:rsidRPr="008643C2">
        <w:rPr>
          <w:rFonts w:eastAsiaTheme="minorHAnsi"/>
          <w:color w:val="000000"/>
        </w:rPr>
        <w:t xml:space="preserve"> the </w:t>
      </w:r>
      <w:r w:rsidR="00C860C5">
        <w:rPr>
          <w:rFonts w:eastAsiaTheme="minorHAnsi"/>
          <w:color w:val="000000"/>
        </w:rPr>
        <w:t>selected applicant</w:t>
      </w:r>
      <w:r w:rsidRPr="008643C2">
        <w:rPr>
          <w:rFonts w:eastAsiaTheme="minorHAnsi"/>
          <w:color w:val="000000"/>
        </w:rPr>
        <w:t xml:space="preserve">(s) </w:t>
      </w:r>
      <w:r w:rsidRPr="008643C2">
        <w:rPr>
          <w:rFonts w:eastAsiaTheme="minorHAnsi"/>
          <w:b/>
          <w:color w:val="000000"/>
          <w:u w:val="single"/>
        </w:rPr>
        <w:t>after selection</w:t>
      </w:r>
      <w:r w:rsidR="00C860C5">
        <w:rPr>
          <w:rFonts w:eastAsiaTheme="minorHAnsi"/>
          <w:b/>
          <w:color w:val="000000"/>
          <w:u w:val="single"/>
        </w:rPr>
        <w:t xml:space="preserve"> but before award</w:t>
      </w:r>
      <w:r w:rsidRPr="008643C2">
        <w:rPr>
          <w:rFonts w:eastAsiaTheme="minorHAnsi"/>
          <w:color w:val="000000"/>
        </w:rPr>
        <w:t xml:space="preserve"> and request the submission of a</w:t>
      </w:r>
      <w:r w:rsidR="00545E25">
        <w:rPr>
          <w:rFonts w:eastAsiaTheme="minorHAnsi"/>
          <w:color w:val="000000"/>
        </w:rPr>
        <w:t xml:space="preserve"> corresponding</w:t>
      </w:r>
      <w:r w:rsidRPr="008643C2">
        <w:rPr>
          <w:rFonts w:eastAsiaTheme="minorHAnsi"/>
          <w:color w:val="000000"/>
        </w:rPr>
        <w:t xml:space="preserve"> cost proposal and narrative.  Cost proposal and narrative will be through a SF-424A or SF-424C and accompanying Budget Narrative.  </w:t>
      </w:r>
    </w:p>
    <w:p w14:paraId="1CD70DE7" w14:textId="77777777" w:rsidR="00DF2051" w:rsidRDefault="00DF2051" w:rsidP="00DF2051">
      <w:pPr>
        <w:pStyle w:val="ListParagraph"/>
        <w:numPr>
          <w:ilvl w:val="0"/>
          <w:numId w:val="46"/>
        </w:numPr>
        <w:autoSpaceDE w:val="0"/>
        <w:autoSpaceDN w:val="0"/>
        <w:adjustRightInd w:val="0"/>
        <w:rPr>
          <w:rFonts w:eastAsiaTheme="minorHAnsi"/>
          <w:color w:val="000000"/>
        </w:rPr>
      </w:pPr>
      <w:r w:rsidRPr="00517343">
        <w:rPr>
          <w:rFonts w:eastAsiaTheme="minorHAnsi"/>
          <w:color w:val="000000"/>
        </w:rPr>
        <w:t xml:space="preserve">The SF-424A and SF-424C will document cost information for the initial project period. Address all data points as applicable. </w:t>
      </w:r>
    </w:p>
    <w:p w14:paraId="013D2599" w14:textId="7727D208" w:rsidR="00DF2051" w:rsidRDefault="00DF2051" w:rsidP="00DF2051">
      <w:pPr>
        <w:pStyle w:val="ListParagraph"/>
        <w:numPr>
          <w:ilvl w:val="0"/>
          <w:numId w:val="46"/>
        </w:numPr>
        <w:autoSpaceDE w:val="0"/>
        <w:autoSpaceDN w:val="0"/>
        <w:adjustRightInd w:val="0"/>
        <w:rPr>
          <w:rFonts w:eastAsiaTheme="minorHAnsi"/>
          <w:color w:val="000000"/>
        </w:rPr>
      </w:pPr>
      <w:r w:rsidRPr="00517343">
        <w:rPr>
          <w:rFonts w:eastAsiaTheme="minorHAnsi"/>
          <w:color w:val="000000"/>
        </w:rPr>
        <w:t>A spread</w:t>
      </w:r>
      <w:r>
        <w:rPr>
          <w:rFonts w:eastAsiaTheme="minorHAnsi"/>
          <w:color w:val="000000"/>
        </w:rPr>
        <w:t>sheet may be attached to the SF-</w:t>
      </w:r>
      <w:r w:rsidRPr="00517343">
        <w:rPr>
          <w:rFonts w:eastAsiaTheme="minorHAnsi"/>
          <w:color w:val="000000"/>
        </w:rPr>
        <w:t>424</w:t>
      </w:r>
      <w:r>
        <w:rPr>
          <w:rFonts w:eastAsiaTheme="minorHAnsi"/>
          <w:color w:val="000000"/>
        </w:rPr>
        <w:t>A or SF-424C</w:t>
      </w:r>
      <w:r w:rsidR="00707D41">
        <w:rPr>
          <w:rFonts w:eastAsiaTheme="minorHAnsi"/>
          <w:color w:val="000000"/>
        </w:rPr>
        <w:t>,</w:t>
      </w:r>
      <w:r w:rsidRPr="00517343">
        <w:rPr>
          <w:rFonts w:eastAsiaTheme="minorHAnsi"/>
          <w:color w:val="000000"/>
        </w:rPr>
        <w:t xml:space="preserve"> including rates for the following: personnel listed by labor category, equipment, materials and supplies, travel, all other direct costs and indirect costs.</w:t>
      </w:r>
    </w:p>
    <w:p w14:paraId="7C6A1F74" w14:textId="77777777" w:rsidR="00D0094A" w:rsidRDefault="00DF2051" w:rsidP="00DF2051">
      <w:pPr>
        <w:pStyle w:val="ListParagraph"/>
        <w:numPr>
          <w:ilvl w:val="0"/>
          <w:numId w:val="46"/>
        </w:numPr>
        <w:autoSpaceDE w:val="0"/>
        <w:autoSpaceDN w:val="0"/>
        <w:adjustRightInd w:val="0"/>
        <w:rPr>
          <w:rFonts w:eastAsiaTheme="minorHAnsi"/>
          <w:color w:val="000000"/>
        </w:rPr>
      </w:pPr>
      <w:r>
        <w:rPr>
          <w:rFonts w:eastAsiaTheme="minorHAnsi"/>
          <w:color w:val="000000"/>
        </w:rPr>
        <w:t>A Budget Narrative d</w:t>
      </w:r>
      <w:r w:rsidRPr="00517343">
        <w:rPr>
          <w:rFonts w:eastAsiaTheme="minorHAnsi"/>
          <w:color w:val="000000"/>
        </w:rPr>
        <w:t>etail</w:t>
      </w:r>
      <w:r>
        <w:rPr>
          <w:rFonts w:eastAsiaTheme="minorHAnsi"/>
          <w:color w:val="000000"/>
        </w:rPr>
        <w:t>s</w:t>
      </w:r>
      <w:r w:rsidRPr="00517343">
        <w:rPr>
          <w:rFonts w:eastAsiaTheme="minorHAnsi"/>
          <w:color w:val="000000"/>
        </w:rPr>
        <w:t xml:space="preserve"> how the totals on the SF-424A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agency’s approval and estimate its cost.</w:t>
      </w:r>
    </w:p>
    <w:p w14:paraId="21D8076C" w14:textId="21A6AD49" w:rsidR="00DF2051" w:rsidRDefault="00D0094A" w:rsidP="00D0094A">
      <w:pPr>
        <w:pStyle w:val="ListParagraph"/>
        <w:numPr>
          <w:ilvl w:val="1"/>
          <w:numId w:val="46"/>
        </w:numPr>
        <w:autoSpaceDE w:val="0"/>
        <w:autoSpaceDN w:val="0"/>
        <w:adjustRightInd w:val="0"/>
        <w:rPr>
          <w:rFonts w:eastAsiaTheme="minorHAnsi"/>
          <w:color w:val="000000"/>
        </w:rPr>
      </w:pPr>
      <w:r w:rsidRPr="00D0094A">
        <w:rPr>
          <w:rFonts w:eastAsiaTheme="minorHAnsi"/>
          <w:color w:val="000000"/>
        </w:rPr>
        <w:lastRenderedPageBreak/>
        <w:t xml:space="preserve">As required in Title 2 of the Code of Federal Regulations Part 200, Subpart F Audit Requirements,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w:t>
      </w:r>
      <w:r w:rsidR="004B39E3">
        <w:rPr>
          <w:rFonts w:eastAsiaTheme="minorHAnsi"/>
          <w:color w:val="000000"/>
        </w:rPr>
        <w:t xml:space="preserve"> For-profit entities that receive an award pursuant to this NFO must also comply with the single audit requirement.  </w:t>
      </w:r>
    </w:p>
    <w:p w14:paraId="3516DD84" w14:textId="063E7734" w:rsidR="009F5A81" w:rsidRPr="00F52A8B" w:rsidRDefault="009B38F3" w:rsidP="00DF2051">
      <w:pPr>
        <w:pStyle w:val="ListParagraph"/>
        <w:ind w:left="1800"/>
        <w:rPr>
          <w:u w:val="single"/>
        </w:rPr>
      </w:pPr>
      <w:r>
        <w:rPr>
          <w:rFonts w:eastAsiaTheme="minorHAnsi"/>
          <w:color w:val="000000"/>
          <w:u w:val="single"/>
        </w:rPr>
        <w:t>All costs will be evaluated to determine they are applicable, allowable, reasonable, and necessary.</w:t>
      </w:r>
      <w:r w:rsidR="008829E1" w:rsidRPr="00F52A8B">
        <w:rPr>
          <w:u w:val="single"/>
        </w:rPr>
        <w:br/>
      </w:r>
    </w:p>
    <w:p w14:paraId="0632EBF9" w14:textId="06526917" w:rsidR="008829E1" w:rsidRPr="00F52A8B" w:rsidRDefault="008829E1" w:rsidP="008829E1">
      <w:pPr>
        <w:pStyle w:val="ListParagraph"/>
        <w:numPr>
          <w:ilvl w:val="0"/>
          <w:numId w:val="14"/>
        </w:numPr>
        <w:rPr>
          <w:b/>
        </w:rPr>
      </w:pPr>
      <w:r w:rsidRPr="00AC387E">
        <w:rPr>
          <w:b/>
        </w:rPr>
        <w:t xml:space="preserve">Risk Review </w:t>
      </w:r>
      <w:r w:rsidR="000974A7">
        <w:rPr>
          <w:b/>
        </w:rPr>
        <w:t>Documents</w:t>
      </w:r>
      <w:r>
        <w:rPr>
          <w:b/>
        </w:rPr>
        <w:br/>
      </w:r>
      <w:r w:rsidR="00F01F52" w:rsidRPr="00D32BE5">
        <w:t>NRCS may request additional documentation from selected applicants in order to evaluate the financial, management, and performance risk posed by awardees as required by 2 CFR 200.205.</w:t>
      </w:r>
      <w:r w:rsidR="00F52A8B">
        <w:br/>
      </w:r>
    </w:p>
    <w:p w14:paraId="15D8DA93" w14:textId="77777777" w:rsidR="008643C2" w:rsidRPr="008643C2" w:rsidRDefault="00F52A8B" w:rsidP="008829E1">
      <w:pPr>
        <w:pStyle w:val="ListParagraph"/>
        <w:numPr>
          <w:ilvl w:val="0"/>
          <w:numId w:val="14"/>
        </w:numPr>
        <w:rPr>
          <w:b/>
        </w:rPr>
      </w:pPr>
      <w:r w:rsidRPr="009D1617">
        <w:rPr>
          <w:b/>
        </w:rPr>
        <w:t>Post Award Documentation</w:t>
      </w:r>
      <w:r w:rsidR="008643C2">
        <w:t xml:space="preserve"> </w:t>
      </w:r>
    </w:p>
    <w:p w14:paraId="5206D43B" w14:textId="56B0FBB4" w:rsidR="0011388C" w:rsidRPr="0011388C" w:rsidRDefault="00F52A8B" w:rsidP="0011388C">
      <w:pPr>
        <w:pStyle w:val="ListParagraph"/>
        <w:ind w:left="1800"/>
        <w:rPr>
          <w:b/>
        </w:rPr>
      </w:pPr>
      <w:r w:rsidRPr="000A2A9C">
        <w:t xml:space="preserve">Every funded project that involves ground disturbance activities is subject to the National Environmental </w:t>
      </w:r>
      <w:r>
        <w:t>Policy</w:t>
      </w:r>
      <w:r w:rsidRPr="000A2A9C">
        <w:t xml:space="preserve"> Act (NEPA). NRCS must complete an environmental review of each awarded project before project commencement. Environmental Assessment</w:t>
      </w:r>
      <w:r>
        <w:t>s</w:t>
      </w:r>
      <w:r w:rsidRPr="000A2A9C">
        <w:t xml:space="preserve"> (EA) or Environmental Impact Statement</w:t>
      </w:r>
      <w:r>
        <w:t>s</w:t>
      </w:r>
      <w:r w:rsidRPr="000A2A9C">
        <w:t xml:space="preserve"> (EIS) </w:t>
      </w:r>
      <w:r>
        <w:t xml:space="preserve">will be the responsibility of NRCS.  </w:t>
      </w:r>
      <w:r>
        <w:br/>
      </w:r>
      <w:r>
        <w:br/>
      </w:r>
      <w:r w:rsidRPr="000A2A9C">
        <w:t xml:space="preserve">In addition, a National Historic Preservation Act (NHPA) Section 106 review and consultation by NRCS State or area office with consulting parties (such as the pertinent State Historic Preservation Officer and federally recognized Indian Tribes) may be required prior to the implementation of project activities that have the potential to impact cultural resources. NHPA Section 106, its implementing regulations (36 CFR Part 800), and other related authorities, require Federal agencies to determine if a project has the potential to cause an effect to historic properties and, if so, if they are adverse and how the effects may be addressed. The NHPA review and compliance in accordance with Section 106 of NHPA and implementing regulations at 36 CFR Part 800 must be completed by NRCS and applicants may be required to pay for any cultural resource surveys needed for NRCS to assess </w:t>
      </w:r>
      <w:r>
        <w:t>restoration</w:t>
      </w:r>
      <w:r w:rsidRPr="000A2A9C">
        <w:t xml:space="preserve"> effects. More information on the applicant</w:t>
      </w:r>
      <w:r>
        <w:t>’</w:t>
      </w:r>
      <w:r w:rsidRPr="000A2A9C">
        <w:t>s role in NHPA Section 106 process can be</w:t>
      </w:r>
      <w:r w:rsidR="0011388C">
        <w:t xml:space="preserve"> found at this website:</w:t>
      </w:r>
      <w:r w:rsidRPr="000A2A9C">
        <w:t xml:space="preserve"> </w:t>
      </w:r>
      <w:hyperlink r:id="rId13" w:history="1">
        <w:r w:rsidR="0011388C">
          <w:t>https://www.achp.gov/digital-library-section-106-landing/section-106-applicant-toolkit</w:t>
        </w:r>
      </w:hyperlink>
    </w:p>
    <w:p w14:paraId="6B08C4C8" w14:textId="77777777" w:rsidR="0011388C" w:rsidRPr="0011388C" w:rsidRDefault="0011388C" w:rsidP="0011388C">
      <w:pPr>
        <w:ind w:left="1440"/>
        <w:rPr>
          <w:b/>
        </w:rPr>
      </w:pPr>
    </w:p>
    <w:p w14:paraId="01C47927" w14:textId="4A721555" w:rsidR="007F4C00" w:rsidRPr="00811844" w:rsidRDefault="0011388C" w:rsidP="0011388C">
      <w:pPr>
        <w:numPr>
          <w:ilvl w:val="1"/>
          <w:numId w:val="4"/>
        </w:numPr>
        <w:rPr>
          <w:b/>
        </w:rPr>
      </w:pPr>
      <w:r w:rsidRPr="0011388C">
        <w:rPr>
          <w:b/>
        </w:rPr>
        <w:t>Unique entity identifier and System for Award Management (SAM)</w:t>
      </w:r>
    </w:p>
    <w:p w14:paraId="20CCF016" w14:textId="0DE6F68A" w:rsidR="0008569E" w:rsidRPr="00811844" w:rsidRDefault="0008569E" w:rsidP="0008569E">
      <w:pPr>
        <w:ind w:left="1440"/>
      </w:pPr>
      <w:r w:rsidRPr="00811844">
        <w:t>Each applicant (unless the applicant is an individual excepted from those requirements under 2 CFR §25.110(b) or (c), or has an exception approved by the Federal awarding agency under 2 CFR §25.110(d)) is required to: (</w:t>
      </w:r>
      <w:proofErr w:type="spellStart"/>
      <w:r w:rsidRPr="00811844">
        <w:t>i</w:t>
      </w:r>
      <w:proofErr w:type="spellEnd"/>
      <w:r w:rsidRPr="00811844">
        <w:t xml:space="preserve">) Be registered in SAM before submitting its application; (ii) provide a valid unique entity identifier (Data Universal Numbering System (DUNS) number) in its </w:t>
      </w:r>
      <w:r w:rsidRPr="00811844">
        <w:lastRenderedPageBreak/>
        <w:t xml:space="preserve">application; and (iii) continue to maintain an active SAM registration with current information at all times during which it has an active Federal award or an application or plan under consideration by a Federal awarding agency. </w:t>
      </w:r>
      <w:r w:rsidR="0043222B" w:rsidRPr="00811844">
        <w:t>The agency</w:t>
      </w:r>
      <w:r w:rsidRPr="00811844">
        <w:t xml:space="preserve"> may not make a Federal award to an applicant until the applicant has complied with all applicable unique entity identifier and SAM requirements and, if an applicant has not fully complied with the requirements by the time </w:t>
      </w:r>
      <w:r w:rsidR="0043222B" w:rsidRPr="00811844">
        <w:t>the agency</w:t>
      </w:r>
      <w:r w:rsidRPr="00811844">
        <w:t xml:space="preserve"> is ready to make a</w:t>
      </w:r>
      <w:r w:rsidR="0043222B" w:rsidRPr="00811844">
        <w:t>n</w:t>
      </w:r>
      <w:r w:rsidRPr="00811844">
        <w:t xml:space="preserve"> award, </w:t>
      </w:r>
      <w:r w:rsidR="0043222B" w:rsidRPr="00811844">
        <w:t>it</w:t>
      </w:r>
      <w:r w:rsidRPr="00811844">
        <w:t xml:space="preserve"> may determine that the applicant is not qualified to receive a Federal award and use that determination as a basis for making a Federal award to another applicant.</w:t>
      </w:r>
    </w:p>
    <w:p w14:paraId="71234100" w14:textId="77777777" w:rsidR="0008569E" w:rsidRPr="00811844" w:rsidRDefault="0008569E" w:rsidP="0008569E">
      <w:pPr>
        <w:ind w:left="1440"/>
      </w:pPr>
    </w:p>
    <w:p w14:paraId="70818200" w14:textId="07B8B325" w:rsidR="0008569E" w:rsidRPr="00811844" w:rsidRDefault="0008569E" w:rsidP="0008569E">
      <w:pPr>
        <w:ind w:left="1440"/>
      </w:pPr>
      <w:r w:rsidRPr="00811844">
        <w:t>Entities must obtain a DUNS and register in SAM prior to registering with Grants.gov. A description of each is below. Entities are strongly encouraged to apply early for their DUNS number and SAM registration.</w:t>
      </w:r>
    </w:p>
    <w:p w14:paraId="33653482" w14:textId="77777777" w:rsidR="0008569E" w:rsidRPr="00811844" w:rsidRDefault="0008569E" w:rsidP="0008569E">
      <w:pPr>
        <w:ind w:left="1440"/>
      </w:pPr>
    </w:p>
    <w:p w14:paraId="4C9C3877" w14:textId="6BA56C0A" w:rsidR="0008569E" w:rsidRPr="00811844" w:rsidRDefault="0008569E" w:rsidP="0008569E">
      <w:pPr>
        <w:ind w:left="2160"/>
      </w:pPr>
      <w:r w:rsidRPr="00811844">
        <w:t xml:space="preserve">Data Universal Numbering System (DUNS) Number: A Dun and Bradstreet DUNS number is a unique, nine-digit sequence recognized as the universal standard for identifying and keeping track of over 70 million businesses worldwide. </w:t>
      </w:r>
      <w:r w:rsidR="00857385" w:rsidRPr="00811844">
        <w:t>A</w:t>
      </w:r>
      <w:r w:rsidRPr="00811844">
        <w:t xml:space="preserve">pplicants must obtain a DUNS number. Information on how to obtain a DUNS number can be found at http://fedgov.dnb.com/webform or by calling 1-866-705-5711. Please note that the registration may take </w:t>
      </w:r>
      <w:r w:rsidR="00BA1208">
        <w:t>multiple</w:t>
      </w:r>
      <w:r w:rsidRPr="00811844">
        <w:t xml:space="preserve"> days to complete.</w:t>
      </w:r>
    </w:p>
    <w:p w14:paraId="739FBB44" w14:textId="77777777" w:rsidR="0008569E" w:rsidRPr="00811844" w:rsidRDefault="0008569E" w:rsidP="0008569E">
      <w:pPr>
        <w:ind w:left="2160"/>
      </w:pPr>
    </w:p>
    <w:p w14:paraId="1A9CFF0C" w14:textId="54AC85EA" w:rsidR="0008569E" w:rsidRPr="00811844" w:rsidRDefault="0008569E" w:rsidP="0008569E">
      <w:pPr>
        <w:ind w:left="2160"/>
      </w:pPr>
      <w:r w:rsidRPr="00811844">
        <w:t xml:space="preserve">System for Award Management (SAM) Registration:  SAM is the official Federal system that consolidated the capabilities of Central Contractor Registry, Federal Agency Registration, Online Representations and Certifications Application, and Excluded Parties List System. To register, go to: https://www.sam.gov/portal/public/SAM/.  </w:t>
      </w:r>
      <w:r w:rsidR="00241F6D" w:rsidRPr="00811844">
        <w:t xml:space="preserve">The Federal Service Desk is available for registration </w:t>
      </w:r>
      <w:r w:rsidR="006A1F11" w:rsidRPr="00811844">
        <w:t>assistance and</w:t>
      </w:r>
      <w:r w:rsidR="00241F6D" w:rsidRPr="00811844">
        <w:t xml:space="preserve"> can be contacted via the Help tab at the website listed above.</w:t>
      </w:r>
      <w:r w:rsidR="00BA1208">
        <w:t xml:space="preserve">  </w:t>
      </w:r>
      <w:r w:rsidRPr="00811844">
        <w:t xml:space="preserve">Please allow </w:t>
      </w:r>
      <w:r w:rsidR="00BA1208">
        <w:t>multiple</w:t>
      </w:r>
      <w:r w:rsidRPr="00811844">
        <w:t xml:space="preserve"> days to complete the SAM registration.</w:t>
      </w:r>
    </w:p>
    <w:p w14:paraId="51E02034" w14:textId="77777777" w:rsidR="0008569E" w:rsidRPr="00811844" w:rsidRDefault="0008569E" w:rsidP="0008569E">
      <w:pPr>
        <w:ind w:left="1440"/>
      </w:pPr>
    </w:p>
    <w:p w14:paraId="34875ED5" w14:textId="77777777" w:rsidR="00F41B4A" w:rsidRPr="00811844" w:rsidRDefault="00F41B4A" w:rsidP="0008569E">
      <w:pPr>
        <w:ind w:left="1440"/>
      </w:pPr>
    </w:p>
    <w:p w14:paraId="0BBC5247" w14:textId="56A2E895" w:rsidR="007F4C00" w:rsidRPr="00811844" w:rsidRDefault="007F4C00" w:rsidP="005E03A8">
      <w:pPr>
        <w:numPr>
          <w:ilvl w:val="1"/>
          <w:numId w:val="4"/>
        </w:numPr>
        <w:rPr>
          <w:b/>
        </w:rPr>
      </w:pPr>
      <w:r w:rsidRPr="00811844">
        <w:rPr>
          <w:b/>
        </w:rPr>
        <w:t>Submission Dates and Times</w:t>
      </w:r>
    </w:p>
    <w:p w14:paraId="484DE752" w14:textId="047F9E92" w:rsidR="00F41B4A" w:rsidRDefault="000A5458" w:rsidP="00F41B4A">
      <w:pPr>
        <w:ind w:left="1440"/>
        <w:rPr>
          <w:b/>
        </w:rPr>
      </w:pPr>
      <w:r w:rsidRPr="00811844">
        <w:t xml:space="preserve">Applicants </w:t>
      </w:r>
      <w:r w:rsidR="00E70CB3">
        <w:t>must</w:t>
      </w:r>
      <w:r w:rsidRPr="00811844">
        <w:t xml:space="preserve"> submit </w:t>
      </w:r>
      <w:r w:rsidRPr="00A5415A">
        <w:t>proposals via Grants.gov</w:t>
      </w:r>
      <w:r w:rsidRPr="00634149">
        <w:t xml:space="preserve">.  Proposals must be received by </w:t>
      </w:r>
      <w:r w:rsidR="00D33537">
        <w:t xml:space="preserve">11:59 </w:t>
      </w:r>
      <w:r w:rsidR="00A5592C" w:rsidRPr="00634149">
        <w:t xml:space="preserve">pm </w:t>
      </w:r>
      <w:r w:rsidR="00D33537">
        <w:t>Eastern Time</w:t>
      </w:r>
      <w:r w:rsidRPr="00634149">
        <w:t xml:space="preserve"> on</w:t>
      </w:r>
      <w:r w:rsidR="00D33537">
        <w:t xml:space="preserve"> </w:t>
      </w:r>
      <w:r w:rsidR="00285AD5">
        <w:t>August 2</w:t>
      </w:r>
      <w:r w:rsidR="00D33537">
        <w:t>, 2020</w:t>
      </w:r>
      <w:r w:rsidRPr="00634149">
        <w:t xml:space="preserve">. </w:t>
      </w:r>
      <w:r w:rsidR="00F906FB" w:rsidRPr="00634149">
        <w:t xml:space="preserve"> </w:t>
      </w:r>
      <w:r w:rsidRPr="00634149">
        <w:t>Late</w:t>
      </w:r>
      <w:r w:rsidRPr="00811844">
        <w:t xml:space="preserve"> </w:t>
      </w:r>
      <w:r w:rsidR="00111ED5" w:rsidRPr="00811844">
        <w:t>submissions</w:t>
      </w:r>
      <w:r w:rsidRPr="00811844">
        <w:t xml:space="preserve"> will not be reviewed or considered.</w:t>
      </w:r>
      <w:r w:rsidR="00CE3BA4" w:rsidRPr="00811844">
        <w:t xml:space="preserve">  </w:t>
      </w:r>
      <w:r w:rsidR="00EC1DA3">
        <w:t>NRCS</w:t>
      </w:r>
      <w:r w:rsidR="00CE3BA4" w:rsidRPr="00811844">
        <w:t xml:space="preserve"> will rely on </w:t>
      </w:r>
      <w:r w:rsidR="00F906FB">
        <w:t>Grants.gov</w:t>
      </w:r>
      <w:r w:rsidR="00F906FB" w:rsidRPr="00811844">
        <w:t xml:space="preserve"> </w:t>
      </w:r>
      <w:r w:rsidR="00F906FB">
        <w:t>system-</w:t>
      </w:r>
      <w:r w:rsidR="00CE3BA4" w:rsidRPr="00811844">
        <w:t>generated date and time receipt documentation.</w:t>
      </w:r>
      <w:r w:rsidR="00EE54AE">
        <w:t xml:space="preserve">  </w:t>
      </w:r>
      <w:r w:rsidR="00EE54AE" w:rsidRPr="00EE54AE">
        <w:t xml:space="preserve">Grants.gov provides </w:t>
      </w:r>
      <w:r w:rsidR="00EF602B">
        <w:t xml:space="preserve">applicants </w:t>
      </w:r>
      <w:r w:rsidR="00EE54AE" w:rsidRPr="00EE54AE">
        <w:t>receipt of application submissions.</w:t>
      </w:r>
    </w:p>
    <w:p w14:paraId="692DD88B" w14:textId="77777777" w:rsidR="00EE54AE" w:rsidRPr="00811844" w:rsidRDefault="00EE54AE" w:rsidP="00F41B4A">
      <w:pPr>
        <w:ind w:left="1440"/>
        <w:rPr>
          <w:b/>
        </w:rPr>
      </w:pPr>
    </w:p>
    <w:p w14:paraId="14DCE57D" w14:textId="4B8F56D5" w:rsidR="007F4C00" w:rsidRPr="00811844" w:rsidRDefault="007F4C00" w:rsidP="005E03A8">
      <w:pPr>
        <w:numPr>
          <w:ilvl w:val="1"/>
          <w:numId w:val="4"/>
        </w:numPr>
        <w:rPr>
          <w:b/>
        </w:rPr>
      </w:pPr>
      <w:r w:rsidRPr="00811844">
        <w:rPr>
          <w:b/>
        </w:rPr>
        <w:t xml:space="preserve">Funding Restrictions </w:t>
      </w:r>
    </w:p>
    <w:p w14:paraId="399895FC" w14:textId="4C9F17DA" w:rsidR="007B0549" w:rsidRPr="00811844" w:rsidRDefault="007B0549" w:rsidP="00CF6F3D">
      <w:pPr>
        <w:ind w:left="1440"/>
      </w:pPr>
      <w:r w:rsidRPr="00811844">
        <w:t>Indirect costs limitations:</w:t>
      </w:r>
      <w:r w:rsidR="00574FFC" w:rsidRPr="00811844">
        <w:t xml:space="preserve"> </w:t>
      </w:r>
    </w:p>
    <w:p w14:paraId="02D22F25" w14:textId="77777777" w:rsidR="00D65AB4" w:rsidRPr="00811844" w:rsidRDefault="00D65AB4" w:rsidP="000E4CC0">
      <w:pPr>
        <w:ind w:left="1440"/>
      </w:pPr>
    </w:p>
    <w:p w14:paraId="7641CB10" w14:textId="2BDCA236" w:rsidR="00612331" w:rsidRPr="00811844" w:rsidRDefault="000943B4" w:rsidP="005026E9">
      <w:pPr>
        <w:numPr>
          <w:ilvl w:val="0"/>
          <w:numId w:val="44"/>
        </w:numPr>
      </w:pPr>
      <w:r w:rsidRPr="00811844">
        <w:t>A n</w:t>
      </w:r>
      <w:r w:rsidR="004630AA" w:rsidRPr="00811844">
        <w:t xml:space="preserve">on-profit organization </w:t>
      </w:r>
      <w:r w:rsidRPr="00811844">
        <w:t>or</w:t>
      </w:r>
      <w:r w:rsidR="004630AA" w:rsidRPr="00811844">
        <w:t xml:space="preserve"> institution of higher education</w:t>
      </w:r>
      <w:r w:rsidR="00612331" w:rsidRPr="00811844">
        <w:t xml:space="preserve"> awarded a cooperative </w:t>
      </w:r>
      <w:r w:rsidR="000E4CC0" w:rsidRPr="00811844">
        <w:t xml:space="preserve">agreement will be limited to a 10% indirect cost rate in accordance with </w:t>
      </w:r>
      <w:r w:rsidR="00672987" w:rsidRPr="00811844">
        <w:t>the Agency’s annual appropriations act.</w:t>
      </w:r>
      <w:r w:rsidR="000E4CC0" w:rsidRPr="00811844">
        <w:t xml:space="preserve"> </w:t>
      </w:r>
      <w:r w:rsidR="00612331" w:rsidRPr="00811844">
        <w:t>T</w:t>
      </w:r>
      <w:r w:rsidR="00080EA1" w:rsidRPr="00811844">
        <w:t>he 10% indirect cost rate applies to bot</w:t>
      </w:r>
      <w:r w:rsidR="008A58A6" w:rsidRPr="00811844">
        <w:t xml:space="preserve">h federal and non-federal funds. </w:t>
      </w:r>
    </w:p>
    <w:p w14:paraId="636E55EB" w14:textId="4BFE5DC1" w:rsidR="00EC2E56" w:rsidRPr="00811844" w:rsidRDefault="00EC2E56" w:rsidP="007B0549">
      <w:pPr>
        <w:ind w:left="2160" w:firstLine="60"/>
      </w:pPr>
    </w:p>
    <w:p w14:paraId="1BB5DECA" w14:textId="785F8D4D" w:rsidR="000E4CC0" w:rsidRPr="00811844" w:rsidRDefault="000E4CC0" w:rsidP="005026E9">
      <w:pPr>
        <w:numPr>
          <w:ilvl w:val="0"/>
          <w:numId w:val="44"/>
        </w:numPr>
      </w:pPr>
      <w:r w:rsidRPr="00811844">
        <w:t xml:space="preserve">To be eligible to recover any indirect cost under a Federal award, </w:t>
      </w:r>
      <w:r w:rsidR="00FC0C7B" w:rsidRPr="00811844">
        <w:t>recipients</w:t>
      </w:r>
      <w:r w:rsidR="006F474A" w:rsidRPr="00811844">
        <w:t xml:space="preserve"> </w:t>
      </w:r>
      <w:r w:rsidRPr="00811844">
        <w:t>must either 1) have a current negotiated indirect cost rate agreement (NICRA) with a Federal agency that has not expired</w:t>
      </w:r>
      <w:r w:rsidR="006F474A" w:rsidRPr="00811844">
        <w:t>;</w:t>
      </w:r>
      <w:r w:rsidRPr="00811844">
        <w:t xml:space="preserve"> or 2) qualify for use of the de minimis rate authorized by 2 CFR 200.414(f). In order to qualify for the de minimis rate, the </w:t>
      </w:r>
      <w:r w:rsidR="00FC0C7B" w:rsidRPr="00811844">
        <w:t>recipient</w:t>
      </w:r>
      <w:r w:rsidRPr="00811844">
        <w:t xml:space="preserve"> must have never had a NICRA. A State, local, or tribal governmental department or agency unit that receives more than $35 million in direct Federal funding is not eligible for the de minimis rate.  </w:t>
      </w:r>
    </w:p>
    <w:p w14:paraId="1F0E5C71" w14:textId="77777777" w:rsidR="00F71030" w:rsidRPr="00811844" w:rsidRDefault="00F71030" w:rsidP="00F71030">
      <w:pPr>
        <w:pStyle w:val="ListParagraph"/>
      </w:pPr>
    </w:p>
    <w:p w14:paraId="06534CAE" w14:textId="01756253" w:rsidR="000E4CC0" w:rsidRPr="00811844" w:rsidRDefault="00FC0C7B" w:rsidP="005026E9">
      <w:pPr>
        <w:numPr>
          <w:ilvl w:val="0"/>
          <w:numId w:val="44"/>
        </w:numPr>
      </w:pPr>
      <w:r w:rsidRPr="00811844">
        <w:t>Recipients</w:t>
      </w:r>
      <w:r w:rsidR="000E4CC0" w:rsidRPr="00811844">
        <w:t xml:space="preserve"> with a NICRA must calculate indirect costs using the rate and base specified in their NICRA. </w:t>
      </w:r>
      <w:r w:rsidR="006F474A" w:rsidRPr="00811844">
        <w:t>A</w:t>
      </w:r>
      <w:r w:rsidRPr="00811844">
        <w:t xml:space="preserve"> recipient</w:t>
      </w:r>
      <w:r w:rsidR="006F474A" w:rsidRPr="00811844">
        <w:t xml:space="preserve"> </w:t>
      </w:r>
      <w:r w:rsidR="000E4CC0" w:rsidRPr="00811844">
        <w:t xml:space="preserve">may voluntarily reduce or waive recovery of indirect costs at </w:t>
      </w:r>
      <w:r w:rsidRPr="00811844">
        <w:t>its</w:t>
      </w:r>
      <w:r w:rsidR="000E4CC0" w:rsidRPr="00811844">
        <w:t xml:space="preserve"> sole discretion and must not be encouraged or coerced in any way to do so by the</w:t>
      </w:r>
      <w:r w:rsidRPr="00811844">
        <w:t xml:space="preserve"> agency</w:t>
      </w:r>
      <w:r w:rsidR="000E4CC0" w:rsidRPr="00811844">
        <w:t>. A copy of the applicant’s current NICRA must be provid</w:t>
      </w:r>
      <w:r w:rsidR="006F474A" w:rsidRPr="00811844">
        <w:t>ed with the application. I</w:t>
      </w:r>
      <w:r w:rsidR="000E4CC0" w:rsidRPr="00811844">
        <w:t>ndirect costs may not be recovered under an expired NICRA.</w:t>
      </w:r>
    </w:p>
    <w:p w14:paraId="1481019E" w14:textId="77777777" w:rsidR="00F71030" w:rsidRPr="00811844" w:rsidRDefault="00F71030" w:rsidP="00F71030">
      <w:pPr>
        <w:pStyle w:val="ListParagraph"/>
        <w:ind w:left="2250" w:hanging="450"/>
      </w:pPr>
    </w:p>
    <w:p w14:paraId="640CCCA4" w14:textId="4AE916C0" w:rsidR="000E4CC0" w:rsidRPr="00811844" w:rsidRDefault="006F474A" w:rsidP="005026E9">
      <w:pPr>
        <w:numPr>
          <w:ilvl w:val="0"/>
          <w:numId w:val="44"/>
        </w:numPr>
      </w:pPr>
      <w:r w:rsidRPr="00811844">
        <w:t>Entities</w:t>
      </w:r>
      <w:r w:rsidR="000E4CC0" w:rsidRPr="00811844">
        <w:t xml:space="preserve"> that are eligible for the de minim</w:t>
      </w:r>
      <w:r w:rsidR="00173F3F" w:rsidRPr="00811844">
        <w:t>i</w:t>
      </w:r>
      <w:r w:rsidR="000E4CC0" w:rsidRPr="00811844">
        <w:t>s rate who already have a de minimis rate agreement must use the rate and base specified in the agreement, which is modified total direct costs (MTDC) a</w:t>
      </w:r>
      <w:r w:rsidRPr="00811844">
        <w:t>s defined by 2 CFR 200.68. Note</w:t>
      </w:r>
      <w:r w:rsidR="000E4CC0" w:rsidRPr="00811844">
        <w:t xml:space="preserve"> that MTDC excludes certain costs from the base to which the rate is applied. A copy of the applicant’s de minim</w:t>
      </w:r>
      <w:r w:rsidR="001A334C" w:rsidRPr="00811844">
        <w:t>i</w:t>
      </w:r>
      <w:r w:rsidR="000E4CC0" w:rsidRPr="00811844">
        <w:t>s rate agreement must be provided with the application. If a</w:t>
      </w:r>
      <w:r w:rsidR="00FC0C7B" w:rsidRPr="00811844">
        <w:t xml:space="preserve"> recipient</w:t>
      </w:r>
      <w:r w:rsidR="000E4CC0" w:rsidRPr="00811844">
        <w:t xml:space="preserve"> is eligible to use the de minimis rate, but does not have a de minimis rate agreement, use an indirect cost rate of no more than 10% of MTDC when preparing the budget. If selected for award, a de minimis rate agreement will be executed </w:t>
      </w:r>
      <w:r w:rsidRPr="00811844">
        <w:t xml:space="preserve">along with the award.  </w:t>
      </w:r>
      <w:r w:rsidR="000E4CC0" w:rsidRPr="00811844">
        <w:t>Applicants wishing to use the de minimis rate must submit a signed statement certifying that the entity 1) has never had a NICRA previously and 2) specifically request a de minimis rate agreement.</w:t>
      </w:r>
    </w:p>
    <w:p w14:paraId="1FF08FCB" w14:textId="77777777" w:rsidR="000B419E" w:rsidRPr="00811844" w:rsidRDefault="000B419E" w:rsidP="000B419E">
      <w:pPr>
        <w:pStyle w:val="ListParagraph"/>
      </w:pPr>
    </w:p>
    <w:p w14:paraId="1B5B7DA9" w14:textId="054FD940" w:rsidR="000B419E" w:rsidRDefault="00FE31DC" w:rsidP="00C057AA">
      <w:pPr>
        <w:numPr>
          <w:ilvl w:val="0"/>
          <w:numId w:val="44"/>
        </w:numPr>
      </w:pPr>
      <w:r w:rsidRPr="00811844">
        <w:t>Profit is not an eligible project cost.  Therefore, any funds awarded to</w:t>
      </w:r>
      <w:r w:rsidR="000B419E" w:rsidRPr="00811844">
        <w:t xml:space="preserve"> </w:t>
      </w:r>
      <w:r w:rsidR="00173F3F" w:rsidRPr="00811844">
        <w:t>for-</w:t>
      </w:r>
      <w:r w:rsidR="000B419E" w:rsidRPr="00811844">
        <w:t>profit entities</w:t>
      </w:r>
      <w:r w:rsidRPr="00811844">
        <w:t xml:space="preserve"> must be used for </w:t>
      </w:r>
      <w:r w:rsidR="00186325" w:rsidRPr="00811844">
        <w:t>reimbursement of direct and indirect costs</w:t>
      </w:r>
      <w:r w:rsidRPr="00811844">
        <w:t xml:space="preserve"> only.</w:t>
      </w:r>
      <w:r w:rsidR="007F0B40">
        <w:t xml:space="preserve">  This limitation does not extend to contractors whose work is necessary to implement components funded under the terms of the cooperative agreement.</w:t>
      </w:r>
      <w:r w:rsidR="00C057AA">
        <w:t xml:space="preserve">  See </w:t>
      </w:r>
      <w:r w:rsidR="00C057AA" w:rsidRPr="00C057AA">
        <w:t>2 CFR Part 200 and NRCS GM 120, Part 401, Subpart C</w:t>
      </w:r>
      <w:r w:rsidR="00C057AA">
        <w:t>.</w:t>
      </w:r>
      <w:r w:rsidR="00AF01A9">
        <w:br/>
      </w:r>
    </w:p>
    <w:p w14:paraId="716FC95B" w14:textId="688CA9AF" w:rsidR="00AF01A9" w:rsidRPr="00811844" w:rsidRDefault="00AF01A9" w:rsidP="005026E9">
      <w:pPr>
        <w:numPr>
          <w:ilvl w:val="0"/>
          <w:numId w:val="44"/>
        </w:numPr>
      </w:pPr>
      <w:r w:rsidRPr="00811844">
        <w:t>Applicants who are individuals applying for funds separate from a business or non-profit organization he/she may operate are not eligible to charge indirect costs to their award. If you are an individual applying for funding, do not include any indirect costs in your proposed budget.</w:t>
      </w:r>
    </w:p>
    <w:p w14:paraId="0E7D2EDC" w14:textId="77777777" w:rsidR="000E4CC0" w:rsidRPr="00811844" w:rsidRDefault="000E4CC0" w:rsidP="00756F8D"/>
    <w:p w14:paraId="55151934" w14:textId="0721B576" w:rsidR="007F4C00" w:rsidRPr="00811844" w:rsidRDefault="007F4C00" w:rsidP="007F4C00">
      <w:pPr>
        <w:rPr>
          <w:b/>
        </w:rPr>
      </w:pPr>
    </w:p>
    <w:p w14:paraId="2574CBB7" w14:textId="26CE985F" w:rsidR="007F4C00" w:rsidRPr="00811844" w:rsidRDefault="007F4C00" w:rsidP="005E03A8">
      <w:pPr>
        <w:numPr>
          <w:ilvl w:val="0"/>
          <w:numId w:val="4"/>
        </w:numPr>
        <w:rPr>
          <w:b/>
        </w:rPr>
      </w:pPr>
      <w:r w:rsidRPr="00811844">
        <w:rPr>
          <w:b/>
        </w:rPr>
        <w:t>APPLICATION REVIEW INFORMATION</w:t>
      </w:r>
    </w:p>
    <w:p w14:paraId="4617AC75" w14:textId="77777777" w:rsidR="009763E9" w:rsidRDefault="009763E9" w:rsidP="009763E9">
      <w:pPr>
        <w:pStyle w:val="BodyText"/>
        <w:ind w:left="720" w:firstLine="0"/>
        <w:rPr>
          <w:rFonts w:cs="Times New Roman"/>
        </w:rPr>
      </w:pPr>
    </w:p>
    <w:p w14:paraId="459BABBB" w14:textId="7B8F6AA9" w:rsidR="008F6D73" w:rsidRPr="008F6D73" w:rsidRDefault="008F6D73" w:rsidP="00DA6C7E">
      <w:pPr>
        <w:autoSpaceDE w:val="0"/>
        <w:autoSpaceDN w:val="0"/>
        <w:adjustRightInd w:val="0"/>
        <w:spacing w:after="160"/>
        <w:ind w:left="360"/>
        <w:rPr>
          <w:rFonts w:eastAsiaTheme="minorHAnsi"/>
        </w:rPr>
      </w:pPr>
      <w:r w:rsidRPr="008F6D73">
        <w:rPr>
          <w:rFonts w:eastAsiaTheme="minorHAnsi"/>
        </w:rPr>
        <w:lastRenderedPageBreak/>
        <w:t xml:space="preserve">NRCS anticipates making </w:t>
      </w:r>
      <w:r w:rsidR="007770F2">
        <w:rPr>
          <w:rFonts w:eastAsiaTheme="minorHAnsi"/>
        </w:rPr>
        <w:t>up to two</w:t>
      </w:r>
      <w:r w:rsidRPr="008F6D73">
        <w:rPr>
          <w:rFonts w:eastAsiaTheme="minorHAnsi"/>
        </w:rPr>
        <w:t xml:space="preserve"> award</w:t>
      </w:r>
      <w:r w:rsidR="007770F2">
        <w:rPr>
          <w:rFonts w:eastAsiaTheme="minorHAnsi"/>
        </w:rPr>
        <w:t>(</w:t>
      </w:r>
      <w:r w:rsidRPr="008F6D73">
        <w:rPr>
          <w:rFonts w:eastAsiaTheme="minorHAnsi"/>
        </w:rPr>
        <w:t>s</w:t>
      </w:r>
      <w:r w:rsidR="007770F2">
        <w:rPr>
          <w:rFonts w:eastAsiaTheme="minorHAnsi"/>
        </w:rPr>
        <w:t>)</w:t>
      </w:r>
      <w:r w:rsidRPr="008F6D73">
        <w:rPr>
          <w:rFonts w:eastAsiaTheme="minorHAnsi"/>
        </w:rPr>
        <w:t xml:space="preserve"> under this announcement.</w:t>
      </w:r>
    </w:p>
    <w:p w14:paraId="0017F20A" w14:textId="3D7FE8EF" w:rsidR="008F6D73" w:rsidRPr="008F6D73" w:rsidRDefault="008F6D73" w:rsidP="00DA6C7E">
      <w:pPr>
        <w:autoSpaceDE w:val="0"/>
        <w:autoSpaceDN w:val="0"/>
        <w:adjustRightInd w:val="0"/>
        <w:spacing w:after="160" w:line="259" w:lineRule="auto"/>
        <w:ind w:left="360"/>
        <w:rPr>
          <w:rFonts w:eastAsiaTheme="minorHAnsi"/>
        </w:rPr>
      </w:pPr>
      <w:r w:rsidRPr="008F6D73">
        <w:rPr>
          <w:rFonts w:eastAsiaTheme="minorHAnsi"/>
        </w:rPr>
        <w:t>Prior to the evaluation review, each proposal will be screened for completeness and compliance with the provisions of this notice</w:t>
      </w:r>
      <w:r w:rsidR="00424CE1">
        <w:rPr>
          <w:rFonts w:eastAsiaTheme="minorHAnsi"/>
        </w:rPr>
        <w:t xml:space="preserve"> (initial screening)</w:t>
      </w:r>
      <w:r w:rsidRPr="008F6D73">
        <w:rPr>
          <w:rFonts w:eastAsiaTheme="minorHAnsi"/>
        </w:rPr>
        <w:t xml:space="preserve"> by the appropriate NRCS staff. Incomplete proposals and those that do not meet the provisions of this notice will be eliminated from competition and the applicant</w:t>
      </w:r>
      <w:r>
        <w:rPr>
          <w:rFonts w:eastAsiaTheme="minorHAnsi"/>
        </w:rPr>
        <w:t xml:space="preserve"> will be notified of elimination</w:t>
      </w:r>
      <w:r w:rsidRPr="008F6D73">
        <w:rPr>
          <w:rFonts w:eastAsiaTheme="minorHAnsi"/>
        </w:rPr>
        <w:t>.</w:t>
      </w:r>
    </w:p>
    <w:p w14:paraId="31AD1997" w14:textId="086B82EE" w:rsidR="008F6D73" w:rsidRPr="008F6D73" w:rsidRDefault="008F6D73" w:rsidP="00DA6C7E">
      <w:pPr>
        <w:autoSpaceDE w:val="0"/>
        <w:autoSpaceDN w:val="0"/>
        <w:adjustRightInd w:val="0"/>
        <w:spacing w:after="160" w:line="259" w:lineRule="auto"/>
        <w:ind w:left="360"/>
        <w:rPr>
          <w:rFonts w:eastAsiaTheme="minorHAnsi"/>
        </w:rPr>
      </w:pPr>
      <w:r w:rsidRPr="008F6D73">
        <w:rPr>
          <w:rFonts w:eastAsiaTheme="minorHAnsi"/>
        </w:rPr>
        <w:t>Proposals meeting the provisions of this notice will be evaluated by an interdisciplinary evaluation team</w:t>
      </w:r>
      <w:r w:rsidR="00383F2E">
        <w:rPr>
          <w:rFonts w:eastAsiaTheme="minorHAnsi"/>
        </w:rPr>
        <w:t xml:space="preserve"> of NRCS employees</w:t>
      </w:r>
      <w:r w:rsidRPr="008F6D73">
        <w:rPr>
          <w:rFonts w:eastAsiaTheme="minorHAnsi"/>
        </w:rPr>
        <w:t xml:space="preserve"> against the evaluation criteria. The evaluation team will make recommendations to the State Conservationist for final selection and award.</w:t>
      </w:r>
    </w:p>
    <w:p w14:paraId="7F5C68A4" w14:textId="308AC4E9" w:rsidR="008F6D73" w:rsidRDefault="008F6D73" w:rsidP="00DA6C7E">
      <w:pPr>
        <w:pStyle w:val="BodyText"/>
        <w:ind w:left="360" w:firstLine="0"/>
        <w:rPr>
          <w:rFonts w:eastAsiaTheme="minorHAnsi" w:cs="Times New Roman"/>
        </w:rPr>
      </w:pPr>
      <w:r w:rsidRPr="008F6D73">
        <w:rPr>
          <w:rFonts w:eastAsiaTheme="minorHAnsi" w:cs="Times New Roman"/>
        </w:rPr>
        <w:t xml:space="preserve">The focus of the evaluation will be the responses to the evaluation criteria. The applicant is not required to submit a sample project or associated pricing. </w:t>
      </w:r>
      <w:r w:rsidR="003F2945">
        <w:rPr>
          <w:rFonts w:eastAsiaTheme="minorHAnsi" w:cs="Times New Roman"/>
        </w:rPr>
        <w:t xml:space="preserve"> As stated </w:t>
      </w:r>
      <w:r w:rsidR="003F2945" w:rsidRPr="00662F61">
        <w:rPr>
          <w:rFonts w:eastAsiaTheme="minorHAnsi" w:cs="Times New Roman"/>
        </w:rPr>
        <w:t>in Part C Section 2, there</w:t>
      </w:r>
      <w:r w:rsidR="003F2945" w:rsidRPr="003F2945">
        <w:rPr>
          <w:rFonts w:eastAsiaTheme="minorHAnsi" w:cs="Times New Roman"/>
        </w:rPr>
        <w:t xml:space="preserve"> is no cost sharing or matching requirement for this opportunity</w:t>
      </w:r>
      <w:r w:rsidR="003F2945">
        <w:rPr>
          <w:rFonts w:eastAsiaTheme="minorHAnsi" w:cs="Times New Roman"/>
        </w:rPr>
        <w:t xml:space="preserve"> and cost sharing will not be considered in the evaluation</w:t>
      </w:r>
      <w:r w:rsidR="003F2945" w:rsidRPr="003F2945">
        <w:rPr>
          <w:rFonts w:eastAsiaTheme="minorHAnsi" w:cs="Times New Roman"/>
        </w:rPr>
        <w:t>.</w:t>
      </w:r>
      <w:r w:rsidR="003F2945">
        <w:rPr>
          <w:rFonts w:eastAsiaTheme="minorHAnsi" w:cs="Times New Roman"/>
        </w:rPr>
        <w:t xml:space="preserve">  </w:t>
      </w:r>
      <w:r w:rsidR="00662E30">
        <w:rPr>
          <w:rFonts w:eastAsiaTheme="minorHAnsi" w:cs="Times New Roman"/>
        </w:rPr>
        <w:t>Applicants</w:t>
      </w:r>
      <w:r w:rsidRPr="008F6D73">
        <w:rPr>
          <w:rFonts w:eastAsiaTheme="minorHAnsi" w:cs="Times New Roman"/>
        </w:rPr>
        <w:t xml:space="preserve"> are welcome to reference NRCS restoration examples or sample projects if they choose. </w:t>
      </w:r>
      <w:r w:rsidR="003F2945">
        <w:rPr>
          <w:rFonts w:eastAsiaTheme="minorHAnsi" w:cs="Times New Roman"/>
        </w:rPr>
        <w:t xml:space="preserve"> </w:t>
      </w:r>
      <w:r w:rsidRPr="008F6D73">
        <w:rPr>
          <w:rFonts w:eastAsiaTheme="minorHAnsi" w:cs="Times New Roman"/>
        </w:rPr>
        <w:t>Capability, not cost, is the basis of the evaluation</w:t>
      </w:r>
      <w:r w:rsidR="003F2945">
        <w:rPr>
          <w:rFonts w:eastAsiaTheme="minorHAnsi" w:cs="Times New Roman"/>
        </w:rPr>
        <w:t xml:space="preserve"> and selection</w:t>
      </w:r>
      <w:r w:rsidRPr="008F6D73">
        <w:rPr>
          <w:rFonts w:eastAsiaTheme="minorHAnsi" w:cs="Times New Roman"/>
        </w:rPr>
        <w:t xml:space="preserve"> process</w:t>
      </w:r>
      <w:r w:rsidR="003F2945">
        <w:rPr>
          <w:rFonts w:eastAsiaTheme="minorHAnsi" w:cs="Times New Roman"/>
        </w:rPr>
        <w:t>,</w:t>
      </w:r>
      <w:r w:rsidRPr="008F6D73">
        <w:rPr>
          <w:rFonts w:eastAsiaTheme="minorHAnsi" w:cs="Times New Roman"/>
        </w:rPr>
        <w:t xml:space="preserve"> and </w:t>
      </w:r>
      <w:r w:rsidR="003F2945">
        <w:rPr>
          <w:rFonts w:eastAsiaTheme="minorHAnsi" w:cs="Times New Roman"/>
        </w:rPr>
        <w:t xml:space="preserve">of the </w:t>
      </w:r>
      <w:r w:rsidRPr="008F6D73">
        <w:rPr>
          <w:rFonts w:eastAsiaTheme="minorHAnsi" w:cs="Times New Roman"/>
        </w:rPr>
        <w:t>following criteria.</w:t>
      </w:r>
      <w:r w:rsidR="004B39E3">
        <w:rPr>
          <w:rFonts w:eastAsiaTheme="minorHAnsi" w:cs="Times New Roman"/>
        </w:rPr>
        <w:t xml:space="preserve"> Applicants must not include any cost information in their proposals.</w:t>
      </w:r>
    </w:p>
    <w:p w14:paraId="07ACBCD0" w14:textId="77777777" w:rsidR="008F6D73" w:rsidRPr="00811844" w:rsidRDefault="008F6D73" w:rsidP="008F6D73">
      <w:pPr>
        <w:pStyle w:val="BodyText"/>
        <w:ind w:left="0" w:firstLine="0"/>
        <w:rPr>
          <w:rFonts w:cs="Times New Roman"/>
        </w:rPr>
      </w:pPr>
    </w:p>
    <w:p w14:paraId="5EB841E9" w14:textId="123B34A8" w:rsidR="007F4C00" w:rsidRPr="00811844" w:rsidRDefault="009763E9" w:rsidP="005E03A8">
      <w:pPr>
        <w:numPr>
          <w:ilvl w:val="1"/>
          <w:numId w:val="4"/>
        </w:numPr>
        <w:rPr>
          <w:b/>
        </w:rPr>
      </w:pPr>
      <w:r w:rsidRPr="00811844">
        <w:rPr>
          <w:b/>
        </w:rPr>
        <w:t xml:space="preserve">Merit/Technical </w:t>
      </w:r>
      <w:r w:rsidR="007F4C00" w:rsidRPr="00811844">
        <w:rPr>
          <w:b/>
        </w:rPr>
        <w:t>Criteria</w:t>
      </w:r>
    </w:p>
    <w:p w14:paraId="6E2AFF8A" w14:textId="65D24B64" w:rsidR="008F6D73" w:rsidRDefault="008F6D73" w:rsidP="00756F8D">
      <w:pPr>
        <w:ind w:left="1440"/>
      </w:pPr>
      <w:r w:rsidRPr="008F6D73">
        <w:t xml:space="preserve">The technical peer review panels use the following criteria, using a </w:t>
      </w:r>
      <w:proofErr w:type="gramStart"/>
      <w:r w:rsidRPr="008F6D73">
        <w:t>100 point</w:t>
      </w:r>
      <w:proofErr w:type="gramEnd"/>
      <w:r w:rsidRPr="008F6D73">
        <w:t xml:space="preserve"> scale, to evaluate applications:</w:t>
      </w:r>
    </w:p>
    <w:p w14:paraId="07FB9E9E" w14:textId="77777777" w:rsidR="008643C2" w:rsidRDefault="008643C2" w:rsidP="00756F8D">
      <w:pPr>
        <w:ind w:left="1440"/>
      </w:pPr>
    </w:p>
    <w:p w14:paraId="6798C368" w14:textId="77777777" w:rsidR="008F6D73" w:rsidRPr="008F6D73" w:rsidRDefault="008F6D73" w:rsidP="005026E9">
      <w:pPr>
        <w:numPr>
          <w:ilvl w:val="0"/>
          <w:numId w:val="41"/>
        </w:numPr>
        <w:autoSpaceDE w:val="0"/>
        <w:autoSpaceDN w:val="0"/>
        <w:adjustRightInd w:val="0"/>
        <w:spacing w:after="160"/>
        <w:ind w:left="1800"/>
        <w:contextualSpacing/>
        <w:rPr>
          <w:rFonts w:eastAsiaTheme="minorHAnsi"/>
          <w:b/>
          <w:bCs/>
        </w:rPr>
      </w:pPr>
      <w:r w:rsidRPr="008F6D73">
        <w:rPr>
          <w:rFonts w:eastAsiaTheme="minorHAnsi"/>
          <w:b/>
          <w:bCs/>
        </w:rPr>
        <w:t>Specialized experience and technical competence in the type of work selected (50 points)</w:t>
      </w:r>
    </w:p>
    <w:p w14:paraId="6A8D60EB" w14:textId="091DAA12" w:rsidR="008F6D73" w:rsidRPr="008F6D73" w:rsidRDefault="008F6D73" w:rsidP="005026E9">
      <w:pPr>
        <w:numPr>
          <w:ilvl w:val="0"/>
          <w:numId w:val="37"/>
        </w:numPr>
        <w:autoSpaceDE w:val="0"/>
        <w:autoSpaceDN w:val="0"/>
        <w:adjustRightInd w:val="0"/>
        <w:spacing w:after="160"/>
        <w:ind w:left="2246" w:hanging="446"/>
        <w:contextualSpacing/>
        <w:rPr>
          <w:rFonts w:eastAsiaTheme="minorHAnsi"/>
        </w:rPr>
      </w:pPr>
      <w:r w:rsidRPr="008F6D73">
        <w:rPr>
          <w:rFonts w:eastAsiaTheme="minorHAnsi"/>
        </w:rPr>
        <w:t xml:space="preserve">Evaluation will be based on the extent of related experience in the type of work indicated in the proposal i.e. designing, </w:t>
      </w:r>
      <w:r w:rsidR="00D31125">
        <w:rPr>
          <w:rFonts w:eastAsiaTheme="minorHAnsi"/>
        </w:rPr>
        <w:t xml:space="preserve">monitoring, </w:t>
      </w:r>
      <w:r w:rsidR="00373FD3">
        <w:rPr>
          <w:rFonts w:eastAsiaTheme="minorHAnsi"/>
        </w:rPr>
        <w:t>CUA</w:t>
      </w:r>
      <w:r w:rsidR="00D31125">
        <w:rPr>
          <w:rFonts w:eastAsiaTheme="minorHAnsi"/>
        </w:rPr>
        <w:t xml:space="preserve"> development, compliance activities, </w:t>
      </w:r>
      <w:r w:rsidRPr="008F6D73">
        <w:rPr>
          <w:rFonts w:eastAsiaTheme="minorHAnsi"/>
        </w:rPr>
        <w:t>construction management, construction inspection, implementing wetland</w:t>
      </w:r>
      <w:r w:rsidR="00E70CB3" w:rsidRPr="001C6201">
        <w:t xml:space="preserve"> </w:t>
      </w:r>
      <w:r w:rsidRPr="008F6D73">
        <w:rPr>
          <w:rFonts w:eastAsiaTheme="minorHAnsi"/>
        </w:rPr>
        <w:t xml:space="preserve">and associated upland restorations. </w:t>
      </w:r>
    </w:p>
    <w:p w14:paraId="4CCC060A" w14:textId="77777777" w:rsidR="008F6D73" w:rsidRPr="008F6D73" w:rsidRDefault="008F6D73" w:rsidP="005026E9">
      <w:pPr>
        <w:numPr>
          <w:ilvl w:val="0"/>
          <w:numId w:val="37"/>
        </w:numPr>
        <w:autoSpaceDE w:val="0"/>
        <w:autoSpaceDN w:val="0"/>
        <w:adjustRightInd w:val="0"/>
        <w:spacing w:after="160"/>
        <w:ind w:left="2246" w:hanging="446"/>
        <w:contextualSpacing/>
        <w:rPr>
          <w:rFonts w:eastAsiaTheme="minorHAnsi"/>
        </w:rPr>
      </w:pPr>
      <w:r w:rsidRPr="008F6D73">
        <w:rPr>
          <w:rFonts w:eastAsiaTheme="minorHAnsi"/>
        </w:rPr>
        <w:t>Organizational capabilities - The adequacy of organizational resources and experience in order to successfully manage a federal agreement. Share in a common mission that supports the natural resource conservation efforts with private landowners.</w:t>
      </w:r>
    </w:p>
    <w:p w14:paraId="4A109256" w14:textId="1B532D7B" w:rsidR="008F6D73" w:rsidRPr="008F6D73" w:rsidRDefault="008F6D73" w:rsidP="005026E9">
      <w:pPr>
        <w:numPr>
          <w:ilvl w:val="0"/>
          <w:numId w:val="37"/>
        </w:numPr>
        <w:autoSpaceDE w:val="0"/>
        <w:autoSpaceDN w:val="0"/>
        <w:adjustRightInd w:val="0"/>
        <w:spacing w:after="160"/>
        <w:ind w:left="2246" w:hanging="446"/>
        <w:contextualSpacing/>
        <w:rPr>
          <w:rFonts w:eastAsiaTheme="minorHAnsi"/>
        </w:rPr>
      </w:pPr>
      <w:r w:rsidRPr="008F6D73">
        <w:rPr>
          <w:rFonts w:eastAsiaTheme="minorHAnsi"/>
        </w:rPr>
        <w:t xml:space="preserve">Project personnel - The reasonableness and feasibility of the applicant’s approach and expertise for successfully achieving the objectives of the project </w:t>
      </w:r>
      <w:r w:rsidR="00D31125">
        <w:rPr>
          <w:rFonts w:eastAsiaTheme="minorHAnsi"/>
        </w:rPr>
        <w:t xml:space="preserve">or stewardship activity </w:t>
      </w:r>
      <w:r w:rsidRPr="008F6D73">
        <w:rPr>
          <w:rFonts w:eastAsiaTheme="minorHAnsi"/>
        </w:rPr>
        <w:t>within the required time frame.</w:t>
      </w:r>
    </w:p>
    <w:p w14:paraId="78CACBE0" w14:textId="47FBBEF8" w:rsidR="008F6D73" w:rsidRPr="008F6D73" w:rsidRDefault="008F6D73" w:rsidP="005026E9">
      <w:pPr>
        <w:numPr>
          <w:ilvl w:val="0"/>
          <w:numId w:val="37"/>
        </w:numPr>
        <w:autoSpaceDE w:val="0"/>
        <w:autoSpaceDN w:val="0"/>
        <w:adjustRightInd w:val="0"/>
        <w:spacing w:after="160"/>
        <w:ind w:left="2246" w:hanging="446"/>
        <w:contextualSpacing/>
        <w:rPr>
          <w:rFonts w:eastAsiaTheme="minorHAnsi"/>
        </w:rPr>
      </w:pPr>
      <w:r w:rsidRPr="008F6D73">
        <w:rPr>
          <w:rFonts w:eastAsiaTheme="minorHAnsi"/>
        </w:rPr>
        <w:t>Understanding the intent of easement restoration</w:t>
      </w:r>
      <w:r w:rsidR="00D31125">
        <w:rPr>
          <w:rFonts w:eastAsiaTheme="minorHAnsi"/>
        </w:rPr>
        <w:t xml:space="preserve"> and stewardship</w:t>
      </w:r>
      <w:r w:rsidRPr="008F6D73">
        <w:rPr>
          <w:rFonts w:eastAsiaTheme="minorHAnsi"/>
        </w:rPr>
        <w:t xml:space="preserve"> - The applicant’s recognition of the value and need of the project and the full understanding of the intent of restoration</w:t>
      </w:r>
      <w:r w:rsidR="00D31125">
        <w:rPr>
          <w:rFonts w:eastAsiaTheme="minorHAnsi"/>
        </w:rPr>
        <w:t xml:space="preserve"> and management of easement through stewardship activities</w:t>
      </w:r>
      <w:r w:rsidRPr="008F6D73">
        <w:rPr>
          <w:rFonts w:eastAsiaTheme="minorHAnsi"/>
        </w:rPr>
        <w:t xml:space="preserve">. Ability to demonstrate successful </w:t>
      </w:r>
      <w:r w:rsidR="00D31125" w:rsidRPr="008F6D73">
        <w:rPr>
          <w:rFonts w:eastAsiaTheme="minorHAnsi"/>
        </w:rPr>
        <w:t>history</w:t>
      </w:r>
      <w:r w:rsidRPr="008F6D73">
        <w:rPr>
          <w:rFonts w:eastAsiaTheme="minorHAnsi"/>
        </w:rPr>
        <w:t xml:space="preserve"> and credibility of working with private landowners.</w:t>
      </w:r>
    </w:p>
    <w:p w14:paraId="16FC3A07" w14:textId="7E084292" w:rsidR="008F6D73" w:rsidRDefault="008F6D73" w:rsidP="005026E9">
      <w:pPr>
        <w:numPr>
          <w:ilvl w:val="0"/>
          <w:numId w:val="37"/>
        </w:numPr>
        <w:autoSpaceDE w:val="0"/>
        <w:autoSpaceDN w:val="0"/>
        <w:adjustRightInd w:val="0"/>
        <w:spacing w:after="160"/>
        <w:ind w:left="2246" w:hanging="446"/>
        <w:contextualSpacing/>
        <w:rPr>
          <w:rFonts w:eastAsiaTheme="minorHAnsi"/>
        </w:rPr>
      </w:pPr>
      <w:r w:rsidRPr="008F6D73">
        <w:rPr>
          <w:rFonts w:eastAsiaTheme="minorHAnsi"/>
        </w:rPr>
        <w:t>Experience - Working on restoration of wetlands</w:t>
      </w:r>
      <w:r w:rsidR="00E70CB3" w:rsidRPr="001C6201">
        <w:t>, floodplain</w:t>
      </w:r>
      <w:r w:rsidR="00E70CB3">
        <w:t>s</w:t>
      </w:r>
      <w:r w:rsidR="00E70CB3" w:rsidRPr="001C6201">
        <w:t>, forest</w:t>
      </w:r>
      <w:r w:rsidR="00E70CB3">
        <w:t>s</w:t>
      </w:r>
      <w:r w:rsidRPr="008F6D73">
        <w:rPr>
          <w:rFonts w:eastAsiaTheme="minorHAnsi"/>
        </w:rPr>
        <w:t xml:space="preserve"> or similar ecosystems. Examples of previous work may be documented for review.</w:t>
      </w:r>
    </w:p>
    <w:p w14:paraId="5B00BDBB" w14:textId="77777777" w:rsidR="008643C2" w:rsidRPr="008F6D73" w:rsidRDefault="008643C2" w:rsidP="008643C2">
      <w:pPr>
        <w:autoSpaceDE w:val="0"/>
        <w:autoSpaceDN w:val="0"/>
        <w:adjustRightInd w:val="0"/>
        <w:spacing w:after="160"/>
        <w:ind w:left="2246"/>
        <w:contextualSpacing/>
        <w:rPr>
          <w:rFonts w:eastAsiaTheme="minorHAnsi"/>
        </w:rPr>
      </w:pPr>
    </w:p>
    <w:p w14:paraId="654AD683" w14:textId="25F8F47C" w:rsidR="008F6D73" w:rsidRPr="008F6D73" w:rsidRDefault="008F6D73" w:rsidP="005026E9">
      <w:pPr>
        <w:numPr>
          <w:ilvl w:val="0"/>
          <w:numId w:val="41"/>
        </w:numPr>
        <w:autoSpaceDE w:val="0"/>
        <w:autoSpaceDN w:val="0"/>
        <w:adjustRightInd w:val="0"/>
        <w:spacing w:after="160" w:line="259" w:lineRule="auto"/>
        <w:ind w:left="1890" w:hanging="450"/>
        <w:contextualSpacing/>
        <w:rPr>
          <w:rFonts w:eastAsiaTheme="minorHAnsi"/>
          <w:b/>
          <w:bCs/>
        </w:rPr>
      </w:pPr>
      <w:r w:rsidRPr="008F6D73">
        <w:rPr>
          <w:rFonts w:eastAsiaTheme="minorHAnsi"/>
          <w:b/>
          <w:bCs/>
        </w:rPr>
        <w:lastRenderedPageBreak/>
        <w:t xml:space="preserve">Professional qualifications </w:t>
      </w:r>
      <w:r w:rsidR="00E50111">
        <w:rPr>
          <w:rFonts w:eastAsiaTheme="minorHAnsi"/>
          <w:b/>
          <w:bCs/>
        </w:rPr>
        <w:t xml:space="preserve">and capacity </w:t>
      </w:r>
      <w:r w:rsidRPr="008F6D73">
        <w:rPr>
          <w:rFonts w:eastAsiaTheme="minorHAnsi"/>
          <w:b/>
          <w:bCs/>
        </w:rPr>
        <w:t>necessary for satisfactory performance (30 points)</w:t>
      </w:r>
    </w:p>
    <w:p w14:paraId="031453BC" w14:textId="77777777" w:rsidR="008F6D73" w:rsidRPr="008F6D73" w:rsidRDefault="008F6D73" w:rsidP="005026E9">
      <w:pPr>
        <w:numPr>
          <w:ilvl w:val="0"/>
          <w:numId w:val="38"/>
        </w:numPr>
        <w:autoSpaceDE w:val="0"/>
        <w:autoSpaceDN w:val="0"/>
        <w:adjustRightInd w:val="0"/>
        <w:spacing w:after="160"/>
        <w:ind w:left="2160"/>
        <w:contextualSpacing/>
        <w:rPr>
          <w:rFonts w:eastAsiaTheme="minorHAnsi"/>
        </w:rPr>
      </w:pPr>
      <w:r w:rsidRPr="008F6D73">
        <w:rPr>
          <w:rFonts w:eastAsiaTheme="minorHAnsi"/>
        </w:rPr>
        <w:t>Evaluation will be based upon qualified personnel, their knowledge and experience associated with the requirements above, and their availability to perform work on this agreement.</w:t>
      </w:r>
    </w:p>
    <w:p w14:paraId="3DDCF53D" w14:textId="0B7E27EC" w:rsidR="008F6D73" w:rsidRDefault="008F6D73" w:rsidP="005026E9">
      <w:pPr>
        <w:numPr>
          <w:ilvl w:val="0"/>
          <w:numId w:val="38"/>
        </w:numPr>
        <w:autoSpaceDE w:val="0"/>
        <w:autoSpaceDN w:val="0"/>
        <w:adjustRightInd w:val="0"/>
        <w:spacing w:after="160"/>
        <w:ind w:left="2160"/>
        <w:contextualSpacing/>
        <w:rPr>
          <w:rFonts w:eastAsiaTheme="minorHAnsi"/>
        </w:rPr>
      </w:pPr>
      <w:r w:rsidRPr="008F6D73">
        <w:rPr>
          <w:rFonts w:eastAsiaTheme="minorHAnsi"/>
        </w:rPr>
        <w:t>Evaluation will be based upon the number of qualified personnel, the quantity of existing work</w:t>
      </w:r>
      <w:r w:rsidR="00E70CB3">
        <w:rPr>
          <w:rFonts w:eastAsiaTheme="minorHAnsi"/>
        </w:rPr>
        <w:t>,</w:t>
      </w:r>
      <w:r w:rsidRPr="008F6D73">
        <w:rPr>
          <w:rFonts w:eastAsiaTheme="minorHAnsi"/>
        </w:rPr>
        <w:t xml:space="preserve"> schedules for completion of existing work, and the capacity to perform multiple projects simultaneously.</w:t>
      </w:r>
    </w:p>
    <w:p w14:paraId="467BA0D3" w14:textId="77777777" w:rsidR="008643C2" w:rsidRPr="008F6D73" w:rsidRDefault="008643C2" w:rsidP="008643C2">
      <w:pPr>
        <w:autoSpaceDE w:val="0"/>
        <w:autoSpaceDN w:val="0"/>
        <w:adjustRightInd w:val="0"/>
        <w:spacing w:after="160"/>
        <w:ind w:left="2160"/>
        <w:contextualSpacing/>
        <w:rPr>
          <w:rFonts w:eastAsiaTheme="minorHAnsi"/>
        </w:rPr>
      </w:pPr>
    </w:p>
    <w:p w14:paraId="60B909DD" w14:textId="77777777" w:rsidR="008F6D73" w:rsidRPr="008F6D73" w:rsidRDefault="008F6D73" w:rsidP="005026E9">
      <w:pPr>
        <w:numPr>
          <w:ilvl w:val="0"/>
          <w:numId w:val="41"/>
        </w:numPr>
        <w:autoSpaceDE w:val="0"/>
        <w:autoSpaceDN w:val="0"/>
        <w:adjustRightInd w:val="0"/>
        <w:spacing w:line="259" w:lineRule="auto"/>
        <w:ind w:left="1890" w:hanging="450"/>
        <w:contextualSpacing/>
        <w:rPr>
          <w:rFonts w:eastAsiaTheme="minorHAnsi"/>
          <w:b/>
          <w:bCs/>
        </w:rPr>
      </w:pPr>
      <w:r w:rsidRPr="008F6D73">
        <w:rPr>
          <w:rFonts w:eastAsiaTheme="minorHAnsi"/>
          <w:b/>
          <w:bCs/>
        </w:rPr>
        <w:t>Past performance regarding work of this nature (20 points)</w:t>
      </w:r>
    </w:p>
    <w:p w14:paraId="4FA3165E" w14:textId="1FDA0763" w:rsidR="008F6D73" w:rsidRPr="008F6D73" w:rsidRDefault="008F6D73" w:rsidP="005026E9">
      <w:pPr>
        <w:pStyle w:val="ListParagraph"/>
        <w:numPr>
          <w:ilvl w:val="8"/>
          <w:numId w:val="43"/>
        </w:numPr>
        <w:ind w:left="2160"/>
      </w:pPr>
      <w:proofErr w:type="gramStart"/>
      <w:r w:rsidRPr="00E5203A">
        <w:rPr>
          <w:rFonts w:eastAsiaTheme="minorHAnsi"/>
        </w:rPr>
        <w:t>Past experience</w:t>
      </w:r>
      <w:proofErr w:type="gramEnd"/>
      <w:r w:rsidRPr="00E5203A">
        <w:rPr>
          <w:rFonts w:eastAsiaTheme="minorHAnsi"/>
        </w:rPr>
        <w:t xml:space="preserve"> with other government agencies and other entities </w:t>
      </w:r>
      <w:r w:rsidR="00D31125" w:rsidRPr="00E5203A">
        <w:rPr>
          <w:rFonts w:eastAsiaTheme="minorHAnsi"/>
        </w:rPr>
        <w:t>in regard to</w:t>
      </w:r>
      <w:r w:rsidRPr="00E5203A">
        <w:rPr>
          <w:rFonts w:eastAsiaTheme="minorHAnsi"/>
        </w:rPr>
        <w:t xml:space="preserve"> work of this nature. Quality and timeliness of performance of work performed. The contacts provided will be called to assist in the determination of past performance.</w:t>
      </w:r>
    </w:p>
    <w:p w14:paraId="1C860132" w14:textId="77777777" w:rsidR="008F6D73" w:rsidRPr="00811844" w:rsidRDefault="008F6D73" w:rsidP="00756F8D">
      <w:pPr>
        <w:ind w:left="1440"/>
        <w:rPr>
          <w:b/>
        </w:rPr>
      </w:pPr>
    </w:p>
    <w:p w14:paraId="424565AF" w14:textId="2030F160" w:rsidR="00D724A0" w:rsidRPr="00245356" w:rsidRDefault="009763E9" w:rsidP="009763E9">
      <w:pPr>
        <w:pStyle w:val="ListParagraph"/>
        <w:numPr>
          <w:ilvl w:val="1"/>
          <w:numId w:val="4"/>
        </w:numPr>
        <w:rPr>
          <w:b/>
        </w:rPr>
      </w:pPr>
      <w:r w:rsidRPr="00245356">
        <w:rPr>
          <w:b/>
        </w:rPr>
        <w:t>Risk Criteria</w:t>
      </w:r>
    </w:p>
    <w:p w14:paraId="71AA4827" w14:textId="42F5522F" w:rsidR="009763E9" w:rsidRDefault="00C02ED7" w:rsidP="009763E9">
      <w:pPr>
        <w:ind w:left="1440"/>
      </w:pPr>
      <w:r w:rsidRPr="00A75F1C">
        <w:t>In accordance with 2 CFR 200.205, NRCS will review risk posed by applicants. This screening process includes:</w:t>
      </w:r>
    </w:p>
    <w:p w14:paraId="1E748FF6" w14:textId="25E5CADE" w:rsidR="00C02ED7" w:rsidRDefault="00C02ED7" w:rsidP="00C02ED7">
      <w:pPr>
        <w:pStyle w:val="ListParagraph"/>
        <w:numPr>
          <w:ilvl w:val="0"/>
          <w:numId w:val="45"/>
        </w:numPr>
        <w:ind w:left="1800"/>
      </w:pPr>
      <w:r>
        <w:t xml:space="preserve">Confirming the NFE does not have an active “exclusion” in SAM precluding it from being </w:t>
      </w:r>
      <w:r w:rsidR="00A75F1C">
        <w:t>eligible</w:t>
      </w:r>
      <w:r>
        <w:t xml:space="preserve"> for recipient of an award (i.e., suspended or debarred; see </w:t>
      </w:r>
      <w:hyperlink r:id="rId14" w:history="1">
        <w:r w:rsidRPr="00BC53C7">
          <w:rPr>
            <w:rStyle w:val="Hyperlink"/>
            <w:rFonts w:eastAsiaTheme="majorEastAsia"/>
          </w:rPr>
          <w:t>2 CFR Part 180</w:t>
        </w:r>
      </w:hyperlink>
      <w:r>
        <w:t xml:space="preserve"> and </w:t>
      </w:r>
      <w:hyperlink r:id="rId15" w:history="1">
        <w:r w:rsidRPr="00BC53C7">
          <w:rPr>
            <w:rStyle w:val="Hyperlink"/>
            <w:rFonts w:eastAsiaTheme="majorEastAsia"/>
          </w:rPr>
          <w:t>7 CFR Part 417</w:t>
        </w:r>
      </w:hyperlink>
      <w:r>
        <w:t>).</w:t>
      </w:r>
    </w:p>
    <w:p w14:paraId="57168857" w14:textId="79347B8A" w:rsidR="00C02ED7" w:rsidRDefault="00C02ED7" w:rsidP="00C02ED7">
      <w:pPr>
        <w:pStyle w:val="ListParagraph"/>
        <w:numPr>
          <w:ilvl w:val="0"/>
          <w:numId w:val="45"/>
        </w:numPr>
        <w:ind w:left="1800"/>
      </w:pPr>
      <w:r>
        <w:t xml:space="preserve">Confirming the NFE does not have an adverse information located in the </w:t>
      </w:r>
      <w:hyperlink r:id="rId16" w:history="1">
        <w:r w:rsidRPr="00F309F2">
          <w:rPr>
            <w:rStyle w:val="Hyperlink"/>
            <w:rFonts w:eastAsiaTheme="majorEastAsia"/>
          </w:rPr>
          <w:t>Federal Awardee Performance and Integrity Information System (FAPIIS)</w:t>
        </w:r>
      </w:hyperlink>
      <w:r w:rsidR="00662F61">
        <w:t>.</w:t>
      </w:r>
    </w:p>
    <w:p w14:paraId="63B2C2C9" w14:textId="77777777" w:rsidR="00C02ED7" w:rsidRDefault="00C02ED7" w:rsidP="00A75F1C"/>
    <w:p w14:paraId="51AA8BE9" w14:textId="32DE286F" w:rsidR="00C02ED7" w:rsidRDefault="00C02ED7" w:rsidP="00A75F1C">
      <w:pPr>
        <w:ind w:left="1440"/>
      </w:pPr>
      <w:r w:rsidRPr="00C02ED7">
        <w:t>NRCS may request additional documentation from selected applicants in order to evaluate the financial, management, and performance risk posed by awardees as required by 2 CFR 200.205.</w:t>
      </w:r>
    </w:p>
    <w:p w14:paraId="7B5AC229" w14:textId="77777777" w:rsidR="00D724A0" w:rsidRPr="00811844" w:rsidRDefault="00D724A0" w:rsidP="00756F8D">
      <w:pPr>
        <w:ind w:left="1440"/>
        <w:rPr>
          <w:b/>
        </w:rPr>
      </w:pPr>
    </w:p>
    <w:p w14:paraId="55AF11B3" w14:textId="3846D512" w:rsidR="007F4C00" w:rsidRPr="00811844" w:rsidRDefault="007F4C00" w:rsidP="005E03A8">
      <w:pPr>
        <w:numPr>
          <w:ilvl w:val="1"/>
          <w:numId w:val="4"/>
        </w:numPr>
        <w:rPr>
          <w:b/>
        </w:rPr>
      </w:pPr>
      <w:r w:rsidRPr="00811844">
        <w:rPr>
          <w:b/>
        </w:rPr>
        <w:t>Review and Selection Process</w:t>
      </w:r>
    </w:p>
    <w:p w14:paraId="72BB23A5" w14:textId="75D3650A" w:rsidR="00691B0B" w:rsidRDefault="00691B0B" w:rsidP="00691B0B">
      <w:pPr>
        <w:autoSpaceDE w:val="0"/>
        <w:autoSpaceDN w:val="0"/>
        <w:adjustRightInd w:val="0"/>
        <w:ind w:left="1530"/>
      </w:pPr>
      <w:r>
        <w:t>Proposals that pass the initial screening are then evaluated using the criteria listed above</w:t>
      </w:r>
      <w:r w:rsidR="00424CE1">
        <w:t xml:space="preserve">, </w:t>
      </w:r>
      <w:r w:rsidR="005C0D30">
        <w:t>according to the following process</w:t>
      </w:r>
      <w:r>
        <w:t>:</w:t>
      </w:r>
    </w:p>
    <w:p w14:paraId="528E6B1A" w14:textId="4D743767" w:rsidR="00691B0B" w:rsidRPr="00691B0B" w:rsidRDefault="00691B0B" w:rsidP="005026E9">
      <w:pPr>
        <w:pStyle w:val="ListParagraph"/>
        <w:numPr>
          <w:ilvl w:val="0"/>
          <w:numId w:val="40"/>
        </w:numPr>
        <w:autoSpaceDE w:val="0"/>
        <w:autoSpaceDN w:val="0"/>
        <w:adjustRightInd w:val="0"/>
        <w:ind w:left="2160"/>
        <w:contextualSpacing/>
        <w:rPr>
          <w:b/>
        </w:rPr>
      </w:pPr>
      <w:r>
        <w:t xml:space="preserve">Technical peer review panels composed of subject matter experts evaluate the proposals. </w:t>
      </w:r>
    </w:p>
    <w:p w14:paraId="3090C95F" w14:textId="6DFCC948" w:rsidR="00691B0B" w:rsidRPr="00691B0B" w:rsidRDefault="00691B0B" w:rsidP="005026E9">
      <w:pPr>
        <w:pStyle w:val="ListParagraph"/>
        <w:numPr>
          <w:ilvl w:val="0"/>
          <w:numId w:val="40"/>
        </w:numPr>
        <w:autoSpaceDE w:val="0"/>
        <w:autoSpaceDN w:val="0"/>
        <w:adjustRightInd w:val="0"/>
        <w:ind w:left="2160"/>
        <w:contextualSpacing/>
        <w:rPr>
          <w:b/>
        </w:rPr>
      </w:pPr>
      <w:r>
        <w:t>The technical peer review panel</w:t>
      </w:r>
      <w:r w:rsidR="00BE3B41">
        <w:t xml:space="preserve"> will review applications and rank </w:t>
      </w:r>
      <w:proofErr w:type="gramStart"/>
      <w:r w:rsidR="00BE3B41">
        <w:t>them.</w:t>
      </w:r>
      <w:r w:rsidR="00D31125">
        <w:t>.</w:t>
      </w:r>
      <w:proofErr w:type="gramEnd"/>
    </w:p>
    <w:p w14:paraId="78F32647" w14:textId="67393F4C" w:rsidR="00BE3B41" w:rsidRPr="00BE3B41" w:rsidRDefault="00BE3B41" w:rsidP="005026E9">
      <w:pPr>
        <w:pStyle w:val="ListParagraph"/>
        <w:numPr>
          <w:ilvl w:val="0"/>
          <w:numId w:val="40"/>
        </w:numPr>
        <w:autoSpaceDE w:val="0"/>
        <w:autoSpaceDN w:val="0"/>
        <w:adjustRightInd w:val="0"/>
        <w:ind w:left="2160"/>
        <w:contextualSpacing/>
        <w:rPr>
          <w:b/>
        </w:rPr>
      </w:pPr>
      <w:r>
        <w:t xml:space="preserve">The technical peer review panel will conduct discussions with at least three applicants </w:t>
      </w:r>
      <w:r w:rsidRPr="00026A1C">
        <w:rPr>
          <w:sz w:val="22"/>
          <w:szCs w:val="22"/>
        </w:rPr>
        <w:t>to consider anticipated concepts and compare alternative methods for furnishing services.</w:t>
      </w:r>
    </w:p>
    <w:p w14:paraId="1A3E2ACB" w14:textId="57B7DC8A" w:rsidR="00BE3B41" w:rsidRPr="00BE3B41" w:rsidRDefault="00BE3B41" w:rsidP="005026E9">
      <w:pPr>
        <w:pStyle w:val="ListParagraph"/>
        <w:numPr>
          <w:ilvl w:val="0"/>
          <w:numId w:val="40"/>
        </w:numPr>
        <w:autoSpaceDE w:val="0"/>
        <w:autoSpaceDN w:val="0"/>
        <w:adjustRightInd w:val="0"/>
        <w:ind w:left="2160"/>
        <w:contextualSpacing/>
        <w:rPr>
          <w:b/>
        </w:rPr>
      </w:pPr>
      <w:r>
        <w:t xml:space="preserve">The technical peer review panel will then forward their recommendations to the </w:t>
      </w:r>
      <w:r w:rsidRPr="001B0502">
        <w:t xml:space="preserve">NRCS </w:t>
      </w:r>
      <w:r>
        <w:t xml:space="preserve">TN </w:t>
      </w:r>
      <w:r w:rsidRPr="001B0502">
        <w:t xml:space="preserve">State Conservationist (or delegate) </w:t>
      </w:r>
      <w:r>
        <w:t>to evaluate the panel recommendations</w:t>
      </w:r>
      <w:r w:rsidRPr="001B0502">
        <w:t xml:space="preserve"> of each proposal</w:t>
      </w:r>
      <w:r>
        <w:t xml:space="preserve"> and make selections.</w:t>
      </w:r>
    </w:p>
    <w:p w14:paraId="0DA7A6D9" w14:textId="767178D1" w:rsidR="00EE6AD8" w:rsidRPr="00691B0B" w:rsidRDefault="00691B0B" w:rsidP="005026E9">
      <w:pPr>
        <w:pStyle w:val="ListParagraph"/>
        <w:numPr>
          <w:ilvl w:val="0"/>
          <w:numId w:val="40"/>
        </w:numPr>
        <w:autoSpaceDE w:val="0"/>
        <w:autoSpaceDN w:val="0"/>
        <w:adjustRightInd w:val="0"/>
        <w:ind w:left="2160"/>
        <w:contextualSpacing/>
        <w:rPr>
          <w:b/>
        </w:rPr>
      </w:pPr>
      <w:r>
        <w:br/>
      </w:r>
    </w:p>
    <w:p w14:paraId="1068F39A" w14:textId="41D01019" w:rsidR="007F4C00" w:rsidRPr="00811844" w:rsidRDefault="007F4C00" w:rsidP="005E03A8">
      <w:pPr>
        <w:numPr>
          <w:ilvl w:val="1"/>
          <w:numId w:val="4"/>
        </w:numPr>
        <w:rPr>
          <w:b/>
        </w:rPr>
      </w:pPr>
      <w:r w:rsidRPr="00811844">
        <w:rPr>
          <w:b/>
        </w:rPr>
        <w:t>Awards Over the Simplified Acquisition Threshold</w:t>
      </w:r>
    </w:p>
    <w:p w14:paraId="056BE8E6" w14:textId="0BA2D45B" w:rsidR="0047199D" w:rsidRPr="00811844" w:rsidRDefault="007873E4" w:rsidP="00EC2E56">
      <w:pPr>
        <w:ind w:left="1440"/>
      </w:pPr>
      <w:r w:rsidRPr="00811844">
        <w:t>Notice to applicants:</w:t>
      </w:r>
    </w:p>
    <w:p w14:paraId="5790FBD9" w14:textId="4F76D962" w:rsidR="00E5203A" w:rsidRPr="00811844" w:rsidRDefault="007873E4" w:rsidP="00E5203A">
      <w:pPr>
        <w:numPr>
          <w:ilvl w:val="2"/>
          <w:numId w:val="4"/>
        </w:numPr>
        <w:ind w:left="2160" w:hanging="360"/>
      </w:pPr>
      <w:r w:rsidRPr="00811844">
        <w:t>P</w:t>
      </w:r>
      <w:r w:rsidR="00EC2E56" w:rsidRPr="00811844">
        <w:t>rior to making a Federal award with a total Federal share greater than the simplified acquisition threshold</w:t>
      </w:r>
      <w:r w:rsidRPr="00811844">
        <w:t xml:space="preserve"> ($250,000)</w:t>
      </w:r>
      <w:r w:rsidR="00EC2E56" w:rsidRPr="00811844">
        <w:t xml:space="preserve">, </w:t>
      </w:r>
      <w:r w:rsidRPr="00811844">
        <w:t xml:space="preserve">the agency must </w:t>
      </w:r>
      <w:r w:rsidR="00EC2E56" w:rsidRPr="00811844">
        <w:t xml:space="preserve"> review and </w:t>
      </w:r>
      <w:r w:rsidR="00EC2E56" w:rsidRPr="00811844">
        <w:lastRenderedPageBreak/>
        <w:t>consider any information about the applicant that is in the designated integrity and performance system accessible through SAM (</w:t>
      </w:r>
      <w:r w:rsidR="00574FFC" w:rsidRPr="00811844">
        <w:t>the Federal Awardee Performance Integrity Information Syste</w:t>
      </w:r>
      <w:r w:rsidR="00CE1864">
        <w:t>m</w:t>
      </w:r>
      <w:r w:rsidR="00574FFC" w:rsidRPr="00811844">
        <w:t xml:space="preserve">, </w:t>
      </w:r>
      <w:r w:rsidR="00EC2E56" w:rsidRPr="00811844">
        <w:t>FAPIIS) (see 41 U.S.C. 2313</w:t>
      </w:r>
      <w:r w:rsidR="002B4F93" w:rsidRPr="00811844">
        <w:t xml:space="preserve"> and 2 CFR 200.205(a)</w:t>
      </w:r>
      <w:r w:rsidR="00EC2E56" w:rsidRPr="00811844">
        <w:t>);</w:t>
      </w:r>
    </w:p>
    <w:p w14:paraId="51B814BF" w14:textId="155E56B0" w:rsidR="00E5203A" w:rsidRDefault="007873E4" w:rsidP="00E5203A">
      <w:pPr>
        <w:numPr>
          <w:ilvl w:val="2"/>
          <w:numId w:val="4"/>
        </w:numPr>
        <w:ind w:left="2160" w:hanging="360"/>
      </w:pPr>
      <w:r w:rsidRPr="00811844">
        <w:t>A</w:t>
      </w:r>
      <w:r w:rsidR="00EC2E56" w:rsidRPr="00811844">
        <w:t xml:space="preserve">n applicant may review information in </w:t>
      </w:r>
      <w:r w:rsidR="00E46ACC" w:rsidRPr="00811844">
        <w:t>FAPIIS</w:t>
      </w:r>
      <w:r w:rsidR="00EC2E56" w:rsidRPr="00811844">
        <w:t xml:space="preserve"> accessible through SAM and comment on any information about it that a Federal awarding agency previously entered;</w:t>
      </w:r>
    </w:p>
    <w:p w14:paraId="23501D0F" w14:textId="5D2B93FA" w:rsidR="00EC2E56" w:rsidRPr="00811844" w:rsidRDefault="005B2482" w:rsidP="00E5203A">
      <w:pPr>
        <w:numPr>
          <w:ilvl w:val="2"/>
          <w:numId w:val="4"/>
        </w:numPr>
        <w:ind w:left="2160" w:hanging="360"/>
      </w:pPr>
      <w:r w:rsidRPr="00811844">
        <w:t>The</w:t>
      </w:r>
      <w:r w:rsidR="00EC2E56" w:rsidRPr="00811844">
        <w:t xml:space="preserve">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w:t>
      </w:r>
      <w:r w:rsidR="00E46ACC" w:rsidRPr="00811844">
        <w:t xml:space="preserve">2 CFR </w:t>
      </w:r>
      <w:r w:rsidR="00EC2E56" w:rsidRPr="00811844">
        <w:t>200.205</w:t>
      </w:r>
      <w:r w:rsidRPr="00811844">
        <w:t>,</w:t>
      </w:r>
      <w:r w:rsidR="00EC2E56" w:rsidRPr="00811844">
        <w:t xml:space="preserve"> Federal awarding agency review of risk posed by applicants.</w:t>
      </w:r>
    </w:p>
    <w:p w14:paraId="0EA6B224" w14:textId="77777777" w:rsidR="007F4C00" w:rsidRPr="00811844" w:rsidRDefault="007F4C00" w:rsidP="007F4C00">
      <w:pPr>
        <w:ind w:left="720"/>
        <w:rPr>
          <w:b/>
        </w:rPr>
      </w:pPr>
    </w:p>
    <w:p w14:paraId="73ED35DF" w14:textId="05CEEE37" w:rsidR="007F4C00" w:rsidRPr="00811844" w:rsidRDefault="007F4C00" w:rsidP="00C902C4">
      <w:pPr>
        <w:numPr>
          <w:ilvl w:val="0"/>
          <w:numId w:val="4"/>
        </w:numPr>
        <w:rPr>
          <w:b/>
        </w:rPr>
      </w:pPr>
      <w:r w:rsidRPr="00811844">
        <w:rPr>
          <w:b/>
        </w:rPr>
        <w:t>FEDERAL AWARD ADMINISTRATION INFORMATION</w:t>
      </w:r>
      <w:r w:rsidR="001A4781">
        <w:rPr>
          <w:b/>
        </w:rPr>
        <w:br/>
      </w:r>
      <w:r w:rsidR="001A4781">
        <w:rPr>
          <w:b/>
        </w:rPr>
        <w:br/>
      </w:r>
      <w:r w:rsidR="001A4781" w:rsidRPr="004A05B1">
        <w:t>After selection, NRCS will enter into negotiations with the selected applicant(s) to discuss cost and the terms and conditions of the cooperative agreement to be signed.</w:t>
      </w:r>
      <w:r w:rsidR="00904E43">
        <w:t xml:space="preserve">  </w:t>
      </w:r>
      <w:r w:rsidR="00904E43" w:rsidRPr="00A777B6">
        <w:t xml:space="preserve"> </w:t>
      </w:r>
      <w:r w:rsidR="00904E43">
        <w:t>Reference Part D Section 5 Paragraph h for additional information regarding costs.</w:t>
      </w:r>
      <w:r w:rsidR="00C902C4">
        <w:t xml:space="preserve"> </w:t>
      </w:r>
      <w:r w:rsidR="00904E43">
        <w:t xml:space="preserve"> </w:t>
      </w:r>
      <w:r w:rsidR="001A4781" w:rsidRPr="004A05B1">
        <w:t>The cooperative agreement will identify locations to be served. NRCS has the option to cancel the announcement if there</w:t>
      </w:r>
      <w:r w:rsidR="003F49E7">
        <w:t xml:space="preserve"> are</w:t>
      </w:r>
      <w:r w:rsidR="001A4781" w:rsidRPr="004A05B1">
        <w:t xml:space="preserve"> no qualified applicants or limit the number of awards made from this announcement. If multiple awards are made, NRCS reserves the right to designate what restoration projects are to be completed by which awardee. It is expected that restorations will be packaged in groups to obtain the best value to the government.</w:t>
      </w:r>
      <w:r w:rsidR="00A777B6">
        <w:t xml:space="preserve"> </w:t>
      </w:r>
      <w:r w:rsidR="001A4781">
        <w:br/>
      </w:r>
    </w:p>
    <w:p w14:paraId="2C0CDA3C" w14:textId="041CEA65" w:rsidR="007F4C00" w:rsidRPr="00811844" w:rsidRDefault="007F4C00" w:rsidP="005E03A8">
      <w:pPr>
        <w:numPr>
          <w:ilvl w:val="1"/>
          <w:numId w:val="4"/>
        </w:numPr>
        <w:rPr>
          <w:b/>
        </w:rPr>
      </w:pPr>
      <w:r w:rsidRPr="00811844">
        <w:rPr>
          <w:b/>
        </w:rPr>
        <w:t>Federal Award Notices</w:t>
      </w:r>
    </w:p>
    <w:p w14:paraId="5B5F123E" w14:textId="77777777" w:rsidR="005E03A8" w:rsidRPr="00811844" w:rsidRDefault="005E03A8" w:rsidP="004F3A99">
      <w:pPr>
        <w:ind w:left="1440"/>
        <w:rPr>
          <w:b/>
        </w:rPr>
      </w:pPr>
    </w:p>
    <w:p w14:paraId="7B5E8A95" w14:textId="6E9568A7" w:rsidR="005E03A8" w:rsidRPr="00811844" w:rsidRDefault="001A4781" w:rsidP="004F3A99">
      <w:pPr>
        <w:ind w:left="1440"/>
      </w:pPr>
      <w:r w:rsidRPr="000C726C">
        <w:rPr>
          <w:b/>
        </w:rPr>
        <w:t xml:space="preserve">Successful Applicants </w:t>
      </w:r>
      <w:r>
        <w:rPr>
          <w:b/>
        </w:rPr>
        <w:br/>
      </w:r>
      <w:r w:rsidR="00EC1DA3">
        <w:t>NRCS</w:t>
      </w:r>
      <w:r w:rsidR="005E03A8" w:rsidRPr="00811844">
        <w:t xml:space="preserve"> </w:t>
      </w:r>
      <w:r w:rsidR="00746A93" w:rsidRPr="00811844">
        <w:t xml:space="preserve">will </w:t>
      </w:r>
      <w:r w:rsidR="005E03A8" w:rsidRPr="00811844">
        <w:t xml:space="preserve">provide notice that an application has been selected before it </w:t>
      </w:r>
      <w:proofErr w:type="gramStart"/>
      <w:r w:rsidR="005E03A8" w:rsidRPr="00811844">
        <w:t>actually makes</w:t>
      </w:r>
      <w:proofErr w:type="gramEnd"/>
      <w:r w:rsidR="005E03A8" w:rsidRPr="00811844">
        <w:t xml:space="preserve"> the Federal award. </w:t>
      </w:r>
      <w:r w:rsidR="005E03A8" w:rsidRPr="006C3828">
        <w:rPr>
          <w:u w:val="single"/>
        </w:rPr>
        <w:t xml:space="preserve">As such, the selection notification is not an authorization to begin performance. </w:t>
      </w:r>
      <w:r w:rsidR="005E03A8" w:rsidRPr="00811844">
        <w:t>Any pr</w:t>
      </w:r>
      <w:r w:rsidR="00672987" w:rsidRPr="00811844">
        <w:t>e</w:t>
      </w:r>
      <w:r w:rsidR="005E03A8" w:rsidRPr="00811844">
        <w:t xml:space="preserve">-award costs incurred by the </w:t>
      </w:r>
      <w:r w:rsidR="00672987" w:rsidRPr="00811844">
        <w:t>awardee</w:t>
      </w:r>
      <w:r w:rsidR="005E03A8" w:rsidRPr="00811844">
        <w:t xml:space="preserve"> are done so at the </w:t>
      </w:r>
      <w:r w:rsidR="00672987" w:rsidRPr="00811844">
        <w:t>awardee</w:t>
      </w:r>
      <w:r w:rsidR="005E03A8" w:rsidRPr="00811844">
        <w:t>’s own risk.  The NOTIC</w:t>
      </w:r>
      <w:r w:rsidR="00F737F9" w:rsidRPr="00811844">
        <w:t>E</w:t>
      </w:r>
      <w:r w:rsidR="005E03A8" w:rsidRPr="00811844">
        <w:t xml:space="preserve"> OF GRANT AND AGREEMENT AWARD (form NRCS-ADS-093) signed by the authorized </w:t>
      </w:r>
      <w:r w:rsidR="00EC1DA3">
        <w:t>NRCS</w:t>
      </w:r>
      <w:r w:rsidR="005E03A8" w:rsidRPr="00811844">
        <w:t xml:space="preserve"> representative is the only authorizing </w:t>
      </w:r>
      <w:r w:rsidR="00A819A2" w:rsidRPr="00811844">
        <w:t>document and</w:t>
      </w:r>
      <w:r w:rsidR="005E03A8" w:rsidRPr="00811844">
        <w:t xml:space="preserve"> will be provided electronically to the entity’s authorized representative for signature.</w:t>
      </w:r>
    </w:p>
    <w:p w14:paraId="0FAA3471" w14:textId="57945793" w:rsidR="004F3A99" w:rsidRDefault="001A4781" w:rsidP="004F3A99">
      <w:pPr>
        <w:ind w:left="1440"/>
        <w:rPr>
          <w:b/>
        </w:rPr>
      </w:pPr>
      <w:r>
        <w:rPr>
          <w:b/>
        </w:rPr>
        <w:br/>
      </w:r>
      <w:r w:rsidRPr="000C726C">
        <w:rPr>
          <w:b/>
        </w:rPr>
        <w:t>Unsuccessful Applicants</w:t>
      </w:r>
      <w:r>
        <w:br/>
      </w:r>
      <w:proofErr w:type="spellStart"/>
      <w:r>
        <w:t>Applicants</w:t>
      </w:r>
      <w:proofErr w:type="spellEnd"/>
      <w:r>
        <w:t xml:space="preserve"> whose proposals are not selected for funding will receive</w:t>
      </w:r>
      <w:r w:rsidR="00EE491A">
        <w:t xml:space="preserve"> notification </w:t>
      </w:r>
      <w:r w:rsidR="00B02E9B">
        <w:t>via e-mail</w:t>
      </w:r>
      <w:proofErr w:type="gramStart"/>
      <w:r w:rsidR="00B02E9B">
        <w:t xml:space="preserve">. </w:t>
      </w:r>
      <w:r>
        <w:t>.</w:t>
      </w:r>
      <w:proofErr w:type="gramEnd"/>
    </w:p>
    <w:p w14:paraId="1240E13E" w14:textId="77777777" w:rsidR="001A4781" w:rsidRPr="00811844" w:rsidRDefault="001A4781" w:rsidP="004F3A99">
      <w:pPr>
        <w:ind w:left="1440"/>
        <w:rPr>
          <w:b/>
        </w:rPr>
      </w:pPr>
    </w:p>
    <w:p w14:paraId="4EF8D453" w14:textId="3F27F762" w:rsidR="00D031AC" w:rsidRPr="00811844" w:rsidRDefault="007F4C00" w:rsidP="0021676D">
      <w:pPr>
        <w:numPr>
          <w:ilvl w:val="1"/>
          <w:numId w:val="4"/>
        </w:numPr>
        <w:rPr>
          <w:b/>
        </w:rPr>
      </w:pPr>
      <w:r w:rsidRPr="00811844">
        <w:rPr>
          <w:b/>
        </w:rPr>
        <w:t>Administrative and National Policy Requirements</w:t>
      </w:r>
    </w:p>
    <w:p w14:paraId="190BF911" w14:textId="03F12D4F" w:rsidR="00D031AC" w:rsidRPr="00811844" w:rsidRDefault="00D031AC" w:rsidP="00D031AC">
      <w:pPr>
        <w:ind w:left="1440"/>
      </w:pPr>
      <w:r w:rsidRPr="00811844">
        <w:t>All project funds will be used in accordance with 2 CFR 200 and NRCS’ GENERAL TERMS AND CONDITIONS GRANTS AND COOPERATIVE AGREEMENTS</w:t>
      </w:r>
      <w:r w:rsidR="00627948">
        <w:t xml:space="preserve"> (GT&amp;C)</w:t>
      </w:r>
      <w:r w:rsidR="009D723C">
        <w:t>.</w:t>
      </w:r>
      <w:r w:rsidRPr="00811844">
        <w:t xml:space="preserve"> </w:t>
      </w:r>
      <w:r w:rsidR="009D723C">
        <w:t xml:space="preserve"> 2 CFR 200 is available at </w:t>
      </w:r>
      <w:hyperlink r:id="rId17" w:history="1">
        <w:r w:rsidR="009D723C" w:rsidRPr="00005D5D">
          <w:rPr>
            <w:rStyle w:val="Hyperlink"/>
          </w:rPr>
          <w:t>www.ecfr.gov</w:t>
        </w:r>
      </w:hyperlink>
      <w:r w:rsidR="009D723C">
        <w:t>.  A</w:t>
      </w:r>
      <w:r w:rsidRPr="00811844">
        <w:t xml:space="preserve"> copy of the </w:t>
      </w:r>
      <w:r w:rsidR="00627948">
        <w:t xml:space="preserve">GT&amp;C </w:t>
      </w:r>
      <w:r w:rsidRPr="00811844">
        <w:t xml:space="preserve">may be obtained by contacting the </w:t>
      </w:r>
      <w:r w:rsidR="00672987" w:rsidRPr="00811844">
        <w:t xml:space="preserve">Federal Awarding </w:t>
      </w:r>
      <w:r w:rsidRPr="00811844">
        <w:t>Agency Contacts listed in Section G. below.</w:t>
      </w:r>
    </w:p>
    <w:p w14:paraId="59279F9A" w14:textId="77777777" w:rsidR="00D031AC" w:rsidRPr="00811844" w:rsidRDefault="00D031AC" w:rsidP="00D031AC">
      <w:pPr>
        <w:ind w:left="1440"/>
        <w:rPr>
          <w:b/>
        </w:rPr>
      </w:pPr>
    </w:p>
    <w:p w14:paraId="4E4297D8" w14:textId="75F6FB21" w:rsidR="007F4C00" w:rsidRPr="00811844" w:rsidRDefault="007F4C00" w:rsidP="005E03A8">
      <w:pPr>
        <w:numPr>
          <w:ilvl w:val="1"/>
          <w:numId w:val="4"/>
        </w:numPr>
        <w:rPr>
          <w:b/>
        </w:rPr>
      </w:pPr>
      <w:r w:rsidRPr="00811844">
        <w:rPr>
          <w:b/>
        </w:rPr>
        <w:t>Reporting</w:t>
      </w:r>
    </w:p>
    <w:p w14:paraId="4CE085BA" w14:textId="5663D889" w:rsidR="00925571" w:rsidRPr="00811844" w:rsidRDefault="00925571" w:rsidP="00925571">
      <w:pPr>
        <w:ind w:left="1440"/>
      </w:pPr>
      <w:r w:rsidRPr="00811844">
        <w:t xml:space="preserve">Reporting will follow the NRCS </w:t>
      </w:r>
      <w:r w:rsidR="00627948">
        <w:t>GT&amp;</w:t>
      </w:r>
      <w:proofErr w:type="gramStart"/>
      <w:r w:rsidR="00627948">
        <w:t>C</w:t>
      </w:r>
      <w:r w:rsidRPr="00811844">
        <w:t>, but</w:t>
      </w:r>
      <w:proofErr w:type="gramEnd"/>
      <w:r w:rsidRPr="00811844">
        <w:t xml:space="preserve"> will generally include electronic submission of semiannual progress reports, quarterly financial status reports, and final reports.</w:t>
      </w:r>
    </w:p>
    <w:p w14:paraId="6AB803D0" w14:textId="77777777" w:rsidR="00925571" w:rsidRPr="00811844" w:rsidRDefault="00925571" w:rsidP="00925571">
      <w:pPr>
        <w:ind w:left="1440"/>
      </w:pPr>
    </w:p>
    <w:p w14:paraId="5FFED401" w14:textId="49908ACD" w:rsidR="00E23CE6" w:rsidRDefault="00925571" w:rsidP="00925571">
      <w:pPr>
        <w:ind w:left="1440"/>
      </w:pPr>
      <w:r w:rsidRPr="00811844">
        <w:t xml:space="preserve">If the Federal share of any </w:t>
      </w:r>
      <w:r w:rsidR="00E23CE6" w:rsidRPr="00811844">
        <w:t xml:space="preserve">agreement awarded under this opportunity notice </w:t>
      </w:r>
      <w:r w:rsidRPr="00811844">
        <w:t xml:space="preserve">may include more than $500,000 over the period of performance, </w:t>
      </w:r>
      <w:r w:rsidR="00E23CE6" w:rsidRPr="00811844">
        <w:t>recipients must also comply with</w:t>
      </w:r>
      <w:r w:rsidRPr="00811844">
        <w:t xml:space="preserve"> the post award reporting requirements reflected in Appendix XII of 2 CFR 200 —Award Term and Condition for Recipient Integrity and Performance Matters.</w:t>
      </w:r>
    </w:p>
    <w:p w14:paraId="4929C82B" w14:textId="62F0F076" w:rsidR="00B02E9B" w:rsidRDefault="00B02E9B" w:rsidP="00925571">
      <w:pPr>
        <w:ind w:left="1440"/>
      </w:pPr>
    </w:p>
    <w:p w14:paraId="5045CCB6" w14:textId="20CB46E6" w:rsidR="00B02E9B" w:rsidRPr="00811844" w:rsidRDefault="00B02E9B" w:rsidP="00925571">
      <w:pPr>
        <w:ind w:left="1440"/>
      </w:pPr>
      <w:r>
        <w:t>Applicants that receive awards pursuant to this opportunity and any sub awardees must comply with the reporting requirements described at 2 CFR Part 170, unless an exception applies.  Applicants must ensure they have the necessary processes and systems in place to comply with those requirements.  A list of exceptions can be found at 2 CFR 170.110(b).</w:t>
      </w:r>
    </w:p>
    <w:p w14:paraId="6256299E" w14:textId="77777777" w:rsidR="00925571" w:rsidRDefault="00925571" w:rsidP="00925571">
      <w:pPr>
        <w:ind w:left="1440"/>
        <w:rPr>
          <w:b/>
        </w:rPr>
      </w:pPr>
    </w:p>
    <w:p w14:paraId="52554DDD" w14:textId="77777777" w:rsidR="007F4C00" w:rsidRPr="00811844" w:rsidRDefault="007F4C00" w:rsidP="007F4C00">
      <w:pPr>
        <w:ind w:left="720"/>
        <w:rPr>
          <w:b/>
        </w:rPr>
      </w:pPr>
    </w:p>
    <w:p w14:paraId="6BC815BE" w14:textId="1F0D0A6A" w:rsidR="007F4C00" w:rsidRPr="00811844" w:rsidRDefault="007F4C00" w:rsidP="005E03A8">
      <w:pPr>
        <w:numPr>
          <w:ilvl w:val="0"/>
          <w:numId w:val="4"/>
        </w:numPr>
        <w:rPr>
          <w:b/>
        </w:rPr>
      </w:pPr>
      <w:r w:rsidRPr="00811844">
        <w:rPr>
          <w:b/>
        </w:rPr>
        <w:t>FEDERAL AWARDING AGENCY CONTACT(S)</w:t>
      </w:r>
    </w:p>
    <w:p w14:paraId="2BC82903" w14:textId="77777777" w:rsidR="00590362" w:rsidRPr="00811844" w:rsidRDefault="00590362" w:rsidP="0021676D">
      <w:pPr>
        <w:ind w:left="720"/>
      </w:pPr>
    </w:p>
    <w:p w14:paraId="38DA2E42" w14:textId="745DA43E" w:rsidR="00590362" w:rsidRPr="00811844" w:rsidRDefault="00590362" w:rsidP="0021676D">
      <w:pPr>
        <w:ind w:left="720"/>
      </w:pPr>
      <w:r w:rsidRPr="00811844">
        <w:t xml:space="preserve">For questions regarding this opportunity, please contact the following </w:t>
      </w:r>
      <w:r w:rsidR="00BF4DDE" w:rsidRPr="006C3828">
        <w:rPr>
          <w:b/>
          <w:u w:val="single"/>
        </w:rPr>
        <w:t>and place “</w:t>
      </w:r>
      <w:r w:rsidR="009812A8">
        <w:rPr>
          <w:rFonts w:eastAsiaTheme="minorHAnsi"/>
          <w:b/>
          <w:u w:val="single"/>
        </w:rPr>
        <w:t>USDA-NRCS-</w:t>
      </w:r>
      <w:r w:rsidR="00A819A2">
        <w:rPr>
          <w:rFonts w:eastAsiaTheme="minorHAnsi"/>
          <w:b/>
          <w:u w:val="single"/>
        </w:rPr>
        <w:t>TN</w:t>
      </w:r>
      <w:r w:rsidR="00E70CB3">
        <w:rPr>
          <w:rFonts w:eastAsiaTheme="minorHAnsi"/>
          <w:b/>
          <w:u w:val="single"/>
        </w:rPr>
        <w:t>-WRP-ACEP</w:t>
      </w:r>
      <w:r w:rsidR="00BF4DDE" w:rsidRPr="006C3828">
        <w:rPr>
          <w:rFonts w:eastAsiaTheme="minorHAnsi"/>
          <w:b/>
          <w:u w:val="single"/>
        </w:rPr>
        <w:t xml:space="preserve">” </w:t>
      </w:r>
      <w:r w:rsidR="00BF4DDE" w:rsidRPr="006C3828">
        <w:rPr>
          <w:b/>
          <w:u w:val="single"/>
        </w:rPr>
        <w:t>in the subject line</w:t>
      </w:r>
      <w:r w:rsidRPr="00811844">
        <w:t>:</w:t>
      </w:r>
    </w:p>
    <w:p w14:paraId="103E9EB3" w14:textId="77777777" w:rsidR="00590362" w:rsidRDefault="00590362" w:rsidP="0021676D">
      <w:pPr>
        <w:ind w:left="720"/>
      </w:pPr>
    </w:p>
    <w:p w14:paraId="32EF1BB2" w14:textId="2B01AAD4" w:rsidR="00BA3D92" w:rsidRPr="00811844" w:rsidRDefault="00BA3D92" w:rsidP="0021676D">
      <w:pPr>
        <w:ind w:left="720"/>
      </w:pPr>
      <w:r>
        <w:t xml:space="preserve">For Programmatic questions, such as questions on the content of application </w:t>
      </w:r>
      <w:r w:rsidR="00A75F1C">
        <w:t>documents</w:t>
      </w:r>
      <w:r>
        <w:t>, details of easement program</w:t>
      </w:r>
      <w:r w:rsidR="00EE6F57">
        <w:t>s</w:t>
      </w:r>
      <w:r>
        <w:t>, the restoration process, allowable restoration activities, etc., please contact the following:</w:t>
      </w:r>
    </w:p>
    <w:p w14:paraId="5318EF76" w14:textId="77777777" w:rsidR="00CF5901" w:rsidRDefault="00CF5901" w:rsidP="001A4781">
      <w:pPr>
        <w:ind w:left="720"/>
        <w:rPr>
          <w:u w:val="single"/>
        </w:rPr>
      </w:pPr>
    </w:p>
    <w:p w14:paraId="53E22E8A" w14:textId="08056C50" w:rsidR="001A4781" w:rsidRPr="00F73513" w:rsidRDefault="00625298" w:rsidP="001A4781">
      <w:pPr>
        <w:ind w:left="720"/>
        <w:rPr>
          <w:u w:val="single"/>
        </w:rPr>
      </w:pPr>
      <w:r w:rsidRPr="00F73513">
        <w:rPr>
          <w:u w:val="single"/>
        </w:rPr>
        <w:t xml:space="preserve">Program Contact </w:t>
      </w:r>
    </w:p>
    <w:p w14:paraId="596C2249" w14:textId="67AFBDD1" w:rsidR="001A4781" w:rsidRDefault="00A819A2" w:rsidP="001A4781">
      <w:pPr>
        <w:ind w:left="720"/>
      </w:pPr>
      <w:r>
        <w:t>Jamie Carpenter</w:t>
      </w:r>
      <w:r w:rsidR="001A4781">
        <w:t xml:space="preserve">, </w:t>
      </w:r>
      <w:r>
        <w:t xml:space="preserve">Assistant State Conservationist </w:t>
      </w:r>
      <w:r w:rsidR="004B1663">
        <w:t>- Programs</w:t>
      </w:r>
    </w:p>
    <w:p w14:paraId="246C3B5D" w14:textId="33B76DE4" w:rsidR="001A4781" w:rsidRDefault="001A4781" w:rsidP="001A4781">
      <w:pPr>
        <w:ind w:left="720"/>
      </w:pPr>
      <w:r>
        <w:t xml:space="preserve">Email: </w:t>
      </w:r>
      <w:r w:rsidR="004B1663">
        <w:t>jamie.carpenter</w:t>
      </w:r>
      <w:r>
        <w:t>@usda.gov</w:t>
      </w:r>
    </w:p>
    <w:p w14:paraId="672E2763" w14:textId="77777777" w:rsidR="001A4781" w:rsidRDefault="001A4781" w:rsidP="001A4781">
      <w:pPr>
        <w:ind w:left="720"/>
      </w:pPr>
      <w:r>
        <w:t>USDA-NRCS</w:t>
      </w:r>
    </w:p>
    <w:p w14:paraId="1700CB51" w14:textId="50646E61" w:rsidR="00590362" w:rsidRDefault="004B1663" w:rsidP="001A4781">
      <w:pPr>
        <w:ind w:left="720"/>
      </w:pPr>
      <w:r>
        <w:t>675 U.S. Courthouse</w:t>
      </w:r>
    </w:p>
    <w:p w14:paraId="0DA021A1" w14:textId="1DC3B64C" w:rsidR="004B1663" w:rsidRDefault="004B1663" w:rsidP="001A4781">
      <w:pPr>
        <w:ind w:left="720"/>
      </w:pPr>
      <w:r>
        <w:t>Nashville, TN 37203</w:t>
      </w:r>
    </w:p>
    <w:p w14:paraId="608368C2" w14:textId="77777777" w:rsidR="00BA3D92" w:rsidRDefault="00BA3D92" w:rsidP="001A4781">
      <w:pPr>
        <w:ind w:left="720"/>
      </w:pPr>
    </w:p>
    <w:p w14:paraId="2C56B883" w14:textId="49D82CF0" w:rsidR="00BA3D92" w:rsidRDefault="00BA3D92" w:rsidP="001A4781">
      <w:pPr>
        <w:ind w:left="720"/>
      </w:pPr>
      <w:r>
        <w:t xml:space="preserve">For Administrative questions, such as questions on the grants.gov application process, </w:t>
      </w:r>
      <w:r w:rsidR="00A75F1C">
        <w:t xml:space="preserve">questions regarding completing standard forms, </w:t>
      </w:r>
      <w:r w:rsidR="003D5D86">
        <w:t>etc.</w:t>
      </w:r>
      <w:r w:rsidR="001E2513">
        <w:t>,</w:t>
      </w:r>
      <w:r w:rsidR="003D5D86">
        <w:t xml:space="preserve"> please contact the following:</w:t>
      </w:r>
    </w:p>
    <w:p w14:paraId="0F87A9E4" w14:textId="63611638" w:rsidR="00BA3D92" w:rsidRPr="00A75F1C" w:rsidRDefault="00BA3D92" w:rsidP="001A4781">
      <w:pPr>
        <w:ind w:left="720"/>
        <w:rPr>
          <w:u w:val="single"/>
        </w:rPr>
      </w:pPr>
      <w:r w:rsidRPr="00A75F1C">
        <w:rPr>
          <w:u w:val="single"/>
        </w:rPr>
        <w:t>Administrative Contact</w:t>
      </w:r>
    </w:p>
    <w:p w14:paraId="466286AF" w14:textId="4772C8EC" w:rsidR="00BF4DDE" w:rsidRDefault="00B02E9B" w:rsidP="001A4781">
      <w:pPr>
        <w:ind w:left="720"/>
      </w:pPr>
      <w:r>
        <w:t>Brian Queen</w:t>
      </w:r>
      <w:r w:rsidR="00BF4DDE">
        <w:t>, Grants Management Specialist</w:t>
      </w:r>
    </w:p>
    <w:p w14:paraId="628D5775" w14:textId="1992DCE1" w:rsidR="00BA3D92" w:rsidRDefault="00BF4DDE" w:rsidP="001A4781">
      <w:pPr>
        <w:ind w:left="720"/>
      </w:pPr>
      <w:r>
        <w:t xml:space="preserve">Email: </w:t>
      </w:r>
      <w:r w:rsidR="00B02E9B">
        <w:t>brian.queen@usda.gov</w:t>
      </w:r>
    </w:p>
    <w:p w14:paraId="761DA8CB" w14:textId="77777777" w:rsidR="0021676D" w:rsidRDefault="0021676D" w:rsidP="0021676D">
      <w:pPr>
        <w:ind w:left="720"/>
        <w:rPr>
          <w:b/>
        </w:rPr>
      </w:pPr>
    </w:p>
    <w:p w14:paraId="00E604A6" w14:textId="0C46903D" w:rsidR="00486838" w:rsidRPr="00811844" w:rsidRDefault="00486838" w:rsidP="0021676D">
      <w:pPr>
        <w:ind w:left="720"/>
        <w:rPr>
          <w:b/>
        </w:rPr>
      </w:pPr>
      <w:r w:rsidRPr="00486838">
        <w:rPr>
          <w:b/>
        </w:rPr>
        <w:t xml:space="preserve">Questions must be </w:t>
      </w:r>
      <w:r w:rsidRPr="000E64FA">
        <w:rPr>
          <w:b/>
        </w:rPr>
        <w:t xml:space="preserve">submitted </w:t>
      </w:r>
      <w:r w:rsidR="007B1947" w:rsidRPr="000E64FA">
        <w:rPr>
          <w:b/>
        </w:rPr>
        <w:t xml:space="preserve">in writing </w:t>
      </w:r>
      <w:r w:rsidRPr="000E64FA">
        <w:rPr>
          <w:b/>
        </w:rPr>
        <w:t xml:space="preserve">by </w:t>
      </w:r>
      <w:r>
        <w:rPr>
          <w:b/>
        </w:rPr>
        <w:t>Wednesday</w:t>
      </w:r>
      <w:r w:rsidR="001B3954">
        <w:rPr>
          <w:b/>
        </w:rPr>
        <w:t>,</w:t>
      </w:r>
      <w:r>
        <w:rPr>
          <w:b/>
        </w:rPr>
        <w:t xml:space="preserve"> </w:t>
      </w:r>
      <w:r w:rsidR="00B02E9B">
        <w:rPr>
          <w:b/>
          <w:u w:val="single"/>
        </w:rPr>
        <w:t>July 15, 2020</w:t>
      </w:r>
      <w:r w:rsidRPr="00486838">
        <w:rPr>
          <w:b/>
        </w:rPr>
        <w:t xml:space="preserve">.  A questions and answers document addressing all questions </w:t>
      </w:r>
      <w:r w:rsidR="001B3954">
        <w:rPr>
          <w:b/>
        </w:rPr>
        <w:t xml:space="preserve">submitted by </w:t>
      </w:r>
      <w:r w:rsidR="00B02E9B">
        <w:rPr>
          <w:b/>
        </w:rPr>
        <w:t>the cut-off date</w:t>
      </w:r>
      <w:r w:rsidR="001B3954">
        <w:rPr>
          <w:b/>
        </w:rPr>
        <w:t xml:space="preserve"> </w:t>
      </w:r>
      <w:r w:rsidRPr="00486838">
        <w:rPr>
          <w:b/>
        </w:rPr>
        <w:t xml:space="preserve">will be posted to the Related Documents tab of this announcement in Grants.gov as a modification by </w:t>
      </w:r>
      <w:r w:rsidR="00C057AA">
        <w:rPr>
          <w:b/>
        </w:rPr>
        <w:t xml:space="preserve">Monday </w:t>
      </w:r>
      <w:r w:rsidR="00B02E9B">
        <w:rPr>
          <w:b/>
        </w:rPr>
        <w:t>July 21, 2020</w:t>
      </w:r>
      <w:r w:rsidRPr="00486838">
        <w:rPr>
          <w:b/>
        </w:rPr>
        <w:t>.</w:t>
      </w:r>
      <w:r w:rsidR="00AE577A">
        <w:rPr>
          <w:b/>
        </w:rPr>
        <w:t xml:space="preserve">  </w:t>
      </w:r>
    </w:p>
    <w:p w14:paraId="3D53AEBB" w14:textId="77777777" w:rsidR="007F4C00" w:rsidRPr="00811844" w:rsidRDefault="007F4C00" w:rsidP="007F4C00">
      <w:pPr>
        <w:ind w:left="720"/>
        <w:rPr>
          <w:b/>
        </w:rPr>
      </w:pPr>
    </w:p>
    <w:p w14:paraId="45A81540" w14:textId="23DC6DFD" w:rsidR="007F4C00" w:rsidRPr="00811844" w:rsidRDefault="007F4C00" w:rsidP="00A05A57">
      <w:pPr>
        <w:numPr>
          <w:ilvl w:val="0"/>
          <w:numId w:val="4"/>
        </w:numPr>
        <w:rPr>
          <w:b/>
        </w:rPr>
      </w:pPr>
      <w:r w:rsidRPr="00811844">
        <w:rPr>
          <w:b/>
        </w:rPr>
        <w:lastRenderedPageBreak/>
        <w:t xml:space="preserve">OTHER INFORMATION </w:t>
      </w:r>
      <w:r w:rsidR="00DD1C97">
        <w:rPr>
          <w:b/>
        </w:rPr>
        <w:br/>
      </w:r>
    </w:p>
    <w:p w14:paraId="7D1B3AC1" w14:textId="035D9756" w:rsidR="0037651B" w:rsidRPr="00811844" w:rsidRDefault="0037651B" w:rsidP="0021676D">
      <w:pPr>
        <w:ind w:left="720"/>
      </w:pPr>
      <w:r w:rsidRPr="00811844">
        <w:t xml:space="preserve">Proposals to NRCS </w:t>
      </w:r>
      <w:proofErr w:type="gramStart"/>
      <w:r w:rsidRPr="00811844">
        <w:t>are considered to be</w:t>
      </w:r>
      <w:proofErr w:type="gramEnd"/>
      <w:r w:rsidRPr="00811844">
        <w:t xml:space="preserve"> confidential information. Proposals are not shared with individuals or entities seeking public disclosure through the Freedom of Information Act (FOIA) without the consent of the applicant. More specifically, Executive Order 12600 and USDA FOIA regulation 7 CFR </w:t>
      </w:r>
      <w:r w:rsidR="008353EF" w:rsidRPr="00811844">
        <w:t>Part 1, Subpart A</w:t>
      </w:r>
      <w:r w:rsidRPr="00811844">
        <w:t xml:space="preserve"> requires the NRCS to provide notice to applicants that a third party has requested copies of their business </w:t>
      </w:r>
      <w:r w:rsidR="004B1663" w:rsidRPr="00662E30">
        <w:t>information and</w:t>
      </w:r>
      <w:r w:rsidR="00662E30" w:rsidRPr="00662E30">
        <w:t xml:space="preserve"> </w:t>
      </w:r>
      <w:r w:rsidRPr="00662E30">
        <w:t>requires NRCS to consult</w:t>
      </w:r>
      <w:r w:rsidRPr="00811844">
        <w:t xml:space="preserve"> with applic</w:t>
      </w:r>
      <w:r w:rsidR="00CA66EC">
        <w:t>ants regarding the release</w:t>
      </w:r>
      <w:r w:rsidRPr="00811844">
        <w:t xml:space="preserve"> of their records.  </w:t>
      </w:r>
    </w:p>
    <w:p w14:paraId="7030F933" w14:textId="77777777" w:rsidR="0037651B" w:rsidRPr="00811844" w:rsidRDefault="0037651B" w:rsidP="0021676D">
      <w:pPr>
        <w:ind w:left="720"/>
      </w:pPr>
    </w:p>
    <w:p w14:paraId="03803858" w14:textId="1D5552AA" w:rsidR="0037651B" w:rsidRPr="00811844" w:rsidRDefault="0037651B" w:rsidP="0037651B">
      <w:pPr>
        <w:ind w:left="720"/>
      </w:pPr>
      <w:r w:rsidRPr="00811844">
        <w:t>The Federal Government is not obligated to make an</w:t>
      </w:r>
      <w:r w:rsidR="00CA66EC">
        <w:t>y Federal award as a result of this</w:t>
      </w:r>
      <w:r w:rsidRPr="00811844">
        <w:t xml:space="preserve"> announcement.  Only authorized federal officials can bind the Federal Government to the expenditure of funds.</w:t>
      </w:r>
    </w:p>
    <w:p w14:paraId="0FCE8AD9" w14:textId="77777777" w:rsidR="001814AD" w:rsidRDefault="001814AD" w:rsidP="0037651B">
      <w:pPr>
        <w:ind w:left="720"/>
      </w:pPr>
    </w:p>
    <w:p w14:paraId="7E5922C8" w14:textId="77777777" w:rsidR="003753BE" w:rsidRPr="00811844" w:rsidRDefault="003753BE" w:rsidP="0037651B">
      <w:pPr>
        <w:ind w:left="720"/>
      </w:pPr>
    </w:p>
    <w:p w14:paraId="666B6EFC" w14:textId="77777777" w:rsidR="003753BE" w:rsidRPr="003753BE" w:rsidRDefault="003753BE" w:rsidP="003753BE">
      <w:pPr>
        <w:ind w:left="810" w:right="270"/>
        <w:rPr>
          <w:b/>
          <w:bCs/>
          <w:spacing w:val="-1"/>
        </w:rPr>
      </w:pPr>
      <w:r w:rsidRPr="003753BE">
        <w:rPr>
          <w:b/>
          <w:bCs/>
          <w:spacing w:val="-1"/>
        </w:rPr>
        <w:t>U.S. Department of Agriculture Non-Discrimination Statement</w:t>
      </w:r>
    </w:p>
    <w:p w14:paraId="428DA30C" w14:textId="77777777" w:rsidR="003753BE" w:rsidRPr="003753BE" w:rsidRDefault="003753BE" w:rsidP="003753BE">
      <w:pPr>
        <w:ind w:left="810" w:right="270"/>
        <w:rPr>
          <w:spacing w:val="-1"/>
        </w:rPr>
      </w:pPr>
      <w:r w:rsidRPr="003753BE">
        <w:rPr>
          <w:spacing w:val="-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4EB4D39B" w14:textId="77777777" w:rsidR="003753BE" w:rsidRPr="003753BE" w:rsidRDefault="003753BE" w:rsidP="003753BE">
      <w:pPr>
        <w:ind w:left="810" w:right="270"/>
        <w:rPr>
          <w:spacing w:val="-1"/>
        </w:rPr>
      </w:pPr>
    </w:p>
    <w:p w14:paraId="0A26CFC2" w14:textId="77777777" w:rsidR="003753BE" w:rsidRPr="003753BE" w:rsidRDefault="003753BE" w:rsidP="003753BE">
      <w:pPr>
        <w:ind w:left="810" w:right="270"/>
        <w:rPr>
          <w:spacing w:val="-1"/>
        </w:rPr>
      </w:pPr>
      <w:r w:rsidRPr="003753BE">
        <w:rPr>
          <w:spacing w:val="-1"/>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0DFCEEEA" w14:textId="77777777" w:rsidR="003753BE" w:rsidRPr="003753BE" w:rsidRDefault="003753BE" w:rsidP="003753BE">
      <w:pPr>
        <w:ind w:left="810" w:right="270"/>
        <w:rPr>
          <w:spacing w:val="-1"/>
        </w:rPr>
      </w:pPr>
    </w:p>
    <w:p w14:paraId="3B664BA5" w14:textId="77777777" w:rsidR="003753BE" w:rsidRPr="003753BE" w:rsidRDefault="003753BE" w:rsidP="003753BE">
      <w:pPr>
        <w:ind w:left="810" w:right="270"/>
        <w:rPr>
          <w:spacing w:val="-1"/>
        </w:rPr>
      </w:pPr>
      <w:r w:rsidRPr="003753BE">
        <w:rPr>
          <w:spacing w:val="-1"/>
        </w:rPr>
        <w:t xml:space="preserve">To file a program discrimination complaint, complete the USDA Program Discrimination Complaint Form, AD-3027, found online at </w:t>
      </w:r>
      <w:hyperlink r:id="rId18" w:history="1">
        <w:r w:rsidRPr="003753BE">
          <w:rPr>
            <w:rStyle w:val="Hyperlink"/>
            <w:spacing w:val="-1"/>
          </w:rPr>
          <w:t>https://www.ascr.usda.gov/filing-program-discrimination-complaint-usda-customer</w:t>
        </w:r>
      </w:hyperlink>
      <w:r w:rsidRPr="003753BE">
        <w:rPr>
          <w:spacing w:val="-1"/>
        </w:rPr>
        <w:t xml:space="preserve"> and at any USDA office or write a letter addressed to USDA and provide in the letter all of the information requested in the form.  To request a copy of the complaint form, call </w:t>
      </w:r>
    </w:p>
    <w:p w14:paraId="5E70BB1A" w14:textId="77777777" w:rsidR="003753BE" w:rsidRPr="003753BE" w:rsidRDefault="003753BE" w:rsidP="003753BE">
      <w:pPr>
        <w:ind w:left="810" w:right="270"/>
        <w:rPr>
          <w:spacing w:val="-1"/>
        </w:rPr>
      </w:pPr>
    </w:p>
    <w:p w14:paraId="25C6BD32" w14:textId="77777777" w:rsidR="003753BE" w:rsidRPr="003753BE" w:rsidRDefault="003753BE" w:rsidP="003753BE">
      <w:pPr>
        <w:ind w:left="810" w:right="270"/>
        <w:rPr>
          <w:spacing w:val="-1"/>
        </w:rPr>
      </w:pPr>
      <w:r w:rsidRPr="003753BE">
        <w:rPr>
          <w:spacing w:val="-1"/>
        </w:rPr>
        <w:t>(866) 632-9992.  Submit your completed form or letter to USDA by:</w:t>
      </w:r>
    </w:p>
    <w:p w14:paraId="5454FE74" w14:textId="77777777" w:rsidR="003753BE" w:rsidRPr="003753BE" w:rsidRDefault="003753BE" w:rsidP="003753BE">
      <w:pPr>
        <w:ind w:left="810" w:right="270"/>
        <w:rPr>
          <w:spacing w:val="-1"/>
        </w:rPr>
      </w:pPr>
    </w:p>
    <w:p w14:paraId="5BB2996E" w14:textId="77777777" w:rsidR="003753BE" w:rsidRPr="003753BE" w:rsidRDefault="003753BE" w:rsidP="003753BE">
      <w:pPr>
        <w:ind w:left="810" w:right="270"/>
        <w:rPr>
          <w:spacing w:val="-1"/>
        </w:rPr>
      </w:pPr>
      <w:r w:rsidRPr="003753BE">
        <w:rPr>
          <w:spacing w:val="-1"/>
        </w:rPr>
        <w:t>(1)    mail: U.S. Department of Agriculture</w:t>
      </w:r>
    </w:p>
    <w:p w14:paraId="6DB50360" w14:textId="77777777" w:rsidR="003753BE" w:rsidRPr="003753BE" w:rsidRDefault="003753BE" w:rsidP="003753BE">
      <w:pPr>
        <w:ind w:left="810" w:right="270"/>
        <w:rPr>
          <w:spacing w:val="-1"/>
        </w:rPr>
      </w:pPr>
    </w:p>
    <w:p w14:paraId="544F61BA" w14:textId="77777777" w:rsidR="003753BE" w:rsidRPr="003753BE" w:rsidRDefault="003753BE" w:rsidP="003753BE">
      <w:pPr>
        <w:ind w:left="810" w:right="270"/>
        <w:rPr>
          <w:spacing w:val="-1"/>
        </w:rPr>
      </w:pPr>
      <w:r w:rsidRPr="003753BE">
        <w:rPr>
          <w:spacing w:val="-1"/>
        </w:rPr>
        <w:t>         Office of the Assistant Secretary for Civil Rights</w:t>
      </w:r>
    </w:p>
    <w:p w14:paraId="0464ED1F" w14:textId="77777777" w:rsidR="003753BE" w:rsidRPr="003753BE" w:rsidRDefault="003753BE" w:rsidP="003753BE">
      <w:pPr>
        <w:ind w:left="810" w:right="270"/>
        <w:rPr>
          <w:spacing w:val="-1"/>
        </w:rPr>
      </w:pPr>
    </w:p>
    <w:p w14:paraId="2EE97BDB" w14:textId="77777777" w:rsidR="003753BE" w:rsidRPr="003753BE" w:rsidRDefault="003753BE" w:rsidP="003753BE">
      <w:pPr>
        <w:ind w:left="810" w:right="270"/>
        <w:rPr>
          <w:spacing w:val="-1"/>
        </w:rPr>
      </w:pPr>
      <w:r w:rsidRPr="003753BE">
        <w:rPr>
          <w:spacing w:val="-1"/>
        </w:rPr>
        <w:lastRenderedPageBreak/>
        <w:t>         1400 Independence Avenue, SW</w:t>
      </w:r>
    </w:p>
    <w:p w14:paraId="4E413FDF" w14:textId="77777777" w:rsidR="003753BE" w:rsidRPr="003753BE" w:rsidRDefault="003753BE" w:rsidP="003753BE">
      <w:pPr>
        <w:ind w:left="810" w:right="270"/>
        <w:rPr>
          <w:spacing w:val="-1"/>
        </w:rPr>
      </w:pPr>
    </w:p>
    <w:p w14:paraId="383C3A82" w14:textId="77777777" w:rsidR="003753BE" w:rsidRPr="003753BE" w:rsidRDefault="003753BE" w:rsidP="003753BE">
      <w:pPr>
        <w:ind w:left="810" w:right="270"/>
        <w:rPr>
          <w:spacing w:val="-1"/>
        </w:rPr>
      </w:pPr>
      <w:r w:rsidRPr="003753BE">
        <w:rPr>
          <w:spacing w:val="-1"/>
        </w:rPr>
        <w:t xml:space="preserve">         Washington, D.C. 20250-9410; </w:t>
      </w:r>
    </w:p>
    <w:p w14:paraId="799D67A9" w14:textId="77777777" w:rsidR="003753BE" w:rsidRPr="003753BE" w:rsidRDefault="003753BE" w:rsidP="003753BE">
      <w:pPr>
        <w:ind w:left="810" w:right="270"/>
        <w:rPr>
          <w:spacing w:val="-1"/>
        </w:rPr>
      </w:pPr>
    </w:p>
    <w:p w14:paraId="269EC7D1" w14:textId="77777777" w:rsidR="003753BE" w:rsidRPr="003753BE" w:rsidRDefault="003753BE" w:rsidP="003753BE">
      <w:pPr>
        <w:ind w:left="810" w:right="270"/>
        <w:rPr>
          <w:spacing w:val="-1"/>
        </w:rPr>
      </w:pPr>
      <w:r w:rsidRPr="003753BE">
        <w:rPr>
          <w:spacing w:val="-1"/>
        </w:rPr>
        <w:t xml:space="preserve">(2)    fax: (202) 690-7442; or </w:t>
      </w:r>
    </w:p>
    <w:p w14:paraId="3464557F" w14:textId="77777777" w:rsidR="003753BE" w:rsidRPr="003753BE" w:rsidRDefault="003753BE" w:rsidP="003753BE">
      <w:pPr>
        <w:ind w:left="810" w:right="270"/>
        <w:rPr>
          <w:spacing w:val="-1"/>
        </w:rPr>
      </w:pPr>
    </w:p>
    <w:p w14:paraId="0830C84D" w14:textId="77777777" w:rsidR="003753BE" w:rsidRPr="003753BE" w:rsidRDefault="003753BE" w:rsidP="003753BE">
      <w:pPr>
        <w:ind w:left="810" w:right="270"/>
        <w:rPr>
          <w:spacing w:val="-1"/>
        </w:rPr>
      </w:pPr>
      <w:r w:rsidRPr="003753BE">
        <w:rPr>
          <w:spacing w:val="-1"/>
        </w:rPr>
        <w:t xml:space="preserve">(3)    email: </w:t>
      </w:r>
      <w:hyperlink r:id="rId19" w:history="1">
        <w:r w:rsidRPr="003753BE">
          <w:rPr>
            <w:rStyle w:val="Hyperlink"/>
            <w:spacing w:val="-1"/>
          </w:rPr>
          <w:t>program.intake@usda.gov</w:t>
        </w:r>
      </w:hyperlink>
      <w:r w:rsidRPr="003753BE">
        <w:rPr>
          <w:spacing w:val="-1"/>
        </w:rPr>
        <w:t xml:space="preserve">.   </w:t>
      </w:r>
    </w:p>
    <w:p w14:paraId="5280D94F" w14:textId="77777777" w:rsidR="003753BE" w:rsidRPr="003753BE" w:rsidRDefault="003753BE" w:rsidP="003753BE">
      <w:pPr>
        <w:ind w:left="810" w:right="270"/>
        <w:rPr>
          <w:spacing w:val="-1"/>
        </w:rPr>
      </w:pPr>
    </w:p>
    <w:p w14:paraId="44DCC7F6" w14:textId="341D9367" w:rsidR="001814AD" w:rsidRPr="00811844" w:rsidRDefault="003753BE" w:rsidP="003753BE">
      <w:pPr>
        <w:ind w:left="810" w:right="270"/>
        <w:rPr>
          <w:spacing w:val="-1"/>
        </w:rPr>
      </w:pPr>
      <w:r w:rsidRPr="003753BE">
        <w:rPr>
          <w:spacing w:val="-1"/>
        </w:rPr>
        <w:t>USDA is an equal opportunity provider, employer, and lender.</w:t>
      </w:r>
    </w:p>
    <w:p w14:paraId="64EFF431" w14:textId="77777777" w:rsidR="001814AD" w:rsidRPr="00811844" w:rsidRDefault="001814AD" w:rsidP="001814AD">
      <w:pPr>
        <w:ind w:left="810" w:right="270"/>
      </w:pPr>
      <w:r w:rsidRPr="00811844">
        <w:rPr>
          <w:spacing w:val="-1"/>
        </w:rPr>
        <w:t xml:space="preserve"> </w:t>
      </w:r>
      <w:r w:rsidRPr="00811844">
        <w:rPr>
          <w:spacing w:val="2"/>
        </w:rPr>
        <w:t xml:space="preserve"> </w:t>
      </w:r>
    </w:p>
    <w:p w14:paraId="6477F51C" w14:textId="77777777" w:rsidR="001814AD" w:rsidRPr="00811844" w:rsidRDefault="001814AD" w:rsidP="001814AD">
      <w:pPr>
        <w:ind w:left="810"/>
      </w:pPr>
    </w:p>
    <w:p w14:paraId="69030FEE" w14:textId="77777777" w:rsidR="001814AD" w:rsidRPr="00811844" w:rsidRDefault="001814AD" w:rsidP="001814AD">
      <w:pPr>
        <w:ind w:left="810" w:right="294"/>
        <w:jc w:val="both"/>
      </w:pPr>
      <w:r w:rsidRPr="00811844">
        <w:rPr>
          <w:spacing w:val="-1"/>
        </w:rPr>
        <w:t>Individuals</w:t>
      </w:r>
      <w:r w:rsidRPr="00811844">
        <w:t xml:space="preserve"> </w:t>
      </w:r>
      <w:r w:rsidRPr="00811844">
        <w:rPr>
          <w:spacing w:val="-1"/>
        </w:rPr>
        <w:t>who</w:t>
      </w:r>
      <w:r w:rsidRPr="00811844">
        <w:rPr>
          <w:spacing w:val="2"/>
        </w:rPr>
        <w:t xml:space="preserve"> </w:t>
      </w:r>
      <w:r w:rsidRPr="00811844">
        <w:rPr>
          <w:spacing w:val="-1"/>
        </w:rPr>
        <w:t>are deaf,</w:t>
      </w:r>
      <w:r w:rsidRPr="00811844">
        <w:rPr>
          <w:spacing w:val="2"/>
        </w:rPr>
        <w:t xml:space="preserve"> </w:t>
      </w:r>
      <w:r w:rsidRPr="00811844">
        <w:rPr>
          <w:spacing w:val="-1"/>
        </w:rPr>
        <w:t>hard</w:t>
      </w:r>
      <w:r w:rsidRPr="00811844">
        <w:t xml:space="preserve"> of</w:t>
      </w:r>
      <w:r w:rsidRPr="00811844">
        <w:rPr>
          <w:spacing w:val="-1"/>
        </w:rPr>
        <w:t xml:space="preserve"> </w:t>
      </w:r>
      <w:r w:rsidRPr="00811844">
        <w:t>hearing</w:t>
      </w:r>
      <w:r w:rsidRPr="00811844">
        <w:rPr>
          <w:spacing w:val="-3"/>
        </w:rPr>
        <w:t xml:space="preserve"> </w:t>
      </w:r>
      <w:r w:rsidRPr="00811844">
        <w:t>or</w:t>
      </w:r>
      <w:r w:rsidRPr="00811844">
        <w:rPr>
          <w:spacing w:val="-1"/>
        </w:rPr>
        <w:t xml:space="preserve"> </w:t>
      </w:r>
      <w:r w:rsidRPr="00811844">
        <w:t>have</w:t>
      </w:r>
      <w:r w:rsidRPr="00811844">
        <w:rPr>
          <w:spacing w:val="-1"/>
        </w:rPr>
        <w:t xml:space="preserve"> speech</w:t>
      </w:r>
      <w:r w:rsidRPr="00811844">
        <w:t xml:space="preserve"> </w:t>
      </w:r>
      <w:r w:rsidRPr="00811844">
        <w:rPr>
          <w:spacing w:val="-1"/>
        </w:rPr>
        <w:t>disabilities</w:t>
      </w:r>
      <w:r w:rsidRPr="00811844">
        <w:t xml:space="preserve"> </w:t>
      </w:r>
      <w:r w:rsidRPr="00811844">
        <w:rPr>
          <w:spacing w:val="-1"/>
        </w:rPr>
        <w:t>and</w:t>
      </w:r>
      <w:r w:rsidRPr="00811844">
        <w:rPr>
          <w:spacing w:val="4"/>
        </w:rPr>
        <w:t xml:space="preserve"> </w:t>
      </w:r>
      <w:r w:rsidRPr="00811844">
        <w:rPr>
          <w:spacing w:val="-1"/>
        </w:rPr>
        <w:t>you</w:t>
      </w:r>
      <w:r w:rsidRPr="00811844">
        <w:t xml:space="preserve"> </w:t>
      </w:r>
      <w:r w:rsidRPr="00811844">
        <w:rPr>
          <w:spacing w:val="-1"/>
        </w:rPr>
        <w:t>wish</w:t>
      </w:r>
      <w:r w:rsidRPr="00811844">
        <w:t xml:space="preserve"> to </w:t>
      </w:r>
      <w:r w:rsidRPr="00811844">
        <w:rPr>
          <w:spacing w:val="-1"/>
        </w:rPr>
        <w:t>file either an</w:t>
      </w:r>
      <w:r w:rsidRPr="00811844">
        <w:t xml:space="preserve"> </w:t>
      </w:r>
      <w:r w:rsidRPr="00811844">
        <w:rPr>
          <w:spacing w:val="-1"/>
        </w:rPr>
        <w:t xml:space="preserve">EEO </w:t>
      </w:r>
      <w:r w:rsidRPr="00811844">
        <w:t>or</w:t>
      </w:r>
      <w:r w:rsidRPr="00811844">
        <w:rPr>
          <w:spacing w:val="-1"/>
        </w:rPr>
        <w:t xml:space="preserve"> program</w:t>
      </w:r>
      <w:r w:rsidRPr="00811844">
        <w:t xml:space="preserve"> complaint </w:t>
      </w:r>
      <w:r w:rsidRPr="00811844">
        <w:rPr>
          <w:spacing w:val="-1"/>
        </w:rPr>
        <w:t>please contact</w:t>
      </w:r>
      <w:r w:rsidRPr="00811844">
        <w:t xml:space="preserve"> </w:t>
      </w:r>
      <w:r w:rsidRPr="00811844">
        <w:rPr>
          <w:spacing w:val="-1"/>
        </w:rPr>
        <w:t>USDA through</w:t>
      </w:r>
      <w:r w:rsidRPr="00811844">
        <w:t xml:space="preserve"> the</w:t>
      </w:r>
      <w:r w:rsidRPr="00811844">
        <w:rPr>
          <w:spacing w:val="-1"/>
        </w:rPr>
        <w:t xml:space="preserve"> Federal </w:t>
      </w:r>
      <w:r w:rsidRPr="00811844">
        <w:t>Relay</w:t>
      </w:r>
      <w:r w:rsidRPr="00811844">
        <w:rPr>
          <w:spacing w:val="-5"/>
        </w:rPr>
        <w:t xml:space="preserve"> </w:t>
      </w:r>
      <w:r w:rsidRPr="00811844">
        <w:rPr>
          <w:spacing w:val="-1"/>
        </w:rPr>
        <w:t>Service</w:t>
      </w:r>
      <w:r w:rsidRPr="00811844">
        <w:rPr>
          <w:spacing w:val="1"/>
        </w:rPr>
        <w:t xml:space="preserve"> </w:t>
      </w:r>
      <w:r w:rsidRPr="00811844">
        <w:rPr>
          <w:spacing w:val="-1"/>
        </w:rPr>
        <w:t>at</w:t>
      </w:r>
      <w:r w:rsidRPr="00811844">
        <w:t xml:space="preserve"> </w:t>
      </w:r>
      <w:r w:rsidRPr="00811844">
        <w:rPr>
          <w:spacing w:val="-1"/>
        </w:rPr>
        <w:t>(800) 877-8339</w:t>
      </w:r>
      <w:r w:rsidRPr="00811844">
        <w:t xml:space="preserve"> or</w:t>
      </w:r>
      <w:r w:rsidRPr="00811844">
        <w:rPr>
          <w:spacing w:val="-1"/>
        </w:rPr>
        <w:t xml:space="preserve"> (800) </w:t>
      </w:r>
      <w:r w:rsidRPr="00811844">
        <w:t xml:space="preserve">845-6136 </w:t>
      </w:r>
      <w:r w:rsidRPr="00811844">
        <w:rPr>
          <w:spacing w:val="-1"/>
        </w:rPr>
        <w:t>(in</w:t>
      </w:r>
      <w:r w:rsidRPr="00811844">
        <w:t xml:space="preserve"> </w:t>
      </w:r>
      <w:r w:rsidRPr="00811844">
        <w:rPr>
          <w:spacing w:val="-1"/>
        </w:rPr>
        <w:t>Spanish).</w:t>
      </w:r>
    </w:p>
    <w:p w14:paraId="358718B8" w14:textId="77777777" w:rsidR="001814AD" w:rsidRPr="00811844" w:rsidRDefault="001814AD" w:rsidP="001814AD">
      <w:pPr>
        <w:ind w:left="810"/>
      </w:pPr>
    </w:p>
    <w:p w14:paraId="1ACC1CF8" w14:textId="77777777" w:rsidR="001814AD" w:rsidRPr="00811844" w:rsidRDefault="001814AD" w:rsidP="001814AD">
      <w:pPr>
        <w:ind w:left="810" w:right="202"/>
      </w:pPr>
      <w:r w:rsidRPr="00811844">
        <w:rPr>
          <w:spacing w:val="-1"/>
        </w:rPr>
        <w:t>Persons</w:t>
      </w:r>
      <w:r w:rsidRPr="00811844">
        <w:t xml:space="preserve"> </w:t>
      </w:r>
      <w:r w:rsidRPr="00811844">
        <w:rPr>
          <w:spacing w:val="-1"/>
        </w:rPr>
        <w:t>with</w:t>
      </w:r>
      <w:r w:rsidRPr="00811844">
        <w:t xml:space="preserve"> </w:t>
      </w:r>
      <w:r w:rsidRPr="00811844">
        <w:rPr>
          <w:spacing w:val="-1"/>
        </w:rPr>
        <w:t>disabilities</w:t>
      </w:r>
      <w:r w:rsidRPr="00811844">
        <w:rPr>
          <w:spacing w:val="-3"/>
        </w:rPr>
        <w:t xml:space="preserve"> </w:t>
      </w:r>
      <w:r w:rsidRPr="00811844">
        <w:rPr>
          <w:spacing w:val="-1"/>
        </w:rPr>
        <w:t>who</w:t>
      </w:r>
      <w:r w:rsidRPr="00811844">
        <w:t xml:space="preserve"> </w:t>
      </w:r>
      <w:r w:rsidRPr="00811844">
        <w:rPr>
          <w:spacing w:val="-1"/>
        </w:rPr>
        <w:t>wish</w:t>
      </w:r>
      <w:r w:rsidRPr="00811844">
        <w:t xml:space="preserve"> to </w:t>
      </w:r>
      <w:r w:rsidRPr="00811844">
        <w:rPr>
          <w:spacing w:val="-1"/>
        </w:rPr>
        <w:t xml:space="preserve">file </w:t>
      </w:r>
      <w:r w:rsidRPr="00811844">
        <w:t>a</w:t>
      </w:r>
      <w:r w:rsidRPr="00811844">
        <w:rPr>
          <w:spacing w:val="-1"/>
        </w:rPr>
        <w:t xml:space="preserve"> </w:t>
      </w:r>
      <w:r w:rsidRPr="00811844">
        <w:t xml:space="preserve">program </w:t>
      </w:r>
      <w:r w:rsidRPr="00811844">
        <w:rPr>
          <w:spacing w:val="-1"/>
        </w:rPr>
        <w:t>complaint,</w:t>
      </w:r>
      <w:r w:rsidRPr="00811844">
        <w:t xml:space="preserve"> </w:t>
      </w:r>
      <w:r w:rsidRPr="00811844">
        <w:rPr>
          <w:spacing w:val="-1"/>
        </w:rPr>
        <w:t>please see information</w:t>
      </w:r>
      <w:r w:rsidRPr="00811844">
        <w:t xml:space="preserve"> </w:t>
      </w:r>
      <w:r w:rsidRPr="00811844">
        <w:rPr>
          <w:spacing w:val="-1"/>
        </w:rPr>
        <w:t xml:space="preserve">above </w:t>
      </w:r>
      <w:r w:rsidRPr="00811844">
        <w:t>on how</w:t>
      </w:r>
      <w:r w:rsidRPr="00811844">
        <w:rPr>
          <w:spacing w:val="-1"/>
        </w:rPr>
        <w:t xml:space="preserve"> </w:t>
      </w:r>
      <w:r w:rsidRPr="00811844">
        <w:t xml:space="preserve">to </w:t>
      </w:r>
      <w:r w:rsidRPr="00811844">
        <w:rPr>
          <w:spacing w:val="-1"/>
        </w:rPr>
        <w:t>contact</w:t>
      </w:r>
      <w:r w:rsidRPr="00811844">
        <w:t xml:space="preserve"> us </w:t>
      </w:r>
      <w:r w:rsidRPr="00811844">
        <w:rPr>
          <w:spacing w:val="2"/>
        </w:rPr>
        <w:t>by</w:t>
      </w:r>
      <w:r w:rsidRPr="00811844">
        <w:rPr>
          <w:spacing w:val="-5"/>
        </w:rPr>
        <w:t xml:space="preserve"> </w:t>
      </w:r>
      <w:r w:rsidRPr="00811844">
        <w:t xml:space="preserve">mail </w:t>
      </w:r>
      <w:r w:rsidRPr="00811844">
        <w:rPr>
          <w:spacing w:val="-1"/>
        </w:rPr>
        <w:t>directly</w:t>
      </w:r>
      <w:r w:rsidRPr="00811844">
        <w:rPr>
          <w:spacing w:val="-5"/>
        </w:rPr>
        <w:t xml:space="preserve"> </w:t>
      </w:r>
      <w:r w:rsidRPr="00811844">
        <w:rPr>
          <w:spacing w:val="1"/>
        </w:rPr>
        <w:t>or</w:t>
      </w:r>
      <w:r w:rsidRPr="00811844">
        <w:rPr>
          <w:spacing w:val="-1"/>
        </w:rPr>
        <w:t xml:space="preserve"> </w:t>
      </w:r>
      <w:r w:rsidRPr="00811844">
        <w:rPr>
          <w:spacing w:val="2"/>
        </w:rPr>
        <w:t>by</w:t>
      </w:r>
      <w:r w:rsidRPr="00811844">
        <w:rPr>
          <w:spacing w:val="-5"/>
        </w:rPr>
        <w:t xml:space="preserve"> </w:t>
      </w:r>
      <w:r w:rsidRPr="00811844">
        <w:rPr>
          <w:spacing w:val="-1"/>
        </w:rPr>
        <w:t xml:space="preserve">email. </w:t>
      </w:r>
      <w:r w:rsidRPr="00811844">
        <w:rPr>
          <w:spacing w:val="2"/>
        </w:rPr>
        <w:t xml:space="preserve"> </w:t>
      </w:r>
      <w:r w:rsidRPr="00811844">
        <w:rPr>
          <w:spacing w:val="-2"/>
        </w:rPr>
        <w:t>If</w:t>
      </w:r>
      <w:r w:rsidRPr="00811844">
        <w:rPr>
          <w:spacing w:val="1"/>
        </w:rPr>
        <w:t xml:space="preserve"> </w:t>
      </w:r>
      <w:r w:rsidRPr="00811844">
        <w:rPr>
          <w:spacing w:val="-1"/>
        </w:rPr>
        <w:t>you</w:t>
      </w:r>
      <w:r w:rsidRPr="00811844">
        <w:t xml:space="preserve"> </w:t>
      </w:r>
      <w:r w:rsidRPr="00811844">
        <w:rPr>
          <w:spacing w:val="-1"/>
        </w:rPr>
        <w:t>require</w:t>
      </w:r>
      <w:r w:rsidRPr="00811844">
        <w:rPr>
          <w:spacing w:val="1"/>
        </w:rPr>
        <w:t xml:space="preserve"> </w:t>
      </w:r>
      <w:r w:rsidRPr="00811844">
        <w:rPr>
          <w:spacing w:val="-1"/>
        </w:rPr>
        <w:t xml:space="preserve">alternative </w:t>
      </w:r>
      <w:r w:rsidRPr="00811844">
        <w:t xml:space="preserve">means of </w:t>
      </w:r>
      <w:r w:rsidRPr="00811844">
        <w:rPr>
          <w:spacing w:val="-1"/>
        </w:rPr>
        <w:t>communication</w:t>
      </w:r>
      <w:r w:rsidRPr="00811844">
        <w:t xml:space="preserve"> </w:t>
      </w:r>
      <w:r w:rsidRPr="00811844">
        <w:rPr>
          <w:spacing w:val="-1"/>
        </w:rPr>
        <w:t>for program</w:t>
      </w:r>
      <w:r w:rsidRPr="00811844">
        <w:t xml:space="preserve"> </w:t>
      </w:r>
      <w:r w:rsidRPr="00811844">
        <w:rPr>
          <w:spacing w:val="-1"/>
        </w:rPr>
        <w:t>information</w:t>
      </w:r>
      <w:r w:rsidRPr="00811844">
        <w:t xml:space="preserve"> </w:t>
      </w:r>
      <w:r w:rsidRPr="00811844">
        <w:rPr>
          <w:spacing w:val="-1"/>
        </w:rPr>
        <w:t>(e.g.,</w:t>
      </w:r>
      <w:r w:rsidRPr="00811844">
        <w:rPr>
          <w:spacing w:val="2"/>
        </w:rPr>
        <w:t xml:space="preserve"> </w:t>
      </w:r>
      <w:r w:rsidRPr="00811844">
        <w:rPr>
          <w:spacing w:val="-1"/>
        </w:rPr>
        <w:t>Braille,</w:t>
      </w:r>
      <w:r w:rsidRPr="00811844">
        <w:t xml:space="preserve"> </w:t>
      </w:r>
      <w:r w:rsidRPr="00811844">
        <w:rPr>
          <w:spacing w:val="-1"/>
        </w:rPr>
        <w:t>large print,</w:t>
      </w:r>
      <w:r w:rsidRPr="00811844">
        <w:t xml:space="preserve"> </w:t>
      </w:r>
      <w:r w:rsidRPr="00811844">
        <w:rPr>
          <w:spacing w:val="-1"/>
        </w:rPr>
        <w:t>audiotape,</w:t>
      </w:r>
      <w:r w:rsidRPr="00811844">
        <w:t xml:space="preserve"> </w:t>
      </w:r>
      <w:r w:rsidRPr="00811844">
        <w:rPr>
          <w:spacing w:val="-1"/>
        </w:rPr>
        <w:t xml:space="preserve">etc.) </w:t>
      </w:r>
      <w:r w:rsidRPr="00811844">
        <w:t>please</w:t>
      </w:r>
      <w:r w:rsidRPr="00811844">
        <w:rPr>
          <w:spacing w:val="1"/>
        </w:rPr>
        <w:t xml:space="preserve"> </w:t>
      </w:r>
      <w:r w:rsidRPr="00811844">
        <w:rPr>
          <w:spacing w:val="-1"/>
        </w:rPr>
        <w:t>contact USDA's</w:t>
      </w:r>
      <w:r w:rsidRPr="00811844">
        <w:t xml:space="preserve"> </w:t>
      </w:r>
      <w:r w:rsidRPr="00811844">
        <w:rPr>
          <w:spacing w:val="-1"/>
        </w:rPr>
        <w:t xml:space="preserve">TARGET </w:t>
      </w:r>
      <w:r w:rsidRPr="00811844">
        <w:t>Center</w:t>
      </w:r>
      <w:r w:rsidRPr="00811844">
        <w:rPr>
          <w:spacing w:val="-1"/>
        </w:rPr>
        <w:t xml:space="preserve"> at</w:t>
      </w:r>
      <w:r w:rsidRPr="00811844">
        <w:t xml:space="preserve"> </w:t>
      </w:r>
      <w:r w:rsidRPr="00811844">
        <w:rPr>
          <w:spacing w:val="-1"/>
        </w:rPr>
        <w:t>(202) 720-2600</w:t>
      </w:r>
      <w:r w:rsidRPr="00811844">
        <w:rPr>
          <w:spacing w:val="2"/>
        </w:rPr>
        <w:t xml:space="preserve"> </w:t>
      </w:r>
      <w:r w:rsidRPr="00811844">
        <w:t>(voice</w:t>
      </w:r>
      <w:r w:rsidRPr="00811844">
        <w:rPr>
          <w:spacing w:val="-1"/>
        </w:rPr>
        <w:t xml:space="preserve"> and</w:t>
      </w:r>
      <w:r w:rsidRPr="00811844">
        <w:t xml:space="preserve"> </w:t>
      </w:r>
      <w:r w:rsidRPr="00811844">
        <w:rPr>
          <w:spacing w:val="-1"/>
        </w:rPr>
        <w:t>TDD).</w:t>
      </w:r>
    </w:p>
    <w:p w14:paraId="23800C92" w14:textId="77777777" w:rsidR="001814AD" w:rsidRPr="00811844" w:rsidRDefault="001814AD" w:rsidP="001814AD">
      <w:pPr>
        <w:ind w:left="810"/>
      </w:pPr>
    </w:p>
    <w:p w14:paraId="026EF28B" w14:textId="4D8AB28A" w:rsidR="001814AD" w:rsidRPr="005224D8" w:rsidRDefault="005224D8" w:rsidP="001814AD">
      <w:pPr>
        <w:ind w:left="810"/>
        <w:rPr>
          <w:rStyle w:val="Hyperlink"/>
        </w:rPr>
      </w:pPr>
      <w:r>
        <w:rPr>
          <w:color w:val="005782"/>
          <w:spacing w:val="-1"/>
        </w:rPr>
        <w:fldChar w:fldCharType="begin"/>
      </w:r>
      <w:r>
        <w:rPr>
          <w:color w:val="005782"/>
          <w:spacing w:val="-1"/>
        </w:rPr>
        <w:instrText xml:space="preserve"> HYPERLINK "http://www.usda.gov/nofear/" </w:instrText>
      </w:r>
      <w:r>
        <w:rPr>
          <w:color w:val="005782"/>
          <w:spacing w:val="-1"/>
        </w:rPr>
        <w:fldChar w:fldCharType="separate"/>
      </w:r>
      <w:r w:rsidR="001814AD" w:rsidRPr="005224D8">
        <w:rPr>
          <w:rStyle w:val="Hyperlink"/>
          <w:spacing w:val="-1"/>
        </w:rPr>
        <w:t>Equal</w:t>
      </w:r>
      <w:r w:rsidR="001814AD" w:rsidRPr="005224D8">
        <w:rPr>
          <w:rStyle w:val="Hyperlink"/>
        </w:rPr>
        <w:t xml:space="preserve"> </w:t>
      </w:r>
      <w:r w:rsidR="001814AD" w:rsidRPr="005224D8">
        <w:rPr>
          <w:rStyle w:val="Hyperlink"/>
          <w:spacing w:val="-1"/>
        </w:rPr>
        <w:t>Employment</w:t>
      </w:r>
      <w:r w:rsidR="001814AD" w:rsidRPr="005224D8">
        <w:rPr>
          <w:rStyle w:val="Hyperlink"/>
        </w:rPr>
        <w:t xml:space="preserve"> Opportunity</w:t>
      </w:r>
      <w:r w:rsidR="001814AD" w:rsidRPr="005224D8">
        <w:rPr>
          <w:rStyle w:val="Hyperlink"/>
          <w:spacing w:val="-5"/>
        </w:rPr>
        <w:t xml:space="preserve"> </w:t>
      </w:r>
      <w:r w:rsidR="001814AD" w:rsidRPr="005224D8">
        <w:rPr>
          <w:rStyle w:val="Hyperlink"/>
          <w:spacing w:val="-1"/>
        </w:rPr>
        <w:t>Data Posted</w:t>
      </w:r>
      <w:r w:rsidR="001814AD" w:rsidRPr="005224D8">
        <w:rPr>
          <w:rStyle w:val="Hyperlink"/>
        </w:rPr>
        <w:t xml:space="preserve"> Pursuant to the</w:t>
      </w:r>
      <w:r w:rsidR="001814AD" w:rsidRPr="005224D8">
        <w:rPr>
          <w:rStyle w:val="Hyperlink"/>
          <w:spacing w:val="-1"/>
        </w:rPr>
        <w:t xml:space="preserve"> No</w:t>
      </w:r>
      <w:r w:rsidR="001814AD" w:rsidRPr="005224D8">
        <w:rPr>
          <w:rStyle w:val="Hyperlink"/>
        </w:rPr>
        <w:t xml:space="preserve"> </w:t>
      </w:r>
      <w:r w:rsidR="001814AD" w:rsidRPr="005224D8">
        <w:rPr>
          <w:rStyle w:val="Hyperlink"/>
          <w:spacing w:val="-1"/>
        </w:rPr>
        <w:t xml:space="preserve">Fear </w:t>
      </w:r>
      <w:r w:rsidR="001814AD" w:rsidRPr="005224D8">
        <w:rPr>
          <w:rStyle w:val="Hyperlink"/>
        </w:rPr>
        <w:t>Act -</w:t>
      </w:r>
    </w:p>
    <w:p w14:paraId="755B6621" w14:textId="6AECA6F5" w:rsidR="001814AD" w:rsidRPr="00811844" w:rsidRDefault="005224D8" w:rsidP="001814AD">
      <w:pPr>
        <w:ind w:left="810" w:right="449"/>
        <w:rPr>
          <w:spacing w:val="-1"/>
        </w:rPr>
      </w:pPr>
      <w:r>
        <w:rPr>
          <w:color w:val="005782"/>
          <w:spacing w:val="-1"/>
        </w:rPr>
        <w:fldChar w:fldCharType="end"/>
      </w:r>
      <w:r w:rsidR="001814AD" w:rsidRPr="00811844">
        <w:rPr>
          <w:spacing w:val="-1"/>
        </w:rPr>
        <w:t>This</w:t>
      </w:r>
      <w:r w:rsidR="001814AD" w:rsidRPr="00811844">
        <w:t xml:space="preserve"> is the</w:t>
      </w:r>
      <w:r w:rsidR="001814AD" w:rsidRPr="00811844">
        <w:rPr>
          <w:spacing w:val="-1"/>
        </w:rPr>
        <w:t xml:space="preserve"> reporting</w:t>
      </w:r>
      <w:r w:rsidR="001814AD" w:rsidRPr="00811844">
        <w:rPr>
          <w:spacing w:val="-3"/>
        </w:rPr>
        <w:t xml:space="preserve"> </w:t>
      </w:r>
      <w:r w:rsidR="001814AD" w:rsidRPr="00811844">
        <w:t>page</w:t>
      </w:r>
      <w:r w:rsidR="001814AD" w:rsidRPr="00811844">
        <w:rPr>
          <w:spacing w:val="1"/>
        </w:rPr>
        <w:t xml:space="preserve"> </w:t>
      </w:r>
      <w:r w:rsidR="001814AD" w:rsidRPr="00811844">
        <w:rPr>
          <w:spacing w:val="-1"/>
        </w:rPr>
        <w:t xml:space="preserve">for </w:t>
      </w:r>
      <w:r w:rsidR="001814AD" w:rsidRPr="00811844">
        <w:t>the</w:t>
      </w:r>
      <w:r w:rsidR="001814AD" w:rsidRPr="00811844">
        <w:rPr>
          <w:spacing w:val="-1"/>
        </w:rPr>
        <w:t xml:space="preserve"> Notification</w:t>
      </w:r>
      <w:r w:rsidR="001814AD" w:rsidRPr="00811844">
        <w:t xml:space="preserve"> </w:t>
      </w:r>
      <w:r w:rsidR="001814AD" w:rsidRPr="00811844">
        <w:rPr>
          <w:spacing w:val="-1"/>
        </w:rPr>
        <w:t>and</w:t>
      </w:r>
      <w:r w:rsidR="001814AD" w:rsidRPr="00811844">
        <w:rPr>
          <w:spacing w:val="2"/>
        </w:rPr>
        <w:t xml:space="preserve"> </w:t>
      </w:r>
      <w:r w:rsidR="001814AD" w:rsidRPr="00811844">
        <w:rPr>
          <w:spacing w:val="-1"/>
        </w:rPr>
        <w:t>Federal</w:t>
      </w:r>
      <w:r w:rsidR="001814AD" w:rsidRPr="00811844">
        <w:t xml:space="preserve"> </w:t>
      </w:r>
      <w:r w:rsidR="001814AD" w:rsidRPr="00811844">
        <w:rPr>
          <w:spacing w:val="-1"/>
        </w:rPr>
        <w:t>Employee</w:t>
      </w:r>
      <w:r w:rsidR="001814AD" w:rsidRPr="00811844">
        <w:rPr>
          <w:spacing w:val="1"/>
        </w:rPr>
        <w:t xml:space="preserve"> </w:t>
      </w:r>
      <w:r w:rsidR="001814AD" w:rsidRPr="00811844">
        <w:rPr>
          <w:spacing w:val="-1"/>
        </w:rPr>
        <w:t>Antidiscrimination</w:t>
      </w:r>
      <w:r w:rsidR="001814AD" w:rsidRPr="00811844">
        <w:t xml:space="preserve"> </w:t>
      </w:r>
      <w:r w:rsidR="001814AD" w:rsidRPr="00811844">
        <w:rPr>
          <w:spacing w:val="-1"/>
        </w:rPr>
        <w:t>and Retaliation</w:t>
      </w:r>
      <w:r w:rsidR="001814AD" w:rsidRPr="00811844">
        <w:t xml:space="preserve"> </w:t>
      </w:r>
      <w:r w:rsidR="001814AD" w:rsidRPr="00811844">
        <w:rPr>
          <w:spacing w:val="-1"/>
        </w:rPr>
        <w:t>Act</w:t>
      </w:r>
      <w:r w:rsidR="001814AD" w:rsidRPr="00811844">
        <w:t xml:space="preserve"> of</w:t>
      </w:r>
      <w:r w:rsidR="001814AD" w:rsidRPr="00811844">
        <w:rPr>
          <w:spacing w:val="-1"/>
        </w:rPr>
        <w:t xml:space="preserve"> </w:t>
      </w:r>
      <w:r w:rsidR="001814AD" w:rsidRPr="00811844">
        <w:t>2002 (NO</w:t>
      </w:r>
      <w:r w:rsidR="001814AD" w:rsidRPr="00811844">
        <w:rPr>
          <w:spacing w:val="-1"/>
        </w:rPr>
        <w:t xml:space="preserve"> FEAR</w:t>
      </w:r>
      <w:r w:rsidR="001814AD" w:rsidRPr="00811844">
        <w:t xml:space="preserve"> </w:t>
      </w:r>
      <w:r w:rsidR="001814AD" w:rsidRPr="00811844">
        <w:rPr>
          <w:spacing w:val="-1"/>
        </w:rPr>
        <w:t>Act),</w:t>
      </w:r>
      <w:r w:rsidR="001814AD" w:rsidRPr="00811844">
        <w:t xml:space="preserve"> Public</w:t>
      </w:r>
      <w:r w:rsidR="001814AD" w:rsidRPr="00811844">
        <w:rPr>
          <w:spacing w:val="1"/>
        </w:rPr>
        <w:t xml:space="preserve"> </w:t>
      </w:r>
      <w:r w:rsidR="001814AD" w:rsidRPr="00811844">
        <w:rPr>
          <w:spacing w:val="-2"/>
        </w:rPr>
        <w:t>Law</w:t>
      </w:r>
      <w:r w:rsidR="001814AD" w:rsidRPr="00811844">
        <w:rPr>
          <w:spacing w:val="-1"/>
        </w:rPr>
        <w:t xml:space="preserve"> 107-174.</w:t>
      </w:r>
    </w:p>
    <w:p w14:paraId="01B1596A" w14:textId="77777777" w:rsidR="001814AD" w:rsidRPr="00811844" w:rsidRDefault="001814AD" w:rsidP="0037651B">
      <w:pPr>
        <w:ind w:left="720"/>
      </w:pPr>
    </w:p>
    <w:p w14:paraId="21D5007B" w14:textId="77777777" w:rsidR="0037651B" w:rsidRPr="00811844" w:rsidRDefault="0037651B" w:rsidP="0021676D">
      <w:pPr>
        <w:ind w:left="720"/>
      </w:pPr>
    </w:p>
    <w:p w14:paraId="3B34857E" w14:textId="77777777" w:rsidR="007F4C00" w:rsidRPr="00811844" w:rsidRDefault="007F4C00" w:rsidP="00A05A57">
      <w:pPr>
        <w:rPr>
          <w:b/>
        </w:rPr>
      </w:pPr>
    </w:p>
    <w:sectPr w:rsidR="007F4C00" w:rsidRPr="00811844" w:rsidSect="00A30338">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CD0D8" w14:textId="77777777" w:rsidR="00877C78" w:rsidRDefault="00877C78" w:rsidP="00EE04F3">
      <w:r>
        <w:separator/>
      </w:r>
    </w:p>
  </w:endnote>
  <w:endnote w:type="continuationSeparator" w:id="0">
    <w:p w14:paraId="4C058A9C" w14:textId="77777777" w:rsidR="00877C78" w:rsidRDefault="00877C78" w:rsidP="00EE0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686B8" w14:textId="77777777" w:rsidR="00243116" w:rsidRDefault="00243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3736670"/>
      <w:docPartObj>
        <w:docPartGallery w:val="Page Numbers (Bottom of Page)"/>
        <w:docPartUnique/>
      </w:docPartObj>
    </w:sdtPr>
    <w:sdtEndPr/>
    <w:sdtContent>
      <w:sdt>
        <w:sdtPr>
          <w:id w:val="-1769616900"/>
          <w:docPartObj>
            <w:docPartGallery w:val="Page Numbers (Top of Page)"/>
            <w:docPartUnique/>
          </w:docPartObj>
        </w:sdtPr>
        <w:sdtEndPr/>
        <w:sdtContent>
          <w:p w14:paraId="2885EEB8" w14:textId="3A356258" w:rsidR="00CF7D74" w:rsidRDefault="00CF7D74">
            <w:pPr>
              <w:pStyle w:val="Footer"/>
              <w:jc w:val="right"/>
            </w:pPr>
            <w:r>
              <w:t xml:space="preserve">Page </w:t>
            </w:r>
            <w:r>
              <w:rPr>
                <w:b/>
                <w:bCs/>
              </w:rPr>
              <w:fldChar w:fldCharType="begin"/>
            </w:r>
            <w:r>
              <w:rPr>
                <w:b/>
                <w:bCs/>
              </w:rPr>
              <w:instrText xml:space="preserve"> PAGE </w:instrText>
            </w:r>
            <w:r>
              <w:rPr>
                <w:b/>
                <w:bCs/>
              </w:rPr>
              <w:fldChar w:fldCharType="separate"/>
            </w:r>
            <w:r w:rsidR="005D2D19">
              <w:rPr>
                <w:b/>
                <w:bCs/>
                <w:noProof/>
              </w:rPr>
              <w:t>9</w:t>
            </w:r>
            <w:r>
              <w:rPr>
                <w:b/>
                <w:bCs/>
              </w:rPr>
              <w:fldChar w:fldCharType="end"/>
            </w:r>
            <w:r>
              <w:t xml:space="preserve"> of </w:t>
            </w:r>
            <w:r>
              <w:rPr>
                <w:b/>
                <w:bCs/>
              </w:rPr>
              <w:fldChar w:fldCharType="begin"/>
            </w:r>
            <w:r>
              <w:rPr>
                <w:b/>
                <w:bCs/>
              </w:rPr>
              <w:instrText xml:space="preserve"> NUMPAGES  </w:instrText>
            </w:r>
            <w:r>
              <w:rPr>
                <w:b/>
                <w:bCs/>
              </w:rPr>
              <w:fldChar w:fldCharType="separate"/>
            </w:r>
            <w:r w:rsidR="005D2D19">
              <w:rPr>
                <w:b/>
                <w:bCs/>
                <w:noProof/>
              </w:rPr>
              <w:t>18</w:t>
            </w:r>
            <w:r>
              <w:rPr>
                <w:b/>
                <w:bCs/>
              </w:rPr>
              <w:fldChar w:fldCharType="end"/>
            </w:r>
          </w:p>
        </w:sdtContent>
      </w:sdt>
    </w:sdtContent>
  </w:sdt>
  <w:p w14:paraId="5E246AA4" w14:textId="77777777" w:rsidR="00CF7D74" w:rsidRDefault="00CF7D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8B9C1" w14:textId="77777777" w:rsidR="00243116" w:rsidRDefault="00243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CD08C" w14:textId="77777777" w:rsidR="00877C78" w:rsidRDefault="00877C78" w:rsidP="00EE04F3">
      <w:r>
        <w:separator/>
      </w:r>
    </w:p>
  </w:footnote>
  <w:footnote w:type="continuationSeparator" w:id="0">
    <w:p w14:paraId="2635CC37" w14:textId="77777777" w:rsidR="00877C78" w:rsidRDefault="00877C78" w:rsidP="00EE0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4FB51" w14:textId="77777777" w:rsidR="00243116" w:rsidRDefault="002431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3634633"/>
      <w:docPartObj>
        <w:docPartGallery w:val="Watermarks"/>
        <w:docPartUnique/>
      </w:docPartObj>
    </w:sdtPr>
    <w:sdtEndPr/>
    <w:sdtContent>
      <w:p w14:paraId="64847594" w14:textId="27D108A5" w:rsidR="00243116" w:rsidRDefault="00B01267">
        <w:pPr>
          <w:pStyle w:val="Header"/>
        </w:pPr>
        <w:r>
          <w:rPr>
            <w:noProof/>
          </w:rPr>
          <w:pict w14:anchorId="254B05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4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AA599" w14:textId="77777777" w:rsidR="00243116" w:rsidRDefault="00243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8A7E86B4"/>
    <w:lvl w:ilvl="0">
      <w:start w:val="1"/>
      <w:numFmt w:val="decimal"/>
      <w:pStyle w:val="ListNumber"/>
      <w:lvlText w:val="%1."/>
      <w:lvlJc w:val="left"/>
      <w:pPr>
        <w:tabs>
          <w:tab w:val="num" w:pos="720"/>
        </w:tabs>
        <w:ind w:left="720" w:hanging="360"/>
      </w:pPr>
    </w:lvl>
  </w:abstractNum>
  <w:abstractNum w:abstractNumId="1" w15:restartNumberingAfterBreak="0">
    <w:nsid w:val="016D5BAE"/>
    <w:multiLevelType w:val="hybridMultilevel"/>
    <w:tmpl w:val="DE7A6E62"/>
    <w:lvl w:ilvl="0" w:tplc="04090001">
      <w:start w:val="1"/>
      <w:numFmt w:val="bullet"/>
      <w:lvlText w:val=""/>
      <w:lvlJc w:val="left"/>
      <w:pPr>
        <w:ind w:left="2052" w:hanging="360"/>
      </w:pPr>
      <w:rPr>
        <w:rFonts w:ascii="Symbol" w:hAnsi="Symbol" w:hint="default"/>
      </w:rPr>
    </w:lvl>
    <w:lvl w:ilvl="1" w:tplc="04090003" w:tentative="1">
      <w:start w:val="1"/>
      <w:numFmt w:val="bullet"/>
      <w:lvlText w:val="o"/>
      <w:lvlJc w:val="left"/>
      <w:pPr>
        <w:ind w:left="2772" w:hanging="360"/>
      </w:pPr>
      <w:rPr>
        <w:rFonts w:ascii="Courier New" w:hAnsi="Courier New" w:cs="Courier New" w:hint="default"/>
      </w:rPr>
    </w:lvl>
    <w:lvl w:ilvl="2" w:tplc="04090005" w:tentative="1">
      <w:start w:val="1"/>
      <w:numFmt w:val="bullet"/>
      <w:lvlText w:val=""/>
      <w:lvlJc w:val="left"/>
      <w:pPr>
        <w:ind w:left="3492" w:hanging="360"/>
      </w:pPr>
      <w:rPr>
        <w:rFonts w:ascii="Wingdings" w:hAnsi="Wingdings" w:hint="default"/>
      </w:rPr>
    </w:lvl>
    <w:lvl w:ilvl="3" w:tplc="04090001" w:tentative="1">
      <w:start w:val="1"/>
      <w:numFmt w:val="bullet"/>
      <w:lvlText w:val=""/>
      <w:lvlJc w:val="left"/>
      <w:pPr>
        <w:ind w:left="4212" w:hanging="360"/>
      </w:pPr>
      <w:rPr>
        <w:rFonts w:ascii="Symbol" w:hAnsi="Symbol" w:hint="default"/>
      </w:rPr>
    </w:lvl>
    <w:lvl w:ilvl="4" w:tplc="04090003" w:tentative="1">
      <w:start w:val="1"/>
      <w:numFmt w:val="bullet"/>
      <w:lvlText w:val="o"/>
      <w:lvlJc w:val="left"/>
      <w:pPr>
        <w:ind w:left="4932" w:hanging="360"/>
      </w:pPr>
      <w:rPr>
        <w:rFonts w:ascii="Courier New" w:hAnsi="Courier New" w:cs="Courier New" w:hint="default"/>
      </w:rPr>
    </w:lvl>
    <w:lvl w:ilvl="5" w:tplc="04090005" w:tentative="1">
      <w:start w:val="1"/>
      <w:numFmt w:val="bullet"/>
      <w:lvlText w:val=""/>
      <w:lvlJc w:val="left"/>
      <w:pPr>
        <w:ind w:left="5652" w:hanging="360"/>
      </w:pPr>
      <w:rPr>
        <w:rFonts w:ascii="Wingdings" w:hAnsi="Wingdings" w:hint="default"/>
      </w:rPr>
    </w:lvl>
    <w:lvl w:ilvl="6" w:tplc="04090001" w:tentative="1">
      <w:start w:val="1"/>
      <w:numFmt w:val="bullet"/>
      <w:lvlText w:val=""/>
      <w:lvlJc w:val="left"/>
      <w:pPr>
        <w:ind w:left="6372" w:hanging="360"/>
      </w:pPr>
      <w:rPr>
        <w:rFonts w:ascii="Symbol" w:hAnsi="Symbol" w:hint="default"/>
      </w:rPr>
    </w:lvl>
    <w:lvl w:ilvl="7" w:tplc="04090003" w:tentative="1">
      <w:start w:val="1"/>
      <w:numFmt w:val="bullet"/>
      <w:lvlText w:val="o"/>
      <w:lvlJc w:val="left"/>
      <w:pPr>
        <w:ind w:left="7092" w:hanging="360"/>
      </w:pPr>
      <w:rPr>
        <w:rFonts w:ascii="Courier New" w:hAnsi="Courier New" w:cs="Courier New" w:hint="default"/>
      </w:rPr>
    </w:lvl>
    <w:lvl w:ilvl="8" w:tplc="04090005" w:tentative="1">
      <w:start w:val="1"/>
      <w:numFmt w:val="bullet"/>
      <w:lvlText w:val=""/>
      <w:lvlJc w:val="left"/>
      <w:pPr>
        <w:ind w:left="7812" w:hanging="360"/>
      </w:pPr>
      <w:rPr>
        <w:rFonts w:ascii="Wingdings" w:hAnsi="Wingdings" w:hint="default"/>
      </w:rPr>
    </w:lvl>
  </w:abstractNum>
  <w:abstractNum w:abstractNumId="2" w15:restartNumberingAfterBreak="0">
    <w:nsid w:val="030512A8"/>
    <w:multiLevelType w:val="hybridMultilevel"/>
    <w:tmpl w:val="33C68A14"/>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700" w:hanging="720"/>
      </w:pPr>
      <w:rPr>
        <w:rFonts w:hint="default"/>
      </w:rPr>
    </w:lvl>
    <w:lvl w:ilvl="3" w:tplc="29F2B2F6">
      <w:start w:val="1"/>
      <w:numFmt w:val="lowerRoman"/>
      <w:lvlText w:val="%4."/>
      <w:lvlJc w:val="left"/>
      <w:pPr>
        <w:ind w:left="3240" w:hanging="720"/>
      </w:pPr>
      <w:rPr>
        <w:rFonts w:hint="default"/>
      </w:rPr>
    </w:lvl>
    <w:lvl w:ilvl="4" w:tplc="04090001">
      <w:start w:val="1"/>
      <w:numFmt w:val="bullet"/>
      <w:lvlText w:val=""/>
      <w:lvlJc w:val="left"/>
      <w:pPr>
        <w:ind w:left="216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413039"/>
    <w:multiLevelType w:val="hybridMultilevel"/>
    <w:tmpl w:val="09B25DEA"/>
    <w:lvl w:ilvl="0" w:tplc="E9A28920">
      <w:start w:val="3"/>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E10B93"/>
    <w:multiLevelType w:val="hybridMultilevel"/>
    <w:tmpl w:val="21401BCE"/>
    <w:lvl w:ilvl="0" w:tplc="4D5C56B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BDC3950"/>
    <w:multiLevelType w:val="hybridMultilevel"/>
    <w:tmpl w:val="9506808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54544"/>
    <w:multiLevelType w:val="hybridMultilevel"/>
    <w:tmpl w:val="25DA9FC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0CAC559E"/>
    <w:multiLevelType w:val="hybridMultilevel"/>
    <w:tmpl w:val="EC90FD7C"/>
    <w:lvl w:ilvl="0" w:tplc="B9A68F06">
      <w:start w:val="1"/>
      <w:numFmt w:val="lowerRoman"/>
      <w:lvlText w:val="(%1)"/>
      <w:lvlJc w:val="left"/>
      <w:pPr>
        <w:ind w:left="2160" w:hanging="360"/>
      </w:pPr>
    </w:lvl>
    <w:lvl w:ilvl="1" w:tplc="04090019" w:tentative="1">
      <w:start w:val="1"/>
      <w:numFmt w:val="lowerLetter"/>
      <w:lvlText w:val="%2."/>
      <w:lvlJc w:val="left"/>
      <w:pPr>
        <w:ind w:left="2880" w:hanging="360"/>
      </w:pPr>
    </w:lvl>
    <w:lvl w:ilvl="2" w:tplc="4D5C56BE">
      <w:start w:val="1"/>
      <w:numFmt w:val="lowerRoman"/>
      <w:lvlText w:val="(%3.)"/>
      <w:lvlJc w:val="left"/>
      <w:pPr>
        <w:ind w:left="2430" w:hanging="18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EF51093"/>
    <w:multiLevelType w:val="hybridMultilevel"/>
    <w:tmpl w:val="908E1D72"/>
    <w:lvl w:ilvl="0" w:tplc="E9A28920">
      <w:start w:val="3"/>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2D117DD"/>
    <w:multiLevelType w:val="hybridMultilevel"/>
    <w:tmpl w:val="59462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0511AB"/>
    <w:multiLevelType w:val="hybridMultilevel"/>
    <w:tmpl w:val="DCC86712"/>
    <w:lvl w:ilvl="0" w:tplc="B150E2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AD3E06"/>
    <w:multiLevelType w:val="hybridMultilevel"/>
    <w:tmpl w:val="7D76A3A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2ED1D7D"/>
    <w:multiLevelType w:val="hybridMultilevel"/>
    <w:tmpl w:val="07AC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9C0CE7"/>
    <w:multiLevelType w:val="hybridMultilevel"/>
    <w:tmpl w:val="484CD92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59E5754"/>
    <w:multiLevelType w:val="hybridMultilevel"/>
    <w:tmpl w:val="F02EABF8"/>
    <w:lvl w:ilvl="0" w:tplc="4D5C56B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B7842EB"/>
    <w:multiLevelType w:val="hybridMultilevel"/>
    <w:tmpl w:val="E47CFD70"/>
    <w:lvl w:ilvl="0" w:tplc="2DA0B43A">
      <w:start w:val="1"/>
      <w:numFmt w:val="bullet"/>
      <w:lvlText w:val=""/>
      <w:lvlJc w:val="left"/>
      <w:pPr>
        <w:ind w:left="44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start w:val="1"/>
      <w:numFmt w:val="bullet"/>
      <w:lvlText w:val=""/>
      <w:lvlJc w:val="left"/>
      <w:pPr>
        <w:ind w:left="8370" w:hanging="360"/>
      </w:pPr>
      <w:rPr>
        <w:rFonts w:ascii="Wingdings" w:hAnsi="Wingdings" w:hint="default"/>
      </w:rPr>
    </w:lvl>
  </w:abstractNum>
  <w:abstractNum w:abstractNumId="16" w15:restartNumberingAfterBreak="0">
    <w:nsid w:val="2E7F02DD"/>
    <w:multiLevelType w:val="hybridMultilevel"/>
    <w:tmpl w:val="B9C661C2"/>
    <w:lvl w:ilvl="0" w:tplc="E9A28920">
      <w:start w:val="3"/>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D35FF6"/>
    <w:multiLevelType w:val="hybridMultilevel"/>
    <w:tmpl w:val="497224B8"/>
    <w:lvl w:ilvl="0" w:tplc="30ACA584">
      <w:start w:val="1"/>
      <w:numFmt w:val="upperRoman"/>
      <w:pStyle w:val="Heading1"/>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26926E6"/>
    <w:multiLevelType w:val="hybridMultilevel"/>
    <w:tmpl w:val="02E09AB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3E633E1"/>
    <w:multiLevelType w:val="hybridMultilevel"/>
    <w:tmpl w:val="9A3C6DE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734180"/>
    <w:multiLevelType w:val="hybridMultilevel"/>
    <w:tmpl w:val="5492B67A"/>
    <w:lvl w:ilvl="0" w:tplc="04090019">
      <w:start w:val="1"/>
      <w:numFmt w:val="lowerLetter"/>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206B4A"/>
    <w:multiLevelType w:val="hybridMultilevel"/>
    <w:tmpl w:val="8EFA9140"/>
    <w:lvl w:ilvl="0" w:tplc="32229E78">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EA50C9D"/>
    <w:multiLevelType w:val="hybridMultilevel"/>
    <w:tmpl w:val="BFE68C12"/>
    <w:lvl w:ilvl="0" w:tplc="2DA0B43A">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446A4C36"/>
    <w:multiLevelType w:val="hybridMultilevel"/>
    <w:tmpl w:val="F14ECA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9">
      <w:start w:val="1"/>
      <w:numFmt w:val="lowerLetter"/>
      <w:lvlText w:val="%6."/>
      <w:lvlJc w:val="lef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6903529"/>
    <w:multiLevelType w:val="hybridMultilevel"/>
    <w:tmpl w:val="317E2262"/>
    <w:lvl w:ilvl="0" w:tplc="4D5C56BE">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495C0408"/>
    <w:multiLevelType w:val="hybridMultilevel"/>
    <w:tmpl w:val="C1D0FF66"/>
    <w:lvl w:ilvl="0" w:tplc="BB789B7C">
      <w:start w:val="1"/>
      <w:numFmt w:val="lowerRoman"/>
      <w:lvlText w:val="%1."/>
      <w:lvlJc w:val="right"/>
      <w:pPr>
        <w:ind w:left="26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0413ED"/>
    <w:multiLevelType w:val="hybridMultilevel"/>
    <w:tmpl w:val="B8BA6298"/>
    <w:lvl w:ilvl="0" w:tplc="C3C0322A">
      <w:start w:val="1"/>
      <w:numFmt w:val="lowerLetter"/>
      <w:lvlText w:val="%1."/>
      <w:lvlJc w:val="left"/>
      <w:pPr>
        <w:ind w:left="1800" w:hanging="360"/>
      </w:pPr>
      <w:rPr>
        <w:rFonts w:hint="default"/>
        <w:i w:val="0"/>
      </w:rPr>
    </w:lvl>
    <w:lvl w:ilvl="1" w:tplc="BB789B7C">
      <w:start w:val="1"/>
      <w:numFmt w:val="lowerRoman"/>
      <w:lvlText w:val="%2."/>
      <w:lvlJc w:val="right"/>
      <w:pPr>
        <w:ind w:left="2616" w:hanging="456"/>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B6F27FE"/>
    <w:multiLevelType w:val="hybridMultilevel"/>
    <w:tmpl w:val="D4A41A5A"/>
    <w:lvl w:ilvl="0" w:tplc="ADE6FE90">
      <w:start w:val="3"/>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45356D"/>
    <w:multiLevelType w:val="hybridMultilevel"/>
    <w:tmpl w:val="63E6E98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0409000F">
      <w:start w:val="1"/>
      <w:numFmt w:val="decimal"/>
      <w:lvlText w:val="%4."/>
      <w:lvlJc w:val="left"/>
      <w:pPr>
        <w:tabs>
          <w:tab w:val="num" w:pos="450"/>
        </w:tabs>
        <w:ind w:left="450" w:hanging="360"/>
      </w:pPr>
    </w:lvl>
    <w:lvl w:ilvl="4" w:tplc="04090003">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27062C9"/>
    <w:multiLevelType w:val="hybridMultilevel"/>
    <w:tmpl w:val="14288568"/>
    <w:lvl w:ilvl="0" w:tplc="BB789B7C">
      <w:start w:val="1"/>
      <w:numFmt w:val="lowerRoman"/>
      <w:lvlText w:val="%1."/>
      <w:lvlJc w:val="right"/>
      <w:pPr>
        <w:ind w:left="2616" w:hanging="456"/>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FD03F6"/>
    <w:multiLevelType w:val="hybridMultilevel"/>
    <w:tmpl w:val="44AC00EA"/>
    <w:lvl w:ilvl="0" w:tplc="4D5C56BE">
      <w:start w:val="1"/>
      <w:numFmt w:val="lowerRoman"/>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4D5C56BE">
      <w:start w:val="1"/>
      <w:numFmt w:val="lowerRoman"/>
      <w:lvlText w:val="(%4.)"/>
      <w:lvlJc w:val="left"/>
      <w:pPr>
        <w:ind w:left="4050" w:hanging="360"/>
      </w:pPr>
      <w:rPr>
        <w:rFonts w:hint="default"/>
      </w:r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1" w15:restartNumberingAfterBreak="0">
    <w:nsid w:val="54754969"/>
    <w:multiLevelType w:val="hybridMultilevel"/>
    <w:tmpl w:val="0ECAB55E"/>
    <w:lvl w:ilvl="0" w:tplc="4D5C56BE">
      <w:start w:val="1"/>
      <w:numFmt w:val="lowerRoman"/>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2" w15:restartNumberingAfterBreak="0">
    <w:nsid w:val="54865715"/>
    <w:multiLevelType w:val="hybridMultilevel"/>
    <w:tmpl w:val="FA82E0E4"/>
    <w:lvl w:ilvl="0" w:tplc="0DD29EEE">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97403F"/>
    <w:multiLevelType w:val="hybridMultilevel"/>
    <w:tmpl w:val="CAB04EEC"/>
    <w:lvl w:ilvl="0" w:tplc="09463AA2">
      <w:start w:val="1"/>
      <w:numFmt w:val="bullet"/>
      <w:lvlText w:val="•"/>
      <w:lvlJc w:val="left"/>
      <w:pPr>
        <w:tabs>
          <w:tab w:val="num" w:pos="720"/>
        </w:tabs>
        <w:ind w:left="720" w:hanging="360"/>
      </w:pPr>
      <w:rPr>
        <w:rFonts w:ascii="Arial" w:hAnsi="Arial" w:cs="Times New Roman" w:hint="default"/>
      </w:rPr>
    </w:lvl>
    <w:lvl w:ilvl="1" w:tplc="E30025FC">
      <w:start w:val="1"/>
      <w:numFmt w:val="bullet"/>
      <w:lvlText w:val="•"/>
      <w:lvlJc w:val="left"/>
      <w:pPr>
        <w:tabs>
          <w:tab w:val="num" w:pos="1440"/>
        </w:tabs>
        <w:ind w:left="1440" w:hanging="360"/>
      </w:pPr>
      <w:rPr>
        <w:rFonts w:ascii="Arial" w:hAnsi="Arial" w:cs="Times New Roman" w:hint="default"/>
      </w:rPr>
    </w:lvl>
    <w:lvl w:ilvl="2" w:tplc="A5041E80">
      <w:start w:val="1"/>
      <w:numFmt w:val="bullet"/>
      <w:lvlText w:val="•"/>
      <w:lvlJc w:val="left"/>
      <w:pPr>
        <w:tabs>
          <w:tab w:val="num" w:pos="2160"/>
        </w:tabs>
        <w:ind w:left="2160" w:hanging="360"/>
      </w:pPr>
      <w:rPr>
        <w:rFonts w:ascii="Arial" w:hAnsi="Arial" w:cs="Times New Roman" w:hint="default"/>
      </w:rPr>
    </w:lvl>
    <w:lvl w:ilvl="3" w:tplc="649082EA">
      <w:start w:val="1"/>
      <w:numFmt w:val="bullet"/>
      <w:lvlText w:val="•"/>
      <w:lvlJc w:val="left"/>
      <w:pPr>
        <w:tabs>
          <w:tab w:val="num" w:pos="2880"/>
        </w:tabs>
        <w:ind w:left="2880" w:hanging="360"/>
      </w:pPr>
      <w:rPr>
        <w:rFonts w:ascii="Arial" w:hAnsi="Arial" w:cs="Times New Roman" w:hint="default"/>
      </w:rPr>
    </w:lvl>
    <w:lvl w:ilvl="4" w:tplc="EA2C29E4">
      <w:start w:val="1"/>
      <w:numFmt w:val="bullet"/>
      <w:lvlText w:val="•"/>
      <w:lvlJc w:val="left"/>
      <w:pPr>
        <w:tabs>
          <w:tab w:val="num" w:pos="3600"/>
        </w:tabs>
        <w:ind w:left="3600" w:hanging="360"/>
      </w:pPr>
      <w:rPr>
        <w:rFonts w:ascii="Arial" w:hAnsi="Arial" w:cs="Times New Roman" w:hint="default"/>
      </w:rPr>
    </w:lvl>
    <w:lvl w:ilvl="5" w:tplc="78608084">
      <w:start w:val="1"/>
      <w:numFmt w:val="bullet"/>
      <w:lvlText w:val="•"/>
      <w:lvlJc w:val="left"/>
      <w:pPr>
        <w:tabs>
          <w:tab w:val="num" w:pos="4320"/>
        </w:tabs>
        <w:ind w:left="4320" w:hanging="360"/>
      </w:pPr>
      <w:rPr>
        <w:rFonts w:ascii="Arial" w:hAnsi="Arial" w:cs="Times New Roman" w:hint="default"/>
      </w:rPr>
    </w:lvl>
    <w:lvl w:ilvl="6" w:tplc="D046928A">
      <w:start w:val="1"/>
      <w:numFmt w:val="bullet"/>
      <w:lvlText w:val="•"/>
      <w:lvlJc w:val="left"/>
      <w:pPr>
        <w:tabs>
          <w:tab w:val="num" w:pos="5040"/>
        </w:tabs>
        <w:ind w:left="5040" w:hanging="360"/>
      </w:pPr>
      <w:rPr>
        <w:rFonts w:ascii="Arial" w:hAnsi="Arial" w:cs="Times New Roman" w:hint="default"/>
      </w:rPr>
    </w:lvl>
    <w:lvl w:ilvl="7" w:tplc="4B1E39A2">
      <w:start w:val="1"/>
      <w:numFmt w:val="bullet"/>
      <w:lvlText w:val="•"/>
      <w:lvlJc w:val="left"/>
      <w:pPr>
        <w:tabs>
          <w:tab w:val="num" w:pos="5760"/>
        </w:tabs>
        <w:ind w:left="5760" w:hanging="360"/>
      </w:pPr>
      <w:rPr>
        <w:rFonts w:ascii="Arial" w:hAnsi="Arial" w:cs="Times New Roman" w:hint="default"/>
      </w:rPr>
    </w:lvl>
    <w:lvl w:ilvl="8" w:tplc="8D184C32">
      <w:start w:val="1"/>
      <w:numFmt w:val="bullet"/>
      <w:lvlText w:val="•"/>
      <w:lvlJc w:val="left"/>
      <w:pPr>
        <w:tabs>
          <w:tab w:val="num" w:pos="6480"/>
        </w:tabs>
        <w:ind w:left="6480" w:hanging="360"/>
      </w:pPr>
      <w:rPr>
        <w:rFonts w:ascii="Arial" w:hAnsi="Arial" w:cs="Times New Roman" w:hint="default"/>
      </w:rPr>
    </w:lvl>
  </w:abstractNum>
  <w:abstractNum w:abstractNumId="34" w15:restartNumberingAfterBreak="0">
    <w:nsid w:val="5A0B1DE5"/>
    <w:multiLevelType w:val="hybridMultilevel"/>
    <w:tmpl w:val="3DC89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232872"/>
    <w:multiLevelType w:val="hybridMultilevel"/>
    <w:tmpl w:val="BB625854"/>
    <w:lvl w:ilvl="0" w:tplc="B85AEE5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D6C38D5"/>
    <w:multiLevelType w:val="hybridMultilevel"/>
    <w:tmpl w:val="1B5609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5DED062F"/>
    <w:multiLevelType w:val="hybridMultilevel"/>
    <w:tmpl w:val="DA1032BC"/>
    <w:lvl w:ilvl="0" w:tplc="2DA0B43A">
      <w:start w:val="1"/>
      <w:numFmt w:val="bullet"/>
      <w:lvlText w:val=""/>
      <w:lvlJc w:val="left"/>
      <w:pPr>
        <w:ind w:left="44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2DA0B43A">
      <w:start w:val="1"/>
      <w:numFmt w:val="bullet"/>
      <w:lvlText w:val=""/>
      <w:lvlJc w:val="left"/>
      <w:pPr>
        <w:ind w:left="8370" w:hanging="360"/>
      </w:pPr>
      <w:rPr>
        <w:rFonts w:ascii="Symbol" w:hAnsi="Symbol" w:hint="default"/>
      </w:rPr>
    </w:lvl>
  </w:abstractNum>
  <w:abstractNum w:abstractNumId="38" w15:restartNumberingAfterBreak="0">
    <w:nsid w:val="61AE2ABC"/>
    <w:multiLevelType w:val="hybridMultilevel"/>
    <w:tmpl w:val="713440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C357FBD"/>
    <w:multiLevelType w:val="hybridMultilevel"/>
    <w:tmpl w:val="94D2DF2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6F2F2317"/>
    <w:multiLevelType w:val="hybridMultilevel"/>
    <w:tmpl w:val="A4DAF12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02878B4"/>
    <w:multiLevelType w:val="hybridMultilevel"/>
    <w:tmpl w:val="F7E49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7912F1"/>
    <w:multiLevelType w:val="hybridMultilevel"/>
    <w:tmpl w:val="A68A6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2533A7"/>
    <w:multiLevelType w:val="hybridMultilevel"/>
    <w:tmpl w:val="B01CD252"/>
    <w:lvl w:ilvl="0" w:tplc="4C5029B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6AB4FA3"/>
    <w:multiLevelType w:val="hybridMultilevel"/>
    <w:tmpl w:val="887EF492"/>
    <w:lvl w:ilvl="0" w:tplc="0409000F">
      <w:start w:val="1"/>
      <w:numFmt w:val="decimal"/>
      <w:pStyle w:val="Heading2"/>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AEB4B03"/>
    <w:multiLevelType w:val="hybridMultilevel"/>
    <w:tmpl w:val="E244D7F4"/>
    <w:lvl w:ilvl="0" w:tplc="6B02CD2E">
      <w:start w:val="2"/>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3F2FEA"/>
    <w:multiLevelType w:val="hybridMultilevel"/>
    <w:tmpl w:val="C128AA16"/>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32229E78">
      <w:start w:val="1"/>
      <w:numFmt w:val="lowerRoman"/>
      <w:lvlText w:val="(%3.)"/>
      <w:lvlJc w:val="left"/>
      <w:pPr>
        <w:ind w:left="2700" w:hanging="720"/>
      </w:pPr>
      <w:rPr>
        <w:rFonts w:hint="default"/>
      </w:rPr>
    </w:lvl>
    <w:lvl w:ilvl="3" w:tplc="4D5C56BE">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num>
  <w:num w:numId="4">
    <w:abstractNumId w:val="2"/>
  </w:num>
  <w:num w:numId="5">
    <w:abstractNumId w:val="4"/>
  </w:num>
  <w:num w:numId="6">
    <w:abstractNumId w:val="24"/>
  </w:num>
  <w:num w:numId="7">
    <w:abstractNumId w:val="7"/>
  </w:num>
  <w:num w:numId="8">
    <w:abstractNumId w:val="14"/>
  </w:num>
  <w:num w:numId="9">
    <w:abstractNumId w:val="46"/>
  </w:num>
  <w:num w:numId="10">
    <w:abstractNumId w:val="31"/>
  </w:num>
  <w:num w:numId="11">
    <w:abstractNumId w:val="30"/>
  </w:num>
  <w:num w:numId="12">
    <w:abstractNumId w:val="21"/>
  </w:num>
  <w:num w:numId="13">
    <w:abstractNumId w:val="35"/>
  </w:num>
  <w:num w:numId="14">
    <w:abstractNumId w:val="26"/>
  </w:num>
  <w:num w:numId="15">
    <w:abstractNumId w:val="34"/>
  </w:num>
  <w:num w:numId="16">
    <w:abstractNumId w:val="42"/>
  </w:num>
  <w:num w:numId="17">
    <w:abstractNumId w:val="18"/>
  </w:num>
  <w:num w:numId="18">
    <w:abstractNumId w:val="45"/>
  </w:num>
  <w:num w:numId="19">
    <w:abstractNumId w:val="25"/>
  </w:num>
  <w:num w:numId="20">
    <w:abstractNumId w:val="29"/>
  </w:num>
  <w:num w:numId="21">
    <w:abstractNumId w:val="13"/>
  </w:num>
  <w:num w:numId="22">
    <w:abstractNumId w:val="11"/>
  </w:num>
  <w:num w:numId="23">
    <w:abstractNumId w:val="40"/>
  </w:num>
  <w:num w:numId="24">
    <w:abstractNumId w:val="23"/>
  </w:num>
  <w:num w:numId="25">
    <w:abstractNumId w:val="32"/>
  </w:num>
  <w:num w:numId="26">
    <w:abstractNumId w:val="27"/>
  </w:num>
  <w:num w:numId="27">
    <w:abstractNumId w:val="8"/>
  </w:num>
  <w:num w:numId="28">
    <w:abstractNumId w:val="39"/>
  </w:num>
  <w:num w:numId="29">
    <w:abstractNumId w:val="43"/>
  </w:num>
  <w:num w:numId="30">
    <w:abstractNumId w:val="28"/>
  </w:num>
  <w:num w:numId="31">
    <w:abstractNumId w:val="0"/>
  </w:num>
  <w:num w:numId="32">
    <w:abstractNumId w:val="33"/>
  </w:num>
  <w:num w:numId="33">
    <w:abstractNumId w:val="36"/>
  </w:num>
  <w:num w:numId="34">
    <w:abstractNumId w:val="12"/>
  </w:num>
  <w:num w:numId="35">
    <w:abstractNumId w:val="10"/>
  </w:num>
  <w:num w:numId="36">
    <w:abstractNumId w:val="3"/>
  </w:num>
  <w:num w:numId="37">
    <w:abstractNumId w:val="22"/>
  </w:num>
  <w:num w:numId="38">
    <w:abstractNumId w:val="1"/>
  </w:num>
  <w:num w:numId="39">
    <w:abstractNumId w:val="16"/>
  </w:num>
  <w:num w:numId="40">
    <w:abstractNumId w:val="19"/>
  </w:num>
  <w:num w:numId="41">
    <w:abstractNumId w:val="5"/>
  </w:num>
  <w:num w:numId="42">
    <w:abstractNumId w:val="15"/>
  </w:num>
  <w:num w:numId="43">
    <w:abstractNumId w:val="37"/>
  </w:num>
  <w:num w:numId="44">
    <w:abstractNumId w:val="20"/>
  </w:num>
  <w:num w:numId="45">
    <w:abstractNumId w:val="41"/>
  </w:num>
  <w:num w:numId="46">
    <w:abstractNumId w:val="6"/>
  </w:num>
  <w:num w:numId="47">
    <w:abstractNumId w:val="38"/>
  </w:num>
  <w:num w:numId="48">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4"/>
  <w:characterSpacingControl w:val="doNotCompress"/>
  <w:hdrShapeDefaults>
    <o:shapedefaults v:ext="edit" spidmax="10242"/>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57"/>
    <w:rsid w:val="000279AB"/>
    <w:rsid w:val="000460B8"/>
    <w:rsid w:val="000467FD"/>
    <w:rsid w:val="00052A5B"/>
    <w:rsid w:val="00054478"/>
    <w:rsid w:val="000561DF"/>
    <w:rsid w:val="00056BA8"/>
    <w:rsid w:val="00062F29"/>
    <w:rsid w:val="00072C66"/>
    <w:rsid w:val="000808D1"/>
    <w:rsid w:val="00080EA1"/>
    <w:rsid w:val="0008569E"/>
    <w:rsid w:val="000943B4"/>
    <w:rsid w:val="00094629"/>
    <w:rsid w:val="0009515C"/>
    <w:rsid w:val="000974A7"/>
    <w:rsid w:val="000A2A9C"/>
    <w:rsid w:val="000A5458"/>
    <w:rsid w:val="000B419E"/>
    <w:rsid w:val="000B5D02"/>
    <w:rsid w:val="000C6066"/>
    <w:rsid w:val="000D45FD"/>
    <w:rsid w:val="000D7D4E"/>
    <w:rsid w:val="000D7EFD"/>
    <w:rsid w:val="000E104F"/>
    <w:rsid w:val="000E2AA0"/>
    <w:rsid w:val="000E32E9"/>
    <w:rsid w:val="000E4CC0"/>
    <w:rsid w:val="000E64FA"/>
    <w:rsid w:val="00103F4A"/>
    <w:rsid w:val="00107C9E"/>
    <w:rsid w:val="00111ED5"/>
    <w:rsid w:val="0011388C"/>
    <w:rsid w:val="001138B9"/>
    <w:rsid w:val="00117DA3"/>
    <w:rsid w:val="001219A5"/>
    <w:rsid w:val="00121FDF"/>
    <w:rsid w:val="00127B4F"/>
    <w:rsid w:val="001319DE"/>
    <w:rsid w:val="00133263"/>
    <w:rsid w:val="001450AB"/>
    <w:rsid w:val="00173F3F"/>
    <w:rsid w:val="0017547C"/>
    <w:rsid w:val="001814AD"/>
    <w:rsid w:val="00186325"/>
    <w:rsid w:val="001912AF"/>
    <w:rsid w:val="00195863"/>
    <w:rsid w:val="001A334C"/>
    <w:rsid w:val="001A3BED"/>
    <w:rsid w:val="001A4781"/>
    <w:rsid w:val="001B3954"/>
    <w:rsid w:val="001D1CAE"/>
    <w:rsid w:val="001D220F"/>
    <w:rsid w:val="001D601E"/>
    <w:rsid w:val="001E206F"/>
    <w:rsid w:val="001E2513"/>
    <w:rsid w:val="001E7A3C"/>
    <w:rsid w:val="001F2057"/>
    <w:rsid w:val="001F334E"/>
    <w:rsid w:val="001F648D"/>
    <w:rsid w:val="00202193"/>
    <w:rsid w:val="0021676D"/>
    <w:rsid w:val="00223128"/>
    <w:rsid w:val="00241F6D"/>
    <w:rsid w:val="00243015"/>
    <w:rsid w:val="00243116"/>
    <w:rsid w:val="00245356"/>
    <w:rsid w:val="00256060"/>
    <w:rsid w:val="002619B3"/>
    <w:rsid w:val="00262013"/>
    <w:rsid w:val="00270F06"/>
    <w:rsid w:val="00272594"/>
    <w:rsid w:val="00274A2C"/>
    <w:rsid w:val="00285AD5"/>
    <w:rsid w:val="002908BA"/>
    <w:rsid w:val="00295FA8"/>
    <w:rsid w:val="002B4F93"/>
    <w:rsid w:val="002C598B"/>
    <w:rsid w:val="002C5F0A"/>
    <w:rsid w:val="002D2ED7"/>
    <w:rsid w:val="00313D96"/>
    <w:rsid w:val="00322349"/>
    <w:rsid w:val="00322D95"/>
    <w:rsid w:val="00327753"/>
    <w:rsid w:val="0033134F"/>
    <w:rsid w:val="00333374"/>
    <w:rsid w:val="00335D33"/>
    <w:rsid w:val="00337D92"/>
    <w:rsid w:val="00340D56"/>
    <w:rsid w:val="003414DE"/>
    <w:rsid w:val="00363877"/>
    <w:rsid w:val="00363E80"/>
    <w:rsid w:val="00370D06"/>
    <w:rsid w:val="00373FD3"/>
    <w:rsid w:val="003753BE"/>
    <w:rsid w:val="0037651B"/>
    <w:rsid w:val="0038121C"/>
    <w:rsid w:val="00383F2E"/>
    <w:rsid w:val="00386320"/>
    <w:rsid w:val="00386B22"/>
    <w:rsid w:val="00392E7E"/>
    <w:rsid w:val="003A7FFA"/>
    <w:rsid w:val="003B1C84"/>
    <w:rsid w:val="003B2FBD"/>
    <w:rsid w:val="003B7524"/>
    <w:rsid w:val="003C0D93"/>
    <w:rsid w:val="003D5D86"/>
    <w:rsid w:val="003E446D"/>
    <w:rsid w:val="003E4B3D"/>
    <w:rsid w:val="003F01C4"/>
    <w:rsid w:val="003F0AF0"/>
    <w:rsid w:val="003F2945"/>
    <w:rsid w:val="003F49E7"/>
    <w:rsid w:val="003F567E"/>
    <w:rsid w:val="00402F7C"/>
    <w:rsid w:val="00405F24"/>
    <w:rsid w:val="00415992"/>
    <w:rsid w:val="00417904"/>
    <w:rsid w:val="004226AD"/>
    <w:rsid w:val="00424CE1"/>
    <w:rsid w:val="0043222B"/>
    <w:rsid w:val="00450AF0"/>
    <w:rsid w:val="004630AA"/>
    <w:rsid w:val="004704A5"/>
    <w:rsid w:val="0047199D"/>
    <w:rsid w:val="00471A95"/>
    <w:rsid w:val="00484271"/>
    <w:rsid w:val="00484738"/>
    <w:rsid w:val="00486838"/>
    <w:rsid w:val="00487165"/>
    <w:rsid w:val="00494E38"/>
    <w:rsid w:val="004B1663"/>
    <w:rsid w:val="004B39E3"/>
    <w:rsid w:val="004D216E"/>
    <w:rsid w:val="004D59A9"/>
    <w:rsid w:val="004D7C67"/>
    <w:rsid w:val="004F3A99"/>
    <w:rsid w:val="004F3EE3"/>
    <w:rsid w:val="004F4BA5"/>
    <w:rsid w:val="004F5A36"/>
    <w:rsid w:val="00501780"/>
    <w:rsid w:val="005026E9"/>
    <w:rsid w:val="00504031"/>
    <w:rsid w:val="00513936"/>
    <w:rsid w:val="00517343"/>
    <w:rsid w:val="005224D8"/>
    <w:rsid w:val="00532C3F"/>
    <w:rsid w:val="005337D7"/>
    <w:rsid w:val="0054027B"/>
    <w:rsid w:val="00542123"/>
    <w:rsid w:val="00545E25"/>
    <w:rsid w:val="0054661F"/>
    <w:rsid w:val="00553654"/>
    <w:rsid w:val="005540B4"/>
    <w:rsid w:val="00556A55"/>
    <w:rsid w:val="00560F9A"/>
    <w:rsid w:val="0056367A"/>
    <w:rsid w:val="00574FFC"/>
    <w:rsid w:val="00583E86"/>
    <w:rsid w:val="00590362"/>
    <w:rsid w:val="00590E70"/>
    <w:rsid w:val="00592999"/>
    <w:rsid w:val="005937F9"/>
    <w:rsid w:val="00597309"/>
    <w:rsid w:val="005A0CB5"/>
    <w:rsid w:val="005A0D97"/>
    <w:rsid w:val="005A3C69"/>
    <w:rsid w:val="005A5394"/>
    <w:rsid w:val="005B2482"/>
    <w:rsid w:val="005B4701"/>
    <w:rsid w:val="005C0D30"/>
    <w:rsid w:val="005C28A8"/>
    <w:rsid w:val="005D2D19"/>
    <w:rsid w:val="005E03A8"/>
    <w:rsid w:val="005F7258"/>
    <w:rsid w:val="00612331"/>
    <w:rsid w:val="00616735"/>
    <w:rsid w:val="006217F6"/>
    <w:rsid w:val="00625298"/>
    <w:rsid w:val="00625A2C"/>
    <w:rsid w:val="00627473"/>
    <w:rsid w:val="00627948"/>
    <w:rsid w:val="00632453"/>
    <w:rsid w:val="00632718"/>
    <w:rsid w:val="00634149"/>
    <w:rsid w:val="00634D4E"/>
    <w:rsid w:val="00635DCB"/>
    <w:rsid w:val="00642D18"/>
    <w:rsid w:val="00651CF8"/>
    <w:rsid w:val="006603B0"/>
    <w:rsid w:val="00662E30"/>
    <w:rsid w:val="00662F61"/>
    <w:rsid w:val="00672987"/>
    <w:rsid w:val="00685086"/>
    <w:rsid w:val="00687196"/>
    <w:rsid w:val="00691B0B"/>
    <w:rsid w:val="006A1F11"/>
    <w:rsid w:val="006A3AFE"/>
    <w:rsid w:val="006A679D"/>
    <w:rsid w:val="006A6FF8"/>
    <w:rsid w:val="006B00F5"/>
    <w:rsid w:val="006B2840"/>
    <w:rsid w:val="006B38A3"/>
    <w:rsid w:val="006B59FD"/>
    <w:rsid w:val="006C3828"/>
    <w:rsid w:val="006C43DB"/>
    <w:rsid w:val="006D1457"/>
    <w:rsid w:val="006D1553"/>
    <w:rsid w:val="006D1A4C"/>
    <w:rsid w:val="006F0509"/>
    <w:rsid w:val="006F474A"/>
    <w:rsid w:val="007050EE"/>
    <w:rsid w:val="00707D41"/>
    <w:rsid w:val="00712D4F"/>
    <w:rsid w:val="00716F40"/>
    <w:rsid w:val="00720058"/>
    <w:rsid w:val="0072279E"/>
    <w:rsid w:val="00735FC0"/>
    <w:rsid w:val="00746A93"/>
    <w:rsid w:val="007510BF"/>
    <w:rsid w:val="00755501"/>
    <w:rsid w:val="00756F8D"/>
    <w:rsid w:val="00764209"/>
    <w:rsid w:val="0076703D"/>
    <w:rsid w:val="00770D35"/>
    <w:rsid w:val="007770F2"/>
    <w:rsid w:val="007873E4"/>
    <w:rsid w:val="0079134E"/>
    <w:rsid w:val="00794C08"/>
    <w:rsid w:val="007B0549"/>
    <w:rsid w:val="007B1947"/>
    <w:rsid w:val="007D5114"/>
    <w:rsid w:val="007F0B40"/>
    <w:rsid w:val="007F4C00"/>
    <w:rsid w:val="007F6830"/>
    <w:rsid w:val="00811844"/>
    <w:rsid w:val="008128D4"/>
    <w:rsid w:val="00813238"/>
    <w:rsid w:val="008353EF"/>
    <w:rsid w:val="00837CA6"/>
    <w:rsid w:val="00846056"/>
    <w:rsid w:val="00852707"/>
    <w:rsid w:val="00855892"/>
    <w:rsid w:val="00856E88"/>
    <w:rsid w:val="00857385"/>
    <w:rsid w:val="008623F3"/>
    <w:rsid w:val="008643C2"/>
    <w:rsid w:val="00866EC0"/>
    <w:rsid w:val="008671CB"/>
    <w:rsid w:val="00877C78"/>
    <w:rsid w:val="008829E1"/>
    <w:rsid w:val="00885999"/>
    <w:rsid w:val="00890265"/>
    <w:rsid w:val="00890636"/>
    <w:rsid w:val="008A3279"/>
    <w:rsid w:val="008A58A6"/>
    <w:rsid w:val="008A5DB1"/>
    <w:rsid w:val="008B1968"/>
    <w:rsid w:val="008C2378"/>
    <w:rsid w:val="008C3691"/>
    <w:rsid w:val="008C4EDD"/>
    <w:rsid w:val="008C5498"/>
    <w:rsid w:val="008D41F4"/>
    <w:rsid w:val="008D5EBB"/>
    <w:rsid w:val="008E03A1"/>
    <w:rsid w:val="008E74DB"/>
    <w:rsid w:val="008E7A48"/>
    <w:rsid w:val="008F01B7"/>
    <w:rsid w:val="008F3974"/>
    <w:rsid w:val="008F6D73"/>
    <w:rsid w:val="00904E43"/>
    <w:rsid w:val="00915346"/>
    <w:rsid w:val="00921065"/>
    <w:rsid w:val="009229F5"/>
    <w:rsid w:val="00925571"/>
    <w:rsid w:val="00925C48"/>
    <w:rsid w:val="00933353"/>
    <w:rsid w:val="00950698"/>
    <w:rsid w:val="00957A95"/>
    <w:rsid w:val="009763E9"/>
    <w:rsid w:val="009801CE"/>
    <w:rsid w:val="009812A8"/>
    <w:rsid w:val="009B38F3"/>
    <w:rsid w:val="009C09AB"/>
    <w:rsid w:val="009C1ADD"/>
    <w:rsid w:val="009D0E27"/>
    <w:rsid w:val="009D1617"/>
    <w:rsid w:val="009D17D1"/>
    <w:rsid w:val="009D37D9"/>
    <w:rsid w:val="009D723C"/>
    <w:rsid w:val="009E734D"/>
    <w:rsid w:val="009F1E38"/>
    <w:rsid w:val="009F3A58"/>
    <w:rsid w:val="009F520D"/>
    <w:rsid w:val="009F5A81"/>
    <w:rsid w:val="00A02A93"/>
    <w:rsid w:val="00A05A57"/>
    <w:rsid w:val="00A06152"/>
    <w:rsid w:val="00A161F8"/>
    <w:rsid w:val="00A30338"/>
    <w:rsid w:val="00A32ED6"/>
    <w:rsid w:val="00A35841"/>
    <w:rsid w:val="00A416BE"/>
    <w:rsid w:val="00A4209E"/>
    <w:rsid w:val="00A5415A"/>
    <w:rsid w:val="00A55036"/>
    <w:rsid w:val="00A5592C"/>
    <w:rsid w:val="00A745E0"/>
    <w:rsid w:val="00A75F1C"/>
    <w:rsid w:val="00A777B6"/>
    <w:rsid w:val="00A819A2"/>
    <w:rsid w:val="00AA2796"/>
    <w:rsid w:val="00AA2CDD"/>
    <w:rsid w:val="00AB694A"/>
    <w:rsid w:val="00AC0591"/>
    <w:rsid w:val="00AC25DD"/>
    <w:rsid w:val="00AC387E"/>
    <w:rsid w:val="00AC3923"/>
    <w:rsid w:val="00AC6135"/>
    <w:rsid w:val="00AC6CF3"/>
    <w:rsid w:val="00AD51D3"/>
    <w:rsid w:val="00AE577A"/>
    <w:rsid w:val="00AF01A9"/>
    <w:rsid w:val="00AF675C"/>
    <w:rsid w:val="00B005B0"/>
    <w:rsid w:val="00B01267"/>
    <w:rsid w:val="00B02E9B"/>
    <w:rsid w:val="00B22EB0"/>
    <w:rsid w:val="00B24B1B"/>
    <w:rsid w:val="00B34B34"/>
    <w:rsid w:val="00B4480D"/>
    <w:rsid w:val="00B44ADC"/>
    <w:rsid w:val="00B73D47"/>
    <w:rsid w:val="00B75D80"/>
    <w:rsid w:val="00B976C8"/>
    <w:rsid w:val="00BA1208"/>
    <w:rsid w:val="00BA3D92"/>
    <w:rsid w:val="00BA56CE"/>
    <w:rsid w:val="00BC7185"/>
    <w:rsid w:val="00BE3847"/>
    <w:rsid w:val="00BE3B41"/>
    <w:rsid w:val="00BF4DDE"/>
    <w:rsid w:val="00BF6136"/>
    <w:rsid w:val="00BF61ED"/>
    <w:rsid w:val="00BF7233"/>
    <w:rsid w:val="00C002F2"/>
    <w:rsid w:val="00C02ED7"/>
    <w:rsid w:val="00C057AA"/>
    <w:rsid w:val="00C22CCB"/>
    <w:rsid w:val="00C27276"/>
    <w:rsid w:val="00C33ACB"/>
    <w:rsid w:val="00C42AF3"/>
    <w:rsid w:val="00C50398"/>
    <w:rsid w:val="00C54D12"/>
    <w:rsid w:val="00C56230"/>
    <w:rsid w:val="00C6201B"/>
    <w:rsid w:val="00C67455"/>
    <w:rsid w:val="00C77A6D"/>
    <w:rsid w:val="00C830CB"/>
    <w:rsid w:val="00C860C5"/>
    <w:rsid w:val="00C902C4"/>
    <w:rsid w:val="00CA094E"/>
    <w:rsid w:val="00CA66EC"/>
    <w:rsid w:val="00CD231E"/>
    <w:rsid w:val="00CD37CF"/>
    <w:rsid w:val="00CE0162"/>
    <w:rsid w:val="00CE1864"/>
    <w:rsid w:val="00CE1FCD"/>
    <w:rsid w:val="00CE3BA4"/>
    <w:rsid w:val="00CE4642"/>
    <w:rsid w:val="00CE7851"/>
    <w:rsid w:val="00CF5901"/>
    <w:rsid w:val="00CF6F3D"/>
    <w:rsid w:val="00CF7D74"/>
    <w:rsid w:val="00D0094A"/>
    <w:rsid w:val="00D011AA"/>
    <w:rsid w:val="00D031AC"/>
    <w:rsid w:val="00D04BE9"/>
    <w:rsid w:val="00D12E93"/>
    <w:rsid w:val="00D14DBA"/>
    <w:rsid w:val="00D31125"/>
    <w:rsid w:val="00D33537"/>
    <w:rsid w:val="00D37225"/>
    <w:rsid w:val="00D60AEA"/>
    <w:rsid w:val="00D61255"/>
    <w:rsid w:val="00D65AB4"/>
    <w:rsid w:val="00D724A0"/>
    <w:rsid w:val="00D84050"/>
    <w:rsid w:val="00D86DD5"/>
    <w:rsid w:val="00DA041A"/>
    <w:rsid w:val="00DA4A33"/>
    <w:rsid w:val="00DA6C7E"/>
    <w:rsid w:val="00DB0156"/>
    <w:rsid w:val="00DB1249"/>
    <w:rsid w:val="00DB35A3"/>
    <w:rsid w:val="00DC111C"/>
    <w:rsid w:val="00DD1C97"/>
    <w:rsid w:val="00DD7DE8"/>
    <w:rsid w:val="00DE142F"/>
    <w:rsid w:val="00DE2190"/>
    <w:rsid w:val="00DE3F5E"/>
    <w:rsid w:val="00DF0264"/>
    <w:rsid w:val="00DF2051"/>
    <w:rsid w:val="00E03E95"/>
    <w:rsid w:val="00E14E6C"/>
    <w:rsid w:val="00E150FA"/>
    <w:rsid w:val="00E175CC"/>
    <w:rsid w:val="00E23CE6"/>
    <w:rsid w:val="00E27697"/>
    <w:rsid w:val="00E31DFE"/>
    <w:rsid w:val="00E406BF"/>
    <w:rsid w:val="00E44BFB"/>
    <w:rsid w:val="00E46ACC"/>
    <w:rsid w:val="00E50111"/>
    <w:rsid w:val="00E5203A"/>
    <w:rsid w:val="00E5575B"/>
    <w:rsid w:val="00E61F72"/>
    <w:rsid w:val="00E6233F"/>
    <w:rsid w:val="00E656EB"/>
    <w:rsid w:val="00E66849"/>
    <w:rsid w:val="00E70CB3"/>
    <w:rsid w:val="00E80F1A"/>
    <w:rsid w:val="00E81409"/>
    <w:rsid w:val="00E82368"/>
    <w:rsid w:val="00E87422"/>
    <w:rsid w:val="00E95F70"/>
    <w:rsid w:val="00EB11CE"/>
    <w:rsid w:val="00EB1A3A"/>
    <w:rsid w:val="00EB1DD4"/>
    <w:rsid w:val="00EB3BD5"/>
    <w:rsid w:val="00EB4750"/>
    <w:rsid w:val="00EC1DA3"/>
    <w:rsid w:val="00EC2E56"/>
    <w:rsid w:val="00EC7A36"/>
    <w:rsid w:val="00ED7B43"/>
    <w:rsid w:val="00EE04F3"/>
    <w:rsid w:val="00EE0DFE"/>
    <w:rsid w:val="00EE491A"/>
    <w:rsid w:val="00EE529F"/>
    <w:rsid w:val="00EE54AE"/>
    <w:rsid w:val="00EE6AD8"/>
    <w:rsid w:val="00EE6F57"/>
    <w:rsid w:val="00EF602B"/>
    <w:rsid w:val="00F00580"/>
    <w:rsid w:val="00F01F52"/>
    <w:rsid w:val="00F34BB9"/>
    <w:rsid w:val="00F34F84"/>
    <w:rsid w:val="00F41B4A"/>
    <w:rsid w:val="00F4316E"/>
    <w:rsid w:val="00F50620"/>
    <w:rsid w:val="00F51385"/>
    <w:rsid w:val="00F52A8B"/>
    <w:rsid w:val="00F537FB"/>
    <w:rsid w:val="00F558BD"/>
    <w:rsid w:val="00F71030"/>
    <w:rsid w:val="00F73513"/>
    <w:rsid w:val="00F737F9"/>
    <w:rsid w:val="00F773BB"/>
    <w:rsid w:val="00F77A58"/>
    <w:rsid w:val="00F85B5E"/>
    <w:rsid w:val="00F906FB"/>
    <w:rsid w:val="00F90C49"/>
    <w:rsid w:val="00F92A31"/>
    <w:rsid w:val="00F96E85"/>
    <w:rsid w:val="00FA0605"/>
    <w:rsid w:val="00FA0F85"/>
    <w:rsid w:val="00FB5045"/>
    <w:rsid w:val="00FC0C7B"/>
    <w:rsid w:val="00FC3880"/>
    <w:rsid w:val="00FC54C8"/>
    <w:rsid w:val="00FD0021"/>
    <w:rsid w:val="00FE31DC"/>
    <w:rsid w:val="00FF1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1CF3F273"/>
  <w15:chartTrackingRefBased/>
  <w15:docId w15:val="{52C2E070-10C2-4200-BA24-D1960AEF4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05A57"/>
    <w:pPr>
      <w:spacing w:after="0" w:line="240" w:lineRule="auto"/>
    </w:pPr>
    <w:rPr>
      <w:rFonts w:ascii="Times New Roman" w:eastAsia="Times New Roman" w:hAnsi="Times New Roman" w:cs="Times New Roman"/>
      <w:sz w:val="24"/>
      <w:szCs w:val="24"/>
    </w:rPr>
  </w:style>
  <w:style w:type="paragraph" w:styleId="Heading1">
    <w:name w:val="heading 1"/>
    <w:basedOn w:val="ListNumber"/>
    <w:next w:val="Normal"/>
    <w:link w:val="Heading1Char"/>
    <w:qFormat/>
    <w:rsid w:val="00A05A57"/>
    <w:pPr>
      <w:keepNext/>
      <w:keepLines/>
      <w:numPr>
        <w:numId w:val="1"/>
      </w:numPr>
      <w:spacing w:before="240" w:after="240"/>
      <w:outlineLvl w:val="0"/>
    </w:pPr>
    <w:rPr>
      <w:rFonts w:eastAsiaTheme="majorEastAsia" w:cstheme="majorBidi"/>
      <w:b/>
      <w:bCs/>
      <w:szCs w:val="28"/>
    </w:rPr>
  </w:style>
  <w:style w:type="paragraph" w:styleId="Heading2">
    <w:name w:val="heading 2"/>
    <w:basedOn w:val="ListNumber"/>
    <w:next w:val="Normal"/>
    <w:link w:val="Heading2Char"/>
    <w:semiHidden/>
    <w:unhideWhenUsed/>
    <w:qFormat/>
    <w:rsid w:val="00A05A57"/>
    <w:pPr>
      <w:keepNext/>
      <w:keepLines/>
      <w:numPr>
        <w:numId w:val="2"/>
      </w:numPr>
      <w:spacing w:before="240" w:after="120"/>
      <w:contextualSpacing w:val="0"/>
      <w:outlineLvl w:val="1"/>
    </w:pPr>
    <w:rPr>
      <w:rFonts w:eastAsiaTheme="majorEastAsia" w:cstheme="majorBidi"/>
      <w:b/>
      <w:bCs/>
      <w:szCs w:val="26"/>
    </w:rPr>
  </w:style>
  <w:style w:type="paragraph" w:styleId="Heading3">
    <w:name w:val="heading 3"/>
    <w:basedOn w:val="ListNumber"/>
    <w:next w:val="Normal"/>
    <w:link w:val="Heading3Char"/>
    <w:semiHidden/>
    <w:unhideWhenUsed/>
    <w:qFormat/>
    <w:rsid w:val="00A05A57"/>
    <w:pPr>
      <w:keepNext/>
      <w:spacing w:before="240" w:after="120"/>
      <w:contextualSpacing w:val="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5A57"/>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semiHidden/>
    <w:rsid w:val="00A05A57"/>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semiHidden/>
    <w:rsid w:val="00A05A57"/>
    <w:rPr>
      <w:rFonts w:ascii="Times New Roman" w:eastAsia="Times New Roman" w:hAnsi="Times New Roman" w:cs="Arial"/>
      <w:bCs/>
      <w:i/>
      <w:sz w:val="24"/>
      <w:szCs w:val="26"/>
    </w:rPr>
  </w:style>
  <w:style w:type="character" w:styleId="Hyperlink">
    <w:name w:val="Hyperlink"/>
    <w:basedOn w:val="DefaultParagraphFont"/>
    <w:unhideWhenUsed/>
    <w:rsid w:val="00A05A57"/>
    <w:rPr>
      <w:color w:val="03369C"/>
      <w:u w:val="single"/>
    </w:rPr>
  </w:style>
  <w:style w:type="paragraph" w:styleId="ListNumber">
    <w:name w:val="List Number"/>
    <w:basedOn w:val="Normal"/>
    <w:unhideWhenUsed/>
    <w:rsid w:val="00A05A57"/>
    <w:pPr>
      <w:numPr>
        <w:numId w:val="3"/>
      </w:numPr>
      <w:contextualSpacing/>
    </w:pPr>
  </w:style>
  <w:style w:type="paragraph" w:styleId="CommentText">
    <w:name w:val="annotation text"/>
    <w:basedOn w:val="Normal"/>
    <w:link w:val="CommentTextChar1"/>
    <w:uiPriority w:val="99"/>
    <w:semiHidden/>
    <w:unhideWhenUsed/>
    <w:rsid w:val="00A05A57"/>
    <w:rPr>
      <w:sz w:val="20"/>
      <w:szCs w:val="20"/>
    </w:rPr>
  </w:style>
  <w:style w:type="character" w:customStyle="1" w:styleId="CommentTextChar">
    <w:name w:val="Comment Text Char"/>
    <w:basedOn w:val="DefaultParagraphFont"/>
    <w:uiPriority w:val="99"/>
    <w:semiHidden/>
    <w:rsid w:val="00A05A57"/>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A05A57"/>
    <w:rPr>
      <w:rFonts w:ascii="Courier New" w:hAnsi="Courier New" w:cs="Courier New"/>
      <w:sz w:val="20"/>
      <w:szCs w:val="20"/>
    </w:rPr>
  </w:style>
  <w:style w:type="character" w:customStyle="1" w:styleId="PlainTextChar">
    <w:name w:val="Plain Text Char"/>
    <w:basedOn w:val="DefaultParagraphFont"/>
    <w:link w:val="PlainText"/>
    <w:uiPriority w:val="99"/>
    <w:rsid w:val="00A05A57"/>
    <w:rPr>
      <w:rFonts w:ascii="Courier New" w:eastAsia="Times New Roman" w:hAnsi="Courier New" w:cs="Courier New"/>
      <w:sz w:val="20"/>
      <w:szCs w:val="20"/>
    </w:rPr>
  </w:style>
  <w:style w:type="paragraph" w:styleId="ListParagraph">
    <w:name w:val="List Paragraph"/>
    <w:basedOn w:val="Normal"/>
    <w:uiPriority w:val="34"/>
    <w:qFormat/>
    <w:rsid w:val="00A05A57"/>
    <w:pPr>
      <w:ind w:left="720"/>
    </w:pPr>
  </w:style>
  <w:style w:type="paragraph" w:customStyle="1" w:styleId="Default">
    <w:name w:val="Default"/>
    <w:rsid w:val="00A05A5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05A57"/>
    <w:rPr>
      <w:sz w:val="16"/>
      <w:szCs w:val="16"/>
    </w:rPr>
  </w:style>
  <w:style w:type="character" w:customStyle="1" w:styleId="CommentTextChar1">
    <w:name w:val="Comment Text Char1"/>
    <w:basedOn w:val="DefaultParagraphFont"/>
    <w:link w:val="CommentText"/>
    <w:uiPriority w:val="99"/>
    <w:semiHidden/>
    <w:locked/>
    <w:rsid w:val="00A05A5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0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A57"/>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A05A57"/>
    <w:rPr>
      <w:b/>
      <w:bCs/>
    </w:rPr>
  </w:style>
  <w:style w:type="character" w:customStyle="1" w:styleId="CommentSubjectChar">
    <w:name w:val="Comment Subject Char"/>
    <w:basedOn w:val="CommentTextChar1"/>
    <w:link w:val="CommentSubject"/>
    <w:uiPriority w:val="99"/>
    <w:semiHidden/>
    <w:rsid w:val="00A05A5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E04F3"/>
    <w:pPr>
      <w:tabs>
        <w:tab w:val="center" w:pos="4680"/>
        <w:tab w:val="right" w:pos="9360"/>
      </w:tabs>
    </w:pPr>
  </w:style>
  <w:style w:type="character" w:customStyle="1" w:styleId="HeaderChar">
    <w:name w:val="Header Char"/>
    <w:basedOn w:val="DefaultParagraphFont"/>
    <w:link w:val="Header"/>
    <w:uiPriority w:val="99"/>
    <w:rsid w:val="00EE04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E04F3"/>
    <w:pPr>
      <w:tabs>
        <w:tab w:val="center" w:pos="4680"/>
        <w:tab w:val="right" w:pos="9360"/>
      </w:tabs>
    </w:pPr>
  </w:style>
  <w:style w:type="character" w:customStyle="1" w:styleId="FooterChar">
    <w:name w:val="Footer Char"/>
    <w:basedOn w:val="DefaultParagraphFont"/>
    <w:link w:val="Footer"/>
    <w:uiPriority w:val="99"/>
    <w:rsid w:val="00EE04F3"/>
    <w:rPr>
      <w:rFonts w:ascii="Times New Roman" w:eastAsia="Times New Roman" w:hAnsi="Times New Roman" w:cs="Times New Roman"/>
      <w:sz w:val="24"/>
      <w:szCs w:val="24"/>
    </w:rPr>
  </w:style>
  <w:style w:type="paragraph" w:styleId="BodyText">
    <w:name w:val="Body Text"/>
    <w:basedOn w:val="Normal"/>
    <w:link w:val="BodyTextChar"/>
    <w:uiPriority w:val="1"/>
    <w:qFormat/>
    <w:rsid w:val="00121FDF"/>
    <w:pPr>
      <w:widowControl w:val="0"/>
      <w:ind w:left="820" w:hanging="360"/>
    </w:pPr>
    <w:rPr>
      <w:rFonts w:cstheme="minorBidi"/>
    </w:rPr>
  </w:style>
  <w:style w:type="character" w:customStyle="1" w:styleId="BodyTextChar">
    <w:name w:val="Body Text Char"/>
    <w:basedOn w:val="DefaultParagraphFont"/>
    <w:link w:val="BodyText"/>
    <w:uiPriority w:val="1"/>
    <w:rsid w:val="00121FDF"/>
    <w:rPr>
      <w:rFonts w:ascii="Times New Roman" w:eastAsia="Times New Roman" w:hAnsi="Times New Roman"/>
      <w:sz w:val="24"/>
      <w:szCs w:val="24"/>
    </w:rPr>
  </w:style>
  <w:style w:type="character" w:styleId="FollowedHyperlink">
    <w:name w:val="FollowedHyperlink"/>
    <w:basedOn w:val="DefaultParagraphFont"/>
    <w:rsid w:val="00313D96"/>
    <w:rPr>
      <w:color w:val="800080"/>
      <w:u w:val="single"/>
    </w:rPr>
  </w:style>
  <w:style w:type="paragraph" w:styleId="Revision">
    <w:name w:val="Revision"/>
    <w:hidden/>
    <w:uiPriority w:val="99"/>
    <w:semiHidden/>
    <w:rsid w:val="00CA094E"/>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37C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92437">
      <w:bodyDiv w:val="1"/>
      <w:marLeft w:val="0"/>
      <w:marRight w:val="0"/>
      <w:marTop w:val="0"/>
      <w:marBottom w:val="0"/>
      <w:divBdr>
        <w:top w:val="none" w:sz="0" w:space="0" w:color="auto"/>
        <w:left w:val="none" w:sz="0" w:space="0" w:color="auto"/>
        <w:bottom w:val="none" w:sz="0" w:space="0" w:color="auto"/>
        <w:right w:val="none" w:sz="0" w:space="0" w:color="auto"/>
      </w:divBdr>
    </w:div>
    <w:div w:id="110899919">
      <w:bodyDiv w:val="1"/>
      <w:marLeft w:val="0"/>
      <w:marRight w:val="0"/>
      <w:marTop w:val="0"/>
      <w:marBottom w:val="0"/>
      <w:divBdr>
        <w:top w:val="none" w:sz="0" w:space="0" w:color="auto"/>
        <w:left w:val="none" w:sz="0" w:space="0" w:color="auto"/>
        <w:bottom w:val="none" w:sz="0" w:space="0" w:color="auto"/>
        <w:right w:val="none" w:sz="0" w:space="0" w:color="auto"/>
      </w:divBdr>
    </w:div>
    <w:div w:id="494154536">
      <w:bodyDiv w:val="1"/>
      <w:marLeft w:val="0"/>
      <w:marRight w:val="0"/>
      <w:marTop w:val="0"/>
      <w:marBottom w:val="0"/>
      <w:divBdr>
        <w:top w:val="none" w:sz="0" w:space="0" w:color="auto"/>
        <w:left w:val="none" w:sz="0" w:space="0" w:color="auto"/>
        <w:bottom w:val="none" w:sz="0" w:space="0" w:color="auto"/>
        <w:right w:val="none" w:sz="0" w:space="0" w:color="auto"/>
      </w:divBdr>
    </w:div>
    <w:div w:id="829058773">
      <w:bodyDiv w:val="1"/>
      <w:marLeft w:val="0"/>
      <w:marRight w:val="0"/>
      <w:marTop w:val="0"/>
      <w:marBottom w:val="0"/>
      <w:divBdr>
        <w:top w:val="none" w:sz="0" w:space="0" w:color="auto"/>
        <w:left w:val="none" w:sz="0" w:space="0" w:color="auto"/>
        <w:bottom w:val="none" w:sz="0" w:space="0" w:color="auto"/>
        <w:right w:val="none" w:sz="0" w:space="0" w:color="auto"/>
      </w:divBdr>
    </w:div>
    <w:div w:id="1205288060">
      <w:bodyDiv w:val="1"/>
      <w:marLeft w:val="0"/>
      <w:marRight w:val="0"/>
      <w:marTop w:val="0"/>
      <w:marBottom w:val="0"/>
      <w:divBdr>
        <w:top w:val="none" w:sz="0" w:space="0" w:color="auto"/>
        <w:left w:val="none" w:sz="0" w:space="0" w:color="auto"/>
        <w:bottom w:val="none" w:sz="0" w:space="0" w:color="auto"/>
        <w:right w:val="none" w:sz="0" w:space="0" w:color="auto"/>
      </w:divBdr>
    </w:div>
    <w:div w:id="1392074844">
      <w:bodyDiv w:val="1"/>
      <w:marLeft w:val="0"/>
      <w:marRight w:val="0"/>
      <w:marTop w:val="0"/>
      <w:marBottom w:val="0"/>
      <w:divBdr>
        <w:top w:val="none" w:sz="0" w:space="0" w:color="auto"/>
        <w:left w:val="none" w:sz="0" w:space="0" w:color="auto"/>
        <w:bottom w:val="none" w:sz="0" w:space="0" w:color="auto"/>
        <w:right w:val="none" w:sz="0" w:space="0" w:color="auto"/>
      </w:divBdr>
      <w:divsChild>
        <w:div w:id="1055011362">
          <w:marLeft w:val="274"/>
          <w:marRight w:val="0"/>
          <w:marTop w:val="120"/>
          <w:marBottom w:val="0"/>
          <w:divBdr>
            <w:top w:val="none" w:sz="0" w:space="0" w:color="auto"/>
            <w:left w:val="none" w:sz="0" w:space="0" w:color="auto"/>
            <w:bottom w:val="none" w:sz="0" w:space="0" w:color="auto"/>
            <w:right w:val="none" w:sz="0" w:space="0" w:color="auto"/>
          </w:divBdr>
        </w:div>
      </w:divsChild>
    </w:div>
    <w:div w:id="1672223375">
      <w:bodyDiv w:val="1"/>
      <w:marLeft w:val="0"/>
      <w:marRight w:val="0"/>
      <w:marTop w:val="0"/>
      <w:marBottom w:val="0"/>
      <w:divBdr>
        <w:top w:val="none" w:sz="0" w:space="0" w:color="auto"/>
        <w:left w:val="none" w:sz="0" w:space="0" w:color="auto"/>
        <w:bottom w:val="none" w:sz="0" w:space="0" w:color="auto"/>
        <w:right w:val="none" w:sz="0" w:space="0" w:color="auto"/>
      </w:divBdr>
    </w:div>
    <w:div w:id="1672486105">
      <w:bodyDiv w:val="1"/>
      <w:marLeft w:val="0"/>
      <w:marRight w:val="0"/>
      <w:marTop w:val="0"/>
      <w:marBottom w:val="0"/>
      <w:divBdr>
        <w:top w:val="none" w:sz="0" w:space="0" w:color="auto"/>
        <w:left w:val="none" w:sz="0" w:space="0" w:color="auto"/>
        <w:bottom w:val="none" w:sz="0" w:space="0" w:color="auto"/>
        <w:right w:val="none" w:sz="0" w:space="0" w:color="auto"/>
      </w:divBdr>
    </w:div>
    <w:div w:id="1732776282">
      <w:bodyDiv w:val="1"/>
      <w:marLeft w:val="0"/>
      <w:marRight w:val="0"/>
      <w:marTop w:val="0"/>
      <w:marBottom w:val="0"/>
      <w:divBdr>
        <w:top w:val="none" w:sz="0" w:space="0" w:color="auto"/>
        <w:left w:val="none" w:sz="0" w:space="0" w:color="auto"/>
        <w:bottom w:val="none" w:sz="0" w:space="0" w:color="auto"/>
        <w:right w:val="none" w:sz="0" w:space="0" w:color="auto"/>
      </w:divBdr>
    </w:div>
    <w:div w:id="191473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cs.usda.gov/wps/portal/nrcs/main/national/programs/easements/" TargetMode="External"/><Relationship Id="rId13" Type="http://schemas.openxmlformats.org/officeDocument/2006/relationships/hyperlink" Target="https://www.achp.gov/digital-library-section-106-landing/section-106-applicant-toolkit" TargetMode="External"/><Relationship Id="rId18" Type="http://schemas.openxmlformats.org/officeDocument/2006/relationships/hyperlink" Target="https://www.ascr.usda.gov/filing-program-discrimination-complaint-usda-custome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www.ecfr.gov"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fapiis.gov/fapiis/index.actio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rcs.usda.gov/wps/portal/nrcs/main/national/technical/fotg/"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ecfr.gov/cgi-bin/text-idx?SID=31f7cd4d27a7b06d21188e89e3aa64dc&amp;mc=true&amp;node=pt2.1.417&amp;rgn=div5" TargetMode="External"/><Relationship Id="rId23" Type="http://schemas.openxmlformats.org/officeDocument/2006/relationships/footer" Target="footer2.xml"/><Relationship Id="rId10" Type="http://schemas.openxmlformats.org/officeDocument/2006/relationships/hyperlink" Target="https://nrcs.maps.arcgis.com/apps/webappviewer/index.html?id=60cb4564f7b4461ca9a61fa224c066ba" TargetMode="External"/><Relationship Id="rId19" Type="http://schemas.openxmlformats.org/officeDocument/2006/relationships/hyperlink" Target="mailto:program.intake@usda.gov" TargetMode="External"/><Relationship Id="rId4" Type="http://schemas.openxmlformats.org/officeDocument/2006/relationships/settings" Target="settings.xml"/><Relationship Id="rId9" Type="http://schemas.openxmlformats.org/officeDocument/2006/relationships/hyperlink" Target="mailto:support@grants.gov" TargetMode="External"/><Relationship Id="rId14" Type="http://schemas.openxmlformats.org/officeDocument/2006/relationships/hyperlink" Target="https://www.ecfr.gov/cgi-bin/text-idx?SID=930a8b14944f1926d99ff4d1ced77ad5&amp;mc=true&amp;node=pt2.1.180&amp;rgn=div5"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4DECE-6560-4D5E-858D-0E900540B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5992</Words>
  <Characters>34157</Characters>
  <Application>Microsoft Office Word</Application>
  <DocSecurity>4</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Aileen - NRCS, Watertown NY</dc:creator>
  <cp:keywords/>
  <dc:description/>
  <cp:lastModifiedBy>Queen, Brian - FPAC-BC, Raleigh, NC</cp:lastModifiedBy>
  <cp:revision>2</cp:revision>
  <dcterms:created xsi:type="dcterms:W3CDTF">2020-07-02T15:18:00Z</dcterms:created>
  <dcterms:modified xsi:type="dcterms:W3CDTF">2020-07-02T15:18:00Z</dcterms:modified>
</cp:coreProperties>
</file>