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92B" w:rsidRDefault="007D392B" w:rsidP="007D392B">
      <w:pPr>
        <w:pStyle w:val="PlainText"/>
      </w:pPr>
      <w:r>
        <w:t>3) How should the budget be entered into the RR budget form with the options if the three periods overlap?</w:t>
      </w:r>
    </w:p>
    <w:p w:rsidR="007D392B" w:rsidRDefault="007D392B" w:rsidP="007D392B">
      <w:pPr>
        <w:pStyle w:val="PlainText"/>
      </w:pPr>
    </w:p>
    <w:p w:rsidR="007D392B" w:rsidRDefault="007D392B" w:rsidP="007D392B">
      <w:pPr>
        <w:pStyle w:val="PlainText"/>
      </w:pPr>
      <w:r>
        <w:t xml:space="preserve">The budget form should be entered as three separate forms, one for each period. Please feel free to submit as stated in announcement via Grants.gov or via email submission to alicen.volkening@navy.mil. </w:t>
      </w:r>
    </w:p>
    <w:p w:rsidR="00145909" w:rsidRDefault="00145909">
      <w:bookmarkStart w:id="0" w:name="_GoBack"/>
      <w:bookmarkEnd w:id="0"/>
    </w:p>
    <w:sectPr w:rsidR="00145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92B"/>
    <w:rsid w:val="00002042"/>
    <w:rsid w:val="00145909"/>
    <w:rsid w:val="007D392B"/>
    <w:rsid w:val="00820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D392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D392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D392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D392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Volkening, Alicen T CIV</dc:creator>
  <cp:lastModifiedBy>Volkening, Alicen T CIV </cp:lastModifiedBy>
  <cp:revision>1</cp:revision>
  <dcterms:created xsi:type="dcterms:W3CDTF">2015-08-12T15:52:00Z</dcterms:created>
  <dcterms:modified xsi:type="dcterms:W3CDTF">2015-08-12T15:53:00Z</dcterms:modified>
</cp:coreProperties>
</file>