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70B" w:rsidRPr="00001CA9" w:rsidRDefault="0068070B">
      <w:pPr>
        <w:spacing w:after="0" w:line="240" w:lineRule="auto"/>
        <w:rPr>
          <w:rFonts w:ascii="Times New Roman" w:hAnsi="Times New Roman" w:cs="Times New Roman"/>
          <w:sz w:val="24"/>
          <w:szCs w:val="24"/>
        </w:rPr>
      </w:pPr>
      <w:r w:rsidRPr="00001CA9">
        <w:rPr>
          <w:rFonts w:ascii="Times New Roman" w:hAnsi="Times New Roman" w:cs="Times New Roman"/>
          <w:noProof/>
          <w:sz w:val="24"/>
          <w:szCs w:val="24"/>
        </w:rPr>
        <w:drawing>
          <wp:inline distT="0" distB="0" distL="0" distR="0" wp14:anchorId="6065021E" wp14:editId="1E0F1D61">
            <wp:extent cx="5876925" cy="69532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6925" cy="695325"/>
                    </a:xfrm>
                    <a:prstGeom prst="rect">
                      <a:avLst/>
                    </a:prstGeom>
                    <a:noFill/>
                  </pic:spPr>
                </pic:pic>
              </a:graphicData>
            </a:graphic>
          </wp:inline>
        </w:drawing>
      </w:r>
    </w:p>
    <w:p w:rsidR="0068070B" w:rsidRPr="00001CA9" w:rsidRDefault="0068070B">
      <w:pPr>
        <w:spacing w:after="0" w:line="240" w:lineRule="auto"/>
        <w:rPr>
          <w:rFonts w:ascii="Times New Roman" w:hAnsi="Times New Roman" w:cs="Times New Roman"/>
          <w:sz w:val="24"/>
          <w:szCs w:val="24"/>
        </w:rPr>
      </w:pPr>
    </w:p>
    <w:p w:rsidR="0068070B" w:rsidRPr="0068070B" w:rsidRDefault="003D5B1F" w:rsidP="00001CA9">
      <w:pPr>
        <w:spacing w:before="120" w:after="0"/>
        <w:ind w:left="100" w:right="10"/>
        <w:rPr>
          <w:rFonts w:ascii="Times New Roman" w:eastAsia="Times New Roman" w:hAnsi="Times New Roman" w:cs="Times New Roman"/>
          <w:b/>
          <w:color w:val="000000"/>
          <w:sz w:val="24"/>
          <w:szCs w:val="24"/>
          <w:u w:color="000000"/>
        </w:rPr>
      </w:pPr>
      <w:r w:rsidRPr="00001CA9">
        <w:rPr>
          <w:rFonts w:ascii="Times New Roman" w:hAnsi="Times New Roman" w:cs="Times New Roman"/>
          <w:b/>
          <w:color w:val="000000"/>
          <w:sz w:val="24"/>
          <w:szCs w:val="24"/>
          <w:u w:color="000000"/>
        </w:rPr>
        <w:t>RFI NUMBER</w:t>
      </w:r>
      <w:r w:rsidR="0068070B" w:rsidRPr="0068070B">
        <w:rPr>
          <w:rFonts w:ascii="Times New Roman" w:hAnsi="Times New Roman" w:cs="Times New Roman"/>
          <w:b/>
          <w:color w:val="000000"/>
          <w:sz w:val="24"/>
          <w:szCs w:val="24"/>
          <w:u w:color="000000"/>
        </w:rPr>
        <w:t xml:space="preserve">: </w:t>
      </w:r>
      <w:r w:rsidR="0068070B" w:rsidRPr="0068070B">
        <w:rPr>
          <w:rFonts w:ascii="Times New Roman" w:hAnsi="Times New Roman" w:cs="Times New Roman"/>
          <w:b/>
          <w:color w:val="000000"/>
          <w:sz w:val="24"/>
          <w:szCs w:val="24"/>
          <w:u w:color="000000"/>
        </w:rPr>
        <w:tab/>
      </w:r>
      <w:r w:rsidRPr="00001CA9">
        <w:rPr>
          <w:rFonts w:ascii="Times New Roman" w:hAnsi="Times New Roman" w:cs="Times New Roman"/>
          <w:b/>
          <w:color w:val="000000"/>
          <w:sz w:val="24"/>
          <w:szCs w:val="24"/>
          <w:u w:color="000000"/>
        </w:rPr>
        <w:tab/>
      </w:r>
      <w:r w:rsidR="00001CA9">
        <w:rPr>
          <w:rFonts w:ascii="Times New Roman" w:hAnsi="Times New Roman" w:cs="Times New Roman"/>
          <w:b/>
          <w:color w:val="000000"/>
          <w:sz w:val="24"/>
          <w:szCs w:val="24"/>
          <w:u w:color="000000"/>
        </w:rPr>
        <w:tab/>
      </w:r>
      <w:bookmarkStart w:id="0" w:name="_GoBack"/>
      <w:r w:rsidR="0068070B" w:rsidRPr="0068070B">
        <w:rPr>
          <w:rFonts w:ascii="Times New Roman" w:hAnsi="Times New Roman" w:cs="Times New Roman"/>
          <w:b/>
          <w:color w:val="2F2F2F"/>
          <w:sz w:val="24"/>
          <w:szCs w:val="24"/>
          <w:u w:color="000000"/>
        </w:rPr>
        <w:t>RFI-</w:t>
      </w:r>
      <w:r w:rsidR="0068070B" w:rsidRPr="0068070B">
        <w:rPr>
          <w:rFonts w:ascii="Times New Roman" w:hAnsi="Times New Roman" w:cs="Times New Roman"/>
          <w:b/>
          <w:sz w:val="24"/>
          <w:szCs w:val="24"/>
          <w:u w:color="000000"/>
        </w:rPr>
        <w:t>617-1</w:t>
      </w:r>
      <w:r w:rsidR="0079548B">
        <w:rPr>
          <w:rFonts w:ascii="Times New Roman" w:hAnsi="Times New Roman" w:cs="Times New Roman"/>
          <w:b/>
          <w:sz w:val="24"/>
          <w:szCs w:val="24"/>
          <w:u w:color="000000"/>
        </w:rPr>
        <w:t>9</w:t>
      </w:r>
      <w:r w:rsidR="0068070B" w:rsidRPr="0068070B">
        <w:rPr>
          <w:rFonts w:ascii="Times New Roman" w:hAnsi="Times New Roman" w:cs="Times New Roman"/>
          <w:b/>
          <w:sz w:val="24"/>
          <w:szCs w:val="24"/>
          <w:u w:color="000000"/>
        </w:rPr>
        <w:t>-</w:t>
      </w:r>
      <w:r w:rsidR="00BA4740" w:rsidRPr="00001CA9">
        <w:rPr>
          <w:rFonts w:ascii="Times New Roman" w:hAnsi="Times New Roman" w:cs="Times New Roman"/>
          <w:b/>
          <w:sz w:val="24"/>
          <w:szCs w:val="24"/>
          <w:u w:color="000000"/>
        </w:rPr>
        <w:t>Family Planning</w:t>
      </w:r>
      <w:bookmarkEnd w:id="0"/>
    </w:p>
    <w:p w:rsidR="0068070B" w:rsidRPr="00001CA9" w:rsidRDefault="0068070B" w:rsidP="00001CA9">
      <w:pPr>
        <w:spacing w:before="120" w:after="0" w:line="240" w:lineRule="auto"/>
        <w:ind w:firstLine="100"/>
        <w:rPr>
          <w:rFonts w:ascii="Times New Roman" w:hAnsi="Times New Roman" w:cs="Times New Roman"/>
          <w:b/>
          <w:sz w:val="24"/>
          <w:szCs w:val="24"/>
        </w:rPr>
      </w:pPr>
      <w:r w:rsidRPr="00001CA9">
        <w:rPr>
          <w:rFonts w:ascii="Times New Roman" w:hAnsi="Times New Roman" w:cs="Times New Roman"/>
          <w:b/>
          <w:sz w:val="24"/>
          <w:szCs w:val="24"/>
        </w:rPr>
        <w:t xml:space="preserve">SUBJECT: </w:t>
      </w:r>
      <w:r w:rsidRPr="00001CA9">
        <w:rPr>
          <w:rFonts w:ascii="Times New Roman" w:hAnsi="Times New Roman" w:cs="Times New Roman"/>
          <w:b/>
          <w:sz w:val="24"/>
          <w:szCs w:val="24"/>
        </w:rPr>
        <w:tab/>
      </w:r>
      <w:r w:rsidR="003D5B1F" w:rsidRPr="00001CA9">
        <w:rPr>
          <w:rFonts w:ascii="Times New Roman" w:hAnsi="Times New Roman" w:cs="Times New Roman"/>
          <w:b/>
          <w:sz w:val="24"/>
          <w:szCs w:val="24"/>
        </w:rPr>
        <w:tab/>
      </w:r>
      <w:r w:rsidR="003D5B1F" w:rsidRPr="00001CA9">
        <w:rPr>
          <w:rFonts w:ascii="Times New Roman" w:hAnsi="Times New Roman" w:cs="Times New Roman"/>
          <w:b/>
          <w:sz w:val="24"/>
          <w:szCs w:val="24"/>
        </w:rPr>
        <w:tab/>
      </w:r>
      <w:r w:rsidR="00001CA9">
        <w:rPr>
          <w:rFonts w:ascii="Times New Roman" w:hAnsi="Times New Roman" w:cs="Times New Roman"/>
          <w:b/>
          <w:sz w:val="24"/>
          <w:szCs w:val="24"/>
        </w:rPr>
        <w:tab/>
      </w:r>
      <w:r w:rsidR="003D5B1F" w:rsidRPr="00001CA9">
        <w:rPr>
          <w:rFonts w:ascii="Times New Roman" w:hAnsi="Times New Roman" w:cs="Times New Roman"/>
          <w:b/>
          <w:sz w:val="24"/>
          <w:szCs w:val="24"/>
        </w:rPr>
        <w:t xml:space="preserve">Stakeholder Notification of and Request for Information </w:t>
      </w:r>
      <w:r w:rsidR="00001CA9">
        <w:rPr>
          <w:rFonts w:ascii="Times New Roman" w:hAnsi="Times New Roman" w:cs="Times New Roman"/>
          <w:b/>
          <w:sz w:val="24"/>
          <w:szCs w:val="24"/>
        </w:rPr>
        <w:tab/>
      </w:r>
      <w:r w:rsidR="00001CA9">
        <w:rPr>
          <w:rFonts w:ascii="Times New Roman" w:hAnsi="Times New Roman" w:cs="Times New Roman"/>
          <w:b/>
          <w:sz w:val="24"/>
          <w:szCs w:val="24"/>
        </w:rPr>
        <w:tab/>
      </w:r>
      <w:r w:rsidR="00001CA9">
        <w:rPr>
          <w:rFonts w:ascii="Times New Roman" w:hAnsi="Times New Roman" w:cs="Times New Roman"/>
          <w:b/>
          <w:sz w:val="24"/>
          <w:szCs w:val="24"/>
        </w:rPr>
        <w:tab/>
      </w:r>
      <w:r w:rsidR="00001CA9">
        <w:rPr>
          <w:rFonts w:ascii="Times New Roman" w:hAnsi="Times New Roman" w:cs="Times New Roman"/>
          <w:b/>
          <w:sz w:val="24"/>
          <w:szCs w:val="24"/>
        </w:rPr>
        <w:tab/>
      </w:r>
      <w:r w:rsidR="00001CA9">
        <w:rPr>
          <w:rFonts w:ascii="Times New Roman" w:hAnsi="Times New Roman" w:cs="Times New Roman"/>
          <w:b/>
          <w:sz w:val="24"/>
          <w:szCs w:val="24"/>
        </w:rPr>
        <w:tab/>
      </w:r>
      <w:r w:rsidR="003D5B1F" w:rsidRPr="00001CA9">
        <w:rPr>
          <w:rFonts w:ascii="Times New Roman" w:hAnsi="Times New Roman" w:cs="Times New Roman"/>
          <w:b/>
          <w:sz w:val="24"/>
          <w:szCs w:val="24"/>
        </w:rPr>
        <w:t>and</w:t>
      </w:r>
      <w:r w:rsidR="00001CA9">
        <w:rPr>
          <w:rFonts w:ascii="Times New Roman" w:hAnsi="Times New Roman" w:cs="Times New Roman"/>
          <w:b/>
          <w:sz w:val="24"/>
          <w:szCs w:val="24"/>
        </w:rPr>
        <w:t xml:space="preserve"> </w:t>
      </w:r>
      <w:r w:rsidR="003D5B1F" w:rsidRPr="00001CA9">
        <w:rPr>
          <w:rFonts w:ascii="Times New Roman" w:hAnsi="Times New Roman" w:cs="Times New Roman"/>
          <w:b/>
          <w:sz w:val="24"/>
          <w:szCs w:val="24"/>
        </w:rPr>
        <w:t xml:space="preserve">Feedback on a New Potential Funding Opportunity for </w:t>
      </w:r>
      <w:r w:rsidR="00001CA9">
        <w:rPr>
          <w:rFonts w:ascii="Times New Roman" w:hAnsi="Times New Roman" w:cs="Times New Roman"/>
          <w:b/>
          <w:sz w:val="24"/>
          <w:szCs w:val="24"/>
        </w:rPr>
        <w:tab/>
      </w:r>
      <w:r w:rsidR="00001CA9">
        <w:rPr>
          <w:rFonts w:ascii="Times New Roman" w:hAnsi="Times New Roman" w:cs="Times New Roman"/>
          <w:b/>
          <w:sz w:val="24"/>
          <w:szCs w:val="24"/>
        </w:rPr>
        <w:tab/>
      </w:r>
      <w:r w:rsidR="00001CA9">
        <w:rPr>
          <w:rFonts w:ascii="Times New Roman" w:hAnsi="Times New Roman" w:cs="Times New Roman"/>
          <w:b/>
          <w:sz w:val="24"/>
          <w:szCs w:val="24"/>
        </w:rPr>
        <w:tab/>
      </w:r>
      <w:r w:rsidR="00001CA9">
        <w:rPr>
          <w:rFonts w:ascii="Times New Roman" w:hAnsi="Times New Roman" w:cs="Times New Roman"/>
          <w:b/>
          <w:sz w:val="24"/>
          <w:szCs w:val="24"/>
        </w:rPr>
        <w:tab/>
      </w:r>
      <w:r w:rsidR="00001CA9">
        <w:rPr>
          <w:rFonts w:ascii="Times New Roman" w:hAnsi="Times New Roman" w:cs="Times New Roman"/>
          <w:b/>
          <w:sz w:val="24"/>
          <w:szCs w:val="24"/>
        </w:rPr>
        <w:tab/>
      </w:r>
      <w:r w:rsidR="003D5B1F" w:rsidRPr="00001CA9">
        <w:rPr>
          <w:rFonts w:ascii="Times New Roman" w:hAnsi="Times New Roman" w:cs="Times New Roman"/>
          <w:b/>
          <w:sz w:val="24"/>
          <w:szCs w:val="24"/>
        </w:rPr>
        <w:t>Family</w:t>
      </w:r>
      <w:r w:rsidR="00001CA9">
        <w:rPr>
          <w:rFonts w:ascii="Times New Roman" w:hAnsi="Times New Roman" w:cs="Times New Roman"/>
          <w:b/>
          <w:sz w:val="24"/>
          <w:szCs w:val="24"/>
        </w:rPr>
        <w:t xml:space="preserve"> </w:t>
      </w:r>
      <w:r w:rsidR="003D5B1F" w:rsidRPr="00001CA9">
        <w:rPr>
          <w:rFonts w:ascii="Times New Roman" w:hAnsi="Times New Roman" w:cs="Times New Roman"/>
          <w:b/>
          <w:sz w:val="24"/>
          <w:szCs w:val="24"/>
        </w:rPr>
        <w:t>Planning in Uganda</w:t>
      </w:r>
    </w:p>
    <w:p w:rsidR="0068070B" w:rsidRPr="0068070B" w:rsidRDefault="003D5B1F" w:rsidP="00001CA9">
      <w:pPr>
        <w:spacing w:before="120" w:after="0"/>
        <w:ind w:left="100" w:right="10"/>
        <w:rPr>
          <w:rFonts w:ascii="Times New Roman" w:eastAsia="Times New Roman" w:hAnsi="Times New Roman" w:cs="Times New Roman"/>
          <w:b/>
          <w:sz w:val="24"/>
          <w:szCs w:val="24"/>
          <w:u w:color="000000"/>
        </w:rPr>
      </w:pPr>
      <w:r w:rsidRPr="00001CA9">
        <w:rPr>
          <w:rFonts w:ascii="Times New Roman" w:hAnsi="Times New Roman" w:cs="Times New Roman"/>
          <w:b/>
          <w:sz w:val="24"/>
          <w:szCs w:val="24"/>
          <w:u w:color="000000"/>
        </w:rPr>
        <w:t xml:space="preserve">ISSUANCE DATE: </w:t>
      </w:r>
      <w:r w:rsidR="0068070B" w:rsidRPr="0068070B">
        <w:rPr>
          <w:rFonts w:ascii="Times New Roman" w:hAnsi="Times New Roman" w:cs="Times New Roman"/>
          <w:b/>
          <w:sz w:val="24"/>
          <w:szCs w:val="24"/>
          <w:u w:color="000000"/>
        </w:rPr>
        <w:tab/>
      </w:r>
      <w:r w:rsidRPr="00001CA9">
        <w:rPr>
          <w:rFonts w:ascii="Times New Roman" w:hAnsi="Times New Roman" w:cs="Times New Roman"/>
          <w:b/>
          <w:sz w:val="24"/>
          <w:szCs w:val="24"/>
          <w:u w:color="000000"/>
        </w:rPr>
        <w:tab/>
        <w:t xml:space="preserve">October </w:t>
      </w:r>
      <w:r w:rsidR="00022E0E">
        <w:rPr>
          <w:rFonts w:ascii="Times New Roman" w:hAnsi="Times New Roman" w:cs="Times New Roman"/>
          <w:b/>
          <w:sz w:val="24"/>
          <w:szCs w:val="24"/>
          <w:u w:color="000000"/>
        </w:rPr>
        <w:t>2</w:t>
      </w:r>
      <w:r w:rsidRPr="00001CA9">
        <w:rPr>
          <w:rFonts w:ascii="Times New Roman" w:hAnsi="Times New Roman" w:cs="Times New Roman"/>
          <w:b/>
          <w:sz w:val="24"/>
          <w:szCs w:val="24"/>
          <w:u w:color="000000"/>
        </w:rPr>
        <w:t xml:space="preserve">, </w:t>
      </w:r>
      <w:r w:rsidR="0068070B" w:rsidRPr="0068070B">
        <w:rPr>
          <w:rFonts w:ascii="Times New Roman" w:hAnsi="Times New Roman" w:cs="Times New Roman"/>
          <w:b/>
          <w:bCs/>
          <w:sz w:val="24"/>
          <w:szCs w:val="24"/>
          <w:u w:color="000000"/>
        </w:rPr>
        <w:t>2018</w:t>
      </w:r>
    </w:p>
    <w:p w:rsidR="00001CA9" w:rsidRPr="00001CA9" w:rsidRDefault="00001CA9" w:rsidP="00001CA9">
      <w:pPr>
        <w:spacing w:before="120" w:after="0"/>
        <w:ind w:left="100" w:right="10"/>
        <w:rPr>
          <w:rFonts w:ascii="Times New Roman" w:hAnsi="Times New Roman" w:cs="Times New Roman"/>
          <w:b/>
          <w:sz w:val="24"/>
          <w:szCs w:val="24"/>
          <w:u w:color="000000"/>
        </w:rPr>
      </w:pPr>
      <w:r w:rsidRPr="00001CA9">
        <w:rPr>
          <w:rFonts w:ascii="Times New Roman" w:hAnsi="Times New Roman" w:cs="Times New Roman"/>
          <w:b/>
          <w:sz w:val="24"/>
          <w:szCs w:val="24"/>
          <w:u w:color="000000"/>
        </w:rPr>
        <w:t xml:space="preserve">QUESTIONS DUE DATE: </w:t>
      </w:r>
      <w:r w:rsidRPr="00001CA9">
        <w:rPr>
          <w:rFonts w:ascii="Times New Roman" w:hAnsi="Times New Roman" w:cs="Times New Roman"/>
          <w:b/>
          <w:sz w:val="24"/>
          <w:szCs w:val="24"/>
          <w:u w:color="000000"/>
        </w:rPr>
        <w:tab/>
        <w:t>October 15, 2018</w:t>
      </w:r>
    </w:p>
    <w:p w:rsidR="0068070B" w:rsidRPr="0068070B" w:rsidRDefault="003D5B1F" w:rsidP="00001CA9">
      <w:pPr>
        <w:spacing w:before="120" w:after="0"/>
        <w:ind w:left="100" w:right="10"/>
        <w:rPr>
          <w:rFonts w:ascii="Times New Roman" w:eastAsia="Times New Roman" w:hAnsi="Times New Roman" w:cs="Times New Roman"/>
          <w:b/>
          <w:color w:val="000000"/>
          <w:sz w:val="24"/>
          <w:szCs w:val="24"/>
          <w:u w:color="000000"/>
        </w:rPr>
      </w:pPr>
      <w:r w:rsidRPr="00001CA9">
        <w:rPr>
          <w:rFonts w:ascii="Times New Roman" w:hAnsi="Times New Roman" w:cs="Times New Roman"/>
          <w:b/>
          <w:sz w:val="24"/>
          <w:szCs w:val="24"/>
          <w:u w:color="000000"/>
        </w:rPr>
        <w:t>RESPONSE DUE DATE</w:t>
      </w:r>
      <w:r w:rsidR="0068070B" w:rsidRPr="0068070B">
        <w:rPr>
          <w:rFonts w:ascii="Times New Roman" w:hAnsi="Times New Roman" w:cs="Times New Roman"/>
          <w:b/>
          <w:sz w:val="24"/>
          <w:szCs w:val="24"/>
          <w:u w:color="000000"/>
        </w:rPr>
        <w:t>:</w:t>
      </w:r>
      <w:r w:rsidR="0068070B" w:rsidRPr="0068070B">
        <w:rPr>
          <w:rFonts w:ascii="Times New Roman" w:hAnsi="Times New Roman" w:cs="Times New Roman"/>
          <w:b/>
          <w:sz w:val="24"/>
          <w:szCs w:val="24"/>
          <w:u w:color="000000"/>
        </w:rPr>
        <w:tab/>
      </w:r>
      <w:r w:rsidR="00001CA9">
        <w:rPr>
          <w:rFonts w:ascii="Times New Roman" w:hAnsi="Times New Roman" w:cs="Times New Roman"/>
          <w:b/>
          <w:sz w:val="24"/>
          <w:szCs w:val="24"/>
          <w:u w:color="000000"/>
        </w:rPr>
        <w:tab/>
      </w:r>
      <w:r w:rsidRPr="00001CA9">
        <w:rPr>
          <w:rFonts w:ascii="Times New Roman" w:hAnsi="Times New Roman" w:cs="Times New Roman"/>
          <w:b/>
          <w:sz w:val="24"/>
          <w:szCs w:val="24"/>
          <w:u w:color="000000"/>
        </w:rPr>
        <w:t>October 1</w:t>
      </w:r>
      <w:r w:rsidR="0068070B" w:rsidRPr="0068070B">
        <w:rPr>
          <w:rFonts w:ascii="Times New Roman" w:hAnsi="Times New Roman" w:cs="Times New Roman"/>
          <w:b/>
          <w:sz w:val="24"/>
          <w:szCs w:val="24"/>
          <w:u w:color="000000"/>
        </w:rPr>
        <w:t>9, 2018</w:t>
      </w:r>
      <w:r w:rsidR="0068070B" w:rsidRPr="0068070B">
        <w:rPr>
          <w:rFonts w:ascii="Times New Roman" w:hAnsi="Times New Roman" w:cs="Times New Roman"/>
          <w:b/>
          <w:color w:val="2F2F2F"/>
          <w:sz w:val="24"/>
          <w:szCs w:val="24"/>
          <w:u w:color="000000"/>
        </w:rPr>
        <w:t xml:space="preserve">, </w:t>
      </w:r>
      <w:r w:rsidR="0068070B" w:rsidRPr="0068070B">
        <w:rPr>
          <w:rFonts w:ascii="Times New Roman" w:hAnsi="Times New Roman" w:cs="Times New Roman"/>
          <w:b/>
          <w:color w:val="1F1F1F"/>
          <w:sz w:val="24"/>
          <w:szCs w:val="24"/>
          <w:u w:color="000000"/>
        </w:rPr>
        <w:t xml:space="preserve">4:00 pm </w:t>
      </w:r>
      <w:r w:rsidR="0068070B" w:rsidRPr="0068070B">
        <w:rPr>
          <w:rFonts w:ascii="Times New Roman" w:hAnsi="Times New Roman" w:cs="Times New Roman"/>
          <w:b/>
          <w:color w:val="2F2F2F"/>
          <w:sz w:val="24"/>
          <w:szCs w:val="24"/>
          <w:u w:color="000000"/>
        </w:rPr>
        <w:t>Washington</w:t>
      </w:r>
      <w:r w:rsidR="0068070B" w:rsidRPr="0068070B">
        <w:rPr>
          <w:rFonts w:ascii="Times New Roman" w:hAnsi="Times New Roman" w:cs="Times New Roman"/>
          <w:b/>
          <w:color w:val="1F1F1F"/>
          <w:sz w:val="24"/>
          <w:szCs w:val="24"/>
          <w:u w:color="000000"/>
        </w:rPr>
        <w:t>, DC Time</w:t>
      </w:r>
    </w:p>
    <w:p w:rsidR="0068070B" w:rsidRPr="0068070B" w:rsidRDefault="003D5B1F" w:rsidP="00001CA9">
      <w:pPr>
        <w:spacing w:before="120" w:after="0"/>
        <w:ind w:left="100" w:right="10"/>
        <w:rPr>
          <w:rFonts w:ascii="Times New Roman" w:eastAsia="Times New Roman" w:hAnsi="Times New Roman" w:cs="Times New Roman"/>
          <w:b/>
          <w:color w:val="000000"/>
          <w:sz w:val="24"/>
          <w:szCs w:val="24"/>
          <w:u w:color="000000"/>
        </w:rPr>
      </w:pPr>
      <w:r w:rsidRPr="00001CA9">
        <w:rPr>
          <w:rFonts w:ascii="Times New Roman" w:hAnsi="Times New Roman" w:cs="Times New Roman"/>
          <w:b/>
          <w:color w:val="000000"/>
          <w:sz w:val="24"/>
          <w:szCs w:val="24"/>
          <w:u w:color="000000"/>
        </w:rPr>
        <w:t>RESPONSE TO</w:t>
      </w:r>
      <w:r w:rsidR="0068070B" w:rsidRPr="0068070B">
        <w:rPr>
          <w:rFonts w:ascii="Times New Roman" w:hAnsi="Times New Roman" w:cs="Times New Roman"/>
          <w:b/>
          <w:color w:val="000000"/>
          <w:sz w:val="24"/>
          <w:szCs w:val="24"/>
          <w:u w:color="000000"/>
        </w:rPr>
        <w:t xml:space="preserve">: </w:t>
      </w:r>
      <w:r w:rsidR="0068070B" w:rsidRPr="0068070B">
        <w:rPr>
          <w:rFonts w:ascii="Times New Roman" w:hAnsi="Times New Roman" w:cs="Times New Roman"/>
          <w:b/>
          <w:color w:val="000000"/>
          <w:sz w:val="24"/>
          <w:szCs w:val="24"/>
          <w:u w:color="000000"/>
        </w:rPr>
        <w:tab/>
      </w:r>
      <w:r w:rsidR="0068070B" w:rsidRPr="0068070B">
        <w:rPr>
          <w:rFonts w:ascii="Times New Roman" w:hAnsi="Times New Roman" w:cs="Times New Roman"/>
          <w:b/>
          <w:color w:val="000000"/>
          <w:sz w:val="24"/>
          <w:szCs w:val="24"/>
          <w:u w:color="000000"/>
        </w:rPr>
        <w:tab/>
      </w:r>
      <w:r w:rsidR="00001CA9">
        <w:rPr>
          <w:rFonts w:ascii="Times New Roman" w:hAnsi="Times New Roman" w:cs="Times New Roman"/>
          <w:b/>
          <w:color w:val="000000"/>
          <w:sz w:val="24"/>
          <w:szCs w:val="24"/>
          <w:u w:color="000000"/>
        </w:rPr>
        <w:tab/>
      </w:r>
      <w:hyperlink r:id="rId8" w:history="1">
        <w:r w:rsidR="0068070B" w:rsidRPr="00001CA9">
          <w:rPr>
            <w:rFonts w:ascii="Times New Roman" w:hAnsi="Times New Roman" w:cs="Times New Roman"/>
            <w:b/>
            <w:color w:val="0000FF"/>
            <w:sz w:val="24"/>
            <w:szCs w:val="24"/>
            <w:u w:val="single" w:color="000000"/>
          </w:rPr>
          <w:t>kampalausaidsolicita@usaid.gov</w:t>
        </w:r>
      </w:hyperlink>
      <w:r w:rsidR="0068070B" w:rsidRPr="0068070B">
        <w:rPr>
          <w:rFonts w:ascii="Times New Roman" w:hAnsi="Times New Roman" w:cs="Times New Roman"/>
          <w:b/>
          <w:color w:val="000000"/>
          <w:sz w:val="24"/>
          <w:szCs w:val="24"/>
          <w:u w:color="000000"/>
        </w:rPr>
        <w:t xml:space="preserve"> </w:t>
      </w:r>
    </w:p>
    <w:p w:rsidR="0068070B" w:rsidRPr="00001CA9" w:rsidRDefault="0068070B">
      <w:pPr>
        <w:spacing w:after="0" w:line="240" w:lineRule="auto"/>
        <w:rPr>
          <w:rFonts w:ascii="Times New Roman" w:hAnsi="Times New Roman" w:cs="Times New Roman"/>
          <w:sz w:val="24"/>
          <w:szCs w:val="24"/>
        </w:rPr>
      </w:pPr>
    </w:p>
    <w:p w:rsidR="00A33DB2" w:rsidRPr="00001CA9" w:rsidRDefault="00DB4D92" w:rsidP="00001CA9">
      <w:pPr>
        <w:spacing w:after="0" w:line="240" w:lineRule="auto"/>
        <w:jc w:val="both"/>
        <w:rPr>
          <w:rFonts w:ascii="Times New Roman" w:hAnsi="Times New Roman" w:cs="Times New Roman"/>
          <w:sz w:val="24"/>
          <w:szCs w:val="24"/>
        </w:rPr>
      </w:pPr>
      <w:r w:rsidRPr="00001CA9">
        <w:rPr>
          <w:rFonts w:ascii="Times New Roman" w:hAnsi="Times New Roman" w:cs="Times New Roman"/>
          <w:sz w:val="24"/>
          <w:szCs w:val="24"/>
        </w:rPr>
        <w:t>This notification and request relates to an activity with the preliminary title of “Family Planning Flagship Activity.”</w:t>
      </w:r>
    </w:p>
    <w:p w:rsidR="00A33DB2" w:rsidRPr="00001CA9" w:rsidRDefault="00A33DB2" w:rsidP="00001CA9">
      <w:pPr>
        <w:spacing w:after="0" w:line="240" w:lineRule="auto"/>
        <w:jc w:val="both"/>
        <w:rPr>
          <w:rFonts w:ascii="Times New Roman" w:hAnsi="Times New Roman" w:cs="Times New Roman"/>
          <w:sz w:val="24"/>
          <w:szCs w:val="24"/>
        </w:rPr>
      </w:pPr>
    </w:p>
    <w:p w:rsidR="00CD7E09" w:rsidRPr="00001CA9" w:rsidRDefault="00DB4D92" w:rsidP="00001CA9">
      <w:pPr>
        <w:spacing w:after="0" w:line="240" w:lineRule="auto"/>
        <w:jc w:val="both"/>
        <w:rPr>
          <w:rFonts w:ascii="Times New Roman" w:hAnsi="Times New Roman" w:cs="Times New Roman"/>
          <w:sz w:val="24"/>
          <w:szCs w:val="24"/>
        </w:rPr>
      </w:pPr>
      <w:r w:rsidRPr="00001CA9">
        <w:rPr>
          <w:rFonts w:ascii="Times New Roman" w:hAnsi="Times New Roman" w:cs="Times New Roman"/>
          <w:sz w:val="24"/>
          <w:szCs w:val="24"/>
        </w:rPr>
        <w:t xml:space="preserve">The United States Government, represented by the U.S. Agency for International Development (USAID) Mission in Uganda, is seeking feedback for a planned Family Planning Flagship Activity. </w:t>
      </w:r>
      <w:r w:rsidR="008976FC" w:rsidRPr="00001CA9">
        <w:rPr>
          <w:rFonts w:ascii="Times New Roman" w:hAnsi="Times New Roman" w:cs="Times New Roman"/>
          <w:sz w:val="24"/>
          <w:szCs w:val="24"/>
        </w:rPr>
        <w:t>The main result for this activity will be to increase adoption of healthy FP/RH behaviors which will contribute to long term demographic shifts and thus accelerate Uganda’s progress towards its overall development goals. The activity background description, illustrative results framework are attached to this letter.</w:t>
      </w:r>
    </w:p>
    <w:p w:rsidR="00A33DB2" w:rsidRPr="00001CA9" w:rsidRDefault="00A33DB2" w:rsidP="00001CA9">
      <w:pPr>
        <w:spacing w:after="0" w:line="240" w:lineRule="auto"/>
        <w:jc w:val="both"/>
        <w:rPr>
          <w:rFonts w:ascii="Times New Roman" w:hAnsi="Times New Roman" w:cs="Times New Roman"/>
          <w:b/>
          <w:sz w:val="24"/>
          <w:szCs w:val="24"/>
          <w:u w:val="single"/>
        </w:rPr>
      </w:pPr>
      <w:bookmarkStart w:id="1" w:name="_hmccntpo40ip" w:colFirst="0" w:colLast="0"/>
      <w:bookmarkEnd w:id="1"/>
    </w:p>
    <w:p w:rsidR="00A33DB2" w:rsidRPr="00001CA9" w:rsidRDefault="00DB4D92" w:rsidP="00001CA9">
      <w:pPr>
        <w:spacing w:after="0" w:line="240" w:lineRule="auto"/>
        <w:jc w:val="both"/>
        <w:rPr>
          <w:rFonts w:ascii="Times New Roman" w:hAnsi="Times New Roman" w:cs="Times New Roman"/>
          <w:sz w:val="24"/>
          <w:szCs w:val="24"/>
        </w:rPr>
      </w:pPr>
      <w:r w:rsidRPr="00001CA9">
        <w:rPr>
          <w:rFonts w:ascii="Times New Roman" w:hAnsi="Times New Roman" w:cs="Times New Roman"/>
          <w:sz w:val="24"/>
          <w:szCs w:val="24"/>
        </w:rPr>
        <w:t>In order to foster more collaborative activity design, USAID/Uganda w</w:t>
      </w:r>
      <w:r w:rsidR="003D5B1F" w:rsidRPr="00001CA9">
        <w:rPr>
          <w:rFonts w:ascii="Times New Roman" w:hAnsi="Times New Roman" w:cs="Times New Roman"/>
          <w:sz w:val="24"/>
          <w:szCs w:val="24"/>
        </w:rPr>
        <w:t xml:space="preserve">ill </w:t>
      </w:r>
      <w:r w:rsidR="00BA4740" w:rsidRPr="00001CA9">
        <w:rPr>
          <w:rFonts w:ascii="Times New Roman" w:hAnsi="Times New Roman" w:cs="Times New Roman"/>
          <w:sz w:val="24"/>
          <w:szCs w:val="24"/>
        </w:rPr>
        <w:t xml:space="preserve">host </w:t>
      </w:r>
      <w:r w:rsidRPr="00001CA9">
        <w:rPr>
          <w:rFonts w:ascii="Times New Roman" w:hAnsi="Times New Roman" w:cs="Times New Roman"/>
          <w:sz w:val="24"/>
          <w:szCs w:val="24"/>
        </w:rPr>
        <w:t xml:space="preserve">stakeholders and partners </w:t>
      </w:r>
      <w:r w:rsidR="00BA4740" w:rsidRPr="00001CA9">
        <w:rPr>
          <w:rFonts w:ascii="Times New Roman" w:hAnsi="Times New Roman" w:cs="Times New Roman"/>
          <w:sz w:val="24"/>
          <w:szCs w:val="24"/>
        </w:rPr>
        <w:t xml:space="preserve">to a </w:t>
      </w:r>
      <w:r w:rsidR="00022E0E">
        <w:rPr>
          <w:rFonts w:ascii="Times New Roman" w:hAnsi="Times New Roman" w:cs="Times New Roman"/>
          <w:sz w:val="24"/>
          <w:szCs w:val="24"/>
        </w:rPr>
        <w:t>half</w:t>
      </w:r>
      <w:r w:rsidR="00BA4740" w:rsidRPr="00001CA9">
        <w:rPr>
          <w:rFonts w:ascii="Times New Roman" w:hAnsi="Times New Roman" w:cs="Times New Roman"/>
          <w:sz w:val="24"/>
          <w:szCs w:val="24"/>
        </w:rPr>
        <w:t xml:space="preserve"> day feedback session on </w:t>
      </w:r>
      <w:r w:rsidR="00BA4740" w:rsidRPr="00022E0E">
        <w:rPr>
          <w:rFonts w:ascii="Times New Roman" w:hAnsi="Times New Roman" w:cs="Times New Roman"/>
          <w:b/>
          <w:sz w:val="24"/>
          <w:szCs w:val="24"/>
        </w:rPr>
        <w:t>Friday, October 19, 2018 in Kampala</w:t>
      </w:r>
      <w:r w:rsidR="00022E0E">
        <w:rPr>
          <w:rFonts w:ascii="Times New Roman" w:hAnsi="Times New Roman" w:cs="Times New Roman"/>
          <w:b/>
          <w:sz w:val="24"/>
          <w:szCs w:val="24"/>
        </w:rPr>
        <w:t xml:space="preserve"> </w:t>
      </w:r>
      <w:r w:rsidR="00022E0E">
        <w:rPr>
          <w:rFonts w:ascii="Times New Roman" w:hAnsi="Times New Roman" w:cs="Times New Roman"/>
          <w:sz w:val="24"/>
          <w:szCs w:val="24"/>
        </w:rPr>
        <w:t>(</w:t>
      </w:r>
      <w:r w:rsidR="00022E0E" w:rsidRPr="00022E0E">
        <w:rPr>
          <w:rFonts w:ascii="Times New Roman" w:hAnsi="Times New Roman" w:cs="Times New Roman"/>
          <w:sz w:val="24"/>
          <w:szCs w:val="24"/>
        </w:rPr>
        <w:t>event venue to determined</w:t>
      </w:r>
      <w:r w:rsidR="00022E0E">
        <w:rPr>
          <w:rFonts w:ascii="Times New Roman" w:hAnsi="Times New Roman" w:cs="Times New Roman"/>
          <w:sz w:val="24"/>
          <w:szCs w:val="24"/>
        </w:rPr>
        <w:t>)</w:t>
      </w:r>
      <w:r w:rsidR="00BA4740" w:rsidRPr="00001CA9">
        <w:rPr>
          <w:rFonts w:ascii="Times New Roman" w:hAnsi="Times New Roman" w:cs="Times New Roman"/>
          <w:sz w:val="24"/>
          <w:szCs w:val="24"/>
        </w:rPr>
        <w:t xml:space="preserve">; </w:t>
      </w:r>
      <w:r w:rsidRPr="00001CA9">
        <w:rPr>
          <w:rFonts w:ascii="Times New Roman" w:hAnsi="Times New Roman" w:cs="Times New Roman"/>
          <w:sz w:val="24"/>
          <w:szCs w:val="24"/>
        </w:rPr>
        <w:t>to elicit feedback on the planned Family Planning Flagship Activit</w:t>
      </w:r>
      <w:r w:rsidR="003D5B1F" w:rsidRPr="00001CA9">
        <w:rPr>
          <w:rFonts w:ascii="Times New Roman" w:hAnsi="Times New Roman" w:cs="Times New Roman"/>
          <w:sz w:val="24"/>
          <w:szCs w:val="24"/>
        </w:rPr>
        <w:t>y</w:t>
      </w:r>
      <w:r w:rsidR="00BA4740" w:rsidRPr="00001CA9">
        <w:rPr>
          <w:rFonts w:ascii="Times New Roman" w:hAnsi="Times New Roman" w:cs="Times New Roman"/>
          <w:sz w:val="24"/>
          <w:szCs w:val="24"/>
        </w:rPr>
        <w:t xml:space="preserve">. </w:t>
      </w:r>
      <w:r w:rsidRPr="00001CA9">
        <w:rPr>
          <w:rFonts w:ascii="Times New Roman" w:hAnsi="Times New Roman" w:cs="Times New Roman"/>
          <w:sz w:val="24"/>
          <w:szCs w:val="24"/>
        </w:rPr>
        <w:t xml:space="preserve">This session will enable USAID/Uganda to better refine, collaborate, consolidate, and build on best practices, innovative approaches, and quality work already underway in Uganda.   </w:t>
      </w:r>
    </w:p>
    <w:p w:rsidR="00CD7E09" w:rsidRPr="00001CA9" w:rsidRDefault="00CD7E09" w:rsidP="00001CA9">
      <w:pPr>
        <w:spacing w:after="0" w:line="240" w:lineRule="auto"/>
        <w:jc w:val="both"/>
        <w:rPr>
          <w:rFonts w:ascii="Times New Roman" w:hAnsi="Times New Roman" w:cs="Times New Roman"/>
          <w:sz w:val="24"/>
          <w:szCs w:val="24"/>
        </w:rPr>
      </w:pPr>
    </w:p>
    <w:p w:rsidR="007372BB" w:rsidRPr="00001CA9" w:rsidRDefault="007372BB" w:rsidP="00001CA9">
      <w:pPr>
        <w:pStyle w:val="NormalWeb"/>
        <w:spacing w:before="0" w:beforeAutospacing="0" w:afterAutospacing="0"/>
        <w:jc w:val="both"/>
      </w:pPr>
      <w:r w:rsidRPr="00001CA9">
        <w:rPr>
          <w:color w:val="000000"/>
        </w:rPr>
        <w:t xml:space="preserve">In order to receive additional information on the event and confirm participation, interested local applicants must </w:t>
      </w:r>
      <w:r w:rsidR="00022E0E">
        <w:rPr>
          <w:color w:val="000000"/>
        </w:rPr>
        <w:t xml:space="preserve">send an </w:t>
      </w:r>
      <w:r w:rsidRPr="00001CA9">
        <w:rPr>
          <w:color w:val="000000"/>
        </w:rPr>
        <w:t xml:space="preserve">email </w:t>
      </w:r>
      <w:r w:rsidR="00022E0E">
        <w:rPr>
          <w:color w:val="000000"/>
        </w:rPr>
        <w:t xml:space="preserve">to </w:t>
      </w:r>
      <w:r w:rsidRPr="00001CA9">
        <w:rPr>
          <w:color w:val="000000"/>
        </w:rPr>
        <w:t xml:space="preserve">Ms. </w:t>
      </w:r>
      <w:proofErr w:type="spellStart"/>
      <w:r w:rsidRPr="00001CA9">
        <w:rPr>
          <w:color w:val="000000"/>
        </w:rPr>
        <w:t>Janepher</w:t>
      </w:r>
      <w:proofErr w:type="spellEnd"/>
      <w:r w:rsidRPr="00001CA9">
        <w:rPr>
          <w:color w:val="000000"/>
        </w:rPr>
        <w:t xml:space="preserve"> </w:t>
      </w:r>
      <w:proofErr w:type="spellStart"/>
      <w:r w:rsidRPr="00001CA9">
        <w:rPr>
          <w:color w:val="000000"/>
        </w:rPr>
        <w:t>Nabitosi</w:t>
      </w:r>
      <w:proofErr w:type="spellEnd"/>
      <w:r w:rsidRPr="00001CA9">
        <w:rPr>
          <w:color w:val="000000"/>
        </w:rPr>
        <w:t xml:space="preserve"> at kampalausaidsolicita@usaid.gov</w:t>
      </w:r>
      <w:r w:rsidR="00BA4740" w:rsidRPr="00001CA9">
        <w:rPr>
          <w:color w:val="000000"/>
        </w:rPr>
        <w:t>;</w:t>
      </w:r>
      <w:r w:rsidRPr="00001CA9">
        <w:rPr>
          <w:color w:val="000000"/>
        </w:rPr>
        <w:t xml:space="preserve"> with the name and title of </w:t>
      </w:r>
      <w:r w:rsidR="0079548B" w:rsidRPr="0079548B">
        <w:rPr>
          <w:b/>
          <w:color w:val="000000"/>
          <w:u w:val="single"/>
        </w:rPr>
        <w:t xml:space="preserve">one </w:t>
      </w:r>
      <w:r w:rsidR="00BA4740" w:rsidRPr="00001CA9">
        <w:rPr>
          <w:b/>
          <w:color w:val="000000"/>
          <w:u w:val="single"/>
        </w:rPr>
        <w:t>(</w:t>
      </w:r>
      <w:r w:rsidR="0079548B">
        <w:rPr>
          <w:b/>
          <w:color w:val="000000"/>
          <w:u w:val="single"/>
        </w:rPr>
        <w:t>1</w:t>
      </w:r>
      <w:r w:rsidR="00BA4740" w:rsidRPr="00001CA9">
        <w:rPr>
          <w:b/>
          <w:color w:val="000000"/>
          <w:u w:val="single"/>
        </w:rPr>
        <w:t>)</w:t>
      </w:r>
      <w:r w:rsidR="00BA4740" w:rsidRPr="00001CA9">
        <w:rPr>
          <w:color w:val="000000"/>
        </w:rPr>
        <w:t xml:space="preserve"> </w:t>
      </w:r>
      <w:r w:rsidRPr="00001CA9">
        <w:rPr>
          <w:color w:val="000000"/>
        </w:rPr>
        <w:t>pe</w:t>
      </w:r>
      <w:r w:rsidR="00130303">
        <w:rPr>
          <w:color w:val="000000"/>
        </w:rPr>
        <w:t>rson</w:t>
      </w:r>
      <w:r w:rsidRPr="00001CA9">
        <w:rPr>
          <w:color w:val="000000"/>
        </w:rPr>
        <w:t xml:space="preserve"> from each organization. The email transmitting this information must reference the </w:t>
      </w:r>
      <w:r w:rsidRPr="00001CA9">
        <w:rPr>
          <w:b/>
          <w:color w:val="000000"/>
          <w:u w:val="single"/>
        </w:rPr>
        <w:t xml:space="preserve">XX number and </w:t>
      </w:r>
      <w:r w:rsidR="00BA4740" w:rsidRPr="00001CA9">
        <w:rPr>
          <w:b/>
          <w:color w:val="000000"/>
          <w:u w:val="single"/>
        </w:rPr>
        <w:t>Subject</w:t>
      </w:r>
      <w:r w:rsidRPr="00001CA9">
        <w:rPr>
          <w:color w:val="000000"/>
        </w:rPr>
        <w:t xml:space="preserve"> in the subject line. The deadline for confirming participation is Monday, October 15</w:t>
      </w:r>
      <w:r w:rsidR="00BA4740" w:rsidRPr="00001CA9">
        <w:rPr>
          <w:color w:val="000000"/>
        </w:rPr>
        <w:t>, 2018</w:t>
      </w:r>
      <w:r w:rsidRPr="00001CA9">
        <w:rPr>
          <w:color w:val="000000"/>
        </w:rPr>
        <w:t xml:space="preserve"> at 5:00 pm, Kampala local time.</w:t>
      </w:r>
    </w:p>
    <w:p w:rsidR="007372BB" w:rsidRPr="00001CA9" w:rsidRDefault="007372BB" w:rsidP="00001CA9">
      <w:pPr>
        <w:spacing w:after="0" w:line="240" w:lineRule="auto"/>
        <w:jc w:val="both"/>
        <w:rPr>
          <w:rFonts w:ascii="Times New Roman" w:hAnsi="Times New Roman" w:cs="Times New Roman"/>
          <w:sz w:val="24"/>
          <w:szCs w:val="24"/>
        </w:rPr>
      </w:pPr>
    </w:p>
    <w:p w:rsidR="008976FC" w:rsidRPr="00001CA9" w:rsidRDefault="008976FC" w:rsidP="00001CA9">
      <w:pPr>
        <w:spacing w:after="0" w:line="240" w:lineRule="auto"/>
        <w:jc w:val="both"/>
        <w:rPr>
          <w:rFonts w:ascii="Times New Roman" w:hAnsi="Times New Roman" w:cs="Times New Roman"/>
          <w:sz w:val="24"/>
          <w:szCs w:val="24"/>
        </w:rPr>
      </w:pPr>
      <w:r w:rsidRPr="008976FC">
        <w:rPr>
          <w:rFonts w:ascii="Times New Roman" w:hAnsi="Times New Roman" w:cs="Times New Roman"/>
          <w:sz w:val="24"/>
          <w:szCs w:val="24"/>
        </w:rPr>
        <w:t xml:space="preserve">This Request for Information (RFI) is issued solely for information gathering and planning </w:t>
      </w:r>
      <w:r w:rsidRPr="00001CA9">
        <w:rPr>
          <w:rFonts w:ascii="Times New Roman" w:hAnsi="Times New Roman" w:cs="Times New Roman"/>
          <w:sz w:val="24"/>
          <w:szCs w:val="24"/>
        </w:rPr>
        <w:t>p</w:t>
      </w:r>
      <w:r w:rsidRPr="008976FC">
        <w:rPr>
          <w:rFonts w:ascii="Times New Roman" w:hAnsi="Times New Roman" w:cs="Times New Roman"/>
          <w:sz w:val="24"/>
          <w:szCs w:val="24"/>
        </w:rPr>
        <w:t xml:space="preserve">urposes. The RFI does NOT represent any award commitment on the part of the U.S. Government, and it does NOT obligate the U.S. Government to pay for costs incurred in the preparation and submission of any feedback to the RFI questions. Information received as part of this RFI shall become the property of USAID therefore proprietary information that cannot be shared should not be send. </w:t>
      </w:r>
      <w:r w:rsidRPr="00001CA9">
        <w:rPr>
          <w:rFonts w:ascii="Times New Roman" w:hAnsi="Times New Roman" w:cs="Times New Roman"/>
          <w:sz w:val="24"/>
          <w:szCs w:val="24"/>
        </w:rPr>
        <w:t>Further, the U.S. Government reserves the right to reject any or all applications received. Participation is at the risk of the applicant. All preparation, travel, and attendance costs are at the participant’s expense.</w:t>
      </w:r>
    </w:p>
    <w:p w:rsidR="008976FC" w:rsidRPr="00001CA9" w:rsidRDefault="008976FC" w:rsidP="00001CA9">
      <w:pPr>
        <w:spacing w:after="0" w:line="240" w:lineRule="auto"/>
        <w:jc w:val="both"/>
        <w:rPr>
          <w:rFonts w:ascii="Times New Roman" w:hAnsi="Times New Roman" w:cs="Times New Roman"/>
          <w:sz w:val="24"/>
          <w:szCs w:val="24"/>
        </w:rPr>
      </w:pPr>
    </w:p>
    <w:p w:rsidR="007372BB" w:rsidRPr="00001CA9" w:rsidRDefault="008976FC" w:rsidP="00001CA9">
      <w:pPr>
        <w:spacing w:after="0" w:line="240" w:lineRule="auto"/>
        <w:jc w:val="both"/>
        <w:rPr>
          <w:rFonts w:ascii="Times New Roman" w:hAnsi="Times New Roman" w:cs="Times New Roman"/>
          <w:sz w:val="24"/>
          <w:szCs w:val="24"/>
        </w:rPr>
      </w:pPr>
      <w:r w:rsidRPr="00001CA9">
        <w:rPr>
          <w:rFonts w:ascii="Times New Roman" w:hAnsi="Times New Roman" w:cs="Times New Roman"/>
          <w:sz w:val="24"/>
          <w:szCs w:val="24"/>
        </w:rPr>
        <w:lastRenderedPageBreak/>
        <w:t xml:space="preserve">This RFI can be downloaded from </w:t>
      </w:r>
      <w:hyperlink r:id="rId9" w:history="1">
        <w:r w:rsidRPr="00001CA9">
          <w:rPr>
            <w:rFonts w:ascii="Times New Roman" w:hAnsi="Times New Roman" w:cs="Times New Roman"/>
            <w:sz w:val="24"/>
            <w:szCs w:val="24"/>
          </w:rPr>
          <w:t>http://www.grants.gov</w:t>
        </w:r>
      </w:hyperlink>
      <w:r w:rsidRPr="00001CA9">
        <w:rPr>
          <w:rFonts w:ascii="Times New Roman" w:hAnsi="Times New Roman" w:cs="Times New Roman"/>
          <w:sz w:val="24"/>
          <w:szCs w:val="24"/>
        </w:rPr>
        <w:t xml:space="preserve">. </w:t>
      </w:r>
      <w:r w:rsidR="00001CA9" w:rsidRPr="00001CA9">
        <w:rPr>
          <w:rFonts w:ascii="Times New Roman" w:hAnsi="Times New Roman" w:cs="Times New Roman"/>
          <w:sz w:val="24"/>
          <w:szCs w:val="24"/>
        </w:rPr>
        <w:t xml:space="preserve">Questions and applications regarding this announcement will only be accepted via email to kampalausaidsolicita@usaid.gov to the attention of Mr. </w:t>
      </w:r>
      <w:proofErr w:type="spellStart"/>
      <w:r w:rsidR="00001CA9" w:rsidRPr="00001CA9">
        <w:rPr>
          <w:rFonts w:ascii="Times New Roman" w:hAnsi="Times New Roman" w:cs="Times New Roman"/>
          <w:sz w:val="24"/>
          <w:szCs w:val="24"/>
        </w:rPr>
        <w:t>Admir</w:t>
      </w:r>
      <w:proofErr w:type="spellEnd"/>
      <w:r w:rsidR="00001CA9" w:rsidRPr="00001CA9">
        <w:rPr>
          <w:rFonts w:ascii="Times New Roman" w:hAnsi="Times New Roman" w:cs="Times New Roman"/>
          <w:sz w:val="24"/>
          <w:szCs w:val="24"/>
        </w:rPr>
        <w:t xml:space="preserve"> </w:t>
      </w:r>
      <w:proofErr w:type="spellStart"/>
      <w:r w:rsidR="00001CA9" w:rsidRPr="00001CA9">
        <w:rPr>
          <w:rFonts w:ascii="Times New Roman" w:hAnsi="Times New Roman" w:cs="Times New Roman"/>
          <w:sz w:val="24"/>
          <w:szCs w:val="24"/>
        </w:rPr>
        <w:t>Serifovic</w:t>
      </w:r>
      <w:proofErr w:type="spellEnd"/>
      <w:r w:rsidR="00001CA9" w:rsidRPr="00001CA9">
        <w:rPr>
          <w:rFonts w:ascii="Times New Roman" w:hAnsi="Times New Roman" w:cs="Times New Roman"/>
          <w:sz w:val="24"/>
          <w:szCs w:val="24"/>
        </w:rPr>
        <w:t xml:space="preserve">, Agreement Officer and Ms. </w:t>
      </w:r>
      <w:proofErr w:type="spellStart"/>
      <w:r w:rsidR="00001CA9" w:rsidRPr="00001CA9">
        <w:rPr>
          <w:rFonts w:ascii="Times New Roman" w:hAnsi="Times New Roman" w:cs="Times New Roman"/>
          <w:sz w:val="24"/>
          <w:szCs w:val="24"/>
        </w:rPr>
        <w:t>Janepher</w:t>
      </w:r>
      <w:proofErr w:type="spellEnd"/>
      <w:r w:rsidR="00001CA9" w:rsidRPr="00001CA9">
        <w:rPr>
          <w:rFonts w:ascii="Times New Roman" w:hAnsi="Times New Roman" w:cs="Times New Roman"/>
          <w:sz w:val="24"/>
          <w:szCs w:val="24"/>
        </w:rPr>
        <w:t xml:space="preserve"> </w:t>
      </w:r>
      <w:proofErr w:type="spellStart"/>
      <w:r w:rsidR="00001CA9" w:rsidRPr="00001CA9">
        <w:rPr>
          <w:rFonts w:ascii="Times New Roman" w:hAnsi="Times New Roman" w:cs="Times New Roman"/>
          <w:sz w:val="24"/>
          <w:szCs w:val="24"/>
        </w:rPr>
        <w:t>Nabitosi</w:t>
      </w:r>
      <w:proofErr w:type="spellEnd"/>
      <w:r w:rsidR="00001CA9" w:rsidRPr="00001CA9">
        <w:rPr>
          <w:rFonts w:ascii="Times New Roman" w:hAnsi="Times New Roman" w:cs="Times New Roman"/>
          <w:sz w:val="24"/>
          <w:szCs w:val="24"/>
        </w:rPr>
        <w:t xml:space="preserve">, </w:t>
      </w:r>
      <w:r w:rsidR="00022E0E">
        <w:rPr>
          <w:rFonts w:ascii="Times New Roman" w:hAnsi="Times New Roman" w:cs="Times New Roman"/>
          <w:sz w:val="24"/>
          <w:szCs w:val="24"/>
        </w:rPr>
        <w:t xml:space="preserve">Acquisition and </w:t>
      </w:r>
      <w:r w:rsidR="00001CA9" w:rsidRPr="00001CA9">
        <w:rPr>
          <w:rFonts w:ascii="Times New Roman" w:hAnsi="Times New Roman" w:cs="Times New Roman"/>
          <w:sz w:val="24"/>
          <w:szCs w:val="24"/>
        </w:rPr>
        <w:t xml:space="preserve">Assistance Specialist. Responses to questions received prior to the deadline of October 15, 2018 will be furnished to all potential participants on http://www.grants.gov through an amendment to this notice and also shared at the stakeholder feedback session on October 19, 2018.  </w:t>
      </w:r>
      <w:r w:rsidR="007372BB" w:rsidRPr="00001CA9">
        <w:rPr>
          <w:rFonts w:ascii="Times New Roman" w:hAnsi="Times New Roman" w:cs="Times New Roman"/>
          <w:sz w:val="24"/>
          <w:szCs w:val="24"/>
        </w:rPr>
        <w:t xml:space="preserve"> </w:t>
      </w:r>
    </w:p>
    <w:p w:rsidR="003D5B1F" w:rsidRPr="00001CA9" w:rsidRDefault="003D5B1F" w:rsidP="00001CA9">
      <w:pPr>
        <w:jc w:val="both"/>
        <w:rPr>
          <w:rFonts w:ascii="Times New Roman" w:hAnsi="Times New Roman" w:cs="Times New Roman"/>
          <w:sz w:val="24"/>
          <w:szCs w:val="24"/>
        </w:rPr>
      </w:pPr>
      <w:r w:rsidRPr="00001CA9">
        <w:rPr>
          <w:rFonts w:ascii="Times New Roman" w:hAnsi="Times New Roman" w:cs="Times New Roman"/>
          <w:sz w:val="24"/>
          <w:szCs w:val="24"/>
        </w:rPr>
        <w:br w:type="page"/>
      </w:r>
    </w:p>
    <w:p w:rsidR="007372BB" w:rsidRPr="00001CA9" w:rsidRDefault="003D5B1F" w:rsidP="007372BB">
      <w:pPr>
        <w:spacing w:after="0" w:line="240" w:lineRule="auto"/>
        <w:rPr>
          <w:rFonts w:ascii="Times New Roman" w:hAnsi="Times New Roman" w:cs="Times New Roman"/>
          <w:b/>
          <w:sz w:val="24"/>
          <w:szCs w:val="24"/>
        </w:rPr>
      </w:pPr>
      <w:r w:rsidRPr="00001CA9">
        <w:rPr>
          <w:rFonts w:ascii="Times New Roman" w:hAnsi="Times New Roman" w:cs="Times New Roman"/>
          <w:b/>
          <w:sz w:val="24"/>
          <w:szCs w:val="24"/>
        </w:rPr>
        <w:lastRenderedPageBreak/>
        <w:t>Attachment 1: Background for Family Planning Flagship Activity</w:t>
      </w:r>
    </w:p>
    <w:p w:rsidR="003D5B1F" w:rsidRPr="00001CA9" w:rsidRDefault="003D5B1F" w:rsidP="003D5B1F">
      <w:pPr>
        <w:spacing w:after="0" w:line="240" w:lineRule="auto"/>
        <w:jc w:val="both"/>
        <w:rPr>
          <w:rFonts w:ascii="Times New Roman" w:hAnsi="Times New Roman" w:cs="Times New Roman"/>
          <w:sz w:val="24"/>
          <w:szCs w:val="24"/>
        </w:rPr>
      </w:pPr>
    </w:p>
    <w:p w:rsidR="003D5B1F" w:rsidRPr="00001CA9" w:rsidRDefault="003D5B1F" w:rsidP="003D5B1F">
      <w:pPr>
        <w:spacing w:after="0" w:line="240" w:lineRule="auto"/>
        <w:jc w:val="both"/>
        <w:rPr>
          <w:rFonts w:ascii="Times New Roman" w:hAnsi="Times New Roman" w:cs="Times New Roman"/>
          <w:sz w:val="24"/>
          <w:szCs w:val="24"/>
        </w:rPr>
      </w:pPr>
      <w:r w:rsidRPr="00001CA9">
        <w:rPr>
          <w:rFonts w:ascii="Times New Roman" w:hAnsi="Times New Roman" w:cs="Times New Roman"/>
          <w:sz w:val="24"/>
          <w:szCs w:val="24"/>
        </w:rPr>
        <w:t xml:space="preserve">Uganda’s family planning (FP) program has made significant progress in increasing access to and uptake of modern contraception. However, the country continues to face significant demographic pressures with a growing young population as more than 50% of Ugandans are currently below 18 years of age. Uganda continues to experience one of the fastest population growth rates globally with more than half (54%) of women in Uganda beginning childbearing by age 19. The total fertility rate (TFR) remains high and has reduced only moderately from 7.0 in 2000 to 5.4 in 2016 (UDHS 2016). While unmet need for contraception is still high, demand for modern contraception is low and varies widely across regions and subpopulations. </w:t>
      </w:r>
    </w:p>
    <w:p w:rsidR="003D5B1F" w:rsidRPr="00001CA9" w:rsidRDefault="003D5B1F" w:rsidP="003D5B1F">
      <w:pPr>
        <w:spacing w:after="0" w:line="240" w:lineRule="auto"/>
        <w:jc w:val="both"/>
        <w:rPr>
          <w:rFonts w:ascii="Times New Roman" w:hAnsi="Times New Roman" w:cs="Times New Roman"/>
          <w:sz w:val="24"/>
          <w:szCs w:val="24"/>
        </w:rPr>
      </w:pPr>
    </w:p>
    <w:p w:rsidR="003D5B1F" w:rsidRPr="00001CA9" w:rsidRDefault="003D5B1F" w:rsidP="003D5B1F">
      <w:pPr>
        <w:spacing w:after="0" w:line="240" w:lineRule="auto"/>
        <w:jc w:val="both"/>
        <w:rPr>
          <w:rFonts w:ascii="Times New Roman" w:hAnsi="Times New Roman" w:cs="Times New Roman"/>
          <w:sz w:val="24"/>
          <w:szCs w:val="24"/>
        </w:rPr>
      </w:pPr>
      <w:r w:rsidRPr="00001CA9">
        <w:rPr>
          <w:rFonts w:ascii="Times New Roman" w:hAnsi="Times New Roman" w:cs="Times New Roman"/>
          <w:sz w:val="24"/>
          <w:szCs w:val="24"/>
        </w:rPr>
        <w:t xml:space="preserve">Understanding the underlying factors driving decision-making of women, men and young people in Uganda and how they are influenced by the broader social and cultural context is relevant to improving access to and quality of voluntary family planning services. Women living in rural Uganda on average initiate sex at 16.9 years, marry at 19.3 years, initiate contraception at age 23.3 and will have had 3 children by the time they initiate contraceptive use. Data show that although women in urban areas tend to marry later than their rural counterparts, they also initiate contraception soon after marriage and their first child (PMA 2020).  Although the age-specific fertility rate (ASFR) for Ugandan youth ages 15-19 years has dropped over the past five years (from 145 in 2011 to 132 in 2016), it has remained much higher among youth living in rural areas compared to those in urban areas.   </w:t>
      </w:r>
    </w:p>
    <w:p w:rsidR="003D5B1F" w:rsidRPr="00001CA9" w:rsidRDefault="003D5B1F" w:rsidP="003D5B1F">
      <w:pPr>
        <w:spacing w:after="0" w:line="240" w:lineRule="auto"/>
        <w:jc w:val="both"/>
        <w:rPr>
          <w:rFonts w:ascii="Times New Roman" w:hAnsi="Times New Roman" w:cs="Times New Roman"/>
          <w:sz w:val="24"/>
          <w:szCs w:val="24"/>
        </w:rPr>
      </w:pPr>
    </w:p>
    <w:p w:rsidR="003D5B1F" w:rsidRPr="00001CA9" w:rsidRDefault="003D5B1F" w:rsidP="003D5B1F">
      <w:pPr>
        <w:spacing w:after="0" w:line="240" w:lineRule="auto"/>
        <w:jc w:val="both"/>
        <w:rPr>
          <w:rFonts w:ascii="Times New Roman" w:hAnsi="Times New Roman" w:cs="Times New Roman"/>
          <w:sz w:val="24"/>
          <w:szCs w:val="24"/>
        </w:rPr>
      </w:pPr>
      <w:r w:rsidRPr="00001CA9">
        <w:rPr>
          <w:rFonts w:ascii="Times New Roman" w:hAnsi="Times New Roman" w:cs="Times New Roman"/>
          <w:sz w:val="24"/>
          <w:szCs w:val="24"/>
        </w:rPr>
        <w:t>Evidence shows that family planning contributes to broad development goals of poverty reduction, enhanced education, environmental sustainability, and gender equality. USAID has a long history of supporting voluntary family planning in Uganda, and it provides support through a variety of mechanisms including activities which: enhance integrated health service delivery at the clinical and community levels; strengthen effective country leadership and coordination; test locally driven evidence-based interventions to transform social norms that impact FP/RH behaviors; accelerating scale up of community based models of service delivery; as well as strengthen the national health supply chain system; advance community advocacy and citizen engagement for better health; improve livelihoods and economic and educational opportunities for youth; and reduce vulnerability of adolescent girls and young women at risk for HIV.</w:t>
      </w:r>
    </w:p>
    <w:p w:rsidR="003D5B1F" w:rsidRPr="00001CA9" w:rsidRDefault="003D5B1F" w:rsidP="003D5B1F">
      <w:pPr>
        <w:spacing w:after="0" w:line="240" w:lineRule="auto"/>
        <w:jc w:val="both"/>
        <w:rPr>
          <w:rFonts w:ascii="Times New Roman" w:hAnsi="Times New Roman" w:cs="Times New Roman"/>
          <w:sz w:val="24"/>
          <w:szCs w:val="24"/>
        </w:rPr>
      </w:pPr>
      <w:r w:rsidRPr="00001CA9">
        <w:rPr>
          <w:rFonts w:ascii="Times New Roman" w:hAnsi="Times New Roman" w:cs="Times New Roman"/>
          <w:sz w:val="24"/>
          <w:szCs w:val="24"/>
        </w:rPr>
        <w:t xml:space="preserve"> </w:t>
      </w:r>
    </w:p>
    <w:p w:rsidR="003D5B1F" w:rsidRPr="00001CA9" w:rsidRDefault="003D5B1F" w:rsidP="003D5B1F">
      <w:pPr>
        <w:widowControl/>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01CA9">
        <w:rPr>
          <w:rFonts w:ascii="Times New Roman" w:hAnsi="Times New Roman" w:cs="Times New Roman"/>
          <w:color w:val="000000"/>
          <w:sz w:val="24"/>
          <w:szCs w:val="24"/>
        </w:rPr>
        <w:t xml:space="preserve">USAID/Uganda believes in fostering local ownership and sustainability and continues to work closely with the </w:t>
      </w:r>
      <w:r w:rsidRPr="00001CA9">
        <w:rPr>
          <w:rFonts w:ascii="Times New Roman" w:hAnsi="Times New Roman" w:cs="Times New Roman"/>
          <w:sz w:val="24"/>
          <w:szCs w:val="24"/>
        </w:rPr>
        <w:t>G</w:t>
      </w:r>
      <w:r w:rsidRPr="00001CA9">
        <w:rPr>
          <w:rFonts w:ascii="Times New Roman" w:hAnsi="Times New Roman" w:cs="Times New Roman"/>
          <w:color w:val="000000"/>
          <w:sz w:val="24"/>
          <w:szCs w:val="24"/>
        </w:rPr>
        <w:t>overnment of Uganda at all levels a</w:t>
      </w:r>
      <w:r w:rsidRPr="00001CA9">
        <w:rPr>
          <w:rFonts w:ascii="Times New Roman" w:hAnsi="Times New Roman" w:cs="Times New Roman"/>
          <w:sz w:val="24"/>
          <w:szCs w:val="24"/>
        </w:rPr>
        <w:t>s well as</w:t>
      </w:r>
      <w:r w:rsidRPr="00001CA9">
        <w:rPr>
          <w:rFonts w:ascii="Times New Roman" w:hAnsi="Times New Roman" w:cs="Times New Roman"/>
          <w:color w:val="000000"/>
          <w:sz w:val="24"/>
          <w:szCs w:val="24"/>
        </w:rPr>
        <w:t xml:space="preserve"> other FP donors to ensure coordinat</w:t>
      </w:r>
      <w:r w:rsidRPr="00001CA9">
        <w:rPr>
          <w:rFonts w:ascii="Times New Roman" w:hAnsi="Times New Roman" w:cs="Times New Roman"/>
          <w:sz w:val="24"/>
          <w:szCs w:val="24"/>
        </w:rPr>
        <w:t>ion</w:t>
      </w:r>
      <w:r w:rsidRPr="00001CA9">
        <w:rPr>
          <w:rFonts w:ascii="Times New Roman" w:hAnsi="Times New Roman" w:cs="Times New Roman"/>
          <w:color w:val="000000"/>
          <w:sz w:val="24"/>
          <w:szCs w:val="24"/>
        </w:rPr>
        <w:t xml:space="preserve"> and support for key national </w:t>
      </w:r>
      <w:r w:rsidRPr="00001CA9">
        <w:rPr>
          <w:rFonts w:ascii="Times New Roman" w:hAnsi="Times New Roman" w:cs="Times New Roman"/>
          <w:sz w:val="24"/>
          <w:szCs w:val="24"/>
        </w:rPr>
        <w:t>priorities and strategies</w:t>
      </w:r>
      <w:r w:rsidRPr="00001CA9">
        <w:rPr>
          <w:rFonts w:ascii="Times New Roman" w:hAnsi="Times New Roman" w:cs="Times New Roman"/>
          <w:color w:val="000000"/>
          <w:sz w:val="24"/>
          <w:szCs w:val="24"/>
        </w:rPr>
        <w:t xml:space="preserve">, including </w:t>
      </w:r>
      <w:r w:rsidRPr="00001CA9">
        <w:rPr>
          <w:rFonts w:ascii="Times New Roman" w:hAnsi="Times New Roman" w:cs="Times New Roman"/>
          <w:sz w:val="24"/>
          <w:szCs w:val="24"/>
        </w:rPr>
        <w:t xml:space="preserve">Uganda’s FP Costed Implementation Plan and national </w:t>
      </w:r>
      <w:r w:rsidRPr="00001CA9">
        <w:rPr>
          <w:rFonts w:ascii="Times New Roman" w:hAnsi="Times New Roman" w:cs="Times New Roman"/>
          <w:color w:val="000000"/>
          <w:sz w:val="24"/>
          <w:szCs w:val="24"/>
        </w:rPr>
        <w:t>FP2020 goals</w:t>
      </w:r>
      <w:r w:rsidRPr="00001CA9">
        <w:rPr>
          <w:rFonts w:ascii="Times New Roman" w:hAnsi="Times New Roman" w:cs="Times New Roman"/>
          <w:sz w:val="24"/>
          <w:szCs w:val="24"/>
        </w:rPr>
        <w:t>.</w:t>
      </w:r>
    </w:p>
    <w:p w:rsidR="003D5B1F" w:rsidRPr="00001CA9" w:rsidRDefault="003D5B1F" w:rsidP="003D5B1F">
      <w:pPr>
        <w:widowControl/>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3D5B1F" w:rsidRPr="00001CA9" w:rsidRDefault="003D5B1F" w:rsidP="003D5B1F">
      <w:pPr>
        <w:spacing w:after="0" w:line="240" w:lineRule="auto"/>
        <w:jc w:val="both"/>
        <w:rPr>
          <w:rFonts w:ascii="Times New Roman" w:hAnsi="Times New Roman" w:cs="Times New Roman"/>
          <w:b/>
          <w:sz w:val="24"/>
          <w:szCs w:val="24"/>
          <w:u w:val="single"/>
        </w:rPr>
      </w:pPr>
      <w:r w:rsidRPr="00001CA9">
        <w:rPr>
          <w:rFonts w:ascii="Times New Roman" w:hAnsi="Times New Roman" w:cs="Times New Roman"/>
          <w:b/>
          <w:sz w:val="24"/>
          <w:szCs w:val="24"/>
          <w:u w:val="single"/>
        </w:rPr>
        <w:t>Illustrative Results Framework for Family Planning Flagship Activity:</w:t>
      </w:r>
    </w:p>
    <w:p w:rsidR="003D5B1F" w:rsidRPr="00001CA9" w:rsidRDefault="003D5B1F" w:rsidP="003D5B1F">
      <w:pPr>
        <w:spacing w:after="0" w:line="240" w:lineRule="auto"/>
        <w:jc w:val="both"/>
        <w:rPr>
          <w:rFonts w:ascii="Times New Roman" w:hAnsi="Times New Roman" w:cs="Times New Roman"/>
          <w:sz w:val="24"/>
          <w:szCs w:val="24"/>
        </w:rPr>
      </w:pPr>
      <w:bookmarkStart w:id="2" w:name="_gjdgxs" w:colFirst="0" w:colLast="0"/>
      <w:bookmarkEnd w:id="2"/>
    </w:p>
    <w:p w:rsidR="003D5B1F" w:rsidRPr="00001CA9" w:rsidRDefault="003D5B1F" w:rsidP="003D5B1F">
      <w:pPr>
        <w:spacing w:after="0" w:line="240" w:lineRule="auto"/>
        <w:jc w:val="both"/>
        <w:rPr>
          <w:rFonts w:ascii="Times New Roman" w:hAnsi="Times New Roman" w:cs="Times New Roman"/>
          <w:sz w:val="24"/>
          <w:szCs w:val="24"/>
        </w:rPr>
      </w:pPr>
      <w:r w:rsidRPr="00001CA9">
        <w:rPr>
          <w:rFonts w:ascii="Times New Roman" w:hAnsi="Times New Roman" w:cs="Times New Roman"/>
          <w:sz w:val="24"/>
          <w:szCs w:val="24"/>
        </w:rPr>
        <w:t>The main result for this activity will be to increase adoption of healthy FP/RH behaviors which will contribute to long term demographic shifts and thus accelerate Uganda’s progress towards its overall development goals.</w:t>
      </w:r>
    </w:p>
    <w:p w:rsidR="003D5B1F" w:rsidRPr="00001CA9" w:rsidRDefault="003D5B1F" w:rsidP="003D5B1F">
      <w:pPr>
        <w:spacing w:after="0" w:line="240" w:lineRule="auto"/>
        <w:jc w:val="both"/>
        <w:rPr>
          <w:rFonts w:ascii="Times New Roman" w:hAnsi="Times New Roman" w:cs="Times New Roman"/>
          <w:sz w:val="24"/>
          <w:szCs w:val="24"/>
        </w:rPr>
      </w:pPr>
      <w:bookmarkStart w:id="3" w:name="_sh7jltv4edbw" w:colFirst="0" w:colLast="0"/>
      <w:bookmarkEnd w:id="3"/>
    </w:p>
    <w:p w:rsidR="003D5B1F" w:rsidRPr="00001CA9" w:rsidRDefault="003D5B1F" w:rsidP="003D5B1F">
      <w:pPr>
        <w:spacing w:after="0" w:line="240" w:lineRule="auto"/>
        <w:rPr>
          <w:rFonts w:ascii="Times New Roman" w:hAnsi="Times New Roman" w:cs="Times New Roman"/>
          <w:sz w:val="24"/>
          <w:szCs w:val="24"/>
        </w:rPr>
      </w:pPr>
      <w:bookmarkStart w:id="4" w:name="_t7maonps8k15" w:colFirst="0" w:colLast="0"/>
      <w:bookmarkEnd w:id="4"/>
      <w:r w:rsidRPr="00001CA9">
        <w:rPr>
          <w:rFonts w:ascii="Times New Roman" w:hAnsi="Times New Roman" w:cs="Times New Roman"/>
          <w:noProof/>
          <w:sz w:val="24"/>
          <w:szCs w:val="24"/>
        </w:rPr>
        <w:lastRenderedPageBreak/>
        <w:drawing>
          <wp:inline distT="114300" distB="114300" distL="114300" distR="114300" wp14:anchorId="44E6DBF8" wp14:editId="679188BE">
            <wp:extent cx="5943600" cy="15621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943600" cy="1562100"/>
                    </a:xfrm>
                    <a:prstGeom prst="rect">
                      <a:avLst/>
                    </a:prstGeom>
                    <a:ln/>
                  </pic:spPr>
                </pic:pic>
              </a:graphicData>
            </a:graphic>
          </wp:inline>
        </w:drawing>
      </w:r>
    </w:p>
    <w:p w:rsidR="003D5B1F" w:rsidRPr="00001CA9" w:rsidRDefault="003D5B1F" w:rsidP="003D5B1F">
      <w:pPr>
        <w:spacing w:after="0" w:line="240" w:lineRule="auto"/>
        <w:rPr>
          <w:rFonts w:ascii="Times New Roman" w:hAnsi="Times New Roman" w:cs="Times New Roman"/>
          <w:sz w:val="24"/>
          <w:szCs w:val="24"/>
        </w:rPr>
      </w:pPr>
      <w:bookmarkStart w:id="5" w:name="_1s53oq7eqr4m" w:colFirst="0" w:colLast="0"/>
      <w:bookmarkEnd w:id="5"/>
    </w:p>
    <w:p w:rsidR="003D5B1F" w:rsidRPr="00001CA9" w:rsidRDefault="003D5B1F" w:rsidP="007372BB">
      <w:pPr>
        <w:spacing w:after="0" w:line="240" w:lineRule="auto"/>
        <w:rPr>
          <w:rFonts w:ascii="Times New Roman" w:hAnsi="Times New Roman" w:cs="Times New Roman"/>
          <w:sz w:val="24"/>
          <w:szCs w:val="24"/>
        </w:rPr>
      </w:pPr>
    </w:p>
    <w:sectPr w:rsidR="003D5B1F" w:rsidRPr="00001CA9" w:rsidSect="00001CA9">
      <w:headerReference w:type="default" r:id="rId11"/>
      <w:footerReference w:type="default" r:id="rId12"/>
      <w:pgSz w:w="12240" w:h="15840"/>
      <w:pgMar w:top="1440" w:right="1008" w:bottom="1008"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95A" w:rsidRDefault="00DB4D92">
      <w:pPr>
        <w:spacing w:after="0" w:line="240" w:lineRule="auto"/>
      </w:pPr>
      <w:r>
        <w:separator/>
      </w:r>
    </w:p>
  </w:endnote>
  <w:endnote w:type="continuationSeparator" w:id="0">
    <w:p w:rsidR="00B0695A" w:rsidRDefault="00DB4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139030"/>
      <w:docPartObj>
        <w:docPartGallery w:val="Page Numbers (Bottom of Page)"/>
        <w:docPartUnique/>
      </w:docPartObj>
    </w:sdtPr>
    <w:sdtEndPr>
      <w:rPr>
        <w:noProof/>
      </w:rPr>
    </w:sdtEndPr>
    <w:sdtContent>
      <w:p w:rsidR="00001CA9" w:rsidRDefault="00001CA9">
        <w:pPr>
          <w:pStyle w:val="Footer"/>
          <w:jc w:val="right"/>
        </w:pPr>
        <w:r>
          <w:fldChar w:fldCharType="begin"/>
        </w:r>
        <w:r>
          <w:instrText xml:space="preserve"> PAGE   \* MERGEFORMAT </w:instrText>
        </w:r>
        <w:r>
          <w:fldChar w:fldCharType="separate"/>
        </w:r>
        <w:r w:rsidR="00022E0E">
          <w:rPr>
            <w:noProof/>
          </w:rPr>
          <w:t>2</w:t>
        </w:r>
        <w:r>
          <w:rPr>
            <w:noProof/>
          </w:rPr>
          <w:fldChar w:fldCharType="end"/>
        </w:r>
      </w:p>
    </w:sdtContent>
  </w:sdt>
  <w:p w:rsidR="00A33DB2" w:rsidRDefault="00A33DB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95A" w:rsidRDefault="00DB4D92">
      <w:pPr>
        <w:spacing w:after="0" w:line="240" w:lineRule="auto"/>
      </w:pPr>
      <w:r>
        <w:separator/>
      </w:r>
    </w:p>
  </w:footnote>
  <w:footnote w:type="continuationSeparator" w:id="0">
    <w:p w:rsidR="00B0695A" w:rsidRDefault="00DB4D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DB2" w:rsidRDefault="00A33DB2">
    <w:pPr>
      <w:widowControl/>
      <w:pBdr>
        <w:top w:val="nil"/>
        <w:left w:val="nil"/>
        <w:bottom w:val="nil"/>
        <w:right w:val="nil"/>
        <w:between w:val="nil"/>
      </w:pBdr>
      <w:spacing w:after="100" w:line="240" w:lineRule="auto"/>
      <w:rPr>
        <w:rFonts w:ascii="Times New Roman" w:eastAsia="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33DB2"/>
    <w:rsid w:val="00001CA9"/>
    <w:rsid w:val="00022E0E"/>
    <w:rsid w:val="00130303"/>
    <w:rsid w:val="003836F3"/>
    <w:rsid w:val="003D5B1F"/>
    <w:rsid w:val="0068070B"/>
    <w:rsid w:val="007372BB"/>
    <w:rsid w:val="0079548B"/>
    <w:rsid w:val="008976FC"/>
    <w:rsid w:val="0098149E"/>
    <w:rsid w:val="00A33DB2"/>
    <w:rsid w:val="00B0695A"/>
    <w:rsid w:val="00B81F5C"/>
    <w:rsid w:val="00BA4740"/>
    <w:rsid w:val="00CD7E09"/>
    <w:rsid w:val="00DB4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81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F5C"/>
    <w:rPr>
      <w:rFonts w:ascii="Tahoma" w:hAnsi="Tahoma" w:cs="Tahoma"/>
      <w:sz w:val="16"/>
      <w:szCs w:val="16"/>
    </w:rPr>
  </w:style>
  <w:style w:type="paragraph" w:styleId="NormalWeb">
    <w:name w:val="Normal (Web)"/>
    <w:basedOn w:val="Normal"/>
    <w:uiPriority w:val="99"/>
    <w:semiHidden/>
    <w:unhideWhenUsed/>
    <w:rsid w:val="007372BB"/>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807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70B"/>
  </w:style>
  <w:style w:type="paragraph" w:styleId="Footer">
    <w:name w:val="footer"/>
    <w:basedOn w:val="Normal"/>
    <w:link w:val="FooterChar"/>
    <w:uiPriority w:val="99"/>
    <w:unhideWhenUsed/>
    <w:rsid w:val="006807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7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81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F5C"/>
    <w:rPr>
      <w:rFonts w:ascii="Tahoma" w:hAnsi="Tahoma" w:cs="Tahoma"/>
      <w:sz w:val="16"/>
      <w:szCs w:val="16"/>
    </w:rPr>
  </w:style>
  <w:style w:type="paragraph" w:styleId="NormalWeb">
    <w:name w:val="Normal (Web)"/>
    <w:basedOn w:val="Normal"/>
    <w:uiPriority w:val="99"/>
    <w:semiHidden/>
    <w:unhideWhenUsed/>
    <w:rsid w:val="007372BB"/>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807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70B"/>
  </w:style>
  <w:style w:type="paragraph" w:styleId="Footer">
    <w:name w:val="footer"/>
    <w:basedOn w:val="Normal"/>
    <w:link w:val="FooterChar"/>
    <w:uiPriority w:val="99"/>
    <w:unhideWhenUsed/>
    <w:rsid w:val="006807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7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034303">
      <w:bodyDiv w:val="1"/>
      <w:marLeft w:val="0"/>
      <w:marRight w:val="0"/>
      <w:marTop w:val="0"/>
      <w:marBottom w:val="0"/>
      <w:divBdr>
        <w:top w:val="none" w:sz="0" w:space="0" w:color="auto"/>
        <w:left w:val="none" w:sz="0" w:space="0" w:color="auto"/>
        <w:bottom w:val="none" w:sz="0" w:space="0" w:color="auto"/>
        <w:right w:val="none" w:sz="0" w:space="0" w:color="auto"/>
      </w:divBdr>
    </w:div>
    <w:div w:id="661278813">
      <w:bodyDiv w:val="1"/>
      <w:marLeft w:val="0"/>
      <w:marRight w:val="0"/>
      <w:marTop w:val="0"/>
      <w:marBottom w:val="0"/>
      <w:divBdr>
        <w:top w:val="none" w:sz="0" w:space="0" w:color="auto"/>
        <w:left w:val="none" w:sz="0" w:space="0" w:color="auto"/>
        <w:bottom w:val="none" w:sz="0" w:space="0" w:color="auto"/>
        <w:right w:val="none" w:sz="0" w:space="0" w:color="auto"/>
      </w:divBdr>
    </w:div>
    <w:div w:id="1364945318">
      <w:bodyDiv w:val="1"/>
      <w:marLeft w:val="0"/>
      <w:marRight w:val="0"/>
      <w:marTop w:val="0"/>
      <w:marBottom w:val="0"/>
      <w:divBdr>
        <w:top w:val="none" w:sz="0" w:space="0" w:color="auto"/>
        <w:left w:val="none" w:sz="0" w:space="0" w:color="auto"/>
        <w:bottom w:val="none" w:sz="0" w:space="0" w:color="auto"/>
        <w:right w:val="none" w:sz="0" w:space="0" w:color="auto"/>
      </w:divBdr>
    </w:div>
    <w:div w:id="1385327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mpalausaidsolicita@usaid.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grant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USAID2</Company>
  <LinksUpToDate>false</LinksUpToDate>
  <CharactersWithSpaces>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Kathleen K. (Kampala/USAID/SO8)</dc:creator>
  <cp:lastModifiedBy>Carol Ssekandi</cp:lastModifiedBy>
  <cp:revision>7</cp:revision>
  <dcterms:created xsi:type="dcterms:W3CDTF">2018-09-27T14:58:00Z</dcterms:created>
  <dcterms:modified xsi:type="dcterms:W3CDTF">2018-10-02T13:11:00Z</dcterms:modified>
</cp:coreProperties>
</file>