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33502" w14:textId="77777777" w:rsidR="00E46658" w:rsidRDefault="007A57C9" w:rsidP="00DD72DE">
      <w:pPr>
        <w:spacing w:after="200" w:line="276" w:lineRule="auto"/>
        <w:rPr>
          <w:rStyle w:val="Strong"/>
          <w:rFonts w:cstheme="minorHAnsi"/>
          <w:sz w:val="32"/>
          <w:szCs w:val="32"/>
        </w:rPr>
      </w:pPr>
      <w:r>
        <w:rPr>
          <w:noProof/>
        </w:rPr>
        <w:drawing>
          <wp:inline distT="0" distB="0" distL="0" distR="0" wp14:anchorId="57920E61" wp14:editId="193E758F">
            <wp:extent cx="1112520" cy="820328"/>
            <wp:effectExtent l="0" t="0" r="0" b="0"/>
            <wp:docPr id="4" name="Picture 4" descr="C:\Users\dshultz\AppData\Local\Microsoft\Windows\INetCache\Content.Word\usd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dshultz\AppData\Local\Microsoft\Windows\INetCache\Content.Word\usda-imag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2984" cy="835417"/>
                    </a:xfrm>
                    <a:prstGeom prst="rect">
                      <a:avLst/>
                    </a:prstGeom>
                    <a:noFill/>
                    <a:ln>
                      <a:noFill/>
                    </a:ln>
                  </pic:spPr>
                </pic:pic>
              </a:graphicData>
            </a:graphic>
          </wp:inline>
        </w:drawing>
      </w:r>
      <w:r w:rsidR="00E46658" w:rsidRPr="00BE6E7C">
        <w:rPr>
          <w:rStyle w:val="Strong"/>
          <w:rFonts w:cstheme="minorHAnsi"/>
          <w:sz w:val="32"/>
          <w:szCs w:val="32"/>
        </w:rPr>
        <w:t xml:space="preserve"> </w:t>
      </w:r>
    </w:p>
    <w:p w14:paraId="457553A2" w14:textId="77777777" w:rsidR="007A57C9" w:rsidRDefault="007A57C9" w:rsidP="00DD72DE">
      <w:pPr>
        <w:rPr>
          <w:rFonts w:asciiTheme="majorHAnsi" w:hAnsiTheme="majorHAnsi"/>
          <w:b/>
          <w:sz w:val="44"/>
          <w:szCs w:val="44"/>
        </w:rPr>
      </w:pPr>
    </w:p>
    <w:p w14:paraId="627C43BE" w14:textId="7FF52919" w:rsidR="004B01A8" w:rsidRDefault="005225E1" w:rsidP="00E75945">
      <w:pPr>
        <w:spacing w:after="0"/>
        <w:rPr>
          <w:rFonts w:asciiTheme="majorHAnsi" w:eastAsiaTheme="majorEastAsia" w:hAnsiTheme="majorHAnsi"/>
          <w:b/>
          <w:sz w:val="44"/>
          <w:szCs w:val="44"/>
        </w:rPr>
      </w:pPr>
      <w:bookmarkStart w:id="0" w:name="_Hlk65985141"/>
      <w:r>
        <w:rPr>
          <w:rFonts w:asciiTheme="majorHAnsi" w:hAnsiTheme="majorHAnsi"/>
          <w:b/>
          <w:sz w:val="44"/>
          <w:szCs w:val="44"/>
        </w:rPr>
        <w:t>USDA APHIS Tribal Nations Wild Cervid C</w:t>
      </w:r>
      <w:r w:rsidR="00FA3C17">
        <w:rPr>
          <w:rFonts w:asciiTheme="majorHAnsi" w:hAnsiTheme="majorHAnsi"/>
          <w:b/>
          <w:sz w:val="44"/>
          <w:szCs w:val="44"/>
        </w:rPr>
        <w:t>hronic Wasting Disease</w:t>
      </w:r>
      <w:r>
        <w:rPr>
          <w:rFonts w:asciiTheme="majorHAnsi" w:hAnsiTheme="majorHAnsi"/>
          <w:b/>
          <w:sz w:val="44"/>
          <w:szCs w:val="44"/>
        </w:rPr>
        <w:t xml:space="preserve"> Opportunities</w:t>
      </w:r>
      <w:r w:rsidR="004B01A8">
        <w:rPr>
          <w:rFonts w:asciiTheme="majorHAnsi" w:hAnsiTheme="majorHAnsi"/>
          <w:b/>
          <w:sz w:val="44"/>
          <w:szCs w:val="44"/>
        </w:rPr>
        <w:t xml:space="preserve"> 202</w:t>
      </w:r>
      <w:r w:rsidR="000B7EA8">
        <w:rPr>
          <w:rFonts w:asciiTheme="majorHAnsi" w:hAnsiTheme="majorHAnsi"/>
          <w:b/>
          <w:sz w:val="44"/>
          <w:szCs w:val="44"/>
        </w:rPr>
        <w:t>2</w:t>
      </w:r>
    </w:p>
    <w:bookmarkEnd w:id="0"/>
    <w:p w14:paraId="411659C0" w14:textId="0A6DC519" w:rsidR="007A57C9" w:rsidRDefault="007A57C9" w:rsidP="00E75945">
      <w:pPr>
        <w:spacing w:after="0"/>
        <w:rPr>
          <w:rFonts w:asciiTheme="majorHAnsi" w:eastAsiaTheme="majorEastAsia" w:hAnsiTheme="majorHAnsi"/>
          <w:b/>
          <w:sz w:val="44"/>
          <w:szCs w:val="44"/>
        </w:rPr>
      </w:pPr>
      <w:r w:rsidRPr="007A57C9">
        <w:rPr>
          <w:rFonts w:asciiTheme="majorHAnsi" w:eastAsiaTheme="majorEastAsia" w:hAnsiTheme="majorHAnsi"/>
          <w:b/>
          <w:sz w:val="44"/>
          <w:szCs w:val="44"/>
        </w:rPr>
        <w:t>Cooperative Agreements</w:t>
      </w:r>
    </w:p>
    <w:p w14:paraId="117DE3CF" w14:textId="77777777" w:rsidR="007A57C9" w:rsidRDefault="007A57C9" w:rsidP="00DD72DE">
      <w:pPr>
        <w:rPr>
          <w:rFonts w:asciiTheme="majorHAnsi" w:hAnsiTheme="majorHAnsi"/>
          <w:b/>
          <w:sz w:val="44"/>
          <w:szCs w:val="44"/>
        </w:rPr>
      </w:pPr>
      <w:r>
        <w:rPr>
          <w:rFonts w:asciiTheme="majorHAnsi" w:hAnsiTheme="majorHAnsi"/>
          <w:b/>
          <w:noProof/>
          <w:sz w:val="44"/>
          <w:szCs w:val="44"/>
        </w:rPr>
        <mc:AlternateContent>
          <mc:Choice Requires="wps">
            <w:drawing>
              <wp:anchor distT="0" distB="0" distL="114300" distR="114300" simplePos="0" relativeHeight="251659264" behindDoc="0" locked="0" layoutInCell="1" allowOverlap="1" wp14:anchorId="0C30AC05" wp14:editId="4243F0B7">
                <wp:simplePos x="0" y="0"/>
                <wp:positionH relativeFrom="column">
                  <wp:posOffset>0</wp:posOffset>
                </wp:positionH>
                <wp:positionV relativeFrom="paragraph">
                  <wp:posOffset>19050</wp:posOffset>
                </wp:positionV>
                <wp:extent cx="5783580" cy="0"/>
                <wp:effectExtent l="0" t="19050" r="26670" b="19050"/>
                <wp:wrapNone/>
                <wp:docPr id="2" name="Straight Connector 2"/>
                <wp:cNvGraphicFramePr/>
                <a:graphic xmlns:a="http://schemas.openxmlformats.org/drawingml/2006/main">
                  <a:graphicData uri="http://schemas.microsoft.com/office/word/2010/wordprocessingShape">
                    <wps:wsp>
                      <wps:cNvCnPr/>
                      <wps:spPr>
                        <a:xfrm>
                          <a:off x="0" y="0"/>
                          <a:ext cx="578358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7A1B49"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5pt" to="455.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" strokecolor="#4579b8 [3044]" strokeweight="2.25pt"/>
            </w:pict>
          </mc:Fallback>
        </mc:AlternateContent>
      </w:r>
    </w:p>
    <w:p w14:paraId="25993380" w14:textId="017B046B" w:rsidR="007A57C9" w:rsidRDefault="007A57C9" w:rsidP="00DD72DE">
      <w:pPr>
        <w:rPr>
          <w:rFonts w:cstheme="minorHAnsi"/>
          <w:b/>
        </w:rPr>
      </w:pPr>
    </w:p>
    <w:p w14:paraId="6765361D" w14:textId="30D9EE0C" w:rsidR="008333BD" w:rsidRDefault="008333BD" w:rsidP="00DD72DE">
      <w:pPr>
        <w:rPr>
          <w:rFonts w:cstheme="minorHAnsi"/>
          <w:b/>
        </w:rPr>
      </w:pPr>
    </w:p>
    <w:p w14:paraId="338E1CCD" w14:textId="6DF3A129" w:rsidR="008333BD" w:rsidRDefault="008333BD" w:rsidP="00DD72DE">
      <w:pPr>
        <w:rPr>
          <w:rFonts w:cstheme="minorHAnsi"/>
          <w:b/>
        </w:rPr>
      </w:pPr>
    </w:p>
    <w:p w14:paraId="4ABDC938" w14:textId="359EB342" w:rsidR="007A57C9" w:rsidRDefault="007A57C9" w:rsidP="00DD72DE">
      <w:pPr>
        <w:rPr>
          <w:rFonts w:cstheme="minorHAnsi"/>
          <w:b/>
        </w:rPr>
      </w:pPr>
      <w:r w:rsidRPr="007A57C9">
        <w:rPr>
          <w:rFonts w:cstheme="minorHAnsi"/>
          <w:b/>
        </w:rPr>
        <w:t xml:space="preserve">Fiscal Year </w:t>
      </w:r>
      <w:r w:rsidR="00C66BCF">
        <w:rPr>
          <w:rFonts w:cstheme="minorHAnsi"/>
          <w:b/>
        </w:rPr>
        <w:t>202</w:t>
      </w:r>
      <w:r w:rsidR="000B7EA8">
        <w:rPr>
          <w:rFonts w:cstheme="minorHAnsi"/>
          <w:b/>
        </w:rPr>
        <w:t>2</w:t>
      </w:r>
      <w:r w:rsidR="00C66BCF" w:rsidRPr="007A57C9">
        <w:rPr>
          <w:rFonts w:cstheme="minorHAnsi"/>
          <w:b/>
        </w:rPr>
        <w:t xml:space="preserve"> </w:t>
      </w:r>
      <w:r w:rsidR="00BD08F0">
        <w:rPr>
          <w:rFonts w:cstheme="minorHAnsi"/>
          <w:b/>
        </w:rPr>
        <w:t xml:space="preserve">CWD </w:t>
      </w:r>
      <w:r w:rsidR="008333BD">
        <w:rPr>
          <w:rFonts w:cstheme="minorHAnsi"/>
          <w:b/>
        </w:rPr>
        <w:t>Funding Opportunity</w:t>
      </w:r>
      <w:r w:rsidR="000B7EA8">
        <w:rPr>
          <w:rFonts w:cstheme="minorHAnsi"/>
          <w:b/>
        </w:rPr>
        <w:t xml:space="preserve"> Announcement</w:t>
      </w:r>
    </w:p>
    <w:p w14:paraId="6A96046F" w14:textId="77777777" w:rsidR="003B6770" w:rsidRDefault="003B6770" w:rsidP="00DD72DE">
      <w:pPr>
        <w:rPr>
          <w:rFonts w:cstheme="minorHAnsi"/>
          <w:b/>
        </w:rPr>
      </w:pPr>
    </w:p>
    <w:p w14:paraId="456964D7" w14:textId="77777777" w:rsidR="003B6770" w:rsidRDefault="003B6770" w:rsidP="00DD72DE">
      <w:pPr>
        <w:rPr>
          <w:rFonts w:cstheme="minorHAnsi"/>
          <w:b/>
        </w:rPr>
      </w:pPr>
    </w:p>
    <w:p w14:paraId="2A66173E" w14:textId="2C1939CF" w:rsidR="007A57C9" w:rsidRDefault="007A57C9" w:rsidP="00DD72DE">
      <w:pPr>
        <w:rPr>
          <w:rFonts w:cstheme="minorHAnsi"/>
          <w:color w:val="FF0000"/>
        </w:rPr>
      </w:pPr>
      <w:r>
        <w:rPr>
          <w:rFonts w:cstheme="minorHAnsi"/>
          <w:b/>
        </w:rPr>
        <w:t xml:space="preserve">Funding Opportunity Number: </w:t>
      </w:r>
      <w:r w:rsidRPr="003B6770">
        <w:rPr>
          <w:rFonts w:cstheme="minorHAnsi"/>
        </w:rPr>
        <w:t>USDA-APHIS-100</w:t>
      </w:r>
      <w:r w:rsidR="003D610E" w:rsidRPr="003B6770">
        <w:rPr>
          <w:rFonts w:cstheme="minorHAnsi"/>
        </w:rPr>
        <w:t>28-WSNWRC00-2</w:t>
      </w:r>
      <w:r w:rsidR="000B7EA8">
        <w:rPr>
          <w:rFonts w:cstheme="minorHAnsi"/>
        </w:rPr>
        <w:t>2</w:t>
      </w:r>
      <w:r w:rsidR="003D610E" w:rsidRPr="003B6770">
        <w:rPr>
          <w:rFonts w:cstheme="minorHAnsi"/>
        </w:rPr>
        <w:t>-</w:t>
      </w:r>
      <w:r w:rsidR="002066DE" w:rsidRPr="003B6770">
        <w:rPr>
          <w:rFonts w:cstheme="minorHAnsi"/>
        </w:rPr>
        <w:t>00</w:t>
      </w:r>
      <w:r w:rsidR="002066DE">
        <w:rPr>
          <w:rFonts w:cstheme="minorHAnsi"/>
        </w:rPr>
        <w:t>14</w:t>
      </w:r>
    </w:p>
    <w:p w14:paraId="13DDDB48" w14:textId="77777777" w:rsidR="003B6770" w:rsidRDefault="003B6770" w:rsidP="00DD72DE">
      <w:pPr>
        <w:rPr>
          <w:rFonts w:cstheme="minorHAnsi"/>
          <w:b/>
        </w:rPr>
      </w:pPr>
    </w:p>
    <w:p w14:paraId="3923E8A0" w14:textId="77777777" w:rsidR="003B6770" w:rsidRDefault="003B6770" w:rsidP="00DD72DE">
      <w:pPr>
        <w:rPr>
          <w:rFonts w:cstheme="minorHAnsi"/>
          <w:b/>
        </w:rPr>
      </w:pPr>
    </w:p>
    <w:p w14:paraId="1DE249B6" w14:textId="1FEE98C8" w:rsidR="007A57C9" w:rsidRDefault="007A57C9" w:rsidP="00DD72DE">
      <w:pPr>
        <w:rPr>
          <w:rFonts w:cstheme="minorHAnsi"/>
          <w:color w:val="FF0000"/>
        </w:rPr>
      </w:pPr>
      <w:r>
        <w:rPr>
          <w:rFonts w:cstheme="minorHAnsi"/>
          <w:b/>
        </w:rPr>
        <w:t xml:space="preserve">Publication Date: </w:t>
      </w:r>
      <w:r w:rsidR="0064418C">
        <w:rPr>
          <w:rFonts w:cstheme="minorHAnsi"/>
        </w:rPr>
        <w:t>April 1</w:t>
      </w:r>
      <w:r w:rsidR="00FC78ED">
        <w:rPr>
          <w:rFonts w:cstheme="minorHAnsi"/>
        </w:rPr>
        <w:t>4</w:t>
      </w:r>
      <w:r w:rsidR="003D610E" w:rsidRPr="003D610E">
        <w:rPr>
          <w:rFonts w:cstheme="minorHAnsi"/>
        </w:rPr>
        <w:t>, 202</w:t>
      </w:r>
      <w:r w:rsidR="000B7EA8">
        <w:rPr>
          <w:rFonts w:cstheme="minorHAnsi"/>
        </w:rPr>
        <w:t>2</w:t>
      </w:r>
    </w:p>
    <w:p w14:paraId="66F8DD6B" w14:textId="77777777" w:rsidR="003B6770" w:rsidRDefault="003B6770" w:rsidP="00DD72DE">
      <w:pPr>
        <w:rPr>
          <w:rFonts w:cstheme="minorHAnsi"/>
          <w:b/>
        </w:rPr>
      </w:pPr>
    </w:p>
    <w:p w14:paraId="36D4AA60" w14:textId="77777777" w:rsidR="003B6770" w:rsidRDefault="003B6770" w:rsidP="00DD72DE">
      <w:pPr>
        <w:rPr>
          <w:rFonts w:cstheme="minorHAnsi"/>
          <w:b/>
        </w:rPr>
      </w:pPr>
    </w:p>
    <w:p w14:paraId="0D327B4D" w14:textId="748745E5" w:rsidR="00E46658" w:rsidRPr="007A57C9" w:rsidRDefault="007A57C9" w:rsidP="00DD72DE">
      <w:pPr>
        <w:rPr>
          <w:rStyle w:val="Strong"/>
          <w:rFonts w:cstheme="minorHAnsi"/>
          <w:b w:val="0"/>
          <w:bCs w:val="0"/>
        </w:rPr>
      </w:pPr>
      <w:r w:rsidRPr="007A57C9">
        <w:rPr>
          <w:rFonts w:cstheme="minorHAnsi"/>
          <w:b/>
        </w:rPr>
        <w:t xml:space="preserve">Application Due </w:t>
      </w:r>
      <w:r w:rsidRPr="004C61F7">
        <w:rPr>
          <w:rFonts w:cstheme="minorHAnsi"/>
          <w:b/>
        </w:rPr>
        <w:t>Date:</w:t>
      </w:r>
      <w:r w:rsidRPr="004C61F7">
        <w:rPr>
          <w:rFonts w:cstheme="minorHAnsi"/>
        </w:rPr>
        <w:t xml:space="preserve"> </w:t>
      </w:r>
      <w:r w:rsidR="0064418C">
        <w:rPr>
          <w:rFonts w:cstheme="minorHAnsi"/>
        </w:rPr>
        <w:t>June</w:t>
      </w:r>
      <w:r w:rsidR="006B160D">
        <w:rPr>
          <w:rFonts w:cstheme="minorHAnsi"/>
        </w:rPr>
        <w:t xml:space="preserve"> </w:t>
      </w:r>
      <w:r w:rsidR="0064418C">
        <w:rPr>
          <w:rFonts w:cstheme="minorHAnsi"/>
        </w:rPr>
        <w:t>1</w:t>
      </w:r>
      <w:r w:rsidR="00FC78ED">
        <w:rPr>
          <w:rFonts w:cstheme="minorHAnsi"/>
        </w:rPr>
        <w:t>4</w:t>
      </w:r>
      <w:r w:rsidR="003D610E" w:rsidRPr="000D028A">
        <w:rPr>
          <w:rFonts w:cstheme="minorHAnsi"/>
        </w:rPr>
        <w:t>, 202</w:t>
      </w:r>
      <w:r w:rsidR="000B7EA8">
        <w:rPr>
          <w:rFonts w:cstheme="minorHAnsi"/>
        </w:rPr>
        <w:t>2,</w:t>
      </w:r>
      <w:r w:rsidR="003D610E">
        <w:rPr>
          <w:rFonts w:cstheme="minorHAnsi"/>
          <w:i/>
          <w:iCs/>
        </w:rPr>
        <w:t xml:space="preserve"> </w:t>
      </w:r>
      <w:r w:rsidR="00450429" w:rsidRPr="00D71CB1">
        <w:rPr>
          <w:rFonts w:cstheme="minorHAnsi"/>
        </w:rPr>
        <w:t xml:space="preserve">at </w:t>
      </w:r>
      <w:r w:rsidR="00450429" w:rsidRPr="004C61F7">
        <w:rPr>
          <w:rFonts w:cstheme="minorHAnsi"/>
        </w:rPr>
        <w:t>11</w:t>
      </w:r>
      <w:r w:rsidR="00450429" w:rsidRPr="007D1979">
        <w:rPr>
          <w:rFonts w:cstheme="minorHAnsi"/>
        </w:rPr>
        <w:t>:59 PM Eastern Daylight Savings Ti</w:t>
      </w:r>
      <w:r w:rsidR="00450429">
        <w:rPr>
          <w:rFonts w:cstheme="minorHAnsi"/>
          <w:color w:val="000000" w:themeColor="text1"/>
        </w:rPr>
        <w:t>me</w:t>
      </w:r>
      <w:r w:rsidR="00E46658">
        <w:rPr>
          <w:rStyle w:val="Strong"/>
          <w:rFonts w:cstheme="minorHAnsi"/>
        </w:rPr>
        <w:br w:type="page"/>
      </w:r>
    </w:p>
    <w:p w14:paraId="64B0E494" w14:textId="11272157" w:rsidR="0022495E" w:rsidRPr="001E10CE" w:rsidRDefault="0022495E" w:rsidP="001E10CE">
      <w:pPr>
        <w:rPr>
          <w:rFonts w:asciiTheme="majorHAnsi" w:hAnsiTheme="majorHAnsi"/>
          <w:b/>
          <w:sz w:val="32"/>
          <w:szCs w:val="32"/>
        </w:rPr>
      </w:pPr>
      <w:bookmarkStart w:id="1" w:name="_Toc12205584"/>
      <w:bookmarkStart w:id="2" w:name="_Toc12206355"/>
      <w:bookmarkStart w:id="3" w:name="_Toc12208976"/>
      <w:bookmarkStart w:id="4" w:name="_Toc12872791"/>
      <w:bookmarkStart w:id="5" w:name="_Toc12875564"/>
      <w:bookmarkStart w:id="6" w:name="_Toc12974898"/>
      <w:bookmarkStart w:id="7" w:name="_Toc15389747"/>
      <w:bookmarkStart w:id="8" w:name="_Toc15389938"/>
      <w:bookmarkStart w:id="9" w:name="_Toc17212156"/>
      <w:bookmarkStart w:id="10" w:name="_Toc17212283"/>
      <w:bookmarkStart w:id="11" w:name="_Toc17283235"/>
      <w:bookmarkStart w:id="12" w:name="_Toc17289770"/>
      <w:bookmarkStart w:id="13" w:name="_Toc40364661"/>
      <w:bookmarkStart w:id="14" w:name="_Hlk65665698"/>
      <w:r w:rsidRPr="001E10CE">
        <w:rPr>
          <w:rFonts w:asciiTheme="majorHAnsi" w:eastAsiaTheme="majorEastAsia" w:hAnsiTheme="majorHAnsi"/>
          <w:b/>
          <w:sz w:val="32"/>
          <w:szCs w:val="32"/>
        </w:rPr>
        <w:lastRenderedPageBreak/>
        <w:t xml:space="preserve">Funding Opportunity: </w:t>
      </w:r>
      <w:bookmarkEnd w:id="1"/>
      <w:bookmarkEnd w:id="2"/>
      <w:bookmarkEnd w:id="3"/>
      <w:bookmarkEnd w:id="4"/>
      <w:bookmarkEnd w:id="5"/>
      <w:bookmarkEnd w:id="6"/>
      <w:bookmarkEnd w:id="7"/>
      <w:bookmarkEnd w:id="8"/>
      <w:bookmarkEnd w:id="9"/>
      <w:bookmarkEnd w:id="10"/>
      <w:bookmarkEnd w:id="11"/>
      <w:bookmarkEnd w:id="12"/>
      <w:bookmarkEnd w:id="13"/>
      <w:r w:rsidR="00BD08F0">
        <w:rPr>
          <w:rFonts w:asciiTheme="majorHAnsi" w:eastAsiaTheme="majorEastAsia" w:hAnsiTheme="majorHAnsi"/>
          <w:b/>
          <w:sz w:val="32"/>
          <w:szCs w:val="32"/>
        </w:rPr>
        <w:t>USDA APHIS Tribal Nations Wild Cervid CWD Opportunities 202</w:t>
      </w:r>
      <w:r w:rsidR="000B7EA8">
        <w:rPr>
          <w:rFonts w:asciiTheme="majorHAnsi" w:eastAsiaTheme="majorEastAsia" w:hAnsiTheme="majorHAnsi"/>
          <w:b/>
          <w:sz w:val="32"/>
          <w:szCs w:val="32"/>
        </w:rPr>
        <w:t>2</w:t>
      </w:r>
    </w:p>
    <w:p w14:paraId="613DA1AF" w14:textId="58380186" w:rsidR="00213CE4" w:rsidRDefault="0022495E" w:rsidP="00F65583">
      <w:pPr>
        <w:pStyle w:val="xmsolistparagraph"/>
        <w:ind w:left="0"/>
        <w:rPr>
          <w:rFonts w:eastAsia="Times New Roman"/>
        </w:rPr>
      </w:pPr>
      <w:bookmarkStart w:id="15" w:name="_Toc15389748"/>
      <w:bookmarkStart w:id="16" w:name="_Toc15389939"/>
      <w:bookmarkStart w:id="17" w:name="_Toc17212157"/>
      <w:bookmarkStart w:id="18" w:name="_Toc17212284"/>
      <w:bookmarkStart w:id="19" w:name="_Toc17283236"/>
      <w:bookmarkStart w:id="20" w:name="_Toc17289771"/>
      <w:bookmarkStart w:id="21" w:name="_Toc40364662"/>
      <w:r w:rsidRPr="0069321E">
        <w:t>The United States Department of Agriculture</w:t>
      </w:r>
      <w:r w:rsidR="00744540">
        <w:t xml:space="preserve"> (USDA)</w:t>
      </w:r>
      <w:r w:rsidRPr="0069321E">
        <w:t xml:space="preserve"> Animal and Plant Health Inspection Service (APHIS)</w:t>
      </w:r>
      <w:r w:rsidR="00EA1C5D">
        <w:t xml:space="preserve"> </w:t>
      </w:r>
      <w:r w:rsidR="004420EB">
        <w:t>Wildlife Services</w:t>
      </w:r>
      <w:r w:rsidR="00EA1C5D">
        <w:t xml:space="preserve"> (</w:t>
      </w:r>
      <w:r w:rsidR="004420EB">
        <w:t>WS</w:t>
      </w:r>
      <w:r w:rsidR="00EA1C5D">
        <w:t>)</w:t>
      </w:r>
      <w:r w:rsidRPr="0069321E">
        <w:t xml:space="preserve"> is announcing the availability of </w:t>
      </w:r>
      <w:r w:rsidR="000B7EA8">
        <w:t>around</w:t>
      </w:r>
      <w:r>
        <w:t xml:space="preserve"> $</w:t>
      </w:r>
      <w:r w:rsidR="0083682D">
        <w:t>4</w:t>
      </w:r>
      <w:r w:rsidR="00155F61">
        <w:t>00,00</w:t>
      </w:r>
      <w:r w:rsidR="005F5A4E">
        <w:t>0</w:t>
      </w:r>
      <w:r w:rsidR="000B7EA8">
        <w:t xml:space="preserve"> </w:t>
      </w:r>
      <w:r>
        <w:t>in cooperative</w:t>
      </w:r>
      <w:r w:rsidRPr="0069321E">
        <w:t xml:space="preserve"> agreement</w:t>
      </w:r>
      <w:r w:rsidR="00DD72AF">
        <w:t xml:space="preserve"> </w:t>
      </w:r>
      <w:r w:rsidRPr="0069321E">
        <w:t>funding to</w:t>
      </w:r>
      <w:r>
        <w:t xml:space="preserve"> further develop and implement </w:t>
      </w:r>
      <w:r w:rsidR="004420EB">
        <w:t>wild</w:t>
      </w:r>
      <w:r w:rsidR="00213CE4">
        <w:t xml:space="preserve"> cervid </w:t>
      </w:r>
      <w:r>
        <w:t xml:space="preserve">chronic wasting disease (CWD) </w:t>
      </w:r>
      <w:r w:rsidR="00FC4520">
        <w:t>surveillance, testing, management</w:t>
      </w:r>
      <w:r w:rsidR="009E7CF3">
        <w:t>,</w:t>
      </w:r>
      <w:r w:rsidR="00FC4520">
        <w:t xml:space="preserve"> and response activities</w:t>
      </w:r>
      <w:r w:rsidR="0044587B">
        <w:t>, including further development and evaluation of techniques and strategies to prevent or control CWD in wild cervids</w:t>
      </w:r>
      <w:r w:rsidR="00FA7F0A">
        <w:t xml:space="preserve"> on lands owned or managed by Tribal entities</w:t>
      </w:r>
      <w:r>
        <w:t xml:space="preserve">. </w:t>
      </w:r>
      <w:bookmarkEnd w:id="15"/>
      <w:bookmarkEnd w:id="16"/>
      <w:bookmarkEnd w:id="17"/>
      <w:bookmarkEnd w:id="18"/>
      <w:bookmarkEnd w:id="19"/>
      <w:bookmarkEnd w:id="20"/>
      <w:bookmarkEnd w:id="21"/>
    </w:p>
    <w:p w14:paraId="72D7CC8E" w14:textId="77777777" w:rsidR="00DB5AA6" w:rsidRDefault="00DB5AA6" w:rsidP="00DD72DE">
      <w:pPr>
        <w:pStyle w:val="Heading1"/>
        <w:rPr>
          <w:rStyle w:val="Strong"/>
          <w:rFonts w:cstheme="minorHAnsi"/>
        </w:rPr>
      </w:pPr>
      <w:bookmarkStart w:id="22" w:name="_Toc97534910"/>
      <w:r>
        <w:rPr>
          <w:rStyle w:val="Strong"/>
          <w:rFonts w:cstheme="minorHAnsi"/>
        </w:rPr>
        <w:t>S</w:t>
      </w:r>
      <w:r w:rsidR="005D5910">
        <w:rPr>
          <w:rStyle w:val="Strong"/>
          <w:rFonts w:cstheme="minorHAnsi"/>
        </w:rPr>
        <w:t>ynopsis</w:t>
      </w:r>
      <w:bookmarkEnd w:id="22"/>
    </w:p>
    <w:p w14:paraId="5BCF47EA" w14:textId="115296A1" w:rsidR="005D5910" w:rsidRPr="00621A7E" w:rsidRDefault="005D5910" w:rsidP="00DD72DE">
      <w:pPr>
        <w:spacing w:line="240" w:lineRule="auto"/>
        <w:rPr>
          <w:b/>
          <w:bCs/>
        </w:rPr>
      </w:pPr>
      <w:r w:rsidRPr="00A85A14">
        <w:rPr>
          <w:rStyle w:val="Strong"/>
        </w:rPr>
        <w:t>Funding Opportunity Title:</w:t>
      </w:r>
      <w:r>
        <w:t xml:space="preserve"> </w:t>
      </w:r>
      <w:r w:rsidR="00F102DD">
        <w:t>FY2</w:t>
      </w:r>
      <w:r w:rsidR="000B7EA8">
        <w:t>2</w:t>
      </w:r>
      <w:r w:rsidR="00F102DD">
        <w:t xml:space="preserve"> Tribal Nations Wild Cervid CWD Opportunities</w:t>
      </w:r>
    </w:p>
    <w:p w14:paraId="3A06BE3D" w14:textId="3BFBA2AA" w:rsidR="007D1979" w:rsidRPr="00F117A4" w:rsidRDefault="007D1979" w:rsidP="00DD72DE">
      <w:pPr>
        <w:spacing w:line="276" w:lineRule="auto"/>
        <w:rPr>
          <w:rFonts w:cstheme="minorHAnsi"/>
          <w:i/>
          <w:iCs/>
          <w:strike/>
        </w:rPr>
      </w:pPr>
      <w:r w:rsidRPr="007D1979">
        <w:rPr>
          <w:rFonts w:cstheme="minorHAnsi"/>
          <w:b/>
          <w:bCs/>
        </w:rPr>
        <w:t xml:space="preserve">Funding Opportunity Number: </w:t>
      </w:r>
      <w:r w:rsidRPr="003B6770">
        <w:rPr>
          <w:rFonts w:cstheme="minorHAnsi"/>
        </w:rPr>
        <w:t>USDA-APHIS-100</w:t>
      </w:r>
      <w:r w:rsidR="003D610E" w:rsidRPr="003B6770">
        <w:rPr>
          <w:rFonts w:cstheme="minorHAnsi"/>
        </w:rPr>
        <w:t>28-WSNWRC00-2</w:t>
      </w:r>
      <w:r w:rsidR="000B7EA8">
        <w:rPr>
          <w:rFonts w:cstheme="minorHAnsi"/>
        </w:rPr>
        <w:t>2</w:t>
      </w:r>
      <w:r w:rsidR="003D610E" w:rsidRPr="003B6770">
        <w:rPr>
          <w:rFonts w:cstheme="minorHAnsi"/>
        </w:rPr>
        <w:t>-</w:t>
      </w:r>
      <w:r w:rsidR="002066DE">
        <w:rPr>
          <w:rFonts w:cstheme="minorHAnsi"/>
        </w:rPr>
        <w:t>0014</w:t>
      </w:r>
    </w:p>
    <w:p w14:paraId="2FBD0905" w14:textId="64DF0686" w:rsidR="005D5910" w:rsidRDefault="005D5910" w:rsidP="00DD72DE">
      <w:pPr>
        <w:spacing w:line="240" w:lineRule="auto"/>
      </w:pPr>
      <w:r w:rsidRPr="00621A7E">
        <w:rPr>
          <w:rStyle w:val="Strong"/>
        </w:rPr>
        <w:t>Funding Type:</w:t>
      </w:r>
      <w:r>
        <w:t xml:space="preserve"> Cooperative Agreement</w:t>
      </w:r>
    </w:p>
    <w:p w14:paraId="020FDD03" w14:textId="3FBBDF98" w:rsidR="007D1979" w:rsidRPr="007D1979" w:rsidRDefault="00165E36" w:rsidP="00DD72DE">
      <w:pPr>
        <w:spacing w:line="276" w:lineRule="auto"/>
        <w:rPr>
          <w:rFonts w:cstheme="minorHAnsi"/>
          <w:b/>
          <w:bCs/>
        </w:rPr>
      </w:pPr>
      <w:r>
        <w:rPr>
          <w:rFonts w:cstheme="minorHAnsi"/>
          <w:b/>
          <w:bCs/>
        </w:rPr>
        <w:t>CFDA Number</w:t>
      </w:r>
      <w:r w:rsidR="007D1979" w:rsidRPr="007D1979">
        <w:rPr>
          <w:rFonts w:cstheme="minorHAnsi"/>
          <w:b/>
          <w:bCs/>
        </w:rPr>
        <w:t xml:space="preserve">: </w:t>
      </w:r>
      <w:r w:rsidR="00ED2911" w:rsidRPr="00ED2911">
        <w:rPr>
          <w:rFonts w:cstheme="minorHAnsi"/>
        </w:rPr>
        <w:t>10.028 Wildlife Services</w:t>
      </w:r>
    </w:p>
    <w:p w14:paraId="359E678D" w14:textId="54D53857" w:rsidR="00FA5B74" w:rsidRPr="00155F61" w:rsidRDefault="005D5910" w:rsidP="00DD72DE">
      <w:pPr>
        <w:spacing w:line="240" w:lineRule="auto"/>
        <w:rPr>
          <w:rFonts w:cstheme="minorHAnsi"/>
        </w:rPr>
      </w:pPr>
      <w:r w:rsidRPr="00A85A14">
        <w:rPr>
          <w:rStyle w:val="Strong"/>
        </w:rPr>
        <w:t>A</w:t>
      </w:r>
      <w:r>
        <w:rPr>
          <w:rStyle w:val="Strong"/>
        </w:rPr>
        <w:t xml:space="preserve">pplication Due Date: </w:t>
      </w:r>
      <w:r w:rsidR="00296D4F">
        <w:rPr>
          <w:rFonts w:cstheme="minorHAnsi"/>
        </w:rPr>
        <w:t xml:space="preserve">Proposals </w:t>
      </w:r>
      <w:r w:rsidR="00FA5B74" w:rsidRPr="007D1979">
        <w:rPr>
          <w:rFonts w:cstheme="minorHAnsi"/>
        </w:rPr>
        <w:t>must be recei</w:t>
      </w:r>
      <w:r w:rsidR="00FA5B74" w:rsidRPr="004C61F7">
        <w:rPr>
          <w:rFonts w:cstheme="minorHAnsi"/>
        </w:rPr>
        <w:t>ved</w:t>
      </w:r>
      <w:r w:rsidR="00CA71B3">
        <w:rPr>
          <w:rFonts w:cstheme="minorHAnsi"/>
        </w:rPr>
        <w:t xml:space="preserve"> through </w:t>
      </w:r>
      <w:hyperlink r:id="rId12" w:history="1">
        <w:r w:rsidR="00CA71B3" w:rsidRPr="00346555">
          <w:rPr>
            <w:rStyle w:val="Hyperlink"/>
          </w:rPr>
          <w:t>ezFedGrants</w:t>
        </w:r>
      </w:hyperlink>
      <w:r w:rsidR="00CA71B3">
        <w:rPr>
          <w:rFonts w:cstheme="minorHAnsi"/>
        </w:rPr>
        <w:t xml:space="preserve"> </w:t>
      </w:r>
      <w:r w:rsidR="00FA5B74" w:rsidRPr="004C61F7">
        <w:rPr>
          <w:rFonts w:cstheme="minorHAnsi"/>
        </w:rPr>
        <w:t xml:space="preserve"> by </w:t>
      </w:r>
      <w:r w:rsidR="0064418C">
        <w:rPr>
          <w:rFonts w:cstheme="minorHAnsi"/>
        </w:rPr>
        <w:t>June</w:t>
      </w:r>
      <w:r w:rsidR="006B160D">
        <w:rPr>
          <w:rFonts w:cstheme="minorHAnsi"/>
        </w:rPr>
        <w:t xml:space="preserve"> </w:t>
      </w:r>
      <w:r w:rsidR="0064418C">
        <w:rPr>
          <w:rFonts w:cstheme="minorHAnsi"/>
        </w:rPr>
        <w:t>1</w:t>
      </w:r>
      <w:r w:rsidR="00FC78ED">
        <w:rPr>
          <w:rFonts w:cstheme="minorHAnsi"/>
        </w:rPr>
        <w:t>4</w:t>
      </w:r>
      <w:r w:rsidR="003D610E">
        <w:rPr>
          <w:rFonts w:cstheme="minorHAnsi"/>
        </w:rPr>
        <w:t>, 202</w:t>
      </w:r>
      <w:r w:rsidR="00CA71B3">
        <w:rPr>
          <w:rFonts w:cstheme="minorHAnsi"/>
        </w:rPr>
        <w:t>2</w:t>
      </w:r>
      <w:r w:rsidR="007A57C9" w:rsidRPr="00D71CB1">
        <w:rPr>
          <w:rFonts w:cstheme="minorHAnsi"/>
        </w:rPr>
        <w:t xml:space="preserve"> </w:t>
      </w:r>
      <w:r w:rsidR="007A57C9">
        <w:rPr>
          <w:rFonts w:cstheme="minorHAnsi"/>
          <w:color w:val="000000" w:themeColor="text1"/>
        </w:rPr>
        <w:t xml:space="preserve">at </w:t>
      </w:r>
      <w:r w:rsidR="00FA5B74" w:rsidRPr="007D1979">
        <w:rPr>
          <w:rFonts w:cstheme="minorHAnsi"/>
        </w:rPr>
        <w:t>11:59 PM Eastern Daylight Savings Ti</w:t>
      </w:r>
      <w:r w:rsidR="00FA5B74">
        <w:rPr>
          <w:rFonts w:cstheme="minorHAnsi"/>
          <w:color w:val="000000" w:themeColor="text1"/>
        </w:rPr>
        <w:t>me</w:t>
      </w:r>
      <w:r w:rsidR="00177F3B">
        <w:rPr>
          <w:rFonts w:cstheme="minorHAnsi"/>
        </w:rPr>
        <w:t xml:space="preserve">. </w:t>
      </w:r>
      <w:r w:rsidR="00296D4F">
        <w:rPr>
          <w:rFonts w:cstheme="minorHAnsi"/>
        </w:rPr>
        <w:t xml:space="preserve">Proposals </w:t>
      </w:r>
      <w:r w:rsidR="00FA5B74" w:rsidRPr="007D1979">
        <w:rPr>
          <w:rFonts w:cstheme="minorHAnsi"/>
        </w:rPr>
        <w:t xml:space="preserve">received after this deadline </w:t>
      </w:r>
      <w:r w:rsidR="00557C0C">
        <w:rPr>
          <w:rFonts w:cstheme="minorHAnsi"/>
        </w:rPr>
        <w:t>will</w:t>
      </w:r>
      <w:r w:rsidR="00FA5B74" w:rsidRPr="007D1979">
        <w:rPr>
          <w:rFonts w:cstheme="minorHAnsi"/>
        </w:rPr>
        <w:t xml:space="preserve"> </w:t>
      </w:r>
      <w:r w:rsidR="00FA5B74">
        <w:rPr>
          <w:rFonts w:cstheme="minorHAnsi"/>
        </w:rPr>
        <w:t xml:space="preserve">not be </w:t>
      </w:r>
      <w:r w:rsidR="00450429">
        <w:rPr>
          <w:rFonts w:cstheme="minorHAnsi"/>
        </w:rPr>
        <w:t xml:space="preserve">reviewed or </w:t>
      </w:r>
      <w:r w:rsidR="00FA5B74">
        <w:rPr>
          <w:rFonts w:cstheme="minorHAnsi"/>
        </w:rPr>
        <w:t>considered for funding.</w:t>
      </w:r>
      <w:r w:rsidR="00177F3B">
        <w:rPr>
          <w:rFonts w:cstheme="minorHAnsi"/>
        </w:rPr>
        <w:t xml:space="preserve"> </w:t>
      </w:r>
      <w:r w:rsidR="002C6EBF" w:rsidRPr="00155F61">
        <w:rPr>
          <w:rFonts w:cstheme="minorHAnsi"/>
        </w:rPr>
        <w:t>Submissions through</w:t>
      </w:r>
      <w:r w:rsidR="00CA71B3">
        <w:rPr>
          <w:rFonts w:cstheme="minorHAnsi"/>
        </w:rPr>
        <w:t xml:space="preserve"> </w:t>
      </w:r>
      <w:hyperlink r:id="rId13" w:history="1">
        <w:r w:rsidR="00CA71B3" w:rsidRPr="007B59CD">
          <w:rPr>
            <w:rStyle w:val="Hyperlink"/>
          </w:rPr>
          <w:t>Grants.gov</w:t>
        </w:r>
      </w:hyperlink>
      <w:r w:rsidR="002C6EBF" w:rsidRPr="00155F61">
        <w:rPr>
          <w:rFonts w:cstheme="minorHAnsi"/>
        </w:rPr>
        <w:t xml:space="preserve"> will not be accepted.</w:t>
      </w:r>
    </w:p>
    <w:p w14:paraId="652FB728" w14:textId="653CC24D" w:rsidR="00744537" w:rsidRDefault="005D5910" w:rsidP="00DD72DE">
      <w:pPr>
        <w:spacing w:line="240" w:lineRule="auto"/>
      </w:pPr>
      <w:r w:rsidRPr="00621A7E">
        <w:rPr>
          <w:b/>
        </w:rPr>
        <w:t>Funding Opportunity Description:</w:t>
      </w:r>
      <w:r>
        <w:t xml:space="preserve"> </w:t>
      </w:r>
      <w:r w:rsidR="00E34193">
        <w:t xml:space="preserve">In this </w:t>
      </w:r>
      <w:r w:rsidR="004B01A8">
        <w:t>202</w:t>
      </w:r>
      <w:r w:rsidR="00CA71B3">
        <w:t>2</w:t>
      </w:r>
      <w:r w:rsidR="004B01A8">
        <w:t xml:space="preserve"> </w:t>
      </w:r>
      <w:r w:rsidR="00BD08F0">
        <w:t>opportunity</w:t>
      </w:r>
      <w:r w:rsidR="00E34193">
        <w:t>,</w:t>
      </w:r>
      <w:r w:rsidR="000C7940">
        <w:t xml:space="preserve"> APHIS </w:t>
      </w:r>
      <w:r w:rsidR="004420EB">
        <w:t>WS</w:t>
      </w:r>
      <w:r w:rsidR="002B0F8F">
        <w:t xml:space="preserve"> </w:t>
      </w:r>
      <w:r w:rsidR="00E34193" w:rsidRPr="00716D07">
        <w:t xml:space="preserve">will </w:t>
      </w:r>
      <w:r w:rsidR="00E34193" w:rsidRPr="00A90FB8">
        <w:t xml:space="preserve">make available </w:t>
      </w:r>
      <w:r w:rsidR="00D908D1">
        <w:t>around</w:t>
      </w:r>
      <w:r w:rsidR="00E34193" w:rsidRPr="00A90FB8">
        <w:t xml:space="preserve"> </w:t>
      </w:r>
      <w:r w:rsidR="00E34193" w:rsidRPr="00E75945">
        <w:rPr>
          <w:i/>
          <w:iCs/>
        </w:rPr>
        <w:t>$</w:t>
      </w:r>
      <w:r w:rsidR="00497A76">
        <w:t>4</w:t>
      </w:r>
      <w:r w:rsidR="00155F61">
        <w:t>00</w:t>
      </w:r>
      <w:r w:rsidR="008F239E">
        <w:t>,000</w:t>
      </w:r>
      <w:r w:rsidR="00E34193" w:rsidRPr="00A90FB8">
        <w:t xml:space="preserve"> in funds to</w:t>
      </w:r>
      <w:r>
        <w:t xml:space="preserve"> </w:t>
      </w:r>
      <w:r w:rsidR="00D908D1">
        <w:t>control and prevent chronic wasting disease (CWD) in wild cervids, including the development and/or implementation of CWD surveillance, testing, management, and response activities on lands owned or managed by Tribal entities.</w:t>
      </w:r>
    </w:p>
    <w:p w14:paraId="18F74D31" w14:textId="08A82620" w:rsidR="005D5910" w:rsidRDefault="00746CA4" w:rsidP="00DD72DE">
      <w:pPr>
        <w:spacing w:line="240" w:lineRule="auto"/>
        <w:rPr>
          <w:rStyle w:val="Strong"/>
        </w:rPr>
      </w:pPr>
      <w:bookmarkStart w:id="23" w:name="_Hlk65985876"/>
      <w:r>
        <w:rPr>
          <w:b/>
          <w:bCs/>
        </w:rPr>
        <w:t xml:space="preserve">Eligible Applicants: </w:t>
      </w:r>
      <w:r w:rsidR="00EE76E3">
        <w:t>Th</w:t>
      </w:r>
      <w:r w:rsidR="00E34193">
        <w:t>is</w:t>
      </w:r>
      <w:r w:rsidR="00683676">
        <w:t xml:space="preserve"> opportunit</w:t>
      </w:r>
      <w:r w:rsidR="00E34193">
        <w:t>y</w:t>
      </w:r>
      <w:r w:rsidR="00EE76E3">
        <w:t xml:space="preserve"> </w:t>
      </w:r>
      <w:r w:rsidR="00E34193">
        <w:t>is</w:t>
      </w:r>
      <w:r w:rsidR="00EE76E3">
        <w:t xml:space="preserve"> </w:t>
      </w:r>
      <w:r w:rsidR="007F1DE1">
        <w:t>open</w:t>
      </w:r>
      <w:r w:rsidR="00EE76E3">
        <w:t xml:space="preserve"> to</w:t>
      </w:r>
      <w:r w:rsidR="00683676">
        <w:t xml:space="preserve"> </w:t>
      </w:r>
      <w:r>
        <w:t xml:space="preserve">the following entities, provided they have regulatory oversight or direct responsibility for </w:t>
      </w:r>
      <w:r w:rsidR="004420EB">
        <w:t>wild</w:t>
      </w:r>
      <w:r>
        <w:t xml:space="preserve"> cervids: </w:t>
      </w:r>
      <w:r w:rsidR="00047C20" w:rsidRPr="00C65AB5">
        <w:t xml:space="preserve">Federally recognized Native American </w:t>
      </w:r>
      <w:r w:rsidR="00497A76">
        <w:t>T</w:t>
      </w:r>
      <w:r w:rsidR="00047C20" w:rsidRPr="00C65AB5">
        <w:t>ribal governments</w:t>
      </w:r>
      <w:bookmarkEnd w:id="23"/>
      <w:r w:rsidR="00047C20" w:rsidRPr="00C65AB5">
        <w:t>.</w:t>
      </w:r>
      <w:r w:rsidR="00E858C3">
        <w:rPr>
          <w:rStyle w:val="FootnoteReference"/>
          <w:b/>
        </w:rPr>
        <w:footnoteReference w:id="1"/>
      </w:r>
    </w:p>
    <w:p w14:paraId="7995E981" w14:textId="74FF6CD3" w:rsidR="002763CB" w:rsidRDefault="002763CB" w:rsidP="002763CB">
      <w:pPr>
        <w:spacing w:line="240" w:lineRule="auto"/>
      </w:pPr>
      <w:r>
        <w:t>Eligible applicants can also apply for funding under the competitive Funding Opportunity Announcements below, as applicable:</w:t>
      </w:r>
    </w:p>
    <w:p w14:paraId="072C02B0" w14:textId="2B8306F1" w:rsidR="002763CB" w:rsidRPr="00052124" w:rsidRDefault="002763CB" w:rsidP="002763CB">
      <w:pPr>
        <w:spacing w:after="0" w:line="240" w:lineRule="auto"/>
      </w:pPr>
      <w:r>
        <w:t xml:space="preserve">Funding Opportunity Number: </w:t>
      </w:r>
      <w:r w:rsidRPr="00052124">
        <w:t>USDA-APHIS-</w:t>
      </w:r>
      <w:r w:rsidR="003D610E" w:rsidRPr="00052124">
        <w:t>10028-WSNWRC00-2</w:t>
      </w:r>
      <w:r w:rsidR="007B518D">
        <w:t>2</w:t>
      </w:r>
      <w:r w:rsidR="003D610E" w:rsidRPr="00052124">
        <w:t>-00</w:t>
      </w:r>
      <w:r w:rsidR="00D908D1">
        <w:t>11</w:t>
      </w:r>
    </w:p>
    <w:p w14:paraId="3E6FC120" w14:textId="09EBDE82" w:rsidR="002763CB" w:rsidRDefault="00CA7420" w:rsidP="002763CB">
      <w:pPr>
        <w:spacing w:line="240" w:lineRule="auto"/>
        <w:rPr>
          <w:i/>
          <w:iCs/>
        </w:rPr>
      </w:pPr>
      <w:r>
        <w:t xml:space="preserve">Funding Opportunity Title: </w:t>
      </w:r>
      <w:r w:rsidR="002763CB">
        <w:rPr>
          <w:i/>
          <w:iCs/>
        </w:rPr>
        <w:t>Wild Cervid Chronic Wasting Disease Management and Response Activities 202</w:t>
      </w:r>
      <w:r w:rsidR="00D908D1">
        <w:rPr>
          <w:i/>
          <w:iCs/>
        </w:rPr>
        <w:t>2</w:t>
      </w:r>
    </w:p>
    <w:p w14:paraId="6050C263" w14:textId="201C7C28" w:rsidR="002763CB" w:rsidRPr="00052124" w:rsidRDefault="002763CB" w:rsidP="002763CB">
      <w:pPr>
        <w:spacing w:after="0" w:line="240" w:lineRule="auto"/>
      </w:pPr>
      <w:r>
        <w:t xml:space="preserve">Funding Opportunity Number: </w:t>
      </w:r>
      <w:r w:rsidRPr="00052124">
        <w:t>USDA-APHIS</w:t>
      </w:r>
      <w:r w:rsidR="003D610E" w:rsidRPr="00052124">
        <w:t>-10025-VSSPRS00-2</w:t>
      </w:r>
      <w:r w:rsidR="007B518D">
        <w:t>2</w:t>
      </w:r>
      <w:r w:rsidR="003D610E" w:rsidRPr="00052124">
        <w:t>-0</w:t>
      </w:r>
      <w:r w:rsidR="00D908D1">
        <w:t>001</w:t>
      </w:r>
    </w:p>
    <w:p w14:paraId="153E4109" w14:textId="579E9603" w:rsidR="002763CB" w:rsidRDefault="00CA7420" w:rsidP="002763CB">
      <w:pPr>
        <w:spacing w:line="240" w:lineRule="auto"/>
        <w:rPr>
          <w:i/>
          <w:iCs/>
        </w:rPr>
      </w:pPr>
      <w:r>
        <w:t xml:space="preserve">Funding Opportunity Title: </w:t>
      </w:r>
      <w:r w:rsidR="002763CB">
        <w:rPr>
          <w:i/>
          <w:iCs/>
        </w:rPr>
        <w:t>Farmed Cervid Chronic Wasting Disease Management and Response Activities 202</w:t>
      </w:r>
      <w:r w:rsidR="00D908D1">
        <w:rPr>
          <w:i/>
          <w:iCs/>
        </w:rPr>
        <w:t>2</w:t>
      </w:r>
    </w:p>
    <w:p w14:paraId="1051AD6C" w14:textId="0D47AAB3" w:rsidR="002763CB" w:rsidRPr="004713BB" w:rsidRDefault="002763CB" w:rsidP="002763CB">
      <w:pPr>
        <w:spacing w:line="240" w:lineRule="auto"/>
      </w:pPr>
      <w:r>
        <w:t xml:space="preserve">Funding will not be provided for the same projects, as determined by APHIS, submitted </w:t>
      </w:r>
      <w:r w:rsidR="007E63A1">
        <w:t>through the competitive cooperative agreement process.</w:t>
      </w:r>
    </w:p>
    <w:p w14:paraId="6259076C" w14:textId="0499124F" w:rsidR="005D5910" w:rsidRDefault="005D5910" w:rsidP="00DD72DE">
      <w:pPr>
        <w:spacing w:line="240" w:lineRule="auto"/>
      </w:pPr>
      <w:r w:rsidRPr="00172DD5">
        <w:rPr>
          <w:rStyle w:val="Strong"/>
        </w:rPr>
        <w:lastRenderedPageBreak/>
        <w:t xml:space="preserve">Cost Sharing: </w:t>
      </w:r>
      <w:r w:rsidR="009F71D6" w:rsidRPr="005607C1">
        <w:t>Although cost sharing is not required,</w:t>
      </w:r>
      <w:r w:rsidR="000C7940">
        <w:t xml:space="preserve"> APHIS </w:t>
      </w:r>
      <w:r w:rsidR="00AB1E68">
        <w:t>WS</w:t>
      </w:r>
      <w:r w:rsidR="002B0F8F">
        <w:t xml:space="preserve"> </w:t>
      </w:r>
      <w:r w:rsidR="009F71D6" w:rsidRPr="005607C1">
        <w:t>may take an eligible entity’s ability to contribute non-Fed</w:t>
      </w:r>
      <w:r w:rsidR="009152CB">
        <w:t xml:space="preserve">eral funds </w:t>
      </w:r>
      <w:r w:rsidR="004B01A8">
        <w:t>for proposed activities</w:t>
      </w:r>
      <w:r w:rsidR="004B01A8" w:rsidRPr="004B01A8">
        <w:t xml:space="preserve"> </w:t>
      </w:r>
      <w:r w:rsidR="004B01A8" w:rsidRPr="005607C1">
        <w:t>into consideration</w:t>
      </w:r>
      <w:r w:rsidR="009F71D6">
        <w:t>.</w:t>
      </w:r>
    </w:p>
    <w:p w14:paraId="44AD8B1C" w14:textId="159EF5B0" w:rsidR="00E858C3" w:rsidRDefault="00E858C3" w:rsidP="00E858C3">
      <w:pPr>
        <w:spacing w:after="200" w:line="276" w:lineRule="auto"/>
      </w:pPr>
      <w:r>
        <w:br w:type="page"/>
      </w:r>
    </w:p>
    <w:bookmarkEnd w:id="14" w:displacedByCustomXml="next"/>
    <w:bookmarkStart w:id="24" w:name="_Hlk66510481" w:displacedByCustomXml="next"/>
    <w:sdt>
      <w:sdtPr>
        <w:rPr>
          <w:rFonts w:asciiTheme="minorHAnsi" w:eastAsiaTheme="minorHAnsi" w:hAnsiTheme="minorHAnsi" w:cstheme="minorBidi"/>
          <w:b w:val="0"/>
          <w:bCs/>
          <w:i/>
          <w:iCs/>
          <w:caps w:val="0"/>
          <w:color w:val="auto"/>
          <w:sz w:val="22"/>
          <w:szCs w:val="22"/>
        </w:rPr>
        <w:id w:val="901340727"/>
        <w:docPartObj>
          <w:docPartGallery w:val="Table of Contents"/>
          <w:docPartUnique/>
        </w:docPartObj>
      </w:sdtPr>
      <w:sdtEndPr>
        <w:rPr>
          <w:i w:val="0"/>
          <w:iCs w:val="0"/>
          <w:noProof/>
        </w:rPr>
      </w:sdtEndPr>
      <w:sdtContent>
        <w:p w14:paraId="7167B306" w14:textId="0B5518C3" w:rsidR="00D940FC" w:rsidRPr="00E75945" w:rsidRDefault="00D940FC">
          <w:pPr>
            <w:pStyle w:val="TOCHeading"/>
            <w:rPr>
              <w:i/>
              <w:iCs/>
            </w:rPr>
          </w:pPr>
          <w:r w:rsidRPr="00E75945">
            <w:rPr>
              <w:i/>
              <w:iCs/>
            </w:rPr>
            <w:t>Table of Contents</w:t>
          </w:r>
        </w:p>
        <w:p w14:paraId="411CE1E3" w14:textId="23101D64" w:rsidR="00A76333" w:rsidRDefault="00D940FC">
          <w:pPr>
            <w:pStyle w:val="TOC1"/>
            <w:rPr>
              <w:rFonts w:cstheme="minorBidi"/>
              <w:b w:val="0"/>
              <w:noProof/>
              <w:color w:val="auto"/>
            </w:rPr>
          </w:pPr>
          <w:r>
            <w:rPr>
              <w:bCs/>
              <w:noProof/>
            </w:rPr>
            <w:fldChar w:fldCharType="begin"/>
          </w:r>
          <w:r>
            <w:rPr>
              <w:bCs/>
              <w:noProof/>
            </w:rPr>
            <w:instrText xml:space="preserve"> TOC \o "1-3" \h \z \u </w:instrText>
          </w:r>
          <w:r>
            <w:rPr>
              <w:bCs/>
              <w:noProof/>
            </w:rPr>
            <w:fldChar w:fldCharType="separate"/>
          </w:r>
          <w:hyperlink w:anchor="_Toc97534910" w:history="1">
            <w:r w:rsidR="00A76333" w:rsidRPr="00416572">
              <w:rPr>
                <w:rStyle w:val="Hyperlink"/>
                <w:rFonts w:cstheme="minorHAnsi"/>
                <w:bCs/>
                <w:noProof/>
              </w:rPr>
              <w:t>Synopsis</w:t>
            </w:r>
            <w:r w:rsidR="00A76333">
              <w:rPr>
                <w:noProof/>
                <w:webHidden/>
              </w:rPr>
              <w:tab/>
            </w:r>
            <w:r w:rsidR="00A76333">
              <w:rPr>
                <w:noProof/>
                <w:webHidden/>
              </w:rPr>
              <w:fldChar w:fldCharType="begin"/>
            </w:r>
            <w:r w:rsidR="00A76333">
              <w:rPr>
                <w:noProof/>
                <w:webHidden/>
              </w:rPr>
              <w:instrText xml:space="preserve"> PAGEREF _Toc97534910 \h </w:instrText>
            </w:r>
            <w:r w:rsidR="00A76333">
              <w:rPr>
                <w:noProof/>
                <w:webHidden/>
              </w:rPr>
            </w:r>
            <w:r w:rsidR="00A76333">
              <w:rPr>
                <w:noProof/>
                <w:webHidden/>
              </w:rPr>
              <w:fldChar w:fldCharType="separate"/>
            </w:r>
            <w:r w:rsidR="00365606">
              <w:rPr>
                <w:noProof/>
                <w:webHidden/>
              </w:rPr>
              <w:t>2</w:t>
            </w:r>
            <w:r w:rsidR="00A76333">
              <w:rPr>
                <w:noProof/>
                <w:webHidden/>
              </w:rPr>
              <w:fldChar w:fldCharType="end"/>
            </w:r>
          </w:hyperlink>
        </w:p>
        <w:p w14:paraId="0C12A08D" w14:textId="2B78390D" w:rsidR="00A76333" w:rsidRDefault="0024294B">
          <w:pPr>
            <w:pStyle w:val="TOC1"/>
            <w:tabs>
              <w:tab w:val="left" w:pos="440"/>
            </w:tabs>
            <w:rPr>
              <w:rFonts w:cstheme="minorBidi"/>
              <w:b w:val="0"/>
              <w:noProof/>
              <w:color w:val="auto"/>
            </w:rPr>
          </w:pPr>
          <w:hyperlink w:anchor="_Toc97534911" w:history="1">
            <w:r w:rsidR="00A76333" w:rsidRPr="00416572">
              <w:rPr>
                <w:rStyle w:val="Hyperlink"/>
                <w:noProof/>
              </w:rPr>
              <w:t>A.</w:t>
            </w:r>
            <w:r w:rsidR="00A76333">
              <w:rPr>
                <w:rFonts w:cstheme="minorBidi"/>
                <w:b w:val="0"/>
                <w:noProof/>
                <w:color w:val="auto"/>
              </w:rPr>
              <w:tab/>
            </w:r>
            <w:r w:rsidR="00A76333" w:rsidRPr="00416572">
              <w:rPr>
                <w:rStyle w:val="Hyperlink"/>
                <w:noProof/>
              </w:rPr>
              <w:t>Program Description</w:t>
            </w:r>
            <w:r w:rsidR="00A76333">
              <w:rPr>
                <w:noProof/>
                <w:webHidden/>
              </w:rPr>
              <w:tab/>
            </w:r>
            <w:r w:rsidR="00A76333">
              <w:rPr>
                <w:noProof/>
                <w:webHidden/>
              </w:rPr>
              <w:fldChar w:fldCharType="begin"/>
            </w:r>
            <w:r w:rsidR="00A76333">
              <w:rPr>
                <w:noProof/>
                <w:webHidden/>
              </w:rPr>
              <w:instrText xml:space="preserve"> PAGEREF _Toc97534911 \h </w:instrText>
            </w:r>
            <w:r w:rsidR="00A76333">
              <w:rPr>
                <w:noProof/>
                <w:webHidden/>
              </w:rPr>
            </w:r>
            <w:r w:rsidR="00A76333">
              <w:rPr>
                <w:noProof/>
                <w:webHidden/>
              </w:rPr>
              <w:fldChar w:fldCharType="separate"/>
            </w:r>
            <w:r w:rsidR="00365606">
              <w:rPr>
                <w:noProof/>
                <w:webHidden/>
              </w:rPr>
              <w:t>5</w:t>
            </w:r>
            <w:r w:rsidR="00A76333">
              <w:rPr>
                <w:noProof/>
                <w:webHidden/>
              </w:rPr>
              <w:fldChar w:fldCharType="end"/>
            </w:r>
          </w:hyperlink>
        </w:p>
        <w:p w14:paraId="41A607F5" w14:textId="7EE20FFD" w:rsidR="00A76333" w:rsidRDefault="0024294B">
          <w:pPr>
            <w:pStyle w:val="TOC2"/>
            <w:rPr>
              <w:rFonts w:eastAsiaTheme="minorEastAsia"/>
              <w:noProof/>
            </w:rPr>
          </w:pPr>
          <w:hyperlink w:anchor="_Toc97534912" w:history="1">
            <w:r w:rsidR="00A76333" w:rsidRPr="00416572">
              <w:rPr>
                <w:rStyle w:val="Hyperlink"/>
                <w:noProof/>
              </w:rPr>
              <w:t>A.1</w:t>
            </w:r>
            <w:r w:rsidR="00A76333">
              <w:rPr>
                <w:rFonts w:eastAsiaTheme="minorEastAsia"/>
                <w:noProof/>
              </w:rPr>
              <w:tab/>
            </w:r>
            <w:r w:rsidR="00A76333" w:rsidRPr="00416572">
              <w:rPr>
                <w:rStyle w:val="Hyperlink"/>
                <w:noProof/>
              </w:rPr>
              <w:t>Funding Opportunity Description</w:t>
            </w:r>
            <w:r w:rsidR="00A76333">
              <w:rPr>
                <w:noProof/>
                <w:webHidden/>
              </w:rPr>
              <w:tab/>
            </w:r>
            <w:r w:rsidR="00A76333">
              <w:rPr>
                <w:noProof/>
                <w:webHidden/>
              </w:rPr>
              <w:fldChar w:fldCharType="begin"/>
            </w:r>
            <w:r w:rsidR="00A76333">
              <w:rPr>
                <w:noProof/>
                <w:webHidden/>
              </w:rPr>
              <w:instrText xml:space="preserve"> PAGEREF _Toc97534912 \h </w:instrText>
            </w:r>
            <w:r w:rsidR="00A76333">
              <w:rPr>
                <w:noProof/>
                <w:webHidden/>
              </w:rPr>
            </w:r>
            <w:r w:rsidR="00A76333">
              <w:rPr>
                <w:noProof/>
                <w:webHidden/>
              </w:rPr>
              <w:fldChar w:fldCharType="separate"/>
            </w:r>
            <w:r w:rsidR="00365606">
              <w:rPr>
                <w:noProof/>
                <w:webHidden/>
              </w:rPr>
              <w:t>5</w:t>
            </w:r>
            <w:r w:rsidR="00A76333">
              <w:rPr>
                <w:noProof/>
                <w:webHidden/>
              </w:rPr>
              <w:fldChar w:fldCharType="end"/>
            </w:r>
          </w:hyperlink>
        </w:p>
        <w:p w14:paraId="198C0777" w14:textId="4DE5E1E9" w:rsidR="00A76333" w:rsidRDefault="0024294B">
          <w:pPr>
            <w:pStyle w:val="TOC2"/>
            <w:rPr>
              <w:rFonts w:eastAsiaTheme="minorEastAsia"/>
              <w:noProof/>
            </w:rPr>
          </w:pPr>
          <w:hyperlink w:anchor="_Toc97534913" w:history="1">
            <w:r w:rsidR="00A76333" w:rsidRPr="00416572">
              <w:rPr>
                <w:rStyle w:val="Hyperlink"/>
                <w:i/>
                <w:noProof/>
              </w:rPr>
              <w:t>A.2</w:t>
            </w:r>
            <w:r w:rsidR="00A76333">
              <w:rPr>
                <w:rFonts w:eastAsiaTheme="minorEastAsia"/>
                <w:noProof/>
              </w:rPr>
              <w:tab/>
            </w:r>
            <w:r w:rsidR="00A76333" w:rsidRPr="00416572">
              <w:rPr>
                <w:rStyle w:val="Hyperlink"/>
                <w:iCs/>
                <w:noProof/>
              </w:rPr>
              <w:t>Funding Priorities</w:t>
            </w:r>
            <w:r w:rsidR="00A76333">
              <w:rPr>
                <w:noProof/>
                <w:webHidden/>
              </w:rPr>
              <w:tab/>
            </w:r>
            <w:r w:rsidR="00A76333">
              <w:rPr>
                <w:noProof/>
                <w:webHidden/>
              </w:rPr>
              <w:fldChar w:fldCharType="begin"/>
            </w:r>
            <w:r w:rsidR="00A76333">
              <w:rPr>
                <w:noProof/>
                <w:webHidden/>
              </w:rPr>
              <w:instrText xml:space="preserve"> PAGEREF _Toc97534913 \h </w:instrText>
            </w:r>
            <w:r w:rsidR="00A76333">
              <w:rPr>
                <w:noProof/>
                <w:webHidden/>
              </w:rPr>
            </w:r>
            <w:r w:rsidR="00A76333">
              <w:rPr>
                <w:noProof/>
                <w:webHidden/>
              </w:rPr>
              <w:fldChar w:fldCharType="separate"/>
            </w:r>
            <w:r w:rsidR="00365606">
              <w:rPr>
                <w:noProof/>
                <w:webHidden/>
              </w:rPr>
              <w:t>6</w:t>
            </w:r>
            <w:r w:rsidR="00A76333">
              <w:rPr>
                <w:noProof/>
                <w:webHidden/>
              </w:rPr>
              <w:fldChar w:fldCharType="end"/>
            </w:r>
          </w:hyperlink>
        </w:p>
        <w:p w14:paraId="2C072252" w14:textId="72F2B786" w:rsidR="00A76333" w:rsidRDefault="0024294B">
          <w:pPr>
            <w:pStyle w:val="TOC2"/>
            <w:rPr>
              <w:rFonts w:eastAsiaTheme="minorEastAsia"/>
              <w:noProof/>
            </w:rPr>
          </w:pPr>
          <w:hyperlink w:anchor="_Toc97534914" w:history="1">
            <w:r w:rsidR="00A76333" w:rsidRPr="00416572">
              <w:rPr>
                <w:rStyle w:val="Hyperlink"/>
                <w:noProof/>
              </w:rPr>
              <w:t>A.3</w:t>
            </w:r>
            <w:r w:rsidR="00A76333">
              <w:rPr>
                <w:rFonts w:eastAsiaTheme="minorEastAsia"/>
                <w:noProof/>
              </w:rPr>
              <w:tab/>
            </w:r>
            <w:r w:rsidR="00A76333" w:rsidRPr="00416572">
              <w:rPr>
                <w:rStyle w:val="Hyperlink"/>
                <w:noProof/>
              </w:rPr>
              <w:t>Other Funding Considerations</w:t>
            </w:r>
            <w:r w:rsidR="00A76333">
              <w:rPr>
                <w:noProof/>
                <w:webHidden/>
              </w:rPr>
              <w:tab/>
            </w:r>
            <w:r w:rsidR="00A76333">
              <w:rPr>
                <w:noProof/>
                <w:webHidden/>
              </w:rPr>
              <w:fldChar w:fldCharType="begin"/>
            </w:r>
            <w:r w:rsidR="00A76333">
              <w:rPr>
                <w:noProof/>
                <w:webHidden/>
              </w:rPr>
              <w:instrText xml:space="preserve"> PAGEREF _Toc97534914 \h </w:instrText>
            </w:r>
            <w:r w:rsidR="00A76333">
              <w:rPr>
                <w:noProof/>
                <w:webHidden/>
              </w:rPr>
            </w:r>
            <w:r w:rsidR="00A76333">
              <w:rPr>
                <w:noProof/>
                <w:webHidden/>
              </w:rPr>
              <w:fldChar w:fldCharType="separate"/>
            </w:r>
            <w:r w:rsidR="00365606">
              <w:rPr>
                <w:noProof/>
                <w:webHidden/>
              </w:rPr>
              <w:t>7</w:t>
            </w:r>
            <w:r w:rsidR="00A76333">
              <w:rPr>
                <w:noProof/>
                <w:webHidden/>
              </w:rPr>
              <w:fldChar w:fldCharType="end"/>
            </w:r>
          </w:hyperlink>
        </w:p>
        <w:p w14:paraId="28BC5F35" w14:textId="70486F68" w:rsidR="00A76333" w:rsidRDefault="0024294B">
          <w:pPr>
            <w:pStyle w:val="TOC2"/>
            <w:rPr>
              <w:rFonts w:eastAsiaTheme="minorEastAsia"/>
              <w:noProof/>
            </w:rPr>
          </w:pPr>
          <w:hyperlink w:anchor="_Toc97534915" w:history="1">
            <w:r w:rsidR="00A76333" w:rsidRPr="00416572">
              <w:rPr>
                <w:rStyle w:val="Hyperlink"/>
                <w:noProof/>
              </w:rPr>
              <w:t xml:space="preserve">A.4 </w:t>
            </w:r>
            <w:r w:rsidR="00A76333">
              <w:rPr>
                <w:rFonts w:eastAsiaTheme="minorEastAsia"/>
                <w:noProof/>
              </w:rPr>
              <w:tab/>
            </w:r>
            <w:r w:rsidR="00A76333" w:rsidRPr="00416572">
              <w:rPr>
                <w:rStyle w:val="Hyperlink"/>
                <w:noProof/>
              </w:rPr>
              <w:t>Alignment with USDA APHIS Goals</w:t>
            </w:r>
            <w:r w:rsidR="00A76333">
              <w:rPr>
                <w:noProof/>
                <w:webHidden/>
              </w:rPr>
              <w:tab/>
            </w:r>
            <w:r w:rsidR="00A76333">
              <w:rPr>
                <w:noProof/>
                <w:webHidden/>
              </w:rPr>
              <w:fldChar w:fldCharType="begin"/>
            </w:r>
            <w:r w:rsidR="00A76333">
              <w:rPr>
                <w:noProof/>
                <w:webHidden/>
              </w:rPr>
              <w:instrText xml:space="preserve"> PAGEREF _Toc97534915 \h </w:instrText>
            </w:r>
            <w:r w:rsidR="00A76333">
              <w:rPr>
                <w:noProof/>
                <w:webHidden/>
              </w:rPr>
            </w:r>
            <w:r w:rsidR="00A76333">
              <w:rPr>
                <w:noProof/>
                <w:webHidden/>
              </w:rPr>
              <w:fldChar w:fldCharType="separate"/>
            </w:r>
            <w:r w:rsidR="00365606">
              <w:rPr>
                <w:noProof/>
                <w:webHidden/>
              </w:rPr>
              <w:t>8</w:t>
            </w:r>
            <w:r w:rsidR="00A76333">
              <w:rPr>
                <w:noProof/>
                <w:webHidden/>
              </w:rPr>
              <w:fldChar w:fldCharType="end"/>
            </w:r>
          </w:hyperlink>
        </w:p>
        <w:p w14:paraId="5D9D4FAA" w14:textId="4051B363" w:rsidR="00A76333" w:rsidRDefault="0024294B">
          <w:pPr>
            <w:pStyle w:val="TOC2"/>
            <w:rPr>
              <w:rFonts w:eastAsiaTheme="minorEastAsia"/>
              <w:noProof/>
            </w:rPr>
          </w:pPr>
          <w:hyperlink w:anchor="_Toc97534916" w:history="1">
            <w:r w:rsidR="00A76333" w:rsidRPr="00416572">
              <w:rPr>
                <w:rStyle w:val="Hyperlink"/>
                <w:noProof/>
              </w:rPr>
              <w:t xml:space="preserve">A.5 </w:t>
            </w:r>
            <w:r w:rsidR="00A76333">
              <w:rPr>
                <w:rFonts w:eastAsiaTheme="minorEastAsia"/>
                <w:noProof/>
              </w:rPr>
              <w:tab/>
            </w:r>
            <w:r w:rsidR="00A76333" w:rsidRPr="00416572">
              <w:rPr>
                <w:rStyle w:val="Hyperlink"/>
                <w:noProof/>
              </w:rPr>
              <w:t>Legislative Authority</w:t>
            </w:r>
            <w:r w:rsidR="00A76333">
              <w:rPr>
                <w:noProof/>
                <w:webHidden/>
              </w:rPr>
              <w:tab/>
            </w:r>
            <w:r w:rsidR="00A76333">
              <w:rPr>
                <w:noProof/>
                <w:webHidden/>
              </w:rPr>
              <w:fldChar w:fldCharType="begin"/>
            </w:r>
            <w:r w:rsidR="00A76333">
              <w:rPr>
                <w:noProof/>
                <w:webHidden/>
              </w:rPr>
              <w:instrText xml:space="preserve"> PAGEREF _Toc97534916 \h </w:instrText>
            </w:r>
            <w:r w:rsidR="00A76333">
              <w:rPr>
                <w:noProof/>
                <w:webHidden/>
              </w:rPr>
            </w:r>
            <w:r w:rsidR="00A76333">
              <w:rPr>
                <w:noProof/>
                <w:webHidden/>
              </w:rPr>
              <w:fldChar w:fldCharType="separate"/>
            </w:r>
            <w:r w:rsidR="00365606">
              <w:rPr>
                <w:noProof/>
                <w:webHidden/>
              </w:rPr>
              <w:t>9</w:t>
            </w:r>
            <w:r w:rsidR="00A76333">
              <w:rPr>
                <w:noProof/>
                <w:webHidden/>
              </w:rPr>
              <w:fldChar w:fldCharType="end"/>
            </w:r>
          </w:hyperlink>
        </w:p>
        <w:p w14:paraId="77061DAC" w14:textId="0F80CD80" w:rsidR="00A76333" w:rsidRDefault="0024294B">
          <w:pPr>
            <w:pStyle w:val="TOC1"/>
            <w:tabs>
              <w:tab w:val="left" w:pos="440"/>
            </w:tabs>
            <w:rPr>
              <w:rFonts w:cstheme="minorBidi"/>
              <w:b w:val="0"/>
              <w:noProof/>
              <w:color w:val="auto"/>
            </w:rPr>
          </w:pPr>
          <w:hyperlink w:anchor="_Toc97534917" w:history="1">
            <w:r w:rsidR="00A76333" w:rsidRPr="00416572">
              <w:rPr>
                <w:rStyle w:val="Hyperlink"/>
                <w:noProof/>
              </w:rPr>
              <w:t>B.</w:t>
            </w:r>
            <w:r w:rsidR="00A76333">
              <w:rPr>
                <w:rFonts w:cstheme="minorBidi"/>
                <w:b w:val="0"/>
                <w:noProof/>
                <w:color w:val="auto"/>
              </w:rPr>
              <w:tab/>
            </w:r>
            <w:r w:rsidR="00A76333" w:rsidRPr="00416572">
              <w:rPr>
                <w:rStyle w:val="Hyperlink"/>
                <w:noProof/>
              </w:rPr>
              <w:t>Federal Award Information</w:t>
            </w:r>
            <w:r w:rsidR="00A76333">
              <w:rPr>
                <w:noProof/>
                <w:webHidden/>
              </w:rPr>
              <w:tab/>
            </w:r>
            <w:r w:rsidR="00A76333">
              <w:rPr>
                <w:noProof/>
                <w:webHidden/>
              </w:rPr>
              <w:fldChar w:fldCharType="begin"/>
            </w:r>
            <w:r w:rsidR="00A76333">
              <w:rPr>
                <w:noProof/>
                <w:webHidden/>
              </w:rPr>
              <w:instrText xml:space="preserve"> PAGEREF _Toc97534917 \h </w:instrText>
            </w:r>
            <w:r w:rsidR="00A76333">
              <w:rPr>
                <w:noProof/>
                <w:webHidden/>
              </w:rPr>
            </w:r>
            <w:r w:rsidR="00A76333">
              <w:rPr>
                <w:noProof/>
                <w:webHidden/>
              </w:rPr>
              <w:fldChar w:fldCharType="separate"/>
            </w:r>
            <w:r w:rsidR="00365606">
              <w:rPr>
                <w:noProof/>
                <w:webHidden/>
              </w:rPr>
              <w:t>9</w:t>
            </w:r>
            <w:r w:rsidR="00A76333">
              <w:rPr>
                <w:noProof/>
                <w:webHidden/>
              </w:rPr>
              <w:fldChar w:fldCharType="end"/>
            </w:r>
          </w:hyperlink>
        </w:p>
        <w:p w14:paraId="40AD456C" w14:textId="1DBD4062" w:rsidR="00A76333" w:rsidRDefault="0024294B">
          <w:pPr>
            <w:pStyle w:val="TOC2"/>
            <w:rPr>
              <w:rFonts w:eastAsiaTheme="minorEastAsia"/>
              <w:noProof/>
            </w:rPr>
          </w:pPr>
          <w:hyperlink w:anchor="_Toc97534918" w:history="1">
            <w:r w:rsidR="00A76333" w:rsidRPr="00416572">
              <w:rPr>
                <w:rStyle w:val="Hyperlink"/>
                <w:noProof/>
              </w:rPr>
              <w:t>B.1</w:t>
            </w:r>
            <w:r w:rsidR="00A76333">
              <w:rPr>
                <w:rFonts w:eastAsiaTheme="minorEastAsia"/>
                <w:noProof/>
              </w:rPr>
              <w:tab/>
            </w:r>
            <w:r w:rsidR="00A76333" w:rsidRPr="00416572">
              <w:rPr>
                <w:rStyle w:val="Hyperlink"/>
                <w:noProof/>
              </w:rPr>
              <w:t>Cost Guidance</w:t>
            </w:r>
            <w:r w:rsidR="00A76333">
              <w:rPr>
                <w:noProof/>
                <w:webHidden/>
              </w:rPr>
              <w:tab/>
            </w:r>
            <w:r w:rsidR="00A76333">
              <w:rPr>
                <w:noProof/>
                <w:webHidden/>
              </w:rPr>
              <w:fldChar w:fldCharType="begin"/>
            </w:r>
            <w:r w:rsidR="00A76333">
              <w:rPr>
                <w:noProof/>
                <w:webHidden/>
              </w:rPr>
              <w:instrText xml:space="preserve"> PAGEREF _Toc97534918 \h </w:instrText>
            </w:r>
            <w:r w:rsidR="00A76333">
              <w:rPr>
                <w:noProof/>
                <w:webHidden/>
              </w:rPr>
            </w:r>
            <w:r w:rsidR="00A76333">
              <w:rPr>
                <w:noProof/>
                <w:webHidden/>
              </w:rPr>
              <w:fldChar w:fldCharType="separate"/>
            </w:r>
            <w:r w:rsidR="00365606">
              <w:rPr>
                <w:noProof/>
                <w:webHidden/>
              </w:rPr>
              <w:t>10</w:t>
            </w:r>
            <w:r w:rsidR="00A76333">
              <w:rPr>
                <w:noProof/>
                <w:webHidden/>
              </w:rPr>
              <w:fldChar w:fldCharType="end"/>
            </w:r>
          </w:hyperlink>
        </w:p>
        <w:p w14:paraId="524D167A" w14:textId="768686A0" w:rsidR="00A76333" w:rsidRDefault="0024294B">
          <w:pPr>
            <w:pStyle w:val="TOC1"/>
            <w:tabs>
              <w:tab w:val="left" w:pos="440"/>
            </w:tabs>
            <w:rPr>
              <w:rFonts w:cstheme="minorBidi"/>
              <w:b w:val="0"/>
              <w:noProof/>
              <w:color w:val="auto"/>
            </w:rPr>
          </w:pPr>
          <w:hyperlink w:anchor="_Toc97534919" w:history="1">
            <w:r w:rsidR="00A76333" w:rsidRPr="00416572">
              <w:rPr>
                <w:rStyle w:val="Hyperlink"/>
                <w:noProof/>
              </w:rPr>
              <w:t>C.</w:t>
            </w:r>
            <w:r w:rsidR="00A76333">
              <w:rPr>
                <w:rFonts w:cstheme="minorBidi"/>
                <w:b w:val="0"/>
                <w:noProof/>
                <w:color w:val="auto"/>
              </w:rPr>
              <w:tab/>
            </w:r>
            <w:r w:rsidR="00A76333" w:rsidRPr="00416572">
              <w:rPr>
                <w:rStyle w:val="Hyperlink"/>
                <w:noProof/>
              </w:rPr>
              <w:t>Eligibility Information</w:t>
            </w:r>
            <w:r w:rsidR="00A76333">
              <w:rPr>
                <w:noProof/>
                <w:webHidden/>
              </w:rPr>
              <w:tab/>
            </w:r>
            <w:r w:rsidR="00A76333">
              <w:rPr>
                <w:noProof/>
                <w:webHidden/>
              </w:rPr>
              <w:fldChar w:fldCharType="begin"/>
            </w:r>
            <w:r w:rsidR="00A76333">
              <w:rPr>
                <w:noProof/>
                <w:webHidden/>
              </w:rPr>
              <w:instrText xml:space="preserve"> PAGEREF _Toc97534919 \h </w:instrText>
            </w:r>
            <w:r w:rsidR="00A76333">
              <w:rPr>
                <w:noProof/>
                <w:webHidden/>
              </w:rPr>
            </w:r>
            <w:r w:rsidR="00A76333">
              <w:rPr>
                <w:noProof/>
                <w:webHidden/>
              </w:rPr>
              <w:fldChar w:fldCharType="separate"/>
            </w:r>
            <w:r w:rsidR="00365606">
              <w:rPr>
                <w:noProof/>
                <w:webHidden/>
              </w:rPr>
              <w:t>11</w:t>
            </w:r>
            <w:r w:rsidR="00A76333">
              <w:rPr>
                <w:noProof/>
                <w:webHidden/>
              </w:rPr>
              <w:fldChar w:fldCharType="end"/>
            </w:r>
          </w:hyperlink>
        </w:p>
        <w:p w14:paraId="726422C7" w14:textId="4127F7DF" w:rsidR="00A76333" w:rsidRDefault="0024294B">
          <w:pPr>
            <w:pStyle w:val="TOC2"/>
            <w:rPr>
              <w:rFonts w:eastAsiaTheme="minorEastAsia"/>
              <w:noProof/>
            </w:rPr>
          </w:pPr>
          <w:hyperlink w:anchor="_Toc97534920" w:history="1">
            <w:r w:rsidR="00A76333" w:rsidRPr="00416572">
              <w:rPr>
                <w:rStyle w:val="Hyperlink"/>
                <w:noProof/>
              </w:rPr>
              <w:t>C.1</w:t>
            </w:r>
            <w:r w:rsidR="00A76333">
              <w:rPr>
                <w:rFonts w:eastAsiaTheme="minorEastAsia"/>
                <w:noProof/>
              </w:rPr>
              <w:tab/>
            </w:r>
            <w:r w:rsidR="00A76333" w:rsidRPr="00416572">
              <w:rPr>
                <w:rStyle w:val="Hyperlink"/>
                <w:noProof/>
              </w:rPr>
              <w:t>Eligible Applicants</w:t>
            </w:r>
            <w:r w:rsidR="00A76333">
              <w:rPr>
                <w:noProof/>
                <w:webHidden/>
              </w:rPr>
              <w:tab/>
            </w:r>
            <w:r w:rsidR="00A76333">
              <w:rPr>
                <w:noProof/>
                <w:webHidden/>
              </w:rPr>
              <w:fldChar w:fldCharType="begin"/>
            </w:r>
            <w:r w:rsidR="00A76333">
              <w:rPr>
                <w:noProof/>
                <w:webHidden/>
              </w:rPr>
              <w:instrText xml:space="preserve"> PAGEREF _Toc97534920 \h </w:instrText>
            </w:r>
            <w:r w:rsidR="00A76333">
              <w:rPr>
                <w:noProof/>
                <w:webHidden/>
              </w:rPr>
            </w:r>
            <w:r w:rsidR="00A76333">
              <w:rPr>
                <w:noProof/>
                <w:webHidden/>
              </w:rPr>
              <w:fldChar w:fldCharType="separate"/>
            </w:r>
            <w:r w:rsidR="00365606">
              <w:rPr>
                <w:noProof/>
                <w:webHidden/>
              </w:rPr>
              <w:t>11</w:t>
            </w:r>
            <w:r w:rsidR="00A76333">
              <w:rPr>
                <w:noProof/>
                <w:webHidden/>
              </w:rPr>
              <w:fldChar w:fldCharType="end"/>
            </w:r>
          </w:hyperlink>
        </w:p>
        <w:p w14:paraId="0697320B" w14:textId="7C5875F2" w:rsidR="00A76333" w:rsidRDefault="0024294B">
          <w:pPr>
            <w:pStyle w:val="TOC2"/>
            <w:rPr>
              <w:rFonts w:eastAsiaTheme="minorEastAsia"/>
              <w:noProof/>
            </w:rPr>
          </w:pPr>
          <w:hyperlink w:anchor="_Toc97534921" w:history="1">
            <w:r w:rsidR="00A76333" w:rsidRPr="00416572">
              <w:rPr>
                <w:rStyle w:val="Hyperlink"/>
                <w:noProof/>
              </w:rPr>
              <w:t>C.2</w:t>
            </w:r>
            <w:r w:rsidR="00A76333">
              <w:rPr>
                <w:rFonts w:eastAsiaTheme="minorEastAsia"/>
                <w:noProof/>
              </w:rPr>
              <w:tab/>
            </w:r>
            <w:r w:rsidR="00A76333" w:rsidRPr="00416572">
              <w:rPr>
                <w:rStyle w:val="Hyperlink"/>
                <w:noProof/>
              </w:rPr>
              <w:t>Cost Sharing or Matching</w:t>
            </w:r>
            <w:r w:rsidR="00A76333">
              <w:rPr>
                <w:noProof/>
                <w:webHidden/>
              </w:rPr>
              <w:tab/>
            </w:r>
            <w:r w:rsidR="00A76333">
              <w:rPr>
                <w:noProof/>
                <w:webHidden/>
              </w:rPr>
              <w:fldChar w:fldCharType="begin"/>
            </w:r>
            <w:r w:rsidR="00A76333">
              <w:rPr>
                <w:noProof/>
                <w:webHidden/>
              </w:rPr>
              <w:instrText xml:space="preserve"> PAGEREF _Toc97534921 \h </w:instrText>
            </w:r>
            <w:r w:rsidR="00A76333">
              <w:rPr>
                <w:noProof/>
                <w:webHidden/>
              </w:rPr>
            </w:r>
            <w:r w:rsidR="00A76333">
              <w:rPr>
                <w:noProof/>
                <w:webHidden/>
              </w:rPr>
              <w:fldChar w:fldCharType="separate"/>
            </w:r>
            <w:r w:rsidR="00365606">
              <w:rPr>
                <w:noProof/>
                <w:webHidden/>
              </w:rPr>
              <w:t>12</w:t>
            </w:r>
            <w:r w:rsidR="00A76333">
              <w:rPr>
                <w:noProof/>
                <w:webHidden/>
              </w:rPr>
              <w:fldChar w:fldCharType="end"/>
            </w:r>
          </w:hyperlink>
        </w:p>
        <w:p w14:paraId="71678C50" w14:textId="57AABAA7" w:rsidR="00A76333" w:rsidRDefault="0024294B">
          <w:pPr>
            <w:pStyle w:val="TOC2"/>
            <w:rPr>
              <w:rFonts w:eastAsiaTheme="minorEastAsia"/>
              <w:noProof/>
            </w:rPr>
          </w:pPr>
          <w:hyperlink w:anchor="_Toc97534922" w:history="1">
            <w:r w:rsidR="00A76333" w:rsidRPr="00416572">
              <w:rPr>
                <w:rStyle w:val="Hyperlink"/>
                <w:noProof/>
              </w:rPr>
              <w:t>C.3</w:t>
            </w:r>
            <w:r w:rsidR="00A76333">
              <w:rPr>
                <w:rFonts w:eastAsiaTheme="minorEastAsia"/>
                <w:noProof/>
              </w:rPr>
              <w:tab/>
            </w:r>
            <w:r w:rsidR="00A76333" w:rsidRPr="00416572">
              <w:rPr>
                <w:rStyle w:val="Hyperlink"/>
                <w:noProof/>
              </w:rPr>
              <w:t>Other Criteria for Eligibility</w:t>
            </w:r>
            <w:r w:rsidR="00A76333">
              <w:rPr>
                <w:noProof/>
                <w:webHidden/>
              </w:rPr>
              <w:tab/>
            </w:r>
            <w:r w:rsidR="00A76333">
              <w:rPr>
                <w:noProof/>
                <w:webHidden/>
              </w:rPr>
              <w:fldChar w:fldCharType="begin"/>
            </w:r>
            <w:r w:rsidR="00A76333">
              <w:rPr>
                <w:noProof/>
                <w:webHidden/>
              </w:rPr>
              <w:instrText xml:space="preserve"> PAGEREF _Toc97534922 \h </w:instrText>
            </w:r>
            <w:r w:rsidR="00A76333">
              <w:rPr>
                <w:noProof/>
                <w:webHidden/>
              </w:rPr>
            </w:r>
            <w:r w:rsidR="00A76333">
              <w:rPr>
                <w:noProof/>
                <w:webHidden/>
              </w:rPr>
              <w:fldChar w:fldCharType="separate"/>
            </w:r>
            <w:r w:rsidR="00365606">
              <w:rPr>
                <w:noProof/>
                <w:webHidden/>
              </w:rPr>
              <w:t>12</w:t>
            </w:r>
            <w:r w:rsidR="00A76333">
              <w:rPr>
                <w:noProof/>
                <w:webHidden/>
              </w:rPr>
              <w:fldChar w:fldCharType="end"/>
            </w:r>
          </w:hyperlink>
        </w:p>
        <w:p w14:paraId="2C7EBB5F" w14:textId="7D872B5C" w:rsidR="00A76333" w:rsidRDefault="0024294B">
          <w:pPr>
            <w:pStyle w:val="TOC2"/>
            <w:rPr>
              <w:rFonts w:eastAsiaTheme="minorEastAsia"/>
              <w:noProof/>
            </w:rPr>
          </w:pPr>
          <w:hyperlink w:anchor="_Toc97534923" w:history="1">
            <w:r w:rsidR="00A76333" w:rsidRPr="00416572">
              <w:rPr>
                <w:rStyle w:val="Hyperlink"/>
                <w:noProof/>
              </w:rPr>
              <w:t>C.4</w:t>
            </w:r>
            <w:r w:rsidR="00A76333">
              <w:rPr>
                <w:rFonts w:eastAsiaTheme="minorEastAsia"/>
                <w:noProof/>
              </w:rPr>
              <w:tab/>
            </w:r>
            <w:r w:rsidR="00A76333" w:rsidRPr="00416572">
              <w:rPr>
                <w:rStyle w:val="Hyperlink"/>
                <w:noProof/>
              </w:rPr>
              <w:t>Administrative Eligibility Criteria</w:t>
            </w:r>
            <w:r w:rsidR="00A76333">
              <w:rPr>
                <w:noProof/>
                <w:webHidden/>
              </w:rPr>
              <w:tab/>
            </w:r>
            <w:r w:rsidR="00A76333">
              <w:rPr>
                <w:noProof/>
                <w:webHidden/>
              </w:rPr>
              <w:fldChar w:fldCharType="begin"/>
            </w:r>
            <w:r w:rsidR="00A76333">
              <w:rPr>
                <w:noProof/>
                <w:webHidden/>
              </w:rPr>
              <w:instrText xml:space="preserve"> PAGEREF _Toc97534923 \h </w:instrText>
            </w:r>
            <w:r w:rsidR="00A76333">
              <w:rPr>
                <w:noProof/>
                <w:webHidden/>
              </w:rPr>
            </w:r>
            <w:r w:rsidR="00A76333">
              <w:rPr>
                <w:noProof/>
                <w:webHidden/>
              </w:rPr>
              <w:fldChar w:fldCharType="separate"/>
            </w:r>
            <w:r w:rsidR="00365606">
              <w:rPr>
                <w:noProof/>
                <w:webHidden/>
              </w:rPr>
              <w:t>12</w:t>
            </w:r>
            <w:r w:rsidR="00A76333">
              <w:rPr>
                <w:noProof/>
                <w:webHidden/>
              </w:rPr>
              <w:fldChar w:fldCharType="end"/>
            </w:r>
          </w:hyperlink>
        </w:p>
        <w:p w14:paraId="14E6EAFB" w14:textId="3414CB3B" w:rsidR="00A76333" w:rsidRDefault="0024294B">
          <w:pPr>
            <w:pStyle w:val="TOC1"/>
            <w:tabs>
              <w:tab w:val="left" w:pos="440"/>
            </w:tabs>
            <w:rPr>
              <w:rFonts w:cstheme="minorBidi"/>
              <w:b w:val="0"/>
              <w:noProof/>
              <w:color w:val="auto"/>
            </w:rPr>
          </w:pPr>
          <w:hyperlink w:anchor="_Toc97534924" w:history="1">
            <w:r w:rsidR="00A76333" w:rsidRPr="00416572">
              <w:rPr>
                <w:rStyle w:val="Hyperlink"/>
                <w:noProof/>
              </w:rPr>
              <w:t>D.</w:t>
            </w:r>
            <w:r w:rsidR="00A76333">
              <w:rPr>
                <w:rFonts w:cstheme="minorBidi"/>
                <w:b w:val="0"/>
                <w:noProof/>
                <w:color w:val="auto"/>
              </w:rPr>
              <w:tab/>
            </w:r>
            <w:r w:rsidR="00A76333" w:rsidRPr="00416572">
              <w:rPr>
                <w:rStyle w:val="Hyperlink"/>
                <w:noProof/>
              </w:rPr>
              <w:t>Proposal and Submission Information</w:t>
            </w:r>
            <w:r w:rsidR="00A76333">
              <w:rPr>
                <w:noProof/>
                <w:webHidden/>
              </w:rPr>
              <w:tab/>
            </w:r>
            <w:r w:rsidR="00A76333">
              <w:rPr>
                <w:noProof/>
                <w:webHidden/>
              </w:rPr>
              <w:fldChar w:fldCharType="begin"/>
            </w:r>
            <w:r w:rsidR="00A76333">
              <w:rPr>
                <w:noProof/>
                <w:webHidden/>
              </w:rPr>
              <w:instrText xml:space="preserve"> PAGEREF _Toc97534924 \h </w:instrText>
            </w:r>
            <w:r w:rsidR="00A76333">
              <w:rPr>
                <w:noProof/>
                <w:webHidden/>
              </w:rPr>
            </w:r>
            <w:r w:rsidR="00A76333">
              <w:rPr>
                <w:noProof/>
                <w:webHidden/>
              </w:rPr>
              <w:fldChar w:fldCharType="separate"/>
            </w:r>
            <w:r w:rsidR="00365606">
              <w:rPr>
                <w:noProof/>
                <w:webHidden/>
              </w:rPr>
              <w:t>13</w:t>
            </w:r>
            <w:r w:rsidR="00A76333">
              <w:rPr>
                <w:noProof/>
                <w:webHidden/>
              </w:rPr>
              <w:fldChar w:fldCharType="end"/>
            </w:r>
          </w:hyperlink>
        </w:p>
        <w:p w14:paraId="79D14CE3" w14:textId="6CE819BB" w:rsidR="00A76333" w:rsidRDefault="0024294B">
          <w:pPr>
            <w:pStyle w:val="TOC2"/>
            <w:rPr>
              <w:rFonts w:eastAsiaTheme="minorEastAsia"/>
              <w:noProof/>
            </w:rPr>
          </w:pPr>
          <w:hyperlink w:anchor="_Toc97534925" w:history="1">
            <w:r w:rsidR="00A76333" w:rsidRPr="00416572">
              <w:rPr>
                <w:rStyle w:val="Hyperlink"/>
                <w:noProof/>
              </w:rPr>
              <w:t>D.1</w:t>
            </w:r>
            <w:r w:rsidR="00A76333">
              <w:rPr>
                <w:rFonts w:eastAsiaTheme="minorEastAsia"/>
                <w:noProof/>
              </w:rPr>
              <w:tab/>
            </w:r>
            <w:r w:rsidR="00A76333" w:rsidRPr="00416572">
              <w:rPr>
                <w:rStyle w:val="Hyperlink"/>
                <w:noProof/>
              </w:rPr>
              <w:t>Obtaining a Proposal Package</w:t>
            </w:r>
            <w:r w:rsidR="00A76333">
              <w:rPr>
                <w:noProof/>
                <w:webHidden/>
              </w:rPr>
              <w:tab/>
            </w:r>
            <w:r w:rsidR="00A76333">
              <w:rPr>
                <w:noProof/>
                <w:webHidden/>
              </w:rPr>
              <w:fldChar w:fldCharType="begin"/>
            </w:r>
            <w:r w:rsidR="00A76333">
              <w:rPr>
                <w:noProof/>
                <w:webHidden/>
              </w:rPr>
              <w:instrText xml:space="preserve"> PAGEREF _Toc97534925 \h </w:instrText>
            </w:r>
            <w:r w:rsidR="00A76333">
              <w:rPr>
                <w:noProof/>
                <w:webHidden/>
              </w:rPr>
            </w:r>
            <w:r w:rsidR="00A76333">
              <w:rPr>
                <w:noProof/>
                <w:webHidden/>
              </w:rPr>
              <w:fldChar w:fldCharType="separate"/>
            </w:r>
            <w:r w:rsidR="00365606">
              <w:rPr>
                <w:noProof/>
                <w:webHidden/>
              </w:rPr>
              <w:t>13</w:t>
            </w:r>
            <w:r w:rsidR="00A76333">
              <w:rPr>
                <w:noProof/>
                <w:webHidden/>
              </w:rPr>
              <w:fldChar w:fldCharType="end"/>
            </w:r>
          </w:hyperlink>
        </w:p>
        <w:p w14:paraId="6D7F9906" w14:textId="1B7E7C95" w:rsidR="00A76333" w:rsidRDefault="0024294B">
          <w:pPr>
            <w:pStyle w:val="TOC2"/>
            <w:rPr>
              <w:rFonts w:eastAsiaTheme="minorEastAsia"/>
              <w:noProof/>
            </w:rPr>
          </w:pPr>
          <w:hyperlink w:anchor="_Toc97534926" w:history="1">
            <w:r w:rsidR="00A76333" w:rsidRPr="00416572">
              <w:rPr>
                <w:rStyle w:val="Hyperlink"/>
                <w:noProof/>
              </w:rPr>
              <w:t>D.2</w:t>
            </w:r>
            <w:r w:rsidR="00A76333">
              <w:rPr>
                <w:rFonts w:eastAsiaTheme="minorEastAsia"/>
                <w:noProof/>
              </w:rPr>
              <w:tab/>
            </w:r>
            <w:r w:rsidR="00A76333" w:rsidRPr="00416572">
              <w:rPr>
                <w:rStyle w:val="Hyperlink"/>
                <w:noProof/>
              </w:rPr>
              <w:t>Content and Form of the Proposal Package</w:t>
            </w:r>
            <w:r w:rsidR="00A76333">
              <w:rPr>
                <w:noProof/>
                <w:webHidden/>
              </w:rPr>
              <w:tab/>
            </w:r>
            <w:r w:rsidR="00A76333">
              <w:rPr>
                <w:noProof/>
                <w:webHidden/>
              </w:rPr>
              <w:fldChar w:fldCharType="begin"/>
            </w:r>
            <w:r w:rsidR="00A76333">
              <w:rPr>
                <w:noProof/>
                <w:webHidden/>
              </w:rPr>
              <w:instrText xml:space="preserve"> PAGEREF _Toc97534926 \h </w:instrText>
            </w:r>
            <w:r w:rsidR="00A76333">
              <w:rPr>
                <w:noProof/>
                <w:webHidden/>
              </w:rPr>
            </w:r>
            <w:r w:rsidR="00A76333">
              <w:rPr>
                <w:noProof/>
                <w:webHidden/>
              </w:rPr>
              <w:fldChar w:fldCharType="separate"/>
            </w:r>
            <w:r w:rsidR="00365606">
              <w:rPr>
                <w:noProof/>
                <w:webHidden/>
              </w:rPr>
              <w:t>13</w:t>
            </w:r>
            <w:r w:rsidR="00A76333">
              <w:rPr>
                <w:noProof/>
                <w:webHidden/>
              </w:rPr>
              <w:fldChar w:fldCharType="end"/>
            </w:r>
          </w:hyperlink>
        </w:p>
        <w:p w14:paraId="531E5F0F" w14:textId="5A7DBFFB" w:rsidR="00A76333" w:rsidRDefault="0024294B">
          <w:pPr>
            <w:pStyle w:val="TOC2"/>
            <w:rPr>
              <w:rFonts w:eastAsiaTheme="minorEastAsia"/>
              <w:noProof/>
            </w:rPr>
          </w:pPr>
          <w:hyperlink w:anchor="_Toc97534927" w:history="1">
            <w:r w:rsidR="00A76333" w:rsidRPr="00416572">
              <w:rPr>
                <w:rStyle w:val="Hyperlink"/>
                <w:noProof/>
              </w:rPr>
              <w:t>D.3</w:t>
            </w:r>
            <w:r w:rsidR="00A76333">
              <w:rPr>
                <w:rFonts w:eastAsiaTheme="minorEastAsia"/>
                <w:noProof/>
              </w:rPr>
              <w:tab/>
            </w:r>
            <w:r w:rsidR="00A76333" w:rsidRPr="00416572">
              <w:rPr>
                <w:rStyle w:val="Hyperlink"/>
                <w:noProof/>
              </w:rPr>
              <w:t>Unique Entity Identifier and System for Award Management (SAM)</w:t>
            </w:r>
            <w:r w:rsidR="00A76333">
              <w:rPr>
                <w:noProof/>
                <w:webHidden/>
              </w:rPr>
              <w:tab/>
            </w:r>
            <w:r w:rsidR="00A76333">
              <w:rPr>
                <w:noProof/>
                <w:webHidden/>
              </w:rPr>
              <w:fldChar w:fldCharType="begin"/>
            </w:r>
            <w:r w:rsidR="00A76333">
              <w:rPr>
                <w:noProof/>
                <w:webHidden/>
              </w:rPr>
              <w:instrText xml:space="preserve"> PAGEREF _Toc97534927 \h </w:instrText>
            </w:r>
            <w:r w:rsidR="00A76333">
              <w:rPr>
                <w:noProof/>
                <w:webHidden/>
              </w:rPr>
            </w:r>
            <w:r w:rsidR="00A76333">
              <w:rPr>
                <w:noProof/>
                <w:webHidden/>
              </w:rPr>
              <w:fldChar w:fldCharType="separate"/>
            </w:r>
            <w:r w:rsidR="00365606">
              <w:rPr>
                <w:noProof/>
                <w:webHidden/>
              </w:rPr>
              <w:t>14</w:t>
            </w:r>
            <w:r w:rsidR="00A76333">
              <w:rPr>
                <w:noProof/>
                <w:webHidden/>
              </w:rPr>
              <w:fldChar w:fldCharType="end"/>
            </w:r>
          </w:hyperlink>
        </w:p>
        <w:p w14:paraId="4F31A13C" w14:textId="7D9AE991" w:rsidR="00A76333" w:rsidRDefault="0024294B">
          <w:pPr>
            <w:pStyle w:val="TOC2"/>
            <w:rPr>
              <w:rFonts w:eastAsiaTheme="minorEastAsia"/>
              <w:noProof/>
            </w:rPr>
          </w:pPr>
          <w:hyperlink w:anchor="_Toc97534928" w:history="1">
            <w:r w:rsidR="00A76333" w:rsidRPr="00416572">
              <w:rPr>
                <w:rStyle w:val="Hyperlink"/>
                <w:noProof/>
              </w:rPr>
              <w:t>D.4</w:t>
            </w:r>
            <w:r w:rsidR="00A76333">
              <w:rPr>
                <w:rFonts w:eastAsiaTheme="minorEastAsia"/>
                <w:noProof/>
              </w:rPr>
              <w:tab/>
            </w:r>
            <w:r w:rsidR="00A76333" w:rsidRPr="00416572">
              <w:rPr>
                <w:rStyle w:val="Hyperlink"/>
                <w:noProof/>
              </w:rPr>
              <w:t>Submission Dates and Times</w:t>
            </w:r>
            <w:r w:rsidR="00A76333">
              <w:rPr>
                <w:noProof/>
                <w:webHidden/>
              </w:rPr>
              <w:tab/>
            </w:r>
            <w:r w:rsidR="00A76333">
              <w:rPr>
                <w:noProof/>
                <w:webHidden/>
              </w:rPr>
              <w:fldChar w:fldCharType="begin"/>
            </w:r>
            <w:r w:rsidR="00A76333">
              <w:rPr>
                <w:noProof/>
                <w:webHidden/>
              </w:rPr>
              <w:instrText xml:space="preserve"> PAGEREF _Toc97534928 \h </w:instrText>
            </w:r>
            <w:r w:rsidR="00A76333">
              <w:rPr>
                <w:noProof/>
                <w:webHidden/>
              </w:rPr>
            </w:r>
            <w:r w:rsidR="00A76333">
              <w:rPr>
                <w:noProof/>
                <w:webHidden/>
              </w:rPr>
              <w:fldChar w:fldCharType="separate"/>
            </w:r>
            <w:r w:rsidR="00365606">
              <w:rPr>
                <w:noProof/>
                <w:webHidden/>
              </w:rPr>
              <w:t>15</w:t>
            </w:r>
            <w:r w:rsidR="00A76333">
              <w:rPr>
                <w:noProof/>
                <w:webHidden/>
              </w:rPr>
              <w:fldChar w:fldCharType="end"/>
            </w:r>
          </w:hyperlink>
        </w:p>
        <w:p w14:paraId="3E034C05" w14:textId="51037449" w:rsidR="00A76333" w:rsidRDefault="0024294B">
          <w:pPr>
            <w:pStyle w:val="TOC2"/>
            <w:rPr>
              <w:rFonts w:eastAsiaTheme="minorEastAsia"/>
              <w:noProof/>
            </w:rPr>
          </w:pPr>
          <w:hyperlink w:anchor="_Toc97534929" w:history="1">
            <w:r w:rsidR="00A76333" w:rsidRPr="00416572">
              <w:rPr>
                <w:rStyle w:val="Hyperlink"/>
                <w:noProof/>
              </w:rPr>
              <w:t>D.5</w:t>
            </w:r>
            <w:r w:rsidR="00A76333">
              <w:rPr>
                <w:rFonts w:eastAsiaTheme="minorEastAsia"/>
                <w:noProof/>
              </w:rPr>
              <w:tab/>
            </w:r>
            <w:r w:rsidR="00A76333" w:rsidRPr="00416572">
              <w:rPr>
                <w:rStyle w:val="Hyperlink"/>
                <w:noProof/>
              </w:rPr>
              <w:t>Intergovernmental Review</w:t>
            </w:r>
            <w:r w:rsidR="00A76333">
              <w:rPr>
                <w:noProof/>
                <w:webHidden/>
              </w:rPr>
              <w:tab/>
            </w:r>
            <w:r w:rsidR="00A76333">
              <w:rPr>
                <w:noProof/>
                <w:webHidden/>
              </w:rPr>
              <w:fldChar w:fldCharType="begin"/>
            </w:r>
            <w:r w:rsidR="00A76333">
              <w:rPr>
                <w:noProof/>
                <w:webHidden/>
              </w:rPr>
              <w:instrText xml:space="preserve"> PAGEREF _Toc97534929 \h </w:instrText>
            </w:r>
            <w:r w:rsidR="00A76333">
              <w:rPr>
                <w:noProof/>
                <w:webHidden/>
              </w:rPr>
            </w:r>
            <w:r w:rsidR="00A76333">
              <w:rPr>
                <w:noProof/>
                <w:webHidden/>
              </w:rPr>
              <w:fldChar w:fldCharType="separate"/>
            </w:r>
            <w:r w:rsidR="00365606">
              <w:rPr>
                <w:noProof/>
                <w:webHidden/>
              </w:rPr>
              <w:t>15</w:t>
            </w:r>
            <w:r w:rsidR="00A76333">
              <w:rPr>
                <w:noProof/>
                <w:webHidden/>
              </w:rPr>
              <w:fldChar w:fldCharType="end"/>
            </w:r>
          </w:hyperlink>
        </w:p>
        <w:p w14:paraId="1F8831C3" w14:textId="253BFC3B" w:rsidR="00A76333" w:rsidRDefault="0024294B">
          <w:pPr>
            <w:pStyle w:val="TOC2"/>
            <w:rPr>
              <w:rFonts w:eastAsiaTheme="minorEastAsia"/>
              <w:noProof/>
            </w:rPr>
          </w:pPr>
          <w:hyperlink w:anchor="_Toc97534930" w:history="1">
            <w:r w:rsidR="00A76333" w:rsidRPr="00416572">
              <w:rPr>
                <w:rStyle w:val="Hyperlink"/>
                <w:noProof/>
              </w:rPr>
              <w:t>D.6</w:t>
            </w:r>
            <w:r w:rsidR="00A76333">
              <w:rPr>
                <w:rFonts w:eastAsiaTheme="minorEastAsia"/>
                <w:noProof/>
              </w:rPr>
              <w:tab/>
            </w:r>
            <w:r w:rsidR="00A76333" w:rsidRPr="00416572">
              <w:rPr>
                <w:rStyle w:val="Hyperlink"/>
                <w:noProof/>
              </w:rPr>
              <w:t>Funding Restrictions</w:t>
            </w:r>
            <w:r w:rsidR="00A76333">
              <w:rPr>
                <w:noProof/>
                <w:webHidden/>
              </w:rPr>
              <w:tab/>
            </w:r>
            <w:r w:rsidR="00A76333">
              <w:rPr>
                <w:noProof/>
                <w:webHidden/>
              </w:rPr>
              <w:fldChar w:fldCharType="begin"/>
            </w:r>
            <w:r w:rsidR="00A76333">
              <w:rPr>
                <w:noProof/>
                <w:webHidden/>
              </w:rPr>
              <w:instrText xml:space="preserve"> PAGEREF _Toc97534930 \h </w:instrText>
            </w:r>
            <w:r w:rsidR="00A76333">
              <w:rPr>
                <w:noProof/>
                <w:webHidden/>
              </w:rPr>
            </w:r>
            <w:r w:rsidR="00A76333">
              <w:rPr>
                <w:noProof/>
                <w:webHidden/>
              </w:rPr>
              <w:fldChar w:fldCharType="separate"/>
            </w:r>
            <w:r w:rsidR="00365606">
              <w:rPr>
                <w:noProof/>
                <w:webHidden/>
              </w:rPr>
              <w:t>16</w:t>
            </w:r>
            <w:r w:rsidR="00A76333">
              <w:rPr>
                <w:noProof/>
                <w:webHidden/>
              </w:rPr>
              <w:fldChar w:fldCharType="end"/>
            </w:r>
          </w:hyperlink>
        </w:p>
        <w:p w14:paraId="46E9C66E" w14:textId="5D2CD367" w:rsidR="00A76333" w:rsidRDefault="0024294B">
          <w:pPr>
            <w:pStyle w:val="TOC2"/>
            <w:rPr>
              <w:rFonts w:eastAsiaTheme="minorEastAsia"/>
              <w:noProof/>
            </w:rPr>
          </w:pPr>
          <w:hyperlink w:anchor="_Toc97534931" w:history="1">
            <w:r w:rsidR="00A76333" w:rsidRPr="00416572">
              <w:rPr>
                <w:rStyle w:val="Hyperlink"/>
                <w:noProof/>
              </w:rPr>
              <w:t>D.7</w:t>
            </w:r>
            <w:r w:rsidR="00A76333">
              <w:rPr>
                <w:rFonts w:eastAsiaTheme="minorEastAsia"/>
                <w:noProof/>
              </w:rPr>
              <w:tab/>
            </w:r>
            <w:r w:rsidR="00A76333" w:rsidRPr="00416572">
              <w:rPr>
                <w:rStyle w:val="Hyperlink"/>
                <w:noProof/>
              </w:rPr>
              <w:t>Other Submission Requirements</w:t>
            </w:r>
            <w:r w:rsidR="00A76333">
              <w:rPr>
                <w:noProof/>
                <w:webHidden/>
              </w:rPr>
              <w:tab/>
            </w:r>
            <w:r w:rsidR="00A76333">
              <w:rPr>
                <w:noProof/>
                <w:webHidden/>
              </w:rPr>
              <w:fldChar w:fldCharType="begin"/>
            </w:r>
            <w:r w:rsidR="00A76333">
              <w:rPr>
                <w:noProof/>
                <w:webHidden/>
              </w:rPr>
              <w:instrText xml:space="preserve"> PAGEREF _Toc97534931 \h </w:instrText>
            </w:r>
            <w:r w:rsidR="00A76333">
              <w:rPr>
                <w:noProof/>
                <w:webHidden/>
              </w:rPr>
            </w:r>
            <w:r w:rsidR="00A76333">
              <w:rPr>
                <w:noProof/>
                <w:webHidden/>
              </w:rPr>
              <w:fldChar w:fldCharType="separate"/>
            </w:r>
            <w:r w:rsidR="00365606">
              <w:rPr>
                <w:noProof/>
                <w:webHidden/>
              </w:rPr>
              <w:t>16</w:t>
            </w:r>
            <w:r w:rsidR="00A76333">
              <w:rPr>
                <w:noProof/>
                <w:webHidden/>
              </w:rPr>
              <w:fldChar w:fldCharType="end"/>
            </w:r>
          </w:hyperlink>
        </w:p>
        <w:p w14:paraId="116E3378" w14:textId="34BE948C" w:rsidR="00A76333" w:rsidRDefault="0024294B">
          <w:pPr>
            <w:pStyle w:val="TOC1"/>
            <w:tabs>
              <w:tab w:val="left" w:pos="440"/>
            </w:tabs>
            <w:rPr>
              <w:rFonts w:cstheme="minorBidi"/>
              <w:b w:val="0"/>
              <w:noProof/>
              <w:color w:val="auto"/>
            </w:rPr>
          </w:pPr>
          <w:hyperlink w:anchor="_Toc97534932" w:history="1">
            <w:r w:rsidR="00A76333" w:rsidRPr="00416572">
              <w:rPr>
                <w:rStyle w:val="Hyperlink"/>
                <w:noProof/>
              </w:rPr>
              <w:t>E.</w:t>
            </w:r>
            <w:r w:rsidR="00A76333">
              <w:rPr>
                <w:rFonts w:cstheme="minorBidi"/>
                <w:b w:val="0"/>
                <w:noProof/>
                <w:color w:val="auto"/>
              </w:rPr>
              <w:tab/>
            </w:r>
            <w:r w:rsidR="00A76333" w:rsidRPr="00416572">
              <w:rPr>
                <w:rStyle w:val="Hyperlink"/>
                <w:noProof/>
              </w:rPr>
              <w:t>Application Review Information</w:t>
            </w:r>
            <w:r w:rsidR="00A76333">
              <w:rPr>
                <w:noProof/>
                <w:webHidden/>
              </w:rPr>
              <w:tab/>
            </w:r>
            <w:r w:rsidR="00A76333">
              <w:rPr>
                <w:noProof/>
                <w:webHidden/>
              </w:rPr>
              <w:fldChar w:fldCharType="begin"/>
            </w:r>
            <w:r w:rsidR="00A76333">
              <w:rPr>
                <w:noProof/>
                <w:webHidden/>
              </w:rPr>
              <w:instrText xml:space="preserve"> PAGEREF _Toc97534932 \h </w:instrText>
            </w:r>
            <w:r w:rsidR="00A76333">
              <w:rPr>
                <w:noProof/>
                <w:webHidden/>
              </w:rPr>
            </w:r>
            <w:r w:rsidR="00A76333">
              <w:rPr>
                <w:noProof/>
                <w:webHidden/>
              </w:rPr>
              <w:fldChar w:fldCharType="separate"/>
            </w:r>
            <w:r w:rsidR="00365606">
              <w:rPr>
                <w:noProof/>
                <w:webHidden/>
              </w:rPr>
              <w:t>16</w:t>
            </w:r>
            <w:r w:rsidR="00A76333">
              <w:rPr>
                <w:noProof/>
                <w:webHidden/>
              </w:rPr>
              <w:fldChar w:fldCharType="end"/>
            </w:r>
          </w:hyperlink>
        </w:p>
        <w:p w14:paraId="4BB93D56" w14:textId="5F543C93" w:rsidR="00A76333" w:rsidRDefault="0024294B">
          <w:pPr>
            <w:pStyle w:val="TOC2"/>
            <w:rPr>
              <w:rFonts w:eastAsiaTheme="minorEastAsia"/>
              <w:noProof/>
            </w:rPr>
          </w:pPr>
          <w:hyperlink w:anchor="_Toc97534933" w:history="1">
            <w:r w:rsidR="00A76333" w:rsidRPr="00416572">
              <w:rPr>
                <w:rStyle w:val="Hyperlink"/>
                <w:noProof/>
              </w:rPr>
              <w:t>E.1</w:t>
            </w:r>
            <w:r w:rsidR="00A76333">
              <w:rPr>
                <w:rFonts w:eastAsiaTheme="minorEastAsia"/>
                <w:noProof/>
              </w:rPr>
              <w:tab/>
            </w:r>
            <w:r w:rsidR="00A76333" w:rsidRPr="00416572">
              <w:rPr>
                <w:rStyle w:val="Hyperlink"/>
                <w:noProof/>
              </w:rPr>
              <w:t>EVALUATION Criteria</w:t>
            </w:r>
            <w:r w:rsidR="00A76333">
              <w:rPr>
                <w:noProof/>
                <w:webHidden/>
              </w:rPr>
              <w:tab/>
            </w:r>
            <w:r w:rsidR="00A76333">
              <w:rPr>
                <w:noProof/>
                <w:webHidden/>
              </w:rPr>
              <w:fldChar w:fldCharType="begin"/>
            </w:r>
            <w:r w:rsidR="00A76333">
              <w:rPr>
                <w:noProof/>
                <w:webHidden/>
              </w:rPr>
              <w:instrText xml:space="preserve"> PAGEREF _Toc97534933 \h </w:instrText>
            </w:r>
            <w:r w:rsidR="00A76333">
              <w:rPr>
                <w:noProof/>
                <w:webHidden/>
              </w:rPr>
            </w:r>
            <w:r w:rsidR="00A76333">
              <w:rPr>
                <w:noProof/>
                <w:webHidden/>
              </w:rPr>
              <w:fldChar w:fldCharType="separate"/>
            </w:r>
            <w:r w:rsidR="00365606">
              <w:rPr>
                <w:noProof/>
                <w:webHidden/>
              </w:rPr>
              <w:t>16</w:t>
            </w:r>
            <w:r w:rsidR="00A76333">
              <w:rPr>
                <w:noProof/>
                <w:webHidden/>
              </w:rPr>
              <w:fldChar w:fldCharType="end"/>
            </w:r>
          </w:hyperlink>
        </w:p>
        <w:p w14:paraId="1C72F5AB" w14:textId="09B65C97" w:rsidR="00A76333" w:rsidRDefault="0024294B">
          <w:pPr>
            <w:pStyle w:val="TOC2"/>
            <w:rPr>
              <w:rFonts w:eastAsiaTheme="minorEastAsia"/>
              <w:noProof/>
            </w:rPr>
          </w:pPr>
          <w:hyperlink w:anchor="_Toc97534934" w:history="1">
            <w:r w:rsidR="00A76333" w:rsidRPr="00416572">
              <w:rPr>
                <w:rStyle w:val="Hyperlink"/>
                <w:noProof/>
              </w:rPr>
              <w:t>E.2</w:t>
            </w:r>
            <w:r w:rsidR="00A76333">
              <w:rPr>
                <w:rFonts w:eastAsiaTheme="minorEastAsia"/>
                <w:noProof/>
              </w:rPr>
              <w:tab/>
            </w:r>
            <w:r w:rsidR="00A76333" w:rsidRPr="00416572">
              <w:rPr>
                <w:rStyle w:val="Hyperlink"/>
                <w:noProof/>
              </w:rPr>
              <w:t>REVIEW and SELECTION Process</w:t>
            </w:r>
            <w:r w:rsidR="00A76333">
              <w:rPr>
                <w:noProof/>
                <w:webHidden/>
              </w:rPr>
              <w:tab/>
            </w:r>
            <w:r w:rsidR="00A76333">
              <w:rPr>
                <w:noProof/>
                <w:webHidden/>
              </w:rPr>
              <w:fldChar w:fldCharType="begin"/>
            </w:r>
            <w:r w:rsidR="00A76333">
              <w:rPr>
                <w:noProof/>
                <w:webHidden/>
              </w:rPr>
              <w:instrText xml:space="preserve"> PAGEREF _Toc97534934 \h </w:instrText>
            </w:r>
            <w:r w:rsidR="00A76333">
              <w:rPr>
                <w:noProof/>
                <w:webHidden/>
              </w:rPr>
            </w:r>
            <w:r w:rsidR="00A76333">
              <w:rPr>
                <w:noProof/>
                <w:webHidden/>
              </w:rPr>
              <w:fldChar w:fldCharType="separate"/>
            </w:r>
            <w:r w:rsidR="00365606">
              <w:rPr>
                <w:noProof/>
                <w:webHidden/>
              </w:rPr>
              <w:t>19</w:t>
            </w:r>
            <w:r w:rsidR="00A76333">
              <w:rPr>
                <w:noProof/>
                <w:webHidden/>
              </w:rPr>
              <w:fldChar w:fldCharType="end"/>
            </w:r>
          </w:hyperlink>
        </w:p>
        <w:p w14:paraId="01476A68" w14:textId="09FA18CC" w:rsidR="00A76333" w:rsidRDefault="0024294B">
          <w:pPr>
            <w:pStyle w:val="TOC2"/>
            <w:rPr>
              <w:rFonts w:eastAsiaTheme="minorEastAsia"/>
              <w:noProof/>
            </w:rPr>
          </w:pPr>
          <w:hyperlink w:anchor="_Toc97534935" w:history="1">
            <w:r w:rsidR="00A76333" w:rsidRPr="00416572">
              <w:rPr>
                <w:rStyle w:val="Hyperlink"/>
                <w:noProof/>
              </w:rPr>
              <w:t>E.3</w:t>
            </w:r>
            <w:r w:rsidR="00A76333">
              <w:rPr>
                <w:rFonts w:eastAsiaTheme="minorEastAsia"/>
                <w:noProof/>
              </w:rPr>
              <w:tab/>
            </w:r>
            <w:r w:rsidR="00A76333" w:rsidRPr="00416572">
              <w:rPr>
                <w:rStyle w:val="Hyperlink"/>
                <w:noProof/>
              </w:rPr>
              <w:t>Anticipated Announcement and Federal Award Dates</w:t>
            </w:r>
            <w:r w:rsidR="00A76333">
              <w:rPr>
                <w:noProof/>
                <w:webHidden/>
              </w:rPr>
              <w:tab/>
            </w:r>
            <w:r w:rsidR="00A76333">
              <w:rPr>
                <w:noProof/>
                <w:webHidden/>
              </w:rPr>
              <w:fldChar w:fldCharType="begin"/>
            </w:r>
            <w:r w:rsidR="00A76333">
              <w:rPr>
                <w:noProof/>
                <w:webHidden/>
              </w:rPr>
              <w:instrText xml:space="preserve"> PAGEREF _Toc97534935 \h </w:instrText>
            </w:r>
            <w:r w:rsidR="00A76333">
              <w:rPr>
                <w:noProof/>
                <w:webHidden/>
              </w:rPr>
            </w:r>
            <w:r w:rsidR="00A76333">
              <w:rPr>
                <w:noProof/>
                <w:webHidden/>
              </w:rPr>
              <w:fldChar w:fldCharType="separate"/>
            </w:r>
            <w:r w:rsidR="00365606">
              <w:rPr>
                <w:noProof/>
                <w:webHidden/>
              </w:rPr>
              <w:t>19</w:t>
            </w:r>
            <w:r w:rsidR="00A76333">
              <w:rPr>
                <w:noProof/>
                <w:webHidden/>
              </w:rPr>
              <w:fldChar w:fldCharType="end"/>
            </w:r>
          </w:hyperlink>
        </w:p>
        <w:p w14:paraId="2BC9BD9F" w14:textId="6435C18A" w:rsidR="00A76333" w:rsidRDefault="0024294B">
          <w:pPr>
            <w:pStyle w:val="TOC1"/>
            <w:tabs>
              <w:tab w:val="left" w:pos="440"/>
            </w:tabs>
            <w:rPr>
              <w:rFonts w:cstheme="minorBidi"/>
              <w:b w:val="0"/>
              <w:noProof/>
              <w:color w:val="auto"/>
            </w:rPr>
          </w:pPr>
          <w:hyperlink w:anchor="_Toc97534936" w:history="1">
            <w:r w:rsidR="00A76333" w:rsidRPr="00416572">
              <w:rPr>
                <w:rStyle w:val="Hyperlink"/>
                <w:noProof/>
              </w:rPr>
              <w:t>F.</w:t>
            </w:r>
            <w:r w:rsidR="00A76333">
              <w:rPr>
                <w:rFonts w:cstheme="minorBidi"/>
                <w:b w:val="0"/>
                <w:noProof/>
                <w:color w:val="auto"/>
              </w:rPr>
              <w:tab/>
            </w:r>
            <w:r w:rsidR="00A76333" w:rsidRPr="00416572">
              <w:rPr>
                <w:rStyle w:val="Hyperlink"/>
                <w:noProof/>
              </w:rPr>
              <w:t>Federal Award Administration Information</w:t>
            </w:r>
            <w:r w:rsidR="00A76333">
              <w:rPr>
                <w:noProof/>
                <w:webHidden/>
              </w:rPr>
              <w:tab/>
            </w:r>
            <w:r w:rsidR="00A76333">
              <w:rPr>
                <w:noProof/>
                <w:webHidden/>
              </w:rPr>
              <w:fldChar w:fldCharType="begin"/>
            </w:r>
            <w:r w:rsidR="00A76333">
              <w:rPr>
                <w:noProof/>
                <w:webHidden/>
              </w:rPr>
              <w:instrText xml:space="preserve"> PAGEREF _Toc97534936 \h </w:instrText>
            </w:r>
            <w:r w:rsidR="00A76333">
              <w:rPr>
                <w:noProof/>
                <w:webHidden/>
              </w:rPr>
            </w:r>
            <w:r w:rsidR="00A76333">
              <w:rPr>
                <w:noProof/>
                <w:webHidden/>
              </w:rPr>
              <w:fldChar w:fldCharType="separate"/>
            </w:r>
            <w:r w:rsidR="00365606">
              <w:rPr>
                <w:noProof/>
                <w:webHidden/>
              </w:rPr>
              <w:t>19</w:t>
            </w:r>
            <w:r w:rsidR="00A76333">
              <w:rPr>
                <w:noProof/>
                <w:webHidden/>
              </w:rPr>
              <w:fldChar w:fldCharType="end"/>
            </w:r>
          </w:hyperlink>
        </w:p>
        <w:p w14:paraId="757C4C2F" w14:textId="4DED97CD" w:rsidR="00A76333" w:rsidRDefault="0024294B">
          <w:pPr>
            <w:pStyle w:val="TOC2"/>
            <w:rPr>
              <w:rFonts w:eastAsiaTheme="minorEastAsia"/>
              <w:noProof/>
            </w:rPr>
          </w:pPr>
          <w:hyperlink w:anchor="_Toc97534937" w:history="1">
            <w:r w:rsidR="00A76333" w:rsidRPr="00416572">
              <w:rPr>
                <w:rStyle w:val="Hyperlink"/>
                <w:noProof/>
              </w:rPr>
              <w:t>F.1</w:t>
            </w:r>
            <w:r w:rsidR="00A76333">
              <w:rPr>
                <w:rFonts w:eastAsiaTheme="minorEastAsia"/>
                <w:noProof/>
              </w:rPr>
              <w:tab/>
            </w:r>
            <w:r w:rsidR="00A76333" w:rsidRPr="00416572">
              <w:rPr>
                <w:rStyle w:val="Hyperlink"/>
                <w:noProof/>
              </w:rPr>
              <w:t>Federal Award Notices</w:t>
            </w:r>
            <w:r w:rsidR="00A76333">
              <w:rPr>
                <w:noProof/>
                <w:webHidden/>
              </w:rPr>
              <w:tab/>
            </w:r>
            <w:r w:rsidR="00A76333">
              <w:rPr>
                <w:noProof/>
                <w:webHidden/>
              </w:rPr>
              <w:fldChar w:fldCharType="begin"/>
            </w:r>
            <w:r w:rsidR="00A76333">
              <w:rPr>
                <w:noProof/>
                <w:webHidden/>
              </w:rPr>
              <w:instrText xml:space="preserve"> PAGEREF _Toc97534937 \h </w:instrText>
            </w:r>
            <w:r w:rsidR="00A76333">
              <w:rPr>
                <w:noProof/>
                <w:webHidden/>
              </w:rPr>
            </w:r>
            <w:r w:rsidR="00A76333">
              <w:rPr>
                <w:noProof/>
                <w:webHidden/>
              </w:rPr>
              <w:fldChar w:fldCharType="separate"/>
            </w:r>
            <w:r w:rsidR="00365606">
              <w:rPr>
                <w:noProof/>
                <w:webHidden/>
              </w:rPr>
              <w:t>19</w:t>
            </w:r>
            <w:r w:rsidR="00A76333">
              <w:rPr>
                <w:noProof/>
                <w:webHidden/>
              </w:rPr>
              <w:fldChar w:fldCharType="end"/>
            </w:r>
          </w:hyperlink>
        </w:p>
        <w:p w14:paraId="3C83A118" w14:textId="0E4B9BAF" w:rsidR="00A76333" w:rsidRDefault="0024294B">
          <w:pPr>
            <w:pStyle w:val="TOC2"/>
            <w:rPr>
              <w:rFonts w:eastAsiaTheme="minorEastAsia"/>
              <w:noProof/>
            </w:rPr>
          </w:pPr>
          <w:hyperlink w:anchor="_Toc97534938" w:history="1">
            <w:r w:rsidR="00A76333" w:rsidRPr="00416572">
              <w:rPr>
                <w:rStyle w:val="Hyperlink"/>
                <w:noProof/>
              </w:rPr>
              <w:t>F.2</w:t>
            </w:r>
            <w:r w:rsidR="00A76333">
              <w:rPr>
                <w:rFonts w:eastAsiaTheme="minorEastAsia"/>
                <w:noProof/>
              </w:rPr>
              <w:tab/>
            </w:r>
            <w:r w:rsidR="00A76333" w:rsidRPr="00416572">
              <w:rPr>
                <w:rStyle w:val="Hyperlink"/>
                <w:noProof/>
              </w:rPr>
              <w:t>Administrative and National Policy Requirements</w:t>
            </w:r>
            <w:r w:rsidR="00A76333">
              <w:rPr>
                <w:noProof/>
                <w:webHidden/>
              </w:rPr>
              <w:tab/>
            </w:r>
            <w:r w:rsidR="00A76333">
              <w:rPr>
                <w:noProof/>
                <w:webHidden/>
              </w:rPr>
              <w:fldChar w:fldCharType="begin"/>
            </w:r>
            <w:r w:rsidR="00A76333">
              <w:rPr>
                <w:noProof/>
                <w:webHidden/>
              </w:rPr>
              <w:instrText xml:space="preserve"> PAGEREF _Toc97534938 \h </w:instrText>
            </w:r>
            <w:r w:rsidR="00A76333">
              <w:rPr>
                <w:noProof/>
                <w:webHidden/>
              </w:rPr>
            </w:r>
            <w:r w:rsidR="00A76333">
              <w:rPr>
                <w:noProof/>
                <w:webHidden/>
              </w:rPr>
              <w:fldChar w:fldCharType="separate"/>
            </w:r>
            <w:r w:rsidR="00365606">
              <w:rPr>
                <w:noProof/>
                <w:webHidden/>
              </w:rPr>
              <w:t>20</w:t>
            </w:r>
            <w:r w:rsidR="00A76333">
              <w:rPr>
                <w:noProof/>
                <w:webHidden/>
              </w:rPr>
              <w:fldChar w:fldCharType="end"/>
            </w:r>
          </w:hyperlink>
        </w:p>
        <w:p w14:paraId="20C7FB40" w14:textId="3B1375F5" w:rsidR="00A76333" w:rsidRDefault="0024294B">
          <w:pPr>
            <w:pStyle w:val="TOC2"/>
            <w:rPr>
              <w:rFonts w:eastAsiaTheme="minorEastAsia"/>
              <w:noProof/>
            </w:rPr>
          </w:pPr>
          <w:hyperlink w:anchor="_Toc97534939" w:history="1">
            <w:r w:rsidR="00A76333" w:rsidRPr="00416572">
              <w:rPr>
                <w:rStyle w:val="Hyperlink"/>
                <w:noProof/>
              </w:rPr>
              <w:t>F.3</w:t>
            </w:r>
            <w:r w:rsidR="00A76333">
              <w:rPr>
                <w:rFonts w:eastAsiaTheme="minorEastAsia"/>
                <w:noProof/>
              </w:rPr>
              <w:tab/>
            </w:r>
            <w:r w:rsidR="00A76333" w:rsidRPr="00416572">
              <w:rPr>
                <w:rStyle w:val="Hyperlink"/>
                <w:noProof/>
              </w:rPr>
              <w:t>Reporting</w:t>
            </w:r>
            <w:r w:rsidR="00A76333">
              <w:rPr>
                <w:noProof/>
                <w:webHidden/>
              </w:rPr>
              <w:tab/>
            </w:r>
            <w:r w:rsidR="00A76333">
              <w:rPr>
                <w:noProof/>
                <w:webHidden/>
              </w:rPr>
              <w:fldChar w:fldCharType="begin"/>
            </w:r>
            <w:r w:rsidR="00A76333">
              <w:rPr>
                <w:noProof/>
                <w:webHidden/>
              </w:rPr>
              <w:instrText xml:space="preserve"> PAGEREF _Toc97534939 \h </w:instrText>
            </w:r>
            <w:r w:rsidR="00A76333">
              <w:rPr>
                <w:noProof/>
                <w:webHidden/>
              </w:rPr>
            </w:r>
            <w:r w:rsidR="00A76333">
              <w:rPr>
                <w:noProof/>
                <w:webHidden/>
              </w:rPr>
              <w:fldChar w:fldCharType="separate"/>
            </w:r>
            <w:r w:rsidR="00365606">
              <w:rPr>
                <w:noProof/>
                <w:webHidden/>
              </w:rPr>
              <w:t>20</w:t>
            </w:r>
            <w:r w:rsidR="00A76333">
              <w:rPr>
                <w:noProof/>
                <w:webHidden/>
              </w:rPr>
              <w:fldChar w:fldCharType="end"/>
            </w:r>
          </w:hyperlink>
        </w:p>
        <w:p w14:paraId="32FE7E73" w14:textId="214825B1" w:rsidR="00A76333" w:rsidRDefault="0024294B">
          <w:pPr>
            <w:pStyle w:val="TOC2"/>
            <w:rPr>
              <w:rFonts w:eastAsiaTheme="minorEastAsia"/>
              <w:noProof/>
            </w:rPr>
          </w:pPr>
          <w:hyperlink w:anchor="_Toc97534940" w:history="1">
            <w:r w:rsidR="00A76333" w:rsidRPr="00416572">
              <w:rPr>
                <w:rStyle w:val="Hyperlink"/>
                <w:noProof/>
              </w:rPr>
              <w:t>F.4</w:t>
            </w:r>
            <w:r w:rsidR="00A76333">
              <w:rPr>
                <w:rFonts w:eastAsiaTheme="minorEastAsia"/>
                <w:noProof/>
              </w:rPr>
              <w:tab/>
            </w:r>
            <w:r w:rsidR="00A76333" w:rsidRPr="00416572">
              <w:rPr>
                <w:rStyle w:val="Hyperlink"/>
                <w:noProof/>
              </w:rPr>
              <w:t>Project Evaluation</w:t>
            </w:r>
            <w:r w:rsidR="00A76333">
              <w:rPr>
                <w:noProof/>
                <w:webHidden/>
              </w:rPr>
              <w:tab/>
            </w:r>
            <w:r w:rsidR="00A76333">
              <w:rPr>
                <w:noProof/>
                <w:webHidden/>
              </w:rPr>
              <w:fldChar w:fldCharType="begin"/>
            </w:r>
            <w:r w:rsidR="00A76333">
              <w:rPr>
                <w:noProof/>
                <w:webHidden/>
              </w:rPr>
              <w:instrText xml:space="preserve"> PAGEREF _Toc97534940 \h </w:instrText>
            </w:r>
            <w:r w:rsidR="00A76333">
              <w:rPr>
                <w:noProof/>
                <w:webHidden/>
              </w:rPr>
            </w:r>
            <w:r w:rsidR="00A76333">
              <w:rPr>
                <w:noProof/>
                <w:webHidden/>
              </w:rPr>
              <w:fldChar w:fldCharType="separate"/>
            </w:r>
            <w:r w:rsidR="00365606">
              <w:rPr>
                <w:noProof/>
                <w:webHidden/>
              </w:rPr>
              <w:t>21</w:t>
            </w:r>
            <w:r w:rsidR="00A76333">
              <w:rPr>
                <w:noProof/>
                <w:webHidden/>
              </w:rPr>
              <w:fldChar w:fldCharType="end"/>
            </w:r>
          </w:hyperlink>
        </w:p>
        <w:p w14:paraId="6845BE18" w14:textId="3AB90830" w:rsidR="00A76333" w:rsidRDefault="0024294B">
          <w:pPr>
            <w:pStyle w:val="TOC1"/>
            <w:tabs>
              <w:tab w:val="left" w:pos="440"/>
            </w:tabs>
            <w:rPr>
              <w:rFonts w:cstheme="minorBidi"/>
              <w:b w:val="0"/>
              <w:noProof/>
              <w:color w:val="auto"/>
            </w:rPr>
          </w:pPr>
          <w:hyperlink w:anchor="_Toc97534941" w:history="1">
            <w:r w:rsidR="00A76333" w:rsidRPr="00416572">
              <w:rPr>
                <w:rStyle w:val="Hyperlink"/>
                <w:noProof/>
              </w:rPr>
              <w:t>G.</w:t>
            </w:r>
            <w:r w:rsidR="00A76333">
              <w:rPr>
                <w:rFonts w:cstheme="minorBidi"/>
                <w:b w:val="0"/>
                <w:noProof/>
                <w:color w:val="auto"/>
              </w:rPr>
              <w:tab/>
            </w:r>
            <w:r w:rsidR="00A76333" w:rsidRPr="00416572">
              <w:rPr>
                <w:rStyle w:val="Hyperlink"/>
                <w:noProof/>
              </w:rPr>
              <w:t>Federal Awarding Agency Contacts</w:t>
            </w:r>
            <w:r w:rsidR="00A76333">
              <w:rPr>
                <w:noProof/>
                <w:webHidden/>
              </w:rPr>
              <w:tab/>
            </w:r>
            <w:r w:rsidR="00A76333">
              <w:rPr>
                <w:noProof/>
                <w:webHidden/>
              </w:rPr>
              <w:fldChar w:fldCharType="begin"/>
            </w:r>
            <w:r w:rsidR="00A76333">
              <w:rPr>
                <w:noProof/>
                <w:webHidden/>
              </w:rPr>
              <w:instrText xml:space="preserve"> PAGEREF _Toc97534941 \h </w:instrText>
            </w:r>
            <w:r w:rsidR="00A76333">
              <w:rPr>
                <w:noProof/>
                <w:webHidden/>
              </w:rPr>
            </w:r>
            <w:r w:rsidR="00A76333">
              <w:rPr>
                <w:noProof/>
                <w:webHidden/>
              </w:rPr>
              <w:fldChar w:fldCharType="separate"/>
            </w:r>
            <w:r w:rsidR="00365606">
              <w:rPr>
                <w:noProof/>
                <w:webHidden/>
              </w:rPr>
              <w:t>21</w:t>
            </w:r>
            <w:r w:rsidR="00A76333">
              <w:rPr>
                <w:noProof/>
                <w:webHidden/>
              </w:rPr>
              <w:fldChar w:fldCharType="end"/>
            </w:r>
          </w:hyperlink>
        </w:p>
        <w:p w14:paraId="569A8106" w14:textId="083657CC" w:rsidR="00A76333" w:rsidRDefault="0024294B">
          <w:pPr>
            <w:pStyle w:val="TOC1"/>
            <w:tabs>
              <w:tab w:val="left" w:pos="440"/>
            </w:tabs>
            <w:rPr>
              <w:rFonts w:cstheme="minorBidi"/>
              <w:b w:val="0"/>
              <w:noProof/>
              <w:color w:val="auto"/>
            </w:rPr>
          </w:pPr>
          <w:hyperlink w:anchor="_Toc97534942" w:history="1">
            <w:r w:rsidR="00A76333" w:rsidRPr="00416572">
              <w:rPr>
                <w:rStyle w:val="Hyperlink"/>
                <w:noProof/>
              </w:rPr>
              <w:t>H.</w:t>
            </w:r>
            <w:r w:rsidR="00A76333">
              <w:rPr>
                <w:rFonts w:cstheme="minorBidi"/>
                <w:b w:val="0"/>
                <w:noProof/>
                <w:color w:val="auto"/>
              </w:rPr>
              <w:tab/>
            </w:r>
            <w:r w:rsidR="00A76333" w:rsidRPr="00416572">
              <w:rPr>
                <w:rStyle w:val="Hyperlink"/>
                <w:noProof/>
              </w:rPr>
              <w:t>Other Information</w:t>
            </w:r>
            <w:r w:rsidR="00A76333">
              <w:rPr>
                <w:noProof/>
                <w:webHidden/>
              </w:rPr>
              <w:tab/>
            </w:r>
            <w:r w:rsidR="00A76333">
              <w:rPr>
                <w:noProof/>
                <w:webHidden/>
              </w:rPr>
              <w:fldChar w:fldCharType="begin"/>
            </w:r>
            <w:r w:rsidR="00A76333">
              <w:rPr>
                <w:noProof/>
                <w:webHidden/>
              </w:rPr>
              <w:instrText xml:space="preserve"> PAGEREF _Toc97534942 \h </w:instrText>
            </w:r>
            <w:r w:rsidR="00A76333">
              <w:rPr>
                <w:noProof/>
                <w:webHidden/>
              </w:rPr>
            </w:r>
            <w:r w:rsidR="00A76333">
              <w:rPr>
                <w:noProof/>
                <w:webHidden/>
              </w:rPr>
              <w:fldChar w:fldCharType="separate"/>
            </w:r>
            <w:r w:rsidR="00365606">
              <w:rPr>
                <w:noProof/>
                <w:webHidden/>
              </w:rPr>
              <w:t>21</w:t>
            </w:r>
            <w:r w:rsidR="00A76333">
              <w:rPr>
                <w:noProof/>
                <w:webHidden/>
              </w:rPr>
              <w:fldChar w:fldCharType="end"/>
            </w:r>
          </w:hyperlink>
        </w:p>
        <w:p w14:paraId="0054A903" w14:textId="6B35758B" w:rsidR="00A76333" w:rsidRDefault="0024294B">
          <w:pPr>
            <w:pStyle w:val="TOC1"/>
            <w:rPr>
              <w:rFonts w:cstheme="minorBidi"/>
              <w:b w:val="0"/>
              <w:noProof/>
              <w:color w:val="auto"/>
            </w:rPr>
          </w:pPr>
          <w:hyperlink w:anchor="_Toc97534943" w:history="1">
            <w:r w:rsidR="00A76333" w:rsidRPr="00416572">
              <w:rPr>
                <w:rStyle w:val="Hyperlink"/>
                <w:rFonts w:eastAsia="Times New Roman"/>
                <w:noProof/>
              </w:rPr>
              <w:t>Appendix 1: Tribal Wild Cervid Funding Opportunity Criteria</w:t>
            </w:r>
            <w:r w:rsidR="00A76333">
              <w:rPr>
                <w:noProof/>
                <w:webHidden/>
              </w:rPr>
              <w:tab/>
            </w:r>
            <w:r w:rsidR="00A76333">
              <w:rPr>
                <w:noProof/>
                <w:webHidden/>
              </w:rPr>
              <w:fldChar w:fldCharType="begin"/>
            </w:r>
            <w:r w:rsidR="00A76333">
              <w:rPr>
                <w:noProof/>
                <w:webHidden/>
              </w:rPr>
              <w:instrText xml:space="preserve"> PAGEREF _Toc97534943 \h </w:instrText>
            </w:r>
            <w:r w:rsidR="00A76333">
              <w:rPr>
                <w:noProof/>
                <w:webHidden/>
              </w:rPr>
            </w:r>
            <w:r w:rsidR="00A76333">
              <w:rPr>
                <w:noProof/>
                <w:webHidden/>
              </w:rPr>
              <w:fldChar w:fldCharType="separate"/>
            </w:r>
            <w:r w:rsidR="00365606">
              <w:rPr>
                <w:noProof/>
                <w:webHidden/>
              </w:rPr>
              <w:t>22</w:t>
            </w:r>
            <w:r w:rsidR="00A76333">
              <w:rPr>
                <w:noProof/>
                <w:webHidden/>
              </w:rPr>
              <w:fldChar w:fldCharType="end"/>
            </w:r>
          </w:hyperlink>
        </w:p>
        <w:p w14:paraId="4AE485CC" w14:textId="699358C2" w:rsidR="00A76333" w:rsidRDefault="0024294B">
          <w:pPr>
            <w:pStyle w:val="TOC1"/>
            <w:rPr>
              <w:rFonts w:cstheme="minorBidi"/>
              <w:b w:val="0"/>
              <w:noProof/>
              <w:color w:val="auto"/>
            </w:rPr>
          </w:pPr>
          <w:hyperlink w:anchor="_Toc97534944" w:history="1">
            <w:r w:rsidR="00A76333" w:rsidRPr="00416572">
              <w:rPr>
                <w:rStyle w:val="Hyperlink"/>
                <w:rFonts w:eastAsia="Times New Roman"/>
                <w:noProof/>
              </w:rPr>
              <w:t>Appendix 2: Tribal Wild Cervid Proposal Checklist and Tips</w:t>
            </w:r>
            <w:r w:rsidR="00A76333">
              <w:rPr>
                <w:noProof/>
                <w:webHidden/>
              </w:rPr>
              <w:tab/>
            </w:r>
            <w:r w:rsidR="00A76333">
              <w:rPr>
                <w:noProof/>
                <w:webHidden/>
              </w:rPr>
              <w:fldChar w:fldCharType="begin"/>
            </w:r>
            <w:r w:rsidR="00A76333">
              <w:rPr>
                <w:noProof/>
                <w:webHidden/>
              </w:rPr>
              <w:instrText xml:space="preserve"> PAGEREF _Toc97534944 \h </w:instrText>
            </w:r>
            <w:r w:rsidR="00A76333">
              <w:rPr>
                <w:noProof/>
                <w:webHidden/>
              </w:rPr>
            </w:r>
            <w:r w:rsidR="00A76333">
              <w:rPr>
                <w:noProof/>
                <w:webHidden/>
              </w:rPr>
              <w:fldChar w:fldCharType="separate"/>
            </w:r>
            <w:r w:rsidR="00365606">
              <w:rPr>
                <w:noProof/>
                <w:webHidden/>
              </w:rPr>
              <w:t>25</w:t>
            </w:r>
            <w:r w:rsidR="00A76333">
              <w:rPr>
                <w:noProof/>
                <w:webHidden/>
              </w:rPr>
              <w:fldChar w:fldCharType="end"/>
            </w:r>
          </w:hyperlink>
        </w:p>
        <w:p w14:paraId="3BEDB54F" w14:textId="0D44F951" w:rsidR="00A76333" w:rsidRDefault="0024294B">
          <w:pPr>
            <w:pStyle w:val="TOC1"/>
            <w:rPr>
              <w:rFonts w:cstheme="minorBidi"/>
              <w:b w:val="0"/>
              <w:noProof/>
              <w:color w:val="auto"/>
            </w:rPr>
          </w:pPr>
          <w:hyperlink w:anchor="_Toc97534945" w:history="1">
            <w:r w:rsidR="00A76333" w:rsidRPr="00416572">
              <w:rPr>
                <w:rStyle w:val="Hyperlink"/>
                <w:rFonts w:eastAsia="Times New Roman"/>
                <w:noProof/>
              </w:rPr>
              <w:t>Appendix 3: Tribal Wild Cervid Proposal Work Plan Template</w:t>
            </w:r>
            <w:r w:rsidR="00A76333">
              <w:rPr>
                <w:noProof/>
                <w:webHidden/>
              </w:rPr>
              <w:tab/>
            </w:r>
            <w:r w:rsidR="00A76333">
              <w:rPr>
                <w:noProof/>
                <w:webHidden/>
              </w:rPr>
              <w:fldChar w:fldCharType="begin"/>
            </w:r>
            <w:r w:rsidR="00A76333">
              <w:rPr>
                <w:noProof/>
                <w:webHidden/>
              </w:rPr>
              <w:instrText xml:space="preserve"> PAGEREF _Toc97534945 \h </w:instrText>
            </w:r>
            <w:r w:rsidR="00A76333">
              <w:rPr>
                <w:noProof/>
                <w:webHidden/>
              </w:rPr>
            </w:r>
            <w:r w:rsidR="00A76333">
              <w:rPr>
                <w:noProof/>
                <w:webHidden/>
              </w:rPr>
              <w:fldChar w:fldCharType="separate"/>
            </w:r>
            <w:r w:rsidR="00365606">
              <w:rPr>
                <w:noProof/>
                <w:webHidden/>
              </w:rPr>
              <w:t>27</w:t>
            </w:r>
            <w:r w:rsidR="00A76333">
              <w:rPr>
                <w:noProof/>
                <w:webHidden/>
              </w:rPr>
              <w:fldChar w:fldCharType="end"/>
            </w:r>
          </w:hyperlink>
        </w:p>
        <w:p w14:paraId="29516387" w14:textId="6F120657" w:rsidR="00A76333" w:rsidRDefault="0024294B">
          <w:pPr>
            <w:pStyle w:val="TOC1"/>
            <w:rPr>
              <w:rFonts w:cstheme="minorBidi"/>
              <w:b w:val="0"/>
              <w:noProof/>
              <w:color w:val="auto"/>
            </w:rPr>
          </w:pPr>
          <w:hyperlink w:anchor="_Toc97534946" w:history="1">
            <w:r w:rsidR="00A76333" w:rsidRPr="00416572">
              <w:rPr>
                <w:rStyle w:val="Hyperlink"/>
                <w:rFonts w:eastAsia="Times New Roman"/>
                <w:noProof/>
              </w:rPr>
              <w:t>Appendix 4: Tribal Wild cervid Proposal Financial Plan Template</w:t>
            </w:r>
            <w:r w:rsidR="00A76333">
              <w:rPr>
                <w:noProof/>
                <w:webHidden/>
              </w:rPr>
              <w:tab/>
            </w:r>
            <w:r w:rsidR="00A76333">
              <w:rPr>
                <w:noProof/>
                <w:webHidden/>
              </w:rPr>
              <w:fldChar w:fldCharType="begin"/>
            </w:r>
            <w:r w:rsidR="00A76333">
              <w:rPr>
                <w:noProof/>
                <w:webHidden/>
              </w:rPr>
              <w:instrText xml:space="preserve"> PAGEREF _Toc97534946 \h </w:instrText>
            </w:r>
            <w:r w:rsidR="00A76333">
              <w:rPr>
                <w:noProof/>
                <w:webHidden/>
              </w:rPr>
            </w:r>
            <w:r w:rsidR="00A76333">
              <w:rPr>
                <w:noProof/>
                <w:webHidden/>
              </w:rPr>
              <w:fldChar w:fldCharType="separate"/>
            </w:r>
            <w:r w:rsidR="00365606">
              <w:rPr>
                <w:noProof/>
                <w:webHidden/>
              </w:rPr>
              <w:t>40</w:t>
            </w:r>
            <w:r w:rsidR="00A76333">
              <w:rPr>
                <w:noProof/>
                <w:webHidden/>
              </w:rPr>
              <w:fldChar w:fldCharType="end"/>
            </w:r>
          </w:hyperlink>
        </w:p>
        <w:p w14:paraId="696704D8" w14:textId="326404FD" w:rsidR="00BF27B9" w:rsidRDefault="00D940FC" w:rsidP="00BA2AC8">
          <w:pPr>
            <w:pStyle w:val="TOC1"/>
            <w:tabs>
              <w:tab w:val="left" w:pos="440"/>
            </w:tabs>
            <w:rPr>
              <w:b w:val="0"/>
              <w:bCs/>
              <w:noProof/>
            </w:rPr>
          </w:pPr>
          <w:r>
            <w:rPr>
              <w:b w:val="0"/>
              <w:bCs/>
              <w:noProof/>
            </w:rPr>
            <w:fldChar w:fldCharType="end"/>
          </w:r>
          <w:bookmarkEnd w:id="24"/>
        </w:p>
        <w:p w14:paraId="0EAFB0AA" w14:textId="24BF7D1C" w:rsidR="00D940FC" w:rsidRPr="00BF27B9" w:rsidRDefault="0024294B" w:rsidP="00BF27B9">
          <w:pPr>
            <w:spacing w:after="0"/>
            <w:rPr>
              <w:b/>
              <w:bCs/>
              <w:noProof/>
            </w:rPr>
          </w:pPr>
        </w:p>
      </w:sdtContent>
    </w:sdt>
    <w:p w14:paraId="05190F9A" w14:textId="511BC549" w:rsidR="00D940FC" w:rsidRDefault="00D940FC">
      <w:pPr>
        <w:spacing w:after="200" w:line="276" w:lineRule="auto"/>
        <w:rPr>
          <w:rStyle w:val="Strong"/>
          <w:rFonts w:cstheme="minorHAnsi"/>
        </w:rPr>
      </w:pPr>
      <w:r>
        <w:rPr>
          <w:rStyle w:val="Strong"/>
          <w:rFonts w:cstheme="minorHAnsi"/>
        </w:rPr>
        <w:br w:type="page"/>
      </w:r>
    </w:p>
    <w:p w14:paraId="2D783002" w14:textId="77777777" w:rsidR="0018588E" w:rsidRDefault="00042B85" w:rsidP="00100240">
      <w:pPr>
        <w:pStyle w:val="Heading1"/>
        <w:numPr>
          <w:ilvl w:val="0"/>
          <w:numId w:val="4"/>
        </w:numPr>
        <w:ind w:left="540" w:hanging="540"/>
        <w:rPr>
          <w:rStyle w:val="Strong"/>
          <w:b/>
          <w:bCs w:val="0"/>
        </w:rPr>
      </w:pPr>
      <w:bookmarkStart w:id="25" w:name="_Program_Description"/>
      <w:bookmarkStart w:id="26" w:name="_Toc40197941"/>
      <w:bookmarkStart w:id="27" w:name="_Toc97534911"/>
      <w:bookmarkEnd w:id="25"/>
      <w:r w:rsidRPr="00042B85">
        <w:rPr>
          <w:rStyle w:val="Strong"/>
          <w:b/>
          <w:bCs w:val="0"/>
        </w:rPr>
        <w:lastRenderedPageBreak/>
        <w:t>Program Description</w:t>
      </w:r>
      <w:bookmarkEnd w:id="26"/>
      <w:bookmarkEnd w:id="27"/>
    </w:p>
    <w:p w14:paraId="76D684E1" w14:textId="7EB8482E" w:rsidR="00D926CD" w:rsidRPr="00D926CD" w:rsidRDefault="00E46658" w:rsidP="00DD72DE">
      <w:pPr>
        <w:rPr>
          <w:rFonts w:cstheme="minorHAnsi"/>
        </w:rPr>
      </w:pPr>
      <w:r>
        <w:rPr>
          <w:b/>
        </w:rPr>
        <w:t>A</w:t>
      </w:r>
      <w:r w:rsidR="007F05B1">
        <w:rPr>
          <w:b/>
        </w:rPr>
        <w:t>warding Agency N</w:t>
      </w:r>
      <w:r w:rsidR="00DB5AA6" w:rsidRPr="00E46658">
        <w:rPr>
          <w:b/>
        </w:rPr>
        <w:t>ame</w:t>
      </w:r>
      <w:r>
        <w:rPr>
          <w:b/>
        </w:rPr>
        <w:t>:</w:t>
      </w:r>
      <w:r w:rsidR="008914C2">
        <w:rPr>
          <w:b/>
        </w:rPr>
        <w:t xml:space="preserve"> </w:t>
      </w:r>
      <w:r w:rsidR="00D926CD" w:rsidRPr="00E926CE">
        <w:t>U</w:t>
      </w:r>
      <w:r w:rsidR="00932BA5" w:rsidRPr="00E926CE">
        <w:t>SDA APHIS</w:t>
      </w:r>
      <w:r w:rsidR="00BF27B9">
        <w:t xml:space="preserve"> WS</w:t>
      </w:r>
    </w:p>
    <w:p w14:paraId="1EB4A8DF" w14:textId="7AD9C480" w:rsidR="005D5910" w:rsidRPr="00A85A14" w:rsidRDefault="005D5910" w:rsidP="00DD72DE">
      <w:pPr>
        <w:spacing w:line="240" w:lineRule="auto"/>
      </w:pPr>
      <w:r w:rsidRPr="00A85A14">
        <w:rPr>
          <w:rStyle w:val="Strong"/>
        </w:rPr>
        <w:t>Funding Opportunity Title:</w:t>
      </w:r>
      <w:r>
        <w:t xml:space="preserve"> </w:t>
      </w:r>
      <w:r w:rsidR="003E21B2">
        <w:t>USDA APHIS Tribal Nations Wild Cervid CWD Opportunities 202</w:t>
      </w:r>
      <w:r w:rsidR="00D908D1">
        <w:t>2</w:t>
      </w:r>
    </w:p>
    <w:p w14:paraId="13BF33AE" w14:textId="77777777" w:rsidR="00DB5AA6" w:rsidRPr="00E46658" w:rsidRDefault="00D926CD" w:rsidP="00F117A4">
      <w:pPr>
        <w:spacing w:line="276" w:lineRule="auto"/>
        <w:rPr>
          <w:b/>
        </w:rPr>
      </w:pPr>
      <w:r>
        <w:rPr>
          <w:b/>
        </w:rPr>
        <w:t>Announcement T</w:t>
      </w:r>
      <w:r w:rsidR="00DB5AA6" w:rsidRPr="00E46658">
        <w:rPr>
          <w:b/>
        </w:rPr>
        <w:t>ype</w:t>
      </w:r>
      <w:r w:rsidR="00E46658" w:rsidRPr="00E46658">
        <w:rPr>
          <w:b/>
        </w:rPr>
        <w:t>:</w:t>
      </w:r>
      <w:r w:rsidR="00DB5AA6" w:rsidRPr="00E46658">
        <w:rPr>
          <w:b/>
        </w:rPr>
        <w:t xml:space="preserve"> </w:t>
      </w:r>
      <w:r w:rsidRPr="00D926CD">
        <w:t>Initial Announcement</w:t>
      </w:r>
    </w:p>
    <w:p w14:paraId="292E4453" w14:textId="26BAA9BB" w:rsidR="00B319F5" w:rsidRDefault="00B319F5" w:rsidP="00DD72DE">
      <w:pPr>
        <w:rPr>
          <w:rFonts w:cstheme="minorHAnsi"/>
          <w:color w:val="FF0000"/>
        </w:rPr>
      </w:pPr>
      <w:r>
        <w:rPr>
          <w:rFonts w:cstheme="minorHAnsi"/>
          <w:b/>
        </w:rPr>
        <w:t xml:space="preserve">Funding Opportunity Number: </w:t>
      </w:r>
      <w:r w:rsidRPr="00052124">
        <w:rPr>
          <w:rFonts w:cstheme="minorHAnsi"/>
        </w:rPr>
        <w:t>USDA-APHIS-1002</w:t>
      </w:r>
      <w:r w:rsidR="00F117A4" w:rsidRPr="00052124">
        <w:rPr>
          <w:rFonts w:cstheme="minorHAnsi"/>
        </w:rPr>
        <w:t>8-WSNWRC00-2</w:t>
      </w:r>
      <w:r w:rsidR="00D908D1">
        <w:rPr>
          <w:rFonts w:cstheme="minorHAnsi"/>
        </w:rPr>
        <w:t>2</w:t>
      </w:r>
      <w:r w:rsidR="00F117A4" w:rsidRPr="00052124">
        <w:rPr>
          <w:rFonts w:cstheme="minorHAnsi"/>
        </w:rPr>
        <w:t>-</w:t>
      </w:r>
      <w:r w:rsidR="00C32499" w:rsidRPr="00052124">
        <w:rPr>
          <w:rFonts w:cstheme="minorHAnsi"/>
        </w:rPr>
        <w:t>00</w:t>
      </w:r>
      <w:r w:rsidR="00C32499">
        <w:rPr>
          <w:rFonts w:cstheme="minorHAnsi"/>
        </w:rPr>
        <w:t>14</w:t>
      </w:r>
    </w:p>
    <w:p w14:paraId="6EFFDAC6" w14:textId="48C01AE7" w:rsidR="005D5910" w:rsidRPr="00B5378E" w:rsidRDefault="00165E36" w:rsidP="00F117A4">
      <w:pPr>
        <w:spacing w:line="276" w:lineRule="auto"/>
        <w:rPr>
          <w:rStyle w:val="Strong"/>
        </w:rPr>
      </w:pPr>
      <w:r>
        <w:rPr>
          <w:rStyle w:val="Strong"/>
        </w:rPr>
        <w:t xml:space="preserve">CFDA </w:t>
      </w:r>
      <w:r w:rsidR="00047C20">
        <w:rPr>
          <w:rStyle w:val="Strong"/>
        </w:rPr>
        <w:t>Number</w:t>
      </w:r>
      <w:r w:rsidR="005D5910" w:rsidRPr="00B5378E">
        <w:rPr>
          <w:rStyle w:val="Strong"/>
        </w:rPr>
        <w:t xml:space="preserve">: </w:t>
      </w:r>
      <w:r w:rsidR="00FA5B74" w:rsidRPr="00ED2911">
        <w:rPr>
          <w:rStyle w:val="Strong"/>
          <w:b w:val="0"/>
        </w:rPr>
        <w:t>10.02</w:t>
      </w:r>
      <w:r w:rsidR="00ED2911" w:rsidRPr="00ED2911">
        <w:rPr>
          <w:rStyle w:val="Strong"/>
          <w:b w:val="0"/>
        </w:rPr>
        <w:t>8</w:t>
      </w:r>
      <w:r w:rsidR="00F117A4">
        <w:rPr>
          <w:rStyle w:val="Strong"/>
          <w:b w:val="0"/>
        </w:rPr>
        <w:t xml:space="preserve"> Wildlife Services</w:t>
      </w:r>
    </w:p>
    <w:p w14:paraId="6663F4E1" w14:textId="707802CD" w:rsidR="00D908D1" w:rsidRDefault="005D5910" w:rsidP="00DD72DE">
      <w:pPr>
        <w:spacing w:line="240" w:lineRule="auto"/>
        <w:rPr>
          <w:rFonts w:cstheme="minorHAnsi"/>
        </w:rPr>
      </w:pPr>
      <w:r w:rsidRPr="00B5378E">
        <w:rPr>
          <w:b/>
          <w:bCs/>
        </w:rPr>
        <w:t>Key Dates</w:t>
      </w:r>
      <w:r w:rsidRPr="00B5378E">
        <w:t>:</w:t>
      </w:r>
      <w:r>
        <w:t xml:space="preserve"> </w:t>
      </w:r>
      <w:r w:rsidR="00D908D1">
        <w:rPr>
          <w:rFonts w:cstheme="minorHAnsi"/>
        </w:rPr>
        <w:t xml:space="preserve">Proposals </w:t>
      </w:r>
      <w:r w:rsidR="00D908D1" w:rsidRPr="007D1979">
        <w:rPr>
          <w:rFonts w:cstheme="minorHAnsi"/>
        </w:rPr>
        <w:t>must be recei</w:t>
      </w:r>
      <w:r w:rsidR="00D908D1" w:rsidRPr="004C61F7">
        <w:rPr>
          <w:rFonts w:cstheme="minorHAnsi"/>
        </w:rPr>
        <w:t>ved</w:t>
      </w:r>
      <w:r w:rsidR="00D908D1">
        <w:rPr>
          <w:rFonts w:cstheme="minorHAnsi"/>
        </w:rPr>
        <w:t xml:space="preserve"> through </w:t>
      </w:r>
      <w:hyperlink r:id="rId14" w:history="1">
        <w:r w:rsidR="00D908D1" w:rsidRPr="00346555">
          <w:rPr>
            <w:rStyle w:val="Hyperlink"/>
          </w:rPr>
          <w:t>ezFedGrants</w:t>
        </w:r>
      </w:hyperlink>
      <w:r w:rsidR="00D908D1">
        <w:rPr>
          <w:rFonts w:cstheme="minorHAnsi"/>
        </w:rPr>
        <w:t xml:space="preserve"> </w:t>
      </w:r>
      <w:r w:rsidR="00D908D1" w:rsidRPr="004C61F7">
        <w:rPr>
          <w:rFonts w:cstheme="minorHAnsi"/>
        </w:rPr>
        <w:t xml:space="preserve"> by </w:t>
      </w:r>
      <w:r w:rsidR="0064418C">
        <w:rPr>
          <w:rFonts w:cstheme="minorHAnsi"/>
        </w:rPr>
        <w:t>June</w:t>
      </w:r>
      <w:r w:rsidR="00D908D1">
        <w:rPr>
          <w:rFonts w:cstheme="minorHAnsi"/>
        </w:rPr>
        <w:t xml:space="preserve"> </w:t>
      </w:r>
      <w:r w:rsidR="0064418C">
        <w:rPr>
          <w:rFonts w:cstheme="minorHAnsi"/>
        </w:rPr>
        <w:t>1</w:t>
      </w:r>
      <w:r w:rsidR="00FC78ED">
        <w:rPr>
          <w:rFonts w:cstheme="minorHAnsi"/>
        </w:rPr>
        <w:t>4</w:t>
      </w:r>
      <w:r w:rsidR="00D908D1">
        <w:rPr>
          <w:rFonts w:cstheme="minorHAnsi"/>
        </w:rPr>
        <w:t>, 2022</w:t>
      </w:r>
      <w:r w:rsidR="00D908D1" w:rsidRPr="00D71CB1">
        <w:rPr>
          <w:rFonts w:cstheme="minorHAnsi"/>
        </w:rPr>
        <w:t xml:space="preserve"> </w:t>
      </w:r>
      <w:r w:rsidR="00D908D1">
        <w:rPr>
          <w:rFonts w:cstheme="minorHAnsi"/>
          <w:color w:val="000000" w:themeColor="text1"/>
        </w:rPr>
        <w:t xml:space="preserve">at </w:t>
      </w:r>
      <w:r w:rsidR="00D908D1" w:rsidRPr="007D1979">
        <w:rPr>
          <w:rFonts w:cstheme="minorHAnsi"/>
        </w:rPr>
        <w:t>11:59 PM Eastern Daylight Savings Ti</w:t>
      </w:r>
      <w:r w:rsidR="00D908D1">
        <w:rPr>
          <w:rFonts w:cstheme="minorHAnsi"/>
          <w:color w:val="000000" w:themeColor="text1"/>
        </w:rPr>
        <w:t>me</w:t>
      </w:r>
      <w:r w:rsidR="00D908D1">
        <w:rPr>
          <w:rFonts w:cstheme="minorHAnsi"/>
        </w:rPr>
        <w:t xml:space="preserve">. Proposals </w:t>
      </w:r>
      <w:r w:rsidR="00D908D1" w:rsidRPr="007D1979">
        <w:rPr>
          <w:rFonts w:cstheme="minorHAnsi"/>
        </w:rPr>
        <w:t xml:space="preserve">received after this deadline </w:t>
      </w:r>
      <w:r w:rsidR="00D908D1">
        <w:rPr>
          <w:rFonts w:cstheme="minorHAnsi"/>
        </w:rPr>
        <w:t>will</w:t>
      </w:r>
      <w:r w:rsidR="00D908D1" w:rsidRPr="007D1979">
        <w:rPr>
          <w:rFonts w:cstheme="minorHAnsi"/>
        </w:rPr>
        <w:t xml:space="preserve"> </w:t>
      </w:r>
      <w:r w:rsidR="00D908D1">
        <w:rPr>
          <w:rFonts w:cstheme="minorHAnsi"/>
        </w:rPr>
        <w:t xml:space="preserve">not be reviewed or considered for funding. </w:t>
      </w:r>
      <w:r w:rsidR="00D908D1" w:rsidRPr="00155F61">
        <w:rPr>
          <w:rFonts w:cstheme="minorHAnsi"/>
        </w:rPr>
        <w:t>Submissions through</w:t>
      </w:r>
      <w:r w:rsidR="00D908D1">
        <w:rPr>
          <w:rFonts w:cstheme="minorHAnsi"/>
        </w:rPr>
        <w:t xml:space="preserve"> </w:t>
      </w:r>
      <w:hyperlink r:id="rId15" w:history="1">
        <w:r w:rsidR="00D908D1" w:rsidRPr="007B59CD">
          <w:rPr>
            <w:rStyle w:val="Hyperlink"/>
          </w:rPr>
          <w:t>Grants.gov</w:t>
        </w:r>
      </w:hyperlink>
      <w:r w:rsidR="00D908D1" w:rsidRPr="00155F61">
        <w:rPr>
          <w:rFonts w:cstheme="minorHAnsi"/>
        </w:rPr>
        <w:t xml:space="preserve"> will not be accepted.</w:t>
      </w:r>
    </w:p>
    <w:p w14:paraId="2BD726F6" w14:textId="77777777" w:rsidR="00D908D1" w:rsidRDefault="009C7E16" w:rsidP="00D908D1">
      <w:pPr>
        <w:spacing w:line="240" w:lineRule="auto"/>
        <w:rPr>
          <w:rFonts w:cstheme="minorHAnsi"/>
        </w:rPr>
      </w:pPr>
      <w:r w:rsidRPr="009C7E16">
        <w:rPr>
          <w:rFonts w:cstheme="minorHAnsi"/>
        </w:rPr>
        <w:t xml:space="preserve">The performance period </w:t>
      </w:r>
      <w:r w:rsidR="0044587B">
        <w:rPr>
          <w:rFonts w:cstheme="minorHAnsi"/>
        </w:rPr>
        <w:t>will</w:t>
      </w:r>
      <w:r>
        <w:rPr>
          <w:rFonts w:cstheme="minorHAnsi"/>
        </w:rPr>
        <w:t xml:space="preserve"> begin </w:t>
      </w:r>
      <w:r w:rsidR="00D908D1">
        <w:rPr>
          <w:rFonts w:cstheme="minorHAnsi"/>
        </w:rPr>
        <w:t>on or before September 30</w:t>
      </w:r>
      <w:r w:rsidR="00F9068E">
        <w:rPr>
          <w:rFonts w:cstheme="minorHAnsi"/>
        </w:rPr>
        <w:t xml:space="preserve">, </w:t>
      </w:r>
      <w:r w:rsidR="00843745">
        <w:rPr>
          <w:rFonts w:cstheme="minorHAnsi"/>
        </w:rPr>
        <w:t>202</w:t>
      </w:r>
      <w:r w:rsidR="00D908D1">
        <w:rPr>
          <w:rFonts w:cstheme="minorHAnsi"/>
        </w:rPr>
        <w:t>2</w:t>
      </w:r>
      <w:r w:rsidR="00F9068E">
        <w:rPr>
          <w:rFonts w:cstheme="minorHAnsi"/>
        </w:rPr>
        <w:t xml:space="preserve"> and </w:t>
      </w:r>
      <w:r w:rsidR="00A06229">
        <w:rPr>
          <w:rFonts w:cstheme="minorHAnsi"/>
        </w:rPr>
        <w:t xml:space="preserve">should </w:t>
      </w:r>
      <w:r w:rsidR="00F9068E">
        <w:rPr>
          <w:rFonts w:cstheme="minorHAnsi"/>
        </w:rPr>
        <w:t xml:space="preserve">end no later than </w:t>
      </w:r>
      <w:r w:rsidR="00933CB0">
        <w:rPr>
          <w:rFonts w:cstheme="minorHAnsi"/>
        </w:rPr>
        <w:t xml:space="preserve">twelve </w:t>
      </w:r>
      <w:r w:rsidR="00F9068E">
        <w:rPr>
          <w:rFonts w:cstheme="minorHAnsi"/>
        </w:rPr>
        <w:t>months after the start date</w:t>
      </w:r>
      <w:r w:rsidR="00EB1A73">
        <w:rPr>
          <w:rFonts w:cstheme="minorHAnsi"/>
        </w:rPr>
        <w:t>.</w:t>
      </w:r>
      <w:r w:rsidR="00EB1A73" w:rsidRPr="00EB1A73">
        <w:t xml:space="preserve"> </w:t>
      </w:r>
      <w:r w:rsidR="00765BDD" w:rsidRPr="00932BA5">
        <w:t xml:space="preserve">There is an allowance of a one-time extension request of the performance period </w:t>
      </w:r>
      <w:r w:rsidR="00765BDD" w:rsidRPr="00932BA5">
        <w:rPr>
          <w:bCs/>
        </w:rPr>
        <w:t xml:space="preserve">up to </w:t>
      </w:r>
      <w:r w:rsidR="00933CB0">
        <w:rPr>
          <w:bCs/>
        </w:rPr>
        <w:t>twelve</w:t>
      </w:r>
      <w:r w:rsidR="00933CB0" w:rsidRPr="00932BA5">
        <w:rPr>
          <w:bCs/>
        </w:rPr>
        <w:t xml:space="preserve"> </w:t>
      </w:r>
      <w:r w:rsidR="00765BDD" w:rsidRPr="00932BA5">
        <w:rPr>
          <w:bCs/>
        </w:rPr>
        <w:t>months to complete the project</w:t>
      </w:r>
      <w:r w:rsidR="00843745">
        <w:rPr>
          <w:bCs/>
        </w:rPr>
        <w:t>,</w:t>
      </w:r>
      <w:r w:rsidR="00765BDD" w:rsidRPr="00932BA5">
        <w:rPr>
          <w:bCs/>
        </w:rPr>
        <w:t xml:space="preserve"> assuming there is no increase in funding requested</w:t>
      </w:r>
      <w:r w:rsidR="00EB1A73" w:rsidRPr="00932BA5">
        <w:t>.</w:t>
      </w:r>
      <w:r w:rsidR="00EB1A73">
        <w:t xml:space="preserve"> </w:t>
      </w:r>
      <w:r w:rsidR="00D908D1">
        <w:t xml:space="preserve">This request must be submitted in accordance with the </w:t>
      </w:r>
      <w:hyperlink r:id="rId16" w:history="1">
        <w:r w:rsidR="00D908D1">
          <w:rPr>
            <w:rStyle w:val="Hyperlink"/>
          </w:rPr>
          <w:t>T</w:t>
        </w:r>
        <w:r w:rsidR="00D908D1" w:rsidRPr="00400CD6">
          <w:rPr>
            <w:rStyle w:val="Hyperlink"/>
          </w:rPr>
          <w:t xml:space="preserve">erms and </w:t>
        </w:r>
        <w:r w:rsidR="00D908D1">
          <w:rPr>
            <w:rStyle w:val="Hyperlink"/>
          </w:rPr>
          <w:t>C</w:t>
        </w:r>
        <w:r w:rsidR="00D908D1" w:rsidRPr="00400CD6">
          <w:rPr>
            <w:rStyle w:val="Hyperlink"/>
          </w:rPr>
          <w:t>ondition</w:t>
        </w:r>
        <w:r w:rsidR="00D908D1">
          <w:rPr>
            <w:rStyle w:val="Hyperlink"/>
          </w:rPr>
          <w:t>s for APHIS award</w:t>
        </w:r>
        <w:r w:rsidR="00D908D1" w:rsidRPr="00400CD6">
          <w:rPr>
            <w:rStyle w:val="Hyperlink"/>
          </w:rPr>
          <w:t>s</w:t>
        </w:r>
      </w:hyperlink>
      <w:r w:rsidR="00D908D1">
        <w:rPr>
          <w:rStyle w:val="Hyperlink"/>
        </w:rPr>
        <w:t xml:space="preserve"> </w:t>
      </w:r>
      <w:r w:rsidR="00D908D1">
        <w:t>in order to be considered.</w:t>
      </w:r>
    </w:p>
    <w:p w14:paraId="7C9316B0" w14:textId="72A71755" w:rsidR="009C7E16" w:rsidRDefault="00D908D1" w:rsidP="00D908D1">
      <w:pPr>
        <w:spacing w:line="240" w:lineRule="auto"/>
        <w:rPr>
          <w:rFonts w:cstheme="minorHAnsi"/>
        </w:rPr>
      </w:pPr>
      <w:r w:rsidRPr="00DA16F7">
        <w:t xml:space="preserve">Applicants can find the funding opportunity information on the </w:t>
      </w:r>
      <w:hyperlink r:id="rId17" w:history="1">
        <w:r w:rsidRPr="00346555">
          <w:rPr>
            <w:rStyle w:val="Hyperlink"/>
          </w:rPr>
          <w:t>ezFedGrants</w:t>
        </w:r>
      </w:hyperlink>
      <w:r>
        <w:t xml:space="preserve"> </w:t>
      </w:r>
      <w:r w:rsidRPr="00DA16F7">
        <w:t xml:space="preserve">or </w:t>
      </w:r>
      <w:hyperlink r:id="rId18" w:history="1">
        <w:r w:rsidRPr="00DA16F7">
          <w:rPr>
            <w:rStyle w:val="Hyperlink"/>
          </w:rPr>
          <w:t>Grants.gov</w:t>
        </w:r>
      </w:hyperlink>
      <w:r w:rsidRPr="00DA16F7">
        <w:t xml:space="preserve"> by searching the </w:t>
      </w:r>
      <w:r w:rsidRPr="00DA16F7">
        <w:rPr>
          <w:bCs/>
        </w:rPr>
        <w:t xml:space="preserve">CFDA Number </w:t>
      </w:r>
      <w:r w:rsidRPr="00DA16F7">
        <w:rPr>
          <w:b/>
        </w:rPr>
        <w:t>10.028</w:t>
      </w:r>
      <w:r w:rsidRPr="00DA16F7">
        <w:rPr>
          <w:bCs/>
        </w:rPr>
        <w:t xml:space="preserve"> or the Funding Opportunity Number </w:t>
      </w:r>
      <w:r w:rsidRPr="0058755D">
        <w:rPr>
          <w:b/>
          <w:bCs/>
        </w:rPr>
        <w:t>USDA-APHIS-10028-WSNWRC00-22-</w:t>
      </w:r>
      <w:r w:rsidR="00D72DB5">
        <w:rPr>
          <w:b/>
          <w:bCs/>
        </w:rPr>
        <w:t>0014</w:t>
      </w:r>
      <w:r w:rsidR="00D660D5">
        <w:rPr>
          <w:b/>
          <w:bCs/>
        </w:rPr>
        <w:t>.</w:t>
      </w:r>
    </w:p>
    <w:p w14:paraId="21F875CA" w14:textId="3EC4D20E" w:rsidR="00B66B84" w:rsidRDefault="00B66B84" w:rsidP="00DD72DE">
      <w:pPr>
        <w:pStyle w:val="Heading2"/>
      </w:pPr>
      <w:bookmarkStart w:id="28" w:name="_A.1_Funding_Opportunity"/>
      <w:bookmarkStart w:id="29" w:name="_Toc40197942"/>
      <w:bookmarkStart w:id="30" w:name="_Toc97534912"/>
      <w:bookmarkEnd w:id="28"/>
      <w:r>
        <w:t>A</w:t>
      </w:r>
      <w:r w:rsidR="00A412B0">
        <w:t>.</w:t>
      </w:r>
      <w:r>
        <w:t>1</w:t>
      </w:r>
      <w:r w:rsidRPr="00B66B84">
        <w:tab/>
        <w:t>Funding Opportunity Description</w:t>
      </w:r>
      <w:bookmarkEnd w:id="29"/>
      <w:bookmarkEnd w:id="30"/>
    </w:p>
    <w:p w14:paraId="53CB8ADE" w14:textId="04355B64" w:rsidR="005D5910" w:rsidRDefault="005D5910" w:rsidP="00DD72DE">
      <w:pPr>
        <w:spacing w:line="240" w:lineRule="auto"/>
      </w:pPr>
      <w:bookmarkStart w:id="31" w:name="_A.2__"/>
      <w:bookmarkStart w:id="32" w:name="_Toc40197943"/>
      <w:bookmarkEnd w:id="31"/>
      <w:r>
        <w:t xml:space="preserve">This funding opportunity is provided to </w:t>
      </w:r>
      <w:r w:rsidR="009E7CF3">
        <w:t xml:space="preserve">control </w:t>
      </w:r>
      <w:r w:rsidR="00EE76E3">
        <w:t xml:space="preserve">and </w:t>
      </w:r>
      <w:r w:rsidR="009E7CF3">
        <w:t xml:space="preserve">prevent </w:t>
      </w:r>
      <w:r w:rsidR="00EE76E3">
        <w:t>CWD</w:t>
      </w:r>
      <w:r w:rsidR="00E14CEF">
        <w:t xml:space="preserve"> in </w:t>
      </w:r>
      <w:r w:rsidR="00C264FA">
        <w:t>wild</w:t>
      </w:r>
      <w:r w:rsidR="00E14CEF">
        <w:t xml:space="preserve"> cervids</w:t>
      </w:r>
      <w:r w:rsidR="00EE76E3">
        <w:t>, including the development</w:t>
      </w:r>
      <w:r w:rsidR="009E7CF3">
        <w:t xml:space="preserve"> and/</w:t>
      </w:r>
      <w:r w:rsidR="00EE76E3">
        <w:t xml:space="preserve">or implementation of </w:t>
      </w:r>
      <w:r w:rsidR="009E7CF3">
        <w:t>CWD surveillance, testing, management,</w:t>
      </w:r>
      <w:r w:rsidR="0007033E">
        <w:t xml:space="preserve"> prevention,</w:t>
      </w:r>
      <w:r w:rsidR="009E7CF3">
        <w:t xml:space="preserve"> and response activities</w:t>
      </w:r>
      <w:r w:rsidR="007B518D" w:rsidRPr="007B518D">
        <w:t xml:space="preserve"> </w:t>
      </w:r>
      <w:r w:rsidR="007B518D">
        <w:t>on lands owned or managed by Tribal entities.</w:t>
      </w:r>
    </w:p>
    <w:p w14:paraId="1707D5CE" w14:textId="2B87F99E" w:rsidR="00B07021" w:rsidRDefault="00E85530" w:rsidP="00DD72DE">
      <w:pPr>
        <w:spacing w:line="240" w:lineRule="auto"/>
      </w:pPr>
      <w:r>
        <w:t xml:space="preserve">APHIS </w:t>
      </w:r>
      <w:r w:rsidR="00C264FA">
        <w:t>WS</w:t>
      </w:r>
      <w:r w:rsidR="002B0F8F">
        <w:t xml:space="preserve"> </w:t>
      </w:r>
      <w:r w:rsidR="007B518D">
        <w:t>anticipates awarding around</w:t>
      </w:r>
      <w:r w:rsidR="005D5910" w:rsidRPr="00A90FB8">
        <w:t xml:space="preserve"> $</w:t>
      </w:r>
      <w:r w:rsidR="00497A76">
        <w:t>4</w:t>
      </w:r>
      <w:r w:rsidR="00155F61">
        <w:t>00</w:t>
      </w:r>
      <w:r w:rsidR="008F239E">
        <w:t>,000</w:t>
      </w:r>
      <w:r w:rsidR="005D5910" w:rsidRPr="00A90FB8">
        <w:t xml:space="preserve"> in funds </w:t>
      </w:r>
      <w:r w:rsidR="005D5910">
        <w:t xml:space="preserve">for </w:t>
      </w:r>
      <w:r w:rsidR="00E14CEF">
        <w:t>the following entities, provided they</w:t>
      </w:r>
      <w:r w:rsidR="00162309">
        <w:t xml:space="preserve"> </w:t>
      </w:r>
      <w:r w:rsidR="00E14CEF">
        <w:t xml:space="preserve">have regulatory oversight or direct responsibility for </w:t>
      </w:r>
      <w:r w:rsidR="00C264FA">
        <w:t>wild</w:t>
      </w:r>
      <w:r w:rsidR="00E14CEF">
        <w:t xml:space="preserve"> cervids: </w:t>
      </w:r>
      <w:r w:rsidR="00BA319C">
        <w:t>Federally recognized Native American tribal governments</w:t>
      </w:r>
      <w:r w:rsidR="003E21B2">
        <w:t>.</w:t>
      </w:r>
    </w:p>
    <w:p w14:paraId="253B6E4B" w14:textId="7489B54A" w:rsidR="007B518D" w:rsidRDefault="007B518D" w:rsidP="00DD72DE">
      <w:pPr>
        <w:spacing w:line="240" w:lineRule="auto"/>
      </w:pPr>
      <w:r>
        <w:t>An eligible applicant may submit multiple proposals for this funding opportunity, requesting up to $75,000 per proposal for activities to control and prevent CWD in wild cervids on lands owned or managed by Tribal entities.</w:t>
      </w:r>
    </w:p>
    <w:p w14:paraId="2CF0C457" w14:textId="26787C33" w:rsidR="00D52011" w:rsidRPr="00D52011" w:rsidRDefault="00D52011" w:rsidP="00DD72DE">
      <w:pPr>
        <w:spacing w:line="240" w:lineRule="auto"/>
      </w:pPr>
      <w:r>
        <w:t xml:space="preserve">If all funds are not awarded through this funding opportunity, the unawarded funds will be used to fund projects submitted to the </w:t>
      </w:r>
      <w:r>
        <w:rPr>
          <w:i/>
          <w:iCs/>
        </w:rPr>
        <w:t>Wild Cervid Chronic Wasting Disease Management and Response Activities 202</w:t>
      </w:r>
      <w:r w:rsidR="007B518D">
        <w:rPr>
          <w:i/>
          <w:iCs/>
        </w:rPr>
        <w:t>2</w:t>
      </w:r>
      <w:r>
        <w:t xml:space="preserve"> submitted by Federally recognized Native American tribal governments and Native American tribal organizations representing Federally recognize Native American tribal governments.</w:t>
      </w:r>
    </w:p>
    <w:p w14:paraId="4DFEAF1E" w14:textId="77777777" w:rsidR="007B518D" w:rsidRDefault="007B518D" w:rsidP="007B518D">
      <w:pPr>
        <w:spacing w:line="240" w:lineRule="auto"/>
      </w:pPr>
      <w:r w:rsidRPr="002234C6">
        <w:rPr>
          <w:b/>
        </w:rPr>
        <w:t xml:space="preserve">The overall objective of the funding opportunity is to </w:t>
      </w:r>
      <w:r>
        <w:rPr>
          <w:b/>
        </w:rPr>
        <w:t xml:space="preserve">control and prevent CWD in wild cervids. </w:t>
      </w:r>
      <w:r w:rsidRPr="00716D07">
        <w:t>Through this funding opportunity,</w:t>
      </w:r>
      <w:r>
        <w:t xml:space="preserve"> APHIS WS is soliciting collaborators who will further develop and implement wild cervid CWD surveillance, testing, management, prevention, and response activities, including the use of funds for</w:t>
      </w:r>
      <w:r>
        <w:rPr>
          <w:color w:val="FF0000"/>
        </w:rPr>
        <w:t xml:space="preserve"> </w:t>
      </w:r>
      <w:r w:rsidRPr="00D45FD9">
        <w:t xml:space="preserve">providing the information or tools needed to control and prevent CWD. </w:t>
      </w:r>
      <w:r>
        <w:t>Funds may also be provided to further develop and evaluate techniques and strategies for controlling CWD in wild cervids.</w:t>
      </w:r>
    </w:p>
    <w:p w14:paraId="1D5CD504" w14:textId="290E5A00" w:rsidR="00156569" w:rsidRDefault="00052124" w:rsidP="00DD72DE">
      <w:pPr>
        <w:spacing w:line="240" w:lineRule="auto"/>
      </w:pPr>
      <w:r>
        <w:lastRenderedPageBreak/>
        <w:t>Eligible a</w:t>
      </w:r>
      <w:r w:rsidR="00156569">
        <w:t>pplicants can also apply for funding under the competitive Funding Opportunity Announcements below</w:t>
      </w:r>
      <w:r w:rsidR="004713BB">
        <w:t>, as applicable</w:t>
      </w:r>
      <w:r w:rsidR="00156569">
        <w:t>:</w:t>
      </w:r>
    </w:p>
    <w:p w14:paraId="75AD4E84" w14:textId="344F0E2B" w:rsidR="00156569" w:rsidRPr="00052124" w:rsidRDefault="00156569" w:rsidP="00156569">
      <w:pPr>
        <w:spacing w:after="0" w:line="240" w:lineRule="auto"/>
      </w:pPr>
      <w:r>
        <w:t xml:space="preserve">Funding Opportunity Number: </w:t>
      </w:r>
      <w:r w:rsidRPr="00052124">
        <w:t>USDA-APHIS-</w:t>
      </w:r>
      <w:r w:rsidR="00F117A4" w:rsidRPr="00052124">
        <w:t>10028-WSNWRC00-2</w:t>
      </w:r>
      <w:r w:rsidR="007B518D">
        <w:t>2</w:t>
      </w:r>
      <w:r w:rsidR="00F117A4" w:rsidRPr="00052124">
        <w:t>-00</w:t>
      </w:r>
      <w:r w:rsidR="007B518D">
        <w:t>11</w:t>
      </w:r>
    </w:p>
    <w:p w14:paraId="566165E4" w14:textId="2C522414" w:rsidR="00156569" w:rsidRDefault="00CA7420" w:rsidP="00DD72DE">
      <w:pPr>
        <w:spacing w:line="240" w:lineRule="auto"/>
        <w:rPr>
          <w:i/>
          <w:iCs/>
        </w:rPr>
      </w:pPr>
      <w:r>
        <w:t xml:space="preserve">Funding Opportunity Title: </w:t>
      </w:r>
      <w:r w:rsidR="00156569">
        <w:rPr>
          <w:i/>
          <w:iCs/>
        </w:rPr>
        <w:t>Wild Cervid Chronic Wasting Disease Management and Response Activities 202</w:t>
      </w:r>
      <w:r w:rsidR="007B518D">
        <w:rPr>
          <w:i/>
          <w:iCs/>
        </w:rPr>
        <w:t>2</w:t>
      </w:r>
    </w:p>
    <w:p w14:paraId="23516A09" w14:textId="64FEDBE1" w:rsidR="00052124" w:rsidRPr="00052124" w:rsidRDefault="00052124" w:rsidP="00DD72DE">
      <w:pPr>
        <w:spacing w:line="240" w:lineRule="auto"/>
      </w:pPr>
      <w:r>
        <w:t xml:space="preserve">Applicants can find the funding opportunity information on the </w:t>
      </w:r>
      <w:bookmarkStart w:id="33" w:name="_Hlk97611506"/>
      <w:r w:rsidR="00781600">
        <w:fldChar w:fldCharType="begin"/>
      </w:r>
      <w:r w:rsidR="00F91704">
        <w:instrText>HYPERLINK "https://www.ocfo.usda.gov/ezFedGrants?utm_medium=email&amp;utm_source=govdelivery"</w:instrText>
      </w:r>
      <w:r w:rsidR="00781600">
        <w:fldChar w:fldCharType="separate"/>
      </w:r>
      <w:r w:rsidRPr="00777F3F">
        <w:rPr>
          <w:rStyle w:val="Hyperlink"/>
        </w:rPr>
        <w:t>ezFedGrants</w:t>
      </w:r>
      <w:r w:rsidR="00781600">
        <w:rPr>
          <w:rStyle w:val="Hyperlink"/>
        </w:rPr>
        <w:fldChar w:fldCharType="end"/>
      </w:r>
      <w:bookmarkEnd w:id="33"/>
      <w:r>
        <w:t xml:space="preserve"> website by searching either the </w:t>
      </w:r>
      <w:r w:rsidRPr="00EF2080">
        <w:rPr>
          <w:bCs/>
        </w:rPr>
        <w:t xml:space="preserve">CFDA number </w:t>
      </w:r>
      <w:r w:rsidRPr="00ED2911">
        <w:rPr>
          <w:b/>
        </w:rPr>
        <w:t>10.028</w:t>
      </w:r>
      <w:r w:rsidRPr="00EF2080">
        <w:rPr>
          <w:bCs/>
        </w:rPr>
        <w:t xml:space="preserve"> or </w:t>
      </w:r>
      <w:r>
        <w:rPr>
          <w:bCs/>
        </w:rPr>
        <w:t xml:space="preserve">the </w:t>
      </w:r>
      <w:r w:rsidRPr="00EF2080">
        <w:rPr>
          <w:bCs/>
        </w:rPr>
        <w:t xml:space="preserve">Funding Opportunity Number </w:t>
      </w:r>
      <w:r w:rsidRPr="00052124">
        <w:rPr>
          <w:b/>
          <w:bCs/>
        </w:rPr>
        <w:t>USDA-APHIS-10028-WSNWRC00-2</w:t>
      </w:r>
      <w:r w:rsidR="007B518D">
        <w:rPr>
          <w:b/>
          <w:bCs/>
        </w:rPr>
        <w:t>2</w:t>
      </w:r>
      <w:r w:rsidRPr="00052124">
        <w:rPr>
          <w:b/>
          <w:bCs/>
        </w:rPr>
        <w:t>-00</w:t>
      </w:r>
      <w:r w:rsidR="007B518D">
        <w:rPr>
          <w:b/>
          <w:bCs/>
        </w:rPr>
        <w:t>11</w:t>
      </w:r>
      <w:r w:rsidRPr="00052124">
        <w:rPr>
          <w:b/>
          <w:bCs/>
        </w:rPr>
        <w:t>.</w:t>
      </w:r>
    </w:p>
    <w:p w14:paraId="135AF206" w14:textId="628B476C" w:rsidR="00156569" w:rsidRPr="00052124" w:rsidRDefault="00156569" w:rsidP="00156569">
      <w:pPr>
        <w:spacing w:after="0" w:line="240" w:lineRule="auto"/>
      </w:pPr>
      <w:r>
        <w:t xml:space="preserve">Funding Opportunity Number: </w:t>
      </w:r>
      <w:r w:rsidRPr="00052124">
        <w:t>USDA-APHIS-</w:t>
      </w:r>
      <w:r w:rsidR="00F117A4" w:rsidRPr="00052124">
        <w:t>10025-VSSPRS00-2</w:t>
      </w:r>
      <w:r w:rsidR="007B518D">
        <w:t>2</w:t>
      </w:r>
      <w:r w:rsidR="00F117A4" w:rsidRPr="00052124">
        <w:t>-0</w:t>
      </w:r>
      <w:r w:rsidR="007B518D">
        <w:t>001</w:t>
      </w:r>
    </w:p>
    <w:p w14:paraId="36F5FC7C" w14:textId="71EDF518" w:rsidR="00156569" w:rsidRDefault="00CA7420" w:rsidP="004713BB">
      <w:pPr>
        <w:spacing w:line="240" w:lineRule="auto"/>
        <w:rPr>
          <w:i/>
          <w:iCs/>
        </w:rPr>
      </w:pPr>
      <w:r>
        <w:t xml:space="preserve">Funding Opportunity Title: </w:t>
      </w:r>
      <w:r w:rsidR="00156569">
        <w:rPr>
          <w:i/>
          <w:iCs/>
        </w:rPr>
        <w:t>Farmed Cervid Chronic Wasting Disease Management and Response Activit</w:t>
      </w:r>
      <w:r w:rsidR="004713BB">
        <w:rPr>
          <w:i/>
          <w:iCs/>
        </w:rPr>
        <w:t>ies 202</w:t>
      </w:r>
      <w:r w:rsidR="007B518D">
        <w:rPr>
          <w:i/>
          <w:iCs/>
        </w:rPr>
        <w:t>2</w:t>
      </w:r>
    </w:p>
    <w:p w14:paraId="45D0387D" w14:textId="52C174DA" w:rsidR="00052124" w:rsidRPr="00052124" w:rsidRDefault="00052124" w:rsidP="007A642B">
      <w:r>
        <w:t>Applicants can find the funding opportunity information on the</w:t>
      </w:r>
      <w:r w:rsidR="007A642B">
        <w:t xml:space="preserve"> </w:t>
      </w:r>
      <w:hyperlink r:id="rId19" w:history="1">
        <w:r w:rsidR="007A642B" w:rsidRPr="00777F3F">
          <w:rPr>
            <w:rStyle w:val="Hyperlink"/>
          </w:rPr>
          <w:t>ezFedGrants</w:t>
        </w:r>
      </w:hyperlink>
      <w:r>
        <w:t xml:space="preserve"> website by searching either the </w:t>
      </w:r>
      <w:r w:rsidRPr="00EF2080">
        <w:rPr>
          <w:bCs/>
        </w:rPr>
        <w:t xml:space="preserve">CFDA number </w:t>
      </w:r>
      <w:r w:rsidRPr="00ED2911">
        <w:rPr>
          <w:b/>
        </w:rPr>
        <w:t>10.02</w:t>
      </w:r>
      <w:r>
        <w:rPr>
          <w:b/>
        </w:rPr>
        <w:t>5</w:t>
      </w:r>
      <w:r w:rsidRPr="00EF2080">
        <w:rPr>
          <w:bCs/>
        </w:rPr>
        <w:t xml:space="preserve"> or </w:t>
      </w:r>
      <w:r>
        <w:rPr>
          <w:bCs/>
        </w:rPr>
        <w:t xml:space="preserve">the </w:t>
      </w:r>
      <w:r w:rsidRPr="00EF2080">
        <w:rPr>
          <w:bCs/>
        </w:rPr>
        <w:t xml:space="preserve">Funding Opportunity Number </w:t>
      </w:r>
      <w:r w:rsidRPr="00052124">
        <w:rPr>
          <w:b/>
          <w:bCs/>
        </w:rPr>
        <w:t>USDA-APHIS-100</w:t>
      </w:r>
      <w:r w:rsidR="002E07EF">
        <w:rPr>
          <w:b/>
          <w:bCs/>
        </w:rPr>
        <w:t>25</w:t>
      </w:r>
      <w:r w:rsidRPr="00052124">
        <w:rPr>
          <w:b/>
          <w:bCs/>
        </w:rPr>
        <w:t>-</w:t>
      </w:r>
      <w:r>
        <w:rPr>
          <w:b/>
          <w:bCs/>
        </w:rPr>
        <w:t>VSSPRS00</w:t>
      </w:r>
      <w:r w:rsidRPr="00052124">
        <w:rPr>
          <w:b/>
          <w:bCs/>
        </w:rPr>
        <w:t>-2</w:t>
      </w:r>
      <w:r w:rsidR="007B518D">
        <w:rPr>
          <w:b/>
          <w:bCs/>
        </w:rPr>
        <w:t>2</w:t>
      </w:r>
      <w:r w:rsidRPr="00052124">
        <w:rPr>
          <w:b/>
          <w:bCs/>
        </w:rPr>
        <w:t>-0</w:t>
      </w:r>
      <w:r w:rsidR="007B518D">
        <w:rPr>
          <w:b/>
          <w:bCs/>
        </w:rPr>
        <w:t>001</w:t>
      </w:r>
      <w:r w:rsidRPr="00052124">
        <w:rPr>
          <w:b/>
          <w:bCs/>
        </w:rPr>
        <w:t>.</w:t>
      </w:r>
    </w:p>
    <w:p w14:paraId="51C2F231" w14:textId="4F1D9C00" w:rsidR="004713BB" w:rsidRPr="004713BB" w:rsidRDefault="004713BB" w:rsidP="004713BB">
      <w:pPr>
        <w:spacing w:line="240" w:lineRule="auto"/>
      </w:pPr>
      <w:r>
        <w:t xml:space="preserve">Funding will not be provided for the same projects, as determined by APHIS, </w:t>
      </w:r>
      <w:r w:rsidR="005B5A5B">
        <w:t>submitted through the competitive cooperative agreement process.</w:t>
      </w:r>
    </w:p>
    <w:p w14:paraId="4E5144C6" w14:textId="658A9F45" w:rsidR="006142B2" w:rsidRPr="00B33077" w:rsidRDefault="006142B2" w:rsidP="006142B2">
      <w:pPr>
        <w:pStyle w:val="Heading2"/>
        <w:rPr>
          <w:i/>
        </w:rPr>
      </w:pPr>
      <w:bookmarkStart w:id="34" w:name="_A.2_Funding_Priorities"/>
      <w:bookmarkStart w:id="35" w:name="_Toc97534913"/>
      <w:bookmarkEnd w:id="34"/>
      <w:r w:rsidRPr="00B33077">
        <w:rPr>
          <w:i/>
        </w:rPr>
        <w:t>A.2</w:t>
      </w:r>
      <w:r w:rsidRPr="00B33077">
        <w:rPr>
          <w:i/>
        </w:rPr>
        <w:tab/>
      </w:r>
      <w:r w:rsidRPr="00B33077">
        <w:rPr>
          <w:iCs/>
        </w:rPr>
        <w:t>Funding</w:t>
      </w:r>
      <w:r w:rsidR="00A14416" w:rsidRPr="00B33077">
        <w:rPr>
          <w:iCs/>
        </w:rPr>
        <w:t xml:space="preserve"> Priorities</w:t>
      </w:r>
      <w:bookmarkEnd w:id="35"/>
    </w:p>
    <w:p w14:paraId="5076E456" w14:textId="77777777" w:rsidR="007B518D" w:rsidRDefault="007B518D" w:rsidP="007B518D">
      <w:pPr>
        <w:spacing w:line="240" w:lineRule="auto"/>
      </w:pPr>
      <w:bookmarkStart w:id="36" w:name="_Hlk94499644"/>
      <w:r w:rsidRPr="00A14BE4">
        <w:t>Eligible</w:t>
      </w:r>
      <w:r>
        <w:t xml:space="preserve"> applicants are encouraged to develop project proposals that directly support at least one of the five funding priorities described below:</w:t>
      </w:r>
    </w:p>
    <w:p w14:paraId="7C22A0AA" w14:textId="77777777" w:rsidR="007B518D" w:rsidRDefault="007B518D" w:rsidP="007B518D">
      <w:pPr>
        <w:pStyle w:val="ListParagraph"/>
        <w:numPr>
          <w:ilvl w:val="0"/>
          <w:numId w:val="7"/>
        </w:numPr>
        <w:spacing w:before="0" w:line="240" w:lineRule="auto"/>
      </w:pPr>
      <w:r w:rsidRPr="009F71D6">
        <w:rPr>
          <w:b/>
        </w:rPr>
        <w:t>Improve the management of CWD</w:t>
      </w:r>
      <w:r>
        <w:rPr>
          <w:b/>
        </w:rPr>
        <w:t>-</w:t>
      </w:r>
      <w:r w:rsidRPr="009F71D6">
        <w:rPr>
          <w:b/>
        </w:rPr>
        <w:t xml:space="preserve">affected </w:t>
      </w:r>
      <w:r>
        <w:rPr>
          <w:b/>
        </w:rPr>
        <w:t>wild cervid populations</w:t>
      </w:r>
      <w:r w:rsidRPr="009F71D6">
        <w:rPr>
          <w:b/>
        </w:rPr>
        <w:t>.</w:t>
      </w:r>
      <w:r>
        <w:t xml:space="preserve"> For the purpose of this priority, management means effectively </w:t>
      </w:r>
      <w:r w:rsidRPr="00E34530">
        <w:rPr>
          <w:b/>
          <w:bCs/>
        </w:rPr>
        <w:t>controlling</w:t>
      </w:r>
      <w:r>
        <w:t xml:space="preserve"> CWD in affected cervid populations or </w:t>
      </w:r>
      <w:r>
        <w:rPr>
          <w:b/>
          <w:bCs/>
        </w:rPr>
        <w:t>preventing</w:t>
      </w:r>
      <w:r>
        <w:t xml:space="preserve"> the spread of CWD from affected or endemic populations to non-affected wild cervid populations by implementing or improving upon current guidance, such as the Association of Fish and Wildlife Agencies (AFWA) </w:t>
      </w:r>
      <w:hyperlink r:id="rId20" w:history="1">
        <w:r w:rsidRPr="00A14BE4">
          <w:rPr>
            <w:rStyle w:val="Hyperlink"/>
          </w:rPr>
          <w:t>Best Management Practices</w:t>
        </w:r>
      </w:hyperlink>
      <w:r>
        <w:t xml:space="preserve">. </w:t>
      </w:r>
    </w:p>
    <w:p w14:paraId="577A8966" w14:textId="77777777" w:rsidR="007B518D" w:rsidRDefault="007B518D" w:rsidP="007B518D">
      <w:pPr>
        <w:pStyle w:val="ListParagraph"/>
        <w:spacing w:before="0" w:line="240" w:lineRule="auto"/>
        <w:rPr>
          <w:b/>
        </w:rPr>
      </w:pPr>
    </w:p>
    <w:p w14:paraId="12F600C6" w14:textId="77777777" w:rsidR="007B518D" w:rsidRDefault="007B518D" w:rsidP="007B518D">
      <w:pPr>
        <w:pStyle w:val="ListParagraph"/>
        <w:spacing w:before="0" w:line="240" w:lineRule="auto"/>
        <w:rPr>
          <w:i/>
          <w:iCs/>
        </w:rPr>
      </w:pPr>
      <w:r w:rsidRPr="00E34530">
        <w:rPr>
          <w:bCs/>
          <w:i/>
          <w:iCs/>
        </w:rPr>
        <w:t xml:space="preserve">Examples of activities that may be included under this priority are: </w:t>
      </w:r>
      <w:r w:rsidRPr="00E34530">
        <w:rPr>
          <w:i/>
          <w:iCs/>
        </w:rPr>
        <w:t>the detection and prevention of CWD in wild cervids in populations not currently affected with CWD and increasing capacity and reporting for CWD testing in wild cervids, increased testing capacity for CWD in wild cervids, disease detection, investigation, and response; the development and use of novel CWD tests in wild cervids, epidemiology and risk analysis; wild cervid movement monitoring and control (traceability); identification and investigation of treatment options for CWD; wild cervid population management; sample collection training programs for sample collectors; surveillance of CWD in wild cervids; prevention of CWD in wild cervids; or test result reporting to APHIS.</w:t>
      </w:r>
    </w:p>
    <w:p w14:paraId="028862EE" w14:textId="77777777" w:rsidR="007B518D" w:rsidRPr="00E34530" w:rsidRDefault="007B518D" w:rsidP="007B518D">
      <w:pPr>
        <w:pStyle w:val="ListParagraph"/>
        <w:spacing w:before="0" w:line="240" w:lineRule="auto"/>
      </w:pPr>
    </w:p>
    <w:p w14:paraId="45480460" w14:textId="77777777" w:rsidR="007B518D" w:rsidRDefault="007B518D" w:rsidP="007B518D">
      <w:pPr>
        <w:pStyle w:val="ListParagraph"/>
        <w:numPr>
          <w:ilvl w:val="0"/>
          <w:numId w:val="7"/>
        </w:numPr>
        <w:spacing w:before="0" w:line="240" w:lineRule="auto"/>
      </w:pPr>
      <w:r w:rsidRPr="009F71D6">
        <w:rPr>
          <w:b/>
        </w:rPr>
        <w:t xml:space="preserve">Improve the management of </w:t>
      </w:r>
      <w:r>
        <w:rPr>
          <w:b/>
        </w:rPr>
        <w:t xml:space="preserve">wild cervid </w:t>
      </w:r>
      <w:r w:rsidRPr="009F71D6">
        <w:rPr>
          <w:b/>
        </w:rPr>
        <w:t>CWD</w:t>
      </w:r>
      <w:r>
        <w:rPr>
          <w:b/>
        </w:rPr>
        <w:t>-</w:t>
      </w:r>
      <w:r w:rsidRPr="009F71D6">
        <w:rPr>
          <w:b/>
        </w:rPr>
        <w:t xml:space="preserve">affected </w:t>
      </w:r>
      <w:r>
        <w:rPr>
          <w:b/>
        </w:rPr>
        <w:t>areas</w:t>
      </w:r>
      <w:r w:rsidRPr="009F71D6">
        <w:rPr>
          <w:b/>
        </w:rPr>
        <w:t>.</w:t>
      </w:r>
      <w:r>
        <w:t xml:space="preserve"> For the purpose of this priority, management means managing the environment to effectively control CWD in wild cervid affected areas (CWD endemic areas) to control or prevent the spread of CWD by implementing or improving upon current guidance, such as the AFWA </w:t>
      </w:r>
      <w:hyperlink r:id="rId21" w:history="1">
        <w:r w:rsidRPr="00A14BE4">
          <w:rPr>
            <w:rStyle w:val="Hyperlink"/>
          </w:rPr>
          <w:t>Best Management Practices</w:t>
        </w:r>
      </w:hyperlink>
      <w:r>
        <w:t>.</w:t>
      </w:r>
    </w:p>
    <w:p w14:paraId="76DCAE64" w14:textId="77777777" w:rsidR="007B518D" w:rsidRDefault="007B518D" w:rsidP="007B518D">
      <w:pPr>
        <w:pStyle w:val="ListParagraph"/>
        <w:spacing w:before="0" w:line="240" w:lineRule="auto"/>
        <w:rPr>
          <w:b/>
        </w:rPr>
      </w:pPr>
    </w:p>
    <w:p w14:paraId="0B1B292B" w14:textId="77777777" w:rsidR="007B518D" w:rsidRPr="009136E9" w:rsidRDefault="007B518D" w:rsidP="007B518D">
      <w:pPr>
        <w:pStyle w:val="ListParagraph"/>
        <w:spacing w:before="0" w:line="240" w:lineRule="auto"/>
        <w:rPr>
          <w:i/>
          <w:iCs/>
        </w:rPr>
      </w:pPr>
      <w:r w:rsidRPr="009136E9">
        <w:rPr>
          <w:i/>
          <w:iCs/>
        </w:rPr>
        <w:t xml:space="preserve">Examples of activities that may be included under this priority </w:t>
      </w:r>
      <w:proofErr w:type="gramStart"/>
      <w:r w:rsidRPr="009136E9">
        <w:rPr>
          <w:i/>
          <w:iCs/>
        </w:rPr>
        <w:t>are:</w:t>
      </w:r>
      <w:proofErr w:type="gramEnd"/>
      <w:r w:rsidRPr="009136E9">
        <w:rPr>
          <w:i/>
          <w:iCs/>
        </w:rPr>
        <w:t xml:space="preserve"> the development and use of novel CWD tests for environmental testing; environmental decontamination; environmental testing; wild cervid carcass and waste management; identification and investigation of </w:t>
      </w:r>
      <w:r w:rsidRPr="009136E9">
        <w:rPr>
          <w:i/>
          <w:iCs/>
        </w:rPr>
        <w:lastRenderedPageBreak/>
        <w:t>treatment options for CWD; or, investigating the role of scavengers or predators in CWD transmission to or within wild cervid populations or managing these risks.</w:t>
      </w:r>
    </w:p>
    <w:p w14:paraId="2C070D65" w14:textId="77777777" w:rsidR="007B518D" w:rsidRDefault="007B518D" w:rsidP="007B518D">
      <w:pPr>
        <w:pStyle w:val="ListParagraph"/>
        <w:spacing w:before="0" w:line="240" w:lineRule="auto"/>
      </w:pPr>
    </w:p>
    <w:p w14:paraId="2599AD11" w14:textId="77777777" w:rsidR="007B518D" w:rsidRPr="009136E9" w:rsidRDefault="007B518D" w:rsidP="007B518D">
      <w:pPr>
        <w:pStyle w:val="ListParagraph"/>
        <w:numPr>
          <w:ilvl w:val="0"/>
          <w:numId w:val="7"/>
        </w:numPr>
        <w:spacing w:before="0" w:line="240" w:lineRule="auto"/>
      </w:pPr>
      <w:r>
        <w:rPr>
          <w:b/>
        </w:rPr>
        <w:t xml:space="preserve">Conduct research on amplification assays in wild cervids and other new test methods.  </w:t>
      </w:r>
      <w:r>
        <w:rPr>
          <w:bCs/>
        </w:rPr>
        <w:t xml:space="preserve">Amplification assays are test methods that identify CWD by amplifying small amount of prion protein to levels that are detectable </w:t>
      </w:r>
      <w:r>
        <w:rPr>
          <w:rFonts w:cstheme="minorHAnsi"/>
          <w:bCs/>
        </w:rPr>
        <w:t>[</w:t>
      </w:r>
      <w:r>
        <w:rPr>
          <w:bCs/>
        </w:rPr>
        <w:t>e.g., Protein Misfolding Cyclic Amplification (PMCA), real-time quaking induced conversion (RT-QuIC)</w:t>
      </w:r>
      <w:r>
        <w:rPr>
          <w:rFonts w:cstheme="minorHAnsi"/>
          <w:bCs/>
        </w:rPr>
        <w:t>]</w:t>
      </w:r>
      <w:r>
        <w:rPr>
          <w:bCs/>
        </w:rPr>
        <w:t>. Specifically, this funding opportunity is interested in novel proposals which further the use of amplification assays as diagnostic or environmental tests.</w:t>
      </w:r>
    </w:p>
    <w:p w14:paraId="139122B2" w14:textId="77777777" w:rsidR="007B518D" w:rsidRDefault="007B518D" w:rsidP="007B518D">
      <w:pPr>
        <w:pStyle w:val="ListParagraph"/>
        <w:spacing w:before="0" w:line="240" w:lineRule="auto"/>
        <w:rPr>
          <w:b/>
        </w:rPr>
      </w:pPr>
    </w:p>
    <w:p w14:paraId="41ECBF03" w14:textId="77777777" w:rsidR="007B518D" w:rsidRDefault="007B518D" w:rsidP="007B518D">
      <w:pPr>
        <w:pStyle w:val="ListParagraph"/>
        <w:spacing w:before="0" w:line="240" w:lineRule="auto"/>
        <w:rPr>
          <w:bCs/>
          <w:i/>
          <w:iCs/>
        </w:rPr>
      </w:pPr>
      <w:r w:rsidRPr="009136E9">
        <w:rPr>
          <w:bCs/>
          <w:i/>
          <w:iCs/>
        </w:rPr>
        <w:t>Examples of activities that may be included under this priority: are the development of new amplification assays or the expanded use of amplification assays for novel sample types and applications.</w:t>
      </w:r>
    </w:p>
    <w:p w14:paraId="3268A058" w14:textId="77777777" w:rsidR="007B518D" w:rsidRPr="009136E9" w:rsidRDefault="007B518D" w:rsidP="007B518D">
      <w:pPr>
        <w:pStyle w:val="ListParagraph"/>
        <w:spacing w:before="0" w:line="240" w:lineRule="auto"/>
      </w:pPr>
    </w:p>
    <w:p w14:paraId="72DC2A08" w14:textId="77777777" w:rsidR="007B518D" w:rsidRPr="009136E9" w:rsidRDefault="007B518D" w:rsidP="007B518D">
      <w:pPr>
        <w:pStyle w:val="ListParagraph"/>
        <w:numPr>
          <w:ilvl w:val="0"/>
          <w:numId w:val="7"/>
        </w:numPr>
        <w:spacing w:before="0" w:line="240" w:lineRule="auto"/>
      </w:pPr>
      <w:bookmarkStart w:id="37" w:name="_Hlk94423153"/>
      <w:r>
        <w:rPr>
          <w:b/>
        </w:rPr>
        <w:t>Development and/or application of predictive genetics for wild cervids</w:t>
      </w:r>
      <w:bookmarkEnd w:id="37"/>
      <w:r>
        <w:rPr>
          <w:b/>
        </w:rPr>
        <w:t>.</w:t>
      </w:r>
      <w:r>
        <w:t xml:space="preserve"> </w:t>
      </w:r>
      <w:r>
        <w:rPr>
          <w:b/>
        </w:rPr>
        <w:t xml:space="preserve"> </w:t>
      </w:r>
      <w:r>
        <w:rPr>
          <w:bCs/>
        </w:rPr>
        <w:t>Research to support the use of genetics to determine and understand the susceptibility of wild cervids to CWD on the landscape. Current and ongoing research supports the use of whole genome predictive genetics to determine the susceptibility of cervids to CWD, which may provide the foundation for a genomics based CWD control or eradication program in the future.</w:t>
      </w:r>
    </w:p>
    <w:p w14:paraId="03455B7D" w14:textId="77777777" w:rsidR="007B518D" w:rsidRDefault="007B518D" w:rsidP="007B518D">
      <w:pPr>
        <w:pStyle w:val="ListParagraph"/>
        <w:spacing w:before="0" w:line="240" w:lineRule="auto"/>
        <w:rPr>
          <w:b/>
        </w:rPr>
      </w:pPr>
    </w:p>
    <w:p w14:paraId="16D37127" w14:textId="77777777" w:rsidR="007B518D" w:rsidRDefault="007B518D" w:rsidP="007B518D">
      <w:pPr>
        <w:pStyle w:val="ListParagraph"/>
        <w:spacing w:before="0" w:line="240" w:lineRule="auto"/>
        <w:rPr>
          <w:bCs/>
          <w:i/>
          <w:iCs/>
        </w:rPr>
      </w:pPr>
      <w:r>
        <w:rPr>
          <w:bCs/>
          <w:i/>
          <w:iCs/>
        </w:rPr>
        <w:t xml:space="preserve">Examples of activities that may be included under this priority </w:t>
      </w:r>
      <w:proofErr w:type="gramStart"/>
      <w:r>
        <w:rPr>
          <w:bCs/>
          <w:i/>
          <w:iCs/>
        </w:rPr>
        <w:t>are:</w:t>
      </w:r>
      <w:proofErr w:type="gramEnd"/>
      <w:r>
        <w:rPr>
          <w:bCs/>
          <w:i/>
          <w:iCs/>
        </w:rPr>
        <w:t xml:space="preserve"> the evaluation of predictive genetics in wild cervids affected with CWD or located in CWD endemic areas to prevent or reduce the incidence of CWD.</w:t>
      </w:r>
    </w:p>
    <w:p w14:paraId="48A89520" w14:textId="77777777" w:rsidR="007B518D" w:rsidRDefault="007B518D" w:rsidP="007B518D">
      <w:pPr>
        <w:pStyle w:val="ListParagraph"/>
        <w:spacing w:before="0" w:line="240" w:lineRule="auto"/>
      </w:pPr>
      <w:r w:rsidRPr="009136E9">
        <w:rPr>
          <w:b/>
        </w:rPr>
        <w:t xml:space="preserve">        </w:t>
      </w:r>
    </w:p>
    <w:p w14:paraId="066DC0B3" w14:textId="77777777" w:rsidR="007B518D" w:rsidRDefault="007B518D" w:rsidP="007B518D">
      <w:pPr>
        <w:pStyle w:val="ListParagraph"/>
        <w:numPr>
          <w:ilvl w:val="0"/>
          <w:numId w:val="7"/>
        </w:numPr>
        <w:spacing w:before="0" w:line="240" w:lineRule="auto"/>
      </w:pPr>
      <w:bookmarkStart w:id="38" w:name="_Hlk94423298"/>
      <w:r w:rsidRPr="00F04D09">
        <w:rPr>
          <w:b/>
        </w:rPr>
        <w:t>Develop and/or deliver educational outreach materials or programs</w:t>
      </w:r>
      <w:r>
        <w:rPr>
          <w:b/>
        </w:rPr>
        <w:t xml:space="preserve"> to wild cervid stakeholders or Tribal entities</w:t>
      </w:r>
      <w:r w:rsidRPr="00F04D09">
        <w:rPr>
          <w:b/>
        </w:rPr>
        <w:t>.</w:t>
      </w:r>
      <w:r>
        <w:t xml:space="preserve"> </w:t>
      </w:r>
      <w:bookmarkEnd w:id="38"/>
      <w:r>
        <w:t>For purposes of this priority, educational outreach means the methods, processes, or actions that provide education and facilitate learning of critical knowledge necessary to control and/or prevent CWD and it’s spread in wild cervids, including the study of human dimensions on CWD prevention and control.  Behavioral messaging research may also be included as part of an outreach program.</w:t>
      </w:r>
    </w:p>
    <w:p w14:paraId="3B863EDC" w14:textId="77777777" w:rsidR="007B518D" w:rsidRDefault="007B518D" w:rsidP="007B518D">
      <w:pPr>
        <w:spacing w:after="0" w:line="240" w:lineRule="auto"/>
      </w:pPr>
      <w:r>
        <w:rPr>
          <w:b/>
          <w:bCs/>
        </w:rPr>
        <w:t xml:space="preserve">Note: </w:t>
      </w:r>
      <w:r>
        <w:t>Any other proposed projects or activities that would further develop and implement wild cervid CWD control, prevention, surveillance, testing, management, and response fall within the scope of activities for this funding opportunity. While proposals within this scope that do not fall under the priorities above would receive a lower score than a proposal of equal quality that do, they will be reviewed and may score sufficiently for funding.</w:t>
      </w:r>
    </w:p>
    <w:p w14:paraId="6BAFCBF7" w14:textId="131B3628" w:rsidR="00CD250D" w:rsidRDefault="00CD250D" w:rsidP="00DD72DE">
      <w:pPr>
        <w:pStyle w:val="Heading2"/>
      </w:pPr>
      <w:bookmarkStart w:id="39" w:name="_Toc97534914"/>
      <w:bookmarkEnd w:id="36"/>
      <w:r>
        <w:t>A.</w:t>
      </w:r>
      <w:r w:rsidR="006142B2">
        <w:t>3</w:t>
      </w:r>
      <w:r w:rsidR="001208BA">
        <w:tab/>
      </w:r>
      <w:bookmarkEnd w:id="32"/>
      <w:r w:rsidR="009F71D6">
        <w:t>Other Funding Considerations</w:t>
      </w:r>
      <w:bookmarkEnd w:id="39"/>
    </w:p>
    <w:p w14:paraId="5230A4E3" w14:textId="126B927A" w:rsidR="009F71D6" w:rsidRDefault="005D5910" w:rsidP="00DD72DE">
      <w:pPr>
        <w:spacing w:line="240" w:lineRule="auto"/>
      </w:pPr>
      <w:bookmarkStart w:id="40" w:name="_Toc40197944"/>
      <w:r>
        <w:t>Each proposal should describe how the project will leverage existing resources through partnerships with local, State</w:t>
      </w:r>
      <w:r w:rsidR="009E7CF3">
        <w:t>,</w:t>
      </w:r>
      <w:r>
        <w:t xml:space="preserve"> and/or Federal government agencies,</w:t>
      </w:r>
      <w:r w:rsidR="009F02E1">
        <w:t xml:space="preserve"> </w:t>
      </w:r>
      <w:r w:rsidR="005B5A5B">
        <w:t>Native American tribal governments and Native American tribal organizations representing Native American tribal governments</w:t>
      </w:r>
      <w:r w:rsidR="009F02E1">
        <w:t>,</w:t>
      </w:r>
      <w:r>
        <w:t xml:space="preserve"> industry organizations, professional associations, producer groups</w:t>
      </w:r>
      <w:r w:rsidR="009E7CF3">
        <w:t>,</w:t>
      </w:r>
      <w:r>
        <w:t xml:space="preserve"> and/or non-profit organizations</w:t>
      </w:r>
      <w:r w:rsidR="0039654F" w:rsidRPr="0039654F">
        <w:t xml:space="preserve"> </w:t>
      </w:r>
      <w:r w:rsidR="0039654F">
        <w:t xml:space="preserve">with direct and significant interest in the control or prevention of CWD in </w:t>
      </w:r>
      <w:r w:rsidR="00040FC0">
        <w:t>wild</w:t>
      </w:r>
      <w:r w:rsidR="0039654F">
        <w:t xml:space="preserve"> cervids</w:t>
      </w:r>
      <w:r>
        <w:t xml:space="preserve">. </w:t>
      </w:r>
      <w:r w:rsidR="009F71D6">
        <w:t>S</w:t>
      </w:r>
      <w:r w:rsidRPr="00E40EE2">
        <w:t xml:space="preserve">uccessful projects will meet the criteria described </w:t>
      </w:r>
      <w:r w:rsidRPr="00026B35">
        <w:t xml:space="preserve">in </w:t>
      </w:r>
      <w:hyperlink w:anchor="_E.1_EVALUATION_Criteria" w:history="1">
        <w:r w:rsidRPr="002D2D7D">
          <w:rPr>
            <w:rStyle w:val="Hyperlink"/>
          </w:rPr>
          <w:t>Section E</w:t>
        </w:r>
        <w:r w:rsidR="00C721B6" w:rsidRPr="002D2D7D">
          <w:rPr>
            <w:rStyle w:val="Hyperlink"/>
          </w:rPr>
          <w:t>.1</w:t>
        </w:r>
      </w:hyperlink>
      <w:r w:rsidRPr="00026B35">
        <w:t>.</w:t>
      </w:r>
    </w:p>
    <w:p w14:paraId="6EBAB776" w14:textId="746F4C74" w:rsidR="001C7E44" w:rsidRDefault="007D53CF" w:rsidP="00DD72DE">
      <w:pPr>
        <w:spacing w:line="240" w:lineRule="auto"/>
      </w:pPr>
      <w:r>
        <w:t xml:space="preserve">While all proposals meeting the </w:t>
      </w:r>
      <w:r w:rsidR="00727656">
        <w:t>administrative</w:t>
      </w:r>
      <w:r>
        <w:t xml:space="preserve"> eligibility criteria listed in</w:t>
      </w:r>
      <w:r w:rsidR="00330C55">
        <w:t xml:space="preserve"> </w:t>
      </w:r>
      <w:hyperlink w:anchor="_C.4_Threshold_Eligibility" w:history="1">
        <w:r w:rsidR="00330C55" w:rsidRPr="00330C55">
          <w:rPr>
            <w:rStyle w:val="Hyperlink"/>
          </w:rPr>
          <w:t>Section C.4</w:t>
        </w:r>
      </w:hyperlink>
      <w:r w:rsidR="006E538E">
        <w:t xml:space="preserve"> </w:t>
      </w:r>
      <w:r>
        <w:t xml:space="preserve">will be considered for funding, APHIS WS may give priority to proposals submitted by an eligible entity (1) in </w:t>
      </w:r>
      <w:r w:rsidR="003F290B">
        <w:t>Tribal lands</w:t>
      </w:r>
      <w:r>
        <w:t xml:space="preserve"> </w:t>
      </w:r>
      <w:r>
        <w:lastRenderedPageBreak/>
        <w:t xml:space="preserve">that has either experienced recent incidents of CWD in wild cervids or that have wild cervid populations bordering a CWD endemic area; and, (2) has a </w:t>
      </w:r>
      <w:r w:rsidR="006077F8">
        <w:t xml:space="preserve">Tribal </w:t>
      </w:r>
      <w:r>
        <w:t>CWD control program that includes, but is not limited to, monitoring and surveillance, or that proposes to create a control program.</w:t>
      </w:r>
      <w:r w:rsidR="00727656">
        <w:t xml:space="preserve"> </w:t>
      </w:r>
      <w:r w:rsidR="00727656" w:rsidRPr="006077F8">
        <w:rPr>
          <w:b/>
          <w:bCs/>
        </w:rPr>
        <w:t>Eligible applicants not meeting these criteria are encouraged to apply and their proposals may still be considered for funding.</w:t>
      </w:r>
    </w:p>
    <w:p w14:paraId="2F327082" w14:textId="3A10B4F3" w:rsidR="005D5910" w:rsidRDefault="005D5910" w:rsidP="00DD72DE">
      <w:pPr>
        <w:spacing w:line="240" w:lineRule="auto"/>
      </w:pPr>
      <w:r w:rsidRPr="0053748E">
        <w:rPr>
          <w:spacing w:val="-1"/>
        </w:rPr>
        <w:t>Applicants should describe the anticipated involvement by APHIS personnel needed to complete the proposed activit</w:t>
      </w:r>
      <w:r w:rsidR="000C345D">
        <w:rPr>
          <w:spacing w:val="-1"/>
        </w:rPr>
        <w:t>ies</w:t>
      </w:r>
      <w:r w:rsidR="004206FD">
        <w:rPr>
          <w:spacing w:val="-1"/>
        </w:rPr>
        <w:t xml:space="preserve"> </w:t>
      </w:r>
      <w:r w:rsidR="004206FD" w:rsidRPr="0053748E">
        <w:rPr>
          <w:spacing w:val="-1"/>
        </w:rPr>
        <w:t xml:space="preserve">in the </w:t>
      </w:r>
      <w:r w:rsidR="004206FD">
        <w:rPr>
          <w:spacing w:val="-1"/>
        </w:rPr>
        <w:t>Work P</w:t>
      </w:r>
      <w:r w:rsidR="004206FD" w:rsidRPr="0053748E">
        <w:rPr>
          <w:spacing w:val="-1"/>
        </w:rPr>
        <w:t xml:space="preserve">lan and </w:t>
      </w:r>
      <w:r w:rsidR="004206FD">
        <w:rPr>
          <w:spacing w:val="-1"/>
        </w:rPr>
        <w:t>F</w:t>
      </w:r>
      <w:r w:rsidR="004206FD" w:rsidRPr="0053748E">
        <w:rPr>
          <w:spacing w:val="-1"/>
        </w:rPr>
        <w:t>in</w:t>
      </w:r>
      <w:r w:rsidR="004206FD">
        <w:rPr>
          <w:spacing w:val="-1"/>
        </w:rPr>
        <w:t>ancial Pl</w:t>
      </w:r>
      <w:r w:rsidR="004206FD" w:rsidRPr="0053748E">
        <w:rPr>
          <w:spacing w:val="-1"/>
        </w:rPr>
        <w:t>an</w:t>
      </w:r>
      <w:r w:rsidRPr="0053748E">
        <w:rPr>
          <w:spacing w:val="-1"/>
        </w:rPr>
        <w:t xml:space="preserve"> (excluding personnel to administer or oversee the </w:t>
      </w:r>
      <w:r w:rsidR="009152CB">
        <w:rPr>
          <w:spacing w:val="-1"/>
        </w:rPr>
        <w:t xml:space="preserve">cooperative </w:t>
      </w:r>
      <w:r w:rsidRPr="0053748E">
        <w:rPr>
          <w:spacing w:val="-1"/>
        </w:rPr>
        <w:t>agreement).</w:t>
      </w:r>
      <w:r w:rsidR="000C7940">
        <w:rPr>
          <w:spacing w:val="-1"/>
        </w:rPr>
        <w:t xml:space="preserve"> APHIS</w:t>
      </w:r>
      <w:r w:rsidR="006077F8">
        <w:rPr>
          <w:spacing w:val="-1"/>
        </w:rPr>
        <w:t xml:space="preserve"> WS</w:t>
      </w:r>
      <w:r w:rsidR="000C7940">
        <w:rPr>
          <w:spacing w:val="-1"/>
        </w:rPr>
        <w:t xml:space="preserve"> </w:t>
      </w:r>
      <w:r w:rsidRPr="0053748E">
        <w:rPr>
          <w:spacing w:val="-1"/>
        </w:rPr>
        <w:t>intends to collaborate with recipients</w:t>
      </w:r>
      <w:r w:rsidR="006077F8">
        <w:rPr>
          <w:spacing w:val="-1"/>
        </w:rPr>
        <w:t xml:space="preserve"> when requested</w:t>
      </w:r>
      <w:r w:rsidRPr="0053748E">
        <w:rPr>
          <w:spacing w:val="-1"/>
        </w:rPr>
        <w:t xml:space="preserve"> to successfully complete </w:t>
      </w:r>
      <w:r>
        <w:rPr>
          <w:spacing w:val="-1"/>
        </w:rPr>
        <w:t>activities</w:t>
      </w:r>
      <w:r w:rsidRPr="0053748E">
        <w:rPr>
          <w:spacing w:val="-1"/>
        </w:rPr>
        <w:t xml:space="preserve"> funded via this opportunity</w:t>
      </w:r>
      <w:r w:rsidR="00FB78C1">
        <w:rPr>
          <w:spacing w:val="-1"/>
        </w:rPr>
        <w:t>; however</w:t>
      </w:r>
      <w:r w:rsidRPr="0053748E">
        <w:rPr>
          <w:spacing w:val="-1"/>
        </w:rPr>
        <w:t xml:space="preserve">, due to </w:t>
      </w:r>
      <w:r w:rsidR="000C345D">
        <w:rPr>
          <w:spacing w:val="-1"/>
        </w:rPr>
        <w:t xml:space="preserve">the </w:t>
      </w:r>
      <w:r w:rsidRPr="0053748E">
        <w:rPr>
          <w:spacing w:val="-1"/>
        </w:rPr>
        <w:t>limited availability of personnel,</w:t>
      </w:r>
      <w:r w:rsidR="000C7940">
        <w:rPr>
          <w:spacing w:val="-1"/>
        </w:rPr>
        <w:t xml:space="preserve"> APHIS </w:t>
      </w:r>
      <w:r w:rsidRPr="0053748E">
        <w:rPr>
          <w:spacing w:val="-1"/>
        </w:rPr>
        <w:t>encourages proposals that are not contingent on</w:t>
      </w:r>
      <w:r w:rsidR="000C7940">
        <w:rPr>
          <w:spacing w:val="-1"/>
        </w:rPr>
        <w:t xml:space="preserve"> APHIS </w:t>
      </w:r>
      <w:r w:rsidRPr="0053748E">
        <w:rPr>
          <w:spacing w:val="-1"/>
        </w:rPr>
        <w:t>participation</w:t>
      </w:r>
      <w:r w:rsidR="000C345D">
        <w:rPr>
          <w:spacing w:val="-1"/>
        </w:rPr>
        <w:t xml:space="preserve"> where possible,</w:t>
      </w:r>
      <w:r w:rsidRPr="0053748E">
        <w:rPr>
          <w:spacing w:val="-1"/>
        </w:rPr>
        <w:t xml:space="preserve"> </w:t>
      </w:r>
      <w:r>
        <w:rPr>
          <w:spacing w:val="-1"/>
        </w:rPr>
        <w:t xml:space="preserve">unless participation was agreed </w:t>
      </w:r>
      <w:r w:rsidR="00B7181C">
        <w:rPr>
          <w:spacing w:val="-1"/>
        </w:rPr>
        <w:t xml:space="preserve">upon </w:t>
      </w:r>
      <w:r>
        <w:rPr>
          <w:spacing w:val="-1"/>
        </w:rPr>
        <w:t>during the development of the proposal</w:t>
      </w:r>
      <w:r w:rsidRPr="0053748E">
        <w:rPr>
          <w:spacing w:val="-1"/>
        </w:rPr>
        <w:t>.</w:t>
      </w:r>
    </w:p>
    <w:p w14:paraId="3D12EF1D" w14:textId="6FAE7FD1" w:rsidR="001208BA" w:rsidRDefault="001208BA" w:rsidP="00DD72DE">
      <w:pPr>
        <w:pStyle w:val="Heading2"/>
      </w:pPr>
      <w:bookmarkStart w:id="41" w:name="_Toc97534915"/>
      <w:r>
        <w:t>A.</w:t>
      </w:r>
      <w:r w:rsidR="006142B2">
        <w:t>4</w:t>
      </w:r>
      <w:r>
        <w:t xml:space="preserve"> </w:t>
      </w:r>
      <w:r>
        <w:tab/>
        <w:t>Alignment with USDA APHIS Goals</w:t>
      </w:r>
      <w:bookmarkEnd w:id="40"/>
      <w:bookmarkEnd w:id="41"/>
    </w:p>
    <w:p w14:paraId="7C2CFF1B" w14:textId="77777777" w:rsidR="006077F8" w:rsidRDefault="006077F8" w:rsidP="006077F8">
      <w:pPr>
        <w:spacing w:line="240" w:lineRule="auto"/>
      </w:pPr>
      <w:bookmarkStart w:id="42" w:name="_Toc40197945"/>
      <w:r w:rsidRPr="00CA36CF" w:rsidDel="00875626">
        <w:t>The mission of APHIS</w:t>
      </w:r>
      <w:r w:rsidDel="00875626">
        <w:t xml:space="preserve"> is to protect the health and value of American agriculture and natural resources. APHIS works in a variety of ways to protect and improve the health and quality of our nation’s animals by taking steps to prevent, control, and eliminate those diseases and conditions facing animals today.</w:t>
      </w:r>
    </w:p>
    <w:p w14:paraId="6543B1EE" w14:textId="77777777" w:rsidR="006077F8" w:rsidRDefault="006077F8" w:rsidP="006077F8">
      <w:pPr>
        <w:spacing w:line="240" w:lineRule="auto"/>
      </w:pPr>
      <w:r w:rsidDel="00875626">
        <w:t>This funding opportunity supports the overall mission of USDA, which is to protect and promote food, agriculture, natural resources, and related issues</w:t>
      </w:r>
      <w:r>
        <w:t xml:space="preserve">, and </w:t>
      </w:r>
      <w:hyperlink r:id="rId22" w:history="1">
        <w:r w:rsidRPr="00327D19">
          <w:rPr>
            <w:rStyle w:val="Hyperlink"/>
          </w:rPr>
          <w:t>USDA Strategic Goal 2</w:t>
        </w:r>
      </w:hyperlink>
      <w:r>
        <w:t xml:space="preserve"> – Maximize the ability of American agricultural producers to prosper by feeding and clothing the world. Specifically, this funding opportunity supports the following </w:t>
      </w:r>
      <w:hyperlink r:id="rId23" w:history="1">
        <w:r w:rsidRPr="00DA03D8">
          <w:rPr>
            <w:rStyle w:val="Hyperlink"/>
          </w:rPr>
          <w:t>USDA APHIS Strategic Goals</w:t>
        </w:r>
      </w:hyperlink>
      <w:r>
        <w:t>:</w:t>
      </w:r>
    </w:p>
    <w:p w14:paraId="710DF2DD" w14:textId="77777777" w:rsidR="006077F8" w:rsidRDefault="006077F8" w:rsidP="006077F8">
      <w:pPr>
        <w:spacing w:line="240" w:lineRule="auto"/>
      </w:pPr>
      <w:r>
        <w:rPr>
          <w:b/>
          <w:bCs/>
        </w:rPr>
        <w:t xml:space="preserve">USDA APHIS Strategic Goal 2: </w:t>
      </w:r>
      <w:r>
        <w:t>Safeguard American agriculture.</w:t>
      </w:r>
    </w:p>
    <w:p w14:paraId="3F2B0EB5" w14:textId="77777777" w:rsidR="006077F8" w:rsidRDefault="006077F8" w:rsidP="006077F8">
      <w:pPr>
        <w:spacing w:line="240" w:lineRule="auto"/>
      </w:pPr>
      <w:r>
        <w:rPr>
          <w:b/>
          <w:bCs/>
        </w:rPr>
        <w:t xml:space="preserve">Objective 2.2: </w:t>
      </w:r>
      <w:r>
        <w:t>Manage plant and animal pests and diseases once established in the United States to promote plant and animal health.</w:t>
      </w:r>
    </w:p>
    <w:p w14:paraId="71E00A7F" w14:textId="77777777" w:rsidR="006077F8" w:rsidRDefault="006077F8" w:rsidP="006077F8">
      <w:pPr>
        <w:spacing w:line="240" w:lineRule="auto"/>
        <w:ind w:left="720" w:hanging="720"/>
      </w:pPr>
      <w:r>
        <w:tab/>
        <w:t>Tactic: Collaborate with industry, Tribes, and States to develop approaches that take advantage of best management and husbandry practices to minimize the damage and spread of plant and animal diseases.</w:t>
      </w:r>
    </w:p>
    <w:p w14:paraId="3AFF94AF" w14:textId="77777777" w:rsidR="006077F8" w:rsidRDefault="006077F8" w:rsidP="006077F8">
      <w:pPr>
        <w:spacing w:line="240" w:lineRule="auto"/>
      </w:pPr>
      <w:r>
        <w:rPr>
          <w:b/>
          <w:bCs/>
        </w:rPr>
        <w:t xml:space="preserve">Objective 2.4: </w:t>
      </w:r>
      <w:r>
        <w:t>Manage conflicts caused by wildlife, detect, and control wildlife disease, and protect agriculture and natural resources.</w:t>
      </w:r>
    </w:p>
    <w:p w14:paraId="4A4AC944" w14:textId="77777777" w:rsidR="0058275E" w:rsidRDefault="006077F8" w:rsidP="0058275E">
      <w:pPr>
        <w:spacing w:line="240" w:lineRule="auto"/>
        <w:ind w:left="720"/>
      </w:pPr>
      <w:r>
        <w:t>Tactic: Develop and implement science-based, effective, and practical methods and new technology for eliminating and managing wildlife damage and threats posed by diseases to agricultural resources, livestock, property, human health and safety, and natural resources.  Emphasize the development of methods that present a low environmental burden and a high degree of species-specificity.</w:t>
      </w:r>
    </w:p>
    <w:p w14:paraId="7EB0F4C3" w14:textId="77777777" w:rsidR="0058275E" w:rsidRDefault="006077F8" w:rsidP="0058275E">
      <w:pPr>
        <w:spacing w:line="240" w:lineRule="auto"/>
      </w:pPr>
      <w:r>
        <w:rPr>
          <w:b/>
          <w:bCs/>
        </w:rPr>
        <w:t>Objective 2.6:</w:t>
      </w:r>
      <w:r>
        <w:t xml:space="preserve"> Provide and coordinate timely diagnostic laboratory support and services.</w:t>
      </w:r>
    </w:p>
    <w:p w14:paraId="52888C35" w14:textId="166D6B10" w:rsidR="00FB78C1" w:rsidRDefault="006077F8" w:rsidP="0058275E">
      <w:pPr>
        <w:spacing w:line="240" w:lineRule="auto"/>
        <w:ind w:left="720"/>
      </w:pPr>
      <w:r>
        <w:t>Tactic: Provide leadership and coordinate with other partners on diagnostic techniques, assays, and new technologies including scientific computing to support greater use of genomics and bioinformatics.</w:t>
      </w:r>
    </w:p>
    <w:p w14:paraId="3A98E242" w14:textId="11554B97" w:rsidR="00042B85" w:rsidRDefault="00B66B84" w:rsidP="00DD72DE">
      <w:pPr>
        <w:pStyle w:val="Heading2"/>
      </w:pPr>
      <w:bookmarkStart w:id="43" w:name="_Toc97534916"/>
      <w:r>
        <w:lastRenderedPageBreak/>
        <w:t>A.</w:t>
      </w:r>
      <w:r w:rsidR="006142B2">
        <w:t>5</w:t>
      </w:r>
      <w:r>
        <w:t xml:space="preserve"> </w:t>
      </w:r>
      <w:r>
        <w:tab/>
      </w:r>
      <w:r w:rsidR="00A412B0" w:rsidRPr="00875626">
        <w:t xml:space="preserve">Legislative </w:t>
      </w:r>
      <w:bookmarkEnd w:id="42"/>
      <w:r w:rsidR="00A8554D" w:rsidRPr="00875626">
        <w:t>A</w:t>
      </w:r>
      <w:r w:rsidR="001060C2" w:rsidRPr="00875626">
        <w:t>uthority</w:t>
      </w:r>
      <w:bookmarkEnd w:id="43"/>
    </w:p>
    <w:p w14:paraId="39567AD8" w14:textId="77777777" w:rsidR="006077F8" w:rsidRDefault="006077F8" w:rsidP="006077F8">
      <w:pPr>
        <w:pStyle w:val="CommentText"/>
        <w:rPr>
          <w:sz w:val="22"/>
          <w:szCs w:val="22"/>
        </w:rPr>
      </w:pPr>
      <w:bookmarkStart w:id="44" w:name="_Toc40197946"/>
      <w:r w:rsidRPr="00DA16F7">
        <w:rPr>
          <w:sz w:val="22"/>
          <w:szCs w:val="22"/>
        </w:rPr>
        <w:t xml:space="preserve">Under the Act of March 2, 1931, (46 Stat. 1468-69; 7 USC Parts 8351-8352, as amended), and the Act of December 22, 1987 (Public Law No. 100-202, Part101(k), 101 Stat. 1329-331, 7 USC Part 8353), the Secretary of Agriculture may conduct a program of wildlife services with respect to injurious animal species and take any action the Secretary considers necessary in conducting the program. Additionally, the Secretary of Agriculture, except for urban rodent control, is authorized to conduct activities to control nuisance mammals and birds and those mammal and bird species that are reservoirs for zoonotic diseases. In carrying out a program of wildlife </w:t>
      </w:r>
      <w:proofErr w:type="spellStart"/>
      <w:r w:rsidRPr="00DA16F7">
        <w:rPr>
          <w:sz w:val="22"/>
          <w:szCs w:val="22"/>
        </w:rPr>
        <w:t>services</w:t>
      </w:r>
      <w:proofErr w:type="spellEnd"/>
      <w:r w:rsidRPr="00DA16F7">
        <w:rPr>
          <w:sz w:val="22"/>
          <w:szCs w:val="22"/>
        </w:rPr>
        <w:t xml:space="preserve"> involving injurious and/or nuisance animal species or involving mammal and bird species that are reservoirs for zoonotic diseases, the Secretary is authorized to cooperate with States, local jurisdictions, individuals, public and private agencies, organizations, and institutions.</w:t>
      </w:r>
    </w:p>
    <w:p w14:paraId="45B3824A" w14:textId="77777777" w:rsidR="006077F8" w:rsidRPr="00DA16F7" w:rsidRDefault="006077F8" w:rsidP="006077F8">
      <w:pPr>
        <w:pStyle w:val="CommentText"/>
        <w:rPr>
          <w:sz w:val="22"/>
          <w:szCs w:val="22"/>
        </w:rPr>
      </w:pPr>
      <w:r>
        <w:rPr>
          <w:sz w:val="22"/>
          <w:szCs w:val="22"/>
        </w:rPr>
        <w:t xml:space="preserve">Under the </w:t>
      </w:r>
      <w:hyperlink r:id="rId24" w:history="1">
        <w:r w:rsidRPr="004923B8">
          <w:rPr>
            <w:rStyle w:val="Hyperlink"/>
            <w:sz w:val="22"/>
            <w:szCs w:val="22"/>
          </w:rPr>
          <w:t>Animal Health Protection Act</w:t>
        </w:r>
      </w:hyperlink>
      <w:r>
        <w:rPr>
          <w:color w:val="0000FF"/>
          <w:sz w:val="22"/>
          <w:szCs w:val="22"/>
        </w:rPr>
        <w:t xml:space="preserve"> </w:t>
      </w:r>
      <w:r>
        <w:rPr>
          <w:sz w:val="22"/>
          <w:szCs w:val="22"/>
        </w:rPr>
        <w:t>(AHPA), as amended, (7 USC § 8301 et seq.), the Secretary of Agriculture is authorized to issue regulations and orders and to carry out operations and measures to prevent, detect, control, and eradicate diseases and pests of livestock and to cooperate with other Federal agencies, States or political subdivisions of States, national governments of foreign countries, local governments of foreign countries, domestic or international organizations, domestic or international associations, Indian Tribes, and other persons to carry out the purposes of the AHPA.</w:t>
      </w:r>
    </w:p>
    <w:p w14:paraId="506EC976" w14:textId="14F91294" w:rsidR="00152485" w:rsidRDefault="006077F8" w:rsidP="006077F8">
      <w:pPr>
        <w:spacing w:line="240" w:lineRule="auto"/>
      </w:pPr>
      <w:r w:rsidRPr="00DA16F7">
        <w:t>Pursuant to 7 USC Part 2279 (g) and, notwithstanding Chapter 63 of Title 31, APHIS is authorized to use cooperative agreements or grants to reflect a relationship with a state or other recipient to carry out programs to protect the nation's animal and plant resources or to carry out educational programs or special studies to improve the safety of the nation's food supply</w:t>
      </w:r>
      <w:r>
        <w:t>.</w:t>
      </w:r>
    </w:p>
    <w:p w14:paraId="45338E28" w14:textId="77777777" w:rsidR="00042B85" w:rsidRPr="000B4883" w:rsidRDefault="00A412B0" w:rsidP="00100240">
      <w:pPr>
        <w:pStyle w:val="Heading1"/>
        <w:numPr>
          <w:ilvl w:val="0"/>
          <w:numId w:val="4"/>
        </w:numPr>
        <w:ind w:left="540" w:hanging="540"/>
        <w:rPr>
          <w:color w:val="FF0000"/>
        </w:rPr>
      </w:pPr>
      <w:bookmarkStart w:id="45" w:name="_Toc97534917"/>
      <w:r w:rsidRPr="000B4883">
        <w:t xml:space="preserve">Federal </w:t>
      </w:r>
      <w:r w:rsidR="00042B85" w:rsidRPr="000B4883">
        <w:t>Award Information</w:t>
      </w:r>
      <w:bookmarkEnd w:id="44"/>
      <w:bookmarkEnd w:id="45"/>
    </w:p>
    <w:p w14:paraId="65E169A6" w14:textId="53EC4985" w:rsidR="005D5910" w:rsidRPr="005D5910" w:rsidRDefault="005D5910" w:rsidP="00DD72DE">
      <w:pPr>
        <w:spacing w:line="240" w:lineRule="auto"/>
        <w:rPr>
          <w:spacing w:val="-1"/>
        </w:rPr>
      </w:pPr>
      <w:r w:rsidRPr="005D5910">
        <w:rPr>
          <w:b/>
          <w:bCs/>
        </w:rPr>
        <w:t xml:space="preserve">Total Amount to be </w:t>
      </w:r>
      <w:r w:rsidRPr="005D5910">
        <w:rPr>
          <w:b/>
          <w:bCs/>
          <w:spacing w:val="-1"/>
        </w:rPr>
        <w:t>Awarded</w:t>
      </w:r>
      <w:r w:rsidRPr="005D5910">
        <w:rPr>
          <w:spacing w:val="-1"/>
        </w:rPr>
        <w:t>:</w:t>
      </w:r>
      <w:r w:rsidR="00DB4E82">
        <w:rPr>
          <w:spacing w:val="59"/>
        </w:rPr>
        <w:t xml:space="preserve"> </w:t>
      </w:r>
      <w:r w:rsidR="00DB4E82">
        <w:rPr>
          <w:spacing w:val="-1"/>
        </w:rPr>
        <w:t xml:space="preserve">APHIS </w:t>
      </w:r>
      <w:r w:rsidR="005D0871">
        <w:rPr>
          <w:spacing w:val="-1"/>
        </w:rPr>
        <w:t>WS</w:t>
      </w:r>
      <w:r w:rsidR="002749ED">
        <w:rPr>
          <w:spacing w:val="-1"/>
        </w:rPr>
        <w:t xml:space="preserve"> </w:t>
      </w:r>
      <w:r w:rsidR="006077F8">
        <w:rPr>
          <w:spacing w:val="-1"/>
        </w:rPr>
        <w:t>anticipates awarding around</w:t>
      </w:r>
      <w:r w:rsidRPr="005D5910">
        <w:rPr>
          <w:spacing w:val="-1"/>
        </w:rPr>
        <w:t xml:space="preserve"> $</w:t>
      </w:r>
      <w:r w:rsidR="00497A76">
        <w:rPr>
          <w:spacing w:val="-1"/>
        </w:rPr>
        <w:t>4</w:t>
      </w:r>
      <w:r w:rsidR="003F0929">
        <w:rPr>
          <w:spacing w:val="-1"/>
        </w:rPr>
        <w:t>00</w:t>
      </w:r>
      <w:r w:rsidR="008F239E">
        <w:rPr>
          <w:spacing w:val="-1"/>
        </w:rPr>
        <w:t>,000</w:t>
      </w:r>
      <w:r w:rsidRPr="005D5910">
        <w:rPr>
          <w:spacing w:val="-1"/>
        </w:rPr>
        <w:t xml:space="preserve"> in funds</w:t>
      </w:r>
      <w:r w:rsidR="007D5DDF">
        <w:rPr>
          <w:spacing w:val="-1"/>
        </w:rPr>
        <w:t xml:space="preserve"> to support projects that address the funding priorities described in </w:t>
      </w:r>
      <w:hyperlink w:anchor="_A.2_Funding_Priorities" w:history="1">
        <w:r w:rsidR="00D32872" w:rsidRPr="00ED5B79">
          <w:rPr>
            <w:rStyle w:val="Hyperlink"/>
          </w:rPr>
          <w:t>Section A.2</w:t>
        </w:r>
      </w:hyperlink>
      <w:r w:rsidR="00D32872">
        <w:t>.</w:t>
      </w:r>
    </w:p>
    <w:p w14:paraId="139EEC56" w14:textId="5C6251AA" w:rsidR="005D5910" w:rsidRDefault="005D5910" w:rsidP="00DD72DE">
      <w:pPr>
        <w:spacing w:line="240" w:lineRule="auto"/>
        <w:rPr>
          <w:spacing w:val="-1"/>
        </w:rPr>
      </w:pPr>
      <w:r w:rsidRPr="009C1BE8">
        <w:rPr>
          <w:b/>
          <w:spacing w:val="-1"/>
        </w:rPr>
        <w:t xml:space="preserve">Type of Assistance Instrument: </w:t>
      </w:r>
      <w:r w:rsidR="007D5DDF" w:rsidRPr="007D5DDF">
        <w:rPr>
          <w:spacing w:val="-1"/>
        </w:rPr>
        <w:t>A</w:t>
      </w:r>
      <w:r>
        <w:rPr>
          <w:spacing w:val="-1"/>
        </w:rPr>
        <w:t xml:space="preserve">wards will be funded via cooperative agreements. </w:t>
      </w:r>
      <w:r w:rsidR="006077F8">
        <w:rPr>
          <w:spacing w:val="-1"/>
        </w:rPr>
        <w:t xml:space="preserve">Cooperative agreements include substantial involvement by APHIS WS to assist in the completion of the goals and objectives of the work. Grants are used when a recipient will be performing </w:t>
      </w:r>
      <w:proofErr w:type="gramStart"/>
      <w:r w:rsidR="006077F8">
        <w:rPr>
          <w:spacing w:val="-1"/>
        </w:rPr>
        <w:t>all of</w:t>
      </w:r>
      <w:proofErr w:type="gramEnd"/>
      <w:r w:rsidR="006077F8">
        <w:rPr>
          <w:spacing w:val="-1"/>
        </w:rPr>
        <w:t xml:space="preserve"> the work without the substantial involvement of APHIS WS.</w:t>
      </w:r>
    </w:p>
    <w:p w14:paraId="52DD495A" w14:textId="6561DFF9" w:rsidR="005D5910" w:rsidRDefault="005D5910" w:rsidP="00DD72DE">
      <w:pPr>
        <w:spacing w:line="240" w:lineRule="auto"/>
      </w:pPr>
      <w:r w:rsidRPr="00604B19">
        <w:rPr>
          <w:b/>
          <w:bCs/>
        </w:rPr>
        <w:t>Anticipated Awards:</w:t>
      </w:r>
      <w:r w:rsidR="000C7940">
        <w:t xml:space="preserve"> </w:t>
      </w:r>
      <w:bookmarkStart w:id="46" w:name="_Hlk66519141"/>
      <w:r w:rsidR="000C7940">
        <w:t xml:space="preserve">APHIS </w:t>
      </w:r>
      <w:r w:rsidR="00B46504">
        <w:t>WS</w:t>
      </w:r>
      <w:r w:rsidR="002749ED">
        <w:t xml:space="preserve"> </w:t>
      </w:r>
      <w:r>
        <w:t>anticipates</w:t>
      </w:r>
      <w:r w:rsidR="00554926">
        <w:t xml:space="preserve"> awarding around </w:t>
      </w:r>
      <w:r w:rsidR="006077F8">
        <w:t>six</w:t>
      </w:r>
      <w:r w:rsidR="00554926">
        <w:t xml:space="preserve"> cooperative agreements and the amount awarded</w:t>
      </w:r>
      <w:r>
        <w:t xml:space="preserve"> </w:t>
      </w:r>
      <w:r w:rsidR="007D5DDF">
        <w:t xml:space="preserve">will range </w:t>
      </w:r>
      <w:r w:rsidR="00BB7CAD">
        <w:t>from $</w:t>
      </w:r>
      <w:r w:rsidR="00C65AB5">
        <w:t>10</w:t>
      </w:r>
      <w:r w:rsidR="00BB7CAD">
        <w:t>,000 to $</w:t>
      </w:r>
      <w:r w:rsidR="00C65AB5">
        <w:t>75</w:t>
      </w:r>
      <w:r>
        <w:t xml:space="preserve">,000 </w:t>
      </w:r>
      <w:r w:rsidR="00572A45">
        <w:t>each</w:t>
      </w:r>
      <w:r>
        <w:t>.</w:t>
      </w:r>
      <w:bookmarkEnd w:id="46"/>
      <w:r w:rsidR="00C36DB2">
        <w:t xml:space="preserve"> The average wild cervid award for the</w:t>
      </w:r>
      <w:r w:rsidR="00C36DB2" w:rsidRPr="00C36DB2">
        <w:t xml:space="preserve"> </w:t>
      </w:r>
      <w:r w:rsidR="00C36DB2">
        <w:t>USDA APHIS Tribal Nations Wild Cervid CWD Opportunities 2021 was</w:t>
      </w:r>
      <w:r w:rsidR="00CE0FB1">
        <w:t xml:space="preserve"> around $43,000 across seven proposals.</w:t>
      </w:r>
      <w:r w:rsidR="00CE0FB1" w:rsidRPr="00CE0FB1">
        <w:rPr>
          <w:rStyle w:val="FootnoteReference"/>
        </w:rPr>
        <w:t xml:space="preserve"> </w:t>
      </w:r>
      <w:r w:rsidR="00CE0FB1">
        <w:rPr>
          <w:rStyle w:val="FootnoteReference"/>
        </w:rPr>
        <w:footnoteReference w:id="2"/>
      </w:r>
      <w:r w:rsidR="00554926">
        <w:t xml:space="preserve"> </w:t>
      </w:r>
      <w:r w:rsidR="005313CD" w:rsidRPr="00102F69">
        <w:t>Based on reviewer recommendations, APHIS WS</w:t>
      </w:r>
      <w:r w:rsidR="005313CD">
        <w:t xml:space="preserve"> may adjust the </w:t>
      </w:r>
      <w:r w:rsidR="005313CD" w:rsidRPr="00102F69">
        <w:t>amount of funds</w:t>
      </w:r>
      <w:r w:rsidR="005313CD">
        <w:t xml:space="preserve"> awarded</w:t>
      </w:r>
      <w:r w:rsidR="005313CD" w:rsidRPr="00102F69">
        <w:t xml:space="preserve"> to a project. In these cases, applicants may accept or decline the offered award. If accepted, applicants must submit a revised application package that addresses reviewer concerns and aligns with the amount awarded. </w:t>
      </w:r>
      <w:r w:rsidR="005313CD" w:rsidRPr="00102F69">
        <w:lastRenderedPageBreak/>
        <w:t>APHIS WS will provide additional guidance to applicants in these situations.</w:t>
      </w:r>
      <w:r w:rsidR="005313CD">
        <w:t xml:space="preserve"> There is no commitment by USDA to fund any </w:t>
      </w:r>
      <w:proofErr w:type="gramStart"/>
      <w:r w:rsidR="005313CD">
        <w:t>particular application</w:t>
      </w:r>
      <w:proofErr w:type="gramEnd"/>
      <w:r w:rsidR="005313CD">
        <w:t xml:space="preserve"> or to make a specific number of awards.</w:t>
      </w:r>
    </w:p>
    <w:p w14:paraId="0E53DEAF" w14:textId="68D030F3" w:rsidR="005D5910" w:rsidRPr="007D5DDF" w:rsidRDefault="005D5910" w:rsidP="00DD72DE">
      <w:pPr>
        <w:spacing w:line="276" w:lineRule="auto"/>
        <w:rPr>
          <w:rFonts w:cstheme="minorHAnsi"/>
        </w:rPr>
      </w:pPr>
      <w:r>
        <w:rPr>
          <w:b/>
          <w:bCs/>
        </w:rPr>
        <w:t>Anticipated Award Start Date:</w:t>
      </w:r>
      <w:r>
        <w:t xml:space="preserve"> </w:t>
      </w:r>
      <w:r w:rsidR="007D5DDF" w:rsidRPr="009C7E16">
        <w:rPr>
          <w:rFonts w:cstheme="minorHAnsi"/>
        </w:rPr>
        <w:t xml:space="preserve">The performance period </w:t>
      </w:r>
      <w:r w:rsidR="00181103">
        <w:rPr>
          <w:rFonts w:cstheme="minorHAnsi"/>
        </w:rPr>
        <w:t>will</w:t>
      </w:r>
      <w:r w:rsidR="00933CB0">
        <w:rPr>
          <w:rFonts w:cstheme="minorHAnsi"/>
        </w:rPr>
        <w:t xml:space="preserve"> begin </w:t>
      </w:r>
      <w:r w:rsidR="005313CD">
        <w:rPr>
          <w:rFonts w:cstheme="minorHAnsi"/>
        </w:rPr>
        <w:t>on or before September 30, 2022.</w:t>
      </w:r>
    </w:p>
    <w:p w14:paraId="1ADFD0F3" w14:textId="77777777" w:rsidR="005313CD" w:rsidRPr="00FD0A28" w:rsidRDefault="005313CD" w:rsidP="005313CD">
      <w:pPr>
        <w:spacing w:line="240" w:lineRule="auto"/>
      </w:pPr>
      <w:bookmarkStart w:id="47" w:name="_Toc40197947"/>
      <w:r w:rsidRPr="00FD73C6">
        <w:rPr>
          <w:b/>
        </w:rPr>
        <w:t>Period of Performance:</w:t>
      </w:r>
      <w:r>
        <w:rPr>
          <w:b/>
        </w:rPr>
        <w:t xml:space="preserve"> </w:t>
      </w:r>
      <w:r>
        <w:t xml:space="preserve">Projects must be completed no later than twelve months after the start date. </w:t>
      </w:r>
      <w:r w:rsidRPr="00FD0A28">
        <w:t xml:space="preserve">Funding will not be </w:t>
      </w:r>
      <w:r>
        <w:t xml:space="preserve">allowed, </w:t>
      </w:r>
      <w:r w:rsidRPr="00FD0A28">
        <w:t>nor activities approved to occur</w:t>
      </w:r>
      <w:r>
        <w:t xml:space="preserve">, </w:t>
      </w:r>
      <w:r w:rsidRPr="00FD0A28">
        <w:t>outside of the period of performance.</w:t>
      </w:r>
      <w:r w:rsidRPr="00EB1A73">
        <w:t xml:space="preserve"> </w:t>
      </w:r>
      <w:r w:rsidRPr="00932BA5">
        <w:t xml:space="preserve">There is an allowance of a one-time extension request of the performance period </w:t>
      </w:r>
      <w:r w:rsidRPr="00932BA5">
        <w:rPr>
          <w:bCs/>
        </w:rPr>
        <w:t xml:space="preserve">up to </w:t>
      </w:r>
      <w:r>
        <w:rPr>
          <w:bCs/>
        </w:rPr>
        <w:t>twelve</w:t>
      </w:r>
      <w:r w:rsidRPr="00932BA5">
        <w:rPr>
          <w:bCs/>
        </w:rPr>
        <w:t xml:space="preserve"> months to complete the project</w:t>
      </w:r>
      <w:r>
        <w:rPr>
          <w:bCs/>
        </w:rPr>
        <w:t>,</w:t>
      </w:r>
      <w:r w:rsidRPr="00932BA5">
        <w:rPr>
          <w:bCs/>
        </w:rPr>
        <w:t xml:space="preserve"> assuming there is no increase in funding requested</w:t>
      </w:r>
      <w:r w:rsidRPr="00932BA5">
        <w:t>.</w:t>
      </w:r>
      <w:r>
        <w:t xml:space="preserve"> This request must be submitted in accordance with the </w:t>
      </w:r>
      <w:hyperlink r:id="rId25" w:history="1">
        <w:r>
          <w:rPr>
            <w:rStyle w:val="Hyperlink"/>
          </w:rPr>
          <w:t>T</w:t>
        </w:r>
        <w:r w:rsidRPr="00400CD6">
          <w:rPr>
            <w:rStyle w:val="Hyperlink"/>
          </w:rPr>
          <w:t xml:space="preserve">erms and </w:t>
        </w:r>
        <w:r>
          <w:rPr>
            <w:rStyle w:val="Hyperlink"/>
          </w:rPr>
          <w:t>C</w:t>
        </w:r>
        <w:r w:rsidRPr="00400CD6">
          <w:rPr>
            <w:rStyle w:val="Hyperlink"/>
          </w:rPr>
          <w:t>ondition</w:t>
        </w:r>
        <w:r>
          <w:rPr>
            <w:rStyle w:val="Hyperlink"/>
          </w:rPr>
          <w:t>s for APHIS award</w:t>
        </w:r>
        <w:r w:rsidRPr="00400CD6">
          <w:rPr>
            <w:rStyle w:val="Hyperlink"/>
          </w:rPr>
          <w:t>s</w:t>
        </w:r>
      </w:hyperlink>
      <w:r>
        <w:t xml:space="preserve"> in order to be considered.</w:t>
      </w:r>
    </w:p>
    <w:p w14:paraId="175FCA87" w14:textId="77777777" w:rsidR="005313CD" w:rsidRDefault="005313CD" w:rsidP="005313CD">
      <w:pPr>
        <w:spacing w:line="240" w:lineRule="auto"/>
      </w:pPr>
      <w:r w:rsidRPr="009C1BE8">
        <w:rPr>
          <w:b/>
        </w:rPr>
        <w:t>Competitive Process:</w:t>
      </w:r>
      <w:r>
        <w:t xml:space="preserve"> This is a competitive funding opportunity. Proposals will be evaluated by a team of reviewers who will recommend proposals for funding based on the merits of the proposal as outlined in </w:t>
      </w:r>
      <w:hyperlink w:anchor="_E.2_Review_and" w:history="1">
        <w:r>
          <w:rPr>
            <w:rStyle w:val="Hyperlink"/>
          </w:rPr>
          <w:t>Section E.2</w:t>
        </w:r>
      </w:hyperlink>
      <w:r w:rsidRPr="003412CC">
        <w:t>.</w:t>
      </w:r>
      <w:r w:rsidRPr="005277E5">
        <w:t xml:space="preserve"> </w:t>
      </w:r>
      <w:r>
        <w:t>Recipients</w:t>
      </w:r>
      <w:r w:rsidRPr="003412CC">
        <w:t xml:space="preserve"> are not pre-determined.</w:t>
      </w:r>
      <w:r w:rsidRPr="008A2B5A">
        <w:t xml:space="preserve"> </w:t>
      </w:r>
      <w:r>
        <w:t>Final funding decisions are at the discretion of APHIS WS.</w:t>
      </w:r>
    </w:p>
    <w:p w14:paraId="09C3B5CC" w14:textId="61BD0B67" w:rsidR="005D5910" w:rsidRDefault="005313CD" w:rsidP="005313CD">
      <w:pPr>
        <w:spacing w:line="240" w:lineRule="auto"/>
      </w:pPr>
      <w:r w:rsidRPr="00C64F48">
        <w:rPr>
          <w:b/>
          <w:bCs/>
          <w:spacing w:val="-1"/>
        </w:rPr>
        <w:t>Cost Sharing</w:t>
      </w:r>
      <w:r w:rsidRPr="00C64F48">
        <w:rPr>
          <w:spacing w:val="-1"/>
        </w:rPr>
        <w:t>:</w:t>
      </w:r>
      <w:r>
        <w:t xml:space="preserve"> </w:t>
      </w:r>
      <w:r w:rsidRPr="005607C1">
        <w:t>Although cost sharing is not required,</w:t>
      </w:r>
      <w:r>
        <w:t xml:space="preserve"> APHIS WS </w:t>
      </w:r>
      <w:r w:rsidRPr="005607C1">
        <w:t>may take into consideration an eligible entity’s ability to contribute non-Fed</w:t>
      </w:r>
      <w:r>
        <w:t xml:space="preserve">eral funds to carry out a cooperative </w:t>
      </w:r>
      <w:r w:rsidRPr="005607C1">
        <w:t>agreement</w:t>
      </w:r>
      <w:r>
        <w:t xml:space="preserve">. Additional information on cost sharing is outlined in </w:t>
      </w:r>
      <w:hyperlink w:anchor="_C.2_Cost_Sharing" w:history="1">
        <w:r w:rsidRPr="005A2EF0">
          <w:rPr>
            <w:rStyle w:val="Hyperlink"/>
          </w:rPr>
          <w:t>Section C.2</w:t>
        </w:r>
      </w:hyperlink>
      <w:r>
        <w:t>.</w:t>
      </w:r>
    </w:p>
    <w:p w14:paraId="3421FE0B" w14:textId="77777777" w:rsidR="00A412B0" w:rsidRDefault="00A412B0" w:rsidP="00DD72DE">
      <w:pPr>
        <w:pStyle w:val="Heading2"/>
      </w:pPr>
      <w:bookmarkStart w:id="48" w:name="_B.1_Cost_Guidance"/>
      <w:bookmarkStart w:id="49" w:name="_Toc97534918"/>
      <w:bookmarkEnd w:id="48"/>
      <w:r>
        <w:t>B.1</w:t>
      </w:r>
      <w:r w:rsidRPr="00B66B84">
        <w:tab/>
      </w:r>
      <w:r>
        <w:t>Cost Guidance</w:t>
      </w:r>
      <w:bookmarkEnd w:id="47"/>
      <w:bookmarkEnd w:id="49"/>
    </w:p>
    <w:p w14:paraId="20848450" w14:textId="77777777" w:rsidR="005313CD" w:rsidRDefault="005313CD" w:rsidP="005313CD">
      <w:pPr>
        <w:spacing w:line="240" w:lineRule="auto"/>
        <w:rPr>
          <w:rFonts w:cstheme="minorHAnsi"/>
        </w:rPr>
      </w:pPr>
      <w:bookmarkStart w:id="50" w:name="_Hlk66519230"/>
      <w:r w:rsidRPr="00FB0CAD">
        <w:rPr>
          <w:rFonts w:cstheme="minorHAnsi"/>
        </w:rPr>
        <w:t>Each applicant</w:t>
      </w:r>
      <w:r w:rsidRPr="00AE2F3E">
        <w:rPr>
          <w:rFonts w:cstheme="minorHAnsi"/>
        </w:rPr>
        <w:t xml:space="preserve"> must subm</w:t>
      </w:r>
      <w:r>
        <w:rPr>
          <w:rFonts w:cstheme="minorHAnsi"/>
        </w:rPr>
        <w:t>it a detailed Financial P</w:t>
      </w:r>
      <w:r w:rsidRPr="00AE2F3E">
        <w:rPr>
          <w:rFonts w:cstheme="minorHAnsi"/>
        </w:rPr>
        <w:t>lan that provides sufficient information to determine the costs for each of the</w:t>
      </w:r>
      <w:r>
        <w:rPr>
          <w:rFonts w:cstheme="minorHAnsi"/>
        </w:rPr>
        <w:t xml:space="preserve"> proposed</w:t>
      </w:r>
      <w:r w:rsidRPr="00AE2F3E">
        <w:rPr>
          <w:rFonts w:cstheme="minorHAnsi"/>
        </w:rPr>
        <w:t xml:space="preserve"> project</w:t>
      </w:r>
      <w:r>
        <w:rPr>
          <w:rFonts w:cstheme="minorHAnsi"/>
        </w:rPr>
        <w:t xml:space="preserve"> activities and</w:t>
      </w:r>
      <w:r w:rsidRPr="00AE2F3E">
        <w:rPr>
          <w:rFonts w:cstheme="minorHAnsi"/>
        </w:rPr>
        <w:t xml:space="preserve"> </w:t>
      </w:r>
      <w:r>
        <w:rPr>
          <w:rFonts w:cstheme="minorHAnsi"/>
        </w:rPr>
        <w:t>objectives</w:t>
      </w:r>
      <w:r w:rsidRPr="00AE2F3E">
        <w:rPr>
          <w:rFonts w:cstheme="minorHAnsi"/>
        </w:rPr>
        <w:t>.</w:t>
      </w:r>
      <w:r w:rsidRPr="005E4033">
        <w:t xml:space="preserve"> </w:t>
      </w:r>
    </w:p>
    <w:p w14:paraId="16D4A477" w14:textId="77777777" w:rsidR="005313CD" w:rsidRDefault="005313CD" w:rsidP="005313CD">
      <w:pPr>
        <w:spacing w:line="240" w:lineRule="auto"/>
      </w:pPr>
      <w:r>
        <w:t>Allowable costs must be reasonable, allocable, and necessary to the project. Office of Management and Budget (OMB) cost principles (</w:t>
      </w:r>
      <w:hyperlink r:id="rId26" w:history="1">
        <w:r w:rsidRPr="00C200D3">
          <w:rPr>
            <w:rStyle w:val="Hyperlink"/>
            <w:rFonts w:eastAsiaTheme="majorEastAsia" w:cstheme="minorHAnsi"/>
          </w:rPr>
          <w:t>2 CFR Subpart E</w:t>
        </w:r>
      </w:hyperlink>
      <w:r>
        <w:t>) must be used to determine whether a cost can be charged to the project and, if so, the extent to which it can be charged.</w:t>
      </w:r>
      <w:r w:rsidRPr="00DF03D1">
        <w:rPr>
          <w:rFonts w:cstheme="minorHAnsi"/>
        </w:rPr>
        <w:t xml:space="preserve"> </w:t>
      </w:r>
      <w:r w:rsidRPr="00EA0094">
        <w:rPr>
          <w:rFonts w:cstheme="minorHAnsi"/>
        </w:rPr>
        <w:t>Funds are intended to complement and build</w:t>
      </w:r>
      <w:r>
        <w:rPr>
          <w:rFonts w:cstheme="minorHAnsi"/>
        </w:rPr>
        <w:t xml:space="preserve"> </w:t>
      </w:r>
      <w:r w:rsidRPr="00EA0094">
        <w:rPr>
          <w:rFonts w:cstheme="minorHAnsi"/>
        </w:rPr>
        <w:t>upon activities associated with other</w:t>
      </w:r>
      <w:r>
        <w:rPr>
          <w:rFonts w:cstheme="minorHAnsi"/>
        </w:rPr>
        <w:t xml:space="preserve"> APHIS </w:t>
      </w:r>
      <w:r w:rsidRPr="00EA0094">
        <w:rPr>
          <w:rFonts w:cstheme="minorHAnsi"/>
        </w:rPr>
        <w:t xml:space="preserve">cooperative programs </w:t>
      </w:r>
      <w:r>
        <w:rPr>
          <w:rFonts w:cstheme="minorHAnsi"/>
        </w:rPr>
        <w:t xml:space="preserve">or grants </w:t>
      </w:r>
      <w:r w:rsidRPr="00EA0094">
        <w:rPr>
          <w:rFonts w:cstheme="minorHAnsi"/>
        </w:rPr>
        <w:t>geared toward controlling or preventing CWD</w:t>
      </w:r>
      <w:r>
        <w:rPr>
          <w:rFonts w:cstheme="minorHAnsi"/>
        </w:rPr>
        <w:t xml:space="preserve"> in wild cervids.</w:t>
      </w:r>
    </w:p>
    <w:p w14:paraId="76B633EE" w14:textId="77777777" w:rsidR="005313CD" w:rsidRDefault="005313CD" w:rsidP="005313CD">
      <w:pPr>
        <w:spacing w:line="240" w:lineRule="auto"/>
        <w:rPr>
          <w:color w:val="000000" w:themeColor="text1"/>
        </w:rPr>
      </w:pPr>
      <w:r w:rsidRPr="007A0241">
        <w:t xml:space="preserve">Allowable uses of </w:t>
      </w:r>
      <w:r>
        <w:t xml:space="preserve">cooperative agreement </w:t>
      </w:r>
      <w:r w:rsidRPr="007A0241">
        <w:t>funds include</w:t>
      </w:r>
      <w:r>
        <w:t>,</w:t>
      </w:r>
      <w:r w:rsidRPr="007A0241">
        <w:t xml:space="preserve"> but are not limited to</w:t>
      </w:r>
      <w:r>
        <w:t>,</w:t>
      </w:r>
      <w:r w:rsidRPr="007A0241">
        <w:t xml:space="preserve"> activities, equipment, supplies</w:t>
      </w:r>
      <w:r>
        <w:t>,</w:t>
      </w:r>
      <w:r w:rsidRPr="007A0241">
        <w:t xml:space="preserve"> and services needed to </w:t>
      </w:r>
      <w:r w:rsidRPr="007A0241">
        <w:rPr>
          <w:color w:val="000000" w:themeColor="text1"/>
        </w:rPr>
        <w:t xml:space="preserve">complete approved program activities that support the priorities and </w:t>
      </w:r>
      <w:r>
        <w:rPr>
          <w:color w:val="000000" w:themeColor="text1"/>
        </w:rPr>
        <w:t xml:space="preserve">considerations described in </w:t>
      </w:r>
      <w:hyperlink w:anchor="_A.2_Funding_Priorities" w:history="1">
        <w:r w:rsidRPr="00ED5B79">
          <w:rPr>
            <w:rStyle w:val="Hyperlink"/>
          </w:rPr>
          <w:t>Section A.2</w:t>
        </w:r>
      </w:hyperlink>
      <w:r>
        <w:rPr>
          <w:color w:val="000000" w:themeColor="text1"/>
        </w:rPr>
        <w:t>. This may include:</w:t>
      </w:r>
    </w:p>
    <w:p w14:paraId="46F33556" w14:textId="77777777" w:rsidR="005313CD" w:rsidRDefault="005313CD" w:rsidP="005313CD">
      <w:pPr>
        <w:pStyle w:val="ListParagraph"/>
        <w:numPr>
          <w:ilvl w:val="0"/>
          <w:numId w:val="9"/>
        </w:numPr>
        <w:spacing w:line="240" w:lineRule="auto"/>
        <w:rPr>
          <w:color w:val="000000" w:themeColor="text1"/>
        </w:rPr>
      </w:pPr>
      <w:r w:rsidRPr="00DF03D1">
        <w:rPr>
          <w:i/>
          <w:color w:val="000000" w:themeColor="text1"/>
        </w:rPr>
        <w:t>Equipment.</w:t>
      </w:r>
      <w:r w:rsidRPr="00DF03D1">
        <w:rPr>
          <w:color w:val="000000" w:themeColor="text1"/>
        </w:rPr>
        <w:t xml:space="preserve"> </w:t>
      </w:r>
      <w:r w:rsidRPr="00AE2F3E">
        <w:rPr>
          <w:rFonts w:cstheme="minorHAnsi"/>
        </w:rPr>
        <w:t>The Federal definition of equipment is tangible personal property (including information technology systems) having a useful life of more than one year and a pe</w:t>
      </w:r>
      <w:r>
        <w:rPr>
          <w:rFonts w:cstheme="minorHAnsi"/>
        </w:rPr>
        <w:t xml:space="preserve">r unit value of </w:t>
      </w:r>
      <w:proofErr w:type="gramStart"/>
      <w:r>
        <w:rPr>
          <w:rFonts w:cstheme="minorHAnsi"/>
        </w:rPr>
        <w:t xml:space="preserve">$5,000 or more, </w:t>
      </w:r>
      <w:r w:rsidRPr="00AE2F3E">
        <w:rPr>
          <w:rFonts w:cstheme="minorHAnsi"/>
        </w:rPr>
        <w:t>unless</w:t>
      </w:r>
      <w:proofErr w:type="gramEnd"/>
      <w:r w:rsidRPr="00AE2F3E">
        <w:rPr>
          <w:rFonts w:cstheme="minorHAnsi"/>
        </w:rPr>
        <w:t xml:space="preserve"> the </w:t>
      </w:r>
      <w:r>
        <w:rPr>
          <w:rFonts w:cstheme="minorHAnsi"/>
        </w:rPr>
        <w:t>applicant’s</w:t>
      </w:r>
      <w:r w:rsidRPr="00AE2F3E">
        <w:rPr>
          <w:rFonts w:cstheme="minorHAnsi"/>
        </w:rPr>
        <w:t xml:space="preserve"> definition of equipment is more restrictive.</w:t>
      </w:r>
      <w:r>
        <w:rPr>
          <w:rFonts w:cstheme="minorHAnsi"/>
        </w:rPr>
        <w:t xml:space="preserve"> </w:t>
      </w:r>
    </w:p>
    <w:p w14:paraId="7B51F217" w14:textId="77777777" w:rsidR="005313CD" w:rsidRPr="0024657A" w:rsidRDefault="005313CD" w:rsidP="005313CD">
      <w:pPr>
        <w:pStyle w:val="ListParagraph"/>
        <w:numPr>
          <w:ilvl w:val="0"/>
          <w:numId w:val="9"/>
        </w:numPr>
        <w:spacing w:line="240" w:lineRule="auto"/>
        <w:rPr>
          <w:color w:val="000000" w:themeColor="text1"/>
        </w:rPr>
      </w:pPr>
      <w:r w:rsidRPr="00DF03D1">
        <w:rPr>
          <w:i/>
          <w:color w:val="000000" w:themeColor="text1"/>
        </w:rPr>
        <w:t>Information technology systems.</w:t>
      </w:r>
      <w:r>
        <w:t xml:space="preserve"> The term “information technology,” defined in </w:t>
      </w:r>
      <w:hyperlink r:id="rId27" w:history="1">
        <w:r w:rsidRPr="002D0B46">
          <w:rPr>
            <w:rStyle w:val="Hyperlink"/>
          </w:rPr>
          <w:t>2 CFR Part 200.</w:t>
        </w:r>
        <w:r>
          <w:rPr>
            <w:rStyle w:val="Hyperlink"/>
          </w:rPr>
          <w:t>1</w:t>
        </w:r>
      </w:hyperlink>
      <w:r>
        <w:t xml:space="preserve"> includes, but is not limited to, computers, network, and ancillary equipment, software, firmware, and similar procedures, services (including support services), and related resources. This also includes any equipment, interconnected system(s), or subsystem(s) of equipment that is used in the automatic acquisition, storage, manipulation, movement, control, display, switching, interchange, transmission, or reception of data or information.</w:t>
      </w:r>
    </w:p>
    <w:p w14:paraId="11C151FF" w14:textId="77777777" w:rsidR="005313CD" w:rsidRPr="00DF03D1" w:rsidRDefault="005313CD" w:rsidP="005313CD">
      <w:pPr>
        <w:pStyle w:val="ListParagraph"/>
        <w:numPr>
          <w:ilvl w:val="0"/>
          <w:numId w:val="9"/>
        </w:numPr>
        <w:spacing w:line="240" w:lineRule="auto"/>
        <w:rPr>
          <w:color w:val="000000" w:themeColor="text1"/>
        </w:rPr>
      </w:pPr>
      <w:r w:rsidRPr="00DF03D1">
        <w:rPr>
          <w:i/>
        </w:rPr>
        <w:t>Outreach materials.</w:t>
      </w:r>
      <w:r>
        <w:t xml:space="preserve"> Whenever possible, existing publications or audiovisuals, referred to as outreach materials, should be used. A draft of any publications or audiovisuals produced with cooperative agreement funds for public use must be reviewed and approved by APHIS WS, the Office of the Deputy Administrator, and the Office of Legislative and Public Affairs. A determination will be made if the USDA logo may be used and APHIS’ participation in the project </w:t>
      </w:r>
      <w:r>
        <w:lastRenderedPageBreak/>
        <w:t xml:space="preserve">may be acknowledged. Please allow a minimum of four weeks for review and approval of materials (pamphlets, flyers, posters, etc.). </w:t>
      </w:r>
      <w:r w:rsidRPr="001651B0">
        <w:rPr>
          <w:b/>
          <w:bCs/>
        </w:rPr>
        <w:t>Note:</w:t>
      </w:r>
      <w:r>
        <w:t xml:space="preserve"> Approval must be obtained prior to printing.</w:t>
      </w:r>
    </w:p>
    <w:p w14:paraId="40735E02" w14:textId="77777777" w:rsidR="005313CD" w:rsidRDefault="005313CD" w:rsidP="005313CD">
      <w:pPr>
        <w:pStyle w:val="ListParagraph"/>
        <w:numPr>
          <w:ilvl w:val="0"/>
          <w:numId w:val="9"/>
        </w:numPr>
        <w:spacing w:line="240" w:lineRule="auto"/>
        <w:rPr>
          <w:color w:val="000000" w:themeColor="text1"/>
        </w:rPr>
      </w:pPr>
      <w:r>
        <w:rPr>
          <w:i/>
          <w:color w:val="000000" w:themeColor="text1"/>
        </w:rPr>
        <w:t>P</w:t>
      </w:r>
      <w:r w:rsidRPr="00DF03D1">
        <w:rPr>
          <w:i/>
          <w:color w:val="000000" w:themeColor="text1"/>
        </w:rPr>
        <w:t>ersonnel.</w:t>
      </w:r>
      <w:r w:rsidRPr="00DF03D1">
        <w:rPr>
          <w:color w:val="000000" w:themeColor="text1"/>
        </w:rPr>
        <w:t xml:space="preserve"> </w:t>
      </w:r>
      <w:r>
        <w:rPr>
          <w:rFonts w:cstheme="minorHAnsi"/>
        </w:rPr>
        <w:t xml:space="preserve">APHIS </w:t>
      </w:r>
      <w:r w:rsidRPr="00AE2F3E">
        <w:rPr>
          <w:rFonts w:cstheme="minorHAnsi"/>
        </w:rPr>
        <w:t>will allow costs for salar</w:t>
      </w:r>
      <w:r>
        <w:rPr>
          <w:rFonts w:cstheme="minorHAnsi"/>
        </w:rPr>
        <w:t>ies</w:t>
      </w:r>
      <w:r w:rsidRPr="00AE2F3E">
        <w:rPr>
          <w:rFonts w:cstheme="minorHAnsi"/>
        </w:rPr>
        <w:t xml:space="preserve"> and wages</w:t>
      </w:r>
      <w:r>
        <w:rPr>
          <w:color w:val="000000" w:themeColor="text1"/>
        </w:rPr>
        <w:t xml:space="preserve"> </w:t>
      </w:r>
      <w:r w:rsidRPr="00AE2F3E">
        <w:rPr>
          <w:rFonts w:cstheme="minorHAnsi"/>
        </w:rPr>
        <w:t>provided the total compensation to individual employees is reasonable for the work performed</w:t>
      </w:r>
      <w:r>
        <w:rPr>
          <w:rFonts w:cstheme="minorHAnsi"/>
        </w:rPr>
        <w:t xml:space="preserve">, </w:t>
      </w:r>
      <w:r w:rsidRPr="00AE2F3E">
        <w:rPr>
          <w:rFonts w:cstheme="minorHAnsi"/>
        </w:rPr>
        <w:t>conforms to the established policy of the organization</w:t>
      </w:r>
      <w:r>
        <w:rPr>
          <w:rFonts w:cstheme="minorHAnsi"/>
        </w:rPr>
        <w:t>,</w:t>
      </w:r>
      <w:r w:rsidRPr="00AE2F3E">
        <w:rPr>
          <w:rFonts w:cstheme="minorHAnsi"/>
        </w:rPr>
        <w:t xml:space="preserve"> and is consistently applied to Government and nongovernmental activities</w:t>
      </w:r>
      <w:r>
        <w:rPr>
          <w:color w:val="000000" w:themeColor="text1"/>
        </w:rPr>
        <w:t xml:space="preserve">. </w:t>
      </w:r>
    </w:p>
    <w:p w14:paraId="24EA3950" w14:textId="77777777" w:rsidR="005313CD" w:rsidRPr="00A55746" w:rsidRDefault="005313CD" w:rsidP="005313CD">
      <w:pPr>
        <w:pStyle w:val="ListParagraph"/>
        <w:numPr>
          <w:ilvl w:val="0"/>
          <w:numId w:val="9"/>
        </w:numPr>
        <w:spacing w:line="240" w:lineRule="auto"/>
        <w:rPr>
          <w:color w:val="000000" w:themeColor="text1"/>
        </w:rPr>
      </w:pPr>
      <w:r w:rsidRPr="00DF03D1">
        <w:rPr>
          <w:i/>
          <w:szCs w:val="23"/>
        </w:rPr>
        <w:t>Travel.</w:t>
      </w:r>
      <w:r w:rsidRPr="00DF03D1">
        <w:rPr>
          <w:szCs w:val="23"/>
        </w:rPr>
        <w:t xml:space="preserve"> Funds may be requested for field work, training</w:t>
      </w:r>
      <w:r>
        <w:rPr>
          <w:szCs w:val="23"/>
        </w:rPr>
        <w:t>s</w:t>
      </w:r>
      <w:r w:rsidRPr="00DF03D1">
        <w:rPr>
          <w:szCs w:val="23"/>
        </w:rPr>
        <w:t>, attendance at meetings and conferences</w:t>
      </w:r>
      <w:r>
        <w:rPr>
          <w:szCs w:val="23"/>
        </w:rPr>
        <w:t>,</w:t>
      </w:r>
      <w:r w:rsidRPr="00DF03D1">
        <w:rPr>
          <w:szCs w:val="23"/>
        </w:rPr>
        <w:t xml:space="preserve"> and other travel costs associated with the proposed work. Recipients should follow their </w:t>
      </w:r>
      <w:r>
        <w:rPr>
          <w:szCs w:val="23"/>
        </w:rPr>
        <w:t xml:space="preserve">State’s </w:t>
      </w:r>
      <w:r w:rsidRPr="00DF03D1">
        <w:rPr>
          <w:szCs w:val="23"/>
        </w:rPr>
        <w:t>written travel policies when calculating travel costs. If there is no travel policy, Federal per diem rates should be used in the calculation of travel costs.</w:t>
      </w:r>
    </w:p>
    <w:p w14:paraId="48A56996" w14:textId="77777777" w:rsidR="005313CD" w:rsidRPr="00DF03D1" w:rsidRDefault="005313CD" w:rsidP="005313CD">
      <w:pPr>
        <w:spacing w:line="240" w:lineRule="auto"/>
        <w:rPr>
          <w:szCs w:val="23"/>
        </w:rPr>
      </w:pPr>
      <w:r w:rsidRPr="007F3189">
        <w:rPr>
          <w:rFonts w:cstheme="minorHAnsi"/>
        </w:rPr>
        <w:t xml:space="preserve">Project funds must be obligated by the recipient </w:t>
      </w:r>
      <w:r w:rsidRPr="007F3189">
        <w:t xml:space="preserve">during the performance period identified in the </w:t>
      </w:r>
      <w:r>
        <w:t>Award Face Sheet</w:t>
      </w:r>
      <w:r w:rsidRPr="007F3189">
        <w:rPr>
          <w:rFonts w:cstheme="minorHAnsi"/>
        </w:rPr>
        <w:t>.</w:t>
      </w:r>
      <w:r>
        <w:rPr>
          <w:rFonts w:cstheme="minorHAnsi"/>
        </w:rPr>
        <w:t xml:space="preserve"> Reimbursement of costs outside of the performance period identified in the Award Face Sheet will not be reimbursed.</w:t>
      </w:r>
    </w:p>
    <w:p w14:paraId="0CD069D3" w14:textId="77777777" w:rsidR="005313CD" w:rsidRDefault="005313CD" w:rsidP="005313CD">
      <w:pPr>
        <w:spacing w:line="240" w:lineRule="auto"/>
      </w:pPr>
      <w:r>
        <w:t>Funds</w:t>
      </w:r>
      <w:r w:rsidRPr="007A0241">
        <w:t xml:space="preserve"> </w:t>
      </w:r>
      <w:r w:rsidRPr="007A0241">
        <w:rPr>
          <w:b/>
        </w:rPr>
        <w:t>may NOT be used</w:t>
      </w:r>
      <w:r w:rsidRPr="007A0241">
        <w:t xml:space="preserve"> for </w:t>
      </w:r>
      <w:r>
        <w:t>the following:</w:t>
      </w:r>
    </w:p>
    <w:p w14:paraId="32787E53" w14:textId="77777777" w:rsidR="005313CD" w:rsidRDefault="005313CD" w:rsidP="005313CD">
      <w:pPr>
        <w:pStyle w:val="ListParagraph"/>
        <w:numPr>
          <w:ilvl w:val="0"/>
          <w:numId w:val="2"/>
        </w:numPr>
        <w:spacing w:line="240" w:lineRule="auto"/>
      </w:pPr>
      <w:r>
        <w:t>Land acquisition</w:t>
      </w:r>
    </w:p>
    <w:p w14:paraId="5392F23E" w14:textId="77777777" w:rsidR="005313CD" w:rsidRDefault="005313CD" w:rsidP="005313CD">
      <w:pPr>
        <w:pStyle w:val="ListParagraph"/>
        <w:numPr>
          <w:ilvl w:val="0"/>
          <w:numId w:val="2"/>
        </w:numPr>
        <w:spacing w:line="240" w:lineRule="auto"/>
      </w:pPr>
      <w:r>
        <w:t>Compensation for Federal Employees</w:t>
      </w:r>
    </w:p>
    <w:p w14:paraId="4764284A" w14:textId="77777777" w:rsidR="005313CD" w:rsidRDefault="005313CD" w:rsidP="005313CD">
      <w:pPr>
        <w:pStyle w:val="ListParagraph"/>
        <w:numPr>
          <w:ilvl w:val="0"/>
          <w:numId w:val="2"/>
        </w:numPr>
        <w:spacing w:line="240" w:lineRule="auto"/>
      </w:pPr>
      <w:r>
        <w:t>Travel of Federal Employees</w:t>
      </w:r>
    </w:p>
    <w:p w14:paraId="686A6AB5" w14:textId="77777777" w:rsidR="005313CD" w:rsidRDefault="005313CD" w:rsidP="005313CD">
      <w:pPr>
        <w:pStyle w:val="ListParagraph"/>
        <w:numPr>
          <w:ilvl w:val="0"/>
          <w:numId w:val="2"/>
        </w:numPr>
        <w:spacing w:line="240" w:lineRule="auto"/>
      </w:pPr>
      <w:r>
        <w:t>Federal subawards</w:t>
      </w:r>
    </w:p>
    <w:p w14:paraId="558C9B10" w14:textId="77777777" w:rsidR="005313CD" w:rsidRDefault="005313CD" w:rsidP="005313CD">
      <w:pPr>
        <w:pStyle w:val="ListParagraph"/>
        <w:numPr>
          <w:ilvl w:val="0"/>
          <w:numId w:val="2"/>
        </w:numPr>
        <w:spacing w:line="240" w:lineRule="auto"/>
      </w:pPr>
      <w:r>
        <w:t>Construction and/or major rehabilitation of buildings</w:t>
      </w:r>
    </w:p>
    <w:p w14:paraId="0E259194" w14:textId="77777777" w:rsidR="005313CD" w:rsidRDefault="005313CD" w:rsidP="005313CD">
      <w:pPr>
        <w:pStyle w:val="ListParagraph"/>
        <w:numPr>
          <w:ilvl w:val="0"/>
          <w:numId w:val="2"/>
        </w:numPr>
        <w:spacing w:line="240" w:lineRule="auto"/>
      </w:pPr>
      <w:r>
        <w:t>Bonuses or commissions</w:t>
      </w:r>
    </w:p>
    <w:p w14:paraId="524E894C" w14:textId="77777777" w:rsidR="005313CD" w:rsidRDefault="005313CD" w:rsidP="005313CD">
      <w:pPr>
        <w:pStyle w:val="ListParagraph"/>
        <w:numPr>
          <w:ilvl w:val="0"/>
          <w:numId w:val="2"/>
        </w:numPr>
        <w:spacing w:line="240" w:lineRule="auto"/>
      </w:pPr>
      <w:r>
        <w:t>Fundraising</w:t>
      </w:r>
    </w:p>
    <w:p w14:paraId="29F5FABC" w14:textId="77777777" w:rsidR="005313CD" w:rsidRDefault="005313CD" w:rsidP="005313CD">
      <w:pPr>
        <w:pStyle w:val="ListParagraph"/>
        <w:numPr>
          <w:ilvl w:val="0"/>
          <w:numId w:val="2"/>
        </w:numPr>
        <w:spacing w:line="240" w:lineRule="auto"/>
      </w:pPr>
      <w:r>
        <w:t>Meeting, conference, symposia, or workshop honoraria, which is payment to individuals or guests other than for documented professional services</w:t>
      </w:r>
    </w:p>
    <w:p w14:paraId="5CA0B4C5" w14:textId="77777777" w:rsidR="005313CD" w:rsidRDefault="005313CD" w:rsidP="005313CD">
      <w:pPr>
        <w:pStyle w:val="ListParagraph"/>
        <w:numPr>
          <w:ilvl w:val="0"/>
          <w:numId w:val="2"/>
        </w:numPr>
        <w:spacing w:line="240" w:lineRule="auto"/>
      </w:pPr>
      <w:r>
        <w:t>Vehicle purchases or leases</w:t>
      </w:r>
    </w:p>
    <w:p w14:paraId="1C43C56E" w14:textId="77777777" w:rsidR="005313CD" w:rsidRDefault="005313CD" w:rsidP="005313CD">
      <w:pPr>
        <w:pStyle w:val="ListParagraph"/>
        <w:numPr>
          <w:ilvl w:val="0"/>
          <w:numId w:val="2"/>
        </w:numPr>
        <w:spacing w:line="240" w:lineRule="auto"/>
      </w:pPr>
      <w:r>
        <w:t>Positions funded by other Federal cooperative agreements or grants</w:t>
      </w:r>
    </w:p>
    <w:p w14:paraId="6EF9DAF5" w14:textId="77777777" w:rsidR="005313CD" w:rsidRPr="00AE5EC4" w:rsidRDefault="005313CD" w:rsidP="005313CD">
      <w:pPr>
        <w:pStyle w:val="ListParagraph"/>
        <w:numPr>
          <w:ilvl w:val="0"/>
          <w:numId w:val="2"/>
        </w:numPr>
        <w:spacing w:line="240" w:lineRule="auto"/>
      </w:pPr>
      <w:r>
        <w:t>International travel</w:t>
      </w:r>
    </w:p>
    <w:p w14:paraId="0251EC95" w14:textId="77777777" w:rsidR="005313CD" w:rsidRDefault="005313CD" w:rsidP="005313CD">
      <w:pPr>
        <w:pStyle w:val="ListParagraph"/>
        <w:numPr>
          <w:ilvl w:val="0"/>
          <w:numId w:val="2"/>
        </w:numPr>
        <w:spacing w:line="240" w:lineRule="auto"/>
      </w:pPr>
      <w:r>
        <w:t>P</w:t>
      </w:r>
      <w:r w:rsidRPr="007A0241">
        <w:t xml:space="preserve">rojects or activities associated with </w:t>
      </w:r>
      <w:r>
        <w:t>APHIS</w:t>
      </w:r>
      <w:r w:rsidRPr="007A0241">
        <w:t>-State-Industry cooperative program</w:t>
      </w:r>
      <w:r>
        <w:t xml:space="preserve"> </w:t>
      </w:r>
      <w:r w:rsidRPr="007A0241">
        <w:t xml:space="preserve">activities </w:t>
      </w:r>
      <w:r>
        <w:t xml:space="preserve">already </w:t>
      </w:r>
      <w:r w:rsidRPr="007A0241">
        <w:t xml:space="preserve">funded via </w:t>
      </w:r>
      <w:r>
        <w:t xml:space="preserve">USDA </w:t>
      </w:r>
      <w:r w:rsidRPr="007A0241">
        <w:t>APHIS</w:t>
      </w:r>
      <w:r>
        <w:t xml:space="preserve"> </w:t>
      </w:r>
      <w:r w:rsidRPr="00C7629B">
        <w:t xml:space="preserve">annual </w:t>
      </w:r>
      <w:r>
        <w:t>cooperative agreements</w:t>
      </w:r>
    </w:p>
    <w:p w14:paraId="1BEDC21C" w14:textId="77777777" w:rsidR="005313CD" w:rsidRPr="00A55746" w:rsidRDefault="005313CD" w:rsidP="005313CD">
      <w:pPr>
        <w:pStyle w:val="ListParagraph"/>
        <w:numPr>
          <w:ilvl w:val="0"/>
          <w:numId w:val="2"/>
        </w:numPr>
        <w:spacing w:line="240" w:lineRule="auto"/>
      </w:pPr>
      <w:r>
        <w:t>Promotional, outreach, or giveaway items such as calendars, rulers, pens, pencils, squishy balls, cups, refreshments, etc.</w:t>
      </w:r>
    </w:p>
    <w:p w14:paraId="47875D7F" w14:textId="55EE592D" w:rsidR="00DF03D1" w:rsidRPr="00A55746" w:rsidRDefault="005313CD" w:rsidP="005313CD">
      <w:pPr>
        <w:spacing w:line="240" w:lineRule="auto"/>
      </w:pPr>
      <w:r w:rsidRPr="00FC42A1">
        <w:rPr>
          <w:color w:val="000000" w:themeColor="text1"/>
        </w:rPr>
        <w:t>Nothing in this section prevents an eligible entity from using funds received to enter into sub-agreements with another eligible entity</w:t>
      </w:r>
      <w:r>
        <w:rPr>
          <w:color w:val="000000" w:themeColor="text1"/>
        </w:rPr>
        <w:t>, University, or nonprofit</w:t>
      </w:r>
      <w:r w:rsidRPr="00FC42A1">
        <w:rPr>
          <w:color w:val="000000" w:themeColor="text1"/>
        </w:rPr>
        <w:t xml:space="preserve"> </w:t>
      </w:r>
      <w:r>
        <w:rPr>
          <w:color w:val="000000" w:themeColor="text1"/>
        </w:rPr>
        <w:t>entity or to reimburse a Tribe, state, or local agency for services rendered, such as animal depopulation or testing</w:t>
      </w:r>
      <w:r w:rsidRPr="00FC42A1">
        <w:rPr>
          <w:color w:val="000000" w:themeColor="text1"/>
        </w:rPr>
        <w:t>.</w:t>
      </w:r>
    </w:p>
    <w:p w14:paraId="2AD3A4E0" w14:textId="77777777" w:rsidR="00042B85" w:rsidRDefault="00042B85" w:rsidP="00100240">
      <w:pPr>
        <w:pStyle w:val="Heading1"/>
        <w:numPr>
          <w:ilvl w:val="0"/>
          <w:numId w:val="4"/>
        </w:numPr>
        <w:ind w:left="450" w:hanging="450"/>
      </w:pPr>
      <w:bookmarkStart w:id="51" w:name="_Eligibility_Information"/>
      <w:bookmarkStart w:id="52" w:name="_Toc40197948"/>
      <w:bookmarkStart w:id="53" w:name="_Toc97534919"/>
      <w:bookmarkEnd w:id="50"/>
      <w:bookmarkEnd w:id="51"/>
      <w:r>
        <w:t>Eligibility Information</w:t>
      </w:r>
      <w:bookmarkEnd w:id="52"/>
      <w:bookmarkEnd w:id="53"/>
    </w:p>
    <w:p w14:paraId="1468FB78" w14:textId="7B10D1B9" w:rsidR="00A412B0" w:rsidRDefault="00A412B0" w:rsidP="00DD72DE">
      <w:pPr>
        <w:pStyle w:val="Heading2"/>
      </w:pPr>
      <w:bookmarkStart w:id="54" w:name="_Toc40197949"/>
      <w:bookmarkStart w:id="55" w:name="_Toc97534920"/>
      <w:r>
        <w:t>C.1</w:t>
      </w:r>
      <w:r w:rsidRPr="00B66B84">
        <w:tab/>
      </w:r>
      <w:r w:rsidR="00A8554D">
        <w:t>E</w:t>
      </w:r>
      <w:r w:rsidR="001060C2">
        <w:t>ligible</w:t>
      </w:r>
      <w:r>
        <w:t xml:space="preserve"> Applicants</w:t>
      </w:r>
      <w:bookmarkEnd w:id="54"/>
      <w:bookmarkEnd w:id="55"/>
    </w:p>
    <w:p w14:paraId="1A83F91F" w14:textId="2F655745" w:rsidR="0014167B" w:rsidRDefault="00414D72" w:rsidP="00DD72DE">
      <w:pPr>
        <w:spacing w:line="240" w:lineRule="auto"/>
      </w:pPr>
      <w:r>
        <w:t xml:space="preserve">The following entities are eligible for funding through this opportunity, provided they have regulatory oversight or direct responsibility for </w:t>
      </w:r>
      <w:r w:rsidR="002A0B57" w:rsidRPr="005313CD">
        <w:rPr>
          <w:b/>
          <w:bCs/>
        </w:rPr>
        <w:t>wild</w:t>
      </w:r>
      <w:r>
        <w:t xml:space="preserve"> cervids:</w:t>
      </w:r>
    </w:p>
    <w:p w14:paraId="778F2408" w14:textId="6B649761" w:rsidR="00BA319C" w:rsidRPr="00551D14" w:rsidRDefault="00BA319C" w:rsidP="0044654C">
      <w:pPr>
        <w:pStyle w:val="ListParagraph"/>
        <w:numPr>
          <w:ilvl w:val="3"/>
          <w:numId w:val="4"/>
        </w:numPr>
        <w:spacing w:before="0" w:line="240" w:lineRule="auto"/>
        <w:ind w:left="720"/>
      </w:pPr>
      <w:r w:rsidRPr="00551D14">
        <w:lastRenderedPageBreak/>
        <w:t>Federally recognized Native American tribal governments</w:t>
      </w:r>
      <w:r w:rsidR="00551D14" w:rsidRPr="00551D14">
        <w:t>.</w:t>
      </w:r>
      <w:r w:rsidR="00E858C3" w:rsidRPr="00E858C3">
        <w:rPr>
          <w:rStyle w:val="FootnoteReference"/>
          <w:b/>
        </w:rPr>
        <w:t xml:space="preserve"> </w:t>
      </w:r>
      <w:r w:rsidR="00E858C3">
        <w:rPr>
          <w:rStyle w:val="FootnoteReference"/>
          <w:b/>
        </w:rPr>
        <w:footnoteReference w:id="3"/>
      </w:r>
    </w:p>
    <w:p w14:paraId="5AF61CE4" w14:textId="7C5BA165" w:rsidR="0014167B" w:rsidRDefault="005313CD" w:rsidP="00DD72DE">
      <w:pPr>
        <w:spacing w:line="240" w:lineRule="auto"/>
      </w:pPr>
      <w:r>
        <w:rPr>
          <w:b/>
          <w:bCs/>
        </w:rPr>
        <w:t xml:space="preserve">Note: </w:t>
      </w:r>
      <w:r>
        <w:t>This list does not preclude award recipients from collaborating with other entities</w:t>
      </w:r>
      <w:r w:rsidRPr="00C23F14">
        <w:t xml:space="preserve"> </w:t>
      </w:r>
      <w:r>
        <w:t>who may have direct and significant interest in the control or prevention of CWD in wild cervids, such as land grant or other universities, State or national livestock, wildlife, sporting groups, conservation organizations, or a Federal Agency. Any application with a proposed subaward over $10,000 should complete an individual Financial Plan template as part of the proposal package</w:t>
      </w:r>
      <w:r w:rsidR="00240777">
        <w:t>.</w:t>
      </w:r>
    </w:p>
    <w:p w14:paraId="7C63CC1F" w14:textId="77777777" w:rsidR="00A412B0" w:rsidRDefault="00A412B0" w:rsidP="00DD72DE">
      <w:pPr>
        <w:pStyle w:val="Heading2"/>
      </w:pPr>
      <w:bookmarkStart w:id="56" w:name="_C.2_Cost_Sharing"/>
      <w:bookmarkStart w:id="57" w:name="_Toc40197950"/>
      <w:bookmarkStart w:id="58" w:name="_Toc97534921"/>
      <w:bookmarkEnd w:id="56"/>
      <w:r>
        <w:t>C.2</w:t>
      </w:r>
      <w:r w:rsidRPr="00B66B84">
        <w:tab/>
      </w:r>
      <w:r w:rsidR="008914C2">
        <w:t>Cost Sharing</w:t>
      </w:r>
      <w:bookmarkEnd w:id="57"/>
      <w:r>
        <w:t xml:space="preserve"> </w:t>
      </w:r>
      <w:r w:rsidR="0006652E">
        <w:t>or M</w:t>
      </w:r>
      <w:r w:rsidR="00450429">
        <w:t>atching</w:t>
      </w:r>
      <w:bookmarkEnd w:id="58"/>
    </w:p>
    <w:p w14:paraId="166909FC" w14:textId="77777777" w:rsidR="005313CD" w:rsidRDefault="005313CD" w:rsidP="005313CD">
      <w:pPr>
        <w:spacing w:line="240" w:lineRule="auto"/>
      </w:pPr>
      <w:r>
        <w:t xml:space="preserve">Cost sharing and matching is defined in </w:t>
      </w:r>
      <w:hyperlink r:id="rId28" w:history="1">
        <w:r w:rsidRPr="002D0B46">
          <w:rPr>
            <w:rStyle w:val="Hyperlink"/>
          </w:rPr>
          <w:t>2 CFR Part 200.</w:t>
        </w:r>
        <w:r>
          <w:rPr>
            <w:rStyle w:val="Hyperlink"/>
          </w:rPr>
          <w:t>1</w:t>
        </w:r>
      </w:hyperlink>
      <w:r>
        <w:rPr>
          <w:color w:val="0000FF"/>
        </w:rPr>
        <w:t xml:space="preserve"> </w:t>
      </w:r>
      <w:r>
        <w:t xml:space="preserve">as a “portion of the project costs not paid by Federal funds or contributions (unless otherwise authorized by Federal statute).” For additional information on cost share please reference </w:t>
      </w:r>
      <w:hyperlink r:id="rId29" w:history="1">
        <w:r w:rsidRPr="009F1D11">
          <w:rPr>
            <w:rStyle w:val="Hyperlink"/>
          </w:rPr>
          <w:t>2 CFR</w:t>
        </w:r>
        <w:r>
          <w:rPr>
            <w:rStyle w:val="Hyperlink"/>
          </w:rPr>
          <w:t xml:space="preserve"> Part</w:t>
        </w:r>
        <w:r w:rsidRPr="009F1D11">
          <w:rPr>
            <w:rStyle w:val="Hyperlink"/>
          </w:rPr>
          <w:t xml:space="preserve"> 200.306</w:t>
        </w:r>
      </w:hyperlink>
      <w:r>
        <w:t>.</w:t>
      </w:r>
    </w:p>
    <w:p w14:paraId="56B0BAAC" w14:textId="77777777" w:rsidR="005313CD" w:rsidRDefault="005313CD" w:rsidP="005313CD">
      <w:pPr>
        <w:spacing w:line="240" w:lineRule="auto"/>
      </w:pPr>
      <w:r w:rsidRPr="005607C1">
        <w:t>Although cost sharing is not required,</w:t>
      </w:r>
      <w:r>
        <w:t xml:space="preserve"> APHIS WS </w:t>
      </w:r>
      <w:r w:rsidRPr="005607C1">
        <w:t>may take an eligible entity’s ability to contribute non-Federal funds to carry out such a</w:t>
      </w:r>
      <w:r>
        <w:t xml:space="preserve"> cooperative</w:t>
      </w:r>
      <w:r w:rsidRPr="005607C1">
        <w:t xml:space="preserve"> agreement</w:t>
      </w:r>
      <w:r>
        <w:t xml:space="preserve"> into consideration but</w:t>
      </w:r>
      <w:r w:rsidRPr="005607C1">
        <w:t xml:space="preserve"> shall not require an eligible </w:t>
      </w:r>
      <w:r>
        <w:t>applicant</w:t>
      </w:r>
      <w:r w:rsidRPr="005607C1">
        <w:t xml:space="preserve"> to </w:t>
      </w:r>
      <w:proofErr w:type="gramStart"/>
      <w:r w:rsidRPr="005607C1">
        <w:t>make a contribution</w:t>
      </w:r>
      <w:proofErr w:type="gramEnd"/>
      <w:r w:rsidRPr="005607C1">
        <w:t xml:space="preserve"> as a conditio</w:t>
      </w:r>
      <w:r>
        <w:t xml:space="preserve">n to enter into a cooperative </w:t>
      </w:r>
      <w:r w:rsidRPr="005607C1">
        <w:t>agreement</w:t>
      </w:r>
      <w:r>
        <w:t>.</w:t>
      </w:r>
    </w:p>
    <w:p w14:paraId="1795CB17" w14:textId="54F6462E" w:rsidR="0038594D" w:rsidRPr="00D14FC7" w:rsidRDefault="005313CD" w:rsidP="005313CD">
      <w:pPr>
        <w:spacing w:line="240" w:lineRule="auto"/>
      </w:pPr>
      <w:r>
        <w:t>If applicable, applicants should describe cost-share or in-kind funding for the project. Once the cooperative agreement is accepted and finalized, the cost share</w:t>
      </w:r>
      <w:r w:rsidRPr="0038594D">
        <w:t xml:space="preserve"> b</w:t>
      </w:r>
      <w:r>
        <w:t>ecomes legally binding, and the r</w:t>
      </w:r>
      <w:r w:rsidRPr="0038594D">
        <w:t>ecipient will be required to meet the cost share ratio</w:t>
      </w:r>
      <w:r w:rsidR="0038594D">
        <w:t>.</w:t>
      </w:r>
    </w:p>
    <w:p w14:paraId="689CF96F" w14:textId="77777777" w:rsidR="008914C2" w:rsidRDefault="008914C2" w:rsidP="00DD72DE">
      <w:pPr>
        <w:pStyle w:val="Heading2"/>
      </w:pPr>
      <w:bookmarkStart w:id="59" w:name="_Toc97534922"/>
      <w:r>
        <w:t>C.3</w:t>
      </w:r>
      <w:r w:rsidRPr="00B66B84">
        <w:tab/>
      </w:r>
      <w:r>
        <w:t>Other Criteria for Eligibility</w:t>
      </w:r>
      <w:bookmarkEnd w:id="59"/>
    </w:p>
    <w:p w14:paraId="7363EBD6" w14:textId="77777777" w:rsidR="005313CD" w:rsidRDefault="005313CD" w:rsidP="005313CD">
      <w:pPr>
        <w:pStyle w:val="ListParagraph"/>
        <w:spacing w:before="0" w:line="240" w:lineRule="auto"/>
        <w:ind w:left="0"/>
        <w:contextualSpacing w:val="0"/>
      </w:pPr>
      <w:r>
        <w:t xml:space="preserve">All applicant organizations must have at least two users registered in </w:t>
      </w:r>
      <w:hyperlink r:id="rId30" w:history="1">
        <w:r w:rsidRPr="0083637E">
          <w:rPr>
            <w:rStyle w:val="Hyperlink"/>
          </w:rPr>
          <w:t>ezFedGrants</w:t>
        </w:r>
      </w:hyperlink>
      <w:r>
        <w:t xml:space="preserve">, a Grants Administrative Officer and a Signatory Official, </w:t>
      </w:r>
      <w:proofErr w:type="gramStart"/>
      <w:r>
        <w:t>in order to</w:t>
      </w:r>
      <w:proofErr w:type="gramEnd"/>
      <w:r>
        <w:t xml:space="preserve"> successfully submit a proposal package. This system will be used for all stages of the funding opportunity process, including submitting the proposal package, signing the cooperative agreement, and submitting reports.</w:t>
      </w:r>
    </w:p>
    <w:p w14:paraId="533A9E49" w14:textId="5B5B530C" w:rsidR="00DD3EE4" w:rsidRDefault="005313CD" w:rsidP="005313CD">
      <w:pPr>
        <w:pStyle w:val="ListParagraph"/>
        <w:spacing w:before="0" w:line="240" w:lineRule="auto"/>
        <w:ind w:left="0"/>
        <w:contextualSpacing w:val="0"/>
      </w:pPr>
      <w:r>
        <w:t xml:space="preserve">Applicants will be checked against the System for Award Management (SAM) to ensure they have not been disbarred or suspended, proposed for debarment, declared ineligible, or voluntarily excluded from covered transactions by any Federal department or agency. See </w:t>
      </w:r>
      <w:hyperlink w:anchor="_Group_Proposals" w:history="1">
        <w:r w:rsidRPr="00C00F53">
          <w:rPr>
            <w:rStyle w:val="Hyperlink"/>
          </w:rPr>
          <w:t>Section D.3</w:t>
        </w:r>
      </w:hyperlink>
      <w:r w:rsidR="00DD3EE4">
        <w:t>.</w:t>
      </w:r>
    </w:p>
    <w:p w14:paraId="6DC0FE85" w14:textId="3BD91B52" w:rsidR="00835526" w:rsidRDefault="00835526" w:rsidP="00835526">
      <w:pPr>
        <w:pStyle w:val="Heading2"/>
      </w:pPr>
      <w:bookmarkStart w:id="60" w:name="_C.4_Threshold_Eligibility"/>
      <w:bookmarkStart w:id="61" w:name="_Toc97534923"/>
      <w:bookmarkEnd w:id="60"/>
      <w:r>
        <w:t>C.4</w:t>
      </w:r>
      <w:r w:rsidRPr="00B66B84">
        <w:tab/>
      </w:r>
      <w:r w:rsidR="00BF4CFB">
        <w:t>Administrative</w:t>
      </w:r>
      <w:r w:rsidR="00A14416">
        <w:t xml:space="preserve"> Eligibility Criteria</w:t>
      </w:r>
      <w:bookmarkEnd w:id="61"/>
    </w:p>
    <w:p w14:paraId="6D66DBCB" w14:textId="06DE142C" w:rsidR="00F61579" w:rsidRDefault="00F61579" w:rsidP="00F61579">
      <w:pPr>
        <w:spacing w:line="240" w:lineRule="auto"/>
      </w:pPr>
      <w:r>
        <w:t xml:space="preserve">Proposal packages must meet these initial screening criteria to be considered for further review. Proposals that do not meet these criteria will not be considered. </w:t>
      </w:r>
      <w:r w:rsidRPr="007E40C9">
        <w:t xml:space="preserve">Applicants should refer to </w:t>
      </w:r>
      <w:hyperlink w:anchor="_Appendix_1:_Eligibility" w:history="1">
        <w:r w:rsidRPr="00B73C08">
          <w:rPr>
            <w:rStyle w:val="Hyperlink"/>
          </w:rPr>
          <w:t>Appendix 1:</w:t>
        </w:r>
        <w:r>
          <w:rPr>
            <w:rStyle w:val="Hyperlink"/>
          </w:rPr>
          <w:t xml:space="preserve"> </w:t>
        </w:r>
        <w:r w:rsidR="00A76333">
          <w:rPr>
            <w:rStyle w:val="Hyperlink"/>
          </w:rPr>
          <w:t xml:space="preserve">Tribal </w:t>
        </w:r>
        <w:r>
          <w:rPr>
            <w:rStyle w:val="Hyperlink"/>
          </w:rPr>
          <w:t>Wild Cervid</w:t>
        </w:r>
        <w:r w:rsidRPr="00B73C08">
          <w:rPr>
            <w:rStyle w:val="Hyperlink"/>
          </w:rPr>
          <w:t xml:space="preserve"> </w:t>
        </w:r>
        <w:r>
          <w:rPr>
            <w:rStyle w:val="Hyperlink"/>
          </w:rPr>
          <w:t>Funding Opportunity</w:t>
        </w:r>
        <w:r w:rsidRPr="00B73C08">
          <w:rPr>
            <w:rStyle w:val="Hyperlink"/>
          </w:rPr>
          <w:t xml:space="preserve"> Criteria</w:t>
        </w:r>
      </w:hyperlink>
      <w:r w:rsidRPr="007E40C9">
        <w:t xml:space="preserve"> for a full list of both the Administrative Eligibility Criteria and the Evaluation Criteria for this opportunity.</w:t>
      </w:r>
    </w:p>
    <w:p w14:paraId="1E0AEEAA" w14:textId="77777777" w:rsidR="00F61579" w:rsidRDefault="00F61579" w:rsidP="00F61579">
      <w:pPr>
        <w:pStyle w:val="ListParagraph"/>
        <w:numPr>
          <w:ilvl w:val="0"/>
          <w:numId w:val="24"/>
        </w:numPr>
        <w:spacing w:before="0" w:line="240" w:lineRule="auto"/>
        <w:contextualSpacing w:val="0"/>
      </w:pPr>
      <w:r>
        <w:t>Proposals must be received by the deadline. Proposals received after the established deadline will not be reviewed or considered.</w:t>
      </w:r>
    </w:p>
    <w:p w14:paraId="2472A33C" w14:textId="77777777" w:rsidR="00F61579" w:rsidRDefault="00F61579" w:rsidP="00F61579">
      <w:pPr>
        <w:pStyle w:val="ListParagraph"/>
        <w:numPr>
          <w:ilvl w:val="0"/>
          <w:numId w:val="24"/>
        </w:numPr>
        <w:spacing w:before="0" w:line="240" w:lineRule="auto"/>
        <w:contextualSpacing w:val="0"/>
      </w:pPr>
      <w:r>
        <w:t>Proposals must be submitted by an eligible applicant.</w:t>
      </w:r>
    </w:p>
    <w:p w14:paraId="5CED0678" w14:textId="77777777" w:rsidR="00F61579" w:rsidRDefault="00F61579" w:rsidP="00F61579">
      <w:pPr>
        <w:pStyle w:val="ListParagraph"/>
        <w:numPr>
          <w:ilvl w:val="0"/>
          <w:numId w:val="24"/>
        </w:numPr>
        <w:spacing w:before="0" w:line="240" w:lineRule="auto"/>
        <w:contextualSpacing w:val="0"/>
      </w:pPr>
      <w:r>
        <w:lastRenderedPageBreak/>
        <w:t xml:space="preserve">Proposals should address at least one of the funding priorities or fall under the scope of activities described in </w:t>
      </w:r>
      <w:hyperlink w:anchor="_A.2_Funding_Priorities" w:history="1">
        <w:r w:rsidRPr="00E70D9D">
          <w:rPr>
            <w:rStyle w:val="Hyperlink"/>
          </w:rPr>
          <w:t>Section A.2</w:t>
        </w:r>
      </w:hyperlink>
      <w:r>
        <w:t xml:space="preserve">. </w:t>
      </w:r>
    </w:p>
    <w:p w14:paraId="0C1E02FD" w14:textId="77777777" w:rsidR="00F61579" w:rsidRDefault="00F61579" w:rsidP="00F61579">
      <w:pPr>
        <w:pStyle w:val="ListParagraph"/>
        <w:numPr>
          <w:ilvl w:val="0"/>
          <w:numId w:val="24"/>
        </w:numPr>
        <w:spacing w:before="0" w:line="240" w:lineRule="auto"/>
        <w:contextualSpacing w:val="0"/>
      </w:pPr>
      <w:r>
        <w:t xml:space="preserve">All required documents and forms listed in </w:t>
      </w:r>
      <w:hyperlink w:anchor="_D.2_Content_and" w:history="1">
        <w:r w:rsidRPr="00E70D9D">
          <w:rPr>
            <w:rStyle w:val="Hyperlink"/>
          </w:rPr>
          <w:t>Section D.2</w:t>
        </w:r>
      </w:hyperlink>
      <w:r>
        <w:t xml:space="preserve"> must be included in the proposal package and comply with the submission instructions described in </w:t>
      </w:r>
      <w:hyperlink w:anchor="_Proposal_and_Submission" w:history="1">
        <w:r w:rsidRPr="00321FFA">
          <w:rPr>
            <w:rStyle w:val="Hyperlink"/>
          </w:rPr>
          <w:t>Section D</w:t>
        </w:r>
      </w:hyperlink>
      <w:r>
        <w:t>. Any proposal package with missing or significantly incomplete documents or forms may not be considered for review, resulting in a rejected proposal.</w:t>
      </w:r>
    </w:p>
    <w:p w14:paraId="29405B58" w14:textId="76654BC5" w:rsidR="006751C4" w:rsidRDefault="00F61579" w:rsidP="00F61579">
      <w:pPr>
        <w:pStyle w:val="ListParagraph"/>
        <w:numPr>
          <w:ilvl w:val="0"/>
          <w:numId w:val="24"/>
        </w:numPr>
        <w:spacing w:before="0" w:line="240" w:lineRule="auto"/>
        <w:contextualSpacing w:val="0"/>
      </w:pPr>
      <w:r>
        <w:t xml:space="preserve">Proposals must be consistent with allowed use of funds guidance. Proposals that do not align with the cost guidance described in </w:t>
      </w:r>
      <w:hyperlink w:anchor="_B.1_Cost_Guidance" w:history="1">
        <w:r w:rsidRPr="00BA364D">
          <w:rPr>
            <w:rStyle w:val="Hyperlink"/>
          </w:rPr>
          <w:t>Section B.1</w:t>
        </w:r>
      </w:hyperlink>
      <w:r>
        <w:t xml:space="preserve"> of this announcement may not be considered for review, resulting in a rejected proposal</w:t>
      </w:r>
      <w:r w:rsidR="006751C4">
        <w:t>.</w:t>
      </w:r>
    </w:p>
    <w:p w14:paraId="168D4386" w14:textId="41F419A2" w:rsidR="00042B85" w:rsidRDefault="00A073DA" w:rsidP="00100240">
      <w:pPr>
        <w:pStyle w:val="Heading1"/>
        <w:numPr>
          <w:ilvl w:val="0"/>
          <w:numId w:val="4"/>
        </w:numPr>
        <w:ind w:left="450" w:hanging="450"/>
      </w:pPr>
      <w:bookmarkStart w:id="62" w:name="_Proposal_and_Submission"/>
      <w:bookmarkStart w:id="63" w:name="_Toc40197951"/>
      <w:bookmarkStart w:id="64" w:name="_Toc97534924"/>
      <w:bookmarkEnd w:id="62"/>
      <w:r>
        <w:t>P</w:t>
      </w:r>
      <w:r w:rsidR="00B33077">
        <w:t xml:space="preserve">roposal </w:t>
      </w:r>
      <w:r w:rsidR="00042B85">
        <w:t>and Submission Information</w:t>
      </w:r>
      <w:bookmarkEnd w:id="63"/>
      <w:bookmarkEnd w:id="64"/>
    </w:p>
    <w:p w14:paraId="61CE5EB0" w14:textId="32E45431" w:rsidR="00F61579" w:rsidRPr="00BC2283" w:rsidRDefault="00F61579" w:rsidP="00F61579">
      <w:pPr>
        <w:spacing w:line="240" w:lineRule="auto"/>
      </w:pPr>
      <w:r>
        <w:t xml:space="preserve">An eligible applicant may submit multiple proposals for this funding opportunity, requesting up to $75,000 per proposal for activities to control or prevent CWD in wild cervids.  </w:t>
      </w:r>
      <w:r w:rsidRPr="00BC2283">
        <w:t xml:space="preserve">Applicants who wish to submit multiple proposals must submit each proposal as a separate proposal package. </w:t>
      </w:r>
    </w:p>
    <w:p w14:paraId="45136FBC" w14:textId="27BF9AAA" w:rsidR="00F61579" w:rsidRDefault="00F61579" w:rsidP="00F61579">
      <w:pPr>
        <w:spacing w:line="240" w:lineRule="auto"/>
      </w:pPr>
      <w:r>
        <w:t xml:space="preserve">Multiple proposals from a single eligible entity may be selected for funding with the applicant receiving a total award greater than $75,000, provided the additional awarded proposal(s) is significantly superior in reviewer scoring when ranked against other proposal packages. </w:t>
      </w:r>
    </w:p>
    <w:p w14:paraId="15F49A9A" w14:textId="218EFB69" w:rsidR="00A073DA" w:rsidRDefault="00F61579" w:rsidP="00F61579">
      <w:pPr>
        <w:spacing w:line="240" w:lineRule="auto"/>
      </w:pPr>
      <w:r>
        <w:t xml:space="preserve">Applicants should refer to </w:t>
      </w:r>
      <w:hyperlink w:anchor="_Appendix_2:_Tribal" w:history="1">
        <w:r w:rsidRPr="00FF3D32">
          <w:rPr>
            <w:rStyle w:val="Hyperlink"/>
          </w:rPr>
          <w:t>Appendix 2:</w:t>
        </w:r>
        <w:r w:rsidR="00A76333" w:rsidRPr="00FF3D32">
          <w:rPr>
            <w:rStyle w:val="Hyperlink"/>
          </w:rPr>
          <w:t xml:space="preserve"> Tribal</w:t>
        </w:r>
        <w:r w:rsidRPr="00FF3D32">
          <w:rPr>
            <w:rStyle w:val="Hyperlink"/>
          </w:rPr>
          <w:t xml:space="preserve"> Wild Cervid Proposal Checklist and Tips</w:t>
        </w:r>
      </w:hyperlink>
      <w:r>
        <w:t xml:space="preserve"> for initial steps to take when developing a proposal</w:t>
      </w:r>
      <w:r w:rsidR="00996555">
        <w:t>.</w:t>
      </w:r>
    </w:p>
    <w:p w14:paraId="52481977" w14:textId="47AE5BAA" w:rsidR="00A412B0" w:rsidRPr="009A783A" w:rsidRDefault="00A412B0" w:rsidP="00DD72DE">
      <w:pPr>
        <w:pStyle w:val="Heading2"/>
        <w:rPr>
          <w:color w:val="FF0000"/>
        </w:rPr>
      </w:pPr>
      <w:bookmarkStart w:id="65" w:name="_Toc40197952"/>
      <w:bookmarkStart w:id="66" w:name="_Toc97534925"/>
      <w:r>
        <w:t>D.1</w:t>
      </w:r>
      <w:r w:rsidRPr="00B66B84">
        <w:tab/>
      </w:r>
      <w:r w:rsidR="0006652E">
        <w:t>Obtaining a</w:t>
      </w:r>
      <w:r w:rsidR="006B6FBB">
        <w:t xml:space="preserve"> P</w:t>
      </w:r>
      <w:r w:rsidR="00A14416">
        <w:t>roposal</w:t>
      </w:r>
      <w:r w:rsidR="006B6FBB">
        <w:t xml:space="preserve"> </w:t>
      </w:r>
      <w:r w:rsidR="0006652E">
        <w:t>Pa</w:t>
      </w:r>
      <w:r w:rsidR="006268EF">
        <w:t>ckage</w:t>
      </w:r>
      <w:bookmarkEnd w:id="65"/>
      <w:bookmarkEnd w:id="66"/>
    </w:p>
    <w:p w14:paraId="00D36F99" w14:textId="77777777" w:rsidR="00F61579" w:rsidRDefault="00F61579" w:rsidP="00F61579">
      <w:pPr>
        <w:spacing w:line="240" w:lineRule="auto"/>
      </w:pPr>
      <w:r>
        <w:t xml:space="preserve">All application materials are available through this announcement and </w:t>
      </w:r>
      <w:hyperlink r:id="rId31" w:history="1">
        <w:r w:rsidRPr="0083637E">
          <w:rPr>
            <w:rStyle w:val="Hyperlink"/>
          </w:rPr>
          <w:t>ezFedGrants</w:t>
        </w:r>
      </w:hyperlink>
      <w:r>
        <w:t>.</w:t>
      </w:r>
    </w:p>
    <w:p w14:paraId="3305DB86" w14:textId="4A6CFE2C" w:rsidR="009A783A" w:rsidRDefault="00F61579" w:rsidP="00F61579">
      <w:pPr>
        <w:spacing w:line="240" w:lineRule="auto"/>
        <w:rPr>
          <w:bCs/>
        </w:rPr>
      </w:pPr>
      <w:r>
        <w:t xml:space="preserve">If assistance is needed with locating application materials, please reach out to </w:t>
      </w:r>
      <w:hyperlink r:id="rId32" w:history="1">
        <w:r>
          <w:rPr>
            <w:rStyle w:val="Hyperlink"/>
          </w:rPr>
          <w:t>APHIS-WS.CWD_Agreements@usda.gov</w:t>
        </w:r>
      </w:hyperlink>
      <w:r>
        <w:t xml:space="preserve"> at least 72 hours prior to the application deadline</w:t>
      </w:r>
      <w:r w:rsidR="0041210C">
        <w:t>.</w:t>
      </w:r>
    </w:p>
    <w:p w14:paraId="02C36FBC" w14:textId="27DADD6B" w:rsidR="006268EF" w:rsidRDefault="006268EF" w:rsidP="00DD72DE">
      <w:pPr>
        <w:pStyle w:val="Heading2"/>
      </w:pPr>
      <w:bookmarkStart w:id="67" w:name="_D.2_Content_and"/>
      <w:bookmarkStart w:id="68" w:name="_Toc40197953"/>
      <w:bookmarkStart w:id="69" w:name="_Toc97534926"/>
      <w:bookmarkEnd w:id="67"/>
      <w:r>
        <w:t>D.2</w:t>
      </w:r>
      <w:r w:rsidRPr="00B66B84">
        <w:tab/>
      </w:r>
      <w:r w:rsidR="0006652E">
        <w:t xml:space="preserve">Content and Form of the </w:t>
      </w:r>
      <w:r w:rsidR="006B6FBB">
        <w:t>P</w:t>
      </w:r>
      <w:r w:rsidR="00A14416">
        <w:t>roposal</w:t>
      </w:r>
      <w:r w:rsidR="006B6FBB">
        <w:t xml:space="preserve"> </w:t>
      </w:r>
      <w:r w:rsidR="0006652E">
        <w:t>Pa</w:t>
      </w:r>
      <w:r w:rsidR="0083637E">
        <w:t>ckage</w:t>
      </w:r>
      <w:bookmarkEnd w:id="68"/>
      <w:bookmarkEnd w:id="69"/>
    </w:p>
    <w:p w14:paraId="51BB337A" w14:textId="77777777" w:rsidR="00133D10" w:rsidRDefault="00133D10" w:rsidP="00133D10">
      <w:pPr>
        <w:spacing w:line="240" w:lineRule="auto"/>
      </w:pPr>
      <w:r>
        <w:t>The proposal package must include the following:</w:t>
      </w:r>
    </w:p>
    <w:p w14:paraId="15B2A9B0" w14:textId="77777777" w:rsidR="00133D10" w:rsidRPr="00346555" w:rsidRDefault="00133D10" w:rsidP="00133D10">
      <w:pPr>
        <w:pStyle w:val="ListParagraph"/>
        <w:numPr>
          <w:ilvl w:val="0"/>
          <w:numId w:val="5"/>
        </w:numPr>
        <w:spacing w:before="0" w:after="0" w:line="240" w:lineRule="auto"/>
        <w:contextualSpacing w:val="0"/>
        <w:rPr>
          <w:rStyle w:val="Hyperlink"/>
          <w:color w:val="auto"/>
          <w:u w:val="none"/>
        </w:rPr>
      </w:pPr>
      <w:r w:rsidRPr="00B5378E">
        <w:t>SF-424</w:t>
      </w:r>
      <w:r w:rsidRPr="00B928B7">
        <w:t>, “Application for Federal Assistance”</w:t>
      </w:r>
      <w:r>
        <w:t xml:space="preserve"> – Completed when applying to the Opportunity in </w:t>
      </w:r>
      <w:hyperlink r:id="rId33" w:history="1">
        <w:r w:rsidRPr="0083637E">
          <w:rPr>
            <w:rStyle w:val="Hyperlink"/>
          </w:rPr>
          <w:t>ezFedGrants</w:t>
        </w:r>
      </w:hyperlink>
    </w:p>
    <w:p w14:paraId="02247AAA" w14:textId="77777777" w:rsidR="00133D10" w:rsidRPr="00B928B7" w:rsidRDefault="00133D10" w:rsidP="00133D10">
      <w:pPr>
        <w:pStyle w:val="ListParagraph"/>
        <w:numPr>
          <w:ilvl w:val="0"/>
          <w:numId w:val="5"/>
        </w:numPr>
        <w:spacing w:before="0" w:after="0" w:line="240" w:lineRule="auto"/>
        <w:contextualSpacing w:val="0"/>
      </w:pPr>
      <w:r w:rsidRPr="00B928B7">
        <w:t>SF-424A, “Budget Information – Non-Construction Programs”</w:t>
      </w:r>
      <w:r>
        <w:t xml:space="preserve"> that matches the submitted Financial Plan – Completed when applying to the Opportunity in ezFedGrants</w:t>
      </w:r>
    </w:p>
    <w:p w14:paraId="4C82884D" w14:textId="77777777" w:rsidR="00133D10" w:rsidRPr="00B928B7" w:rsidRDefault="0024294B" w:rsidP="00133D10">
      <w:pPr>
        <w:pStyle w:val="ListParagraph"/>
        <w:numPr>
          <w:ilvl w:val="0"/>
          <w:numId w:val="5"/>
        </w:numPr>
        <w:spacing w:before="0" w:after="0" w:line="240" w:lineRule="auto"/>
        <w:contextualSpacing w:val="0"/>
      </w:pPr>
      <w:hyperlink r:id="rId34" w:history="1">
        <w:r w:rsidR="00133D10" w:rsidRPr="002710AC">
          <w:rPr>
            <w:rStyle w:val="Hyperlink"/>
          </w:rPr>
          <w:t>Certification Regarding Lobbying</w:t>
        </w:r>
      </w:hyperlink>
      <w:r w:rsidR="00133D10" w:rsidRPr="00B928B7">
        <w:t xml:space="preserve"> (for Federal Assistance greater than $100,000)</w:t>
      </w:r>
    </w:p>
    <w:p w14:paraId="46B3C2D3" w14:textId="77777777" w:rsidR="00133D10" w:rsidRPr="00B5378E" w:rsidRDefault="0024294B" w:rsidP="00133D10">
      <w:pPr>
        <w:pStyle w:val="ListParagraph"/>
        <w:numPr>
          <w:ilvl w:val="0"/>
          <w:numId w:val="5"/>
        </w:numPr>
        <w:spacing w:before="0" w:after="0" w:line="240" w:lineRule="auto"/>
        <w:contextualSpacing w:val="0"/>
      </w:pPr>
      <w:hyperlink r:id="rId35" w:anchor="sortby=1" w:history="1">
        <w:r w:rsidR="00133D10" w:rsidRPr="002710AC">
          <w:rPr>
            <w:rStyle w:val="Hyperlink"/>
          </w:rPr>
          <w:t>SF-LLL</w:t>
        </w:r>
      </w:hyperlink>
      <w:r w:rsidR="00133D10">
        <w:t xml:space="preserve">, </w:t>
      </w:r>
      <w:r w:rsidR="00133D10" w:rsidRPr="00B928B7">
        <w:t>“Disclosure of Lobbying Activit</w:t>
      </w:r>
      <w:r w:rsidR="00133D10" w:rsidRPr="00B5378E">
        <w:t>ies” (for Federal Ass</w:t>
      </w:r>
      <w:r w:rsidR="00133D10">
        <w:t>istance greater than $100,000 when there are activities to disclose)</w:t>
      </w:r>
    </w:p>
    <w:p w14:paraId="7945E2C1" w14:textId="77777777" w:rsidR="00133D10" w:rsidRDefault="00133D10" w:rsidP="00133D10">
      <w:pPr>
        <w:pStyle w:val="ListParagraph"/>
        <w:numPr>
          <w:ilvl w:val="0"/>
          <w:numId w:val="5"/>
        </w:numPr>
        <w:spacing w:before="0" w:after="0" w:line="240" w:lineRule="auto"/>
        <w:contextualSpacing w:val="0"/>
      </w:pPr>
      <w:r>
        <w:t xml:space="preserve">Waiver or approval response letter from the State’s Single Point of Contact (SPOC) if the applicant is in a state that is required to comply with Executive Order 12372, Intergovernmental Review of Federal Programs (See </w:t>
      </w:r>
      <w:hyperlink w:anchor="_D.5_Intergovernmental_Review" w:history="1">
        <w:r w:rsidRPr="00AA27E4">
          <w:rPr>
            <w:rStyle w:val="Hyperlink"/>
          </w:rPr>
          <w:t>Section D.5</w:t>
        </w:r>
      </w:hyperlink>
      <w:r w:rsidRPr="00AA27E4">
        <w:t xml:space="preserve"> </w:t>
      </w:r>
      <w:r>
        <w:t>for additional information)</w:t>
      </w:r>
    </w:p>
    <w:p w14:paraId="0918F89B" w14:textId="77777777" w:rsidR="00133D10" w:rsidRDefault="00133D10" w:rsidP="00133D10">
      <w:pPr>
        <w:pStyle w:val="ListParagraph"/>
        <w:numPr>
          <w:ilvl w:val="0"/>
          <w:numId w:val="5"/>
        </w:numPr>
        <w:spacing w:before="0" w:after="0" w:line="240" w:lineRule="auto"/>
        <w:contextualSpacing w:val="0"/>
      </w:pPr>
      <w:r>
        <w:t>Copy of the current, signed Negotiated Indirect Cost Rate Agreement, if indirect costs are claimed</w:t>
      </w:r>
    </w:p>
    <w:p w14:paraId="1E061AC4" w14:textId="7B39B31A" w:rsidR="00133D10" w:rsidRDefault="00FF3D32" w:rsidP="00133D10">
      <w:pPr>
        <w:pStyle w:val="ListParagraph"/>
        <w:numPr>
          <w:ilvl w:val="0"/>
          <w:numId w:val="5"/>
        </w:numPr>
        <w:spacing w:before="0" w:after="0" w:line="240" w:lineRule="auto"/>
        <w:contextualSpacing w:val="0"/>
      </w:pPr>
      <w:r>
        <w:rPr>
          <w:rFonts w:cstheme="minorHAnsi"/>
        </w:rPr>
        <w:lastRenderedPageBreak/>
        <w:t xml:space="preserve">Tribal </w:t>
      </w:r>
      <w:r w:rsidR="00133D10">
        <w:rPr>
          <w:rFonts w:cstheme="minorHAnsi"/>
        </w:rPr>
        <w:t>Wild Cervid Project Proposal Work Plan</w:t>
      </w:r>
      <w:r w:rsidR="00133D10">
        <w:t xml:space="preserve"> (</w:t>
      </w:r>
      <w:r w:rsidR="00133D10" w:rsidRPr="0006741F">
        <w:t xml:space="preserve">See </w:t>
      </w:r>
      <w:hyperlink w:anchor="_Appendix_3:_Tribal" w:history="1">
        <w:r w:rsidR="00133D10" w:rsidRPr="00FF3D32">
          <w:rPr>
            <w:rStyle w:val="Hyperlink"/>
          </w:rPr>
          <w:t xml:space="preserve">Appendix 3 </w:t>
        </w:r>
        <w:r w:rsidRPr="00FF3D32">
          <w:rPr>
            <w:rStyle w:val="Hyperlink"/>
          </w:rPr>
          <w:t xml:space="preserve">Tribal </w:t>
        </w:r>
        <w:r w:rsidR="00133D10" w:rsidRPr="00FF3D32">
          <w:rPr>
            <w:rStyle w:val="Hyperlink"/>
          </w:rPr>
          <w:t>Wild Cervid Proposal Work Plan Template</w:t>
        </w:r>
      </w:hyperlink>
      <w:r w:rsidR="00133D10" w:rsidRPr="0006741F">
        <w:t xml:space="preserve"> below</w:t>
      </w:r>
      <w:r w:rsidR="00133D10">
        <w:t>)</w:t>
      </w:r>
    </w:p>
    <w:p w14:paraId="6B3D9D7A" w14:textId="3A9ECE3D" w:rsidR="00133D10" w:rsidRDefault="00FF3D32" w:rsidP="00133D10">
      <w:pPr>
        <w:pStyle w:val="ListParagraph"/>
        <w:numPr>
          <w:ilvl w:val="0"/>
          <w:numId w:val="5"/>
        </w:numPr>
        <w:spacing w:before="0" w:line="240" w:lineRule="auto"/>
        <w:contextualSpacing w:val="0"/>
      </w:pPr>
      <w:r>
        <w:rPr>
          <w:rFonts w:ascii="Calibri" w:hAnsi="Calibri" w:cs="Calibri"/>
          <w:szCs w:val="23"/>
        </w:rPr>
        <w:t xml:space="preserve">Tribal </w:t>
      </w:r>
      <w:r w:rsidR="00133D10">
        <w:rPr>
          <w:rFonts w:ascii="Calibri" w:hAnsi="Calibri" w:cs="Calibri"/>
          <w:szCs w:val="23"/>
        </w:rPr>
        <w:t>Wild Cervid Project Proposal Financial Plan</w:t>
      </w:r>
      <w:r w:rsidR="00133D10">
        <w:t xml:space="preserve"> (</w:t>
      </w:r>
      <w:r w:rsidR="00133D10" w:rsidRPr="0006741F">
        <w:t xml:space="preserve">See </w:t>
      </w:r>
      <w:hyperlink w:anchor="_Appendix_4:_Tribal" w:history="1">
        <w:r w:rsidR="00133D10" w:rsidRPr="00FF3D32">
          <w:rPr>
            <w:rStyle w:val="Hyperlink"/>
          </w:rPr>
          <w:t xml:space="preserve">Appendix 4 </w:t>
        </w:r>
        <w:r w:rsidRPr="00FF3D32">
          <w:rPr>
            <w:rStyle w:val="Hyperlink"/>
          </w:rPr>
          <w:t xml:space="preserve">Tribal </w:t>
        </w:r>
        <w:r w:rsidR="00133D10" w:rsidRPr="00FF3D32">
          <w:rPr>
            <w:rStyle w:val="Hyperlink"/>
          </w:rPr>
          <w:t>Wild Cervid Proposal Financial Plan Template</w:t>
        </w:r>
      </w:hyperlink>
      <w:r w:rsidR="00133D10" w:rsidRPr="0006741F">
        <w:t xml:space="preserve"> below</w:t>
      </w:r>
      <w:r w:rsidR="00133D10">
        <w:t>)</w:t>
      </w:r>
    </w:p>
    <w:p w14:paraId="35CF4E14" w14:textId="7A2C4A4E" w:rsidR="00133D10" w:rsidRDefault="00133D10" w:rsidP="00133D10">
      <w:pPr>
        <w:spacing w:line="240" w:lineRule="auto"/>
      </w:pPr>
      <w:r>
        <w:t xml:space="preserve">Applicants should refer to the </w:t>
      </w:r>
      <w:hyperlink w:anchor="_Appendix_1:_Proposal" w:history="1">
        <w:r w:rsidRPr="007A57AC">
          <w:rPr>
            <w:rStyle w:val="Hyperlink"/>
          </w:rPr>
          <w:t xml:space="preserve">Appendix </w:t>
        </w:r>
        <w:r>
          <w:rPr>
            <w:rStyle w:val="Hyperlink"/>
          </w:rPr>
          <w:t>2</w:t>
        </w:r>
        <w:r w:rsidRPr="007A57AC">
          <w:rPr>
            <w:rStyle w:val="Hyperlink"/>
          </w:rPr>
          <w:t>:</w:t>
        </w:r>
        <w:r>
          <w:rPr>
            <w:rStyle w:val="Hyperlink"/>
          </w:rPr>
          <w:t xml:space="preserve"> </w:t>
        </w:r>
        <w:r w:rsidR="00FF3D32">
          <w:rPr>
            <w:rStyle w:val="Hyperlink"/>
          </w:rPr>
          <w:t xml:space="preserve">Tribal </w:t>
        </w:r>
        <w:r>
          <w:rPr>
            <w:rStyle w:val="Hyperlink"/>
          </w:rPr>
          <w:t>Wild Cervid</w:t>
        </w:r>
        <w:r w:rsidRPr="007A57AC">
          <w:rPr>
            <w:rStyle w:val="Hyperlink"/>
          </w:rPr>
          <w:t xml:space="preserve"> Proposal Checklist and Tips</w:t>
        </w:r>
      </w:hyperlink>
      <w:r>
        <w:t xml:space="preserve"> when preparing a proposal package for submission. Any proposal package with missing or significantly incomplete documents or forms will not be considered for review, resulting in a rejected proposal.</w:t>
      </w:r>
    </w:p>
    <w:p w14:paraId="6CF3195F" w14:textId="77777777" w:rsidR="00133D10" w:rsidRDefault="00133D10" w:rsidP="00133D10">
      <w:pPr>
        <w:spacing w:line="240" w:lineRule="auto"/>
      </w:pPr>
      <w:r>
        <w:t>Letters of support are not required but may be included in the proposal package. Applicants should not request letters of support from APHIS employees; however, informal discussions are encouraged.</w:t>
      </w:r>
    </w:p>
    <w:p w14:paraId="452155FC" w14:textId="77777777" w:rsidR="00133D10" w:rsidRDefault="00133D10" w:rsidP="00133D10">
      <w:pPr>
        <w:pStyle w:val="Heading4"/>
      </w:pPr>
      <w:r>
        <w:t>Project Proposal Work Plan</w:t>
      </w:r>
    </w:p>
    <w:p w14:paraId="2AEC83C8" w14:textId="4C8C94A1" w:rsidR="00133D10" w:rsidRDefault="00133D10" w:rsidP="00133D10">
      <w:pPr>
        <w:autoSpaceDE w:val="0"/>
        <w:autoSpaceDN w:val="0"/>
        <w:adjustRightInd w:val="0"/>
        <w:spacing w:line="240" w:lineRule="auto"/>
        <w:rPr>
          <w:rFonts w:ascii="Calibri" w:hAnsi="Calibri" w:cs="Calibri"/>
        </w:rPr>
      </w:pPr>
      <w:r w:rsidRPr="00A85846">
        <w:rPr>
          <w:rFonts w:cstheme="minorHAnsi"/>
        </w:rPr>
        <w:t>Applicants</w:t>
      </w:r>
      <w:r w:rsidRPr="00A6164B">
        <w:rPr>
          <w:rFonts w:cstheme="minorHAnsi"/>
        </w:rPr>
        <w:t xml:space="preserve"> </w:t>
      </w:r>
      <w:r>
        <w:rPr>
          <w:rFonts w:cstheme="minorHAnsi"/>
        </w:rPr>
        <w:t>must submit a Work P</w:t>
      </w:r>
      <w:r w:rsidRPr="00A6164B">
        <w:rPr>
          <w:rFonts w:cstheme="minorHAnsi"/>
        </w:rPr>
        <w:t>lan</w:t>
      </w:r>
      <w:r>
        <w:rPr>
          <w:rFonts w:cstheme="minorHAnsi"/>
        </w:rPr>
        <w:t xml:space="preserve"> and include </w:t>
      </w:r>
      <w:proofErr w:type="gramStart"/>
      <w:r>
        <w:rPr>
          <w:rFonts w:cstheme="minorHAnsi"/>
        </w:rPr>
        <w:t>all of</w:t>
      </w:r>
      <w:proofErr w:type="gramEnd"/>
      <w:r>
        <w:rPr>
          <w:rFonts w:cstheme="minorHAnsi"/>
        </w:rPr>
        <w:t xml:space="preserve"> the information outlined in the Wild Cervid Proposal Work Plan Template available in </w:t>
      </w:r>
      <w:hyperlink w:anchor="_Appendix_2:_Proposal" w:history="1">
        <w:r w:rsidRPr="00BA364D">
          <w:rPr>
            <w:rStyle w:val="Hyperlink"/>
            <w:rFonts w:cstheme="minorHAnsi"/>
          </w:rPr>
          <w:t xml:space="preserve">Appendix </w:t>
        </w:r>
        <w:r>
          <w:rPr>
            <w:rStyle w:val="Hyperlink"/>
            <w:rFonts w:cstheme="minorHAnsi"/>
          </w:rPr>
          <w:t>3:</w:t>
        </w:r>
        <w:r w:rsidR="00FF3D32">
          <w:rPr>
            <w:rStyle w:val="Hyperlink"/>
            <w:rFonts w:cstheme="minorHAnsi"/>
          </w:rPr>
          <w:t xml:space="preserve"> Tribal</w:t>
        </w:r>
        <w:r>
          <w:rPr>
            <w:rStyle w:val="Hyperlink"/>
            <w:rFonts w:cstheme="minorHAnsi"/>
          </w:rPr>
          <w:t xml:space="preserve"> Wild Cervid Proposal Work Plan Template</w:t>
        </w:r>
      </w:hyperlink>
      <w:r>
        <w:rPr>
          <w:rFonts w:cstheme="minorHAnsi"/>
        </w:rPr>
        <w:t xml:space="preserve">.  Applicants are encouraged, but not required, to use the Wild Cervid Proposal Work Plan Template. </w:t>
      </w:r>
      <w:r w:rsidRPr="00B4351C">
        <w:rPr>
          <w:rFonts w:cstheme="minorHAnsi"/>
        </w:rPr>
        <w:t>Work Plans using this template may not exceed twenty pages in 12-point font.</w:t>
      </w:r>
      <w:r>
        <w:rPr>
          <w:rFonts w:cstheme="minorHAnsi"/>
        </w:rPr>
        <w:t xml:space="preserve"> </w:t>
      </w:r>
      <w:r w:rsidRPr="003C6B9F">
        <w:t xml:space="preserve">Work Plans that do not use </w:t>
      </w:r>
      <w:r>
        <w:t xml:space="preserve">the </w:t>
      </w:r>
      <w:r w:rsidRPr="003C6B9F">
        <w:t xml:space="preserve">template may not exceed ten pages in 12-point font. </w:t>
      </w:r>
      <w:r w:rsidRPr="00910527">
        <w:rPr>
          <w:rFonts w:ascii="Calibri" w:hAnsi="Calibri" w:cs="Calibri"/>
        </w:rPr>
        <w:t>The use of diagrams, visuals</w:t>
      </w:r>
      <w:r>
        <w:rPr>
          <w:rFonts w:ascii="Calibri" w:hAnsi="Calibri" w:cs="Calibri"/>
        </w:rPr>
        <w:t>,</w:t>
      </w:r>
      <w:r w:rsidRPr="00910527">
        <w:rPr>
          <w:rFonts w:ascii="Calibri" w:hAnsi="Calibri" w:cs="Calibri"/>
        </w:rPr>
        <w:t xml:space="preserve"> and reference sheets</w:t>
      </w:r>
      <w:r>
        <w:rPr>
          <w:rFonts w:ascii="Calibri" w:hAnsi="Calibri" w:cs="Calibri"/>
        </w:rPr>
        <w:t>,</w:t>
      </w:r>
      <w:r w:rsidRPr="00910527">
        <w:rPr>
          <w:rFonts w:ascii="Calibri" w:hAnsi="Calibri" w:cs="Calibri"/>
        </w:rPr>
        <w:t xml:space="preserve"> as well as any letters of collaboration from contributors</w:t>
      </w:r>
      <w:r>
        <w:rPr>
          <w:rFonts w:ascii="Calibri" w:hAnsi="Calibri" w:cs="Calibri"/>
        </w:rPr>
        <w:t>,</w:t>
      </w:r>
      <w:r w:rsidRPr="00910527">
        <w:rPr>
          <w:rFonts w:ascii="Calibri" w:hAnsi="Calibri" w:cs="Calibri"/>
        </w:rPr>
        <w:t xml:space="preserve"> will not count </w:t>
      </w:r>
      <w:r>
        <w:rPr>
          <w:rFonts w:ascii="Calibri" w:hAnsi="Calibri" w:cs="Calibri"/>
        </w:rPr>
        <w:t>toward the page limitations.</w:t>
      </w:r>
    </w:p>
    <w:p w14:paraId="4E886453" w14:textId="77777777" w:rsidR="00133D10" w:rsidRPr="00C23F14" w:rsidRDefault="00133D10" w:rsidP="00133D10">
      <w:pPr>
        <w:autoSpaceDE w:val="0"/>
        <w:autoSpaceDN w:val="0"/>
        <w:adjustRightInd w:val="0"/>
        <w:spacing w:line="240" w:lineRule="auto"/>
      </w:pPr>
      <w:r w:rsidRPr="00C23F14">
        <w:t xml:space="preserve">Work Plans should address at least one of the </w:t>
      </w:r>
      <w:r>
        <w:t xml:space="preserve">funding </w:t>
      </w:r>
      <w:r w:rsidRPr="00C23F14">
        <w:t xml:space="preserve">priorities </w:t>
      </w:r>
      <w:r>
        <w:t xml:space="preserve">or the scope of activities </w:t>
      </w:r>
      <w:r w:rsidRPr="00C23F14">
        <w:t xml:space="preserve">described in </w:t>
      </w:r>
      <w:hyperlink w:anchor="_A.2_Funding_Priorities" w:history="1">
        <w:r w:rsidRPr="007A57AC">
          <w:rPr>
            <w:rStyle w:val="Hyperlink"/>
          </w:rPr>
          <w:t>Section A.2</w:t>
        </w:r>
      </w:hyperlink>
      <w:r w:rsidRPr="00C23F14">
        <w:t xml:space="preserve"> with individual objectives directed toward </w:t>
      </w:r>
      <w:r>
        <w:t>wild</w:t>
      </w:r>
      <w:r w:rsidRPr="00C23F14">
        <w:t xml:space="preserve"> cervid management or research. </w:t>
      </w:r>
      <w:r>
        <w:t>Applicants are encouraged to submit separate proposals for each priority provided the objectives or activities are not dependent on all proposals being selected for funding. Submitting separate projects in a single proposal may result in an activity that would have scored high enough to be funded individually not scoring well due to another activity in the proposal scoring poorly or being unacceptable.</w:t>
      </w:r>
      <w:r w:rsidRPr="00A14416">
        <w:t xml:space="preserve"> </w:t>
      </w:r>
      <w:r w:rsidRPr="00C23F14">
        <w:t>If multiple priorities are addressed within a single Work Plan, applicants should specify which funding priority is addressed for each objective.</w:t>
      </w:r>
    </w:p>
    <w:p w14:paraId="617DA7BB" w14:textId="77777777" w:rsidR="00133D10" w:rsidRDefault="00133D10" w:rsidP="00133D10">
      <w:pPr>
        <w:pStyle w:val="Heading4"/>
      </w:pPr>
      <w:r>
        <w:t>Project Proposal Financial Plan</w:t>
      </w:r>
    </w:p>
    <w:p w14:paraId="7E74F6E9" w14:textId="56E23870" w:rsidR="0083637E" w:rsidRPr="00C23F14" w:rsidRDefault="00133D10" w:rsidP="00133D10">
      <w:pPr>
        <w:spacing w:line="240" w:lineRule="auto"/>
      </w:pPr>
      <w:r w:rsidRPr="00C23F14">
        <w:t>Applicants must submit a Financial Plan</w:t>
      </w:r>
      <w:r>
        <w:t xml:space="preserve"> that clearly identifies the costs associated with the proposed activities for each objective listed in the Work Plan and include </w:t>
      </w:r>
      <w:proofErr w:type="gramStart"/>
      <w:r>
        <w:t>all of</w:t>
      </w:r>
      <w:proofErr w:type="gramEnd"/>
      <w:r>
        <w:t xml:space="preserve"> the information outlined in the </w:t>
      </w:r>
      <w:r w:rsidR="00FF3D32">
        <w:t xml:space="preserve">Tribal </w:t>
      </w:r>
      <w:r>
        <w:t>Wild Cervid CWD Proposal Financial Plan Template</w:t>
      </w:r>
      <w:r w:rsidRPr="00C23F14">
        <w:t xml:space="preserve"> available in </w:t>
      </w:r>
      <w:hyperlink w:anchor="_Appendix_3:_Proposal" w:history="1">
        <w:r w:rsidRPr="00BA364D">
          <w:rPr>
            <w:rStyle w:val="Hyperlink"/>
          </w:rPr>
          <w:t xml:space="preserve">Appendix </w:t>
        </w:r>
        <w:r>
          <w:rPr>
            <w:rStyle w:val="Hyperlink"/>
          </w:rPr>
          <w:t xml:space="preserve">4: </w:t>
        </w:r>
        <w:r w:rsidR="00FF3D32">
          <w:rPr>
            <w:rStyle w:val="Hyperlink"/>
          </w:rPr>
          <w:t xml:space="preserve">Tribal </w:t>
        </w:r>
        <w:r>
          <w:rPr>
            <w:rStyle w:val="Hyperlink"/>
          </w:rPr>
          <w:t>Wild Cervid Proposal Financial Plan Template</w:t>
        </w:r>
      </w:hyperlink>
      <w:r w:rsidRPr="00C23F14">
        <w:t>.</w:t>
      </w:r>
      <w:r>
        <w:t xml:space="preserve"> </w:t>
      </w:r>
      <w:r w:rsidRPr="00C23F14">
        <w:t xml:space="preserve">Applicants are encouraged, but not required, to use the </w:t>
      </w:r>
      <w:r>
        <w:t>Wild Cervid</w:t>
      </w:r>
      <w:r w:rsidRPr="00C23F14">
        <w:t xml:space="preserve"> Proposal Financial Plan Template. Financial Plans must match and provide additional details on the information provided in the required SF-424A submitted through </w:t>
      </w:r>
      <w:hyperlink r:id="rId36" w:history="1">
        <w:r w:rsidRPr="00777F3F">
          <w:rPr>
            <w:rStyle w:val="Hyperlink"/>
          </w:rPr>
          <w:t>ezFedGrants</w:t>
        </w:r>
      </w:hyperlink>
      <w:r w:rsidRPr="00C23F14">
        <w:t xml:space="preserve">. When preparing a Financial Plan, applicants must comply with the cost guidance and funding restrictions described in </w:t>
      </w:r>
      <w:hyperlink w:anchor="_B.1_Cost_Guidance" w:history="1">
        <w:r w:rsidRPr="007A57AC">
          <w:rPr>
            <w:rStyle w:val="Hyperlink"/>
          </w:rPr>
          <w:t>Section B.1</w:t>
        </w:r>
      </w:hyperlink>
      <w:r w:rsidR="0083637E" w:rsidRPr="00C23F14">
        <w:t>.</w:t>
      </w:r>
    </w:p>
    <w:p w14:paraId="683139C9" w14:textId="67D06B3A" w:rsidR="006268EF" w:rsidRDefault="006268EF" w:rsidP="00DD72DE">
      <w:pPr>
        <w:pStyle w:val="Heading2"/>
      </w:pPr>
      <w:bookmarkStart w:id="70" w:name="_Group_Proposals"/>
      <w:bookmarkStart w:id="71" w:name="_D.3_Content_and"/>
      <w:bookmarkStart w:id="72" w:name="_D.3_Unique_Entity"/>
      <w:bookmarkStart w:id="73" w:name="_Toc40197954"/>
      <w:bookmarkStart w:id="74" w:name="_Toc97534927"/>
      <w:bookmarkEnd w:id="70"/>
      <w:bookmarkEnd w:id="71"/>
      <w:bookmarkEnd w:id="72"/>
      <w:r>
        <w:t>D.3</w:t>
      </w:r>
      <w:r w:rsidRPr="00B66B84">
        <w:tab/>
      </w:r>
      <w:bookmarkEnd w:id="73"/>
      <w:r w:rsidR="0006652E">
        <w:t>Unique Entity I</w:t>
      </w:r>
      <w:r w:rsidR="004E2303">
        <w:t xml:space="preserve">dentifier </w:t>
      </w:r>
      <w:r w:rsidR="00FF228F">
        <w:t xml:space="preserve">and </w:t>
      </w:r>
      <w:r w:rsidR="0006652E">
        <w:t>System for Award M</w:t>
      </w:r>
      <w:r w:rsidR="00FF228F">
        <w:t>anagement</w:t>
      </w:r>
      <w:r w:rsidR="00F95AA8">
        <w:t xml:space="preserve"> (SAM)</w:t>
      </w:r>
      <w:bookmarkEnd w:id="74"/>
    </w:p>
    <w:p w14:paraId="599B0622" w14:textId="77777777" w:rsidR="00133D10" w:rsidRDefault="00133D10" w:rsidP="00133D10">
      <w:pPr>
        <w:spacing w:line="240" w:lineRule="auto"/>
      </w:pPr>
      <w:bookmarkStart w:id="75" w:name="_Hlk66184302"/>
      <w:r>
        <w:t xml:space="preserve">All </w:t>
      </w:r>
      <w:r w:rsidRPr="00B5378E">
        <w:t>applicant</w:t>
      </w:r>
      <w:r>
        <w:t>s</w:t>
      </w:r>
      <w:r w:rsidRPr="00B5378E">
        <w:t xml:space="preserve"> </w:t>
      </w:r>
      <w:r>
        <w:t xml:space="preserve">are </w:t>
      </w:r>
      <w:r w:rsidRPr="00B5378E">
        <w:t>required to register in</w:t>
      </w:r>
      <w:r>
        <w:t xml:space="preserve"> SAM</w:t>
      </w:r>
      <w:r w:rsidRPr="00B5378E">
        <w:t xml:space="preserve"> prior to submitting </w:t>
      </w:r>
      <w:r>
        <w:t xml:space="preserve">a proposal for this funding opportunity, provide a valid unique entity identifier in the application, </w:t>
      </w:r>
      <w:r w:rsidRPr="00B5378E">
        <w:t xml:space="preserve">and maintain </w:t>
      </w:r>
      <w:r>
        <w:t xml:space="preserve">an active SAM registration with </w:t>
      </w:r>
      <w:r w:rsidRPr="00B5378E">
        <w:t xml:space="preserve">current information </w:t>
      </w:r>
      <w:r>
        <w:t xml:space="preserve">at all times during </w:t>
      </w:r>
      <w:r w:rsidRPr="00B5378E">
        <w:t xml:space="preserve"> the </w:t>
      </w:r>
      <w:r>
        <w:t xml:space="preserve">application process and </w:t>
      </w:r>
      <w:r w:rsidRPr="00B5378E">
        <w:t>award period of performance</w:t>
      </w:r>
      <w:r>
        <w:t xml:space="preserve"> (</w:t>
      </w:r>
      <w:hyperlink r:id="rId37" w:anchor="200.206" w:history="1">
        <w:r w:rsidRPr="00BA364D">
          <w:rPr>
            <w:rStyle w:val="Hyperlink"/>
          </w:rPr>
          <w:t xml:space="preserve">2 CFR </w:t>
        </w:r>
        <w:r>
          <w:rPr>
            <w:rStyle w:val="Hyperlink"/>
          </w:rPr>
          <w:t xml:space="preserve">Part </w:t>
        </w:r>
        <w:r w:rsidRPr="00BA364D">
          <w:rPr>
            <w:rStyle w:val="Hyperlink"/>
          </w:rPr>
          <w:t>200.20</w:t>
        </w:r>
        <w:r>
          <w:rPr>
            <w:rStyle w:val="Hyperlink"/>
          </w:rPr>
          <w:t>6</w:t>
        </w:r>
      </w:hyperlink>
      <w:r>
        <w:t>).</w:t>
      </w:r>
      <w:r>
        <w:rPr>
          <w:rStyle w:val="FootnoteReference"/>
        </w:rPr>
        <w:footnoteReference w:id="4"/>
      </w:r>
      <w:r w:rsidRPr="006F5775">
        <w:t xml:space="preserve"> </w:t>
      </w:r>
      <w:r w:rsidRPr="00D14FC7">
        <w:t>To register, go to</w:t>
      </w:r>
      <w:r>
        <w:t xml:space="preserve"> the </w:t>
      </w:r>
      <w:hyperlink r:id="rId38" w:history="1">
        <w:r w:rsidRPr="00716641">
          <w:rPr>
            <w:rStyle w:val="Hyperlink"/>
          </w:rPr>
          <w:t xml:space="preserve">SAM </w:t>
        </w:r>
        <w:r>
          <w:rPr>
            <w:rStyle w:val="Hyperlink"/>
          </w:rPr>
          <w:t>w</w:t>
        </w:r>
        <w:r w:rsidRPr="00716641">
          <w:rPr>
            <w:rStyle w:val="Hyperlink"/>
          </w:rPr>
          <w:t>ebsite</w:t>
        </w:r>
      </w:hyperlink>
      <w:r w:rsidRPr="00D14FC7">
        <w:t xml:space="preserve">. Please allow a minimum of 5 days to complete the </w:t>
      </w:r>
      <w:r w:rsidRPr="00D14FC7">
        <w:lastRenderedPageBreak/>
        <w:t>SAM registration.</w:t>
      </w:r>
      <w:r>
        <w:t xml:space="preserve"> Registration is free.</w:t>
      </w:r>
      <w:r w:rsidRPr="006B12E8">
        <w:t xml:space="preserve"> </w:t>
      </w:r>
      <w:r w:rsidRPr="00B5378E">
        <w:t xml:space="preserve">Frequently Asked Questions, User Guides, Demonstration Videos, etc. can be found at the </w:t>
      </w:r>
      <w:hyperlink r:id="rId39" w:history="1">
        <w:r>
          <w:rPr>
            <w:rStyle w:val="Hyperlink"/>
          </w:rPr>
          <w:t>SAM w</w:t>
        </w:r>
        <w:r w:rsidRPr="00716641">
          <w:rPr>
            <w:rStyle w:val="Hyperlink"/>
          </w:rPr>
          <w:t>ebsite</w:t>
        </w:r>
      </w:hyperlink>
      <w:r w:rsidRPr="00B5378E">
        <w:t>, under the “</w:t>
      </w:r>
      <w:r w:rsidRPr="00716641">
        <w:rPr>
          <w:rStyle w:val="Hyperlink"/>
          <w:color w:val="auto"/>
          <w:u w:val="none"/>
        </w:rPr>
        <w:t>Help</w:t>
      </w:r>
      <w:r>
        <w:t>” tab.</w:t>
      </w:r>
    </w:p>
    <w:p w14:paraId="2B471B06" w14:textId="77777777" w:rsidR="00133D10" w:rsidRDefault="00133D10" w:rsidP="00133D10">
      <w:pPr>
        <w:spacing w:line="240" w:lineRule="auto"/>
      </w:pPr>
      <w:r>
        <w:t>During the SAM registration process, b</w:t>
      </w:r>
      <w:r w:rsidRPr="00741E3E">
        <w:t>e sure to complete the Marketing Partner ID (MPIN) and Electronic Business Primary Point of Contact fields during the registration process</w:t>
      </w:r>
      <w:r w:rsidRPr="00B5378E">
        <w:t>.</w:t>
      </w:r>
      <w:r>
        <w:t xml:space="preserve"> In addition, complete the Representations and Certifications section of the registration process and answer yes to the Financial Assistance Response question. </w:t>
      </w:r>
      <w:r w:rsidRPr="00741E3E">
        <w:t>These are mandatory</w:t>
      </w:r>
      <w:r w:rsidRPr="00BE018B">
        <w:t xml:space="preserve"> </w:t>
      </w:r>
      <w:r>
        <w:t xml:space="preserve">requirements </w:t>
      </w:r>
      <w:proofErr w:type="gramStart"/>
      <w:r>
        <w:t>in order to</w:t>
      </w:r>
      <w:proofErr w:type="gramEnd"/>
      <w:r>
        <w:t xml:space="preserve"> receive Federal financial assistance.</w:t>
      </w:r>
    </w:p>
    <w:p w14:paraId="61E47265" w14:textId="77777777" w:rsidR="00133D10" w:rsidRDefault="00133D10" w:rsidP="00133D10">
      <w:pPr>
        <w:spacing w:line="240" w:lineRule="auto"/>
      </w:pPr>
      <w:r>
        <w:t>During the application package review process, APHIS will conduct a risk assessment. All applicants will be verified in SAM to ensure they have not been disbarred or suspended, proposed for debarment, declared ineligible, or voluntarily excluded from covered transactions by any Federal department or agency. APHIS may not make a Federal award to an applicant until the applicant has complied with all applicable unique entity identifier and SAM requirements. If an applicant has not fully complied with the requirements, APHIS may determine that the applicant is not qualified to receive a Federal award and use that determination as a basis for making a Federal award to another applicant.</w:t>
      </w:r>
    </w:p>
    <w:p w14:paraId="5E30A6A1" w14:textId="140575E5" w:rsidR="00F95AA8" w:rsidRDefault="00133D10" w:rsidP="00133D10">
      <w:pPr>
        <w:spacing w:line="240" w:lineRule="auto"/>
      </w:pPr>
      <w:r>
        <w:t xml:space="preserve">When the anticipated total Federal share exceeds the simplified acquisition threshold, APHIS </w:t>
      </w:r>
      <w:r w:rsidRPr="00BA4E67">
        <w:t>is required to review and consider any information about the applicant that is in the designated integrity and performance system accessible throug</w:t>
      </w:r>
      <w:r w:rsidRPr="00F1744E">
        <w:rPr>
          <w:rFonts w:cstheme="minorHAnsi"/>
        </w:rPr>
        <w:t>h SAM</w:t>
      </w:r>
      <w:r>
        <w:rPr>
          <w:rFonts w:cstheme="minorHAnsi"/>
        </w:rPr>
        <w:t xml:space="preserve"> before issuing the award</w:t>
      </w:r>
      <w:r w:rsidRPr="00F1744E">
        <w:rPr>
          <w:rFonts w:cstheme="minorHAnsi"/>
        </w:rPr>
        <w:t xml:space="preserve">. An applicant, </w:t>
      </w:r>
      <w:r>
        <w:rPr>
          <w:rFonts w:cstheme="minorHAnsi"/>
        </w:rPr>
        <w:t>if desired</w:t>
      </w:r>
      <w:r w:rsidRPr="00F1744E">
        <w:rPr>
          <w:rFonts w:cstheme="minorHAnsi"/>
        </w:rPr>
        <w:t>, may review and comment on any information about their organization that a Federal awarding agency previously entered and is currently in the designated integrity and performance systems accessible through SAM.</w:t>
      </w:r>
      <w:r>
        <w:rPr>
          <w:rFonts w:cstheme="minorHAnsi"/>
        </w:rPr>
        <w:t xml:space="preserve"> APHIS </w:t>
      </w:r>
      <w:r w:rsidRPr="00F1744E">
        <w:rPr>
          <w:rFonts w:cstheme="minorHAnsi"/>
        </w:rPr>
        <w:t xml:space="preserve">will consider any comments </w:t>
      </w:r>
      <w:r>
        <w:rPr>
          <w:rFonts w:cstheme="minorHAnsi"/>
        </w:rPr>
        <w:t xml:space="preserve">provided </w:t>
      </w:r>
      <w:r w:rsidRPr="00F1744E">
        <w:rPr>
          <w:rFonts w:cstheme="minorHAnsi"/>
        </w:rPr>
        <w:t>by the applicant, in addition to the other information in the designated integrity and performance system, in making a judgment about the applicant's integrity, business ethics, and record of performance under Federal awards when completing the risk assessment</w:t>
      </w:r>
      <w:r w:rsidR="00F95AA8" w:rsidRPr="00F1744E">
        <w:rPr>
          <w:rFonts w:cstheme="minorHAnsi"/>
        </w:rPr>
        <w:t>.</w:t>
      </w:r>
    </w:p>
    <w:p w14:paraId="16121C35" w14:textId="77777777" w:rsidR="006268EF" w:rsidRDefault="006268EF" w:rsidP="00DD72DE">
      <w:pPr>
        <w:pStyle w:val="Heading2"/>
      </w:pPr>
      <w:bookmarkStart w:id="76" w:name="_Toc40197958"/>
      <w:bookmarkStart w:id="77" w:name="_Toc97534928"/>
      <w:bookmarkEnd w:id="75"/>
      <w:r>
        <w:t>D.4</w:t>
      </w:r>
      <w:r w:rsidRPr="00B66B84">
        <w:tab/>
      </w:r>
      <w:r>
        <w:t>Submission Dates and Times</w:t>
      </w:r>
      <w:bookmarkEnd w:id="76"/>
      <w:bookmarkEnd w:id="77"/>
    </w:p>
    <w:p w14:paraId="089AF626" w14:textId="5A93C50B" w:rsidR="00133D10" w:rsidRDefault="00133D10" w:rsidP="00133D10">
      <w:pPr>
        <w:spacing w:line="240" w:lineRule="auto"/>
        <w:rPr>
          <w:rFonts w:cstheme="minorHAnsi"/>
          <w:color w:val="000000" w:themeColor="text1"/>
        </w:rPr>
      </w:pPr>
      <w:bookmarkStart w:id="78" w:name="_Hlk61005221"/>
      <w:r w:rsidRPr="00A76DFB">
        <w:t xml:space="preserve">All proposals must be completed and received electronically </w:t>
      </w:r>
      <w:r w:rsidRPr="00A76DFB">
        <w:rPr>
          <w:rFonts w:ascii="Calibri" w:hAnsi="Calibri" w:cs="Calibri"/>
        </w:rPr>
        <w:t xml:space="preserve">through </w:t>
      </w:r>
      <w:hyperlink r:id="rId40" w:history="1">
        <w:r w:rsidRPr="00A76DFB">
          <w:rPr>
            <w:rStyle w:val="Hyperlink"/>
          </w:rPr>
          <w:t>ezFedGrants</w:t>
        </w:r>
      </w:hyperlink>
      <w:r w:rsidRPr="00A76DFB">
        <w:t xml:space="preserve"> </w:t>
      </w:r>
      <w:bookmarkEnd w:id="78"/>
      <w:r w:rsidRPr="00A76DFB">
        <w:t xml:space="preserve">no later than </w:t>
      </w:r>
      <w:r w:rsidR="0064418C">
        <w:t>June 1</w:t>
      </w:r>
      <w:r w:rsidR="00FC78ED">
        <w:t>4</w:t>
      </w:r>
      <w:r>
        <w:t xml:space="preserve">, 2022, </w:t>
      </w:r>
      <w:r w:rsidRPr="00A76DFB">
        <w:rPr>
          <w:rFonts w:cstheme="minorHAnsi"/>
          <w:b/>
          <w:bCs/>
        </w:rPr>
        <w:t>11:59 PM Eastern Daylight Savings Ti</w:t>
      </w:r>
      <w:r w:rsidRPr="00A76DFB">
        <w:rPr>
          <w:rFonts w:cstheme="minorHAnsi"/>
          <w:b/>
          <w:bCs/>
          <w:color w:val="000000" w:themeColor="text1"/>
        </w:rPr>
        <w:t>me</w:t>
      </w:r>
      <w:r w:rsidRPr="00260287">
        <w:t xml:space="preserve">. The electronic date and time stamp </w:t>
      </w:r>
      <w:bookmarkStart w:id="79" w:name="_Hlk94420091"/>
      <w:r>
        <w:fldChar w:fldCharType="begin"/>
      </w:r>
      <w:r>
        <w:instrText>HYPERLINK "https://www.ocfo.usda.gov/ezFedGrants"</w:instrText>
      </w:r>
      <w:r>
        <w:fldChar w:fldCharType="separate"/>
      </w:r>
      <w:r w:rsidRPr="00A76DFB">
        <w:rPr>
          <w:rStyle w:val="Hyperlink"/>
        </w:rPr>
        <w:t>ezFedGrants</w:t>
      </w:r>
      <w:r>
        <w:rPr>
          <w:rStyle w:val="Hyperlink"/>
        </w:rPr>
        <w:fldChar w:fldCharType="end"/>
      </w:r>
      <w:bookmarkEnd w:id="79"/>
      <w:r w:rsidRPr="00260287">
        <w:t xml:space="preserve"> will be used to determine whether proposals were received before the deadline.</w:t>
      </w:r>
      <w:r w:rsidRPr="00260287">
        <w:rPr>
          <w:i/>
          <w:iCs/>
        </w:rPr>
        <w:t xml:space="preserve"> </w:t>
      </w:r>
      <w:r w:rsidRPr="00260287">
        <w:rPr>
          <w:iCs/>
        </w:rPr>
        <w:t xml:space="preserve">Submissions through </w:t>
      </w:r>
      <w:hyperlink r:id="rId41" w:history="1">
        <w:r w:rsidRPr="007B59CD">
          <w:rPr>
            <w:rStyle w:val="Hyperlink"/>
          </w:rPr>
          <w:t>Grants.gov</w:t>
        </w:r>
      </w:hyperlink>
      <w:r>
        <w:rPr>
          <w:rStyle w:val="Hyperlink"/>
        </w:rPr>
        <w:t xml:space="preserve"> </w:t>
      </w:r>
      <w:r w:rsidRPr="00260287">
        <w:rPr>
          <w:iCs/>
        </w:rPr>
        <w:t>will not be accepted.</w:t>
      </w:r>
    </w:p>
    <w:p w14:paraId="3BE1D843" w14:textId="77777777" w:rsidR="00133D10" w:rsidRDefault="00133D10" w:rsidP="00133D10">
      <w:pPr>
        <w:spacing w:line="240" w:lineRule="auto"/>
      </w:pPr>
      <w:r>
        <w:t xml:space="preserve">We understand unanticipated issues can arise; therefore, </w:t>
      </w:r>
      <w:r>
        <w:rPr>
          <w:rFonts w:cstheme="minorHAnsi"/>
          <w:color w:val="000000" w:themeColor="text1"/>
        </w:rPr>
        <w:t>w</w:t>
      </w:r>
      <w:r>
        <w:t xml:space="preserve">e urge applicants to submit their application package early to allow time to address any complications. If you are experiencing technical difficulties, please reach out </w:t>
      </w:r>
      <w:r w:rsidRPr="00AC341A">
        <w:t xml:space="preserve">to </w:t>
      </w:r>
      <w:hyperlink r:id="rId42" w:history="1">
        <w:r w:rsidRPr="00AC341A">
          <w:rPr>
            <w:rStyle w:val="Hyperlink"/>
          </w:rPr>
          <w:t>APHIS-WS.CWD_Agreements@usda.gov</w:t>
        </w:r>
      </w:hyperlink>
      <w:r>
        <w:t xml:space="preserve"> at least 72 hours prior to the deadline for assistance. Any proposal package with missing or significantly incomplete documents or forms may not be considered for review, resulting in a rejected proposal.</w:t>
      </w:r>
    </w:p>
    <w:p w14:paraId="1A209962" w14:textId="7AE02415" w:rsidR="004F349C" w:rsidRPr="00133D10" w:rsidRDefault="00133D10" w:rsidP="00DD72DE">
      <w:pPr>
        <w:spacing w:line="240" w:lineRule="auto"/>
      </w:pPr>
      <w:r>
        <w:rPr>
          <w:rFonts w:eastAsiaTheme="minorEastAsia" w:cstheme="minorHAnsi"/>
        </w:rPr>
        <w:t xml:space="preserve">Applicants should refer to </w:t>
      </w:r>
      <w:hyperlink w:anchor="_Appendix_1:_Proposal" w:history="1">
        <w:r w:rsidRPr="00D47135">
          <w:rPr>
            <w:rStyle w:val="Hyperlink"/>
          </w:rPr>
          <w:t xml:space="preserve">Appendix </w:t>
        </w:r>
        <w:r>
          <w:rPr>
            <w:rStyle w:val="Hyperlink"/>
          </w:rPr>
          <w:t>2</w:t>
        </w:r>
        <w:r w:rsidRPr="00D47135">
          <w:rPr>
            <w:rStyle w:val="Hyperlink"/>
          </w:rPr>
          <w:t>:</w:t>
        </w:r>
        <w:r w:rsidR="00FF3D32">
          <w:rPr>
            <w:rStyle w:val="Hyperlink"/>
          </w:rPr>
          <w:t xml:space="preserve"> Tribal</w:t>
        </w:r>
        <w:r w:rsidRPr="00D47135">
          <w:rPr>
            <w:rStyle w:val="Hyperlink"/>
          </w:rPr>
          <w:t xml:space="preserve"> </w:t>
        </w:r>
        <w:r>
          <w:rPr>
            <w:rStyle w:val="Hyperlink"/>
          </w:rPr>
          <w:t xml:space="preserve">Wild Cervid </w:t>
        </w:r>
        <w:r w:rsidRPr="00D47135">
          <w:rPr>
            <w:rStyle w:val="Hyperlink"/>
          </w:rPr>
          <w:t>Proposal Checklist and Tips</w:t>
        </w:r>
      </w:hyperlink>
      <w:r>
        <w:rPr>
          <w:rStyle w:val="Hyperlink"/>
        </w:rPr>
        <w:t xml:space="preserve"> </w:t>
      </w:r>
      <w:r>
        <w:rPr>
          <w:rFonts w:eastAsiaTheme="minorEastAsia" w:cstheme="minorHAnsi"/>
        </w:rPr>
        <w:t>to ensure that all documents are included prior to submission of the proposal package</w:t>
      </w:r>
      <w:r w:rsidR="004F349C">
        <w:t>.</w:t>
      </w:r>
    </w:p>
    <w:p w14:paraId="6FA8FEAB" w14:textId="77777777" w:rsidR="006268EF" w:rsidRDefault="006268EF" w:rsidP="00DD72DE">
      <w:pPr>
        <w:pStyle w:val="Heading2"/>
      </w:pPr>
      <w:bookmarkStart w:id="80" w:name="_D.5_Intergovernmental_Review"/>
      <w:bookmarkStart w:id="81" w:name="_D_.5_Intergovernmental"/>
      <w:bookmarkStart w:id="82" w:name="_Toc40197959"/>
      <w:bookmarkStart w:id="83" w:name="_Toc97534929"/>
      <w:bookmarkEnd w:id="80"/>
      <w:bookmarkEnd w:id="81"/>
      <w:r>
        <w:t>D.5</w:t>
      </w:r>
      <w:r w:rsidRPr="00B66B84">
        <w:tab/>
      </w:r>
      <w:r>
        <w:t>Intergovernmental Review</w:t>
      </w:r>
      <w:bookmarkEnd w:id="82"/>
      <w:bookmarkEnd w:id="83"/>
    </w:p>
    <w:p w14:paraId="1AE88B99" w14:textId="77777777" w:rsidR="00133D10" w:rsidRPr="00133D10" w:rsidRDefault="00133D10" w:rsidP="00133D10">
      <w:pPr>
        <w:spacing w:line="240" w:lineRule="auto"/>
      </w:pPr>
      <w:r w:rsidRPr="00133D10">
        <w:t xml:space="preserve">The Intergovernmental Review Process (CFDA 10.028) is subject to </w:t>
      </w:r>
      <w:hyperlink r:id="rId43" w:history="1">
        <w:r w:rsidRPr="00133D10">
          <w:rPr>
            <w:rFonts w:cstheme="minorHAnsi"/>
            <w:iCs/>
            <w:color w:val="0000FF" w:themeColor="hyperlink"/>
            <w:u w:val="single"/>
          </w:rPr>
          <w:t>Executive Order 12372</w:t>
        </w:r>
      </w:hyperlink>
      <w:r w:rsidRPr="00133D10">
        <w:t>, “Intergovernmental Review of Federal Programs”.  Awards will not be made until this process has been completed in the applicable states.</w:t>
      </w:r>
      <w:r w:rsidRPr="00133D10">
        <w:rPr>
          <w:lang w:val="en"/>
        </w:rPr>
        <w:t xml:space="preserve"> </w:t>
      </w:r>
    </w:p>
    <w:p w14:paraId="664036D5" w14:textId="77777777" w:rsidR="00133D10" w:rsidRPr="00133D10" w:rsidRDefault="00133D10" w:rsidP="00133D10">
      <w:pPr>
        <w:spacing w:line="240" w:lineRule="auto"/>
      </w:pPr>
      <w:r w:rsidRPr="00133D10">
        <w:lastRenderedPageBreak/>
        <w:t xml:space="preserve">Names and addresses of States’ Single Point of Contact (SPOC) are listed at: </w:t>
      </w:r>
      <w:hyperlink r:id="rId44" w:history="1">
        <w:r w:rsidRPr="00133D10">
          <w:rPr>
            <w:color w:val="0000FF" w:themeColor="hyperlink"/>
            <w:u w:val="single"/>
          </w:rPr>
          <w:t>https://www.aphis.usda.gov/mrpbs/fmd/downloads/spoc_list.pdf</w:t>
        </w:r>
      </w:hyperlink>
      <w:r w:rsidRPr="00133D10">
        <w:t xml:space="preserve">. Please reach out to your State’s SPOC for additional information on your specific State requirements.  </w:t>
      </w:r>
    </w:p>
    <w:p w14:paraId="11070594" w14:textId="488489CE" w:rsidR="00E72AD0" w:rsidRDefault="00133D10" w:rsidP="00133D10">
      <w:pPr>
        <w:spacing w:line="240" w:lineRule="auto"/>
      </w:pPr>
      <w:r w:rsidRPr="00133D10">
        <w:rPr>
          <w:rFonts w:ascii="Calibri" w:hAnsi="Calibri" w:cs="Calibri"/>
          <w:shd w:val="clear" w:color="auto" w:fill="FFFFFF"/>
        </w:rPr>
        <w:t>For those applicants that have this process in their State, submit your application to the SPOC simultaneously to submitting to APHIS WS. A copy of the SPOC waiver or approval letter will be required at the time the award is made.  U</w:t>
      </w:r>
      <w:r w:rsidRPr="00133D10">
        <w:t xml:space="preserve">pload the waiver or approval response letter from the SPOC to your proposal package in </w:t>
      </w:r>
      <w:hyperlink r:id="rId45" w:history="1">
        <w:r w:rsidRPr="00133D10">
          <w:rPr>
            <w:color w:val="0000FF" w:themeColor="hyperlink"/>
            <w:u w:val="single"/>
          </w:rPr>
          <w:t>ezFedGrants</w:t>
        </w:r>
      </w:hyperlink>
      <w:r w:rsidRPr="00133D10">
        <w:t xml:space="preserve"> to fulfill this requirement. Failure to meet this requirement will result in a rejection of your application</w:t>
      </w:r>
      <w:r w:rsidR="00E72AD0">
        <w:t>.</w:t>
      </w:r>
    </w:p>
    <w:p w14:paraId="556DBF47" w14:textId="77777777" w:rsidR="006268EF" w:rsidRDefault="006268EF" w:rsidP="00DD72DE">
      <w:pPr>
        <w:pStyle w:val="Heading2"/>
      </w:pPr>
      <w:bookmarkStart w:id="84" w:name="_Toc97534930"/>
      <w:r>
        <w:t>D.6</w:t>
      </w:r>
      <w:r w:rsidRPr="00B66B84">
        <w:tab/>
      </w:r>
      <w:r w:rsidR="003973B3">
        <w:t>Funding Restrictions</w:t>
      </w:r>
      <w:bookmarkEnd w:id="84"/>
    </w:p>
    <w:p w14:paraId="02B6093E" w14:textId="77777777" w:rsidR="00133D10" w:rsidRPr="00133D10" w:rsidRDefault="00133D10" w:rsidP="00133D10">
      <w:pPr>
        <w:spacing w:line="240" w:lineRule="auto"/>
        <w:rPr>
          <w:rFonts w:ascii="Calibri" w:hAnsi="Calibri" w:cs="Calibri"/>
          <w:color w:val="FF0000"/>
          <w:shd w:val="clear" w:color="auto" w:fill="FFFFFF"/>
        </w:rPr>
      </w:pPr>
      <w:r w:rsidRPr="00133D10">
        <w:rPr>
          <w:rFonts w:ascii="Calibri" w:hAnsi="Calibri" w:cs="Calibri"/>
          <w:shd w:val="clear" w:color="auto" w:fill="FFFFFF"/>
        </w:rPr>
        <w:t xml:space="preserve">Project funds are only available during the period of performance and must be obligated by the recipient within twelve months from the date the funds are made available by APHIS WS (the beginning date of the period of performance on the Award Face Sheet) unless otherwise stated in the Award Face Sheet. Any expenses prior to the beginning date or after the end date of the period of performance will not be reimbursed. Construction is not authorized and see </w:t>
      </w:r>
      <w:hyperlink w:anchor="_B.1_Cost_Guidance" w:history="1">
        <w:r w:rsidRPr="00133D10">
          <w:rPr>
            <w:rFonts w:ascii="Calibri" w:hAnsi="Calibri" w:cs="Calibri"/>
            <w:color w:val="0000FF" w:themeColor="hyperlink"/>
            <w:u w:val="single"/>
            <w:shd w:val="clear" w:color="auto" w:fill="FFFFFF"/>
          </w:rPr>
          <w:t>Section B.1</w:t>
        </w:r>
      </w:hyperlink>
      <w:r w:rsidRPr="00133D10">
        <w:rPr>
          <w:rFonts w:ascii="Calibri" w:hAnsi="Calibri" w:cs="Calibri"/>
          <w:shd w:val="clear" w:color="auto" w:fill="FFFFFF"/>
        </w:rPr>
        <w:t xml:space="preserve"> for a list of unauthorized uses of funds.</w:t>
      </w:r>
    </w:p>
    <w:p w14:paraId="1C8D3DE8" w14:textId="77777777" w:rsidR="00133D10" w:rsidRPr="00133D10" w:rsidRDefault="00133D10" w:rsidP="00133D10">
      <w:pPr>
        <w:spacing w:line="240" w:lineRule="auto"/>
        <w:rPr>
          <w:rFonts w:ascii="Calibri" w:hAnsi="Calibri" w:cs="Calibri"/>
          <w:shd w:val="clear" w:color="auto" w:fill="FFFFFF"/>
        </w:rPr>
      </w:pPr>
      <w:r w:rsidRPr="00133D10">
        <w:rPr>
          <w:rFonts w:ascii="Calibri" w:hAnsi="Calibri" w:cs="Calibri"/>
          <w:shd w:val="clear" w:color="auto" w:fill="FFFFFF"/>
        </w:rPr>
        <w:t>Applicants must submit a copy of their fully executed current Negotiated Indirect Cost Rate Agreement, negotiated with their recognized Federal Agency, when indirect costs are assessed in the budget. Indirect costs for any sub-award must be disclosed.</w:t>
      </w:r>
    </w:p>
    <w:p w14:paraId="718CB177" w14:textId="77777777" w:rsidR="00133D10" w:rsidRPr="00133D10" w:rsidRDefault="00133D10" w:rsidP="00133D10">
      <w:pPr>
        <w:spacing w:line="240" w:lineRule="auto"/>
        <w:rPr>
          <w:rFonts w:ascii="Calibri" w:hAnsi="Calibri" w:cs="Calibri"/>
          <w:shd w:val="clear" w:color="auto" w:fill="FFFFFF"/>
        </w:rPr>
      </w:pPr>
      <w:r w:rsidRPr="00133D10">
        <w:rPr>
          <w:rFonts w:ascii="Calibri" w:hAnsi="Calibri" w:cs="Calibri"/>
          <w:shd w:val="clear" w:color="auto" w:fill="FFFFFF"/>
        </w:rPr>
        <w:t>Higher education institutions and non-profit organizations’ assessment of indirect costs is limited to not more than ten percent of total direct costs or the application of their approved Negotiated Indirect Cost Rate Agreement, whichever is less.</w:t>
      </w:r>
    </w:p>
    <w:p w14:paraId="39AF0764" w14:textId="3D811E50" w:rsidR="00AB7CF1" w:rsidRDefault="00133D10" w:rsidP="00133D10">
      <w:pPr>
        <w:pStyle w:val="CommentText"/>
        <w:rPr>
          <w:sz w:val="22"/>
        </w:rPr>
      </w:pPr>
      <w:r w:rsidRPr="00133D10">
        <w:rPr>
          <w:rFonts w:ascii="Calibri" w:hAnsi="Calibri" w:cs="Calibri"/>
          <w:sz w:val="22"/>
          <w:szCs w:val="22"/>
          <w:shd w:val="clear" w:color="auto" w:fill="FFFFFF"/>
        </w:rPr>
        <w:t xml:space="preserve">Please refer to the cost guidance in </w:t>
      </w:r>
      <w:hyperlink w:anchor="_B.1_Cost_Guidance" w:history="1">
        <w:r w:rsidRPr="00133D10">
          <w:rPr>
            <w:rFonts w:ascii="Calibri" w:hAnsi="Calibri" w:cs="Calibri"/>
            <w:color w:val="0033CC"/>
            <w:sz w:val="22"/>
            <w:szCs w:val="22"/>
            <w:u w:val="single"/>
            <w:shd w:val="clear" w:color="auto" w:fill="FFFFFF"/>
          </w:rPr>
          <w:t>Section B.1</w:t>
        </w:r>
      </w:hyperlink>
      <w:r w:rsidRPr="00133D10">
        <w:rPr>
          <w:rFonts w:ascii="Calibri" w:hAnsi="Calibri" w:cs="Calibri"/>
          <w:sz w:val="22"/>
          <w:szCs w:val="22"/>
          <w:shd w:val="clear" w:color="auto" w:fill="FFFFFF"/>
        </w:rPr>
        <w:t xml:space="preserve"> for additional information on funding restrictions and limitations</w:t>
      </w:r>
      <w:r w:rsidR="00AB7CF1">
        <w:rPr>
          <w:sz w:val="22"/>
        </w:rPr>
        <w:t>.</w:t>
      </w:r>
    </w:p>
    <w:p w14:paraId="0ABB6405" w14:textId="77777777" w:rsidR="003973B3" w:rsidRDefault="00741E3E" w:rsidP="00F1744E">
      <w:pPr>
        <w:pStyle w:val="Heading2"/>
        <w:pBdr>
          <w:top w:val="single" w:sz="4" w:space="0" w:color="95B3D7" w:themeColor="accent1" w:themeTint="99"/>
        </w:pBdr>
      </w:pPr>
      <w:bookmarkStart w:id="85" w:name="_Toc97534931"/>
      <w:r>
        <w:t>D.7</w:t>
      </w:r>
      <w:r w:rsidR="003973B3" w:rsidRPr="00B66B84">
        <w:tab/>
      </w:r>
      <w:r w:rsidR="0006652E">
        <w:t>Other Submission Re</w:t>
      </w:r>
      <w:r w:rsidR="003973B3">
        <w:t>quirements</w:t>
      </w:r>
      <w:bookmarkEnd w:id="85"/>
    </w:p>
    <w:p w14:paraId="1BC66A9F" w14:textId="77777777" w:rsidR="00F0336C" w:rsidRPr="00F0336C" w:rsidRDefault="00F0336C" w:rsidP="00F0336C">
      <w:pPr>
        <w:spacing w:line="240" w:lineRule="auto"/>
        <w:rPr>
          <w:szCs w:val="20"/>
        </w:rPr>
      </w:pPr>
      <w:r w:rsidRPr="00F0336C">
        <w:rPr>
          <w:szCs w:val="20"/>
        </w:rPr>
        <w:t>Only electronic submissions of proposals throug</w:t>
      </w:r>
      <w:r w:rsidRPr="00F0336C">
        <w:t xml:space="preserve">h </w:t>
      </w:r>
      <w:hyperlink r:id="rId46" w:history="1">
        <w:r w:rsidRPr="00F0336C">
          <w:rPr>
            <w:color w:val="0000FF" w:themeColor="hyperlink"/>
            <w:sz w:val="20"/>
            <w:szCs w:val="20"/>
            <w:u w:val="single"/>
          </w:rPr>
          <w:t>ezFedGrants</w:t>
        </w:r>
      </w:hyperlink>
      <w:r w:rsidRPr="00F0336C">
        <w:t xml:space="preserve"> will be accepted.</w:t>
      </w:r>
      <w:r w:rsidRPr="00F0336C">
        <w:rPr>
          <w:szCs w:val="20"/>
        </w:rPr>
        <w:t xml:space="preserve"> Hard copy proposals and submissions through </w:t>
      </w:r>
      <w:hyperlink r:id="rId47" w:history="1">
        <w:r w:rsidRPr="00F0336C">
          <w:rPr>
            <w:color w:val="0000FF" w:themeColor="hyperlink"/>
            <w:szCs w:val="20"/>
            <w:u w:val="single"/>
          </w:rPr>
          <w:t>Grants.gov</w:t>
        </w:r>
      </w:hyperlink>
      <w:r w:rsidRPr="00F0336C">
        <w:rPr>
          <w:szCs w:val="20"/>
        </w:rPr>
        <w:t xml:space="preserve"> will not be accepted. APHIS complies with the </w:t>
      </w:r>
      <w:hyperlink r:id="rId48" w:history="1">
        <w:r w:rsidRPr="00F0336C">
          <w:rPr>
            <w:color w:val="0000FF" w:themeColor="hyperlink"/>
            <w:szCs w:val="20"/>
            <w:u w:val="single"/>
          </w:rPr>
          <w:t>Section 508 of the Rehabilitation Act of 1973</w:t>
        </w:r>
      </w:hyperlink>
      <w:r w:rsidRPr="00F0336C">
        <w:rPr>
          <w:szCs w:val="20"/>
        </w:rPr>
        <w:t>.</w:t>
      </w:r>
    </w:p>
    <w:p w14:paraId="4E394E7B" w14:textId="4C5F1E43" w:rsidR="001F23DF" w:rsidRPr="00D0714C" w:rsidRDefault="00F0336C" w:rsidP="00F0336C">
      <w:pPr>
        <w:pStyle w:val="CommentText"/>
        <w:rPr>
          <w:sz w:val="22"/>
          <w:szCs w:val="22"/>
        </w:rPr>
      </w:pPr>
      <w:r w:rsidRPr="00F0336C">
        <w:rPr>
          <w:sz w:val="22"/>
          <w:szCs w:val="22"/>
        </w:rPr>
        <w:t xml:space="preserve">Applicants experiencing technical difficulties should reach out to </w:t>
      </w:r>
      <w:hyperlink r:id="rId49" w:history="1">
        <w:r w:rsidRPr="00F0336C">
          <w:rPr>
            <w:color w:val="0000FF" w:themeColor="hyperlink"/>
            <w:sz w:val="22"/>
            <w:szCs w:val="22"/>
            <w:u w:val="single"/>
          </w:rPr>
          <w:t>APHIS-WS.CWD_Agreements@usda.gov</w:t>
        </w:r>
      </w:hyperlink>
      <w:r w:rsidRPr="00F0336C">
        <w:rPr>
          <w:sz w:val="22"/>
          <w:szCs w:val="22"/>
        </w:rPr>
        <w:t xml:space="preserve"> at least 72 hours prior to the application deadline of </w:t>
      </w:r>
      <w:r w:rsidR="0064418C">
        <w:rPr>
          <w:sz w:val="22"/>
          <w:szCs w:val="22"/>
        </w:rPr>
        <w:t>June</w:t>
      </w:r>
      <w:r w:rsidRPr="00F0336C">
        <w:rPr>
          <w:sz w:val="22"/>
          <w:szCs w:val="22"/>
        </w:rPr>
        <w:t xml:space="preserve"> </w:t>
      </w:r>
      <w:r w:rsidR="0064418C">
        <w:rPr>
          <w:sz w:val="22"/>
          <w:szCs w:val="22"/>
        </w:rPr>
        <w:t>1</w:t>
      </w:r>
      <w:r w:rsidR="00FC78ED">
        <w:rPr>
          <w:sz w:val="22"/>
          <w:szCs w:val="22"/>
        </w:rPr>
        <w:t>4</w:t>
      </w:r>
      <w:r w:rsidRPr="00F0336C">
        <w:rPr>
          <w:sz w:val="22"/>
          <w:szCs w:val="22"/>
        </w:rPr>
        <w:t>, 2022, 11:59 PM Eastern Daylight Savings Time for assistance. Proposals received after the deadline will not be reviewed or considered</w:t>
      </w:r>
      <w:r w:rsidR="00450429" w:rsidRPr="00D0714C">
        <w:rPr>
          <w:sz w:val="22"/>
          <w:szCs w:val="22"/>
        </w:rPr>
        <w:t>.</w:t>
      </w:r>
    </w:p>
    <w:p w14:paraId="0784A126" w14:textId="77777777" w:rsidR="00042B85" w:rsidRDefault="00042B85" w:rsidP="00100240">
      <w:pPr>
        <w:pStyle w:val="Heading1"/>
        <w:numPr>
          <w:ilvl w:val="0"/>
          <w:numId w:val="4"/>
        </w:numPr>
        <w:ind w:left="450" w:hanging="450"/>
      </w:pPr>
      <w:bookmarkStart w:id="86" w:name="_Application_Review_Information"/>
      <w:bookmarkStart w:id="87" w:name="_Toc40197961"/>
      <w:bookmarkStart w:id="88" w:name="_Toc97534932"/>
      <w:bookmarkEnd w:id="86"/>
      <w:r>
        <w:t>Application Review Information</w:t>
      </w:r>
      <w:bookmarkEnd w:id="87"/>
      <w:bookmarkEnd w:id="88"/>
    </w:p>
    <w:p w14:paraId="0626E7D4" w14:textId="2ACF1723" w:rsidR="006268EF" w:rsidRDefault="006268EF" w:rsidP="00DD72DE">
      <w:pPr>
        <w:pStyle w:val="Heading2"/>
      </w:pPr>
      <w:bookmarkStart w:id="89" w:name="_E.1_Criteria"/>
      <w:bookmarkStart w:id="90" w:name="_E.1_EVALUATION_Criteria"/>
      <w:bookmarkStart w:id="91" w:name="_Toc40197962"/>
      <w:bookmarkStart w:id="92" w:name="_Toc97534933"/>
      <w:bookmarkEnd w:id="89"/>
      <w:bookmarkEnd w:id="90"/>
      <w:r>
        <w:t>E.1</w:t>
      </w:r>
      <w:r w:rsidRPr="00B66B84">
        <w:tab/>
      </w:r>
      <w:r w:rsidR="002162A9">
        <w:t xml:space="preserve">EVALUATION </w:t>
      </w:r>
      <w:r>
        <w:t>Criteria</w:t>
      </w:r>
      <w:bookmarkEnd w:id="91"/>
      <w:bookmarkEnd w:id="92"/>
    </w:p>
    <w:p w14:paraId="7EA099E0" w14:textId="1B55396C" w:rsidR="00F0336C" w:rsidRPr="00093B22" w:rsidRDefault="00F0336C" w:rsidP="00F0336C">
      <w:pPr>
        <w:spacing w:line="240" w:lineRule="auto"/>
      </w:pPr>
      <w:r>
        <w:t xml:space="preserve">APHIS WS will use the following criteria </w:t>
      </w:r>
      <w:r w:rsidRPr="00093B22">
        <w:t xml:space="preserve">to evaluate </w:t>
      </w:r>
      <w:r>
        <w:t>proposals</w:t>
      </w:r>
      <w:r w:rsidRPr="00093B22">
        <w:t xml:space="preserve"> during the review process.</w:t>
      </w:r>
      <w:r>
        <w:t xml:space="preserve"> </w:t>
      </w:r>
      <w:r w:rsidRPr="00093B22">
        <w:t xml:space="preserve">Applicants should consider the criteria when preparing the </w:t>
      </w:r>
      <w:r>
        <w:t>proposal</w:t>
      </w:r>
      <w:r w:rsidRPr="00093B22">
        <w:t xml:space="preserve"> package.</w:t>
      </w:r>
      <w:r>
        <w:t xml:space="preserve"> </w:t>
      </w:r>
      <w:r w:rsidRPr="007E40C9">
        <w:t xml:space="preserve">Applicants should refer to </w:t>
      </w:r>
      <w:hyperlink w:anchor="_Appendix_1:_Tribal" w:history="1">
        <w:r w:rsidRPr="00B73C08">
          <w:rPr>
            <w:rStyle w:val="Hyperlink"/>
          </w:rPr>
          <w:t xml:space="preserve">Appendix 1: </w:t>
        </w:r>
        <w:r w:rsidR="00FF3D32">
          <w:rPr>
            <w:rStyle w:val="Hyperlink"/>
          </w:rPr>
          <w:t xml:space="preserve">Tribal </w:t>
        </w:r>
        <w:r>
          <w:rPr>
            <w:rStyle w:val="Hyperlink"/>
          </w:rPr>
          <w:t>Wild Cervid Funding Opportunity</w:t>
        </w:r>
        <w:r w:rsidRPr="00B73C08">
          <w:rPr>
            <w:rStyle w:val="Hyperlink"/>
          </w:rPr>
          <w:t xml:space="preserve"> Criteria</w:t>
        </w:r>
      </w:hyperlink>
      <w:r w:rsidRPr="007E40C9">
        <w:t xml:space="preserve"> for a full list of both the Administrative Eligibility </w:t>
      </w:r>
      <w:r w:rsidRPr="007E40C9">
        <w:lastRenderedPageBreak/>
        <w:t>Criteria and the Evaluation Criteria for this opportunity.</w:t>
      </w:r>
      <w:r>
        <w:t xml:space="preserve"> </w:t>
      </w:r>
      <w:r>
        <w:rPr>
          <w:b/>
          <w:bCs/>
        </w:rPr>
        <w:t xml:space="preserve">NOTE: </w:t>
      </w:r>
      <w:r>
        <w:t>Proposed activities must align with current Federal, State, and Tribal regulations.</w:t>
      </w:r>
    </w:p>
    <w:p w14:paraId="723C1EC8" w14:textId="77777777" w:rsidR="00F0336C" w:rsidRDefault="00F0336C" w:rsidP="00F0336C">
      <w:pPr>
        <w:pStyle w:val="Heading4"/>
      </w:pPr>
      <w:r>
        <w:t>Evaluation Criteria</w:t>
      </w:r>
    </w:p>
    <w:p w14:paraId="0775DAF7" w14:textId="77777777" w:rsidR="00F0336C" w:rsidRDefault="00F0336C" w:rsidP="00F0336C">
      <w:pPr>
        <w:pStyle w:val="ListParagraph"/>
        <w:numPr>
          <w:ilvl w:val="0"/>
          <w:numId w:val="6"/>
        </w:numPr>
        <w:spacing w:before="0" w:after="0" w:line="240" w:lineRule="auto"/>
        <w:ind w:left="720"/>
        <w:contextualSpacing w:val="0"/>
        <w:rPr>
          <w:rStyle w:val="normaltextrun1"/>
          <w:rFonts w:cstheme="minorHAnsi"/>
        </w:rPr>
      </w:pPr>
      <w:r w:rsidRPr="009932B4">
        <w:rPr>
          <w:rFonts w:cstheme="minorHAnsi"/>
          <w:b/>
        </w:rPr>
        <w:t>Addresses the Priorities and Requirements in the Announcement</w:t>
      </w:r>
      <w:r>
        <w:rPr>
          <w:rFonts w:cstheme="minorHAnsi"/>
        </w:rPr>
        <w:t>.</w:t>
      </w:r>
      <w:r w:rsidRPr="00D150EB">
        <w:rPr>
          <w:rFonts w:cstheme="minorHAnsi"/>
        </w:rPr>
        <w:t xml:space="preserve"> </w:t>
      </w:r>
      <w:r>
        <w:rPr>
          <w:rFonts w:cstheme="minorHAnsi"/>
        </w:rPr>
        <w:t xml:space="preserve">This criterion assesses the extent to which the proposal strongly supports and clearly addresses one or more of the priorities </w:t>
      </w:r>
      <w:r>
        <w:rPr>
          <w:rStyle w:val="normaltextrun1"/>
          <w:rFonts w:cstheme="minorHAnsi"/>
        </w:rPr>
        <w:t>identified in</w:t>
      </w:r>
      <w:r>
        <w:t xml:space="preserve"> </w:t>
      </w:r>
      <w:hyperlink w:anchor="_Program_Description" w:history="1">
        <w:r w:rsidRPr="00AD1A77">
          <w:rPr>
            <w:rStyle w:val="Hyperlink"/>
          </w:rPr>
          <w:t>Section A</w:t>
        </w:r>
      </w:hyperlink>
      <w:r>
        <w:rPr>
          <w:rStyle w:val="normaltextrun1"/>
          <w:rFonts w:cstheme="minorHAnsi"/>
        </w:rPr>
        <w:t>.</w:t>
      </w:r>
    </w:p>
    <w:p w14:paraId="4F5DF665" w14:textId="77777777" w:rsidR="00F0336C" w:rsidRDefault="00F0336C" w:rsidP="00F0336C">
      <w:pPr>
        <w:pStyle w:val="ListParagraph"/>
        <w:spacing w:before="0" w:after="0" w:line="240" w:lineRule="auto"/>
        <w:contextualSpacing w:val="0"/>
        <w:rPr>
          <w:rStyle w:val="normaltextrun1"/>
          <w:rFonts w:cstheme="minorHAnsi"/>
        </w:rPr>
      </w:pPr>
    </w:p>
    <w:p w14:paraId="62C2512A" w14:textId="77777777" w:rsidR="00F0336C" w:rsidRPr="005C6BA4" w:rsidRDefault="00F0336C" w:rsidP="00F0336C">
      <w:pPr>
        <w:pStyle w:val="ListParagraph"/>
        <w:numPr>
          <w:ilvl w:val="1"/>
          <w:numId w:val="6"/>
        </w:numPr>
        <w:spacing w:before="0" w:line="240" w:lineRule="auto"/>
        <w:ind w:left="1080"/>
        <w:contextualSpacing w:val="0"/>
        <w:rPr>
          <w:b/>
        </w:rPr>
      </w:pPr>
      <w:r w:rsidRPr="0009613E">
        <w:rPr>
          <w:b/>
        </w:rPr>
        <w:t xml:space="preserve">Strong and direct support for at least one of the funding priorities. </w:t>
      </w:r>
      <w:r>
        <w:t>This criterion assesses the extent to which the proposed activities directly address a concern identified in at least one of the funding priorities, as well as the extent to which the expected outcomes and deliverables will strongly support the funding priority area of concern.</w:t>
      </w:r>
    </w:p>
    <w:p w14:paraId="53B0953E" w14:textId="77777777" w:rsidR="00F0336C" w:rsidRPr="005C6BA4" w:rsidRDefault="00F0336C" w:rsidP="00F0336C">
      <w:pPr>
        <w:pStyle w:val="ListParagraph"/>
        <w:numPr>
          <w:ilvl w:val="1"/>
          <w:numId w:val="6"/>
        </w:numPr>
        <w:spacing w:before="0" w:line="240" w:lineRule="auto"/>
        <w:ind w:left="1080"/>
        <w:contextualSpacing w:val="0"/>
        <w:rPr>
          <w:b/>
        </w:rPr>
      </w:pPr>
      <w:r>
        <w:rPr>
          <w:b/>
        </w:rPr>
        <w:t xml:space="preserve">Strong and direct support for the overarching goal of the funding priority. </w:t>
      </w:r>
      <w:r w:rsidRPr="00C43459">
        <w:rPr>
          <w:bCs/>
        </w:rPr>
        <w:t>This criterion assesses the extent to which the expected outcomes and deliverables will s</w:t>
      </w:r>
      <w:r>
        <w:rPr>
          <w:bCs/>
        </w:rPr>
        <w:t xml:space="preserve">upport the overarching goal of the funding opportunity, which is to control or prevent CWD in wild cervids, including the development and/or implementation of CWD surveillance, testing, management, and response activities. </w:t>
      </w:r>
    </w:p>
    <w:p w14:paraId="385A5553" w14:textId="77777777" w:rsidR="00F0336C" w:rsidRPr="005C05A5" w:rsidRDefault="00F0336C" w:rsidP="00F0336C">
      <w:pPr>
        <w:pStyle w:val="ListParagraph"/>
        <w:numPr>
          <w:ilvl w:val="1"/>
          <w:numId w:val="6"/>
        </w:numPr>
        <w:spacing w:before="0" w:line="240" w:lineRule="auto"/>
        <w:ind w:left="1080"/>
        <w:contextualSpacing w:val="0"/>
        <w:rPr>
          <w:b/>
        </w:rPr>
      </w:pPr>
      <w:r w:rsidRPr="00A83FE1">
        <w:rPr>
          <w:b/>
        </w:rPr>
        <w:t xml:space="preserve">The degree to which a proposal complements and builds </w:t>
      </w:r>
      <w:r>
        <w:rPr>
          <w:b/>
        </w:rPr>
        <w:t>up</w:t>
      </w:r>
      <w:r w:rsidRPr="00A83FE1">
        <w:rPr>
          <w:b/>
        </w:rPr>
        <w:t>on existing activities</w:t>
      </w:r>
      <w:r>
        <w:rPr>
          <w:b/>
        </w:rPr>
        <w:t>.</w:t>
      </w:r>
      <w:r>
        <w:t xml:space="preserve"> This criterion assesses the extent to which the proposal demonstrates an awareness of current concerns, knowledge gaps, and activities conducted by other entities, avoids research redundancy, and considers the regulations related to the funding priority topic, if applicable.</w:t>
      </w:r>
    </w:p>
    <w:p w14:paraId="7C8816E8" w14:textId="77777777" w:rsidR="00F0336C" w:rsidRPr="005C05A5" w:rsidRDefault="00F0336C" w:rsidP="00F0336C">
      <w:pPr>
        <w:spacing w:line="240" w:lineRule="auto"/>
        <w:ind w:left="1170"/>
        <w:rPr>
          <w:b/>
        </w:rPr>
      </w:pPr>
      <w:r w:rsidRPr="005C05A5">
        <w:rPr>
          <w:b/>
          <w:bCs/>
        </w:rPr>
        <w:t xml:space="preserve">NOTE: </w:t>
      </w:r>
      <w:r w:rsidRPr="00E21CB7">
        <w:t>For management proposals, effective strategies that have been successfully implemented by other entities are not considered redundant when being repeated in or expanded to new areas.</w:t>
      </w:r>
    </w:p>
    <w:p w14:paraId="0BE3C69C" w14:textId="77777777" w:rsidR="00F0336C" w:rsidRDefault="00F0336C" w:rsidP="00F0336C">
      <w:pPr>
        <w:pStyle w:val="ListParagraph"/>
        <w:numPr>
          <w:ilvl w:val="0"/>
          <w:numId w:val="6"/>
        </w:numPr>
        <w:spacing w:before="0" w:line="240" w:lineRule="auto"/>
        <w:ind w:left="720"/>
        <w:contextualSpacing w:val="0"/>
      </w:pPr>
      <w:r w:rsidRPr="00C43459">
        <w:rPr>
          <w:b/>
        </w:rPr>
        <w:t xml:space="preserve">Feasibility of success. </w:t>
      </w:r>
      <w:r>
        <w:t>This criterion assesses the extent to which the proposal is likely to</w:t>
      </w:r>
      <w:r w:rsidRPr="00F32A8A">
        <w:t xml:space="preserve"> successfully </w:t>
      </w:r>
      <w:r>
        <w:t xml:space="preserve">produce the expected </w:t>
      </w:r>
      <w:r w:rsidRPr="00F32A8A">
        <w:t xml:space="preserve">outcomes </w:t>
      </w:r>
      <w:r>
        <w:t xml:space="preserve">and deliverables </w:t>
      </w:r>
      <w:r w:rsidRPr="00F32A8A">
        <w:t>based on key factors</w:t>
      </w:r>
      <w:r>
        <w:t>,</w:t>
      </w:r>
      <w:r w:rsidRPr="00F32A8A">
        <w:t xml:space="preserve"> such as </w:t>
      </w:r>
      <w:r>
        <w:t>a well-organized and sound approach, a reasonable schedule, effective partnerships and collaborations, and the applicant’s skills, knowledge, and experiences.</w:t>
      </w:r>
    </w:p>
    <w:p w14:paraId="3C46F9C2" w14:textId="77777777" w:rsidR="00F0336C" w:rsidRDefault="00F0336C" w:rsidP="00F0336C">
      <w:pPr>
        <w:pStyle w:val="ListParagraph"/>
        <w:numPr>
          <w:ilvl w:val="1"/>
          <w:numId w:val="6"/>
        </w:numPr>
        <w:spacing w:before="0" w:line="240" w:lineRule="auto"/>
        <w:ind w:left="1080"/>
        <w:contextualSpacing w:val="0"/>
      </w:pPr>
      <w:r>
        <w:rPr>
          <w:b/>
        </w:rPr>
        <w:t>Plan of action</w:t>
      </w:r>
      <w:r w:rsidRPr="00FF58A8">
        <w:rPr>
          <w:b/>
        </w:rPr>
        <w:t>.</w:t>
      </w:r>
      <w:r>
        <w:t xml:space="preserve"> This criterion assesses the extent to which the Work Plan and Financial Plan lay out a plan of action that is logical, well organized, complete, and likely to successfully produce the expected outcomes and deliverables. It considers whether the approach is explained in sufficient detail for the reader to understand what activities will be performed, how they will be conducted, and what will be produced.</w:t>
      </w:r>
    </w:p>
    <w:p w14:paraId="09E84BF7" w14:textId="77777777" w:rsidR="00F0336C" w:rsidRPr="007477B4" w:rsidRDefault="00F0336C" w:rsidP="00F0336C">
      <w:pPr>
        <w:pStyle w:val="ListParagraph"/>
        <w:numPr>
          <w:ilvl w:val="1"/>
          <w:numId w:val="6"/>
        </w:numPr>
        <w:spacing w:before="0" w:line="240" w:lineRule="auto"/>
        <w:ind w:left="1080"/>
        <w:contextualSpacing w:val="0"/>
      </w:pPr>
      <w:r>
        <w:rPr>
          <w:b/>
        </w:rPr>
        <w:t>Proposed work and methods</w:t>
      </w:r>
      <w:r w:rsidRPr="002F01E4">
        <w:rPr>
          <w:b/>
        </w:rPr>
        <w:t>.</w:t>
      </w:r>
      <w:r>
        <w:t xml:space="preserve"> This criterion assesses the extent to which the proposed work is technically sound. The proposed methods should be supported by current scientific knowledge and, in the case of management proposals, relevant experience supporting the proposed activities. References, including unpublished data from previous actions, should be included to support the proposed methods or approach.</w:t>
      </w:r>
    </w:p>
    <w:p w14:paraId="2FB6F6F5" w14:textId="77777777" w:rsidR="00F0336C" w:rsidRDefault="00F0336C" w:rsidP="00F0336C">
      <w:pPr>
        <w:pStyle w:val="ListParagraph"/>
        <w:numPr>
          <w:ilvl w:val="1"/>
          <w:numId w:val="6"/>
        </w:numPr>
        <w:spacing w:before="0" w:line="240" w:lineRule="auto"/>
        <w:ind w:left="1080"/>
        <w:contextualSpacing w:val="0"/>
      </w:pPr>
      <w:r w:rsidRPr="002F01E4">
        <w:rPr>
          <w:b/>
        </w:rPr>
        <w:t>Adequate budget.</w:t>
      </w:r>
      <w:r>
        <w:t xml:space="preserve"> This criterion assesses the extent to which the budget is realistic, adequate, and sufficient to successfully produce the outcomes and deliverables described in the proposal.</w:t>
      </w:r>
    </w:p>
    <w:p w14:paraId="192CDFA3" w14:textId="297E0CC5" w:rsidR="00F0336C" w:rsidRDefault="00F0336C" w:rsidP="00F0336C">
      <w:pPr>
        <w:pStyle w:val="ListParagraph"/>
        <w:numPr>
          <w:ilvl w:val="1"/>
          <w:numId w:val="6"/>
        </w:numPr>
        <w:spacing w:before="0" w:line="240" w:lineRule="auto"/>
        <w:ind w:left="1080"/>
        <w:contextualSpacing w:val="0"/>
      </w:pPr>
      <w:r w:rsidRPr="002F01E4">
        <w:rPr>
          <w:b/>
        </w:rPr>
        <w:t xml:space="preserve">Reasonable schedule. </w:t>
      </w:r>
      <w:r>
        <w:t>This criterion assesses whether the project schedule allows an appropriate amount of time for completing all proposed activities in a one</w:t>
      </w:r>
      <w:r w:rsidR="00FF3D32">
        <w:t>-</w:t>
      </w:r>
      <w:r>
        <w:t xml:space="preserve">year </w:t>
      </w:r>
      <w:r>
        <w:lastRenderedPageBreak/>
        <w:t>performance period, including but not limited to considering a reasonable amount of time to complete each activity, the competing time commitments of stakeholders who are critical to project completion, and other risks that may cause schedule delays.</w:t>
      </w:r>
    </w:p>
    <w:p w14:paraId="698C2064" w14:textId="77777777" w:rsidR="00F0336C" w:rsidRDefault="00F0336C" w:rsidP="00F0336C">
      <w:pPr>
        <w:pStyle w:val="ListParagraph"/>
        <w:numPr>
          <w:ilvl w:val="1"/>
          <w:numId w:val="6"/>
        </w:numPr>
        <w:spacing w:before="0" w:line="240" w:lineRule="auto"/>
        <w:ind w:left="1080"/>
        <w:contextualSpacing w:val="0"/>
      </w:pPr>
      <w:r w:rsidRPr="002F01E4">
        <w:rPr>
          <w:b/>
          <w:color w:val="000000" w:themeColor="text1"/>
        </w:rPr>
        <w:t>Partnerships</w:t>
      </w:r>
      <w:r>
        <w:rPr>
          <w:b/>
          <w:color w:val="000000" w:themeColor="text1"/>
        </w:rPr>
        <w:t xml:space="preserve"> and collaboration</w:t>
      </w:r>
      <w:r w:rsidRPr="002F01E4">
        <w:rPr>
          <w:b/>
          <w:color w:val="000000" w:themeColor="text1"/>
        </w:rPr>
        <w:t>.</w:t>
      </w:r>
      <w:r>
        <w:t xml:space="preserve"> This criterion assesses the extent to which the proposal identifies and describes the partnerships and collaborations necessary to successfully produce the expected outcomes and deliverables. It also considers the likelihood the project will develop and strengthen relationships that are likely to foster progress in the funding priority area or related areas. </w:t>
      </w:r>
    </w:p>
    <w:p w14:paraId="3FC394AA" w14:textId="77777777" w:rsidR="00F0336C" w:rsidRDefault="00F0336C" w:rsidP="00F0336C">
      <w:pPr>
        <w:pStyle w:val="ListParagraph"/>
        <w:numPr>
          <w:ilvl w:val="1"/>
          <w:numId w:val="6"/>
        </w:numPr>
        <w:spacing w:before="0" w:line="240" w:lineRule="auto"/>
        <w:ind w:left="1080"/>
        <w:contextualSpacing w:val="0"/>
      </w:pPr>
      <w:r w:rsidRPr="002F01E4">
        <w:rPr>
          <w:b/>
        </w:rPr>
        <w:t>Skills, knowledge, and e</w:t>
      </w:r>
      <w:r w:rsidRPr="007F3408">
        <w:rPr>
          <w:b/>
        </w:rPr>
        <w:t>xperience</w:t>
      </w:r>
      <w:r>
        <w:t>. This criterion considers the extent to which the key persons who will carry out the project have the qualifications, skills, ability, experience, and infrastructure (facilities and equipment) to successfully conduct the proposed activities and produce successful outcomes and deliverables.</w:t>
      </w:r>
    </w:p>
    <w:p w14:paraId="4D2B0CA8" w14:textId="77777777" w:rsidR="00F0336C" w:rsidRDefault="00F0336C" w:rsidP="00F0336C">
      <w:pPr>
        <w:pStyle w:val="ListParagraph"/>
        <w:numPr>
          <w:ilvl w:val="0"/>
          <w:numId w:val="6"/>
        </w:numPr>
        <w:spacing w:before="0" w:line="240" w:lineRule="auto"/>
        <w:ind w:left="720"/>
        <w:contextualSpacing w:val="0"/>
      </w:pPr>
      <w:r w:rsidRPr="00C306E1">
        <w:rPr>
          <w:b/>
        </w:rPr>
        <w:t xml:space="preserve">Impact and value of outcomes. </w:t>
      </w:r>
      <w:r w:rsidRPr="00C306E1">
        <w:t>This criterion assesses the extent to which the expected outcomes and deliverables are likely to have measurable and significant impact and value in the funding priority area.</w:t>
      </w:r>
    </w:p>
    <w:p w14:paraId="07916D24" w14:textId="77777777" w:rsidR="00F0336C" w:rsidRDefault="00F0336C" w:rsidP="00F0336C">
      <w:pPr>
        <w:pStyle w:val="ListParagraph"/>
        <w:numPr>
          <w:ilvl w:val="1"/>
          <w:numId w:val="6"/>
        </w:numPr>
        <w:spacing w:before="0" w:after="0" w:line="240" w:lineRule="auto"/>
        <w:ind w:left="1080"/>
        <w:contextualSpacing w:val="0"/>
      </w:pPr>
      <w:r w:rsidRPr="00C41651">
        <w:rPr>
          <w:b/>
        </w:rPr>
        <w:t xml:space="preserve">Scope of impact. </w:t>
      </w:r>
      <w:r>
        <w:t>This criterion assesses scope of impact on controlling or preventing CWD, including whether the project will create an impact at:</w:t>
      </w:r>
    </w:p>
    <w:p w14:paraId="7114A4F7" w14:textId="77777777" w:rsidR="00F0336C" w:rsidRDefault="00F0336C" w:rsidP="00F0336C">
      <w:pPr>
        <w:pStyle w:val="ListParagraph"/>
        <w:numPr>
          <w:ilvl w:val="2"/>
          <w:numId w:val="6"/>
        </w:numPr>
        <w:spacing w:before="0" w:after="0" w:line="240" w:lineRule="auto"/>
        <w:ind w:left="1620"/>
        <w:contextualSpacing w:val="0"/>
      </w:pPr>
      <w:r>
        <w:t>State, regional, national, or other geographic levels; or</w:t>
      </w:r>
    </w:p>
    <w:p w14:paraId="40097BFC" w14:textId="77777777" w:rsidR="00F0336C" w:rsidRDefault="00F0336C" w:rsidP="00F0336C">
      <w:pPr>
        <w:pStyle w:val="ListParagraph"/>
        <w:numPr>
          <w:ilvl w:val="2"/>
          <w:numId w:val="6"/>
        </w:numPr>
        <w:spacing w:before="0" w:line="240" w:lineRule="auto"/>
        <w:ind w:left="1620"/>
        <w:contextualSpacing w:val="0"/>
      </w:pPr>
      <w:r>
        <w:t xml:space="preserve">For one Tribal or stakeholder interest group or many. </w:t>
      </w:r>
    </w:p>
    <w:p w14:paraId="46E64DE2" w14:textId="77777777" w:rsidR="00F0336C" w:rsidRDefault="00F0336C" w:rsidP="00F0336C">
      <w:pPr>
        <w:pStyle w:val="ListParagraph"/>
        <w:numPr>
          <w:ilvl w:val="1"/>
          <w:numId w:val="6"/>
        </w:numPr>
        <w:spacing w:before="0" w:line="240" w:lineRule="auto"/>
        <w:ind w:left="1080"/>
        <w:contextualSpacing w:val="0"/>
      </w:pPr>
      <w:r w:rsidRPr="00C41651">
        <w:rPr>
          <w:b/>
        </w:rPr>
        <w:t>Value of outcomes.</w:t>
      </w:r>
      <w:r w:rsidRPr="00C306E1">
        <w:t xml:space="preserve"> This criterion assesses the likelihood the project will produce outcomes and deliverables</w:t>
      </w:r>
      <w:r>
        <w:t xml:space="preserve"> that are high value</w:t>
      </w:r>
      <w:r w:rsidRPr="00C306E1">
        <w:t xml:space="preserve"> with respect to positively impacting the funding priority area.</w:t>
      </w:r>
    </w:p>
    <w:p w14:paraId="0C46C10E" w14:textId="77777777" w:rsidR="00F0336C" w:rsidRDefault="00F0336C" w:rsidP="00F0336C">
      <w:pPr>
        <w:pStyle w:val="ListParagraph"/>
        <w:numPr>
          <w:ilvl w:val="1"/>
          <w:numId w:val="6"/>
        </w:numPr>
        <w:spacing w:before="0" w:line="240" w:lineRule="auto"/>
        <w:ind w:left="1080"/>
        <w:contextualSpacing w:val="0"/>
      </w:pPr>
      <w:r w:rsidRPr="00C41651">
        <w:rPr>
          <w:b/>
        </w:rPr>
        <w:t xml:space="preserve">Knowledge transfer. </w:t>
      </w:r>
      <w:r>
        <w:t xml:space="preserve">This criterion assesses the extent to which the outcomes and deliverables are likely to be used by other groups and stakeholders, either by replicating the activity in other regions or by using the information to support policies and decisions. Proposals should indicate </w:t>
      </w:r>
      <w:r w:rsidRPr="003B6BC8">
        <w:t>how the applicant will share the</w:t>
      </w:r>
      <w:r>
        <w:t xml:space="preserve"> project outcomes and deliverables </w:t>
      </w:r>
      <w:r w:rsidRPr="003B6BC8">
        <w:t>so other entities can make use of</w:t>
      </w:r>
      <w:r>
        <w:t xml:space="preserve"> them</w:t>
      </w:r>
      <w:r w:rsidRPr="003B6BC8">
        <w:t>.</w:t>
      </w:r>
    </w:p>
    <w:p w14:paraId="1168E36C" w14:textId="77777777" w:rsidR="00F0336C" w:rsidRDefault="00F0336C" w:rsidP="00F0336C">
      <w:pPr>
        <w:pStyle w:val="ListParagraph"/>
        <w:numPr>
          <w:ilvl w:val="0"/>
          <w:numId w:val="6"/>
        </w:numPr>
        <w:spacing w:before="0" w:line="240" w:lineRule="auto"/>
        <w:ind w:left="720"/>
        <w:contextualSpacing w:val="0"/>
      </w:pPr>
      <w:r w:rsidRPr="0009613E">
        <w:rPr>
          <w:b/>
        </w:rPr>
        <w:t>Cost Effectiveness</w:t>
      </w:r>
      <w:r w:rsidRPr="009152CB">
        <w:rPr>
          <w:b/>
        </w:rPr>
        <w:t xml:space="preserve">. </w:t>
      </w:r>
      <w:r>
        <w:t>This criterion assesses the extent to which the proposal identifies a cost-effective approach to produce</w:t>
      </w:r>
      <w:r w:rsidRPr="00F32A8A">
        <w:t xml:space="preserve"> the desired outcome</w:t>
      </w:r>
      <w:r>
        <w:t>s and deliverables as compared to alternatives.</w:t>
      </w:r>
    </w:p>
    <w:p w14:paraId="7FE95596" w14:textId="77777777" w:rsidR="00F0336C" w:rsidRDefault="00F0336C" w:rsidP="00F0336C">
      <w:pPr>
        <w:pStyle w:val="ListParagraph"/>
        <w:numPr>
          <w:ilvl w:val="1"/>
          <w:numId w:val="6"/>
        </w:numPr>
        <w:spacing w:before="0" w:line="240" w:lineRule="auto"/>
        <w:ind w:left="1080"/>
        <w:contextualSpacing w:val="0"/>
      </w:pPr>
      <w:r w:rsidRPr="003E68B4">
        <w:rPr>
          <w:b/>
        </w:rPr>
        <w:t xml:space="preserve">All costs are reasonable and necessary. </w:t>
      </w:r>
      <w:r>
        <w:t>This criterion assesses the extent to which the Financial P</w:t>
      </w:r>
      <w:r w:rsidRPr="00843DFF">
        <w:t>lan is clear</w:t>
      </w:r>
      <w:r>
        <w:t>, logical</w:t>
      </w:r>
      <w:r w:rsidRPr="00843DFF">
        <w:t xml:space="preserve">, </w:t>
      </w:r>
      <w:r>
        <w:t xml:space="preserve">and includes only reasonable and necessary costs to produce the expected outcomes and deliverables. It also assesses the extent to which the Financial Plan provides sufficient detail for reviewers to fully understand how each budget item specifically supports the activities outlined in the Work Plan, </w:t>
      </w:r>
      <w:r w:rsidRPr="0009613E">
        <w:t>without</w:t>
      </w:r>
      <w:r>
        <w:t xml:space="preserve"> including budget items that are not allowed or appear superfluous or tangential to producing the outcomes and deliverables.</w:t>
      </w:r>
    </w:p>
    <w:p w14:paraId="0279E015" w14:textId="358553E7" w:rsidR="00E57749" w:rsidRPr="001A505A" w:rsidRDefault="00F0336C" w:rsidP="00F0336C">
      <w:pPr>
        <w:pStyle w:val="ListParagraph"/>
        <w:numPr>
          <w:ilvl w:val="1"/>
          <w:numId w:val="6"/>
        </w:numPr>
        <w:spacing w:before="0" w:line="240" w:lineRule="auto"/>
        <w:ind w:left="1080"/>
        <w:contextualSpacing w:val="0"/>
      </w:pPr>
      <w:r>
        <w:rPr>
          <w:b/>
        </w:rPr>
        <w:t>U</w:t>
      </w:r>
      <w:r w:rsidRPr="00772E59">
        <w:rPr>
          <w:b/>
        </w:rPr>
        <w:t xml:space="preserve">se of existing resources. </w:t>
      </w:r>
      <w:r>
        <w:t>This criterion assesses the extent to which the proposal includes cost-saving measures by leveraging existing resources or partnerships where possible. For example, the proposal describes practical use of existing personnel, vehicles, computers, venues, supplies, and other items to complete the project. Cost share will be evaluated in this criterion and will make up less than five percent of the total score</w:t>
      </w:r>
      <w:r w:rsidR="005C3A72">
        <w:t>.</w:t>
      </w:r>
    </w:p>
    <w:p w14:paraId="1344E448" w14:textId="317963CE" w:rsidR="006268EF" w:rsidRDefault="006268EF" w:rsidP="00DD72DE">
      <w:pPr>
        <w:pStyle w:val="Heading2"/>
      </w:pPr>
      <w:bookmarkStart w:id="93" w:name="_E.2_Selection_and"/>
      <w:bookmarkStart w:id="94" w:name="_Toc40197963"/>
      <w:bookmarkStart w:id="95" w:name="_Toc97534934"/>
      <w:bookmarkEnd w:id="93"/>
      <w:r>
        <w:lastRenderedPageBreak/>
        <w:t>E.</w:t>
      </w:r>
      <w:r w:rsidR="0056085C">
        <w:t>2</w:t>
      </w:r>
      <w:r w:rsidRPr="00B66B84">
        <w:tab/>
      </w:r>
      <w:r w:rsidR="00627303">
        <w:t>REVIEW</w:t>
      </w:r>
      <w:r>
        <w:t xml:space="preserve"> and </w:t>
      </w:r>
      <w:r w:rsidR="00627303">
        <w:t>SELECTION</w:t>
      </w:r>
      <w:r>
        <w:t xml:space="preserve"> Process</w:t>
      </w:r>
      <w:bookmarkEnd w:id="94"/>
      <w:bookmarkEnd w:id="95"/>
    </w:p>
    <w:p w14:paraId="2330DB16" w14:textId="77777777" w:rsidR="00CC69D7" w:rsidRPr="00CC69D7" w:rsidRDefault="00CC69D7" w:rsidP="00CC69D7">
      <w:pPr>
        <w:spacing w:line="240" w:lineRule="auto"/>
        <w:rPr>
          <w:rFonts w:cstheme="minorHAnsi"/>
        </w:rPr>
      </w:pPr>
      <w:r w:rsidRPr="00CC69D7">
        <w:rPr>
          <w:rFonts w:cstheme="minorHAnsi"/>
        </w:rPr>
        <w:t xml:space="preserve">APHIS WS has final authority in determining which projects are funded for this initiative. </w:t>
      </w:r>
      <w:bookmarkStart w:id="96" w:name="_Hlk93911700"/>
      <w:r w:rsidRPr="00CC69D7">
        <w:rPr>
          <w:rFonts w:cstheme="minorHAnsi"/>
        </w:rPr>
        <w:t>A project may be selected for partial funding of specific objectives or activities within a proposed Work Plan, based on reviewer recommendations</w:t>
      </w:r>
      <w:bookmarkEnd w:id="96"/>
      <w:r w:rsidRPr="00CC69D7">
        <w:rPr>
          <w:rFonts w:cstheme="minorHAnsi"/>
        </w:rPr>
        <w:t>.</w:t>
      </w:r>
    </w:p>
    <w:p w14:paraId="24519C68" w14:textId="77777777" w:rsidR="00CC69D7" w:rsidRPr="00CC69D7" w:rsidRDefault="00CC69D7" w:rsidP="00CC69D7">
      <w:pPr>
        <w:spacing w:line="240" w:lineRule="auto"/>
        <w:rPr>
          <w:rFonts w:cstheme="minorHAnsi"/>
        </w:rPr>
      </w:pPr>
      <w:r w:rsidRPr="00CC69D7">
        <w:rPr>
          <w:rFonts w:cstheme="minorHAnsi"/>
        </w:rPr>
        <w:t xml:space="preserve">Proposals that meet the eligibility criteria in </w:t>
      </w:r>
      <w:hyperlink w:anchor="_Eligibility_Information" w:history="1">
        <w:r w:rsidRPr="00CC69D7">
          <w:rPr>
            <w:rFonts w:cstheme="minorHAnsi"/>
            <w:color w:val="0000FF" w:themeColor="hyperlink"/>
            <w:u w:val="single"/>
          </w:rPr>
          <w:t>Section C</w:t>
        </w:r>
      </w:hyperlink>
      <w:r w:rsidRPr="00CC69D7">
        <w:rPr>
          <w:rFonts w:cstheme="minorHAnsi"/>
        </w:rPr>
        <w:t xml:space="preserve"> will be subject to an administrative review by an APHIS WS Grants Specialist and evaluated by reviewers based on the merit of the proposal. APHIS WS is responsible for reviewing proposals against the evaluation criteria and the review panel will consist of internal and external subject-matter experts from various departments, agencies, and academia as appropriate. </w:t>
      </w:r>
      <w:bookmarkStart w:id="97" w:name="_Hlk61004664"/>
      <w:r w:rsidRPr="00CC69D7">
        <w:rPr>
          <w:rFonts w:cstheme="minorHAnsi"/>
        </w:rPr>
        <w:t>High quality proposals are those that strongly support the priorities and address the needs, considerations, and evaluation criteria described in this funding opportunity.</w:t>
      </w:r>
      <w:bookmarkEnd w:id="97"/>
    </w:p>
    <w:p w14:paraId="69EA0B35" w14:textId="77777777" w:rsidR="00CC69D7" w:rsidRPr="00CC69D7" w:rsidRDefault="00CC69D7" w:rsidP="00CC69D7">
      <w:pPr>
        <w:spacing w:line="240" w:lineRule="auto"/>
        <w:rPr>
          <w:rFonts w:cstheme="minorHAnsi"/>
        </w:rPr>
      </w:pPr>
      <w:r w:rsidRPr="00CC69D7">
        <w:rPr>
          <w:rFonts w:cstheme="minorHAnsi"/>
        </w:rPr>
        <w:t>Reviewers will have no association with projects they are reviewing to avoid potential conflicts of interest. In the event of a real or perceived conflict of interest, a reviewer shall recuse themselves as appropriate.</w:t>
      </w:r>
    </w:p>
    <w:p w14:paraId="142612D5" w14:textId="52BCF0C1" w:rsidR="005F22B2" w:rsidRDefault="00CC69D7" w:rsidP="00CC69D7">
      <w:pPr>
        <w:spacing w:line="240" w:lineRule="auto"/>
        <w:rPr>
          <w:rFonts w:cstheme="minorHAnsi"/>
        </w:rPr>
      </w:pPr>
      <w:r w:rsidRPr="00CC69D7">
        <w:rPr>
          <w:rFonts w:cstheme="minorHAnsi"/>
        </w:rPr>
        <w:t xml:space="preserve">A risk assessment will be conducted as part of the selection and review process. See </w:t>
      </w:r>
      <w:hyperlink w:anchor="_Group_Proposals" w:history="1">
        <w:r w:rsidRPr="00CC69D7">
          <w:rPr>
            <w:rFonts w:cstheme="minorHAnsi"/>
            <w:color w:val="0000FF" w:themeColor="hyperlink"/>
            <w:u w:val="single"/>
          </w:rPr>
          <w:t>Section D.3</w:t>
        </w:r>
      </w:hyperlink>
      <w:r w:rsidRPr="00CC69D7">
        <w:rPr>
          <w:rFonts w:cstheme="minorHAnsi"/>
        </w:rPr>
        <w:t xml:space="preserve"> for additional information on the components of this risk assessment</w:t>
      </w:r>
      <w:r w:rsidR="005F22B2">
        <w:rPr>
          <w:rFonts w:cstheme="minorHAnsi"/>
        </w:rPr>
        <w:t>.</w:t>
      </w:r>
    </w:p>
    <w:p w14:paraId="7D31085D" w14:textId="659D27CF" w:rsidR="00C75415" w:rsidRDefault="00C75415" w:rsidP="00C75415">
      <w:pPr>
        <w:pStyle w:val="Heading2"/>
      </w:pPr>
      <w:bookmarkStart w:id="98" w:name="_Toc97534935"/>
      <w:r>
        <w:t>E.3</w:t>
      </w:r>
      <w:r w:rsidRPr="00B66B84">
        <w:tab/>
      </w:r>
      <w:r w:rsidR="00A8554D">
        <w:t>A</w:t>
      </w:r>
      <w:r w:rsidR="001060C2">
        <w:t xml:space="preserve">nticipated </w:t>
      </w:r>
      <w:r w:rsidR="00A8554D">
        <w:t>A</w:t>
      </w:r>
      <w:r w:rsidR="001060C2">
        <w:t>nnouncement</w:t>
      </w:r>
      <w:r w:rsidR="00BD57D1">
        <w:t xml:space="preserve"> and Fed</w:t>
      </w:r>
      <w:r w:rsidR="0006652E">
        <w:t>eral Award Dates</w:t>
      </w:r>
      <w:bookmarkEnd w:id="98"/>
    </w:p>
    <w:p w14:paraId="5D1ADC7B" w14:textId="58C1944A" w:rsidR="00C75415" w:rsidRPr="00897376" w:rsidRDefault="00CC69D7" w:rsidP="00DD72DE">
      <w:pPr>
        <w:spacing w:line="240" w:lineRule="auto"/>
        <w:rPr>
          <w:rFonts w:cstheme="minorHAnsi"/>
        </w:rPr>
      </w:pPr>
      <w:r>
        <w:t>There is a single application deadline followed by the simultaneous review of all applications. APHIS WS will review proposals within 60 days of the application deadline</w:t>
      </w:r>
      <w:r w:rsidRPr="00A9768E">
        <w:t xml:space="preserve">. All </w:t>
      </w:r>
      <w:r>
        <w:t>applicants will be notified by email of award status</w:t>
      </w:r>
      <w:r w:rsidR="00C75415">
        <w:t>.</w:t>
      </w:r>
    </w:p>
    <w:p w14:paraId="6A894EE5" w14:textId="77777777" w:rsidR="00CD250D" w:rsidRDefault="00CD250D" w:rsidP="00100240">
      <w:pPr>
        <w:pStyle w:val="Heading1"/>
        <w:numPr>
          <w:ilvl w:val="0"/>
          <w:numId w:val="4"/>
        </w:numPr>
        <w:ind w:left="450" w:hanging="450"/>
      </w:pPr>
      <w:bookmarkStart w:id="99" w:name="_Toc40197965"/>
      <w:bookmarkStart w:id="100" w:name="_Toc97534936"/>
      <w:r>
        <w:t>Federal Award Administration Information</w:t>
      </w:r>
      <w:bookmarkEnd w:id="99"/>
      <w:bookmarkEnd w:id="100"/>
    </w:p>
    <w:p w14:paraId="462320EC" w14:textId="77777777" w:rsidR="00CC69D7" w:rsidRPr="009C6A64" w:rsidRDefault="00CC69D7" w:rsidP="00CC69D7">
      <w:pPr>
        <w:spacing w:line="240" w:lineRule="auto"/>
      </w:pPr>
      <w:r>
        <w:t>APHIS</w:t>
      </w:r>
      <w:r w:rsidRPr="009C6A64">
        <w:t xml:space="preserve"> </w:t>
      </w:r>
      <w:r>
        <w:t>WS</w:t>
      </w:r>
      <w:r w:rsidRPr="009C6A64">
        <w:t xml:space="preserve"> will administer </w:t>
      </w:r>
      <w:r>
        <w:t xml:space="preserve">awarded cooperative </w:t>
      </w:r>
      <w:r w:rsidRPr="009C6A64">
        <w:t>agreements</w:t>
      </w:r>
      <w:r>
        <w:t>, collaborating</w:t>
      </w:r>
      <w:r w:rsidRPr="009C6A64">
        <w:t xml:space="preserve"> with project recipients to provide advice, receive and review project documents, offer comments and suggestions, track project performance, and communicate as necessary to ensure progress in accomplishing the project, identifying obs</w:t>
      </w:r>
      <w:r>
        <w:t>tacles, and resolving concerns.</w:t>
      </w:r>
    </w:p>
    <w:p w14:paraId="4CB2CF2E" w14:textId="77777777" w:rsidR="00CC69D7" w:rsidRDefault="00CC69D7" w:rsidP="00CC69D7">
      <w:pPr>
        <w:spacing w:line="240" w:lineRule="auto"/>
      </w:pPr>
      <w:r w:rsidRPr="009C6A64">
        <w:t xml:space="preserve">Recipients will track performance and expenditures, provide progress reports and project deliverables in accordance with the project </w:t>
      </w:r>
      <w:r>
        <w:t>Work P</w:t>
      </w:r>
      <w:r w:rsidRPr="009C6A64">
        <w:t>lan, and communicate with</w:t>
      </w:r>
      <w:r>
        <w:t xml:space="preserve"> APHIS WS </w:t>
      </w:r>
      <w:r w:rsidRPr="009C6A64">
        <w:t>staff to assess and evaluate progress.</w:t>
      </w:r>
      <w:r>
        <w:t xml:space="preserve"> </w:t>
      </w:r>
    </w:p>
    <w:p w14:paraId="36215199" w14:textId="02C30290" w:rsidR="009C6A64" w:rsidRPr="009C154B" w:rsidRDefault="00CC69D7" w:rsidP="00CC69D7">
      <w:pPr>
        <w:spacing w:line="240" w:lineRule="auto"/>
      </w:pPr>
      <w:r>
        <w:rPr>
          <w:b/>
          <w:bCs/>
        </w:rPr>
        <w:t xml:space="preserve">NOTE: </w:t>
      </w:r>
      <w:r>
        <w:t>Recipients may be asked to provide a brief presentation outlining their work and anticipated outcomes with wild cervid stakeholders during an APHIS Cervid Tribal and Stakeholder meeting</w:t>
      </w:r>
      <w:r w:rsidR="00CA68A2">
        <w:t>.</w:t>
      </w:r>
    </w:p>
    <w:p w14:paraId="37443998" w14:textId="073F890A" w:rsidR="0056085C" w:rsidRDefault="0056085C" w:rsidP="00DD72DE">
      <w:pPr>
        <w:pStyle w:val="Heading2"/>
      </w:pPr>
      <w:bookmarkStart w:id="101" w:name="_Toc40197966"/>
      <w:bookmarkStart w:id="102" w:name="_Toc97534937"/>
      <w:r>
        <w:t>F.1</w:t>
      </w:r>
      <w:r w:rsidRPr="00B66B84">
        <w:tab/>
      </w:r>
      <w:r w:rsidR="00F2655B">
        <w:t>F</w:t>
      </w:r>
      <w:r w:rsidR="00A14416">
        <w:t>ederal</w:t>
      </w:r>
      <w:r w:rsidR="00F2655B">
        <w:t xml:space="preserve"> </w:t>
      </w:r>
      <w:r>
        <w:t>Award Notices</w:t>
      </w:r>
      <w:bookmarkEnd w:id="101"/>
      <w:bookmarkEnd w:id="102"/>
    </w:p>
    <w:p w14:paraId="19C11CCD" w14:textId="77777777" w:rsidR="00CC69D7" w:rsidRPr="00CC69D7" w:rsidRDefault="00CC69D7" w:rsidP="00CC69D7">
      <w:pPr>
        <w:spacing w:line="240" w:lineRule="auto"/>
      </w:pPr>
      <w:bookmarkStart w:id="103" w:name="_Toc40197967"/>
      <w:r w:rsidRPr="00CC69D7">
        <w:t>Applicants selected for funding will receive a notification stating that their application has been selected for award. This notification is not an authorization to begin performance on the project or to expend the funds. Either the APHIS WS Grants Specialist or the APHIS WS National Wildlife Disease Program (NWDP) CWD Funding Coordinator may informally contact the applicant with application/Federal award status details.</w:t>
      </w:r>
    </w:p>
    <w:p w14:paraId="4F623BFB" w14:textId="207AB1F3" w:rsidR="009C6A64" w:rsidRPr="00B071F1" w:rsidRDefault="00CC69D7" w:rsidP="00CC69D7">
      <w:pPr>
        <w:spacing w:line="240" w:lineRule="auto"/>
      </w:pPr>
      <w:r w:rsidRPr="00CC69D7">
        <w:lastRenderedPageBreak/>
        <w:t>Applicants selected for funding will receive an Award Face Sheet which will be routed to the applicant’s Signatory official(s) via ezFedGrants.  The Award Face Sheet will provide pertinent instructions and information including but not limited to the information described in</w:t>
      </w:r>
      <w:hyperlink r:id="rId50" w:anchor="se2.1.200_1211" w:history="1">
        <w:r w:rsidRPr="00CC69D7">
          <w:rPr>
            <w:color w:val="0000FF" w:themeColor="hyperlink"/>
            <w:u w:val="single"/>
          </w:rPr>
          <w:t>2 CFR Part 200.211</w:t>
        </w:r>
      </w:hyperlink>
      <w:r w:rsidRPr="00CC69D7">
        <w:rPr>
          <w:color w:val="0000FF" w:themeColor="hyperlink"/>
          <w:u w:val="single"/>
        </w:rPr>
        <w:t xml:space="preserve"> </w:t>
      </w:r>
      <w:r w:rsidRPr="00CC69D7">
        <w:t xml:space="preserve">and a reference to the </w:t>
      </w:r>
      <w:hyperlink r:id="rId51" w:history="1">
        <w:r w:rsidRPr="00CC69D7">
          <w:rPr>
            <w:color w:val="0000FF" w:themeColor="hyperlink"/>
            <w:u w:val="single"/>
          </w:rPr>
          <w:t>Terms and Conditions for APHIS awards</w:t>
        </w:r>
      </w:hyperlink>
      <w:r w:rsidRPr="00CC69D7">
        <w:rPr>
          <w:color w:val="0000FF" w:themeColor="hyperlink"/>
          <w:u w:val="single"/>
        </w:rPr>
        <w:t xml:space="preserve">. </w:t>
      </w:r>
      <w:r w:rsidRPr="00CC69D7">
        <w:rPr>
          <w:color w:val="0000FF"/>
        </w:rPr>
        <w:t>T</w:t>
      </w:r>
      <w:r w:rsidRPr="00CC69D7">
        <w:t xml:space="preserve">he Signatory official must provide an E-Signature in </w:t>
      </w:r>
      <w:hyperlink r:id="rId52" w:history="1">
        <w:r w:rsidRPr="00CC69D7">
          <w:rPr>
            <w:color w:val="0000FF" w:themeColor="hyperlink"/>
            <w:u w:val="single"/>
          </w:rPr>
          <w:t>ezFedGrants</w:t>
        </w:r>
      </w:hyperlink>
      <w:r w:rsidRPr="00CC69D7">
        <w:t xml:space="preserve"> for the Federal Award Document unless an alternate Federal award signature process is provided to the applicant by APHIS WS. This Award Face Sheet fully signed by the applicant’s Signatory Official and the APHIS Authorized </w:t>
      </w:r>
      <w:r w:rsidRPr="00CC69D7">
        <w:rPr>
          <w:spacing w:val="-1"/>
        </w:rPr>
        <w:t>Departmental</w:t>
      </w:r>
      <w:r w:rsidRPr="00CC69D7">
        <w:t xml:space="preserve"> Officer, which can be obtained electronically in ezFedGrants, is the only document that authorizes the project to begin</w:t>
      </w:r>
      <w:r w:rsidR="00675423" w:rsidRPr="002728A5">
        <w:t>.</w:t>
      </w:r>
    </w:p>
    <w:p w14:paraId="06A3FC21" w14:textId="77777777" w:rsidR="0056085C" w:rsidRDefault="0056085C" w:rsidP="00DD72DE">
      <w:pPr>
        <w:pStyle w:val="Heading2"/>
      </w:pPr>
      <w:bookmarkStart w:id="104" w:name="_Toc97534938"/>
      <w:r>
        <w:t>F.2</w:t>
      </w:r>
      <w:r w:rsidRPr="00B66B84">
        <w:tab/>
      </w:r>
      <w:r>
        <w:t>Adm</w:t>
      </w:r>
      <w:r w:rsidR="001F20C9">
        <w:t>inistrative and National Policy</w:t>
      </w:r>
      <w:r w:rsidR="0006652E">
        <w:t xml:space="preserve"> Re</w:t>
      </w:r>
      <w:r>
        <w:t>quirements</w:t>
      </w:r>
      <w:bookmarkEnd w:id="103"/>
      <w:bookmarkEnd w:id="104"/>
    </w:p>
    <w:p w14:paraId="1860AF78" w14:textId="77777777" w:rsidR="00CC69D7" w:rsidRPr="00CC69D7" w:rsidRDefault="00CC69D7" w:rsidP="00CC69D7">
      <w:pPr>
        <w:spacing w:line="240" w:lineRule="auto"/>
      </w:pPr>
      <w:bookmarkStart w:id="105" w:name="_Toc40197968"/>
      <w:r w:rsidRPr="00CC69D7">
        <w:t xml:space="preserve">Successful applicants must comply with the requirements contained in the “Uniform Administrative Requirements, Cost Principles, and Audit Requirements for Federal Awards,” </w:t>
      </w:r>
      <w:hyperlink r:id="rId53" w:history="1">
        <w:r w:rsidRPr="00CC69D7">
          <w:rPr>
            <w:color w:val="0000FF" w:themeColor="hyperlink"/>
            <w:u w:val="single"/>
          </w:rPr>
          <w:t>2 CFR Part 200</w:t>
        </w:r>
      </w:hyperlink>
      <w:r w:rsidRPr="00CC69D7">
        <w:t>; “</w:t>
      </w:r>
      <w:proofErr w:type="spellStart"/>
      <w:r w:rsidRPr="00CC69D7">
        <w:t>Nonprocurement</w:t>
      </w:r>
      <w:proofErr w:type="spellEnd"/>
      <w:r w:rsidRPr="00CC69D7">
        <w:t xml:space="preserve"> Debarment and Suspension,” </w:t>
      </w:r>
      <w:hyperlink r:id="rId54" w:history="1">
        <w:r w:rsidRPr="00CC69D7">
          <w:rPr>
            <w:color w:val="0000FF" w:themeColor="hyperlink"/>
            <w:u w:val="single"/>
          </w:rPr>
          <w:t>2 CFR Part 417</w:t>
        </w:r>
      </w:hyperlink>
      <w:r w:rsidRPr="00CC69D7">
        <w:t xml:space="preserve">; “Requirements for Drug-Free Workplace," </w:t>
      </w:r>
      <w:hyperlink r:id="rId55" w:history="1">
        <w:r w:rsidRPr="00CC69D7">
          <w:rPr>
            <w:color w:val="0000FF" w:themeColor="hyperlink"/>
            <w:u w:val="single"/>
          </w:rPr>
          <w:t>2 CFR Part 421</w:t>
        </w:r>
      </w:hyperlink>
      <w:r w:rsidRPr="00CC69D7">
        <w:t xml:space="preserve">; “New Restrictions on Lobbying,” </w:t>
      </w:r>
      <w:hyperlink r:id="rId56" w:history="1">
        <w:r w:rsidRPr="00CC69D7">
          <w:rPr>
            <w:color w:val="0000FF" w:themeColor="hyperlink"/>
            <w:u w:val="single"/>
          </w:rPr>
          <w:t>2 CFR Part 418</w:t>
        </w:r>
      </w:hyperlink>
      <w:r w:rsidRPr="00CC69D7">
        <w:t xml:space="preserve">; and, Office of Management and Budget regulations governing “Controlling Paperwork Burdens on the Public,” </w:t>
      </w:r>
      <w:hyperlink r:id="rId57" w:history="1">
        <w:r w:rsidRPr="00CC69D7">
          <w:rPr>
            <w:color w:val="0000FF" w:themeColor="hyperlink"/>
            <w:u w:val="single"/>
          </w:rPr>
          <w:t>5 CFR Part 1320</w:t>
        </w:r>
      </w:hyperlink>
      <w:r w:rsidRPr="00CC69D7">
        <w:t>.</w:t>
      </w:r>
    </w:p>
    <w:p w14:paraId="50383A47" w14:textId="49780107" w:rsidR="00CC69D7" w:rsidRPr="00CC69D7" w:rsidRDefault="00CC69D7" w:rsidP="00CC69D7">
      <w:pPr>
        <w:spacing w:line="240" w:lineRule="auto"/>
      </w:pPr>
      <w:r w:rsidRPr="00CC69D7">
        <w:t xml:space="preserve">In accordance with the Office of Management and Budget’s guidance located at </w:t>
      </w:r>
      <w:hyperlink r:id="rId58" w:history="1">
        <w:r w:rsidRPr="00CC69D7">
          <w:rPr>
            <w:color w:val="0000FF" w:themeColor="hyperlink"/>
            <w:u w:val="single"/>
          </w:rPr>
          <w:t>2 CFR part 200,</w:t>
        </w:r>
      </w:hyperlink>
      <w:r w:rsidRPr="00CC69D7">
        <w:t xml:space="preserve"> all applicable Federal laws, and relevant Executive guidance, the Federal awarding agency will review and consider applications for funding pursuant to this notice of funding opportunity in accordance with the Guidance for Grants and Agreements in Title 2 of the Code of Federal Regulations (2 CFR), as updated in the Federal Register’s 85 FR 49506 on August 13, 2020.  Particularly on: selecting recipients most likely to be successful in delivering results based on the program objectives through an objective process of evaluating Federal award applications (</w:t>
      </w:r>
      <w:hyperlink r:id="rId59" w:history="1">
        <w:r w:rsidRPr="00CC69D7">
          <w:rPr>
            <w:color w:val="0000FF" w:themeColor="hyperlink"/>
            <w:u w:val="single"/>
          </w:rPr>
          <w:t>2 CFR Part 200.205</w:t>
        </w:r>
      </w:hyperlink>
      <w:r w:rsidRPr="00CC69D7">
        <w:t>); prohibiting the purchase of certain telecommunication and video surveillance services or equipment in alignment with section 889 of the National Defense Authorization Act of 2019 (Pub. L. No. 115—232) (</w:t>
      </w:r>
      <w:hyperlink r:id="rId60" w:history="1">
        <w:r w:rsidRPr="00CC69D7">
          <w:rPr>
            <w:color w:val="0000FF" w:themeColor="hyperlink"/>
            <w:u w:val="single"/>
          </w:rPr>
          <w:t>2 CFR Part 200.216</w:t>
        </w:r>
      </w:hyperlink>
      <w:r w:rsidRPr="00CC69D7">
        <w:t xml:space="preserve">); promoting the freedom of speech and religious liberty in alignment with Promoting Free Speech and Religious Liberty </w:t>
      </w:r>
      <w:hyperlink r:id="rId61" w:history="1">
        <w:r w:rsidRPr="00CC69D7">
          <w:rPr>
            <w:color w:val="0000FF" w:themeColor="hyperlink"/>
            <w:u w:val="single"/>
          </w:rPr>
          <w:t>(Executive Order 13798)</w:t>
        </w:r>
      </w:hyperlink>
      <w:r w:rsidRPr="00CC69D7">
        <w:t xml:space="preserve"> and Improving Free Inquiry, Transparency, and Accountability at Colleges and Universities </w:t>
      </w:r>
      <w:hyperlink r:id="rId62" w:history="1">
        <w:r w:rsidRPr="00CC69D7">
          <w:rPr>
            <w:color w:val="0000FF" w:themeColor="hyperlink"/>
            <w:u w:val="single"/>
          </w:rPr>
          <w:t>(Executive Order 13864)</w:t>
        </w:r>
      </w:hyperlink>
      <w:r w:rsidRPr="00CC69D7">
        <w:t xml:space="preserve"> (2 CFR Parts </w:t>
      </w:r>
      <w:hyperlink r:id="rId63" w:history="1">
        <w:r w:rsidRPr="00CC69D7">
          <w:rPr>
            <w:color w:val="0000FF" w:themeColor="hyperlink"/>
            <w:u w:val="single"/>
          </w:rPr>
          <w:t>200.300</w:t>
        </w:r>
      </w:hyperlink>
      <w:r w:rsidRPr="00CC69D7">
        <w:t xml:space="preserve">, </w:t>
      </w:r>
      <w:hyperlink r:id="rId64" w:history="1">
        <w:r w:rsidRPr="00CC69D7">
          <w:rPr>
            <w:color w:val="0000FF" w:themeColor="hyperlink"/>
            <w:u w:val="single"/>
          </w:rPr>
          <w:t>200.303</w:t>
        </w:r>
      </w:hyperlink>
      <w:r w:rsidRPr="00CC69D7">
        <w:t xml:space="preserve">, </w:t>
      </w:r>
      <w:hyperlink r:id="rId65" w:history="1">
        <w:r w:rsidRPr="00CC69D7">
          <w:rPr>
            <w:color w:val="0000FF" w:themeColor="hyperlink"/>
            <w:u w:val="single"/>
          </w:rPr>
          <w:t>200.339</w:t>
        </w:r>
      </w:hyperlink>
      <w:r w:rsidRPr="00CC69D7">
        <w:t xml:space="preserve">, and </w:t>
      </w:r>
      <w:hyperlink r:id="rId66" w:history="1">
        <w:r w:rsidRPr="00CC69D7">
          <w:rPr>
            <w:color w:val="0000FF" w:themeColor="hyperlink"/>
            <w:u w:val="single"/>
          </w:rPr>
          <w:t>200.341</w:t>
        </w:r>
      </w:hyperlink>
      <w:r w:rsidRPr="00CC69D7">
        <w:t>); providing a preference, to the extent permitted by law, to maximize use of goods, products, and materials produced in the United States (</w:t>
      </w:r>
      <w:hyperlink r:id="rId67" w:anchor="200.322" w:history="1">
        <w:r w:rsidR="007A642B" w:rsidRPr="007A642B">
          <w:rPr>
            <w:rStyle w:val="Hyperlink"/>
          </w:rPr>
          <w:t>2 CFR Part 200.322</w:t>
        </w:r>
      </w:hyperlink>
      <w:r w:rsidRPr="00CC69D7">
        <w:t>), and, terminating agreements in whole or in part to the greatest extent authorized by law, if an award no longer effectuates the program goals or agency priorities (</w:t>
      </w:r>
      <w:hyperlink r:id="rId68" w:history="1">
        <w:r w:rsidRPr="00CC69D7">
          <w:rPr>
            <w:color w:val="0000FF" w:themeColor="hyperlink"/>
            <w:u w:val="single"/>
          </w:rPr>
          <w:t>2 CFR part 200.340</w:t>
        </w:r>
      </w:hyperlink>
      <w:r w:rsidRPr="00CC69D7">
        <w:t>).</w:t>
      </w:r>
    </w:p>
    <w:p w14:paraId="5CF49B54" w14:textId="18208BAA" w:rsidR="00433BAD" w:rsidRDefault="00CC69D7" w:rsidP="00CC69D7">
      <w:pPr>
        <w:spacing w:line="240" w:lineRule="auto"/>
      </w:pPr>
      <w:r w:rsidRPr="00CC69D7">
        <w:t xml:space="preserve">Successful applicants must also comply with the general </w:t>
      </w:r>
      <w:hyperlink r:id="rId69" w:history="1">
        <w:r w:rsidRPr="00CC69D7">
          <w:rPr>
            <w:color w:val="0000FF" w:themeColor="hyperlink"/>
            <w:u w:val="single"/>
          </w:rPr>
          <w:t>Terms and Conditions for APHIS awards</w:t>
        </w:r>
      </w:hyperlink>
      <w:r w:rsidRPr="00CC69D7">
        <w:t>, approved project Work Plan, approved project Financial Plan, and the applicable authorization used to issue the Award Face Sheet</w:t>
      </w:r>
      <w:r w:rsidR="00A96C60">
        <w:t>.</w:t>
      </w:r>
    </w:p>
    <w:p w14:paraId="2EF7D589" w14:textId="77777777" w:rsidR="0056085C" w:rsidRDefault="0056085C" w:rsidP="00DD72DE">
      <w:pPr>
        <w:pStyle w:val="Heading2"/>
      </w:pPr>
      <w:bookmarkStart w:id="106" w:name="_Toc97534939"/>
      <w:r>
        <w:t>F.3</w:t>
      </w:r>
      <w:r w:rsidRPr="00B66B84">
        <w:tab/>
      </w:r>
      <w:r>
        <w:t>Reporting</w:t>
      </w:r>
      <w:bookmarkEnd w:id="105"/>
      <w:bookmarkEnd w:id="106"/>
    </w:p>
    <w:p w14:paraId="19B03DC7" w14:textId="77777777" w:rsidR="00CC69D7" w:rsidRPr="00CC69D7" w:rsidRDefault="00CC69D7" w:rsidP="00CC69D7">
      <w:pPr>
        <w:spacing w:line="240" w:lineRule="auto"/>
      </w:pPr>
      <w:r w:rsidRPr="00CC69D7">
        <w:t xml:space="preserve">The Recipient’s Project Coordinator will provide quarterly performance and properly certified Federal Financial Reports, SF-425s to the APHIS WS Program Manager through </w:t>
      </w:r>
      <w:hyperlink r:id="rId70" w:history="1">
        <w:r w:rsidRPr="00CC69D7">
          <w:rPr>
            <w:color w:val="0000FF" w:themeColor="hyperlink"/>
            <w:u w:val="single"/>
          </w:rPr>
          <w:t>ezFedGrants</w:t>
        </w:r>
      </w:hyperlink>
      <w:r w:rsidRPr="00CC69D7">
        <w:t xml:space="preserve">  as outlined in the Award Face Sheet and in accordance with the general </w:t>
      </w:r>
      <w:hyperlink r:id="rId71" w:history="1">
        <w:r w:rsidRPr="00CC69D7">
          <w:rPr>
            <w:color w:val="0000FF" w:themeColor="hyperlink"/>
            <w:u w:val="single"/>
          </w:rPr>
          <w:t>Terms and Conditions for APHIS awards</w:t>
        </w:r>
      </w:hyperlink>
      <w:r w:rsidRPr="00CC69D7">
        <w:t xml:space="preserve">. The reports will be used by APHIS WS to verify compliance with provisions of the cooperative </w:t>
      </w:r>
      <w:r w:rsidRPr="00CC69D7">
        <w:rPr>
          <w:bCs/>
        </w:rPr>
        <w:t>agreement</w:t>
      </w:r>
      <w:r w:rsidRPr="00CC69D7">
        <w:t>.</w:t>
      </w:r>
    </w:p>
    <w:p w14:paraId="1AC0CC79" w14:textId="193EAE52" w:rsidR="006D7FD9" w:rsidRDefault="00CC69D7" w:rsidP="00CC69D7">
      <w:pPr>
        <w:spacing w:line="240" w:lineRule="auto"/>
      </w:pPr>
      <w:r w:rsidRPr="00CC69D7">
        <w:t xml:space="preserve">The performance and financial reports will be due as specified on the Award Face Sheet. Any requests for an extension of time to submit reports must be made in writing to the APHIS WS Program Manager. </w:t>
      </w:r>
      <w:r w:rsidRPr="00CC69D7">
        <w:lastRenderedPageBreak/>
        <w:t>Extensions of time for submission of the reports will be considered on a case-by-case basis and are subject to the discretion of the APHIS WS Program Manager. If allowed, approval will be provided in writing</w:t>
      </w:r>
      <w:r w:rsidR="00675423" w:rsidRPr="00FB36FC">
        <w:t>.</w:t>
      </w:r>
    </w:p>
    <w:p w14:paraId="71710A15" w14:textId="77777777" w:rsidR="0056085C" w:rsidRDefault="0056085C" w:rsidP="00DD72DE">
      <w:pPr>
        <w:pStyle w:val="Heading2"/>
      </w:pPr>
      <w:bookmarkStart w:id="107" w:name="_Toc40197969"/>
      <w:bookmarkStart w:id="108" w:name="_Toc97534940"/>
      <w:r>
        <w:t>F.4</w:t>
      </w:r>
      <w:r w:rsidRPr="00B66B84">
        <w:tab/>
      </w:r>
      <w:r>
        <w:t>Project Evaluation</w:t>
      </w:r>
      <w:bookmarkEnd w:id="107"/>
      <w:bookmarkEnd w:id="108"/>
    </w:p>
    <w:p w14:paraId="189CB673" w14:textId="52960B94" w:rsidR="00DD72DE" w:rsidRDefault="00DD72DE" w:rsidP="00DD72DE">
      <w:bookmarkStart w:id="109" w:name="_Toc40197970"/>
      <w:r>
        <w:t>T</w:t>
      </w:r>
      <w:r w:rsidRPr="00DC5168">
        <w:t xml:space="preserve">he Recipient’s performance </w:t>
      </w:r>
      <w:r>
        <w:t xml:space="preserve">will be evaluated, through the review of </w:t>
      </w:r>
      <w:r w:rsidR="00236EE4">
        <w:t xml:space="preserve">performance </w:t>
      </w:r>
      <w:r>
        <w:t xml:space="preserve">and financial reports, </w:t>
      </w:r>
      <w:r w:rsidRPr="00DC5168">
        <w:t>based on the following criteria to determ</w:t>
      </w:r>
      <w:r w:rsidRPr="006D359F">
        <w:t>ine if the Recipient met the project standards and if the</w:t>
      </w:r>
      <w:r w:rsidR="00873AF9">
        <w:t xml:space="preserve"> proposed</w:t>
      </w:r>
      <w:r w:rsidRPr="006D359F">
        <w:t xml:space="preserve"> res</w:t>
      </w:r>
      <w:r>
        <w:t>ults and benefits were achieved:</w:t>
      </w:r>
    </w:p>
    <w:p w14:paraId="4F102621" w14:textId="77777777" w:rsidR="00DD72DE" w:rsidRDefault="00DD72DE" w:rsidP="00EC0053">
      <w:pPr>
        <w:pStyle w:val="ListParagraph"/>
        <w:numPr>
          <w:ilvl w:val="0"/>
          <w:numId w:val="8"/>
        </w:numPr>
        <w:spacing w:before="0" w:after="0"/>
      </w:pPr>
      <w:r>
        <w:t>A</w:t>
      </w:r>
      <w:r w:rsidRPr="006D359F">
        <w:t xml:space="preserve">dherence to </w:t>
      </w:r>
      <w:r>
        <w:t xml:space="preserve">project </w:t>
      </w:r>
      <w:r w:rsidRPr="006D359F">
        <w:t>schedule</w:t>
      </w:r>
      <w:r>
        <w:t>.</w:t>
      </w:r>
    </w:p>
    <w:p w14:paraId="39939D5A" w14:textId="77777777" w:rsidR="00DD72DE" w:rsidRDefault="00DD72DE" w:rsidP="00EC0053">
      <w:pPr>
        <w:pStyle w:val="ListParagraph"/>
        <w:numPr>
          <w:ilvl w:val="0"/>
          <w:numId w:val="8"/>
        </w:numPr>
        <w:spacing w:before="0" w:after="0"/>
      </w:pPr>
      <w:r>
        <w:t>A</w:t>
      </w:r>
      <w:r w:rsidRPr="006D359F">
        <w:t xml:space="preserve">dherence to </w:t>
      </w:r>
      <w:r>
        <w:t>project</w:t>
      </w:r>
      <w:r w:rsidRPr="006D359F">
        <w:t xml:space="preserve"> budget</w:t>
      </w:r>
      <w:r>
        <w:t>.</w:t>
      </w:r>
    </w:p>
    <w:p w14:paraId="6F08459B" w14:textId="323B3D4E" w:rsidR="00DD72DE" w:rsidRDefault="00DD72DE" w:rsidP="00EC0053">
      <w:pPr>
        <w:pStyle w:val="ListParagraph"/>
        <w:numPr>
          <w:ilvl w:val="0"/>
          <w:numId w:val="8"/>
        </w:numPr>
        <w:spacing w:before="0" w:after="0"/>
      </w:pPr>
      <w:r>
        <w:t>D</w:t>
      </w:r>
      <w:r w:rsidRPr="006D359F">
        <w:t xml:space="preserve">elivery of results that meet the </w:t>
      </w:r>
      <w:r w:rsidR="000A0AA3">
        <w:t xml:space="preserve">cooperative </w:t>
      </w:r>
      <w:r w:rsidRPr="006D359F">
        <w:t>agreement performance standards and achieve the stated outcomes</w:t>
      </w:r>
      <w:r>
        <w:t>.</w:t>
      </w:r>
    </w:p>
    <w:p w14:paraId="2B634931" w14:textId="2BAB796B" w:rsidR="006D7FD9" w:rsidRDefault="00DD72DE" w:rsidP="00EC0053">
      <w:pPr>
        <w:pStyle w:val="ListParagraph"/>
        <w:numPr>
          <w:ilvl w:val="0"/>
          <w:numId w:val="8"/>
        </w:numPr>
        <w:spacing w:before="0"/>
      </w:pPr>
      <w:r>
        <w:t>P</w:t>
      </w:r>
      <w:r w:rsidRPr="006D359F">
        <w:t xml:space="preserve">eriodic </w:t>
      </w:r>
      <w:r>
        <w:t>dis</w:t>
      </w:r>
      <w:r w:rsidRPr="006D359F">
        <w:t xml:space="preserve">cussion of project progress with </w:t>
      </w:r>
      <w:r w:rsidR="0046608E">
        <w:t>the</w:t>
      </w:r>
      <w:r w:rsidR="00236EE4">
        <w:t xml:space="preserve"> </w:t>
      </w:r>
      <w:r w:rsidR="00676B1D">
        <w:t xml:space="preserve">APHIS WS Program </w:t>
      </w:r>
      <w:r w:rsidR="00CC69D7">
        <w:t>Manager</w:t>
      </w:r>
      <w:r>
        <w:t>.</w:t>
      </w:r>
    </w:p>
    <w:p w14:paraId="1AFB9646" w14:textId="77777777" w:rsidR="0056085C" w:rsidRDefault="0056085C" w:rsidP="00100240">
      <w:pPr>
        <w:pStyle w:val="Heading1"/>
        <w:numPr>
          <w:ilvl w:val="0"/>
          <w:numId w:val="4"/>
        </w:numPr>
        <w:ind w:left="450" w:hanging="450"/>
      </w:pPr>
      <w:bookmarkStart w:id="110" w:name="_Toc97534941"/>
      <w:r>
        <w:t>Federal Awarding Agency Contacts</w:t>
      </w:r>
      <w:bookmarkEnd w:id="109"/>
      <w:bookmarkEnd w:id="110"/>
    </w:p>
    <w:p w14:paraId="4DD72947" w14:textId="77777777" w:rsidR="00CC69D7" w:rsidRDefault="00CC69D7" w:rsidP="00CC69D7">
      <w:pPr>
        <w:spacing w:line="240" w:lineRule="auto"/>
      </w:pPr>
      <w:bookmarkStart w:id="111" w:name="_Toc40197971"/>
      <w:r w:rsidRPr="003C42E4">
        <w:t xml:space="preserve">For questions </w:t>
      </w:r>
      <w:r>
        <w:t>pertaining to</w:t>
      </w:r>
      <w:r w:rsidRPr="003C42E4">
        <w:t xml:space="preserve"> </w:t>
      </w:r>
      <w:r>
        <w:t xml:space="preserve">this funding opportunity, required documents, or the </w:t>
      </w:r>
      <w:hyperlink r:id="rId72" w:history="1">
        <w:r w:rsidRPr="00A76DFB">
          <w:rPr>
            <w:rStyle w:val="Hyperlink"/>
          </w:rPr>
          <w:t>ezFedGrants</w:t>
        </w:r>
      </w:hyperlink>
      <w:r>
        <w:t xml:space="preserve"> application process</w:t>
      </w:r>
      <w:r w:rsidRPr="003C42E4">
        <w:t>, please contact</w:t>
      </w:r>
      <w:r>
        <w:t xml:space="preserve"> </w:t>
      </w:r>
      <w:hyperlink r:id="rId73" w:history="1">
        <w:r>
          <w:rPr>
            <w:rStyle w:val="Hyperlink"/>
          </w:rPr>
          <w:t>APHIS-WS.CWD_Agreements@usda.gov</w:t>
        </w:r>
      </w:hyperlink>
      <w:r>
        <w:t>.</w:t>
      </w:r>
    </w:p>
    <w:p w14:paraId="52576D7F" w14:textId="77777777" w:rsidR="00CC69D7" w:rsidRDefault="00CC69D7" w:rsidP="00CC69D7">
      <w:pPr>
        <w:spacing w:after="0" w:line="240" w:lineRule="auto"/>
      </w:pPr>
      <w:r>
        <w:t xml:space="preserve">For questions regarding the wild cervid CWD program, please contact </w:t>
      </w:r>
      <w:r w:rsidRPr="003C42E4">
        <w:t>the following</w:t>
      </w:r>
      <w:r>
        <w:t xml:space="preserve"> APHIS WS Program </w:t>
      </w:r>
      <w:r w:rsidRPr="003C42E4">
        <w:t>staff</w:t>
      </w:r>
      <w:r>
        <w:t>:</w:t>
      </w:r>
    </w:p>
    <w:p w14:paraId="7F107FC5" w14:textId="77777777" w:rsidR="00CC69D7" w:rsidRDefault="00CC69D7" w:rsidP="00CC69D7">
      <w:pPr>
        <w:spacing w:after="0" w:line="240" w:lineRule="auto"/>
        <w:ind w:left="720"/>
      </w:pPr>
      <w:r>
        <w:t>Primary point of contact:</w:t>
      </w:r>
    </w:p>
    <w:p w14:paraId="37029237" w14:textId="77777777" w:rsidR="00CC69D7" w:rsidRDefault="00CC69D7" w:rsidP="00CC69D7">
      <w:pPr>
        <w:spacing w:after="0" w:line="240" w:lineRule="auto"/>
        <w:ind w:left="720"/>
      </w:pPr>
      <w:r>
        <w:t xml:space="preserve">Tim Linder, Staff Biologist, WS National Wildlife Disease Program, </w:t>
      </w:r>
    </w:p>
    <w:p w14:paraId="78B02650" w14:textId="77777777" w:rsidR="00CC69D7" w:rsidRPr="000822C4" w:rsidRDefault="0024294B" w:rsidP="00CC69D7">
      <w:pPr>
        <w:spacing w:after="0" w:line="240" w:lineRule="auto"/>
        <w:ind w:left="720"/>
        <w:rPr>
          <w:lang w:val="es-MX"/>
        </w:rPr>
      </w:pPr>
      <w:hyperlink r:id="rId74" w:history="1">
        <w:r w:rsidR="00CC69D7" w:rsidRPr="000822C4">
          <w:rPr>
            <w:rStyle w:val="Hyperlink"/>
            <w:lang w:val="es-MX"/>
          </w:rPr>
          <w:t>Timothy.J.Linder@usda.gov</w:t>
        </w:r>
      </w:hyperlink>
      <w:r w:rsidR="00CC69D7" w:rsidRPr="000822C4">
        <w:rPr>
          <w:lang w:val="es-MX"/>
        </w:rPr>
        <w:t xml:space="preserve"> , (O) 970-266-6217, (C) 970-420-5309</w:t>
      </w:r>
    </w:p>
    <w:p w14:paraId="4564F72F" w14:textId="77777777" w:rsidR="0056085C" w:rsidRDefault="0056085C" w:rsidP="00100240">
      <w:pPr>
        <w:pStyle w:val="Heading1"/>
        <w:numPr>
          <w:ilvl w:val="0"/>
          <w:numId w:val="4"/>
        </w:numPr>
        <w:ind w:left="450" w:hanging="450"/>
      </w:pPr>
      <w:bookmarkStart w:id="112" w:name="_Toc97534942"/>
      <w:r>
        <w:t>Other Information</w:t>
      </w:r>
      <w:bookmarkEnd w:id="111"/>
      <w:bookmarkEnd w:id="112"/>
    </w:p>
    <w:p w14:paraId="5948C3F2" w14:textId="45BF1AC5" w:rsidR="00B41906" w:rsidRDefault="006D7FD9" w:rsidP="00E75945">
      <w:pPr>
        <w:rPr>
          <w:spacing w:val="-1"/>
        </w:rPr>
      </w:pPr>
      <w:r w:rsidRPr="007E63A1">
        <w:rPr>
          <w:spacing w:val="-1"/>
        </w:rPr>
        <w:t xml:space="preserve">USDA </w:t>
      </w:r>
      <w:r w:rsidRPr="007E63A1">
        <w:t xml:space="preserve">is </w:t>
      </w:r>
      <w:r w:rsidRPr="007E63A1">
        <w:rPr>
          <w:spacing w:val="-1"/>
        </w:rPr>
        <w:t xml:space="preserve">not obligated to make any award </w:t>
      </w:r>
      <w:proofErr w:type="gramStart"/>
      <w:r w:rsidRPr="007E63A1">
        <w:rPr>
          <w:spacing w:val="-1"/>
        </w:rPr>
        <w:t xml:space="preserve">as </w:t>
      </w:r>
      <w:r w:rsidRPr="007E63A1">
        <w:t>a result of</w:t>
      </w:r>
      <w:proofErr w:type="gramEnd"/>
      <w:r w:rsidRPr="007E63A1">
        <w:t xml:space="preserve"> this </w:t>
      </w:r>
      <w:r w:rsidRPr="007E63A1">
        <w:rPr>
          <w:spacing w:val="-1"/>
        </w:rPr>
        <w:t>announcement</w:t>
      </w:r>
      <w:r w:rsidRPr="007E63A1">
        <w:t xml:space="preserve"> nor to </w:t>
      </w:r>
      <w:r w:rsidRPr="007E63A1">
        <w:rPr>
          <w:spacing w:val="-1"/>
        </w:rPr>
        <w:t>make</w:t>
      </w:r>
      <w:r w:rsidRPr="007E63A1">
        <w:t xml:space="preserve"> any</w:t>
      </w:r>
      <w:r w:rsidRPr="007E63A1">
        <w:rPr>
          <w:spacing w:val="45"/>
        </w:rPr>
        <w:t xml:space="preserve"> </w:t>
      </w:r>
      <w:r w:rsidRPr="007E63A1">
        <w:t xml:space="preserve">changes to </w:t>
      </w:r>
      <w:r w:rsidRPr="007E63A1">
        <w:rPr>
          <w:spacing w:val="-1"/>
        </w:rPr>
        <w:t>future</w:t>
      </w:r>
      <w:r w:rsidRPr="007E63A1">
        <w:t xml:space="preserve"> </w:t>
      </w:r>
      <w:r w:rsidRPr="007E63A1">
        <w:rPr>
          <w:spacing w:val="-1"/>
        </w:rPr>
        <w:t>announcements.</w:t>
      </w:r>
      <w:r w:rsidR="00177F3B" w:rsidRPr="007E63A1">
        <w:t xml:space="preserve"> </w:t>
      </w:r>
      <w:r w:rsidRPr="007E63A1">
        <w:t xml:space="preserve">Only the APHIS Authorized </w:t>
      </w:r>
      <w:r w:rsidRPr="007E63A1">
        <w:rPr>
          <w:spacing w:val="-1"/>
        </w:rPr>
        <w:t>Departmental</w:t>
      </w:r>
      <w:r w:rsidRPr="007E63A1">
        <w:t xml:space="preserve"> Officer can bind the </w:t>
      </w:r>
      <w:r w:rsidRPr="007E63A1">
        <w:rPr>
          <w:spacing w:val="-1"/>
        </w:rPr>
        <w:t>Government</w:t>
      </w:r>
      <w:r w:rsidRPr="007E63A1">
        <w:t xml:space="preserve"> to an </w:t>
      </w:r>
      <w:r w:rsidRPr="007E63A1">
        <w:rPr>
          <w:spacing w:val="-1"/>
        </w:rPr>
        <w:t>expenditure</w:t>
      </w:r>
      <w:r w:rsidRPr="007E63A1">
        <w:t xml:space="preserve"> of funds and this </w:t>
      </w:r>
      <w:r w:rsidRPr="007E63A1">
        <w:rPr>
          <w:spacing w:val="-1"/>
        </w:rPr>
        <w:t>obligation</w:t>
      </w:r>
      <w:r w:rsidRPr="007E63A1">
        <w:t xml:space="preserve"> of funds shall only occur in writing</w:t>
      </w:r>
      <w:r w:rsidRPr="007E63A1">
        <w:rPr>
          <w:spacing w:val="-1"/>
        </w:rPr>
        <w:t xml:space="preserve"> </w:t>
      </w:r>
      <w:r w:rsidRPr="007E63A1">
        <w:t>by</w:t>
      </w:r>
      <w:r w:rsidRPr="007E63A1">
        <w:rPr>
          <w:spacing w:val="-1"/>
        </w:rPr>
        <w:t xml:space="preserve"> </w:t>
      </w:r>
      <w:r w:rsidRPr="007E63A1">
        <w:t>authorized</w:t>
      </w:r>
      <w:r w:rsidRPr="007E63A1">
        <w:rPr>
          <w:spacing w:val="-1"/>
        </w:rPr>
        <w:t xml:space="preserve"> </w:t>
      </w:r>
      <w:r w:rsidRPr="007E63A1">
        <w:t>officials</w:t>
      </w:r>
      <w:r w:rsidRPr="007E63A1">
        <w:rPr>
          <w:spacing w:val="-2"/>
        </w:rPr>
        <w:t xml:space="preserve"> </w:t>
      </w:r>
      <w:r w:rsidR="002507E8" w:rsidRPr="007E63A1">
        <w:rPr>
          <w:spacing w:val="-1"/>
        </w:rPr>
        <w:t>and under the approved USDA</w:t>
      </w:r>
      <w:r w:rsidRPr="007E63A1">
        <w:rPr>
          <w:spacing w:val="-1"/>
        </w:rPr>
        <w:t xml:space="preserve"> </w:t>
      </w:r>
      <w:r w:rsidRPr="007E63A1">
        <w:t>APHIS</w:t>
      </w:r>
      <w:r w:rsidRPr="007E63A1">
        <w:rPr>
          <w:spacing w:val="-1"/>
        </w:rPr>
        <w:t xml:space="preserve"> </w:t>
      </w:r>
      <w:r w:rsidRPr="007E63A1">
        <w:t>Cooperative</w:t>
      </w:r>
      <w:r w:rsidRPr="007E63A1">
        <w:rPr>
          <w:spacing w:val="-1"/>
        </w:rPr>
        <w:t xml:space="preserve"> Agreement</w:t>
      </w:r>
      <w:r w:rsidR="00534997" w:rsidRPr="007E63A1">
        <w:rPr>
          <w:spacing w:val="-1"/>
        </w:rPr>
        <w:t xml:space="preserve"> or Grant</w:t>
      </w:r>
      <w:r w:rsidRPr="007E63A1">
        <w:rPr>
          <w:spacing w:val="25"/>
        </w:rPr>
        <w:t xml:space="preserve"> </w:t>
      </w:r>
      <w:r w:rsidRPr="007E63A1">
        <w:rPr>
          <w:spacing w:val="-1"/>
        </w:rPr>
        <w:t>format.</w:t>
      </w:r>
      <w:bookmarkStart w:id="113" w:name="_Appendix_1:_CWD"/>
      <w:bookmarkStart w:id="114" w:name="_Appendix_2a:_CWD"/>
      <w:bookmarkStart w:id="115" w:name="_Appendix_3:_CWD"/>
      <w:bookmarkStart w:id="116" w:name="_Appendix_4:_CWD"/>
      <w:bookmarkEnd w:id="113"/>
      <w:bookmarkEnd w:id="114"/>
      <w:bookmarkEnd w:id="115"/>
      <w:bookmarkEnd w:id="116"/>
    </w:p>
    <w:p w14:paraId="1DCC480C" w14:textId="308E157A" w:rsidR="00B54104" w:rsidRPr="00032DF1" w:rsidRDefault="00B54104" w:rsidP="00B54104">
      <w:pPr>
        <w:spacing w:line="240" w:lineRule="auto"/>
        <w:rPr>
          <w:spacing w:val="-1"/>
        </w:rPr>
      </w:pPr>
      <w:r>
        <w:t>USDA APHIS Wildlife Services (WS) is announcing a separate funding opportunity for the control and prevention of CWD in wild cervids under the title “FY2</w:t>
      </w:r>
      <w:r w:rsidR="00CC69D7">
        <w:t>2</w:t>
      </w:r>
      <w:r>
        <w:t xml:space="preserve"> Wild Cervid CWD Management and Response Activities” Applicants can find this funding opportunity information on</w:t>
      </w:r>
      <w:r w:rsidR="00CC69D7">
        <w:t xml:space="preserve"> </w:t>
      </w:r>
      <w:hyperlink r:id="rId75" w:history="1">
        <w:r w:rsidR="00CC69D7" w:rsidRPr="00346555">
          <w:rPr>
            <w:rStyle w:val="Hyperlink"/>
          </w:rPr>
          <w:t>ezFedGrants</w:t>
        </w:r>
      </w:hyperlink>
      <w:r>
        <w:t xml:space="preserve"> or </w:t>
      </w:r>
      <w:hyperlink r:id="rId76" w:history="1">
        <w:r w:rsidRPr="007B59CD">
          <w:rPr>
            <w:rStyle w:val="Hyperlink"/>
          </w:rPr>
          <w:t>Grants.gov</w:t>
        </w:r>
      </w:hyperlink>
      <w:r>
        <w:rPr>
          <w:color w:val="0000FF"/>
        </w:rPr>
        <w:t xml:space="preserve"> </w:t>
      </w:r>
      <w:r>
        <w:t>by searching this title, the Catalog of Federal Domestic Assistance Number 10.028, or the Funding Opportunity Number USDA-APHIS-10028-WSNWRC00-2</w:t>
      </w:r>
      <w:r w:rsidR="00CC69D7">
        <w:t>2</w:t>
      </w:r>
      <w:r>
        <w:t>-00</w:t>
      </w:r>
      <w:r w:rsidR="00CC69D7">
        <w:t>11</w:t>
      </w:r>
      <w:r>
        <w:t>.</w:t>
      </w:r>
    </w:p>
    <w:p w14:paraId="68B94D87" w14:textId="70EE6624" w:rsidR="00857AE4" w:rsidRDefault="00CC69D7" w:rsidP="0058275E">
      <w:pPr>
        <w:pStyle w:val="xmsolistparagraph"/>
        <w:spacing w:after="240"/>
        <w:ind w:left="0"/>
        <w:rPr>
          <w:color w:val="FF0000"/>
          <w:spacing w:val="-1"/>
        </w:rPr>
      </w:pPr>
      <w:r w:rsidRPr="0080479D">
        <w:rPr>
          <w:rFonts w:eastAsia="Times New Roman"/>
        </w:rPr>
        <w:t xml:space="preserve">USDA APHIS </w:t>
      </w:r>
      <w:r>
        <w:rPr>
          <w:rFonts w:eastAsia="Times New Roman"/>
        </w:rPr>
        <w:t>Veterinary Services</w:t>
      </w:r>
      <w:r w:rsidRPr="0080479D">
        <w:rPr>
          <w:rFonts w:eastAsia="Times New Roman"/>
        </w:rPr>
        <w:t xml:space="preserve"> (</w:t>
      </w:r>
      <w:r>
        <w:rPr>
          <w:rFonts w:eastAsia="Times New Roman"/>
        </w:rPr>
        <w:t>V</w:t>
      </w:r>
      <w:r w:rsidRPr="0080479D">
        <w:rPr>
          <w:rFonts w:eastAsia="Times New Roman"/>
        </w:rPr>
        <w:t xml:space="preserve">S) is announcing a separate funding opportunity for the control and prevention of CWD in </w:t>
      </w:r>
      <w:r>
        <w:rPr>
          <w:rFonts w:eastAsia="Times New Roman"/>
        </w:rPr>
        <w:t>farmed</w:t>
      </w:r>
      <w:r w:rsidRPr="0080479D">
        <w:rPr>
          <w:rFonts w:eastAsia="Times New Roman"/>
        </w:rPr>
        <w:t xml:space="preserve"> cervids under the title “</w:t>
      </w:r>
      <w:r w:rsidRPr="004E4B07">
        <w:rPr>
          <w:rFonts w:eastAsia="Times New Roman"/>
        </w:rPr>
        <w:t>FY2</w:t>
      </w:r>
      <w:r>
        <w:rPr>
          <w:rFonts w:eastAsia="Times New Roman"/>
        </w:rPr>
        <w:t>2</w:t>
      </w:r>
      <w:r w:rsidRPr="004E4B07">
        <w:rPr>
          <w:rFonts w:eastAsia="Times New Roman"/>
        </w:rPr>
        <w:t xml:space="preserve"> Farmed Cervid CWD Management and Response Activities</w:t>
      </w:r>
      <w:r w:rsidRPr="00A21EBC">
        <w:rPr>
          <w:rFonts w:eastAsia="Times New Roman"/>
        </w:rPr>
        <w:t>.”</w:t>
      </w:r>
      <w:r w:rsidRPr="00A21EBC">
        <w:rPr>
          <w:rFonts w:eastAsia="Times New Roman"/>
          <w:color w:val="FF0000"/>
        </w:rPr>
        <w:t xml:space="preserve"> </w:t>
      </w:r>
      <w:r w:rsidRPr="0080479D">
        <w:rPr>
          <w:rFonts w:eastAsia="Times New Roman"/>
        </w:rPr>
        <w:t>Applicants can find this funding opportunity information on the</w:t>
      </w:r>
      <w:r>
        <w:rPr>
          <w:rFonts w:eastAsia="Times New Roman"/>
        </w:rPr>
        <w:t xml:space="preserve"> </w:t>
      </w:r>
      <w:hyperlink r:id="rId77" w:history="1">
        <w:r w:rsidRPr="00A76DFB">
          <w:rPr>
            <w:rStyle w:val="Hyperlink"/>
          </w:rPr>
          <w:t>ezFedGrants</w:t>
        </w:r>
      </w:hyperlink>
      <w:r>
        <w:rPr>
          <w:rFonts w:eastAsia="Times New Roman"/>
        </w:rPr>
        <w:t xml:space="preserve"> </w:t>
      </w:r>
      <w:r w:rsidRPr="007B59CD">
        <w:t xml:space="preserve">or </w:t>
      </w:r>
      <w:bookmarkStart w:id="117" w:name="_Hlk67116018"/>
      <w:r>
        <w:fldChar w:fldCharType="begin"/>
      </w:r>
      <w:r>
        <w:instrText xml:space="preserve"> HYPERLINK "https://www.grants.gov/web/grants/search-grants.html" </w:instrText>
      </w:r>
      <w:r>
        <w:fldChar w:fldCharType="separate"/>
      </w:r>
      <w:r w:rsidRPr="007B59CD">
        <w:rPr>
          <w:rStyle w:val="Hyperlink"/>
        </w:rPr>
        <w:t>Grants.gov</w:t>
      </w:r>
      <w:r>
        <w:rPr>
          <w:rStyle w:val="Hyperlink"/>
        </w:rPr>
        <w:fldChar w:fldCharType="end"/>
      </w:r>
      <w:bookmarkEnd w:id="117"/>
      <w:r w:rsidRPr="0080479D">
        <w:rPr>
          <w:rFonts w:eastAsia="Times New Roman"/>
        </w:rPr>
        <w:t xml:space="preserve"> by searching this title, the Assistance Listing Number 10.02</w:t>
      </w:r>
      <w:r>
        <w:rPr>
          <w:rFonts w:eastAsia="Times New Roman"/>
        </w:rPr>
        <w:t>5</w:t>
      </w:r>
      <w:r w:rsidRPr="0080479D">
        <w:rPr>
          <w:rFonts w:eastAsia="Times New Roman"/>
        </w:rPr>
        <w:t xml:space="preserve">, or the </w:t>
      </w:r>
      <w:r>
        <w:rPr>
          <w:rFonts w:eastAsia="Times New Roman"/>
        </w:rPr>
        <w:t>F</w:t>
      </w:r>
      <w:r w:rsidRPr="0080479D">
        <w:rPr>
          <w:rFonts w:eastAsia="Times New Roman"/>
        </w:rPr>
        <w:t xml:space="preserve">unding </w:t>
      </w:r>
      <w:r>
        <w:rPr>
          <w:rFonts w:eastAsia="Times New Roman"/>
        </w:rPr>
        <w:t>O</w:t>
      </w:r>
      <w:r w:rsidRPr="0080479D">
        <w:rPr>
          <w:rFonts w:eastAsia="Times New Roman"/>
        </w:rPr>
        <w:t xml:space="preserve">pportunity Number </w:t>
      </w:r>
      <w:r w:rsidRPr="004E4B07">
        <w:rPr>
          <w:rFonts w:eastAsia="Times New Roman"/>
        </w:rPr>
        <w:t>USDA-APHIS-100</w:t>
      </w:r>
      <w:r>
        <w:rPr>
          <w:rFonts w:eastAsia="Times New Roman"/>
        </w:rPr>
        <w:t>25</w:t>
      </w:r>
      <w:r w:rsidRPr="004E4B07">
        <w:rPr>
          <w:rFonts w:eastAsia="Times New Roman"/>
        </w:rPr>
        <w:t>-VSSPRS00-</w:t>
      </w:r>
      <w:r>
        <w:rPr>
          <w:rFonts w:eastAsia="Times New Roman"/>
        </w:rPr>
        <w:t>22-0001</w:t>
      </w:r>
      <w:r w:rsidR="00B54104">
        <w:rPr>
          <w:rFonts w:eastAsia="Times New Roman"/>
        </w:rPr>
        <w:t>.</w:t>
      </w:r>
      <w:r w:rsidR="00857AE4">
        <w:rPr>
          <w:color w:val="FF0000"/>
          <w:spacing w:val="-1"/>
        </w:rPr>
        <w:br w:type="page"/>
      </w:r>
    </w:p>
    <w:p w14:paraId="3701CAA3" w14:textId="6DE44BD7" w:rsidR="00857AE4" w:rsidRPr="002D1DFF" w:rsidRDefault="00857AE4" w:rsidP="00857AE4">
      <w:pPr>
        <w:pStyle w:val="Heading1"/>
        <w:spacing w:before="0"/>
        <w:rPr>
          <w:rFonts w:eastAsia="Times New Roman"/>
        </w:rPr>
      </w:pPr>
      <w:bookmarkStart w:id="118" w:name="_Appendix_1:_Eligibility"/>
      <w:bookmarkStart w:id="119" w:name="_Appendix_1:_Tribal"/>
      <w:bookmarkStart w:id="120" w:name="_Toc66089110"/>
      <w:bookmarkStart w:id="121" w:name="_Toc66198954"/>
      <w:bookmarkStart w:id="122" w:name="_Toc97534943"/>
      <w:bookmarkEnd w:id="118"/>
      <w:bookmarkEnd w:id="119"/>
      <w:r w:rsidRPr="002D1DFF">
        <w:rPr>
          <w:rFonts w:eastAsia="Times New Roman"/>
        </w:rPr>
        <w:lastRenderedPageBreak/>
        <w:t xml:space="preserve">Appendix </w:t>
      </w:r>
      <w:r>
        <w:rPr>
          <w:rFonts w:eastAsia="Times New Roman"/>
        </w:rPr>
        <w:t>1</w:t>
      </w:r>
      <w:r w:rsidRPr="002D1DFF">
        <w:rPr>
          <w:rFonts w:eastAsia="Times New Roman"/>
        </w:rPr>
        <w:t xml:space="preserve">: </w:t>
      </w:r>
      <w:bookmarkEnd w:id="120"/>
      <w:bookmarkEnd w:id="121"/>
      <w:r w:rsidR="00036190">
        <w:rPr>
          <w:rFonts w:eastAsia="Times New Roman"/>
        </w:rPr>
        <w:t xml:space="preserve">Tribal Wild Cervid </w:t>
      </w:r>
      <w:r w:rsidR="00712596">
        <w:rPr>
          <w:rFonts w:eastAsia="Times New Roman"/>
        </w:rPr>
        <w:t>Funding Opportunity Criteria</w:t>
      </w:r>
      <w:bookmarkEnd w:id="122"/>
    </w:p>
    <w:p w14:paraId="5AC7A515" w14:textId="77777777" w:rsidR="00857AE4" w:rsidRDefault="00857AE4" w:rsidP="00857AE4">
      <w:pPr>
        <w:pStyle w:val="Title"/>
        <w:jc w:val="center"/>
        <w:rPr>
          <w:rFonts w:asciiTheme="minorHAnsi" w:hAnsiTheme="minorHAnsi" w:cstheme="minorHAnsi"/>
          <w:sz w:val="28"/>
          <w:szCs w:val="28"/>
        </w:rPr>
      </w:pPr>
    </w:p>
    <w:p w14:paraId="3814F69D" w14:textId="77297DD3" w:rsidR="00857AE4" w:rsidRDefault="000E3CA7" w:rsidP="00857AE4">
      <w:pPr>
        <w:pStyle w:val="Title"/>
        <w:jc w:val="center"/>
        <w:rPr>
          <w:rFonts w:asciiTheme="minorHAnsi" w:hAnsiTheme="minorHAnsi" w:cstheme="minorHAnsi"/>
          <w:sz w:val="28"/>
          <w:szCs w:val="28"/>
        </w:rPr>
      </w:pPr>
      <w:r>
        <w:rPr>
          <w:rFonts w:asciiTheme="minorHAnsi" w:hAnsiTheme="minorHAnsi" w:cstheme="minorHAnsi"/>
          <w:sz w:val="28"/>
          <w:szCs w:val="28"/>
        </w:rPr>
        <w:t>USDA APHIS Tribal Nations Wild Cervid Chronic Wasting Disease Opportunities</w:t>
      </w:r>
      <w:r w:rsidR="00857AE4" w:rsidRPr="002B2129">
        <w:rPr>
          <w:rFonts w:asciiTheme="minorHAnsi" w:hAnsiTheme="minorHAnsi" w:cstheme="minorHAnsi"/>
          <w:sz w:val="28"/>
          <w:szCs w:val="28"/>
        </w:rPr>
        <w:t xml:space="preserve"> 202</w:t>
      </w:r>
      <w:r w:rsidR="00036190">
        <w:rPr>
          <w:rFonts w:asciiTheme="minorHAnsi" w:hAnsiTheme="minorHAnsi" w:cstheme="minorHAnsi"/>
          <w:sz w:val="28"/>
          <w:szCs w:val="28"/>
        </w:rPr>
        <w:t>2</w:t>
      </w:r>
    </w:p>
    <w:p w14:paraId="1745B2AA" w14:textId="77777777" w:rsidR="00857AE4" w:rsidRDefault="00857AE4" w:rsidP="00857AE4">
      <w:pPr>
        <w:jc w:val="center"/>
        <w:rPr>
          <w:rFonts w:eastAsiaTheme="majorEastAsia" w:cstheme="minorHAnsi"/>
          <w:spacing w:val="-10"/>
          <w:kern w:val="28"/>
          <w:sz w:val="28"/>
          <w:szCs w:val="28"/>
        </w:rPr>
      </w:pPr>
      <w:r w:rsidRPr="002B2129">
        <w:rPr>
          <w:rFonts w:eastAsiaTheme="majorEastAsia" w:cstheme="minorHAnsi"/>
          <w:spacing w:val="-10"/>
          <w:kern w:val="28"/>
          <w:sz w:val="28"/>
          <w:szCs w:val="28"/>
        </w:rPr>
        <w:t>Eligibility and Evaluation Criteria</w:t>
      </w:r>
    </w:p>
    <w:p w14:paraId="67E3DE20" w14:textId="77777777" w:rsidR="00857AE4" w:rsidRPr="002B2129" w:rsidRDefault="00857AE4" w:rsidP="00857AE4">
      <w:pPr>
        <w:jc w:val="center"/>
        <w:rPr>
          <w:rFonts w:eastAsiaTheme="majorEastAsia" w:cstheme="minorHAnsi"/>
          <w:spacing w:val="-10"/>
          <w:kern w:val="28"/>
        </w:rPr>
      </w:pPr>
    </w:p>
    <w:p w14:paraId="2A0AA5DE" w14:textId="77777777" w:rsidR="00657307" w:rsidRPr="00657307" w:rsidRDefault="00657307" w:rsidP="00657307">
      <w:pPr>
        <w:keepNext/>
        <w:keepLines/>
        <w:spacing w:before="240" w:line="240" w:lineRule="auto"/>
        <w:outlineLvl w:val="3"/>
        <w:rPr>
          <w:rFonts w:asciiTheme="majorHAnsi" w:eastAsiaTheme="majorEastAsia" w:hAnsiTheme="majorHAnsi" w:cstheme="majorBidi"/>
          <w:b/>
          <w:iCs/>
          <w:color w:val="000000" w:themeColor="text1"/>
        </w:rPr>
      </w:pPr>
      <w:r w:rsidRPr="00657307">
        <w:rPr>
          <w:rFonts w:asciiTheme="majorHAnsi" w:eastAsiaTheme="majorEastAsia" w:hAnsiTheme="majorHAnsi" w:cstheme="majorBidi"/>
          <w:b/>
          <w:iCs/>
          <w:color w:val="000000" w:themeColor="text1"/>
        </w:rPr>
        <w:t>Administrative Eligibility Criteria</w:t>
      </w:r>
    </w:p>
    <w:p w14:paraId="758A031F" w14:textId="77777777" w:rsidR="00657307" w:rsidRPr="00657307" w:rsidRDefault="00657307" w:rsidP="00657307">
      <w:pPr>
        <w:spacing w:line="240" w:lineRule="auto"/>
      </w:pPr>
      <w:r w:rsidRPr="00657307">
        <w:t>Proposal packages must meet these initial screening criteria to be considered for further review. Proposals that do not meet these criteria may not be considered.</w:t>
      </w:r>
    </w:p>
    <w:p w14:paraId="4AA6B56C" w14:textId="77777777" w:rsidR="00657307" w:rsidRPr="00657307" w:rsidRDefault="00657307" w:rsidP="00657307">
      <w:pPr>
        <w:numPr>
          <w:ilvl w:val="0"/>
          <w:numId w:val="55"/>
        </w:numPr>
        <w:spacing w:before="120" w:after="0" w:line="240" w:lineRule="auto"/>
        <w:ind w:left="720"/>
        <w:contextualSpacing/>
      </w:pPr>
      <w:r w:rsidRPr="00657307">
        <w:t>Proposals must be received by the deadline. Proposals received after the established deadline will not be reviewed or considered.</w:t>
      </w:r>
    </w:p>
    <w:p w14:paraId="788ABF21" w14:textId="77777777" w:rsidR="00657307" w:rsidRPr="00657307" w:rsidRDefault="00657307" w:rsidP="00657307">
      <w:pPr>
        <w:spacing w:before="120" w:after="0" w:line="240" w:lineRule="auto"/>
        <w:ind w:left="720"/>
        <w:contextualSpacing/>
      </w:pPr>
    </w:p>
    <w:p w14:paraId="7DD35F74" w14:textId="77777777" w:rsidR="00657307" w:rsidRPr="00657307" w:rsidRDefault="00657307" w:rsidP="00657307">
      <w:pPr>
        <w:numPr>
          <w:ilvl w:val="0"/>
          <w:numId w:val="55"/>
        </w:numPr>
        <w:spacing w:before="120" w:after="0" w:line="240" w:lineRule="auto"/>
        <w:ind w:left="720"/>
        <w:contextualSpacing/>
      </w:pPr>
      <w:r w:rsidRPr="00657307">
        <w:t>Proposals must be submitted by an eligible applicant.</w:t>
      </w:r>
    </w:p>
    <w:p w14:paraId="3101D8C2" w14:textId="77777777" w:rsidR="00657307" w:rsidRPr="00657307" w:rsidRDefault="00657307" w:rsidP="00657307">
      <w:pPr>
        <w:spacing w:before="120" w:after="0" w:line="240" w:lineRule="auto"/>
        <w:ind w:left="720"/>
        <w:contextualSpacing/>
      </w:pPr>
    </w:p>
    <w:p w14:paraId="2EE54872" w14:textId="77777777" w:rsidR="00657307" w:rsidRPr="00657307" w:rsidRDefault="00657307" w:rsidP="00657307">
      <w:pPr>
        <w:numPr>
          <w:ilvl w:val="0"/>
          <w:numId w:val="55"/>
        </w:numPr>
        <w:spacing w:before="120" w:after="0" w:line="240" w:lineRule="auto"/>
        <w:ind w:left="720"/>
        <w:contextualSpacing/>
      </w:pPr>
      <w:r w:rsidRPr="00657307">
        <w:t xml:space="preserve">Proposals address at least one of the funding priorities or fall under the scope of activities described in </w:t>
      </w:r>
      <w:hyperlink w:anchor="_A.2_Funding_Priorities" w:history="1">
        <w:r w:rsidRPr="00657307">
          <w:rPr>
            <w:color w:val="0000FF" w:themeColor="hyperlink"/>
            <w:u w:val="single"/>
          </w:rPr>
          <w:t>Section A.2</w:t>
        </w:r>
      </w:hyperlink>
      <w:r w:rsidRPr="00657307">
        <w:t>.</w:t>
      </w:r>
    </w:p>
    <w:p w14:paraId="2D18F935" w14:textId="77777777" w:rsidR="00657307" w:rsidRPr="00657307" w:rsidRDefault="00657307" w:rsidP="00657307">
      <w:pPr>
        <w:spacing w:before="120" w:after="0" w:line="240" w:lineRule="auto"/>
        <w:ind w:left="720"/>
        <w:contextualSpacing/>
      </w:pPr>
    </w:p>
    <w:p w14:paraId="321D3E25" w14:textId="77777777" w:rsidR="00657307" w:rsidRPr="00657307" w:rsidRDefault="00657307" w:rsidP="00657307">
      <w:pPr>
        <w:numPr>
          <w:ilvl w:val="0"/>
          <w:numId w:val="55"/>
        </w:numPr>
        <w:spacing w:before="120" w:after="0" w:line="240" w:lineRule="auto"/>
        <w:ind w:left="720"/>
        <w:contextualSpacing/>
      </w:pPr>
      <w:r w:rsidRPr="00657307">
        <w:t xml:space="preserve">All required documents and forms listed in </w:t>
      </w:r>
      <w:hyperlink w:anchor="_D.2_Content_and" w:history="1">
        <w:r w:rsidRPr="00657307">
          <w:rPr>
            <w:color w:val="0000FF" w:themeColor="hyperlink"/>
            <w:u w:val="single"/>
          </w:rPr>
          <w:t>Section D.2</w:t>
        </w:r>
      </w:hyperlink>
      <w:r w:rsidRPr="00657307">
        <w:t xml:space="preserve"> must be included in the proposal package and comply with the submission instructions described in </w:t>
      </w:r>
      <w:hyperlink w:anchor="_Proposal_and_Submission" w:history="1">
        <w:r w:rsidRPr="00657307">
          <w:rPr>
            <w:color w:val="0000FF" w:themeColor="hyperlink"/>
            <w:u w:val="single"/>
          </w:rPr>
          <w:t>Section D</w:t>
        </w:r>
      </w:hyperlink>
      <w:r w:rsidRPr="00657307">
        <w:t>. Any application package with missing or significantly incomplete documents or forms may not be considered for review and could result in a rejected proposal.</w:t>
      </w:r>
    </w:p>
    <w:p w14:paraId="26E5EDC1" w14:textId="77777777" w:rsidR="00657307" w:rsidRPr="00657307" w:rsidRDefault="00657307" w:rsidP="00657307">
      <w:pPr>
        <w:spacing w:before="120"/>
        <w:ind w:left="720"/>
        <w:contextualSpacing/>
      </w:pPr>
    </w:p>
    <w:p w14:paraId="5DDED68F" w14:textId="77777777" w:rsidR="00657307" w:rsidRPr="00657307" w:rsidRDefault="00657307" w:rsidP="00657307">
      <w:pPr>
        <w:numPr>
          <w:ilvl w:val="0"/>
          <w:numId w:val="55"/>
        </w:numPr>
        <w:spacing w:before="120" w:after="0" w:line="240" w:lineRule="auto"/>
        <w:ind w:left="720"/>
        <w:contextualSpacing/>
      </w:pPr>
      <w:r w:rsidRPr="00657307">
        <w:t xml:space="preserve">Proposals must be consistent with allowed use of funds guidance. Proposals that do not align with the cost guidance described in </w:t>
      </w:r>
      <w:hyperlink w:anchor="_B.1_Cost_Guidance" w:history="1">
        <w:r w:rsidRPr="00657307">
          <w:rPr>
            <w:color w:val="0000FF" w:themeColor="hyperlink"/>
            <w:u w:val="single"/>
          </w:rPr>
          <w:t>Section B.1</w:t>
        </w:r>
      </w:hyperlink>
      <w:r w:rsidRPr="00657307">
        <w:t xml:space="preserve"> of this announcement will not be considered for review, resulting in a rejected proposal.</w:t>
      </w:r>
    </w:p>
    <w:p w14:paraId="48DA16CC" w14:textId="77777777" w:rsidR="00657307" w:rsidRPr="00657307" w:rsidRDefault="00657307" w:rsidP="00657307">
      <w:pPr>
        <w:keepNext/>
        <w:keepLines/>
        <w:spacing w:before="240" w:line="240" w:lineRule="auto"/>
        <w:outlineLvl w:val="3"/>
        <w:rPr>
          <w:rFonts w:asciiTheme="majorHAnsi" w:eastAsiaTheme="majorEastAsia" w:hAnsiTheme="majorHAnsi" w:cstheme="majorBidi"/>
          <w:b/>
          <w:iCs/>
          <w:color w:val="000000" w:themeColor="text1"/>
        </w:rPr>
      </w:pPr>
      <w:r w:rsidRPr="00657307">
        <w:rPr>
          <w:rFonts w:asciiTheme="majorHAnsi" w:eastAsiaTheme="majorEastAsia" w:hAnsiTheme="majorHAnsi" w:cstheme="majorBidi"/>
          <w:b/>
          <w:iCs/>
          <w:color w:val="000000" w:themeColor="text1"/>
        </w:rPr>
        <w:t>Evaluation Criteria</w:t>
      </w:r>
    </w:p>
    <w:p w14:paraId="71A96AB2" w14:textId="77777777" w:rsidR="00657307" w:rsidRPr="00657307" w:rsidRDefault="00657307" w:rsidP="00657307">
      <w:pPr>
        <w:spacing w:line="240" w:lineRule="auto"/>
      </w:pPr>
      <w:r w:rsidRPr="00657307">
        <w:t xml:space="preserve">APHIS WS will use the following criteria to evaluate proposals during the review process. Applicants should consider the criteria when preparing the proposal package. </w:t>
      </w:r>
      <w:r w:rsidRPr="00657307">
        <w:rPr>
          <w:b/>
          <w:bCs/>
        </w:rPr>
        <w:t xml:space="preserve">NOTE: </w:t>
      </w:r>
      <w:r w:rsidRPr="00657307">
        <w:t>Proposed activities must align with current Federal, State and Tribal regulations.</w:t>
      </w:r>
    </w:p>
    <w:p w14:paraId="0B6F1FA9" w14:textId="77777777" w:rsidR="00657307" w:rsidRPr="00657307" w:rsidRDefault="00657307" w:rsidP="00657307">
      <w:pPr>
        <w:numPr>
          <w:ilvl w:val="0"/>
          <w:numId w:val="56"/>
        </w:numPr>
        <w:spacing w:after="0" w:line="240" w:lineRule="auto"/>
        <w:rPr>
          <w:rFonts w:cstheme="minorHAnsi"/>
        </w:rPr>
      </w:pPr>
      <w:r w:rsidRPr="00657307">
        <w:rPr>
          <w:rFonts w:cstheme="minorHAnsi"/>
          <w:b/>
        </w:rPr>
        <w:t>Addresses the Priorities and Requirements in the Announcement</w:t>
      </w:r>
      <w:r w:rsidRPr="00657307">
        <w:rPr>
          <w:rFonts w:cstheme="minorHAnsi"/>
        </w:rPr>
        <w:t>. This criterion assesses the extent to which the proposal strongly supports and clearly addresses one or more of the priorities identified in</w:t>
      </w:r>
      <w:r w:rsidRPr="00657307">
        <w:t xml:space="preserve"> </w:t>
      </w:r>
      <w:hyperlink w:anchor="_Program_Description" w:history="1">
        <w:r w:rsidRPr="00657307">
          <w:rPr>
            <w:color w:val="0000FF" w:themeColor="hyperlink"/>
            <w:u w:val="single"/>
          </w:rPr>
          <w:t>Section A</w:t>
        </w:r>
      </w:hyperlink>
      <w:r w:rsidRPr="00657307">
        <w:rPr>
          <w:rFonts w:cstheme="minorHAnsi"/>
        </w:rPr>
        <w:t>.</w:t>
      </w:r>
    </w:p>
    <w:p w14:paraId="411E4693" w14:textId="77777777" w:rsidR="00657307" w:rsidRPr="00657307" w:rsidRDefault="00657307" w:rsidP="00657307">
      <w:pPr>
        <w:spacing w:after="0" w:line="240" w:lineRule="auto"/>
        <w:ind w:left="720"/>
        <w:rPr>
          <w:rFonts w:cstheme="minorHAnsi"/>
        </w:rPr>
      </w:pPr>
    </w:p>
    <w:p w14:paraId="41864760" w14:textId="77777777" w:rsidR="00657307" w:rsidRPr="00657307" w:rsidRDefault="00657307" w:rsidP="00657307">
      <w:pPr>
        <w:numPr>
          <w:ilvl w:val="1"/>
          <w:numId w:val="56"/>
        </w:numPr>
        <w:spacing w:line="240" w:lineRule="auto"/>
        <w:rPr>
          <w:b/>
        </w:rPr>
      </w:pPr>
      <w:r w:rsidRPr="00657307">
        <w:rPr>
          <w:b/>
        </w:rPr>
        <w:t xml:space="preserve">Strong and direct support for at least one of the funding priorities. </w:t>
      </w:r>
      <w:r w:rsidRPr="00657307">
        <w:t>This criterion assesses the extent to which the proposed activities directly address a concern identified in at least one of the funding priorities, as well as the extent to which the expected outcomes and deliverables will strongly support the funding priority area of concern.</w:t>
      </w:r>
    </w:p>
    <w:p w14:paraId="576CFCC6" w14:textId="77777777" w:rsidR="00657307" w:rsidRPr="00657307" w:rsidRDefault="00657307" w:rsidP="00657307">
      <w:pPr>
        <w:numPr>
          <w:ilvl w:val="1"/>
          <w:numId w:val="56"/>
        </w:numPr>
        <w:spacing w:line="240" w:lineRule="auto"/>
        <w:rPr>
          <w:b/>
        </w:rPr>
      </w:pPr>
      <w:r w:rsidRPr="00657307">
        <w:rPr>
          <w:b/>
        </w:rPr>
        <w:t xml:space="preserve">Strong and direct support for the overarching goal of the funding priority. </w:t>
      </w:r>
      <w:r w:rsidRPr="00657307">
        <w:rPr>
          <w:bCs/>
        </w:rPr>
        <w:t xml:space="preserve">This criterion assesses the extent to which the expected outcomes and deliverables will support the overarching goal of the funding opportunity, which is to control or prevent CWD in wild </w:t>
      </w:r>
      <w:r w:rsidRPr="00657307">
        <w:rPr>
          <w:bCs/>
        </w:rPr>
        <w:lastRenderedPageBreak/>
        <w:t xml:space="preserve">cervids, including the development and/or implementation of CWD surveillance, testing, management, and response activities. </w:t>
      </w:r>
    </w:p>
    <w:p w14:paraId="0B2A1C0A" w14:textId="77777777" w:rsidR="00657307" w:rsidRPr="00657307" w:rsidRDefault="00657307" w:rsidP="00657307">
      <w:pPr>
        <w:numPr>
          <w:ilvl w:val="1"/>
          <w:numId w:val="56"/>
        </w:numPr>
        <w:spacing w:line="240" w:lineRule="auto"/>
        <w:rPr>
          <w:b/>
        </w:rPr>
      </w:pPr>
      <w:r w:rsidRPr="00657307">
        <w:rPr>
          <w:b/>
        </w:rPr>
        <w:t>The degree to which a proposal complements and builds upon existing activities.</w:t>
      </w:r>
      <w:r w:rsidRPr="00657307">
        <w:t xml:space="preserve"> This criterion assesses the extent to which the proposal demonstrates an awareness of current concerns, knowledge gaps, and activities conducted by other entities, avoids research redundancy, and considers the regulations related to the funding priority topic, if applicable.</w:t>
      </w:r>
    </w:p>
    <w:p w14:paraId="69825285" w14:textId="77777777" w:rsidR="00657307" w:rsidRPr="00657307" w:rsidRDefault="00657307" w:rsidP="00657307">
      <w:pPr>
        <w:spacing w:line="240" w:lineRule="auto"/>
        <w:ind w:left="1170"/>
        <w:rPr>
          <w:b/>
        </w:rPr>
      </w:pPr>
      <w:r w:rsidRPr="00657307">
        <w:rPr>
          <w:b/>
          <w:bCs/>
        </w:rPr>
        <w:t xml:space="preserve">NOTE: </w:t>
      </w:r>
      <w:r w:rsidRPr="00657307">
        <w:t>For management proposals, effective strategies that have been successfully implemented by other entities are not considered redundant when being repeated in or expanded to new areas.</w:t>
      </w:r>
    </w:p>
    <w:p w14:paraId="47A49C92" w14:textId="77777777" w:rsidR="00657307" w:rsidRPr="00657307" w:rsidRDefault="00657307" w:rsidP="00657307">
      <w:pPr>
        <w:numPr>
          <w:ilvl w:val="0"/>
          <w:numId w:val="56"/>
        </w:numPr>
        <w:spacing w:line="240" w:lineRule="auto"/>
        <w:ind w:left="720"/>
      </w:pPr>
      <w:r w:rsidRPr="00657307">
        <w:rPr>
          <w:b/>
        </w:rPr>
        <w:t xml:space="preserve">Feasibility of success. </w:t>
      </w:r>
      <w:r w:rsidRPr="00657307">
        <w:t>This criterion assesses the extent to which the proposal is likely to successfully produce the expected outcomes and deliverables based on key factors, such as a well-organized and sound approach, a reasonable schedule, effective partnerships and collaborations, and the applicant’s skills, knowledge, and experiences.</w:t>
      </w:r>
    </w:p>
    <w:p w14:paraId="1117683B" w14:textId="77777777" w:rsidR="00657307" w:rsidRPr="00657307" w:rsidRDefault="00657307" w:rsidP="00657307">
      <w:pPr>
        <w:numPr>
          <w:ilvl w:val="1"/>
          <w:numId w:val="56"/>
        </w:numPr>
        <w:spacing w:line="240" w:lineRule="auto"/>
      </w:pPr>
      <w:r w:rsidRPr="00657307">
        <w:rPr>
          <w:b/>
        </w:rPr>
        <w:t>Plan of action.</w:t>
      </w:r>
      <w:r w:rsidRPr="00657307">
        <w:t xml:space="preserve"> This criterion assesses the extent to which the Work Plan and Financial Plan lay out a plan of action that is logical, well organized, complete, and likely to successfully produce the expected outcomes and deliverables. It considers whether the approach is explained in sufficient detail for the reader to understand what activities will be performed, how they will be conducted, and what will be produced.</w:t>
      </w:r>
    </w:p>
    <w:p w14:paraId="4A065515" w14:textId="77777777" w:rsidR="00657307" w:rsidRPr="00657307" w:rsidRDefault="00657307" w:rsidP="00657307">
      <w:pPr>
        <w:numPr>
          <w:ilvl w:val="1"/>
          <w:numId w:val="56"/>
        </w:numPr>
        <w:spacing w:line="240" w:lineRule="auto"/>
      </w:pPr>
      <w:r w:rsidRPr="00657307">
        <w:rPr>
          <w:b/>
        </w:rPr>
        <w:t>Proposed work and methods.</w:t>
      </w:r>
      <w:r w:rsidRPr="00657307">
        <w:t xml:space="preserve"> This criterion assesses the extent to which the proposed work is technically sound. The proposed methods should be supported by current scientific knowledge and, in the case of management proposals, relevant experience supporting the proposed activities. References, including unpublished data from previous actions, should be included to support the proposed methods or approach.</w:t>
      </w:r>
    </w:p>
    <w:p w14:paraId="6FFAE290" w14:textId="77777777" w:rsidR="00657307" w:rsidRPr="00657307" w:rsidRDefault="00657307" w:rsidP="00657307">
      <w:pPr>
        <w:numPr>
          <w:ilvl w:val="1"/>
          <w:numId w:val="56"/>
        </w:numPr>
        <w:spacing w:line="240" w:lineRule="auto"/>
      </w:pPr>
      <w:r w:rsidRPr="00657307">
        <w:rPr>
          <w:b/>
        </w:rPr>
        <w:t>Adequate budget.</w:t>
      </w:r>
      <w:r w:rsidRPr="00657307">
        <w:t xml:space="preserve"> This criterion assesses the extent to which the budget is realistic, adequate, and sufficient to successfully produce the outcomes and deliverables described in the proposal.</w:t>
      </w:r>
    </w:p>
    <w:p w14:paraId="06D2A9A6" w14:textId="1876B0BE" w:rsidR="00657307" w:rsidRPr="00657307" w:rsidRDefault="00657307" w:rsidP="00657307">
      <w:pPr>
        <w:numPr>
          <w:ilvl w:val="1"/>
          <w:numId w:val="56"/>
        </w:numPr>
        <w:spacing w:line="240" w:lineRule="auto"/>
      </w:pPr>
      <w:r w:rsidRPr="00657307">
        <w:rPr>
          <w:b/>
        </w:rPr>
        <w:t xml:space="preserve">Reasonable schedule. </w:t>
      </w:r>
      <w:r w:rsidRPr="00657307">
        <w:t>This criterion assesses whether the project schedule allows an appropriate amount of time for completing all proposed activities in a one</w:t>
      </w:r>
      <w:r w:rsidR="0064418C">
        <w:t>-</w:t>
      </w:r>
      <w:r w:rsidRPr="00657307">
        <w:t>year performance period, including but not limited to considering a reasonable amount of time to complete each activity, the competing time commitments of stakeholders who are critical to project completion, and other risks that may cause schedule delays.</w:t>
      </w:r>
    </w:p>
    <w:p w14:paraId="5AC2F82E" w14:textId="77777777" w:rsidR="00657307" w:rsidRPr="00657307" w:rsidRDefault="00657307" w:rsidP="00657307">
      <w:pPr>
        <w:numPr>
          <w:ilvl w:val="1"/>
          <w:numId w:val="56"/>
        </w:numPr>
        <w:spacing w:line="240" w:lineRule="auto"/>
      </w:pPr>
      <w:r w:rsidRPr="00657307">
        <w:rPr>
          <w:b/>
          <w:color w:val="000000" w:themeColor="text1"/>
        </w:rPr>
        <w:t>Partnerships and collaboration.</w:t>
      </w:r>
      <w:r w:rsidRPr="00657307">
        <w:t xml:space="preserve"> This criterion assesses the extent to which the proposal identifies and describes the partnerships and collaborations necessary to successfully produce the expected outcomes and deliverables. It also considers the likelihood the project will develop and strengthen relationships that are likely to foster progress in the funding priority area or related areas. </w:t>
      </w:r>
    </w:p>
    <w:p w14:paraId="04B7E35E" w14:textId="77777777" w:rsidR="00657307" w:rsidRPr="00657307" w:rsidRDefault="00657307" w:rsidP="00657307">
      <w:pPr>
        <w:numPr>
          <w:ilvl w:val="1"/>
          <w:numId w:val="56"/>
        </w:numPr>
        <w:spacing w:line="240" w:lineRule="auto"/>
      </w:pPr>
      <w:r w:rsidRPr="00657307">
        <w:rPr>
          <w:b/>
        </w:rPr>
        <w:t>Skills, knowledge, and experience</w:t>
      </w:r>
      <w:r w:rsidRPr="00657307">
        <w:t>. This criterion considers the extent to which the key persons who will carry out the project have the qualifications, skills, ability, experience, and infrastructure (facilities and equipment) to successfully conduct the proposed activities and produce successful outcomes and deliverables.</w:t>
      </w:r>
    </w:p>
    <w:p w14:paraId="1D9A3AC8" w14:textId="77777777" w:rsidR="00657307" w:rsidRPr="00657307" w:rsidRDefault="00657307" w:rsidP="00657307">
      <w:pPr>
        <w:numPr>
          <w:ilvl w:val="0"/>
          <w:numId w:val="56"/>
        </w:numPr>
        <w:spacing w:line="240" w:lineRule="auto"/>
        <w:ind w:left="720"/>
      </w:pPr>
      <w:r w:rsidRPr="00657307">
        <w:rPr>
          <w:b/>
        </w:rPr>
        <w:lastRenderedPageBreak/>
        <w:t xml:space="preserve">Impact and value of outcomes. </w:t>
      </w:r>
      <w:r w:rsidRPr="00657307">
        <w:t>This criterion assesses the extent to which the expected outcomes and deliverables are likely to have measurable and significant impact and value in the funding priority area.</w:t>
      </w:r>
    </w:p>
    <w:p w14:paraId="40CDD5E2" w14:textId="77777777" w:rsidR="00657307" w:rsidRPr="00657307" w:rsidRDefault="00657307" w:rsidP="00657307">
      <w:pPr>
        <w:numPr>
          <w:ilvl w:val="1"/>
          <w:numId w:val="56"/>
        </w:numPr>
        <w:spacing w:after="0" w:line="240" w:lineRule="auto"/>
      </w:pPr>
      <w:r w:rsidRPr="00657307">
        <w:rPr>
          <w:b/>
        </w:rPr>
        <w:t xml:space="preserve">Scope of impact. </w:t>
      </w:r>
      <w:r w:rsidRPr="00657307">
        <w:t>This criterion assesses scope of impact on controlling or preventing CWD, including whether the project will create an impact at:</w:t>
      </w:r>
    </w:p>
    <w:p w14:paraId="33932707" w14:textId="77777777" w:rsidR="00657307" w:rsidRPr="00657307" w:rsidRDefault="00657307" w:rsidP="00657307">
      <w:pPr>
        <w:numPr>
          <w:ilvl w:val="2"/>
          <w:numId w:val="56"/>
        </w:numPr>
        <w:spacing w:after="0" w:line="240" w:lineRule="auto"/>
        <w:ind w:left="1620"/>
      </w:pPr>
      <w:r w:rsidRPr="00657307">
        <w:t>State, regional, national, or other geographic levels; or</w:t>
      </w:r>
    </w:p>
    <w:p w14:paraId="2F4D0EE9" w14:textId="77777777" w:rsidR="00657307" w:rsidRPr="00657307" w:rsidRDefault="00657307" w:rsidP="00657307">
      <w:pPr>
        <w:numPr>
          <w:ilvl w:val="2"/>
          <w:numId w:val="56"/>
        </w:numPr>
        <w:spacing w:line="240" w:lineRule="auto"/>
        <w:ind w:left="1620"/>
      </w:pPr>
      <w:r w:rsidRPr="00657307">
        <w:t xml:space="preserve">For one Tribal or stakeholder interest group or many. </w:t>
      </w:r>
    </w:p>
    <w:p w14:paraId="3A41D28B" w14:textId="77777777" w:rsidR="00657307" w:rsidRPr="00657307" w:rsidRDefault="00657307" w:rsidP="00657307">
      <w:pPr>
        <w:numPr>
          <w:ilvl w:val="1"/>
          <w:numId w:val="56"/>
        </w:numPr>
        <w:spacing w:line="240" w:lineRule="auto"/>
      </w:pPr>
      <w:r w:rsidRPr="00657307">
        <w:rPr>
          <w:b/>
        </w:rPr>
        <w:t>Value of outcomes.</w:t>
      </w:r>
      <w:r w:rsidRPr="00657307">
        <w:t xml:space="preserve"> This criterion assesses the likelihood the project will produce outcomes and deliverables that are high value with respect to positively impacting the funding priority area.</w:t>
      </w:r>
    </w:p>
    <w:p w14:paraId="0A36E66E" w14:textId="77777777" w:rsidR="00657307" w:rsidRPr="00657307" w:rsidRDefault="00657307" w:rsidP="00657307">
      <w:pPr>
        <w:numPr>
          <w:ilvl w:val="1"/>
          <w:numId w:val="56"/>
        </w:numPr>
        <w:spacing w:line="240" w:lineRule="auto"/>
      </w:pPr>
      <w:r w:rsidRPr="00657307">
        <w:rPr>
          <w:b/>
        </w:rPr>
        <w:t xml:space="preserve">Knowledge transfer. </w:t>
      </w:r>
      <w:r w:rsidRPr="00657307">
        <w:t>This criterion assesses the extent to which the outcomes and deliverables are likely to be used by other groups and stakeholders, either by replicating the activity in other regions or by using the information to support policies and decisions. Proposals should indicate how the applicant will share the project outcomes and deliverables so other entities can make use of them.</w:t>
      </w:r>
    </w:p>
    <w:p w14:paraId="7732CBD2" w14:textId="77777777" w:rsidR="00657307" w:rsidRPr="00657307" w:rsidRDefault="00657307" w:rsidP="00657307">
      <w:pPr>
        <w:numPr>
          <w:ilvl w:val="0"/>
          <w:numId w:val="56"/>
        </w:numPr>
        <w:spacing w:line="240" w:lineRule="auto"/>
        <w:ind w:left="720"/>
      </w:pPr>
      <w:r w:rsidRPr="00657307">
        <w:rPr>
          <w:b/>
        </w:rPr>
        <w:t xml:space="preserve">Cost Effectiveness. </w:t>
      </w:r>
      <w:r w:rsidRPr="00657307">
        <w:t>This criterion assesses the extent to which the proposal identifies a cost-effective approach to produce the desired outcomes and deliverables as compared to alternatives.</w:t>
      </w:r>
    </w:p>
    <w:p w14:paraId="72C22A87" w14:textId="77777777" w:rsidR="00657307" w:rsidRPr="00657307" w:rsidRDefault="00657307" w:rsidP="00657307">
      <w:pPr>
        <w:numPr>
          <w:ilvl w:val="1"/>
          <w:numId w:val="56"/>
        </w:numPr>
        <w:spacing w:line="240" w:lineRule="auto"/>
      </w:pPr>
      <w:r w:rsidRPr="00657307">
        <w:rPr>
          <w:b/>
        </w:rPr>
        <w:t xml:space="preserve">All costs are reasonable and necessary. </w:t>
      </w:r>
      <w:r w:rsidRPr="00657307">
        <w:t>This criterion assesses the extent to which the Financial Plan is clear, logical, and includes only reasonable and necessary costs to produce the expected outcomes and deliverables. It also assesses the extent to which the Financial Plan provides sufficient detail for reviewers to fully understand how each budget item specifically supports the activities outlined in the Work Plan, without including budget items that are not allowed or appear superfluous or tangential to producing the outcomes and deliverables.</w:t>
      </w:r>
    </w:p>
    <w:p w14:paraId="63FF623D" w14:textId="053F23EB" w:rsidR="00857AE4" w:rsidRPr="001A505A" w:rsidRDefault="00657307" w:rsidP="007A642B">
      <w:pPr>
        <w:pStyle w:val="ListParagraph"/>
        <w:numPr>
          <w:ilvl w:val="0"/>
          <w:numId w:val="57"/>
        </w:numPr>
        <w:spacing w:before="0" w:line="240" w:lineRule="auto"/>
        <w:contextualSpacing w:val="0"/>
      </w:pPr>
      <w:r w:rsidRPr="00657307">
        <w:rPr>
          <w:b/>
        </w:rPr>
        <w:t xml:space="preserve">Use of existing resources. </w:t>
      </w:r>
      <w:r w:rsidRPr="00657307">
        <w:t>This criterion assesses the extent to which the proposal includes cost-saving measures by leveraging existing resources or partnerships where possible. For example, the proposal describes practical use of existing personnel, vehicles, computers, venues, supplies, and other items to complete the project. Cost share will be evaluated in this criterion and will make up less than five percent of the total score</w:t>
      </w:r>
      <w:r w:rsidR="00492A81">
        <w:t>.</w:t>
      </w:r>
    </w:p>
    <w:p w14:paraId="5A3E716A" w14:textId="6F2B3C68" w:rsidR="006050EA" w:rsidRDefault="006050EA">
      <w:pPr>
        <w:spacing w:after="200" w:line="276" w:lineRule="auto"/>
        <w:rPr>
          <w:i/>
          <w:iCs/>
          <w:color w:val="FF0000"/>
          <w:spacing w:val="-1"/>
        </w:rPr>
      </w:pPr>
      <w:r>
        <w:rPr>
          <w:i/>
          <w:iCs/>
          <w:color w:val="FF0000"/>
          <w:spacing w:val="-1"/>
        </w:rPr>
        <w:br w:type="page"/>
      </w:r>
    </w:p>
    <w:p w14:paraId="1E851B7B" w14:textId="5CB3FECB" w:rsidR="006050EA" w:rsidRPr="002D1DFF" w:rsidRDefault="006050EA" w:rsidP="006050EA">
      <w:pPr>
        <w:pStyle w:val="Heading1"/>
        <w:rPr>
          <w:rFonts w:eastAsia="Times New Roman"/>
        </w:rPr>
      </w:pPr>
      <w:bookmarkStart w:id="123" w:name="_Appendix_1:_Proposal"/>
      <w:bookmarkStart w:id="124" w:name="_Appendix_2:_Tribal"/>
      <w:bookmarkStart w:id="125" w:name="_Hlk60217434"/>
      <w:bookmarkStart w:id="126" w:name="_Toc45018042"/>
      <w:bookmarkStart w:id="127" w:name="_Toc63852326"/>
      <w:bookmarkStart w:id="128" w:name="_Toc97534944"/>
      <w:bookmarkEnd w:id="123"/>
      <w:bookmarkEnd w:id="124"/>
      <w:r w:rsidRPr="002D1DFF">
        <w:rPr>
          <w:rFonts w:eastAsia="Times New Roman"/>
        </w:rPr>
        <w:lastRenderedPageBreak/>
        <w:t xml:space="preserve">Appendix </w:t>
      </w:r>
      <w:r w:rsidR="00857AE4">
        <w:rPr>
          <w:rFonts w:eastAsia="Times New Roman"/>
        </w:rPr>
        <w:t>2</w:t>
      </w:r>
      <w:r w:rsidRPr="002D1DFF">
        <w:rPr>
          <w:rFonts w:eastAsia="Times New Roman"/>
        </w:rPr>
        <w:t xml:space="preserve">: </w:t>
      </w:r>
      <w:bookmarkEnd w:id="125"/>
      <w:bookmarkEnd w:id="126"/>
      <w:r w:rsidR="00657307">
        <w:rPr>
          <w:rFonts w:eastAsia="Times New Roman"/>
        </w:rPr>
        <w:t xml:space="preserve">Tribal Wild Cervid </w:t>
      </w:r>
      <w:r>
        <w:rPr>
          <w:rFonts w:eastAsia="Times New Roman"/>
        </w:rPr>
        <w:t>Proposal Checklist and Tips</w:t>
      </w:r>
      <w:bookmarkEnd w:id="127"/>
      <w:bookmarkEnd w:id="128"/>
    </w:p>
    <w:p w14:paraId="737BF175" w14:textId="77777777" w:rsidR="006050EA" w:rsidRDefault="006050EA" w:rsidP="006050EA"/>
    <w:p w14:paraId="76E0D2C6" w14:textId="13876FF4" w:rsidR="006050EA" w:rsidRDefault="00BC3038" w:rsidP="00BC3038">
      <w:pPr>
        <w:pStyle w:val="Title"/>
        <w:jc w:val="center"/>
        <w:rPr>
          <w:rFonts w:asciiTheme="minorHAnsi" w:hAnsiTheme="minorHAnsi" w:cstheme="minorHAnsi"/>
          <w:sz w:val="28"/>
          <w:szCs w:val="28"/>
        </w:rPr>
      </w:pPr>
      <w:r>
        <w:rPr>
          <w:rFonts w:asciiTheme="minorHAnsi" w:hAnsiTheme="minorHAnsi" w:cstheme="minorHAnsi"/>
          <w:sz w:val="28"/>
          <w:szCs w:val="28"/>
        </w:rPr>
        <w:t>USDA APHIS Tribal Nations Wild Cervid C</w:t>
      </w:r>
      <w:r w:rsidR="0053362E">
        <w:rPr>
          <w:rFonts w:asciiTheme="minorHAnsi" w:hAnsiTheme="minorHAnsi" w:cstheme="minorHAnsi"/>
          <w:sz w:val="28"/>
          <w:szCs w:val="28"/>
        </w:rPr>
        <w:t>hronic Wasting Disease</w:t>
      </w:r>
      <w:r>
        <w:rPr>
          <w:rFonts w:asciiTheme="minorHAnsi" w:hAnsiTheme="minorHAnsi" w:cstheme="minorHAnsi"/>
          <w:sz w:val="28"/>
          <w:szCs w:val="28"/>
        </w:rPr>
        <w:t xml:space="preserve"> Opportunities 202</w:t>
      </w:r>
      <w:r w:rsidR="00657307">
        <w:rPr>
          <w:rFonts w:asciiTheme="minorHAnsi" w:hAnsiTheme="minorHAnsi" w:cstheme="minorHAnsi"/>
          <w:sz w:val="28"/>
          <w:szCs w:val="28"/>
        </w:rPr>
        <w:t>2</w:t>
      </w:r>
    </w:p>
    <w:p w14:paraId="2E1953CE" w14:textId="1633AB53" w:rsidR="00F102DD" w:rsidRPr="00F102DD" w:rsidRDefault="00F102DD" w:rsidP="00F102DD">
      <w:pPr>
        <w:jc w:val="center"/>
        <w:rPr>
          <w:sz w:val="28"/>
          <w:szCs w:val="28"/>
        </w:rPr>
      </w:pPr>
      <w:r>
        <w:rPr>
          <w:sz w:val="28"/>
          <w:szCs w:val="28"/>
        </w:rPr>
        <w:t>Proposal Checklist and Tips</w:t>
      </w:r>
    </w:p>
    <w:p w14:paraId="2A02FA08" w14:textId="77777777" w:rsidR="006050EA" w:rsidRDefault="006050EA" w:rsidP="006050EA"/>
    <w:p w14:paraId="52DA6A6D" w14:textId="77777777" w:rsidR="00657307" w:rsidRPr="00657307" w:rsidRDefault="00657307" w:rsidP="00657307">
      <w:pPr>
        <w:keepNext/>
        <w:keepLines/>
        <w:spacing w:before="240" w:line="240" w:lineRule="auto"/>
        <w:outlineLvl w:val="3"/>
        <w:rPr>
          <w:rFonts w:asciiTheme="majorHAnsi" w:eastAsiaTheme="majorEastAsia" w:hAnsiTheme="majorHAnsi" w:cstheme="majorBidi"/>
          <w:b/>
          <w:iCs/>
          <w:color w:val="000000" w:themeColor="text1"/>
        </w:rPr>
      </w:pPr>
      <w:r w:rsidRPr="00657307">
        <w:rPr>
          <w:rFonts w:asciiTheme="majorHAnsi" w:eastAsiaTheme="majorEastAsia" w:hAnsiTheme="majorHAnsi" w:cstheme="majorBidi"/>
          <w:b/>
          <w:iCs/>
          <w:color w:val="000000" w:themeColor="text1"/>
        </w:rPr>
        <w:t>Proposal Checklist</w:t>
      </w:r>
    </w:p>
    <w:p w14:paraId="2031BFE6" w14:textId="77777777" w:rsidR="00657307" w:rsidRPr="00657307" w:rsidRDefault="00657307" w:rsidP="00657307">
      <w:r w:rsidRPr="00657307">
        <w:t>The proposal package must include the following:</w:t>
      </w:r>
    </w:p>
    <w:p w14:paraId="2F9BAE67" w14:textId="77777777" w:rsidR="00657307" w:rsidRPr="00657307" w:rsidRDefault="00657307" w:rsidP="00657307">
      <w:pPr>
        <w:numPr>
          <w:ilvl w:val="0"/>
          <w:numId w:val="5"/>
        </w:numPr>
        <w:spacing w:after="0" w:line="240" w:lineRule="auto"/>
      </w:pPr>
      <w:r w:rsidRPr="00657307">
        <w:t xml:space="preserve">SF-424, “Application for Federal Assistance” – Completed when applying to the funding opportunity in </w:t>
      </w:r>
      <w:hyperlink r:id="rId78" w:history="1">
        <w:r w:rsidRPr="00657307">
          <w:rPr>
            <w:color w:val="0000FF" w:themeColor="hyperlink"/>
            <w:u w:val="single"/>
          </w:rPr>
          <w:t>ezFedGrants</w:t>
        </w:r>
      </w:hyperlink>
      <w:r w:rsidRPr="00657307">
        <w:t xml:space="preserve"> </w:t>
      </w:r>
    </w:p>
    <w:p w14:paraId="027E62B7" w14:textId="77777777" w:rsidR="00657307" w:rsidRPr="00657307" w:rsidRDefault="00657307" w:rsidP="00657307">
      <w:pPr>
        <w:numPr>
          <w:ilvl w:val="0"/>
          <w:numId w:val="5"/>
        </w:numPr>
        <w:spacing w:after="0" w:line="240" w:lineRule="auto"/>
      </w:pPr>
      <w:r w:rsidRPr="00657307">
        <w:t xml:space="preserve">SF-424A, “Budget Information – Non-Construction Programs” that matches the submitted Financial Plan – Completed when applying to the Opportunity in </w:t>
      </w:r>
      <w:hyperlink r:id="rId79" w:history="1">
        <w:r w:rsidRPr="00657307">
          <w:rPr>
            <w:color w:val="0000FF" w:themeColor="hyperlink"/>
            <w:u w:val="single"/>
          </w:rPr>
          <w:t>ezFedGrants</w:t>
        </w:r>
      </w:hyperlink>
      <w:r w:rsidRPr="00657307">
        <w:t xml:space="preserve"> </w:t>
      </w:r>
    </w:p>
    <w:p w14:paraId="459DA9EC" w14:textId="77777777" w:rsidR="00657307" w:rsidRPr="00657307" w:rsidRDefault="0024294B" w:rsidP="00657307">
      <w:pPr>
        <w:numPr>
          <w:ilvl w:val="0"/>
          <w:numId w:val="5"/>
        </w:numPr>
        <w:spacing w:after="0" w:line="240" w:lineRule="auto"/>
      </w:pPr>
      <w:hyperlink r:id="rId80" w:history="1">
        <w:r w:rsidR="00657307" w:rsidRPr="00657307">
          <w:rPr>
            <w:color w:val="0000FF" w:themeColor="hyperlink"/>
            <w:u w:val="single"/>
          </w:rPr>
          <w:t>Certification Regarding Lobbying</w:t>
        </w:r>
      </w:hyperlink>
      <w:r w:rsidR="00657307" w:rsidRPr="00657307">
        <w:t xml:space="preserve"> (for Federal Assistance greater than $100,000)</w:t>
      </w:r>
    </w:p>
    <w:p w14:paraId="4C8C995A" w14:textId="77777777" w:rsidR="00657307" w:rsidRPr="00657307" w:rsidRDefault="0024294B" w:rsidP="00657307">
      <w:pPr>
        <w:numPr>
          <w:ilvl w:val="0"/>
          <w:numId w:val="5"/>
        </w:numPr>
        <w:spacing w:after="0" w:line="240" w:lineRule="auto"/>
      </w:pPr>
      <w:hyperlink r:id="rId81" w:anchor="sortby=1" w:history="1">
        <w:r w:rsidR="00657307" w:rsidRPr="00657307">
          <w:rPr>
            <w:color w:val="0000FF" w:themeColor="hyperlink"/>
            <w:u w:val="single"/>
          </w:rPr>
          <w:t>SF-LLL</w:t>
        </w:r>
      </w:hyperlink>
      <w:r w:rsidR="00657307" w:rsidRPr="00657307">
        <w:t>, “Disclosure of Lobbying Activities” (for Federal Assistance greater than $100,000 when there are activities to disclose)</w:t>
      </w:r>
    </w:p>
    <w:p w14:paraId="48E401A3" w14:textId="77777777" w:rsidR="00657307" w:rsidRPr="00657307" w:rsidRDefault="00657307" w:rsidP="00657307">
      <w:pPr>
        <w:numPr>
          <w:ilvl w:val="0"/>
          <w:numId w:val="5"/>
        </w:numPr>
        <w:spacing w:after="0" w:line="240" w:lineRule="auto"/>
      </w:pPr>
      <w:r w:rsidRPr="00657307">
        <w:t xml:space="preserve">Waiver or approval response letter from the State’s Single Point of Contact (SPOC) if the applicant is in a state that is required to comply with Executive Order 12372, Intergovernmental Review of Federal Programs (See </w:t>
      </w:r>
      <w:hyperlink w:anchor="_D.5_Intergovernmental_Review" w:history="1">
        <w:r w:rsidRPr="00657307">
          <w:rPr>
            <w:color w:val="0000FF" w:themeColor="hyperlink"/>
            <w:u w:val="single"/>
          </w:rPr>
          <w:t>Section D.5</w:t>
        </w:r>
      </w:hyperlink>
      <w:r w:rsidRPr="00657307">
        <w:t xml:space="preserve"> for additional information)</w:t>
      </w:r>
    </w:p>
    <w:p w14:paraId="6E1FB24A" w14:textId="77777777" w:rsidR="00657307" w:rsidRPr="00657307" w:rsidRDefault="00657307" w:rsidP="00657307">
      <w:pPr>
        <w:numPr>
          <w:ilvl w:val="0"/>
          <w:numId w:val="5"/>
        </w:numPr>
        <w:spacing w:after="0" w:line="240" w:lineRule="auto"/>
      </w:pPr>
      <w:r w:rsidRPr="00657307">
        <w:t>Copy of the current, signed Negotiated Indirect Cost Rate Agreement, if indirect costs are being claimed</w:t>
      </w:r>
    </w:p>
    <w:p w14:paraId="5107A62F" w14:textId="4C60C2CC" w:rsidR="00657307" w:rsidRPr="00657307" w:rsidRDefault="00E7559A" w:rsidP="00657307">
      <w:pPr>
        <w:numPr>
          <w:ilvl w:val="0"/>
          <w:numId w:val="5"/>
        </w:numPr>
        <w:spacing w:after="0" w:line="240" w:lineRule="auto"/>
      </w:pPr>
      <w:r>
        <w:rPr>
          <w:rFonts w:cstheme="minorHAnsi"/>
        </w:rPr>
        <w:t xml:space="preserve">Tribal </w:t>
      </w:r>
      <w:r w:rsidR="00657307" w:rsidRPr="00657307">
        <w:rPr>
          <w:rFonts w:cstheme="minorHAnsi"/>
        </w:rPr>
        <w:t>Wild Cervid Proposal Work Plan</w:t>
      </w:r>
      <w:r w:rsidR="00657307" w:rsidRPr="00657307">
        <w:t xml:space="preserve"> (See </w:t>
      </w:r>
      <w:hyperlink w:anchor="_Appendix_2:_Proposal" w:history="1">
        <w:r w:rsidR="00657307" w:rsidRPr="00E7559A">
          <w:rPr>
            <w:rStyle w:val="Hyperlink"/>
          </w:rPr>
          <w:t>Appendix 3:</w:t>
        </w:r>
        <w:r w:rsidRPr="00E7559A">
          <w:rPr>
            <w:rStyle w:val="Hyperlink"/>
          </w:rPr>
          <w:t xml:space="preserve"> Tribal</w:t>
        </w:r>
        <w:r w:rsidR="00657307" w:rsidRPr="00E7559A">
          <w:rPr>
            <w:rStyle w:val="Hyperlink"/>
          </w:rPr>
          <w:t xml:space="preserve"> Wild Cervid Proposal Work Plan Template</w:t>
        </w:r>
      </w:hyperlink>
      <w:r w:rsidR="00657307" w:rsidRPr="00657307">
        <w:t>)</w:t>
      </w:r>
    </w:p>
    <w:p w14:paraId="2D7F4918" w14:textId="017D9625" w:rsidR="00657307" w:rsidRPr="00657307" w:rsidRDefault="00E7559A" w:rsidP="00657307">
      <w:pPr>
        <w:numPr>
          <w:ilvl w:val="0"/>
          <w:numId w:val="5"/>
        </w:numPr>
        <w:spacing w:line="240" w:lineRule="auto"/>
      </w:pPr>
      <w:r>
        <w:rPr>
          <w:szCs w:val="23"/>
        </w:rPr>
        <w:t xml:space="preserve">Tribal </w:t>
      </w:r>
      <w:r w:rsidR="00657307" w:rsidRPr="00657307">
        <w:rPr>
          <w:szCs w:val="23"/>
        </w:rPr>
        <w:t>Wild Cervid Proposal Financial Plan</w:t>
      </w:r>
      <w:r w:rsidR="00657307" w:rsidRPr="00657307">
        <w:t xml:space="preserve"> (See </w:t>
      </w:r>
      <w:hyperlink w:anchor="_Appendix_3:_Proposal" w:history="1">
        <w:r w:rsidR="00657307" w:rsidRPr="00E7559A">
          <w:rPr>
            <w:rStyle w:val="Hyperlink"/>
          </w:rPr>
          <w:t xml:space="preserve">Appendix 4: </w:t>
        </w:r>
        <w:r w:rsidRPr="00E7559A">
          <w:rPr>
            <w:rStyle w:val="Hyperlink"/>
          </w:rPr>
          <w:t xml:space="preserve">Tribal </w:t>
        </w:r>
        <w:r w:rsidR="00657307" w:rsidRPr="00E7559A">
          <w:rPr>
            <w:rStyle w:val="Hyperlink"/>
          </w:rPr>
          <w:t>Wild Cervid Proposal Financial Plan Template</w:t>
        </w:r>
      </w:hyperlink>
      <w:r w:rsidR="00657307" w:rsidRPr="00657307">
        <w:t>)</w:t>
      </w:r>
    </w:p>
    <w:p w14:paraId="0723E667" w14:textId="77777777" w:rsidR="00657307" w:rsidRPr="00657307" w:rsidRDefault="00657307" w:rsidP="00657307">
      <w:pPr>
        <w:spacing w:line="240" w:lineRule="auto"/>
      </w:pPr>
    </w:p>
    <w:p w14:paraId="074AB83E" w14:textId="77777777" w:rsidR="00657307" w:rsidRPr="00657307" w:rsidRDefault="00657307" w:rsidP="00657307">
      <w:pPr>
        <w:keepNext/>
        <w:keepLines/>
        <w:spacing w:before="240" w:line="240" w:lineRule="auto"/>
        <w:outlineLvl w:val="3"/>
        <w:rPr>
          <w:rFonts w:asciiTheme="majorHAnsi" w:eastAsiaTheme="majorEastAsia" w:hAnsiTheme="majorHAnsi" w:cstheme="majorBidi"/>
          <w:b/>
          <w:iCs/>
          <w:color w:val="000000" w:themeColor="text1"/>
        </w:rPr>
      </w:pPr>
      <w:r w:rsidRPr="00657307">
        <w:rPr>
          <w:rFonts w:asciiTheme="majorHAnsi" w:eastAsiaTheme="majorEastAsia" w:hAnsiTheme="majorHAnsi" w:cstheme="majorBidi"/>
          <w:b/>
          <w:iCs/>
          <w:color w:val="000000" w:themeColor="text1"/>
        </w:rPr>
        <w:t>Tips for Applicants</w:t>
      </w:r>
    </w:p>
    <w:p w14:paraId="588AC630" w14:textId="77777777" w:rsidR="00657307" w:rsidRPr="00657307" w:rsidRDefault="00657307" w:rsidP="00657307">
      <w:pPr>
        <w:numPr>
          <w:ilvl w:val="0"/>
          <w:numId w:val="25"/>
        </w:numPr>
        <w:spacing w:after="0" w:line="240" w:lineRule="auto"/>
        <w:ind w:right="122"/>
      </w:pPr>
      <w:r w:rsidRPr="00657307">
        <w:rPr>
          <w:b/>
          <w:bCs/>
        </w:rPr>
        <w:t>DO s</w:t>
      </w:r>
      <w:r w:rsidRPr="00657307">
        <w:t xml:space="preserve">ubmit proposals early. </w:t>
      </w:r>
      <w:r w:rsidRPr="00657307">
        <w:rPr>
          <w:b/>
          <w:bCs/>
        </w:rPr>
        <w:t>DO NOT WAIT UNTIL THE DAY OF THE PROPOSAL DEADLINE.</w:t>
      </w:r>
    </w:p>
    <w:p w14:paraId="5EE20AF5" w14:textId="77777777" w:rsidR="00657307" w:rsidRPr="00657307" w:rsidRDefault="00657307" w:rsidP="00657307">
      <w:pPr>
        <w:numPr>
          <w:ilvl w:val="0"/>
          <w:numId w:val="25"/>
        </w:numPr>
        <w:spacing w:after="0" w:line="240" w:lineRule="auto"/>
        <w:ind w:right="122"/>
      </w:pPr>
      <w:r w:rsidRPr="00657307">
        <w:rPr>
          <w:b/>
          <w:bCs/>
        </w:rPr>
        <w:t>DO</w:t>
      </w:r>
      <w:r w:rsidRPr="00657307">
        <w:t xml:space="preserve"> remember that the reviewer’s job is to ensure Government’s funds are well spent, with those proposals selected for funding providing the highest likelihood of tangible end products that control or prevent CWD.</w:t>
      </w:r>
    </w:p>
    <w:p w14:paraId="20CB4BF2" w14:textId="77777777" w:rsidR="00657307" w:rsidRPr="00657307" w:rsidRDefault="00657307" w:rsidP="00657307">
      <w:pPr>
        <w:numPr>
          <w:ilvl w:val="0"/>
          <w:numId w:val="25"/>
        </w:numPr>
        <w:spacing w:after="0" w:line="240" w:lineRule="auto"/>
        <w:ind w:right="122"/>
      </w:pPr>
      <w:r w:rsidRPr="00657307">
        <w:rPr>
          <w:b/>
          <w:bCs/>
        </w:rPr>
        <w:t>DO</w:t>
      </w:r>
      <w:r w:rsidRPr="00657307">
        <w:t xml:space="preserve"> take some time to think out your proposal. A proposal that is well written and easy to follow will be well received by the review panel.</w:t>
      </w:r>
    </w:p>
    <w:p w14:paraId="322D4ED1" w14:textId="77777777" w:rsidR="00657307" w:rsidRPr="00657307" w:rsidRDefault="00657307" w:rsidP="00657307">
      <w:pPr>
        <w:numPr>
          <w:ilvl w:val="0"/>
          <w:numId w:val="25"/>
        </w:numPr>
        <w:spacing w:after="0" w:line="240" w:lineRule="auto"/>
        <w:ind w:right="122"/>
      </w:pPr>
      <w:r w:rsidRPr="00657307">
        <w:rPr>
          <w:b/>
          <w:bCs/>
        </w:rPr>
        <w:t>DO</w:t>
      </w:r>
      <w:r w:rsidRPr="00657307">
        <w:t xml:space="preserve"> clearly and concisely define the need or problem that this proposal is addressing. Be </w:t>
      </w:r>
      <w:r w:rsidRPr="00657307">
        <w:rPr>
          <w:b/>
          <w:bCs/>
        </w:rPr>
        <w:t>SMART: S</w:t>
      </w:r>
      <w:r w:rsidRPr="00657307">
        <w:t xml:space="preserve">pecific, </w:t>
      </w:r>
      <w:r w:rsidRPr="00657307">
        <w:rPr>
          <w:b/>
          <w:bCs/>
        </w:rPr>
        <w:t>M</w:t>
      </w:r>
      <w:r w:rsidRPr="00657307">
        <w:t xml:space="preserve">easurable, </w:t>
      </w:r>
      <w:r w:rsidRPr="00657307">
        <w:rPr>
          <w:b/>
          <w:bCs/>
        </w:rPr>
        <w:t>A</w:t>
      </w:r>
      <w:r w:rsidRPr="00657307">
        <w:t xml:space="preserve">ttainable, </w:t>
      </w:r>
      <w:r w:rsidRPr="00657307">
        <w:rPr>
          <w:b/>
          <w:bCs/>
        </w:rPr>
        <w:t>R</w:t>
      </w:r>
      <w:r w:rsidRPr="00657307">
        <w:t xml:space="preserve">ealistic, and </w:t>
      </w:r>
      <w:r w:rsidRPr="00657307">
        <w:rPr>
          <w:b/>
          <w:bCs/>
        </w:rPr>
        <w:t>T</w:t>
      </w:r>
      <w:r w:rsidRPr="00657307">
        <w:t xml:space="preserve">ime bound. </w:t>
      </w:r>
      <w:r w:rsidRPr="00657307">
        <w:rPr>
          <w:b/>
          <w:bCs/>
        </w:rPr>
        <w:t>DO NOT</w:t>
      </w:r>
      <w:r w:rsidRPr="00657307">
        <w:t xml:space="preserve"> include why it is important to control CWD or general information on CWD.</w:t>
      </w:r>
    </w:p>
    <w:p w14:paraId="0F3581D8" w14:textId="77777777" w:rsidR="00657307" w:rsidRPr="00657307" w:rsidRDefault="00657307" w:rsidP="00657307">
      <w:pPr>
        <w:numPr>
          <w:ilvl w:val="0"/>
          <w:numId w:val="25"/>
        </w:numPr>
        <w:spacing w:after="0" w:line="240" w:lineRule="auto"/>
        <w:ind w:right="122"/>
      </w:pPr>
      <w:r w:rsidRPr="00657307">
        <w:rPr>
          <w:b/>
          <w:bCs/>
        </w:rPr>
        <w:t>DO</w:t>
      </w:r>
      <w:r w:rsidRPr="00657307">
        <w:t xml:space="preserve"> align your proposal with the priorities in the current year’s opportunity announcement.</w:t>
      </w:r>
    </w:p>
    <w:p w14:paraId="12C2EDC0" w14:textId="77777777" w:rsidR="00657307" w:rsidRPr="00657307" w:rsidRDefault="00657307" w:rsidP="00657307">
      <w:pPr>
        <w:numPr>
          <w:ilvl w:val="0"/>
          <w:numId w:val="25"/>
        </w:numPr>
        <w:spacing w:after="0" w:line="240" w:lineRule="auto"/>
        <w:ind w:right="122"/>
      </w:pPr>
      <w:r w:rsidRPr="00657307">
        <w:rPr>
          <w:b/>
          <w:bCs/>
        </w:rPr>
        <w:t>DO</w:t>
      </w:r>
      <w:r w:rsidRPr="00657307">
        <w:t xml:space="preserve"> provide sufficient detail for a reviewer to be convinced that you have thought out the process well, and understand the resources needed to complete the proposed tasks.</w:t>
      </w:r>
    </w:p>
    <w:p w14:paraId="5B278DA7" w14:textId="77777777" w:rsidR="00657307" w:rsidRPr="00657307" w:rsidRDefault="00657307" w:rsidP="00657307">
      <w:pPr>
        <w:numPr>
          <w:ilvl w:val="0"/>
          <w:numId w:val="25"/>
        </w:numPr>
        <w:spacing w:after="0" w:line="240" w:lineRule="auto"/>
        <w:ind w:right="122"/>
      </w:pPr>
      <w:r w:rsidRPr="00657307">
        <w:rPr>
          <w:b/>
          <w:bCs/>
        </w:rPr>
        <w:t>DO</w:t>
      </w:r>
      <w:r w:rsidRPr="00657307">
        <w:t xml:space="preserve"> be sure to include all APHIS resources your proposal will need to successfully complete the work.</w:t>
      </w:r>
    </w:p>
    <w:p w14:paraId="177234A2" w14:textId="77777777" w:rsidR="00657307" w:rsidRPr="00657307" w:rsidRDefault="00657307" w:rsidP="00657307">
      <w:pPr>
        <w:numPr>
          <w:ilvl w:val="0"/>
          <w:numId w:val="25"/>
        </w:numPr>
        <w:spacing w:after="0" w:line="240" w:lineRule="auto"/>
        <w:ind w:right="122"/>
      </w:pPr>
      <w:r w:rsidRPr="00657307">
        <w:rPr>
          <w:b/>
          <w:bCs/>
        </w:rPr>
        <w:t>DO</w:t>
      </w:r>
      <w:r w:rsidRPr="00657307">
        <w:t xml:space="preserve"> ask questions. We want to help you put forth the best proposal possible.</w:t>
      </w:r>
    </w:p>
    <w:p w14:paraId="1359F316" w14:textId="77777777" w:rsidR="00657307" w:rsidRPr="00657307" w:rsidRDefault="00657307" w:rsidP="00657307">
      <w:pPr>
        <w:spacing w:after="200" w:line="276" w:lineRule="auto"/>
        <w:rPr>
          <w:rFonts w:asciiTheme="majorHAnsi" w:eastAsiaTheme="majorEastAsia" w:hAnsiTheme="majorHAnsi" w:cstheme="majorBidi"/>
          <w:b/>
          <w:iCs/>
          <w:color w:val="000000" w:themeColor="text1"/>
        </w:rPr>
      </w:pPr>
    </w:p>
    <w:p w14:paraId="7CCF4A5C" w14:textId="77777777" w:rsidR="00657307" w:rsidRPr="00657307" w:rsidRDefault="00657307" w:rsidP="00657307">
      <w:pPr>
        <w:keepNext/>
        <w:keepLines/>
        <w:spacing w:before="240" w:line="240" w:lineRule="auto"/>
        <w:outlineLvl w:val="3"/>
        <w:rPr>
          <w:rFonts w:asciiTheme="majorHAnsi" w:eastAsiaTheme="majorEastAsia" w:hAnsiTheme="majorHAnsi" w:cstheme="majorBidi"/>
          <w:b/>
          <w:iCs/>
          <w:color w:val="000000" w:themeColor="text1"/>
        </w:rPr>
      </w:pPr>
      <w:r w:rsidRPr="00657307">
        <w:rPr>
          <w:rFonts w:asciiTheme="majorHAnsi" w:eastAsiaTheme="majorEastAsia" w:hAnsiTheme="majorHAnsi" w:cstheme="majorBidi"/>
          <w:b/>
          <w:iCs/>
          <w:color w:val="000000" w:themeColor="text1"/>
        </w:rPr>
        <w:t>New Applicant Information</w:t>
      </w:r>
    </w:p>
    <w:p w14:paraId="3764B48B" w14:textId="77777777" w:rsidR="00657307" w:rsidRPr="00657307" w:rsidRDefault="00657307" w:rsidP="00657307">
      <w:r w:rsidRPr="00657307">
        <w:t>The applicant will be required to complete the application process by following the instructions below.</w:t>
      </w:r>
    </w:p>
    <w:p w14:paraId="2D6EFB8F" w14:textId="77777777" w:rsidR="00657307" w:rsidRPr="00657307" w:rsidRDefault="00657307" w:rsidP="00657307">
      <w:pPr>
        <w:rPr>
          <w:b/>
          <w:bCs/>
          <w:u w:val="single"/>
        </w:rPr>
      </w:pPr>
      <w:r w:rsidRPr="00657307">
        <w:rPr>
          <w:b/>
          <w:bCs/>
          <w:u w:val="single"/>
        </w:rPr>
        <w:t>Register in SAM</w:t>
      </w:r>
    </w:p>
    <w:p w14:paraId="15B5663B" w14:textId="77777777" w:rsidR="00657307" w:rsidRPr="00657307" w:rsidRDefault="00657307" w:rsidP="00657307">
      <w:pPr>
        <w:numPr>
          <w:ilvl w:val="0"/>
          <w:numId w:val="26"/>
        </w:numPr>
        <w:spacing w:after="0" w:line="240" w:lineRule="auto"/>
        <w:ind w:right="122"/>
      </w:pPr>
      <w:r w:rsidRPr="00657307">
        <w:t xml:space="preserve">Applicants must register and complete the Representations and Certification section of the registration proves and answer yes to the Financial Assistance Response question in </w:t>
      </w:r>
      <w:bookmarkStart w:id="129" w:name="_Hlk94701013"/>
      <w:r w:rsidRPr="00657307">
        <w:fldChar w:fldCharType="begin"/>
      </w:r>
      <w:r w:rsidRPr="00657307">
        <w:instrText xml:space="preserve"> HYPERLINK "https://sam.gov/content/home?api_key=ROEXk2SBBROUbVQ4L38wSJsGEvZ3oWtLxva9h0zV" </w:instrText>
      </w:r>
      <w:r w:rsidRPr="00657307">
        <w:fldChar w:fldCharType="separate"/>
      </w:r>
      <w:r w:rsidRPr="00657307">
        <w:rPr>
          <w:color w:val="0000FF" w:themeColor="hyperlink"/>
          <w:u w:val="single"/>
        </w:rPr>
        <w:t>SAM.gov</w:t>
      </w:r>
      <w:r w:rsidRPr="00657307">
        <w:rPr>
          <w:color w:val="0000FF" w:themeColor="hyperlink"/>
          <w:u w:val="single"/>
        </w:rPr>
        <w:fldChar w:fldCharType="end"/>
      </w:r>
      <w:bookmarkEnd w:id="129"/>
      <w:r w:rsidRPr="00657307">
        <w:t>.</w:t>
      </w:r>
    </w:p>
    <w:p w14:paraId="6B1FB1A2" w14:textId="77777777" w:rsidR="00657307" w:rsidRPr="00657307" w:rsidRDefault="00657307" w:rsidP="00657307">
      <w:pPr>
        <w:spacing w:before="240"/>
        <w:rPr>
          <w:b/>
          <w:bCs/>
          <w:u w:val="single"/>
        </w:rPr>
      </w:pPr>
      <w:r w:rsidRPr="00657307">
        <w:rPr>
          <w:b/>
          <w:bCs/>
          <w:u w:val="single"/>
        </w:rPr>
        <w:t>Obtain a DUNS or UEI Number</w:t>
      </w:r>
    </w:p>
    <w:p w14:paraId="39EE89A4" w14:textId="77777777" w:rsidR="00657307" w:rsidRPr="00657307" w:rsidRDefault="00657307" w:rsidP="00657307">
      <w:pPr>
        <w:numPr>
          <w:ilvl w:val="0"/>
          <w:numId w:val="26"/>
        </w:numPr>
        <w:spacing w:after="0" w:line="240" w:lineRule="auto"/>
        <w:ind w:right="122"/>
      </w:pPr>
      <w:r w:rsidRPr="00657307">
        <w:t>Applicants are required to have a valid Data Universal Numbering System (DUNS) number prior to April 3, 2022 or a Unique Entity Identifier (UEI) number on and after April 4, 2022.  The UEI number replaces the DUNS number on April 4, 2022.</w:t>
      </w:r>
    </w:p>
    <w:p w14:paraId="0F2320BD" w14:textId="77777777" w:rsidR="00657307" w:rsidRPr="00657307" w:rsidRDefault="00657307" w:rsidP="00657307">
      <w:pPr>
        <w:numPr>
          <w:ilvl w:val="0"/>
          <w:numId w:val="26"/>
        </w:numPr>
        <w:spacing w:after="0" w:line="240" w:lineRule="auto"/>
        <w:ind w:right="122"/>
      </w:pPr>
      <w:r w:rsidRPr="00657307">
        <w:t xml:space="preserve">To see if your organization already has a DUNS number or to obtain a DUNS number, contact D&amp;B at 1-866-705-5711 or visit the </w:t>
      </w:r>
      <w:hyperlink r:id="rId82" w:history="1">
        <w:r w:rsidRPr="00657307">
          <w:rPr>
            <w:color w:val="0000FF" w:themeColor="hyperlink"/>
            <w:u w:val="single"/>
          </w:rPr>
          <w:t>Dun &amp; Bradstreet (D&amp;B) website</w:t>
        </w:r>
      </w:hyperlink>
      <w:r w:rsidRPr="00657307">
        <w:t>.</w:t>
      </w:r>
    </w:p>
    <w:p w14:paraId="51ABA310" w14:textId="77777777" w:rsidR="00657307" w:rsidRPr="00657307" w:rsidRDefault="00657307" w:rsidP="00657307">
      <w:pPr>
        <w:numPr>
          <w:ilvl w:val="0"/>
          <w:numId w:val="26"/>
        </w:numPr>
        <w:spacing w:after="0" w:line="240" w:lineRule="auto"/>
        <w:ind w:right="122"/>
      </w:pPr>
      <w:r w:rsidRPr="00657307">
        <w:t xml:space="preserve">A UEI number will automatically be assigned when a new entity is registered in </w:t>
      </w:r>
      <w:hyperlink r:id="rId83" w:history="1">
        <w:r w:rsidRPr="00657307">
          <w:rPr>
            <w:color w:val="0000FF" w:themeColor="hyperlink"/>
            <w:u w:val="single"/>
          </w:rPr>
          <w:t>SAM.gov</w:t>
        </w:r>
      </w:hyperlink>
      <w:r w:rsidRPr="00657307">
        <w:t xml:space="preserve">.  If your organization is already registered in </w:t>
      </w:r>
      <w:hyperlink r:id="rId84" w:history="1">
        <w:r w:rsidRPr="00657307">
          <w:rPr>
            <w:color w:val="0000FF" w:themeColor="hyperlink"/>
            <w:u w:val="single"/>
          </w:rPr>
          <w:t>SAM.gov</w:t>
        </w:r>
      </w:hyperlink>
      <w:r w:rsidRPr="00657307">
        <w:t>, you have already been automatically assigned a UEI number and no additional actions are needed.</w:t>
      </w:r>
    </w:p>
    <w:p w14:paraId="409B83B0" w14:textId="77777777" w:rsidR="00657307" w:rsidRPr="00657307" w:rsidRDefault="00657307" w:rsidP="00657307">
      <w:pPr>
        <w:spacing w:before="240"/>
        <w:rPr>
          <w:b/>
          <w:bCs/>
          <w:u w:val="single"/>
        </w:rPr>
      </w:pPr>
      <w:r w:rsidRPr="00657307">
        <w:rPr>
          <w:b/>
          <w:bCs/>
          <w:u w:val="single"/>
        </w:rPr>
        <w:t>Apply for an eAuthentication Account</w:t>
      </w:r>
    </w:p>
    <w:p w14:paraId="2917DFD7" w14:textId="77777777" w:rsidR="00657307" w:rsidRPr="00657307" w:rsidRDefault="00657307" w:rsidP="00657307">
      <w:pPr>
        <w:numPr>
          <w:ilvl w:val="0"/>
          <w:numId w:val="27"/>
        </w:numPr>
        <w:spacing w:after="0" w:line="240" w:lineRule="auto"/>
        <w:ind w:right="122"/>
      </w:pPr>
      <w:r w:rsidRPr="00657307">
        <w:t>Applicants will be required to have a USDA Level 2 eAuthentication Account.</w:t>
      </w:r>
    </w:p>
    <w:p w14:paraId="13F2F9F9" w14:textId="77777777" w:rsidR="00657307" w:rsidRPr="00657307" w:rsidRDefault="00657307" w:rsidP="00657307">
      <w:pPr>
        <w:numPr>
          <w:ilvl w:val="0"/>
          <w:numId w:val="27"/>
        </w:numPr>
        <w:spacing w:after="0" w:line="240" w:lineRule="auto"/>
        <w:ind w:right="122"/>
      </w:pPr>
      <w:r w:rsidRPr="00657307">
        <w:t xml:space="preserve">An individual may apply for a USDA eAuthentication Account by visiting the </w:t>
      </w:r>
      <w:hyperlink r:id="rId85" w:history="1">
        <w:r w:rsidRPr="00657307">
          <w:rPr>
            <w:color w:val="0000FF" w:themeColor="hyperlink"/>
            <w:u w:val="single"/>
          </w:rPr>
          <w:t>Create an Account page</w:t>
        </w:r>
      </w:hyperlink>
      <w:r w:rsidRPr="00657307">
        <w:t xml:space="preserve">. For help with eAuthentication accounts or passwords, please visit the eAuthentication help desk online portal at </w:t>
      </w:r>
      <w:hyperlink r:id="rId86" w:history="1">
        <w:r w:rsidRPr="00657307">
          <w:rPr>
            <w:color w:val="0000FF" w:themeColor="hyperlink"/>
            <w:u w:val="single"/>
          </w:rPr>
          <w:t>https://www.eauth.usda.gov/eauth/b/usda/helpdesk/requesthelp</w:t>
        </w:r>
      </w:hyperlink>
      <w:r w:rsidRPr="00657307">
        <w:t>.</w:t>
      </w:r>
    </w:p>
    <w:p w14:paraId="6B6C8824" w14:textId="77777777" w:rsidR="00657307" w:rsidRPr="00657307" w:rsidRDefault="00657307" w:rsidP="00657307">
      <w:pPr>
        <w:spacing w:before="240"/>
        <w:rPr>
          <w:b/>
          <w:bCs/>
          <w:u w:val="single"/>
        </w:rPr>
      </w:pPr>
      <w:r w:rsidRPr="00657307">
        <w:rPr>
          <w:b/>
          <w:bCs/>
          <w:u w:val="single"/>
        </w:rPr>
        <w:t>Getting Started in ezFedGrants</w:t>
      </w:r>
    </w:p>
    <w:p w14:paraId="3DAFC03E" w14:textId="77777777" w:rsidR="00657307" w:rsidRPr="00657307" w:rsidRDefault="00657307" w:rsidP="00657307">
      <w:pPr>
        <w:numPr>
          <w:ilvl w:val="0"/>
          <w:numId w:val="28"/>
        </w:numPr>
        <w:spacing w:after="0" w:line="240" w:lineRule="auto"/>
        <w:ind w:right="122"/>
      </w:pPr>
      <w:r w:rsidRPr="00657307">
        <w:t xml:space="preserve">Applicants will be required to establish an account in </w:t>
      </w:r>
      <w:hyperlink r:id="rId87" w:history="1">
        <w:r w:rsidRPr="00657307">
          <w:rPr>
            <w:color w:val="0000FF" w:themeColor="hyperlink"/>
            <w:u w:val="single"/>
          </w:rPr>
          <w:t>ezFedGrants</w:t>
        </w:r>
      </w:hyperlink>
      <w:r w:rsidRPr="00657307">
        <w:t xml:space="preserve"> which requires a USDA level 2 eAuthentication account. USDA eAuthentication is the system used by USDA agencies to enable customers to obtain accounts that will allow them to access USDA Web applications and services via the Internet. Please note that USDA will only accept eAuthentication Accounts from individuals.</w:t>
      </w:r>
    </w:p>
    <w:p w14:paraId="1A6EEB69" w14:textId="77777777" w:rsidR="00657307" w:rsidRPr="00657307" w:rsidRDefault="0024294B" w:rsidP="00657307">
      <w:pPr>
        <w:numPr>
          <w:ilvl w:val="0"/>
          <w:numId w:val="28"/>
        </w:numPr>
        <w:spacing w:after="0" w:line="240" w:lineRule="auto"/>
        <w:ind w:right="122"/>
      </w:pPr>
      <w:hyperlink r:id="rId88" w:history="1">
        <w:r w:rsidR="00657307" w:rsidRPr="00657307">
          <w:rPr>
            <w:color w:val="0000FF" w:themeColor="hyperlink"/>
            <w:u w:val="single"/>
          </w:rPr>
          <w:t>ezFedGrants</w:t>
        </w:r>
      </w:hyperlink>
      <w:r w:rsidR="00657307" w:rsidRPr="00657307">
        <w:t xml:space="preserve"> requires each applicant with a successful proposal to have a minimum of at least one Grants Administrative Officer and one Signatory Official.</w:t>
      </w:r>
    </w:p>
    <w:p w14:paraId="2C49C94D" w14:textId="77777777" w:rsidR="00657307" w:rsidRPr="00657307" w:rsidRDefault="00657307" w:rsidP="00657307">
      <w:pPr>
        <w:numPr>
          <w:ilvl w:val="0"/>
          <w:numId w:val="28"/>
        </w:numPr>
        <w:spacing w:after="0" w:line="240" w:lineRule="auto"/>
        <w:ind w:right="122"/>
      </w:pPr>
      <w:r w:rsidRPr="00657307">
        <w:t>To complete an application for a proposal selected for funding, the applicant must access the “Search Opportunities” screen and search for the correct opportunity number.</w:t>
      </w:r>
    </w:p>
    <w:p w14:paraId="32ABC1C3" w14:textId="25BC649E" w:rsidR="006050EA" w:rsidRPr="001722C9" w:rsidRDefault="00657307" w:rsidP="00657307">
      <w:pPr>
        <w:pStyle w:val="ListParagraph"/>
        <w:numPr>
          <w:ilvl w:val="0"/>
          <w:numId w:val="28"/>
        </w:numPr>
        <w:spacing w:before="0" w:after="0" w:line="240" w:lineRule="auto"/>
        <w:ind w:right="122"/>
        <w:contextualSpacing w:val="0"/>
      </w:pPr>
      <w:r w:rsidRPr="00657307">
        <w:t xml:space="preserve">For help with </w:t>
      </w:r>
      <w:hyperlink r:id="rId89" w:history="1">
        <w:r w:rsidRPr="00657307">
          <w:rPr>
            <w:color w:val="0000FF" w:themeColor="hyperlink"/>
            <w:u w:val="single"/>
          </w:rPr>
          <w:t>ezFedGrants</w:t>
        </w:r>
      </w:hyperlink>
      <w:r w:rsidRPr="00657307">
        <w:t xml:space="preserve">, applicants may contact the ezFedGrants help desk at </w:t>
      </w:r>
      <w:hyperlink r:id="rId90" w:history="1">
        <w:r w:rsidRPr="00657307">
          <w:rPr>
            <w:color w:val="0000FF" w:themeColor="hyperlink"/>
            <w:u w:val="single"/>
          </w:rPr>
          <w:t>ezFedGrants@cfo.usda.gov</w:t>
        </w:r>
      </w:hyperlink>
      <w:r w:rsidR="006050EA">
        <w:t>.</w:t>
      </w:r>
    </w:p>
    <w:p w14:paraId="0235318E" w14:textId="77777777" w:rsidR="006050EA" w:rsidRDefault="006050EA" w:rsidP="006050EA">
      <w:pPr>
        <w:spacing w:after="200" w:line="276" w:lineRule="auto"/>
        <w:rPr>
          <w:iCs/>
        </w:rPr>
      </w:pPr>
      <w:r>
        <w:rPr>
          <w:iCs/>
        </w:rPr>
        <w:br w:type="page"/>
      </w:r>
    </w:p>
    <w:p w14:paraId="4DBAD4A6" w14:textId="60C4767C" w:rsidR="006050EA" w:rsidRPr="002D1DFF" w:rsidRDefault="006050EA" w:rsidP="006050EA">
      <w:pPr>
        <w:pStyle w:val="Heading1"/>
        <w:rPr>
          <w:rFonts w:eastAsia="Times New Roman"/>
        </w:rPr>
      </w:pPr>
      <w:bookmarkStart w:id="130" w:name="_Appendix_2:_Proposal"/>
      <w:bookmarkStart w:id="131" w:name="_Appendix_3:_Tribal"/>
      <w:bookmarkStart w:id="132" w:name="_Toc63852327"/>
      <w:bookmarkStart w:id="133" w:name="_Toc97534945"/>
      <w:bookmarkEnd w:id="130"/>
      <w:bookmarkEnd w:id="131"/>
      <w:r w:rsidRPr="002D1DFF">
        <w:rPr>
          <w:rFonts w:eastAsia="Times New Roman"/>
        </w:rPr>
        <w:lastRenderedPageBreak/>
        <w:t xml:space="preserve">Appendix </w:t>
      </w:r>
      <w:r w:rsidR="00857AE4">
        <w:rPr>
          <w:rFonts w:eastAsia="Times New Roman"/>
        </w:rPr>
        <w:t>3</w:t>
      </w:r>
      <w:r w:rsidRPr="002D1DFF">
        <w:rPr>
          <w:rFonts w:eastAsia="Times New Roman"/>
        </w:rPr>
        <w:t>:</w:t>
      </w:r>
      <w:r w:rsidR="00657307">
        <w:rPr>
          <w:rFonts w:eastAsia="Times New Roman"/>
        </w:rPr>
        <w:t xml:space="preserve"> Tribal Wild Cervid</w:t>
      </w:r>
      <w:r w:rsidRPr="002D1DFF">
        <w:rPr>
          <w:rFonts w:eastAsia="Times New Roman"/>
        </w:rPr>
        <w:t xml:space="preserve"> </w:t>
      </w:r>
      <w:r>
        <w:rPr>
          <w:rFonts w:eastAsia="Times New Roman"/>
        </w:rPr>
        <w:t>Proposal Work Plan Template</w:t>
      </w:r>
      <w:bookmarkEnd w:id="132"/>
      <w:bookmarkEnd w:id="133"/>
    </w:p>
    <w:p w14:paraId="137CC9C3" w14:textId="77777777" w:rsidR="006050EA" w:rsidRDefault="006050EA" w:rsidP="006050EA"/>
    <w:p w14:paraId="5F12A3F1" w14:textId="337CA1E6" w:rsidR="0053362E" w:rsidRDefault="00BC3038" w:rsidP="00021381">
      <w:pPr>
        <w:pStyle w:val="Title"/>
        <w:jc w:val="center"/>
        <w:rPr>
          <w:rFonts w:asciiTheme="minorHAnsi" w:hAnsiTheme="minorHAnsi" w:cstheme="minorHAnsi"/>
          <w:sz w:val="28"/>
          <w:szCs w:val="28"/>
        </w:rPr>
      </w:pPr>
      <w:r>
        <w:rPr>
          <w:rFonts w:asciiTheme="minorHAnsi" w:hAnsiTheme="minorHAnsi" w:cstheme="minorHAnsi"/>
          <w:sz w:val="28"/>
          <w:szCs w:val="28"/>
        </w:rPr>
        <w:t xml:space="preserve">USDA APHIS Tribal Nations Wild Cervid </w:t>
      </w:r>
      <w:r w:rsidR="0053362E">
        <w:rPr>
          <w:rFonts w:asciiTheme="minorHAnsi" w:hAnsiTheme="minorHAnsi" w:cstheme="minorHAnsi"/>
          <w:sz w:val="28"/>
          <w:szCs w:val="28"/>
        </w:rPr>
        <w:t>Chronic Wasting Disease</w:t>
      </w:r>
      <w:r>
        <w:rPr>
          <w:rFonts w:asciiTheme="minorHAnsi" w:hAnsiTheme="minorHAnsi" w:cstheme="minorHAnsi"/>
          <w:sz w:val="28"/>
          <w:szCs w:val="28"/>
        </w:rPr>
        <w:t xml:space="preserve"> Opportunities 202</w:t>
      </w:r>
      <w:r w:rsidR="00657307">
        <w:rPr>
          <w:rFonts w:asciiTheme="minorHAnsi" w:hAnsiTheme="minorHAnsi" w:cstheme="minorHAnsi"/>
          <w:sz w:val="28"/>
          <w:szCs w:val="28"/>
        </w:rPr>
        <w:t>2</w:t>
      </w:r>
      <w:r w:rsidR="00021381">
        <w:rPr>
          <w:rFonts w:asciiTheme="minorHAnsi" w:hAnsiTheme="minorHAnsi" w:cstheme="minorHAnsi"/>
          <w:sz w:val="28"/>
          <w:szCs w:val="28"/>
        </w:rPr>
        <w:t xml:space="preserve"> </w:t>
      </w:r>
    </w:p>
    <w:p w14:paraId="5F2D136D" w14:textId="5A6490C4" w:rsidR="00021381" w:rsidRPr="00021381" w:rsidRDefault="00021381" w:rsidP="00021381">
      <w:pPr>
        <w:pStyle w:val="Title"/>
        <w:jc w:val="center"/>
        <w:rPr>
          <w:rFonts w:asciiTheme="minorHAnsi" w:hAnsiTheme="minorHAnsi" w:cstheme="minorHAnsi"/>
          <w:sz w:val="28"/>
          <w:szCs w:val="28"/>
        </w:rPr>
      </w:pPr>
      <w:r>
        <w:rPr>
          <w:rFonts w:asciiTheme="minorHAnsi" w:hAnsiTheme="minorHAnsi" w:cstheme="minorHAnsi"/>
          <w:sz w:val="28"/>
          <w:szCs w:val="28"/>
        </w:rPr>
        <w:t>Proposal Work Plan Template</w:t>
      </w:r>
    </w:p>
    <w:p w14:paraId="5E4E662F" w14:textId="77777777" w:rsidR="006050EA" w:rsidRDefault="006050EA" w:rsidP="006050EA">
      <w:pPr>
        <w:spacing w:after="0" w:line="240" w:lineRule="auto"/>
        <w:rPr>
          <w:rFonts w:cstheme="minorHAnsi"/>
          <w:b/>
          <w:bCs/>
          <w:iCs/>
        </w:rPr>
      </w:pPr>
    </w:p>
    <w:p w14:paraId="00B3025A" w14:textId="77777777" w:rsidR="006050EA" w:rsidRPr="005E4BC6" w:rsidRDefault="006050EA" w:rsidP="006050EA">
      <w:pPr>
        <w:pStyle w:val="Heading4"/>
      </w:pPr>
      <w:r w:rsidRPr="005E4BC6">
        <w:t>Instructions</w:t>
      </w:r>
    </w:p>
    <w:p w14:paraId="0F96CF8A" w14:textId="77777777" w:rsidR="00657307" w:rsidRDefault="006050EA" w:rsidP="00F33B15">
      <w:pPr>
        <w:spacing w:after="0" w:line="240" w:lineRule="auto"/>
        <w:rPr>
          <w:rFonts w:cstheme="minorHAnsi"/>
          <w:iCs/>
          <w:sz w:val="24"/>
          <w:szCs w:val="24"/>
          <w:u w:val="single"/>
        </w:rPr>
      </w:pPr>
      <w:r w:rsidRPr="00717C21">
        <w:rPr>
          <w:rFonts w:cstheme="minorHAnsi"/>
          <w:iCs/>
          <w:sz w:val="24"/>
          <w:szCs w:val="24"/>
          <w:u w:val="single"/>
        </w:rPr>
        <w:t xml:space="preserve">The information requested in this template is required in all project proposal </w:t>
      </w:r>
      <w:r w:rsidR="00E32E08">
        <w:rPr>
          <w:rFonts w:cstheme="minorHAnsi"/>
          <w:iCs/>
          <w:sz w:val="24"/>
          <w:szCs w:val="24"/>
          <w:u w:val="single"/>
        </w:rPr>
        <w:t>W</w:t>
      </w:r>
      <w:r w:rsidRPr="00717C21">
        <w:rPr>
          <w:rFonts w:cstheme="minorHAnsi"/>
          <w:iCs/>
          <w:sz w:val="24"/>
          <w:szCs w:val="24"/>
          <w:u w:val="single"/>
        </w:rPr>
        <w:t xml:space="preserve">ork </w:t>
      </w:r>
      <w:r w:rsidR="00E32E08">
        <w:rPr>
          <w:rFonts w:cstheme="minorHAnsi"/>
          <w:iCs/>
          <w:sz w:val="24"/>
          <w:szCs w:val="24"/>
          <w:u w:val="single"/>
        </w:rPr>
        <w:t>P</w:t>
      </w:r>
      <w:r w:rsidRPr="00717C21">
        <w:rPr>
          <w:rFonts w:cstheme="minorHAnsi"/>
          <w:iCs/>
          <w:sz w:val="24"/>
          <w:szCs w:val="24"/>
          <w:u w:val="single"/>
        </w:rPr>
        <w:t>lans.</w:t>
      </w:r>
    </w:p>
    <w:p w14:paraId="7189A376" w14:textId="77777777" w:rsidR="00657307" w:rsidRDefault="00657307" w:rsidP="00F33B15">
      <w:pPr>
        <w:spacing w:after="0" w:line="240" w:lineRule="auto"/>
        <w:rPr>
          <w:rFonts w:cstheme="minorHAnsi"/>
          <w:iCs/>
          <w:sz w:val="24"/>
          <w:szCs w:val="24"/>
          <w:u w:val="single"/>
        </w:rPr>
      </w:pPr>
    </w:p>
    <w:p w14:paraId="6E6DF209" w14:textId="4850CB65" w:rsidR="006050EA" w:rsidRPr="005E4BC6" w:rsidRDefault="006050EA" w:rsidP="00F33B15">
      <w:pPr>
        <w:spacing w:after="0" w:line="240" w:lineRule="auto"/>
        <w:rPr>
          <w:rFonts w:cstheme="minorHAnsi"/>
          <w:iCs/>
          <w:sz w:val="24"/>
          <w:szCs w:val="24"/>
        </w:rPr>
      </w:pPr>
      <w:r w:rsidRPr="005E4BC6">
        <w:rPr>
          <w:rFonts w:cstheme="minorHAnsi"/>
          <w:iCs/>
          <w:sz w:val="24"/>
          <w:szCs w:val="24"/>
        </w:rPr>
        <w:t xml:space="preserve">Applicants may submit more than one project proposal. Applicants who submit more than one proposal must submit each proposal as a separate </w:t>
      </w:r>
      <w:r w:rsidR="00E32E08">
        <w:rPr>
          <w:rFonts w:cstheme="minorHAnsi"/>
          <w:iCs/>
          <w:sz w:val="24"/>
          <w:szCs w:val="24"/>
        </w:rPr>
        <w:t>proposal</w:t>
      </w:r>
      <w:r w:rsidR="00E32E08" w:rsidRPr="005E4BC6">
        <w:rPr>
          <w:rFonts w:cstheme="minorHAnsi"/>
          <w:iCs/>
          <w:sz w:val="24"/>
          <w:szCs w:val="24"/>
        </w:rPr>
        <w:t xml:space="preserve"> </w:t>
      </w:r>
      <w:r w:rsidRPr="005E4BC6">
        <w:rPr>
          <w:rFonts w:cstheme="minorHAnsi"/>
          <w:iCs/>
          <w:sz w:val="24"/>
          <w:szCs w:val="24"/>
        </w:rPr>
        <w:t xml:space="preserve">package that includes a separate </w:t>
      </w:r>
      <w:r w:rsidR="00E32E08">
        <w:rPr>
          <w:rFonts w:cstheme="minorHAnsi"/>
          <w:iCs/>
          <w:sz w:val="24"/>
          <w:szCs w:val="24"/>
        </w:rPr>
        <w:t>W</w:t>
      </w:r>
      <w:r w:rsidRPr="005E4BC6">
        <w:rPr>
          <w:rFonts w:cstheme="minorHAnsi"/>
          <w:iCs/>
          <w:sz w:val="24"/>
          <w:szCs w:val="24"/>
        </w:rPr>
        <w:t xml:space="preserve">ork </w:t>
      </w:r>
      <w:r w:rsidR="00E32E08">
        <w:rPr>
          <w:rFonts w:cstheme="minorHAnsi"/>
          <w:iCs/>
          <w:sz w:val="24"/>
          <w:szCs w:val="24"/>
        </w:rPr>
        <w:t>P</w:t>
      </w:r>
      <w:r w:rsidRPr="005E4BC6">
        <w:rPr>
          <w:rFonts w:cstheme="minorHAnsi"/>
          <w:iCs/>
          <w:sz w:val="24"/>
          <w:szCs w:val="24"/>
        </w:rPr>
        <w:t>lan.</w:t>
      </w:r>
    </w:p>
    <w:p w14:paraId="0AEB3E15" w14:textId="2143947B" w:rsidR="006050EA" w:rsidRPr="005E4BC6" w:rsidRDefault="006050EA" w:rsidP="00F33B15">
      <w:pPr>
        <w:spacing w:before="240" w:line="240" w:lineRule="auto"/>
        <w:rPr>
          <w:rFonts w:cstheme="minorHAnsi"/>
          <w:iCs/>
          <w:sz w:val="24"/>
          <w:szCs w:val="24"/>
        </w:rPr>
      </w:pPr>
      <w:r w:rsidRPr="005E4BC6">
        <w:rPr>
          <w:rFonts w:cstheme="minorHAnsi"/>
          <w:iCs/>
          <w:sz w:val="24"/>
          <w:szCs w:val="24"/>
        </w:rPr>
        <w:t xml:space="preserve">A project proposal </w:t>
      </w:r>
      <w:r w:rsidR="00E32E08">
        <w:rPr>
          <w:rFonts w:cstheme="minorHAnsi"/>
          <w:iCs/>
          <w:sz w:val="24"/>
          <w:szCs w:val="24"/>
        </w:rPr>
        <w:t>W</w:t>
      </w:r>
      <w:r w:rsidRPr="005E4BC6">
        <w:rPr>
          <w:rFonts w:cstheme="minorHAnsi"/>
          <w:iCs/>
          <w:sz w:val="24"/>
          <w:szCs w:val="24"/>
        </w:rPr>
        <w:t xml:space="preserve">ork </w:t>
      </w:r>
      <w:r w:rsidR="00E32E08">
        <w:rPr>
          <w:rFonts w:cstheme="minorHAnsi"/>
          <w:iCs/>
          <w:sz w:val="24"/>
          <w:szCs w:val="24"/>
        </w:rPr>
        <w:t>P</w:t>
      </w:r>
      <w:r w:rsidRPr="005E4BC6">
        <w:rPr>
          <w:rFonts w:cstheme="minorHAnsi"/>
          <w:iCs/>
          <w:sz w:val="24"/>
          <w:szCs w:val="24"/>
        </w:rPr>
        <w:t xml:space="preserve">lan must address at least one of the funding priorities described in the </w:t>
      </w:r>
      <w:r w:rsidR="00ED44B8">
        <w:rPr>
          <w:rFonts w:cstheme="minorHAnsi"/>
          <w:iCs/>
          <w:sz w:val="24"/>
          <w:szCs w:val="24"/>
        </w:rPr>
        <w:t>USDA APHIS Tribal Nations Wild Cervid</w:t>
      </w:r>
      <w:r w:rsidR="00657307">
        <w:rPr>
          <w:rFonts w:cstheme="minorHAnsi"/>
          <w:iCs/>
          <w:sz w:val="24"/>
          <w:szCs w:val="24"/>
        </w:rPr>
        <w:t xml:space="preserve"> Chronic Wasting Disease</w:t>
      </w:r>
      <w:r w:rsidR="00ED44B8">
        <w:rPr>
          <w:rFonts w:cstheme="minorHAnsi"/>
          <w:iCs/>
          <w:sz w:val="24"/>
          <w:szCs w:val="24"/>
        </w:rPr>
        <w:t xml:space="preserve"> </w:t>
      </w:r>
      <w:r w:rsidR="00657307">
        <w:rPr>
          <w:rFonts w:cstheme="minorHAnsi"/>
          <w:iCs/>
          <w:sz w:val="24"/>
          <w:szCs w:val="24"/>
        </w:rPr>
        <w:t>(</w:t>
      </w:r>
      <w:r w:rsidR="00ED44B8">
        <w:rPr>
          <w:rFonts w:cstheme="minorHAnsi"/>
          <w:iCs/>
          <w:sz w:val="24"/>
          <w:szCs w:val="24"/>
        </w:rPr>
        <w:t>CWD</w:t>
      </w:r>
      <w:r w:rsidR="00657307">
        <w:rPr>
          <w:rFonts w:cstheme="minorHAnsi"/>
          <w:iCs/>
          <w:sz w:val="24"/>
          <w:szCs w:val="24"/>
        </w:rPr>
        <w:t>)</w:t>
      </w:r>
      <w:r w:rsidR="00ED44B8">
        <w:rPr>
          <w:rFonts w:cstheme="minorHAnsi"/>
          <w:iCs/>
          <w:sz w:val="24"/>
          <w:szCs w:val="24"/>
        </w:rPr>
        <w:t xml:space="preserve"> Opportunities 202</w:t>
      </w:r>
      <w:r w:rsidR="00657307">
        <w:rPr>
          <w:rFonts w:cstheme="minorHAnsi"/>
          <w:iCs/>
          <w:sz w:val="24"/>
          <w:szCs w:val="24"/>
        </w:rPr>
        <w:t>2 Funding Opportunity</w:t>
      </w:r>
      <w:r w:rsidRPr="005E4BC6">
        <w:rPr>
          <w:rFonts w:cstheme="minorHAnsi"/>
          <w:iCs/>
          <w:sz w:val="24"/>
          <w:szCs w:val="24"/>
        </w:rPr>
        <w:t>.</w:t>
      </w:r>
      <w:r w:rsidR="00657307">
        <w:rPr>
          <w:rFonts w:cstheme="minorHAnsi"/>
          <w:iCs/>
          <w:sz w:val="24"/>
          <w:szCs w:val="24"/>
        </w:rPr>
        <w:t xml:space="preserve"> </w:t>
      </w:r>
      <w:r w:rsidRPr="005E4BC6">
        <w:rPr>
          <w:rFonts w:cstheme="minorHAnsi"/>
          <w:iCs/>
          <w:sz w:val="24"/>
          <w:szCs w:val="24"/>
        </w:rPr>
        <w:t xml:space="preserve"> </w:t>
      </w:r>
      <w:r w:rsidR="00657307" w:rsidRPr="005E4BC6">
        <w:rPr>
          <w:rFonts w:cstheme="minorHAnsi"/>
          <w:iCs/>
          <w:sz w:val="24"/>
          <w:szCs w:val="24"/>
        </w:rPr>
        <w:t xml:space="preserve">A description of the evaluation criteria that will be used to assess your proposal is described in </w:t>
      </w:r>
      <w:hyperlink w:anchor="_E.1_Criteria" w:history="1">
        <w:r w:rsidR="00657307" w:rsidRPr="00184506">
          <w:rPr>
            <w:rStyle w:val="Hyperlink"/>
            <w:rFonts w:cstheme="minorHAnsi"/>
            <w:iCs/>
            <w:sz w:val="24"/>
            <w:szCs w:val="24"/>
          </w:rPr>
          <w:t>Section E.1</w:t>
        </w:r>
      </w:hyperlink>
      <w:r w:rsidR="00657307" w:rsidRPr="005E4BC6">
        <w:rPr>
          <w:rFonts w:cstheme="minorHAnsi"/>
          <w:iCs/>
          <w:sz w:val="24"/>
          <w:szCs w:val="24"/>
        </w:rPr>
        <w:t>.</w:t>
      </w:r>
    </w:p>
    <w:p w14:paraId="7DB95F8D" w14:textId="77777777" w:rsidR="006050EA" w:rsidRDefault="006050EA" w:rsidP="00F33B15">
      <w:pPr>
        <w:spacing w:before="240" w:line="240" w:lineRule="auto"/>
        <w:rPr>
          <w:rFonts w:cstheme="minorHAnsi"/>
          <w:iCs/>
          <w:sz w:val="24"/>
          <w:szCs w:val="24"/>
        </w:rPr>
      </w:pPr>
      <w:r w:rsidRPr="00806A1D">
        <w:rPr>
          <w:rFonts w:cstheme="minorHAnsi"/>
          <w:iCs/>
          <w:sz w:val="24"/>
          <w:szCs w:val="24"/>
        </w:rPr>
        <w:t>Applicants</w:t>
      </w:r>
      <w:r w:rsidRPr="005E4BC6">
        <w:rPr>
          <w:rFonts w:cstheme="minorHAnsi"/>
          <w:iCs/>
          <w:sz w:val="24"/>
          <w:szCs w:val="24"/>
        </w:rPr>
        <w:t xml:space="preserve"> are encouraged but not required to use this template. Please provide detailed information about the proposed project in the topic areas below. Write in narrative format </w:t>
      </w:r>
      <w:proofErr w:type="gramStart"/>
      <w:r w:rsidRPr="005E4BC6">
        <w:rPr>
          <w:rFonts w:cstheme="minorHAnsi"/>
          <w:iCs/>
          <w:sz w:val="24"/>
          <w:szCs w:val="24"/>
        </w:rPr>
        <w:t>where</w:t>
      </w:r>
      <w:proofErr w:type="gramEnd"/>
      <w:r w:rsidRPr="005E4BC6">
        <w:rPr>
          <w:rFonts w:cstheme="minorHAnsi"/>
          <w:iCs/>
          <w:sz w:val="24"/>
          <w:szCs w:val="24"/>
        </w:rPr>
        <w:t xml:space="preserve"> indicated and paste or type the appropriate information into each box. Expand boxes or add rows as needed. </w:t>
      </w:r>
      <w:r>
        <w:rPr>
          <w:rFonts w:cstheme="minorHAnsi"/>
          <w:iCs/>
          <w:sz w:val="24"/>
          <w:szCs w:val="24"/>
        </w:rPr>
        <w:t>For those boxes where a word limit has been set, applicants can verify the number of words by selecting the box and referencing the word count in the lower left corner.</w:t>
      </w:r>
    </w:p>
    <w:p w14:paraId="4B939FB4" w14:textId="77777777" w:rsidR="006050EA" w:rsidRPr="005E4BC6" w:rsidRDefault="006050EA" w:rsidP="00F33B15">
      <w:pPr>
        <w:spacing w:before="240" w:line="240" w:lineRule="auto"/>
        <w:rPr>
          <w:rFonts w:cstheme="minorHAnsi"/>
          <w:iCs/>
          <w:sz w:val="24"/>
          <w:szCs w:val="24"/>
        </w:rPr>
      </w:pPr>
      <w:r w:rsidRPr="005E4BC6">
        <w:rPr>
          <w:rFonts w:cstheme="minorHAnsi"/>
          <w:iCs/>
          <w:sz w:val="24"/>
          <w:szCs w:val="24"/>
        </w:rPr>
        <w:t>Project proposal Work Plans usi</w:t>
      </w:r>
      <w:r>
        <w:rPr>
          <w:rFonts w:cstheme="minorHAnsi"/>
          <w:iCs/>
          <w:sz w:val="24"/>
          <w:szCs w:val="24"/>
        </w:rPr>
        <w:t>ng this template may not exceed twenty p</w:t>
      </w:r>
      <w:r w:rsidRPr="005E4BC6">
        <w:rPr>
          <w:rFonts w:cstheme="minorHAnsi"/>
          <w:iCs/>
          <w:sz w:val="24"/>
          <w:szCs w:val="24"/>
        </w:rPr>
        <w:t>ages in 12-point font.</w:t>
      </w:r>
      <w:r w:rsidRPr="005E4BC6">
        <w:rPr>
          <w:rFonts w:ascii="Calibri" w:hAnsi="Calibri" w:cs="Calibri"/>
          <w:sz w:val="24"/>
          <w:szCs w:val="24"/>
        </w:rPr>
        <w:t xml:space="preserve"> The use of diagrams, visuals, and reference sheets, as well as any letters of collaboration from contributors will not count toward the </w:t>
      </w:r>
      <w:r>
        <w:rPr>
          <w:rFonts w:ascii="Calibri" w:hAnsi="Calibri" w:cs="Calibri"/>
          <w:sz w:val="24"/>
          <w:szCs w:val="24"/>
        </w:rPr>
        <w:t>twenty</w:t>
      </w:r>
      <w:r w:rsidRPr="005E4BC6">
        <w:rPr>
          <w:rFonts w:ascii="Calibri" w:hAnsi="Calibri" w:cs="Calibri"/>
          <w:sz w:val="24"/>
          <w:szCs w:val="24"/>
        </w:rPr>
        <w:t>-page limitation.</w:t>
      </w:r>
    </w:p>
    <w:p w14:paraId="7962A36A" w14:textId="77777777" w:rsidR="006050EA" w:rsidRDefault="006050EA" w:rsidP="00F33B15">
      <w:pPr>
        <w:spacing w:before="240" w:after="0" w:line="240" w:lineRule="auto"/>
        <w:rPr>
          <w:rFonts w:ascii="Calibri" w:hAnsi="Calibri" w:cs="Calibri"/>
          <w:sz w:val="24"/>
          <w:szCs w:val="24"/>
        </w:rPr>
      </w:pPr>
      <w:r w:rsidRPr="005E4BC6">
        <w:rPr>
          <w:sz w:val="24"/>
          <w:szCs w:val="24"/>
        </w:rPr>
        <w:t>Project proposal Work Plans not us</w:t>
      </w:r>
      <w:r>
        <w:rPr>
          <w:sz w:val="24"/>
          <w:szCs w:val="24"/>
        </w:rPr>
        <w:t>ing</w:t>
      </w:r>
      <w:r w:rsidRPr="005E4BC6">
        <w:rPr>
          <w:sz w:val="24"/>
          <w:szCs w:val="24"/>
        </w:rPr>
        <w:t xml:space="preserve"> this template may not exceed ten pages in 12-point font.</w:t>
      </w:r>
      <w:r w:rsidRPr="005E4BC6">
        <w:rPr>
          <w:rFonts w:ascii="Calibri" w:hAnsi="Calibri" w:cs="Calibri"/>
          <w:sz w:val="24"/>
          <w:szCs w:val="24"/>
        </w:rPr>
        <w:t xml:space="preserve"> The use of diagrams, visuals, and reference sheets, as well as any letters of collaboration from contributors will not count toward the ten-page limitation.</w:t>
      </w:r>
    </w:p>
    <w:p w14:paraId="58241058" w14:textId="77777777" w:rsidR="006050EA" w:rsidRPr="00607A41" w:rsidRDefault="006050EA" w:rsidP="006050EA">
      <w:pPr>
        <w:pStyle w:val="Heading4"/>
      </w:pPr>
      <w:r w:rsidRPr="00607A41">
        <w:t>Template</w:t>
      </w:r>
    </w:p>
    <w:p w14:paraId="7A93DD1A" w14:textId="77777777" w:rsidR="006050EA" w:rsidRDefault="006050EA" w:rsidP="006050EA">
      <w:pPr>
        <w:pStyle w:val="ListParagraph"/>
        <w:numPr>
          <w:ilvl w:val="0"/>
          <w:numId w:val="29"/>
        </w:numPr>
        <w:spacing w:before="0" w:after="240" w:line="240" w:lineRule="auto"/>
        <w:ind w:left="360"/>
        <w:rPr>
          <w:b/>
          <w:color w:val="365F91" w:themeColor="accent1" w:themeShade="BF"/>
          <w:sz w:val="26"/>
          <w:szCs w:val="26"/>
        </w:rPr>
      </w:pPr>
      <w:r>
        <w:rPr>
          <w:b/>
          <w:color w:val="365F91" w:themeColor="accent1" w:themeShade="BF"/>
          <w:sz w:val="26"/>
          <w:szCs w:val="26"/>
        </w:rPr>
        <w:t xml:space="preserve">GENERAL INFORMATION </w:t>
      </w:r>
    </w:p>
    <w:p w14:paraId="1596262F" w14:textId="77777777" w:rsidR="006050EA" w:rsidRPr="005E4BC6" w:rsidRDefault="006050EA" w:rsidP="006050EA">
      <w:pPr>
        <w:spacing w:after="0" w:line="240" w:lineRule="auto"/>
        <w:rPr>
          <w:rFonts w:cstheme="minorHAnsi"/>
          <w:b/>
          <w:iCs/>
          <w:sz w:val="24"/>
          <w:szCs w:val="24"/>
        </w:rPr>
      </w:pPr>
      <w:r w:rsidRPr="005E4BC6">
        <w:rPr>
          <w:rFonts w:cstheme="minorHAnsi"/>
          <w:b/>
          <w:iCs/>
          <w:sz w:val="24"/>
          <w:szCs w:val="24"/>
        </w:rPr>
        <w:t>Project Title</w:t>
      </w:r>
    </w:p>
    <w:tbl>
      <w:tblPr>
        <w:tblStyle w:val="TableGrid"/>
        <w:tblW w:w="0" w:type="auto"/>
        <w:tblLook w:val="04A0" w:firstRow="1" w:lastRow="0" w:firstColumn="1" w:lastColumn="0" w:noHBand="0" w:noVBand="1"/>
      </w:tblPr>
      <w:tblGrid>
        <w:gridCol w:w="9350"/>
      </w:tblGrid>
      <w:tr w:rsidR="006050EA" w:rsidRPr="005E4BC6" w14:paraId="393D41B6" w14:textId="77777777" w:rsidTr="006050EA">
        <w:tc>
          <w:tcPr>
            <w:tcW w:w="9350" w:type="dxa"/>
          </w:tcPr>
          <w:p w14:paraId="3C4396BE" w14:textId="77777777" w:rsidR="006050EA" w:rsidRDefault="006050EA" w:rsidP="006050EA">
            <w:pPr>
              <w:spacing w:after="0" w:line="240" w:lineRule="auto"/>
              <w:rPr>
                <w:rFonts w:cstheme="minorHAnsi"/>
                <w:iCs/>
                <w:sz w:val="24"/>
                <w:szCs w:val="24"/>
              </w:rPr>
            </w:pPr>
          </w:p>
          <w:p w14:paraId="07FABD4F" w14:textId="77777777" w:rsidR="006050EA" w:rsidRPr="005E4BC6" w:rsidRDefault="006050EA" w:rsidP="006050EA">
            <w:pPr>
              <w:spacing w:after="0" w:line="240" w:lineRule="auto"/>
              <w:rPr>
                <w:rFonts w:cstheme="minorHAnsi"/>
                <w:iCs/>
                <w:sz w:val="24"/>
                <w:szCs w:val="24"/>
              </w:rPr>
            </w:pPr>
          </w:p>
        </w:tc>
      </w:tr>
    </w:tbl>
    <w:p w14:paraId="7E0EBDED" w14:textId="77777777" w:rsidR="006050EA" w:rsidRPr="005E4BC6" w:rsidRDefault="006050EA" w:rsidP="006050EA">
      <w:pPr>
        <w:spacing w:before="240" w:after="0" w:line="240" w:lineRule="auto"/>
        <w:rPr>
          <w:rFonts w:cstheme="minorHAnsi"/>
          <w:b/>
          <w:iCs/>
          <w:sz w:val="24"/>
          <w:szCs w:val="24"/>
        </w:rPr>
      </w:pPr>
      <w:r w:rsidRPr="005E4BC6">
        <w:rPr>
          <w:rFonts w:cstheme="minorHAnsi"/>
          <w:b/>
          <w:iCs/>
          <w:sz w:val="24"/>
          <w:szCs w:val="24"/>
        </w:rPr>
        <w:t>Name of Organization Submitting the Proposal</w:t>
      </w:r>
    </w:p>
    <w:tbl>
      <w:tblPr>
        <w:tblStyle w:val="TableGrid"/>
        <w:tblW w:w="0" w:type="auto"/>
        <w:tblLook w:val="04A0" w:firstRow="1" w:lastRow="0" w:firstColumn="1" w:lastColumn="0" w:noHBand="0" w:noVBand="1"/>
      </w:tblPr>
      <w:tblGrid>
        <w:gridCol w:w="9350"/>
      </w:tblGrid>
      <w:tr w:rsidR="006050EA" w:rsidRPr="005E4BC6" w14:paraId="34E846E5" w14:textId="77777777" w:rsidTr="006050EA">
        <w:tc>
          <w:tcPr>
            <w:tcW w:w="9350" w:type="dxa"/>
          </w:tcPr>
          <w:p w14:paraId="169932FF" w14:textId="77777777" w:rsidR="006050EA" w:rsidRPr="005E4BC6" w:rsidRDefault="006050EA" w:rsidP="006050EA">
            <w:pPr>
              <w:spacing w:after="0" w:line="240" w:lineRule="auto"/>
              <w:rPr>
                <w:rFonts w:cstheme="minorHAnsi"/>
                <w:iCs/>
                <w:sz w:val="24"/>
                <w:szCs w:val="24"/>
              </w:rPr>
            </w:pPr>
          </w:p>
          <w:p w14:paraId="0E462AE5" w14:textId="77777777" w:rsidR="006050EA" w:rsidRPr="005E4BC6" w:rsidRDefault="006050EA" w:rsidP="006050EA">
            <w:pPr>
              <w:spacing w:after="0" w:line="240" w:lineRule="auto"/>
              <w:rPr>
                <w:rFonts w:cstheme="minorHAnsi"/>
                <w:iCs/>
                <w:sz w:val="24"/>
                <w:szCs w:val="24"/>
              </w:rPr>
            </w:pPr>
          </w:p>
        </w:tc>
      </w:tr>
    </w:tbl>
    <w:p w14:paraId="4DF47F68" w14:textId="75F4BAE4" w:rsidR="006050EA" w:rsidRPr="005E4BC6" w:rsidRDefault="006050EA" w:rsidP="006050EA">
      <w:pPr>
        <w:spacing w:before="240" w:after="0" w:line="240" w:lineRule="auto"/>
        <w:rPr>
          <w:rFonts w:cstheme="minorHAnsi"/>
          <w:i/>
          <w:iCs/>
          <w:sz w:val="24"/>
          <w:szCs w:val="24"/>
        </w:rPr>
      </w:pPr>
      <w:r w:rsidRPr="005E4BC6">
        <w:rPr>
          <w:rFonts w:cstheme="minorHAnsi"/>
          <w:b/>
          <w:bCs/>
          <w:sz w:val="24"/>
          <w:szCs w:val="24"/>
        </w:rPr>
        <w:lastRenderedPageBreak/>
        <w:t>Type of Applicant Entity</w:t>
      </w:r>
    </w:p>
    <w:p w14:paraId="37C885CF" w14:textId="77777777" w:rsidR="006050EA" w:rsidRPr="005E4BC6" w:rsidRDefault="006050EA" w:rsidP="006050EA">
      <w:pPr>
        <w:spacing w:after="0" w:line="240" w:lineRule="auto"/>
        <w:rPr>
          <w:rFonts w:cstheme="minorHAnsi"/>
          <w:i/>
          <w:iCs/>
          <w:sz w:val="24"/>
          <w:szCs w:val="24"/>
        </w:rPr>
      </w:pPr>
      <w:r w:rsidRPr="005E4BC6">
        <w:rPr>
          <w:rFonts w:cstheme="minorHAnsi"/>
          <w:i/>
          <w:iCs/>
          <w:sz w:val="24"/>
          <w:szCs w:val="24"/>
        </w:rPr>
        <w:t>Select the type of applicant entity from the list below:</w:t>
      </w:r>
    </w:p>
    <w:p w14:paraId="7C021F68" w14:textId="3E59DBD4" w:rsidR="006050EA" w:rsidRDefault="0024294B" w:rsidP="00E858C3">
      <w:pPr>
        <w:spacing w:after="0" w:line="240" w:lineRule="auto"/>
        <w:ind w:left="1166" w:hanging="544"/>
        <w:rPr>
          <w:rFonts w:cstheme="minorHAnsi"/>
          <w:sz w:val="24"/>
          <w:szCs w:val="24"/>
        </w:rPr>
      </w:pPr>
      <w:sdt>
        <w:sdtPr>
          <w:rPr>
            <w:rFonts w:cstheme="minorHAnsi"/>
            <w:iCs/>
            <w:sz w:val="24"/>
            <w:szCs w:val="24"/>
          </w:rPr>
          <w:id w:val="-465740740"/>
          <w14:checkbox>
            <w14:checked w14:val="0"/>
            <w14:checkedState w14:val="2612" w14:font="MS Gothic"/>
            <w14:uncheckedState w14:val="2610" w14:font="MS Gothic"/>
          </w14:checkbox>
        </w:sdtPr>
        <w:sdtEndPr/>
        <w:sdtContent>
          <w:r w:rsidR="005F53A3">
            <w:rPr>
              <w:rFonts w:ascii="MS Gothic" w:eastAsia="MS Gothic" w:hAnsi="MS Gothic" w:cstheme="minorHAnsi" w:hint="eastAsia"/>
              <w:iCs/>
              <w:sz w:val="24"/>
              <w:szCs w:val="24"/>
            </w:rPr>
            <w:t>☐</w:t>
          </w:r>
        </w:sdtContent>
      </w:sdt>
      <w:r w:rsidR="006050EA" w:rsidRPr="005E4BC6">
        <w:rPr>
          <w:rFonts w:cstheme="minorHAnsi"/>
          <w:i/>
          <w:iCs/>
          <w:sz w:val="24"/>
          <w:szCs w:val="24"/>
        </w:rPr>
        <w:tab/>
      </w:r>
      <w:r w:rsidR="00E858C3">
        <w:rPr>
          <w:rFonts w:cstheme="minorHAnsi"/>
          <w:sz w:val="24"/>
          <w:szCs w:val="24"/>
        </w:rPr>
        <w:t>Federally recognized Native American tribal government</w:t>
      </w:r>
    </w:p>
    <w:p w14:paraId="185318A7" w14:textId="46E580D4" w:rsidR="00E858C3" w:rsidRDefault="00E858C3" w:rsidP="00E858C3">
      <w:pPr>
        <w:spacing w:after="0" w:line="240" w:lineRule="auto"/>
        <w:ind w:left="1166" w:hanging="544"/>
        <w:rPr>
          <w:rFonts w:cstheme="minorHAnsi"/>
          <w:sz w:val="24"/>
          <w:szCs w:val="24"/>
        </w:rPr>
      </w:pPr>
    </w:p>
    <w:p w14:paraId="3609F8FA" w14:textId="67CA6556" w:rsidR="00E858C3" w:rsidRPr="005E4BC6" w:rsidRDefault="00E858C3" w:rsidP="00E858C3">
      <w:pPr>
        <w:spacing w:after="0" w:line="240" w:lineRule="auto"/>
        <w:ind w:left="1166" w:hanging="540"/>
        <w:rPr>
          <w:rFonts w:cstheme="minorHAnsi"/>
          <w:sz w:val="24"/>
          <w:szCs w:val="24"/>
        </w:rPr>
      </w:pPr>
      <w:r>
        <w:rPr>
          <w:rFonts w:cstheme="minorHAnsi"/>
          <w:sz w:val="24"/>
          <w:szCs w:val="24"/>
        </w:rPr>
        <w:tab/>
      </w:r>
      <w:r w:rsidRPr="00F0321E">
        <w:rPr>
          <w:i/>
          <w:iCs/>
        </w:rPr>
        <w:t>For Federally recognized Native American tribal governments</w:t>
      </w:r>
      <w:r>
        <w:rPr>
          <w:i/>
          <w:iCs/>
        </w:rPr>
        <w:t xml:space="preserve"> list the name(s) of the Indian Tribal entities</w:t>
      </w:r>
      <w:r w:rsidRPr="00F0321E">
        <w:rPr>
          <w:i/>
          <w:iCs/>
        </w:rPr>
        <w:t xml:space="preserve"> as they appear on the Bureau of Indian Affairs, Interior</w:t>
      </w:r>
      <w:r>
        <w:t xml:space="preserve">; </w:t>
      </w:r>
      <w:hyperlink r:id="rId91" w:history="1">
        <w:r w:rsidRPr="00F0321E">
          <w:rPr>
            <w:rStyle w:val="Hyperlink"/>
          </w:rPr>
          <w:t>Indian Tribal Entities Within the Contiguous 48 States Recognized by and Eligible To Receive Services From the United States Bureau of Indian Affairs</w:t>
        </w:r>
        <w:r>
          <w:rPr>
            <w:rStyle w:val="Hyperlink"/>
          </w:rPr>
          <w:t xml:space="preserve"> website</w:t>
        </w:r>
      </w:hyperlink>
      <w:r>
        <w:t>:</w:t>
      </w:r>
      <w:r>
        <w:tab/>
      </w:r>
    </w:p>
    <w:tbl>
      <w:tblPr>
        <w:tblStyle w:val="TableGrid"/>
        <w:tblW w:w="0" w:type="auto"/>
        <w:tblInd w:w="1165" w:type="dxa"/>
        <w:tblLook w:val="04A0" w:firstRow="1" w:lastRow="0" w:firstColumn="1" w:lastColumn="0" w:noHBand="0" w:noVBand="1"/>
      </w:tblPr>
      <w:tblGrid>
        <w:gridCol w:w="8185"/>
      </w:tblGrid>
      <w:tr w:rsidR="00E858C3" w:rsidRPr="005E4BC6" w14:paraId="3CB4E9AE" w14:textId="77777777" w:rsidTr="00133D3B">
        <w:tc>
          <w:tcPr>
            <w:tcW w:w="8185" w:type="dxa"/>
          </w:tcPr>
          <w:p w14:paraId="37A15614" w14:textId="77777777" w:rsidR="00E858C3" w:rsidRPr="005E4BC6" w:rsidRDefault="00E858C3" w:rsidP="00FA7F0A">
            <w:pPr>
              <w:spacing w:after="0" w:line="240" w:lineRule="auto"/>
              <w:rPr>
                <w:rFonts w:cstheme="minorHAnsi"/>
                <w:iCs/>
                <w:sz w:val="24"/>
                <w:szCs w:val="24"/>
              </w:rPr>
            </w:pPr>
          </w:p>
          <w:p w14:paraId="43700D24" w14:textId="77777777" w:rsidR="00E858C3" w:rsidRPr="005E4BC6" w:rsidRDefault="00E858C3" w:rsidP="00FA7F0A">
            <w:pPr>
              <w:spacing w:after="0" w:line="240" w:lineRule="auto"/>
              <w:rPr>
                <w:rFonts w:cstheme="minorHAnsi"/>
                <w:iCs/>
                <w:sz w:val="24"/>
                <w:szCs w:val="24"/>
              </w:rPr>
            </w:pPr>
          </w:p>
        </w:tc>
      </w:tr>
    </w:tbl>
    <w:p w14:paraId="55F4C9A9" w14:textId="77777777" w:rsidR="00133D3B" w:rsidRPr="00133D3B" w:rsidRDefault="00133D3B" w:rsidP="00133D3B">
      <w:pPr>
        <w:spacing w:before="240" w:after="0" w:line="240" w:lineRule="auto"/>
        <w:rPr>
          <w:rFonts w:cstheme="minorHAnsi"/>
          <w:b/>
          <w:bCs/>
          <w:sz w:val="24"/>
          <w:szCs w:val="24"/>
        </w:rPr>
      </w:pPr>
      <w:r w:rsidRPr="00133D3B">
        <w:rPr>
          <w:rFonts w:cstheme="minorHAnsi"/>
          <w:b/>
          <w:bCs/>
          <w:sz w:val="24"/>
          <w:szCs w:val="24"/>
        </w:rPr>
        <w:t>Regulatory Compliance Statement</w:t>
      </w:r>
    </w:p>
    <w:p w14:paraId="2AE94771" w14:textId="77777777" w:rsidR="00133D3B" w:rsidRPr="00133D3B" w:rsidRDefault="00133D3B" w:rsidP="00133D3B">
      <w:pPr>
        <w:spacing w:after="0" w:line="240" w:lineRule="auto"/>
        <w:rPr>
          <w:rFonts w:cstheme="minorHAnsi"/>
          <w:i/>
          <w:iCs/>
          <w:sz w:val="24"/>
          <w:szCs w:val="24"/>
        </w:rPr>
      </w:pPr>
      <w:r w:rsidRPr="00133D3B">
        <w:rPr>
          <w:rFonts w:cstheme="minorHAnsi"/>
          <w:i/>
          <w:iCs/>
          <w:sz w:val="24"/>
          <w:szCs w:val="24"/>
        </w:rPr>
        <w:t xml:space="preserve">Select </w:t>
      </w:r>
      <w:r w:rsidRPr="00133D3B">
        <w:rPr>
          <w:rFonts w:cstheme="minorHAnsi"/>
          <w:i/>
          <w:iCs/>
          <w:sz w:val="24"/>
          <w:szCs w:val="24"/>
          <w:u w:val="single"/>
        </w:rPr>
        <w:t>one</w:t>
      </w:r>
      <w:r w:rsidRPr="00133D3B">
        <w:rPr>
          <w:rFonts w:cstheme="minorHAnsi"/>
          <w:i/>
          <w:iCs/>
          <w:sz w:val="24"/>
          <w:szCs w:val="24"/>
        </w:rPr>
        <w:t xml:space="preserve"> statement from the following:</w:t>
      </w:r>
    </w:p>
    <w:p w14:paraId="526674DE" w14:textId="373B2C75" w:rsidR="00133D3B" w:rsidRPr="00133D3B" w:rsidRDefault="0024294B" w:rsidP="00133D3B">
      <w:pPr>
        <w:spacing w:after="0" w:line="240" w:lineRule="auto"/>
        <w:ind w:left="1166" w:hanging="544"/>
        <w:rPr>
          <w:rFonts w:cstheme="minorHAnsi"/>
          <w:sz w:val="24"/>
          <w:szCs w:val="24"/>
        </w:rPr>
      </w:pPr>
      <w:sdt>
        <w:sdtPr>
          <w:rPr>
            <w:rFonts w:cstheme="minorHAnsi"/>
            <w:iCs/>
            <w:sz w:val="24"/>
            <w:szCs w:val="24"/>
          </w:rPr>
          <w:id w:val="-1778791976"/>
          <w14:checkbox>
            <w14:checked w14:val="0"/>
            <w14:checkedState w14:val="2612" w14:font="MS Gothic"/>
            <w14:uncheckedState w14:val="2610" w14:font="MS Gothic"/>
          </w14:checkbox>
        </w:sdtPr>
        <w:sdtEndPr/>
        <w:sdtContent>
          <w:r w:rsidR="00133D3B" w:rsidRPr="00133D3B">
            <w:rPr>
              <w:rFonts w:ascii="Segoe UI Symbol" w:hAnsi="Segoe UI Symbol" w:cs="Segoe UI Symbol"/>
              <w:iCs/>
              <w:sz w:val="24"/>
              <w:szCs w:val="24"/>
            </w:rPr>
            <w:t>☐</w:t>
          </w:r>
        </w:sdtContent>
      </w:sdt>
      <w:r w:rsidR="00133D3B" w:rsidRPr="00133D3B">
        <w:rPr>
          <w:rFonts w:cstheme="minorHAnsi"/>
          <w:i/>
          <w:iCs/>
          <w:sz w:val="24"/>
          <w:szCs w:val="24"/>
        </w:rPr>
        <w:tab/>
      </w:r>
      <w:r w:rsidR="00133D3B" w:rsidRPr="00133D3B">
        <w:rPr>
          <w:rFonts w:cstheme="minorHAnsi"/>
          <w:iCs/>
          <w:sz w:val="24"/>
          <w:szCs w:val="24"/>
        </w:rPr>
        <w:t>The activities described in this proposed Work Plan are compliant with current Federal</w:t>
      </w:r>
      <w:r w:rsidR="00133D3B">
        <w:rPr>
          <w:rFonts w:cstheme="minorHAnsi"/>
          <w:iCs/>
          <w:sz w:val="24"/>
          <w:szCs w:val="24"/>
        </w:rPr>
        <w:t>, Tribal,</w:t>
      </w:r>
      <w:r w:rsidR="00133D3B" w:rsidRPr="00133D3B">
        <w:rPr>
          <w:rFonts w:cstheme="minorHAnsi"/>
          <w:iCs/>
          <w:sz w:val="24"/>
          <w:szCs w:val="24"/>
        </w:rPr>
        <w:t xml:space="preserve"> and State regulations where the activities will occur.</w:t>
      </w:r>
    </w:p>
    <w:p w14:paraId="3F9E590B" w14:textId="7DE65E1F" w:rsidR="00133D3B" w:rsidRPr="00133D3B" w:rsidRDefault="0024294B" w:rsidP="00133D3B">
      <w:pPr>
        <w:spacing w:after="0" w:line="240" w:lineRule="auto"/>
        <w:ind w:left="1166" w:hanging="540"/>
        <w:rPr>
          <w:rFonts w:cstheme="minorHAnsi"/>
          <w:sz w:val="24"/>
          <w:szCs w:val="24"/>
        </w:rPr>
      </w:pPr>
      <w:sdt>
        <w:sdtPr>
          <w:rPr>
            <w:rFonts w:cstheme="minorHAnsi"/>
            <w:sz w:val="24"/>
            <w:szCs w:val="24"/>
          </w:rPr>
          <w:id w:val="-1018149604"/>
          <w14:checkbox>
            <w14:checked w14:val="0"/>
            <w14:checkedState w14:val="2612" w14:font="MS Gothic"/>
            <w14:uncheckedState w14:val="2610" w14:font="MS Gothic"/>
          </w14:checkbox>
        </w:sdtPr>
        <w:sdtEndPr/>
        <w:sdtContent>
          <w:r w:rsidR="00133D3B" w:rsidRPr="00133D3B">
            <w:rPr>
              <w:rFonts w:ascii="Segoe UI Symbol" w:hAnsi="Segoe UI Symbol" w:cs="Segoe UI Symbol"/>
              <w:sz w:val="24"/>
              <w:szCs w:val="24"/>
            </w:rPr>
            <w:t>☐</w:t>
          </w:r>
        </w:sdtContent>
      </w:sdt>
      <w:r w:rsidR="00133D3B" w:rsidRPr="00133D3B">
        <w:rPr>
          <w:rFonts w:cstheme="minorHAnsi"/>
          <w:sz w:val="24"/>
          <w:szCs w:val="24"/>
        </w:rPr>
        <w:tab/>
      </w:r>
      <w:r w:rsidR="00133D3B" w:rsidRPr="00133D3B">
        <w:rPr>
          <w:rFonts w:cstheme="minorHAnsi"/>
          <w:iCs/>
          <w:sz w:val="24"/>
          <w:szCs w:val="24"/>
        </w:rPr>
        <w:t>The activities described in this proposed Work Plan are not compliant with current Federal</w:t>
      </w:r>
      <w:r w:rsidR="00133D3B">
        <w:rPr>
          <w:rFonts w:cstheme="minorHAnsi"/>
          <w:iCs/>
          <w:sz w:val="24"/>
          <w:szCs w:val="24"/>
        </w:rPr>
        <w:t>, Tribal</w:t>
      </w:r>
      <w:r w:rsidR="00133D3B" w:rsidRPr="00133D3B">
        <w:rPr>
          <w:rFonts w:cstheme="minorHAnsi"/>
          <w:iCs/>
          <w:sz w:val="24"/>
          <w:szCs w:val="24"/>
        </w:rPr>
        <w:t xml:space="preserve"> and State regulations where the activities will occur, but a waiver from the regulatory authorities is included in the proposal’s supporting documentation.</w:t>
      </w:r>
    </w:p>
    <w:p w14:paraId="38CAC028" w14:textId="091EA7BC" w:rsidR="00133D3B" w:rsidRPr="00133D3B" w:rsidRDefault="0024294B" w:rsidP="00133D3B">
      <w:pPr>
        <w:spacing w:after="0" w:line="240" w:lineRule="auto"/>
        <w:ind w:left="1166" w:hanging="544"/>
        <w:rPr>
          <w:rFonts w:cstheme="minorHAnsi"/>
          <w:sz w:val="24"/>
          <w:szCs w:val="24"/>
        </w:rPr>
      </w:pPr>
      <w:sdt>
        <w:sdtPr>
          <w:rPr>
            <w:rFonts w:cstheme="minorHAnsi"/>
            <w:iCs/>
            <w:sz w:val="24"/>
            <w:szCs w:val="24"/>
          </w:rPr>
          <w:id w:val="-1560320372"/>
          <w14:checkbox>
            <w14:checked w14:val="0"/>
            <w14:checkedState w14:val="2612" w14:font="MS Gothic"/>
            <w14:uncheckedState w14:val="2610" w14:font="MS Gothic"/>
          </w14:checkbox>
        </w:sdtPr>
        <w:sdtEndPr/>
        <w:sdtContent>
          <w:r w:rsidR="00133D3B" w:rsidRPr="00133D3B">
            <w:rPr>
              <w:rFonts w:ascii="Segoe UI Symbol" w:hAnsi="Segoe UI Symbol" w:cs="Segoe UI Symbol"/>
              <w:iCs/>
              <w:sz w:val="24"/>
              <w:szCs w:val="24"/>
            </w:rPr>
            <w:t>☐</w:t>
          </w:r>
        </w:sdtContent>
      </w:sdt>
      <w:r w:rsidR="00133D3B" w:rsidRPr="00133D3B">
        <w:rPr>
          <w:rFonts w:cstheme="minorHAnsi"/>
          <w:i/>
          <w:iCs/>
          <w:sz w:val="24"/>
          <w:szCs w:val="24"/>
        </w:rPr>
        <w:tab/>
      </w:r>
      <w:r w:rsidR="00133D3B" w:rsidRPr="00133D3B">
        <w:rPr>
          <w:rFonts w:cstheme="minorHAnsi"/>
          <w:iCs/>
          <w:sz w:val="24"/>
          <w:szCs w:val="24"/>
        </w:rPr>
        <w:t>The activities described in this proposed Work Plan are not compliant with current Federal</w:t>
      </w:r>
      <w:r w:rsidR="00133D3B">
        <w:rPr>
          <w:rFonts w:cstheme="minorHAnsi"/>
          <w:iCs/>
          <w:sz w:val="24"/>
          <w:szCs w:val="24"/>
        </w:rPr>
        <w:t>, Tribal,</w:t>
      </w:r>
      <w:r w:rsidR="00133D3B" w:rsidRPr="00133D3B">
        <w:rPr>
          <w:rFonts w:cstheme="minorHAnsi"/>
          <w:iCs/>
          <w:sz w:val="24"/>
          <w:szCs w:val="24"/>
        </w:rPr>
        <w:t xml:space="preserve"> and State regulations where the activities will occur.</w:t>
      </w:r>
    </w:p>
    <w:p w14:paraId="3322CE51" w14:textId="656CA890" w:rsidR="006050EA" w:rsidRPr="005E4BC6" w:rsidRDefault="006050EA" w:rsidP="006050EA">
      <w:pPr>
        <w:spacing w:before="240" w:after="0" w:line="240" w:lineRule="auto"/>
        <w:rPr>
          <w:rFonts w:cstheme="minorHAnsi"/>
          <w:b/>
          <w:bCs/>
          <w:sz w:val="24"/>
          <w:szCs w:val="24"/>
        </w:rPr>
      </w:pPr>
      <w:r w:rsidRPr="005E4BC6">
        <w:rPr>
          <w:rFonts w:cstheme="minorHAnsi"/>
          <w:b/>
          <w:bCs/>
          <w:sz w:val="24"/>
          <w:szCs w:val="24"/>
        </w:rPr>
        <w:t>Priority Area</w:t>
      </w:r>
    </w:p>
    <w:p w14:paraId="5951BE22" w14:textId="6B8B35D8" w:rsidR="006050EA" w:rsidRPr="005E4BC6" w:rsidRDefault="006050EA" w:rsidP="006050EA">
      <w:pPr>
        <w:spacing w:after="0" w:line="240" w:lineRule="auto"/>
        <w:rPr>
          <w:rFonts w:cstheme="minorHAnsi"/>
          <w:bCs/>
          <w:i/>
          <w:sz w:val="24"/>
          <w:szCs w:val="24"/>
        </w:rPr>
      </w:pPr>
      <w:r w:rsidRPr="00921BCE">
        <w:rPr>
          <w:rFonts w:cstheme="minorHAnsi"/>
          <w:bCs/>
          <w:i/>
          <w:sz w:val="24"/>
          <w:szCs w:val="24"/>
        </w:rPr>
        <w:t xml:space="preserve">Select the </w:t>
      </w:r>
      <w:r w:rsidRPr="00921BCE">
        <w:rPr>
          <w:rFonts w:cstheme="minorHAnsi"/>
          <w:bCs/>
          <w:i/>
          <w:sz w:val="24"/>
          <w:szCs w:val="24"/>
          <w:u w:val="single"/>
        </w:rPr>
        <w:t>one</w:t>
      </w:r>
      <w:r w:rsidRPr="005E4BC6">
        <w:rPr>
          <w:rFonts w:cstheme="minorHAnsi"/>
          <w:bCs/>
          <w:i/>
          <w:sz w:val="24"/>
          <w:szCs w:val="24"/>
        </w:rPr>
        <w:t xml:space="preserve"> 202</w:t>
      </w:r>
      <w:r w:rsidR="00133D3B">
        <w:rPr>
          <w:rFonts w:cstheme="minorHAnsi"/>
          <w:bCs/>
          <w:i/>
          <w:sz w:val="24"/>
          <w:szCs w:val="24"/>
        </w:rPr>
        <w:t>2</w:t>
      </w:r>
      <w:r w:rsidRPr="005E4BC6">
        <w:rPr>
          <w:rFonts w:cstheme="minorHAnsi"/>
          <w:bCs/>
          <w:i/>
          <w:sz w:val="24"/>
          <w:szCs w:val="24"/>
        </w:rPr>
        <w:t xml:space="preserve"> funding priority that your proposal most strongly supports:</w:t>
      </w:r>
    </w:p>
    <w:p w14:paraId="2FF80DD9" w14:textId="644FEE74" w:rsidR="006050EA" w:rsidRPr="005E4BC6" w:rsidRDefault="0024294B" w:rsidP="006050EA">
      <w:pPr>
        <w:spacing w:after="0" w:line="240" w:lineRule="auto"/>
        <w:ind w:left="1170" w:hanging="540"/>
        <w:rPr>
          <w:sz w:val="24"/>
          <w:szCs w:val="24"/>
        </w:rPr>
      </w:pPr>
      <w:sdt>
        <w:sdtPr>
          <w:rPr>
            <w:rFonts w:cstheme="minorHAnsi"/>
            <w:iCs/>
            <w:sz w:val="24"/>
            <w:szCs w:val="24"/>
          </w:rPr>
          <w:id w:val="1303110689"/>
          <w14:checkbox>
            <w14:checked w14:val="0"/>
            <w14:checkedState w14:val="2612" w14:font="MS Gothic"/>
            <w14:uncheckedState w14:val="2610" w14:font="MS Gothic"/>
          </w14:checkbox>
        </w:sdtPr>
        <w:sdtEndPr/>
        <w:sdtContent>
          <w:r w:rsidR="006050EA" w:rsidRPr="005E4BC6">
            <w:rPr>
              <w:rFonts w:ascii="MS Gothic" w:eastAsia="MS Gothic" w:hAnsi="MS Gothic" w:cstheme="minorHAnsi" w:hint="eastAsia"/>
              <w:iCs/>
              <w:sz w:val="24"/>
              <w:szCs w:val="24"/>
            </w:rPr>
            <w:t>☐</w:t>
          </w:r>
        </w:sdtContent>
      </w:sdt>
      <w:r w:rsidR="006050EA" w:rsidRPr="005E4BC6">
        <w:rPr>
          <w:rFonts w:cstheme="minorHAnsi"/>
          <w:i/>
          <w:iCs/>
          <w:sz w:val="24"/>
          <w:szCs w:val="24"/>
        </w:rPr>
        <w:tab/>
      </w:r>
      <w:r w:rsidR="006050EA" w:rsidRPr="005E4BC6">
        <w:rPr>
          <w:sz w:val="24"/>
          <w:szCs w:val="24"/>
        </w:rPr>
        <w:t xml:space="preserve">Improve the management of CWD-affected </w:t>
      </w:r>
      <w:r w:rsidR="00921BCE">
        <w:rPr>
          <w:sz w:val="24"/>
          <w:szCs w:val="24"/>
        </w:rPr>
        <w:t>wild cervid populations</w:t>
      </w:r>
      <w:r w:rsidR="006050EA" w:rsidRPr="005E4BC6">
        <w:rPr>
          <w:sz w:val="24"/>
          <w:szCs w:val="24"/>
        </w:rPr>
        <w:t>;</w:t>
      </w:r>
    </w:p>
    <w:p w14:paraId="5A37FC19" w14:textId="45F727B7" w:rsidR="006050EA" w:rsidRPr="005E4BC6" w:rsidRDefault="0024294B" w:rsidP="006050EA">
      <w:pPr>
        <w:spacing w:after="0" w:line="240" w:lineRule="auto"/>
        <w:ind w:left="1170" w:hanging="540"/>
        <w:rPr>
          <w:sz w:val="24"/>
          <w:szCs w:val="24"/>
        </w:rPr>
      </w:pPr>
      <w:sdt>
        <w:sdtPr>
          <w:rPr>
            <w:rFonts w:cstheme="minorHAnsi"/>
            <w:iCs/>
            <w:sz w:val="24"/>
            <w:szCs w:val="24"/>
          </w:rPr>
          <w:id w:val="1794557461"/>
          <w14:checkbox>
            <w14:checked w14:val="0"/>
            <w14:checkedState w14:val="2612" w14:font="MS Gothic"/>
            <w14:uncheckedState w14:val="2610" w14:font="MS Gothic"/>
          </w14:checkbox>
        </w:sdtPr>
        <w:sdtEndPr/>
        <w:sdtContent>
          <w:r w:rsidR="006050EA" w:rsidRPr="005E4BC6">
            <w:rPr>
              <w:rFonts w:ascii="MS Gothic" w:eastAsia="MS Gothic" w:hAnsi="MS Gothic" w:cstheme="minorHAnsi" w:hint="eastAsia"/>
              <w:iCs/>
              <w:sz w:val="24"/>
              <w:szCs w:val="24"/>
            </w:rPr>
            <w:t>☐</w:t>
          </w:r>
        </w:sdtContent>
      </w:sdt>
      <w:r w:rsidR="006050EA" w:rsidRPr="005E4BC6">
        <w:rPr>
          <w:rFonts w:cstheme="minorHAnsi"/>
          <w:i/>
          <w:iCs/>
          <w:sz w:val="24"/>
          <w:szCs w:val="24"/>
        </w:rPr>
        <w:tab/>
      </w:r>
      <w:r w:rsidR="006050EA" w:rsidRPr="005E4BC6">
        <w:rPr>
          <w:sz w:val="24"/>
          <w:szCs w:val="24"/>
        </w:rPr>
        <w:t>Improve the management of</w:t>
      </w:r>
      <w:r w:rsidR="00921BCE">
        <w:rPr>
          <w:sz w:val="24"/>
          <w:szCs w:val="24"/>
        </w:rPr>
        <w:t xml:space="preserve"> wild cervid</w:t>
      </w:r>
      <w:r w:rsidR="006050EA" w:rsidRPr="005E4BC6">
        <w:rPr>
          <w:sz w:val="24"/>
          <w:szCs w:val="24"/>
        </w:rPr>
        <w:t xml:space="preserve"> CWD-affected </w:t>
      </w:r>
      <w:r w:rsidR="00921BCE">
        <w:rPr>
          <w:sz w:val="24"/>
          <w:szCs w:val="24"/>
        </w:rPr>
        <w:t>areas</w:t>
      </w:r>
      <w:r w:rsidR="006050EA" w:rsidRPr="005E4BC6">
        <w:rPr>
          <w:sz w:val="24"/>
          <w:szCs w:val="24"/>
        </w:rPr>
        <w:t>;</w:t>
      </w:r>
    </w:p>
    <w:p w14:paraId="1574E729" w14:textId="0C85AE5C" w:rsidR="006050EA" w:rsidRPr="005E4BC6" w:rsidRDefault="0024294B" w:rsidP="00921BCE">
      <w:pPr>
        <w:spacing w:after="0" w:line="240" w:lineRule="auto"/>
        <w:ind w:left="1170" w:hanging="540"/>
        <w:rPr>
          <w:sz w:val="24"/>
          <w:szCs w:val="24"/>
        </w:rPr>
      </w:pPr>
      <w:sdt>
        <w:sdtPr>
          <w:rPr>
            <w:rFonts w:cstheme="minorHAnsi"/>
            <w:iCs/>
            <w:sz w:val="24"/>
            <w:szCs w:val="24"/>
          </w:rPr>
          <w:id w:val="370578263"/>
          <w14:checkbox>
            <w14:checked w14:val="0"/>
            <w14:checkedState w14:val="2612" w14:font="MS Gothic"/>
            <w14:uncheckedState w14:val="2610" w14:font="MS Gothic"/>
          </w14:checkbox>
        </w:sdtPr>
        <w:sdtEndPr/>
        <w:sdtContent>
          <w:r w:rsidR="006050EA" w:rsidRPr="005E4BC6">
            <w:rPr>
              <w:rFonts w:ascii="MS Gothic" w:eastAsia="MS Gothic" w:hAnsi="MS Gothic" w:cstheme="minorHAnsi" w:hint="eastAsia"/>
              <w:iCs/>
              <w:sz w:val="24"/>
              <w:szCs w:val="24"/>
            </w:rPr>
            <w:t>☐</w:t>
          </w:r>
        </w:sdtContent>
      </w:sdt>
      <w:r w:rsidR="006050EA" w:rsidRPr="005E4BC6">
        <w:rPr>
          <w:rFonts w:cstheme="minorHAnsi"/>
          <w:i/>
          <w:iCs/>
          <w:sz w:val="24"/>
          <w:szCs w:val="24"/>
        </w:rPr>
        <w:tab/>
      </w:r>
      <w:r w:rsidR="006050EA" w:rsidRPr="005E4BC6">
        <w:rPr>
          <w:sz w:val="24"/>
          <w:szCs w:val="24"/>
        </w:rPr>
        <w:t xml:space="preserve">Conduct research on amplification assays in </w:t>
      </w:r>
      <w:r w:rsidR="00921BCE">
        <w:rPr>
          <w:sz w:val="24"/>
          <w:szCs w:val="24"/>
        </w:rPr>
        <w:t>wild</w:t>
      </w:r>
      <w:r w:rsidR="006050EA" w:rsidRPr="005E4BC6">
        <w:rPr>
          <w:sz w:val="24"/>
          <w:szCs w:val="24"/>
        </w:rPr>
        <w:t xml:space="preserve"> cervids;</w:t>
      </w:r>
    </w:p>
    <w:p w14:paraId="40D4C757" w14:textId="0A5D8EE9" w:rsidR="006050EA" w:rsidRPr="005E4BC6" w:rsidRDefault="0024294B" w:rsidP="006050EA">
      <w:pPr>
        <w:spacing w:after="0" w:line="240" w:lineRule="auto"/>
        <w:ind w:left="1170" w:hanging="540"/>
        <w:rPr>
          <w:sz w:val="24"/>
          <w:szCs w:val="24"/>
        </w:rPr>
      </w:pPr>
      <w:sdt>
        <w:sdtPr>
          <w:rPr>
            <w:rFonts w:cstheme="minorHAnsi"/>
            <w:iCs/>
            <w:sz w:val="24"/>
            <w:szCs w:val="24"/>
          </w:rPr>
          <w:id w:val="1626121090"/>
          <w14:checkbox>
            <w14:checked w14:val="0"/>
            <w14:checkedState w14:val="2612" w14:font="MS Gothic"/>
            <w14:uncheckedState w14:val="2610" w14:font="MS Gothic"/>
          </w14:checkbox>
        </w:sdtPr>
        <w:sdtEndPr/>
        <w:sdtContent>
          <w:r w:rsidR="006050EA" w:rsidRPr="005E4BC6">
            <w:rPr>
              <w:rFonts w:ascii="MS Gothic" w:eastAsia="MS Gothic" w:hAnsi="MS Gothic" w:cstheme="minorHAnsi" w:hint="eastAsia"/>
              <w:iCs/>
              <w:sz w:val="24"/>
              <w:szCs w:val="24"/>
            </w:rPr>
            <w:t>☐</w:t>
          </w:r>
        </w:sdtContent>
      </w:sdt>
      <w:r w:rsidR="006050EA" w:rsidRPr="005E4BC6">
        <w:rPr>
          <w:rFonts w:cstheme="minorHAnsi"/>
          <w:i/>
          <w:iCs/>
          <w:sz w:val="24"/>
          <w:szCs w:val="24"/>
        </w:rPr>
        <w:tab/>
      </w:r>
      <w:r w:rsidR="00921BCE">
        <w:rPr>
          <w:sz w:val="24"/>
          <w:szCs w:val="24"/>
        </w:rPr>
        <w:t>Develop</w:t>
      </w:r>
      <w:r w:rsidR="00133D3B">
        <w:rPr>
          <w:sz w:val="24"/>
          <w:szCs w:val="24"/>
        </w:rPr>
        <w:t xml:space="preserve"> and/or application of</w:t>
      </w:r>
      <w:r w:rsidR="00921BCE">
        <w:rPr>
          <w:sz w:val="24"/>
          <w:szCs w:val="24"/>
        </w:rPr>
        <w:t xml:space="preserve"> predictive genetics for wild cervids</w:t>
      </w:r>
      <w:r w:rsidR="006050EA" w:rsidRPr="005E4BC6">
        <w:rPr>
          <w:sz w:val="24"/>
          <w:szCs w:val="24"/>
        </w:rPr>
        <w:t>;</w:t>
      </w:r>
    </w:p>
    <w:p w14:paraId="3DF03E54" w14:textId="4B558932" w:rsidR="006050EA" w:rsidRPr="005E4BC6" w:rsidRDefault="0024294B" w:rsidP="006050EA">
      <w:pPr>
        <w:spacing w:after="0" w:line="240" w:lineRule="auto"/>
        <w:ind w:left="1170" w:hanging="540"/>
        <w:rPr>
          <w:sz w:val="24"/>
          <w:szCs w:val="24"/>
        </w:rPr>
      </w:pPr>
      <w:sdt>
        <w:sdtPr>
          <w:rPr>
            <w:rFonts w:cstheme="minorHAnsi"/>
            <w:iCs/>
            <w:sz w:val="24"/>
            <w:szCs w:val="24"/>
          </w:rPr>
          <w:id w:val="-1408381771"/>
          <w14:checkbox>
            <w14:checked w14:val="0"/>
            <w14:checkedState w14:val="2612" w14:font="MS Gothic"/>
            <w14:uncheckedState w14:val="2610" w14:font="MS Gothic"/>
          </w14:checkbox>
        </w:sdtPr>
        <w:sdtEndPr/>
        <w:sdtContent>
          <w:r w:rsidR="006050EA" w:rsidRPr="005E4BC6">
            <w:rPr>
              <w:rFonts w:ascii="MS Gothic" w:eastAsia="MS Gothic" w:hAnsi="MS Gothic" w:cstheme="minorHAnsi" w:hint="eastAsia"/>
              <w:iCs/>
              <w:sz w:val="24"/>
              <w:szCs w:val="24"/>
            </w:rPr>
            <w:t>☐</w:t>
          </w:r>
        </w:sdtContent>
      </w:sdt>
      <w:r w:rsidR="006050EA" w:rsidRPr="005E4BC6">
        <w:rPr>
          <w:rFonts w:cstheme="minorHAnsi"/>
          <w:i/>
          <w:iCs/>
          <w:sz w:val="24"/>
          <w:szCs w:val="24"/>
        </w:rPr>
        <w:tab/>
      </w:r>
      <w:r w:rsidR="006050EA" w:rsidRPr="005E4BC6">
        <w:rPr>
          <w:sz w:val="24"/>
          <w:szCs w:val="24"/>
        </w:rPr>
        <w:t xml:space="preserve">Develop and/or deliver educational outreach materials or programs </w:t>
      </w:r>
      <w:r w:rsidR="008E01FF">
        <w:rPr>
          <w:sz w:val="24"/>
          <w:szCs w:val="24"/>
        </w:rPr>
        <w:t>to</w:t>
      </w:r>
      <w:r w:rsidR="006050EA">
        <w:rPr>
          <w:sz w:val="24"/>
          <w:szCs w:val="24"/>
        </w:rPr>
        <w:t xml:space="preserve"> </w:t>
      </w:r>
      <w:r w:rsidR="00921BCE">
        <w:rPr>
          <w:sz w:val="24"/>
          <w:szCs w:val="24"/>
        </w:rPr>
        <w:t>wild</w:t>
      </w:r>
      <w:r w:rsidR="006050EA">
        <w:rPr>
          <w:sz w:val="24"/>
          <w:szCs w:val="24"/>
        </w:rPr>
        <w:t xml:space="preserve"> cervid</w:t>
      </w:r>
      <w:r w:rsidR="008E01FF">
        <w:rPr>
          <w:sz w:val="24"/>
          <w:szCs w:val="24"/>
        </w:rPr>
        <w:t xml:space="preserve"> stakeholders</w:t>
      </w:r>
      <w:r w:rsidR="00133D3B">
        <w:rPr>
          <w:sz w:val="24"/>
          <w:szCs w:val="24"/>
        </w:rPr>
        <w:t xml:space="preserve"> or Tribal entities</w:t>
      </w:r>
      <w:r w:rsidR="006050EA">
        <w:rPr>
          <w:sz w:val="24"/>
          <w:szCs w:val="24"/>
        </w:rPr>
        <w:t>;</w:t>
      </w:r>
    </w:p>
    <w:p w14:paraId="449401AB" w14:textId="06E10583" w:rsidR="006050EA" w:rsidRDefault="0024294B" w:rsidP="006050EA">
      <w:pPr>
        <w:spacing w:after="0" w:line="240" w:lineRule="auto"/>
        <w:ind w:left="1170" w:hanging="540"/>
        <w:rPr>
          <w:rFonts w:cstheme="minorHAnsi"/>
          <w:iCs/>
          <w:sz w:val="24"/>
          <w:szCs w:val="24"/>
        </w:rPr>
      </w:pPr>
      <w:sdt>
        <w:sdtPr>
          <w:rPr>
            <w:rFonts w:cstheme="minorHAnsi"/>
            <w:iCs/>
            <w:sz w:val="24"/>
            <w:szCs w:val="24"/>
          </w:rPr>
          <w:id w:val="1984965999"/>
          <w14:checkbox>
            <w14:checked w14:val="0"/>
            <w14:checkedState w14:val="2612" w14:font="MS Gothic"/>
            <w14:uncheckedState w14:val="2610" w14:font="MS Gothic"/>
          </w14:checkbox>
        </w:sdtPr>
        <w:sdtEndPr/>
        <w:sdtContent>
          <w:r w:rsidR="006050EA" w:rsidRPr="005E4BC6">
            <w:rPr>
              <w:rFonts w:ascii="MS Gothic" w:eastAsia="MS Gothic" w:hAnsi="MS Gothic" w:cstheme="minorHAnsi" w:hint="eastAsia"/>
              <w:iCs/>
              <w:sz w:val="24"/>
              <w:szCs w:val="24"/>
            </w:rPr>
            <w:t>☐</w:t>
          </w:r>
        </w:sdtContent>
      </w:sdt>
      <w:r w:rsidR="006050EA" w:rsidRPr="005E4BC6">
        <w:rPr>
          <w:rFonts w:cstheme="minorHAnsi"/>
          <w:i/>
          <w:iCs/>
          <w:sz w:val="24"/>
          <w:szCs w:val="24"/>
        </w:rPr>
        <w:tab/>
      </w:r>
      <w:r w:rsidR="006050EA" w:rsidRPr="005E4BC6">
        <w:rPr>
          <w:rFonts w:cstheme="minorHAnsi"/>
          <w:iCs/>
          <w:sz w:val="24"/>
          <w:szCs w:val="24"/>
        </w:rPr>
        <w:t xml:space="preserve">Another </w:t>
      </w:r>
      <w:r w:rsidR="006050EA">
        <w:rPr>
          <w:rFonts w:cstheme="minorHAnsi"/>
          <w:iCs/>
          <w:sz w:val="24"/>
          <w:szCs w:val="24"/>
        </w:rPr>
        <w:t>management</w:t>
      </w:r>
      <w:r w:rsidR="006050EA" w:rsidRPr="009F3D28">
        <w:rPr>
          <w:rFonts w:cstheme="minorHAnsi"/>
          <w:iCs/>
          <w:sz w:val="24"/>
          <w:szCs w:val="24"/>
        </w:rPr>
        <w:t xml:space="preserve"> </w:t>
      </w:r>
      <w:r w:rsidR="006050EA" w:rsidRPr="005E4BC6">
        <w:rPr>
          <w:rFonts w:cstheme="minorHAnsi"/>
          <w:iCs/>
          <w:sz w:val="24"/>
          <w:szCs w:val="24"/>
        </w:rPr>
        <w:t xml:space="preserve">priority or area included in the scope of activities described in the </w:t>
      </w:r>
      <w:r w:rsidR="00E32E08">
        <w:rPr>
          <w:rFonts w:cstheme="minorHAnsi"/>
          <w:iCs/>
          <w:sz w:val="24"/>
          <w:szCs w:val="24"/>
        </w:rPr>
        <w:t>F</w:t>
      </w:r>
      <w:r w:rsidR="006050EA" w:rsidRPr="005E4BC6">
        <w:rPr>
          <w:rFonts w:cstheme="minorHAnsi"/>
          <w:iCs/>
          <w:sz w:val="24"/>
          <w:szCs w:val="24"/>
        </w:rPr>
        <w:t xml:space="preserve">unding </w:t>
      </w:r>
      <w:r w:rsidR="00E32E08">
        <w:rPr>
          <w:rFonts w:cstheme="minorHAnsi"/>
          <w:iCs/>
          <w:sz w:val="24"/>
          <w:szCs w:val="24"/>
        </w:rPr>
        <w:t>O</w:t>
      </w:r>
      <w:r w:rsidR="006050EA" w:rsidRPr="005E4BC6">
        <w:rPr>
          <w:rFonts w:cstheme="minorHAnsi"/>
          <w:iCs/>
          <w:sz w:val="24"/>
          <w:szCs w:val="24"/>
        </w:rPr>
        <w:t xml:space="preserve">pportunity </w:t>
      </w:r>
      <w:r w:rsidR="00E32E08">
        <w:rPr>
          <w:rFonts w:cstheme="minorHAnsi"/>
          <w:iCs/>
          <w:sz w:val="24"/>
          <w:szCs w:val="24"/>
        </w:rPr>
        <w:t>A</w:t>
      </w:r>
      <w:r w:rsidR="006050EA" w:rsidRPr="005E4BC6">
        <w:rPr>
          <w:rFonts w:cstheme="minorHAnsi"/>
          <w:iCs/>
          <w:sz w:val="24"/>
          <w:szCs w:val="24"/>
        </w:rPr>
        <w:t>nnouncement</w:t>
      </w:r>
      <w:r w:rsidR="006050EA">
        <w:rPr>
          <w:rFonts w:cstheme="minorHAnsi"/>
          <w:iCs/>
          <w:sz w:val="24"/>
          <w:szCs w:val="24"/>
        </w:rPr>
        <w:t>; or,</w:t>
      </w:r>
    </w:p>
    <w:p w14:paraId="7D10DF33" w14:textId="3B99D359" w:rsidR="006050EA" w:rsidRPr="009F3D28" w:rsidRDefault="0024294B" w:rsidP="006050EA">
      <w:pPr>
        <w:spacing w:after="0" w:line="240" w:lineRule="auto"/>
        <w:ind w:left="1170" w:hanging="540"/>
        <w:rPr>
          <w:rFonts w:cstheme="minorHAnsi"/>
          <w:iCs/>
          <w:sz w:val="24"/>
          <w:szCs w:val="24"/>
        </w:rPr>
      </w:pPr>
      <w:sdt>
        <w:sdtPr>
          <w:rPr>
            <w:rFonts w:cstheme="minorHAnsi"/>
            <w:iCs/>
            <w:sz w:val="24"/>
            <w:szCs w:val="24"/>
          </w:rPr>
          <w:id w:val="427859362"/>
          <w14:checkbox>
            <w14:checked w14:val="0"/>
            <w14:checkedState w14:val="2612" w14:font="MS Gothic"/>
            <w14:uncheckedState w14:val="2610" w14:font="MS Gothic"/>
          </w14:checkbox>
        </w:sdtPr>
        <w:sdtEndPr/>
        <w:sdtContent>
          <w:r w:rsidR="006050EA" w:rsidRPr="005E4BC6">
            <w:rPr>
              <w:rFonts w:ascii="MS Gothic" w:eastAsia="MS Gothic" w:hAnsi="MS Gothic" w:cstheme="minorHAnsi" w:hint="eastAsia"/>
              <w:iCs/>
              <w:sz w:val="24"/>
              <w:szCs w:val="24"/>
            </w:rPr>
            <w:t>☐</w:t>
          </w:r>
        </w:sdtContent>
      </w:sdt>
      <w:r w:rsidR="006050EA" w:rsidRPr="005E4BC6">
        <w:rPr>
          <w:rFonts w:cstheme="minorHAnsi"/>
          <w:i/>
          <w:iCs/>
          <w:sz w:val="24"/>
          <w:szCs w:val="24"/>
        </w:rPr>
        <w:tab/>
      </w:r>
      <w:r w:rsidR="006050EA" w:rsidRPr="005E4BC6">
        <w:rPr>
          <w:rFonts w:cstheme="minorHAnsi"/>
          <w:iCs/>
          <w:sz w:val="24"/>
          <w:szCs w:val="24"/>
        </w:rPr>
        <w:t xml:space="preserve">Another </w:t>
      </w:r>
      <w:r w:rsidR="006050EA">
        <w:rPr>
          <w:rFonts w:cstheme="minorHAnsi"/>
          <w:iCs/>
          <w:sz w:val="24"/>
          <w:szCs w:val="24"/>
        </w:rPr>
        <w:t xml:space="preserve">research </w:t>
      </w:r>
      <w:r w:rsidR="006050EA" w:rsidRPr="005E4BC6">
        <w:rPr>
          <w:rFonts w:cstheme="minorHAnsi"/>
          <w:iCs/>
          <w:sz w:val="24"/>
          <w:szCs w:val="24"/>
        </w:rPr>
        <w:t xml:space="preserve">priority or area included in the scope of activities described in the </w:t>
      </w:r>
      <w:r w:rsidR="00E32E08">
        <w:rPr>
          <w:rFonts w:cstheme="minorHAnsi"/>
          <w:iCs/>
          <w:sz w:val="24"/>
          <w:szCs w:val="24"/>
        </w:rPr>
        <w:t>F</w:t>
      </w:r>
      <w:r w:rsidR="006050EA" w:rsidRPr="005E4BC6">
        <w:rPr>
          <w:rFonts w:cstheme="minorHAnsi"/>
          <w:iCs/>
          <w:sz w:val="24"/>
          <w:szCs w:val="24"/>
        </w:rPr>
        <w:t xml:space="preserve">unding </w:t>
      </w:r>
      <w:r w:rsidR="00E32E08">
        <w:rPr>
          <w:rFonts w:cstheme="minorHAnsi"/>
          <w:iCs/>
          <w:sz w:val="24"/>
          <w:szCs w:val="24"/>
        </w:rPr>
        <w:t>O</w:t>
      </w:r>
      <w:r w:rsidR="006050EA" w:rsidRPr="005E4BC6">
        <w:rPr>
          <w:rFonts w:cstheme="minorHAnsi"/>
          <w:iCs/>
          <w:sz w:val="24"/>
          <w:szCs w:val="24"/>
        </w:rPr>
        <w:t xml:space="preserve">pportunity </w:t>
      </w:r>
      <w:r w:rsidR="00E32E08">
        <w:rPr>
          <w:rFonts w:cstheme="minorHAnsi"/>
          <w:iCs/>
          <w:sz w:val="24"/>
          <w:szCs w:val="24"/>
        </w:rPr>
        <w:t>A</w:t>
      </w:r>
      <w:r w:rsidR="006050EA" w:rsidRPr="005E4BC6">
        <w:rPr>
          <w:rFonts w:cstheme="minorHAnsi"/>
          <w:iCs/>
          <w:sz w:val="24"/>
          <w:szCs w:val="24"/>
        </w:rPr>
        <w:t>nnouncement.</w:t>
      </w:r>
    </w:p>
    <w:p w14:paraId="0B4F9ED1" w14:textId="77777777" w:rsidR="006050EA" w:rsidRPr="005E4BC6" w:rsidRDefault="006050EA" w:rsidP="006050EA">
      <w:pPr>
        <w:spacing w:before="240" w:after="0" w:line="240" w:lineRule="auto"/>
        <w:rPr>
          <w:rFonts w:cstheme="minorHAnsi"/>
          <w:b/>
          <w:iCs/>
          <w:sz w:val="24"/>
          <w:szCs w:val="24"/>
        </w:rPr>
      </w:pPr>
      <w:r w:rsidRPr="005E4BC6">
        <w:rPr>
          <w:rFonts w:cstheme="minorHAnsi"/>
          <w:b/>
          <w:iCs/>
          <w:sz w:val="24"/>
          <w:szCs w:val="24"/>
        </w:rPr>
        <w:t>Total Amount of Funding Requested</w:t>
      </w:r>
    </w:p>
    <w:p w14:paraId="088C7200" w14:textId="174DC214" w:rsidR="006050EA" w:rsidRPr="005E4BC6" w:rsidRDefault="006050EA" w:rsidP="006050EA">
      <w:pPr>
        <w:spacing w:after="0" w:line="240" w:lineRule="auto"/>
        <w:rPr>
          <w:rFonts w:cstheme="minorHAnsi"/>
          <w:iCs/>
          <w:sz w:val="24"/>
          <w:szCs w:val="24"/>
        </w:rPr>
      </w:pPr>
      <w:r w:rsidRPr="005E4BC6">
        <w:rPr>
          <w:rFonts w:cstheme="minorHAnsi"/>
          <w:iCs/>
          <w:noProof/>
          <w:sz w:val="24"/>
          <w:szCs w:val="24"/>
        </w:rPr>
        <mc:AlternateContent>
          <mc:Choice Requires="wps">
            <w:drawing>
              <wp:anchor distT="0" distB="0" distL="114300" distR="114300" simplePos="0" relativeHeight="251661312" behindDoc="0" locked="0" layoutInCell="1" allowOverlap="1" wp14:anchorId="1CDF0DE2" wp14:editId="342448C8">
                <wp:simplePos x="0" y="0"/>
                <wp:positionH relativeFrom="column">
                  <wp:posOffset>4612640</wp:posOffset>
                </wp:positionH>
                <wp:positionV relativeFrom="paragraph">
                  <wp:posOffset>48407</wp:posOffset>
                </wp:positionV>
                <wp:extent cx="1243330" cy="474345"/>
                <wp:effectExtent l="0" t="0" r="13970" b="20955"/>
                <wp:wrapSquare wrapText="bothSides"/>
                <wp:docPr id="1" name="Text Box 1"/>
                <wp:cNvGraphicFramePr/>
                <a:graphic xmlns:a="http://schemas.openxmlformats.org/drawingml/2006/main">
                  <a:graphicData uri="http://schemas.microsoft.com/office/word/2010/wordprocessingShape">
                    <wps:wsp>
                      <wps:cNvSpPr txBox="1"/>
                      <wps:spPr>
                        <a:xfrm>
                          <a:off x="0" y="0"/>
                          <a:ext cx="1243330" cy="474345"/>
                        </a:xfrm>
                        <a:prstGeom prst="rect">
                          <a:avLst/>
                        </a:prstGeom>
                        <a:solidFill>
                          <a:sysClr val="window" lastClr="FFFFFF"/>
                        </a:solidFill>
                        <a:ln w="6350">
                          <a:solidFill>
                            <a:prstClr val="black"/>
                          </a:solidFill>
                        </a:ln>
                        <a:effectLst/>
                      </wps:spPr>
                      <wps:txbx>
                        <w:txbxContent>
                          <w:p w14:paraId="0755DF3F" w14:textId="77777777" w:rsidR="00FA7F0A" w:rsidRDefault="00FA7F0A" w:rsidP="006050EA">
                            <w:r>
                              <w:t>$______________</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DF0DE2" id="_x0000_t202" coordsize="21600,21600" o:spt="202" path="m,l,21600r21600,l21600,xe">
                <v:stroke joinstyle="miter"/>
                <v:path gradientshapeok="t" o:connecttype="rect"/>
              </v:shapetype>
              <v:shape id="Text Box 1" o:spid="_x0000_s1026" type="#_x0000_t202" style="position:absolute;margin-left:363.2pt;margin-top:3.8pt;width:97.9pt;height:37.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" fillcolor="window" strokeweight=".5pt">
                <v:textbox>
                  <w:txbxContent>
                    <w:p w14:paraId="0755DF3F" w14:textId="77777777" w:rsidR="00FA7F0A" w:rsidRDefault="00FA7F0A" w:rsidP="006050EA">
                      <w:r>
                        <w:t>$______________</w:t>
                      </w:r>
                    </w:p>
                  </w:txbxContent>
                </v:textbox>
                <w10:wrap type="square"/>
              </v:shape>
            </w:pict>
          </mc:Fallback>
        </mc:AlternateContent>
      </w:r>
      <w:r w:rsidRPr="005E4BC6">
        <w:rPr>
          <w:rFonts w:cstheme="minorHAnsi"/>
          <w:i/>
          <w:iCs/>
          <w:sz w:val="24"/>
          <w:szCs w:val="24"/>
        </w:rPr>
        <w:t>Each project proposal should not exceed $</w:t>
      </w:r>
      <w:r w:rsidR="00025B8F">
        <w:rPr>
          <w:rFonts w:cstheme="minorHAnsi"/>
          <w:i/>
          <w:iCs/>
          <w:sz w:val="24"/>
          <w:szCs w:val="24"/>
        </w:rPr>
        <w:t>75</w:t>
      </w:r>
      <w:r w:rsidRPr="005E4BC6">
        <w:rPr>
          <w:rFonts w:cstheme="minorHAnsi"/>
          <w:i/>
          <w:iCs/>
          <w:sz w:val="24"/>
          <w:szCs w:val="24"/>
        </w:rPr>
        <w:t xml:space="preserve">,000 in requested funds. Applicants may submit more than one project proposal, submitting each as a separate </w:t>
      </w:r>
      <w:r w:rsidR="00E32E08">
        <w:rPr>
          <w:rFonts w:cstheme="minorHAnsi"/>
          <w:i/>
          <w:iCs/>
          <w:sz w:val="24"/>
          <w:szCs w:val="24"/>
        </w:rPr>
        <w:t>proposal</w:t>
      </w:r>
      <w:r w:rsidR="00E32E08" w:rsidRPr="005E4BC6">
        <w:rPr>
          <w:rFonts w:cstheme="minorHAnsi"/>
          <w:i/>
          <w:iCs/>
          <w:sz w:val="24"/>
          <w:szCs w:val="24"/>
        </w:rPr>
        <w:t xml:space="preserve"> </w:t>
      </w:r>
      <w:r w:rsidRPr="005E4BC6">
        <w:rPr>
          <w:rFonts w:cstheme="minorHAnsi"/>
          <w:i/>
          <w:iCs/>
          <w:sz w:val="24"/>
          <w:szCs w:val="24"/>
        </w:rPr>
        <w:t>package.</w:t>
      </w:r>
    </w:p>
    <w:p w14:paraId="30F45E75" w14:textId="2B7D14D6" w:rsidR="006050EA" w:rsidRPr="005E4BC6" w:rsidRDefault="006050EA" w:rsidP="006050EA">
      <w:pPr>
        <w:spacing w:before="240" w:after="0" w:line="240" w:lineRule="auto"/>
        <w:rPr>
          <w:rFonts w:cstheme="minorHAnsi"/>
          <w:b/>
          <w:iCs/>
          <w:sz w:val="24"/>
          <w:szCs w:val="24"/>
        </w:rPr>
      </w:pPr>
      <w:r w:rsidRPr="005E4BC6">
        <w:rPr>
          <w:rFonts w:cstheme="minorHAnsi"/>
          <w:b/>
          <w:iCs/>
          <w:sz w:val="24"/>
          <w:szCs w:val="24"/>
        </w:rPr>
        <w:t>Period of Performance</w:t>
      </w:r>
    </w:p>
    <w:p w14:paraId="29D87743" w14:textId="39607CCB" w:rsidR="006050EA" w:rsidRDefault="006050EA" w:rsidP="006050EA">
      <w:pPr>
        <w:spacing w:after="0" w:line="240" w:lineRule="auto"/>
        <w:rPr>
          <w:rFonts w:cstheme="minorHAnsi"/>
          <w:i/>
          <w:iCs/>
          <w:sz w:val="24"/>
          <w:szCs w:val="24"/>
        </w:rPr>
      </w:pPr>
      <w:r w:rsidRPr="005E4BC6">
        <w:rPr>
          <w:rFonts w:cstheme="minorHAnsi"/>
          <w:i/>
          <w:iCs/>
          <w:sz w:val="24"/>
          <w:szCs w:val="24"/>
        </w:rPr>
        <w:t>Enter proposed project start</w:t>
      </w:r>
      <w:r w:rsidR="00133D3B">
        <w:rPr>
          <w:rFonts w:cstheme="minorHAnsi"/>
          <w:i/>
          <w:iCs/>
          <w:sz w:val="24"/>
          <w:szCs w:val="24"/>
        </w:rPr>
        <w:t xml:space="preserve"> date (on or before September 30, 2022)</w:t>
      </w:r>
      <w:r w:rsidRPr="005E4BC6">
        <w:rPr>
          <w:rFonts w:cstheme="minorHAnsi"/>
          <w:i/>
          <w:iCs/>
          <w:sz w:val="24"/>
          <w:szCs w:val="24"/>
        </w:rPr>
        <w:t xml:space="preserve"> and end dates (not to exceed 12 months).</w:t>
      </w:r>
    </w:p>
    <w:tbl>
      <w:tblPr>
        <w:tblStyle w:val="TableGrid"/>
        <w:tblW w:w="0" w:type="auto"/>
        <w:tblLook w:val="04A0" w:firstRow="1" w:lastRow="0" w:firstColumn="1" w:lastColumn="0" w:noHBand="0" w:noVBand="1"/>
      </w:tblPr>
      <w:tblGrid>
        <w:gridCol w:w="4675"/>
        <w:gridCol w:w="4675"/>
      </w:tblGrid>
      <w:tr w:rsidR="006050EA" w:rsidRPr="003F63CE" w14:paraId="627D3729" w14:textId="77777777" w:rsidTr="006050EA">
        <w:tc>
          <w:tcPr>
            <w:tcW w:w="4675" w:type="dxa"/>
            <w:shd w:val="clear" w:color="auto" w:fill="D9D9D9" w:themeFill="background1" w:themeFillShade="D9"/>
            <w:vAlign w:val="center"/>
          </w:tcPr>
          <w:p w14:paraId="70640720" w14:textId="77777777" w:rsidR="006050EA" w:rsidRPr="003F63CE" w:rsidRDefault="006050EA" w:rsidP="006050EA">
            <w:pPr>
              <w:spacing w:after="0" w:line="240" w:lineRule="auto"/>
              <w:jc w:val="center"/>
              <w:rPr>
                <w:rFonts w:cstheme="minorHAnsi"/>
                <w:b/>
                <w:iCs/>
                <w:sz w:val="24"/>
                <w:szCs w:val="24"/>
              </w:rPr>
            </w:pPr>
            <w:r w:rsidRPr="003F63CE">
              <w:rPr>
                <w:rFonts w:cstheme="minorHAnsi"/>
                <w:b/>
                <w:iCs/>
                <w:sz w:val="24"/>
                <w:szCs w:val="24"/>
              </w:rPr>
              <w:lastRenderedPageBreak/>
              <w:t>Proposed Project Start Date</w:t>
            </w:r>
          </w:p>
        </w:tc>
        <w:tc>
          <w:tcPr>
            <w:tcW w:w="4675" w:type="dxa"/>
            <w:shd w:val="clear" w:color="auto" w:fill="D9D9D9" w:themeFill="background1" w:themeFillShade="D9"/>
            <w:vAlign w:val="center"/>
          </w:tcPr>
          <w:p w14:paraId="487242E5" w14:textId="77777777" w:rsidR="006050EA" w:rsidRPr="003F63CE" w:rsidRDefault="006050EA" w:rsidP="006050EA">
            <w:pPr>
              <w:spacing w:after="0" w:line="240" w:lineRule="auto"/>
              <w:jc w:val="center"/>
              <w:rPr>
                <w:rFonts w:cstheme="minorHAnsi"/>
                <w:b/>
                <w:iCs/>
                <w:sz w:val="24"/>
                <w:szCs w:val="24"/>
              </w:rPr>
            </w:pPr>
            <w:r w:rsidRPr="003F63CE">
              <w:rPr>
                <w:rFonts w:cstheme="minorHAnsi"/>
                <w:b/>
                <w:iCs/>
                <w:sz w:val="24"/>
                <w:szCs w:val="24"/>
              </w:rPr>
              <w:t>Proposed Project End Date</w:t>
            </w:r>
          </w:p>
        </w:tc>
      </w:tr>
      <w:tr w:rsidR="006050EA" w:rsidRPr="003F63CE" w14:paraId="0B4905E8" w14:textId="77777777" w:rsidTr="006050EA">
        <w:tc>
          <w:tcPr>
            <w:tcW w:w="4675" w:type="dxa"/>
            <w:vAlign w:val="center"/>
          </w:tcPr>
          <w:p w14:paraId="78BA1647" w14:textId="77777777" w:rsidR="006050EA" w:rsidRDefault="006050EA" w:rsidP="006050EA">
            <w:pPr>
              <w:spacing w:after="0" w:line="240" w:lineRule="auto"/>
              <w:jc w:val="center"/>
              <w:rPr>
                <w:rFonts w:cstheme="minorHAnsi"/>
                <w:iCs/>
                <w:sz w:val="24"/>
                <w:szCs w:val="24"/>
              </w:rPr>
            </w:pPr>
          </w:p>
        </w:tc>
        <w:tc>
          <w:tcPr>
            <w:tcW w:w="4675" w:type="dxa"/>
            <w:vAlign w:val="center"/>
          </w:tcPr>
          <w:p w14:paraId="15F5A1B3" w14:textId="77777777" w:rsidR="006050EA" w:rsidRDefault="006050EA" w:rsidP="006050EA">
            <w:pPr>
              <w:spacing w:after="0" w:line="240" w:lineRule="auto"/>
              <w:jc w:val="center"/>
              <w:rPr>
                <w:rFonts w:cstheme="minorHAnsi"/>
                <w:iCs/>
                <w:sz w:val="24"/>
                <w:szCs w:val="24"/>
              </w:rPr>
            </w:pPr>
          </w:p>
        </w:tc>
      </w:tr>
    </w:tbl>
    <w:p w14:paraId="0B743966" w14:textId="77777777" w:rsidR="006050EA" w:rsidRPr="005E4BC6" w:rsidRDefault="006050EA" w:rsidP="00FA7772">
      <w:pPr>
        <w:keepNext/>
        <w:spacing w:before="240" w:after="0" w:line="240" w:lineRule="auto"/>
        <w:rPr>
          <w:rFonts w:cstheme="minorHAnsi"/>
          <w:b/>
          <w:iCs/>
          <w:sz w:val="24"/>
          <w:szCs w:val="24"/>
        </w:rPr>
      </w:pPr>
      <w:r w:rsidRPr="005E4BC6">
        <w:rPr>
          <w:rFonts w:cstheme="minorHAnsi"/>
          <w:b/>
          <w:iCs/>
          <w:sz w:val="24"/>
          <w:szCs w:val="24"/>
        </w:rPr>
        <w:t>Submitting Organization’s Principal Investigator/Primary Point of Contact</w:t>
      </w:r>
    </w:p>
    <w:p w14:paraId="04CAC6AA" w14:textId="4B61FFF0" w:rsidR="006050EA" w:rsidRPr="005E4BC6" w:rsidRDefault="006050EA" w:rsidP="00FA7772">
      <w:pPr>
        <w:keepNext/>
        <w:spacing w:after="0" w:line="240" w:lineRule="auto"/>
        <w:rPr>
          <w:rFonts w:cstheme="minorHAnsi"/>
          <w:i/>
          <w:iCs/>
          <w:sz w:val="24"/>
          <w:szCs w:val="24"/>
        </w:rPr>
      </w:pPr>
      <w:r w:rsidRPr="005E4BC6">
        <w:rPr>
          <w:rFonts w:cstheme="minorHAnsi"/>
          <w:i/>
          <w:iCs/>
          <w:sz w:val="24"/>
          <w:szCs w:val="24"/>
        </w:rPr>
        <w:t>Primary point of contact for administration of the cooperative agreement.</w:t>
      </w:r>
    </w:p>
    <w:tbl>
      <w:tblPr>
        <w:tblStyle w:val="TableGrid"/>
        <w:tblW w:w="0" w:type="auto"/>
        <w:tblLook w:val="04A0" w:firstRow="1" w:lastRow="0" w:firstColumn="1" w:lastColumn="0" w:noHBand="0" w:noVBand="1"/>
      </w:tblPr>
      <w:tblGrid>
        <w:gridCol w:w="1615"/>
        <w:gridCol w:w="7735"/>
      </w:tblGrid>
      <w:tr w:rsidR="006050EA" w:rsidRPr="005E4BC6" w14:paraId="1DFD4C84" w14:textId="77777777" w:rsidTr="006050EA">
        <w:tc>
          <w:tcPr>
            <w:tcW w:w="1615" w:type="dxa"/>
            <w:shd w:val="clear" w:color="auto" w:fill="D9D9D9" w:themeFill="background1" w:themeFillShade="D9"/>
          </w:tcPr>
          <w:p w14:paraId="72341B9B" w14:textId="77777777" w:rsidR="006050EA" w:rsidRPr="005E4BC6" w:rsidRDefault="006050EA" w:rsidP="00FA7772">
            <w:pPr>
              <w:keepNext/>
              <w:spacing w:after="0" w:line="240" w:lineRule="auto"/>
              <w:rPr>
                <w:rFonts w:cstheme="minorHAnsi"/>
                <w:b/>
                <w:iCs/>
                <w:sz w:val="24"/>
                <w:szCs w:val="24"/>
              </w:rPr>
            </w:pPr>
            <w:r w:rsidRPr="005E4BC6">
              <w:rPr>
                <w:rFonts w:cstheme="minorHAnsi"/>
                <w:b/>
                <w:iCs/>
                <w:sz w:val="24"/>
                <w:szCs w:val="24"/>
              </w:rPr>
              <w:t>Name</w:t>
            </w:r>
          </w:p>
        </w:tc>
        <w:tc>
          <w:tcPr>
            <w:tcW w:w="7735" w:type="dxa"/>
          </w:tcPr>
          <w:p w14:paraId="5413FDD2" w14:textId="77777777" w:rsidR="006050EA" w:rsidRPr="005E4BC6" w:rsidRDefault="006050EA" w:rsidP="00FA7772">
            <w:pPr>
              <w:keepNext/>
              <w:spacing w:after="0" w:line="240" w:lineRule="auto"/>
              <w:rPr>
                <w:rFonts w:cstheme="minorHAnsi"/>
                <w:iCs/>
                <w:sz w:val="24"/>
                <w:szCs w:val="24"/>
              </w:rPr>
            </w:pPr>
          </w:p>
        </w:tc>
      </w:tr>
      <w:tr w:rsidR="006050EA" w:rsidRPr="005E4BC6" w14:paraId="07ACDA4A" w14:textId="77777777" w:rsidTr="006050EA">
        <w:tc>
          <w:tcPr>
            <w:tcW w:w="1615" w:type="dxa"/>
            <w:shd w:val="clear" w:color="auto" w:fill="D9D9D9" w:themeFill="background1" w:themeFillShade="D9"/>
          </w:tcPr>
          <w:p w14:paraId="196D14A9" w14:textId="77777777" w:rsidR="006050EA" w:rsidRPr="005E4BC6" w:rsidRDefault="006050EA" w:rsidP="00FA7772">
            <w:pPr>
              <w:keepNext/>
              <w:spacing w:after="0" w:line="240" w:lineRule="auto"/>
              <w:rPr>
                <w:rFonts w:cstheme="minorHAnsi"/>
                <w:b/>
                <w:iCs/>
                <w:sz w:val="24"/>
                <w:szCs w:val="24"/>
              </w:rPr>
            </w:pPr>
            <w:r w:rsidRPr="005E4BC6">
              <w:rPr>
                <w:rFonts w:cstheme="minorHAnsi"/>
                <w:b/>
                <w:iCs/>
                <w:sz w:val="24"/>
                <w:szCs w:val="24"/>
              </w:rPr>
              <w:t>Title</w:t>
            </w:r>
          </w:p>
        </w:tc>
        <w:tc>
          <w:tcPr>
            <w:tcW w:w="7735" w:type="dxa"/>
          </w:tcPr>
          <w:p w14:paraId="08BE4D6C" w14:textId="77777777" w:rsidR="006050EA" w:rsidRPr="005E4BC6" w:rsidRDefault="006050EA" w:rsidP="00FA7772">
            <w:pPr>
              <w:keepNext/>
              <w:spacing w:after="0" w:line="240" w:lineRule="auto"/>
              <w:rPr>
                <w:rFonts w:cstheme="minorHAnsi"/>
                <w:iCs/>
                <w:sz w:val="24"/>
                <w:szCs w:val="24"/>
              </w:rPr>
            </w:pPr>
          </w:p>
        </w:tc>
      </w:tr>
      <w:tr w:rsidR="006050EA" w:rsidRPr="005E4BC6" w14:paraId="688BC24D" w14:textId="77777777" w:rsidTr="006050EA">
        <w:tc>
          <w:tcPr>
            <w:tcW w:w="1615" w:type="dxa"/>
            <w:shd w:val="clear" w:color="auto" w:fill="D9D9D9" w:themeFill="background1" w:themeFillShade="D9"/>
          </w:tcPr>
          <w:p w14:paraId="0D3F0940" w14:textId="77777777" w:rsidR="006050EA" w:rsidRPr="005E4BC6" w:rsidRDefault="006050EA" w:rsidP="00FA7772">
            <w:pPr>
              <w:keepNext/>
              <w:spacing w:after="0" w:line="240" w:lineRule="auto"/>
              <w:rPr>
                <w:rFonts w:cstheme="minorHAnsi"/>
                <w:b/>
                <w:iCs/>
                <w:sz w:val="24"/>
                <w:szCs w:val="24"/>
              </w:rPr>
            </w:pPr>
            <w:r w:rsidRPr="005E4BC6">
              <w:rPr>
                <w:rFonts w:cstheme="minorHAnsi"/>
                <w:b/>
                <w:iCs/>
                <w:sz w:val="24"/>
                <w:szCs w:val="24"/>
              </w:rPr>
              <w:t>Phone</w:t>
            </w:r>
          </w:p>
        </w:tc>
        <w:tc>
          <w:tcPr>
            <w:tcW w:w="7735" w:type="dxa"/>
          </w:tcPr>
          <w:p w14:paraId="465290D9" w14:textId="77777777" w:rsidR="006050EA" w:rsidRPr="005E4BC6" w:rsidRDefault="006050EA" w:rsidP="00FA7772">
            <w:pPr>
              <w:keepNext/>
              <w:spacing w:after="0" w:line="240" w:lineRule="auto"/>
              <w:rPr>
                <w:rFonts w:cstheme="minorHAnsi"/>
                <w:iCs/>
                <w:sz w:val="24"/>
                <w:szCs w:val="24"/>
              </w:rPr>
            </w:pPr>
          </w:p>
        </w:tc>
      </w:tr>
      <w:tr w:rsidR="006050EA" w:rsidRPr="005E4BC6" w14:paraId="693C1A15" w14:textId="77777777" w:rsidTr="006050EA">
        <w:tc>
          <w:tcPr>
            <w:tcW w:w="1615" w:type="dxa"/>
            <w:shd w:val="clear" w:color="auto" w:fill="D9D9D9" w:themeFill="background1" w:themeFillShade="D9"/>
          </w:tcPr>
          <w:p w14:paraId="54A9EC46" w14:textId="77777777" w:rsidR="006050EA" w:rsidRPr="005E4BC6" w:rsidRDefault="006050EA" w:rsidP="00FA7772">
            <w:pPr>
              <w:keepNext/>
              <w:spacing w:after="0" w:line="240" w:lineRule="auto"/>
              <w:rPr>
                <w:rFonts w:cstheme="minorHAnsi"/>
                <w:b/>
                <w:iCs/>
                <w:sz w:val="24"/>
                <w:szCs w:val="24"/>
              </w:rPr>
            </w:pPr>
            <w:r w:rsidRPr="005E4BC6">
              <w:rPr>
                <w:rFonts w:cstheme="minorHAnsi"/>
                <w:b/>
                <w:iCs/>
                <w:sz w:val="24"/>
                <w:szCs w:val="24"/>
              </w:rPr>
              <w:t>Email</w:t>
            </w:r>
          </w:p>
        </w:tc>
        <w:tc>
          <w:tcPr>
            <w:tcW w:w="7735" w:type="dxa"/>
          </w:tcPr>
          <w:p w14:paraId="15DA0D47" w14:textId="77777777" w:rsidR="006050EA" w:rsidRPr="005E4BC6" w:rsidRDefault="006050EA" w:rsidP="00FA7772">
            <w:pPr>
              <w:keepNext/>
              <w:spacing w:after="0" w:line="240" w:lineRule="auto"/>
              <w:rPr>
                <w:rFonts w:cstheme="minorHAnsi"/>
                <w:iCs/>
                <w:sz w:val="24"/>
                <w:szCs w:val="24"/>
              </w:rPr>
            </w:pPr>
          </w:p>
        </w:tc>
      </w:tr>
    </w:tbl>
    <w:p w14:paraId="41C187CC" w14:textId="43FD6957" w:rsidR="006050EA" w:rsidRPr="005E4BC6" w:rsidRDefault="006050EA" w:rsidP="006050EA">
      <w:pPr>
        <w:spacing w:before="240" w:after="0" w:line="240" w:lineRule="auto"/>
        <w:rPr>
          <w:rFonts w:cstheme="minorHAnsi"/>
          <w:b/>
          <w:iCs/>
          <w:sz w:val="24"/>
          <w:szCs w:val="24"/>
        </w:rPr>
      </w:pPr>
      <w:r w:rsidRPr="005E4BC6">
        <w:rPr>
          <w:rFonts w:cstheme="minorHAnsi"/>
          <w:b/>
          <w:iCs/>
          <w:sz w:val="24"/>
          <w:szCs w:val="24"/>
        </w:rPr>
        <w:t>Submitting Organization’s Financial Point of Contact</w:t>
      </w:r>
    </w:p>
    <w:p w14:paraId="388373BA" w14:textId="6D3C321A" w:rsidR="006050EA" w:rsidRPr="005E4BC6" w:rsidRDefault="006050EA" w:rsidP="006050EA">
      <w:pPr>
        <w:spacing w:after="0" w:line="240" w:lineRule="auto"/>
        <w:rPr>
          <w:rFonts w:cstheme="minorHAnsi"/>
          <w:i/>
          <w:iCs/>
          <w:sz w:val="24"/>
          <w:szCs w:val="24"/>
        </w:rPr>
      </w:pPr>
      <w:r w:rsidRPr="005E4BC6">
        <w:rPr>
          <w:rFonts w:cstheme="minorHAnsi"/>
          <w:i/>
          <w:iCs/>
          <w:sz w:val="24"/>
          <w:szCs w:val="24"/>
        </w:rPr>
        <w:t>Primary point of contact for financial administration of the cooperative agreement.</w:t>
      </w:r>
    </w:p>
    <w:tbl>
      <w:tblPr>
        <w:tblStyle w:val="TableGrid"/>
        <w:tblW w:w="0" w:type="auto"/>
        <w:tblLook w:val="04A0" w:firstRow="1" w:lastRow="0" w:firstColumn="1" w:lastColumn="0" w:noHBand="0" w:noVBand="1"/>
      </w:tblPr>
      <w:tblGrid>
        <w:gridCol w:w="1615"/>
        <w:gridCol w:w="7735"/>
      </w:tblGrid>
      <w:tr w:rsidR="006050EA" w:rsidRPr="005E4BC6" w14:paraId="0623EDA2" w14:textId="77777777" w:rsidTr="006050EA">
        <w:tc>
          <w:tcPr>
            <w:tcW w:w="1615" w:type="dxa"/>
            <w:shd w:val="clear" w:color="auto" w:fill="D9D9D9" w:themeFill="background1" w:themeFillShade="D9"/>
          </w:tcPr>
          <w:p w14:paraId="25FB7F83" w14:textId="77777777" w:rsidR="006050EA" w:rsidRPr="005E4BC6" w:rsidRDefault="006050EA" w:rsidP="006050EA">
            <w:pPr>
              <w:spacing w:after="0" w:line="240" w:lineRule="auto"/>
              <w:rPr>
                <w:rFonts w:cstheme="minorHAnsi"/>
                <w:b/>
                <w:iCs/>
                <w:sz w:val="24"/>
                <w:szCs w:val="24"/>
              </w:rPr>
            </w:pPr>
            <w:r w:rsidRPr="005E4BC6">
              <w:rPr>
                <w:rFonts w:cstheme="minorHAnsi"/>
                <w:b/>
                <w:iCs/>
                <w:sz w:val="24"/>
                <w:szCs w:val="24"/>
              </w:rPr>
              <w:t>Name</w:t>
            </w:r>
          </w:p>
        </w:tc>
        <w:tc>
          <w:tcPr>
            <w:tcW w:w="7735" w:type="dxa"/>
          </w:tcPr>
          <w:p w14:paraId="3C578F5E" w14:textId="77777777" w:rsidR="006050EA" w:rsidRPr="005E4BC6" w:rsidRDefault="006050EA" w:rsidP="006050EA">
            <w:pPr>
              <w:spacing w:after="0" w:line="240" w:lineRule="auto"/>
              <w:rPr>
                <w:rFonts w:cstheme="minorHAnsi"/>
                <w:iCs/>
                <w:sz w:val="24"/>
                <w:szCs w:val="24"/>
              </w:rPr>
            </w:pPr>
          </w:p>
        </w:tc>
      </w:tr>
      <w:tr w:rsidR="006050EA" w:rsidRPr="005E4BC6" w14:paraId="4511CF56" w14:textId="77777777" w:rsidTr="006050EA">
        <w:tc>
          <w:tcPr>
            <w:tcW w:w="1615" w:type="dxa"/>
            <w:shd w:val="clear" w:color="auto" w:fill="D9D9D9" w:themeFill="background1" w:themeFillShade="D9"/>
          </w:tcPr>
          <w:p w14:paraId="2B600338" w14:textId="77777777" w:rsidR="006050EA" w:rsidRPr="005E4BC6" w:rsidRDefault="006050EA" w:rsidP="006050EA">
            <w:pPr>
              <w:spacing w:after="0" w:line="240" w:lineRule="auto"/>
              <w:rPr>
                <w:rFonts w:cstheme="minorHAnsi"/>
                <w:b/>
                <w:iCs/>
                <w:sz w:val="24"/>
                <w:szCs w:val="24"/>
              </w:rPr>
            </w:pPr>
            <w:r w:rsidRPr="005E4BC6">
              <w:rPr>
                <w:rFonts w:cstheme="minorHAnsi"/>
                <w:b/>
                <w:iCs/>
                <w:sz w:val="24"/>
                <w:szCs w:val="24"/>
              </w:rPr>
              <w:t>Title</w:t>
            </w:r>
          </w:p>
        </w:tc>
        <w:tc>
          <w:tcPr>
            <w:tcW w:w="7735" w:type="dxa"/>
          </w:tcPr>
          <w:p w14:paraId="1D684AFF" w14:textId="77777777" w:rsidR="006050EA" w:rsidRPr="005E4BC6" w:rsidRDefault="006050EA" w:rsidP="006050EA">
            <w:pPr>
              <w:spacing w:after="0" w:line="240" w:lineRule="auto"/>
              <w:rPr>
                <w:rFonts w:cstheme="minorHAnsi"/>
                <w:iCs/>
                <w:sz w:val="24"/>
                <w:szCs w:val="24"/>
              </w:rPr>
            </w:pPr>
          </w:p>
        </w:tc>
      </w:tr>
      <w:tr w:rsidR="006050EA" w:rsidRPr="005E4BC6" w14:paraId="3CB558E3" w14:textId="77777777" w:rsidTr="006050EA">
        <w:tc>
          <w:tcPr>
            <w:tcW w:w="1615" w:type="dxa"/>
            <w:shd w:val="clear" w:color="auto" w:fill="D9D9D9" w:themeFill="background1" w:themeFillShade="D9"/>
          </w:tcPr>
          <w:p w14:paraId="574BE0A5" w14:textId="77777777" w:rsidR="006050EA" w:rsidRPr="005E4BC6" w:rsidRDefault="006050EA" w:rsidP="006050EA">
            <w:pPr>
              <w:spacing w:after="0" w:line="240" w:lineRule="auto"/>
              <w:rPr>
                <w:rFonts w:cstheme="minorHAnsi"/>
                <w:b/>
                <w:iCs/>
                <w:sz w:val="24"/>
                <w:szCs w:val="24"/>
              </w:rPr>
            </w:pPr>
            <w:r w:rsidRPr="005E4BC6">
              <w:rPr>
                <w:rFonts w:cstheme="minorHAnsi"/>
                <w:b/>
                <w:iCs/>
                <w:sz w:val="24"/>
                <w:szCs w:val="24"/>
              </w:rPr>
              <w:t>Phone</w:t>
            </w:r>
          </w:p>
        </w:tc>
        <w:tc>
          <w:tcPr>
            <w:tcW w:w="7735" w:type="dxa"/>
          </w:tcPr>
          <w:p w14:paraId="14F601F2" w14:textId="77777777" w:rsidR="006050EA" w:rsidRPr="005E4BC6" w:rsidRDefault="006050EA" w:rsidP="006050EA">
            <w:pPr>
              <w:spacing w:after="0" w:line="240" w:lineRule="auto"/>
              <w:rPr>
                <w:rFonts w:cstheme="minorHAnsi"/>
                <w:iCs/>
                <w:sz w:val="24"/>
                <w:szCs w:val="24"/>
              </w:rPr>
            </w:pPr>
          </w:p>
        </w:tc>
      </w:tr>
      <w:tr w:rsidR="006050EA" w:rsidRPr="005E4BC6" w14:paraId="33F4CDB8" w14:textId="77777777" w:rsidTr="006050EA">
        <w:tc>
          <w:tcPr>
            <w:tcW w:w="1615" w:type="dxa"/>
            <w:shd w:val="clear" w:color="auto" w:fill="D9D9D9" w:themeFill="background1" w:themeFillShade="D9"/>
          </w:tcPr>
          <w:p w14:paraId="141FCA3E" w14:textId="77777777" w:rsidR="006050EA" w:rsidRPr="005E4BC6" w:rsidRDefault="006050EA" w:rsidP="006050EA">
            <w:pPr>
              <w:spacing w:after="0" w:line="240" w:lineRule="auto"/>
              <w:rPr>
                <w:rFonts w:cstheme="minorHAnsi"/>
                <w:b/>
                <w:iCs/>
                <w:sz w:val="24"/>
                <w:szCs w:val="24"/>
              </w:rPr>
            </w:pPr>
            <w:r w:rsidRPr="005E4BC6">
              <w:rPr>
                <w:rFonts w:cstheme="minorHAnsi"/>
                <w:b/>
                <w:iCs/>
                <w:sz w:val="24"/>
                <w:szCs w:val="24"/>
              </w:rPr>
              <w:t>Email</w:t>
            </w:r>
          </w:p>
        </w:tc>
        <w:tc>
          <w:tcPr>
            <w:tcW w:w="7735" w:type="dxa"/>
          </w:tcPr>
          <w:p w14:paraId="229E74D5" w14:textId="77777777" w:rsidR="006050EA" w:rsidRPr="005E4BC6" w:rsidRDefault="006050EA" w:rsidP="006050EA">
            <w:pPr>
              <w:spacing w:after="0" w:line="240" w:lineRule="auto"/>
              <w:rPr>
                <w:rFonts w:cstheme="minorHAnsi"/>
                <w:iCs/>
                <w:sz w:val="24"/>
                <w:szCs w:val="24"/>
              </w:rPr>
            </w:pPr>
          </w:p>
        </w:tc>
      </w:tr>
    </w:tbl>
    <w:p w14:paraId="5184EA7A" w14:textId="5F1E6B57" w:rsidR="006050EA" w:rsidRPr="005E4BC6" w:rsidRDefault="006050EA" w:rsidP="006050EA">
      <w:pPr>
        <w:spacing w:before="240" w:after="0" w:line="240" w:lineRule="auto"/>
        <w:rPr>
          <w:rFonts w:cstheme="minorHAnsi"/>
          <w:b/>
          <w:iCs/>
          <w:sz w:val="24"/>
          <w:szCs w:val="24"/>
        </w:rPr>
      </w:pPr>
      <w:r w:rsidRPr="005E4BC6">
        <w:rPr>
          <w:rFonts w:cstheme="minorHAnsi"/>
          <w:b/>
          <w:iCs/>
          <w:sz w:val="24"/>
          <w:szCs w:val="24"/>
        </w:rPr>
        <w:t>Contributors</w:t>
      </w:r>
    </w:p>
    <w:p w14:paraId="732433F7" w14:textId="7765462D" w:rsidR="006050EA" w:rsidRPr="005E4BC6" w:rsidRDefault="006050EA" w:rsidP="006050EA">
      <w:pPr>
        <w:spacing w:after="0" w:line="240" w:lineRule="auto"/>
        <w:rPr>
          <w:rFonts w:cstheme="minorHAnsi"/>
          <w:i/>
          <w:iCs/>
          <w:sz w:val="24"/>
          <w:szCs w:val="24"/>
        </w:rPr>
      </w:pPr>
      <w:r w:rsidRPr="005E4BC6">
        <w:rPr>
          <w:rFonts w:cstheme="minorHAnsi"/>
          <w:i/>
          <w:iCs/>
          <w:sz w:val="24"/>
          <w:szCs w:val="24"/>
        </w:rPr>
        <w:t>Name, title, organization, phone</w:t>
      </w:r>
      <w:r w:rsidR="00E32E08">
        <w:rPr>
          <w:rFonts w:cstheme="minorHAnsi"/>
          <w:i/>
          <w:iCs/>
          <w:sz w:val="24"/>
          <w:szCs w:val="24"/>
        </w:rPr>
        <w:t xml:space="preserve"> number</w:t>
      </w:r>
      <w:r w:rsidRPr="005E4BC6">
        <w:rPr>
          <w:rFonts w:cstheme="minorHAnsi"/>
          <w:i/>
          <w:iCs/>
          <w:sz w:val="24"/>
          <w:szCs w:val="24"/>
        </w:rPr>
        <w:t>, and email of co-investigators or other lead technical experts. Add rows as needed.</w:t>
      </w:r>
    </w:p>
    <w:tbl>
      <w:tblPr>
        <w:tblStyle w:val="TableGrid"/>
        <w:tblW w:w="0" w:type="auto"/>
        <w:tblLook w:val="04A0" w:firstRow="1" w:lastRow="0" w:firstColumn="1" w:lastColumn="0" w:noHBand="0" w:noVBand="1"/>
      </w:tblPr>
      <w:tblGrid>
        <w:gridCol w:w="1558"/>
        <w:gridCol w:w="1558"/>
        <w:gridCol w:w="3116"/>
        <w:gridCol w:w="1559"/>
        <w:gridCol w:w="1559"/>
      </w:tblGrid>
      <w:tr w:rsidR="006050EA" w:rsidRPr="005E4BC6" w14:paraId="35C41836" w14:textId="77777777" w:rsidTr="006050EA">
        <w:tc>
          <w:tcPr>
            <w:tcW w:w="1558" w:type="dxa"/>
            <w:shd w:val="clear" w:color="auto" w:fill="D9D9D9" w:themeFill="background1" w:themeFillShade="D9"/>
            <w:vAlign w:val="center"/>
          </w:tcPr>
          <w:p w14:paraId="4EEA8F47" w14:textId="77777777" w:rsidR="006050EA" w:rsidRPr="005E4BC6" w:rsidRDefault="006050EA" w:rsidP="006050EA">
            <w:pPr>
              <w:spacing w:after="0" w:line="240" w:lineRule="auto"/>
              <w:jc w:val="center"/>
              <w:rPr>
                <w:rFonts w:cstheme="minorHAnsi"/>
                <w:b/>
                <w:iCs/>
                <w:sz w:val="24"/>
                <w:szCs w:val="24"/>
              </w:rPr>
            </w:pPr>
            <w:r w:rsidRPr="005E4BC6">
              <w:rPr>
                <w:rFonts w:cstheme="minorHAnsi"/>
                <w:b/>
                <w:iCs/>
                <w:sz w:val="24"/>
                <w:szCs w:val="24"/>
              </w:rPr>
              <w:t>Name</w:t>
            </w:r>
          </w:p>
        </w:tc>
        <w:tc>
          <w:tcPr>
            <w:tcW w:w="1558" w:type="dxa"/>
            <w:shd w:val="clear" w:color="auto" w:fill="D9D9D9" w:themeFill="background1" w:themeFillShade="D9"/>
            <w:vAlign w:val="center"/>
          </w:tcPr>
          <w:p w14:paraId="17877D13" w14:textId="77777777" w:rsidR="006050EA" w:rsidRPr="005E4BC6" w:rsidRDefault="006050EA" w:rsidP="006050EA">
            <w:pPr>
              <w:spacing w:after="0" w:line="240" w:lineRule="auto"/>
              <w:jc w:val="center"/>
              <w:rPr>
                <w:rFonts w:cstheme="minorHAnsi"/>
                <w:b/>
                <w:iCs/>
                <w:sz w:val="24"/>
                <w:szCs w:val="24"/>
              </w:rPr>
            </w:pPr>
            <w:r w:rsidRPr="005E4BC6">
              <w:rPr>
                <w:rFonts w:cstheme="minorHAnsi"/>
                <w:b/>
                <w:iCs/>
                <w:sz w:val="24"/>
                <w:szCs w:val="24"/>
              </w:rPr>
              <w:t>Title</w:t>
            </w:r>
          </w:p>
        </w:tc>
        <w:tc>
          <w:tcPr>
            <w:tcW w:w="3116" w:type="dxa"/>
            <w:shd w:val="clear" w:color="auto" w:fill="D9D9D9" w:themeFill="background1" w:themeFillShade="D9"/>
            <w:vAlign w:val="center"/>
          </w:tcPr>
          <w:p w14:paraId="43D5F30E" w14:textId="77777777" w:rsidR="006050EA" w:rsidRPr="005E4BC6" w:rsidRDefault="006050EA" w:rsidP="006050EA">
            <w:pPr>
              <w:spacing w:after="0" w:line="240" w:lineRule="auto"/>
              <w:jc w:val="center"/>
              <w:rPr>
                <w:rFonts w:cstheme="minorHAnsi"/>
                <w:b/>
                <w:iCs/>
                <w:sz w:val="24"/>
                <w:szCs w:val="24"/>
              </w:rPr>
            </w:pPr>
            <w:r w:rsidRPr="005E4BC6">
              <w:rPr>
                <w:rFonts w:cstheme="minorHAnsi"/>
                <w:b/>
                <w:iCs/>
                <w:sz w:val="24"/>
                <w:szCs w:val="24"/>
              </w:rPr>
              <w:t>Organization</w:t>
            </w:r>
          </w:p>
        </w:tc>
        <w:tc>
          <w:tcPr>
            <w:tcW w:w="1559" w:type="dxa"/>
            <w:shd w:val="clear" w:color="auto" w:fill="D9D9D9" w:themeFill="background1" w:themeFillShade="D9"/>
            <w:vAlign w:val="center"/>
          </w:tcPr>
          <w:p w14:paraId="01DA3FEC" w14:textId="77777777" w:rsidR="006050EA" w:rsidRPr="005E4BC6" w:rsidRDefault="006050EA" w:rsidP="006050EA">
            <w:pPr>
              <w:spacing w:after="0" w:line="240" w:lineRule="auto"/>
              <w:jc w:val="center"/>
              <w:rPr>
                <w:rFonts w:cstheme="minorHAnsi"/>
                <w:b/>
                <w:iCs/>
                <w:sz w:val="24"/>
                <w:szCs w:val="24"/>
              </w:rPr>
            </w:pPr>
            <w:r w:rsidRPr="005E4BC6">
              <w:rPr>
                <w:rFonts w:cstheme="minorHAnsi"/>
                <w:b/>
                <w:iCs/>
                <w:sz w:val="24"/>
                <w:szCs w:val="24"/>
              </w:rPr>
              <w:t>Phone</w:t>
            </w:r>
          </w:p>
        </w:tc>
        <w:tc>
          <w:tcPr>
            <w:tcW w:w="1559" w:type="dxa"/>
            <w:shd w:val="clear" w:color="auto" w:fill="D9D9D9" w:themeFill="background1" w:themeFillShade="D9"/>
            <w:vAlign w:val="center"/>
          </w:tcPr>
          <w:p w14:paraId="2CD3006D" w14:textId="77777777" w:rsidR="006050EA" w:rsidRPr="005E4BC6" w:rsidRDefault="006050EA" w:rsidP="006050EA">
            <w:pPr>
              <w:spacing w:after="0" w:line="240" w:lineRule="auto"/>
              <w:jc w:val="center"/>
              <w:rPr>
                <w:rFonts w:cstheme="minorHAnsi"/>
                <w:b/>
                <w:iCs/>
                <w:sz w:val="24"/>
                <w:szCs w:val="24"/>
              </w:rPr>
            </w:pPr>
            <w:r w:rsidRPr="005E4BC6">
              <w:rPr>
                <w:rFonts w:cstheme="minorHAnsi"/>
                <w:b/>
                <w:iCs/>
                <w:sz w:val="24"/>
                <w:szCs w:val="24"/>
              </w:rPr>
              <w:t>Email</w:t>
            </w:r>
          </w:p>
        </w:tc>
      </w:tr>
      <w:tr w:rsidR="006050EA" w:rsidRPr="005E4BC6" w14:paraId="6D7EA078" w14:textId="77777777" w:rsidTr="006050EA">
        <w:tc>
          <w:tcPr>
            <w:tcW w:w="1558" w:type="dxa"/>
          </w:tcPr>
          <w:p w14:paraId="3EE1AC74" w14:textId="77777777" w:rsidR="006050EA" w:rsidRPr="005E4BC6" w:rsidRDefault="006050EA" w:rsidP="006050EA">
            <w:pPr>
              <w:spacing w:after="0" w:line="240" w:lineRule="auto"/>
              <w:rPr>
                <w:rFonts w:cstheme="minorHAnsi"/>
                <w:iCs/>
                <w:sz w:val="24"/>
                <w:szCs w:val="24"/>
              </w:rPr>
            </w:pPr>
          </w:p>
        </w:tc>
        <w:tc>
          <w:tcPr>
            <w:tcW w:w="1558" w:type="dxa"/>
          </w:tcPr>
          <w:p w14:paraId="72A1BA00" w14:textId="77777777" w:rsidR="006050EA" w:rsidRPr="005E4BC6" w:rsidRDefault="006050EA" w:rsidP="006050EA">
            <w:pPr>
              <w:spacing w:after="0" w:line="240" w:lineRule="auto"/>
              <w:rPr>
                <w:rFonts w:cstheme="minorHAnsi"/>
                <w:iCs/>
                <w:sz w:val="24"/>
                <w:szCs w:val="24"/>
              </w:rPr>
            </w:pPr>
          </w:p>
        </w:tc>
        <w:tc>
          <w:tcPr>
            <w:tcW w:w="3116" w:type="dxa"/>
          </w:tcPr>
          <w:p w14:paraId="4169865D" w14:textId="77777777" w:rsidR="006050EA" w:rsidRPr="005E4BC6" w:rsidRDefault="006050EA" w:rsidP="006050EA">
            <w:pPr>
              <w:spacing w:after="0" w:line="240" w:lineRule="auto"/>
              <w:rPr>
                <w:rFonts w:cstheme="minorHAnsi"/>
                <w:iCs/>
                <w:sz w:val="24"/>
                <w:szCs w:val="24"/>
              </w:rPr>
            </w:pPr>
          </w:p>
        </w:tc>
        <w:tc>
          <w:tcPr>
            <w:tcW w:w="1559" w:type="dxa"/>
          </w:tcPr>
          <w:p w14:paraId="08547B13" w14:textId="77777777" w:rsidR="006050EA" w:rsidRPr="005E4BC6" w:rsidRDefault="006050EA" w:rsidP="006050EA">
            <w:pPr>
              <w:spacing w:after="0" w:line="240" w:lineRule="auto"/>
              <w:rPr>
                <w:rFonts w:cstheme="minorHAnsi"/>
                <w:iCs/>
                <w:sz w:val="24"/>
                <w:szCs w:val="24"/>
              </w:rPr>
            </w:pPr>
          </w:p>
        </w:tc>
        <w:tc>
          <w:tcPr>
            <w:tcW w:w="1559" w:type="dxa"/>
          </w:tcPr>
          <w:p w14:paraId="2C0240D9" w14:textId="77777777" w:rsidR="006050EA" w:rsidRPr="005E4BC6" w:rsidRDefault="006050EA" w:rsidP="006050EA">
            <w:pPr>
              <w:spacing w:after="0" w:line="240" w:lineRule="auto"/>
              <w:rPr>
                <w:rFonts w:cstheme="minorHAnsi"/>
                <w:iCs/>
                <w:sz w:val="24"/>
                <w:szCs w:val="24"/>
              </w:rPr>
            </w:pPr>
          </w:p>
        </w:tc>
      </w:tr>
      <w:tr w:rsidR="006050EA" w:rsidRPr="005E4BC6" w14:paraId="54ABF97D" w14:textId="77777777" w:rsidTr="006050EA">
        <w:tc>
          <w:tcPr>
            <w:tcW w:w="1558" w:type="dxa"/>
          </w:tcPr>
          <w:p w14:paraId="2DDEFB0E" w14:textId="77777777" w:rsidR="006050EA" w:rsidRPr="005E4BC6" w:rsidRDefault="006050EA" w:rsidP="006050EA">
            <w:pPr>
              <w:spacing w:after="0" w:line="240" w:lineRule="auto"/>
              <w:rPr>
                <w:rFonts w:cstheme="minorHAnsi"/>
                <w:iCs/>
                <w:sz w:val="24"/>
                <w:szCs w:val="24"/>
              </w:rPr>
            </w:pPr>
          </w:p>
        </w:tc>
        <w:tc>
          <w:tcPr>
            <w:tcW w:w="1558" w:type="dxa"/>
          </w:tcPr>
          <w:p w14:paraId="5E520B72" w14:textId="77777777" w:rsidR="006050EA" w:rsidRPr="005E4BC6" w:rsidRDefault="006050EA" w:rsidP="006050EA">
            <w:pPr>
              <w:spacing w:after="0" w:line="240" w:lineRule="auto"/>
              <w:rPr>
                <w:rFonts w:cstheme="minorHAnsi"/>
                <w:iCs/>
                <w:sz w:val="24"/>
                <w:szCs w:val="24"/>
              </w:rPr>
            </w:pPr>
          </w:p>
        </w:tc>
        <w:tc>
          <w:tcPr>
            <w:tcW w:w="3116" w:type="dxa"/>
          </w:tcPr>
          <w:p w14:paraId="0C8DF992" w14:textId="77777777" w:rsidR="006050EA" w:rsidRPr="005E4BC6" w:rsidRDefault="006050EA" w:rsidP="006050EA">
            <w:pPr>
              <w:spacing w:after="0" w:line="240" w:lineRule="auto"/>
              <w:rPr>
                <w:rFonts w:cstheme="minorHAnsi"/>
                <w:iCs/>
                <w:sz w:val="24"/>
                <w:szCs w:val="24"/>
              </w:rPr>
            </w:pPr>
          </w:p>
        </w:tc>
        <w:tc>
          <w:tcPr>
            <w:tcW w:w="1559" w:type="dxa"/>
          </w:tcPr>
          <w:p w14:paraId="3DAC11C2" w14:textId="77777777" w:rsidR="006050EA" w:rsidRPr="005E4BC6" w:rsidRDefault="006050EA" w:rsidP="006050EA">
            <w:pPr>
              <w:spacing w:after="0" w:line="240" w:lineRule="auto"/>
              <w:rPr>
                <w:rFonts w:cstheme="minorHAnsi"/>
                <w:iCs/>
                <w:sz w:val="24"/>
                <w:szCs w:val="24"/>
              </w:rPr>
            </w:pPr>
          </w:p>
        </w:tc>
        <w:tc>
          <w:tcPr>
            <w:tcW w:w="1559" w:type="dxa"/>
          </w:tcPr>
          <w:p w14:paraId="0D321067" w14:textId="77777777" w:rsidR="006050EA" w:rsidRPr="005E4BC6" w:rsidRDefault="006050EA" w:rsidP="006050EA">
            <w:pPr>
              <w:spacing w:after="0" w:line="240" w:lineRule="auto"/>
              <w:rPr>
                <w:rFonts w:cstheme="minorHAnsi"/>
                <w:iCs/>
                <w:sz w:val="24"/>
                <w:szCs w:val="24"/>
              </w:rPr>
            </w:pPr>
          </w:p>
        </w:tc>
      </w:tr>
    </w:tbl>
    <w:p w14:paraId="648F017B" w14:textId="6494778F" w:rsidR="006050EA" w:rsidRPr="005E4BC6" w:rsidRDefault="006050EA" w:rsidP="006050EA">
      <w:pPr>
        <w:spacing w:before="240" w:after="0" w:line="240" w:lineRule="auto"/>
        <w:rPr>
          <w:rFonts w:cstheme="minorHAnsi"/>
          <w:b/>
          <w:iCs/>
          <w:sz w:val="24"/>
          <w:szCs w:val="24"/>
        </w:rPr>
      </w:pPr>
      <w:r w:rsidRPr="005E4BC6">
        <w:rPr>
          <w:rFonts w:cstheme="minorHAnsi"/>
          <w:b/>
          <w:iCs/>
          <w:sz w:val="24"/>
          <w:szCs w:val="24"/>
        </w:rPr>
        <w:t>Other Pro</w:t>
      </w:r>
      <w:r w:rsidR="00724A70">
        <w:rPr>
          <w:rFonts w:cstheme="minorHAnsi"/>
          <w:b/>
          <w:iCs/>
          <w:sz w:val="24"/>
          <w:szCs w:val="24"/>
        </w:rPr>
        <w:t>posals Submitted to These Opportunities</w:t>
      </w:r>
    </w:p>
    <w:p w14:paraId="5D38BA0D" w14:textId="7A014E66" w:rsidR="006050EA" w:rsidRDefault="006E60A1" w:rsidP="006050EA">
      <w:pPr>
        <w:spacing w:after="0" w:line="240" w:lineRule="auto"/>
        <w:rPr>
          <w:rFonts w:ascii="Calibri" w:hAnsi="Calibri" w:cs="Calibri"/>
          <w:i/>
          <w:sz w:val="24"/>
          <w:szCs w:val="24"/>
        </w:rPr>
      </w:pPr>
      <w:r>
        <w:rPr>
          <w:rFonts w:ascii="Calibri" w:hAnsi="Calibri" w:cs="Calibri"/>
          <w:i/>
          <w:sz w:val="24"/>
          <w:szCs w:val="24"/>
        </w:rPr>
        <w:t>If submitting multiple proposals</w:t>
      </w:r>
      <w:r w:rsidR="006050EA">
        <w:rPr>
          <w:rFonts w:ascii="Calibri" w:hAnsi="Calibri" w:cs="Calibri"/>
          <w:i/>
          <w:sz w:val="24"/>
          <w:szCs w:val="24"/>
        </w:rPr>
        <w:t xml:space="preserve"> to either the</w:t>
      </w:r>
      <w:r w:rsidR="00E71B7B">
        <w:rPr>
          <w:rFonts w:ascii="Calibri" w:hAnsi="Calibri" w:cs="Calibri"/>
          <w:i/>
          <w:sz w:val="24"/>
          <w:szCs w:val="24"/>
        </w:rPr>
        <w:t xml:space="preserve"> </w:t>
      </w:r>
      <w:r w:rsidR="00E32E08">
        <w:rPr>
          <w:rFonts w:ascii="Calibri" w:hAnsi="Calibri" w:cs="Calibri"/>
          <w:i/>
          <w:sz w:val="24"/>
          <w:szCs w:val="24"/>
        </w:rPr>
        <w:t>WS 202</w:t>
      </w:r>
      <w:r>
        <w:rPr>
          <w:rFonts w:ascii="Calibri" w:hAnsi="Calibri" w:cs="Calibri"/>
          <w:i/>
          <w:sz w:val="24"/>
          <w:szCs w:val="24"/>
        </w:rPr>
        <w:t>2</w:t>
      </w:r>
      <w:r w:rsidR="00E71B7B">
        <w:rPr>
          <w:rFonts w:ascii="Calibri" w:hAnsi="Calibri" w:cs="Calibri"/>
          <w:i/>
          <w:sz w:val="24"/>
          <w:szCs w:val="24"/>
        </w:rPr>
        <w:t xml:space="preserve"> Tribal Nations Wild Cervid </w:t>
      </w:r>
      <w:r w:rsidR="00E32E08">
        <w:rPr>
          <w:rFonts w:ascii="Calibri" w:hAnsi="Calibri" w:cs="Calibri"/>
          <w:i/>
          <w:sz w:val="24"/>
          <w:szCs w:val="24"/>
        </w:rPr>
        <w:t>CWD</w:t>
      </w:r>
      <w:r w:rsidR="00E71B7B">
        <w:rPr>
          <w:rFonts w:ascii="Calibri" w:hAnsi="Calibri" w:cs="Calibri"/>
          <w:i/>
          <w:sz w:val="24"/>
          <w:szCs w:val="24"/>
        </w:rPr>
        <w:t xml:space="preserve"> </w:t>
      </w:r>
      <w:r w:rsidR="00E32E08">
        <w:rPr>
          <w:rFonts w:ascii="Calibri" w:hAnsi="Calibri" w:cs="Calibri"/>
          <w:i/>
          <w:sz w:val="24"/>
          <w:szCs w:val="24"/>
        </w:rPr>
        <w:t>Funding Opportunity</w:t>
      </w:r>
      <w:r w:rsidR="00E71B7B">
        <w:rPr>
          <w:rFonts w:ascii="Calibri" w:hAnsi="Calibri" w:cs="Calibri"/>
          <w:i/>
          <w:sz w:val="24"/>
          <w:szCs w:val="24"/>
        </w:rPr>
        <w:t xml:space="preserve">, the </w:t>
      </w:r>
      <w:r w:rsidR="004A612C">
        <w:rPr>
          <w:rFonts w:ascii="Calibri" w:hAnsi="Calibri" w:cs="Calibri"/>
          <w:i/>
          <w:sz w:val="24"/>
          <w:szCs w:val="24"/>
        </w:rPr>
        <w:t>W</w:t>
      </w:r>
      <w:r w:rsidR="00806A1D">
        <w:rPr>
          <w:rFonts w:ascii="Calibri" w:hAnsi="Calibri" w:cs="Calibri"/>
          <w:i/>
          <w:sz w:val="24"/>
          <w:szCs w:val="24"/>
        </w:rPr>
        <w:t>S</w:t>
      </w:r>
      <w:r w:rsidR="00E32E08">
        <w:rPr>
          <w:rFonts w:ascii="Calibri" w:hAnsi="Calibri" w:cs="Calibri"/>
          <w:i/>
          <w:sz w:val="24"/>
          <w:szCs w:val="24"/>
        </w:rPr>
        <w:t xml:space="preserve"> 202</w:t>
      </w:r>
      <w:r>
        <w:rPr>
          <w:rFonts w:ascii="Calibri" w:hAnsi="Calibri" w:cs="Calibri"/>
          <w:i/>
          <w:sz w:val="24"/>
          <w:szCs w:val="24"/>
        </w:rPr>
        <w:t>2</w:t>
      </w:r>
      <w:r w:rsidR="006050EA">
        <w:rPr>
          <w:rFonts w:ascii="Calibri" w:hAnsi="Calibri" w:cs="Calibri"/>
          <w:i/>
          <w:sz w:val="24"/>
          <w:szCs w:val="24"/>
        </w:rPr>
        <w:t xml:space="preserve"> </w:t>
      </w:r>
      <w:r w:rsidR="00E71B7B">
        <w:rPr>
          <w:rFonts w:ascii="Calibri" w:hAnsi="Calibri" w:cs="Calibri"/>
          <w:i/>
          <w:sz w:val="24"/>
          <w:szCs w:val="24"/>
        </w:rPr>
        <w:t xml:space="preserve">Wild Cervid </w:t>
      </w:r>
      <w:r w:rsidR="00E32E08">
        <w:rPr>
          <w:rFonts w:ascii="Calibri" w:hAnsi="Calibri" w:cs="Calibri"/>
          <w:i/>
          <w:sz w:val="24"/>
          <w:szCs w:val="24"/>
        </w:rPr>
        <w:t>CWD</w:t>
      </w:r>
      <w:r w:rsidR="00E71B7B">
        <w:rPr>
          <w:rFonts w:ascii="Calibri" w:hAnsi="Calibri" w:cs="Calibri"/>
          <w:i/>
          <w:sz w:val="24"/>
          <w:szCs w:val="24"/>
        </w:rPr>
        <w:t xml:space="preserve"> </w:t>
      </w:r>
      <w:r w:rsidR="00E32E08">
        <w:rPr>
          <w:rFonts w:ascii="Calibri" w:hAnsi="Calibri" w:cs="Calibri"/>
          <w:i/>
          <w:sz w:val="24"/>
          <w:szCs w:val="24"/>
        </w:rPr>
        <w:t>Funding Opportunity</w:t>
      </w:r>
      <w:r w:rsidR="00E71B7B">
        <w:rPr>
          <w:rFonts w:ascii="Calibri" w:hAnsi="Calibri" w:cs="Calibri"/>
          <w:i/>
          <w:sz w:val="24"/>
          <w:szCs w:val="24"/>
        </w:rPr>
        <w:t>,</w:t>
      </w:r>
      <w:r w:rsidR="006050EA">
        <w:rPr>
          <w:rFonts w:ascii="Calibri" w:hAnsi="Calibri" w:cs="Calibri"/>
          <w:i/>
          <w:sz w:val="24"/>
          <w:szCs w:val="24"/>
        </w:rPr>
        <w:t xml:space="preserve"> </w:t>
      </w:r>
      <w:r w:rsidR="00E71B7B">
        <w:rPr>
          <w:rFonts w:ascii="Calibri" w:hAnsi="Calibri" w:cs="Calibri"/>
          <w:i/>
          <w:sz w:val="24"/>
          <w:szCs w:val="24"/>
        </w:rPr>
        <w:t>and</w:t>
      </w:r>
      <w:r w:rsidR="006050EA">
        <w:rPr>
          <w:rFonts w:ascii="Calibri" w:hAnsi="Calibri" w:cs="Calibri"/>
          <w:i/>
          <w:sz w:val="24"/>
          <w:szCs w:val="24"/>
        </w:rPr>
        <w:t xml:space="preserve"> the </w:t>
      </w:r>
      <w:r w:rsidR="00806A1D">
        <w:rPr>
          <w:rFonts w:ascii="Calibri" w:hAnsi="Calibri" w:cs="Calibri"/>
          <w:i/>
          <w:sz w:val="24"/>
          <w:szCs w:val="24"/>
        </w:rPr>
        <w:t>VS</w:t>
      </w:r>
      <w:r w:rsidR="00E32E08">
        <w:rPr>
          <w:rFonts w:ascii="Calibri" w:hAnsi="Calibri" w:cs="Calibri"/>
          <w:i/>
          <w:sz w:val="24"/>
          <w:szCs w:val="24"/>
        </w:rPr>
        <w:t xml:space="preserve"> 202</w:t>
      </w:r>
      <w:r>
        <w:rPr>
          <w:rFonts w:ascii="Calibri" w:hAnsi="Calibri" w:cs="Calibri"/>
          <w:i/>
          <w:sz w:val="24"/>
          <w:szCs w:val="24"/>
        </w:rPr>
        <w:t>2</w:t>
      </w:r>
      <w:r w:rsidR="006050EA">
        <w:rPr>
          <w:rFonts w:ascii="Calibri" w:hAnsi="Calibri" w:cs="Calibri"/>
          <w:i/>
          <w:sz w:val="24"/>
          <w:szCs w:val="24"/>
        </w:rPr>
        <w:t xml:space="preserve"> </w:t>
      </w:r>
      <w:r w:rsidR="00806A1D">
        <w:rPr>
          <w:rFonts w:ascii="Calibri" w:hAnsi="Calibri" w:cs="Calibri"/>
          <w:i/>
          <w:sz w:val="24"/>
          <w:szCs w:val="24"/>
        </w:rPr>
        <w:t>Farmed</w:t>
      </w:r>
      <w:r w:rsidR="006050EA">
        <w:rPr>
          <w:rFonts w:ascii="Calibri" w:hAnsi="Calibri" w:cs="Calibri"/>
          <w:i/>
          <w:sz w:val="24"/>
          <w:szCs w:val="24"/>
        </w:rPr>
        <w:t xml:space="preserve"> Cervid </w:t>
      </w:r>
      <w:r w:rsidR="00E32E08">
        <w:rPr>
          <w:rFonts w:ascii="Calibri" w:hAnsi="Calibri" w:cs="Calibri"/>
          <w:i/>
          <w:sz w:val="24"/>
          <w:szCs w:val="24"/>
        </w:rPr>
        <w:t>CWD</w:t>
      </w:r>
      <w:r w:rsidR="00E71B7B">
        <w:rPr>
          <w:rFonts w:ascii="Calibri" w:hAnsi="Calibri" w:cs="Calibri"/>
          <w:i/>
          <w:sz w:val="24"/>
          <w:szCs w:val="24"/>
        </w:rPr>
        <w:t xml:space="preserve"> </w:t>
      </w:r>
      <w:r w:rsidR="00E32E08">
        <w:rPr>
          <w:rFonts w:ascii="Calibri" w:hAnsi="Calibri" w:cs="Calibri"/>
          <w:i/>
          <w:sz w:val="24"/>
          <w:szCs w:val="24"/>
        </w:rPr>
        <w:t>Funding Opport</w:t>
      </w:r>
      <w:r>
        <w:rPr>
          <w:rFonts w:ascii="Calibri" w:hAnsi="Calibri" w:cs="Calibri"/>
          <w:i/>
          <w:sz w:val="24"/>
          <w:szCs w:val="24"/>
        </w:rPr>
        <w:t>unity, list all other submissions in the table below</w:t>
      </w:r>
      <w:r w:rsidR="00E71B7B">
        <w:rPr>
          <w:rFonts w:ascii="Calibri" w:hAnsi="Calibri" w:cs="Calibri"/>
          <w:i/>
          <w:sz w:val="24"/>
          <w:szCs w:val="24"/>
        </w:rPr>
        <w:t>.</w:t>
      </w:r>
    </w:p>
    <w:tbl>
      <w:tblPr>
        <w:tblStyle w:val="TableGrid2"/>
        <w:tblW w:w="0" w:type="auto"/>
        <w:tblLook w:val="04A0" w:firstRow="1" w:lastRow="0" w:firstColumn="1" w:lastColumn="0" w:noHBand="0" w:noVBand="1"/>
      </w:tblPr>
      <w:tblGrid>
        <w:gridCol w:w="3116"/>
        <w:gridCol w:w="3117"/>
        <w:gridCol w:w="3117"/>
      </w:tblGrid>
      <w:tr w:rsidR="006E60A1" w:rsidRPr="006E60A1" w14:paraId="68AD11F1" w14:textId="77777777" w:rsidTr="00F73E13">
        <w:tc>
          <w:tcPr>
            <w:tcW w:w="3116" w:type="dxa"/>
            <w:shd w:val="clear" w:color="auto" w:fill="D9D9D9" w:themeFill="background1" w:themeFillShade="D9"/>
          </w:tcPr>
          <w:p w14:paraId="310EDC1D" w14:textId="77777777" w:rsidR="006E60A1" w:rsidRPr="006E60A1" w:rsidRDefault="006E60A1" w:rsidP="006E60A1">
            <w:pPr>
              <w:spacing w:after="0" w:line="240" w:lineRule="auto"/>
              <w:jc w:val="center"/>
              <w:rPr>
                <w:rFonts w:cstheme="minorHAnsi"/>
                <w:iCs/>
              </w:rPr>
            </w:pPr>
            <w:r w:rsidRPr="006E60A1">
              <w:rPr>
                <w:rFonts w:cstheme="minorHAnsi"/>
                <w:b/>
                <w:iCs/>
              </w:rPr>
              <w:t>Funding Opportunity</w:t>
            </w:r>
          </w:p>
        </w:tc>
        <w:tc>
          <w:tcPr>
            <w:tcW w:w="3117" w:type="dxa"/>
            <w:shd w:val="clear" w:color="auto" w:fill="D9D9D9" w:themeFill="background1" w:themeFillShade="D9"/>
          </w:tcPr>
          <w:p w14:paraId="221F0CC5" w14:textId="77777777" w:rsidR="006E60A1" w:rsidRPr="006E60A1" w:rsidRDefault="006E60A1" w:rsidP="006E60A1">
            <w:pPr>
              <w:spacing w:after="0" w:line="240" w:lineRule="auto"/>
              <w:jc w:val="center"/>
              <w:rPr>
                <w:rFonts w:cstheme="minorHAnsi"/>
                <w:iCs/>
              </w:rPr>
            </w:pPr>
            <w:r w:rsidRPr="006E60A1">
              <w:rPr>
                <w:rFonts w:cstheme="minorHAnsi"/>
                <w:b/>
                <w:iCs/>
              </w:rPr>
              <w:t>Application Number</w:t>
            </w:r>
          </w:p>
        </w:tc>
        <w:tc>
          <w:tcPr>
            <w:tcW w:w="3117" w:type="dxa"/>
            <w:shd w:val="clear" w:color="auto" w:fill="D9D9D9" w:themeFill="background1" w:themeFillShade="D9"/>
          </w:tcPr>
          <w:p w14:paraId="1C3998F1" w14:textId="77777777" w:rsidR="006E60A1" w:rsidRPr="006E60A1" w:rsidRDefault="006E60A1" w:rsidP="006E60A1">
            <w:pPr>
              <w:spacing w:after="0" w:line="240" w:lineRule="auto"/>
              <w:jc w:val="center"/>
              <w:rPr>
                <w:rFonts w:cstheme="minorHAnsi"/>
                <w:iCs/>
              </w:rPr>
            </w:pPr>
            <w:r w:rsidRPr="006E60A1">
              <w:rPr>
                <w:rFonts w:cstheme="minorHAnsi"/>
                <w:b/>
                <w:iCs/>
              </w:rPr>
              <w:t>Project Title</w:t>
            </w:r>
          </w:p>
        </w:tc>
      </w:tr>
      <w:tr w:rsidR="006E60A1" w:rsidRPr="006E60A1" w14:paraId="155E9B53" w14:textId="77777777" w:rsidTr="00F73E13">
        <w:tc>
          <w:tcPr>
            <w:tcW w:w="3116" w:type="dxa"/>
          </w:tcPr>
          <w:p w14:paraId="529633D3" w14:textId="77777777" w:rsidR="006E60A1" w:rsidRPr="006E60A1" w:rsidRDefault="006E60A1" w:rsidP="006E60A1">
            <w:pPr>
              <w:spacing w:after="0" w:line="240" w:lineRule="auto"/>
              <w:rPr>
                <w:rFonts w:cstheme="minorHAnsi"/>
                <w:iCs/>
              </w:rPr>
            </w:pPr>
          </w:p>
        </w:tc>
        <w:tc>
          <w:tcPr>
            <w:tcW w:w="3117" w:type="dxa"/>
          </w:tcPr>
          <w:p w14:paraId="674F075B" w14:textId="77777777" w:rsidR="006E60A1" w:rsidRPr="006E60A1" w:rsidRDefault="006E60A1" w:rsidP="006E60A1">
            <w:pPr>
              <w:spacing w:after="0" w:line="240" w:lineRule="auto"/>
              <w:rPr>
                <w:rFonts w:cstheme="minorHAnsi"/>
                <w:iCs/>
              </w:rPr>
            </w:pPr>
          </w:p>
        </w:tc>
        <w:tc>
          <w:tcPr>
            <w:tcW w:w="3117" w:type="dxa"/>
          </w:tcPr>
          <w:p w14:paraId="5DDA28DD" w14:textId="77777777" w:rsidR="006E60A1" w:rsidRPr="006E60A1" w:rsidRDefault="006E60A1" w:rsidP="006E60A1">
            <w:pPr>
              <w:spacing w:after="0" w:line="240" w:lineRule="auto"/>
              <w:rPr>
                <w:rFonts w:cstheme="minorHAnsi"/>
                <w:iCs/>
              </w:rPr>
            </w:pPr>
          </w:p>
        </w:tc>
      </w:tr>
    </w:tbl>
    <w:p w14:paraId="0D052F68" w14:textId="77777777" w:rsidR="00724A70" w:rsidRPr="00724A70" w:rsidRDefault="00724A70" w:rsidP="00724A70">
      <w:pPr>
        <w:spacing w:before="240" w:after="0" w:line="240" w:lineRule="auto"/>
        <w:rPr>
          <w:rFonts w:cstheme="minorHAnsi"/>
          <w:b/>
          <w:iCs/>
          <w:sz w:val="24"/>
          <w:szCs w:val="24"/>
        </w:rPr>
      </w:pPr>
      <w:r w:rsidRPr="00724A70">
        <w:rPr>
          <w:rFonts w:cstheme="minorHAnsi"/>
          <w:b/>
          <w:iCs/>
          <w:sz w:val="24"/>
          <w:szCs w:val="24"/>
        </w:rPr>
        <w:t>Submissions to Other Opportunities</w:t>
      </w:r>
    </w:p>
    <w:p w14:paraId="1AF870A4" w14:textId="77777777" w:rsidR="00724A70" w:rsidRPr="00724A70" w:rsidRDefault="00724A70" w:rsidP="00724A70">
      <w:pPr>
        <w:spacing w:after="0" w:line="240" w:lineRule="auto"/>
        <w:rPr>
          <w:rFonts w:cstheme="minorHAnsi"/>
          <w:iCs/>
        </w:rPr>
      </w:pPr>
      <w:r w:rsidRPr="00724A70">
        <w:rPr>
          <w:rFonts w:ascii="Calibri" w:hAnsi="Calibri" w:cs="Calibri"/>
          <w:i/>
          <w:sz w:val="24"/>
          <w:szCs w:val="24"/>
        </w:rPr>
        <w:t>If this proposal has been submitted to Federal funding opportunities other than those listed above, describe those opportunities below (e.g., funding opportunity title, amount requested).</w:t>
      </w:r>
    </w:p>
    <w:tbl>
      <w:tblPr>
        <w:tblStyle w:val="TableGrid3"/>
        <w:tblW w:w="0" w:type="auto"/>
        <w:tblLook w:val="04A0" w:firstRow="1" w:lastRow="0" w:firstColumn="1" w:lastColumn="0" w:noHBand="0" w:noVBand="1"/>
      </w:tblPr>
      <w:tblGrid>
        <w:gridCol w:w="9350"/>
      </w:tblGrid>
      <w:tr w:rsidR="00724A70" w:rsidRPr="00724A70" w14:paraId="0895D00C" w14:textId="77777777" w:rsidTr="00F73E13">
        <w:tc>
          <w:tcPr>
            <w:tcW w:w="9350" w:type="dxa"/>
          </w:tcPr>
          <w:p w14:paraId="4805FE79" w14:textId="77777777" w:rsidR="00724A70" w:rsidRPr="00724A70" w:rsidRDefault="00724A70" w:rsidP="00724A70">
            <w:pPr>
              <w:spacing w:after="0" w:line="240" w:lineRule="auto"/>
              <w:rPr>
                <w:rFonts w:cstheme="minorHAnsi"/>
                <w:iCs/>
              </w:rPr>
            </w:pPr>
          </w:p>
          <w:p w14:paraId="290038F5" w14:textId="77777777" w:rsidR="00724A70" w:rsidRPr="00724A70" w:rsidRDefault="00724A70" w:rsidP="00724A70">
            <w:pPr>
              <w:spacing w:after="0" w:line="240" w:lineRule="auto"/>
              <w:rPr>
                <w:rFonts w:cstheme="minorHAnsi"/>
                <w:iCs/>
              </w:rPr>
            </w:pPr>
          </w:p>
        </w:tc>
      </w:tr>
    </w:tbl>
    <w:p w14:paraId="4099910B" w14:textId="2A3A014E" w:rsidR="006050EA" w:rsidRDefault="006050EA" w:rsidP="006050EA">
      <w:pPr>
        <w:spacing w:after="0" w:line="240" w:lineRule="auto"/>
        <w:rPr>
          <w:rFonts w:cstheme="minorHAnsi"/>
          <w:iCs/>
        </w:rPr>
      </w:pPr>
    </w:p>
    <w:p w14:paraId="2D82C67B" w14:textId="77777777" w:rsidR="00724A70" w:rsidRDefault="00724A70" w:rsidP="006050EA">
      <w:pPr>
        <w:spacing w:after="0" w:line="240" w:lineRule="auto"/>
        <w:rPr>
          <w:rFonts w:cstheme="minorHAnsi"/>
          <w:iCs/>
        </w:rPr>
      </w:pPr>
    </w:p>
    <w:p w14:paraId="5E5E172E" w14:textId="77777777" w:rsidR="006050EA" w:rsidRDefault="006050EA" w:rsidP="006050EA">
      <w:pPr>
        <w:pStyle w:val="ListParagraph"/>
        <w:numPr>
          <w:ilvl w:val="0"/>
          <w:numId w:val="29"/>
        </w:numPr>
        <w:spacing w:before="0" w:after="240" w:line="240" w:lineRule="auto"/>
        <w:ind w:left="360"/>
        <w:rPr>
          <w:b/>
          <w:color w:val="365F91" w:themeColor="accent1" w:themeShade="BF"/>
          <w:sz w:val="26"/>
          <w:szCs w:val="26"/>
        </w:rPr>
      </w:pPr>
      <w:r>
        <w:rPr>
          <w:b/>
          <w:color w:val="365F91" w:themeColor="accent1" w:themeShade="BF"/>
          <w:sz w:val="26"/>
          <w:szCs w:val="26"/>
        </w:rPr>
        <w:t>PROJECT GOALS, OBJECTIVES, AND NEED FOR ASSISTANCE</w:t>
      </w:r>
    </w:p>
    <w:p w14:paraId="5AAC24CA" w14:textId="77777777" w:rsidR="006050EA" w:rsidRPr="005E4BC6" w:rsidRDefault="006050EA" w:rsidP="006050EA">
      <w:pPr>
        <w:spacing w:after="0" w:line="240" w:lineRule="auto"/>
        <w:rPr>
          <w:rFonts w:cstheme="minorHAnsi"/>
          <w:b/>
          <w:bCs/>
          <w:sz w:val="24"/>
          <w:szCs w:val="24"/>
        </w:rPr>
      </w:pPr>
      <w:r w:rsidRPr="00021381">
        <w:rPr>
          <w:rFonts w:cstheme="minorHAnsi"/>
          <w:b/>
          <w:bCs/>
          <w:sz w:val="24"/>
          <w:szCs w:val="24"/>
        </w:rPr>
        <w:t>Objectives</w:t>
      </w:r>
    </w:p>
    <w:p w14:paraId="190C3480" w14:textId="2193811E" w:rsidR="006050EA" w:rsidRPr="005E4BC6" w:rsidRDefault="006050EA" w:rsidP="006050EA">
      <w:pPr>
        <w:spacing w:after="0" w:line="240" w:lineRule="auto"/>
        <w:rPr>
          <w:rFonts w:cstheme="minorHAnsi"/>
          <w:bCs/>
          <w:i/>
          <w:sz w:val="24"/>
          <w:szCs w:val="24"/>
        </w:rPr>
      </w:pPr>
      <w:r w:rsidRPr="005E4BC6">
        <w:rPr>
          <w:rFonts w:cstheme="minorHAnsi"/>
          <w:bCs/>
          <w:i/>
          <w:sz w:val="24"/>
          <w:szCs w:val="24"/>
        </w:rPr>
        <w:t xml:space="preserve">List each specific objective the </w:t>
      </w:r>
      <w:r>
        <w:rPr>
          <w:rFonts w:cstheme="minorHAnsi"/>
          <w:bCs/>
          <w:i/>
          <w:sz w:val="24"/>
          <w:szCs w:val="24"/>
        </w:rPr>
        <w:t xml:space="preserve">proposed </w:t>
      </w:r>
      <w:r w:rsidRPr="005E4BC6">
        <w:rPr>
          <w:rFonts w:cstheme="minorHAnsi"/>
          <w:bCs/>
          <w:i/>
          <w:sz w:val="24"/>
          <w:szCs w:val="24"/>
        </w:rPr>
        <w:t xml:space="preserve">project will accomplish, </w:t>
      </w:r>
      <w:r>
        <w:rPr>
          <w:rFonts w:cstheme="minorHAnsi"/>
          <w:bCs/>
          <w:i/>
          <w:sz w:val="24"/>
          <w:szCs w:val="24"/>
        </w:rPr>
        <w:t>the funding priority addressed, and</w:t>
      </w:r>
      <w:r w:rsidRPr="005E4BC6" w:rsidDel="00AC6C60">
        <w:rPr>
          <w:rFonts w:cstheme="minorHAnsi"/>
          <w:bCs/>
          <w:i/>
          <w:sz w:val="24"/>
          <w:szCs w:val="24"/>
        </w:rPr>
        <w:t xml:space="preserve"> </w:t>
      </w:r>
      <w:r w:rsidRPr="005E4BC6">
        <w:rPr>
          <w:rFonts w:cstheme="minorHAnsi"/>
          <w:bCs/>
          <w:i/>
          <w:sz w:val="24"/>
          <w:szCs w:val="24"/>
        </w:rPr>
        <w:t xml:space="preserve">the expected results or benefits to be derived from this work and effort. The objectives described in this section are intermediate steps taken to achieve the overall purpose of the </w:t>
      </w:r>
      <w:r w:rsidRPr="005E4BC6">
        <w:rPr>
          <w:rFonts w:cstheme="minorHAnsi"/>
          <w:bCs/>
          <w:i/>
          <w:sz w:val="24"/>
          <w:szCs w:val="24"/>
        </w:rPr>
        <w:lastRenderedPageBreak/>
        <w:t>project activity. Objectives should be measurable and lead to specific results. No more than 3-5 objectives are recommended per proposal.</w:t>
      </w:r>
    </w:p>
    <w:tbl>
      <w:tblPr>
        <w:tblStyle w:val="TableGrid"/>
        <w:tblW w:w="0" w:type="auto"/>
        <w:tblLook w:val="04A0" w:firstRow="1" w:lastRow="0" w:firstColumn="1" w:lastColumn="0" w:noHBand="0" w:noVBand="1"/>
      </w:tblPr>
      <w:tblGrid>
        <w:gridCol w:w="1615"/>
        <w:gridCol w:w="7735"/>
      </w:tblGrid>
      <w:tr w:rsidR="006050EA" w:rsidRPr="005E4BC6" w14:paraId="777B1728" w14:textId="77777777" w:rsidTr="006050EA">
        <w:tc>
          <w:tcPr>
            <w:tcW w:w="1615" w:type="dxa"/>
            <w:shd w:val="clear" w:color="auto" w:fill="D9D9D9" w:themeFill="background1" w:themeFillShade="D9"/>
            <w:vAlign w:val="center"/>
          </w:tcPr>
          <w:p w14:paraId="0446C12F" w14:textId="77777777" w:rsidR="006050EA" w:rsidRPr="005E4BC6" w:rsidRDefault="006050EA" w:rsidP="006050EA">
            <w:pPr>
              <w:spacing w:after="0" w:line="240" w:lineRule="auto"/>
              <w:jc w:val="center"/>
              <w:rPr>
                <w:rFonts w:cstheme="minorHAnsi"/>
                <w:b/>
                <w:iCs/>
                <w:sz w:val="24"/>
                <w:szCs w:val="24"/>
              </w:rPr>
            </w:pPr>
            <w:r w:rsidRPr="005E4BC6">
              <w:rPr>
                <w:rFonts w:cstheme="minorHAnsi"/>
                <w:b/>
                <w:iCs/>
                <w:sz w:val="24"/>
                <w:szCs w:val="24"/>
              </w:rPr>
              <w:t>Objectives</w:t>
            </w:r>
          </w:p>
        </w:tc>
        <w:tc>
          <w:tcPr>
            <w:tcW w:w="7735" w:type="dxa"/>
            <w:shd w:val="clear" w:color="auto" w:fill="D9D9D9" w:themeFill="background1" w:themeFillShade="D9"/>
            <w:vAlign w:val="center"/>
          </w:tcPr>
          <w:p w14:paraId="296DE1C5" w14:textId="77777777" w:rsidR="006050EA" w:rsidRPr="005E4BC6" w:rsidRDefault="006050EA" w:rsidP="006050EA">
            <w:pPr>
              <w:spacing w:after="0" w:line="240" w:lineRule="auto"/>
              <w:jc w:val="center"/>
              <w:rPr>
                <w:rFonts w:cstheme="minorHAnsi"/>
                <w:b/>
                <w:iCs/>
                <w:sz w:val="24"/>
                <w:szCs w:val="24"/>
              </w:rPr>
            </w:pPr>
            <w:r w:rsidRPr="005E4BC6">
              <w:rPr>
                <w:rFonts w:cstheme="minorHAnsi"/>
                <w:b/>
                <w:iCs/>
                <w:sz w:val="24"/>
                <w:szCs w:val="24"/>
              </w:rPr>
              <w:t>Description</w:t>
            </w:r>
          </w:p>
        </w:tc>
      </w:tr>
      <w:tr w:rsidR="006050EA" w:rsidRPr="005E4BC6" w14:paraId="654973C6" w14:textId="77777777" w:rsidTr="006050EA">
        <w:tc>
          <w:tcPr>
            <w:tcW w:w="1615" w:type="dxa"/>
            <w:vAlign w:val="center"/>
          </w:tcPr>
          <w:p w14:paraId="48345C81" w14:textId="77777777" w:rsidR="006050EA" w:rsidRPr="005E4BC6" w:rsidRDefault="006050EA" w:rsidP="006050EA">
            <w:pPr>
              <w:spacing w:after="0" w:line="240" w:lineRule="auto"/>
              <w:jc w:val="center"/>
              <w:rPr>
                <w:rFonts w:cstheme="minorHAnsi"/>
                <w:iCs/>
                <w:sz w:val="24"/>
                <w:szCs w:val="24"/>
              </w:rPr>
            </w:pPr>
            <w:r w:rsidRPr="005E4BC6">
              <w:rPr>
                <w:rFonts w:cstheme="minorHAnsi"/>
                <w:iCs/>
                <w:sz w:val="24"/>
                <w:szCs w:val="24"/>
              </w:rPr>
              <w:t>Objective 1</w:t>
            </w:r>
          </w:p>
        </w:tc>
        <w:tc>
          <w:tcPr>
            <w:tcW w:w="7735" w:type="dxa"/>
          </w:tcPr>
          <w:p w14:paraId="1BCDAE30" w14:textId="77777777" w:rsidR="006050EA" w:rsidRPr="005E4BC6" w:rsidRDefault="006050EA" w:rsidP="006050EA">
            <w:pPr>
              <w:spacing w:after="0" w:line="240" w:lineRule="auto"/>
              <w:rPr>
                <w:rFonts w:cstheme="minorHAnsi"/>
                <w:iCs/>
                <w:sz w:val="24"/>
                <w:szCs w:val="24"/>
              </w:rPr>
            </w:pPr>
          </w:p>
          <w:p w14:paraId="3CA01B70" w14:textId="77777777" w:rsidR="006050EA" w:rsidRPr="005E4BC6" w:rsidRDefault="006050EA" w:rsidP="006050EA">
            <w:pPr>
              <w:spacing w:after="0" w:line="240" w:lineRule="auto"/>
              <w:rPr>
                <w:rFonts w:cstheme="minorHAnsi"/>
                <w:iCs/>
                <w:sz w:val="24"/>
                <w:szCs w:val="24"/>
              </w:rPr>
            </w:pPr>
          </w:p>
        </w:tc>
      </w:tr>
      <w:tr w:rsidR="006050EA" w:rsidRPr="005E4BC6" w14:paraId="41308BFC" w14:textId="77777777" w:rsidTr="006050EA">
        <w:tc>
          <w:tcPr>
            <w:tcW w:w="1615" w:type="dxa"/>
            <w:vAlign w:val="center"/>
          </w:tcPr>
          <w:p w14:paraId="4DEB55D6" w14:textId="77777777" w:rsidR="006050EA" w:rsidRPr="005E4BC6" w:rsidRDefault="006050EA" w:rsidP="006050EA">
            <w:pPr>
              <w:spacing w:after="0" w:line="240" w:lineRule="auto"/>
              <w:jc w:val="center"/>
              <w:rPr>
                <w:rFonts w:cstheme="minorHAnsi"/>
                <w:iCs/>
                <w:sz w:val="24"/>
                <w:szCs w:val="24"/>
              </w:rPr>
            </w:pPr>
            <w:r w:rsidRPr="005E4BC6">
              <w:rPr>
                <w:rFonts w:cstheme="minorHAnsi"/>
                <w:iCs/>
                <w:sz w:val="24"/>
                <w:szCs w:val="24"/>
              </w:rPr>
              <w:t>Objective 2</w:t>
            </w:r>
          </w:p>
        </w:tc>
        <w:tc>
          <w:tcPr>
            <w:tcW w:w="7735" w:type="dxa"/>
          </w:tcPr>
          <w:p w14:paraId="5848C397" w14:textId="77777777" w:rsidR="006050EA" w:rsidRPr="005E4BC6" w:rsidRDefault="006050EA" w:rsidP="006050EA">
            <w:pPr>
              <w:spacing w:after="0" w:line="240" w:lineRule="auto"/>
              <w:rPr>
                <w:rFonts w:cstheme="minorHAnsi"/>
                <w:iCs/>
                <w:sz w:val="24"/>
                <w:szCs w:val="24"/>
              </w:rPr>
            </w:pPr>
          </w:p>
          <w:p w14:paraId="7A845151" w14:textId="77777777" w:rsidR="006050EA" w:rsidRPr="005E4BC6" w:rsidRDefault="006050EA" w:rsidP="006050EA">
            <w:pPr>
              <w:spacing w:after="0" w:line="240" w:lineRule="auto"/>
              <w:rPr>
                <w:rFonts w:cstheme="minorHAnsi"/>
                <w:iCs/>
                <w:sz w:val="24"/>
                <w:szCs w:val="24"/>
              </w:rPr>
            </w:pPr>
          </w:p>
        </w:tc>
      </w:tr>
      <w:tr w:rsidR="006050EA" w:rsidRPr="005E4BC6" w14:paraId="48235077" w14:textId="77777777" w:rsidTr="006050EA">
        <w:tc>
          <w:tcPr>
            <w:tcW w:w="1615" w:type="dxa"/>
            <w:vAlign w:val="center"/>
          </w:tcPr>
          <w:p w14:paraId="7E770A40" w14:textId="77777777" w:rsidR="006050EA" w:rsidRPr="005E4BC6" w:rsidRDefault="006050EA" w:rsidP="006050EA">
            <w:pPr>
              <w:spacing w:after="0" w:line="240" w:lineRule="auto"/>
              <w:jc w:val="center"/>
              <w:rPr>
                <w:rFonts w:cstheme="minorHAnsi"/>
                <w:iCs/>
                <w:sz w:val="24"/>
                <w:szCs w:val="24"/>
              </w:rPr>
            </w:pPr>
            <w:r w:rsidRPr="005E4BC6">
              <w:rPr>
                <w:rFonts w:cstheme="minorHAnsi"/>
                <w:iCs/>
                <w:sz w:val="24"/>
                <w:szCs w:val="24"/>
              </w:rPr>
              <w:t>Objective 3</w:t>
            </w:r>
          </w:p>
        </w:tc>
        <w:tc>
          <w:tcPr>
            <w:tcW w:w="7735" w:type="dxa"/>
          </w:tcPr>
          <w:p w14:paraId="37D132EF" w14:textId="77777777" w:rsidR="006050EA" w:rsidRPr="005E4BC6" w:rsidRDefault="006050EA" w:rsidP="006050EA">
            <w:pPr>
              <w:spacing w:after="0" w:line="240" w:lineRule="auto"/>
              <w:rPr>
                <w:rFonts w:cstheme="minorHAnsi"/>
                <w:iCs/>
                <w:sz w:val="24"/>
                <w:szCs w:val="24"/>
              </w:rPr>
            </w:pPr>
          </w:p>
          <w:p w14:paraId="6F9BD410" w14:textId="77777777" w:rsidR="006050EA" w:rsidRPr="005E4BC6" w:rsidRDefault="006050EA" w:rsidP="006050EA">
            <w:pPr>
              <w:spacing w:after="0" w:line="240" w:lineRule="auto"/>
              <w:rPr>
                <w:rFonts w:cstheme="minorHAnsi"/>
                <w:iCs/>
                <w:sz w:val="24"/>
                <w:szCs w:val="24"/>
              </w:rPr>
            </w:pPr>
          </w:p>
        </w:tc>
      </w:tr>
      <w:tr w:rsidR="006050EA" w:rsidRPr="005E4BC6" w14:paraId="19BF378B" w14:textId="77777777" w:rsidTr="006050EA">
        <w:tc>
          <w:tcPr>
            <w:tcW w:w="1615" w:type="dxa"/>
            <w:vAlign w:val="center"/>
          </w:tcPr>
          <w:p w14:paraId="0DD2B961" w14:textId="77777777" w:rsidR="006050EA" w:rsidRPr="005E4BC6" w:rsidRDefault="006050EA" w:rsidP="006050EA">
            <w:pPr>
              <w:spacing w:after="0" w:line="240" w:lineRule="auto"/>
              <w:jc w:val="center"/>
              <w:rPr>
                <w:rFonts w:cstheme="minorHAnsi"/>
                <w:iCs/>
                <w:sz w:val="24"/>
                <w:szCs w:val="24"/>
              </w:rPr>
            </w:pPr>
            <w:r w:rsidRPr="005E4BC6">
              <w:rPr>
                <w:rFonts w:cstheme="minorHAnsi"/>
                <w:iCs/>
                <w:sz w:val="24"/>
                <w:szCs w:val="24"/>
              </w:rPr>
              <w:t>Objective 4</w:t>
            </w:r>
          </w:p>
        </w:tc>
        <w:tc>
          <w:tcPr>
            <w:tcW w:w="7735" w:type="dxa"/>
          </w:tcPr>
          <w:p w14:paraId="681E710A" w14:textId="77777777" w:rsidR="006050EA" w:rsidRPr="005E4BC6" w:rsidRDefault="006050EA" w:rsidP="006050EA">
            <w:pPr>
              <w:spacing w:after="0" w:line="240" w:lineRule="auto"/>
              <w:rPr>
                <w:rFonts w:cstheme="minorHAnsi"/>
                <w:iCs/>
                <w:sz w:val="24"/>
                <w:szCs w:val="24"/>
              </w:rPr>
            </w:pPr>
          </w:p>
          <w:p w14:paraId="72E36C50" w14:textId="77777777" w:rsidR="006050EA" w:rsidRPr="005E4BC6" w:rsidRDefault="006050EA" w:rsidP="006050EA">
            <w:pPr>
              <w:spacing w:after="0" w:line="240" w:lineRule="auto"/>
              <w:rPr>
                <w:rFonts w:cstheme="minorHAnsi"/>
                <w:iCs/>
                <w:sz w:val="24"/>
                <w:szCs w:val="24"/>
              </w:rPr>
            </w:pPr>
          </w:p>
        </w:tc>
      </w:tr>
      <w:tr w:rsidR="006050EA" w:rsidRPr="005E4BC6" w14:paraId="278911BA" w14:textId="77777777" w:rsidTr="006050EA">
        <w:tc>
          <w:tcPr>
            <w:tcW w:w="1615" w:type="dxa"/>
            <w:vAlign w:val="center"/>
          </w:tcPr>
          <w:p w14:paraId="57C29A59" w14:textId="77777777" w:rsidR="006050EA" w:rsidRPr="005E4BC6" w:rsidRDefault="006050EA" w:rsidP="006050EA">
            <w:pPr>
              <w:spacing w:after="0" w:line="240" w:lineRule="auto"/>
              <w:jc w:val="center"/>
              <w:rPr>
                <w:rFonts w:cstheme="minorHAnsi"/>
                <w:iCs/>
                <w:sz w:val="24"/>
                <w:szCs w:val="24"/>
              </w:rPr>
            </w:pPr>
            <w:r w:rsidRPr="005E4BC6">
              <w:rPr>
                <w:rFonts w:cstheme="minorHAnsi"/>
                <w:iCs/>
                <w:sz w:val="24"/>
                <w:szCs w:val="24"/>
              </w:rPr>
              <w:t>Objective 5</w:t>
            </w:r>
          </w:p>
        </w:tc>
        <w:tc>
          <w:tcPr>
            <w:tcW w:w="7735" w:type="dxa"/>
          </w:tcPr>
          <w:p w14:paraId="5FA833C7" w14:textId="77777777" w:rsidR="006050EA" w:rsidRPr="005E4BC6" w:rsidRDefault="006050EA" w:rsidP="006050EA">
            <w:pPr>
              <w:spacing w:after="0" w:line="240" w:lineRule="auto"/>
              <w:rPr>
                <w:rFonts w:cstheme="minorHAnsi"/>
                <w:iCs/>
                <w:sz w:val="24"/>
                <w:szCs w:val="24"/>
              </w:rPr>
            </w:pPr>
          </w:p>
          <w:p w14:paraId="52D74544" w14:textId="77777777" w:rsidR="006050EA" w:rsidRPr="005E4BC6" w:rsidRDefault="006050EA" w:rsidP="006050EA">
            <w:pPr>
              <w:spacing w:after="0" w:line="240" w:lineRule="auto"/>
              <w:rPr>
                <w:rFonts w:cstheme="minorHAnsi"/>
                <w:iCs/>
                <w:sz w:val="24"/>
                <w:szCs w:val="24"/>
              </w:rPr>
            </w:pPr>
          </w:p>
        </w:tc>
      </w:tr>
    </w:tbl>
    <w:p w14:paraId="5079E61C" w14:textId="186C4958" w:rsidR="006050EA" w:rsidRPr="005E4BC6" w:rsidRDefault="006050EA" w:rsidP="006050EA">
      <w:pPr>
        <w:spacing w:before="240" w:after="0" w:line="240" w:lineRule="auto"/>
        <w:rPr>
          <w:rFonts w:cstheme="minorHAnsi"/>
          <w:b/>
          <w:iCs/>
          <w:sz w:val="24"/>
          <w:szCs w:val="24"/>
        </w:rPr>
      </w:pPr>
      <w:r w:rsidRPr="005E4BC6">
        <w:rPr>
          <w:rFonts w:cstheme="minorHAnsi"/>
          <w:b/>
          <w:iCs/>
          <w:sz w:val="24"/>
          <w:szCs w:val="24"/>
        </w:rPr>
        <w:t>Critical Relevant Need or Problem Requiring Solution</w:t>
      </w:r>
    </w:p>
    <w:p w14:paraId="6F7D9C55" w14:textId="77777777" w:rsidR="006050EA" w:rsidRPr="005E4BC6" w:rsidRDefault="006050EA" w:rsidP="006050EA">
      <w:pPr>
        <w:spacing w:after="0" w:line="240" w:lineRule="auto"/>
        <w:rPr>
          <w:rFonts w:cstheme="minorHAnsi"/>
          <w:i/>
          <w:iCs/>
          <w:sz w:val="24"/>
          <w:szCs w:val="24"/>
        </w:rPr>
      </w:pPr>
      <w:r w:rsidRPr="005E4BC6">
        <w:rPr>
          <w:rFonts w:cstheme="minorHAnsi"/>
          <w:i/>
          <w:iCs/>
          <w:sz w:val="24"/>
          <w:szCs w:val="24"/>
        </w:rPr>
        <w:t xml:space="preserve">Describe in </w:t>
      </w:r>
      <w:r>
        <w:rPr>
          <w:rFonts w:cstheme="minorHAnsi"/>
          <w:i/>
          <w:iCs/>
          <w:sz w:val="24"/>
          <w:szCs w:val="24"/>
        </w:rPr>
        <w:t>1</w:t>
      </w:r>
      <w:r w:rsidRPr="005E4BC6">
        <w:rPr>
          <w:rFonts w:cstheme="minorHAnsi"/>
          <w:i/>
          <w:iCs/>
          <w:sz w:val="24"/>
          <w:szCs w:val="24"/>
        </w:rPr>
        <w:t>00 words or less the critical need that this project will address or what problem the project will solve. Include how the need or problem aligns with the priority area(s) described in the Funding Opportunity Announcement.</w:t>
      </w:r>
    </w:p>
    <w:tbl>
      <w:tblPr>
        <w:tblStyle w:val="TableGrid"/>
        <w:tblW w:w="0" w:type="auto"/>
        <w:tblLook w:val="04A0" w:firstRow="1" w:lastRow="0" w:firstColumn="1" w:lastColumn="0" w:noHBand="0" w:noVBand="1"/>
      </w:tblPr>
      <w:tblGrid>
        <w:gridCol w:w="9350"/>
      </w:tblGrid>
      <w:tr w:rsidR="006050EA" w:rsidRPr="005E4BC6" w14:paraId="1EAD2BD1" w14:textId="77777777" w:rsidTr="006050EA">
        <w:tc>
          <w:tcPr>
            <w:tcW w:w="9350" w:type="dxa"/>
          </w:tcPr>
          <w:p w14:paraId="40E352C1" w14:textId="77777777" w:rsidR="006050EA" w:rsidRDefault="006050EA" w:rsidP="006050EA">
            <w:pPr>
              <w:spacing w:after="0" w:line="240" w:lineRule="auto"/>
              <w:rPr>
                <w:rFonts w:cstheme="minorHAnsi"/>
                <w:iCs/>
                <w:sz w:val="24"/>
                <w:szCs w:val="24"/>
              </w:rPr>
            </w:pPr>
          </w:p>
          <w:p w14:paraId="6BEA82EA" w14:textId="77777777" w:rsidR="006050EA" w:rsidRPr="005E4BC6" w:rsidRDefault="006050EA" w:rsidP="006050EA">
            <w:pPr>
              <w:spacing w:after="0" w:line="240" w:lineRule="auto"/>
              <w:rPr>
                <w:rFonts w:cstheme="minorHAnsi"/>
                <w:iCs/>
                <w:sz w:val="24"/>
                <w:szCs w:val="24"/>
              </w:rPr>
            </w:pPr>
          </w:p>
        </w:tc>
      </w:tr>
    </w:tbl>
    <w:p w14:paraId="7476BE79" w14:textId="77777777" w:rsidR="006050EA" w:rsidRPr="005E4BC6" w:rsidRDefault="006050EA" w:rsidP="006050EA">
      <w:pPr>
        <w:spacing w:before="240" w:after="0" w:line="240" w:lineRule="auto"/>
        <w:rPr>
          <w:rFonts w:cstheme="minorHAnsi"/>
          <w:iCs/>
          <w:sz w:val="24"/>
          <w:szCs w:val="24"/>
        </w:rPr>
      </w:pPr>
      <w:r w:rsidRPr="005E4BC6">
        <w:rPr>
          <w:rFonts w:cstheme="minorHAnsi"/>
          <w:b/>
          <w:iCs/>
          <w:sz w:val="24"/>
          <w:szCs w:val="24"/>
        </w:rPr>
        <w:t>Background and Significance</w:t>
      </w:r>
    </w:p>
    <w:p w14:paraId="0A762817" w14:textId="21F4785E" w:rsidR="006050EA" w:rsidRPr="005E4BC6" w:rsidRDefault="006050EA" w:rsidP="006050EA">
      <w:pPr>
        <w:spacing w:after="0" w:line="240" w:lineRule="auto"/>
        <w:rPr>
          <w:rFonts w:cstheme="minorHAnsi"/>
          <w:i/>
          <w:iCs/>
          <w:sz w:val="24"/>
          <w:szCs w:val="24"/>
        </w:rPr>
      </w:pPr>
      <w:r w:rsidRPr="005E4BC6">
        <w:rPr>
          <w:rFonts w:cstheme="minorHAnsi"/>
          <w:i/>
          <w:iCs/>
          <w:sz w:val="24"/>
          <w:szCs w:val="24"/>
        </w:rPr>
        <w:t xml:space="preserve">Provide supporting information for justifying why the proposed work needs to be done. Describe and reference any documents </w:t>
      </w:r>
      <w:r w:rsidRPr="005E4BC6">
        <w:rPr>
          <w:rFonts w:ascii="Calibri" w:hAnsi="Calibri" w:cs="Calibri"/>
          <w:i/>
          <w:sz w:val="24"/>
          <w:szCs w:val="24"/>
        </w:rPr>
        <w:t>(e.g., articles, reports, testimonies from concerned interests other than the applicant, preliminary data from other ongoing or planned studies, and letters of collaboration)</w:t>
      </w:r>
      <w:r w:rsidRPr="005E4BC6">
        <w:rPr>
          <w:rFonts w:cstheme="minorHAnsi"/>
          <w:i/>
          <w:iCs/>
          <w:sz w:val="24"/>
          <w:szCs w:val="24"/>
        </w:rPr>
        <w:t xml:space="preserve"> from concerned interests other than the applicant that supports the need for the project. If attachments are needed, </w:t>
      </w:r>
      <w:r>
        <w:rPr>
          <w:rFonts w:cstheme="minorHAnsi"/>
          <w:i/>
          <w:iCs/>
          <w:sz w:val="24"/>
          <w:szCs w:val="24"/>
        </w:rPr>
        <w:t xml:space="preserve">list </w:t>
      </w:r>
      <w:proofErr w:type="gramStart"/>
      <w:r>
        <w:rPr>
          <w:rFonts w:cstheme="minorHAnsi"/>
          <w:i/>
          <w:iCs/>
          <w:sz w:val="24"/>
          <w:szCs w:val="24"/>
        </w:rPr>
        <w:t>them</w:t>
      </w:r>
      <w:proofErr w:type="gramEnd"/>
      <w:r>
        <w:rPr>
          <w:rFonts w:cstheme="minorHAnsi"/>
          <w:i/>
          <w:iCs/>
          <w:sz w:val="24"/>
          <w:szCs w:val="24"/>
        </w:rPr>
        <w:t xml:space="preserve"> and </w:t>
      </w:r>
      <w:r w:rsidRPr="005E4BC6">
        <w:rPr>
          <w:rFonts w:cstheme="minorHAnsi"/>
          <w:i/>
          <w:iCs/>
          <w:sz w:val="24"/>
          <w:szCs w:val="24"/>
        </w:rPr>
        <w:t xml:space="preserve">upload them separately from the </w:t>
      </w:r>
      <w:r w:rsidR="00E32E08">
        <w:rPr>
          <w:rFonts w:cstheme="minorHAnsi"/>
          <w:i/>
          <w:iCs/>
          <w:sz w:val="24"/>
          <w:szCs w:val="24"/>
        </w:rPr>
        <w:t>W</w:t>
      </w:r>
      <w:r w:rsidRPr="005E4BC6">
        <w:rPr>
          <w:rFonts w:cstheme="minorHAnsi"/>
          <w:i/>
          <w:iCs/>
          <w:sz w:val="24"/>
          <w:szCs w:val="24"/>
        </w:rPr>
        <w:t xml:space="preserve">ork </w:t>
      </w:r>
      <w:r w:rsidR="00E32E08">
        <w:rPr>
          <w:rFonts w:cstheme="minorHAnsi"/>
          <w:i/>
          <w:iCs/>
          <w:sz w:val="24"/>
          <w:szCs w:val="24"/>
        </w:rPr>
        <w:t>P</w:t>
      </w:r>
      <w:r w:rsidRPr="005E4BC6">
        <w:rPr>
          <w:rFonts w:cstheme="minorHAnsi"/>
          <w:i/>
          <w:iCs/>
          <w:sz w:val="24"/>
          <w:szCs w:val="24"/>
        </w:rPr>
        <w:t>lan.</w:t>
      </w:r>
    </w:p>
    <w:tbl>
      <w:tblPr>
        <w:tblStyle w:val="TableGrid"/>
        <w:tblW w:w="0" w:type="auto"/>
        <w:tblLook w:val="04A0" w:firstRow="1" w:lastRow="0" w:firstColumn="1" w:lastColumn="0" w:noHBand="0" w:noVBand="1"/>
      </w:tblPr>
      <w:tblGrid>
        <w:gridCol w:w="9350"/>
      </w:tblGrid>
      <w:tr w:rsidR="006050EA" w:rsidRPr="005E4BC6" w14:paraId="38E79021" w14:textId="77777777" w:rsidTr="006050EA">
        <w:tc>
          <w:tcPr>
            <w:tcW w:w="9350" w:type="dxa"/>
          </w:tcPr>
          <w:p w14:paraId="71EC9ED8" w14:textId="77777777" w:rsidR="006050EA" w:rsidRPr="005E4BC6" w:rsidRDefault="006050EA" w:rsidP="006050EA">
            <w:pPr>
              <w:spacing w:after="0" w:line="240" w:lineRule="auto"/>
              <w:rPr>
                <w:rFonts w:cstheme="minorHAnsi"/>
                <w:iCs/>
                <w:sz w:val="24"/>
                <w:szCs w:val="24"/>
              </w:rPr>
            </w:pPr>
          </w:p>
          <w:p w14:paraId="1D96AFEB" w14:textId="77777777" w:rsidR="006050EA" w:rsidRPr="005E4BC6" w:rsidRDefault="006050EA" w:rsidP="006050EA">
            <w:pPr>
              <w:spacing w:after="0" w:line="240" w:lineRule="auto"/>
              <w:rPr>
                <w:rFonts w:cstheme="minorHAnsi"/>
                <w:iCs/>
                <w:sz w:val="24"/>
                <w:szCs w:val="24"/>
              </w:rPr>
            </w:pPr>
          </w:p>
        </w:tc>
      </w:tr>
    </w:tbl>
    <w:p w14:paraId="26911FF3" w14:textId="4EBEB3C0" w:rsidR="006050EA" w:rsidRPr="005E4BC6" w:rsidRDefault="006050EA" w:rsidP="006050EA">
      <w:pPr>
        <w:spacing w:before="240" w:after="0" w:line="240" w:lineRule="auto"/>
        <w:rPr>
          <w:rFonts w:cstheme="minorHAnsi"/>
          <w:b/>
          <w:iCs/>
          <w:sz w:val="24"/>
          <w:szCs w:val="24"/>
        </w:rPr>
      </w:pPr>
      <w:r w:rsidRPr="005E4BC6">
        <w:rPr>
          <w:rFonts w:cstheme="minorHAnsi"/>
          <w:b/>
          <w:iCs/>
          <w:sz w:val="24"/>
          <w:szCs w:val="24"/>
        </w:rPr>
        <w:t xml:space="preserve">Alignment to </w:t>
      </w:r>
      <w:r w:rsidR="00806A1D">
        <w:rPr>
          <w:rFonts w:cstheme="minorHAnsi"/>
          <w:b/>
          <w:iCs/>
          <w:sz w:val="24"/>
          <w:szCs w:val="24"/>
        </w:rPr>
        <w:t>Wild</w:t>
      </w:r>
      <w:r w:rsidRPr="005E4BC6">
        <w:rPr>
          <w:rFonts w:cstheme="minorHAnsi"/>
          <w:b/>
          <w:iCs/>
          <w:sz w:val="24"/>
          <w:szCs w:val="24"/>
        </w:rPr>
        <w:t xml:space="preserve"> Cervid CWD </w:t>
      </w:r>
      <w:r w:rsidR="00B03E79">
        <w:rPr>
          <w:rFonts w:cstheme="minorHAnsi"/>
          <w:b/>
          <w:iCs/>
          <w:sz w:val="24"/>
          <w:szCs w:val="24"/>
        </w:rPr>
        <w:t xml:space="preserve">Surveillance, Testing, </w:t>
      </w:r>
      <w:r w:rsidRPr="005E4BC6">
        <w:rPr>
          <w:rFonts w:cstheme="minorHAnsi"/>
          <w:b/>
          <w:iCs/>
          <w:sz w:val="24"/>
          <w:szCs w:val="24"/>
        </w:rPr>
        <w:t>Management and Response</w:t>
      </w:r>
      <w:r w:rsidR="00B03E79">
        <w:rPr>
          <w:rFonts w:cstheme="minorHAnsi"/>
          <w:b/>
          <w:iCs/>
          <w:sz w:val="24"/>
          <w:szCs w:val="24"/>
        </w:rPr>
        <w:t xml:space="preserve"> Activities, including the further development and evaluation of techniques and strategies to prevent or control CWD</w:t>
      </w:r>
    </w:p>
    <w:p w14:paraId="28837E94" w14:textId="79F7B9B2" w:rsidR="006050EA" w:rsidRPr="005E4BC6" w:rsidRDefault="006050EA" w:rsidP="006050EA">
      <w:pPr>
        <w:spacing w:after="0" w:line="240" w:lineRule="auto"/>
        <w:rPr>
          <w:rFonts w:cstheme="minorHAnsi"/>
          <w:i/>
          <w:iCs/>
          <w:sz w:val="24"/>
          <w:szCs w:val="24"/>
        </w:rPr>
      </w:pPr>
      <w:r w:rsidRPr="005E4BC6">
        <w:rPr>
          <w:rFonts w:cstheme="minorHAnsi"/>
          <w:i/>
          <w:iCs/>
          <w:sz w:val="24"/>
          <w:szCs w:val="24"/>
        </w:rPr>
        <w:t xml:space="preserve">Describe </w:t>
      </w:r>
      <w:r>
        <w:rPr>
          <w:rFonts w:cstheme="minorHAnsi"/>
          <w:i/>
          <w:iCs/>
          <w:sz w:val="24"/>
          <w:szCs w:val="24"/>
        </w:rPr>
        <w:t>in 1</w:t>
      </w:r>
      <w:r w:rsidRPr="005E4BC6">
        <w:rPr>
          <w:rFonts w:cstheme="minorHAnsi"/>
          <w:i/>
          <w:iCs/>
          <w:sz w:val="24"/>
          <w:szCs w:val="24"/>
        </w:rPr>
        <w:t xml:space="preserve">00 words or less how the identified need or problem aligns with the elements of </w:t>
      </w:r>
      <w:r w:rsidR="00806A1D">
        <w:rPr>
          <w:rFonts w:cstheme="minorHAnsi"/>
          <w:i/>
          <w:iCs/>
          <w:sz w:val="24"/>
          <w:szCs w:val="24"/>
        </w:rPr>
        <w:t>wild</w:t>
      </w:r>
      <w:r w:rsidRPr="005E4BC6">
        <w:rPr>
          <w:rFonts w:cstheme="minorHAnsi"/>
          <w:i/>
          <w:iCs/>
          <w:sz w:val="24"/>
          <w:szCs w:val="24"/>
        </w:rPr>
        <w:t xml:space="preserve"> cervid CWD </w:t>
      </w:r>
      <w:r w:rsidR="00984619">
        <w:rPr>
          <w:rFonts w:cstheme="minorHAnsi"/>
          <w:i/>
          <w:iCs/>
          <w:sz w:val="24"/>
          <w:szCs w:val="24"/>
        </w:rPr>
        <w:t xml:space="preserve">prevention, </w:t>
      </w:r>
      <w:r w:rsidRPr="005E4BC6">
        <w:rPr>
          <w:rFonts w:cstheme="minorHAnsi"/>
          <w:i/>
          <w:iCs/>
          <w:sz w:val="24"/>
          <w:szCs w:val="24"/>
        </w:rPr>
        <w:t>management</w:t>
      </w:r>
      <w:r w:rsidR="00984619">
        <w:rPr>
          <w:rFonts w:cstheme="minorHAnsi"/>
          <w:i/>
          <w:iCs/>
          <w:sz w:val="24"/>
          <w:szCs w:val="24"/>
        </w:rPr>
        <w:t>,</w:t>
      </w:r>
      <w:r w:rsidRPr="005E4BC6">
        <w:rPr>
          <w:rFonts w:cstheme="minorHAnsi"/>
          <w:i/>
          <w:iCs/>
          <w:sz w:val="24"/>
          <w:szCs w:val="24"/>
        </w:rPr>
        <w:t xml:space="preserve"> and response activities described in the Funding Opportunity Announcement.</w:t>
      </w:r>
    </w:p>
    <w:tbl>
      <w:tblPr>
        <w:tblStyle w:val="TableGrid"/>
        <w:tblW w:w="0" w:type="auto"/>
        <w:tblLook w:val="04A0" w:firstRow="1" w:lastRow="0" w:firstColumn="1" w:lastColumn="0" w:noHBand="0" w:noVBand="1"/>
      </w:tblPr>
      <w:tblGrid>
        <w:gridCol w:w="9350"/>
      </w:tblGrid>
      <w:tr w:rsidR="006050EA" w:rsidRPr="005E4BC6" w14:paraId="300C9812" w14:textId="77777777" w:rsidTr="006050EA">
        <w:tc>
          <w:tcPr>
            <w:tcW w:w="9350" w:type="dxa"/>
          </w:tcPr>
          <w:p w14:paraId="579BAA50" w14:textId="77777777" w:rsidR="006050EA" w:rsidRPr="005E4BC6" w:rsidRDefault="006050EA" w:rsidP="006050EA">
            <w:pPr>
              <w:spacing w:after="0" w:line="240" w:lineRule="auto"/>
              <w:rPr>
                <w:rFonts w:cstheme="minorHAnsi"/>
                <w:b/>
                <w:iCs/>
                <w:sz w:val="24"/>
                <w:szCs w:val="24"/>
              </w:rPr>
            </w:pPr>
          </w:p>
          <w:p w14:paraId="09E1A1E6" w14:textId="77777777" w:rsidR="006050EA" w:rsidRPr="005E4BC6" w:rsidRDefault="006050EA" w:rsidP="006050EA">
            <w:pPr>
              <w:spacing w:after="0" w:line="240" w:lineRule="auto"/>
              <w:rPr>
                <w:rFonts w:cstheme="minorHAnsi"/>
                <w:b/>
                <w:iCs/>
                <w:sz w:val="24"/>
                <w:szCs w:val="24"/>
              </w:rPr>
            </w:pPr>
          </w:p>
        </w:tc>
      </w:tr>
    </w:tbl>
    <w:p w14:paraId="6E32C81F" w14:textId="77777777" w:rsidR="006050EA" w:rsidRPr="005E4BC6" w:rsidRDefault="006050EA" w:rsidP="006050EA">
      <w:pPr>
        <w:spacing w:before="240" w:after="0" w:line="240" w:lineRule="auto"/>
        <w:rPr>
          <w:rFonts w:cstheme="minorHAnsi"/>
          <w:iCs/>
          <w:sz w:val="24"/>
          <w:szCs w:val="24"/>
        </w:rPr>
      </w:pPr>
      <w:r w:rsidRPr="005E4BC6">
        <w:rPr>
          <w:rFonts w:cstheme="minorHAnsi"/>
          <w:b/>
          <w:iCs/>
          <w:sz w:val="24"/>
          <w:szCs w:val="24"/>
        </w:rPr>
        <w:t>Geographic Location</w:t>
      </w:r>
    </w:p>
    <w:p w14:paraId="2D344872" w14:textId="0CC5F65B" w:rsidR="006050EA" w:rsidRDefault="006050EA" w:rsidP="006050EA">
      <w:pPr>
        <w:spacing w:after="0" w:line="240" w:lineRule="auto"/>
        <w:rPr>
          <w:rFonts w:ascii="Calibri" w:hAnsi="Calibri" w:cs="Calibri"/>
          <w:i/>
          <w:sz w:val="24"/>
          <w:szCs w:val="24"/>
        </w:rPr>
      </w:pPr>
      <w:r w:rsidRPr="005E4BC6">
        <w:rPr>
          <w:rFonts w:ascii="Calibri" w:hAnsi="Calibri" w:cs="Calibri"/>
          <w:i/>
          <w:sz w:val="24"/>
          <w:szCs w:val="24"/>
        </w:rPr>
        <w:t xml:space="preserve">List the </w:t>
      </w:r>
      <w:r w:rsidR="00724A70">
        <w:rPr>
          <w:rFonts w:ascii="Calibri" w:hAnsi="Calibri" w:cs="Calibri"/>
          <w:i/>
          <w:sz w:val="24"/>
          <w:szCs w:val="24"/>
        </w:rPr>
        <w:t xml:space="preserve">Tribal land(s), </w:t>
      </w:r>
      <w:r>
        <w:rPr>
          <w:rFonts w:ascii="Calibri" w:hAnsi="Calibri" w:cs="Calibri"/>
          <w:i/>
          <w:sz w:val="24"/>
          <w:szCs w:val="24"/>
        </w:rPr>
        <w:t>s</w:t>
      </w:r>
      <w:r w:rsidRPr="005E4BC6">
        <w:rPr>
          <w:rFonts w:ascii="Calibri" w:hAnsi="Calibri" w:cs="Calibri"/>
          <w:i/>
          <w:sz w:val="24"/>
          <w:szCs w:val="24"/>
        </w:rPr>
        <w:t>tate(s</w:t>
      </w:r>
      <w:proofErr w:type="gramStart"/>
      <w:r w:rsidRPr="005E4BC6">
        <w:rPr>
          <w:rFonts w:ascii="Calibri" w:hAnsi="Calibri" w:cs="Calibri"/>
          <w:i/>
          <w:sz w:val="24"/>
          <w:szCs w:val="24"/>
        </w:rPr>
        <w:t>)</w:t>
      </w:r>
      <w:proofErr w:type="gramEnd"/>
      <w:r w:rsidRPr="005E4BC6">
        <w:rPr>
          <w:rFonts w:ascii="Calibri" w:hAnsi="Calibri" w:cs="Calibri"/>
          <w:i/>
          <w:sz w:val="24"/>
          <w:szCs w:val="24"/>
        </w:rPr>
        <w:t xml:space="preserve"> or region(s) of the country where the proposed activities will take place.</w:t>
      </w:r>
    </w:p>
    <w:p w14:paraId="2188AE3E" w14:textId="77777777" w:rsidR="00561B00" w:rsidRDefault="00561B00" w:rsidP="006050EA">
      <w:pPr>
        <w:spacing w:after="0" w:line="240" w:lineRule="auto"/>
        <w:rPr>
          <w:rFonts w:ascii="Calibri" w:hAnsi="Calibri" w:cs="Calibri"/>
          <w:i/>
          <w:sz w:val="24"/>
          <w:szCs w:val="24"/>
        </w:rPr>
      </w:pPr>
    </w:p>
    <w:tbl>
      <w:tblPr>
        <w:tblStyle w:val="TableGrid"/>
        <w:tblW w:w="0" w:type="auto"/>
        <w:tblLook w:val="04A0" w:firstRow="1" w:lastRow="0" w:firstColumn="1" w:lastColumn="0" w:noHBand="0" w:noVBand="1"/>
      </w:tblPr>
      <w:tblGrid>
        <w:gridCol w:w="3145"/>
        <w:gridCol w:w="6205"/>
      </w:tblGrid>
      <w:tr w:rsidR="006050EA" w:rsidRPr="004B417A" w14:paraId="24D3B957" w14:textId="77777777" w:rsidTr="00724A70">
        <w:tc>
          <w:tcPr>
            <w:tcW w:w="3145" w:type="dxa"/>
            <w:shd w:val="clear" w:color="auto" w:fill="D9D9D9" w:themeFill="background1" w:themeFillShade="D9"/>
          </w:tcPr>
          <w:p w14:paraId="49CC0891" w14:textId="07EB3620" w:rsidR="006050EA" w:rsidRPr="004B417A" w:rsidRDefault="00724A70" w:rsidP="006050EA">
            <w:pPr>
              <w:spacing w:after="0" w:line="240" w:lineRule="auto"/>
              <w:jc w:val="center"/>
              <w:rPr>
                <w:rFonts w:cstheme="minorHAnsi"/>
                <w:b/>
                <w:iCs/>
                <w:sz w:val="24"/>
                <w:szCs w:val="24"/>
              </w:rPr>
            </w:pPr>
            <w:r>
              <w:rPr>
                <w:rFonts w:cstheme="minorHAnsi"/>
                <w:b/>
                <w:iCs/>
                <w:sz w:val="24"/>
                <w:szCs w:val="24"/>
              </w:rPr>
              <w:lastRenderedPageBreak/>
              <w:t xml:space="preserve">Tribal land, </w:t>
            </w:r>
            <w:r w:rsidR="006050EA" w:rsidRPr="004B417A">
              <w:rPr>
                <w:rFonts w:cstheme="minorHAnsi"/>
                <w:b/>
                <w:iCs/>
                <w:sz w:val="24"/>
                <w:szCs w:val="24"/>
              </w:rPr>
              <w:t>State or Region</w:t>
            </w:r>
          </w:p>
        </w:tc>
        <w:tc>
          <w:tcPr>
            <w:tcW w:w="6205" w:type="dxa"/>
            <w:shd w:val="clear" w:color="auto" w:fill="D9D9D9" w:themeFill="background1" w:themeFillShade="D9"/>
          </w:tcPr>
          <w:p w14:paraId="337183A2" w14:textId="77777777" w:rsidR="006050EA" w:rsidRPr="004B417A" w:rsidRDefault="006050EA" w:rsidP="006050EA">
            <w:pPr>
              <w:spacing w:after="0" w:line="240" w:lineRule="auto"/>
              <w:jc w:val="center"/>
              <w:rPr>
                <w:rFonts w:cstheme="minorHAnsi"/>
                <w:b/>
                <w:iCs/>
                <w:sz w:val="24"/>
                <w:szCs w:val="24"/>
              </w:rPr>
            </w:pPr>
            <w:r w:rsidRPr="004B417A">
              <w:rPr>
                <w:rFonts w:cstheme="minorHAnsi"/>
                <w:b/>
                <w:iCs/>
                <w:sz w:val="24"/>
                <w:szCs w:val="24"/>
              </w:rPr>
              <w:t>Proposed Activities</w:t>
            </w:r>
          </w:p>
        </w:tc>
      </w:tr>
      <w:tr w:rsidR="006050EA" w14:paraId="7143FE84" w14:textId="77777777" w:rsidTr="00724A70">
        <w:tc>
          <w:tcPr>
            <w:tcW w:w="3145" w:type="dxa"/>
          </w:tcPr>
          <w:p w14:paraId="697A1020" w14:textId="77777777" w:rsidR="006050EA" w:rsidRDefault="006050EA" w:rsidP="006050EA">
            <w:pPr>
              <w:spacing w:after="0" w:line="240" w:lineRule="auto"/>
              <w:rPr>
                <w:rFonts w:cstheme="minorHAnsi"/>
                <w:iCs/>
                <w:sz w:val="24"/>
                <w:szCs w:val="24"/>
              </w:rPr>
            </w:pPr>
          </w:p>
        </w:tc>
        <w:tc>
          <w:tcPr>
            <w:tcW w:w="6205" w:type="dxa"/>
          </w:tcPr>
          <w:p w14:paraId="0AC98D72" w14:textId="77777777" w:rsidR="006050EA" w:rsidRDefault="006050EA" w:rsidP="006050EA">
            <w:pPr>
              <w:spacing w:after="0" w:line="240" w:lineRule="auto"/>
              <w:rPr>
                <w:rFonts w:cstheme="minorHAnsi"/>
                <w:iCs/>
                <w:sz w:val="24"/>
                <w:szCs w:val="24"/>
              </w:rPr>
            </w:pPr>
          </w:p>
        </w:tc>
      </w:tr>
    </w:tbl>
    <w:p w14:paraId="5887FF52" w14:textId="77777777" w:rsidR="006050EA" w:rsidRPr="005E4BC6" w:rsidRDefault="006050EA" w:rsidP="006050EA">
      <w:pPr>
        <w:spacing w:before="240" w:after="0" w:line="240" w:lineRule="auto"/>
        <w:rPr>
          <w:rFonts w:cstheme="minorHAnsi"/>
          <w:b/>
          <w:iCs/>
          <w:sz w:val="24"/>
          <w:szCs w:val="24"/>
        </w:rPr>
      </w:pPr>
      <w:r w:rsidRPr="005E4BC6">
        <w:rPr>
          <w:rFonts w:cstheme="minorHAnsi"/>
          <w:b/>
          <w:iCs/>
          <w:sz w:val="24"/>
          <w:szCs w:val="24"/>
        </w:rPr>
        <w:t>Target Audience</w:t>
      </w:r>
    </w:p>
    <w:p w14:paraId="745ABFE2" w14:textId="77777777" w:rsidR="006050EA" w:rsidRPr="005E4BC6" w:rsidRDefault="006050EA" w:rsidP="006050EA">
      <w:pPr>
        <w:spacing w:after="0" w:line="240" w:lineRule="auto"/>
        <w:rPr>
          <w:rFonts w:cstheme="minorHAnsi"/>
          <w:b/>
          <w:i/>
          <w:iCs/>
          <w:sz w:val="24"/>
          <w:szCs w:val="24"/>
        </w:rPr>
      </w:pPr>
      <w:r w:rsidRPr="005E4BC6">
        <w:rPr>
          <w:rFonts w:ascii="Calibri" w:hAnsi="Calibri" w:cs="Calibri"/>
          <w:i/>
          <w:sz w:val="24"/>
          <w:szCs w:val="24"/>
        </w:rPr>
        <w:t xml:space="preserve">Describe </w:t>
      </w:r>
      <w:r w:rsidRPr="005E4BC6">
        <w:rPr>
          <w:rFonts w:cstheme="minorHAnsi"/>
          <w:i/>
          <w:iCs/>
          <w:sz w:val="24"/>
          <w:szCs w:val="24"/>
        </w:rPr>
        <w:t xml:space="preserve">in </w:t>
      </w:r>
      <w:r>
        <w:rPr>
          <w:rFonts w:cstheme="minorHAnsi"/>
          <w:i/>
          <w:iCs/>
          <w:sz w:val="24"/>
          <w:szCs w:val="24"/>
        </w:rPr>
        <w:t>1</w:t>
      </w:r>
      <w:r w:rsidRPr="005E4BC6">
        <w:rPr>
          <w:rFonts w:cstheme="minorHAnsi"/>
          <w:i/>
          <w:iCs/>
          <w:sz w:val="24"/>
          <w:szCs w:val="24"/>
        </w:rPr>
        <w:t xml:space="preserve">00 words or less </w:t>
      </w:r>
      <w:r w:rsidRPr="005E4BC6">
        <w:rPr>
          <w:rFonts w:ascii="Calibri" w:hAnsi="Calibri" w:cs="Calibri"/>
          <w:i/>
          <w:sz w:val="24"/>
          <w:szCs w:val="24"/>
        </w:rPr>
        <w:t>the specific audience or population that will directly bene</w:t>
      </w:r>
      <w:r>
        <w:rPr>
          <w:rFonts w:ascii="Calibri" w:hAnsi="Calibri" w:cs="Calibri"/>
          <w:i/>
          <w:sz w:val="24"/>
          <w:szCs w:val="24"/>
        </w:rPr>
        <w:t>fit from and/or use the project</w:t>
      </w:r>
      <w:r w:rsidRPr="005E4BC6">
        <w:rPr>
          <w:rFonts w:ascii="Calibri" w:hAnsi="Calibri" w:cs="Calibri"/>
          <w:i/>
          <w:sz w:val="24"/>
          <w:szCs w:val="24"/>
        </w:rPr>
        <w:t xml:space="preserve"> outcome(s)</w:t>
      </w:r>
      <w:r>
        <w:rPr>
          <w:rFonts w:ascii="Calibri" w:hAnsi="Calibri" w:cs="Calibri"/>
          <w:i/>
          <w:sz w:val="24"/>
          <w:szCs w:val="24"/>
        </w:rPr>
        <w:t xml:space="preserve"> or deliverable(s)</w:t>
      </w:r>
      <w:r w:rsidRPr="005E4BC6">
        <w:rPr>
          <w:rFonts w:ascii="Calibri" w:hAnsi="Calibri" w:cs="Calibri"/>
          <w:i/>
          <w:sz w:val="24"/>
          <w:szCs w:val="24"/>
        </w:rPr>
        <w:t>.</w:t>
      </w:r>
    </w:p>
    <w:tbl>
      <w:tblPr>
        <w:tblStyle w:val="TableGrid"/>
        <w:tblW w:w="0" w:type="auto"/>
        <w:tblLook w:val="04A0" w:firstRow="1" w:lastRow="0" w:firstColumn="1" w:lastColumn="0" w:noHBand="0" w:noVBand="1"/>
      </w:tblPr>
      <w:tblGrid>
        <w:gridCol w:w="9350"/>
      </w:tblGrid>
      <w:tr w:rsidR="006050EA" w:rsidRPr="005E4BC6" w14:paraId="20FFB27F" w14:textId="77777777" w:rsidTr="006050EA">
        <w:tc>
          <w:tcPr>
            <w:tcW w:w="9350" w:type="dxa"/>
          </w:tcPr>
          <w:p w14:paraId="58802BCC" w14:textId="77777777" w:rsidR="006050EA" w:rsidRPr="005E4BC6" w:rsidRDefault="006050EA" w:rsidP="006050EA">
            <w:pPr>
              <w:spacing w:after="0" w:line="240" w:lineRule="auto"/>
              <w:rPr>
                <w:rFonts w:cstheme="minorHAnsi"/>
                <w:iCs/>
                <w:sz w:val="24"/>
                <w:szCs w:val="24"/>
              </w:rPr>
            </w:pPr>
          </w:p>
          <w:p w14:paraId="481D2420" w14:textId="77777777" w:rsidR="006050EA" w:rsidRPr="005E4BC6" w:rsidRDefault="006050EA" w:rsidP="006050EA">
            <w:pPr>
              <w:spacing w:after="0" w:line="240" w:lineRule="auto"/>
              <w:rPr>
                <w:rFonts w:cstheme="minorHAnsi"/>
                <w:iCs/>
                <w:sz w:val="24"/>
                <w:szCs w:val="24"/>
              </w:rPr>
            </w:pPr>
          </w:p>
        </w:tc>
      </w:tr>
    </w:tbl>
    <w:p w14:paraId="0C6F87EF" w14:textId="75ED5973" w:rsidR="006050EA" w:rsidRPr="005E4BC6" w:rsidRDefault="006050EA" w:rsidP="006050EA">
      <w:pPr>
        <w:spacing w:before="240" w:after="0" w:line="240" w:lineRule="auto"/>
        <w:rPr>
          <w:rFonts w:cstheme="minorHAnsi"/>
          <w:b/>
          <w:iCs/>
          <w:sz w:val="24"/>
          <w:szCs w:val="24"/>
        </w:rPr>
      </w:pPr>
      <w:r w:rsidRPr="005E4BC6">
        <w:rPr>
          <w:rFonts w:cstheme="minorHAnsi"/>
          <w:b/>
          <w:iCs/>
          <w:sz w:val="24"/>
          <w:szCs w:val="24"/>
        </w:rPr>
        <w:t>Expected Impact and Value</w:t>
      </w:r>
    </w:p>
    <w:p w14:paraId="2DBE8E7A" w14:textId="77777777" w:rsidR="006050EA" w:rsidRPr="005E4BC6" w:rsidRDefault="006050EA" w:rsidP="006050EA">
      <w:pPr>
        <w:spacing w:after="0" w:line="240" w:lineRule="auto"/>
        <w:rPr>
          <w:i/>
          <w:sz w:val="24"/>
          <w:szCs w:val="24"/>
        </w:rPr>
      </w:pPr>
      <w:r w:rsidRPr="005E4BC6">
        <w:rPr>
          <w:i/>
          <w:sz w:val="24"/>
          <w:szCs w:val="24"/>
        </w:rPr>
        <w:t xml:space="preserve">Describe </w:t>
      </w:r>
      <w:r w:rsidRPr="005E4BC6">
        <w:rPr>
          <w:rFonts w:cstheme="minorHAnsi"/>
          <w:i/>
          <w:iCs/>
          <w:sz w:val="24"/>
          <w:szCs w:val="24"/>
        </w:rPr>
        <w:t xml:space="preserve">in </w:t>
      </w:r>
      <w:r>
        <w:rPr>
          <w:rFonts w:cstheme="minorHAnsi"/>
          <w:i/>
          <w:iCs/>
          <w:sz w:val="24"/>
          <w:szCs w:val="24"/>
        </w:rPr>
        <w:t>1</w:t>
      </w:r>
      <w:r w:rsidRPr="005E4BC6">
        <w:rPr>
          <w:rFonts w:cstheme="minorHAnsi"/>
          <w:i/>
          <w:iCs/>
          <w:sz w:val="24"/>
          <w:szCs w:val="24"/>
        </w:rPr>
        <w:t xml:space="preserve">00 words or less </w:t>
      </w:r>
      <w:r w:rsidRPr="005E4BC6">
        <w:rPr>
          <w:i/>
          <w:sz w:val="24"/>
          <w:szCs w:val="24"/>
        </w:rPr>
        <w:t>the anticipated impact and value that this project will provide in the selected priority area(s) from the Funding Opportunity Announcement.</w:t>
      </w:r>
    </w:p>
    <w:tbl>
      <w:tblPr>
        <w:tblStyle w:val="TableGrid"/>
        <w:tblW w:w="0" w:type="auto"/>
        <w:tblLook w:val="04A0" w:firstRow="1" w:lastRow="0" w:firstColumn="1" w:lastColumn="0" w:noHBand="0" w:noVBand="1"/>
      </w:tblPr>
      <w:tblGrid>
        <w:gridCol w:w="9350"/>
      </w:tblGrid>
      <w:tr w:rsidR="006050EA" w:rsidRPr="005E4BC6" w14:paraId="2F09BDE1" w14:textId="77777777" w:rsidTr="006050EA">
        <w:tc>
          <w:tcPr>
            <w:tcW w:w="9350" w:type="dxa"/>
          </w:tcPr>
          <w:p w14:paraId="026CB012" w14:textId="77777777" w:rsidR="006050EA" w:rsidRPr="005E4BC6" w:rsidRDefault="006050EA" w:rsidP="006050EA">
            <w:pPr>
              <w:spacing w:after="0" w:line="240" w:lineRule="auto"/>
              <w:rPr>
                <w:sz w:val="24"/>
                <w:szCs w:val="24"/>
              </w:rPr>
            </w:pPr>
          </w:p>
          <w:p w14:paraId="1EAB5C89" w14:textId="77777777" w:rsidR="006050EA" w:rsidRPr="005E4BC6" w:rsidRDefault="006050EA" w:rsidP="006050EA">
            <w:pPr>
              <w:spacing w:after="0" w:line="240" w:lineRule="auto"/>
              <w:rPr>
                <w:sz w:val="24"/>
                <w:szCs w:val="24"/>
              </w:rPr>
            </w:pPr>
          </w:p>
        </w:tc>
      </w:tr>
    </w:tbl>
    <w:p w14:paraId="23C61D82" w14:textId="5FF6BC89" w:rsidR="006050EA" w:rsidRPr="005E4BC6" w:rsidRDefault="006050EA" w:rsidP="006050EA">
      <w:pPr>
        <w:spacing w:before="240" w:after="0" w:line="240" w:lineRule="auto"/>
        <w:rPr>
          <w:rFonts w:cstheme="minorHAnsi"/>
          <w:b/>
          <w:iCs/>
          <w:sz w:val="24"/>
          <w:szCs w:val="24"/>
        </w:rPr>
      </w:pPr>
      <w:r w:rsidRPr="005E4BC6">
        <w:rPr>
          <w:rFonts w:cstheme="minorHAnsi"/>
          <w:b/>
          <w:iCs/>
          <w:sz w:val="24"/>
          <w:szCs w:val="24"/>
        </w:rPr>
        <w:t>Relationship to Other Projects</w:t>
      </w:r>
    </w:p>
    <w:p w14:paraId="0266C39F" w14:textId="77777777" w:rsidR="006050EA" w:rsidRPr="005E4BC6" w:rsidRDefault="006050EA" w:rsidP="006050EA">
      <w:pPr>
        <w:spacing w:after="0" w:line="240" w:lineRule="auto"/>
        <w:rPr>
          <w:rFonts w:cstheme="minorHAnsi"/>
          <w:i/>
          <w:iCs/>
          <w:sz w:val="24"/>
          <w:szCs w:val="24"/>
        </w:rPr>
      </w:pPr>
      <w:r w:rsidRPr="005E4BC6">
        <w:rPr>
          <w:rFonts w:cstheme="minorHAnsi"/>
          <w:i/>
          <w:iCs/>
          <w:sz w:val="24"/>
          <w:szCs w:val="24"/>
        </w:rPr>
        <w:t xml:space="preserve">Describe in </w:t>
      </w:r>
      <w:r>
        <w:rPr>
          <w:rFonts w:cstheme="minorHAnsi"/>
          <w:i/>
          <w:iCs/>
          <w:sz w:val="24"/>
          <w:szCs w:val="24"/>
        </w:rPr>
        <w:t>1</w:t>
      </w:r>
      <w:r w:rsidRPr="005E4BC6">
        <w:rPr>
          <w:rFonts w:cstheme="minorHAnsi"/>
          <w:i/>
          <w:iCs/>
          <w:sz w:val="24"/>
          <w:szCs w:val="24"/>
        </w:rPr>
        <w:t xml:space="preserve">00 words or less the relationship between this </w:t>
      </w:r>
      <w:r>
        <w:rPr>
          <w:rFonts w:cstheme="minorHAnsi"/>
          <w:i/>
          <w:iCs/>
          <w:sz w:val="24"/>
          <w:szCs w:val="24"/>
        </w:rPr>
        <w:t xml:space="preserve">proposed </w:t>
      </w:r>
      <w:r w:rsidRPr="005E4BC6">
        <w:rPr>
          <w:rFonts w:cstheme="minorHAnsi"/>
          <w:i/>
          <w:iCs/>
          <w:sz w:val="24"/>
          <w:szCs w:val="24"/>
        </w:rPr>
        <w:t>project and other work planned, anticipated, or currently underway, including how the proposed activities will complement and build upon existing activities conducted by other entities.</w:t>
      </w:r>
    </w:p>
    <w:tbl>
      <w:tblPr>
        <w:tblStyle w:val="TableGrid"/>
        <w:tblW w:w="0" w:type="auto"/>
        <w:tblInd w:w="-5" w:type="dxa"/>
        <w:tblCellMar>
          <w:top w:w="14" w:type="dxa"/>
          <w:left w:w="115" w:type="dxa"/>
          <w:bottom w:w="14" w:type="dxa"/>
          <w:right w:w="115" w:type="dxa"/>
        </w:tblCellMar>
        <w:tblLook w:val="04A0" w:firstRow="1" w:lastRow="0" w:firstColumn="1" w:lastColumn="0" w:noHBand="0" w:noVBand="1"/>
      </w:tblPr>
      <w:tblGrid>
        <w:gridCol w:w="9355"/>
      </w:tblGrid>
      <w:tr w:rsidR="006050EA" w:rsidRPr="005E4BC6" w14:paraId="0775595D" w14:textId="77777777" w:rsidTr="006050EA">
        <w:trPr>
          <w:trHeight w:val="576"/>
        </w:trPr>
        <w:tc>
          <w:tcPr>
            <w:tcW w:w="9355" w:type="dxa"/>
          </w:tcPr>
          <w:p w14:paraId="3B6B5180" w14:textId="77777777" w:rsidR="006050EA" w:rsidRPr="005E4BC6" w:rsidRDefault="006050EA" w:rsidP="006050EA">
            <w:pPr>
              <w:rPr>
                <w:rFonts w:cstheme="minorHAnsi"/>
                <w:iCs/>
                <w:sz w:val="24"/>
                <w:szCs w:val="24"/>
              </w:rPr>
            </w:pPr>
          </w:p>
          <w:p w14:paraId="1F2271D2" w14:textId="77777777" w:rsidR="006050EA" w:rsidRPr="005E4BC6" w:rsidRDefault="006050EA" w:rsidP="006050EA">
            <w:pPr>
              <w:rPr>
                <w:rFonts w:cstheme="minorHAnsi"/>
                <w:iCs/>
                <w:sz w:val="24"/>
                <w:szCs w:val="24"/>
              </w:rPr>
            </w:pPr>
          </w:p>
        </w:tc>
      </w:tr>
    </w:tbl>
    <w:p w14:paraId="3BF1F09E" w14:textId="77777777" w:rsidR="006050EA" w:rsidRDefault="006050EA" w:rsidP="006050EA">
      <w:pPr>
        <w:spacing w:after="0" w:line="240" w:lineRule="auto"/>
        <w:rPr>
          <w:rFonts w:cstheme="minorHAnsi"/>
          <w:b/>
          <w:iCs/>
        </w:rPr>
      </w:pPr>
    </w:p>
    <w:p w14:paraId="4BA8C134" w14:textId="77777777" w:rsidR="006050EA" w:rsidRDefault="006050EA" w:rsidP="006050EA">
      <w:pPr>
        <w:spacing w:after="0" w:line="240" w:lineRule="auto"/>
        <w:rPr>
          <w:rFonts w:cstheme="minorHAnsi"/>
          <w:b/>
          <w:bCs/>
        </w:rPr>
      </w:pPr>
    </w:p>
    <w:p w14:paraId="2408BFA2" w14:textId="77777777" w:rsidR="006050EA" w:rsidRDefault="006050EA" w:rsidP="006050EA">
      <w:pPr>
        <w:pStyle w:val="ListParagraph"/>
        <w:numPr>
          <w:ilvl w:val="0"/>
          <w:numId w:val="29"/>
        </w:numPr>
        <w:spacing w:before="0" w:after="240" w:line="240" w:lineRule="auto"/>
        <w:ind w:left="360"/>
        <w:rPr>
          <w:b/>
          <w:color w:val="365F91" w:themeColor="accent1" w:themeShade="BF"/>
          <w:sz w:val="26"/>
          <w:szCs w:val="26"/>
        </w:rPr>
      </w:pPr>
      <w:r>
        <w:rPr>
          <w:b/>
          <w:color w:val="365F91" w:themeColor="accent1" w:themeShade="BF"/>
          <w:sz w:val="26"/>
          <w:szCs w:val="26"/>
        </w:rPr>
        <w:t>APPROACH</w:t>
      </w:r>
    </w:p>
    <w:p w14:paraId="7EAC7839" w14:textId="77777777" w:rsidR="006050EA" w:rsidRPr="005E4BC6" w:rsidRDefault="006050EA" w:rsidP="006050EA">
      <w:pPr>
        <w:spacing w:after="0" w:line="240" w:lineRule="auto"/>
        <w:rPr>
          <w:rFonts w:cstheme="minorHAnsi"/>
          <w:b/>
          <w:iCs/>
          <w:sz w:val="24"/>
          <w:szCs w:val="24"/>
        </w:rPr>
      </w:pPr>
      <w:r>
        <w:rPr>
          <w:rFonts w:cstheme="minorHAnsi"/>
          <w:b/>
          <w:iCs/>
          <w:sz w:val="24"/>
          <w:szCs w:val="24"/>
        </w:rPr>
        <w:t>Outcomes and Deliverables</w:t>
      </w:r>
    </w:p>
    <w:p w14:paraId="398D22C3" w14:textId="1CAA3881" w:rsidR="006050EA" w:rsidRPr="005E4BC6" w:rsidRDefault="006050EA" w:rsidP="006050EA">
      <w:pPr>
        <w:spacing w:after="0" w:line="240" w:lineRule="auto"/>
        <w:rPr>
          <w:rFonts w:cstheme="minorHAnsi"/>
          <w:iCs/>
          <w:sz w:val="24"/>
          <w:szCs w:val="24"/>
        </w:rPr>
      </w:pPr>
      <w:r w:rsidRPr="005E4BC6">
        <w:rPr>
          <w:rFonts w:cstheme="minorHAnsi"/>
          <w:i/>
          <w:iCs/>
          <w:sz w:val="24"/>
          <w:szCs w:val="24"/>
        </w:rPr>
        <w:t xml:space="preserve">For each objective listed in Section II, describe </w:t>
      </w:r>
      <w:r>
        <w:rPr>
          <w:rFonts w:cstheme="minorHAnsi"/>
          <w:i/>
          <w:iCs/>
          <w:sz w:val="24"/>
          <w:szCs w:val="24"/>
        </w:rPr>
        <w:t>the individual outcomes</w:t>
      </w:r>
      <w:r w:rsidRPr="005E4BC6">
        <w:rPr>
          <w:rFonts w:cstheme="minorHAnsi"/>
          <w:i/>
          <w:iCs/>
          <w:sz w:val="24"/>
          <w:szCs w:val="24"/>
        </w:rPr>
        <w:t xml:space="preserve"> that will demonstrate successful completion of the objective, including the deliverables for each. Identify in which quarter of the project </w:t>
      </w:r>
      <w:r w:rsidR="00E32E08">
        <w:rPr>
          <w:rFonts w:cstheme="minorHAnsi"/>
          <w:i/>
          <w:iCs/>
          <w:sz w:val="24"/>
          <w:szCs w:val="24"/>
        </w:rPr>
        <w:t>W</w:t>
      </w:r>
      <w:r w:rsidRPr="005E4BC6">
        <w:rPr>
          <w:rFonts w:cstheme="minorHAnsi"/>
          <w:i/>
          <w:iCs/>
          <w:sz w:val="24"/>
          <w:szCs w:val="24"/>
        </w:rPr>
        <w:t xml:space="preserve">ork </w:t>
      </w:r>
      <w:r w:rsidR="00E32E08">
        <w:rPr>
          <w:rFonts w:cstheme="minorHAnsi"/>
          <w:i/>
          <w:iCs/>
          <w:sz w:val="24"/>
          <w:szCs w:val="24"/>
        </w:rPr>
        <w:t>P</w:t>
      </w:r>
      <w:r w:rsidRPr="005E4BC6">
        <w:rPr>
          <w:rFonts w:cstheme="minorHAnsi"/>
          <w:i/>
          <w:iCs/>
          <w:sz w:val="24"/>
          <w:szCs w:val="24"/>
        </w:rPr>
        <w:t>lan each activity is expected to begin and end. Add rows as needed.</w:t>
      </w:r>
    </w:p>
    <w:tbl>
      <w:tblPr>
        <w:tblStyle w:val="TableGrid"/>
        <w:tblW w:w="0" w:type="auto"/>
        <w:tblLook w:val="04A0" w:firstRow="1" w:lastRow="0" w:firstColumn="1" w:lastColumn="0" w:noHBand="0" w:noVBand="1"/>
      </w:tblPr>
      <w:tblGrid>
        <w:gridCol w:w="1335"/>
        <w:gridCol w:w="5343"/>
        <w:gridCol w:w="1336"/>
        <w:gridCol w:w="1336"/>
      </w:tblGrid>
      <w:tr w:rsidR="006050EA" w:rsidRPr="005E4BC6" w14:paraId="23DD9424" w14:textId="77777777" w:rsidTr="006050EA">
        <w:tc>
          <w:tcPr>
            <w:tcW w:w="1335" w:type="dxa"/>
            <w:shd w:val="clear" w:color="auto" w:fill="D9D9D9" w:themeFill="background1" w:themeFillShade="D9"/>
            <w:vAlign w:val="center"/>
          </w:tcPr>
          <w:p w14:paraId="767B56A6" w14:textId="77777777" w:rsidR="006050EA" w:rsidRPr="005E4BC6" w:rsidRDefault="006050EA" w:rsidP="006050EA">
            <w:pPr>
              <w:spacing w:after="0" w:line="240" w:lineRule="auto"/>
              <w:jc w:val="center"/>
              <w:rPr>
                <w:rFonts w:cstheme="minorHAnsi"/>
                <w:b/>
                <w:iCs/>
                <w:sz w:val="24"/>
                <w:szCs w:val="24"/>
              </w:rPr>
            </w:pPr>
            <w:r w:rsidRPr="005E4BC6">
              <w:rPr>
                <w:rFonts w:cstheme="minorHAnsi"/>
                <w:b/>
                <w:iCs/>
                <w:sz w:val="24"/>
                <w:szCs w:val="24"/>
              </w:rPr>
              <w:t>Objectives</w:t>
            </w:r>
          </w:p>
        </w:tc>
        <w:tc>
          <w:tcPr>
            <w:tcW w:w="5343" w:type="dxa"/>
            <w:shd w:val="clear" w:color="auto" w:fill="D9D9D9" w:themeFill="background1" w:themeFillShade="D9"/>
          </w:tcPr>
          <w:p w14:paraId="74B806E7" w14:textId="77777777" w:rsidR="006050EA" w:rsidRPr="005E4BC6" w:rsidRDefault="006050EA" w:rsidP="006050EA">
            <w:pPr>
              <w:spacing w:after="0" w:line="240" w:lineRule="auto"/>
              <w:jc w:val="center"/>
              <w:rPr>
                <w:rFonts w:cstheme="minorHAnsi"/>
                <w:b/>
                <w:iCs/>
                <w:sz w:val="24"/>
                <w:szCs w:val="24"/>
              </w:rPr>
            </w:pPr>
            <w:r>
              <w:rPr>
                <w:rFonts w:cstheme="minorHAnsi"/>
                <w:b/>
                <w:iCs/>
                <w:sz w:val="24"/>
                <w:szCs w:val="24"/>
              </w:rPr>
              <w:t>Outcomes and Deliverables</w:t>
            </w:r>
          </w:p>
        </w:tc>
        <w:tc>
          <w:tcPr>
            <w:tcW w:w="1336" w:type="dxa"/>
            <w:shd w:val="clear" w:color="auto" w:fill="D9D9D9" w:themeFill="background1" w:themeFillShade="D9"/>
          </w:tcPr>
          <w:p w14:paraId="52EDBBA3" w14:textId="77777777" w:rsidR="006050EA" w:rsidRPr="005E4BC6" w:rsidRDefault="006050EA" w:rsidP="006050EA">
            <w:pPr>
              <w:spacing w:after="0" w:line="240" w:lineRule="auto"/>
              <w:jc w:val="center"/>
              <w:rPr>
                <w:rFonts w:cstheme="minorHAnsi"/>
                <w:b/>
                <w:iCs/>
                <w:sz w:val="24"/>
                <w:szCs w:val="24"/>
              </w:rPr>
            </w:pPr>
            <w:r w:rsidRPr="005E4BC6">
              <w:rPr>
                <w:rFonts w:cstheme="minorHAnsi"/>
                <w:b/>
                <w:iCs/>
                <w:sz w:val="24"/>
                <w:szCs w:val="24"/>
              </w:rPr>
              <w:t>Start</w:t>
            </w:r>
          </w:p>
        </w:tc>
        <w:tc>
          <w:tcPr>
            <w:tcW w:w="1336" w:type="dxa"/>
            <w:shd w:val="clear" w:color="auto" w:fill="D9D9D9" w:themeFill="background1" w:themeFillShade="D9"/>
          </w:tcPr>
          <w:p w14:paraId="05442F77" w14:textId="77777777" w:rsidR="006050EA" w:rsidRPr="005E4BC6" w:rsidRDefault="006050EA" w:rsidP="006050EA">
            <w:pPr>
              <w:spacing w:after="0" w:line="240" w:lineRule="auto"/>
              <w:jc w:val="center"/>
              <w:rPr>
                <w:rFonts w:cstheme="minorHAnsi"/>
                <w:b/>
                <w:iCs/>
                <w:sz w:val="24"/>
                <w:szCs w:val="24"/>
              </w:rPr>
            </w:pPr>
            <w:r w:rsidRPr="005E4BC6">
              <w:rPr>
                <w:rFonts w:cstheme="minorHAnsi"/>
                <w:b/>
                <w:iCs/>
                <w:sz w:val="24"/>
                <w:szCs w:val="24"/>
              </w:rPr>
              <w:t>End</w:t>
            </w:r>
          </w:p>
        </w:tc>
      </w:tr>
      <w:tr w:rsidR="006050EA" w:rsidRPr="005E4BC6" w14:paraId="4E0BA808" w14:textId="77777777" w:rsidTr="006050EA">
        <w:tc>
          <w:tcPr>
            <w:tcW w:w="9350" w:type="dxa"/>
            <w:gridSpan w:val="4"/>
            <w:shd w:val="clear" w:color="auto" w:fill="EEECE1" w:themeFill="background2"/>
          </w:tcPr>
          <w:p w14:paraId="0688ED7E" w14:textId="77777777" w:rsidR="006050EA" w:rsidRPr="005E4BC6" w:rsidRDefault="006050EA" w:rsidP="006050EA">
            <w:pPr>
              <w:spacing w:after="0" w:line="240" w:lineRule="auto"/>
              <w:rPr>
                <w:rFonts w:cstheme="minorHAnsi"/>
                <w:iCs/>
                <w:sz w:val="24"/>
                <w:szCs w:val="24"/>
              </w:rPr>
            </w:pPr>
            <w:r w:rsidRPr="005E4BC6">
              <w:rPr>
                <w:rFonts w:cstheme="minorHAnsi"/>
                <w:iCs/>
                <w:sz w:val="24"/>
                <w:szCs w:val="24"/>
              </w:rPr>
              <w:t>Objective 1</w:t>
            </w:r>
          </w:p>
        </w:tc>
      </w:tr>
      <w:tr w:rsidR="006050EA" w:rsidRPr="005E4BC6" w14:paraId="687B9505" w14:textId="77777777" w:rsidTr="006050EA">
        <w:tc>
          <w:tcPr>
            <w:tcW w:w="1335" w:type="dxa"/>
            <w:shd w:val="clear" w:color="auto" w:fill="auto"/>
          </w:tcPr>
          <w:p w14:paraId="303A09A8" w14:textId="77777777" w:rsidR="006050EA" w:rsidRPr="005E4BC6" w:rsidRDefault="006050EA" w:rsidP="006050EA">
            <w:pPr>
              <w:spacing w:after="0" w:line="240" w:lineRule="auto"/>
              <w:rPr>
                <w:rFonts w:cstheme="minorHAnsi"/>
                <w:iCs/>
                <w:sz w:val="24"/>
                <w:szCs w:val="24"/>
              </w:rPr>
            </w:pPr>
            <w:r w:rsidRPr="005E4BC6">
              <w:rPr>
                <w:rFonts w:cstheme="minorHAnsi"/>
                <w:iCs/>
                <w:sz w:val="24"/>
                <w:szCs w:val="24"/>
              </w:rPr>
              <w:t>1.1</w:t>
            </w:r>
          </w:p>
        </w:tc>
        <w:tc>
          <w:tcPr>
            <w:tcW w:w="5343" w:type="dxa"/>
            <w:shd w:val="clear" w:color="auto" w:fill="auto"/>
          </w:tcPr>
          <w:p w14:paraId="3D914833" w14:textId="77777777" w:rsidR="006050EA" w:rsidRPr="005E4BC6" w:rsidRDefault="006050EA" w:rsidP="006050EA">
            <w:pPr>
              <w:spacing w:after="0" w:line="240" w:lineRule="auto"/>
              <w:rPr>
                <w:rFonts w:cstheme="minorHAnsi"/>
                <w:iCs/>
                <w:sz w:val="24"/>
                <w:szCs w:val="24"/>
              </w:rPr>
            </w:pPr>
          </w:p>
        </w:tc>
        <w:tc>
          <w:tcPr>
            <w:tcW w:w="1336" w:type="dxa"/>
            <w:shd w:val="clear" w:color="auto" w:fill="auto"/>
          </w:tcPr>
          <w:p w14:paraId="098BA206" w14:textId="77777777" w:rsidR="006050EA" w:rsidRPr="005E4BC6" w:rsidRDefault="006050EA" w:rsidP="006050EA">
            <w:pPr>
              <w:spacing w:after="0" w:line="240" w:lineRule="auto"/>
              <w:rPr>
                <w:rFonts w:cstheme="minorHAnsi"/>
                <w:iCs/>
                <w:sz w:val="24"/>
                <w:szCs w:val="24"/>
              </w:rPr>
            </w:pPr>
          </w:p>
        </w:tc>
        <w:tc>
          <w:tcPr>
            <w:tcW w:w="1336" w:type="dxa"/>
            <w:shd w:val="clear" w:color="auto" w:fill="auto"/>
          </w:tcPr>
          <w:p w14:paraId="4CD37D52" w14:textId="77777777" w:rsidR="006050EA" w:rsidRPr="005E4BC6" w:rsidRDefault="006050EA" w:rsidP="006050EA">
            <w:pPr>
              <w:spacing w:after="0" w:line="240" w:lineRule="auto"/>
              <w:rPr>
                <w:rFonts w:cstheme="minorHAnsi"/>
                <w:iCs/>
                <w:sz w:val="24"/>
                <w:szCs w:val="24"/>
              </w:rPr>
            </w:pPr>
          </w:p>
        </w:tc>
      </w:tr>
      <w:tr w:rsidR="006050EA" w:rsidRPr="005E4BC6" w14:paraId="762EA793" w14:textId="77777777" w:rsidTr="006050EA">
        <w:tc>
          <w:tcPr>
            <w:tcW w:w="1335" w:type="dxa"/>
            <w:shd w:val="clear" w:color="auto" w:fill="auto"/>
          </w:tcPr>
          <w:p w14:paraId="6810BFAC" w14:textId="77777777" w:rsidR="006050EA" w:rsidRPr="005E4BC6" w:rsidRDefault="006050EA" w:rsidP="006050EA">
            <w:pPr>
              <w:spacing w:after="0" w:line="240" w:lineRule="auto"/>
              <w:rPr>
                <w:rFonts w:cstheme="minorHAnsi"/>
                <w:iCs/>
                <w:sz w:val="24"/>
                <w:szCs w:val="24"/>
              </w:rPr>
            </w:pPr>
            <w:r w:rsidRPr="005E4BC6">
              <w:rPr>
                <w:rFonts w:cstheme="minorHAnsi"/>
                <w:iCs/>
                <w:sz w:val="24"/>
                <w:szCs w:val="24"/>
              </w:rPr>
              <w:t>1.2</w:t>
            </w:r>
          </w:p>
        </w:tc>
        <w:tc>
          <w:tcPr>
            <w:tcW w:w="5343" w:type="dxa"/>
            <w:shd w:val="clear" w:color="auto" w:fill="auto"/>
          </w:tcPr>
          <w:p w14:paraId="65962809" w14:textId="77777777" w:rsidR="006050EA" w:rsidRPr="005E4BC6" w:rsidRDefault="006050EA" w:rsidP="006050EA">
            <w:pPr>
              <w:spacing w:after="0" w:line="240" w:lineRule="auto"/>
              <w:rPr>
                <w:rFonts w:cstheme="minorHAnsi"/>
                <w:iCs/>
                <w:sz w:val="24"/>
                <w:szCs w:val="24"/>
              </w:rPr>
            </w:pPr>
          </w:p>
        </w:tc>
        <w:tc>
          <w:tcPr>
            <w:tcW w:w="1336" w:type="dxa"/>
            <w:shd w:val="clear" w:color="auto" w:fill="auto"/>
          </w:tcPr>
          <w:p w14:paraId="4C8AD974" w14:textId="77777777" w:rsidR="006050EA" w:rsidRPr="005E4BC6" w:rsidRDefault="006050EA" w:rsidP="006050EA">
            <w:pPr>
              <w:spacing w:after="0" w:line="240" w:lineRule="auto"/>
              <w:rPr>
                <w:rFonts w:cstheme="minorHAnsi"/>
                <w:iCs/>
                <w:sz w:val="24"/>
                <w:szCs w:val="24"/>
              </w:rPr>
            </w:pPr>
          </w:p>
        </w:tc>
        <w:tc>
          <w:tcPr>
            <w:tcW w:w="1336" w:type="dxa"/>
            <w:shd w:val="clear" w:color="auto" w:fill="auto"/>
          </w:tcPr>
          <w:p w14:paraId="05C51E78" w14:textId="77777777" w:rsidR="006050EA" w:rsidRPr="005E4BC6" w:rsidRDefault="006050EA" w:rsidP="006050EA">
            <w:pPr>
              <w:spacing w:after="0" w:line="240" w:lineRule="auto"/>
              <w:rPr>
                <w:rFonts w:cstheme="minorHAnsi"/>
                <w:iCs/>
                <w:sz w:val="24"/>
                <w:szCs w:val="24"/>
              </w:rPr>
            </w:pPr>
          </w:p>
        </w:tc>
      </w:tr>
      <w:tr w:rsidR="006050EA" w:rsidRPr="005E4BC6" w14:paraId="7CD40D12" w14:textId="77777777" w:rsidTr="006050EA">
        <w:tc>
          <w:tcPr>
            <w:tcW w:w="9350" w:type="dxa"/>
            <w:gridSpan w:val="4"/>
            <w:shd w:val="clear" w:color="auto" w:fill="EEECE1" w:themeFill="background2"/>
          </w:tcPr>
          <w:p w14:paraId="76DFA544" w14:textId="77777777" w:rsidR="006050EA" w:rsidRPr="005E4BC6" w:rsidRDefault="006050EA" w:rsidP="006050EA">
            <w:pPr>
              <w:spacing w:after="0" w:line="240" w:lineRule="auto"/>
              <w:rPr>
                <w:rFonts w:cstheme="minorHAnsi"/>
                <w:iCs/>
                <w:sz w:val="24"/>
                <w:szCs w:val="24"/>
              </w:rPr>
            </w:pPr>
            <w:r w:rsidRPr="005E4BC6">
              <w:rPr>
                <w:rFonts w:cstheme="minorHAnsi"/>
                <w:iCs/>
                <w:sz w:val="24"/>
                <w:szCs w:val="24"/>
              </w:rPr>
              <w:t>Objective 2</w:t>
            </w:r>
          </w:p>
        </w:tc>
      </w:tr>
      <w:tr w:rsidR="006050EA" w:rsidRPr="005E4BC6" w14:paraId="037CA243" w14:textId="77777777" w:rsidTr="006050EA">
        <w:tc>
          <w:tcPr>
            <w:tcW w:w="1335" w:type="dxa"/>
            <w:shd w:val="clear" w:color="auto" w:fill="auto"/>
          </w:tcPr>
          <w:p w14:paraId="6E0676FA" w14:textId="77777777" w:rsidR="006050EA" w:rsidRPr="005E4BC6" w:rsidRDefault="006050EA" w:rsidP="006050EA">
            <w:pPr>
              <w:spacing w:after="0" w:line="240" w:lineRule="auto"/>
              <w:rPr>
                <w:rFonts w:cstheme="minorHAnsi"/>
                <w:iCs/>
                <w:sz w:val="24"/>
                <w:szCs w:val="24"/>
              </w:rPr>
            </w:pPr>
            <w:r w:rsidRPr="005E4BC6">
              <w:rPr>
                <w:rFonts w:cstheme="minorHAnsi"/>
                <w:iCs/>
                <w:sz w:val="24"/>
                <w:szCs w:val="24"/>
              </w:rPr>
              <w:t>2.1</w:t>
            </w:r>
          </w:p>
        </w:tc>
        <w:tc>
          <w:tcPr>
            <w:tcW w:w="5343" w:type="dxa"/>
            <w:shd w:val="clear" w:color="auto" w:fill="auto"/>
          </w:tcPr>
          <w:p w14:paraId="090F5660" w14:textId="77777777" w:rsidR="006050EA" w:rsidRPr="005E4BC6" w:rsidRDefault="006050EA" w:rsidP="006050EA">
            <w:pPr>
              <w:spacing w:after="0" w:line="240" w:lineRule="auto"/>
              <w:rPr>
                <w:rFonts w:cstheme="minorHAnsi"/>
                <w:iCs/>
                <w:sz w:val="24"/>
                <w:szCs w:val="24"/>
              </w:rPr>
            </w:pPr>
          </w:p>
        </w:tc>
        <w:tc>
          <w:tcPr>
            <w:tcW w:w="1336" w:type="dxa"/>
            <w:shd w:val="clear" w:color="auto" w:fill="auto"/>
          </w:tcPr>
          <w:p w14:paraId="2C71569A" w14:textId="77777777" w:rsidR="006050EA" w:rsidRPr="005E4BC6" w:rsidRDefault="006050EA" w:rsidP="006050EA">
            <w:pPr>
              <w:spacing w:after="0" w:line="240" w:lineRule="auto"/>
              <w:rPr>
                <w:rFonts w:cstheme="minorHAnsi"/>
                <w:iCs/>
                <w:sz w:val="24"/>
                <w:szCs w:val="24"/>
              </w:rPr>
            </w:pPr>
          </w:p>
        </w:tc>
        <w:tc>
          <w:tcPr>
            <w:tcW w:w="1336" w:type="dxa"/>
            <w:shd w:val="clear" w:color="auto" w:fill="auto"/>
          </w:tcPr>
          <w:p w14:paraId="13140E7E" w14:textId="77777777" w:rsidR="006050EA" w:rsidRPr="005E4BC6" w:rsidRDefault="006050EA" w:rsidP="006050EA">
            <w:pPr>
              <w:spacing w:after="0" w:line="240" w:lineRule="auto"/>
              <w:rPr>
                <w:rFonts w:cstheme="minorHAnsi"/>
                <w:iCs/>
                <w:sz w:val="24"/>
                <w:szCs w:val="24"/>
              </w:rPr>
            </w:pPr>
          </w:p>
        </w:tc>
      </w:tr>
      <w:tr w:rsidR="006050EA" w:rsidRPr="005E4BC6" w14:paraId="5B1A227B" w14:textId="77777777" w:rsidTr="006050EA">
        <w:tc>
          <w:tcPr>
            <w:tcW w:w="1335" w:type="dxa"/>
            <w:shd w:val="clear" w:color="auto" w:fill="auto"/>
          </w:tcPr>
          <w:p w14:paraId="5F699770" w14:textId="77777777" w:rsidR="006050EA" w:rsidRPr="005E4BC6" w:rsidRDefault="006050EA" w:rsidP="006050EA">
            <w:pPr>
              <w:spacing w:after="0" w:line="240" w:lineRule="auto"/>
              <w:rPr>
                <w:rFonts w:cstheme="minorHAnsi"/>
                <w:iCs/>
                <w:sz w:val="24"/>
                <w:szCs w:val="24"/>
              </w:rPr>
            </w:pPr>
            <w:r w:rsidRPr="005E4BC6">
              <w:rPr>
                <w:rFonts w:cstheme="minorHAnsi"/>
                <w:iCs/>
                <w:sz w:val="24"/>
                <w:szCs w:val="24"/>
              </w:rPr>
              <w:t>2.2</w:t>
            </w:r>
          </w:p>
        </w:tc>
        <w:tc>
          <w:tcPr>
            <w:tcW w:w="5343" w:type="dxa"/>
            <w:shd w:val="clear" w:color="auto" w:fill="auto"/>
          </w:tcPr>
          <w:p w14:paraId="70E39F3E" w14:textId="77777777" w:rsidR="006050EA" w:rsidRPr="005E4BC6" w:rsidRDefault="006050EA" w:rsidP="006050EA">
            <w:pPr>
              <w:spacing w:after="0" w:line="240" w:lineRule="auto"/>
              <w:rPr>
                <w:rFonts w:cstheme="minorHAnsi"/>
                <w:iCs/>
                <w:sz w:val="24"/>
                <w:szCs w:val="24"/>
              </w:rPr>
            </w:pPr>
          </w:p>
        </w:tc>
        <w:tc>
          <w:tcPr>
            <w:tcW w:w="1336" w:type="dxa"/>
            <w:shd w:val="clear" w:color="auto" w:fill="auto"/>
          </w:tcPr>
          <w:p w14:paraId="6760FB84" w14:textId="77777777" w:rsidR="006050EA" w:rsidRPr="005E4BC6" w:rsidRDefault="006050EA" w:rsidP="006050EA">
            <w:pPr>
              <w:spacing w:after="0" w:line="240" w:lineRule="auto"/>
              <w:rPr>
                <w:rFonts w:cstheme="minorHAnsi"/>
                <w:iCs/>
                <w:sz w:val="24"/>
                <w:szCs w:val="24"/>
              </w:rPr>
            </w:pPr>
          </w:p>
        </w:tc>
        <w:tc>
          <w:tcPr>
            <w:tcW w:w="1336" w:type="dxa"/>
            <w:shd w:val="clear" w:color="auto" w:fill="auto"/>
          </w:tcPr>
          <w:p w14:paraId="0E9DE9AC" w14:textId="77777777" w:rsidR="006050EA" w:rsidRPr="005E4BC6" w:rsidRDefault="006050EA" w:rsidP="006050EA">
            <w:pPr>
              <w:spacing w:after="0" w:line="240" w:lineRule="auto"/>
              <w:rPr>
                <w:rFonts w:cstheme="minorHAnsi"/>
                <w:iCs/>
                <w:sz w:val="24"/>
                <w:szCs w:val="24"/>
              </w:rPr>
            </w:pPr>
          </w:p>
        </w:tc>
      </w:tr>
      <w:tr w:rsidR="006050EA" w:rsidRPr="005E4BC6" w14:paraId="4CA9EAE2" w14:textId="77777777" w:rsidTr="006050EA">
        <w:tc>
          <w:tcPr>
            <w:tcW w:w="9350" w:type="dxa"/>
            <w:gridSpan w:val="4"/>
            <w:shd w:val="clear" w:color="auto" w:fill="EEECE1" w:themeFill="background2"/>
          </w:tcPr>
          <w:p w14:paraId="14A9AEF7" w14:textId="77777777" w:rsidR="006050EA" w:rsidRPr="005E4BC6" w:rsidRDefault="006050EA" w:rsidP="006050EA">
            <w:pPr>
              <w:spacing w:after="0" w:line="240" w:lineRule="auto"/>
              <w:rPr>
                <w:rFonts w:cstheme="minorHAnsi"/>
                <w:iCs/>
                <w:sz w:val="24"/>
                <w:szCs w:val="24"/>
              </w:rPr>
            </w:pPr>
            <w:r w:rsidRPr="005E4BC6">
              <w:rPr>
                <w:rFonts w:cstheme="minorHAnsi"/>
                <w:iCs/>
                <w:sz w:val="24"/>
                <w:szCs w:val="24"/>
              </w:rPr>
              <w:t>Objective 3</w:t>
            </w:r>
          </w:p>
        </w:tc>
      </w:tr>
      <w:tr w:rsidR="006050EA" w:rsidRPr="005E4BC6" w14:paraId="0B8360FA" w14:textId="77777777" w:rsidTr="006050EA">
        <w:tc>
          <w:tcPr>
            <w:tcW w:w="1335" w:type="dxa"/>
            <w:shd w:val="clear" w:color="auto" w:fill="auto"/>
          </w:tcPr>
          <w:p w14:paraId="2DA4BFF0" w14:textId="77777777" w:rsidR="006050EA" w:rsidRPr="005E4BC6" w:rsidRDefault="006050EA" w:rsidP="006050EA">
            <w:pPr>
              <w:spacing w:after="0" w:line="240" w:lineRule="auto"/>
              <w:rPr>
                <w:rFonts w:cstheme="minorHAnsi"/>
                <w:iCs/>
                <w:sz w:val="24"/>
                <w:szCs w:val="24"/>
              </w:rPr>
            </w:pPr>
            <w:r w:rsidRPr="005E4BC6">
              <w:rPr>
                <w:rFonts w:cstheme="minorHAnsi"/>
                <w:iCs/>
                <w:sz w:val="24"/>
                <w:szCs w:val="24"/>
              </w:rPr>
              <w:t>3.1</w:t>
            </w:r>
          </w:p>
        </w:tc>
        <w:tc>
          <w:tcPr>
            <w:tcW w:w="5343" w:type="dxa"/>
            <w:shd w:val="clear" w:color="auto" w:fill="auto"/>
          </w:tcPr>
          <w:p w14:paraId="246419E1" w14:textId="77777777" w:rsidR="006050EA" w:rsidRPr="005E4BC6" w:rsidRDefault="006050EA" w:rsidP="006050EA">
            <w:pPr>
              <w:spacing w:after="0" w:line="240" w:lineRule="auto"/>
              <w:rPr>
                <w:rFonts w:cstheme="minorHAnsi"/>
                <w:iCs/>
                <w:sz w:val="24"/>
                <w:szCs w:val="24"/>
              </w:rPr>
            </w:pPr>
          </w:p>
        </w:tc>
        <w:tc>
          <w:tcPr>
            <w:tcW w:w="1336" w:type="dxa"/>
            <w:shd w:val="clear" w:color="auto" w:fill="auto"/>
          </w:tcPr>
          <w:p w14:paraId="2F418F5A" w14:textId="77777777" w:rsidR="006050EA" w:rsidRPr="005E4BC6" w:rsidRDefault="006050EA" w:rsidP="006050EA">
            <w:pPr>
              <w:spacing w:after="0" w:line="240" w:lineRule="auto"/>
              <w:rPr>
                <w:rFonts w:cstheme="minorHAnsi"/>
                <w:iCs/>
                <w:sz w:val="24"/>
                <w:szCs w:val="24"/>
              </w:rPr>
            </w:pPr>
          </w:p>
        </w:tc>
        <w:tc>
          <w:tcPr>
            <w:tcW w:w="1336" w:type="dxa"/>
            <w:shd w:val="clear" w:color="auto" w:fill="auto"/>
          </w:tcPr>
          <w:p w14:paraId="01253588" w14:textId="77777777" w:rsidR="006050EA" w:rsidRPr="005E4BC6" w:rsidRDefault="006050EA" w:rsidP="006050EA">
            <w:pPr>
              <w:spacing w:after="0" w:line="240" w:lineRule="auto"/>
              <w:rPr>
                <w:rFonts w:cstheme="minorHAnsi"/>
                <w:iCs/>
                <w:sz w:val="24"/>
                <w:szCs w:val="24"/>
              </w:rPr>
            </w:pPr>
          </w:p>
        </w:tc>
      </w:tr>
      <w:tr w:rsidR="006050EA" w:rsidRPr="005E4BC6" w14:paraId="07246988" w14:textId="77777777" w:rsidTr="006050EA">
        <w:tc>
          <w:tcPr>
            <w:tcW w:w="1335" w:type="dxa"/>
            <w:shd w:val="clear" w:color="auto" w:fill="auto"/>
          </w:tcPr>
          <w:p w14:paraId="4A2BFDA2" w14:textId="77777777" w:rsidR="006050EA" w:rsidRPr="005E4BC6" w:rsidRDefault="006050EA" w:rsidP="006050EA">
            <w:pPr>
              <w:spacing w:after="0" w:line="240" w:lineRule="auto"/>
              <w:rPr>
                <w:rFonts w:cstheme="minorHAnsi"/>
                <w:iCs/>
                <w:sz w:val="24"/>
                <w:szCs w:val="24"/>
              </w:rPr>
            </w:pPr>
            <w:r w:rsidRPr="005E4BC6">
              <w:rPr>
                <w:rFonts w:cstheme="minorHAnsi"/>
                <w:iCs/>
                <w:sz w:val="24"/>
                <w:szCs w:val="24"/>
              </w:rPr>
              <w:t>3.2</w:t>
            </w:r>
          </w:p>
        </w:tc>
        <w:tc>
          <w:tcPr>
            <w:tcW w:w="5343" w:type="dxa"/>
            <w:shd w:val="clear" w:color="auto" w:fill="auto"/>
          </w:tcPr>
          <w:p w14:paraId="14AE18A4" w14:textId="77777777" w:rsidR="006050EA" w:rsidRPr="005E4BC6" w:rsidRDefault="006050EA" w:rsidP="006050EA">
            <w:pPr>
              <w:spacing w:after="0" w:line="240" w:lineRule="auto"/>
              <w:rPr>
                <w:rFonts w:cstheme="minorHAnsi"/>
                <w:iCs/>
                <w:sz w:val="24"/>
                <w:szCs w:val="24"/>
              </w:rPr>
            </w:pPr>
          </w:p>
        </w:tc>
        <w:tc>
          <w:tcPr>
            <w:tcW w:w="1336" w:type="dxa"/>
            <w:shd w:val="clear" w:color="auto" w:fill="auto"/>
          </w:tcPr>
          <w:p w14:paraId="75F41335" w14:textId="77777777" w:rsidR="006050EA" w:rsidRPr="005E4BC6" w:rsidRDefault="006050EA" w:rsidP="006050EA">
            <w:pPr>
              <w:spacing w:after="0" w:line="240" w:lineRule="auto"/>
              <w:rPr>
                <w:rFonts w:cstheme="minorHAnsi"/>
                <w:iCs/>
                <w:sz w:val="24"/>
                <w:szCs w:val="24"/>
              </w:rPr>
            </w:pPr>
          </w:p>
        </w:tc>
        <w:tc>
          <w:tcPr>
            <w:tcW w:w="1336" w:type="dxa"/>
            <w:shd w:val="clear" w:color="auto" w:fill="auto"/>
          </w:tcPr>
          <w:p w14:paraId="2F91CAF8" w14:textId="77777777" w:rsidR="006050EA" w:rsidRPr="005E4BC6" w:rsidRDefault="006050EA" w:rsidP="006050EA">
            <w:pPr>
              <w:spacing w:after="0" w:line="240" w:lineRule="auto"/>
              <w:rPr>
                <w:rFonts w:cstheme="minorHAnsi"/>
                <w:iCs/>
                <w:sz w:val="24"/>
                <w:szCs w:val="24"/>
              </w:rPr>
            </w:pPr>
          </w:p>
        </w:tc>
      </w:tr>
      <w:tr w:rsidR="006050EA" w:rsidRPr="005E4BC6" w14:paraId="362EE347" w14:textId="77777777" w:rsidTr="006050EA">
        <w:tc>
          <w:tcPr>
            <w:tcW w:w="9350" w:type="dxa"/>
            <w:gridSpan w:val="4"/>
            <w:shd w:val="clear" w:color="auto" w:fill="EEECE1" w:themeFill="background2"/>
          </w:tcPr>
          <w:p w14:paraId="1AF14D4A" w14:textId="77777777" w:rsidR="006050EA" w:rsidRPr="005E4BC6" w:rsidRDefault="006050EA" w:rsidP="006050EA">
            <w:pPr>
              <w:spacing w:after="0" w:line="240" w:lineRule="auto"/>
              <w:rPr>
                <w:rFonts w:cstheme="minorHAnsi"/>
                <w:iCs/>
                <w:sz w:val="24"/>
                <w:szCs w:val="24"/>
              </w:rPr>
            </w:pPr>
            <w:r w:rsidRPr="005E4BC6">
              <w:rPr>
                <w:rFonts w:cstheme="minorHAnsi"/>
                <w:iCs/>
                <w:sz w:val="24"/>
                <w:szCs w:val="24"/>
              </w:rPr>
              <w:t>Objective 4</w:t>
            </w:r>
          </w:p>
        </w:tc>
      </w:tr>
      <w:tr w:rsidR="006050EA" w:rsidRPr="005E4BC6" w14:paraId="7CD7770F" w14:textId="77777777" w:rsidTr="006050EA">
        <w:tc>
          <w:tcPr>
            <w:tcW w:w="1335" w:type="dxa"/>
            <w:shd w:val="clear" w:color="auto" w:fill="auto"/>
          </w:tcPr>
          <w:p w14:paraId="3FD1FB00" w14:textId="77777777" w:rsidR="006050EA" w:rsidRPr="005E4BC6" w:rsidRDefault="006050EA" w:rsidP="006050EA">
            <w:pPr>
              <w:spacing w:after="0" w:line="240" w:lineRule="auto"/>
              <w:rPr>
                <w:rFonts w:cstheme="minorHAnsi"/>
                <w:iCs/>
                <w:sz w:val="24"/>
                <w:szCs w:val="24"/>
              </w:rPr>
            </w:pPr>
            <w:r w:rsidRPr="005E4BC6">
              <w:rPr>
                <w:rFonts w:cstheme="minorHAnsi"/>
                <w:iCs/>
                <w:sz w:val="24"/>
                <w:szCs w:val="24"/>
              </w:rPr>
              <w:t>4.1</w:t>
            </w:r>
          </w:p>
        </w:tc>
        <w:tc>
          <w:tcPr>
            <w:tcW w:w="5343" w:type="dxa"/>
            <w:shd w:val="clear" w:color="auto" w:fill="auto"/>
          </w:tcPr>
          <w:p w14:paraId="75971187" w14:textId="77777777" w:rsidR="006050EA" w:rsidRPr="005E4BC6" w:rsidRDefault="006050EA" w:rsidP="006050EA">
            <w:pPr>
              <w:spacing w:after="0" w:line="240" w:lineRule="auto"/>
              <w:rPr>
                <w:rFonts w:cstheme="minorHAnsi"/>
                <w:iCs/>
                <w:sz w:val="24"/>
                <w:szCs w:val="24"/>
              </w:rPr>
            </w:pPr>
          </w:p>
        </w:tc>
        <w:tc>
          <w:tcPr>
            <w:tcW w:w="1336" w:type="dxa"/>
            <w:shd w:val="clear" w:color="auto" w:fill="auto"/>
          </w:tcPr>
          <w:p w14:paraId="3F8862C7" w14:textId="77777777" w:rsidR="006050EA" w:rsidRPr="005E4BC6" w:rsidRDefault="006050EA" w:rsidP="006050EA">
            <w:pPr>
              <w:spacing w:after="0" w:line="240" w:lineRule="auto"/>
              <w:rPr>
                <w:rFonts w:cstheme="minorHAnsi"/>
                <w:iCs/>
                <w:sz w:val="24"/>
                <w:szCs w:val="24"/>
              </w:rPr>
            </w:pPr>
          </w:p>
        </w:tc>
        <w:tc>
          <w:tcPr>
            <w:tcW w:w="1336" w:type="dxa"/>
            <w:shd w:val="clear" w:color="auto" w:fill="auto"/>
          </w:tcPr>
          <w:p w14:paraId="6E423426" w14:textId="77777777" w:rsidR="006050EA" w:rsidRPr="005E4BC6" w:rsidRDefault="006050EA" w:rsidP="006050EA">
            <w:pPr>
              <w:spacing w:after="0" w:line="240" w:lineRule="auto"/>
              <w:rPr>
                <w:rFonts w:cstheme="minorHAnsi"/>
                <w:iCs/>
                <w:sz w:val="24"/>
                <w:szCs w:val="24"/>
              </w:rPr>
            </w:pPr>
          </w:p>
        </w:tc>
      </w:tr>
      <w:tr w:rsidR="006050EA" w:rsidRPr="005E4BC6" w14:paraId="6C51C57A" w14:textId="77777777" w:rsidTr="006050EA">
        <w:tc>
          <w:tcPr>
            <w:tcW w:w="1335" w:type="dxa"/>
            <w:shd w:val="clear" w:color="auto" w:fill="auto"/>
          </w:tcPr>
          <w:p w14:paraId="70FF71F5" w14:textId="77777777" w:rsidR="006050EA" w:rsidRPr="005E4BC6" w:rsidRDefault="006050EA" w:rsidP="006050EA">
            <w:pPr>
              <w:spacing w:after="0" w:line="240" w:lineRule="auto"/>
              <w:rPr>
                <w:rFonts w:cstheme="minorHAnsi"/>
                <w:iCs/>
                <w:sz w:val="24"/>
                <w:szCs w:val="24"/>
              </w:rPr>
            </w:pPr>
            <w:r w:rsidRPr="005E4BC6">
              <w:rPr>
                <w:rFonts w:cstheme="minorHAnsi"/>
                <w:iCs/>
                <w:sz w:val="24"/>
                <w:szCs w:val="24"/>
              </w:rPr>
              <w:lastRenderedPageBreak/>
              <w:t>4.2</w:t>
            </w:r>
          </w:p>
        </w:tc>
        <w:tc>
          <w:tcPr>
            <w:tcW w:w="5343" w:type="dxa"/>
            <w:shd w:val="clear" w:color="auto" w:fill="auto"/>
          </w:tcPr>
          <w:p w14:paraId="12C3B96B" w14:textId="77777777" w:rsidR="006050EA" w:rsidRPr="005E4BC6" w:rsidRDefault="006050EA" w:rsidP="006050EA">
            <w:pPr>
              <w:spacing w:after="0" w:line="240" w:lineRule="auto"/>
              <w:rPr>
                <w:rFonts w:cstheme="minorHAnsi"/>
                <w:iCs/>
                <w:sz w:val="24"/>
                <w:szCs w:val="24"/>
              </w:rPr>
            </w:pPr>
          </w:p>
        </w:tc>
        <w:tc>
          <w:tcPr>
            <w:tcW w:w="1336" w:type="dxa"/>
            <w:shd w:val="clear" w:color="auto" w:fill="auto"/>
          </w:tcPr>
          <w:p w14:paraId="79AD099F" w14:textId="77777777" w:rsidR="006050EA" w:rsidRPr="005E4BC6" w:rsidRDefault="006050EA" w:rsidP="006050EA">
            <w:pPr>
              <w:spacing w:after="0" w:line="240" w:lineRule="auto"/>
              <w:rPr>
                <w:rFonts w:cstheme="minorHAnsi"/>
                <w:iCs/>
                <w:sz w:val="24"/>
                <w:szCs w:val="24"/>
              </w:rPr>
            </w:pPr>
          </w:p>
        </w:tc>
        <w:tc>
          <w:tcPr>
            <w:tcW w:w="1336" w:type="dxa"/>
            <w:shd w:val="clear" w:color="auto" w:fill="auto"/>
          </w:tcPr>
          <w:p w14:paraId="7E570B19" w14:textId="77777777" w:rsidR="006050EA" w:rsidRPr="005E4BC6" w:rsidRDefault="006050EA" w:rsidP="006050EA">
            <w:pPr>
              <w:spacing w:after="0" w:line="240" w:lineRule="auto"/>
              <w:rPr>
                <w:rFonts w:cstheme="minorHAnsi"/>
                <w:iCs/>
                <w:sz w:val="24"/>
                <w:szCs w:val="24"/>
              </w:rPr>
            </w:pPr>
          </w:p>
        </w:tc>
      </w:tr>
      <w:tr w:rsidR="006050EA" w:rsidRPr="005E4BC6" w14:paraId="7B606EA3" w14:textId="77777777" w:rsidTr="006050EA">
        <w:tc>
          <w:tcPr>
            <w:tcW w:w="9350" w:type="dxa"/>
            <w:gridSpan w:val="4"/>
            <w:shd w:val="clear" w:color="auto" w:fill="EEECE1" w:themeFill="background2"/>
          </w:tcPr>
          <w:p w14:paraId="1811BBDB" w14:textId="77777777" w:rsidR="006050EA" w:rsidRPr="005E4BC6" w:rsidRDefault="006050EA" w:rsidP="006050EA">
            <w:pPr>
              <w:spacing w:after="0" w:line="240" w:lineRule="auto"/>
              <w:rPr>
                <w:rFonts w:cstheme="minorHAnsi"/>
                <w:iCs/>
                <w:sz w:val="24"/>
                <w:szCs w:val="24"/>
              </w:rPr>
            </w:pPr>
            <w:r w:rsidRPr="005E4BC6">
              <w:rPr>
                <w:rFonts w:cstheme="minorHAnsi"/>
                <w:iCs/>
                <w:sz w:val="24"/>
                <w:szCs w:val="24"/>
              </w:rPr>
              <w:t>Objective 5</w:t>
            </w:r>
          </w:p>
        </w:tc>
      </w:tr>
      <w:tr w:rsidR="006050EA" w:rsidRPr="005E4BC6" w14:paraId="3BD1CC7B" w14:textId="77777777" w:rsidTr="006050EA">
        <w:tc>
          <w:tcPr>
            <w:tcW w:w="1335" w:type="dxa"/>
          </w:tcPr>
          <w:p w14:paraId="3D815841" w14:textId="77777777" w:rsidR="006050EA" w:rsidRPr="005E4BC6" w:rsidRDefault="006050EA" w:rsidP="006050EA">
            <w:pPr>
              <w:spacing w:after="0" w:line="240" w:lineRule="auto"/>
              <w:rPr>
                <w:rFonts w:cstheme="minorHAnsi"/>
                <w:iCs/>
                <w:sz w:val="24"/>
                <w:szCs w:val="24"/>
              </w:rPr>
            </w:pPr>
            <w:r w:rsidRPr="005E4BC6">
              <w:rPr>
                <w:rFonts w:cstheme="minorHAnsi"/>
                <w:iCs/>
                <w:sz w:val="24"/>
                <w:szCs w:val="24"/>
              </w:rPr>
              <w:t>5.1</w:t>
            </w:r>
          </w:p>
        </w:tc>
        <w:tc>
          <w:tcPr>
            <w:tcW w:w="5343" w:type="dxa"/>
          </w:tcPr>
          <w:p w14:paraId="262384F7" w14:textId="77777777" w:rsidR="006050EA" w:rsidRPr="005E4BC6" w:rsidRDefault="006050EA" w:rsidP="006050EA">
            <w:pPr>
              <w:spacing w:after="0" w:line="240" w:lineRule="auto"/>
              <w:rPr>
                <w:rFonts w:cstheme="minorHAnsi"/>
                <w:iCs/>
                <w:sz w:val="24"/>
                <w:szCs w:val="24"/>
              </w:rPr>
            </w:pPr>
          </w:p>
        </w:tc>
        <w:tc>
          <w:tcPr>
            <w:tcW w:w="1336" w:type="dxa"/>
          </w:tcPr>
          <w:p w14:paraId="3BB0B8EB" w14:textId="77777777" w:rsidR="006050EA" w:rsidRPr="005E4BC6" w:rsidRDefault="006050EA" w:rsidP="006050EA">
            <w:pPr>
              <w:spacing w:after="0" w:line="240" w:lineRule="auto"/>
              <w:rPr>
                <w:rFonts w:cstheme="minorHAnsi"/>
                <w:iCs/>
                <w:sz w:val="24"/>
                <w:szCs w:val="24"/>
              </w:rPr>
            </w:pPr>
          </w:p>
        </w:tc>
        <w:tc>
          <w:tcPr>
            <w:tcW w:w="1336" w:type="dxa"/>
          </w:tcPr>
          <w:p w14:paraId="05B2EA43" w14:textId="77777777" w:rsidR="006050EA" w:rsidRPr="005E4BC6" w:rsidRDefault="006050EA" w:rsidP="006050EA">
            <w:pPr>
              <w:spacing w:after="0" w:line="240" w:lineRule="auto"/>
              <w:rPr>
                <w:rFonts w:cstheme="minorHAnsi"/>
                <w:iCs/>
                <w:sz w:val="24"/>
                <w:szCs w:val="24"/>
              </w:rPr>
            </w:pPr>
          </w:p>
        </w:tc>
      </w:tr>
      <w:tr w:rsidR="006050EA" w:rsidRPr="005E4BC6" w14:paraId="6085049C" w14:textId="77777777" w:rsidTr="006050EA">
        <w:tc>
          <w:tcPr>
            <w:tcW w:w="1335" w:type="dxa"/>
          </w:tcPr>
          <w:p w14:paraId="7A9E50BD" w14:textId="77777777" w:rsidR="006050EA" w:rsidRPr="005E4BC6" w:rsidRDefault="006050EA" w:rsidP="006050EA">
            <w:pPr>
              <w:spacing w:after="0" w:line="240" w:lineRule="auto"/>
              <w:rPr>
                <w:rFonts w:cstheme="minorHAnsi"/>
                <w:iCs/>
                <w:sz w:val="24"/>
                <w:szCs w:val="24"/>
              </w:rPr>
            </w:pPr>
            <w:r w:rsidRPr="005E4BC6">
              <w:rPr>
                <w:rFonts w:cstheme="minorHAnsi"/>
                <w:iCs/>
                <w:sz w:val="24"/>
                <w:szCs w:val="24"/>
              </w:rPr>
              <w:t>5.2</w:t>
            </w:r>
          </w:p>
        </w:tc>
        <w:tc>
          <w:tcPr>
            <w:tcW w:w="5343" w:type="dxa"/>
          </w:tcPr>
          <w:p w14:paraId="268C5C7F" w14:textId="77777777" w:rsidR="006050EA" w:rsidRPr="005E4BC6" w:rsidRDefault="006050EA" w:rsidP="006050EA">
            <w:pPr>
              <w:spacing w:after="0" w:line="240" w:lineRule="auto"/>
              <w:rPr>
                <w:rFonts w:cstheme="minorHAnsi"/>
                <w:iCs/>
                <w:sz w:val="24"/>
                <w:szCs w:val="24"/>
              </w:rPr>
            </w:pPr>
          </w:p>
        </w:tc>
        <w:tc>
          <w:tcPr>
            <w:tcW w:w="1336" w:type="dxa"/>
          </w:tcPr>
          <w:p w14:paraId="71C53519" w14:textId="77777777" w:rsidR="006050EA" w:rsidRPr="005E4BC6" w:rsidRDefault="006050EA" w:rsidP="006050EA">
            <w:pPr>
              <w:spacing w:after="0" w:line="240" w:lineRule="auto"/>
              <w:rPr>
                <w:rFonts w:cstheme="minorHAnsi"/>
                <w:iCs/>
                <w:sz w:val="24"/>
                <w:szCs w:val="24"/>
              </w:rPr>
            </w:pPr>
          </w:p>
        </w:tc>
        <w:tc>
          <w:tcPr>
            <w:tcW w:w="1336" w:type="dxa"/>
          </w:tcPr>
          <w:p w14:paraId="3592EC6E" w14:textId="77777777" w:rsidR="006050EA" w:rsidRPr="005E4BC6" w:rsidRDefault="006050EA" w:rsidP="006050EA">
            <w:pPr>
              <w:spacing w:after="0" w:line="240" w:lineRule="auto"/>
              <w:rPr>
                <w:rFonts w:cstheme="minorHAnsi"/>
                <w:iCs/>
                <w:sz w:val="24"/>
                <w:szCs w:val="24"/>
              </w:rPr>
            </w:pPr>
          </w:p>
        </w:tc>
      </w:tr>
    </w:tbl>
    <w:p w14:paraId="6A0ECDE7" w14:textId="4E1946F4" w:rsidR="006050EA" w:rsidRPr="005E4BC6" w:rsidRDefault="006050EA" w:rsidP="006050EA">
      <w:pPr>
        <w:spacing w:before="240" w:after="0" w:line="240" w:lineRule="auto"/>
        <w:rPr>
          <w:rFonts w:cstheme="minorHAnsi"/>
          <w:iCs/>
          <w:sz w:val="24"/>
          <w:szCs w:val="24"/>
        </w:rPr>
      </w:pPr>
      <w:r w:rsidRPr="005E4BC6">
        <w:rPr>
          <w:rFonts w:cstheme="minorHAnsi"/>
          <w:b/>
          <w:iCs/>
          <w:sz w:val="24"/>
          <w:szCs w:val="24"/>
        </w:rPr>
        <w:t>Activities and Methods</w:t>
      </w:r>
    </w:p>
    <w:p w14:paraId="54FE1313" w14:textId="77777777" w:rsidR="006050EA" w:rsidRPr="005E4BC6" w:rsidRDefault="006050EA" w:rsidP="006050EA">
      <w:pPr>
        <w:spacing w:after="0" w:line="240" w:lineRule="auto"/>
        <w:rPr>
          <w:rFonts w:cstheme="minorHAnsi"/>
          <w:i/>
          <w:iCs/>
          <w:sz w:val="24"/>
          <w:szCs w:val="24"/>
        </w:rPr>
      </w:pPr>
      <w:r w:rsidRPr="005E4BC6">
        <w:rPr>
          <w:rFonts w:cstheme="minorHAnsi"/>
          <w:i/>
          <w:iCs/>
          <w:sz w:val="24"/>
          <w:szCs w:val="24"/>
        </w:rPr>
        <w:t xml:space="preserve">For each </w:t>
      </w:r>
      <w:r>
        <w:rPr>
          <w:rFonts w:cstheme="minorHAnsi"/>
          <w:i/>
          <w:iCs/>
          <w:sz w:val="24"/>
          <w:szCs w:val="24"/>
        </w:rPr>
        <w:t>outcome listed above, p</w:t>
      </w:r>
      <w:r w:rsidRPr="005E4BC6">
        <w:rPr>
          <w:rFonts w:cstheme="minorHAnsi"/>
          <w:i/>
          <w:iCs/>
          <w:sz w:val="24"/>
          <w:szCs w:val="24"/>
        </w:rPr>
        <w:t>rovide a detailed description of the proposed activities and methods that will be used. Include any applicable protocols, standards that will be met, or other supporting information.</w:t>
      </w:r>
    </w:p>
    <w:tbl>
      <w:tblPr>
        <w:tblStyle w:val="TableGrid"/>
        <w:tblW w:w="0" w:type="auto"/>
        <w:tblLook w:val="04A0" w:firstRow="1" w:lastRow="0" w:firstColumn="1" w:lastColumn="0" w:noHBand="0" w:noVBand="1"/>
      </w:tblPr>
      <w:tblGrid>
        <w:gridCol w:w="1168"/>
        <w:gridCol w:w="8182"/>
      </w:tblGrid>
      <w:tr w:rsidR="006050EA" w:rsidRPr="005E4BC6" w14:paraId="40AD411E" w14:textId="77777777" w:rsidTr="006050EA">
        <w:tc>
          <w:tcPr>
            <w:tcW w:w="9350" w:type="dxa"/>
            <w:gridSpan w:val="2"/>
            <w:shd w:val="clear" w:color="auto" w:fill="D9D9D9" w:themeFill="background1" w:themeFillShade="D9"/>
            <w:vAlign w:val="center"/>
          </w:tcPr>
          <w:p w14:paraId="322E98EB" w14:textId="77777777" w:rsidR="006050EA" w:rsidRPr="005E4BC6" w:rsidRDefault="006050EA" w:rsidP="006050EA">
            <w:pPr>
              <w:spacing w:after="0" w:line="240" w:lineRule="auto"/>
              <w:jc w:val="center"/>
              <w:rPr>
                <w:rFonts w:cstheme="minorHAnsi"/>
                <w:b/>
                <w:iCs/>
                <w:sz w:val="24"/>
                <w:szCs w:val="24"/>
              </w:rPr>
            </w:pPr>
            <w:r w:rsidRPr="005E4BC6">
              <w:rPr>
                <w:rFonts w:cstheme="minorHAnsi"/>
                <w:b/>
                <w:iCs/>
                <w:sz w:val="24"/>
                <w:szCs w:val="24"/>
              </w:rPr>
              <w:t xml:space="preserve">Activities or Methods for Each </w:t>
            </w:r>
            <w:r>
              <w:rPr>
                <w:rFonts w:cstheme="minorHAnsi"/>
                <w:b/>
                <w:iCs/>
                <w:sz w:val="24"/>
                <w:szCs w:val="24"/>
              </w:rPr>
              <w:t>Outcome or Deliverable</w:t>
            </w:r>
          </w:p>
        </w:tc>
      </w:tr>
      <w:tr w:rsidR="006050EA" w:rsidRPr="005E4BC6" w14:paraId="34853A15" w14:textId="77777777" w:rsidTr="006050EA">
        <w:tc>
          <w:tcPr>
            <w:tcW w:w="9350" w:type="dxa"/>
            <w:gridSpan w:val="2"/>
            <w:shd w:val="clear" w:color="auto" w:fill="EEECE1" w:themeFill="background2"/>
          </w:tcPr>
          <w:p w14:paraId="51A7FC41" w14:textId="77777777" w:rsidR="006050EA" w:rsidRPr="005E4BC6" w:rsidRDefault="006050EA" w:rsidP="006050EA">
            <w:pPr>
              <w:spacing w:after="0" w:line="240" w:lineRule="auto"/>
              <w:rPr>
                <w:rFonts w:cstheme="minorHAnsi"/>
                <w:iCs/>
                <w:sz w:val="24"/>
                <w:szCs w:val="24"/>
              </w:rPr>
            </w:pPr>
            <w:r>
              <w:rPr>
                <w:rFonts w:cstheme="minorHAnsi"/>
                <w:iCs/>
                <w:sz w:val="24"/>
                <w:szCs w:val="24"/>
              </w:rPr>
              <w:t>Objective 1</w:t>
            </w:r>
          </w:p>
        </w:tc>
      </w:tr>
      <w:tr w:rsidR="006050EA" w:rsidRPr="005E4BC6" w14:paraId="6D1C2A2C" w14:textId="77777777" w:rsidTr="006050EA">
        <w:tc>
          <w:tcPr>
            <w:tcW w:w="1168" w:type="dxa"/>
          </w:tcPr>
          <w:p w14:paraId="761203C1" w14:textId="77777777" w:rsidR="006050EA" w:rsidRPr="005E4BC6" w:rsidRDefault="006050EA" w:rsidP="006050EA">
            <w:pPr>
              <w:spacing w:after="0" w:line="240" w:lineRule="auto"/>
              <w:rPr>
                <w:rFonts w:cstheme="minorHAnsi"/>
                <w:iCs/>
                <w:sz w:val="24"/>
                <w:szCs w:val="24"/>
              </w:rPr>
            </w:pPr>
            <w:r w:rsidRPr="005E4BC6">
              <w:rPr>
                <w:rFonts w:cstheme="minorHAnsi"/>
                <w:iCs/>
                <w:sz w:val="24"/>
                <w:szCs w:val="24"/>
              </w:rPr>
              <w:t>1.1</w:t>
            </w:r>
          </w:p>
        </w:tc>
        <w:tc>
          <w:tcPr>
            <w:tcW w:w="8182" w:type="dxa"/>
          </w:tcPr>
          <w:p w14:paraId="2C26F1EF" w14:textId="77777777" w:rsidR="006050EA" w:rsidRPr="005E4BC6" w:rsidRDefault="006050EA" w:rsidP="006050EA">
            <w:pPr>
              <w:spacing w:after="0" w:line="240" w:lineRule="auto"/>
              <w:rPr>
                <w:rFonts w:cstheme="minorHAnsi"/>
                <w:iCs/>
                <w:sz w:val="24"/>
                <w:szCs w:val="24"/>
              </w:rPr>
            </w:pPr>
          </w:p>
        </w:tc>
      </w:tr>
      <w:tr w:rsidR="006050EA" w:rsidRPr="005E4BC6" w14:paraId="0AB27D3E" w14:textId="77777777" w:rsidTr="006050EA">
        <w:tc>
          <w:tcPr>
            <w:tcW w:w="1168" w:type="dxa"/>
          </w:tcPr>
          <w:p w14:paraId="6C8ADDB5" w14:textId="77777777" w:rsidR="006050EA" w:rsidRPr="005E4BC6" w:rsidRDefault="006050EA" w:rsidP="006050EA">
            <w:pPr>
              <w:spacing w:after="0" w:line="240" w:lineRule="auto"/>
              <w:rPr>
                <w:rFonts w:cstheme="minorHAnsi"/>
                <w:iCs/>
                <w:sz w:val="24"/>
                <w:szCs w:val="24"/>
              </w:rPr>
            </w:pPr>
            <w:r w:rsidRPr="005E4BC6">
              <w:rPr>
                <w:rFonts w:cstheme="minorHAnsi"/>
                <w:iCs/>
                <w:sz w:val="24"/>
                <w:szCs w:val="24"/>
              </w:rPr>
              <w:t>1.2</w:t>
            </w:r>
          </w:p>
        </w:tc>
        <w:tc>
          <w:tcPr>
            <w:tcW w:w="8182" w:type="dxa"/>
          </w:tcPr>
          <w:p w14:paraId="26684F2F" w14:textId="77777777" w:rsidR="006050EA" w:rsidRPr="005E4BC6" w:rsidRDefault="006050EA" w:rsidP="006050EA">
            <w:pPr>
              <w:spacing w:after="0" w:line="240" w:lineRule="auto"/>
              <w:rPr>
                <w:rFonts w:cstheme="minorHAnsi"/>
                <w:iCs/>
                <w:sz w:val="24"/>
                <w:szCs w:val="24"/>
              </w:rPr>
            </w:pPr>
          </w:p>
        </w:tc>
      </w:tr>
      <w:tr w:rsidR="006050EA" w:rsidRPr="005E4BC6" w14:paraId="25E05487" w14:textId="77777777" w:rsidTr="006050EA">
        <w:tc>
          <w:tcPr>
            <w:tcW w:w="9350" w:type="dxa"/>
            <w:gridSpan w:val="2"/>
            <w:shd w:val="clear" w:color="auto" w:fill="EEECE1" w:themeFill="background2"/>
          </w:tcPr>
          <w:p w14:paraId="7C7B6BB7" w14:textId="77777777" w:rsidR="006050EA" w:rsidRPr="005E4BC6" w:rsidRDefault="006050EA" w:rsidP="006050EA">
            <w:pPr>
              <w:spacing w:after="0" w:line="240" w:lineRule="auto"/>
              <w:rPr>
                <w:rFonts w:cstheme="minorHAnsi"/>
                <w:iCs/>
                <w:sz w:val="24"/>
                <w:szCs w:val="24"/>
              </w:rPr>
            </w:pPr>
            <w:r>
              <w:rPr>
                <w:rFonts w:cstheme="minorHAnsi"/>
                <w:iCs/>
                <w:sz w:val="24"/>
                <w:szCs w:val="24"/>
              </w:rPr>
              <w:t>Objective 2</w:t>
            </w:r>
          </w:p>
        </w:tc>
      </w:tr>
      <w:tr w:rsidR="006050EA" w:rsidRPr="005E4BC6" w14:paraId="575FCFD6" w14:textId="77777777" w:rsidTr="006050EA">
        <w:tc>
          <w:tcPr>
            <w:tcW w:w="1168" w:type="dxa"/>
          </w:tcPr>
          <w:p w14:paraId="2A177B10" w14:textId="77777777" w:rsidR="006050EA" w:rsidRPr="005E4BC6" w:rsidRDefault="006050EA" w:rsidP="006050EA">
            <w:pPr>
              <w:spacing w:after="0" w:line="240" w:lineRule="auto"/>
              <w:rPr>
                <w:rFonts w:cstheme="minorHAnsi"/>
                <w:iCs/>
                <w:sz w:val="24"/>
                <w:szCs w:val="24"/>
              </w:rPr>
            </w:pPr>
            <w:r w:rsidRPr="005E4BC6">
              <w:rPr>
                <w:rFonts w:cstheme="minorHAnsi"/>
                <w:iCs/>
                <w:sz w:val="24"/>
                <w:szCs w:val="24"/>
              </w:rPr>
              <w:t>2.1</w:t>
            </w:r>
          </w:p>
        </w:tc>
        <w:tc>
          <w:tcPr>
            <w:tcW w:w="8182" w:type="dxa"/>
          </w:tcPr>
          <w:p w14:paraId="61D8DB3E" w14:textId="77777777" w:rsidR="006050EA" w:rsidRPr="005E4BC6" w:rsidRDefault="006050EA" w:rsidP="006050EA">
            <w:pPr>
              <w:spacing w:after="0" w:line="240" w:lineRule="auto"/>
              <w:rPr>
                <w:rFonts w:cstheme="minorHAnsi"/>
                <w:iCs/>
                <w:sz w:val="24"/>
                <w:szCs w:val="24"/>
              </w:rPr>
            </w:pPr>
          </w:p>
        </w:tc>
      </w:tr>
      <w:tr w:rsidR="006050EA" w:rsidRPr="005E4BC6" w14:paraId="661A7177" w14:textId="77777777" w:rsidTr="006050EA">
        <w:tc>
          <w:tcPr>
            <w:tcW w:w="1168" w:type="dxa"/>
          </w:tcPr>
          <w:p w14:paraId="11B51751" w14:textId="77777777" w:rsidR="006050EA" w:rsidRPr="005E4BC6" w:rsidRDefault="006050EA" w:rsidP="006050EA">
            <w:pPr>
              <w:spacing w:after="0" w:line="240" w:lineRule="auto"/>
              <w:rPr>
                <w:rFonts w:cstheme="minorHAnsi"/>
                <w:iCs/>
                <w:sz w:val="24"/>
                <w:szCs w:val="24"/>
              </w:rPr>
            </w:pPr>
            <w:r w:rsidRPr="005E4BC6">
              <w:rPr>
                <w:rFonts w:cstheme="minorHAnsi"/>
                <w:iCs/>
                <w:sz w:val="24"/>
                <w:szCs w:val="24"/>
              </w:rPr>
              <w:t>2.2</w:t>
            </w:r>
          </w:p>
        </w:tc>
        <w:tc>
          <w:tcPr>
            <w:tcW w:w="8182" w:type="dxa"/>
          </w:tcPr>
          <w:p w14:paraId="6B4C3858" w14:textId="77777777" w:rsidR="006050EA" w:rsidRPr="005E4BC6" w:rsidRDefault="006050EA" w:rsidP="006050EA">
            <w:pPr>
              <w:spacing w:after="0" w:line="240" w:lineRule="auto"/>
              <w:rPr>
                <w:rFonts w:cstheme="minorHAnsi"/>
                <w:iCs/>
                <w:sz w:val="24"/>
                <w:szCs w:val="24"/>
              </w:rPr>
            </w:pPr>
          </w:p>
        </w:tc>
      </w:tr>
      <w:tr w:rsidR="006050EA" w:rsidRPr="005E4BC6" w14:paraId="06AE9E8E" w14:textId="77777777" w:rsidTr="006050EA">
        <w:tc>
          <w:tcPr>
            <w:tcW w:w="9350" w:type="dxa"/>
            <w:gridSpan w:val="2"/>
            <w:shd w:val="clear" w:color="auto" w:fill="EEECE1" w:themeFill="background2"/>
          </w:tcPr>
          <w:p w14:paraId="1F7FD8D8" w14:textId="77777777" w:rsidR="006050EA" w:rsidRPr="005E4BC6" w:rsidRDefault="006050EA" w:rsidP="006050EA">
            <w:pPr>
              <w:spacing w:after="0" w:line="240" w:lineRule="auto"/>
              <w:rPr>
                <w:rFonts w:cstheme="minorHAnsi"/>
                <w:iCs/>
                <w:sz w:val="24"/>
                <w:szCs w:val="24"/>
              </w:rPr>
            </w:pPr>
            <w:r>
              <w:rPr>
                <w:rFonts w:cstheme="minorHAnsi"/>
                <w:iCs/>
                <w:sz w:val="24"/>
                <w:szCs w:val="24"/>
              </w:rPr>
              <w:t>Objective 3</w:t>
            </w:r>
          </w:p>
        </w:tc>
      </w:tr>
      <w:tr w:rsidR="006050EA" w:rsidRPr="005E4BC6" w14:paraId="68CB2516" w14:textId="77777777" w:rsidTr="006050EA">
        <w:tc>
          <w:tcPr>
            <w:tcW w:w="1168" w:type="dxa"/>
          </w:tcPr>
          <w:p w14:paraId="74055705" w14:textId="77777777" w:rsidR="006050EA" w:rsidRPr="005E4BC6" w:rsidRDefault="006050EA" w:rsidP="006050EA">
            <w:pPr>
              <w:spacing w:after="0" w:line="240" w:lineRule="auto"/>
              <w:rPr>
                <w:rFonts w:cstheme="minorHAnsi"/>
                <w:iCs/>
                <w:sz w:val="24"/>
                <w:szCs w:val="24"/>
              </w:rPr>
            </w:pPr>
            <w:r w:rsidRPr="005E4BC6">
              <w:rPr>
                <w:rFonts w:cstheme="minorHAnsi"/>
                <w:iCs/>
                <w:sz w:val="24"/>
                <w:szCs w:val="24"/>
              </w:rPr>
              <w:t>3.1</w:t>
            </w:r>
          </w:p>
        </w:tc>
        <w:tc>
          <w:tcPr>
            <w:tcW w:w="8182" w:type="dxa"/>
          </w:tcPr>
          <w:p w14:paraId="0BE845D1" w14:textId="77777777" w:rsidR="006050EA" w:rsidRPr="005E4BC6" w:rsidRDefault="006050EA" w:rsidP="006050EA">
            <w:pPr>
              <w:spacing w:after="0" w:line="240" w:lineRule="auto"/>
              <w:rPr>
                <w:rFonts w:cstheme="minorHAnsi"/>
                <w:iCs/>
                <w:sz w:val="24"/>
                <w:szCs w:val="24"/>
              </w:rPr>
            </w:pPr>
          </w:p>
        </w:tc>
      </w:tr>
      <w:tr w:rsidR="006050EA" w:rsidRPr="005E4BC6" w14:paraId="5CF78B5A" w14:textId="77777777" w:rsidTr="006050EA">
        <w:tc>
          <w:tcPr>
            <w:tcW w:w="1168" w:type="dxa"/>
          </w:tcPr>
          <w:p w14:paraId="545AA5BE" w14:textId="77777777" w:rsidR="006050EA" w:rsidRPr="005E4BC6" w:rsidRDefault="006050EA" w:rsidP="006050EA">
            <w:pPr>
              <w:spacing w:after="0" w:line="240" w:lineRule="auto"/>
              <w:rPr>
                <w:rFonts w:cstheme="minorHAnsi"/>
                <w:iCs/>
                <w:sz w:val="24"/>
                <w:szCs w:val="24"/>
              </w:rPr>
            </w:pPr>
            <w:r w:rsidRPr="005E4BC6">
              <w:rPr>
                <w:rFonts w:cstheme="minorHAnsi"/>
                <w:iCs/>
                <w:sz w:val="24"/>
                <w:szCs w:val="24"/>
              </w:rPr>
              <w:t>3.2</w:t>
            </w:r>
          </w:p>
        </w:tc>
        <w:tc>
          <w:tcPr>
            <w:tcW w:w="8182" w:type="dxa"/>
          </w:tcPr>
          <w:p w14:paraId="34954151" w14:textId="77777777" w:rsidR="006050EA" w:rsidRPr="005E4BC6" w:rsidRDefault="006050EA" w:rsidP="006050EA">
            <w:pPr>
              <w:spacing w:after="0" w:line="240" w:lineRule="auto"/>
              <w:rPr>
                <w:rFonts w:cstheme="minorHAnsi"/>
                <w:iCs/>
                <w:sz w:val="24"/>
                <w:szCs w:val="24"/>
              </w:rPr>
            </w:pPr>
          </w:p>
        </w:tc>
      </w:tr>
      <w:tr w:rsidR="006050EA" w:rsidRPr="005E4BC6" w14:paraId="55209006" w14:textId="77777777" w:rsidTr="006050EA">
        <w:tc>
          <w:tcPr>
            <w:tcW w:w="9350" w:type="dxa"/>
            <w:gridSpan w:val="2"/>
            <w:shd w:val="clear" w:color="auto" w:fill="EEECE1" w:themeFill="background2"/>
          </w:tcPr>
          <w:p w14:paraId="1FA9EE1D" w14:textId="77777777" w:rsidR="006050EA" w:rsidRPr="005E4BC6" w:rsidRDefault="006050EA" w:rsidP="006050EA">
            <w:pPr>
              <w:spacing w:after="0" w:line="240" w:lineRule="auto"/>
              <w:rPr>
                <w:rFonts w:cstheme="minorHAnsi"/>
                <w:iCs/>
                <w:sz w:val="24"/>
                <w:szCs w:val="24"/>
              </w:rPr>
            </w:pPr>
            <w:r>
              <w:rPr>
                <w:rFonts w:cstheme="minorHAnsi"/>
                <w:iCs/>
                <w:sz w:val="24"/>
                <w:szCs w:val="24"/>
              </w:rPr>
              <w:t>Objective 4</w:t>
            </w:r>
          </w:p>
        </w:tc>
      </w:tr>
      <w:tr w:rsidR="006050EA" w:rsidRPr="005E4BC6" w14:paraId="1A99B394" w14:textId="77777777" w:rsidTr="006050EA">
        <w:tc>
          <w:tcPr>
            <w:tcW w:w="1168" w:type="dxa"/>
          </w:tcPr>
          <w:p w14:paraId="5D420694" w14:textId="77777777" w:rsidR="006050EA" w:rsidRPr="005E4BC6" w:rsidRDefault="006050EA" w:rsidP="006050EA">
            <w:pPr>
              <w:spacing w:after="0" w:line="240" w:lineRule="auto"/>
              <w:rPr>
                <w:rFonts w:cstheme="minorHAnsi"/>
                <w:iCs/>
                <w:sz w:val="24"/>
                <w:szCs w:val="24"/>
              </w:rPr>
            </w:pPr>
            <w:r w:rsidRPr="005E4BC6">
              <w:rPr>
                <w:rFonts w:cstheme="minorHAnsi"/>
                <w:iCs/>
                <w:sz w:val="24"/>
                <w:szCs w:val="24"/>
              </w:rPr>
              <w:t>4.1</w:t>
            </w:r>
          </w:p>
        </w:tc>
        <w:tc>
          <w:tcPr>
            <w:tcW w:w="8182" w:type="dxa"/>
          </w:tcPr>
          <w:p w14:paraId="490331C8" w14:textId="77777777" w:rsidR="006050EA" w:rsidRPr="005E4BC6" w:rsidRDefault="006050EA" w:rsidP="006050EA">
            <w:pPr>
              <w:spacing w:after="0" w:line="240" w:lineRule="auto"/>
              <w:rPr>
                <w:rFonts w:cstheme="minorHAnsi"/>
                <w:iCs/>
                <w:sz w:val="24"/>
                <w:szCs w:val="24"/>
              </w:rPr>
            </w:pPr>
          </w:p>
        </w:tc>
      </w:tr>
      <w:tr w:rsidR="006050EA" w:rsidRPr="005E4BC6" w14:paraId="3D59876C" w14:textId="77777777" w:rsidTr="006050EA">
        <w:tc>
          <w:tcPr>
            <w:tcW w:w="1168" w:type="dxa"/>
          </w:tcPr>
          <w:p w14:paraId="158AFA27" w14:textId="77777777" w:rsidR="006050EA" w:rsidRPr="005E4BC6" w:rsidRDefault="006050EA" w:rsidP="006050EA">
            <w:pPr>
              <w:spacing w:after="0" w:line="240" w:lineRule="auto"/>
              <w:rPr>
                <w:rFonts w:cstheme="minorHAnsi"/>
                <w:iCs/>
                <w:sz w:val="24"/>
                <w:szCs w:val="24"/>
              </w:rPr>
            </w:pPr>
            <w:r w:rsidRPr="005E4BC6">
              <w:rPr>
                <w:rFonts w:cstheme="minorHAnsi"/>
                <w:iCs/>
                <w:sz w:val="24"/>
                <w:szCs w:val="24"/>
              </w:rPr>
              <w:t>4.2</w:t>
            </w:r>
          </w:p>
        </w:tc>
        <w:tc>
          <w:tcPr>
            <w:tcW w:w="8182" w:type="dxa"/>
          </w:tcPr>
          <w:p w14:paraId="0FAB654A" w14:textId="77777777" w:rsidR="006050EA" w:rsidRPr="005E4BC6" w:rsidRDefault="006050EA" w:rsidP="006050EA">
            <w:pPr>
              <w:spacing w:after="0" w:line="240" w:lineRule="auto"/>
              <w:rPr>
                <w:rFonts w:cstheme="minorHAnsi"/>
                <w:iCs/>
                <w:sz w:val="24"/>
                <w:szCs w:val="24"/>
              </w:rPr>
            </w:pPr>
          </w:p>
        </w:tc>
      </w:tr>
      <w:tr w:rsidR="006050EA" w:rsidRPr="005E4BC6" w14:paraId="4115EC81" w14:textId="77777777" w:rsidTr="006050EA">
        <w:tc>
          <w:tcPr>
            <w:tcW w:w="9350" w:type="dxa"/>
            <w:gridSpan w:val="2"/>
            <w:shd w:val="clear" w:color="auto" w:fill="EEECE1" w:themeFill="background2"/>
          </w:tcPr>
          <w:p w14:paraId="2EAD1546" w14:textId="77777777" w:rsidR="006050EA" w:rsidRPr="005E4BC6" w:rsidRDefault="006050EA" w:rsidP="006050EA">
            <w:pPr>
              <w:spacing w:after="0" w:line="240" w:lineRule="auto"/>
              <w:rPr>
                <w:rFonts w:cstheme="minorHAnsi"/>
                <w:iCs/>
                <w:sz w:val="24"/>
                <w:szCs w:val="24"/>
              </w:rPr>
            </w:pPr>
            <w:r>
              <w:rPr>
                <w:rFonts w:cstheme="minorHAnsi"/>
                <w:iCs/>
                <w:sz w:val="24"/>
                <w:szCs w:val="24"/>
              </w:rPr>
              <w:t>Objective 5</w:t>
            </w:r>
          </w:p>
        </w:tc>
      </w:tr>
      <w:tr w:rsidR="006050EA" w:rsidRPr="005E4BC6" w14:paraId="1CA2CD1E" w14:textId="77777777" w:rsidTr="006050EA">
        <w:tc>
          <w:tcPr>
            <w:tcW w:w="1168" w:type="dxa"/>
          </w:tcPr>
          <w:p w14:paraId="011EF50C" w14:textId="77777777" w:rsidR="006050EA" w:rsidRPr="005E4BC6" w:rsidRDefault="006050EA" w:rsidP="006050EA">
            <w:pPr>
              <w:spacing w:after="0" w:line="240" w:lineRule="auto"/>
              <w:rPr>
                <w:rFonts w:cstheme="minorHAnsi"/>
                <w:iCs/>
                <w:sz w:val="24"/>
                <w:szCs w:val="24"/>
              </w:rPr>
            </w:pPr>
            <w:r w:rsidRPr="005E4BC6">
              <w:rPr>
                <w:rFonts w:cstheme="minorHAnsi"/>
                <w:iCs/>
                <w:sz w:val="24"/>
                <w:szCs w:val="24"/>
              </w:rPr>
              <w:t>5.1</w:t>
            </w:r>
          </w:p>
        </w:tc>
        <w:tc>
          <w:tcPr>
            <w:tcW w:w="8182" w:type="dxa"/>
          </w:tcPr>
          <w:p w14:paraId="1BAB7B38" w14:textId="77777777" w:rsidR="006050EA" w:rsidRPr="005E4BC6" w:rsidRDefault="006050EA" w:rsidP="006050EA">
            <w:pPr>
              <w:spacing w:after="0" w:line="240" w:lineRule="auto"/>
              <w:rPr>
                <w:rFonts w:cstheme="minorHAnsi"/>
                <w:iCs/>
                <w:sz w:val="24"/>
                <w:szCs w:val="24"/>
              </w:rPr>
            </w:pPr>
          </w:p>
        </w:tc>
      </w:tr>
      <w:tr w:rsidR="006050EA" w:rsidRPr="005E4BC6" w14:paraId="7C07FCF3" w14:textId="77777777" w:rsidTr="006050EA">
        <w:tc>
          <w:tcPr>
            <w:tcW w:w="1168" w:type="dxa"/>
          </w:tcPr>
          <w:p w14:paraId="2CA3B89A" w14:textId="77777777" w:rsidR="006050EA" w:rsidRPr="005E4BC6" w:rsidRDefault="006050EA" w:rsidP="006050EA">
            <w:pPr>
              <w:spacing w:after="0" w:line="240" w:lineRule="auto"/>
              <w:rPr>
                <w:rFonts w:cstheme="minorHAnsi"/>
                <w:iCs/>
                <w:sz w:val="24"/>
                <w:szCs w:val="24"/>
              </w:rPr>
            </w:pPr>
            <w:r w:rsidRPr="005E4BC6">
              <w:rPr>
                <w:rFonts w:cstheme="minorHAnsi"/>
                <w:iCs/>
                <w:sz w:val="24"/>
                <w:szCs w:val="24"/>
              </w:rPr>
              <w:t>5.2</w:t>
            </w:r>
          </w:p>
        </w:tc>
        <w:tc>
          <w:tcPr>
            <w:tcW w:w="8182" w:type="dxa"/>
          </w:tcPr>
          <w:p w14:paraId="1FEDACB9" w14:textId="77777777" w:rsidR="006050EA" w:rsidRPr="005E4BC6" w:rsidRDefault="006050EA" w:rsidP="006050EA">
            <w:pPr>
              <w:spacing w:after="0" w:line="240" w:lineRule="auto"/>
              <w:rPr>
                <w:rFonts w:cstheme="minorHAnsi"/>
                <w:iCs/>
                <w:sz w:val="24"/>
                <w:szCs w:val="24"/>
              </w:rPr>
            </w:pPr>
          </w:p>
        </w:tc>
      </w:tr>
    </w:tbl>
    <w:p w14:paraId="597FE043" w14:textId="77777777" w:rsidR="006050EA" w:rsidRPr="005E4BC6" w:rsidRDefault="006050EA" w:rsidP="006050EA">
      <w:pPr>
        <w:spacing w:before="240" w:after="0" w:line="240" w:lineRule="auto"/>
        <w:rPr>
          <w:rFonts w:cstheme="minorHAnsi"/>
          <w:iCs/>
          <w:sz w:val="24"/>
          <w:szCs w:val="24"/>
        </w:rPr>
      </w:pPr>
      <w:r w:rsidRPr="005E4BC6">
        <w:rPr>
          <w:rFonts w:cstheme="minorHAnsi"/>
          <w:b/>
          <w:iCs/>
          <w:sz w:val="24"/>
          <w:szCs w:val="24"/>
        </w:rPr>
        <w:t>Additional Contributors</w:t>
      </w:r>
    </w:p>
    <w:p w14:paraId="19CB54D1" w14:textId="76458FC6" w:rsidR="006050EA" w:rsidRPr="005E4BC6" w:rsidRDefault="006050EA" w:rsidP="006050EA">
      <w:pPr>
        <w:spacing w:after="0" w:line="240" w:lineRule="auto"/>
        <w:rPr>
          <w:rFonts w:cstheme="minorHAnsi"/>
          <w:i/>
          <w:iCs/>
          <w:sz w:val="24"/>
          <w:szCs w:val="24"/>
        </w:rPr>
      </w:pPr>
      <w:r w:rsidRPr="005E4BC6">
        <w:rPr>
          <w:rFonts w:cstheme="minorHAnsi"/>
          <w:i/>
          <w:iCs/>
          <w:sz w:val="24"/>
          <w:szCs w:val="24"/>
        </w:rPr>
        <w:t>List organizations, cooperators, consultants</w:t>
      </w:r>
      <w:r>
        <w:rPr>
          <w:rFonts w:cstheme="minorHAnsi"/>
          <w:i/>
          <w:iCs/>
          <w:sz w:val="24"/>
          <w:szCs w:val="24"/>
        </w:rPr>
        <w:t>,</w:t>
      </w:r>
      <w:r w:rsidRPr="005E4BC6">
        <w:rPr>
          <w:rFonts w:cstheme="minorHAnsi"/>
          <w:i/>
          <w:iCs/>
          <w:sz w:val="24"/>
          <w:szCs w:val="24"/>
        </w:rPr>
        <w:t xml:space="preserve"> or other key individuals, in addition to those listed in Section I, who will contribute to the project. This may include, but is not limited to, land grant or other universities, State or national livestock, wildlife, </w:t>
      </w:r>
      <w:r w:rsidR="00021381">
        <w:rPr>
          <w:rFonts w:cstheme="minorHAnsi"/>
          <w:i/>
          <w:iCs/>
          <w:sz w:val="24"/>
          <w:szCs w:val="24"/>
        </w:rPr>
        <w:t>sporting groups</w:t>
      </w:r>
      <w:r>
        <w:rPr>
          <w:rFonts w:cstheme="minorHAnsi"/>
          <w:i/>
          <w:iCs/>
          <w:sz w:val="24"/>
          <w:szCs w:val="24"/>
        </w:rPr>
        <w:t>,</w:t>
      </w:r>
      <w:r w:rsidRPr="005E4BC6">
        <w:rPr>
          <w:rFonts w:cstheme="minorHAnsi"/>
          <w:i/>
          <w:iCs/>
          <w:sz w:val="24"/>
          <w:szCs w:val="24"/>
        </w:rPr>
        <w:t xml:space="preserve"> or conservation organizations with direct and significant interest in the control of CWD or a Federal agency. A letter of collaboration from each contributor should be uploaded separately from the project proposal Work Plan as attachments.</w:t>
      </w:r>
      <w:r w:rsidR="00724A70">
        <w:rPr>
          <w:rFonts w:cstheme="minorHAnsi"/>
          <w:i/>
          <w:iCs/>
          <w:sz w:val="24"/>
          <w:szCs w:val="24"/>
        </w:rPr>
        <w:t xml:space="preserve"> Add additional rows as needed</w:t>
      </w:r>
    </w:p>
    <w:tbl>
      <w:tblPr>
        <w:tblStyle w:val="TableGrid"/>
        <w:tblW w:w="0" w:type="auto"/>
        <w:tblLook w:val="04A0" w:firstRow="1" w:lastRow="0" w:firstColumn="1" w:lastColumn="0" w:noHBand="0" w:noVBand="1"/>
      </w:tblPr>
      <w:tblGrid>
        <w:gridCol w:w="3055"/>
        <w:gridCol w:w="6295"/>
      </w:tblGrid>
      <w:tr w:rsidR="006050EA" w:rsidRPr="005E4BC6" w14:paraId="5A810D83" w14:textId="77777777" w:rsidTr="006050EA">
        <w:tc>
          <w:tcPr>
            <w:tcW w:w="3055" w:type="dxa"/>
            <w:shd w:val="clear" w:color="auto" w:fill="D9D9D9" w:themeFill="background1" w:themeFillShade="D9"/>
            <w:vAlign w:val="center"/>
          </w:tcPr>
          <w:p w14:paraId="28818DAD" w14:textId="77777777" w:rsidR="006050EA" w:rsidRPr="005E4BC6" w:rsidRDefault="006050EA" w:rsidP="006050EA">
            <w:pPr>
              <w:spacing w:after="0" w:line="240" w:lineRule="auto"/>
              <w:jc w:val="center"/>
              <w:rPr>
                <w:rFonts w:cstheme="minorHAnsi"/>
                <w:b/>
                <w:iCs/>
                <w:sz w:val="24"/>
                <w:szCs w:val="24"/>
              </w:rPr>
            </w:pPr>
            <w:r w:rsidRPr="005E4BC6">
              <w:rPr>
                <w:rFonts w:cstheme="minorHAnsi"/>
                <w:b/>
                <w:iCs/>
                <w:sz w:val="24"/>
                <w:szCs w:val="24"/>
              </w:rPr>
              <w:t>Name, Title, Organization</w:t>
            </w:r>
          </w:p>
        </w:tc>
        <w:tc>
          <w:tcPr>
            <w:tcW w:w="6295" w:type="dxa"/>
            <w:shd w:val="clear" w:color="auto" w:fill="D9D9D9" w:themeFill="background1" w:themeFillShade="D9"/>
          </w:tcPr>
          <w:p w14:paraId="0D24DEB9" w14:textId="77777777" w:rsidR="006050EA" w:rsidRPr="005E4BC6" w:rsidRDefault="006050EA" w:rsidP="006050EA">
            <w:pPr>
              <w:spacing w:after="0" w:line="240" w:lineRule="auto"/>
              <w:jc w:val="center"/>
              <w:rPr>
                <w:rFonts w:cstheme="minorHAnsi"/>
                <w:b/>
                <w:iCs/>
                <w:sz w:val="24"/>
                <w:szCs w:val="24"/>
              </w:rPr>
            </w:pPr>
            <w:r w:rsidRPr="005E4BC6">
              <w:rPr>
                <w:rFonts w:cstheme="minorHAnsi"/>
                <w:b/>
                <w:iCs/>
                <w:sz w:val="24"/>
                <w:szCs w:val="24"/>
              </w:rPr>
              <w:t>Role or Contribution</w:t>
            </w:r>
          </w:p>
        </w:tc>
      </w:tr>
      <w:tr w:rsidR="006050EA" w:rsidRPr="005E4BC6" w14:paraId="27F6B307" w14:textId="77777777" w:rsidTr="006050EA">
        <w:tc>
          <w:tcPr>
            <w:tcW w:w="3055" w:type="dxa"/>
          </w:tcPr>
          <w:p w14:paraId="23F03E2C" w14:textId="77777777" w:rsidR="006050EA" w:rsidRPr="005E4BC6" w:rsidRDefault="006050EA" w:rsidP="006050EA">
            <w:pPr>
              <w:spacing w:after="0" w:line="240" w:lineRule="auto"/>
              <w:rPr>
                <w:rFonts w:cstheme="minorHAnsi"/>
                <w:iCs/>
                <w:sz w:val="24"/>
                <w:szCs w:val="24"/>
              </w:rPr>
            </w:pPr>
          </w:p>
        </w:tc>
        <w:tc>
          <w:tcPr>
            <w:tcW w:w="6295" w:type="dxa"/>
          </w:tcPr>
          <w:p w14:paraId="528DE0D2" w14:textId="77777777" w:rsidR="006050EA" w:rsidRPr="005E4BC6" w:rsidRDefault="006050EA" w:rsidP="006050EA">
            <w:pPr>
              <w:spacing w:after="0" w:line="240" w:lineRule="auto"/>
              <w:rPr>
                <w:rFonts w:cstheme="minorHAnsi"/>
                <w:iCs/>
                <w:sz w:val="24"/>
                <w:szCs w:val="24"/>
              </w:rPr>
            </w:pPr>
          </w:p>
        </w:tc>
      </w:tr>
      <w:tr w:rsidR="006050EA" w:rsidRPr="005E4BC6" w14:paraId="5DEF40AD" w14:textId="77777777" w:rsidTr="006050EA">
        <w:tc>
          <w:tcPr>
            <w:tcW w:w="3055" w:type="dxa"/>
          </w:tcPr>
          <w:p w14:paraId="3E3EEC1C" w14:textId="77777777" w:rsidR="006050EA" w:rsidRPr="005E4BC6" w:rsidRDefault="006050EA" w:rsidP="006050EA">
            <w:pPr>
              <w:spacing w:after="0" w:line="240" w:lineRule="auto"/>
              <w:rPr>
                <w:rFonts w:cstheme="minorHAnsi"/>
                <w:iCs/>
                <w:sz w:val="24"/>
                <w:szCs w:val="24"/>
              </w:rPr>
            </w:pPr>
          </w:p>
        </w:tc>
        <w:tc>
          <w:tcPr>
            <w:tcW w:w="6295" w:type="dxa"/>
          </w:tcPr>
          <w:p w14:paraId="0EF4BC7A" w14:textId="77777777" w:rsidR="006050EA" w:rsidRPr="005E4BC6" w:rsidRDefault="006050EA" w:rsidP="006050EA">
            <w:pPr>
              <w:spacing w:after="0" w:line="240" w:lineRule="auto"/>
              <w:rPr>
                <w:rFonts w:cstheme="minorHAnsi"/>
                <w:iCs/>
                <w:sz w:val="24"/>
                <w:szCs w:val="24"/>
              </w:rPr>
            </w:pPr>
          </w:p>
        </w:tc>
      </w:tr>
      <w:tr w:rsidR="006050EA" w:rsidRPr="005E4BC6" w14:paraId="1FC33F53" w14:textId="77777777" w:rsidTr="006050EA">
        <w:tc>
          <w:tcPr>
            <w:tcW w:w="3055" w:type="dxa"/>
          </w:tcPr>
          <w:p w14:paraId="3E911B11" w14:textId="77777777" w:rsidR="006050EA" w:rsidRPr="005E4BC6" w:rsidRDefault="006050EA" w:rsidP="006050EA">
            <w:pPr>
              <w:spacing w:after="0" w:line="240" w:lineRule="auto"/>
              <w:rPr>
                <w:rFonts w:cstheme="minorHAnsi"/>
                <w:iCs/>
                <w:sz w:val="24"/>
                <w:szCs w:val="24"/>
              </w:rPr>
            </w:pPr>
          </w:p>
        </w:tc>
        <w:tc>
          <w:tcPr>
            <w:tcW w:w="6295" w:type="dxa"/>
          </w:tcPr>
          <w:p w14:paraId="5FC83C6E" w14:textId="77777777" w:rsidR="006050EA" w:rsidRPr="005E4BC6" w:rsidRDefault="006050EA" w:rsidP="006050EA">
            <w:pPr>
              <w:spacing w:after="0" w:line="240" w:lineRule="auto"/>
              <w:rPr>
                <w:rFonts w:cstheme="minorHAnsi"/>
                <w:iCs/>
                <w:sz w:val="24"/>
                <w:szCs w:val="24"/>
              </w:rPr>
            </w:pPr>
          </w:p>
        </w:tc>
      </w:tr>
    </w:tbl>
    <w:p w14:paraId="20611431" w14:textId="77777777" w:rsidR="006050EA" w:rsidRPr="005E4BC6" w:rsidRDefault="006050EA" w:rsidP="006050EA">
      <w:pPr>
        <w:spacing w:before="240" w:after="0" w:line="240" w:lineRule="auto"/>
        <w:rPr>
          <w:rFonts w:cstheme="minorHAnsi"/>
          <w:iCs/>
          <w:sz w:val="24"/>
          <w:szCs w:val="24"/>
        </w:rPr>
      </w:pPr>
      <w:r w:rsidRPr="005E4BC6">
        <w:rPr>
          <w:rFonts w:cstheme="minorHAnsi"/>
          <w:b/>
          <w:iCs/>
          <w:sz w:val="24"/>
          <w:szCs w:val="24"/>
        </w:rPr>
        <w:t>Need for APHIS Assistance</w:t>
      </w:r>
    </w:p>
    <w:p w14:paraId="475068C1" w14:textId="573C96ED" w:rsidR="006050EA" w:rsidRPr="005E4BC6" w:rsidRDefault="006050EA" w:rsidP="006050EA">
      <w:pPr>
        <w:spacing w:after="0" w:line="240" w:lineRule="auto"/>
        <w:rPr>
          <w:rFonts w:cstheme="minorHAnsi"/>
          <w:i/>
          <w:iCs/>
          <w:sz w:val="24"/>
          <w:szCs w:val="24"/>
        </w:rPr>
      </w:pPr>
      <w:r w:rsidRPr="005E4BC6">
        <w:rPr>
          <w:rFonts w:cstheme="minorHAnsi"/>
          <w:i/>
          <w:iCs/>
          <w:sz w:val="24"/>
          <w:szCs w:val="24"/>
        </w:rPr>
        <w:t xml:space="preserve">Describe any support needed from APHIS to accomplish the project </w:t>
      </w:r>
      <w:r>
        <w:rPr>
          <w:rFonts w:cstheme="minorHAnsi"/>
          <w:i/>
          <w:iCs/>
          <w:sz w:val="24"/>
          <w:szCs w:val="24"/>
        </w:rPr>
        <w:t>objectives</w:t>
      </w:r>
      <w:r w:rsidRPr="005E4BC6">
        <w:rPr>
          <w:rFonts w:cstheme="minorHAnsi"/>
          <w:i/>
          <w:iCs/>
          <w:sz w:val="24"/>
          <w:szCs w:val="24"/>
        </w:rPr>
        <w:t xml:space="preserve">, such as help from APHIS </w:t>
      </w:r>
      <w:r w:rsidR="00006FDA">
        <w:rPr>
          <w:rFonts w:cstheme="minorHAnsi"/>
          <w:i/>
          <w:iCs/>
          <w:sz w:val="24"/>
          <w:szCs w:val="24"/>
        </w:rPr>
        <w:t>WS</w:t>
      </w:r>
      <w:r w:rsidRPr="005E4BC6">
        <w:rPr>
          <w:rFonts w:cstheme="minorHAnsi"/>
          <w:i/>
          <w:iCs/>
          <w:sz w:val="24"/>
          <w:szCs w:val="24"/>
        </w:rPr>
        <w:t xml:space="preserve"> subject matter experts. Include a description of the quantity or duration of the need for assistance. Add </w:t>
      </w:r>
      <w:r w:rsidR="00724A70">
        <w:rPr>
          <w:rFonts w:cstheme="minorHAnsi"/>
          <w:i/>
          <w:iCs/>
          <w:sz w:val="24"/>
          <w:szCs w:val="24"/>
        </w:rPr>
        <w:t xml:space="preserve">additional </w:t>
      </w:r>
      <w:r w:rsidRPr="005E4BC6">
        <w:rPr>
          <w:rFonts w:cstheme="minorHAnsi"/>
          <w:i/>
          <w:iCs/>
          <w:sz w:val="24"/>
          <w:szCs w:val="24"/>
        </w:rPr>
        <w:t>rows as needed.</w:t>
      </w:r>
    </w:p>
    <w:tbl>
      <w:tblPr>
        <w:tblStyle w:val="TableGrid"/>
        <w:tblW w:w="0" w:type="auto"/>
        <w:tblLook w:val="04A0" w:firstRow="1" w:lastRow="0" w:firstColumn="1" w:lastColumn="0" w:noHBand="0" w:noVBand="1"/>
      </w:tblPr>
      <w:tblGrid>
        <w:gridCol w:w="3055"/>
        <w:gridCol w:w="6295"/>
      </w:tblGrid>
      <w:tr w:rsidR="006050EA" w:rsidRPr="005E4BC6" w14:paraId="058DC502" w14:textId="77777777" w:rsidTr="006050EA">
        <w:tc>
          <w:tcPr>
            <w:tcW w:w="3055" w:type="dxa"/>
            <w:shd w:val="clear" w:color="auto" w:fill="D9D9D9" w:themeFill="background1" w:themeFillShade="D9"/>
            <w:vAlign w:val="center"/>
          </w:tcPr>
          <w:p w14:paraId="72CF7C7E" w14:textId="77777777" w:rsidR="006050EA" w:rsidRPr="005E4BC6" w:rsidRDefault="006050EA" w:rsidP="006050EA">
            <w:pPr>
              <w:spacing w:after="0" w:line="240" w:lineRule="auto"/>
              <w:jc w:val="center"/>
              <w:rPr>
                <w:rFonts w:cstheme="minorHAnsi"/>
                <w:b/>
                <w:iCs/>
                <w:sz w:val="24"/>
                <w:szCs w:val="24"/>
              </w:rPr>
            </w:pPr>
            <w:r w:rsidRPr="005E4BC6">
              <w:rPr>
                <w:rFonts w:cstheme="minorHAnsi"/>
                <w:b/>
                <w:iCs/>
                <w:sz w:val="24"/>
                <w:szCs w:val="24"/>
              </w:rPr>
              <w:lastRenderedPageBreak/>
              <w:t>Type of Assistance Requested</w:t>
            </w:r>
          </w:p>
        </w:tc>
        <w:tc>
          <w:tcPr>
            <w:tcW w:w="6295" w:type="dxa"/>
            <w:shd w:val="clear" w:color="auto" w:fill="D9D9D9" w:themeFill="background1" w:themeFillShade="D9"/>
          </w:tcPr>
          <w:p w14:paraId="1CE7D973" w14:textId="77777777" w:rsidR="006050EA" w:rsidRPr="005E4BC6" w:rsidRDefault="006050EA" w:rsidP="006050EA">
            <w:pPr>
              <w:spacing w:after="0" w:line="240" w:lineRule="auto"/>
              <w:jc w:val="center"/>
              <w:rPr>
                <w:rFonts w:cstheme="minorHAnsi"/>
                <w:b/>
                <w:iCs/>
                <w:sz w:val="24"/>
                <w:szCs w:val="24"/>
              </w:rPr>
            </w:pPr>
            <w:r w:rsidRPr="005E4BC6">
              <w:rPr>
                <w:rFonts w:cstheme="minorHAnsi"/>
                <w:b/>
                <w:iCs/>
                <w:sz w:val="24"/>
                <w:szCs w:val="24"/>
              </w:rPr>
              <w:t>Describe the Need for APHIS Assistance</w:t>
            </w:r>
          </w:p>
        </w:tc>
      </w:tr>
      <w:tr w:rsidR="006050EA" w:rsidRPr="005E4BC6" w14:paraId="21D2FAE6" w14:textId="77777777" w:rsidTr="006050EA">
        <w:tc>
          <w:tcPr>
            <w:tcW w:w="3055" w:type="dxa"/>
          </w:tcPr>
          <w:p w14:paraId="2ACB81FE" w14:textId="77777777" w:rsidR="006050EA" w:rsidRPr="005E4BC6" w:rsidRDefault="006050EA" w:rsidP="006050EA">
            <w:pPr>
              <w:spacing w:after="0" w:line="240" w:lineRule="auto"/>
              <w:rPr>
                <w:rFonts w:cstheme="minorHAnsi"/>
                <w:iCs/>
                <w:sz w:val="24"/>
                <w:szCs w:val="24"/>
              </w:rPr>
            </w:pPr>
          </w:p>
        </w:tc>
        <w:tc>
          <w:tcPr>
            <w:tcW w:w="6295" w:type="dxa"/>
          </w:tcPr>
          <w:p w14:paraId="5C46C3D0" w14:textId="77777777" w:rsidR="006050EA" w:rsidRPr="005E4BC6" w:rsidRDefault="006050EA" w:rsidP="006050EA">
            <w:pPr>
              <w:spacing w:after="0" w:line="240" w:lineRule="auto"/>
              <w:rPr>
                <w:rFonts w:cstheme="minorHAnsi"/>
                <w:iCs/>
                <w:sz w:val="24"/>
                <w:szCs w:val="24"/>
              </w:rPr>
            </w:pPr>
          </w:p>
        </w:tc>
      </w:tr>
      <w:tr w:rsidR="006050EA" w:rsidRPr="005E4BC6" w14:paraId="76B48423" w14:textId="77777777" w:rsidTr="006050EA">
        <w:tc>
          <w:tcPr>
            <w:tcW w:w="3055" w:type="dxa"/>
          </w:tcPr>
          <w:p w14:paraId="35F01875" w14:textId="77777777" w:rsidR="006050EA" w:rsidRPr="005E4BC6" w:rsidRDefault="006050EA" w:rsidP="006050EA">
            <w:pPr>
              <w:spacing w:after="0" w:line="240" w:lineRule="auto"/>
              <w:rPr>
                <w:rFonts w:cstheme="minorHAnsi"/>
                <w:iCs/>
                <w:sz w:val="24"/>
                <w:szCs w:val="24"/>
              </w:rPr>
            </w:pPr>
          </w:p>
        </w:tc>
        <w:tc>
          <w:tcPr>
            <w:tcW w:w="6295" w:type="dxa"/>
          </w:tcPr>
          <w:p w14:paraId="56E6FE3E" w14:textId="77777777" w:rsidR="006050EA" w:rsidRPr="005E4BC6" w:rsidRDefault="006050EA" w:rsidP="006050EA">
            <w:pPr>
              <w:spacing w:after="0" w:line="240" w:lineRule="auto"/>
              <w:rPr>
                <w:rFonts w:cstheme="minorHAnsi"/>
                <w:iCs/>
                <w:sz w:val="24"/>
                <w:szCs w:val="24"/>
              </w:rPr>
            </w:pPr>
          </w:p>
        </w:tc>
      </w:tr>
    </w:tbl>
    <w:p w14:paraId="063E16F9" w14:textId="77777777" w:rsidR="006050EA" w:rsidRPr="005E4BC6" w:rsidRDefault="006050EA" w:rsidP="006050EA">
      <w:pPr>
        <w:spacing w:before="240" w:after="0" w:line="240" w:lineRule="auto"/>
        <w:rPr>
          <w:rFonts w:cstheme="minorHAnsi"/>
          <w:b/>
          <w:iCs/>
          <w:sz w:val="24"/>
          <w:szCs w:val="24"/>
        </w:rPr>
      </w:pPr>
      <w:r w:rsidRPr="005E4BC6">
        <w:rPr>
          <w:rFonts w:cstheme="minorHAnsi"/>
          <w:b/>
          <w:iCs/>
          <w:sz w:val="24"/>
          <w:szCs w:val="24"/>
        </w:rPr>
        <w:t>Qualifications and Relevant Experience of the Principal Investigator and Lead Technical Experts</w:t>
      </w:r>
    </w:p>
    <w:p w14:paraId="1704036F" w14:textId="77777777" w:rsidR="006050EA" w:rsidRPr="005E4BC6" w:rsidRDefault="006050EA" w:rsidP="006050EA">
      <w:pPr>
        <w:spacing w:after="0" w:line="240" w:lineRule="auto"/>
        <w:rPr>
          <w:rFonts w:cstheme="minorHAnsi"/>
          <w:i/>
          <w:iCs/>
          <w:sz w:val="24"/>
          <w:szCs w:val="24"/>
        </w:rPr>
      </w:pPr>
      <w:r w:rsidRPr="005E4BC6">
        <w:rPr>
          <w:rFonts w:ascii="Calibri" w:hAnsi="Calibri" w:cs="Calibri"/>
          <w:i/>
          <w:sz w:val="24"/>
          <w:szCs w:val="24"/>
        </w:rPr>
        <w:t xml:space="preserve">Present the qualifications of the lead technical experts and other key personnel </w:t>
      </w:r>
      <w:r w:rsidRPr="005E4BC6">
        <w:rPr>
          <w:rFonts w:cstheme="minorHAnsi"/>
          <w:i/>
          <w:iCs/>
          <w:sz w:val="24"/>
          <w:szCs w:val="24"/>
        </w:rPr>
        <w:t>indicating their ability to successfully complete the project. Applicants may attach this information in separate documents instead of listing it here. Add additional rows as needed.</w:t>
      </w:r>
    </w:p>
    <w:tbl>
      <w:tblPr>
        <w:tblStyle w:val="TableGrid"/>
        <w:tblW w:w="0" w:type="auto"/>
        <w:tblLook w:val="04A0" w:firstRow="1" w:lastRow="0" w:firstColumn="1" w:lastColumn="0" w:noHBand="0" w:noVBand="1"/>
      </w:tblPr>
      <w:tblGrid>
        <w:gridCol w:w="2245"/>
        <w:gridCol w:w="7105"/>
      </w:tblGrid>
      <w:tr w:rsidR="006050EA" w:rsidRPr="005E4BC6" w14:paraId="2951DF33" w14:textId="77777777" w:rsidTr="006050EA">
        <w:tc>
          <w:tcPr>
            <w:tcW w:w="2245" w:type="dxa"/>
            <w:shd w:val="clear" w:color="auto" w:fill="D9D9D9" w:themeFill="background1" w:themeFillShade="D9"/>
            <w:vAlign w:val="center"/>
          </w:tcPr>
          <w:p w14:paraId="10047CEA" w14:textId="77777777" w:rsidR="006050EA" w:rsidRPr="005E4BC6" w:rsidRDefault="006050EA" w:rsidP="006050EA">
            <w:pPr>
              <w:spacing w:after="0" w:line="240" w:lineRule="auto"/>
              <w:rPr>
                <w:rFonts w:cstheme="minorHAnsi"/>
                <w:b/>
                <w:iCs/>
                <w:sz w:val="24"/>
                <w:szCs w:val="24"/>
              </w:rPr>
            </w:pPr>
            <w:r w:rsidRPr="005E4BC6">
              <w:rPr>
                <w:rFonts w:cstheme="minorHAnsi"/>
                <w:b/>
                <w:iCs/>
                <w:sz w:val="24"/>
                <w:szCs w:val="24"/>
              </w:rPr>
              <w:t>Name and Title</w:t>
            </w:r>
          </w:p>
        </w:tc>
        <w:tc>
          <w:tcPr>
            <w:tcW w:w="7105" w:type="dxa"/>
            <w:vAlign w:val="center"/>
          </w:tcPr>
          <w:p w14:paraId="1738CA58" w14:textId="77777777" w:rsidR="006050EA" w:rsidRPr="005E4BC6" w:rsidRDefault="006050EA" w:rsidP="006050EA">
            <w:pPr>
              <w:spacing w:after="0" w:line="240" w:lineRule="auto"/>
              <w:rPr>
                <w:rFonts w:cstheme="minorHAnsi"/>
                <w:iCs/>
                <w:sz w:val="24"/>
                <w:szCs w:val="24"/>
              </w:rPr>
            </w:pPr>
          </w:p>
          <w:p w14:paraId="78B74152" w14:textId="77777777" w:rsidR="006050EA" w:rsidRPr="005E4BC6" w:rsidRDefault="006050EA" w:rsidP="006050EA">
            <w:pPr>
              <w:spacing w:after="0" w:line="240" w:lineRule="auto"/>
              <w:rPr>
                <w:rFonts w:cstheme="minorHAnsi"/>
                <w:iCs/>
                <w:sz w:val="24"/>
                <w:szCs w:val="24"/>
              </w:rPr>
            </w:pPr>
          </w:p>
        </w:tc>
      </w:tr>
      <w:tr w:rsidR="006050EA" w:rsidRPr="005E4BC6" w14:paraId="50D6E7E4" w14:textId="77777777" w:rsidTr="006050EA">
        <w:tc>
          <w:tcPr>
            <w:tcW w:w="2245" w:type="dxa"/>
            <w:shd w:val="clear" w:color="auto" w:fill="D9D9D9" w:themeFill="background1" w:themeFillShade="D9"/>
            <w:vAlign w:val="center"/>
          </w:tcPr>
          <w:p w14:paraId="44EC7D78" w14:textId="77777777" w:rsidR="006050EA" w:rsidRPr="005E4BC6" w:rsidRDefault="006050EA" w:rsidP="006050EA">
            <w:pPr>
              <w:spacing w:after="0" w:line="240" w:lineRule="auto"/>
              <w:rPr>
                <w:rFonts w:cstheme="minorHAnsi"/>
                <w:b/>
                <w:iCs/>
                <w:sz w:val="24"/>
                <w:szCs w:val="24"/>
              </w:rPr>
            </w:pPr>
            <w:r w:rsidRPr="005E4BC6">
              <w:rPr>
                <w:rFonts w:cstheme="minorHAnsi"/>
                <w:b/>
                <w:iCs/>
                <w:sz w:val="24"/>
                <w:szCs w:val="24"/>
              </w:rPr>
              <w:t>Organization</w:t>
            </w:r>
          </w:p>
        </w:tc>
        <w:tc>
          <w:tcPr>
            <w:tcW w:w="7105" w:type="dxa"/>
            <w:vAlign w:val="center"/>
          </w:tcPr>
          <w:p w14:paraId="3F964B8C" w14:textId="77777777" w:rsidR="006050EA" w:rsidRPr="005E4BC6" w:rsidRDefault="006050EA" w:rsidP="006050EA">
            <w:pPr>
              <w:spacing w:after="0" w:line="240" w:lineRule="auto"/>
              <w:rPr>
                <w:rFonts w:cstheme="minorHAnsi"/>
                <w:iCs/>
                <w:sz w:val="24"/>
                <w:szCs w:val="24"/>
              </w:rPr>
            </w:pPr>
          </w:p>
          <w:p w14:paraId="03DD035E" w14:textId="77777777" w:rsidR="006050EA" w:rsidRPr="005E4BC6" w:rsidRDefault="006050EA" w:rsidP="006050EA">
            <w:pPr>
              <w:spacing w:after="0" w:line="240" w:lineRule="auto"/>
              <w:rPr>
                <w:rFonts w:cstheme="minorHAnsi"/>
                <w:iCs/>
                <w:sz w:val="24"/>
                <w:szCs w:val="24"/>
              </w:rPr>
            </w:pPr>
          </w:p>
        </w:tc>
      </w:tr>
      <w:tr w:rsidR="006050EA" w:rsidRPr="005E4BC6" w14:paraId="7B13AC30" w14:textId="77777777" w:rsidTr="006050EA">
        <w:tc>
          <w:tcPr>
            <w:tcW w:w="2245" w:type="dxa"/>
            <w:shd w:val="clear" w:color="auto" w:fill="D9D9D9" w:themeFill="background1" w:themeFillShade="D9"/>
            <w:vAlign w:val="center"/>
          </w:tcPr>
          <w:p w14:paraId="5F8AFF40" w14:textId="77777777" w:rsidR="006050EA" w:rsidRPr="005E4BC6" w:rsidRDefault="006050EA" w:rsidP="006050EA">
            <w:pPr>
              <w:spacing w:after="0" w:line="240" w:lineRule="auto"/>
              <w:rPr>
                <w:rFonts w:cstheme="minorHAnsi"/>
                <w:b/>
                <w:iCs/>
                <w:sz w:val="24"/>
                <w:szCs w:val="24"/>
              </w:rPr>
            </w:pPr>
            <w:r w:rsidRPr="005E4BC6">
              <w:rPr>
                <w:rFonts w:cstheme="minorHAnsi"/>
                <w:b/>
                <w:iCs/>
                <w:sz w:val="24"/>
                <w:szCs w:val="24"/>
              </w:rPr>
              <w:t>Role in this project</w:t>
            </w:r>
          </w:p>
        </w:tc>
        <w:tc>
          <w:tcPr>
            <w:tcW w:w="7105" w:type="dxa"/>
            <w:vAlign w:val="center"/>
          </w:tcPr>
          <w:p w14:paraId="726F29E4" w14:textId="77777777" w:rsidR="006050EA" w:rsidRPr="005E4BC6" w:rsidRDefault="006050EA" w:rsidP="006050EA">
            <w:pPr>
              <w:spacing w:after="0" w:line="240" w:lineRule="auto"/>
              <w:rPr>
                <w:rFonts w:cstheme="minorHAnsi"/>
                <w:iCs/>
                <w:sz w:val="24"/>
                <w:szCs w:val="24"/>
              </w:rPr>
            </w:pPr>
          </w:p>
          <w:p w14:paraId="2DA70265" w14:textId="77777777" w:rsidR="006050EA" w:rsidRPr="005E4BC6" w:rsidRDefault="006050EA" w:rsidP="006050EA">
            <w:pPr>
              <w:spacing w:after="0" w:line="240" w:lineRule="auto"/>
              <w:rPr>
                <w:rFonts w:cstheme="minorHAnsi"/>
                <w:iCs/>
                <w:sz w:val="24"/>
                <w:szCs w:val="24"/>
              </w:rPr>
            </w:pPr>
          </w:p>
        </w:tc>
      </w:tr>
      <w:tr w:rsidR="006050EA" w:rsidRPr="005E4BC6" w14:paraId="2F1ED047" w14:textId="77777777" w:rsidTr="006050EA">
        <w:tc>
          <w:tcPr>
            <w:tcW w:w="2245" w:type="dxa"/>
            <w:shd w:val="clear" w:color="auto" w:fill="D9D9D9" w:themeFill="background1" w:themeFillShade="D9"/>
            <w:vAlign w:val="center"/>
          </w:tcPr>
          <w:p w14:paraId="3CC1A2ED" w14:textId="77777777" w:rsidR="006050EA" w:rsidRPr="005E4BC6" w:rsidRDefault="006050EA" w:rsidP="006050EA">
            <w:pPr>
              <w:spacing w:after="0" w:line="240" w:lineRule="auto"/>
              <w:rPr>
                <w:rFonts w:cstheme="minorHAnsi"/>
                <w:b/>
                <w:iCs/>
                <w:sz w:val="24"/>
                <w:szCs w:val="24"/>
              </w:rPr>
            </w:pPr>
            <w:r w:rsidRPr="005E4BC6">
              <w:rPr>
                <w:rFonts w:cstheme="minorHAnsi"/>
                <w:b/>
                <w:iCs/>
                <w:sz w:val="24"/>
                <w:szCs w:val="24"/>
              </w:rPr>
              <w:t>Qualifications and Relevant Experience</w:t>
            </w:r>
          </w:p>
        </w:tc>
        <w:tc>
          <w:tcPr>
            <w:tcW w:w="7105" w:type="dxa"/>
            <w:vAlign w:val="center"/>
          </w:tcPr>
          <w:p w14:paraId="6B9430BE" w14:textId="77777777" w:rsidR="006050EA" w:rsidRPr="005E4BC6" w:rsidRDefault="006050EA" w:rsidP="006050EA">
            <w:pPr>
              <w:spacing w:after="0" w:line="240" w:lineRule="auto"/>
              <w:rPr>
                <w:rFonts w:cstheme="minorHAnsi"/>
                <w:iCs/>
                <w:sz w:val="24"/>
                <w:szCs w:val="24"/>
              </w:rPr>
            </w:pPr>
          </w:p>
        </w:tc>
      </w:tr>
    </w:tbl>
    <w:p w14:paraId="4C28F2F5" w14:textId="77777777" w:rsidR="006050EA" w:rsidRPr="005E4BC6" w:rsidRDefault="006050EA" w:rsidP="006050EA">
      <w:pPr>
        <w:spacing w:before="240" w:after="0" w:line="240" w:lineRule="auto"/>
        <w:rPr>
          <w:rFonts w:cstheme="minorHAnsi"/>
          <w:iCs/>
          <w:sz w:val="24"/>
          <w:szCs w:val="24"/>
        </w:rPr>
      </w:pPr>
      <w:r w:rsidRPr="005E4BC6">
        <w:rPr>
          <w:rFonts w:cstheme="minorHAnsi"/>
          <w:b/>
          <w:iCs/>
          <w:sz w:val="24"/>
          <w:szCs w:val="24"/>
        </w:rPr>
        <w:t>Potential Problems and Anticipated Solutions</w:t>
      </w:r>
    </w:p>
    <w:p w14:paraId="59FD7F90" w14:textId="77777777" w:rsidR="006050EA" w:rsidRDefault="006050EA" w:rsidP="006050EA">
      <w:pPr>
        <w:spacing w:after="0" w:line="240" w:lineRule="auto"/>
        <w:rPr>
          <w:rFonts w:cstheme="minorHAnsi"/>
          <w:i/>
          <w:iCs/>
          <w:sz w:val="24"/>
          <w:szCs w:val="24"/>
        </w:rPr>
      </w:pPr>
      <w:r w:rsidRPr="005E4BC6">
        <w:rPr>
          <w:rFonts w:cstheme="minorHAnsi"/>
          <w:i/>
          <w:iCs/>
          <w:sz w:val="24"/>
          <w:szCs w:val="24"/>
        </w:rPr>
        <w:t>Describe any factors that may negatively impact the project (potential problems) and how these factors might be mitigated to reduce risk (anticipated solutions).</w:t>
      </w:r>
      <w:r>
        <w:rPr>
          <w:rFonts w:cstheme="minorHAnsi"/>
          <w:i/>
          <w:iCs/>
          <w:sz w:val="24"/>
          <w:szCs w:val="24"/>
        </w:rPr>
        <w:t xml:space="preserve"> Be sure to address any situations that may cause a delay in the project schedule, resulting in activities not being completed in the proposed period of performance.</w:t>
      </w:r>
    </w:p>
    <w:tbl>
      <w:tblPr>
        <w:tblStyle w:val="TableGrid"/>
        <w:tblW w:w="0" w:type="auto"/>
        <w:tblLook w:val="04A0" w:firstRow="1" w:lastRow="0" w:firstColumn="1" w:lastColumn="0" w:noHBand="0" w:noVBand="1"/>
      </w:tblPr>
      <w:tblGrid>
        <w:gridCol w:w="4675"/>
        <w:gridCol w:w="4675"/>
      </w:tblGrid>
      <w:tr w:rsidR="006050EA" w:rsidRPr="001D4E5C" w14:paraId="4FE91E98" w14:textId="77777777" w:rsidTr="006050EA">
        <w:tc>
          <w:tcPr>
            <w:tcW w:w="4675" w:type="dxa"/>
            <w:shd w:val="clear" w:color="auto" w:fill="D9D9D9" w:themeFill="background1" w:themeFillShade="D9"/>
            <w:vAlign w:val="center"/>
          </w:tcPr>
          <w:p w14:paraId="6D1399FE" w14:textId="77777777" w:rsidR="006050EA" w:rsidRPr="001D4E5C" w:rsidRDefault="006050EA" w:rsidP="006050EA">
            <w:pPr>
              <w:spacing w:after="0" w:line="240" w:lineRule="auto"/>
              <w:jc w:val="center"/>
              <w:rPr>
                <w:rFonts w:cstheme="minorHAnsi"/>
                <w:b/>
                <w:iCs/>
                <w:sz w:val="24"/>
                <w:szCs w:val="24"/>
              </w:rPr>
            </w:pPr>
            <w:r w:rsidRPr="001D4E5C">
              <w:rPr>
                <w:rFonts w:cstheme="minorHAnsi"/>
                <w:b/>
                <w:iCs/>
                <w:sz w:val="24"/>
                <w:szCs w:val="24"/>
              </w:rPr>
              <w:t>Potential Problems</w:t>
            </w:r>
          </w:p>
        </w:tc>
        <w:tc>
          <w:tcPr>
            <w:tcW w:w="4675" w:type="dxa"/>
            <w:shd w:val="clear" w:color="auto" w:fill="D9D9D9" w:themeFill="background1" w:themeFillShade="D9"/>
            <w:vAlign w:val="center"/>
          </w:tcPr>
          <w:p w14:paraId="24078795" w14:textId="77777777" w:rsidR="006050EA" w:rsidRPr="001D4E5C" w:rsidRDefault="006050EA" w:rsidP="006050EA">
            <w:pPr>
              <w:spacing w:after="0" w:line="240" w:lineRule="auto"/>
              <w:jc w:val="center"/>
              <w:rPr>
                <w:rFonts w:cstheme="minorHAnsi"/>
                <w:b/>
                <w:iCs/>
                <w:sz w:val="24"/>
                <w:szCs w:val="24"/>
              </w:rPr>
            </w:pPr>
            <w:r w:rsidRPr="001D4E5C">
              <w:rPr>
                <w:rFonts w:cstheme="minorHAnsi"/>
                <w:b/>
                <w:iCs/>
                <w:sz w:val="24"/>
                <w:szCs w:val="24"/>
              </w:rPr>
              <w:t>Anticipated Solutions</w:t>
            </w:r>
          </w:p>
        </w:tc>
      </w:tr>
      <w:tr w:rsidR="006050EA" w14:paraId="25B6D112" w14:textId="77777777" w:rsidTr="006050EA">
        <w:tc>
          <w:tcPr>
            <w:tcW w:w="4675" w:type="dxa"/>
          </w:tcPr>
          <w:p w14:paraId="3D47814A" w14:textId="77777777" w:rsidR="006050EA" w:rsidRDefault="006050EA" w:rsidP="006050EA">
            <w:pPr>
              <w:spacing w:after="0" w:line="240" w:lineRule="auto"/>
              <w:rPr>
                <w:rFonts w:cstheme="minorHAnsi"/>
                <w:iCs/>
                <w:sz w:val="24"/>
                <w:szCs w:val="24"/>
              </w:rPr>
            </w:pPr>
          </w:p>
        </w:tc>
        <w:tc>
          <w:tcPr>
            <w:tcW w:w="4675" w:type="dxa"/>
          </w:tcPr>
          <w:p w14:paraId="7B37C613" w14:textId="77777777" w:rsidR="006050EA" w:rsidRDefault="006050EA" w:rsidP="006050EA">
            <w:pPr>
              <w:spacing w:after="0" w:line="240" w:lineRule="auto"/>
              <w:rPr>
                <w:rFonts w:cstheme="minorHAnsi"/>
                <w:iCs/>
                <w:sz w:val="24"/>
                <w:szCs w:val="24"/>
              </w:rPr>
            </w:pPr>
          </w:p>
        </w:tc>
      </w:tr>
    </w:tbl>
    <w:p w14:paraId="717F7747" w14:textId="77777777" w:rsidR="006050EA" w:rsidRPr="005E4BC6" w:rsidRDefault="006050EA" w:rsidP="006050EA">
      <w:pPr>
        <w:spacing w:before="240" w:after="0" w:line="240" w:lineRule="auto"/>
        <w:rPr>
          <w:rFonts w:cstheme="minorHAnsi"/>
          <w:iCs/>
          <w:sz w:val="24"/>
          <w:szCs w:val="24"/>
        </w:rPr>
      </w:pPr>
      <w:r w:rsidRPr="005E4BC6">
        <w:rPr>
          <w:rFonts w:cstheme="minorHAnsi"/>
          <w:b/>
          <w:iCs/>
          <w:sz w:val="24"/>
          <w:szCs w:val="24"/>
        </w:rPr>
        <w:t>Best Practices, Innovations, or Unusual Features</w:t>
      </w:r>
    </w:p>
    <w:p w14:paraId="420FD388" w14:textId="77777777" w:rsidR="006050EA" w:rsidRPr="005E4BC6" w:rsidRDefault="006050EA" w:rsidP="006050EA">
      <w:pPr>
        <w:spacing w:after="0" w:line="240" w:lineRule="auto"/>
        <w:rPr>
          <w:rFonts w:cstheme="minorHAnsi"/>
          <w:i/>
          <w:iCs/>
          <w:sz w:val="24"/>
          <w:szCs w:val="24"/>
        </w:rPr>
      </w:pPr>
      <w:r>
        <w:rPr>
          <w:rFonts w:cstheme="minorHAnsi"/>
          <w:i/>
          <w:iCs/>
          <w:sz w:val="24"/>
          <w:szCs w:val="24"/>
        </w:rPr>
        <w:t>In 100 words or less, d</w:t>
      </w:r>
      <w:r w:rsidRPr="005E4BC6">
        <w:rPr>
          <w:rFonts w:cstheme="minorHAnsi"/>
          <w:i/>
          <w:iCs/>
          <w:sz w:val="24"/>
          <w:szCs w:val="24"/>
        </w:rPr>
        <w:t>escribe any of these that apply: (1) How the proposed approach aligns with best practices, standards, or guidelines that will assure high quality results; (2) How the proposed approach is novel or innovative; and/or, (3) Any unusual features of the project, such as design or technological innovations, reductions in cost or time, or extraordinary social and community involvements.</w:t>
      </w:r>
    </w:p>
    <w:tbl>
      <w:tblPr>
        <w:tblStyle w:val="TableGrid"/>
        <w:tblW w:w="0" w:type="auto"/>
        <w:tblLook w:val="04A0" w:firstRow="1" w:lastRow="0" w:firstColumn="1" w:lastColumn="0" w:noHBand="0" w:noVBand="1"/>
      </w:tblPr>
      <w:tblGrid>
        <w:gridCol w:w="9350"/>
      </w:tblGrid>
      <w:tr w:rsidR="006050EA" w:rsidRPr="005E4BC6" w14:paraId="2AD1B37D" w14:textId="77777777" w:rsidTr="006050EA">
        <w:tc>
          <w:tcPr>
            <w:tcW w:w="9350" w:type="dxa"/>
          </w:tcPr>
          <w:p w14:paraId="7432E23E" w14:textId="77777777" w:rsidR="006050EA" w:rsidRPr="005E4BC6" w:rsidRDefault="006050EA" w:rsidP="006050EA">
            <w:pPr>
              <w:spacing w:after="0" w:line="240" w:lineRule="auto"/>
              <w:rPr>
                <w:rFonts w:cstheme="minorHAnsi"/>
                <w:iCs/>
                <w:sz w:val="24"/>
                <w:szCs w:val="24"/>
              </w:rPr>
            </w:pPr>
          </w:p>
          <w:p w14:paraId="5F1E5C8F" w14:textId="77777777" w:rsidR="006050EA" w:rsidRPr="005E4BC6" w:rsidRDefault="006050EA" w:rsidP="006050EA">
            <w:pPr>
              <w:spacing w:after="0" w:line="240" w:lineRule="auto"/>
              <w:rPr>
                <w:rFonts w:cstheme="minorHAnsi"/>
                <w:iCs/>
                <w:sz w:val="24"/>
                <w:szCs w:val="24"/>
              </w:rPr>
            </w:pPr>
          </w:p>
        </w:tc>
      </w:tr>
    </w:tbl>
    <w:p w14:paraId="49DF9E92" w14:textId="77777777" w:rsidR="006050EA" w:rsidRDefault="006050EA" w:rsidP="006050EA">
      <w:pPr>
        <w:spacing w:after="0" w:line="240" w:lineRule="auto"/>
        <w:rPr>
          <w:rFonts w:cstheme="minorHAnsi"/>
          <w:iCs/>
        </w:rPr>
      </w:pPr>
    </w:p>
    <w:p w14:paraId="22D330EA" w14:textId="77777777" w:rsidR="006050EA" w:rsidRDefault="006050EA" w:rsidP="006050EA">
      <w:pPr>
        <w:spacing w:after="0" w:line="240" w:lineRule="auto"/>
        <w:rPr>
          <w:rFonts w:cstheme="minorHAnsi"/>
          <w:iCs/>
        </w:rPr>
      </w:pPr>
    </w:p>
    <w:p w14:paraId="1B084DBD" w14:textId="77777777" w:rsidR="006050EA" w:rsidRPr="00337762" w:rsidRDefault="006050EA" w:rsidP="006050EA">
      <w:pPr>
        <w:pStyle w:val="ListParagraph"/>
        <w:numPr>
          <w:ilvl w:val="0"/>
          <w:numId w:val="29"/>
        </w:numPr>
        <w:spacing w:before="0" w:after="240" w:line="240" w:lineRule="auto"/>
        <w:ind w:left="360"/>
        <w:rPr>
          <w:b/>
          <w:color w:val="365F91" w:themeColor="accent1" w:themeShade="BF"/>
          <w:sz w:val="26"/>
          <w:szCs w:val="26"/>
        </w:rPr>
      </w:pPr>
      <w:r w:rsidRPr="00337762">
        <w:rPr>
          <w:b/>
          <w:color w:val="365F91" w:themeColor="accent1" w:themeShade="BF"/>
          <w:sz w:val="26"/>
          <w:szCs w:val="26"/>
        </w:rPr>
        <w:t>P</w:t>
      </w:r>
      <w:r>
        <w:rPr>
          <w:b/>
          <w:color w:val="365F91" w:themeColor="accent1" w:themeShade="BF"/>
          <w:sz w:val="26"/>
          <w:szCs w:val="26"/>
        </w:rPr>
        <w:t>ERFORMANCE METHODS AND CRITERIA</w:t>
      </w:r>
    </w:p>
    <w:p w14:paraId="289AFF23" w14:textId="77777777" w:rsidR="006050EA" w:rsidRPr="005E4BC6" w:rsidRDefault="006050EA" w:rsidP="006050EA">
      <w:pPr>
        <w:spacing w:after="0" w:line="240" w:lineRule="auto"/>
        <w:rPr>
          <w:rFonts w:cstheme="minorHAnsi"/>
          <w:b/>
          <w:iCs/>
          <w:sz w:val="24"/>
          <w:szCs w:val="24"/>
        </w:rPr>
      </w:pPr>
      <w:r w:rsidRPr="005E4BC6">
        <w:rPr>
          <w:rFonts w:cstheme="minorHAnsi"/>
          <w:b/>
          <w:iCs/>
          <w:sz w:val="24"/>
          <w:szCs w:val="24"/>
        </w:rPr>
        <w:t>Quantitative and Qualitative Project Evaluation Methods and Criteria for Success</w:t>
      </w:r>
    </w:p>
    <w:p w14:paraId="5D3AB363" w14:textId="77777777" w:rsidR="006050EA" w:rsidRPr="005E4BC6" w:rsidRDefault="006050EA" w:rsidP="006050EA">
      <w:pPr>
        <w:spacing w:after="0" w:line="240" w:lineRule="auto"/>
        <w:rPr>
          <w:rFonts w:cstheme="minorHAnsi"/>
          <w:iCs/>
          <w:sz w:val="24"/>
          <w:szCs w:val="24"/>
        </w:rPr>
      </w:pPr>
      <w:r w:rsidRPr="005E4BC6">
        <w:rPr>
          <w:rFonts w:cstheme="minorHAnsi"/>
          <w:i/>
          <w:iCs/>
          <w:sz w:val="24"/>
          <w:szCs w:val="24"/>
        </w:rPr>
        <w:t>Describe the methods and the criteria that the Recipient will use to</w:t>
      </w:r>
      <w:r>
        <w:rPr>
          <w:rFonts w:cstheme="minorHAnsi"/>
          <w:i/>
          <w:iCs/>
          <w:sz w:val="24"/>
          <w:szCs w:val="24"/>
        </w:rPr>
        <w:t xml:space="preserve"> evaluate the project’s results, </w:t>
      </w:r>
      <w:r w:rsidRPr="005E4BC6">
        <w:rPr>
          <w:rFonts w:cstheme="minorHAnsi"/>
          <w:i/>
          <w:iCs/>
          <w:sz w:val="24"/>
          <w:szCs w:val="24"/>
        </w:rPr>
        <w:t>outcomes,</w:t>
      </w:r>
      <w:r>
        <w:rPr>
          <w:rFonts w:cstheme="minorHAnsi"/>
          <w:i/>
          <w:iCs/>
          <w:sz w:val="24"/>
          <w:szCs w:val="24"/>
        </w:rPr>
        <w:t xml:space="preserve"> and deliverables, including </w:t>
      </w:r>
      <w:r w:rsidRPr="005E4BC6">
        <w:rPr>
          <w:rFonts w:cstheme="minorHAnsi"/>
          <w:i/>
          <w:iCs/>
          <w:sz w:val="24"/>
          <w:szCs w:val="24"/>
        </w:rPr>
        <w:t>how the Recipient will determine the success for each objective and for the overall project.</w:t>
      </w:r>
    </w:p>
    <w:tbl>
      <w:tblPr>
        <w:tblStyle w:val="TableGrid"/>
        <w:tblW w:w="0" w:type="auto"/>
        <w:tblLook w:val="04A0" w:firstRow="1" w:lastRow="0" w:firstColumn="1" w:lastColumn="0" w:noHBand="0" w:noVBand="1"/>
      </w:tblPr>
      <w:tblGrid>
        <w:gridCol w:w="1262"/>
        <w:gridCol w:w="8088"/>
      </w:tblGrid>
      <w:tr w:rsidR="006050EA" w:rsidRPr="005E4BC6" w14:paraId="1501DC69" w14:textId="77777777" w:rsidTr="006050EA">
        <w:tc>
          <w:tcPr>
            <w:tcW w:w="1262" w:type="dxa"/>
            <w:shd w:val="clear" w:color="auto" w:fill="D9D9D9" w:themeFill="background1" w:themeFillShade="D9"/>
            <w:vAlign w:val="center"/>
          </w:tcPr>
          <w:p w14:paraId="3000B65B" w14:textId="77777777" w:rsidR="006050EA" w:rsidRPr="005E4BC6" w:rsidRDefault="006050EA" w:rsidP="006050EA">
            <w:pPr>
              <w:spacing w:after="0" w:line="240" w:lineRule="auto"/>
              <w:jc w:val="center"/>
              <w:rPr>
                <w:rFonts w:cstheme="minorHAnsi"/>
                <w:b/>
                <w:iCs/>
                <w:sz w:val="24"/>
                <w:szCs w:val="24"/>
              </w:rPr>
            </w:pPr>
            <w:r>
              <w:rPr>
                <w:rFonts w:cstheme="minorHAnsi"/>
                <w:b/>
                <w:iCs/>
                <w:sz w:val="24"/>
                <w:szCs w:val="24"/>
              </w:rPr>
              <w:lastRenderedPageBreak/>
              <w:t>Objectives</w:t>
            </w:r>
          </w:p>
        </w:tc>
        <w:tc>
          <w:tcPr>
            <w:tcW w:w="8088" w:type="dxa"/>
            <w:shd w:val="clear" w:color="auto" w:fill="D9D9D9" w:themeFill="background1" w:themeFillShade="D9"/>
          </w:tcPr>
          <w:p w14:paraId="26608F49" w14:textId="77777777" w:rsidR="006050EA" w:rsidRPr="005E4BC6" w:rsidRDefault="006050EA" w:rsidP="006050EA">
            <w:pPr>
              <w:spacing w:after="0" w:line="240" w:lineRule="auto"/>
              <w:jc w:val="center"/>
              <w:rPr>
                <w:rFonts w:cstheme="minorHAnsi"/>
                <w:b/>
                <w:iCs/>
                <w:sz w:val="24"/>
                <w:szCs w:val="24"/>
              </w:rPr>
            </w:pPr>
            <w:r>
              <w:rPr>
                <w:rFonts w:cstheme="minorHAnsi"/>
                <w:b/>
                <w:iCs/>
                <w:sz w:val="24"/>
                <w:szCs w:val="24"/>
              </w:rPr>
              <w:t>Quantitative (M</w:t>
            </w:r>
            <w:r w:rsidRPr="005E4BC6">
              <w:rPr>
                <w:rFonts w:cstheme="minorHAnsi"/>
                <w:b/>
                <w:iCs/>
                <w:sz w:val="24"/>
                <w:szCs w:val="24"/>
              </w:rPr>
              <w:t xml:space="preserve">easurable) and Qualitative Evaluation Methods and </w:t>
            </w:r>
          </w:p>
          <w:p w14:paraId="6165AF45" w14:textId="77777777" w:rsidR="006050EA" w:rsidRPr="005E4BC6" w:rsidRDefault="006050EA" w:rsidP="006050EA">
            <w:pPr>
              <w:spacing w:after="0" w:line="240" w:lineRule="auto"/>
              <w:jc w:val="center"/>
              <w:rPr>
                <w:rFonts w:cstheme="minorHAnsi"/>
                <w:b/>
                <w:iCs/>
                <w:sz w:val="24"/>
                <w:szCs w:val="24"/>
              </w:rPr>
            </w:pPr>
            <w:r w:rsidRPr="005E4BC6">
              <w:rPr>
                <w:rFonts w:cstheme="minorHAnsi"/>
                <w:b/>
                <w:iCs/>
                <w:sz w:val="24"/>
                <w:szCs w:val="24"/>
              </w:rPr>
              <w:t>the Criteria Used to Measure Success</w:t>
            </w:r>
          </w:p>
        </w:tc>
      </w:tr>
      <w:tr w:rsidR="006050EA" w:rsidRPr="005E4BC6" w14:paraId="2FE2E847" w14:textId="77777777" w:rsidTr="006050EA">
        <w:tc>
          <w:tcPr>
            <w:tcW w:w="9350" w:type="dxa"/>
            <w:gridSpan w:val="2"/>
            <w:shd w:val="clear" w:color="auto" w:fill="EEECE1" w:themeFill="background2"/>
          </w:tcPr>
          <w:p w14:paraId="037162AB" w14:textId="77777777" w:rsidR="006050EA" w:rsidRPr="005E4BC6" w:rsidRDefault="006050EA" w:rsidP="006050EA">
            <w:pPr>
              <w:spacing w:after="0" w:line="240" w:lineRule="auto"/>
              <w:rPr>
                <w:rFonts w:cstheme="minorHAnsi"/>
                <w:iCs/>
                <w:sz w:val="24"/>
                <w:szCs w:val="24"/>
              </w:rPr>
            </w:pPr>
            <w:r>
              <w:rPr>
                <w:rFonts w:cstheme="minorHAnsi"/>
                <w:iCs/>
                <w:sz w:val="24"/>
                <w:szCs w:val="24"/>
              </w:rPr>
              <w:t>Objective 1</w:t>
            </w:r>
          </w:p>
        </w:tc>
      </w:tr>
      <w:tr w:rsidR="006050EA" w:rsidRPr="005E4BC6" w14:paraId="262C2932" w14:textId="77777777" w:rsidTr="006050EA">
        <w:tc>
          <w:tcPr>
            <w:tcW w:w="9350" w:type="dxa"/>
            <w:gridSpan w:val="2"/>
          </w:tcPr>
          <w:p w14:paraId="2EF5C170" w14:textId="77777777" w:rsidR="006050EA" w:rsidRDefault="006050EA" w:rsidP="006050EA">
            <w:pPr>
              <w:spacing w:after="0" w:line="240" w:lineRule="auto"/>
              <w:rPr>
                <w:rFonts w:cstheme="minorHAnsi"/>
                <w:iCs/>
                <w:sz w:val="24"/>
                <w:szCs w:val="24"/>
              </w:rPr>
            </w:pPr>
          </w:p>
          <w:p w14:paraId="250AB0C5" w14:textId="77777777" w:rsidR="006050EA" w:rsidRPr="005E4BC6" w:rsidRDefault="006050EA" w:rsidP="006050EA">
            <w:pPr>
              <w:spacing w:after="0" w:line="240" w:lineRule="auto"/>
              <w:rPr>
                <w:rFonts w:cstheme="minorHAnsi"/>
                <w:iCs/>
                <w:sz w:val="24"/>
                <w:szCs w:val="24"/>
              </w:rPr>
            </w:pPr>
          </w:p>
        </w:tc>
      </w:tr>
      <w:tr w:rsidR="006050EA" w:rsidRPr="005E4BC6" w14:paraId="1B8FB94B" w14:textId="77777777" w:rsidTr="006050EA">
        <w:tc>
          <w:tcPr>
            <w:tcW w:w="9350" w:type="dxa"/>
            <w:gridSpan w:val="2"/>
            <w:shd w:val="clear" w:color="auto" w:fill="EEECE1" w:themeFill="background2"/>
          </w:tcPr>
          <w:p w14:paraId="07351C6A" w14:textId="77777777" w:rsidR="006050EA" w:rsidRPr="005E4BC6" w:rsidRDefault="006050EA" w:rsidP="006050EA">
            <w:pPr>
              <w:spacing w:after="0" w:line="240" w:lineRule="auto"/>
              <w:rPr>
                <w:rFonts w:cstheme="minorHAnsi"/>
                <w:iCs/>
                <w:sz w:val="24"/>
                <w:szCs w:val="24"/>
              </w:rPr>
            </w:pPr>
            <w:r>
              <w:rPr>
                <w:rFonts w:cstheme="minorHAnsi"/>
                <w:iCs/>
                <w:sz w:val="24"/>
                <w:szCs w:val="24"/>
              </w:rPr>
              <w:t>Objective 2</w:t>
            </w:r>
          </w:p>
        </w:tc>
      </w:tr>
      <w:tr w:rsidR="006050EA" w:rsidRPr="005E4BC6" w14:paraId="63A88E13" w14:textId="77777777" w:rsidTr="006050EA">
        <w:tc>
          <w:tcPr>
            <w:tcW w:w="9350" w:type="dxa"/>
            <w:gridSpan w:val="2"/>
          </w:tcPr>
          <w:p w14:paraId="73C44138" w14:textId="77777777" w:rsidR="006050EA" w:rsidRDefault="006050EA" w:rsidP="006050EA">
            <w:pPr>
              <w:spacing w:after="0" w:line="240" w:lineRule="auto"/>
              <w:rPr>
                <w:rFonts w:cstheme="minorHAnsi"/>
                <w:iCs/>
                <w:sz w:val="24"/>
                <w:szCs w:val="24"/>
              </w:rPr>
            </w:pPr>
          </w:p>
          <w:p w14:paraId="4B06EC6A" w14:textId="77777777" w:rsidR="006050EA" w:rsidRPr="005E4BC6" w:rsidRDefault="006050EA" w:rsidP="006050EA">
            <w:pPr>
              <w:spacing w:after="0" w:line="240" w:lineRule="auto"/>
              <w:rPr>
                <w:rFonts w:cstheme="minorHAnsi"/>
                <w:iCs/>
                <w:sz w:val="24"/>
                <w:szCs w:val="24"/>
              </w:rPr>
            </w:pPr>
          </w:p>
        </w:tc>
      </w:tr>
      <w:tr w:rsidR="006050EA" w:rsidRPr="005E4BC6" w14:paraId="691FB40B" w14:textId="77777777" w:rsidTr="006050EA">
        <w:tc>
          <w:tcPr>
            <w:tcW w:w="9350" w:type="dxa"/>
            <w:gridSpan w:val="2"/>
            <w:shd w:val="clear" w:color="auto" w:fill="EEECE1" w:themeFill="background2"/>
          </w:tcPr>
          <w:p w14:paraId="545F5A80" w14:textId="77777777" w:rsidR="006050EA" w:rsidRPr="005E4BC6" w:rsidRDefault="006050EA" w:rsidP="006050EA">
            <w:pPr>
              <w:spacing w:after="0" w:line="240" w:lineRule="auto"/>
              <w:rPr>
                <w:rFonts w:cstheme="minorHAnsi"/>
                <w:iCs/>
                <w:sz w:val="24"/>
                <w:szCs w:val="24"/>
              </w:rPr>
            </w:pPr>
            <w:r>
              <w:rPr>
                <w:rFonts w:cstheme="minorHAnsi"/>
                <w:iCs/>
                <w:sz w:val="24"/>
                <w:szCs w:val="24"/>
              </w:rPr>
              <w:t>Objective 3</w:t>
            </w:r>
          </w:p>
        </w:tc>
      </w:tr>
      <w:tr w:rsidR="006050EA" w:rsidRPr="005E4BC6" w14:paraId="420A8645" w14:textId="77777777" w:rsidTr="006050EA">
        <w:tc>
          <w:tcPr>
            <w:tcW w:w="9350" w:type="dxa"/>
            <w:gridSpan w:val="2"/>
          </w:tcPr>
          <w:p w14:paraId="004AF825" w14:textId="77777777" w:rsidR="006050EA" w:rsidRDefault="006050EA" w:rsidP="006050EA">
            <w:pPr>
              <w:spacing w:after="0" w:line="240" w:lineRule="auto"/>
              <w:rPr>
                <w:rFonts w:cstheme="minorHAnsi"/>
                <w:iCs/>
                <w:sz w:val="24"/>
                <w:szCs w:val="24"/>
              </w:rPr>
            </w:pPr>
          </w:p>
          <w:p w14:paraId="571E575E" w14:textId="77777777" w:rsidR="006050EA" w:rsidRPr="005E4BC6" w:rsidRDefault="006050EA" w:rsidP="006050EA">
            <w:pPr>
              <w:spacing w:after="0" w:line="240" w:lineRule="auto"/>
              <w:rPr>
                <w:rFonts w:cstheme="minorHAnsi"/>
                <w:iCs/>
                <w:sz w:val="24"/>
                <w:szCs w:val="24"/>
              </w:rPr>
            </w:pPr>
          </w:p>
        </w:tc>
      </w:tr>
      <w:tr w:rsidR="006050EA" w:rsidRPr="005E4BC6" w14:paraId="7B4F4E93" w14:textId="77777777" w:rsidTr="006050EA">
        <w:tc>
          <w:tcPr>
            <w:tcW w:w="9350" w:type="dxa"/>
            <w:gridSpan w:val="2"/>
            <w:shd w:val="clear" w:color="auto" w:fill="EEECE1" w:themeFill="background2"/>
          </w:tcPr>
          <w:p w14:paraId="28CDD41E" w14:textId="77777777" w:rsidR="006050EA" w:rsidRPr="005E4BC6" w:rsidRDefault="006050EA" w:rsidP="006050EA">
            <w:pPr>
              <w:spacing w:after="0" w:line="240" w:lineRule="auto"/>
              <w:rPr>
                <w:rFonts w:cstheme="minorHAnsi"/>
                <w:iCs/>
                <w:sz w:val="24"/>
                <w:szCs w:val="24"/>
              </w:rPr>
            </w:pPr>
            <w:r>
              <w:rPr>
                <w:rFonts w:cstheme="minorHAnsi"/>
                <w:iCs/>
                <w:sz w:val="24"/>
                <w:szCs w:val="24"/>
              </w:rPr>
              <w:t>Objective 4</w:t>
            </w:r>
          </w:p>
        </w:tc>
      </w:tr>
      <w:tr w:rsidR="006050EA" w:rsidRPr="005E4BC6" w14:paraId="1BA05CD8" w14:textId="77777777" w:rsidTr="006050EA">
        <w:tc>
          <w:tcPr>
            <w:tcW w:w="9350" w:type="dxa"/>
            <w:gridSpan w:val="2"/>
          </w:tcPr>
          <w:p w14:paraId="2C8648C7" w14:textId="77777777" w:rsidR="006050EA" w:rsidRDefault="006050EA" w:rsidP="006050EA">
            <w:pPr>
              <w:spacing w:after="0" w:line="240" w:lineRule="auto"/>
              <w:rPr>
                <w:rFonts w:cstheme="minorHAnsi"/>
                <w:iCs/>
                <w:sz w:val="24"/>
                <w:szCs w:val="24"/>
              </w:rPr>
            </w:pPr>
          </w:p>
          <w:p w14:paraId="36A2B902" w14:textId="77777777" w:rsidR="006050EA" w:rsidRPr="005E4BC6" w:rsidRDefault="006050EA" w:rsidP="006050EA">
            <w:pPr>
              <w:spacing w:after="0" w:line="240" w:lineRule="auto"/>
              <w:rPr>
                <w:rFonts w:cstheme="minorHAnsi"/>
                <w:iCs/>
                <w:sz w:val="24"/>
                <w:szCs w:val="24"/>
              </w:rPr>
            </w:pPr>
          </w:p>
        </w:tc>
      </w:tr>
      <w:tr w:rsidR="006050EA" w:rsidRPr="005E4BC6" w14:paraId="633286DC" w14:textId="77777777" w:rsidTr="006050EA">
        <w:tc>
          <w:tcPr>
            <w:tcW w:w="9350" w:type="dxa"/>
            <w:gridSpan w:val="2"/>
            <w:shd w:val="clear" w:color="auto" w:fill="EEECE1" w:themeFill="background2"/>
          </w:tcPr>
          <w:p w14:paraId="72167925" w14:textId="77777777" w:rsidR="006050EA" w:rsidRPr="005E4BC6" w:rsidRDefault="006050EA" w:rsidP="006050EA">
            <w:pPr>
              <w:spacing w:after="0" w:line="240" w:lineRule="auto"/>
              <w:rPr>
                <w:rFonts w:cstheme="minorHAnsi"/>
                <w:iCs/>
                <w:sz w:val="24"/>
                <w:szCs w:val="24"/>
              </w:rPr>
            </w:pPr>
            <w:r w:rsidRPr="005E4BC6">
              <w:rPr>
                <w:rFonts w:cstheme="minorHAnsi"/>
                <w:iCs/>
                <w:sz w:val="24"/>
                <w:szCs w:val="24"/>
              </w:rPr>
              <w:t>Objecti</w:t>
            </w:r>
            <w:r>
              <w:rPr>
                <w:rFonts w:cstheme="minorHAnsi"/>
                <w:iCs/>
                <w:sz w:val="24"/>
                <w:szCs w:val="24"/>
              </w:rPr>
              <w:t>ve 5</w:t>
            </w:r>
          </w:p>
        </w:tc>
      </w:tr>
      <w:tr w:rsidR="006050EA" w:rsidRPr="005E4BC6" w14:paraId="6CF47B6E" w14:textId="77777777" w:rsidTr="006050EA">
        <w:tc>
          <w:tcPr>
            <w:tcW w:w="9350" w:type="dxa"/>
            <w:gridSpan w:val="2"/>
          </w:tcPr>
          <w:p w14:paraId="246CA108" w14:textId="77777777" w:rsidR="006050EA" w:rsidRDefault="006050EA" w:rsidP="006050EA">
            <w:pPr>
              <w:spacing w:after="0" w:line="240" w:lineRule="auto"/>
              <w:rPr>
                <w:rFonts w:cstheme="minorHAnsi"/>
                <w:iCs/>
                <w:sz w:val="24"/>
                <w:szCs w:val="24"/>
              </w:rPr>
            </w:pPr>
          </w:p>
          <w:p w14:paraId="766A7417" w14:textId="77777777" w:rsidR="006050EA" w:rsidRPr="005E4BC6" w:rsidRDefault="006050EA" w:rsidP="006050EA">
            <w:pPr>
              <w:spacing w:after="0" w:line="240" w:lineRule="auto"/>
              <w:rPr>
                <w:rFonts w:cstheme="minorHAnsi"/>
                <w:iCs/>
                <w:sz w:val="24"/>
                <w:szCs w:val="24"/>
              </w:rPr>
            </w:pPr>
          </w:p>
        </w:tc>
      </w:tr>
      <w:tr w:rsidR="006050EA" w:rsidRPr="005E4BC6" w14:paraId="252879AE" w14:textId="77777777" w:rsidTr="006050EA">
        <w:tc>
          <w:tcPr>
            <w:tcW w:w="9350" w:type="dxa"/>
            <w:gridSpan w:val="2"/>
            <w:shd w:val="clear" w:color="auto" w:fill="EEECE1" w:themeFill="background2"/>
          </w:tcPr>
          <w:p w14:paraId="7A302C82" w14:textId="77777777" w:rsidR="006050EA" w:rsidRPr="005E4BC6" w:rsidRDefault="006050EA" w:rsidP="006050EA">
            <w:pPr>
              <w:spacing w:after="0" w:line="240" w:lineRule="auto"/>
              <w:rPr>
                <w:rFonts w:cstheme="minorHAnsi"/>
                <w:iCs/>
                <w:sz w:val="24"/>
                <w:szCs w:val="24"/>
              </w:rPr>
            </w:pPr>
            <w:r>
              <w:rPr>
                <w:rFonts w:cstheme="minorHAnsi"/>
                <w:iCs/>
                <w:sz w:val="24"/>
                <w:szCs w:val="24"/>
              </w:rPr>
              <w:t>Overall Project</w:t>
            </w:r>
          </w:p>
        </w:tc>
      </w:tr>
      <w:tr w:rsidR="006050EA" w:rsidRPr="005E4BC6" w14:paraId="162750BA" w14:textId="77777777" w:rsidTr="006050EA">
        <w:tc>
          <w:tcPr>
            <w:tcW w:w="9350" w:type="dxa"/>
            <w:gridSpan w:val="2"/>
          </w:tcPr>
          <w:p w14:paraId="1CD0C4D5" w14:textId="77777777" w:rsidR="006050EA" w:rsidRDefault="006050EA" w:rsidP="006050EA">
            <w:pPr>
              <w:spacing w:after="0" w:line="240" w:lineRule="auto"/>
              <w:rPr>
                <w:rFonts w:cstheme="minorHAnsi"/>
                <w:iCs/>
                <w:sz w:val="24"/>
                <w:szCs w:val="24"/>
              </w:rPr>
            </w:pPr>
          </w:p>
          <w:p w14:paraId="101BD0D6" w14:textId="77777777" w:rsidR="006050EA" w:rsidRPr="005E4BC6" w:rsidRDefault="006050EA" w:rsidP="006050EA">
            <w:pPr>
              <w:spacing w:after="0" w:line="240" w:lineRule="auto"/>
              <w:rPr>
                <w:rFonts w:cstheme="minorHAnsi"/>
                <w:iCs/>
                <w:sz w:val="24"/>
                <w:szCs w:val="24"/>
              </w:rPr>
            </w:pPr>
          </w:p>
        </w:tc>
      </w:tr>
    </w:tbl>
    <w:p w14:paraId="7D509EC6" w14:textId="456A2572" w:rsidR="006050EA" w:rsidRPr="005E4BC6" w:rsidRDefault="006050EA" w:rsidP="006050EA">
      <w:pPr>
        <w:spacing w:before="240" w:after="0" w:line="240" w:lineRule="auto"/>
        <w:rPr>
          <w:rFonts w:cstheme="minorHAnsi"/>
          <w:b/>
          <w:iCs/>
          <w:sz w:val="24"/>
          <w:szCs w:val="24"/>
        </w:rPr>
      </w:pPr>
      <w:r w:rsidRPr="005E4BC6">
        <w:rPr>
          <w:rFonts w:cstheme="minorHAnsi"/>
          <w:b/>
          <w:iCs/>
          <w:sz w:val="24"/>
          <w:szCs w:val="24"/>
        </w:rPr>
        <w:t>Information Management</w:t>
      </w:r>
    </w:p>
    <w:p w14:paraId="18E7FC68" w14:textId="77777777" w:rsidR="006050EA" w:rsidRPr="005E4BC6" w:rsidRDefault="006050EA" w:rsidP="006050EA">
      <w:pPr>
        <w:spacing w:after="0" w:line="240" w:lineRule="auto"/>
        <w:rPr>
          <w:rFonts w:cstheme="minorHAnsi"/>
          <w:i/>
          <w:iCs/>
          <w:sz w:val="24"/>
          <w:szCs w:val="24"/>
        </w:rPr>
      </w:pPr>
      <w:r w:rsidRPr="005E4BC6">
        <w:rPr>
          <w:rFonts w:cstheme="minorHAnsi"/>
          <w:i/>
          <w:iCs/>
          <w:sz w:val="24"/>
          <w:szCs w:val="24"/>
        </w:rPr>
        <w:t>Discuss the management of information or data that is developed and/or collected during the project, including a description of how this information or data will be shared and maintained.</w:t>
      </w:r>
    </w:p>
    <w:tbl>
      <w:tblPr>
        <w:tblStyle w:val="TableGrid"/>
        <w:tblW w:w="0" w:type="auto"/>
        <w:tblLook w:val="04A0" w:firstRow="1" w:lastRow="0" w:firstColumn="1" w:lastColumn="0" w:noHBand="0" w:noVBand="1"/>
      </w:tblPr>
      <w:tblGrid>
        <w:gridCol w:w="9350"/>
      </w:tblGrid>
      <w:tr w:rsidR="006050EA" w:rsidRPr="005E4BC6" w14:paraId="5CB9B55A" w14:textId="77777777" w:rsidTr="006050EA">
        <w:tc>
          <w:tcPr>
            <w:tcW w:w="9350" w:type="dxa"/>
          </w:tcPr>
          <w:p w14:paraId="16CAD99B" w14:textId="77777777" w:rsidR="006050EA" w:rsidRPr="005E4BC6" w:rsidRDefault="006050EA" w:rsidP="006050EA">
            <w:pPr>
              <w:spacing w:after="0" w:line="240" w:lineRule="auto"/>
              <w:rPr>
                <w:rFonts w:cstheme="minorHAnsi"/>
                <w:iCs/>
                <w:sz w:val="24"/>
                <w:szCs w:val="24"/>
              </w:rPr>
            </w:pPr>
          </w:p>
          <w:p w14:paraId="7F0ACF25" w14:textId="77777777" w:rsidR="006050EA" w:rsidRPr="005E4BC6" w:rsidRDefault="006050EA" w:rsidP="006050EA">
            <w:pPr>
              <w:spacing w:after="0" w:line="240" w:lineRule="auto"/>
              <w:rPr>
                <w:rFonts w:cstheme="minorHAnsi"/>
                <w:iCs/>
                <w:sz w:val="24"/>
                <w:szCs w:val="24"/>
              </w:rPr>
            </w:pPr>
          </w:p>
        </w:tc>
      </w:tr>
    </w:tbl>
    <w:p w14:paraId="43D4A92F" w14:textId="77777777" w:rsidR="009A44AD" w:rsidRPr="009A44AD" w:rsidRDefault="009A44AD" w:rsidP="009A44AD">
      <w:pPr>
        <w:spacing w:before="240" w:after="0" w:line="240" w:lineRule="auto"/>
        <w:rPr>
          <w:rFonts w:cstheme="minorHAnsi"/>
          <w:b/>
          <w:iCs/>
          <w:sz w:val="24"/>
          <w:szCs w:val="24"/>
        </w:rPr>
      </w:pPr>
      <w:r w:rsidRPr="009A44AD">
        <w:rPr>
          <w:rFonts w:cstheme="minorHAnsi"/>
          <w:b/>
          <w:iCs/>
          <w:sz w:val="24"/>
          <w:szCs w:val="24"/>
        </w:rPr>
        <w:t>Knowledge Transfer</w:t>
      </w:r>
    </w:p>
    <w:p w14:paraId="506B4006" w14:textId="77777777" w:rsidR="009A44AD" w:rsidRPr="009A44AD" w:rsidRDefault="009A44AD" w:rsidP="009A44AD">
      <w:pPr>
        <w:spacing w:after="0" w:line="240" w:lineRule="auto"/>
        <w:rPr>
          <w:rFonts w:cstheme="minorHAnsi"/>
          <w:i/>
          <w:iCs/>
          <w:sz w:val="24"/>
          <w:szCs w:val="24"/>
        </w:rPr>
      </w:pPr>
      <w:r w:rsidRPr="009A44AD">
        <w:rPr>
          <w:rFonts w:cstheme="minorHAnsi"/>
          <w:i/>
          <w:iCs/>
          <w:sz w:val="24"/>
          <w:szCs w:val="24"/>
        </w:rPr>
        <w:t>Describe how the knowledge gained and/or results achieved through the completion of the project will be shared with others to control or prevent CWD in wild cervids.</w:t>
      </w:r>
    </w:p>
    <w:tbl>
      <w:tblPr>
        <w:tblStyle w:val="TableGrid4"/>
        <w:tblW w:w="0" w:type="auto"/>
        <w:tblLook w:val="04A0" w:firstRow="1" w:lastRow="0" w:firstColumn="1" w:lastColumn="0" w:noHBand="0" w:noVBand="1"/>
      </w:tblPr>
      <w:tblGrid>
        <w:gridCol w:w="9350"/>
      </w:tblGrid>
      <w:tr w:rsidR="009A44AD" w:rsidRPr="009A44AD" w14:paraId="6A892267" w14:textId="77777777" w:rsidTr="00F73E13">
        <w:tc>
          <w:tcPr>
            <w:tcW w:w="9350" w:type="dxa"/>
          </w:tcPr>
          <w:p w14:paraId="3D83F8C0" w14:textId="77777777" w:rsidR="009A44AD" w:rsidRPr="009A44AD" w:rsidRDefault="009A44AD" w:rsidP="009A44AD">
            <w:pPr>
              <w:spacing w:after="0" w:line="240" w:lineRule="auto"/>
              <w:rPr>
                <w:rFonts w:cstheme="minorHAnsi"/>
                <w:iCs/>
                <w:sz w:val="24"/>
                <w:szCs w:val="24"/>
              </w:rPr>
            </w:pPr>
          </w:p>
          <w:p w14:paraId="0AEABE09" w14:textId="77777777" w:rsidR="009A44AD" w:rsidRPr="009A44AD" w:rsidRDefault="009A44AD" w:rsidP="009A44AD">
            <w:pPr>
              <w:spacing w:after="0" w:line="240" w:lineRule="auto"/>
              <w:rPr>
                <w:rFonts w:cstheme="minorHAnsi"/>
                <w:iCs/>
                <w:sz w:val="24"/>
                <w:szCs w:val="24"/>
              </w:rPr>
            </w:pPr>
          </w:p>
        </w:tc>
      </w:tr>
    </w:tbl>
    <w:p w14:paraId="516DA2DA" w14:textId="6AA55631" w:rsidR="006050EA" w:rsidRDefault="006050EA" w:rsidP="006050EA">
      <w:pPr>
        <w:spacing w:after="0" w:line="240" w:lineRule="auto"/>
        <w:rPr>
          <w:rFonts w:cstheme="minorHAnsi"/>
          <w:iCs/>
        </w:rPr>
      </w:pPr>
    </w:p>
    <w:p w14:paraId="63E88BBC" w14:textId="1391484F" w:rsidR="009A44AD" w:rsidRDefault="009A44AD" w:rsidP="006050EA">
      <w:pPr>
        <w:spacing w:after="0" w:line="240" w:lineRule="auto"/>
        <w:rPr>
          <w:rFonts w:cstheme="minorHAnsi"/>
          <w:iCs/>
        </w:rPr>
      </w:pPr>
    </w:p>
    <w:p w14:paraId="478FB2A0" w14:textId="6EC4793E" w:rsidR="00561B00" w:rsidRDefault="00561B00" w:rsidP="006050EA">
      <w:pPr>
        <w:spacing w:after="0" w:line="240" w:lineRule="auto"/>
        <w:rPr>
          <w:rFonts w:cstheme="minorHAnsi"/>
          <w:iCs/>
        </w:rPr>
      </w:pPr>
    </w:p>
    <w:p w14:paraId="026C268E" w14:textId="0A0FBFC6" w:rsidR="00561B00" w:rsidRDefault="00561B00" w:rsidP="006050EA">
      <w:pPr>
        <w:spacing w:after="0" w:line="240" w:lineRule="auto"/>
        <w:rPr>
          <w:rFonts w:cstheme="minorHAnsi"/>
          <w:iCs/>
        </w:rPr>
      </w:pPr>
    </w:p>
    <w:p w14:paraId="193CCC87" w14:textId="4C7F06FD" w:rsidR="00561B00" w:rsidRDefault="00561B00" w:rsidP="006050EA">
      <w:pPr>
        <w:spacing w:after="0" w:line="240" w:lineRule="auto"/>
        <w:rPr>
          <w:rFonts w:cstheme="minorHAnsi"/>
          <w:iCs/>
        </w:rPr>
      </w:pPr>
    </w:p>
    <w:p w14:paraId="403BEC18" w14:textId="55DD1E26" w:rsidR="00561B00" w:rsidRDefault="00561B00" w:rsidP="006050EA">
      <w:pPr>
        <w:spacing w:after="0" w:line="240" w:lineRule="auto"/>
        <w:rPr>
          <w:rFonts w:cstheme="minorHAnsi"/>
          <w:iCs/>
        </w:rPr>
      </w:pPr>
    </w:p>
    <w:p w14:paraId="1EDA71F2" w14:textId="3D521819" w:rsidR="00561B00" w:rsidRDefault="00561B00" w:rsidP="006050EA">
      <w:pPr>
        <w:spacing w:after="0" w:line="240" w:lineRule="auto"/>
        <w:rPr>
          <w:rFonts w:cstheme="minorHAnsi"/>
          <w:iCs/>
        </w:rPr>
      </w:pPr>
    </w:p>
    <w:p w14:paraId="11733FFE" w14:textId="0D6A9CA3" w:rsidR="00561B00" w:rsidRDefault="00561B00" w:rsidP="006050EA">
      <w:pPr>
        <w:spacing w:after="0" w:line="240" w:lineRule="auto"/>
        <w:rPr>
          <w:rFonts w:cstheme="minorHAnsi"/>
          <w:iCs/>
        </w:rPr>
      </w:pPr>
    </w:p>
    <w:p w14:paraId="4E07D6E1" w14:textId="1DCB6263" w:rsidR="00561B00" w:rsidRDefault="00561B00" w:rsidP="006050EA">
      <w:pPr>
        <w:spacing w:after="0" w:line="240" w:lineRule="auto"/>
        <w:rPr>
          <w:rFonts w:cstheme="minorHAnsi"/>
          <w:iCs/>
        </w:rPr>
      </w:pPr>
    </w:p>
    <w:p w14:paraId="1E8A31FB" w14:textId="36AC1EA2" w:rsidR="00561B00" w:rsidRDefault="00561B00" w:rsidP="006050EA">
      <w:pPr>
        <w:spacing w:after="0" w:line="240" w:lineRule="auto"/>
        <w:rPr>
          <w:rFonts w:cstheme="minorHAnsi"/>
          <w:iCs/>
        </w:rPr>
      </w:pPr>
    </w:p>
    <w:p w14:paraId="04200C64" w14:textId="5C87FC24" w:rsidR="00561B00" w:rsidRDefault="00561B00" w:rsidP="006050EA">
      <w:pPr>
        <w:spacing w:after="0" w:line="240" w:lineRule="auto"/>
        <w:rPr>
          <w:rFonts w:cstheme="minorHAnsi"/>
          <w:iCs/>
        </w:rPr>
      </w:pPr>
    </w:p>
    <w:p w14:paraId="67E0EA89" w14:textId="77777777" w:rsidR="00561B00" w:rsidRDefault="00561B00" w:rsidP="006050EA">
      <w:pPr>
        <w:spacing w:after="0" w:line="240" w:lineRule="auto"/>
        <w:rPr>
          <w:rFonts w:cstheme="minorHAnsi"/>
          <w:iCs/>
        </w:rPr>
      </w:pPr>
    </w:p>
    <w:p w14:paraId="760D6D91" w14:textId="77777777" w:rsidR="006050EA" w:rsidRDefault="006050EA" w:rsidP="006050EA">
      <w:pPr>
        <w:pStyle w:val="ListParagraph"/>
        <w:numPr>
          <w:ilvl w:val="0"/>
          <w:numId w:val="29"/>
        </w:numPr>
        <w:spacing w:before="0" w:after="240" w:line="240" w:lineRule="auto"/>
        <w:ind w:left="360"/>
        <w:rPr>
          <w:b/>
          <w:color w:val="365F91" w:themeColor="accent1" w:themeShade="BF"/>
          <w:sz w:val="26"/>
          <w:szCs w:val="26"/>
        </w:rPr>
      </w:pPr>
      <w:r>
        <w:rPr>
          <w:b/>
          <w:color w:val="365F91" w:themeColor="accent1" w:themeShade="BF"/>
          <w:sz w:val="26"/>
          <w:szCs w:val="26"/>
        </w:rPr>
        <w:lastRenderedPageBreak/>
        <w:t>EXECUTIVE SUMMARY</w:t>
      </w:r>
    </w:p>
    <w:p w14:paraId="7C3154D9" w14:textId="428E563F" w:rsidR="006050EA" w:rsidRPr="005E4BC6" w:rsidRDefault="006050EA" w:rsidP="006050EA">
      <w:pPr>
        <w:spacing w:line="240" w:lineRule="auto"/>
        <w:rPr>
          <w:rFonts w:cstheme="minorHAnsi"/>
          <w:sz w:val="24"/>
          <w:szCs w:val="24"/>
        </w:rPr>
      </w:pPr>
      <w:r w:rsidRPr="005E4BC6">
        <w:rPr>
          <w:rFonts w:cstheme="minorHAnsi"/>
          <w:sz w:val="24"/>
          <w:szCs w:val="24"/>
        </w:rPr>
        <w:t>A concise executive summary of no more than 500 words is required for all projects.</w:t>
      </w:r>
      <w:r w:rsidR="007470AF" w:rsidRPr="0068100C">
        <w:rPr>
          <w:rStyle w:val="FootnoteReference"/>
          <w:rFonts w:cstheme="minorHAnsi"/>
          <w:sz w:val="24"/>
          <w:szCs w:val="24"/>
        </w:rPr>
        <w:t xml:space="preserve"> </w:t>
      </w:r>
      <w:r w:rsidR="007470AF" w:rsidRPr="005E4BC6">
        <w:rPr>
          <w:rStyle w:val="FootnoteReference"/>
          <w:rFonts w:cstheme="minorHAnsi"/>
          <w:sz w:val="24"/>
          <w:szCs w:val="24"/>
        </w:rPr>
        <w:footnoteReference w:id="5"/>
      </w:r>
      <w:r w:rsidRPr="005E4BC6">
        <w:rPr>
          <w:rFonts w:cstheme="minorHAnsi"/>
          <w:sz w:val="24"/>
          <w:szCs w:val="24"/>
        </w:rPr>
        <w:t xml:space="preserve"> </w:t>
      </w:r>
      <w:r w:rsidRPr="005E4BC6">
        <w:rPr>
          <w:rFonts w:cstheme="minorHAnsi"/>
          <w:b/>
          <w:sz w:val="24"/>
          <w:szCs w:val="24"/>
        </w:rPr>
        <w:t>If the executive summary exceeds 500 words, only the first 500 words will be used.</w:t>
      </w:r>
    </w:p>
    <w:p w14:paraId="0B910EBB" w14:textId="77777777" w:rsidR="006050EA" w:rsidRPr="005E4BC6" w:rsidRDefault="006050EA" w:rsidP="006050EA">
      <w:pPr>
        <w:spacing w:after="0" w:line="240" w:lineRule="auto"/>
        <w:rPr>
          <w:rFonts w:cstheme="minorHAnsi"/>
          <w:b/>
          <w:sz w:val="24"/>
          <w:szCs w:val="24"/>
        </w:rPr>
      </w:pPr>
      <w:r w:rsidRPr="005E4BC6">
        <w:rPr>
          <w:rFonts w:cstheme="minorHAnsi"/>
          <w:b/>
          <w:sz w:val="24"/>
          <w:szCs w:val="24"/>
        </w:rPr>
        <w:t>Executive Summary</w:t>
      </w:r>
    </w:p>
    <w:p w14:paraId="56EEE630" w14:textId="77777777" w:rsidR="006050EA" w:rsidRPr="005E4BC6" w:rsidRDefault="006050EA" w:rsidP="006050EA">
      <w:pPr>
        <w:spacing w:after="0" w:line="240" w:lineRule="auto"/>
        <w:rPr>
          <w:rFonts w:cstheme="minorHAnsi"/>
          <w:i/>
          <w:sz w:val="24"/>
          <w:szCs w:val="24"/>
        </w:rPr>
      </w:pPr>
      <w:r w:rsidRPr="005E4BC6">
        <w:rPr>
          <w:rFonts w:cstheme="minorHAnsi"/>
          <w:i/>
          <w:sz w:val="24"/>
          <w:szCs w:val="24"/>
        </w:rPr>
        <w:t>P</w:t>
      </w:r>
      <w:r>
        <w:rPr>
          <w:rFonts w:cstheme="minorHAnsi"/>
          <w:i/>
          <w:sz w:val="24"/>
          <w:szCs w:val="24"/>
        </w:rPr>
        <w:t>rovide a brief</w:t>
      </w:r>
      <w:r w:rsidRPr="005E4BC6">
        <w:rPr>
          <w:rFonts w:cstheme="minorHAnsi"/>
          <w:i/>
          <w:sz w:val="24"/>
          <w:szCs w:val="24"/>
        </w:rPr>
        <w:t xml:space="preserve"> overview of the project, including the </w:t>
      </w:r>
      <w:r w:rsidRPr="00E3124E">
        <w:rPr>
          <w:rFonts w:cstheme="minorHAnsi"/>
          <w:i/>
          <w:sz w:val="24"/>
          <w:szCs w:val="24"/>
          <w:u w:val="single"/>
        </w:rPr>
        <w:t>specific</w:t>
      </w:r>
      <w:r w:rsidRPr="005E4BC6">
        <w:rPr>
          <w:rFonts w:cstheme="minorHAnsi"/>
          <w:i/>
          <w:sz w:val="24"/>
          <w:szCs w:val="24"/>
        </w:rPr>
        <w:t xml:space="preserve"> problem that the project solves, what will be delivered and/or accomplished, and the target audience that will directly benefit from the project’s outcomes.</w:t>
      </w:r>
      <w:r>
        <w:rPr>
          <w:rFonts w:cstheme="minorHAnsi"/>
          <w:i/>
          <w:sz w:val="24"/>
          <w:szCs w:val="24"/>
        </w:rPr>
        <w:t xml:space="preserve"> Please do not include any general information about CWD or why the control of CWD is important.</w:t>
      </w:r>
    </w:p>
    <w:tbl>
      <w:tblPr>
        <w:tblStyle w:val="TableGrid"/>
        <w:tblW w:w="0" w:type="auto"/>
        <w:tblCellMar>
          <w:top w:w="14" w:type="dxa"/>
          <w:left w:w="115" w:type="dxa"/>
          <w:bottom w:w="14" w:type="dxa"/>
          <w:right w:w="115" w:type="dxa"/>
        </w:tblCellMar>
        <w:tblLook w:val="04A0" w:firstRow="1" w:lastRow="0" w:firstColumn="1" w:lastColumn="0" w:noHBand="0" w:noVBand="1"/>
      </w:tblPr>
      <w:tblGrid>
        <w:gridCol w:w="9350"/>
      </w:tblGrid>
      <w:tr w:rsidR="006050EA" w:rsidRPr="005E4BC6" w14:paraId="5A0DB000" w14:textId="77777777" w:rsidTr="006050EA">
        <w:trPr>
          <w:trHeight w:val="576"/>
        </w:trPr>
        <w:tc>
          <w:tcPr>
            <w:tcW w:w="9350" w:type="dxa"/>
          </w:tcPr>
          <w:p w14:paraId="26019981" w14:textId="77777777" w:rsidR="006050EA" w:rsidRPr="005E4BC6" w:rsidRDefault="006050EA" w:rsidP="006050EA">
            <w:pPr>
              <w:rPr>
                <w:rFonts w:cstheme="minorHAnsi"/>
                <w:iCs/>
                <w:sz w:val="24"/>
                <w:szCs w:val="24"/>
              </w:rPr>
            </w:pPr>
          </w:p>
          <w:p w14:paraId="266AAA14" w14:textId="77777777" w:rsidR="006050EA" w:rsidRPr="005E4BC6" w:rsidRDefault="006050EA" w:rsidP="006050EA">
            <w:pPr>
              <w:rPr>
                <w:rFonts w:cstheme="minorHAnsi"/>
                <w:iCs/>
                <w:sz w:val="24"/>
                <w:szCs w:val="24"/>
              </w:rPr>
            </w:pPr>
          </w:p>
          <w:p w14:paraId="650B8E4A" w14:textId="77777777" w:rsidR="006050EA" w:rsidRPr="005E4BC6" w:rsidRDefault="006050EA" w:rsidP="006050EA">
            <w:pPr>
              <w:rPr>
                <w:rFonts w:cstheme="minorHAnsi"/>
                <w:iCs/>
                <w:sz w:val="24"/>
                <w:szCs w:val="24"/>
              </w:rPr>
            </w:pPr>
          </w:p>
          <w:p w14:paraId="075EA299" w14:textId="77777777" w:rsidR="006050EA" w:rsidRPr="005E4BC6" w:rsidRDefault="006050EA" w:rsidP="006050EA">
            <w:pPr>
              <w:rPr>
                <w:rFonts w:cstheme="minorHAnsi"/>
                <w:iCs/>
                <w:sz w:val="24"/>
                <w:szCs w:val="24"/>
              </w:rPr>
            </w:pPr>
          </w:p>
          <w:p w14:paraId="549088C5" w14:textId="77777777" w:rsidR="006050EA" w:rsidRPr="005E4BC6" w:rsidRDefault="006050EA" w:rsidP="006050EA">
            <w:pPr>
              <w:rPr>
                <w:rFonts w:cstheme="minorHAnsi"/>
                <w:iCs/>
                <w:sz w:val="24"/>
                <w:szCs w:val="24"/>
              </w:rPr>
            </w:pPr>
          </w:p>
          <w:p w14:paraId="47DBC874" w14:textId="77777777" w:rsidR="006050EA" w:rsidRPr="005E4BC6" w:rsidRDefault="006050EA" w:rsidP="006050EA">
            <w:pPr>
              <w:rPr>
                <w:rFonts w:cstheme="minorHAnsi"/>
                <w:iCs/>
                <w:sz w:val="24"/>
                <w:szCs w:val="24"/>
              </w:rPr>
            </w:pPr>
          </w:p>
          <w:p w14:paraId="55A5F0A4" w14:textId="77777777" w:rsidR="006050EA" w:rsidRPr="005E4BC6" w:rsidRDefault="006050EA" w:rsidP="006050EA">
            <w:pPr>
              <w:rPr>
                <w:rFonts w:cstheme="minorHAnsi"/>
                <w:iCs/>
                <w:sz w:val="24"/>
                <w:szCs w:val="24"/>
              </w:rPr>
            </w:pPr>
          </w:p>
        </w:tc>
      </w:tr>
    </w:tbl>
    <w:p w14:paraId="10BDF365" w14:textId="622F3046" w:rsidR="00C0625E" w:rsidRDefault="00C0625E" w:rsidP="00C0625E">
      <w:pPr>
        <w:pStyle w:val="ListParagraph"/>
        <w:spacing w:before="0" w:after="240" w:line="240" w:lineRule="auto"/>
        <w:ind w:left="360"/>
        <w:rPr>
          <w:b/>
          <w:color w:val="365F91" w:themeColor="accent1" w:themeShade="BF"/>
          <w:sz w:val="26"/>
          <w:szCs w:val="26"/>
        </w:rPr>
      </w:pPr>
    </w:p>
    <w:p w14:paraId="475BCB51" w14:textId="77777777" w:rsidR="00C0625E" w:rsidRDefault="00C0625E" w:rsidP="00C0625E">
      <w:pPr>
        <w:pStyle w:val="ListParagraph"/>
        <w:spacing w:before="0" w:after="240" w:line="240" w:lineRule="auto"/>
        <w:ind w:left="360"/>
        <w:rPr>
          <w:b/>
          <w:color w:val="365F91" w:themeColor="accent1" w:themeShade="BF"/>
          <w:sz w:val="26"/>
          <w:szCs w:val="26"/>
        </w:rPr>
      </w:pPr>
    </w:p>
    <w:p w14:paraId="308B98FA" w14:textId="311BC0BD" w:rsidR="006050EA" w:rsidRDefault="006050EA" w:rsidP="006050EA">
      <w:pPr>
        <w:pStyle w:val="ListParagraph"/>
        <w:numPr>
          <w:ilvl w:val="0"/>
          <w:numId w:val="29"/>
        </w:numPr>
        <w:spacing w:before="0" w:after="240" w:line="240" w:lineRule="auto"/>
        <w:ind w:left="360"/>
        <w:rPr>
          <w:b/>
          <w:color w:val="365F91" w:themeColor="accent1" w:themeShade="BF"/>
          <w:sz w:val="26"/>
          <w:szCs w:val="26"/>
        </w:rPr>
      </w:pPr>
      <w:r>
        <w:rPr>
          <w:b/>
          <w:color w:val="365F91" w:themeColor="accent1" w:themeShade="BF"/>
          <w:sz w:val="26"/>
          <w:szCs w:val="26"/>
        </w:rPr>
        <w:t>BUDGET JUSTIFICATION</w:t>
      </w:r>
    </w:p>
    <w:p w14:paraId="76788390" w14:textId="1A3A4BB6" w:rsidR="006050EA" w:rsidRPr="005E4BC6" w:rsidRDefault="009A44AD" w:rsidP="006050EA">
      <w:pPr>
        <w:spacing w:after="0" w:line="240" w:lineRule="auto"/>
        <w:rPr>
          <w:rFonts w:cstheme="minorHAnsi"/>
          <w:b/>
          <w:iCs/>
          <w:sz w:val="24"/>
          <w:szCs w:val="24"/>
        </w:rPr>
      </w:pPr>
      <w:r w:rsidRPr="005E4BC6">
        <w:rPr>
          <w:rFonts w:cstheme="minorHAnsi"/>
          <w:iCs/>
          <w:sz w:val="24"/>
          <w:szCs w:val="24"/>
        </w:rPr>
        <w:t>All costs must be reasonable and necessary to complete the project and budget requests should reflect a good use of existing resources. Information provided in this section must align with the cost guidance outlined in</w:t>
      </w:r>
      <w:r>
        <w:rPr>
          <w:rFonts w:cstheme="minorHAnsi"/>
          <w:iCs/>
          <w:sz w:val="24"/>
          <w:szCs w:val="24"/>
        </w:rPr>
        <w:t xml:space="preserve"> </w:t>
      </w:r>
      <w:hyperlink w:anchor="_B.1_Cost_Guidance" w:history="1">
        <w:r w:rsidRPr="00BF084E">
          <w:rPr>
            <w:rStyle w:val="Hyperlink"/>
            <w:rFonts w:cstheme="minorHAnsi"/>
            <w:iCs/>
            <w:sz w:val="24"/>
            <w:szCs w:val="24"/>
          </w:rPr>
          <w:t>Section B.1</w:t>
        </w:r>
      </w:hyperlink>
      <w:r>
        <w:rPr>
          <w:rFonts w:cstheme="minorHAnsi"/>
          <w:iCs/>
          <w:sz w:val="24"/>
          <w:szCs w:val="24"/>
        </w:rPr>
        <w:t xml:space="preserve"> of</w:t>
      </w:r>
      <w:r w:rsidRPr="005E4BC6">
        <w:rPr>
          <w:rFonts w:cstheme="minorHAnsi"/>
          <w:iCs/>
          <w:sz w:val="24"/>
          <w:szCs w:val="24"/>
        </w:rPr>
        <w:t xml:space="preserve"> the Funding Opportunity Announcement and support the information provided in the project’s </w:t>
      </w:r>
      <w:r>
        <w:rPr>
          <w:rFonts w:cstheme="minorHAnsi"/>
          <w:iCs/>
          <w:sz w:val="24"/>
          <w:szCs w:val="24"/>
        </w:rPr>
        <w:t>F</w:t>
      </w:r>
      <w:r w:rsidRPr="005E4BC6">
        <w:rPr>
          <w:rFonts w:cstheme="minorHAnsi"/>
          <w:iCs/>
          <w:sz w:val="24"/>
          <w:szCs w:val="24"/>
        </w:rPr>
        <w:t xml:space="preserve">inancial </w:t>
      </w:r>
      <w:r>
        <w:rPr>
          <w:rFonts w:cstheme="minorHAnsi"/>
          <w:iCs/>
          <w:sz w:val="24"/>
          <w:szCs w:val="24"/>
        </w:rPr>
        <w:t>P</w:t>
      </w:r>
      <w:r w:rsidRPr="005E4BC6">
        <w:rPr>
          <w:rFonts w:cstheme="minorHAnsi"/>
          <w:iCs/>
          <w:sz w:val="24"/>
          <w:szCs w:val="24"/>
        </w:rPr>
        <w:t xml:space="preserve">lan. </w:t>
      </w:r>
      <w:r w:rsidRPr="005E4BC6">
        <w:rPr>
          <w:rFonts w:cstheme="minorHAnsi"/>
          <w:b/>
          <w:iCs/>
          <w:sz w:val="24"/>
          <w:szCs w:val="24"/>
        </w:rPr>
        <w:t>Specific and detailed justification for each budget category is required</w:t>
      </w:r>
      <w:r w:rsidR="006050EA" w:rsidRPr="005E4BC6">
        <w:rPr>
          <w:rFonts w:cstheme="minorHAnsi"/>
          <w:b/>
          <w:iCs/>
          <w:sz w:val="24"/>
          <w:szCs w:val="24"/>
        </w:rPr>
        <w:t>.</w:t>
      </w:r>
    </w:p>
    <w:p w14:paraId="085C15DD" w14:textId="2AF42EF5" w:rsidR="006050EA" w:rsidRPr="005E4BC6" w:rsidRDefault="006050EA" w:rsidP="006050EA">
      <w:pPr>
        <w:spacing w:before="240" w:after="0" w:line="240" w:lineRule="auto"/>
        <w:rPr>
          <w:b/>
          <w:iCs/>
          <w:sz w:val="24"/>
          <w:szCs w:val="24"/>
        </w:rPr>
      </w:pPr>
      <w:r w:rsidRPr="005E4BC6">
        <w:rPr>
          <w:b/>
          <w:iCs/>
          <w:sz w:val="24"/>
          <w:szCs w:val="24"/>
        </w:rPr>
        <w:t>Funding Requested</w:t>
      </w:r>
    </w:p>
    <w:p w14:paraId="4FBF7E26" w14:textId="77777777" w:rsidR="006050EA" w:rsidRPr="005E4BC6" w:rsidRDefault="006050EA" w:rsidP="006050EA">
      <w:pPr>
        <w:spacing w:after="0" w:line="240" w:lineRule="auto"/>
        <w:rPr>
          <w:i/>
          <w:iCs/>
          <w:sz w:val="24"/>
          <w:szCs w:val="24"/>
        </w:rPr>
      </w:pPr>
      <w:r w:rsidRPr="005E4BC6">
        <w:rPr>
          <w:i/>
          <w:iCs/>
          <w:sz w:val="24"/>
          <w:szCs w:val="24"/>
        </w:rPr>
        <w:t>For each of th</w:t>
      </w:r>
      <w:r>
        <w:rPr>
          <w:i/>
          <w:iCs/>
          <w:sz w:val="24"/>
          <w:szCs w:val="24"/>
        </w:rPr>
        <w:t>e objectives listed in Section II</w:t>
      </w:r>
      <w:r w:rsidRPr="005E4BC6">
        <w:rPr>
          <w:i/>
          <w:iCs/>
          <w:sz w:val="24"/>
          <w:szCs w:val="24"/>
        </w:rPr>
        <w:t>, provide the total amount of funding requested.</w:t>
      </w:r>
    </w:p>
    <w:tbl>
      <w:tblPr>
        <w:tblStyle w:val="TableGrid"/>
        <w:tblW w:w="0" w:type="auto"/>
        <w:jc w:val="center"/>
        <w:tblLook w:val="04A0" w:firstRow="1" w:lastRow="0" w:firstColumn="1" w:lastColumn="0" w:noHBand="0" w:noVBand="1"/>
      </w:tblPr>
      <w:tblGrid>
        <w:gridCol w:w="1981"/>
        <w:gridCol w:w="2245"/>
      </w:tblGrid>
      <w:tr w:rsidR="006050EA" w:rsidRPr="005E4BC6" w14:paraId="269B703C" w14:textId="77777777" w:rsidTr="006050EA">
        <w:trPr>
          <w:jc w:val="center"/>
        </w:trPr>
        <w:tc>
          <w:tcPr>
            <w:tcW w:w="1981" w:type="dxa"/>
            <w:shd w:val="clear" w:color="auto" w:fill="D9D9D9" w:themeFill="background1" w:themeFillShade="D9"/>
            <w:vAlign w:val="center"/>
          </w:tcPr>
          <w:p w14:paraId="005760DC" w14:textId="77777777" w:rsidR="006050EA" w:rsidRPr="005E4BC6" w:rsidRDefault="006050EA" w:rsidP="006050EA">
            <w:pPr>
              <w:spacing w:after="0" w:line="240" w:lineRule="auto"/>
              <w:jc w:val="center"/>
              <w:rPr>
                <w:rFonts w:cstheme="minorHAnsi"/>
                <w:b/>
                <w:iCs/>
                <w:sz w:val="24"/>
                <w:szCs w:val="24"/>
              </w:rPr>
            </w:pPr>
            <w:r w:rsidRPr="005E4BC6">
              <w:rPr>
                <w:rFonts w:cstheme="minorHAnsi"/>
                <w:b/>
                <w:iCs/>
                <w:sz w:val="24"/>
                <w:szCs w:val="24"/>
              </w:rPr>
              <w:t>Objectives</w:t>
            </w:r>
          </w:p>
        </w:tc>
        <w:tc>
          <w:tcPr>
            <w:tcW w:w="2245" w:type="dxa"/>
            <w:shd w:val="clear" w:color="auto" w:fill="D9D9D9" w:themeFill="background1" w:themeFillShade="D9"/>
          </w:tcPr>
          <w:p w14:paraId="332B7E5C" w14:textId="77777777" w:rsidR="006050EA" w:rsidRPr="005E4BC6" w:rsidRDefault="006050EA" w:rsidP="006050EA">
            <w:pPr>
              <w:spacing w:after="0" w:line="240" w:lineRule="auto"/>
              <w:jc w:val="center"/>
              <w:rPr>
                <w:rFonts w:cstheme="minorHAnsi"/>
                <w:b/>
                <w:iCs/>
                <w:sz w:val="24"/>
                <w:szCs w:val="24"/>
              </w:rPr>
            </w:pPr>
            <w:r w:rsidRPr="005E4BC6">
              <w:rPr>
                <w:rFonts w:cstheme="minorHAnsi"/>
                <w:b/>
                <w:iCs/>
                <w:sz w:val="24"/>
                <w:szCs w:val="24"/>
              </w:rPr>
              <w:t>Total Amount of Funding Requested</w:t>
            </w:r>
          </w:p>
        </w:tc>
      </w:tr>
      <w:tr w:rsidR="006050EA" w:rsidRPr="005E4BC6" w14:paraId="4F342FC6" w14:textId="77777777" w:rsidTr="006050EA">
        <w:trPr>
          <w:jc w:val="center"/>
        </w:trPr>
        <w:tc>
          <w:tcPr>
            <w:tcW w:w="1981" w:type="dxa"/>
            <w:vAlign w:val="center"/>
          </w:tcPr>
          <w:p w14:paraId="342D635F" w14:textId="77777777" w:rsidR="006050EA" w:rsidRPr="005E4BC6" w:rsidRDefault="006050EA" w:rsidP="006050EA">
            <w:pPr>
              <w:spacing w:after="0" w:line="240" w:lineRule="auto"/>
              <w:jc w:val="center"/>
              <w:rPr>
                <w:rFonts w:cstheme="minorHAnsi"/>
                <w:iCs/>
                <w:sz w:val="24"/>
                <w:szCs w:val="24"/>
              </w:rPr>
            </w:pPr>
            <w:r w:rsidRPr="005E4BC6">
              <w:rPr>
                <w:rFonts w:cstheme="minorHAnsi"/>
                <w:iCs/>
                <w:sz w:val="24"/>
                <w:szCs w:val="24"/>
              </w:rPr>
              <w:t>Objective 1</w:t>
            </w:r>
          </w:p>
        </w:tc>
        <w:tc>
          <w:tcPr>
            <w:tcW w:w="2245" w:type="dxa"/>
          </w:tcPr>
          <w:p w14:paraId="4C4A087B" w14:textId="77777777" w:rsidR="006050EA" w:rsidRPr="005E4BC6" w:rsidRDefault="006050EA" w:rsidP="006050EA">
            <w:pPr>
              <w:spacing w:after="0" w:line="240" w:lineRule="auto"/>
              <w:jc w:val="center"/>
              <w:rPr>
                <w:rFonts w:cstheme="minorHAnsi"/>
                <w:iCs/>
                <w:sz w:val="24"/>
                <w:szCs w:val="24"/>
              </w:rPr>
            </w:pPr>
          </w:p>
        </w:tc>
      </w:tr>
      <w:tr w:rsidR="006050EA" w:rsidRPr="005E4BC6" w14:paraId="4D91BC30" w14:textId="77777777" w:rsidTr="006050EA">
        <w:trPr>
          <w:jc w:val="center"/>
        </w:trPr>
        <w:tc>
          <w:tcPr>
            <w:tcW w:w="1981" w:type="dxa"/>
            <w:vAlign w:val="center"/>
          </w:tcPr>
          <w:p w14:paraId="201997A6" w14:textId="77777777" w:rsidR="006050EA" w:rsidRPr="005E4BC6" w:rsidRDefault="006050EA" w:rsidP="006050EA">
            <w:pPr>
              <w:spacing w:after="0" w:line="240" w:lineRule="auto"/>
              <w:jc w:val="center"/>
              <w:rPr>
                <w:rFonts w:cstheme="minorHAnsi"/>
                <w:iCs/>
                <w:sz w:val="24"/>
                <w:szCs w:val="24"/>
              </w:rPr>
            </w:pPr>
            <w:r w:rsidRPr="005E4BC6">
              <w:rPr>
                <w:rFonts w:cstheme="minorHAnsi"/>
                <w:iCs/>
                <w:sz w:val="24"/>
                <w:szCs w:val="24"/>
              </w:rPr>
              <w:t>Objective 2</w:t>
            </w:r>
          </w:p>
        </w:tc>
        <w:tc>
          <w:tcPr>
            <w:tcW w:w="2245" w:type="dxa"/>
          </w:tcPr>
          <w:p w14:paraId="10DB712E" w14:textId="77777777" w:rsidR="006050EA" w:rsidRPr="005E4BC6" w:rsidRDefault="006050EA" w:rsidP="006050EA">
            <w:pPr>
              <w:spacing w:after="0" w:line="240" w:lineRule="auto"/>
              <w:jc w:val="center"/>
              <w:rPr>
                <w:rFonts w:cstheme="minorHAnsi"/>
                <w:iCs/>
                <w:sz w:val="24"/>
                <w:szCs w:val="24"/>
              </w:rPr>
            </w:pPr>
          </w:p>
        </w:tc>
      </w:tr>
      <w:tr w:rsidR="006050EA" w:rsidRPr="005E4BC6" w14:paraId="7E2723C9" w14:textId="77777777" w:rsidTr="006050EA">
        <w:trPr>
          <w:jc w:val="center"/>
        </w:trPr>
        <w:tc>
          <w:tcPr>
            <w:tcW w:w="1981" w:type="dxa"/>
            <w:vAlign w:val="center"/>
          </w:tcPr>
          <w:p w14:paraId="6AED6C67" w14:textId="77777777" w:rsidR="006050EA" w:rsidRPr="005E4BC6" w:rsidRDefault="006050EA" w:rsidP="006050EA">
            <w:pPr>
              <w:spacing w:after="0" w:line="240" w:lineRule="auto"/>
              <w:jc w:val="center"/>
              <w:rPr>
                <w:rFonts w:cstheme="minorHAnsi"/>
                <w:iCs/>
                <w:sz w:val="24"/>
                <w:szCs w:val="24"/>
              </w:rPr>
            </w:pPr>
            <w:r w:rsidRPr="005E4BC6">
              <w:rPr>
                <w:rFonts w:cstheme="minorHAnsi"/>
                <w:iCs/>
                <w:sz w:val="24"/>
                <w:szCs w:val="24"/>
              </w:rPr>
              <w:t>Objective 3</w:t>
            </w:r>
          </w:p>
        </w:tc>
        <w:tc>
          <w:tcPr>
            <w:tcW w:w="2245" w:type="dxa"/>
          </w:tcPr>
          <w:p w14:paraId="3164ABFF" w14:textId="77777777" w:rsidR="006050EA" w:rsidRPr="005E4BC6" w:rsidRDefault="006050EA" w:rsidP="006050EA">
            <w:pPr>
              <w:spacing w:after="0" w:line="240" w:lineRule="auto"/>
              <w:jc w:val="center"/>
              <w:rPr>
                <w:rFonts w:cstheme="minorHAnsi"/>
                <w:iCs/>
                <w:sz w:val="24"/>
                <w:szCs w:val="24"/>
              </w:rPr>
            </w:pPr>
          </w:p>
        </w:tc>
      </w:tr>
      <w:tr w:rsidR="006050EA" w:rsidRPr="005E4BC6" w14:paraId="411B5918" w14:textId="77777777" w:rsidTr="006050EA">
        <w:trPr>
          <w:jc w:val="center"/>
        </w:trPr>
        <w:tc>
          <w:tcPr>
            <w:tcW w:w="1981" w:type="dxa"/>
            <w:vAlign w:val="center"/>
          </w:tcPr>
          <w:p w14:paraId="3E94C12B" w14:textId="77777777" w:rsidR="006050EA" w:rsidRPr="005E4BC6" w:rsidRDefault="006050EA" w:rsidP="006050EA">
            <w:pPr>
              <w:spacing w:after="0" w:line="240" w:lineRule="auto"/>
              <w:jc w:val="center"/>
              <w:rPr>
                <w:rFonts w:cstheme="minorHAnsi"/>
                <w:iCs/>
                <w:sz w:val="24"/>
                <w:szCs w:val="24"/>
              </w:rPr>
            </w:pPr>
            <w:r w:rsidRPr="005E4BC6">
              <w:rPr>
                <w:rFonts w:cstheme="minorHAnsi"/>
                <w:iCs/>
                <w:sz w:val="24"/>
                <w:szCs w:val="24"/>
              </w:rPr>
              <w:t>Objective 4</w:t>
            </w:r>
          </w:p>
        </w:tc>
        <w:tc>
          <w:tcPr>
            <w:tcW w:w="2245" w:type="dxa"/>
          </w:tcPr>
          <w:p w14:paraId="6BC35EDE" w14:textId="77777777" w:rsidR="006050EA" w:rsidRPr="005E4BC6" w:rsidRDefault="006050EA" w:rsidP="006050EA">
            <w:pPr>
              <w:spacing w:after="0" w:line="240" w:lineRule="auto"/>
              <w:jc w:val="center"/>
              <w:rPr>
                <w:rFonts w:cstheme="minorHAnsi"/>
                <w:iCs/>
                <w:sz w:val="24"/>
                <w:szCs w:val="24"/>
              </w:rPr>
            </w:pPr>
          </w:p>
        </w:tc>
      </w:tr>
      <w:tr w:rsidR="006050EA" w:rsidRPr="005E4BC6" w14:paraId="1FC53596" w14:textId="77777777" w:rsidTr="006050EA">
        <w:trPr>
          <w:jc w:val="center"/>
        </w:trPr>
        <w:tc>
          <w:tcPr>
            <w:tcW w:w="1981" w:type="dxa"/>
            <w:vAlign w:val="center"/>
          </w:tcPr>
          <w:p w14:paraId="5135BDAB" w14:textId="77777777" w:rsidR="006050EA" w:rsidRPr="005E4BC6" w:rsidRDefault="006050EA" w:rsidP="006050EA">
            <w:pPr>
              <w:spacing w:after="0" w:line="240" w:lineRule="auto"/>
              <w:jc w:val="center"/>
              <w:rPr>
                <w:rFonts w:cstheme="minorHAnsi"/>
                <w:iCs/>
                <w:sz w:val="24"/>
                <w:szCs w:val="24"/>
              </w:rPr>
            </w:pPr>
            <w:r w:rsidRPr="005E4BC6">
              <w:rPr>
                <w:rFonts w:cstheme="minorHAnsi"/>
                <w:iCs/>
                <w:sz w:val="24"/>
                <w:szCs w:val="24"/>
              </w:rPr>
              <w:t>Objective 5</w:t>
            </w:r>
          </w:p>
        </w:tc>
        <w:tc>
          <w:tcPr>
            <w:tcW w:w="2245" w:type="dxa"/>
          </w:tcPr>
          <w:p w14:paraId="15BA1BB2" w14:textId="77777777" w:rsidR="006050EA" w:rsidRPr="005E4BC6" w:rsidRDefault="006050EA" w:rsidP="006050EA">
            <w:pPr>
              <w:spacing w:after="0" w:line="240" w:lineRule="auto"/>
              <w:jc w:val="center"/>
              <w:rPr>
                <w:rFonts w:cstheme="minorHAnsi"/>
                <w:iCs/>
                <w:sz w:val="24"/>
                <w:szCs w:val="24"/>
              </w:rPr>
            </w:pPr>
          </w:p>
        </w:tc>
      </w:tr>
    </w:tbl>
    <w:p w14:paraId="6BA57EA0" w14:textId="77777777" w:rsidR="006050EA" w:rsidRPr="005E4BC6" w:rsidRDefault="006050EA" w:rsidP="006050EA">
      <w:pPr>
        <w:spacing w:before="240" w:after="0" w:line="240" w:lineRule="auto"/>
        <w:rPr>
          <w:b/>
          <w:sz w:val="24"/>
          <w:szCs w:val="24"/>
        </w:rPr>
      </w:pPr>
      <w:r w:rsidRPr="005E4BC6">
        <w:rPr>
          <w:b/>
          <w:iCs/>
          <w:sz w:val="24"/>
          <w:szCs w:val="24"/>
        </w:rPr>
        <w:lastRenderedPageBreak/>
        <w:t>Personnel</w:t>
      </w:r>
      <w:r w:rsidRPr="005E4BC6">
        <w:rPr>
          <w:b/>
          <w:sz w:val="24"/>
          <w:szCs w:val="24"/>
        </w:rPr>
        <w:t xml:space="preserve"> Funded by the Project</w:t>
      </w:r>
    </w:p>
    <w:p w14:paraId="46F7B6BD" w14:textId="77777777" w:rsidR="006050EA" w:rsidRDefault="006050EA" w:rsidP="006050EA">
      <w:pPr>
        <w:spacing w:after="0" w:line="240" w:lineRule="auto"/>
        <w:rPr>
          <w:i/>
          <w:sz w:val="24"/>
          <w:szCs w:val="24"/>
        </w:rPr>
      </w:pPr>
      <w:r w:rsidRPr="005E4BC6">
        <w:rPr>
          <w:i/>
          <w:sz w:val="24"/>
          <w:szCs w:val="24"/>
        </w:rPr>
        <w:t xml:space="preserve">Describe all personnel who will be paid by the project for each </w:t>
      </w:r>
      <w:r>
        <w:rPr>
          <w:i/>
          <w:sz w:val="24"/>
          <w:szCs w:val="24"/>
        </w:rPr>
        <w:t>objective</w:t>
      </w:r>
      <w:r w:rsidRPr="005E4BC6">
        <w:rPr>
          <w:i/>
          <w:sz w:val="24"/>
          <w:szCs w:val="24"/>
        </w:rPr>
        <w:t>, i</w:t>
      </w:r>
      <w:r w:rsidRPr="005E4BC6">
        <w:rPr>
          <w:rFonts w:ascii="Calibri" w:hAnsi="Calibri" w:cs="Calibri"/>
          <w:i/>
          <w:sz w:val="24"/>
          <w:szCs w:val="24"/>
        </w:rPr>
        <w:t xml:space="preserve">ncluding the number of people and the number of hours for each position. </w:t>
      </w:r>
      <w:r w:rsidRPr="005E4BC6">
        <w:rPr>
          <w:i/>
          <w:sz w:val="24"/>
          <w:szCs w:val="24"/>
        </w:rPr>
        <w:t xml:space="preserve">Include a short description of the title or type of personnel needed and what they will do (purpose or role). </w:t>
      </w:r>
      <w:r w:rsidRPr="005E4BC6">
        <w:rPr>
          <w:rFonts w:cstheme="minorHAnsi"/>
          <w:bCs/>
          <w:i/>
          <w:sz w:val="24"/>
          <w:szCs w:val="24"/>
        </w:rPr>
        <w:t xml:space="preserve">If the personnel name is not yet known, list as Technician 1, Trainer 2, or similar. </w:t>
      </w:r>
      <w:r w:rsidRPr="005E4BC6">
        <w:rPr>
          <w:i/>
          <w:sz w:val="24"/>
          <w:szCs w:val="24"/>
        </w:rPr>
        <w:t>Add rows as needed.</w:t>
      </w:r>
    </w:p>
    <w:tbl>
      <w:tblPr>
        <w:tblStyle w:val="TableGrid"/>
        <w:tblW w:w="0" w:type="auto"/>
        <w:tblLook w:val="04A0" w:firstRow="1" w:lastRow="0" w:firstColumn="1" w:lastColumn="0" w:noHBand="0" w:noVBand="1"/>
      </w:tblPr>
      <w:tblGrid>
        <w:gridCol w:w="2335"/>
        <w:gridCol w:w="7015"/>
      </w:tblGrid>
      <w:tr w:rsidR="006050EA" w:rsidRPr="00286E34" w14:paraId="049FED2E" w14:textId="77777777" w:rsidTr="006050EA">
        <w:tc>
          <w:tcPr>
            <w:tcW w:w="2335" w:type="dxa"/>
            <w:shd w:val="clear" w:color="auto" w:fill="D9D9D9" w:themeFill="background1" w:themeFillShade="D9"/>
          </w:tcPr>
          <w:p w14:paraId="282A38D1" w14:textId="77777777" w:rsidR="006050EA" w:rsidRPr="00286E34" w:rsidRDefault="006050EA" w:rsidP="006050EA">
            <w:pPr>
              <w:spacing w:after="0"/>
              <w:jc w:val="center"/>
              <w:rPr>
                <w:rFonts w:eastAsia="Calibri" w:cstheme="minorHAnsi"/>
                <w:b/>
                <w:iCs/>
                <w:sz w:val="24"/>
                <w:szCs w:val="24"/>
              </w:rPr>
            </w:pPr>
            <w:r>
              <w:rPr>
                <w:rFonts w:eastAsia="Calibri" w:cstheme="minorHAnsi"/>
                <w:b/>
                <w:iCs/>
                <w:sz w:val="24"/>
                <w:szCs w:val="24"/>
              </w:rPr>
              <w:t>Personnel</w:t>
            </w:r>
          </w:p>
        </w:tc>
        <w:tc>
          <w:tcPr>
            <w:tcW w:w="7015" w:type="dxa"/>
            <w:shd w:val="clear" w:color="auto" w:fill="D9D9D9" w:themeFill="background1" w:themeFillShade="D9"/>
          </w:tcPr>
          <w:p w14:paraId="76D280B1" w14:textId="77777777" w:rsidR="006050EA" w:rsidRPr="00286E34" w:rsidRDefault="006050EA" w:rsidP="006050EA">
            <w:pPr>
              <w:spacing w:after="0"/>
              <w:jc w:val="center"/>
              <w:rPr>
                <w:rFonts w:eastAsia="Calibri" w:cstheme="minorHAnsi"/>
                <w:b/>
                <w:iCs/>
                <w:sz w:val="24"/>
                <w:szCs w:val="24"/>
              </w:rPr>
            </w:pPr>
            <w:r w:rsidRPr="00286E34">
              <w:rPr>
                <w:rFonts w:eastAsia="Calibri" w:cstheme="minorHAnsi"/>
                <w:b/>
                <w:iCs/>
                <w:sz w:val="24"/>
                <w:szCs w:val="24"/>
              </w:rPr>
              <w:t>Role and Justification for Each Position/Person</w:t>
            </w:r>
          </w:p>
        </w:tc>
      </w:tr>
      <w:tr w:rsidR="006050EA" w:rsidRPr="00340574" w14:paraId="6290F5FC" w14:textId="77777777" w:rsidTr="006050EA">
        <w:tc>
          <w:tcPr>
            <w:tcW w:w="9350" w:type="dxa"/>
            <w:gridSpan w:val="2"/>
            <w:shd w:val="clear" w:color="auto" w:fill="EEECE1" w:themeFill="background2"/>
          </w:tcPr>
          <w:p w14:paraId="065AC053" w14:textId="77777777" w:rsidR="006050EA" w:rsidRPr="00340574" w:rsidRDefault="006050EA" w:rsidP="006050EA">
            <w:pPr>
              <w:spacing w:after="0" w:line="240" w:lineRule="auto"/>
              <w:rPr>
                <w:rFonts w:cstheme="minorHAnsi"/>
                <w:iCs/>
                <w:sz w:val="24"/>
                <w:szCs w:val="24"/>
              </w:rPr>
            </w:pPr>
            <w:r w:rsidRPr="00340574">
              <w:rPr>
                <w:rFonts w:cstheme="minorHAnsi"/>
                <w:iCs/>
                <w:sz w:val="24"/>
                <w:szCs w:val="24"/>
              </w:rPr>
              <w:t>Objective 1</w:t>
            </w:r>
          </w:p>
        </w:tc>
      </w:tr>
      <w:tr w:rsidR="006050EA" w:rsidRPr="00286E34" w14:paraId="46933792" w14:textId="77777777" w:rsidTr="006050EA">
        <w:tc>
          <w:tcPr>
            <w:tcW w:w="2335" w:type="dxa"/>
          </w:tcPr>
          <w:p w14:paraId="6E39A979" w14:textId="77777777" w:rsidR="006050EA" w:rsidRPr="00286E34" w:rsidRDefault="006050EA" w:rsidP="006050EA">
            <w:pPr>
              <w:spacing w:after="0" w:line="240" w:lineRule="auto"/>
              <w:rPr>
                <w:sz w:val="24"/>
                <w:szCs w:val="24"/>
              </w:rPr>
            </w:pPr>
          </w:p>
        </w:tc>
        <w:tc>
          <w:tcPr>
            <w:tcW w:w="7015" w:type="dxa"/>
          </w:tcPr>
          <w:p w14:paraId="35277A7F" w14:textId="77777777" w:rsidR="006050EA" w:rsidRPr="00286E34" w:rsidRDefault="006050EA" w:rsidP="006050EA">
            <w:pPr>
              <w:spacing w:after="0" w:line="240" w:lineRule="auto"/>
              <w:rPr>
                <w:sz w:val="24"/>
                <w:szCs w:val="24"/>
              </w:rPr>
            </w:pPr>
          </w:p>
        </w:tc>
      </w:tr>
      <w:tr w:rsidR="006050EA" w:rsidRPr="00286E34" w14:paraId="65059937" w14:textId="77777777" w:rsidTr="006050EA">
        <w:tc>
          <w:tcPr>
            <w:tcW w:w="2335" w:type="dxa"/>
          </w:tcPr>
          <w:p w14:paraId="18C7C94A" w14:textId="77777777" w:rsidR="006050EA" w:rsidRPr="00286E34" w:rsidRDefault="006050EA" w:rsidP="006050EA">
            <w:pPr>
              <w:spacing w:after="0" w:line="240" w:lineRule="auto"/>
              <w:rPr>
                <w:sz w:val="24"/>
                <w:szCs w:val="24"/>
              </w:rPr>
            </w:pPr>
          </w:p>
        </w:tc>
        <w:tc>
          <w:tcPr>
            <w:tcW w:w="7015" w:type="dxa"/>
          </w:tcPr>
          <w:p w14:paraId="4381C8EA" w14:textId="77777777" w:rsidR="006050EA" w:rsidRPr="00286E34" w:rsidRDefault="006050EA" w:rsidP="006050EA">
            <w:pPr>
              <w:spacing w:after="0" w:line="240" w:lineRule="auto"/>
              <w:rPr>
                <w:sz w:val="24"/>
                <w:szCs w:val="24"/>
              </w:rPr>
            </w:pPr>
          </w:p>
        </w:tc>
      </w:tr>
      <w:tr w:rsidR="006050EA" w:rsidRPr="00286E34" w14:paraId="2EE736F6" w14:textId="77777777" w:rsidTr="006050EA">
        <w:tc>
          <w:tcPr>
            <w:tcW w:w="9350" w:type="dxa"/>
            <w:gridSpan w:val="2"/>
            <w:shd w:val="clear" w:color="auto" w:fill="EEECE1" w:themeFill="background2"/>
          </w:tcPr>
          <w:p w14:paraId="22D3B583" w14:textId="77777777" w:rsidR="006050EA" w:rsidRPr="00286E34" w:rsidRDefault="006050EA" w:rsidP="006050EA">
            <w:pPr>
              <w:spacing w:after="0" w:line="240" w:lineRule="auto"/>
              <w:rPr>
                <w:sz w:val="24"/>
                <w:szCs w:val="24"/>
              </w:rPr>
            </w:pPr>
            <w:r>
              <w:rPr>
                <w:sz w:val="24"/>
                <w:szCs w:val="24"/>
              </w:rPr>
              <w:t>Objective 2</w:t>
            </w:r>
          </w:p>
        </w:tc>
      </w:tr>
      <w:tr w:rsidR="006050EA" w:rsidRPr="00286E34" w14:paraId="6DCE7AF2" w14:textId="77777777" w:rsidTr="006050EA">
        <w:tc>
          <w:tcPr>
            <w:tcW w:w="2335" w:type="dxa"/>
          </w:tcPr>
          <w:p w14:paraId="77344312" w14:textId="77777777" w:rsidR="006050EA" w:rsidRPr="00286E34" w:rsidRDefault="006050EA" w:rsidP="006050EA">
            <w:pPr>
              <w:spacing w:after="0" w:line="240" w:lineRule="auto"/>
              <w:rPr>
                <w:sz w:val="24"/>
                <w:szCs w:val="24"/>
              </w:rPr>
            </w:pPr>
          </w:p>
        </w:tc>
        <w:tc>
          <w:tcPr>
            <w:tcW w:w="7015" w:type="dxa"/>
          </w:tcPr>
          <w:p w14:paraId="2AFE0339" w14:textId="77777777" w:rsidR="006050EA" w:rsidRPr="00286E34" w:rsidRDefault="006050EA" w:rsidP="006050EA">
            <w:pPr>
              <w:spacing w:after="0" w:line="240" w:lineRule="auto"/>
              <w:rPr>
                <w:sz w:val="24"/>
                <w:szCs w:val="24"/>
              </w:rPr>
            </w:pPr>
          </w:p>
        </w:tc>
      </w:tr>
      <w:tr w:rsidR="006050EA" w:rsidRPr="00286E34" w14:paraId="15C24375" w14:textId="77777777" w:rsidTr="006050EA">
        <w:tc>
          <w:tcPr>
            <w:tcW w:w="2335" w:type="dxa"/>
          </w:tcPr>
          <w:p w14:paraId="254F7C91" w14:textId="77777777" w:rsidR="006050EA" w:rsidRPr="00286E34" w:rsidRDefault="006050EA" w:rsidP="006050EA">
            <w:pPr>
              <w:spacing w:after="0" w:line="240" w:lineRule="auto"/>
              <w:rPr>
                <w:sz w:val="24"/>
                <w:szCs w:val="24"/>
              </w:rPr>
            </w:pPr>
          </w:p>
        </w:tc>
        <w:tc>
          <w:tcPr>
            <w:tcW w:w="7015" w:type="dxa"/>
          </w:tcPr>
          <w:p w14:paraId="756A9AD1" w14:textId="77777777" w:rsidR="006050EA" w:rsidRPr="00286E34" w:rsidRDefault="006050EA" w:rsidP="006050EA">
            <w:pPr>
              <w:spacing w:after="0" w:line="240" w:lineRule="auto"/>
              <w:rPr>
                <w:sz w:val="24"/>
                <w:szCs w:val="24"/>
              </w:rPr>
            </w:pPr>
          </w:p>
        </w:tc>
      </w:tr>
      <w:tr w:rsidR="006050EA" w:rsidRPr="00286E34" w14:paraId="70D36E82" w14:textId="77777777" w:rsidTr="006050EA">
        <w:tc>
          <w:tcPr>
            <w:tcW w:w="9350" w:type="dxa"/>
            <w:gridSpan w:val="2"/>
            <w:shd w:val="clear" w:color="auto" w:fill="EEECE1" w:themeFill="background2"/>
          </w:tcPr>
          <w:p w14:paraId="58A298F9" w14:textId="77777777" w:rsidR="006050EA" w:rsidRPr="00286E34" w:rsidRDefault="006050EA" w:rsidP="006050EA">
            <w:pPr>
              <w:spacing w:after="0" w:line="240" w:lineRule="auto"/>
              <w:rPr>
                <w:sz w:val="24"/>
                <w:szCs w:val="24"/>
              </w:rPr>
            </w:pPr>
            <w:r>
              <w:rPr>
                <w:sz w:val="24"/>
                <w:szCs w:val="24"/>
              </w:rPr>
              <w:t>Objective 3</w:t>
            </w:r>
          </w:p>
        </w:tc>
      </w:tr>
      <w:tr w:rsidR="006050EA" w:rsidRPr="00286E34" w14:paraId="5D577814" w14:textId="77777777" w:rsidTr="006050EA">
        <w:tc>
          <w:tcPr>
            <w:tcW w:w="2335" w:type="dxa"/>
          </w:tcPr>
          <w:p w14:paraId="7A435A33" w14:textId="77777777" w:rsidR="006050EA" w:rsidRPr="00286E34" w:rsidRDefault="006050EA" w:rsidP="006050EA">
            <w:pPr>
              <w:spacing w:after="0" w:line="240" w:lineRule="auto"/>
              <w:rPr>
                <w:sz w:val="24"/>
                <w:szCs w:val="24"/>
              </w:rPr>
            </w:pPr>
          </w:p>
        </w:tc>
        <w:tc>
          <w:tcPr>
            <w:tcW w:w="7015" w:type="dxa"/>
          </w:tcPr>
          <w:p w14:paraId="04E842CD" w14:textId="77777777" w:rsidR="006050EA" w:rsidRPr="00286E34" w:rsidRDefault="006050EA" w:rsidP="006050EA">
            <w:pPr>
              <w:spacing w:after="0" w:line="240" w:lineRule="auto"/>
              <w:rPr>
                <w:sz w:val="24"/>
                <w:szCs w:val="24"/>
              </w:rPr>
            </w:pPr>
          </w:p>
        </w:tc>
      </w:tr>
      <w:tr w:rsidR="006050EA" w:rsidRPr="00286E34" w14:paraId="79F4E27D" w14:textId="77777777" w:rsidTr="006050EA">
        <w:tc>
          <w:tcPr>
            <w:tcW w:w="2335" w:type="dxa"/>
          </w:tcPr>
          <w:p w14:paraId="7FA68DA6" w14:textId="77777777" w:rsidR="006050EA" w:rsidRPr="00286E34" w:rsidRDefault="006050EA" w:rsidP="006050EA">
            <w:pPr>
              <w:spacing w:after="0" w:line="240" w:lineRule="auto"/>
              <w:rPr>
                <w:sz w:val="24"/>
                <w:szCs w:val="24"/>
              </w:rPr>
            </w:pPr>
          </w:p>
        </w:tc>
        <w:tc>
          <w:tcPr>
            <w:tcW w:w="7015" w:type="dxa"/>
          </w:tcPr>
          <w:p w14:paraId="33951935" w14:textId="77777777" w:rsidR="006050EA" w:rsidRPr="00286E34" w:rsidRDefault="006050EA" w:rsidP="006050EA">
            <w:pPr>
              <w:spacing w:after="0" w:line="240" w:lineRule="auto"/>
              <w:rPr>
                <w:sz w:val="24"/>
                <w:szCs w:val="24"/>
              </w:rPr>
            </w:pPr>
          </w:p>
        </w:tc>
      </w:tr>
      <w:tr w:rsidR="006050EA" w:rsidRPr="00286E34" w14:paraId="533F745E" w14:textId="77777777" w:rsidTr="006050EA">
        <w:tc>
          <w:tcPr>
            <w:tcW w:w="9350" w:type="dxa"/>
            <w:gridSpan w:val="2"/>
            <w:shd w:val="clear" w:color="auto" w:fill="EEECE1" w:themeFill="background2"/>
          </w:tcPr>
          <w:p w14:paraId="42A1C641" w14:textId="77777777" w:rsidR="006050EA" w:rsidRPr="00286E34" w:rsidRDefault="006050EA" w:rsidP="006050EA">
            <w:pPr>
              <w:spacing w:after="0" w:line="240" w:lineRule="auto"/>
              <w:rPr>
                <w:sz w:val="24"/>
                <w:szCs w:val="24"/>
              </w:rPr>
            </w:pPr>
            <w:r>
              <w:rPr>
                <w:sz w:val="24"/>
                <w:szCs w:val="24"/>
              </w:rPr>
              <w:t>Objective 4</w:t>
            </w:r>
          </w:p>
        </w:tc>
      </w:tr>
      <w:tr w:rsidR="006050EA" w:rsidRPr="00286E34" w14:paraId="155208A3" w14:textId="77777777" w:rsidTr="006050EA">
        <w:tc>
          <w:tcPr>
            <w:tcW w:w="2335" w:type="dxa"/>
          </w:tcPr>
          <w:p w14:paraId="4460224C" w14:textId="77777777" w:rsidR="006050EA" w:rsidRDefault="006050EA" w:rsidP="006050EA">
            <w:pPr>
              <w:spacing w:after="0" w:line="240" w:lineRule="auto"/>
              <w:rPr>
                <w:sz w:val="24"/>
                <w:szCs w:val="24"/>
              </w:rPr>
            </w:pPr>
          </w:p>
        </w:tc>
        <w:tc>
          <w:tcPr>
            <w:tcW w:w="7015" w:type="dxa"/>
          </w:tcPr>
          <w:p w14:paraId="3710A9E2" w14:textId="77777777" w:rsidR="006050EA" w:rsidRPr="00286E34" w:rsidRDefault="006050EA" w:rsidP="006050EA">
            <w:pPr>
              <w:spacing w:after="0" w:line="240" w:lineRule="auto"/>
              <w:rPr>
                <w:sz w:val="24"/>
                <w:szCs w:val="24"/>
              </w:rPr>
            </w:pPr>
          </w:p>
        </w:tc>
      </w:tr>
      <w:tr w:rsidR="006050EA" w:rsidRPr="00286E34" w14:paraId="103E2D5C" w14:textId="77777777" w:rsidTr="006050EA">
        <w:tc>
          <w:tcPr>
            <w:tcW w:w="2335" w:type="dxa"/>
          </w:tcPr>
          <w:p w14:paraId="07221E46" w14:textId="77777777" w:rsidR="006050EA" w:rsidRDefault="006050EA" w:rsidP="006050EA">
            <w:pPr>
              <w:spacing w:after="0" w:line="240" w:lineRule="auto"/>
              <w:rPr>
                <w:sz w:val="24"/>
                <w:szCs w:val="24"/>
              </w:rPr>
            </w:pPr>
          </w:p>
        </w:tc>
        <w:tc>
          <w:tcPr>
            <w:tcW w:w="7015" w:type="dxa"/>
          </w:tcPr>
          <w:p w14:paraId="42F01ABA" w14:textId="77777777" w:rsidR="006050EA" w:rsidRPr="00286E34" w:rsidRDefault="006050EA" w:rsidP="006050EA">
            <w:pPr>
              <w:spacing w:after="0" w:line="240" w:lineRule="auto"/>
              <w:rPr>
                <w:sz w:val="24"/>
                <w:szCs w:val="24"/>
              </w:rPr>
            </w:pPr>
          </w:p>
        </w:tc>
      </w:tr>
      <w:tr w:rsidR="006050EA" w:rsidRPr="00286E34" w14:paraId="202EE87A" w14:textId="77777777" w:rsidTr="006050EA">
        <w:tc>
          <w:tcPr>
            <w:tcW w:w="9350" w:type="dxa"/>
            <w:gridSpan w:val="2"/>
            <w:shd w:val="clear" w:color="auto" w:fill="EEECE1" w:themeFill="background2"/>
          </w:tcPr>
          <w:p w14:paraId="3C5EE974" w14:textId="77777777" w:rsidR="006050EA" w:rsidRPr="00286E34" w:rsidRDefault="006050EA" w:rsidP="006050EA">
            <w:pPr>
              <w:spacing w:after="0" w:line="240" w:lineRule="auto"/>
              <w:rPr>
                <w:sz w:val="24"/>
                <w:szCs w:val="24"/>
              </w:rPr>
            </w:pPr>
            <w:r>
              <w:rPr>
                <w:sz w:val="24"/>
                <w:szCs w:val="24"/>
              </w:rPr>
              <w:t>Objective 5</w:t>
            </w:r>
          </w:p>
        </w:tc>
      </w:tr>
      <w:tr w:rsidR="006050EA" w:rsidRPr="00286E34" w14:paraId="138C0CC8" w14:textId="77777777" w:rsidTr="006050EA">
        <w:tc>
          <w:tcPr>
            <w:tcW w:w="2335" w:type="dxa"/>
          </w:tcPr>
          <w:p w14:paraId="429941EC" w14:textId="77777777" w:rsidR="006050EA" w:rsidRDefault="006050EA" w:rsidP="006050EA">
            <w:pPr>
              <w:spacing w:after="0" w:line="240" w:lineRule="auto"/>
              <w:rPr>
                <w:sz w:val="24"/>
                <w:szCs w:val="24"/>
              </w:rPr>
            </w:pPr>
          </w:p>
        </w:tc>
        <w:tc>
          <w:tcPr>
            <w:tcW w:w="7015" w:type="dxa"/>
          </w:tcPr>
          <w:p w14:paraId="0C82DE05" w14:textId="77777777" w:rsidR="006050EA" w:rsidRPr="00286E34" w:rsidRDefault="006050EA" w:rsidP="006050EA">
            <w:pPr>
              <w:spacing w:after="0" w:line="240" w:lineRule="auto"/>
              <w:rPr>
                <w:sz w:val="24"/>
                <w:szCs w:val="24"/>
              </w:rPr>
            </w:pPr>
          </w:p>
        </w:tc>
      </w:tr>
      <w:tr w:rsidR="006050EA" w:rsidRPr="00286E34" w14:paraId="61B5005A" w14:textId="77777777" w:rsidTr="006050EA">
        <w:tc>
          <w:tcPr>
            <w:tcW w:w="2335" w:type="dxa"/>
          </w:tcPr>
          <w:p w14:paraId="7ED31983" w14:textId="77777777" w:rsidR="006050EA" w:rsidRDefault="006050EA" w:rsidP="006050EA">
            <w:pPr>
              <w:spacing w:after="0" w:line="240" w:lineRule="auto"/>
              <w:rPr>
                <w:sz w:val="24"/>
                <w:szCs w:val="24"/>
              </w:rPr>
            </w:pPr>
          </w:p>
        </w:tc>
        <w:tc>
          <w:tcPr>
            <w:tcW w:w="7015" w:type="dxa"/>
          </w:tcPr>
          <w:p w14:paraId="0386B406" w14:textId="77777777" w:rsidR="006050EA" w:rsidRPr="00286E34" w:rsidRDefault="006050EA" w:rsidP="006050EA">
            <w:pPr>
              <w:spacing w:after="0" w:line="240" w:lineRule="auto"/>
              <w:rPr>
                <w:sz w:val="24"/>
                <w:szCs w:val="24"/>
              </w:rPr>
            </w:pPr>
          </w:p>
        </w:tc>
      </w:tr>
    </w:tbl>
    <w:p w14:paraId="77DB630B" w14:textId="6441572A" w:rsidR="006050EA" w:rsidRPr="005E4BC6" w:rsidRDefault="006050EA" w:rsidP="006050EA">
      <w:pPr>
        <w:spacing w:before="240" w:after="0" w:line="240" w:lineRule="auto"/>
        <w:rPr>
          <w:b/>
          <w:sz w:val="24"/>
          <w:szCs w:val="24"/>
        </w:rPr>
      </w:pPr>
      <w:r>
        <w:rPr>
          <w:b/>
          <w:sz w:val="24"/>
          <w:szCs w:val="24"/>
        </w:rPr>
        <w:t>Fringe Benefits</w:t>
      </w:r>
    </w:p>
    <w:p w14:paraId="3673A1D8" w14:textId="77777777" w:rsidR="006050EA" w:rsidRDefault="006050EA" w:rsidP="006050EA">
      <w:pPr>
        <w:spacing w:after="0" w:line="240" w:lineRule="auto"/>
        <w:rPr>
          <w:i/>
          <w:sz w:val="24"/>
          <w:szCs w:val="24"/>
        </w:rPr>
      </w:pPr>
      <w:r>
        <w:rPr>
          <w:i/>
          <w:sz w:val="24"/>
          <w:szCs w:val="24"/>
        </w:rPr>
        <w:t>Provide</w:t>
      </w:r>
      <w:r w:rsidRPr="006D5A24">
        <w:rPr>
          <w:i/>
          <w:sz w:val="24"/>
          <w:szCs w:val="24"/>
        </w:rPr>
        <w:t xml:space="preserve"> the fringe benefit rate and a description of what the rate includes</w:t>
      </w:r>
      <w:r>
        <w:rPr>
          <w:i/>
          <w:sz w:val="24"/>
          <w:szCs w:val="24"/>
        </w:rPr>
        <w:t xml:space="preserve"> for each of the personnel listed in the table above</w:t>
      </w:r>
      <w:r w:rsidRPr="006D5A24">
        <w:rPr>
          <w:i/>
          <w:sz w:val="24"/>
          <w:szCs w:val="24"/>
        </w:rPr>
        <w:t>. Fringe benefits may include health</w:t>
      </w:r>
      <w:r>
        <w:rPr>
          <w:i/>
          <w:sz w:val="24"/>
          <w:szCs w:val="24"/>
        </w:rPr>
        <w:t>/</w:t>
      </w:r>
      <w:r w:rsidRPr="006D5A24">
        <w:rPr>
          <w:i/>
          <w:sz w:val="24"/>
          <w:szCs w:val="24"/>
        </w:rPr>
        <w:t xml:space="preserve">life insurance, </w:t>
      </w:r>
      <w:r>
        <w:rPr>
          <w:i/>
          <w:sz w:val="24"/>
          <w:szCs w:val="24"/>
        </w:rPr>
        <w:t xml:space="preserve">leave, </w:t>
      </w:r>
      <w:r w:rsidRPr="006D5A24">
        <w:rPr>
          <w:i/>
          <w:sz w:val="24"/>
          <w:szCs w:val="24"/>
        </w:rPr>
        <w:t>unemployment in</w:t>
      </w:r>
      <w:r>
        <w:rPr>
          <w:i/>
          <w:sz w:val="24"/>
          <w:szCs w:val="24"/>
        </w:rPr>
        <w:t>surance, workers’ compensation,</w:t>
      </w:r>
      <w:r w:rsidRPr="006D5A24">
        <w:rPr>
          <w:i/>
          <w:sz w:val="24"/>
          <w:szCs w:val="24"/>
        </w:rPr>
        <w:t xml:space="preserve"> retirement, social security, pensions, etc.</w:t>
      </w:r>
    </w:p>
    <w:tbl>
      <w:tblPr>
        <w:tblStyle w:val="TableGrid"/>
        <w:tblW w:w="0" w:type="auto"/>
        <w:tblLook w:val="04A0" w:firstRow="1" w:lastRow="0" w:firstColumn="1" w:lastColumn="0" w:noHBand="0" w:noVBand="1"/>
      </w:tblPr>
      <w:tblGrid>
        <w:gridCol w:w="1755"/>
        <w:gridCol w:w="1300"/>
        <w:gridCol w:w="6295"/>
      </w:tblGrid>
      <w:tr w:rsidR="006050EA" w:rsidRPr="00286E34" w14:paraId="3F17A37E" w14:textId="77777777" w:rsidTr="006050EA">
        <w:tc>
          <w:tcPr>
            <w:tcW w:w="1755" w:type="dxa"/>
            <w:shd w:val="clear" w:color="auto" w:fill="D9D9D9" w:themeFill="background1" w:themeFillShade="D9"/>
          </w:tcPr>
          <w:p w14:paraId="0D14B742" w14:textId="77777777" w:rsidR="006050EA" w:rsidRPr="00286E34" w:rsidRDefault="006050EA" w:rsidP="006050EA">
            <w:pPr>
              <w:spacing w:after="0"/>
              <w:jc w:val="center"/>
              <w:rPr>
                <w:rFonts w:eastAsia="Calibri" w:cstheme="minorHAnsi"/>
                <w:b/>
                <w:iCs/>
                <w:sz w:val="24"/>
                <w:szCs w:val="24"/>
              </w:rPr>
            </w:pPr>
            <w:r>
              <w:rPr>
                <w:rFonts w:eastAsia="Calibri" w:cstheme="minorHAnsi"/>
                <w:b/>
                <w:iCs/>
                <w:sz w:val="24"/>
                <w:szCs w:val="24"/>
              </w:rPr>
              <w:t>Personnel</w:t>
            </w:r>
          </w:p>
        </w:tc>
        <w:tc>
          <w:tcPr>
            <w:tcW w:w="1300" w:type="dxa"/>
            <w:shd w:val="clear" w:color="auto" w:fill="D9D9D9" w:themeFill="background1" w:themeFillShade="D9"/>
          </w:tcPr>
          <w:p w14:paraId="6EC72602" w14:textId="77777777" w:rsidR="006050EA" w:rsidRDefault="006050EA" w:rsidP="006050EA">
            <w:pPr>
              <w:spacing w:after="0"/>
              <w:jc w:val="center"/>
              <w:rPr>
                <w:rFonts w:eastAsia="Calibri" w:cstheme="minorHAnsi"/>
                <w:b/>
                <w:iCs/>
                <w:sz w:val="24"/>
                <w:szCs w:val="24"/>
              </w:rPr>
            </w:pPr>
            <w:r>
              <w:rPr>
                <w:rFonts w:eastAsia="Calibri" w:cstheme="minorHAnsi"/>
                <w:b/>
                <w:iCs/>
                <w:sz w:val="24"/>
                <w:szCs w:val="24"/>
              </w:rPr>
              <w:t>Rate</w:t>
            </w:r>
          </w:p>
        </w:tc>
        <w:tc>
          <w:tcPr>
            <w:tcW w:w="6295" w:type="dxa"/>
            <w:shd w:val="clear" w:color="auto" w:fill="D9D9D9" w:themeFill="background1" w:themeFillShade="D9"/>
          </w:tcPr>
          <w:p w14:paraId="6909FC0E" w14:textId="77777777" w:rsidR="006050EA" w:rsidRPr="00286E34" w:rsidRDefault="006050EA" w:rsidP="006050EA">
            <w:pPr>
              <w:spacing w:after="0"/>
              <w:jc w:val="center"/>
              <w:rPr>
                <w:rFonts w:eastAsia="Calibri" w:cstheme="minorHAnsi"/>
                <w:b/>
                <w:iCs/>
                <w:sz w:val="24"/>
                <w:szCs w:val="24"/>
              </w:rPr>
            </w:pPr>
            <w:r>
              <w:rPr>
                <w:rFonts w:eastAsia="Calibri" w:cstheme="minorHAnsi"/>
                <w:b/>
                <w:iCs/>
                <w:sz w:val="24"/>
                <w:szCs w:val="24"/>
              </w:rPr>
              <w:t>Fringe Benefit Description</w:t>
            </w:r>
          </w:p>
        </w:tc>
      </w:tr>
      <w:tr w:rsidR="006050EA" w:rsidRPr="00340574" w14:paraId="4209089A" w14:textId="77777777" w:rsidTr="006050EA">
        <w:tc>
          <w:tcPr>
            <w:tcW w:w="9350" w:type="dxa"/>
            <w:gridSpan w:val="3"/>
            <w:shd w:val="clear" w:color="auto" w:fill="EEECE1" w:themeFill="background2"/>
          </w:tcPr>
          <w:p w14:paraId="08E7DCAA" w14:textId="77777777" w:rsidR="006050EA" w:rsidRPr="00340574" w:rsidRDefault="006050EA" w:rsidP="006050EA">
            <w:pPr>
              <w:spacing w:after="0" w:line="240" w:lineRule="auto"/>
              <w:rPr>
                <w:rFonts w:cstheme="minorHAnsi"/>
                <w:iCs/>
                <w:sz w:val="24"/>
                <w:szCs w:val="24"/>
              </w:rPr>
            </w:pPr>
            <w:r w:rsidRPr="00340574">
              <w:rPr>
                <w:rFonts w:cstheme="minorHAnsi"/>
                <w:iCs/>
                <w:sz w:val="24"/>
                <w:szCs w:val="24"/>
              </w:rPr>
              <w:t>Objective 1</w:t>
            </w:r>
          </w:p>
        </w:tc>
      </w:tr>
      <w:tr w:rsidR="006050EA" w:rsidRPr="00286E34" w14:paraId="58F128A2" w14:textId="77777777" w:rsidTr="006050EA">
        <w:tc>
          <w:tcPr>
            <w:tcW w:w="1755" w:type="dxa"/>
          </w:tcPr>
          <w:p w14:paraId="6F9BC12D" w14:textId="77777777" w:rsidR="006050EA" w:rsidRPr="00286E34" w:rsidRDefault="006050EA" w:rsidP="006050EA">
            <w:pPr>
              <w:spacing w:after="0" w:line="240" w:lineRule="auto"/>
              <w:rPr>
                <w:sz w:val="24"/>
                <w:szCs w:val="24"/>
              </w:rPr>
            </w:pPr>
          </w:p>
        </w:tc>
        <w:tc>
          <w:tcPr>
            <w:tcW w:w="1300" w:type="dxa"/>
          </w:tcPr>
          <w:p w14:paraId="454ED542" w14:textId="77777777" w:rsidR="006050EA" w:rsidRPr="00286E34" w:rsidRDefault="006050EA" w:rsidP="006050EA">
            <w:pPr>
              <w:spacing w:after="0" w:line="240" w:lineRule="auto"/>
              <w:rPr>
                <w:sz w:val="24"/>
                <w:szCs w:val="24"/>
              </w:rPr>
            </w:pPr>
          </w:p>
        </w:tc>
        <w:tc>
          <w:tcPr>
            <w:tcW w:w="6295" w:type="dxa"/>
          </w:tcPr>
          <w:p w14:paraId="7C580CD4" w14:textId="77777777" w:rsidR="006050EA" w:rsidRPr="00286E34" w:rsidRDefault="006050EA" w:rsidP="006050EA">
            <w:pPr>
              <w:spacing w:after="0" w:line="240" w:lineRule="auto"/>
              <w:rPr>
                <w:sz w:val="24"/>
                <w:szCs w:val="24"/>
              </w:rPr>
            </w:pPr>
          </w:p>
        </w:tc>
      </w:tr>
      <w:tr w:rsidR="006050EA" w:rsidRPr="00286E34" w14:paraId="5B59DF5A" w14:textId="77777777" w:rsidTr="006050EA">
        <w:tc>
          <w:tcPr>
            <w:tcW w:w="1755" w:type="dxa"/>
          </w:tcPr>
          <w:p w14:paraId="36B0C65D" w14:textId="77777777" w:rsidR="006050EA" w:rsidRPr="00286E34" w:rsidRDefault="006050EA" w:rsidP="006050EA">
            <w:pPr>
              <w:spacing w:after="0" w:line="240" w:lineRule="auto"/>
              <w:rPr>
                <w:sz w:val="24"/>
                <w:szCs w:val="24"/>
              </w:rPr>
            </w:pPr>
          </w:p>
        </w:tc>
        <w:tc>
          <w:tcPr>
            <w:tcW w:w="1300" w:type="dxa"/>
          </w:tcPr>
          <w:p w14:paraId="36B6ACC3" w14:textId="77777777" w:rsidR="006050EA" w:rsidRPr="00286E34" w:rsidRDefault="006050EA" w:rsidP="006050EA">
            <w:pPr>
              <w:spacing w:after="0" w:line="240" w:lineRule="auto"/>
              <w:rPr>
                <w:sz w:val="24"/>
                <w:szCs w:val="24"/>
              </w:rPr>
            </w:pPr>
          </w:p>
        </w:tc>
        <w:tc>
          <w:tcPr>
            <w:tcW w:w="6295" w:type="dxa"/>
          </w:tcPr>
          <w:p w14:paraId="190E798D" w14:textId="77777777" w:rsidR="006050EA" w:rsidRPr="00286E34" w:rsidRDefault="006050EA" w:rsidP="006050EA">
            <w:pPr>
              <w:spacing w:after="0" w:line="240" w:lineRule="auto"/>
              <w:rPr>
                <w:sz w:val="24"/>
                <w:szCs w:val="24"/>
              </w:rPr>
            </w:pPr>
          </w:p>
        </w:tc>
      </w:tr>
      <w:tr w:rsidR="006050EA" w:rsidRPr="00286E34" w14:paraId="52479BD1" w14:textId="77777777" w:rsidTr="006050EA">
        <w:tc>
          <w:tcPr>
            <w:tcW w:w="9350" w:type="dxa"/>
            <w:gridSpan w:val="3"/>
            <w:shd w:val="clear" w:color="auto" w:fill="EEECE1" w:themeFill="background2"/>
          </w:tcPr>
          <w:p w14:paraId="21DA6454" w14:textId="77777777" w:rsidR="006050EA" w:rsidRPr="00286E34" w:rsidRDefault="006050EA" w:rsidP="006050EA">
            <w:pPr>
              <w:spacing w:after="0" w:line="240" w:lineRule="auto"/>
              <w:rPr>
                <w:sz w:val="24"/>
                <w:szCs w:val="24"/>
              </w:rPr>
            </w:pPr>
            <w:r>
              <w:rPr>
                <w:sz w:val="24"/>
                <w:szCs w:val="24"/>
              </w:rPr>
              <w:t>Objective 2</w:t>
            </w:r>
          </w:p>
        </w:tc>
      </w:tr>
      <w:tr w:rsidR="006050EA" w:rsidRPr="00286E34" w14:paraId="6BE5175D" w14:textId="77777777" w:rsidTr="006050EA">
        <w:tc>
          <w:tcPr>
            <w:tcW w:w="1755" w:type="dxa"/>
          </w:tcPr>
          <w:p w14:paraId="20318EB3" w14:textId="77777777" w:rsidR="006050EA" w:rsidRPr="00286E34" w:rsidRDefault="006050EA" w:rsidP="006050EA">
            <w:pPr>
              <w:spacing w:after="0" w:line="240" w:lineRule="auto"/>
              <w:rPr>
                <w:sz w:val="24"/>
                <w:szCs w:val="24"/>
              </w:rPr>
            </w:pPr>
          </w:p>
        </w:tc>
        <w:tc>
          <w:tcPr>
            <w:tcW w:w="1300" w:type="dxa"/>
          </w:tcPr>
          <w:p w14:paraId="283C207A" w14:textId="77777777" w:rsidR="006050EA" w:rsidRPr="00286E34" w:rsidRDefault="006050EA" w:rsidP="006050EA">
            <w:pPr>
              <w:spacing w:after="0" w:line="240" w:lineRule="auto"/>
              <w:rPr>
                <w:sz w:val="24"/>
                <w:szCs w:val="24"/>
              </w:rPr>
            </w:pPr>
          </w:p>
        </w:tc>
        <w:tc>
          <w:tcPr>
            <w:tcW w:w="6295" w:type="dxa"/>
          </w:tcPr>
          <w:p w14:paraId="25B6ABAF" w14:textId="77777777" w:rsidR="006050EA" w:rsidRPr="00286E34" w:rsidRDefault="006050EA" w:rsidP="006050EA">
            <w:pPr>
              <w:spacing w:after="0" w:line="240" w:lineRule="auto"/>
              <w:rPr>
                <w:sz w:val="24"/>
                <w:szCs w:val="24"/>
              </w:rPr>
            </w:pPr>
          </w:p>
        </w:tc>
      </w:tr>
      <w:tr w:rsidR="006050EA" w:rsidRPr="00286E34" w14:paraId="7571D2EB" w14:textId="77777777" w:rsidTr="006050EA">
        <w:tc>
          <w:tcPr>
            <w:tcW w:w="1755" w:type="dxa"/>
          </w:tcPr>
          <w:p w14:paraId="4EBE2CDE" w14:textId="77777777" w:rsidR="006050EA" w:rsidRPr="00286E34" w:rsidRDefault="006050EA" w:rsidP="006050EA">
            <w:pPr>
              <w:spacing w:after="0" w:line="240" w:lineRule="auto"/>
              <w:rPr>
                <w:sz w:val="24"/>
                <w:szCs w:val="24"/>
              </w:rPr>
            </w:pPr>
          </w:p>
        </w:tc>
        <w:tc>
          <w:tcPr>
            <w:tcW w:w="1300" w:type="dxa"/>
          </w:tcPr>
          <w:p w14:paraId="70CC11A5" w14:textId="77777777" w:rsidR="006050EA" w:rsidRPr="00286E34" w:rsidRDefault="006050EA" w:rsidP="006050EA">
            <w:pPr>
              <w:spacing w:after="0" w:line="240" w:lineRule="auto"/>
              <w:rPr>
                <w:sz w:val="24"/>
                <w:szCs w:val="24"/>
              </w:rPr>
            </w:pPr>
          </w:p>
        </w:tc>
        <w:tc>
          <w:tcPr>
            <w:tcW w:w="6295" w:type="dxa"/>
          </w:tcPr>
          <w:p w14:paraId="5FCDCE57" w14:textId="77777777" w:rsidR="006050EA" w:rsidRPr="00286E34" w:rsidRDefault="006050EA" w:rsidP="006050EA">
            <w:pPr>
              <w:spacing w:after="0" w:line="240" w:lineRule="auto"/>
              <w:rPr>
                <w:sz w:val="24"/>
                <w:szCs w:val="24"/>
              </w:rPr>
            </w:pPr>
          </w:p>
        </w:tc>
      </w:tr>
      <w:tr w:rsidR="006050EA" w:rsidRPr="00286E34" w14:paraId="0D9AF45C" w14:textId="77777777" w:rsidTr="006050EA">
        <w:tc>
          <w:tcPr>
            <w:tcW w:w="9350" w:type="dxa"/>
            <w:gridSpan w:val="3"/>
            <w:shd w:val="clear" w:color="auto" w:fill="EEECE1" w:themeFill="background2"/>
          </w:tcPr>
          <w:p w14:paraId="2AB5701E" w14:textId="77777777" w:rsidR="006050EA" w:rsidRPr="00286E34" w:rsidRDefault="006050EA" w:rsidP="006050EA">
            <w:pPr>
              <w:spacing w:after="0" w:line="240" w:lineRule="auto"/>
              <w:rPr>
                <w:sz w:val="24"/>
                <w:szCs w:val="24"/>
              </w:rPr>
            </w:pPr>
            <w:r>
              <w:rPr>
                <w:sz w:val="24"/>
                <w:szCs w:val="24"/>
              </w:rPr>
              <w:t>Objective 3</w:t>
            </w:r>
          </w:p>
        </w:tc>
      </w:tr>
      <w:tr w:rsidR="006050EA" w:rsidRPr="00286E34" w14:paraId="3FA5A7A2" w14:textId="77777777" w:rsidTr="006050EA">
        <w:tc>
          <w:tcPr>
            <w:tcW w:w="1755" w:type="dxa"/>
          </w:tcPr>
          <w:p w14:paraId="0C9D2F83" w14:textId="77777777" w:rsidR="006050EA" w:rsidRPr="00286E34" w:rsidRDefault="006050EA" w:rsidP="006050EA">
            <w:pPr>
              <w:spacing w:after="0" w:line="240" w:lineRule="auto"/>
              <w:rPr>
                <w:sz w:val="24"/>
                <w:szCs w:val="24"/>
              </w:rPr>
            </w:pPr>
          </w:p>
        </w:tc>
        <w:tc>
          <w:tcPr>
            <w:tcW w:w="1300" w:type="dxa"/>
          </w:tcPr>
          <w:p w14:paraId="05347003" w14:textId="77777777" w:rsidR="006050EA" w:rsidRPr="00286E34" w:rsidRDefault="006050EA" w:rsidP="006050EA">
            <w:pPr>
              <w:spacing w:after="0" w:line="240" w:lineRule="auto"/>
              <w:rPr>
                <w:sz w:val="24"/>
                <w:szCs w:val="24"/>
              </w:rPr>
            </w:pPr>
          </w:p>
        </w:tc>
        <w:tc>
          <w:tcPr>
            <w:tcW w:w="6295" w:type="dxa"/>
          </w:tcPr>
          <w:p w14:paraId="47B9D824" w14:textId="77777777" w:rsidR="006050EA" w:rsidRPr="00286E34" w:rsidRDefault="006050EA" w:rsidP="006050EA">
            <w:pPr>
              <w:spacing w:after="0" w:line="240" w:lineRule="auto"/>
              <w:rPr>
                <w:sz w:val="24"/>
                <w:szCs w:val="24"/>
              </w:rPr>
            </w:pPr>
          </w:p>
        </w:tc>
      </w:tr>
      <w:tr w:rsidR="006050EA" w:rsidRPr="00286E34" w14:paraId="55EB9247" w14:textId="77777777" w:rsidTr="006050EA">
        <w:tc>
          <w:tcPr>
            <w:tcW w:w="1755" w:type="dxa"/>
          </w:tcPr>
          <w:p w14:paraId="511CC16D" w14:textId="77777777" w:rsidR="006050EA" w:rsidRPr="00286E34" w:rsidRDefault="006050EA" w:rsidP="006050EA">
            <w:pPr>
              <w:spacing w:after="0" w:line="240" w:lineRule="auto"/>
              <w:rPr>
                <w:sz w:val="24"/>
                <w:szCs w:val="24"/>
              </w:rPr>
            </w:pPr>
          </w:p>
        </w:tc>
        <w:tc>
          <w:tcPr>
            <w:tcW w:w="1300" w:type="dxa"/>
          </w:tcPr>
          <w:p w14:paraId="573548B0" w14:textId="77777777" w:rsidR="006050EA" w:rsidRPr="00286E34" w:rsidRDefault="006050EA" w:rsidP="006050EA">
            <w:pPr>
              <w:spacing w:after="0" w:line="240" w:lineRule="auto"/>
              <w:rPr>
                <w:sz w:val="24"/>
                <w:szCs w:val="24"/>
              </w:rPr>
            </w:pPr>
          </w:p>
        </w:tc>
        <w:tc>
          <w:tcPr>
            <w:tcW w:w="6295" w:type="dxa"/>
          </w:tcPr>
          <w:p w14:paraId="32327CD4" w14:textId="77777777" w:rsidR="006050EA" w:rsidRPr="00286E34" w:rsidRDefault="006050EA" w:rsidP="006050EA">
            <w:pPr>
              <w:spacing w:after="0" w:line="240" w:lineRule="auto"/>
              <w:rPr>
                <w:sz w:val="24"/>
                <w:szCs w:val="24"/>
              </w:rPr>
            </w:pPr>
          </w:p>
        </w:tc>
      </w:tr>
      <w:tr w:rsidR="006050EA" w:rsidRPr="00286E34" w14:paraId="3F2EB5B0" w14:textId="77777777" w:rsidTr="006050EA">
        <w:tc>
          <w:tcPr>
            <w:tcW w:w="9350" w:type="dxa"/>
            <w:gridSpan w:val="3"/>
            <w:shd w:val="clear" w:color="auto" w:fill="EEECE1" w:themeFill="background2"/>
          </w:tcPr>
          <w:p w14:paraId="49578FA6" w14:textId="77777777" w:rsidR="006050EA" w:rsidRPr="00286E34" w:rsidRDefault="006050EA" w:rsidP="006050EA">
            <w:pPr>
              <w:spacing w:after="0" w:line="240" w:lineRule="auto"/>
              <w:rPr>
                <w:sz w:val="24"/>
                <w:szCs w:val="24"/>
              </w:rPr>
            </w:pPr>
            <w:r>
              <w:rPr>
                <w:sz w:val="24"/>
                <w:szCs w:val="24"/>
              </w:rPr>
              <w:t>Objective 4</w:t>
            </w:r>
          </w:p>
        </w:tc>
      </w:tr>
      <w:tr w:rsidR="006050EA" w:rsidRPr="00286E34" w14:paraId="1FDC54D8" w14:textId="77777777" w:rsidTr="006050EA">
        <w:tc>
          <w:tcPr>
            <w:tcW w:w="1755" w:type="dxa"/>
          </w:tcPr>
          <w:p w14:paraId="7DFCE75E" w14:textId="77777777" w:rsidR="006050EA" w:rsidRDefault="006050EA" w:rsidP="006050EA">
            <w:pPr>
              <w:spacing w:after="0" w:line="240" w:lineRule="auto"/>
              <w:rPr>
                <w:sz w:val="24"/>
                <w:szCs w:val="24"/>
              </w:rPr>
            </w:pPr>
          </w:p>
        </w:tc>
        <w:tc>
          <w:tcPr>
            <w:tcW w:w="1300" w:type="dxa"/>
          </w:tcPr>
          <w:p w14:paraId="6A44F775" w14:textId="77777777" w:rsidR="006050EA" w:rsidRPr="00286E34" w:rsidRDefault="006050EA" w:rsidP="006050EA">
            <w:pPr>
              <w:spacing w:after="0" w:line="240" w:lineRule="auto"/>
              <w:rPr>
                <w:sz w:val="24"/>
                <w:szCs w:val="24"/>
              </w:rPr>
            </w:pPr>
          </w:p>
        </w:tc>
        <w:tc>
          <w:tcPr>
            <w:tcW w:w="6295" w:type="dxa"/>
          </w:tcPr>
          <w:p w14:paraId="72D63C83" w14:textId="77777777" w:rsidR="006050EA" w:rsidRPr="00286E34" w:rsidRDefault="006050EA" w:rsidP="006050EA">
            <w:pPr>
              <w:spacing w:after="0" w:line="240" w:lineRule="auto"/>
              <w:rPr>
                <w:sz w:val="24"/>
                <w:szCs w:val="24"/>
              </w:rPr>
            </w:pPr>
          </w:p>
        </w:tc>
      </w:tr>
      <w:tr w:rsidR="006050EA" w:rsidRPr="00286E34" w14:paraId="61B718F5" w14:textId="77777777" w:rsidTr="006050EA">
        <w:tc>
          <w:tcPr>
            <w:tcW w:w="1755" w:type="dxa"/>
          </w:tcPr>
          <w:p w14:paraId="62AFA1A2" w14:textId="77777777" w:rsidR="006050EA" w:rsidRDefault="006050EA" w:rsidP="006050EA">
            <w:pPr>
              <w:spacing w:after="0" w:line="240" w:lineRule="auto"/>
              <w:rPr>
                <w:sz w:val="24"/>
                <w:szCs w:val="24"/>
              </w:rPr>
            </w:pPr>
          </w:p>
        </w:tc>
        <w:tc>
          <w:tcPr>
            <w:tcW w:w="1300" w:type="dxa"/>
          </w:tcPr>
          <w:p w14:paraId="06D8A26A" w14:textId="77777777" w:rsidR="006050EA" w:rsidRPr="00286E34" w:rsidRDefault="006050EA" w:rsidP="006050EA">
            <w:pPr>
              <w:spacing w:after="0" w:line="240" w:lineRule="auto"/>
              <w:rPr>
                <w:sz w:val="24"/>
                <w:szCs w:val="24"/>
              </w:rPr>
            </w:pPr>
          </w:p>
        </w:tc>
        <w:tc>
          <w:tcPr>
            <w:tcW w:w="6295" w:type="dxa"/>
          </w:tcPr>
          <w:p w14:paraId="3FDB78D3" w14:textId="77777777" w:rsidR="006050EA" w:rsidRPr="00286E34" w:rsidRDefault="006050EA" w:rsidP="006050EA">
            <w:pPr>
              <w:spacing w:after="0" w:line="240" w:lineRule="auto"/>
              <w:rPr>
                <w:sz w:val="24"/>
                <w:szCs w:val="24"/>
              </w:rPr>
            </w:pPr>
          </w:p>
        </w:tc>
      </w:tr>
      <w:tr w:rsidR="006050EA" w:rsidRPr="00286E34" w14:paraId="26D44373" w14:textId="77777777" w:rsidTr="006050EA">
        <w:tc>
          <w:tcPr>
            <w:tcW w:w="9350" w:type="dxa"/>
            <w:gridSpan w:val="3"/>
            <w:shd w:val="clear" w:color="auto" w:fill="EEECE1" w:themeFill="background2"/>
          </w:tcPr>
          <w:p w14:paraId="484554D5" w14:textId="77777777" w:rsidR="006050EA" w:rsidRPr="00286E34" w:rsidRDefault="006050EA" w:rsidP="006050EA">
            <w:pPr>
              <w:spacing w:after="0" w:line="240" w:lineRule="auto"/>
              <w:rPr>
                <w:sz w:val="24"/>
                <w:szCs w:val="24"/>
              </w:rPr>
            </w:pPr>
            <w:r>
              <w:rPr>
                <w:sz w:val="24"/>
                <w:szCs w:val="24"/>
              </w:rPr>
              <w:t>Objective 5</w:t>
            </w:r>
          </w:p>
        </w:tc>
      </w:tr>
      <w:tr w:rsidR="006050EA" w:rsidRPr="00286E34" w14:paraId="41B8D601" w14:textId="77777777" w:rsidTr="006050EA">
        <w:tc>
          <w:tcPr>
            <w:tcW w:w="1755" w:type="dxa"/>
          </w:tcPr>
          <w:p w14:paraId="382C64F9" w14:textId="77777777" w:rsidR="006050EA" w:rsidRDefault="006050EA" w:rsidP="006050EA">
            <w:pPr>
              <w:spacing w:after="0" w:line="240" w:lineRule="auto"/>
              <w:rPr>
                <w:sz w:val="24"/>
                <w:szCs w:val="24"/>
              </w:rPr>
            </w:pPr>
          </w:p>
        </w:tc>
        <w:tc>
          <w:tcPr>
            <w:tcW w:w="1300" w:type="dxa"/>
          </w:tcPr>
          <w:p w14:paraId="1A2A8844" w14:textId="77777777" w:rsidR="006050EA" w:rsidRPr="00286E34" w:rsidRDefault="006050EA" w:rsidP="006050EA">
            <w:pPr>
              <w:spacing w:after="0" w:line="240" w:lineRule="auto"/>
              <w:rPr>
                <w:sz w:val="24"/>
                <w:szCs w:val="24"/>
              </w:rPr>
            </w:pPr>
          </w:p>
        </w:tc>
        <w:tc>
          <w:tcPr>
            <w:tcW w:w="6295" w:type="dxa"/>
          </w:tcPr>
          <w:p w14:paraId="6CBA4A14" w14:textId="77777777" w:rsidR="006050EA" w:rsidRPr="00286E34" w:rsidRDefault="006050EA" w:rsidP="006050EA">
            <w:pPr>
              <w:spacing w:after="0" w:line="240" w:lineRule="auto"/>
              <w:rPr>
                <w:sz w:val="24"/>
                <w:szCs w:val="24"/>
              </w:rPr>
            </w:pPr>
          </w:p>
        </w:tc>
      </w:tr>
      <w:tr w:rsidR="006050EA" w:rsidRPr="00286E34" w14:paraId="6679525B" w14:textId="77777777" w:rsidTr="006050EA">
        <w:tc>
          <w:tcPr>
            <w:tcW w:w="1755" w:type="dxa"/>
          </w:tcPr>
          <w:p w14:paraId="6AF6BE33" w14:textId="77777777" w:rsidR="006050EA" w:rsidRDefault="006050EA" w:rsidP="006050EA">
            <w:pPr>
              <w:spacing w:after="0" w:line="240" w:lineRule="auto"/>
              <w:rPr>
                <w:sz w:val="24"/>
                <w:szCs w:val="24"/>
              </w:rPr>
            </w:pPr>
          </w:p>
        </w:tc>
        <w:tc>
          <w:tcPr>
            <w:tcW w:w="1300" w:type="dxa"/>
          </w:tcPr>
          <w:p w14:paraId="16EBA291" w14:textId="77777777" w:rsidR="006050EA" w:rsidRPr="00286E34" w:rsidRDefault="006050EA" w:rsidP="006050EA">
            <w:pPr>
              <w:spacing w:after="0" w:line="240" w:lineRule="auto"/>
              <w:rPr>
                <w:sz w:val="24"/>
                <w:szCs w:val="24"/>
              </w:rPr>
            </w:pPr>
          </w:p>
        </w:tc>
        <w:tc>
          <w:tcPr>
            <w:tcW w:w="6295" w:type="dxa"/>
          </w:tcPr>
          <w:p w14:paraId="68C847DA" w14:textId="77777777" w:rsidR="006050EA" w:rsidRPr="00286E34" w:rsidRDefault="006050EA" w:rsidP="006050EA">
            <w:pPr>
              <w:spacing w:after="0" w:line="240" w:lineRule="auto"/>
              <w:rPr>
                <w:sz w:val="24"/>
                <w:szCs w:val="24"/>
              </w:rPr>
            </w:pPr>
          </w:p>
        </w:tc>
      </w:tr>
    </w:tbl>
    <w:p w14:paraId="575956EE" w14:textId="77777777" w:rsidR="006050EA" w:rsidRPr="005E4BC6" w:rsidRDefault="006050EA" w:rsidP="006050EA">
      <w:pPr>
        <w:spacing w:before="240" w:after="0" w:line="240" w:lineRule="auto"/>
        <w:rPr>
          <w:b/>
          <w:sz w:val="24"/>
          <w:szCs w:val="24"/>
        </w:rPr>
      </w:pPr>
      <w:r w:rsidRPr="005E4BC6">
        <w:rPr>
          <w:b/>
          <w:sz w:val="24"/>
          <w:szCs w:val="24"/>
        </w:rPr>
        <w:lastRenderedPageBreak/>
        <w:t xml:space="preserve">Travel </w:t>
      </w:r>
    </w:p>
    <w:p w14:paraId="1968DB8E" w14:textId="6DFA4493" w:rsidR="006050EA" w:rsidRPr="005E4BC6" w:rsidRDefault="006050EA" w:rsidP="006050EA">
      <w:pPr>
        <w:spacing w:after="0" w:line="240" w:lineRule="auto"/>
        <w:rPr>
          <w:sz w:val="24"/>
          <w:szCs w:val="24"/>
        </w:rPr>
      </w:pPr>
      <w:r w:rsidRPr="005E4BC6">
        <w:rPr>
          <w:i/>
          <w:sz w:val="24"/>
          <w:szCs w:val="24"/>
        </w:rPr>
        <w:t xml:space="preserve">Describe </w:t>
      </w:r>
      <w:r>
        <w:rPr>
          <w:i/>
          <w:sz w:val="24"/>
          <w:szCs w:val="24"/>
        </w:rPr>
        <w:t xml:space="preserve">both local and </w:t>
      </w:r>
      <w:r w:rsidR="00006FDA">
        <w:rPr>
          <w:i/>
          <w:sz w:val="24"/>
          <w:szCs w:val="24"/>
        </w:rPr>
        <w:t>out of state travel</w:t>
      </w:r>
      <w:r w:rsidRPr="005E4BC6">
        <w:rPr>
          <w:i/>
          <w:sz w:val="24"/>
          <w:szCs w:val="24"/>
        </w:rPr>
        <w:t xml:space="preserve"> needed to accomplish each </w:t>
      </w:r>
      <w:r>
        <w:rPr>
          <w:i/>
          <w:sz w:val="24"/>
          <w:szCs w:val="24"/>
        </w:rPr>
        <w:t>objective</w:t>
      </w:r>
      <w:r w:rsidRPr="005E4BC6">
        <w:rPr>
          <w:i/>
          <w:sz w:val="24"/>
          <w:szCs w:val="24"/>
        </w:rPr>
        <w:t>, including details for each trav</w:t>
      </w:r>
      <w:r>
        <w:rPr>
          <w:i/>
          <w:sz w:val="24"/>
          <w:szCs w:val="24"/>
        </w:rPr>
        <w:t>eler. Identify the objective(s)</w:t>
      </w:r>
      <w:r w:rsidRPr="005E4BC6">
        <w:rPr>
          <w:i/>
          <w:sz w:val="24"/>
          <w:szCs w:val="24"/>
        </w:rPr>
        <w:t xml:space="preserve"> where the travel is needed and number of trips to achieve the objective</w:t>
      </w:r>
      <w:r>
        <w:rPr>
          <w:i/>
          <w:sz w:val="24"/>
          <w:szCs w:val="24"/>
        </w:rPr>
        <w:t>(s)</w:t>
      </w:r>
      <w:r w:rsidRPr="005E4BC6">
        <w:rPr>
          <w:i/>
          <w:sz w:val="24"/>
          <w:szCs w:val="24"/>
        </w:rPr>
        <w:t>. If a traveler name is not yet known, list as Person 1, Trainer 2, or similar. For local travel (no overnight stay), indicate “0” for number of nights of lodging. For means of travel, describe transportation type (air, GOV for government owned vehicle, etc.). Add rows as needed.</w:t>
      </w:r>
    </w:p>
    <w:tbl>
      <w:tblPr>
        <w:tblStyle w:val="TableGrid"/>
        <w:tblW w:w="0" w:type="auto"/>
        <w:tblLook w:val="04A0" w:firstRow="1" w:lastRow="0" w:firstColumn="1" w:lastColumn="0" w:noHBand="0" w:noVBand="1"/>
      </w:tblPr>
      <w:tblGrid>
        <w:gridCol w:w="1705"/>
        <w:gridCol w:w="3150"/>
        <w:gridCol w:w="900"/>
        <w:gridCol w:w="1080"/>
        <w:gridCol w:w="1440"/>
        <w:gridCol w:w="1075"/>
      </w:tblGrid>
      <w:tr w:rsidR="006050EA" w:rsidRPr="005E4BC6" w14:paraId="0EA083D0" w14:textId="77777777" w:rsidTr="006050EA">
        <w:tc>
          <w:tcPr>
            <w:tcW w:w="1705" w:type="dxa"/>
            <w:shd w:val="clear" w:color="auto" w:fill="D9D9D9" w:themeFill="background1" w:themeFillShade="D9"/>
            <w:vAlign w:val="center"/>
          </w:tcPr>
          <w:p w14:paraId="66BB8A0F" w14:textId="77777777" w:rsidR="006050EA" w:rsidRPr="005E4BC6" w:rsidRDefault="006050EA" w:rsidP="006050EA">
            <w:pPr>
              <w:spacing w:after="0" w:line="240" w:lineRule="auto"/>
              <w:jc w:val="center"/>
              <w:rPr>
                <w:b/>
                <w:sz w:val="24"/>
                <w:szCs w:val="24"/>
              </w:rPr>
            </w:pPr>
            <w:r w:rsidRPr="005E4BC6">
              <w:rPr>
                <w:b/>
                <w:sz w:val="24"/>
                <w:szCs w:val="24"/>
              </w:rPr>
              <w:t>Traveler Name, Title</w:t>
            </w:r>
          </w:p>
        </w:tc>
        <w:tc>
          <w:tcPr>
            <w:tcW w:w="3150" w:type="dxa"/>
            <w:shd w:val="clear" w:color="auto" w:fill="D9D9D9" w:themeFill="background1" w:themeFillShade="D9"/>
            <w:vAlign w:val="center"/>
          </w:tcPr>
          <w:p w14:paraId="43AC597C" w14:textId="77777777" w:rsidR="006050EA" w:rsidRPr="005E4BC6" w:rsidRDefault="006050EA" w:rsidP="006050EA">
            <w:pPr>
              <w:spacing w:after="0" w:line="240" w:lineRule="auto"/>
              <w:jc w:val="center"/>
              <w:rPr>
                <w:b/>
                <w:sz w:val="24"/>
                <w:szCs w:val="24"/>
              </w:rPr>
            </w:pPr>
            <w:r w:rsidRPr="005E4BC6">
              <w:rPr>
                <w:b/>
                <w:sz w:val="24"/>
                <w:szCs w:val="24"/>
              </w:rPr>
              <w:t>Trip Purpose, Justification, and Objectives Where Travel Is Needed</w:t>
            </w:r>
          </w:p>
        </w:tc>
        <w:tc>
          <w:tcPr>
            <w:tcW w:w="900" w:type="dxa"/>
            <w:shd w:val="clear" w:color="auto" w:fill="D9D9D9" w:themeFill="background1" w:themeFillShade="D9"/>
            <w:vAlign w:val="center"/>
          </w:tcPr>
          <w:p w14:paraId="45F1C370" w14:textId="77777777" w:rsidR="006050EA" w:rsidRPr="005E4BC6" w:rsidRDefault="006050EA" w:rsidP="006050EA">
            <w:pPr>
              <w:spacing w:after="0" w:line="240" w:lineRule="auto"/>
              <w:jc w:val="center"/>
              <w:rPr>
                <w:b/>
                <w:sz w:val="24"/>
                <w:szCs w:val="24"/>
              </w:rPr>
            </w:pPr>
            <w:r w:rsidRPr="005E4BC6">
              <w:rPr>
                <w:b/>
                <w:sz w:val="24"/>
                <w:szCs w:val="24"/>
              </w:rPr>
              <w:t># Trips</w:t>
            </w:r>
          </w:p>
        </w:tc>
        <w:tc>
          <w:tcPr>
            <w:tcW w:w="1080" w:type="dxa"/>
            <w:shd w:val="clear" w:color="auto" w:fill="D9D9D9" w:themeFill="background1" w:themeFillShade="D9"/>
            <w:vAlign w:val="center"/>
          </w:tcPr>
          <w:p w14:paraId="66E36DE9" w14:textId="77777777" w:rsidR="006050EA" w:rsidRPr="005E4BC6" w:rsidRDefault="006050EA" w:rsidP="006050EA">
            <w:pPr>
              <w:spacing w:after="0" w:line="240" w:lineRule="auto"/>
              <w:jc w:val="center"/>
              <w:rPr>
                <w:b/>
                <w:sz w:val="24"/>
                <w:szCs w:val="24"/>
              </w:rPr>
            </w:pPr>
            <w:r w:rsidRPr="005E4BC6">
              <w:rPr>
                <w:b/>
                <w:sz w:val="24"/>
                <w:szCs w:val="24"/>
              </w:rPr>
              <w:t># Nights Lodging (per trip)</w:t>
            </w:r>
          </w:p>
        </w:tc>
        <w:tc>
          <w:tcPr>
            <w:tcW w:w="1440" w:type="dxa"/>
            <w:shd w:val="clear" w:color="auto" w:fill="D9D9D9" w:themeFill="background1" w:themeFillShade="D9"/>
            <w:vAlign w:val="center"/>
          </w:tcPr>
          <w:p w14:paraId="3DFC75C3" w14:textId="77777777" w:rsidR="006050EA" w:rsidRPr="005E4BC6" w:rsidRDefault="006050EA" w:rsidP="006050EA">
            <w:pPr>
              <w:spacing w:after="0" w:line="240" w:lineRule="auto"/>
              <w:jc w:val="center"/>
              <w:rPr>
                <w:b/>
                <w:sz w:val="24"/>
                <w:szCs w:val="24"/>
              </w:rPr>
            </w:pPr>
            <w:r w:rsidRPr="005E4BC6">
              <w:rPr>
                <w:b/>
                <w:sz w:val="24"/>
                <w:szCs w:val="24"/>
              </w:rPr>
              <w:t>Starting Location and Destination</w:t>
            </w:r>
          </w:p>
        </w:tc>
        <w:tc>
          <w:tcPr>
            <w:tcW w:w="1075" w:type="dxa"/>
            <w:shd w:val="clear" w:color="auto" w:fill="D9D9D9" w:themeFill="background1" w:themeFillShade="D9"/>
            <w:vAlign w:val="center"/>
          </w:tcPr>
          <w:p w14:paraId="193E85D2" w14:textId="77777777" w:rsidR="006050EA" w:rsidRPr="005E4BC6" w:rsidRDefault="006050EA" w:rsidP="006050EA">
            <w:pPr>
              <w:spacing w:after="0" w:line="240" w:lineRule="auto"/>
              <w:jc w:val="center"/>
              <w:rPr>
                <w:b/>
                <w:sz w:val="24"/>
                <w:szCs w:val="24"/>
              </w:rPr>
            </w:pPr>
            <w:r w:rsidRPr="005E4BC6">
              <w:rPr>
                <w:b/>
                <w:sz w:val="24"/>
                <w:szCs w:val="24"/>
              </w:rPr>
              <w:t>Means</w:t>
            </w:r>
          </w:p>
        </w:tc>
      </w:tr>
      <w:tr w:rsidR="006050EA" w:rsidRPr="005E4BC6" w14:paraId="695C6441" w14:textId="77777777" w:rsidTr="006050EA">
        <w:tc>
          <w:tcPr>
            <w:tcW w:w="1705" w:type="dxa"/>
          </w:tcPr>
          <w:p w14:paraId="3EED70B8" w14:textId="77777777" w:rsidR="006050EA" w:rsidRPr="005E4BC6" w:rsidRDefault="006050EA" w:rsidP="006050EA">
            <w:pPr>
              <w:spacing w:after="0" w:line="240" w:lineRule="auto"/>
              <w:rPr>
                <w:sz w:val="24"/>
                <w:szCs w:val="24"/>
              </w:rPr>
            </w:pPr>
          </w:p>
        </w:tc>
        <w:tc>
          <w:tcPr>
            <w:tcW w:w="3150" w:type="dxa"/>
          </w:tcPr>
          <w:p w14:paraId="360A187D" w14:textId="77777777" w:rsidR="006050EA" w:rsidRPr="005E4BC6" w:rsidRDefault="006050EA" w:rsidP="006050EA">
            <w:pPr>
              <w:spacing w:after="0" w:line="240" w:lineRule="auto"/>
              <w:rPr>
                <w:sz w:val="24"/>
                <w:szCs w:val="24"/>
              </w:rPr>
            </w:pPr>
          </w:p>
        </w:tc>
        <w:tc>
          <w:tcPr>
            <w:tcW w:w="900" w:type="dxa"/>
          </w:tcPr>
          <w:p w14:paraId="3C5A3E7D" w14:textId="77777777" w:rsidR="006050EA" w:rsidRPr="005E4BC6" w:rsidRDefault="006050EA" w:rsidP="006050EA">
            <w:pPr>
              <w:spacing w:after="0" w:line="240" w:lineRule="auto"/>
              <w:rPr>
                <w:sz w:val="24"/>
                <w:szCs w:val="24"/>
              </w:rPr>
            </w:pPr>
          </w:p>
        </w:tc>
        <w:tc>
          <w:tcPr>
            <w:tcW w:w="1080" w:type="dxa"/>
          </w:tcPr>
          <w:p w14:paraId="6D1C1B66" w14:textId="77777777" w:rsidR="006050EA" w:rsidRPr="005E4BC6" w:rsidRDefault="006050EA" w:rsidP="006050EA">
            <w:pPr>
              <w:spacing w:after="0" w:line="240" w:lineRule="auto"/>
              <w:rPr>
                <w:sz w:val="24"/>
                <w:szCs w:val="24"/>
              </w:rPr>
            </w:pPr>
          </w:p>
        </w:tc>
        <w:tc>
          <w:tcPr>
            <w:tcW w:w="1440" w:type="dxa"/>
          </w:tcPr>
          <w:p w14:paraId="6A53F7A9" w14:textId="77777777" w:rsidR="006050EA" w:rsidRPr="005E4BC6" w:rsidRDefault="006050EA" w:rsidP="006050EA">
            <w:pPr>
              <w:spacing w:after="0" w:line="240" w:lineRule="auto"/>
              <w:rPr>
                <w:sz w:val="24"/>
                <w:szCs w:val="24"/>
              </w:rPr>
            </w:pPr>
          </w:p>
        </w:tc>
        <w:tc>
          <w:tcPr>
            <w:tcW w:w="1075" w:type="dxa"/>
          </w:tcPr>
          <w:p w14:paraId="325105E8" w14:textId="77777777" w:rsidR="006050EA" w:rsidRPr="005E4BC6" w:rsidRDefault="006050EA" w:rsidP="006050EA">
            <w:pPr>
              <w:spacing w:after="0" w:line="240" w:lineRule="auto"/>
              <w:rPr>
                <w:sz w:val="24"/>
                <w:szCs w:val="24"/>
              </w:rPr>
            </w:pPr>
          </w:p>
        </w:tc>
      </w:tr>
      <w:tr w:rsidR="006050EA" w:rsidRPr="005E4BC6" w14:paraId="0771C9F9" w14:textId="77777777" w:rsidTr="006050EA">
        <w:tc>
          <w:tcPr>
            <w:tcW w:w="1705" w:type="dxa"/>
          </w:tcPr>
          <w:p w14:paraId="187EFCB0" w14:textId="77777777" w:rsidR="006050EA" w:rsidRPr="005E4BC6" w:rsidRDefault="006050EA" w:rsidP="006050EA">
            <w:pPr>
              <w:spacing w:after="0" w:line="240" w:lineRule="auto"/>
              <w:rPr>
                <w:sz w:val="24"/>
                <w:szCs w:val="24"/>
              </w:rPr>
            </w:pPr>
          </w:p>
        </w:tc>
        <w:tc>
          <w:tcPr>
            <w:tcW w:w="3150" w:type="dxa"/>
          </w:tcPr>
          <w:p w14:paraId="5AB0B511" w14:textId="77777777" w:rsidR="006050EA" w:rsidRPr="005E4BC6" w:rsidRDefault="006050EA" w:rsidP="006050EA">
            <w:pPr>
              <w:spacing w:after="0" w:line="240" w:lineRule="auto"/>
              <w:rPr>
                <w:sz w:val="24"/>
                <w:szCs w:val="24"/>
              </w:rPr>
            </w:pPr>
          </w:p>
        </w:tc>
        <w:tc>
          <w:tcPr>
            <w:tcW w:w="900" w:type="dxa"/>
          </w:tcPr>
          <w:p w14:paraId="481F31CE" w14:textId="77777777" w:rsidR="006050EA" w:rsidRPr="005E4BC6" w:rsidRDefault="006050EA" w:rsidP="006050EA">
            <w:pPr>
              <w:spacing w:after="0" w:line="240" w:lineRule="auto"/>
              <w:rPr>
                <w:sz w:val="24"/>
                <w:szCs w:val="24"/>
              </w:rPr>
            </w:pPr>
          </w:p>
        </w:tc>
        <w:tc>
          <w:tcPr>
            <w:tcW w:w="1080" w:type="dxa"/>
          </w:tcPr>
          <w:p w14:paraId="6FC68380" w14:textId="77777777" w:rsidR="006050EA" w:rsidRPr="005E4BC6" w:rsidRDefault="006050EA" w:rsidP="006050EA">
            <w:pPr>
              <w:spacing w:after="0" w:line="240" w:lineRule="auto"/>
              <w:rPr>
                <w:sz w:val="24"/>
                <w:szCs w:val="24"/>
              </w:rPr>
            </w:pPr>
          </w:p>
        </w:tc>
        <w:tc>
          <w:tcPr>
            <w:tcW w:w="1440" w:type="dxa"/>
          </w:tcPr>
          <w:p w14:paraId="2DAFB345" w14:textId="77777777" w:rsidR="006050EA" w:rsidRPr="005E4BC6" w:rsidRDefault="006050EA" w:rsidP="006050EA">
            <w:pPr>
              <w:spacing w:after="0" w:line="240" w:lineRule="auto"/>
              <w:rPr>
                <w:sz w:val="24"/>
                <w:szCs w:val="24"/>
              </w:rPr>
            </w:pPr>
          </w:p>
        </w:tc>
        <w:tc>
          <w:tcPr>
            <w:tcW w:w="1075" w:type="dxa"/>
          </w:tcPr>
          <w:p w14:paraId="487D3BF4" w14:textId="77777777" w:rsidR="006050EA" w:rsidRPr="005E4BC6" w:rsidRDefault="006050EA" w:rsidP="006050EA">
            <w:pPr>
              <w:spacing w:after="0" w:line="240" w:lineRule="auto"/>
              <w:rPr>
                <w:sz w:val="24"/>
                <w:szCs w:val="24"/>
              </w:rPr>
            </w:pPr>
          </w:p>
        </w:tc>
      </w:tr>
      <w:tr w:rsidR="006050EA" w:rsidRPr="005E4BC6" w14:paraId="5737266A" w14:textId="77777777" w:rsidTr="006050EA">
        <w:tc>
          <w:tcPr>
            <w:tcW w:w="1705" w:type="dxa"/>
          </w:tcPr>
          <w:p w14:paraId="335E1021" w14:textId="77777777" w:rsidR="006050EA" w:rsidRPr="005E4BC6" w:rsidRDefault="006050EA" w:rsidP="006050EA">
            <w:pPr>
              <w:spacing w:after="0" w:line="240" w:lineRule="auto"/>
              <w:rPr>
                <w:sz w:val="24"/>
                <w:szCs w:val="24"/>
              </w:rPr>
            </w:pPr>
          </w:p>
        </w:tc>
        <w:tc>
          <w:tcPr>
            <w:tcW w:w="3150" w:type="dxa"/>
          </w:tcPr>
          <w:p w14:paraId="3A9D7E15" w14:textId="77777777" w:rsidR="006050EA" w:rsidRPr="005E4BC6" w:rsidRDefault="006050EA" w:rsidP="006050EA">
            <w:pPr>
              <w:spacing w:after="0" w:line="240" w:lineRule="auto"/>
              <w:rPr>
                <w:sz w:val="24"/>
                <w:szCs w:val="24"/>
              </w:rPr>
            </w:pPr>
          </w:p>
        </w:tc>
        <w:tc>
          <w:tcPr>
            <w:tcW w:w="900" w:type="dxa"/>
          </w:tcPr>
          <w:p w14:paraId="46FAB908" w14:textId="77777777" w:rsidR="006050EA" w:rsidRPr="005E4BC6" w:rsidRDefault="006050EA" w:rsidP="006050EA">
            <w:pPr>
              <w:spacing w:after="0" w:line="240" w:lineRule="auto"/>
              <w:rPr>
                <w:sz w:val="24"/>
                <w:szCs w:val="24"/>
              </w:rPr>
            </w:pPr>
          </w:p>
        </w:tc>
        <w:tc>
          <w:tcPr>
            <w:tcW w:w="1080" w:type="dxa"/>
          </w:tcPr>
          <w:p w14:paraId="1B9933BC" w14:textId="77777777" w:rsidR="006050EA" w:rsidRPr="005E4BC6" w:rsidRDefault="006050EA" w:rsidP="006050EA">
            <w:pPr>
              <w:spacing w:after="0" w:line="240" w:lineRule="auto"/>
              <w:rPr>
                <w:sz w:val="24"/>
                <w:szCs w:val="24"/>
              </w:rPr>
            </w:pPr>
          </w:p>
        </w:tc>
        <w:tc>
          <w:tcPr>
            <w:tcW w:w="1440" w:type="dxa"/>
          </w:tcPr>
          <w:p w14:paraId="5F62863E" w14:textId="77777777" w:rsidR="006050EA" w:rsidRPr="005E4BC6" w:rsidRDefault="006050EA" w:rsidP="006050EA">
            <w:pPr>
              <w:spacing w:after="0" w:line="240" w:lineRule="auto"/>
              <w:rPr>
                <w:sz w:val="24"/>
                <w:szCs w:val="24"/>
              </w:rPr>
            </w:pPr>
          </w:p>
        </w:tc>
        <w:tc>
          <w:tcPr>
            <w:tcW w:w="1075" w:type="dxa"/>
          </w:tcPr>
          <w:p w14:paraId="61C4D548" w14:textId="77777777" w:rsidR="006050EA" w:rsidRPr="005E4BC6" w:rsidRDefault="006050EA" w:rsidP="006050EA">
            <w:pPr>
              <w:spacing w:after="0" w:line="240" w:lineRule="auto"/>
              <w:rPr>
                <w:sz w:val="24"/>
                <w:szCs w:val="24"/>
              </w:rPr>
            </w:pPr>
          </w:p>
        </w:tc>
      </w:tr>
    </w:tbl>
    <w:p w14:paraId="79C982A0" w14:textId="738C4FB0" w:rsidR="006050EA" w:rsidRPr="005E4BC6" w:rsidRDefault="006050EA" w:rsidP="006050EA">
      <w:pPr>
        <w:spacing w:before="240" w:after="0" w:line="240" w:lineRule="auto"/>
        <w:rPr>
          <w:b/>
          <w:iCs/>
          <w:sz w:val="24"/>
          <w:szCs w:val="24"/>
        </w:rPr>
      </w:pPr>
      <w:r w:rsidRPr="005E4BC6">
        <w:rPr>
          <w:b/>
          <w:iCs/>
          <w:sz w:val="24"/>
          <w:szCs w:val="24"/>
        </w:rPr>
        <w:t>Equipment</w:t>
      </w:r>
    </w:p>
    <w:p w14:paraId="42A53753" w14:textId="7423AC1E" w:rsidR="006050EA" w:rsidRPr="005E4BC6" w:rsidRDefault="009A44AD" w:rsidP="006050EA">
      <w:pPr>
        <w:spacing w:after="0" w:line="240" w:lineRule="auto"/>
        <w:rPr>
          <w:i/>
          <w:sz w:val="24"/>
          <w:szCs w:val="24"/>
        </w:rPr>
      </w:pPr>
      <w:r w:rsidRPr="005E4BC6">
        <w:rPr>
          <w:i/>
          <w:sz w:val="24"/>
          <w:szCs w:val="24"/>
        </w:rPr>
        <w:t xml:space="preserve">Describe the </w:t>
      </w:r>
      <w:r w:rsidRPr="005E4BC6">
        <w:rPr>
          <w:rFonts w:cstheme="minorHAnsi"/>
          <w:bCs/>
          <w:i/>
          <w:sz w:val="24"/>
          <w:szCs w:val="24"/>
        </w:rPr>
        <w:t xml:space="preserve">type, purpose, and quantity of equipment </w:t>
      </w:r>
      <w:r>
        <w:rPr>
          <w:rFonts w:cstheme="minorHAnsi"/>
          <w:bCs/>
          <w:i/>
          <w:sz w:val="24"/>
          <w:szCs w:val="24"/>
        </w:rPr>
        <w:t>having</w:t>
      </w:r>
      <w:r w:rsidRPr="005E4BC6">
        <w:rPr>
          <w:rFonts w:cstheme="minorHAnsi"/>
          <w:bCs/>
          <w:i/>
          <w:sz w:val="24"/>
          <w:szCs w:val="24"/>
        </w:rPr>
        <w:t xml:space="preserve"> a</w:t>
      </w:r>
      <w:r>
        <w:rPr>
          <w:rFonts w:cstheme="minorHAnsi"/>
          <w:bCs/>
          <w:i/>
          <w:sz w:val="24"/>
          <w:szCs w:val="24"/>
        </w:rPr>
        <w:t xml:space="preserve"> per unit</w:t>
      </w:r>
      <w:r w:rsidRPr="005E4BC6">
        <w:rPr>
          <w:rFonts w:cstheme="minorHAnsi"/>
          <w:bCs/>
          <w:i/>
          <w:sz w:val="24"/>
          <w:szCs w:val="24"/>
        </w:rPr>
        <w:t xml:space="preserve"> value greater than $5,000 needed to accomplish the project. Identify the objective(s) where the equipment will be used.</w:t>
      </w:r>
      <w:r w:rsidRPr="005E4BC6">
        <w:rPr>
          <w:rFonts w:cstheme="minorHAnsi"/>
          <w:i/>
          <w:sz w:val="24"/>
          <w:szCs w:val="24"/>
        </w:rPr>
        <w:t xml:space="preserve"> Recipient procurements must be in accordance with </w:t>
      </w:r>
      <w:hyperlink r:id="rId92" w:history="1">
        <w:r w:rsidRPr="00CD4B62">
          <w:rPr>
            <w:rStyle w:val="Hyperlink"/>
            <w:rFonts w:cstheme="minorHAnsi"/>
            <w:i/>
            <w:sz w:val="24"/>
            <w:szCs w:val="24"/>
          </w:rPr>
          <w:t>2 CFR Part 200.317</w:t>
        </w:r>
      </w:hyperlink>
      <w:r w:rsidRPr="005E4BC6">
        <w:rPr>
          <w:rFonts w:cstheme="minorHAnsi"/>
          <w:i/>
          <w:sz w:val="24"/>
          <w:szCs w:val="24"/>
        </w:rPr>
        <w:t xml:space="preserve"> or </w:t>
      </w:r>
      <w:hyperlink r:id="rId93" w:history="1">
        <w:r w:rsidRPr="00CD4B62">
          <w:rPr>
            <w:rStyle w:val="Hyperlink"/>
            <w:rFonts w:cstheme="minorHAnsi"/>
            <w:i/>
            <w:sz w:val="24"/>
            <w:szCs w:val="24"/>
          </w:rPr>
          <w:t>2 CFR Part 200.318</w:t>
        </w:r>
      </w:hyperlink>
      <w:r w:rsidRPr="005E4BC6">
        <w:rPr>
          <w:rFonts w:cstheme="minorHAnsi"/>
          <w:i/>
          <w:sz w:val="24"/>
          <w:szCs w:val="24"/>
        </w:rPr>
        <w:t xml:space="preserve">, as applicable. </w:t>
      </w:r>
      <w:r w:rsidRPr="005E4BC6">
        <w:rPr>
          <w:i/>
          <w:sz w:val="24"/>
          <w:szCs w:val="24"/>
        </w:rPr>
        <w:t>Add rows as needed</w:t>
      </w:r>
      <w:r w:rsidR="006050EA" w:rsidRPr="005E4BC6">
        <w:rPr>
          <w:i/>
          <w:sz w:val="24"/>
          <w:szCs w:val="24"/>
        </w:rPr>
        <w:t>.</w:t>
      </w:r>
    </w:p>
    <w:tbl>
      <w:tblPr>
        <w:tblStyle w:val="TableGrid"/>
        <w:tblW w:w="0" w:type="auto"/>
        <w:tblLook w:val="04A0" w:firstRow="1" w:lastRow="0" w:firstColumn="1" w:lastColumn="0" w:noHBand="0" w:noVBand="1"/>
      </w:tblPr>
      <w:tblGrid>
        <w:gridCol w:w="2155"/>
        <w:gridCol w:w="5220"/>
        <w:gridCol w:w="1975"/>
      </w:tblGrid>
      <w:tr w:rsidR="006050EA" w:rsidRPr="005E4BC6" w14:paraId="222FCA3E" w14:textId="77777777" w:rsidTr="006050EA">
        <w:tc>
          <w:tcPr>
            <w:tcW w:w="2155" w:type="dxa"/>
            <w:shd w:val="clear" w:color="auto" w:fill="D9D9D9" w:themeFill="background1" w:themeFillShade="D9"/>
          </w:tcPr>
          <w:p w14:paraId="57484717" w14:textId="77777777" w:rsidR="006050EA" w:rsidRPr="005E4BC6" w:rsidRDefault="006050EA" w:rsidP="006050EA">
            <w:pPr>
              <w:spacing w:after="0" w:line="240" w:lineRule="auto"/>
              <w:jc w:val="center"/>
              <w:rPr>
                <w:b/>
                <w:sz w:val="24"/>
                <w:szCs w:val="24"/>
              </w:rPr>
            </w:pPr>
            <w:r w:rsidRPr="005E4BC6">
              <w:rPr>
                <w:b/>
                <w:sz w:val="24"/>
                <w:szCs w:val="24"/>
              </w:rPr>
              <w:t>Type of Equipment to be Purchased</w:t>
            </w:r>
          </w:p>
        </w:tc>
        <w:tc>
          <w:tcPr>
            <w:tcW w:w="5220" w:type="dxa"/>
            <w:shd w:val="clear" w:color="auto" w:fill="D9D9D9" w:themeFill="background1" w:themeFillShade="D9"/>
          </w:tcPr>
          <w:p w14:paraId="0ADC1254" w14:textId="77777777" w:rsidR="006050EA" w:rsidRPr="005E4BC6" w:rsidRDefault="006050EA" w:rsidP="006050EA">
            <w:pPr>
              <w:spacing w:after="0" w:line="240" w:lineRule="auto"/>
              <w:jc w:val="center"/>
              <w:rPr>
                <w:b/>
                <w:sz w:val="24"/>
                <w:szCs w:val="24"/>
              </w:rPr>
            </w:pPr>
            <w:r w:rsidRPr="005E4BC6">
              <w:rPr>
                <w:b/>
                <w:sz w:val="24"/>
                <w:szCs w:val="24"/>
              </w:rPr>
              <w:t>Purpose, Justification and Objectives Where Equipment Will Be Used</w:t>
            </w:r>
          </w:p>
        </w:tc>
        <w:tc>
          <w:tcPr>
            <w:tcW w:w="1975" w:type="dxa"/>
            <w:shd w:val="clear" w:color="auto" w:fill="D9D9D9" w:themeFill="background1" w:themeFillShade="D9"/>
          </w:tcPr>
          <w:p w14:paraId="37B7D33E" w14:textId="77777777" w:rsidR="006050EA" w:rsidRPr="005E4BC6" w:rsidRDefault="006050EA" w:rsidP="006050EA">
            <w:pPr>
              <w:spacing w:after="0" w:line="240" w:lineRule="auto"/>
              <w:jc w:val="center"/>
              <w:rPr>
                <w:b/>
                <w:sz w:val="24"/>
                <w:szCs w:val="24"/>
              </w:rPr>
            </w:pPr>
            <w:r w:rsidRPr="005E4BC6">
              <w:rPr>
                <w:b/>
                <w:sz w:val="24"/>
                <w:szCs w:val="24"/>
              </w:rPr>
              <w:t>Quantity and Value</w:t>
            </w:r>
          </w:p>
        </w:tc>
      </w:tr>
      <w:tr w:rsidR="006050EA" w:rsidRPr="005E4BC6" w14:paraId="32DF2217" w14:textId="77777777" w:rsidTr="006050EA">
        <w:tc>
          <w:tcPr>
            <w:tcW w:w="2155" w:type="dxa"/>
          </w:tcPr>
          <w:p w14:paraId="1E6E6266" w14:textId="77777777" w:rsidR="006050EA" w:rsidRPr="005E4BC6" w:rsidRDefault="006050EA" w:rsidP="006050EA">
            <w:pPr>
              <w:spacing w:after="0" w:line="240" w:lineRule="auto"/>
              <w:rPr>
                <w:sz w:val="24"/>
                <w:szCs w:val="24"/>
              </w:rPr>
            </w:pPr>
          </w:p>
        </w:tc>
        <w:tc>
          <w:tcPr>
            <w:tcW w:w="5220" w:type="dxa"/>
          </w:tcPr>
          <w:p w14:paraId="0BC1AD89" w14:textId="77777777" w:rsidR="006050EA" w:rsidRPr="005E4BC6" w:rsidRDefault="006050EA" w:rsidP="006050EA">
            <w:pPr>
              <w:spacing w:after="0" w:line="240" w:lineRule="auto"/>
              <w:rPr>
                <w:sz w:val="24"/>
                <w:szCs w:val="24"/>
              </w:rPr>
            </w:pPr>
          </w:p>
        </w:tc>
        <w:tc>
          <w:tcPr>
            <w:tcW w:w="1975" w:type="dxa"/>
          </w:tcPr>
          <w:p w14:paraId="202B2961" w14:textId="77777777" w:rsidR="006050EA" w:rsidRPr="005E4BC6" w:rsidRDefault="006050EA" w:rsidP="006050EA">
            <w:pPr>
              <w:spacing w:after="0" w:line="240" w:lineRule="auto"/>
              <w:rPr>
                <w:sz w:val="24"/>
                <w:szCs w:val="24"/>
              </w:rPr>
            </w:pPr>
          </w:p>
        </w:tc>
      </w:tr>
      <w:tr w:rsidR="006050EA" w:rsidRPr="005E4BC6" w14:paraId="4A93AAF2" w14:textId="77777777" w:rsidTr="006050EA">
        <w:tc>
          <w:tcPr>
            <w:tcW w:w="2155" w:type="dxa"/>
          </w:tcPr>
          <w:p w14:paraId="352B9A82" w14:textId="77777777" w:rsidR="006050EA" w:rsidRPr="005E4BC6" w:rsidRDefault="006050EA" w:rsidP="006050EA">
            <w:pPr>
              <w:spacing w:after="0" w:line="240" w:lineRule="auto"/>
              <w:rPr>
                <w:sz w:val="24"/>
                <w:szCs w:val="24"/>
              </w:rPr>
            </w:pPr>
          </w:p>
        </w:tc>
        <w:tc>
          <w:tcPr>
            <w:tcW w:w="5220" w:type="dxa"/>
          </w:tcPr>
          <w:p w14:paraId="64D33202" w14:textId="77777777" w:rsidR="006050EA" w:rsidRPr="005E4BC6" w:rsidRDefault="006050EA" w:rsidP="006050EA">
            <w:pPr>
              <w:spacing w:after="0" w:line="240" w:lineRule="auto"/>
              <w:rPr>
                <w:sz w:val="24"/>
                <w:szCs w:val="24"/>
              </w:rPr>
            </w:pPr>
          </w:p>
        </w:tc>
        <w:tc>
          <w:tcPr>
            <w:tcW w:w="1975" w:type="dxa"/>
          </w:tcPr>
          <w:p w14:paraId="15326D31" w14:textId="77777777" w:rsidR="006050EA" w:rsidRPr="005E4BC6" w:rsidRDefault="006050EA" w:rsidP="006050EA">
            <w:pPr>
              <w:spacing w:after="0" w:line="240" w:lineRule="auto"/>
              <w:rPr>
                <w:sz w:val="24"/>
                <w:szCs w:val="24"/>
              </w:rPr>
            </w:pPr>
          </w:p>
        </w:tc>
      </w:tr>
      <w:tr w:rsidR="006050EA" w:rsidRPr="005E4BC6" w14:paraId="0C40DD82" w14:textId="77777777" w:rsidTr="006050EA">
        <w:tc>
          <w:tcPr>
            <w:tcW w:w="2155" w:type="dxa"/>
          </w:tcPr>
          <w:p w14:paraId="1E11DDF5" w14:textId="77777777" w:rsidR="006050EA" w:rsidRPr="005E4BC6" w:rsidRDefault="006050EA" w:rsidP="006050EA">
            <w:pPr>
              <w:spacing w:after="0" w:line="240" w:lineRule="auto"/>
              <w:rPr>
                <w:sz w:val="24"/>
                <w:szCs w:val="24"/>
              </w:rPr>
            </w:pPr>
          </w:p>
        </w:tc>
        <w:tc>
          <w:tcPr>
            <w:tcW w:w="5220" w:type="dxa"/>
          </w:tcPr>
          <w:p w14:paraId="2E7CC3E4" w14:textId="77777777" w:rsidR="006050EA" w:rsidRPr="005E4BC6" w:rsidRDefault="006050EA" w:rsidP="006050EA">
            <w:pPr>
              <w:spacing w:after="0" w:line="240" w:lineRule="auto"/>
              <w:rPr>
                <w:sz w:val="24"/>
                <w:szCs w:val="24"/>
              </w:rPr>
            </w:pPr>
          </w:p>
        </w:tc>
        <w:tc>
          <w:tcPr>
            <w:tcW w:w="1975" w:type="dxa"/>
          </w:tcPr>
          <w:p w14:paraId="0373CB09" w14:textId="77777777" w:rsidR="006050EA" w:rsidRPr="005E4BC6" w:rsidRDefault="006050EA" w:rsidP="006050EA">
            <w:pPr>
              <w:spacing w:after="0" w:line="240" w:lineRule="auto"/>
              <w:rPr>
                <w:sz w:val="24"/>
                <w:szCs w:val="24"/>
              </w:rPr>
            </w:pPr>
          </w:p>
        </w:tc>
      </w:tr>
    </w:tbl>
    <w:p w14:paraId="2F7E7169" w14:textId="77777777" w:rsidR="006050EA" w:rsidRPr="005E4BC6" w:rsidRDefault="006050EA" w:rsidP="006050EA">
      <w:pPr>
        <w:spacing w:before="240" w:after="0" w:line="240" w:lineRule="auto"/>
        <w:rPr>
          <w:i/>
          <w:sz w:val="24"/>
          <w:szCs w:val="24"/>
        </w:rPr>
      </w:pPr>
      <w:r w:rsidRPr="005E4BC6">
        <w:rPr>
          <w:i/>
          <w:sz w:val="24"/>
          <w:szCs w:val="24"/>
        </w:rPr>
        <w:t>Describe how will each type of equipment be disposed of or utilized after the period of performance.</w:t>
      </w:r>
    </w:p>
    <w:tbl>
      <w:tblPr>
        <w:tblStyle w:val="TableGrid"/>
        <w:tblW w:w="0" w:type="auto"/>
        <w:tblLook w:val="04A0" w:firstRow="1" w:lastRow="0" w:firstColumn="1" w:lastColumn="0" w:noHBand="0" w:noVBand="1"/>
      </w:tblPr>
      <w:tblGrid>
        <w:gridCol w:w="9350"/>
      </w:tblGrid>
      <w:tr w:rsidR="006050EA" w:rsidRPr="005E4BC6" w14:paraId="157BE116" w14:textId="77777777" w:rsidTr="006050EA">
        <w:tc>
          <w:tcPr>
            <w:tcW w:w="9350" w:type="dxa"/>
          </w:tcPr>
          <w:p w14:paraId="20D190EE" w14:textId="77777777" w:rsidR="006050EA" w:rsidRPr="005E4BC6" w:rsidRDefault="006050EA" w:rsidP="006050EA">
            <w:pPr>
              <w:spacing w:after="0" w:line="240" w:lineRule="auto"/>
              <w:rPr>
                <w:sz w:val="24"/>
                <w:szCs w:val="24"/>
              </w:rPr>
            </w:pPr>
          </w:p>
          <w:p w14:paraId="22B1AE63" w14:textId="77777777" w:rsidR="006050EA" w:rsidRPr="005E4BC6" w:rsidRDefault="006050EA" w:rsidP="006050EA">
            <w:pPr>
              <w:spacing w:after="0" w:line="240" w:lineRule="auto"/>
              <w:rPr>
                <w:sz w:val="24"/>
                <w:szCs w:val="24"/>
              </w:rPr>
            </w:pPr>
          </w:p>
        </w:tc>
      </w:tr>
    </w:tbl>
    <w:p w14:paraId="0747CC2F" w14:textId="77777777" w:rsidR="00BA4D85" w:rsidRDefault="00BA4D85" w:rsidP="006050EA">
      <w:pPr>
        <w:spacing w:after="0" w:line="240" w:lineRule="auto"/>
        <w:rPr>
          <w:b/>
          <w:sz w:val="24"/>
          <w:szCs w:val="24"/>
        </w:rPr>
      </w:pPr>
    </w:p>
    <w:p w14:paraId="04230282" w14:textId="0268BDD8" w:rsidR="006050EA" w:rsidRPr="005E4BC6" w:rsidRDefault="006050EA" w:rsidP="006050EA">
      <w:pPr>
        <w:spacing w:after="0" w:line="240" w:lineRule="auto"/>
        <w:rPr>
          <w:b/>
          <w:sz w:val="24"/>
          <w:szCs w:val="24"/>
        </w:rPr>
      </w:pPr>
      <w:r w:rsidRPr="005E4BC6">
        <w:rPr>
          <w:b/>
          <w:sz w:val="24"/>
          <w:szCs w:val="24"/>
        </w:rPr>
        <w:t>Supplies</w:t>
      </w:r>
    </w:p>
    <w:p w14:paraId="4E23EBD9" w14:textId="1D0E27BF" w:rsidR="006050EA" w:rsidRPr="005E4BC6" w:rsidRDefault="009A44AD" w:rsidP="006050EA">
      <w:pPr>
        <w:spacing w:after="0" w:line="240" w:lineRule="auto"/>
        <w:rPr>
          <w:i/>
          <w:sz w:val="24"/>
          <w:szCs w:val="24"/>
        </w:rPr>
      </w:pPr>
      <w:r w:rsidRPr="005E4BC6">
        <w:rPr>
          <w:i/>
          <w:sz w:val="24"/>
          <w:szCs w:val="24"/>
        </w:rPr>
        <w:t>Describe the type, purpose, and quantity of consumable supplies needed to accomplish the project. Identify the objective(s</w:t>
      </w:r>
      <w:r>
        <w:rPr>
          <w:i/>
          <w:sz w:val="24"/>
          <w:szCs w:val="24"/>
        </w:rPr>
        <w:t>)</w:t>
      </w:r>
      <w:r w:rsidRPr="005E4BC6">
        <w:rPr>
          <w:i/>
          <w:sz w:val="24"/>
          <w:szCs w:val="24"/>
        </w:rPr>
        <w:t xml:space="preserve"> where the supplies will be used. Recipient procurements must be in accordance with</w:t>
      </w:r>
      <w:r w:rsidR="00E7559A">
        <w:rPr>
          <w:i/>
          <w:sz w:val="24"/>
          <w:szCs w:val="24"/>
        </w:rPr>
        <w:t xml:space="preserve"> </w:t>
      </w:r>
      <w:hyperlink r:id="rId94" w:history="1">
        <w:r w:rsidR="00E7559A" w:rsidRPr="00CD4B62">
          <w:rPr>
            <w:rStyle w:val="Hyperlink"/>
            <w:rFonts w:cstheme="minorHAnsi"/>
            <w:i/>
            <w:sz w:val="24"/>
            <w:szCs w:val="24"/>
          </w:rPr>
          <w:t>2 CFR Part 200.317</w:t>
        </w:r>
      </w:hyperlink>
      <w:r w:rsidRPr="005E4BC6">
        <w:rPr>
          <w:i/>
          <w:sz w:val="24"/>
          <w:szCs w:val="24"/>
        </w:rPr>
        <w:t xml:space="preserve"> </w:t>
      </w:r>
      <w:r w:rsidRPr="005E4BC6">
        <w:rPr>
          <w:rFonts w:cstheme="minorHAnsi"/>
          <w:i/>
          <w:sz w:val="24"/>
          <w:szCs w:val="24"/>
        </w:rPr>
        <w:t xml:space="preserve"> or </w:t>
      </w:r>
      <w:hyperlink r:id="rId95" w:history="1">
        <w:r w:rsidRPr="00CD4B62">
          <w:rPr>
            <w:rStyle w:val="Hyperlink"/>
            <w:rFonts w:cstheme="minorHAnsi"/>
            <w:i/>
            <w:sz w:val="24"/>
            <w:szCs w:val="24"/>
          </w:rPr>
          <w:t>2 CFR Part 200.318</w:t>
        </w:r>
      </w:hyperlink>
      <w:r w:rsidRPr="005E4BC6">
        <w:rPr>
          <w:i/>
          <w:sz w:val="24"/>
          <w:szCs w:val="24"/>
        </w:rPr>
        <w:t>, as applicable. Describe how any unused supplies totaling more than $5,000 will be disposed at the end of the project. Add rows as needed</w:t>
      </w:r>
      <w:r w:rsidR="006050EA" w:rsidRPr="005E4BC6">
        <w:rPr>
          <w:i/>
          <w:sz w:val="24"/>
          <w:szCs w:val="24"/>
        </w:rPr>
        <w:t>.</w:t>
      </w:r>
    </w:p>
    <w:tbl>
      <w:tblPr>
        <w:tblStyle w:val="TableGrid"/>
        <w:tblW w:w="0" w:type="auto"/>
        <w:tblLook w:val="04A0" w:firstRow="1" w:lastRow="0" w:firstColumn="1" w:lastColumn="0" w:noHBand="0" w:noVBand="1"/>
      </w:tblPr>
      <w:tblGrid>
        <w:gridCol w:w="2695"/>
        <w:gridCol w:w="4680"/>
        <w:gridCol w:w="1975"/>
      </w:tblGrid>
      <w:tr w:rsidR="006050EA" w:rsidRPr="005E4BC6" w14:paraId="45290B4C" w14:textId="77777777" w:rsidTr="006050EA">
        <w:tc>
          <w:tcPr>
            <w:tcW w:w="2695" w:type="dxa"/>
            <w:shd w:val="clear" w:color="auto" w:fill="D9D9D9" w:themeFill="background1" w:themeFillShade="D9"/>
            <w:vAlign w:val="center"/>
          </w:tcPr>
          <w:p w14:paraId="531BCDA1" w14:textId="77777777" w:rsidR="006050EA" w:rsidRPr="005E4BC6" w:rsidRDefault="006050EA" w:rsidP="006050EA">
            <w:pPr>
              <w:spacing w:after="0" w:line="240" w:lineRule="auto"/>
              <w:jc w:val="center"/>
              <w:rPr>
                <w:b/>
                <w:sz w:val="24"/>
                <w:szCs w:val="24"/>
              </w:rPr>
            </w:pPr>
            <w:r w:rsidRPr="005E4BC6">
              <w:rPr>
                <w:b/>
                <w:sz w:val="24"/>
                <w:szCs w:val="24"/>
              </w:rPr>
              <w:t>Type of Supplies to be Purchased</w:t>
            </w:r>
          </w:p>
        </w:tc>
        <w:tc>
          <w:tcPr>
            <w:tcW w:w="4680" w:type="dxa"/>
            <w:shd w:val="clear" w:color="auto" w:fill="D9D9D9" w:themeFill="background1" w:themeFillShade="D9"/>
            <w:vAlign w:val="center"/>
          </w:tcPr>
          <w:p w14:paraId="6CAC859B" w14:textId="77777777" w:rsidR="006050EA" w:rsidRPr="005E4BC6" w:rsidRDefault="006050EA" w:rsidP="006050EA">
            <w:pPr>
              <w:spacing w:after="0" w:line="240" w:lineRule="auto"/>
              <w:jc w:val="center"/>
              <w:rPr>
                <w:b/>
                <w:sz w:val="24"/>
                <w:szCs w:val="24"/>
              </w:rPr>
            </w:pPr>
            <w:r w:rsidRPr="005E4BC6">
              <w:rPr>
                <w:b/>
                <w:sz w:val="24"/>
                <w:szCs w:val="24"/>
              </w:rPr>
              <w:t>Purpose, Justification and Objectives</w:t>
            </w:r>
            <w:r>
              <w:rPr>
                <w:b/>
                <w:sz w:val="24"/>
                <w:szCs w:val="24"/>
              </w:rPr>
              <w:t xml:space="preserve"> </w:t>
            </w:r>
            <w:r w:rsidRPr="005E4BC6">
              <w:rPr>
                <w:b/>
                <w:sz w:val="24"/>
                <w:szCs w:val="24"/>
              </w:rPr>
              <w:t>Where Supplies Will Be Used</w:t>
            </w:r>
          </w:p>
        </w:tc>
        <w:tc>
          <w:tcPr>
            <w:tcW w:w="1975" w:type="dxa"/>
            <w:shd w:val="clear" w:color="auto" w:fill="D9D9D9" w:themeFill="background1" w:themeFillShade="D9"/>
            <w:vAlign w:val="center"/>
          </w:tcPr>
          <w:p w14:paraId="318E8FA2" w14:textId="77777777" w:rsidR="006050EA" w:rsidRPr="005E4BC6" w:rsidRDefault="006050EA" w:rsidP="006050EA">
            <w:pPr>
              <w:spacing w:after="0" w:line="240" w:lineRule="auto"/>
              <w:jc w:val="center"/>
              <w:rPr>
                <w:b/>
                <w:sz w:val="24"/>
                <w:szCs w:val="24"/>
              </w:rPr>
            </w:pPr>
            <w:r w:rsidRPr="005E4BC6">
              <w:rPr>
                <w:b/>
                <w:sz w:val="24"/>
                <w:szCs w:val="24"/>
              </w:rPr>
              <w:t>Quantity and Value</w:t>
            </w:r>
          </w:p>
        </w:tc>
      </w:tr>
      <w:tr w:rsidR="006050EA" w:rsidRPr="005E4BC6" w14:paraId="1E0B5FE0" w14:textId="77777777" w:rsidTr="006050EA">
        <w:tc>
          <w:tcPr>
            <w:tcW w:w="2695" w:type="dxa"/>
          </w:tcPr>
          <w:p w14:paraId="52A34D75" w14:textId="77777777" w:rsidR="006050EA" w:rsidRPr="005E4BC6" w:rsidRDefault="006050EA" w:rsidP="006050EA">
            <w:pPr>
              <w:spacing w:after="0" w:line="240" w:lineRule="auto"/>
              <w:jc w:val="center"/>
              <w:rPr>
                <w:b/>
                <w:sz w:val="24"/>
                <w:szCs w:val="24"/>
              </w:rPr>
            </w:pPr>
          </w:p>
        </w:tc>
        <w:tc>
          <w:tcPr>
            <w:tcW w:w="4680" w:type="dxa"/>
          </w:tcPr>
          <w:p w14:paraId="5DDF5C17" w14:textId="77777777" w:rsidR="006050EA" w:rsidRPr="005E4BC6" w:rsidRDefault="006050EA" w:rsidP="006050EA">
            <w:pPr>
              <w:spacing w:after="0" w:line="240" w:lineRule="auto"/>
              <w:jc w:val="center"/>
              <w:rPr>
                <w:b/>
                <w:sz w:val="24"/>
                <w:szCs w:val="24"/>
              </w:rPr>
            </w:pPr>
          </w:p>
        </w:tc>
        <w:tc>
          <w:tcPr>
            <w:tcW w:w="1975" w:type="dxa"/>
          </w:tcPr>
          <w:p w14:paraId="5CDCCF59" w14:textId="77777777" w:rsidR="006050EA" w:rsidRPr="005E4BC6" w:rsidRDefault="006050EA" w:rsidP="006050EA">
            <w:pPr>
              <w:spacing w:after="0" w:line="240" w:lineRule="auto"/>
              <w:jc w:val="center"/>
              <w:rPr>
                <w:b/>
                <w:sz w:val="24"/>
                <w:szCs w:val="24"/>
              </w:rPr>
            </w:pPr>
          </w:p>
        </w:tc>
      </w:tr>
      <w:tr w:rsidR="006050EA" w:rsidRPr="005E4BC6" w14:paraId="3461F563" w14:textId="77777777" w:rsidTr="006050EA">
        <w:tc>
          <w:tcPr>
            <w:tcW w:w="2695" w:type="dxa"/>
          </w:tcPr>
          <w:p w14:paraId="3569E659" w14:textId="77777777" w:rsidR="006050EA" w:rsidRPr="005E4BC6" w:rsidRDefault="006050EA" w:rsidP="006050EA">
            <w:pPr>
              <w:spacing w:after="0" w:line="240" w:lineRule="auto"/>
              <w:jc w:val="center"/>
              <w:rPr>
                <w:b/>
                <w:sz w:val="24"/>
                <w:szCs w:val="24"/>
              </w:rPr>
            </w:pPr>
          </w:p>
        </w:tc>
        <w:tc>
          <w:tcPr>
            <w:tcW w:w="4680" w:type="dxa"/>
          </w:tcPr>
          <w:p w14:paraId="3AB6B33B" w14:textId="77777777" w:rsidR="006050EA" w:rsidRPr="005E4BC6" w:rsidRDefault="006050EA" w:rsidP="006050EA">
            <w:pPr>
              <w:spacing w:after="0" w:line="240" w:lineRule="auto"/>
              <w:jc w:val="center"/>
              <w:rPr>
                <w:b/>
                <w:sz w:val="24"/>
                <w:szCs w:val="24"/>
              </w:rPr>
            </w:pPr>
          </w:p>
        </w:tc>
        <w:tc>
          <w:tcPr>
            <w:tcW w:w="1975" w:type="dxa"/>
          </w:tcPr>
          <w:p w14:paraId="0E06C28B" w14:textId="77777777" w:rsidR="006050EA" w:rsidRPr="005E4BC6" w:rsidRDefault="006050EA" w:rsidP="006050EA">
            <w:pPr>
              <w:spacing w:after="0" w:line="240" w:lineRule="auto"/>
              <w:jc w:val="center"/>
              <w:rPr>
                <w:b/>
                <w:sz w:val="24"/>
                <w:szCs w:val="24"/>
              </w:rPr>
            </w:pPr>
          </w:p>
        </w:tc>
      </w:tr>
      <w:tr w:rsidR="006050EA" w:rsidRPr="005E4BC6" w14:paraId="0D35C3FF" w14:textId="77777777" w:rsidTr="006050EA">
        <w:tc>
          <w:tcPr>
            <w:tcW w:w="2695" w:type="dxa"/>
          </w:tcPr>
          <w:p w14:paraId="2D0F94DB" w14:textId="77777777" w:rsidR="006050EA" w:rsidRPr="005E4BC6" w:rsidRDefault="006050EA" w:rsidP="006050EA">
            <w:pPr>
              <w:spacing w:after="0" w:line="240" w:lineRule="auto"/>
              <w:jc w:val="center"/>
              <w:rPr>
                <w:b/>
                <w:sz w:val="24"/>
                <w:szCs w:val="24"/>
              </w:rPr>
            </w:pPr>
          </w:p>
        </w:tc>
        <w:tc>
          <w:tcPr>
            <w:tcW w:w="4680" w:type="dxa"/>
          </w:tcPr>
          <w:p w14:paraId="49CE70BF" w14:textId="77777777" w:rsidR="006050EA" w:rsidRPr="005E4BC6" w:rsidRDefault="006050EA" w:rsidP="006050EA">
            <w:pPr>
              <w:spacing w:after="0" w:line="240" w:lineRule="auto"/>
              <w:jc w:val="center"/>
              <w:rPr>
                <w:b/>
                <w:sz w:val="24"/>
                <w:szCs w:val="24"/>
              </w:rPr>
            </w:pPr>
          </w:p>
        </w:tc>
        <w:tc>
          <w:tcPr>
            <w:tcW w:w="1975" w:type="dxa"/>
          </w:tcPr>
          <w:p w14:paraId="0FC82B67" w14:textId="77777777" w:rsidR="006050EA" w:rsidRPr="005E4BC6" w:rsidRDefault="006050EA" w:rsidP="006050EA">
            <w:pPr>
              <w:spacing w:after="0" w:line="240" w:lineRule="auto"/>
              <w:jc w:val="center"/>
              <w:rPr>
                <w:b/>
                <w:sz w:val="24"/>
                <w:szCs w:val="24"/>
              </w:rPr>
            </w:pPr>
          </w:p>
        </w:tc>
      </w:tr>
    </w:tbl>
    <w:p w14:paraId="62ACBC3E" w14:textId="0006043D" w:rsidR="006050EA" w:rsidRPr="005E4BC6" w:rsidRDefault="006050EA" w:rsidP="006050EA">
      <w:pPr>
        <w:spacing w:before="240" w:after="0" w:line="240" w:lineRule="auto"/>
        <w:rPr>
          <w:i/>
          <w:sz w:val="24"/>
          <w:szCs w:val="24"/>
        </w:rPr>
      </w:pPr>
      <w:r w:rsidRPr="005E4BC6">
        <w:rPr>
          <w:i/>
          <w:sz w:val="24"/>
          <w:szCs w:val="24"/>
        </w:rPr>
        <w:lastRenderedPageBreak/>
        <w:t>Describe how unused supplies totaling more than $5,000</w:t>
      </w:r>
      <w:r w:rsidR="008E325A">
        <w:rPr>
          <w:i/>
          <w:sz w:val="24"/>
          <w:szCs w:val="24"/>
        </w:rPr>
        <w:t xml:space="preserve"> </w:t>
      </w:r>
      <w:r w:rsidR="00006FDA">
        <w:rPr>
          <w:i/>
          <w:sz w:val="24"/>
          <w:szCs w:val="24"/>
        </w:rPr>
        <w:t>would</w:t>
      </w:r>
      <w:r w:rsidR="00006FDA" w:rsidRPr="005E4BC6">
        <w:rPr>
          <w:i/>
          <w:sz w:val="24"/>
          <w:szCs w:val="24"/>
        </w:rPr>
        <w:t xml:space="preserve"> </w:t>
      </w:r>
      <w:r w:rsidRPr="005E4BC6">
        <w:rPr>
          <w:i/>
          <w:sz w:val="24"/>
          <w:szCs w:val="24"/>
        </w:rPr>
        <w:t>be disposed of or utilized after the period of performance.</w:t>
      </w:r>
    </w:p>
    <w:tbl>
      <w:tblPr>
        <w:tblStyle w:val="TableGrid"/>
        <w:tblW w:w="0" w:type="auto"/>
        <w:tblLook w:val="04A0" w:firstRow="1" w:lastRow="0" w:firstColumn="1" w:lastColumn="0" w:noHBand="0" w:noVBand="1"/>
      </w:tblPr>
      <w:tblGrid>
        <w:gridCol w:w="9350"/>
      </w:tblGrid>
      <w:tr w:rsidR="006050EA" w:rsidRPr="005E4BC6" w14:paraId="6AF24BFC" w14:textId="77777777" w:rsidTr="006050EA">
        <w:tc>
          <w:tcPr>
            <w:tcW w:w="9350" w:type="dxa"/>
          </w:tcPr>
          <w:p w14:paraId="17BE6F9E" w14:textId="77777777" w:rsidR="006050EA" w:rsidRPr="005E4BC6" w:rsidRDefault="006050EA" w:rsidP="006050EA">
            <w:pPr>
              <w:spacing w:after="0" w:line="240" w:lineRule="auto"/>
              <w:rPr>
                <w:sz w:val="24"/>
                <w:szCs w:val="24"/>
              </w:rPr>
            </w:pPr>
          </w:p>
          <w:p w14:paraId="7FCCB2BF" w14:textId="77777777" w:rsidR="006050EA" w:rsidRPr="005E4BC6" w:rsidRDefault="006050EA" w:rsidP="006050EA">
            <w:pPr>
              <w:spacing w:after="0" w:line="240" w:lineRule="auto"/>
              <w:rPr>
                <w:sz w:val="24"/>
                <w:szCs w:val="24"/>
              </w:rPr>
            </w:pPr>
          </w:p>
        </w:tc>
      </w:tr>
    </w:tbl>
    <w:p w14:paraId="6C59F376" w14:textId="77777777" w:rsidR="006050EA" w:rsidRPr="005E4BC6" w:rsidRDefault="006050EA" w:rsidP="006050EA">
      <w:pPr>
        <w:spacing w:before="240" w:after="0" w:line="240" w:lineRule="auto"/>
        <w:rPr>
          <w:b/>
          <w:sz w:val="24"/>
          <w:szCs w:val="24"/>
        </w:rPr>
      </w:pPr>
      <w:r w:rsidRPr="005E4BC6">
        <w:rPr>
          <w:b/>
          <w:sz w:val="24"/>
          <w:szCs w:val="24"/>
        </w:rPr>
        <w:t>Contracts/Sub-Agreements</w:t>
      </w:r>
    </w:p>
    <w:p w14:paraId="51DDEBE1" w14:textId="01DD5575" w:rsidR="006050EA" w:rsidRPr="005E4BC6" w:rsidRDefault="006050EA" w:rsidP="006050EA">
      <w:pPr>
        <w:spacing w:after="0" w:line="240" w:lineRule="auto"/>
        <w:rPr>
          <w:i/>
          <w:sz w:val="24"/>
          <w:szCs w:val="24"/>
        </w:rPr>
      </w:pPr>
      <w:r w:rsidRPr="005E4BC6">
        <w:rPr>
          <w:i/>
          <w:sz w:val="24"/>
          <w:szCs w:val="24"/>
        </w:rPr>
        <w:t xml:space="preserve">Describe contracts and/or sub-agreements to be awarded by the </w:t>
      </w:r>
      <w:r w:rsidR="00006FDA">
        <w:rPr>
          <w:i/>
          <w:sz w:val="24"/>
          <w:szCs w:val="24"/>
        </w:rPr>
        <w:t>r</w:t>
      </w:r>
      <w:r w:rsidRPr="005E4BC6">
        <w:rPr>
          <w:i/>
          <w:sz w:val="24"/>
          <w:szCs w:val="24"/>
        </w:rPr>
        <w:t>ecipient to accomplish the project, including specific details about what the contract or sub-agreement will provide to the project. Include the objective(s) where the contract and/or sub-agreement is needed. Add rows as needed.</w:t>
      </w:r>
    </w:p>
    <w:tbl>
      <w:tblPr>
        <w:tblStyle w:val="TableGrid"/>
        <w:tblW w:w="0" w:type="auto"/>
        <w:tblLook w:val="04A0" w:firstRow="1" w:lastRow="0" w:firstColumn="1" w:lastColumn="0" w:noHBand="0" w:noVBand="1"/>
      </w:tblPr>
      <w:tblGrid>
        <w:gridCol w:w="3055"/>
        <w:gridCol w:w="6295"/>
      </w:tblGrid>
      <w:tr w:rsidR="006050EA" w:rsidRPr="005E4BC6" w14:paraId="2E52E844" w14:textId="77777777" w:rsidTr="006050EA">
        <w:tc>
          <w:tcPr>
            <w:tcW w:w="3055" w:type="dxa"/>
            <w:shd w:val="clear" w:color="auto" w:fill="D9D9D9" w:themeFill="background1" w:themeFillShade="D9"/>
            <w:vAlign w:val="center"/>
          </w:tcPr>
          <w:p w14:paraId="49AEF3E0" w14:textId="77777777" w:rsidR="006050EA" w:rsidRPr="005E4BC6" w:rsidRDefault="006050EA" w:rsidP="006050EA">
            <w:pPr>
              <w:spacing w:after="0" w:line="240" w:lineRule="auto"/>
              <w:jc w:val="center"/>
              <w:rPr>
                <w:rFonts w:cstheme="minorHAnsi"/>
                <w:b/>
                <w:iCs/>
                <w:sz w:val="24"/>
                <w:szCs w:val="24"/>
              </w:rPr>
            </w:pPr>
            <w:r w:rsidRPr="005E4BC6">
              <w:rPr>
                <w:rFonts w:cstheme="minorHAnsi"/>
                <w:b/>
                <w:iCs/>
                <w:sz w:val="24"/>
                <w:szCs w:val="24"/>
              </w:rPr>
              <w:t>Name of Contractor/Contributor</w:t>
            </w:r>
          </w:p>
        </w:tc>
        <w:tc>
          <w:tcPr>
            <w:tcW w:w="6295" w:type="dxa"/>
            <w:shd w:val="clear" w:color="auto" w:fill="D9D9D9" w:themeFill="background1" w:themeFillShade="D9"/>
          </w:tcPr>
          <w:p w14:paraId="57CEA9BF" w14:textId="77777777" w:rsidR="006050EA" w:rsidRPr="005E4BC6" w:rsidRDefault="006050EA" w:rsidP="006050EA">
            <w:pPr>
              <w:spacing w:after="0" w:line="240" w:lineRule="auto"/>
              <w:jc w:val="center"/>
              <w:rPr>
                <w:rFonts w:cstheme="minorHAnsi"/>
                <w:b/>
                <w:iCs/>
                <w:sz w:val="24"/>
                <w:szCs w:val="24"/>
              </w:rPr>
            </w:pPr>
            <w:r w:rsidRPr="005E4BC6">
              <w:rPr>
                <w:rFonts w:cstheme="minorHAnsi"/>
                <w:b/>
                <w:iCs/>
                <w:sz w:val="24"/>
                <w:szCs w:val="24"/>
              </w:rPr>
              <w:t>Purpose, Justification, and Objective</w:t>
            </w:r>
            <w:r>
              <w:rPr>
                <w:rFonts w:cstheme="minorHAnsi"/>
                <w:b/>
                <w:iCs/>
                <w:sz w:val="24"/>
                <w:szCs w:val="24"/>
              </w:rPr>
              <w:t>(</w:t>
            </w:r>
            <w:r w:rsidRPr="005E4BC6">
              <w:rPr>
                <w:rFonts w:cstheme="minorHAnsi"/>
                <w:b/>
                <w:iCs/>
                <w:sz w:val="24"/>
                <w:szCs w:val="24"/>
              </w:rPr>
              <w:t>s</w:t>
            </w:r>
            <w:r>
              <w:rPr>
                <w:rFonts w:cstheme="minorHAnsi"/>
                <w:b/>
                <w:iCs/>
                <w:sz w:val="24"/>
                <w:szCs w:val="24"/>
              </w:rPr>
              <w:t>)</w:t>
            </w:r>
            <w:r w:rsidRPr="005E4BC6">
              <w:rPr>
                <w:rFonts w:cstheme="minorHAnsi"/>
                <w:b/>
                <w:iCs/>
                <w:sz w:val="24"/>
                <w:szCs w:val="24"/>
              </w:rPr>
              <w:t xml:space="preserve"> Where the Contract or Sub-Agreement Will Contribute</w:t>
            </w:r>
          </w:p>
        </w:tc>
      </w:tr>
      <w:tr w:rsidR="006050EA" w:rsidRPr="005E4BC6" w14:paraId="1728DDE8" w14:textId="77777777" w:rsidTr="006050EA">
        <w:tc>
          <w:tcPr>
            <w:tcW w:w="3055" w:type="dxa"/>
          </w:tcPr>
          <w:p w14:paraId="3DA5576A" w14:textId="77777777" w:rsidR="006050EA" w:rsidRPr="005E4BC6" w:rsidRDefault="006050EA" w:rsidP="006050EA">
            <w:pPr>
              <w:spacing w:after="0" w:line="240" w:lineRule="auto"/>
              <w:rPr>
                <w:rFonts w:cstheme="minorHAnsi"/>
                <w:iCs/>
                <w:sz w:val="24"/>
                <w:szCs w:val="24"/>
              </w:rPr>
            </w:pPr>
          </w:p>
        </w:tc>
        <w:tc>
          <w:tcPr>
            <w:tcW w:w="6295" w:type="dxa"/>
          </w:tcPr>
          <w:p w14:paraId="0B1747C4" w14:textId="77777777" w:rsidR="006050EA" w:rsidRPr="005E4BC6" w:rsidRDefault="006050EA" w:rsidP="006050EA">
            <w:pPr>
              <w:spacing w:after="0" w:line="240" w:lineRule="auto"/>
              <w:jc w:val="center"/>
              <w:rPr>
                <w:rFonts w:cstheme="minorHAnsi"/>
                <w:iCs/>
                <w:sz w:val="24"/>
                <w:szCs w:val="24"/>
              </w:rPr>
            </w:pPr>
          </w:p>
        </w:tc>
      </w:tr>
      <w:tr w:rsidR="006050EA" w:rsidRPr="005E4BC6" w14:paraId="1F78709C" w14:textId="77777777" w:rsidTr="006050EA">
        <w:tc>
          <w:tcPr>
            <w:tcW w:w="3055" w:type="dxa"/>
          </w:tcPr>
          <w:p w14:paraId="15D5CD7F" w14:textId="77777777" w:rsidR="006050EA" w:rsidRPr="005E4BC6" w:rsidRDefault="006050EA" w:rsidP="006050EA">
            <w:pPr>
              <w:spacing w:after="0" w:line="240" w:lineRule="auto"/>
              <w:rPr>
                <w:rFonts w:cstheme="minorHAnsi"/>
                <w:iCs/>
                <w:sz w:val="24"/>
                <w:szCs w:val="24"/>
              </w:rPr>
            </w:pPr>
          </w:p>
        </w:tc>
        <w:tc>
          <w:tcPr>
            <w:tcW w:w="6295" w:type="dxa"/>
          </w:tcPr>
          <w:p w14:paraId="46394E2A" w14:textId="77777777" w:rsidR="006050EA" w:rsidRPr="005E4BC6" w:rsidRDefault="006050EA" w:rsidP="006050EA">
            <w:pPr>
              <w:spacing w:after="0" w:line="240" w:lineRule="auto"/>
              <w:jc w:val="center"/>
              <w:rPr>
                <w:rFonts w:cstheme="minorHAnsi"/>
                <w:iCs/>
                <w:sz w:val="24"/>
                <w:szCs w:val="24"/>
              </w:rPr>
            </w:pPr>
          </w:p>
        </w:tc>
      </w:tr>
      <w:tr w:rsidR="006050EA" w:rsidRPr="005E4BC6" w14:paraId="67924EB3" w14:textId="77777777" w:rsidTr="006050EA">
        <w:tc>
          <w:tcPr>
            <w:tcW w:w="3055" w:type="dxa"/>
          </w:tcPr>
          <w:p w14:paraId="6A84D1DB" w14:textId="77777777" w:rsidR="006050EA" w:rsidRPr="005E4BC6" w:rsidRDefault="006050EA" w:rsidP="006050EA">
            <w:pPr>
              <w:spacing w:after="0" w:line="240" w:lineRule="auto"/>
              <w:rPr>
                <w:rFonts w:cstheme="minorHAnsi"/>
                <w:iCs/>
                <w:sz w:val="24"/>
                <w:szCs w:val="24"/>
              </w:rPr>
            </w:pPr>
          </w:p>
        </w:tc>
        <w:tc>
          <w:tcPr>
            <w:tcW w:w="6295" w:type="dxa"/>
          </w:tcPr>
          <w:p w14:paraId="0473BFD0" w14:textId="77777777" w:rsidR="006050EA" w:rsidRPr="005E4BC6" w:rsidRDefault="006050EA" w:rsidP="006050EA">
            <w:pPr>
              <w:spacing w:after="0" w:line="240" w:lineRule="auto"/>
              <w:jc w:val="center"/>
              <w:rPr>
                <w:rFonts w:cstheme="minorHAnsi"/>
                <w:iCs/>
                <w:sz w:val="24"/>
                <w:szCs w:val="24"/>
              </w:rPr>
            </w:pPr>
          </w:p>
        </w:tc>
      </w:tr>
    </w:tbl>
    <w:p w14:paraId="72E21572" w14:textId="77777777" w:rsidR="006050EA" w:rsidRPr="005E4BC6" w:rsidRDefault="006050EA" w:rsidP="006050EA">
      <w:pPr>
        <w:spacing w:before="240" w:after="0" w:line="240" w:lineRule="auto"/>
        <w:rPr>
          <w:rFonts w:cstheme="minorHAnsi"/>
          <w:b/>
          <w:iCs/>
          <w:sz w:val="24"/>
          <w:szCs w:val="24"/>
        </w:rPr>
      </w:pPr>
      <w:r w:rsidRPr="005E4BC6">
        <w:rPr>
          <w:rFonts w:cstheme="minorHAnsi"/>
          <w:b/>
          <w:iCs/>
          <w:sz w:val="24"/>
          <w:szCs w:val="24"/>
        </w:rPr>
        <w:t xml:space="preserve">Other Costs </w:t>
      </w:r>
    </w:p>
    <w:p w14:paraId="665DB03F" w14:textId="77777777" w:rsidR="006050EA" w:rsidRPr="005E4BC6" w:rsidRDefault="006050EA" w:rsidP="006050EA">
      <w:pPr>
        <w:spacing w:after="0" w:line="240" w:lineRule="auto"/>
        <w:rPr>
          <w:rFonts w:cstheme="minorHAnsi"/>
          <w:i/>
          <w:iCs/>
          <w:sz w:val="24"/>
          <w:szCs w:val="24"/>
        </w:rPr>
      </w:pPr>
      <w:r w:rsidRPr="005E4BC6">
        <w:rPr>
          <w:rFonts w:cstheme="minorHAnsi"/>
          <w:i/>
          <w:iCs/>
          <w:sz w:val="24"/>
          <w:szCs w:val="24"/>
        </w:rPr>
        <w:t>Describe and provide justification for all other costs listed in the Financial Plan. Add rows as needed.</w:t>
      </w:r>
    </w:p>
    <w:tbl>
      <w:tblPr>
        <w:tblStyle w:val="TableGrid"/>
        <w:tblW w:w="0" w:type="auto"/>
        <w:tblLook w:val="04A0" w:firstRow="1" w:lastRow="0" w:firstColumn="1" w:lastColumn="0" w:noHBand="0" w:noVBand="1"/>
      </w:tblPr>
      <w:tblGrid>
        <w:gridCol w:w="3055"/>
        <w:gridCol w:w="6295"/>
      </w:tblGrid>
      <w:tr w:rsidR="006050EA" w:rsidRPr="005E4BC6" w14:paraId="3D1D6F3C" w14:textId="77777777" w:rsidTr="006050EA">
        <w:tc>
          <w:tcPr>
            <w:tcW w:w="3055" w:type="dxa"/>
            <w:shd w:val="clear" w:color="auto" w:fill="D9D9D9" w:themeFill="background1" w:themeFillShade="D9"/>
            <w:vAlign w:val="center"/>
          </w:tcPr>
          <w:p w14:paraId="333F4837" w14:textId="77777777" w:rsidR="006050EA" w:rsidRPr="005E4BC6" w:rsidRDefault="006050EA" w:rsidP="006050EA">
            <w:pPr>
              <w:spacing w:after="0" w:line="240" w:lineRule="auto"/>
              <w:jc w:val="center"/>
              <w:rPr>
                <w:rFonts w:cstheme="minorHAnsi"/>
                <w:b/>
                <w:iCs/>
                <w:sz w:val="24"/>
                <w:szCs w:val="24"/>
              </w:rPr>
            </w:pPr>
            <w:r w:rsidRPr="005E4BC6">
              <w:rPr>
                <w:rFonts w:cstheme="minorHAnsi"/>
                <w:b/>
                <w:iCs/>
                <w:sz w:val="24"/>
                <w:szCs w:val="24"/>
              </w:rPr>
              <w:t>Type of Other Cost</w:t>
            </w:r>
          </w:p>
        </w:tc>
        <w:tc>
          <w:tcPr>
            <w:tcW w:w="6295" w:type="dxa"/>
            <w:shd w:val="clear" w:color="auto" w:fill="D9D9D9" w:themeFill="background1" w:themeFillShade="D9"/>
          </w:tcPr>
          <w:p w14:paraId="1DC22BF7" w14:textId="77777777" w:rsidR="006050EA" w:rsidRPr="005E4BC6" w:rsidRDefault="006050EA" w:rsidP="006050EA">
            <w:pPr>
              <w:spacing w:after="0" w:line="240" w:lineRule="auto"/>
              <w:jc w:val="center"/>
              <w:rPr>
                <w:rFonts w:cstheme="minorHAnsi"/>
                <w:b/>
                <w:iCs/>
                <w:sz w:val="24"/>
                <w:szCs w:val="24"/>
              </w:rPr>
            </w:pPr>
            <w:r w:rsidRPr="005E4BC6">
              <w:rPr>
                <w:rFonts w:cstheme="minorHAnsi"/>
                <w:b/>
                <w:iCs/>
                <w:sz w:val="24"/>
                <w:szCs w:val="24"/>
              </w:rPr>
              <w:t>Purpose, Justification, and Objective</w:t>
            </w:r>
            <w:r>
              <w:rPr>
                <w:rFonts w:cstheme="minorHAnsi"/>
                <w:b/>
                <w:iCs/>
                <w:sz w:val="24"/>
                <w:szCs w:val="24"/>
              </w:rPr>
              <w:t>(</w:t>
            </w:r>
            <w:r w:rsidRPr="005E4BC6">
              <w:rPr>
                <w:rFonts w:cstheme="minorHAnsi"/>
                <w:b/>
                <w:iCs/>
                <w:sz w:val="24"/>
                <w:szCs w:val="24"/>
              </w:rPr>
              <w:t>s</w:t>
            </w:r>
            <w:r>
              <w:rPr>
                <w:rFonts w:cstheme="minorHAnsi"/>
                <w:b/>
                <w:iCs/>
                <w:sz w:val="24"/>
                <w:szCs w:val="24"/>
              </w:rPr>
              <w:t>)</w:t>
            </w:r>
            <w:r w:rsidRPr="005E4BC6">
              <w:rPr>
                <w:rFonts w:cstheme="minorHAnsi"/>
                <w:b/>
                <w:iCs/>
                <w:sz w:val="24"/>
                <w:szCs w:val="24"/>
              </w:rPr>
              <w:t xml:space="preserve"> Where the Other Costs Apply</w:t>
            </w:r>
          </w:p>
        </w:tc>
      </w:tr>
      <w:tr w:rsidR="006050EA" w:rsidRPr="005E4BC6" w14:paraId="4A58F65C" w14:textId="77777777" w:rsidTr="006050EA">
        <w:tc>
          <w:tcPr>
            <w:tcW w:w="3055" w:type="dxa"/>
          </w:tcPr>
          <w:p w14:paraId="2D4115BB" w14:textId="77777777" w:rsidR="006050EA" w:rsidRPr="005E4BC6" w:rsidRDefault="006050EA" w:rsidP="006050EA">
            <w:pPr>
              <w:spacing w:after="0" w:line="240" w:lineRule="auto"/>
              <w:rPr>
                <w:rFonts w:cstheme="minorHAnsi"/>
                <w:iCs/>
                <w:sz w:val="24"/>
                <w:szCs w:val="24"/>
              </w:rPr>
            </w:pPr>
          </w:p>
        </w:tc>
        <w:tc>
          <w:tcPr>
            <w:tcW w:w="6295" w:type="dxa"/>
          </w:tcPr>
          <w:p w14:paraId="34EB84F8" w14:textId="77777777" w:rsidR="006050EA" w:rsidRPr="005E4BC6" w:rsidRDefault="006050EA" w:rsidP="006050EA">
            <w:pPr>
              <w:spacing w:after="0" w:line="240" w:lineRule="auto"/>
              <w:jc w:val="center"/>
              <w:rPr>
                <w:rFonts w:cstheme="minorHAnsi"/>
                <w:iCs/>
                <w:sz w:val="24"/>
                <w:szCs w:val="24"/>
              </w:rPr>
            </w:pPr>
          </w:p>
        </w:tc>
      </w:tr>
      <w:tr w:rsidR="006050EA" w:rsidRPr="005E4BC6" w14:paraId="14573703" w14:textId="77777777" w:rsidTr="006050EA">
        <w:tc>
          <w:tcPr>
            <w:tcW w:w="3055" w:type="dxa"/>
          </w:tcPr>
          <w:p w14:paraId="51F00036" w14:textId="77777777" w:rsidR="006050EA" w:rsidRPr="005E4BC6" w:rsidRDefault="006050EA" w:rsidP="006050EA">
            <w:pPr>
              <w:spacing w:after="0" w:line="240" w:lineRule="auto"/>
              <w:rPr>
                <w:rFonts w:cstheme="minorHAnsi"/>
                <w:iCs/>
                <w:sz w:val="24"/>
                <w:szCs w:val="24"/>
              </w:rPr>
            </w:pPr>
          </w:p>
        </w:tc>
        <w:tc>
          <w:tcPr>
            <w:tcW w:w="6295" w:type="dxa"/>
          </w:tcPr>
          <w:p w14:paraId="7F44FAD2" w14:textId="77777777" w:rsidR="006050EA" w:rsidRPr="005E4BC6" w:rsidRDefault="006050EA" w:rsidP="006050EA">
            <w:pPr>
              <w:spacing w:after="0" w:line="240" w:lineRule="auto"/>
              <w:jc w:val="center"/>
              <w:rPr>
                <w:rFonts w:cstheme="minorHAnsi"/>
                <w:iCs/>
                <w:sz w:val="24"/>
                <w:szCs w:val="24"/>
              </w:rPr>
            </w:pPr>
          </w:p>
        </w:tc>
      </w:tr>
      <w:tr w:rsidR="006050EA" w:rsidRPr="005E4BC6" w14:paraId="50B31562" w14:textId="77777777" w:rsidTr="006050EA">
        <w:tc>
          <w:tcPr>
            <w:tcW w:w="3055" w:type="dxa"/>
          </w:tcPr>
          <w:p w14:paraId="70E63724" w14:textId="77777777" w:rsidR="006050EA" w:rsidRPr="005E4BC6" w:rsidRDefault="006050EA" w:rsidP="006050EA">
            <w:pPr>
              <w:spacing w:after="0" w:line="240" w:lineRule="auto"/>
              <w:rPr>
                <w:rFonts w:cstheme="minorHAnsi"/>
                <w:iCs/>
                <w:sz w:val="24"/>
                <w:szCs w:val="24"/>
              </w:rPr>
            </w:pPr>
          </w:p>
        </w:tc>
        <w:tc>
          <w:tcPr>
            <w:tcW w:w="6295" w:type="dxa"/>
          </w:tcPr>
          <w:p w14:paraId="4ADE641A" w14:textId="77777777" w:rsidR="006050EA" w:rsidRPr="005E4BC6" w:rsidRDefault="006050EA" w:rsidP="006050EA">
            <w:pPr>
              <w:spacing w:after="0" w:line="240" w:lineRule="auto"/>
              <w:jc w:val="center"/>
              <w:rPr>
                <w:rFonts w:cstheme="minorHAnsi"/>
                <w:iCs/>
                <w:sz w:val="24"/>
                <w:szCs w:val="24"/>
              </w:rPr>
            </w:pPr>
          </w:p>
        </w:tc>
      </w:tr>
    </w:tbl>
    <w:p w14:paraId="01482593" w14:textId="1A9DF2E6" w:rsidR="006050EA" w:rsidRPr="005E4BC6" w:rsidRDefault="006050EA" w:rsidP="006050EA">
      <w:pPr>
        <w:spacing w:before="240" w:after="0" w:line="240" w:lineRule="auto"/>
        <w:rPr>
          <w:rFonts w:cstheme="minorHAnsi"/>
          <w:b/>
          <w:iCs/>
          <w:sz w:val="24"/>
          <w:szCs w:val="24"/>
        </w:rPr>
      </w:pPr>
      <w:r w:rsidRPr="005E4BC6">
        <w:rPr>
          <w:rFonts w:cstheme="minorHAnsi"/>
          <w:b/>
          <w:iCs/>
          <w:sz w:val="24"/>
          <w:szCs w:val="24"/>
        </w:rPr>
        <w:t>In-Kind Contributions to the Project</w:t>
      </w:r>
    </w:p>
    <w:p w14:paraId="47D62B21" w14:textId="77777777" w:rsidR="006050EA" w:rsidRPr="005E4BC6" w:rsidRDefault="006050EA" w:rsidP="006050EA">
      <w:pPr>
        <w:spacing w:after="0" w:line="240" w:lineRule="auto"/>
        <w:rPr>
          <w:rFonts w:cstheme="minorHAnsi"/>
          <w:i/>
          <w:iCs/>
          <w:sz w:val="24"/>
          <w:szCs w:val="24"/>
        </w:rPr>
      </w:pPr>
      <w:r w:rsidRPr="005E4BC6">
        <w:rPr>
          <w:rFonts w:cstheme="minorHAnsi"/>
          <w:i/>
          <w:iCs/>
          <w:sz w:val="24"/>
          <w:szCs w:val="24"/>
        </w:rPr>
        <w:t xml:space="preserve">Describe in-kind contributions that the submitting organization will provide to each objective. Type of contribution may include personnel, </w:t>
      </w:r>
      <w:r>
        <w:rPr>
          <w:rFonts w:cstheme="minorHAnsi"/>
          <w:i/>
          <w:iCs/>
          <w:sz w:val="24"/>
          <w:szCs w:val="24"/>
        </w:rPr>
        <w:t xml:space="preserve">facilities, </w:t>
      </w:r>
      <w:r w:rsidRPr="005E4BC6">
        <w:rPr>
          <w:rFonts w:cstheme="minorHAnsi"/>
          <w:i/>
          <w:iCs/>
          <w:sz w:val="24"/>
          <w:szCs w:val="24"/>
        </w:rPr>
        <w:t xml:space="preserve">equipment, event space, travel, and other items that will assist in completing the project </w:t>
      </w:r>
      <w:r>
        <w:rPr>
          <w:rFonts w:cstheme="minorHAnsi"/>
          <w:i/>
          <w:iCs/>
          <w:sz w:val="24"/>
          <w:szCs w:val="24"/>
        </w:rPr>
        <w:t>outcomes or deliverables</w:t>
      </w:r>
      <w:r w:rsidRPr="005E4BC6">
        <w:rPr>
          <w:rFonts w:cstheme="minorHAnsi"/>
          <w:i/>
          <w:iCs/>
          <w:sz w:val="24"/>
          <w:szCs w:val="24"/>
        </w:rPr>
        <w:t>. Add rows as needed.</w:t>
      </w:r>
    </w:p>
    <w:tbl>
      <w:tblPr>
        <w:tblStyle w:val="TableGrid"/>
        <w:tblW w:w="0" w:type="auto"/>
        <w:tblLook w:val="04A0" w:firstRow="1" w:lastRow="0" w:firstColumn="1" w:lastColumn="0" w:noHBand="0" w:noVBand="1"/>
      </w:tblPr>
      <w:tblGrid>
        <w:gridCol w:w="1883"/>
        <w:gridCol w:w="2156"/>
        <w:gridCol w:w="4215"/>
        <w:gridCol w:w="1096"/>
      </w:tblGrid>
      <w:tr w:rsidR="006050EA" w:rsidRPr="005E4BC6" w14:paraId="3F672244" w14:textId="77777777" w:rsidTr="006050EA">
        <w:tc>
          <w:tcPr>
            <w:tcW w:w="1885" w:type="dxa"/>
            <w:shd w:val="clear" w:color="auto" w:fill="D9D9D9" w:themeFill="background1" w:themeFillShade="D9"/>
            <w:vAlign w:val="center"/>
          </w:tcPr>
          <w:p w14:paraId="7E4169B3" w14:textId="77777777" w:rsidR="006050EA" w:rsidRPr="005E4BC6" w:rsidRDefault="006050EA" w:rsidP="006050EA">
            <w:pPr>
              <w:spacing w:after="0" w:line="240" w:lineRule="auto"/>
              <w:jc w:val="center"/>
              <w:rPr>
                <w:rFonts w:cstheme="minorHAnsi"/>
                <w:b/>
                <w:iCs/>
                <w:sz w:val="24"/>
                <w:szCs w:val="24"/>
              </w:rPr>
            </w:pPr>
            <w:r w:rsidRPr="005E4BC6">
              <w:rPr>
                <w:rFonts w:cstheme="minorHAnsi"/>
                <w:b/>
                <w:iCs/>
                <w:sz w:val="24"/>
                <w:szCs w:val="24"/>
              </w:rPr>
              <w:t>Contributor Name</w:t>
            </w:r>
          </w:p>
        </w:tc>
        <w:tc>
          <w:tcPr>
            <w:tcW w:w="2160" w:type="dxa"/>
            <w:shd w:val="clear" w:color="auto" w:fill="D9D9D9" w:themeFill="background1" w:themeFillShade="D9"/>
            <w:vAlign w:val="center"/>
          </w:tcPr>
          <w:p w14:paraId="2E810618" w14:textId="77777777" w:rsidR="006050EA" w:rsidRPr="005E4BC6" w:rsidRDefault="006050EA" w:rsidP="006050EA">
            <w:pPr>
              <w:spacing w:after="0" w:line="240" w:lineRule="auto"/>
              <w:jc w:val="center"/>
              <w:rPr>
                <w:rFonts w:cstheme="minorHAnsi"/>
                <w:b/>
                <w:iCs/>
                <w:sz w:val="24"/>
                <w:szCs w:val="24"/>
              </w:rPr>
            </w:pPr>
            <w:r w:rsidRPr="005E4BC6">
              <w:rPr>
                <w:rFonts w:cstheme="minorHAnsi"/>
                <w:b/>
                <w:iCs/>
                <w:sz w:val="24"/>
                <w:szCs w:val="24"/>
              </w:rPr>
              <w:t>Type of Contribution</w:t>
            </w:r>
          </w:p>
        </w:tc>
        <w:tc>
          <w:tcPr>
            <w:tcW w:w="4230" w:type="dxa"/>
            <w:shd w:val="clear" w:color="auto" w:fill="D9D9D9" w:themeFill="background1" w:themeFillShade="D9"/>
            <w:vAlign w:val="center"/>
          </w:tcPr>
          <w:p w14:paraId="26D3892F" w14:textId="77777777" w:rsidR="006050EA" w:rsidRPr="005E4BC6" w:rsidRDefault="006050EA" w:rsidP="006050EA">
            <w:pPr>
              <w:spacing w:after="0" w:line="240" w:lineRule="auto"/>
              <w:jc w:val="center"/>
              <w:rPr>
                <w:rFonts w:cstheme="minorHAnsi"/>
                <w:b/>
                <w:iCs/>
                <w:sz w:val="24"/>
                <w:szCs w:val="24"/>
              </w:rPr>
            </w:pPr>
            <w:r w:rsidRPr="005E4BC6">
              <w:rPr>
                <w:rFonts w:cstheme="minorHAnsi"/>
                <w:b/>
                <w:iCs/>
                <w:sz w:val="24"/>
                <w:szCs w:val="24"/>
              </w:rPr>
              <w:t>Description of the Contribution and Applicable Objectives</w:t>
            </w:r>
          </w:p>
        </w:tc>
        <w:tc>
          <w:tcPr>
            <w:tcW w:w="1075" w:type="dxa"/>
            <w:shd w:val="clear" w:color="auto" w:fill="D9D9D9" w:themeFill="background1" w:themeFillShade="D9"/>
            <w:vAlign w:val="center"/>
          </w:tcPr>
          <w:p w14:paraId="1C4287F9" w14:textId="77777777" w:rsidR="006050EA" w:rsidRPr="005E4BC6" w:rsidRDefault="006050EA" w:rsidP="006050EA">
            <w:pPr>
              <w:spacing w:after="0" w:line="240" w:lineRule="auto"/>
              <w:jc w:val="center"/>
              <w:rPr>
                <w:rFonts w:cstheme="minorHAnsi"/>
                <w:b/>
                <w:iCs/>
                <w:sz w:val="24"/>
                <w:szCs w:val="24"/>
              </w:rPr>
            </w:pPr>
            <w:r w:rsidRPr="005E4BC6">
              <w:rPr>
                <w:rFonts w:cstheme="minorHAnsi"/>
                <w:b/>
                <w:iCs/>
                <w:sz w:val="24"/>
                <w:szCs w:val="24"/>
              </w:rPr>
              <w:t>Quantity</w:t>
            </w:r>
          </w:p>
        </w:tc>
      </w:tr>
      <w:tr w:rsidR="006050EA" w:rsidRPr="005E4BC6" w14:paraId="7984242A" w14:textId="77777777" w:rsidTr="006050EA">
        <w:tc>
          <w:tcPr>
            <w:tcW w:w="1885" w:type="dxa"/>
          </w:tcPr>
          <w:p w14:paraId="729A5721" w14:textId="77777777" w:rsidR="006050EA" w:rsidRPr="005E4BC6" w:rsidRDefault="006050EA" w:rsidP="006050EA">
            <w:pPr>
              <w:spacing w:after="0" w:line="240" w:lineRule="auto"/>
              <w:rPr>
                <w:rFonts w:cstheme="minorHAnsi"/>
                <w:iCs/>
                <w:sz w:val="24"/>
                <w:szCs w:val="24"/>
              </w:rPr>
            </w:pPr>
          </w:p>
        </w:tc>
        <w:tc>
          <w:tcPr>
            <w:tcW w:w="2160" w:type="dxa"/>
          </w:tcPr>
          <w:p w14:paraId="260D7152" w14:textId="77777777" w:rsidR="006050EA" w:rsidRPr="005E4BC6" w:rsidRDefault="006050EA" w:rsidP="006050EA">
            <w:pPr>
              <w:spacing w:after="0" w:line="240" w:lineRule="auto"/>
              <w:rPr>
                <w:rFonts w:cstheme="minorHAnsi"/>
                <w:iCs/>
                <w:sz w:val="24"/>
                <w:szCs w:val="24"/>
              </w:rPr>
            </w:pPr>
          </w:p>
        </w:tc>
        <w:tc>
          <w:tcPr>
            <w:tcW w:w="4230" w:type="dxa"/>
          </w:tcPr>
          <w:p w14:paraId="6CC112A8" w14:textId="77777777" w:rsidR="006050EA" w:rsidRPr="005E4BC6" w:rsidRDefault="006050EA" w:rsidP="006050EA">
            <w:pPr>
              <w:spacing w:after="0" w:line="240" w:lineRule="auto"/>
              <w:rPr>
                <w:rFonts w:cstheme="minorHAnsi"/>
                <w:iCs/>
                <w:sz w:val="24"/>
                <w:szCs w:val="24"/>
              </w:rPr>
            </w:pPr>
          </w:p>
        </w:tc>
        <w:tc>
          <w:tcPr>
            <w:tcW w:w="1075" w:type="dxa"/>
          </w:tcPr>
          <w:p w14:paraId="45F595E4" w14:textId="77777777" w:rsidR="006050EA" w:rsidRPr="005E4BC6" w:rsidRDefault="006050EA" w:rsidP="006050EA">
            <w:pPr>
              <w:spacing w:after="0" w:line="240" w:lineRule="auto"/>
              <w:rPr>
                <w:rFonts w:cstheme="minorHAnsi"/>
                <w:iCs/>
                <w:sz w:val="24"/>
                <w:szCs w:val="24"/>
              </w:rPr>
            </w:pPr>
          </w:p>
        </w:tc>
      </w:tr>
      <w:tr w:rsidR="006050EA" w:rsidRPr="005E4BC6" w14:paraId="4C31CE97" w14:textId="77777777" w:rsidTr="006050EA">
        <w:tc>
          <w:tcPr>
            <w:tcW w:w="1885" w:type="dxa"/>
          </w:tcPr>
          <w:p w14:paraId="5D6C6561" w14:textId="77777777" w:rsidR="006050EA" w:rsidRPr="005E4BC6" w:rsidRDefault="006050EA" w:rsidP="006050EA">
            <w:pPr>
              <w:spacing w:after="0" w:line="240" w:lineRule="auto"/>
              <w:rPr>
                <w:rFonts w:cstheme="minorHAnsi"/>
                <w:iCs/>
                <w:sz w:val="24"/>
                <w:szCs w:val="24"/>
              </w:rPr>
            </w:pPr>
          </w:p>
        </w:tc>
        <w:tc>
          <w:tcPr>
            <w:tcW w:w="2160" w:type="dxa"/>
          </w:tcPr>
          <w:p w14:paraId="227A1979" w14:textId="77777777" w:rsidR="006050EA" w:rsidRPr="005E4BC6" w:rsidRDefault="006050EA" w:rsidP="006050EA">
            <w:pPr>
              <w:spacing w:after="0" w:line="240" w:lineRule="auto"/>
              <w:rPr>
                <w:rFonts w:cstheme="minorHAnsi"/>
                <w:iCs/>
                <w:sz w:val="24"/>
                <w:szCs w:val="24"/>
              </w:rPr>
            </w:pPr>
          </w:p>
        </w:tc>
        <w:tc>
          <w:tcPr>
            <w:tcW w:w="4230" w:type="dxa"/>
          </w:tcPr>
          <w:p w14:paraId="41300BA0" w14:textId="77777777" w:rsidR="006050EA" w:rsidRPr="005E4BC6" w:rsidRDefault="006050EA" w:rsidP="006050EA">
            <w:pPr>
              <w:spacing w:after="0" w:line="240" w:lineRule="auto"/>
              <w:rPr>
                <w:rFonts w:cstheme="minorHAnsi"/>
                <w:iCs/>
                <w:sz w:val="24"/>
                <w:szCs w:val="24"/>
              </w:rPr>
            </w:pPr>
          </w:p>
        </w:tc>
        <w:tc>
          <w:tcPr>
            <w:tcW w:w="1075" w:type="dxa"/>
          </w:tcPr>
          <w:p w14:paraId="6B3ADCB4" w14:textId="77777777" w:rsidR="006050EA" w:rsidRPr="005E4BC6" w:rsidRDefault="006050EA" w:rsidP="006050EA">
            <w:pPr>
              <w:spacing w:after="0" w:line="240" w:lineRule="auto"/>
              <w:rPr>
                <w:rFonts w:cstheme="minorHAnsi"/>
                <w:iCs/>
                <w:sz w:val="24"/>
                <w:szCs w:val="24"/>
              </w:rPr>
            </w:pPr>
          </w:p>
        </w:tc>
      </w:tr>
      <w:tr w:rsidR="006050EA" w:rsidRPr="005E4BC6" w14:paraId="5ED6E672" w14:textId="77777777" w:rsidTr="006050EA">
        <w:tc>
          <w:tcPr>
            <w:tcW w:w="1885" w:type="dxa"/>
          </w:tcPr>
          <w:p w14:paraId="2DCF5198" w14:textId="77777777" w:rsidR="006050EA" w:rsidRPr="005E4BC6" w:rsidRDefault="006050EA" w:rsidP="006050EA">
            <w:pPr>
              <w:spacing w:after="0" w:line="240" w:lineRule="auto"/>
              <w:rPr>
                <w:rFonts w:cstheme="minorHAnsi"/>
                <w:iCs/>
                <w:sz w:val="24"/>
                <w:szCs w:val="24"/>
              </w:rPr>
            </w:pPr>
          </w:p>
        </w:tc>
        <w:tc>
          <w:tcPr>
            <w:tcW w:w="2160" w:type="dxa"/>
          </w:tcPr>
          <w:p w14:paraId="057A0CCA" w14:textId="77777777" w:rsidR="006050EA" w:rsidRPr="005E4BC6" w:rsidRDefault="006050EA" w:rsidP="006050EA">
            <w:pPr>
              <w:spacing w:after="0" w:line="240" w:lineRule="auto"/>
              <w:rPr>
                <w:rFonts w:cstheme="minorHAnsi"/>
                <w:iCs/>
                <w:sz w:val="24"/>
                <w:szCs w:val="24"/>
              </w:rPr>
            </w:pPr>
          </w:p>
        </w:tc>
        <w:tc>
          <w:tcPr>
            <w:tcW w:w="4230" w:type="dxa"/>
          </w:tcPr>
          <w:p w14:paraId="36494952" w14:textId="77777777" w:rsidR="006050EA" w:rsidRPr="005E4BC6" w:rsidRDefault="006050EA" w:rsidP="006050EA">
            <w:pPr>
              <w:spacing w:after="0" w:line="240" w:lineRule="auto"/>
              <w:rPr>
                <w:rFonts w:cstheme="minorHAnsi"/>
                <w:iCs/>
                <w:sz w:val="24"/>
                <w:szCs w:val="24"/>
              </w:rPr>
            </w:pPr>
          </w:p>
        </w:tc>
        <w:tc>
          <w:tcPr>
            <w:tcW w:w="1075" w:type="dxa"/>
          </w:tcPr>
          <w:p w14:paraId="348EA183" w14:textId="77777777" w:rsidR="006050EA" w:rsidRPr="005E4BC6" w:rsidRDefault="006050EA" w:rsidP="006050EA">
            <w:pPr>
              <w:spacing w:after="0" w:line="240" w:lineRule="auto"/>
              <w:rPr>
                <w:rFonts w:cstheme="minorHAnsi"/>
                <w:iCs/>
                <w:sz w:val="24"/>
                <w:szCs w:val="24"/>
              </w:rPr>
            </w:pPr>
          </w:p>
        </w:tc>
      </w:tr>
    </w:tbl>
    <w:p w14:paraId="755384AB" w14:textId="61969293" w:rsidR="006050EA" w:rsidRDefault="006050EA" w:rsidP="006050EA">
      <w:pPr>
        <w:spacing w:after="0" w:line="240" w:lineRule="auto"/>
        <w:rPr>
          <w:rFonts w:cstheme="minorHAnsi"/>
          <w:iCs/>
        </w:rPr>
      </w:pPr>
    </w:p>
    <w:p w14:paraId="20158B7C" w14:textId="77777777" w:rsidR="006050EA" w:rsidRDefault="006050EA" w:rsidP="006050EA">
      <w:pPr>
        <w:spacing w:after="0" w:line="240" w:lineRule="auto"/>
        <w:rPr>
          <w:rFonts w:cstheme="minorHAnsi"/>
          <w:iCs/>
        </w:rPr>
      </w:pPr>
    </w:p>
    <w:p w14:paraId="7594D528" w14:textId="77777777" w:rsidR="006050EA" w:rsidRPr="00667454" w:rsidRDefault="006050EA" w:rsidP="006050EA">
      <w:pPr>
        <w:pStyle w:val="ListParagraph"/>
        <w:numPr>
          <w:ilvl w:val="0"/>
          <w:numId w:val="29"/>
        </w:numPr>
        <w:spacing w:before="0" w:after="240" w:line="240" w:lineRule="auto"/>
        <w:ind w:left="360"/>
        <w:rPr>
          <w:b/>
          <w:color w:val="365F91" w:themeColor="accent1" w:themeShade="BF"/>
          <w:sz w:val="26"/>
          <w:szCs w:val="26"/>
        </w:rPr>
      </w:pPr>
      <w:r w:rsidRPr="00667454">
        <w:rPr>
          <w:b/>
          <w:color w:val="365F91" w:themeColor="accent1" w:themeShade="BF"/>
          <w:sz w:val="26"/>
          <w:szCs w:val="26"/>
        </w:rPr>
        <w:t>S</w:t>
      </w:r>
      <w:r>
        <w:rPr>
          <w:b/>
          <w:color w:val="365F91" w:themeColor="accent1" w:themeShade="BF"/>
          <w:sz w:val="26"/>
          <w:szCs w:val="26"/>
        </w:rPr>
        <w:t>UPPLEMENTAL INFORMATION</w:t>
      </w:r>
    </w:p>
    <w:p w14:paraId="69C259D0" w14:textId="77777777" w:rsidR="006050EA" w:rsidRPr="005E4BC6" w:rsidRDefault="006050EA" w:rsidP="006050EA">
      <w:pPr>
        <w:spacing w:before="240" w:after="0" w:line="240" w:lineRule="auto"/>
        <w:rPr>
          <w:rFonts w:cstheme="minorHAnsi"/>
          <w:b/>
          <w:iCs/>
          <w:sz w:val="24"/>
          <w:szCs w:val="24"/>
        </w:rPr>
      </w:pPr>
      <w:r w:rsidRPr="005E4BC6">
        <w:rPr>
          <w:rFonts w:cstheme="minorHAnsi"/>
          <w:b/>
          <w:iCs/>
          <w:sz w:val="24"/>
          <w:szCs w:val="24"/>
        </w:rPr>
        <w:t>References</w:t>
      </w:r>
    </w:p>
    <w:p w14:paraId="5FFC6B2F" w14:textId="77777777" w:rsidR="006050EA" w:rsidRPr="005E4BC6" w:rsidRDefault="006050EA" w:rsidP="006050EA">
      <w:pPr>
        <w:spacing w:after="0" w:line="240" w:lineRule="auto"/>
        <w:rPr>
          <w:rFonts w:cstheme="minorHAnsi"/>
          <w:i/>
          <w:iCs/>
          <w:sz w:val="24"/>
          <w:szCs w:val="24"/>
        </w:rPr>
      </w:pPr>
      <w:r w:rsidRPr="005E4BC6">
        <w:rPr>
          <w:rFonts w:cstheme="minorHAnsi"/>
          <w:i/>
          <w:iCs/>
          <w:sz w:val="24"/>
          <w:szCs w:val="24"/>
        </w:rPr>
        <w:t xml:space="preserve">Provide references to support the proposed method/approach using either current scientific knowledge in the case of CWD research proposals or relevant </w:t>
      </w:r>
      <w:proofErr w:type="gramStart"/>
      <w:r w:rsidRPr="005E4BC6">
        <w:rPr>
          <w:rFonts w:cstheme="minorHAnsi"/>
          <w:i/>
          <w:iCs/>
          <w:sz w:val="24"/>
          <w:szCs w:val="24"/>
        </w:rPr>
        <w:t>past experience</w:t>
      </w:r>
      <w:proofErr w:type="gramEnd"/>
      <w:r w:rsidRPr="005E4BC6">
        <w:rPr>
          <w:rFonts w:cstheme="minorHAnsi"/>
          <w:i/>
          <w:iCs/>
          <w:sz w:val="24"/>
          <w:szCs w:val="24"/>
        </w:rPr>
        <w:t xml:space="preserve"> in the case of CWD management proposals, as applicable.</w:t>
      </w:r>
    </w:p>
    <w:tbl>
      <w:tblPr>
        <w:tblStyle w:val="TableGrid"/>
        <w:tblW w:w="0" w:type="auto"/>
        <w:tblLook w:val="04A0" w:firstRow="1" w:lastRow="0" w:firstColumn="1" w:lastColumn="0" w:noHBand="0" w:noVBand="1"/>
      </w:tblPr>
      <w:tblGrid>
        <w:gridCol w:w="9350"/>
      </w:tblGrid>
      <w:tr w:rsidR="006050EA" w:rsidRPr="005E4BC6" w14:paraId="1666A51C" w14:textId="77777777" w:rsidTr="006050EA">
        <w:tc>
          <w:tcPr>
            <w:tcW w:w="9350" w:type="dxa"/>
          </w:tcPr>
          <w:p w14:paraId="71A8D61E" w14:textId="77777777" w:rsidR="006050EA" w:rsidRPr="005E4BC6" w:rsidRDefault="006050EA" w:rsidP="006050EA">
            <w:pPr>
              <w:spacing w:after="0" w:line="240" w:lineRule="auto"/>
              <w:rPr>
                <w:rFonts w:cstheme="minorHAnsi"/>
                <w:iCs/>
                <w:sz w:val="24"/>
                <w:szCs w:val="24"/>
              </w:rPr>
            </w:pPr>
          </w:p>
          <w:p w14:paraId="752B3A40" w14:textId="77777777" w:rsidR="006050EA" w:rsidRPr="005E4BC6" w:rsidRDefault="006050EA" w:rsidP="006050EA">
            <w:pPr>
              <w:spacing w:after="0" w:line="240" w:lineRule="auto"/>
              <w:rPr>
                <w:rFonts w:cstheme="minorHAnsi"/>
                <w:iCs/>
                <w:sz w:val="24"/>
                <w:szCs w:val="24"/>
              </w:rPr>
            </w:pPr>
          </w:p>
        </w:tc>
      </w:tr>
    </w:tbl>
    <w:p w14:paraId="7AD8E063" w14:textId="77777777" w:rsidR="006050EA" w:rsidRPr="005E4BC6" w:rsidRDefault="006050EA" w:rsidP="006050EA">
      <w:pPr>
        <w:spacing w:before="240" w:after="0" w:line="240" w:lineRule="auto"/>
        <w:rPr>
          <w:rFonts w:cstheme="minorHAnsi"/>
          <w:iCs/>
          <w:sz w:val="24"/>
          <w:szCs w:val="24"/>
        </w:rPr>
      </w:pPr>
      <w:r>
        <w:rPr>
          <w:rFonts w:cstheme="minorHAnsi"/>
          <w:b/>
          <w:iCs/>
          <w:sz w:val="24"/>
          <w:szCs w:val="24"/>
        </w:rPr>
        <w:lastRenderedPageBreak/>
        <w:t>Supporting Documents</w:t>
      </w:r>
    </w:p>
    <w:p w14:paraId="6D251F29" w14:textId="77777777" w:rsidR="006050EA" w:rsidRDefault="006050EA" w:rsidP="006050EA">
      <w:pPr>
        <w:spacing w:after="0" w:line="240" w:lineRule="auto"/>
        <w:rPr>
          <w:rFonts w:cstheme="minorHAnsi"/>
          <w:i/>
          <w:iCs/>
          <w:sz w:val="24"/>
          <w:szCs w:val="24"/>
        </w:rPr>
      </w:pPr>
      <w:r>
        <w:rPr>
          <w:rFonts w:cstheme="minorHAnsi"/>
          <w:i/>
          <w:iCs/>
          <w:sz w:val="24"/>
          <w:szCs w:val="24"/>
        </w:rPr>
        <w:t>List any</w:t>
      </w:r>
      <w:r w:rsidRPr="005E4BC6">
        <w:rPr>
          <w:rFonts w:cstheme="minorHAnsi"/>
          <w:i/>
          <w:iCs/>
          <w:sz w:val="24"/>
          <w:szCs w:val="24"/>
        </w:rPr>
        <w:t xml:space="preserve"> supporting </w:t>
      </w:r>
      <w:r>
        <w:rPr>
          <w:rFonts w:cstheme="minorHAnsi"/>
          <w:i/>
          <w:iCs/>
          <w:sz w:val="24"/>
          <w:szCs w:val="24"/>
        </w:rPr>
        <w:t>documents</w:t>
      </w:r>
      <w:r w:rsidRPr="005E4BC6">
        <w:rPr>
          <w:rFonts w:cstheme="minorHAnsi"/>
          <w:i/>
          <w:iCs/>
          <w:sz w:val="24"/>
          <w:szCs w:val="24"/>
        </w:rPr>
        <w:t xml:space="preserve"> </w:t>
      </w:r>
      <w:r w:rsidRPr="005E4BC6">
        <w:rPr>
          <w:rFonts w:ascii="Calibri" w:hAnsi="Calibri" w:cs="Calibri"/>
          <w:i/>
          <w:sz w:val="24"/>
          <w:szCs w:val="24"/>
        </w:rPr>
        <w:t>(e.g., articles, reports, testimonies from concerned interests other than the applicant, preliminary data from other ongoing or planned studies, and letters of collaboration)</w:t>
      </w:r>
      <w:r w:rsidRPr="005E4BC6">
        <w:rPr>
          <w:rFonts w:cstheme="minorHAnsi"/>
          <w:i/>
          <w:iCs/>
          <w:sz w:val="24"/>
          <w:szCs w:val="24"/>
        </w:rPr>
        <w:t xml:space="preserve"> </w:t>
      </w:r>
      <w:r>
        <w:rPr>
          <w:rFonts w:cstheme="minorHAnsi"/>
          <w:i/>
          <w:iCs/>
          <w:sz w:val="24"/>
          <w:szCs w:val="24"/>
        </w:rPr>
        <w:t>supporting</w:t>
      </w:r>
      <w:r w:rsidRPr="005E4BC6">
        <w:rPr>
          <w:rFonts w:cstheme="minorHAnsi"/>
          <w:i/>
          <w:iCs/>
          <w:sz w:val="24"/>
          <w:szCs w:val="24"/>
        </w:rPr>
        <w:t xml:space="preserve"> the need for the project.</w:t>
      </w:r>
      <w:r>
        <w:rPr>
          <w:rFonts w:cstheme="minorHAnsi"/>
          <w:i/>
          <w:iCs/>
          <w:sz w:val="24"/>
          <w:szCs w:val="24"/>
        </w:rPr>
        <w:t xml:space="preserve"> When referring to specific documents from this list in the project proposal Work Plan, applicants may refer to documents from this list using a numbered format. Upload these documents separately from the project proposal Work Plan.</w:t>
      </w:r>
    </w:p>
    <w:tbl>
      <w:tblPr>
        <w:tblStyle w:val="TableGrid"/>
        <w:tblW w:w="0" w:type="auto"/>
        <w:tblLook w:val="04A0" w:firstRow="1" w:lastRow="0" w:firstColumn="1" w:lastColumn="0" w:noHBand="0" w:noVBand="1"/>
      </w:tblPr>
      <w:tblGrid>
        <w:gridCol w:w="9350"/>
      </w:tblGrid>
      <w:tr w:rsidR="006050EA" w:rsidRPr="002B6F14" w14:paraId="03ADD748" w14:textId="77777777" w:rsidTr="006050EA">
        <w:tc>
          <w:tcPr>
            <w:tcW w:w="9350" w:type="dxa"/>
            <w:shd w:val="clear" w:color="auto" w:fill="D9D9D9" w:themeFill="background1" w:themeFillShade="D9"/>
            <w:vAlign w:val="center"/>
          </w:tcPr>
          <w:p w14:paraId="442968FF" w14:textId="77777777" w:rsidR="006050EA" w:rsidRPr="002B6F14" w:rsidRDefault="006050EA" w:rsidP="006050EA">
            <w:pPr>
              <w:spacing w:after="0" w:line="240" w:lineRule="auto"/>
              <w:jc w:val="center"/>
              <w:rPr>
                <w:rFonts w:cstheme="minorHAnsi"/>
                <w:b/>
                <w:iCs/>
                <w:sz w:val="24"/>
                <w:szCs w:val="24"/>
              </w:rPr>
            </w:pPr>
            <w:r>
              <w:rPr>
                <w:rFonts w:cstheme="minorHAnsi"/>
                <w:b/>
                <w:iCs/>
                <w:sz w:val="24"/>
                <w:szCs w:val="24"/>
              </w:rPr>
              <w:t xml:space="preserve">List of </w:t>
            </w:r>
            <w:r w:rsidRPr="002B6F14">
              <w:rPr>
                <w:rFonts w:cstheme="minorHAnsi"/>
                <w:b/>
                <w:iCs/>
                <w:sz w:val="24"/>
                <w:szCs w:val="24"/>
              </w:rPr>
              <w:t>Supporting Documents</w:t>
            </w:r>
          </w:p>
        </w:tc>
      </w:tr>
      <w:tr w:rsidR="006050EA" w14:paraId="12C4F86A" w14:textId="77777777" w:rsidTr="006050EA">
        <w:tc>
          <w:tcPr>
            <w:tcW w:w="9350" w:type="dxa"/>
          </w:tcPr>
          <w:p w14:paraId="3F289410" w14:textId="77777777" w:rsidR="006050EA" w:rsidRDefault="006050EA" w:rsidP="006050EA">
            <w:pPr>
              <w:spacing w:after="0" w:line="240" w:lineRule="auto"/>
              <w:rPr>
                <w:rFonts w:cstheme="minorHAnsi"/>
                <w:iCs/>
                <w:sz w:val="24"/>
                <w:szCs w:val="24"/>
              </w:rPr>
            </w:pPr>
          </w:p>
        </w:tc>
      </w:tr>
      <w:tr w:rsidR="006050EA" w14:paraId="658DAA65" w14:textId="77777777" w:rsidTr="006050EA">
        <w:tc>
          <w:tcPr>
            <w:tcW w:w="9350" w:type="dxa"/>
          </w:tcPr>
          <w:p w14:paraId="297AC2BE" w14:textId="77777777" w:rsidR="006050EA" w:rsidRDefault="006050EA" w:rsidP="006050EA">
            <w:pPr>
              <w:spacing w:after="0" w:line="240" w:lineRule="auto"/>
              <w:rPr>
                <w:rFonts w:cstheme="minorHAnsi"/>
                <w:iCs/>
                <w:sz w:val="24"/>
                <w:szCs w:val="24"/>
              </w:rPr>
            </w:pPr>
          </w:p>
        </w:tc>
      </w:tr>
    </w:tbl>
    <w:p w14:paraId="06CEC773" w14:textId="77777777" w:rsidR="006050EA" w:rsidRPr="002B6F14" w:rsidRDefault="006050EA" w:rsidP="006050EA">
      <w:pPr>
        <w:spacing w:after="0" w:line="240" w:lineRule="auto"/>
        <w:rPr>
          <w:rFonts w:cstheme="minorHAnsi"/>
          <w:iCs/>
          <w:sz w:val="24"/>
          <w:szCs w:val="24"/>
        </w:rPr>
      </w:pPr>
    </w:p>
    <w:p w14:paraId="45C649B0" w14:textId="77777777" w:rsidR="006050EA" w:rsidRPr="002B6F14" w:rsidRDefault="006050EA" w:rsidP="006050EA">
      <w:pPr>
        <w:spacing w:after="0" w:line="240" w:lineRule="auto"/>
        <w:rPr>
          <w:rFonts w:cstheme="minorHAnsi"/>
          <w:iCs/>
          <w:sz w:val="24"/>
          <w:szCs w:val="24"/>
        </w:rPr>
      </w:pPr>
    </w:p>
    <w:p w14:paraId="6305C6A4" w14:textId="77777777" w:rsidR="006050EA" w:rsidRDefault="006050EA" w:rsidP="006050EA">
      <w:pPr>
        <w:spacing w:after="200" w:line="276" w:lineRule="auto"/>
        <w:rPr>
          <w:iCs/>
        </w:rPr>
      </w:pPr>
      <w:r>
        <w:rPr>
          <w:iCs/>
        </w:rPr>
        <w:br w:type="page"/>
      </w:r>
    </w:p>
    <w:p w14:paraId="6FA27C62" w14:textId="04CE5B82" w:rsidR="006050EA" w:rsidRPr="002D1DFF" w:rsidRDefault="006050EA" w:rsidP="006050EA">
      <w:pPr>
        <w:pStyle w:val="Heading1"/>
        <w:rPr>
          <w:rFonts w:eastAsia="Times New Roman"/>
        </w:rPr>
      </w:pPr>
      <w:bookmarkStart w:id="134" w:name="_Appendix_3:_Proposal"/>
      <w:bookmarkStart w:id="135" w:name="_Appendix_4:_Tribal"/>
      <w:bookmarkStart w:id="136" w:name="_Toc63852328"/>
      <w:bookmarkStart w:id="137" w:name="_Toc97534946"/>
      <w:bookmarkEnd w:id="134"/>
      <w:bookmarkEnd w:id="135"/>
      <w:r w:rsidRPr="002D1DFF">
        <w:rPr>
          <w:rFonts w:eastAsia="Times New Roman"/>
        </w:rPr>
        <w:lastRenderedPageBreak/>
        <w:t xml:space="preserve">Appendix </w:t>
      </w:r>
      <w:r w:rsidR="00857AE4">
        <w:rPr>
          <w:rFonts w:eastAsia="Times New Roman"/>
        </w:rPr>
        <w:t>4</w:t>
      </w:r>
      <w:r w:rsidRPr="002D1DFF">
        <w:rPr>
          <w:rFonts w:eastAsia="Times New Roman"/>
        </w:rPr>
        <w:t xml:space="preserve">: </w:t>
      </w:r>
      <w:r w:rsidR="009A44AD">
        <w:rPr>
          <w:rFonts w:eastAsia="Times New Roman"/>
        </w:rPr>
        <w:t xml:space="preserve">Tribal Wild cervid </w:t>
      </w:r>
      <w:r>
        <w:rPr>
          <w:rFonts w:eastAsia="Times New Roman"/>
        </w:rPr>
        <w:t>Proposal Financial Plan Template</w:t>
      </w:r>
      <w:bookmarkEnd w:id="136"/>
      <w:bookmarkEnd w:id="137"/>
    </w:p>
    <w:p w14:paraId="478AB0A4" w14:textId="77777777" w:rsidR="006050EA" w:rsidRDefault="006050EA" w:rsidP="006050EA"/>
    <w:p w14:paraId="3DF4E29A" w14:textId="428D40CB" w:rsidR="009D32F3" w:rsidRDefault="00021381" w:rsidP="009D32F3">
      <w:pPr>
        <w:pStyle w:val="Title"/>
        <w:jc w:val="center"/>
        <w:rPr>
          <w:rFonts w:asciiTheme="minorHAnsi" w:hAnsiTheme="minorHAnsi" w:cstheme="minorHAnsi"/>
          <w:sz w:val="28"/>
          <w:szCs w:val="28"/>
        </w:rPr>
      </w:pPr>
      <w:r>
        <w:rPr>
          <w:rFonts w:asciiTheme="minorHAnsi" w:hAnsiTheme="minorHAnsi" w:cstheme="minorHAnsi"/>
          <w:sz w:val="28"/>
          <w:szCs w:val="28"/>
        </w:rPr>
        <w:t>USDA APHIS Tribal Nations Wild Cervid Chronic Wasting Disease Opportunities 202</w:t>
      </w:r>
      <w:r w:rsidR="009A44AD">
        <w:rPr>
          <w:rFonts w:asciiTheme="minorHAnsi" w:hAnsiTheme="minorHAnsi" w:cstheme="minorHAnsi"/>
          <w:sz w:val="28"/>
          <w:szCs w:val="28"/>
        </w:rPr>
        <w:t>2</w:t>
      </w:r>
    </w:p>
    <w:p w14:paraId="76A5F6D9" w14:textId="77777777" w:rsidR="009D32F3" w:rsidRDefault="009D32F3" w:rsidP="009D32F3">
      <w:pPr>
        <w:spacing w:line="240" w:lineRule="auto"/>
        <w:jc w:val="center"/>
        <w:rPr>
          <w:rFonts w:cstheme="minorHAnsi"/>
          <w:bCs/>
          <w:i/>
          <w:iCs/>
          <w:color w:val="943634" w:themeColor="accent2" w:themeShade="BF"/>
        </w:rPr>
      </w:pPr>
      <w:r>
        <w:rPr>
          <w:rFonts w:cstheme="minorHAnsi"/>
          <w:iCs/>
          <w:sz w:val="28"/>
          <w:szCs w:val="28"/>
        </w:rPr>
        <w:t>Proposal Financial Plan Template</w:t>
      </w:r>
    </w:p>
    <w:p w14:paraId="73BD9366" w14:textId="079B68E0" w:rsidR="009D32F3" w:rsidRPr="00F010A6" w:rsidRDefault="009D32F3" w:rsidP="009D32F3">
      <w:pPr>
        <w:pStyle w:val="Heading4"/>
        <w:rPr>
          <w:sz w:val="24"/>
          <w:szCs w:val="24"/>
        </w:rPr>
      </w:pPr>
    </w:p>
    <w:p w14:paraId="7637334C" w14:textId="77777777" w:rsidR="009A44AD" w:rsidRPr="009A44AD" w:rsidRDefault="009A44AD" w:rsidP="009A44AD">
      <w:pPr>
        <w:keepNext/>
        <w:keepLines/>
        <w:spacing w:before="240" w:line="240" w:lineRule="auto"/>
        <w:outlineLvl w:val="3"/>
        <w:rPr>
          <w:rFonts w:asciiTheme="majorHAnsi" w:eastAsiaTheme="majorEastAsia" w:hAnsiTheme="majorHAnsi" w:cstheme="majorBidi"/>
          <w:b/>
          <w:iCs/>
          <w:color w:val="000000" w:themeColor="text1"/>
          <w:sz w:val="24"/>
          <w:szCs w:val="24"/>
        </w:rPr>
      </w:pPr>
      <w:r w:rsidRPr="009A44AD">
        <w:rPr>
          <w:rFonts w:asciiTheme="majorHAnsi" w:eastAsiaTheme="majorEastAsia" w:hAnsiTheme="majorHAnsi" w:cstheme="majorBidi"/>
          <w:b/>
          <w:iCs/>
          <w:color w:val="000000" w:themeColor="text1"/>
          <w:sz w:val="24"/>
          <w:szCs w:val="24"/>
        </w:rPr>
        <w:t>Instructions</w:t>
      </w:r>
    </w:p>
    <w:p w14:paraId="3EB7E1BF" w14:textId="77777777" w:rsidR="009A44AD" w:rsidRPr="009A44AD" w:rsidRDefault="009A44AD" w:rsidP="009A44AD">
      <w:pPr>
        <w:autoSpaceDE w:val="0"/>
        <w:autoSpaceDN w:val="0"/>
        <w:adjustRightInd w:val="0"/>
        <w:spacing w:line="240" w:lineRule="auto"/>
        <w:rPr>
          <w:rFonts w:cstheme="minorHAnsi"/>
          <w:iCs/>
          <w:sz w:val="24"/>
          <w:szCs w:val="24"/>
          <w:u w:val="single"/>
        </w:rPr>
      </w:pPr>
      <w:bookmarkStart w:id="138" w:name="_Hlk93669130"/>
      <w:r w:rsidRPr="009A44AD">
        <w:rPr>
          <w:rFonts w:cstheme="minorHAnsi"/>
          <w:iCs/>
          <w:sz w:val="24"/>
          <w:szCs w:val="24"/>
          <w:u w:val="single"/>
        </w:rPr>
        <w:t>The information requested in this template is required in all proposal Financial Plans.</w:t>
      </w:r>
    </w:p>
    <w:bookmarkEnd w:id="138"/>
    <w:p w14:paraId="2F5C2F09" w14:textId="77777777" w:rsidR="009A44AD" w:rsidRPr="009A44AD" w:rsidRDefault="009A44AD" w:rsidP="009A44AD">
      <w:pPr>
        <w:autoSpaceDE w:val="0"/>
        <w:autoSpaceDN w:val="0"/>
        <w:adjustRightInd w:val="0"/>
        <w:spacing w:after="0" w:line="240" w:lineRule="auto"/>
        <w:rPr>
          <w:sz w:val="24"/>
          <w:szCs w:val="24"/>
        </w:rPr>
      </w:pPr>
      <w:r w:rsidRPr="009A44AD">
        <w:rPr>
          <w:sz w:val="24"/>
          <w:szCs w:val="24"/>
        </w:rPr>
        <w:t xml:space="preserve">Applicants must submit a detailed project proposal Financial Plan that clearly identifies the costs associated with the proposed activities for each objective listed in the project proposal Work Plan. Project proposal Financial Plans must match and provide additional details on the information provided in the required SF-424A submitted through </w:t>
      </w:r>
      <w:hyperlink r:id="rId96" w:history="1">
        <w:r w:rsidRPr="009A44AD">
          <w:rPr>
            <w:color w:val="0000FF" w:themeColor="hyperlink"/>
            <w:u w:val="single"/>
          </w:rPr>
          <w:t>ezFedGrants</w:t>
        </w:r>
      </w:hyperlink>
      <w:r w:rsidRPr="009A44AD">
        <w:rPr>
          <w:sz w:val="24"/>
          <w:szCs w:val="24"/>
        </w:rPr>
        <w:t>.</w:t>
      </w:r>
    </w:p>
    <w:p w14:paraId="7E852D27" w14:textId="77777777" w:rsidR="009A44AD" w:rsidRPr="009A44AD" w:rsidRDefault="009A44AD" w:rsidP="009A44AD">
      <w:pPr>
        <w:autoSpaceDE w:val="0"/>
        <w:autoSpaceDN w:val="0"/>
        <w:adjustRightInd w:val="0"/>
        <w:spacing w:before="240" w:line="240" w:lineRule="auto"/>
        <w:rPr>
          <w:rFonts w:cstheme="minorHAnsi"/>
          <w:sz w:val="24"/>
          <w:szCs w:val="24"/>
        </w:rPr>
      </w:pPr>
      <w:r w:rsidRPr="009A44AD">
        <w:rPr>
          <w:sz w:val="24"/>
          <w:szCs w:val="24"/>
        </w:rPr>
        <w:t xml:space="preserve">Allowable uses of cooperative agreement funds include, but are not limited to, activities, equipment, supplies, and services needed to </w:t>
      </w:r>
      <w:r w:rsidRPr="009A44AD">
        <w:rPr>
          <w:color w:val="000000" w:themeColor="text1"/>
          <w:sz w:val="24"/>
          <w:szCs w:val="24"/>
        </w:rPr>
        <w:t xml:space="preserve">complete approved program activities that support the priorities and considerations described in </w:t>
      </w:r>
      <w:hyperlink w:anchor="_B.1_Cost_Guidance" w:history="1">
        <w:r w:rsidRPr="009A44AD">
          <w:rPr>
            <w:color w:val="0000FF" w:themeColor="hyperlink"/>
            <w:sz w:val="24"/>
            <w:szCs w:val="24"/>
            <w:u w:val="single"/>
          </w:rPr>
          <w:t>Section B.1</w:t>
        </w:r>
      </w:hyperlink>
      <w:r w:rsidRPr="009A44AD">
        <w:rPr>
          <w:color w:val="000000" w:themeColor="text1"/>
          <w:sz w:val="24"/>
          <w:szCs w:val="24"/>
        </w:rPr>
        <w:t xml:space="preserve"> of the Funding Opportunity Announcement. </w:t>
      </w:r>
      <w:r w:rsidRPr="009A44AD">
        <w:rPr>
          <w:rFonts w:cstheme="minorHAnsi"/>
          <w:sz w:val="24"/>
          <w:szCs w:val="24"/>
        </w:rPr>
        <w:t>Funds are intended to complement and build upon activities associated with other APHIS cooperative programs or grants geared toward controlling or preventing CWD in wild cervids.</w:t>
      </w:r>
    </w:p>
    <w:p w14:paraId="56223CE9" w14:textId="77777777" w:rsidR="009A44AD" w:rsidRPr="009A44AD" w:rsidRDefault="009A44AD" w:rsidP="009A44AD">
      <w:r w:rsidRPr="009A44AD">
        <w:rPr>
          <w:sz w:val="24"/>
          <w:szCs w:val="24"/>
        </w:rPr>
        <w:t>Allowable costs must be reasonable, allocable, and necessary to the project. Office of Management and Budget cost principles (</w:t>
      </w:r>
      <w:hyperlink r:id="rId97" w:history="1">
        <w:r w:rsidRPr="009A44AD">
          <w:rPr>
            <w:color w:val="0000FF" w:themeColor="hyperlink"/>
            <w:sz w:val="24"/>
            <w:szCs w:val="24"/>
            <w:u w:val="single"/>
          </w:rPr>
          <w:t>2 CFR Subpart E</w:t>
        </w:r>
      </w:hyperlink>
      <w:r w:rsidRPr="009A44AD">
        <w:t>)</w:t>
      </w:r>
      <w:r w:rsidRPr="009A44AD">
        <w:rPr>
          <w:sz w:val="24"/>
          <w:szCs w:val="24"/>
        </w:rPr>
        <w:t xml:space="preserve"> must be used to determine whether a cost can be charged to the project and, if so, the extent to which it can be charged.</w:t>
      </w:r>
    </w:p>
    <w:p w14:paraId="7A878757" w14:textId="77777777" w:rsidR="009A44AD" w:rsidRPr="009A44AD" w:rsidRDefault="009A44AD" w:rsidP="009A44AD">
      <w:pPr>
        <w:autoSpaceDE w:val="0"/>
        <w:autoSpaceDN w:val="0"/>
        <w:adjustRightInd w:val="0"/>
        <w:spacing w:before="240" w:line="240" w:lineRule="auto"/>
        <w:rPr>
          <w:rFonts w:cstheme="minorHAnsi"/>
          <w:sz w:val="24"/>
          <w:szCs w:val="24"/>
        </w:rPr>
      </w:pPr>
      <w:r w:rsidRPr="009A44AD">
        <w:rPr>
          <w:rFonts w:cstheme="minorHAnsi"/>
          <w:sz w:val="24"/>
          <w:szCs w:val="24"/>
        </w:rPr>
        <w:t xml:space="preserve">When identifying the resources needed, the applicant must be compliant with Federal and State policy, the cost guidance in </w:t>
      </w:r>
      <w:hyperlink w:anchor="_B.1_Cost_Guidance" w:history="1">
        <w:r w:rsidRPr="009A44AD">
          <w:rPr>
            <w:color w:val="0000FF" w:themeColor="hyperlink"/>
            <w:sz w:val="24"/>
            <w:szCs w:val="24"/>
            <w:u w:val="single"/>
          </w:rPr>
          <w:t>Section B.1</w:t>
        </w:r>
      </w:hyperlink>
      <w:r w:rsidRPr="009A44AD">
        <w:rPr>
          <w:rFonts w:cstheme="minorHAnsi"/>
          <w:sz w:val="24"/>
          <w:szCs w:val="24"/>
        </w:rPr>
        <w:t xml:space="preserve"> the Funding Opportunity Announcement and, should include the following details:</w:t>
      </w:r>
    </w:p>
    <w:p w14:paraId="3C60067F" w14:textId="77777777" w:rsidR="009A44AD" w:rsidRPr="009A44AD" w:rsidRDefault="009A44AD" w:rsidP="009A44AD">
      <w:pPr>
        <w:numPr>
          <w:ilvl w:val="0"/>
          <w:numId w:val="11"/>
        </w:numPr>
        <w:spacing w:after="0" w:line="240" w:lineRule="auto"/>
        <w:contextualSpacing/>
        <w:rPr>
          <w:rFonts w:cstheme="minorHAnsi"/>
          <w:sz w:val="24"/>
          <w:szCs w:val="24"/>
        </w:rPr>
      </w:pPr>
      <w:r w:rsidRPr="009A44AD">
        <w:rPr>
          <w:rFonts w:cstheme="minorHAnsi"/>
          <w:i/>
          <w:sz w:val="24"/>
          <w:szCs w:val="24"/>
        </w:rPr>
        <w:t>Personnel:</w:t>
      </w:r>
      <w:r w:rsidRPr="009A44AD">
        <w:rPr>
          <w:rFonts w:cstheme="minorHAnsi"/>
          <w:sz w:val="24"/>
          <w:szCs w:val="24"/>
        </w:rPr>
        <w:t xml:space="preserve"> APHIS will allow costs for salary and wages for personnel who are essential to complete the activities in the Work Plan. The total compensation per individual employees must be reasonable for the work performed, conforms to the established policy of the organization, and is consistently applied to Government and nongovernmental activities. Applicants must:</w:t>
      </w:r>
    </w:p>
    <w:p w14:paraId="4AE61392" w14:textId="77777777" w:rsidR="009A44AD" w:rsidRPr="009A44AD" w:rsidRDefault="009A44AD" w:rsidP="009A44AD">
      <w:pPr>
        <w:numPr>
          <w:ilvl w:val="0"/>
          <w:numId w:val="10"/>
        </w:numPr>
        <w:autoSpaceDE w:val="0"/>
        <w:autoSpaceDN w:val="0"/>
        <w:adjustRightInd w:val="0"/>
        <w:spacing w:after="0" w:line="240" w:lineRule="auto"/>
        <w:rPr>
          <w:rFonts w:cstheme="minorHAnsi"/>
          <w:i/>
          <w:iCs/>
          <w:sz w:val="24"/>
          <w:szCs w:val="24"/>
        </w:rPr>
      </w:pPr>
      <w:r w:rsidRPr="009A44AD">
        <w:rPr>
          <w:rFonts w:cstheme="minorHAnsi"/>
          <w:iCs/>
          <w:sz w:val="24"/>
          <w:szCs w:val="24"/>
        </w:rPr>
        <w:t>List personnel needs to accomplish the project and include their titles, number of hours, hourly rate (or percentage of effort), and the total number needed for each employee classification.</w:t>
      </w:r>
    </w:p>
    <w:p w14:paraId="7789B548" w14:textId="77777777" w:rsidR="009A44AD" w:rsidRPr="009A44AD" w:rsidRDefault="009A44AD" w:rsidP="009A44AD">
      <w:pPr>
        <w:numPr>
          <w:ilvl w:val="0"/>
          <w:numId w:val="10"/>
        </w:numPr>
        <w:autoSpaceDE w:val="0"/>
        <w:autoSpaceDN w:val="0"/>
        <w:adjustRightInd w:val="0"/>
        <w:spacing w:after="0" w:line="240" w:lineRule="auto"/>
        <w:rPr>
          <w:rFonts w:cstheme="minorHAnsi"/>
          <w:i/>
          <w:iCs/>
          <w:sz w:val="24"/>
          <w:szCs w:val="24"/>
        </w:rPr>
      </w:pPr>
      <w:r w:rsidRPr="009A44AD">
        <w:rPr>
          <w:rFonts w:cstheme="minorHAnsi"/>
          <w:iCs/>
          <w:sz w:val="24"/>
          <w:szCs w:val="24"/>
        </w:rPr>
        <w:t>Identify if employees are full-time, temporary, or part-time workers.</w:t>
      </w:r>
    </w:p>
    <w:p w14:paraId="78FC84E9" w14:textId="77777777" w:rsidR="009A44AD" w:rsidRPr="009A44AD" w:rsidRDefault="009A44AD" w:rsidP="009A44AD">
      <w:pPr>
        <w:numPr>
          <w:ilvl w:val="0"/>
          <w:numId w:val="10"/>
        </w:numPr>
        <w:autoSpaceDE w:val="0"/>
        <w:autoSpaceDN w:val="0"/>
        <w:adjustRightInd w:val="0"/>
        <w:spacing w:after="0" w:line="240" w:lineRule="auto"/>
        <w:rPr>
          <w:rFonts w:cstheme="minorHAnsi"/>
          <w:i/>
          <w:iCs/>
          <w:sz w:val="24"/>
          <w:szCs w:val="24"/>
        </w:rPr>
      </w:pPr>
      <w:r w:rsidRPr="009A44AD">
        <w:rPr>
          <w:rFonts w:cstheme="minorHAnsi"/>
          <w:iCs/>
          <w:sz w:val="24"/>
          <w:szCs w:val="24"/>
        </w:rPr>
        <w:t>Explain how the employee compensation was calculated.</w:t>
      </w:r>
    </w:p>
    <w:p w14:paraId="0A83E54B" w14:textId="77777777" w:rsidR="009A44AD" w:rsidRPr="009A44AD" w:rsidRDefault="009A44AD" w:rsidP="009A44AD">
      <w:pPr>
        <w:numPr>
          <w:ilvl w:val="0"/>
          <w:numId w:val="10"/>
        </w:numPr>
        <w:autoSpaceDE w:val="0"/>
        <w:autoSpaceDN w:val="0"/>
        <w:adjustRightInd w:val="0"/>
        <w:spacing w:after="240" w:line="240" w:lineRule="auto"/>
        <w:rPr>
          <w:rFonts w:cstheme="minorHAnsi"/>
          <w:i/>
          <w:iCs/>
          <w:sz w:val="24"/>
          <w:szCs w:val="24"/>
        </w:rPr>
      </w:pPr>
      <w:r w:rsidRPr="009A44AD">
        <w:rPr>
          <w:rFonts w:cstheme="minorHAnsi"/>
          <w:iCs/>
          <w:sz w:val="24"/>
          <w:szCs w:val="24"/>
        </w:rPr>
        <w:t>Identify any compensation increases projected during the award period.</w:t>
      </w:r>
    </w:p>
    <w:p w14:paraId="01003176" w14:textId="77777777" w:rsidR="009A44AD" w:rsidRPr="009A44AD" w:rsidRDefault="009A44AD" w:rsidP="009A44AD">
      <w:pPr>
        <w:numPr>
          <w:ilvl w:val="0"/>
          <w:numId w:val="11"/>
        </w:numPr>
        <w:spacing w:after="0" w:line="240" w:lineRule="auto"/>
        <w:contextualSpacing/>
        <w:rPr>
          <w:rFonts w:cstheme="minorHAnsi"/>
          <w:sz w:val="24"/>
          <w:szCs w:val="24"/>
        </w:rPr>
      </w:pPr>
      <w:r w:rsidRPr="009A44AD">
        <w:rPr>
          <w:rFonts w:cstheme="minorHAnsi"/>
          <w:i/>
          <w:sz w:val="24"/>
          <w:szCs w:val="24"/>
        </w:rPr>
        <w:lastRenderedPageBreak/>
        <w:t>Fringe Benefits</w:t>
      </w:r>
      <w:r w:rsidRPr="009A44AD">
        <w:rPr>
          <w:rFonts w:cstheme="minorHAnsi"/>
          <w:sz w:val="24"/>
          <w:szCs w:val="24"/>
        </w:rPr>
        <w:t>: List the fringe benefit rate and a description of what the rate includes. Fringe benefits may include health and life insurance, unemployment insurance, workers’ compensation, leave, retirement, social security, pensions, etc.</w:t>
      </w:r>
    </w:p>
    <w:p w14:paraId="7F762CB8" w14:textId="77777777" w:rsidR="009A44AD" w:rsidRPr="009A44AD" w:rsidRDefault="009A44AD" w:rsidP="009A44AD">
      <w:pPr>
        <w:spacing w:after="0" w:line="240" w:lineRule="auto"/>
        <w:ind w:left="360"/>
        <w:contextualSpacing/>
        <w:rPr>
          <w:rFonts w:cstheme="minorHAnsi"/>
          <w:sz w:val="24"/>
          <w:szCs w:val="24"/>
        </w:rPr>
      </w:pPr>
    </w:p>
    <w:p w14:paraId="739E792A" w14:textId="77777777" w:rsidR="009A44AD" w:rsidRPr="009A44AD" w:rsidRDefault="009A44AD" w:rsidP="009A44AD">
      <w:pPr>
        <w:numPr>
          <w:ilvl w:val="0"/>
          <w:numId w:val="11"/>
        </w:numPr>
        <w:spacing w:before="120" w:after="0" w:line="240" w:lineRule="auto"/>
        <w:contextualSpacing/>
        <w:rPr>
          <w:rFonts w:cstheme="minorHAnsi"/>
          <w:sz w:val="24"/>
          <w:szCs w:val="24"/>
          <w:u w:val="single"/>
        </w:rPr>
      </w:pPr>
      <w:r w:rsidRPr="009A44AD">
        <w:rPr>
          <w:rFonts w:cstheme="minorHAnsi"/>
          <w:i/>
          <w:sz w:val="24"/>
          <w:szCs w:val="24"/>
        </w:rPr>
        <w:t>Travel:</w:t>
      </w:r>
      <w:r w:rsidRPr="009A44AD">
        <w:rPr>
          <w:rFonts w:cstheme="minorHAnsi"/>
          <w:sz w:val="24"/>
          <w:szCs w:val="24"/>
        </w:rPr>
        <w:t xml:space="preserve"> Funds may be requested for field work, training, attendance at meetings and conferences, and other travel costs associated with the proposed work. Recipients should follow their State’s written travel policies when calculating travel costs. If there is no State travel policy, Federal per diem rates should be used in the calculation of travel costs. Federal per diem rates can be found on the </w:t>
      </w:r>
      <w:hyperlink r:id="rId98" w:history="1">
        <w:r w:rsidRPr="009A44AD">
          <w:rPr>
            <w:color w:val="0000FF" w:themeColor="hyperlink"/>
            <w:sz w:val="24"/>
            <w:szCs w:val="24"/>
            <w:u w:val="single"/>
          </w:rPr>
          <w:t>General Services Administration</w:t>
        </w:r>
      </w:hyperlink>
      <w:r w:rsidRPr="009A44AD">
        <w:rPr>
          <w:color w:val="0000FF" w:themeColor="hyperlink"/>
          <w:sz w:val="24"/>
          <w:szCs w:val="24"/>
          <w:u w:val="single"/>
        </w:rPr>
        <w:t xml:space="preserve"> website</w:t>
      </w:r>
      <w:r w:rsidRPr="009A44AD">
        <w:rPr>
          <w:rFonts w:cstheme="minorHAnsi"/>
          <w:sz w:val="24"/>
          <w:szCs w:val="24"/>
        </w:rPr>
        <w:t xml:space="preserve">. Reference </w:t>
      </w:r>
      <w:hyperlink r:id="rId99" w:history="1">
        <w:r w:rsidRPr="009A44AD">
          <w:rPr>
            <w:color w:val="0000FF" w:themeColor="hyperlink"/>
            <w:sz w:val="24"/>
            <w:szCs w:val="24"/>
            <w:u w:val="single"/>
          </w:rPr>
          <w:t>2 CFR Part 200.47</w:t>
        </w:r>
      </w:hyperlink>
      <w:r w:rsidRPr="009A44AD">
        <w:rPr>
          <w:color w:val="0000FF" w:themeColor="hyperlink"/>
          <w:sz w:val="24"/>
          <w:szCs w:val="24"/>
          <w:u w:val="single"/>
        </w:rPr>
        <w:t>5</w:t>
      </w:r>
      <w:r w:rsidRPr="009A44AD">
        <w:rPr>
          <w:rFonts w:cstheme="minorHAnsi"/>
          <w:sz w:val="24"/>
          <w:szCs w:val="24"/>
        </w:rPr>
        <w:t>.</w:t>
      </w:r>
    </w:p>
    <w:p w14:paraId="219B4269" w14:textId="77777777" w:rsidR="009A44AD" w:rsidRPr="009A44AD" w:rsidRDefault="009A44AD" w:rsidP="009A44AD">
      <w:pPr>
        <w:numPr>
          <w:ilvl w:val="0"/>
          <w:numId w:val="10"/>
        </w:numPr>
        <w:autoSpaceDE w:val="0"/>
        <w:autoSpaceDN w:val="0"/>
        <w:adjustRightInd w:val="0"/>
        <w:spacing w:after="0" w:line="240" w:lineRule="auto"/>
        <w:ind w:left="1080"/>
        <w:rPr>
          <w:rFonts w:cstheme="minorHAnsi"/>
          <w:sz w:val="24"/>
          <w:szCs w:val="24"/>
        </w:rPr>
      </w:pPr>
      <w:r w:rsidRPr="009A44AD">
        <w:rPr>
          <w:rFonts w:cstheme="minorHAnsi"/>
          <w:sz w:val="24"/>
          <w:szCs w:val="24"/>
          <w:u w:val="single"/>
        </w:rPr>
        <w:t>Local travel</w:t>
      </w:r>
      <w:r w:rsidRPr="009A44AD">
        <w:rPr>
          <w:rFonts w:cstheme="minorHAnsi"/>
          <w:sz w:val="24"/>
          <w:szCs w:val="24"/>
        </w:rPr>
        <w:t>: Identify any local travel to daily work sites as outlined in your proposed activities. Indicate by position type who will be traveling, total projected mileage, and rate per mile. Indicate the number of trips per day/week/month, as appropriate.</w:t>
      </w:r>
    </w:p>
    <w:p w14:paraId="5C4F7D40" w14:textId="77777777" w:rsidR="009A44AD" w:rsidRPr="009A44AD" w:rsidRDefault="009A44AD" w:rsidP="009A44AD">
      <w:pPr>
        <w:numPr>
          <w:ilvl w:val="0"/>
          <w:numId w:val="10"/>
        </w:numPr>
        <w:autoSpaceDE w:val="0"/>
        <w:autoSpaceDN w:val="0"/>
        <w:adjustRightInd w:val="0"/>
        <w:spacing w:after="0" w:line="240" w:lineRule="auto"/>
        <w:ind w:left="1080"/>
        <w:rPr>
          <w:rFonts w:cstheme="minorHAnsi"/>
          <w:sz w:val="24"/>
          <w:szCs w:val="24"/>
        </w:rPr>
      </w:pPr>
      <w:r w:rsidRPr="009A44AD">
        <w:rPr>
          <w:rFonts w:cstheme="minorHAnsi"/>
          <w:sz w:val="24"/>
          <w:szCs w:val="24"/>
          <w:u w:val="single"/>
        </w:rPr>
        <w:t>Out of State travel</w:t>
      </w:r>
      <w:r w:rsidRPr="009A44AD">
        <w:rPr>
          <w:rFonts w:cstheme="minorHAnsi"/>
          <w:sz w:val="24"/>
          <w:szCs w:val="24"/>
        </w:rPr>
        <w:t>: Provide the number of travelers, cost of transportation, lodging, subsistence and related items, number of days, rate per day, and the total related to out of state travel. If out of state travel is necessary to attend a meeting/training, include the event title and destination. Registration fees should be included in the “Other” category.</w:t>
      </w:r>
    </w:p>
    <w:p w14:paraId="7084E88C" w14:textId="77777777" w:rsidR="009A44AD" w:rsidRPr="009A44AD" w:rsidRDefault="009A44AD" w:rsidP="009A44AD">
      <w:pPr>
        <w:numPr>
          <w:ilvl w:val="0"/>
          <w:numId w:val="10"/>
        </w:numPr>
        <w:autoSpaceDE w:val="0"/>
        <w:autoSpaceDN w:val="0"/>
        <w:adjustRightInd w:val="0"/>
        <w:spacing w:line="240" w:lineRule="auto"/>
        <w:ind w:left="1080"/>
        <w:rPr>
          <w:rFonts w:cstheme="minorHAnsi"/>
          <w:sz w:val="24"/>
          <w:szCs w:val="24"/>
        </w:rPr>
      </w:pPr>
      <w:r w:rsidRPr="009A44AD">
        <w:rPr>
          <w:rFonts w:cstheme="minorHAnsi"/>
          <w:sz w:val="24"/>
          <w:szCs w:val="24"/>
          <w:u w:val="single"/>
        </w:rPr>
        <w:t>International travel</w:t>
      </w:r>
      <w:r w:rsidRPr="009A44AD">
        <w:rPr>
          <w:rFonts w:cstheme="minorHAnsi"/>
          <w:sz w:val="24"/>
          <w:szCs w:val="24"/>
        </w:rPr>
        <w:t>: Not authorized by this Funding Opportunity Announcement.</w:t>
      </w:r>
    </w:p>
    <w:p w14:paraId="35DA3D12" w14:textId="77777777" w:rsidR="009A44AD" w:rsidRPr="009A44AD" w:rsidRDefault="009A44AD" w:rsidP="009A44AD">
      <w:pPr>
        <w:numPr>
          <w:ilvl w:val="0"/>
          <w:numId w:val="11"/>
        </w:numPr>
        <w:spacing w:before="120" w:line="240" w:lineRule="auto"/>
        <w:contextualSpacing/>
        <w:rPr>
          <w:rFonts w:cstheme="minorHAnsi"/>
          <w:iCs/>
          <w:sz w:val="24"/>
          <w:szCs w:val="24"/>
        </w:rPr>
      </w:pPr>
      <w:r w:rsidRPr="009A44AD">
        <w:rPr>
          <w:rFonts w:cstheme="minorHAnsi"/>
          <w:i/>
          <w:sz w:val="24"/>
          <w:szCs w:val="24"/>
        </w:rPr>
        <w:t xml:space="preserve">Equipment: </w:t>
      </w:r>
      <w:r w:rsidRPr="009A44AD">
        <w:rPr>
          <w:rFonts w:cstheme="minorHAnsi"/>
          <w:iCs/>
          <w:sz w:val="24"/>
          <w:szCs w:val="24"/>
        </w:rPr>
        <w:t xml:space="preserve">The Federal definition of equipment is tangible personal property (including information technology systems) having a useful life of more than one year and a per unit value of </w:t>
      </w:r>
      <w:proofErr w:type="gramStart"/>
      <w:r w:rsidRPr="009A44AD">
        <w:rPr>
          <w:rFonts w:cstheme="minorHAnsi"/>
          <w:iCs/>
          <w:sz w:val="24"/>
          <w:szCs w:val="24"/>
        </w:rPr>
        <w:t>$5,000 or more, unless</w:t>
      </w:r>
      <w:proofErr w:type="gramEnd"/>
      <w:r w:rsidRPr="009A44AD">
        <w:rPr>
          <w:rFonts w:cstheme="minorHAnsi"/>
          <w:iCs/>
          <w:sz w:val="24"/>
          <w:szCs w:val="24"/>
        </w:rPr>
        <w:t xml:space="preserve"> the applicant’s definition of equipment is more restrictive. Provide a description of the equipment to be purchased or leased, including unit cost, and total purchase or leasing costs. Ensure the purpose of each equipment item and how it will benefit or be used for the project has been provided in the proposed activities.</w:t>
      </w:r>
    </w:p>
    <w:p w14:paraId="106598E9" w14:textId="77777777" w:rsidR="009A44AD" w:rsidRPr="009A44AD" w:rsidRDefault="009A44AD" w:rsidP="009A44AD">
      <w:pPr>
        <w:spacing w:before="120" w:line="240" w:lineRule="auto"/>
        <w:ind w:left="360"/>
        <w:contextualSpacing/>
        <w:rPr>
          <w:rFonts w:cstheme="minorHAnsi"/>
          <w:iCs/>
          <w:sz w:val="24"/>
          <w:szCs w:val="24"/>
        </w:rPr>
      </w:pPr>
    </w:p>
    <w:p w14:paraId="24A7CD0E" w14:textId="77777777" w:rsidR="009A44AD" w:rsidRPr="009A44AD" w:rsidRDefault="009A44AD" w:rsidP="009A44AD">
      <w:pPr>
        <w:numPr>
          <w:ilvl w:val="0"/>
          <w:numId w:val="11"/>
        </w:numPr>
        <w:spacing w:before="120" w:line="240" w:lineRule="auto"/>
        <w:rPr>
          <w:rFonts w:cstheme="minorHAnsi"/>
          <w:iCs/>
          <w:sz w:val="24"/>
          <w:szCs w:val="24"/>
        </w:rPr>
      </w:pPr>
      <w:r w:rsidRPr="009A44AD">
        <w:rPr>
          <w:rFonts w:cstheme="minorHAnsi"/>
          <w:i/>
          <w:sz w:val="24"/>
          <w:szCs w:val="24"/>
        </w:rPr>
        <w:t xml:space="preserve">Supplies: </w:t>
      </w:r>
      <w:r w:rsidRPr="009A44AD">
        <w:rPr>
          <w:rFonts w:cstheme="minorHAnsi"/>
          <w:iCs/>
          <w:sz w:val="24"/>
          <w:szCs w:val="24"/>
        </w:rPr>
        <w:t>Provide a general description of the supplies required to perform the proposed activities. Identify quantities required and per unit costs.</w:t>
      </w:r>
    </w:p>
    <w:p w14:paraId="54726495" w14:textId="77777777" w:rsidR="009A44AD" w:rsidRPr="009A44AD" w:rsidRDefault="009A44AD" w:rsidP="009A44AD">
      <w:pPr>
        <w:numPr>
          <w:ilvl w:val="0"/>
          <w:numId w:val="11"/>
        </w:numPr>
        <w:spacing w:line="240" w:lineRule="auto"/>
        <w:contextualSpacing/>
        <w:rPr>
          <w:rFonts w:cstheme="minorHAnsi"/>
          <w:sz w:val="24"/>
          <w:szCs w:val="24"/>
        </w:rPr>
      </w:pPr>
      <w:r w:rsidRPr="009A44AD">
        <w:rPr>
          <w:rFonts w:cstheme="minorHAnsi"/>
          <w:i/>
          <w:iCs/>
          <w:sz w:val="24"/>
          <w:szCs w:val="24"/>
        </w:rPr>
        <w:t>Contractual</w:t>
      </w:r>
      <w:r w:rsidRPr="009A44AD">
        <w:rPr>
          <w:rFonts w:cstheme="minorHAnsi"/>
          <w:sz w:val="24"/>
          <w:szCs w:val="24"/>
        </w:rPr>
        <w:t xml:space="preserve">: Describe any contract that the applicant may </w:t>
      </w:r>
      <w:proofErr w:type="gramStart"/>
      <w:r w:rsidRPr="009A44AD">
        <w:rPr>
          <w:rFonts w:cstheme="minorHAnsi"/>
          <w:sz w:val="24"/>
          <w:szCs w:val="24"/>
        </w:rPr>
        <w:t>enter into</w:t>
      </w:r>
      <w:proofErr w:type="gramEnd"/>
      <w:r w:rsidRPr="009A44AD">
        <w:rPr>
          <w:rFonts w:cstheme="minorHAnsi"/>
          <w:sz w:val="24"/>
          <w:szCs w:val="24"/>
        </w:rPr>
        <w:t xml:space="preserve"> to complete the proposed activities, identifying what goods or services are being purchased for which activity and from where. Recipient procurement activities shall be in accordance with 2 CFR. The Work Plan should include a statement requiring APHIS’ pre-award review of any statement of work where there might be a specific need relevant to APHIS. </w:t>
      </w:r>
      <w:r w:rsidRPr="009A44AD">
        <w:rPr>
          <w:rFonts w:cstheme="minorHAnsi"/>
          <w:i/>
          <w:iCs/>
          <w:sz w:val="24"/>
          <w:szCs w:val="24"/>
        </w:rPr>
        <w:t>For example</w:t>
      </w:r>
      <w:r w:rsidRPr="009A44AD">
        <w:rPr>
          <w:rFonts w:cstheme="minorHAnsi"/>
          <w:sz w:val="24"/>
          <w:szCs w:val="24"/>
        </w:rPr>
        <w:t xml:space="preserve">: If the Recipient is developing a database and APHIS desires access to the system, APHIS requires the SOW be reviewed by program management and the Information Technology Department to ensure data recorded is relevant and the type of software or systems used is compatible with APHIS systems. Otherwise, APHIS might decline to provide funding or </w:t>
      </w:r>
      <w:proofErr w:type="gramStart"/>
      <w:r w:rsidRPr="009A44AD">
        <w:rPr>
          <w:rFonts w:cstheme="minorHAnsi"/>
          <w:sz w:val="24"/>
          <w:szCs w:val="24"/>
        </w:rPr>
        <w:t>have to</w:t>
      </w:r>
      <w:proofErr w:type="gramEnd"/>
      <w:r w:rsidRPr="009A44AD">
        <w:rPr>
          <w:rFonts w:cstheme="minorHAnsi"/>
          <w:sz w:val="24"/>
          <w:szCs w:val="24"/>
        </w:rPr>
        <w:t xml:space="preserve"> negotiate some changes to the SOW to build in acceptable requirements.</w:t>
      </w:r>
    </w:p>
    <w:p w14:paraId="43898172" w14:textId="77777777" w:rsidR="009A44AD" w:rsidRPr="009A44AD" w:rsidRDefault="009A44AD" w:rsidP="009A44AD">
      <w:pPr>
        <w:spacing w:line="240" w:lineRule="auto"/>
        <w:ind w:left="360"/>
        <w:rPr>
          <w:rFonts w:cstheme="minorHAnsi"/>
          <w:sz w:val="24"/>
          <w:szCs w:val="24"/>
        </w:rPr>
      </w:pPr>
      <w:r w:rsidRPr="009A44AD">
        <w:rPr>
          <w:rFonts w:cstheme="minorHAnsi"/>
          <w:sz w:val="24"/>
          <w:szCs w:val="24"/>
        </w:rPr>
        <w:t>Provide the contractor or sub-awardee cost breakdown of amounts in a separate budget for all applicable cost categories and totals, if available. However, the contractor or sub-awardee breakdown is not to be used to develop the applicant’s breakdown; the contractor or sub-awardee total costs will be classified as contractual in the applicant’s budget.</w:t>
      </w:r>
    </w:p>
    <w:p w14:paraId="0D37B9AD" w14:textId="77777777" w:rsidR="009A44AD" w:rsidRPr="009A44AD" w:rsidRDefault="009A44AD" w:rsidP="009A44AD">
      <w:pPr>
        <w:spacing w:line="240" w:lineRule="auto"/>
        <w:ind w:left="360"/>
        <w:rPr>
          <w:rFonts w:cstheme="minorHAnsi"/>
          <w:sz w:val="24"/>
          <w:szCs w:val="24"/>
        </w:rPr>
      </w:pPr>
      <w:r w:rsidRPr="009A44AD">
        <w:rPr>
          <w:rFonts w:cstheme="minorHAnsi"/>
          <w:sz w:val="24"/>
          <w:szCs w:val="24"/>
        </w:rPr>
        <w:lastRenderedPageBreak/>
        <w:t>If testing is done as a subcontract, identify which approved laboratories will be conducting diagnostic testing, detail the type of test, number of tests, and cost per test/sample. All billing for laboratory costs shall be done on a cost-per-test basis (e.g., 500 samples at $10.00 equals $5,000). Do not include any costs which are covered by other laboratory funding sources such as NAHLN or NIFA funding.</w:t>
      </w:r>
    </w:p>
    <w:p w14:paraId="2DDACB5C" w14:textId="77777777" w:rsidR="009A44AD" w:rsidRPr="009A44AD" w:rsidRDefault="009A44AD" w:rsidP="009A44AD">
      <w:pPr>
        <w:numPr>
          <w:ilvl w:val="0"/>
          <w:numId w:val="11"/>
        </w:numPr>
        <w:spacing w:line="240" w:lineRule="auto"/>
        <w:contextualSpacing/>
        <w:rPr>
          <w:rFonts w:cstheme="minorHAnsi"/>
          <w:iCs/>
          <w:sz w:val="24"/>
          <w:szCs w:val="24"/>
        </w:rPr>
      </w:pPr>
      <w:r w:rsidRPr="009A44AD">
        <w:rPr>
          <w:rFonts w:cstheme="minorHAnsi"/>
          <w:i/>
          <w:sz w:val="24"/>
          <w:szCs w:val="24"/>
        </w:rPr>
        <w:t xml:space="preserve">Other: </w:t>
      </w:r>
      <w:r w:rsidRPr="009A44AD">
        <w:rPr>
          <w:rFonts w:cstheme="minorHAnsi"/>
          <w:iCs/>
          <w:sz w:val="24"/>
          <w:szCs w:val="24"/>
        </w:rPr>
        <w:t>Identify any direct costs which were not itemized elsewhere, such as conference registration fees, communications, printing, publication charges, computer time or usage, applicant laboratory testing, etc.</w:t>
      </w:r>
    </w:p>
    <w:p w14:paraId="3DB85406" w14:textId="77777777" w:rsidR="009A44AD" w:rsidRPr="009A44AD" w:rsidRDefault="009A44AD" w:rsidP="009A44AD">
      <w:pPr>
        <w:spacing w:line="240" w:lineRule="auto"/>
        <w:ind w:left="360"/>
        <w:rPr>
          <w:rFonts w:cstheme="minorHAnsi"/>
          <w:iCs/>
          <w:sz w:val="24"/>
          <w:szCs w:val="24"/>
        </w:rPr>
      </w:pPr>
      <w:r w:rsidRPr="009A44AD">
        <w:rPr>
          <w:rFonts w:cstheme="minorHAnsi"/>
          <w:iCs/>
          <w:sz w:val="24"/>
          <w:szCs w:val="24"/>
        </w:rPr>
        <w:t>If testing is done in an applicant’s laboratory, detail the type of test, number of tests, and cost per test/sample. All billing for laboratory costs shall be done on a cost-per-test basis (e.g., 500 samples at $10.00 equals $5,000). Do not include any costs which are covered by other laboratory funding sources such as NAHLN or NIFA funding.</w:t>
      </w:r>
    </w:p>
    <w:p w14:paraId="637C4E95" w14:textId="77777777" w:rsidR="009A44AD" w:rsidRPr="009A44AD" w:rsidRDefault="009A44AD" w:rsidP="009A44AD">
      <w:pPr>
        <w:numPr>
          <w:ilvl w:val="0"/>
          <w:numId w:val="11"/>
        </w:numPr>
        <w:spacing w:before="120" w:line="240" w:lineRule="auto"/>
        <w:contextualSpacing/>
        <w:rPr>
          <w:rFonts w:cstheme="minorHAnsi"/>
          <w:iCs/>
          <w:sz w:val="24"/>
          <w:szCs w:val="24"/>
        </w:rPr>
      </w:pPr>
      <w:r w:rsidRPr="009A44AD">
        <w:rPr>
          <w:rFonts w:cstheme="minorHAnsi"/>
          <w:i/>
          <w:sz w:val="24"/>
          <w:szCs w:val="24"/>
        </w:rPr>
        <w:t>Indirect Costs and Recipient Cost Share</w:t>
      </w:r>
      <w:r w:rsidRPr="009A44AD">
        <w:rPr>
          <w:rFonts w:cstheme="minorHAnsi"/>
          <w:iCs/>
          <w:sz w:val="24"/>
          <w:szCs w:val="24"/>
        </w:rPr>
        <w:t>: Include the Indirect Cost rate and the applicable base, as necessary. This should be consistent with the Negotiated Indirect Cost Rate Agreement. A lower rate than what is listed on the Negotiated Indirect Cost Rate Agreement may be claimed; a higher rate may not.</w:t>
      </w:r>
    </w:p>
    <w:p w14:paraId="32DF9341" w14:textId="77777777" w:rsidR="009A44AD" w:rsidRPr="009A44AD" w:rsidRDefault="009A44AD" w:rsidP="009A44AD">
      <w:pPr>
        <w:spacing w:before="120" w:line="240" w:lineRule="auto"/>
        <w:ind w:left="360"/>
        <w:contextualSpacing/>
        <w:rPr>
          <w:rFonts w:cstheme="minorHAnsi"/>
          <w:iCs/>
          <w:sz w:val="24"/>
          <w:szCs w:val="24"/>
        </w:rPr>
      </w:pPr>
    </w:p>
    <w:p w14:paraId="1192A16C" w14:textId="42FD3ABE" w:rsidR="009D32F3" w:rsidRPr="009A44AD" w:rsidRDefault="009A44AD" w:rsidP="009A44AD">
      <w:pPr>
        <w:numPr>
          <w:ilvl w:val="0"/>
          <w:numId w:val="11"/>
        </w:numPr>
        <w:spacing w:before="120" w:line="240" w:lineRule="auto"/>
        <w:contextualSpacing/>
        <w:rPr>
          <w:rFonts w:cstheme="minorHAnsi"/>
          <w:iCs/>
          <w:sz w:val="24"/>
          <w:szCs w:val="24"/>
        </w:rPr>
      </w:pPr>
      <w:r w:rsidRPr="009A44AD">
        <w:rPr>
          <w:rFonts w:cstheme="minorHAnsi"/>
          <w:i/>
          <w:sz w:val="24"/>
          <w:szCs w:val="24"/>
        </w:rPr>
        <w:t>Recipient Share</w:t>
      </w:r>
      <w:r w:rsidRPr="009A44AD">
        <w:rPr>
          <w:rFonts w:cstheme="minorHAnsi"/>
          <w:iCs/>
          <w:sz w:val="24"/>
          <w:szCs w:val="24"/>
        </w:rPr>
        <w:t>: List the Recipient share by cost category throughout the Financial Plan, as applicable.</w:t>
      </w:r>
    </w:p>
    <w:p w14:paraId="2EE4EB70" w14:textId="77777777" w:rsidR="009D32F3" w:rsidRDefault="009D32F3" w:rsidP="009D32F3">
      <w:pPr>
        <w:pStyle w:val="ListParagraph"/>
        <w:spacing w:before="0" w:after="0" w:line="240" w:lineRule="auto"/>
        <w:ind w:left="360"/>
        <w:rPr>
          <w:rFonts w:cstheme="minorHAnsi"/>
          <w:i/>
          <w:sz w:val="24"/>
          <w:szCs w:val="24"/>
        </w:rPr>
      </w:pPr>
    </w:p>
    <w:p w14:paraId="39E25797" w14:textId="77777777" w:rsidR="009D32F3" w:rsidRDefault="009D32F3" w:rsidP="009D32F3">
      <w:pPr>
        <w:pStyle w:val="Title"/>
        <w:jc w:val="center"/>
        <w:rPr>
          <w:rFonts w:cstheme="minorHAnsi"/>
          <w:i/>
          <w:sz w:val="24"/>
          <w:szCs w:val="24"/>
        </w:rPr>
      </w:pPr>
    </w:p>
    <w:p w14:paraId="2D580A88" w14:textId="77777777" w:rsidR="009D32F3" w:rsidRDefault="009D32F3" w:rsidP="009D32F3">
      <w:pPr>
        <w:pStyle w:val="Title"/>
        <w:jc w:val="center"/>
        <w:rPr>
          <w:rFonts w:cstheme="minorHAnsi"/>
          <w:i/>
          <w:sz w:val="24"/>
          <w:szCs w:val="24"/>
        </w:rPr>
      </w:pPr>
    </w:p>
    <w:p w14:paraId="73A9145A" w14:textId="77777777" w:rsidR="009D32F3" w:rsidRDefault="009D32F3" w:rsidP="009D32F3">
      <w:pPr>
        <w:pStyle w:val="Title"/>
        <w:jc w:val="center"/>
        <w:rPr>
          <w:rFonts w:cstheme="minorHAnsi"/>
          <w:i/>
          <w:sz w:val="24"/>
          <w:szCs w:val="24"/>
        </w:rPr>
      </w:pPr>
    </w:p>
    <w:p w14:paraId="6DAA781D" w14:textId="77777777" w:rsidR="009D32F3" w:rsidRDefault="009D32F3" w:rsidP="009D32F3">
      <w:pPr>
        <w:pStyle w:val="Title"/>
        <w:jc w:val="center"/>
        <w:rPr>
          <w:rFonts w:cstheme="minorHAnsi"/>
          <w:i/>
          <w:sz w:val="24"/>
          <w:szCs w:val="24"/>
        </w:rPr>
      </w:pPr>
    </w:p>
    <w:p w14:paraId="7FB6B4BE" w14:textId="77777777" w:rsidR="009D32F3" w:rsidRDefault="009D32F3" w:rsidP="006050EA">
      <w:pPr>
        <w:pStyle w:val="Title"/>
        <w:jc w:val="center"/>
        <w:rPr>
          <w:rFonts w:asciiTheme="minorHAnsi" w:hAnsiTheme="minorHAnsi" w:cstheme="minorHAnsi"/>
          <w:sz w:val="28"/>
          <w:szCs w:val="28"/>
        </w:rPr>
      </w:pPr>
    </w:p>
    <w:p w14:paraId="13E4694E" w14:textId="77777777" w:rsidR="009D32F3" w:rsidRDefault="009D32F3" w:rsidP="006050EA">
      <w:pPr>
        <w:pStyle w:val="Title"/>
        <w:jc w:val="center"/>
        <w:rPr>
          <w:rFonts w:asciiTheme="minorHAnsi" w:hAnsiTheme="minorHAnsi" w:cstheme="minorHAnsi"/>
          <w:sz w:val="28"/>
          <w:szCs w:val="28"/>
        </w:rPr>
      </w:pPr>
    </w:p>
    <w:p w14:paraId="2C63D965" w14:textId="77777777" w:rsidR="009D32F3" w:rsidRDefault="009D32F3" w:rsidP="006050EA">
      <w:pPr>
        <w:pStyle w:val="Title"/>
        <w:jc w:val="center"/>
        <w:rPr>
          <w:rFonts w:asciiTheme="minorHAnsi" w:hAnsiTheme="minorHAnsi" w:cstheme="minorHAnsi"/>
          <w:sz w:val="28"/>
          <w:szCs w:val="28"/>
        </w:rPr>
      </w:pPr>
    </w:p>
    <w:p w14:paraId="11D89C67" w14:textId="77777777" w:rsidR="009D32F3" w:rsidRDefault="009D32F3" w:rsidP="006050EA">
      <w:pPr>
        <w:pStyle w:val="Title"/>
        <w:jc w:val="center"/>
        <w:rPr>
          <w:rFonts w:asciiTheme="minorHAnsi" w:hAnsiTheme="minorHAnsi" w:cstheme="minorHAnsi"/>
          <w:sz w:val="28"/>
          <w:szCs w:val="28"/>
        </w:rPr>
      </w:pPr>
    </w:p>
    <w:p w14:paraId="325ED18C" w14:textId="77777777" w:rsidR="009078CC" w:rsidRDefault="009078CC" w:rsidP="00374BE8">
      <w:pPr>
        <w:spacing w:after="200" w:line="240" w:lineRule="auto"/>
        <w:rPr>
          <w:rFonts w:cstheme="minorHAnsi"/>
          <w:sz w:val="24"/>
          <w:szCs w:val="24"/>
        </w:rPr>
      </w:pPr>
    </w:p>
    <w:p w14:paraId="1EEF48FA" w14:textId="267A06AD" w:rsidR="006050EA" w:rsidRPr="00F010A6" w:rsidRDefault="006050EA" w:rsidP="00374BE8">
      <w:pPr>
        <w:spacing w:after="200" w:line="240" w:lineRule="auto"/>
        <w:rPr>
          <w:rFonts w:cstheme="minorHAnsi"/>
          <w:sz w:val="24"/>
          <w:szCs w:val="24"/>
        </w:rPr>
      </w:pPr>
      <w:r w:rsidRPr="00F010A6">
        <w:rPr>
          <w:rFonts w:cstheme="minorHAnsi"/>
          <w:sz w:val="24"/>
          <w:szCs w:val="24"/>
        </w:rPr>
        <w:br w:type="page"/>
      </w:r>
    </w:p>
    <w:p w14:paraId="6F3B25C4" w14:textId="13BD4F29" w:rsidR="0058275E" w:rsidRDefault="006050EA" w:rsidP="0058275E">
      <w:pPr>
        <w:pStyle w:val="Heading4"/>
        <w:rPr>
          <w:sz w:val="24"/>
          <w:szCs w:val="24"/>
        </w:rPr>
      </w:pPr>
      <w:r w:rsidRPr="00F010A6">
        <w:rPr>
          <w:sz w:val="24"/>
          <w:szCs w:val="24"/>
        </w:rPr>
        <w:lastRenderedPageBreak/>
        <w:t>Template</w:t>
      </w:r>
    </w:p>
    <w:p w14:paraId="6D8E4817" w14:textId="40DE6575" w:rsidR="00C44C1E" w:rsidRPr="006A322B" w:rsidRDefault="0058275E" w:rsidP="0058275E">
      <w:r w:rsidRPr="0058275E">
        <w:rPr>
          <w:noProof/>
        </w:rPr>
        <w:drawing>
          <wp:inline distT="0" distB="0" distL="0" distR="0" wp14:anchorId="61E62EC8" wp14:editId="3F396A29">
            <wp:extent cx="5494030" cy="75971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498061" cy="7602714"/>
                    </a:xfrm>
                    <a:prstGeom prst="rect">
                      <a:avLst/>
                    </a:prstGeom>
                    <a:noFill/>
                    <a:ln>
                      <a:noFill/>
                    </a:ln>
                  </pic:spPr>
                </pic:pic>
              </a:graphicData>
            </a:graphic>
          </wp:inline>
        </w:drawing>
      </w:r>
    </w:p>
    <w:sectPr w:rsidR="00C44C1E" w:rsidRPr="006A322B" w:rsidSect="00A31B9B">
      <w:headerReference w:type="default" r:id="rId101"/>
      <w:footerReference w:type="default" r:id="rId10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55F34" w14:textId="77777777" w:rsidR="0024294B" w:rsidRDefault="0024294B" w:rsidP="00C16156">
      <w:pPr>
        <w:spacing w:after="0" w:line="240" w:lineRule="auto"/>
      </w:pPr>
      <w:r>
        <w:separator/>
      </w:r>
    </w:p>
  </w:endnote>
  <w:endnote w:type="continuationSeparator" w:id="0">
    <w:p w14:paraId="07F5D5F4" w14:textId="77777777" w:rsidR="0024294B" w:rsidRDefault="0024294B" w:rsidP="00C16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9383364"/>
      <w:docPartObj>
        <w:docPartGallery w:val="Page Numbers (Bottom of Page)"/>
        <w:docPartUnique/>
      </w:docPartObj>
    </w:sdtPr>
    <w:sdtEndPr>
      <w:rPr>
        <w:noProof/>
      </w:rPr>
    </w:sdtEndPr>
    <w:sdtContent>
      <w:p w14:paraId="130F548F" w14:textId="77777777" w:rsidR="00FA7F0A" w:rsidRDefault="00FA7F0A" w:rsidP="00A95F6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E2BB589" w14:textId="77777777" w:rsidR="00FA7F0A" w:rsidRDefault="00FA7F0A">
    <w:pPr>
      <w:pStyle w:val="Footer"/>
    </w:pPr>
  </w:p>
  <w:p w14:paraId="7DE01C76" w14:textId="77777777" w:rsidR="00FA7F0A" w:rsidRDefault="00FA7F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49A12" w14:textId="77777777" w:rsidR="0024294B" w:rsidRDefault="0024294B" w:rsidP="00C16156">
      <w:pPr>
        <w:spacing w:after="0" w:line="240" w:lineRule="auto"/>
      </w:pPr>
      <w:r>
        <w:separator/>
      </w:r>
    </w:p>
  </w:footnote>
  <w:footnote w:type="continuationSeparator" w:id="0">
    <w:p w14:paraId="6E751FEE" w14:textId="77777777" w:rsidR="0024294B" w:rsidRDefault="0024294B" w:rsidP="00C16156">
      <w:pPr>
        <w:spacing w:after="0" w:line="240" w:lineRule="auto"/>
      </w:pPr>
      <w:r>
        <w:continuationSeparator/>
      </w:r>
    </w:p>
  </w:footnote>
  <w:footnote w:id="1">
    <w:p w14:paraId="5BBE06FB" w14:textId="77777777" w:rsidR="00FA7F0A" w:rsidRDefault="00FA7F0A" w:rsidP="00E858C3">
      <w:pPr>
        <w:pStyle w:val="FootnoteText"/>
      </w:pPr>
      <w:r>
        <w:rPr>
          <w:rStyle w:val="FootnoteReference"/>
        </w:rPr>
        <w:footnoteRef/>
      </w:r>
      <w:r>
        <w:t xml:space="preserve"> Federally recognized Native American tribal governments are listed on the Bureau of Indian Affairs, Interior; </w:t>
      </w:r>
      <w:hyperlink r:id="rId1" w:history="1">
        <w:r w:rsidRPr="00371017">
          <w:rPr>
            <w:rStyle w:val="Hyperlink"/>
          </w:rPr>
          <w:t xml:space="preserve">Indian Entities Recognized by and Eligible To Receive Services From the United States Bureau of Indian Affairs </w:t>
        </w:r>
        <w:r>
          <w:rPr>
            <w:rStyle w:val="Hyperlink"/>
          </w:rPr>
          <w:t>website</w:t>
        </w:r>
      </w:hyperlink>
      <w:r>
        <w:t>.</w:t>
      </w:r>
    </w:p>
  </w:footnote>
  <w:footnote w:id="2">
    <w:p w14:paraId="041DCD6C" w14:textId="77777777" w:rsidR="00CE0FB1" w:rsidRPr="002D4BEC" w:rsidRDefault="00CE0FB1" w:rsidP="00CE0FB1">
      <w:pPr>
        <w:spacing w:after="0" w:line="240" w:lineRule="auto"/>
        <w:rPr>
          <w:rFonts w:ascii="Segoe UI" w:eastAsia="Times New Roman" w:hAnsi="Segoe UI" w:cs="Segoe UI"/>
          <w:sz w:val="21"/>
          <w:szCs w:val="21"/>
        </w:rPr>
      </w:pPr>
      <w:r>
        <w:rPr>
          <w:rStyle w:val="FootnoteReference"/>
        </w:rPr>
        <w:footnoteRef/>
      </w:r>
      <w:r>
        <w:t xml:space="preserve"> </w:t>
      </w:r>
      <w:r w:rsidRPr="002D4BEC">
        <w:rPr>
          <w:rFonts w:ascii="Calibri" w:eastAsia="Times New Roman" w:hAnsi="Calibri" w:cs="Calibri"/>
        </w:rPr>
        <w:t xml:space="preserve">Recipients wishing to continue work on projects funded in prior years that are either complete or will be complete by the proposed period of performance may submit proposals to this opportunity. Recipients wishing to continue work on projects funded in prior years which are not complete, and have not been extended previously, should submit a no-cost extension per the </w:t>
      </w:r>
      <w:hyperlink r:id="rId2" w:history="1">
        <w:r>
          <w:rPr>
            <w:rStyle w:val="Hyperlink"/>
          </w:rPr>
          <w:t>T</w:t>
        </w:r>
        <w:r w:rsidRPr="00400CD6">
          <w:rPr>
            <w:rStyle w:val="Hyperlink"/>
          </w:rPr>
          <w:t xml:space="preserve">erms and </w:t>
        </w:r>
        <w:r>
          <w:rPr>
            <w:rStyle w:val="Hyperlink"/>
          </w:rPr>
          <w:t>C</w:t>
        </w:r>
        <w:r w:rsidRPr="00400CD6">
          <w:rPr>
            <w:rStyle w:val="Hyperlink"/>
          </w:rPr>
          <w:t>ondition</w:t>
        </w:r>
        <w:r>
          <w:rPr>
            <w:rStyle w:val="Hyperlink"/>
          </w:rPr>
          <w:t>s for APHIS award</w:t>
        </w:r>
        <w:r w:rsidRPr="00400CD6">
          <w:rPr>
            <w:rStyle w:val="Hyperlink"/>
          </w:rPr>
          <w:t>s</w:t>
        </w:r>
      </w:hyperlink>
      <w:r>
        <w:rPr>
          <w:rStyle w:val="Hyperlink"/>
        </w:rPr>
        <w:t xml:space="preserve"> </w:t>
      </w:r>
      <w:r w:rsidRPr="002D4BEC">
        <w:rPr>
          <w:rFonts w:ascii="Calibri" w:eastAsia="Times New Roman" w:hAnsi="Calibri" w:cs="Calibri"/>
        </w:rPr>
        <w:t xml:space="preserve">or by contacting the APHIS </w:t>
      </w:r>
      <w:r>
        <w:rPr>
          <w:rFonts w:ascii="Calibri" w:eastAsia="Times New Roman" w:hAnsi="Calibri" w:cs="Calibri"/>
        </w:rPr>
        <w:t>WS</w:t>
      </w:r>
      <w:r w:rsidRPr="002D4BEC">
        <w:rPr>
          <w:rFonts w:ascii="Calibri" w:eastAsia="Times New Roman" w:hAnsi="Calibri" w:cs="Calibri"/>
        </w:rPr>
        <w:t xml:space="preserve"> Program Manager rather than submitting a proposal to this opportunity</w:t>
      </w:r>
      <w:r>
        <w:rPr>
          <w:rFonts w:ascii="Calibri" w:eastAsia="Times New Roman" w:hAnsi="Calibri" w:cs="Calibri"/>
        </w:rPr>
        <w:t>.</w:t>
      </w:r>
    </w:p>
  </w:footnote>
  <w:footnote w:id="3">
    <w:p w14:paraId="2139D20F" w14:textId="77777777" w:rsidR="00FA7F0A" w:rsidRDefault="00FA7F0A" w:rsidP="00E858C3">
      <w:pPr>
        <w:pStyle w:val="FootnoteText"/>
      </w:pPr>
      <w:r>
        <w:rPr>
          <w:rStyle w:val="FootnoteReference"/>
        </w:rPr>
        <w:footnoteRef/>
      </w:r>
      <w:r>
        <w:t xml:space="preserve"> Federally recognized Native American tribal governments are listed on the Bureau of Indian Affairs, Interior; </w:t>
      </w:r>
      <w:hyperlink r:id="rId3" w:history="1">
        <w:r w:rsidRPr="00371017">
          <w:rPr>
            <w:rStyle w:val="Hyperlink"/>
          </w:rPr>
          <w:t xml:space="preserve">Indian Entities Recognized by and Eligible To Receive Services From the United States Bureau of Indian Affairs </w:t>
        </w:r>
        <w:r>
          <w:rPr>
            <w:rStyle w:val="Hyperlink"/>
          </w:rPr>
          <w:t>website</w:t>
        </w:r>
      </w:hyperlink>
      <w:r>
        <w:t>.</w:t>
      </w:r>
    </w:p>
  </w:footnote>
  <w:footnote w:id="4">
    <w:p w14:paraId="30888691" w14:textId="77777777" w:rsidR="00133D10" w:rsidRDefault="00133D10" w:rsidP="00133D10">
      <w:pPr>
        <w:pStyle w:val="FootnoteText"/>
      </w:pPr>
      <w:r>
        <w:rPr>
          <w:rStyle w:val="FootnoteReference"/>
        </w:rPr>
        <w:footnoteRef/>
      </w:r>
      <w:r>
        <w:t xml:space="preserve"> U</w:t>
      </w:r>
      <w:r w:rsidRPr="00812AD5">
        <w:t xml:space="preserve">nless the applicant is an individual or Federal awarding agency that is excepted from those requirements under </w:t>
      </w:r>
      <w:hyperlink r:id="rId4" w:history="1">
        <w:r w:rsidRPr="00812AD5">
          <w:rPr>
            <w:rStyle w:val="Hyperlink"/>
          </w:rPr>
          <w:t>2 CFR 25.110</w:t>
        </w:r>
      </w:hyperlink>
      <w:r w:rsidRPr="00812AD5">
        <w:t xml:space="preserve">(b) or (c), or has an exception approved by the Federal awarding agency under </w:t>
      </w:r>
      <w:hyperlink r:id="rId5" w:anchor="p-25.110(d)" w:history="1">
        <w:r w:rsidRPr="00812AD5">
          <w:rPr>
            <w:rStyle w:val="Hyperlink"/>
          </w:rPr>
          <w:t>2 CFR 25.110</w:t>
        </w:r>
      </w:hyperlink>
      <w:r w:rsidRPr="00812AD5">
        <w:t>(d)</w:t>
      </w:r>
      <w:r>
        <w:t>.</w:t>
      </w:r>
    </w:p>
  </w:footnote>
  <w:footnote w:id="5">
    <w:p w14:paraId="698F8773" w14:textId="185F8174" w:rsidR="00FA7F0A" w:rsidRDefault="00FA7F0A" w:rsidP="007470AF">
      <w:pPr>
        <w:pStyle w:val="FootnoteText"/>
      </w:pPr>
      <w:r>
        <w:rPr>
          <w:rStyle w:val="FootnoteReference"/>
        </w:rPr>
        <w:footnoteRef/>
      </w:r>
      <w:r>
        <w:t xml:space="preserve"> </w:t>
      </w:r>
      <w:r w:rsidRPr="008E7447">
        <w:rPr>
          <w:rFonts w:cstheme="minorHAnsi"/>
        </w:rPr>
        <w:t>If the p</w:t>
      </w:r>
      <w:r>
        <w:rPr>
          <w:rFonts w:cstheme="minorHAnsi"/>
        </w:rPr>
        <w:t>r</w:t>
      </w:r>
      <w:r w:rsidRPr="008E7447">
        <w:rPr>
          <w:rFonts w:cstheme="minorHAnsi"/>
        </w:rPr>
        <w:t xml:space="preserve">oject is funded, </w:t>
      </w:r>
      <w:r>
        <w:rPr>
          <w:rFonts w:cstheme="minorHAnsi"/>
        </w:rPr>
        <w:t>recipients</w:t>
      </w:r>
      <w:r w:rsidRPr="008E7447">
        <w:rPr>
          <w:rFonts w:cstheme="minorHAnsi"/>
        </w:rPr>
        <w:t xml:space="preserve"> can expect that this executive summary will be used in its entirety or in part for media purposes </w:t>
      </w:r>
      <w:r>
        <w:rPr>
          <w:rFonts w:cstheme="minorHAnsi"/>
        </w:rPr>
        <w:t>including</w:t>
      </w:r>
      <w:r w:rsidRPr="008E7447">
        <w:rPr>
          <w:rFonts w:cstheme="minorHAnsi"/>
        </w:rPr>
        <w:t xml:space="preserve"> press releases</w:t>
      </w:r>
      <w:r>
        <w:rPr>
          <w:rFonts w:cstheme="minorHAnsi"/>
        </w:rPr>
        <w:t xml:space="preserve"> or</w:t>
      </w:r>
      <w:r w:rsidRPr="008E7447">
        <w:rPr>
          <w:rFonts w:cstheme="minorHAnsi"/>
        </w:rPr>
        <w:t xml:space="preserve"> program reports, and to provide upper echelons of government with a snapshot of the project.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A8FCC" w14:textId="38C0CED1" w:rsidR="00FA7F0A" w:rsidRDefault="00FA7F0A" w:rsidP="007A57C9">
    <w:pPr>
      <w:pStyle w:val="Header"/>
      <w:tabs>
        <w:tab w:val="clear" w:pos="4680"/>
        <w:tab w:val="clear" w:pos="9360"/>
        <w:tab w:val="left" w:pos="8436"/>
      </w:tabs>
    </w:pPr>
    <w:r>
      <w:tab/>
      <w:t xml:space="preserve"> </w:t>
    </w:r>
  </w:p>
  <w:p w14:paraId="6A6B3E21" w14:textId="77777777" w:rsidR="00FA7F0A" w:rsidRDefault="00FA7F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93C32"/>
    <w:multiLevelType w:val="hybridMultilevel"/>
    <w:tmpl w:val="1ECE0C06"/>
    <w:lvl w:ilvl="0" w:tplc="1D1E5248">
      <w:start w:val="2"/>
      <w:numFmt w:val="lowerLetter"/>
      <w:lvlText w:val="%1."/>
      <w:lvlJc w:val="left"/>
      <w:pPr>
        <w:ind w:left="99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1" w15:restartNumberingAfterBreak="0">
    <w:nsid w:val="01D44FC2"/>
    <w:multiLevelType w:val="hybridMultilevel"/>
    <w:tmpl w:val="132C02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60A6D46"/>
    <w:multiLevelType w:val="hybridMultilevel"/>
    <w:tmpl w:val="D8001DDC"/>
    <w:lvl w:ilvl="0" w:tplc="0052837C">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614523C"/>
    <w:multiLevelType w:val="hybridMultilevel"/>
    <w:tmpl w:val="3D6A94A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8E27B2E"/>
    <w:multiLevelType w:val="hybridMultilevel"/>
    <w:tmpl w:val="C3BA5D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9F47B5"/>
    <w:multiLevelType w:val="hybridMultilevel"/>
    <w:tmpl w:val="5C7801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EE6DBD"/>
    <w:multiLevelType w:val="hybridMultilevel"/>
    <w:tmpl w:val="8C9A871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B5A218F"/>
    <w:multiLevelType w:val="multilevel"/>
    <w:tmpl w:val="2800CBBE"/>
    <w:lvl w:ilvl="0">
      <w:start w:val="1"/>
      <w:numFmt w:val="decimal"/>
      <w:lvlText w:val="%1"/>
      <w:lvlJc w:val="left"/>
      <w:pPr>
        <w:ind w:left="380" w:hanging="380"/>
      </w:pPr>
      <w:rPr>
        <w:rFonts w:hint="default"/>
      </w:rPr>
    </w:lvl>
    <w:lvl w:ilvl="1">
      <w:start w:val="1"/>
      <w:numFmt w:val="decimal"/>
      <w:lvlText w:val="%1.%2"/>
      <w:lvlJc w:val="left"/>
      <w:pPr>
        <w:ind w:left="1820" w:hanging="3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8" w15:restartNumberingAfterBreak="0">
    <w:nsid w:val="10E30E75"/>
    <w:multiLevelType w:val="hybridMultilevel"/>
    <w:tmpl w:val="2F9E3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6E4D54"/>
    <w:multiLevelType w:val="hybridMultilevel"/>
    <w:tmpl w:val="B0181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7C2E0E"/>
    <w:multiLevelType w:val="hybridMultilevel"/>
    <w:tmpl w:val="835E5130"/>
    <w:lvl w:ilvl="0" w:tplc="0052837C">
      <w:start w:val="1"/>
      <w:numFmt w:val="decimal"/>
      <w:lvlText w:val="%1."/>
      <w:lvlJc w:val="left"/>
      <w:pPr>
        <w:ind w:left="1080" w:hanging="360"/>
      </w:pPr>
      <w:rPr>
        <w:b w:val="0"/>
        <w:b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A4B7577"/>
    <w:multiLevelType w:val="hybridMultilevel"/>
    <w:tmpl w:val="CE66B2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1E2FF0"/>
    <w:multiLevelType w:val="hybridMultilevel"/>
    <w:tmpl w:val="B1DA66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1DAA471F"/>
    <w:multiLevelType w:val="hybridMultilevel"/>
    <w:tmpl w:val="E932C912"/>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05F146C"/>
    <w:multiLevelType w:val="hybridMultilevel"/>
    <w:tmpl w:val="0AEC786A"/>
    <w:lvl w:ilvl="0" w:tplc="0442ADC8">
      <w:start w:val="1"/>
      <w:numFmt w:val="upperRoman"/>
      <w:lvlText w:val="%1."/>
      <w:lvlJc w:val="left"/>
      <w:pPr>
        <w:ind w:left="41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21E0FCA"/>
    <w:multiLevelType w:val="multilevel"/>
    <w:tmpl w:val="E528F6A2"/>
    <w:lvl w:ilvl="0">
      <w:start w:val="3"/>
      <w:numFmt w:val="decimal"/>
      <w:lvlText w:val="%1."/>
      <w:lvlJc w:val="left"/>
      <w:pPr>
        <w:ind w:left="360" w:hanging="360"/>
      </w:pPr>
      <w:rPr>
        <w:rFonts w:hint="default"/>
        <w:b w:val="0"/>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080" w:hanging="1440"/>
      </w:pPr>
      <w:rPr>
        <w:rFonts w:hint="default"/>
        <w:b/>
      </w:rPr>
    </w:lvl>
  </w:abstractNum>
  <w:abstractNum w:abstractNumId="16" w15:restartNumberingAfterBreak="0">
    <w:nsid w:val="23DB44CA"/>
    <w:multiLevelType w:val="hybridMultilevel"/>
    <w:tmpl w:val="75F006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A7651A"/>
    <w:multiLevelType w:val="hybridMultilevel"/>
    <w:tmpl w:val="468CEAAE"/>
    <w:lvl w:ilvl="0" w:tplc="0409000F">
      <w:start w:val="1"/>
      <w:numFmt w:val="decimal"/>
      <w:lvlText w:val="%1."/>
      <w:lvlJc w:val="left"/>
      <w:pPr>
        <w:ind w:left="720" w:hanging="360"/>
      </w:pPr>
    </w:lvl>
    <w:lvl w:ilvl="1" w:tplc="BF967F0A">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542D7F"/>
    <w:multiLevelType w:val="hybridMultilevel"/>
    <w:tmpl w:val="2118125C"/>
    <w:lvl w:ilvl="0" w:tplc="E70A21AE">
      <w:start w:val="1"/>
      <w:numFmt w:val="upperRoman"/>
      <w:lvlText w:val="%1."/>
      <w:lvlJc w:val="left"/>
      <w:pPr>
        <w:ind w:left="720" w:hanging="360"/>
      </w:pPr>
      <w:rPr>
        <w:rFonts w:ascii="Calibri" w:eastAsiaTheme="minorHAnsi" w:hAnsi="Calibri" w:cs="Calibri"/>
      </w:rPr>
    </w:lvl>
    <w:lvl w:ilvl="1" w:tplc="4D46D4F8">
      <w:start w:val="1"/>
      <w:numFmt w:val="upperLetter"/>
      <w:lvlText w:val="%2."/>
      <w:lvlJc w:val="left"/>
      <w:pPr>
        <w:ind w:left="1440" w:hanging="360"/>
      </w:pPr>
      <w:rPr>
        <w:rFonts w:hint="default"/>
        <w:b w:val="0"/>
        <w:i w:val="0"/>
        <w:color w:val="auto"/>
      </w:r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580AF4"/>
    <w:multiLevelType w:val="hybridMultilevel"/>
    <w:tmpl w:val="3CCA9F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75D5047"/>
    <w:multiLevelType w:val="hybridMultilevel"/>
    <w:tmpl w:val="09869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7F92A3E"/>
    <w:multiLevelType w:val="hybridMultilevel"/>
    <w:tmpl w:val="835E5130"/>
    <w:lvl w:ilvl="0" w:tplc="0052837C">
      <w:start w:val="1"/>
      <w:numFmt w:val="decimal"/>
      <w:lvlText w:val="%1."/>
      <w:lvlJc w:val="left"/>
      <w:pPr>
        <w:ind w:left="1530" w:hanging="360"/>
      </w:pPr>
      <w:rPr>
        <w:b w:val="0"/>
        <w:bCs w:val="0"/>
      </w:rPr>
    </w:lvl>
    <w:lvl w:ilvl="1" w:tplc="04090019">
      <w:start w:val="1"/>
      <w:numFmt w:val="lowerLetter"/>
      <w:lvlText w:val="%2."/>
      <w:lvlJc w:val="left"/>
      <w:pPr>
        <w:ind w:left="2250" w:hanging="360"/>
      </w:pPr>
    </w:lvl>
    <w:lvl w:ilvl="2" w:tplc="0409001B">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2" w15:restartNumberingAfterBreak="0">
    <w:nsid w:val="28B02E3A"/>
    <w:multiLevelType w:val="hybridMultilevel"/>
    <w:tmpl w:val="6A4C5A16"/>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29C51B40"/>
    <w:multiLevelType w:val="hybridMultilevel"/>
    <w:tmpl w:val="489E2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BCF6DE6"/>
    <w:multiLevelType w:val="hybridMultilevel"/>
    <w:tmpl w:val="B9EE70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BE47F98"/>
    <w:multiLevelType w:val="hybridMultilevel"/>
    <w:tmpl w:val="67C67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CE63DD4"/>
    <w:multiLevelType w:val="hybridMultilevel"/>
    <w:tmpl w:val="789EE4F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2FEC3E41"/>
    <w:multiLevelType w:val="hybridMultilevel"/>
    <w:tmpl w:val="2E7CD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1426275"/>
    <w:multiLevelType w:val="hybridMultilevel"/>
    <w:tmpl w:val="C6D68B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8623A70"/>
    <w:multiLevelType w:val="hybridMultilevel"/>
    <w:tmpl w:val="4A0ADCC8"/>
    <w:lvl w:ilvl="0" w:tplc="0052837C">
      <w:start w:val="1"/>
      <w:numFmt w:val="decimal"/>
      <w:lvlText w:val="%1."/>
      <w:lvlJc w:val="left"/>
      <w:pPr>
        <w:ind w:left="1080" w:hanging="360"/>
      </w:pPr>
      <w:rPr>
        <w:b w:val="0"/>
        <w:bCs w:val="0"/>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0" w15:restartNumberingAfterBreak="0">
    <w:nsid w:val="39EC6328"/>
    <w:multiLevelType w:val="hybridMultilevel"/>
    <w:tmpl w:val="83BEAF50"/>
    <w:lvl w:ilvl="0" w:tplc="497EC3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B8B06BA"/>
    <w:multiLevelType w:val="hybridMultilevel"/>
    <w:tmpl w:val="58C6F5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C373772"/>
    <w:multiLevelType w:val="hybridMultilevel"/>
    <w:tmpl w:val="C144F72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3C9D20E2"/>
    <w:multiLevelType w:val="hybridMultilevel"/>
    <w:tmpl w:val="6F72C6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3D650B74"/>
    <w:multiLevelType w:val="multilevel"/>
    <w:tmpl w:val="926CA5BC"/>
    <w:lvl w:ilvl="0">
      <w:start w:val="1"/>
      <w:numFmt w:val="upperLetter"/>
      <w:lvlText w:val="%1."/>
      <w:lvlJc w:val="left"/>
      <w:pPr>
        <w:ind w:left="630" w:hanging="360"/>
      </w:pPr>
      <w:rPr>
        <w:rFonts w:hint="default"/>
        <w:b w:val="0"/>
        <w:i w:val="0"/>
        <w:color w:val="FFFFFF" w:themeColor="background1"/>
        <w:sz w:val="28"/>
      </w:rPr>
    </w:lvl>
    <w:lvl w:ilvl="1">
      <w:start w:val="1"/>
      <w:numFmt w:val="lowerLetter"/>
      <w:lvlText w:val="%2."/>
      <w:lvlJc w:val="left"/>
      <w:pPr>
        <w:ind w:left="1350" w:hanging="360"/>
      </w:pPr>
      <w:rPr>
        <w:rFonts w:ascii="Cambria" w:hAnsi="Cambria" w:hint="default"/>
        <w:b/>
        <w:i w:val="0"/>
        <w:caps/>
        <w:strike w:val="0"/>
        <w:dstrike w:val="0"/>
        <w:vanish w:val="0"/>
        <w:color w:val="000000" w:themeColor="text1"/>
        <w:sz w:val="24"/>
        <w:vertAlign w:val="baseline"/>
      </w:rPr>
    </w:lvl>
    <w:lvl w:ilvl="2">
      <w:start w:val="1"/>
      <w:numFmt w:val="upperLetter"/>
      <w:lvlText w:val="%3.1"/>
      <w:lvlJc w:val="left"/>
      <w:pPr>
        <w:ind w:left="2070" w:hanging="180"/>
      </w:pPr>
      <w:rPr>
        <w:rFonts w:ascii="Cambria" w:hAnsi="Cambria" w:hint="default"/>
        <w:b/>
        <w:i w:val="0"/>
        <w:color w:val="FFFFFF" w:themeColor="background1"/>
        <w:sz w:val="28"/>
      </w:rPr>
    </w:lvl>
    <w:lvl w:ilvl="3">
      <w:start w:val="1"/>
      <w:numFmt w:val="decimal"/>
      <w:lvlText w:val="%4."/>
      <w:lvlJc w:val="left"/>
      <w:pPr>
        <w:ind w:left="2790" w:hanging="360"/>
      </w:pPr>
      <w:rPr>
        <w:rFonts w:hint="default"/>
      </w:rPr>
    </w:lvl>
    <w:lvl w:ilvl="4">
      <w:start w:val="1"/>
      <w:numFmt w:val="lowerLetter"/>
      <w:lvlText w:val="%5."/>
      <w:lvlJc w:val="left"/>
      <w:pPr>
        <w:ind w:left="3510" w:hanging="360"/>
      </w:pPr>
      <w:rPr>
        <w:rFonts w:hint="default"/>
      </w:rPr>
    </w:lvl>
    <w:lvl w:ilvl="5">
      <w:start w:val="1"/>
      <w:numFmt w:val="lowerRoman"/>
      <w:lvlText w:val="%6."/>
      <w:lvlJc w:val="right"/>
      <w:pPr>
        <w:ind w:left="4230" w:hanging="180"/>
      </w:pPr>
      <w:rPr>
        <w:rFonts w:hint="default"/>
      </w:rPr>
    </w:lvl>
    <w:lvl w:ilvl="6">
      <w:start w:val="1"/>
      <w:numFmt w:val="decimal"/>
      <w:lvlText w:val="%7."/>
      <w:lvlJc w:val="left"/>
      <w:pPr>
        <w:ind w:left="4950" w:hanging="360"/>
      </w:pPr>
      <w:rPr>
        <w:rFonts w:hint="default"/>
      </w:rPr>
    </w:lvl>
    <w:lvl w:ilvl="7">
      <w:start w:val="1"/>
      <w:numFmt w:val="lowerLetter"/>
      <w:lvlText w:val="%8."/>
      <w:lvlJc w:val="left"/>
      <w:pPr>
        <w:ind w:left="5670" w:hanging="360"/>
      </w:pPr>
      <w:rPr>
        <w:rFonts w:hint="default"/>
      </w:rPr>
    </w:lvl>
    <w:lvl w:ilvl="8">
      <w:start w:val="1"/>
      <w:numFmt w:val="lowerRoman"/>
      <w:lvlText w:val="%9."/>
      <w:lvlJc w:val="right"/>
      <w:pPr>
        <w:ind w:left="6390" w:hanging="180"/>
      </w:pPr>
      <w:rPr>
        <w:rFonts w:hint="default"/>
      </w:rPr>
    </w:lvl>
  </w:abstractNum>
  <w:abstractNum w:abstractNumId="35" w15:restartNumberingAfterBreak="0">
    <w:nsid w:val="41297B0A"/>
    <w:multiLevelType w:val="hybridMultilevel"/>
    <w:tmpl w:val="17CE9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2DA6BC1"/>
    <w:multiLevelType w:val="hybridMultilevel"/>
    <w:tmpl w:val="D676FE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C872CCE"/>
    <w:multiLevelType w:val="hybridMultilevel"/>
    <w:tmpl w:val="3000F2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4E874A16"/>
    <w:multiLevelType w:val="hybridMultilevel"/>
    <w:tmpl w:val="CA28EF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0E061CC"/>
    <w:multiLevelType w:val="hybridMultilevel"/>
    <w:tmpl w:val="1840BDEC"/>
    <w:lvl w:ilvl="0" w:tplc="0052837C">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5779788F"/>
    <w:multiLevelType w:val="hybridMultilevel"/>
    <w:tmpl w:val="CCF44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97E73FA"/>
    <w:multiLevelType w:val="hybridMultilevel"/>
    <w:tmpl w:val="0C0EE1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A0F2FCE"/>
    <w:multiLevelType w:val="hybridMultilevel"/>
    <w:tmpl w:val="4A62E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DC06514"/>
    <w:multiLevelType w:val="hybridMultilevel"/>
    <w:tmpl w:val="FEBE5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F8711D6"/>
    <w:multiLevelType w:val="hybridMultilevel"/>
    <w:tmpl w:val="09484F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635C0413"/>
    <w:multiLevelType w:val="hybridMultilevel"/>
    <w:tmpl w:val="8E96AC1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6E80FFA"/>
    <w:multiLevelType w:val="hybridMultilevel"/>
    <w:tmpl w:val="2FF08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0B658A8"/>
    <w:multiLevelType w:val="hybridMultilevel"/>
    <w:tmpl w:val="DC66E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2E7611D"/>
    <w:multiLevelType w:val="hybridMultilevel"/>
    <w:tmpl w:val="D11A841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3D760C6"/>
    <w:multiLevelType w:val="hybridMultilevel"/>
    <w:tmpl w:val="AE2C5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7925FBC"/>
    <w:multiLevelType w:val="hybridMultilevel"/>
    <w:tmpl w:val="F5DC81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7D27429"/>
    <w:multiLevelType w:val="multilevel"/>
    <w:tmpl w:val="C0E6CEA2"/>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080" w:hanging="1440"/>
      </w:pPr>
      <w:rPr>
        <w:rFonts w:hint="default"/>
        <w:b/>
      </w:rPr>
    </w:lvl>
  </w:abstractNum>
  <w:abstractNum w:abstractNumId="52" w15:restartNumberingAfterBreak="0">
    <w:nsid w:val="7A015C01"/>
    <w:multiLevelType w:val="hybridMultilevel"/>
    <w:tmpl w:val="D018E93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7AA90876"/>
    <w:multiLevelType w:val="hybridMultilevel"/>
    <w:tmpl w:val="CD142C96"/>
    <w:lvl w:ilvl="0" w:tplc="0052837C">
      <w:start w:val="1"/>
      <w:numFmt w:val="decimal"/>
      <w:lvlText w:val="%1."/>
      <w:lvlJc w:val="left"/>
      <w:pPr>
        <w:ind w:left="360" w:hanging="360"/>
      </w:pPr>
      <w:rPr>
        <w:b w:val="0"/>
        <w:bCs w:val="0"/>
      </w:rPr>
    </w:lvl>
    <w:lvl w:ilvl="1" w:tplc="CB8A0BAC">
      <w:start w:val="1"/>
      <w:numFmt w:val="lowerLetter"/>
      <w:lvlText w:val="%2."/>
      <w:lvlJc w:val="left"/>
      <w:pPr>
        <w:ind w:left="990" w:hanging="360"/>
      </w:pPr>
      <w:rPr>
        <w:b w:val="0"/>
        <w:bCs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7B3D3260"/>
    <w:multiLevelType w:val="hybridMultilevel"/>
    <w:tmpl w:val="B27CE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DAA260B"/>
    <w:multiLevelType w:val="hybridMultilevel"/>
    <w:tmpl w:val="5FBC02EA"/>
    <w:lvl w:ilvl="0" w:tplc="0052837C">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8"/>
  </w:num>
  <w:num w:numId="2">
    <w:abstractNumId w:val="45"/>
  </w:num>
  <w:num w:numId="3">
    <w:abstractNumId w:val="11"/>
  </w:num>
  <w:num w:numId="4">
    <w:abstractNumId w:val="34"/>
  </w:num>
  <w:num w:numId="5">
    <w:abstractNumId w:val="30"/>
  </w:num>
  <w:num w:numId="6">
    <w:abstractNumId w:val="21"/>
  </w:num>
  <w:num w:numId="7">
    <w:abstractNumId w:val="17"/>
  </w:num>
  <w:num w:numId="8">
    <w:abstractNumId w:val="4"/>
  </w:num>
  <w:num w:numId="9">
    <w:abstractNumId w:val="23"/>
  </w:num>
  <w:num w:numId="10">
    <w:abstractNumId w:val="19"/>
  </w:num>
  <w:num w:numId="11">
    <w:abstractNumId w:val="13"/>
  </w:num>
  <w:num w:numId="12">
    <w:abstractNumId w:val="22"/>
  </w:num>
  <w:num w:numId="13">
    <w:abstractNumId w:val="26"/>
  </w:num>
  <w:num w:numId="14">
    <w:abstractNumId w:val="27"/>
  </w:num>
  <w:num w:numId="15">
    <w:abstractNumId w:val="47"/>
  </w:num>
  <w:num w:numId="16">
    <w:abstractNumId w:val="49"/>
  </w:num>
  <w:num w:numId="17">
    <w:abstractNumId w:val="40"/>
  </w:num>
  <w:num w:numId="18">
    <w:abstractNumId w:val="43"/>
  </w:num>
  <w:num w:numId="19">
    <w:abstractNumId w:val="35"/>
  </w:num>
  <w:num w:numId="20">
    <w:abstractNumId w:val="36"/>
  </w:num>
  <w:num w:numId="21">
    <w:abstractNumId w:val="15"/>
  </w:num>
  <w:num w:numId="22">
    <w:abstractNumId w:val="51"/>
  </w:num>
  <w:num w:numId="23">
    <w:abstractNumId w:val="7"/>
  </w:num>
  <w:num w:numId="24">
    <w:abstractNumId w:val="28"/>
  </w:num>
  <w:num w:numId="25">
    <w:abstractNumId w:val="20"/>
  </w:num>
  <w:num w:numId="26">
    <w:abstractNumId w:val="8"/>
  </w:num>
  <w:num w:numId="27">
    <w:abstractNumId w:val="46"/>
  </w:num>
  <w:num w:numId="28">
    <w:abstractNumId w:val="42"/>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4"/>
  </w:num>
  <w:num w:numId="31">
    <w:abstractNumId w:val="16"/>
  </w:num>
  <w:num w:numId="32">
    <w:abstractNumId w:val="37"/>
  </w:num>
  <w:num w:numId="33">
    <w:abstractNumId w:val="50"/>
  </w:num>
  <w:num w:numId="34">
    <w:abstractNumId w:val="25"/>
  </w:num>
  <w:num w:numId="35">
    <w:abstractNumId w:val="38"/>
  </w:num>
  <w:num w:numId="36">
    <w:abstractNumId w:val="41"/>
  </w:num>
  <w:num w:numId="37">
    <w:abstractNumId w:val="44"/>
  </w:num>
  <w:num w:numId="38">
    <w:abstractNumId w:val="31"/>
  </w:num>
  <w:num w:numId="39">
    <w:abstractNumId w:val="33"/>
  </w:num>
  <w:num w:numId="40">
    <w:abstractNumId w:val="55"/>
  </w:num>
  <w:num w:numId="41">
    <w:abstractNumId w:val="2"/>
  </w:num>
  <w:num w:numId="42">
    <w:abstractNumId w:val="14"/>
  </w:num>
  <w:num w:numId="43">
    <w:abstractNumId w:val="39"/>
  </w:num>
  <w:num w:numId="44">
    <w:abstractNumId w:val="32"/>
  </w:num>
  <w:num w:numId="45">
    <w:abstractNumId w:val="6"/>
  </w:num>
  <w:num w:numId="46">
    <w:abstractNumId w:val="48"/>
  </w:num>
  <w:num w:numId="47">
    <w:abstractNumId w:val="12"/>
  </w:num>
  <w:num w:numId="48">
    <w:abstractNumId w:val="3"/>
  </w:num>
  <w:num w:numId="49">
    <w:abstractNumId w:val="1"/>
  </w:num>
  <w:num w:numId="50">
    <w:abstractNumId w:val="9"/>
  </w:num>
  <w:num w:numId="51">
    <w:abstractNumId w:val="5"/>
  </w:num>
  <w:num w:numId="52">
    <w:abstractNumId w:val="24"/>
  </w:num>
  <w:num w:numId="53">
    <w:abstractNumId w:val="52"/>
  </w:num>
  <w:num w:numId="54">
    <w:abstractNumId w:val="10"/>
  </w:num>
  <w:num w:numId="55">
    <w:abstractNumId w:val="29"/>
  </w:num>
  <w:num w:numId="56">
    <w:abstractNumId w:val="53"/>
  </w:num>
  <w:num w:numId="57">
    <w:abstractNumId w:val="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activeWritingStyle w:appName="MSWord" w:lang="es-MX" w:vendorID="64" w:dllVersion="0" w:nlCheck="1" w:checkStyle="0"/>
  <w:proofState w:spelling="clean" w:grammar="clean"/>
  <w:documentProtection w:edit="comments" w:enforcement="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LAwMTIysDC0tDA1NDZQ0lEKTi0uzszPAykwqgUAr8CvYiwAAAA="/>
  </w:docVars>
  <w:rsids>
    <w:rsidRoot w:val="00504B37"/>
    <w:rsid w:val="00000318"/>
    <w:rsid w:val="0000088A"/>
    <w:rsid w:val="0000105E"/>
    <w:rsid w:val="00001FBE"/>
    <w:rsid w:val="00002EC6"/>
    <w:rsid w:val="00003233"/>
    <w:rsid w:val="000032A8"/>
    <w:rsid w:val="0000333E"/>
    <w:rsid w:val="000039B3"/>
    <w:rsid w:val="0000537C"/>
    <w:rsid w:val="000053A4"/>
    <w:rsid w:val="0000568E"/>
    <w:rsid w:val="00005875"/>
    <w:rsid w:val="00006FDA"/>
    <w:rsid w:val="00007620"/>
    <w:rsid w:val="00012C15"/>
    <w:rsid w:val="0001304C"/>
    <w:rsid w:val="00015A7A"/>
    <w:rsid w:val="00016669"/>
    <w:rsid w:val="00016749"/>
    <w:rsid w:val="00016F76"/>
    <w:rsid w:val="0001745D"/>
    <w:rsid w:val="00017CA4"/>
    <w:rsid w:val="00020C95"/>
    <w:rsid w:val="00020DE1"/>
    <w:rsid w:val="00021381"/>
    <w:rsid w:val="00021FD9"/>
    <w:rsid w:val="00022772"/>
    <w:rsid w:val="000233C3"/>
    <w:rsid w:val="00023880"/>
    <w:rsid w:val="00023A7E"/>
    <w:rsid w:val="0002437A"/>
    <w:rsid w:val="00025B8F"/>
    <w:rsid w:val="00025E03"/>
    <w:rsid w:val="000269B1"/>
    <w:rsid w:val="00026B35"/>
    <w:rsid w:val="0002760F"/>
    <w:rsid w:val="00030770"/>
    <w:rsid w:val="000319A8"/>
    <w:rsid w:val="00032354"/>
    <w:rsid w:val="000327BB"/>
    <w:rsid w:val="0003401D"/>
    <w:rsid w:val="00034871"/>
    <w:rsid w:val="00034DD1"/>
    <w:rsid w:val="00034E0A"/>
    <w:rsid w:val="00035D0B"/>
    <w:rsid w:val="00035F70"/>
    <w:rsid w:val="00036190"/>
    <w:rsid w:val="000365EC"/>
    <w:rsid w:val="00036BE9"/>
    <w:rsid w:val="000372CA"/>
    <w:rsid w:val="00040390"/>
    <w:rsid w:val="00040520"/>
    <w:rsid w:val="000409DB"/>
    <w:rsid w:val="00040FC0"/>
    <w:rsid w:val="00041E72"/>
    <w:rsid w:val="00042673"/>
    <w:rsid w:val="00042B85"/>
    <w:rsid w:val="000436EC"/>
    <w:rsid w:val="00044329"/>
    <w:rsid w:val="00044BDA"/>
    <w:rsid w:val="000459AC"/>
    <w:rsid w:val="0004623A"/>
    <w:rsid w:val="00046C9A"/>
    <w:rsid w:val="000473A3"/>
    <w:rsid w:val="0004778C"/>
    <w:rsid w:val="00047C20"/>
    <w:rsid w:val="000518D5"/>
    <w:rsid w:val="00052124"/>
    <w:rsid w:val="000527A9"/>
    <w:rsid w:val="0005328A"/>
    <w:rsid w:val="000534BC"/>
    <w:rsid w:val="00054020"/>
    <w:rsid w:val="0005446F"/>
    <w:rsid w:val="00054C86"/>
    <w:rsid w:val="0006092E"/>
    <w:rsid w:val="00061F98"/>
    <w:rsid w:val="0006279B"/>
    <w:rsid w:val="00062AC7"/>
    <w:rsid w:val="0006370A"/>
    <w:rsid w:val="000640F8"/>
    <w:rsid w:val="00064EE7"/>
    <w:rsid w:val="00064FD1"/>
    <w:rsid w:val="0006509F"/>
    <w:rsid w:val="00065B98"/>
    <w:rsid w:val="00065E82"/>
    <w:rsid w:val="0006652E"/>
    <w:rsid w:val="0006741F"/>
    <w:rsid w:val="0007016D"/>
    <w:rsid w:val="0007033E"/>
    <w:rsid w:val="00070376"/>
    <w:rsid w:val="00070B03"/>
    <w:rsid w:val="00071638"/>
    <w:rsid w:val="0007425E"/>
    <w:rsid w:val="00074ED9"/>
    <w:rsid w:val="0007504C"/>
    <w:rsid w:val="00076557"/>
    <w:rsid w:val="00076F70"/>
    <w:rsid w:val="00077CDB"/>
    <w:rsid w:val="00083467"/>
    <w:rsid w:val="00083906"/>
    <w:rsid w:val="0008439F"/>
    <w:rsid w:val="000843B6"/>
    <w:rsid w:val="0008529F"/>
    <w:rsid w:val="000855DA"/>
    <w:rsid w:val="00090A05"/>
    <w:rsid w:val="00090E16"/>
    <w:rsid w:val="00090E35"/>
    <w:rsid w:val="00092441"/>
    <w:rsid w:val="000928CA"/>
    <w:rsid w:val="00092C24"/>
    <w:rsid w:val="00092DE8"/>
    <w:rsid w:val="000933B5"/>
    <w:rsid w:val="0009348F"/>
    <w:rsid w:val="00093A23"/>
    <w:rsid w:val="00093B22"/>
    <w:rsid w:val="000949DB"/>
    <w:rsid w:val="00095748"/>
    <w:rsid w:val="0009642C"/>
    <w:rsid w:val="00096D94"/>
    <w:rsid w:val="00096FC6"/>
    <w:rsid w:val="00097027"/>
    <w:rsid w:val="000A04BB"/>
    <w:rsid w:val="000A0AA3"/>
    <w:rsid w:val="000A1482"/>
    <w:rsid w:val="000A1EB4"/>
    <w:rsid w:val="000A2058"/>
    <w:rsid w:val="000A28CE"/>
    <w:rsid w:val="000A2A85"/>
    <w:rsid w:val="000A3583"/>
    <w:rsid w:val="000A42A7"/>
    <w:rsid w:val="000A4600"/>
    <w:rsid w:val="000A4624"/>
    <w:rsid w:val="000A483C"/>
    <w:rsid w:val="000A4C8A"/>
    <w:rsid w:val="000A5AA3"/>
    <w:rsid w:val="000A63DA"/>
    <w:rsid w:val="000A6991"/>
    <w:rsid w:val="000B0298"/>
    <w:rsid w:val="000B20A5"/>
    <w:rsid w:val="000B3002"/>
    <w:rsid w:val="000B4883"/>
    <w:rsid w:val="000B6253"/>
    <w:rsid w:val="000B6492"/>
    <w:rsid w:val="000B75B2"/>
    <w:rsid w:val="000B7EA8"/>
    <w:rsid w:val="000C01EB"/>
    <w:rsid w:val="000C12B1"/>
    <w:rsid w:val="000C303C"/>
    <w:rsid w:val="000C345D"/>
    <w:rsid w:val="000C35DF"/>
    <w:rsid w:val="000C39BA"/>
    <w:rsid w:val="000C4EF1"/>
    <w:rsid w:val="000C5351"/>
    <w:rsid w:val="000C53CC"/>
    <w:rsid w:val="000C5B10"/>
    <w:rsid w:val="000C75CE"/>
    <w:rsid w:val="000C7940"/>
    <w:rsid w:val="000C7DB4"/>
    <w:rsid w:val="000D011D"/>
    <w:rsid w:val="000D028A"/>
    <w:rsid w:val="000D0A4C"/>
    <w:rsid w:val="000D287E"/>
    <w:rsid w:val="000D59BD"/>
    <w:rsid w:val="000D67D5"/>
    <w:rsid w:val="000D6B25"/>
    <w:rsid w:val="000D7344"/>
    <w:rsid w:val="000D79EA"/>
    <w:rsid w:val="000E022B"/>
    <w:rsid w:val="000E04CB"/>
    <w:rsid w:val="000E0528"/>
    <w:rsid w:val="000E1075"/>
    <w:rsid w:val="000E1F17"/>
    <w:rsid w:val="000E2D4B"/>
    <w:rsid w:val="000E2E4F"/>
    <w:rsid w:val="000E3C2F"/>
    <w:rsid w:val="000E3CA7"/>
    <w:rsid w:val="000E445D"/>
    <w:rsid w:val="000E45D8"/>
    <w:rsid w:val="000E63A0"/>
    <w:rsid w:val="000E7BA1"/>
    <w:rsid w:val="000F0B28"/>
    <w:rsid w:val="000F20D0"/>
    <w:rsid w:val="000F33D4"/>
    <w:rsid w:val="000F3A9F"/>
    <w:rsid w:val="000F6B81"/>
    <w:rsid w:val="000F757E"/>
    <w:rsid w:val="00100240"/>
    <w:rsid w:val="001004B8"/>
    <w:rsid w:val="00100F6C"/>
    <w:rsid w:val="0010107D"/>
    <w:rsid w:val="001025AE"/>
    <w:rsid w:val="00102A9C"/>
    <w:rsid w:val="0010524C"/>
    <w:rsid w:val="001056D7"/>
    <w:rsid w:val="0010574D"/>
    <w:rsid w:val="001060C2"/>
    <w:rsid w:val="00106400"/>
    <w:rsid w:val="001067DD"/>
    <w:rsid w:val="00113459"/>
    <w:rsid w:val="00113EB6"/>
    <w:rsid w:val="00115822"/>
    <w:rsid w:val="00115ED1"/>
    <w:rsid w:val="00116F77"/>
    <w:rsid w:val="00117558"/>
    <w:rsid w:val="00117ED5"/>
    <w:rsid w:val="001208BA"/>
    <w:rsid w:val="00120A50"/>
    <w:rsid w:val="00120B86"/>
    <w:rsid w:val="00121ADA"/>
    <w:rsid w:val="00121F5A"/>
    <w:rsid w:val="001225AC"/>
    <w:rsid w:val="00122CCF"/>
    <w:rsid w:val="00123D17"/>
    <w:rsid w:val="00124F65"/>
    <w:rsid w:val="00125DF0"/>
    <w:rsid w:val="0012768C"/>
    <w:rsid w:val="001303F3"/>
    <w:rsid w:val="001307F8"/>
    <w:rsid w:val="00130ABE"/>
    <w:rsid w:val="00131469"/>
    <w:rsid w:val="00132360"/>
    <w:rsid w:val="00132A35"/>
    <w:rsid w:val="00133AC2"/>
    <w:rsid w:val="00133D10"/>
    <w:rsid w:val="00133D3B"/>
    <w:rsid w:val="00133D6A"/>
    <w:rsid w:val="0013471C"/>
    <w:rsid w:val="001348E5"/>
    <w:rsid w:val="00134F03"/>
    <w:rsid w:val="00135BD0"/>
    <w:rsid w:val="0013640B"/>
    <w:rsid w:val="00137B47"/>
    <w:rsid w:val="0014167B"/>
    <w:rsid w:val="001445D4"/>
    <w:rsid w:val="0014480B"/>
    <w:rsid w:val="00145475"/>
    <w:rsid w:val="00146CAD"/>
    <w:rsid w:val="00146D8B"/>
    <w:rsid w:val="00150680"/>
    <w:rsid w:val="0015081A"/>
    <w:rsid w:val="0015127F"/>
    <w:rsid w:val="001522F2"/>
    <w:rsid w:val="00152485"/>
    <w:rsid w:val="00152D37"/>
    <w:rsid w:val="00154E45"/>
    <w:rsid w:val="001551BB"/>
    <w:rsid w:val="00155248"/>
    <w:rsid w:val="001554AC"/>
    <w:rsid w:val="00155C58"/>
    <w:rsid w:val="00155F61"/>
    <w:rsid w:val="00156569"/>
    <w:rsid w:val="00156CCB"/>
    <w:rsid w:val="00157BD5"/>
    <w:rsid w:val="001603A8"/>
    <w:rsid w:val="00160CAA"/>
    <w:rsid w:val="001614F2"/>
    <w:rsid w:val="00161EA3"/>
    <w:rsid w:val="00162309"/>
    <w:rsid w:val="00162CE1"/>
    <w:rsid w:val="00163005"/>
    <w:rsid w:val="00163F27"/>
    <w:rsid w:val="0016459C"/>
    <w:rsid w:val="00164F57"/>
    <w:rsid w:val="001650B3"/>
    <w:rsid w:val="001655A2"/>
    <w:rsid w:val="00165B4A"/>
    <w:rsid w:val="00165E36"/>
    <w:rsid w:val="001660C6"/>
    <w:rsid w:val="00166BA6"/>
    <w:rsid w:val="00167D8E"/>
    <w:rsid w:val="00167F4A"/>
    <w:rsid w:val="00171A2C"/>
    <w:rsid w:val="00172857"/>
    <w:rsid w:val="00172F63"/>
    <w:rsid w:val="00173123"/>
    <w:rsid w:val="001734FC"/>
    <w:rsid w:val="00173530"/>
    <w:rsid w:val="00173D20"/>
    <w:rsid w:val="001750D2"/>
    <w:rsid w:val="0017587C"/>
    <w:rsid w:val="00176626"/>
    <w:rsid w:val="00176664"/>
    <w:rsid w:val="00176D77"/>
    <w:rsid w:val="00177F3B"/>
    <w:rsid w:val="001800A9"/>
    <w:rsid w:val="00180B7F"/>
    <w:rsid w:val="00181103"/>
    <w:rsid w:val="00181702"/>
    <w:rsid w:val="0018371E"/>
    <w:rsid w:val="001837A3"/>
    <w:rsid w:val="00184EF4"/>
    <w:rsid w:val="0018588E"/>
    <w:rsid w:val="00185D42"/>
    <w:rsid w:val="00186873"/>
    <w:rsid w:val="0018736E"/>
    <w:rsid w:val="00190A4B"/>
    <w:rsid w:val="00191E20"/>
    <w:rsid w:val="0019396F"/>
    <w:rsid w:val="00193AC1"/>
    <w:rsid w:val="00194199"/>
    <w:rsid w:val="00194E11"/>
    <w:rsid w:val="00195315"/>
    <w:rsid w:val="00196D77"/>
    <w:rsid w:val="00196E26"/>
    <w:rsid w:val="00196F0A"/>
    <w:rsid w:val="001A025E"/>
    <w:rsid w:val="001A142E"/>
    <w:rsid w:val="001A15C8"/>
    <w:rsid w:val="001A16A2"/>
    <w:rsid w:val="001A2170"/>
    <w:rsid w:val="001A2755"/>
    <w:rsid w:val="001A403E"/>
    <w:rsid w:val="001A548B"/>
    <w:rsid w:val="001A56D1"/>
    <w:rsid w:val="001A677C"/>
    <w:rsid w:val="001A6FA5"/>
    <w:rsid w:val="001A7946"/>
    <w:rsid w:val="001A7A02"/>
    <w:rsid w:val="001A7D34"/>
    <w:rsid w:val="001B0E9C"/>
    <w:rsid w:val="001B16B7"/>
    <w:rsid w:val="001B16E1"/>
    <w:rsid w:val="001B2078"/>
    <w:rsid w:val="001B3562"/>
    <w:rsid w:val="001B3C29"/>
    <w:rsid w:val="001B3CB1"/>
    <w:rsid w:val="001B4215"/>
    <w:rsid w:val="001B4CAA"/>
    <w:rsid w:val="001B5517"/>
    <w:rsid w:val="001B5896"/>
    <w:rsid w:val="001B65FC"/>
    <w:rsid w:val="001B77BD"/>
    <w:rsid w:val="001B7F1A"/>
    <w:rsid w:val="001C0CB8"/>
    <w:rsid w:val="001C1B11"/>
    <w:rsid w:val="001C1EAD"/>
    <w:rsid w:val="001C319D"/>
    <w:rsid w:val="001C3935"/>
    <w:rsid w:val="001C4DA1"/>
    <w:rsid w:val="001C547F"/>
    <w:rsid w:val="001C5600"/>
    <w:rsid w:val="001C5C8C"/>
    <w:rsid w:val="001C67F8"/>
    <w:rsid w:val="001C686A"/>
    <w:rsid w:val="001C7DB3"/>
    <w:rsid w:val="001C7E44"/>
    <w:rsid w:val="001D0EDE"/>
    <w:rsid w:val="001D129D"/>
    <w:rsid w:val="001D2F96"/>
    <w:rsid w:val="001D428C"/>
    <w:rsid w:val="001D42F0"/>
    <w:rsid w:val="001D4C15"/>
    <w:rsid w:val="001D7330"/>
    <w:rsid w:val="001D7AF9"/>
    <w:rsid w:val="001E106A"/>
    <w:rsid w:val="001E10CE"/>
    <w:rsid w:val="001E2750"/>
    <w:rsid w:val="001E2D77"/>
    <w:rsid w:val="001E3BEC"/>
    <w:rsid w:val="001E4E5B"/>
    <w:rsid w:val="001E573F"/>
    <w:rsid w:val="001E58DF"/>
    <w:rsid w:val="001E6474"/>
    <w:rsid w:val="001E6B1F"/>
    <w:rsid w:val="001F1497"/>
    <w:rsid w:val="001F1AF7"/>
    <w:rsid w:val="001F20C9"/>
    <w:rsid w:val="001F23DF"/>
    <w:rsid w:val="001F2584"/>
    <w:rsid w:val="001F3702"/>
    <w:rsid w:val="001F4707"/>
    <w:rsid w:val="001F5222"/>
    <w:rsid w:val="001F6FFF"/>
    <w:rsid w:val="001F7923"/>
    <w:rsid w:val="00200C05"/>
    <w:rsid w:val="00200E23"/>
    <w:rsid w:val="002012B5"/>
    <w:rsid w:val="00201455"/>
    <w:rsid w:val="002018A1"/>
    <w:rsid w:val="00201D31"/>
    <w:rsid w:val="00202544"/>
    <w:rsid w:val="00203006"/>
    <w:rsid w:val="002031FC"/>
    <w:rsid w:val="00203C5D"/>
    <w:rsid w:val="00204FBD"/>
    <w:rsid w:val="002052BE"/>
    <w:rsid w:val="002058B0"/>
    <w:rsid w:val="002066DE"/>
    <w:rsid w:val="002068B3"/>
    <w:rsid w:val="00206975"/>
    <w:rsid w:val="002073DD"/>
    <w:rsid w:val="00210517"/>
    <w:rsid w:val="002113F4"/>
    <w:rsid w:val="00212BB3"/>
    <w:rsid w:val="00213CE4"/>
    <w:rsid w:val="00214E58"/>
    <w:rsid w:val="002153C0"/>
    <w:rsid w:val="00216093"/>
    <w:rsid w:val="002162A9"/>
    <w:rsid w:val="0021673E"/>
    <w:rsid w:val="00217234"/>
    <w:rsid w:val="002173F7"/>
    <w:rsid w:val="00217C0A"/>
    <w:rsid w:val="00217FDB"/>
    <w:rsid w:val="0022075D"/>
    <w:rsid w:val="00221E48"/>
    <w:rsid w:val="00222114"/>
    <w:rsid w:val="002234C6"/>
    <w:rsid w:val="002235F2"/>
    <w:rsid w:val="0022366F"/>
    <w:rsid w:val="00224204"/>
    <w:rsid w:val="0022495E"/>
    <w:rsid w:val="00224B25"/>
    <w:rsid w:val="00225CF7"/>
    <w:rsid w:val="0022602B"/>
    <w:rsid w:val="00226D01"/>
    <w:rsid w:val="00227546"/>
    <w:rsid w:val="0022786F"/>
    <w:rsid w:val="0023081A"/>
    <w:rsid w:val="00230919"/>
    <w:rsid w:val="0023221A"/>
    <w:rsid w:val="00234FDB"/>
    <w:rsid w:val="002363A0"/>
    <w:rsid w:val="002363E5"/>
    <w:rsid w:val="00236EE4"/>
    <w:rsid w:val="00237428"/>
    <w:rsid w:val="002375AE"/>
    <w:rsid w:val="0023773C"/>
    <w:rsid w:val="00237EAA"/>
    <w:rsid w:val="00240777"/>
    <w:rsid w:val="0024091E"/>
    <w:rsid w:val="00240A7E"/>
    <w:rsid w:val="0024106B"/>
    <w:rsid w:val="00241955"/>
    <w:rsid w:val="00241B21"/>
    <w:rsid w:val="00241B93"/>
    <w:rsid w:val="0024294B"/>
    <w:rsid w:val="002435C9"/>
    <w:rsid w:val="00244280"/>
    <w:rsid w:val="0024491B"/>
    <w:rsid w:val="002459A1"/>
    <w:rsid w:val="00245F68"/>
    <w:rsid w:val="002507E8"/>
    <w:rsid w:val="00251369"/>
    <w:rsid w:val="002520C2"/>
    <w:rsid w:val="00252361"/>
    <w:rsid w:val="00252546"/>
    <w:rsid w:val="0025475E"/>
    <w:rsid w:val="00254E03"/>
    <w:rsid w:val="002553FA"/>
    <w:rsid w:val="00257C67"/>
    <w:rsid w:val="00260287"/>
    <w:rsid w:val="00260743"/>
    <w:rsid w:val="002610E8"/>
    <w:rsid w:val="0026360E"/>
    <w:rsid w:val="00263D41"/>
    <w:rsid w:val="00265440"/>
    <w:rsid w:val="00265CCE"/>
    <w:rsid w:val="002664D7"/>
    <w:rsid w:val="002710AC"/>
    <w:rsid w:val="002712B9"/>
    <w:rsid w:val="0027270F"/>
    <w:rsid w:val="0027275C"/>
    <w:rsid w:val="002728A5"/>
    <w:rsid w:val="00273E05"/>
    <w:rsid w:val="002749ED"/>
    <w:rsid w:val="00274CA4"/>
    <w:rsid w:val="002751E3"/>
    <w:rsid w:val="00275470"/>
    <w:rsid w:val="00275490"/>
    <w:rsid w:val="00275C91"/>
    <w:rsid w:val="002763CB"/>
    <w:rsid w:val="00276F83"/>
    <w:rsid w:val="00277690"/>
    <w:rsid w:val="002802F3"/>
    <w:rsid w:val="00280DAF"/>
    <w:rsid w:val="00281376"/>
    <w:rsid w:val="00282113"/>
    <w:rsid w:val="002827B5"/>
    <w:rsid w:val="002831BE"/>
    <w:rsid w:val="00283C20"/>
    <w:rsid w:val="00283EC0"/>
    <w:rsid w:val="00286232"/>
    <w:rsid w:val="00286AB9"/>
    <w:rsid w:val="00286F2A"/>
    <w:rsid w:val="0029099C"/>
    <w:rsid w:val="0029130C"/>
    <w:rsid w:val="00291432"/>
    <w:rsid w:val="00291700"/>
    <w:rsid w:val="00291E9A"/>
    <w:rsid w:val="00292E60"/>
    <w:rsid w:val="002932AC"/>
    <w:rsid w:val="00294817"/>
    <w:rsid w:val="00294866"/>
    <w:rsid w:val="00294D1E"/>
    <w:rsid w:val="002961F5"/>
    <w:rsid w:val="00296AF8"/>
    <w:rsid w:val="00296CDC"/>
    <w:rsid w:val="00296D4F"/>
    <w:rsid w:val="00297A28"/>
    <w:rsid w:val="002A0515"/>
    <w:rsid w:val="002A0B57"/>
    <w:rsid w:val="002A0E55"/>
    <w:rsid w:val="002A1300"/>
    <w:rsid w:val="002A134F"/>
    <w:rsid w:val="002A1A8C"/>
    <w:rsid w:val="002A1EF2"/>
    <w:rsid w:val="002A1F0C"/>
    <w:rsid w:val="002A2E02"/>
    <w:rsid w:val="002A2FAB"/>
    <w:rsid w:val="002A34BB"/>
    <w:rsid w:val="002A63CA"/>
    <w:rsid w:val="002A6F87"/>
    <w:rsid w:val="002A7EF9"/>
    <w:rsid w:val="002B0F37"/>
    <w:rsid w:val="002B0F8F"/>
    <w:rsid w:val="002B1500"/>
    <w:rsid w:val="002B164A"/>
    <w:rsid w:val="002B169C"/>
    <w:rsid w:val="002B1EEC"/>
    <w:rsid w:val="002B26D6"/>
    <w:rsid w:val="002B2F83"/>
    <w:rsid w:val="002B452E"/>
    <w:rsid w:val="002B4AFC"/>
    <w:rsid w:val="002B4FB5"/>
    <w:rsid w:val="002B504A"/>
    <w:rsid w:val="002B6E72"/>
    <w:rsid w:val="002B6F51"/>
    <w:rsid w:val="002B74FC"/>
    <w:rsid w:val="002B75AF"/>
    <w:rsid w:val="002B7E3C"/>
    <w:rsid w:val="002B7E81"/>
    <w:rsid w:val="002C0A68"/>
    <w:rsid w:val="002C1293"/>
    <w:rsid w:val="002C1B1A"/>
    <w:rsid w:val="002C3013"/>
    <w:rsid w:val="002C47EB"/>
    <w:rsid w:val="002C5355"/>
    <w:rsid w:val="002C55BD"/>
    <w:rsid w:val="002C5DF2"/>
    <w:rsid w:val="002C5E4E"/>
    <w:rsid w:val="002C62A1"/>
    <w:rsid w:val="002C6402"/>
    <w:rsid w:val="002C6EBF"/>
    <w:rsid w:val="002C707C"/>
    <w:rsid w:val="002C747D"/>
    <w:rsid w:val="002C7DC1"/>
    <w:rsid w:val="002D0034"/>
    <w:rsid w:val="002D0B46"/>
    <w:rsid w:val="002D14DE"/>
    <w:rsid w:val="002D19D8"/>
    <w:rsid w:val="002D1B14"/>
    <w:rsid w:val="002D1C29"/>
    <w:rsid w:val="002D215F"/>
    <w:rsid w:val="002D240C"/>
    <w:rsid w:val="002D27B1"/>
    <w:rsid w:val="002D283D"/>
    <w:rsid w:val="002D2D7D"/>
    <w:rsid w:val="002D4811"/>
    <w:rsid w:val="002D7201"/>
    <w:rsid w:val="002D7F78"/>
    <w:rsid w:val="002E07EF"/>
    <w:rsid w:val="002E1C80"/>
    <w:rsid w:val="002E32FB"/>
    <w:rsid w:val="002E36D2"/>
    <w:rsid w:val="002E3987"/>
    <w:rsid w:val="002E5AC2"/>
    <w:rsid w:val="002E6AC8"/>
    <w:rsid w:val="002E7683"/>
    <w:rsid w:val="002E7684"/>
    <w:rsid w:val="002F05A5"/>
    <w:rsid w:val="002F0B43"/>
    <w:rsid w:val="002F0ECD"/>
    <w:rsid w:val="002F3359"/>
    <w:rsid w:val="002F4B7A"/>
    <w:rsid w:val="002F63FD"/>
    <w:rsid w:val="002F7498"/>
    <w:rsid w:val="002F7976"/>
    <w:rsid w:val="002F7C77"/>
    <w:rsid w:val="003004C4"/>
    <w:rsid w:val="00300661"/>
    <w:rsid w:val="00300838"/>
    <w:rsid w:val="00300A0F"/>
    <w:rsid w:val="00302C44"/>
    <w:rsid w:val="0030455F"/>
    <w:rsid w:val="0030603D"/>
    <w:rsid w:val="003066CA"/>
    <w:rsid w:val="00306C82"/>
    <w:rsid w:val="0031071E"/>
    <w:rsid w:val="00310CC7"/>
    <w:rsid w:val="00314679"/>
    <w:rsid w:val="00315600"/>
    <w:rsid w:val="00315ADE"/>
    <w:rsid w:val="0031786B"/>
    <w:rsid w:val="00317E31"/>
    <w:rsid w:val="00320252"/>
    <w:rsid w:val="00320B9D"/>
    <w:rsid w:val="00321261"/>
    <w:rsid w:val="0032161C"/>
    <w:rsid w:val="00321FFA"/>
    <w:rsid w:val="0032233C"/>
    <w:rsid w:val="00323741"/>
    <w:rsid w:val="00323789"/>
    <w:rsid w:val="00323A51"/>
    <w:rsid w:val="00324194"/>
    <w:rsid w:val="0032510A"/>
    <w:rsid w:val="003252A1"/>
    <w:rsid w:val="0032598D"/>
    <w:rsid w:val="0032771E"/>
    <w:rsid w:val="00330C55"/>
    <w:rsid w:val="003317C8"/>
    <w:rsid w:val="00331FB8"/>
    <w:rsid w:val="00334A76"/>
    <w:rsid w:val="0033620D"/>
    <w:rsid w:val="00337257"/>
    <w:rsid w:val="003372B4"/>
    <w:rsid w:val="00337481"/>
    <w:rsid w:val="00340D9A"/>
    <w:rsid w:val="003412CC"/>
    <w:rsid w:val="00342010"/>
    <w:rsid w:val="003423EB"/>
    <w:rsid w:val="0034273D"/>
    <w:rsid w:val="003435D2"/>
    <w:rsid w:val="0034377E"/>
    <w:rsid w:val="003452DD"/>
    <w:rsid w:val="00346D34"/>
    <w:rsid w:val="00350167"/>
    <w:rsid w:val="003504E2"/>
    <w:rsid w:val="00351133"/>
    <w:rsid w:val="00351384"/>
    <w:rsid w:val="00351756"/>
    <w:rsid w:val="0035217B"/>
    <w:rsid w:val="00352189"/>
    <w:rsid w:val="003522B2"/>
    <w:rsid w:val="003522FE"/>
    <w:rsid w:val="003525D9"/>
    <w:rsid w:val="003527A6"/>
    <w:rsid w:val="0035343D"/>
    <w:rsid w:val="00354FC4"/>
    <w:rsid w:val="00355EE4"/>
    <w:rsid w:val="00357097"/>
    <w:rsid w:val="00357F42"/>
    <w:rsid w:val="00361138"/>
    <w:rsid w:val="00364346"/>
    <w:rsid w:val="00364F25"/>
    <w:rsid w:val="00365606"/>
    <w:rsid w:val="00367BB3"/>
    <w:rsid w:val="00370369"/>
    <w:rsid w:val="003706BA"/>
    <w:rsid w:val="0037200A"/>
    <w:rsid w:val="00373AE8"/>
    <w:rsid w:val="00373B68"/>
    <w:rsid w:val="00373D5F"/>
    <w:rsid w:val="00374BE8"/>
    <w:rsid w:val="00375099"/>
    <w:rsid w:val="00375160"/>
    <w:rsid w:val="00376889"/>
    <w:rsid w:val="0037737E"/>
    <w:rsid w:val="003801E1"/>
    <w:rsid w:val="00380A24"/>
    <w:rsid w:val="00380C53"/>
    <w:rsid w:val="00380F86"/>
    <w:rsid w:val="003811C8"/>
    <w:rsid w:val="003824B3"/>
    <w:rsid w:val="003827E9"/>
    <w:rsid w:val="00382917"/>
    <w:rsid w:val="003848C0"/>
    <w:rsid w:val="0038594D"/>
    <w:rsid w:val="003859A6"/>
    <w:rsid w:val="00385BC6"/>
    <w:rsid w:val="00386B5D"/>
    <w:rsid w:val="00390F02"/>
    <w:rsid w:val="00391361"/>
    <w:rsid w:val="00391617"/>
    <w:rsid w:val="003918CE"/>
    <w:rsid w:val="00392CC6"/>
    <w:rsid w:val="00392F11"/>
    <w:rsid w:val="00394D69"/>
    <w:rsid w:val="003961D6"/>
    <w:rsid w:val="0039654F"/>
    <w:rsid w:val="00396B93"/>
    <w:rsid w:val="0039714D"/>
    <w:rsid w:val="003973B3"/>
    <w:rsid w:val="003A1491"/>
    <w:rsid w:val="003A1E1F"/>
    <w:rsid w:val="003A299E"/>
    <w:rsid w:val="003A3E6D"/>
    <w:rsid w:val="003A545F"/>
    <w:rsid w:val="003A6640"/>
    <w:rsid w:val="003A75A8"/>
    <w:rsid w:val="003B0E6C"/>
    <w:rsid w:val="003B29D3"/>
    <w:rsid w:val="003B2ECE"/>
    <w:rsid w:val="003B3A5B"/>
    <w:rsid w:val="003B410F"/>
    <w:rsid w:val="003B41C1"/>
    <w:rsid w:val="003B41F1"/>
    <w:rsid w:val="003B54B5"/>
    <w:rsid w:val="003B54B8"/>
    <w:rsid w:val="003B57CB"/>
    <w:rsid w:val="003B62B5"/>
    <w:rsid w:val="003B6738"/>
    <w:rsid w:val="003B6770"/>
    <w:rsid w:val="003B6F8A"/>
    <w:rsid w:val="003B7360"/>
    <w:rsid w:val="003B7E29"/>
    <w:rsid w:val="003C005C"/>
    <w:rsid w:val="003C1936"/>
    <w:rsid w:val="003C42E4"/>
    <w:rsid w:val="003C4C57"/>
    <w:rsid w:val="003C5101"/>
    <w:rsid w:val="003C5D3C"/>
    <w:rsid w:val="003C79B8"/>
    <w:rsid w:val="003C7DEE"/>
    <w:rsid w:val="003D23E9"/>
    <w:rsid w:val="003D2FFD"/>
    <w:rsid w:val="003D3FA0"/>
    <w:rsid w:val="003D445C"/>
    <w:rsid w:val="003D610E"/>
    <w:rsid w:val="003D668C"/>
    <w:rsid w:val="003D6891"/>
    <w:rsid w:val="003D6A6C"/>
    <w:rsid w:val="003D75CC"/>
    <w:rsid w:val="003D7817"/>
    <w:rsid w:val="003D7E13"/>
    <w:rsid w:val="003E16F9"/>
    <w:rsid w:val="003E21B2"/>
    <w:rsid w:val="003E3C00"/>
    <w:rsid w:val="003E558B"/>
    <w:rsid w:val="003E6227"/>
    <w:rsid w:val="003E64D3"/>
    <w:rsid w:val="003E74C5"/>
    <w:rsid w:val="003F065B"/>
    <w:rsid w:val="003F0929"/>
    <w:rsid w:val="003F27B7"/>
    <w:rsid w:val="003F290B"/>
    <w:rsid w:val="003F4249"/>
    <w:rsid w:val="003F504A"/>
    <w:rsid w:val="003F7218"/>
    <w:rsid w:val="003F73B8"/>
    <w:rsid w:val="003F73C7"/>
    <w:rsid w:val="003F74A1"/>
    <w:rsid w:val="003F7597"/>
    <w:rsid w:val="003F7B49"/>
    <w:rsid w:val="00400569"/>
    <w:rsid w:val="004008B8"/>
    <w:rsid w:val="00400AE3"/>
    <w:rsid w:val="00400B05"/>
    <w:rsid w:val="00400CD6"/>
    <w:rsid w:val="00401138"/>
    <w:rsid w:val="0040312A"/>
    <w:rsid w:val="00405A5D"/>
    <w:rsid w:val="00406235"/>
    <w:rsid w:val="004077A3"/>
    <w:rsid w:val="004118E1"/>
    <w:rsid w:val="0041210C"/>
    <w:rsid w:val="004122B2"/>
    <w:rsid w:val="0041299D"/>
    <w:rsid w:val="00414D72"/>
    <w:rsid w:val="00414E97"/>
    <w:rsid w:val="0041533D"/>
    <w:rsid w:val="0041676A"/>
    <w:rsid w:val="00416B20"/>
    <w:rsid w:val="00417986"/>
    <w:rsid w:val="0042018A"/>
    <w:rsid w:val="004201A6"/>
    <w:rsid w:val="00420283"/>
    <w:rsid w:val="004206FD"/>
    <w:rsid w:val="00421113"/>
    <w:rsid w:val="004216BF"/>
    <w:rsid w:val="00421E25"/>
    <w:rsid w:val="004227EA"/>
    <w:rsid w:val="00423C35"/>
    <w:rsid w:val="004244A4"/>
    <w:rsid w:val="00424666"/>
    <w:rsid w:val="00424BE7"/>
    <w:rsid w:val="00425DEE"/>
    <w:rsid w:val="00426A9C"/>
    <w:rsid w:val="0042714C"/>
    <w:rsid w:val="004308DA"/>
    <w:rsid w:val="00430CFE"/>
    <w:rsid w:val="004316B0"/>
    <w:rsid w:val="00431D1C"/>
    <w:rsid w:val="004338A9"/>
    <w:rsid w:val="00433BAD"/>
    <w:rsid w:val="00434EDC"/>
    <w:rsid w:val="004370DF"/>
    <w:rsid w:val="00440A97"/>
    <w:rsid w:val="00441342"/>
    <w:rsid w:val="00441623"/>
    <w:rsid w:val="004420EB"/>
    <w:rsid w:val="0044254F"/>
    <w:rsid w:val="00442605"/>
    <w:rsid w:val="00442685"/>
    <w:rsid w:val="00442837"/>
    <w:rsid w:val="00442990"/>
    <w:rsid w:val="00443DB9"/>
    <w:rsid w:val="00444CC1"/>
    <w:rsid w:val="00445324"/>
    <w:rsid w:val="0044587B"/>
    <w:rsid w:val="0044654C"/>
    <w:rsid w:val="00446AE5"/>
    <w:rsid w:val="00450429"/>
    <w:rsid w:val="004504E8"/>
    <w:rsid w:val="004509BC"/>
    <w:rsid w:val="004511E7"/>
    <w:rsid w:val="00451D98"/>
    <w:rsid w:val="004527B2"/>
    <w:rsid w:val="00452C63"/>
    <w:rsid w:val="00454242"/>
    <w:rsid w:val="00455319"/>
    <w:rsid w:val="00455CE2"/>
    <w:rsid w:val="004564EB"/>
    <w:rsid w:val="00457A2B"/>
    <w:rsid w:val="00457F34"/>
    <w:rsid w:val="00460C8B"/>
    <w:rsid w:val="00461BEB"/>
    <w:rsid w:val="00462CA3"/>
    <w:rsid w:val="00462F5F"/>
    <w:rsid w:val="00464835"/>
    <w:rsid w:val="0046608E"/>
    <w:rsid w:val="00466104"/>
    <w:rsid w:val="004677B2"/>
    <w:rsid w:val="00467AAE"/>
    <w:rsid w:val="00467DE4"/>
    <w:rsid w:val="00467FAA"/>
    <w:rsid w:val="004706E4"/>
    <w:rsid w:val="004713BB"/>
    <w:rsid w:val="004719E1"/>
    <w:rsid w:val="00471EE6"/>
    <w:rsid w:val="00474B1A"/>
    <w:rsid w:val="00474E4F"/>
    <w:rsid w:val="00475806"/>
    <w:rsid w:val="004771CE"/>
    <w:rsid w:val="0047724B"/>
    <w:rsid w:val="004779CE"/>
    <w:rsid w:val="00480DB5"/>
    <w:rsid w:val="0048152D"/>
    <w:rsid w:val="00482D6E"/>
    <w:rsid w:val="00483F61"/>
    <w:rsid w:val="00484CC9"/>
    <w:rsid w:val="00484E75"/>
    <w:rsid w:val="00485F10"/>
    <w:rsid w:val="00487DBE"/>
    <w:rsid w:val="00491637"/>
    <w:rsid w:val="004919BF"/>
    <w:rsid w:val="0049212E"/>
    <w:rsid w:val="004928DE"/>
    <w:rsid w:val="00492A81"/>
    <w:rsid w:val="00492B3F"/>
    <w:rsid w:val="00492BB8"/>
    <w:rsid w:val="00492ED2"/>
    <w:rsid w:val="00493050"/>
    <w:rsid w:val="0049339A"/>
    <w:rsid w:val="004945CB"/>
    <w:rsid w:val="004946C8"/>
    <w:rsid w:val="00495261"/>
    <w:rsid w:val="00496C99"/>
    <w:rsid w:val="00497A76"/>
    <w:rsid w:val="00497ADA"/>
    <w:rsid w:val="004A1B7C"/>
    <w:rsid w:val="004A2873"/>
    <w:rsid w:val="004A612C"/>
    <w:rsid w:val="004A7353"/>
    <w:rsid w:val="004A774B"/>
    <w:rsid w:val="004B01A8"/>
    <w:rsid w:val="004B031D"/>
    <w:rsid w:val="004B19C2"/>
    <w:rsid w:val="004B2202"/>
    <w:rsid w:val="004B22C4"/>
    <w:rsid w:val="004B23C9"/>
    <w:rsid w:val="004B2B07"/>
    <w:rsid w:val="004B2B50"/>
    <w:rsid w:val="004B4082"/>
    <w:rsid w:val="004B41C0"/>
    <w:rsid w:val="004B5440"/>
    <w:rsid w:val="004B618B"/>
    <w:rsid w:val="004B7041"/>
    <w:rsid w:val="004B7128"/>
    <w:rsid w:val="004B77E0"/>
    <w:rsid w:val="004C1018"/>
    <w:rsid w:val="004C1212"/>
    <w:rsid w:val="004C2073"/>
    <w:rsid w:val="004C2751"/>
    <w:rsid w:val="004C38A2"/>
    <w:rsid w:val="004C60C1"/>
    <w:rsid w:val="004C6181"/>
    <w:rsid w:val="004C61F7"/>
    <w:rsid w:val="004C6867"/>
    <w:rsid w:val="004C6DC4"/>
    <w:rsid w:val="004C6E0F"/>
    <w:rsid w:val="004D019F"/>
    <w:rsid w:val="004D024A"/>
    <w:rsid w:val="004D0E4E"/>
    <w:rsid w:val="004D2E45"/>
    <w:rsid w:val="004D43A3"/>
    <w:rsid w:val="004D4E38"/>
    <w:rsid w:val="004D5341"/>
    <w:rsid w:val="004D624B"/>
    <w:rsid w:val="004E0FF2"/>
    <w:rsid w:val="004E1A2C"/>
    <w:rsid w:val="004E2303"/>
    <w:rsid w:val="004E303A"/>
    <w:rsid w:val="004E32B1"/>
    <w:rsid w:val="004E34C8"/>
    <w:rsid w:val="004E3DD0"/>
    <w:rsid w:val="004E3FDE"/>
    <w:rsid w:val="004E41D8"/>
    <w:rsid w:val="004E55F8"/>
    <w:rsid w:val="004E6AC8"/>
    <w:rsid w:val="004E7A85"/>
    <w:rsid w:val="004F0066"/>
    <w:rsid w:val="004F00DC"/>
    <w:rsid w:val="004F043D"/>
    <w:rsid w:val="004F0DD2"/>
    <w:rsid w:val="004F19B5"/>
    <w:rsid w:val="004F288E"/>
    <w:rsid w:val="004F2EAC"/>
    <w:rsid w:val="004F30A1"/>
    <w:rsid w:val="004F349C"/>
    <w:rsid w:val="004F5E7C"/>
    <w:rsid w:val="004F5EF9"/>
    <w:rsid w:val="004F6802"/>
    <w:rsid w:val="004F69FD"/>
    <w:rsid w:val="004F6A61"/>
    <w:rsid w:val="004F712C"/>
    <w:rsid w:val="004F7565"/>
    <w:rsid w:val="00500F60"/>
    <w:rsid w:val="00501F2A"/>
    <w:rsid w:val="005022B6"/>
    <w:rsid w:val="00502584"/>
    <w:rsid w:val="005032C1"/>
    <w:rsid w:val="00503F90"/>
    <w:rsid w:val="005043EE"/>
    <w:rsid w:val="00504B37"/>
    <w:rsid w:val="005057CD"/>
    <w:rsid w:val="005063F3"/>
    <w:rsid w:val="00507255"/>
    <w:rsid w:val="0050771F"/>
    <w:rsid w:val="00510B3B"/>
    <w:rsid w:val="00511520"/>
    <w:rsid w:val="005115DD"/>
    <w:rsid w:val="0051166D"/>
    <w:rsid w:val="00511731"/>
    <w:rsid w:val="00513350"/>
    <w:rsid w:val="005149DB"/>
    <w:rsid w:val="00515169"/>
    <w:rsid w:val="00515C63"/>
    <w:rsid w:val="005174AE"/>
    <w:rsid w:val="00520477"/>
    <w:rsid w:val="00520A12"/>
    <w:rsid w:val="00521290"/>
    <w:rsid w:val="005225E1"/>
    <w:rsid w:val="0052465F"/>
    <w:rsid w:val="00524C4C"/>
    <w:rsid w:val="00524DDE"/>
    <w:rsid w:val="00525F59"/>
    <w:rsid w:val="00526B7B"/>
    <w:rsid w:val="005277E5"/>
    <w:rsid w:val="00527823"/>
    <w:rsid w:val="00527B5D"/>
    <w:rsid w:val="00531041"/>
    <w:rsid w:val="005313CD"/>
    <w:rsid w:val="005318BE"/>
    <w:rsid w:val="005318F2"/>
    <w:rsid w:val="0053223B"/>
    <w:rsid w:val="00533233"/>
    <w:rsid w:val="00533282"/>
    <w:rsid w:val="0053362E"/>
    <w:rsid w:val="005345B3"/>
    <w:rsid w:val="00534708"/>
    <w:rsid w:val="00534997"/>
    <w:rsid w:val="00534E0A"/>
    <w:rsid w:val="0053545E"/>
    <w:rsid w:val="00536273"/>
    <w:rsid w:val="0053748E"/>
    <w:rsid w:val="00537548"/>
    <w:rsid w:val="00537A26"/>
    <w:rsid w:val="00537C1F"/>
    <w:rsid w:val="0054047B"/>
    <w:rsid w:val="005415A8"/>
    <w:rsid w:val="005432A0"/>
    <w:rsid w:val="005444D3"/>
    <w:rsid w:val="005452DA"/>
    <w:rsid w:val="00545642"/>
    <w:rsid w:val="005465DD"/>
    <w:rsid w:val="00546D8A"/>
    <w:rsid w:val="005518A2"/>
    <w:rsid w:val="00551A9B"/>
    <w:rsid w:val="00551CDD"/>
    <w:rsid w:val="00551D14"/>
    <w:rsid w:val="00552B34"/>
    <w:rsid w:val="00554926"/>
    <w:rsid w:val="005561BF"/>
    <w:rsid w:val="0055639A"/>
    <w:rsid w:val="00557284"/>
    <w:rsid w:val="005578B5"/>
    <w:rsid w:val="00557B7E"/>
    <w:rsid w:val="00557C0C"/>
    <w:rsid w:val="005602FD"/>
    <w:rsid w:val="005607C1"/>
    <w:rsid w:val="0056085C"/>
    <w:rsid w:val="005609C9"/>
    <w:rsid w:val="00561B00"/>
    <w:rsid w:val="005620FB"/>
    <w:rsid w:val="0056287F"/>
    <w:rsid w:val="00562BFA"/>
    <w:rsid w:val="005638A8"/>
    <w:rsid w:val="0056473A"/>
    <w:rsid w:val="00565031"/>
    <w:rsid w:val="00566C48"/>
    <w:rsid w:val="00567B27"/>
    <w:rsid w:val="005718E3"/>
    <w:rsid w:val="00571B29"/>
    <w:rsid w:val="00571D82"/>
    <w:rsid w:val="00572A45"/>
    <w:rsid w:val="005739D9"/>
    <w:rsid w:val="005744E5"/>
    <w:rsid w:val="00574934"/>
    <w:rsid w:val="00574E10"/>
    <w:rsid w:val="00575D49"/>
    <w:rsid w:val="00576F7E"/>
    <w:rsid w:val="00577512"/>
    <w:rsid w:val="005778F8"/>
    <w:rsid w:val="005801E6"/>
    <w:rsid w:val="0058275E"/>
    <w:rsid w:val="005829A9"/>
    <w:rsid w:val="00583524"/>
    <w:rsid w:val="0058440D"/>
    <w:rsid w:val="00585008"/>
    <w:rsid w:val="00591454"/>
    <w:rsid w:val="005928FB"/>
    <w:rsid w:val="00592EEF"/>
    <w:rsid w:val="00594353"/>
    <w:rsid w:val="00594EE7"/>
    <w:rsid w:val="0059510B"/>
    <w:rsid w:val="0059682E"/>
    <w:rsid w:val="005970F5"/>
    <w:rsid w:val="005977F3"/>
    <w:rsid w:val="005A0949"/>
    <w:rsid w:val="005A10FA"/>
    <w:rsid w:val="005A26DE"/>
    <w:rsid w:val="005A2EF0"/>
    <w:rsid w:val="005A41FF"/>
    <w:rsid w:val="005A6227"/>
    <w:rsid w:val="005A69AF"/>
    <w:rsid w:val="005A6D8A"/>
    <w:rsid w:val="005A77FC"/>
    <w:rsid w:val="005B0258"/>
    <w:rsid w:val="005B1370"/>
    <w:rsid w:val="005B1F35"/>
    <w:rsid w:val="005B273A"/>
    <w:rsid w:val="005B3256"/>
    <w:rsid w:val="005B5A5B"/>
    <w:rsid w:val="005B5AA6"/>
    <w:rsid w:val="005B6DBB"/>
    <w:rsid w:val="005B753D"/>
    <w:rsid w:val="005B7E82"/>
    <w:rsid w:val="005C0380"/>
    <w:rsid w:val="005C07FF"/>
    <w:rsid w:val="005C2371"/>
    <w:rsid w:val="005C2864"/>
    <w:rsid w:val="005C2B51"/>
    <w:rsid w:val="005C3A72"/>
    <w:rsid w:val="005C4952"/>
    <w:rsid w:val="005C49D0"/>
    <w:rsid w:val="005C4A58"/>
    <w:rsid w:val="005C573C"/>
    <w:rsid w:val="005C656B"/>
    <w:rsid w:val="005C69CF"/>
    <w:rsid w:val="005C6BA4"/>
    <w:rsid w:val="005D0871"/>
    <w:rsid w:val="005D0B05"/>
    <w:rsid w:val="005D0FE7"/>
    <w:rsid w:val="005D144C"/>
    <w:rsid w:val="005D190C"/>
    <w:rsid w:val="005D2242"/>
    <w:rsid w:val="005D2481"/>
    <w:rsid w:val="005D289C"/>
    <w:rsid w:val="005D3295"/>
    <w:rsid w:val="005D344C"/>
    <w:rsid w:val="005D3844"/>
    <w:rsid w:val="005D4077"/>
    <w:rsid w:val="005D4782"/>
    <w:rsid w:val="005D4A3C"/>
    <w:rsid w:val="005D53E5"/>
    <w:rsid w:val="005D5910"/>
    <w:rsid w:val="005D5A13"/>
    <w:rsid w:val="005D6154"/>
    <w:rsid w:val="005D635C"/>
    <w:rsid w:val="005E0973"/>
    <w:rsid w:val="005E0B06"/>
    <w:rsid w:val="005E1D5C"/>
    <w:rsid w:val="005E25D7"/>
    <w:rsid w:val="005E2E65"/>
    <w:rsid w:val="005E368D"/>
    <w:rsid w:val="005E6C35"/>
    <w:rsid w:val="005E6ED5"/>
    <w:rsid w:val="005F0793"/>
    <w:rsid w:val="005F0C17"/>
    <w:rsid w:val="005F0F4F"/>
    <w:rsid w:val="005F12DC"/>
    <w:rsid w:val="005F22B2"/>
    <w:rsid w:val="005F2922"/>
    <w:rsid w:val="005F3C5A"/>
    <w:rsid w:val="005F3F7B"/>
    <w:rsid w:val="005F469F"/>
    <w:rsid w:val="005F47D2"/>
    <w:rsid w:val="005F4BA0"/>
    <w:rsid w:val="005F53A3"/>
    <w:rsid w:val="005F5516"/>
    <w:rsid w:val="005F5A4E"/>
    <w:rsid w:val="005F5B4F"/>
    <w:rsid w:val="005F6B53"/>
    <w:rsid w:val="00600001"/>
    <w:rsid w:val="00603DE7"/>
    <w:rsid w:val="00604B19"/>
    <w:rsid w:val="006050EA"/>
    <w:rsid w:val="006077F8"/>
    <w:rsid w:val="00607AA4"/>
    <w:rsid w:val="006101A1"/>
    <w:rsid w:val="006101CE"/>
    <w:rsid w:val="0061022D"/>
    <w:rsid w:val="00610F7D"/>
    <w:rsid w:val="00610F9A"/>
    <w:rsid w:val="0061106F"/>
    <w:rsid w:val="00611A69"/>
    <w:rsid w:val="00612D95"/>
    <w:rsid w:val="00613C9D"/>
    <w:rsid w:val="00613F42"/>
    <w:rsid w:val="006142B2"/>
    <w:rsid w:val="00615168"/>
    <w:rsid w:val="006155B2"/>
    <w:rsid w:val="006162AC"/>
    <w:rsid w:val="006166EC"/>
    <w:rsid w:val="006167BE"/>
    <w:rsid w:val="00616E71"/>
    <w:rsid w:val="00617D72"/>
    <w:rsid w:val="00620121"/>
    <w:rsid w:val="0062056E"/>
    <w:rsid w:val="0062067A"/>
    <w:rsid w:val="00621A7E"/>
    <w:rsid w:val="006242E1"/>
    <w:rsid w:val="00624622"/>
    <w:rsid w:val="006250BC"/>
    <w:rsid w:val="00625215"/>
    <w:rsid w:val="00625D7D"/>
    <w:rsid w:val="006268EF"/>
    <w:rsid w:val="00626CA6"/>
    <w:rsid w:val="00627303"/>
    <w:rsid w:val="006279DC"/>
    <w:rsid w:val="0063057A"/>
    <w:rsid w:val="0063090E"/>
    <w:rsid w:val="00630F69"/>
    <w:rsid w:val="006310EF"/>
    <w:rsid w:val="00632CF1"/>
    <w:rsid w:val="00632FF5"/>
    <w:rsid w:val="00633CBA"/>
    <w:rsid w:val="00634190"/>
    <w:rsid w:val="00634635"/>
    <w:rsid w:val="00634B4B"/>
    <w:rsid w:val="00635D86"/>
    <w:rsid w:val="00640469"/>
    <w:rsid w:val="0064224B"/>
    <w:rsid w:val="00643426"/>
    <w:rsid w:val="00643D3D"/>
    <w:rsid w:val="0064418C"/>
    <w:rsid w:val="00644202"/>
    <w:rsid w:val="0064467D"/>
    <w:rsid w:val="00645180"/>
    <w:rsid w:val="0064706D"/>
    <w:rsid w:val="006477BF"/>
    <w:rsid w:val="006509C0"/>
    <w:rsid w:val="0065111C"/>
    <w:rsid w:val="006515A5"/>
    <w:rsid w:val="00652BCF"/>
    <w:rsid w:val="00653456"/>
    <w:rsid w:val="00653D91"/>
    <w:rsid w:val="00653EF1"/>
    <w:rsid w:val="00654875"/>
    <w:rsid w:val="00654C2A"/>
    <w:rsid w:val="00657307"/>
    <w:rsid w:val="00657BAC"/>
    <w:rsid w:val="0066062C"/>
    <w:rsid w:val="00660A6E"/>
    <w:rsid w:val="00661894"/>
    <w:rsid w:val="00662510"/>
    <w:rsid w:val="00662B4B"/>
    <w:rsid w:val="00663A9C"/>
    <w:rsid w:val="006649A9"/>
    <w:rsid w:val="00665302"/>
    <w:rsid w:val="00665C99"/>
    <w:rsid w:val="006665FE"/>
    <w:rsid w:val="006669E3"/>
    <w:rsid w:val="00666DCA"/>
    <w:rsid w:val="006671A3"/>
    <w:rsid w:val="00667DF5"/>
    <w:rsid w:val="00670FA2"/>
    <w:rsid w:val="0067101E"/>
    <w:rsid w:val="0067139A"/>
    <w:rsid w:val="006715BE"/>
    <w:rsid w:val="00672566"/>
    <w:rsid w:val="00672E41"/>
    <w:rsid w:val="00672E9C"/>
    <w:rsid w:val="00673D02"/>
    <w:rsid w:val="006751C4"/>
    <w:rsid w:val="0067538C"/>
    <w:rsid w:val="00675423"/>
    <w:rsid w:val="006767A4"/>
    <w:rsid w:val="00676B1D"/>
    <w:rsid w:val="00676CE1"/>
    <w:rsid w:val="00676D32"/>
    <w:rsid w:val="006779C5"/>
    <w:rsid w:val="00677DC6"/>
    <w:rsid w:val="00677FFA"/>
    <w:rsid w:val="00680C3E"/>
    <w:rsid w:val="00680D36"/>
    <w:rsid w:val="00682416"/>
    <w:rsid w:val="00683676"/>
    <w:rsid w:val="00684020"/>
    <w:rsid w:val="0068407F"/>
    <w:rsid w:val="006864EB"/>
    <w:rsid w:val="00686978"/>
    <w:rsid w:val="00686E87"/>
    <w:rsid w:val="006879AC"/>
    <w:rsid w:val="00690949"/>
    <w:rsid w:val="00691616"/>
    <w:rsid w:val="006918F7"/>
    <w:rsid w:val="0069321E"/>
    <w:rsid w:val="006957A4"/>
    <w:rsid w:val="00697390"/>
    <w:rsid w:val="00697D7F"/>
    <w:rsid w:val="006A06CF"/>
    <w:rsid w:val="006A0C24"/>
    <w:rsid w:val="006A271E"/>
    <w:rsid w:val="006A30FF"/>
    <w:rsid w:val="006A322B"/>
    <w:rsid w:val="006A33E0"/>
    <w:rsid w:val="006A377D"/>
    <w:rsid w:val="006A3D26"/>
    <w:rsid w:val="006A4C55"/>
    <w:rsid w:val="006A5E70"/>
    <w:rsid w:val="006A6B80"/>
    <w:rsid w:val="006A6BE6"/>
    <w:rsid w:val="006A6D72"/>
    <w:rsid w:val="006A71DD"/>
    <w:rsid w:val="006B000E"/>
    <w:rsid w:val="006B0419"/>
    <w:rsid w:val="006B12E8"/>
    <w:rsid w:val="006B1490"/>
    <w:rsid w:val="006B160D"/>
    <w:rsid w:val="006B1CE6"/>
    <w:rsid w:val="006B1E5B"/>
    <w:rsid w:val="006B2265"/>
    <w:rsid w:val="006B2975"/>
    <w:rsid w:val="006B3940"/>
    <w:rsid w:val="006B3F18"/>
    <w:rsid w:val="006B4984"/>
    <w:rsid w:val="006B4C42"/>
    <w:rsid w:val="006B6E0B"/>
    <w:rsid w:val="006B6FBB"/>
    <w:rsid w:val="006B78CD"/>
    <w:rsid w:val="006B7C47"/>
    <w:rsid w:val="006C29BC"/>
    <w:rsid w:val="006C313C"/>
    <w:rsid w:val="006C3D90"/>
    <w:rsid w:val="006C47AD"/>
    <w:rsid w:val="006C4E8A"/>
    <w:rsid w:val="006C5013"/>
    <w:rsid w:val="006C55D1"/>
    <w:rsid w:val="006D14A3"/>
    <w:rsid w:val="006D24DF"/>
    <w:rsid w:val="006D2B99"/>
    <w:rsid w:val="006D359F"/>
    <w:rsid w:val="006D4ACC"/>
    <w:rsid w:val="006D592B"/>
    <w:rsid w:val="006D618E"/>
    <w:rsid w:val="006D6FA3"/>
    <w:rsid w:val="006D7056"/>
    <w:rsid w:val="006D7D25"/>
    <w:rsid w:val="006D7E65"/>
    <w:rsid w:val="006D7FD9"/>
    <w:rsid w:val="006E1014"/>
    <w:rsid w:val="006E161F"/>
    <w:rsid w:val="006E2177"/>
    <w:rsid w:val="006E3616"/>
    <w:rsid w:val="006E3757"/>
    <w:rsid w:val="006E45C8"/>
    <w:rsid w:val="006E538E"/>
    <w:rsid w:val="006E60A1"/>
    <w:rsid w:val="006E6159"/>
    <w:rsid w:val="006E68A0"/>
    <w:rsid w:val="006E796A"/>
    <w:rsid w:val="006F0D46"/>
    <w:rsid w:val="006F4610"/>
    <w:rsid w:val="006F4812"/>
    <w:rsid w:val="006F49EB"/>
    <w:rsid w:val="006F4E82"/>
    <w:rsid w:val="006F5775"/>
    <w:rsid w:val="006F6BDC"/>
    <w:rsid w:val="006F7E39"/>
    <w:rsid w:val="0070081C"/>
    <w:rsid w:val="007010EC"/>
    <w:rsid w:val="007012E1"/>
    <w:rsid w:val="00701BC7"/>
    <w:rsid w:val="007028EE"/>
    <w:rsid w:val="00703135"/>
    <w:rsid w:val="00703927"/>
    <w:rsid w:val="00705BF5"/>
    <w:rsid w:val="00706389"/>
    <w:rsid w:val="007070BE"/>
    <w:rsid w:val="00707ED6"/>
    <w:rsid w:val="00710712"/>
    <w:rsid w:val="00710893"/>
    <w:rsid w:val="007109AF"/>
    <w:rsid w:val="00711F2B"/>
    <w:rsid w:val="00712596"/>
    <w:rsid w:val="007125A0"/>
    <w:rsid w:val="007127AF"/>
    <w:rsid w:val="00713FA3"/>
    <w:rsid w:val="00715D34"/>
    <w:rsid w:val="00715D3B"/>
    <w:rsid w:val="00715E27"/>
    <w:rsid w:val="00716641"/>
    <w:rsid w:val="007167B5"/>
    <w:rsid w:val="00716D07"/>
    <w:rsid w:val="00716E1E"/>
    <w:rsid w:val="00716ECE"/>
    <w:rsid w:val="0071742A"/>
    <w:rsid w:val="00717C21"/>
    <w:rsid w:val="00717D1B"/>
    <w:rsid w:val="007207A6"/>
    <w:rsid w:val="00720BAE"/>
    <w:rsid w:val="00721E67"/>
    <w:rsid w:val="0072284B"/>
    <w:rsid w:val="007230AE"/>
    <w:rsid w:val="007230F5"/>
    <w:rsid w:val="00724564"/>
    <w:rsid w:val="00724A70"/>
    <w:rsid w:val="00725A8F"/>
    <w:rsid w:val="00726680"/>
    <w:rsid w:val="0072735A"/>
    <w:rsid w:val="00727656"/>
    <w:rsid w:val="00727B6F"/>
    <w:rsid w:val="00727C15"/>
    <w:rsid w:val="00727D57"/>
    <w:rsid w:val="00733462"/>
    <w:rsid w:val="007338E7"/>
    <w:rsid w:val="00734696"/>
    <w:rsid w:val="007347BE"/>
    <w:rsid w:val="00734AF8"/>
    <w:rsid w:val="00734CA5"/>
    <w:rsid w:val="00740980"/>
    <w:rsid w:val="007414C9"/>
    <w:rsid w:val="00741E3E"/>
    <w:rsid w:val="00742269"/>
    <w:rsid w:val="007429E7"/>
    <w:rsid w:val="00743F05"/>
    <w:rsid w:val="00744537"/>
    <w:rsid w:val="00744540"/>
    <w:rsid w:val="007450E4"/>
    <w:rsid w:val="00746CA4"/>
    <w:rsid w:val="007470AF"/>
    <w:rsid w:val="007505D1"/>
    <w:rsid w:val="007511BD"/>
    <w:rsid w:val="0075230A"/>
    <w:rsid w:val="007525A6"/>
    <w:rsid w:val="007537F8"/>
    <w:rsid w:val="00753A0F"/>
    <w:rsid w:val="00754ED9"/>
    <w:rsid w:val="00756039"/>
    <w:rsid w:val="00756997"/>
    <w:rsid w:val="007601B1"/>
    <w:rsid w:val="0076068B"/>
    <w:rsid w:val="0076080B"/>
    <w:rsid w:val="007611EB"/>
    <w:rsid w:val="00762396"/>
    <w:rsid w:val="00762ABD"/>
    <w:rsid w:val="00763687"/>
    <w:rsid w:val="00765BDD"/>
    <w:rsid w:val="0076610C"/>
    <w:rsid w:val="0076651B"/>
    <w:rsid w:val="007673BA"/>
    <w:rsid w:val="00767746"/>
    <w:rsid w:val="00767944"/>
    <w:rsid w:val="00767B71"/>
    <w:rsid w:val="0077054F"/>
    <w:rsid w:val="00770B1A"/>
    <w:rsid w:val="007714CF"/>
    <w:rsid w:val="00771EC6"/>
    <w:rsid w:val="0077293B"/>
    <w:rsid w:val="00772E59"/>
    <w:rsid w:val="00773141"/>
    <w:rsid w:val="00773217"/>
    <w:rsid w:val="00773856"/>
    <w:rsid w:val="0077490C"/>
    <w:rsid w:val="00775B3D"/>
    <w:rsid w:val="007769B1"/>
    <w:rsid w:val="00777BBB"/>
    <w:rsid w:val="00777F3F"/>
    <w:rsid w:val="0078108F"/>
    <w:rsid w:val="00781600"/>
    <w:rsid w:val="00781A85"/>
    <w:rsid w:val="0078414A"/>
    <w:rsid w:val="00784798"/>
    <w:rsid w:val="007854CA"/>
    <w:rsid w:val="00787438"/>
    <w:rsid w:val="0079310B"/>
    <w:rsid w:val="00794802"/>
    <w:rsid w:val="00794874"/>
    <w:rsid w:val="00794EE2"/>
    <w:rsid w:val="007959EE"/>
    <w:rsid w:val="00795B44"/>
    <w:rsid w:val="00796160"/>
    <w:rsid w:val="007978D9"/>
    <w:rsid w:val="007A0241"/>
    <w:rsid w:val="007A0C8F"/>
    <w:rsid w:val="007A0ED8"/>
    <w:rsid w:val="007A19E7"/>
    <w:rsid w:val="007A2064"/>
    <w:rsid w:val="007A276E"/>
    <w:rsid w:val="007A2CC7"/>
    <w:rsid w:val="007A38BA"/>
    <w:rsid w:val="007A514C"/>
    <w:rsid w:val="007A5402"/>
    <w:rsid w:val="007A5539"/>
    <w:rsid w:val="007A57AC"/>
    <w:rsid w:val="007A57C9"/>
    <w:rsid w:val="007A6162"/>
    <w:rsid w:val="007A642B"/>
    <w:rsid w:val="007B10BB"/>
    <w:rsid w:val="007B324D"/>
    <w:rsid w:val="007B357E"/>
    <w:rsid w:val="007B4C68"/>
    <w:rsid w:val="007B518D"/>
    <w:rsid w:val="007B5D5C"/>
    <w:rsid w:val="007B66F3"/>
    <w:rsid w:val="007B6BA2"/>
    <w:rsid w:val="007B72BD"/>
    <w:rsid w:val="007B774D"/>
    <w:rsid w:val="007C1AD1"/>
    <w:rsid w:val="007C23F2"/>
    <w:rsid w:val="007C28CF"/>
    <w:rsid w:val="007C2D9F"/>
    <w:rsid w:val="007C2EB3"/>
    <w:rsid w:val="007C2F2A"/>
    <w:rsid w:val="007C3CB5"/>
    <w:rsid w:val="007C5689"/>
    <w:rsid w:val="007C590F"/>
    <w:rsid w:val="007C5941"/>
    <w:rsid w:val="007C59DD"/>
    <w:rsid w:val="007C5ADB"/>
    <w:rsid w:val="007C5F89"/>
    <w:rsid w:val="007C620D"/>
    <w:rsid w:val="007C65FD"/>
    <w:rsid w:val="007C695D"/>
    <w:rsid w:val="007C72EE"/>
    <w:rsid w:val="007C7515"/>
    <w:rsid w:val="007D00AA"/>
    <w:rsid w:val="007D05DD"/>
    <w:rsid w:val="007D09A0"/>
    <w:rsid w:val="007D0D19"/>
    <w:rsid w:val="007D1339"/>
    <w:rsid w:val="007D1979"/>
    <w:rsid w:val="007D1EC9"/>
    <w:rsid w:val="007D2068"/>
    <w:rsid w:val="007D2BAB"/>
    <w:rsid w:val="007D327D"/>
    <w:rsid w:val="007D3F11"/>
    <w:rsid w:val="007D4A3E"/>
    <w:rsid w:val="007D53CF"/>
    <w:rsid w:val="007D5DDF"/>
    <w:rsid w:val="007D6020"/>
    <w:rsid w:val="007E00F0"/>
    <w:rsid w:val="007E05B5"/>
    <w:rsid w:val="007E0D9E"/>
    <w:rsid w:val="007E1A1D"/>
    <w:rsid w:val="007E33AD"/>
    <w:rsid w:val="007E346E"/>
    <w:rsid w:val="007E450D"/>
    <w:rsid w:val="007E57B7"/>
    <w:rsid w:val="007E5A68"/>
    <w:rsid w:val="007E63A1"/>
    <w:rsid w:val="007E66BB"/>
    <w:rsid w:val="007E6A69"/>
    <w:rsid w:val="007E7915"/>
    <w:rsid w:val="007F05B1"/>
    <w:rsid w:val="007F1DE1"/>
    <w:rsid w:val="007F3189"/>
    <w:rsid w:val="007F3D9B"/>
    <w:rsid w:val="007F49B8"/>
    <w:rsid w:val="007F5DB3"/>
    <w:rsid w:val="007F5ED5"/>
    <w:rsid w:val="007F6AD4"/>
    <w:rsid w:val="007F71A2"/>
    <w:rsid w:val="007F7EF9"/>
    <w:rsid w:val="0080121C"/>
    <w:rsid w:val="0080207F"/>
    <w:rsid w:val="00802757"/>
    <w:rsid w:val="00802B0B"/>
    <w:rsid w:val="00802B6D"/>
    <w:rsid w:val="0080408D"/>
    <w:rsid w:val="00804104"/>
    <w:rsid w:val="0080423B"/>
    <w:rsid w:val="00804AEF"/>
    <w:rsid w:val="00804AF2"/>
    <w:rsid w:val="00804BDD"/>
    <w:rsid w:val="0080602A"/>
    <w:rsid w:val="008065D2"/>
    <w:rsid w:val="00806A1D"/>
    <w:rsid w:val="00806E8E"/>
    <w:rsid w:val="0080718E"/>
    <w:rsid w:val="00807A2E"/>
    <w:rsid w:val="008112A1"/>
    <w:rsid w:val="008112F2"/>
    <w:rsid w:val="00811CF3"/>
    <w:rsid w:val="00811D1C"/>
    <w:rsid w:val="0081275E"/>
    <w:rsid w:val="00812890"/>
    <w:rsid w:val="00812999"/>
    <w:rsid w:val="008129F7"/>
    <w:rsid w:val="00812EE2"/>
    <w:rsid w:val="008139C5"/>
    <w:rsid w:val="0081540B"/>
    <w:rsid w:val="008167E3"/>
    <w:rsid w:val="0082003F"/>
    <w:rsid w:val="00821373"/>
    <w:rsid w:val="00821A5B"/>
    <w:rsid w:val="008227B9"/>
    <w:rsid w:val="008232BF"/>
    <w:rsid w:val="0082336C"/>
    <w:rsid w:val="00823C26"/>
    <w:rsid w:val="00824891"/>
    <w:rsid w:val="00825FFD"/>
    <w:rsid w:val="008279A4"/>
    <w:rsid w:val="00827CEB"/>
    <w:rsid w:val="00827D1C"/>
    <w:rsid w:val="00830679"/>
    <w:rsid w:val="00830FE5"/>
    <w:rsid w:val="008333BD"/>
    <w:rsid w:val="0083385F"/>
    <w:rsid w:val="00833EF6"/>
    <w:rsid w:val="00834877"/>
    <w:rsid w:val="00834A53"/>
    <w:rsid w:val="00835526"/>
    <w:rsid w:val="0083637E"/>
    <w:rsid w:val="0083682D"/>
    <w:rsid w:val="00836941"/>
    <w:rsid w:val="00836C14"/>
    <w:rsid w:val="00837342"/>
    <w:rsid w:val="00837A21"/>
    <w:rsid w:val="00840326"/>
    <w:rsid w:val="00840686"/>
    <w:rsid w:val="00840C59"/>
    <w:rsid w:val="00841CEA"/>
    <w:rsid w:val="00843745"/>
    <w:rsid w:val="00844C29"/>
    <w:rsid w:val="008455FA"/>
    <w:rsid w:val="00845A29"/>
    <w:rsid w:val="00845CF6"/>
    <w:rsid w:val="0084792F"/>
    <w:rsid w:val="00847C82"/>
    <w:rsid w:val="00850376"/>
    <w:rsid w:val="00850574"/>
    <w:rsid w:val="00850635"/>
    <w:rsid w:val="00850964"/>
    <w:rsid w:val="008522D0"/>
    <w:rsid w:val="00852FD7"/>
    <w:rsid w:val="00853FC4"/>
    <w:rsid w:val="00854304"/>
    <w:rsid w:val="008547EC"/>
    <w:rsid w:val="00854A85"/>
    <w:rsid w:val="00855E1C"/>
    <w:rsid w:val="008561C1"/>
    <w:rsid w:val="0085782C"/>
    <w:rsid w:val="00857AE4"/>
    <w:rsid w:val="0086001B"/>
    <w:rsid w:val="00860581"/>
    <w:rsid w:val="00861B0A"/>
    <w:rsid w:val="00862A9A"/>
    <w:rsid w:val="00863340"/>
    <w:rsid w:val="00863A9F"/>
    <w:rsid w:val="008656BD"/>
    <w:rsid w:val="008676E2"/>
    <w:rsid w:val="00871833"/>
    <w:rsid w:val="00872BCA"/>
    <w:rsid w:val="00873AF9"/>
    <w:rsid w:val="00875626"/>
    <w:rsid w:val="008804F0"/>
    <w:rsid w:val="00883D59"/>
    <w:rsid w:val="00883F13"/>
    <w:rsid w:val="00884D4B"/>
    <w:rsid w:val="00886210"/>
    <w:rsid w:val="008863DE"/>
    <w:rsid w:val="00886F3F"/>
    <w:rsid w:val="008914C2"/>
    <w:rsid w:val="00892329"/>
    <w:rsid w:val="0089263B"/>
    <w:rsid w:val="00894738"/>
    <w:rsid w:val="00894F0C"/>
    <w:rsid w:val="008952DE"/>
    <w:rsid w:val="0089546A"/>
    <w:rsid w:val="00895A9A"/>
    <w:rsid w:val="00896269"/>
    <w:rsid w:val="00896515"/>
    <w:rsid w:val="008A095F"/>
    <w:rsid w:val="008A2B5A"/>
    <w:rsid w:val="008A4B00"/>
    <w:rsid w:val="008A4CA4"/>
    <w:rsid w:val="008A4F36"/>
    <w:rsid w:val="008A55E4"/>
    <w:rsid w:val="008A57DA"/>
    <w:rsid w:val="008A5A2A"/>
    <w:rsid w:val="008A6F27"/>
    <w:rsid w:val="008B11C4"/>
    <w:rsid w:val="008B13C9"/>
    <w:rsid w:val="008B217E"/>
    <w:rsid w:val="008B2B78"/>
    <w:rsid w:val="008B340F"/>
    <w:rsid w:val="008B4C49"/>
    <w:rsid w:val="008B4CBD"/>
    <w:rsid w:val="008B771C"/>
    <w:rsid w:val="008B77E2"/>
    <w:rsid w:val="008C0B00"/>
    <w:rsid w:val="008C19D4"/>
    <w:rsid w:val="008C3018"/>
    <w:rsid w:val="008C3E65"/>
    <w:rsid w:val="008C4EC2"/>
    <w:rsid w:val="008C4F86"/>
    <w:rsid w:val="008C60F5"/>
    <w:rsid w:val="008C650F"/>
    <w:rsid w:val="008C6E34"/>
    <w:rsid w:val="008D0F31"/>
    <w:rsid w:val="008D11E3"/>
    <w:rsid w:val="008D20A1"/>
    <w:rsid w:val="008D276C"/>
    <w:rsid w:val="008D32E5"/>
    <w:rsid w:val="008D50A5"/>
    <w:rsid w:val="008D7BF8"/>
    <w:rsid w:val="008E00B5"/>
    <w:rsid w:val="008E01FF"/>
    <w:rsid w:val="008E21B3"/>
    <w:rsid w:val="008E31D4"/>
    <w:rsid w:val="008E325A"/>
    <w:rsid w:val="008E341E"/>
    <w:rsid w:val="008E4E07"/>
    <w:rsid w:val="008E5DDA"/>
    <w:rsid w:val="008E6A9D"/>
    <w:rsid w:val="008F1163"/>
    <w:rsid w:val="008F239E"/>
    <w:rsid w:val="008F387B"/>
    <w:rsid w:val="008F4034"/>
    <w:rsid w:val="008F4947"/>
    <w:rsid w:val="008F49E8"/>
    <w:rsid w:val="008F52B1"/>
    <w:rsid w:val="008F54CD"/>
    <w:rsid w:val="008F6AD0"/>
    <w:rsid w:val="008F723F"/>
    <w:rsid w:val="00901179"/>
    <w:rsid w:val="0090322F"/>
    <w:rsid w:val="00903282"/>
    <w:rsid w:val="00903605"/>
    <w:rsid w:val="009056ED"/>
    <w:rsid w:val="00905883"/>
    <w:rsid w:val="00906C11"/>
    <w:rsid w:val="00906F03"/>
    <w:rsid w:val="009070BA"/>
    <w:rsid w:val="009073DC"/>
    <w:rsid w:val="009078CC"/>
    <w:rsid w:val="00910648"/>
    <w:rsid w:val="00910966"/>
    <w:rsid w:val="00910DF5"/>
    <w:rsid w:val="00912332"/>
    <w:rsid w:val="00912348"/>
    <w:rsid w:val="0091269D"/>
    <w:rsid w:val="009130F3"/>
    <w:rsid w:val="00914F97"/>
    <w:rsid w:val="009152CB"/>
    <w:rsid w:val="00915A65"/>
    <w:rsid w:val="00915ED6"/>
    <w:rsid w:val="009170D3"/>
    <w:rsid w:val="009172EC"/>
    <w:rsid w:val="00921004"/>
    <w:rsid w:val="00921BCE"/>
    <w:rsid w:val="00921DCE"/>
    <w:rsid w:val="00923AAF"/>
    <w:rsid w:val="00923EAD"/>
    <w:rsid w:val="009242B7"/>
    <w:rsid w:val="00926034"/>
    <w:rsid w:val="00926F25"/>
    <w:rsid w:val="00927466"/>
    <w:rsid w:val="00932BA5"/>
    <w:rsid w:val="00932F11"/>
    <w:rsid w:val="00933CB0"/>
    <w:rsid w:val="00934626"/>
    <w:rsid w:val="00934662"/>
    <w:rsid w:val="00934D25"/>
    <w:rsid w:val="00934DF2"/>
    <w:rsid w:val="0093660D"/>
    <w:rsid w:val="00936B55"/>
    <w:rsid w:val="00937D8D"/>
    <w:rsid w:val="009400CE"/>
    <w:rsid w:val="00940E70"/>
    <w:rsid w:val="009412A7"/>
    <w:rsid w:val="00941BDA"/>
    <w:rsid w:val="0094209A"/>
    <w:rsid w:val="00942B50"/>
    <w:rsid w:val="00944AA5"/>
    <w:rsid w:val="009459D3"/>
    <w:rsid w:val="009477F0"/>
    <w:rsid w:val="00947FFC"/>
    <w:rsid w:val="00950420"/>
    <w:rsid w:val="00950DC8"/>
    <w:rsid w:val="00950EEF"/>
    <w:rsid w:val="00951C5E"/>
    <w:rsid w:val="009521A5"/>
    <w:rsid w:val="00952548"/>
    <w:rsid w:val="009533DA"/>
    <w:rsid w:val="00953A88"/>
    <w:rsid w:val="00954479"/>
    <w:rsid w:val="00955035"/>
    <w:rsid w:val="009550F4"/>
    <w:rsid w:val="009564D3"/>
    <w:rsid w:val="0096078D"/>
    <w:rsid w:val="00960A0B"/>
    <w:rsid w:val="00960A4A"/>
    <w:rsid w:val="00960AF4"/>
    <w:rsid w:val="00960D58"/>
    <w:rsid w:val="009614C8"/>
    <w:rsid w:val="00961E14"/>
    <w:rsid w:val="009623DD"/>
    <w:rsid w:val="009627EF"/>
    <w:rsid w:val="00962B5D"/>
    <w:rsid w:val="00962FF9"/>
    <w:rsid w:val="00963005"/>
    <w:rsid w:val="0096331F"/>
    <w:rsid w:val="009635A7"/>
    <w:rsid w:val="00963A65"/>
    <w:rsid w:val="00964E92"/>
    <w:rsid w:val="0096582D"/>
    <w:rsid w:val="00965FD2"/>
    <w:rsid w:val="00966241"/>
    <w:rsid w:val="0096653C"/>
    <w:rsid w:val="009674DA"/>
    <w:rsid w:val="009676DF"/>
    <w:rsid w:val="00967E97"/>
    <w:rsid w:val="00970DE6"/>
    <w:rsid w:val="00971046"/>
    <w:rsid w:val="00972A49"/>
    <w:rsid w:val="00974079"/>
    <w:rsid w:val="00974154"/>
    <w:rsid w:val="0097429E"/>
    <w:rsid w:val="0097579B"/>
    <w:rsid w:val="009758DE"/>
    <w:rsid w:val="009804AA"/>
    <w:rsid w:val="00980626"/>
    <w:rsid w:val="009811E2"/>
    <w:rsid w:val="009816B3"/>
    <w:rsid w:val="00982D61"/>
    <w:rsid w:val="009837A7"/>
    <w:rsid w:val="00983D0A"/>
    <w:rsid w:val="00983EF1"/>
    <w:rsid w:val="009843D1"/>
    <w:rsid w:val="00984619"/>
    <w:rsid w:val="009848DB"/>
    <w:rsid w:val="00984D54"/>
    <w:rsid w:val="009861D2"/>
    <w:rsid w:val="009903DD"/>
    <w:rsid w:val="00991911"/>
    <w:rsid w:val="00992AFC"/>
    <w:rsid w:val="00992C7E"/>
    <w:rsid w:val="00992E06"/>
    <w:rsid w:val="009932B4"/>
    <w:rsid w:val="00995097"/>
    <w:rsid w:val="0099547F"/>
    <w:rsid w:val="00995577"/>
    <w:rsid w:val="00996177"/>
    <w:rsid w:val="00996555"/>
    <w:rsid w:val="009972EE"/>
    <w:rsid w:val="009975A4"/>
    <w:rsid w:val="009A011F"/>
    <w:rsid w:val="009A44AD"/>
    <w:rsid w:val="009A48C4"/>
    <w:rsid w:val="009A5145"/>
    <w:rsid w:val="009A5750"/>
    <w:rsid w:val="009A5849"/>
    <w:rsid w:val="009A783A"/>
    <w:rsid w:val="009A7856"/>
    <w:rsid w:val="009B0566"/>
    <w:rsid w:val="009B08AF"/>
    <w:rsid w:val="009B16AC"/>
    <w:rsid w:val="009B18BA"/>
    <w:rsid w:val="009B2491"/>
    <w:rsid w:val="009B36C2"/>
    <w:rsid w:val="009B3F9D"/>
    <w:rsid w:val="009B447F"/>
    <w:rsid w:val="009B450F"/>
    <w:rsid w:val="009B453D"/>
    <w:rsid w:val="009B47C3"/>
    <w:rsid w:val="009B5067"/>
    <w:rsid w:val="009B6563"/>
    <w:rsid w:val="009B7FF3"/>
    <w:rsid w:val="009C01B6"/>
    <w:rsid w:val="009C154B"/>
    <w:rsid w:val="009C1BE8"/>
    <w:rsid w:val="009C2B21"/>
    <w:rsid w:val="009C3BE7"/>
    <w:rsid w:val="009C41B4"/>
    <w:rsid w:val="009C4377"/>
    <w:rsid w:val="009C44FF"/>
    <w:rsid w:val="009C48A4"/>
    <w:rsid w:val="009C4E9C"/>
    <w:rsid w:val="009C5187"/>
    <w:rsid w:val="009C51B8"/>
    <w:rsid w:val="009C567C"/>
    <w:rsid w:val="009C5F21"/>
    <w:rsid w:val="009C5F46"/>
    <w:rsid w:val="009C612A"/>
    <w:rsid w:val="009C6A64"/>
    <w:rsid w:val="009C7B7D"/>
    <w:rsid w:val="009C7E16"/>
    <w:rsid w:val="009D2244"/>
    <w:rsid w:val="009D26A6"/>
    <w:rsid w:val="009D3032"/>
    <w:rsid w:val="009D32F3"/>
    <w:rsid w:val="009D4027"/>
    <w:rsid w:val="009D429C"/>
    <w:rsid w:val="009D4D45"/>
    <w:rsid w:val="009D51F5"/>
    <w:rsid w:val="009D58B9"/>
    <w:rsid w:val="009D6642"/>
    <w:rsid w:val="009D727C"/>
    <w:rsid w:val="009D7767"/>
    <w:rsid w:val="009E0652"/>
    <w:rsid w:val="009E0DE2"/>
    <w:rsid w:val="009E38A5"/>
    <w:rsid w:val="009E3CB8"/>
    <w:rsid w:val="009E4929"/>
    <w:rsid w:val="009E49E7"/>
    <w:rsid w:val="009E5BC5"/>
    <w:rsid w:val="009E7715"/>
    <w:rsid w:val="009E7CF3"/>
    <w:rsid w:val="009F02E1"/>
    <w:rsid w:val="009F1013"/>
    <w:rsid w:val="009F1420"/>
    <w:rsid w:val="009F1BE7"/>
    <w:rsid w:val="009F1D11"/>
    <w:rsid w:val="009F25AB"/>
    <w:rsid w:val="009F26AD"/>
    <w:rsid w:val="009F2CC4"/>
    <w:rsid w:val="009F362D"/>
    <w:rsid w:val="009F3831"/>
    <w:rsid w:val="009F3A11"/>
    <w:rsid w:val="009F4ADA"/>
    <w:rsid w:val="009F62BB"/>
    <w:rsid w:val="009F71D6"/>
    <w:rsid w:val="009F78AC"/>
    <w:rsid w:val="00A0005F"/>
    <w:rsid w:val="00A00313"/>
    <w:rsid w:val="00A014FD"/>
    <w:rsid w:val="00A02C71"/>
    <w:rsid w:val="00A034FB"/>
    <w:rsid w:val="00A057A8"/>
    <w:rsid w:val="00A05CBD"/>
    <w:rsid w:val="00A05E72"/>
    <w:rsid w:val="00A05F91"/>
    <w:rsid w:val="00A06229"/>
    <w:rsid w:val="00A06968"/>
    <w:rsid w:val="00A073DA"/>
    <w:rsid w:val="00A07A25"/>
    <w:rsid w:val="00A07EAE"/>
    <w:rsid w:val="00A10526"/>
    <w:rsid w:val="00A1062F"/>
    <w:rsid w:val="00A11186"/>
    <w:rsid w:val="00A11348"/>
    <w:rsid w:val="00A11B72"/>
    <w:rsid w:val="00A12195"/>
    <w:rsid w:val="00A12BDF"/>
    <w:rsid w:val="00A12BF3"/>
    <w:rsid w:val="00A1342B"/>
    <w:rsid w:val="00A13B64"/>
    <w:rsid w:val="00A13C4C"/>
    <w:rsid w:val="00A14416"/>
    <w:rsid w:val="00A148EE"/>
    <w:rsid w:val="00A14BC2"/>
    <w:rsid w:val="00A14BE4"/>
    <w:rsid w:val="00A15715"/>
    <w:rsid w:val="00A15AF8"/>
    <w:rsid w:val="00A1716E"/>
    <w:rsid w:val="00A173C9"/>
    <w:rsid w:val="00A21717"/>
    <w:rsid w:val="00A2351A"/>
    <w:rsid w:val="00A2383D"/>
    <w:rsid w:val="00A242A5"/>
    <w:rsid w:val="00A24D90"/>
    <w:rsid w:val="00A250F8"/>
    <w:rsid w:val="00A25A59"/>
    <w:rsid w:val="00A27329"/>
    <w:rsid w:val="00A27608"/>
    <w:rsid w:val="00A31B9B"/>
    <w:rsid w:val="00A328F7"/>
    <w:rsid w:val="00A33482"/>
    <w:rsid w:val="00A3389B"/>
    <w:rsid w:val="00A35638"/>
    <w:rsid w:val="00A36517"/>
    <w:rsid w:val="00A365CD"/>
    <w:rsid w:val="00A37650"/>
    <w:rsid w:val="00A412B0"/>
    <w:rsid w:val="00A43F17"/>
    <w:rsid w:val="00A43FAF"/>
    <w:rsid w:val="00A444B8"/>
    <w:rsid w:val="00A451EE"/>
    <w:rsid w:val="00A456EE"/>
    <w:rsid w:val="00A457BD"/>
    <w:rsid w:val="00A46906"/>
    <w:rsid w:val="00A51CED"/>
    <w:rsid w:val="00A53ABD"/>
    <w:rsid w:val="00A5423D"/>
    <w:rsid w:val="00A544E8"/>
    <w:rsid w:val="00A5454A"/>
    <w:rsid w:val="00A54672"/>
    <w:rsid w:val="00A54857"/>
    <w:rsid w:val="00A54A07"/>
    <w:rsid w:val="00A55746"/>
    <w:rsid w:val="00A55BB8"/>
    <w:rsid w:val="00A5631B"/>
    <w:rsid w:val="00A61473"/>
    <w:rsid w:val="00A6164B"/>
    <w:rsid w:val="00A616DC"/>
    <w:rsid w:val="00A61DE5"/>
    <w:rsid w:val="00A61F26"/>
    <w:rsid w:val="00A61F85"/>
    <w:rsid w:val="00A626A4"/>
    <w:rsid w:val="00A63053"/>
    <w:rsid w:val="00A64991"/>
    <w:rsid w:val="00A66D7A"/>
    <w:rsid w:val="00A66D98"/>
    <w:rsid w:val="00A67C0B"/>
    <w:rsid w:val="00A705E9"/>
    <w:rsid w:val="00A70AD6"/>
    <w:rsid w:val="00A723BE"/>
    <w:rsid w:val="00A72BCB"/>
    <w:rsid w:val="00A73006"/>
    <w:rsid w:val="00A73B78"/>
    <w:rsid w:val="00A73DE4"/>
    <w:rsid w:val="00A74738"/>
    <w:rsid w:val="00A7600C"/>
    <w:rsid w:val="00A76333"/>
    <w:rsid w:val="00A7677D"/>
    <w:rsid w:val="00A76DFB"/>
    <w:rsid w:val="00A7750A"/>
    <w:rsid w:val="00A80B55"/>
    <w:rsid w:val="00A821EB"/>
    <w:rsid w:val="00A834CE"/>
    <w:rsid w:val="00A8513A"/>
    <w:rsid w:val="00A851F6"/>
    <w:rsid w:val="00A8554D"/>
    <w:rsid w:val="00A85846"/>
    <w:rsid w:val="00A85A14"/>
    <w:rsid w:val="00A8679E"/>
    <w:rsid w:val="00A86C20"/>
    <w:rsid w:val="00A873FE"/>
    <w:rsid w:val="00A90573"/>
    <w:rsid w:val="00A90FB8"/>
    <w:rsid w:val="00A91D0F"/>
    <w:rsid w:val="00A922A0"/>
    <w:rsid w:val="00A934F1"/>
    <w:rsid w:val="00A93D12"/>
    <w:rsid w:val="00A94234"/>
    <w:rsid w:val="00A9579A"/>
    <w:rsid w:val="00A95B3E"/>
    <w:rsid w:val="00A95F6A"/>
    <w:rsid w:val="00A96C60"/>
    <w:rsid w:val="00A96E1A"/>
    <w:rsid w:val="00A96EA2"/>
    <w:rsid w:val="00A979A8"/>
    <w:rsid w:val="00AA0292"/>
    <w:rsid w:val="00AA14E5"/>
    <w:rsid w:val="00AA18B4"/>
    <w:rsid w:val="00AA27E4"/>
    <w:rsid w:val="00AA2EC4"/>
    <w:rsid w:val="00AA3B16"/>
    <w:rsid w:val="00AA6ED4"/>
    <w:rsid w:val="00AB0671"/>
    <w:rsid w:val="00AB1460"/>
    <w:rsid w:val="00AB1E68"/>
    <w:rsid w:val="00AB2956"/>
    <w:rsid w:val="00AB2B5A"/>
    <w:rsid w:val="00AB2E9A"/>
    <w:rsid w:val="00AB33D0"/>
    <w:rsid w:val="00AB42A7"/>
    <w:rsid w:val="00AB4380"/>
    <w:rsid w:val="00AB52FE"/>
    <w:rsid w:val="00AB6608"/>
    <w:rsid w:val="00AB6709"/>
    <w:rsid w:val="00AB70C4"/>
    <w:rsid w:val="00AB7265"/>
    <w:rsid w:val="00AB7CF1"/>
    <w:rsid w:val="00AC113A"/>
    <w:rsid w:val="00AC1259"/>
    <w:rsid w:val="00AC2838"/>
    <w:rsid w:val="00AC32A1"/>
    <w:rsid w:val="00AC404C"/>
    <w:rsid w:val="00AC4B60"/>
    <w:rsid w:val="00AC5054"/>
    <w:rsid w:val="00AC50AA"/>
    <w:rsid w:val="00AC5948"/>
    <w:rsid w:val="00AC69EE"/>
    <w:rsid w:val="00AC6F7F"/>
    <w:rsid w:val="00AC759A"/>
    <w:rsid w:val="00AD05F4"/>
    <w:rsid w:val="00AD2383"/>
    <w:rsid w:val="00AD4383"/>
    <w:rsid w:val="00AD4612"/>
    <w:rsid w:val="00AD572A"/>
    <w:rsid w:val="00AD6752"/>
    <w:rsid w:val="00AD6812"/>
    <w:rsid w:val="00AD7292"/>
    <w:rsid w:val="00AD7F97"/>
    <w:rsid w:val="00AE1117"/>
    <w:rsid w:val="00AE1A55"/>
    <w:rsid w:val="00AE248D"/>
    <w:rsid w:val="00AE2F3E"/>
    <w:rsid w:val="00AE35D0"/>
    <w:rsid w:val="00AE4499"/>
    <w:rsid w:val="00AE452A"/>
    <w:rsid w:val="00AE4C02"/>
    <w:rsid w:val="00AE54B9"/>
    <w:rsid w:val="00AE5ADB"/>
    <w:rsid w:val="00AE5BD5"/>
    <w:rsid w:val="00AE5EC4"/>
    <w:rsid w:val="00AE69D9"/>
    <w:rsid w:val="00AE6C0E"/>
    <w:rsid w:val="00AE7C8D"/>
    <w:rsid w:val="00AF085F"/>
    <w:rsid w:val="00AF1769"/>
    <w:rsid w:val="00AF22CA"/>
    <w:rsid w:val="00AF42EA"/>
    <w:rsid w:val="00AF4DD8"/>
    <w:rsid w:val="00AF4E09"/>
    <w:rsid w:val="00AF4F6D"/>
    <w:rsid w:val="00AF4F84"/>
    <w:rsid w:val="00AF7DDC"/>
    <w:rsid w:val="00B00531"/>
    <w:rsid w:val="00B03E79"/>
    <w:rsid w:val="00B048C3"/>
    <w:rsid w:val="00B04ACA"/>
    <w:rsid w:val="00B05D89"/>
    <w:rsid w:val="00B05F5F"/>
    <w:rsid w:val="00B06E05"/>
    <w:rsid w:val="00B07021"/>
    <w:rsid w:val="00B071F1"/>
    <w:rsid w:val="00B07BD0"/>
    <w:rsid w:val="00B07F31"/>
    <w:rsid w:val="00B10539"/>
    <w:rsid w:val="00B10A66"/>
    <w:rsid w:val="00B10F73"/>
    <w:rsid w:val="00B121A1"/>
    <w:rsid w:val="00B122D5"/>
    <w:rsid w:val="00B1346B"/>
    <w:rsid w:val="00B14346"/>
    <w:rsid w:val="00B15E47"/>
    <w:rsid w:val="00B16D80"/>
    <w:rsid w:val="00B1758B"/>
    <w:rsid w:val="00B21267"/>
    <w:rsid w:val="00B2195A"/>
    <w:rsid w:val="00B21DA6"/>
    <w:rsid w:val="00B22301"/>
    <w:rsid w:val="00B22BCF"/>
    <w:rsid w:val="00B22C03"/>
    <w:rsid w:val="00B22D8F"/>
    <w:rsid w:val="00B23251"/>
    <w:rsid w:val="00B253D3"/>
    <w:rsid w:val="00B25B6C"/>
    <w:rsid w:val="00B26DB7"/>
    <w:rsid w:val="00B27ECF"/>
    <w:rsid w:val="00B31091"/>
    <w:rsid w:val="00B319F5"/>
    <w:rsid w:val="00B31F20"/>
    <w:rsid w:val="00B32995"/>
    <w:rsid w:val="00B329BB"/>
    <w:rsid w:val="00B33077"/>
    <w:rsid w:val="00B33191"/>
    <w:rsid w:val="00B34622"/>
    <w:rsid w:val="00B35870"/>
    <w:rsid w:val="00B407C9"/>
    <w:rsid w:val="00B41906"/>
    <w:rsid w:val="00B4227D"/>
    <w:rsid w:val="00B4267F"/>
    <w:rsid w:val="00B4294D"/>
    <w:rsid w:val="00B42B67"/>
    <w:rsid w:val="00B42D98"/>
    <w:rsid w:val="00B432D1"/>
    <w:rsid w:val="00B43708"/>
    <w:rsid w:val="00B437D1"/>
    <w:rsid w:val="00B4392E"/>
    <w:rsid w:val="00B446BA"/>
    <w:rsid w:val="00B459AA"/>
    <w:rsid w:val="00B45BC5"/>
    <w:rsid w:val="00B46504"/>
    <w:rsid w:val="00B468F4"/>
    <w:rsid w:val="00B46E9F"/>
    <w:rsid w:val="00B475F0"/>
    <w:rsid w:val="00B51009"/>
    <w:rsid w:val="00B51BF0"/>
    <w:rsid w:val="00B530C0"/>
    <w:rsid w:val="00B5378E"/>
    <w:rsid w:val="00B54049"/>
    <w:rsid w:val="00B54104"/>
    <w:rsid w:val="00B54143"/>
    <w:rsid w:val="00B5530F"/>
    <w:rsid w:val="00B555F3"/>
    <w:rsid w:val="00B56B4C"/>
    <w:rsid w:val="00B56FC2"/>
    <w:rsid w:val="00B602DD"/>
    <w:rsid w:val="00B60EE1"/>
    <w:rsid w:val="00B6102C"/>
    <w:rsid w:val="00B610DA"/>
    <w:rsid w:val="00B617B2"/>
    <w:rsid w:val="00B61848"/>
    <w:rsid w:val="00B62035"/>
    <w:rsid w:val="00B628F1"/>
    <w:rsid w:val="00B63329"/>
    <w:rsid w:val="00B63E1F"/>
    <w:rsid w:val="00B641EF"/>
    <w:rsid w:val="00B66B84"/>
    <w:rsid w:val="00B67114"/>
    <w:rsid w:val="00B703E4"/>
    <w:rsid w:val="00B7051F"/>
    <w:rsid w:val="00B70769"/>
    <w:rsid w:val="00B70987"/>
    <w:rsid w:val="00B71328"/>
    <w:rsid w:val="00B7181C"/>
    <w:rsid w:val="00B719B4"/>
    <w:rsid w:val="00B72B4B"/>
    <w:rsid w:val="00B73609"/>
    <w:rsid w:val="00B75098"/>
    <w:rsid w:val="00B76437"/>
    <w:rsid w:val="00B76FA1"/>
    <w:rsid w:val="00B77F0C"/>
    <w:rsid w:val="00B80055"/>
    <w:rsid w:val="00B803D8"/>
    <w:rsid w:val="00B8114D"/>
    <w:rsid w:val="00B82AF3"/>
    <w:rsid w:val="00B83E12"/>
    <w:rsid w:val="00B84306"/>
    <w:rsid w:val="00B84C5E"/>
    <w:rsid w:val="00B86017"/>
    <w:rsid w:val="00B90501"/>
    <w:rsid w:val="00B9151D"/>
    <w:rsid w:val="00B92489"/>
    <w:rsid w:val="00B928B7"/>
    <w:rsid w:val="00B92910"/>
    <w:rsid w:val="00B93505"/>
    <w:rsid w:val="00B93BF5"/>
    <w:rsid w:val="00B94417"/>
    <w:rsid w:val="00B94E22"/>
    <w:rsid w:val="00B94E7C"/>
    <w:rsid w:val="00B95128"/>
    <w:rsid w:val="00B95D9F"/>
    <w:rsid w:val="00B96748"/>
    <w:rsid w:val="00B96CE6"/>
    <w:rsid w:val="00B96D8A"/>
    <w:rsid w:val="00BA01DB"/>
    <w:rsid w:val="00BA073F"/>
    <w:rsid w:val="00BA1061"/>
    <w:rsid w:val="00BA1289"/>
    <w:rsid w:val="00BA2AC8"/>
    <w:rsid w:val="00BA319C"/>
    <w:rsid w:val="00BA331A"/>
    <w:rsid w:val="00BA34FE"/>
    <w:rsid w:val="00BA3B92"/>
    <w:rsid w:val="00BA3DDE"/>
    <w:rsid w:val="00BA404A"/>
    <w:rsid w:val="00BA4A78"/>
    <w:rsid w:val="00BA4D85"/>
    <w:rsid w:val="00BA4E67"/>
    <w:rsid w:val="00BA5DDC"/>
    <w:rsid w:val="00BA7DE3"/>
    <w:rsid w:val="00BB221E"/>
    <w:rsid w:val="00BB2366"/>
    <w:rsid w:val="00BB23C4"/>
    <w:rsid w:val="00BB30A0"/>
    <w:rsid w:val="00BB3F96"/>
    <w:rsid w:val="00BB68C0"/>
    <w:rsid w:val="00BB6912"/>
    <w:rsid w:val="00BB69A7"/>
    <w:rsid w:val="00BB6FDA"/>
    <w:rsid w:val="00BB7414"/>
    <w:rsid w:val="00BB7C7D"/>
    <w:rsid w:val="00BB7CAD"/>
    <w:rsid w:val="00BC006F"/>
    <w:rsid w:val="00BC0B03"/>
    <w:rsid w:val="00BC121C"/>
    <w:rsid w:val="00BC133E"/>
    <w:rsid w:val="00BC1982"/>
    <w:rsid w:val="00BC27E2"/>
    <w:rsid w:val="00BC3038"/>
    <w:rsid w:val="00BC3348"/>
    <w:rsid w:val="00BC394B"/>
    <w:rsid w:val="00BC7C3C"/>
    <w:rsid w:val="00BD08F0"/>
    <w:rsid w:val="00BD118D"/>
    <w:rsid w:val="00BD543C"/>
    <w:rsid w:val="00BD57D1"/>
    <w:rsid w:val="00BD5C97"/>
    <w:rsid w:val="00BD682D"/>
    <w:rsid w:val="00BD6CE1"/>
    <w:rsid w:val="00BE0AFC"/>
    <w:rsid w:val="00BE1076"/>
    <w:rsid w:val="00BE14DA"/>
    <w:rsid w:val="00BE19E6"/>
    <w:rsid w:val="00BE1D43"/>
    <w:rsid w:val="00BE40D2"/>
    <w:rsid w:val="00BE4D29"/>
    <w:rsid w:val="00BE59EA"/>
    <w:rsid w:val="00BE5DAE"/>
    <w:rsid w:val="00BE6006"/>
    <w:rsid w:val="00BE616E"/>
    <w:rsid w:val="00BE6E7C"/>
    <w:rsid w:val="00BF22B4"/>
    <w:rsid w:val="00BF27B9"/>
    <w:rsid w:val="00BF29A6"/>
    <w:rsid w:val="00BF4842"/>
    <w:rsid w:val="00BF495D"/>
    <w:rsid w:val="00BF4CFB"/>
    <w:rsid w:val="00BF53C1"/>
    <w:rsid w:val="00BF6B91"/>
    <w:rsid w:val="00BF7714"/>
    <w:rsid w:val="00C003DD"/>
    <w:rsid w:val="00C0080E"/>
    <w:rsid w:val="00C0091C"/>
    <w:rsid w:val="00C01306"/>
    <w:rsid w:val="00C03867"/>
    <w:rsid w:val="00C0625E"/>
    <w:rsid w:val="00C10E28"/>
    <w:rsid w:val="00C10E79"/>
    <w:rsid w:val="00C112C6"/>
    <w:rsid w:val="00C11481"/>
    <w:rsid w:val="00C120F2"/>
    <w:rsid w:val="00C12D54"/>
    <w:rsid w:val="00C136D6"/>
    <w:rsid w:val="00C15529"/>
    <w:rsid w:val="00C16156"/>
    <w:rsid w:val="00C17250"/>
    <w:rsid w:val="00C1768A"/>
    <w:rsid w:val="00C208B1"/>
    <w:rsid w:val="00C23D78"/>
    <w:rsid w:val="00C23F14"/>
    <w:rsid w:val="00C24C7D"/>
    <w:rsid w:val="00C252DC"/>
    <w:rsid w:val="00C264FA"/>
    <w:rsid w:val="00C266F8"/>
    <w:rsid w:val="00C275B0"/>
    <w:rsid w:val="00C30591"/>
    <w:rsid w:val="00C31219"/>
    <w:rsid w:val="00C31D1F"/>
    <w:rsid w:val="00C32499"/>
    <w:rsid w:val="00C339BF"/>
    <w:rsid w:val="00C346C3"/>
    <w:rsid w:val="00C35B43"/>
    <w:rsid w:val="00C36A64"/>
    <w:rsid w:val="00C36A72"/>
    <w:rsid w:val="00C36DB2"/>
    <w:rsid w:val="00C36FD1"/>
    <w:rsid w:val="00C409AA"/>
    <w:rsid w:val="00C42083"/>
    <w:rsid w:val="00C42C93"/>
    <w:rsid w:val="00C42D94"/>
    <w:rsid w:val="00C42F4E"/>
    <w:rsid w:val="00C43ED3"/>
    <w:rsid w:val="00C44010"/>
    <w:rsid w:val="00C44C1E"/>
    <w:rsid w:val="00C4589A"/>
    <w:rsid w:val="00C4743C"/>
    <w:rsid w:val="00C47CC6"/>
    <w:rsid w:val="00C51303"/>
    <w:rsid w:val="00C51482"/>
    <w:rsid w:val="00C51E0E"/>
    <w:rsid w:val="00C5201B"/>
    <w:rsid w:val="00C52E04"/>
    <w:rsid w:val="00C530A1"/>
    <w:rsid w:val="00C575D3"/>
    <w:rsid w:val="00C627E9"/>
    <w:rsid w:val="00C64167"/>
    <w:rsid w:val="00C64C27"/>
    <w:rsid w:val="00C64F48"/>
    <w:rsid w:val="00C65AB5"/>
    <w:rsid w:val="00C66488"/>
    <w:rsid w:val="00C668E0"/>
    <w:rsid w:val="00C66BCF"/>
    <w:rsid w:val="00C721B6"/>
    <w:rsid w:val="00C72BDE"/>
    <w:rsid w:val="00C73E94"/>
    <w:rsid w:val="00C75415"/>
    <w:rsid w:val="00C756BC"/>
    <w:rsid w:val="00C75EDA"/>
    <w:rsid w:val="00C7629B"/>
    <w:rsid w:val="00C762B4"/>
    <w:rsid w:val="00C76F3C"/>
    <w:rsid w:val="00C77C8C"/>
    <w:rsid w:val="00C80CB1"/>
    <w:rsid w:val="00C819E1"/>
    <w:rsid w:val="00C8308A"/>
    <w:rsid w:val="00C830DA"/>
    <w:rsid w:val="00C8326D"/>
    <w:rsid w:val="00C83869"/>
    <w:rsid w:val="00C85582"/>
    <w:rsid w:val="00C85C8B"/>
    <w:rsid w:val="00C90952"/>
    <w:rsid w:val="00C911FE"/>
    <w:rsid w:val="00C91BFD"/>
    <w:rsid w:val="00C9287B"/>
    <w:rsid w:val="00C932C1"/>
    <w:rsid w:val="00C93450"/>
    <w:rsid w:val="00C938A8"/>
    <w:rsid w:val="00C945E1"/>
    <w:rsid w:val="00C9462E"/>
    <w:rsid w:val="00C94EA8"/>
    <w:rsid w:val="00C958DC"/>
    <w:rsid w:val="00C95A55"/>
    <w:rsid w:val="00C95D20"/>
    <w:rsid w:val="00C97058"/>
    <w:rsid w:val="00C97231"/>
    <w:rsid w:val="00CA00B7"/>
    <w:rsid w:val="00CA07C5"/>
    <w:rsid w:val="00CA2196"/>
    <w:rsid w:val="00CA23E0"/>
    <w:rsid w:val="00CA36CF"/>
    <w:rsid w:val="00CA554E"/>
    <w:rsid w:val="00CA57F0"/>
    <w:rsid w:val="00CA68A2"/>
    <w:rsid w:val="00CA71B3"/>
    <w:rsid w:val="00CA7420"/>
    <w:rsid w:val="00CA77E1"/>
    <w:rsid w:val="00CA7FEE"/>
    <w:rsid w:val="00CB0795"/>
    <w:rsid w:val="00CB0C63"/>
    <w:rsid w:val="00CB0DC9"/>
    <w:rsid w:val="00CB0E9C"/>
    <w:rsid w:val="00CB36CD"/>
    <w:rsid w:val="00CB6327"/>
    <w:rsid w:val="00CB714E"/>
    <w:rsid w:val="00CB7220"/>
    <w:rsid w:val="00CB7340"/>
    <w:rsid w:val="00CC0077"/>
    <w:rsid w:val="00CC02B0"/>
    <w:rsid w:val="00CC0761"/>
    <w:rsid w:val="00CC1242"/>
    <w:rsid w:val="00CC12E7"/>
    <w:rsid w:val="00CC152D"/>
    <w:rsid w:val="00CC18CA"/>
    <w:rsid w:val="00CC4A9D"/>
    <w:rsid w:val="00CC6017"/>
    <w:rsid w:val="00CC6036"/>
    <w:rsid w:val="00CC69D7"/>
    <w:rsid w:val="00CC6EF8"/>
    <w:rsid w:val="00CC765F"/>
    <w:rsid w:val="00CC7708"/>
    <w:rsid w:val="00CC7DE0"/>
    <w:rsid w:val="00CD02DE"/>
    <w:rsid w:val="00CD0814"/>
    <w:rsid w:val="00CD1961"/>
    <w:rsid w:val="00CD226A"/>
    <w:rsid w:val="00CD250D"/>
    <w:rsid w:val="00CD2B28"/>
    <w:rsid w:val="00CD3810"/>
    <w:rsid w:val="00CD386F"/>
    <w:rsid w:val="00CD3F0D"/>
    <w:rsid w:val="00CD4086"/>
    <w:rsid w:val="00CD4BE7"/>
    <w:rsid w:val="00CD5935"/>
    <w:rsid w:val="00CD5FEC"/>
    <w:rsid w:val="00CD6DB4"/>
    <w:rsid w:val="00CD731E"/>
    <w:rsid w:val="00CE0FB1"/>
    <w:rsid w:val="00CE1276"/>
    <w:rsid w:val="00CE190C"/>
    <w:rsid w:val="00CE351C"/>
    <w:rsid w:val="00CE35B8"/>
    <w:rsid w:val="00CE37D1"/>
    <w:rsid w:val="00CE39F6"/>
    <w:rsid w:val="00CE3F1B"/>
    <w:rsid w:val="00CE44D0"/>
    <w:rsid w:val="00CE466B"/>
    <w:rsid w:val="00CE4AA0"/>
    <w:rsid w:val="00CE56C0"/>
    <w:rsid w:val="00CE6FDF"/>
    <w:rsid w:val="00CE7B82"/>
    <w:rsid w:val="00CF18F6"/>
    <w:rsid w:val="00CF2714"/>
    <w:rsid w:val="00CF2C67"/>
    <w:rsid w:val="00CF2D0F"/>
    <w:rsid w:val="00CF2E74"/>
    <w:rsid w:val="00CF325D"/>
    <w:rsid w:val="00CF471A"/>
    <w:rsid w:val="00CF487F"/>
    <w:rsid w:val="00CF5FFB"/>
    <w:rsid w:val="00CF6374"/>
    <w:rsid w:val="00CF6617"/>
    <w:rsid w:val="00CF68DC"/>
    <w:rsid w:val="00CF6C3C"/>
    <w:rsid w:val="00CF7D19"/>
    <w:rsid w:val="00D01770"/>
    <w:rsid w:val="00D0192F"/>
    <w:rsid w:val="00D01949"/>
    <w:rsid w:val="00D01F33"/>
    <w:rsid w:val="00D01FE4"/>
    <w:rsid w:val="00D032A6"/>
    <w:rsid w:val="00D034EF"/>
    <w:rsid w:val="00D04524"/>
    <w:rsid w:val="00D04BAE"/>
    <w:rsid w:val="00D05065"/>
    <w:rsid w:val="00D0657E"/>
    <w:rsid w:val="00D0714C"/>
    <w:rsid w:val="00D109A0"/>
    <w:rsid w:val="00D10AE2"/>
    <w:rsid w:val="00D11F04"/>
    <w:rsid w:val="00D12B3B"/>
    <w:rsid w:val="00D13363"/>
    <w:rsid w:val="00D14810"/>
    <w:rsid w:val="00D14FC7"/>
    <w:rsid w:val="00D150EB"/>
    <w:rsid w:val="00D15FC6"/>
    <w:rsid w:val="00D1608D"/>
    <w:rsid w:val="00D17D51"/>
    <w:rsid w:val="00D20089"/>
    <w:rsid w:val="00D203BE"/>
    <w:rsid w:val="00D22235"/>
    <w:rsid w:val="00D2318B"/>
    <w:rsid w:val="00D2399E"/>
    <w:rsid w:val="00D25830"/>
    <w:rsid w:val="00D25E58"/>
    <w:rsid w:val="00D2623B"/>
    <w:rsid w:val="00D300C4"/>
    <w:rsid w:val="00D30150"/>
    <w:rsid w:val="00D30B9F"/>
    <w:rsid w:val="00D32872"/>
    <w:rsid w:val="00D329BF"/>
    <w:rsid w:val="00D33B2D"/>
    <w:rsid w:val="00D346BF"/>
    <w:rsid w:val="00D34F6A"/>
    <w:rsid w:val="00D35181"/>
    <w:rsid w:val="00D36D53"/>
    <w:rsid w:val="00D408F3"/>
    <w:rsid w:val="00D409D5"/>
    <w:rsid w:val="00D4296B"/>
    <w:rsid w:val="00D42D05"/>
    <w:rsid w:val="00D43952"/>
    <w:rsid w:val="00D43BB7"/>
    <w:rsid w:val="00D44534"/>
    <w:rsid w:val="00D45FCD"/>
    <w:rsid w:val="00D45FD9"/>
    <w:rsid w:val="00D46841"/>
    <w:rsid w:val="00D46C3D"/>
    <w:rsid w:val="00D46CB1"/>
    <w:rsid w:val="00D476DE"/>
    <w:rsid w:val="00D50FB1"/>
    <w:rsid w:val="00D52011"/>
    <w:rsid w:val="00D53688"/>
    <w:rsid w:val="00D53C9E"/>
    <w:rsid w:val="00D54195"/>
    <w:rsid w:val="00D543F2"/>
    <w:rsid w:val="00D54AA4"/>
    <w:rsid w:val="00D563BF"/>
    <w:rsid w:val="00D56939"/>
    <w:rsid w:val="00D56A3B"/>
    <w:rsid w:val="00D57243"/>
    <w:rsid w:val="00D57EDF"/>
    <w:rsid w:val="00D6076B"/>
    <w:rsid w:val="00D613D2"/>
    <w:rsid w:val="00D62167"/>
    <w:rsid w:val="00D623A4"/>
    <w:rsid w:val="00D62999"/>
    <w:rsid w:val="00D64372"/>
    <w:rsid w:val="00D65FBF"/>
    <w:rsid w:val="00D660D5"/>
    <w:rsid w:val="00D668DA"/>
    <w:rsid w:val="00D6697F"/>
    <w:rsid w:val="00D70B41"/>
    <w:rsid w:val="00D7175B"/>
    <w:rsid w:val="00D71CB1"/>
    <w:rsid w:val="00D72DB5"/>
    <w:rsid w:val="00D74381"/>
    <w:rsid w:val="00D74CDE"/>
    <w:rsid w:val="00D7534B"/>
    <w:rsid w:val="00D75ABD"/>
    <w:rsid w:val="00D766FC"/>
    <w:rsid w:val="00D77618"/>
    <w:rsid w:val="00D7781C"/>
    <w:rsid w:val="00D8067A"/>
    <w:rsid w:val="00D81760"/>
    <w:rsid w:val="00D818F7"/>
    <w:rsid w:val="00D82482"/>
    <w:rsid w:val="00D8256E"/>
    <w:rsid w:val="00D827C6"/>
    <w:rsid w:val="00D829C5"/>
    <w:rsid w:val="00D83C89"/>
    <w:rsid w:val="00D83D5D"/>
    <w:rsid w:val="00D84628"/>
    <w:rsid w:val="00D852B8"/>
    <w:rsid w:val="00D86E81"/>
    <w:rsid w:val="00D870E8"/>
    <w:rsid w:val="00D908D1"/>
    <w:rsid w:val="00D90DAD"/>
    <w:rsid w:val="00D91784"/>
    <w:rsid w:val="00D926CD"/>
    <w:rsid w:val="00D93673"/>
    <w:rsid w:val="00D940FC"/>
    <w:rsid w:val="00D9565B"/>
    <w:rsid w:val="00D95998"/>
    <w:rsid w:val="00D9653C"/>
    <w:rsid w:val="00D9679F"/>
    <w:rsid w:val="00D96801"/>
    <w:rsid w:val="00D96B19"/>
    <w:rsid w:val="00D970DE"/>
    <w:rsid w:val="00D97302"/>
    <w:rsid w:val="00DA03D8"/>
    <w:rsid w:val="00DA08D0"/>
    <w:rsid w:val="00DA1CBD"/>
    <w:rsid w:val="00DA1EF8"/>
    <w:rsid w:val="00DA211C"/>
    <w:rsid w:val="00DA4C22"/>
    <w:rsid w:val="00DA52C5"/>
    <w:rsid w:val="00DA5C44"/>
    <w:rsid w:val="00DA6ECE"/>
    <w:rsid w:val="00DA7FC9"/>
    <w:rsid w:val="00DB0293"/>
    <w:rsid w:val="00DB170B"/>
    <w:rsid w:val="00DB23FE"/>
    <w:rsid w:val="00DB318D"/>
    <w:rsid w:val="00DB33D7"/>
    <w:rsid w:val="00DB33F0"/>
    <w:rsid w:val="00DB41DF"/>
    <w:rsid w:val="00DB4E27"/>
    <w:rsid w:val="00DB4E82"/>
    <w:rsid w:val="00DB58BB"/>
    <w:rsid w:val="00DB5AA6"/>
    <w:rsid w:val="00DB5F25"/>
    <w:rsid w:val="00DB6929"/>
    <w:rsid w:val="00DB7FD2"/>
    <w:rsid w:val="00DC03D9"/>
    <w:rsid w:val="00DC1778"/>
    <w:rsid w:val="00DC2291"/>
    <w:rsid w:val="00DC2B37"/>
    <w:rsid w:val="00DC4687"/>
    <w:rsid w:val="00DC5168"/>
    <w:rsid w:val="00DC6998"/>
    <w:rsid w:val="00DC69C0"/>
    <w:rsid w:val="00DC70E1"/>
    <w:rsid w:val="00DC789E"/>
    <w:rsid w:val="00DD0F71"/>
    <w:rsid w:val="00DD1C10"/>
    <w:rsid w:val="00DD28BE"/>
    <w:rsid w:val="00DD3EE4"/>
    <w:rsid w:val="00DD50CF"/>
    <w:rsid w:val="00DD5145"/>
    <w:rsid w:val="00DD5B95"/>
    <w:rsid w:val="00DD649D"/>
    <w:rsid w:val="00DD68B8"/>
    <w:rsid w:val="00DD72AF"/>
    <w:rsid w:val="00DD72DE"/>
    <w:rsid w:val="00DE1060"/>
    <w:rsid w:val="00DE1C6B"/>
    <w:rsid w:val="00DE2203"/>
    <w:rsid w:val="00DE2BD9"/>
    <w:rsid w:val="00DE3638"/>
    <w:rsid w:val="00DE42D5"/>
    <w:rsid w:val="00DE4706"/>
    <w:rsid w:val="00DE4E19"/>
    <w:rsid w:val="00DE5893"/>
    <w:rsid w:val="00DE5B05"/>
    <w:rsid w:val="00DE66CC"/>
    <w:rsid w:val="00DE7660"/>
    <w:rsid w:val="00DF03D1"/>
    <w:rsid w:val="00DF18B5"/>
    <w:rsid w:val="00DF1966"/>
    <w:rsid w:val="00DF22A1"/>
    <w:rsid w:val="00DF2EA0"/>
    <w:rsid w:val="00DF3B41"/>
    <w:rsid w:val="00DF4807"/>
    <w:rsid w:val="00DF49DC"/>
    <w:rsid w:val="00DF6950"/>
    <w:rsid w:val="00DF7546"/>
    <w:rsid w:val="00DF7B29"/>
    <w:rsid w:val="00E01B81"/>
    <w:rsid w:val="00E01CA7"/>
    <w:rsid w:val="00E020F5"/>
    <w:rsid w:val="00E02EDC"/>
    <w:rsid w:val="00E02F3C"/>
    <w:rsid w:val="00E0460B"/>
    <w:rsid w:val="00E053A9"/>
    <w:rsid w:val="00E065B1"/>
    <w:rsid w:val="00E066C8"/>
    <w:rsid w:val="00E06CE2"/>
    <w:rsid w:val="00E07FDD"/>
    <w:rsid w:val="00E11114"/>
    <w:rsid w:val="00E11B10"/>
    <w:rsid w:val="00E12F27"/>
    <w:rsid w:val="00E13248"/>
    <w:rsid w:val="00E13AAC"/>
    <w:rsid w:val="00E142FA"/>
    <w:rsid w:val="00E14CEF"/>
    <w:rsid w:val="00E14DDA"/>
    <w:rsid w:val="00E15727"/>
    <w:rsid w:val="00E16B76"/>
    <w:rsid w:val="00E17925"/>
    <w:rsid w:val="00E17CA3"/>
    <w:rsid w:val="00E20518"/>
    <w:rsid w:val="00E20680"/>
    <w:rsid w:val="00E20A26"/>
    <w:rsid w:val="00E215ED"/>
    <w:rsid w:val="00E222E6"/>
    <w:rsid w:val="00E22B78"/>
    <w:rsid w:val="00E23A96"/>
    <w:rsid w:val="00E25389"/>
    <w:rsid w:val="00E262A3"/>
    <w:rsid w:val="00E31C93"/>
    <w:rsid w:val="00E327EC"/>
    <w:rsid w:val="00E32E08"/>
    <w:rsid w:val="00E33E01"/>
    <w:rsid w:val="00E34193"/>
    <w:rsid w:val="00E3583B"/>
    <w:rsid w:val="00E36C3A"/>
    <w:rsid w:val="00E376F7"/>
    <w:rsid w:val="00E40EE2"/>
    <w:rsid w:val="00E41D02"/>
    <w:rsid w:val="00E4453E"/>
    <w:rsid w:val="00E46658"/>
    <w:rsid w:val="00E46B27"/>
    <w:rsid w:val="00E46E50"/>
    <w:rsid w:val="00E471D0"/>
    <w:rsid w:val="00E5078F"/>
    <w:rsid w:val="00E507AB"/>
    <w:rsid w:val="00E51BBC"/>
    <w:rsid w:val="00E52931"/>
    <w:rsid w:val="00E52C9A"/>
    <w:rsid w:val="00E5435D"/>
    <w:rsid w:val="00E564AB"/>
    <w:rsid w:val="00E56584"/>
    <w:rsid w:val="00E57749"/>
    <w:rsid w:val="00E6095C"/>
    <w:rsid w:val="00E6137B"/>
    <w:rsid w:val="00E6172A"/>
    <w:rsid w:val="00E62044"/>
    <w:rsid w:val="00E6422E"/>
    <w:rsid w:val="00E647A3"/>
    <w:rsid w:val="00E64CD0"/>
    <w:rsid w:val="00E64EA5"/>
    <w:rsid w:val="00E6552D"/>
    <w:rsid w:val="00E66767"/>
    <w:rsid w:val="00E66E79"/>
    <w:rsid w:val="00E6774A"/>
    <w:rsid w:val="00E67B09"/>
    <w:rsid w:val="00E7000D"/>
    <w:rsid w:val="00E70738"/>
    <w:rsid w:val="00E70D9D"/>
    <w:rsid w:val="00E71B7B"/>
    <w:rsid w:val="00E71CF8"/>
    <w:rsid w:val="00E724F5"/>
    <w:rsid w:val="00E72713"/>
    <w:rsid w:val="00E72AD0"/>
    <w:rsid w:val="00E737AE"/>
    <w:rsid w:val="00E740E2"/>
    <w:rsid w:val="00E7559A"/>
    <w:rsid w:val="00E75945"/>
    <w:rsid w:val="00E76523"/>
    <w:rsid w:val="00E76FAF"/>
    <w:rsid w:val="00E774AA"/>
    <w:rsid w:val="00E810B1"/>
    <w:rsid w:val="00E81BC3"/>
    <w:rsid w:val="00E81E17"/>
    <w:rsid w:val="00E82052"/>
    <w:rsid w:val="00E821D4"/>
    <w:rsid w:val="00E83E45"/>
    <w:rsid w:val="00E84762"/>
    <w:rsid w:val="00E8503E"/>
    <w:rsid w:val="00E853B2"/>
    <w:rsid w:val="00E85530"/>
    <w:rsid w:val="00E858C3"/>
    <w:rsid w:val="00E86291"/>
    <w:rsid w:val="00E903AA"/>
    <w:rsid w:val="00E9067D"/>
    <w:rsid w:val="00E9186E"/>
    <w:rsid w:val="00E91C2B"/>
    <w:rsid w:val="00E926CE"/>
    <w:rsid w:val="00E93519"/>
    <w:rsid w:val="00E93FD3"/>
    <w:rsid w:val="00E95784"/>
    <w:rsid w:val="00E976B7"/>
    <w:rsid w:val="00E976D7"/>
    <w:rsid w:val="00E97F13"/>
    <w:rsid w:val="00EA0094"/>
    <w:rsid w:val="00EA0BA2"/>
    <w:rsid w:val="00EA1289"/>
    <w:rsid w:val="00EA1869"/>
    <w:rsid w:val="00EA1C5D"/>
    <w:rsid w:val="00EA227A"/>
    <w:rsid w:val="00EA233D"/>
    <w:rsid w:val="00EA2436"/>
    <w:rsid w:val="00EA2596"/>
    <w:rsid w:val="00EA38E3"/>
    <w:rsid w:val="00EA3C9B"/>
    <w:rsid w:val="00EA4ED1"/>
    <w:rsid w:val="00EA7424"/>
    <w:rsid w:val="00EB12EE"/>
    <w:rsid w:val="00EB1A73"/>
    <w:rsid w:val="00EB247C"/>
    <w:rsid w:val="00EB2C2C"/>
    <w:rsid w:val="00EB2E2D"/>
    <w:rsid w:val="00EB2FB1"/>
    <w:rsid w:val="00EB39B2"/>
    <w:rsid w:val="00EB3C75"/>
    <w:rsid w:val="00EB4462"/>
    <w:rsid w:val="00EB529D"/>
    <w:rsid w:val="00EB560E"/>
    <w:rsid w:val="00EB7632"/>
    <w:rsid w:val="00EB79DA"/>
    <w:rsid w:val="00EC0053"/>
    <w:rsid w:val="00EC06BE"/>
    <w:rsid w:val="00EC183B"/>
    <w:rsid w:val="00EC3AD9"/>
    <w:rsid w:val="00EC3D7A"/>
    <w:rsid w:val="00EC4015"/>
    <w:rsid w:val="00EC4136"/>
    <w:rsid w:val="00EC42A4"/>
    <w:rsid w:val="00EC47C7"/>
    <w:rsid w:val="00EC4A85"/>
    <w:rsid w:val="00EC5952"/>
    <w:rsid w:val="00EC60C6"/>
    <w:rsid w:val="00EC721D"/>
    <w:rsid w:val="00EC7702"/>
    <w:rsid w:val="00EC775D"/>
    <w:rsid w:val="00EC79C2"/>
    <w:rsid w:val="00ED2911"/>
    <w:rsid w:val="00ED2A19"/>
    <w:rsid w:val="00ED3BF4"/>
    <w:rsid w:val="00ED443C"/>
    <w:rsid w:val="00ED44B8"/>
    <w:rsid w:val="00ED5B79"/>
    <w:rsid w:val="00ED5D00"/>
    <w:rsid w:val="00ED5D67"/>
    <w:rsid w:val="00ED63D4"/>
    <w:rsid w:val="00ED7E51"/>
    <w:rsid w:val="00ED7FC1"/>
    <w:rsid w:val="00EE00DA"/>
    <w:rsid w:val="00EE1826"/>
    <w:rsid w:val="00EE31AD"/>
    <w:rsid w:val="00EE378F"/>
    <w:rsid w:val="00EE3ABB"/>
    <w:rsid w:val="00EE3D04"/>
    <w:rsid w:val="00EE3E44"/>
    <w:rsid w:val="00EE49D0"/>
    <w:rsid w:val="00EE4D5C"/>
    <w:rsid w:val="00EE5450"/>
    <w:rsid w:val="00EE5DFD"/>
    <w:rsid w:val="00EE5E24"/>
    <w:rsid w:val="00EE653C"/>
    <w:rsid w:val="00EE6671"/>
    <w:rsid w:val="00EE6F89"/>
    <w:rsid w:val="00EE7041"/>
    <w:rsid w:val="00EE7467"/>
    <w:rsid w:val="00EE76E3"/>
    <w:rsid w:val="00EE7A11"/>
    <w:rsid w:val="00EE7BFA"/>
    <w:rsid w:val="00EF0351"/>
    <w:rsid w:val="00EF05CC"/>
    <w:rsid w:val="00EF062D"/>
    <w:rsid w:val="00EF0782"/>
    <w:rsid w:val="00EF201A"/>
    <w:rsid w:val="00EF2080"/>
    <w:rsid w:val="00EF2294"/>
    <w:rsid w:val="00EF316C"/>
    <w:rsid w:val="00EF4F44"/>
    <w:rsid w:val="00EF5396"/>
    <w:rsid w:val="00EF6698"/>
    <w:rsid w:val="00EF6C7D"/>
    <w:rsid w:val="00F00165"/>
    <w:rsid w:val="00F01036"/>
    <w:rsid w:val="00F0124B"/>
    <w:rsid w:val="00F0177F"/>
    <w:rsid w:val="00F01811"/>
    <w:rsid w:val="00F022D4"/>
    <w:rsid w:val="00F0315A"/>
    <w:rsid w:val="00F0336C"/>
    <w:rsid w:val="00F0426A"/>
    <w:rsid w:val="00F04ACB"/>
    <w:rsid w:val="00F04C88"/>
    <w:rsid w:val="00F04D09"/>
    <w:rsid w:val="00F04E08"/>
    <w:rsid w:val="00F051AC"/>
    <w:rsid w:val="00F0592C"/>
    <w:rsid w:val="00F07C87"/>
    <w:rsid w:val="00F102DD"/>
    <w:rsid w:val="00F10AEB"/>
    <w:rsid w:val="00F10D43"/>
    <w:rsid w:val="00F11295"/>
    <w:rsid w:val="00F117A4"/>
    <w:rsid w:val="00F12B39"/>
    <w:rsid w:val="00F1744E"/>
    <w:rsid w:val="00F2572B"/>
    <w:rsid w:val="00F2655B"/>
    <w:rsid w:val="00F26975"/>
    <w:rsid w:val="00F27A93"/>
    <w:rsid w:val="00F27ED3"/>
    <w:rsid w:val="00F27F6C"/>
    <w:rsid w:val="00F31214"/>
    <w:rsid w:val="00F315EB"/>
    <w:rsid w:val="00F3206C"/>
    <w:rsid w:val="00F32400"/>
    <w:rsid w:val="00F32F76"/>
    <w:rsid w:val="00F3304E"/>
    <w:rsid w:val="00F3345D"/>
    <w:rsid w:val="00F33B15"/>
    <w:rsid w:val="00F33E2B"/>
    <w:rsid w:val="00F3413F"/>
    <w:rsid w:val="00F34E02"/>
    <w:rsid w:val="00F352D9"/>
    <w:rsid w:val="00F3686F"/>
    <w:rsid w:val="00F375C5"/>
    <w:rsid w:val="00F37812"/>
    <w:rsid w:val="00F37E3A"/>
    <w:rsid w:val="00F41460"/>
    <w:rsid w:val="00F41F72"/>
    <w:rsid w:val="00F424C6"/>
    <w:rsid w:val="00F42666"/>
    <w:rsid w:val="00F4501B"/>
    <w:rsid w:val="00F455E8"/>
    <w:rsid w:val="00F46807"/>
    <w:rsid w:val="00F47994"/>
    <w:rsid w:val="00F47EF5"/>
    <w:rsid w:val="00F5021E"/>
    <w:rsid w:val="00F51CA9"/>
    <w:rsid w:val="00F52317"/>
    <w:rsid w:val="00F525D0"/>
    <w:rsid w:val="00F5343A"/>
    <w:rsid w:val="00F53521"/>
    <w:rsid w:val="00F539A1"/>
    <w:rsid w:val="00F53F52"/>
    <w:rsid w:val="00F54B00"/>
    <w:rsid w:val="00F565E0"/>
    <w:rsid w:val="00F5666B"/>
    <w:rsid w:val="00F56D16"/>
    <w:rsid w:val="00F57CED"/>
    <w:rsid w:val="00F60C26"/>
    <w:rsid w:val="00F61309"/>
    <w:rsid w:val="00F61579"/>
    <w:rsid w:val="00F64D11"/>
    <w:rsid w:val="00F65583"/>
    <w:rsid w:val="00F65666"/>
    <w:rsid w:val="00F66525"/>
    <w:rsid w:val="00F67ABB"/>
    <w:rsid w:val="00F70727"/>
    <w:rsid w:val="00F70970"/>
    <w:rsid w:val="00F72AC2"/>
    <w:rsid w:val="00F73735"/>
    <w:rsid w:val="00F73BD3"/>
    <w:rsid w:val="00F7606A"/>
    <w:rsid w:val="00F76792"/>
    <w:rsid w:val="00F77331"/>
    <w:rsid w:val="00F776C1"/>
    <w:rsid w:val="00F77E6F"/>
    <w:rsid w:val="00F77FA1"/>
    <w:rsid w:val="00F80F7D"/>
    <w:rsid w:val="00F82F25"/>
    <w:rsid w:val="00F855CC"/>
    <w:rsid w:val="00F85A38"/>
    <w:rsid w:val="00F85D4C"/>
    <w:rsid w:val="00F8679D"/>
    <w:rsid w:val="00F87590"/>
    <w:rsid w:val="00F90574"/>
    <w:rsid w:val="00F9068E"/>
    <w:rsid w:val="00F913F1"/>
    <w:rsid w:val="00F91492"/>
    <w:rsid w:val="00F91704"/>
    <w:rsid w:val="00F91711"/>
    <w:rsid w:val="00F91734"/>
    <w:rsid w:val="00F91BDD"/>
    <w:rsid w:val="00F92117"/>
    <w:rsid w:val="00F929D4"/>
    <w:rsid w:val="00F92D63"/>
    <w:rsid w:val="00F94BFE"/>
    <w:rsid w:val="00F95AA8"/>
    <w:rsid w:val="00F96183"/>
    <w:rsid w:val="00F967C1"/>
    <w:rsid w:val="00F96BF0"/>
    <w:rsid w:val="00F97F4B"/>
    <w:rsid w:val="00FA0413"/>
    <w:rsid w:val="00FA0F87"/>
    <w:rsid w:val="00FA258F"/>
    <w:rsid w:val="00FA2A1A"/>
    <w:rsid w:val="00FA2F31"/>
    <w:rsid w:val="00FA3913"/>
    <w:rsid w:val="00FA3C17"/>
    <w:rsid w:val="00FA3CE8"/>
    <w:rsid w:val="00FA4810"/>
    <w:rsid w:val="00FA5B74"/>
    <w:rsid w:val="00FA5DB0"/>
    <w:rsid w:val="00FA5F38"/>
    <w:rsid w:val="00FA64CF"/>
    <w:rsid w:val="00FA697D"/>
    <w:rsid w:val="00FA7772"/>
    <w:rsid w:val="00FA7F0A"/>
    <w:rsid w:val="00FB01D3"/>
    <w:rsid w:val="00FB091E"/>
    <w:rsid w:val="00FB0BD1"/>
    <w:rsid w:val="00FB0D42"/>
    <w:rsid w:val="00FB25EC"/>
    <w:rsid w:val="00FB304B"/>
    <w:rsid w:val="00FB35D3"/>
    <w:rsid w:val="00FB36FC"/>
    <w:rsid w:val="00FB45A4"/>
    <w:rsid w:val="00FB52F3"/>
    <w:rsid w:val="00FB56BD"/>
    <w:rsid w:val="00FB57D8"/>
    <w:rsid w:val="00FB5B61"/>
    <w:rsid w:val="00FB615C"/>
    <w:rsid w:val="00FB6A37"/>
    <w:rsid w:val="00FB78C1"/>
    <w:rsid w:val="00FB7CB5"/>
    <w:rsid w:val="00FC1806"/>
    <w:rsid w:val="00FC1C22"/>
    <w:rsid w:val="00FC1CC5"/>
    <w:rsid w:val="00FC42A1"/>
    <w:rsid w:val="00FC4520"/>
    <w:rsid w:val="00FC4E71"/>
    <w:rsid w:val="00FC595C"/>
    <w:rsid w:val="00FC759A"/>
    <w:rsid w:val="00FC78ED"/>
    <w:rsid w:val="00FC7CD9"/>
    <w:rsid w:val="00FD0E0D"/>
    <w:rsid w:val="00FD0E4E"/>
    <w:rsid w:val="00FD1704"/>
    <w:rsid w:val="00FD262C"/>
    <w:rsid w:val="00FD2E99"/>
    <w:rsid w:val="00FD3A57"/>
    <w:rsid w:val="00FD40A7"/>
    <w:rsid w:val="00FD46E7"/>
    <w:rsid w:val="00FD4F68"/>
    <w:rsid w:val="00FD55AD"/>
    <w:rsid w:val="00FD58E6"/>
    <w:rsid w:val="00FD6B3B"/>
    <w:rsid w:val="00FD73C6"/>
    <w:rsid w:val="00FD756C"/>
    <w:rsid w:val="00FE20DA"/>
    <w:rsid w:val="00FE2DA3"/>
    <w:rsid w:val="00FE3145"/>
    <w:rsid w:val="00FE3B7E"/>
    <w:rsid w:val="00FE4228"/>
    <w:rsid w:val="00FE433F"/>
    <w:rsid w:val="00FE44D0"/>
    <w:rsid w:val="00FE4FA3"/>
    <w:rsid w:val="00FE626C"/>
    <w:rsid w:val="00FE6E36"/>
    <w:rsid w:val="00FE7AA8"/>
    <w:rsid w:val="00FF0043"/>
    <w:rsid w:val="00FF1353"/>
    <w:rsid w:val="00FF1BDF"/>
    <w:rsid w:val="00FF228F"/>
    <w:rsid w:val="00FF3D32"/>
    <w:rsid w:val="00FF48C9"/>
    <w:rsid w:val="00FF5304"/>
    <w:rsid w:val="00FF5FFB"/>
    <w:rsid w:val="00FF7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B44374"/>
  <w15:docId w15:val="{DA304D41-5F5A-4AD7-9E4C-187A5DE7F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1FF"/>
    <w:pPr>
      <w:spacing w:after="120" w:line="264" w:lineRule="auto"/>
    </w:pPr>
  </w:style>
  <w:style w:type="paragraph" w:styleId="Heading1">
    <w:name w:val="heading 1"/>
    <w:basedOn w:val="Normal"/>
    <w:next w:val="Normal"/>
    <w:link w:val="Heading1Char"/>
    <w:uiPriority w:val="9"/>
    <w:qFormat/>
    <w:rsid w:val="008914C2"/>
    <w:pPr>
      <w:keepNext/>
      <w:keepLines/>
      <w:pBdr>
        <w:top w:val="single" w:sz="4" w:space="4" w:color="1F497D" w:themeColor="text2"/>
        <w:left w:val="single" w:sz="4" w:space="4" w:color="1F497D" w:themeColor="text2"/>
        <w:right w:val="single" w:sz="4" w:space="4" w:color="1F497D" w:themeColor="text2"/>
      </w:pBdr>
      <w:shd w:val="clear" w:color="auto" w:fill="4F81BD" w:themeFill="accent1"/>
      <w:spacing w:before="480"/>
      <w:outlineLvl w:val="0"/>
    </w:pPr>
    <w:rPr>
      <w:rFonts w:asciiTheme="majorHAnsi" w:eastAsiaTheme="majorEastAsia" w:hAnsiTheme="majorHAnsi" w:cstheme="majorBidi"/>
      <w:b/>
      <w:caps/>
      <w:color w:val="FFFFFF" w:themeColor="background1"/>
      <w:sz w:val="28"/>
      <w:szCs w:val="32"/>
    </w:rPr>
  </w:style>
  <w:style w:type="paragraph" w:styleId="Heading2">
    <w:name w:val="heading 2"/>
    <w:basedOn w:val="Normal"/>
    <w:next w:val="Normal"/>
    <w:link w:val="Heading2Char"/>
    <w:uiPriority w:val="9"/>
    <w:unhideWhenUsed/>
    <w:qFormat/>
    <w:rsid w:val="008914C2"/>
    <w:pPr>
      <w:keepNext/>
      <w:keepLines/>
      <w:pBdr>
        <w:top w:val="single" w:sz="4" w:space="2" w:color="95B3D7" w:themeColor="accent1" w:themeTint="99"/>
        <w:left w:val="single" w:sz="4" w:space="2" w:color="95B3D7" w:themeColor="accent1" w:themeTint="99"/>
        <w:bottom w:val="single" w:sz="4" w:space="2" w:color="C6D9F1" w:themeColor="text2" w:themeTint="33"/>
      </w:pBdr>
      <w:shd w:val="clear" w:color="auto" w:fill="DBE5F1" w:themeFill="accent1" w:themeFillTint="33"/>
      <w:spacing w:before="360" w:line="240" w:lineRule="auto"/>
      <w:outlineLvl w:val="1"/>
    </w:pPr>
    <w:rPr>
      <w:rFonts w:asciiTheme="majorHAnsi" w:eastAsiaTheme="majorEastAsia" w:hAnsiTheme="majorHAnsi" w:cstheme="majorBidi"/>
      <w:b/>
      <w:bCs/>
      <w:caps/>
      <w:color w:val="000000" w:themeColor="text1"/>
      <w:kern w:val="16"/>
      <w:sz w:val="24"/>
      <w:szCs w:val="24"/>
    </w:rPr>
  </w:style>
  <w:style w:type="paragraph" w:styleId="Heading3">
    <w:name w:val="heading 3"/>
    <w:basedOn w:val="Normal"/>
    <w:next w:val="Normal"/>
    <w:link w:val="Heading3Char"/>
    <w:uiPriority w:val="1"/>
    <w:qFormat/>
    <w:rsid w:val="00980626"/>
    <w:pPr>
      <w:widowControl w:val="0"/>
      <w:autoSpaceDE w:val="0"/>
      <w:autoSpaceDN w:val="0"/>
      <w:adjustRightInd w:val="0"/>
      <w:spacing w:after="0" w:line="240" w:lineRule="auto"/>
      <w:ind w:left="480" w:hanging="360"/>
      <w:outlineLvl w:val="2"/>
    </w:pPr>
    <w:rPr>
      <w:rFonts w:ascii="Times New Roman" w:eastAsiaTheme="minorEastAsia" w:hAnsi="Times New Roman" w:cs="Times New Roman"/>
      <w:b/>
      <w:bCs/>
      <w:sz w:val="24"/>
      <w:szCs w:val="24"/>
    </w:rPr>
  </w:style>
  <w:style w:type="paragraph" w:styleId="Heading4">
    <w:name w:val="heading 4"/>
    <w:basedOn w:val="Normal"/>
    <w:next w:val="Normal"/>
    <w:link w:val="Heading4Char"/>
    <w:uiPriority w:val="9"/>
    <w:unhideWhenUsed/>
    <w:qFormat/>
    <w:rsid w:val="00B928B7"/>
    <w:pPr>
      <w:keepNext/>
      <w:keepLines/>
      <w:spacing w:before="240" w:line="240" w:lineRule="auto"/>
      <w:outlineLvl w:val="3"/>
    </w:pPr>
    <w:rPr>
      <w:rFonts w:asciiTheme="majorHAnsi" w:eastAsiaTheme="majorEastAsia" w:hAnsiTheme="majorHAnsi" w:cstheme="majorBidi"/>
      <w:b/>
      <w:iCs/>
      <w:color w:val="000000" w:themeColor="text1"/>
    </w:rPr>
  </w:style>
  <w:style w:type="paragraph" w:styleId="Heading5">
    <w:name w:val="heading 5"/>
    <w:basedOn w:val="Normal"/>
    <w:next w:val="Normal"/>
    <w:link w:val="Heading5Char"/>
    <w:uiPriority w:val="9"/>
    <w:unhideWhenUsed/>
    <w:qFormat/>
    <w:rsid w:val="00B628F1"/>
    <w:pPr>
      <w:keepNext/>
      <w:keepLines/>
      <w:spacing w:before="240" w:line="240" w:lineRule="auto"/>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unhideWhenUsed/>
    <w:qFormat/>
    <w:rsid w:val="00B628F1"/>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6D359F"/>
    <w:pPr>
      <w:keepNext/>
      <w:keepLines/>
      <w:spacing w:before="240" w:after="0" w:line="240" w:lineRule="auto"/>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unhideWhenUsed/>
    <w:qFormat/>
    <w:rsid w:val="006D359F"/>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039B3"/>
    <w:pPr>
      <w:spacing w:before="120"/>
      <w:ind w:left="720"/>
      <w:contextualSpacing/>
    </w:pPr>
  </w:style>
  <w:style w:type="table" w:customStyle="1" w:styleId="TableGrid1">
    <w:name w:val="Table Grid1"/>
    <w:basedOn w:val="TableNormal"/>
    <w:uiPriority w:val="59"/>
    <w:rsid w:val="0021673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020C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0C95"/>
    <w:rPr>
      <w:rFonts w:ascii="Tahoma" w:hAnsi="Tahoma" w:cs="Tahoma"/>
      <w:sz w:val="16"/>
      <w:szCs w:val="16"/>
    </w:rPr>
  </w:style>
  <w:style w:type="paragraph" w:styleId="Header">
    <w:name w:val="header"/>
    <w:basedOn w:val="Normal"/>
    <w:link w:val="HeaderChar"/>
    <w:uiPriority w:val="99"/>
    <w:unhideWhenUsed/>
    <w:rsid w:val="00C161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156"/>
  </w:style>
  <w:style w:type="paragraph" w:styleId="Footer">
    <w:name w:val="footer"/>
    <w:basedOn w:val="Normal"/>
    <w:link w:val="FooterChar"/>
    <w:uiPriority w:val="99"/>
    <w:unhideWhenUsed/>
    <w:rsid w:val="00C161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156"/>
  </w:style>
  <w:style w:type="character" w:styleId="CommentReference">
    <w:name w:val="annotation reference"/>
    <w:basedOn w:val="DefaultParagraphFont"/>
    <w:uiPriority w:val="99"/>
    <w:semiHidden/>
    <w:unhideWhenUsed/>
    <w:rsid w:val="006A3D26"/>
    <w:rPr>
      <w:sz w:val="16"/>
      <w:szCs w:val="16"/>
    </w:rPr>
  </w:style>
  <w:style w:type="paragraph" w:styleId="CommentText">
    <w:name w:val="annotation text"/>
    <w:basedOn w:val="Normal"/>
    <w:link w:val="CommentTextChar"/>
    <w:uiPriority w:val="99"/>
    <w:unhideWhenUsed/>
    <w:rsid w:val="006A3D26"/>
    <w:pPr>
      <w:spacing w:line="240" w:lineRule="auto"/>
    </w:pPr>
    <w:rPr>
      <w:sz w:val="20"/>
      <w:szCs w:val="20"/>
    </w:rPr>
  </w:style>
  <w:style w:type="character" w:customStyle="1" w:styleId="CommentTextChar">
    <w:name w:val="Comment Text Char"/>
    <w:basedOn w:val="DefaultParagraphFont"/>
    <w:link w:val="CommentText"/>
    <w:uiPriority w:val="99"/>
    <w:rsid w:val="006A3D26"/>
    <w:rPr>
      <w:sz w:val="20"/>
      <w:szCs w:val="20"/>
    </w:rPr>
  </w:style>
  <w:style w:type="paragraph" w:styleId="CommentSubject">
    <w:name w:val="annotation subject"/>
    <w:basedOn w:val="CommentText"/>
    <w:next w:val="CommentText"/>
    <w:link w:val="CommentSubjectChar"/>
    <w:uiPriority w:val="99"/>
    <w:semiHidden/>
    <w:unhideWhenUsed/>
    <w:rsid w:val="006A3D26"/>
    <w:rPr>
      <w:b/>
      <w:bCs/>
    </w:rPr>
  </w:style>
  <w:style w:type="character" w:customStyle="1" w:styleId="CommentSubjectChar">
    <w:name w:val="Comment Subject Char"/>
    <w:basedOn w:val="CommentTextChar"/>
    <w:link w:val="CommentSubject"/>
    <w:uiPriority w:val="99"/>
    <w:semiHidden/>
    <w:rsid w:val="006A3D26"/>
    <w:rPr>
      <w:b/>
      <w:bCs/>
      <w:sz w:val="20"/>
      <w:szCs w:val="20"/>
    </w:rPr>
  </w:style>
  <w:style w:type="character" w:customStyle="1" w:styleId="Heading2Char">
    <w:name w:val="Heading 2 Char"/>
    <w:basedOn w:val="DefaultParagraphFont"/>
    <w:link w:val="Heading2"/>
    <w:uiPriority w:val="9"/>
    <w:rsid w:val="008914C2"/>
    <w:rPr>
      <w:rFonts w:asciiTheme="majorHAnsi" w:eastAsiaTheme="majorEastAsia" w:hAnsiTheme="majorHAnsi" w:cstheme="majorBidi"/>
      <w:b/>
      <w:bCs/>
      <w:caps/>
      <w:color w:val="000000" w:themeColor="text1"/>
      <w:kern w:val="16"/>
      <w:sz w:val="24"/>
      <w:szCs w:val="24"/>
      <w:shd w:val="clear" w:color="auto" w:fill="DBE5F1" w:themeFill="accent1" w:themeFillTint="33"/>
    </w:rPr>
  </w:style>
  <w:style w:type="character" w:customStyle="1" w:styleId="Heading3Char">
    <w:name w:val="Heading 3 Char"/>
    <w:basedOn w:val="DefaultParagraphFont"/>
    <w:link w:val="Heading3"/>
    <w:uiPriority w:val="1"/>
    <w:rsid w:val="00980626"/>
    <w:rPr>
      <w:rFonts w:ascii="Times New Roman" w:eastAsiaTheme="minorEastAsia" w:hAnsi="Times New Roman" w:cs="Times New Roman"/>
      <w:b/>
      <w:bCs/>
      <w:sz w:val="24"/>
      <w:szCs w:val="24"/>
    </w:rPr>
  </w:style>
  <w:style w:type="numbering" w:customStyle="1" w:styleId="NoList1">
    <w:name w:val="No List1"/>
    <w:next w:val="NoList"/>
    <w:uiPriority w:val="99"/>
    <w:semiHidden/>
    <w:unhideWhenUsed/>
    <w:rsid w:val="00980626"/>
  </w:style>
  <w:style w:type="paragraph" w:styleId="BodyText">
    <w:name w:val="Body Text"/>
    <w:basedOn w:val="Normal"/>
    <w:link w:val="BodyTextChar"/>
    <w:uiPriority w:val="99"/>
    <w:unhideWhenUsed/>
    <w:rsid w:val="00980626"/>
  </w:style>
  <w:style w:type="character" w:customStyle="1" w:styleId="BodyTextChar">
    <w:name w:val="Body Text Char"/>
    <w:basedOn w:val="DefaultParagraphFont"/>
    <w:link w:val="BodyText"/>
    <w:uiPriority w:val="99"/>
    <w:rsid w:val="00980626"/>
  </w:style>
  <w:style w:type="character" w:styleId="Hyperlink">
    <w:name w:val="Hyperlink"/>
    <w:basedOn w:val="DefaultParagraphFont"/>
    <w:uiPriority w:val="99"/>
    <w:unhideWhenUsed/>
    <w:rsid w:val="00980626"/>
    <w:rPr>
      <w:color w:val="0000FF" w:themeColor="hyperlink"/>
      <w:u w:val="single"/>
    </w:rPr>
  </w:style>
  <w:style w:type="paragraph" w:customStyle="1" w:styleId="Default">
    <w:name w:val="Default"/>
    <w:basedOn w:val="Normal"/>
    <w:rsid w:val="00980626"/>
    <w:pPr>
      <w:autoSpaceDE w:val="0"/>
      <w:autoSpaceDN w:val="0"/>
      <w:spacing w:after="0" w:line="240" w:lineRule="auto"/>
    </w:pPr>
    <w:rPr>
      <w:rFonts w:ascii="Cambria" w:hAnsi="Cambria" w:cs="Times New Roman"/>
      <w:color w:val="000000"/>
      <w:sz w:val="24"/>
      <w:szCs w:val="24"/>
    </w:rPr>
  </w:style>
  <w:style w:type="table" w:styleId="TableGrid">
    <w:name w:val="Table Grid"/>
    <w:basedOn w:val="TableNormal"/>
    <w:uiPriority w:val="39"/>
    <w:rsid w:val="00980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0626"/>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980626"/>
    <w:rPr>
      <w:color w:val="800080" w:themeColor="followedHyperlink"/>
      <w:u w:val="single"/>
    </w:rPr>
  </w:style>
  <w:style w:type="character" w:customStyle="1" w:styleId="Heading1Char">
    <w:name w:val="Heading 1 Char"/>
    <w:basedOn w:val="DefaultParagraphFont"/>
    <w:link w:val="Heading1"/>
    <w:uiPriority w:val="9"/>
    <w:rsid w:val="008914C2"/>
    <w:rPr>
      <w:rFonts w:asciiTheme="majorHAnsi" w:eastAsiaTheme="majorEastAsia" w:hAnsiTheme="majorHAnsi" w:cstheme="majorBidi"/>
      <w:b/>
      <w:caps/>
      <w:color w:val="FFFFFF" w:themeColor="background1"/>
      <w:sz w:val="28"/>
      <w:szCs w:val="32"/>
      <w:shd w:val="clear" w:color="auto" w:fill="4F81BD" w:themeFill="accent1"/>
    </w:rPr>
  </w:style>
  <w:style w:type="paragraph" w:styleId="TOCHeading">
    <w:name w:val="TOC Heading"/>
    <w:basedOn w:val="Heading1"/>
    <w:next w:val="Normal"/>
    <w:uiPriority w:val="39"/>
    <w:unhideWhenUsed/>
    <w:qFormat/>
    <w:rsid w:val="00166BA6"/>
    <w:pPr>
      <w:spacing w:line="259" w:lineRule="auto"/>
      <w:outlineLvl w:val="9"/>
    </w:pPr>
  </w:style>
  <w:style w:type="paragraph" w:styleId="TOC3">
    <w:name w:val="toc 3"/>
    <w:basedOn w:val="Normal"/>
    <w:next w:val="Normal"/>
    <w:autoRedefine/>
    <w:uiPriority w:val="39"/>
    <w:unhideWhenUsed/>
    <w:rsid w:val="00166BA6"/>
    <w:pPr>
      <w:spacing w:after="100"/>
      <w:ind w:left="440"/>
    </w:pPr>
  </w:style>
  <w:style w:type="paragraph" w:styleId="TOC2">
    <w:name w:val="toc 2"/>
    <w:basedOn w:val="Normal"/>
    <w:next w:val="Normal"/>
    <w:autoRedefine/>
    <w:uiPriority w:val="39"/>
    <w:unhideWhenUsed/>
    <w:rsid w:val="00213CE4"/>
    <w:pPr>
      <w:tabs>
        <w:tab w:val="left" w:pos="878"/>
        <w:tab w:val="right" w:leader="dot" w:pos="9350"/>
      </w:tabs>
      <w:spacing w:after="40" w:line="240" w:lineRule="auto"/>
      <w:ind w:left="216"/>
    </w:pPr>
  </w:style>
  <w:style w:type="paragraph" w:styleId="TOC1">
    <w:name w:val="toc 1"/>
    <w:basedOn w:val="Normal"/>
    <w:next w:val="Normal"/>
    <w:autoRedefine/>
    <w:uiPriority w:val="39"/>
    <w:unhideWhenUsed/>
    <w:rsid w:val="00BC133E"/>
    <w:pPr>
      <w:tabs>
        <w:tab w:val="right" w:leader="dot" w:pos="9350"/>
      </w:tabs>
      <w:spacing w:after="0" w:line="240" w:lineRule="auto"/>
    </w:pPr>
    <w:rPr>
      <w:rFonts w:eastAsiaTheme="minorEastAsia" w:cs="Times New Roman"/>
      <w:b/>
      <w:color w:val="000000" w:themeColor="text1"/>
    </w:rPr>
  </w:style>
  <w:style w:type="paragraph" w:customStyle="1" w:styleId="BasicParagraph">
    <w:name w:val="[Basic Paragraph]"/>
    <w:basedOn w:val="Normal"/>
    <w:uiPriority w:val="99"/>
    <w:rsid w:val="007F5DB3"/>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Revision">
    <w:name w:val="Revision"/>
    <w:hidden/>
    <w:uiPriority w:val="99"/>
    <w:semiHidden/>
    <w:rsid w:val="007525A6"/>
    <w:pPr>
      <w:spacing w:after="0" w:line="240" w:lineRule="auto"/>
    </w:pPr>
  </w:style>
  <w:style w:type="character" w:customStyle="1" w:styleId="InitialStyle">
    <w:name w:val="InitialStyle"/>
    <w:uiPriority w:val="99"/>
    <w:rsid w:val="002018A1"/>
  </w:style>
  <w:style w:type="character" w:customStyle="1" w:styleId="search-custom1">
    <w:name w:val="search-custom1"/>
    <w:basedOn w:val="DefaultParagraphFont"/>
    <w:rsid w:val="002D7F78"/>
    <w:rPr>
      <w:color w:val="363636"/>
    </w:rPr>
  </w:style>
  <w:style w:type="paragraph" w:customStyle="1" w:styleId="paragraph">
    <w:name w:val="paragraph"/>
    <w:basedOn w:val="Normal"/>
    <w:rsid w:val="00643D3D"/>
    <w:pPr>
      <w:spacing w:after="0" w:line="240" w:lineRule="auto"/>
    </w:pPr>
    <w:rPr>
      <w:rFonts w:ascii="Times New Roman" w:eastAsia="Times New Roman" w:hAnsi="Times New Roman" w:cs="Times New Roman"/>
      <w:sz w:val="24"/>
      <w:szCs w:val="24"/>
    </w:rPr>
  </w:style>
  <w:style w:type="character" w:customStyle="1" w:styleId="normaltextrun1">
    <w:name w:val="normaltextrun1"/>
    <w:basedOn w:val="DefaultParagraphFont"/>
    <w:rsid w:val="00643D3D"/>
  </w:style>
  <w:style w:type="character" w:customStyle="1" w:styleId="eop">
    <w:name w:val="eop"/>
    <w:basedOn w:val="DefaultParagraphFont"/>
    <w:rsid w:val="00643D3D"/>
  </w:style>
  <w:style w:type="character" w:customStyle="1" w:styleId="Heading4Char">
    <w:name w:val="Heading 4 Char"/>
    <w:basedOn w:val="DefaultParagraphFont"/>
    <w:link w:val="Heading4"/>
    <w:uiPriority w:val="9"/>
    <w:rsid w:val="00B928B7"/>
    <w:rPr>
      <w:rFonts w:asciiTheme="majorHAnsi" w:eastAsiaTheme="majorEastAsia" w:hAnsiTheme="majorHAnsi" w:cstheme="majorBidi"/>
      <w:b/>
      <w:iCs/>
      <w:color w:val="000000" w:themeColor="text1"/>
    </w:rPr>
  </w:style>
  <w:style w:type="character" w:styleId="Strong">
    <w:name w:val="Strong"/>
    <w:basedOn w:val="DefaultParagraphFont"/>
    <w:uiPriority w:val="22"/>
    <w:qFormat/>
    <w:rsid w:val="00A85A14"/>
    <w:rPr>
      <w:b/>
      <w:bCs/>
    </w:rPr>
  </w:style>
  <w:style w:type="character" w:customStyle="1" w:styleId="Heading5Char">
    <w:name w:val="Heading 5 Char"/>
    <w:basedOn w:val="DefaultParagraphFont"/>
    <w:link w:val="Heading5"/>
    <w:uiPriority w:val="9"/>
    <w:rsid w:val="00B628F1"/>
    <w:rPr>
      <w:rFonts w:asciiTheme="majorHAnsi" w:eastAsiaTheme="majorEastAsia" w:hAnsiTheme="majorHAnsi" w:cstheme="majorBidi"/>
      <w:color w:val="000000"/>
    </w:rPr>
  </w:style>
  <w:style w:type="character" w:customStyle="1" w:styleId="ListParagraphChar">
    <w:name w:val="List Paragraph Char"/>
    <w:basedOn w:val="DefaultParagraphFont"/>
    <w:link w:val="ListParagraph"/>
    <w:uiPriority w:val="34"/>
    <w:rsid w:val="000039B3"/>
  </w:style>
  <w:style w:type="paragraph" w:styleId="TOC5">
    <w:name w:val="toc 5"/>
    <w:basedOn w:val="Normal"/>
    <w:next w:val="Normal"/>
    <w:autoRedefine/>
    <w:uiPriority w:val="39"/>
    <w:unhideWhenUsed/>
    <w:rsid w:val="00B5378E"/>
    <w:pPr>
      <w:tabs>
        <w:tab w:val="left" w:pos="1540"/>
        <w:tab w:val="right" w:leader="dot" w:pos="9350"/>
      </w:tabs>
      <w:spacing w:after="40" w:line="240" w:lineRule="auto"/>
      <w:ind w:left="878"/>
    </w:pPr>
  </w:style>
  <w:style w:type="paragraph" w:customStyle="1" w:styleId="statutory-body-1em">
    <w:name w:val="statutory-body-1em"/>
    <w:basedOn w:val="Normal"/>
    <w:rsid w:val="0009642C"/>
    <w:pPr>
      <w:spacing w:after="0" w:line="240" w:lineRule="auto"/>
      <w:ind w:left="240" w:firstLine="240"/>
    </w:pPr>
    <w:rPr>
      <w:rFonts w:ascii="Times New Roman" w:eastAsia="Times New Roman" w:hAnsi="Times New Roman" w:cs="Times New Roman"/>
      <w:sz w:val="24"/>
      <w:szCs w:val="24"/>
    </w:rPr>
  </w:style>
  <w:style w:type="paragraph" w:customStyle="1" w:styleId="statutory-body-2em">
    <w:name w:val="statutory-body-2em"/>
    <w:basedOn w:val="Normal"/>
    <w:rsid w:val="0009642C"/>
    <w:pPr>
      <w:spacing w:after="0" w:line="240" w:lineRule="auto"/>
      <w:ind w:left="480" w:firstLine="240"/>
    </w:pPr>
    <w:rPr>
      <w:rFonts w:ascii="Times New Roman" w:eastAsia="Times New Roman" w:hAnsi="Times New Roman" w:cs="Times New Roman"/>
      <w:sz w:val="24"/>
      <w:szCs w:val="24"/>
    </w:rPr>
  </w:style>
  <w:style w:type="table" w:styleId="GridTable2-Accent3">
    <w:name w:val="Grid Table 2 Accent 3"/>
    <w:basedOn w:val="TableNormal"/>
    <w:uiPriority w:val="47"/>
    <w:rsid w:val="005318F2"/>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3-Accent5">
    <w:name w:val="Grid Table 3 Accent 5"/>
    <w:basedOn w:val="TableNormal"/>
    <w:uiPriority w:val="48"/>
    <w:rsid w:val="005318F2"/>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4-Accent5">
    <w:name w:val="Grid Table 4 Accent 5"/>
    <w:basedOn w:val="TableNormal"/>
    <w:uiPriority w:val="49"/>
    <w:rsid w:val="005318F2"/>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5Dark-Accent1">
    <w:name w:val="List Table 5 Dark Accent 1"/>
    <w:basedOn w:val="TableNormal"/>
    <w:uiPriority w:val="50"/>
    <w:rsid w:val="005318F2"/>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5Dark-Accent1">
    <w:name w:val="Grid Table 5 Dark Accent 1"/>
    <w:basedOn w:val="TableNormal"/>
    <w:uiPriority w:val="50"/>
    <w:rsid w:val="005318F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4-Accent3">
    <w:name w:val="Grid Table 4 Accent 3"/>
    <w:basedOn w:val="TableNormal"/>
    <w:uiPriority w:val="49"/>
    <w:rsid w:val="005318F2"/>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Heading6Char">
    <w:name w:val="Heading 6 Char"/>
    <w:basedOn w:val="DefaultParagraphFont"/>
    <w:link w:val="Heading6"/>
    <w:uiPriority w:val="9"/>
    <w:rsid w:val="00B628F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rsid w:val="006D359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rsid w:val="006D359F"/>
    <w:rPr>
      <w:rFonts w:asciiTheme="majorHAnsi" w:eastAsiaTheme="majorEastAsia" w:hAnsiTheme="majorHAnsi" w:cstheme="majorBidi"/>
      <w:color w:val="272727" w:themeColor="text1" w:themeTint="D8"/>
      <w:sz w:val="21"/>
      <w:szCs w:val="21"/>
    </w:rPr>
  </w:style>
  <w:style w:type="paragraph" w:styleId="FootnoteText">
    <w:name w:val="footnote text"/>
    <w:basedOn w:val="Normal"/>
    <w:link w:val="FootnoteTextChar"/>
    <w:uiPriority w:val="99"/>
    <w:unhideWhenUsed/>
    <w:rsid w:val="002C1293"/>
    <w:pPr>
      <w:spacing w:after="0" w:line="240" w:lineRule="auto"/>
    </w:pPr>
    <w:rPr>
      <w:sz w:val="20"/>
      <w:szCs w:val="20"/>
    </w:rPr>
  </w:style>
  <w:style w:type="character" w:customStyle="1" w:styleId="FootnoteTextChar">
    <w:name w:val="Footnote Text Char"/>
    <w:basedOn w:val="DefaultParagraphFont"/>
    <w:link w:val="FootnoteText"/>
    <w:uiPriority w:val="99"/>
    <w:rsid w:val="002C1293"/>
    <w:rPr>
      <w:sz w:val="20"/>
      <w:szCs w:val="20"/>
    </w:rPr>
  </w:style>
  <w:style w:type="character" w:styleId="FootnoteReference">
    <w:name w:val="footnote reference"/>
    <w:basedOn w:val="DefaultParagraphFont"/>
    <w:uiPriority w:val="99"/>
    <w:semiHidden/>
    <w:unhideWhenUsed/>
    <w:rsid w:val="002C1293"/>
    <w:rPr>
      <w:vertAlign w:val="superscript"/>
    </w:rPr>
  </w:style>
  <w:style w:type="character" w:styleId="PlaceholderText">
    <w:name w:val="Placeholder Text"/>
    <w:basedOn w:val="DefaultParagraphFont"/>
    <w:uiPriority w:val="99"/>
    <w:semiHidden/>
    <w:rsid w:val="00AF4E09"/>
    <w:rPr>
      <w:color w:val="808080"/>
    </w:rPr>
  </w:style>
  <w:style w:type="paragraph" w:customStyle="1" w:styleId="DecimalAligned">
    <w:name w:val="Decimal Aligned"/>
    <w:basedOn w:val="Normal"/>
    <w:uiPriority w:val="40"/>
    <w:qFormat/>
    <w:rsid w:val="00AF4E09"/>
    <w:pPr>
      <w:tabs>
        <w:tab w:val="decimal" w:pos="360"/>
      </w:tabs>
    </w:pPr>
    <w:rPr>
      <w:rFonts w:eastAsiaTheme="minorEastAsia" w:cs="Times New Roman"/>
    </w:rPr>
  </w:style>
  <w:style w:type="character" w:styleId="SubtleEmphasis">
    <w:name w:val="Subtle Emphasis"/>
    <w:basedOn w:val="DefaultParagraphFont"/>
    <w:uiPriority w:val="19"/>
    <w:qFormat/>
    <w:rsid w:val="00AF4E09"/>
    <w:rPr>
      <w:i/>
      <w:iCs/>
    </w:rPr>
  </w:style>
  <w:style w:type="table" w:styleId="MediumShading2-Accent5">
    <w:name w:val="Medium Shading 2 Accent 5"/>
    <w:basedOn w:val="TableNormal"/>
    <w:uiPriority w:val="64"/>
    <w:rsid w:val="00AF4E09"/>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itle">
    <w:name w:val="Title"/>
    <w:basedOn w:val="Normal"/>
    <w:next w:val="Normal"/>
    <w:link w:val="TitleChar"/>
    <w:uiPriority w:val="10"/>
    <w:qFormat/>
    <w:rsid w:val="00AF4E0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4E09"/>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DA6ECE"/>
    <w:rPr>
      <w:color w:val="605E5C"/>
      <w:shd w:val="clear" w:color="auto" w:fill="E1DFDD"/>
    </w:rPr>
  </w:style>
  <w:style w:type="paragraph" w:styleId="TOC4">
    <w:name w:val="toc 4"/>
    <w:basedOn w:val="Normal"/>
    <w:next w:val="Normal"/>
    <w:autoRedefine/>
    <w:uiPriority w:val="39"/>
    <w:unhideWhenUsed/>
    <w:rsid w:val="0018588E"/>
    <w:pPr>
      <w:spacing w:after="100"/>
      <w:ind w:left="660"/>
    </w:pPr>
  </w:style>
  <w:style w:type="paragraph" w:customStyle="1" w:styleId="xmsolistparagraph">
    <w:name w:val="x_msolistparagraph"/>
    <w:basedOn w:val="Normal"/>
    <w:rsid w:val="004316B0"/>
    <w:pPr>
      <w:spacing w:after="0" w:line="240" w:lineRule="auto"/>
      <w:ind w:left="720"/>
    </w:pPr>
    <w:rPr>
      <w:rFonts w:ascii="Calibri" w:hAnsi="Calibri" w:cs="Calibri"/>
    </w:rPr>
  </w:style>
  <w:style w:type="character" w:customStyle="1" w:styleId="UnresolvedMention2">
    <w:name w:val="Unresolved Mention2"/>
    <w:basedOn w:val="DefaultParagraphFont"/>
    <w:uiPriority w:val="99"/>
    <w:semiHidden/>
    <w:unhideWhenUsed/>
    <w:rsid w:val="00DA03D8"/>
    <w:rPr>
      <w:color w:val="605E5C"/>
      <w:shd w:val="clear" w:color="auto" w:fill="E1DFDD"/>
    </w:rPr>
  </w:style>
  <w:style w:type="paragraph" w:styleId="EndnoteText">
    <w:name w:val="endnote text"/>
    <w:basedOn w:val="Normal"/>
    <w:link w:val="EndnoteTextChar"/>
    <w:uiPriority w:val="99"/>
    <w:semiHidden/>
    <w:unhideWhenUsed/>
    <w:rsid w:val="004E7A8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E7A85"/>
    <w:rPr>
      <w:sz w:val="20"/>
      <w:szCs w:val="20"/>
    </w:rPr>
  </w:style>
  <w:style w:type="character" w:styleId="EndnoteReference">
    <w:name w:val="endnote reference"/>
    <w:basedOn w:val="DefaultParagraphFont"/>
    <w:uiPriority w:val="99"/>
    <w:semiHidden/>
    <w:unhideWhenUsed/>
    <w:rsid w:val="004E7A85"/>
    <w:rPr>
      <w:vertAlign w:val="superscript"/>
    </w:rPr>
  </w:style>
  <w:style w:type="paragraph" w:customStyle="1" w:styleId="Text">
    <w:name w:val="Text"/>
    <w:basedOn w:val="Normal"/>
    <w:qFormat/>
    <w:rsid w:val="00A07A25"/>
    <w:pPr>
      <w:spacing w:before="240" w:after="240"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A14BE4"/>
    <w:rPr>
      <w:color w:val="605E5C"/>
      <w:shd w:val="clear" w:color="auto" w:fill="E1DFDD"/>
    </w:rPr>
  </w:style>
  <w:style w:type="table" w:customStyle="1" w:styleId="TableGrid2">
    <w:name w:val="Table Grid2"/>
    <w:basedOn w:val="TableNormal"/>
    <w:next w:val="TableGrid"/>
    <w:uiPriority w:val="39"/>
    <w:rsid w:val="006E60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24A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A44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5932">
      <w:bodyDiv w:val="1"/>
      <w:marLeft w:val="0"/>
      <w:marRight w:val="0"/>
      <w:marTop w:val="0"/>
      <w:marBottom w:val="0"/>
      <w:divBdr>
        <w:top w:val="none" w:sz="0" w:space="0" w:color="auto"/>
        <w:left w:val="none" w:sz="0" w:space="0" w:color="auto"/>
        <w:bottom w:val="none" w:sz="0" w:space="0" w:color="auto"/>
        <w:right w:val="none" w:sz="0" w:space="0" w:color="auto"/>
      </w:divBdr>
    </w:div>
    <w:div w:id="45492338">
      <w:bodyDiv w:val="1"/>
      <w:marLeft w:val="0"/>
      <w:marRight w:val="0"/>
      <w:marTop w:val="0"/>
      <w:marBottom w:val="0"/>
      <w:divBdr>
        <w:top w:val="none" w:sz="0" w:space="0" w:color="auto"/>
        <w:left w:val="none" w:sz="0" w:space="0" w:color="auto"/>
        <w:bottom w:val="none" w:sz="0" w:space="0" w:color="auto"/>
        <w:right w:val="none" w:sz="0" w:space="0" w:color="auto"/>
      </w:divBdr>
    </w:div>
    <w:div w:id="56318031">
      <w:bodyDiv w:val="1"/>
      <w:marLeft w:val="0"/>
      <w:marRight w:val="0"/>
      <w:marTop w:val="0"/>
      <w:marBottom w:val="0"/>
      <w:divBdr>
        <w:top w:val="none" w:sz="0" w:space="0" w:color="auto"/>
        <w:left w:val="none" w:sz="0" w:space="0" w:color="auto"/>
        <w:bottom w:val="none" w:sz="0" w:space="0" w:color="auto"/>
        <w:right w:val="none" w:sz="0" w:space="0" w:color="auto"/>
      </w:divBdr>
    </w:div>
    <w:div w:id="212734083">
      <w:bodyDiv w:val="1"/>
      <w:marLeft w:val="0"/>
      <w:marRight w:val="0"/>
      <w:marTop w:val="0"/>
      <w:marBottom w:val="0"/>
      <w:divBdr>
        <w:top w:val="none" w:sz="0" w:space="0" w:color="auto"/>
        <w:left w:val="none" w:sz="0" w:space="0" w:color="auto"/>
        <w:bottom w:val="none" w:sz="0" w:space="0" w:color="auto"/>
        <w:right w:val="none" w:sz="0" w:space="0" w:color="auto"/>
      </w:divBdr>
    </w:div>
    <w:div w:id="295642182">
      <w:bodyDiv w:val="1"/>
      <w:marLeft w:val="0"/>
      <w:marRight w:val="0"/>
      <w:marTop w:val="0"/>
      <w:marBottom w:val="0"/>
      <w:divBdr>
        <w:top w:val="none" w:sz="0" w:space="0" w:color="auto"/>
        <w:left w:val="none" w:sz="0" w:space="0" w:color="auto"/>
        <w:bottom w:val="none" w:sz="0" w:space="0" w:color="auto"/>
        <w:right w:val="none" w:sz="0" w:space="0" w:color="auto"/>
      </w:divBdr>
      <w:divsChild>
        <w:div w:id="580918541">
          <w:marLeft w:val="0"/>
          <w:marRight w:val="0"/>
          <w:marTop w:val="0"/>
          <w:marBottom w:val="0"/>
          <w:divBdr>
            <w:top w:val="none" w:sz="0" w:space="0" w:color="auto"/>
            <w:left w:val="none" w:sz="0" w:space="0" w:color="auto"/>
            <w:bottom w:val="none" w:sz="0" w:space="0" w:color="auto"/>
            <w:right w:val="none" w:sz="0" w:space="0" w:color="auto"/>
          </w:divBdr>
          <w:divsChild>
            <w:div w:id="1129710379">
              <w:marLeft w:val="0"/>
              <w:marRight w:val="0"/>
              <w:marTop w:val="0"/>
              <w:marBottom w:val="0"/>
              <w:divBdr>
                <w:top w:val="none" w:sz="0" w:space="0" w:color="auto"/>
                <w:left w:val="none" w:sz="0" w:space="0" w:color="auto"/>
                <w:bottom w:val="none" w:sz="0" w:space="0" w:color="auto"/>
                <w:right w:val="none" w:sz="0" w:space="0" w:color="auto"/>
              </w:divBdr>
              <w:divsChild>
                <w:div w:id="1605383504">
                  <w:marLeft w:val="0"/>
                  <w:marRight w:val="0"/>
                  <w:marTop w:val="0"/>
                  <w:marBottom w:val="0"/>
                  <w:divBdr>
                    <w:top w:val="none" w:sz="0" w:space="0" w:color="auto"/>
                    <w:left w:val="none" w:sz="0" w:space="0" w:color="auto"/>
                    <w:bottom w:val="none" w:sz="0" w:space="0" w:color="auto"/>
                    <w:right w:val="none" w:sz="0" w:space="0" w:color="auto"/>
                  </w:divBdr>
                  <w:divsChild>
                    <w:div w:id="1480608128">
                      <w:marLeft w:val="0"/>
                      <w:marRight w:val="0"/>
                      <w:marTop w:val="0"/>
                      <w:marBottom w:val="0"/>
                      <w:divBdr>
                        <w:top w:val="none" w:sz="0" w:space="0" w:color="auto"/>
                        <w:left w:val="none" w:sz="0" w:space="0" w:color="auto"/>
                        <w:bottom w:val="none" w:sz="0" w:space="0" w:color="auto"/>
                        <w:right w:val="none" w:sz="0" w:space="0" w:color="auto"/>
                      </w:divBdr>
                      <w:divsChild>
                        <w:div w:id="1108812247">
                          <w:marLeft w:val="0"/>
                          <w:marRight w:val="0"/>
                          <w:marTop w:val="0"/>
                          <w:marBottom w:val="0"/>
                          <w:divBdr>
                            <w:top w:val="none" w:sz="0" w:space="0" w:color="auto"/>
                            <w:left w:val="none" w:sz="0" w:space="0" w:color="auto"/>
                            <w:bottom w:val="none" w:sz="0" w:space="0" w:color="auto"/>
                            <w:right w:val="none" w:sz="0" w:space="0" w:color="auto"/>
                          </w:divBdr>
                          <w:divsChild>
                            <w:div w:id="1220480506">
                              <w:marLeft w:val="0"/>
                              <w:marRight w:val="0"/>
                              <w:marTop w:val="0"/>
                              <w:marBottom w:val="0"/>
                              <w:divBdr>
                                <w:top w:val="none" w:sz="0" w:space="0" w:color="auto"/>
                                <w:left w:val="none" w:sz="0" w:space="0" w:color="auto"/>
                                <w:bottom w:val="none" w:sz="0" w:space="0" w:color="auto"/>
                                <w:right w:val="none" w:sz="0" w:space="0" w:color="auto"/>
                              </w:divBdr>
                              <w:divsChild>
                                <w:div w:id="1353847834">
                                  <w:marLeft w:val="0"/>
                                  <w:marRight w:val="0"/>
                                  <w:marTop w:val="0"/>
                                  <w:marBottom w:val="0"/>
                                  <w:divBdr>
                                    <w:top w:val="none" w:sz="0" w:space="0" w:color="auto"/>
                                    <w:left w:val="none" w:sz="0" w:space="0" w:color="auto"/>
                                    <w:bottom w:val="none" w:sz="0" w:space="0" w:color="auto"/>
                                    <w:right w:val="none" w:sz="0" w:space="0" w:color="auto"/>
                                  </w:divBdr>
                                  <w:divsChild>
                                    <w:div w:id="449587932">
                                      <w:marLeft w:val="0"/>
                                      <w:marRight w:val="0"/>
                                      <w:marTop w:val="0"/>
                                      <w:marBottom w:val="0"/>
                                      <w:divBdr>
                                        <w:top w:val="none" w:sz="0" w:space="0" w:color="auto"/>
                                        <w:left w:val="none" w:sz="0" w:space="0" w:color="auto"/>
                                        <w:bottom w:val="none" w:sz="0" w:space="0" w:color="auto"/>
                                        <w:right w:val="none" w:sz="0" w:space="0" w:color="auto"/>
                                      </w:divBdr>
                                      <w:divsChild>
                                        <w:div w:id="778263229">
                                          <w:marLeft w:val="0"/>
                                          <w:marRight w:val="0"/>
                                          <w:marTop w:val="0"/>
                                          <w:marBottom w:val="0"/>
                                          <w:divBdr>
                                            <w:top w:val="none" w:sz="0" w:space="0" w:color="auto"/>
                                            <w:left w:val="none" w:sz="0" w:space="0" w:color="auto"/>
                                            <w:bottom w:val="none" w:sz="0" w:space="0" w:color="auto"/>
                                            <w:right w:val="none" w:sz="0" w:space="0" w:color="auto"/>
                                          </w:divBdr>
                                          <w:divsChild>
                                            <w:div w:id="172452305">
                                              <w:marLeft w:val="0"/>
                                              <w:marRight w:val="0"/>
                                              <w:marTop w:val="0"/>
                                              <w:marBottom w:val="0"/>
                                              <w:divBdr>
                                                <w:top w:val="none" w:sz="0" w:space="0" w:color="auto"/>
                                                <w:left w:val="none" w:sz="0" w:space="0" w:color="auto"/>
                                                <w:bottom w:val="none" w:sz="0" w:space="0" w:color="auto"/>
                                                <w:right w:val="none" w:sz="0" w:space="0" w:color="auto"/>
                                              </w:divBdr>
                                              <w:divsChild>
                                                <w:div w:id="839731585">
                                                  <w:marLeft w:val="0"/>
                                                  <w:marRight w:val="0"/>
                                                  <w:marTop w:val="0"/>
                                                  <w:marBottom w:val="0"/>
                                                  <w:divBdr>
                                                    <w:top w:val="none" w:sz="0" w:space="0" w:color="auto"/>
                                                    <w:left w:val="none" w:sz="0" w:space="0" w:color="auto"/>
                                                    <w:bottom w:val="none" w:sz="0" w:space="0" w:color="auto"/>
                                                    <w:right w:val="none" w:sz="0" w:space="0" w:color="auto"/>
                                                  </w:divBdr>
                                                  <w:divsChild>
                                                    <w:div w:id="1500466126">
                                                      <w:marLeft w:val="0"/>
                                                      <w:marRight w:val="0"/>
                                                      <w:marTop w:val="0"/>
                                                      <w:marBottom w:val="0"/>
                                                      <w:divBdr>
                                                        <w:top w:val="none" w:sz="0" w:space="0" w:color="auto"/>
                                                        <w:left w:val="none" w:sz="0" w:space="0" w:color="auto"/>
                                                        <w:bottom w:val="none" w:sz="0" w:space="0" w:color="auto"/>
                                                        <w:right w:val="none" w:sz="0" w:space="0" w:color="auto"/>
                                                      </w:divBdr>
                                                      <w:divsChild>
                                                        <w:div w:id="1855458764">
                                                          <w:marLeft w:val="0"/>
                                                          <w:marRight w:val="0"/>
                                                          <w:marTop w:val="0"/>
                                                          <w:marBottom w:val="0"/>
                                                          <w:divBdr>
                                                            <w:top w:val="none" w:sz="0" w:space="0" w:color="auto"/>
                                                            <w:left w:val="none" w:sz="0" w:space="0" w:color="auto"/>
                                                            <w:bottom w:val="none" w:sz="0" w:space="0" w:color="auto"/>
                                                            <w:right w:val="none" w:sz="0" w:space="0" w:color="auto"/>
                                                          </w:divBdr>
                                                          <w:divsChild>
                                                            <w:div w:id="1204560477">
                                                              <w:marLeft w:val="0"/>
                                                              <w:marRight w:val="0"/>
                                                              <w:marTop w:val="0"/>
                                                              <w:marBottom w:val="0"/>
                                                              <w:divBdr>
                                                                <w:top w:val="none" w:sz="0" w:space="0" w:color="auto"/>
                                                                <w:left w:val="none" w:sz="0" w:space="0" w:color="auto"/>
                                                                <w:bottom w:val="none" w:sz="0" w:space="0" w:color="auto"/>
                                                                <w:right w:val="none" w:sz="0" w:space="0" w:color="auto"/>
                                                              </w:divBdr>
                                                              <w:divsChild>
                                                                <w:div w:id="675494908">
                                                                  <w:marLeft w:val="0"/>
                                                                  <w:marRight w:val="0"/>
                                                                  <w:marTop w:val="0"/>
                                                                  <w:marBottom w:val="0"/>
                                                                  <w:divBdr>
                                                                    <w:top w:val="none" w:sz="0" w:space="0" w:color="auto"/>
                                                                    <w:left w:val="none" w:sz="0" w:space="0" w:color="auto"/>
                                                                    <w:bottom w:val="none" w:sz="0" w:space="0" w:color="auto"/>
                                                                    <w:right w:val="none" w:sz="0" w:space="0" w:color="auto"/>
                                                                  </w:divBdr>
                                                                  <w:divsChild>
                                                                    <w:div w:id="197394563">
                                                                      <w:marLeft w:val="0"/>
                                                                      <w:marRight w:val="0"/>
                                                                      <w:marTop w:val="0"/>
                                                                      <w:marBottom w:val="0"/>
                                                                      <w:divBdr>
                                                                        <w:top w:val="none" w:sz="0" w:space="0" w:color="auto"/>
                                                                        <w:left w:val="none" w:sz="0" w:space="0" w:color="auto"/>
                                                                        <w:bottom w:val="none" w:sz="0" w:space="0" w:color="auto"/>
                                                                        <w:right w:val="none" w:sz="0" w:space="0" w:color="auto"/>
                                                                      </w:divBdr>
                                                                      <w:divsChild>
                                                                        <w:div w:id="1209342394">
                                                                          <w:marLeft w:val="0"/>
                                                                          <w:marRight w:val="0"/>
                                                                          <w:marTop w:val="0"/>
                                                                          <w:marBottom w:val="0"/>
                                                                          <w:divBdr>
                                                                            <w:top w:val="none" w:sz="0" w:space="0" w:color="auto"/>
                                                                            <w:left w:val="none" w:sz="0" w:space="0" w:color="auto"/>
                                                                            <w:bottom w:val="none" w:sz="0" w:space="0" w:color="auto"/>
                                                                            <w:right w:val="none" w:sz="0" w:space="0" w:color="auto"/>
                                                                          </w:divBdr>
                                                                          <w:divsChild>
                                                                            <w:div w:id="504393771">
                                                                              <w:marLeft w:val="0"/>
                                                                              <w:marRight w:val="0"/>
                                                                              <w:marTop w:val="0"/>
                                                                              <w:marBottom w:val="0"/>
                                                                              <w:divBdr>
                                                                                <w:top w:val="none" w:sz="0" w:space="0" w:color="auto"/>
                                                                                <w:left w:val="none" w:sz="0" w:space="0" w:color="auto"/>
                                                                                <w:bottom w:val="none" w:sz="0" w:space="0" w:color="auto"/>
                                                                                <w:right w:val="none" w:sz="0" w:space="0" w:color="auto"/>
                                                                              </w:divBdr>
                                                                              <w:divsChild>
                                                                                <w:div w:id="415399242">
                                                                                  <w:marLeft w:val="0"/>
                                                                                  <w:marRight w:val="0"/>
                                                                                  <w:marTop w:val="0"/>
                                                                                  <w:marBottom w:val="0"/>
                                                                                  <w:divBdr>
                                                                                    <w:top w:val="none" w:sz="0" w:space="0" w:color="auto"/>
                                                                                    <w:left w:val="none" w:sz="0" w:space="0" w:color="auto"/>
                                                                                    <w:bottom w:val="none" w:sz="0" w:space="0" w:color="auto"/>
                                                                                    <w:right w:val="none" w:sz="0" w:space="0" w:color="auto"/>
                                                                                  </w:divBdr>
                                                                                  <w:divsChild>
                                                                                    <w:div w:id="439450486">
                                                                                      <w:marLeft w:val="0"/>
                                                                                      <w:marRight w:val="0"/>
                                                                                      <w:marTop w:val="0"/>
                                                                                      <w:marBottom w:val="120"/>
                                                                                      <w:divBdr>
                                                                                        <w:top w:val="none" w:sz="0" w:space="0" w:color="auto"/>
                                                                                        <w:left w:val="none" w:sz="0" w:space="0" w:color="auto"/>
                                                                                        <w:bottom w:val="none" w:sz="0" w:space="0" w:color="auto"/>
                                                                                        <w:right w:val="none" w:sz="0" w:space="0" w:color="auto"/>
                                                                                      </w:divBdr>
                                                                                      <w:divsChild>
                                                                                        <w:div w:id="1371764281">
                                                                                          <w:marLeft w:val="0"/>
                                                                                          <w:marRight w:val="0"/>
                                                                                          <w:marTop w:val="0"/>
                                                                                          <w:marBottom w:val="0"/>
                                                                                          <w:divBdr>
                                                                                            <w:top w:val="none" w:sz="0" w:space="0" w:color="auto"/>
                                                                                            <w:left w:val="none" w:sz="0" w:space="0" w:color="auto"/>
                                                                                            <w:bottom w:val="none" w:sz="0" w:space="0" w:color="auto"/>
                                                                                            <w:right w:val="none" w:sz="0" w:space="0" w:color="auto"/>
                                                                                          </w:divBdr>
                                                                                          <w:divsChild>
                                                                                            <w:div w:id="137455967">
                                                                                              <w:marLeft w:val="0"/>
                                                                                              <w:marRight w:val="0"/>
                                                                                              <w:marTop w:val="0"/>
                                                                                              <w:marBottom w:val="0"/>
                                                                                              <w:divBdr>
                                                                                                <w:top w:val="none" w:sz="0" w:space="0" w:color="auto"/>
                                                                                                <w:left w:val="none" w:sz="0" w:space="0" w:color="auto"/>
                                                                                                <w:bottom w:val="none" w:sz="0" w:space="0" w:color="auto"/>
                                                                                                <w:right w:val="none" w:sz="0" w:space="0" w:color="auto"/>
                                                                                              </w:divBdr>
                                                                                            </w:div>
                                                                                            <w:div w:id="245263898">
                                                                                              <w:marLeft w:val="0"/>
                                                                                              <w:marRight w:val="0"/>
                                                                                              <w:marTop w:val="0"/>
                                                                                              <w:marBottom w:val="0"/>
                                                                                              <w:divBdr>
                                                                                                <w:top w:val="none" w:sz="0" w:space="0" w:color="auto"/>
                                                                                                <w:left w:val="none" w:sz="0" w:space="0" w:color="auto"/>
                                                                                                <w:bottom w:val="none" w:sz="0" w:space="0" w:color="auto"/>
                                                                                                <w:right w:val="none" w:sz="0" w:space="0" w:color="auto"/>
                                                                                              </w:divBdr>
                                                                                            </w:div>
                                                                                            <w:div w:id="295987223">
                                                                                              <w:marLeft w:val="0"/>
                                                                                              <w:marRight w:val="0"/>
                                                                                              <w:marTop w:val="0"/>
                                                                                              <w:marBottom w:val="0"/>
                                                                                              <w:divBdr>
                                                                                                <w:top w:val="none" w:sz="0" w:space="0" w:color="auto"/>
                                                                                                <w:left w:val="none" w:sz="0" w:space="0" w:color="auto"/>
                                                                                                <w:bottom w:val="none" w:sz="0" w:space="0" w:color="auto"/>
                                                                                                <w:right w:val="none" w:sz="0" w:space="0" w:color="auto"/>
                                                                                              </w:divBdr>
                                                                                            </w:div>
                                                                                            <w:div w:id="335771552">
                                                                                              <w:marLeft w:val="0"/>
                                                                                              <w:marRight w:val="0"/>
                                                                                              <w:marTop w:val="0"/>
                                                                                              <w:marBottom w:val="0"/>
                                                                                              <w:divBdr>
                                                                                                <w:top w:val="none" w:sz="0" w:space="0" w:color="auto"/>
                                                                                                <w:left w:val="none" w:sz="0" w:space="0" w:color="auto"/>
                                                                                                <w:bottom w:val="none" w:sz="0" w:space="0" w:color="auto"/>
                                                                                                <w:right w:val="none" w:sz="0" w:space="0" w:color="auto"/>
                                                                                              </w:divBdr>
                                                                                            </w:div>
                                                                                            <w:div w:id="344594524">
                                                                                              <w:marLeft w:val="0"/>
                                                                                              <w:marRight w:val="0"/>
                                                                                              <w:marTop w:val="0"/>
                                                                                              <w:marBottom w:val="0"/>
                                                                                              <w:divBdr>
                                                                                                <w:top w:val="none" w:sz="0" w:space="0" w:color="auto"/>
                                                                                                <w:left w:val="none" w:sz="0" w:space="0" w:color="auto"/>
                                                                                                <w:bottom w:val="none" w:sz="0" w:space="0" w:color="auto"/>
                                                                                                <w:right w:val="none" w:sz="0" w:space="0" w:color="auto"/>
                                                                                              </w:divBdr>
                                                                                            </w:div>
                                                                                            <w:div w:id="384255724">
                                                                                              <w:marLeft w:val="0"/>
                                                                                              <w:marRight w:val="0"/>
                                                                                              <w:marTop w:val="0"/>
                                                                                              <w:marBottom w:val="0"/>
                                                                                              <w:divBdr>
                                                                                                <w:top w:val="none" w:sz="0" w:space="0" w:color="auto"/>
                                                                                                <w:left w:val="none" w:sz="0" w:space="0" w:color="auto"/>
                                                                                                <w:bottom w:val="none" w:sz="0" w:space="0" w:color="auto"/>
                                                                                                <w:right w:val="none" w:sz="0" w:space="0" w:color="auto"/>
                                                                                              </w:divBdr>
                                                                                            </w:div>
                                                                                            <w:div w:id="593898696">
                                                                                              <w:marLeft w:val="0"/>
                                                                                              <w:marRight w:val="0"/>
                                                                                              <w:marTop w:val="0"/>
                                                                                              <w:marBottom w:val="0"/>
                                                                                              <w:divBdr>
                                                                                                <w:top w:val="none" w:sz="0" w:space="0" w:color="auto"/>
                                                                                                <w:left w:val="none" w:sz="0" w:space="0" w:color="auto"/>
                                                                                                <w:bottom w:val="none" w:sz="0" w:space="0" w:color="auto"/>
                                                                                                <w:right w:val="none" w:sz="0" w:space="0" w:color="auto"/>
                                                                                              </w:divBdr>
                                                                                            </w:div>
                                                                                            <w:div w:id="1437099306">
                                                                                              <w:marLeft w:val="0"/>
                                                                                              <w:marRight w:val="0"/>
                                                                                              <w:marTop w:val="0"/>
                                                                                              <w:marBottom w:val="0"/>
                                                                                              <w:divBdr>
                                                                                                <w:top w:val="none" w:sz="0" w:space="0" w:color="auto"/>
                                                                                                <w:left w:val="none" w:sz="0" w:space="0" w:color="auto"/>
                                                                                                <w:bottom w:val="none" w:sz="0" w:space="0" w:color="auto"/>
                                                                                                <w:right w:val="none" w:sz="0" w:space="0" w:color="auto"/>
                                                                                              </w:divBdr>
                                                                                            </w:div>
                                                                                            <w:div w:id="1589270034">
                                                                                              <w:marLeft w:val="0"/>
                                                                                              <w:marRight w:val="0"/>
                                                                                              <w:marTop w:val="0"/>
                                                                                              <w:marBottom w:val="0"/>
                                                                                              <w:divBdr>
                                                                                                <w:top w:val="none" w:sz="0" w:space="0" w:color="auto"/>
                                                                                                <w:left w:val="none" w:sz="0" w:space="0" w:color="auto"/>
                                                                                                <w:bottom w:val="none" w:sz="0" w:space="0" w:color="auto"/>
                                                                                                <w:right w:val="none" w:sz="0" w:space="0" w:color="auto"/>
                                                                                              </w:divBdr>
                                                                                            </w:div>
                                                                                            <w:div w:id="1669361013">
                                                                                              <w:marLeft w:val="0"/>
                                                                                              <w:marRight w:val="0"/>
                                                                                              <w:marTop w:val="0"/>
                                                                                              <w:marBottom w:val="0"/>
                                                                                              <w:divBdr>
                                                                                                <w:top w:val="none" w:sz="0" w:space="0" w:color="auto"/>
                                                                                                <w:left w:val="none" w:sz="0" w:space="0" w:color="auto"/>
                                                                                                <w:bottom w:val="none" w:sz="0" w:space="0" w:color="auto"/>
                                                                                                <w:right w:val="none" w:sz="0" w:space="0" w:color="auto"/>
                                                                                              </w:divBdr>
                                                                                            </w:div>
                                                                                            <w:div w:id="205831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3899596">
      <w:bodyDiv w:val="1"/>
      <w:marLeft w:val="0"/>
      <w:marRight w:val="0"/>
      <w:marTop w:val="0"/>
      <w:marBottom w:val="0"/>
      <w:divBdr>
        <w:top w:val="none" w:sz="0" w:space="0" w:color="auto"/>
        <w:left w:val="none" w:sz="0" w:space="0" w:color="auto"/>
        <w:bottom w:val="none" w:sz="0" w:space="0" w:color="auto"/>
        <w:right w:val="none" w:sz="0" w:space="0" w:color="auto"/>
      </w:divBdr>
      <w:divsChild>
        <w:div w:id="897208072">
          <w:marLeft w:val="0"/>
          <w:marRight w:val="0"/>
          <w:marTop w:val="0"/>
          <w:marBottom w:val="0"/>
          <w:divBdr>
            <w:top w:val="none" w:sz="0" w:space="0" w:color="auto"/>
            <w:left w:val="none" w:sz="0" w:space="0" w:color="auto"/>
            <w:bottom w:val="none" w:sz="0" w:space="0" w:color="auto"/>
            <w:right w:val="none" w:sz="0" w:space="0" w:color="auto"/>
          </w:divBdr>
          <w:divsChild>
            <w:div w:id="63990186">
              <w:marLeft w:val="0"/>
              <w:marRight w:val="0"/>
              <w:marTop w:val="0"/>
              <w:marBottom w:val="0"/>
              <w:divBdr>
                <w:top w:val="none" w:sz="0" w:space="0" w:color="auto"/>
                <w:left w:val="none" w:sz="0" w:space="0" w:color="auto"/>
                <w:bottom w:val="none" w:sz="0" w:space="0" w:color="auto"/>
                <w:right w:val="none" w:sz="0" w:space="0" w:color="auto"/>
              </w:divBdr>
              <w:divsChild>
                <w:div w:id="1966503968">
                  <w:marLeft w:val="0"/>
                  <w:marRight w:val="0"/>
                  <w:marTop w:val="0"/>
                  <w:marBottom w:val="0"/>
                  <w:divBdr>
                    <w:top w:val="none" w:sz="0" w:space="0" w:color="auto"/>
                    <w:left w:val="none" w:sz="0" w:space="0" w:color="auto"/>
                    <w:bottom w:val="none" w:sz="0" w:space="0" w:color="auto"/>
                    <w:right w:val="none" w:sz="0" w:space="0" w:color="auto"/>
                  </w:divBdr>
                  <w:divsChild>
                    <w:div w:id="1517576108">
                      <w:marLeft w:val="0"/>
                      <w:marRight w:val="0"/>
                      <w:marTop w:val="0"/>
                      <w:marBottom w:val="0"/>
                      <w:divBdr>
                        <w:top w:val="none" w:sz="0" w:space="0" w:color="auto"/>
                        <w:left w:val="none" w:sz="0" w:space="0" w:color="auto"/>
                        <w:bottom w:val="none" w:sz="0" w:space="0" w:color="auto"/>
                        <w:right w:val="none" w:sz="0" w:space="0" w:color="auto"/>
                      </w:divBdr>
                      <w:divsChild>
                        <w:div w:id="1142189333">
                          <w:marLeft w:val="0"/>
                          <w:marRight w:val="0"/>
                          <w:marTop w:val="0"/>
                          <w:marBottom w:val="0"/>
                          <w:divBdr>
                            <w:top w:val="none" w:sz="0" w:space="0" w:color="auto"/>
                            <w:left w:val="none" w:sz="0" w:space="0" w:color="auto"/>
                            <w:bottom w:val="none" w:sz="0" w:space="0" w:color="auto"/>
                            <w:right w:val="none" w:sz="0" w:space="0" w:color="auto"/>
                          </w:divBdr>
                          <w:divsChild>
                            <w:div w:id="1001742504">
                              <w:marLeft w:val="0"/>
                              <w:marRight w:val="0"/>
                              <w:marTop w:val="0"/>
                              <w:marBottom w:val="0"/>
                              <w:divBdr>
                                <w:top w:val="none" w:sz="0" w:space="0" w:color="auto"/>
                                <w:left w:val="none" w:sz="0" w:space="0" w:color="auto"/>
                                <w:bottom w:val="none" w:sz="0" w:space="0" w:color="auto"/>
                                <w:right w:val="none" w:sz="0" w:space="0" w:color="auto"/>
                              </w:divBdr>
                              <w:divsChild>
                                <w:div w:id="824393647">
                                  <w:marLeft w:val="0"/>
                                  <w:marRight w:val="0"/>
                                  <w:marTop w:val="0"/>
                                  <w:marBottom w:val="0"/>
                                  <w:divBdr>
                                    <w:top w:val="none" w:sz="0" w:space="0" w:color="auto"/>
                                    <w:left w:val="none" w:sz="0" w:space="0" w:color="auto"/>
                                    <w:bottom w:val="none" w:sz="0" w:space="0" w:color="auto"/>
                                    <w:right w:val="none" w:sz="0" w:space="0" w:color="auto"/>
                                  </w:divBdr>
                                  <w:divsChild>
                                    <w:div w:id="1122651329">
                                      <w:marLeft w:val="0"/>
                                      <w:marRight w:val="0"/>
                                      <w:marTop w:val="0"/>
                                      <w:marBottom w:val="0"/>
                                      <w:divBdr>
                                        <w:top w:val="none" w:sz="0" w:space="0" w:color="auto"/>
                                        <w:left w:val="none" w:sz="0" w:space="0" w:color="auto"/>
                                        <w:bottom w:val="none" w:sz="0" w:space="0" w:color="auto"/>
                                        <w:right w:val="none" w:sz="0" w:space="0" w:color="auto"/>
                                      </w:divBdr>
                                      <w:divsChild>
                                        <w:div w:id="1603806616">
                                          <w:marLeft w:val="0"/>
                                          <w:marRight w:val="0"/>
                                          <w:marTop w:val="0"/>
                                          <w:marBottom w:val="0"/>
                                          <w:divBdr>
                                            <w:top w:val="none" w:sz="0" w:space="0" w:color="auto"/>
                                            <w:left w:val="none" w:sz="0" w:space="0" w:color="auto"/>
                                            <w:bottom w:val="none" w:sz="0" w:space="0" w:color="auto"/>
                                            <w:right w:val="none" w:sz="0" w:space="0" w:color="auto"/>
                                          </w:divBdr>
                                          <w:divsChild>
                                            <w:div w:id="389884123">
                                              <w:marLeft w:val="0"/>
                                              <w:marRight w:val="0"/>
                                              <w:marTop w:val="0"/>
                                              <w:marBottom w:val="0"/>
                                              <w:divBdr>
                                                <w:top w:val="none" w:sz="0" w:space="0" w:color="auto"/>
                                                <w:left w:val="none" w:sz="0" w:space="0" w:color="auto"/>
                                                <w:bottom w:val="none" w:sz="0" w:space="0" w:color="auto"/>
                                                <w:right w:val="none" w:sz="0" w:space="0" w:color="auto"/>
                                              </w:divBdr>
                                              <w:divsChild>
                                                <w:div w:id="1499420048">
                                                  <w:marLeft w:val="0"/>
                                                  <w:marRight w:val="0"/>
                                                  <w:marTop w:val="0"/>
                                                  <w:marBottom w:val="0"/>
                                                  <w:divBdr>
                                                    <w:top w:val="none" w:sz="0" w:space="0" w:color="auto"/>
                                                    <w:left w:val="none" w:sz="0" w:space="0" w:color="auto"/>
                                                    <w:bottom w:val="none" w:sz="0" w:space="0" w:color="auto"/>
                                                    <w:right w:val="none" w:sz="0" w:space="0" w:color="auto"/>
                                                  </w:divBdr>
                                                  <w:divsChild>
                                                    <w:div w:id="1805662157">
                                                      <w:marLeft w:val="0"/>
                                                      <w:marRight w:val="0"/>
                                                      <w:marTop w:val="0"/>
                                                      <w:marBottom w:val="0"/>
                                                      <w:divBdr>
                                                        <w:top w:val="none" w:sz="0" w:space="0" w:color="auto"/>
                                                        <w:left w:val="none" w:sz="0" w:space="0" w:color="auto"/>
                                                        <w:bottom w:val="none" w:sz="0" w:space="0" w:color="auto"/>
                                                        <w:right w:val="none" w:sz="0" w:space="0" w:color="auto"/>
                                                      </w:divBdr>
                                                      <w:divsChild>
                                                        <w:div w:id="1350450336">
                                                          <w:marLeft w:val="0"/>
                                                          <w:marRight w:val="0"/>
                                                          <w:marTop w:val="0"/>
                                                          <w:marBottom w:val="0"/>
                                                          <w:divBdr>
                                                            <w:top w:val="none" w:sz="0" w:space="0" w:color="auto"/>
                                                            <w:left w:val="none" w:sz="0" w:space="0" w:color="auto"/>
                                                            <w:bottom w:val="none" w:sz="0" w:space="0" w:color="auto"/>
                                                            <w:right w:val="none" w:sz="0" w:space="0" w:color="auto"/>
                                                          </w:divBdr>
                                                          <w:divsChild>
                                                            <w:div w:id="813453663">
                                                              <w:marLeft w:val="0"/>
                                                              <w:marRight w:val="0"/>
                                                              <w:marTop w:val="0"/>
                                                              <w:marBottom w:val="0"/>
                                                              <w:divBdr>
                                                                <w:top w:val="none" w:sz="0" w:space="0" w:color="auto"/>
                                                                <w:left w:val="none" w:sz="0" w:space="0" w:color="auto"/>
                                                                <w:bottom w:val="none" w:sz="0" w:space="0" w:color="auto"/>
                                                                <w:right w:val="none" w:sz="0" w:space="0" w:color="auto"/>
                                                              </w:divBdr>
                                                              <w:divsChild>
                                                                <w:div w:id="1532958459">
                                                                  <w:marLeft w:val="0"/>
                                                                  <w:marRight w:val="0"/>
                                                                  <w:marTop w:val="0"/>
                                                                  <w:marBottom w:val="0"/>
                                                                  <w:divBdr>
                                                                    <w:top w:val="none" w:sz="0" w:space="0" w:color="auto"/>
                                                                    <w:left w:val="none" w:sz="0" w:space="0" w:color="auto"/>
                                                                    <w:bottom w:val="none" w:sz="0" w:space="0" w:color="auto"/>
                                                                    <w:right w:val="none" w:sz="0" w:space="0" w:color="auto"/>
                                                                  </w:divBdr>
                                                                  <w:divsChild>
                                                                    <w:div w:id="882255847">
                                                                      <w:marLeft w:val="0"/>
                                                                      <w:marRight w:val="0"/>
                                                                      <w:marTop w:val="0"/>
                                                                      <w:marBottom w:val="0"/>
                                                                      <w:divBdr>
                                                                        <w:top w:val="none" w:sz="0" w:space="0" w:color="auto"/>
                                                                        <w:left w:val="none" w:sz="0" w:space="0" w:color="auto"/>
                                                                        <w:bottom w:val="none" w:sz="0" w:space="0" w:color="auto"/>
                                                                        <w:right w:val="none" w:sz="0" w:space="0" w:color="auto"/>
                                                                      </w:divBdr>
                                                                      <w:divsChild>
                                                                        <w:div w:id="1620453493">
                                                                          <w:marLeft w:val="0"/>
                                                                          <w:marRight w:val="0"/>
                                                                          <w:marTop w:val="0"/>
                                                                          <w:marBottom w:val="0"/>
                                                                          <w:divBdr>
                                                                            <w:top w:val="none" w:sz="0" w:space="0" w:color="auto"/>
                                                                            <w:left w:val="none" w:sz="0" w:space="0" w:color="auto"/>
                                                                            <w:bottom w:val="none" w:sz="0" w:space="0" w:color="auto"/>
                                                                            <w:right w:val="none" w:sz="0" w:space="0" w:color="auto"/>
                                                                          </w:divBdr>
                                                                          <w:divsChild>
                                                                            <w:div w:id="1733889227">
                                                                              <w:marLeft w:val="0"/>
                                                                              <w:marRight w:val="0"/>
                                                                              <w:marTop w:val="0"/>
                                                                              <w:marBottom w:val="0"/>
                                                                              <w:divBdr>
                                                                                <w:top w:val="none" w:sz="0" w:space="0" w:color="auto"/>
                                                                                <w:left w:val="none" w:sz="0" w:space="0" w:color="auto"/>
                                                                                <w:bottom w:val="none" w:sz="0" w:space="0" w:color="auto"/>
                                                                                <w:right w:val="none" w:sz="0" w:space="0" w:color="auto"/>
                                                                              </w:divBdr>
                                                                              <w:divsChild>
                                                                                <w:div w:id="1594630733">
                                                                                  <w:marLeft w:val="0"/>
                                                                                  <w:marRight w:val="0"/>
                                                                                  <w:marTop w:val="0"/>
                                                                                  <w:marBottom w:val="0"/>
                                                                                  <w:divBdr>
                                                                                    <w:top w:val="none" w:sz="0" w:space="0" w:color="auto"/>
                                                                                    <w:left w:val="none" w:sz="0" w:space="0" w:color="auto"/>
                                                                                    <w:bottom w:val="none" w:sz="0" w:space="0" w:color="auto"/>
                                                                                    <w:right w:val="none" w:sz="0" w:space="0" w:color="auto"/>
                                                                                  </w:divBdr>
                                                                                  <w:divsChild>
                                                                                    <w:div w:id="1865898670">
                                                                                      <w:marLeft w:val="0"/>
                                                                                      <w:marRight w:val="0"/>
                                                                                      <w:marTop w:val="0"/>
                                                                                      <w:marBottom w:val="120"/>
                                                                                      <w:divBdr>
                                                                                        <w:top w:val="none" w:sz="0" w:space="0" w:color="auto"/>
                                                                                        <w:left w:val="none" w:sz="0" w:space="0" w:color="auto"/>
                                                                                        <w:bottom w:val="none" w:sz="0" w:space="0" w:color="auto"/>
                                                                                        <w:right w:val="none" w:sz="0" w:space="0" w:color="auto"/>
                                                                                      </w:divBdr>
                                                                                      <w:divsChild>
                                                                                        <w:div w:id="1638024400">
                                                                                          <w:marLeft w:val="0"/>
                                                                                          <w:marRight w:val="0"/>
                                                                                          <w:marTop w:val="0"/>
                                                                                          <w:marBottom w:val="0"/>
                                                                                          <w:divBdr>
                                                                                            <w:top w:val="none" w:sz="0" w:space="0" w:color="auto"/>
                                                                                            <w:left w:val="none" w:sz="0" w:space="0" w:color="auto"/>
                                                                                            <w:bottom w:val="none" w:sz="0" w:space="0" w:color="auto"/>
                                                                                            <w:right w:val="none" w:sz="0" w:space="0" w:color="auto"/>
                                                                                          </w:divBdr>
                                                                                          <w:divsChild>
                                                                                            <w:div w:id="95176621">
                                                                                              <w:marLeft w:val="0"/>
                                                                                              <w:marRight w:val="0"/>
                                                                                              <w:marTop w:val="0"/>
                                                                                              <w:marBottom w:val="0"/>
                                                                                              <w:divBdr>
                                                                                                <w:top w:val="none" w:sz="0" w:space="0" w:color="auto"/>
                                                                                                <w:left w:val="none" w:sz="0" w:space="0" w:color="auto"/>
                                                                                                <w:bottom w:val="none" w:sz="0" w:space="0" w:color="auto"/>
                                                                                                <w:right w:val="none" w:sz="0" w:space="0" w:color="auto"/>
                                                                                              </w:divBdr>
                                                                                            </w:div>
                                                                                            <w:div w:id="144857392">
                                                                                              <w:marLeft w:val="0"/>
                                                                                              <w:marRight w:val="0"/>
                                                                                              <w:marTop w:val="0"/>
                                                                                              <w:marBottom w:val="0"/>
                                                                                              <w:divBdr>
                                                                                                <w:top w:val="none" w:sz="0" w:space="0" w:color="auto"/>
                                                                                                <w:left w:val="none" w:sz="0" w:space="0" w:color="auto"/>
                                                                                                <w:bottom w:val="none" w:sz="0" w:space="0" w:color="auto"/>
                                                                                                <w:right w:val="none" w:sz="0" w:space="0" w:color="auto"/>
                                                                                              </w:divBdr>
                                                                                            </w:div>
                                                                                            <w:div w:id="383992051">
                                                                                              <w:marLeft w:val="0"/>
                                                                                              <w:marRight w:val="0"/>
                                                                                              <w:marTop w:val="0"/>
                                                                                              <w:marBottom w:val="0"/>
                                                                                              <w:divBdr>
                                                                                                <w:top w:val="none" w:sz="0" w:space="0" w:color="auto"/>
                                                                                                <w:left w:val="none" w:sz="0" w:space="0" w:color="auto"/>
                                                                                                <w:bottom w:val="none" w:sz="0" w:space="0" w:color="auto"/>
                                                                                                <w:right w:val="none" w:sz="0" w:space="0" w:color="auto"/>
                                                                                              </w:divBdr>
                                                                                            </w:div>
                                                                                            <w:div w:id="504248753">
                                                                                              <w:marLeft w:val="0"/>
                                                                                              <w:marRight w:val="0"/>
                                                                                              <w:marTop w:val="0"/>
                                                                                              <w:marBottom w:val="0"/>
                                                                                              <w:divBdr>
                                                                                                <w:top w:val="none" w:sz="0" w:space="0" w:color="auto"/>
                                                                                                <w:left w:val="none" w:sz="0" w:space="0" w:color="auto"/>
                                                                                                <w:bottom w:val="none" w:sz="0" w:space="0" w:color="auto"/>
                                                                                                <w:right w:val="none" w:sz="0" w:space="0" w:color="auto"/>
                                                                                              </w:divBdr>
                                                                                            </w:div>
                                                                                            <w:div w:id="1145003371">
                                                                                              <w:marLeft w:val="0"/>
                                                                                              <w:marRight w:val="0"/>
                                                                                              <w:marTop w:val="0"/>
                                                                                              <w:marBottom w:val="0"/>
                                                                                              <w:divBdr>
                                                                                                <w:top w:val="none" w:sz="0" w:space="0" w:color="auto"/>
                                                                                                <w:left w:val="none" w:sz="0" w:space="0" w:color="auto"/>
                                                                                                <w:bottom w:val="none" w:sz="0" w:space="0" w:color="auto"/>
                                                                                                <w:right w:val="none" w:sz="0" w:space="0" w:color="auto"/>
                                                                                              </w:divBdr>
                                                                                            </w:div>
                                                                                            <w:div w:id="1240674739">
                                                                                              <w:marLeft w:val="0"/>
                                                                                              <w:marRight w:val="0"/>
                                                                                              <w:marTop w:val="0"/>
                                                                                              <w:marBottom w:val="0"/>
                                                                                              <w:divBdr>
                                                                                                <w:top w:val="none" w:sz="0" w:space="0" w:color="auto"/>
                                                                                                <w:left w:val="none" w:sz="0" w:space="0" w:color="auto"/>
                                                                                                <w:bottom w:val="none" w:sz="0" w:space="0" w:color="auto"/>
                                                                                                <w:right w:val="none" w:sz="0" w:space="0" w:color="auto"/>
                                                                                              </w:divBdr>
                                                                                            </w:div>
                                                                                            <w:div w:id="1588610940">
                                                                                              <w:marLeft w:val="0"/>
                                                                                              <w:marRight w:val="0"/>
                                                                                              <w:marTop w:val="0"/>
                                                                                              <w:marBottom w:val="0"/>
                                                                                              <w:divBdr>
                                                                                                <w:top w:val="none" w:sz="0" w:space="0" w:color="auto"/>
                                                                                                <w:left w:val="none" w:sz="0" w:space="0" w:color="auto"/>
                                                                                                <w:bottom w:val="none" w:sz="0" w:space="0" w:color="auto"/>
                                                                                                <w:right w:val="none" w:sz="0" w:space="0" w:color="auto"/>
                                                                                              </w:divBdr>
                                                                                            </w:div>
                                                                                            <w:div w:id="1669477830">
                                                                                              <w:marLeft w:val="0"/>
                                                                                              <w:marRight w:val="0"/>
                                                                                              <w:marTop w:val="0"/>
                                                                                              <w:marBottom w:val="0"/>
                                                                                              <w:divBdr>
                                                                                                <w:top w:val="none" w:sz="0" w:space="0" w:color="auto"/>
                                                                                                <w:left w:val="none" w:sz="0" w:space="0" w:color="auto"/>
                                                                                                <w:bottom w:val="none" w:sz="0" w:space="0" w:color="auto"/>
                                                                                                <w:right w:val="none" w:sz="0" w:space="0" w:color="auto"/>
                                                                                              </w:divBdr>
                                                                                            </w:div>
                                                                                            <w:div w:id="1953317836">
                                                                                              <w:marLeft w:val="0"/>
                                                                                              <w:marRight w:val="0"/>
                                                                                              <w:marTop w:val="0"/>
                                                                                              <w:marBottom w:val="0"/>
                                                                                              <w:divBdr>
                                                                                                <w:top w:val="none" w:sz="0" w:space="0" w:color="auto"/>
                                                                                                <w:left w:val="none" w:sz="0" w:space="0" w:color="auto"/>
                                                                                                <w:bottom w:val="none" w:sz="0" w:space="0" w:color="auto"/>
                                                                                                <w:right w:val="none" w:sz="0" w:space="0" w:color="auto"/>
                                                                                              </w:divBdr>
                                                                                            </w:div>
                                                                                            <w:div w:id="206899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6906634">
      <w:bodyDiv w:val="1"/>
      <w:marLeft w:val="0"/>
      <w:marRight w:val="0"/>
      <w:marTop w:val="0"/>
      <w:marBottom w:val="0"/>
      <w:divBdr>
        <w:top w:val="none" w:sz="0" w:space="0" w:color="auto"/>
        <w:left w:val="none" w:sz="0" w:space="0" w:color="auto"/>
        <w:bottom w:val="none" w:sz="0" w:space="0" w:color="auto"/>
        <w:right w:val="none" w:sz="0" w:space="0" w:color="auto"/>
      </w:divBdr>
      <w:divsChild>
        <w:div w:id="1816602881">
          <w:marLeft w:val="0"/>
          <w:marRight w:val="0"/>
          <w:marTop w:val="0"/>
          <w:marBottom w:val="0"/>
          <w:divBdr>
            <w:top w:val="none" w:sz="0" w:space="0" w:color="auto"/>
            <w:left w:val="none" w:sz="0" w:space="0" w:color="auto"/>
            <w:bottom w:val="none" w:sz="0" w:space="0" w:color="auto"/>
            <w:right w:val="none" w:sz="0" w:space="0" w:color="auto"/>
          </w:divBdr>
          <w:divsChild>
            <w:div w:id="1200585579">
              <w:marLeft w:val="0"/>
              <w:marRight w:val="0"/>
              <w:marTop w:val="0"/>
              <w:marBottom w:val="0"/>
              <w:divBdr>
                <w:top w:val="none" w:sz="0" w:space="0" w:color="auto"/>
                <w:left w:val="none" w:sz="0" w:space="0" w:color="auto"/>
                <w:bottom w:val="none" w:sz="0" w:space="0" w:color="auto"/>
                <w:right w:val="none" w:sz="0" w:space="0" w:color="auto"/>
              </w:divBdr>
              <w:divsChild>
                <w:div w:id="368527223">
                  <w:marLeft w:val="0"/>
                  <w:marRight w:val="0"/>
                  <w:marTop w:val="0"/>
                  <w:marBottom w:val="0"/>
                  <w:divBdr>
                    <w:top w:val="none" w:sz="0" w:space="0" w:color="auto"/>
                    <w:left w:val="none" w:sz="0" w:space="0" w:color="auto"/>
                    <w:bottom w:val="none" w:sz="0" w:space="0" w:color="auto"/>
                    <w:right w:val="none" w:sz="0" w:space="0" w:color="auto"/>
                  </w:divBdr>
                  <w:divsChild>
                    <w:div w:id="1881043890">
                      <w:marLeft w:val="0"/>
                      <w:marRight w:val="0"/>
                      <w:marTop w:val="0"/>
                      <w:marBottom w:val="0"/>
                      <w:divBdr>
                        <w:top w:val="none" w:sz="0" w:space="0" w:color="auto"/>
                        <w:left w:val="none" w:sz="0" w:space="0" w:color="auto"/>
                        <w:bottom w:val="none" w:sz="0" w:space="0" w:color="auto"/>
                        <w:right w:val="none" w:sz="0" w:space="0" w:color="auto"/>
                      </w:divBdr>
                      <w:divsChild>
                        <w:div w:id="1886599528">
                          <w:marLeft w:val="0"/>
                          <w:marRight w:val="0"/>
                          <w:marTop w:val="0"/>
                          <w:marBottom w:val="0"/>
                          <w:divBdr>
                            <w:top w:val="none" w:sz="0" w:space="0" w:color="auto"/>
                            <w:left w:val="none" w:sz="0" w:space="0" w:color="auto"/>
                            <w:bottom w:val="none" w:sz="0" w:space="0" w:color="auto"/>
                            <w:right w:val="none" w:sz="0" w:space="0" w:color="auto"/>
                          </w:divBdr>
                          <w:divsChild>
                            <w:div w:id="1948848139">
                              <w:marLeft w:val="0"/>
                              <w:marRight w:val="0"/>
                              <w:marTop w:val="0"/>
                              <w:marBottom w:val="0"/>
                              <w:divBdr>
                                <w:top w:val="none" w:sz="0" w:space="0" w:color="auto"/>
                                <w:left w:val="none" w:sz="0" w:space="0" w:color="auto"/>
                                <w:bottom w:val="none" w:sz="0" w:space="0" w:color="auto"/>
                                <w:right w:val="none" w:sz="0" w:space="0" w:color="auto"/>
                              </w:divBdr>
                              <w:divsChild>
                                <w:div w:id="1200319508">
                                  <w:marLeft w:val="0"/>
                                  <w:marRight w:val="0"/>
                                  <w:marTop w:val="0"/>
                                  <w:marBottom w:val="0"/>
                                  <w:divBdr>
                                    <w:top w:val="none" w:sz="0" w:space="0" w:color="auto"/>
                                    <w:left w:val="none" w:sz="0" w:space="0" w:color="auto"/>
                                    <w:bottom w:val="none" w:sz="0" w:space="0" w:color="auto"/>
                                    <w:right w:val="none" w:sz="0" w:space="0" w:color="auto"/>
                                  </w:divBdr>
                                  <w:divsChild>
                                    <w:div w:id="1409157439">
                                      <w:marLeft w:val="0"/>
                                      <w:marRight w:val="0"/>
                                      <w:marTop w:val="0"/>
                                      <w:marBottom w:val="0"/>
                                      <w:divBdr>
                                        <w:top w:val="none" w:sz="0" w:space="0" w:color="auto"/>
                                        <w:left w:val="none" w:sz="0" w:space="0" w:color="auto"/>
                                        <w:bottom w:val="none" w:sz="0" w:space="0" w:color="auto"/>
                                        <w:right w:val="none" w:sz="0" w:space="0" w:color="auto"/>
                                      </w:divBdr>
                                      <w:divsChild>
                                        <w:div w:id="742262663">
                                          <w:marLeft w:val="0"/>
                                          <w:marRight w:val="0"/>
                                          <w:marTop w:val="0"/>
                                          <w:marBottom w:val="0"/>
                                          <w:divBdr>
                                            <w:top w:val="none" w:sz="0" w:space="0" w:color="auto"/>
                                            <w:left w:val="none" w:sz="0" w:space="0" w:color="auto"/>
                                            <w:bottom w:val="none" w:sz="0" w:space="0" w:color="auto"/>
                                            <w:right w:val="none" w:sz="0" w:space="0" w:color="auto"/>
                                          </w:divBdr>
                                          <w:divsChild>
                                            <w:div w:id="494490724">
                                              <w:marLeft w:val="0"/>
                                              <w:marRight w:val="0"/>
                                              <w:marTop w:val="0"/>
                                              <w:marBottom w:val="0"/>
                                              <w:divBdr>
                                                <w:top w:val="none" w:sz="0" w:space="0" w:color="auto"/>
                                                <w:left w:val="none" w:sz="0" w:space="0" w:color="auto"/>
                                                <w:bottom w:val="none" w:sz="0" w:space="0" w:color="auto"/>
                                                <w:right w:val="none" w:sz="0" w:space="0" w:color="auto"/>
                                              </w:divBdr>
                                              <w:divsChild>
                                                <w:div w:id="951933272">
                                                  <w:marLeft w:val="0"/>
                                                  <w:marRight w:val="0"/>
                                                  <w:marTop w:val="0"/>
                                                  <w:marBottom w:val="0"/>
                                                  <w:divBdr>
                                                    <w:top w:val="none" w:sz="0" w:space="0" w:color="auto"/>
                                                    <w:left w:val="none" w:sz="0" w:space="0" w:color="auto"/>
                                                    <w:bottom w:val="none" w:sz="0" w:space="0" w:color="auto"/>
                                                    <w:right w:val="none" w:sz="0" w:space="0" w:color="auto"/>
                                                  </w:divBdr>
                                                  <w:divsChild>
                                                    <w:div w:id="359017700">
                                                      <w:marLeft w:val="0"/>
                                                      <w:marRight w:val="0"/>
                                                      <w:marTop w:val="0"/>
                                                      <w:marBottom w:val="0"/>
                                                      <w:divBdr>
                                                        <w:top w:val="single" w:sz="6" w:space="0" w:color="ABABAB"/>
                                                        <w:left w:val="single" w:sz="6" w:space="0" w:color="ABABAB"/>
                                                        <w:bottom w:val="none" w:sz="0" w:space="0" w:color="auto"/>
                                                        <w:right w:val="single" w:sz="6" w:space="0" w:color="ABABAB"/>
                                                      </w:divBdr>
                                                      <w:divsChild>
                                                        <w:div w:id="96995946">
                                                          <w:marLeft w:val="0"/>
                                                          <w:marRight w:val="0"/>
                                                          <w:marTop w:val="0"/>
                                                          <w:marBottom w:val="0"/>
                                                          <w:divBdr>
                                                            <w:top w:val="none" w:sz="0" w:space="0" w:color="auto"/>
                                                            <w:left w:val="none" w:sz="0" w:space="0" w:color="auto"/>
                                                            <w:bottom w:val="none" w:sz="0" w:space="0" w:color="auto"/>
                                                            <w:right w:val="none" w:sz="0" w:space="0" w:color="auto"/>
                                                          </w:divBdr>
                                                          <w:divsChild>
                                                            <w:div w:id="612791231">
                                                              <w:marLeft w:val="0"/>
                                                              <w:marRight w:val="0"/>
                                                              <w:marTop w:val="0"/>
                                                              <w:marBottom w:val="0"/>
                                                              <w:divBdr>
                                                                <w:top w:val="none" w:sz="0" w:space="0" w:color="auto"/>
                                                                <w:left w:val="none" w:sz="0" w:space="0" w:color="auto"/>
                                                                <w:bottom w:val="none" w:sz="0" w:space="0" w:color="auto"/>
                                                                <w:right w:val="none" w:sz="0" w:space="0" w:color="auto"/>
                                                              </w:divBdr>
                                                              <w:divsChild>
                                                                <w:div w:id="1070688558">
                                                                  <w:marLeft w:val="0"/>
                                                                  <w:marRight w:val="0"/>
                                                                  <w:marTop w:val="0"/>
                                                                  <w:marBottom w:val="0"/>
                                                                  <w:divBdr>
                                                                    <w:top w:val="none" w:sz="0" w:space="0" w:color="auto"/>
                                                                    <w:left w:val="none" w:sz="0" w:space="0" w:color="auto"/>
                                                                    <w:bottom w:val="none" w:sz="0" w:space="0" w:color="auto"/>
                                                                    <w:right w:val="none" w:sz="0" w:space="0" w:color="auto"/>
                                                                  </w:divBdr>
                                                                  <w:divsChild>
                                                                    <w:div w:id="739907334">
                                                                      <w:marLeft w:val="0"/>
                                                                      <w:marRight w:val="0"/>
                                                                      <w:marTop w:val="0"/>
                                                                      <w:marBottom w:val="0"/>
                                                                      <w:divBdr>
                                                                        <w:top w:val="none" w:sz="0" w:space="0" w:color="auto"/>
                                                                        <w:left w:val="none" w:sz="0" w:space="0" w:color="auto"/>
                                                                        <w:bottom w:val="none" w:sz="0" w:space="0" w:color="auto"/>
                                                                        <w:right w:val="none" w:sz="0" w:space="0" w:color="auto"/>
                                                                      </w:divBdr>
                                                                      <w:divsChild>
                                                                        <w:div w:id="1326788652">
                                                                          <w:marLeft w:val="0"/>
                                                                          <w:marRight w:val="0"/>
                                                                          <w:marTop w:val="0"/>
                                                                          <w:marBottom w:val="0"/>
                                                                          <w:divBdr>
                                                                            <w:top w:val="none" w:sz="0" w:space="0" w:color="auto"/>
                                                                            <w:left w:val="none" w:sz="0" w:space="0" w:color="auto"/>
                                                                            <w:bottom w:val="none" w:sz="0" w:space="0" w:color="auto"/>
                                                                            <w:right w:val="none" w:sz="0" w:space="0" w:color="auto"/>
                                                                          </w:divBdr>
                                                                          <w:divsChild>
                                                                            <w:div w:id="1127117300">
                                                                              <w:marLeft w:val="0"/>
                                                                              <w:marRight w:val="0"/>
                                                                              <w:marTop w:val="0"/>
                                                                              <w:marBottom w:val="0"/>
                                                                              <w:divBdr>
                                                                                <w:top w:val="none" w:sz="0" w:space="0" w:color="auto"/>
                                                                                <w:left w:val="none" w:sz="0" w:space="0" w:color="auto"/>
                                                                                <w:bottom w:val="none" w:sz="0" w:space="0" w:color="auto"/>
                                                                                <w:right w:val="none" w:sz="0" w:space="0" w:color="auto"/>
                                                                              </w:divBdr>
                                                                              <w:divsChild>
                                                                                <w:div w:id="464588349">
                                                                                  <w:marLeft w:val="0"/>
                                                                                  <w:marRight w:val="0"/>
                                                                                  <w:marTop w:val="0"/>
                                                                                  <w:marBottom w:val="0"/>
                                                                                  <w:divBdr>
                                                                                    <w:top w:val="none" w:sz="0" w:space="0" w:color="auto"/>
                                                                                    <w:left w:val="none" w:sz="0" w:space="0" w:color="auto"/>
                                                                                    <w:bottom w:val="none" w:sz="0" w:space="0" w:color="auto"/>
                                                                                    <w:right w:val="none" w:sz="0" w:space="0" w:color="auto"/>
                                                                                  </w:divBdr>
                                                                                  <w:divsChild>
                                                                                    <w:div w:id="636959395">
                                                                                      <w:marLeft w:val="0"/>
                                                                                      <w:marRight w:val="0"/>
                                                                                      <w:marTop w:val="0"/>
                                                                                      <w:marBottom w:val="0"/>
                                                                                      <w:divBdr>
                                                                                        <w:top w:val="none" w:sz="0" w:space="0" w:color="auto"/>
                                                                                        <w:left w:val="none" w:sz="0" w:space="0" w:color="auto"/>
                                                                                        <w:bottom w:val="none" w:sz="0" w:space="0" w:color="auto"/>
                                                                                        <w:right w:val="none" w:sz="0" w:space="0" w:color="auto"/>
                                                                                      </w:divBdr>
                                                                                    </w:div>
                                                                                    <w:div w:id="1106970442">
                                                                                      <w:marLeft w:val="0"/>
                                                                                      <w:marRight w:val="0"/>
                                                                                      <w:marTop w:val="0"/>
                                                                                      <w:marBottom w:val="0"/>
                                                                                      <w:divBdr>
                                                                                        <w:top w:val="none" w:sz="0" w:space="0" w:color="auto"/>
                                                                                        <w:left w:val="none" w:sz="0" w:space="0" w:color="auto"/>
                                                                                        <w:bottom w:val="none" w:sz="0" w:space="0" w:color="auto"/>
                                                                                        <w:right w:val="none" w:sz="0" w:space="0" w:color="auto"/>
                                                                                      </w:divBdr>
                                                                                    </w:div>
                                                                                  </w:divsChild>
                                                                                </w:div>
                                                                                <w:div w:id="1533347181">
                                                                                  <w:marLeft w:val="0"/>
                                                                                  <w:marRight w:val="0"/>
                                                                                  <w:marTop w:val="0"/>
                                                                                  <w:marBottom w:val="0"/>
                                                                                  <w:divBdr>
                                                                                    <w:top w:val="none" w:sz="0" w:space="0" w:color="auto"/>
                                                                                    <w:left w:val="none" w:sz="0" w:space="0" w:color="auto"/>
                                                                                    <w:bottom w:val="none" w:sz="0" w:space="0" w:color="auto"/>
                                                                                    <w:right w:val="none" w:sz="0" w:space="0" w:color="auto"/>
                                                                                  </w:divBdr>
                                                                                  <w:divsChild>
                                                                                    <w:div w:id="1193806398">
                                                                                      <w:marLeft w:val="0"/>
                                                                                      <w:marRight w:val="0"/>
                                                                                      <w:marTop w:val="0"/>
                                                                                      <w:marBottom w:val="0"/>
                                                                                      <w:divBdr>
                                                                                        <w:top w:val="none" w:sz="0" w:space="0" w:color="auto"/>
                                                                                        <w:left w:val="none" w:sz="0" w:space="0" w:color="auto"/>
                                                                                        <w:bottom w:val="none" w:sz="0" w:space="0" w:color="auto"/>
                                                                                        <w:right w:val="none" w:sz="0" w:space="0" w:color="auto"/>
                                                                                      </w:divBdr>
                                                                                    </w:div>
                                                                                    <w:div w:id="1374698747">
                                                                                      <w:marLeft w:val="0"/>
                                                                                      <w:marRight w:val="0"/>
                                                                                      <w:marTop w:val="0"/>
                                                                                      <w:marBottom w:val="0"/>
                                                                                      <w:divBdr>
                                                                                        <w:top w:val="none" w:sz="0" w:space="0" w:color="auto"/>
                                                                                        <w:left w:val="none" w:sz="0" w:space="0" w:color="auto"/>
                                                                                        <w:bottom w:val="none" w:sz="0" w:space="0" w:color="auto"/>
                                                                                        <w:right w:val="none" w:sz="0" w:space="0" w:color="auto"/>
                                                                                      </w:divBdr>
                                                                                    </w:div>
                                                                                    <w:div w:id="1808741779">
                                                                                      <w:marLeft w:val="0"/>
                                                                                      <w:marRight w:val="0"/>
                                                                                      <w:marTop w:val="0"/>
                                                                                      <w:marBottom w:val="0"/>
                                                                                      <w:divBdr>
                                                                                        <w:top w:val="none" w:sz="0" w:space="0" w:color="auto"/>
                                                                                        <w:left w:val="none" w:sz="0" w:space="0" w:color="auto"/>
                                                                                        <w:bottom w:val="none" w:sz="0" w:space="0" w:color="auto"/>
                                                                                        <w:right w:val="none" w:sz="0" w:space="0" w:color="auto"/>
                                                                                      </w:divBdr>
                                                                                    </w:div>
                                                                                    <w:div w:id="202416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4422081">
      <w:bodyDiv w:val="1"/>
      <w:marLeft w:val="0"/>
      <w:marRight w:val="0"/>
      <w:marTop w:val="0"/>
      <w:marBottom w:val="0"/>
      <w:divBdr>
        <w:top w:val="none" w:sz="0" w:space="0" w:color="auto"/>
        <w:left w:val="none" w:sz="0" w:space="0" w:color="auto"/>
        <w:bottom w:val="none" w:sz="0" w:space="0" w:color="auto"/>
        <w:right w:val="none" w:sz="0" w:space="0" w:color="auto"/>
      </w:divBdr>
    </w:div>
    <w:div w:id="467087307">
      <w:bodyDiv w:val="1"/>
      <w:marLeft w:val="0"/>
      <w:marRight w:val="0"/>
      <w:marTop w:val="0"/>
      <w:marBottom w:val="0"/>
      <w:divBdr>
        <w:top w:val="none" w:sz="0" w:space="0" w:color="auto"/>
        <w:left w:val="none" w:sz="0" w:space="0" w:color="auto"/>
        <w:bottom w:val="none" w:sz="0" w:space="0" w:color="auto"/>
        <w:right w:val="none" w:sz="0" w:space="0" w:color="auto"/>
      </w:divBdr>
    </w:div>
    <w:div w:id="562451609">
      <w:bodyDiv w:val="1"/>
      <w:marLeft w:val="0"/>
      <w:marRight w:val="0"/>
      <w:marTop w:val="0"/>
      <w:marBottom w:val="0"/>
      <w:divBdr>
        <w:top w:val="none" w:sz="0" w:space="0" w:color="auto"/>
        <w:left w:val="none" w:sz="0" w:space="0" w:color="auto"/>
        <w:bottom w:val="none" w:sz="0" w:space="0" w:color="auto"/>
        <w:right w:val="none" w:sz="0" w:space="0" w:color="auto"/>
      </w:divBdr>
      <w:divsChild>
        <w:div w:id="1125344908">
          <w:marLeft w:val="0"/>
          <w:marRight w:val="0"/>
          <w:marTop w:val="0"/>
          <w:marBottom w:val="0"/>
          <w:divBdr>
            <w:top w:val="none" w:sz="0" w:space="0" w:color="auto"/>
            <w:left w:val="none" w:sz="0" w:space="0" w:color="auto"/>
            <w:bottom w:val="none" w:sz="0" w:space="0" w:color="auto"/>
            <w:right w:val="none" w:sz="0" w:space="0" w:color="auto"/>
          </w:divBdr>
          <w:divsChild>
            <w:div w:id="175925030">
              <w:marLeft w:val="0"/>
              <w:marRight w:val="0"/>
              <w:marTop w:val="0"/>
              <w:marBottom w:val="0"/>
              <w:divBdr>
                <w:top w:val="none" w:sz="0" w:space="0" w:color="auto"/>
                <w:left w:val="none" w:sz="0" w:space="0" w:color="auto"/>
                <w:bottom w:val="none" w:sz="0" w:space="0" w:color="auto"/>
                <w:right w:val="none" w:sz="0" w:space="0" w:color="auto"/>
              </w:divBdr>
              <w:divsChild>
                <w:div w:id="684092117">
                  <w:marLeft w:val="0"/>
                  <w:marRight w:val="0"/>
                  <w:marTop w:val="0"/>
                  <w:marBottom w:val="0"/>
                  <w:divBdr>
                    <w:top w:val="none" w:sz="0" w:space="0" w:color="auto"/>
                    <w:left w:val="none" w:sz="0" w:space="0" w:color="auto"/>
                    <w:bottom w:val="none" w:sz="0" w:space="0" w:color="auto"/>
                    <w:right w:val="none" w:sz="0" w:space="0" w:color="auto"/>
                  </w:divBdr>
                  <w:divsChild>
                    <w:div w:id="200825797">
                      <w:marLeft w:val="0"/>
                      <w:marRight w:val="0"/>
                      <w:marTop w:val="0"/>
                      <w:marBottom w:val="0"/>
                      <w:divBdr>
                        <w:top w:val="none" w:sz="0" w:space="0" w:color="auto"/>
                        <w:left w:val="none" w:sz="0" w:space="0" w:color="auto"/>
                        <w:bottom w:val="none" w:sz="0" w:space="0" w:color="auto"/>
                        <w:right w:val="none" w:sz="0" w:space="0" w:color="auto"/>
                      </w:divBdr>
                      <w:divsChild>
                        <w:div w:id="265693881">
                          <w:marLeft w:val="0"/>
                          <w:marRight w:val="0"/>
                          <w:marTop w:val="0"/>
                          <w:marBottom w:val="0"/>
                          <w:divBdr>
                            <w:top w:val="none" w:sz="0" w:space="0" w:color="auto"/>
                            <w:left w:val="none" w:sz="0" w:space="0" w:color="auto"/>
                            <w:bottom w:val="none" w:sz="0" w:space="0" w:color="auto"/>
                            <w:right w:val="none" w:sz="0" w:space="0" w:color="auto"/>
                          </w:divBdr>
                          <w:divsChild>
                            <w:div w:id="1779062447">
                              <w:marLeft w:val="0"/>
                              <w:marRight w:val="0"/>
                              <w:marTop w:val="0"/>
                              <w:marBottom w:val="0"/>
                              <w:divBdr>
                                <w:top w:val="none" w:sz="0" w:space="0" w:color="auto"/>
                                <w:left w:val="none" w:sz="0" w:space="0" w:color="auto"/>
                                <w:bottom w:val="none" w:sz="0" w:space="0" w:color="auto"/>
                                <w:right w:val="none" w:sz="0" w:space="0" w:color="auto"/>
                              </w:divBdr>
                              <w:divsChild>
                                <w:div w:id="1544292288">
                                  <w:marLeft w:val="0"/>
                                  <w:marRight w:val="0"/>
                                  <w:marTop w:val="0"/>
                                  <w:marBottom w:val="0"/>
                                  <w:divBdr>
                                    <w:top w:val="none" w:sz="0" w:space="0" w:color="auto"/>
                                    <w:left w:val="none" w:sz="0" w:space="0" w:color="auto"/>
                                    <w:bottom w:val="none" w:sz="0" w:space="0" w:color="auto"/>
                                    <w:right w:val="none" w:sz="0" w:space="0" w:color="auto"/>
                                  </w:divBdr>
                                  <w:divsChild>
                                    <w:div w:id="2049572916">
                                      <w:marLeft w:val="0"/>
                                      <w:marRight w:val="0"/>
                                      <w:marTop w:val="0"/>
                                      <w:marBottom w:val="0"/>
                                      <w:divBdr>
                                        <w:top w:val="none" w:sz="0" w:space="0" w:color="auto"/>
                                        <w:left w:val="none" w:sz="0" w:space="0" w:color="auto"/>
                                        <w:bottom w:val="none" w:sz="0" w:space="0" w:color="auto"/>
                                        <w:right w:val="none" w:sz="0" w:space="0" w:color="auto"/>
                                      </w:divBdr>
                                      <w:divsChild>
                                        <w:div w:id="54623727">
                                          <w:marLeft w:val="0"/>
                                          <w:marRight w:val="0"/>
                                          <w:marTop w:val="0"/>
                                          <w:marBottom w:val="0"/>
                                          <w:divBdr>
                                            <w:top w:val="none" w:sz="0" w:space="0" w:color="auto"/>
                                            <w:left w:val="none" w:sz="0" w:space="0" w:color="auto"/>
                                            <w:bottom w:val="none" w:sz="0" w:space="0" w:color="auto"/>
                                            <w:right w:val="none" w:sz="0" w:space="0" w:color="auto"/>
                                          </w:divBdr>
                                          <w:divsChild>
                                            <w:div w:id="625549584">
                                              <w:marLeft w:val="0"/>
                                              <w:marRight w:val="0"/>
                                              <w:marTop w:val="0"/>
                                              <w:marBottom w:val="0"/>
                                              <w:divBdr>
                                                <w:top w:val="none" w:sz="0" w:space="0" w:color="auto"/>
                                                <w:left w:val="none" w:sz="0" w:space="0" w:color="auto"/>
                                                <w:bottom w:val="none" w:sz="0" w:space="0" w:color="auto"/>
                                                <w:right w:val="none" w:sz="0" w:space="0" w:color="auto"/>
                                              </w:divBdr>
                                              <w:divsChild>
                                                <w:div w:id="960573434">
                                                  <w:marLeft w:val="0"/>
                                                  <w:marRight w:val="0"/>
                                                  <w:marTop w:val="0"/>
                                                  <w:marBottom w:val="0"/>
                                                  <w:divBdr>
                                                    <w:top w:val="none" w:sz="0" w:space="0" w:color="auto"/>
                                                    <w:left w:val="none" w:sz="0" w:space="0" w:color="auto"/>
                                                    <w:bottom w:val="none" w:sz="0" w:space="0" w:color="auto"/>
                                                    <w:right w:val="none" w:sz="0" w:space="0" w:color="auto"/>
                                                  </w:divBdr>
                                                  <w:divsChild>
                                                    <w:div w:id="688601330">
                                                      <w:marLeft w:val="0"/>
                                                      <w:marRight w:val="0"/>
                                                      <w:marTop w:val="0"/>
                                                      <w:marBottom w:val="0"/>
                                                      <w:divBdr>
                                                        <w:top w:val="none" w:sz="0" w:space="0" w:color="auto"/>
                                                        <w:left w:val="none" w:sz="0" w:space="0" w:color="auto"/>
                                                        <w:bottom w:val="none" w:sz="0" w:space="0" w:color="auto"/>
                                                        <w:right w:val="none" w:sz="0" w:space="0" w:color="auto"/>
                                                      </w:divBdr>
                                                      <w:divsChild>
                                                        <w:div w:id="1372802311">
                                                          <w:marLeft w:val="0"/>
                                                          <w:marRight w:val="0"/>
                                                          <w:marTop w:val="0"/>
                                                          <w:marBottom w:val="0"/>
                                                          <w:divBdr>
                                                            <w:top w:val="none" w:sz="0" w:space="0" w:color="auto"/>
                                                            <w:left w:val="none" w:sz="0" w:space="0" w:color="auto"/>
                                                            <w:bottom w:val="none" w:sz="0" w:space="0" w:color="auto"/>
                                                            <w:right w:val="none" w:sz="0" w:space="0" w:color="auto"/>
                                                          </w:divBdr>
                                                          <w:divsChild>
                                                            <w:div w:id="868646830">
                                                              <w:marLeft w:val="0"/>
                                                              <w:marRight w:val="0"/>
                                                              <w:marTop w:val="0"/>
                                                              <w:marBottom w:val="0"/>
                                                              <w:divBdr>
                                                                <w:top w:val="none" w:sz="0" w:space="0" w:color="auto"/>
                                                                <w:left w:val="none" w:sz="0" w:space="0" w:color="auto"/>
                                                                <w:bottom w:val="none" w:sz="0" w:space="0" w:color="auto"/>
                                                                <w:right w:val="none" w:sz="0" w:space="0" w:color="auto"/>
                                                              </w:divBdr>
                                                              <w:divsChild>
                                                                <w:div w:id="1161116861">
                                                                  <w:marLeft w:val="0"/>
                                                                  <w:marRight w:val="0"/>
                                                                  <w:marTop w:val="0"/>
                                                                  <w:marBottom w:val="0"/>
                                                                  <w:divBdr>
                                                                    <w:top w:val="none" w:sz="0" w:space="0" w:color="auto"/>
                                                                    <w:left w:val="none" w:sz="0" w:space="0" w:color="auto"/>
                                                                    <w:bottom w:val="none" w:sz="0" w:space="0" w:color="auto"/>
                                                                    <w:right w:val="none" w:sz="0" w:space="0" w:color="auto"/>
                                                                  </w:divBdr>
                                                                  <w:divsChild>
                                                                    <w:div w:id="78019968">
                                                                      <w:marLeft w:val="0"/>
                                                                      <w:marRight w:val="0"/>
                                                                      <w:marTop w:val="0"/>
                                                                      <w:marBottom w:val="0"/>
                                                                      <w:divBdr>
                                                                        <w:top w:val="none" w:sz="0" w:space="0" w:color="auto"/>
                                                                        <w:left w:val="none" w:sz="0" w:space="0" w:color="auto"/>
                                                                        <w:bottom w:val="none" w:sz="0" w:space="0" w:color="auto"/>
                                                                        <w:right w:val="none" w:sz="0" w:space="0" w:color="auto"/>
                                                                      </w:divBdr>
                                                                      <w:divsChild>
                                                                        <w:div w:id="1747260104">
                                                                          <w:marLeft w:val="0"/>
                                                                          <w:marRight w:val="0"/>
                                                                          <w:marTop w:val="0"/>
                                                                          <w:marBottom w:val="0"/>
                                                                          <w:divBdr>
                                                                            <w:top w:val="none" w:sz="0" w:space="0" w:color="auto"/>
                                                                            <w:left w:val="none" w:sz="0" w:space="0" w:color="auto"/>
                                                                            <w:bottom w:val="none" w:sz="0" w:space="0" w:color="auto"/>
                                                                            <w:right w:val="none" w:sz="0" w:space="0" w:color="auto"/>
                                                                          </w:divBdr>
                                                                          <w:divsChild>
                                                                            <w:div w:id="2071921720">
                                                                              <w:marLeft w:val="0"/>
                                                                              <w:marRight w:val="0"/>
                                                                              <w:marTop w:val="0"/>
                                                                              <w:marBottom w:val="0"/>
                                                                              <w:divBdr>
                                                                                <w:top w:val="none" w:sz="0" w:space="0" w:color="auto"/>
                                                                                <w:left w:val="none" w:sz="0" w:space="0" w:color="auto"/>
                                                                                <w:bottom w:val="none" w:sz="0" w:space="0" w:color="auto"/>
                                                                                <w:right w:val="none" w:sz="0" w:space="0" w:color="auto"/>
                                                                              </w:divBdr>
                                                                              <w:divsChild>
                                                                                <w:div w:id="751505722">
                                                                                  <w:marLeft w:val="0"/>
                                                                                  <w:marRight w:val="0"/>
                                                                                  <w:marTop w:val="0"/>
                                                                                  <w:marBottom w:val="0"/>
                                                                                  <w:divBdr>
                                                                                    <w:top w:val="none" w:sz="0" w:space="0" w:color="auto"/>
                                                                                    <w:left w:val="none" w:sz="0" w:space="0" w:color="auto"/>
                                                                                    <w:bottom w:val="none" w:sz="0" w:space="0" w:color="auto"/>
                                                                                    <w:right w:val="none" w:sz="0" w:space="0" w:color="auto"/>
                                                                                  </w:divBdr>
                                                                                  <w:divsChild>
                                                                                    <w:div w:id="409742707">
                                                                                      <w:marLeft w:val="0"/>
                                                                                      <w:marRight w:val="0"/>
                                                                                      <w:marTop w:val="0"/>
                                                                                      <w:marBottom w:val="120"/>
                                                                                      <w:divBdr>
                                                                                        <w:top w:val="none" w:sz="0" w:space="0" w:color="auto"/>
                                                                                        <w:left w:val="none" w:sz="0" w:space="0" w:color="auto"/>
                                                                                        <w:bottom w:val="none" w:sz="0" w:space="0" w:color="auto"/>
                                                                                        <w:right w:val="none" w:sz="0" w:space="0" w:color="auto"/>
                                                                                      </w:divBdr>
                                                                                      <w:divsChild>
                                                                                        <w:div w:id="1811819377">
                                                                                          <w:marLeft w:val="0"/>
                                                                                          <w:marRight w:val="0"/>
                                                                                          <w:marTop w:val="0"/>
                                                                                          <w:marBottom w:val="0"/>
                                                                                          <w:divBdr>
                                                                                            <w:top w:val="none" w:sz="0" w:space="0" w:color="auto"/>
                                                                                            <w:left w:val="none" w:sz="0" w:space="0" w:color="auto"/>
                                                                                            <w:bottom w:val="none" w:sz="0" w:space="0" w:color="auto"/>
                                                                                            <w:right w:val="none" w:sz="0" w:space="0" w:color="auto"/>
                                                                                          </w:divBdr>
                                                                                          <w:divsChild>
                                                                                            <w:div w:id="35280995">
                                                                                              <w:marLeft w:val="0"/>
                                                                                              <w:marRight w:val="0"/>
                                                                                              <w:marTop w:val="0"/>
                                                                                              <w:marBottom w:val="0"/>
                                                                                              <w:divBdr>
                                                                                                <w:top w:val="none" w:sz="0" w:space="0" w:color="auto"/>
                                                                                                <w:left w:val="none" w:sz="0" w:space="0" w:color="auto"/>
                                                                                                <w:bottom w:val="none" w:sz="0" w:space="0" w:color="auto"/>
                                                                                                <w:right w:val="none" w:sz="0" w:space="0" w:color="auto"/>
                                                                                              </w:divBdr>
                                                                                            </w:div>
                                                                                            <w:div w:id="424882036">
                                                                                              <w:marLeft w:val="0"/>
                                                                                              <w:marRight w:val="0"/>
                                                                                              <w:marTop w:val="0"/>
                                                                                              <w:marBottom w:val="0"/>
                                                                                              <w:divBdr>
                                                                                                <w:top w:val="none" w:sz="0" w:space="0" w:color="auto"/>
                                                                                                <w:left w:val="none" w:sz="0" w:space="0" w:color="auto"/>
                                                                                                <w:bottom w:val="none" w:sz="0" w:space="0" w:color="auto"/>
                                                                                                <w:right w:val="none" w:sz="0" w:space="0" w:color="auto"/>
                                                                                              </w:divBdr>
                                                                                            </w:div>
                                                                                            <w:div w:id="446628893">
                                                                                              <w:marLeft w:val="0"/>
                                                                                              <w:marRight w:val="0"/>
                                                                                              <w:marTop w:val="0"/>
                                                                                              <w:marBottom w:val="0"/>
                                                                                              <w:divBdr>
                                                                                                <w:top w:val="none" w:sz="0" w:space="0" w:color="auto"/>
                                                                                                <w:left w:val="none" w:sz="0" w:space="0" w:color="auto"/>
                                                                                                <w:bottom w:val="none" w:sz="0" w:space="0" w:color="auto"/>
                                                                                                <w:right w:val="none" w:sz="0" w:space="0" w:color="auto"/>
                                                                                              </w:divBdr>
                                                                                            </w:div>
                                                                                            <w:div w:id="468479050">
                                                                                              <w:marLeft w:val="0"/>
                                                                                              <w:marRight w:val="0"/>
                                                                                              <w:marTop w:val="0"/>
                                                                                              <w:marBottom w:val="0"/>
                                                                                              <w:divBdr>
                                                                                                <w:top w:val="none" w:sz="0" w:space="0" w:color="auto"/>
                                                                                                <w:left w:val="none" w:sz="0" w:space="0" w:color="auto"/>
                                                                                                <w:bottom w:val="none" w:sz="0" w:space="0" w:color="auto"/>
                                                                                                <w:right w:val="none" w:sz="0" w:space="0" w:color="auto"/>
                                                                                              </w:divBdr>
                                                                                            </w:div>
                                                                                            <w:div w:id="806750025">
                                                                                              <w:marLeft w:val="0"/>
                                                                                              <w:marRight w:val="0"/>
                                                                                              <w:marTop w:val="0"/>
                                                                                              <w:marBottom w:val="0"/>
                                                                                              <w:divBdr>
                                                                                                <w:top w:val="none" w:sz="0" w:space="0" w:color="auto"/>
                                                                                                <w:left w:val="none" w:sz="0" w:space="0" w:color="auto"/>
                                                                                                <w:bottom w:val="none" w:sz="0" w:space="0" w:color="auto"/>
                                                                                                <w:right w:val="none" w:sz="0" w:space="0" w:color="auto"/>
                                                                                              </w:divBdr>
                                                                                            </w:div>
                                                                                            <w:div w:id="1504280242">
                                                                                              <w:marLeft w:val="0"/>
                                                                                              <w:marRight w:val="0"/>
                                                                                              <w:marTop w:val="0"/>
                                                                                              <w:marBottom w:val="0"/>
                                                                                              <w:divBdr>
                                                                                                <w:top w:val="none" w:sz="0" w:space="0" w:color="auto"/>
                                                                                                <w:left w:val="none" w:sz="0" w:space="0" w:color="auto"/>
                                                                                                <w:bottom w:val="none" w:sz="0" w:space="0" w:color="auto"/>
                                                                                                <w:right w:val="none" w:sz="0" w:space="0" w:color="auto"/>
                                                                                              </w:divBdr>
                                                                                            </w:div>
                                                                                            <w:div w:id="1689285272">
                                                                                              <w:marLeft w:val="0"/>
                                                                                              <w:marRight w:val="0"/>
                                                                                              <w:marTop w:val="0"/>
                                                                                              <w:marBottom w:val="0"/>
                                                                                              <w:divBdr>
                                                                                                <w:top w:val="none" w:sz="0" w:space="0" w:color="auto"/>
                                                                                                <w:left w:val="none" w:sz="0" w:space="0" w:color="auto"/>
                                                                                                <w:bottom w:val="none" w:sz="0" w:space="0" w:color="auto"/>
                                                                                                <w:right w:val="none" w:sz="0" w:space="0" w:color="auto"/>
                                                                                              </w:divBdr>
                                                                                            </w:div>
                                                                                            <w:div w:id="1813208170">
                                                                                              <w:marLeft w:val="0"/>
                                                                                              <w:marRight w:val="0"/>
                                                                                              <w:marTop w:val="0"/>
                                                                                              <w:marBottom w:val="0"/>
                                                                                              <w:divBdr>
                                                                                                <w:top w:val="none" w:sz="0" w:space="0" w:color="auto"/>
                                                                                                <w:left w:val="none" w:sz="0" w:space="0" w:color="auto"/>
                                                                                                <w:bottom w:val="none" w:sz="0" w:space="0" w:color="auto"/>
                                                                                                <w:right w:val="none" w:sz="0" w:space="0" w:color="auto"/>
                                                                                              </w:divBdr>
                                                                                            </w:div>
                                                                                            <w:div w:id="2031224473">
                                                                                              <w:marLeft w:val="0"/>
                                                                                              <w:marRight w:val="0"/>
                                                                                              <w:marTop w:val="0"/>
                                                                                              <w:marBottom w:val="0"/>
                                                                                              <w:divBdr>
                                                                                                <w:top w:val="none" w:sz="0" w:space="0" w:color="auto"/>
                                                                                                <w:left w:val="none" w:sz="0" w:space="0" w:color="auto"/>
                                                                                                <w:bottom w:val="none" w:sz="0" w:space="0" w:color="auto"/>
                                                                                                <w:right w:val="none" w:sz="0" w:space="0" w:color="auto"/>
                                                                                              </w:divBdr>
                                                                                            </w:div>
                                                                                            <w:div w:id="209257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2036829">
      <w:bodyDiv w:val="1"/>
      <w:marLeft w:val="0"/>
      <w:marRight w:val="0"/>
      <w:marTop w:val="0"/>
      <w:marBottom w:val="0"/>
      <w:divBdr>
        <w:top w:val="none" w:sz="0" w:space="0" w:color="auto"/>
        <w:left w:val="none" w:sz="0" w:space="0" w:color="auto"/>
        <w:bottom w:val="none" w:sz="0" w:space="0" w:color="auto"/>
        <w:right w:val="none" w:sz="0" w:space="0" w:color="auto"/>
      </w:divBdr>
    </w:div>
    <w:div w:id="996496419">
      <w:bodyDiv w:val="1"/>
      <w:marLeft w:val="0"/>
      <w:marRight w:val="0"/>
      <w:marTop w:val="0"/>
      <w:marBottom w:val="0"/>
      <w:divBdr>
        <w:top w:val="none" w:sz="0" w:space="0" w:color="auto"/>
        <w:left w:val="none" w:sz="0" w:space="0" w:color="auto"/>
        <w:bottom w:val="none" w:sz="0" w:space="0" w:color="auto"/>
        <w:right w:val="none" w:sz="0" w:space="0" w:color="auto"/>
      </w:divBdr>
    </w:div>
    <w:div w:id="1032073931">
      <w:bodyDiv w:val="1"/>
      <w:marLeft w:val="0"/>
      <w:marRight w:val="0"/>
      <w:marTop w:val="0"/>
      <w:marBottom w:val="0"/>
      <w:divBdr>
        <w:top w:val="none" w:sz="0" w:space="0" w:color="auto"/>
        <w:left w:val="none" w:sz="0" w:space="0" w:color="auto"/>
        <w:bottom w:val="none" w:sz="0" w:space="0" w:color="auto"/>
        <w:right w:val="none" w:sz="0" w:space="0" w:color="auto"/>
      </w:divBdr>
    </w:div>
    <w:div w:id="1311204031">
      <w:bodyDiv w:val="1"/>
      <w:marLeft w:val="0"/>
      <w:marRight w:val="0"/>
      <w:marTop w:val="0"/>
      <w:marBottom w:val="0"/>
      <w:divBdr>
        <w:top w:val="none" w:sz="0" w:space="0" w:color="auto"/>
        <w:left w:val="none" w:sz="0" w:space="0" w:color="auto"/>
        <w:bottom w:val="none" w:sz="0" w:space="0" w:color="auto"/>
        <w:right w:val="none" w:sz="0" w:space="0" w:color="auto"/>
      </w:divBdr>
      <w:divsChild>
        <w:div w:id="1217467329">
          <w:marLeft w:val="0"/>
          <w:marRight w:val="0"/>
          <w:marTop w:val="0"/>
          <w:marBottom w:val="0"/>
          <w:divBdr>
            <w:top w:val="none" w:sz="0" w:space="0" w:color="auto"/>
            <w:left w:val="none" w:sz="0" w:space="0" w:color="auto"/>
            <w:bottom w:val="none" w:sz="0" w:space="0" w:color="auto"/>
            <w:right w:val="none" w:sz="0" w:space="0" w:color="auto"/>
          </w:divBdr>
          <w:divsChild>
            <w:div w:id="997341173">
              <w:marLeft w:val="0"/>
              <w:marRight w:val="0"/>
              <w:marTop w:val="0"/>
              <w:marBottom w:val="0"/>
              <w:divBdr>
                <w:top w:val="none" w:sz="0" w:space="0" w:color="auto"/>
                <w:left w:val="none" w:sz="0" w:space="0" w:color="auto"/>
                <w:bottom w:val="none" w:sz="0" w:space="0" w:color="auto"/>
                <w:right w:val="none" w:sz="0" w:space="0" w:color="auto"/>
              </w:divBdr>
              <w:divsChild>
                <w:div w:id="53269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053682">
      <w:bodyDiv w:val="1"/>
      <w:marLeft w:val="0"/>
      <w:marRight w:val="0"/>
      <w:marTop w:val="0"/>
      <w:marBottom w:val="0"/>
      <w:divBdr>
        <w:top w:val="none" w:sz="0" w:space="0" w:color="auto"/>
        <w:left w:val="none" w:sz="0" w:space="0" w:color="auto"/>
        <w:bottom w:val="none" w:sz="0" w:space="0" w:color="auto"/>
        <w:right w:val="none" w:sz="0" w:space="0" w:color="auto"/>
      </w:divBdr>
    </w:div>
    <w:div w:id="1568149497">
      <w:bodyDiv w:val="1"/>
      <w:marLeft w:val="0"/>
      <w:marRight w:val="0"/>
      <w:marTop w:val="0"/>
      <w:marBottom w:val="0"/>
      <w:divBdr>
        <w:top w:val="none" w:sz="0" w:space="0" w:color="auto"/>
        <w:left w:val="none" w:sz="0" w:space="0" w:color="auto"/>
        <w:bottom w:val="none" w:sz="0" w:space="0" w:color="auto"/>
        <w:right w:val="none" w:sz="0" w:space="0" w:color="auto"/>
      </w:divBdr>
    </w:div>
    <w:div w:id="1662468551">
      <w:bodyDiv w:val="1"/>
      <w:marLeft w:val="0"/>
      <w:marRight w:val="0"/>
      <w:marTop w:val="0"/>
      <w:marBottom w:val="0"/>
      <w:divBdr>
        <w:top w:val="none" w:sz="0" w:space="0" w:color="auto"/>
        <w:left w:val="none" w:sz="0" w:space="0" w:color="auto"/>
        <w:bottom w:val="none" w:sz="0" w:space="0" w:color="auto"/>
        <w:right w:val="none" w:sz="0" w:space="0" w:color="auto"/>
      </w:divBdr>
    </w:div>
    <w:div w:id="1710644771">
      <w:bodyDiv w:val="1"/>
      <w:marLeft w:val="0"/>
      <w:marRight w:val="0"/>
      <w:marTop w:val="0"/>
      <w:marBottom w:val="0"/>
      <w:divBdr>
        <w:top w:val="none" w:sz="0" w:space="0" w:color="auto"/>
        <w:left w:val="none" w:sz="0" w:space="0" w:color="auto"/>
        <w:bottom w:val="none" w:sz="0" w:space="0" w:color="auto"/>
        <w:right w:val="none" w:sz="0" w:space="0" w:color="auto"/>
      </w:divBdr>
    </w:div>
    <w:div w:id="1730227965">
      <w:bodyDiv w:val="1"/>
      <w:marLeft w:val="0"/>
      <w:marRight w:val="0"/>
      <w:marTop w:val="0"/>
      <w:marBottom w:val="0"/>
      <w:divBdr>
        <w:top w:val="none" w:sz="0" w:space="0" w:color="auto"/>
        <w:left w:val="none" w:sz="0" w:space="0" w:color="auto"/>
        <w:bottom w:val="none" w:sz="0" w:space="0" w:color="auto"/>
        <w:right w:val="none" w:sz="0" w:space="0" w:color="auto"/>
      </w:divBdr>
      <w:divsChild>
        <w:div w:id="528837102">
          <w:marLeft w:val="0"/>
          <w:marRight w:val="0"/>
          <w:marTop w:val="0"/>
          <w:marBottom w:val="0"/>
          <w:divBdr>
            <w:top w:val="none" w:sz="0" w:space="0" w:color="auto"/>
            <w:left w:val="none" w:sz="0" w:space="0" w:color="auto"/>
            <w:bottom w:val="none" w:sz="0" w:space="0" w:color="auto"/>
            <w:right w:val="none" w:sz="0" w:space="0" w:color="auto"/>
          </w:divBdr>
          <w:divsChild>
            <w:div w:id="60637186">
              <w:marLeft w:val="0"/>
              <w:marRight w:val="0"/>
              <w:marTop w:val="0"/>
              <w:marBottom w:val="0"/>
              <w:divBdr>
                <w:top w:val="none" w:sz="0" w:space="0" w:color="auto"/>
                <w:left w:val="none" w:sz="0" w:space="0" w:color="auto"/>
                <w:bottom w:val="none" w:sz="0" w:space="0" w:color="auto"/>
                <w:right w:val="none" w:sz="0" w:space="0" w:color="auto"/>
              </w:divBdr>
              <w:divsChild>
                <w:div w:id="647635900">
                  <w:marLeft w:val="0"/>
                  <w:marRight w:val="0"/>
                  <w:marTop w:val="0"/>
                  <w:marBottom w:val="0"/>
                  <w:divBdr>
                    <w:top w:val="none" w:sz="0" w:space="0" w:color="auto"/>
                    <w:left w:val="none" w:sz="0" w:space="0" w:color="auto"/>
                    <w:bottom w:val="none" w:sz="0" w:space="0" w:color="auto"/>
                    <w:right w:val="none" w:sz="0" w:space="0" w:color="auto"/>
                  </w:divBdr>
                  <w:divsChild>
                    <w:div w:id="510294499">
                      <w:marLeft w:val="0"/>
                      <w:marRight w:val="0"/>
                      <w:marTop w:val="0"/>
                      <w:marBottom w:val="0"/>
                      <w:divBdr>
                        <w:top w:val="none" w:sz="0" w:space="0" w:color="auto"/>
                        <w:left w:val="none" w:sz="0" w:space="0" w:color="auto"/>
                        <w:bottom w:val="none" w:sz="0" w:space="0" w:color="auto"/>
                        <w:right w:val="none" w:sz="0" w:space="0" w:color="auto"/>
                      </w:divBdr>
                      <w:divsChild>
                        <w:div w:id="591276392">
                          <w:marLeft w:val="0"/>
                          <w:marRight w:val="0"/>
                          <w:marTop w:val="0"/>
                          <w:marBottom w:val="0"/>
                          <w:divBdr>
                            <w:top w:val="none" w:sz="0" w:space="0" w:color="auto"/>
                            <w:left w:val="none" w:sz="0" w:space="0" w:color="auto"/>
                            <w:bottom w:val="none" w:sz="0" w:space="0" w:color="auto"/>
                            <w:right w:val="none" w:sz="0" w:space="0" w:color="auto"/>
                          </w:divBdr>
                          <w:divsChild>
                            <w:div w:id="708144870">
                              <w:marLeft w:val="0"/>
                              <w:marRight w:val="0"/>
                              <w:marTop w:val="0"/>
                              <w:marBottom w:val="0"/>
                              <w:divBdr>
                                <w:top w:val="none" w:sz="0" w:space="0" w:color="auto"/>
                                <w:left w:val="none" w:sz="0" w:space="0" w:color="auto"/>
                                <w:bottom w:val="none" w:sz="0" w:space="0" w:color="auto"/>
                                <w:right w:val="none" w:sz="0" w:space="0" w:color="auto"/>
                              </w:divBdr>
                              <w:divsChild>
                                <w:div w:id="1953777613">
                                  <w:marLeft w:val="0"/>
                                  <w:marRight w:val="0"/>
                                  <w:marTop w:val="0"/>
                                  <w:marBottom w:val="0"/>
                                  <w:divBdr>
                                    <w:top w:val="none" w:sz="0" w:space="0" w:color="auto"/>
                                    <w:left w:val="none" w:sz="0" w:space="0" w:color="auto"/>
                                    <w:bottom w:val="none" w:sz="0" w:space="0" w:color="auto"/>
                                    <w:right w:val="none" w:sz="0" w:space="0" w:color="auto"/>
                                  </w:divBdr>
                                  <w:divsChild>
                                    <w:div w:id="747116996">
                                      <w:marLeft w:val="0"/>
                                      <w:marRight w:val="0"/>
                                      <w:marTop w:val="0"/>
                                      <w:marBottom w:val="0"/>
                                      <w:divBdr>
                                        <w:top w:val="none" w:sz="0" w:space="0" w:color="auto"/>
                                        <w:left w:val="none" w:sz="0" w:space="0" w:color="auto"/>
                                        <w:bottom w:val="none" w:sz="0" w:space="0" w:color="auto"/>
                                        <w:right w:val="none" w:sz="0" w:space="0" w:color="auto"/>
                                      </w:divBdr>
                                      <w:divsChild>
                                        <w:div w:id="654990317">
                                          <w:marLeft w:val="0"/>
                                          <w:marRight w:val="0"/>
                                          <w:marTop w:val="0"/>
                                          <w:marBottom w:val="0"/>
                                          <w:divBdr>
                                            <w:top w:val="none" w:sz="0" w:space="0" w:color="auto"/>
                                            <w:left w:val="none" w:sz="0" w:space="0" w:color="auto"/>
                                            <w:bottom w:val="none" w:sz="0" w:space="0" w:color="auto"/>
                                            <w:right w:val="none" w:sz="0" w:space="0" w:color="auto"/>
                                          </w:divBdr>
                                          <w:divsChild>
                                            <w:div w:id="510486663">
                                              <w:marLeft w:val="0"/>
                                              <w:marRight w:val="0"/>
                                              <w:marTop w:val="0"/>
                                              <w:marBottom w:val="0"/>
                                              <w:divBdr>
                                                <w:top w:val="none" w:sz="0" w:space="0" w:color="auto"/>
                                                <w:left w:val="none" w:sz="0" w:space="0" w:color="auto"/>
                                                <w:bottom w:val="none" w:sz="0" w:space="0" w:color="auto"/>
                                                <w:right w:val="none" w:sz="0" w:space="0" w:color="auto"/>
                                              </w:divBdr>
                                              <w:divsChild>
                                                <w:div w:id="353002504">
                                                  <w:marLeft w:val="0"/>
                                                  <w:marRight w:val="0"/>
                                                  <w:marTop w:val="0"/>
                                                  <w:marBottom w:val="0"/>
                                                  <w:divBdr>
                                                    <w:top w:val="none" w:sz="0" w:space="0" w:color="auto"/>
                                                    <w:left w:val="none" w:sz="0" w:space="0" w:color="auto"/>
                                                    <w:bottom w:val="none" w:sz="0" w:space="0" w:color="auto"/>
                                                    <w:right w:val="none" w:sz="0" w:space="0" w:color="auto"/>
                                                  </w:divBdr>
                                                  <w:divsChild>
                                                    <w:div w:id="410587721">
                                                      <w:marLeft w:val="0"/>
                                                      <w:marRight w:val="0"/>
                                                      <w:marTop w:val="0"/>
                                                      <w:marBottom w:val="0"/>
                                                      <w:divBdr>
                                                        <w:top w:val="single" w:sz="6" w:space="0" w:color="ABABAB"/>
                                                        <w:left w:val="single" w:sz="6" w:space="0" w:color="ABABAB"/>
                                                        <w:bottom w:val="none" w:sz="0" w:space="0" w:color="auto"/>
                                                        <w:right w:val="single" w:sz="6" w:space="0" w:color="ABABAB"/>
                                                      </w:divBdr>
                                                      <w:divsChild>
                                                        <w:div w:id="319627090">
                                                          <w:marLeft w:val="0"/>
                                                          <w:marRight w:val="0"/>
                                                          <w:marTop w:val="0"/>
                                                          <w:marBottom w:val="0"/>
                                                          <w:divBdr>
                                                            <w:top w:val="none" w:sz="0" w:space="0" w:color="auto"/>
                                                            <w:left w:val="none" w:sz="0" w:space="0" w:color="auto"/>
                                                            <w:bottom w:val="none" w:sz="0" w:space="0" w:color="auto"/>
                                                            <w:right w:val="none" w:sz="0" w:space="0" w:color="auto"/>
                                                          </w:divBdr>
                                                          <w:divsChild>
                                                            <w:div w:id="1767656711">
                                                              <w:marLeft w:val="0"/>
                                                              <w:marRight w:val="0"/>
                                                              <w:marTop w:val="0"/>
                                                              <w:marBottom w:val="0"/>
                                                              <w:divBdr>
                                                                <w:top w:val="none" w:sz="0" w:space="0" w:color="auto"/>
                                                                <w:left w:val="none" w:sz="0" w:space="0" w:color="auto"/>
                                                                <w:bottom w:val="none" w:sz="0" w:space="0" w:color="auto"/>
                                                                <w:right w:val="none" w:sz="0" w:space="0" w:color="auto"/>
                                                              </w:divBdr>
                                                              <w:divsChild>
                                                                <w:div w:id="365065727">
                                                                  <w:marLeft w:val="0"/>
                                                                  <w:marRight w:val="0"/>
                                                                  <w:marTop w:val="0"/>
                                                                  <w:marBottom w:val="0"/>
                                                                  <w:divBdr>
                                                                    <w:top w:val="none" w:sz="0" w:space="0" w:color="auto"/>
                                                                    <w:left w:val="none" w:sz="0" w:space="0" w:color="auto"/>
                                                                    <w:bottom w:val="none" w:sz="0" w:space="0" w:color="auto"/>
                                                                    <w:right w:val="none" w:sz="0" w:space="0" w:color="auto"/>
                                                                  </w:divBdr>
                                                                  <w:divsChild>
                                                                    <w:div w:id="2099985896">
                                                                      <w:marLeft w:val="0"/>
                                                                      <w:marRight w:val="0"/>
                                                                      <w:marTop w:val="0"/>
                                                                      <w:marBottom w:val="0"/>
                                                                      <w:divBdr>
                                                                        <w:top w:val="none" w:sz="0" w:space="0" w:color="auto"/>
                                                                        <w:left w:val="none" w:sz="0" w:space="0" w:color="auto"/>
                                                                        <w:bottom w:val="none" w:sz="0" w:space="0" w:color="auto"/>
                                                                        <w:right w:val="none" w:sz="0" w:space="0" w:color="auto"/>
                                                                      </w:divBdr>
                                                                      <w:divsChild>
                                                                        <w:div w:id="967008996">
                                                                          <w:marLeft w:val="0"/>
                                                                          <w:marRight w:val="0"/>
                                                                          <w:marTop w:val="0"/>
                                                                          <w:marBottom w:val="0"/>
                                                                          <w:divBdr>
                                                                            <w:top w:val="none" w:sz="0" w:space="0" w:color="auto"/>
                                                                            <w:left w:val="none" w:sz="0" w:space="0" w:color="auto"/>
                                                                            <w:bottom w:val="none" w:sz="0" w:space="0" w:color="auto"/>
                                                                            <w:right w:val="none" w:sz="0" w:space="0" w:color="auto"/>
                                                                          </w:divBdr>
                                                                          <w:divsChild>
                                                                            <w:div w:id="214318476">
                                                                              <w:marLeft w:val="0"/>
                                                                              <w:marRight w:val="0"/>
                                                                              <w:marTop w:val="0"/>
                                                                              <w:marBottom w:val="0"/>
                                                                              <w:divBdr>
                                                                                <w:top w:val="none" w:sz="0" w:space="0" w:color="auto"/>
                                                                                <w:left w:val="none" w:sz="0" w:space="0" w:color="auto"/>
                                                                                <w:bottom w:val="none" w:sz="0" w:space="0" w:color="auto"/>
                                                                                <w:right w:val="none" w:sz="0" w:space="0" w:color="auto"/>
                                                                              </w:divBdr>
                                                                              <w:divsChild>
                                                                                <w:div w:id="1614629106">
                                                                                  <w:marLeft w:val="0"/>
                                                                                  <w:marRight w:val="0"/>
                                                                                  <w:marTop w:val="0"/>
                                                                                  <w:marBottom w:val="0"/>
                                                                                  <w:divBdr>
                                                                                    <w:top w:val="none" w:sz="0" w:space="0" w:color="auto"/>
                                                                                    <w:left w:val="none" w:sz="0" w:space="0" w:color="auto"/>
                                                                                    <w:bottom w:val="none" w:sz="0" w:space="0" w:color="auto"/>
                                                                                    <w:right w:val="none" w:sz="0" w:space="0" w:color="auto"/>
                                                                                  </w:divBdr>
                                                                                  <w:divsChild>
                                                                                    <w:div w:id="192094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2601229">
      <w:bodyDiv w:val="1"/>
      <w:marLeft w:val="0"/>
      <w:marRight w:val="0"/>
      <w:marTop w:val="0"/>
      <w:marBottom w:val="0"/>
      <w:divBdr>
        <w:top w:val="none" w:sz="0" w:space="0" w:color="auto"/>
        <w:left w:val="none" w:sz="0" w:space="0" w:color="auto"/>
        <w:bottom w:val="none" w:sz="0" w:space="0" w:color="auto"/>
        <w:right w:val="none" w:sz="0" w:space="0" w:color="auto"/>
      </w:divBdr>
    </w:div>
    <w:div w:id="1973898652">
      <w:bodyDiv w:val="1"/>
      <w:marLeft w:val="0"/>
      <w:marRight w:val="0"/>
      <w:marTop w:val="0"/>
      <w:marBottom w:val="0"/>
      <w:divBdr>
        <w:top w:val="none" w:sz="0" w:space="0" w:color="auto"/>
        <w:left w:val="none" w:sz="0" w:space="0" w:color="auto"/>
        <w:bottom w:val="none" w:sz="0" w:space="0" w:color="auto"/>
        <w:right w:val="none" w:sz="0" w:space="0" w:color="auto"/>
      </w:divBdr>
    </w:div>
    <w:div w:id="2001543607">
      <w:bodyDiv w:val="1"/>
      <w:marLeft w:val="0"/>
      <w:marRight w:val="0"/>
      <w:marTop w:val="0"/>
      <w:marBottom w:val="0"/>
      <w:divBdr>
        <w:top w:val="none" w:sz="0" w:space="0" w:color="auto"/>
        <w:left w:val="none" w:sz="0" w:space="0" w:color="auto"/>
        <w:bottom w:val="none" w:sz="0" w:space="0" w:color="auto"/>
        <w:right w:val="none" w:sz="0" w:space="0" w:color="auto"/>
      </w:divBdr>
    </w:div>
    <w:div w:id="2119522583">
      <w:bodyDiv w:val="1"/>
      <w:marLeft w:val="720"/>
      <w:marRight w:val="0"/>
      <w:marTop w:val="0"/>
      <w:marBottom w:val="0"/>
      <w:divBdr>
        <w:top w:val="none" w:sz="0" w:space="0" w:color="auto"/>
        <w:left w:val="none" w:sz="0" w:space="0" w:color="auto"/>
        <w:bottom w:val="none" w:sz="0" w:space="0" w:color="auto"/>
        <w:right w:val="none" w:sz="0" w:space="0" w:color="auto"/>
      </w:divBdr>
      <w:divsChild>
        <w:div w:id="1555005085">
          <w:marLeft w:val="75"/>
          <w:marRight w:val="75"/>
          <w:marTop w:val="75"/>
          <w:marBottom w:val="75"/>
          <w:divBdr>
            <w:top w:val="none" w:sz="0" w:space="0" w:color="auto"/>
            <w:left w:val="none" w:sz="0" w:space="0" w:color="auto"/>
            <w:bottom w:val="none" w:sz="0" w:space="0" w:color="auto"/>
            <w:right w:val="none" w:sz="0" w:space="0" w:color="auto"/>
          </w:divBdr>
          <w:divsChild>
            <w:div w:id="778184782">
              <w:marLeft w:val="0"/>
              <w:marRight w:val="0"/>
              <w:marTop w:val="0"/>
              <w:marBottom w:val="0"/>
              <w:divBdr>
                <w:top w:val="none" w:sz="0" w:space="0" w:color="auto"/>
                <w:left w:val="none" w:sz="0" w:space="0" w:color="auto"/>
                <w:bottom w:val="none" w:sz="0" w:space="0" w:color="auto"/>
                <w:right w:val="none" w:sz="0" w:space="0" w:color="auto"/>
              </w:divBdr>
              <w:divsChild>
                <w:div w:id="1038313253">
                  <w:marLeft w:val="0"/>
                  <w:marRight w:val="0"/>
                  <w:marTop w:val="0"/>
                  <w:marBottom w:val="0"/>
                  <w:divBdr>
                    <w:top w:val="none" w:sz="0" w:space="0" w:color="auto"/>
                    <w:left w:val="none" w:sz="0" w:space="0" w:color="auto"/>
                    <w:bottom w:val="none" w:sz="0" w:space="0" w:color="auto"/>
                    <w:right w:val="none" w:sz="0" w:space="0" w:color="auto"/>
                  </w:divBdr>
                  <w:divsChild>
                    <w:div w:id="96596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cfr.gov/cgi-bin/text-idx?SID=36bff1b1599bd122d722fcb83c76da10&amp;mc=true&amp;node=sp2.1.200.e&amp;rgn=div6" TargetMode="External"/><Relationship Id="rId21" Type="http://schemas.openxmlformats.org/officeDocument/2006/relationships/hyperlink" Target="https://www.fishwildlife.org/application/files/5215/3729/1805/AFWA_CWD_BMPS_12_September_2018_FINAL.pdf" TargetMode="External"/><Relationship Id="rId42" Type="http://schemas.openxmlformats.org/officeDocument/2006/relationships/hyperlink" Target="mailto:APHIS-WS.CWD_Agreements@usda.gov" TargetMode="External"/><Relationship Id="rId47" Type="http://schemas.openxmlformats.org/officeDocument/2006/relationships/hyperlink" Target="https://www.grants.gov/web/grants/search-grants.html" TargetMode="External"/><Relationship Id="rId63" Type="http://schemas.openxmlformats.org/officeDocument/2006/relationships/hyperlink" Target="https://www.ecfr.gov/current/title-2/subtitle-A/chapter-II/part-200/subpart-D/section-200.300" TargetMode="External"/><Relationship Id="rId68" Type="http://schemas.openxmlformats.org/officeDocument/2006/relationships/hyperlink" Target="https://www.ecfr.gov/current/title-2/subtitle-A/chapter-II/part-200/subpart-D/section-200.340" TargetMode="External"/><Relationship Id="rId84" Type="http://schemas.openxmlformats.org/officeDocument/2006/relationships/hyperlink" Target="https://sam.gov/content/home?api_key=ROEXk2SBBROUbVQ4L38wSJsGEvZ3oWtLxva9h0zV" TargetMode="External"/><Relationship Id="rId89" Type="http://schemas.openxmlformats.org/officeDocument/2006/relationships/hyperlink" Target="https://www.ocfo.usda.gov/ezFedGrants" TargetMode="External"/><Relationship Id="rId7" Type="http://schemas.openxmlformats.org/officeDocument/2006/relationships/settings" Target="settings.xml"/><Relationship Id="rId71" Type="http://schemas.openxmlformats.org/officeDocument/2006/relationships/hyperlink" Target="https://www.aphis.usda.gov/aphis/ourfocus/business-services/financial-management-division/Financial_Services_Branch/Agreements_Service_Center/terms-conditions-for-aphis-awards" TargetMode="External"/><Relationship Id="rId92" Type="http://schemas.openxmlformats.org/officeDocument/2006/relationships/hyperlink" Target="https://www.ecfr.gov/current/title-2/subtitle-A/chapter-II/part-200/subpart-D/subject-group-ECFR45ddd4419ad436d/section-200.317" TargetMode="External"/><Relationship Id="rId2" Type="http://schemas.openxmlformats.org/officeDocument/2006/relationships/customXml" Target="../customXml/item2.xml"/><Relationship Id="rId16" Type="http://schemas.openxmlformats.org/officeDocument/2006/relationships/hyperlink" Target="https://www.aphis.usda.gov/aphis/ourfocus/business-services/financial-management-division/Financial_Services_Branch/Agreements_Service_Center/terms-conditions-for-aphis-awards" TargetMode="External"/><Relationship Id="rId29" Type="http://schemas.openxmlformats.org/officeDocument/2006/relationships/hyperlink" Target="https://www.ecfr.gov/current/title-2/subtitle-A/chapter-II/part-200/subpart-D/section-200.306" TargetMode="External"/><Relationship Id="rId11" Type="http://schemas.openxmlformats.org/officeDocument/2006/relationships/image" Target="media/image1.jpeg"/><Relationship Id="rId24" Type="http://schemas.openxmlformats.org/officeDocument/2006/relationships/hyperlink" Target="https://uscode.house.gov/view.xhtml?path=/prelim@title7/chapter109&amp;edition=prelim" TargetMode="External"/><Relationship Id="rId32" Type="http://schemas.openxmlformats.org/officeDocument/2006/relationships/hyperlink" Target="mailto:APHIS-WS.CWD_Agreements@usda.gov" TargetMode="External"/><Relationship Id="rId37" Type="http://schemas.openxmlformats.org/officeDocument/2006/relationships/hyperlink" Target="https://www.ecfr.gov/current/title-2/subtitle-A/chapter-II/part-200" TargetMode="External"/><Relationship Id="rId40" Type="http://schemas.openxmlformats.org/officeDocument/2006/relationships/hyperlink" Target="https://www.ocfo.usda.gov/ezFedGrants" TargetMode="External"/><Relationship Id="rId45" Type="http://schemas.openxmlformats.org/officeDocument/2006/relationships/hyperlink" Target="https://www.ocfo.usda.gov/ezFedGrants" TargetMode="External"/><Relationship Id="rId53" Type="http://schemas.openxmlformats.org/officeDocument/2006/relationships/hyperlink" Target="https://www.ecfr.gov/current/title-2/part-200" TargetMode="External"/><Relationship Id="rId58" Type="http://schemas.openxmlformats.org/officeDocument/2006/relationships/hyperlink" Target="https://www.ecfr.gov/current/title-2/part-200" TargetMode="External"/><Relationship Id="rId66" Type="http://schemas.openxmlformats.org/officeDocument/2006/relationships/hyperlink" Target="https://www.ecfr.gov/current/title-2/subtitle-A/chapter-II/part-200/subpart-D/section-200.341" TargetMode="External"/><Relationship Id="rId74" Type="http://schemas.openxmlformats.org/officeDocument/2006/relationships/hyperlink" Target="mailto:Timothy.J.Linder@usda.gov" TargetMode="External"/><Relationship Id="rId79" Type="http://schemas.openxmlformats.org/officeDocument/2006/relationships/hyperlink" Target="https://www.ocfo.usda.gov/ezFedGrants" TargetMode="External"/><Relationship Id="rId87" Type="http://schemas.openxmlformats.org/officeDocument/2006/relationships/hyperlink" Target="https://www.ocfo.usda.gov/ezFedGrants" TargetMode="External"/><Relationship Id="rId102"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hyperlink" Target="https://www.federalregister.gov/documents/2017/05/09/2017-09574/promoting-free-speech-and-religious-liberty" TargetMode="External"/><Relationship Id="rId82" Type="http://schemas.openxmlformats.org/officeDocument/2006/relationships/hyperlink" Target="https://iupdate.dnb.com/iUpdate/companylookup.htm" TargetMode="External"/><Relationship Id="rId90" Type="http://schemas.openxmlformats.org/officeDocument/2006/relationships/hyperlink" Target="mailto:ezFedGrants@cfo.usda.gov" TargetMode="External"/><Relationship Id="rId95" Type="http://schemas.openxmlformats.org/officeDocument/2006/relationships/hyperlink" Target="https://www.govinfo.gov/content/pkg/CFR-2014-title2-vol1/pdf/CFR-2014-title2-vol1-sec200-318.pdf" TargetMode="External"/><Relationship Id="rId19" Type="http://schemas.openxmlformats.org/officeDocument/2006/relationships/hyperlink" Target="https://www.ocfo.usda.gov/ezFedGrants?utm_medium=email&amp;utm_source=govdelivery" TargetMode="External"/><Relationship Id="rId14" Type="http://schemas.openxmlformats.org/officeDocument/2006/relationships/hyperlink" Target="https://www.ocfo.usda.gov/ezFedGrants" TargetMode="External"/><Relationship Id="rId22" Type="http://schemas.openxmlformats.org/officeDocument/2006/relationships/hyperlink" Target="https://www.usda.gov/sites/default/files/documents/usda-strategic-goals-2018-updated-1.pdf" TargetMode="External"/><Relationship Id="rId27" Type="http://schemas.openxmlformats.org/officeDocument/2006/relationships/hyperlink" Target="https://www.ecfr.gov/current/title-2/part-200" TargetMode="External"/><Relationship Id="rId30" Type="http://schemas.openxmlformats.org/officeDocument/2006/relationships/hyperlink" Target="https://www.ocfo.usda.gov/ezFedGrants" TargetMode="External"/><Relationship Id="rId35" Type="http://schemas.openxmlformats.org/officeDocument/2006/relationships/hyperlink" Target="https://www.grants.gov/web/grants/forms/post-award-reporting-forms.html" TargetMode="External"/><Relationship Id="rId43" Type="http://schemas.openxmlformats.org/officeDocument/2006/relationships/hyperlink" Target="https://www.archives.gov/federal-register/codification/executive-order/12372.html" TargetMode="External"/><Relationship Id="rId48" Type="http://schemas.openxmlformats.org/officeDocument/2006/relationships/hyperlink" Target="https://www.fcc.gov/general/section-508-rehabilitation-act" TargetMode="External"/><Relationship Id="rId56" Type="http://schemas.openxmlformats.org/officeDocument/2006/relationships/hyperlink" Target="https://www.ecfr.gov/cgi-bin/text-idx?SID=770bfefc75892d34291d8e8cd0ead4e3&amp;mc=true&amp;node=pt2.1.418&amp;rgn=div5" TargetMode="External"/><Relationship Id="rId64" Type="http://schemas.openxmlformats.org/officeDocument/2006/relationships/hyperlink" Target="https://www.ecfr.gov/current/title-2/subtitle-A/chapter-II/part-200/subpart-D/section-200.303" TargetMode="External"/><Relationship Id="rId69" Type="http://schemas.openxmlformats.org/officeDocument/2006/relationships/hyperlink" Target="https://www.aphis.usda.gov/aphis/ourfocus/business-services/financial-management-division/Financial_Services_Branch/Agreements_Service_Center/terms-conditions-for-aphis-awards" TargetMode="External"/><Relationship Id="rId77" Type="http://schemas.openxmlformats.org/officeDocument/2006/relationships/hyperlink" Target="https://www.ocfo.usda.gov/ezFedGrants" TargetMode="External"/><Relationship Id="rId100" Type="http://schemas.openxmlformats.org/officeDocument/2006/relationships/image" Target="media/image2.emf"/><Relationship Id="rId8" Type="http://schemas.openxmlformats.org/officeDocument/2006/relationships/webSettings" Target="webSettings.xml"/><Relationship Id="rId51" Type="http://schemas.openxmlformats.org/officeDocument/2006/relationships/hyperlink" Target="https://www.aphis.usda.gov/aphis/ourfocus/business-services/financial-management-division/Financial_Services_Branch/Agreements_Service_Center/terms-conditions-for-aphis-awards" TargetMode="External"/><Relationship Id="rId72" Type="http://schemas.openxmlformats.org/officeDocument/2006/relationships/hyperlink" Target="https://www.ocfo.usda.gov/ezFedGrants" TargetMode="External"/><Relationship Id="rId80" Type="http://schemas.openxmlformats.org/officeDocument/2006/relationships/hyperlink" Target="https://www.aphis.usda.gov/library/forms/pdf/certification_regarding_lobbying.pdf" TargetMode="External"/><Relationship Id="rId85" Type="http://schemas.openxmlformats.org/officeDocument/2006/relationships/hyperlink" Target="https://www.eauth.usda.gov/eauth/b/usda/home" TargetMode="External"/><Relationship Id="rId93" Type="http://schemas.openxmlformats.org/officeDocument/2006/relationships/hyperlink" Target="https://www.ecfr.gov/current/title-2/subtitle-A/chapter-II/part-200/subpart-D/subject-group-ECFR45ddd4419ad436d/section-200.318" TargetMode="External"/><Relationship Id="rId98" Type="http://schemas.openxmlformats.org/officeDocument/2006/relationships/hyperlink" Target="https://www.gsa.gov/travel/plan-book/per-diem-rates" TargetMode="External"/><Relationship Id="rId3" Type="http://schemas.openxmlformats.org/officeDocument/2006/relationships/customXml" Target="../customXml/item3.xml"/><Relationship Id="rId12" Type="http://schemas.openxmlformats.org/officeDocument/2006/relationships/hyperlink" Target="https://www.ocfo.usda.gov/ezFedGrants" TargetMode="External"/><Relationship Id="rId17" Type="http://schemas.openxmlformats.org/officeDocument/2006/relationships/hyperlink" Target="https://www.ocfo.usda.gov/ezFedGrants" TargetMode="External"/><Relationship Id="rId25" Type="http://schemas.openxmlformats.org/officeDocument/2006/relationships/hyperlink" Target="https://www.aphis.usda.gov/aphis/ourfocus/business-services/financial-management-division/Financial_Services_Branch/Agreements_Service_Center/terms-conditions-for-aphis-awards" TargetMode="External"/><Relationship Id="rId33" Type="http://schemas.openxmlformats.org/officeDocument/2006/relationships/hyperlink" Target="https://www.ocfo.usda.gov/ezFedGrants" TargetMode="External"/><Relationship Id="rId38" Type="http://schemas.openxmlformats.org/officeDocument/2006/relationships/hyperlink" Target="https://www.sam.gov/SAM/pages/public/index.jsf" TargetMode="External"/><Relationship Id="rId46" Type="http://schemas.openxmlformats.org/officeDocument/2006/relationships/hyperlink" Target="https://www.ocfo.usda.gov/ezFedGrants" TargetMode="External"/><Relationship Id="rId59" Type="http://schemas.openxmlformats.org/officeDocument/2006/relationships/hyperlink" Target="https://www.ecfr.gov/current/title-2/subtitle-A/chapter-II/part-200/subpart-C/section-200.205" TargetMode="External"/><Relationship Id="rId67" Type="http://schemas.openxmlformats.org/officeDocument/2006/relationships/hyperlink" Target="https://www.ecfr.gov/current/title-2/subtitle-A/chapter-II/part-200" TargetMode="External"/><Relationship Id="rId103" Type="http://schemas.openxmlformats.org/officeDocument/2006/relationships/fontTable" Target="fontTable.xml"/><Relationship Id="rId20" Type="http://schemas.openxmlformats.org/officeDocument/2006/relationships/hyperlink" Target="https://www.fishwildlife.org/application/files/5215/3729/1805/AFWA_CWD_BMPS_12_September_2018_FINAL.pdf" TargetMode="External"/><Relationship Id="rId41" Type="http://schemas.openxmlformats.org/officeDocument/2006/relationships/hyperlink" Target="https://www.grants.gov/web/grants/search-grants.html" TargetMode="External"/><Relationship Id="rId54" Type="http://schemas.openxmlformats.org/officeDocument/2006/relationships/hyperlink" Target="https://www.ecfr.gov/cgi-bin/text-idx?SID=6d91a07ef26d67a4a8bd7a7bfd8b95f1&amp;tpl=/ecfrbrowse/Title02/2cfr417_main_02.tpl" TargetMode="External"/><Relationship Id="rId62" Type="http://schemas.openxmlformats.org/officeDocument/2006/relationships/hyperlink" Target="https://www.federalregister.gov/documents/2019/03/26/2019-05934/improving-free-inquiry-transparency-and-accountability-at-colleges-and-universities" TargetMode="External"/><Relationship Id="rId70" Type="http://schemas.openxmlformats.org/officeDocument/2006/relationships/hyperlink" Target="https://www.ocfo.usda.gov/ezFedGrants" TargetMode="External"/><Relationship Id="rId75" Type="http://schemas.openxmlformats.org/officeDocument/2006/relationships/hyperlink" Target="https://www.ocfo.usda.gov/ezFedGrants" TargetMode="External"/><Relationship Id="rId83" Type="http://schemas.openxmlformats.org/officeDocument/2006/relationships/hyperlink" Target="https://sam.gov/content/home?api_key=ROEXk2SBBROUbVQ4L38wSJsGEvZ3oWtLxva9h0zV" TargetMode="External"/><Relationship Id="rId88" Type="http://schemas.openxmlformats.org/officeDocument/2006/relationships/hyperlink" Target="https://www.ocfo.usda.gov/ezFedGrants" TargetMode="External"/><Relationship Id="rId91" Type="http://schemas.openxmlformats.org/officeDocument/2006/relationships/hyperlink" Target="https://www.federalregister.gov/documents/2021/01/29/2021-01606/indian-entities-recognized-by-and-eligible-to-receive-services-from-the-united-states-bureau-of" TargetMode="External"/><Relationship Id="rId96" Type="http://schemas.openxmlformats.org/officeDocument/2006/relationships/hyperlink" Target="https://www.ocfo.usda.gov/ezFedGrant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rants.gov/web/grants/search-grants.html" TargetMode="External"/><Relationship Id="rId23" Type="http://schemas.openxmlformats.org/officeDocument/2006/relationships/hyperlink" Target="https://www.aphis.usda.gov/about_aphis/downloads/aphis-strategic-plan.pdf" TargetMode="External"/><Relationship Id="rId28" Type="http://schemas.openxmlformats.org/officeDocument/2006/relationships/hyperlink" Target="https://www.ecfr.gov/current/title-2/part-200" TargetMode="External"/><Relationship Id="rId36" Type="http://schemas.openxmlformats.org/officeDocument/2006/relationships/hyperlink" Target="https://www.ocfo.usda.gov/ezFedGrants" TargetMode="External"/><Relationship Id="rId49" Type="http://schemas.openxmlformats.org/officeDocument/2006/relationships/hyperlink" Target="mailto:APHIS-WS.CWD_Agreements@usda.gov" TargetMode="External"/><Relationship Id="rId57" Type="http://schemas.openxmlformats.org/officeDocument/2006/relationships/hyperlink" Target="https://www.ecfr.gov/cgi-bin/text-idx?SID=770bfefc75892d34291d8e8cd0ead4e3&amp;mc=true&amp;node=pt5.3.1320&amp;rgn=div5" TargetMode="External"/><Relationship Id="rId10" Type="http://schemas.openxmlformats.org/officeDocument/2006/relationships/endnotes" Target="endnotes.xml"/><Relationship Id="rId31" Type="http://schemas.openxmlformats.org/officeDocument/2006/relationships/hyperlink" Target="https://www.ocfo.usda.gov/ezFedGrants" TargetMode="External"/><Relationship Id="rId44" Type="http://schemas.openxmlformats.org/officeDocument/2006/relationships/hyperlink" Target="https://www.aphis.usda.gov/mrpbs/fmd/downloads/spoc_list.pdf" TargetMode="External"/><Relationship Id="rId52" Type="http://schemas.openxmlformats.org/officeDocument/2006/relationships/hyperlink" Target="https://www.ocfo.usda.gov/ezFedGrants?utm_medium=email&amp;utm_source=govdelivery" TargetMode="External"/><Relationship Id="rId60" Type="http://schemas.openxmlformats.org/officeDocument/2006/relationships/hyperlink" Target="https://www.ecfr.gov/current/title-2/subtitle-A/chapter-II/part-200/subpart-C/section-200.216" TargetMode="External"/><Relationship Id="rId65" Type="http://schemas.openxmlformats.org/officeDocument/2006/relationships/hyperlink" Target="https://www.ecfr.gov/current/title-2/subtitle-A/chapter-II/part-200/subpart-D/section-200.339" TargetMode="External"/><Relationship Id="rId73" Type="http://schemas.openxmlformats.org/officeDocument/2006/relationships/hyperlink" Target="mailto:APHIS-WS.CWD_Agreements@usda.gov" TargetMode="External"/><Relationship Id="rId78" Type="http://schemas.openxmlformats.org/officeDocument/2006/relationships/hyperlink" Target="https://www.ocfo.usda.gov/ezFedGrants" TargetMode="External"/><Relationship Id="rId81" Type="http://schemas.openxmlformats.org/officeDocument/2006/relationships/hyperlink" Target="https://www.grants.gov/web/grants/forms/post-award-reporting-forms.html" TargetMode="External"/><Relationship Id="rId86" Type="http://schemas.openxmlformats.org/officeDocument/2006/relationships/hyperlink" Target="https://www.eauth.usda.gov/eauth/b/usda/helpdesk/requesthelp" TargetMode="External"/><Relationship Id="rId94" Type="http://schemas.openxmlformats.org/officeDocument/2006/relationships/hyperlink" Target="https://www.govinfo.gov/content/pkg/CFR-2014-title2-vol1/xml/CFR-2014-title2-vol1-sec200-317.xml" TargetMode="External"/><Relationship Id="rId99" Type="http://schemas.openxmlformats.org/officeDocument/2006/relationships/hyperlink" Target="https://www.ecfr.gov/current/title-2/subtitle-A/chapter-II/part-200/subpart-E/subject-group-ECFRed1f39f9b3d4e72/section-200.475" TargetMode="External"/><Relationship Id="rId10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rants.gov/web/grants/search-grants.html" TargetMode="External"/><Relationship Id="rId18" Type="http://schemas.openxmlformats.org/officeDocument/2006/relationships/hyperlink" Target="https://www.grants.gov/web/grants/search-grants.html" TargetMode="External"/><Relationship Id="rId39" Type="http://schemas.openxmlformats.org/officeDocument/2006/relationships/hyperlink" Target="https://www.sam.gov/SAM/pages/public/index.jsf" TargetMode="External"/><Relationship Id="rId34" Type="http://schemas.openxmlformats.org/officeDocument/2006/relationships/hyperlink" Target="https://www.aphis.usda.gov/library/forms/pdf/certification_regarding_lobbying.pdf" TargetMode="External"/><Relationship Id="rId50" Type="http://schemas.openxmlformats.org/officeDocument/2006/relationships/hyperlink" Target="https://www.ecfr.gov/cgi-bin/retrieveECFR?gp=1&amp;SID=7bd68a563f9faaebf298393eb7cb625e&amp;ty=HTML&amp;h=L&amp;mc=true&amp;n=pt2.1.200&amp;r=PART" TargetMode="External"/><Relationship Id="rId55" Type="http://schemas.openxmlformats.org/officeDocument/2006/relationships/hyperlink" Target="https://www.ecfr.gov/cgi-bin/text-idx?SID=770bfefc75892d34291d8e8cd0ead4e3&amp;mc=true&amp;node=pt2.1.421&amp;rgn=div5" TargetMode="External"/><Relationship Id="rId76" Type="http://schemas.openxmlformats.org/officeDocument/2006/relationships/hyperlink" Target="https://www.grants.gov/web/grants/search-grants.html" TargetMode="External"/><Relationship Id="rId97" Type="http://schemas.openxmlformats.org/officeDocument/2006/relationships/hyperlink" Target="https://www.ecfr.gov/current/title-2/subtitle-A/chapter-II/part-200/subpart-E" TargetMode="External"/><Relationship Id="rId10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federalregister.gov/documents/2021/01/29/2021-01606/indian-entities-recognized-by-and-eligible-to-receive-services-from-the-united-states-bureau-of" TargetMode="External"/><Relationship Id="rId2" Type="http://schemas.openxmlformats.org/officeDocument/2006/relationships/hyperlink" Target="https://www.aphis.usda.gov/aphis/ourfocus/business-services/financial-management-division/Financial_Services_Branch/Agreements_Service_Center/terms-conditions-for-aphis-awards" TargetMode="External"/><Relationship Id="rId1" Type="http://schemas.openxmlformats.org/officeDocument/2006/relationships/hyperlink" Target="https://www.federalregister.gov/documents/2021/01/29/2021-01606/indian-entities-recognized-by-and-eligible-to-receive-services-from-the-united-states-bureau-of" TargetMode="External"/><Relationship Id="rId5" Type="http://schemas.openxmlformats.org/officeDocument/2006/relationships/hyperlink" Target="https://www.ecfr.gov/current/title-2/subtitle-A/chapter-I/part-25/subpart-A/section-25.110" TargetMode="External"/><Relationship Id="rId4" Type="http://schemas.openxmlformats.org/officeDocument/2006/relationships/hyperlink" Target="https://www.ecfr.gov/cgi-bin/text-idx?SID=4d5e0e92e308e9a84b696976485dae76&amp;mc=true&amp;node=se2.1.25_1110&amp;rgn=div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B999B4-85BF-4613-AAAE-877FE499FC25}">
  <ds:schemaRefs>
    <ds:schemaRef ds:uri="http://schemas.openxmlformats.org/officeDocument/2006/bibliography"/>
  </ds:schemaRefs>
</ds:datastoreItem>
</file>

<file path=customXml/itemProps2.xml><?xml version="1.0" encoding="utf-8"?>
<ds:datastoreItem xmlns:ds="http://schemas.openxmlformats.org/officeDocument/2006/customXml" ds:itemID="{2C26CCC0-660F-40F4-AAB3-239068F41E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742D773-935F-4D91-95C7-CF3964D50CC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B6550C5-2327-4D26-B194-41087D0D48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43</Pages>
  <Words>15652</Words>
  <Characters>89221</Characters>
  <Application>Microsoft Office Word</Application>
  <DocSecurity>0</DocSecurity>
  <Lines>743</Lines>
  <Paragraphs>209</Paragraphs>
  <ScaleCrop>false</ScaleCrop>
  <HeadingPairs>
    <vt:vector size="2" baseType="variant">
      <vt:variant>
        <vt:lpstr>Title</vt:lpstr>
      </vt:variant>
      <vt:variant>
        <vt:i4>1</vt:i4>
      </vt:variant>
    </vt:vector>
  </HeadingPairs>
  <TitlesOfParts>
    <vt:vector size="1" baseType="lpstr">
      <vt:lpstr/>
    </vt:vector>
  </TitlesOfParts>
  <Company>USDA APHIS</Company>
  <LinksUpToDate>false</LinksUpToDate>
  <CharactersWithSpaces>104664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Shultz</dc:creator>
  <cp:keywords/>
  <dc:description/>
  <cp:lastModifiedBy>Linder, Timothy J - APHIS</cp:lastModifiedBy>
  <cp:revision>2</cp:revision>
  <cp:lastPrinted>2020-05-04T14:57:00Z</cp:lastPrinted>
  <dcterms:created xsi:type="dcterms:W3CDTF">2022-04-13T15:36:00Z</dcterms:created>
  <dcterms:modified xsi:type="dcterms:W3CDTF">2022-04-13T15:36:00Z</dcterms:modified>
</cp:coreProperties>
</file>