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553EB" w14:textId="77777777" w:rsidR="00AD3083" w:rsidRDefault="00AD3083" w:rsidP="00AD3083">
      <w:pPr>
        <w:spacing w:line="480" w:lineRule="auto"/>
        <w:jc w:val="center"/>
        <w:rPr>
          <w:rFonts w:ascii="Arial" w:eastAsiaTheme="minorEastAsia" w:hAnsi="Arial" w:cs="Arial"/>
          <w:spacing w:val="15"/>
        </w:rPr>
      </w:pPr>
    </w:p>
    <w:p w14:paraId="7DE128D9" w14:textId="77777777" w:rsidR="00AD3083" w:rsidRDefault="00AD3083" w:rsidP="00AD3083">
      <w:pPr>
        <w:spacing w:line="480" w:lineRule="auto"/>
        <w:rPr>
          <w:rFonts w:ascii="Arial" w:eastAsiaTheme="minorEastAsia" w:hAnsi="Arial" w:cs="Arial"/>
          <w:spacing w:val="15"/>
        </w:rPr>
      </w:pPr>
    </w:p>
    <w:p w14:paraId="41E8FBCD" w14:textId="399CE4F2" w:rsidR="00AD3083" w:rsidRPr="002B2305" w:rsidRDefault="00AD3083" w:rsidP="00AD3083">
      <w:pPr>
        <w:spacing w:line="480" w:lineRule="auto"/>
        <w:jc w:val="center"/>
        <w:rPr>
          <w:rFonts w:ascii="Arial" w:hAnsi="Arial" w:cs="Arial"/>
          <w:bCs/>
        </w:rPr>
      </w:pPr>
      <w:bookmarkStart w:id="0" w:name="_Hlk121403565"/>
      <w:r>
        <w:rPr>
          <w:rFonts w:ascii="Arial" w:eastAsiaTheme="minorEastAsia" w:hAnsi="Arial" w:cs="Arial"/>
          <w:spacing w:val="15"/>
        </w:rPr>
        <w:t xml:space="preserve">UNITED STATES </w:t>
      </w:r>
      <w:r w:rsidRPr="00922818">
        <w:rPr>
          <w:rFonts w:ascii="Arial" w:eastAsiaTheme="minorEastAsia" w:hAnsi="Arial" w:cs="Arial"/>
          <w:spacing w:val="15"/>
        </w:rPr>
        <w:t xml:space="preserve">DEPARTMENT OF </w:t>
      </w:r>
      <w:r>
        <w:rPr>
          <w:rFonts w:ascii="Arial" w:eastAsiaTheme="minorEastAsia" w:hAnsi="Arial" w:cs="Arial"/>
          <w:spacing w:val="15"/>
        </w:rPr>
        <w:t>VETERANS</w:t>
      </w:r>
      <w:r w:rsidRPr="00922818">
        <w:rPr>
          <w:rFonts w:ascii="Arial" w:eastAsiaTheme="minorEastAsia" w:hAnsi="Arial" w:cs="Arial"/>
          <w:spacing w:val="15"/>
        </w:rPr>
        <w:t xml:space="preserve"> AFFAIRS</w:t>
      </w:r>
      <w:r w:rsidR="008636FE">
        <w:rPr>
          <w:rFonts w:ascii="Arial" w:eastAsiaTheme="minorEastAsia" w:hAnsi="Arial" w:cs="Arial"/>
          <w:spacing w:val="15"/>
        </w:rPr>
        <w:t xml:space="preserve"> (VA)</w:t>
      </w:r>
    </w:p>
    <w:p w14:paraId="2210C1C3" w14:textId="7BB48B19" w:rsidR="00AD3083" w:rsidRDefault="00AD3083" w:rsidP="00AD3083">
      <w:pPr>
        <w:spacing w:line="480" w:lineRule="auto"/>
        <w:jc w:val="center"/>
        <w:rPr>
          <w:rFonts w:ascii="Arial" w:hAnsi="Arial" w:cs="Arial"/>
          <w:bCs/>
        </w:rPr>
      </w:pPr>
    </w:p>
    <w:p w14:paraId="77E62AF5" w14:textId="77777777" w:rsidR="00AD3083" w:rsidRDefault="00AD3083" w:rsidP="00AD3083">
      <w:pPr>
        <w:spacing w:line="480" w:lineRule="auto"/>
        <w:jc w:val="center"/>
        <w:rPr>
          <w:rFonts w:ascii="Arial" w:hAnsi="Arial" w:cs="Arial"/>
          <w:bCs/>
        </w:rPr>
      </w:pPr>
    </w:p>
    <w:p w14:paraId="540AE008" w14:textId="77777777" w:rsidR="00AD3083" w:rsidRDefault="00AD3083" w:rsidP="00AD3083">
      <w:pPr>
        <w:spacing w:line="480" w:lineRule="auto"/>
        <w:jc w:val="center"/>
        <w:rPr>
          <w:rFonts w:ascii="Arial" w:hAnsi="Arial" w:cs="Arial"/>
          <w:bCs/>
        </w:rPr>
      </w:pPr>
      <w:r>
        <w:rPr>
          <w:noProof/>
        </w:rPr>
        <w:drawing>
          <wp:inline distT="0" distB="0" distL="0" distR="0" wp14:anchorId="2D59019E" wp14:editId="2DDAA610">
            <wp:extent cx="2623185" cy="2621915"/>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3185" cy="2621915"/>
                    </a:xfrm>
                    <a:prstGeom prst="rect">
                      <a:avLst/>
                    </a:prstGeom>
                  </pic:spPr>
                </pic:pic>
              </a:graphicData>
            </a:graphic>
          </wp:inline>
        </w:drawing>
      </w:r>
    </w:p>
    <w:p w14:paraId="40416374" w14:textId="77777777" w:rsidR="00AD3083" w:rsidRDefault="00AD3083" w:rsidP="00AD3083">
      <w:pPr>
        <w:spacing w:line="480" w:lineRule="auto"/>
        <w:jc w:val="center"/>
        <w:rPr>
          <w:rFonts w:ascii="Arial" w:hAnsi="Arial" w:cs="Arial"/>
          <w:bCs/>
        </w:rPr>
      </w:pPr>
    </w:p>
    <w:p w14:paraId="27913D19" w14:textId="77777777" w:rsidR="00AD3083" w:rsidRDefault="00AD3083" w:rsidP="00AD3083">
      <w:pPr>
        <w:spacing w:line="480" w:lineRule="auto"/>
        <w:jc w:val="center"/>
        <w:rPr>
          <w:rFonts w:ascii="Arial" w:hAnsi="Arial" w:cs="Arial"/>
          <w:bCs/>
        </w:rPr>
      </w:pPr>
    </w:p>
    <w:p w14:paraId="09E1A766" w14:textId="77777777" w:rsidR="00AD3083" w:rsidRDefault="00AD3083" w:rsidP="00AD3083">
      <w:pPr>
        <w:spacing w:line="480" w:lineRule="auto"/>
        <w:rPr>
          <w:rFonts w:ascii="Arial" w:hAnsi="Arial" w:cs="Arial"/>
          <w:bCs/>
        </w:rPr>
      </w:pPr>
    </w:p>
    <w:p w14:paraId="30DFBA30" w14:textId="6841BBD8" w:rsidR="00AD3083" w:rsidRDefault="00AD3083" w:rsidP="00AD3083">
      <w:pPr>
        <w:spacing w:line="480" w:lineRule="auto"/>
        <w:jc w:val="center"/>
        <w:rPr>
          <w:rFonts w:ascii="Arial" w:hAnsi="Arial" w:cs="Arial"/>
          <w:bCs/>
        </w:rPr>
      </w:pPr>
      <w:r>
        <w:rPr>
          <w:rFonts w:ascii="Arial" w:hAnsi="Arial" w:cs="Arial"/>
          <w:bCs/>
        </w:rPr>
        <w:t xml:space="preserve">NOTICE OF FUNDING </w:t>
      </w:r>
      <w:r w:rsidR="002D055A">
        <w:rPr>
          <w:rFonts w:ascii="Arial" w:hAnsi="Arial" w:cs="Arial"/>
          <w:bCs/>
        </w:rPr>
        <w:t>AVAILABILITY</w:t>
      </w:r>
    </w:p>
    <w:p w14:paraId="11F69DE1" w14:textId="4D94BD08" w:rsidR="00AD3083" w:rsidRDefault="002D055A" w:rsidP="00AD3083">
      <w:pPr>
        <w:spacing w:line="480" w:lineRule="auto"/>
        <w:jc w:val="center"/>
        <w:rPr>
          <w:rFonts w:ascii="Arial" w:hAnsi="Arial" w:cs="Arial"/>
          <w:bCs/>
        </w:rPr>
      </w:pPr>
      <w:r>
        <w:rPr>
          <w:rFonts w:ascii="Arial" w:hAnsi="Arial" w:cs="Arial"/>
          <w:bCs/>
        </w:rPr>
        <w:t xml:space="preserve">VA Adaptive Sports Grant </w:t>
      </w:r>
      <w:r w:rsidR="00C72BF0">
        <w:rPr>
          <w:rFonts w:ascii="Arial" w:hAnsi="Arial" w:cs="Arial"/>
          <w:bCs/>
        </w:rPr>
        <w:t>Program</w:t>
      </w:r>
      <w:r>
        <w:rPr>
          <w:rFonts w:ascii="Arial" w:hAnsi="Arial" w:cs="Arial"/>
          <w:bCs/>
        </w:rPr>
        <w:t xml:space="preserve"> (Equine Therapy Grant</w:t>
      </w:r>
      <w:r w:rsidR="001D7F34">
        <w:rPr>
          <w:rFonts w:ascii="Arial" w:hAnsi="Arial" w:cs="Arial"/>
          <w:bCs/>
        </w:rPr>
        <w:t>s</w:t>
      </w:r>
      <w:r>
        <w:rPr>
          <w:rFonts w:ascii="Arial" w:hAnsi="Arial" w:cs="Arial"/>
          <w:bCs/>
        </w:rPr>
        <w:t>)</w:t>
      </w:r>
    </w:p>
    <w:p w14:paraId="3D137D6E" w14:textId="039254B5" w:rsidR="00AD3083" w:rsidRDefault="00AD3083" w:rsidP="00AD3083">
      <w:pPr>
        <w:spacing w:line="480" w:lineRule="auto"/>
        <w:jc w:val="center"/>
        <w:rPr>
          <w:rFonts w:ascii="Arial" w:hAnsi="Arial" w:cs="Arial"/>
          <w:bCs/>
        </w:rPr>
      </w:pPr>
      <w:r>
        <w:rPr>
          <w:rFonts w:ascii="Arial" w:hAnsi="Arial" w:cs="Arial"/>
          <w:bCs/>
        </w:rPr>
        <w:t xml:space="preserve"> </w:t>
      </w:r>
      <w:r w:rsidRPr="001D7F34">
        <w:rPr>
          <w:rFonts w:ascii="Arial" w:hAnsi="Arial" w:cs="Arial"/>
          <w:bCs/>
        </w:rPr>
        <w:t>FY</w:t>
      </w:r>
      <w:r w:rsidR="00DE043B">
        <w:rPr>
          <w:rFonts w:ascii="Arial" w:hAnsi="Arial" w:cs="Arial"/>
          <w:bCs/>
        </w:rPr>
        <w:t>24</w:t>
      </w:r>
      <w:r w:rsidRPr="00DA735A">
        <w:rPr>
          <w:rFonts w:ascii="Arial" w:hAnsi="Arial" w:cs="Arial"/>
          <w:bCs/>
        </w:rPr>
        <w:t xml:space="preserve"> GRANT PROGRAM</w:t>
      </w:r>
    </w:p>
    <w:p w14:paraId="2FBFC3BF" w14:textId="65B2CDFD" w:rsidR="00AD3083" w:rsidRPr="00922818" w:rsidRDefault="00AD3083" w:rsidP="00AD3083">
      <w:pPr>
        <w:spacing w:line="480" w:lineRule="auto"/>
        <w:jc w:val="center"/>
        <w:rPr>
          <w:rFonts w:ascii="Arial" w:hAnsi="Arial" w:cs="Arial"/>
          <w:bCs/>
        </w:rPr>
      </w:pPr>
      <w:r>
        <w:rPr>
          <w:rFonts w:ascii="Arial" w:hAnsi="Arial" w:cs="Arial"/>
          <w:bCs/>
        </w:rPr>
        <w:t>FUNDING OPPORTUNITY NUMBER:</w:t>
      </w:r>
      <w:r w:rsidRPr="00922818">
        <w:rPr>
          <w:rFonts w:ascii="Arial" w:hAnsi="Arial" w:cs="Arial"/>
          <w:bCs/>
        </w:rPr>
        <w:t xml:space="preserve"> </w:t>
      </w:r>
      <w:r w:rsidR="002D055A">
        <w:rPr>
          <w:rFonts w:ascii="Arial" w:hAnsi="Arial" w:cs="Arial"/>
          <w:bCs/>
        </w:rPr>
        <w:t>VA-EQUINE-</w:t>
      </w:r>
      <w:r w:rsidR="00DE043B">
        <w:rPr>
          <w:rFonts w:ascii="Arial" w:hAnsi="Arial" w:cs="Arial"/>
          <w:bCs/>
        </w:rPr>
        <w:t>24</w:t>
      </w:r>
    </w:p>
    <w:p w14:paraId="6AC5479B" w14:textId="3D79D700" w:rsidR="00AD3083" w:rsidRDefault="00AD3083" w:rsidP="00AD3083">
      <w:pPr>
        <w:spacing w:line="480" w:lineRule="auto"/>
        <w:jc w:val="center"/>
        <w:rPr>
          <w:rFonts w:ascii="Arial" w:hAnsi="Arial" w:cs="Arial"/>
          <w:bCs/>
        </w:rPr>
      </w:pPr>
      <w:r w:rsidRPr="00DA735A">
        <w:rPr>
          <w:rFonts w:ascii="Arial" w:hAnsi="Arial" w:cs="Arial"/>
          <w:bCs/>
        </w:rPr>
        <w:t xml:space="preserve">ASSISTANCE LISTING NUMBER: </w:t>
      </w:r>
      <w:r w:rsidR="002D055A" w:rsidRPr="001D7F34">
        <w:rPr>
          <w:rFonts w:ascii="Arial" w:hAnsi="Arial" w:cs="Arial"/>
          <w:bCs/>
        </w:rPr>
        <w:t>64.034</w:t>
      </w:r>
    </w:p>
    <w:bookmarkEnd w:id="0"/>
    <w:p w14:paraId="78B30E41" w14:textId="77777777" w:rsidR="00161918" w:rsidRPr="00055D9F" w:rsidRDefault="00161918" w:rsidP="00055D9F">
      <w:pPr>
        <w:spacing w:after="0" w:line="240" w:lineRule="auto"/>
      </w:pPr>
      <w:r w:rsidRPr="00055D9F">
        <w:rPr>
          <w:rFonts w:ascii="Arial" w:hAnsi="Arial"/>
          <w:sz w:val="24"/>
        </w:rPr>
        <w:lastRenderedPageBreak/>
        <w:t>DEPARTMENT OF VETERANS AFFAIRS</w:t>
      </w:r>
    </w:p>
    <w:p w14:paraId="0836BE8A" w14:textId="449AA3C8" w:rsidR="00161918" w:rsidRPr="00636EF0" w:rsidRDefault="00161918" w:rsidP="00161918">
      <w:pPr>
        <w:spacing w:after="200" w:line="276" w:lineRule="auto"/>
        <w:rPr>
          <w:rFonts w:ascii="Arial" w:hAnsi="Arial" w:cs="Arial"/>
          <w:sz w:val="24"/>
          <w:szCs w:val="24"/>
        </w:rPr>
      </w:pPr>
      <w:r w:rsidRPr="00636EF0">
        <w:rPr>
          <w:rFonts w:ascii="Arial" w:hAnsi="Arial" w:cs="Arial"/>
          <w:sz w:val="24"/>
          <w:szCs w:val="24"/>
        </w:rPr>
        <w:t>Veteran Health Administration</w:t>
      </w:r>
    </w:p>
    <w:p w14:paraId="37386F67" w14:textId="4C976101" w:rsidR="00161918" w:rsidRPr="00636EF0" w:rsidRDefault="00161918" w:rsidP="00055D9F">
      <w:pPr>
        <w:spacing w:after="200" w:line="276" w:lineRule="auto"/>
      </w:pPr>
      <w:r w:rsidRPr="00636EF0">
        <w:rPr>
          <w:rFonts w:ascii="Arial" w:hAnsi="Arial" w:cs="Arial"/>
          <w:b/>
          <w:bCs/>
          <w:sz w:val="24"/>
          <w:szCs w:val="24"/>
        </w:rPr>
        <w:t>NOTICE OF FUNDING</w:t>
      </w:r>
      <w:r w:rsidRPr="00055D9F">
        <w:rPr>
          <w:rFonts w:ascii="Arial" w:hAnsi="Arial"/>
          <w:b/>
          <w:sz w:val="24"/>
        </w:rPr>
        <w:t xml:space="preserve"> </w:t>
      </w:r>
      <w:r w:rsidR="00DB2E0D">
        <w:rPr>
          <w:rFonts w:ascii="Arial" w:hAnsi="Arial"/>
          <w:b/>
          <w:sz w:val="24"/>
        </w:rPr>
        <w:t>AVAILABILITY</w:t>
      </w:r>
      <w:r w:rsidRPr="00055D9F">
        <w:rPr>
          <w:rFonts w:ascii="Arial" w:hAnsi="Arial"/>
          <w:sz w:val="24"/>
        </w:rPr>
        <w:t>: Grants for Adaptive Sports Programs for Disabled Veterans and Disabled Members of the Armed Forces (</w:t>
      </w:r>
      <w:r w:rsidRPr="00636EF0">
        <w:rPr>
          <w:rFonts w:ascii="Arial" w:hAnsi="Arial" w:cs="Arial"/>
          <w:sz w:val="24"/>
          <w:szCs w:val="24"/>
        </w:rPr>
        <w:t xml:space="preserve">Equine </w:t>
      </w:r>
      <w:r w:rsidR="00336E0C" w:rsidRPr="00636EF0">
        <w:rPr>
          <w:rFonts w:ascii="Arial" w:hAnsi="Arial" w:cs="Arial"/>
          <w:sz w:val="24"/>
          <w:szCs w:val="24"/>
        </w:rPr>
        <w:t>Therapy</w:t>
      </w:r>
      <w:r w:rsidR="00336E0C" w:rsidRPr="00055D9F">
        <w:rPr>
          <w:rFonts w:ascii="Arial" w:hAnsi="Arial"/>
          <w:sz w:val="24"/>
        </w:rPr>
        <w:t xml:space="preserve"> Grant</w:t>
      </w:r>
      <w:r w:rsidR="001D7F34">
        <w:rPr>
          <w:rFonts w:ascii="Arial" w:hAnsi="Arial"/>
          <w:sz w:val="24"/>
        </w:rPr>
        <w:t>s</w:t>
      </w:r>
      <w:r w:rsidRPr="00055D9F">
        <w:rPr>
          <w:rFonts w:ascii="Arial" w:hAnsi="Arial"/>
          <w:sz w:val="24"/>
        </w:rPr>
        <w:t>)</w:t>
      </w:r>
    </w:p>
    <w:p w14:paraId="60C98AD2" w14:textId="0BD23825" w:rsidR="00777274" w:rsidRPr="00636EF0" w:rsidRDefault="00777274" w:rsidP="00777274">
      <w:pPr>
        <w:spacing w:after="200" w:line="276" w:lineRule="auto"/>
        <w:rPr>
          <w:rFonts w:ascii="Arial" w:hAnsi="Arial" w:cs="Arial"/>
          <w:sz w:val="24"/>
          <w:szCs w:val="24"/>
        </w:rPr>
      </w:pPr>
      <w:r w:rsidRPr="00636EF0">
        <w:rPr>
          <w:rFonts w:ascii="Arial" w:hAnsi="Arial" w:cs="Arial"/>
          <w:b/>
          <w:sz w:val="24"/>
          <w:szCs w:val="24"/>
        </w:rPr>
        <w:t>FEDERAL AWARDING AGENCY NAME</w:t>
      </w:r>
      <w:r w:rsidRPr="00636EF0">
        <w:rPr>
          <w:rFonts w:ascii="Arial" w:hAnsi="Arial" w:cs="Arial"/>
          <w:sz w:val="24"/>
          <w:szCs w:val="24"/>
        </w:rPr>
        <w:t>: National Veteran</w:t>
      </w:r>
      <w:r w:rsidR="00676F84">
        <w:rPr>
          <w:rFonts w:ascii="Arial" w:hAnsi="Arial" w:cs="Arial"/>
          <w:sz w:val="24"/>
          <w:szCs w:val="24"/>
        </w:rPr>
        <w:t>s</w:t>
      </w:r>
      <w:r w:rsidRPr="00636EF0">
        <w:rPr>
          <w:rFonts w:ascii="Arial" w:hAnsi="Arial" w:cs="Arial"/>
          <w:sz w:val="24"/>
          <w:szCs w:val="24"/>
        </w:rPr>
        <w:t xml:space="preserve"> Sports Program and Special Events</w:t>
      </w:r>
    </w:p>
    <w:p w14:paraId="0B168FE6" w14:textId="77777777" w:rsidR="00161918" w:rsidRPr="00636EF0" w:rsidRDefault="00161918" w:rsidP="00055D9F">
      <w:pPr>
        <w:spacing w:after="200" w:line="276" w:lineRule="auto"/>
      </w:pPr>
      <w:r w:rsidRPr="00055D9F">
        <w:rPr>
          <w:rFonts w:ascii="Arial" w:hAnsi="Arial"/>
          <w:b/>
          <w:sz w:val="24"/>
        </w:rPr>
        <w:t>ANNOUNCEMENT TYPE</w:t>
      </w:r>
      <w:r w:rsidRPr="00055D9F">
        <w:rPr>
          <w:rFonts w:ascii="Arial" w:hAnsi="Arial"/>
          <w:sz w:val="24"/>
        </w:rPr>
        <w:t>: Initial</w:t>
      </w:r>
    </w:p>
    <w:p w14:paraId="7B9B16FC" w14:textId="56D79A6D" w:rsidR="00161918" w:rsidRPr="00636EF0" w:rsidRDefault="00161918" w:rsidP="00161918">
      <w:pPr>
        <w:spacing w:after="200" w:line="276" w:lineRule="auto"/>
        <w:rPr>
          <w:rFonts w:ascii="Arial" w:hAnsi="Arial" w:cs="Arial"/>
          <w:sz w:val="24"/>
          <w:szCs w:val="24"/>
        </w:rPr>
      </w:pPr>
      <w:r w:rsidRPr="00636EF0">
        <w:rPr>
          <w:rFonts w:ascii="Arial" w:hAnsi="Arial" w:cs="Arial"/>
          <w:b/>
          <w:bCs/>
          <w:sz w:val="24"/>
          <w:szCs w:val="24"/>
        </w:rPr>
        <w:t>FUNDING OPPORTUNITY NUMBER</w:t>
      </w:r>
      <w:r w:rsidRPr="00636EF0">
        <w:rPr>
          <w:rFonts w:ascii="Arial" w:hAnsi="Arial" w:cs="Arial"/>
          <w:sz w:val="24"/>
          <w:szCs w:val="24"/>
        </w:rPr>
        <w:t>: VA-</w:t>
      </w:r>
      <w:r w:rsidR="00336E0C" w:rsidRPr="00636EF0">
        <w:rPr>
          <w:rFonts w:ascii="Arial" w:hAnsi="Arial" w:cs="Arial"/>
          <w:sz w:val="24"/>
          <w:szCs w:val="24"/>
        </w:rPr>
        <w:t>EQUINE</w:t>
      </w:r>
      <w:r w:rsidRPr="00636EF0">
        <w:rPr>
          <w:rFonts w:ascii="Arial" w:hAnsi="Arial" w:cs="Arial"/>
          <w:sz w:val="24"/>
          <w:szCs w:val="24"/>
        </w:rPr>
        <w:t>-</w:t>
      </w:r>
      <w:r w:rsidR="00DE043B">
        <w:rPr>
          <w:rFonts w:ascii="Arial" w:hAnsi="Arial" w:cs="Arial"/>
          <w:sz w:val="24"/>
          <w:szCs w:val="24"/>
        </w:rPr>
        <w:t>24</w:t>
      </w:r>
      <w:r w:rsidRPr="00636EF0">
        <w:rPr>
          <w:rFonts w:ascii="Arial" w:hAnsi="Arial" w:cs="Arial"/>
          <w:sz w:val="24"/>
          <w:szCs w:val="24"/>
        </w:rPr>
        <w:t xml:space="preserve"> </w:t>
      </w:r>
    </w:p>
    <w:p w14:paraId="07CDB6BD" w14:textId="77777777" w:rsidR="00161918" w:rsidRPr="00055D9F" w:rsidRDefault="00161918" w:rsidP="00055D9F">
      <w:pPr>
        <w:spacing w:after="200" w:line="276" w:lineRule="auto"/>
      </w:pPr>
      <w:r w:rsidRPr="00055D9F">
        <w:rPr>
          <w:rFonts w:ascii="Arial" w:hAnsi="Arial"/>
          <w:b/>
          <w:sz w:val="24"/>
        </w:rPr>
        <w:t>ASSISTANCE LISTING</w:t>
      </w:r>
      <w:r w:rsidRPr="00055D9F">
        <w:rPr>
          <w:rFonts w:ascii="Arial" w:hAnsi="Arial"/>
          <w:sz w:val="24"/>
        </w:rPr>
        <w:t>: 64.034</w:t>
      </w:r>
    </w:p>
    <w:p w14:paraId="79E8276E" w14:textId="366E09EC" w:rsidR="00161918" w:rsidRPr="00636EF0" w:rsidRDefault="00161918" w:rsidP="00161918">
      <w:pPr>
        <w:spacing w:after="200" w:line="276" w:lineRule="auto"/>
        <w:rPr>
          <w:rFonts w:ascii="Arial" w:hAnsi="Arial" w:cs="Arial"/>
          <w:sz w:val="24"/>
          <w:szCs w:val="24"/>
        </w:rPr>
      </w:pPr>
      <w:r w:rsidRPr="00636EF0">
        <w:rPr>
          <w:rFonts w:ascii="Arial" w:hAnsi="Arial" w:cs="Arial"/>
          <w:b/>
          <w:bCs/>
          <w:sz w:val="24"/>
          <w:szCs w:val="24"/>
        </w:rPr>
        <w:t>KEY DATES</w:t>
      </w:r>
      <w:r w:rsidRPr="00636EF0">
        <w:rPr>
          <w:rFonts w:ascii="Arial" w:hAnsi="Arial" w:cs="Arial"/>
          <w:sz w:val="24"/>
          <w:szCs w:val="24"/>
        </w:rPr>
        <w:t xml:space="preserve">: </w:t>
      </w:r>
      <w:r w:rsidRPr="00412680">
        <w:rPr>
          <w:rFonts w:ascii="Arial" w:hAnsi="Arial" w:cs="Arial"/>
          <w:sz w:val="24"/>
          <w:szCs w:val="24"/>
        </w:rPr>
        <w:t xml:space="preserve">Submission deadline 3:00 p.m. Eastern Time on </w:t>
      </w:r>
      <w:r w:rsidR="00A970F7">
        <w:rPr>
          <w:rFonts w:ascii="Arial" w:hAnsi="Arial" w:cs="Arial"/>
          <w:sz w:val="24"/>
          <w:szCs w:val="24"/>
        </w:rPr>
        <w:t>March 27</w:t>
      </w:r>
      <w:r w:rsidR="00813479" w:rsidRPr="00412680">
        <w:rPr>
          <w:rFonts w:ascii="Arial" w:hAnsi="Arial" w:cs="Arial"/>
          <w:sz w:val="24"/>
          <w:szCs w:val="24"/>
        </w:rPr>
        <w:t>,</w:t>
      </w:r>
      <w:r w:rsidRPr="00412680">
        <w:rPr>
          <w:rFonts w:ascii="Arial" w:hAnsi="Arial" w:cs="Arial"/>
          <w:sz w:val="24"/>
          <w:szCs w:val="24"/>
        </w:rPr>
        <w:t xml:space="preserve"> </w:t>
      </w:r>
      <w:r w:rsidR="007343CC" w:rsidRPr="00412680">
        <w:rPr>
          <w:rFonts w:ascii="Arial" w:hAnsi="Arial" w:cs="Arial"/>
          <w:sz w:val="24"/>
          <w:szCs w:val="24"/>
        </w:rPr>
        <w:t>20</w:t>
      </w:r>
      <w:r w:rsidR="00DE043B" w:rsidRPr="00412680">
        <w:rPr>
          <w:rFonts w:ascii="Arial" w:hAnsi="Arial" w:cs="Arial"/>
          <w:sz w:val="24"/>
          <w:szCs w:val="24"/>
        </w:rPr>
        <w:t>24</w:t>
      </w:r>
    </w:p>
    <w:p w14:paraId="5A3D9EB2" w14:textId="3FE1345A" w:rsidR="00161918" w:rsidRPr="00636EF0" w:rsidRDefault="00161918" w:rsidP="00055D9F">
      <w:pPr>
        <w:spacing w:after="200" w:line="276" w:lineRule="auto"/>
      </w:pPr>
      <w:r w:rsidRPr="00636EF0">
        <w:rPr>
          <w:rFonts w:ascii="Arial" w:hAnsi="Arial" w:cs="Arial"/>
          <w:sz w:val="24"/>
          <w:szCs w:val="24"/>
        </w:rPr>
        <w:t>All technical questions related to the content of this</w:t>
      </w:r>
      <w:r w:rsidRPr="00055D9F">
        <w:rPr>
          <w:rFonts w:ascii="Arial" w:hAnsi="Arial"/>
          <w:sz w:val="24"/>
        </w:rPr>
        <w:t xml:space="preserve"> Notice of Funding </w:t>
      </w:r>
      <w:r w:rsidR="00ED676E">
        <w:rPr>
          <w:rFonts w:ascii="Arial" w:hAnsi="Arial"/>
          <w:sz w:val="24"/>
        </w:rPr>
        <w:t>Availability</w:t>
      </w:r>
      <w:r w:rsidR="008D62F5">
        <w:rPr>
          <w:rFonts w:ascii="Arial" w:hAnsi="Arial"/>
          <w:sz w:val="24"/>
        </w:rPr>
        <w:t xml:space="preserve"> </w:t>
      </w:r>
      <w:r w:rsidRPr="00055D9F">
        <w:rPr>
          <w:rFonts w:ascii="Arial" w:hAnsi="Arial"/>
          <w:sz w:val="24"/>
        </w:rPr>
        <w:t>(</w:t>
      </w:r>
      <w:r w:rsidR="009D7F44">
        <w:rPr>
          <w:rFonts w:ascii="Arial" w:hAnsi="Arial"/>
          <w:sz w:val="24"/>
        </w:rPr>
        <w:t>NOF</w:t>
      </w:r>
      <w:r w:rsidR="009E0B7C">
        <w:rPr>
          <w:rFonts w:ascii="Arial" w:hAnsi="Arial"/>
          <w:sz w:val="24"/>
        </w:rPr>
        <w:t>A</w:t>
      </w:r>
      <w:r w:rsidRPr="00055D9F">
        <w:rPr>
          <w:rFonts w:ascii="Arial" w:hAnsi="Arial"/>
          <w:sz w:val="24"/>
        </w:rPr>
        <w:t xml:space="preserve">) </w:t>
      </w:r>
      <w:r w:rsidRPr="00636EF0">
        <w:rPr>
          <w:rFonts w:ascii="Arial" w:hAnsi="Arial" w:cs="Arial"/>
          <w:sz w:val="24"/>
          <w:szCs w:val="24"/>
        </w:rPr>
        <w:t xml:space="preserve">must be submitted no later than 10 business days prior to the submission </w:t>
      </w:r>
      <w:r w:rsidR="00817E56" w:rsidRPr="00636EF0">
        <w:rPr>
          <w:rFonts w:ascii="Arial" w:hAnsi="Arial" w:cs="Arial"/>
          <w:sz w:val="24"/>
          <w:szCs w:val="24"/>
        </w:rPr>
        <w:t>deadline.</w:t>
      </w:r>
      <w:r w:rsidR="00817E56">
        <w:rPr>
          <w:rStyle w:val="CommentReference"/>
        </w:rPr>
        <w:t xml:space="preserve"> </w:t>
      </w:r>
      <w:r w:rsidR="00817E56">
        <w:rPr>
          <w:rFonts w:ascii="Arial" w:hAnsi="Arial" w:cs="Arial"/>
          <w:sz w:val="24"/>
          <w:szCs w:val="24"/>
        </w:rPr>
        <w:t>Questions</w:t>
      </w:r>
      <w:r w:rsidR="00D131B1">
        <w:rPr>
          <w:rFonts w:ascii="Arial" w:hAnsi="Arial" w:cs="Arial"/>
          <w:sz w:val="24"/>
          <w:szCs w:val="24"/>
        </w:rPr>
        <w:t xml:space="preserve"> should be submitted to </w:t>
      </w:r>
      <w:hyperlink r:id="rId12" w:history="1">
        <w:r w:rsidR="00DA735A">
          <w:rPr>
            <w:rStyle w:val="Hyperlink"/>
            <w:rFonts w:ascii="Arial" w:hAnsi="Arial" w:cs="Arial"/>
            <w:sz w:val="24"/>
            <w:szCs w:val="24"/>
          </w:rPr>
          <w:t>Grants4Vets</w:t>
        </w:r>
        <w:r w:rsidR="00DA735A" w:rsidRPr="00671411">
          <w:rPr>
            <w:rStyle w:val="Hyperlink"/>
            <w:rFonts w:ascii="Arial" w:hAnsi="Arial" w:cs="Arial"/>
            <w:sz w:val="24"/>
            <w:szCs w:val="24"/>
          </w:rPr>
          <w:t>@va.gov</w:t>
        </w:r>
      </w:hyperlink>
      <w:r w:rsidR="00D131B1">
        <w:rPr>
          <w:rFonts w:ascii="Arial" w:hAnsi="Arial" w:cs="Arial"/>
          <w:sz w:val="24"/>
          <w:szCs w:val="24"/>
        </w:rPr>
        <w:t xml:space="preserve">. Questions will be answered on the agency website. </w:t>
      </w:r>
    </w:p>
    <w:p w14:paraId="08FDF6B2" w14:textId="7C430C18" w:rsidR="00161918" w:rsidRPr="00636EF0" w:rsidRDefault="00161918" w:rsidP="00161918">
      <w:pPr>
        <w:spacing w:after="200" w:line="276" w:lineRule="auto"/>
        <w:rPr>
          <w:rFonts w:ascii="Arial" w:hAnsi="Arial" w:cs="Arial"/>
          <w:sz w:val="24"/>
          <w:szCs w:val="24"/>
        </w:rPr>
      </w:pPr>
      <w:r w:rsidRPr="00636EF0">
        <w:rPr>
          <w:rFonts w:ascii="Arial" w:hAnsi="Arial" w:cs="Arial"/>
          <w:sz w:val="24"/>
          <w:szCs w:val="24"/>
        </w:rPr>
        <w:t xml:space="preserve">Award decisions are expected to be made </w:t>
      </w:r>
      <w:r w:rsidR="004B02A5" w:rsidRPr="00636EF0">
        <w:rPr>
          <w:rFonts w:ascii="Arial" w:hAnsi="Arial" w:cs="Arial"/>
          <w:sz w:val="24"/>
          <w:szCs w:val="24"/>
        </w:rPr>
        <w:t>on or before September 30</w:t>
      </w:r>
      <w:r w:rsidR="002D055A">
        <w:rPr>
          <w:rFonts w:ascii="Arial" w:hAnsi="Arial" w:cs="Arial"/>
          <w:sz w:val="24"/>
          <w:szCs w:val="24"/>
        </w:rPr>
        <w:t>, 20</w:t>
      </w:r>
      <w:r w:rsidR="00DE043B">
        <w:rPr>
          <w:rFonts w:ascii="Arial" w:hAnsi="Arial" w:cs="Arial"/>
          <w:sz w:val="24"/>
          <w:szCs w:val="24"/>
        </w:rPr>
        <w:t>24</w:t>
      </w:r>
      <w:r w:rsidR="004B02A5" w:rsidRPr="00636EF0">
        <w:rPr>
          <w:rFonts w:ascii="Arial" w:hAnsi="Arial" w:cs="Arial"/>
          <w:sz w:val="24"/>
          <w:szCs w:val="24"/>
        </w:rPr>
        <w:t>;</w:t>
      </w:r>
      <w:r w:rsidRPr="00636EF0">
        <w:rPr>
          <w:rFonts w:ascii="Arial" w:hAnsi="Arial" w:cs="Arial"/>
          <w:sz w:val="24"/>
          <w:szCs w:val="24"/>
        </w:rPr>
        <w:t xml:space="preserve"> however, please be aware that there are a variety of circumstances that may occur that could result in a later or earlier than expected award decision.</w:t>
      </w:r>
    </w:p>
    <w:p w14:paraId="11EDD0F3" w14:textId="30947FBE" w:rsidR="00161918" w:rsidRPr="00636EF0" w:rsidRDefault="00161918" w:rsidP="005549BB">
      <w:pPr>
        <w:spacing w:after="200" w:line="276" w:lineRule="auto"/>
      </w:pPr>
      <w:r w:rsidRPr="00636EF0">
        <w:rPr>
          <w:rFonts w:ascii="Arial" w:hAnsi="Arial" w:cs="Arial"/>
          <w:b/>
          <w:bCs/>
          <w:sz w:val="24"/>
          <w:szCs w:val="24"/>
        </w:rPr>
        <w:t>TO APPLY</w:t>
      </w:r>
      <w:r w:rsidRPr="00636EF0">
        <w:rPr>
          <w:rFonts w:ascii="Arial" w:hAnsi="Arial" w:cs="Arial"/>
          <w:sz w:val="24"/>
          <w:szCs w:val="24"/>
        </w:rPr>
        <w:t xml:space="preserve">: Applications must be submitted via </w:t>
      </w:r>
      <w:hyperlink r:id="rId13" w:history="1">
        <w:r w:rsidRPr="00636EF0">
          <w:rPr>
            <w:rFonts w:ascii="Arial" w:hAnsi="Arial" w:cs="Arial"/>
            <w:b/>
            <w:bCs/>
            <w:sz w:val="24"/>
            <w:szCs w:val="24"/>
            <w:u w:val="single"/>
          </w:rPr>
          <w:t>www.grants.gov</w:t>
        </w:r>
      </w:hyperlink>
      <w:r w:rsidRPr="00636EF0">
        <w:rPr>
          <w:rFonts w:ascii="Arial" w:hAnsi="Arial" w:cs="Arial"/>
          <w:sz w:val="24"/>
          <w:szCs w:val="24"/>
        </w:rPr>
        <w:t>.</w:t>
      </w:r>
      <w:r w:rsidRPr="005549BB">
        <w:rPr>
          <w:rFonts w:ascii="Arial" w:hAnsi="Arial" w:cs="Arial"/>
          <w:sz w:val="24"/>
          <w:szCs w:val="24"/>
        </w:rPr>
        <w:t xml:space="preserve"> Applications may not be sent by mail, </w:t>
      </w:r>
      <w:proofErr w:type="gramStart"/>
      <w:r w:rsidRPr="005549BB">
        <w:rPr>
          <w:rFonts w:ascii="Arial" w:hAnsi="Arial" w:cs="Arial"/>
          <w:sz w:val="24"/>
          <w:szCs w:val="24"/>
        </w:rPr>
        <w:t>email</w:t>
      </w:r>
      <w:proofErr w:type="gramEnd"/>
      <w:r w:rsidRPr="005549BB">
        <w:rPr>
          <w:rFonts w:ascii="Arial" w:hAnsi="Arial" w:cs="Arial"/>
          <w:sz w:val="24"/>
          <w:szCs w:val="24"/>
        </w:rPr>
        <w:t xml:space="preserve"> or facsimile</w:t>
      </w:r>
      <w:r w:rsidRPr="00636EF0">
        <w:rPr>
          <w:rFonts w:ascii="Arial" w:hAnsi="Arial" w:cs="Arial"/>
          <w:sz w:val="24"/>
          <w:szCs w:val="24"/>
        </w:rPr>
        <w:t>.</w:t>
      </w:r>
    </w:p>
    <w:p w14:paraId="6BA59372" w14:textId="11BAA625" w:rsidR="004B02A5" w:rsidRPr="00055D9F" w:rsidRDefault="00161918" w:rsidP="00055D9F">
      <w:pPr>
        <w:spacing w:after="200" w:line="276" w:lineRule="auto"/>
      </w:pPr>
      <w:r w:rsidRPr="00055D9F">
        <w:rPr>
          <w:rFonts w:ascii="Arial" w:hAnsi="Arial"/>
          <w:b/>
          <w:sz w:val="24"/>
        </w:rPr>
        <w:t>SUMMARY</w:t>
      </w:r>
      <w:r w:rsidRPr="00055D9F">
        <w:rPr>
          <w:rFonts w:ascii="Arial" w:hAnsi="Arial"/>
          <w:sz w:val="24"/>
        </w:rPr>
        <w:t>:</w:t>
      </w:r>
      <w:r w:rsidR="004B02A5" w:rsidRPr="00636EF0">
        <w:rPr>
          <w:rFonts w:ascii="Arial" w:hAnsi="Arial" w:cs="Arial"/>
          <w:sz w:val="24"/>
          <w:szCs w:val="24"/>
        </w:rPr>
        <w:t xml:space="preserve"> The Department of Veteran</w:t>
      </w:r>
      <w:r w:rsidR="00D87702">
        <w:rPr>
          <w:rFonts w:ascii="Arial" w:hAnsi="Arial" w:cs="Arial"/>
          <w:sz w:val="24"/>
          <w:szCs w:val="24"/>
        </w:rPr>
        <w:t>s</w:t>
      </w:r>
      <w:r w:rsidR="004B02A5" w:rsidRPr="00636EF0">
        <w:rPr>
          <w:rFonts w:ascii="Arial" w:hAnsi="Arial" w:cs="Arial"/>
          <w:sz w:val="24"/>
          <w:szCs w:val="24"/>
        </w:rPr>
        <w:t xml:space="preserve"> </w:t>
      </w:r>
      <w:r w:rsidR="00817E56" w:rsidRPr="00636EF0">
        <w:rPr>
          <w:rFonts w:ascii="Arial" w:hAnsi="Arial" w:cs="Arial"/>
          <w:sz w:val="24"/>
          <w:szCs w:val="24"/>
        </w:rPr>
        <w:t>Affairs National</w:t>
      </w:r>
      <w:r w:rsidR="004B02A5" w:rsidRPr="00636EF0">
        <w:rPr>
          <w:rFonts w:ascii="Arial" w:hAnsi="Arial" w:cs="Arial"/>
          <w:sz w:val="24"/>
          <w:szCs w:val="24"/>
        </w:rPr>
        <w:t xml:space="preserve"> Veterans Sports Programs &amp; Special Events (NVSPSE) </w:t>
      </w:r>
      <w:r w:rsidR="00AD3083">
        <w:rPr>
          <w:rFonts w:ascii="Arial" w:hAnsi="Arial" w:cs="Arial"/>
          <w:sz w:val="24"/>
          <w:szCs w:val="24"/>
        </w:rPr>
        <w:t xml:space="preserve">Program </w:t>
      </w:r>
      <w:r w:rsidR="004B02A5" w:rsidRPr="00636EF0">
        <w:rPr>
          <w:rFonts w:ascii="Arial" w:hAnsi="Arial" w:cs="Arial"/>
          <w:sz w:val="24"/>
          <w:szCs w:val="24"/>
        </w:rPr>
        <w:t xml:space="preserve">announces the availability of $1,500,000 (subject to the availability of federal funds) for the VA Adaptive Sports Grant Program’s Equine </w:t>
      </w:r>
      <w:r w:rsidR="002C4CF1">
        <w:rPr>
          <w:rFonts w:ascii="Arial" w:hAnsi="Arial" w:cs="Arial"/>
          <w:sz w:val="24"/>
          <w:szCs w:val="24"/>
        </w:rPr>
        <w:t xml:space="preserve">Therapy </w:t>
      </w:r>
      <w:r w:rsidR="004B02A5" w:rsidRPr="00636EF0">
        <w:rPr>
          <w:rFonts w:ascii="Arial" w:hAnsi="Arial" w:cs="Arial"/>
          <w:sz w:val="24"/>
          <w:szCs w:val="24"/>
        </w:rPr>
        <w:t>Grant</w:t>
      </w:r>
      <w:r w:rsidR="002C4CF1">
        <w:rPr>
          <w:rFonts w:ascii="Arial" w:hAnsi="Arial" w:cs="Arial"/>
          <w:sz w:val="24"/>
          <w:szCs w:val="24"/>
        </w:rPr>
        <w:t>s</w:t>
      </w:r>
      <w:r w:rsidR="004B02A5" w:rsidRPr="00636EF0">
        <w:rPr>
          <w:rFonts w:ascii="Arial" w:hAnsi="Arial" w:cs="Arial"/>
          <w:sz w:val="24"/>
          <w:szCs w:val="24"/>
        </w:rPr>
        <w:t xml:space="preserve">. </w:t>
      </w:r>
      <w:r w:rsidR="004B02A5" w:rsidRPr="00055D9F">
        <w:rPr>
          <w:rFonts w:ascii="Arial" w:hAnsi="Arial"/>
          <w:sz w:val="24"/>
        </w:rPr>
        <w:t xml:space="preserve">VA </w:t>
      </w:r>
      <w:r w:rsidR="00AD3083">
        <w:rPr>
          <w:rFonts w:ascii="Arial" w:hAnsi="Arial"/>
          <w:sz w:val="24"/>
        </w:rPr>
        <w:t>will award</w:t>
      </w:r>
      <w:r w:rsidR="00AD3083" w:rsidRPr="00055D9F">
        <w:rPr>
          <w:rFonts w:ascii="Arial" w:hAnsi="Arial"/>
          <w:sz w:val="24"/>
        </w:rPr>
        <w:t xml:space="preserve"> </w:t>
      </w:r>
      <w:r w:rsidR="004B02A5" w:rsidRPr="00055D9F">
        <w:rPr>
          <w:rFonts w:ascii="Arial" w:hAnsi="Arial"/>
          <w:sz w:val="24"/>
        </w:rPr>
        <w:t xml:space="preserve">grants to qualifying organizations to plan, develop, </w:t>
      </w:r>
      <w:proofErr w:type="gramStart"/>
      <w:r w:rsidR="004B02A5" w:rsidRPr="00055D9F">
        <w:rPr>
          <w:rFonts w:ascii="Arial" w:hAnsi="Arial"/>
          <w:sz w:val="24"/>
        </w:rPr>
        <w:t>manage</w:t>
      </w:r>
      <w:proofErr w:type="gramEnd"/>
      <w:r w:rsidR="004B02A5" w:rsidRPr="00055D9F">
        <w:rPr>
          <w:rFonts w:ascii="Arial" w:hAnsi="Arial"/>
          <w:sz w:val="24"/>
        </w:rPr>
        <w:t xml:space="preserve"> and implement programs to provide adaptive sports, training, and other opportunities for Veterans and members of the Armed Forces</w:t>
      </w:r>
      <w:r w:rsidR="004B02A5" w:rsidRPr="00636EF0">
        <w:rPr>
          <w:rFonts w:ascii="Arial" w:hAnsi="Arial" w:cs="Arial"/>
          <w:sz w:val="24"/>
          <w:szCs w:val="24"/>
        </w:rPr>
        <w:t xml:space="preserve"> with disabilities</w:t>
      </w:r>
      <w:r w:rsidR="004B02A5" w:rsidRPr="00055D9F">
        <w:rPr>
          <w:rFonts w:ascii="Arial" w:hAnsi="Arial"/>
          <w:sz w:val="24"/>
        </w:rPr>
        <w:t xml:space="preserve">. </w:t>
      </w:r>
    </w:p>
    <w:p w14:paraId="44264958" w14:textId="37DFD736" w:rsidR="009F2695" w:rsidRDefault="009F2695" w:rsidP="004E01F8">
      <w:pPr>
        <w:spacing w:after="200" w:line="276" w:lineRule="auto"/>
      </w:pPr>
      <w:r w:rsidRPr="00055D9F">
        <w:rPr>
          <w:rFonts w:ascii="Arial" w:hAnsi="Arial"/>
          <w:sz w:val="24"/>
        </w:rPr>
        <w:t xml:space="preserve">Applications </w:t>
      </w:r>
      <w:r w:rsidR="00397986">
        <w:rPr>
          <w:rFonts w:ascii="Arial" w:hAnsi="Arial"/>
          <w:sz w:val="24"/>
        </w:rPr>
        <w:t xml:space="preserve">for </w:t>
      </w:r>
      <w:r w:rsidR="00397986">
        <w:rPr>
          <w:rFonts w:ascii="Arial" w:hAnsi="Arial" w:cs="Arial"/>
          <w:sz w:val="24"/>
          <w:szCs w:val="24"/>
        </w:rPr>
        <w:t>general adaptive sports proposals</w:t>
      </w:r>
      <w:r w:rsidR="00397986" w:rsidRPr="00ED6589">
        <w:rPr>
          <w:rFonts w:ascii="Arial" w:hAnsi="Arial" w:cs="Arial"/>
          <w:sz w:val="24"/>
          <w:szCs w:val="24"/>
        </w:rPr>
        <w:t xml:space="preserve"> </w:t>
      </w:r>
      <w:r w:rsidRPr="009F2695">
        <w:rPr>
          <w:rFonts w:ascii="Arial" w:hAnsi="Arial" w:cs="Arial"/>
          <w:sz w:val="24"/>
          <w:szCs w:val="24"/>
          <w:u w:val="single"/>
        </w:rPr>
        <w:t>not</w:t>
      </w:r>
      <w:r>
        <w:rPr>
          <w:rFonts w:ascii="Arial" w:hAnsi="Arial" w:cs="Arial"/>
          <w:sz w:val="24"/>
          <w:szCs w:val="24"/>
        </w:rPr>
        <w:t xml:space="preserve"> </w:t>
      </w:r>
      <w:r w:rsidR="00397986">
        <w:rPr>
          <w:rFonts w:ascii="Arial" w:hAnsi="Arial" w:cs="Arial"/>
          <w:sz w:val="24"/>
          <w:szCs w:val="24"/>
        </w:rPr>
        <w:t xml:space="preserve">focused on </w:t>
      </w:r>
      <w:r w:rsidR="00AF2926">
        <w:rPr>
          <w:rFonts w:ascii="Arial" w:hAnsi="Arial" w:cs="Arial"/>
          <w:sz w:val="24"/>
          <w:szCs w:val="24"/>
        </w:rPr>
        <w:t xml:space="preserve">addressing mental health issues through </w:t>
      </w:r>
      <w:r>
        <w:rPr>
          <w:rFonts w:ascii="Arial" w:hAnsi="Arial" w:cs="Arial"/>
          <w:sz w:val="24"/>
          <w:szCs w:val="24"/>
        </w:rPr>
        <w:t>equine therapy</w:t>
      </w:r>
      <w:r w:rsidR="00397986">
        <w:rPr>
          <w:rStyle w:val="FootnoteReference"/>
          <w:rFonts w:ascii="Arial" w:hAnsi="Arial" w:cs="Arial"/>
          <w:sz w:val="24"/>
          <w:szCs w:val="24"/>
        </w:rPr>
        <w:footnoteReference w:id="2"/>
      </w:r>
      <w:r>
        <w:rPr>
          <w:rFonts w:ascii="Arial" w:hAnsi="Arial" w:cs="Arial"/>
          <w:sz w:val="24"/>
          <w:szCs w:val="24"/>
        </w:rPr>
        <w:t xml:space="preserve">, will not be considered under this </w:t>
      </w:r>
      <w:r w:rsidR="009D7F44">
        <w:rPr>
          <w:rFonts w:ascii="Arial" w:hAnsi="Arial" w:cs="Arial"/>
          <w:sz w:val="24"/>
          <w:szCs w:val="24"/>
        </w:rPr>
        <w:t>NOF</w:t>
      </w:r>
      <w:r w:rsidR="002D055A">
        <w:rPr>
          <w:rFonts w:ascii="Arial" w:hAnsi="Arial" w:cs="Arial"/>
          <w:sz w:val="24"/>
          <w:szCs w:val="24"/>
        </w:rPr>
        <w:t>A</w:t>
      </w:r>
      <w:r>
        <w:rPr>
          <w:rFonts w:ascii="Arial" w:hAnsi="Arial" w:cs="Arial"/>
          <w:sz w:val="24"/>
          <w:szCs w:val="24"/>
        </w:rPr>
        <w:t xml:space="preserve"> and </w:t>
      </w:r>
      <w:r w:rsidRPr="00055D9F">
        <w:rPr>
          <w:rFonts w:ascii="Arial" w:hAnsi="Arial"/>
          <w:sz w:val="24"/>
        </w:rPr>
        <w:t xml:space="preserve">must be submitted </w:t>
      </w:r>
      <w:r>
        <w:rPr>
          <w:rFonts w:ascii="Arial" w:hAnsi="Arial" w:cs="Arial"/>
          <w:sz w:val="24"/>
          <w:szCs w:val="24"/>
        </w:rPr>
        <w:t>to Funding Opportunity Number VA-SPORTS-</w:t>
      </w:r>
      <w:r w:rsidR="00DE043B">
        <w:rPr>
          <w:rFonts w:ascii="Arial" w:hAnsi="Arial" w:cs="Arial"/>
          <w:sz w:val="24"/>
          <w:szCs w:val="24"/>
        </w:rPr>
        <w:t>24</w:t>
      </w:r>
      <w:r>
        <w:rPr>
          <w:rFonts w:ascii="Arial" w:hAnsi="Arial" w:cs="Arial"/>
          <w:sz w:val="24"/>
          <w:szCs w:val="24"/>
        </w:rPr>
        <w:t>.</w:t>
      </w:r>
    </w:p>
    <w:sdt>
      <w:sdtPr>
        <w:rPr>
          <w:rFonts w:ascii="Arial" w:hAnsi="Arial" w:cs="Arial"/>
          <w:sz w:val="24"/>
          <w:szCs w:val="24"/>
        </w:rPr>
        <w:id w:val="-1889251096"/>
        <w:docPartObj>
          <w:docPartGallery w:val="Table of Contents"/>
          <w:docPartUnique/>
        </w:docPartObj>
      </w:sdtPr>
      <w:sdtEndPr>
        <w:rPr>
          <w:b/>
          <w:bCs/>
          <w:noProof/>
        </w:rPr>
      </w:sdtEndPr>
      <w:sdtContent>
        <w:p w14:paraId="115E8F8A" w14:textId="45690182" w:rsidR="0032509D" w:rsidRPr="00636EF0" w:rsidRDefault="0032509D" w:rsidP="006F046A">
          <w:pPr>
            <w:spacing w:after="200" w:line="276" w:lineRule="auto"/>
            <w:rPr>
              <w:rFonts w:ascii="Arial" w:hAnsi="Arial" w:cs="Arial"/>
              <w:sz w:val="24"/>
              <w:szCs w:val="24"/>
            </w:rPr>
          </w:pPr>
        </w:p>
        <w:p w14:paraId="735AB824" w14:textId="143005E3" w:rsidR="00161918" w:rsidRPr="00636EF0" w:rsidRDefault="00161918" w:rsidP="004B02A5">
          <w:pPr>
            <w:spacing w:after="200" w:line="276" w:lineRule="auto"/>
            <w:rPr>
              <w:rFonts w:ascii="Arial" w:eastAsiaTheme="majorEastAsia" w:hAnsi="Arial" w:cs="Arial"/>
              <w:sz w:val="24"/>
              <w:szCs w:val="24"/>
            </w:rPr>
          </w:pPr>
          <w:r w:rsidRPr="00636EF0">
            <w:rPr>
              <w:rFonts w:ascii="Arial" w:eastAsiaTheme="majorEastAsia" w:hAnsi="Arial" w:cs="Arial"/>
              <w:sz w:val="24"/>
              <w:szCs w:val="24"/>
            </w:rPr>
            <w:lastRenderedPageBreak/>
            <w:t>Contents</w:t>
          </w:r>
        </w:p>
        <w:p w14:paraId="74DAA450" w14:textId="52C58745" w:rsidR="006F046A" w:rsidRDefault="00161918">
          <w:pPr>
            <w:pStyle w:val="TOC1"/>
            <w:tabs>
              <w:tab w:val="right" w:leader="dot" w:pos="9350"/>
            </w:tabs>
            <w:rPr>
              <w:rFonts w:eastAsiaTheme="minorEastAsia"/>
              <w:noProof/>
            </w:rPr>
          </w:pPr>
          <w:r w:rsidRPr="005549BB">
            <w:rPr>
              <w:rFonts w:ascii="Arial" w:hAnsi="Arial" w:cs="Arial"/>
              <w:sz w:val="24"/>
              <w:szCs w:val="24"/>
            </w:rPr>
            <w:fldChar w:fldCharType="begin"/>
          </w:r>
          <w:r w:rsidRPr="005549BB">
            <w:rPr>
              <w:rFonts w:ascii="Arial" w:hAnsi="Arial" w:cs="Arial"/>
              <w:sz w:val="24"/>
              <w:szCs w:val="24"/>
            </w:rPr>
            <w:instrText xml:space="preserve"> TOC \o "1-2" \h \z \u </w:instrText>
          </w:r>
          <w:r w:rsidRPr="005549BB">
            <w:rPr>
              <w:rFonts w:ascii="Arial" w:hAnsi="Arial" w:cs="Arial"/>
              <w:sz w:val="24"/>
              <w:szCs w:val="24"/>
            </w:rPr>
            <w:fldChar w:fldCharType="separate"/>
          </w:r>
          <w:hyperlink w:anchor="_Toc126923748" w:history="1">
            <w:r w:rsidR="006F046A" w:rsidRPr="003C6FBF">
              <w:rPr>
                <w:rStyle w:val="Hyperlink"/>
                <w:rFonts w:ascii="Arial" w:eastAsiaTheme="majorEastAsia" w:hAnsi="Arial" w:cs="Arial"/>
                <w:b/>
                <w:bCs/>
                <w:noProof/>
              </w:rPr>
              <w:t xml:space="preserve">I. </w:t>
            </w:r>
            <w:r w:rsidR="006F046A" w:rsidRPr="003C6FBF">
              <w:rPr>
                <w:rStyle w:val="Hyperlink"/>
                <w:rFonts w:ascii="Arial" w:hAnsi="Arial" w:cs="Arial"/>
                <w:b/>
                <w:noProof/>
              </w:rPr>
              <w:t>Program Description</w:t>
            </w:r>
            <w:r w:rsidR="006F046A">
              <w:rPr>
                <w:noProof/>
                <w:webHidden/>
              </w:rPr>
              <w:tab/>
            </w:r>
            <w:r w:rsidR="006F046A">
              <w:rPr>
                <w:noProof/>
                <w:webHidden/>
              </w:rPr>
              <w:fldChar w:fldCharType="begin"/>
            </w:r>
            <w:r w:rsidR="006F046A">
              <w:rPr>
                <w:noProof/>
                <w:webHidden/>
              </w:rPr>
              <w:instrText xml:space="preserve"> PAGEREF _Toc126923748 \h </w:instrText>
            </w:r>
            <w:r w:rsidR="006F046A">
              <w:rPr>
                <w:noProof/>
                <w:webHidden/>
              </w:rPr>
            </w:r>
            <w:r w:rsidR="006F046A">
              <w:rPr>
                <w:noProof/>
                <w:webHidden/>
              </w:rPr>
              <w:fldChar w:fldCharType="separate"/>
            </w:r>
            <w:r w:rsidR="00866CB1">
              <w:rPr>
                <w:noProof/>
                <w:webHidden/>
              </w:rPr>
              <w:t>4</w:t>
            </w:r>
            <w:r w:rsidR="006F046A">
              <w:rPr>
                <w:noProof/>
                <w:webHidden/>
              </w:rPr>
              <w:fldChar w:fldCharType="end"/>
            </w:r>
          </w:hyperlink>
        </w:p>
        <w:p w14:paraId="02DE95EA" w14:textId="726937D1" w:rsidR="006F046A" w:rsidRDefault="000776D2">
          <w:pPr>
            <w:pStyle w:val="TOC2"/>
            <w:tabs>
              <w:tab w:val="right" w:leader="dot" w:pos="9350"/>
            </w:tabs>
            <w:rPr>
              <w:rFonts w:eastAsiaTheme="minorEastAsia"/>
              <w:noProof/>
            </w:rPr>
          </w:pPr>
          <w:hyperlink w:anchor="_Toc126923749" w:history="1">
            <w:r w:rsidR="006F046A" w:rsidRPr="003C6FBF">
              <w:rPr>
                <w:rStyle w:val="Hyperlink"/>
                <w:rFonts w:ascii="Arial" w:hAnsi="Arial" w:cs="Arial"/>
                <w:b/>
                <w:noProof/>
              </w:rPr>
              <w:t>A. Purpose</w:t>
            </w:r>
            <w:r w:rsidR="006F046A" w:rsidRPr="003C6FBF">
              <w:rPr>
                <w:rStyle w:val="Hyperlink"/>
                <w:rFonts w:ascii="Arial" w:eastAsia="Arial" w:hAnsi="Arial" w:cs="Arial"/>
                <w:b/>
                <w:noProof/>
                <w:lang w:bidi="en-US"/>
              </w:rPr>
              <w:t>:</w:t>
            </w:r>
            <w:r w:rsidR="006F046A">
              <w:rPr>
                <w:noProof/>
                <w:webHidden/>
              </w:rPr>
              <w:tab/>
            </w:r>
            <w:r w:rsidR="006F046A">
              <w:rPr>
                <w:noProof/>
                <w:webHidden/>
              </w:rPr>
              <w:fldChar w:fldCharType="begin"/>
            </w:r>
            <w:r w:rsidR="006F046A">
              <w:rPr>
                <w:noProof/>
                <w:webHidden/>
              </w:rPr>
              <w:instrText xml:space="preserve"> PAGEREF _Toc126923749 \h </w:instrText>
            </w:r>
            <w:r w:rsidR="006F046A">
              <w:rPr>
                <w:noProof/>
                <w:webHidden/>
              </w:rPr>
            </w:r>
            <w:r w:rsidR="006F046A">
              <w:rPr>
                <w:noProof/>
                <w:webHidden/>
              </w:rPr>
              <w:fldChar w:fldCharType="separate"/>
            </w:r>
            <w:r w:rsidR="00866CB1">
              <w:rPr>
                <w:noProof/>
                <w:webHidden/>
              </w:rPr>
              <w:t>4</w:t>
            </w:r>
            <w:r w:rsidR="006F046A">
              <w:rPr>
                <w:noProof/>
                <w:webHidden/>
              </w:rPr>
              <w:fldChar w:fldCharType="end"/>
            </w:r>
          </w:hyperlink>
        </w:p>
        <w:p w14:paraId="3029E76F" w14:textId="16AEDDD8" w:rsidR="006F046A" w:rsidRDefault="000776D2">
          <w:pPr>
            <w:pStyle w:val="TOC2"/>
            <w:tabs>
              <w:tab w:val="right" w:leader="dot" w:pos="9350"/>
            </w:tabs>
            <w:rPr>
              <w:rFonts w:eastAsiaTheme="minorEastAsia"/>
              <w:noProof/>
            </w:rPr>
          </w:pPr>
          <w:hyperlink w:anchor="_Toc126923750" w:history="1">
            <w:r w:rsidR="006F046A" w:rsidRPr="003C6FBF">
              <w:rPr>
                <w:rStyle w:val="Hyperlink"/>
                <w:rFonts w:ascii="Arial" w:eastAsiaTheme="majorEastAsia" w:hAnsi="Arial" w:cs="Arial"/>
                <w:b/>
                <w:bCs/>
                <w:noProof/>
              </w:rPr>
              <w:t>B. Priorities and Goals:</w:t>
            </w:r>
            <w:r w:rsidR="006F046A">
              <w:rPr>
                <w:noProof/>
                <w:webHidden/>
              </w:rPr>
              <w:tab/>
            </w:r>
            <w:r w:rsidR="006F046A">
              <w:rPr>
                <w:noProof/>
                <w:webHidden/>
              </w:rPr>
              <w:fldChar w:fldCharType="begin"/>
            </w:r>
            <w:r w:rsidR="006F046A">
              <w:rPr>
                <w:noProof/>
                <w:webHidden/>
              </w:rPr>
              <w:instrText xml:space="preserve"> PAGEREF _Toc126923750 \h </w:instrText>
            </w:r>
            <w:r w:rsidR="006F046A">
              <w:rPr>
                <w:noProof/>
                <w:webHidden/>
              </w:rPr>
            </w:r>
            <w:r w:rsidR="006F046A">
              <w:rPr>
                <w:noProof/>
                <w:webHidden/>
              </w:rPr>
              <w:fldChar w:fldCharType="separate"/>
            </w:r>
            <w:r w:rsidR="00866CB1">
              <w:rPr>
                <w:noProof/>
                <w:webHidden/>
              </w:rPr>
              <w:t>4</w:t>
            </w:r>
            <w:r w:rsidR="006F046A">
              <w:rPr>
                <w:noProof/>
                <w:webHidden/>
              </w:rPr>
              <w:fldChar w:fldCharType="end"/>
            </w:r>
          </w:hyperlink>
        </w:p>
        <w:p w14:paraId="52A0545C" w14:textId="7A64BB39" w:rsidR="006F046A" w:rsidRDefault="000776D2">
          <w:pPr>
            <w:pStyle w:val="TOC2"/>
            <w:tabs>
              <w:tab w:val="right" w:leader="dot" w:pos="9350"/>
            </w:tabs>
            <w:rPr>
              <w:rFonts w:eastAsiaTheme="minorEastAsia"/>
              <w:noProof/>
            </w:rPr>
          </w:pPr>
          <w:hyperlink w:anchor="_Toc126923751" w:history="1">
            <w:r w:rsidR="006F046A" w:rsidRPr="003C6FBF">
              <w:rPr>
                <w:rStyle w:val="Hyperlink"/>
                <w:rFonts w:ascii="Arial" w:hAnsi="Arial"/>
                <w:b/>
                <w:noProof/>
              </w:rPr>
              <w:t xml:space="preserve">C. </w:t>
            </w:r>
            <w:r w:rsidR="006F046A" w:rsidRPr="003C6FBF">
              <w:rPr>
                <w:rStyle w:val="Hyperlink"/>
                <w:rFonts w:ascii="Arial" w:hAnsi="Arial" w:cs="Arial"/>
                <w:b/>
                <w:noProof/>
              </w:rPr>
              <w:t>Definitions:</w:t>
            </w:r>
            <w:r w:rsidR="006F046A">
              <w:rPr>
                <w:noProof/>
                <w:webHidden/>
              </w:rPr>
              <w:tab/>
            </w:r>
            <w:r w:rsidR="006F046A">
              <w:rPr>
                <w:noProof/>
                <w:webHidden/>
              </w:rPr>
              <w:fldChar w:fldCharType="begin"/>
            </w:r>
            <w:r w:rsidR="006F046A">
              <w:rPr>
                <w:noProof/>
                <w:webHidden/>
              </w:rPr>
              <w:instrText xml:space="preserve"> PAGEREF _Toc126923751 \h </w:instrText>
            </w:r>
            <w:r w:rsidR="006F046A">
              <w:rPr>
                <w:noProof/>
                <w:webHidden/>
              </w:rPr>
            </w:r>
            <w:r w:rsidR="006F046A">
              <w:rPr>
                <w:noProof/>
                <w:webHidden/>
              </w:rPr>
              <w:fldChar w:fldCharType="separate"/>
            </w:r>
            <w:r w:rsidR="00866CB1">
              <w:rPr>
                <w:noProof/>
                <w:webHidden/>
              </w:rPr>
              <w:t>5</w:t>
            </w:r>
            <w:r w:rsidR="006F046A">
              <w:rPr>
                <w:noProof/>
                <w:webHidden/>
              </w:rPr>
              <w:fldChar w:fldCharType="end"/>
            </w:r>
          </w:hyperlink>
        </w:p>
        <w:p w14:paraId="6BD11F64" w14:textId="217687E1" w:rsidR="006F046A" w:rsidRDefault="000776D2">
          <w:pPr>
            <w:pStyle w:val="TOC2"/>
            <w:tabs>
              <w:tab w:val="right" w:leader="dot" w:pos="9350"/>
            </w:tabs>
            <w:rPr>
              <w:rFonts w:eastAsiaTheme="minorEastAsia"/>
              <w:noProof/>
            </w:rPr>
          </w:pPr>
          <w:hyperlink w:anchor="_Toc126923752" w:history="1">
            <w:r w:rsidR="006F046A" w:rsidRPr="003C6FBF">
              <w:rPr>
                <w:rStyle w:val="Hyperlink"/>
                <w:rFonts w:ascii="Arial" w:hAnsi="Arial"/>
                <w:b/>
                <w:noProof/>
              </w:rPr>
              <w:t>D.</w:t>
            </w:r>
            <w:r w:rsidR="006F046A" w:rsidRPr="003C6FBF">
              <w:rPr>
                <w:rStyle w:val="Hyperlink"/>
                <w:rFonts w:eastAsiaTheme="majorEastAsia"/>
                <w:b/>
                <w:bCs/>
                <w:noProof/>
              </w:rPr>
              <w:t xml:space="preserve"> </w:t>
            </w:r>
            <w:r w:rsidR="006F046A" w:rsidRPr="003C6FBF">
              <w:rPr>
                <w:rStyle w:val="Hyperlink"/>
                <w:rFonts w:ascii="Arial" w:hAnsi="Arial" w:cs="Arial"/>
                <w:b/>
                <w:noProof/>
              </w:rPr>
              <w:t>Authority:</w:t>
            </w:r>
            <w:r w:rsidR="006F046A">
              <w:rPr>
                <w:noProof/>
                <w:webHidden/>
              </w:rPr>
              <w:tab/>
            </w:r>
            <w:r w:rsidR="006F046A">
              <w:rPr>
                <w:noProof/>
                <w:webHidden/>
              </w:rPr>
              <w:fldChar w:fldCharType="begin"/>
            </w:r>
            <w:r w:rsidR="006F046A">
              <w:rPr>
                <w:noProof/>
                <w:webHidden/>
              </w:rPr>
              <w:instrText xml:space="preserve"> PAGEREF _Toc126923752 \h </w:instrText>
            </w:r>
            <w:r w:rsidR="006F046A">
              <w:rPr>
                <w:noProof/>
                <w:webHidden/>
              </w:rPr>
            </w:r>
            <w:r w:rsidR="006F046A">
              <w:rPr>
                <w:noProof/>
                <w:webHidden/>
              </w:rPr>
              <w:fldChar w:fldCharType="separate"/>
            </w:r>
            <w:r w:rsidR="00866CB1">
              <w:rPr>
                <w:noProof/>
                <w:webHidden/>
              </w:rPr>
              <w:t>5</w:t>
            </w:r>
            <w:r w:rsidR="006F046A">
              <w:rPr>
                <w:noProof/>
                <w:webHidden/>
              </w:rPr>
              <w:fldChar w:fldCharType="end"/>
            </w:r>
          </w:hyperlink>
        </w:p>
        <w:p w14:paraId="50AE3497" w14:textId="606683F4" w:rsidR="006F046A" w:rsidRDefault="000776D2">
          <w:pPr>
            <w:pStyle w:val="TOC2"/>
            <w:tabs>
              <w:tab w:val="right" w:leader="dot" w:pos="9350"/>
            </w:tabs>
            <w:rPr>
              <w:rFonts w:eastAsiaTheme="minorEastAsia"/>
              <w:noProof/>
            </w:rPr>
          </w:pPr>
          <w:hyperlink w:anchor="_Toc126923753" w:history="1">
            <w:r w:rsidR="006F046A" w:rsidRPr="003C6FBF">
              <w:rPr>
                <w:rStyle w:val="Hyperlink"/>
                <w:rFonts w:ascii="Arial" w:eastAsiaTheme="majorEastAsia" w:hAnsi="Arial" w:cs="Arial"/>
                <w:b/>
                <w:bCs/>
                <w:noProof/>
              </w:rPr>
              <w:t xml:space="preserve">E. </w:t>
            </w:r>
            <w:r w:rsidR="006F046A" w:rsidRPr="003C6FBF">
              <w:rPr>
                <w:rStyle w:val="Hyperlink"/>
                <w:rFonts w:ascii="Arial" w:hAnsi="Arial"/>
                <w:b/>
                <w:noProof/>
              </w:rPr>
              <w:t>Requirements for the Use of Grant Funds:</w:t>
            </w:r>
            <w:r w:rsidR="006F046A">
              <w:rPr>
                <w:noProof/>
                <w:webHidden/>
              </w:rPr>
              <w:tab/>
            </w:r>
            <w:r w:rsidR="006F046A">
              <w:rPr>
                <w:noProof/>
                <w:webHidden/>
              </w:rPr>
              <w:fldChar w:fldCharType="begin"/>
            </w:r>
            <w:r w:rsidR="006F046A">
              <w:rPr>
                <w:noProof/>
                <w:webHidden/>
              </w:rPr>
              <w:instrText xml:space="preserve"> PAGEREF _Toc126923753 \h </w:instrText>
            </w:r>
            <w:r w:rsidR="006F046A">
              <w:rPr>
                <w:noProof/>
                <w:webHidden/>
              </w:rPr>
            </w:r>
            <w:r w:rsidR="006F046A">
              <w:rPr>
                <w:noProof/>
                <w:webHidden/>
              </w:rPr>
              <w:fldChar w:fldCharType="separate"/>
            </w:r>
            <w:r w:rsidR="00866CB1">
              <w:rPr>
                <w:noProof/>
                <w:webHidden/>
              </w:rPr>
              <w:t>5</w:t>
            </w:r>
            <w:r w:rsidR="006F046A">
              <w:rPr>
                <w:noProof/>
                <w:webHidden/>
              </w:rPr>
              <w:fldChar w:fldCharType="end"/>
            </w:r>
          </w:hyperlink>
        </w:p>
        <w:p w14:paraId="46246909" w14:textId="6D9E01E1" w:rsidR="006F046A" w:rsidRDefault="000776D2">
          <w:pPr>
            <w:pStyle w:val="TOC2"/>
            <w:tabs>
              <w:tab w:val="right" w:leader="dot" w:pos="9350"/>
            </w:tabs>
            <w:rPr>
              <w:rFonts w:eastAsiaTheme="minorEastAsia"/>
              <w:noProof/>
            </w:rPr>
          </w:pPr>
          <w:hyperlink w:anchor="_Toc126923754" w:history="1">
            <w:r w:rsidR="006F046A" w:rsidRPr="003C6FBF">
              <w:rPr>
                <w:rStyle w:val="Hyperlink"/>
                <w:rFonts w:ascii="Arial" w:eastAsiaTheme="majorEastAsia" w:hAnsi="Arial" w:cs="Arial"/>
                <w:b/>
                <w:bCs/>
                <w:noProof/>
              </w:rPr>
              <w:t>F. Evaluation and Performance:</w:t>
            </w:r>
            <w:r w:rsidR="006F046A">
              <w:rPr>
                <w:noProof/>
                <w:webHidden/>
              </w:rPr>
              <w:tab/>
            </w:r>
            <w:r w:rsidR="006F046A">
              <w:rPr>
                <w:noProof/>
                <w:webHidden/>
              </w:rPr>
              <w:fldChar w:fldCharType="begin"/>
            </w:r>
            <w:r w:rsidR="006F046A">
              <w:rPr>
                <w:noProof/>
                <w:webHidden/>
              </w:rPr>
              <w:instrText xml:space="preserve"> PAGEREF _Toc126923754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7DDE527C" w14:textId="5FAC640E" w:rsidR="006F046A" w:rsidRDefault="000776D2">
          <w:pPr>
            <w:pStyle w:val="TOC1"/>
            <w:tabs>
              <w:tab w:val="right" w:leader="dot" w:pos="9350"/>
            </w:tabs>
            <w:rPr>
              <w:rFonts w:eastAsiaTheme="minorEastAsia"/>
              <w:noProof/>
            </w:rPr>
          </w:pPr>
          <w:hyperlink w:anchor="_Toc126923755" w:history="1">
            <w:r w:rsidR="006F046A" w:rsidRPr="003C6FBF">
              <w:rPr>
                <w:rStyle w:val="Hyperlink"/>
                <w:rFonts w:ascii="Arial" w:eastAsiaTheme="majorEastAsia" w:hAnsi="Arial" w:cs="Arial"/>
                <w:b/>
                <w:bCs/>
                <w:noProof/>
              </w:rPr>
              <w:t xml:space="preserve">II. </w:t>
            </w:r>
            <w:r w:rsidR="006F046A" w:rsidRPr="003C6FBF">
              <w:rPr>
                <w:rStyle w:val="Hyperlink"/>
                <w:rFonts w:ascii="Arial" w:hAnsi="Arial"/>
                <w:b/>
                <w:noProof/>
              </w:rPr>
              <w:t>Federal Award Information</w:t>
            </w:r>
            <w:r w:rsidR="006F046A">
              <w:rPr>
                <w:noProof/>
                <w:webHidden/>
              </w:rPr>
              <w:tab/>
            </w:r>
            <w:r w:rsidR="006F046A">
              <w:rPr>
                <w:noProof/>
                <w:webHidden/>
              </w:rPr>
              <w:fldChar w:fldCharType="begin"/>
            </w:r>
            <w:r w:rsidR="006F046A">
              <w:rPr>
                <w:noProof/>
                <w:webHidden/>
              </w:rPr>
              <w:instrText xml:space="preserve"> PAGEREF _Toc126923755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550F658B" w14:textId="28EC55EF" w:rsidR="006F046A" w:rsidRDefault="000776D2">
          <w:pPr>
            <w:pStyle w:val="TOC2"/>
            <w:tabs>
              <w:tab w:val="right" w:leader="dot" w:pos="9350"/>
            </w:tabs>
            <w:rPr>
              <w:rFonts w:eastAsiaTheme="minorEastAsia"/>
              <w:noProof/>
            </w:rPr>
          </w:pPr>
          <w:hyperlink w:anchor="_Toc126923756"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cs="Arial"/>
                <w:b/>
                <w:noProof/>
              </w:rPr>
              <w:t>Funding:</w:t>
            </w:r>
            <w:r w:rsidR="006F046A">
              <w:rPr>
                <w:noProof/>
                <w:webHidden/>
              </w:rPr>
              <w:tab/>
            </w:r>
            <w:r w:rsidR="006F046A">
              <w:rPr>
                <w:noProof/>
                <w:webHidden/>
              </w:rPr>
              <w:fldChar w:fldCharType="begin"/>
            </w:r>
            <w:r w:rsidR="006F046A">
              <w:rPr>
                <w:noProof/>
                <w:webHidden/>
              </w:rPr>
              <w:instrText xml:space="preserve"> PAGEREF _Toc126923756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4AB76122" w14:textId="397A2BCC" w:rsidR="006F046A" w:rsidRDefault="000776D2">
          <w:pPr>
            <w:pStyle w:val="TOC2"/>
            <w:tabs>
              <w:tab w:val="right" w:leader="dot" w:pos="9350"/>
            </w:tabs>
            <w:rPr>
              <w:rFonts w:eastAsiaTheme="minorEastAsia"/>
              <w:noProof/>
            </w:rPr>
          </w:pPr>
          <w:hyperlink w:anchor="_Toc126923757" w:history="1">
            <w:r w:rsidR="006F046A" w:rsidRPr="003C6FBF">
              <w:rPr>
                <w:rStyle w:val="Hyperlink"/>
                <w:rFonts w:ascii="Arial" w:eastAsiaTheme="majorEastAsia" w:hAnsi="Arial" w:cs="Arial"/>
                <w:b/>
                <w:bCs/>
                <w:noProof/>
              </w:rPr>
              <w:t xml:space="preserve">B. </w:t>
            </w:r>
            <w:r w:rsidR="006F046A" w:rsidRPr="003C6FBF">
              <w:rPr>
                <w:rStyle w:val="Hyperlink"/>
                <w:rFonts w:ascii="Arial" w:hAnsi="Arial"/>
                <w:b/>
                <w:noProof/>
              </w:rPr>
              <w:t>Allocation of Funds:</w:t>
            </w:r>
            <w:r w:rsidR="006F046A">
              <w:rPr>
                <w:noProof/>
                <w:webHidden/>
              </w:rPr>
              <w:tab/>
            </w:r>
            <w:r w:rsidR="006F046A">
              <w:rPr>
                <w:noProof/>
                <w:webHidden/>
              </w:rPr>
              <w:fldChar w:fldCharType="begin"/>
            </w:r>
            <w:r w:rsidR="006F046A">
              <w:rPr>
                <w:noProof/>
                <w:webHidden/>
              </w:rPr>
              <w:instrText xml:space="preserve"> PAGEREF _Toc126923757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781634CF" w14:textId="51CEF19B" w:rsidR="006F046A" w:rsidRDefault="000776D2">
          <w:pPr>
            <w:pStyle w:val="TOC2"/>
            <w:tabs>
              <w:tab w:val="right" w:leader="dot" w:pos="9350"/>
            </w:tabs>
            <w:rPr>
              <w:rFonts w:eastAsiaTheme="minorEastAsia"/>
              <w:noProof/>
            </w:rPr>
          </w:pPr>
          <w:hyperlink w:anchor="_Toc126923758" w:history="1">
            <w:r w:rsidR="006F046A" w:rsidRPr="003C6FBF">
              <w:rPr>
                <w:rStyle w:val="Hyperlink"/>
                <w:rFonts w:ascii="Arial" w:eastAsiaTheme="majorEastAsia" w:hAnsi="Arial" w:cs="Arial"/>
                <w:b/>
                <w:bCs/>
                <w:noProof/>
              </w:rPr>
              <w:t>C. Equine Therapy</w:t>
            </w:r>
            <w:r w:rsidR="006F046A" w:rsidRPr="003C6FBF">
              <w:rPr>
                <w:rStyle w:val="Hyperlink"/>
                <w:rFonts w:ascii="Arial" w:hAnsi="Arial"/>
                <w:b/>
                <w:noProof/>
              </w:rPr>
              <w:t xml:space="preserve"> Grant Award Period:</w:t>
            </w:r>
            <w:r w:rsidR="006F046A">
              <w:rPr>
                <w:noProof/>
                <w:webHidden/>
              </w:rPr>
              <w:tab/>
            </w:r>
            <w:r w:rsidR="006F046A">
              <w:rPr>
                <w:noProof/>
                <w:webHidden/>
              </w:rPr>
              <w:fldChar w:fldCharType="begin"/>
            </w:r>
            <w:r w:rsidR="006F046A">
              <w:rPr>
                <w:noProof/>
                <w:webHidden/>
              </w:rPr>
              <w:instrText xml:space="preserve"> PAGEREF _Toc126923758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06F4D2C7" w14:textId="265FAB87" w:rsidR="006F046A" w:rsidRDefault="000776D2">
          <w:pPr>
            <w:pStyle w:val="TOC1"/>
            <w:tabs>
              <w:tab w:val="right" w:leader="dot" w:pos="9350"/>
            </w:tabs>
            <w:rPr>
              <w:rFonts w:eastAsiaTheme="minorEastAsia"/>
              <w:noProof/>
            </w:rPr>
          </w:pPr>
          <w:hyperlink w:anchor="_Toc126923759" w:history="1">
            <w:r w:rsidR="006F046A" w:rsidRPr="003C6FBF">
              <w:rPr>
                <w:rStyle w:val="Hyperlink"/>
                <w:rFonts w:ascii="Arial" w:eastAsiaTheme="majorEastAsia" w:hAnsi="Arial" w:cs="Arial"/>
                <w:b/>
                <w:bCs/>
                <w:noProof/>
              </w:rPr>
              <w:t xml:space="preserve">III. </w:t>
            </w:r>
            <w:r w:rsidR="006F046A" w:rsidRPr="003C6FBF">
              <w:rPr>
                <w:rStyle w:val="Hyperlink"/>
                <w:rFonts w:ascii="Arial" w:hAnsi="Arial"/>
                <w:b/>
                <w:noProof/>
              </w:rPr>
              <w:t>Eligibility Information</w:t>
            </w:r>
            <w:r w:rsidR="006F046A">
              <w:rPr>
                <w:noProof/>
                <w:webHidden/>
              </w:rPr>
              <w:tab/>
            </w:r>
            <w:r w:rsidR="006F046A">
              <w:rPr>
                <w:noProof/>
                <w:webHidden/>
              </w:rPr>
              <w:fldChar w:fldCharType="begin"/>
            </w:r>
            <w:r w:rsidR="006F046A">
              <w:rPr>
                <w:noProof/>
                <w:webHidden/>
              </w:rPr>
              <w:instrText xml:space="preserve"> PAGEREF _Toc126923759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7946CD38" w14:textId="3425D231" w:rsidR="006F046A" w:rsidRDefault="000776D2">
          <w:pPr>
            <w:pStyle w:val="TOC2"/>
            <w:tabs>
              <w:tab w:val="right" w:leader="dot" w:pos="9350"/>
            </w:tabs>
            <w:rPr>
              <w:rFonts w:eastAsiaTheme="minorEastAsia"/>
              <w:noProof/>
            </w:rPr>
          </w:pPr>
          <w:hyperlink w:anchor="_Toc126923760"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b/>
                <w:noProof/>
              </w:rPr>
              <w:t>To demonstrate Significant Experience:</w:t>
            </w:r>
            <w:r w:rsidR="006F046A">
              <w:rPr>
                <w:noProof/>
                <w:webHidden/>
              </w:rPr>
              <w:tab/>
            </w:r>
            <w:r w:rsidR="006F046A">
              <w:rPr>
                <w:noProof/>
                <w:webHidden/>
              </w:rPr>
              <w:fldChar w:fldCharType="begin"/>
            </w:r>
            <w:r w:rsidR="006F046A">
              <w:rPr>
                <w:noProof/>
                <w:webHidden/>
              </w:rPr>
              <w:instrText xml:space="preserve"> PAGEREF _Toc126923760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2C3BCEA3" w14:textId="7B1E6406" w:rsidR="006F046A" w:rsidRDefault="000776D2">
          <w:pPr>
            <w:pStyle w:val="TOC2"/>
            <w:tabs>
              <w:tab w:val="right" w:leader="dot" w:pos="9350"/>
            </w:tabs>
            <w:rPr>
              <w:rFonts w:eastAsiaTheme="minorEastAsia"/>
              <w:noProof/>
            </w:rPr>
          </w:pPr>
          <w:hyperlink w:anchor="_Toc126923761" w:history="1">
            <w:r w:rsidR="006F046A" w:rsidRPr="003C6FBF">
              <w:rPr>
                <w:rStyle w:val="Hyperlink"/>
                <w:rFonts w:ascii="Arial" w:eastAsiaTheme="majorEastAsia" w:hAnsi="Arial" w:cs="Arial"/>
                <w:b/>
                <w:bCs/>
                <w:noProof/>
              </w:rPr>
              <w:t xml:space="preserve">B. </w:t>
            </w:r>
            <w:r w:rsidR="006F046A" w:rsidRPr="003C6FBF">
              <w:rPr>
                <w:rStyle w:val="Hyperlink"/>
                <w:rFonts w:ascii="Arial" w:hAnsi="Arial"/>
                <w:b/>
                <w:noProof/>
              </w:rPr>
              <w:t>To qualify as a Large-Scale:</w:t>
            </w:r>
            <w:r w:rsidR="006F046A">
              <w:rPr>
                <w:noProof/>
                <w:webHidden/>
              </w:rPr>
              <w:tab/>
            </w:r>
            <w:r w:rsidR="006F046A">
              <w:rPr>
                <w:noProof/>
                <w:webHidden/>
              </w:rPr>
              <w:fldChar w:fldCharType="begin"/>
            </w:r>
            <w:r w:rsidR="006F046A">
              <w:rPr>
                <w:noProof/>
                <w:webHidden/>
              </w:rPr>
              <w:instrText xml:space="preserve"> PAGEREF _Toc126923761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121D8B8F" w14:textId="36868D24" w:rsidR="006F046A" w:rsidRDefault="000776D2">
          <w:pPr>
            <w:pStyle w:val="TOC2"/>
            <w:tabs>
              <w:tab w:val="right" w:leader="dot" w:pos="9350"/>
            </w:tabs>
            <w:rPr>
              <w:rFonts w:eastAsiaTheme="minorEastAsia"/>
              <w:noProof/>
            </w:rPr>
          </w:pPr>
          <w:hyperlink w:anchor="_Toc126923763" w:history="1">
            <w:r w:rsidR="006F046A" w:rsidRPr="003C6FBF">
              <w:rPr>
                <w:rStyle w:val="Hyperlink"/>
                <w:rFonts w:ascii="Arial" w:eastAsiaTheme="majorEastAsia" w:hAnsi="Arial" w:cs="Arial"/>
                <w:b/>
                <w:bCs/>
                <w:noProof/>
              </w:rPr>
              <w:t>C. Entity Eligibility:</w:t>
            </w:r>
            <w:r w:rsidR="006F046A">
              <w:rPr>
                <w:noProof/>
                <w:webHidden/>
              </w:rPr>
              <w:tab/>
            </w:r>
            <w:r w:rsidR="006F046A">
              <w:rPr>
                <w:noProof/>
                <w:webHidden/>
              </w:rPr>
              <w:fldChar w:fldCharType="begin"/>
            </w:r>
            <w:r w:rsidR="006F046A">
              <w:rPr>
                <w:noProof/>
                <w:webHidden/>
              </w:rPr>
              <w:instrText xml:space="preserve"> PAGEREF _Toc126923763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127F96FD" w14:textId="7ED66322" w:rsidR="006F046A" w:rsidRDefault="000776D2">
          <w:pPr>
            <w:pStyle w:val="TOC2"/>
            <w:tabs>
              <w:tab w:val="right" w:leader="dot" w:pos="9350"/>
            </w:tabs>
            <w:rPr>
              <w:rFonts w:eastAsiaTheme="minorEastAsia"/>
              <w:noProof/>
            </w:rPr>
          </w:pPr>
          <w:hyperlink w:anchor="_Toc126923764" w:history="1">
            <w:r w:rsidR="006F046A" w:rsidRPr="003C6FBF">
              <w:rPr>
                <w:rStyle w:val="Hyperlink"/>
                <w:rFonts w:ascii="Arial" w:eastAsiaTheme="majorEastAsia" w:hAnsi="Arial" w:cs="Arial"/>
                <w:b/>
                <w:bCs/>
                <w:noProof/>
              </w:rPr>
              <w:t>D. Cost Sharing or Matching:</w:t>
            </w:r>
            <w:r w:rsidR="006F046A">
              <w:rPr>
                <w:noProof/>
                <w:webHidden/>
              </w:rPr>
              <w:tab/>
            </w:r>
            <w:r w:rsidR="006F046A">
              <w:rPr>
                <w:noProof/>
                <w:webHidden/>
              </w:rPr>
              <w:fldChar w:fldCharType="begin"/>
            </w:r>
            <w:r w:rsidR="006F046A">
              <w:rPr>
                <w:noProof/>
                <w:webHidden/>
              </w:rPr>
              <w:instrText xml:space="preserve"> PAGEREF _Toc126923764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43D01791" w14:textId="5C0B5C9C" w:rsidR="006F046A" w:rsidRDefault="000776D2">
          <w:pPr>
            <w:pStyle w:val="TOC2"/>
            <w:tabs>
              <w:tab w:val="right" w:leader="dot" w:pos="9350"/>
            </w:tabs>
            <w:rPr>
              <w:rFonts w:eastAsiaTheme="minorEastAsia"/>
              <w:noProof/>
            </w:rPr>
          </w:pPr>
          <w:hyperlink w:anchor="_Toc126923765" w:history="1">
            <w:r w:rsidR="006F046A" w:rsidRPr="003C6FBF">
              <w:rPr>
                <w:rStyle w:val="Hyperlink"/>
                <w:rFonts w:ascii="Arial" w:eastAsiaTheme="majorEastAsia" w:hAnsi="Arial" w:cs="Arial"/>
                <w:b/>
                <w:bCs/>
                <w:noProof/>
              </w:rPr>
              <w:t>E. Adaptive Sports Grant Program:</w:t>
            </w:r>
            <w:r w:rsidR="006F046A">
              <w:rPr>
                <w:noProof/>
                <w:webHidden/>
              </w:rPr>
              <w:tab/>
            </w:r>
            <w:r w:rsidR="006F046A">
              <w:rPr>
                <w:noProof/>
                <w:webHidden/>
              </w:rPr>
              <w:fldChar w:fldCharType="begin"/>
            </w:r>
            <w:r w:rsidR="006F046A">
              <w:rPr>
                <w:noProof/>
                <w:webHidden/>
              </w:rPr>
              <w:instrText xml:space="preserve"> PAGEREF _Toc126923765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2124DD3C" w14:textId="23AE6D60" w:rsidR="006F046A" w:rsidRDefault="000776D2">
          <w:pPr>
            <w:pStyle w:val="TOC1"/>
            <w:tabs>
              <w:tab w:val="right" w:leader="dot" w:pos="9350"/>
            </w:tabs>
            <w:rPr>
              <w:rFonts w:eastAsiaTheme="minorEastAsia"/>
              <w:noProof/>
            </w:rPr>
          </w:pPr>
          <w:hyperlink w:anchor="_Toc126923766" w:history="1">
            <w:r w:rsidR="006F046A" w:rsidRPr="003C6FBF">
              <w:rPr>
                <w:rStyle w:val="Hyperlink"/>
                <w:rFonts w:ascii="Arial" w:eastAsiaTheme="majorEastAsia" w:hAnsi="Arial" w:cs="Arial"/>
                <w:b/>
                <w:bCs/>
                <w:noProof/>
              </w:rPr>
              <w:t xml:space="preserve">IV. </w:t>
            </w:r>
            <w:r w:rsidR="006F046A" w:rsidRPr="003C6FBF">
              <w:rPr>
                <w:rStyle w:val="Hyperlink"/>
                <w:rFonts w:ascii="Arial" w:hAnsi="Arial"/>
                <w:b/>
                <w:noProof/>
              </w:rPr>
              <w:t>Application and Submission Information</w:t>
            </w:r>
            <w:r w:rsidR="006F046A">
              <w:rPr>
                <w:noProof/>
                <w:webHidden/>
              </w:rPr>
              <w:tab/>
            </w:r>
            <w:r w:rsidR="006F046A">
              <w:rPr>
                <w:noProof/>
                <w:webHidden/>
              </w:rPr>
              <w:fldChar w:fldCharType="begin"/>
            </w:r>
            <w:r w:rsidR="006F046A">
              <w:rPr>
                <w:noProof/>
                <w:webHidden/>
              </w:rPr>
              <w:instrText xml:space="preserve"> PAGEREF _Toc126923766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1E480C2F" w14:textId="18738C6B" w:rsidR="006F046A" w:rsidRDefault="000776D2">
          <w:pPr>
            <w:pStyle w:val="TOC2"/>
            <w:tabs>
              <w:tab w:val="right" w:leader="dot" w:pos="9350"/>
            </w:tabs>
            <w:rPr>
              <w:rFonts w:eastAsiaTheme="minorEastAsia"/>
              <w:noProof/>
            </w:rPr>
          </w:pPr>
          <w:hyperlink w:anchor="_Toc126923767" w:history="1">
            <w:r w:rsidR="006F046A" w:rsidRPr="003C6FBF">
              <w:rPr>
                <w:rStyle w:val="Hyperlink"/>
                <w:rFonts w:ascii="Arial" w:eastAsiaTheme="majorEastAsia" w:hAnsi="Arial" w:cs="Arial"/>
                <w:b/>
                <w:bCs/>
                <w:noProof/>
              </w:rPr>
              <w:t>A.</w:t>
            </w:r>
            <w:r w:rsidR="006F046A" w:rsidRPr="003C6FBF">
              <w:rPr>
                <w:rStyle w:val="Hyperlink"/>
                <w:rFonts w:ascii="Arial" w:hAnsi="Arial" w:cs="Arial"/>
                <w:b/>
                <w:noProof/>
              </w:rPr>
              <w:t xml:space="preserve"> Submission</w:t>
            </w:r>
            <w:r w:rsidR="006F046A">
              <w:rPr>
                <w:noProof/>
                <w:webHidden/>
              </w:rPr>
              <w:tab/>
            </w:r>
            <w:r w:rsidR="006F046A">
              <w:rPr>
                <w:noProof/>
                <w:webHidden/>
              </w:rPr>
              <w:fldChar w:fldCharType="begin"/>
            </w:r>
            <w:r w:rsidR="006F046A">
              <w:rPr>
                <w:noProof/>
                <w:webHidden/>
              </w:rPr>
              <w:instrText xml:space="preserve"> PAGEREF _Toc126923767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4D082231" w14:textId="30E5B935" w:rsidR="006F046A" w:rsidRDefault="000776D2">
          <w:pPr>
            <w:pStyle w:val="TOC2"/>
            <w:tabs>
              <w:tab w:val="right" w:leader="dot" w:pos="9350"/>
            </w:tabs>
            <w:rPr>
              <w:rFonts w:eastAsiaTheme="minorEastAsia"/>
              <w:noProof/>
            </w:rPr>
          </w:pPr>
          <w:hyperlink w:anchor="_Toc126923768" w:history="1">
            <w:r w:rsidR="006F046A" w:rsidRPr="003C6FBF">
              <w:rPr>
                <w:rStyle w:val="Hyperlink"/>
                <w:rFonts w:ascii="Arial" w:eastAsiaTheme="majorEastAsia" w:hAnsi="Arial" w:cs="Arial"/>
                <w:b/>
                <w:bCs/>
                <w:noProof/>
              </w:rPr>
              <w:t>B.</w:t>
            </w:r>
            <w:r w:rsidR="006F046A" w:rsidRPr="003C6FBF">
              <w:rPr>
                <w:rStyle w:val="Hyperlink"/>
                <w:rFonts w:ascii="Arial" w:hAnsi="Arial"/>
                <w:b/>
                <w:noProof/>
              </w:rPr>
              <w:t xml:space="preserve"> Application</w:t>
            </w:r>
            <w:r w:rsidR="006F046A">
              <w:rPr>
                <w:noProof/>
                <w:webHidden/>
              </w:rPr>
              <w:tab/>
            </w:r>
            <w:r w:rsidR="006F046A">
              <w:rPr>
                <w:noProof/>
                <w:webHidden/>
              </w:rPr>
              <w:fldChar w:fldCharType="begin"/>
            </w:r>
            <w:r w:rsidR="006F046A">
              <w:rPr>
                <w:noProof/>
                <w:webHidden/>
              </w:rPr>
              <w:instrText xml:space="preserve"> PAGEREF _Toc126923768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4C1497B4" w14:textId="0B54BA2C" w:rsidR="006F046A" w:rsidRDefault="000776D2">
          <w:pPr>
            <w:pStyle w:val="TOC2"/>
            <w:tabs>
              <w:tab w:val="right" w:leader="dot" w:pos="9350"/>
            </w:tabs>
            <w:rPr>
              <w:rFonts w:eastAsiaTheme="minorEastAsia"/>
              <w:noProof/>
            </w:rPr>
          </w:pPr>
          <w:hyperlink w:anchor="_Toc126923769" w:history="1">
            <w:r w:rsidR="006F046A" w:rsidRPr="003C6FBF">
              <w:rPr>
                <w:rStyle w:val="Hyperlink"/>
                <w:rFonts w:ascii="Arial" w:eastAsiaTheme="majorEastAsia" w:hAnsi="Arial" w:cs="Arial"/>
                <w:b/>
                <w:bCs/>
                <w:noProof/>
              </w:rPr>
              <w:t>C.</w:t>
            </w:r>
            <w:r w:rsidR="006F046A" w:rsidRPr="003C6FBF">
              <w:rPr>
                <w:rStyle w:val="Hyperlink"/>
                <w:rFonts w:ascii="Arial" w:hAnsi="Arial"/>
                <w:b/>
                <w:noProof/>
              </w:rPr>
              <w:t xml:space="preserve"> Submission Requirements</w:t>
            </w:r>
            <w:r w:rsidR="006F046A" w:rsidRPr="003C6FBF">
              <w:rPr>
                <w:rStyle w:val="Hyperlink"/>
                <w:b/>
                <w:noProof/>
              </w:rPr>
              <w:t>:</w:t>
            </w:r>
            <w:r w:rsidR="006F046A">
              <w:rPr>
                <w:noProof/>
                <w:webHidden/>
              </w:rPr>
              <w:tab/>
            </w:r>
            <w:r w:rsidR="006F046A">
              <w:rPr>
                <w:noProof/>
                <w:webHidden/>
              </w:rPr>
              <w:fldChar w:fldCharType="begin"/>
            </w:r>
            <w:r w:rsidR="006F046A">
              <w:rPr>
                <w:noProof/>
                <w:webHidden/>
              </w:rPr>
              <w:instrText xml:space="preserve"> PAGEREF _Toc126923769 \h </w:instrText>
            </w:r>
            <w:r w:rsidR="006F046A">
              <w:rPr>
                <w:noProof/>
                <w:webHidden/>
              </w:rPr>
            </w:r>
            <w:r w:rsidR="006F046A">
              <w:rPr>
                <w:noProof/>
                <w:webHidden/>
              </w:rPr>
              <w:fldChar w:fldCharType="separate"/>
            </w:r>
            <w:r w:rsidR="00866CB1">
              <w:rPr>
                <w:noProof/>
                <w:webHidden/>
              </w:rPr>
              <w:t>12</w:t>
            </w:r>
            <w:r w:rsidR="006F046A">
              <w:rPr>
                <w:noProof/>
                <w:webHidden/>
              </w:rPr>
              <w:fldChar w:fldCharType="end"/>
            </w:r>
          </w:hyperlink>
        </w:p>
        <w:p w14:paraId="4D0CAF6E" w14:textId="07A4C356" w:rsidR="006F046A" w:rsidRDefault="000776D2">
          <w:pPr>
            <w:pStyle w:val="TOC2"/>
            <w:tabs>
              <w:tab w:val="right" w:leader="dot" w:pos="9350"/>
            </w:tabs>
            <w:rPr>
              <w:rFonts w:eastAsiaTheme="minorEastAsia"/>
              <w:noProof/>
            </w:rPr>
          </w:pPr>
          <w:hyperlink w:anchor="_Toc126923770" w:history="1">
            <w:r w:rsidR="006F046A" w:rsidRPr="003C6FBF">
              <w:rPr>
                <w:rStyle w:val="Hyperlink"/>
                <w:rFonts w:ascii="Arial" w:hAnsi="Arial" w:cs="Arial"/>
                <w:b/>
                <w:bCs/>
                <w:noProof/>
              </w:rPr>
              <w:t xml:space="preserve">D. </w:t>
            </w:r>
            <w:r w:rsidR="006F046A" w:rsidRPr="003C6FBF">
              <w:rPr>
                <w:rStyle w:val="Hyperlink"/>
                <w:rFonts w:ascii="Arial" w:hAnsi="Arial"/>
                <w:b/>
                <w:noProof/>
              </w:rPr>
              <w:t>Funding Restrictions:</w:t>
            </w:r>
            <w:r w:rsidR="006F046A">
              <w:rPr>
                <w:noProof/>
                <w:webHidden/>
              </w:rPr>
              <w:tab/>
            </w:r>
            <w:r w:rsidR="006F046A">
              <w:rPr>
                <w:noProof/>
                <w:webHidden/>
              </w:rPr>
              <w:fldChar w:fldCharType="begin"/>
            </w:r>
            <w:r w:rsidR="006F046A">
              <w:rPr>
                <w:noProof/>
                <w:webHidden/>
              </w:rPr>
              <w:instrText xml:space="preserve"> PAGEREF _Toc126923770 \h </w:instrText>
            </w:r>
            <w:r w:rsidR="006F046A">
              <w:rPr>
                <w:noProof/>
                <w:webHidden/>
              </w:rPr>
            </w:r>
            <w:r w:rsidR="006F046A">
              <w:rPr>
                <w:noProof/>
                <w:webHidden/>
              </w:rPr>
              <w:fldChar w:fldCharType="separate"/>
            </w:r>
            <w:r w:rsidR="00866CB1">
              <w:rPr>
                <w:noProof/>
                <w:webHidden/>
              </w:rPr>
              <w:t>13</w:t>
            </w:r>
            <w:r w:rsidR="006F046A">
              <w:rPr>
                <w:noProof/>
                <w:webHidden/>
              </w:rPr>
              <w:fldChar w:fldCharType="end"/>
            </w:r>
          </w:hyperlink>
        </w:p>
        <w:p w14:paraId="7AB2DD08" w14:textId="6014C8A3" w:rsidR="006F046A" w:rsidRDefault="000776D2">
          <w:pPr>
            <w:pStyle w:val="TOC2"/>
            <w:tabs>
              <w:tab w:val="right" w:leader="dot" w:pos="9350"/>
            </w:tabs>
            <w:rPr>
              <w:rFonts w:eastAsiaTheme="minorEastAsia"/>
              <w:noProof/>
            </w:rPr>
          </w:pPr>
          <w:hyperlink w:anchor="_Toc126923771" w:history="1">
            <w:r w:rsidR="006F046A" w:rsidRPr="003C6FBF">
              <w:rPr>
                <w:rStyle w:val="Hyperlink"/>
                <w:rFonts w:ascii="Arial" w:hAnsi="Arial" w:cs="Arial"/>
                <w:b/>
                <w:bCs/>
                <w:noProof/>
              </w:rPr>
              <w:t>E. Additional</w:t>
            </w:r>
            <w:r w:rsidR="006F046A" w:rsidRPr="003C6FBF">
              <w:rPr>
                <w:rStyle w:val="Hyperlink"/>
                <w:rFonts w:ascii="Arial" w:hAnsi="Arial"/>
                <w:b/>
                <w:noProof/>
              </w:rPr>
              <w:t xml:space="preserve"> Submission Requirements:</w:t>
            </w:r>
            <w:r w:rsidR="006F046A">
              <w:rPr>
                <w:noProof/>
                <w:webHidden/>
              </w:rPr>
              <w:tab/>
            </w:r>
            <w:r w:rsidR="006F046A">
              <w:rPr>
                <w:noProof/>
                <w:webHidden/>
              </w:rPr>
              <w:fldChar w:fldCharType="begin"/>
            </w:r>
            <w:r w:rsidR="006F046A">
              <w:rPr>
                <w:noProof/>
                <w:webHidden/>
              </w:rPr>
              <w:instrText xml:space="preserve"> PAGEREF _Toc126923771 \h </w:instrText>
            </w:r>
            <w:r w:rsidR="006F046A">
              <w:rPr>
                <w:noProof/>
                <w:webHidden/>
              </w:rPr>
            </w:r>
            <w:r w:rsidR="006F046A">
              <w:rPr>
                <w:noProof/>
                <w:webHidden/>
              </w:rPr>
              <w:fldChar w:fldCharType="separate"/>
            </w:r>
            <w:r w:rsidR="00866CB1">
              <w:rPr>
                <w:noProof/>
                <w:webHidden/>
              </w:rPr>
              <w:t>13</w:t>
            </w:r>
            <w:r w:rsidR="006F046A">
              <w:rPr>
                <w:noProof/>
                <w:webHidden/>
              </w:rPr>
              <w:fldChar w:fldCharType="end"/>
            </w:r>
          </w:hyperlink>
        </w:p>
        <w:p w14:paraId="3AD68673" w14:textId="016A2EC3" w:rsidR="006F046A" w:rsidRDefault="000776D2">
          <w:pPr>
            <w:pStyle w:val="TOC1"/>
            <w:tabs>
              <w:tab w:val="right" w:leader="dot" w:pos="9350"/>
            </w:tabs>
            <w:rPr>
              <w:rFonts w:eastAsiaTheme="minorEastAsia"/>
              <w:noProof/>
            </w:rPr>
          </w:pPr>
          <w:hyperlink w:anchor="_Toc126923772" w:history="1">
            <w:r w:rsidR="006F046A" w:rsidRPr="003C6FBF">
              <w:rPr>
                <w:rStyle w:val="Hyperlink"/>
                <w:rFonts w:ascii="Arial" w:eastAsiaTheme="majorEastAsia" w:hAnsi="Arial" w:cs="Arial"/>
                <w:b/>
                <w:bCs/>
                <w:noProof/>
              </w:rPr>
              <w:t xml:space="preserve">V. </w:t>
            </w:r>
            <w:r w:rsidR="006F046A" w:rsidRPr="003C6FBF">
              <w:rPr>
                <w:rStyle w:val="Hyperlink"/>
                <w:rFonts w:ascii="Arial" w:hAnsi="Arial"/>
                <w:b/>
                <w:noProof/>
              </w:rPr>
              <w:t>Application Review Information</w:t>
            </w:r>
            <w:r w:rsidR="006F046A">
              <w:rPr>
                <w:noProof/>
                <w:webHidden/>
              </w:rPr>
              <w:tab/>
            </w:r>
            <w:r w:rsidR="006F046A">
              <w:rPr>
                <w:noProof/>
                <w:webHidden/>
              </w:rPr>
              <w:fldChar w:fldCharType="begin"/>
            </w:r>
            <w:r w:rsidR="006F046A">
              <w:rPr>
                <w:noProof/>
                <w:webHidden/>
              </w:rPr>
              <w:instrText xml:space="preserve"> PAGEREF _Toc126923772 \h </w:instrText>
            </w:r>
            <w:r w:rsidR="006F046A">
              <w:rPr>
                <w:noProof/>
                <w:webHidden/>
              </w:rPr>
            </w:r>
            <w:r w:rsidR="006F046A">
              <w:rPr>
                <w:noProof/>
                <w:webHidden/>
              </w:rPr>
              <w:fldChar w:fldCharType="separate"/>
            </w:r>
            <w:r w:rsidR="00866CB1">
              <w:rPr>
                <w:noProof/>
                <w:webHidden/>
              </w:rPr>
              <w:t>13</w:t>
            </w:r>
            <w:r w:rsidR="006F046A">
              <w:rPr>
                <w:noProof/>
                <w:webHidden/>
              </w:rPr>
              <w:fldChar w:fldCharType="end"/>
            </w:r>
          </w:hyperlink>
        </w:p>
        <w:p w14:paraId="52F0BE12" w14:textId="01F82E66" w:rsidR="006F046A" w:rsidRDefault="000776D2">
          <w:pPr>
            <w:pStyle w:val="TOC2"/>
            <w:tabs>
              <w:tab w:val="right" w:leader="dot" w:pos="9350"/>
            </w:tabs>
            <w:rPr>
              <w:rFonts w:eastAsiaTheme="minorEastAsia"/>
              <w:noProof/>
            </w:rPr>
          </w:pPr>
          <w:hyperlink w:anchor="_Toc126923773"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b/>
                <w:noProof/>
              </w:rPr>
              <w:t>Administrative Review</w:t>
            </w:r>
            <w:r w:rsidR="006F046A" w:rsidRPr="003C6FBF">
              <w:rPr>
                <w:rStyle w:val="Hyperlink"/>
                <w:b/>
                <w:noProof/>
              </w:rPr>
              <w:t>:</w:t>
            </w:r>
            <w:r w:rsidR="006F046A">
              <w:rPr>
                <w:noProof/>
                <w:webHidden/>
              </w:rPr>
              <w:tab/>
            </w:r>
            <w:r w:rsidR="006F046A">
              <w:rPr>
                <w:noProof/>
                <w:webHidden/>
              </w:rPr>
              <w:fldChar w:fldCharType="begin"/>
            </w:r>
            <w:r w:rsidR="006F046A">
              <w:rPr>
                <w:noProof/>
                <w:webHidden/>
              </w:rPr>
              <w:instrText xml:space="preserve"> PAGEREF _Toc126923773 \h </w:instrText>
            </w:r>
            <w:r w:rsidR="006F046A">
              <w:rPr>
                <w:noProof/>
                <w:webHidden/>
              </w:rPr>
            </w:r>
            <w:r w:rsidR="006F046A">
              <w:rPr>
                <w:noProof/>
                <w:webHidden/>
              </w:rPr>
              <w:fldChar w:fldCharType="separate"/>
            </w:r>
            <w:r w:rsidR="00866CB1">
              <w:rPr>
                <w:noProof/>
                <w:webHidden/>
              </w:rPr>
              <w:t>14</w:t>
            </w:r>
            <w:r w:rsidR="006F046A">
              <w:rPr>
                <w:noProof/>
                <w:webHidden/>
              </w:rPr>
              <w:fldChar w:fldCharType="end"/>
            </w:r>
          </w:hyperlink>
        </w:p>
        <w:p w14:paraId="78B89FA3" w14:textId="3526AA54" w:rsidR="006F046A" w:rsidRDefault="000776D2">
          <w:pPr>
            <w:pStyle w:val="TOC2"/>
            <w:tabs>
              <w:tab w:val="right" w:leader="dot" w:pos="9350"/>
            </w:tabs>
            <w:rPr>
              <w:rFonts w:eastAsiaTheme="minorEastAsia"/>
              <w:noProof/>
            </w:rPr>
          </w:pPr>
          <w:hyperlink w:anchor="_Toc126923774" w:history="1">
            <w:r w:rsidR="006F046A" w:rsidRPr="003C6FBF">
              <w:rPr>
                <w:rStyle w:val="Hyperlink"/>
                <w:rFonts w:ascii="Arial" w:eastAsiaTheme="majorEastAsia" w:hAnsi="Arial" w:cs="Arial"/>
                <w:b/>
                <w:bCs/>
                <w:noProof/>
              </w:rPr>
              <w:t xml:space="preserve">B. </w:t>
            </w:r>
            <w:r w:rsidR="006F046A" w:rsidRPr="003C6FBF">
              <w:rPr>
                <w:rStyle w:val="Hyperlink"/>
                <w:rFonts w:ascii="Arial" w:hAnsi="Arial" w:cs="Arial"/>
                <w:b/>
                <w:noProof/>
              </w:rPr>
              <w:t>Merit Review:</w:t>
            </w:r>
            <w:r w:rsidR="006F046A">
              <w:rPr>
                <w:noProof/>
                <w:webHidden/>
              </w:rPr>
              <w:tab/>
            </w:r>
            <w:r w:rsidR="006F046A">
              <w:rPr>
                <w:noProof/>
                <w:webHidden/>
              </w:rPr>
              <w:fldChar w:fldCharType="begin"/>
            </w:r>
            <w:r w:rsidR="006F046A">
              <w:rPr>
                <w:noProof/>
                <w:webHidden/>
              </w:rPr>
              <w:instrText xml:space="preserve"> PAGEREF _Toc126923774 \h </w:instrText>
            </w:r>
            <w:r w:rsidR="006F046A">
              <w:rPr>
                <w:noProof/>
                <w:webHidden/>
              </w:rPr>
            </w:r>
            <w:r w:rsidR="006F046A">
              <w:rPr>
                <w:noProof/>
                <w:webHidden/>
              </w:rPr>
              <w:fldChar w:fldCharType="separate"/>
            </w:r>
            <w:r w:rsidR="00866CB1">
              <w:rPr>
                <w:noProof/>
                <w:webHidden/>
              </w:rPr>
              <w:t>14</w:t>
            </w:r>
            <w:r w:rsidR="006F046A">
              <w:rPr>
                <w:noProof/>
                <w:webHidden/>
              </w:rPr>
              <w:fldChar w:fldCharType="end"/>
            </w:r>
          </w:hyperlink>
        </w:p>
        <w:p w14:paraId="5DD12E05" w14:textId="56E6DDF4" w:rsidR="006F046A" w:rsidRDefault="000776D2">
          <w:pPr>
            <w:pStyle w:val="TOC2"/>
            <w:tabs>
              <w:tab w:val="right" w:leader="dot" w:pos="9350"/>
            </w:tabs>
            <w:rPr>
              <w:rFonts w:eastAsiaTheme="minorEastAsia"/>
              <w:noProof/>
            </w:rPr>
          </w:pPr>
          <w:hyperlink w:anchor="_Toc126923775" w:history="1">
            <w:r w:rsidR="006F046A" w:rsidRPr="003C6FBF">
              <w:rPr>
                <w:rStyle w:val="Hyperlink"/>
                <w:rFonts w:ascii="Arial" w:eastAsiaTheme="majorEastAsia" w:hAnsi="Arial" w:cs="Arial"/>
                <w:b/>
                <w:bCs/>
                <w:noProof/>
              </w:rPr>
              <w:t>C. Programmatic Review:</w:t>
            </w:r>
            <w:r w:rsidR="006F046A">
              <w:rPr>
                <w:noProof/>
                <w:webHidden/>
              </w:rPr>
              <w:tab/>
            </w:r>
            <w:r w:rsidR="006F046A">
              <w:rPr>
                <w:noProof/>
                <w:webHidden/>
              </w:rPr>
              <w:fldChar w:fldCharType="begin"/>
            </w:r>
            <w:r w:rsidR="006F046A">
              <w:rPr>
                <w:noProof/>
                <w:webHidden/>
              </w:rPr>
              <w:instrText xml:space="preserve"> PAGEREF _Toc126923775 \h </w:instrText>
            </w:r>
            <w:r w:rsidR="006F046A">
              <w:rPr>
                <w:noProof/>
                <w:webHidden/>
              </w:rPr>
            </w:r>
            <w:r w:rsidR="006F046A">
              <w:rPr>
                <w:noProof/>
                <w:webHidden/>
              </w:rPr>
              <w:fldChar w:fldCharType="separate"/>
            </w:r>
            <w:r w:rsidR="00866CB1">
              <w:rPr>
                <w:noProof/>
                <w:webHidden/>
              </w:rPr>
              <w:t>17</w:t>
            </w:r>
            <w:r w:rsidR="006F046A">
              <w:rPr>
                <w:noProof/>
                <w:webHidden/>
              </w:rPr>
              <w:fldChar w:fldCharType="end"/>
            </w:r>
          </w:hyperlink>
        </w:p>
        <w:p w14:paraId="3CDF4EC2" w14:textId="63353098" w:rsidR="006F046A" w:rsidRDefault="000776D2">
          <w:pPr>
            <w:pStyle w:val="TOC1"/>
            <w:tabs>
              <w:tab w:val="right" w:leader="dot" w:pos="9350"/>
            </w:tabs>
            <w:rPr>
              <w:rFonts w:eastAsiaTheme="minorEastAsia"/>
              <w:noProof/>
            </w:rPr>
          </w:pPr>
          <w:hyperlink w:anchor="_Toc126923776" w:history="1">
            <w:r w:rsidR="006F046A" w:rsidRPr="003C6FBF">
              <w:rPr>
                <w:rStyle w:val="Hyperlink"/>
                <w:rFonts w:ascii="Arial" w:eastAsiaTheme="majorEastAsia" w:hAnsi="Arial" w:cs="Arial"/>
                <w:b/>
                <w:bCs/>
                <w:noProof/>
              </w:rPr>
              <w:t>VI. Federal Award Administration Information</w:t>
            </w:r>
            <w:r w:rsidR="006F046A">
              <w:rPr>
                <w:noProof/>
                <w:webHidden/>
              </w:rPr>
              <w:tab/>
            </w:r>
            <w:r w:rsidR="006F046A">
              <w:rPr>
                <w:noProof/>
                <w:webHidden/>
              </w:rPr>
              <w:fldChar w:fldCharType="begin"/>
            </w:r>
            <w:r w:rsidR="006F046A">
              <w:rPr>
                <w:noProof/>
                <w:webHidden/>
              </w:rPr>
              <w:instrText xml:space="preserve"> PAGEREF _Toc126923776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5DDD3341" w14:textId="3A97B86E" w:rsidR="006F046A" w:rsidRDefault="000776D2">
          <w:pPr>
            <w:pStyle w:val="TOC2"/>
            <w:tabs>
              <w:tab w:val="right" w:leader="dot" w:pos="9350"/>
            </w:tabs>
            <w:rPr>
              <w:rFonts w:eastAsiaTheme="minorEastAsia"/>
              <w:noProof/>
            </w:rPr>
          </w:pPr>
          <w:hyperlink w:anchor="_Toc126923777"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b/>
                <w:noProof/>
              </w:rPr>
              <w:t>Federal Award Notices:</w:t>
            </w:r>
            <w:r w:rsidR="006F046A">
              <w:rPr>
                <w:noProof/>
                <w:webHidden/>
              </w:rPr>
              <w:tab/>
            </w:r>
            <w:r w:rsidR="006F046A">
              <w:rPr>
                <w:noProof/>
                <w:webHidden/>
              </w:rPr>
              <w:fldChar w:fldCharType="begin"/>
            </w:r>
            <w:r w:rsidR="006F046A">
              <w:rPr>
                <w:noProof/>
                <w:webHidden/>
              </w:rPr>
              <w:instrText xml:space="preserve"> PAGEREF _Toc126923777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0A042919" w14:textId="1CEA11D1" w:rsidR="006F046A" w:rsidRDefault="000776D2">
          <w:pPr>
            <w:pStyle w:val="TOC2"/>
            <w:tabs>
              <w:tab w:val="right" w:leader="dot" w:pos="9350"/>
            </w:tabs>
            <w:rPr>
              <w:rFonts w:eastAsiaTheme="minorEastAsia"/>
              <w:noProof/>
            </w:rPr>
          </w:pPr>
          <w:hyperlink w:anchor="_Toc126923778" w:history="1">
            <w:r w:rsidR="006F046A" w:rsidRPr="003C6FBF">
              <w:rPr>
                <w:rStyle w:val="Hyperlink"/>
                <w:rFonts w:ascii="Arial" w:eastAsiaTheme="majorEastAsia" w:hAnsi="Arial" w:cs="Arial"/>
                <w:b/>
                <w:bCs/>
                <w:noProof/>
              </w:rPr>
              <w:t>B. Administrative and National Policy Requirements:</w:t>
            </w:r>
            <w:r w:rsidR="006F046A">
              <w:rPr>
                <w:noProof/>
                <w:webHidden/>
              </w:rPr>
              <w:tab/>
            </w:r>
            <w:r w:rsidR="006F046A">
              <w:rPr>
                <w:noProof/>
                <w:webHidden/>
              </w:rPr>
              <w:fldChar w:fldCharType="begin"/>
            </w:r>
            <w:r w:rsidR="006F046A">
              <w:rPr>
                <w:noProof/>
                <w:webHidden/>
              </w:rPr>
              <w:instrText xml:space="preserve"> PAGEREF _Toc126923778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5CA94772" w14:textId="379643C7" w:rsidR="006F046A" w:rsidRDefault="000776D2">
          <w:pPr>
            <w:pStyle w:val="TOC2"/>
            <w:tabs>
              <w:tab w:val="right" w:leader="dot" w:pos="9350"/>
            </w:tabs>
            <w:rPr>
              <w:rFonts w:eastAsiaTheme="minorEastAsia"/>
              <w:noProof/>
            </w:rPr>
          </w:pPr>
          <w:hyperlink w:anchor="_Toc126923779" w:history="1">
            <w:r w:rsidR="006F046A" w:rsidRPr="003C6FBF">
              <w:rPr>
                <w:rStyle w:val="Hyperlink"/>
                <w:rFonts w:ascii="Arial" w:eastAsiaTheme="majorEastAsia" w:hAnsi="Arial" w:cs="Arial"/>
                <w:b/>
                <w:bCs/>
                <w:noProof/>
              </w:rPr>
              <w:t xml:space="preserve">C. </w:t>
            </w:r>
            <w:r w:rsidR="006F046A" w:rsidRPr="003C6FBF">
              <w:rPr>
                <w:rStyle w:val="Hyperlink"/>
                <w:rFonts w:ascii="Arial" w:hAnsi="Arial" w:cs="Arial"/>
                <w:b/>
                <w:noProof/>
              </w:rPr>
              <w:t>Reporting and Monitoring:</w:t>
            </w:r>
            <w:r w:rsidR="006F046A">
              <w:rPr>
                <w:noProof/>
                <w:webHidden/>
              </w:rPr>
              <w:tab/>
            </w:r>
            <w:r w:rsidR="006F046A">
              <w:rPr>
                <w:noProof/>
                <w:webHidden/>
              </w:rPr>
              <w:fldChar w:fldCharType="begin"/>
            </w:r>
            <w:r w:rsidR="006F046A">
              <w:rPr>
                <w:noProof/>
                <w:webHidden/>
              </w:rPr>
              <w:instrText xml:space="preserve"> PAGEREF _Toc126923779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6526D66D" w14:textId="5CB4ED40" w:rsidR="006F046A" w:rsidRDefault="000776D2">
          <w:pPr>
            <w:pStyle w:val="TOC2"/>
            <w:tabs>
              <w:tab w:val="right" w:leader="dot" w:pos="9350"/>
            </w:tabs>
            <w:rPr>
              <w:rFonts w:eastAsiaTheme="minorEastAsia"/>
              <w:noProof/>
            </w:rPr>
          </w:pPr>
          <w:hyperlink w:anchor="_Toc126923780" w:history="1">
            <w:r w:rsidR="006F046A" w:rsidRPr="003C6FBF">
              <w:rPr>
                <w:rStyle w:val="Hyperlink"/>
                <w:rFonts w:ascii="Arial" w:eastAsiaTheme="majorEastAsia" w:hAnsi="Arial" w:cs="Arial"/>
                <w:b/>
                <w:bCs/>
                <w:noProof/>
              </w:rPr>
              <w:t xml:space="preserve">D. </w:t>
            </w:r>
            <w:r w:rsidR="006F046A" w:rsidRPr="003C6FBF">
              <w:rPr>
                <w:rStyle w:val="Hyperlink"/>
                <w:rFonts w:ascii="Arial" w:hAnsi="Arial" w:cs="Arial"/>
                <w:b/>
                <w:noProof/>
              </w:rPr>
              <w:t>Payments of Adaptive Sports Program Grant Funds:</w:t>
            </w:r>
            <w:r w:rsidR="006F046A">
              <w:rPr>
                <w:noProof/>
                <w:webHidden/>
              </w:rPr>
              <w:tab/>
            </w:r>
            <w:r w:rsidR="006F046A">
              <w:rPr>
                <w:noProof/>
                <w:webHidden/>
              </w:rPr>
              <w:fldChar w:fldCharType="begin"/>
            </w:r>
            <w:r w:rsidR="006F046A">
              <w:rPr>
                <w:noProof/>
                <w:webHidden/>
              </w:rPr>
              <w:instrText xml:space="preserve"> PAGEREF _Toc126923780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1DFCF0A9" w14:textId="7B31B5EA" w:rsidR="006F046A" w:rsidRDefault="000776D2">
          <w:pPr>
            <w:pStyle w:val="TOC2"/>
            <w:tabs>
              <w:tab w:val="right" w:leader="dot" w:pos="9350"/>
            </w:tabs>
            <w:rPr>
              <w:rFonts w:eastAsiaTheme="minorEastAsia"/>
              <w:noProof/>
            </w:rPr>
          </w:pPr>
          <w:hyperlink w:anchor="_Toc126923781" w:history="1">
            <w:r w:rsidR="006F046A" w:rsidRPr="003C6FBF">
              <w:rPr>
                <w:rStyle w:val="Hyperlink"/>
                <w:rFonts w:ascii="Arial" w:eastAsiaTheme="majorEastAsia" w:hAnsi="Arial" w:cs="Arial"/>
                <w:b/>
                <w:bCs/>
                <w:noProof/>
              </w:rPr>
              <w:t>E. PII (Personal Identifiable Information)</w:t>
            </w:r>
            <w:r w:rsidR="006F046A">
              <w:rPr>
                <w:noProof/>
                <w:webHidden/>
              </w:rPr>
              <w:tab/>
            </w:r>
            <w:r w:rsidR="006F046A">
              <w:rPr>
                <w:noProof/>
                <w:webHidden/>
              </w:rPr>
              <w:fldChar w:fldCharType="begin"/>
            </w:r>
            <w:r w:rsidR="006F046A">
              <w:rPr>
                <w:noProof/>
                <w:webHidden/>
              </w:rPr>
              <w:instrText xml:space="preserve"> PAGEREF _Toc126923781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0BA94DCD" w14:textId="15E1718E" w:rsidR="006F046A" w:rsidRDefault="000776D2">
          <w:pPr>
            <w:pStyle w:val="TOC2"/>
            <w:tabs>
              <w:tab w:val="right" w:leader="dot" w:pos="9350"/>
            </w:tabs>
            <w:rPr>
              <w:rFonts w:eastAsiaTheme="minorEastAsia"/>
              <w:noProof/>
            </w:rPr>
          </w:pPr>
          <w:hyperlink w:anchor="_Toc126923782" w:history="1">
            <w:r w:rsidR="006F046A" w:rsidRPr="003C6FBF">
              <w:rPr>
                <w:rStyle w:val="Hyperlink"/>
                <w:rFonts w:ascii="Arial" w:eastAsiaTheme="majorEastAsia" w:hAnsi="Arial" w:cs="Arial"/>
                <w:b/>
                <w:bCs/>
                <w:noProof/>
              </w:rPr>
              <w:t>F. Financial Risk:</w:t>
            </w:r>
            <w:r w:rsidR="006F046A">
              <w:rPr>
                <w:noProof/>
                <w:webHidden/>
              </w:rPr>
              <w:tab/>
            </w:r>
            <w:r w:rsidR="006F046A">
              <w:rPr>
                <w:noProof/>
                <w:webHidden/>
              </w:rPr>
              <w:fldChar w:fldCharType="begin"/>
            </w:r>
            <w:r w:rsidR="006F046A">
              <w:rPr>
                <w:noProof/>
                <w:webHidden/>
              </w:rPr>
              <w:instrText xml:space="preserve"> PAGEREF _Toc126923782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791A731B" w14:textId="72EC5362" w:rsidR="006F046A" w:rsidRDefault="000776D2">
          <w:pPr>
            <w:pStyle w:val="TOC1"/>
            <w:tabs>
              <w:tab w:val="right" w:leader="dot" w:pos="9350"/>
            </w:tabs>
            <w:rPr>
              <w:rFonts w:eastAsiaTheme="minorEastAsia"/>
              <w:noProof/>
            </w:rPr>
          </w:pPr>
          <w:hyperlink w:anchor="_Toc126923783" w:history="1">
            <w:r w:rsidR="006F046A" w:rsidRPr="003C6FBF">
              <w:rPr>
                <w:rStyle w:val="Hyperlink"/>
                <w:rFonts w:ascii="Arial" w:eastAsiaTheme="majorEastAsia" w:hAnsi="Arial" w:cs="Arial"/>
                <w:b/>
                <w:bCs/>
                <w:noProof/>
              </w:rPr>
              <w:t>VII. Federal Awarding Agency Contact</w:t>
            </w:r>
            <w:r w:rsidR="006F046A">
              <w:rPr>
                <w:noProof/>
                <w:webHidden/>
              </w:rPr>
              <w:tab/>
            </w:r>
            <w:r w:rsidR="006F046A">
              <w:rPr>
                <w:noProof/>
                <w:webHidden/>
              </w:rPr>
              <w:fldChar w:fldCharType="begin"/>
            </w:r>
            <w:r w:rsidR="006F046A">
              <w:rPr>
                <w:noProof/>
                <w:webHidden/>
              </w:rPr>
              <w:instrText xml:space="preserve"> PAGEREF _Toc126923783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06BED783" w14:textId="2E56B935" w:rsidR="006F046A" w:rsidRDefault="000776D2">
          <w:pPr>
            <w:pStyle w:val="TOC1"/>
            <w:tabs>
              <w:tab w:val="right" w:leader="dot" w:pos="9350"/>
            </w:tabs>
            <w:rPr>
              <w:rFonts w:eastAsiaTheme="minorEastAsia"/>
              <w:noProof/>
            </w:rPr>
          </w:pPr>
          <w:hyperlink w:anchor="_Toc126923784" w:history="1">
            <w:r w:rsidR="006F046A" w:rsidRPr="003C6FBF">
              <w:rPr>
                <w:rStyle w:val="Hyperlink"/>
                <w:rFonts w:ascii="Arial" w:eastAsiaTheme="majorEastAsia" w:hAnsi="Arial" w:cs="Arial"/>
                <w:b/>
                <w:bCs/>
                <w:noProof/>
              </w:rPr>
              <w:t>VIII. Appendix – Definitions:</w:t>
            </w:r>
            <w:r w:rsidR="006F046A">
              <w:rPr>
                <w:noProof/>
                <w:webHidden/>
              </w:rPr>
              <w:tab/>
            </w:r>
            <w:r w:rsidR="006F046A">
              <w:rPr>
                <w:noProof/>
                <w:webHidden/>
              </w:rPr>
              <w:fldChar w:fldCharType="begin"/>
            </w:r>
            <w:r w:rsidR="006F046A">
              <w:rPr>
                <w:noProof/>
                <w:webHidden/>
              </w:rPr>
              <w:instrText xml:space="preserve"> PAGEREF _Toc126923784 \h </w:instrText>
            </w:r>
            <w:r w:rsidR="006F046A">
              <w:rPr>
                <w:noProof/>
                <w:webHidden/>
              </w:rPr>
            </w:r>
            <w:r w:rsidR="006F046A">
              <w:rPr>
                <w:noProof/>
                <w:webHidden/>
              </w:rPr>
              <w:fldChar w:fldCharType="separate"/>
            </w:r>
            <w:r w:rsidR="00866CB1">
              <w:rPr>
                <w:noProof/>
                <w:webHidden/>
              </w:rPr>
              <w:t>20</w:t>
            </w:r>
            <w:r w:rsidR="006F046A">
              <w:rPr>
                <w:noProof/>
                <w:webHidden/>
              </w:rPr>
              <w:fldChar w:fldCharType="end"/>
            </w:r>
          </w:hyperlink>
        </w:p>
        <w:p w14:paraId="625E6413" w14:textId="75ABFE90" w:rsidR="006F046A" w:rsidRDefault="000776D2">
          <w:pPr>
            <w:pStyle w:val="TOC1"/>
            <w:tabs>
              <w:tab w:val="right" w:leader="dot" w:pos="9350"/>
            </w:tabs>
            <w:rPr>
              <w:rFonts w:eastAsiaTheme="minorEastAsia"/>
              <w:noProof/>
            </w:rPr>
          </w:pPr>
          <w:hyperlink w:anchor="_Toc126923785" w:history="1">
            <w:r w:rsidR="006F046A" w:rsidRPr="003C6FBF">
              <w:rPr>
                <w:rStyle w:val="Hyperlink"/>
                <w:rFonts w:ascii="Arial" w:eastAsiaTheme="majorEastAsia" w:hAnsi="Arial" w:cs="Arial"/>
                <w:b/>
                <w:bCs/>
                <w:noProof/>
              </w:rPr>
              <w:t>IX. Appendix – Administrative Checklist:</w:t>
            </w:r>
            <w:r w:rsidR="006F046A">
              <w:rPr>
                <w:noProof/>
                <w:webHidden/>
              </w:rPr>
              <w:tab/>
            </w:r>
            <w:r w:rsidR="006F046A">
              <w:rPr>
                <w:noProof/>
                <w:webHidden/>
              </w:rPr>
              <w:fldChar w:fldCharType="begin"/>
            </w:r>
            <w:r w:rsidR="006F046A">
              <w:rPr>
                <w:noProof/>
                <w:webHidden/>
              </w:rPr>
              <w:instrText xml:space="preserve"> PAGEREF _Toc126923785 \h </w:instrText>
            </w:r>
            <w:r w:rsidR="006F046A">
              <w:rPr>
                <w:noProof/>
                <w:webHidden/>
              </w:rPr>
            </w:r>
            <w:r w:rsidR="006F046A">
              <w:rPr>
                <w:noProof/>
                <w:webHidden/>
              </w:rPr>
              <w:fldChar w:fldCharType="separate"/>
            </w:r>
            <w:r w:rsidR="00866CB1">
              <w:rPr>
                <w:noProof/>
                <w:webHidden/>
              </w:rPr>
              <w:t>23</w:t>
            </w:r>
            <w:r w:rsidR="006F046A">
              <w:rPr>
                <w:noProof/>
                <w:webHidden/>
              </w:rPr>
              <w:fldChar w:fldCharType="end"/>
            </w:r>
          </w:hyperlink>
        </w:p>
        <w:p w14:paraId="13E62732" w14:textId="5A32228A" w:rsidR="00161918" w:rsidRPr="005549BB" w:rsidRDefault="00161918" w:rsidP="00161918">
          <w:pPr>
            <w:spacing w:after="200" w:line="276" w:lineRule="auto"/>
            <w:rPr>
              <w:rFonts w:ascii="Arial" w:hAnsi="Arial" w:cs="Arial"/>
              <w:sz w:val="24"/>
              <w:szCs w:val="24"/>
            </w:rPr>
          </w:pPr>
          <w:r w:rsidRPr="005549BB">
            <w:rPr>
              <w:rFonts w:ascii="Arial" w:hAnsi="Arial" w:cs="Arial"/>
              <w:sz w:val="24"/>
              <w:szCs w:val="24"/>
            </w:rPr>
            <w:fldChar w:fldCharType="end"/>
          </w:r>
        </w:p>
      </w:sdtContent>
    </w:sdt>
    <w:p w14:paraId="1E08765E" w14:textId="77777777" w:rsidR="007A4C5E" w:rsidRPr="00636EF0" w:rsidRDefault="007A4C5E">
      <w:pPr>
        <w:rPr>
          <w:rFonts w:ascii="Arial" w:hAnsi="Arial" w:cs="Arial"/>
          <w:b/>
          <w:sz w:val="24"/>
          <w:szCs w:val="24"/>
        </w:rPr>
      </w:pPr>
      <w:r w:rsidRPr="00636EF0">
        <w:rPr>
          <w:rFonts w:ascii="Arial" w:hAnsi="Arial" w:cs="Arial"/>
          <w:b/>
          <w:sz w:val="24"/>
          <w:szCs w:val="24"/>
        </w:rPr>
        <w:br w:type="page"/>
      </w:r>
    </w:p>
    <w:p w14:paraId="21AD47A2" w14:textId="7F9FC794" w:rsidR="00161918" w:rsidRPr="00636EF0" w:rsidRDefault="00502074" w:rsidP="002C4CF1">
      <w:pPr>
        <w:keepNext/>
        <w:keepLines/>
        <w:spacing w:before="240" w:after="0" w:line="276" w:lineRule="auto"/>
        <w:outlineLvl w:val="0"/>
        <w:rPr>
          <w:b/>
        </w:rPr>
      </w:pPr>
      <w:bookmarkStart w:id="2" w:name="_Toc126923748"/>
      <w:r w:rsidRPr="00636EF0">
        <w:rPr>
          <w:rFonts w:ascii="Arial" w:eastAsiaTheme="majorEastAsia" w:hAnsi="Arial" w:cs="Arial"/>
          <w:b/>
          <w:bCs/>
          <w:sz w:val="24"/>
          <w:szCs w:val="24"/>
        </w:rPr>
        <w:lastRenderedPageBreak/>
        <w:t xml:space="preserve">I. </w:t>
      </w:r>
      <w:r w:rsidR="00161918" w:rsidRPr="00636EF0">
        <w:rPr>
          <w:rFonts w:ascii="Arial" w:hAnsi="Arial" w:cs="Arial"/>
          <w:b/>
          <w:sz w:val="24"/>
          <w:szCs w:val="24"/>
        </w:rPr>
        <w:t>Program Description</w:t>
      </w:r>
      <w:bookmarkEnd w:id="2"/>
    </w:p>
    <w:p w14:paraId="0FA1E493" w14:textId="1919E1B0"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3" w:name="_Toc126923749"/>
      <w:r w:rsidRPr="00636EF0">
        <w:rPr>
          <w:rFonts w:ascii="Arial" w:hAnsi="Arial" w:cs="Arial"/>
          <w:b/>
          <w:sz w:val="24"/>
          <w:szCs w:val="24"/>
        </w:rPr>
        <w:t xml:space="preserve">A. </w:t>
      </w:r>
      <w:r w:rsidR="00161918" w:rsidRPr="00CA6CC0">
        <w:rPr>
          <w:rFonts w:ascii="Arial" w:hAnsi="Arial" w:cs="Arial"/>
          <w:b/>
          <w:sz w:val="24"/>
          <w:szCs w:val="24"/>
        </w:rPr>
        <w:t>Purpose</w:t>
      </w:r>
      <w:r w:rsidR="00161918" w:rsidRPr="002C4CF1">
        <w:rPr>
          <w:rFonts w:ascii="Arial" w:eastAsia="Arial" w:hAnsi="Arial" w:cs="Arial"/>
          <w:b/>
          <w:sz w:val="24"/>
          <w:szCs w:val="24"/>
          <w:lang w:bidi="en-US"/>
        </w:rPr>
        <w:t>:</w:t>
      </w:r>
      <w:bookmarkEnd w:id="3"/>
      <w:r w:rsidR="00161918" w:rsidRPr="002C4CF1">
        <w:rPr>
          <w:rFonts w:ascii="Arial" w:hAnsi="Arial" w:cs="Arial"/>
          <w:b/>
          <w:sz w:val="24"/>
          <w:szCs w:val="24"/>
        </w:rPr>
        <w:t xml:space="preserve"> </w:t>
      </w:r>
    </w:p>
    <w:p w14:paraId="50CAA342" w14:textId="30346F0D" w:rsidR="00161918" w:rsidRPr="005C337F" w:rsidRDefault="00EB5F86" w:rsidP="004E01F8">
      <w:pPr>
        <w:spacing w:after="200" w:line="276" w:lineRule="auto"/>
        <w:ind w:left="720"/>
        <w:rPr>
          <w:rFonts w:ascii="Arial" w:eastAsia="Arial" w:hAnsi="Arial" w:cs="Arial"/>
          <w:sz w:val="24"/>
          <w:lang w:bidi="en-US"/>
        </w:rPr>
      </w:pPr>
      <w:r w:rsidRPr="005C337F">
        <w:rPr>
          <w:rFonts w:ascii="Arial" w:hAnsi="Arial" w:cs="Arial"/>
          <w:sz w:val="24"/>
        </w:rPr>
        <w:t>The Adaptive Sports Grant Program</w:t>
      </w:r>
      <w:r w:rsidR="00A70D98">
        <w:rPr>
          <w:rFonts w:ascii="Arial" w:hAnsi="Arial"/>
          <w:sz w:val="24"/>
        </w:rPr>
        <w:t>, as identified under assistance listing 64.034</w:t>
      </w:r>
      <w:r w:rsidRPr="005C337F">
        <w:rPr>
          <w:rFonts w:ascii="Arial" w:hAnsi="Arial" w:cs="Arial"/>
          <w:sz w:val="24"/>
        </w:rPr>
        <w:t xml:space="preserve"> provides grants to eligible entities to plan, develop, manage, and implement programs to provide adaptive sports activities for Veterans and members of the Armed Forces with disabilities. </w:t>
      </w:r>
      <w:proofErr w:type="gramStart"/>
      <w:r w:rsidR="00161918" w:rsidRPr="005C337F">
        <w:rPr>
          <w:rFonts w:ascii="Arial" w:hAnsi="Arial" w:cs="Arial"/>
          <w:sz w:val="24"/>
        </w:rPr>
        <w:t>For the purpose of</w:t>
      </w:r>
      <w:proofErr w:type="gramEnd"/>
      <w:r w:rsidR="00161918" w:rsidRPr="005C337F">
        <w:rPr>
          <w:rFonts w:ascii="Arial" w:hAnsi="Arial" w:cs="Arial"/>
          <w:sz w:val="24"/>
        </w:rPr>
        <w:t xml:space="preserve"> </w:t>
      </w:r>
      <w:r w:rsidR="000A4FD9">
        <w:rPr>
          <w:rFonts w:ascii="Arial" w:hAnsi="Arial" w:cs="Arial"/>
          <w:sz w:val="24"/>
          <w:szCs w:val="24"/>
        </w:rPr>
        <w:t xml:space="preserve">this </w:t>
      </w:r>
      <w:r w:rsidR="009D7F44">
        <w:rPr>
          <w:rFonts w:ascii="Arial" w:hAnsi="Arial" w:cs="Arial"/>
          <w:sz w:val="24"/>
          <w:szCs w:val="24"/>
        </w:rPr>
        <w:t>NOF</w:t>
      </w:r>
      <w:r w:rsidR="009E0B7C">
        <w:rPr>
          <w:rFonts w:ascii="Arial" w:hAnsi="Arial" w:cs="Arial"/>
          <w:sz w:val="24"/>
          <w:szCs w:val="24"/>
        </w:rPr>
        <w:t>A</w:t>
      </w:r>
      <w:r w:rsidR="000A4FD9">
        <w:rPr>
          <w:rFonts w:ascii="Arial" w:hAnsi="Arial" w:cs="Arial"/>
          <w:sz w:val="24"/>
          <w:szCs w:val="24"/>
        </w:rPr>
        <w:t>,</w:t>
      </w:r>
      <w:r w:rsidR="000A4FD9" w:rsidRPr="005C337F">
        <w:rPr>
          <w:rFonts w:ascii="Arial" w:hAnsi="Arial" w:cs="Arial"/>
          <w:sz w:val="24"/>
          <w:szCs w:val="24"/>
        </w:rPr>
        <w:t xml:space="preserve"> </w:t>
      </w:r>
      <w:r w:rsidR="009E0EE2">
        <w:rPr>
          <w:rFonts w:ascii="Arial" w:hAnsi="Arial" w:cs="Arial"/>
          <w:sz w:val="24"/>
          <w:szCs w:val="24"/>
        </w:rPr>
        <w:t xml:space="preserve">VA will </w:t>
      </w:r>
      <w:r w:rsidR="0003189E">
        <w:rPr>
          <w:rFonts w:ascii="Arial" w:hAnsi="Arial" w:cs="Arial"/>
          <w:sz w:val="24"/>
          <w:szCs w:val="24"/>
        </w:rPr>
        <w:t xml:space="preserve">revise </w:t>
      </w:r>
      <w:r w:rsidR="009E0EE2">
        <w:rPr>
          <w:rFonts w:ascii="Arial" w:hAnsi="Arial" w:cs="Arial"/>
          <w:sz w:val="24"/>
          <w:szCs w:val="24"/>
        </w:rPr>
        <w:t xml:space="preserve">the definition </w:t>
      </w:r>
      <w:r w:rsidR="0003189E">
        <w:rPr>
          <w:rFonts w:ascii="Arial" w:hAnsi="Arial" w:cs="Arial"/>
          <w:sz w:val="24"/>
          <w:szCs w:val="24"/>
        </w:rPr>
        <w:t>of</w:t>
      </w:r>
      <w:r w:rsidR="009E0EE2">
        <w:rPr>
          <w:rFonts w:ascii="Arial" w:hAnsi="Arial" w:cs="Arial"/>
          <w:sz w:val="24"/>
          <w:szCs w:val="24"/>
        </w:rPr>
        <w:t xml:space="preserve"> </w:t>
      </w:r>
      <w:r w:rsidR="009E0EE2" w:rsidRPr="005C337F">
        <w:rPr>
          <w:rFonts w:ascii="Arial" w:hAnsi="Arial" w:cs="Arial"/>
          <w:sz w:val="24"/>
          <w:szCs w:val="24"/>
        </w:rPr>
        <w:t>“</w:t>
      </w:r>
      <w:r w:rsidR="009E0EE2" w:rsidRPr="005C337F">
        <w:rPr>
          <w:rFonts w:ascii="Arial" w:hAnsi="Arial" w:cs="Arial"/>
          <w:sz w:val="24"/>
        </w:rPr>
        <w:t>adaptive sports activities</w:t>
      </w:r>
      <w:r w:rsidR="009E0EE2" w:rsidRPr="005C337F">
        <w:rPr>
          <w:rFonts w:ascii="Arial" w:hAnsi="Arial" w:cs="Arial"/>
          <w:sz w:val="24"/>
          <w:szCs w:val="24"/>
        </w:rPr>
        <w:t>,”</w:t>
      </w:r>
      <w:r w:rsidR="0003189E">
        <w:rPr>
          <w:rFonts w:ascii="Arial" w:hAnsi="Arial" w:cs="Arial"/>
          <w:sz w:val="24"/>
          <w:szCs w:val="24"/>
        </w:rPr>
        <w:t xml:space="preserve"> found in 38 C.F.R. 77.2</w:t>
      </w:r>
      <w:r w:rsidR="009E0EE2">
        <w:rPr>
          <w:rFonts w:ascii="Arial" w:hAnsi="Arial" w:cs="Arial"/>
          <w:sz w:val="24"/>
          <w:szCs w:val="24"/>
        </w:rPr>
        <w:t xml:space="preserve"> </w:t>
      </w:r>
      <w:r w:rsidR="0003189E">
        <w:rPr>
          <w:rFonts w:ascii="Arial" w:hAnsi="Arial" w:cs="Arial"/>
          <w:sz w:val="24"/>
          <w:szCs w:val="24"/>
        </w:rPr>
        <w:t>“</w:t>
      </w:r>
      <w:r w:rsidR="009E0EE2">
        <w:rPr>
          <w:rFonts w:ascii="Arial" w:hAnsi="Arial" w:cs="Arial"/>
          <w:sz w:val="24"/>
          <w:szCs w:val="24"/>
        </w:rPr>
        <w:t xml:space="preserve">to </w:t>
      </w:r>
      <w:r w:rsidR="0003189E">
        <w:rPr>
          <w:rFonts w:ascii="Arial" w:hAnsi="Arial" w:cs="Arial"/>
          <w:sz w:val="24"/>
          <w:szCs w:val="24"/>
        </w:rPr>
        <w:t xml:space="preserve">incorporate </w:t>
      </w:r>
      <w:r w:rsidR="00336E0C" w:rsidRPr="005C337F">
        <w:rPr>
          <w:rFonts w:ascii="Arial" w:hAnsi="Arial" w:cs="Arial"/>
          <w:sz w:val="24"/>
          <w:szCs w:val="24"/>
        </w:rPr>
        <w:t>equine therapy</w:t>
      </w:r>
      <w:r w:rsidR="0003189E">
        <w:rPr>
          <w:rFonts w:ascii="Arial" w:hAnsi="Arial" w:cs="Arial"/>
          <w:sz w:val="24"/>
          <w:szCs w:val="24"/>
        </w:rPr>
        <w:t xml:space="preserve"> as detailed below</w:t>
      </w:r>
      <w:r w:rsidR="00336E0C" w:rsidRPr="005C337F">
        <w:rPr>
          <w:rFonts w:ascii="Arial" w:hAnsi="Arial" w:cs="Arial"/>
          <w:sz w:val="24"/>
          <w:szCs w:val="24"/>
        </w:rPr>
        <w:t xml:space="preserve">” </w:t>
      </w:r>
      <w:r w:rsidR="000A4FD9">
        <w:rPr>
          <w:rFonts w:ascii="Arial" w:hAnsi="Arial" w:cs="Arial"/>
          <w:sz w:val="24"/>
          <w:szCs w:val="24"/>
        </w:rPr>
        <w:t xml:space="preserve">in this </w:t>
      </w:r>
      <w:r w:rsidR="009D7F44">
        <w:rPr>
          <w:rFonts w:ascii="Arial" w:hAnsi="Arial" w:cs="Arial"/>
          <w:sz w:val="24"/>
          <w:szCs w:val="24"/>
        </w:rPr>
        <w:t>NOF</w:t>
      </w:r>
      <w:r w:rsidR="009E0B7C">
        <w:rPr>
          <w:rFonts w:ascii="Arial" w:hAnsi="Arial" w:cs="Arial"/>
          <w:sz w:val="24"/>
          <w:szCs w:val="24"/>
        </w:rPr>
        <w:t>A</w:t>
      </w:r>
      <w:r w:rsidR="00161918" w:rsidRPr="005C337F">
        <w:rPr>
          <w:rFonts w:ascii="Arial" w:hAnsi="Arial" w:cs="Arial"/>
          <w:sz w:val="24"/>
        </w:rPr>
        <w:t>:</w:t>
      </w:r>
      <w:bookmarkStart w:id="4" w:name="_Hlk89170262"/>
    </w:p>
    <w:p w14:paraId="24C761CD" w14:textId="1C7EAE82" w:rsidR="00EB5F86" w:rsidRPr="003E2E78" w:rsidRDefault="00161918" w:rsidP="004E01F8">
      <w:pPr>
        <w:pStyle w:val="ListParagraph"/>
        <w:numPr>
          <w:ilvl w:val="0"/>
          <w:numId w:val="52"/>
        </w:numPr>
        <w:spacing w:after="200" w:line="276" w:lineRule="auto"/>
        <w:rPr>
          <w:rFonts w:ascii="Arial" w:hAnsi="Arial"/>
          <w:i/>
          <w:iCs/>
          <w:sz w:val="24"/>
        </w:rPr>
      </w:pPr>
      <w:r w:rsidRPr="003E2E78">
        <w:rPr>
          <w:rFonts w:ascii="Arial" w:hAnsi="Arial"/>
          <w:i/>
          <w:iCs/>
          <w:sz w:val="24"/>
        </w:rPr>
        <w:t>instruction, participation, and competition in adaptive sports</w:t>
      </w:r>
    </w:p>
    <w:p w14:paraId="639A1A59" w14:textId="3EA210D3" w:rsidR="00D72563" w:rsidRPr="00636EF0" w:rsidRDefault="00EB5F86" w:rsidP="002C4CF1">
      <w:pPr>
        <w:spacing w:after="200" w:line="276" w:lineRule="auto"/>
        <w:ind w:left="720"/>
      </w:pPr>
      <w:r w:rsidRPr="00636EF0">
        <w:rPr>
          <w:rFonts w:ascii="Arial" w:hAnsi="Arial" w:cs="Arial"/>
          <w:sz w:val="24"/>
          <w:szCs w:val="24"/>
        </w:rPr>
        <w:t xml:space="preserve">For example: introductory </w:t>
      </w:r>
      <w:r w:rsidR="00643E36">
        <w:rPr>
          <w:rFonts w:ascii="Arial" w:hAnsi="Arial" w:cs="Arial"/>
          <w:sz w:val="24"/>
          <w:szCs w:val="24"/>
        </w:rPr>
        <w:t>equine therapy</w:t>
      </w:r>
      <w:r w:rsidR="00643E36" w:rsidRPr="00636EF0">
        <w:rPr>
          <w:rFonts w:ascii="Arial" w:hAnsi="Arial" w:cs="Arial"/>
          <w:sz w:val="24"/>
          <w:szCs w:val="24"/>
        </w:rPr>
        <w:t xml:space="preserve"> </w:t>
      </w:r>
      <w:r w:rsidRPr="00636EF0">
        <w:rPr>
          <w:rFonts w:ascii="Arial" w:hAnsi="Arial" w:cs="Arial"/>
          <w:sz w:val="24"/>
          <w:szCs w:val="24"/>
        </w:rPr>
        <w:t xml:space="preserve">clinics, </w:t>
      </w:r>
      <w:r w:rsidR="00643E36">
        <w:rPr>
          <w:rFonts w:ascii="Arial" w:hAnsi="Arial" w:cs="Arial"/>
          <w:sz w:val="24"/>
          <w:szCs w:val="24"/>
        </w:rPr>
        <w:t>equine therapy</w:t>
      </w:r>
      <w:r w:rsidRPr="00636EF0">
        <w:rPr>
          <w:rFonts w:ascii="Arial" w:hAnsi="Arial" w:cs="Arial"/>
          <w:sz w:val="24"/>
          <w:szCs w:val="24"/>
        </w:rPr>
        <w:t xml:space="preserve"> camps, </w:t>
      </w:r>
      <w:r w:rsidR="00643E36">
        <w:rPr>
          <w:rFonts w:ascii="Arial" w:hAnsi="Arial" w:cs="Arial"/>
          <w:sz w:val="24"/>
          <w:szCs w:val="24"/>
        </w:rPr>
        <w:t xml:space="preserve">therapeutic riding, </w:t>
      </w:r>
      <w:r w:rsidRPr="00636EF0">
        <w:rPr>
          <w:rFonts w:ascii="Arial" w:hAnsi="Arial" w:cs="Arial"/>
          <w:sz w:val="24"/>
          <w:szCs w:val="24"/>
        </w:rPr>
        <w:t xml:space="preserve">regularly scheduled </w:t>
      </w:r>
      <w:r w:rsidR="00643E36">
        <w:rPr>
          <w:rFonts w:ascii="Arial" w:hAnsi="Arial" w:cs="Arial"/>
          <w:sz w:val="24"/>
          <w:szCs w:val="24"/>
        </w:rPr>
        <w:t>equine therapy sessions</w:t>
      </w:r>
      <w:r w:rsidRPr="00636EF0">
        <w:rPr>
          <w:rFonts w:ascii="Arial" w:hAnsi="Arial" w:cs="Arial"/>
          <w:sz w:val="24"/>
          <w:szCs w:val="24"/>
        </w:rPr>
        <w:t xml:space="preserve">, lessons and </w:t>
      </w:r>
      <w:proofErr w:type="gramStart"/>
      <w:r w:rsidRPr="00636EF0">
        <w:rPr>
          <w:rFonts w:ascii="Arial" w:hAnsi="Arial" w:cs="Arial"/>
          <w:sz w:val="24"/>
          <w:szCs w:val="24"/>
        </w:rPr>
        <w:t>tournaments</w:t>
      </w:r>
      <w:r w:rsidR="00643E36">
        <w:rPr>
          <w:rFonts w:ascii="Arial" w:hAnsi="Arial" w:cs="Arial"/>
          <w:sz w:val="24"/>
          <w:szCs w:val="24"/>
        </w:rPr>
        <w:t>;</w:t>
      </w:r>
      <w:proofErr w:type="gramEnd"/>
      <w:r w:rsidR="00643E36">
        <w:rPr>
          <w:rFonts w:ascii="Arial" w:hAnsi="Arial" w:cs="Arial"/>
          <w:sz w:val="24"/>
          <w:szCs w:val="24"/>
        </w:rPr>
        <w:t xml:space="preserve"> which address mental health</w:t>
      </w:r>
      <w:r w:rsidRPr="00636EF0">
        <w:rPr>
          <w:rFonts w:ascii="Arial" w:hAnsi="Arial" w:cs="Arial"/>
          <w:sz w:val="24"/>
          <w:szCs w:val="24"/>
        </w:rPr>
        <w:t xml:space="preserve"> for veteran</w:t>
      </w:r>
      <w:r w:rsidR="00643E36">
        <w:rPr>
          <w:rFonts w:ascii="Arial" w:hAnsi="Arial" w:cs="Arial"/>
          <w:sz w:val="24"/>
          <w:szCs w:val="24"/>
        </w:rPr>
        <w:t>s</w:t>
      </w:r>
      <w:r w:rsidRPr="00636EF0">
        <w:rPr>
          <w:rFonts w:ascii="Arial" w:hAnsi="Arial" w:cs="Arial"/>
          <w:sz w:val="24"/>
          <w:szCs w:val="24"/>
        </w:rPr>
        <w:t xml:space="preserve"> </w:t>
      </w:r>
      <w:r w:rsidR="00A70D98">
        <w:rPr>
          <w:rFonts w:ascii="Arial" w:hAnsi="Arial" w:cs="Arial"/>
          <w:sz w:val="24"/>
          <w:szCs w:val="24"/>
        </w:rPr>
        <w:t>with disabilities and members of the Armed Forces with disabilities</w:t>
      </w:r>
      <w:r w:rsidR="00743F9A">
        <w:rPr>
          <w:rFonts w:ascii="Arial" w:hAnsi="Arial" w:cs="Arial"/>
          <w:sz w:val="24"/>
          <w:szCs w:val="24"/>
        </w:rPr>
        <w:t>.</w:t>
      </w:r>
    </w:p>
    <w:p w14:paraId="7FC8A2B7" w14:textId="7A00752E" w:rsidR="00EB5F86" w:rsidRPr="003E2E78" w:rsidRDefault="00161918" w:rsidP="004E01F8">
      <w:pPr>
        <w:pStyle w:val="ListParagraph"/>
        <w:numPr>
          <w:ilvl w:val="0"/>
          <w:numId w:val="52"/>
        </w:numPr>
        <w:spacing w:after="200" w:line="276" w:lineRule="auto"/>
        <w:rPr>
          <w:rFonts w:ascii="Arial" w:hAnsi="Arial"/>
          <w:i/>
          <w:iCs/>
          <w:sz w:val="24"/>
        </w:rPr>
      </w:pPr>
      <w:r w:rsidRPr="003E2E78">
        <w:rPr>
          <w:rFonts w:ascii="Arial" w:hAnsi="Arial"/>
          <w:i/>
          <w:iCs/>
          <w:sz w:val="24"/>
        </w:rPr>
        <w:t>training and technical assistance to program administrators, coaches, recreation therapists, instructors, VA employees, and other appropriate individuals</w:t>
      </w:r>
    </w:p>
    <w:p w14:paraId="08ECA5C8" w14:textId="32C31595" w:rsidR="00D55BE6" w:rsidRPr="00636EF0" w:rsidRDefault="00EB5F86" w:rsidP="0065571F">
      <w:pPr>
        <w:spacing w:after="200" w:line="276" w:lineRule="auto"/>
        <w:ind w:left="720"/>
        <w:rPr>
          <w:rFonts w:ascii="Arial" w:hAnsi="Arial" w:cs="Arial"/>
          <w:sz w:val="24"/>
          <w:szCs w:val="24"/>
        </w:rPr>
      </w:pPr>
      <w:r w:rsidRPr="00636EF0">
        <w:rPr>
          <w:rFonts w:ascii="Arial" w:hAnsi="Arial" w:cs="Arial"/>
          <w:sz w:val="24"/>
          <w:szCs w:val="24"/>
        </w:rPr>
        <w:t xml:space="preserve">For example: </w:t>
      </w:r>
      <w:r w:rsidR="00643E36">
        <w:rPr>
          <w:rFonts w:ascii="Arial" w:hAnsi="Arial" w:cs="Arial"/>
          <w:sz w:val="24"/>
          <w:szCs w:val="24"/>
        </w:rPr>
        <w:t>equine therapy</w:t>
      </w:r>
      <w:r w:rsidRPr="00636EF0">
        <w:rPr>
          <w:rFonts w:ascii="Arial" w:hAnsi="Arial" w:cs="Arial"/>
          <w:sz w:val="24"/>
          <w:szCs w:val="24"/>
        </w:rPr>
        <w:t xml:space="preserve">-specific certification courses, instructor trainings, </w:t>
      </w:r>
      <w:r w:rsidR="00A70D98">
        <w:rPr>
          <w:rFonts w:ascii="Arial" w:hAnsi="Arial" w:cs="Arial"/>
          <w:sz w:val="24"/>
          <w:szCs w:val="24"/>
        </w:rPr>
        <w:t>c</w:t>
      </w:r>
      <w:r w:rsidR="00A70D98" w:rsidRPr="724DE3EA">
        <w:rPr>
          <w:rFonts w:ascii="Arial" w:hAnsi="Arial" w:cs="Arial"/>
          <w:sz w:val="24"/>
          <w:szCs w:val="24"/>
        </w:rPr>
        <w:t xml:space="preserve">ontinuing </w:t>
      </w:r>
      <w:r w:rsidR="00A70D98">
        <w:rPr>
          <w:rFonts w:ascii="Arial" w:hAnsi="Arial" w:cs="Arial"/>
          <w:sz w:val="24"/>
          <w:szCs w:val="24"/>
        </w:rPr>
        <w:t>e</w:t>
      </w:r>
      <w:r w:rsidR="00A70D98" w:rsidRPr="724DE3EA">
        <w:rPr>
          <w:rFonts w:ascii="Arial" w:hAnsi="Arial" w:cs="Arial"/>
          <w:sz w:val="24"/>
          <w:szCs w:val="24"/>
        </w:rPr>
        <w:t>ducation</w:t>
      </w:r>
      <w:r w:rsidRPr="00636EF0">
        <w:rPr>
          <w:rFonts w:ascii="Arial" w:hAnsi="Arial" w:cs="Arial"/>
          <w:sz w:val="24"/>
          <w:szCs w:val="24"/>
        </w:rPr>
        <w:t xml:space="preserve"> courses geared towards </w:t>
      </w:r>
      <w:r w:rsidR="00643E36">
        <w:rPr>
          <w:rFonts w:ascii="Arial" w:hAnsi="Arial" w:cs="Arial"/>
          <w:sz w:val="24"/>
          <w:szCs w:val="24"/>
        </w:rPr>
        <w:t>equine therapy</w:t>
      </w:r>
      <w:r w:rsidRPr="00636EF0">
        <w:rPr>
          <w:rFonts w:ascii="Arial" w:hAnsi="Arial" w:cs="Arial"/>
          <w:sz w:val="24"/>
          <w:szCs w:val="24"/>
        </w:rPr>
        <w:t>.</w:t>
      </w:r>
    </w:p>
    <w:p w14:paraId="4C321736" w14:textId="222052E4" w:rsidR="00EB5F86" w:rsidRPr="003E2E78" w:rsidRDefault="00161918" w:rsidP="00055D9F">
      <w:pPr>
        <w:pStyle w:val="ListParagraph"/>
        <w:numPr>
          <w:ilvl w:val="0"/>
          <w:numId w:val="52"/>
        </w:numPr>
        <w:spacing w:after="200" w:line="276" w:lineRule="auto"/>
        <w:rPr>
          <w:rFonts w:ascii="Arial" w:hAnsi="Arial"/>
          <w:i/>
          <w:iCs/>
          <w:sz w:val="24"/>
        </w:rPr>
      </w:pPr>
      <w:r w:rsidRPr="003E2E78">
        <w:rPr>
          <w:rFonts w:ascii="Arial" w:hAnsi="Arial"/>
          <w:i/>
          <w:iCs/>
          <w:sz w:val="24"/>
        </w:rPr>
        <w:t>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14648DEF" w14:textId="7AAF27EF" w:rsidR="00161918" w:rsidRPr="003E2E78" w:rsidRDefault="00EB5F86" w:rsidP="004E01F8">
      <w:pPr>
        <w:spacing w:after="200" w:line="276" w:lineRule="auto"/>
        <w:ind w:left="720"/>
        <w:rPr>
          <w:rFonts w:ascii="Arial" w:hAnsi="Arial" w:cs="Arial"/>
          <w:sz w:val="24"/>
          <w:szCs w:val="24"/>
        </w:rPr>
      </w:pPr>
      <w:r w:rsidRPr="003E2E78">
        <w:rPr>
          <w:rFonts w:ascii="Arial" w:hAnsi="Arial" w:cs="Arial"/>
          <w:sz w:val="24"/>
          <w:szCs w:val="24"/>
        </w:rPr>
        <w:t xml:space="preserve">For example: </w:t>
      </w:r>
      <w:r w:rsidRPr="00444A6B">
        <w:rPr>
          <w:rFonts w:ascii="Arial" w:hAnsi="Arial" w:cs="Arial"/>
          <w:sz w:val="24"/>
          <w:szCs w:val="24"/>
        </w:rPr>
        <w:t>equipment distribution programs, instructional media (including handbooks, virtual program development).</w:t>
      </w:r>
    </w:p>
    <w:p w14:paraId="61DD58FA" w14:textId="315624B9" w:rsidR="00D55BE6" w:rsidRDefault="00EB5F86" w:rsidP="00EB5F8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 w:name="_Toc126923750"/>
      <w:bookmarkEnd w:id="4"/>
      <w:r w:rsidRPr="00636EF0">
        <w:rPr>
          <w:rFonts w:ascii="Arial" w:eastAsiaTheme="majorEastAsia" w:hAnsi="Arial" w:cs="Arial"/>
          <w:b/>
          <w:bCs/>
          <w:sz w:val="24"/>
          <w:szCs w:val="24"/>
        </w:rPr>
        <w:t>B. Priorities</w:t>
      </w:r>
      <w:r w:rsidR="00D30DDC">
        <w:rPr>
          <w:rFonts w:ascii="Arial" w:eastAsiaTheme="majorEastAsia" w:hAnsi="Arial" w:cs="Arial"/>
          <w:b/>
          <w:bCs/>
          <w:sz w:val="24"/>
          <w:szCs w:val="24"/>
        </w:rPr>
        <w:t xml:space="preserve"> and Goals:</w:t>
      </w:r>
      <w:bookmarkEnd w:id="5"/>
    </w:p>
    <w:p w14:paraId="064C826F" w14:textId="3EDD2274" w:rsidR="00A70D98" w:rsidRPr="003E2E78" w:rsidRDefault="00A70D98" w:rsidP="003E2E78">
      <w:pPr>
        <w:spacing w:after="200" w:line="276" w:lineRule="auto"/>
        <w:ind w:left="720"/>
        <w:rPr>
          <w:rFonts w:ascii="Arial" w:hAnsi="Arial" w:cs="Arial"/>
          <w:sz w:val="24"/>
          <w:szCs w:val="24"/>
        </w:rPr>
      </w:pPr>
      <w:r w:rsidRPr="00866DC1">
        <w:rPr>
          <w:rFonts w:ascii="Arial" w:hAnsi="Arial" w:cs="Arial"/>
          <w:sz w:val="24"/>
          <w:szCs w:val="24"/>
        </w:rPr>
        <w:t xml:space="preserve">The primary goal </w:t>
      </w:r>
      <w:r w:rsidR="00B824AA">
        <w:rPr>
          <w:rFonts w:ascii="Arial" w:hAnsi="Arial" w:cs="Arial"/>
          <w:sz w:val="24"/>
          <w:szCs w:val="24"/>
        </w:rPr>
        <w:t>of</w:t>
      </w:r>
      <w:r w:rsidR="00B824AA" w:rsidRPr="00866DC1">
        <w:rPr>
          <w:rFonts w:ascii="Arial" w:hAnsi="Arial" w:cs="Arial"/>
          <w:sz w:val="24"/>
          <w:szCs w:val="24"/>
        </w:rPr>
        <w:t xml:space="preserve"> </w:t>
      </w:r>
      <w:r w:rsidRPr="00866DC1">
        <w:rPr>
          <w:rFonts w:ascii="Arial" w:hAnsi="Arial" w:cs="Arial"/>
          <w:sz w:val="24"/>
          <w:szCs w:val="24"/>
        </w:rPr>
        <w:t xml:space="preserve">this </w:t>
      </w:r>
      <w:r w:rsidR="009D7F44">
        <w:rPr>
          <w:rFonts w:ascii="Arial" w:hAnsi="Arial" w:cs="Arial"/>
          <w:sz w:val="24"/>
          <w:szCs w:val="24"/>
        </w:rPr>
        <w:t>NOF</w:t>
      </w:r>
      <w:r w:rsidR="002D055A">
        <w:rPr>
          <w:rFonts w:ascii="Arial" w:hAnsi="Arial" w:cs="Arial"/>
          <w:sz w:val="24"/>
          <w:szCs w:val="24"/>
        </w:rPr>
        <w:t>A</w:t>
      </w:r>
      <w:r w:rsidRPr="00866DC1">
        <w:rPr>
          <w:rFonts w:ascii="Arial" w:hAnsi="Arial" w:cs="Arial"/>
          <w:sz w:val="24"/>
          <w:szCs w:val="24"/>
        </w:rPr>
        <w:t xml:space="preserve"> is to </w:t>
      </w:r>
      <w:bookmarkStart w:id="6" w:name="_Hlk121403687"/>
      <w:r w:rsidR="00B824AA">
        <w:rPr>
          <w:rFonts w:ascii="Arial" w:hAnsi="Arial" w:cs="Arial"/>
          <w:sz w:val="24"/>
          <w:szCs w:val="24"/>
        </w:rPr>
        <w:t xml:space="preserve">seek eligible entities that have expertise to </w:t>
      </w:r>
      <w:bookmarkEnd w:id="6"/>
      <w:r w:rsidRPr="00866DC1">
        <w:rPr>
          <w:rFonts w:ascii="Arial" w:hAnsi="Arial" w:cs="Arial"/>
          <w:sz w:val="24"/>
          <w:szCs w:val="24"/>
        </w:rPr>
        <w:t xml:space="preserve">meet the needs and priorities </w:t>
      </w:r>
      <w:r w:rsidR="00B824AA">
        <w:rPr>
          <w:rFonts w:ascii="Arial" w:hAnsi="Arial" w:cs="Arial"/>
          <w:sz w:val="24"/>
          <w:szCs w:val="24"/>
        </w:rPr>
        <w:t>of</w:t>
      </w:r>
      <w:r w:rsidR="00B824AA" w:rsidRPr="00866DC1">
        <w:rPr>
          <w:rFonts w:ascii="Arial" w:hAnsi="Arial" w:cs="Arial"/>
          <w:sz w:val="24"/>
          <w:szCs w:val="24"/>
        </w:rPr>
        <w:t xml:space="preserve"> </w:t>
      </w:r>
      <w:r w:rsidRPr="00866DC1">
        <w:rPr>
          <w:rFonts w:ascii="Arial" w:hAnsi="Arial" w:cs="Arial"/>
          <w:sz w:val="24"/>
          <w:szCs w:val="24"/>
        </w:rPr>
        <w:t xml:space="preserve">Veterans with disabilities and members of the Armed Forces with disabilities. </w:t>
      </w:r>
      <w:r w:rsidR="00B824AA">
        <w:rPr>
          <w:rFonts w:ascii="Arial" w:hAnsi="Arial" w:cs="Arial"/>
          <w:sz w:val="24"/>
          <w:szCs w:val="24"/>
        </w:rPr>
        <w:t xml:space="preserve">This </w:t>
      </w:r>
      <w:r w:rsidR="009D7F44">
        <w:rPr>
          <w:rFonts w:ascii="Arial" w:hAnsi="Arial" w:cs="Arial"/>
          <w:sz w:val="24"/>
          <w:szCs w:val="24"/>
        </w:rPr>
        <w:t>NO</w:t>
      </w:r>
      <w:r w:rsidR="002D055A">
        <w:rPr>
          <w:rFonts w:ascii="Arial" w:hAnsi="Arial" w:cs="Arial"/>
          <w:sz w:val="24"/>
          <w:szCs w:val="24"/>
        </w:rPr>
        <w:t>FA</w:t>
      </w:r>
      <w:r w:rsidR="00B824AA">
        <w:rPr>
          <w:rFonts w:ascii="Arial" w:hAnsi="Arial" w:cs="Arial"/>
          <w:sz w:val="24"/>
          <w:szCs w:val="24"/>
        </w:rPr>
        <w:t xml:space="preserve"> seeks eligible entities that will prioritize: </w:t>
      </w:r>
    </w:p>
    <w:p w14:paraId="05A93904" w14:textId="7252FBF9"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 xml:space="preserve">providing adaptive sports for Veterans, and members of the Armed Forces, with disabilities in underserved </w:t>
      </w:r>
      <w:r w:rsidRPr="00636EF0">
        <w:rPr>
          <w:rFonts w:ascii="Arial" w:hAnsi="Arial" w:cs="Arial"/>
          <w:sz w:val="24"/>
          <w:szCs w:val="24"/>
        </w:rPr>
        <w:t>activities</w:t>
      </w:r>
      <w:r w:rsidRPr="00055D9F">
        <w:rPr>
          <w:rFonts w:ascii="Arial" w:hAnsi="Arial"/>
          <w:sz w:val="24"/>
        </w:rPr>
        <w:t xml:space="preserve"> that are of increased interest. </w:t>
      </w:r>
    </w:p>
    <w:p w14:paraId="47FD09F2" w14:textId="0D05FF7C"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 xml:space="preserve">providing adaptive sports for Veterans, and members of the Armed Forces, with disabilities in geographic regions where limited </w:t>
      </w:r>
      <w:r w:rsidRPr="00636EF0">
        <w:rPr>
          <w:rFonts w:ascii="Arial" w:hAnsi="Arial" w:cs="Arial"/>
          <w:sz w:val="24"/>
          <w:szCs w:val="24"/>
        </w:rPr>
        <w:t xml:space="preserve">adaptive </w:t>
      </w:r>
      <w:r w:rsidRPr="00055D9F">
        <w:rPr>
          <w:rFonts w:ascii="Arial" w:hAnsi="Arial"/>
          <w:sz w:val="24"/>
        </w:rPr>
        <w:t>sports opportunities are available for this population.</w:t>
      </w:r>
    </w:p>
    <w:p w14:paraId="51736B4B" w14:textId="6D96AABD"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lastRenderedPageBreak/>
        <w:t xml:space="preserve">in-person or web-based training for </w:t>
      </w:r>
      <w:r w:rsidR="00346FC5">
        <w:rPr>
          <w:rFonts w:ascii="Arial" w:hAnsi="Arial"/>
          <w:sz w:val="24"/>
        </w:rPr>
        <w:t xml:space="preserve">VA </w:t>
      </w:r>
      <w:r w:rsidRPr="00055D9F">
        <w:rPr>
          <w:rFonts w:ascii="Arial" w:hAnsi="Arial"/>
          <w:sz w:val="24"/>
        </w:rPr>
        <w:t>adaptive sports providers that minimizes required travel</w:t>
      </w:r>
      <w:r w:rsidRPr="00636EF0">
        <w:rPr>
          <w:rFonts w:ascii="Arial" w:hAnsi="Arial" w:cs="Arial"/>
          <w:sz w:val="24"/>
          <w:szCs w:val="24"/>
        </w:rPr>
        <w:t xml:space="preserve"> and maximizes effectiveness</w:t>
      </w:r>
      <w:r w:rsidRPr="00055D9F">
        <w:rPr>
          <w:rFonts w:ascii="Arial" w:hAnsi="Arial"/>
          <w:sz w:val="24"/>
        </w:rPr>
        <w:t xml:space="preserve">. </w:t>
      </w:r>
    </w:p>
    <w:p w14:paraId="53E8090B" w14:textId="12400E41"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including VA subject matter experts in the development of the curriculum for in-person or web-based training for adaptive sports providers.</w:t>
      </w:r>
    </w:p>
    <w:p w14:paraId="07AFBAF3" w14:textId="792A6492"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provide classifier certification opportunities to increase qualified personnel across the country.</w:t>
      </w:r>
    </w:p>
    <w:p w14:paraId="7BA3A87B" w14:textId="6A612401" w:rsidR="00EB5F86" w:rsidRPr="00055D9F" w:rsidRDefault="00EB5F86" w:rsidP="004E01F8">
      <w:pPr>
        <w:numPr>
          <w:ilvl w:val="0"/>
          <w:numId w:val="49"/>
        </w:numPr>
        <w:spacing w:after="0" w:line="276" w:lineRule="auto"/>
        <w:contextualSpacing/>
        <w:rPr>
          <w:rFonts w:ascii="Arial" w:hAnsi="Arial"/>
          <w:sz w:val="24"/>
        </w:rPr>
      </w:pPr>
      <w:r w:rsidRPr="00055D9F">
        <w:rPr>
          <w:rFonts w:ascii="Arial" w:hAnsi="Arial"/>
          <w:sz w:val="24"/>
        </w:rPr>
        <w:t>provide athlete classification opportunities for Veterans, and members of the Armed Forces, with disabilities</w:t>
      </w:r>
      <w:r w:rsidRPr="00636EF0">
        <w:rPr>
          <w:rFonts w:ascii="Arial" w:hAnsi="Arial" w:cs="Arial"/>
          <w:sz w:val="24"/>
          <w:szCs w:val="24"/>
        </w:rPr>
        <w:t>.</w:t>
      </w:r>
      <w:r w:rsidRPr="00055D9F">
        <w:rPr>
          <w:rFonts w:ascii="Arial" w:hAnsi="Arial"/>
          <w:sz w:val="24"/>
        </w:rPr>
        <w:t xml:space="preserve"> </w:t>
      </w:r>
    </w:p>
    <w:p w14:paraId="7735F136" w14:textId="255B622A" w:rsidR="00161918" w:rsidRPr="00CA0D86" w:rsidRDefault="00EB5F86"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7" w:name="_Toc126923751"/>
      <w:r w:rsidRPr="00055D9F">
        <w:rPr>
          <w:rFonts w:ascii="Arial" w:hAnsi="Arial"/>
          <w:b/>
          <w:sz w:val="24"/>
        </w:rPr>
        <w:t>C</w:t>
      </w:r>
      <w:r w:rsidR="00502074" w:rsidRPr="00055D9F">
        <w:rPr>
          <w:rFonts w:ascii="Arial" w:hAnsi="Arial"/>
          <w:b/>
          <w:sz w:val="24"/>
        </w:rPr>
        <w:t xml:space="preserve">. </w:t>
      </w:r>
      <w:r w:rsidR="00161918" w:rsidRPr="00CA0D86">
        <w:rPr>
          <w:rFonts w:ascii="Arial" w:hAnsi="Arial" w:cs="Arial"/>
          <w:b/>
          <w:sz w:val="24"/>
        </w:rPr>
        <w:t>Definitions:</w:t>
      </w:r>
      <w:bookmarkEnd w:id="7"/>
    </w:p>
    <w:p w14:paraId="6B73A917" w14:textId="0BA00095"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38 </w:t>
      </w:r>
      <w:r w:rsidR="002C068A">
        <w:rPr>
          <w:rFonts w:ascii="Arial" w:hAnsi="Arial"/>
          <w:sz w:val="24"/>
        </w:rPr>
        <w:t>C.F.R.</w:t>
      </w:r>
      <w:r w:rsidR="001038EF" w:rsidRPr="00055D9F">
        <w:rPr>
          <w:rFonts w:ascii="Arial" w:hAnsi="Arial"/>
          <w:sz w:val="24"/>
        </w:rPr>
        <w:t xml:space="preserve"> </w:t>
      </w:r>
      <w:r w:rsidRPr="00055D9F">
        <w:rPr>
          <w:rFonts w:ascii="Arial" w:hAnsi="Arial"/>
          <w:sz w:val="24"/>
        </w:rPr>
        <w:t xml:space="preserve">77.2 </w:t>
      </w:r>
      <w:r w:rsidR="005F4550">
        <w:rPr>
          <w:rFonts w:ascii="Arial" w:hAnsi="Arial" w:cs="Arial"/>
          <w:sz w:val="24"/>
          <w:szCs w:val="24"/>
        </w:rPr>
        <w:t xml:space="preserve">and VIII. Appendix of this </w:t>
      </w:r>
      <w:r w:rsidR="009D7F44">
        <w:rPr>
          <w:rFonts w:ascii="Arial" w:hAnsi="Arial" w:cs="Arial"/>
          <w:sz w:val="24"/>
          <w:szCs w:val="24"/>
        </w:rPr>
        <w:t>NOF</w:t>
      </w:r>
      <w:r w:rsidR="002D055A">
        <w:rPr>
          <w:rFonts w:ascii="Arial" w:hAnsi="Arial" w:cs="Arial"/>
          <w:sz w:val="24"/>
          <w:szCs w:val="24"/>
        </w:rPr>
        <w:t>A</w:t>
      </w:r>
      <w:r w:rsidR="005F4550">
        <w:rPr>
          <w:rFonts w:ascii="Arial" w:hAnsi="Arial" w:cs="Arial"/>
          <w:sz w:val="24"/>
          <w:szCs w:val="24"/>
        </w:rPr>
        <w:t xml:space="preserve"> </w:t>
      </w:r>
      <w:r w:rsidRPr="00636EF0">
        <w:rPr>
          <w:rFonts w:ascii="Arial" w:hAnsi="Arial" w:cs="Arial"/>
          <w:sz w:val="24"/>
          <w:szCs w:val="24"/>
        </w:rPr>
        <w:t>contain</w:t>
      </w:r>
      <w:r w:rsidRPr="00055D9F">
        <w:rPr>
          <w:rFonts w:ascii="Arial" w:hAnsi="Arial"/>
          <w:sz w:val="24"/>
        </w:rPr>
        <w:t xml:space="preserve"> definitions of terms used in the </w:t>
      </w:r>
      <w:r w:rsidR="00D72563" w:rsidRPr="00636EF0">
        <w:rPr>
          <w:rFonts w:ascii="Arial" w:hAnsi="Arial" w:cs="Arial"/>
          <w:sz w:val="24"/>
          <w:szCs w:val="24"/>
        </w:rPr>
        <w:t>Equine Therapy</w:t>
      </w:r>
      <w:r w:rsidR="00D72563" w:rsidRPr="00055D9F">
        <w:rPr>
          <w:rFonts w:ascii="Arial" w:hAnsi="Arial"/>
          <w:sz w:val="24"/>
        </w:rPr>
        <w:t xml:space="preserve"> Grant </w:t>
      </w:r>
      <w:r w:rsidRPr="00055D9F">
        <w:rPr>
          <w:rFonts w:ascii="Arial" w:hAnsi="Arial"/>
          <w:sz w:val="24"/>
        </w:rPr>
        <w:t xml:space="preserve">and this </w:t>
      </w:r>
      <w:r w:rsidR="009D7F44">
        <w:rPr>
          <w:rFonts w:ascii="Arial" w:hAnsi="Arial"/>
          <w:sz w:val="24"/>
        </w:rPr>
        <w:t>NOF</w:t>
      </w:r>
      <w:r w:rsidR="002D055A">
        <w:rPr>
          <w:rFonts w:ascii="Arial" w:hAnsi="Arial"/>
          <w:sz w:val="24"/>
        </w:rPr>
        <w:t>A</w:t>
      </w:r>
      <w:r w:rsidRPr="00055D9F">
        <w:rPr>
          <w:rFonts w:ascii="Arial" w:hAnsi="Arial"/>
          <w:sz w:val="24"/>
        </w:rPr>
        <w:t>.</w:t>
      </w:r>
    </w:p>
    <w:p w14:paraId="4F2AB697" w14:textId="0E6C46B8" w:rsidR="00161918" w:rsidRPr="00CA0D86" w:rsidRDefault="00EB5F86"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8" w:name="_Toc126923752"/>
      <w:r w:rsidRPr="00055D9F">
        <w:rPr>
          <w:rFonts w:ascii="Arial" w:hAnsi="Arial"/>
          <w:b/>
          <w:sz w:val="24"/>
        </w:rPr>
        <w:t>D.</w:t>
      </w:r>
      <w:r w:rsidRPr="00636EF0">
        <w:rPr>
          <w:rFonts w:eastAsiaTheme="majorEastAsia"/>
          <w:b/>
          <w:bCs/>
          <w:sz w:val="24"/>
          <w:szCs w:val="24"/>
        </w:rPr>
        <w:t xml:space="preserve"> </w:t>
      </w:r>
      <w:r w:rsidR="00161918" w:rsidRPr="00CA0D86">
        <w:rPr>
          <w:rFonts w:ascii="Arial" w:hAnsi="Arial" w:cs="Arial"/>
          <w:b/>
          <w:sz w:val="24"/>
        </w:rPr>
        <w:t>Authority:</w:t>
      </w:r>
      <w:bookmarkEnd w:id="8"/>
    </w:p>
    <w:p w14:paraId="34AB939A" w14:textId="6C92BF71"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This grant program is authorized by 38 U.S.C. 521A. VA implements the </w:t>
      </w:r>
      <w:r w:rsidR="00D72563" w:rsidRPr="00636EF0">
        <w:rPr>
          <w:rFonts w:ascii="Arial" w:hAnsi="Arial" w:cs="Arial"/>
          <w:sz w:val="24"/>
          <w:szCs w:val="24"/>
        </w:rPr>
        <w:t>Equine Therapy</w:t>
      </w:r>
      <w:r w:rsidR="00D72563" w:rsidRPr="00055D9F">
        <w:rPr>
          <w:rFonts w:ascii="Arial" w:hAnsi="Arial"/>
          <w:sz w:val="24"/>
        </w:rPr>
        <w:t xml:space="preserve"> Grant </w:t>
      </w:r>
      <w:r w:rsidRPr="00055D9F">
        <w:rPr>
          <w:rFonts w:ascii="Arial" w:hAnsi="Arial"/>
          <w:sz w:val="24"/>
        </w:rPr>
        <w:t xml:space="preserve">by regulation in 38 </w:t>
      </w:r>
      <w:r w:rsidR="002C068A">
        <w:rPr>
          <w:rFonts w:ascii="Arial" w:hAnsi="Arial"/>
          <w:sz w:val="24"/>
        </w:rPr>
        <w:t>C.F.R.</w:t>
      </w:r>
      <w:r w:rsidRPr="00055D9F">
        <w:rPr>
          <w:rFonts w:ascii="Arial" w:hAnsi="Arial"/>
          <w:sz w:val="24"/>
        </w:rPr>
        <w:t xml:space="preserve"> Part 77. Funds made available under this </w:t>
      </w:r>
      <w:r w:rsidR="009D7F44">
        <w:rPr>
          <w:rFonts w:ascii="Arial" w:hAnsi="Arial"/>
          <w:sz w:val="24"/>
        </w:rPr>
        <w:t>NOF</w:t>
      </w:r>
      <w:r w:rsidR="009E0B7C">
        <w:rPr>
          <w:rFonts w:ascii="Arial" w:hAnsi="Arial"/>
          <w:sz w:val="24"/>
        </w:rPr>
        <w:t>A</w:t>
      </w:r>
      <w:r w:rsidRPr="00055D9F">
        <w:rPr>
          <w:rFonts w:ascii="Arial" w:hAnsi="Arial"/>
          <w:sz w:val="24"/>
        </w:rPr>
        <w:t xml:space="preserve"> are subject to the requirements of the </w:t>
      </w:r>
      <w:proofErr w:type="gramStart"/>
      <w:r w:rsidRPr="00055D9F">
        <w:rPr>
          <w:rFonts w:ascii="Arial" w:hAnsi="Arial"/>
          <w:sz w:val="24"/>
        </w:rPr>
        <w:t xml:space="preserve">aforementioned </w:t>
      </w:r>
      <w:r w:rsidRPr="002C4CF1">
        <w:rPr>
          <w:rFonts w:ascii="Arial" w:hAnsi="Arial" w:cs="Arial"/>
          <w:sz w:val="24"/>
          <w:szCs w:val="24"/>
        </w:rPr>
        <w:t>regulation</w:t>
      </w:r>
      <w:proofErr w:type="gramEnd"/>
      <w:r w:rsidRPr="00055D9F">
        <w:rPr>
          <w:rFonts w:ascii="Arial" w:hAnsi="Arial"/>
          <w:sz w:val="24"/>
        </w:rPr>
        <w:t xml:space="preserve"> and other applicable laws and regulations.</w:t>
      </w:r>
    </w:p>
    <w:p w14:paraId="354A3F22" w14:textId="2C9DB9BB" w:rsidR="00161918" w:rsidRPr="00636EF0" w:rsidRDefault="00EB5F86" w:rsidP="00372E1A">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9" w:name="_Toc126923753"/>
      <w:r w:rsidRPr="00636EF0">
        <w:rPr>
          <w:rFonts w:ascii="Arial" w:eastAsiaTheme="majorEastAsia" w:hAnsi="Arial" w:cs="Arial"/>
          <w:b/>
          <w:bCs/>
          <w:sz w:val="24"/>
          <w:szCs w:val="24"/>
        </w:rPr>
        <w:t xml:space="preserve">E. </w:t>
      </w:r>
      <w:r w:rsidR="00161918" w:rsidRPr="00055D9F">
        <w:rPr>
          <w:rFonts w:ascii="Arial" w:hAnsi="Arial"/>
          <w:b/>
          <w:sz w:val="24"/>
        </w:rPr>
        <w:t>Requirements for the Use of Grant Funds:</w:t>
      </w:r>
      <w:bookmarkEnd w:id="9"/>
    </w:p>
    <w:p w14:paraId="7C64BA10" w14:textId="7A6F7E9A"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The grantee’s request for funding must be consistent with the limitations on and uses of grant funds set forth in 38 </w:t>
      </w:r>
      <w:r w:rsidR="002C068A">
        <w:rPr>
          <w:rFonts w:ascii="Arial" w:hAnsi="Arial"/>
          <w:sz w:val="24"/>
        </w:rPr>
        <w:t>C.F.R.</w:t>
      </w:r>
      <w:r w:rsidRPr="00055D9F">
        <w:rPr>
          <w:rFonts w:ascii="Arial" w:hAnsi="Arial"/>
          <w:sz w:val="24"/>
        </w:rPr>
        <w:t xml:space="preserve"> Part 77 and this </w:t>
      </w:r>
      <w:r w:rsidR="009D7F44">
        <w:rPr>
          <w:rFonts w:ascii="Arial" w:hAnsi="Arial"/>
          <w:sz w:val="24"/>
        </w:rPr>
        <w:t>NOF</w:t>
      </w:r>
      <w:r w:rsidR="002D055A">
        <w:rPr>
          <w:rFonts w:ascii="Arial" w:hAnsi="Arial"/>
          <w:sz w:val="24"/>
        </w:rPr>
        <w:t>A</w:t>
      </w:r>
      <w:r w:rsidRPr="00055D9F">
        <w:rPr>
          <w:rFonts w:ascii="Arial" w:hAnsi="Arial"/>
          <w:sz w:val="24"/>
        </w:rPr>
        <w:t xml:space="preserve">. In accordance with the regulations and this </w:t>
      </w:r>
      <w:r w:rsidR="009D7F44">
        <w:rPr>
          <w:rFonts w:ascii="Arial" w:hAnsi="Arial"/>
          <w:sz w:val="24"/>
        </w:rPr>
        <w:t>NOF</w:t>
      </w:r>
      <w:r w:rsidR="002D055A">
        <w:rPr>
          <w:rFonts w:ascii="Arial" w:hAnsi="Arial"/>
          <w:sz w:val="24"/>
        </w:rPr>
        <w:t>A</w:t>
      </w:r>
      <w:r w:rsidRPr="00055D9F">
        <w:rPr>
          <w:rFonts w:ascii="Arial" w:hAnsi="Arial"/>
          <w:sz w:val="24"/>
        </w:rPr>
        <w:t xml:space="preserve">, the following requirements apply to grants awarded under this </w:t>
      </w:r>
      <w:r w:rsidR="009D7F44">
        <w:rPr>
          <w:rFonts w:ascii="Arial" w:hAnsi="Arial"/>
          <w:sz w:val="24"/>
        </w:rPr>
        <w:t>NOF</w:t>
      </w:r>
      <w:r w:rsidR="002D055A">
        <w:rPr>
          <w:rFonts w:ascii="Arial" w:hAnsi="Arial"/>
          <w:sz w:val="24"/>
        </w:rPr>
        <w:t>A</w:t>
      </w:r>
      <w:r w:rsidRPr="00055D9F">
        <w:rPr>
          <w:rFonts w:ascii="Arial" w:hAnsi="Arial"/>
          <w:sz w:val="24"/>
        </w:rPr>
        <w:t>:</w:t>
      </w:r>
    </w:p>
    <w:p w14:paraId="3F42F94A" w14:textId="350B6C1F" w:rsidR="00161918" w:rsidRPr="003E2E78" w:rsidRDefault="00161918" w:rsidP="003E2E78">
      <w:pPr>
        <w:pStyle w:val="ListParagraph"/>
        <w:numPr>
          <w:ilvl w:val="0"/>
          <w:numId w:val="62"/>
        </w:numPr>
        <w:spacing w:after="200" w:line="276" w:lineRule="auto"/>
        <w:rPr>
          <w:rFonts w:ascii="Arial" w:hAnsi="Arial"/>
          <w:sz w:val="24"/>
        </w:rPr>
      </w:pPr>
      <w:r w:rsidRPr="003E2E78">
        <w:rPr>
          <w:rFonts w:ascii="Arial" w:hAnsi="Arial"/>
          <w:sz w:val="24"/>
        </w:rPr>
        <w:t xml:space="preserve">Grantees may use up to a </w:t>
      </w:r>
      <w:r w:rsidRPr="003E2E78">
        <w:rPr>
          <w:rFonts w:ascii="Arial" w:hAnsi="Arial"/>
          <w:b/>
          <w:bCs/>
          <w:sz w:val="24"/>
        </w:rPr>
        <w:t>maximum of five percent of grant funds for all administrative expenses</w:t>
      </w:r>
      <w:r w:rsidRPr="003E2E78">
        <w:rPr>
          <w:rFonts w:ascii="Arial" w:hAnsi="Arial"/>
          <w:sz w:val="24"/>
        </w:rPr>
        <w:t xml:space="preserve">, which includes administrative expenses and any </w:t>
      </w:r>
      <w:r w:rsidRPr="003E2E78">
        <w:rPr>
          <w:rFonts w:ascii="Arial" w:hAnsi="Arial" w:cs="Arial"/>
          <w:sz w:val="24"/>
          <w:szCs w:val="24"/>
        </w:rPr>
        <w:t>cost</w:t>
      </w:r>
      <w:r w:rsidR="00A55470" w:rsidRPr="003E2E78">
        <w:rPr>
          <w:rFonts w:ascii="Arial" w:hAnsi="Arial" w:cs="Arial"/>
          <w:sz w:val="24"/>
          <w:szCs w:val="24"/>
        </w:rPr>
        <w:t>s</w:t>
      </w:r>
      <w:r w:rsidRPr="003E2E78">
        <w:rPr>
          <w:rFonts w:ascii="Arial" w:hAnsi="Arial"/>
          <w:sz w:val="24"/>
        </w:rPr>
        <w:t xml:space="preserve"> associated with an employee of the eligible entity other than reimbursement for time spent by such an employee directly providing coaching</w:t>
      </w:r>
      <w:r w:rsidR="00BA4E2C" w:rsidRPr="003E2E78">
        <w:rPr>
          <w:rFonts w:ascii="Arial" w:hAnsi="Arial" w:cs="Arial"/>
          <w:sz w:val="24"/>
          <w:szCs w:val="24"/>
        </w:rPr>
        <w:t>,</w:t>
      </w:r>
      <w:r w:rsidRPr="003E2E78">
        <w:rPr>
          <w:rFonts w:ascii="Arial" w:hAnsi="Arial"/>
          <w:sz w:val="24"/>
        </w:rPr>
        <w:t xml:space="preserve"> training</w:t>
      </w:r>
      <w:r w:rsidR="00BA4E2C" w:rsidRPr="003E2E78">
        <w:rPr>
          <w:rFonts w:ascii="Arial" w:hAnsi="Arial" w:cs="Arial"/>
          <w:sz w:val="24"/>
          <w:szCs w:val="24"/>
        </w:rPr>
        <w:t>, or direct services</w:t>
      </w:r>
      <w:r w:rsidRPr="003E2E78">
        <w:rPr>
          <w:rFonts w:ascii="Arial" w:hAnsi="Arial"/>
          <w:sz w:val="24"/>
        </w:rPr>
        <w:t xml:space="preserve"> for participants, as identified in 38 </w:t>
      </w:r>
      <w:r w:rsidR="002C068A">
        <w:rPr>
          <w:rFonts w:ascii="Arial" w:hAnsi="Arial"/>
          <w:sz w:val="24"/>
        </w:rPr>
        <w:t>C.F.R.</w:t>
      </w:r>
      <w:r w:rsidRPr="003E2E78">
        <w:rPr>
          <w:rFonts w:ascii="Arial" w:hAnsi="Arial"/>
          <w:sz w:val="24"/>
        </w:rPr>
        <w:t xml:space="preserve"> 77.14(c). Funding associated with proposed activities that are administrative in nature (e.g</w:t>
      </w:r>
      <w:r w:rsidRPr="003E2E78">
        <w:rPr>
          <w:rFonts w:ascii="Arial" w:hAnsi="Arial" w:cs="Arial"/>
          <w:sz w:val="24"/>
          <w:szCs w:val="24"/>
        </w:rPr>
        <w:t>.</w:t>
      </w:r>
      <w:r w:rsidR="00A55470" w:rsidRPr="003E2E78">
        <w:rPr>
          <w:rFonts w:ascii="Arial" w:hAnsi="Arial" w:cs="Arial"/>
          <w:sz w:val="24"/>
          <w:szCs w:val="24"/>
        </w:rPr>
        <w:t>,</w:t>
      </w:r>
      <w:r w:rsidRPr="003E2E78">
        <w:rPr>
          <w:rFonts w:ascii="Arial" w:hAnsi="Arial"/>
          <w:sz w:val="24"/>
        </w:rPr>
        <w:t xml:space="preserve"> recruitment activities, planning and grant management) will be considered as administrative costs, even if listed as otherwise in the proposal. The five percent rate is mandated by </w:t>
      </w:r>
      <w:r w:rsidR="00397986" w:rsidRPr="00397986">
        <w:rPr>
          <w:rFonts w:ascii="Arial" w:hAnsi="Arial"/>
          <w:sz w:val="24"/>
        </w:rPr>
        <w:t xml:space="preserve">38 </w:t>
      </w:r>
      <w:r w:rsidR="002C068A">
        <w:rPr>
          <w:rFonts w:ascii="Arial" w:hAnsi="Arial"/>
          <w:sz w:val="24"/>
        </w:rPr>
        <w:t>U.S.C.</w:t>
      </w:r>
      <w:r w:rsidR="00397986" w:rsidRPr="00397986">
        <w:rPr>
          <w:rFonts w:ascii="Arial" w:hAnsi="Arial"/>
          <w:sz w:val="24"/>
        </w:rPr>
        <w:t xml:space="preserve"> 521A</w:t>
      </w:r>
      <w:r w:rsidR="00397986" w:rsidRPr="00397986" w:rsidDel="00397986">
        <w:rPr>
          <w:rFonts w:ascii="Arial" w:hAnsi="Arial"/>
          <w:sz w:val="24"/>
        </w:rPr>
        <w:t xml:space="preserve"> </w:t>
      </w:r>
      <w:r w:rsidRPr="003E2E78">
        <w:rPr>
          <w:rFonts w:ascii="Arial" w:hAnsi="Arial"/>
          <w:sz w:val="24"/>
        </w:rPr>
        <w:t>and applies unique definitions of administrative costs that supersede other federal non-legislative guidance.</w:t>
      </w:r>
    </w:p>
    <w:p w14:paraId="013660E5" w14:textId="139B3D47" w:rsidR="00D95A6D" w:rsidRPr="00A72652" w:rsidRDefault="00161918" w:rsidP="00D95A6D">
      <w:pPr>
        <w:pStyle w:val="ListParagraph"/>
        <w:numPr>
          <w:ilvl w:val="0"/>
          <w:numId w:val="62"/>
        </w:numPr>
        <w:spacing w:after="200" w:line="276" w:lineRule="auto"/>
        <w:rPr>
          <w:rFonts w:ascii="Arial" w:hAnsi="Arial"/>
          <w:sz w:val="24"/>
        </w:rPr>
      </w:pPr>
      <w:r w:rsidRPr="003E2E78">
        <w:rPr>
          <w:rFonts w:ascii="Arial" w:hAnsi="Arial"/>
          <w:sz w:val="24"/>
        </w:rPr>
        <w:t xml:space="preserve">Grant funds are solely to be used to support or provide services to Veterans or members of the Armed Forces with disabilities, as required in 38 </w:t>
      </w:r>
      <w:r w:rsidR="002C068A">
        <w:rPr>
          <w:rFonts w:ascii="Arial" w:hAnsi="Arial"/>
          <w:sz w:val="24"/>
        </w:rPr>
        <w:t>C.F.R.</w:t>
      </w:r>
      <w:r w:rsidRPr="003E2E78">
        <w:rPr>
          <w:rFonts w:ascii="Arial" w:hAnsi="Arial"/>
          <w:sz w:val="24"/>
        </w:rPr>
        <w:t xml:space="preserve"> </w:t>
      </w:r>
      <w:r w:rsidRPr="003E2E78">
        <w:rPr>
          <w:rFonts w:ascii="Arial" w:hAnsi="Arial" w:cs="Arial"/>
          <w:sz w:val="24"/>
          <w:szCs w:val="24"/>
        </w:rPr>
        <w:t xml:space="preserve">77.14(d). </w:t>
      </w:r>
    </w:p>
    <w:p w14:paraId="076260EE" w14:textId="70DFE0C6" w:rsidR="00161918" w:rsidRDefault="00161918">
      <w:pPr>
        <w:pStyle w:val="ListParagraph"/>
        <w:numPr>
          <w:ilvl w:val="0"/>
          <w:numId w:val="62"/>
        </w:numPr>
        <w:spacing w:after="200" w:line="276" w:lineRule="auto"/>
        <w:rPr>
          <w:rFonts w:ascii="Arial" w:hAnsi="Arial"/>
          <w:sz w:val="24"/>
        </w:rPr>
      </w:pPr>
      <w:r w:rsidRPr="003E2E78">
        <w:rPr>
          <w:rFonts w:ascii="Arial" w:hAnsi="Arial" w:cs="Arial"/>
          <w:sz w:val="24"/>
          <w:szCs w:val="24"/>
        </w:rPr>
        <w:t xml:space="preserve">Grantees may not use grant funds to support or provide services to individuals barred from receiving VA benefits, as identified in 38 </w:t>
      </w:r>
      <w:r w:rsidR="002C068A">
        <w:rPr>
          <w:rFonts w:ascii="Arial" w:hAnsi="Arial" w:cs="Arial"/>
          <w:sz w:val="24"/>
          <w:szCs w:val="24"/>
        </w:rPr>
        <w:t>C.F.R.</w:t>
      </w:r>
      <w:r w:rsidRPr="003E2E78">
        <w:rPr>
          <w:rFonts w:ascii="Arial" w:hAnsi="Arial" w:cs="Arial"/>
          <w:sz w:val="24"/>
          <w:szCs w:val="24"/>
        </w:rPr>
        <w:t xml:space="preserve"> 77.14(e</w:t>
      </w:r>
      <w:r w:rsidRPr="003E2E78">
        <w:rPr>
          <w:rFonts w:ascii="Arial" w:hAnsi="Arial"/>
          <w:sz w:val="24"/>
        </w:rPr>
        <w:t>).</w:t>
      </w:r>
    </w:p>
    <w:p w14:paraId="0654C7EE" w14:textId="77777777" w:rsidR="00A70D98" w:rsidRPr="0090185F" w:rsidRDefault="00A70D98" w:rsidP="00A70D9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10" w:name="_Toc126923754"/>
      <w:r>
        <w:rPr>
          <w:rFonts w:ascii="Arial" w:eastAsiaTheme="majorEastAsia" w:hAnsi="Arial" w:cs="Arial"/>
          <w:b/>
          <w:bCs/>
          <w:sz w:val="24"/>
          <w:szCs w:val="24"/>
        </w:rPr>
        <w:lastRenderedPageBreak/>
        <w:t>F</w:t>
      </w:r>
      <w:r w:rsidRPr="00D7345A">
        <w:rPr>
          <w:rFonts w:ascii="Arial" w:eastAsiaTheme="majorEastAsia" w:hAnsi="Arial" w:cs="Arial"/>
          <w:b/>
          <w:bCs/>
          <w:sz w:val="24"/>
          <w:szCs w:val="24"/>
        </w:rPr>
        <w:t xml:space="preserve">. </w:t>
      </w:r>
      <w:r>
        <w:rPr>
          <w:rFonts w:ascii="Arial" w:eastAsiaTheme="majorEastAsia" w:hAnsi="Arial" w:cs="Arial"/>
          <w:b/>
          <w:bCs/>
          <w:sz w:val="24"/>
          <w:szCs w:val="24"/>
        </w:rPr>
        <w:t>Evaluation and Performance:</w:t>
      </w:r>
      <w:bookmarkEnd w:id="10"/>
    </w:p>
    <w:p w14:paraId="7D86ACFB" w14:textId="77777777" w:rsidR="00A70D98" w:rsidRDefault="00A70D98" w:rsidP="00A70D98">
      <w:pPr>
        <w:spacing w:after="200" w:line="276" w:lineRule="auto"/>
        <w:ind w:left="720"/>
        <w:rPr>
          <w:rFonts w:ascii="Arial" w:hAnsi="Arial"/>
          <w:sz w:val="24"/>
        </w:rPr>
      </w:pPr>
      <w:r>
        <w:rPr>
          <w:rFonts w:ascii="Arial" w:hAnsi="Arial"/>
          <w:sz w:val="24"/>
        </w:rPr>
        <w:t>Grantees will be evaluated on the quality and timeliness of programmatic and financial reporting. NVSPSE will evaluate performance according to the grantee’s originally approved proposal; including the percentage of participant numbers served, percentage of executed deliverables, adherence to the approved budget and estimated cost per veteran, and proper submission of modification requests as needed.</w:t>
      </w:r>
    </w:p>
    <w:p w14:paraId="1F377CDB" w14:textId="5574D7FB" w:rsidR="00A70D98" w:rsidRPr="003E2E78" w:rsidRDefault="00A70D98" w:rsidP="00A70D98">
      <w:pPr>
        <w:spacing w:after="200" w:line="276" w:lineRule="auto"/>
        <w:ind w:left="720"/>
        <w:rPr>
          <w:rFonts w:ascii="Arial" w:hAnsi="Arial"/>
          <w:sz w:val="24"/>
        </w:rPr>
      </w:pPr>
      <w:r>
        <w:rPr>
          <w:rFonts w:ascii="Arial" w:hAnsi="Arial"/>
          <w:sz w:val="24"/>
        </w:rPr>
        <w:t xml:space="preserve">Evaluation and </w:t>
      </w:r>
      <w:r w:rsidR="00346FC5">
        <w:rPr>
          <w:rFonts w:ascii="Arial" w:hAnsi="Arial"/>
          <w:sz w:val="24"/>
        </w:rPr>
        <w:t>p</w:t>
      </w:r>
      <w:r>
        <w:rPr>
          <w:rFonts w:ascii="Arial" w:hAnsi="Arial"/>
          <w:sz w:val="24"/>
        </w:rPr>
        <w:t>erformance metrics may be used by NVSPSE as</w:t>
      </w:r>
      <w:r w:rsidR="00346FC5">
        <w:rPr>
          <w:rFonts w:ascii="Arial" w:hAnsi="Arial"/>
          <w:sz w:val="24"/>
        </w:rPr>
        <w:t xml:space="preserve"> p</w:t>
      </w:r>
      <w:r>
        <w:rPr>
          <w:rFonts w:ascii="Arial" w:hAnsi="Arial"/>
          <w:sz w:val="24"/>
        </w:rPr>
        <w:t xml:space="preserve">rior </w:t>
      </w:r>
      <w:r w:rsidR="00346FC5">
        <w:rPr>
          <w:rFonts w:ascii="Arial" w:hAnsi="Arial"/>
          <w:sz w:val="24"/>
        </w:rPr>
        <w:t>p</w:t>
      </w:r>
      <w:r>
        <w:rPr>
          <w:rFonts w:ascii="Arial" w:hAnsi="Arial"/>
          <w:sz w:val="24"/>
        </w:rPr>
        <w:t>erformance information for review of applications</w:t>
      </w:r>
      <w:r w:rsidR="00346FC5">
        <w:rPr>
          <w:rFonts w:ascii="Arial" w:hAnsi="Arial"/>
          <w:sz w:val="24"/>
        </w:rPr>
        <w:t xml:space="preserve"> </w:t>
      </w:r>
      <w:r w:rsidR="00346FC5" w:rsidRPr="00346FC5">
        <w:rPr>
          <w:rFonts w:ascii="Arial" w:hAnsi="Arial"/>
          <w:sz w:val="24"/>
        </w:rPr>
        <w:t xml:space="preserve">to future funding opportunities.   </w:t>
      </w:r>
      <w:r w:rsidR="00346FC5" w:rsidRPr="00990A60">
        <w:rPr>
          <w:rFonts w:ascii="Arial" w:hAnsi="Arial"/>
          <w:sz w:val="24"/>
        </w:rPr>
        <w:t>Future funding opportunities may consider renewal applications for grant recipients that have a satisfactory level of compliance in reporting requirements on their initial grant, no major findings during a monitoring visit, and no restrictions or conditions imposed by VA on their initial grant. VA will not consider a renewal grant application under this NOFA.</w:t>
      </w:r>
    </w:p>
    <w:p w14:paraId="642D4427" w14:textId="5115ADAA" w:rsidR="00161918" w:rsidRPr="00636EF0" w:rsidRDefault="00502074" w:rsidP="00055D9F">
      <w:pPr>
        <w:keepNext/>
        <w:keepLines/>
        <w:spacing w:before="240" w:after="0" w:line="276" w:lineRule="auto"/>
        <w:outlineLvl w:val="0"/>
      </w:pPr>
      <w:bookmarkStart w:id="11" w:name="_Toc126923755"/>
      <w:r w:rsidRPr="00636EF0">
        <w:rPr>
          <w:rFonts w:ascii="Arial" w:eastAsiaTheme="majorEastAsia" w:hAnsi="Arial" w:cs="Arial"/>
          <w:b/>
          <w:bCs/>
          <w:sz w:val="24"/>
          <w:szCs w:val="24"/>
        </w:rPr>
        <w:t xml:space="preserve">II. </w:t>
      </w:r>
      <w:r w:rsidR="00161918" w:rsidRPr="00055D9F">
        <w:rPr>
          <w:rFonts w:ascii="Arial" w:hAnsi="Arial"/>
          <w:b/>
          <w:sz w:val="24"/>
        </w:rPr>
        <w:t>Federal Award Information</w:t>
      </w:r>
      <w:bookmarkEnd w:id="11"/>
    </w:p>
    <w:p w14:paraId="379C8720" w14:textId="076ED33F" w:rsidR="00161918" w:rsidRPr="00636EF0" w:rsidRDefault="00502074" w:rsidP="00CA6CC0">
      <w:pPr>
        <w:keepNext/>
        <w:keepLines/>
        <w:numPr>
          <w:ilvl w:val="1"/>
          <w:numId w:val="0"/>
        </w:numPr>
        <w:spacing w:before="40" w:after="0" w:line="276" w:lineRule="auto"/>
        <w:ind w:left="288"/>
        <w:outlineLvl w:val="1"/>
        <w:rPr>
          <w:rFonts w:ascii="Arial" w:hAnsi="Arial" w:cs="Arial"/>
          <w:b/>
          <w:sz w:val="24"/>
          <w:szCs w:val="24"/>
        </w:rPr>
      </w:pPr>
      <w:bookmarkStart w:id="12" w:name="_Toc126923756"/>
      <w:r w:rsidRPr="00636EF0">
        <w:rPr>
          <w:rFonts w:ascii="Arial" w:eastAsiaTheme="majorEastAsia" w:hAnsi="Arial" w:cs="Arial"/>
          <w:b/>
          <w:bCs/>
          <w:sz w:val="24"/>
          <w:szCs w:val="24"/>
        </w:rPr>
        <w:t xml:space="preserve">A. </w:t>
      </w:r>
      <w:r w:rsidR="00161918" w:rsidRPr="00636EF0">
        <w:rPr>
          <w:rFonts w:ascii="Arial" w:hAnsi="Arial" w:cs="Arial"/>
          <w:b/>
          <w:sz w:val="24"/>
          <w:szCs w:val="24"/>
        </w:rPr>
        <w:t>Funding:</w:t>
      </w:r>
      <w:bookmarkEnd w:id="12"/>
      <w:r w:rsidR="00161918" w:rsidRPr="00636EF0">
        <w:rPr>
          <w:rFonts w:ascii="Arial" w:hAnsi="Arial" w:cs="Arial"/>
          <w:b/>
          <w:sz w:val="24"/>
          <w:szCs w:val="24"/>
        </w:rPr>
        <w:t xml:space="preserve"> </w:t>
      </w:r>
    </w:p>
    <w:p w14:paraId="0AF8B33D" w14:textId="6BFDEA64"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This </w:t>
      </w:r>
      <w:r w:rsidR="009D7F44">
        <w:rPr>
          <w:rFonts w:ascii="Arial" w:hAnsi="Arial"/>
          <w:sz w:val="24"/>
        </w:rPr>
        <w:t>NOF</w:t>
      </w:r>
      <w:r w:rsidR="002D055A">
        <w:rPr>
          <w:rFonts w:ascii="Arial" w:hAnsi="Arial"/>
          <w:sz w:val="24"/>
        </w:rPr>
        <w:t>A</w:t>
      </w:r>
      <w:r w:rsidRPr="00055D9F">
        <w:rPr>
          <w:rFonts w:ascii="Arial" w:hAnsi="Arial"/>
          <w:sz w:val="24"/>
        </w:rPr>
        <w:t xml:space="preserve"> announces the availability of </w:t>
      </w:r>
      <w:r w:rsidR="00D30DDC">
        <w:rPr>
          <w:rFonts w:ascii="Arial" w:hAnsi="Arial"/>
          <w:sz w:val="24"/>
        </w:rPr>
        <w:t xml:space="preserve">approximately </w:t>
      </w:r>
      <w:r w:rsidRPr="00636EF0">
        <w:rPr>
          <w:rFonts w:ascii="Arial" w:hAnsi="Arial" w:cs="Arial"/>
          <w:sz w:val="24"/>
          <w:szCs w:val="24"/>
        </w:rPr>
        <w:t>$1</w:t>
      </w:r>
      <w:r w:rsidRPr="00055D9F">
        <w:rPr>
          <w:rFonts w:ascii="Arial" w:hAnsi="Arial"/>
          <w:sz w:val="24"/>
        </w:rPr>
        <w:t xml:space="preserve">,500,000 </w:t>
      </w:r>
      <w:r w:rsidRPr="00636EF0">
        <w:rPr>
          <w:rFonts w:ascii="Arial" w:hAnsi="Arial" w:cs="Arial"/>
          <w:sz w:val="24"/>
          <w:szCs w:val="24"/>
        </w:rPr>
        <w:t>to</w:t>
      </w:r>
      <w:r w:rsidRPr="00055D9F">
        <w:rPr>
          <w:rFonts w:ascii="Arial" w:hAnsi="Arial"/>
          <w:sz w:val="24"/>
        </w:rPr>
        <w:t xml:space="preserve"> be awarded </w:t>
      </w:r>
      <w:r w:rsidRPr="00636EF0">
        <w:rPr>
          <w:rFonts w:ascii="Arial" w:hAnsi="Arial" w:cs="Arial"/>
          <w:sz w:val="24"/>
          <w:szCs w:val="24"/>
        </w:rPr>
        <w:t xml:space="preserve">by VA </w:t>
      </w:r>
      <w:r w:rsidRPr="00055D9F">
        <w:rPr>
          <w:rFonts w:ascii="Arial" w:hAnsi="Arial"/>
          <w:sz w:val="24"/>
        </w:rPr>
        <w:t xml:space="preserve">for proposals to plan, develop, manage, and implement programs </w:t>
      </w:r>
      <w:r w:rsidRPr="00636EF0">
        <w:rPr>
          <w:rFonts w:ascii="Arial" w:hAnsi="Arial" w:cs="Arial"/>
          <w:sz w:val="24"/>
          <w:szCs w:val="24"/>
        </w:rPr>
        <w:t xml:space="preserve">that provide </w:t>
      </w:r>
      <w:r w:rsidR="00793487" w:rsidRPr="00055D9F">
        <w:rPr>
          <w:rFonts w:ascii="Arial" w:hAnsi="Arial"/>
          <w:sz w:val="24"/>
        </w:rPr>
        <w:t xml:space="preserve">equine </w:t>
      </w:r>
      <w:r w:rsidR="00793487" w:rsidRPr="00636EF0">
        <w:rPr>
          <w:rFonts w:ascii="Arial" w:hAnsi="Arial" w:cs="Arial"/>
          <w:sz w:val="24"/>
          <w:szCs w:val="24"/>
        </w:rPr>
        <w:t>therapy</w:t>
      </w:r>
      <w:r w:rsidRPr="00055D9F">
        <w:rPr>
          <w:rFonts w:ascii="Arial" w:hAnsi="Arial"/>
          <w:sz w:val="24"/>
        </w:rPr>
        <w:t xml:space="preserve"> activities for Veterans</w:t>
      </w:r>
      <w:r w:rsidR="00DD733B">
        <w:rPr>
          <w:rFonts w:ascii="Arial" w:hAnsi="Arial" w:cs="Arial"/>
          <w:sz w:val="24"/>
          <w:szCs w:val="24"/>
        </w:rPr>
        <w:t>,</w:t>
      </w:r>
      <w:r w:rsidRPr="00055D9F">
        <w:rPr>
          <w:rFonts w:ascii="Arial" w:hAnsi="Arial"/>
          <w:sz w:val="24"/>
        </w:rPr>
        <w:t xml:space="preserve"> and members of the Armed Forces</w:t>
      </w:r>
      <w:r w:rsidR="00DD733B">
        <w:rPr>
          <w:rFonts w:ascii="Arial" w:hAnsi="Arial" w:cs="Arial"/>
          <w:sz w:val="24"/>
          <w:szCs w:val="24"/>
        </w:rPr>
        <w:t>,</w:t>
      </w:r>
      <w:r w:rsidRPr="00055D9F">
        <w:rPr>
          <w:rFonts w:ascii="Arial" w:hAnsi="Arial"/>
          <w:sz w:val="24"/>
        </w:rPr>
        <w:t xml:space="preserve"> with disabilities</w:t>
      </w:r>
      <w:r w:rsidRPr="00636EF0">
        <w:rPr>
          <w:rFonts w:ascii="Arial" w:hAnsi="Arial" w:cs="Arial"/>
          <w:sz w:val="24"/>
          <w:szCs w:val="24"/>
        </w:rPr>
        <w:t>.</w:t>
      </w:r>
    </w:p>
    <w:p w14:paraId="0200F21F" w14:textId="0715E8F4"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VA will not consider a renewal grant application under this </w:t>
      </w:r>
      <w:r w:rsidR="009D7F44">
        <w:rPr>
          <w:rFonts w:ascii="Arial" w:hAnsi="Arial"/>
          <w:sz w:val="24"/>
        </w:rPr>
        <w:t>NOF</w:t>
      </w:r>
      <w:r w:rsidR="002D055A">
        <w:rPr>
          <w:rFonts w:ascii="Arial" w:hAnsi="Arial"/>
          <w:sz w:val="24"/>
        </w:rPr>
        <w:t>A</w:t>
      </w:r>
      <w:r w:rsidRPr="00055D9F">
        <w:rPr>
          <w:rFonts w:ascii="Arial" w:hAnsi="Arial"/>
          <w:sz w:val="24"/>
        </w:rPr>
        <w:t>. Current grantees must submit an initial application if seeking grant funding.</w:t>
      </w:r>
    </w:p>
    <w:p w14:paraId="79554342" w14:textId="77777777" w:rsidR="00161918" w:rsidRPr="00055D9F" w:rsidRDefault="00161918" w:rsidP="004E01F8">
      <w:pPr>
        <w:spacing w:after="200" w:line="276" w:lineRule="auto"/>
        <w:ind w:left="720"/>
        <w:rPr>
          <w:rFonts w:ascii="Arial" w:hAnsi="Arial"/>
          <w:sz w:val="24"/>
        </w:rPr>
      </w:pPr>
      <w:r w:rsidRPr="00055D9F">
        <w:rPr>
          <w:rFonts w:ascii="Arial" w:hAnsi="Arial"/>
          <w:sz w:val="24"/>
        </w:rPr>
        <w:t>All awards funded under this announcement will be grants.</w:t>
      </w:r>
    </w:p>
    <w:p w14:paraId="57023D6E" w14:textId="09E08F9D"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13" w:name="_Toc126923757"/>
      <w:r w:rsidRPr="00636EF0">
        <w:rPr>
          <w:rFonts w:ascii="Arial" w:eastAsiaTheme="majorEastAsia" w:hAnsi="Arial" w:cs="Arial"/>
          <w:b/>
          <w:bCs/>
          <w:sz w:val="24"/>
          <w:szCs w:val="24"/>
        </w:rPr>
        <w:t xml:space="preserve">B. </w:t>
      </w:r>
      <w:r w:rsidR="00161918" w:rsidRPr="00055D9F">
        <w:rPr>
          <w:rFonts w:ascii="Arial" w:hAnsi="Arial"/>
          <w:b/>
          <w:sz w:val="24"/>
        </w:rPr>
        <w:t>Allocation of Funds:</w:t>
      </w:r>
      <w:bookmarkEnd w:id="13"/>
    </w:p>
    <w:p w14:paraId="0BFB7882" w14:textId="23478D04"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Funding will be awarded under this </w:t>
      </w:r>
      <w:r w:rsidR="009D7F44">
        <w:rPr>
          <w:rFonts w:ascii="Arial" w:hAnsi="Arial"/>
          <w:sz w:val="24"/>
        </w:rPr>
        <w:t>NOF</w:t>
      </w:r>
      <w:r w:rsidR="002D055A">
        <w:rPr>
          <w:rFonts w:ascii="Arial" w:hAnsi="Arial"/>
          <w:sz w:val="24"/>
        </w:rPr>
        <w:t>A</w:t>
      </w:r>
      <w:r w:rsidRPr="00055D9F">
        <w:rPr>
          <w:rFonts w:ascii="Arial" w:hAnsi="Arial"/>
          <w:sz w:val="24"/>
        </w:rPr>
        <w:t xml:space="preserve"> to grantees for a 12-month period. The following requirements apply to </w:t>
      </w:r>
      <w:r w:rsidR="00D63971" w:rsidRPr="00636EF0">
        <w:rPr>
          <w:rFonts w:ascii="Arial" w:hAnsi="Arial" w:cs="Arial"/>
          <w:sz w:val="24"/>
          <w:szCs w:val="24"/>
        </w:rPr>
        <w:t>Equine Therapy Grant</w:t>
      </w:r>
      <w:r w:rsidRPr="00636EF0">
        <w:rPr>
          <w:rFonts w:ascii="Arial" w:hAnsi="Arial" w:cs="Arial"/>
          <w:sz w:val="24"/>
          <w:szCs w:val="24"/>
        </w:rPr>
        <w:t>s</w:t>
      </w:r>
      <w:r w:rsidRPr="00055D9F">
        <w:rPr>
          <w:rFonts w:ascii="Arial" w:hAnsi="Arial"/>
          <w:sz w:val="24"/>
        </w:rPr>
        <w:t xml:space="preserve"> awarded under this </w:t>
      </w:r>
      <w:r w:rsidR="009D7F44">
        <w:rPr>
          <w:rFonts w:ascii="Arial" w:hAnsi="Arial"/>
          <w:sz w:val="24"/>
        </w:rPr>
        <w:t>NOF</w:t>
      </w:r>
      <w:r w:rsidR="002D055A">
        <w:rPr>
          <w:rFonts w:ascii="Arial" w:hAnsi="Arial"/>
          <w:sz w:val="24"/>
        </w:rPr>
        <w:t>A</w:t>
      </w:r>
      <w:r w:rsidRPr="00055D9F">
        <w:rPr>
          <w:rFonts w:ascii="Arial" w:hAnsi="Arial"/>
          <w:sz w:val="24"/>
        </w:rPr>
        <w:t>:</w:t>
      </w:r>
    </w:p>
    <w:p w14:paraId="494ADB02" w14:textId="0AF9A3E7"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The maximum award amount for </w:t>
      </w:r>
      <w:r w:rsidR="00793487" w:rsidRPr="00055D9F">
        <w:rPr>
          <w:rFonts w:ascii="Arial" w:hAnsi="Arial"/>
          <w:sz w:val="24"/>
        </w:rPr>
        <w:t>an</w:t>
      </w:r>
      <w:r w:rsidRPr="00055D9F">
        <w:rPr>
          <w:rFonts w:ascii="Arial" w:hAnsi="Arial"/>
          <w:sz w:val="24"/>
        </w:rPr>
        <w:t xml:space="preserve"> application under this </w:t>
      </w:r>
      <w:r w:rsidR="009D7F44">
        <w:rPr>
          <w:rFonts w:ascii="Arial" w:hAnsi="Arial"/>
          <w:sz w:val="24"/>
        </w:rPr>
        <w:t>NOF</w:t>
      </w:r>
      <w:r w:rsidR="009E0B7C">
        <w:rPr>
          <w:rFonts w:ascii="Arial" w:hAnsi="Arial"/>
          <w:sz w:val="24"/>
        </w:rPr>
        <w:t>A</w:t>
      </w:r>
      <w:r w:rsidRPr="00055D9F">
        <w:rPr>
          <w:rFonts w:ascii="Arial" w:hAnsi="Arial"/>
          <w:sz w:val="24"/>
        </w:rPr>
        <w:t xml:space="preserve"> is $750,000</w:t>
      </w:r>
      <w:r w:rsidR="00793487" w:rsidRPr="00055D9F">
        <w:rPr>
          <w:rFonts w:ascii="Arial" w:hAnsi="Arial"/>
          <w:sz w:val="24"/>
        </w:rPr>
        <w:t>.</w:t>
      </w:r>
      <w:r w:rsidR="00793487" w:rsidRPr="00636EF0">
        <w:rPr>
          <w:rFonts w:ascii="Arial" w:hAnsi="Arial" w:cs="Arial"/>
          <w:sz w:val="24"/>
          <w:szCs w:val="24"/>
        </w:rPr>
        <w:t>00</w:t>
      </w:r>
      <w:r w:rsidRPr="00055D9F">
        <w:rPr>
          <w:rFonts w:ascii="Arial" w:hAnsi="Arial"/>
          <w:sz w:val="24"/>
        </w:rPr>
        <w:t>.</w:t>
      </w:r>
    </w:p>
    <w:p w14:paraId="07AC7A4E" w14:textId="59D39891" w:rsidR="00346FC5" w:rsidRPr="005549BB" w:rsidRDefault="00346FC5" w:rsidP="00CA6CC0">
      <w:pPr>
        <w:spacing w:after="200" w:line="276" w:lineRule="auto"/>
        <w:ind w:left="720"/>
        <w:rPr>
          <w:rFonts w:ascii="Arial" w:hAnsi="Arial" w:cs="Arial"/>
          <w:sz w:val="24"/>
          <w:szCs w:val="24"/>
        </w:rPr>
      </w:pPr>
      <w:r w:rsidRPr="00412680">
        <w:rPr>
          <w:rFonts w:ascii="Arial" w:hAnsi="Arial" w:cs="Arial"/>
          <w:sz w:val="24"/>
          <w:szCs w:val="24"/>
        </w:rPr>
        <w:t>Multiple applications from the same applicant which duplicate programming/deliverables will not be considered for funding.</w:t>
      </w:r>
      <w:r>
        <w:rPr>
          <w:rFonts w:ascii="Arial" w:hAnsi="Arial" w:cs="Arial"/>
          <w:sz w:val="24"/>
          <w:szCs w:val="24"/>
        </w:rPr>
        <w:t xml:space="preserve"> </w:t>
      </w:r>
    </w:p>
    <w:p w14:paraId="2116F0A7" w14:textId="06F24198"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14" w:name="_Toc126923758"/>
      <w:r w:rsidRPr="00636EF0">
        <w:rPr>
          <w:rFonts w:ascii="Arial" w:eastAsiaTheme="majorEastAsia" w:hAnsi="Arial" w:cs="Arial"/>
          <w:b/>
          <w:bCs/>
          <w:sz w:val="24"/>
          <w:szCs w:val="24"/>
        </w:rPr>
        <w:t xml:space="preserve">C. </w:t>
      </w:r>
      <w:r w:rsidR="00336E0C" w:rsidRPr="00636EF0">
        <w:rPr>
          <w:rFonts w:ascii="Arial" w:eastAsiaTheme="majorEastAsia" w:hAnsi="Arial" w:cs="Arial"/>
          <w:b/>
          <w:bCs/>
          <w:sz w:val="24"/>
          <w:szCs w:val="24"/>
        </w:rPr>
        <w:t>Equine Therapy</w:t>
      </w:r>
      <w:r w:rsidR="00161918" w:rsidRPr="00055D9F">
        <w:rPr>
          <w:rFonts w:ascii="Arial" w:hAnsi="Arial"/>
          <w:b/>
          <w:sz w:val="24"/>
        </w:rPr>
        <w:t xml:space="preserve"> Grant Award Period:</w:t>
      </w:r>
      <w:bookmarkEnd w:id="14"/>
    </w:p>
    <w:p w14:paraId="081AED4B" w14:textId="6FE12A52"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All </w:t>
      </w:r>
      <w:r w:rsidR="00336E0C" w:rsidRPr="00636EF0">
        <w:rPr>
          <w:rFonts w:ascii="Arial" w:hAnsi="Arial" w:cs="Arial"/>
          <w:sz w:val="24"/>
          <w:szCs w:val="24"/>
        </w:rPr>
        <w:t>Equine Therapy</w:t>
      </w:r>
      <w:r w:rsidR="00336E0C" w:rsidRPr="00724C2B">
        <w:rPr>
          <w:rFonts w:ascii="Arial" w:hAnsi="Arial"/>
          <w:sz w:val="24"/>
        </w:rPr>
        <w:t xml:space="preserve"> Grant</w:t>
      </w:r>
      <w:r w:rsidRPr="00724C2B">
        <w:rPr>
          <w:rFonts w:ascii="Arial" w:hAnsi="Arial"/>
          <w:sz w:val="24"/>
        </w:rPr>
        <w:t xml:space="preserve"> awards will be for a 12-month period, </w:t>
      </w:r>
      <w:r w:rsidR="004D558E" w:rsidRPr="00724C2B">
        <w:rPr>
          <w:rFonts w:ascii="Arial" w:hAnsi="Arial"/>
          <w:sz w:val="24"/>
        </w:rPr>
        <w:t>September 30</w:t>
      </w:r>
      <w:r w:rsidRPr="00724C2B">
        <w:rPr>
          <w:rFonts w:ascii="Arial" w:hAnsi="Arial"/>
          <w:sz w:val="24"/>
        </w:rPr>
        <w:t xml:space="preserve">, </w:t>
      </w:r>
      <w:r w:rsidRPr="00636EF0">
        <w:rPr>
          <w:rFonts w:ascii="Arial" w:hAnsi="Arial" w:cs="Arial"/>
          <w:sz w:val="24"/>
          <w:szCs w:val="24"/>
        </w:rPr>
        <w:t>20</w:t>
      </w:r>
      <w:r w:rsidR="00DE043B">
        <w:rPr>
          <w:rFonts w:ascii="Arial" w:hAnsi="Arial" w:cs="Arial"/>
          <w:sz w:val="24"/>
          <w:szCs w:val="24"/>
        </w:rPr>
        <w:t>24</w:t>
      </w:r>
      <w:r w:rsidRPr="00636EF0">
        <w:rPr>
          <w:rFonts w:ascii="Arial" w:hAnsi="Arial" w:cs="Arial"/>
          <w:sz w:val="24"/>
          <w:szCs w:val="24"/>
        </w:rPr>
        <w:t xml:space="preserve"> –</w:t>
      </w:r>
      <w:r w:rsidRPr="00724C2B">
        <w:rPr>
          <w:rFonts w:ascii="Arial" w:hAnsi="Arial"/>
          <w:sz w:val="24"/>
        </w:rPr>
        <w:t xml:space="preserve"> September 30, </w:t>
      </w:r>
      <w:r w:rsidRPr="00636EF0">
        <w:rPr>
          <w:rFonts w:ascii="Arial" w:hAnsi="Arial" w:cs="Arial"/>
          <w:sz w:val="24"/>
          <w:szCs w:val="24"/>
        </w:rPr>
        <w:t>202</w:t>
      </w:r>
      <w:r w:rsidR="00DE043B">
        <w:rPr>
          <w:rFonts w:ascii="Arial" w:hAnsi="Arial" w:cs="Arial"/>
          <w:sz w:val="24"/>
          <w:szCs w:val="24"/>
        </w:rPr>
        <w:t>5</w:t>
      </w:r>
      <w:r w:rsidRPr="00055D9F">
        <w:rPr>
          <w:rFonts w:ascii="Arial" w:hAnsi="Arial"/>
          <w:sz w:val="24"/>
        </w:rPr>
        <w:t>.</w:t>
      </w:r>
    </w:p>
    <w:p w14:paraId="0C0E19AF" w14:textId="1C03D404" w:rsidR="00161918" w:rsidRPr="002C4CF1" w:rsidRDefault="00502074" w:rsidP="004E01F8">
      <w:pPr>
        <w:keepNext/>
        <w:keepLines/>
        <w:spacing w:before="240" w:after="0" w:line="276" w:lineRule="auto"/>
        <w:outlineLvl w:val="0"/>
      </w:pPr>
      <w:bookmarkStart w:id="15" w:name="_Toc126923759"/>
      <w:r w:rsidRPr="00CA6CC0">
        <w:rPr>
          <w:rFonts w:ascii="Arial" w:eastAsiaTheme="majorEastAsia" w:hAnsi="Arial" w:cs="Arial"/>
          <w:b/>
          <w:bCs/>
          <w:sz w:val="24"/>
          <w:szCs w:val="24"/>
        </w:rPr>
        <w:lastRenderedPageBreak/>
        <w:t xml:space="preserve">III. </w:t>
      </w:r>
      <w:r w:rsidR="00161918" w:rsidRPr="00055D9F">
        <w:rPr>
          <w:rFonts w:ascii="Arial" w:hAnsi="Arial"/>
          <w:b/>
          <w:sz w:val="24"/>
        </w:rPr>
        <w:t>Eligibility Information</w:t>
      </w:r>
      <w:bookmarkEnd w:id="15"/>
    </w:p>
    <w:p w14:paraId="13FC1456" w14:textId="68A8F6C1"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To be eligible, an applicant must qualify as a Non-Federal Government entity with significant experience </w:t>
      </w:r>
      <w:r w:rsidRPr="00724C2B">
        <w:rPr>
          <w:rFonts w:ascii="Arial" w:hAnsi="Arial"/>
          <w:sz w:val="24"/>
        </w:rPr>
        <w:t>in managing a</w:t>
      </w:r>
      <w:r w:rsidRPr="00055D9F">
        <w:rPr>
          <w:rFonts w:ascii="Arial" w:hAnsi="Arial"/>
          <w:sz w:val="24"/>
        </w:rPr>
        <w:t xml:space="preserve"> </w:t>
      </w:r>
      <w:r w:rsidRPr="00724C2B">
        <w:rPr>
          <w:rFonts w:ascii="Arial" w:hAnsi="Arial"/>
          <w:sz w:val="24"/>
        </w:rPr>
        <w:t>large-scale adaptive sports program</w:t>
      </w:r>
      <w:r w:rsidRPr="00055D9F">
        <w:rPr>
          <w:rFonts w:ascii="Arial" w:hAnsi="Arial"/>
          <w:sz w:val="24"/>
        </w:rPr>
        <w:t xml:space="preserve">, as defined in 38 </w:t>
      </w:r>
      <w:r w:rsidR="002C068A">
        <w:rPr>
          <w:rFonts w:ascii="Arial" w:hAnsi="Arial"/>
          <w:sz w:val="24"/>
        </w:rPr>
        <w:t>C.F.R.</w:t>
      </w:r>
      <w:r w:rsidRPr="00055D9F">
        <w:rPr>
          <w:rFonts w:ascii="Arial" w:hAnsi="Arial"/>
          <w:sz w:val="24"/>
        </w:rPr>
        <w:t xml:space="preserve"> 77.2, for persons with disabilities if those disabilities are the same as those of Veterans with disabilities, and members of the Armed Forces with disabilities.  “Significant experience” and “large-scale” are addressed in 38 </w:t>
      </w:r>
      <w:r w:rsidR="002C068A">
        <w:rPr>
          <w:rFonts w:ascii="Arial" w:hAnsi="Arial"/>
          <w:sz w:val="24"/>
        </w:rPr>
        <w:t>C.F.R.</w:t>
      </w:r>
      <w:r w:rsidR="001038EF" w:rsidRPr="00055D9F">
        <w:rPr>
          <w:rFonts w:ascii="Arial" w:hAnsi="Arial"/>
          <w:sz w:val="24"/>
        </w:rPr>
        <w:t xml:space="preserve"> </w:t>
      </w:r>
      <w:r w:rsidRPr="00055D9F">
        <w:rPr>
          <w:rFonts w:ascii="Arial" w:hAnsi="Arial"/>
          <w:sz w:val="24"/>
        </w:rPr>
        <w:t>77.2 as:</w:t>
      </w:r>
    </w:p>
    <w:p w14:paraId="48A4DED7" w14:textId="2DF4946B" w:rsidR="00161918" w:rsidRPr="00055D9F" w:rsidRDefault="00502074" w:rsidP="00055D9F">
      <w:pPr>
        <w:keepNext/>
        <w:keepLines/>
        <w:numPr>
          <w:ilvl w:val="1"/>
          <w:numId w:val="0"/>
        </w:numPr>
        <w:spacing w:before="40" w:after="0" w:line="276" w:lineRule="auto"/>
        <w:ind w:left="288"/>
        <w:outlineLvl w:val="1"/>
        <w:rPr>
          <w:rFonts w:ascii="Arial" w:hAnsi="Arial"/>
          <w:b/>
          <w:sz w:val="24"/>
        </w:rPr>
      </w:pPr>
      <w:bookmarkStart w:id="16" w:name="_Toc126923760"/>
      <w:r w:rsidRPr="00636EF0">
        <w:rPr>
          <w:rFonts w:ascii="Arial" w:eastAsiaTheme="majorEastAsia" w:hAnsi="Arial" w:cs="Arial"/>
          <w:b/>
          <w:bCs/>
          <w:sz w:val="24"/>
          <w:szCs w:val="24"/>
        </w:rPr>
        <w:t xml:space="preserve">A. </w:t>
      </w:r>
      <w:r w:rsidR="00161918" w:rsidRPr="00055D9F">
        <w:rPr>
          <w:rFonts w:ascii="Arial" w:hAnsi="Arial"/>
          <w:b/>
          <w:sz w:val="24"/>
        </w:rPr>
        <w:t>To demonstrate Significant Experience:</w:t>
      </w:r>
      <w:bookmarkEnd w:id="16"/>
    </w:p>
    <w:p w14:paraId="7805AF66" w14:textId="402B2F65" w:rsidR="00161918" w:rsidRPr="00724C2B" w:rsidRDefault="00A72652" w:rsidP="00055D9F">
      <w:pPr>
        <w:spacing w:after="200" w:line="276" w:lineRule="auto"/>
        <w:ind w:left="720"/>
        <w:rPr>
          <w:rFonts w:ascii="Arial" w:hAnsi="Arial"/>
          <w:sz w:val="24"/>
        </w:rPr>
      </w:pPr>
      <w:r>
        <w:rPr>
          <w:rFonts w:ascii="Arial" w:hAnsi="Arial" w:cs="Arial"/>
          <w:sz w:val="24"/>
          <w:szCs w:val="24"/>
        </w:rPr>
        <w:t>All key p</w:t>
      </w:r>
      <w:r w:rsidR="00161918" w:rsidRPr="00636EF0">
        <w:rPr>
          <w:rFonts w:ascii="Arial" w:hAnsi="Arial" w:cs="Arial"/>
          <w:sz w:val="24"/>
          <w:szCs w:val="24"/>
        </w:rPr>
        <w:t>ersonnel</w:t>
      </w:r>
      <w:r w:rsidR="00161918" w:rsidRPr="00055D9F">
        <w:rPr>
          <w:rFonts w:ascii="Arial" w:hAnsi="Arial"/>
          <w:sz w:val="24"/>
        </w:rPr>
        <w:t xml:space="preserve"> identified in the </w:t>
      </w:r>
      <w:r w:rsidR="00D63971" w:rsidRPr="00636EF0">
        <w:rPr>
          <w:rFonts w:ascii="Arial" w:hAnsi="Arial" w:cs="Arial"/>
          <w:sz w:val="24"/>
          <w:szCs w:val="24"/>
        </w:rPr>
        <w:t>E</w:t>
      </w:r>
      <w:r w:rsidR="00336E0C" w:rsidRPr="00636EF0">
        <w:rPr>
          <w:rFonts w:ascii="Arial" w:hAnsi="Arial" w:cs="Arial"/>
          <w:sz w:val="24"/>
          <w:szCs w:val="24"/>
        </w:rPr>
        <w:t xml:space="preserve">quine </w:t>
      </w:r>
      <w:r w:rsidR="00D63971" w:rsidRPr="00636EF0">
        <w:rPr>
          <w:rFonts w:ascii="Arial" w:hAnsi="Arial" w:cs="Arial"/>
          <w:sz w:val="24"/>
          <w:szCs w:val="24"/>
        </w:rPr>
        <w:t>T</w:t>
      </w:r>
      <w:r w:rsidR="00336E0C" w:rsidRPr="00636EF0">
        <w:rPr>
          <w:rFonts w:ascii="Arial" w:hAnsi="Arial" w:cs="Arial"/>
          <w:sz w:val="24"/>
          <w:szCs w:val="24"/>
        </w:rPr>
        <w:t>herapy</w:t>
      </w:r>
      <w:r w:rsidR="00161918" w:rsidRPr="00636EF0">
        <w:rPr>
          <w:rFonts w:ascii="Arial" w:hAnsi="Arial" w:cs="Arial"/>
          <w:sz w:val="24"/>
          <w:szCs w:val="24"/>
        </w:rPr>
        <w:t xml:space="preserve"> </w:t>
      </w:r>
      <w:r w:rsidR="00D63971" w:rsidRPr="00636EF0">
        <w:rPr>
          <w:rFonts w:ascii="Arial" w:hAnsi="Arial" w:cs="Arial"/>
          <w:sz w:val="24"/>
          <w:szCs w:val="24"/>
        </w:rPr>
        <w:t>G</w:t>
      </w:r>
      <w:r w:rsidR="00161918" w:rsidRPr="00636EF0">
        <w:rPr>
          <w:rFonts w:ascii="Arial" w:hAnsi="Arial" w:cs="Arial"/>
          <w:sz w:val="24"/>
          <w:szCs w:val="24"/>
        </w:rPr>
        <w:t>rant</w:t>
      </w:r>
      <w:r w:rsidR="00161918" w:rsidRPr="00055D9F">
        <w:rPr>
          <w:rFonts w:ascii="Arial" w:hAnsi="Arial"/>
          <w:sz w:val="24"/>
        </w:rPr>
        <w:t xml:space="preserve"> application must have </w:t>
      </w:r>
      <w:r w:rsidR="00161918" w:rsidRPr="00724C2B">
        <w:rPr>
          <w:rFonts w:ascii="Arial" w:hAnsi="Arial"/>
          <w:sz w:val="24"/>
        </w:rPr>
        <w:t xml:space="preserve">experience implementing the </w:t>
      </w:r>
      <w:r>
        <w:rPr>
          <w:rFonts w:ascii="Arial" w:hAnsi="Arial" w:cs="Arial"/>
          <w:sz w:val="24"/>
          <w:szCs w:val="24"/>
        </w:rPr>
        <w:t>adaptive sports</w:t>
      </w:r>
      <w:r w:rsidR="00161918" w:rsidRPr="00724C2B">
        <w:rPr>
          <w:rFonts w:ascii="Arial" w:hAnsi="Arial"/>
          <w:sz w:val="24"/>
        </w:rPr>
        <w:t xml:space="preserve"> activities to be provided and </w:t>
      </w:r>
      <w:r>
        <w:rPr>
          <w:rFonts w:ascii="Arial" w:hAnsi="Arial"/>
          <w:sz w:val="24"/>
        </w:rPr>
        <w:t>have</w:t>
      </w:r>
      <w:r w:rsidRPr="00724C2B">
        <w:rPr>
          <w:rFonts w:ascii="Arial" w:hAnsi="Arial"/>
          <w:sz w:val="24"/>
        </w:rPr>
        <w:t xml:space="preserve"> </w:t>
      </w:r>
      <w:r w:rsidR="00161918" w:rsidRPr="00724C2B">
        <w:rPr>
          <w:rFonts w:ascii="Arial" w:hAnsi="Arial"/>
          <w:sz w:val="24"/>
        </w:rPr>
        <w:t xml:space="preserve">experience working with persons with disabilities </w:t>
      </w:r>
      <w:proofErr w:type="gramStart"/>
      <w:r w:rsidR="00161918" w:rsidRPr="00636EF0">
        <w:rPr>
          <w:rFonts w:ascii="Arial" w:hAnsi="Arial" w:cs="Arial"/>
          <w:sz w:val="24"/>
          <w:szCs w:val="24"/>
        </w:rPr>
        <w:t>similar to</w:t>
      </w:r>
      <w:proofErr w:type="gramEnd"/>
      <w:r w:rsidR="00161918" w:rsidRPr="00636EF0">
        <w:rPr>
          <w:rFonts w:ascii="Arial" w:hAnsi="Arial" w:cs="Arial"/>
          <w:sz w:val="24"/>
          <w:szCs w:val="24"/>
        </w:rPr>
        <w:t xml:space="preserve"> those </w:t>
      </w:r>
      <w:r w:rsidR="00161918" w:rsidRPr="00724C2B">
        <w:rPr>
          <w:rFonts w:ascii="Arial" w:hAnsi="Arial"/>
          <w:sz w:val="24"/>
        </w:rPr>
        <w:t>that</w:t>
      </w:r>
      <w:r w:rsidR="00DD733B" w:rsidRPr="00724C2B">
        <w:rPr>
          <w:rFonts w:ascii="Arial" w:hAnsi="Arial"/>
          <w:sz w:val="24"/>
        </w:rPr>
        <w:t xml:space="preserve"> </w:t>
      </w:r>
      <w:r w:rsidR="00161918" w:rsidRPr="00724C2B">
        <w:rPr>
          <w:rFonts w:ascii="Arial" w:hAnsi="Arial"/>
          <w:sz w:val="24"/>
        </w:rPr>
        <w:t xml:space="preserve">Veterans </w:t>
      </w:r>
      <w:r w:rsidR="00DD733B" w:rsidRPr="00724C2B">
        <w:rPr>
          <w:rFonts w:ascii="Arial" w:hAnsi="Arial"/>
          <w:sz w:val="24"/>
        </w:rPr>
        <w:t xml:space="preserve">and members </w:t>
      </w:r>
      <w:r w:rsidR="00161918" w:rsidRPr="00724C2B">
        <w:rPr>
          <w:rFonts w:ascii="Arial" w:hAnsi="Arial"/>
          <w:sz w:val="24"/>
        </w:rPr>
        <w:t>of the Armed Forces may experience</w:t>
      </w:r>
      <w:r w:rsidR="005378C2" w:rsidRPr="00636EF0">
        <w:rPr>
          <w:rFonts w:ascii="Arial" w:hAnsi="Arial" w:cs="Arial"/>
          <w:sz w:val="24"/>
          <w:szCs w:val="24"/>
        </w:rPr>
        <w:t>, including mental health diagnoses</w:t>
      </w:r>
      <w:r w:rsidR="00161918" w:rsidRPr="00724C2B">
        <w:rPr>
          <w:rFonts w:ascii="Arial" w:hAnsi="Arial"/>
          <w:sz w:val="24"/>
        </w:rPr>
        <w:t>.</w:t>
      </w:r>
    </w:p>
    <w:p w14:paraId="0D26DF55" w14:textId="79E6BDC7" w:rsidR="00161918" w:rsidRPr="00055D9F" w:rsidRDefault="00A72652" w:rsidP="00055D9F">
      <w:pPr>
        <w:spacing w:after="200" w:line="276" w:lineRule="auto"/>
        <w:ind w:left="720"/>
        <w:rPr>
          <w:rFonts w:ascii="Arial" w:hAnsi="Arial"/>
          <w:sz w:val="24"/>
        </w:rPr>
      </w:pPr>
      <w:r>
        <w:rPr>
          <w:rFonts w:ascii="Arial" w:hAnsi="Arial"/>
          <w:sz w:val="24"/>
        </w:rPr>
        <w:t xml:space="preserve">The experience must be for </w:t>
      </w:r>
      <w:r w:rsidR="00B84E8F">
        <w:rPr>
          <w:rFonts w:ascii="Arial" w:hAnsi="Arial"/>
          <w:sz w:val="24"/>
        </w:rPr>
        <w:t xml:space="preserve">a </w:t>
      </w:r>
      <w:r w:rsidR="00B84E8F" w:rsidRPr="00724C2B">
        <w:rPr>
          <w:rFonts w:ascii="Arial" w:hAnsi="Arial"/>
          <w:sz w:val="24"/>
        </w:rPr>
        <w:t>minimum</w:t>
      </w:r>
      <w:r w:rsidR="00161918" w:rsidRPr="00724C2B">
        <w:rPr>
          <w:rFonts w:ascii="Arial" w:hAnsi="Arial"/>
          <w:sz w:val="24"/>
        </w:rPr>
        <w:t xml:space="preserve"> of two continuous years </w:t>
      </w:r>
      <w:r w:rsidR="00161918" w:rsidRPr="00055D9F">
        <w:rPr>
          <w:rFonts w:ascii="Arial" w:hAnsi="Arial"/>
          <w:sz w:val="24"/>
        </w:rPr>
        <w:t xml:space="preserve">immediately prior to the date of the </w:t>
      </w:r>
      <w:r w:rsidR="00336E0C" w:rsidRPr="00636EF0">
        <w:rPr>
          <w:rFonts w:ascii="Arial" w:hAnsi="Arial" w:cs="Arial"/>
          <w:sz w:val="24"/>
          <w:szCs w:val="24"/>
        </w:rPr>
        <w:t>Equine Therapy</w:t>
      </w:r>
      <w:r w:rsidR="00161918" w:rsidRPr="00055D9F">
        <w:rPr>
          <w:rFonts w:ascii="Arial" w:hAnsi="Arial"/>
          <w:sz w:val="24"/>
        </w:rPr>
        <w:t xml:space="preserve"> Grant application submission to</w:t>
      </w:r>
      <w:r w:rsidR="00161918" w:rsidRPr="004E01F8">
        <w:rPr>
          <w:rFonts w:ascii="Arial" w:hAnsi="Arial"/>
          <w:sz w:val="24"/>
        </w:rPr>
        <w:t xml:space="preserve"> </w:t>
      </w:r>
      <w:r w:rsidR="00161918" w:rsidRPr="00055D9F">
        <w:rPr>
          <w:rFonts w:ascii="Arial" w:hAnsi="Arial"/>
          <w:sz w:val="24"/>
        </w:rPr>
        <w:t>VA.</w:t>
      </w:r>
    </w:p>
    <w:p w14:paraId="27527C59" w14:textId="34B98B5F" w:rsidR="00161918" w:rsidRPr="00055D9F" w:rsidRDefault="00161918" w:rsidP="00055D9F">
      <w:pPr>
        <w:spacing w:after="200" w:line="276" w:lineRule="auto"/>
        <w:ind w:left="720"/>
        <w:rPr>
          <w:rFonts w:ascii="Arial" w:hAnsi="Arial"/>
          <w:sz w:val="24"/>
        </w:rPr>
      </w:pPr>
      <w:r w:rsidRPr="00055D9F">
        <w:rPr>
          <w:rFonts w:ascii="Arial" w:hAnsi="Arial"/>
          <w:sz w:val="24"/>
        </w:rPr>
        <w:t>When more than one entity will be engaged in the provision of the adaptive sport activities, the entity applying for the adaptive sports grant</w:t>
      </w:r>
      <w:r w:rsidR="00C61E0F">
        <w:rPr>
          <w:rFonts w:ascii="Arial" w:hAnsi="Arial"/>
          <w:sz w:val="24"/>
        </w:rPr>
        <w:t xml:space="preserve"> </w:t>
      </w:r>
      <w:bookmarkStart w:id="17" w:name="_Hlk121407096"/>
      <w:r w:rsidR="00C61E0F">
        <w:rPr>
          <w:rFonts w:ascii="Arial" w:hAnsi="Arial"/>
          <w:sz w:val="24"/>
        </w:rPr>
        <w:t>(the primary applicant and fiscal entity)</w:t>
      </w:r>
      <w:bookmarkEnd w:id="17"/>
      <w:r w:rsidRPr="00055D9F">
        <w:rPr>
          <w:rFonts w:ascii="Arial" w:hAnsi="Arial"/>
          <w:sz w:val="24"/>
        </w:rPr>
        <w:t xml:space="preserve"> must provide documentation that verifies that the </w:t>
      </w:r>
      <w:bookmarkStart w:id="18" w:name="_Hlk121407124"/>
      <w:r w:rsidR="00C61E0F" w:rsidRPr="00055D9F">
        <w:rPr>
          <w:rFonts w:ascii="Arial" w:hAnsi="Arial"/>
          <w:sz w:val="24"/>
        </w:rPr>
        <w:t>partnership will</w:t>
      </w:r>
      <w:r w:rsidR="00C61E0F">
        <w:rPr>
          <w:rFonts w:ascii="Arial" w:hAnsi="Arial"/>
          <w:sz w:val="24"/>
        </w:rPr>
        <w:t xml:space="preserve"> support the </w:t>
      </w:r>
      <w:r w:rsidRPr="00055D9F">
        <w:rPr>
          <w:rFonts w:ascii="Arial" w:hAnsi="Arial"/>
          <w:sz w:val="24"/>
        </w:rPr>
        <w:t>implement</w:t>
      </w:r>
      <w:r w:rsidR="00C61E0F">
        <w:rPr>
          <w:rFonts w:ascii="Arial" w:hAnsi="Arial"/>
          <w:sz w:val="24"/>
        </w:rPr>
        <w:t>ation of</w:t>
      </w:r>
      <w:r w:rsidRPr="00055D9F">
        <w:rPr>
          <w:rFonts w:ascii="Arial" w:hAnsi="Arial"/>
          <w:sz w:val="24"/>
        </w:rPr>
        <w:t xml:space="preserve"> all the adaptive sports activities proposed in the adaptive sports grant application.</w:t>
      </w:r>
      <w:r w:rsidR="00C61E0F">
        <w:rPr>
          <w:rFonts w:ascii="Arial" w:hAnsi="Arial"/>
          <w:sz w:val="24"/>
        </w:rPr>
        <w:t xml:space="preserve"> Acceptable forms of documentation include a partnership letter or memorandum outlining the responsibilities, qualifications, and background of the secondary partner selected to provide services to Veterans. </w:t>
      </w:r>
      <w:bookmarkEnd w:id="18"/>
    </w:p>
    <w:p w14:paraId="34AE4A7E" w14:textId="69B98F49" w:rsidR="00724701" w:rsidRDefault="00502074" w:rsidP="00055D9F">
      <w:pPr>
        <w:keepNext/>
        <w:keepLines/>
        <w:numPr>
          <w:ilvl w:val="1"/>
          <w:numId w:val="0"/>
        </w:numPr>
        <w:spacing w:before="40" w:after="0" w:line="276" w:lineRule="auto"/>
        <w:ind w:left="288"/>
        <w:outlineLvl w:val="1"/>
        <w:rPr>
          <w:rFonts w:ascii="Arial" w:hAnsi="Arial"/>
          <w:b/>
          <w:sz w:val="24"/>
        </w:rPr>
      </w:pPr>
      <w:bookmarkStart w:id="19" w:name="_Toc126923761"/>
      <w:r w:rsidRPr="00636EF0">
        <w:rPr>
          <w:rFonts w:ascii="Arial" w:eastAsiaTheme="majorEastAsia" w:hAnsi="Arial" w:cs="Arial"/>
          <w:b/>
          <w:bCs/>
          <w:sz w:val="24"/>
          <w:szCs w:val="24"/>
        </w:rPr>
        <w:t xml:space="preserve">B. </w:t>
      </w:r>
      <w:r w:rsidR="00161918" w:rsidRPr="00055D9F">
        <w:rPr>
          <w:rFonts w:ascii="Arial" w:hAnsi="Arial"/>
          <w:b/>
          <w:sz w:val="24"/>
        </w:rPr>
        <w:t>To qualify as a Large-Scale</w:t>
      </w:r>
      <w:r w:rsidR="00724701">
        <w:rPr>
          <w:rFonts w:ascii="Arial" w:hAnsi="Arial"/>
          <w:b/>
          <w:sz w:val="24"/>
        </w:rPr>
        <w:t>:</w:t>
      </w:r>
      <w:bookmarkEnd w:id="19"/>
    </w:p>
    <w:p w14:paraId="22792C37" w14:textId="228F660C" w:rsidR="00161918" w:rsidRPr="001D7F34" w:rsidRDefault="00724701" w:rsidP="00055D9F">
      <w:pPr>
        <w:keepNext/>
        <w:keepLines/>
        <w:numPr>
          <w:ilvl w:val="1"/>
          <w:numId w:val="0"/>
        </w:numPr>
        <w:spacing w:before="40" w:after="0" w:line="276" w:lineRule="auto"/>
        <w:ind w:left="288"/>
        <w:outlineLvl w:val="1"/>
        <w:rPr>
          <w:rFonts w:ascii="Arial" w:hAnsi="Arial"/>
          <w:bCs/>
          <w:sz w:val="24"/>
        </w:rPr>
      </w:pPr>
      <w:bookmarkStart w:id="20" w:name="_Toc126923762"/>
      <w:r>
        <w:rPr>
          <w:rFonts w:ascii="Arial" w:hAnsi="Arial"/>
          <w:bCs/>
          <w:sz w:val="24"/>
        </w:rPr>
        <w:t xml:space="preserve">Organizations providing equine therapy for mental health must be large scale. 38 </w:t>
      </w:r>
      <w:r w:rsidR="002C068A">
        <w:rPr>
          <w:rFonts w:ascii="Arial" w:hAnsi="Arial"/>
          <w:bCs/>
          <w:sz w:val="24"/>
        </w:rPr>
        <w:t>C.F.R.</w:t>
      </w:r>
      <w:r>
        <w:rPr>
          <w:rFonts w:ascii="Arial" w:hAnsi="Arial"/>
          <w:bCs/>
          <w:sz w:val="24"/>
        </w:rPr>
        <w:t xml:space="preserve"> 77.2 defines large-scale adaptive sports programs as meeting one or more of the following criteria:</w:t>
      </w:r>
      <w:bookmarkEnd w:id="20"/>
    </w:p>
    <w:p w14:paraId="1DA1F134" w14:textId="53C61D9E" w:rsidR="00161918" w:rsidRPr="00055D9F" w:rsidRDefault="00A72652" w:rsidP="00055D9F">
      <w:pPr>
        <w:spacing w:after="200" w:line="276" w:lineRule="auto"/>
        <w:ind w:left="720"/>
        <w:rPr>
          <w:rFonts w:ascii="Arial" w:hAnsi="Arial"/>
          <w:sz w:val="24"/>
        </w:rPr>
      </w:pPr>
      <w:r>
        <w:rPr>
          <w:rFonts w:ascii="Arial" w:hAnsi="Arial"/>
          <w:sz w:val="24"/>
        </w:rPr>
        <w:t xml:space="preserve">(1) </w:t>
      </w:r>
      <w:r w:rsidR="00161918" w:rsidRPr="00055D9F">
        <w:rPr>
          <w:rFonts w:ascii="Arial" w:hAnsi="Arial"/>
          <w:sz w:val="24"/>
        </w:rPr>
        <w:t xml:space="preserve">An adaptive sports program of a National Paralympic Committee (NPC) or of a National Governing Body (NGB) that is authorized to provide Paralympic sports programs in one or more </w:t>
      </w:r>
      <w:proofErr w:type="gramStart"/>
      <w:r w:rsidR="00161918" w:rsidRPr="00055D9F">
        <w:rPr>
          <w:rFonts w:ascii="Arial" w:hAnsi="Arial"/>
          <w:sz w:val="24"/>
        </w:rPr>
        <w:t>States</w:t>
      </w:r>
      <w:r w:rsidR="006C4C5B">
        <w:rPr>
          <w:rFonts w:ascii="Arial" w:hAnsi="Arial"/>
          <w:sz w:val="24"/>
        </w:rPr>
        <w:t>;</w:t>
      </w:r>
      <w:proofErr w:type="gramEnd"/>
    </w:p>
    <w:p w14:paraId="3B92F915" w14:textId="77777777" w:rsidR="00A70D98" w:rsidRPr="00B354E3" w:rsidRDefault="00A70D98" w:rsidP="003E2E78">
      <w:pPr>
        <w:spacing w:after="200" w:line="276" w:lineRule="auto"/>
        <w:ind w:left="720"/>
        <w:rPr>
          <w:rFonts w:ascii="Arial" w:hAnsi="Arial"/>
          <w:sz w:val="24"/>
        </w:rPr>
      </w:pPr>
      <w:r w:rsidRPr="00FD237A">
        <w:rPr>
          <w:rFonts w:ascii="Arial" w:hAnsi="Arial"/>
          <w:sz w:val="24"/>
        </w:rPr>
        <w:t>(2) An adaptive sports program of a NGB that has been recognized by an external validating authority if the programs validated by that authority would meet the requirements of paragraph (3) of this definition if considered one program; an</w:t>
      </w:r>
      <w:r w:rsidRPr="003E2E78">
        <w:rPr>
          <w:rFonts w:ascii="Arial" w:hAnsi="Arial"/>
          <w:sz w:val="24"/>
        </w:rPr>
        <w:t>d</w:t>
      </w:r>
    </w:p>
    <w:p w14:paraId="23530D46" w14:textId="042B2ABC" w:rsidR="00161918" w:rsidRPr="00055D9F" w:rsidRDefault="00A72652" w:rsidP="00055D9F">
      <w:pPr>
        <w:spacing w:after="200" w:line="276" w:lineRule="auto"/>
        <w:ind w:left="720"/>
        <w:rPr>
          <w:rFonts w:ascii="Arial" w:hAnsi="Arial"/>
          <w:sz w:val="24"/>
        </w:rPr>
      </w:pPr>
      <w:r>
        <w:rPr>
          <w:rFonts w:ascii="Arial" w:hAnsi="Arial"/>
          <w:sz w:val="24"/>
        </w:rPr>
        <w:t xml:space="preserve">(3) </w:t>
      </w:r>
      <w:r w:rsidR="00161918" w:rsidRPr="00055D9F">
        <w:rPr>
          <w:rFonts w:ascii="Arial" w:hAnsi="Arial"/>
          <w:sz w:val="24"/>
        </w:rPr>
        <w:t>An adaptive sports program in which at least 50 persons with disabilities participate or in which the persons with disabilities who participate reside in at least five different congressional districts.</w:t>
      </w:r>
    </w:p>
    <w:p w14:paraId="4430F106" w14:textId="1E45E6CB"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1" w:name="_Toc126923763"/>
      <w:r w:rsidRPr="00636EF0">
        <w:rPr>
          <w:rFonts w:ascii="Arial" w:eastAsiaTheme="majorEastAsia" w:hAnsi="Arial" w:cs="Arial"/>
          <w:b/>
          <w:bCs/>
          <w:sz w:val="24"/>
          <w:szCs w:val="24"/>
        </w:rPr>
        <w:lastRenderedPageBreak/>
        <w:t xml:space="preserve">C. </w:t>
      </w:r>
      <w:r w:rsidR="00161918" w:rsidRPr="00636EF0">
        <w:rPr>
          <w:rFonts w:ascii="Arial" w:eastAsiaTheme="majorEastAsia" w:hAnsi="Arial" w:cs="Arial"/>
          <w:b/>
          <w:bCs/>
          <w:sz w:val="24"/>
          <w:szCs w:val="24"/>
        </w:rPr>
        <w:t>Entity Eligibility:</w:t>
      </w:r>
      <w:bookmarkEnd w:id="21"/>
    </w:p>
    <w:p w14:paraId="249B4EAB" w14:textId="21B2622B" w:rsidR="00161918" w:rsidRPr="000F7483" w:rsidRDefault="00161918" w:rsidP="00161918">
      <w:pPr>
        <w:spacing w:after="200" w:line="276" w:lineRule="auto"/>
        <w:ind w:left="720"/>
        <w:rPr>
          <w:rFonts w:ascii="Arial" w:eastAsia="Arial" w:hAnsi="Arial" w:cs="Arial"/>
          <w:sz w:val="24"/>
          <w:szCs w:val="24"/>
          <w:lang w:bidi="en-US"/>
        </w:rPr>
      </w:pPr>
      <w:r w:rsidRPr="000F7483">
        <w:rPr>
          <w:rFonts w:ascii="Arial" w:hAnsi="Arial" w:cs="Arial"/>
          <w:sz w:val="24"/>
        </w:rPr>
        <w:t xml:space="preserve">To be eligible, an entity must comply with 2 </w:t>
      </w:r>
      <w:r w:rsidR="002C068A">
        <w:rPr>
          <w:rFonts w:ascii="Arial" w:hAnsi="Arial" w:cs="Arial"/>
          <w:sz w:val="24"/>
        </w:rPr>
        <w:t>C.F.R.</w:t>
      </w:r>
      <w:r w:rsidRPr="000F7483">
        <w:rPr>
          <w:rFonts w:ascii="Arial" w:hAnsi="Arial" w:cs="Arial"/>
          <w:sz w:val="24"/>
        </w:rPr>
        <w:t xml:space="preserve"> </w:t>
      </w:r>
      <w:r w:rsidR="00912A21">
        <w:rPr>
          <w:rFonts w:ascii="Arial" w:hAnsi="Arial" w:cs="Arial"/>
          <w:sz w:val="24"/>
          <w:szCs w:val="24"/>
        </w:rPr>
        <w:t>P</w:t>
      </w:r>
      <w:r w:rsidRPr="000F7483">
        <w:rPr>
          <w:rFonts w:ascii="Arial" w:hAnsi="Arial" w:cs="Arial"/>
          <w:sz w:val="24"/>
          <w:szCs w:val="24"/>
        </w:rPr>
        <w:t>arts 25,</w:t>
      </w:r>
      <w:r w:rsidRPr="000F7483">
        <w:rPr>
          <w:rFonts w:ascii="Arial" w:hAnsi="Arial" w:cs="Arial"/>
          <w:sz w:val="24"/>
        </w:rPr>
        <w:t xml:space="preserve"> </w:t>
      </w:r>
      <w:r w:rsidR="00A70D98">
        <w:rPr>
          <w:rFonts w:ascii="Arial" w:hAnsi="Arial" w:cs="Arial"/>
          <w:sz w:val="24"/>
        </w:rPr>
        <w:t xml:space="preserve">and </w:t>
      </w:r>
      <w:r w:rsidRPr="000F7483">
        <w:rPr>
          <w:rFonts w:ascii="Arial" w:hAnsi="Arial" w:cs="Arial"/>
          <w:sz w:val="24"/>
        </w:rPr>
        <w:t>200</w:t>
      </w:r>
      <w:r w:rsidRPr="000F7483">
        <w:rPr>
          <w:rFonts w:ascii="Arial" w:hAnsi="Arial" w:cs="Arial"/>
          <w:sz w:val="24"/>
          <w:szCs w:val="24"/>
        </w:rPr>
        <w:t xml:space="preserve">, </w:t>
      </w:r>
      <w:r w:rsidRPr="000F7483">
        <w:rPr>
          <w:rFonts w:ascii="Arial" w:hAnsi="Arial" w:cs="Arial"/>
          <w:sz w:val="24"/>
        </w:rPr>
        <w:t>criteria for a Non-Federal entity eligible for federal grant programs</w:t>
      </w:r>
      <w:r w:rsidRPr="000F7483">
        <w:rPr>
          <w:rFonts w:ascii="Arial" w:hAnsi="Arial" w:cs="Arial"/>
          <w:sz w:val="24"/>
          <w:szCs w:val="24"/>
        </w:rPr>
        <w:t xml:space="preserve">; including but not limited to: being registered in SAM.gov, </w:t>
      </w:r>
      <w:r w:rsidR="00345728" w:rsidRPr="000F7483">
        <w:rPr>
          <w:rFonts w:ascii="Arial" w:hAnsi="Arial" w:cs="Arial"/>
          <w:sz w:val="24"/>
          <w:szCs w:val="24"/>
        </w:rPr>
        <w:t>no active exclusions or delinquent</w:t>
      </w:r>
      <w:r w:rsidR="00345728" w:rsidRPr="000F7483">
        <w:rPr>
          <w:rFonts w:ascii="Arial" w:hAnsi="Arial" w:cs="Arial"/>
          <w:sz w:val="24"/>
        </w:rPr>
        <w:t xml:space="preserve"> federal </w:t>
      </w:r>
      <w:r w:rsidR="00345728" w:rsidRPr="000F7483">
        <w:rPr>
          <w:rFonts w:ascii="Arial" w:hAnsi="Arial" w:cs="Arial"/>
          <w:sz w:val="24"/>
          <w:szCs w:val="24"/>
        </w:rPr>
        <w:t>debt</w:t>
      </w:r>
      <w:r w:rsidRPr="000F7483">
        <w:rPr>
          <w:rFonts w:ascii="Arial" w:hAnsi="Arial" w:cs="Arial"/>
          <w:sz w:val="24"/>
          <w:szCs w:val="24"/>
        </w:rPr>
        <w:t xml:space="preserve">, and </w:t>
      </w:r>
      <w:r w:rsidRPr="000F7483">
        <w:rPr>
          <w:rFonts w:ascii="Arial" w:hAnsi="Arial" w:cs="Arial"/>
          <w:sz w:val="24"/>
        </w:rPr>
        <w:t xml:space="preserve">not </w:t>
      </w:r>
      <w:r w:rsidRPr="000F7483">
        <w:rPr>
          <w:rFonts w:ascii="Arial" w:hAnsi="Arial" w:cs="Arial"/>
          <w:sz w:val="24"/>
          <w:szCs w:val="24"/>
        </w:rPr>
        <w:t xml:space="preserve">being debarred or suspended. </w:t>
      </w:r>
    </w:p>
    <w:p w14:paraId="7525C7A4" w14:textId="62837022" w:rsidR="00161918" w:rsidRPr="00055D9F" w:rsidRDefault="00161918" w:rsidP="00055D9F">
      <w:pPr>
        <w:spacing w:after="200" w:line="276" w:lineRule="auto"/>
        <w:ind w:left="720"/>
        <w:rPr>
          <w:rFonts w:ascii="Arial" w:hAnsi="Arial"/>
          <w:sz w:val="24"/>
        </w:rPr>
      </w:pPr>
      <w:r w:rsidRPr="00636EF0">
        <w:rPr>
          <w:rFonts w:ascii="Arial" w:hAnsi="Arial" w:cs="Arial"/>
          <w:sz w:val="24"/>
          <w:szCs w:val="24"/>
        </w:rPr>
        <w:t xml:space="preserve">The </w:t>
      </w:r>
      <w:r w:rsidR="00D72563" w:rsidRPr="00636EF0">
        <w:rPr>
          <w:rFonts w:ascii="Arial" w:hAnsi="Arial" w:cs="Arial"/>
          <w:sz w:val="24"/>
          <w:szCs w:val="24"/>
        </w:rPr>
        <w:t>Equine Therapy Grant</w:t>
      </w:r>
      <w:r w:rsidR="00D72563" w:rsidRPr="00055D9F">
        <w:rPr>
          <w:rFonts w:ascii="Arial" w:hAnsi="Arial"/>
          <w:sz w:val="24"/>
        </w:rPr>
        <w:t xml:space="preserve"> </w:t>
      </w:r>
      <w:r w:rsidRPr="00055D9F">
        <w:rPr>
          <w:rFonts w:ascii="Arial" w:hAnsi="Arial"/>
          <w:sz w:val="24"/>
        </w:rPr>
        <w:t>provides adaptive sports activities for Veterans and members of the Armed Forces with disabilities</w:t>
      </w:r>
      <w:r w:rsidRPr="00636EF0">
        <w:rPr>
          <w:rFonts w:ascii="Arial" w:hAnsi="Arial" w:cs="Arial"/>
          <w:sz w:val="24"/>
          <w:szCs w:val="24"/>
        </w:rPr>
        <w:t>; therefore</w:t>
      </w:r>
      <w:r w:rsidRPr="00055D9F">
        <w:rPr>
          <w:rFonts w:ascii="Arial" w:hAnsi="Arial"/>
          <w:sz w:val="24"/>
        </w:rPr>
        <w:t xml:space="preserve">, applicants that do not provide adaptive sports activities </w:t>
      </w:r>
      <w:r w:rsidR="002A0B03" w:rsidRPr="00636EF0">
        <w:rPr>
          <w:rFonts w:ascii="Arial" w:hAnsi="Arial" w:cs="Arial"/>
          <w:sz w:val="24"/>
          <w:szCs w:val="24"/>
        </w:rPr>
        <w:t xml:space="preserve">including equine therapy </w:t>
      </w:r>
      <w:r w:rsidRPr="00636EF0">
        <w:rPr>
          <w:rFonts w:ascii="Arial" w:hAnsi="Arial" w:cs="Arial"/>
          <w:sz w:val="24"/>
          <w:szCs w:val="24"/>
        </w:rPr>
        <w:t>for</w:t>
      </w:r>
      <w:r w:rsidRPr="00055D9F">
        <w:rPr>
          <w:rFonts w:ascii="Arial" w:hAnsi="Arial"/>
          <w:sz w:val="24"/>
        </w:rPr>
        <w:t xml:space="preserve"> persons with disabilities that are the same as those that may be experienced by Veterans or members of the Armed Forces</w:t>
      </w:r>
      <w:r w:rsidRPr="00636EF0">
        <w:rPr>
          <w:rFonts w:ascii="Arial" w:hAnsi="Arial" w:cs="Arial"/>
          <w:sz w:val="24"/>
          <w:szCs w:val="24"/>
        </w:rPr>
        <w:t>; or Veterans or members of the Armed Forces with disabilities</w:t>
      </w:r>
      <w:r w:rsidRPr="00055D9F">
        <w:rPr>
          <w:rFonts w:ascii="Arial" w:hAnsi="Arial"/>
          <w:sz w:val="24"/>
        </w:rPr>
        <w:t xml:space="preserve"> will not be considered for funding.</w:t>
      </w:r>
    </w:p>
    <w:p w14:paraId="4568D065" w14:textId="43E2D420"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2" w:name="_Toc126923764"/>
      <w:r w:rsidRPr="00636EF0">
        <w:rPr>
          <w:rFonts w:ascii="Arial" w:eastAsiaTheme="majorEastAsia" w:hAnsi="Arial" w:cs="Arial"/>
          <w:b/>
          <w:bCs/>
          <w:sz w:val="24"/>
          <w:szCs w:val="24"/>
        </w:rPr>
        <w:t xml:space="preserve">D. </w:t>
      </w:r>
      <w:r w:rsidR="00161918" w:rsidRPr="00636EF0">
        <w:rPr>
          <w:rFonts w:ascii="Arial" w:eastAsiaTheme="majorEastAsia" w:hAnsi="Arial" w:cs="Arial"/>
          <w:b/>
          <w:bCs/>
          <w:sz w:val="24"/>
          <w:szCs w:val="24"/>
        </w:rPr>
        <w:t>Cost Sharing or Matching:</w:t>
      </w:r>
      <w:bookmarkEnd w:id="22"/>
      <w:r w:rsidR="00161918" w:rsidRPr="00636EF0">
        <w:rPr>
          <w:rFonts w:ascii="Arial" w:eastAsiaTheme="majorEastAsia" w:hAnsi="Arial" w:cs="Arial"/>
          <w:b/>
          <w:bCs/>
          <w:sz w:val="24"/>
          <w:szCs w:val="24"/>
        </w:rPr>
        <w:t xml:space="preserve"> </w:t>
      </w:r>
    </w:p>
    <w:p w14:paraId="610F893B" w14:textId="1B224B2D" w:rsidR="00161918" w:rsidRPr="00636EF0" w:rsidRDefault="00161918" w:rsidP="00161918">
      <w:pPr>
        <w:spacing w:after="200" w:line="276" w:lineRule="auto"/>
        <w:ind w:left="720"/>
        <w:rPr>
          <w:rFonts w:ascii="Arial" w:hAnsi="Arial" w:cs="Arial"/>
          <w:sz w:val="24"/>
          <w:szCs w:val="24"/>
        </w:rPr>
      </w:pPr>
      <w:r w:rsidRPr="00636EF0">
        <w:rPr>
          <w:rFonts w:ascii="Arial" w:hAnsi="Arial" w:cs="Arial"/>
          <w:sz w:val="24"/>
          <w:szCs w:val="24"/>
        </w:rPr>
        <w:t xml:space="preserve">This program does not require cost sharing or matching funds. </w:t>
      </w:r>
    </w:p>
    <w:p w14:paraId="2C1094C5" w14:textId="7E819CCC"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3" w:name="_Toc126923765"/>
      <w:r w:rsidRPr="00636EF0">
        <w:rPr>
          <w:rFonts w:ascii="Arial" w:eastAsiaTheme="majorEastAsia" w:hAnsi="Arial" w:cs="Arial"/>
          <w:b/>
          <w:bCs/>
          <w:sz w:val="24"/>
          <w:szCs w:val="24"/>
        </w:rPr>
        <w:t xml:space="preserve">E. </w:t>
      </w:r>
      <w:r w:rsidR="00793487" w:rsidRPr="00636EF0">
        <w:rPr>
          <w:rFonts w:ascii="Arial" w:eastAsiaTheme="majorEastAsia" w:hAnsi="Arial" w:cs="Arial"/>
          <w:b/>
          <w:bCs/>
          <w:sz w:val="24"/>
          <w:szCs w:val="24"/>
        </w:rPr>
        <w:t>Adaptive Sports</w:t>
      </w:r>
      <w:r w:rsidR="009D1C33" w:rsidRPr="00636EF0">
        <w:rPr>
          <w:rFonts w:ascii="Arial" w:eastAsiaTheme="majorEastAsia" w:hAnsi="Arial" w:cs="Arial"/>
          <w:b/>
          <w:bCs/>
          <w:sz w:val="24"/>
          <w:szCs w:val="24"/>
        </w:rPr>
        <w:t xml:space="preserve"> Grant Program</w:t>
      </w:r>
      <w:r w:rsidR="00161918" w:rsidRPr="00636EF0">
        <w:rPr>
          <w:rFonts w:ascii="Arial" w:eastAsiaTheme="majorEastAsia" w:hAnsi="Arial" w:cs="Arial"/>
          <w:b/>
          <w:bCs/>
          <w:sz w:val="24"/>
          <w:szCs w:val="24"/>
        </w:rPr>
        <w:t>:</w:t>
      </w:r>
      <w:bookmarkEnd w:id="23"/>
      <w:r w:rsidR="00161918" w:rsidRPr="00636EF0">
        <w:rPr>
          <w:rFonts w:ascii="Arial" w:eastAsiaTheme="majorEastAsia" w:hAnsi="Arial" w:cs="Arial"/>
          <w:b/>
          <w:bCs/>
          <w:sz w:val="24"/>
          <w:szCs w:val="24"/>
        </w:rPr>
        <w:t xml:space="preserve"> </w:t>
      </w:r>
    </w:p>
    <w:p w14:paraId="13281878" w14:textId="70E17B69" w:rsidR="00161918" w:rsidRPr="00636EF0" w:rsidRDefault="00161918" w:rsidP="005549BB">
      <w:pPr>
        <w:spacing w:after="200" w:line="276" w:lineRule="auto"/>
        <w:ind w:left="720"/>
        <w:rPr>
          <w:rFonts w:ascii="Arial" w:hAnsi="Arial" w:cs="Arial"/>
          <w:sz w:val="24"/>
          <w:szCs w:val="24"/>
        </w:rPr>
      </w:pPr>
      <w:r w:rsidRPr="00636EF0">
        <w:rPr>
          <w:rFonts w:ascii="Arial" w:hAnsi="Arial" w:cs="Arial"/>
          <w:sz w:val="24"/>
          <w:szCs w:val="24"/>
        </w:rPr>
        <w:t xml:space="preserve">Applicants interested in submitting a proposal for </w:t>
      </w:r>
      <w:r w:rsidR="00793487" w:rsidRPr="00636EF0">
        <w:rPr>
          <w:rFonts w:ascii="Arial" w:hAnsi="Arial" w:cs="Arial"/>
          <w:sz w:val="24"/>
          <w:szCs w:val="24"/>
        </w:rPr>
        <w:t>adaptive sports</w:t>
      </w:r>
      <w:r w:rsidR="00DD733B">
        <w:rPr>
          <w:rFonts w:ascii="Arial" w:hAnsi="Arial" w:cs="Arial"/>
          <w:sz w:val="24"/>
          <w:szCs w:val="24"/>
        </w:rPr>
        <w:t xml:space="preserve"> other than equine therapy</w:t>
      </w:r>
      <w:r w:rsidR="00203C7B" w:rsidRPr="00636EF0">
        <w:rPr>
          <w:rFonts w:ascii="Arial" w:hAnsi="Arial" w:cs="Arial"/>
          <w:sz w:val="24"/>
          <w:szCs w:val="24"/>
        </w:rPr>
        <w:t xml:space="preserve">, including </w:t>
      </w:r>
      <w:bookmarkStart w:id="24" w:name="_Hlk90980307"/>
      <w:r w:rsidR="00203C7B" w:rsidRPr="00636EF0">
        <w:rPr>
          <w:rFonts w:ascii="Arial" w:hAnsi="Arial" w:cs="Arial"/>
          <w:sz w:val="24"/>
          <w:szCs w:val="24"/>
        </w:rPr>
        <w:t>equine activities that do not address mental health</w:t>
      </w:r>
      <w:bookmarkEnd w:id="24"/>
      <w:r w:rsidR="00203C7B" w:rsidRPr="00636EF0">
        <w:rPr>
          <w:rFonts w:ascii="Arial" w:hAnsi="Arial" w:cs="Arial"/>
          <w:sz w:val="24"/>
          <w:szCs w:val="24"/>
        </w:rPr>
        <w:t xml:space="preserve"> </w:t>
      </w:r>
      <w:r w:rsidR="00DD733B">
        <w:rPr>
          <w:rFonts w:ascii="Arial" w:hAnsi="Arial" w:cs="Arial"/>
          <w:sz w:val="24"/>
          <w:szCs w:val="24"/>
        </w:rPr>
        <w:t xml:space="preserve">must submit </w:t>
      </w:r>
      <w:r w:rsidRPr="00636EF0">
        <w:rPr>
          <w:rFonts w:ascii="Arial" w:hAnsi="Arial" w:cs="Arial"/>
          <w:sz w:val="24"/>
          <w:szCs w:val="24"/>
        </w:rPr>
        <w:t>to</w:t>
      </w:r>
      <w:r w:rsidR="00DD733B">
        <w:rPr>
          <w:rFonts w:ascii="Arial" w:hAnsi="Arial" w:cs="Arial"/>
          <w:sz w:val="24"/>
          <w:szCs w:val="24"/>
        </w:rPr>
        <w:t xml:space="preserve"> Funding Opportunity Number </w:t>
      </w:r>
      <w:r w:rsidRPr="00636EF0">
        <w:rPr>
          <w:rFonts w:ascii="Arial" w:hAnsi="Arial" w:cs="Arial"/>
          <w:sz w:val="24"/>
          <w:szCs w:val="24"/>
        </w:rPr>
        <w:t>VA-</w:t>
      </w:r>
      <w:r w:rsidR="00793487" w:rsidRPr="00636EF0">
        <w:rPr>
          <w:rFonts w:ascii="Arial" w:hAnsi="Arial" w:cs="Arial"/>
          <w:sz w:val="24"/>
          <w:szCs w:val="24"/>
        </w:rPr>
        <w:t>SPORTS</w:t>
      </w:r>
      <w:r w:rsidRPr="00636EF0">
        <w:rPr>
          <w:rFonts w:ascii="Arial" w:hAnsi="Arial" w:cs="Arial"/>
          <w:sz w:val="24"/>
          <w:szCs w:val="24"/>
        </w:rPr>
        <w:t>-</w:t>
      </w:r>
      <w:r w:rsidR="00DE043B">
        <w:rPr>
          <w:rFonts w:ascii="Arial" w:hAnsi="Arial" w:cs="Arial"/>
          <w:sz w:val="24"/>
          <w:szCs w:val="24"/>
        </w:rPr>
        <w:t>24</w:t>
      </w:r>
      <w:r w:rsidR="00DD733B">
        <w:rPr>
          <w:rFonts w:ascii="Arial" w:hAnsi="Arial" w:cs="Arial"/>
          <w:sz w:val="24"/>
          <w:szCs w:val="24"/>
        </w:rPr>
        <w:t xml:space="preserve">, as these proposals will not be considered under this </w:t>
      </w:r>
      <w:r w:rsidR="009D7F44">
        <w:rPr>
          <w:rFonts w:ascii="Arial" w:hAnsi="Arial" w:cs="Arial"/>
          <w:sz w:val="24"/>
          <w:szCs w:val="24"/>
        </w:rPr>
        <w:t>NOF</w:t>
      </w:r>
      <w:r w:rsidR="002D055A">
        <w:rPr>
          <w:rFonts w:ascii="Arial" w:hAnsi="Arial" w:cs="Arial"/>
          <w:sz w:val="24"/>
          <w:szCs w:val="24"/>
        </w:rPr>
        <w:t>A</w:t>
      </w:r>
      <w:r w:rsidR="00DD733B">
        <w:rPr>
          <w:rFonts w:ascii="Arial" w:hAnsi="Arial" w:cs="Arial"/>
          <w:sz w:val="24"/>
          <w:szCs w:val="24"/>
        </w:rPr>
        <w:t>.</w:t>
      </w:r>
    </w:p>
    <w:p w14:paraId="043F7157" w14:textId="0E73677A" w:rsidR="00161918" w:rsidRPr="002C4CF1" w:rsidRDefault="00502074" w:rsidP="004E01F8">
      <w:pPr>
        <w:keepNext/>
        <w:keepLines/>
        <w:spacing w:before="240" w:after="0" w:line="276" w:lineRule="auto"/>
        <w:outlineLvl w:val="0"/>
      </w:pPr>
      <w:bookmarkStart w:id="25" w:name="_Toc126923766"/>
      <w:r w:rsidRPr="002C4CF1">
        <w:rPr>
          <w:rFonts w:ascii="Arial" w:eastAsiaTheme="majorEastAsia" w:hAnsi="Arial" w:cs="Arial"/>
          <w:b/>
          <w:bCs/>
          <w:sz w:val="24"/>
          <w:szCs w:val="24"/>
        </w:rPr>
        <w:t xml:space="preserve">IV. </w:t>
      </w:r>
      <w:r w:rsidR="00161918" w:rsidRPr="00055D9F">
        <w:rPr>
          <w:rFonts w:ascii="Arial" w:hAnsi="Arial"/>
          <w:b/>
          <w:sz w:val="24"/>
        </w:rPr>
        <w:t>Application and Submission Information</w:t>
      </w:r>
      <w:bookmarkEnd w:id="25"/>
    </w:p>
    <w:p w14:paraId="10EBBD7F" w14:textId="0C2B33A9"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6" w:name="_Toc126923767"/>
      <w:r w:rsidRPr="00636EF0">
        <w:rPr>
          <w:rFonts w:ascii="Arial" w:eastAsiaTheme="majorEastAsia" w:hAnsi="Arial" w:cs="Arial"/>
          <w:b/>
          <w:bCs/>
          <w:sz w:val="24"/>
          <w:szCs w:val="24"/>
        </w:rPr>
        <w:t>A.</w:t>
      </w:r>
      <w:r w:rsidRPr="002C4CF1">
        <w:rPr>
          <w:rFonts w:ascii="Arial" w:hAnsi="Arial" w:cs="Arial"/>
          <w:b/>
          <w:sz w:val="24"/>
          <w:szCs w:val="24"/>
        </w:rPr>
        <w:t xml:space="preserve"> </w:t>
      </w:r>
      <w:r w:rsidR="00161918" w:rsidRPr="002C4CF1">
        <w:rPr>
          <w:rFonts w:ascii="Arial" w:hAnsi="Arial" w:cs="Arial"/>
          <w:b/>
          <w:sz w:val="24"/>
          <w:szCs w:val="24"/>
        </w:rPr>
        <w:t>Submission</w:t>
      </w:r>
      <w:bookmarkEnd w:id="26"/>
    </w:p>
    <w:p w14:paraId="7023D0A5" w14:textId="0814BA46" w:rsidR="0054404D" w:rsidRPr="002C4CF1" w:rsidRDefault="00653D7B" w:rsidP="002C4CF1">
      <w:pPr>
        <w:spacing w:after="0" w:line="240" w:lineRule="auto"/>
        <w:ind w:left="720"/>
        <w:rPr>
          <w:rFonts w:ascii="Arial" w:hAnsi="Arial" w:cs="Arial"/>
          <w:sz w:val="24"/>
          <w:szCs w:val="24"/>
        </w:rPr>
      </w:pPr>
      <w:bookmarkStart w:id="27" w:name="_Hlk121407165"/>
      <w:r>
        <w:rPr>
          <w:rFonts w:ascii="Arial" w:hAnsi="Arial" w:cs="Arial"/>
          <w:sz w:val="24"/>
          <w:szCs w:val="24"/>
        </w:rPr>
        <w:t xml:space="preserve">To </w:t>
      </w:r>
      <w:proofErr w:type="gramStart"/>
      <w:r>
        <w:rPr>
          <w:rFonts w:ascii="Arial" w:hAnsi="Arial" w:cs="Arial"/>
          <w:sz w:val="24"/>
          <w:szCs w:val="24"/>
        </w:rPr>
        <w:t>submit an application</w:t>
      </w:r>
      <w:proofErr w:type="gramEnd"/>
      <w:r>
        <w:rPr>
          <w:rFonts w:ascii="Arial" w:hAnsi="Arial" w:cs="Arial"/>
          <w:sz w:val="24"/>
          <w:szCs w:val="24"/>
        </w:rPr>
        <w:t xml:space="preserve"> for funding consideration in response to this NOF</w:t>
      </w:r>
      <w:r w:rsidR="002D055A">
        <w:rPr>
          <w:rFonts w:ascii="Arial" w:hAnsi="Arial" w:cs="Arial"/>
          <w:sz w:val="24"/>
          <w:szCs w:val="24"/>
        </w:rPr>
        <w:t>A</w:t>
      </w:r>
      <w:r>
        <w:rPr>
          <w:rFonts w:ascii="Arial" w:hAnsi="Arial" w:cs="Arial"/>
          <w:sz w:val="24"/>
          <w:szCs w:val="24"/>
        </w:rPr>
        <w:t xml:space="preserve">, submit the application and all affiliated materials via the </w:t>
      </w:r>
      <w:hyperlink r:id="rId14" w:history="1">
        <w:r w:rsidRPr="00671411">
          <w:rPr>
            <w:rStyle w:val="Hyperlink"/>
            <w:rFonts w:ascii="Arial" w:hAnsi="Arial" w:cs="Arial"/>
            <w:sz w:val="24"/>
            <w:szCs w:val="24"/>
          </w:rPr>
          <w:t>www.grants.gov/</w:t>
        </w:r>
      </w:hyperlink>
      <w:r>
        <w:rPr>
          <w:rFonts w:ascii="Arial" w:hAnsi="Arial" w:cs="Arial"/>
          <w:sz w:val="24"/>
          <w:szCs w:val="24"/>
        </w:rPr>
        <w:t xml:space="preserve"> portal. </w:t>
      </w:r>
      <w:r w:rsidR="0054404D" w:rsidRPr="00636EF0">
        <w:rPr>
          <w:rFonts w:ascii="Arial" w:hAnsi="Arial" w:cs="Arial"/>
          <w:sz w:val="24"/>
          <w:szCs w:val="24"/>
        </w:rPr>
        <w:t>Files should use naming convention listed below. Applications that are incomplete or incorrect may result in the application not being considered for funding.</w:t>
      </w:r>
      <w:r w:rsidR="0054404D" w:rsidRPr="002C4CF1">
        <w:rPr>
          <w:rFonts w:ascii="Arial" w:hAnsi="Arial" w:cs="Arial"/>
          <w:sz w:val="24"/>
          <w:szCs w:val="24"/>
        </w:rPr>
        <w:t xml:space="preserve"> </w:t>
      </w:r>
    </w:p>
    <w:bookmarkEnd w:id="27"/>
    <w:p w14:paraId="3ED16F07" w14:textId="29083AA3" w:rsidR="00161918" w:rsidRPr="002C4CF1" w:rsidRDefault="00161918" w:rsidP="00CA6CC0">
      <w:pPr>
        <w:spacing w:after="200" w:line="276" w:lineRule="auto"/>
        <w:ind w:left="720"/>
        <w:rPr>
          <w:rFonts w:ascii="Arial" w:hAnsi="Arial" w:cs="Arial"/>
          <w:sz w:val="24"/>
          <w:szCs w:val="24"/>
        </w:rPr>
      </w:pPr>
    </w:p>
    <w:p w14:paraId="039D3ABC" w14:textId="2F1C2CC3"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8" w:name="_Toc126923768"/>
      <w:r w:rsidRPr="00636EF0">
        <w:rPr>
          <w:rFonts w:ascii="Arial" w:eastAsiaTheme="majorEastAsia" w:hAnsi="Arial" w:cs="Arial"/>
          <w:b/>
          <w:bCs/>
          <w:sz w:val="24"/>
          <w:szCs w:val="24"/>
        </w:rPr>
        <w:t>B.</w:t>
      </w:r>
      <w:r w:rsidRPr="004E01F8">
        <w:rPr>
          <w:rFonts w:ascii="Arial" w:hAnsi="Arial"/>
          <w:b/>
          <w:sz w:val="24"/>
        </w:rPr>
        <w:t xml:space="preserve"> </w:t>
      </w:r>
      <w:r w:rsidR="00161918" w:rsidRPr="0056757E">
        <w:rPr>
          <w:rFonts w:ascii="Arial" w:hAnsi="Arial"/>
          <w:b/>
          <w:sz w:val="24"/>
        </w:rPr>
        <w:t>Application</w:t>
      </w:r>
      <w:bookmarkEnd w:id="28"/>
    </w:p>
    <w:p w14:paraId="101E4004" w14:textId="374452F7" w:rsidR="0054404D" w:rsidRPr="00055D9F" w:rsidRDefault="0054404D" w:rsidP="00724C2B">
      <w:pPr>
        <w:spacing w:after="200" w:line="276" w:lineRule="auto"/>
        <w:ind w:left="720"/>
        <w:rPr>
          <w:rFonts w:ascii="Arial" w:hAnsi="Arial"/>
          <w:sz w:val="24"/>
        </w:rPr>
      </w:pPr>
      <w:r w:rsidRPr="00055D9F">
        <w:rPr>
          <w:rFonts w:ascii="Arial" w:hAnsi="Arial"/>
          <w:sz w:val="24"/>
        </w:rPr>
        <w:t xml:space="preserve">There are </w:t>
      </w:r>
      <w:r w:rsidR="00A21E4F">
        <w:rPr>
          <w:rFonts w:ascii="Arial" w:hAnsi="Arial"/>
          <w:sz w:val="24"/>
        </w:rPr>
        <w:t>6</w:t>
      </w:r>
      <w:r w:rsidRPr="00055D9F">
        <w:rPr>
          <w:rFonts w:ascii="Arial" w:hAnsi="Arial"/>
          <w:sz w:val="24"/>
        </w:rPr>
        <w:t xml:space="preserve"> elements that are required to make a complete grant application, and </w:t>
      </w:r>
      <w:r w:rsidR="002D055A">
        <w:rPr>
          <w:rFonts w:ascii="Arial" w:hAnsi="Arial" w:cs="Arial"/>
          <w:sz w:val="24"/>
          <w:szCs w:val="24"/>
        </w:rPr>
        <w:t>1</w:t>
      </w:r>
      <w:r w:rsidRPr="00055D9F">
        <w:rPr>
          <w:rFonts w:ascii="Arial" w:hAnsi="Arial"/>
          <w:sz w:val="24"/>
        </w:rPr>
        <w:t xml:space="preserve"> additional optional element. </w:t>
      </w:r>
      <w:r w:rsidRPr="00636EF0">
        <w:rPr>
          <w:rFonts w:ascii="Arial" w:hAnsi="Arial" w:cs="Arial"/>
          <w:sz w:val="24"/>
          <w:szCs w:val="24"/>
        </w:rPr>
        <w:t>Documents for elements requiring</w:t>
      </w:r>
      <w:r w:rsidRPr="00055D9F">
        <w:rPr>
          <w:rFonts w:ascii="Arial" w:hAnsi="Arial"/>
          <w:sz w:val="24"/>
        </w:rPr>
        <w:t xml:space="preserve"> specific forms</w:t>
      </w:r>
      <w:r w:rsidR="0042215D">
        <w:rPr>
          <w:rFonts w:ascii="Arial" w:hAnsi="Arial"/>
          <w:sz w:val="24"/>
        </w:rPr>
        <w:t>, and additional resources including a Frequently Asked Questions document,</w:t>
      </w:r>
      <w:r w:rsidRPr="00055D9F">
        <w:rPr>
          <w:rFonts w:ascii="Arial" w:hAnsi="Arial"/>
          <w:sz w:val="24"/>
        </w:rPr>
        <w:t xml:space="preserve"> can be found on </w:t>
      </w:r>
      <w:r w:rsidRPr="00636EF0">
        <w:rPr>
          <w:rFonts w:ascii="Arial" w:hAnsi="Arial" w:cs="Arial"/>
          <w:sz w:val="24"/>
          <w:szCs w:val="24"/>
        </w:rPr>
        <w:t>www.grants.gov/</w:t>
      </w:r>
      <w:r w:rsidRPr="00055D9F">
        <w:rPr>
          <w:rFonts w:ascii="Arial" w:hAnsi="Arial"/>
          <w:sz w:val="24"/>
        </w:rPr>
        <w:t xml:space="preserve"> and </w:t>
      </w:r>
      <w:r w:rsidRPr="00636EF0">
        <w:rPr>
          <w:rFonts w:ascii="Arial" w:hAnsi="Arial" w:cs="Arial"/>
          <w:sz w:val="24"/>
          <w:szCs w:val="24"/>
        </w:rPr>
        <w:t>the NVSPSE</w:t>
      </w:r>
      <w:r w:rsidRPr="00055D9F">
        <w:rPr>
          <w:rFonts w:ascii="Arial" w:hAnsi="Arial"/>
          <w:sz w:val="24"/>
        </w:rPr>
        <w:t xml:space="preserve"> webpage, </w:t>
      </w:r>
      <w:r w:rsidRPr="00636EF0">
        <w:rPr>
          <w:rFonts w:ascii="Arial" w:hAnsi="Arial" w:cs="Arial"/>
          <w:sz w:val="24"/>
          <w:szCs w:val="24"/>
        </w:rPr>
        <w:t>www.blogs.va.gov/nvspse/grant-program/.</w:t>
      </w:r>
      <w:r w:rsidRPr="00055D9F">
        <w:rPr>
          <w:rFonts w:ascii="Arial" w:hAnsi="Arial"/>
          <w:sz w:val="24"/>
        </w:rPr>
        <w:t xml:space="preserve"> </w:t>
      </w:r>
    </w:p>
    <w:p w14:paraId="3AB566DA" w14:textId="726B0DC3" w:rsidR="00161918" w:rsidRPr="00055D9F" w:rsidRDefault="00161918" w:rsidP="00724C2B">
      <w:pPr>
        <w:keepNext/>
        <w:keepLines/>
        <w:numPr>
          <w:ilvl w:val="2"/>
          <w:numId w:val="0"/>
        </w:numPr>
        <w:spacing w:before="40" w:after="0" w:line="276" w:lineRule="auto"/>
        <w:ind w:left="720"/>
        <w:outlineLvl w:val="2"/>
        <w:rPr>
          <w:rFonts w:ascii="Arial" w:hAnsi="Arial"/>
          <w:sz w:val="24"/>
          <w:u w:val="single"/>
        </w:rPr>
      </w:pPr>
      <w:r w:rsidRPr="00055D9F">
        <w:rPr>
          <w:rFonts w:ascii="Arial" w:hAnsi="Arial"/>
          <w:sz w:val="24"/>
          <w:u w:val="single"/>
        </w:rPr>
        <w:t xml:space="preserve">REQUIRED: Adaptive Sport Grant Application (VA Form 10096) </w:t>
      </w:r>
      <w:r w:rsidR="00083684" w:rsidRPr="00636EF0">
        <w:rPr>
          <w:rFonts w:ascii="Arial" w:eastAsiaTheme="majorEastAsia" w:hAnsi="Arial" w:cs="Arial"/>
          <w:sz w:val="24"/>
          <w:szCs w:val="24"/>
          <w:u w:val="single"/>
        </w:rPr>
        <w:t>–</w:t>
      </w:r>
      <w:r w:rsidRPr="00055D9F">
        <w:rPr>
          <w:rFonts w:ascii="Arial" w:hAnsi="Arial"/>
          <w:sz w:val="24"/>
          <w:u w:val="single"/>
        </w:rPr>
        <w:t xml:space="preserve"> </w:t>
      </w:r>
      <w:r w:rsidR="0042215D">
        <w:rPr>
          <w:rFonts w:ascii="Arial" w:hAnsi="Arial"/>
          <w:sz w:val="24"/>
          <w:u w:val="single"/>
        </w:rPr>
        <w:t>Requested</w:t>
      </w:r>
      <w:r w:rsidR="0042215D" w:rsidRPr="00055D9F">
        <w:rPr>
          <w:rFonts w:ascii="Arial" w:hAnsi="Arial"/>
          <w:sz w:val="24"/>
          <w:u w:val="single"/>
        </w:rPr>
        <w:t xml:space="preserve"> </w:t>
      </w:r>
      <w:r w:rsidRPr="00636EF0">
        <w:rPr>
          <w:rFonts w:ascii="Arial" w:eastAsiaTheme="majorEastAsia" w:hAnsi="Arial" w:cs="Arial"/>
          <w:sz w:val="24"/>
          <w:szCs w:val="24"/>
          <w:u w:val="single"/>
        </w:rPr>
        <w:t xml:space="preserve">file name: </w:t>
      </w:r>
      <w:r w:rsidRPr="00055D9F">
        <w:rPr>
          <w:rFonts w:ascii="Arial" w:hAnsi="Arial"/>
          <w:sz w:val="24"/>
          <w:u w:val="single"/>
        </w:rPr>
        <w:t>“VA-10096”.  This document should be saved and uploaded as a PDF.</w:t>
      </w:r>
    </w:p>
    <w:p w14:paraId="5C378E2A" w14:textId="3E3E48E2" w:rsidR="00161918" w:rsidRPr="00055D9F" w:rsidRDefault="00161918" w:rsidP="00724C2B">
      <w:pPr>
        <w:spacing w:after="200" w:line="276" w:lineRule="auto"/>
        <w:ind w:left="1440"/>
        <w:rPr>
          <w:rFonts w:ascii="Arial" w:hAnsi="Arial"/>
          <w:sz w:val="24"/>
        </w:rPr>
      </w:pPr>
      <w:r w:rsidRPr="00055D9F">
        <w:rPr>
          <w:rFonts w:ascii="Arial" w:hAnsi="Arial"/>
          <w:sz w:val="24"/>
        </w:rPr>
        <w:t xml:space="preserve">VA Form 10096 can be found on the NVSPSE Program website. All fields in the form must be completed for the form to be considered complete. </w:t>
      </w:r>
      <w:r w:rsidRPr="00055D9F">
        <w:rPr>
          <w:rFonts w:ascii="Arial" w:hAnsi="Arial"/>
          <w:sz w:val="24"/>
        </w:rPr>
        <w:lastRenderedPageBreak/>
        <w:t xml:space="preserve">Applications including </w:t>
      </w:r>
      <w:r w:rsidR="00FA2D31" w:rsidRPr="00636EF0">
        <w:rPr>
          <w:rFonts w:ascii="Arial" w:hAnsi="Arial" w:cs="Arial"/>
          <w:sz w:val="24"/>
          <w:szCs w:val="24"/>
        </w:rPr>
        <w:t xml:space="preserve">an </w:t>
      </w:r>
      <w:r w:rsidRPr="00055D9F">
        <w:rPr>
          <w:rFonts w:ascii="Arial" w:hAnsi="Arial"/>
          <w:sz w:val="24"/>
        </w:rPr>
        <w:t xml:space="preserve">incomplete VA Form 10096 </w:t>
      </w:r>
      <w:r w:rsidRPr="00636EF0">
        <w:rPr>
          <w:rFonts w:ascii="Arial" w:hAnsi="Arial" w:cs="Arial"/>
          <w:sz w:val="24"/>
          <w:szCs w:val="24"/>
        </w:rPr>
        <w:t>may</w:t>
      </w:r>
      <w:r w:rsidRPr="00055D9F">
        <w:rPr>
          <w:rFonts w:ascii="Arial" w:hAnsi="Arial"/>
          <w:sz w:val="24"/>
        </w:rPr>
        <w:t xml:space="preserve"> be screened out during the administrative review.  </w:t>
      </w:r>
    </w:p>
    <w:p w14:paraId="5A55BA59" w14:textId="7D5E8DAF" w:rsidR="00161918" w:rsidRPr="00055D9F" w:rsidRDefault="00161918" w:rsidP="00724C2B">
      <w:pPr>
        <w:spacing w:after="200" w:line="276" w:lineRule="auto"/>
        <w:ind w:left="1440"/>
        <w:rPr>
          <w:rFonts w:ascii="Arial" w:hAnsi="Arial"/>
          <w:sz w:val="24"/>
        </w:rPr>
      </w:pPr>
      <w:r w:rsidRPr="00055D9F">
        <w:rPr>
          <w:rFonts w:ascii="Arial" w:hAnsi="Arial"/>
          <w:sz w:val="24"/>
        </w:rPr>
        <w:t xml:space="preserve">For the deliverables section (Exhibit A) all applicants should clearly indicate the: </w:t>
      </w:r>
    </w:p>
    <w:p w14:paraId="25DAC10D" w14:textId="3BCC1F97" w:rsidR="00161918" w:rsidRPr="00055D9F" w:rsidRDefault="007343CC" w:rsidP="00724C2B">
      <w:pPr>
        <w:numPr>
          <w:ilvl w:val="0"/>
          <w:numId w:val="13"/>
        </w:numPr>
        <w:spacing w:after="200" w:line="276" w:lineRule="auto"/>
        <w:contextualSpacing/>
        <w:rPr>
          <w:rFonts w:ascii="Arial" w:hAnsi="Arial"/>
          <w:sz w:val="24"/>
        </w:rPr>
      </w:pPr>
      <w:r>
        <w:rPr>
          <w:rFonts w:ascii="Arial" w:hAnsi="Arial"/>
          <w:sz w:val="24"/>
        </w:rPr>
        <w:t>activity</w:t>
      </w:r>
      <w:r w:rsidRPr="00055D9F">
        <w:rPr>
          <w:rFonts w:ascii="Arial" w:hAnsi="Arial"/>
          <w:sz w:val="24"/>
        </w:rPr>
        <w:t xml:space="preserve"> </w:t>
      </w:r>
      <w:r w:rsidR="00161918" w:rsidRPr="00055D9F">
        <w:rPr>
          <w:rFonts w:ascii="Arial" w:hAnsi="Arial"/>
          <w:sz w:val="24"/>
        </w:rPr>
        <w:t xml:space="preserve">offered/training provided, </w:t>
      </w:r>
    </w:p>
    <w:p w14:paraId="542CC598" w14:textId="77777777" w:rsidR="00161918" w:rsidRPr="00055D9F" w:rsidRDefault="00161918" w:rsidP="00724C2B">
      <w:pPr>
        <w:numPr>
          <w:ilvl w:val="0"/>
          <w:numId w:val="13"/>
        </w:numPr>
        <w:spacing w:after="200" w:line="276" w:lineRule="auto"/>
        <w:contextualSpacing/>
        <w:rPr>
          <w:rFonts w:ascii="Arial" w:hAnsi="Arial"/>
          <w:sz w:val="24"/>
        </w:rPr>
      </w:pPr>
      <w:r w:rsidRPr="00055D9F">
        <w:rPr>
          <w:rFonts w:ascii="Arial" w:hAnsi="Arial"/>
          <w:sz w:val="24"/>
        </w:rPr>
        <w:t xml:space="preserve">city and state where the programming will be conducted, </w:t>
      </w:r>
    </w:p>
    <w:p w14:paraId="54A5490F" w14:textId="0461E09A" w:rsidR="00161918" w:rsidRDefault="00161918" w:rsidP="00724C2B">
      <w:pPr>
        <w:numPr>
          <w:ilvl w:val="0"/>
          <w:numId w:val="13"/>
        </w:numPr>
        <w:spacing w:after="200" w:line="276" w:lineRule="auto"/>
        <w:contextualSpacing/>
        <w:rPr>
          <w:rFonts w:ascii="Arial" w:hAnsi="Arial"/>
          <w:sz w:val="24"/>
        </w:rPr>
      </w:pPr>
      <w:r w:rsidRPr="00055D9F">
        <w:rPr>
          <w:rFonts w:ascii="Arial" w:hAnsi="Arial"/>
          <w:sz w:val="24"/>
        </w:rPr>
        <w:t xml:space="preserve">frequency of the programming, </w:t>
      </w:r>
    </w:p>
    <w:p w14:paraId="39F21E21" w14:textId="00E27F6E" w:rsidR="0042215D" w:rsidRPr="007C0764" w:rsidRDefault="0042215D" w:rsidP="0042215D">
      <w:pPr>
        <w:numPr>
          <w:ilvl w:val="0"/>
          <w:numId w:val="13"/>
        </w:numPr>
        <w:spacing w:after="200" w:line="276" w:lineRule="auto"/>
        <w:contextualSpacing/>
        <w:rPr>
          <w:rFonts w:ascii="Arial" w:hAnsi="Arial"/>
          <w:sz w:val="24"/>
        </w:rPr>
      </w:pPr>
      <w:r w:rsidRPr="0042215D">
        <w:rPr>
          <w:rFonts w:ascii="Arial" w:hAnsi="Arial"/>
          <w:sz w:val="24"/>
        </w:rPr>
        <w:t>deliverable start dates and completion dates</w:t>
      </w:r>
      <w:r w:rsidR="000201F7">
        <w:rPr>
          <w:rFonts w:ascii="Arial" w:hAnsi="Arial"/>
          <w:sz w:val="24"/>
        </w:rPr>
        <w:t>,</w:t>
      </w:r>
    </w:p>
    <w:p w14:paraId="63F0B36B" w14:textId="361E2893" w:rsidR="00161918" w:rsidRPr="00055D9F" w:rsidRDefault="00161918" w:rsidP="00724C2B">
      <w:pPr>
        <w:numPr>
          <w:ilvl w:val="0"/>
          <w:numId w:val="13"/>
        </w:numPr>
        <w:spacing w:after="200" w:line="276" w:lineRule="auto"/>
        <w:contextualSpacing/>
        <w:rPr>
          <w:rFonts w:ascii="Arial" w:hAnsi="Arial"/>
          <w:sz w:val="24"/>
        </w:rPr>
      </w:pPr>
      <w:r w:rsidRPr="00055D9F">
        <w:rPr>
          <w:rFonts w:ascii="Arial" w:hAnsi="Arial"/>
          <w:sz w:val="24"/>
        </w:rPr>
        <w:t xml:space="preserve">the estimated number of Veterans served/ providers trained, and </w:t>
      </w:r>
    </w:p>
    <w:p w14:paraId="241FEA16" w14:textId="77777777" w:rsidR="00161918" w:rsidRPr="00055D9F" w:rsidRDefault="00161918" w:rsidP="00724C2B">
      <w:pPr>
        <w:numPr>
          <w:ilvl w:val="0"/>
          <w:numId w:val="13"/>
        </w:numPr>
        <w:spacing w:after="200" w:line="276" w:lineRule="auto"/>
        <w:contextualSpacing/>
        <w:rPr>
          <w:rFonts w:ascii="Arial" w:hAnsi="Arial"/>
          <w:sz w:val="24"/>
        </w:rPr>
      </w:pPr>
      <w:r w:rsidRPr="00055D9F">
        <w:rPr>
          <w:rFonts w:ascii="Arial" w:hAnsi="Arial"/>
          <w:sz w:val="24"/>
        </w:rPr>
        <w:t>budget estimate for each deliverable.</w:t>
      </w:r>
    </w:p>
    <w:p w14:paraId="77641C24" w14:textId="166DB392" w:rsidR="00161918" w:rsidRPr="00724C2B" w:rsidRDefault="00161918" w:rsidP="00724C2B">
      <w:pPr>
        <w:spacing w:after="200" w:line="276" w:lineRule="auto"/>
        <w:ind w:left="1440"/>
        <w:rPr>
          <w:rFonts w:ascii="Arial" w:hAnsi="Arial"/>
          <w:sz w:val="24"/>
        </w:rPr>
      </w:pPr>
      <w:r w:rsidRPr="00055D9F">
        <w:rPr>
          <w:rFonts w:ascii="Arial" w:hAnsi="Arial"/>
          <w:sz w:val="24"/>
        </w:rPr>
        <w:t xml:space="preserve">Additional guidance/suggestions related to completion of this form can be found on the </w:t>
      </w:r>
      <w:r w:rsidRPr="004A097B">
        <w:rPr>
          <w:rFonts w:ascii="Arial" w:hAnsi="Arial" w:cs="Arial"/>
          <w:sz w:val="24"/>
          <w:szCs w:val="24"/>
        </w:rPr>
        <w:t>NVSPSE</w:t>
      </w:r>
      <w:r w:rsidRPr="00724C2B">
        <w:rPr>
          <w:rFonts w:ascii="Arial" w:hAnsi="Arial"/>
          <w:sz w:val="24"/>
        </w:rPr>
        <w:t xml:space="preserve"> website.</w:t>
      </w:r>
      <w:r w:rsidRPr="004A097B">
        <w:rPr>
          <w:rFonts w:ascii="Arial" w:hAnsi="Arial" w:cs="Arial"/>
          <w:sz w:val="24"/>
          <w:szCs w:val="24"/>
        </w:rPr>
        <w:t xml:space="preserve"> </w:t>
      </w:r>
      <w:r w:rsidRPr="00724C2B">
        <w:rPr>
          <w:rFonts w:ascii="Arial" w:hAnsi="Arial"/>
          <w:sz w:val="24"/>
        </w:rPr>
        <w:t xml:space="preserve">It is a requirement that all grant recipients participate in a joint outreach campaign with VA, consistent with 38 </w:t>
      </w:r>
      <w:r w:rsidR="002C068A">
        <w:rPr>
          <w:rFonts w:ascii="Arial" w:hAnsi="Arial"/>
          <w:sz w:val="24"/>
        </w:rPr>
        <w:t>C.F.R.</w:t>
      </w:r>
      <w:r w:rsidR="001038EF" w:rsidRPr="00724C2B">
        <w:rPr>
          <w:rFonts w:ascii="Arial" w:hAnsi="Arial"/>
          <w:sz w:val="24"/>
        </w:rPr>
        <w:t xml:space="preserve"> </w:t>
      </w:r>
      <w:r w:rsidR="001038EF" w:rsidRPr="00636EF0">
        <w:rPr>
          <w:rFonts w:ascii="Arial" w:hAnsi="Arial" w:cs="Arial"/>
          <w:sz w:val="24"/>
          <w:szCs w:val="24"/>
        </w:rPr>
        <w:t>Part</w:t>
      </w:r>
      <w:r w:rsidRPr="00636EF0">
        <w:rPr>
          <w:rFonts w:ascii="Arial" w:hAnsi="Arial" w:cs="Arial"/>
          <w:sz w:val="24"/>
          <w:szCs w:val="24"/>
        </w:rPr>
        <w:t xml:space="preserve"> </w:t>
      </w:r>
      <w:r w:rsidRPr="00724C2B">
        <w:rPr>
          <w:rFonts w:ascii="Arial" w:hAnsi="Arial"/>
          <w:sz w:val="24"/>
        </w:rPr>
        <w:t xml:space="preserve">77.11, to inform all eligible Veterans and separating members of the Armed Forces with disabilities about the existence of the adaptive sports activities funded by the grant. This plan can be detailed in </w:t>
      </w:r>
      <w:r w:rsidR="003729F6" w:rsidRPr="00636EF0">
        <w:rPr>
          <w:rFonts w:ascii="Arial" w:hAnsi="Arial" w:cs="Arial"/>
          <w:sz w:val="24"/>
          <w:szCs w:val="24"/>
        </w:rPr>
        <w:t xml:space="preserve">the </w:t>
      </w:r>
      <w:r w:rsidRPr="00724C2B">
        <w:rPr>
          <w:rFonts w:ascii="Arial" w:hAnsi="Arial"/>
          <w:sz w:val="24"/>
        </w:rPr>
        <w:t>outreach section of VA Form 10096.</w:t>
      </w:r>
      <w:r w:rsidRPr="004A097B">
        <w:rPr>
          <w:rFonts w:ascii="Arial" w:hAnsi="Arial" w:cs="Arial"/>
          <w:sz w:val="24"/>
          <w:szCs w:val="24"/>
        </w:rPr>
        <w:t xml:space="preserve"> </w:t>
      </w:r>
    </w:p>
    <w:p w14:paraId="56987C39" w14:textId="77914469" w:rsidR="00161918" w:rsidRPr="00724C2B" w:rsidRDefault="00161918" w:rsidP="00724C2B">
      <w:pPr>
        <w:spacing w:after="200" w:line="276" w:lineRule="auto"/>
        <w:ind w:left="1440"/>
        <w:rPr>
          <w:rFonts w:ascii="Arial" w:hAnsi="Arial"/>
          <w:sz w:val="24"/>
        </w:rPr>
      </w:pPr>
      <w:r w:rsidRPr="00724C2B">
        <w:rPr>
          <w:rFonts w:ascii="Arial" w:hAnsi="Arial"/>
          <w:sz w:val="24"/>
        </w:rPr>
        <w:t xml:space="preserve">Within the Program Budget (Exhibit B), personnel expenses should be </w:t>
      </w:r>
      <w:r w:rsidRPr="00636EF0">
        <w:rPr>
          <w:rFonts w:ascii="Arial" w:hAnsi="Arial" w:cs="Arial"/>
          <w:sz w:val="24"/>
          <w:szCs w:val="24"/>
        </w:rPr>
        <w:t>delineated</w:t>
      </w:r>
      <w:r w:rsidRPr="00724C2B">
        <w:rPr>
          <w:rFonts w:ascii="Arial" w:hAnsi="Arial"/>
          <w:sz w:val="24"/>
        </w:rPr>
        <w:t xml:space="preserve"> between </w:t>
      </w:r>
      <w:proofErr w:type="spellStart"/>
      <w:r w:rsidRPr="00724C2B">
        <w:rPr>
          <w:rFonts w:ascii="Arial" w:hAnsi="Arial"/>
          <w:sz w:val="24"/>
        </w:rPr>
        <w:t>Person</w:t>
      </w:r>
      <w:r w:rsidR="00E140E2">
        <w:rPr>
          <w:rFonts w:ascii="Arial" w:hAnsi="Arial"/>
          <w:sz w:val="24"/>
        </w:rPr>
        <w:t>nel</w:t>
      </w:r>
      <w:r w:rsidRPr="00724C2B">
        <w:rPr>
          <w:rFonts w:ascii="Arial" w:hAnsi="Arial"/>
          <w:sz w:val="24"/>
        </w:rPr>
        <w:t>l</w:t>
      </w:r>
      <w:proofErr w:type="spellEnd"/>
      <w:r w:rsidRPr="00724C2B">
        <w:rPr>
          <w:rFonts w:ascii="Arial" w:hAnsi="Arial"/>
          <w:sz w:val="24"/>
        </w:rPr>
        <w:t xml:space="preserve"> (Operational) and Person</w:t>
      </w:r>
      <w:r w:rsidR="00E140E2">
        <w:rPr>
          <w:rFonts w:ascii="Arial" w:hAnsi="Arial"/>
          <w:sz w:val="24"/>
        </w:rPr>
        <w:t>ne</w:t>
      </w:r>
      <w:r w:rsidRPr="00724C2B">
        <w:rPr>
          <w:rFonts w:ascii="Arial" w:hAnsi="Arial"/>
          <w:sz w:val="24"/>
        </w:rPr>
        <w:t>l (Administrative) expenses. Person</w:t>
      </w:r>
      <w:r w:rsidR="00E140E2">
        <w:rPr>
          <w:rFonts w:ascii="Arial" w:hAnsi="Arial"/>
          <w:sz w:val="24"/>
        </w:rPr>
        <w:t>ne</w:t>
      </w:r>
      <w:r w:rsidRPr="00724C2B">
        <w:rPr>
          <w:rFonts w:ascii="Arial" w:hAnsi="Arial"/>
          <w:sz w:val="24"/>
        </w:rPr>
        <w:t xml:space="preserve">l (Operational) are any </w:t>
      </w:r>
      <w:r w:rsidRPr="00636EF0">
        <w:rPr>
          <w:rFonts w:ascii="Arial" w:hAnsi="Arial" w:cs="Arial"/>
          <w:sz w:val="24"/>
          <w:szCs w:val="24"/>
        </w:rPr>
        <w:t xml:space="preserve">reimbursement </w:t>
      </w:r>
      <w:r w:rsidRPr="00724C2B">
        <w:rPr>
          <w:rFonts w:ascii="Arial" w:hAnsi="Arial"/>
          <w:sz w:val="24"/>
        </w:rPr>
        <w:t xml:space="preserve">cost associated </w:t>
      </w:r>
      <w:r w:rsidRPr="00636EF0">
        <w:rPr>
          <w:rFonts w:ascii="Arial" w:hAnsi="Arial" w:cs="Arial"/>
          <w:sz w:val="24"/>
          <w:szCs w:val="24"/>
        </w:rPr>
        <w:t>with</w:t>
      </w:r>
      <w:r w:rsidRPr="00724C2B">
        <w:rPr>
          <w:rFonts w:ascii="Arial" w:hAnsi="Arial"/>
          <w:sz w:val="24"/>
        </w:rPr>
        <w:t xml:space="preserve"> time spent by such an employee directly providing coaching or training for participants, and Personnel (Administrative) are any cost associated with an employee of the eligible entity other than reimbursement for time spent by such an employee directly providing coaching or training for participants.</w:t>
      </w:r>
      <w:r w:rsidR="0042215D" w:rsidRPr="0042215D">
        <w:t xml:space="preserve"> </w:t>
      </w:r>
      <w:r w:rsidR="0042215D" w:rsidRPr="00990A60">
        <w:rPr>
          <w:rFonts w:ascii="Arial" w:hAnsi="Arial"/>
          <w:sz w:val="24"/>
        </w:rPr>
        <w:t>Any contracted work must adhere to 38 United States Code 521A(d)(4)-(5).</w:t>
      </w:r>
    </w:p>
    <w:p w14:paraId="2F3D92B1" w14:textId="5307E876" w:rsidR="00161918" w:rsidRPr="00724C2B" w:rsidRDefault="00161918" w:rsidP="00724C2B">
      <w:pPr>
        <w:keepNext/>
        <w:keepLines/>
        <w:numPr>
          <w:ilvl w:val="2"/>
          <w:numId w:val="0"/>
        </w:numPr>
        <w:spacing w:before="40" w:after="0" w:line="276" w:lineRule="auto"/>
        <w:ind w:left="720"/>
        <w:outlineLvl w:val="2"/>
        <w:rPr>
          <w:rFonts w:ascii="Arial" w:hAnsi="Arial"/>
          <w:sz w:val="24"/>
          <w:u w:val="single"/>
        </w:rPr>
      </w:pPr>
      <w:r w:rsidRPr="00724C2B">
        <w:rPr>
          <w:rFonts w:ascii="Arial" w:hAnsi="Arial"/>
          <w:sz w:val="24"/>
          <w:u w:val="single"/>
        </w:rPr>
        <w:t>REQUIRED: Narrative (</w:t>
      </w:r>
      <w:bookmarkStart w:id="29" w:name="_Hlk121407193"/>
      <w:r w:rsidRPr="00724C2B">
        <w:rPr>
          <w:rFonts w:ascii="Arial" w:hAnsi="Arial"/>
          <w:sz w:val="24"/>
          <w:u w:val="single"/>
        </w:rPr>
        <w:t>10</w:t>
      </w:r>
      <w:r w:rsidR="00653D7B">
        <w:rPr>
          <w:rFonts w:ascii="Arial" w:hAnsi="Arial"/>
          <w:sz w:val="24"/>
          <w:u w:val="single"/>
        </w:rPr>
        <w:t xml:space="preserve"> sing</w:t>
      </w:r>
      <w:r w:rsidR="008636FE">
        <w:rPr>
          <w:rFonts w:ascii="Arial" w:hAnsi="Arial"/>
          <w:sz w:val="24"/>
          <w:u w:val="single"/>
        </w:rPr>
        <w:t>l</w:t>
      </w:r>
      <w:r w:rsidR="00653D7B">
        <w:rPr>
          <w:rFonts w:ascii="Arial" w:hAnsi="Arial"/>
          <w:sz w:val="24"/>
          <w:u w:val="single"/>
        </w:rPr>
        <w:t>e-spaced</w:t>
      </w:r>
      <w:r w:rsidRPr="00724C2B">
        <w:rPr>
          <w:rFonts w:ascii="Arial" w:hAnsi="Arial"/>
          <w:sz w:val="24"/>
          <w:u w:val="single"/>
        </w:rPr>
        <w:t xml:space="preserve"> </w:t>
      </w:r>
      <w:r w:rsidR="00653D7B">
        <w:rPr>
          <w:rFonts w:ascii="Arial" w:hAnsi="Arial"/>
          <w:sz w:val="24"/>
          <w:u w:val="single"/>
        </w:rPr>
        <w:t xml:space="preserve">pages </w:t>
      </w:r>
      <w:r w:rsidRPr="00724C2B">
        <w:rPr>
          <w:rFonts w:ascii="Arial" w:hAnsi="Arial"/>
          <w:sz w:val="24"/>
          <w:u w:val="single"/>
        </w:rPr>
        <w:t>maximum</w:t>
      </w:r>
      <w:bookmarkEnd w:id="29"/>
      <w:r w:rsidRPr="00724C2B">
        <w:rPr>
          <w:rFonts w:ascii="Arial" w:hAnsi="Arial"/>
          <w:sz w:val="24"/>
          <w:u w:val="single"/>
        </w:rPr>
        <w:t xml:space="preserve">) – </w:t>
      </w:r>
      <w:r w:rsidR="0078578E">
        <w:rPr>
          <w:rFonts w:ascii="Arial" w:hAnsi="Arial"/>
          <w:sz w:val="24"/>
          <w:u w:val="single"/>
        </w:rPr>
        <w:t>Requested</w:t>
      </w:r>
      <w:r w:rsidR="0078578E" w:rsidRPr="00055D9F">
        <w:rPr>
          <w:rFonts w:ascii="Arial" w:hAnsi="Arial"/>
          <w:sz w:val="24"/>
          <w:u w:val="single"/>
        </w:rPr>
        <w:t xml:space="preserve"> </w:t>
      </w:r>
      <w:r w:rsidRPr="00724C2B">
        <w:rPr>
          <w:rFonts w:ascii="Arial" w:hAnsi="Arial"/>
          <w:sz w:val="24"/>
          <w:u w:val="single"/>
        </w:rPr>
        <w:t xml:space="preserve">title “Narrative”. </w:t>
      </w:r>
      <w:r w:rsidR="00083684" w:rsidRPr="00636EF0">
        <w:rPr>
          <w:rFonts w:ascii="Arial" w:eastAsiaTheme="majorEastAsia" w:hAnsi="Arial" w:cs="Arial"/>
          <w:sz w:val="24"/>
          <w:szCs w:val="24"/>
          <w:u w:val="single"/>
        </w:rPr>
        <w:t xml:space="preserve">This document </w:t>
      </w:r>
      <w:r w:rsidRPr="00724C2B">
        <w:rPr>
          <w:rFonts w:ascii="Arial" w:hAnsi="Arial"/>
          <w:sz w:val="24"/>
          <w:u w:val="single"/>
        </w:rPr>
        <w:t>should be saved and uploaded as a PDF.</w:t>
      </w:r>
    </w:p>
    <w:p w14:paraId="683152B0" w14:textId="10F25042" w:rsidR="00161918" w:rsidRPr="004E01F8" w:rsidRDefault="00161918" w:rsidP="00724C2B">
      <w:pPr>
        <w:spacing w:after="200" w:line="276" w:lineRule="auto"/>
        <w:ind w:left="1440"/>
        <w:rPr>
          <w:rFonts w:ascii="Arial" w:hAnsi="Arial"/>
          <w:sz w:val="24"/>
        </w:rPr>
      </w:pPr>
      <w:r w:rsidRPr="00724C2B">
        <w:rPr>
          <w:rFonts w:ascii="Arial" w:hAnsi="Arial"/>
          <w:sz w:val="24"/>
        </w:rPr>
        <w:t>Narrative must be formatted in 12-point font.</w:t>
      </w:r>
      <w:r w:rsidRPr="00636EF0">
        <w:rPr>
          <w:rFonts w:ascii="Arial" w:hAnsi="Arial" w:cs="Arial"/>
          <w:sz w:val="24"/>
          <w:szCs w:val="24"/>
        </w:rPr>
        <w:t xml:space="preserve"> This document provides an opportunity to expand upon the information </w:t>
      </w:r>
      <w:r w:rsidR="00FA2D31" w:rsidRPr="00636EF0">
        <w:rPr>
          <w:rFonts w:ascii="Arial" w:hAnsi="Arial" w:cs="Arial"/>
          <w:sz w:val="24"/>
          <w:szCs w:val="24"/>
        </w:rPr>
        <w:t>in</w:t>
      </w:r>
      <w:r w:rsidRPr="00636EF0">
        <w:rPr>
          <w:rFonts w:ascii="Arial" w:hAnsi="Arial" w:cs="Arial"/>
          <w:sz w:val="24"/>
          <w:szCs w:val="24"/>
        </w:rPr>
        <w:t xml:space="preserve"> the exhibits of VA Form 10096. </w:t>
      </w:r>
      <w:r w:rsidR="007343CC" w:rsidRPr="007343CC">
        <w:rPr>
          <w:rFonts w:ascii="Arial" w:hAnsi="Arial" w:cs="Arial"/>
          <w:sz w:val="24"/>
          <w:szCs w:val="24"/>
        </w:rPr>
        <w:t xml:space="preserve">Any additional information related to the VA Form 10096 can be included in the same format as the VA Form 10096. For example, additional deliverables may be proposed using the </w:t>
      </w:r>
      <w:r w:rsidR="008B136E">
        <w:rPr>
          <w:rFonts w:ascii="Arial" w:hAnsi="Arial" w:cs="Arial"/>
          <w:sz w:val="24"/>
          <w:szCs w:val="24"/>
        </w:rPr>
        <w:t xml:space="preserve">same </w:t>
      </w:r>
      <w:r w:rsidR="007343CC" w:rsidRPr="007343CC">
        <w:rPr>
          <w:rFonts w:ascii="Arial" w:hAnsi="Arial" w:cs="Arial"/>
          <w:sz w:val="24"/>
          <w:szCs w:val="24"/>
        </w:rPr>
        <w:t>table as Exhibit A</w:t>
      </w:r>
      <w:r w:rsidR="008B136E">
        <w:rPr>
          <w:rStyle w:val="FootnoteReference"/>
          <w:rFonts w:ascii="Arial" w:hAnsi="Arial" w:cs="Arial"/>
          <w:sz w:val="24"/>
          <w:szCs w:val="24"/>
        </w:rPr>
        <w:footnoteReference w:id="3"/>
      </w:r>
      <w:r w:rsidR="008B136E">
        <w:rPr>
          <w:rFonts w:ascii="Arial" w:hAnsi="Arial" w:cs="Arial"/>
          <w:sz w:val="24"/>
          <w:szCs w:val="24"/>
        </w:rPr>
        <w:t>.</w:t>
      </w:r>
    </w:p>
    <w:p w14:paraId="037BE701" w14:textId="64AC18E1" w:rsidR="007343CC" w:rsidRDefault="007343CC" w:rsidP="007C0764">
      <w:pPr>
        <w:spacing w:after="200" w:line="276" w:lineRule="auto"/>
        <w:ind w:left="1440"/>
        <w:rPr>
          <w:rFonts w:ascii="Arial" w:hAnsi="Arial" w:cs="Arial"/>
          <w:sz w:val="24"/>
          <w:szCs w:val="24"/>
        </w:rPr>
      </w:pPr>
      <w:r>
        <w:rPr>
          <w:rFonts w:ascii="Arial" w:hAnsi="Arial"/>
          <w:sz w:val="24"/>
        </w:rPr>
        <w:t xml:space="preserve">The Narrative must include detailed information that allows the VA Adaptive Sports Grant review team to fully understand the applicant’s </w:t>
      </w:r>
      <w:r w:rsidR="00653D7B">
        <w:rPr>
          <w:rFonts w:ascii="Arial" w:hAnsi="Arial"/>
          <w:sz w:val="24"/>
        </w:rPr>
        <w:lastRenderedPageBreak/>
        <w:t xml:space="preserve">proposed </w:t>
      </w:r>
      <w:r>
        <w:rPr>
          <w:rFonts w:ascii="Arial" w:hAnsi="Arial"/>
          <w:sz w:val="24"/>
        </w:rPr>
        <w:t xml:space="preserve">project plan and ability to execute this plan, in relation to the scoring criteria listed in Section V. A. (2) of this </w:t>
      </w:r>
      <w:r w:rsidR="009D7F44">
        <w:rPr>
          <w:rFonts w:ascii="Arial" w:hAnsi="Arial"/>
          <w:sz w:val="24"/>
        </w:rPr>
        <w:t>NOF</w:t>
      </w:r>
      <w:r w:rsidR="009E0B7C">
        <w:rPr>
          <w:rFonts w:ascii="Arial" w:hAnsi="Arial"/>
          <w:sz w:val="24"/>
        </w:rPr>
        <w:t>A</w:t>
      </w:r>
      <w:r>
        <w:rPr>
          <w:rFonts w:ascii="Arial" w:hAnsi="Arial"/>
          <w:sz w:val="24"/>
        </w:rPr>
        <w:t xml:space="preserve"> </w:t>
      </w:r>
      <w:r>
        <w:rPr>
          <w:rFonts w:ascii="Arial" w:hAnsi="Arial" w:cs="Arial"/>
          <w:sz w:val="24"/>
          <w:szCs w:val="24"/>
        </w:rPr>
        <w:t xml:space="preserve">and the priorities of the VA Adaptive Sports Grant Program listed in Section I. B. of this </w:t>
      </w:r>
      <w:r w:rsidR="009D7F44">
        <w:rPr>
          <w:rFonts w:ascii="Arial" w:hAnsi="Arial" w:cs="Arial"/>
          <w:sz w:val="24"/>
          <w:szCs w:val="24"/>
        </w:rPr>
        <w:t>NOF</w:t>
      </w:r>
      <w:r w:rsidR="009E0B7C">
        <w:rPr>
          <w:rFonts w:ascii="Arial" w:hAnsi="Arial" w:cs="Arial"/>
          <w:sz w:val="24"/>
          <w:szCs w:val="24"/>
        </w:rPr>
        <w:t>A</w:t>
      </w:r>
      <w:r w:rsidRPr="00A0384F">
        <w:rPr>
          <w:rFonts w:ascii="Arial" w:hAnsi="Arial" w:cs="Arial"/>
          <w:sz w:val="24"/>
          <w:szCs w:val="24"/>
        </w:rPr>
        <w:t xml:space="preserve">. The Narrative </w:t>
      </w:r>
      <w:r>
        <w:rPr>
          <w:rFonts w:ascii="Arial" w:hAnsi="Arial" w:cs="Arial"/>
          <w:sz w:val="24"/>
          <w:szCs w:val="24"/>
        </w:rPr>
        <w:t>must also</w:t>
      </w:r>
      <w:r w:rsidRPr="00A0384F">
        <w:rPr>
          <w:rFonts w:ascii="Arial" w:hAnsi="Arial" w:cs="Arial"/>
          <w:sz w:val="24"/>
          <w:szCs w:val="24"/>
        </w:rPr>
        <w:t xml:space="preserve"> include evidence of eligibility</w:t>
      </w:r>
      <w:r>
        <w:rPr>
          <w:rFonts w:ascii="Arial" w:hAnsi="Arial" w:cs="Arial"/>
          <w:sz w:val="24"/>
          <w:szCs w:val="24"/>
        </w:rPr>
        <w:t xml:space="preserve"> in accordance with 38 </w:t>
      </w:r>
      <w:r w:rsidR="002C068A">
        <w:rPr>
          <w:rFonts w:ascii="Arial" w:hAnsi="Arial" w:cs="Arial"/>
          <w:sz w:val="24"/>
          <w:szCs w:val="24"/>
        </w:rPr>
        <w:t>C.F.R.</w:t>
      </w:r>
      <w:r>
        <w:rPr>
          <w:rFonts w:ascii="Arial" w:hAnsi="Arial" w:cs="Arial"/>
          <w:sz w:val="24"/>
          <w:szCs w:val="24"/>
        </w:rPr>
        <w:t xml:space="preserve"> 77.2, </w:t>
      </w:r>
      <w:r w:rsidRPr="00A0384F">
        <w:rPr>
          <w:rFonts w:ascii="Arial" w:hAnsi="Arial" w:cs="Arial"/>
          <w:sz w:val="24"/>
          <w:szCs w:val="24"/>
        </w:rPr>
        <w:t xml:space="preserve">including </w:t>
      </w:r>
      <w:r w:rsidRPr="00D21423">
        <w:rPr>
          <w:rFonts w:ascii="Arial" w:hAnsi="Arial" w:cs="Arial"/>
          <w:sz w:val="24"/>
          <w:szCs w:val="24"/>
        </w:rPr>
        <w:t xml:space="preserve">2 or more years of organizational experience </w:t>
      </w:r>
      <w:r>
        <w:rPr>
          <w:rFonts w:ascii="Arial" w:hAnsi="Arial" w:cs="Arial"/>
          <w:sz w:val="24"/>
          <w:szCs w:val="24"/>
        </w:rPr>
        <w:t xml:space="preserve">providing adaptive sports opportunities to at least 50 people </w:t>
      </w:r>
      <w:r w:rsidRPr="00D21423">
        <w:rPr>
          <w:rFonts w:ascii="Arial" w:hAnsi="Arial" w:cs="Arial"/>
          <w:sz w:val="24"/>
          <w:szCs w:val="24"/>
        </w:rPr>
        <w:t>with disabilities</w:t>
      </w:r>
      <w:r>
        <w:rPr>
          <w:rFonts w:ascii="Arial" w:hAnsi="Arial" w:cs="Arial"/>
          <w:sz w:val="24"/>
          <w:szCs w:val="24"/>
        </w:rPr>
        <w:t>, or providing adaptive sports opportunities to veterans residing in at least 5 congressional districts. A listing of proposed sports should be provided, to include location for each sport, cost per participant, and number of veterans proposed to be served.</w:t>
      </w:r>
    </w:p>
    <w:p w14:paraId="0D88491D" w14:textId="079825DD" w:rsidR="007343CC" w:rsidRPr="00C039DB" w:rsidRDefault="007343CC" w:rsidP="007343CC">
      <w:pPr>
        <w:spacing w:after="0" w:line="276" w:lineRule="auto"/>
        <w:ind w:left="720"/>
        <w:rPr>
          <w:rFonts w:ascii="Arial" w:eastAsia="Arial" w:hAnsi="Arial" w:cs="Arial"/>
          <w:sz w:val="24"/>
          <w:szCs w:val="24"/>
          <w:u w:val="single"/>
          <w:lang w:bidi="en-US"/>
        </w:rPr>
      </w:pPr>
      <w:r>
        <w:rPr>
          <w:rFonts w:ascii="Arial" w:hAnsi="Arial" w:cs="Arial"/>
          <w:sz w:val="24"/>
          <w:szCs w:val="24"/>
          <w:u w:val="single"/>
        </w:rPr>
        <w:t>REQUIRED</w:t>
      </w:r>
      <w:r w:rsidRPr="00C039DB">
        <w:rPr>
          <w:rFonts w:ascii="Arial" w:hAnsi="Arial" w:cs="Arial"/>
          <w:sz w:val="24"/>
          <w:szCs w:val="24"/>
          <w:u w:val="single"/>
        </w:rPr>
        <w:t xml:space="preserve">: Budget </w:t>
      </w:r>
      <w:r>
        <w:rPr>
          <w:rFonts w:ascii="Arial" w:hAnsi="Arial" w:cs="Arial"/>
          <w:sz w:val="24"/>
          <w:szCs w:val="24"/>
          <w:u w:val="single"/>
        </w:rPr>
        <w:t>Details</w:t>
      </w:r>
      <w:r w:rsidRPr="00C039DB">
        <w:rPr>
          <w:rFonts w:ascii="Arial" w:hAnsi="Arial" w:cs="Arial"/>
          <w:sz w:val="24"/>
          <w:szCs w:val="24"/>
          <w:u w:val="single"/>
        </w:rPr>
        <w:t xml:space="preserve"> (2-page maximum) – </w:t>
      </w:r>
      <w:r w:rsidR="0078578E">
        <w:rPr>
          <w:rFonts w:ascii="Arial" w:hAnsi="Arial"/>
          <w:sz w:val="24"/>
          <w:u w:val="single"/>
        </w:rPr>
        <w:t>Requested</w:t>
      </w:r>
      <w:r w:rsidR="0078578E" w:rsidRPr="00055D9F">
        <w:rPr>
          <w:rFonts w:ascii="Arial" w:hAnsi="Arial"/>
          <w:sz w:val="24"/>
          <w:u w:val="single"/>
        </w:rPr>
        <w:t xml:space="preserve"> </w:t>
      </w:r>
      <w:r w:rsidRPr="00C039DB">
        <w:rPr>
          <w:rFonts w:ascii="Arial" w:hAnsi="Arial" w:cs="Arial"/>
          <w:sz w:val="24"/>
          <w:szCs w:val="24"/>
          <w:u w:val="single"/>
        </w:rPr>
        <w:t xml:space="preserve">title “Budget </w:t>
      </w:r>
      <w:r>
        <w:rPr>
          <w:rFonts w:ascii="Arial" w:hAnsi="Arial" w:cs="Arial"/>
          <w:sz w:val="24"/>
          <w:szCs w:val="24"/>
          <w:u w:val="single"/>
        </w:rPr>
        <w:t>Details</w:t>
      </w:r>
      <w:r w:rsidRPr="00C039DB">
        <w:rPr>
          <w:rFonts w:ascii="Arial" w:hAnsi="Arial" w:cs="Arial"/>
          <w:sz w:val="24"/>
          <w:szCs w:val="24"/>
          <w:u w:val="single"/>
        </w:rPr>
        <w:t xml:space="preserve">”. </w:t>
      </w:r>
      <w:r w:rsidRPr="007F751F">
        <w:rPr>
          <w:rFonts w:ascii="Arial" w:hAnsi="Arial"/>
          <w:sz w:val="24"/>
          <w:u w:val="single"/>
        </w:rPr>
        <w:t>This document should be saved and uploaded as a PDF.</w:t>
      </w:r>
    </w:p>
    <w:p w14:paraId="40699715" w14:textId="77777777" w:rsidR="007343CC" w:rsidRPr="00F33F85" w:rsidRDefault="007343CC" w:rsidP="007C0764">
      <w:pPr>
        <w:pStyle w:val="ListParagraph"/>
        <w:spacing w:after="120" w:line="276" w:lineRule="auto"/>
        <w:ind w:left="1440"/>
        <w:rPr>
          <w:rFonts w:ascii="Arial" w:hAnsi="Arial"/>
          <w:sz w:val="24"/>
        </w:rPr>
      </w:pPr>
      <w:r w:rsidRPr="00F33F85">
        <w:rPr>
          <w:rFonts w:ascii="Arial" w:hAnsi="Arial"/>
          <w:sz w:val="24"/>
        </w:rPr>
        <w:t>This document must be formatted in 12-point font</w:t>
      </w:r>
      <w:r>
        <w:rPr>
          <w:rFonts w:ascii="Arial" w:hAnsi="Arial"/>
          <w:sz w:val="24"/>
        </w:rPr>
        <w:t>.</w:t>
      </w:r>
      <w:r w:rsidRPr="00F33F85">
        <w:rPr>
          <w:rFonts w:ascii="Arial" w:hAnsi="Arial"/>
          <w:sz w:val="24"/>
        </w:rPr>
        <w:t xml:space="preserve"> </w:t>
      </w:r>
      <w:r>
        <w:rPr>
          <w:rFonts w:ascii="Arial" w:hAnsi="Arial"/>
          <w:sz w:val="24"/>
        </w:rPr>
        <w:t>Table format is allowable and encouraged.</w:t>
      </w:r>
    </w:p>
    <w:p w14:paraId="2DD5C74A" w14:textId="340A2FC5" w:rsidR="007343CC" w:rsidRPr="00D21423" w:rsidRDefault="007343CC" w:rsidP="007C0764">
      <w:pPr>
        <w:numPr>
          <w:ilvl w:val="0"/>
          <w:numId w:val="2"/>
        </w:numPr>
        <w:spacing w:after="120" w:line="276" w:lineRule="auto"/>
        <w:ind w:left="1800"/>
        <w:rPr>
          <w:rFonts w:ascii="Arial" w:eastAsia="Arial" w:hAnsi="Arial" w:cs="Arial"/>
          <w:sz w:val="24"/>
          <w:szCs w:val="24"/>
          <w:lang w:bidi="en-US"/>
        </w:rPr>
      </w:pPr>
      <w:r w:rsidRPr="00C039DB">
        <w:rPr>
          <w:rFonts w:ascii="Arial" w:hAnsi="Arial" w:cs="Arial"/>
          <w:sz w:val="24"/>
          <w:szCs w:val="24"/>
        </w:rPr>
        <w:t xml:space="preserve">This document </w:t>
      </w:r>
      <w:r>
        <w:rPr>
          <w:rFonts w:ascii="Arial" w:hAnsi="Arial" w:cs="Arial"/>
          <w:sz w:val="24"/>
          <w:szCs w:val="24"/>
        </w:rPr>
        <w:t>should convey the amounts in each cost category (supplies, operations, etc</w:t>
      </w:r>
      <w:r w:rsidR="00460E71">
        <w:rPr>
          <w:rFonts w:ascii="Arial" w:hAnsi="Arial" w:cs="Arial"/>
          <w:sz w:val="24"/>
          <w:szCs w:val="24"/>
        </w:rPr>
        <w:t>.</w:t>
      </w:r>
      <w:r>
        <w:rPr>
          <w:rFonts w:ascii="Arial" w:hAnsi="Arial" w:cs="Arial"/>
          <w:sz w:val="24"/>
          <w:szCs w:val="24"/>
        </w:rPr>
        <w:t>) for the proposed deliverables</w:t>
      </w:r>
      <w:r w:rsidR="00653D7B">
        <w:rPr>
          <w:rFonts w:ascii="Arial" w:hAnsi="Arial" w:cs="Arial"/>
          <w:sz w:val="24"/>
          <w:szCs w:val="24"/>
        </w:rPr>
        <w:t xml:space="preserve"> </w:t>
      </w:r>
      <w:bookmarkStart w:id="30" w:name="_Hlk121407238"/>
      <w:r w:rsidR="00653D7B">
        <w:rPr>
          <w:rFonts w:ascii="Arial" w:hAnsi="Arial" w:cs="Arial"/>
          <w:sz w:val="24"/>
          <w:szCs w:val="24"/>
        </w:rPr>
        <w:t>and justifications for each amount.</w:t>
      </w:r>
    </w:p>
    <w:p w14:paraId="7D4B205F" w14:textId="74017B49" w:rsidR="007343CC" w:rsidRPr="007C0764" w:rsidRDefault="00653D7B" w:rsidP="007C0764">
      <w:pPr>
        <w:numPr>
          <w:ilvl w:val="0"/>
          <w:numId w:val="2"/>
        </w:numPr>
        <w:spacing w:after="120" w:line="276" w:lineRule="auto"/>
        <w:ind w:left="1800"/>
        <w:rPr>
          <w:rFonts w:ascii="Arial" w:eastAsia="Arial" w:hAnsi="Arial" w:cs="Arial"/>
          <w:sz w:val="24"/>
          <w:szCs w:val="24"/>
          <w:lang w:bidi="en-US"/>
        </w:rPr>
      </w:pPr>
      <w:bookmarkStart w:id="31" w:name="_Hlk121407257"/>
      <w:bookmarkEnd w:id="30"/>
      <w:r>
        <w:rPr>
          <w:rFonts w:ascii="Arial" w:hAnsi="Arial" w:cs="Arial"/>
          <w:sz w:val="24"/>
          <w:szCs w:val="24"/>
        </w:rPr>
        <w:t xml:space="preserve">This document </w:t>
      </w:r>
      <w:bookmarkEnd w:id="31"/>
      <w:r>
        <w:rPr>
          <w:rFonts w:ascii="Arial" w:hAnsi="Arial" w:cs="Arial"/>
          <w:sz w:val="24"/>
          <w:szCs w:val="24"/>
        </w:rPr>
        <w:t>s</w:t>
      </w:r>
      <w:r w:rsidR="007343CC">
        <w:rPr>
          <w:rFonts w:ascii="Arial" w:hAnsi="Arial" w:cs="Arial"/>
          <w:sz w:val="24"/>
          <w:szCs w:val="24"/>
        </w:rPr>
        <w:t xml:space="preserve">hould summarize items that are </w:t>
      </w:r>
      <w:proofErr w:type="gramStart"/>
      <w:r w:rsidR="007343CC">
        <w:rPr>
          <w:rFonts w:ascii="Arial" w:hAnsi="Arial" w:cs="Arial"/>
          <w:sz w:val="24"/>
          <w:szCs w:val="24"/>
        </w:rPr>
        <w:t>in a given</w:t>
      </w:r>
      <w:proofErr w:type="gramEnd"/>
      <w:r w:rsidR="007343CC">
        <w:rPr>
          <w:rFonts w:ascii="Arial" w:hAnsi="Arial" w:cs="Arial"/>
          <w:sz w:val="24"/>
          <w:szCs w:val="24"/>
        </w:rPr>
        <w:t xml:space="preserve"> deliverable category (Deliverable #1 supplies shoes, skis, harnesses)</w:t>
      </w:r>
      <w:r w:rsidR="00BA7C22">
        <w:rPr>
          <w:rFonts w:ascii="Arial" w:hAnsi="Arial" w:cs="Arial"/>
          <w:sz w:val="24"/>
          <w:szCs w:val="24"/>
        </w:rPr>
        <w:t>.</w:t>
      </w:r>
    </w:p>
    <w:p w14:paraId="73800691" w14:textId="02DFABD1" w:rsidR="0078578E" w:rsidRPr="00990A60" w:rsidRDefault="0078578E" w:rsidP="007C0764">
      <w:pPr>
        <w:pStyle w:val="ListParagraph"/>
        <w:numPr>
          <w:ilvl w:val="0"/>
          <w:numId w:val="2"/>
        </w:numPr>
        <w:ind w:left="1800"/>
        <w:rPr>
          <w:rFonts w:ascii="Arial" w:eastAsia="Arial" w:hAnsi="Arial" w:cs="Arial"/>
          <w:sz w:val="24"/>
          <w:szCs w:val="24"/>
          <w:lang w:bidi="en-US"/>
        </w:rPr>
      </w:pPr>
      <w:r w:rsidRPr="00990A60">
        <w:rPr>
          <w:rFonts w:ascii="Arial" w:eastAsia="Arial" w:hAnsi="Arial" w:cs="Arial"/>
          <w:sz w:val="24"/>
          <w:szCs w:val="24"/>
          <w:lang w:bidi="en-US"/>
        </w:rPr>
        <w:t>This document should state the cost per veteran per activity session</w:t>
      </w:r>
      <w:r w:rsidR="00BA7C22" w:rsidRPr="00990A60">
        <w:rPr>
          <w:rFonts w:ascii="Arial" w:eastAsia="Arial" w:hAnsi="Arial" w:cs="Arial"/>
          <w:sz w:val="24"/>
          <w:szCs w:val="24"/>
          <w:lang w:bidi="en-US"/>
        </w:rPr>
        <w:t>.</w:t>
      </w:r>
    </w:p>
    <w:p w14:paraId="62F5DF66" w14:textId="49ABFD48" w:rsidR="007343CC" w:rsidRPr="00EE17C6" w:rsidRDefault="00653D7B" w:rsidP="007C0764">
      <w:pPr>
        <w:numPr>
          <w:ilvl w:val="0"/>
          <w:numId w:val="2"/>
        </w:numPr>
        <w:spacing w:after="120" w:line="276" w:lineRule="auto"/>
        <w:ind w:left="1800"/>
        <w:rPr>
          <w:rFonts w:ascii="Arial" w:eastAsia="Arial" w:hAnsi="Arial" w:cs="Arial"/>
          <w:sz w:val="24"/>
          <w:szCs w:val="24"/>
          <w:lang w:bidi="en-US"/>
        </w:rPr>
      </w:pPr>
      <w:r>
        <w:rPr>
          <w:rFonts w:ascii="Arial" w:hAnsi="Arial" w:cs="Arial"/>
          <w:sz w:val="24"/>
          <w:szCs w:val="24"/>
        </w:rPr>
        <w:t>This document s</w:t>
      </w:r>
      <w:r w:rsidR="007343CC">
        <w:rPr>
          <w:rFonts w:ascii="Arial" w:hAnsi="Arial" w:cs="Arial"/>
          <w:sz w:val="24"/>
          <w:szCs w:val="24"/>
        </w:rPr>
        <w:t>hould</w:t>
      </w:r>
      <w:r w:rsidR="007343CC" w:rsidRPr="00C039DB">
        <w:rPr>
          <w:rFonts w:ascii="Arial" w:hAnsi="Arial" w:cs="Arial"/>
          <w:sz w:val="24"/>
          <w:szCs w:val="24"/>
        </w:rPr>
        <w:t xml:space="preserve"> expand on the Exhibit B and Exhibit C of the VA Form 10096. Budget </w:t>
      </w:r>
      <w:r w:rsidR="00DA735A">
        <w:rPr>
          <w:rFonts w:ascii="Arial" w:hAnsi="Arial" w:cs="Arial"/>
          <w:sz w:val="24"/>
          <w:szCs w:val="24"/>
        </w:rPr>
        <w:t>Details</w:t>
      </w:r>
      <w:r w:rsidR="00DA735A" w:rsidRPr="00C039DB">
        <w:rPr>
          <w:rFonts w:ascii="Arial" w:hAnsi="Arial" w:cs="Arial"/>
          <w:sz w:val="24"/>
          <w:szCs w:val="24"/>
        </w:rPr>
        <w:t xml:space="preserve"> </w:t>
      </w:r>
      <w:r w:rsidR="007343CC" w:rsidRPr="00C039DB">
        <w:rPr>
          <w:rFonts w:ascii="Arial" w:hAnsi="Arial" w:cs="Arial"/>
          <w:sz w:val="24"/>
          <w:szCs w:val="24"/>
        </w:rPr>
        <w:t>should include an explanation of the budget and a categorical description of proposed costs</w:t>
      </w:r>
      <w:r w:rsidR="008B136E">
        <w:rPr>
          <w:rStyle w:val="FootnoteReference"/>
          <w:rFonts w:ascii="Arial" w:hAnsi="Arial" w:cs="Arial"/>
          <w:sz w:val="24"/>
          <w:szCs w:val="24"/>
        </w:rPr>
        <w:footnoteReference w:id="4"/>
      </w:r>
      <w:r w:rsidR="007343CC" w:rsidRPr="00C039DB">
        <w:rPr>
          <w:rFonts w:ascii="Arial" w:hAnsi="Arial" w:cs="Arial"/>
          <w:sz w:val="24"/>
          <w:szCs w:val="24"/>
        </w:rPr>
        <w:t>.</w:t>
      </w:r>
    </w:p>
    <w:p w14:paraId="3A621A92" w14:textId="77777777" w:rsidR="007343CC" w:rsidRPr="00724C2B" w:rsidRDefault="007343CC" w:rsidP="00AE7096">
      <w:pPr>
        <w:spacing w:after="200" w:line="276" w:lineRule="auto"/>
        <w:ind w:left="1440"/>
        <w:rPr>
          <w:rFonts w:ascii="Arial" w:hAnsi="Arial"/>
          <w:sz w:val="24"/>
        </w:rPr>
      </w:pPr>
    </w:p>
    <w:p w14:paraId="29DAF1B2" w14:textId="16CB299B" w:rsidR="00161918" w:rsidRPr="0071779F" w:rsidRDefault="00161918" w:rsidP="00724C2B">
      <w:pPr>
        <w:keepNext/>
        <w:keepLines/>
        <w:numPr>
          <w:ilvl w:val="2"/>
          <w:numId w:val="0"/>
        </w:numPr>
        <w:spacing w:before="40" w:after="0" w:line="276" w:lineRule="auto"/>
        <w:ind w:left="720"/>
        <w:outlineLvl w:val="2"/>
        <w:rPr>
          <w:rFonts w:ascii="Arial" w:hAnsi="Arial"/>
          <w:sz w:val="24"/>
          <w:szCs w:val="24"/>
          <w:u w:val="single"/>
        </w:rPr>
      </w:pPr>
      <w:r w:rsidRPr="00AE7096">
        <w:rPr>
          <w:rFonts w:ascii="Arial" w:hAnsi="Arial"/>
          <w:sz w:val="24"/>
          <w:u w:val="single"/>
        </w:rPr>
        <w:t>REQUIRED: Application for Federal Assistance (SF-</w:t>
      </w:r>
      <w:r w:rsidRPr="0071779F">
        <w:rPr>
          <w:rFonts w:ascii="Arial" w:hAnsi="Arial"/>
          <w:sz w:val="24"/>
          <w:szCs w:val="24"/>
          <w:u w:val="single"/>
        </w:rPr>
        <w:t xml:space="preserve">424) </w:t>
      </w:r>
      <w:r w:rsidR="00083684" w:rsidRPr="0071779F">
        <w:rPr>
          <w:rFonts w:ascii="Arial" w:eastAsiaTheme="majorEastAsia" w:hAnsi="Arial" w:cs="Arial"/>
          <w:sz w:val="24"/>
          <w:szCs w:val="24"/>
          <w:u w:val="single"/>
        </w:rPr>
        <w:t>–</w:t>
      </w:r>
      <w:r w:rsidRPr="009E0B7C">
        <w:rPr>
          <w:rFonts w:ascii="Arial" w:hAnsi="Arial"/>
          <w:sz w:val="24"/>
          <w:szCs w:val="24"/>
          <w:u w:val="single"/>
        </w:rPr>
        <w:t xml:space="preserve"> Complete through </w:t>
      </w:r>
      <w:hyperlink r:id="rId15" w:history="1">
        <w:r w:rsidRPr="001D7F34">
          <w:rPr>
            <w:rFonts w:ascii="Arial" w:hAnsi="Arial"/>
            <w:color w:val="0563C1" w:themeColor="hyperlink"/>
            <w:sz w:val="24"/>
            <w:szCs w:val="24"/>
            <w:u w:val="single"/>
          </w:rPr>
          <w:t>www.grants.gov</w:t>
        </w:r>
      </w:hyperlink>
      <w:r w:rsidRPr="001D7F34">
        <w:rPr>
          <w:rFonts w:ascii="Arial" w:hAnsi="Arial"/>
          <w:sz w:val="24"/>
          <w:szCs w:val="24"/>
          <w:u w:val="single"/>
        </w:rPr>
        <w:t>.</w:t>
      </w:r>
    </w:p>
    <w:p w14:paraId="4F7700D8" w14:textId="4C4BA160" w:rsidR="00161918" w:rsidRPr="00EE17C6" w:rsidRDefault="00161918" w:rsidP="00EE17C6">
      <w:pPr>
        <w:spacing w:after="200" w:line="276" w:lineRule="auto"/>
        <w:ind w:left="1440"/>
        <w:rPr>
          <w:rFonts w:ascii="Arial" w:hAnsi="Arial"/>
          <w:sz w:val="24"/>
        </w:rPr>
      </w:pPr>
      <w:r w:rsidRPr="00724C2B">
        <w:rPr>
          <w:rFonts w:ascii="Arial" w:hAnsi="Arial"/>
          <w:sz w:val="24"/>
        </w:rPr>
        <w:t xml:space="preserve">This form is completed through </w:t>
      </w:r>
      <w:r w:rsidRPr="00EE17C6">
        <w:rPr>
          <w:rFonts w:ascii="Arial" w:hAnsi="Arial"/>
          <w:sz w:val="24"/>
        </w:rPr>
        <w:t>www.grants.gov</w:t>
      </w:r>
      <w:r w:rsidRPr="00724C2B">
        <w:rPr>
          <w:rFonts w:ascii="Arial" w:hAnsi="Arial"/>
          <w:sz w:val="24"/>
        </w:rPr>
        <w:t xml:space="preserve"> and will be included as part of the application.</w:t>
      </w:r>
      <w:r w:rsidR="0071779F">
        <w:rPr>
          <w:rFonts w:ascii="Arial" w:hAnsi="Arial"/>
          <w:sz w:val="24"/>
        </w:rPr>
        <w:br/>
      </w:r>
    </w:p>
    <w:p w14:paraId="6887F950" w14:textId="13C9EBBE" w:rsidR="0078578E" w:rsidRPr="0078578E" w:rsidRDefault="00161918" w:rsidP="0078578E">
      <w:pPr>
        <w:spacing w:after="200" w:line="276" w:lineRule="auto"/>
        <w:ind w:left="720"/>
        <w:rPr>
          <w:rFonts w:ascii="Arial" w:hAnsi="Arial"/>
          <w:sz w:val="24"/>
          <w:u w:val="single"/>
        </w:rPr>
      </w:pPr>
      <w:r w:rsidRPr="007343CC">
        <w:rPr>
          <w:rFonts w:ascii="Arial" w:hAnsi="Arial"/>
          <w:sz w:val="24"/>
          <w:u w:val="single"/>
        </w:rPr>
        <w:t>REQUIRED:  VA-FSC Vendor</w:t>
      </w:r>
      <w:r w:rsidRPr="00724C2B">
        <w:rPr>
          <w:rFonts w:ascii="Arial" w:hAnsi="Arial"/>
          <w:sz w:val="24"/>
          <w:u w:val="single"/>
        </w:rPr>
        <w:t xml:space="preserve"> File Request Form (VA Form 10091) </w:t>
      </w:r>
      <w:r w:rsidR="00083684" w:rsidRPr="00636EF0">
        <w:rPr>
          <w:rFonts w:ascii="Arial" w:eastAsiaTheme="majorEastAsia" w:hAnsi="Arial" w:cs="Arial"/>
          <w:sz w:val="24"/>
          <w:szCs w:val="24"/>
          <w:u w:val="single"/>
        </w:rPr>
        <w:t>–</w:t>
      </w:r>
      <w:r w:rsidRPr="00724C2B">
        <w:rPr>
          <w:rFonts w:ascii="Arial" w:hAnsi="Arial"/>
          <w:sz w:val="24"/>
          <w:u w:val="single"/>
        </w:rPr>
        <w:t xml:space="preserve"> </w:t>
      </w:r>
      <w:r w:rsidR="0078578E" w:rsidRPr="0078578E">
        <w:rPr>
          <w:rFonts w:ascii="Arial" w:eastAsiaTheme="majorEastAsia" w:hAnsi="Arial" w:cs="Arial"/>
          <w:sz w:val="24"/>
          <w:szCs w:val="24"/>
          <w:u w:val="single"/>
        </w:rPr>
        <w:t xml:space="preserve">Complete through </w:t>
      </w:r>
      <w:r w:rsidR="0078578E" w:rsidRPr="007C0764">
        <w:rPr>
          <w:rFonts w:ascii="Arial" w:hAnsi="Arial"/>
          <w:sz w:val="24"/>
          <w:u w:val="single"/>
        </w:rPr>
        <w:t>www.cep.fsc.va.gov/</w:t>
      </w:r>
      <w:r w:rsidR="00BA7C22">
        <w:rPr>
          <w:rFonts w:ascii="Arial" w:hAnsi="Arial"/>
          <w:sz w:val="24"/>
          <w:u w:val="single"/>
        </w:rPr>
        <w:t>.</w:t>
      </w:r>
    </w:p>
    <w:p w14:paraId="4B358731" w14:textId="5CC4EFA8" w:rsidR="0078578E" w:rsidRPr="007C0764" w:rsidRDefault="0078578E" w:rsidP="007C0764">
      <w:pPr>
        <w:spacing w:after="200" w:line="276" w:lineRule="auto"/>
        <w:ind w:left="1440"/>
        <w:rPr>
          <w:rFonts w:ascii="Arial" w:hAnsi="Arial"/>
          <w:sz w:val="24"/>
        </w:rPr>
      </w:pPr>
      <w:r w:rsidRPr="00990A60">
        <w:rPr>
          <w:rFonts w:ascii="Arial" w:hAnsi="Arial"/>
          <w:sz w:val="24"/>
        </w:rPr>
        <w:t>A web version of this document must be submitted through the VA Customer Engagement Portal at https://www.cep.fsc.va.gov/ by the application deadline stated in this NOFA.</w:t>
      </w:r>
      <w:r w:rsidRPr="007C0764">
        <w:rPr>
          <w:rFonts w:ascii="Arial" w:hAnsi="Arial"/>
          <w:sz w:val="24"/>
        </w:rPr>
        <w:t xml:space="preserve"> Ensure that the information </w:t>
      </w:r>
      <w:r w:rsidRPr="007C0764">
        <w:rPr>
          <w:rFonts w:ascii="Arial" w:hAnsi="Arial"/>
          <w:sz w:val="24"/>
        </w:rPr>
        <w:lastRenderedPageBreak/>
        <w:t xml:space="preserve">provided on this form aligns with the information listed in SAM.gov. This form is required for all applicants. </w:t>
      </w:r>
    </w:p>
    <w:p w14:paraId="29AB3504" w14:textId="21883072" w:rsidR="001A7E0D" w:rsidRPr="0078578E" w:rsidRDefault="001A7E0D" w:rsidP="001A7E0D">
      <w:pPr>
        <w:keepNext/>
        <w:keepLines/>
        <w:spacing w:before="40" w:after="120" w:line="276" w:lineRule="auto"/>
        <w:ind w:left="720"/>
        <w:outlineLvl w:val="2"/>
        <w:rPr>
          <w:rFonts w:ascii="Arial" w:hAnsi="Arial"/>
          <w:sz w:val="24"/>
          <w:szCs w:val="24"/>
          <w:u w:val="single"/>
        </w:rPr>
      </w:pPr>
      <w:r w:rsidRPr="0078578E">
        <w:rPr>
          <w:rFonts w:ascii="Arial" w:hAnsi="Arial"/>
          <w:sz w:val="24"/>
          <w:szCs w:val="24"/>
          <w:u w:val="single"/>
        </w:rPr>
        <w:t>REQU</w:t>
      </w:r>
      <w:r w:rsidR="0078578E" w:rsidRPr="007C0764">
        <w:rPr>
          <w:rFonts w:ascii="Arial" w:hAnsi="Arial"/>
          <w:sz w:val="24"/>
          <w:szCs w:val="24"/>
          <w:u w:val="single"/>
        </w:rPr>
        <w:t>I</w:t>
      </w:r>
      <w:r w:rsidRPr="0078578E">
        <w:rPr>
          <w:rFonts w:ascii="Arial" w:hAnsi="Arial"/>
          <w:sz w:val="24"/>
          <w:szCs w:val="24"/>
          <w:u w:val="single"/>
        </w:rPr>
        <w:t xml:space="preserve">RED (only if applicable): Letters of Partnership </w:t>
      </w:r>
      <w:r w:rsidRPr="0078578E">
        <w:rPr>
          <w:rFonts w:ascii="Arial" w:eastAsiaTheme="majorEastAsia" w:hAnsi="Arial" w:cs="Arial"/>
          <w:sz w:val="24"/>
          <w:szCs w:val="24"/>
          <w:u w:val="single"/>
        </w:rPr>
        <w:t>(Combine</w:t>
      </w:r>
      <w:r w:rsidRPr="0078578E">
        <w:rPr>
          <w:rFonts w:ascii="Arial" w:hAnsi="Arial"/>
          <w:sz w:val="24"/>
          <w:szCs w:val="24"/>
          <w:u w:val="single"/>
        </w:rPr>
        <w:t xml:space="preserve"> all letters into a single document</w:t>
      </w:r>
      <w:r w:rsidRPr="0078578E">
        <w:rPr>
          <w:rFonts w:ascii="Arial" w:eastAsiaTheme="majorEastAsia" w:hAnsi="Arial" w:cs="Arial"/>
          <w:sz w:val="24"/>
          <w:szCs w:val="24"/>
          <w:u w:val="single"/>
        </w:rPr>
        <w:t xml:space="preserve">) – </w:t>
      </w:r>
      <w:r w:rsidR="0078578E">
        <w:rPr>
          <w:rFonts w:ascii="Arial" w:eastAsiaTheme="majorEastAsia" w:hAnsi="Arial" w:cs="Arial"/>
          <w:sz w:val="24"/>
          <w:szCs w:val="24"/>
          <w:u w:val="single"/>
        </w:rPr>
        <w:t>Requested</w:t>
      </w:r>
      <w:r w:rsidR="0078578E" w:rsidRPr="0078578E">
        <w:rPr>
          <w:rFonts w:ascii="Arial" w:eastAsiaTheme="majorEastAsia" w:hAnsi="Arial" w:cs="Arial"/>
          <w:sz w:val="24"/>
          <w:szCs w:val="24"/>
          <w:u w:val="single"/>
        </w:rPr>
        <w:t xml:space="preserve"> </w:t>
      </w:r>
      <w:r w:rsidRPr="0078578E">
        <w:rPr>
          <w:rFonts w:ascii="Arial" w:eastAsiaTheme="majorEastAsia" w:hAnsi="Arial" w:cs="Arial"/>
          <w:sz w:val="24"/>
          <w:szCs w:val="24"/>
          <w:u w:val="single"/>
        </w:rPr>
        <w:t>title</w:t>
      </w:r>
      <w:r w:rsidRPr="0078578E">
        <w:rPr>
          <w:rFonts w:ascii="Arial" w:hAnsi="Arial"/>
          <w:sz w:val="24"/>
          <w:szCs w:val="24"/>
          <w:u w:val="single"/>
        </w:rPr>
        <w:t xml:space="preserve"> “Partnership”</w:t>
      </w:r>
      <w:r w:rsidRPr="0078578E">
        <w:rPr>
          <w:rFonts w:ascii="Arial" w:eastAsiaTheme="majorEastAsia" w:hAnsi="Arial" w:cs="Arial"/>
          <w:sz w:val="24"/>
          <w:szCs w:val="24"/>
          <w:u w:val="single"/>
        </w:rPr>
        <w:t xml:space="preserve">. </w:t>
      </w:r>
      <w:r w:rsidRPr="0078578E">
        <w:rPr>
          <w:rFonts w:ascii="Arial" w:hAnsi="Arial"/>
          <w:sz w:val="24"/>
          <w:szCs w:val="24"/>
          <w:u w:val="single"/>
        </w:rPr>
        <w:t>This document should be saved and uploaded as a PDF.</w:t>
      </w:r>
    </w:p>
    <w:p w14:paraId="281DACBA" w14:textId="669576FC" w:rsidR="001A7E0D" w:rsidRDefault="001A7E0D" w:rsidP="007C0764">
      <w:pPr>
        <w:spacing w:after="120" w:line="276" w:lineRule="auto"/>
        <w:ind w:left="1440"/>
        <w:rPr>
          <w:rFonts w:ascii="Arial" w:hAnsi="Arial"/>
          <w:sz w:val="24"/>
        </w:rPr>
      </w:pPr>
      <w:r w:rsidRPr="00F33F85">
        <w:rPr>
          <w:rFonts w:ascii="Arial" w:hAnsi="Arial"/>
          <w:sz w:val="24"/>
        </w:rPr>
        <w:t xml:space="preserve">If the adaptive sports activities will be implemented through partnerships as described in 38 </w:t>
      </w:r>
      <w:r w:rsidR="002C068A">
        <w:rPr>
          <w:rFonts w:ascii="Arial" w:hAnsi="Arial"/>
          <w:sz w:val="24"/>
        </w:rPr>
        <w:t>C.F.R.</w:t>
      </w:r>
      <w:r w:rsidRPr="00C039DB">
        <w:rPr>
          <w:rFonts w:ascii="Arial" w:hAnsi="Arial" w:cs="Arial"/>
          <w:sz w:val="24"/>
          <w:szCs w:val="24"/>
        </w:rPr>
        <w:t xml:space="preserve"> </w:t>
      </w:r>
      <w:r w:rsidRPr="00F33F85">
        <w:rPr>
          <w:rFonts w:ascii="Arial" w:hAnsi="Arial"/>
          <w:sz w:val="24"/>
        </w:rPr>
        <w:t>77.5(a)(5) and 77.8(b), signed documentation of the partners confirming a partnership must be submitted. Letters of partnership should include details of the scope of activities and if applicable, scope of funding involved in the partnership. If these letters are not provided as directed, the proposal will be evaluated as if the partnership has not been officially established. Additional supporting attachments may be provided at the applicant’s discretion. Letters of recommendation from individuals and entities that are not involved in delivery of adaptive sports services do not qualify as partnership letters.</w:t>
      </w:r>
    </w:p>
    <w:p w14:paraId="15781FFC" w14:textId="77777777" w:rsidR="001A7E0D" w:rsidRDefault="001A7E0D" w:rsidP="001A7E0D">
      <w:pPr>
        <w:spacing w:after="120" w:line="276" w:lineRule="auto"/>
        <w:rPr>
          <w:rFonts w:ascii="Arial" w:hAnsi="Arial"/>
          <w:sz w:val="24"/>
        </w:rPr>
      </w:pPr>
    </w:p>
    <w:p w14:paraId="3C6FB3CE" w14:textId="11E5BF4B" w:rsidR="001A7E0D" w:rsidRPr="00B52E3B" w:rsidRDefault="001A7E0D" w:rsidP="001A7E0D">
      <w:pPr>
        <w:keepNext/>
        <w:keepLines/>
        <w:spacing w:before="40" w:after="120" w:line="276" w:lineRule="auto"/>
        <w:ind w:left="720"/>
        <w:outlineLvl w:val="2"/>
        <w:rPr>
          <w:rFonts w:ascii="Arial" w:hAnsi="Arial"/>
          <w:sz w:val="24"/>
          <w:szCs w:val="24"/>
          <w:u w:val="single"/>
        </w:rPr>
      </w:pPr>
      <w:r>
        <w:rPr>
          <w:rFonts w:ascii="Arial" w:hAnsi="Arial"/>
          <w:sz w:val="24"/>
          <w:szCs w:val="24"/>
          <w:u w:val="single"/>
        </w:rPr>
        <w:t>OPTIONAL: Letters of Support</w:t>
      </w:r>
      <w:r w:rsidRPr="7248F863">
        <w:rPr>
          <w:rFonts w:ascii="Arial" w:hAnsi="Arial"/>
          <w:sz w:val="24"/>
          <w:szCs w:val="24"/>
          <w:u w:val="single"/>
        </w:rPr>
        <w:t xml:space="preserve"> </w:t>
      </w:r>
      <w:r w:rsidRPr="0090185F">
        <w:rPr>
          <w:rFonts w:ascii="Arial" w:eastAsiaTheme="majorEastAsia" w:hAnsi="Arial" w:cs="Arial"/>
          <w:sz w:val="24"/>
          <w:szCs w:val="24"/>
          <w:u w:val="single"/>
        </w:rPr>
        <w:t>(Combine</w:t>
      </w:r>
      <w:r w:rsidRPr="7248F863">
        <w:rPr>
          <w:rFonts w:ascii="Arial" w:hAnsi="Arial"/>
          <w:sz w:val="24"/>
          <w:szCs w:val="24"/>
          <w:u w:val="single"/>
        </w:rPr>
        <w:t xml:space="preserve"> all letters into a single document</w:t>
      </w:r>
      <w:r w:rsidRPr="0090185F">
        <w:rPr>
          <w:rFonts w:ascii="Arial" w:eastAsiaTheme="majorEastAsia" w:hAnsi="Arial" w:cs="Arial"/>
          <w:sz w:val="24"/>
          <w:szCs w:val="24"/>
          <w:u w:val="single"/>
        </w:rPr>
        <w:t xml:space="preserve">) – </w:t>
      </w:r>
      <w:r w:rsidR="0078578E">
        <w:rPr>
          <w:rFonts w:ascii="Arial" w:eastAsiaTheme="majorEastAsia" w:hAnsi="Arial" w:cs="Arial"/>
          <w:sz w:val="24"/>
          <w:szCs w:val="24"/>
          <w:u w:val="single"/>
        </w:rPr>
        <w:t>Requested</w:t>
      </w:r>
      <w:r w:rsidR="0078578E" w:rsidRPr="0090185F">
        <w:rPr>
          <w:rFonts w:ascii="Arial" w:eastAsiaTheme="majorEastAsia" w:hAnsi="Arial" w:cs="Arial"/>
          <w:sz w:val="24"/>
          <w:szCs w:val="24"/>
          <w:u w:val="single"/>
        </w:rPr>
        <w:t xml:space="preserve"> </w:t>
      </w:r>
      <w:r w:rsidRPr="0090185F">
        <w:rPr>
          <w:rFonts w:ascii="Arial" w:eastAsiaTheme="majorEastAsia" w:hAnsi="Arial" w:cs="Arial"/>
          <w:sz w:val="24"/>
          <w:szCs w:val="24"/>
          <w:u w:val="single"/>
        </w:rPr>
        <w:t>title</w:t>
      </w:r>
      <w:r w:rsidRPr="7248F863">
        <w:rPr>
          <w:rFonts w:ascii="Arial" w:hAnsi="Arial"/>
          <w:sz w:val="24"/>
          <w:szCs w:val="24"/>
          <w:u w:val="single"/>
        </w:rPr>
        <w:t xml:space="preserve"> “</w:t>
      </w:r>
      <w:r>
        <w:rPr>
          <w:rFonts w:ascii="Arial" w:hAnsi="Arial"/>
          <w:sz w:val="24"/>
          <w:szCs w:val="24"/>
          <w:u w:val="single"/>
        </w:rPr>
        <w:t>Support</w:t>
      </w:r>
      <w:r w:rsidRPr="7248F863">
        <w:rPr>
          <w:rFonts w:ascii="Arial" w:hAnsi="Arial"/>
          <w:sz w:val="24"/>
          <w:szCs w:val="24"/>
          <w:u w:val="single"/>
        </w:rPr>
        <w:t>”</w:t>
      </w:r>
      <w:r>
        <w:rPr>
          <w:rFonts w:ascii="Arial" w:eastAsiaTheme="majorEastAsia" w:hAnsi="Arial" w:cs="Arial"/>
          <w:sz w:val="24"/>
          <w:szCs w:val="24"/>
          <w:u w:val="single"/>
        </w:rPr>
        <w:t xml:space="preserve">. </w:t>
      </w:r>
      <w:r w:rsidRPr="7248F863">
        <w:rPr>
          <w:rFonts w:ascii="Arial" w:hAnsi="Arial"/>
          <w:sz w:val="24"/>
          <w:szCs w:val="24"/>
          <w:u w:val="single"/>
        </w:rPr>
        <w:t>This document should be saved and uploaded as a PDF.</w:t>
      </w:r>
    </w:p>
    <w:p w14:paraId="2451B496" w14:textId="35E861F6" w:rsidR="001A7E0D" w:rsidRPr="00723621" w:rsidRDefault="001A7E0D" w:rsidP="007C0764">
      <w:pPr>
        <w:spacing w:after="120" w:line="276" w:lineRule="auto"/>
        <w:ind w:left="1440"/>
        <w:rPr>
          <w:rFonts w:ascii="Arial" w:hAnsi="Arial"/>
          <w:sz w:val="24"/>
        </w:rPr>
      </w:pPr>
      <w:r w:rsidRPr="00F33F85">
        <w:rPr>
          <w:rFonts w:ascii="Arial" w:hAnsi="Arial"/>
          <w:sz w:val="24"/>
        </w:rPr>
        <w:t>Letters of support may be provided to demonstrate the applicant has relationships that will allow them to successfully recruit the population targeted in the proposal. These letters may come from, but are not limited to, VA medical centers, DoD medical treatment facilities, and Veteran Service Organizations. It is recommended these letters highlight the willingness of correspondent to collaborate and assist the applicant in identifying eligible participants for the proposed activities.</w:t>
      </w:r>
    </w:p>
    <w:p w14:paraId="0447313F" w14:textId="32B3B39D"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33" w:name="_Toc126923769"/>
      <w:r w:rsidRPr="00636EF0">
        <w:rPr>
          <w:rFonts w:ascii="Arial" w:eastAsiaTheme="majorEastAsia" w:hAnsi="Arial" w:cs="Arial"/>
          <w:b/>
          <w:bCs/>
          <w:sz w:val="24"/>
          <w:szCs w:val="24"/>
        </w:rPr>
        <w:t>C.</w:t>
      </w:r>
      <w:r w:rsidRPr="00724C2B">
        <w:rPr>
          <w:rFonts w:ascii="Arial" w:hAnsi="Arial"/>
          <w:b/>
          <w:sz w:val="24"/>
        </w:rPr>
        <w:t xml:space="preserve"> </w:t>
      </w:r>
      <w:r w:rsidR="00161918" w:rsidRPr="00724C2B">
        <w:rPr>
          <w:rFonts w:ascii="Arial" w:hAnsi="Arial"/>
          <w:b/>
          <w:sz w:val="24"/>
        </w:rPr>
        <w:t>Submission Requirements</w:t>
      </w:r>
      <w:r w:rsidR="00161918" w:rsidRPr="00724C2B">
        <w:rPr>
          <w:b/>
          <w:sz w:val="24"/>
        </w:rPr>
        <w:t>:</w:t>
      </w:r>
      <w:bookmarkEnd w:id="33"/>
      <w:r w:rsidR="00161918" w:rsidRPr="00724C2B">
        <w:rPr>
          <w:rFonts w:ascii="Arial" w:hAnsi="Arial"/>
          <w:b/>
          <w:sz w:val="24"/>
        </w:rPr>
        <w:t xml:space="preserve"> </w:t>
      </w:r>
    </w:p>
    <w:p w14:paraId="3A38E35A" w14:textId="1AFA5A2C" w:rsidR="00161918" w:rsidRPr="00055D9F" w:rsidRDefault="00161918" w:rsidP="007C0764">
      <w:pPr>
        <w:spacing w:after="200" w:line="276" w:lineRule="auto"/>
        <w:ind w:left="720"/>
      </w:pPr>
      <w:r w:rsidRPr="00724C2B">
        <w:rPr>
          <w:rFonts w:ascii="Arial" w:hAnsi="Arial"/>
          <w:sz w:val="24"/>
        </w:rPr>
        <w:t xml:space="preserve">As per 2 </w:t>
      </w:r>
      <w:r w:rsidR="002C068A">
        <w:rPr>
          <w:rFonts w:ascii="Arial" w:hAnsi="Arial"/>
          <w:sz w:val="24"/>
        </w:rPr>
        <w:t>C.F.R.</w:t>
      </w:r>
      <w:r w:rsidRPr="00724C2B">
        <w:rPr>
          <w:rFonts w:ascii="Arial" w:hAnsi="Arial"/>
          <w:sz w:val="24"/>
        </w:rPr>
        <w:t xml:space="preserve"> </w:t>
      </w:r>
      <w:r w:rsidR="00E34FA4">
        <w:rPr>
          <w:rFonts w:ascii="Arial" w:hAnsi="Arial"/>
          <w:sz w:val="24"/>
        </w:rPr>
        <w:t xml:space="preserve">Part </w:t>
      </w:r>
      <w:r w:rsidR="00E34FA4" w:rsidRPr="00724C2B">
        <w:rPr>
          <w:rFonts w:ascii="Arial" w:hAnsi="Arial"/>
          <w:sz w:val="24"/>
        </w:rPr>
        <w:t>2</w:t>
      </w:r>
      <w:r w:rsidR="00E34FA4">
        <w:rPr>
          <w:rFonts w:ascii="Arial" w:hAnsi="Arial"/>
          <w:sz w:val="24"/>
        </w:rPr>
        <w:t>5</w:t>
      </w:r>
      <w:r w:rsidRPr="00724C2B">
        <w:rPr>
          <w:rFonts w:ascii="Arial" w:hAnsi="Arial"/>
          <w:sz w:val="24"/>
        </w:rPr>
        <w:t>, each applicant (unless the applicant is an individual</w:t>
      </w:r>
      <w:r w:rsidR="005C0D07">
        <w:rPr>
          <w:rFonts w:ascii="Arial" w:hAnsi="Arial"/>
          <w:sz w:val="24"/>
        </w:rPr>
        <w:t>,</w:t>
      </w:r>
      <w:r w:rsidRPr="00724C2B">
        <w:rPr>
          <w:rFonts w:ascii="Arial" w:hAnsi="Arial"/>
          <w:sz w:val="24"/>
        </w:rPr>
        <w:t xml:space="preserve"> or </w:t>
      </w:r>
      <w:r w:rsidR="005C0D07">
        <w:rPr>
          <w:rFonts w:ascii="Arial" w:hAnsi="Arial"/>
          <w:sz w:val="24"/>
        </w:rPr>
        <w:t xml:space="preserve">meets the conditions under which a </w:t>
      </w:r>
      <w:proofErr w:type="gramStart"/>
      <w:r w:rsidRPr="00724C2B">
        <w:rPr>
          <w:rFonts w:ascii="Arial" w:hAnsi="Arial"/>
          <w:sz w:val="24"/>
        </w:rPr>
        <w:t>Federal</w:t>
      </w:r>
      <w:proofErr w:type="gramEnd"/>
      <w:r w:rsidRPr="00724C2B">
        <w:rPr>
          <w:rFonts w:ascii="Arial" w:hAnsi="Arial"/>
          <w:sz w:val="24"/>
        </w:rPr>
        <w:t xml:space="preserve"> awarding agency </w:t>
      </w:r>
      <w:r w:rsidR="005C0D07">
        <w:rPr>
          <w:rFonts w:ascii="Arial" w:hAnsi="Arial"/>
          <w:sz w:val="24"/>
        </w:rPr>
        <w:t xml:space="preserve">may exempt the applicant </w:t>
      </w:r>
      <w:r w:rsidRPr="00724C2B">
        <w:rPr>
          <w:rFonts w:ascii="Arial" w:hAnsi="Arial"/>
          <w:sz w:val="24"/>
        </w:rPr>
        <w:t xml:space="preserve">under 2 </w:t>
      </w:r>
      <w:r w:rsidR="002C068A">
        <w:rPr>
          <w:rFonts w:ascii="Arial" w:hAnsi="Arial"/>
          <w:sz w:val="24"/>
        </w:rPr>
        <w:t>C.F.R.</w:t>
      </w:r>
      <w:r w:rsidRPr="00724C2B">
        <w:rPr>
          <w:rFonts w:ascii="Arial" w:hAnsi="Arial"/>
          <w:sz w:val="24"/>
        </w:rPr>
        <w:t xml:space="preserve"> 25.110(b) or (c), or </w:t>
      </w:r>
      <w:r w:rsidR="005C0D07">
        <w:rPr>
          <w:rFonts w:ascii="Arial" w:hAnsi="Arial"/>
          <w:sz w:val="24"/>
        </w:rPr>
        <w:t>is exempt by OMB</w:t>
      </w:r>
      <w:r w:rsidRPr="00724C2B">
        <w:rPr>
          <w:rFonts w:ascii="Arial" w:hAnsi="Arial"/>
          <w:sz w:val="24"/>
        </w:rPr>
        <w:t xml:space="preserve"> under 2 </w:t>
      </w:r>
      <w:r w:rsidR="002C068A">
        <w:rPr>
          <w:rFonts w:ascii="Arial" w:hAnsi="Arial"/>
          <w:sz w:val="24"/>
        </w:rPr>
        <w:t>C.F.R.</w:t>
      </w:r>
      <w:r w:rsidRPr="00724C2B">
        <w:rPr>
          <w:rFonts w:ascii="Arial" w:hAnsi="Arial"/>
          <w:sz w:val="24"/>
        </w:rPr>
        <w:t xml:space="preserve"> 25.110(d)) is required to: </w:t>
      </w:r>
    </w:p>
    <w:p w14:paraId="0C4E8044" w14:textId="77777777" w:rsidR="00A70D98" w:rsidRPr="00636EF0" w:rsidRDefault="00A70D98" w:rsidP="00A70D98">
      <w:pPr>
        <w:pStyle w:val="ListParagraph"/>
        <w:numPr>
          <w:ilvl w:val="0"/>
          <w:numId w:val="14"/>
        </w:numPr>
        <w:spacing w:after="200" w:line="276" w:lineRule="auto"/>
      </w:pPr>
      <w:r w:rsidRPr="00724C2B">
        <w:rPr>
          <w:rFonts w:ascii="Arial" w:hAnsi="Arial"/>
          <w:sz w:val="24"/>
        </w:rPr>
        <w:t xml:space="preserve">Be registered in the System for Award Management (SAM) for a Commercial and Government Entity Code (CAGE) before submitting its application </w:t>
      </w:r>
      <w:r w:rsidRPr="005549BB">
        <w:rPr>
          <w:rFonts w:ascii="Arial" w:hAnsi="Arial" w:cs="Arial"/>
          <w:sz w:val="24"/>
          <w:szCs w:val="24"/>
        </w:rPr>
        <w:t>(www.sam.gov/SAM/).</w:t>
      </w:r>
      <w:r w:rsidRPr="00724C2B">
        <w:rPr>
          <w:rFonts w:ascii="Arial" w:hAnsi="Arial"/>
          <w:sz w:val="24"/>
        </w:rPr>
        <w:t xml:space="preserve"> Please note, there is no cost to register, update, or renew an entity registration in SAM.</w:t>
      </w:r>
    </w:p>
    <w:p w14:paraId="53A1C15E" w14:textId="77777777" w:rsidR="00736F78" w:rsidRPr="00636EF0" w:rsidRDefault="00736F78" w:rsidP="00736F78">
      <w:pPr>
        <w:pStyle w:val="ListParagraph"/>
        <w:numPr>
          <w:ilvl w:val="0"/>
          <w:numId w:val="14"/>
        </w:numPr>
        <w:spacing w:after="200" w:line="276" w:lineRule="auto"/>
        <w:rPr>
          <w:rFonts w:ascii="Arial" w:hAnsi="Arial" w:cs="Arial"/>
          <w:sz w:val="24"/>
          <w:szCs w:val="24"/>
        </w:rPr>
      </w:pPr>
      <w:r w:rsidRPr="00636EF0">
        <w:rPr>
          <w:rFonts w:ascii="Arial" w:hAnsi="Arial" w:cs="Arial"/>
          <w:sz w:val="24"/>
          <w:szCs w:val="24"/>
        </w:rPr>
        <w:t xml:space="preserve">Maintain an active SAM registration for the duration of the application period. </w:t>
      </w:r>
    </w:p>
    <w:p w14:paraId="7F840FD5" w14:textId="306EA674" w:rsidR="00736F78" w:rsidRPr="002C4CF1" w:rsidRDefault="00736F78" w:rsidP="00724C2B">
      <w:pPr>
        <w:pStyle w:val="ListParagraph"/>
        <w:spacing w:after="200" w:line="276" w:lineRule="auto"/>
        <w:ind w:left="1080"/>
      </w:pPr>
      <w:r w:rsidRPr="00724C2B">
        <w:rPr>
          <w:rFonts w:ascii="Arial" w:hAnsi="Arial"/>
          <w:sz w:val="24"/>
        </w:rPr>
        <w:lastRenderedPageBreak/>
        <w:t xml:space="preserve">Be currently registered and provide a valid </w:t>
      </w:r>
      <w:r w:rsidRPr="005549BB">
        <w:rPr>
          <w:rFonts w:ascii="Arial" w:hAnsi="Arial" w:cs="Arial"/>
          <w:sz w:val="24"/>
          <w:szCs w:val="24"/>
        </w:rPr>
        <w:t xml:space="preserve">Unique Entity Identifier (UEI) </w:t>
      </w:r>
      <w:r w:rsidRPr="00724C2B">
        <w:rPr>
          <w:rFonts w:ascii="Arial" w:hAnsi="Arial"/>
          <w:sz w:val="24"/>
        </w:rPr>
        <w:t xml:space="preserve">in its application </w:t>
      </w:r>
      <w:r w:rsidRPr="005549BB">
        <w:rPr>
          <w:rFonts w:ascii="Arial" w:hAnsi="Arial" w:cs="Arial"/>
          <w:sz w:val="24"/>
          <w:szCs w:val="24"/>
        </w:rPr>
        <w:t>(https://fedgov.dnb.com/webform/).</w:t>
      </w:r>
      <w:r w:rsidRPr="00724C2B">
        <w:rPr>
          <w:rFonts w:ascii="Arial" w:hAnsi="Arial"/>
          <w:sz w:val="24"/>
        </w:rPr>
        <w:t xml:space="preserve">  </w:t>
      </w:r>
    </w:p>
    <w:p w14:paraId="7250405C" w14:textId="1697E164" w:rsidR="00736F78" w:rsidRPr="00636EF0" w:rsidRDefault="00736F78" w:rsidP="00724C2B">
      <w:pPr>
        <w:pStyle w:val="ListParagraph"/>
        <w:numPr>
          <w:ilvl w:val="0"/>
          <w:numId w:val="14"/>
        </w:numPr>
        <w:spacing w:after="200" w:line="276" w:lineRule="auto"/>
      </w:pPr>
      <w:r w:rsidRPr="00724C2B">
        <w:rPr>
          <w:rFonts w:ascii="Arial" w:hAnsi="Arial"/>
          <w:sz w:val="24"/>
        </w:rPr>
        <w:t xml:space="preserve">Register in </w:t>
      </w:r>
      <w:r w:rsidRPr="005549BB">
        <w:rPr>
          <w:rFonts w:ascii="Arial" w:hAnsi="Arial" w:cs="Arial"/>
          <w:sz w:val="24"/>
          <w:szCs w:val="24"/>
        </w:rPr>
        <w:t>www.grants.gov.</w:t>
      </w:r>
      <w:r w:rsidRPr="00724C2B">
        <w:rPr>
          <w:rFonts w:ascii="Arial" w:hAnsi="Arial"/>
          <w:sz w:val="24"/>
        </w:rPr>
        <w:t xml:space="preserve"> Authorization of roles, including the ability to </w:t>
      </w:r>
      <w:proofErr w:type="gramStart"/>
      <w:r w:rsidRPr="00724C2B">
        <w:rPr>
          <w:rFonts w:ascii="Arial" w:hAnsi="Arial"/>
          <w:sz w:val="24"/>
        </w:rPr>
        <w:t>submit an application</w:t>
      </w:r>
      <w:proofErr w:type="gramEnd"/>
      <w:r w:rsidRPr="00724C2B">
        <w:rPr>
          <w:rFonts w:ascii="Arial" w:hAnsi="Arial"/>
          <w:sz w:val="24"/>
        </w:rPr>
        <w:t xml:space="preserve"> on behalf of an organization, is managed by the E-Business Point of Contact for that organization. If you do not know the E-Business Point of Contact for your organization, please reach out to Grants.gov Applicant Support at 1-800-518-4726 or </w:t>
      </w:r>
      <w:r w:rsidRPr="00636EF0">
        <w:rPr>
          <w:rFonts w:ascii="Arial" w:hAnsi="Arial" w:cs="Arial"/>
          <w:sz w:val="24"/>
          <w:szCs w:val="24"/>
        </w:rPr>
        <w:t>support@grants.gov.</w:t>
      </w:r>
    </w:p>
    <w:p w14:paraId="0BC20C40" w14:textId="61141BA4" w:rsidR="00736F78" w:rsidRPr="00636EF0" w:rsidRDefault="00736F78" w:rsidP="00736F78">
      <w:pPr>
        <w:pStyle w:val="ListParagraph"/>
        <w:numPr>
          <w:ilvl w:val="0"/>
          <w:numId w:val="14"/>
        </w:numPr>
        <w:spacing w:after="200" w:line="276" w:lineRule="auto"/>
        <w:rPr>
          <w:rFonts w:ascii="Arial" w:hAnsi="Arial" w:cs="Arial"/>
          <w:sz w:val="24"/>
          <w:szCs w:val="24"/>
        </w:rPr>
      </w:pPr>
      <w:r w:rsidRPr="00636EF0">
        <w:rPr>
          <w:rFonts w:ascii="Arial" w:hAnsi="Arial" w:cs="Arial"/>
          <w:sz w:val="24"/>
          <w:szCs w:val="24"/>
        </w:rPr>
        <w:t>Submit by required date</w:t>
      </w:r>
      <w:r w:rsidRPr="00724C2B">
        <w:rPr>
          <w:rFonts w:ascii="Arial" w:hAnsi="Arial"/>
          <w:sz w:val="24"/>
        </w:rPr>
        <w:t xml:space="preserve">: Once all submission requirements are completed </w:t>
      </w:r>
      <w:r w:rsidRPr="00636EF0">
        <w:rPr>
          <w:rFonts w:ascii="Arial" w:hAnsi="Arial" w:cs="Arial"/>
          <w:sz w:val="24"/>
          <w:szCs w:val="24"/>
        </w:rPr>
        <w:t>[</w:t>
      </w:r>
      <w:r w:rsidRPr="00724C2B">
        <w:rPr>
          <w:rFonts w:ascii="Arial" w:hAnsi="Arial"/>
          <w:sz w:val="24"/>
        </w:rPr>
        <w:t>Section IV.</w:t>
      </w:r>
      <w:r w:rsidR="00C072A2" w:rsidRPr="00636EF0">
        <w:rPr>
          <w:rFonts w:ascii="Arial" w:hAnsi="Arial" w:cs="Arial"/>
          <w:sz w:val="24"/>
          <w:szCs w:val="24"/>
        </w:rPr>
        <w:t xml:space="preserve"> </w:t>
      </w:r>
      <w:r w:rsidRPr="00724C2B">
        <w:rPr>
          <w:rFonts w:ascii="Arial" w:hAnsi="Arial"/>
          <w:sz w:val="24"/>
        </w:rPr>
        <w:t>B</w:t>
      </w:r>
      <w:r w:rsidRPr="00636EF0">
        <w:rPr>
          <w:rFonts w:ascii="Arial" w:hAnsi="Arial" w:cs="Arial"/>
          <w:sz w:val="24"/>
          <w:szCs w:val="24"/>
        </w:rPr>
        <w:t>.],</w:t>
      </w:r>
      <w:r w:rsidRPr="00724C2B">
        <w:rPr>
          <w:rFonts w:ascii="Arial" w:hAnsi="Arial"/>
          <w:sz w:val="24"/>
        </w:rPr>
        <w:t xml:space="preserve"> applications must be submitted through </w:t>
      </w:r>
      <w:r w:rsidRPr="00636EF0">
        <w:rPr>
          <w:rFonts w:ascii="Arial" w:hAnsi="Arial" w:cs="Arial"/>
          <w:sz w:val="24"/>
          <w:szCs w:val="24"/>
        </w:rPr>
        <w:t>www.grants.gov by 3</w:t>
      </w:r>
      <w:r w:rsidRPr="00724C2B">
        <w:rPr>
          <w:rFonts w:ascii="Arial" w:hAnsi="Arial"/>
          <w:sz w:val="24"/>
        </w:rPr>
        <w:t xml:space="preserve">:00 p.m. Eastern Time on </w:t>
      </w:r>
      <w:r w:rsidR="00A970F7">
        <w:rPr>
          <w:rFonts w:ascii="Arial" w:hAnsi="Arial"/>
          <w:sz w:val="24"/>
        </w:rPr>
        <w:t>March 27</w:t>
      </w:r>
      <w:r w:rsidR="00813479">
        <w:rPr>
          <w:rFonts w:ascii="Arial" w:hAnsi="Arial"/>
          <w:sz w:val="24"/>
        </w:rPr>
        <w:t>,</w:t>
      </w:r>
      <w:r w:rsidR="00454A23">
        <w:rPr>
          <w:rFonts w:ascii="Arial" w:hAnsi="Arial" w:cs="Arial"/>
          <w:sz w:val="24"/>
          <w:szCs w:val="24"/>
        </w:rPr>
        <w:t xml:space="preserve"> </w:t>
      </w:r>
      <w:r w:rsidRPr="00636EF0">
        <w:rPr>
          <w:rFonts w:ascii="Arial" w:hAnsi="Arial" w:cs="Arial"/>
          <w:sz w:val="24"/>
          <w:szCs w:val="24"/>
        </w:rPr>
        <w:t>20</w:t>
      </w:r>
      <w:r w:rsidR="00DE043B">
        <w:rPr>
          <w:rFonts w:ascii="Arial" w:hAnsi="Arial" w:cs="Arial"/>
          <w:sz w:val="24"/>
          <w:szCs w:val="24"/>
        </w:rPr>
        <w:t>24</w:t>
      </w:r>
      <w:r w:rsidRPr="00636EF0">
        <w:rPr>
          <w:rFonts w:ascii="Arial" w:hAnsi="Arial" w:cs="Arial"/>
          <w:sz w:val="24"/>
          <w:szCs w:val="24"/>
        </w:rPr>
        <w:t xml:space="preserve">. In the interest of fairness to all competing applicants, the </w:t>
      </w:r>
      <w:r w:rsidRPr="00724C2B">
        <w:rPr>
          <w:rFonts w:ascii="Arial" w:hAnsi="Arial"/>
          <w:sz w:val="24"/>
        </w:rPr>
        <w:t xml:space="preserve">deadline is </w:t>
      </w:r>
      <w:r w:rsidRPr="00636EF0">
        <w:rPr>
          <w:rFonts w:ascii="Arial" w:hAnsi="Arial" w:cs="Arial"/>
          <w:sz w:val="24"/>
          <w:szCs w:val="24"/>
        </w:rPr>
        <w:t xml:space="preserve">firm as to date, </w:t>
      </w:r>
      <w:proofErr w:type="gramStart"/>
      <w:r w:rsidRPr="00636EF0">
        <w:rPr>
          <w:rFonts w:ascii="Arial" w:hAnsi="Arial" w:cs="Arial"/>
          <w:sz w:val="24"/>
          <w:szCs w:val="24"/>
        </w:rPr>
        <w:t>hour</w:t>
      </w:r>
      <w:proofErr w:type="gramEnd"/>
      <w:r w:rsidRPr="00636EF0">
        <w:rPr>
          <w:rFonts w:ascii="Arial" w:hAnsi="Arial" w:cs="Arial"/>
          <w:sz w:val="24"/>
          <w:szCs w:val="24"/>
        </w:rPr>
        <w:t xml:space="preserve"> and minute. Applicants should consider this stipulation</w:t>
      </w:r>
      <w:r w:rsidRPr="00724C2B">
        <w:rPr>
          <w:rFonts w:ascii="Arial" w:hAnsi="Arial"/>
          <w:sz w:val="24"/>
        </w:rPr>
        <w:t xml:space="preserve"> and </w:t>
      </w:r>
      <w:r w:rsidRPr="00636EF0">
        <w:rPr>
          <w:rFonts w:ascii="Arial" w:hAnsi="Arial" w:cs="Arial"/>
          <w:sz w:val="24"/>
          <w:szCs w:val="24"/>
        </w:rPr>
        <w:t xml:space="preserve">submit materials early to avoid risk of loss of eligibility brought about by unanticipated delays. </w:t>
      </w:r>
      <w:r w:rsidRPr="00724C2B">
        <w:rPr>
          <w:rFonts w:ascii="Arial" w:hAnsi="Arial"/>
          <w:sz w:val="24"/>
        </w:rPr>
        <w:t xml:space="preserve">Confirmation of an application submission will be </w:t>
      </w:r>
      <w:r w:rsidR="00B84E8F" w:rsidRPr="00724C2B">
        <w:rPr>
          <w:rFonts w:ascii="Arial" w:hAnsi="Arial"/>
          <w:sz w:val="24"/>
        </w:rPr>
        <w:t>auto generated</w:t>
      </w:r>
      <w:r w:rsidRPr="00724C2B">
        <w:rPr>
          <w:rFonts w:ascii="Arial" w:hAnsi="Arial"/>
          <w:sz w:val="24"/>
        </w:rPr>
        <w:t xml:space="preserve"> and sent by </w:t>
      </w:r>
      <w:r w:rsidRPr="00636EF0">
        <w:rPr>
          <w:rFonts w:ascii="Arial" w:hAnsi="Arial" w:cs="Arial"/>
          <w:sz w:val="24"/>
          <w:szCs w:val="24"/>
        </w:rPr>
        <w:t xml:space="preserve">www.grants.gov. </w:t>
      </w:r>
    </w:p>
    <w:p w14:paraId="2E5CAC6C" w14:textId="1415A057" w:rsidR="00736F78" w:rsidRPr="00724C2B" w:rsidRDefault="00736F78" w:rsidP="00724C2B">
      <w:pPr>
        <w:pStyle w:val="ListParagraph"/>
        <w:numPr>
          <w:ilvl w:val="0"/>
          <w:numId w:val="14"/>
        </w:numPr>
        <w:spacing w:after="200" w:line="276" w:lineRule="auto"/>
        <w:rPr>
          <w:rFonts w:ascii="Arial" w:hAnsi="Arial"/>
          <w:sz w:val="24"/>
        </w:rPr>
      </w:pPr>
      <w:r w:rsidRPr="00724C2B">
        <w:rPr>
          <w:rFonts w:ascii="Arial" w:hAnsi="Arial"/>
          <w:sz w:val="24"/>
        </w:rPr>
        <w:t xml:space="preserve">Applications must be submitted as a complete package. Materials arriving separately will not be included in the application package for consideration and may result in the application being rejected. </w:t>
      </w:r>
      <w:r w:rsidRPr="00636EF0">
        <w:rPr>
          <w:rFonts w:ascii="Arial" w:hAnsi="Arial" w:cs="Arial"/>
          <w:sz w:val="24"/>
          <w:szCs w:val="24"/>
        </w:rPr>
        <w:t>Applications</w:t>
      </w:r>
      <w:r w:rsidRPr="00724C2B">
        <w:rPr>
          <w:rFonts w:ascii="Arial" w:hAnsi="Arial"/>
          <w:sz w:val="24"/>
        </w:rPr>
        <w:t xml:space="preserve"> not meeting the above criteria will be ineligible for further review and cannot be considered for funding. </w:t>
      </w:r>
    </w:p>
    <w:p w14:paraId="21D38183" w14:textId="64065406" w:rsidR="0078578E" w:rsidRDefault="00736F78" w:rsidP="007C0764">
      <w:pPr>
        <w:keepNext/>
        <w:keepLines/>
        <w:numPr>
          <w:ilvl w:val="1"/>
          <w:numId w:val="0"/>
        </w:numPr>
        <w:spacing w:before="40" w:after="0" w:line="276" w:lineRule="auto"/>
        <w:ind w:left="720"/>
        <w:rPr>
          <w:rFonts w:ascii="Arial" w:hAnsi="Arial" w:cs="Arial"/>
          <w:sz w:val="24"/>
          <w:szCs w:val="24"/>
        </w:rPr>
      </w:pPr>
      <w:bookmarkStart w:id="34" w:name="_Toc126923770"/>
      <w:r w:rsidRPr="00724C2B">
        <w:rPr>
          <w:rFonts w:ascii="Arial" w:hAnsi="Arial"/>
          <w:sz w:val="24"/>
        </w:rPr>
        <w:t xml:space="preserve">Amendment Submissions: </w:t>
      </w:r>
      <w:r w:rsidR="00345728" w:rsidRPr="00724C2B">
        <w:rPr>
          <w:rFonts w:ascii="Arial" w:hAnsi="Arial"/>
          <w:sz w:val="24"/>
        </w:rPr>
        <w:t xml:space="preserve">After an applicant has submitted a complete application, an applicant may submit an amendment to the grant application package, as described under 38 </w:t>
      </w:r>
      <w:r w:rsidR="002C068A">
        <w:rPr>
          <w:rFonts w:ascii="Arial" w:hAnsi="Arial"/>
          <w:sz w:val="24"/>
        </w:rPr>
        <w:t>C.F.R.</w:t>
      </w:r>
      <w:r w:rsidR="002077D4" w:rsidRPr="00724C2B">
        <w:rPr>
          <w:rFonts w:ascii="Arial" w:hAnsi="Arial"/>
          <w:sz w:val="24"/>
        </w:rPr>
        <w:t xml:space="preserve"> </w:t>
      </w:r>
      <w:r w:rsidR="00345728" w:rsidRPr="00724C2B">
        <w:rPr>
          <w:rFonts w:ascii="Arial" w:hAnsi="Arial"/>
          <w:sz w:val="24"/>
        </w:rPr>
        <w:t xml:space="preserve">77.6. An amendment </w:t>
      </w:r>
      <w:r w:rsidR="0011368A">
        <w:rPr>
          <w:rFonts w:ascii="Arial" w:hAnsi="Arial"/>
          <w:sz w:val="24"/>
        </w:rPr>
        <w:t xml:space="preserve">submitted after the </w:t>
      </w:r>
      <w:r w:rsidR="00AD10FE">
        <w:rPr>
          <w:rFonts w:ascii="Arial" w:hAnsi="Arial"/>
          <w:sz w:val="24"/>
        </w:rPr>
        <w:t xml:space="preserve">application submission </w:t>
      </w:r>
      <w:r w:rsidR="0011368A">
        <w:rPr>
          <w:rFonts w:ascii="Arial" w:hAnsi="Arial"/>
          <w:sz w:val="24"/>
        </w:rPr>
        <w:t xml:space="preserve">deadline and prior to the grant award </w:t>
      </w:r>
      <w:r w:rsidR="00345728" w:rsidRPr="00724C2B">
        <w:rPr>
          <w:rFonts w:ascii="Arial" w:hAnsi="Arial"/>
          <w:sz w:val="24"/>
        </w:rPr>
        <w:t>cannot change the scope of the original application or increase the amount of the grant requested by more than a total of 10-percent. An applicant seeking to amend its grant application mu</w:t>
      </w:r>
      <w:permStart w:id="1477453945" w:ed="colleen.virzi@va.gov"/>
      <w:permEnd w:id="1477453945"/>
      <w:r w:rsidR="00345728" w:rsidRPr="00724C2B">
        <w:rPr>
          <w:rFonts w:ascii="Arial" w:hAnsi="Arial"/>
          <w:sz w:val="24"/>
        </w:rPr>
        <w:t xml:space="preserve">st submit a narrative description of, and clear justification for, the requested changes, </w:t>
      </w:r>
      <w:r w:rsidR="00DA735A">
        <w:rPr>
          <w:rFonts w:ascii="Arial" w:hAnsi="Arial"/>
          <w:sz w:val="24"/>
        </w:rPr>
        <w:t xml:space="preserve">and </w:t>
      </w:r>
      <w:r w:rsidR="00345728" w:rsidRPr="00724C2B">
        <w:rPr>
          <w:rFonts w:ascii="Arial" w:hAnsi="Arial"/>
          <w:sz w:val="24"/>
        </w:rPr>
        <w:t>a revised Standard Form 424 (Application for Federal Assistance</w:t>
      </w:r>
      <w:r w:rsidR="00DA735A">
        <w:rPr>
          <w:rFonts w:ascii="Arial" w:hAnsi="Arial"/>
          <w:sz w:val="24"/>
        </w:rPr>
        <w:t>)</w:t>
      </w:r>
      <w:r w:rsidR="00F342AB">
        <w:rPr>
          <w:rFonts w:ascii="Arial" w:hAnsi="Arial"/>
          <w:sz w:val="24"/>
        </w:rPr>
        <w:t xml:space="preserve">. </w:t>
      </w:r>
      <w:r w:rsidR="00AD10FE" w:rsidRPr="00466708">
        <w:rPr>
          <w:rFonts w:ascii="Arial" w:hAnsi="Arial"/>
          <w:sz w:val="24"/>
        </w:rPr>
        <w:t xml:space="preserve">Amendments submitted after the application submission deadline will not be considered during the Administrative or Merit Review stages. </w:t>
      </w:r>
      <w:r w:rsidR="00AD10FE" w:rsidRPr="00466708">
        <w:rPr>
          <w:rFonts w:ascii="Arial" w:hAnsi="Arial" w:cs="Arial"/>
          <w:sz w:val="24"/>
          <w:szCs w:val="24"/>
        </w:rPr>
        <w:t xml:space="preserve"> Consideration of amendments will only occur for applications that progress to the Programmatic Review stage.</w:t>
      </w:r>
    </w:p>
    <w:p w14:paraId="2CF706EC" w14:textId="77777777" w:rsidR="0078578E" w:rsidRDefault="0078578E" w:rsidP="00724C2B">
      <w:pPr>
        <w:keepNext/>
        <w:keepLines/>
        <w:numPr>
          <w:ilvl w:val="1"/>
          <w:numId w:val="0"/>
        </w:numPr>
        <w:spacing w:before="40" w:after="0" w:line="276" w:lineRule="auto"/>
        <w:ind w:left="288"/>
        <w:outlineLvl w:val="1"/>
        <w:rPr>
          <w:rFonts w:ascii="Arial" w:hAnsi="Arial" w:cs="Arial"/>
          <w:sz w:val="24"/>
          <w:szCs w:val="24"/>
        </w:rPr>
      </w:pPr>
    </w:p>
    <w:p w14:paraId="7C25E545" w14:textId="2B7E7263" w:rsidR="00736F78" w:rsidRPr="00724C2B" w:rsidRDefault="00AC3318" w:rsidP="00724C2B">
      <w:pPr>
        <w:keepNext/>
        <w:keepLines/>
        <w:numPr>
          <w:ilvl w:val="1"/>
          <w:numId w:val="0"/>
        </w:numPr>
        <w:spacing w:before="40" w:after="0" w:line="276" w:lineRule="auto"/>
        <w:ind w:left="288"/>
        <w:outlineLvl w:val="1"/>
        <w:rPr>
          <w:rFonts w:ascii="Arial" w:hAnsi="Arial"/>
          <w:b/>
          <w:sz w:val="24"/>
        </w:rPr>
      </w:pPr>
      <w:r w:rsidRPr="00CA6CC0">
        <w:rPr>
          <w:rFonts w:ascii="Arial" w:hAnsi="Arial" w:cs="Arial"/>
          <w:b/>
          <w:bCs/>
          <w:sz w:val="24"/>
          <w:szCs w:val="24"/>
        </w:rPr>
        <w:t xml:space="preserve">D. </w:t>
      </w:r>
      <w:r w:rsidR="00161918" w:rsidRPr="00724C2B">
        <w:rPr>
          <w:rFonts w:ascii="Arial" w:hAnsi="Arial"/>
          <w:b/>
          <w:sz w:val="24"/>
        </w:rPr>
        <w:t>Funding Restrictions:</w:t>
      </w:r>
      <w:bookmarkEnd w:id="34"/>
      <w:r w:rsidR="00161918" w:rsidRPr="00724C2B">
        <w:rPr>
          <w:rFonts w:ascii="Arial" w:hAnsi="Arial"/>
          <w:b/>
          <w:sz w:val="24"/>
        </w:rPr>
        <w:t xml:space="preserve"> </w:t>
      </w:r>
    </w:p>
    <w:p w14:paraId="31ECC2A4" w14:textId="239C77F3" w:rsidR="00DD3DF7" w:rsidRPr="00DD3DF7" w:rsidRDefault="002077D4" w:rsidP="00DD3DF7">
      <w:pPr>
        <w:pStyle w:val="ListParagraph"/>
        <w:numPr>
          <w:ilvl w:val="0"/>
          <w:numId w:val="53"/>
        </w:numPr>
        <w:spacing w:after="200" w:line="276" w:lineRule="auto"/>
        <w:rPr>
          <w:rFonts w:ascii="Arial" w:hAnsi="Arial"/>
          <w:sz w:val="24"/>
        </w:rPr>
      </w:pPr>
      <w:r w:rsidRPr="00724C2B">
        <w:rPr>
          <w:rFonts w:ascii="Arial" w:hAnsi="Arial"/>
          <w:sz w:val="24"/>
        </w:rPr>
        <w:t xml:space="preserve">A grant </w:t>
      </w:r>
      <w:r w:rsidR="00653D7B">
        <w:rPr>
          <w:rFonts w:ascii="Arial" w:hAnsi="Arial"/>
          <w:sz w:val="24"/>
        </w:rPr>
        <w:t xml:space="preserve">for the 12-month period </w:t>
      </w:r>
      <w:r w:rsidRPr="00724C2B">
        <w:rPr>
          <w:rFonts w:ascii="Arial" w:hAnsi="Arial"/>
          <w:sz w:val="24"/>
        </w:rPr>
        <w:t>may not exceed $750,000</w:t>
      </w:r>
      <w:r w:rsidR="0041033B">
        <w:rPr>
          <w:rFonts w:ascii="Arial" w:hAnsi="Arial"/>
          <w:sz w:val="24"/>
        </w:rPr>
        <w:t>.</w:t>
      </w:r>
    </w:p>
    <w:p w14:paraId="69641142" w14:textId="4FC3C925" w:rsidR="00DD3DF7" w:rsidRPr="00DD3DF7" w:rsidRDefault="002077D4" w:rsidP="00DD3DF7">
      <w:pPr>
        <w:pStyle w:val="ListParagraph"/>
        <w:numPr>
          <w:ilvl w:val="0"/>
          <w:numId w:val="53"/>
        </w:numPr>
        <w:spacing w:after="200" w:line="276" w:lineRule="auto"/>
        <w:rPr>
          <w:rFonts w:ascii="Arial" w:hAnsi="Arial"/>
          <w:sz w:val="24"/>
        </w:rPr>
      </w:pPr>
      <w:r w:rsidRPr="00A56082">
        <w:rPr>
          <w:rFonts w:ascii="Arial" w:hAnsi="Arial"/>
          <w:sz w:val="24"/>
        </w:rPr>
        <w:t>A maximum of five percent of grant funds may be allocated for all administrative expenses</w:t>
      </w:r>
      <w:r w:rsidR="00DD3DF7">
        <w:rPr>
          <w:rFonts w:ascii="Arial" w:hAnsi="Arial"/>
          <w:sz w:val="24"/>
        </w:rPr>
        <w:t xml:space="preserve"> </w:t>
      </w:r>
      <w:bookmarkStart w:id="35" w:name="_Hlk116556564"/>
      <w:r w:rsidR="0071779F" w:rsidRPr="00DA0A90">
        <w:rPr>
          <w:rFonts w:ascii="Arial" w:hAnsi="Arial" w:cs="Arial"/>
          <w:sz w:val="24"/>
        </w:rPr>
        <w:t>(</w:t>
      </w:r>
      <w:r w:rsidR="0071779F">
        <w:rPr>
          <w:rFonts w:ascii="Arial" w:hAnsi="Arial" w:cs="Arial"/>
          <w:sz w:val="24"/>
        </w:rPr>
        <w:t xml:space="preserve">including </w:t>
      </w:r>
      <w:r w:rsidR="00AD10FE">
        <w:rPr>
          <w:rFonts w:ascii="Arial" w:hAnsi="Arial" w:cs="Arial"/>
          <w:sz w:val="24"/>
        </w:rPr>
        <w:t>“</w:t>
      </w:r>
      <w:r w:rsidR="0071779F" w:rsidRPr="00DA0A90">
        <w:rPr>
          <w:rFonts w:ascii="Arial" w:hAnsi="Arial" w:cs="Arial"/>
          <w:sz w:val="24"/>
        </w:rPr>
        <w:t xml:space="preserve">Personnel </w:t>
      </w:r>
      <w:r w:rsidR="0071779F">
        <w:rPr>
          <w:rFonts w:ascii="Arial" w:hAnsi="Arial" w:cs="Arial"/>
          <w:sz w:val="24"/>
        </w:rPr>
        <w:t>(</w:t>
      </w:r>
      <w:r w:rsidR="0071779F" w:rsidRPr="00DA0A90">
        <w:rPr>
          <w:rFonts w:ascii="Arial" w:hAnsi="Arial" w:cs="Arial"/>
          <w:sz w:val="24"/>
        </w:rPr>
        <w:t>Administrative</w:t>
      </w:r>
      <w:r w:rsidR="0071779F">
        <w:rPr>
          <w:rFonts w:ascii="Arial" w:hAnsi="Arial" w:cs="Arial"/>
          <w:sz w:val="24"/>
        </w:rPr>
        <w:t>)</w:t>
      </w:r>
      <w:r w:rsidR="00AD10FE">
        <w:rPr>
          <w:rFonts w:ascii="Arial" w:hAnsi="Arial" w:cs="Arial"/>
          <w:sz w:val="24"/>
        </w:rPr>
        <w:t>”</w:t>
      </w:r>
      <w:r w:rsidR="0071779F" w:rsidRPr="00DA0A90">
        <w:rPr>
          <w:rFonts w:ascii="Arial" w:hAnsi="Arial" w:cs="Arial"/>
          <w:sz w:val="24"/>
        </w:rPr>
        <w:t xml:space="preserve"> </w:t>
      </w:r>
      <w:r w:rsidR="0071779F">
        <w:rPr>
          <w:rFonts w:ascii="Arial" w:hAnsi="Arial" w:cs="Arial"/>
          <w:sz w:val="24"/>
        </w:rPr>
        <w:t>and</w:t>
      </w:r>
      <w:r w:rsidR="0071779F" w:rsidRPr="00DA0A90">
        <w:rPr>
          <w:rFonts w:ascii="Arial" w:hAnsi="Arial" w:cs="Arial"/>
          <w:sz w:val="24"/>
        </w:rPr>
        <w:t xml:space="preserve"> </w:t>
      </w:r>
      <w:r w:rsidR="00AD10FE">
        <w:rPr>
          <w:rFonts w:ascii="Arial" w:hAnsi="Arial" w:cs="Arial"/>
          <w:sz w:val="24"/>
        </w:rPr>
        <w:lastRenderedPageBreak/>
        <w:t>“</w:t>
      </w:r>
      <w:r w:rsidR="0071779F" w:rsidRPr="00DA0A90">
        <w:rPr>
          <w:rFonts w:ascii="Arial" w:hAnsi="Arial" w:cs="Arial"/>
          <w:sz w:val="24"/>
        </w:rPr>
        <w:t>Administrative</w:t>
      </w:r>
      <w:r w:rsidR="00AD10FE">
        <w:rPr>
          <w:rFonts w:ascii="Arial" w:hAnsi="Arial" w:cs="Arial"/>
          <w:sz w:val="24"/>
        </w:rPr>
        <w:t xml:space="preserve"> (Non-Personnel)”</w:t>
      </w:r>
      <w:r w:rsidR="0071779F" w:rsidRPr="00DA0A90">
        <w:rPr>
          <w:rFonts w:ascii="Arial" w:hAnsi="Arial" w:cs="Arial"/>
          <w:sz w:val="24"/>
        </w:rPr>
        <w:t>)</w:t>
      </w:r>
      <w:bookmarkEnd w:id="35"/>
      <w:r w:rsidRPr="00A56082">
        <w:rPr>
          <w:rFonts w:ascii="Arial" w:hAnsi="Arial"/>
          <w:sz w:val="24"/>
        </w:rPr>
        <w:t xml:space="preserve">, which includes any </w:t>
      </w:r>
      <w:r w:rsidRPr="00A56082">
        <w:rPr>
          <w:rFonts w:ascii="Arial" w:hAnsi="Arial" w:cs="Arial"/>
          <w:sz w:val="24"/>
          <w:szCs w:val="24"/>
        </w:rPr>
        <w:t>costs</w:t>
      </w:r>
      <w:r w:rsidRPr="00A56082">
        <w:rPr>
          <w:rFonts w:ascii="Arial" w:hAnsi="Arial"/>
          <w:sz w:val="24"/>
        </w:rPr>
        <w:t xml:space="preserve"> associated with an employee when not directly providing coaching or training for participants</w:t>
      </w:r>
      <w:r w:rsidR="00AD10FE">
        <w:rPr>
          <w:rStyle w:val="FootnoteReference"/>
          <w:rFonts w:ascii="Arial" w:hAnsi="Arial"/>
          <w:sz w:val="24"/>
        </w:rPr>
        <w:footnoteReference w:id="5"/>
      </w:r>
      <w:r w:rsidRPr="00A56082">
        <w:rPr>
          <w:rFonts w:ascii="Arial" w:hAnsi="Arial"/>
          <w:sz w:val="24"/>
        </w:rPr>
        <w:t>.</w:t>
      </w:r>
      <w:r w:rsidRPr="00A56082">
        <w:rPr>
          <w:rFonts w:ascii="Arial" w:hAnsi="Arial" w:cs="Arial"/>
          <w:sz w:val="24"/>
          <w:szCs w:val="24"/>
        </w:rPr>
        <w:t xml:space="preserve"> </w:t>
      </w:r>
    </w:p>
    <w:p w14:paraId="3A8D29E9" w14:textId="06C0832F" w:rsidR="00DD3DF7" w:rsidRPr="00DD3DF7" w:rsidRDefault="002077D4" w:rsidP="00DD3DF7">
      <w:pPr>
        <w:pStyle w:val="ListParagraph"/>
        <w:numPr>
          <w:ilvl w:val="0"/>
          <w:numId w:val="53"/>
        </w:numPr>
        <w:spacing w:after="200" w:line="276" w:lineRule="auto"/>
        <w:rPr>
          <w:rFonts w:ascii="Arial" w:hAnsi="Arial"/>
          <w:sz w:val="24"/>
        </w:rPr>
      </w:pPr>
      <w:r w:rsidRPr="00A56082">
        <w:rPr>
          <w:rFonts w:ascii="Arial" w:hAnsi="Arial"/>
          <w:sz w:val="24"/>
        </w:rPr>
        <w:t>Funding cannot be utilized to support research activities</w:t>
      </w:r>
      <w:r w:rsidR="00661A63">
        <w:rPr>
          <w:rFonts w:ascii="Arial" w:hAnsi="Arial"/>
          <w:sz w:val="24"/>
        </w:rPr>
        <w:t>.</w:t>
      </w:r>
    </w:p>
    <w:p w14:paraId="7C6D5E5E" w14:textId="668821FA" w:rsidR="0011368A" w:rsidRPr="009517AA" w:rsidRDefault="0011368A" w:rsidP="00DD3DF7">
      <w:pPr>
        <w:pStyle w:val="ListParagraph"/>
        <w:numPr>
          <w:ilvl w:val="0"/>
          <w:numId w:val="53"/>
        </w:numPr>
        <w:spacing w:after="200" w:line="276" w:lineRule="auto"/>
        <w:rPr>
          <w:rFonts w:ascii="Arial" w:hAnsi="Arial"/>
          <w:sz w:val="24"/>
        </w:rPr>
      </w:pPr>
      <w:r w:rsidRPr="00A56082">
        <w:rPr>
          <w:rFonts w:ascii="Arial" w:hAnsi="Arial"/>
          <w:sz w:val="24"/>
        </w:rPr>
        <w:t xml:space="preserve">Funding </w:t>
      </w:r>
      <w:r w:rsidRPr="00A56082">
        <w:rPr>
          <w:rFonts w:ascii="Arial" w:hAnsi="Arial" w:cs="Arial"/>
          <w:sz w:val="24"/>
          <w:szCs w:val="24"/>
        </w:rPr>
        <w:t>cannot be utilized</w:t>
      </w:r>
      <w:r w:rsidRPr="00A56082">
        <w:rPr>
          <w:rFonts w:ascii="Arial" w:hAnsi="Arial"/>
          <w:sz w:val="24"/>
        </w:rPr>
        <w:t xml:space="preserve"> to </w:t>
      </w:r>
      <w:r w:rsidRPr="00A56082">
        <w:rPr>
          <w:rFonts w:ascii="Arial" w:hAnsi="Arial" w:cs="Arial"/>
          <w:sz w:val="24"/>
          <w:szCs w:val="24"/>
        </w:rPr>
        <w:t>reimburse</w:t>
      </w:r>
      <w:r w:rsidRPr="00A56082">
        <w:rPr>
          <w:rFonts w:ascii="Arial" w:hAnsi="Arial"/>
          <w:sz w:val="24"/>
        </w:rPr>
        <w:t xml:space="preserve"> for </w:t>
      </w:r>
      <w:r w:rsidR="00D876F6">
        <w:rPr>
          <w:rFonts w:ascii="Arial" w:hAnsi="Arial"/>
          <w:sz w:val="24"/>
        </w:rPr>
        <w:t xml:space="preserve">any </w:t>
      </w:r>
      <w:r w:rsidRPr="00A56082">
        <w:rPr>
          <w:rFonts w:ascii="Arial" w:hAnsi="Arial"/>
          <w:sz w:val="24"/>
        </w:rPr>
        <w:t>medical services</w:t>
      </w:r>
      <w:r w:rsidR="008B136E">
        <w:rPr>
          <w:rStyle w:val="FootnoteReference"/>
          <w:rFonts w:ascii="Arial" w:hAnsi="Arial"/>
          <w:sz w:val="24"/>
        </w:rPr>
        <w:footnoteReference w:id="6"/>
      </w:r>
      <w:r w:rsidRPr="009517AA">
        <w:rPr>
          <w:rFonts w:ascii="Arial" w:hAnsi="Arial" w:cs="Arial"/>
          <w:sz w:val="24"/>
          <w:szCs w:val="24"/>
        </w:rPr>
        <w:t xml:space="preserve"> (those traditionally funded by insurance).</w:t>
      </w:r>
    </w:p>
    <w:p w14:paraId="705440A0" w14:textId="3952E488" w:rsidR="002077D4" w:rsidRPr="00724C2B" w:rsidRDefault="002077D4" w:rsidP="00724C2B">
      <w:pPr>
        <w:pStyle w:val="ListParagraph"/>
        <w:numPr>
          <w:ilvl w:val="0"/>
          <w:numId w:val="53"/>
        </w:numPr>
        <w:spacing w:after="200" w:line="276" w:lineRule="auto"/>
        <w:rPr>
          <w:rFonts w:ascii="Arial" w:hAnsi="Arial"/>
          <w:sz w:val="24"/>
        </w:rPr>
      </w:pPr>
      <w:r w:rsidRPr="00724C2B">
        <w:rPr>
          <w:rFonts w:ascii="Arial" w:hAnsi="Arial"/>
          <w:sz w:val="24"/>
        </w:rPr>
        <w:t>Funding cannot be utilized to reimburse expenses incurred prior to the period of performance.</w:t>
      </w:r>
      <w:r w:rsidRPr="00636EF0">
        <w:rPr>
          <w:rFonts w:ascii="Arial" w:hAnsi="Arial" w:cs="Arial"/>
          <w:sz w:val="24"/>
          <w:szCs w:val="24"/>
        </w:rPr>
        <w:t xml:space="preserve"> </w:t>
      </w:r>
    </w:p>
    <w:p w14:paraId="6B403CB9" w14:textId="4C151F0E" w:rsidR="002077D4" w:rsidRPr="00636EF0" w:rsidRDefault="002077D4" w:rsidP="002077D4">
      <w:pPr>
        <w:pStyle w:val="ListParagraph"/>
        <w:keepNext/>
        <w:keepLines/>
        <w:numPr>
          <w:ilvl w:val="0"/>
          <w:numId w:val="53"/>
        </w:numPr>
        <w:spacing w:before="40" w:after="0" w:line="276" w:lineRule="auto"/>
        <w:outlineLvl w:val="2"/>
        <w:rPr>
          <w:rFonts w:ascii="Arial" w:hAnsi="Arial" w:cs="Arial"/>
          <w:sz w:val="24"/>
          <w:szCs w:val="24"/>
        </w:rPr>
      </w:pPr>
      <w:r w:rsidRPr="00636EF0">
        <w:rPr>
          <w:rFonts w:ascii="Arial" w:hAnsi="Arial" w:cs="Arial"/>
          <w:sz w:val="24"/>
          <w:szCs w:val="24"/>
        </w:rPr>
        <w:t>Construction is not authorized through this grant mechanism; however, funding may be used to purchase equipment that would allow for safe transfers in and out of sports equipment/sports environments and improve accessibility to disabled Veterans and members of the Armed Forces.</w:t>
      </w:r>
    </w:p>
    <w:p w14:paraId="1AFEDA1F" w14:textId="77777777" w:rsidR="002077D4" w:rsidRPr="002C4CF1" w:rsidRDefault="002077D4" w:rsidP="00B82B3D">
      <w:pPr>
        <w:pStyle w:val="BodyText"/>
      </w:pPr>
    </w:p>
    <w:p w14:paraId="36BC1B28" w14:textId="3B9351CF" w:rsidR="00A140B5" w:rsidRPr="00153F80" w:rsidRDefault="00AC3318" w:rsidP="004E01F8">
      <w:pPr>
        <w:keepNext/>
        <w:keepLines/>
        <w:numPr>
          <w:ilvl w:val="1"/>
          <w:numId w:val="0"/>
        </w:numPr>
        <w:spacing w:before="40" w:after="0" w:line="276" w:lineRule="auto"/>
        <w:ind w:left="288"/>
        <w:outlineLvl w:val="1"/>
        <w:rPr>
          <w:rFonts w:ascii="Arial" w:hAnsi="Arial"/>
          <w:b/>
          <w:sz w:val="24"/>
        </w:rPr>
      </w:pPr>
      <w:bookmarkStart w:id="36" w:name="_Toc126923771"/>
      <w:r w:rsidRPr="00CA6CC0">
        <w:rPr>
          <w:rFonts w:ascii="Arial" w:hAnsi="Arial" w:cs="Arial"/>
          <w:b/>
          <w:bCs/>
          <w:sz w:val="24"/>
          <w:szCs w:val="24"/>
        </w:rPr>
        <w:t>E</w:t>
      </w:r>
      <w:r w:rsidR="00736F78" w:rsidRPr="00CA6CC0">
        <w:rPr>
          <w:rFonts w:ascii="Arial" w:hAnsi="Arial" w:cs="Arial"/>
          <w:b/>
          <w:bCs/>
          <w:sz w:val="24"/>
          <w:szCs w:val="24"/>
        </w:rPr>
        <w:t xml:space="preserve">. </w:t>
      </w:r>
      <w:r w:rsidR="00A140B5" w:rsidRPr="00CA6CC0">
        <w:rPr>
          <w:rFonts w:ascii="Arial" w:hAnsi="Arial" w:cs="Arial"/>
          <w:b/>
          <w:bCs/>
          <w:sz w:val="24"/>
          <w:szCs w:val="24"/>
        </w:rPr>
        <w:t>Additional</w:t>
      </w:r>
      <w:r w:rsidR="00A140B5" w:rsidRPr="00153F80">
        <w:rPr>
          <w:rFonts w:ascii="Arial" w:hAnsi="Arial"/>
          <w:b/>
          <w:sz w:val="24"/>
        </w:rPr>
        <w:t xml:space="preserve"> Submission Requirements:</w:t>
      </w:r>
      <w:bookmarkEnd w:id="36"/>
    </w:p>
    <w:p w14:paraId="696A9E87" w14:textId="71FD0CFE" w:rsidR="00A140B5" w:rsidRPr="003E2E78" w:rsidRDefault="00A140B5" w:rsidP="003E2E78">
      <w:pPr>
        <w:keepNext/>
        <w:keepLines/>
        <w:spacing w:before="40" w:after="0" w:line="276" w:lineRule="auto"/>
        <w:ind w:left="720"/>
        <w:outlineLvl w:val="2"/>
        <w:rPr>
          <w:rFonts w:ascii="Arial" w:hAnsi="Arial"/>
          <w:sz w:val="24"/>
        </w:rPr>
      </w:pPr>
      <w:r w:rsidRPr="003E2E78">
        <w:rPr>
          <w:rFonts w:ascii="Arial" w:hAnsi="Arial"/>
          <w:sz w:val="24"/>
        </w:rPr>
        <w:t>Submission of an incorrect or incomplete application package will result in the application being rejected during an initial administrative review [Section V.</w:t>
      </w:r>
      <w:r w:rsidR="00D63971" w:rsidRPr="003E2E78">
        <w:rPr>
          <w:rFonts w:ascii="Arial" w:hAnsi="Arial" w:cs="Arial"/>
          <w:sz w:val="24"/>
          <w:szCs w:val="24"/>
        </w:rPr>
        <w:t xml:space="preserve"> </w:t>
      </w:r>
      <w:r w:rsidRPr="003E2E78">
        <w:rPr>
          <w:rFonts w:ascii="Arial" w:hAnsi="Arial"/>
          <w:sz w:val="24"/>
        </w:rPr>
        <w:t>A</w:t>
      </w:r>
      <w:r w:rsidRPr="003E2E78">
        <w:rPr>
          <w:rFonts w:ascii="Arial" w:hAnsi="Arial" w:cs="Arial"/>
          <w:sz w:val="24"/>
          <w:szCs w:val="24"/>
        </w:rPr>
        <w:t>].</w:t>
      </w:r>
      <w:r w:rsidRPr="003E2E78">
        <w:rPr>
          <w:rFonts w:ascii="Arial" w:hAnsi="Arial"/>
          <w:sz w:val="24"/>
        </w:rPr>
        <w:t xml:space="preserve"> The application packages must contain all required elements listed in Section IV.</w:t>
      </w:r>
      <w:r w:rsidR="00D63971" w:rsidRPr="003E2E78">
        <w:rPr>
          <w:rFonts w:ascii="Arial" w:hAnsi="Arial" w:cs="Arial"/>
          <w:sz w:val="24"/>
          <w:szCs w:val="24"/>
        </w:rPr>
        <w:t xml:space="preserve"> </w:t>
      </w:r>
      <w:r w:rsidRPr="003E2E78">
        <w:rPr>
          <w:rFonts w:ascii="Arial" w:hAnsi="Arial"/>
          <w:sz w:val="24"/>
        </w:rPr>
        <w:t xml:space="preserve">B. Selections will be made based on criteria described in 38 </w:t>
      </w:r>
      <w:r w:rsidR="002C068A">
        <w:rPr>
          <w:rFonts w:ascii="Arial" w:hAnsi="Arial"/>
          <w:sz w:val="24"/>
        </w:rPr>
        <w:t>C.F.R.</w:t>
      </w:r>
      <w:r w:rsidRPr="003E2E78">
        <w:rPr>
          <w:rFonts w:ascii="Arial" w:hAnsi="Arial"/>
          <w:sz w:val="24"/>
        </w:rPr>
        <w:t xml:space="preserve"> 77.5 and this </w:t>
      </w:r>
      <w:r w:rsidR="009D7F44">
        <w:rPr>
          <w:rFonts w:ascii="Arial" w:hAnsi="Arial"/>
          <w:sz w:val="24"/>
        </w:rPr>
        <w:t>NOF</w:t>
      </w:r>
      <w:r w:rsidR="0071779F">
        <w:rPr>
          <w:rFonts w:ascii="Arial" w:hAnsi="Arial"/>
          <w:sz w:val="24"/>
        </w:rPr>
        <w:t>A</w:t>
      </w:r>
      <w:r w:rsidRPr="003E2E78">
        <w:rPr>
          <w:rFonts w:ascii="Arial" w:hAnsi="Arial"/>
          <w:sz w:val="24"/>
        </w:rPr>
        <w:t xml:space="preserve">. The application package must be submitted through </w:t>
      </w:r>
      <w:r w:rsidRPr="003E2E78">
        <w:rPr>
          <w:rFonts w:ascii="Arial" w:hAnsi="Arial" w:cs="Arial"/>
          <w:sz w:val="24"/>
          <w:szCs w:val="24"/>
        </w:rPr>
        <w:t>www.grants.gov/.</w:t>
      </w:r>
      <w:r w:rsidRPr="003E2E78">
        <w:rPr>
          <w:rFonts w:ascii="Arial" w:hAnsi="Arial"/>
          <w:sz w:val="24"/>
        </w:rPr>
        <w:t xml:space="preserve"> Applications may not be sent by mail, </w:t>
      </w:r>
      <w:proofErr w:type="gramStart"/>
      <w:r w:rsidRPr="003E2E78">
        <w:rPr>
          <w:rFonts w:ascii="Arial" w:hAnsi="Arial"/>
          <w:sz w:val="24"/>
        </w:rPr>
        <w:t>email</w:t>
      </w:r>
      <w:proofErr w:type="gramEnd"/>
      <w:r w:rsidRPr="003E2E78">
        <w:rPr>
          <w:rFonts w:ascii="Arial" w:hAnsi="Arial"/>
          <w:sz w:val="24"/>
        </w:rPr>
        <w:t xml:space="preserve"> or</w:t>
      </w:r>
      <w:r w:rsidR="00961149" w:rsidRPr="00961149">
        <w:rPr>
          <w:rFonts w:ascii="Arial" w:hAnsi="Arial" w:cs="Arial"/>
          <w:sz w:val="24"/>
          <w:szCs w:val="24"/>
        </w:rPr>
        <w:t xml:space="preserve"> </w:t>
      </w:r>
      <w:r w:rsidR="00961149" w:rsidRPr="005549BB">
        <w:rPr>
          <w:rFonts w:ascii="Arial" w:hAnsi="Arial" w:cs="Arial"/>
          <w:sz w:val="24"/>
          <w:szCs w:val="24"/>
        </w:rPr>
        <w:t>facsimile</w:t>
      </w:r>
      <w:r w:rsidRPr="003E2E78">
        <w:rPr>
          <w:rFonts w:ascii="Arial" w:hAnsi="Arial"/>
          <w:sz w:val="24"/>
        </w:rPr>
        <w:t>.</w:t>
      </w:r>
    </w:p>
    <w:p w14:paraId="709634DA" w14:textId="177D020A" w:rsidR="00161918" w:rsidRPr="00055D9F" w:rsidRDefault="00502074" w:rsidP="004E01F8">
      <w:pPr>
        <w:keepNext/>
        <w:keepLines/>
        <w:spacing w:before="240" w:after="0" w:line="276" w:lineRule="auto"/>
        <w:outlineLvl w:val="0"/>
      </w:pPr>
      <w:bookmarkStart w:id="37" w:name="_Toc126923772"/>
      <w:r w:rsidRPr="00636EF0">
        <w:rPr>
          <w:rFonts w:ascii="Arial" w:eastAsiaTheme="majorEastAsia" w:hAnsi="Arial" w:cs="Arial"/>
          <w:b/>
          <w:bCs/>
          <w:sz w:val="24"/>
          <w:szCs w:val="24"/>
        </w:rPr>
        <w:t xml:space="preserve">V. </w:t>
      </w:r>
      <w:r w:rsidR="00161918" w:rsidRPr="00153F80">
        <w:rPr>
          <w:rFonts w:ascii="Arial" w:hAnsi="Arial"/>
          <w:b/>
          <w:sz w:val="24"/>
        </w:rPr>
        <w:t>Application Review Information</w:t>
      </w:r>
      <w:bookmarkEnd w:id="37"/>
    </w:p>
    <w:p w14:paraId="4D768AD4" w14:textId="495EC0ED" w:rsidR="00161918" w:rsidRPr="00153F80" w:rsidRDefault="00161918" w:rsidP="004E01F8">
      <w:pPr>
        <w:spacing w:after="200" w:line="276" w:lineRule="auto"/>
        <w:ind w:left="720"/>
      </w:pPr>
      <w:r w:rsidRPr="00153F80">
        <w:rPr>
          <w:rFonts w:ascii="Arial" w:hAnsi="Arial"/>
          <w:sz w:val="24"/>
        </w:rPr>
        <w:t xml:space="preserve">Submitted applications will undergo a three-phase review process: administrative, merit, and programmatic. </w:t>
      </w:r>
      <w:r w:rsidR="00D27371" w:rsidRPr="00D27371">
        <w:rPr>
          <w:rFonts w:ascii="Arial" w:hAnsi="Arial"/>
          <w:sz w:val="24"/>
        </w:rPr>
        <w:t xml:space="preserve">Applications will be evaluated by selection criteria described in 38 </w:t>
      </w:r>
      <w:r w:rsidR="002C068A">
        <w:rPr>
          <w:rFonts w:ascii="Arial" w:hAnsi="Arial"/>
          <w:sz w:val="24"/>
        </w:rPr>
        <w:t>C.F.R.</w:t>
      </w:r>
      <w:r w:rsidR="00D27371" w:rsidRPr="00D27371">
        <w:rPr>
          <w:rFonts w:ascii="Arial" w:hAnsi="Arial"/>
          <w:sz w:val="24"/>
        </w:rPr>
        <w:t xml:space="preserve"> 77.5, and further detailed in this section of the NOFA. </w:t>
      </w:r>
      <w:r w:rsidRPr="00636EF0">
        <w:rPr>
          <w:rFonts w:ascii="Arial" w:hAnsi="Arial" w:cs="Arial"/>
          <w:sz w:val="24"/>
          <w:szCs w:val="24"/>
        </w:rPr>
        <w:t>The administrative review criteria</w:t>
      </w:r>
      <w:r w:rsidR="002077D4" w:rsidRPr="00636EF0">
        <w:rPr>
          <w:rFonts w:ascii="Arial" w:hAnsi="Arial" w:cs="Arial"/>
          <w:sz w:val="24"/>
          <w:szCs w:val="24"/>
        </w:rPr>
        <w:t xml:space="preserve"> </w:t>
      </w:r>
      <w:r w:rsidR="0071779F">
        <w:rPr>
          <w:rFonts w:ascii="Arial" w:hAnsi="Arial" w:cs="Arial"/>
          <w:sz w:val="24"/>
          <w:szCs w:val="24"/>
        </w:rPr>
        <w:t>are</w:t>
      </w:r>
      <w:r w:rsidRPr="00636EF0">
        <w:rPr>
          <w:rFonts w:ascii="Arial" w:hAnsi="Arial" w:cs="Arial"/>
          <w:sz w:val="24"/>
          <w:szCs w:val="24"/>
        </w:rPr>
        <w:t xml:space="preserve"> indicated in Section V.</w:t>
      </w:r>
      <w:r w:rsidR="00C072A2" w:rsidRPr="00636EF0">
        <w:rPr>
          <w:rFonts w:ascii="Arial" w:hAnsi="Arial" w:cs="Arial"/>
          <w:sz w:val="24"/>
          <w:szCs w:val="24"/>
        </w:rPr>
        <w:t xml:space="preserve"> </w:t>
      </w:r>
      <w:r w:rsidRPr="00636EF0">
        <w:rPr>
          <w:rFonts w:ascii="Arial" w:hAnsi="Arial" w:cs="Arial"/>
          <w:sz w:val="24"/>
          <w:szCs w:val="24"/>
        </w:rPr>
        <w:t>A.</w:t>
      </w:r>
      <w:r w:rsidRPr="00153F80">
        <w:rPr>
          <w:rFonts w:ascii="Arial" w:hAnsi="Arial"/>
          <w:sz w:val="24"/>
        </w:rPr>
        <w:t xml:space="preserve"> Those determined to be ineligible based on these stated criteria will not be scored for funding consideration. Those applications determined to be eligible for funding consideration after the administrative review will undergo a merit review, and scoring will be based on criteria indicated in Section V.</w:t>
      </w:r>
      <w:r w:rsidR="00C072A2" w:rsidRPr="00636EF0">
        <w:rPr>
          <w:rFonts w:ascii="Arial" w:hAnsi="Arial" w:cs="Arial"/>
          <w:sz w:val="24"/>
          <w:szCs w:val="24"/>
        </w:rPr>
        <w:t xml:space="preserve"> </w:t>
      </w:r>
      <w:r w:rsidRPr="00636EF0">
        <w:rPr>
          <w:rFonts w:ascii="Arial" w:hAnsi="Arial" w:cs="Arial"/>
          <w:sz w:val="24"/>
          <w:szCs w:val="24"/>
        </w:rPr>
        <w:t>B.</w:t>
      </w:r>
      <w:r w:rsidRPr="00153F80">
        <w:rPr>
          <w:rFonts w:ascii="Arial" w:hAnsi="Arial"/>
          <w:sz w:val="24"/>
        </w:rPr>
        <w:t xml:space="preserve"> Those applications receiving a total merit score of less than 65 will be determined to be ineligible for funding consideration. Remaining applications will be considered for funding recommendation based on the programmatic review process</w:t>
      </w:r>
      <w:r w:rsidR="00653D7B">
        <w:rPr>
          <w:rFonts w:ascii="Arial" w:hAnsi="Arial"/>
          <w:sz w:val="24"/>
        </w:rPr>
        <w:t>.</w:t>
      </w:r>
    </w:p>
    <w:p w14:paraId="57B8B5C4" w14:textId="50C06FAF"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sz w:val="24"/>
          <w:szCs w:val="24"/>
        </w:rPr>
      </w:pPr>
      <w:bookmarkStart w:id="38" w:name="_Toc126923773"/>
      <w:r w:rsidRPr="00636EF0">
        <w:rPr>
          <w:rFonts w:ascii="Arial" w:eastAsiaTheme="majorEastAsia" w:hAnsi="Arial" w:cs="Arial"/>
          <w:b/>
          <w:bCs/>
          <w:sz w:val="24"/>
          <w:szCs w:val="24"/>
        </w:rPr>
        <w:t xml:space="preserve">A. </w:t>
      </w:r>
      <w:r w:rsidR="00161918" w:rsidRPr="00153F80">
        <w:rPr>
          <w:rFonts w:ascii="Arial" w:hAnsi="Arial"/>
          <w:b/>
          <w:sz w:val="24"/>
        </w:rPr>
        <w:t>Administrative Review</w:t>
      </w:r>
      <w:r w:rsidR="00161918" w:rsidRPr="00153F80">
        <w:rPr>
          <w:b/>
          <w:sz w:val="24"/>
        </w:rPr>
        <w:t>:</w:t>
      </w:r>
      <w:bookmarkEnd w:id="38"/>
      <w:r w:rsidR="00161918" w:rsidRPr="00153F80">
        <w:rPr>
          <w:rFonts w:ascii="Arial" w:hAnsi="Arial"/>
          <w:sz w:val="24"/>
        </w:rPr>
        <w:t xml:space="preserve"> </w:t>
      </w:r>
    </w:p>
    <w:p w14:paraId="6421F65E" w14:textId="77777777" w:rsidR="00161918" w:rsidRPr="003E2E78" w:rsidRDefault="00161918" w:rsidP="003E2E78">
      <w:pPr>
        <w:ind w:firstLine="720"/>
        <w:rPr>
          <w:rFonts w:ascii="Arial" w:hAnsi="Arial" w:cs="Arial"/>
          <w:sz w:val="24"/>
          <w:szCs w:val="24"/>
        </w:rPr>
      </w:pPr>
      <w:r w:rsidRPr="003E2E78">
        <w:rPr>
          <w:rFonts w:ascii="Arial" w:hAnsi="Arial" w:cs="Arial"/>
          <w:sz w:val="24"/>
          <w:szCs w:val="24"/>
        </w:rPr>
        <w:t>VA will only score applications that meet the following minimum requirements:</w:t>
      </w:r>
    </w:p>
    <w:p w14:paraId="05F57002" w14:textId="16797D81"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 xml:space="preserve">The application is filed within the </w:t>
      </w:r>
      <w:proofErr w:type="gramStart"/>
      <w:r w:rsidRPr="00153F80">
        <w:rPr>
          <w:rFonts w:ascii="Arial" w:hAnsi="Arial"/>
          <w:sz w:val="24"/>
        </w:rPr>
        <w:t>time period</w:t>
      </w:r>
      <w:proofErr w:type="gramEnd"/>
      <w:r w:rsidRPr="00153F80">
        <w:rPr>
          <w:rFonts w:ascii="Arial" w:hAnsi="Arial"/>
          <w:sz w:val="24"/>
        </w:rPr>
        <w:t xml:space="preserve"> and submission process established in the </w:t>
      </w:r>
      <w:r w:rsidR="009D7F44">
        <w:rPr>
          <w:rFonts w:ascii="Arial" w:hAnsi="Arial"/>
          <w:sz w:val="24"/>
        </w:rPr>
        <w:t>NOF</w:t>
      </w:r>
      <w:r w:rsidR="0071779F">
        <w:rPr>
          <w:rFonts w:ascii="Arial" w:hAnsi="Arial"/>
          <w:sz w:val="24"/>
        </w:rPr>
        <w:t>A</w:t>
      </w:r>
      <w:r w:rsidRPr="00153F80">
        <w:rPr>
          <w:rFonts w:ascii="Arial" w:hAnsi="Arial"/>
          <w:sz w:val="24"/>
        </w:rPr>
        <w:t>.</w:t>
      </w:r>
    </w:p>
    <w:p w14:paraId="33D6B9DE" w14:textId="2C687CB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The application includes all required elements listed in Section IV</w:t>
      </w:r>
      <w:r w:rsidR="00297002">
        <w:rPr>
          <w:rFonts w:ascii="Arial" w:hAnsi="Arial"/>
          <w:sz w:val="24"/>
        </w:rPr>
        <w:t xml:space="preserve"> </w:t>
      </w:r>
      <w:r w:rsidRPr="00153F80">
        <w:rPr>
          <w:rFonts w:ascii="Arial" w:hAnsi="Arial"/>
          <w:sz w:val="24"/>
        </w:rPr>
        <w:t>B</w:t>
      </w:r>
      <w:r w:rsidRPr="00636EF0">
        <w:rPr>
          <w:rFonts w:ascii="Arial" w:hAnsi="Arial" w:cs="Arial"/>
          <w:sz w:val="24"/>
          <w:szCs w:val="24"/>
        </w:rPr>
        <w:t>.</w:t>
      </w:r>
    </w:p>
    <w:p w14:paraId="4FA55BE1" w14:textId="20FE7B80" w:rsidR="00161918" w:rsidRPr="00153F80" w:rsidRDefault="00161918" w:rsidP="00AE7096">
      <w:pPr>
        <w:numPr>
          <w:ilvl w:val="0"/>
          <w:numId w:val="3"/>
        </w:numPr>
        <w:spacing w:after="200" w:line="276" w:lineRule="auto"/>
        <w:contextualSpacing/>
        <w:rPr>
          <w:rFonts w:ascii="Arial" w:hAnsi="Arial"/>
          <w:sz w:val="24"/>
        </w:rPr>
      </w:pPr>
      <w:r w:rsidRPr="00636EF0">
        <w:rPr>
          <w:rFonts w:ascii="Arial" w:hAnsi="Arial" w:cs="Arial"/>
          <w:sz w:val="24"/>
          <w:szCs w:val="24"/>
        </w:rPr>
        <w:lastRenderedPageBreak/>
        <w:t>The Program is</w:t>
      </w:r>
      <w:r w:rsidRPr="00153F80">
        <w:rPr>
          <w:rFonts w:ascii="Arial" w:hAnsi="Arial"/>
          <w:sz w:val="24"/>
        </w:rPr>
        <w:t xml:space="preserve"> unique from other applications submitted by the same applicant, when submitting multiple applications.</w:t>
      </w:r>
    </w:p>
    <w:p w14:paraId="15C2A59A" w14:textId="7777777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 xml:space="preserve">The applicant has an active SAM.gov registration </w:t>
      </w:r>
      <w:r w:rsidRPr="00636EF0">
        <w:rPr>
          <w:rFonts w:ascii="Arial" w:hAnsi="Arial" w:cs="Arial"/>
          <w:sz w:val="24"/>
          <w:szCs w:val="24"/>
        </w:rPr>
        <w:t xml:space="preserve">in good standing (not debarred or delinquent) </w:t>
      </w:r>
      <w:r w:rsidRPr="00153F80">
        <w:rPr>
          <w:rFonts w:ascii="Arial" w:hAnsi="Arial"/>
          <w:sz w:val="24"/>
        </w:rPr>
        <w:t>for the duration of the review period.</w:t>
      </w:r>
    </w:p>
    <w:p w14:paraId="6757B6C5" w14:textId="784816C5" w:rsidR="00161918" w:rsidRPr="00153F80" w:rsidRDefault="00161918" w:rsidP="004E01F8">
      <w:pPr>
        <w:numPr>
          <w:ilvl w:val="0"/>
          <w:numId w:val="3"/>
        </w:numPr>
        <w:spacing w:after="200" w:line="276" w:lineRule="auto"/>
        <w:contextualSpacing/>
        <w:rPr>
          <w:rFonts w:ascii="Arial" w:hAnsi="Arial"/>
          <w:sz w:val="24"/>
        </w:rPr>
      </w:pPr>
      <w:r w:rsidRPr="00153F80">
        <w:rPr>
          <w:rFonts w:ascii="Arial" w:hAnsi="Arial"/>
          <w:sz w:val="24"/>
        </w:rPr>
        <w:t xml:space="preserve">The applicant is an eligible entity as defined in 38 </w:t>
      </w:r>
      <w:r w:rsidR="002C068A">
        <w:rPr>
          <w:rFonts w:ascii="Arial" w:hAnsi="Arial"/>
          <w:sz w:val="24"/>
        </w:rPr>
        <w:t>C.F.R.</w:t>
      </w:r>
      <w:r w:rsidR="001038EF" w:rsidRPr="00153F80">
        <w:rPr>
          <w:rFonts w:ascii="Arial" w:hAnsi="Arial"/>
          <w:sz w:val="24"/>
        </w:rPr>
        <w:t xml:space="preserve"> </w:t>
      </w:r>
      <w:r w:rsidRPr="00153F80">
        <w:rPr>
          <w:rFonts w:ascii="Arial" w:hAnsi="Arial"/>
          <w:sz w:val="24"/>
        </w:rPr>
        <w:t>77</w:t>
      </w:r>
      <w:r w:rsidRPr="00636EF0">
        <w:rPr>
          <w:rFonts w:ascii="Arial" w:hAnsi="Arial" w:cs="Arial"/>
          <w:sz w:val="24"/>
          <w:szCs w:val="24"/>
        </w:rPr>
        <w:t>.2</w:t>
      </w:r>
      <w:r w:rsidRPr="00153F80">
        <w:rPr>
          <w:rFonts w:ascii="Arial" w:hAnsi="Arial"/>
          <w:sz w:val="24"/>
        </w:rPr>
        <w:t>.</w:t>
      </w:r>
    </w:p>
    <w:p w14:paraId="2B0B9BC1" w14:textId="7777777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The applicant does not have an outstanding obligation to the Federal Government that is in arrears and does not have an overdue or unsatisfactory response to an audit.</w:t>
      </w:r>
    </w:p>
    <w:p w14:paraId="7762FC13" w14:textId="7777777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The applicant is not in default by failing to meet the requirements for any previous Federal assistance.</w:t>
      </w:r>
    </w:p>
    <w:p w14:paraId="2B6D5140" w14:textId="0BF377AB" w:rsidR="00161918" w:rsidRPr="00636EF0" w:rsidRDefault="00161918" w:rsidP="00161918">
      <w:pPr>
        <w:numPr>
          <w:ilvl w:val="0"/>
          <w:numId w:val="3"/>
        </w:numPr>
        <w:spacing w:after="200" w:line="276" w:lineRule="auto"/>
        <w:contextualSpacing/>
        <w:rPr>
          <w:rFonts w:ascii="Arial" w:hAnsi="Arial" w:cs="Arial"/>
          <w:sz w:val="24"/>
          <w:szCs w:val="24"/>
        </w:rPr>
      </w:pPr>
      <w:r w:rsidRPr="00636EF0">
        <w:rPr>
          <w:rFonts w:ascii="Arial" w:hAnsi="Arial" w:cs="Arial"/>
          <w:sz w:val="24"/>
          <w:szCs w:val="24"/>
        </w:rPr>
        <w:t>Proposed funding request is within $750,000 cost ceiling.</w:t>
      </w:r>
    </w:p>
    <w:p w14:paraId="1BD2D0E7" w14:textId="0D41E823" w:rsidR="00161918" w:rsidRPr="00636EF0" w:rsidRDefault="00161918" w:rsidP="00161918">
      <w:pPr>
        <w:numPr>
          <w:ilvl w:val="0"/>
          <w:numId w:val="3"/>
        </w:numPr>
        <w:spacing w:after="200" w:line="276" w:lineRule="auto"/>
        <w:contextualSpacing/>
        <w:rPr>
          <w:rFonts w:ascii="Arial" w:hAnsi="Arial" w:cs="Arial"/>
          <w:sz w:val="24"/>
          <w:szCs w:val="24"/>
        </w:rPr>
      </w:pPr>
      <w:r w:rsidRPr="00636EF0">
        <w:rPr>
          <w:rFonts w:ascii="Arial" w:hAnsi="Arial" w:cs="Arial"/>
          <w:sz w:val="24"/>
          <w:szCs w:val="24"/>
        </w:rPr>
        <w:t>Administrative fees are within 5% of requested award.</w:t>
      </w:r>
    </w:p>
    <w:p w14:paraId="347334DF" w14:textId="51E37967" w:rsidR="002F3341" w:rsidRPr="00636EF0" w:rsidRDefault="002F3341" w:rsidP="00161918">
      <w:pPr>
        <w:numPr>
          <w:ilvl w:val="0"/>
          <w:numId w:val="3"/>
        </w:numPr>
        <w:spacing w:after="200" w:line="276" w:lineRule="auto"/>
        <w:contextualSpacing/>
        <w:rPr>
          <w:rFonts w:ascii="Arial" w:hAnsi="Arial" w:cs="Arial"/>
          <w:sz w:val="24"/>
          <w:szCs w:val="24"/>
        </w:rPr>
      </w:pPr>
      <w:r w:rsidRPr="00636EF0">
        <w:rPr>
          <w:rFonts w:ascii="Arial" w:hAnsi="Arial" w:cs="Arial"/>
          <w:sz w:val="24"/>
          <w:szCs w:val="24"/>
        </w:rPr>
        <w:t xml:space="preserve">Inclusion of all required information in the grant application as specified by </w:t>
      </w:r>
      <w:hyperlink r:id="rId16" w:anchor="c" w:history="1">
        <w:r w:rsidR="0071779F" w:rsidRPr="00C039DB">
          <w:rPr>
            <w:rStyle w:val="Hyperlink"/>
            <w:rFonts w:ascii="Arial" w:hAnsi="Arial" w:cs="Arial"/>
            <w:color w:val="0068AC"/>
            <w:sz w:val="24"/>
            <w:szCs w:val="24"/>
          </w:rPr>
          <w:t>38 U.S.C. 521A(c)</w:t>
        </w:r>
      </w:hyperlink>
      <w:r w:rsidR="0071779F">
        <w:rPr>
          <w:rStyle w:val="Hyperlink"/>
          <w:rFonts w:ascii="Arial" w:hAnsi="Arial" w:cs="Arial"/>
          <w:color w:val="0068AC"/>
          <w:sz w:val="24"/>
          <w:szCs w:val="24"/>
        </w:rPr>
        <w:t>.</w:t>
      </w:r>
    </w:p>
    <w:p w14:paraId="105EF091" w14:textId="77777777" w:rsidR="002F3341" w:rsidRPr="00636EF0" w:rsidRDefault="002F3341" w:rsidP="00D46389">
      <w:pPr>
        <w:spacing w:after="200" w:line="276" w:lineRule="auto"/>
        <w:ind w:left="360"/>
        <w:rPr>
          <w:rFonts w:ascii="Arial" w:eastAsia="Arial" w:hAnsi="Arial" w:cs="Arial"/>
          <w:sz w:val="24"/>
          <w:szCs w:val="24"/>
          <w:lang w:bidi="en-US"/>
        </w:rPr>
      </w:pPr>
      <w:r w:rsidRPr="00636EF0">
        <w:rPr>
          <w:rFonts w:ascii="Arial" w:hAnsi="Arial" w:cs="Arial"/>
          <w:sz w:val="24"/>
          <w:szCs w:val="24"/>
        </w:rPr>
        <w:t xml:space="preserve">Administrative review applicant checklist can be found in [IX Appendix] for applicant use. The checklist can be used as a guide when preparing the application package to ensure that the application has met administrative screening criteria. Note that this checklist is only an aid for applicants and should not be included in the application package. If the application does not meet </w:t>
      </w:r>
      <w:proofErr w:type="gramStart"/>
      <w:r w:rsidRPr="00636EF0">
        <w:rPr>
          <w:rFonts w:ascii="Arial" w:hAnsi="Arial" w:cs="Arial"/>
          <w:sz w:val="24"/>
          <w:szCs w:val="24"/>
        </w:rPr>
        <w:t>all of</w:t>
      </w:r>
      <w:proofErr w:type="gramEnd"/>
      <w:r w:rsidRPr="00636EF0">
        <w:rPr>
          <w:rFonts w:ascii="Arial" w:hAnsi="Arial" w:cs="Arial"/>
          <w:sz w:val="24"/>
          <w:szCs w:val="24"/>
        </w:rPr>
        <w:t xml:space="preserve"> the screening criteria, the application will not move forward to the merit review process. </w:t>
      </w:r>
    </w:p>
    <w:p w14:paraId="166EFB6A" w14:textId="77777777" w:rsidR="00161918" w:rsidRPr="00636EF0" w:rsidRDefault="00161918" w:rsidP="00161918">
      <w:pPr>
        <w:spacing w:after="200" w:line="276" w:lineRule="auto"/>
        <w:rPr>
          <w:rFonts w:ascii="Arial" w:hAnsi="Arial" w:cs="Arial"/>
          <w:sz w:val="24"/>
          <w:szCs w:val="24"/>
        </w:rPr>
      </w:pPr>
    </w:p>
    <w:p w14:paraId="3AAFCECD" w14:textId="56E1F11E"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39" w:name="_Toc126923774"/>
      <w:bookmarkStart w:id="40" w:name="_Hlk88058050"/>
      <w:r w:rsidRPr="00636EF0">
        <w:rPr>
          <w:rFonts w:ascii="Arial" w:eastAsiaTheme="majorEastAsia" w:hAnsi="Arial" w:cs="Arial"/>
          <w:b/>
          <w:bCs/>
          <w:sz w:val="24"/>
          <w:szCs w:val="24"/>
        </w:rPr>
        <w:t xml:space="preserve">B. </w:t>
      </w:r>
      <w:r w:rsidR="00161918" w:rsidRPr="00D46389">
        <w:rPr>
          <w:rFonts w:ascii="Arial" w:hAnsi="Arial" w:cs="Arial"/>
          <w:b/>
          <w:sz w:val="24"/>
          <w:szCs w:val="24"/>
        </w:rPr>
        <w:t>Merit Review:</w:t>
      </w:r>
      <w:bookmarkEnd w:id="39"/>
      <w:r w:rsidR="00161918" w:rsidRPr="00D46389">
        <w:rPr>
          <w:rFonts w:ascii="Arial" w:hAnsi="Arial" w:cs="Arial"/>
          <w:b/>
          <w:sz w:val="24"/>
          <w:szCs w:val="24"/>
        </w:rPr>
        <w:t xml:space="preserve"> </w:t>
      </w:r>
    </w:p>
    <w:p w14:paraId="059D5848" w14:textId="535C2A73" w:rsidR="00161918" w:rsidRPr="00636EF0" w:rsidRDefault="00161918" w:rsidP="001D7F34">
      <w:pPr>
        <w:ind w:left="720"/>
        <w:contextualSpacing/>
        <w:rPr>
          <w:rFonts w:ascii="Arial" w:eastAsiaTheme="majorEastAsia" w:hAnsi="Arial" w:cs="Arial"/>
          <w:b/>
          <w:bCs/>
          <w:sz w:val="24"/>
          <w:szCs w:val="24"/>
        </w:rPr>
      </w:pPr>
      <w:r w:rsidRPr="00636EF0">
        <w:rPr>
          <w:rFonts w:ascii="Arial" w:eastAsiaTheme="majorEastAsia" w:hAnsi="Arial" w:cs="Arial"/>
          <w:b/>
          <w:bCs/>
          <w:sz w:val="24"/>
          <w:szCs w:val="24"/>
        </w:rPr>
        <w:t>Programmatic Plan (70</w:t>
      </w:r>
      <w:r w:rsidRPr="00153F80">
        <w:rPr>
          <w:rFonts w:ascii="Arial" w:hAnsi="Arial"/>
          <w:b/>
          <w:sz w:val="24"/>
        </w:rPr>
        <w:t xml:space="preserve"> points</w:t>
      </w:r>
      <w:r w:rsidRPr="00636EF0">
        <w:rPr>
          <w:rFonts w:eastAsiaTheme="majorEastAsia"/>
          <w:b/>
          <w:bCs/>
          <w:sz w:val="24"/>
          <w:szCs w:val="24"/>
        </w:rPr>
        <w:t>)</w:t>
      </w:r>
      <w:r w:rsidR="00DD3DF7">
        <w:rPr>
          <w:rFonts w:eastAsiaTheme="majorEastAsia"/>
          <w:b/>
          <w:bCs/>
          <w:sz w:val="24"/>
          <w:szCs w:val="24"/>
        </w:rPr>
        <w:t xml:space="preserve"> - </w:t>
      </w:r>
      <w:r w:rsidR="00DD3DF7" w:rsidRPr="00636EF0">
        <w:rPr>
          <w:rFonts w:ascii="Arial" w:hAnsi="Arial" w:cs="Arial"/>
          <w:sz w:val="24"/>
          <w:szCs w:val="24"/>
        </w:rPr>
        <w:t xml:space="preserve">Information is best displayed, but not limited to, </w:t>
      </w:r>
      <w:r w:rsidR="00D27371">
        <w:rPr>
          <w:rFonts w:ascii="Arial" w:hAnsi="Arial" w:cs="Arial"/>
          <w:sz w:val="24"/>
          <w:szCs w:val="24"/>
        </w:rPr>
        <w:t xml:space="preserve">the following documents: </w:t>
      </w:r>
      <w:r w:rsidR="00DD3DF7" w:rsidRPr="00636EF0">
        <w:rPr>
          <w:rFonts w:ascii="Arial" w:hAnsi="Arial" w:cs="Arial"/>
          <w:sz w:val="24"/>
          <w:szCs w:val="24"/>
        </w:rPr>
        <w:t>VA Form 10096, Narrative</w:t>
      </w:r>
      <w:r w:rsidR="009F5A3B">
        <w:rPr>
          <w:rFonts w:ascii="Arial" w:hAnsi="Arial" w:cs="Arial"/>
          <w:sz w:val="24"/>
          <w:szCs w:val="24"/>
        </w:rPr>
        <w:t>.</w:t>
      </w:r>
    </w:p>
    <w:p w14:paraId="14937D40" w14:textId="079BAE56" w:rsidR="00DD3DF7" w:rsidRDefault="009D7F44" w:rsidP="007C0764">
      <w:pPr>
        <w:pStyle w:val="ListParagraph"/>
        <w:keepNext/>
        <w:keepLines/>
        <w:numPr>
          <w:ilvl w:val="0"/>
          <w:numId w:val="61"/>
        </w:numPr>
        <w:spacing w:before="40" w:after="0" w:line="276" w:lineRule="auto"/>
        <w:ind w:left="1080"/>
        <w:outlineLvl w:val="2"/>
        <w:rPr>
          <w:rFonts w:ascii="Arial" w:eastAsiaTheme="majorEastAsia" w:hAnsi="Arial" w:cs="Arial"/>
          <w:b/>
          <w:bCs/>
          <w:sz w:val="24"/>
          <w:szCs w:val="24"/>
        </w:rPr>
      </w:pPr>
      <w:r>
        <w:rPr>
          <w:rFonts w:ascii="Arial" w:eastAsiaTheme="majorEastAsia" w:hAnsi="Arial" w:cs="Arial"/>
          <w:b/>
          <w:bCs/>
          <w:sz w:val="24"/>
          <w:szCs w:val="24"/>
        </w:rPr>
        <w:t>NOF</w:t>
      </w:r>
      <w:r w:rsidR="009E0B7C">
        <w:rPr>
          <w:rFonts w:ascii="Arial" w:eastAsiaTheme="majorEastAsia" w:hAnsi="Arial" w:cs="Arial"/>
          <w:b/>
          <w:bCs/>
          <w:sz w:val="24"/>
          <w:szCs w:val="24"/>
        </w:rPr>
        <w:t>A</w:t>
      </w:r>
      <w:r w:rsidR="00DD3DF7">
        <w:rPr>
          <w:rFonts w:ascii="Arial" w:eastAsiaTheme="majorEastAsia" w:hAnsi="Arial" w:cs="Arial"/>
          <w:b/>
          <w:bCs/>
          <w:sz w:val="24"/>
          <w:szCs w:val="24"/>
        </w:rPr>
        <w:t xml:space="preserve"> Compliance (5 points)</w:t>
      </w:r>
      <w:r w:rsidR="008B136E">
        <w:rPr>
          <w:rFonts w:ascii="Arial" w:eastAsiaTheme="majorEastAsia" w:hAnsi="Arial" w:cs="Arial"/>
          <w:b/>
          <w:bCs/>
          <w:sz w:val="24"/>
          <w:szCs w:val="24"/>
        </w:rPr>
        <w:t xml:space="preserve"> </w:t>
      </w:r>
      <w:r w:rsidR="0071779F" w:rsidRPr="001D7F34">
        <w:rPr>
          <w:rFonts w:ascii="Arial" w:eastAsiaTheme="majorEastAsia" w:hAnsi="Arial" w:cs="Arial"/>
          <w:sz w:val="24"/>
          <w:szCs w:val="24"/>
        </w:rPr>
        <w:t>–</w:t>
      </w:r>
      <w:r w:rsidR="008B136E" w:rsidRPr="001D7F34">
        <w:rPr>
          <w:rFonts w:ascii="Arial" w:eastAsiaTheme="majorEastAsia" w:hAnsi="Arial" w:cs="Arial"/>
          <w:sz w:val="24"/>
          <w:szCs w:val="24"/>
        </w:rPr>
        <w:t xml:space="preserve"> </w:t>
      </w:r>
      <w:r w:rsidR="0071779F" w:rsidRPr="001D7F34">
        <w:rPr>
          <w:rFonts w:ascii="Arial" w:eastAsiaTheme="majorEastAsia" w:hAnsi="Arial" w:cs="Arial"/>
          <w:sz w:val="24"/>
          <w:szCs w:val="24"/>
        </w:rPr>
        <w:t xml:space="preserve">Applications that comply with the NOFA will receive 5 points. </w:t>
      </w:r>
      <w:r w:rsidR="003B1619">
        <w:rPr>
          <w:rFonts w:ascii="Arial" w:eastAsiaTheme="majorEastAsia" w:hAnsi="Arial" w:cs="Arial"/>
          <w:sz w:val="24"/>
          <w:szCs w:val="24"/>
        </w:rPr>
        <w:t xml:space="preserve">Transversely, applications that do not comply with the NOFA </w:t>
      </w:r>
      <w:r w:rsidR="008B136E" w:rsidRPr="002C13BD">
        <w:rPr>
          <w:rFonts w:ascii="Arial" w:hAnsi="Arial" w:cs="Arial"/>
          <w:sz w:val="24"/>
          <w:szCs w:val="24"/>
        </w:rPr>
        <w:t xml:space="preserve">will </w:t>
      </w:r>
      <w:r w:rsidR="003B1619">
        <w:rPr>
          <w:rFonts w:ascii="Arial" w:hAnsi="Arial" w:cs="Arial"/>
          <w:sz w:val="24"/>
          <w:szCs w:val="24"/>
        </w:rPr>
        <w:t xml:space="preserve">not receive any points under </w:t>
      </w:r>
      <w:proofErr w:type="gramStart"/>
      <w:r w:rsidR="003B1619">
        <w:rPr>
          <w:rFonts w:ascii="Arial" w:hAnsi="Arial" w:cs="Arial"/>
          <w:sz w:val="24"/>
          <w:szCs w:val="24"/>
        </w:rPr>
        <w:t>this criteria</w:t>
      </w:r>
      <w:proofErr w:type="gramEnd"/>
      <w:r w:rsidR="003B1619">
        <w:rPr>
          <w:rFonts w:ascii="Arial" w:hAnsi="Arial" w:cs="Arial"/>
          <w:sz w:val="24"/>
          <w:szCs w:val="24"/>
        </w:rPr>
        <w:t>.</w:t>
      </w:r>
    </w:p>
    <w:p w14:paraId="3859D276" w14:textId="39D13F4B" w:rsidR="00DD3DF7" w:rsidRDefault="00DD3DF7" w:rsidP="007C0764">
      <w:pPr>
        <w:numPr>
          <w:ilvl w:val="1"/>
          <w:numId w:val="61"/>
        </w:numPr>
        <w:spacing w:after="200" w:line="276" w:lineRule="auto"/>
        <w:ind w:left="1800"/>
        <w:contextualSpacing/>
        <w:rPr>
          <w:rFonts w:ascii="Arial" w:eastAsia="Arial" w:hAnsi="Arial" w:cs="Arial"/>
          <w:sz w:val="24"/>
          <w:szCs w:val="24"/>
          <w:lang w:bidi="en-US"/>
        </w:rPr>
      </w:pPr>
      <w:r>
        <w:rPr>
          <w:rFonts w:ascii="Arial" w:eastAsia="Arial" w:hAnsi="Arial" w:cs="Arial"/>
          <w:sz w:val="24"/>
          <w:szCs w:val="24"/>
          <w:lang w:bidi="en-US"/>
        </w:rPr>
        <w:t>Documents are within page limit guidelines</w:t>
      </w:r>
      <w:r w:rsidR="00200D46">
        <w:rPr>
          <w:rFonts w:ascii="Arial" w:eastAsia="Arial" w:hAnsi="Arial" w:cs="Arial"/>
          <w:sz w:val="24"/>
          <w:szCs w:val="24"/>
          <w:lang w:bidi="en-US"/>
        </w:rPr>
        <w:t>.</w:t>
      </w:r>
    </w:p>
    <w:p w14:paraId="68EBC272" w14:textId="051AB24C" w:rsidR="00DD3DF7" w:rsidRDefault="00DD3DF7" w:rsidP="007C0764">
      <w:pPr>
        <w:numPr>
          <w:ilvl w:val="1"/>
          <w:numId w:val="61"/>
        </w:numPr>
        <w:spacing w:after="200" w:line="276" w:lineRule="auto"/>
        <w:ind w:left="1800"/>
        <w:contextualSpacing/>
        <w:rPr>
          <w:rFonts w:ascii="Arial" w:eastAsia="Arial" w:hAnsi="Arial" w:cs="Arial"/>
          <w:sz w:val="24"/>
          <w:szCs w:val="24"/>
          <w:lang w:bidi="en-US"/>
        </w:rPr>
      </w:pPr>
      <w:r>
        <w:rPr>
          <w:rFonts w:ascii="Arial" w:eastAsia="Arial" w:hAnsi="Arial" w:cs="Arial"/>
          <w:sz w:val="24"/>
          <w:szCs w:val="24"/>
          <w:lang w:bidi="en-US"/>
        </w:rPr>
        <w:t>Only documents stated in Section IV.B. are submitted. No additional documents</w:t>
      </w:r>
      <w:r w:rsidR="00200D46">
        <w:rPr>
          <w:rFonts w:ascii="Arial" w:eastAsia="Arial" w:hAnsi="Arial" w:cs="Arial"/>
          <w:sz w:val="24"/>
          <w:szCs w:val="24"/>
          <w:lang w:bidi="en-US"/>
        </w:rPr>
        <w:t>.</w:t>
      </w:r>
    </w:p>
    <w:p w14:paraId="7B331FE7" w14:textId="1F62B12E" w:rsidR="00DD3DF7" w:rsidRPr="002C13BD" w:rsidRDefault="00DD3DF7" w:rsidP="007C0764">
      <w:pPr>
        <w:numPr>
          <w:ilvl w:val="1"/>
          <w:numId w:val="61"/>
        </w:numPr>
        <w:spacing w:after="200" w:line="276" w:lineRule="auto"/>
        <w:ind w:left="1800"/>
        <w:contextualSpacing/>
        <w:rPr>
          <w:rFonts w:ascii="Arial" w:eastAsia="Arial" w:hAnsi="Arial" w:cs="Arial"/>
          <w:sz w:val="24"/>
          <w:szCs w:val="24"/>
          <w:lang w:bidi="en-US"/>
        </w:rPr>
      </w:pPr>
      <w:r>
        <w:rPr>
          <w:rFonts w:ascii="Arial" w:eastAsia="Arial" w:hAnsi="Arial" w:cs="Arial"/>
          <w:sz w:val="24"/>
          <w:szCs w:val="24"/>
          <w:lang w:bidi="en-US"/>
        </w:rPr>
        <w:t>Deliverables are written appropriately</w:t>
      </w:r>
      <w:bookmarkStart w:id="41" w:name="_Hlk116556773"/>
      <w:r>
        <w:rPr>
          <w:rFonts w:ascii="Arial" w:eastAsia="Arial" w:hAnsi="Arial" w:cs="Arial"/>
          <w:sz w:val="24"/>
          <w:szCs w:val="24"/>
          <w:lang w:bidi="en-US"/>
        </w:rPr>
        <w:t>, and indirect costs are distributed amongst deliverables</w:t>
      </w:r>
      <w:bookmarkEnd w:id="41"/>
      <w:r w:rsidR="00200D46">
        <w:rPr>
          <w:rFonts w:ascii="Arial" w:eastAsia="Arial" w:hAnsi="Arial" w:cs="Arial"/>
          <w:sz w:val="24"/>
          <w:szCs w:val="24"/>
          <w:lang w:bidi="en-US"/>
        </w:rPr>
        <w:t>.</w:t>
      </w:r>
    </w:p>
    <w:p w14:paraId="0050726A" w14:textId="3D2E2907" w:rsidR="00161918" w:rsidRPr="00297002" w:rsidRDefault="00161918" w:rsidP="007C0764">
      <w:pPr>
        <w:pStyle w:val="ListParagraph"/>
        <w:keepNext/>
        <w:keepLines/>
        <w:numPr>
          <w:ilvl w:val="0"/>
          <w:numId w:val="61"/>
        </w:numPr>
        <w:spacing w:before="40" w:after="0" w:line="276" w:lineRule="auto"/>
        <w:ind w:left="1080"/>
        <w:outlineLvl w:val="2"/>
        <w:rPr>
          <w:rFonts w:ascii="Arial" w:eastAsiaTheme="majorEastAsia" w:hAnsi="Arial" w:cs="Arial"/>
          <w:b/>
          <w:bCs/>
          <w:sz w:val="24"/>
          <w:szCs w:val="24"/>
        </w:rPr>
      </w:pPr>
      <w:r w:rsidRPr="00297002">
        <w:rPr>
          <w:rFonts w:ascii="Arial" w:eastAsiaTheme="majorEastAsia" w:hAnsi="Arial" w:cs="Arial"/>
          <w:b/>
          <w:bCs/>
          <w:sz w:val="24"/>
          <w:szCs w:val="24"/>
        </w:rPr>
        <w:t>Adaptive Sports Activities (</w:t>
      </w:r>
      <w:r w:rsidR="00DD3DF7">
        <w:rPr>
          <w:rFonts w:ascii="Arial" w:eastAsiaTheme="majorEastAsia" w:hAnsi="Arial" w:cs="Arial"/>
          <w:b/>
          <w:bCs/>
          <w:sz w:val="24"/>
          <w:szCs w:val="24"/>
        </w:rPr>
        <w:t>10</w:t>
      </w:r>
      <w:r w:rsidRPr="00297002">
        <w:rPr>
          <w:rFonts w:ascii="Arial" w:eastAsiaTheme="majorEastAsia" w:hAnsi="Arial" w:cs="Arial"/>
          <w:b/>
          <w:bCs/>
          <w:sz w:val="24"/>
          <w:szCs w:val="24"/>
        </w:rPr>
        <w:t xml:space="preserve"> points)</w:t>
      </w:r>
    </w:p>
    <w:bookmarkEnd w:id="40"/>
    <w:p w14:paraId="63E3B9C5" w14:textId="72722E59" w:rsidR="00161918" w:rsidRPr="00DD3DF7" w:rsidRDefault="00161918" w:rsidP="007C0764">
      <w:pPr>
        <w:numPr>
          <w:ilvl w:val="1"/>
          <w:numId w:val="7"/>
        </w:numPr>
        <w:spacing w:after="200" w:line="276" w:lineRule="auto"/>
        <w:ind w:left="1800"/>
        <w:contextualSpacing/>
        <w:rPr>
          <w:rFonts w:ascii="Arial" w:hAnsi="Arial"/>
          <w:sz w:val="24"/>
        </w:rPr>
      </w:pPr>
      <w:r w:rsidRPr="00636EF0">
        <w:rPr>
          <w:rFonts w:ascii="Arial" w:hAnsi="Arial" w:cs="Arial"/>
          <w:sz w:val="24"/>
          <w:szCs w:val="24"/>
        </w:rPr>
        <w:t>Adaptive</w:t>
      </w:r>
      <w:r w:rsidRPr="00153F80">
        <w:rPr>
          <w:rFonts w:ascii="Arial" w:hAnsi="Arial"/>
          <w:sz w:val="24"/>
        </w:rPr>
        <w:t xml:space="preserve"> sports activities </w:t>
      </w:r>
      <w:r w:rsidRPr="00636EF0">
        <w:rPr>
          <w:rFonts w:ascii="Arial" w:hAnsi="Arial" w:cs="Arial"/>
          <w:sz w:val="24"/>
          <w:szCs w:val="24"/>
        </w:rPr>
        <w:t>to be provided are clearly stated on VA Form 10096</w:t>
      </w:r>
      <w:r w:rsidR="00200D46">
        <w:rPr>
          <w:rFonts w:ascii="Arial" w:hAnsi="Arial" w:cs="Arial"/>
          <w:sz w:val="24"/>
          <w:szCs w:val="24"/>
        </w:rPr>
        <w:t>.</w:t>
      </w:r>
    </w:p>
    <w:p w14:paraId="5E94ED31" w14:textId="378508CF" w:rsidR="00DD3DF7" w:rsidRPr="002C13BD" w:rsidRDefault="00DD3DF7" w:rsidP="007C0764">
      <w:pPr>
        <w:numPr>
          <w:ilvl w:val="1"/>
          <w:numId w:val="7"/>
        </w:numPr>
        <w:spacing w:after="200" w:line="276" w:lineRule="auto"/>
        <w:ind w:left="1800"/>
        <w:contextualSpacing/>
        <w:rPr>
          <w:rFonts w:ascii="Arial" w:eastAsia="Arial" w:hAnsi="Arial" w:cs="Arial"/>
          <w:sz w:val="24"/>
          <w:szCs w:val="24"/>
          <w:lang w:bidi="en-US"/>
        </w:rPr>
      </w:pPr>
      <w:r>
        <w:rPr>
          <w:rFonts w:ascii="Arial" w:eastAsia="Arial" w:hAnsi="Arial" w:cs="Arial"/>
          <w:sz w:val="24"/>
          <w:szCs w:val="24"/>
          <w:lang w:bidi="en-US"/>
        </w:rPr>
        <w:t>Target population/disability group for each proposed activity are clearly stated</w:t>
      </w:r>
      <w:r w:rsidR="00200D46">
        <w:rPr>
          <w:rFonts w:ascii="Arial" w:eastAsia="Arial" w:hAnsi="Arial" w:cs="Arial"/>
          <w:sz w:val="24"/>
          <w:szCs w:val="24"/>
          <w:lang w:bidi="en-US"/>
        </w:rPr>
        <w:t>.</w:t>
      </w:r>
    </w:p>
    <w:p w14:paraId="325AAD6F" w14:textId="6B905188" w:rsidR="00161918" w:rsidRPr="00636EF0" w:rsidRDefault="00DD3DF7" w:rsidP="007C0764">
      <w:pPr>
        <w:numPr>
          <w:ilvl w:val="1"/>
          <w:numId w:val="7"/>
        </w:numPr>
        <w:spacing w:after="200" w:line="276" w:lineRule="auto"/>
        <w:ind w:left="1800"/>
        <w:contextualSpacing/>
        <w:rPr>
          <w:rFonts w:ascii="Arial" w:hAnsi="Arial" w:cs="Arial"/>
          <w:sz w:val="24"/>
          <w:szCs w:val="24"/>
        </w:rPr>
      </w:pPr>
      <w:r>
        <w:rPr>
          <w:rFonts w:ascii="Arial" w:hAnsi="Arial" w:cs="Arial"/>
          <w:sz w:val="24"/>
          <w:szCs w:val="24"/>
        </w:rPr>
        <w:t>Any adaptations required for target population are clearly stated</w:t>
      </w:r>
      <w:r w:rsidR="00200D46">
        <w:rPr>
          <w:rFonts w:ascii="Arial" w:hAnsi="Arial" w:cs="Arial"/>
          <w:sz w:val="24"/>
          <w:szCs w:val="24"/>
        </w:rPr>
        <w:t>.</w:t>
      </w:r>
    </w:p>
    <w:p w14:paraId="62E443BD" w14:textId="4D0B9080" w:rsidR="00E534DE" w:rsidRPr="00636EF0" w:rsidRDefault="00E534DE"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lastRenderedPageBreak/>
        <w:t xml:space="preserve">Equine therapy activities are clearly targeted </w:t>
      </w:r>
      <w:r w:rsidR="00F206C4" w:rsidRPr="00636EF0">
        <w:rPr>
          <w:rFonts w:ascii="Arial" w:hAnsi="Arial" w:cs="Arial"/>
          <w:sz w:val="24"/>
          <w:szCs w:val="24"/>
        </w:rPr>
        <w:t>to address mental health</w:t>
      </w:r>
      <w:r w:rsidR="00200D46">
        <w:rPr>
          <w:rFonts w:ascii="Arial" w:hAnsi="Arial" w:cs="Arial"/>
          <w:sz w:val="24"/>
          <w:szCs w:val="24"/>
        </w:rPr>
        <w:t>.</w:t>
      </w:r>
    </w:p>
    <w:p w14:paraId="4338D16A" w14:textId="4A70A407" w:rsidR="00F206C4" w:rsidRDefault="00F206C4" w:rsidP="007C0764">
      <w:pPr>
        <w:numPr>
          <w:ilvl w:val="1"/>
          <w:numId w:val="7"/>
        </w:numPr>
        <w:spacing w:after="200" w:line="276" w:lineRule="auto"/>
        <w:ind w:left="1800"/>
        <w:contextualSpacing/>
        <w:rPr>
          <w:rFonts w:ascii="Arial" w:hAnsi="Arial" w:cs="Arial"/>
          <w:sz w:val="24"/>
          <w:szCs w:val="24"/>
        </w:rPr>
      </w:pPr>
      <w:bookmarkStart w:id="42" w:name="_Hlk148969200"/>
      <w:r w:rsidRPr="00636EF0">
        <w:rPr>
          <w:rFonts w:ascii="Arial" w:hAnsi="Arial" w:cs="Arial"/>
          <w:sz w:val="24"/>
          <w:szCs w:val="24"/>
        </w:rPr>
        <w:t>Program does not include a clinical fee-for-service reimbursement</w:t>
      </w:r>
      <w:r w:rsidR="00200D46">
        <w:rPr>
          <w:rFonts w:ascii="Arial" w:hAnsi="Arial" w:cs="Arial"/>
          <w:sz w:val="24"/>
          <w:szCs w:val="24"/>
        </w:rPr>
        <w:t>.</w:t>
      </w:r>
    </w:p>
    <w:bookmarkEnd w:id="42"/>
    <w:p w14:paraId="5BBC4042" w14:textId="329913D1" w:rsidR="00161918" w:rsidRPr="00636EF0" w:rsidRDefault="00DD3DF7" w:rsidP="007C0764">
      <w:pPr>
        <w:numPr>
          <w:ilvl w:val="1"/>
          <w:numId w:val="7"/>
        </w:numPr>
        <w:spacing w:after="200" w:line="276" w:lineRule="auto"/>
        <w:ind w:left="1800"/>
        <w:rPr>
          <w:rFonts w:ascii="Arial" w:hAnsi="Arial" w:cs="Arial"/>
          <w:sz w:val="24"/>
          <w:szCs w:val="24"/>
        </w:rPr>
      </w:pPr>
      <w:r w:rsidRPr="00055838">
        <w:rPr>
          <w:rFonts w:ascii="Arial" w:hAnsi="Arial" w:cs="Arial"/>
          <w:sz w:val="24"/>
          <w:szCs w:val="24"/>
        </w:rPr>
        <w:t xml:space="preserve">The inclusion of </w:t>
      </w:r>
      <w:r>
        <w:rPr>
          <w:rFonts w:ascii="Arial" w:hAnsi="Arial" w:cs="Arial"/>
          <w:sz w:val="24"/>
          <w:szCs w:val="24"/>
        </w:rPr>
        <w:t xml:space="preserve">equine </w:t>
      </w:r>
      <w:r w:rsidRPr="00055838">
        <w:rPr>
          <w:rFonts w:ascii="Arial" w:hAnsi="Arial" w:cs="Arial"/>
          <w:sz w:val="24"/>
          <w:szCs w:val="24"/>
        </w:rPr>
        <w:t>mounted work include</w:t>
      </w:r>
      <w:r>
        <w:rPr>
          <w:rFonts w:ascii="Arial" w:hAnsi="Arial" w:cs="Arial"/>
          <w:sz w:val="24"/>
          <w:szCs w:val="24"/>
        </w:rPr>
        <w:t>s</w:t>
      </w:r>
      <w:r w:rsidRPr="00055838">
        <w:rPr>
          <w:rFonts w:ascii="Arial" w:hAnsi="Arial" w:cs="Arial"/>
          <w:sz w:val="24"/>
          <w:szCs w:val="24"/>
        </w:rPr>
        <w:t xml:space="preserve"> a strong justification.</w:t>
      </w:r>
      <w:r w:rsidR="00161918" w:rsidRPr="00636EF0">
        <w:rPr>
          <w:rFonts w:ascii="Arial" w:hAnsi="Arial" w:cs="Arial"/>
          <w:sz w:val="24"/>
          <w:szCs w:val="24"/>
        </w:rPr>
        <w:t xml:space="preserve"> </w:t>
      </w:r>
    </w:p>
    <w:p w14:paraId="5FFA0203" w14:textId="77777777" w:rsidR="00161918" w:rsidRPr="00297002" w:rsidRDefault="00161918" w:rsidP="007C0764">
      <w:pPr>
        <w:pStyle w:val="ListParagraph"/>
        <w:keepNext/>
        <w:keepLines/>
        <w:numPr>
          <w:ilvl w:val="0"/>
          <w:numId w:val="7"/>
        </w:numPr>
        <w:spacing w:before="40" w:after="0" w:line="276" w:lineRule="auto"/>
        <w:ind w:left="1080"/>
        <w:outlineLvl w:val="2"/>
        <w:rPr>
          <w:rFonts w:ascii="Arial" w:eastAsiaTheme="majorEastAsia" w:hAnsi="Arial" w:cs="Arial"/>
          <w:b/>
          <w:bCs/>
          <w:sz w:val="24"/>
          <w:szCs w:val="24"/>
        </w:rPr>
      </w:pPr>
      <w:r w:rsidRPr="00297002">
        <w:rPr>
          <w:rFonts w:ascii="Arial" w:eastAsiaTheme="majorEastAsia" w:hAnsi="Arial" w:cs="Arial"/>
          <w:b/>
          <w:bCs/>
          <w:sz w:val="24"/>
          <w:szCs w:val="24"/>
        </w:rPr>
        <w:t xml:space="preserve">Program Objectives and Design (15 points) </w:t>
      </w:r>
    </w:p>
    <w:p w14:paraId="2DAA10E1" w14:textId="6B6CA8BE" w:rsidR="00DD3DF7" w:rsidRPr="00DD3DF7" w:rsidRDefault="00161918"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 xml:space="preserve">Program’s </w:t>
      </w:r>
      <w:r w:rsidRPr="00153F80">
        <w:rPr>
          <w:rFonts w:ascii="Arial" w:hAnsi="Arial"/>
          <w:sz w:val="24"/>
        </w:rPr>
        <w:t>concept</w:t>
      </w:r>
      <w:r w:rsidR="00DD3DF7">
        <w:rPr>
          <w:rFonts w:ascii="Arial" w:hAnsi="Arial"/>
          <w:sz w:val="24"/>
        </w:rPr>
        <w:t>,</w:t>
      </w:r>
      <w:r w:rsidR="008B136E">
        <w:rPr>
          <w:rFonts w:ascii="Arial" w:hAnsi="Arial"/>
          <w:sz w:val="24"/>
        </w:rPr>
        <w:t xml:space="preserve"> goals</w:t>
      </w:r>
      <w:r w:rsidRPr="00153F80">
        <w:rPr>
          <w:rFonts w:ascii="Arial" w:hAnsi="Arial"/>
          <w:sz w:val="24"/>
        </w:rPr>
        <w:t xml:space="preserve"> and objectives</w:t>
      </w:r>
      <w:r w:rsidRPr="00636EF0">
        <w:rPr>
          <w:rFonts w:ascii="Arial" w:hAnsi="Arial" w:cs="Arial"/>
          <w:sz w:val="24"/>
          <w:szCs w:val="24"/>
        </w:rPr>
        <w:t xml:space="preserve"> are clearly defined</w:t>
      </w:r>
      <w:r w:rsidR="002E0365">
        <w:rPr>
          <w:rFonts w:ascii="Arial" w:hAnsi="Arial" w:cs="Arial"/>
          <w:sz w:val="24"/>
          <w:szCs w:val="24"/>
        </w:rPr>
        <w:t>.</w:t>
      </w:r>
      <w:r w:rsidRPr="00636EF0">
        <w:rPr>
          <w:rFonts w:ascii="Arial" w:hAnsi="Arial" w:cs="Arial"/>
          <w:sz w:val="24"/>
          <w:szCs w:val="24"/>
        </w:rPr>
        <w:t xml:space="preserve"> </w:t>
      </w:r>
    </w:p>
    <w:p w14:paraId="70564FD1" w14:textId="4F323F7A" w:rsidR="00DD3DF7" w:rsidRPr="00DD3DF7" w:rsidRDefault="00DD3DF7" w:rsidP="007C0764">
      <w:pPr>
        <w:numPr>
          <w:ilvl w:val="1"/>
          <w:numId w:val="7"/>
        </w:numPr>
        <w:spacing w:after="200" w:line="276" w:lineRule="auto"/>
        <w:ind w:left="1800"/>
        <w:contextualSpacing/>
        <w:rPr>
          <w:rFonts w:ascii="Arial" w:hAnsi="Arial" w:cs="Arial"/>
          <w:sz w:val="24"/>
          <w:szCs w:val="24"/>
        </w:rPr>
      </w:pPr>
      <w:r w:rsidRPr="00DD3DF7">
        <w:rPr>
          <w:rFonts w:ascii="Arial" w:hAnsi="Arial" w:cs="Arial"/>
          <w:sz w:val="24"/>
          <w:szCs w:val="24"/>
        </w:rPr>
        <w:t>Programming is evidence-based and related to sport and population</w:t>
      </w:r>
      <w:r w:rsidR="002E0365">
        <w:rPr>
          <w:rFonts w:ascii="Arial" w:hAnsi="Arial" w:cs="Arial"/>
          <w:sz w:val="24"/>
          <w:szCs w:val="24"/>
        </w:rPr>
        <w:t>.</w:t>
      </w:r>
    </w:p>
    <w:p w14:paraId="3A40FB17" w14:textId="2C59B99E" w:rsidR="00DD3DF7" w:rsidRPr="00DD3DF7" w:rsidRDefault="00DD3DF7" w:rsidP="007C0764">
      <w:pPr>
        <w:numPr>
          <w:ilvl w:val="1"/>
          <w:numId w:val="7"/>
        </w:numPr>
        <w:spacing w:after="200" w:line="276" w:lineRule="auto"/>
        <w:ind w:left="1800"/>
        <w:contextualSpacing/>
        <w:rPr>
          <w:rFonts w:ascii="Arial" w:hAnsi="Arial" w:cs="Arial"/>
          <w:sz w:val="24"/>
          <w:szCs w:val="24"/>
        </w:rPr>
      </w:pPr>
      <w:r w:rsidRPr="00DD3DF7">
        <w:rPr>
          <w:rFonts w:ascii="Arial" w:hAnsi="Arial" w:cs="Arial"/>
          <w:sz w:val="24"/>
          <w:szCs w:val="24"/>
        </w:rPr>
        <w:t>Each deliverable describes the activity and/or event to be implemented</w:t>
      </w:r>
      <w:r w:rsidR="002E0365">
        <w:rPr>
          <w:rFonts w:ascii="Arial" w:hAnsi="Arial" w:cs="Arial"/>
          <w:sz w:val="24"/>
          <w:szCs w:val="24"/>
        </w:rPr>
        <w:t>.</w:t>
      </w:r>
      <w:r w:rsidRPr="00DD3DF7">
        <w:rPr>
          <w:rFonts w:ascii="Arial" w:hAnsi="Arial" w:cs="Arial"/>
          <w:sz w:val="24"/>
          <w:szCs w:val="24"/>
        </w:rPr>
        <w:t xml:space="preserve"> </w:t>
      </w:r>
    </w:p>
    <w:p w14:paraId="69ED6610" w14:textId="44B3322E" w:rsidR="00DD3DF7" w:rsidRDefault="00DD3DF7" w:rsidP="007C0764">
      <w:pPr>
        <w:numPr>
          <w:ilvl w:val="1"/>
          <w:numId w:val="7"/>
        </w:numPr>
        <w:spacing w:after="200" w:line="276" w:lineRule="auto"/>
        <w:ind w:left="1800"/>
        <w:contextualSpacing/>
        <w:rPr>
          <w:rFonts w:ascii="Arial" w:hAnsi="Arial" w:cs="Arial"/>
          <w:sz w:val="24"/>
          <w:szCs w:val="24"/>
        </w:rPr>
      </w:pPr>
      <w:r w:rsidRPr="00DD3DF7">
        <w:rPr>
          <w:rFonts w:ascii="Arial" w:hAnsi="Arial" w:cs="Arial"/>
          <w:sz w:val="24"/>
          <w:szCs w:val="24"/>
        </w:rPr>
        <w:t>Each deliverable includes an expected number of veterans or trainers served</w:t>
      </w:r>
      <w:r w:rsidR="002E0365">
        <w:rPr>
          <w:rFonts w:ascii="Arial" w:hAnsi="Arial" w:cs="Arial"/>
          <w:sz w:val="24"/>
          <w:szCs w:val="24"/>
        </w:rPr>
        <w:t>.</w:t>
      </w:r>
    </w:p>
    <w:p w14:paraId="03A6A136" w14:textId="479835A4" w:rsidR="008B136E" w:rsidRPr="008B136E" w:rsidRDefault="008B136E"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Actions that do not serve attendees (such as</w:t>
      </w:r>
      <w:r>
        <w:rPr>
          <w:rFonts w:ascii="Arial" w:hAnsi="Arial" w:cs="Arial"/>
          <w:sz w:val="24"/>
          <w:szCs w:val="24"/>
        </w:rPr>
        <w:t xml:space="preserve"> outreach and</w:t>
      </w:r>
      <w:r w:rsidRPr="00636EF0">
        <w:rPr>
          <w:rFonts w:ascii="Arial" w:hAnsi="Arial" w:cs="Arial"/>
          <w:sz w:val="24"/>
          <w:szCs w:val="24"/>
        </w:rPr>
        <w:t xml:space="preserve"> purchasing of equipment) </w:t>
      </w:r>
      <w:r w:rsidR="00D27371">
        <w:rPr>
          <w:rFonts w:ascii="Arial" w:hAnsi="Arial" w:cs="Arial"/>
          <w:sz w:val="24"/>
          <w:szCs w:val="24"/>
        </w:rPr>
        <w:t>ar</w:t>
      </w:r>
      <w:r w:rsidRPr="00636EF0">
        <w:rPr>
          <w:rFonts w:ascii="Arial" w:hAnsi="Arial" w:cs="Arial"/>
          <w:sz w:val="24"/>
          <w:szCs w:val="24"/>
        </w:rPr>
        <w:t>e distributed amongst deliverables</w:t>
      </w:r>
      <w:r w:rsidR="002E0365">
        <w:rPr>
          <w:rFonts w:ascii="Arial" w:hAnsi="Arial" w:cs="Arial"/>
          <w:sz w:val="24"/>
          <w:szCs w:val="24"/>
        </w:rPr>
        <w:t>.</w:t>
      </w:r>
      <w:r w:rsidRPr="00636EF0">
        <w:rPr>
          <w:rFonts w:ascii="Arial" w:hAnsi="Arial" w:cs="Arial"/>
          <w:sz w:val="24"/>
          <w:szCs w:val="24"/>
        </w:rPr>
        <w:t xml:space="preserve"> </w:t>
      </w:r>
    </w:p>
    <w:p w14:paraId="49256D7F" w14:textId="354EC067" w:rsidR="00D27371" w:rsidRPr="00D27371" w:rsidRDefault="00DD3DF7" w:rsidP="007C0764">
      <w:pPr>
        <w:numPr>
          <w:ilvl w:val="1"/>
          <w:numId w:val="7"/>
        </w:numPr>
        <w:spacing w:after="200" w:line="276" w:lineRule="auto"/>
        <w:ind w:left="1800"/>
        <w:rPr>
          <w:rFonts w:ascii="Arial" w:eastAsiaTheme="majorEastAsia" w:hAnsi="Arial" w:cs="Arial"/>
          <w:b/>
          <w:bCs/>
          <w:sz w:val="24"/>
          <w:szCs w:val="24"/>
        </w:rPr>
      </w:pPr>
      <w:r w:rsidRPr="00DD3DF7">
        <w:rPr>
          <w:rFonts w:ascii="Arial" w:hAnsi="Arial" w:cs="Arial"/>
          <w:sz w:val="24"/>
          <w:szCs w:val="24"/>
        </w:rPr>
        <w:t>Locations, dates, and/or frequency are provided for each deliverable</w:t>
      </w:r>
      <w:r w:rsidR="002E0365">
        <w:rPr>
          <w:rFonts w:ascii="Arial" w:hAnsi="Arial" w:cs="Arial"/>
          <w:sz w:val="24"/>
          <w:szCs w:val="24"/>
        </w:rPr>
        <w:t>.</w:t>
      </w:r>
      <w:r w:rsidRPr="00DD3DF7">
        <w:rPr>
          <w:rFonts w:ascii="Arial" w:hAnsi="Arial" w:cs="Arial"/>
          <w:sz w:val="24"/>
          <w:szCs w:val="24"/>
        </w:rPr>
        <w:t xml:space="preserve"> </w:t>
      </w:r>
    </w:p>
    <w:p w14:paraId="5E5FBF53" w14:textId="1787A083" w:rsidR="00161918" w:rsidRPr="00636EF0" w:rsidRDefault="00161918" w:rsidP="007C0764">
      <w:pPr>
        <w:keepNext/>
        <w:keepLines/>
        <w:numPr>
          <w:ilvl w:val="2"/>
          <w:numId w:val="9"/>
        </w:numPr>
        <w:spacing w:before="40" w:after="0" w:line="276" w:lineRule="auto"/>
        <w:ind w:left="720"/>
        <w:outlineLvl w:val="2"/>
        <w:rPr>
          <w:rFonts w:ascii="Arial" w:eastAsiaTheme="majorEastAsia" w:hAnsi="Arial" w:cs="Arial"/>
          <w:b/>
          <w:bCs/>
          <w:sz w:val="24"/>
          <w:szCs w:val="24"/>
        </w:rPr>
      </w:pPr>
      <w:r w:rsidRPr="00636EF0">
        <w:rPr>
          <w:rFonts w:ascii="Arial" w:eastAsiaTheme="majorEastAsia" w:hAnsi="Arial" w:cs="Arial"/>
          <w:b/>
          <w:bCs/>
          <w:sz w:val="24"/>
          <w:szCs w:val="24"/>
        </w:rPr>
        <w:t xml:space="preserve">Program Management </w:t>
      </w:r>
      <w:r w:rsidR="00D27371">
        <w:rPr>
          <w:rFonts w:ascii="Arial" w:eastAsiaTheme="majorEastAsia" w:hAnsi="Arial" w:cs="Arial"/>
          <w:b/>
          <w:bCs/>
          <w:sz w:val="24"/>
          <w:szCs w:val="24"/>
        </w:rPr>
        <w:t xml:space="preserve">and Past Performance </w:t>
      </w:r>
      <w:r w:rsidRPr="00636EF0">
        <w:rPr>
          <w:rFonts w:ascii="Arial" w:eastAsiaTheme="majorEastAsia" w:hAnsi="Arial" w:cs="Arial"/>
          <w:b/>
          <w:bCs/>
          <w:sz w:val="24"/>
          <w:szCs w:val="24"/>
        </w:rPr>
        <w:t>(</w:t>
      </w:r>
      <w:r w:rsidR="00DD3DF7">
        <w:rPr>
          <w:rFonts w:ascii="Arial" w:eastAsiaTheme="majorEastAsia" w:hAnsi="Arial" w:cs="Arial"/>
          <w:b/>
          <w:bCs/>
          <w:sz w:val="24"/>
          <w:szCs w:val="24"/>
        </w:rPr>
        <w:t>15</w:t>
      </w:r>
      <w:r w:rsidRPr="00153F80">
        <w:rPr>
          <w:rFonts w:ascii="Arial" w:hAnsi="Arial"/>
          <w:b/>
          <w:sz w:val="24"/>
        </w:rPr>
        <w:t xml:space="preserve"> points</w:t>
      </w:r>
      <w:r w:rsidRPr="005549BB">
        <w:rPr>
          <w:rFonts w:eastAsiaTheme="majorEastAsia"/>
          <w:b/>
          <w:bCs/>
          <w:sz w:val="24"/>
          <w:szCs w:val="24"/>
        </w:rPr>
        <w:t>)</w:t>
      </w:r>
    </w:p>
    <w:p w14:paraId="4F9D06DE" w14:textId="1D8502BC" w:rsidR="00161918" w:rsidRPr="00153F80" w:rsidRDefault="00161918" w:rsidP="007C0764">
      <w:pPr>
        <w:numPr>
          <w:ilvl w:val="1"/>
          <w:numId w:val="7"/>
        </w:numPr>
        <w:spacing w:after="200" w:line="276" w:lineRule="auto"/>
        <w:ind w:left="1800"/>
        <w:contextualSpacing/>
        <w:rPr>
          <w:rFonts w:ascii="Arial" w:hAnsi="Arial"/>
          <w:sz w:val="24"/>
        </w:rPr>
      </w:pPr>
      <w:r w:rsidRPr="00636EF0">
        <w:rPr>
          <w:rFonts w:ascii="Arial" w:hAnsi="Arial" w:cs="Arial"/>
          <w:sz w:val="24"/>
          <w:szCs w:val="24"/>
        </w:rPr>
        <w:t>Information regarding program</w:t>
      </w:r>
      <w:r w:rsidRPr="00153F80">
        <w:rPr>
          <w:rFonts w:ascii="Arial" w:hAnsi="Arial"/>
          <w:sz w:val="24"/>
        </w:rPr>
        <w:t xml:space="preserve"> </w:t>
      </w:r>
      <w:r w:rsidR="004F12BC">
        <w:rPr>
          <w:rFonts w:ascii="Arial" w:hAnsi="Arial"/>
          <w:sz w:val="24"/>
        </w:rPr>
        <w:t>history, staff</w:t>
      </w:r>
      <w:r w:rsidRPr="00153F80">
        <w:rPr>
          <w:rFonts w:ascii="Arial" w:hAnsi="Arial"/>
          <w:sz w:val="24"/>
        </w:rPr>
        <w:t xml:space="preserve"> qualifications</w:t>
      </w:r>
      <w:r w:rsidR="004F12BC">
        <w:rPr>
          <w:rFonts w:ascii="Arial" w:hAnsi="Arial"/>
          <w:sz w:val="24"/>
        </w:rPr>
        <w:t>,</w:t>
      </w:r>
      <w:r w:rsidR="008B136E">
        <w:rPr>
          <w:rFonts w:ascii="Arial" w:hAnsi="Arial"/>
          <w:sz w:val="24"/>
        </w:rPr>
        <w:t xml:space="preserve"> and</w:t>
      </w:r>
      <w:r w:rsidR="00D27371">
        <w:rPr>
          <w:rFonts w:ascii="Arial" w:hAnsi="Arial"/>
          <w:sz w:val="24"/>
        </w:rPr>
        <w:t xml:space="preserve"> o</w:t>
      </w:r>
      <w:r w:rsidR="00D27371">
        <w:rPr>
          <w:rFonts w:ascii="Arial" w:eastAsiaTheme="majorEastAsia" w:hAnsi="Arial" w:cs="Arial"/>
          <w:sz w:val="24"/>
          <w:szCs w:val="24"/>
        </w:rPr>
        <w:t>verall</w:t>
      </w:r>
      <w:r w:rsidRPr="00153F80">
        <w:rPr>
          <w:rFonts w:ascii="Arial" w:hAnsi="Arial"/>
          <w:sz w:val="24"/>
        </w:rPr>
        <w:t xml:space="preserve"> past performance (with particular focus on </w:t>
      </w:r>
      <w:r w:rsidR="004F12BC">
        <w:rPr>
          <w:rFonts w:ascii="Arial" w:hAnsi="Arial"/>
          <w:sz w:val="24"/>
        </w:rPr>
        <w:t>equine programming</w:t>
      </w:r>
      <w:r w:rsidR="008B136E">
        <w:rPr>
          <w:rFonts w:ascii="Arial" w:hAnsi="Arial"/>
          <w:sz w:val="24"/>
        </w:rPr>
        <w:t xml:space="preserve"> and mental health</w:t>
      </w:r>
      <w:r w:rsidRPr="00636EF0">
        <w:rPr>
          <w:rFonts w:ascii="Arial" w:hAnsi="Arial" w:cs="Arial"/>
          <w:sz w:val="24"/>
          <w:szCs w:val="24"/>
        </w:rPr>
        <w:t>)</w:t>
      </w:r>
      <w:r w:rsidR="008B136E">
        <w:rPr>
          <w:rFonts w:ascii="Arial" w:hAnsi="Arial"/>
          <w:sz w:val="24"/>
        </w:rPr>
        <w:t xml:space="preserve"> </w:t>
      </w:r>
      <w:r w:rsidRPr="00636EF0">
        <w:rPr>
          <w:rFonts w:ascii="Arial" w:hAnsi="Arial" w:cs="Arial"/>
          <w:sz w:val="24"/>
          <w:szCs w:val="24"/>
        </w:rPr>
        <w:t>is clearly provided</w:t>
      </w:r>
      <w:r w:rsidR="002E0365">
        <w:rPr>
          <w:rFonts w:ascii="Arial" w:hAnsi="Arial" w:cs="Arial"/>
          <w:sz w:val="24"/>
          <w:szCs w:val="24"/>
        </w:rPr>
        <w:t>.</w:t>
      </w:r>
    </w:p>
    <w:p w14:paraId="25B428CB" w14:textId="0C0CD1A3" w:rsidR="00E534DE" w:rsidRDefault="00E534DE"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Primary staff holds a certification by an accredited program</w:t>
      </w:r>
      <w:r w:rsidR="002E0365">
        <w:rPr>
          <w:rFonts w:ascii="Arial" w:hAnsi="Arial" w:cs="Arial"/>
          <w:sz w:val="24"/>
          <w:szCs w:val="24"/>
        </w:rPr>
        <w:t>.</w:t>
      </w:r>
    </w:p>
    <w:p w14:paraId="281C572F" w14:textId="27B0D5CB" w:rsidR="004F12BC" w:rsidRPr="004F12BC" w:rsidRDefault="004F12BC" w:rsidP="007C0764">
      <w:pPr>
        <w:numPr>
          <w:ilvl w:val="1"/>
          <w:numId w:val="7"/>
        </w:numPr>
        <w:spacing w:after="0" w:line="276" w:lineRule="auto"/>
        <w:ind w:left="1800"/>
        <w:contextualSpacing/>
        <w:rPr>
          <w:rFonts w:ascii="Arial" w:hAnsi="Arial" w:cs="Arial"/>
          <w:sz w:val="24"/>
          <w:szCs w:val="24"/>
        </w:rPr>
      </w:pPr>
      <w:r w:rsidRPr="00636EF0">
        <w:rPr>
          <w:rFonts w:ascii="Arial" w:hAnsi="Arial" w:cs="Arial"/>
          <w:sz w:val="24"/>
          <w:szCs w:val="24"/>
        </w:rPr>
        <w:t>Functions of key personnel are clearly explained</w:t>
      </w:r>
      <w:r w:rsidR="002E0365">
        <w:rPr>
          <w:rFonts w:ascii="Arial" w:hAnsi="Arial" w:cs="Arial"/>
          <w:sz w:val="24"/>
          <w:szCs w:val="24"/>
        </w:rPr>
        <w:t>.</w:t>
      </w:r>
    </w:p>
    <w:p w14:paraId="7CE8B30D" w14:textId="36CDD32F" w:rsidR="00F16130" w:rsidRPr="000F7483" w:rsidRDefault="00F16130" w:rsidP="007C0764">
      <w:pPr>
        <w:numPr>
          <w:ilvl w:val="1"/>
          <w:numId w:val="54"/>
        </w:numPr>
        <w:spacing w:after="200" w:line="276" w:lineRule="auto"/>
        <w:ind w:left="1800"/>
        <w:contextualSpacing/>
        <w:rPr>
          <w:rFonts w:ascii="Arial" w:eastAsia="Arial" w:hAnsi="Arial" w:cs="Arial"/>
          <w:sz w:val="24"/>
          <w:szCs w:val="24"/>
          <w:lang w:bidi="en-US"/>
        </w:rPr>
      </w:pPr>
      <w:r w:rsidRPr="00636EF0">
        <w:rPr>
          <w:rFonts w:ascii="Arial" w:hAnsi="Arial" w:cs="Arial"/>
          <w:sz w:val="24"/>
          <w:szCs w:val="24"/>
        </w:rPr>
        <w:t xml:space="preserve">Proposal demonstrates an understanding that </w:t>
      </w:r>
      <w:r w:rsidRPr="00153F80">
        <w:rPr>
          <w:rFonts w:ascii="Arial" w:hAnsi="Arial"/>
          <w:sz w:val="24"/>
        </w:rPr>
        <w:t>award</w:t>
      </w:r>
      <w:r w:rsidRPr="000F7483">
        <w:rPr>
          <w:rFonts w:ascii="Arial" w:hAnsi="Arial" w:cs="Arial"/>
          <w:sz w:val="24"/>
        </w:rPr>
        <w:t xml:space="preserve"> </w:t>
      </w:r>
      <w:r w:rsidRPr="000F7483">
        <w:rPr>
          <w:rFonts w:ascii="Arial" w:hAnsi="Arial" w:cs="Arial"/>
          <w:sz w:val="24"/>
          <w:szCs w:val="24"/>
        </w:rPr>
        <w:t xml:space="preserve">shall not reimburse </w:t>
      </w:r>
      <w:r w:rsidR="00D876F6">
        <w:rPr>
          <w:rFonts w:ascii="Arial" w:hAnsi="Arial" w:cs="Arial"/>
          <w:sz w:val="24"/>
          <w:szCs w:val="24"/>
        </w:rPr>
        <w:t xml:space="preserve">any </w:t>
      </w:r>
      <w:r w:rsidRPr="000F7483">
        <w:rPr>
          <w:rFonts w:ascii="Arial" w:hAnsi="Arial" w:cs="Arial"/>
          <w:sz w:val="24"/>
          <w:szCs w:val="24"/>
        </w:rPr>
        <w:t>medical services</w:t>
      </w:r>
      <w:r w:rsidR="002E0365">
        <w:rPr>
          <w:rFonts w:ascii="Arial" w:hAnsi="Arial" w:cs="Arial"/>
          <w:sz w:val="24"/>
          <w:szCs w:val="24"/>
        </w:rPr>
        <w:t>.</w:t>
      </w:r>
    </w:p>
    <w:p w14:paraId="5DAE576D" w14:textId="2937F182" w:rsidR="00F206C4" w:rsidRPr="00491E1C" w:rsidRDefault="004F12BC" w:rsidP="007C0764">
      <w:pPr>
        <w:numPr>
          <w:ilvl w:val="1"/>
          <w:numId w:val="54"/>
        </w:numPr>
        <w:spacing w:after="200" w:line="276" w:lineRule="auto"/>
        <w:ind w:left="1800"/>
        <w:rPr>
          <w:rFonts w:ascii="Arial" w:hAnsi="Arial" w:cs="Arial"/>
          <w:sz w:val="24"/>
          <w:szCs w:val="24"/>
        </w:rPr>
      </w:pPr>
      <w:r w:rsidRPr="00F374C0">
        <w:rPr>
          <w:rFonts w:ascii="Arial" w:hAnsi="Arial" w:cs="Arial"/>
          <w:sz w:val="24"/>
          <w:szCs w:val="24"/>
        </w:rPr>
        <w:t xml:space="preserve">Evidence of </w:t>
      </w:r>
      <w:r w:rsidRPr="00D21423">
        <w:rPr>
          <w:rFonts w:ascii="Arial" w:hAnsi="Arial" w:cs="Arial"/>
          <w:sz w:val="24"/>
          <w:szCs w:val="24"/>
        </w:rPr>
        <w:t>safety measures and policies are clearly stated</w:t>
      </w:r>
      <w:r>
        <w:rPr>
          <w:rFonts w:ascii="Arial" w:hAnsi="Arial" w:cs="Arial"/>
          <w:sz w:val="24"/>
          <w:szCs w:val="24"/>
        </w:rPr>
        <w:t>, including an emergency action plan, inclement weather plan, and First Aid/CPR requirements</w:t>
      </w:r>
      <w:r w:rsidR="002E0365">
        <w:rPr>
          <w:rFonts w:ascii="Arial" w:hAnsi="Arial" w:cs="Arial"/>
          <w:sz w:val="24"/>
          <w:szCs w:val="24"/>
        </w:rPr>
        <w:t>.</w:t>
      </w:r>
    </w:p>
    <w:p w14:paraId="34FAA7C2" w14:textId="72E00D94" w:rsidR="00161918" w:rsidRPr="00636EF0" w:rsidRDefault="00161918" w:rsidP="007C0764">
      <w:pPr>
        <w:keepNext/>
        <w:keepLines/>
        <w:numPr>
          <w:ilvl w:val="2"/>
          <w:numId w:val="8"/>
        </w:numPr>
        <w:spacing w:before="40" w:after="0" w:line="276" w:lineRule="auto"/>
        <w:ind w:left="720"/>
        <w:outlineLvl w:val="2"/>
        <w:rPr>
          <w:rFonts w:ascii="Arial" w:eastAsiaTheme="majorEastAsia" w:hAnsi="Arial" w:cs="Arial"/>
          <w:b/>
          <w:bCs/>
          <w:sz w:val="24"/>
          <w:szCs w:val="24"/>
        </w:rPr>
      </w:pPr>
      <w:r w:rsidRPr="00636EF0">
        <w:rPr>
          <w:rFonts w:ascii="Arial" w:eastAsiaTheme="majorEastAsia" w:hAnsi="Arial" w:cs="Arial"/>
          <w:b/>
          <w:bCs/>
          <w:sz w:val="24"/>
          <w:szCs w:val="24"/>
        </w:rPr>
        <w:t>Capability for Successful Execution of Program (</w:t>
      </w:r>
      <w:r w:rsidR="008B187A" w:rsidRPr="00636EF0">
        <w:rPr>
          <w:rFonts w:ascii="Arial" w:hAnsi="Arial" w:cs="Arial"/>
          <w:b/>
          <w:sz w:val="24"/>
          <w:szCs w:val="24"/>
        </w:rPr>
        <w:t>15</w:t>
      </w:r>
      <w:r w:rsidR="008B187A" w:rsidRPr="00D46389">
        <w:rPr>
          <w:rFonts w:ascii="Arial" w:hAnsi="Arial" w:cs="Arial"/>
          <w:b/>
          <w:sz w:val="24"/>
          <w:szCs w:val="24"/>
        </w:rPr>
        <w:t xml:space="preserve"> </w:t>
      </w:r>
      <w:r w:rsidRPr="00D46389">
        <w:rPr>
          <w:rFonts w:ascii="Arial" w:hAnsi="Arial" w:cs="Arial"/>
          <w:b/>
          <w:sz w:val="24"/>
          <w:szCs w:val="24"/>
        </w:rPr>
        <w:t>points</w:t>
      </w:r>
      <w:r w:rsidRPr="005549BB">
        <w:rPr>
          <w:rFonts w:ascii="Arial" w:eastAsiaTheme="majorEastAsia" w:hAnsi="Arial" w:cs="Arial"/>
          <w:b/>
          <w:bCs/>
          <w:sz w:val="24"/>
          <w:szCs w:val="24"/>
        </w:rPr>
        <w:t>)</w:t>
      </w:r>
    </w:p>
    <w:p w14:paraId="1E705D75" w14:textId="78EACDD8" w:rsidR="008B136E" w:rsidRPr="008B136E" w:rsidRDefault="008B136E" w:rsidP="007C0764">
      <w:pPr>
        <w:numPr>
          <w:ilvl w:val="1"/>
          <w:numId w:val="7"/>
        </w:numPr>
        <w:spacing w:after="200" w:line="276" w:lineRule="auto"/>
        <w:ind w:left="1800"/>
        <w:contextualSpacing/>
        <w:rPr>
          <w:rFonts w:ascii="Arial" w:hAnsi="Arial" w:cs="Arial"/>
          <w:sz w:val="24"/>
          <w:szCs w:val="24"/>
        </w:rPr>
      </w:pPr>
      <w:r>
        <w:rPr>
          <w:rFonts w:ascii="Arial" w:hAnsi="Arial" w:cs="Arial"/>
          <w:sz w:val="24"/>
          <w:szCs w:val="24"/>
        </w:rPr>
        <w:t>E</w:t>
      </w:r>
      <w:r w:rsidRPr="008B136E">
        <w:rPr>
          <w:rFonts w:ascii="Arial" w:hAnsi="Arial" w:cs="Arial"/>
          <w:sz w:val="24"/>
          <w:szCs w:val="24"/>
        </w:rPr>
        <w:t>vidence of disabled service member population in geographical region</w:t>
      </w:r>
      <w:r>
        <w:rPr>
          <w:rFonts w:ascii="Arial" w:hAnsi="Arial" w:cs="Arial"/>
          <w:sz w:val="24"/>
          <w:szCs w:val="24"/>
        </w:rPr>
        <w:t xml:space="preserve"> is provided</w:t>
      </w:r>
      <w:r w:rsidR="002E0365">
        <w:rPr>
          <w:rFonts w:ascii="Arial" w:hAnsi="Arial" w:cs="Arial"/>
          <w:sz w:val="24"/>
          <w:szCs w:val="24"/>
        </w:rPr>
        <w:t>.</w:t>
      </w:r>
    </w:p>
    <w:p w14:paraId="17EEE008" w14:textId="57F8760D" w:rsidR="00161918" w:rsidRPr="008B136E" w:rsidRDefault="00161918"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Ability</w:t>
      </w:r>
      <w:r w:rsidRPr="00153F80">
        <w:rPr>
          <w:rFonts w:ascii="Arial" w:hAnsi="Arial"/>
          <w:sz w:val="24"/>
        </w:rPr>
        <w:t xml:space="preserve"> to recruit target population</w:t>
      </w:r>
      <w:r w:rsidRPr="00636EF0">
        <w:rPr>
          <w:rFonts w:ascii="Arial" w:hAnsi="Arial" w:cs="Arial"/>
          <w:sz w:val="24"/>
          <w:szCs w:val="24"/>
        </w:rPr>
        <w:t xml:space="preserve"> (Veterans with disabilities and Servicemembers with disabilities) is clearly defined. </w:t>
      </w:r>
    </w:p>
    <w:p w14:paraId="42154C74" w14:textId="1253CBD2" w:rsidR="00161918" w:rsidRPr="00636EF0" w:rsidRDefault="00161918"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Timeframe is reasonable for successful execution of the proposed plan</w:t>
      </w:r>
      <w:r w:rsidR="002E0365">
        <w:rPr>
          <w:rFonts w:ascii="Arial" w:hAnsi="Arial" w:cs="Arial"/>
          <w:sz w:val="24"/>
          <w:szCs w:val="24"/>
        </w:rPr>
        <w:t>.</w:t>
      </w:r>
    </w:p>
    <w:p w14:paraId="4622C4CC" w14:textId="5C9969A8" w:rsidR="00161918" w:rsidRPr="00636EF0" w:rsidRDefault="00161918" w:rsidP="007C0764">
      <w:pPr>
        <w:numPr>
          <w:ilvl w:val="1"/>
          <w:numId w:val="7"/>
        </w:numPr>
        <w:spacing w:after="200" w:line="276" w:lineRule="auto"/>
        <w:ind w:left="1800"/>
        <w:rPr>
          <w:rFonts w:ascii="Arial" w:hAnsi="Arial" w:cs="Arial"/>
          <w:sz w:val="24"/>
          <w:szCs w:val="24"/>
        </w:rPr>
      </w:pPr>
      <w:r w:rsidRPr="00636EF0">
        <w:rPr>
          <w:rFonts w:ascii="Arial" w:hAnsi="Arial" w:cs="Arial"/>
          <w:sz w:val="24"/>
          <w:szCs w:val="24"/>
        </w:rPr>
        <w:t xml:space="preserve">Significant experience in managing a large-scale </w:t>
      </w:r>
      <w:r w:rsidR="00391F65" w:rsidRPr="00636EF0">
        <w:rPr>
          <w:rFonts w:ascii="Arial" w:hAnsi="Arial" w:cs="Arial"/>
          <w:sz w:val="24"/>
          <w:szCs w:val="24"/>
        </w:rPr>
        <w:t>equine therapy</w:t>
      </w:r>
      <w:r w:rsidRPr="00636EF0">
        <w:rPr>
          <w:rFonts w:ascii="Arial" w:hAnsi="Arial" w:cs="Arial"/>
          <w:sz w:val="24"/>
          <w:szCs w:val="24"/>
        </w:rPr>
        <w:t xml:space="preserve"> program, as defined in 38 </w:t>
      </w:r>
      <w:r w:rsidR="002C068A">
        <w:rPr>
          <w:rFonts w:ascii="Arial" w:hAnsi="Arial" w:cs="Arial"/>
          <w:sz w:val="24"/>
          <w:szCs w:val="24"/>
        </w:rPr>
        <w:t>C.F.R.</w:t>
      </w:r>
      <w:r w:rsidR="001038EF" w:rsidRPr="00636EF0">
        <w:rPr>
          <w:rFonts w:ascii="Arial" w:hAnsi="Arial" w:cs="Arial"/>
          <w:sz w:val="24"/>
          <w:szCs w:val="24"/>
        </w:rPr>
        <w:t xml:space="preserve"> </w:t>
      </w:r>
      <w:r w:rsidRPr="00636EF0">
        <w:rPr>
          <w:rFonts w:ascii="Arial" w:hAnsi="Arial" w:cs="Arial"/>
          <w:sz w:val="24"/>
          <w:szCs w:val="24"/>
        </w:rPr>
        <w:t>77.2 and Section III.</w:t>
      </w:r>
      <w:r w:rsidR="00C072A2" w:rsidRPr="00636EF0">
        <w:rPr>
          <w:rFonts w:ascii="Arial" w:hAnsi="Arial" w:cs="Arial"/>
          <w:sz w:val="24"/>
          <w:szCs w:val="24"/>
        </w:rPr>
        <w:t xml:space="preserve"> </w:t>
      </w:r>
      <w:proofErr w:type="gramStart"/>
      <w:r w:rsidRPr="00636EF0">
        <w:rPr>
          <w:rFonts w:ascii="Arial" w:hAnsi="Arial" w:cs="Arial"/>
          <w:sz w:val="24"/>
          <w:szCs w:val="24"/>
        </w:rPr>
        <w:t xml:space="preserve">A of this </w:t>
      </w:r>
      <w:r w:rsidR="009D7F44">
        <w:rPr>
          <w:rFonts w:ascii="Arial" w:hAnsi="Arial" w:cs="Arial"/>
          <w:sz w:val="24"/>
          <w:szCs w:val="24"/>
        </w:rPr>
        <w:t>NOF</w:t>
      </w:r>
      <w:r w:rsidR="0071779F">
        <w:rPr>
          <w:rFonts w:ascii="Arial" w:hAnsi="Arial" w:cs="Arial"/>
          <w:sz w:val="24"/>
          <w:szCs w:val="24"/>
        </w:rPr>
        <w:t>A</w:t>
      </w:r>
      <w:r w:rsidRPr="00636EF0">
        <w:rPr>
          <w:rFonts w:ascii="Arial" w:hAnsi="Arial" w:cs="Arial"/>
          <w:sz w:val="24"/>
          <w:szCs w:val="24"/>
        </w:rPr>
        <w:t>,</w:t>
      </w:r>
      <w:proofErr w:type="gramEnd"/>
      <w:r w:rsidRPr="00636EF0">
        <w:rPr>
          <w:rFonts w:ascii="Arial" w:hAnsi="Arial" w:cs="Arial"/>
          <w:sz w:val="24"/>
          <w:szCs w:val="24"/>
        </w:rPr>
        <w:t xml:space="preserve"> is clearly stated.</w:t>
      </w:r>
    </w:p>
    <w:p w14:paraId="657F8BF0" w14:textId="1F5C8627" w:rsidR="00161918" w:rsidRPr="00636EF0" w:rsidRDefault="00161918" w:rsidP="007C0764">
      <w:pPr>
        <w:numPr>
          <w:ilvl w:val="0"/>
          <w:numId w:val="7"/>
        </w:numPr>
        <w:spacing w:after="200" w:line="276" w:lineRule="auto"/>
        <w:ind w:left="1080"/>
        <w:contextualSpacing/>
        <w:rPr>
          <w:rFonts w:ascii="Arial" w:hAnsi="Arial" w:cs="Arial"/>
          <w:b/>
          <w:bCs/>
          <w:sz w:val="24"/>
          <w:szCs w:val="24"/>
        </w:rPr>
      </w:pPr>
      <w:r w:rsidRPr="00636EF0">
        <w:rPr>
          <w:rFonts w:ascii="Arial" w:hAnsi="Arial" w:cs="Arial"/>
          <w:b/>
          <w:bCs/>
          <w:sz w:val="24"/>
          <w:szCs w:val="24"/>
        </w:rPr>
        <w:t>Partnerships (</w:t>
      </w:r>
      <w:r w:rsidR="00F16130" w:rsidRPr="00636EF0">
        <w:rPr>
          <w:rFonts w:ascii="Arial" w:hAnsi="Arial" w:cs="Arial"/>
          <w:b/>
          <w:bCs/>
          <w:sz w:val="24"/>
          <w:szCs w:val="24"/>
        </w:rPr>
        <w:t>10</w:t>
      </w:r>
      <w:r w:rsidRPr="00153F80">
        <w:rPr>
          <w:rFonts w:ascii="Arial" w:hAnsi="Arial"/>
          <w:b/>
          <w:sz w:val="24"/>
        </w:rPr>
        <w:t xml:space="preserve"> points</w:t>
      </w:r>
      <w:r w:rsidRPr="005549BB">
        <w:rPr>
          <w:b/>
          <w:bCs/>
          <w:sz w:val="24"/>
          <w:szCs w:val="24"/>
        </w:rPr>
        <w:t>)</w:t>
      </w:r>
    </w:p>
    <w:p w14:paraId="4BB54127" w14:textId="2C3FF12B" w:rsidR="00161918" w:rsidRDefault="00161918" w:rsidP="007C0764">
      <w:pPr>
        <w:numPr>
          <w:ilvl w:val="1"/>
          <w:numId w:val="7"/>
        </w:numPr>
        <w:spacing w:after="200" w:line="276" w:lineRule="auto"/>
        <w:ind w:left="1800"/>
        <w:contextualSpacing/>
        <w:rPr>
          <w:rFonts w:ascii="Arial" w:hAnsi="Arial" w:cs="Arial"/>
          <w:sz w:val="24"/>
          <w:szCs w:val="24"/>
        </w:rPr>
      </w:pPr>
      <w:r w:rsidRPr="00DA702D">
        <w:rPr>
          <w:rFonts w:ascii="Arial" w:hAnsi="Arial" w:cs="Arial"/>
          <w:sz w:val="24"/>
          <w:szCs w:val="24"/>
        </w:rPr>
        <w:t>Communication</w:t>
      </w:r>
      <w:r w:rsidRPr="004523AE">
        <w:rPr>
          <w:rFonts w:ascii="Arial" w:hAnsi="Arial" w:cs="Arial"/>
          <w:sz w:val="24"/>
        </w:rPr>
        <w:t xml:space="preserve"> plan </w:t>
      </w:r>
      <w:r w:rsidRPr="003E2E78">
        <w:rPr>
          <w:rFonts w:ascii="Arial" w:hAnsi="Arial" w:cs="Arial"/>
          <w:sz w:val="24"/>
          <w:szCs w:val="24"/>
        </w:rPr>
        <w:t>is clearly stated</w:t>
      </w:r>
      <w:r w:rsidR="002E0365">
        <w:rPr>
          <w:rFonts w:ascii="Arial" w:hAnsi="Arial" w:cs="Arial"/>
          <w:sz w:val="24"/>
          <w:szCs w:val="24"/>
        </w:rPr>
        <w:t>.</w:t>
      </w:r>
    </w:p>
    <w:p w14:paraId="5772BAF3" w14:textId="721B5E52" w:rsidR="008B136E" w:rsidRPr="008B136E" w:rsidRDefault="008B136E" w:rsidP="007C0764">
      <w:pPr>
        <w:numPr>
          <w:ilvl w:val="1"/>
          <w:numId w:val="7"/>
        </w:numPr>
        <w:spacing w:after="0" w:line="276" w:lineRule="auto"/>
        <w:ind w:left="1800"/>
        <w:contextualSpacing/>
        <w:rPr>
          <w:rFonts w:ascii="Arial" w:hAnsi="Arial" w:cs="Arial"/>
          <w:sz w:val="24"/>
          <w:szCs w:val="24"/>
        </w:rPr>
      </w:pPr>
      <w:r w:rsidRPr="00636EF0">
        <w:rPr>
          <w:rFonts w:ascii="Arial" w:hAnsi="Arial" w:cs="Arial"/>
          <w:sz w:val="24"/>
          <w:szCs w:val="24"/>
        </w:rPr>
        <w:t>Partnerships and collaborating organizations are clearly defined and provide a clear benefit</w:t>
      </w:r>
      <w:r w:rsidRPr="00153F80">
        <w:rPr>
          <w:rFonts w:ascii="Arial" w:hAnsi="Arial"/>
          <w:sz w:val="24"/>
        </w:rPr>
        <w:t xml:space="preserve"> </w:t>
      </w:r>
      <w:r w:rsidRPr="002E0365">
        <w:rPr>
          <w:rFonts w:ascii="Arial" w:hAnsi="Arial" w:cs="Arial"/>
          <w:sz w:val="24"/>
          <w:szCs w:val="24"/>
        </w:rPr>
        <w:t xml:space="preserve">to </w:t>
      </w:r>
      <w:r w:rsidRPr="007C0764">
        <w:rPr>
          <w:rFonts w:ascii="Arial" w:hAnsi="Arial" w:cs="Arial"/>
          <w:sz w:val="24"/>
          <w:szCs w:val="24"/>
        </w:rPr>
        <w:t>implementation of the program</w:t>
      </w:r>
      <w:r w:rsidR="002E0365">
        <w:rPr>
          <w:rFonts w:ascii="Arial" w:hAnsi="Arial" w:cs="Arial"/>
          <w:sz w:val="24"/>
          <w:szCs w:val="24"/>
        </w:rPr>
        <w:t>.</w:t>
      </w:r>
    </w:p>
    <w:p w14:paraId="03915455" w14:textId="60D3387B" w:rsidR="00161918" w:rsidRPr="00636EF0" w:rsidRDefault="00F16130"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lastRenderedPageBreak/>
        <w:t>Relationships</w:t>
      </w:r>
      <w:r w:rsidR="00161918" w:rsidRPr="00636EF0">
        <w:rPr>
          <w:rFonts w:ascii="Arial" w:hAnsi="Arial" w:cs="Arial"/>
          <w:sz w:val="24"/>
          <w:szCs w:val="24"/>
        </w:rPr>
        <w:t xml:space="preserve"> with VA Medical Centers, Department of Defense facilities, Veteran Service Organizations, and/or other Veterans</w:t>
      </w:r>
      <w:r w:rsidR="00FD237A" w:rsidRPr="00FD237A">
        <w:rPr>
          <w:rFonts w:ascii="Arial" w:hAnsi="Arial" w:cs="Arial"/>
          <w:sz w:val="24"/>
          <w:szCs w:val="24"/>
        </w:rPr>
        <w:t xml:space="preserve"> </w:t>
      </w:r>
      <w:r w:rsidR="00FD237A" w:rsidRPr="00055838">
        <w:rPr>
          <w:rFonts w:ascii="Arial" w:hAnsi="Arial" w:cs="Arial"/>
          <w:sz w:val="24"/>
          <w:szCs w:val="24"/>
        </w:rPr>
        <w:t>is evidenced through Memorandum of Agreements</w:t>
      </w:r>
      <w:r w:rsidR="00BC04C0">
        <w:rPr>
          <w:rFonts w:ascii="Arial" w:hAnsi="Arial" w:cs="Arial"/>
          <w:sz w:val="24"/>
          <w:szCs w:val="24"/>
        </w:rPr>
        <w:t>,</w:t>
      </w:r>
      <w:r w:rsidR="00006E08">
        <w:rPr>
          <w:rFonts w:ascii="Arial" w:hAnsi="Arial" w:cs="Arial"/>
          <w:sz w:val="24"/>
          <w:szCs w:val="24"/>
        </w:rPr>
        <w:t xml:space="preserve"> </w:t>
      </w:r>
      <w:r w:rsidR="00FD237A" w:rsidRPr="00055838">
        <w:rPr>
          <w:rFonts w:ascii="Arial" w:hAnsi="Arial" w:cs="Arial"/>
          <w:sz w:val="24"/>
          <w:szCs w:val="24"/>
        </w:rPr>
        <w:t xml:space="preserve">Letters of </w:t>
      </w:r>
      <w:r w:rsidR="00BC04C0">
        <w:rPr>
          <w:rFonts w:ascii="Arial" w:hAnsi="Arial" w:cs="Arial"/>
          <w:sz w:val="24"/>
          <w:szCs w:val="24"/>
        </w:rPr>
        <w:t>Partnership and/or Letters of Support</w:t>
      </w:r>
      <w:r w:rsidR="002E0365">
        <w:rPr>
          <w:rFonts w:ascii="Arial" w:hAnsi="Arial" w:cs="Arial"/>
          <w:sz w:val="24"/>
          <w:szCs w:val="24"/>
        </w:rPr>
        <w:t>.</w:t>
      </w:r>
    </w:p>
    <w:p w14:paraId="7C456DAE" w14:textId="77777777" w:rsidR="00161918" w:rsidRPr="00636EF0" w:rsidRDefault="00161918" w:rsidP="00D27371">
      <w:pPr>
        <w:spacing w:after="200" w:line="276" w:lineRule="auto"/>
        <w:rPr>
          <w:rFonts w:ascii="Arial" w:hAnsi="Arial" w:cs="Arial"/>
          <w:sz w:val="24"/>
          <w:szCs w:val="24"/>
        </w:rPr>
      </w:pPr>
    </w:p>
    <w:p w14:paraId="0E8D950A" w14:textId="77777777" w:rsidR="00161918" w:rsidRPr="00636EF0" w:rsidRDefault="00161918" w:rsidP="007C0764">
      <w:pPr>
        <w:keepNext/>
        <w:keepLines/>
        <w:numPr>
          <w:ilvl w:val="2"/>
          <w:numId w:val="0"/>
        </w:numPr>
        <w:spacing w:before="40" w:after="0" w:line="276" w:lineRule="auto"/>
        <w:ind w:left="360"/>
        <w:outlineLvl w:val="2"/>
        <w:rPr>
          <w:rFonts w:ascii="Arial" w:eastAsiaTheme="majorEastAsia" w:hAnsi="Arial" w:cs="Arial"/>
          <w:b/>
          <w:bCs/>
          <w:sz w:val="24"/>
          <w:szCs w:val="24"/>
        </w:rPr>
      </w:pPr>
      <w:r w:rsidRPr="00636EF0">
        <w:rPr>
          <w:rFonts w:ascii="Arial" w:eastAsiaTheme="majorEastAsia" w:hAnsi="Arial" w:cs="Arial"/>
          <w:b/>
          <w:bCs/>
          <w:sz w:val="24"/>
          <w:szCs w:val="24"/>
        </w:rPr>
        <w:t>Financial Capability and Plan (30 points)</w:t>
      </w:r>
    </w:p>
    <w:p w14:paraId="2AA315D4" w14:textId="3D042D9D" w:rsidR="009E0B7C" w:rsidRPr="001D7F34" w:rsidRDefault="00161918" w:rsidP="007C0764">
      <w:pPr>
        <w:ind w:left="720"/>
        <w:contextualSpacing/>
        <w:rPr>
          <w:rFonts w:ascii="Arial" w:eastAsiaTheme="majorEastAsia" w:hAnsi="Arial" w:cs="Arial"/>
          <w:sz w:val="24"/>
          <w:szCs w:val="24"/>
        </w:rPr>
      </w:pPr>
      <w:r w:rsidRPr="001D7F34">
        <w:rPr>
          <w:rFonts w:ascii="Arial" w:eastAsiaTheme="majorEastAsia" w:hAnsi="Arial" w:cs="Arial"/>
          <w:sz w:val="24"/>
          <w:szCs w:val="24"/>
        </w:rPr>
        <w:t>Information is displayed, but not limited to, the following documents: VA Form 10096, SF-424</w:t>
      </w:r>
      <w:r w:rsidR="009E0B7C" w:rsidRPr="001D7F34">
        <w:rPr>
          <w:rFonts w:ascii="Arial" w:eastAsiaTheme="majorEastAsia" w:hAnsi="Arial" w:cs="Arial"/>
          <w:sz w:val="24"/>
          <w:szCs w:val="24"/>
        </w:rPr>
        <w:t xml:space="preserve">, </w:t>
      </w:r>
      <w:r w:rsidRPr="001D7F34">
        <w:rPr>
          <w:rFonts w:ascii="Arial" w:eastAsiaTheme="majorEastAsia" w:hAnsi="Arial" w:cs="Arial"/>
          <w:sz w:val="24"/>
          <w:szCs w:val="24"/>
        </w:rPr>
        <w:t xml:space="preserve">Budget </w:t>
      </w:r>
      <w:r w:rsidR="0071779F" w:rsidRPr="001D7F34">
        <w:rPr>
          <w:rFonts w:ascii="Arial" w:eastAsiaTheme="majorEastAsia" w:hAnsi="Arial" w:cs="Arial"/>
          <w:sz w:val="24"/>
          <w:szCs w:val="24"/>
        </w:rPr>
        <w:t>Details</w:t>
      </w:r>
      <w:r w:rsidRPr="001D7F34">
        <w:rPr>
          <w:rFonts w:ascii="Arial" w:eastAsiaTheme="majorEastAsia" w:hAnsi="Arial" w:cs="Arial"/>
          <w:sz w:val="24"/>
          <w:szCs w:val="24"/>
        </w:rPr>
        <w:t>, Narrative</w:t>
      </w:r>
      <w:r w:rsidR="002E0365">
        <w:rPr>
          <w:rFonts w:ascii="Arial" w:eastAsiaTheme="majorEastAsia" w:hAnsi="Arial" w:cs="Arial"/>
          <w:sz w:val="24"/>
          <w:szCs w:val="24"/>
        </w:rPr>
        <w:t>.</w:t>
      </w:r>
    </w:p>
    <w:p w14:paraId="2AA30016" w14:textId="08DA1D55" w:rsidR="00161918" w:rsidRPr="001D7F34" w:rsidRDefault="00161918" w:rsidP="007C0764">
      <w:pPr>
        <w:pStyle w:val="ListParagraph"/>
        <w:numPr>
          <w:ilvl w:val="0"/>
          <w:numId w:val="65"/>
        </w:numPr>
        <w:ind w:left="1080"/>
        <w:rPr>
          <w:rFonts w:ascii="Arial" w:hAnsi="Arial" w:cs="Arial"/>
          <w:b/>
          <w:bCs/>
          <w:sz w:val="24"/>
          <w:szCs w:val="24"/>
        </w:rPr>
      </w:pPr>
      <w:r w:rsidRPr="001D7F34">
        <w:rPr>
          <w:rFonts w:ascii="Arial" w:hAnsi="Arial" w:cs="Arial"/>
          <w:b/>
          <w:bCs/>
          <w:sz w:val="24"/>
          <w:szCs w:val="24"/>
        </w:rPr>
        <w:t>Capability (</w:t>
      </w:r>
      <w:r w:rsidR="0071779F" w:rsidRPr="001D7F34">
        <w:rPr>
          <w:rFonts w:ascii="Arial" w:hAnsi="Arial" w:cs="Arial"/>
          <w:b/>
          <w:bCs/>
          <w:sz w:val="24"/>
          <w:szCs w:val="24"/>
        </w:rPr>
        <w:t>5</w:t>
      </w:r>
      <w:r w:rsidRPr="001D7F34">
        <w:rPr>
          <w:rFonts w:ascii="Arial" w:hAnsi="Arial" w:cs="Arial"/>
          <w:b/>
          <w:bCs/>
          <w:sz w:val="24"/>
          <w:szCs w:val="24"/>
        </w:rPr>
        <w:t xml:space="preserve"> points)</w:t>
      </w:r>
    </w:p>
    <w:p w14:paraId="4A47144C" w14:textId="77777777" w:rsidR="00161918" w:rsidRPr="00636EF0" w:rsidRDefault="00161918"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 xml:space="preserve">Experience managing funds is clearly stated. </w:t>
      </w:r>
    </w:p>
    <w:p w14:paraId="452DB7B2" w14:textId="32A3EB32" w:rsidR="00161918" w:rsidRPr="00636EF0" w:rsidRDefault="00161918" w:rsidP="007C0764">
      <w:pPr>
        <w:numPr>
          <w:ilvl w:val="0"/>
          <w:numId w:val="7"/>
        </w:numPr>
        <w:spacing w:after="200" w:line="276" w:lineRule="auto"/>
        <w:ind w:left="1080"/>
        <w:contextualSpacing/>
        <w:rPr>
          <w:rFonts w:ascii="Arial" w:hAnsi="Arial" w:cs="Arial"/>
          <w:b/>
          <w:bCs/>
          <w:sz w:val="24"/>
          <w:szCs w:val="24"/>
        </w:rPr>
      </w:pPr>
      <w:r w:rsidRPr="00636EF0">
        <w:rPr>
          <w:rFonts w:ascii="Arial" w:hAnsi="Arial" w:cs="Arial"/>
          <w:b/>
          <w:bCs/>
          <w:sz w:val="24"/>
          <w:szCs w:val="24"/>
        </w:rPr>
        <w:t>Plan (1</w:t>
      </w:r>
      <w:r w:rsidR="0071779F">
        <w:rPr>
          <w:rFonts w:ascii="Arial" w:hAnsi="Arial" w:cs="Arial"/>
          <w:b/>
          <w:bCs/>
          <w:sz w:val="24"/>
          <w:szCs w:val="24"/>
        </w:rPr>
        <w:t>5</w:t>
      </w:r>
      <w:r w:rsidRPr="00636EF0">
        <w:rPr>
          <w:rFonts w:ascii="Arial" w:hAnsi="Arial" w:cs="Arial"/>
          <w:b/>
          <w:bCs/>
          <w:sz w:val="24"/>
          <w:szCs w:val="24"/>
        </w:rPr>
        <w:t xml:space="preserve"> points)</w:t>
      </w:r>
    </w:p>
    <w:p w14:paraId="05ED1151" w14:textId="4D8F9D60" w:rsidR="00161918" w:rsidRPr="00F46256" w:rsidRDefault="00161918"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Budget is justified and clearly explained within the proposal. Cost per veteran is clearly stated in application and matches non-veteran</w:t>
      </w:r>
      <w:r w:rsidRPr="00153F80">
        <w:rPr>
          <w:rFonts w:ascii="Arial" w:hAnsi="Arial"/>
          <w:sz w:val="24"/>
        </w:rPr>
        <w:t xml:space="preserve"> costs</w:t>
      </w:r>
      <w:r w:rsidR="004D558E" w:rsidRPr="00D46389">
        <w:rPr>
          <w:sz w:val="24"/>
          <w:szCs w:val="24"/>
        </w:rPr>
        <w:t>.</w:t>
      </w:r>
    </w:p>
    <w:p w14:paraId="199548CA" w14:textId="04DB4E70" w:rsidR="008B136E" w:rsidRDefault="008B136E" w:rsidP="007C0764">
      <w:pPr>
        <w:numPr>
          <w:ilvl w:val="1"/>
          <w:numId w:val="7"/>
        </w:numPr>
        <w:spacing w:after="200" w:line="276" w:lineRule="auto"/>
        <w:ind w:left="1800"/>
        <w:contextualSpacing/>
        <w:rPr>
          <w:rFonts w:ascii="Arial" w:hAnsi="Arial" w:cs="Arial"/>
          <w:sz w:val="24"/>
          <w:szCs w:val="24"/>
        </w:rPr>
      </w:pPr>
      <w:r w:rsidRPr="004F12BC">
        <w:rPr>
          <w:rFonts w:ascii="Arial" w:hAnsi="Arial" w:cs="Arial"/>
          <w:sz w:val="24"/>
          <w:szCs w:val="24"/>
        </w:rPr>
        <w:t>Expenses are distributed amongst deliverables. (</w:t>
      </w:r>
      <w:proofErr w:type="gramStart"/>
      <w:r w:rsidRPr="004F12BC">
        <w:rPr>
          <w:rFonts w:ascii="Arial" w:hAnsi="Arial" w:cs="Arial"/>
          <w:sz w:val="24"/>
          <w:szCs w:val="24"/>
        </w:rPr>
        <w:t>i.e.</w:t>
      </w:r>
      <w:proofErr w:type="gramEnd"/>
      <w:r w:rsidRPr="004F12BC">
        <w:rPr>
          <w:rFonts w:ascii="Arial" w:hAnsi="Arial" w:cs="Arial"/>
          <w:sz w:val="24"/>
          <w:szCs w:val="24"/>
        </w:rPr>
        <w:t xml:space="preserve"> outreach, program equipment, administrative costs should be distributed amongst deliverables and should not be listed as their own deliverables)</w:t>
      </w:r>
      <w:r w:rsidR="00981313">
        <w:rPr>
          <w:rFonts w:ascii="Arial" w:hAnsi="Arial" w:cs="Arial"/>
          <w:sz w:val="24"/>
          <w:szCs w:val="24"/>
        </w:rPr>
        <w:t>.</w:t>
      </w:r>
      <w:r w:rsidRPr="004F12BC">
        <w:rPr>
          <w:rFonts w:ascii="Arial" w:hAnsi="Arial" w:cs="Arial"/>
          <w:sz w:val="24"/>
          <w:szCs w:val="24"/>
        </w:rPr>
        <w:t xml:space="preserve"> </w:t>
      </w:r>
    </w:p>
    <w:p w14:paraId="36A8442D" w14:textId="537D173C" w:rsidR="008B136E" w:rsidRPr="004F12BC" w:rsidRDefault="008B136E" w:rsidP="007C0764">
      <w:pPr>
        <w:numPr>
          <w:ilvl w:val="1"/>
          <w:numId w:val="7"/>
        </w:numPr>
        <w:spacing w:after="200" w:line="276" w:lineRule="auto"/>
        <w:ind w:left="1800"/>
        <w:contextualSpacing/>
        <w:rPr>
          <w:rFonts w:ascii="Arial" w:hAnsi="Arial" w:cs="Arial"/>
          <w:sz w:val="24"/>
          <w:szCs w:val="24"/>
        </w:rPr>
      </w:pPr>
      <w:r w:rsidRPr="004F12BC">
        <w:rPr>
          <w:rFonts w:ascii="Arial" w:hAnsi="Arial" w:cs="Arial"/>
          <w:sz w:val="24"/>
          <w:szCs w:val="24"/>
        </w:rPr>
        <w:t xml:space="preserve">Budget </w:t>
      </w:r>
      <w:r w:rsidR="0071779F">
        <w:rPr>
          <w:rFonts w:ascii="Arial" w:hAnsi="Arial" w:cs="Arial"/>
          <w:sz w:val="24"/>
          <w:szCs w:val="24"/>
        </w:rPr>
        <w:t>Details</w:t>
      </w:r>
      <w:r w:rsidR="0071779F" w:rsidRPr="004F12BC">
        <w:rPr>
          <w:rFonts w:ascii="Arial" w:hAnsi="Arial" w:cs="Arial"/>
          <w:sz w:val="24"/>
          <w:szCs w:val="24"/>
        </w:rPr>
        <w:t xml:space="preserve"> </w:t>
      </w:r>
      <w:r w:rsidR="003B1619">
        <w:rPr>
          <w:rFonts w:ascii="Arial" w:hAnsi="Arial" w:cs="Arial"/>
          <w:sz w:val="24"/>
          <w:szCs w:val="24"/>
        </w:rPr>
        <w:t xml:space="preserve">document </w:t>
      </w:r>
      <w:r w:rsidRPr="004F12BC">
        <w:rPr>
          <w:rFonts w:ascii="Arial" w:hAnsi="Arial" w:cs="Arial"/>
          <w:sz w:val="24"/>
          <w:szCs w:val="24"/>
        </w:rPr>
        <w:t xml:space="preserve">is clear, itemized, includes specific cost </w:t>
      </w:r>
      <w:proofErr w:type="gramStart"/>
      <w:r w:rsidRPr="004F12BC">
        <w:rPr>
          <w:rFonts w:ascii="Arial" w:hAnsi="Arial" w:cs="Arial"/>
          <w:sz w:val="24"/>
          <w:szCs w:val="24"/>
        </w:rPr>
        <w:t>estimates</w:t>
      </w:r>
      <w:proofErr w:type="gramEnd"/>
      <w:r w:rsidRPr="004F12BC">
        <w:rPr>
          <w:rFonts w:ascii="Arial" w:hAnsi="Arial" w:cs="Arial"/>
          <w:sz w:val="24"/>
          <w:szCs w:val="24"/>
        </w:rPr>
        <w:t xml:space="preserve"> and directly correlates to deliverables. </w:t>
      </w:r>
    </w:p>
    <w:p w14:paraId="062AE538" w14:textId="3876AC05" w:rsidR="008B136E" w:rsidRPr="008B136E" w:rsidRDefault="008B136E" w:rsidP="007C0764">
      <w:pPr>
        <w:numPr>
          <w:ilvl w:val="1"/>
          <w:numId w:val="7"/>
        </w:numPr>
        <w:spacing w:after="200" w:line="276" w:lineRule="auto"/>
        <w:ind w:left="1800"/>
        <w:contextualSpacing/>
        <w:rPr>
          <w:rFonts w:ascii="Arial" w:hAnsi="Arial" w:cs="Arial"/>
          <w:sz w:val="24"/>
          <w:szCs w:val="24"/>
        </w:rPr>
      </w:pPr>
      <w:r w:rsidRPr="004F12BC">
        <w:rPr>
          <w:rFonts w:ascii="Arial" w:hAnsi="Arial" w:cs="Arial"/>
          <w:sz w:val="24"/>
          <w:szCs w:val="24"/>
        </w:rPr>
        <w:t xml:space="preserve">Budget </w:t>
      </w:r>
      <w:r w:rsidR="0071779F">
        <w:rPr>
          <w:rFonts w:ascii="Arial" w:hAnsi="Arial" w:cs="Arial"/>
          <w:sz w:val="24"/>
          <w:szCs w:val="24"/>
        </w:rPr>
        <w:t>Details</w:t>
      </w:r>
      <w:r w:rsidR="0071779F" w:rsidRPr="004F12BC">
        <w:rPr>
          <w:rFonts w:ascii="Arial" w:hAnsi="Arial" w:cs="Arial"/>
          <w:sz w:val="24"/>
          <w:szCs w:val="24"/>
        </w:rPr>
        <w:t xml:space="preserve"> </w:t>
      </w:r>
      <w:r w:rsidRPr="004F12BC">
        <w:rPr>
          <w:rFonts w:ascii="Arial" w:hAnsi="Arial" w:cs="Arial"/>
          <w:sz w:val="24"/>
          <w:szCs w:val="24"/>
        </w:rPr>
        <w:t>include an estimated cost per veteran per visit.</w:t>
      </w:r>
    </w:p>
    <w:p w14:paraId="5630E180" w14:textId="05B70382" w:rsidR="004A6381" w:rsidRPr="00375E7F" w:rsidRDefault="004A6381" w:rsidP="007C0764">
      <w:pPr>
        <w:numPr>
          <w:ilvl w:val="1"/>
          <w:numId w:val="7"/>
        </w:numPr>
        <w:spacing w:after="200" w:line="276" w:lineRule="auto"/>
        <w:ind w:left="1800"/>
        <w:contextualSpacing/>
        <w:rPr>
          <w:rFonts w:ascii="Arial" w:hAnsi="Arial" w:cs="Arial"/>
          <w:sz w:val="24"/>
          <w:szCs w:val="24"/>
        </w:rPr>
      </w:pPr>
      <w:r w:rsidRPr="00375E7F">
        <w:rPr>
          <w:rFonts w:ascii="Arial" w:hAnsi="Arial" w:cs="Arial"/>
          <w:sz w:val="24"/>
          <w:szCs w:val="24"/>
        </w:rPr>
        <w:t>A clear and specific budget breakdown is provided</w:t>
      </w:r>
      <w:r w:rsidR="004D558E" w:rsidRPr="00375E7F">
        <w:rPr>
          <w:rFonts w:ascii="Arial" w:hAnsi="Arial" w:cs="Arial"/>
          <w:sz w:val="24"/>
          <w:szCs w:val="24"/>
        </w:rPr>
        <w:t>.</w:t>
      </w:r>
    </w:p>
    <w:p w14:paraId="519EF2F2" w14:textId="77777777" w:rsidR="00161918" w:rsidRPr="00636EF0" w:rsidRDefault="00161918" w:rsidP="007C0764">
      <w:pPr>
        <w:spacing w:after="200" w:line="276" w:lineRule="auto"/>
        <w:ind w:left="1800"/>
        <w:contextualSpacing/>
        <w:rPr>
          <w:rFonts w:ascii="Arial" w:hAnsi="Arial" w:cs="Arial"/>
          <w:sz w:val="24"/>
          <w:szCs w:val="24"/>
        </w:rPr>
      </w:pPr>
    </w:p>
    <w:p w14:paraId="59DB1A8F" w14:textId="159E4852" w:rsidR="00161918" w:rsidRPr="00636EF0" w:rsidRDefault="00161918" w:rsidP="007C0764">
      <w:pPr>
        <w:numPr>
          <w:ilvl w:val="0"/>
          <w:numId w:val="7"/>
        </w:numPr>
        <w:spacing w:after="200" w:line="276" w:lineRule="auto"/>
        <w:ind w:left="1080"/>
        <w:contextualSpacing/>
        <w:rPr>
          <w:rFonts w:ascii="Arial" w:hAnsi="Arial" w:cs="Arial"/>
          <w:sz w:val="24"/>
          <w:szCs w:val="24"/>
        </w:rPr>
      </w:pPr>
      <w:r w:rsidRPr="00636EF0">
        <w:rPr>
          <w:rFonts w:ascii="Arial" w:hAnsi="Arial" w:cs="Arial"/>
          <w:b/>
          <w:bCs/>
          <w:sz w:val="24"/>
          <w:szCs w:val="24"/>
        </w:rPr>
        <w:t>Reasonableness of Costs (</w:t>
      </w:r>
      <w:r w:rsidR="004A6381" w:rsidRPr="00636EF0">
        <w:rPr>
          <w:rFonts w:ascii="Arial" w:hAnsi="Arial" w:cs="Arial"/>
          <w:b/>
          <w:bCs/>
          <w:sz w:val="24"/>
          <w:szCs w:val="24"/>
        </w:rPr>
        <w:t>10</w:t>
      </w:r>
      <w:r w:rsidRPr="00636EF0">
        <w:rPr>
          <w:rFonts w:ascii="Arial" w:hAnsi="Arial" w:cs="Arial"/>
          <w:b/>
          <w:bCs/>
          <w:sz w:val="24"/>
          <w:szCs w:val="24"/>
        </w:rPr>
        <w:t xml:space="preserve"> Points)</w:t>
      </w:r>
    </w:p>
    <w:p w14:paraId="5C160030" w14:textId="12A3940F" w:rsidR="008B136E" w:rsidRDefault="008B136E" w:rsidP="007C0764">
      <w:pPr>
        <w:numPr>
          <w:ilvl w:val="1"/>
          <w:numId w:val="7"/>
        </w:numPr>
        <w:spacing w:after="200" w:line="276" w:lineRule="auto"/>
        <w:ind w:left="1800"/>
        <w:contextualSpacing/>
        <w:rPr>
          <w:rFonts w:ascii="Arial" w:hAnsi="Arial" w:cs="Arial"/>
          <w:sz w:val="24"/>
          <w:szCs w:val="24"/>
        </w:rPr>
      </w:pPr>
      <w:r w:rsidRPr="00375E7F">
        <w:rPr>
          <w:rFonts w:ascii="Arial" w:hAnsi="Arial" w:cs="Arial"/>
          <w:sz w:val="24"/>
          <w:szCs w:val="24"/>
        </w:rPr>
        <w:t>Budgeted costs</w:t>
      </w:r>
      <w:r w:rsidRPr="00375E7F">
        <w:rPr>
          <w:rFonts w:ascii="Arial" w:hAnsi="Arial" w:cs="Arial"/>
          <w:sz w:val="24"/>
        </w:rPr>
        <w:t xml:space="preserve"> are reasonable,</w:t>
      </w:r>
      <w:r w:rsidRPr="00375E7F">
        <w:rPr>
          <w:rFonts w:ascii="Arial" w:hAnsi="Arial" w:cs="Arial"/>
          <w:sz w:val="24"/>
          <w:szCs w:val="24"/>
        </w:rPr>
        <w:t xml:space="preserve"> </w:t>
      </w:r>
      <w:proofErr w:type="gramStart"/>
      <w:r w:rsidRPr="00375E7F">
        <w:rPr>
          <w:rFonts w:ascii="Arial" w:hAnsi="Arial" w:cs="Arial"/>
          <w:sz w:val="24"/>
          <w:szCs w:val="24"/>
        </w:rPr>
        <w:t>allocable</w:t>
      </w:r>
      <w:proofErr w:type="gramEnd"/>
      <w:r w:rsidRPr="00375E7F">
        <w:rPr>
          <w:rFonts w:ascii="Arial" w:hAnsi="Arial" w:cs="Arial"/>
          <w:sz w:val="24"/>
          <w:szCs w:val="24"/>
        </w:rPr>
        <w:t xml:space="preserve"> and</w:t>
      </w:r>
      <w:r w:rsidRPr="00375E7F">
        <w:rPr>
          <w:rFonts w:ascii="Arial" w:hAnsi="Arial" w:cs="Arial"/>
          <w:sz w:val="24"/>
        </w:rPr>
        <w:t xml:space="preserve"> allowable </w:t>
      </w:r>
      <w:r w:rsidRPr="00375E7F">
        <w:rPr>
          <w:rFonts w:ascii="Arial" w:hAnsi="Arial" w:cs="Arial"/>
          <w:sz w:val="24"/>
          <w:szCs w:val="24"/>
        </w:rPr>
        <w:t xml:space="preserve">under 2 </w:t>
      </w:r>
      <w:r w:rsidR="002C068A">
        <w:rPr>
          <w:rFonts w:ascii="Arial" w:hAnsi="Arial" w:cs="Arial"/>
          <w:sz w:val="24"/>
          <w:szCs w:val="24"/>
        </w:rPr>
        <w:t>C.F.R.</w:t>
      </w:r>
      <w:r w:rsidRPr="00375E7F">
        <w:rPr>
          <w:rFonts w:ascii="Arial" w:hAnsi="Arial" w:cs="Arial"/>
          <w:sz w:val="24"/>
          <w:szCs w:val="24"/>
        </w:rPr>
        <w:t xml:space="preserve"> </w:t>
      </w:r>
      <w:r w:rsidR="001B44BC">
        <w:rPr>
          <w:rFonts w:ascii="Arial" w:hAnsi="Arial" w:cs="Arial"/>
          <w:sz w:val="24"/>
          <w:szCs w:val="24"/>
        </w:rPr>
        <w:t xml:space="preserve">Part </w:t>
      </w:r>
      <w:r w:rsidRPr="00375E7F">
        <w:rPr>
          <w:rFonts w:ascii="Arial" w:hAnsi="Arial" w:cs="Arial"/>
          <w:sz w:val="24"/>
          <w:szCs w:val="24"/>
        </w:rPr>
        <w:t xml:space="preserve">200 Subpart E </w:t>
      </w:r>
      <w:r w:rsidRPr="00375E7F">
        <w:rPr>
          <w:rFonts w:ascii="Arial" w:hAnsi="Arial" w:cs="Arial"/>
          <w:sz w:val="24"/>
        </w:rPr>
        <w:t xml:space="preserve">and produce good value for the amount of funds paid for </w:t>
      </w:r>
      <w:r w:rsidRPr="00375E7F">
        <w:rPr>
          <w:rFonts w:ascii="Arial" w:hAnsi="Arial" w:cs="Arial"/>
          <w:sz w:val="24"/>
          <w:szCs w:val="24"/>
        </w:rPr>
        <w:t xml:space="preserve">proposed activities. </w:t>
      </w:r>
    </w:p>
    <w:p w14:paraId="210DA516" w14:textId="26027678" w:rsidR="008B136E" w:rsidRPr="008B136E" w:rsidRDefault="008B136E" w:rsidP="007C0764">
      <w:pPr>
        <w:numPr>
          <w:ilvl w:val="1"/>
          <w:numId w:val="7"/>
        </w:numPr>
        <w:spacing w:after="200" w:line="276" w:lineRule="auto"/>
        <w:ind w:left="1800"/>
        <w:contextualSpacing/>
        <w:rPr>
          <w:rFonts w:ascii="Arial" w:hAnsi="Arial" w:cs="Arial"/>
          <w:sz w:val="24"/>
          <w:szCs w:val="24"/>
        </w:rPr>
      </w:pPr>
      <w:r w:rsidRPr="00636EF0">
        <w:rPr>
          <w:rFonts w:ascii="Arial" w:hAnsi="Arial" w:cs="Arial"/>
          <w:sz w:val="24"/>
          <w:szCs w:val="24"/>
        </w:rPr>
        <w:t>Budgeted costs are comparable to regional market value for similar goods and services. Costs adhere to GSA rates when applicable.</w:t>
      </w:r>
    </w:p>
    <w:p w14:paraId="60374FFE" w14:textId="6238C3A5" w:rsidR="00491E1C" w:rsidRPr="004F12BC" w:rsidRDefault="004F12BC" w:rsidP="007C0764">
      <w:pPr>
        <w:numPr>
          <w:ilvl w:val="1"/>
          <w:numId w:val="7"/>
        </w:numPr>
        <w:spacing w:after="200" w:line="276" w:lineRule="auto"/>
        <w:ind w:left="1800"/>
        <w:contextualSpacing/>
        <w:rPr>
          <w:rFonts w:ascii="Arial" w:hAnsi="Arial" w:cs="Arial"/>
          <w:color w:val="000000"/>
          <w:sz w:val="24"/>
          <w:szCs w:val="24"/>
          <w:shd w:val="clear" w:color="auto" w:fill="FFFFFF"/>
        </w:rPr>
      </w:pPr>
      <w:r w:rsidRPr="004F12BC">
        <w:rPr>
          <w:rFonts w:ascii="Arial" w:hAnsi="Arial" w:cs="Arial"/>
          <w:color w:val="000000"/>
          <w:sz w:val="24"/>
          <w:szCs w:val="24"/>
          <w:shd w:val="clear" w:color="auto" w:fill="FFFFFF"/>
        </w:rPr>
        <w:t xml:space="preserve">Proposal demonstrates an understanding that award funding shall be allocated solely to </w:t>
      </w:r>
      <w:r w:rsidR="0051618F">
        <w:rPr>
          <w:rFonts w:ascii="Arial" w:hAnsi="Arial" w:cs="Arial"/>
          <w:color w:val="000000"/>
          <w:sz w:val="24"/>
          <w:szCs w:val="24"/>
          <w:shd w:val="clear" w:color="auto" w:fill="FFFFFF"/>
        </w:rPr>
        <w:t>Veterans and members of the Armed Forces</w:t>
      </w:r>
      <w:r w:rsidR="00A21E4F">
        <w:rPr>
          <w:rFonts w:ascii="Arial" w:hAnsi="Arial" w:cs="Arial"/>
          <w:color w:val="000000"/>
          <w:sz w:val="24"/>
          <w:szCs w:val="24"/>
          <w:shd w:val="clear" w:color="auto" w:fill="FFFFFF"/>
        </w:rPr>
        <w:t xml:space="preserve"> with disabilities.</w:t>
      </w:r>
    </w:p>
    <w:p w14:paraId="1445C201" w14:textId="6DA77E40" w:rsidR="004A6381" w:rsidRPr="00491E1C" w:rsidRDefault="004F12BC" w:rsidP="007C0764">
      <w:pPr>
        <w:numPr>
          <w:ilvl w:val="1"/>
          <w:numId w:val="7"/>
        </w:numPr>
        <w:spacing w:after="200" w:line="276" w:lineRule="auto"/>
        <w:ind w:left="1800"/>
        <w:contextualSpacing/>
        <w:rPr>
          <w:rFonts w:ascii="Arial" w:hAnsi="Arial" w:cs="Arial"/>
          <w:sz w:val="24"/>
          <w:szCs w:val="24"/>
        </w:rPr>
      </w:pPr>
      <w:r w:rsidRPr="00491E1C">
        <w:rPr>
          <w:rFonts w:ascii="Arial" w:hAnsi="Arial" w:cs="Arial"/>
          <w:color w:val="000000"/>
          <w:sz w:val="24"/>
          <w:szCs w:val="24"/>
          <w:shd w:val="clear" w:color="auto" w:fill="FFFFFF"/>
        </w:rPr>
        <w:t xml:space="preserve">Costs including storage and/or leased space, vehicles, horses, farm equipment, equine boarding, equine </w:t>
      </w:r>
      <w:proofErr w:type="gramStart"/>
      <w:r w:rsidRPr="00491E1C">
        <w:rPr>
          <w:rFonts w:ascii="Arial" w:hAnsi="Arial" w:cs="Arial"/>
          <w:color w:val="000000"/>
          <w:sz w:val="24"/>
          <w:szCs w:val="24"/>
          <w:shd w:val="clear" w:color="auto" w:fill="FFFFFF"/>
        </w:rPr>
        <w:t>supplies</w:t>
      </w:r>
      <w:proofErr w:type="gramEnd"/>
      <w:r w:rsidR="00004482" w:rsidRPr="00491E1C">
        <w:rPr>
          <w:rFonts w:ascii="Arial" w:hAnsi="Arial" w:cs="Arial"/>
          <w:color w:val="000000"/>
          <w:sz w:val="24"/>
          <w:szCs w:val="24"/>
          <w:shd w:val="clear" w:color="auto" w:fill="FFFFFF"/>
        </w:rPr>
        <w:t xml:space="preserve"> and equine mounted work</w:t>
      </w:r>
      <w:r w:rsidRPr="00491E1C">
        <w:rPr>
          <w:rFonts w:ascii="Arial" w:hAnsi="Arial" w:cs="Arial"/>
          <w:color w:val="000000"/>
          <w:sz w:val="24"/>
          <w:szCs w:val="24"/>
          <w:shd w:val="clear" w:color="auto" w:fill="FFFFFF"/>
        </w:rPr>
        <w:t xml:space="preserve"> must include a strong justification and state allocability to the VA Adaptive Sports Grant Program. </w:t>
      </w:r>
    </w:p>
    <w:p w14:paraId="29457833" w14:textId="0F67A99E" w:rsidR="00161918" w:rsidRPr="00636EF0" w:rsidRDefault="00161918" w:rsidP="007C0764">
      <w:pPr>
        <w:numPr>
          <w:ilvl w:val="1"/>
          <w:numId w:val="7"/>
        </w:numPr>
        <w:spacing w:after="200" w:line="276" w:lineRule="auto"/>
        <w:ind w:left="1800"/>
        <w:contextualSpacing/>
        <w:rPr>
          <w:rFonts w:ascii="Arial" w:eastAsia="Arial" w:hAnsi="Arial" w:cs="Arial"/>
          <w:sz w:val="24"/>
          <w:szCs w:val="24"/>
          <w:lang w:bidi="en-US"/>
        </w:rPr>
      </w:pPr>
      <w:r w:rsidRPr="00375E7F">
        <w:rPr>
          <w:rFonts w:ascii="Arial" w:hAnsi="Arial" w:cs="Arial"/>
          <w:sz w:val="24"/>
        </w:rPr>
        <w:t>Travel funds of 20% or less of the total grant award are usual and customary. Travel funds greater than 20% of the total grant award may be allowable but requires</w:t>
      </w:r>
      <w:r w:rsidRPr="00375E7F">
        <w:rPr>
          <w:rFonts w:ascii="Arial" w:eastAsia="Arial" w:hAnsi="Arial" w:cs="Arial"/>
          <w:sz w:val="24"/>
          <w:lang w:bidi="en-US"/>
        </w:rPr>
        <w:t xml:space="preserve"> </w:t>
      </w:r>
      <w:r w:rsidRPr="00375E7F">
        <w:rPr>
          <w:rFonts w:ascii="Arial" w:hAnsi="Arial" w:cs="Arial"/>
          <w:sz w:val="24"/>
        </w:rPr>
        <w:t xml:space="preserve">a detailed written justification </w:t>
      </w:r>
      <w:r w:rsidRPr="00375E7F">
        <w:rPr>
          <w:rFonts w:ascii="Arial" w:eastAsia="Arial" w:hAnsi="Arial" w:cs="Arial"/>
          <w:sz w:val="24"/>
          <w:lang w:bidi="en-US"/>
        </w:rPr>
        <w:t>in the required</w:t>
      </w:r>
      <w:r w:rsidRPr="00153F80">
        <w:rPr>
          <w:rFonts w:ascii="Arial" w:eastAsia="Arial" w:hAnsi="Arial" w:cs="Arial"/>
          <w:sz w:val="24"/>
          <w:lang w:bidi="en-US"/>
        </w:rPr>
        <w:t xml:space="preserve"> Narrative document (Section IV.</w:t>
      </w:r>
      <w:r w:rsidRPr="00636EF0">
        <w:rPr>
          <w:rFonts w:ascii="Arial" w:hAnsi="Arial" w:cs="Arial"/>
          <w:sz w:val="24"/>
          <w:szCs w:val="24"/>
        </w:rPr>
        <w:t xml:space="preserve">B(4) of this </w:t>
      </w:r>
      <w:r w:rsidR="009D7F44">
        <w:rPr>
          <w:rFonts w:ascii="Arial" w:hAnsi="Arial" w:cs="Arial"/>
          <w:sz w:val="24"/>
          <w:szCs w:val="24"/>
        </w:rPr>
        <w:t>NOF</w:t>
      </w:r>
      <w:r w:rsidR="0051618F">
        <w:rPr>
          <w:rFonts w:ascii="Arial" w:hAnsi="Arial" w:cs="Arial"/>
          <w:sz w:val="24"/>
          <w:szCs w:val="24"/>
        </w:rPr>
        <w:t>A</w:t>
      </w:r>
      <w:r w:rsidRPr="00636EF0">
        <w:rPr>
          <w:rFonts w:ascii="Arial" w:hAnsi="Arial" w:cs="Arial"/>
          <w:sz w:val="24"/>
          <w:szCs w:val="24"/>
        </w:rPr>
        <w:t>).</w:t>
      </w:r>
    </w:p>
    <w:p w14:paraId="692100DC" w14:textId="508754F3" w:rsidR="00161918" w:rsidRPr="00153F80" w:rsidRDefault="00004482" w:rsidP="007C0764">
      <w:pPr>
        <w:numPr>
          <w:ilvl w:val="1"/>
          <w:numId w:val="7"/>
        </w:numPr>
        <w:spacing w:after="200" w:line="276" w:lineRule="auto"/>
        <w:ind w:left="1800"/>
        <w:contextualSpacing/>
        <w:rPr>
          <w:rFonts w:ascii="Arial" w:hAnsi="Arial"/>
          <w:sz w:val="24"/>
        </w:rPr>
      </w:pPr>
      <w:r>
        <w:rPr>
          <w:rFonts w:ascii="Arial" w:hAnsi="Arial"/>
          <w:sz w:val="24"/>
        </w:rPr>
        <w:lastRenderedPageBreak/>
        <w:t>Budget does not include</w:t>
      </w:r>
      <w:r w:rsidRPr="00241BDE">
        <w:rPr>
          <w:rFonts w:ascii="Arial" w:hAnsi="Arial"/>
          <w:sz w:val="24"/>
        </w:rPr>
        <w:t xml:space="preserve"> travel for VA employees in official duty status</w:t>
      </w:r>
      <w:r>
        <w:rPr>
          <w:rFonts w:ascii="Arial" w:hAnsi="Arial"/>
          <w:sz w:val="24"/>
        </w:rPr>
        <w:t xml:space="preserve"> for </w:t>
      </w:r>
      <w:r w:rsidR="00161918" w:rsidRPr="00153F80">
        <w:rPr>
          <w:rFonts w:ascii="Arial" w:hAnsi="Arial"/>
          <w:sz w:val="24"/>
        </w:rPr>
        <w:t>VA employees in official duty status.</w:t>
      </w:r>
    </w:p>
    <w:p w14:paraId="6238313E" w14:textId="5D677475" w:rsidR="00161918" w:rsidRPr="00153F80" w:rsidRDefault="00004482" w:rsidP="007C0764">
      <w:pPr>
        <w:numPr>
          <w:ilvl w:val="0"/>
          <w:numId w:val="12"/>
        </w:numPr>
        <w:spacing w:after="200" w:line="276" w:lineRule="auto"/>
        <w:ind w:left="1800"/>
        <w:contextualSpacing/>
        <w:rPr>
          <w:rFonts w:ascii="Arial" w:hAnsi="Arial"/>
          <w:sz w:val="24"/>
        </w:rPr>
      </w:pPr>
      <w:r>
        <w:rPr>
          <w:rFonts w:ascii="Arial" w:eastAsia="Arial" w:hAnsi="Arial" w:cs="Arial"/>
          <w:sz w:val="24"/>
          <w:szCs w:val="24"/>
          <w:lang w:bidi="en-US"/>
        </w:rPr>
        <w:t>Budget does not include costs to</w:t>
      </w:r>
      <w:r w:rsidRPr="00D21423">
        <w:rPr>
          <w:rFonts w:ascii="Arial" w:eastAsia="Arial" w:hAnsi="Arial" w:cs="Arial"/>
          <w:sz w:val="24"/>
          <w:szCs w:val="24"/>
          <w:lang w:bidi="en-US"/>
        </w:rPr>
        <w:t xml:space="preserve"> </w:t>
      </w:r>
      <w:r w:rsidR="00161918" w:rsidRPr="00153F80">
        <w:rPr>
          <w:rFonts w:ascii="Arial" w:hAnsi="Arial"/>
          <w:sz w:val="24"/>
        </w:rPr>
        <w:t xml:space="preserve">support athlete or staff travel to attend VA national rehabilitation events (National Veterans Wheelchair Games, National Veterans Creative Arts Festival, National Veterans Golden Age Games, National Disabled Veterans Winter Sports Clinic, National Disabled Veterans </w:t>
      </w:r>
      <w:r w:rsidR="00161918" w:rsidRPr="00636EF0">
        <w:rPr>
          <w:rFonts w:ascii="Arial" w:hAnsi="Arial" w:cs="Arial"/>
          <w:sz w:val="24"/>
          <w:szCs w:val="24"/>
        </w:rPr>
        <w:t>Golf Clinic</w:t>
      </w:r>
      <w:r w:rsidR="00161918" w:rsidRPr="00153F80">
        <w:rPr>
          <w:rFonts w:ascii="Arial" w:hAnsi="Arial"/>
          <w:sz w:val="24"/>
        </w:rPr>
        <w:t>, National Veterans Summer Sports Clinic).</w:t>
      </w:r>
    </w:p>
    <w:p w14:paraId="20C5F08A" w14:textId="77777777" w:rsidR="00161918" w:rsidRPr="00636EF0" w:rsidRDefault="00161918" w:rsidP="00161918">
      <w:pPr>
        <w:spacing w:after="200" w:line="276" w:lineRule="auto"/>
        <w:rPr>
          <w:rFonts w:ascii="Arial" w:hAnsi="Arial" w:cs="Arial"/>
          <w:sz w:val="24"/>
          <w:szCs w:val="24"/>
        </w:rPr>
      </w:pPr>
    </w:p>
    <w:p w14:paraId="64A9AFE1" w14:textId="3B9C6B8A"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43" w:name="_Toc126923775"/>
      <w:r w:rsidRPr="00636EF0">
        <w:rPr>
          <w:rFonts w:ascii="Arial" w:eastAsiaTheme="majorEastAsia" w:hAnsi="Arial" w:cs="Arial"/>
          <w:b/>
          <w:bCs/>
          <w:sz w:val="24"/>
          <w:szCs w:val="24"/>
        </w:rPr>
        <w:t xml:space="preserve">C. </w:t>
      </w:r>
      <w:r w:rsidR="00161918" w:rsidRPr="00636EF0">
        <w:rPr>
          <w:rFonts w:ascii="Arial" w:eastAsiaTheme="majorEastAsia" w:hAnsi="Arial" w:cs="Arial"/>
          <w:b/>
          <w:bCs/>
          <w:sz w:val="24"/>
          <w:szCs w:val="24"/>
        </w:rPr>
        <w:t>Programmatic Review:</w:t>
      </w:r>
      <w:bookmarkEnd w:id="43"/>
      <w:r w:rsidR="00161918" w:rsidRPr="00636EF0">
        <w:rPr>
          <w:rFonts w:ascii="Arial" w:eastAsiaTheme="majorEastAsia" w:hAnsi="Arial" w:cs="Arial"/>
          <w:b/>
          <w:bCs/>
          <w:sz w:val="24"/>
          <w:szCs w:val="24"/>
        </w:rPr>
        <w:t xml:space="preserve"> </w:t>
      </w:r>
    </w:p>
    <w:p w14:paraId="50EC1FF8" w14:textId="2B7B8C86" w:rsidR="003C3233" w:rsidRPr="007C0764" w:rsidRDefault="00161918" w:rsidP="007C0764">
      <w:pPr>
        <w:pStyle w:val="ListParagraph"/>
        <w:keepNext/>
        <w:keepLines/>
        <w:numPr>
          <w:ilvl w:val="0"/>
          <w:numId w:val="66"/>
        </w:numPr>
        <w:tabs>
          <w:tab w:val="left" w:pos="1170"/>
          <w:tab w:val="left" w:pos="1530"/>
        </w:tabs>
        <w:spacing w:before="40" w:after="200" w:line="276" w:lineRule="auto"/>
        <w:rPr>
          <w:rFonts w:ascii="Arial" w:hAnsi="Arial" w:cs="Arial"/>
          <w:sz w:val="24"/>
          <w:szCs w:val="24"/>
        </w:rPr>
      </w:pPr>
      <w:r w:rsidRPr="007C0764">
        <w:rPr>
          <w:rFonts w:ascii="Arial" w:eastAsiaTheme="majorEastAsia" w:hAnsi="Arial" w:cs="Arial"/>
          <w:sz w:val="24"/>
          <w:szCs w:val="24"/>
        </w:rPr>
        <w:t>Merit review score</w:t>
      </w:r>
      <w:r w:rsidR="00981313">
        <w:rPr>
          <w:rFonts w:ascii="Arial" w:eastAsiaTheme="majorEastAsia" w:hAnsi="Arial" w:cs="Arial"/>
          <w:sz w:val="24"/>
          <w:szCs w:val="24"/>
        </w:rPr>
        <w:t>.</w:t>
      </w:r>
    </w:p>
    <w:p w14:paraId="45FB2830" w14:textId="6D1974D0" w:rsidR="00161918" w:rsidRPr="007C0764" w:rsidRDefault="00161918" w:rsidP="007C0764">
      <w:pPr>
        <w:pStyle w:val="ListParagraph"/>
        <w:keepNext/>
        <w:keepLines/>
        <w:numPr>
          <w:ilvl w:val="0"/>
          <w:numId w:val="66"/>
        </w:numPr>
        <w:spacing w:before="40" w:after="200" w:line="276" w:lineRule="auto"/>
        <w:rPr>
          <w:rFonts w:ascii="Arial" w:hAnsi="Arial"/>
          <w:sz w:val="24"/>
        </w:rPr>
      </w:pPr>
      <w:r w:rsidRPr="007C0764">
        <w:rPr>
          <w:rFonts w:ascii="Arial" w:hAnsi="Arial"/>
          <w:sz w:val="24"/>
        </w:rPr>
        <w:t>Active agreements with VA (e.g.</w:t>
      </w:r>
      <w:r w:rsidR="00675B6C">
        <w:rPr>
          <w:rFonts w:ascii="Arial" w:hAnsi="Arial"/>
          <w:sz w:val="24"/>
        </w:rPr>
        <w:t>,</w:t>
      </w:r>
      <w:r w:rsidRPr="007C0764">
        <w:rPr>
          <w:rFonts w:ascii="Arial" w:hAnsi="Arial"/>
          <w:sz w:val="24"/>
        </w:rPr>
        <w:t xml:space="preserve"> Memorandum of Agreement) to provide adaptive sports services or activities will be considered to optimize use of funding for grant awards</w:t>
      </w:r>
      <w:r w:rsidR="004A6381" w:rsidRPr="007C0764">
        <w:rPr>
          <w:rFonts w:ascii="Arial" w:hAnsi="Arial"/>
          <w:sz w:val="24"/>
        </w:rPr>
        <w:t>,</w:t>
      </w:r>
      <w:r w:rsidR="004A6381" w:rsidRPr="007C0764">
        <w:rPr>
          <w:rFonts w:ascii="Arial" w:hAnsi="Arial" w:cs="Arial"/>
          <w:sz w:val="24"/>
          <w:szCs w:val="24"/>
        </w:rPr>
        <w:t xml:space="preserve"> and to ensure that services are not duplicated</w:t>
      </w:r>
      <w:r w:rsidR="00391F65" w:rsidRPr="007C0764">
        <w:rPr>
          <w:rFonts w:ascii="Arial" w:hAnsi="Arial" w:cs="Arial"/>
          <w:sz w:val="24"/>
          <w:szCs w:val="24"/>
        </w:rPr>
        <w:t>.</w:t>
      </w:r>
    </w:p>
    <w:p w14:paraId="1FADD422" w14:textId="3385C600" w:rsidR="00161918" w:rsidRPr="007C0764" w:rsidRDefault="00161918" w:rsidP="007C0764">
      <w:pPr>
        <w:pStyle w:val="ListParagraph"/>
        <w:numPr>
          <w:ilvl w:val="0"/>
          <w:numId w:val="66"/>
        </w:numPr>
        <w:tabs>
          <w:tab w:val="left" w:pos="1170"/>
        </w:tabs>
        <w:spacing w:after="200" w:line="276" w:lineRule="auto"/>
        <w:rPr>
          <w:rFonts w:ascii="Arial" w:hAnsi="Arial"/>
          <w:sz w:val="24"/>
        </w:rPr>
      </w:pPr>
      <w:r w:rsidRPr="007C0764">
        <w:rPr>
          <w:rFonts w:ascii="Arial" w:hAnsi="Arial"/>
          <w:sz w:val="24"/>
        </w:rPr>
        <w:t xml:space="preserve">Relevance of application to the total grant funds allocated for </w:t>
      </w:r>
      <w:r w:rsidR="00391F65" w:rsidRPr="007C0764">
        <w:rPr>
          <w:rFonts w:ascii="Arial" w:hAnsi="Arial" w:cs="Arial"/>
          <w:sz w:val="24"/>
          <w:szCs w:val="24"/>
        </w:rPr>
        <w:t>equine therapy.</w:t>
      </w:r>
    </w:p>
    <w:p w14:paraId="6AAFE8A0" w14:textId="045FC830" w:rsidR="00161918" w:rsidRPr="007C0764" w:rsidRDefault="00161918" w:rsidP="007C0764">
      <w:pPr>
        <w:pStyle w:val="ListParagraph"/>
        <w:numPr>
          <w:ilvl w:val="0"/>
          <w:numId w:val="66"/>
        </w:numPr>
        <w:spacing w:after="200" w:line="276" w:lineRule="auto"/>
        <w:rPr>
          <w:rFonts w:ascii="Arial" w:hAnsi="Arial"/>
          <w:sz w:val="24"/>
        </w:rPr>
      </w:pPr>
      <w:r w:rsidRPr="007C0764">
        <w:rPr>
          <w:rFonts w:ascii="Arial" w:hAnsi="Arial"/>
          <w:sz w:val="24"/>
        </w:rPr>
        <w:t>Relevance of application to the total grant funds allocated for a specific type of activity</w:t>
      </w:r>
      <w:r w:rsidR="00391F65" w:rsidRPr="007C0764">
        <w:rPr>
          <w:rFonts w:ascii="Arial" w:hAnsi="Arial" w:cs="Arial"/>
          <w:sz w:val="24"/>
          <w:szCs w:val="24"/>
        </w:rPr>
        <w:t>.</w:t>
      </w:r>
    </w:p>
    <w:p w14:paraId="61029ED1" w14:textId="77777777" w:rsidR="001E3530" w:rsidRPr="007C0764" w:rsidRDefault="00161918" w:rsidP="007C0764">
      <w:pPr>
        <w:pStyle w:val="ListParagraph"/>
        <w:numPr>
          <w:ilvl w:val="0"/>
          <w:numId w:val="66"/>
        </w:numPr>
        <w:spacing w:after="200" w:line="276" w:lineRule="auto"/>
        <w:rPr>
          <w:rFonts w:ascii="Arial" w:hAnsi="Arial"/>
          <w:sz w:val="24"/>
        </w:rPr>
      </w:pPr>
      <w:r w:rsidRPr="007C0764">
        <w:rPr>
          <w:rFonts w:ascii="Arial" w:hAnsi="Arial"/>
          <w:sz w:val="24"/>
        </w:rPr>
        <w:t>Relevance of application to the total grant funds allocated for a specific type of disability</w:t>
      </w:r>
      <w:r w:rsidR="00391F65" w:rsidRPr="007C0764">
        <w:rPr>
          <w:rFonts w:ascii="Arial" w:hAnsi="Arial"/>
          <w:sz w:val="24"/>
        </w:rPr>
        <w:t>.</w:t>
      </w:r>
    </w:p>
    <w:p w14:paraId="5FE4BDA7" w14:textId="16E2BB9D" w:rsidR="001E3530" w:rsidRPr="007C0764" w:rsidRDefault="001E3530" w:rsidP="007C0764">
      <w:pPr>
        <w:pStyle w:val="ListParagraph"/>
        <w:numPr>
          <w:ilvl w:val="0"/>
          <w:numId w:val="66"/>
        </w:numPr>
        <w:spacing w:after="200" w:line="276" w:lineRule="auto"/>
        <w:rPr>
          <w:rFonts w:ascii="Arial" w:hAnsi="Arial" w:cs="Arial"/>
          <w:sz w:val="24"/>
          <w:szCs w:val="24"/>
        </w:rPr>
      </w:pPr>
      <w:r w:rsidRPr="007C0764">
        <w:rPr>
          <w:rFonts w:ascii="Arial" w:hAnsi="Arial" w:cs="Arial"/>
          <w:color w:val="333333"/>
          <w:sz w:val="24"/>
          <w:szCs w:val="24"/>
        </w:rPr>
        <w:t>The proposed program provides </w:t>
      </w:r>
      <w:r w:rsidR="00FD237A" w:rsidRPr="007C0764">
        <w:rPr>
          <w:rFonts w:ascii="Arial" w:hAnsi="Arial" w:cs="Arial"/>
          <w:sz w:val="24"/>
          <w:szCs w:val="24"/>
        </w:rPr>
        <w:t>adaptive sports</w:t>
      </w:r>
      <w:r w:rsidRPr="007C0764">
        <w:rPr>
          <w:rFonts w:ascii="Arial" w:hAnsi="Arial" w:cs="Arial"/>
          <w:color w:val="333333"/>
          <w:sz w:val="24"/>
          <w:szCs w:val="24"/>
        </w:rPr>
        <w:t> opportunities in geographic regions where VA has identified limited </w:t>
      </w:r>
      <w:r w:rsidR="00FD237A" w:rsidRPr="007C0764">
        <w:rPr>
          <w:rFonts w:ascii="Arial" w:hAnsi="Arial" w:cs="Arial"/>
          <w:sz w:val="24"/>
          <w:szCs w:val="24"/>
        </w:rPr>
        <w:t>sports</w:t>
      </w:r>
      <w:r w:rsidRPr="007C0764">
        <w:rPr>
          <w:rFonts w:ascii="Arial" w:hAnsi="Arial" w:cs="Arial"/>
          <w:color w:val="333333"/>
          <w:sz w:val="24"/>
          <w:szCs w:val="24"/>
        </w:rPr>
        <w:t> opportunities for</w:t>
      </w:r>
      <w:r w:rsidR="00B33B43">
        <w:rPr>
          <w:rFonts w:ascii="Arial" w:hAnsi="Arial" w:cs="Arial"/>
          <w:color w:val="333333"/>
          <w:sz w:val="24"/>
          <w:szCs w:val="24"/>
        </w:rPr>
        <w:t xml:space="preserve"> </w:t>
      </w:r>
      <w:r w:rsidRPr="007C0764">
        <w:rPr>
          <w:rFonts w:ascii="Arial" w:hAnsi="Arial" w:cs="Arial"/>
          <w:color w:val="333333"/>
          <w:sz w:val="24"/>
          <w:szCs w:val="24"/>
        </w:rPr>
        <w:t>disabled </w:t>
      </w:r>
      <w:r w:rsidR="00FD237A" w:rsidRPr="007C0764">
        <w:rPr>
          <w:rFonts w:ascii="Arial" w:hAnsi="Arial" w:cs="Arial"/>
          <w:sz w:val="24"/>
          <w:szCs w:val="24"/>
        </w:rPr>
        <w:t>veterans</w:t>
      </w:r>
      <w:r w:rsidRPr="007C0764">
        <w:rPr>
          <w:rFonts w:ascii="Arial" w:hAnsi="Arial" w:cs="Arial"/>
          <w:color w:val="333333"/>
          <w:sz w:val="24"/>
          <w:szCs w:val="24"/>
        </w:rPr>
        <w:t> and disabled members of the Armed Forces</w:t>
      </w:r>
      <w:r w:rsidR="00B33B43">
        <w:rPr>
          <w:rFonts w:ascii="Arial" w:hAnsi="Arial" w:cs="Arial"/>
          <w:color w:val="333333"/>
          <w:sz w:val="24"/>
          <w:szCs w:val="24"/>
        </w:rPr>
        <w:t>.</w:t>
      </w:r>
    </w:p>
    <w:p w14:paraId="478AD3C7" w14:textId="48E320C1" w:rsidR="001E3530" w:rsidRPr="007C0764" w:rsidRDefault="001E3530" w:rsidP="007C0764">
      <w:pPr>
        <w:pStyle w:val="ListParagraph"/>
        <w:numPr>
          <w:ilvl w:val="0"/>
          <w:numId w:val="66"/>
        </w:numPr>
        <w:spacing w:after="200" w:line="276" w:lineRule="auto"/>
        <w:rPr>
          <w:rFonts w:ascii="Arial" w:hAnsi="Arial" w:cs="Arial"/>
          <w:sz w:val="24"/>
          <w:szCs w:val="24"/>
        </w:rPr>
      </w:pPr>
      <w:r w:rsidRPr="007C0764">
        <w:rPr>
          <w:rFonts w:ascii="Arial" w:hAnsi="Arial" w:cs="Arial"/>
          <w:color w:val="333333"/>
          <w:sz w:val="24"/>
          <w:szCs w:val="24"/>
        </w:rPr>
        <w:t>The proposed program provides an </w:t>
      </w:r>
      <w:r w:rsidR="00FD237A" w:rsidRPr="007C0764">
        <w:rPr>
          <w:rFonts w:ascii="Arial" w:hAnsi="Arial" w:cs="Arial"/>
          <w:sz w:val="24"/>
          <w:szCs w:val="24"/>
        </w:rPr>
        <w:t>adaptive sports</w:t>
      </w:r>
      <w:r w:rsidRPr="007C0764">
        <w:rPr>
          <w:rFonts w:ascii="Arial" w:hAnsi="Arial" w:cs="Arial"/>
          <w:color w:val="333333"/>
          <w:sz w:val="24"/>
          <w:szCs w:val="24"/>
        </w:rPr>
        <w:t> activity or </w:t>
      </w:r>
      <w:r w:rsidR="00FD237A" w:rsidRPr="007C0764">
        <w:rPr>
          <w:rFonts w:ascii="Arial" w:hAnsi="Arial" w:cs="Arial"/>
          <w:sz w:val="24"/>
          <w:szCs w:val="24"/>
        </w:rPr>
        <w:t>adaptive sports activities</w:t>
      </w:r>
      <w:r w:rsidRPr="007C0764">
        <w:rPr>
          <w:rFonts w:ascii="Arial" w:hAnsi="Arial" w:cs="Arial"/>
          <w:color w:val="333333"/>
          <w:sz w:val="24"/>
          <w:szCs w:val="24"/>
        </w:rPr>
        <w:t xml:space="preserve"> that meet the current needs and priorities for </w:t>
      </w:r>
      <w:r w:rsidR="00FD237A" w:rsidRPr="007C0764">
        <w:rPr>
          <w:rFonts w:ascii="Arial" w:hAnsi="Arial" w:cs="Arial"/>
          <w:sz w:val="24"/>
          <w:szCs w:val="24"/>
        </w:rPr>
        <w:t>veterans</w:t>
      </w:r>
      <w:r w:rsidRPr="007C0764">
        <w:rPr>
          <w:rFonts w:ascii="Arial" w:hAnsi="Arial" w:cs="Arial"/>
          <w:color w:val="333333"/>
          <w:sz w:val="24"/>
          <w:szCs w:val="24"/>
        </w:rPr>
        <w:t> and members of the Armed Forces</w:t>
      </w:r>
      <w:r w:rsidR="00A21E4F" w:rsidRPr="007C0764">
        <w:rPr>
          <w:rFonts w:ascii="Arial" w:hAnsi="Arial" w:cs="Arial"/>
          <w:color w:val="333333"/>
          <w:sz w:val="24"/>
          <w:szCs w:val="24"/>
        </w:rPr>
        <w:t xml:space="preserve"> with disabilities.</w:t>
      </w:r>
    </w:p>
    <w:p w14:paraId="2E852823" w14:textId="77777777" w:rsidR="00161918" w:rsidRPr="00636EF0" w:rsidRDefault="00161918" w:rsidP="00636EF0">
      <w:pPr>
        <w:spacing w:after="200" w:line="276" w:lineRule="auto"/>
        <w:ind w:left="1440"/>
        <w:contextualSpacing/>
        <w:rPr>
          <w:rFonts w:ascii="Arial" w:hAnsi="Arial" w:cs="Arial"/>
          <w:sz w:val="24"/>
          <w:szCs w:val="24"/>
        </w:rPr>
      </w:pPr>
    </w:p>
    <w:p w14:paraId="45619DDB" w14:textId="3254CD86" w:rsidR="00161918" w:rsidRPr="00ED6589" w:rsidRDefault="00502074" w:rsidP="00ED6589">
      <w:pPr>
        <w:keepNext/>
        <w:keepLines/>
        <w:spacing w:before="240" w:after="0" w:line="276" w:lineRule="auto"/>
        <w:outlineLvl w:val="0"/>
        <w:rPr>
          <w:rFonts w:eastAsiaTheme="majorEastAsia"/>
        </w:rPr>
      </w:pPr>
      <w:bookmarkStart w:id="44" w:name="_Toc126923776"/>
      <w:r w:rsidRPr="00ED6589">
        <w:rPr>
          <w:rFonts w:ascii="Arial" w:eastAsiaTheme="majorEastAsia" w:hAnsi="Arial" w:cs="Arial"/>
          <w:b/>
          <w:bCs/>
          <w:sz w:val="24"/>
          <w:szCs w:val="24"/>
        </w:rPr>
        <w:t xml:space="preserve">VI. </w:t>
      </w:r>
      <w:r w:rsidR="00161918" w:rsidRPr="00ED6589">
        <w:rPr>
          <w:rFonts w:ascii="Arial" w:eastAsiaTheme="majorEastAsia" w:hAnsi="Arial" w:cs="Arial"/>
          <w:b/>
          <w:bCs/>
          <w:sz w:val="24"/>
          <w:szCs w:val="24"/>
        </w:rPr>
        <w:t>Federal Award Administration Information</w:t>
      </w:r>
      <w:bookmarkEnd w:id="44"/>
    </w:p>
    <w:p w14:paraId="504694AA" w14:textId="77777777" w:rsidR="00CD1446" w:rsidRPr="00636EF0" w:rsidRDefault="00CD1446"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45" w:name="_Toc89352883"/>
      <w:bookmarkStart w:id="46" w:name="_Toc126923777"/>
      <w:r w:rsidRPr="00636EF0">
        <w:rPr>
          <w:rFonts w:ascii="Arial" w:eastAsiaTheme="majorEastAsia" w:hAnsi="Arial" w:cs="Arial"/>
          <w:b/>
          <w:bCs/>
          <w:sz w:val="24"/>
          <w:szCs w:val="24"/>
        </w:rPr>
        <w:t xml:space="preserve">A. </w:t>
      </w:r>
      <w:r w:rsidRPr="00AE7096">
        <w:rPr>
          <w:rFonts w:ascii="Arial" w:hAnsi="Arial"/>
          <w:b/>
          <w:sz w:val="24"/>
        </w:rPr>
        <w:t>Federal Award Notices:</w:t>
      </w:r>
      <w:bookmarkEnd w:id="45"/>
      <w:bookmarkEnd w:id="46"/>
      <w:r w:rsidRPr="00AE7096">
        <w:rPr>
          <w:rFonts w:ascii="Arial" w:hAnsi="Arial"/>
          <w:b/>
          <w:sz w:val="24"/>
        </w:rPr>
        <w:t xml:space="preserve"> </w:t>
      </w:r>
    </w:p>
    <w:p w14:paraId="3EC21DE4" w14:textId="2ECAFA4D" w:rsidR="00CD1446" w:rsidRPr="00AE7096" w:rsidRDefault="00CD1446" w:rsidP="00AE7096">
      <w:pPr>
        <w:spacing w:after="200" w:line="276" w:lineRule="auto"/>
        <w:rPr>
          <w:rFonts w:ascii="Arial" w:hAnsi="Arial"/>
          <w:sz w:val="24"/>
        </w:rPr>
      </w:pPr>
      <w:r w:rsidRPr="00AE7096">
        <w:rPr>
          <w:rFonts w:ascii="Arial" w:hAnsi="Arial"/>
          <w:sz w:val="24"/>
        </w:rPr>
        <w:t xml:space="preserve">For grant applications that are selected for funding, NVSPSE will contact the applicants to enter into a grant agreement with VA. Payments will be made to the grant recipient in accordance with 38 </w:t>
      </w:r>
      <w:r w:rsidR="002C068A">
        <w:rPr>
          <w:rFonts w:ascii="Arial" w:hAnsi="Arial"/>
          <w:sz w:val="24"/>
        </w:rPr>
        <w:t>C.F.R.</w:t>
      </w:r>
      <w:r w:rsidRPr="00AE7096">
        <w:rPr>
          <w:rFonts w:ascii="Arial" w:hAnsi="Arial"/>
          <w:sz w:val="24"/>
        </w:rPr>
        <w:t xml:space="preserve"> Part 77, 2 </w:t>
      </w:r>
      <w:r w:rsidR="002C068A">
        <w:rPr>
          <w:rFonts w:ascii="Arial" w:hAnsi="Arial"/>
          <w:sz w:val="24"/>
        </w:rPr>
        <w:t>C.F.R.</w:t>
      </w:r>
      <w:r w:rsidRPr="00AE7096">
        <w:rPr>
          <w:rFonts w:ascii="Arial" w:hAnsi="Arial"/>
          <w:sz w:val="24"/>
        </w:rPr>
        <w:t xml:space="preserve"> Part 200 and other applicable provisions of this </w:t>
      </w:r>
      <w:r w:rsidR="009D7F44">
        <w:rPr>
          <w:rFonts w:ascii="Arial" w:hAnsi="Arial"/>
          <w:sz w:val="24"/>
        </w:rPr>
        <w:t>NOF</w:t>
      </w:r>
      <w:r w:rsidR="0051618F">
        <w:rPr>
          <w:rFonts w:ascii="Arial" w:hAnsi="Arial"/>
          <w:sz w:val="24"/>
        </w:rPr>
        <w:t>A</w:t>
      </w:r>
      <w:r w:rsidRPr="00AE7096">
        <w:rPr>
          <w:rFonts w:ascii="Arial" w:hAnsi="Arial"/>
          <w:sz w:val="24"/>
        </w:rPr>
        <w:t>. Contact by NVSPSE prior to receipt and signature of the grant agreement does not confirm or suggest recommendation of funding is forthcoming. The grant agreement is the verification of award and will be sent for signature via email to the point of contact indicated in the application.</w:t>
      </w:r>
    </w:p>
    <w:p w14:paraId="0FB90E55" w14:textId="77777777" w:rsidR="0011368A" w:rsidRPr="00AF3F27" w:rsidRDefault="0011368A" w:rsidP="0011368A">
      <w:pPr>
        <w:keepNext/>
        <w:keepLines/>
        <w:spacing w:before="40" w:after="0" w:line="276" w:lineRule="auto"/>
        <w:ind w:left="288"/>
        <w:outlineLvl w:val="1"/>
        <w:rPr>
          <w:rFonts w:ascii="Arial" w:eastAsiaTheme="majorEastAsia" w:hAnsi="Arial" w:cs="Arial"/>
          <w:b/>
          <w:bCs/>
          <w:sz w:val="24"/>
          <w:szCs w:val="24"/>
          <w:lang w:bidi="en-US"/>
        </w:rPr>
      </w:pPr>
      <w:bookmarkStart w:id="47" w:name="_Toc126923778"/>
      <w:bookmarkStart w:id="48" w:name="_Toc89352884"/>
      <w:r w:rsidRPr="7AF02F1C">
        <w:rPr>
          <w:rFonts w:ascii="Arial" w:eastAsiaTheme="majorEastAsia" w:hAnsi="Arial" w:cs="Arial"/>
          <w:b/>
          <w:bCs/>
          <w:sz w:val="24"/>
          <w:szCs w:val="24"/>
        </w:rPr>
        <w:t xml:space="preserve">B. Administrative and </w:t>
      </w:r>
      <w:r w:rsidRPr="2B45A652">
        <w:rPr>
          <w:rFonts w:ascii="Arial" w:eastAsiaTheme="majorEastAsia" w:hAnsi="Arial" w:cs="Arial"/>
          <w:b/>
          <w:bCs/>
          <w:sz w:val="24"/>
          <w:szCs w:val="24"/>
        </w:rPr>
        <w:t>National Policy Requirements:</w:t>
      </w:r>
      <w:bookmarkEnd w:id="47"/>
    </w:p>
    <w:p w14:paraId="49678455" w14:textId="2D45F9C8" w:rsidR="0011368A" w:rsidRPr="003E2E78" w:rsidRDefault="0011368A" w:rsidP="003E2E78">
      <w:pPr>
        <w:spacing w:after="200" w:line="276" w:lineRule="auto"/>
        <w:rPr>
          <w:rFonts w:ascii="Arial" w:hAnsi="Arial"/>
          <w:sz w:val="24"/>
        </w:rPr>
      </w:pPr>
      <w:r w:rsidRPr="00FD237A">
        <w:rPr>
          <w:rFonts w:ascii="Arial" w:hAnsi="Arial"/>
          <w:sz w:val="24"/>
        </w:rPr>
        <w:t>As a condition of receiving a grant, the applicant must agree to conduct a joi</w:t>
      </w:r>
      <w:r w:rsidRPr="003E2E78">
        <w:rPr>
          <w:rFonts w:ascii="Arial" w:hAnsi="Arial"/>
          <w:sz w:val="24"/>
        </w:rPr>
        <w:t xml:space="preserve">nt outreach campaign with VA as described in 38 </w:t>
      </w:r>
      <w:r w:rsidR="002C068A">
        <w:rPr>
          <w:rFonts w:ascii="Arial" w:hAnsi="Arial"/>
          <w:sz w:val="24"/>
        </w:rPr>
        <w:t>C.F.R.</w:t>
      </w:r>
      <w:r w:rsidRPr="003E2E78">
        <w:rPr>
          <w:rFonts w:ascii="Arial" w:hAnsi="Arial"/>
          <w:sz w:val="24"/>
        </w:rPr>
        <w:t xml:space="preserve"> 77.11.</w:t>
      </w:r>
    </w:p>
    <w:p w14:paraId="38018F64" w14:textId="3A2B0319" w:rsidR="00CD1446" w:rsidRPr="0011368A" w:rsidRDefault="0011368A"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49" w:name="_Toc126923779"/>
      <w:r>
        <w:rPr>
          <w:rFonts w:ascii="Arial" w:eastAsiaTheme="majorEastAsia" w:hAnsi="Arial" w:cs="Arial"/>
          <w:b/>
          <w:bCs/>
          <w:sz w:val="24"/>
          <w:szCs w:val="24"/>
        </w:rPr>
        <w:lastRenderedPageBreak/>
        <w:t>C</w:t>
      </w:r>
      <w:r w:rsidR="00CD1446" w:rsidRPr="00636EF0">
        <w:rPr>
          <w:rFonts w:ascii="Arial" w:eastAsiaTheme="majorEastAsia" w:hAnsi="Arial" w:cs="Arial"/>
          <w:b/>
          <w:bCs/>
          <w:sz w:val="24"/>
          <w:szCs w:val="24"/>
        </w:rPr>
        <w:t xml:space="preserve">. </w:t>
      </w:r>
      <w:r w:rsidR="00CD1446" w:rsidRPr="0011368A">
        <w:rPr>
          <w:rFonts w:ascii="Arial" w:hAnsi="Arial" w:cs="Arial"/>
          <w:b/>
          <w:sz w:val="24"/>
        </w:rPr>
        <w:t>Reporting</w:t>
      </w:r>
      <w:r w:rsidR="00CD1446" w:rsidRPr="003E2E78">
        <w:rPr>
          <w:rFonts w:ascii="Arial" w:hAnsi="Arial" w:cs="Arial"/>
          <w:b/>
          <w:sz w:val="24"/>
        </w:rPr>
        <w:t xml:space="preserve"> and Monitoring:</w:t>
      </w:r>
      <w:bookmarkEnd w:id="48"/>
      <w:bookmarkEnd w:id="49"/>
      <w:r w:rsidR="00CD1446" w:rsidRPr="003E2E78">
        <w:rPr>
          <w:rFonts w:ascii="Arial" w:hAnsi="Arial" w:cs="Arial"/>
          <w:b/>
          <w:sz w:val="24"/>
        </w:rPr>
        <w:t xml:space="preserve"> </w:t>
      </w:r>
    </w:p>
    <w:p w14:paraId="2EE6C7D2" w14:textId="4AC2D297" w:rsidR="00CD1446" w:rsidRPr="00AE7096" w:rsidRDefault="00CD1446" w:rsidP="00AE7096">
      <w:pPr>
        <w:spacing w:after="200" w:line="276" w:lineRule="auto"/>
        <w:rPr>
          <w:rFonts w:ascii="Arial" w:hAnsi="Arial"/>
          <w:sz w:val="24"/>
        </w:rPr>
      </w:pPr>
      <w:r w:rsidRPr="00AE7096">
        <w:rPr>
          <w:rFonts w:ascii="Arial" w:hAnsi="Arial"/>
          <w:sz w:val="24"/>
        </w:rPr>
        <w:t xml:space="preserve">Upon execution of a grant agreement with VA, grantees will comply with requests from NVSPSE for provision of oversight and monitoring of adaptive sports activities </w:t>
      </w:r>
      <w:r w:rsidR="008B6FC7">
        <w:rPr>
          <w:rFonts w:ascii="Arial" w:hAnsi="Arial"/>
          <w:sz w:val="24"/>
        </w:rPr>
        <w:t>as</w:t>
      </w:r>
      <w:r w:rsidRPr="00AE7096">
        <w:rPr>
          <w:rFonts w:ascii="Arial" w:hAnsi="Arial"/>
          <w:sz w:val="24"/>
        </w:rPr>
        <w:t xml:space="preserve"> described in 38 </w:t>
      </w:r>
      <w:r w:rsidR="002C068A">
        <w:rPr>
          <w:rFonts w:ascii="Arial" w:hAnsi="Arial"/>
          <w:sz w:val="24"/>
        </w:rPr>
        <w:t>C.F.R.</w:t>
      </w:r>
      <w:r w:rsidRPr="00AE7096">
        <w:rPr>
          <w:rFonts w:ascii="Arial" w:hAnsi="Arial"/>
          <w:sz w:val="24"/>
        </w:rPr>
        <w:t xml:space="preserve"> 77.16 and 38 </w:t>
      </w:r>
      <w:r w:rsidR="002C068A">
        <w:rPr>
          <w:rFonts w:ascii="Arial" w:hAnsi="Arial"/>
          <w:sz w:val="24"/>
        </w:rPr>
        <w:t>C.F.R.</w:t>
      </w:r>
      <w:r w:rsidRPr="00AE7096">
        <w:rPr>
          <w:rFonts w:ascii="Arial" w:hAnsi="Arial"/>
          <w:sz w:val="24"/>
        </w:rPr>
        <w:t xml:space="preserve"> 77.18. </w:t>
      </w:r>
    </w:p>
    <w:p w14:paraId="668C8A9E" w14:textId="6E7A615F" w:rsidR="00CD1446" w:rsidRPr="00AE7096" w:rsidRDefault="00CD1446" w:rsidP="00AE7096">
      <w:pPr>
        <w:spacing w:after="200" w:line="276" w:lineRule="auto"/>
        <w:rPr>
          <w:rFonts w:ascii="Arial" w:hAnsi="Arial"/>
          <w:sz w:val="24"/>
        </w:rPr>
      </w:pPr>
      <w:r w:rsidRPr="00AE7096">
        <w:rPr>
          <w:rFonts w:ascii="Arial" w:hAnsi="Arial"/>
          <w:sz w:val="24"/>
        </w:rPr>
        <w:t xml:space="preserve">Reporting will be required quarterly and an annual report at award close-out. </w:t>
      </w:r>
      <w:bookmarkStart w:id="50" w:name="_Hlk121407637"/>
      <w:r w:rsidR="00277F37">
        <w:rPr>
          <w:rFonts w:ascii="Arial" w:hAnsi="Arial"/>
          <w:sz w:val="24"/>
        </w:rPr>
        <w:t xml:space="preserve">Submission of timely reports is a continuing condition of eligibility. </w:t>
      </w:r>
      <w:bookmarkEnd w:id="50"/>
      <w:r w:rsidRPr="00AE7096">
        <w:rPr>
          <w:rFonts w:ascii="Arial" w:hAnsi="Arial"/>
          <w:sz w:val="24"/>
        </w:rPr>
        <w:t xml:space="preserve">All reporting will be completed electronically. In these reports, grantees will be required to report data including, but not limited </w:t>
      </w:r>
      <w:proofErr w:type="gramStart"/>
      <w:r w:rsidRPr="00AE7096">
        <w:rPr>
          <w:rFonts w:ascii="Arial" w:hAnsi="Arial"/>
          <w:sz w:val="24"/>
        </w:rPr>
        <w:t>to:</w:t>
      </w:r>
      <w:proofErr w:type="gramEnd"/>
      <w:r w:rsidRPr="00AE7096">
        <w:rPr>
          <w:rFonts w:ascii="Arial" w:hAnsi="Arial"/>
          <w:sz w:val="24"/>
        </w:rPr>
        <w:t xml:space="preserve"> information on participants served, time spent providing adaptive sports activities, financial and acquisition data related to the grant, types of supportive services provided and other information as requested by NVSP&amp;SE. Grantees must report on all activities funded by the Adaptive Sports Grant Program. Through all reporting, the grantee will be expected to demonstrate adherence to the grantee’s proposed program concept, as described in the grantee’s application.</w:t>
      </w:r>
    </w:p>
    <w:p w14:paraId="38AECC9B" w14:textId="4871BDBC" w:rsidR="00CD1446" w:rsidRPr="00AE7096" w:rsidRDefault="00CD1446" w:rsidP="00AE7096">
      <w:pPr>
        <w:spacing w:after="200" w:line="276" w:lineRule="auto"/>
        <w:rPr>
          <w:rFonts w:ascii="Arial" w:hAnsi="Arial"/>
          <w:sz w:val="24"/>
        </w:rPr>
      </w:pPr>
      <w:r w:rsidRPr="00AE7096">
        <w:rPr>
          <w:rFonts w:ascii="Arial" w:hAnsi="Arial"/>
          <w:sz w:val="24"/>
        </w:rPr>
        <w:t>Monitoring will consist of all grant recipients being subject to visits to monitor operations and compliance.</w:t>
      </w:r>
      <w:r w:rsidR="00423C62" w:rsidRPr="00423C62">
        <w:rPr>
          <w:rFonts w:ascii="Arial" w:hAnsi="Arial"/>
          <w:sz w:val="24"/>
        </w:rPr>
        <w:t xml:space="preserve"> </w:t>
      </w:r>
      <w:r w:rsidR="00423C62">
        <w:rPr>
          <w:rFonts w:ascii="Arial" w:hAnsi="Arial"/>
          <w:sz w:val="24"/>
        </w:rPr>
        <w:t>Grant monitoring is based on a grantee’s level of risk, which will be determined by a pre-award risk assessment. A grantee’s level of risk and monitoring cadence is subject to change during the award period, pending grantee performance.</w:t>
      </w:r>
    </w:p>
    <w:p w14:paraId="24EC1DCB" w14:textId="715AA10D" w:rsidR="00CD1446" w:rsidRPr="00636EF0" w:rsidRDefault="0011368A"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1" w:name="_Toc89352885"/>
      <w:bookmarkStart w:id="52" w:name="_Toc126923780"/>
      <w:r>
        <w:rPr>
          <w:rFonts w:ascii="Arial" w:eastAsiaTheme="majorEastAsia" w:hAnsi="Arial" w:cs="Arial"/>
          <w:b/>
          <w:bCs/>
          <w:sz w:val="24"/>
          <w:szCs w:val="24"/>
        </w:rPr>
        <w:t>D</w:t>
      </w:r>
      <w:r w:rsidR="00CD1446" w:rsidRPr="00636EF0">
        <w:rPr>
          <w:rFonts w:ascii="Arial" w:eastAsiaTheme="majorEastAsia" w:hAnsi="Arial" w:cs="Arial"/>
          <w:b/>
          <w:bCs/>
          <w:sz w:val="24"/>
          <w:szCs w:val="24"/>
        </w:rPr>
        <w:t xml:space="preserve">. </w:t>
      </w:r>
      <w:r w:rsidR="00CD1446" w:rsidRPr="00636EF0">
        <w:rPr>
          <w:rFonts w:ascii="Arial" w:hAnsi="Arial" w:cs="Arial"/>
          <w:b/>
          <w:sz w:val="24"/>
          <w:szCs w:val="24"/>
        </w:rPr>
        <w:t>Payments of Adaptive Sports Program Grant Funds:</w:t>
      </w:r>
      <w:bookmarkEnd w:id="51"/>
      <w:bookmarkEnd w:id="52"/>
      <w:r w:rsidR="00CD1446" w:rsidRPr="00636EF0">
        <w:rPr>
          <w:rFonts w:ascii="Arial" w:hAnsi="Arial" w:cs="Arial"/>
          <w:b/>
          <w:sz w:val="24"/>
          <w:szCs w:val="24"/>
        </w:rPr>
        <w:t xml:space="preserve"> </w:t>
      </w:r>
    </w:p>
    <w:p w14:paraId="113FB32A" w14:textId="77777777" w:rsidR="00CD1446" w:rsidRPr="00055D9F" w:rsidRDefault="00CD1446" w:rsidP="00AE7096">
      <w:pPr>
        <w:spacing w:after="200" w:line="276" w:lineRule="auto"/>
      </w:pPr>
      <w:r w:rsidRPr="00AE7096">
        <w:rPr>
          <w:rFonts w:ascii="Arial" w:hAnsi="Arial"/>
          <w:sz w:val="24"/>
        </w:rPr>
        <w:t>Grantees will receive payments electronically through the U.S. Department of Health and Human Services Payment Management System. All payments will be made on a reimbursement basis as per guidance from the Office of Management and Budget.</w:t>
      </w:r>
    </w:p>
    <w:p w14:paraId="53C9117F" w14:textId="3CE15BC5" w:rsidR="00CD1446" w:rsidRPr="00636EF0" w:rsidRDefault="0011368A"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3" w:name="_Toc89352886"/>
      <w:bookmarkStart w:id="54" w:name="_Toc126923781"/>
      <w:r>
        <w:rPr>
          <w:rFonts w:ascii="Arial" w:eastAsiaTheme="majorEastAsia" w:hAnsi="Arial" w:cs="Arial"/>
          <w:b/>
          <w:bCs/>
          <w:sz w:val="24"/>
          <w:szCs w:val="24"/>
        </w:rPr>
        <w:t>E</w:t>
      </w:r>
      <w:r w:rsidR="00CD1446" w:rsidRPr="00636EF0">
        <w:rPr>
          <w:rFonts w:ascii="Arial" w:eastAsiaTheme="majorEastAsia" w:hAnsi="Arial" w:cs="Arial"/>
          <w:b/>
          <w:bCs/>
          <w:sz w:val="24"/>
          <w:szCs w:val="24"/>
        </w:rPr>
        <w:t xml:space="preserve">. PII (Personal </w:t>
      </w:r>
      <w:r w:rsidR="000E61F5" w:rsidRPr="00636EF0">
        <w:rPr>
          <w:rFonts w:ascii="Arial" w:eastAsiaTheme="majorEastAsia" w:hAnsi="Arial" w:cs="Arial"/>
          <w:b/>
          <w:bCs/>
          <w:sz w:val="24"/>
          <w:szCs w:val="24"/>
        </w:rPr>
        <w:t>Identifiable</w:t>
      </w:r>
      <w:r w:rsidR="00CD1446" w:rsidRPr="00636EF0">
        <w:rPr>
          <w:rFonts w:ascii="Arial" w:eastAsiaTheme="majorEastAsia" w:hAnsi="Arial" w:cs="Arial"/>
          <w:b/>
          <w:bCs/>
          <w:sz w:val="24"/>
          <w:szCs w:val="24"/>
        </w:rPr>
        <w:t xml:space="preserve"> Information)</w:t>
      </w:r>
      <w:bookmarkEnd w:id="53"/>
      <w:bookmarkEnd w:id="54"/>
    </w:p>
    <w:p w14:paraId="2A5DB119" w14:textId="7858F33D" w:rsidR="001E3530" w:rsidRPr="00636EF0" w:rsidRDefault="00CD1446" w:rsidP="001E3530">
      <w:pPr>
        <w:spacing w:after="200" w:line="276" w:lineRule="auto"/>
        <w:rPr>
          <w:rFonts w:ascii="Arial" w:hAnsi="Arial" w:cs="Arial"/>
          <w:sz w:val="24"/>
          <w:szCs w:val="24"/>
        </w:rPr>
      </w:pPr>
      <w:r w:rsidRPr="00636EF0">
        <w:rPr>
          <w:rFonts w:ascii="Arial" w:eastAsia="Times New Roman" w:hAnsi="Arial" w:cs="Arial"/>
          <w:sz w:val="24"/>
          <w:szCs w:val="24"/>
        </w:rPr>
        <w:t xml:space="preserve">Applicants submitting applications in response to this </w:t>
      </w:r>
      <w:r w:rsidR="009D7F44">
        <w:rPr>
          <w:rFonts w:ascii="Arial" w:eastAsia="Times New Roman" w:hAnsi="Arial" w:cs="Arial"/>
          <w:sz w:val="24"/>
          <w:szCs w:val="24"/>
        </w:rPr>
        <w:t>NOF</w:t>
      </w:r>
      <w:r w:rsidR="0051618F">
        <w:rPr>
          <w:rFonts w:ascii="Arial" w:eastAsia="Times New Roman" w:hAnsi="Arial" w:cs="Arial"/>
          <w:sz w:val="24"/>
          <w:szCs w:val="24"/>
        </w:rPr>
        <w:t>A</w:t>
      </w:r>
      <w:r w:rsidRPr="00636EF0">
        <w:rPr>
          <w:rFonts w:ascii="Arial" w:eastAsia="Times New Roman" w:hAnsi="Arial" w:cs="Arial"/>
          <w:sz w:val="24"/>
          <w:szCs w:val="24"/>
        </w:rPr>
        <w:t xml:space="preserve"> must recognize that confidentiality of PII and other sensitive data is of paramount importance to the Department and must be observed except where disclosure is allowed by the prior written approval of the Grant Office or by </w:t>
      </w:r>
      <w:r w:rsidRPr="00CA6CC0">
        <w:rPr>
          <w:rFonts w:ascii="Arial" w:hAnsi="Arial" w:cs="Arial"/>
          <w:sz w:val="24"/>
          <w:szCs w:val="24"/>
        </w:rPr>
        <w:t>court</w:t>
      </w:r>
      <w:r w:rsidRPr="00636EF0">
        <w:rPr>
          <w:rFonts w:ascii="Arial" w:eastAsia="Times New Roman" w:hAnsi="Arial" w:cs="Arial"/>
          <w:sz w:val="24"/>
          <w:szCs w:val="24"/>
        </w:rPr>
        <w:t xml:space="preserve"> order. By </w:t>
      </w:r>
      <w:proofErr w:type="gramStart"/>
      <w:r w:rsidRPr="00636EF0">
        <w:rPr>
          <w:rFonts w:ascii="Arial" w:eastAsia="Times New Roman" w:hAnsi="Arial" w:cs="Arial"/>
          <w:sz w:val="24"/>
          <w:szCs w:val="24"/>
        </w:rPr>
        <w:t>submitting an application</w:t>
      </w:r>
      <w:proofErr w:type="gramEnd"/>
      <w:r w:rsidRPr="00636EF0">
        <w:rPr>
          <w:rFonts w:ascii="Arial" w:eastAsia="Times New Roman" w:hAnsi="Arial" w:cs="Arial"/>
          <w:sz w:val="24"/>
          <w:szCs w:val="24"/>
        </w:rPr>
        <w:t>, applicants are assuring that all data exchanges conducted through or during the course of performance of this award will be conducted in a manner consistent with applicable federal law.</w:t>
      </w:r>
      <w:r w:rsidR="001E3530" w:rsidRPr="00CA6CC0">
        <w:rPr>
          <w:rFonts w:ascii="Arial" w:eastAsia="Times New Roman" w:hAnsi="Arial" w:cs="Arial"/>
          <w:b/>
          <w:bCs/>
          <w:sz w:val="24"/>
          <w:szCs w:val="24"/>
        </w:rPr>
        <w:t xml:space="preserve"> </w:t>
      </w:r>
    </w:p>
    <w:p w14:paraId="675FC493" w14:textId="2C8A6BB6" w:rsidR="001E3530" w:rsidRPr="00636EF0" w:rsidRDefault="0011368A" w:rsidP="001E3530">
      <w:pPr>
        <w:keepNext/>
        <w:keepLines/>
        <w:spacing w:before="40" w:after="0" w:line="276" w:lineRule="auto"/>
        <w:ind w:left="288"/>
        <w:outlineLvl w:val="1"/>
        <w:rPr>
          <w:rFonts w:ascii="Arial" w:eastAsiaTheme="majorEastAsia" w:hAnsi="Arial" w:cs="Arial"/>
          <w:b/>
          <w:bCs/>
          <w:sz w:val="24"/>
          <w:szCs w:val="24"/>
          <w:lang w:bidi="en-US"/>
        </w:rPr>
      </w:pPr>
      <w:bookmarkStart w:id="55" w:name="_Toc89845595"/>
      <w:bookmarkStart w:id="56" w:name="_Toc126923782"/>
      <w:r>
        <w:rPr>
          <w:rFonts w:ascii="Arial" w:eastAsiaTheme="majorEastAsia" w:hAnsi="Arial" w:cs="Arial"/>
          <w:b/>
          <w:bCs/>
          <w:sz w:val="24"/>
          <w:szCs w:val="24"/>
        </w:rPr>
        <w:t>F</w:t>
      </w:r>
      <w:r w:rsidR="001E3530" w:rsidRPr="00636EF0">
        <w:rPr>
          <w:rFonts w:ascii="Arial" w:eastAsiaTheme="majorEastAsia" w:hAnsi="Arial" w:cs="Arial"/>
          <w:b/>
          <w:bCs/>
          <w:sz w:val="24"/>
          <w:szCs w:val="24"/>
        </w:rPr>
        <w:t>. Financial Risk:</w:t>
      </w:r>
      <w:bookmarkEnd w:id="55"/>
      <w:bookmarkEnd w:id="56"/>
      <w:r w:rsidR="001E3530" w:rsidRPr="00636EF0">
        <w:rPr>
          <w:rFonts w:ascii="Arial" w:eastAsiaTheme="majorEastAsia" w:hAnsi="Arial" w:cs="Arial"/>
          <w:b/>
          <w:bCs/>
          <w:sz w:val="24"/>
          <w:szCs w:val="24"/>
        </w:rPr>
        <w:t xml:space="preserve"> </w:t>
      </w:r>
    </w:p>
    <w:p w14:paraId="600539F4" w14:textId="77777777" w:rsidR="001E3530" w:rsidRPr="00636EF0" w:rsidRDefault="001E3530" w:rsidP="001E3530">
      <w:pPr>
        <w:spacing w:after="200" w:line="276" w:lineRule="auto"/>
        <w:rPr>
          <w:rFonts w:ascii="Arial" w:eastAsia="Arial" w:hAnsi="Arial" w:cs="Arial"/>
          <w:sz w:val="24"/>
          <w:szCs w:val="24"/>
          <w:lang w:bidi="en-US"/>
        </w:rPr>
      </w:pPr>
      <w:r w:rsidRPr="00636EF0">
        <w:rPr>
          <w:rFonts w:ascii="Arial" w:hAnsi="Arial" w:cs="Arial"/>
          <w:sz w:val="24"/>
          <w:szCs w:val="24"/>
        </w:rPr>
        <w:t>Applicant confirms by acceptance of the award that the entity has Financial Management systems in place.</w:t>
      </w:r>
    </w:p>
    <w:p w14:paraId="70702043" w14:textId="08669CC5" w:rsidR="00161918" w:rsidRPr="00ED6589" w:rsidRDefault="00502074" w:rsidP="00ED6589">
      <w:pPr>
        <w:keepNext/>
        <w:keepLines/>
        <w:spacing w:before="240" w:after="0" w:line="276" w:lineRule="auto"/>
        <w:outlineLvl w:val="0"/>
        <w:rPr>
          <w:rFonts w:ascii="Arial" w:eastAsiaTheme="majorEastAsia" w:hAnsi="Arial" w:cs="Arial"/>
          <w:b/>
          <w:bCs/>
          <w:sz w:val="24"/>
          <w:szCs w:val="24"/>
        </w:rPr>
      </w:pPr>
      <w:bookmarkStart w:id="57" w:name="_Toc126923783"/>
      <w:r w:rsidRPr="00ED6589">
        <w:rPr>
          <w:rFonts w:ascii="Arial" w:eastAsiaTheme="majorEastAsia" w:hAnsi="Arial" w:cs="Arial"/>
          <w:b/>
          <w:bCs/>
          <w:sz w:val="24"/>
          <w:szCs w:val="24"/>
        </w:rPr>
        <w:t>V</w:t>
      </w:r>
      <w:r w:rsidR="00785D39" w:rsidRPr="00ED6589">
        <w:rPr>
          <w:rFonts w:ascii="Arial" w:eastAsiaTheme="majorEastAsia" w:hAnsi="Arial" w:cs="Arial"/>
          <w:b/>
          <w:bCs/>
          <w:sz w:val="24"/>
          <w:szCs w:val="24"/>
        </w:rPr>
        <w:t>II</w:t>
      </w:r>
      <w:r w:rsidRPr="00ED6589">
        <w:rPr>
          <w:rFonts w:ascii="Arial" w:eastAsiaTheme="majorEastAsia" w:hAnsi="Arial" w:cs="Arial"/>
          <w:b/>
          <w:bCs/>
          <w:sz w:val="24"/>
          <w:szCs w:val="24"/>
        </w:rPr>
        <w:t xml:space="preserve">. </w:t>
      </w:r>
      <w:r w:rsidR="00161918" w:rsidRPr="00ED6589">
        <w:rPr>
          <w:rFonts w:ascii="Arial" w:eastAsiaTheme="majorEastAsia" w:hAnsi="Arial" w:cs="Arial"/>
          <w:b/>
          <w:bCs/>
          <w:sz w:val="24"/>
          <w:szCs w:val="24"/>
        </w:rPr>
        <w:t>Federal Awarding Agency Contact</w:t>
      </w:r>
      <w:bookmarkEnd w:id="57"/>
    </w:p>
    <w:p w14:paraId="1892ADC4" w14:textId="7B9482B3" w:rsidR="00161918" w:rsidRPr="00153F80" w:rsidRDefault="00161918" w:rsidP="00AE7096">
      <w:pPr>
        <w:spacing w:after="200" w:line="276" w:lineRule="auto"/>
        <w:rPr>
          <w:rFonts w:ascii="Arial" w:hAnsi="Arial"/>
          <w:sz w:val="24"/>
        </w:rPr>
      </w:pPr>
      <w:r w:rsidRPr="00AE7096">
        <w:rPr>
          <w:rFonts w:ascii="Arial" w:hAnsi="Arial"/>
          <w:sz w:val="24"/>
        </w:rPr>
        <w:t xml:space="preserve">VHA Office of National Veterans Sports Programs and Special Events, Department of Veterans Affairs, 810 Vermont Avenue, N.W., Washington, D.C. 20420; </w:t>
      </w:r>
      <w:r w:rsidRPr="00636EF0">
        <w:rPr>
          <w:rFonts w:ascii="Arial" w:hAnsi="Arial" w:cs="Arial"/>
          <w:sz w:val="24"/>
          <w:szCs w:val="24"/>
        </w:rPr>
        <w:t>grants4vets@va.gov.</w:t>
      </w:r>
      <w:r w:rsidRPr="00153F80">
        <w:rPr>
          <w:rFonts w:ascii="Arial" w:hAnsi="Arial"/>
          <w:sz w:val="24"/>
        </w:rPr>
        <w:t xml:space="preserve">  More resources that may assist with the application process can be found at </w:t>
      </w:r>
      <w:bookmarkStart w:id="58" w:name="_Hlk126827619"/>
      <w:r w:rsidR="00DA735A">
        <w:fldChar w:fldCharType="begin"/>
      </w:r>
      <w:r w:rsidR="00DA735A">
        <w:instrText xml:space="preserve"> HYPERLINK "http://www.blogs.va.gov/nvspse/grant-program" </w:instrText>
      </w:r>
      <w:r w:rsidR="00DA735A">
        <w:fldChar w:fldCharType="separate"/>
      </w:r>
      <w:r w:rsidRPr="00D06079">
        <w:rPr>
          <w:rStyle w:val="Hyperlink"/>
          <w:rFonts w:ascii="Arial" w:hAnsi="Arial" w:cs="Arial"/>
          <w:sz w:val="24"/>
          <w:szCs w:val="24"/>
        </w:rPr>
        <w:t>www.blogs.va.gov/nvspse/grant-program</w:t>
      </w:r>
      <w:r w:rsidR="00DA735A">
        <w:rPr>
          <w:rStyle w:val="Hyperlink"/>
          <w:rFonts w:ascii="Arial" w:hAnsi="Arial" w:cs="Arial"/>
          <w:sz w:val="24"/>
          <w:szCs w:val="24"/>
        </w:rPr>
        <w:fldChar w:fldCharType="end"/>
      </w:r>
      <w:r w:rsidRPr="00636EF0">
        <w:rPr>
          <w:rFonts w:ascii="Arial" w:hAnsi="Arial" w:cs="Arial"/>
          <w:sz w:val="24"/>
          <w:szCs w:val="24"/>
        </w:rPr>
        <w:t>/.</w:t>
      </w:r>
      <w:bookmarkEnd w:id="58"/>
    </w:p>
    <w:p w14:paraId="4E2102C2" w14:textId="2DFB8BBA" w:rsidR="00502074" w:rsidRPr="00636EF0" w:rsidRDefault="00161918" w:rsidP="004E01F8">
      <w:pPr>
        <w:spacing w:after="200" w:line="276" w:lineRule="auto"/>
      </w:pPr>
      <w:r w:rsidRPr="00AE7096">
        <w:rPr>
          <w:rFonts w:ascii="Arial" w:hAnsi="Arial"/>
          <w:sz w:val="24"/>
        </w:rPr>
        <w:lastRenderedPageBreak/>
        <w:t xml:space="preserve">All correspondence with VA concerning this </w:t>
      </w:r>
      <w:r w:rsidR="009D7F44">
        <w:rPr>
          <w:rFonts w:ascii="Arial" w:hAnsi="Arial"/>
          <w:sz w:val="24"/>
        </w:rPr>
        <w:t>NOF</w:t>
      </w:r>
      <w:r w:rsidR="0051618F">
        <w:rPr>
          <w:rFonts w:ascii="Arial" w:hAnsi="Arial"/>
          <w:sz w:val="24"/>
        </w:rPr>
        <w:t>A</w:t>
      </w:r>
      <w:r w:rsidRPr="00AE7096">
        <w:rPr>
          <w:rFonts w:ascii="Arial" w:hAnsi="Arial"/>
          <w:sz w:val="24"/>
        </w:rPr>
        <w:t xml:space="preserve"> should reference the above title and funding opportunity number listed at the top of this solicitation. Please read the complete announcement before sending inquiries or submitting proposals. Once the </w:t>
      </w:r>
      <w:r w:rsidR="009D7F44">
        <w:rPr>
          <w:rFonts w:ascii="Arial" w:hAnsi="Arial"/>
          <w:sz w:val="24"/>
        </w:rPr>
        <w:t>NOF</w:t>
      </w:r>
      <w:r w:rsidR="0051618F">
        <w:rPr>
          <w:rFonts w:ascii="Arial" w:hAnsi="Arial"/>
          <w:sz w:val="24"/>
        </w:rPr>
        <w:t>A</w:t>
      </w:r>
      <w:r w:rsidRPr="00AE7096">
        <w:rPr>
          <w:rFonts w:ascii="Arial" w:hAnsi="Arial"/>
          <w:sz w:val="24"/>
        </w:rPr>
        <w:t xml:space="preserve"> submission deadline has passed, VA staff may not discuss this competition with applicants until all award notifications have been completed.</w:t>
      </w:r>
    </w:p>
    <w:p w14:paraId="1B460363" w14:textId="7C4FBCBD" w:rsidR="00502074" w:rsidRPr="00636EF0" w:rsidRDefault="00502074">
      <w:pPr>
        <w:rPr>
          <w:rFonts w:ascii="Arial" w:hAnsi="Arial" w:cs="Arial"/>
          <w:sz w:val="24"/>
          <w:szCs w:val="24"/>
        </w:rPr>
      </w:pPr>
      <w:r w:rsidRPr="00636EF0">
        <w:rPr>
          <w:rFonts w:ascii="Arial" w:hAnsi="Arial" w:cs="Arial"/>
          <w:sz w:val="24"/>
          <w:szCs w:val="24"/>
        </w:rPr>
        <w:br w:type="page"/>
      </w:r>
    </w:p>
    <w:p w14:paraId="2CE05B3E" w14:textId="77777777" w:rsidR="00777274" w:rsidRPr="00636EF0" w:rsidRDefault="00502074" w:rsidP="00A16C36">
      <w:pPr>
        <w:keepNext/>
        <w:keepLines/>
        <w:spacing w:before="240" w:after="0" w:line="276" w:lineRule="auto"/>
        <w:outlineLvl w:val="0"/>
        <w:rPr>
          <w:rFonts w:ascii="Arial" w:eastAsiaTheme="majorEastAsia" w:hAnsi="Arial" w:cs="Arial"/>
          <w:b/>
          <w:bCs/>
          <w:sz w:val="24"/>
          <w:szCs w:val="24"/>
        </w:rPr>
      </w:pPr>
      <w:bookmarkStart w:id="59" w:name="_Toc89095292"/>
      <w:bookmarkStart w:id="60" w:name="_Toc126923784"/>
      <w:r w:rsidRPr="00636EF0">
        <w:rPr>
          <w:rFonts w:ascii="Arial" w:eastAsiaTheme="majorEastAsia" w:hAnsi="Arial" w:cs="Arial"/>
          <w:b/>
          <w:bCs/>
          <w:sz w:val="24"/>
          <w:szCs w:val="24"/>
        </w:rPr>
        <w:lastRenderedPageBreak/>
        <w:t>VIII. Appendix – Definitions:</w:t>
      </w:r>
      <w:bookmarkEnd w:id="59"/>
      <w:bookmarkEnd w:id="60"/>
      <w:r w:rsidRPr="00636EF0">
        <w:rPr>
          <w:rFonts w:ascii="Arial" w:eastAsiaTheme="majorEastAsia" w:hAnsi="Arial" w:cs="Arial"/>
          <w:b/>
          <w:bCs/>
          <w:sz w:val="24"/>
          <w:szCs w:val="24"/>
        </w:rPr>
        <w:t xml:space="preserve"> </w:t>
      </w:r>
    </w:p>
    <w:p w14:paraId="10C5C5A2" w14:textId="262C3A49" w:rsidR="00502074" w:rsidRPr="00636EF0" w:rsidRDefault="00502074" w:rsidP="005549BB">
      <w:pPr>
        <w:rPr>
          <w:rFonts w:ascii="Arial" w:hAnsi="Arial" w:cs="Arial"/>
          <w:sz w:val="24"/>
          <w:szCs w:val="24"/>
        </w:rPr>
      </w:pPr>
      <w:r w:rsidRPr="00636EF0">
        <w:rPr>
          <w:rFonts w:ascii="Arial" w:hAnsi="Arial" w:cs="Arial"/>
          <w:sz w:val="24"/>
          <w:szCs w:val="24"/>
        </w:rPr>
        <w:t xml:space="preserve">For the purposes of this Notice of Funding </w:t>
      </w:r>
      <w:r w:rsidR="00ED676E">
        <w:rPr>
          <w:rFonts w:ascii="Arial" w:hAnsi="Arial" w:cs="Arial"/>
          <w:sz w:val="24"/>
          <w:szCs w:val="24"/>
        </w:rPr>
        <w:t>Availability</w:t>
      </w:r>
      <w:r w:rsidRPr="00636EF0">
        <w:rPr>
          <w:rFonts w:ascii="Arial" w:hAnsi="Arial" w:cs="Arial"/>
          <w:sz w:val="24"/>
          <w:szCs w:val="24"/>
        </w:rPr>
        <w:t xml:space="preserve"> (</w:t>
      </w:r>
      <w:r w:rsidR="009D7F44">
        <w:rPr>
          <w:rFonts w:ascii="Arial" w:hAnsi="Arial" w:cs="Arial"/>
          <w:sz w:val="24"/>
          <w:szCs w:val="24"/>
        </w:rPr>
        <w:t>NOF</w:t>
      </w:r>
      <w:r w:rsidR="0051618F">
        <w:rPr>
          <w:rFonts w:ascii="Arial" w:hAnsi="Arial" w:cs="Arial"/>
          <w:sz w:val="24"/>
          <w:szCs w:val="24"/>
        </w:rPr>
        <w:t>A</w:t>
      </w:r>
      <w:r w:rsidRPr="00636EF0">
        <w:rPr>
          <w:rFonts w:ascii="Arial" w:hAnsi="Arial" w:cs="Arial"/>
          <w:sz w:val="24"/>
          <w:szCs w:val="24"/>
        </w:rPr>
        <w:t>):</w:t>
      </w:r>
    </w:p>
    <w:p w14:paraId="2B24DE50" w14:textId="5E1B32B8" w:rsidR="00A140B5" w:rsidRPr="00636EF0" w:rsidRDefault="00A140B5" w:rsidP="00A140B5">
      <w:pPr>
        <w:pStyle w:val="NormalWeb"/>
        <w:rPr>
          <w:rFonts w:ascii="Arial" w:hAnsi="Arial" w:cs="Arial"/>
        </w:rPr>
      </w:pPr>
      <w:r w:rsidRPr="00636EF0">
        <w:rPr>
          <w:rStyle w:val="Emphasis"/>
          <w:rFonts w:ascii="Arial" w:hAnsi="Arial" w:cs="Arial"/>
          <w:b/>
          <w:bCs/>
          <w:i w:val="0"/>
          <w:iCs w:val="0"/>
        </w:rPr>
        <w:t xml:space="preserve">Adaptive sport: </w:t>
      </w:r>
      <w:r w:rsidRPr="00636EF0">
        <w:rPr>
          <w:rFonts w:ascii="Arial" w:hAnsi="Arial" w:cs="Arial"/>
        </w:rPr>
        <w:t>a sport that has either been adapted specifically for persons with a disability or created specifically for persons with a disability.</w:t>
      </w:r>
      <w:r w:rsidR="0051618F">
        <w:rPr>
          <w:rFonts w:ascii="Arial" w:hAnsi="Arial" w:cs="Arial"/>
        </w:rPr>
        <w:t xml:space="preserve"> This can include equine </w:t>
      </w:r>
      <w:r w:rsidR="0052220C">
        <w:rPr>
          <w:rFonts w:ascii="Arial" w:hAnsi="Arial" w:cs="Arial"/>
        </w:rPr>
        <w:t>activities</w:t>
      </w:r>
      <w:r w:rsidR="0051618F">
        <w:rPr>
          <w:rFonts w:ascii="Arial" w:hAnsi="Arial" w:cs="Arial"/>
        </w:rPr>
        <w:t xml:space="preserve"> that do not address mental health and </w:t>
      </w:r>
      <w:r w:rsidR="0052220C">
        <w:rPr>
          <w:rFonts w:ascii="Arial" w:hAnsi="Arial" w:cs="Arial"/>
        </w:rPr>
        <w:t>are</w:t>
      </w:r>
      <w:r w:rsidR="0051618F">
        <w:rPr>
          <w:rFonts w:ascii="Arial" w:hAnsi="Arial" w:cs="Arial"/>
        </w:rPr>
        <w:t xml:space="preserve"> solely for the purpose of participation in sport.</w:t>
      </w:r>
    </w:p>
    <w:p w14:paraId="407178DB"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Adaptive sports activity:</w:t>
      </w:r>
      <w:r w:rsidRPr="00636EF0">
        <w:rPr>
          <w:rFonts w:ascii="Arial" w:hAnsi="Arial" w:cs="Arial"/>
        </w:rPr>
        <w:t xml:space="preserve"> </w:t>
      </w:r>
    </w:p>
    <w:p w14:paraId="5C364292"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1</w:t>
      </w:r>
      <w:r w:rsidRPr="00636EF0">
        <w:rPr>
          <w:rStyle w:val="paren"/>
          <w:rFonts w:ascii="Arial" w:hAnsi="Arial" w:cs="Arial"/>
        </w:rPr>
        <w:t>)</w:t>
      </w:r>
      <w:r w:rsidRPr="00636EF0">
        <w:rPr>
          <w:rFonts w:ascii="Arial" w:hAnsi="Arial" w:cs="Arial"/>
        </w:rPr>
        <w:t xml:space="preserve"> Instruction, participation, and competition in adaptive </w:t>
      </w:r>
      <w:proofErr w:type="gramStart"/>
      <w:r w:rsidRPr="00636EF0">
        <w:rPr>
          <w:rFonts w:ascii="Arial" w:hAnsi="Arial" w:cs="Arial"/>
        </w:rPr>
        <w:t>sports;</w:t>
      </w:r>
      <w:proofErr w:type="gramEnd"/>
      <w:r w:rsidRPr="00636EF0">
        <w:rPr>
          <w:rFonts w:ascii="Arial" w:hAnsi="Arial" w:cs="Arial"/>
        </w:rPr>
        <w:t xml:space="preserve"> </w:t>
      </w:r>
    </w:p>
    <w:p w14:paraId="28A4D327"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2</w:t>
      </w:r>
      <w:r w:rsidRPr="00636EF0">
        <w:rPr>
          <w:rStyle w:val="paren"/>
          <w:rFonts w:ascii="Arial" w:hAnsi="Arial" w:cs="Arial"/>
        </w:rPr>
        <w:t>)</w:t>
      </w:r>
      <w:r w:rsidRPr="00636EF0">
        <w:rPr>
          <w:rFonts w:ascii="Arial" w:hAnsi="Arial" w:cs="Arial"/>
        </w:rPr>
        <w:t xml:space="preserve"> Training and technical assistance to program administrators, coaches, recreational therapists, instructors, Department employees, and other appropriate individuals; and </w:t>
      </w:r>
    </w:p>
    <w:p w14:paraId="56453929"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3</w:t>
      </w:r>
      <w:r w:rsidRPr="00636EF0">
        <w:rPr>
          <w:rStyle w:val="paren"/>
          <w:rFonts w:ascii="Arial" w:hAnsi="Arial" w:cs="Arial"/>
        </w:rPr>
        <w:t>)</w:t>
      </w:r>
      <w:r w:rsidRPr="00636EF0">
        <w:rPr>
          <w:rFonts w:ascii="Arial" w:hAnsi="Arial" w:cs="Arial"/>
        </w:rPr>
        <w:t xml:space="preserve">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 </w:t>
      </w:r>
    </w:p>
    <w:p w14:paraId="71694CA8" w14:textId="7D8DDA2F" w:rsidR="00976AE2" w:rsidRDefault="00A140B5" w:rsidP="00A140B5">
      <w:pPr>
        <w:pStyle w:val="NormalWeb"/>
        <w:rPr>
          <w:rFonts w:ascii="Arial" w:hAnsi="Arial" w:cs="Arial"/>
        </w:rPr>
      </w:pPr>
      <w:r w:rsidRPr="00636EF0">
        <w:rPr>
          <w:rStyle w:val="Emphasis"/>
          <w:rFonts w:ascii="Arial" w:hAnsi="Arial" w:cs="Arial"/>
          <w:b/>
          <w:bCs/>
          <w:i w:val="0"/>
          <w:iCs w:val="0"/>
        </w:rPr>
        <w:t>Adaptive sports grant</w:t>
      </w:r>
      <w:r w:rsidR="00976AE2">
        <w:rPr>
          <w:rStyle w:val="Emphasis"/>
          <w:rFonts w:ascii="Arial" w:hAnsi="Arial" w:cs="Arial"/>
          <w:b/>
          <w:bCs/>
          <w:i w:val="0"/>
          <w:iCs w:val="0"/>
        </w:rPr>
        <w:t xml:space="preserve"> program</w:t>
      </w:r>
      <w:r w:rsidRPr="00636EF0">
        <w:rPr>
          <w:rFonts w:ascii="Arial" w:hAnsi="Arial" w:cs="Arial"/>
        </w:rPr>
        <w:t xml:space="preserve">: </w:t>
      </w:r>
      <w:r w:rsidR="00976AE2" w:rsidRPr="292D34CC">
        <w:rPr>
          <w:rFonts w:ascii="Arial" w:hAnsi="Arial" w:cs="Arial"/>
        </w:rPr>
        <w:t>A program facilitated and managed by the NVSPSE that awards grants to qualifying organizations to plan, develop, manage, and implement programs to provide adaptive sports opportunities and equine therapy for disabled Veterans and disabled members of the Armed Forces as authorized under 38 United States Code 521A.</w:t>
      </w:r>
      <w:r w:rsidR="00976AE2">
        <w:rPr>
          <w:rFonts w:ascii="Arial" w:hAnsi="Arial" w:cs="Arial"/>
        </w:rPr>
        <w:t xml:space="preserve"> </w:t>
      </w:r>
    </w:p>
    <w:p w14:paraId="38AECA5D" w14:textId="1CCA7D0B" w:rsidR="00A140B5" w:rsidRPr="00636EF0" w:rsidRDefault="00976AE2" w:rsidP="003E2E78">
      <w:pPr>
        <w:pStyle w:val="NormalWeb"/>
        <w:ind w:left="720"/>
        <w:rPr>
          <w:rFonts w:ascii="Arial" w:hAnsi="Arial" w:cs="Arial"/>
        </w:rPr>
      </w:pPr>
      <w:r>
        <w:rPr>
          <w:rFonts w:ascii="Arial" w:hAnsi="Arial" w:cs="Arial"/>
        </w:rPr>
        <w:t xml:space="preserve">Note, this grant, funding opportunity number: </w:t>
      </w:r>
      <w:r w:rsidRPr="00C4117B">
        <w:rPr>
          <w:rFonts w:ascii="Arial" w:hAnsi="Arial" w:cs="Arial"/>
        </w:rPr>
        <w:t>VA-</w:t>
      </w:r>
      <w:r>
        <w:rPr>
          <w:rFonts w:ascii="Arial" w:hAnsi="Arial" w:cs="Arial"/>
        </w:rPr>
        <w:t>EQUINE</w:t>
      </w:r>
      <w:r w:rsidRPr="00C4117B">
        <w:rPr>
          <w:rFonts w:ascii="Arial" w:hAnsi="Arial" w:cs="Arial"/>
        </w:rPr>
        <w:t>-</w:t>
      </w:r>
      <w:r w:rsidR="00DE043B">
        <w:rPr>
          <w:rFonts w:ascii="Arial" w:hAnsi="Arial" w:cs="Arial"/>
        </w:rPr>
        <w:t>24</w:t>
      </w:r>
      <w:r>
        <w:rPr>
          <w:rFonts w:ascii="Arial" w:hAnsi="Arial" w:cs="Arial"/>
        </w:rPr>
        <w:t xml:space="preserve">, focuses </w:t>
      </w:r>
      <w:r w:rsidR="005C0D07">
        <w:rPr>
          <w:rFonts w:ascii="Arial" w:hAnsi="Arial" w:cs="Arial"/>
        </w:rPr>
        <w:t xml:space="preserve">solely </w:t>
      </w:r>
      <w:r>
        <w:rPr>
          <w:rFonts w:ascii="Arial" w:hAnsi="Arial" w:cs="Arial"/>
        </w:rPr>
        <w:t>on funding for Equine Therapy for mental health</w:t>
      </w:r>
      <w:r w:rsidRPr="00072A1C">
        <w:rPr>
          <w:rFonts w:ascii="Arial" w:hAnsi="Arial" w:cs="Arial"/>
        </w:rPr>
        <w:t xml:space="preserve"> </w:t>
      </w:r>
      <w:r>
        <w:rPr>
          <w:rFonts w:ascii="Arial" w:hAnsi="Arial" w:cs="Arial"/>
        </w:rPr>
        <w:t>of Veterans.</w:t>
      </w:r>
    </w:p>
    <w:p w14:paraId="2E066277" w14:textId="5475A3A5" w:rsidR="00A140B5" w:rsidRPr="00636EF0" w:rsidRDefault="00A140B5" w:rsidP="00A140B5">
      <w:pPr>
        <w:pStyle w:val="NormalWeb"/>
        <w:rPr>
          <w:rFonts w:ascii="Arial" w:hAnsi="Arial" w:cs="Arial"/>
        </w:rPr>
      </w:pPr>
      <w:r w:rsidRPr="00636EF0">
        <w:rPr>
          <w:rStyle w:val="Emphasis"/>
          <w:rFonts w:ascii="Arial" w:hAnsi="Arial" w:cs="Arial"/>
          <w:b/>
          <w:bCs/>
          <w:i w:val="0"/>
          <w:iCs w:val="0"/>
        </w:rPr>
        <w:t>Applicant</w:t>
      </w:r>
      <w:r w:rsidRPr="00636EF0">
        <w:rPr>
          <w:rFonts w:ascii="Arial" w:hAnsi="Arial" w:cs="Arial"/>
        </w:rPr>
        <w:t xml:space="preserve">: an eligible entity that </w:t>
      </w:r>
      <w:proofErr w:type="gramStart"/>
      <w:r w:rsidRPr="00636EF0">
        <w:rPr>
          <w:rFonts w:ascii="Arial" w:hAnsi="Arial" w:cs="Arial"/>
        </w:rPr>
        <w:t>submits an application</w:t>
      </w:r>
      <w:proofErr w:type="gramEnd"/>
      <w:r w:rsidRPr="00636EF0">
        <w:rPr>
          <w:rFonts w:ascii="Arial" w:hAnsi="Arial" w:cs="Arial"/>
        </w:rPr>
        <w:t xml:space="preserve"> for an adaptive sports grant announced in a </w:t>
      </w:r>
      <w:r w:rsidR="009D7F44">
        <w:rPr>
          <w:rFonts w:ascii="Arial" w:hAnsi="Arial" w:cs="Arial"/>
        </w:rPr>
        <w:t>NOF</w:t>
      </w:r>
      <w:r w:rsidR="0051618F">
        <w:rPr>
          <w:rFonts w:ascii="Arial" w:hAnsi="Arial" w:cs="Arial"/>
        </w:rPr>
        <w:t>A</w:t>
      </w:r>
      <w:r w:rsidRPr="00636EF0">
        <w:rPr>
          <w:rFonts w:ascii="Arial" w:hAnsi="Arial" w:cs="Arial"/>
        </w:rPr>
        <w:t xml:space="preserve">. </w:t>
      </w:r>
    </w:p>
    <w:p w14:paraId="6D257D8F" w14:textId="134425C4" w:rsidR="001E3530" w:rsidRPr="00CA6CC0" w:rsidRDefault="001E3530" w:rsidP="00A140B5">
      <w:pPr>
        <w:pStyle w:val="NormalWeb"/>
        <w:rPr>
          <w:rFonts w:ascii="Arial" w:hAnsi="Arial" w:cs="Arial"/>
          <w:b/>
          <w:bCs/>
        </w:rPr>
      </w:pPr>
      <w:r w:rsidRPr="00636EF0">
        <w:rPr>
          <w:rStyle w:val="Emphasis"/>
          <w:rFonts w:ascii="Arial" w:hAnsi="Arial" w:cs="Arial"/>
          <w:b/>
          <w:bCs/>
          <w:i w:val="0"/>
          <w:iCs w:val="0"/>
        </w:rPr>
        <w:t>Construction</w:t>
      </w:r>
      <w:r w:rsidRPr="00636EF0">
        <w:rPr>
          <w:rStyle w:val="Emphasis"/>
          <w:rFonts w:ascii="Arial" w:hAnsi="Arial" w:cs="Arial"/>
        </w:rPr>
        <w:t xml:space="preserve">: </w:t>
      </w:r>
      <w:r w:rsidRPr="001D070F">
        <w:rPr>
          <w:rStyle w:val="Emphasis"/>
          <w:rFonts w:ascii="Arial" w:hAnsi="Arial" w:cs="Arial"/>
          <w:i w:val="0"/>
          <w:iCs w:val="0"/>
        </w:rPr>
        <w:t>construction, rehabilitation, alteration, conversion, extension, or improvement of buildings, highways, or other real property.</w:t>
      </w:r>
    </w:p>
    <w:p w14:paraId="45FC3B82" w14:textId="4ECBBF78" w:rsidR="00A140B5" w:rsidRPr="00636EF0" w:rsidRDefault="00A140B5" w:rsidP="00A140B5">
      <w:pPr>
        <w:pStyle w:val="NormalWeb"/>
        <w:rPr>
          <w:rFonts w:ascii="Arial" w:hAnsi="Arial" w:cs="Arial"/>
        </w:rPr>
      </w:pPr>
      <w:r w:rsidRPr="00636EF0">
        <w:rPr>
          <w:rStyle w:val="Emphasis"/>
          <w:rFonts w:ascii="Arial" w:hAnsi="Arial" w:cs="Arial"/>
          <w:b/>
          <w:bCs/>
          <w:i w:val="0"/>
          <w:iCs w:val="0"/>
        </w:rPr>
        <w:t>DoD</w:t>
      </w:r>
      <w:r w:rsidRPr="00636EF0">
        <w:rPr>
          <w:rFonts w:ascii="Arial" w:hAnsi="Arial" w:cs="Arial"/>
        </w:rPr>
        <w:t xml:space="preserve">: </w:t>
      </w:r>
      <w:r w:rsidR="00E2740C">
        <w:rPr>
          <w:rFonts w:ascii="Arial" w:hAnsi="Arial" w:cs="Arial"/>
        </w:rPr>
        <w:t xml:space="preserve">the </w:t>
      </w:r>
      <w:r w:rsidRPr="00636EF0">
        <w:rPr>
          <w:rFonts w:ascii="Arial" w:hAnsi="Arial" w:cs="Arial"/>
        </w:rPr>
        <w:t xml:space="preserve">Department of Defense. </w:t>
      </w:r>
    </w:p>
    <w:p w14:paraId="7883C09E" w14:textId="44B24EF0" w:rsidR="00A140B5" w:rsidRPr="00636EF0" w:rsidRDefault="00A140B5" w:rsidP="00A140B5">
      <w:pPr>
        <w:pStyle w:val="NormalWeb"/>
        <w:rPr>
          <w:rFonts w:ascii="Arial" w:hAnsi="Arial" w:cs="Arial"/>
        </w:rPr>
      </w:pPr>
      <w:r w:rsidRPr="00636EF0">
        <w:rPr>
          <w:rStyle w:val="Emphasis"/>
          <w:rFonts w:ascii="Arial" w:hAnsi="Arial" w:cs="Arial"/>
          <w:b/>
          <w:bCs/>
          <w:i w:val="0"/>
          <w:iCs w:val="0"/>
        </w:rPr>
        <w:t>Eligible entity:</w:t>
      </w:r>
      <w:r w:rsidRPr="00636EF0">
        <w:rPr>
          <w:rFonts w:ascii="Arial" w:hAnsi="Arial" w:cs="Arial"/>
        </w:rPr>
        <w:t xml:space="preserve"> a Non-Federal Government entity with significant experience in managing a large-scale adaptive sports program for persons with disabilities if those disabilities are those that many disabled veterans and disabled members of the Armed Forces have. To demonstrate significant experience, all the key personnel identified in the adaptive sports grant application of the entity must have experience implementing the adaptive sports activities to be provided and have experience working with persons with disabilities that many disabled veterans and disabled members of the Armed Forces to be served through the adaptive sports grant have. The experience must be for two continuous years immediately prior to the date of submission to VA of the grant </w:t>
      </w:r>
      <w:r w:rsidRPr="00636EF0">
        <w:rPr>
          <w:rFonts w:ascii="Arial" w:hAnsi="Arial" w:cs="Arial"/>
        </w:rPr>
        <w:lastRenderedPageBreak/>
        <w:t xml:space="preserve">application. When more than one entity would be engaged in the provision of the adaptive sport activities, the entity applying for the adaptive sports grant must provide documentation that verifies that through the partnership, it has the experience necessary to implement </w:t>
      </w:r>
      <w:proofErr w:type="gramStart"/>
      <w:r w:rsidRPr="00636EF0">
        <w:rPr>
          <w:rFonts w:ascii="Arial" w:hAnsi="Arial" w:cs="Arial"/>
        </w:rPr>
        <w:t>all of</w:t>
      </w:r>
      <w:proofErr w:type="gramEnd"/>
      <w:r w:rsidRPr="00636EF0">
        <w:rPr>
          <w:rFonts w:ascii="Arial" w:hAnsi="Arial" w:cs="Arial"/>
        </w:rPr>
        <w:t xml:space="preserve"> the adaptive sports activities proposed in the adaptive sports grant application. </w:t>
      </w:r>
    </w:p>
    <w:p w14:paraId="7EC43BF7" w14:textId="01D9317D" w:rsidR="00AC3318" w:rsidRPr="00636EF0" w:rsidRDefault="00AC3318" w:rsidP="00AC3318">
      <w:pPr>
        <w:spacing w:after="200" w:line="276" w:lineRule="auto"/>
        <w:rPr>
          <w:rFonts w:ascii="Arial" w:hAnsi="Arial" w:cs="Arial"/>
          <w:sz w:val="24"/>
          <w:szCs w:val="24"/>
          <w:highlight w:val="yellow"/>
        </w:rPr>
      </w:pPr>
      <w:bookmarkStart w:id="61" w:name="_Hlk89170622"/>
      <w:r w:rsidRPr="00636EF0">
        <w:rPr>
          <w:rFonts w:ascii="Arial" w:hAnsi="Arial" w:cs="Arial"/>
          <w:b/>
          <w:bCs/>
          <w:sz w:val="24"/>
          <w:szCs w:val="24"/>
        </w:rPr>
        <w:t xml:space="preserve">Equine therapy: </w:t>
      </w:r>
      <w:r w:rsidR="007F7843" w:rsidRPr="00636EF0">
        <w:rPr>
          <w:rFonts w:ascii="Arial" w:hAnsi="Arial" w:cs="Arial"/>
          <w:sz w:val="24"/>
          <w:szCs w:val="24"/>
        </w:rPr>
        <w:t>e</w:t>
      </w:r>
      <w:r w:rsidRPr="00636EF0">
        <w:rPr>
          <w:rFonts w:ascii="Arial" w:hAnsi="Arial" w:cs="Arial"/>
          <w:sz w:val="24"/>
          <w:szCs w:val="24"/>
        </w:rPr>
        <w:t>quine-assisted activities that address mental health</w:t>
      </w:r>
      <w:r w:rsidR="00E4120C">
        <w:rPr>
          <w:rFonts w:ascii="Arial" w:hAnsi="Arial" w:cs="Arial"/>
          <w:sz w:val="24"/>
          <w:szCs w:val="24"/>
        </w:rPr>
        <w:t>.</w:t>
      </w:r>
      <w:r w:rsidRPr="00636EF0">
        <w:rPr>
          <w:rFonts w:ascii="Arial" w:hAnsi="Arial" w:cs="Arial"/>
          <w:sz w:val="24"/>
          <w:szCs w:val="24"/>
        </w:rPr>
        <w:t xml:space="preserve"> </w:t>
      </w:r>
    </w:p>
    <w:p w14:paraId="493D6239" w14:textId="77777777" w:rsidR="00AC3318" w:rsidRPr="00636EF0" w:rsidRDefault="00AC3318" w:rsidP="00AC3318">
      <w:pPr>
        <w:pStyle w:val="indent-1"/>
        <w:ind w:left="180"/>
        <w:rPr>
          <w:rStyle w:val="paren"/>
          <w:rFonts w:ascii="Arial" w:hAnsi="Arial" w:cs="Arial"/>
        </w:rPr>
      </w:pPr>
      <w:r w:rsidRPr="00636EF0">
        <w:rPr>
          <w:rStyle w:val="paren"/>
          <w:rFonts w:ascii="Arial" w:hAnsi="Arial" w:cs="Arial"/>
        </w:rPr>
        <w:t xml:space="preserve">(1) Not to include equine activities that do not address mental health and are solely for the purpose of participation in sport. </w:t>
      </w:r>
    </w:p>
    <w:bookmarkEnd w:id="61"/>
    <w:p w14:paraId="718157CB"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Grantee</w:t>
      </w:r>
      <w:r w:rsidRPr="00636EF0">
        <w:rPr>
          <w:rFonts w:ascii="Arial" w:hAnsi="Arial" w:cs="Arial"/>
        </w:rPr>
        <w:t xml:space="preserve">: an entity that is awarded an adaptive sports grant under this part. </w:t>
      </w:r>
    </w:p>
    <w:p w14:paraId="79866478"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Large-scale adaptive sports program</w:t>
      </w:r>
      <w:r w:rsidRPr="00636EF0">
        <w:rPr>
          <w:rFonts w:ascii="Arial" w:hAnsi="Arial" w:cs="Arial"/>
        </w:rPr>
        <w:t>:</w:t>
      </w:r>
    </w:p>
    <w:p w14:paraId="33C95917"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1</w:t>
      </w:r>
      <w:r w:rsidRPr="00636EF0">
        <w:rPr>
          <w:rStyle w:val="paren"/>
          <w:rFonts w:ascii="Arial" w:hAnsi="Arial" w:cs="Arial"/>
        </w:rPr>
        <w:t>)</w:t>
      </w:r>
      <w:r w:rsidRPr="00636EF0">
        <w:rPr>
          <w:rFonts w:ascii="Arial" w:hAnsi="Arial" w:cs="Arial"/>
        </w:rPr>
        <w:t xml:space="preserve"> An adaptive sports program of a National Paralympic Committee (NPC) or of a National Governing Body (NGB) that is authorized to provide Paralympic sports programs in one or more </w:t>
      </w:r>
      <w:proofErr w:type="gramStart"/>
      <w:r w:rsidRPr="00636EF0">
        <w:rPr>
          <w:rFonts w:ascii="Arial" w:hAnsi="Arial" w:cs="Arial"/>
        </w:rPr>
        <w:t>States;</w:t>
      </w:r>
      <w:proofErr w:type="gramEnd"/>
      <w:r w:rsidRPr="00636EF0">
        <w:rPr>
          <w:rFonts w:ascii="Arial" w:hAnsi="Arial" w:cs="Arial"/>
        </w:rPr>
        <w:t xml:space="preserve"> </w:t>
      </w:r>
    </w:p>
    <w:p w14:paraId="4E6B86D2"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2</w:t>
      </w:r>
      <w:r w:rsidRPr="00636EF0">
        <w:rPr>
          <w:rStyle w:val="paren"/>
          <w:rFonts w:ascii="Arial" w:hAnsi="Arial" w:cs="Arial"/>
        </w:rPr>
        <w:t>)</w:t>
      </w:r>
      <w:r w:rsidRPr="00636EF0">
        <w:rPr>
          <w:rFonts w:ascii="Arial" w:hAnsi="Arial" w:cs="Arial"/>
        </w:rPr>
        <w:t xml:space="preserve"> An adaptive sports program of a NGB that has been recognized by an external validating authority if the programs validated by that authority would meet the requirements of paragraph (3) of this definition if considered one program; and </w:t>
      </w:r>
    </w:p>
    <w:p w14:paraId="0E1FFA5D"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3</w:t>
      </w:r>
      <w:r w:rsidRPr="00636EF0">
        <w:rPr>
          <w:rStyle w:val="paren"/>
          <w:rFonts w:ascii="Arial" w:hAnsi="Arial" w:cs="Arial"/>
        </w:rPr>
        <w:t>)</w:t>
      </w:r>
      <w:r w:rsidRPr="00636EF0">
        <w:rPr>
          <w:rFonts w:ascii="Arial" w:hAnsi="Arial" w:cs="Arial"/>
        </w:rPr>
        <w:t xml:space="preserve"> An adaptive sports program in which at least 50 persons with disabilities participate or in which the persons with disabilities who participate in the program reside in at least five different congressional districts. </w:t>
      </w:r>
    </w:p>
    <w:p w14:paraId="21431838" w14:textId="624EF7F1" w:rsidR="00004482" w:rsidRPr="00D21423" w:rsidRDefault="00004482" w:rsidP="00004482">
      <w:pPr>
        <w:pStyle w:val="NormalWeb"/>
        <w:rPr>
          <w:rStyle w:val="Emphasis"/>
          <w:rFonts w:ascii="Arial" w:hAnsi="Arial" w:cs="Arial"/>
          <w:i w:val="0"/>
          <w:iCs w:val="0"/>
        </w:rPr>
      </w:pPr>
      <w:r>
        <w:rPr>
          <w:rStyle w:val="Emphasis"/>
          <w:rFonts w:ascii="Arial" w:hAnsi="Arial" w:cs="Arial"/>
          <w:b/>
          <w:bCs/>
          <w:i w:val="0"/>
          <w:iCs w:val="0"/>
        </w:rPr>
        <w:t>Medical</w:t>
      </w:r>
      <w:r w:rsidR="00D876F6">
        <w:rPr>
          <w:rStyle w:val="Emphasis"/>
          <w:rFonts w:ascii="Arial" w:hAnsi="Arial" w:cs="Arial"/>
          <w:b/>
          <w:bCs/>
          <w:i w:val="0"/>
          <w:iCs w:val="0"/>
        </w:rPr>
        <w:t xml:space="preserve"> </w:t>
      </w:r>
      <w:r>
        <w:rPr>
          <w:rStyle w:val="Emphasis"/>
          <w:rFonts w:ascii="Arial" w:hAnsi="Arial" w:cs="Arial"/>
          <w:b/>
          <w:bCs/>
          <w:i w:val="0"/>
          <w:iCs w:val="0"/>
        </w:rPr>
        <w:t xml:space="preserve">Service: </w:t>
      </w:r>
      <w:r w:rsidR="00594B4F">
        <w:rPr>
          <w:rStyle w:val="Emphasis"/>
          <w:rFonts w:ascii="Arial" w:hAnsi="Arial" w:cs="Arial"/>
          <w:i w:val="0"/>
          <w:iCs w:val="0"/>
        </w:rPr>
        <w:t>any service provided by a health care professional that would be generally billable to any party</w:t>
      </w:r>
      <w:r w:rsidR="00491E1C">
        <w:rPr>
          <w:rStyle w:val="Emphasis"/>
          <w:rFonts w:ascii="Arial" w:hAnsi="Arial" w:cs="Arial"/>
          <w:i w:val="0"/>
          <w:iCs w:val="0"/>
        </w:rPr>
        <w:t>, for example: physical therapy or mental health treatment</w:t>
      </w:r>
      <w:r w:rsidR="00594B4F">
        <w:rPr>
          <w:rStyle w:val="Emphasis"/>
          <w:rFonts w:ascii="Arial" w:hAnsi="Arial" w:cs="Arial"/>
          <w:i w:val="0"/>
          <w:iCs w:val="0"/>
        </w:rPr>
        <w:t xml:space="preserve">. </w:t>
      </w:r>
      <w:proofErr w:type="gramStart"/>
      <w:r w:rsidR="00594B4F">
        <w:rPr>
          <w:rStyle w:val="Emphasis"/>
          <w:rFonts w:ascii="Arial" w:hAnsi="Arial" w:cs="Arial"/>
          <w:i w:val="0"/>
          <w:iCs w:val="0"/>
        </w:rPr>
        <w:t>For the purpose of</w:t>
      </w:r>
      <w:proofErr w:type="gramEnd"/>
      <w:r w:rsidR="00594B4F">
        <w:rPr>
          <w:rStyle w:val="Emphasis"/>
          <w:rFonts w:ascii="Arial" w:hAnsi="Arial" w:cs="Arial"/>
          <w:i w:val="0"/>
          <w:iCs w:val="0"/>
        </w:rPr>
        <w:t xml:space="preserve"> this </w:t>
      </w:r>
      <w:r w:rsidR="009D7F44">
        <w:rPr>
          <w:rStyle w:val="Emphasis"/>
          <w:rFonts w:ascii="Arial" w:hAnsi="Arial" w:cs="Arial"/>
          <w:i w:val="0"/>
          <w:iCs w:val="0"/>
        </w:rPr>
        <w:t>NOF</w:t>
      </w:r>
      <w:r w:rsidR="0051618F">
        <w:rPr>
          <w:rStyle w:val="Emphasis"/>
          <w:rFonts w:ascii="Arial" w:hAnsi="Arial" w:cs="Arial"/>
          <w:i w:val="0"/>
          <w:iCs w:val="0"/>
        </w:rPr>
        <w:t>A</w:t>
      </w:r>
      <w:r w:rsidR="00594B4F">
        <w:rPr>
          <w:rStyle w:val="Emphasis"/>
          <w:rFonts w:ascii="Arial" w:hAnsi="Arial" w:cs="Arial"/>
          <w:i w:val="0"/>
          <w:iCs w:val="0"/>
        </w:rPr>
        <w:t>, VA will not reimburse for these services nor provide oversight or assume liability of medical services provided by a grant recipient</w:t>
      </w:r>
      <w:r w:rsidR="00305886">
        <w:rPr>
          <w:rStyle w:val="Emphasis"/>
          <w:rFonts w:ascii="Arial" w:hAnsi="Arial" w:cs="Arial"/>
          <w:i w:val="0"/>
          <w:iCs w:val="0"/>
        </w:rPr>
        <w:t>.</w:t>
      </w:r>
    </w:p>
    <w:p w14:paraId="7BD46D9D"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National Governing Body</w:t>
      </w:r>
      <w:r w:rsidRPr="00636EF0">
        <w:rPr>
          <w:rFonts w:ascii="Arial" w:hAnsi="Arial" w:cs="Arial"/>
        </w:rPr>
        <w:t xml:space="preserve"> (NGB): an organization that looks after all aspects of a sport and is responsible for training, </w:t>
      </w:r>
      <w:proofErr w:type="gramStart"/>
      <w:r w:rsidRPr="00636EF0">
        <w:rPr>
          <w:rFonts w:ascii="Arial" w:hAnsi="Arial" w:cs="Arial"/>
        </w:rPr>
        <w:t>competition</w:t>
      </w:r>
      <w:proofErr w:type="gramEnd"/>
      <w:r w:rsidRPr="00636EF0">
        <w:rPr>
          <w:rFonts w:ascii="Arial" w:hAnsi="Arial" w:cs="Arial"/>
        </w:rPr>
        <w:t xml:space="preserve"> and development for their sports. </w:t>
      </w:r>
    </w:p>
    <w:p w14:paraId="1F7E2A35"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National Paralympic Committee</w:t>
      </w:r>
      <w:r w:rsidRPr="00636EF0">
        <w:rPr>
          <w:rFonts w:ascii="Arial" w:hAnsi="Arial" w:cs="Arial"/>
        </w:rPr>
        <w:t xml:space="preserve"> (NPC): the national organization recognized by the International Paralympic Committee (IPC) as the sole representative of athletes with disabilities from their respective jurisdiction. </w:t>
      </w:r>
    </w:p>
    <w:p w14:paraId="4625E4A2" w14:textId="7A10BF68" w:rsidR="00A140B5" w:rsidRPr="00636EF0" w:rsidRDefault="00A140B5" w:rsidP="00A140B5">
      <w:pPr>
        <w:pStyle w:val="NormalWeb"/>
        <w:rPr>
          <w:rFonts w:ascii="Arial" w:hAnsi="Arial" w:cs="Arial"/>
        </w:rPr>
      </w:pPr>
      <w:r w:rsidRPr="00636EF0">
        <w:rPr>
          <w:rStyle w:val="Emphasis"/>
          <w:rFonts w:ascii="Arial" w:hAnsi="Arial" w:cs="Arial"/>
          <w:b/>
          <w:bCs/>
          <w:i w:val="0"/>
          <w:iCs w:val="0"/>
        </w:rPr>
        <w:t>Notice of funding availability</w:t>
      </w:r>
      <w:r w:rsidRPr="00636EF0">
        <w:rPr>
          <w:rFonts w:ascii="Arial" w:hAnsi="Arial" w:cs="Arial"/>
        </w:rPr>
        <w:t xml:space="preserve"> (</w:t>
      </w:r>
      <w:r w:rsidR="009D7F44">
        <w:rPr>
          <w:rFonts w:ascii="Arial" w:hAnsi="Arial" w:cs="Arial"/>
        </w:rPr>
        <w:t>NOF</w:t>
      </w:r>
      <w:r w:rsidR="009E0B7C">
        <w:rPr>
          <w:rFonts w:ascii="Arial" w:hAnsi="Arial" w:cs="Arial"/>
        </w:rPr>
        <w:t>A</w:t>
      </w:r>
      <w:r w:rsidRPr="00636EF0">
        <w:rPr>
          <w:rFonts w:ascii="Arial" w:hAnsi="Arial" w:cs="Arial"/>
        </w:rPr>
        <w:t xml:space="preserve">): a Notice of Funding Availability published in the OMB-designated government-wide Web site in accordance with 38 </w:t>
      </w:r>
      <w:r w:rsidR="002C068A">
        <w:rPr>
          <w:rFonts w:ascii="Arial" w:hAnsi="Arial" w:cs="Arial"/>
        </w:rPr>
        <w:t>C.F.R.</w:t>
      </w:r>
      <w:r w:rsidRPr="00636EF0">
        <w:rPr>
          <w:rFonts w:ascii="Arial" w:hAnsi="Arial" w:cs="Arial"/>
        </w:rPr>
        <w:t xml:space="preserve"> 77.13 and 2 </w:t>
      </w:r>
      <w:r w:rsidR="002C068A">
        <w:rPr>
          <w:rFonts w:ascii="Arial" w:hAnsi="Arial" w:cs="Arial"/>
        </w:rPr>
        <w:t>C.F.R.</w:t>
      </w:r>
      <w:r w:rsidRPr="00636EF0">
        <w:rPr>
          <w:rFonts w:ascii="Arial" w:hAnsi="Arial" w:cs="Arial"/>
        </w:rPr>
        <w:t xml:space="preserve"> Part 200. </w:t>
      </w:r>
    </w:p>
    <w:p w14:paraId="36C0E93A"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Paralympics</w:t>
      </w:r>
      <w:r w:rsidRPr="00636EF0">
        <w:rPr>
          <w:rFonts w:ascii="Arial" w:hAnsi="Arial" w:cs="Arial"/>
        </w:rPr>
        <w:t xml:space="preserve">: a series of international contests for athletes with a range of physical and intellectual disabilities, including mobility disabilities, amputations, blindness, and </w:t>
      </w:r>
      <w:r w:rsidRPr="00636EF0">
        <w:rPr>
          <w:rFonts w:ascii="Arial" w:hAnsi="Arial" w:cs="Arial"/>
        </w:rPr>
        <w:lastRenderedPageBreak/>
        <w:t xml:space="preserve">traumatic brain injury, that are associated with and held following the summer and winter Olympic Games. </w:t>
      </w:r>
    </w:p>
    <w:p w14:paraId="21C02FC3"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Participant</w:t>
      </w:r>
      <w:r w:rsidRPr="00636EF0">
        <w:rPr>
          <w:rFonts w:ascii="Arial" w:hAnsi="Arial" w:cs="Arial"/>
        </w:rPr>
        <w:t xml:space="preserve">: a disabled veteran or disabled member of the Armed Forces who is receiving adaptive sport activities from a grantee. </w:t>
      </w:r>
    </w:p>
    <w:p w14:paraId="64F50F93"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Partnership</w:t>
      </w:r>
      <w:r w:rsidRPr="00636EF0">
        <w:rPr>
          <w:rFonts w:ascii="Arial" w:hAnsi="Arial" w:cs="Arial"/>
        </w:rPr>
        <w:t xml:space="preserve">: any type of arrangement in which the parties agree to cooperate and is not limited to a legal partnership. </w:t>
      </w:r>
    </w:p>
    <w:p w14:paraId="06CE92C0" w14:textId="77777777" w:rsidR="00A140B5" w:rsidRPr="00636EF0" w:rsidRDefault="00A140B5" w:rsidP="00A140B5">
      <w:pPr>
        <w:pStyle w:val="NormalWeb"/>
        <w:rPr>
          <w:rStyle w:val="Emphasis"/>
          <w:rFonts w:ascii="Arial" w:hAnsi="Arial" w:cs="Arial"/>
          <w:b/>
          <w:bCs/>
          <w:i w:val="0"/>
          <w:iCs w:val="0"/>
        </w:rPr>
      </w:pPr>
      <w:r w:rsidRPr="00636EF0">
        <w:rPr>
          <w:rStyle w:val="Emphasis"/>
          <w:rFonts w:ascii="Arial" w:hAnsi="Arial" w:cs="Arial"/>
          <w:b/>
          <w:bCs/>
          <w:i w:val="0"/>
          <w:iCs w:val="0"/>
        </w:rPr>
        <w:t xml:space="preserve">Personal Identifiable Information </w:t>
      </w:r>
      <w:r w:rsidRPr="00636EF0">
        <w:rPr>
          <w:rStyle w:val="Emphasis"/>
          <w:rFonts w:ascii="Arial" w:hAnsi="Arial" w:cs="Arial"/>
          <w:i w:val="0"/>
          <w:iCs w:val="0"/>
        </w:rPr>
        <w:t>(PII)</w:t>
      </w:r>
      <w:r w:rsidRPr="00636EF0">
        <w:rPr>
          <w:rStyle w:val="Emphasis"/>
          <w:rFonts w:ascii="Arial" w:hAnsi="Arial" w:cs="Arial"/>
          <w:b/>
          <w:bCs/>
          <w:i w:val="0"/>
          <w:iCs w:val="0"/>
        </w:rPr>
        <w:t xml:space="preserve">: </w:t>
      </w:r>
      <w:r w:rsidRPr="00636EF0">
        <w:rPr>
          <w:rFonts w:ascii="Arial" w:hAnsi="Arial" w:cs="Arial"/>
          <w:color w:val="202124"/>
          <w:shd w:val="clear" w:color="auto" w:fill="FFFFFF"/>
        </w:rPr>
        <w:t>Any representation of information that permits the identity of an individual to whom the information applies to be reasonably inferred by either direct or indirect means.</w:t>
      </w:r>
    </w:p>
    <w:p w14:paraId="3DE07C2F"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 xml:space="preserve">Persons with a </w:t>
      </w:r>
      <w:proofErr w:type="gramStart"/>
      <w:r w:rsidRPr="00636EF0">
        <w:rPr>
          <w:rStyle w:val="Emphasis"/>
          <w:rFonts w:ascii="Arial" w:hAnsi="Arial" w:cs="Arial"/>
          <w:b/>
          <w:bCs/>
          <w:i w:val="0"/>
          <w:iCs w:val="0"/>
        </w:rPr>
        <w:t>disability:</w:t>
      </w:r>
      <w:proofErr w:type="gramEnd"/>
      <w:r w:rsidRPr="00636EF0">
        <w:rPr>
          <w:rFonts w:ascii="Arial" w:hAnsi="Arial" w:cs="Arial"/>
        </w:rPr>
        <w:t xml:space="preserve"> includes persons with physical disabilities or mental health diagnoses. </w:t>
      </w:r>
    </w:p>
    <w:p w14:paraId="6808E5E6" w14:textId="27E9D2CC" w:rsidR="00A140B5" w:rsidRPr="00636EF0" w:rsidRDefault="00A140B5" w:rsidP="00A140B5">
      <w:pPr>
        <w:pStyle w:val="NormalWeb"/>
        <w:rPr>
          <w:rFonts w:ascii="Arial" w:hAnsi="Arial" w:cs="Arial"/>
        </w:rPr>
      </w:pPr>
      <w:r w:rsidRPr="00636EF0">
        <w:rPr>
          <w:rStyle w:val="Emphasis"/>
          <w:rFonts w:ascii="Arial" w:hAnsi="Arial" w:cs="Arial"/>
          <w:b/>
          <w:bCs/>
          <w:i w:val="0"/>
          <w:iCs w:val="0"/>
        </w:rPr>
        <w:t>Sport</w:t>
      </w:r>
      <w:r w:rsidR="00E2740C">
        <w:rPr>
          <w:rStyle w:val="Emphasis"/>
          <w:rFonts w:ascii="Arial" w:hAnsi="Arial" w:cs="Arial"/>
          <w:b/>
          <w:bCs/>
          <w:i w:val="0"/>
          <w:iCs w:val="0"/>
        </w:rPr>
        <w:t>:</w:t>
      </w:r>
      <w:r w:rsidRPr="00636EF0">
        <w:rPr>
          <w:rFonts w:ascii="Arial" w:hAnsi="Arial" w:cs="Arial"/>
        </w:rPr>
        <w:t xml:space="preserve"> a usually competitive individual or group physical activity governed by a set of rules or customs, which, through casual or organized participation, aim to use, </w:t>
      </w:r>
      <w:proofErr w:type="gramStart"/>
      <w:r w:rsidRPr="00636EF0">
        <w:rPr>
          <w:rFonts w:ascii="Arial" w:hAnsi="Arial" w:cs="Arial"/>
        </w:rPr>
        <w:t>maintain</w:t>
      </w:r>
      <w:proofErr w:type="gramEnd"/>
      <w:r w:rsidRPr="00636EF0">
        <w:rPr>
          <w:rFonts w:ascii="Arial" w:hAnsi="Arial" w:cs="Arial"/>
        </w:rPr>
        <w:t xml:space="preserve"> or improve physical ability and skills while normally providing entertainment to participants. </w:t>
      </w:r>
    </w:p>
    <w:p w14:paraId="386885B1" w14:textId="5048B619" w:rsidR="00A140B5" w:rsidRPr="00636EF0" w:rsidRDefault="00A140B5" w:rsidP="00A140B5">
      <w:pPr>
        <w:pStyle w:val="NormalWeb"/>
        <w:rPr>
          <w:rFonts w:ascii="Arial" w:hAnsi="Arial" w:cs="Arial"/>
        </w:rPr>
      </w:pPr>
      <w:r w:rsidRPr="00636EF0">
        <w:rPr>
          <w:rStyle w:val="Emphasis"/>
          <w:rFonts w:ascii="Arial" w:hAnsi="Arial" w:cs="Arial"/>
          <w:b/>
          <w:bCs/>
          <w:i w:val="0"/>
          <w:iCs w:val="0"/>
        </w:rPr>
        <w:t>VA</w:t>
      </w:r>
      <w:r w:rsidR="00E2740C">
        <w:rPr>
          <w:rStyle w:val="Emphasis"/>
          <w:rFonts w:ascii="Arial" w:hAnsi="Arial" w:cs="Arial"/>
          <w:b/>
          <w:bCs/>
          <w:i w:val="0"/>
          <w:iCs w:val="0"/>
        </w:rPr>
        <w:t>:</w:t>
      </w:r>
      <w:r w:rsidRPr="00636EF0">
        <w:rPr>
          <w:rFonts w:ascii="Arial" w:hAnsi="Arial" w:cs="Arial"/>
        </w:rPr>
        <w:t xml:space="preserve"> the Department of Veterans Affairs. </w:t>
      </w:r>
    </w:p>
    <w:p w14:paraId="1CDDA8AD" w14:textId="3BB20F70" w:rsidR="00A140B5" w:rsidRPr="00636EF0" w:rsidRDefault="00A140B5" w:rsidP="00A140B5">
      <w:pPr>
        <w:pStyle w:val="NormalWeb"/>
        <w:rPr>
          <w:rFonts w:ascii="Arial" w:hAnsi="Arial" w:cs="Arial"/>
        </w:rPr>
      </w:pPr>
      <w:r w:rsidRPr="00636EF0">
        <w:rPr>
          <w:rStyle w:val="Emphasis"/>
          <w:rFonts w:ascii="Arial" w:hAnsi="Arial" w:cs="Arial"/>
          <w:b/>
          <w:bCs/>
          <w:i w:val="0"/>
          <w:iCs w:val="0"/>
        </w:rPr>
        <w:t>Veteran</w:t>
      </w:r>
      <w:r w:rsidR="00E2740C">
        <w:rPr>
          <w:rStyle w:val="Emphasis"/>
          <w:rFonts w:ascii="Arial" w:hAnsi="Arial" w:cs="Arial"/>
          <w:b/>
          <w:bCs/>
          <w:i w:val="0"/>
          <w:iCs w:val="0"/>
        </w:rPr>
        <w:t>:</w:t>
      </w:r>
      <w:r w:rsidRPr="00636EF0">
        <w:rPr>
          <w:rFonts w:ascii="Arial" w:hAnsi="Arial" w:cs="Arial"/>
        </w:rPr>
        <w:t xml:space="preserve"> a person described in </w:t>
      </w:r>
      <w:r w:rsidR="00544271">
        <w:rPr>
          <w:rFonts w:ascii="Arial" w:hAnsi="Arial" w:cs="Arial"/>
        </w:rPr>
        <w:t>T</w:t>
      </w:r>
      <w:r w:rsidRPr="00636EF0">
        <w:rPr>
          <w:rFonts w:ascii="Arial" w:hAnsi="Arial" w:cs="Arial"/>
        </w:rPr>
        <w:t xml:space="preserve">itle 38, </w:t>
      </w:r>
      <w:r w:rsidR="00544271">
        <w:rPr>
          <w:rFonts w:ascii="Arial" w:hAnsi="Arial" w:cs="Arial"/>
        </w:rPr>
        <w:t xml:space="preserve">CFR 3.1, </w:t>
      </w:r>
      <w:r w:rsidRPr="00636EF0">
        <w:rPr>
          <w:rFonts w:ascii="Arial" w:hAnsi="Arial" w:cs="Arial"/>
        </w:rPr>
        <w:t>United States Code</w:t>
      </w:r>
      <w:r w:rsidR="00305886">
        <w:rPr>
          <w:rFonts w:ascii="Arial" w:hAnsi="Arial" w:cs="Arial"/>
        </w:rPr>
        <w:t xml:space="preserve"> of Federal Regulations</w:t>
      </w:r>
      <w:r w:rsidR="00E4120C">
        <w:rPr>
          <w:rFonts w:ascii="Arial" w:hAnsi="Arial" w:cs="Arial"/>
        </w:rPr>
        <w:t>.</w:t>
      </w:r>
    </w:p>
    <w:p w14:paraId="7E9CB25C" w14:textId="6919A372" w:rsidR="00A140B5" w:rsidRPr="00636EF0" w:rsidRDefault="00A140B5" w:rsidP="00A140B5">
      <w:pPr>
        <w:pStyle w:val="NormalWeb"/>
        <w:rPr>
          <w:rFonts w:ascii="Arial" w:hAnsi="Arial" w:cs="Arial"/>
        </w:rPr>
      </w:pPr>
      <w:r w:rsidRPr="00636EF0">
        <w:rPr>
          <w:rStyle w:val="Emphasis"/>
          <w:rFonts w:ascii="Arial" w:hAnsi="Arial" w:cs="Arial"/>
          <w:b/>
          <w:bCs/>
          <w:i w:val="0"/>
          <w:iCs w:val="0"/>
        </w:rPr>
        <w:t>Veterans Service Organization</w:t>
      </w:r>
      <w:r w:rsidRPr="00636EF0">
        <w:rPr>
          <w:rFonts w:ascii="Arial" w:hAnsi="Arial" w:cs="Arial"/>
        </w:rPr>
        <w:t xml:space="preserve"> (VSO)</w:t>
      </w:r>
      <w:r w:rsidR="00E2740C">
        <w:rPr>
          <w:rFonts w:ascii="Arial" w:hAnsi="Arial" w:cs="Arial"/>
        </w:rPr>
        <w:t>:</w:t>
      </w:r>
      <w:r w:rsidRPr="00636EF0">
        <w:rPr>
          <w:rFonts w:ascii="Arial" w:hAnsi="Arial" w:cs="Arial"/>
        </w:rPr>
        <w:t xml:space="preserve"> an organization recognized by the Secretary of Veterans Affairs for the representation of veterans under section 5902 of </w:t>
      </w:r>
      <w:r w:rsidR="00C072A2" w:rsidRPr="00636EF0">
        <w:rPr>
          <w:rFonts w:ascii="Arial" w:hAnsi="Arial" w:cs="Arial"/>
        </w:rPr>
        <w:t>T</w:t>
      </w:r>
      <w:r w:rsidRPr="00636EF0">
        <w:rPr>
          <w:rFonts w:ascii="Arial" w:hAnsi="Arial" w:cs="Arial"/>
        </w:rPr>
        <w:t xml:space="preserve">itle 38, United States Code, a subgroup of such an organization, or a nonprofit entity registered with the U.S. Government that has a primary mission to provide services to veterans and members of the Armed Services. </w:t>
      </w:r>
    </w:p>
    <w:p w14:paraId="5C73787E" w14:textId="65326C04" w:rsidR="001E3530" w:rsidRPr="00636EF0" w:rsidRDefault="00A140B5" w:rsidP="00A140B5">
      <w:pPr>
        <w:pStyle w:val="NormalWeb"/>
        <w:rPr>
          <w:rFonts w:ascii="Arial" w:hAnsi="Arial" w:cs="Arial"/>
        </w:rPr>
      </w:pPr>
      <w:r w:rsidRPr="00636EF0">
        <w:rPr>
          <w:rFonts w:ascii="Arial" w:hAnsi="Arial" w:cs="Arial"/>
        </w:rPr>
        <w:t xml:space="preserve">(Authority: </w:t>
      </w:r>
      <w:hyperlink r:id="rId17" w:tgtFrame="_blank" w:history="1">
        <w:r w:rsidRPr="00636EF0">
          <w:rPr>
            <w:rStyle w:val="Hyperlink"/>
            <w:rFonts w:ascii="Arial" w:hAnsi="Arial" w:cs="Arial"/>
          </w:rPr>
          <w:t>Pub. L. 111-163</w:t>
        </w:r>
      </w:hyperlink>
      <w:r w:rsidRPr="00636EF0">
        <w:rPr>
          <w:rFonts w:ascii="Arial" w:hAnsi="Arial" w:cs="Arial"/>
        </w:rPr>
        <w:t xml:space="preserve">, </w:t>
      </w:r>
      <w:hyperlink r:id="rId18" w:tgtFrame="_blank" w:history="1">
        <w:r w:rsidRPr="00636EF0">
          <w:rPr>
            <w:rStyle w:val="Hyperlink"/>
            <w:rFonts w:ascii="Arial" w:hAnsi="Arial" w:cs="Arial"/>
          </w:rPr>
          <w:t>38 U.S.C. 501</w:t>
        </w:r>
      </w:hyperlink>
      <w:r w:rsidR="00A21E4F">
        <w:rPr>
          <w:rStyle w:val="Hyperlink"/>
          <w:rFonts w:ascii="Arial" w:hAnsi="Arial" w:cs="Arial"/>
        </w:rPr>
        <w:t xml:space="preserve">, </w:t>
      </w:r>
      <w:hyperlink r:id="rId19" w:history="1">
        <w:r w:rsidR="00A21E4F" w:rsidRPr="00782B87">
          <w:rPr>
            <w:rStyle w:val="Hyperlink"/>
            <w:rFonts w:ascii="Arial" w:hAnsi="Arial" w:cs="Arial"/>
          </w:rPr>
          <w:t>38 U.S.C. 521a</w:t>
        </w:r>
      </w:hyperlink>
      <w:r w:rsidR="00782B87">
        <w:rPr>
          <w:rStyle w:val="Hyperlink"/>
          <w:rFonts w:ascii="Arial" w:hAnsi="Arial" w:cs="Arial"/>
        </w:rPr>
        <w:t>,</w:t>
      </w:r>
      <w:r w:rsidRPr="00636EF0">
        <w:rPr>
          <w:rFonts w:ascii="Arial" w:hAnsi="Arial" w:cs="Arial"/>
        </w:rPr>
        <w:t xml:space="preserve"> </w:t>
      </w:r>
      <w:hyperlink r:id="rId20" w:history="1">
        <w:r w:rsidRPr="00636EF0">
          <w:rPr>
            <w:rStyle w:val="Hyperlink"/>
            <w:rFonts w:ascii="Arial" w:hAnsi="Arial" w:cs="Arial"/>
          </w:rPr>
          <w:t xml:space="preserve">38 </w:t>
        </w:r>
        <w:r w:rsidR="002C068A">
          <w:rPr>
            <w:rStyle w:val="Hyperlink"/>
            <w:rFonts w:ascii="Arial" w:hAnsi="Arial" w:cs="Arial"/>
          </w:rPr>
          <w:t>C.F.R.</w:t>
        </w:r>
        <w:r w:rsidRPr="00636EF0">
          <w:rPr>
            <w:rStyle w:val="Hyperlink"/>
            <w:rFonts w:ascii="Arial" w:hAnsi="Arial" w:cs="Arial"/>
          </w:rPr>
          <w:t xml:space="preserve"> Part 77</w:t>
        </w:r>
      </w:hyperlink>
      <w:r w:rsidRPr="00636EF0">
        <w:rPr>
          <w:rFonts w:ascii="Arial" w:hAnsi="Arial" w:cs="Arial"/>
        </w:rPr>
        <w:t>)</w:t>
      </w:r>
    </w:p>
    <w:p w14:paraId="68F58583" w14:textId="77777777" w:rsidR="001E3530" w:rsidRPr="00636EF0" w:rsidRDefault="001E3530">
      <w:pPr>
        <w:rPr>
          <w:rFonts w:ascii="Arial" w:eastAsia="Times New Roman" w:hAnsi="Arial" w:cs="Arial"/>
          <w:sz w:val="24"/>
          <w:szCs w:val="24"/>
        </w:rPr>
      </w:pPr>
      <w:r w:rsidRPr="001D070F">
        <w:rPr>
          <w:rFonts w:ascii="Arial" w:hAnsi="Arial" w:cs="Arial"/>
          <w:sz w:val="24"/>
          <w:szCs w:val="24"/>
        </w:rPr>
        <w:br w:type="page"/>
      </w:r>
    </w:p>
    <w:p w14:paraId="6B969613" w14:textId="362767C4" w:rsidR="001E3530" w:rsidRPr="00636EF0" w:rsidRDefault="001E3530" w:rsidP="001E3530">
      <w:pPr>
        <w:keepNext/>
        <w:keepLines/>
        <w:spacing w:before="240" w:after="0" w:line="276" w:lineRule="auto"/>
        <w:outlineLvl w:val="0"/>
        <w:rPr>
          <w:rFonts w:ascii="Arial" w:eastAsiaTheme="majorEastAsia" w:hAnsi="Arial" w:cs="Arial"/>
          <w:b/>
          <w:bCs/>
          <w:sz w:val="24"/>
          <w:szCs w:val="24"/>
        </w:rPr>
      </w:pPr>
      <w:bookmarkStart w:id="62" w:name="_Toc89845598"/>
      <w:bookmarkStart w:id="63" w:name="_Toc126923785"/>
      <w:r w:rsidRPr="00636EF0">
        <w:rPr>
          <w:rFonts w:ascii="Arial" w:eastAsiaTheme="majorEastAsia" w:hAnsi="Arial" w:cs="Arial"/>
          <w:b/>
          <w:bCs/>
          <w:sz w:val="24"/>
          <w:szCs w:val="24"/>
        </w:rPr>
        <w:lastRenderedPageBreak/>
        <w:t>IX. Appendix – Administrative Checklist:</w:t>
      </w:r>
      <w:r w:rsidRPr="00636EF0">
        <w:rPr>
          <w:rStyle w:val="FootnoteReference"/>
          <w:rFonts w:ascii="Arial" w:eastAsiaTheme="majorEastAsia" w:hAnsi="Arial" w:cs="Arial"/>
          <w:b/>
          <w:bCs/>
          <w:sz w:val="24"/>
          <w:szCs w:val="24"/>
        </w:rPr>
        <w:footnoteReference w:id="7"/>
      </w:r>
      <w:bookmarkEnd w:id="62"/>
      <w:bookmarkEnd w:id="63"/>
    </w:p>
    <w:p w14:paraId="20C4A6AB" w14:textId="77777777" w:rsidR="001E3530" w:rsidRPr="00636EF0" w:rsidRDefault="001E3530" w:rsidP="00B82B3D">
      <w:pPr>
        <w:pStyle w:val="BodyText"/>
      </w:pPr>
    </w:p>
    <w:tbl>
      <w:tblPr>
        <w:tblStyle w:val="TableGrid"/>
        <w:tblpPr w:leftFromText="187" w:rightFromText="187" w:vertAnchor="text" w:tblpXSpec="center" w:tblpY="1"/>
        <w:tblOverlap w:val="never"/>
        <w:tblW w:w="9186" w:type="dxa"/>
        <w:tblLook w:val="04A0" w:firstRow="1" w:lastRow="0" w:firstColumn="1" w:lastColumn="0" w:noHBand="0" w:noVBand="1"/>
      </w:tblPr>
      <w:tblGrid>
        <w:gridCol w:w="7560"/>
        <w:gridCol w:w="1626"/>
      </w:tblGrid>
      <w:tr w:rsidR="003E2E78" w:rsidRPr="00344038" w14:paraId="1E3EC682" w14:textId="77777777" w:rsidTr="002D621A">
        <w:tc>
          <w:tcPr>
            <w:tcW w:w="7560" w:type="dxa"/>
            <w:vAlign w:val="center"/>
          </w:tcPr>
          <w:p w14:paraId="2C03BF14" w14:textId="77777777" w:rsidR="003E2E78" w:rsidRPr="00D7345A" w:rsidRDefault="003E2E78" w:rsidP="002D621A">
            <w:pPr>
              <w:widowControl w:val="0"/>
              <w:rPr>
                <w:rFonts w:ascii="Arial" w:hAnsi="Arial" w:cs="Arial"/>
                <w:sz w:val="24"/>
                <w:szCs w:val="24"/>
              </w:rPr>
            </w:pPr>
            <w:bookmarkStart w:id="64" w:name="_Hlk89944888"/>
            <w:r w:rsidRPr="00D7345A">
              <w:rPr>
                <w:rFonts w:ascii="Arial" w:eastAsia="Calibri" w:hAnsi="Arial" w:cs="Arial"/>
                <w:b/>
                <w:sz w:val="24"/>
                <w:szCs w:val="24"/>
              </w:rPr>
              <w:t>Application Requirement</w:t>
            </w:r>
          </w:p>
        </w:tc>
        <w:tc>
          <w:tcPr>
            <w:tcW w:w="1626" w:type="dxa"/>
            <w:vAlign w:val="center"/>
          </w:tcPr>
          <w:p w14:paraId="26C63DD4" w14:textId="77777777" w:rsidR="003E2E78" w:rsidRPr="00D7345A" w:rsidRDefault="003E2E78" w:rsidP="002D621A">
            <w:pPr>
              <w:widowControl w:val="0"/>
              <w:rPr>
                <w:rFonts w:ascii="Arial" w:hAnsi="Arial" w:cs="Arial"/>
                <w:sz w:val="24"/>
                <w:szCs w:val="24"/>
              </w:rPr>
            </w:pPr>
            <w:r w:rsidRPr="00D7345A">
              <w:rPr>
                <w:rFonts w:ascii="Arial" w:eastAsia="Calibri" w:hAnsi="Arial" w:cs="Arial"/>
                <w:b/>
                <w:sz w:val="24"/>
                <w:szCs w:val="24"/>
              </w:rPr>
              <w:t>Complete?</w:t>
            </w:r>
          </w:p>
        </w:tc>
      </w:tr>
      <w:tr w:rsidR="003E2E78" w:rsidRPr="00344038" w14:paraId="3BAD973A" w14:textId="77777777" w:rsidTr="002D621A">
        <w:tc>
          <w:tcPr>
            <w:tcW w:w="7560" w:type="dxa"/>
            <w:vAlign w:val="center"/>
          </w:tcPr>
          <w:p w14:paraId="6952308E"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 xml:space="preserve">The deadline submission requirements are met </w:t>
            </w:r>
          </w:p>
        </w:tc>
        <w:tc>
          <w:tcPr>
            <w:tcW w:w="1626" w:type="dxa"/>
          </w:tcPr>
          <w:p w14:paraId="111DB4CB" w14:textId="77777777" w:rsidR="003E2E78" w:rsidRPr="00D7345A" w:rsidRDefault="003E2E78" w:rsidP="002D621A">
            <w:pPr>
              <w:widowControl w:val="0"/>
              <w:rPr>
                <w:rFonts w:ascii="Arial" w:hAnsi="Arial" w:cs="Arial"/>
                <w:sz w:val="24"/>
                <w:szCs w:val="24"/>
              </w:rPr>
            </w:pPr>
          </w:p>
        </w:tc>
      </w:tr>
      <w:tr w:rsidR="003E2E78" w:rsidRPr="00344038" w14:paraId="53A7F9DA" w14:textId="77777777" w:rsidTr="002D621A">
        <w:tc>
          <w:tcPr>
            <w:tcW w:w="7560" w:type="dxa"/>
            <w:vAlign w:val="center"/>
          </w:tcPr>
          <w:p w14:paraId="0D8F70DA"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All required components of the application are appropriately titled and saved in the specified formats and submitted through Grants.gov, (the VA will attempt to open documents, but will not troubleshoot any problems related to opening files)</w:t>
            </w:r>
          </w:p>
        </w:tc>
        <w:tc>
          <w:tcPr>
            <w:tcW w:w="1626" w:type="dxa"/>
          </w:tcPr>
          <w:p w14:paraId="52E91A6F" w14:textId="77777777" w:rsidR="003E2E78" w:rsidRPr="00D7345A" w:rsidRDefault="003E2E78" w:rsidP="002D621A">
            <w:pPr>
              <w:widowControl w:val="0"/>
              <w:rPr>
                <w:rFonts w:ascii="Arial" w:hAnsi="Arial" w:cs="Arial"/>
                <w:sz w:val="24"/>
                <w:szCs w:val="24"/>
              </w:rPr>
            </w:pPr>
          </w:p>
        </w:tc>
      </w:tr>
      <w:tr w:rsidR="003E2E78" w:rsidRPr="00344038" w14:paraId="71A49220" w14:textId="77777777" w:rsidTr="002D621A">
        <w:tc>
          <w:tcPr>
            <w:tcW w:w="7560" w:type="dxa"/>
            <w:tcBorders>
              <w:top w:val="single" w:sz="4" w:space="0" w:color="auto"/>
            </w:tcBorders>
            <w:vAlign w:val="center"/>
          </w:tcPr>
          <w:p w14:paraId="6E28FEC1" w14:textId="421AF456" w:rsidR="003E2E78" w:rsidRPr="00D7345A" w:rsidRDefault="003E2E78" w:rsidP="002D621A">
            <w:pPr>
              <w:numPr>
                <w:ilvl w:val="0"/>
                <w:numId w:val="5"/>
              </w:numPr>
              <w:rPr>
                <w:rFonts w:ascii="Arial" w:hAnsi="Arial" w:cs="Arial"/>
                <w:sz w:val="24"/>
                <w:szCs w:val="24"/>
              </w:rPr>
            </w:pPr>
            <w:r w:rsidRPr="00D7345A">
              <w:rPr>
                <w:rFonts w:ascii="Arial" w:eastAsia="Calibri" w:hAnsi="Arial" w:cs="Arial"/>
                <w:sz w:val="24"/>
                <w:szCs w:val="24"/>
              </w:rPr>
              <w:t>SF-424 (Completed and signed</w:t>
            </w:r>
            <w:r w:rsidR="00491E1C">
              <w:rPr>
                <w:rFonts w:ascii="Arial" w:eastAsia="Calibri" w:hAnsi="Arial" w:cs="Arial"/>
                <w:sz w:val="24"/>
                <w:szCs w:val="24"/>
              </w:rPr>
              <w:t xml:space="preserve"> in Grants.gov</w:t>
            </w:r>
            <w:r w:rsidRPr="00D7345A">
              <w:rPr>
                <w:rFonts w:ascii="Arial" w:eastAsia="Calibri" w:hAnsi="Arial" w:cs="Arial"/>
                <w:sz w:val="24"/>
                <w:szCs w:val="24"/>
              </w:rPr>
              <w:t>), Application for Federal Assistance</w:t>
            </w:r>
          </w:p>
        </w:tc>
        <w:tc>
          <w:tcPr>
            <w:tcW w:w="1626" w:type="dxa"/>
          </w:tcPr>
          <w:p w14:paraId="35C214CB" w14:textId="77777777" w:rsidR="003E2E78" w:rsidRPr="00D7345A" w:rsidRDefault="003E2E78" w:rsidP="002D621A">
            <w:pPr>
              <w:widowControl w:val="0"/>
              <w:rPr>
                <w:rFonts w:ascii="Arial" w:hAnsi="Arial" w:cs="Arial"/>
                <w:sz w:val="24"/>
                <w:szCs w:val="24"/>
              </w:rPr>
            </w:pPr>
          </w:p>
        </w:tc>
      </w:tr>
      <w:tr w:rsidR="003E2E78" w:rsidRPr="00344038" w14:paraId="46D9F501" w14:textId="77777777" w:rsidTr="002D621A">
        <w:tc>
          <w:tcPr>
            <w:tcW w:w="7560" w:type="dxa"/>
            <w:vAlign w:val="center"/>
          </w:tcPr>
          <w:p w14:paraId="1C63E43A" w14:textId="5FF38360" w:rsidR="003E2E78" w:rsidRPr="00D7345A" w:rsidRDefault="003E2E78" w:rsidP="002D621A">
            <w:pPr>
              <w:numPr>
                <w:ilvl w:val="0"/>
                <w:numId w:val="5"/>
              </w:numPr>
              <w:rPr>
                <w:rFonts w:ascii="Arial" w:eastAsia="Calibri" w:hAnsi="Arial" w:cs="Arial"/>
                <w:sz w:val="24"/>
                <w:szCs w:val="24"/>
              </w:rPr>
            </w:pPr>
            <w:r w:rsidRPr="00D7345A">
              <w:rPr>
                <w:rFonts w:ascii="Arial" w:eastAsia="Calibri" w:hAnsi="Arial" w:cs="Arial"/>
                <w:sz w:val="24"/>
                <w:szCs w:val="24"/>
              </w:rPr>
              <w:t>VA Form 10091</w:t>
            </w:r>
            <w:r w:rsidR="00491E1C">
              <w:rPr>
                <w:rFonts w:ascii="Arial" w:eastAsia="Calibri" w:hAnsi="Arial" w:cs="Arial"/>
                <w:sz w:val="24"/>
                <w:szCs w:val="24"/>
              </w:rPr>
              <w:t xml:space="preserve"> (Completed and signed in VA Customer Engagement Portal</w:t>
            </w:r>
            <w:r w:rsidR="00491E1C" w:rsidRPr="00491E1C">
              <w:rPr>
                <w:rFonts w:ascii="Arial" w:eastAsia="Calibri" w:hAnsi="Arial" w:cs="Arial"/>
                <w:sz w:val="24"/>
                <w:szCs w:val="24"/>
              </w:rPr>
              <w:t xml:space="preserve">: </w:t>
            </w:r>
            <w:r w:rsidR="00491E1C" w:rsidRPr="007C0764">
              <w:rPr>
                <w:rFonts w:ascii="Arial" w:hAnsi="Arial"/>
                <w:sz w:val="24"/>
              </w:rPr>
              <w:t xml:space="preserve"> www.cep.fsc.va.gov/)</w:t>
            </w:r>
          </w:p>
        </w:tc>
        <w:tc>
          <w:tcPr>
            <w:tcW w:w="1626" w:type="dxa"/>
          </w:tcPr>
          <w:p w14:paraId="3F374835" w14:textId="77777777" w:rsidR="003E2E78" w:rsidRPr="00D7345A" w:rsidRDefault="003E2E78" w:rsidP="002D621A">
            <w:pPr>
              <w:rPr>
                <w:rFonts w:ascii="Arial" w:hAnsi="Arial" w:cs="Arial"/>
                <w:sz w:val="24"/>
                <w:szCs w:val="24"/>
              </w:rPr>
            </w:pPr>
          </w:p>
        </w:tc>
      </w:tr>
      <w:tr w:rsidR="003E2E78" w:rsidRPr="00344038" w14:paraId="465EED2F" w14:textId="77777777" w:rsidTr="002D621A">
        <w:tc>
          <w:tcPr>
            <w:tcW w:w="7560" w:type="dxa"/>
            <w:vAlign w:val="center"/>
          </w:tcPr>
          <w:p w14:paraId="3298FE22" w14:textId="77777777" w:rsidR="003E2E78" w:rsidRPr="00D7345A" w:rsidRDefault="003E2E78" w:rsidP="002D621A">
            <w:pPr>
              <w:numPr>
                <w:ilvl w:val="0"/>
                <w:numId w:val="5"/>
              </w:numPr>
              <w:rPr>
                <w:rFonts w:ascii="Arial" w:eastAsia="Calibri" w:hAnsi="Arial" w:cs="Arial"/>
                <w:sz w:val="24"/>
                <w:szCs w:val="24"/>
              </w:rPr>
            </w:pPr>
            <w:r w:rsidRPr="00D7345A">
              <w:rPr>
                <w:rFonts w:ascii="Arial" w:eastAsia="Calibri" w:hAnsi="Arial" w:cs="Arial"/>
                <w:sz w:val="24"/>
                <w:szCs w:val="24"/>
              </w:rPr>
              <w:t>VA Form 10096</w:t>
            </w:r>
          </w:p>
        </w:tc>
        <w:tc>
          <w:tcPr>
            <w:tcW w:w="1626" w:type="dxa"/>
          </w:tcPr>
          <w:p w14:paraId="325A1EDE" w14:textId="77777777" w:rsidR="003E2E78" w:rsidRPr="00D7345A" w:rsidRDefault="003E2E78" w:rsidP="002D621A">
            <w:pPr>
              <w:rPr>
                <w:rFonts w:ascii="Arial" w:hAnsi="Arial" w:cs="Arial"/>
                <w:sz w:val="24"/>
                <w:szCs w:val="24"/>
              </w:rPr>
            </w:pPr>
          </w:p>
        </w:tc>
      </w:tr>
      <w:tr w:rsidR="003E2E78" w:rsidRPr="00344038" w14:paraId="7EDB8AFA" w14:textId="77777777" w:rsidTr="002D621A">
        <w:tc>
          <w:tcPr>
            <w:tcW w:w="7560" w:type="dxa"/>
            <w:tcBorders>
              <w:bottom w:val="single" w:sz="4" w:space="0" w:color="auto"/>
            </w:tcBorders>
            <w:vAlign w:val="center"/>
          </w:tcPr>
          <w:p w14:paraId="42BE094D" w14:textId="77777777" w:rsidR="003E2E78" w:rsidRPr="00277A21" w:rsidRDefault="003E2E78" w:rsidP="002D621A">
            <w:pPr>
              <w:numPr>
                <w:ilvl w:val="0"/>
                <w:numId w:val="5"/>
              </w:numPr>
              <w:rPr>
                <w:rFonts w:ascii="Arial" w:eastAsia="Calibri" w:hAnsi="Arial" w:cs="Arial"/>
                <w:sz w:val="24"/>
                <w:szCs w:val="24"/>
              </w:rPr>
            </w:pPr>
            <w:r w:rsidRPr="00277A21">
              <w:rPr>
                <w:rFonts w:ascii="Arial" w:eastAsia="Calibri" w:hAnsi="Arial" w:cs="Arial"/>
                <w:sz w:val="24"/>
                <w:szCs w:val="24"/>
              </w:rPr>
              <w:t>Narrative</w:t>
            </w:r>
          </w:p>
        </w:tc>
        <w:tc>
          <w:tcPr>
            <w:tcW w:w="1626" w:type="dxa"/>
          </w:tcPr>
          <w:p w14:paraId="0F77B807" w14:textId="77777777" w:rsidR="003E2E78" w:rsidRPr="00277A21" w:rsidRDefault="003E2E78" w:rsidP="002D621A">
            <w:pPr>
              <w:rPr>
                <w:rFonts w:ascii="Arial" w:hAnsi="Arial" w:cs="Arial"/>
                <w:sz w:val="24"/>
                <w:szCs w:val="24"/>
              </w:rPr>
            </w:pPr>
          </w:p>
        </w:tc>
      </w:tr>
      <w:tr w:rsidR="003E2E78" w:rsidRPr="00344038" w14:paraId="297B986B" w14:textId="77777777" w:rsidTr="002D621A">
        <w:tc>
          <w:tcPr>
            <w:tcW w:w="7560" w:type="dxa"/>
            <w:tcBorders>
              <w:bottom w:val="single" w:sz="4" w:space="0" w:color="auto"/>
            </w:tcBorders>
            <w:vAlign w:val="center"/>
          </w:tcPr>
          <w:p w14:paraId="476F9FFE" w14:textId="7B011818" w:rsidR="003E2E78" w:rsidRPr="00D7345A" w:rsidRDefault="0051618F" w:rsidP="002D621A">
            <w:pPr>
              <w:numPr>
                <w:ilvl w:val="0"/>
                <w:numId w:val="5"/>
              </w:numPr>
              <w:rPr>
                <w:rFonts w:ascii="Arial" w:eastAsia="Calibri" w:hAnsi="Arial" w:cs="Arial"/>
                <w:sz w:val="24"/>
                <w:szCs w:val="24"/>
              </w:rPr>
            </w:pPr>
            <w:r>
              <w:rPr>
                <w:rFonts w:ascii="Arial" w:eastAsia="Calibri" w:hAnsi="Arial" w:cs="Arial"/>
                <w:sz w:val="24"/>
                <w:szCs w:val="24"/>
              </w:rPr>
              <w:t>Budget Details</w:t>
            </w:r>
          </w:p>
        </w:tc>
        <w:tc>
          <w:tcPr>
            <w:tcW w:w="1626" w:type="dxa"/>
          </w:tcPr>
          <w:p w14:paraId="2059A0D4" w14:textId="77777777" w:rsidR="003E2E78" w:rsidRPr="00D7345A" w:rsidRDefault="003E2E78" w:rsidP="002D621A">
            <w:pPr>
              <w:rPr>
                <w:rFonts w:ascii="Arial" w:hAnsi="Arial" w:cs="Arial"/>
                <w:sz w:val="24"/>
                <w:szCs w:val="24"/>
              </w:rPr>
            </w:pPr>
          </w:p>
        </w:tc>
      </w:tr>
      <w:tr w:rsidR="00AD10FE" w:rsidRPr="00344038" w14:paraId="4E814A3F" w14:textId="77777777" w:rsidTr="002D621A">
        <w:tc>
          <w:tcPr>
            <w:tcW w:w="7560" w:type="dxa"/>
            <w:tcBorders>
              <w:bottom w:val="single" w:sz="4" w:space="0" w:color="auto"/>
            </w:tcBorders>
            <w:vAlign w:val="center"/>
          </w:tcPr>
          <w:p w14:paraId="52420CD0" w14:textId="5065D60F" w:rsidR="00AD10FE" w:rsidRPr="00D7345A" w:rsidDel="0051618F" w:rsidRDefault="00AD10FE" w:rsidP="002D621A">
            <w:pPr>
              <w:numPr>
                <w:ilvl w:val="0"/>
                <w:numId w:val="5"/>
              </w:numPr>
              <w:rPr>
                <w:rFonts w:ascii="Arial" w:eastAsia="Calibri" w:hAnsi="Arial" w:cs="Arial"/>
                <w:sz w:val="24"/>
                <w:szCs w:val="24"/>
              </w:rPr>
            </w:pPr>
            <w:r>
              <w:rPr>
                <w:rFonts w:ascii="Arial" w:eastAsia="Calibri" w:hAnsi="Arial" w:cs="Arial"/>
                <w:sz w:val="24"/>
                <w:szCs w:val="24"/>
              </w:rPr>
              <w:t>Letters of Partnership (if applicable)</w:t>
            </w:r>
          </w:p>
        </w:tc>
        <w:tc>
          <w:tcPr>
            <w:tcW w:w="1626" w:type="dxa"/>
          </w:tcPr>
          <w:p w14:paraId="4AF25A5C" w14:textId="77777777" w:rsidR="00AD10FE" w:rsidRPr="00D7345A" w:rsidRDefault="00AD10FE" w:rsidP="002D621A">
            <w:pPr>
              <w:rPr>
                <w:rFonts w:ascii="Arial" w:hAnsi="Arial" w:cs="Arial"/>
                <w:sz w:val="24"/>
                <w:szCs w:val="24"/>
              </w:rPr>
            </w:pPr>
          </w:p>
        </w:tc>
      </w:tr>
      <w:tr w:rsidR="003E2E78" w:rsidRPr="00344038" w14:paraId="494755DC" w14:textId="77777777" w:rsidTr="002D621A">
        <w:tc>
          <w:tcPr>
            <w:tcW w:w="7560" w:type="dxa"/>
            <w:tcBorders>
              <w:bottom w:val="single" w:sz="4" w:space="0" w:color="auto"/>
            </w:tcBorders>
            <w:vAlign w:val="center"/>
          </w:tcPr>
          <w:p w14:paraId="05930B94"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Applicant has an active SAM.gov registration in good standing (not debarred or delinquent) for the duration of the review period</w:t>
            </w:r>
          </w:p>
        </w:tc>
        <w:tc>
          <w:tcPr>
            <w:tcW w:w="1626" w:type="dxa"/>
          </w:tcPr>
          <w:p w14:paraId="752FE3E9" w14:textId="77777777" w:rsidR="003E2E78" w:rsidRPr="00D7345A" w:rsidRDefault="003E2E78" w:rsidP="002D621A">
            <w:pPr>
              <w:widowControl w:val="0"/>
              <w:rPr>
                <w:rFonts w:ascii="Arial" w:hAnsi="Arial" w:cs="Arial"/>
                <w:sz w:val="24"/>
                <w:szCs w:val="24"/>
              </w:rPr>
            </w:pPr>
          </w:p>
        </w:tc>
      </w:tr>
      <w:tr w:rsidR="003E2E78" w:rsidRPr="00344038" w14:paraId="3972F64A" w14:textId="77777777" w:rsidTr="002D621A">
        <w:tc>
          <w:tcPr>
            <w:tcW w:w="7560" w:type="dxa"/>
            <w:tcBorders>
              <w:bottom w:val="nil"/>
            </w:tcBorders>
            <w:vAlign w:val="center"/>
          </w:tcPr>
          <w:p w14:paraId="50B5A845"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 xml:space="preserve">Technical Proposal (meeting requirements) </w:t>
            </w:r>
          </w:p>
        </w:tc>
        <w:tc>
          <w:tcPr>
            <w:tcW w:w="1626" w:type="dxa"/>
          </w:tcPr>
          <w:p w14:paraId="6405469E" w14:textId="77777777" w:rsidR="003E2E78" w:rsidRPr="00D7345A" w:rsidRDefault="003E2E78" w:rsidP="002D621A">
            <w:pPr>
              <w:widowControl w:val="0"/>
              <w:rPr>
                <w:rFonts w:ascii="Arial" w:hAnsi="Arial" w:cs="Arial"/>
                <w:sz w:val="24"/>
                <w:szCs w:val="24"/>
              </w:rPr>
            </w:pPr>
          </w:p>
        </w:tc>
      </w:tr>
      <w:tr w:rsidR="003E2E78" w:rsidRPr="00344038" w14:paraId="707710A1" w14:textId="77777777" w:rsidTr="002D621A">
        <w:tc>
          <w:tcPr>
            <w:tcW w:w="7560" w:type="dxa"/>
            <w:tcBorders>
              <w:top w:val="nil"/>
              <w:bottom w:val="nil"/>
            </w:tcBorders>
            <w:vAlign w:val="center"/>
          </w:tcPr>
          <w:p w14:paraId="0A5F3506" w14:textId="39070A70" w:rsidR="003E2E78" w:rsidRPr="00D7345A" w:rsidRDefault="00544271" w:rsidP="00A970F7">
            <w:pPr>
              <w:ind w:left="450"/>
              <w:rPr>
                <w:rFonts w:ascii="Arial" w:hAnsi="Arial" w:cs="Arial"/>
                <w:sz w:val="24"/>
                <w:szCs w:val="24"/>
              </w:rPr>
            </w:pPr>
            <w:r>
              <w:rPr>
                <w:rFonts w:ascii="Arial" w:hAnsi="Arial" w:cs="Arial"/>
                <w:sz w:val="24"/>
                <w:szCs w:val="24"/>
              </w:rPr>
              <w:t xml:space="preserve"> </w:t>
            </w:r>
          </w:p>
        </w:tc>
        <w:tc>
          <w:tcPr>
            <w:tcW w:w="1626" w:type="dxa"/>
          </w:tcPr>
          <w:p w14:paraId="0181ED3E" w14:textId="77777777" w:rsidR="003E2E78" w:rsidRPr="00D7345A" w:rsidRDefault="003E2E78" w:rsidP="002D621A">
            <w:pPr>
              <w:rPr>
                <w:rFonts w:ascii="Arial" w:hAnsi="Arial" w:cs="Arial"/>
                <w:sz w:val="24"/>
                <w:szCs w:val="24"/>
              </w:rPr>
            </w:pPr>
          </w:p>
        </w:tc>
      </w:tr>
      <w:tr w:rsidR="003E2E78" w:rsidRPr="00344038" w14:paraId="70DF9951" w14:textId="77777777" w:rsidTr="002D621A">
        <w:tc>
          <w:tcPr>
            <w:tcW w:w="7560" w:type="dxa"/>
            <w:tcBorders>
              <w:top w:val="nil"/>
              <w:bottom w:val="nil"/>
            </w:tcBorders>
            <w:vAlign w:val="center"/>
          </w:tcPr>
          <w:p w14:paraId="22C5D7AB" w14:textId="77777777" w:rsidR="003E2E78" w:rsidRPr="00D7345A" w:rsidRDefault="003E2E78" w:rsidP="003E2E78">
            <w:pPr>
              <w:numPr>
                <w:ilvl w:val="0"/>
                <w:numId w:val="4"/>
              </w:numPr>
              <w:ind w:left="450"/>
              <w:rPr>
                <w:rFonts w:ascii="Arial" w:hAnsi="Arial" w:cs="Arial"/>
                <w:sz w:val="24"/>
                <w:szCs w:val="24"/>
              </w:rPr>
            </w:pPr>
            <w:r w:rsidRPr="00D7345A">
              <w:rPr>
                <w:rFonts w:ascii="Arial" w:hAnsi="Arial" w:cs="Arial"/>
                <w:sz w:val="24"/>
                <w:szCs w:val="24"/>
              </w:rPr>
              <w:t>Narrative (not exceeding 10 pages)</w:t>
            </w:r>
          </w:p>
        </w:tc>
        <w:tc>
          <w:tcPr>
            <w:tcW w:w="1626" w:type="dxa"/>
          </w:tcPr>
          <w:p w14:paraId="1AEF7EC9" w14:textId="77777777" w:rsidR="003E2E78" w:rsidRPr="00D7345A" w:rsidRDefault="003E2E78" w:rsidP="002D621A">
            <w:pPr>
              <w:widowControl w:val="0"/>
              <w:rPr>
                <w:rFonts w:ascii="Arial" w:hAnsi="Arial" w:cs="Arial"/>
                <w:sz w:val="24"/>
                <w:szCs w:val="24"/>
              </w:rPr>
            </w:pPr>
          </w:p>
        </w:tc>
      </w:tr>
      <w:tr w:rsidR="003E2E78" w:rsidRPr="00344038" w14:paraId="02A5C030" w14:textId="77777777" w:rsidTr="002D621A">
        <w:tc>
          <w:tcPr>
            <w:tcW w:w="7560" w:type="dxa"/>
            <w:tcBorders>
              <w:top w:val="nil"/>
              <w:bottom w:val="single" w:sz="4" w:space="0" w:color="auto"/>
            </w:tcBorders>
            <w:vAlign w:val="center"/>
          </w:tcPr>
          <w:p w14:paraId="4D09B063" w14:textId="2FEE2FD5" w:rsidR="003E2E78" w:rsidRPr="00D7345A" w:rsidRDefault="0051618F" w:rsidP="003E2E78">
            <w:pPr>
              <w:numPr>
                <w:ilvl w:val="0"/>
                <w:numId w:val="4"/>
              </w:numPr>
              <w:ind w:left="450"/>
              <w:rPr>
                <w:rFonts w:ascii="Arial" w:hAnsi="Arial" w:cs="Arial"/>
                <w:sz w:val="24"/>
                <w:szCs w:val="24"/>
              </w:rPr>
            </w:pPr>
            <w:r>
              <w:rPr>
                <w:rFonts w:ascii="Arial" w:hAnsi="Arial" w:cs="Arial"/>
                <w:sz w:val="24"/>
                <w:szCs w:val="24"/>
              </w:rPr>
              <w:t>Budget Details</w:t>
            </w:r>
            <w:r w:rsidR="003E2E78" w:rsidRPr="00D7345A">
              <w:rPr>
                <w:rFonts w:ascii="Arial" w:hAnsi="Arial" w:cs="Arial"/>
                <w:sz w:val="24"/>
                <w:szCs w:val="24"/>
              </w:rPr>
              <w:t xml:space="preserve"> (not exceeding </w:t>
            </w:r>
            <w:r>
              <w:rPr>
                <w:rFonts w:ascii="Arial" w:hAnsi="Arial" w:cs="Arial"/>
                <w:sz w:val="24"/>
                <w:szCs w:val="24"/>
              </w:rPr>
              <w:t xml:space="preserve">2 </w:t>
            </w:r>
            <w:r w:rsidR="003E2E78" w:rsidRPr="00D7345A">
              <w:rPr>
                <w:rFonts w:ascii="Arial" w:hAnsi="Arial" w:cs="Arial"/>
                <w:sz w:val="24"/>
                <w:szCs w:val="24"/>
              </w:rPr>
              <w:t>page</w:t>
            </w:r>
            <w:r>
              <w:rPr>
                <w:rFonts w:ascii="Arial" w:hAnsi="Arial" w:cs="Arial"/>
                <w:sz w:val="24"/>
                <w:szCs w:val="24"/>
              </w:rPr>
              <w:t>s</w:t>
            </w:r>
            <w:r w:rsidR="003E2E78" w:rsidRPr="00D7345A">
              <w:rPr>
                <w:rFonts w:ascii="Arial" w:hAnsi="Arial" w:cs="Arial"/>
                <w:sz w:val="24"/>
                <w:szCs w:val="24"/>
              </w:rPr>
              <w:t>)</w:t>
            </w:r>
          </w:p>
        </w:tc>
        <w:tc>
          <w:tcPr>
            <w:tcW w:w="1626" w:type="dxa"/>
          </w:tcPr>
          <w:p w14:paraId="07C09877" w14:textId="77777777" w:rsidR="003E2E78" w:rsidRPr="00D7345A" w:rsidRDefault="003E2E78" w:rsidP="002D621A">
            <w:pPr>
              <w:widowControl w:val="0"/>
              <w:rPr>
                <w:rFonts w:ascii="Arial" w:hAnsi="Arial" w:cs="Arial"/>
                <w:sz w:val="24"/>
                <w:szCs w:val="24"/>
              </w:rPr>
            </w:pPr>
          </w:p>
        </w:tc>
      </w:tr>
      <w:tr w:rsidR="003E2E78" w:rsidRPr="00344038" w14:paraId="1C104CB9" w14:textId="77777777" w:rsidTr="002D621A">
        <w:tc>
          <w:tcPr>
            <w:tcW w:w="7560" w:type="dxa"/>
            <w:vAlign w:val="center"/>
          </w:tcPr>
          <w:p w14:paraId="2BCA9255"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Application does not exceed the ceiling amount of $750,000 total costs</w:t>
            </w:r>
          </w:p>
        </w:tc>
        <w:tc>
          <w:tcPr>
            <w:tcW w:w="1626" w:type="dxa"/>
          </w:tcPr>
          <w:p w14:paraId="155C96C2" w14:textId="77777777" w:rsidR="003E2E78" w:rsidRPr="00D7345A" w:rsidRDefault="003E2E78" w:rsidP="002D621A">
            <w:pPr>
              <w:widowControl w:val="0"/>
              <w:rPr>
                <w:rFonts w:ascii="Arial" w:hAnsi="Arial" w:cs="Arial"/>
                <w:sz w:val="24"/>
                <w:szCs w:val="24"/>
              </w:rPr>
            </w:pPr>
          </w:p>
        </w:tc>
      </w:tr>
      <w:tr w:rsidR="003E2E78" w:rsidRPr="00344038" w14:paraId="0B91D718" w14:textId="77777777" w:rsidTr="002D621A">
        <w:tc>
          <w:tcPr>
            <w:tcW w:w="7560" w:type="dxa"/>
            <w:vAlign w:val="center"/>
          </w:tcPr>
          <w:p w14:paraId="385C0A2F" w14:textId="77777777" w:rsidR="003E2E78" w:rsidRPr="00D7345A" w:rsidRDefault="003E2E78" w:rsidP="002D621A">
            <w:pPr>
              <w:rPr>
                <w:rFonts w:ascii="Arial" w:eastAsia="Calibri" w:hAnsi="Arial" w:cs="Arial"/>
                <w:sz w:val="24"/>
                <w:szCs w:val="24"/>
              </w:rPr>
            </w:pPr>
            <w:r w:rsidRPr="00D7345A">
              <w:rPr>
                <w:rFonts w:ascii="Arial" w:eastAsia="Calibri" w:hAnsi="Arial" w:cs="Arial"/>
                <w:sz w:val="24"/>
                <w:szCs w:val="24"/>
              </w:rPr>
              <w:t>Admin costs do not exceed 5% of the budget</w:t>
            </w:r>
          </w:p>
        </w:tc>
        <w:tc>
          <w:tcPr>
            <w:tcW w:w="1626" w:type="dxa"/>
          </w:tcPr>
          <w:p w14:paraId="3DFF70A9" w14:textId="77777777" w:rsidR="003E2E78" w:rsidRPr="00D7345A" w:rsidRDefault="003E2E78" w:rsidP="002D621A">
            <w:pPr>
              <w:widowControl w:val="0"/>
              <w:rPr>
                <w:rFonts w:ascii="Arial" w:hAnsi="Arial" w:cs="Arial"/>
                <w:sz w:val="24"/>
                <w:szCs w:val="24"/>
              </w:rPr>
            </w:pPr>
          </w:p>
        </w:tc>
      </w:tr>
      <w:bookmarkEnd w:id="64"/>
    </w:tbl>
    <w:p w14:paraId="76228A31" w14:textId="77777777" w:rsidR="001E3530" w:rsidRPr="00636EF0" w:rsidRDefault="001E3530" w:rsidP="00A140B5">
      <w:pPr>
        <w:pStyle w:val="NormalWeb"/>
        <w:rPr>
          <w:rFonts w:ascii="Arial" w:hAnsi="Arial" w:cs="Arial"/>
        </w:rPr>
      </w:pPr>
    </w:p>
    <w:p w14:paraId="42DB1C23" w14:textId="77777777" w:rsidR="00502074" w:rsidRPr="00636EF0" w:rsidRDefault="00502074" w:rsidP="00502074">
      <w:pPr>
        <w:spacing w:after="200" w:line="276" w:lineRule="auto"/>
        <w:rPr>
          <w:rFonts w:ascii="Arial" w:hAnsi="Arial" w:cs="Arial"/>
          <w:b/>
          <w:bCs/>
          <w:sz w:val="24"/>
          <w:szCs w:val="24"/>
        </w:rPr>
      </w:pPr>
    </w:p>
    <w:p w14:paraId="0B5887B3" w14:textId="44B93471" w:rsidR="008B136E" w:rsidRDefault="008B136E">
      <w:r>
        <w:br w:type="page"/>
      </w:r>
    </w:p>
    <w:p w14:paraId="5D16FD27" w14:textId="77777777" w:rsidR="008B136E" w:rsidRPr="00A24BDD" w:rsidRDefault="008B136E" w:rsidP="008B136E">
      <w:pPr>
        <w:rPr>
          <w:rFonts w:ascii="Arial" w:hAnsi="Arial" w:cs="Arial"/>
          <w:b/>
          <w:bCs/>
          <w:sz w:val="24"/>
          <w:szCs w:val="24"/>
        </w:rPr>
      </w:pPr>
      <w:r w:rsidRPr="00A24BDD">
        <w:rPr>
          <w:rFonts w:ascii="Arial" w:hAnsi="Arial" w:cs="Arial"/>
          <w:b/>
          <w:bCs/>
          <w:sz w:val="24"/>
          <w:szCs w:val="24"/>
        </w:rPr>
        <w:lastRenderedPageBreak/>
        <w:t>X. Appendix – VA Form 10096</w:t>
      </w:r>
      <w:r>
        <w:rPr>
          <w:rFonts w:ascii="Arial" w:hAnsi="Arial" w:cs="Arial"/>
          <w:b/>
          <w:bCs/>
          <w:sz w:val="24"/>
          <w:szCs w:val="24"/>
        </w:rPr>
        <w:t>,</w:t>
      </w:r>
      <w:r w:rsidRPr="00A24BDD">
        <w:rPr>
          <w:rFonts w:ascii="Arial" w:hAnsi="Arial" w:cs="Arial"/>
          <w:b/>
          <w:bCs/>
          <w:sz w:val="24"/>
          <w:szCs w:val="24"/>
        </w:rPr>
        <w:t xml:space="preserve"> Exhibit A</w:t>
      </w:r>
    </w:p>
    <w:p w14:paraId="0F1EA264" w14:textId="3C1609A7" w:rsidR="00491E1C" w:rsidRDefault="00491E1C" w:rsidP="007C0764">
      <w:r w:rsidRPr="00B85006">
        <w:rPr>
          <w:noProof/>
        </w:rPr>
        <w:drawing>
          <wp:inline distT="0" distB="0" distL="0" distR="0" wp14:anchorId="0AB6E5A9" wp14:editId="4CF35DEE">
            <wp:extent cx="5943600" cy="7767955"/>
            <wp:effectExtent l="0" t="0" r="0" b="4445"/>
            <wp:docPr id="2" name="Picture 2" descr="Screenshot image of VA Form 10096, Exhibi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image of VA Form 10096, Exhibit A."/>
                    <pic:cNvPicPr/>
                  </pic:nvPicPr>
                  <pic:blipFill>
                    <a:blip r:embed="rId21"/>
                    <a:stretch>
                      <a:fillRect/>
                    </a:stretch>
                  </pic:blipFill>
                  <pic:spPr>
                    <a:xfrm>
                      <a:off x="0" y="0"/>
                      <a:ext cx="5943600" cy="7767955"/>
                    </a:xfrm>
                    <a:prstGeom prst="rect">
                      <a:avLst/>
                    </a:prstGeom>
                  </pic:spPr>
                </pic:pic>
              </a:graphicData>
            </a:graphic>
          </wp:inline>
        </w:drawing>
      </w:r>
    </w:p>
    <w:p w14:paraId="4C630B73" w14:textId="1DD4AD4C" w:rsidR="008B136E" w:rsidRDefault="008B136E" w:rsidP="008B136E">
      <w:pPr>
        <w:rPr>
          <w:rFonts w:ascii="Arial" w:hAnsi="Arial" w:cs="Arial"/>
          <w:b/>
          <w:bCs/>
          <w:sz w:val="24"/>
          <w:szCs w:val="24"/>
        </w:rPr>
      </w:pPr>
      <w:r w:rsidRPr="00A24BDD">
        <w:rPr>
          <w:rFonts w:ascii="Arial" w:hAnsi="Arial" w:cs="Arial"/>
          <w:b/>
          <w:bCs/>
          <w:sz w:val="24"/>
          <w:szCs w:val="24"/>
        </w:rPr>
        <w:lastRenderedPageBreak/>
        <w:t xml:space="preserve">XI. Appendix – Budget </w:t>
      </w:r>
      <w:r w:rsidR="00DA735A">
        <w:rPr>
          <w:rFonts w:ascii="Arial" w:hAnsi="Arial" w:cs="Arial"/>
          <w:b/>
          <w:bCs/>
          <w:sz w:val="24"/>
          <w:szCs w:val="24"/>
        </w:rPr>
        <w:t>Details</w:t>
      </w:r>
      <w:r>
        <w:rPr>
          <w:rFonts w:ascii="Arial" w:hAnsi="Arial" w:cs="Arial"/>
          <w:b/>
          <w:bCs/>
          <w:sz w:val="24"/>
          <w:szCs w:val="24"/>
        </w:rPr>
        <w:t xml:space="preserve">; </w:t>
      </w:r>
      <w:r w:rsidRPr="00A24BDD">
        <w:rPr>
          <w:rFonts w:ascii="Arial" w:hAnsi="Arial" w:cs="Arial"/>
          <w:b/>
          <w:bCs/>
          <w:sz w:val="24"/>
          <w:szCs w:val="24"/>
        </w:rPr>
        <w:t>example</w:t>
      </w:r>
    </w:p>
    <w:p w14:paraId="0EBB24F4" w14:textId="77777777" w:rsidR="008B136E" w:rsidRDefault="008B136E" w:rsidP="008B136E">
      <w:pPr>
        <w:rPr>
          <w:rFonts w:ascii="Arial" w:hAnsi="Arial" w:cs="Arial"/>
          <w:b/>
          <w:bCs/>
          <w:sz w:val="24"/>
          <w:szCs w:val="24"/>
        </w:rPr>
      </w:pPr>
    </w:p>
    <w:tbl>
      <w:tblPr>
        <w:tblW w:w="9097" w:type="dxa"/>
        <w:tblLook w:val="04A0" w:firstRow="1" w:lastRow="0" w:firstColumn="1" w:lastColumn="0" w:noHBand="0" w:noVBand="1"/>
      </w:tblPr>
      <w:tblGrid>
        <w:gridCol w:w="3015"/>
        <w:gridCol w:w="2569"/>
        <w:gridCol w:w="1337"/>
        <w:gridCol w:w="2176"/>
      </w:tblGrid>
      <w:tr w:rsidR="008B136E" w:rsidRPr="00E23F8B" w14:paraId="2C2B0CF5" w14:textId="77777777" w:rsidTr="0038168F">
        <w:trPr>
          <w:trHeight w:val="404"/>
        </w:trPr>
        <w:tc>
          <w:tcPr>
            <w:tcW w:w="3015"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C8566E1" w14:textId="77777777" w:rsidR="008B136E" w:rsidRPr="00E23F8B" w:rsidRDefault="008B136E" w:rsidP="0038168F">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Deliverable</w:t>
            </w:r>
          </w:p>
        </w:tc>
        <w:tc>
          <w:tcPr>
            <w:tcW w:w="2569" w:type="dxa"/>
            <w:tcBorders>
              <w:top w:val="single" w:sz="4" w:space="0" w:color="auto"/>
              <w:left w:val="nil"/>
              <w:bottom w:val="single" w:sz="4" w:space="0" w:color="auto"/>
              <w:right w:val="single" w:sz="4" w:space="0" w:color="auto"/>
            </w:tcBorders>
            <w:shd w:val="clear" w:color="000000" w:fill="E7E6E6"/>
            <w:noWrap/>
            <w:vAlign w:val="bottom"/>
            <w:hideMark/>
          </w:tcPr>
          <w:p w14:paraId="64C88F17" w14:textId="77777777" w:rsidR="008B136E" w:rsidRPr="00E23F8B" w:rsidRDefault="008B136E" w:rsidP="0038168F">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Item</w:t>
            </w:r>
          </w:p>
        </w:tc>
        <w:tc>
          <w:tcPr>
            <w:tcW w:w="1337" w:type="dxa"/>
            <w:tcBorders>
              <w:top w:val="single" w:sz="4" w:space="0" w:color="auto"/>
              <w:left w:val="nil"/>
              <w:bottom w:val="single" w:sz="4" w:space="0" w:color="auto"/>
              <w:right w:val="single" w:sz="4" w:space="0" w:color="auto"/>
            </w:tcBorders>
            <w:shd w:val="clear" w:color="000000" w:fill="E7E6E6"/>
            <w:noWrap/>
            <w:vAlign w:val="bottom"/>
            <w:hideMark/>
          </w:tcPr>
          <w:p w14:paraId="7D265EE3" w14:textId="77777777" w:rsidR="008B136E" w:rsidRPr="00E23F8B" w:rsidRDefault="008B136E" w:rsidP="0038168F">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Total Cost</w:t>
            </w:r>
          </w:p>
        </w:tc>
        <w:tc>
          <w:tcPr>
            <w:tcW w:w="2176" w:type="dxa"/>
            <w:tcBorders>
              <w:top w:val="single" w:sz="4" w:space="0" w:color="auto"/>
              <w:left w:val="nil"/>
              <w:bottom w:val="single" w:sz="4" w:space="0" w:color="auto"/>
              <w:right w:val="single" w:sz="4" w:space="0" w:color="auto"/>
            </w:tcBorders>
            <w:shd w:val="clear" w:color="000000" w:fill="E7E6E6"/>
            <w:noWrap/>
            <w:vAlign w:val="bottom"/>
            <w:hideMark/>
          </w:tcPr>
          <w:p w14:paraId="44131C22" w14:textId="77777777" w:rsidR="008B136E" w:rsidRPr="00E23F8B" w:rsidRDefault="008B136E" w:rsidP="0038168F">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Budget Category</w:t>
            </w:r>
          </w:p>
        </w:tc>
      </w:tr>
      <w:tr w:rsidR="008B136E" w:rsidRPr="00E23F8B" w14:paraId="55E0C7E3"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A9CED39" w14:textId="77777777" w:rsidR="008B136E" w:rsidRPr="00E23F8B" w:rsidRDefault="008B136E" w:rsidP="0038168F">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 xml:space="preserve">Example: Deliverable 1 </w:t>
            </w:r>
          </w:p>
        </w:tc>
        <w:tc>
          <w:tcPr>
            <w:tcW w:w="2569" w:type="dxa"/>
            <w:tcBorders>
              <w:top w:val="nil"/>
              <w:left w:val="nil"/>
              <w:bottom w:val="single" w:sz="4" w:space="0" w:color="auto"/>
              <w:right w:val="single" w:sz="4" w:space="0" w:color="auto"/>
            </w:tcBorders>
            <w:shd w:val="clear" w:color="auto" w:fill="auto"/>
            <w:noWrap/>
            <w:vAlign w:val="bottom"/>
            <w:hideMark/>
          </w:tcPr>
          <w:p w14:paraId="41454B7F" w14:textId="77777777" w:rsidR="008B136E" w:rsidRPr="00E23F8B" w:rsidRDefault="008B136E" w:rsidP="0038168F">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10 Helmets</w:t>
            </w:r>
          </w:p>
        </w:tc>
        <w:tc>
          <w:tcPr>
            <w:tcW w:w="1337" w:type="dxa"/>
            <w:tcBorders>
              <w:top w:val="nil"/>
              <w:left w:val="nil"/>
              <w:bottom w:val="single" w:sz="4" w:space="0" w:color="auto"/>
              <w:right w:val="single" w:sz="4" w:space="0" w:color="auto"/>
            </w:tcBorders>
            <w:shd w:val="clear" w:color="auto" w:fill="auto"/>
            <w:noWrap/>
            <w:vAlign w:val="bottom"/>
            <w:hideMark/>
          </w:tcPr>
          <w:p w14:paraId="1A6E0BEC" w14:textId="77777777" w:rsidR="008B136E" w:rsidRPr="00E23F8B" w:rsidRDefault="008B136E" w:rsidP="0038168F">
            <w:pPr>
              <w:spacing w:after="0" w:line="240" w:lineRule="auto"/>
              <w:jc w:val="right"/>
              <w:rPr>
                <w:rFonts w:ascii="Calibri" w:eastAsia="Times New Roman" w:hAnsi="Calibri" w:cs="Calibri"/>
                <w:i/>
                <w:iCs/>
                <w:color w:val="000000"/>
              </w:rPr>
            </w:pPr>
            <w:r w:rsidRPr="00E23F8B">
              <w:rPr>
                <w:rFonts w:ascii="Calibri" w:eastAsia="Times New Roman" w:hAnsi="Calibri" w:cs="Calibri"/>
                <w:i/>
                <w:iCs/>
                <w:color w:val="000000"/>
              </w:rPr>
              <w:t xml:space="preserve">$430 </w:t>
            </w:r>
          </w:p>
        </w:tc>
        <w:tc>
          <w:tcPr>
            <w:tcW w:w="2176" w:type="dxa"/>
            <w:tcBorders>
              <w:top w:val="nil"/>
              <w:left w:val="nil"/>
              <w:bottom w:val="single" w:sz="4" w:space="0" w:color="auto"/>
              <w:right w:val="single" w:sz="4" w:space="0" w:color="auto"/>
            </w:tcBorders>
            <w:shd w:val="clear" w:color="auto" w:fill="auto"/>
            <w:noWrap/>
            <w:vAlign w:val="bottom"/>
            <w:hideMark/>
          </w:tcPr>
          <w:p w14:paraId="0ACC2CD6" w14:textId="77777777" w:rsidR="008B136E" w:rsidRPr="00E23F8B" w:rsidRDefault="008B136E" w:rsidP="0038168F">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Supplies</w:t>
            </w:r>
          </w:p>
        </w:tc>
      </w:tr>
      <w:tr w:rsidR="008B136E" w:rsidRPr="00E23F8B" w14:paraId="23F13886"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B612782"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9356A1D"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134A3BE"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B7A7541"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32852F73"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78123488"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6D764D0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E75D6B0"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39BA135A"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CEB666C"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3A7A1AC1"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79613EFE"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2BA9128"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A5F812C"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40A18614"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DC53D97"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32D8832D"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372D2D77"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5B35F915"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5BCC531C"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FA172E1"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3FC0CB6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247E198"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AA66061"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26D83DF"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89D4C5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586600C"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1F1FA047"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1B547732"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FBEFDD4"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E68B92A"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629427BE"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8C599A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FA4C8F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027E9E4A"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D1C9425"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C6C191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7A0B9CC2"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2A89C60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B62D5B8"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E8B22A5"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ABD02C3"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01FD61F"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066309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A0D9D5B"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39ADA49F"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5914B1E"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41FB9231"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B2448E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5EFFCDF8"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75AAB5D"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C6CD990"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6E34DCA"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92C2E7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17FA3B0"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68D8028"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D7A48EF"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74CE0D3"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0B59DCFE"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01D295D2"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8B75F3E"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DCDB23A"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373B39B5"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621980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7D40925"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6CA5935"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BCCF76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13C479C"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2093F96A"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789680DC"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C6FCA63"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77B4165F"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2CB359E"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58D4D905"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4719915"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0DA7547"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7D1FA4A"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D7BA60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3B9D166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7FA0CAF0"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50A736C"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CFAEA4C"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0FB4D50"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3D1B886"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7D4125D0" w14:textId="77777777" w:rsidTr="0038168F">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5696465B"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E1603EC"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0DA16009"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02EDF0F2" w14:textId="77777777" w:rsidR="008B136E" w:rsidRPr="00E23F8B" w:rsidRDefault="008B136E" w:rsidP="0038168F">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bl>
    <w:p w14:paraId="101DAA32" w14:textId="77777777" w:rsidR="004A6381" w:rsidRPr="002C4CF1" w:rsidRDefault="004A6381" w:rsidP="004E01F8">
      <w:pPr>
        <w:spacing w:after="200" w:line="276" w:lineRule="auto"/>
      </w:pPr>
    </w:p>
    <w:sectPr w:rsidR="004A6381" w:rsidRPr="002C4CF1" w:rsidSect="003E2E78">
      <w:footerReference w:type="default" r:id="rId22"/>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C56A8" w14:textId="77777777" w:rsidR="004B6338" w:rsidRDefault="004B6338" w:rsidP="001D5E97">
      <w:pPr>
        <w:spacing w:after="0" w:line="240" w:lineRule="auto"/>
      </w:pPr>
      <w:r>
        <w:separator/>
      </w:r>
    </w:p>
  </w:endnote>
  <w:endnote w:type="continuationSeparator" w:id="0">
    <w:p w14:paraId="283D40A7" w14:textId="77777777" w:rsidR="004B6338" w:rsidRDefault="004B6338" w:rsidP="001D5E97">
      <w:pPr>
        <w:spacing w:after="0" w:line="240" w:lineRule="auto"/>
      </w:pPr>
      <w:r>
        <w:continuationSeparator/>
      </w:r>
    </w:p>
  </w:endnote>
  <w:endnote w:type="continuationNotice" w:id="1">
    <w:p w14:paraId="22EDC147" w14:textId="77777777" w:rsidR="004B6338" w:rsidRDefault="004B6338" w:rsidP="001D5E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71956"/>
      <w:docPartObj>
        <w:docPartGallery w:val="Page Numbers (Bottom of Page)"/>
        <w:docPartUnique/>
      </w:docPartObj>
    </w:sdtPr>
    <w:sdtEndPr>
      <w:rPr>
        <w:noProof/>
      </w:rPr>
    </w:sdtEndPr>
    <w:sdtContent>
      <w:p w14:paraId="3F9E02E5" w14:textId="733304B5" w:rsidR="002E4AF9" w:rsidRPr="004E01F8" w:rsidRDefault="002E4AF9" w:rsidP="004E01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C7A17" w14:textId="77777777" w:rsidR="004B6338" w:rsidRDefault="004B6338" w:rsidP="001D5E97">
      <w:pPr>
        <w:spacing w:after="0" w:line="240" w:lineRule="auto"/>
      </w:pPr>
      <w:r>
        <w:separator/>
      </w:r>
    </w:p>
  </w:footnote>
  <w:footnote w:type="continuationSeparator" w:id="0">
    <w:p w14:paraId="253726B9" w14:textId="77777777" w:rsidR="004B6338" w:rsidRDefault="004B6338" w:rsidP="001D5E97">
      <w:pPr>
        <w:spacing w:after="0" w:line="240" w:lineRule="auto"/>
      </w:pPr>
      <w:r>
        <w:continuationSeparator/>
      </w:r>
    </w:p>
  </w:footnote>
  <w:footnote w:type="continuationNotice" w:id="1">
    <w:p w14:paraId="45A2F5EE" w14:textId="77777777" w:rsidR="004B6338" w:rsidRDefault="004B6338" w:rsidP="001D5E97">
      <w:pPr>
        <w:spacing w:after="0" w:line="240" w:lineRule="auto"/>
      </w:pPr>
    </w:p>
  </w:footnote>
  <w:footnote w:id="2">
    <w:p w14:paraId="6A71B485" w14:textId="7A7ADFA0" w:rsidR="002E4AF9" w:rsidRDefault="002E4AF9">
      <w:pPr>
        <w:pStyle w:val="FootnoteText"/>
      </w:pPr>
      <w:r>
        <w:rPr>
          <w:rStyle w:val="FootnoteReference"/>
        </w:rPr>
        <w:footnoteRef/>
      </w:r>
      <w:r>
        <w:t xml:space="preserve"> </w:t>
      </w:r>
      <w:bookmarkStart w:id="1" w:name="_Hlk94187413"/>
      <w:r>
        <w:t xml:space="preserve">Definition of Equine Therapy can be found in the section </w:t>
      </w:r>
      <w:r w:rsidRPr="00ED6589">
        <w:rPr>
          <w:u w:val="single"/>
        </w:rPr>
        <w:t>VIII. Appendix – Definitions</w:t>
      </w:r>
      <w:r>
        <w:rPr>
          <w:u w:val="single"/>
        </w:rPr>
        <w:t>.</w:t>
      </w:r>
      <w:r>
        <w:t xml:space="preserve"> </w:t>
      </w:r>
      <w:bookmarkEnd w:id="1"/>
    </w:p>
  </w:footnote>
  <w:footnote w:id="3">
    <w:p w14:paraId="1448F391" w14:textId="284DCC91" w:rsidR="008B136E" w:rsidRDefault="008B136E">
      <w:pPr>
        <w:pStyle w:val="FootnoteText"/>
      </w:pPr>
      <w:r>
        <w:rPr>
          <w:rStyle w:val="FootnoteReference"/>
        </w:rPr>
        <w:footnoteRef/>
      </w:r>
      <w:r>
        <w:t xml:space="preserve"> A copy of Exhibit A of the VA Form 10096 can be found in section </w:t>
      </w:r>
      <w:r w:rsidRPr="00A24BDD">
        <w:rPr>
          <w:u w:val="single"/>
        </w:rPr>
        <w:t>X. Appendix – VA Form 10096, Exhibit A</w:t>
      </w:r>
    </w:p>
  </w:footnote>
  <w:footnote w:id="4">
    <w:p w14:paraId="1C35CC2A" w14:textId="03090A3D" w:rsidR="008B136E" w:rsidRPr="001D7F34" w:rsidRDefault="008B136E">
      <w:pPr>
        <w:pStyle w:val="FootnoteText"/>
        <w:rPr>
          <w:u w:val="single"/>
        </w:rPr>
      </w:pPr>
      <w:r>
        <w:rPr>
          <w:rStyle w:val="FootnoteReference"/>
        </w:rPr>
        <w:footnoteRef/>
      </w:r>
      <w:r>
        <w:t xml:space="preserve"> </w:t>
      </w:r>
      <w:bookmarkStart w:id="32" w:name="_Hlk117602448"/>
      <w:r>
        <w:t xml:space="preserve">An example of an itemized budget can be found in </w:t>
      </w:r>
      <w:r w:rsidRPr="007E341E">
        <w:rPr>
          <w:u w:val="single"/>
        </w:rPr>
        <w:t xml:space="preserve">XI. Appendix – Budget </w:t>
      </w:r>
      <w:r w:rsidR="0071779F">
        <w:rPr>
          <w:u w:val="single"/>
        </w:rPr>
        <w:t>Details</w:t>
      </w:r>
      <w:r w:rsidR="0071779F" w:rsidRPr="007E341E">
        <w:rPr>
          <w:u w:val="single"/>
        </w:rPr>
        <w:t xml:space="preserve"> </w:t>
      </w:r>
      <w:r>
        <w:rPr>
          <w:u w:val="single"/>
        </w:rPr>
        <w:t xml:space="preserve">- </w:t>
      </w:r>
      <w:r w:rsidRPr="007E341E">
        <w:rPr>
          <w:u w:val="single"/>
        </w:rPr>
        <w:t>example</w:t>
      </w:r>
      <w:bookmarkEnd w:id="32"/>
    </w:p>
  </w:footnote>
  <w:footnote w:id="5">
    <w:p w14:paraId="653E31B0" w14:textId="77777777" w:rsidR="00AD10FE" w:rsidRDefault="00AD10FE" w:rsidP="00AD10FE">
      <w:pPr>
        <w:pStyle w:val="FootnoteText"/>
      </w:pPr>
      <w:r>
        <w:rPr>
          <w:rStyle w:val="FootnoteReference"/>
        </w:rPr>
        <w:footnoteRef/>
      </w:r>
      <w:r>
        <w:t xml:space="preserve"> Budget category definitions can be found on page 4 of the VA Form 10096</w:t>
      </w:r>
    </w:p>
  </w:footnote>
  <w:footnote w:id="6">
    <w:p w14:paraId="2C17711A" w14:textId="1F1E2304" w:rsidR="008B136E" w:rsidRDefault="008B136E">
      <w:pPr>
        <w:pStyle w:val="FootnoteText"/>
      </w:pPr>
      <w:r>
        <w:rPr>
          <w:rStyle w:val="FootnoteReference"/>
        </w:rPr>
        <w:footnoteRef/>
      </w:r>
      <w:r>
        <w:t xml:space="preserve"> </w:t>
      </w:r>
      <w:r w:rsidRPr="008B136E">
        <w:t>Definition of medical services can be found in the section VIII. Appendix – Definitions</w:t>
      </w:r>
    </w:p>
  </w:footnote>
  <w:footnote w:id="7">
    <w:p w14:paraId="0B08595B" w14:textId="65F6B2F7" w:rsidR="002E4AF9" w:rsidRDefault="002E4AF9" w:rsidP="001E3530">
      <w:pPr>
        <w:pStyle w:val="FootnoteText"/>
      </w:pPr>
      <w:r>
        <w:rPr>
          <w:rStyle w:val="FootnoteReference"/>
        </w:rPr>
        <w:footnoteRef/>
      </w:r>
      <w:r>
        <w:t xml:space="preserve"> The checklist is not an exhaustive guide, but only an assistance tool. Applicants are responsible for ensuring that all requirements are met and that all materials are complete in accordance with the entirety of the NOF</w:t>
      </w:r>
      <w:r w:rsidR="009E0B7C">
        <w:t>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62769A"/>
    <w:multiLevelType w:val="hybridMultilevel"/>
    <w:tmpl w:val="4AF33E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A64BF"/>
    <w:multiLevelType w:val="hybridMultilevel"/>
    <w:tmpl w:val="9E5A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13516"/>
    <w:multiLevelType w:val="hybridMultilevel"/>
    <w:tmpl w:val="8DF0B4A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2C856EA"/>
    <w:multiLevelType w:val="hybridMultilevel"/>
    <w:tmpl w:val="DC0E929E"/>
    <w:lvl w:ilvl="0" w:tplc="9A52B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910A06"/>
    <w:multiLevelType w:val="hybridMultilevel"/>
    <w:tmpl w:val="88300C7C"/>
    <w:lvl w:ilvl="0" w:tplc="35F8FA8E">
      <w:start w:val="1"/>
      <w:numFmt w:val="decimal"/>
      <w:lvlText w:val="(%1)"/>
      <w:lvlJc w:val="left"/>
      <w:pPr>
        <w:ind w:left="1180" w:hanging="360"/>
      </w:pPr>
      <w:rPr>
        <w:rFonts w:ascii="Arial" w:eastAsia="Arial" w:hAnsi="Arial" w:cs="Arial" w:hint="default"/>
        <w:w w:val="99"/>
        <w:sz w:val="24"/>
        <w:szCs w:val="24"/>
        <w:lang w:val="en-US" w:eastAsia="en-US" w:bidi="en-US"/>
      </w:rPr>
    </w:lvl>
    <w:lvl w:ilvl="1" w:tplc="E0A2534E">
      <w:numFmt w:val="bullet"/>
      <w:lvlText w:val="•"/>
      <w:lvlJc w:val="left"/>
      <w:pPr>
        <w:ind w:left="2018" w:hanging="360"/>
      </w:pPr>
      <w:rPr>
        <w:rFonts w:hint="default"/>
        <w:lang w:val="en-US" w:eastAsia="en-US" w:bidi="en-US"/>
      </w:rPr>
    </w:lvl>
    <w:lvl w:ilvl="2" w:tplc="4B8CB228">
      <w:numFmt w:val="bullet"/>
      <w:lvlText w:val="•"/>
      <w:lvlJc w:val="left"/>
      <w:pPr>
        <w:ind w:left="2856" w:hanging="360"/>
      </w:pPr>
      <w:rPr>
        <w:rFonts w:hint="default"/>
        <w:lang w:val="en-US" w:eastAsia="en-US" w:bidi="en-US"/>
      </w:rPr>
    </w:lvl>
    <w:lvl w:ilvl="3" w:tplc="152CB454">
      <w:numFmt w:val="bullet"/>
      <w:lvlText w:val="•"/>
      <w:lvlJc w:val="left"/>
      <w:pPr>
        <w:ind w:left="3694" w:hanging="360"/>
      </w:pPr>
      <w:rPr>
        <w:rFonts w:hint="default"/>
        <w:lang w:val="en-US" w:eastAsia="en-US" w:bidi="en-US"/>
      </w:rPr>
    </w:lvl>
    <w:lvl w:ilvl="4" w:tplc="7444E85A">
      <w:numFmt w:val="bullet"/>
      <w:lvlText w:val="•"/>
      <w:lvlJc w:val="left"/>
      <w:pPr>
        <w:ind w:left="4532" w:hanging="360"/>
      </w:pPr>
      <w:rPr>
        <w:rFonts w:hint="default"/>
        <w:lang w:val="en-US" w:eastAsia="en-US" w:bidi="en-US"/>
      </w:rPr>
    </w:lvl>
    <w:lvl w:ilvl="5" w:tplc="89DE7590">
      <w:numFmt w:val="bullet"/>
      <w:lvlText w:val="•"/>
      <w:lvlJc w:val="left"/>
      <w:pPr>
        <w:ind w:left="5370" w:hanging="360"/>
      </w:pPr>
      <w:rPr>
        <w:rFonts w:hint="default"/>
        <w:lang w:val="en-US" w:eastAsia="en-US" w:bidi="en-US"/>
      </w:rPr>
    </w:lvl>
    <w:lvl w:ilvl="6" w:tplc="84FAD3B8">
      <w:numFmt w:val="bullet"/>
      <w:lvlText w:val="•"/>
      <w:lvlJc w:val="left"/>
      <w:pPr>
        <w:ind w:left="6208" w:hanging="360"/>
      </w:pPr>
      <w:rPr>
        <w:rFonts w:hint="default"/>
        <w:lang w:val="en-US" w:eastAsia="en-US" w:bidi="en-US"/>
      </w:rPr>
    </w:lvl>
    <w:lvl w:ilvl="7" w:tplc="B9B6138E">
      <w:numFmt w:val="bullet"/>
      <w:lvlText w:val="•"/>
      <w:lvlJc w:val="left"/>
      <w:pPr>
        <w:ind w:left="7046" w:hanging="360"/>
      </w:pPr>
      <w:rPr>
        <w:rFonts w:hint="default"/>
        <w:lang w:val="en-US" w:eastAsia="en-US" w:bidi="en-US"/>
      </w:rPr>
    </w:lvl>
    <w:lvl w:ilvl="8" w:tplc="ABDE05CE">
      <w:numFmt w:val="bullet"/>
      <w:lvlText w:val="•"/>
      <w:lvlJc w:val="left"/>
      <w:pPr>
        <w:ind w:left="7884" w:hanging="360"/>
      </w:pPr>
      <w:rPr>
        <w:rFonts w:hint="default"/>
        <w:lang w:val="en-US" w:eastAsia="en-US" w:bidi="en-US"/>
      </w:rPr>
    </w:lvl>
  </w:abstractNum>
  <w:abstractNum w:abstractNumId="5" w15:restartNumberingAfterBreak="0">
    <w:nsid w:val="04253487"/>
    <w:multiLevelType w:val="hybridMultilevel"/>
    <w:tmpl w:val="A792014A"/>
    <w:lvl w:ilvl="0" w:tplc="06AE8690">
      <w:start w:val="1"/>
      <w:numFmt w:val="decimal"/>
      <w:lvlText w:val="(%1)"/>
      <w:lvlJc w:val="left"/>
      <w:pPr>
        <w:ind w:left="1440" w:hanging="360"/>
      </w:pPr>
      <w:rPr>
        <w:rFonts w:ascii="Arial" w:eastAsia="Arial" w:hAnsi="Arial" w:cs="Arial" w:hint="default"/>
        <w:w w:val="99"/>
        <w:sz w:val="24"/>
        <w:szCs w:val="24"/>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4892AE7"/>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07D51AC9"/>
    <w:multiLevelType w:val="hybridMultilevel"/>
    <w:tmpl w:val="B27477BE"/>
    <w:lvl w:ilvl="0" w:tplc="49327C82">
      <w:start w:val="5"/>
      <w:numFmt w:val="upperLetter"/>
      <w:lvlText w:val="%1."/>
      <w:lvlJc w:val="left"/>
      <w:pPr>
        <w:ind w:left="100" w:hanging="363"/>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500682"/>
    <w:multiLevelType w:val="hybridMultilevel"/>
    <w:tmpl w:val="9CAAB862"/>
    <w:lvl w:ilvl="0" w:tplc="062AC416">
      <w:start w:val="1"/>
      <w:numFmt w:val="decimal"/>
      <w:lvlText w:val="%1."/>
      <w:lvlJc w:val="left"/>
      <w:pPr>
        <w:ind w:left="100" w:hanging="336"/>
      </w:pPr>
      <w:rPr>
        <w:rFonts w:ascii="Arial" w:eastAsia="Arial" w:hAnsi="Arial" w:cs="Arial" w:hint="default"/>
        <w:w w:val="99"/>
        <w:sz w:val="24"/>
        <w:szCs w:val="24"/>
        <w:lang w:val="en-US" w:eastAsia="en-US" w:bidi="en-US"/>
      </w:rPr>
    </w:lvl>
    <w:lvl w:ilvl="1" w:tplc="22A4787A">
      <w:numFmt w:val="bullet"/>
      <w:lvlText w:val="•"/>
      <w:lvlJc w:val="left"/>
      <w:pPr>
        <w:ind w:left="1046" w:hanging="336"/>
      </w:pPr>
      <w:rPr>
        <w:rFonts w:hint="default"/>
        <w:lang w:val="en-US" w:eastAsia="en-US" w:bidi="en-US"/>
      </w:rPr>
    </w:lvl>
    <w:lvl w:ilvl="2" w:tplc="84FC17A6">
      <w:numFmt w:val="bullet"/>
      <w:lvlText w:val="•"/>
      <w:lvlJc w:val="left"/>
      <w:pPr>
        <w:ind w:left="1992" w:hanging="336"/>
      </w:pPr>
      <w:rPr>
        <w:rFonts w:hint="default"/>
        <w:lang w:val="en-US" w:eastAsia="en-US" w:bidi="en-US"/>
      </w:rPr>
    </w:lvl>
    <w:lvl w:ilvl="3" w:tplc="B516A418">
      <w:numFmt w:val="bullet"/>
      <w:lvlText w:val="•"/>
      <w:lvlJc w:val="left"/>
      <w:pPr>
        <w:ind w:left="2938" w:hanging="336"/>
      </w:pPr>
      <w:rPr>
        <w:rFonts w:hint="default"/>
        <w:lang w:val="en-US" w:eastAsia="en-US" w:bidi="en-US"/>
      </w:rPr>
    </w:lvl>
    <w:lvl w:ilvl="4" w:tplc="CCF0A0F4">
      <w:numFmt w:val="bullet"/>
      <w:lvlText w:val="•"/>
      <w:lvlJc w:val="left"/>
      <w:pPr>
        <w:ind w:left="3884" w:hanging="336"/>
      </w:pPr>
      <w:rPr>
        <w:rFonts w:hint="default"/>
        <w:lang w:val="en-US" w:eastAsia="en-US" w:bidi="en-US"/>
      </w:rPr>
    </w:lvl>
    <w:lvl w:ilvl="5" w:tplc="55B42B36">
      <w:numFmt w:val="bullet"/>
      <w:lvlText w:val="•"/>
      <w:lvlJc w:val="left"/>
      <w:pPr>
        <w:ind w:left="4830" w:hanging="336"/>
      </w:pPr>
      <w:rPr>
        <w:rFonts w:hint="default"/>
        <w:lang w:val="en-US" w:eastAsia="en-US" w:bidi="en-US"/>
      </w:rPr>
    </w:lvl>
    <w:lvl w:ilvl="6" w:tplc="0F44F154">
      <w:numFmt w:val="bullet"/>
      <w:lvlText w:val="•"/>
      <w:lvlJc w:val="left"/>
      <w:pPr>
        <w:ind w:left="5776" w:hanging="336"/>
      </w:pPr>
      <w:rPr>
        <w:rFonts w:hint="default"/>
        <w:lang w:val="en-US" w:eastAsia="en-US" w:bidi="en-US"/>
      </w:rPr>
    </w:lvl>
    <w:lvl w:ilvl="7" w:tplc="B8263DAC">
      <w:numFmt w:val="bullet"/>
      <w:lvlText w:val="•"/>
      <w:lvlJc w:val="left"/>
      <w:pPr>
        <w:ind w:left="6722" w:hanging="336"/>
      </w:pPr>
      <w:rPr>
        <w:rFonts w:hint="default"/>
        <w:lang w:val="en-US" w:eastAsia="en-US" w:bidi="en-US"/>
      </w:rPr>
    </w:lvl>
    <w:lvl w:ilvl="8" w:tplc="4B3A4832">
      <w:numFmt w:val="bullet"/>
      <w:lvlText w:val="•"/>
      <w:lvlJc w:val="left"/>
      <w:pPr>
        <w:ind w:left="7668" w:hanging="336"/>
      </w:pPr>
      <w:rPr>
        <w:rFonts w:hint="default"/>
        <w:lang w:val="en-US" w:eastAsia="en-US" w:bidi="en-US"/>
      </w:rPr>
    </w:lvl>
  </w:abstractNum>
  <w:abstractNum w:abstractNumId="9" w15:restartNumberingAfterBreak="0">
    <w:nsid w:val="09C50229"/>
    <w:multiLevelType w:val="hybridMultilevel"/>
    <w:tmpl w:val="115AE7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EE17F7"/>
    <w:multiLevelType w:val="hybridMultilevel"/>
    <w:tmpl w:val="8CBC77F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8367B8"/>
    <w:multiLevelType w:val="hybridMultilevel"/>
    <w:tmpl w:val="8344460E"/>
    <w:lvl w:ilvl="0" w:tplc="06AE8690">
      <w:start w:val="1"/>
      <w:numFmt w:val="decimal"/>
      <w:lvlText w:val="(%1)"/>
      <w:lvlJc w:val="left"/>
      <w:pPr>
        <w:ind w:left="820" w:hanging="360"/>
      </w:pPr>
      <w:rPr>
        <w:rFonts w:ascii="Arial" w:eastAsia="Arial" w:hAnsi="Arial" w:cs="Arial" w:hint="default"/>
        <w:w w:val="99"/>
        <w:sz w:val="24"/>
        <w:szCs w:val="24"/>
        <w:lang w:val="en-US" w:eastAsia="en-US" w:bidi="en-US"/>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2" w15:restartNumberingAfterBreak="0">
    <w:nsid w:val="0A9659B3"/>
    <w:multiLevelType w:val="hybridMultilevel"/>
    <w:tmpl w:val="EF3A2548"/>
    <w:lvl w:ilvl="0" w:tplc="7E18DC0C">
      <w:numFmt w:val="bullet"/>
      <w:lvlText w:val=""/>
      <w:lvlJc w:val="left"/>
      <w:pPr>
        <w:ind w:left="820" w:hanging="360"/>
      </w:pPr>
      <w:rPr>
        <w:rFonts w:ascii="Symbol" w:eastAsia="Symbol" w:hAnsi="Symbol" w:cs="Symbol" w:hint="default"/>
        <w:w w:val="100"/>
        <w:sz w:val="24"/>
        <w:szCs w:val="24"/>
        <w:lang w:val="en-US" w:eastAsia="en-US" w:bidi="en-US"/>
      </w:rPr>
    </w:lvl>
    <w:lvl w:ilvl="1" w:tplc="70E45650">
      <w:numFmt w:val="bullet"/>
      <w:lvlText w:val="•"/>
      <w:lvlJc w:val="left"/>
      <w:pPr>
        <w:ind w:left="1694" w:hanging="360"/>
      </w:pPr>
      <w:rPr>
        <w:rFonts w:hint="default"/>
        <w:lang w:val="en-US" w:eastAsia="en-US" w:bidi="en-US"/>
      </w:rPr>
    </w:lvl>
    <w:lvl w:ilvl="2" w:tplc="AF5617BC">
      <w:numFmt w:val="bullet"/>
      <w:lvlText w:val="•"/>
      <w:lvlJc w:val="left"/>
      <w:pPr>
        <w:ind w:left="2568" w:hanging="360"/>
      </w:pPr>
      <w:rPr>
        <w:rFonts w:hint="default"/>
        <w:lang w:val="en-US" w:eastAsia="en-US" w:bidi="en-US"/>
      </w:rPr>
    </w:lvl>
    <w:lvl w:ilvl="3" w:tplc="C52A7E42">
      <w:numFmt w:val="bullet"/>
      <w:lvlText w:val="•"/>
      <w:lvlJc w:val="left"/>
      <w:pPr>
        <w:ind w:left="3442" w:hanging="360"/>
      </w:pPr>
      <w:rPr>
        <w:rFonts w:hint="default"/>
        <w:lang w:val="en-US" w:eastAsia="en-US" w:bidi="en-US"/>
      </w:rPr>
    </w:lvl>
    <w:lvl w:ilvl="4" w:tplc="13924990">
      <w:numFmt w:val="bullet"/>
      <w:lvlText w:val="•"/>
      <w:lvlJc w:val="left"/>
      <w:pPr>
        <w:ind w:left="4316" w:hanging="360"/>
      </w:pPr>
      <w:rPr>
        <w:rFonts w:hint="default"/>
        <w:lang w:val="en-US" w:eastAsia="en-US" w:bidi="en-US"/>
      </w:rPr>
    </w:lvl>
    <w:lvl w:ilvl="5" w:tplc="896A07C0">
      <w:numFmt w:val="bullet"/>
      <w:lvlText w:val="•"/>
      <w:lvlJc w:val="left"/>
      <w:pPr>
        <w:ind w:left="5190" w:hanging="360"/>
      </w:pPr>
      <w:rPr>
        <w:rFonts w:hint="default"/>
        <w:lang w:val="en-US" w:eastAsia="en-US" w:bidi="en-US"/>
      </w:rPr>
    </w:lvl>
    <w:lvl w:ilvl="6" w:tplc="AD4017EA">
      <w:numFmt w:val="bullet"/>
      <w:lvlText w:val="•"/>
      <w:lvlJc w:val="left"/>
      <w:pPr>
        <w:ind w:left="6064" w:hanging="360"/>
      </w:pPr>
      <w:rPr>
        <w:rFonts w:hint="default"/>
        <w:lang w:val="en-US" w:eastAsia="en-US" w:bidi="en-US"/>
      </w:rPr>
    </w:lvl>
    <w:lvl w:ilvl="7" w:tplc="AEDC9E2C">
      <w:numFmt w:val="bullet"/>
      <w:lvlText w:val="•"/>
      <w:lvlJc w:val="left"/>
      <w:pPr>
        <w:ind w:left="6938" w:hanging="360"/>
      </w:pPr>
      <w:rPr>
        <w:rFonts w:hint="default"/>
        <w:lang w:val="en-US" w:eastAsia="en-US" w:bidi="en-US"/>
      </w:rPr>
    </w:lvl>
    <w:lvl w:ilvl="8" w:tplc="AF3C3AB0">
      <w:numFmt w:val="bullet"/>
      <w:lvlText w:val="•"/>
      <w:lvlJc w:val="left"/>
      <w:pPr>
        <w:ind w:left="7812" w:hanging="360"/>
      </w:pPr>
      <w:rPr>
        <w:rFonts w:hint="default"/>
        <w:lang w:val="en-US" w:eastAsia="en-US" w:bidi="en-US"/>
      </w:rPr>
    </w:lvl>
  </w:abstractNum>
  <w:abstractNum w:abstractNumId="13" w15:restartNumberingAfterBreak="0">
    <w:nsid w:val="0B2A0A75"/>
    <w:multiLevelType w:val="hybridMultilevel"/>
    <w:tmpl w:val="860E6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B3405CD"/>
    <w:multiLevelType w:val="hybridMultilevel"/>
    <w:tmpl w:val="862E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442765"/>
    <w:multiLevelType w:val="hybridMultilevel"/>
    <w:tmpl w:val="1E24A878"/>
    <w:lvl w:ilvl="0" w:tplc="ADC26284">
      <w:start w:val="1"/>
      <w:numFmt w:val="decimal"/>
      <w:lvlText w:val="(%1)"/>
      <w:lvlJc w:val="left"/>
      <w:pPr>
        <w:ind w:left="820" w:hanging="428"/>
      </w:pPr>
      <w:rPr>
        <w:rFonts w:ascii="Arial" w:eastAsia="Arial" w:hAnsi="Arial" w:cs="Arial" w:hint="default"/>
        <w:w w:val="99"/>
        <w:sz w:val="24"/>
        <w:szCs w:val="24"/>
        <w:lang w:val="en-US" w:eastAsia="en-US" w:bidi="en-US"/>
      </w:rPr>
    </w:lvl>
    <w:lvl w:ilvl="1" w:tplc="D2C8E780">
      <w:numFmt w:val="bullet"/>
      <w:lvlText w:val="•"/>
      <w:lvlJc w:val="left"/>
      <w:pPr>
        <w:ind w:left="1694" w:hanging="428"/>
      </w:pPr>
      <w:rPr>
        <w:rFonts w:hint="default"/>
        <w:lang w:val="en-US" w:eastAsia="en-US" w:bidi="en-US"/>
      </w:rPr>
    </w:lvl>
    <w:lvl w:ilvl="2" w:tplc="C7A478B4">
      <w:numFmt w:val="bullet"/>
      <w:lvlText w:val="•"/>
      <w:lvlJc w:val="left"/>
      <w:pPr>
        <w:ind w:left="2568" w:hanging="428"/>
      </w:pPr>
      <w:rPr>
        <w:rFonts w:hint="default"/>
        <w:lang w:val="en-US" w:eastAsia="en-US" w:bidi="en-US"/>
      </w:rPr>
    </w:lvl>
    <w:lvl w:ilvl="3" w:tplc="0FFEBE46">
      <w:numFmt w:val="bullet"/>
      <w:lvlText w:val="•"/>
      <w:lvlJc w:val="left"/>
      <w:pPr>
        <w:ind w:left="3442" w:hanging="428"/>
      </w:pPr>
      <w:rPr>
        <w:rFonts w:hint="default"/>
        <w:lang w:val="en-US" w:eastAsia="en-US" w:bidi="en-US"/>
      </w:rPr>
    </w:lvl>
    <w:lvl w:ilvl="4" w:tplc="FDE279F2">
      <w:numFmt w:val="bullet"/>
      <w:lvlText w:val="•"/>
      <w:lvlJc w:val="left"/>
      <w:pPr>
        <w:ind w:left="4316" w:hanging="428"/>
      </w:pPr>
      <w:rPr>
        <w:rFonts w:hint="default"/>
        <w:lang w:val="en-US" w:eastAsia="en-US" w:bidi="en-US"/>
      </w:rPr>
    </w:lvl>
    <w:lvl w:ilvl="5" w:tplc="DE24BF74">
      <w:numFmt w:val="bullet"/>
      <w:lvlText w:val="•"/>
      <w:lvlJc w:val="left"/>
      <w:pPr>
        <w:ind w:left="5190" w:hanging="428"/>
      </w:pPr>
      <w:rPr>
        <w:rFonts w:hint="default"/>
        <w:lang w:val="en-US" w:eastAsia="en-US" w:bidi="en-US"/>
      </w:rPr>
    </w:lvl>
    <w:lvl w:ilvl="6" w:tplc="58703A44">
      <w:numFmt w:val="bullet"/>
      <w:lvlText w:val="•"/>
      <w:lvlJc w:val="left"/>
      <w:pPr>
        <w:ind w:left="6064" w:hanging="428"/>
      </w:pPr>
      <w:rPr>
        <w:rFonts w:hint="default"/>
        <w:lang w:val="en-US" w:eastAsia="en-US" w:bidi="en-US"/>
      </w:rPr>
    </w:lvl>
    <w:lvl w:ilvl="7" w:tplc="D49CFABE">
      <w:numFmt w:val="bullet"/>
      <w:lvlText w:val="•"/>
      <w:lvlJc w:val="left"/>
      <w:pPr>
        <w:ind w:left="6938" w:hanging="428"/>
      </w:pPr>
      <w:rPr>
        <w:rFonts w:hint="default"/>
        <w:lang w:val="en-US" w:eastAsia="en-US" w:bidi="en-US"/>
      </w:rPr>
    </w:lvl>
    <w:lvl w:ilvl="8" w:tplc="F6B8AA96">
      <w:numFmt w:val="bullet"/>
      <w:lvlText w:val="•"/>
      <w:lvlJc w:val="left"/>
      <w:pPr>
        <w:ind w:left="7812" w:hanging="428"/>
      </w:pPr>
      <w:rPr>
        <w:rFonts w:hint="default"/>
        <w:lang w:val="en-US" w:eastAsia="en-US" w:bidi="en-US"/>
      </w:rPr>
    </w:lvl>
  </w:abstractNum>
  <w:abstractNum w:abstractNumId="16" w15:restartNumberingAfterBreak="0">
    <w:nsid w:val="12214170"/>
    <w:multiLevelType w:val="hybridMultilevel"/>
    <w:tmpl w:val="6F2419BC"/>
    <w:lvl w:ilvl="0" w:tplc="727A3E64">
      <w:start w:val="1"/>
      <w:numFmt w:val="decimal"/>
      <w:lvlText w:val="(%1)"/>
      <w:lvlJc w:val="left"/>
      <w:pPr>
        <w:ind w:left="1440" w:hanging="360"/>
      </w:pPr>
      <w:rPr>
        <w:rFonts w:hint="default"/>
        <w:w w:val="99"/>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25D27DB"/>
    <w:multiLevelType w:val="hybridMultilevel"/>
    <w:tmpl w:val="60E0FD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2E2293"/>
    <w:multiLevelType w:val="hybridMultilevel"/>
    <w:tmpl w:val="1BA84554"/>
    <w:lvl w:ilvl="0" w:tplc="C900B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816C2C"/>
    <w:multiLevelType w:val="hybridMultilevel"/>
    <w:tmpl w:val="7A30F820"/>
    <w:lvl w:ilvl="0" w:tplc="00807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F9B295A"/>
    <w:multiLevelType w:val="hybridMultilevel"/>
    <w:tmpl w:val="35A2D5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1370198"/>
    <w:multiLevelType w:val="hybridMultilevel"/>
    <w:tmpl w:val="C2E2C9B4"/>
    <w:lvl w:ilvl="0" w:tplc="78F246C0">
      <w:start w:val="1"/>
      <w:numFmt w:val="decimal"/>
      <w:lvlText w:val="(%1)"/>
      <w:lvlJc w:val="left"/>
      <w:pPr>
        <w:ind w:left="1247" w:hanging="428"/>
      </w:pPr>
      <w:rPr>
        <w:rFonts w:ascii="Arial" w:eastAsia="Arial" w:hAnsi="Arial" w:cs="Arial" w:hint="default"/>
        <w:w w:val="99"/>
        <w:sz w:val="24"/>
        <w:szCs w:val="24"/>
        <w:lang w:val="en-US" w:eastAsia="en-US" w:bidi="en-US"/>
      </w:rPr>
    </w:lvl>
    <w:lvl w:ilvl="1" w:tplc="90A224F2">
      <w:numFmt w:val="bullet"/>
      <w:lvlText w:val="•"/>
      <w:lvlJc w:val="left"/>
      <w:pPr>
        <w:ind w:left="2072" w:hanging="428"/>
      </w:pPr>
      <w:rPr>
        <w:rFonts w:hint="default"/>
        <w:lang w:val="en-US" w:eastAsia="en-US" w:bidi="en-US"/>
      </w:rPr>
    </w:lvl>
    <w:lvl w:ilvl="2" w:tplc="CAD25BEE">
      <w:numFmt w:val="bullet"/>
      <w:lvlText w:val="•"/>
      <w:lvlJc w:val="left"/>
      <w:pPr>
        <w:ind w:left="2904" w:hanging="428"/>
      </w:pPr>
      <w:rPr>
        <w:rFonts w:hint="default"/>
        <w:lang w:val="en-US" w:eastAsia="en-US" w:bidi="en-US"/>
      </w:rPr>
    </w:lvl>
    <w:lvl w:ilvl="3" w:tplc="4ED6F994">
      <w:numFmt w:val="bullet"/>
      <w:lvlText w:val="•"/>
      <w:lvlJc w:val="left"/>
      <w:pPr>
        <w:ind w:left="3736" w:hanging="428"/>
      </w:pPr>
      <w:rPr>
        <w:rFonts w:hint="default"/>
        <w:lang w:val="en-US" w:eastAsia="en-US" w:bidi="en-US"/>
      </w:rPr>
    </w:lvl>
    <w:lvl w:ilvl="4" w:tplc="4EBA8E28">
      <w:numFmt w:val="bullet"/>
      <w:lvlText w:val="•"/>
      <w:lvlJc w:val="left"/>
      <w:pPr>
        <w:ind w:left="4568" w:hanging="428"/>
      </w:pPr>
      <w:rPr>
        <w:rFonts w:hint="default"/>
        <w:lang w:val="en-US" w:eastAsia="en-US" w:bidi="en-US"/>
      </w:rPr>
    </w:lvl>
    <w:lvl w:ilvl="5" w:tplc="02060246">
      <w:numFmt w:val="bullet"/>
      <w:lvlText w:val="•"/>
      <w:lvlJc w:val="left"/>
      <w:pPr>
        <w:ind w:left="5400" w:hanging="428"/>
      </w:pPr>
      <w:rPr>
        <w:rFonts w:hint="default"/>
        <w:lang w:val="en-US" w:eastAsia="en-US" w:bidi="en-US"/>
      </w:rPr>
    </w:lvl>
    <w:lvl w:ilvl="6" w:tplc="A2923196">
      <w:numFmt w:val="bullet"/>
      <w:lvlText w:val="•"/>
      <w:lvlJc w:val="left"/>
      <w:pPr>
        <w:ind w:left="6232" w:hanging="428"/>
      </w:pPr>
      <w:rPr>
        <w:rFonts w:hint="default"/>
        <w:lang w:val="en-US" w:eastAsia="en-US" w:bidi="en-US"/>
      </w:rPr>
    </w:lvl>
    <w:lvl w:ilvl="7" w:tplc="A7D8AAF4">
      <w:numFmt w:val="bullet"/>
      <w:lvlText w:val="•"/>
      <w:lvlJc w:val="left"/>
      <w:pPr>
        <w:ind w:left="7064" w:hanging="428"/>
      </w:pPr>
      <w:rPr>
        <w:rFonts w:hint="default"/>
        <w:lang w:val="en-US" w:eastAsia="en-US" w:bidi="en-US"/>
      </w:rPr>
    </w:lvl>
    <w:lvl w:ilvl="8" w:tplc="C3644BA0">
      <w:numFmt w:val="bullet"/>
      <w:lvlText w:val="•"/>
      <w:lvlJc w:val="left"/>
      <w:pPr>
        <w:ind w:left="7896" w:hanging="428"/>
      </w:pPr>
      <w:rPr>
        <w:rFonts w:hint="default"/>
        <w:lang w:val="en-US" w:eastAsia="en-US" w:bidi="en-US"/>
      </w:rPr>
    </w:lvl>
  </w:abstractNum>
  <w:abstractNum w:abstractNumId="22" w15:restartNumberingAfterBreak="0">
    <w:nsid w:val="21962819"/>
    <w:multiLevelType w:val="hybridMultilevel"/>
    <w:tmpl w:val="717E4B4C"/>
    <w:lvl w:ilvl="0" w:tplc="9A52BA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7A82514"/>
    <w:multiLevelType w:val="hybridMultilevel"/>
    <w:tmpl w:val="BBBA7DA8"/>
    <w:lvl w:ilvl="0" w:tplc="79AA1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9A0794"/>
    <w:multiLevelType w:val="hybridMultilevel"/>
    <w:tmpl w:val="E56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BCD01A4"/>
    <w:multiLevelType w:val="hybridMultilevel"/>
    <w:tmpl w:val="46AA6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4171A95"/>
    <w:multiLevelType w:val="hybridMultilevel"/>
    <w:tmpl w:val="0FC67DAA"/>
    <w:lvl w:ilvl="0" w:tplc="7D72E080">
      <w:start w:val="1"/>
      <w:numFmt w:val="decimal"/>
      <w:lvlText w:val="(%1)"/>
      <w:lvlJc w:val="left"/>
      <w:pPr>
        <w:ind w:left="1247" w:hanging="428"/>
        <w:jc w:val="right"/>
      </w:pPr>
      <w:rPr>
        <w:rFonts w:ascii="Arial" w:eastAsia="Arial" w:hAnsi="Arial" w:cs="Arial" w:hint="default"/>
        <w:w w:val="99"/>
        <w:sz w:val="24"/>
        <w:szCs w:val="24"/>
        <w:lang w:val="en-US" w:eastAsia="en-US" w:bidi="en-US"/>
      </w:rPr>
    </w:lvl>
    <w:lvl w:ilvl="1" w:tplc="45C2B7D6">
      <w:start w:val="1"/>
      <w:numFmt w:val="lowerLetter"/>
      <w:lvlText w:val="(%2)"/>
      <w:lvlJc w:val="left"/>
      <w:pPr>
        <w:ind w:left="820" w:hanging="360"/>
      </w:pPr>
      <w:rPr>
        <w:rFonts w:ascii="Arial" w:eastAsia="Arial" w:hAnsi="Arial" w:cs="Arial" w:hint="default"/>
        <w:w w:val="99"/>
        <w:sz w:val="24"/>
        <w:szCs w:val="24"/>
        <w:lang w:val="en-US" w:eastAsia="en-US" w:bidi="en-US"/>
      </w:rPr>
    </w:lvl>
    <w:lvl w:ilvl="2" w:tplc="29807D00">
      <w:numFmt w:val="bullet"/>
      <w:lvlText w:val="•"/>
      <w:lvlJc w:val="left"/>
      <w:pPr>
        <w:ind w:left="2164" w:hanging="360"/>
      </w:pPr>
      <w:rPr>
        <w:rFonts w:hint="default"/>
        <w:lang w:val="en-US" w:eastAsia="en-US" w:bidi="en-US"/>
      </w:rPr>
    </w:lvl>
    <w:lvl w:ilvl="3" w:tplc="EC0C4936">
      <w:numFmt w:val="bullet"/>
      <w:lvlText w:val="•"/>
      <w:lvlJc w:val="left"/>
      <w:pPr>
        <w:ind w:left="3088" w:hanging="360"/>
      </w:pPr>
      <w:rPr>
        <w:rFonts w:hint="default"/>
        <w:lang w:val="en-US" w:eastAsia="en-US" w:bidi="en-US"/>
      </w:rPr>
    </w:lvl>
    <w:lvl w:ilvl="4" w:tplc="226830E8">
      <w:numFmt w:val="bullet"/>
      <w:lvlText w:val="•"/>
      <w:lvlJc w:val="left"/>
      <w:pPr>
        <w:ind w:left="4013" w:hanging="360"/>
      </w:pPr>
      <w:rPr>
        <w:rFonts w:hint="default"/>
        <w:lang w:val="en-US" w:eastAsia="en-US" w:bidi="en-US"/>
      </w:rPr>
    </w:lvl>
    <w:lvl w:ilvl="5" w:tplc="A10CD60C">
      <w:numFmt w:val="bullet"/>
      <w:lvlText w:val="•"/>
      <w:lvlJc w:val="left"/>
      <w:pPr>
        <w:ind w:left="4937" w:hanging="360"/>
      </w:pPr>
      <w:rPr>
        <w:rFonts w:hint="default"/>
        <w:lang w:val="en-US" w:eastAsia="en-US" w:bidi="en-US"/>
      </w:rPr>
    </w:lvl>
    <w:lvl w:ilvl="6" w:tplc="16D4131E">
      <w:numFmt w:val="bullet"/>
      <w:lvlText w:val="•"/>
      <w:lvlJc w:val="left"/>
      <w:pPr>
        <w:ind w:left="5862" w:hanging="360"/>
      </w:pPr>
      <w:rPr>
        <w:rFonts w:hint="default"/>
        <w:lang w:val="en-US" w:eastAsia="en-US" w:bidi="en-US"/>
      </w:rPr>
    </w:lvl>
    <w:lvl w:ilvl="7" w:tplc="A7829536">
      <w:numFmt w:val="bullet"/>
      <w:lvlText w:val="•"/>
      <w:lvlJc w:val="left"/>
      <w:pPr>
        <w:ind w:left="6786" w:hanging="360"/>
      </w:pPr>
      <w:rPr>
        <w:rFonts w:hint="default"/>
        <w:lang w:val="en-US" w:eastAsia="en-US" w:bidi="en-US"/>
      </w:rPr>
    </w:lvl>
    <w:lvl w:ilvl="8" w:tplc="C0947460">
      <w:numFmt w:val="bullet"/>
      <w:lvlText w:val="•"/>
      <w:lvlJc w:val="left"/>
      <w:pPr>
        <w:ind w:left="7711" w:hanging="360"/>
      </w:pPr>
      <w:rPr>
        <w:rFonts w:hint="default"/>
        <w:lang w:val="en-US" w:eastAsia="en-US" w:bidi="en-US"/>
      </w:rPr>
    </w:lvl>
  </w:abstractNum>
  <w:abstractNum w:abstractNumId="27" w15:restartNumberingAfterBreak="0">
    <w:nsid w:val="34A73AFA"/>
    <w:multiLevelType w:val="hybridMultilevel"/>
    <w:tmpl w:val="BBBA7DA8"/>
    <w:lvl w:ilvl="0" w:tplc="79AA1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4AA1F53"/>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15:restartNumberingAfterBreak="0">
    <w:nsid w:val="374D5233"/>
    <w:multiLevelType w:val="hybridMultilevel"/>
    <w:tmpl w:val="D80C06FE"/>
    <w:lvl w:ilvl="0" w:tplc="E4E6E2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9250055"/>
    <w:multiLevelType w:val="hybridMultilevel"/>
    <w:tmpl w:val="BD4C9EAA"/>
    <w:lvl w:ilvl="0" w:tplc="727A3E64">
      <w:start w:val="1"/>
      <w:numFmt w:val="decimal"/>
      <w:lvlText w:val="(%1)"/>
      <w:lvlJc w:val="left"/>
      <w:pPr>
        <w:ind w:left="1520" w:hanging="360"/>
      </w:pPr>
      <w:rPr>
        <w:rFonts w:hint="default"/>
        <w:w w:val="99"/>
        <w:lang w:val="en-US" w:eastAsia="en-US" w:bidi="en-US"/>
      </w:rPr>
    </w:lvl>
    <w:lvl w:ilvl="1" w:tplc="0F14AD0E">
      <w:start w:val="1"/>
      <w:numFmt w:val="lowerLetter"/>
      <w:lvlText w:val="%2."/>
      <w:lvlJc w:val="left"/>
      <w:pPr>
        <w:ind w:left="2240" w:hanging="360"/>
      </w:pPr>
      <w:rPr>
        <w:rFonts w:hint="default"/>
        <w:b/>
        <w:bCs/>
        <w:spacing w:val="-4"/>
        <w:w w:val="99"/>
        <w:lang w:val="en-US" w:eastAsia="en-US" w:bidi="en-US"/>
      </w:rPr>
    </w:lvl>
    <w:lvl w:ilvl="2" w:tplc="912813D4">
      <w:numFmt w:val="bullet"/>
      <w:lvlText w:val="•"/>
      <w:lvlJc w:val="left"/>
      <w:pPr>
        <w:ind w:left="3091" w:hanging="360"/>
      </w:pPr>
      <w:rPr>
        <w:rFonts w:hint="default"/>
        <w:lang w:val="en-US" w:eastAsia="en-US" w:bidi="en-US"/>
      </w:rPr>
    </w:lvl>
    <w:lvl w:ilvl="3" w:tplc="12E08AB6">
      <w:numFmt w:val="bullet"/>
      <w:lvlText w:val="•"/>
      <w:lvlJc w:val="left"/>
      <w:pPr>
        <w:ind w:left="3942" w:hanging="360"/>
      </w:pPr>
      <w:rPr>
        <w:rFonts w:hint="default"/>
        <w:lang w:val="en-US" w:eastAsia="en-US" w:bidi="en-US"/>
      </w:rPr>
    </w:lvl>
    <w:lvl w:ilvl="4" w:tplc="D8CA4BFA">
      <w:numFmt w:val="bullet"/>
      <w:lvlText w:val="•"/>
      <w:lvlJc w:val="left"/>
      <w:pPr>
        <w:ind w:left="4793" w:hanging="360"/>
      </w:pPr>
      <w:rPr>
        <w:rFonts w:hint="default"/>
        <w:lang w:val="en-US" w:eastAsia="en-US" w:bidi="en-US"/>
      </w:rPr>
    </w:lvl>
    <w:lvl w:ilvl="5" w:tplc="35963358">
      <w:numFmt w:val="bullet"/>
      <w:lvlText w:val="•"/>
      <w:lvlJc w:val="left"/>
      <w:pPr>
        <w:ind w:left="5644" w:hanging="360"/>
      </w:pPr>
      <w:rPr>
        <w:rFonts w:hint="default"/>
        <w:lang w:val="en-US" w:eastAsia="en-US" w:bidi="en-US"/>
      </w:rPr>
    </w:lvl>
    <w:lvl w:ilvl="6" w:tplc="116EEDE4">
      <w:numFmt w:val="bullet"/>
      <w:lvlText w:val="•"/>
      <w:lvlJc w:val="left"/>
      <w:pPr>
        <w:ind w:left="6495" w:hanging="360"/>
      </w:pPr>
      <w:rPr>
        <w:rFonts w:hint="default"/>
        <w:lang w:val="en-US" w:eastAsia="en-US" w:bidi="en-US"/>
      </w:rPr>
    </w:lvl>
    <w:lvl w:ilvl="7" w:tplc="C66A5952">
      <w:numFmt w:val="bullet"/>
      <w:lvlText w:val="•"/>
      <w:lvlJc w:val="left"/>
      <w:pPr>
        <w:ind w:left="7346" w:hanging="360"/>
      </w:pPr>
      <w:rPr>
        <w:rFonts w:hint="default"/>
        <w:lang w:val="en-US" w:eastAsia="en-US" w:bidi="en-US"/>
      </w:rPr>
    </w:lvl>
    <w:lvl w:ilvl="8" w:tplc="FBE2AC8C">
      <w:numFmt w:val="bullet"/>
      <w:lvlText w:val="•"/>
      <w:lvlJc w:val="left"/>
      <w:pPr>
        <w:ind w:left="8197" w:hanging="360"/>
      </w:pPr>
      <w:rPr>
        <w:rFonts w:hint="default"/>
        <w:lang w:val="en-US" w:eastAsia="en-US" w:bidi="en-US"/>
      </w:rPr>
    </w:lvl>
  </w:abstractNum>
  <w:abstractNum w:abstractNumId="31" w15:restartNumberingAfterBreak="0">
    <w:nsid w:val="3D757E57"/>
    <w:multiLevelType w:val="hybridMultilevel"/>
    <w:tmpl w:val="4F12F6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0FE153C"/>
    <w:multiLevelType w:val="hybridMultilevel"/>
    <w:tmpl w:val="B882D4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D8824C5"/>
    <w:multiLevelType w:val="hybridMultilevel"/>
    <w:tmpl w:val="8A008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DBD1BCD"/>
    <w:multiLevelType w:val="hybridMultilevel"/>
    <w:tmpl w:val="216A5CA6"/>
    <w:lvl w:ilvl="0" w:tplc="B00E8C08">
      <w:start w:val="1"/>
      <w:numFmt w:val="upperRoman"/>
      <w:lvlText w:val="%1."/>
      <w:lvlJc w:val="left"/>
      <w:pPr>
        <w:ind w:left="460" w:hanging="360"/>
      </w:pPr>
      <w:rPr>
        <w:rFonts w:ascii="Arial" w:eastAsia="Arial" w:hAnsi="Arial" w:cs="Arial" w:hint="default"/>
        <w:b/>
        <w:bCs/>
        <w:w w:val="100"/>
        <w:sz w:val="24"/>
        <w:szCs w:val="24"/>
        <w:lang w:val="en-US" w:eastAsia="en-US" w:bidi="en-US"/>
      </w:rPr>
    </w:lvl>
    <w:lvl w:ilvl="1" w:tplc="0A7CB7F8">
      <w:start w:val="1"/>
      <w:numFmt w:val="upperLetter"/>
      <w:lvlText w:val="%2."/>
      <w:lvlJc w:val="left"/>
      <w:pPr>
        <w:ind w:left="363" w:hanging="363"/>
      </w:pPr>
      <w:rPr>
        <w:rFonts w:hint="default"/>
        <w:w w:val="100"/>
        <w:lang w:val="en-US" w:eastAsia="en-US" w:bidi="en-US"/>
      </w:rPr>
    </w:lvl>
    <w:lvl w:ilvl="2" w:tplc="943E9CCA">
      <w:start w:val="1"/>
      <w:numFmt w:val="decimal"/>
      <w:lvlText w:val="(%3)"/>
      <w:lvlJc w:val="left"/>
      <w:pPr>
        <w:ind w:left="1540" w:hanging="363"/>
      </w:pPr>
      <w:rPr>
        <w:rFonts w:ascii="Arial" w:eastAsia="Arial" w:hAnsi="Arial" w:cs="Arial" w:hint="default"/>
        <w:w w:val="99"/>
        <w:sz w:val="24"/>
        <w:szCs w:val="24"/>
        <w:lang w:val="en-US" w:eastAsia="en-US" w:bidi="en-US"/>
      </w:rPr>
    </w:lvl>
    <w:lvl w:ilvl="3" w:tplc="689E04E8">
      <w:numFmt w:val="bullet"/>
      <w:lvlText w:val="•"/>
      <w:lvlJc w:val="left"/>
      <w:pPr>
        <w:ind w:left="1180" w:hanging="363"/>
      </w:pPr>
      <w:rPr>
        <w:rFonts w:hint="default"/>
        <w:lang w:val="en-US" w:eastAsia="en-US" w:bidi="en-US"/>
      </w:rPr>
    </w:lvl>
    <w:lvl w:ilvl="4" w:tplc="B9742DCC">
      <w:numFmt w:val="bullet"/>
      <w:lvlText w:val="•"/>
      <w:lvlJc w:val="left"/>
      <w:pPr>
        <w:ind w:left="1540" w:hanging="363"/>
      </w:pPr>
      <w:rPr>
        <w:rFonts w:hint="default"/>
        <w:lang w:val="en-US" w:eastAsia="en-US" w:bidi="en-US"/>
      </w:rPr>
    </w:lvl>
    <w:lvl w:ilvl="5" w:tplc="75BC1172">
      <w:numFmt w:val="bullet"/>
      <w:lvlText w:val="•"/>
      <w:lvlJc w:val="left"/>
      <w:pPr>
        <w:ind w:left="2876" w:hanging="363"/>
      </w:pPr>
      <w:rPr>
        <w:rFonts w:hint="default"/>
        <w:lang w:val="en-US" w:eastAsia="en-US" w:bidi="en-US"/>
      </w:rPr>
    </w:lvl>
    <w:lvl w:ilvl="6" w:tplc="84B0B5F6">
      <w:numFmt w:val="bullet"/>
      <w:lvlText w:val="•"/>
      <w:lvlJc w:val="left"/>
      <w:pPr>
        <w:ind w:left="4213" w:hanging="363"/>
      </w:pPr>
      <w:rPr>
        <w:rFonts w:hint="default"/>
        <w:lang w:val="en-US" w:eastAsia="en-US" w:bidi="en-US"/>
      </w:rPr>
    </w:lvl>
    <w:lvl w:ilvl="7" w:tplc="3FCCDD48">
      <w:numFmt w:val="bullet"/>
      <w:lvlText w:val="•"/>
      <w:lvlJc w:val="left"/>
      <w:pPr>
        <w:ind w:left="5550" w:hanging="363"/>
      </w:pPr>
      <w:rPr>
        <w:rFonts w:hint="default"/>
        <w:lang w:val="en-US" w:eastAsia="en-US" w:bidi="en-US"/>
      </w:rPr>
    </w:lvl>
    <w:lvl w:ilvl="8" w:tplc="B3B82190">
      <w:numFmt w:val="bullet"/>
      <w:lvlText w:val="•"/>
      <w:lvlJc w:val="left"/>
      <w:pPr>
        <w:ind w:left="6886" w:hanging="363"/>
      </w:pPr>
      <w:rPr>
        <w:rFonts w:hint="default"/>
        <w:lang w:val="en-US" w:eastAsia="en-US" w:bidi="en-US"/>
      </w:rPr>
    </w:lvl>
  </w:abstractNum>
  <w:abstractNum w:abstractNumId="35" w15:restartNumberingAfterBreak="0">
    <w:nsid w:val="4FB4669C"/>
    <w:multiLevelType w:val="hybridMultilevel"/>
    <w:tmpl w:val="6798C49C"/>
    <w:lvl w:ilvl="0" w:tplc="DD4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371B83"/>
    <w:multiLevelType w:val="hybridMultilevel"/>
    <w:tmpl w:val="58C01518"/>
    <w:lvl w:ilvl="0" w:tplc="B60EB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30B0F05"/>
    <w:multiLevelType w:val="hybridMultilevel"/>
    <w:tmpl w:val="B1AA6584"/>
    <w:lvl w:ilvl="0" w:tplc="D9C4ECE4">
      <w:start w:val="6"/>
      <w:numFmt w:val="upperLetter"/>
      <w:lvlText w:val="%1."/>
      <w:lvlJc w:val="left"/>
      <w:pPr>
        <w:ind w:left="463" w:hanging="363"/>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193731"/>
    <w:multiLevelType w:val="hybridMultilevel"/>
    <w:tmpl w:val="1248A4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53286551"/>
    <w:multiLevelType w:val="hybridMultilevel"/>
    <w:tmpl w:val="4F026C14"/>
    <w:lvl w:ilvl="0" w:tplc="C9F44B8C">
      <w:start w:val="3"/>
      <w:numFmt w:val="decimal"/>
      <w:lvlText w:val="(%1)"/>
      <w:lvlJc w:val="left"/>
      <w:pPr>
        <w:ind w:left="810" w:hanging="360"/>
      </w:pPr>
      <w:rPr>
        <w:rFonts w:hint="default"/>
        <w:w w:val="99"/>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0" w15:restartNumberingAfterBreak="0">
    <w:nsid w:val="54FE602C"/>
    <w:multiLevelType w:val="hybridMultilevel"/>
    <w:tmpl w:val="2CE0F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D9017EC"/>
    <w:multiLevelType w:val="hybridMultilevel"/>
    <w:tmpl w:val="DED0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831905"/>
    <w:multiLevelType w:val="hybridMultilevel"/>
    <w:tmpl w:val="0E729006"/>
    <w:lvl w:ilvl="0" w:tplc="99969B66">
      <w:start w:val="1"/>
      <w:numFmt w:val="decimal"/>
      <w:lvlText w:val="(%1)"/>
      <w:lvlJc w:val="left"/>
      <w:pPr>
        <w:ind w:left="100" w:hanging="427"/>
        <w:jc w:val="right"/>
      </w:pPr>
      <w:rPr>
        <w:rFonts w:ascii="Arial" w:eastAsia="Arial" w:hAnsi="Arial" w:cs="Arial" w:hint="default"/>
        <w:w w:val="99"/>
        <w:sz w:val="24"/>
        <w:szCs w:val="24"/>
        <w:lang w:val="en-US" w:eastAsia="en-US" w:bidi="en-US"/>
      </w:rPr>
    </w:lvl>
    <w:lvl w:ilvl="1" w:tplc="254ACB1C">
      <w:numFmt w:val="bullet"/>
      <w:lvlText w:val="•"/>
      <w:lvlJc w:val="left"/>
      <w:pPr>
        <w:ind w:left="1046" w:hanging="427"/>
      </w:pPr>
      <w:rPr>
        <w:rFonts w:hint="default"/>
        <w:lang w:val="en-US" w:eastAsia="en-US" w:bidi="en-US"/>
      </w:rPr>
    </w:lvl>
    <w:lvl w:ilvl="2" w:tplc="9D8C9292">
      <w:numFmt w:val="bullet"/>
      <w:lvlText w:val="•"/>
      <w:lvlJc w:val="left"/>
      <w:pPr>
        <w:ind w:left="1992" w:hanging="427"/>
      </w:pPr>
      <w:rPr>
        <w:rFonts w:hint="default"/>
        <w:lang w:val="en-US" w:eastAsia="en-US" w:bidi="en-US"/>
      </w:rPr>
    </w:lvl>
    <w:lvl w:ilvl="3" w:tplc="5CB4CE0C">
      <w:numFmt w:val="bullet"/>
      <w:lvlText w:val="•"/>
      <w:lvlJc w:val="left"/>
      <w:pPr>
        <w:ind w:left="2938" w:hanging="427"/>
      </w:pPr>
      <w:rPr>
        <w:rFonts w:hint="default"/>
        <w:lang w:val="en-US" w:eastAsia="en-US" w:bidi="en-US"/>
      </w:rPr>
    </w:lvl>
    <w:lvl w:ilvl="4" w:tplc="3760DBDA">
      <w:numFmt w:val="bullet"/>
      <w:lvlText w:val="•"/>
      <w:lvlJc w:val="left"/>
      <w:pPr>
        <w:ind w:left="3884" w:hanging="427"/>
      </w:pPr>
      <w:rPr>
        <w:rFonts w:hint="default"/>
        <w:lang w:val="en-US" w:eastAsia="en-US" w:bidi="en-US"/>
      </w:rPr>
    </w:lvl>
    <w:lvl w:ilvl="5" w:tplc="DA1276D0">
      <w:numFmt w:val="bullet"/>
      <w:lvlText w:val="•"/>
      <w:lvlJc w:val="left"/>
      <w:pPr>
        <w:ind w:left="4830" w:hanging="427"/>
      </w:pPr>
      <w:rPr>
        <w:rFonts w:hint="default"/>
        <w:lang w:val="en-US" w:eastAsia="en-US" w:bidi="en-US"/>
      </w:rPr>
    </w:lvl>
    <w:lvl w:ilvl="6" w:tplc="69044C04">
      <w:numFmt w:val="bullet"/>
      <w:lvlText w:val="•"/>
      <w:lvlJc w:val="left"/>
      <w:pPr>
        <w:ind w:left="5776" w:hanging="427"/>
      </w:pPr>
      <w:rPr>
        <w:rFonts w:hint="default"/>
        <w:lang w:val="en-US" w:eastAsia="en-US" w:bidi="en-US"/>
      </w:rPr>
    </w:lvl>
    <w:lvl w:ilvl="7" w:tplc="C7C671BE">
      <w:numFmt w:val="bullet"/>
      <w:lvlText w:val="•"/>
      <w:lvlJc w:val="left"/>
      <w:pPr>
        <w:ind w:left="6722" w:hanging="427"/>
      </w:pPr>
      <w:rPr>
        <w:rFonts w:hint="default"/>
        <w:lang w:val="en-US" w:eastAsia="en-US" w:bidi="en-US"/>
      </w:rPr>
    </w:lvl>
    <w:lvl w:ilvl="8" w:tplc="28F0E802">
      <w:numFmt w:val="bullet"/>
      <w:lvlText w:val="•"/>
      <w:lvlJc w:val="left"/>
      <w:pPr>
        <w:ind w:left="7668" w:hanging="427"/>
      </w:pPr>
      <w:rPr>
        <w:rFonts w:hint="default"/>
        <w:lang w:val="en-US" w:eastAsia="en-US" w:bidi="en-US"/>
      </w:rPr>
    </w:lvl>
  </w:abstractNum>
  <w:abstractNum w:abstractNumId="43" w15:restartNumberingAfterBreak="0">
    <w:nsid w:val="64403A71"/>
    <w:multiLevelType w:val="hybridMultilevel"/>
    <w:tmpl w:val="2716D4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479354D"/>
    <w:multiLevelType w:val="hybridMultilevel"/>
    <w:tmpl w:val="1AE2C8B4"/>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45" w15:restartNumberingAfterBreak="0">
    <w:nsid w:val="692756C3"/>
    <w:multiLevelType w:val="hybridMultilevel"/>
    <w:tmpl w:val="8FE827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DB26A9"/>
    <w:multiLevelType w:val="hybridMultilevel"/>
    <w:tmpl w:val="7FF2D6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CAC5665"/>
    <w:multiLevelType w:val="hybridMultilevel"/>
    <w:tmpl w:val="64C69DBA"/>
    <w:lvl w:ilvl="0" w:tplc="727A3E64">
      <w:start w:val="1"/>
      <w:numFmt w:val="decimal"/>
      <w:lvlText w:val="(%1)"/>
      <w:lvlJc w:val="left"/>
      <w:pPr>
        <w:ind w:left="1080" w:hanging="360"/>
      </w:pPr>
      <w:rPr>
        <w:rFonts w:hint="default"/>
        <w:w w:val="99"/>
        <w:lang w:val="en-US" w:eastAsia="en-US" w:bidi="en-US"/>
      </w:rPr>
    </w:lvl>
    <w:lvl w:ilvl="1" w:tplc="6F4E772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E296C53"/>
    <w:multiLevelType w:val="hybridMultilevel"/>
    <w:tmpl w:val="D53AD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05F4F20"/>
    <w:multiLevelType w:val="hybridMultilevel"/>
    <w:tmpl w:val="744627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0B76CE4"/>
    <w:multiLevelType w:val="hybridMultilevel"/>
    <w:tmpl w:val="50CC332C"/>
    <w:lvl w:ilvl="0" w:tplc="921E2A3A">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A15EBD"/>
    <w:multiLevelType w:val="hybridMultilevel"/>
    <w:tmpl w:val="923CA45A"/>
    <w:lvl w:ilvl="0" w:tplc="E67240CA">
      <w:start w:val="1"/>
      <w:numFmt w:val="upperLetter"/>
      <w:lvlText w:val="%1."/>
      <w:lvlJc w:val="left"/>
      <w:pPr>
        <w:ind w:left="363" w:hanging="363"/>
      </w:pPr>
      <w:rPr>
        <w:rFonts w:hint="default"/>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D65EDA"/>
    <w:multiLevelType w:val="hybridMultilevel"/>
    <w:tmpl w:val="56602DC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7941750D"/>
    <w:multiLevelType w:val="hybridMultilevel"/>
    <w:tmpl w:val="661C9E2A"/>
    <w:lvl w:ilvl="0" w:tplc="2E085F84">
      <w:start w:val="1"/>
      <w:numFmt w:val="decimal"/>
      <w:lvlText w:val="(%1)"/>
      <w:lvlJc w:val="left"/>
      <w:pPr>
        <w:ind w:left="1247" w:hanging="428"/>
        <w:jc w:val="right"/>
      </w:pPr>
      <w:rPr>
        <w:rFonts w:ascii="Arial" w:eastAsia="Arial" w:hAnsi="Arial" w:cs="Arial" w:hint="default"/>
        <w:w w:val="99"/>
        <w:sz w:val="24"/>
        <w:szCs w:val="24"/>
        <w:lang w:val="en-US" w:eastAsia="en-US" w:bidi="en-US"/>
      </w:rPr>
    </w:lvl>
    <w:lvl w:ilvl="1" w:tplc="DBCE1928">
      <w:numFmt w:val="bullet"/>
      <w:lvlText w:val="•"/>
      <w:lvlJc w:val="left"/>
      <w:pPr>
        <w:ind w:left="2072" w:hanging="428"/>
      </w:pPr>
      <w:rPr>
        <w:rFonts w:hint="default"/>
        <w:lang w:val="en-US" w:eastAsia="en-US" w:bidi="en-US"/>
      </w:rPr>
    </w:lvl>
    <w:lvl w:ilvl="2" w:tplc="91B0AF16">
      <w:numFmt w:val="bullet"/>
      <w:lvlText w:val="•"/>
      <w:lvlJc w:val="left"/>
      <w:pPr>
        <w:ind w:left="2904" w:hanging="428"/>
      </w:pPr>
      <w:rPr>
        <w:rFonts w:hint="default"/>
        <w:lang w:val="en-US" w:eastAsia="en-US" w:bidi="en-US"/>
      </w:rPr>
    </w:lvl>
    <w:lvl w:ilvl="3" w:tplc="67C095E4">
      <w:numFmt w:val="bullet"/>
      <w:lvlText w:val="•"/>
      <w:lvlJc w:val="left"/>
      <w:pPr>
        <w:ind w:left="3736" w:hanging="428"/>
      </w:pPr>
      <w:rPr>
        <w:rFonts w:hint="default"/>
        <w:lang w:val="en-US" w:eastAsia="en-US" w:bidi="en-US"/>
      </w:rPr>
    </w:lvl>
    <w:lvl w:ilvl="4" w:tplc="D07E2E56">
      <w:numFmt w:val="bullet"/>
      <w:lvlText w:val="•"/>
      <w:lvlJc w:val="left"/>
      <w:pPr>
        <w:ind w:left="4568" w:hanging="428"/>
      </w:pPr>
      <w:rPr>
        <w:rFonts w:hint="default"/>
        <w:lang w:val="en-US" w:eastAsia="en-US" w:bidi="en-US"/>
      </w:rPr>
    </w:lvl>
    <w:lvl w:ilvl="5" w:tplc="E0EC3F8E">
      <w:numFmt w:val="bullet"/>
      <w:lvlText w:val="•"/>
      <w:lvlJc w:val="left"/>
      <w:pPr>
        <w:ind w:left="5400" w:hanging="428"/>
      </w:pPr>
      <w:rPr>
        <w:rFonts w:hint="default"/>
        <w:lang w:val="en-US" w:eastAsia="en-US" w:bidi="en-US"/>
      </w:rPr>
    </w:lvl>
    <w:lvl w:ilvl="6" w:tplc="80E8D3E8">
      <w:numFmt w:val="bullet"/>
      <w:lvlText w:val="•"/>
      <w:lvlJc w:val="left"/>
      <w:pPr>
        <w:ind w:left="6232" w:hanging="428"/>
      </w:pPr>
      <w:rPr>
        <w:rFonts w:hint="default"/>
        <w:lang w:val="en-US" w:eastAsia="en-US" w:bidi="en-US"/>
      </w:rPr>
    </w:lvl>
    <w:lvl w:ilvl="7" w:tplc="F55200F2">
      <w:numFmt w:val="bullet"/>
      <w:lvlText w:val="•"/>
      <w:lvlJc w:val="left"/>
      <w:pPr>
        <w:ind w:left="7064" w:hanging="428"/>
      </w:pPr>
      <w:rPr>
        <w:rFonts w:hint="default"/>
        <w:lang w:val="en-US" w:eastAsia="en-US" w:bidi="en-US"/>
      </w:rPr>
    </w:lvl>
    <w:lvl w:ilvl="8" w:tplc="BE2C2D7C">
      <w:numFmt w:val="bullet"/>
      <w:lvlText w:val="•"/>
      <w:lvlJc w:val="left"/>
      <w:pPr>
        <w:ind w:left="7896" w:hanging="428"/>
      </w:pPr>
      <w:rPr>
        <w:rFonts w:hint="default"/>
        <w:lang w:val="en-US" w:eastAsia="en-US" w:bidi="en-US"/>
      </w:rPr>
    </w:lvl>
  </w:abstractNum>
  <w:abstractNum w:abstractNumId="54" w15:restartNumberingAfterBreak="0">
    <w:nsid w:val="7AAB403F"/>
    <w:multiLevelType w:val="hybridMultilevel"/>
    <w:tmpl w:val="E4C87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B9C561C"/>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6" w15:restartNumberingAfterBreak="0">
    <w:nsid w:val="7C970B23"/>
    <w:multiLevelType w:val="hybridMultilevel"/>
    <w:tmpl w:val="EF3C6FF8"/>
    <w:lvl w:ilvl="0" w:tplc="06AE8690">
      <w:start w:val="1"/>
      <w:numFmt w:val="decimal"/>
      <w:lvlText w:val="(%1)"/>
      <w:lvlJc w:val="left"/>
      <w:pPr>
        <w:ind w:left="1180" w:hanging="360"/>
      </w:pPr>
      <w:rPr>
        <w:rFonts w:ascii="Arial" w:eastAsia="Arial" w:hAnsi="Arial" w:cs="Arial" w:hint="default"/>
        <w:w w:val="99"/>
        <w:sz w:val="24"/>
        <w:szCs w:val="24"/>
        <w:lang w:val="en-US" w:eastAsia="en-US" w:bidi="en-US"/>
      </w:rPr>
    </w:lvl>
    <w:lvl w:ilvl="1" w:tplc="B48AA78A">
      <w:start w:val="1"/>
      <w:numFmt w:val="lowerLetter"/>
      <w:lvlText w:val="(%2)"/>
      <w:lvlJc w:val="left"/>
      <w:pPr>
        <w:ind w:left="1540" w:hanging="360"/>
      </w:pPr>
      <w:rPr>
        <w:rFonts w:ascii="Arial" w:eastAsia="Arial" w:hAnsi="Arial" w:cs="Arial" w:hint="default"/>
        <w:w w:val="99"/>
        <w:sz w:val="24"/>
        <w:szCs w:val="24"/>
        <w:lang w:val="en-US" w:eastAsia="en-US" w:bidi="en-US"/>
      </w:rPr>
    </w:lvl>
    <w:lvl w:ilvl="2" w:tplc="FF260214">
      <w:start w:val="1"/>
      <w:numFmt w:val="lowerRoman"/>
      <w:lvlText w:val="%3."/>
      <w:lvlJc w:val="left"/>
      <w:pPr>
        <w:ind w:left="2260" w:hanging="300"/>
        <w:jc w:val="right"/>
      </w:pPr>
      <w:rPr>
        <w:rFonts w:ascii="Arial" w:eastAsia="Arial" w:hAnsi="Arial" w:cs="Arial" w:hint="default"/>
        <w:spacing w:val="-20"/>
        <w:w w:val="99"/>
        <w:sz w:val="24"/>
        <w:szCs w:val="24"/>
        <w:lang w:val="en-US" w:eastAsia="en-US" w:bidi="en-US"/>
      </w:rPr>
    </w:lvl>
    <w:lvl w:ilvl="3" w:tplc="F320D470">
      <w:numFmt w:val="bullet"/>
      <w:lvlText w:val="•"/>
      <w:lvlJc w:val="left"/>
      <w:pPr>
        <w:ind w:left="3172" w:hanging="300"/>
      </w:pPr>
      <w:rPr>
        <w:rFonts w:hint="default"/>
        <w:lang w:val="en-US" w:eastAsia="en-US" w:bidi="en-US"/>
      </w:rPr>
    </w:lvl>
    <w:lvl w:ilvl="4" w:tplc="8A485C9E">
      <w:numFmt w:val="bullet"/>
      <w:lvlText w:val="•"/>
      <w:lvlJc w:val="left"/>
      <w:pPr>
        <w:ind w:left="4085" w:hanging="300"/>
      </w:pPr>
      <w:rPr>
        <w:rFonts w:hint="default"/>
        <w:lang w:val="en-US" w:eastAsia="en-US" w:bidi="en-US"/>
      </w:rPr>
    </w:lvl>
    <w:lvl w:ilvl="5" w:tplc="6B5E4BEC">
      <w:numFmt w:val="bullet"/>
      <w:lvlText w:val="•"/>
      <w:lvlJc w:val="left"/>
      <w:pPr>
        <w:ind w:left="4997" w:hanging="300"/>
      </w:pPr>
      <w:rPr>
        <w:rFonts w:hint="default"/>
        <w:lang w:val="en-US" w:eastAsia="en-US" w:bidi="en-US"/>
      </w:rPr>
    </w:lvl>
    <w:lvl w:ilvl="6" w:tplc="1FC049FE">
      <w:numFmt w:val="bullet"/>
      <w:lvlText w:val="•"/>
      <w:lvlJc w:val="left"/>
      <w:pPr>
        <w:ind w:left="5910" w:hanging="300"/>
      </w:pPr>
      <w:rPr>
        <w:rFonts w:hint="default"/>
        <w:lang w:val="en-US" w:eastAsia="en-US" w:bidi="en-US"/>
      </w:rPr>
    </w:lvl>
    <w:lvl w:ilvl="7" w:tplc="ECFE85BA">
      <w:numFmt w:val="bullet"/>
      <w:lvlText w:val="•"/>
      <w:lvlJc w:val="left"/>
      <w:pPr>
        <w:ind w:left="6822" w:hanging="300"/>
      </w:pPr>
      <w:rPr>
        <w:rFonts w:hint="default"/>
        <w:lang w:val="en-US" w:eastAsia="en-US" w:bidi="en-US"/>
      </w:rPr>
    </w:lvl>
    <w:lvl w:ilvl="8" w:tplc="AF909242">
      <w:numFmt w:val="bullet"/>
      <w:lvlText w:val="•"/>
      <w:lvlJc w:val="left"/>
      <w:pPr>
        <w:ind w:left="7735" w:hanging="300"/>
      </w:pPr>
      <w:rPr>
        <w:rFonts w:hint="default"/>
        <w:lang w:val="en-US" w:eastAsia="en-US" w:bidi="en-US"/>
      </w:rPr>
    </w:lvl>
  </w:abstractNum>
  <w:abstractNum w:abstractNumId="57" w15:restartNumberingAfterBreak="0">
    <w:nsid w:val="7D3F1E11"/>
    <w:multiLevelType w:val="hybridMultilevel"/>
    <w:tmpl w:val="30A2188E"/>
    <w:lvl w:ilvl="0" w:tplc="F9B062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E611423"/>
    <w:multiLevelType w:val="multilevel"/>
    <w:tmpl w:val="751079DE"/>
    <w:lvl w:ilvl="0">
      <w:start w:val="1"/>
      <w:numFmt w:val="upperRoman"/>
      <w:lvlText w:val="%1."/>
      <w:lvlJc w:val="left"/>
      <w:pPr>
        <w:ind w:left="0" w:firstLine="0"/>
      </w:pPr>
    </w:lvl>
    <w:lvl w:ilvl="1">
      <w:start w:val="1"/>
      <w:numFmt w:val="bullet"/>
      <w:lvlText w:val=""/>
      <w:lvlJc w:val="left"/>
      <w:pPr>
        <w:ind w:left="720" w:firstLine="0"/>
      </w:pPr>
      <w:rPr>
        <w:rFonts w:ascii="Symbol" w:hAnsi="Symbol" w:hint="default"/>
      </w:rPr>
    </w:lvl>
    <w:lvl w:ilvl="2">
      <w:start w:val="1"/>
      <w:numFmt w:val="bullet"/>
      <w:lvlText w:val=""/>
      <w:lvlJc w:val="left"/>
      <w:pPr>
        <w:ind w:left="72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1195074212">
    <w:abstractNumId w:val="25"/>
  </w:num>
  <w:num w:numId="2" w16cid:durableId="124274138">
    <w:abstractNumId w:val="32"/>
  </w:num>
  <w:num w:numId="3" w16cid:durableId="901913062">
    <w:abstractNumId w:val="41"/>
  </w:num>
  <w:num w:numId="4" w16cid:durableId="707337828">
    <w:abstractNumId w:val="43"/>
  </w:num>
  <w:num w:numId="5" w16cid:durableId="151915891">
    <w:abstractNumId w:val="2"/>
  </w:num>
  <w:num w:numId="6" w16cid:durableId="1978949718">
    <w:abstractNumId w:val="20"/>
  </w:num>
  <w:num w:numId="7" w16cid:durableId="1707481550">
    <w:abstractNumId w:val="46"/>
  </w:num>
  <w:num w:numId="8" w16cid:durableId="485558822">
    <w:abstractNumId w:val="6"/>
  </w:num>
  <w:num w:numId="9" w16cid:durableId="1439989587">
    <w:abstractNumId w:val="28"/>
  </w:num>
  <w:num w:numId="10" w16cid:durableId="1595357446">
    <w:abstractNumId w:val="55"/>
  </w:num>
  <w:num w:numId="11" w16cid:durableId="1519539756">
    <w:abstractNumId w:val="58"/>
  </w:num>
  <w:num w:numId="12" w16cid:durableId="1680620273">
    <w:abstractNumId w:val="52"/>
  </w:num>
  <w:num w:numId="13" w16cid:durableId="61370641">
    <w:abstractNumId w:val="38"/>
  </w:num>
  <w:num w:numId="14" w16cid:durableId="1188834162">
    <w:abstractNumId w:val="24"/>
  </w:num>
  <w:num w:numId="15" w16cid:durableId="1404834559">
    <w:abstractNumId w:val="29"/>
  </w:num>
  <w:num w:numId="16" w16cid:durableId="90056836">
    <w:abstractNumId w:val="49"/>
  </w:num>
  <w:num w:numId="17" w16cid:durableId="1361516290">
    <w:abstractNumId w:val="13"/>
  </w:num>
  <w:num w:numId="18" w16cid:durableId="1309356928">
    <w:abstractNumId w:val="19"/>
  </w:num>
  <w:num w:numId="19" w16cid:durableId="1388725099">
    <w:abstractNumId w:val="36"/>
  </w:num>
  <w:num w:numId="20" w16cid:durableId="21589821">
    <w:abstractNumId w:val="27"/>
  </w:num>
  <w:num w:numId="21" w16cid:durableId="758529493">
    <w:abstractNumId w:val="45"/>
  </w:num>
  <w:num w:numId="22" w16cid:durableId="1235044705">
    <w:abstractNumId w:val="8"/>
  </w:num>
  <w:num w:numId="23" w16cid:durableId="1384019711">
    <w:abstractNumId w:val="56"/>
  </w:num>
  <w:num w:numId="24" w16cid:durableId="1049650902">
    <w:abstractNumId w:val="26"/>
  </w:num>
  <w:num w:numId="25" w16cid:durableId="846867648">
    <w:abstractNumId w:val="53"/>
  </w:num>
  <w:num w:numId="26" w16cid:durableId="718668818">
    <w:abstractNumId w:val="30"/>
  </w:num>
  <w:num w:numId="27" w16cid:durableId="1903756037">
    <w:abstractNumId w:val="4"/>
  </w:num>
  <w:num w:numId="28" w16cid:durableId="321741121">
    <w:abstractNumId w:val="15"/>
  </w:num>
  <w:num w:numId="29" w16cid:durableId="682391068">
    <w:abstractNumId w:val="42"/>
  </w:num>
  <w:num w:numId="30" w16cid:durableId="810168493">
    <w:abstractNumId w:val="21"/>
  </w:num>
  <w:num w:numId="31" w16cid:durableId="2064519624">
    <w:abstractNumId w:val="34"/>
  </w:num>
  <w:num w:numId="32" w16cid:durableId="1658535687">
    <w:abstractNumId w:val="12"/>
  </w:num>
  <w:num w:numId="33" w16cid:durableId="1572233065">
    <w:abstractNumId w:val="44"/>
  </w:num>
  <w:num w:numId="34" w16cid:durableId="233047130">
    <w:abstractNumId w:val="18"/>
  </w:num>
  <w:num w:numId="35" w16cid:durableId="1539006610">
    <w:abstractNumId w:val="50"/>
  </w:num>
  <w:num w:numId="36" w16cid:durableId="555043186">
    <w:abstractNumId w:val="39"/>
  </w:num>
  <w:num w:numId="37" w16cid:durableId="463499832">
    <w:abstractNumId w:val="48"/>
  </w:num>
  <w:num w:numId="38" w16cid:durableId="61298932">
    <w:abstractNumId w:val="10"/>
  </w:num>
  <w:num w:numId="39" w16cid:durableId="963269213">
    <w:abstractNumId w:val="7"/>
  </w:num>
  <w:num w:numId="40" w16cid:durableId="1309286004">
    <w:abstractNumId w:val="37"/>
  </w:num>
  <w:num w:numId="41" w16cid:durableId="1978294913">
    <w:abstractNumId w:val="0"/>
  </w:num>
  <w:num w:numId="42" w16cid:durableId="966157083">
    <w:abstractNumId w:val="40"/>
  </w:num>
  <w:num w:numId="43" w16cid:durableId="1746488129">
    <w:abstractNumId w:val="54"/>
  </w:num>
  <w:num w:numId="44" w16cid:durableId="1993633136">
    <w:abstractNumId w:val="51"/>
  </w:num>
  <w:num w:numId="45" w16cid:durableId="1978099677">
    <w:abstractNumId w:val="5"/>
  </w:num>
  <w:num w:numId="46" w16cid:durableId="1459033909">
    <w:abstractNumId w:val="16"/>
  </w:num>
  <w:num w:numId="47" w16cid:durableId="709888608">
    <w:abstractNumId w:val="11"/>
  </w:num>
  <w:num w:numId="48" w16cid:durableId="883248095">
    <w:abstractNumId w:val="47"/>
  </w:num>
  <w:num w:numId="49" w16cid:durableId="556673895">
    <w:abstractNumId w:val="25"/>
  </w:num>
  <w:num w:numId="50" w16cid:durableId="17791765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51621258">
    <w:abstractNumId w:val="23"/>
  </w:num>
  <w:num w:numId="52" w16cid:durableId="1404714853">
    <w:abstractNumId w:val="3"/>
  </w:num>
  <w:num w:numId="53" w16cid:durableId="284235527">
    <w:abstractNumId w:val="13"/>
  </w:num>
  <w:num w:numId="54" w16cid:durableId="1731074772">
    <w:abstractNumId w:val="46"/>
  </w:num>
  <w:num w:numId="55" w16cid:durableId="391778838">
    <w:abstractNumId w:val="41"/>
  </w:num>
  <w:num w:numId="56" w16cid:durableId="1442651053">
    <w:abstractNumId w:val="9"/>
  </w:num>
  <w:num w:numId="57" w16cid:durableId="1616281357">
    <w:abstractNumId w:val="17"/>
  </w:num>
  <w:num w:numId="58" w16cid:durableId="572785302">
    <w:abstractNumId w:val="2"/>
  </w:num>
  <w:num w:numId="59" w16cid:durableId="842087038">
    <w:abstractNumId w:val="43"/>
  </w:num>
  <w:num w:numId="60" w16cid:durableId="984626980">
    <w:abstractNumId w:val="1"/>
  </w:num>
  <w:num w:numId="61" w16cid:durableId="1295718861">
    <w:abstractNumId w:val="31"/>
  </w:num>
  <w:num w:numId="62" w16cid:durableId="135495296">
    <w:abstractNumId w:val="22"/>
  </w:num>
  <w:num w:numId="63" w16cid:durableId="1837959037">
    <w:abstractNumId w:val="35"/>
  </w:num>
  <w:num w:numId="64" w16cid:durableId="561599230">
    <w:abstractNumId w:val="57"/>
  </w:num>
  <w:num w:numId="65" w16cid:durableId="1125152459">
    <w:abstractNumId w:val="33"/>
  </w:num>
  <w:num w:numId="66" w16cid:durableId="532233279">
    <w:abstractNumId w:val="1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t8m7pCf11i//sk0+zalsfw/NzhMJhzhsDzxZ3O+T1F1tAQ8D/jfHpr8Z5Y9BLbIqpg4MUTFGWjyHeiAI1LUcJw==" w:salt="4EjBM4uN2hCqYQ7jGYIxM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zQ1MDY3sjQ3MrNU0lEKTi0uzszPAykwrAUA+ola0ywAAAA="/>
  </w:docVars>
  <w:rsids>
    <w:rsidRoot w:val="00161918"/>
    <w:rsid w:val="00004482"/>
    <w:rsid w:val="00006E08"/>
    <w:rsid w:val="00006ECE"/>
    <w:rsid w:val="00012B54"/>
    <w:rsid w:val="000150E8"/>
    <w:rsid w:val="00015B25"/>
    <w:rsid w:val="00015B6A"/>
    <w:rsid w:val="00016181"/>
    <w:rsid w:val="00017489"/>
    <w:rsid w:val="0001781C"/>
    <w:rsid w:val="000201F7"/>
    <w:rsid w:val="0003189E"/>
    <w:rsid w:val="00033B22"/>
    <w:rsid w:val="00035184"/>
    <w:rsid w:val="00055D9F"/>
    <w:rsid w:val="0007556F"/>
    <w:rsid w:val="000776D2"/>
    <w:rsid w:val="000807FE"/>
    <w:rsid w:val="00083684"/>
    <w:rsid w:val="00084A19"/>
    <w:rsid w:val="00085DE3"/>
    <w:rsid w:val="00093F7B"/>
    <w:rsid w:val="00094812"/>
    <w:rsid w:val="000A4FD9"/>
    <w:rsid w:val="000A518C"/>
    <w:rsid w:val="000B32A7"/>
    <w:rsid w:val="000B46F9"/>
    <w:rsid w:val="000C09CB"/>
    <w:rsid w:val="000C448A"/>
    <w:rsid w:val="000C4515"/>
    <w:rsid w:val="000D47E1"/>
    <w:rsid w:val="000D5AE4"/>
    <w:rsid w:val="000D5EB3"/>
    <w:rsid w:val="000D6493"/>
    <w:rsid w:val="000E2704"/>
    <w:rsid w:val="000E61F5"/>
    <w:rsid w:val="000F5228"/>
    <w:rsid w:val="000F7483"/>
    <w:rsid w:val="001038EF"/>
    <w:rsid w:val="0011368A"/>
    <w:rsid w:val="00115C74"/>
    <w:rsid w:val="00121FD1"/>
    <w:rsid w:val="00124E6C"/>
    <w:rsid w:val="00125018"/>
    <w:rsid w:val="00134EDB"/>
    <w:rsid w:val="0014129C"/>
    <w:rsid w:val="00145515"/>
    <w:rsid w:val="00153F80"/>
    <w:rsid w:val="00161918"/>
    <w:rsid w:val="00163EB1"/>
    <w:rsid w:val="00167D19"/>
    <w:rsid w:val="0017671E"/>
    <w:rsid w:val="00186928"/>
    <w:rsid w:val="00193819"/>
    <w:rsid w:val="0019512B"/>
    <w:rsid w:val="00196838"/>
    <w:rsid w:val="001A2B6E"/>
    <w:rsid w:val="001A432F"/>
    <w:rsid w:val="001A7E0D"/>
    <w:rsid w:val="001B44BC"/>
    <w:rsid w:val="001B6FA7"/>
    <w:rsid w:val="001D070F"/>
    <w:rsid w:val="001D2C29"/>
    <w:rsid w:val="001D5E97"/>
    <w:rsid w:val="001D5F46"/>
    <w:rsid w:val="001D7F34"/>
    <w:rsid w:val="001E3530"/>
    <w:rsid w:val="001F17A6"/>
    <w:rsid w:val="00200D46"/>
    <w:rsid w:val="00201EFD"/>
    <w:rsid w:val="00203C7B"/>
    <w:rsid w:val="002077D4"/>
    <w:rsid w:val="00207DA2"/>
    <w:rsid w:val="00213020"/>
    <w:rsid w:val="002131D9"/>
    <w:rsid w:val="00216F2D"/>
    <w:rsid w:val="002178E8"/>
    <w:rsid w:val="002259E4"/>
    <w:rsid w:val="00237E3C"/>
    <w:rsid w:val="00241922"/>
    <w:rsid w:val="00242CED"/>
    <w:rsid w:val="0024386F"/>
    <w:rsid w:val="00244CD4"/>
    <w:rsid w:val="0025074D"/>
    <w:rsid w:val="0026462E"/>
    <w:rsid w:val="00271BB6"/>
    <w:rsid w:val="0027237A"/>
    <w:rsid w:val="00273DC9"/>
    <w:rsid w:val="0027588B"/>
    <w:rsid w:val="00277F37"/>
    <w:rsid w:val="00281B82"/>
    <w:rsid w:val="002878F9"/>
    <w:rsid w:val="002940CE"/>
    <w:rsid w:val="00297002"/>
    <w:rsid w:val="002A0B03"/>
    <w:rsid w:val="002A1729"/>
    <w:rsid w:val="002A634E"/>
    <w:rsid w:val="002A6C68"/>
    <w:rsid w:val="002B5190"/>
    <w:rsid w:val="002C068A"/>
    <w:rsid w:val="002C13BD"/>
    <w:rsid w:val="002C4CF1"/>
    <w:rsid w:val="002C7E87"/>
    <w:rsid w:val="002D055A"/>
    <w:rsid w:val="002D621A"/>
    <w:rsid w:val="002E0365"/>
    <w:rsid w:val="002E396E"/>
    <w:rsid w:val="002E4AF9"/>
    <w:rsid w:val="002F0D9E"/>
    <w:rsid w:val="002F1352"/>
    <w:rsid w:val="002F1EFE"/>
    <w:rsid w:val="002F3341"/>
    <w:rsid w:val="00304FC6"/>
    <w:rsid w:val="0030517A"/>
    <w:rsid w:val="00305886"/>
    <w:rsid w:val="00313D2D"/>
    <w:rsid w:val="00320033"/>
    <w:rsid w:val="0032371B"/>
    <w:rsid w:val="00324A81"/>
    <w:rsid w:val="0032509D"/>
    <w:rsid w:val="00334DB7"/>
    <w:rsid w:val="00334DF9"/>
    <w:rsid w:val="00334E0E"/>
    <w:rsid w:val="00336E0C"/>
    <w:rsid w:val="00345728"/>
    <w:rsid w:val="003462EC"/>
    <w:rsid w:val="00346F58"/>
    <w:rsid w:val="00346FC5"/>
    <w:rsid w:val="0036248B"/>
    <w:rsid w:val="003629E5"/>
    <w:rsid w:val="00366CB2"/>
    <w:rsid w:val="003729F6"/>
    <w:rsid w:val="00372E1A"/>
    <w:rsid w:val="00373CC2"/>
    <w:rsid w:val="00375E7F"/>
    <w:rsid w:val="0038168F"/>
    <w:rsid w:val="00386C98"/>
    <w:rsid w:val="00391F65"/>
    <w:rsid w:val="00392049"/>
    <w:rsid w:val="0039263F"/>
    <w:rsid w:val="00397986"/>
    <w:rsid w:val="003A00D4"/>
    <w:rsid w:val="003A0D54"/>
    <w:rsid w:val="003A23DB"/>
    <w:rsid w:val="003A5088"/>
    <w:rsid w:val="003B1619"/>
    <w:rsid w:val="003C3233"/>
    <w:rsid w:val="003C5374"/>
    <w:rsid w:val="003C5921"/>
    <w:rsid w:val="003C78D4"/>
    <w:rsid w:val="003D734F"/>
    <w:rsid w:val="003E2E78"/>
    <w:rsid w:val="003E5805"/>
    <w:rsid w:val="003F3A44"/>
    <w:rsid w:val="003F4AC6"/>
    <w:rsid w:val="003F7810"/>
    <w:rsid w:val="00406E43"/>
    <w:rsid w:val="0041033B"/>
    <w:rsid w:val="00412680"/>
    <w:rsid w:val="00413FA3"/>
    <w:rsid w:val="0042215D"/>
    <w:rsid w:val="00423C62"/>
    <w:rsid w:val="00424300"/>
    <w:rsid w:val="00424C22"/>
    <w:rsid w:val="00441F92"/>
    <w:rsid w:val="00444A6B"/>
    <w:rsid w:val="00450407"/>
    <w:rsid w:val="00451C39"/>
    <w:rsid w:val="004523AE"/>
    <w:rsid w:val="004539F9"/>
    <w:rsid w:val="00454A23"/>
    <w:rsid w:val="004554BB"/>
    <w:rsid w:val="00460E71"/>
    <w:rsid w:val="004612E1"/>
    <w:rsid w:val="00466708"/>
    <w:rsid w:val="00467D33"/>
    <w:rsid w:val="0048655C"/>
    <w:rsid w:val="00491E1C"/>
    <w:rsid w:val="00494092"/>
    <w:rsid w:val="004A097B"/>
    <w:rsid w:val="004A4F79"/>
    <w:rsid w:val="004A6381"/>
    <w:rsid w:val="004B02A5"/>
    <w:rsid w:val="004B6338"/>
    <w:rsid w:val="004C26BE"/>
    <w:rsid w:val="004C3CFC"/>
    <w:rsid w:val="004D558E"/>
    <w:rsid w:val="004E01F8"/>
    <w:rsid w:val="004E6F5B"/>
    <w:rsid w:val="004F12BC"/>
    <w:rsid w:val="004F2BE0"/>
    <w:rsid w:val="00501B0F"/>
    <w:rsid w:val="00502074"/>
    <w:rsid w:val="005041C1"/>
    <w:rsid w:val="00504AF0"/>
    <w:rsid w:val="0051618F"/>
    <w:rsid w:val="005175CC"/>
    <w:rsid w:val="0052220C"/>
    <w:rsid w:val="005256A2"/>
    <w:rsid w:val="00531789"/>
    <w:rsid w:val="00534B5A"/>
    <w:rsid w:val="005378C2"/>
    <w:rsid w:val="00542258"/>
    <w:rsid w:val="00542CB4"/>
    <w:rsid w:val="0054404D"/>
    <w:rsid w:val="00544271"/>
    <w:rsid w:val="00550098"/>
    <w:rsid w:val="005519FD"/>
    <w:rsid w:val="005549BB"/>
    <w:rsid w:val="00560F39"/>
    <w:rsid w:val="005619A8"/>
    <w:rsid w:val="005653F7"/>
    <w:rsid w:val="0056757E"/>
    <w:rsid w:val="005745FC"/>
    <w:rsid w:val="00581CB0"/>
    <w:rsid w:val="00593E35"/>
    <w:rsid w:val="00594B4F"/>
    <w:rsid w:val="0059567F"/>
    <w:rsid w:val="00597B5A"/>
    <w:rsid w:val="005B128F"/>
    <w:rsid w:val="005B1B58"/>
    <w:rsid w:val="005B1E2C"/>
    <w:rsid w:val="005B397C"/>
    <w:rsid w:val="005C0D07"/>
    <w:rsid w:val="005C337F"/>
    <w:rsid w:val="005C6128"/>
    <w:rsid w:val="005C6DF0"/>
    <w:rsid w:val="005D155D"/>
    <w:rsid w:val="005D27D2"/>
    <w:rsid w:val="005D4AD9"/>
    <w:rsid w:val="005D7B96"/>
    <w:rsid w:val="005E4C40"/>
    <w:rsid w:val="005F442E"/>
    <w:rsid w:val="005F4550"/>
    <w:rsid w:val="005F5D6B"/>
    <w:rsid w:val="005F63FE"/>
    <w:rsid w:val="005F6D8C"/>
    <w:rsid w:val="005F743B"/>
    <w:rsid w:val="00600B95"/>
    <w:rsid w:val="006029EF"/>
    <w:rsid w:val="006070A2"/>
    <w:rsid w:val="00613F11"/>
    <w:rsid w:val="00617C00"/>
    <w:rsid w:val="00621385"/>
    <w:rsid w:val="00621C76"/>
    <w:rsid w:val="00623561"/>
    <w:rsid w:val="006300B4"/>
    <w:rsid w:val="00630A18"/>
    <w:rsid w:val="006314DB"/>
    <w:rsid w:val="006332FC"/>
    <w:rsid w:val="00636EF0"/>
    <w:rsid w:val="006405E5"/>
    <w:rsid w:val="00643E36"/>
    <w:rsid w:val="00647982"/>
    <w:rsid w:val="00652CB0"/>
    <w:rsid w:val="00653D7B"/>
    <w:rsid w:val="0065571F"/>
    <w:rsid w:val="00656104"/>
    <w:rsid w:val="00660083"/>
    <w:rsid w:val="00661A63"/>
    <w:rsid w:val="006623D7"/>
    <w:rsid w:val="0066516E"/>
    <w:rsid w:val="00665E93"/>
    <w:rsid w:val="00674871"/>
    <w:rsid w:val="00675B6C"/>
    <w:rsid w:val="00676F84"/>
    <w:rsid w:val="00680BDC"/>
    <w:rsid w:val="006844F6"/>
    <w:rsid w:val="00686E61"/>
    <w:rsid w:val="00687933"/>
    <w:rsid w:val="00687C97"/>
    <w:rsid w:val="0069321A"/>
    <w:rsid w:val="00695139"/>
    <w:rsid w:val="0069690E"/>
    <w:rsid w:val="006A02E1"/>
    <w:rsid w:val="006A1E9D"/>
    <w:rsid w:val="006B1502"/>
    <w:rsid w:val="006B74C3"/>
    <w:rsid w:val="006C4C5B"/>
    <w:rsid w:val="006D7784"/>
    <w:rsid w:val="006E002C"/>
    <w:rsid w:val="006E106F"/>
    <w:rsid w:val="006E348A"/>
    <w:rsid w:val="006F046A"/>
    <w:rsid w:val="006F074A"/>
    <w:rsid w:val="006F70F6"/>
    <w:rsid w:val="0070094B"/>
    <w:rsid w:val="00701E6A"/>
    <w:rsid w:val="007164F5"/>
    <w:rsid w:val="00716CF2"/>
    <w:rsid w:val="0071779F"/>
    <w:rsid w:val="00722EB0"/>
    <w:rsid w:val="00724701"/>
    <w:rsid w:val="00724C2B"/>
    <w:rsid w:val="007255E8"/>
    <w:rsid w:val="007343CC"/>
    <w:rsid w:val="00736F78"/>
    <w:rsid w:val="007376A7"/>
    <w:rsid w:val="00740EB8"/>
    <w:rsid w:val="00743F9A"/>
    <w:rsid w:val="007716DA"/>
    <w:rsid w:val="0077583D"/>
    <w:rsid w:val="00777274"/>
    <w:rsid w:val="00782B87"/>
    <w:rsid w:val="0078578E"/>
    <w:rsid w:val="00785D39"/>
    <w:rsid w:val="007868D2"/>
    <w:rsid w:val="00790B0C"/>
    <w:rsid w:val="00793487"/>
    <w:rsid w:val="00796632"/>
    <w:rsid w:val="007A0350"/>
    <w:rsid w:val="007A0C00"/>
    <w:rsid w:val="007A4C5E"/>
    <w:rsid w:val="007B2CAE"/>
    <w:rsid w:val="007B5556"/>
    <w:rsid w:val="007C0764"/>
    <w:rsid w:val="007C5496"/>
    <w:rsid w:val="007D4B53"/>
    <w:rsid w:val="007D543D"/>
    <w:rsid w:val="007D59CA"/>
    <w:rsid w:val="007E341E"/>
    <w:rsid w:val="007E6314"/>
    <w:rsid w:val="007E75A5"/>
    <w:rsid w:val="007F7843"/>
    <w:rsid w:val="00803EDB"/>
    <w:rsid w:val="00806E48"/>
    <w:rsid w:val="00813479"/>
    <w:rsid w:val="00817E56"/>
    <w:rsid w:val="00822606"/>
    <w:rsid w:val="00827BC8"/>
    <w:rsid w:val="0083457D"/>
    <w:rsid w:val="008435C9"/>
    <w:rsid w:val="00844130"/>
    <w:rsid w:val="00853055"/>
    <w:rsid w:val="0085661E"/>
    <w:rsid w:val="008636FE"/>
    <w:rsid w:val="00865A7A"/>
    <w:rsid w:val="00866CB1"/>
    <w:rsid w:val="008675D5"/>
    <w:rsid w:val="00870DED"/>
    <w:rsid w:val="0087154A"/>
    <w:rsid w:val="00871FA1"/>
    <w:rsid w:val="00881348"/>
    <w:rsid w:val="008A7834"/>
    <w:rsid w:val="008B136E"/>
    <w:rsid w:val="008B187A"/>
    <w:rsid w:val="008B29A5"/>
    <w:rsid w:val="008B5539"/>
    <w:rsid w:val="008B6FC7"/>
    <w:rsid w:val="008C305C"/>
    <w:rsid w:val="008D62F5"/>
    <w:rsid w:val="008E144B"/>
    <w:rsid w:val="008E6EE1"/>
    <w:rsid w:val="008F0ABF"/>
    <w:rsid w:val="008F3E67"/>
    <w:rsid w:val="00906617"/>
    <w:rsid w:val="00906FF0"/>
    <w:rsid w:val="00910393"/>
    <w:rsid w:val="00912A21"/>
    <w:rsid w:val="009132B6"/>
    <w:rsid w:val="0092254F"/>
    <w:rsid w:val="009257BC"/>
    <w:rsid w:val="0092679F"/>
    <w:rsid w:val="00944F1F"/>
    <w:rsid w:val="00946E8D"/>
    <w:rsid w:val="00950662"/>
    <w:rsid w:val="009510C4"/>
    <w:rsid w:val="009517AA"/>
    <w:rsid w:val="00952AA3"/>
    <w:rsid w:val="009535AD"/>
    <w:rsid w:val="00954481"/>
    <w:rsid w:val="00961149"/>
    <w:rsid w:val="00966F61"/>
    <w:rsid w:val="009671AF"/>
    <w:rsid w:val="0097418E"/>
    <w:rsid w:val="009745CF"/>
    <w:rsid w:val="009748F6"/>
    <w:rsid w:val="00976AE2"/>
    <w:rsid w:val="00977BD4"/>
    <w:rsid w:val="00981313"/>
    <w:rsid w:val="009827CD"/>
    <w:rsid w:val="00983CEF"/>
    <w:rsid w:val="00990A60"/>
    <w:rsid w:val="00990C99"/>
    <w:rsid w:val="009A2523"/>
    <w:rsid w:val="009A425D"/>
    <w:rsid w:val="009A6420"/>
    <w:rsid w:val="009D1C33"/>
    <w:rsid w:val="009D2A61"/>
    <w:rsid w:val="009D4A87"/>
    <w:rsid w:val="009D7F44"/>
    <w:rsid w:val="009E0B7C"/>
    <w:rsid w:val="009E0EE2"/>
    <w:rsid w:val="009E328D"/>
    <w:rsid w:val="009F2695"/>
    <w:rsid w:val="009F5A3B"/>
    <w:rsid w:val="00A03E8C"/>
    <w:rsid w:val="00A04DD3"/>
    <w:rsid w:val="00A10D0F"/>
    <w:rsid w:val="00A13A44"/>
    <w:rsid w:val="00A13A54"/>
    <w:rsid w:val="00A140B5"/>
    <w:rsid w:val="00A14CAB"/>
    <w:rsid w:val="00A16C36"/>
    <w:rsid w:val="00A16E54"/>
    <w:rsid w:val="00A21E4F"/>
    <w:rsid w:val="00A23187"/>
    <w:rsid w:val="00A24527"/>
    <w:rsid w:val="00A31930"/>
    <w:rsid w:val="00A42310"/>
    <w:rsid w:val="00A47A93"/>
    <w:rsid w:val="00A50B56"/>
    <w:rsid w:val="00A50F88"/>
    <w:rsid w:val="00A55470"/>
    <w:rsid w:val="00A56082"/>
    <w:rsid w:val="00A60169"/>
    <w:rsid w:val="00A616C3"/>
    <w:rsid w:val="00A6223B"/>
    <w:rsid w:val="00A66219"/>
    <w:rsid w:val="00A70ADD"/>
    <w:rsid w:val="00A70D98"/>
    <w:rsid w:val="00A71720"/>
    <w:rsid w:val="00A72652"/>
    <w:rsid w:val="00A818AF"/>
    <w:rsid w:val="00A844A0"/>
    <w:rsid w:val="00A90185"/>
    <w:rsid w:val="00A95A78"/>
    <w:rsid w:val="00A970F7"/>
    <w:rsid w:val="00AA7831"/>
    <w:rsid w:val="00AB1308"/>
    <w:rsid w:val="00AB33D2"/>
    <w:rsid w:val="00AB504C"/>
    <w:rsid w:val="00AB6954"/>
    <w:rsid w:val="00AC2362"/>
    <w:rsid w:val="00AC3318"/>
    <w:rsid w:val="00AC4BF9"/>
    <w:rsid w:val="00AD10FE"/>
    <w:rsid w:val="00AD1F45"/>
    <w:rsid w:val="00AD3083"/>
    <w:rsid w:val="00AE2482"/>
    <w:rsid w:val="00AE25C6"/>
    <w:rsid w:val="00AE7096"/>
    <w:rsid w:val="00AF249D"/>
    <w:rsid w:val="00AF2926"/>
    <w:rsid w:val="00AF4975"/>
    <w:rsid w:val="00B007BE"/>
    <w:rsid w:val="00B00D90"/>
    <w:rsid w:val="00B04159"/>
    <w:rsid w:val="00B05EFA"/>
    <w:rsid w:val="00B2114D"/>
    <w:rsid w:val="00B308C9"/>
    <w:rsid w:val="00B33B43"/>
    <w:rsid w:val="00B36243"/>
    <w:rsid w:val="00B36F3B"/>
    <w:rsid w:val="00B4084D"/>
    <w:rsid w:val="00B43CEE"/>
    <w:rsid w:val="00B47193"/>
    <w:rsid w:val="00B47D7B"/>
    <w:rsid w:val="00B52098"/>
    <w:rsid w:val="00B6074D"/>
    <w:rsid w:val="00B65233"/>
    <w:rsid w:val="00B71B82"/>
    <w:rsid w:val="00B7423B"/>
    <w:rsid w:val="00B80F75"/>
    <w:rsid w:val="00B824AA"/>
    <w:rsid w:val="00B82B3D"/>
    <w:rsid w:val="00B83A8F"/>
    <w:rsid w:val="00B84E8F"/>
    <w:rsid w:val="00B96D03"/>
    <w:rsid w:val="00BA4268"/>
    <w:rsid w:val="00BA4E2C"/>
    <w:rsid w:val="00BA7C22"/>
    <w:rsid w:val="00BB041A"/>
    <w:rsid w:val="00BB16E6"/>
    <w:rsid w:val="00BB4EEF"/>
    <w:rsid w:val="00BB7860"/>
    <w:rsid w:val="00BC04C0"/>
    <w:rsid w:val="00BC2E95"/>
    <w:rsid w:val="00BD6E45"/>
    <w:rsid w:val="00BE6AC1"/>
    <w:rsid w:val="00C01FD8"/>
    <w:rsid w:val="00C02F08"/>
    <w:rsid w:val="00C072A2"/>
    <w:rsid w:val="00C10632"/>
    <w:rsid w:val="00C10E96"/>
    <w:rsid w:val="00C177D4"/>
    <w:rsid w:val="00C32EE6"/>
    <w:rsid w:val="00C34A37"/>
    <w:rsid w:val="00C34E55"/>
    <w:rsid w:val="00C409E6"/>
    <w:rsid w:val="00C50C8E"/>
    <w:rsid w:val="00C53047"/>
    <w:rsid w:val="00C5772F"/>
    <w:rsid w:val="00C61E0F"/>
    <w:rsid w:val="00C643B7"/>
    <w:rsid w:val="00C657A9"/>
    <w:rsid w:val="00C65D04"/>
    <w:rsid w:val="00C72BF0"/>
    <w:rsid w:val="00C74A38"/>
    <w:rsid w:val="00C74B1A"/>
    <w:rsid w:val="00C7581D"/>
    <w:rsid w:val="00C77066"/>
    <w:rsid w:val="00C8529F"/>
    <w:rsid w:val="00C8541C"/>
    <w:rsid w:val="00C931B6"/>
    <w:rsid w:val="00CA0D86"/>
    <w:rsid w:val="00CA6CC0"/>
    <w:rsid w:val="00CA7795"/>
    <w:rsid w:val="00CC1B3E"/>
    <w:rsid w:val="00CC4776"/>
    <w:rsid w:val="00CD0D0B"/>
    <w:rsid w:val="00CD1446"/>
    <w:rsid w:val="00CE5C34"/>
    <w:rsid w:val="00CF1299"/>
    <w:rsid w:val="00CF2847"/>
    <w:rsid w:val="00D0183F"/>
    <w:rsid w:val="00D06079"/>
    <w:rsid w:val="00D131B1"/>
    <w:rsid w:val="00D14176"/>
    <w:rsid w:val="00D15507"/>
    <w:rsid w:val="00D17447"/>
    <w:rsid w:val="00D242EF"/>
    <w:rsid w:val="00D27371"/>
    <w:rsid w:val="00D30DDC"/>
    <w:rsid w:val="00D310EB"/>
    <w:rsid w:val="00D33C3F"/>
    <w:rsid w:val="00D34185"/>
    <w:rsid w:val="00D449E3"/>
    <w:rsid w:val="00D46389"/>
    <w:rsid w:val="00D55BE6"/>
    <w:rsid w:val="00D56C63"/>
    <w:rsid w:val="00D63971"/>
    <w:rsid w:val="00D724DA"/>
    <w:rsid w:val="00D72563"/>
    <w:rsid w:val="00D74465"/>
    <w:rsid w:val="00D76332"/>
    <w:rsid w:val="00D84549"/>
    <w:rsid w:val="00D853A2"/>
    <w:rsid w:val="00D876F6"/>
    <w:rsid w:val="00D87702"/>
    <w:rsid w:val="00D92189"/>
    <w:rsid w:val="00D9228E"/>
    <w:rsid w:val="00D94267"/>
    <w:rsid w:val="00D95A6D"/>
    <w:rsid w:val="00DA3EAE"/>
    <w:rsid w:val="00DA702D"/>
    <w:rsid w:val="00DA735A"/>
    <w:rsid w:val="00DB17B3"/>
    <w:rsid w:val="00DB2034"/>
    <w:rsid w:val="00DB21D7"/>
    <w:rsid w:val="00DB2E0D"/>
    <w:rsid w:val="00DB35E3"/>
    <w:rsid w:val="00DC60EA"/>
    <w:rsid w:val="00DD3DF7"/>
    <w:rsid w:val="00DD4C6C"/>
    <w:rsid w:val="00DD5CFE"/>
    <w:rsid w:val="00DD733B"/>
    <w:rsid w:val="00DE043B"/>
    <w:rsid w:val="00DF0220"/>
    <w:rsid w:val="00DF042F"/>
    <w:rsid w:val="00DF1122"/>
    <w:rsid w:val="00DF7CBF"/>
    <w:rsid w:val="00E0373D"/>
    <w:rsid w:val="00E03B29"/>
    <w:rsid w:val="00E04F25"/>
    <w:rsid w:val="00E10BE6"/>
    <w:rsid w:val="00E140E2"/>
    <w:rsid w:val="00E21162"/>
    <w:rsid w:val="00E23773"/>
    <w:rsid w:val="00E2740C"/>
    <w:rsid w:val="00E33C63"/>
    <w:rsid w:val="00E34FA4"/>
    <w:rsid w:val="00E4120C"/>
    <w:rsid w:val="00E4288C"/>
    <w:rsid w:val="00E44283"/>
    <w:rsid w:val="00E44C5C"/>
    <w:rsid w:val="00E45017"/>
    <w:rsid w:val="00E534DE"/>
    <w:rsid w:val="00E57052"/>
    <w:rsid w:val="00E63C0B"/>
    <w:rsid w:val="00E64FEC"/>
    <w:rsid w:val="00E65045"/>
    <w:rsid w:val="00E65F2E"/>
    <w:rsid w:val="00E67CCA"/>
    <w:rsid w:val="00E74804"/>
    <w:rsid w:val="00E760B4"/>
    <w:rsid w:val="00E83219"/>
    <w:rsid w:val="00E8330D"/>
    <w:rsid w:val="00E87058"/>
    <w:rsid w:val="00E95781"/>
    <w:rsid w:val="00E978CD"/>
    <w:rsid w:val="00EB5F86"/>
    <w:rsid w:val="00EB6B01"/>
    <w:rsid w:val="00EC3FD2"/>
    <w:rsid w:val="00ED2103"/>
    <w:rsid w:val="00ED4CFD"/>
    <w:rsid w:val="00ED629E"/>
    <w:rsid w:val="00ED6589"/>
    <w:rsid w:val="00ED66F3"/>
    <w:rsid w:val="00ED676E"/>
    <w:rsid w:val="00EE17C6"/>
    <w:rsid w:val="00EF6CAB"/>
    <w:rsid w:val="00F11562"/>
    <w:rsid w:val="00F12A27"/>
    <w:rsid w:val="00F12EE3"/>
    <w:rsid w:val="00F148D3"/>
    <w:rsid w:val="00F16130"/>
    <w:rsid w:val="00F17845"/>
    <w:rsid w:val="00F206C4"/>
    <w:rsid w:val="00F31D11"/>
    <w:rsid w:val="00F31FF8"/>
    <w:rsid w:val="00F3379B"/>
    <w:rsid w:val="00F342AB"/>
    <w:rsid w:val="00F371CD"/>
    <w:rsid w:val="00F42C3C"/>
    <w:rsid w:val="00F46256"/>
    <w:rsid w:val="00F517CB"/>
    <w:rsid w:val="00F63965"/>
    <w:rsid w:val="00F64D5C"/>
    <w:rsid w:val="00F71E43"/>
    <w:rsid w:val="00F72F86"/>
    <w:rsid w:val="00F761B2"/>
    <w:rsid w:val="00F963A9"/>
    <w:rsid w:val="00FA2D31"/>
    <w:rsid w:val="00FA725B"/>
    <w:rsid w:val="00FB4E53"/>
    <w:rsid w:val="00FB6725"/>
    <w:rsid w:val="00FC1EBA"/>
    <w:rsid w:val="00FC4AE5"/>
    <w:rsid w:val="00FD237A"/>
    <w:rsid w:val="00FD2BB3"/>
    <w:rsid w:val="00FE1668"/>
    <w:rsid w:val="00FF1F84"/>
    <w:rsid w:val="00FF3277"/>
    <w:rsid w:val="67F4AB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4DBD0"/>
  <w15:chartTrackingRefBased/>
  <w15:docId w15:val="{B0C9A4B1-8DA6-427E-893E-570D5B03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E97"/>
  </w:style>
  <w:style w:type="paragraph" w:styleId="Heading1">
    <w:name w:val="heading 1"/>
    <w:basedOn w:val="Normal"/>
    <w:link w:val="Heading1Char"/>
    <w:uiPriority w:val="9"/>
    <w:qFormat/>
    <w:rsid w:val="001D5E97"/>
    <w:pPr>
      <w:widowControl w:val="0"/>
      <w:autoSpaceDE w:val="0"/>
      <w:autoSpaceDN w:val="0"/>
      <w:spacing w:after="0" w:line="240" w:lineRule="auto"/>
      <w:ind w:left="640" w:hanging="541"/>
      <w:outlineLvl w:val="0"/>
    </w:pPr>
    <w:rPr>
      <w:rFonts w:ascii="Arial" w:eastAsia="Arial"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1918"/>
    <w:rPr>
      <w:sz w:val="16"/>
      <w:szCs w:val="16"/>
    </w:rPr>
  </w:style>
  <w:style w:type="paragraph" w:styleId="CommentText">
    <w:name w:val="annotation text"/>
    <w:basedOn w:val="Normal"/>
    <w:link w:val="CommentTextChar"/>
    <w:uiPriority w:val="99"/>
    <w:unhideWhenUsed/>
    <w:rsid w:val="001D5E97"/>
    <w:pPr>
      <w:spacing w:after="200" w:line="240" w:lineRule="auto"/>
    </w:pPr>
    <w:rPr>
      <w:sz w:val="20"/>
      <w:szCs w:val="20"/>
    </w:rPr>
  </w:style>
  <w:style w:type="character" w:customStyle="1" w:styleId="CommentTextChar">
    <w:name w:val="Comment Text Char"/>
    <w:basedOn w:val="DefaultParagraphFont"/>
    <w:link w:val="CommentText"/>
    <w:uiPriority w:val="99"/>
    <w:rsid w:val="00161918"/>
    <w:rPr>
      <w:sz w:val="20"/>
      <w:szCs w:val="20"/>
    </w:rPr>
  </w:style>
  <w:style w:type="table" w:styleId="TableGrid">
    <w:name w:val="Table Grid"/>
    <w:basedOn w:val="TableNormal"/>
    <w:uiPriority w:val="59"/>
    <w:rsid w:val="0016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1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1918"/>
    <w:rPr>
      <w:sz w:val="20"/>
      <w:szCs w:val="20"/>
    </w:rPr>
  </w:style>
  <w:style w:type="character" w:styleId="FootnoteReference">
    <w:name w:val="footnote reference"/>
    <w:basedOn w:val="DefaultParagraphFont"/>
    <w:uiPriority w:val="99"/>
    <w:semiHidden/>
    <w:unhideWhenUsed/>
    <w:rsid w:val="00161918"/>
    <w:rPr>
      <w:vertAlign w:val="superscript"/>
    </w:rPr>
  </w:style>
  <w:style w:type="paragraph" w:styleId="Header">
    <w:name w:val="header"/>
    <w:basedOn w:val="Normal"/>
    <w:link w:val="HeaderChar"/>
    <w:uiPriority w:val="99"/>
    <w:unhideWhenUsed/>
    <w:rsid w:val="00793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487"/>
  </w:style>
  <w:style w:type="paragraph" w:styleId="Footer">
    <w:name w:val="footer"/>
    <w:basedOn w:val="Normal"/>
    <w:link w:val="FooterChar"/>
    <w:uiPriority w:val="99"/>
    <w:unhideWhenUsed/>
    <w:rsid w:val="00793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487"/>
  </w:style>
  <w:style w:type="paragraph" w:styleId="CommentSubject">
    <w:name w:val="annotation subject"/>
    <w:basedOn w:val="CommentText"/>
    <w:next w:val="CommentText"/>
    <w:link w:val="CommentSubjectChar"/>
    <w:uiPriority w:val="99"/>
    <w:semiHidden/>
    <w:unhideWhenUsed/>
    <w:rsid w:val="001D5E97"/>
    <w:pPr>
      <w:spacing w:after="160"/>
    </w:pPr>
    <w:rPr>
      <w:b/>
      <w:bCs/>
    </w:rPr>
  </w:style>
  <w:style w:type="character" w:customStyle="1" w:styleId="CommentSubjectChar">
    <w:name w:val="Comment Subject Char"/>
    <w:basedOn w:val="CommentTextChar"/>
    <w:link w:val="CommentSubject"/>
    <w:uiPriority w:val="99"/>
    <w:semiHidden/>
    <w:rsid w:val="00336E0C"/>
    <w:rPr>
      <w:b/>
      <w:bCs/>
      <w:sz w:val="20"/>
      <w:szCs w:val="20"/>
    </w:rPr>
  </w:style>
  <w:style w:type="paragraph" w:styleId="ListParagraph">
    <w:name w:val="List Paragraph"/>
    <w:basedOn w:val="Normal"/>
    <w:uiPriority w:val="1"/>
    <w:qFormat/>
    <w:rsid w:val="001D5E97"/>
    <w:pPr>
      <w:ind w:left="720"/>
      <w:contextualSpacing/>
    </w:pPr>
  </w:style>
  <w:style w:type="paragraph" w:styleId="NormalWeb">
    <w:name w:val="Normal (Web)"/>
    <w:basedOn w:val="Normal"/>
    <w:uiPriority w:val="99"/>
    <w:semiHidden/>
    <w:unhideWhenUsed/>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6381"/>
    <w:rPr>
      <w:i/>
      <w:iCs/>
    </w:rPr>
  </w:style>
  <w:style w:type="paragraph" w:customStyle="1" w:styleId="indent-1">
    <w:name w:val="indent-1"/>
    <w:basedOn w:val="Normal"/>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4A6381"/>
  </w:style>
  <w:style w:type="character" w:customStyle="1" w:styleId="paren">
    <w:name w:val="paren"/>
    <w:basedOn w:val="DefaultParagraphFont"/>
    <w:rsid w:val="004A6381"/>
  </w:style>
  <w:style w:type="character" w:styleId="Hyperlink">
    <w:name w:val="Hyperlink"/>
    <w:basedOn w:val="DefaultParagraphFont"/>
    <w:uiPriority w:val="99"/>
    <w:unhideWhenUsed/>
    <w:rsid w:val="001D5E97"/>
    <w:rPr>
      <w:color w:val="0000FF"/>
      <w:u w:val="single"/>
    </w:rPr>
  </w:style>
  <w:style w:type="paragraph" w:styleId="TOC1">
    <w:name w:val="toc 1"/>
    <w:basedOn w:val="Normal"/>
    <w:next w:val="Normal"/>
    <w:autoRedefine/>
    <w:uiPriority w:val="39"/>
    <w:unhideWhenUsed/>
    <w:rsid w:val="00502074"/>
    <w:pPr>
      <w:spacing w:after="100"/>
    </w:pPr>
  </w:style>
  <w:style w:type="paragraph" w:styleId="TOC2">
    <w:name w:val="toc 2"/>
    <w:basedOn w:val="Normal"/>
    <w:next w:val="Normal"/>
    <w:autoRedefine/>
    <w:uiPriority w:val="39"/>
    <w:unhideWhenUsed/>
    <w:rsid w:val="00502074"/>
    <w:pPr>
      <w:spacing w:after="100"/>
      <w:ind w:left="220"/>
    </w:pPr>
  </w:style>
  <w:style w:type="character" w:styleId="UnresolvedMention">
    <w:name w:val="Unresolved Mention"/>
    <w:basedOn w:val="DefaultParagraphFont"/>
    <w:uiPriority w:val="99"/>
    <w:semiHidden/>
    <w:unhideWhenUsed/>
    <w:rsid w:val="00502074"/>
    <w:rPr>
      <w:color w:val="605E5C"/>
      <w:shd w:val="clear" w:color="auto" w:fill="E1DFDD"/>
    </w:rPr>
  </w:style>
  <w:style w:type="character" w:customStyle="1" w:styleId="Heading1Char">
    <w:name w:val="Heading 1 Char"/>
    <w:basedOn w:val="DefaultParagraphFont"/>
    <w:link w:val="Heading1"/>
    <w:uiPriority w:val="9"/>
    <w:rsid w:val="00A16C36"/>
    <w:rPr>
      <w:rFonts w:ascii="Arial" w:eastAsia="Arial" w:hAnsi="Arial" w:cs="Arial"/>
      <w:b/>
      <w:bCs/>
      <w:sz w:val="24"/>
      <w:szCs w:val="24"/>
      <w:lang w:bidi="en-US"/>
    </w:rPr>
  </w:style>
  <w:style w:type="paragraph" w:styleId="BodyText">
    <w:name w:val="Body Text"/>
    <w:basedOn w:val="Normal"/>
    <w:link w:val="BodyTextChar"/>
    <w:uiPriority w:val="1"/>
    <w:qFormat/>
    <w:rsid w:val="001D5E97"/>
    <w:pPr>
      <w:widowControl w:val="0"/>
      <w:autoSpaceDE w:val="0"/>
      <w:autoSpaceDN w:val="0"/>
      <w:spacing w:after="0" w:line="240" w:lineRule="auto"/>
      <w:ind w:left="100"/>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A16C36"/>
    <w:rPr>
      <w:rFonts w:ascii="Arial" w:eastAsia="Arial" w:hAnsi="Arial" w:cs="Arial"/>
      <w:sz w:val="24"/>
      <w:szCs w:val="24"/>
      <w:lang w:bidi="en-US"/>
    </w:rPr>
  </w:style>
  <w:style w:type="paragraph" w:customStyle="1" w:styleId="TableParagraph">
    <w:name w:val="Table Paragraph"/>
    <w:basedOn w:val="Normal"/>
    <w:uiPriority w:val="1"/>
    <w:qFormat/>
    <w:rsid w:val="001D5E97"/>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1D5E97"/>
    <w:pPr>
      <w:widowControl w:val="0"/>
      <w:autoSpaceDE w:val="0"/>
      <w:autoSpaceDN w:val="0"/>
      <w:spacing w:after="0" w:line="240" w:lineRule="auto"/>
    </w:pPr>
    <w:rPr>
      <w:rFonts w:ascii="Segoe UI" w:eastAsia="Arial" w:hAnsi="Segoe UI" w:cs="Segoe UI"/>
      <w:sz w:val="18"/>
      <w:szCs w:val="18"/>
      <w:lang w:bidi="en-US"/>
    </w:rPr>
  </w:style>
  <w:style w:type="character" w:customStyle="1" w:styleId="BalloonTextChar">
    <w:name w:val="Balloon Text Char"/>
    <w:basedOn w:val="DefaultParagraphFont"/>
    <w:link w:val="BalloonText"/>
    <w:uiPriority w:val="99"/>
    <w:semiHidden/>
    <w:rsid w:val="00A16C36"/>
    <w:rPr>
      <w:rFonts w:ascii="Segoe UI" w:eastAsia="Arial" w:hAnsi="Segoe UI" w:cs="Segoe UI"/>
      <w:sz w:val="18"/>
      <w:szCs w:val="18"/>
      <w:lang w:bidi="en-US"/>
    </w:rPr>
  </w:style>
  <w:style w:type="character" w:styleId="FollowedHyperlink">
    <w:name w:val="FollowedHyperlink"/>
    <w:basedOn w:val="DefaultParagraphFont"/>
    <w:uiPriority w:val="99"/>
    <w:semiHidden/>
    <w:unhideWhenUsed/>
    <w:rsid w:val="00A16C36"/>
    <w:rPr>
      <w:color w:val="954F72" w:themeColor="followedHyperlink"/>
      <w:u w:val="single"/>
    </w:rPr>
  </w:style>
  <w:style w:type="paragraph" w:customStyle="1" w:styleId="Default">
    <w:name w:val="Default"/>
    <w:rsid w:val="001D5E97"/>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D5E97"/>
    <w:pPr>
      <w:spacing w:after="0" w:line="240" w:lineRule="auto"/>
    </w:pPr>
    <w:rPr>
      <w:rFonts w:ascii="Arial" w:eastAsia="Arial" w:hAnsi="Arial" w:cs="Arial"/>
      <w:lang w:bidi="en-US"/>
    </w:rPr>
  </w:style>
  <w:style w:type="paragraph" w:styleId="HTMLPreformatted">
    <w:name w:val="HTML Preformatted"/>
    <w:basedOn w:val="Normal"/>
    <w:link w:val="HTMLPreformattedChar"/>
    <w:uiPriority w:val="99"/>
    <w:semiHidden/>
    <w:unhideWhenUsed/>
    <w:rsid w:val="005F6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F6D8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23364">
      <w:bodyDiv w:val="1"/>
      <w:marLeft w:val="0"/>
      <w:marRight w:val="0"/>
      <w:marTop w:val="0"/>
      <w:marBottom w:val="0"/>
      <w:divBdr>
        <w:top w:val="none" w:sz="0" w:space="0" w:color="auto"/>
        <w:left w:val="none" w:sz="0" w:space="0" w:color="auto"/>
        <w:bottom w:val="none" w:sz="0" w:space="0" w:color="auto"/>
        <w:right w:val="none" w:sz="0" w:space="0" w:color="auto"/>
      </w:divBdr>
    </w:div>
    <w:div w:id="181090081">
      <w:bodyDiv w:val="1"/>
      <w:marLeft w:val="0"/>
      <w:marRight w:val="0"/>
      <w:marTop w:val="0"/>
      <w:marBottom w:val="0"/>
      <w:divBdr>
        <w:top w:val="none" w:sz="0" w:space="0" w:color="auto"/>
        <w:left w:val="none" w:sz="0" w:space="0" w:color="auto"/>
        <w:bottom w:val="none" w:sz="0" w:space="0" w:color="auto"/>
        <w:right w:val="none" w:sz="0" w:space="0" w:color="auto"/>
      </w:divBdr>
    </w:div>
    <w:div w:id="292447049">
      <w:bodyDiv w:val="1"/>
      <w:marLeft w:val="0"/>
      <w:marRight w:val="0"/>
      <w:marTop w:val="0"/>
      <w:marBottom w:val="0"/>
      <w:divBdr>
        <w:top w:val="none" w:sz="0" w:space="0" w:color="auto"/>
        <w:left w:val="none" w:sz="0" w:space="0" w:color="auto"/>
        <w:bottom w:val="none" w:sz="0" w:space="0" w:color="auto"/>
        <w:right w:val="none" w:sz="0" w:space="0" w:color="auto"/>
      </w:divBdr>
    </w:div>
    <w:div w:id="344288405">
      <w:bodyDiv w:val="1"/>
      <w:marLeft w:val="0"/>
      <w:marRight w:val="0"/>
      <w:marTop w:val="0"/>
      <w:marBottom w:val="0"/>
      <w:divBdr>
        <w:top w:val="none" w:sz="0" w:space="0" w:color="auto"/>
        <w:left w:val="none" w:sz="0" w:space="0" w:color="auto"/>
        <w:bottom w:val="none" w:sz="0" w:space="0" w:color="auto"/>
        <w:right w:val="none" w:sz="0" w:space="0" w:color="auto"/>
      </w:divBdr>
    </w:div>
    <w:div w:id="417138681">
      <w:bodyDiv w:val="1"/>
      <w:marLeft w:val="0"/>
      <w:marRight w:val="0"/>
      <w:marTop w:val="0"/>
      <w:marBottom w:val="0"/>
      <w:divBdr>
        <w:top w:val="none" w:sz="0" w:space="0" w:color="auto"/>
        <w:left w:val="none" w:sz="0" w:space="0" w:color="auto"/>
        <w:bottom w:val="none" w:sz="0" w:space="0" w:color="auto"/>
        <w:right w:val="none" w:sz="0" w:space="0" w:color="auto"/>
      </w:divBdr>
    </w:div>
    <w:div w:id="455374815">
      <w:bodyDiv w:val="1"/>
      <w:marLeft w:val="0"/>
      <w:marRight w:val="0"/>
      <w:marTop w:val="0"/>
      <w:marBottom w:val="0"/>
      <w:divBdr>
        <w:top w:val="none" w:sz="0" w:space="0" w:color="auto"/>
        <w:left w:val="none" w:sz="0" w:space="0" w:color="auto"/>
        <w:bottom w:val="none" w:sz="0" w:space="0" w:color="auto"/>
        <w:right w:val="none" w:sz="0" w:space="0" w:color="auto"/>
      </w:divBdr>
    </w:div>
    <w:div w:id="627735659">
      <w:bodyDiv w:val="1"/>
      <w:marLeft w:val="0"/>
      <w:marRight w:val="0"/>
      <w:marTop w:val="0"/>
      <w:marBottom w:val="0"/>
      <w:divBdr>
        <w:top w:val="none" w:sz="0" w:space="0" w:color="auto"/>
        <w:left w:val="none" w:sz="0" w:space="0" w:color="auto"/>
        <w:bottom w:val="none" w:sz="0" w:space="0" w:color="auto"/>
        <w:right w:val="none" w:sz="0" w:space="0" w:color="auto"/>
      </w:divBdr>
    </w:div>
    <w:div w:id="661011393">
      <w:bodyDiv w:val="1"/>
      <w:marLeft w:val="0"/>
      <w:marRight w:val="0"/>
      <w:marTop w:val="0"/>
      <w:marBottom w:val="0"/>
      <w:divBdr>
        <w:top w:val="none" w:sz="0" w:space="0" w:color="auto"/>
        <w:left w:val="none" w:sz="0" w:space="0" w:color="auto"/>
        <w:bottom w:val="none" w:sz="0" w:space="0" w:color="auto"/>
        <w:right w:val="none" w:sz="0" w:space="0" w:color="auto"/>
      </w:divBdr>
    </w:div>
    <w:div w:id="840774104">
      <w:bodyDiv w:val="1"/>
      <w:marLeft w:val="0"/>
      <w:marRight w:val="0"/>
      <w:marTop w:val="0"/>
      <w:marBottom w:val="0"/>
      <w:divBdr>
        <w:top w:val="none" w:sz="0" w:space="0" w:color="auto"/>
        <w:left w:val="none" w:sz="0" w:space="0" w:color="auto"/>
        <w:bottom w:val="none" w:sz="0" w:space="0" w:color="auto"/>
        <w:right w:val="none" w:sz="0" w:space="0" w:color="auto"/>
      </w:divBdr>
    </w:div>
    <w:div w:id="926226849">
      <w:bodyDiv w:val="1"/>
      <w:marLeft w:val="0"/>
      <w:marRight w:val="0"/>
      <w:marTop w:val="0"/>
      <w:marBottom w:val="0"/>
      <w:divBdr>
        <w:top w:val="none" w:sz="0" w:space="0" w:color="auto"/>
        <w:left w:val="none" w:sz="0" w:space="0" w:color="auto"/>
        <w:bottom w:val="none" w:sz="0" w:space="0" w:color="auto"/>
        <w:right w:val="none" w:sz="0" w:space="0" w:color="auto"/>
      </w:divBdr>
    </w:div>
    <w:div w:id="937299776">
      <w:bodyDiv w:val="1"/>
      <w:marLeft w:val="0"/>
      <w:marRight w:val="0"/>
      <w:marTop w:val="0"/>
      <w:marBottom w:val="0"/>
      <w:divBdr>
        <w:top w:val="none" w:sz="0" w:space="0" w:color="auto"/>
        <w:left w:val="none" w:sz="0" w:space="0" w:color="auto"/>
        <w:bottom w:val="none" w:sz="0" w:space="0" w:color="auto"/>
        <w:right w:val="none" w:sz="0" w:space="0" w:color="auto"/>
      </w:divBdr>
    </w:div>
    <w:div w:id="949047473">
      <w:bodyDiv w:val="1"/>
      <w:marLeft w:val="0"/>
      <w:marRight w:val="0"/>
      <w:marTop w:val="0"/>
      <w:marBottom w:val="0"/>
      <w:divBdr>
        <w:top w:val="none" w:sz="0" w:space="0" w:color="auto"/>
        <w:left w:val="none" w:sz="0" w:space="0" w:color="auto"/>
        <w:bottom w:val="none" w:sz="0" w:space="0" w:color="auto"/>
        <w:right w:val="none" w:sz="0" w:space="0" w:color="auto"/>
      </w:divBdr>
      <w:divsChild>
        <w:div w:id="2075199306">
          <w:marLeft w:val="0"/>
          <w:marRight w:val="0"/>
          <w:marTop w:val="0"/>
          <w:marBottom w:val="0"/>
          <w:divBdr>
            <w:top w:val="none" w:sz="0" w:space="0" w:color="auto"/>
            <w:left w:val="none" w:sz="0" w:space="0" w:color="auto"/>
            <w:bottom w:val="none" w:sz="0" w:space="0" w:color="auto"/>
            <w:right w:val="none" w:sz="0" w:space="0" w:color="auto"/>
          </w:divBdr>
          <w:divsChild>
            <w:div w:id="94835089">
              <w:marLeft w:val="0"/>
              <w:marRight w:val="0"/>
              <w:marTop w:val="0"/>
              <w:marBottom w:val="0"/>
              <w:divBdr>
                <w:top w:val="none" w:sz="0" w:space="0" w:color="auto"/>
                <w:left w:val="none" w:sz="0" w:space="0" w:color="auto"/>
                <w:bottom w:val="none" w:sz="0" w:space="0" w:color="auto"/>
                <w:right w:val="none" w:sz="0" w:space="0" w:color="auto"/>
              </w:divBdr>
            </w:div>
            <w:div w:id="16724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3620">
      <w:bodyDiv w:val="1"/>
      <w:marLeft w:val="0"/>
      <w:marRight w:val="0"/>
      <w:marTop w:val="0"/>
      <w:marBottom w:val="0"/>
      <w:divBdr>
        <w:top w:val="none" w:sz="0" w:space="0" w:color="auto"/>
        <w:left w:val="none" w:sz="0" w:space="0" w:color="auto"/>
        <w:bottom w:val="none" w:sz="0" w:space="0" w:color="auto"/>
        <w:right w:val="none" w:sz="0" w:space="0" w:color="auto"/>
      </w:divBdr>
    </w:div>
    <w:div w:id="1105072427">
      <w:bodyDiv w:val="1"/>
      <w:marLeft w:val="0"/>
      <w:marRight w:val="0"/>
      <w:marTop w:val="0"/>
      <w:marBottom w:val="0"/>
      <w:divBdr>
        <w:top w:val="none" w:sz="0" w:space="0" w:color="auto"/>
        <w:left w:val="none" w:sz="0" w:space="0" w:color="auto"/>
        <w:bottom w:val="none" w:sz="0" w:space="0" w:color="auto"/>
        <w:right w:val="none" w:sz="0" w:space="0" w:color="auto"/>
      </w:divBdr>
    </w:div>
    <w:div w:id="1146511241">
      <w:bodyDiv w:val="1"/>
      <w:marLeft w:val="0"/>
      <w:marRight w:val="0"/>
      <w:marTop w:val="0"/>
      <w:marBottom w:val="0"/>
      <w:divBdr>
        <w:top w:val="none" w:sz="0" w:space="0" w:color="auto"/>
        <w:left w:val="none" w:sz="0" w:space="0" w:color="auto"/>
        <w:bottom w:val="none" w:sz="0" w:space="0" w:color="auto"/>
        <w:right w:val="none" w:sz="0" w:space="0" w:color="auto"/>
      </w:divBdr>
    </w:div>
    <w:div w:id="1400710758">
      <w:bodyDiv w:val="1"/>
      <w:marLeft w:val="0"/>
      <w:marRight w:val="0"/>
      <w:marTop w:val="0"/>
      <w:marBottom w:val="0"/>
      <w:divBdr>
        <w:top w:val="none" w:sz="0" w:space="0" w:color="auto"/>
        <w:left w:val="none" w:sz="0" w:space="0" w:color="auto"/>
        <w:bottom w:val="none" w:sz="0" w:space="0" w:color="auto"/>
        <w:right w:val="none" w:sz="0" w:space="0" w:color="auto"/>
      </w:divBdr>
    </w:div>
    <w:div w:id="1404523035">
      <w:bodyDiv w:val="1"/>
      <w:marLeft w:val="0"/>
      <w:marRight w:val="0"/>
      <w:marTop w:val="0"/>
      <w:marBottom w:val="0"/>
      <w:divBdr>
        <w:top w:val="none" w:sz="0" w:space="0" w:color="auto"/>
        <w:left w:val="none" w:sz="0" w:space="0" w:color="auto"/>
        <w:bottom w:val="none" w:sz="0" w:space="0" w:color="auto"/>
        <w:right w:val="none" w:sz="0" w:space="0" w:color="auto"/>
      </w:divBdr>
    </w:div>
    <w:div w:id="1431509632">
      <w:bodyDiv w:val="1"/>
      <w:marLeft w:val="0"/>
      <w:marRight w:val="0"/>
      <w:marTop w:val="0"/>
      <w:marBottom w:val="0"/>
      <w:divBdr>
        <w:top w:val="none" w:sz="0" w:space="0" w:color="auto"/>
        <w:left w:val="none" w:sz="0" w:space="0" w:color="auto"/>
        <w:bottom w:val="none" w:sz="0" w:space="0" w:color="auto"/>
        <w:right w:val="none" w:sz="0" w:space="0" w:color="auto"/>
      </w:divBdr>
    </w:div>
    <w:div w:id="1437213182">
      <w:bodyDiv w:val="1"/>
      <w:marLeft w:val="0"/>
      <w:marRight w:val="0"/>
      <w:marTop w:val="0"/>
      <w:marBottom w:val="0"/>
      <w:divBdr>
        <w:top w:val="none" w:sz="0" w:space="0" w:color="auto"/>
        <w:left w:val="none" w:sz="0" w:space="0" w:color="auto"/>
        <w:bottom w:val="none" w:sz="0" w:space="0" w:color="auto"/>
        <w:right w:val="none" w:sz="0" w:space="0" w:color="auto"/>
      </w:divBdr>
    </w:div>
    <w:div w:id="1506288795">
      <w:bodyDiv w:val="1"/>
      <w:marLeft w:val="0"/>
      <w:marRight w:val="0"/>
      <w:marTop w:val="0"/>
      <w:marBottom w:val="0"/>
      <w:divBdr>
        <w:top w:val="none" w:sz="0" w:space="0" w:color="auto"/>
        <w:left w:val="none" w:sz="0" w:space="0" w:color="auto"/>
        <w:bottom w:val="none" w:sz="0" w:space="0" w:color="auto"/>
        <w:right w:val="none" w:sz="0" w:space="0" w:color="auto"/>
      </w:divBdr>
    </w:div>
    <w:div w:id="1525481939">
      <w:bodyDiv w:val="1"/>
      <w:marLeft w:val="0"/>
      <w:marRight w:val="0"/>
      <w:marTop w:val="0"/>
      <w:marBottom w:val="0"/>
      <w:divBdr>
        <w:top w:val="none" w:sz="0" w:space="0" w:color="auto"/>
        <w:left w:val="none" w:sz="0" w:space="0" w:color="auto"/>
        <w:bottom w:val="none" w:sz="0" w:space="0" w:color="auto"/>
        <w:right w:val="none" w:sz="0" w:space="0" w:color="auto"/>
      </w:divBdr>
    </w:div>
    <w:div w:id="1549880371">
      <w:bodyDiv w:val="1"/>
      <w:marLeft w:val="0"/>
      <w:marRight w:val="0"/>
      <w:marTop w:val="0"/>
      <w:marBottom w:val="0"/>
      <w:divBdr>
        <w:top w:val="none" w:sz="0" w:space="0" w:color="auto"/>
        <w:left w:val="none" w:sz="0" w:space="0" w:color="auto"/>
        <w:bottom w:val="none" w:sz="0" w:space="0" w:color="auto"/>
        <w:right w:val="none" w:sz="0" w:space="0" w:color="auto"/>
      </w:divBdr>
      <w:divsChild>
        <w:div w:id="1769079684">
          <w:marLeft w:val="0"/>
          <w:marRight w:val="0"/>
          <w:marTop w:val="0"/>
          <w:marBottom w:val="0"/>
          <w:divBdr>
            <w:top w:val="none" w:sz="0" w:space="0" w:color="auto"/>
            <w:left w:val="none" w:sz="0" w:space="0" w:color="auto"/>
            <w:bottom w:val="none" w:sz="0" w:space="0" w:color="auto"/>
            <w:right w:val="none" w:sz="0" w:space="0" w:color="auto"/>
          </w:divBdr>
        </w:div>
      </w:divsChild>
    </w:div>
    <w:div w:id="1620456901">
      <w:bodyDiv w:val="1"/>
      <w:marLeft w:val="0"/>
      <w:marRight w:val="0"/>
      <w:marTop w:val="0"/>
      <w:marBottom w:val="0"/>
      <w:divBdr>
        <w:top w:val="none" w:sz="0" w:space="0" w:color="auto"/>
        <w:left w:val="none" w:sz="0" w:space="0" w:color="auto"/>
        <w:bottom w:val="none" w:sz="0" w:space="0" w:color="auto"/>
        <w:right w:val="none" w:sz="0" w:space="0" w:color="auto"/>
      </w:divBdr>
    </w:div>
    <w:div w:id="1623269978">
      <w:bodyDiv w:val="1"/>
      <w:marLeft w:val="0"/>
      <w:marRight w:val="0"/>
      <w:marTop w:val="0"/>
      <w:marBottom w:val="0"/>
      <w:divBdr>
        <w:top w:val="none" w:sz="0" w:space="0" w:color="auto"/>
        <w:left w:val="none" w:sz="0" w:space="0" w:color="auto"/>
        <w:bottom w:val="none" w:sz="0" w:space="0" w:color="auto"/>
        <w:right w:val="none" w:sz="0" w:space="0" w:color="auto"/>
      </w:divBdr>
    </w:div>
    <w:div w:id="1679969193">
      <w:bodyDiv w:val="1"/>
      <w:marLeft w:val="0"/>
      <w:marRight w:val="0"/>
      <w:marTop w:val="0"/>
      <w:marBottom w:val="0"/>
      <w:divBdr>
        <w:top w:val="none" w:sz="0" w:space="0" w:color="auto"/>
        <w:left w:val="none" w:sz="0" w:space="0" w:color="auto"/>
        <w:bottom w:val="none" w:sz="0" w:space="0" w:color="auto"/>
        <w:right w:val="none" w:sz="0" w:space="0" w:color="auto"/>
      </w:divBdr>
    </w:div>
    <w:div w:id="1692994471">
      <w:bodyDiv w:val="1"/>
      <w:marLeft w:val="0"/>
      <w:marRight w:val="0"/>
      <w:marTop w:val="0"/>
      <w:marBottom w:val="0"/>
      <w:divBdr>
        <w:top w:val="none" w:sz="0" w:space="0" w:color="auto"/>
        <w:left w:val="none" w:sz="0" w:space="0" w:color="auto"/>
        <w:bottom w:val="none" w:sz="0" w:space="0" w:color="auto"/>
        <w:right w:val="none" w:sz="0" w:space="0" w:color="auto"/>
      </w:divBdr>
    </w:div>
    <w:div w:id="1701082144">
      <w:bodyDiv w:val="1"/>
      <w:marLeft w:val="0"/>
      <w:marRight w:val="0"/>
      <w:marTop w:val="0"/>
      <w:marBottom w:val="0"/>
      <w:divBdr>
        <w:top w:val="none" w:sz="0" w:space="0" w:color="auto"/>
        <w:left w:val="none" w:sz="0" w:space="0" w:color="auto"/>
        <w:bottom w:val="none" w:sz="0" w:space="0" w:color="auto"/>
        <w:right w:val="none" w:sz="0" w:space="0" w:color="auto"/>
      </w:divBdr>
    </w:div>
    <w:div w:id="1704360687">
      <w:bodyDiv w:val="1"/>
      <w:marLeft w:val="0"/>
      <w:marRight w:val="0"/>
      <w:marTop w:val="0"/>
      <w:marBottom w:val="0"/>
      <w:divBdr>
        <w:top w:val="none" w:sz="0" w:space="0" w:color="auto"/>
        <w:left w:val="none" w:sz="0" w:space="0" w:color="auto"/>
        <w:bottom w:val="none" w:sz="0" w:space="0" w:color="auto"/>
        <w:right w:val="none" w:sz="0" w:space="0" w:color="auto"/>
      </w:divBdr>
    </w:div>
    <w:div w:id="1812674389">
      <w:bodyDiv w:val="1"/>
      <w:marLeft w:val="0"/>
      <w:marRight w:val="0"/>
      <w:marTop w:val="0"/>
      <w:marBottom w:val="0"/>
      <w:divBdr>
        <w:top w:val="none" w:sz="0" w:space="0" w:color="auto"/>
        <w:left w:val="none" w:sz="0" w:space="0" w:color="auto"/>
        <w:bottom w:val="none" w:sz="0" w:space="0" w:color="auto"/>
        <w:right w:val="none" w:sz="0" w:space="0" w:color="auto"/>
      </w:divBdr>
    </w:div>
    <w:div w:id="1818107354">
      <w:bodyDiv w:val="1"/>
      <w:marLeft w:val="0"/>
      <w:marRight w:val="0"/>
      <w:marTop w:val="0"/>
      <w:marBottom w:val="0"/>
      <w:divBdr>
        <w:top w:val="none" w:sz="0" w:space="0" w:color="auto"/>
        <w:left w:val="none" w:sz="0" w:space="0" w:color="auto"/>
        <w:bottom w:val="none" w:sz="0" w:space="0" w:color="auto"/>
        <w:right w:val="none" w:sz="0" w:space="0" w:color="auto"/>
      </w:divBdr>
    </w:div>
    <w:div w:id="1861048526">
      <w:bodyDiv w:val="1"/>
      <w:marLeft w:val="0"/>
      <w:marRight w:val="0"/>
      <w:marTop w:val="0"/>
      <w:marBottom w:val="0"/>
      <w:divBdr>
        <w:top w:val="none" w:sz="0" w:space="0" w:color="auto"/>
        <w:left w:val="none" w:sz="0" w:space="0" w:color="auto"/>
        <w:bottom w:val="none" w:sz="0" w:space="0" w:color="auto"/>
        <w:right w:val="none" w:sz="0" w:space="0" w:color="auto"/>
      </w:divBdr>
    </w:div>
    <w:div w:id="1987395324">
      <w:bodyDiv w:val="1"/>
      <w:marLeft w:val="0"/>
      <w:marRight w:val="0"/>
      <w:marTop w:val="0"/>
      <w:marBottom w:val="0"/>
      <w:divBdr>
        <w:top w:val="none" w:sz="0" w:space="0" w:color="auto"/>
        <w:left w:val="none" w:sz="0" w:space="0" w:color="auto"/>
        <w:bottom w:val="none" w:sz="0" w:space="0" w:color="auto"/>
        <w:right w:val="none" w:sz="0" w:space="0" w:color="auto"/>
      </w:divBdr>
    </w:div>
    <w:div w:id="2071271298">
      <w:bodyDiv w:val="1"/>
      <w:marLeft w:val="0"/>
      <w:marRight w:val="0"/>
      <w:marTop w:val="0"/>
      <w:marBottom w:val="0"/>
      <w:divBdr>
        <w:top w:val="none" w:sz="0" w:space="0" w:color="auto"/>
        <w:left w:val="none" w:sz="0" w:space="0" w:color="auto"/>
        <w:bottom w:val="none" w:sz="0" w:space="0" w:color="auto"/>
        <w:right w:val="none" w:sz="0" w:space="0" w:color="auto"/>
      </w:divBdr>
    </w:div>
    <w:div w:id="213721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vacohsm01.dva.va.gov\VACO_Workgroups\VHA\10P4\10P4R\10P4RN\Grant%20Program\GRANT%20PROGRAMS\www.grants.gov" TargetMode="External"/><Relationship Id="rId18" Type="http://schemas.openxmlformats.org/officeDocument/2006/relationships/hyperlink" Target="https://www.govinfo.gov/link/uscode/38/501"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xxxxx.xxxxx@va.gov" TargetMode="External"/><Relationship Id="rId17" Type="http://schemas.openxmlformats.org/officeDocument/2006/relationships/hyperlink" Target="https://www.govinfo.gov/link/plaw/111/public/163" TargetMode="External"/><Relationship Id="rId2" Type="http://schemas.openxmlformats.org/officeDocument/2006/relationships/customXml" Target="../customXml/item2.xml"/><Relationship Id="rId16" Type="http://schemas.openxmlformats.org/officeDocument/2006/relationships/hyperlink" Target="https://www.law.cornell.edu/uscode/text/38/521A" TargetMode="External"/><Relationship Id="rId20" Type="http://schemas.openxmlformats.org/officeDocument/2006/relationships/hyperlink" Target="https://www.ecfr.gov/current/title-38/chapter-I/part-7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info.gov/content/pkg/USCODE-2021-title38/pdf/USCODE-2021-title38-partI-chap5-subchapII-sec521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310719B452EB4CA4FDC8003B303B67" ma:contentTypeVersion="5" ma:contentTypeDescription="Create a new document." ma:contentTypeScope="" ma:versionID="f7129c458375f91df6b461e96032108a">
  <xsd:schema xmlns:xsd="http://www.w3.org/2001/XMLSchema" xmlns:xs="http://www.w3.org/2001/XMLSchema" xmlns:p="http://schemas.microsoft.com/office/2006/metadata/properties" xmlns:ns2="8a519feb-0290-4255-b74b-6d2c51c84923" xmlns:ns3="1f68e310-f942-4e3a-97e6-eb1861cb7570" targetNamespace="http://schemas.microsoft.com/office/2006/metadata/properties" ma:root="true" ma:fieldsID="30930f5162b84e33e30564d6a34e3d09" ns2:_="" ns3:_="">
    <xsd:import namespace="8a519feb-0290-4255-b74b-6d2c51c84923"/>
    <xsd:import namespace="1f68e310-f942-4e3a-97e6-eb1861cb75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19feb-0290-4255-b74b-6d2c51c84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8e310-f942-4e3a-97e6-eb1861cb75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AA476-82FF-438F-88D3-063C01E96900}">
  <ds:schemaRefs>
    <ds:schemaRef ds:uri="http://schemas.openxmlformats.org/officeDocument/2006/bibliography"/>
  </ds:schemaRefs>
</ds:datastoreItem>
</file>

<file path=customXml/itemProps2.xml><?xml version="1.0" encoding="utf-8"?>
<ds:datastoreItem xmlns:ds="http://schemas.openxmlformats.org/officeDocument/2006/customXml" ds:itemID="{5DBEFF99-3326-4FC3-B9D5-7443FE9D6A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A318E-2132-4D75-9635-F186E2A21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19feb-0290-4255-b74b-6d2c51c84923"/>
    <ds:schemaRef ds:uri="1f68e310-f942-4e3a-97e6-eb1861cb7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ED228-1BAE-47F3-AC65-7405C9134E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7119</Words>
  <Characters>40579</Characters>
  <Application>Microsoft Office Word</Application>
  <DocSecurity>8</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Virzi, Colleen R.</dc:creator>
  <cp:keywords/>
  <dc:description/>
  <cp:lastModifiedBy>Virzi, Colleen R. (she/her/hers)</cp:lastModifiedBy>
  <cp:revision>2</cp:revision>
  <dcterms:created xsi:type="dcterms:W3CDTF">2024-01-18T18:54:00Z</dcterms:created>
  <dcterms:modified xsi:type="dcterms:W3CDTF">2024-01-18T18:54:00Z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LastSaved">
    <vt:filetime>2019-12-02T00:00:00Z</vt:filetime>
  </property>
  <property fmtid="{D5CDD505-2E9C-101B-9397-08002B2CF9AE}" pid="4" name="ContentTypeId">
    <vt:lpwstr>0x010100D8310719B452EB4CA4FDC8003B303B67</vt:lpwstr>
  </property>
</Properties>
</file>