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A3C" w:rsidRPr="007B285D" w:rsidRDefault="006D49B0" w:rsidP="008514CA">
      <w:pPr>
        <w:spacing w:after="0" w:line="240" w:lineRule="auto"/>
        <w:jc w:val="center"/>
        <w:rPr>
          <w:rFonts w:ascii="Times New Roman" w:hAnsi="Times New Roman" w:cs="Times New Roman"/>
          <w:b/>
        </w:rPr>
      </w:pPr>
      <w:r w:rsidRPr="007B285D">
        <w:rPr>
          <w:rFonts w:ascii="Times New Roman" w:hAnsi="Times New Roman" w:cs="Times New Roman"/>
          <w:b/>
        </w:rPr>
        <w:t>United States Department of State</w:t>
      </w:r>
    </w:p>
    <w:p w:rsidR="006D49B0" w:rsidRPr="007B285D" w:rsidRDefault="006D49B0" w:rsidP="008514CA">
      <w:pPr>
        <w:spacing w:after="0" w:line="240" w:lineRule="auto"/>
        <w:jc w:val="center"/>
        <w:rPr>
          <w:rFonts w:ascii="Times New Roman" w:hAnsi="Times New Roman" w:cs="Times New Roman"/>
          <w:b/>
        </w:rPr>
      </w:pPr>
      <w:r w:rsidRPr="007B285D">
        <w:rPr>
          <w:rFonts w:ascii="Times New Roman" w:hAnsi="Times New Roman" w:cs="Times New Roman"/>
          <w:b/>
        </w:rPr>
        <w:t>U.S. Embassy Rangoon</w:t>
      </w:r>
    </w:p>
    <w:p w:rsidR="006D49B0" w:rsidRPr="007B285D" w:rsidRDefault="006D49B0" w:rsidP="008514CA">
      <w:pPr>
        <w:spacing w:after="0" w:line="240" w:lineRule="auto"/>
        <w:jc w:val="center"/>
        <w:rPr>
          <w:rFonts w:ascii="Times New Roman" w:hAnsi="Times New Roman" w:cs="Times New Roman"/>
          <w:b/>
        </w:rPr>
      </w:pPr>
      <w:r w:rsidRPr="007B285D">
        <w:rPr>
          <w:rFonts w:ascii="Times New Roman" w:hAnsi="Times New Roman" w:cs="Times New Roman"/>
          <w:b/>
        </w:rPr>
        <w:t>Notice of Funding Opportunity (NOFO):</w:t>
      </w:r>
    </w:p>
    <w:p w:rsidR="006D49B0" w:rsidRPr="007C6F03" w:rsidRDefault="006D49B0" w:rsidP="008514CA">
      <w:pPr>
        <w:spacing w:after="0" w:line="240" w:lineRule="auto"/>
        <w:jc w:val="center"/>
        <w:rPr>
          <w:rFonts w:ascii="Times New Roman" w:hAnsi="Times New Roman" w:cs="Times New Roman"/>
        </w:rPr>
      </w:pPr>
      <w:r w:rsidRPr="007C6F03">
        <w:rPr>
          <w:rFonts w:ascii="Times New Roman" w:hAnsi="Times New Roman" w:cs="Times New Roman"/>
        </w:rPr>
        <w:t>YSEALI Social Entrepreneurship and Economic Growth Regional Workshop</w:t>
      </w:r>
    </w:p>
    <w:p w:rsidR="008514CA" w:rsidRDefault="008514CA" w:rsidP="008514CA">
      <w:pPr>
        <w:spacing w:after="0" w:line="240" w:lineRule="auto"/>
        <w:jc w:val="center"/>
        <w:rPr>
          <w:rFonts w:ascii="Times New Roman" w:hAnsi="Times New Roman" w:cs="Times New Roman"/>
        </w:rPr>
      </w:pPr>
    </w:p>
    <w:p w:rsidR="006D49B0" w:rsidRPr="007C6F03" w:rsidRDefault="006D49B0" w:rsidP="008514CA">
      <w:pPr>
        <w:spacing w:after="0" w:line="240" w:lineRule="auto"/>
        <w:jc w:val="center"/>
        <w:rPr>
          <w:rFonts w:ascii="Times New Roman" w:hAnsi="Times New Roman" w:cs="Times New Roman"/>
        </w:rPr>
      </w:pPr>
      <w:r w:rsidRPr="007C6F03">
        <w:rPr>
          <w:rFonts w:ascii="Times New Roman" w:hAnsi="Times New Roman" w:cs="Times New Roman"/>
        </w:rPr>
        <w:t>This is the initial announcement of this funding opportunity.</w:t>
      </w:r>
    </w:p>
    <w:p w:rsidR="006D49B0" w:rsidRPr="007C6F03" w:rsidRDefault="006D49B0" w:rsidP="006D49B0">
      <w:pPr>
        <w:rPr>
          <w:rFonts w:ascii="Times New Roman" w:hAnsi="Times New Roman" w:cs="Times New Roman"/>
        </w:rPr>
      </w:pPr>
    </w:p>
    <w:p w:rsidR="006D49B0" w:rsidRPr="007C6F03" w:rsidRDefault="006D49B0" w:rsidP="006D49B0">
      <w:pPr>
        <w:rPr>
          <w:rFonts w:ascii="Times New Roman" w:hAnsi="Times New Roman" w:cs="Times New Roman"/>
        </w:rPr>
      </w:pPr>
      <w:r w:rsidRPr="007C6F03">
        <w:rPr>
          <w:rFonts w:ascii="Times New Roman" w:hAnsi="Times New Roman" w:cs="Times New Roman"/>
          <w:b/>
          <w:bCs/>
        </w:rPr>
        <w:t xml:space="preserve">Application Deadline: </w:t>
      </w:r>
      <w:r w:rsidRPr="007C6F03">
        <w:rPr>
          <w:rFonts w:ascii="Times New Roman" w:hAnsi="Times New Roman" w:cs="Times New Roman"/>
          <w:bCs/>
        </w:rPr>
        <w:t>August 31</w:t>
      </w:r>
      <w:r w:rsidRPr="007C6F03">
        <w:rPr>
          <w:rFonts w:ascii="Times New Roman" w:hAnsi="Times New Roman" w:cs="Times New Roman"/>
        </w:rPr>
        <w:t xml:space="preserve">, 2017 </w:t>
      </w:r>
      <w:bookmarkStart w:id="0" w:name="_GoBack"/>
      <w:bookmarkEnd w:id="0"/>
    </w:p>
    <w:p w:rsidR="006D49B0" w:rsidRPr="007C6F03" w:rsidRDefault="006D49B0" w:rsidP="006D49B0">
      <w:pPr>
        <w:rPr>
          <w:rFonts w:ascii="Times New Roman" w:hAnsi="Times New Roman" w:cs="Times New Roman"/>
        </w:rPr>
      </w:pPr>
      <w:r w:rsidRPr="007C6F03">
        <w:rPr>
          <w:rFonts w:ascii="Times New Roman" w:hAnsi="Times New Roman" w:cs="Times New Roman"/>
          <w:b/>
          <w:bCs/>
        </w:rPr>
        <w:t xml:space="preserve">A. PROJECT DESCRIPTION </w:t>
      </w:r>
    </w:p>
    <w:p w:rsidR="006D49B0" w:rsidRPr="007C6F03" w:rsidRDefault="006D49B0" w:rsidP="006D49B0">
      <w:pPr>
        <w:rPr>
          <w:rFonts w:ascii="Times New Roman" w:hAnsi="Times New Roman" w:cs="Times New Roman"/>
        </w:rPr>
      </w:pPr>
      <w:r w:rsidRPr="007C6F03">
        <w:rPr>
          <w:rFonts w:ascii="Times New Roman" w:hAnsi="Times New Roman" w:cs="Times New Roman"/>
        </w:rPr>
        <w:t xml:space="preserve">The Public Affairs Section of the U.S. Embassy in Rangoon announces an open competition for a cooperative agreement to develop and implement a six-day workshop (inclusive of arrival and departure days) in Rangoon on Social Entrepreneurship and Economic Growth for the Young Southeast Asian Leaders Initiative (YSEALI), pending the availability of funds. </w:t>
      </w:r>
    </w:p>
    <w:p w:rsidR="006D49B0" w:rsidRPr="007C6F03" w:rsidRDefault="006D49B0" w:rsidP="006D49B0">
      <w:pPr>
        <w:rPr>
          <w:rFonts w:ascii="Times New Roman" w:hAnsi="Times New Roman" w:cs="Times New Roman"/>
        </w:rPr>
      </w:pPr>
      <w:r w:rsidRPr="007C6F03">
        <w:rPr>
          <w:rFonts w:ascii="Times New Roman" w:hAnsi="Times New Roman" w:cs="Times New Roman"/>
        </w:rPr>
        <w:t xml:space="preserve">The program will bring together 40 to 50 YSEALI members from across ASEAN countries </w:t>
      </w:r>
      <w:proofErr w:type="gramStart"/>
      <w:r w:rsidRPr="007C6F03">
        <w:rPr>
          <w:rFonts w:ascii="Times New Roman" w:hAnsi="Times New Roman" w:cs="Times New Roman"/>
        </w:rPr>
        <w:t>who</w:t>
      </w:r>
      <w:proofErr w:type="gramEnd"/>
      <w:r w:rsidRPr="007C6F03">
        <w:rPr>
          <w:rFonts w:ascii="Times New Roman" w:hAnsi="Times New Roman" w:cs="Times New Roman"/>
        </w:rPr>
        <w:t xml:space="preserve"> have economic or business backgrounds, a commitment to social entrepreneurship, and leadership potential. This workshop examines social entrepreneurship as a powerful tool for economic empowerment with an emphasis on youth entrepreneurship. Economic growth and prosperity that occurs in tandem with societal transformation or community development can act as a catalyst to engender even more growth.  By focusing on social entrepreneurship in the ASEAN context, this workshop seeks to empower a new generation of business leaders equipped not only to succeed in starting and sustaining their own businesses but to do so in a way that brings new ideas and thinking on how to tackle some of the most pressing social issues of the region: education, environment, diversity and inclusion, and community development.  </w:t>
      </w:r>
    </w:p>
    <w:p w:rsidR="006D49B0" w:rsidRPr="007C6F03" w:rsidRDefault="006D49B0" w:rsidP="006D49B0">
      <w:pPr>
        <w:rPr>
          <w:rFonts w:ascii="Times New Roman" w:hAnsi="Times New Roman" w:cs="Times New Roman"/>
        </w:rPr>
      </w:pPr>
      <w:r w:rsidRPr="007C6F03">
        <w:rPr>
          <w:rFonts w:ascii="Times New Roman" w:hAnsi="Times New Roman" w:cs="Times New Roman"/>
        </w:rPr>
        <w:t xml:space="preserve">Also included are leadership and other soft skills training, for example: on advocacy, negotiation, personal branding, which are core soft skills YSEALI members need to become successful economic and business leaders. Additionally, participants will have a chance to join cultural activities, company visits and other site visits that reflect ASEAN culture immersion and social entrepreneurship themes. </w:t>
      </w:r>
    </w:p>
    <w:p w:rsidR="006D49B0" w:rsidRPr="007C6F03" w:rsidRDefault="006D49B0" w:rsidP="006D49B0">
      <w:pPr>
        <w:rPr>
          <w:rFonts w:ascii="Times New Roman" w:hAnsi="Times New Roman" w:cs="Times New Roman"/>
        </w:rPr>
      </w:pPr>
      <w:r w:rsidRPr="007C6F03">
        <w:rPr>
          <w:rFonts w:ascii="Times New Roman" w:hAnsi="Times New Roman" w:cs="Times New Roman"/>
        </w:rPr>
        <w:t>YSEALI (</w:t>
      </w:r>
      <w:hyperlink r:id="rId8" w:history="1">
        <w:r w:rsidR="007B285D" w:rsidRPr="007005B6">
          <w:rPr>
            <w:rStyle w:val="Hyperlink"/>
            <w:rFonts w:ascii="Times New Roman" w:hAnsi="Times New Roman" w:cs="Times New Roman"/>
          </w:rPr>
          <w:t>https://asean.usmission.gov/yseali/</w:t>
        </w:r>
      </w:hyperlink>
      <w:r w:rsidR="007B285D">
        <w:rPr>
          <w:rFonts w:ascii="Times New Roman" w:hAnsi="Times New Roman" w:cs="Times New Roman"/>
        </w:rPr>
        <w:t xml:space="preserve"> </w:t>
      </w:r>
      <w:r w:rsidRPr="007C6F03">
        <w:rPr>
          <w:rFonts w:ascii="Times New Roman" w:hAnsi="Times New Roman" w:cs="Times New Roman"/>
        </w:rPr>
        <w:t xml:space="preserve">) is the U.S. government’s signature initiative to engage with emerging leaders in Southeast Asia. The program aims to create a network of young Southeast Asian leaders who work across national borders to solve common problems. This workshop will be one of several events whose topic cuts across the four pillars of YSEALI – </w:t>
      </w:r>
      <w:r w:rsidR="00DE1302">
        <w:rPr>
          <w:rFonts w:ascii="Times New Roman" w:hAnsi="Times New Roman" w:cs="Times New Roman"/>
        </w:rPr>
        <w:t>sustainable development, economic growth</w:t>
      </w:r>
      <w:r w:rsidRPr="007C6F03">
        <w:rPr>
          <w:rFonts w:ascii="Times New Roman" w:hAnsi="Times New Roman" w:cs="Times New Roman"/>
        </w:rPr>
        <w:t xml:space="preserve">, civic engagement, and education. </w:t>
      </w:r>
    </w:p>
    <w:p w:rsidR="006D49B0" w:rsidRPr="007C6F03" w:rsidRDefault="006D49B0" w:rsidP="006D49B0">
      <w:pPr>
        <w:rPr>
          <w:rFonts w:ascii="Times New Roman" w:hAnsi="Times New Roman" w:cs="Times New Roman"/>
        </w:rPr>
      </w:pPr>
      <w:r w:rsidRPr="007C6F03">
        <w:rPr>
          <w:rFonts w:ascii="Times New Roman" w:hAnsi="Times New Roman" w:cs="Times New Roman"/>
        </w:rPr>
        <w:t xml:space="preserve">The YSEALI workshop on Social Entrepreneurship and Economic Growth should have a particular focus on: </w:t>
      </w:r>
    </w:p>
    <w:p w:rsidR="006D49B0" w:rsidRPr="007C6F03" w:rsidRDefault="006D49B0" w:rsidP="006D49B0">
      <w:pPr>
        <w:rPr>
          <w:rFonts w:ascii="Times New Roman" w:hAnsi="Times New Roman" w:cs="Times New Roman"/>
        </w:rPr>
      </w:pPr>
      <w:r w:rsidRPr="007C6F03">
        <w:rPr>
          <w:rFonts w:ascii="Times New Roman" w:hAnsi="Times New Roman" w:cs="Times New Roman"/>
        </w:rPr>
        <w:t xml:space="preserve">*Content: </w:t>
      </w:r>
    </w:p>
    <w:p w:rsidR="006D49B0" w:rsidRPr="007C6F03" w:rsidRDefault="006D49B0" w:rsidP="007B285D">
      <w:pPr>
        <w:ind w:firstLine="720"/>
        <w:rPr>
          <w:rFonts w:ascii="Times New Roman" w:hAnsi="Times New Roman" w:cs="Times New Roman"/>
        </w:rPr>
      </w:pPr>
      <w:r w:rsidRPr="007C6F03">
        <w:rPr>
          <w:rFonts w:ascii="Times New Roman" w:hAnsi="Times New Roman" w:cs="Times New Roman"/>
        </w:rPr>
        <w:t xml:space="preserve">- Basic understanding and importance of social entrepreneurship  </w:t>
      </w:r>
    </w:p>
    <w:p w:rsidR="006D49B0" w:rsidRPr="007C6F03" w:rsidRDefault="006D49B0" w:rsidP="007B285D">
      <w:pPr>
        <w:ind w:left="720"/>
        <w:rPr>
          <w:rFonts w:ascii="Times New Roman" w:hAnsi="Times New Roman" w:cs="Times New Roman"/>
        </w:rPr>
      </w:pPr>
      <w:r w:rsidRPr="007C6F03">
        <w:rPr>
          <w:rFonts w:ascii="Times New Roman" w:hAnsi="Times New Roman" w:cs="Times New Roman"/>
        </w:rPr>
        <w:lastRenderedPageBreak/>
        <w:t xml:space="preserve">- Exploration of the different types of social entrepreneurs and social entrepreneurship business models  </w:t>
      </w:r>
    </w:p>
    <w:p w:rsidR="006D49B0" w:rsidRPr="007C6F03" w:rsidRDefault="006D49B0" w:rsidP="007B285D">
      <w:pPr>
        <w:ind w:left="720"/>
        <w:rPr>
          <w:rFonts w:ascii="Times New Roman" w:hAnsi="Times New Roman" w:cs="Times New Roman"/>
        </w:rPr>
      </w:pPr>
      <w:r w:rsidRPr="007C6F03">
        <w:rPr>
          <w:rFonts w:ascii="Times New Roman" w:hAnsi="Times New Roman" w:cs="Times New Roman"/>
        </w:rPr>
        <w:t>- Mechanisms and approaches for securing investor funding of new businesses with a social entrepreneurship focus</w:t>
      </w:r>
    </w:p>
    <w:p w:rsidR="006D49B0" w:rsidRPr="007C6F03" w:rsidRDefault="006D49B0" w:rsidP="007B285D">
      <w:pPr>
        <w:ind w:left="720"/>
        <w:rPr>
          <w:rFonts w:ascii="Times New Roman" w:hAnsi="Times New Roman" w:cs="Times New Roman"/>
        </w:rPr>
      </w:pPr>
      <w:r w:rsidRPr="007C6F03">
        <w:rPr>
          <w:rFonts w:ascii="Times New Roman" w:hAnsi="Times New Roman" w:cs="Times New Roman"/>
        </w:rPr>
        <w:t>- History of the unique history of Myanmar and the changes in the economy following the recent democratic changes</w:t>
      </w:r>
    </w:p>
    <w:p w:rsidR="006D49B0" w:rsidRPr="007C6F03" w:rsidRDefault="006D49B0" w:rsidP="007B285D">
      <w:pPr>
        <w:ind w:firstLine="720"/>
        <w:rPr>
          <w:rFonts w:ascii="Times New Roman" w:hAnsi="Times New Roman" w:cs="Times New Roman"/>
        </w:rPr>
      </w:pPr>
      <w:r w:rsidRPr="007C6F03">
        <w:rPr>
          <w:rFonts w:ascii="Times New Roman" w:hAnsi="Times New Roman" w:cs="Times New Roman"/>
        </w:rPr>
        <w:t xml:space="preserve">- Role of youth and how they can become more engaged in social entrepreneurship </w:t>
      </w:r>
    </w:p>
    <w:p w:rsidR="006D49B0" w:rsidRPr="007C6F03" w:rsidRDefault="006D49B0" w:rsidP="007B285D">
      <w:pPr>
        <w:ind w:firstLine="720"/>
        <w:rPr>
          <w:rFonts w:ascii="Times New Roman" w:hAnsi="Times New Roman" w:cs="Times New Roman"/>
        </w:rPr>
      </w:pPr>
      <w:r w:rsidRPr="007C6F03">
        <w:rPr>
          <w:rFonts w:ascii="Times New Roman" w:hAnsi="Times New Roman" w:cs="Times New Roman"/>
        </w:rPr>
        <w:t xml:space="preserve">- Corporate social responsibility </w:t>
      </w:r>
    </w:p>
    <w:p w:rsidR="006D49B0" w:rsidRPr="007C6F03" w:rsidRDefault="006D49B0" w:rsidP="007B285D">
      <w:pPr>
        <w:ind w:firstLine="720"/>
        <w:rPr>
          <w:rFonts w:ascii="Times New Roman" w:hAnsi="Times New Roman" w:cs="Times New Roman"/>
        </w:rPr>
      </w:pPr>
      <w:r w:rsidRPr="007C6F03">
        <w:rPr>
          <w:rFonts w:ascii="Times New Roman" w:hAnsi="Times New Roman" w:cs="Times New Roman"/>
        </w:rPr>
        <w:t xml:space="preserve">- Soft skills training </w:t>
      </w:r>
    </w:p>
    <w:p w:rsidR="006D49B0" w:rsidRPr="007C6F03" w:rsidRDefault="006D49B0" w:rsidP="007B285D">
      <w:pPr>
        <w:ind w:firstLine="720"/>
        <w:rPr>
          <w:rFonts w:ascii="Times New Roman" w:hAnsi="Times New Roman" w:cs="Times New Roman"/>
        </w:rPr>
      </w:pPr>
      <w:r w:rsidRPr="007C6F03">
        <w:rPr>
          <w:rFonts w:ascii="Times New Roman" w:hAnsi="Times New Roman" w:cs="Times New Roman"/>
        </w:rPr>
        <w:t xml:space="preserve">- Cultural bonding/networking activities </w:t>
      </w:r>
    </w:p>
    <w:p w:rsidR="006D49B0" w:rsidRPr="007C6F03" w:rsidRDefault="006D49B0" w:rsidP="006D49B0">
      <w:pPr>
        <w:rPr>
          <w:rFonts w:ascii="Times New Roman" w:hAnsi="Times New Roman" w:cs="Times New Roman"/>
        </w:rPr>
      </w:pPr>
      <w:r w:rsidRPr="007C6F03">
        <w:rPr>
          <w:rFonts w:ascii="Times New Roman" w:hAnsi="Times New Roman" w:cs="Times New Roman"/>
        </w:rPr>
        <w:t xml:space="preserve">*Methodology: </w:t>
      </w:r>
    </w:p>
    <w:p w:rsidR="006D49B0" w:rsidRPr="007C6F03" w:rsidRDefault="006D49B0" w:rsidP="007B285D">
      <w:pPr>
        <w:ind w:firstLine="720"/>
        <w:rPr>
          <w:rFonts w:ascii="Times New Roman" w:hAnsi="Times New Roman" w:cs="Times New Roman"/>
        </w:rPr>
      </w:pPr>
      <w:r w:rsidRPr="007C6F03">
        <w:rPr>
          <w:rFonts w:ascii="Times New Roman" w:hAnsi="Times New Roman" w:cs="Times New Roman"/>
        </w:rPr>
        <w:t xml:space="preserve">- Panel discussions </w:t>
      </w:r>
    </w:p>
    <w:p w:rsidR="006D49B0" w:rsidRPr="007C6F03" w:rsidRDefault="006D49B0" w:rsidP="007B285D">
      <w:pPr>
        <w:ind w:firstLine="720"/>
        <w:rPr>
          <w:rFonts w:ascii="Times New Roman" w:hAnsi="Times New Roman" w:cs="Times New Roman"/>
        </w:rPr>
      </w:pPr>
      <w:r w:rsidRPr="007C6F03">
        <w:rPr>
          <w:rFonts w:ascii="Times New Roman" w:hAnsi="Times New Roman" w:cs="Times New Roman"/>
        </w:rPr>
        <w:t xml:space="preserve">- Speaker and student presentations </w:t>
      </w:r>
    </w:p>
    <w:p w:rsidR="006D49B0" w:rsidRPr="007C6F03" w:rsidRDefault="006D49B0" w:rsidP="007B285D">
      <w:pPr>
        <w:ind w:firstLine="720"/>
        <w:rPr>
          <w:rFonts w:ascii="Times New Roman" w:hAnsi="Times New Roman" w:cs="Times New Roman"/>
        </w:rPr>
      </w:pPr>
      <w:r w:rsidRPr="007C6F03">
        <w:rPr>
          <w:rFonts w:ascii="Times New Roman" w:hAnsi="Times New Roman" w:cs="Times New Roman"/>
        </w:rPr>
        <w:t xml:space="preserve">- Simulation of an investor pitch session </w:t>
      </w:r>
    </w:p>
    <w:p w:rsidR="006D49B0" w:rsidRPr="007C6F03" w:rsidRDefault="006D49B0" w:rsidP="007B285D">
      <w:pPr>
        <w:ind w:firstLine="720"/>
        <w:rPr>
          <w:rFonts w:ascii="Times New Roman" w:hAnsi="Times New Roman" w:cs="Times New Roman"/>
        </w:rPr>
      </w:pPr>
      <w:r w:rsidRPr="007C6F03">
        <w:rPr>
          <w:rFonts w:ascii="Times New Roman" w:hAnsi="Times New Roman" w:cs="Times New Roman"/>
        </w:rPr>
        <w:t xml:space="preserve">- Case studies and group projects </w:t>
      </w:r>
    </w:p>
    <w:p w:rsidR="006D49B0" w:rsidRPr="007C6F03" w:rsidRDefault="006D49B0" w:rsidP="006D49B0">
      <w:pPr>
        <w:rPr>
          <w:rFonts w:ascii="Times New Roman" w:hAnsi="Times New Roman" w:cs="Times New Roman"/>
        </w:rPr>
      </w:pPr>
      <w:r w:rsidRPr="007C6F03">
        <w:rPr>
          <w:rFonts w:ascii="Times New Roman" w:hAnsi="Times New Roman" w:cs="Times New Roman"/>
          <w:b/>
          <w:bCs/>
        </w:rPr>
        <w:t xml:space="preserve">Objective: </w:t>
      </w:r>
      <w:r w:rsidRPr="007C6F03">
        <w:rPr>
          <w:rFonts w:ascii="Times New Roman" w:hAnsi="Times New Roman" w:cs="Times New Roman"/>
        </w:rPr>
        <w:t xml:space="preserve">This workshop seeks to empower a new generation of business leaders equipped not only to succeed in starting and sustaining their own businesses but to do so in a way that brings new ideas and thinking on how to tackle some of the most pressing social issues of the region: education, environment, diversity and inclusion, and community development.  </w:t>
      </w:r>
    </w:p>
    <w:p w:rsidR="006D49B0" w:rsidRPr="007C6F03" w:rsidRDefault="006D49B0" w:rsidP="006D49B0">
      <w:pPr>
        <w:rPr>
          <w:rFonts w:ascii="Times New Roman" w:hAnsi="Times New Roman" w:cs="Times New Roman"/>
        </w:rPr>
      </w:pPr>
      <w:r w:rsidRPr="007C6F03">
        <w:rPr>
          <w:rFonts w:ascii="Times New Roman" w:hAnsi="Times New Roman" w:cs="Times New Roman"/>
          <w:b/>
          <w:bCs/>
        </w:rPr>
        <w:t xml:space="preserve">Audience: </w:t>
      </w:r>
      <w:r w:rsidRPr="007C6F03">
        <w:rPr>
          <w:rFonts w:ascii="Times New Roman" w:hAnsi="Times New Roman" w:cs="Times New Roman"/>
        </w:rPr>
        <w:t xml:space="preserve">40 - 50 registered YSEALI members who have economic, trade or business backgrounds, or are active or aspiring entrepreneurs. Participants should have a demonstrated interest in community engagement or volunteerism on key social issues. The Recipient will carry out the recruitment of the YSEALI members as described below. Participants will have strong leadership potential and are aged </w:t>
      </w:r>
      <w:proofErr w:type="gramStart"/>
      <w:r w:rsidRPr="007C6F03">
        <w:rPr>
          <w:rFonts w:ascii="Times New Roman" w:hAnsi="Times New Roman" w:cs="Times New Roman"/>
        </w:rPr>
        <w:t>between 20-30 from the ten member countries of the Association of Southeast Asian Nations (ASEAN)</w:t>
      </w:r>
      <w:proofErr w:type="gramEnd"/>
      <w:r w:rsidRPr="007C6F03">
        <w:rPr>
          <w:rFonts w:ascii="Times New Roman" w:hAnsi="Times New Roman" w:cs="Times New Roman"/>
        </w:rPr>
        <w:t xml:space="preserve">: Brunei, Cambodia, Indonesia, Laos, Malaysia, Myanmar, Philippines, Singapore, Thailand, and Vietnam. Participants should also show interest in becoming socially active in effecting change in their home communities and will be asked to outline a national or regional policy that the business community would like to shape or influence and draft a strategic plan for how to effectively lobby for that change. U.S. embassies will advertise the opportunity to registered YSEALI members. Selection of final participants will be made by the Recipient in consultation with the U.S. embassies in each of the 10 ASEAN member countries. </w:t>
      </w:r>
    </w:p>
    <w:p w:rsidR="006D49B0" w:rsidRPr="007C6F03" w:rsidRDefault="006D49B0" w:rsidP="006D49B0">
      <w:pPr>
        <w:rPr>
          <w:rFonts w:ascii="Times New Roman" w:hAnsi="Times New Roman" w:cs="Times New Roman"/>
        </w:rPr>
      </w:pPr>
      <w:r w:rsidRPr="007C6F03">
        <w:rPr>
          <w:rFonts w:ascii="Times New Roman" w:hAnsi="Times New Roman" w:cs="Times New Roman"/>
          <w:b/>
          <w:bCs/>
        </w:rPr>
        <w:lastRenderedPageBreak/>
        <w:t xml:space="preserve">Timeline: </w:t>
      </w:r>
      <w:r w:rsidRPr="007C6F03">
        <w:rPr>
          <w:rFonts w:ascii="Times New Roman" w:hAnsi="Times New Roman" w:cs="Times New Roman"/>
        </w:rPr>
        <w:t xml:space="preserve">The proposed time for the workshop is the third week of May 2018; arrival in </w:t>
      </w:r>
      <w:proofErr w:type="spellStart"/>
      <w:r w:rsidRPr="007C6F03">
        <w:rPr>
          <w:rFonts w:ascii="Times New Roman" w:hAnsi="Times New Roman" w:cs="Times New Roman"/>
        </w:rPr>
        <w:t>Inle</w:t>
      </w:r>
      <w:proofErr w:type="spellEnd"/>
      <w:r w:rsidRPr="007C6F03">
        <w:rPr>
          <w:rFonts w:ascii="Times New Roman" w:hAnsi="Times New Roman" w:cs="Times New Roman"/>
        </w:rPr>
        <w:t xml:space="preserve"> Lake, Myanmar. </w:t>
      </w:r>
    </w:p>
    <w:p w:rsidR="006D49B0" w:rsidRPr="007C6F03" w:rsidRDefault="006D49B0" w:rsidP="006D49B0">
      <w:pPr>
        <w:rPr>
          <w:rFonts w:ascii="Times New Roman" w:hAnsi="Times New Roman" w:cs="Times New Roman"/>
        </w:rPr>
      </w:pPr>
      <w:r w:rsidRPr="007C6F03">
        <w:rPr>
          <w:rFonts w:ascii="Times New Roman" w:hAnsi="Times New Roman" w:cs="Times New Roman"/>
          <w:b/>
          <w:bCs/>
        </w:rPr>
        <w:t xml:space="preserve">Program Content Development and Meeting Coordination: </w:t>
      </w:r>
      <w:r w:rsidRPr="007C6F03">
        <w:rPr>
          <w:rFonts w:ascii="Times New Roman" w:hAnsi="Times New Roman" w:cs="Times New Roman"/>
        </w:rPr>
        <w:t xml:space="preserve">Working closely with U.S. Embassy in Yangon and the U.S. Department of State’s Bureau of East Asian and Pacific Affairs Office of Public Diplomacy, the Recipient shall develop a robust program for the workshop, schedule the event for a mutually agreed upon location in Myanmar (preferably </w:t>
      </w:r>
      <w:proofErr w:type="spellStart"/>
      <w:r w:rsidRPr="007C6F03">
        <w:rPr>
          <w:rFonts w:ascii="Times New Roman" w:hAnsi="Times New Roman" w:cs="Times New Roman"/>
        </w:rPr>
        <w:t>Inle</w:t>
      </w:r>
      <w:proofErr w:type="spellEnd"/>
      <w:r w:rsidRPr="007C6F03">
        <w:rPr>
          <w:rFonts w:ascii="Times New Roman" w:hAnsi="Times New Roman" w:cs="Times New Roman"/>
        </w:rPr>
        <w:t xml:space="preserve"> Lake), manage the application process for participants, develop the agenda and content for each of the sessions, recruit speakers, manage all travel logistics for participants and speakers, and generate content for social media and other publicity. </w:t>
      </w:r>
    </w:p>
    <w:p w:rsidR="006D49B0" w:rsidRPr="007C6F03" w:rsidRDefault="006D49B0" w:rsidP="006D49B0">
      <w:pPr>
        <w:rPr>
          <w:rFonts w:ascii="Times New Roman" w:hAnsi="Times New Roman" w:cs="Times New Roman"/>
        </w:rPr>
      </w:pPr>
      <w:r w:rsidRPr="007C6F03">
        <w:rPr>
          <w:rFonts w:ascii="Times New Roman" w:hAnsi="Times New Roman" w:cs="Times New Roman"/>
        </w:rPr>
        <w:t xml:space="preserve">Organizations (see C. Eligibility Information) are invited to submit a proposal that describes how each of the following activities will be administered: </w:t>
      </w:r>
    </w:p>
    <w:p w:rsidR="006D49B0" w:rsidRPr="007C6F03" w:rsidRDefault="006D49B0" w:rsidP="006D49B0">
      <w:pPr>
        <w:pStyle w:val="ListParagraph"/>
        <w:numPr>
          <w:ilvl w:val="0"/>
          <w:numId w:val="2"/>
        </w:numPr>
        <w:rPr>
          <w:rFonts w:ascii="Times New Roman" w:hAnsi="Times New Roman" w:cs="Times New Roman"/>
        </w:rPr>
      </w:pPr>
      <w:r w:rsidRPr="007C6F03">
        <w:rPr>
          <w:rFonts w:ascii="Times New Roman" w:hAnsi="Times New Roman" w:cs="Times New Roman"/>
          <w:b/>
          <w:bCs/>
        </w:rPr>
        <w:t xml:space="preserve">Design and implement a workshop </w:t>
      </w:r>
      <w:r w:rsidRPr="007C6F03">
        <w:rPr>
          <w:rFonts w:ascii="Times New Roman" w:hAnsi="Times New Roman" w:cs="Times New Roman"/>
        </w:rPr>
        <w:t>to be held in Myanmar in mid</w:t>
      </w:r>
      <w:r w:rsidR="007B285D">
        <w:rPr>
          <w:rFonts w:ascii="Times New Roman" w:hAnsi="Times New Roman" w:cs="Times New Roman"/>
        </w:rPr>
        <w:t>-</w:t>
      </w:r>
      <w:r w:rsidRPr="007C6F03">
        <w:rPr>
          <w:rFonts w:ascii="Times New Roman" w:hAnsi="Times New Roman" w:cs="Times New Roman"/>
        </w:rPr>
        <w:t xml:space="preserve"> May of 2018 (inclusive of travel dates). The workshop design must include: </w:t>
      </w:r>
    </w:p>
    <w:p w:rsidR="006D49B0" w:rsidRPr="007C6F03" w:rsidRDefault="007B285D" w:rsidP="007B285D">
      <w:pPr>
        <w:ind w:firstLine="720"/>
        <w:rPr>
          <w:rFonts w:ascii="Times New Roman" w:hAnsi="Times New Roman" w:cs="Times New Roman"/>
        </w:rPr>
      </w:pPr>
      <w:r>
        <w:rPr>
          <w:rFonts w:ascii="Times New Roman" w:hAnsi="Times New Roman" w:cs="Times New Roman"/>
        </w:rPr>
        <w:t>-</w:t>
      </w:r>
      <w:r w:rsidR="006D49B0" w:rsidRPr="007C6F03">
        <w:rPr>
          <w:rFonts w:ascii="Times New Roman" w:hAnsi="Times New Roman" w:cs="Times New Roman"/>
        </w:rPr>
        <w:t xml:space="preserve">The overall framework in which the workshop will be structured (e.g. specific topics). </w:t>
      </w:r>
    </w:p>
    <w:p w:rsidR="006D49B0" w:rsidRPr="007C6F03" w:rsidRDefault="006D49B0" w:rsidP="007B285D">
      <w:pPr>
        <w:ind w:left="720"/>
        <w:rPr>
          <w:rFonts w:ascii="Times New Roman" w:hAnsi="Times New Roman" w:cs="Times New Roman"/>
        </w:rPr>
      </w:pPr>
      <w:r w:rsidRPr="007C6F03">
        <w:rPr>
          <w:rFonts w:ascii="Times New Roman" w:hAnsi="Times New Roman" w:cs="Times New Roman"/>
        </w:rPr>
        <w:t xml:space="preserve">- The content that will be delivered, to discuss pressing issues related to and means of addressing social entrepreneurship topics. Course content should draw on examples from ASEAN countries, the U.S.-ASEAN relationship, shared problems linked to sustainable economic development and economic growth in the context of social entrepreneurship. </w:t>
      </w:r>
    </w:p>
    <w:p w:rsidR="006D49B0" w:rsidRPr="007C6F03" w:rsidRDefault="006D49B0" w:rsidP="007B285D">
      <w:pPr>
        <w:ind w:left="720"/>
        <w:rPr>
          <w:rFonts w:ascii="Times New Roman" w:hAnsi="Times New Roman" w:cs="Times New Roman"/>
        </w:rPr>
      </w:pPr>
      <w:r w:rsidRPr="007C6F03">
        <w:rPr>
          <w:rFonts w:ascii="Times New Roman" w:hAnsi="Times New Roman" w:cs="Times New Roman"/>
        </w:rPr>
        <w:t xml:space="preserve">- Daily activities to show how and where learning will take place. Site visits to nearby businesses engaging in social entrepreneurship. </w:t>
      </w:r>
    </w:p>
    <w:p w:rsidR="006D49B0" w:rsidRPr="007C6F03" w:rsidRDefault="006D49B0" w:rsidP="007B285D">
      <w:pPr>
        <w:ind w:left="720"/>
        <w:rPr>
          <w:rFonts w:ascii="Times New Roman" w:hAnsi="Times New Roman" w:cs="Times New Roman"/>
        </w:rPr>
      </w:pPr>
      <w:r w:rsidRPr="007C6F03">
        <w:rPr>
          <w:rFonts w:ascii="Times New Roman" w:hAnsi="Times New Roman" w:cs="Times New Roman"/>
        </w:rPr>
        <w:t xml:space="preserve">- Presenters and participants should be encouraged and have opportunities to network with each other to develop collaborative relationships that will persist after the workshop’s conclusion. </w:t>
      </w:r>
    </w:p>
    <w:p w:rsidR="006D49B0" w:rsidRPr="007C6F03" w:rsidRDefault="006D49B0" w:rsidP="007B285D">
      <w:pPr>
        <w:ind w:left="720"/>
        <w:rPr>
          <w:rFonts w:ascii="Times New Roman" w:hAnsi="Times New Roman" w:cs="Times New Roman"/>
        </w:rPr>
      </w:pPr>
      <w:r w:rsidRPr="007C6F03">
        <w:rPr>
          <w:rFonts w:ascii="Times New Roman" w:hAnsi="Times New Roman" w:cs="Times New Roman"/>
        </w:rPr>
        <w:t xml:space="preserve">- The type of expertise the organization is able to engage and bring in for the workshop. This includes guest speakers, workshop facilitators or mentors who are economists, policy experts, or professionals with knowledge of other relevant issues. </w:t>
      </w:r>
    </w:p>
    <w:p w:rsidR="006D49B0" w:rsidRPr="007C6F03" w:rsidRDefault="006D49B0" w:rsidP="007B285D">
      <w:pPr>
        <w:ind w:left="720"/>
        <w:rPr>
          <w:rFonts w:ascii="Times New Roman" w:hAnsi="Times New Roman" w:cs="Times New Roman"/>
        </w:rPr>
      </w:pPr>
      <w:r w:rsidRPr="007C6F03">
        <w:rPr>
          <w:rFonts w:ascii="Times New Roman" w:hAnsi="Times New Roman" w:cs="Times New Roman"/>
        </w:rPr>
        <w:t xml:space="preserve">- A cultural component that promotes the unity of ASEAN, and the United States as a partner in ASEAN’s efforts, such as an ASEAN or Myanmar cultural appreciation event, or an excursion to a local community organization in which participants perform service work. </w:t>
      </w:r>
    </w:p>
    <w:p w:rsidR="006D49B0" w:rsidRDefault="006D49B0" w:rsidP="007B285D">
      <w:pPr>
        <w:ind w:left="720"/>
        <w:rPr>
          <w:rFonts w:ascii="Times New Roman" w:hAnsi="Times New Roman" w:cs="Times New Roman"/>
        </w:rPr>
      </w:pPr>
      <w:r w:rsidRPr="007C6F03">
        <w:rPr>
          <w:rFonts w:ascii="Times New Roman" w:hAnsi="Times New Roman" w:cs="Times New Roman"/>
        </w:rPr>
        <w:t xml:space="preserve">- The workshop must also contain a follow-on component requiring the workshop participants to implement projects or share lessons learned with governments, business development institutions, community organizations, or youth groups upon their return home. </w:t>
      </w:r>
    </w:p>
    <w:p w:rsidR="006D49B0" w:rsidRPr="007B285D" w:rsidRDefault="006D49B0" w:rsidP="007B285D">
      <w:pPr>
        <w:pStyle w:val="ListParagraph"/>
        <w:numPr>
          <w:ilvl w:val="0"/>
          <w:numId w:val="2"/>
        </w:numPr>
        <w:rPr>
          <w:rFonts w:ascii="Times New Roman" w:hAnsi="Times New Roman" w:cs="Times New Roman"/>
        </w:rPr>
      </w:pPr>
      <w:r w:rsidRPr="007B285D">
        <w:rPr>
          <w:rFonts w:ascii="Times New Roman" w:hAnsi="Times New Roman" w:cs="Times New Roman"/>
          <w:b/>
          <w:bCs/>
        </w:rPr>
        <w:t xml:space="preserve">Management of the participant recruitment, application and selection process </w:t>
      </w:r>
      <w:r w:rsidRPr="007B285D">
        <w:rPr>
          <w:rFonts w:ascii="Times New Roman" w:hAnsi="Times New Roman" w:cs="Times New Roman"/>
        </w:rPr>
        <w:t xml:space="preserve">to include an online application form. </w:t>
      </w:r>
    </w:p>
    <w:p w:rsidR="006D49B0" w:rsidRDefault="006D49B0" w:rsidP="007B285D">
      <w:pPr>
        <w:pStyle w:val="ListParagraph"/>
        <w:numPr>
          <w:ilvl w:val="0"/>
          <w:numId w:val="2"/>
        </w:numPr>
        <w:rPr>
          <w:rFonts w:ascii="Times New Roman" w:hAnsi="Times New Roman" w:cs="Times New Roman"/>
        </w:rPr>
      </w:pPr>
      <w:r w:rsidRPr="007B285D">
        <w:rPr>
          <w:rFonts w:ascii="Times New Roman" w:hAnsi="Times New Roman" w:cs="Times New Roman"/>
          <w:b/>
          <w:bCs/>
        </w:rPr>
        <w:lastRenderedPageBreak/>
        <w:t xml:space="preserve">Creation and implementation of a logistics and administrative plan </w:t>
      </w:r>
      <w:r w:rsidRPr="007B285D">
        <w:rPr>
          <w:rFonts w:ascii="Times New Roman" w:hAnsi="Times New Roman" w:cs="Times New Roman"/>
        </w:rPr>
        <w:t xml:space="preserve">showing how the cooperative agreement funds will be used for the entire workshop, including scheduling, venue rental, flights and transportation, lodging, and meals for all participants, presenters and staff. </w:t>
      </w:r>
    </w:p>
    <w:p w:rsidR="008514CA" w:rsidRPr="007B285D" w:rsidRDefault="008514CA" w:rsidP="008514CA">
      <w:pPr>
        <w:pStyle w:val="ListParagraph"/>
        <w:rPr>
          <w:rFonts w:ascii="Times New Roman" w:hAnsi="Times New Roman" w:cs="Times New Roman"/>
        </w:rPr>
      </w:pPr>
    </w:p>
    <w:p w:rsidR="006D49B0" w:rsidRDefault="006D49B0" w:rsidP="007B285D">
      <w:pPr>
        <w:pStyle w:val="ListParagraph"/>
        <w:numPr>
          <w:ilvl w:val="0"/>
          <w:numId w:val="2"/>
        </w:numPr>
        <w:rPr>
          <w:rFonts w:ascii="Times New Roman" w:hAnsi="Times New Roman" w:cs="Times New Roman"/>
        </w:rPr>
      </w:pPr>
      <w:r w:rsidRPr="007B285D">
        <w:rPr>
          <w:rFonts w:ascii="Times New Roman" w:hAnsi="Times New Roman" w:cs="Times New Roman"/>
          <w:b/>
          <w:bCs/>
        </w:rPr>
        <w:t xml:space="preserve">Monitor follow-on activities </w:t>
      </w:r>
      <w:r w:rsidRPr="007B285D">
        <w:rPr>
          <w:rFonts w:ascii="Times New Roman" w:hAnsi="Times New Roman" w:cs="Times New Roman"/>
        </w:rPr>
        <w:t xml:space="preserve">that participants implement after the workshop has concluded. </w:t>
      </w:r>
    </w:p>
    <w:p w:rsidR="008514CA" w:rsidRPr="008514CA" w:rsidRDefault="008514CA" w:rsidP="008514CA">
      <w:pPr>
        <w:pStyle w:val="ListParagraph"/>
        <w:rPr>
          <w:rFonts w:ascii="Times New Roman" w:hAnsi="Times New Roman" w:cs="Times New Roman"/>
        </w:rPr>
      </w:pPr>
    </w:p>
    <w:p w:rsidR="006D49B0" w:rsidRDefault="006D49B0" w:rsidP="007B285D">
      <w:pPr>
        <w:pStyle w:val="ListParagraph"/>
        <w:numPr>
          <w:ilvl w:val="0"/>
          <w:numId w:val="2"/>
        </w:numPr>
        <w:rPr>
          <w:rFonts w:ascii="Times New Roman" w:hAnsi="Times New Roman" w:cs="Times New Roman"/>
        </w:rPr>
      </w:pPr>
      <w:r w:rsidRPr="007B285D">
        <w:rPr>
          <w:rFonts w:ascii="Times New Roman" w:hAnsi="Times New Roman" w:cs="Times New Roman"/>
          <w:b/>
          <w:bCs/>
        </w:rPr>
        <w:t xml:space="preserve">Design of a digital engagement strategy </w:t>
      </w:r>
      <w:r w:rsidRPr="007B285D">
        <w:rPr>
          <w:rFonts w:ascii="Times New Roman" w:hAnsi="Times New Roman" w:cs="Times New Roman"/>
        </w:rPr>
        <w:t xml:space="preserve">for outreach, publicity and engagement, in collaboration with social media managers from U.S. Embassy in Rangoon and the U.S. Mission to ASEAN. </w:t>
      </w:r>
    </w:p>
    <w:p w:rsidR="008514CA" w:rsidRPr="008514CA" w:rsidRDefault="008514CA" w:rsidP="008514CA">
      <w:pPr>
        <w:pStyle w:val="ListParagraph"/>
        <w:rPr>
          <w:rFonts w:ascii="Times New Roman" w:hAnsi="Times New Roman" w:cs="Times New Roman"/>
        </w:rPr>
      </w:pPr>
    </w:p>
    <w:p w:rsidR="006D49B0" w:rsidRDefault="006D49B0" w:rsidP="007B285D">
      <w:pPr>
        <w:pStyle w:val="ListParagraph"/>
        <w:numPr>
          <w:ilvl w:val="0"/>
          <w:numId w:val="2"/>
        </w:numPr>
        <w:rPr>
          <w:rFonts w:ascii="Times New Roman" w:hAnsi="Times New Roman" w:cs="Times New Roman"/>
        </w:rPr>
      </w:pPr>
      <w:r w:rsidRPr="007B285D">
        <w:rPr>
          <w:rFonts w:ascii="Times New Roman" w:hAnsi="Times New Roman" w:cs="Times New Roman"/>
          <w:b/>
          <w:bCs/>
        </w:rPr>
        <w:t xml:space="preserve">Design and printing </w:t>
      </w:r>
      <w:r w:rsidRPr="007B285D">
        <w:rPr>
          <w:rFonts w:ascii="Times New Roman" w:hAnsi="Times New Roman" w:cs="Times New Roman"/>
        </w:rPr>
        <w:t xml:space="preserve">of syllabus material (e.g. activity sheets, suggested readings, biographies of speakers and mentors, schedule of activities, etc.), banners, backdrops and other printed materials. Printed materials must carry the YSEALI logo and US-ASEAN 40th Anniversary logo, and must comply with other branding requirements as described in the cooperative agreement, including branding with the U.S flag. </w:t>
      </w:r>
    </w:p>
    <w:p w:rsidR="008514CA" w:rsidRPr="008514CA" w:rsidRDefault="008514CA" w:rsidP="008514CA">
      <w:pPr>
        <w:pStyle w:val="ListParagraph"/>
        <w:rPr>
          <w:rFonts w:ascii="Times New Roman" w:hAnsi="Times New Roman" w:cs="Times New Roman"/>
        </w:rPr>
      </w:pPr>
    </w:p>
    <w:p w:rsidR="006D49B0" w:rsidRDefault="006D49B0" w:rsidP="007B285D">
      <w:pPr>
        <w:pStyle w:val="ListParagraph"/>
        <w:numPr>
          <w:ilvl w:val="0"/>
          <w:numId w:val="2"/>
        </w:numPr>
        <w:rPr>
          <w:rFonts w:ascii="Times New Roman" w:hAnsi="Times New Roman" w:cs="Times New Roman"/>
        </w:rPr>
      </w:pPr>
      <w:r w:rsidRPr="007B285D">
        <w:rPr>
          <w:rFonts w:ascii="Times New Roman" w:hAnsi="Times New Roman" w:cs="Times New Roman"/>
          <w:b/>
          <w:bCs/>
        </w:rPr>
        <w:t xml:space="preserve">Design and development of an evaluation report </w:t>
      </w:r>
      <w:r w:rsidRPr="007B285D">
        <w:rPr>
          <w:rFonts w:ascii="Times New Roman" w:hAnsi="Times New Roman" w:cs="Times New Roman"/>
        </w:rPr>
        <w:t xml:space="preserve">that highlights the learning of participants after the workshop (e.g. before-and-after surveys, feedback sessions, interviews, etc.). </w:t>
      </w:r>
    </w:p>
    <w:p w:rsidR="008514CA" w:rsidRPr="008514CA" w:rsidRDefault="008514CA" w:rsidP="008514CA">
      <w:pPr>
        <w:pStyle w:val="ListParagraph"/>
        <w:rPr>
          <w:rFonts w:ascii="Times New Roman" w:hAnsi="Times New Roman" w:cs="Times New Roman"/>
        </w:rPr>
      </w:pPr>
    </w:p>
    <w:p w:rsidR="006D49B0" w:rsidRPr="007B285D" w:rsidRDefault="006D49B0" w:rsidP="007B285D">
      <w:pPr>
        <w:pStyle w:val="ListParagraph"/>
        <w:numPr>
          <w:ilvl w:val="0"/>
          <w:numId w:val="2"/>
        </w:numPr>
        <w:rPr>
          <w:rFonts w:ascii="Times New Roman" w:hAnsi="Times New Roman" w:cs="Times New Roman"/>
          <w:b/>
          <w:bCs/>
        </w:rPr>
      </w:pPr>
      <w:r w:rsidRPr="007B285D">
        <w:rPr>
          <w:rFonts w:ascii="Times New Roman" w:hAnsi="Times New Roman" w:cs="Times New Roman"/>
          <w:b/>
          <w:bCs/>
        </w:rPr>
        <w:t xml:space="preserve">Provision of mid-term and final reports </w:t>
      </w:r>
    </w:p>
    <w:p w:rsidR="006D49B0" w:rsidRPr="007C6F03" w:rsidRDefault="006D49B0" w:rsidP="006D49B0">
      <w:pPr>
        <w:rPr>
          <w:rFonts w:ascii="Times New Roman" w:hAnsi="Times New Roman" w:cs="Times New Roman"/>
        </w:rPr>
      </w:pPr>
      <w:r w:rsidRPr="007C6F03">
        <w:rPr>
          <w:rFonts w:ascii="Times New Roman" w:hAnsi="Times New Roman" w:cs="Times New Roman"/>
        </w:rPr>
        <w:t xml:space="preserve">Before submitting a proposal, all applicants are strongly encouraged to consult with the Grants Officer in PAS Rangoon, Chad Houghton: </w:t>
      </w:r>
      <w:hyperlink r:id="rId9" w:history="1">
        <w:r w:rsidR="005E4AA3" w:rsidRPr="007C6F03">
          <w:rPr>
            <w:rStyle w:val="Hyperlink"/>
            <w:rFonts w:ascii="Times New Roman" w:hAnsi="Times New Roman" w:cs="Times New Roman"/>
          </w:rPr>
          <w:t>HoughtonCD@state.gov</w:t>
        </w:r>
      </w:hyperlink>
      <w:r w:rsidR="005E4AA3" w:rsidRPr="007C6F03">
        <w:rPr>
          <w:rFonts w:ascii="Times New Roman" w:hAnsi="Times New Roman" w:cs="Times New Roman"/>
        </w:rPr>
        <w:t xml:space="preserve"> </w:t>
      </w:r>
    </w:p>
    <w:p w:rsidR="005E4AA3" w:rsidRPr="007C6F03" w:rsidRDefault="005E4AA3" w:rsidP="006D49B0">
      <w:pPr>
        <w:rPr>
          <w:rFonts w:ascii="Times New Roman" w:hAnsi="Times New Roman" w:cs="Times New Roman"/>
        </w:rPr>
      </w:pPr>
      <w:r w:rsidRPr="007C6F03">
        <w:rPr>
          <w:rFonts w:ascii="Times New Roman" w:hAnsi="Times New Roman" w:cs="Times New Roman"/>
        </w:rPr>
        <w:t xml:space="preserve">Only one application per </w:t>
      </w:r>
      <w:r w:rsidR="004727B8">
        <w:rPr>
          <w:rFonts w:ascii="Times New Roman" w:hAnsi="Times New Roman" w:cs="Times New Roman"/>
        </w:rPr>
        <w:t>organization</w:t>
      </w:r>
      <w:r w:rsidR="004727B8" w:rsidRPr="007C6F03">
        <w:rPr>
          <w:rFonts w:ascii="Times New Roman" w:hAnsi="Times New Roman" w:cs="Times New Roman"/>
        </w:rPr>
        <w:t xml:space="preserve"> </w:t>
      </w:r>
      <w:r w:rsidRPr="007C6F03">
        <w:rPr>
          <w:rFonts w:ascii="Times New Roman" w:hAnsi="Times New Roman" w:cs="Times New Roman"/>
        </w:rPr>
        <w:t>is permitted.</w:t>
      </w:r>
    </w:p>
    <w:p w:rsidR="005E4AA3" w:rsidRPr="007C6F03" w:rsidRDefault="005E4AA3" w:rsidP="005E4AA3">
      <w:pPr>
        <w:rPr>
          <w:rFonts w:ascii="Times New Roman" w:hAnsi="Times New Roman" w:cs="Times New Roman"/>
        </w:rPr>
      </w:pPr>
      <w:r w:rsidRPr="007C6F03">
        <w:rPr>
          <w:rFonts w:ascii="Times New Roman" w:hAnsi="Times New Roman" w:cs="Times New Roman"/>
          <w:b/>
          <w:bCs/>
        </w:rPr>
        <w:t xml:space="preserve">B. FEDERAL AWARD INFORMATION </w:t>
      </w:r>
    </w:p>
    <w:p w:rsidR="005E4AA3" w:rsidRPr="007C6F03" w:rsidRDefault="005E4AA3" w:rsidP="005E4AA3">
      <w:pPr>
        <w:rPr>
          <w:rFonts w:ascii="Times New Roman" w:hAnsi="Times New Roman" w:cs="Times New Roman"/>
        </w:rPr>
      </w:pPr>
      <w:r w:rsidRPr="007C6F03">
        <w:rPr>
          <w:rFonts w:ascii="Times New Roman" w:hAnsi="Times New Roman" w:cs="Times New Roman"/>
        </w:rPr>
        <w:t>U.S. Embassy in Rangoon anticipates having approximately $1</w:t>
      </w:r>
      <w:r w:rsidR="00045847">
        <w:rPr>
          <w:rFonts w:ascii="Times New Roman" w:hAnsi="Times New Roman" w:cs="Times New Roman"/>
        </w:rPr>
        <w:t>15</w:t>
      </w:r>
      <w:r w:rsidRPr="007C6F03">
        <w:rPr>
          <w:rFonts w:ascii="Times New Roman" w:hAnsi="Times New Roman" w:cs="Times New Roman"/>
        </w:rPr>
        <w:t xml:space="preserve">,000 in Fiscal Year 2017 Public Diplomacy funding available to support one successful application submitted in response to this NOFO, subject to the availability of funding. </w:t>
      </w:r>
    </w:p>
    <w:p w:rsidR="005E4AA3" w:rsidRPr="007C6F03" w:rsidRDefault="005E4AA3" w:rsidP="005E4AA3">
      <w:pPr>
        <w:rPr>
          <w:rFonts w:ascii="Times New Roman" w:hAnsi="Times New Roman" w:cs="Times New Roman"/>
        </w:rPr>
      </w:pPr>
      <w:r w:rsidRPr="007C6F03">
        <w:rPr>
          <w:rFonts w:ascii="Times New Roman" w:hAnsi="Times New Roman" w:cs="Times New Roman"/>
        </w:rPr>
        <w:t xml:space="preserve">U.S. Embassy in Rangoon may issue one or more awards resulting from this NOFO to the applicant(s) whose application(s) conforming to this NOFO are the most responsive to the objectives set forth in this NOFO. The U.S. government may (a) reject any or all applications, (b) accept other than the lowest cost application, (c) accept more than one application, (d) accept alternate applications, and (e) waive informalities and minor irregularities in applications received. </w:t>
      </w:r>
    </w:p>
    <w:p w:rsidR="005E4AA3" w:rsidRPr="007C6F03" w:rsidRDefault="005E4AA3" w:rsidP="006D49B0">
      <w:pPr>
        <w:rPr>
          <w:rFonts w:ascii="Times New Roman" w:hAnsi="Times New Roman" w:cs="Times New Roman"/>
        </w:rPr>
      </w:pPr>
      <w:r w:rsidRPr="007C6F03">
        <w:rPr>
          <w:rFonts w:ascii="Times New Roman" w:hAnsi="Times New Roman" w:cs="Times New Roman"/>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rsidR="005E4AA3" w:rsidRPr="007C6F03" w:rsidRDefault="005E4AA3" w:rsidP="005E4AA3">
      <w:pPr>
        <w:rPr>
          <w:rFonts w:ascii="Times New Roman" w:hAnsi="Times New Roman" w:cs="Times New Roman"/>
        </w:rPr>
      </w:pPr>
      <w:r w:rsidRPr="007C6F03">
        <w:rPr>
          <w:rFonts w:ascii="Times New Roman" w:hAnsi="Times New Roman" w:cs="Times New Roman"/>
        </w:rPr>
        <w:lastRenderedPageBreak/>
        <w:t xml:space="preserve">Applications should request no more than $120,000. Applicants should include an anticipated start date on or about </w:t>
      </w:r>
      <w:r w:rsidR="004727B8">
        <w:rPr>
          <w:rFonts w:ascii="Times New Roman" w:hAnsi="Times New Roman" w:cs="Times New Roman"/>
          <w:b/>
          <w:bCs/>
        </w:rPr>
        <w:t>September 30, 2017</w:t>
      </w:r>
      <w:r w:rsidRPr="007C6F03">
        <w:rPr>
          <w:rFonts w:ascii="Times New Roman" w:hAnsi="Times New Roman" w:cs="Times New Roman"/>
          <w:b/>
          <w:bCs/>
        </w:rPr>
        <w:t xml:space="preserve"> </w:t>
      </w:r>
      <w:r w:rsidRPr="007C6F03">
        <w:rPr>
          <w:rFonts w:ascii="Times New Roman" w:hAnsi="Times New Roman" w:cs="Times New Roman"/>
        </w:rPr>
        <w:t xml:space="preserve">and the period of performance should be 12 months. </w:t>
      </w:r>
    </w:p>
    <w:p w:rsidR="005E4AA3" w:rsidRPr="007C6F03" w:rsidRDefault="005E4AA3" w:rsidP="005E4AA3">
      <w:pPr>
        <w:rPr>
          <w:rFonts w:ascii="Times New Roman" w:hAnsi="Times New Roman" w:cs="Times New Roman"/>
        </w:rPr>
      </w:pPr>
      <w:r w:rsidRPr="007C6F03">
        <w:rPr>
          <w:rFonts w:ascii="Times New Roman" w:hAnsi="Times New Roman" w:cs="Times New Roman"/>
        </w:rPr>
        <w:t xml:space="preserve">U.S. Embassy in Rangoon anticipates awarding a cooperative agreement, and expects to be substantially involved during the implementation of the cooperative agreement. Examples of substantial involvement can include: </w:t>
      </w:r>
    </w:p>
    <w:p w:rsidR="005E4AA3" w:rsidRPr="007C6F03" w:rsidRDefault="005E4AA3" w:rsidP="007B285D">
      <w:pPr>
        <w:ind w:left="720"/>
        <w:rPr>
          <w:rFonts w:ascii="Times New Roman" w:hAnsi="Times New Roman" w:cs="Times New Roman"/>
        </w:rPr>
      </w:pPr>
      <w:r w:rsidRPr="007C6F03">
        <w:rPr>
          <w:rFonts w:ascii="Times New Roman" w:hAnsi="Times New Roman" w:cs="Times New Roman"/>
        </w:rPr>
        <w:t xml:space="preserve">1) Approval of the Recipient’s work plans, including: planned activities, travel plans, planned expenditures, event planning, and changes to any activity to be carried out under the cooperative agreement; </w:t>
      </w:r>
    </w:p>
    <w:p w:rsidR="005E4AA3" w:rsidRPr="007C6F03" w:rsidRDefault="005E4AA3" w:rsidP="007B285D">
      <w:pPr>
        <w:ind w:left="720"/>
        <w:rPr>
          <w:rFonts w:ascii="Times New Roman" w:hAnsi="Times New Roman" w:cs="Times New Roman"/>
        </w:rPr>
      </w:pPr>
      <w:r w:rsidRPr="007C6F03">
        <w:rPr>
          <w:rFonts w:ascii="Times New Roman" w:hAnsi="Times New Roman" w:cs="Times New Roman"/>
        </w:rPr>
        <w:t xml:space="preserve">2) Approval of sub-award Recipients, concurrence on the substantive provisions of the sub-awards, and coordination with other cooperating agencies; </w:t>
      </w:r>
    </w:p>
    <w:p w:rsidR="005E4AA3" w:rsidRPr="007C6F03" w:rsidRDefault="005E4AA3" w:rsidP="007B285D">
      <w:pPr>
        <w:ind w:firstLine="720"/>
        <w:rPr>
          <w:rFonts w:ascii="Times New Roman" w:hAnsi="Times New Roman" w:cs="Times New Roman"/>
        </w:rPr>
      </w:pPr>
      <w:r w:rsidRPr="007C6F03">
        <w:rPr>
          <w:rFonts w:ascii="Times New Roman" w:hAnsi="Times New Roman" w:cs="Times New Roman"/>
        </w:rPr>
        <w:t xml:space="preserve">3) Selection of program participants; </w:t>
      </w:r>
    </w:p>
    <w:p w:rsidR="005E4AA3" w:rsidRPr="007C6F03" w:rsidRDefault="005E4AA3" w:rsidP="007B285D">
      <w:pPr>
        <w:ind w:firstLine="720"/>
        <w:rPr>
          <w:rFonts w:ascii="Times New Roman" w:hAnsi="Times New Roman" w:cs="Times New Roman"/>
        </w:rPr>
      </w:pPr>
      <w:r w:rsidRPr="007C6F03">
        <w:rPr>
          <w:rFonts w:ascii="Times New Roman" w:hAnsi="Times New Roman" w:cs="Times New Roman"/>
        </w:rPr>
        <w:t xml:space="preserve">4) Other approvals that will be included in the award agreement. </w:t>
      </w:r>
    </w:p>
    <w:p w:rsidR="005E4AA3" w:rsidRPr="007C6F03" w:rsidRDefault="005E4AA3" w:rsidP="005E4AA3">
      <w:pPr>
        <w:rPr>
          <w:rFonts w:ascii="Times New Roman" w:hAnsi="Times New Roman" w:cs="Times New Roman"/>
        </w:rPr>
      </w:pPr>
      <w:r w:rsidRPr="007C6F03">
        <w:rPr>
          <w:rFonts w:ascii="Times New Roman" w:hAnsi="Times New Roman" w:cs="Times New Roman"/>
          <w:b/>
          <w:bCs/>
        </w:rPr>
        <w:t xml:space="preserve">C. ELIGIBILITY INFORMATION </w:t>
      </w:r>
    </w:p>
    <w:p w:rsidR="005E4AA3" w:rsidRPr="007C6F03" w:rsidRDefault="005E4AA3" w:rsidP="005E4AA3">
      <w:pPr>
        <w:rPr>
          <w:rFonts w:ascii="Times New Roman" w:hAnsi="Times New Roman" w:cs="Times New Roman"/>
        </w:rPr>
      </w:pPr>
      <w:r w:rsidRPr="007C6F03">
        <w:rPr>
          <w:rFonts w:ascii="Times New Roman" w:hAnsi="Times New Roman" w:cs="Times New Roman"/>
          <w:b/>
          <w:bCs/>
          <w:i/>
          <w:iCs/>
        </w:rPr>
        <w:t xml:space="preserve">C.1 Eligible Applicants </w:t>
      </w:r>
    </w:p>
    <w:p w:rsidR="005E4AA3" w:rsidRPr="007C6F03" w:rsidRDefault="005E4AA3" w:rsidP="005E4AA3">
      <w:pPr>
        <w:rPr>
          <w:rFonts w:ascii="Times New Roman" w:hAnsi="Times New Roman" w:cs="Times New Roman"/>
        </w:rPr>
      </w:pPr>
      <w:r w:rsidRPr="007C6F03">
        <w:rPr>
          <w:rFonts w:ascii="Times New Roman" w:hAnsi="Times New Roman" w:cs="Times New Roman"/>
        </w:rPr>
        <w:t xml:space="preserve">U.S. Embassy in Rangoon welcomes applications from U.S.-based and foreign non-profit organizations / nongovernment organizations (NGO); and U.S. and foreign private, public, or state institutions of higher education. For-profit are not eligible to apply. Successful applicants will demonstrate strong linkages with a Myanmar-based partner organization. </w:t>
      </w:r>
    </w:p>
    <w:p w:rsidR="005E4AA3" w:rsidRPr="007C6F03" w:rsidRDefault="005E4AA3" w:rsidP="005E4AA3">
      <w:pPr>
        <w:rPr>
          <w:rFonts w:ascii="Times New Roman" w:hAnsi="Times New Roman" w:cs="Times New Roman"/>
        </w:rPr>
      </w:pPr>
      <w:r w:rsidRPr="007C6F03">
        <w:rPr>
          <w:rFonts w:ascii="Times New Roman" w:hAnsi="Times New Roman" w:cs="Times New Roman"/>
          <w:b/>
          <w:bCs/>
          <w:i/>
          <w:iCs/>
        </w:rPr>
        <w:t xml:space="preserve">C.2 Cost Sharing </w:t>
      </w:r>
    </w:p>
    <w:p w:rsidR="005E4AA3" w:rsidRPr="007C6F03" w:rsidRDefault="005E4AA3" w:rsidP="005E4AA3">
      <w:pPr>
        <w:rPr>
          <w:rFonts w:ascii="Times New Roman" w:hAnsi="Times New Roman" w:cs="Times New Roman"/>
        </w:rPr>
      </w:pPr>
      <w:r w:rsidRPr="007C6F03">
        <w:rPr>
          <w:rFonts w:ascii="Times New Roman" w:hAnsi="Times New Roman" w:cs="Times New Roman"/>
        </w:rPr>
        <w:t xml:space="preserve">Providing cost sharing is not a requirement for this NOFO. </w:t>
      </w:r>
    </w:p>
    <w:p w:rsidR="005E4AA3" w:rsidRPr="007C6F03" w:rsidRDefault="005E4AA3" w:rsidP="005E4AA3">
      <w:pPr>
        <w:rPr>
          <w:rFonts w:ascii="Times New Roman" w:hAnsi="Times New Roman" w:cs="Times New Roman"/>
        </w:rPr>
      </w:pPr>
      <w:r w:rsidRPr="007C6F03">
        <w:rPr>
          <w:rFonts w:ascii="Times New Roman" w:hAnsi="Times New Roman" w:cs="Times New Roman"/>
          <w:b/>
          <w:bCs/>
          <w:i/>
          <w:iCs/>
        </w:rPr>
        <w:t xml:space="preserve">C.3 Other </w:t>
      </w:r>
    </w:p>
    <w:p w:rsidR="005E4AA3" w:rsidRPr="007C6F03" w:rsidRDefault="005E4AA3" w:rsidP="005E4AA3">
      <w:pPr>
        <w:rPr>
          <w:rFonts w:ascii="Times New Roman" w:hAnsi="Times New Roman" w:cs="Times New Roman"/>
        </w:rPr>
      </w:pPr>
      <w:r w:rsidRPr="007C6F03">
        <w:rPr>
          <w:rFonts w:ascii="Times New Roman" w:hAnsi="Times New Roman" w:cs="Times New Roman"/>
        </w:rPr>
        <w:t xml:space="preserve">Any applicant listed on the Excluded Parties List System in the System for Award Management (SAM)(www.sam.gov)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 ineligible entity is included. </w:t>
      </w:r>
    </w:p>
    <w:p w:rsidR="005E4AA3" w:rsidRPr="007C6F03" w:rsidRDefault="005E4AA3" w:rsidP="005E4AA3">
      <w:pPr>
        <w:rPr>
          <w:rFonts w:ascii="Times New Roman" w:hAnsi="Times New Roman" w:cs="Times New Roman"/>
          <w:b/>
          <w:bCs/>
        </w:rPr>
      </w:pPr>
      <w:r w:rsidRPr="007C6F03">
        <w:rPr>
          <w:rFonts w:ascii="Times New Roman" w:hAnsi="Times New Roman" w:cs="Times New Roman"/>
          <w:b/>
          <w:bCs/>
        </w:rPr>
        <w:t xml:space="preserve">D. APPLICATION AND SUBMISSION INFORMATION </w:t>
      </w:r>
    </w:p>
    <w:p w:rsidR="005E4AA3" w:rsidRPr="007C6F03" w:rsidRDefault="005E4AA3" w:rsidP="005E4AA3">
      <w:pPr>
        <w:rPr>
          <w:rFonts w:ascii="Times New Roman" w:hAnsi="Times New Roman" w:cs="Times New Roman"/>
        </w:rPr>
      </w:pPr>
      <w:r w:rsidRPr="007C6F03">
        <w:rPr>
          <w:rFonts w:ascii="Times New Roman" w:hAnsi="Times New Roman" w:cs="Times New Roman"/>
          <w:b/>
          <w:bCs/>
          <w:i/>
          <w:iCs/>
        </w:rPr>
        <w:t xml:space="preserve">D.1 Address to Request Application Package </w:t>
      </w:r>
    </w:p>
    <w:p w:rsidR="005E4AA3" w:rsidRPr="007C6F03" w:rsidRDefault="005E4AA3" w:rsidP="006D49B0">
      <w:pPr>
        <w:rPr>
          <w:rFonts w:ascii="Times New Roman" w:hAnsi="Times New Roman" w:cs="Times New Roman"/>
        </w:rPr>
      </w:pPr>
      <w:r w:rsidRPr="007C6F03">
        <w:rPr>
          <w:rFonts w:ascii="Times New Roman" w:hAnsi="Times New Roman" w:cs="Times New Roman"/>
        </w:rPr>
        <w:t xml:space="preserve">Applicants can find application forms, kits, or other materials needed to apply on </w:t>
      </w:r>
      <w:hyperlink r:id="rId10" w:history="1">
        <w:r w:rsidRPr="007C6F03">
          <w:rPr>
            <w:rStyle w:val="Hyperlink"/>
            <w:rFonts w:ascii="Times New Roman" w:hAnsi="Times New Roman" w:cs="Times New Roman"/>
          </w:rPr>
          <w:t>www.grants.gov</w:t>
        </w:r>
      </w:hyperlink>
      <w:r w:rsidRPr="007C6F03">
        <w:rPr>
          <w:rFonts w:ascii="Times New Roman" w:hAnsi="Times New Roman" w:cs="Times New Roman"/>
        </w:rPr>
        <w:t xml:space="preserve"> </w:t>
      </w:r>
    </w:p>
    <w:p w:rsidR="005E4AA3" w:rsidRPr="007C6F03" w:rsidRDefault="005E4AA3" w:rsidP="005E4AA3">
      <w:pPr>
        <w:rPr>
          <w:rFonts w:ascii="Times New Roman" w:hAnsi="Times New Roman" w:cs="Times New Roman"/>
        </w:rPr>
      </w:pPr>
      <w:r w:rsidRPr="007C6F03">
        <w:rPr>
          <w:rFonts w:ascii="Times New Roman" w:hAnsi="Times New Roman" w:cs="Times New Roman"/>
          <w:b/>
          <w:bCs/>
          <w:i/>
          <w:iCs/>
        </w:rPr>
        <w:lastRenderedPageBreak/>
        <w:t xml:space="preserve">D.2 Content and Form of Application Submission </w:t>
      </w:r>
    </w:p>
    <w:p w:rsidR="005E4AA3" w:rsidRPr="007C6F03" w:rsidRDefault="005E4AA3" w:rsidP="005E4AA3">
      <w:pPr>
        <w:rPr>
          <w:rFonts w:ascii="Times New Roman" w:hAnsi="Times New Roman" w:cs="Times New Roman"/>
        </w:rPr>
      </w:pPr>
      <w:r w:rsidRPr="007C6F03">
        <w:rPr>
          <w:rFonts w:ascii="Times New Roman" w:hAnsi="Times New Roman" w:cs="Times New Roman"/>
        </w:rPr>
        <w:t xml:space="preserve">For all application documents, please ensure: </w:t>
      </w:r>
    </w:p>
    <w:p w:rsidR="005E4AA3" w:rsidRPr="007C6F03" w:rsidRDefault="005E4AA3" w:rsidP="007B285D">
      <w:pPr>
        <w:ind w:left="720"/>
        <w:rPr>
          <w:rFonts w:ascii="Times New Roman" w:hAnsi="Times New Roman" w:cs="Times New Roman"/>
        </w:rPr>
      </w:pPr>
      <w:r w:rsidRPr="007C6F03">
        <w:rPr>
          <w:rFonts w:ascii="Times New Roman" w:hAnsi="Times New Roman" w:cs="Times New Roman"/>
        </w:rPr>
        <w:t xml:space="preserve">1) 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 </w:t>
      </w:r>
    </w:p>
    <w:p w:rsidR="005E4AA3" w:rsidRPr="007C6F03" w:rsidRDefault="005E4AA3" w:rsidP="007B285D">
      <w:pPr>
        <w:ind w:firstLine="720"/>
        <w:rPr>
          <w:rFonts w:ascii="Times New Roman" w:hAnsi="Times New Roman" w:cs="Times New Roman"/>
        </w:rPr>
      </w:pPr>
      <w:r w:rsidRPr="007C6F03">
        <w:rPr>
          <w:rFonts w:ascii="Times New Roman" w:hAnsi="Times New Roman" w:cs="Times New Roman"/>
        </w:rPr>
        <w:t xml:space="preserve">2) All pages are numbered, including budgets and attachments; </w:t>
      </w:r>
    </w:p>
    <w:p w:rsidR="005E4AA3" w:rsidRPr="007C6F03" w:rsidRDefault="005E4AA3" w:rsidP="007B285D">
      <w:pPr>
        <w:ind w:firstLine="720"/>
        <w:rPr>
          <w:rFonts w:ascii="Times New Roman" w:hAnsi="Times New Roman" w:cs="Times New Roman"/>
        </w:rPr>
      </w:pPr>
      <w:r w:rsidRPr="007C6F03">
        <w:rPr>
          <w:rFonts w:ascii="Times New Roman" w:hAnsi="Times New Roman" w:cs="Times New Roman"/>
        </w:rPr>
        <w:t xml:space="preserve">3) All documents are formatted to 8 ½ x 11 paper; and, </w:t>
      </w:r>
    </w:p>
    <w:p w:rsidR="005E4AA3" w:rsidRPr="007C6F03" w:rsidRDefault="005E4AA3" w:rsidP="007B285D">
      <w:pPr>
        <w:ind w:left="720"/>
        <w:rPr>
          <w:rFonts w:ascii="Times New Roman" w:hAnsi="Times New Roman" w:cs="Times New Roman"/>
        </w:rPr>
      </w:pPr>
      <w:r w:rsidRPr="007C6F03">
        <w:rPr>
          <w:rFonts w:ascii="Times New Roman" w:hAnsi="Times New Roman" w:cs="Times New Roman"/>
        </w:rPr>
        <w:t>4) All documents are single-spaced, 12 point Times New Roman font, with 1-inch margins. Captions and footnotes may be 10 point Times New Roman font. Font sizes in charts and tables, including the budget, can be reformatted to fit within 1 page width.</w:t>
      </w:r>
    </w:p>
    <w:p w:rsidR="005E4AA3" w:rsidRPr="007C6F03" w:rsidRDefault="005E4AA3" w:rsidP="007B285D">
      <w:pPr>
        <w:rPr>
          <w:rFonts w:ascii="Times New Roman" w:hAnsi="Times New Roman" w:cs="Times New Roman"/>
        </w:rPr>
      </w:pPr>
      <w:r w:rsidRPr="007C6F03">
        <w:rPr>
          <w:rFonts w:ascii="Times New Roman" w:hAnsi="Times New Roman" w:cs="Times New Roman"/>
        </w:rPr>
        <w:t xml:space="preserve">Complete applications must include the following: </w:t>
      </w:r>
    </w:p>
    <w:p w:rsidR="005E4AA3" w:rsidRPr="007C6F03" w:rsidRDefault="005E4AA3" w:rsidP="008514CA">
      <w:pPr>
        <w:ind w:left="900" w:hanging="180"/>
        <w:rPr>
          <w:rFonts w:ascii="Times New Roman" w:hAnsi="Times New Roman" w:cs="Times New Roman"/>
        </w:rPr>
      </w:pPr>
      <w:r w:rsidRPr="007C6F03">
        <w:rPr>
          <w:rFonts w:ascii="Times New Roman" w:hAnsi="Times New Roman" w:cs="Times New Roman"/>
        </w:rPr>
        <w:t xml:space="preserve">1. Completed and signed SF-424, SF-424A, and SF-424B, as directed on Grants.gov; completed and signed SF-LLL, “Disclosure of Lobbying Activities”(if applicable) (which can be found with the solicitation on Grants.gov); and your organization’s most recent audit (single program audit, if applicable, or standard audit). </w:t>
      </w:r>
    </w:p>
    <w:p w:rsidR="005E4AA3" w:rsidRPr="007C6F03" w:rsidRDefault="005E4AA3" w:rsidP="008514CA">
      <w:pPr>
        <w:ind w:left="900" w:hanging="180"/>
        <w:rPr>
          <w:rFonts w:ascii="Times New Roman" w:hAnsi="Times New Roman" w:cs="Times New Roman"/>
        </w:rPr>
      </w:pPr>
      <w:r w:rsidRPr="007C6F03">
        <w:rPr>
          <w:rFonts w:ascii="Times New Roman" w:hAnsi="Times New Roman" w:cs="Times New Roman"/>
        </w:rPr>
        <w:t xml:space="preserve">2. Table of Contents (not to exceed one [1] page in Microsoft Word) that includes a page numbered contents page, including any attachments. </w:t>
      </w:r>
    </w:p>
    <w:p w:rsidR="005E4AA3" w:rsidRPr="007C6F03" w:rsidRDefault="005E4AA3" w:rsidP="007B285D">
      <w:pPr>
        <w:ind w:firstLine="720"/>
        <w:rPr>
          <w:rFonts w:ascii="Times New Roman" w:hAnsi="Times New Roman" w:cs="Times New Roman"/>
        </w:rPr>
      </w:pPr>
      <w:r w:rsidRPr="007C6F03">
        <w:rPr>
          <w:rFonts w:ascii="Times New Roman" w:hAnsi="Times New Roman" w:cs="Times New Roman"/>
        </w:rPr>
        <w:t xml:space="preserve">3. Executive Summary (not to exceed two [2] pages in Microsoft Word) that includes: </w:t>
      </w:r>
    </w:p>
    <w:p w:rsidR="005E4AA3" w:rsidRPr="007C6F03" w:rsidRDefault="005E4AA3" w:rsidP="007B285D">
      <w:pPr>
        <w:ind w:left="720" w:firstLine="720"/>
        <w:rPr>
          <w:rFonts w:ascii="Times New Roman" w:hAnsi="Times New Roman" w:cs="Times New Roman"/>
        </w:rPr>
      </w:pPr>
      <w:r w:rsidRPr="007C6F03">
        <w:rPr>
          <w:rFonts w:ascii="Times New Roman" w:hAnsi="Times New Roman" w:cs="Times New Roman"/>
        </w:rPr>
        <w:t xml:space="preserve">a) Name and contact information for the project’s main point of contact; </w:t>
      </w:r>
    </w:p>
    <w:p w:rsidR="005E4AA3" w:rsidRPr="007C6F03" w:rsidRDefault="005E4AA3" w:rsidP="007B285D">
      <w:pPr>
        <w:ind w:left="720" w:firstLine="720"/>
        <w:rPr>
          <w:rFonts w:ascii="Times New Roman" w:hAnsi="Times New Roman" w:cs="Times New Roman"/>
        </w:rPr>
      </w:pPr>
      <w:r w:rsidRPr="007C6F03">
        <w:rPr>
          <w:rFonts w:ascii="Times New Roman" w:hAnsi="Times New Roman" w:cs="Times New Roman"/>
        </w:rPr>
        <w:t xml:space="preserve">b) The total amount of funding requested and project length; and </w:t>
      </w:r>
    </w:p>
    <w:p w:rsidR="005E4AA3" w:rsidRPr="007C6F03" w:rsidRDefault="005E4AA3" w:rsidP="007B285D">
      <w:pPr>
        <w:ind w:left="1440"/>
        <w:rPr>
          <w:rFonts w:ascii="Times New Roman" w:hAnsi="Times New Roman" w:cs="Times New Roman"/>
        </w:rPr>
      </w:pPr>
      <w:r w:rsidRPr="007C6F03">
        <w:rPr>
          <w:rFonts w:ascii="Times New Roman" w:hAnsi="Times New Roman" w:cs="Times New Roman"/>
        </w:rPr>
        <w:t xml:space="preserve">c) A statement of work or synopsis of the project, including a concise breakdown of the project’s objectives, activities, and expected results. </w:t>
      </w:r>
    </w:p>
    <w:p w:rsidR="005E4AA3" w:rsidRPr="007C6F03" w:rsidRDefault="005E4AA3" w:rsidP="008514CA">
      <w:pPr>
        <w:ind w:left="900" w:hanging="180"/>
        <w:rPr>
          <w:rFonts w:ascii="Times New Roman" w:hAnsi="Times New Roman" w:cs="Times New Roman"/>
        </w:rPr>
      </w:pPr>
      <w:r w:rsidRPr="007C6F03">
        <w:rPr>
          <w:rFonts w:ascii="Times New Roman" w:hAnsi="Times New Roman" w:cs="Times New Roman"/>
        </w:rPr>
        <w:t xml:space="preserve">4. Proposal Narrative (not to exceed ten [10] pages in Microsoft Word). Please note the ten page limit does not include the Table of Contents, Executive Summary, Attachments, Detailed Budget, Budget Narrative, or Negotiated Indirect Cost Rate Agreement (NICRA). Applicants are encouraged to submit multiple documents in a single Microsoft Word or Adobe file, (i.e., Table of Contents, Executive Summary, and Proposal Narrative in one file). </w:t>
      </w:r>
    </w:p>
    <w:p w:rsidR="005E4AA3" w:rsidRPr="007C6F03" w:rsidRDefault="005E4AA3" w:rsidP="008514CA">
      <w:pPr>
        <w:ind w:left="900" w:hanging="180"/>
        <w:rPr>
          <w:rFonts w:ascii="Times New Roman" w:hAnsi="Times New Roman" w:cs="Times New Roman"/>
        </w:rPr>
      </w:pPr>
      <w:r w:rsidRPr="007C6F03">
        <w:rPr>
          <w:rFonts w:ascii="Times New Roman" w:hAnsi="Times New Roman" w:cs="Times New Roman"/>
        </w:rPr>
        <w:t xml:space="preserve">5. Detailed Line-Item Budget (in Microsoft Excel) that includes three [3] columns including the request to U.S. Embassy in Yangon any cost sharing contribution, and total budget (see below for more information on budget format). A summary budget should also be included using the </w:t>
      </w:r>
      <w:r w:rsidRPr="007C6F03">
        <w:rPr>
          <w:rFonts w:ascii="Times New Roman" w:hAnsi="Times New Roman" w:cs="Times New Roman"/>
        </w:rPr>
        <w:lastRenderedPageBreak/>
        <w:t xml:space="preserve">OMB approved budget categories (see SF-424A as a sample). Costs must be in U.S. dollars. Detailed line-item budgets for sub-awardees should be included in additional tabs within the excel workbook. </w:t>
      </w:r>
    </w:p>
    <w:p w:rsidR="005E4AA3" w:rsidRDefault="005E4AA3" w:rsidP="008514CA">
      <w:pPr>
        <w:ind w:left="900" w:hanging="180"/>
        <w:rPr>
          <w:rFonts w:ascii="Times New Roman" w:hAnsi="Times New Roman" w:cs="Times New Roman"/>
        </w:rPr>
      </w:pPr>
      <w:r w:rsidRPr="007C6F03">
        <w:rPr>
          <w:rFonts w:ascii="Times New Roman" w:hAnsi="Times New Roman" w:cs="Times New Roman"/>
        </w:rPr>
        <w:t xml:space="preserve">6. Budget Narrative (in Microsoft Word) that includes substantive explanations and justifications for each line item in the detailed budget spreadsheet, as well as the source and a description of all cost-share offered. For ease of review, U.S. Embassy in Yangon recommends applicants order the budget narrative as presented in the detailed budget. </w:t>
      </w:r>
    </w:p>
    <w:p w:rsidR="007B285D" w:rsidRPr="007C6F03" w:rsidRDefault="007B285D" w:rsidP="007B285D">
      <w:pPr>
        <w:ind w:left="720"/>
        <w:rPr>
          <w:rFonts w:ascii="Times New Roman" w:hAnsi="Times New Roman" w:cs="Times New Roman"/>
        </w:rPr>
      </w:pPr>
      <w:r>
        <w:rPr>
          <w:rFonts w:ascii="Times New Roman" w:hAnsi="Times New Roman" w:cs="Times New Roman"/>
        </w:rPr>
        <w:t>Note:</w:t>
      </w:r>
    </w:p>
    <w:p w:rsidR="00B63DFD" w:rsidRPr="007C6F03" w:rsidRDefault="00B63DFD" w:rsidP="007B285D">
      <w:pPr>
        <w:ind w:firstLine="720"/>
        <w:rPr>
          <w:rFonts w:ascii="Times New Roman" w:hAnsi="Times New Roman" w:cs="Times New Roman"/>
        </w:rPr>
      </w:pPr>
      <w:r w:rsidRPr="007C6F03">
        <w:rPr>
          <w:rFonts w:ascii="Times New Roman" w:hAnsi="Times New Roman" w:cs="Times New Roman"/>
          <w:i/>
          <w:iCs/>
        </w:rPr>
        <w:t xml:space="preserve">Personnel costs </w:t>
      </w:r>
    </w:p>
    <w:p w:rsidR="00B63DFD" w:rsidRPr="007C6F03" w:rsidRDefault="00B63DFD" w:rsidP="007B285D">
      <w:pPr>
        <w:ind w:left="720"/>
        <w:rPr>
          <w:rFonts w:ascii="Times New Roman" w:hAnsi="Times New Roman" w:cs="Times New Roman"/>
          <w:i/>
          <w:iCs/>
        </w:rPr>
      </w:pPr>
      <w:r w:rsidRPr="007C6F03">
        <w:rPr>
          <w:rFonts w:ascii="Times New Roman" w:hAnsi="Times New Roman" w:cs="Times New Roman"/>
        </w:rPr>
        <w:t xml:space="preserve">Personnel costs should include a clarification of the roles and responsibilities of key staff, base salary, and percentage of time devoted to the project. The budget narrative should provide additional information that might not be readily apparent in the detailed-line item budget, not simply repeat what is represented numerically in the budget, i.e. salaries are for salaries or travel is for travel. </w:t>
      </w:r>
    </w:p>
    <w:p w:rsidR="00B63DFD" w:rsidRPr="007C6F03" w:rsidRDefault="00B63DFD" w:rsidP="007B285D">
      <w:pPr>
        <w:ind w:firstLine="720"/>
        <w:rPr>
          <w:rFonts w:ascii="Times New Roman" w:hAnsi="Times New Roman" w:cs="Times New Roman"/>
        </w:rPr>
      </w:pPr>
      <w:r w:rsidRPr="007C6F03">
        <w:rPr>
          <w:rFonts w:ascii="Times New Roman" w:hAnsi="Times New Roman" w:cs="Times New Roman"/>
          <w:i/>
          <w:iCs/>
        </w:rPr>
        <w:t xml:space="preserve">Conference and Travel Arrangements </w:t>
      </w:r>
    </w:p>
    <w:p w:rsidR="00B63DFD" w:rsidRPr="007C6F03" w:rsidRDefault="00B63DFD" w:rsidP="007B285D">
      <w:pPr>
        <w:ind w:left="720"/>
        <w:rPr>
          <w:rFonts w:ascii="Times New Roman" w:hAnsi="Times New Roman" w:cs="Times New Roman"/>
        </w:rPr>
      </w:pPr>
      <w:r w:rsidRPr="007C6F03">
        <w:rPr>
          <w:rFonts w:ascii="Times New Roman" w:hAnsi="Times New Roman" w:cs="Times New Roman"/>
        </w:rPr>
        <w:t xml:space="preserve">The Recipient will arrange for and use grant funding for conference space for approximately 80 attendees, as well as audio-visual equipment, signage, participant materials, marketing, registration, coffee breaks and lunch. The Recipient shall use grant funding to make reservations and purchase economy-class airline tickets and hotel rooms for experts from the region, if appropriate. Additional experts may be invited to participate in the conference. Since grant funding may not be sufficient to cover the travel of all experts, the invited experts could be self-funded, or funded through other donors or cost share. The Recipient will purchase the tickets at reasonable and cost-effective prices in accordance with Fly America Act regulations. The Recipient shall provide the tickets and/or other travel documents (travel itineraries and meeting schedules) to the traveler no later than five days prior to the start of travel. The Recipient will make arrangements and use grant funding to cover ground transportation on an as-needed basis. </w:t>
      </w:r>
    </w:p>
    <w:p w:rsidR="00B63DFD" w:rsidRPr="007C6F03" w:rsidRDefault="00B63DFD" w:rsidP="007B285D">
      <w:pPr>
        <w:ind w:firstLine="720"/>
        <w:rPr>
          <w:rFonts w:ascii="Times New Roman" w:hAnsi="Times New Roman" w:cs="Times New Roman"/>
        </w:rPr>
      </w:pPr>
      <w:r w:rsidRPr="007C6F03">
        <w:rPr>
          <w:rFonts w:ascii="Times New Roman" w:hAnsi="Times New Roman" w:cs="Times New Roman"/>
        </w:rPr>
        <w:t xml:space="preserve">7. Attachments: </w:t>
      </w:r>
    </w:p>
    <w:p w:rsidR="00B63DFD" w:rsidRPr="007C6F03" w:rsidRDefault="00B63DFD" w:rsidP="007B285D">
      <w:pPr>
        <w:ind w:left="1440"/>
        <w:rPr>
          <w:rFonts w:ascii="Times New Roman" w:hAnsi="Times New Roman" w:cs="Times New Roman"/>
        </w:rPr>
      </w:pPr>
      <w:r w:rsidRPr="007C6F03">
        <w:rPr>
          <w:rFonts w:ascii="Times New Roman" w:hAnsi="Times New Roman" w:cs="Times New Roman"/>
        </w:rPr>
        <w:t xml:space="preserve">a) Information about the team of people who would execute the work, with descriptions of the experiences and skills of each and his/her role in the bidder’s organization and in the team. </w:t>
      </w:r>
    </w:p>
    <w:p w:rsidR="008514CA" w:rsidRDefault="00B63DFD" w:rsidP="008514CA">
      <w:pPr>
        <w:ind w:left="1440"/>
        <w:rPr>
          <w:rFonts w:ascii="Times New Roman" w:hAnsi="Times New Roman" w:cs="Times New Roman"/>
        </w:rPr>
      </w:pPr>
      <w:r w:rsidRPr="007C6F03">
        <w:rPr>
          <w:rFonts w:ascii="Times New Roman" w:hAnsi="Times New Roman" w:cs="Times New Roman"/>
        </w:rPr>
        <w:t xml:space="preserve">b) Description of experience in and/or ties with organizations in other Southeast Asian countries, or international expertise, and a description of prior experience in similar programming. </w:t>
      </w:r>
    </w:p>
    <w:p w:rsidR="008514CA" w:rsidRDefault="00B63DFD" w:rsidP="008514CA">
      <w:pPr>
        <w:ind w:left="1440"/>
        <w:rPr>
          <w:rFonts w:ascii="Times New Roman" w:hAnsi="Times New Roman" w:cs="Times New Roman"/>
        </w:rPr>
      </w:pPr>
      <w:proofErr w:type="gramStart"/>
      <w:r w:rsidRPr="007C6F03">
        <w:rPr>
          <w:rFonts w:ascii="Times New Roman" w:hAnsi="Times New Roman" w:cs="Times New Roman"/>
        </w:rPr>
        <w:t>c</w:t>
      </w:r>
      <w:proofErr w:type="gramEnd"/>
      <w:r w:rsidRPr="007C6F03">
        <w:rPr>
          <w:rFonts w:ascii="Times New Roman" w:hAnsi="Times New Roman" w:cs="Times New Roman"/>
        </w:rPr>
        <w:t xml:space="preserve">) Monitoring and Evaluation Plan </w:t>
      </w:r>
    </w:p>
    <w:p w:rsidR="008514CA" w:rsidRDefault="00B63DFD" w:rsidP="008514CA">
      <w:pPr>
        <w:ind w:left="1440"/>
        <w:rPr>
          <w:rFonts w:ascii="Times New Roman" w:hAnsi="Times New Roman" w:cs="Times New Roman"/>
        </w:rPr>
      </w:pPr>
      <w:r w:rsidRPr="007C6F03">
        <w:rPr>
          <w:rFonts w:ascii="Times New Roman" w:hAnsi="Times New Roman" w:cs="Times New Roman"/>
        </w:rPr>
        <w:lastRenderedPageBreak/>
        <w:t xml:space="preserve">d) Timeline of the overall proposal. Components should include activities, evaluation efforts, and project closeout. </w:t>
      </w:r>
    </w:p>
    <w:p w:rsidR="005E4AA3" w:rsidRPr="007C6F03" w:rsidRDefault="00B63DFD" w:rsidP="008514CA">
      <w:pPr>
        <w:ind w:left="1440"/>
        <w:rPr>
          <w:rFonts w:ascii="Times New Roman" w:hAnsi="Times New Roman" w:cs="Times New Roman"/>
        </w:rPr>
      </w:pPr>
      <w:r w:rsidRPr="007C6F03">
        <w:rPr>
          <w:rFonts w:ascii="Times New Roman" w:hAnsi="Times New Roman" w:cs="Times New Roman"/>
        </w:rPr>
        <w:t xml:space="preserve">e) Additional optional attachments: Attachments may include further timeline information, letters of support, memorandums of understanding/agreement, etc. Letters of support and MOUs must be specific to the projects implementation (e.g. from proposed partners or sub-award recipients) and will not count towards the page limit. </w:t>
      </w:r>
    </w:p>
    <w:p w:rsidR="005E4AA3" w:rsidRPr="007C6F03" w:rsidRDefault="00B63DFD" w:rsidP="008514CA">
      <w:pPr>
        <w:ind w:left="900" w:hanging="180"/>
        <w:rPr>
          <w:rFonts w:ascii="Times New Roman" w:hAnsi="Times New Roman" w:cs="Times New Roman"/>
        </w:rPr>
      </w:pPr>
      <w:r w:rsidRPr="007C6F03">
        <w:rPr>
          <w:rFonts w:ascii="Times New Roman" w:hAnsi="Times New Roman" w:cs="Times New Roman"/>
        </w:rPr>
        <w:t xml:space="preserve">8. If your organization has a NICRA and includes NICRA charges in the budget, your latest NICRA should be included as a .pdf file. This document will not be reviewed by the panelists, but rather used by project and grant staff if the submission is recommended for funding and therefore does not count against the submission page limitations. If your proposal involves sub-awards to organizations charging indirect costs, please submit the applicable NICRA also as a .pdf file. </w:t>
      </w:r>
      <w:proofErr w:type="gramStart"/>
      <w:r w:rsidRPr="007C6F03">
        <w:rPr>
          <w:rFonts w:ascii="Times New Roman" w:hAnsi="Times New Roman" w:cs="Times New Roman"/>
        </w:rPr>
        <w:t>If your organization does not have a NICRA per 2 CFR 200.</w:t>
      </w:r>
      <w:proofErr w:type="gramEnd"/>
      <w:r w:rsidRPr="007C6F03">
        <w:rPr>
          <w:rFonts w:ascii="Times New Roman" w:hAnsi="Times New Roman" w:cs="Times New Roman"/>
        </w:rPr>
        <w:t xml:space="preserve"> 414(f) the organization can elect to charge the de </w:t>
      </w:r>
      <w:proofErr w:type="spellStart"/>
      <w:r w:rsidRPr="007C6F03">
        <w:rPr>
          <w:rFonts w:ascii="Times New Roman" w:hAnsi="Times New Roman" w:cs="Times New Roman"/>
        </w:rPr>
        <w:t>minimis</w:t>
      </w:r>
      <w:proofErr w:type="spellEnd"/>
      <w:r w:rsidRPr="007C6F03">
        <w:rPr>
          <w:rFonts w:ascii="Times New Roman" w:hAnsi="Times New Roman" w:cs="Times New Roman"/>
        </w:rPr>
        <w:t xml:space="preserve"> rate of 10% of the modified total direct costs as defined in 2 CFR 200.68. The budget narrative should indicate what costs will be covered using the 10% de </w:t>
      </w:r>
      <w:proofErr w:type="spellStart"/>
      <w:r w:rsidRPr="007C6F03">
        <w:rPr>
          <w:rFonts w:ascii="Times New Roman" w:hAnsi="Times New Roman" w:cs="Times New Roman"/>
        </w:rPr>
        <w:t>minimis</w:t>
      </w:r>
      <w:proofErr w:type="spellEnd"/>
      <w:r w:rsidRPr="007C6F03">
        <w:rPr>
          <w:rFonts w:ascii="Times New Roman" w:hAnsi="Times New Roman" w:cs="Times New Roman"/>
        </w:rPr>
        <w:t xml:space="preserve"> rate.</w:t>
      </w:r>
    </w:p>
    <w:p w:rsidR="00B63DFD" w:rsidRPr="007C6F03" w:rsidRDefault="00B63DFD" w:rsidP="00B63DFD">
      <w:pPr>
        <w:rPr>
          <w:rFonts w:ascii="Times New Roman" w:hAnsi="Times New Roman" w:cs="Times New Roman"/>
        </w:rPr>
      </w:pPr>
      <w:r w:rsidRPr="007C6F03">
        <w:rPr>
          <w:rFonts w:ascii="Times New Roman" w:hAnsi="Times New Roman" w:cs="Times New Roman"/>
        </w:rPr>
        <w:t xml:space="preserve">Please note: U.S. Embassy in Rangoon retains the right to ask for additional documents not included in this NOFO. Additionally, to ensure all applications receive a balanced evaluation, the U.S. State Department Review Panel will review the first page of the requested section up to the page limit and no further. </w:t>
      </w:r>
    </w:p>
    <w:p w:rsidR="00B63DFD" w:rsidRPr="007C6F03" w:rsidRDefault="00B63DFD" w:rsidP="00B63DFD">
      <w:pPr>
        <w:rPr>
          <w:rFonts w:ascii="Times New Roman" w:hAnsi="Times New Roman" w:cs="Times New Roman"/>
        </w:rPr>
      </w:pPr>
      <w:r w:rsidRPr="007C6F03">
        <w:rPr>
          <w:rFonts w:ascii="Times New Roman" w:hAnsi="Times New Roman" w:cs="Times New Roman"/>
        </w:rPr>
        <w:t xml:space="preserve">Additional information that successful applicants must submit after notification of intent to make a Federal award, but prior to issuance of a Federal award, may include: </w:t>
      </w:r>
    </w:p>
    <w:p w:rsidR="00B63DFD" w:rsidRPr="007C6F03" w:rsidRDefault="00B63DFD" w:rsidP="008514CA">
      <w:pPr>
        <w:ind w:left="990" w:hanging="270"/>
        <w:rPr>
          <w:rFonts w:ascii="Times New Roman" w:hAnsi="Times New Roman" w:cs="Times New Roman"/>
        </w:rPr>
      </w:pPr>
      <w:r w:rsidRPr="007C6F03">
        <w:rPr>
          <w:rFonts w:ascii="Times New Roman" w:hAnsi="Times New Roman" w:cs="Times New Roman"/>
        </w:rPr>
        <w:t xml:space="preserve">1) Written responses and any revised application documents addressing any conditions or recommendations from the Review Panel; </w:t>
      </w:r>
    </w:p>
    <w:p w:rsidR="00B63DFD" w:rsidRPr="007C6F03" w:rsidRDefault="00B63DFD" w:rsidP="008514CA">
      <w:pPr>
        <w:ind w:left="990" w:hanging="270"/>
        <w:rPr>
          <w:rFonts w:ascii="Times New Roman" w:hAnsi="Times New Roman" w:cs="Times New Roman"/>
        </w:rPr>
      </w:pPr>
      <w:r w:rsidRPr="007C6F03">
        <w:rPr>
          <w:rFonts w:ascii="Times New Roman" w:hAnsi="Times New Roman" w:cs="Times New Roman"/>
        </w:rPr>
        <w:t xml:space="preserve">2) Other requested information or documents included in the notification of intent to make a Federal award or subsequent communications prior to issuance of a Federal award. </w:t>
      </w:r>
    </w:p>
    <w:p w:rsidR="00B63DFD" w:rsidRPr="007C6F03" w:rsidRDefault="00B63DFD" w:rsidP="00B63DFD">
      <w:pPr>
        <w:rPr>
          <w:rFonts w:ascii="Times New Roman" w:hAnsi="Times New Roman" w:cs="Times New Roman"/>
        </w:rPr>
      </w:pPr>
      <w:r w:rsidRPr="007C6F03">
        <w:rPr>
          <w:rFonts w:ascii="Times New Roman" w:hAnsi="Times New Roman" w:cs="Times New Roman"/>
          <w:b/>
          <w:bCs/>
          <w:i/>
          <w:iCs/>
        </w:rPr>
        <w:t xml:space="preserve">D.3 Unique Entity Identifier and System for Award Management (SAM) </w:t>
      </w:r>
    </w:p>
    <w:p w:rsidR="00B63DFD" w:rsidRPr="007C6F03" w:rsidRDefault="00B63DFD" w:rsidP="00B63DFD">
      <w:pPr>
        <w:rPr>
          <w:rFonts w:ascii="Times New Roman" w:hAnsi="Times New Roman" w:cs="Times New Roman"/>
        </w:rPr>
      </w:pPr>
      <w:r w:rsidRPr="007C6F03">
        <w:rPr>
          <w:rFonts w:ascii="Times New Roman" w:hAnsi="Times New Roman" w:cs="Times New Roman"/>
        </w:rPr>
        <w:t xml:space="preserve">Applicants must have an active </w:t>
      </w:r>
      <w:r w:rsidR="007B285D">
        <w:rPr>
          <w:rFonts w:ascii="Times New Roman" w:hAnsi="Times New Roman" w:cs="Times New Roman"/>
        </w:rPr>
        <w:t>registration in SAM (</w:t>
      </w:r>
      <w:hyperlink r:id="rId11" w:history="1">
        <w:r w:rsidR="007B285D" w:rsidRPr="007005B6">
          <w:rPr>
            <w:rStyle w:val="Hyperlink"/>
            <w:rFonts w:ascii="Times New Roman" w:hAnsi="Times New Roman" w:cs="Times New Roman"/>
          </w:rPr>
          <w:t>www.sam.gov</w:t>
        </w:r>
      </w:hyperlink>
      <w:r w:rsidR="007B285D">
        <w:rPr>
          <w:rFonts w:ascii="Times New Roman" w:hAnsi="Times New Roman" w:cs="Times New Roman"/>
        </w:rPr>
        <w:t xml:space="preserve"> </w:t>
      </w:r>
      <w:r w:rsidRPr="007C6F03">
        <w:rPr>
          <w:rFonts w:ascii="Times New Roman" w:hAnsi="Times New Roman" w:cs="Times New Roman"/>
        </w:rPr>
        <w:t xml:space="preserve">) prior to submitting an application, must prove a valid Unique Entity Identifier (UEI) number, formerly referred to as a DUNS number, and must continue to maintain an active SAM registration with current information at all times during which it has an active Federal award or an application or plan under consideration by the U.S. government. </w:t>
      </w:r>
    </w:p>
    <w:p w:rsidR="00B63DFD" w:rsidRPr="007C6F03" w:rsidRDefault="00B63DFD" w:rsidP="00B63DFD">
      <w:pPr>
        <w:rPr>
          <w:rFonts w:ascii="Times New Roman" w:hAnsi="Times New Roman" w:cs="Times New Roman"/>
        </w:rPr>
      </w:pPr>
      <w:r w:rsidRPr="007C6F03">
        <w:rPr>
          <w:rFonts w:ascii="Times New Roman" w:hAnsi="Times New Roman" w:cs="Times New Roman"/>
        </w:rPr>
        <w:t xml:space="preserve">The Unique Entity Identifier (UEI) is one of the data elements mandated by Public Law 109-282, the Federal Funding Accountability and Transparency Act (FFATA), for all Federal awards. SAM is the Federal government's primary database for complying with FFATA reporting requirements. OMB designated SAM as the central repository to facilitate applicant and 9 </w:t>
      </w:r>
      <w:proofErr w:type="gramStart"/>
      <w:r w:rsidRPr="007C6F03">
        <w:rPr>
          <w:rFonts w:ascii="Times New Roman" w:hAnsi="Times New Roman" w:cs="Times New Roman"/>
        </w:rPr>
        <w:t>recipients</w:t>
      </w:r>
      <w:proofErr w:type="gramEnd"/>
      <w:r w:rsidRPr="007C6F03">
        <w:rPr>
          <w:rFonts w:ascii="Times New Roman" w:hAnsi="Times New Roman" w:cs="Times New Roman"/>
        </w:rPr>
        <w:t xml:space="preserve"> use of a single public website that consolidates data on all federal financial assistance. Under the law, it is mandatory to obtain a UEI number and register in SAM. </w:t>
      </w:r>
    </w:p>
    <w:p w:rsidR="00B63DFD" w:rsidRPr="007C6F03" w:rsidRDefault="00B63DFD" w:rsidP="00B63DFD">
      <w:pPr>
        <w:rPr>
          <w:rFonts w:ascii="Times New Roman" w:hAnsi="Times New Roman" w:cs="Times New Roman"/>
        </w:rPr>
      </w:pPr>
      <w:r w:rsidRPr="007C6F03">
        <w:rPr>
          <w:rFonts w:ascii="Times New Roman" w:hAnsi="Times New Roman" w:cs="Times New Roman"/>
        </w:rPr>
        <w:lastRenderedPageBreak/>
        <w:t xml:space="preserve">SAM requires all entities to renew their registration once a year in order to maintain an active registration status in SAM. It is the responsibility of the applicant to ensure it has an active registration in SAM and to also maintain its active registration in SAM. </w:t>
      </w:r>
    </w:p>
    <w:p w:rsidR="00B63DFD" w:rsidRPr="007C6F03" w:rsidRDefault="00B63DFD" w:rsidP="00B63DFD">
      <w:pPr>
        <w:rPr>
          <w:rFonts w:ascii="Times New Roman" w:hAnsi="Times New Roman" w:cs="Times New Roman"/>
        </w:rPr>
      </w:pPr>
      <w:r w:rsidRPr="007C6F03">
        <w:rPr>
          <w:rFonts w:ascii="Times New Roman" w:hAnsi="Times New Roman" w:cs="Times New Roman"/>
        </w:rPr>
        <w:t xml:space="preserve">No entity listed on the Excluded Parties List System in SAM is eligible for any assistance or can participate in any activities in accordance with the OMB guidelines at 2 CFR 180 that implement Executive Orders 12549 (3 CFR Part 1986 Comp., p. 189) and 12689 (3 CFR Part 1989 Comp., p. 235). </w:t>
      </w:r>
    </w:p>
    <w:p w:rsidR="00B63DFD" w:rsidRPr="007C6F03" w:rsidRDefault="00B63DFD" w:rsidP="00B63DFD">
      <w:pPr>
        <w:rPr>
          <w:rFonts w:ascii="Times New Roman" w:hAnsi="Times New Roman" w:cs="Times New Roman"/>
        </w:rPr>
      </w:pPr>
      <w:r w:rsidRPr="007C6F03">
        <w:rPr>
          <w:rFonts w:ascii="Times New Roman" w:hAnsi="Times New Roman" w:cs="Times New Roman"/>
        </w:rPr>
        <w:t xml:space="preserve">U.S. Embassy in Rangoon may not make a Federal award to an applicant until the applicant has complied with all applicable UEI and SAM requirements and, if an applicant has not fully complied with the requirements by the time U.S. Embassy in Hanoi is ready to make an award, U.S. Embassy in Rangoon may determine that the applicant is not qualified to receive a Federal award and use that determination as a basis for making a Federal award to another applicant. </w:t>
      </w:r>
    </w:p>
    <w:p w:rsidR="00B63DFD" w:rsidRPr="007C6F03" w:rsidRDefault="00B63DFD" w:rsidP="00B63DFD">
      <w:pPr>
        <w:rPr>
          <w:rFonts w:ascii="Times New Roman" w:hAnsi="Times New Roman" w:cs="Times New Roman"/>
        </w:rPr>
      </w:pPr>
      <w:r w:rsidRPr="007C6F03">
        <w:rPr>
          <w:rFonts w:ascii="Times New Roman" w:hAnsi="Times New Roman" w:cs="Times New Roman"/>
        </w:rPr>
        <w:t xml:space="preserve">An exemption from this requirement may be permitted on a case-by-case basis if: </w:t>
      </w:r>
    </w:p>
    <w:p w:rsidR="00B63DFD" w:rsidRPr="007C6F03" w:rsidRDefault="00B63DFD" w:rsidP="007B285D">
      <w:pPr>
        <w:ind w:left="720"/>
        <w:rPr>
          <w:rFonts w:ascii="Times New Roman" w:hAnsi="Times New Roman" w:cs="Times New Roman"/>
        </w:rPr>
      </w:pPr>
      <w:r w:rsidRPr="007C6F03">
        <w:rPr>
          <w:rFonts w:ascii="Times New Roman" w:hAnsi="Times New Roman" w:cs="Times New Roman"/>
        </w:rPr>
        <w:t xml:space="preserve">1. An applicant is a foreign organization located outside of the U.S., does not currently have a UEI, and the Department determines that acquiring one is impractical given the geographic location; or </w:t>
      </w:r>
    </w:p>
    <w:p w:rsidR="00B63DFD" w:rsidRPr="007C6F03" w:rsidRDefault="00B63DFD" w:rsidP="007B285D">
      <w:pPr>
        <w:ind w:left="720"/>
        <w:rPr>
          <w:rFonts w:ascii="Times New Roman" w:hAnsi="Times New Roman" w:cs="Times New Roman"/>
        </w:rPr>
      </w:pPr>
      <w:r w:rsidRPr="007C6F03">
        <w:rPr>
          <w:rFonts w:ascii="Times New Roman" w:hAnsi="Times New Roman" w:cs="Times New Roman"/>
        </w:rPr>
        <w:t>2. If the applicant’s identity must be protected due to possible endangerment of their mission, their organization’s status, their employees, or individuals being served by the applicant.</w:t>
      </w:r>
    </w:p>
    <w:p w:rsidR="00B63DFD" w:rsidRPr="007C6F03" w:rsidRDefault="00B63DFD" w:rsidP="00B63DFD">
      <w:pPr>
        <w:rPr>
          <w:rFonts w:ascii="Times New Roman" w:hAnsi="Times New Roman" w:cs="Times New Roman"/>
          <w:b/>
          <w:bCs/>
          <w:i/>
          <w:iCs/>
        </w:rPr>
      </w:pPr>
      <w:r w:rsidRPr="007C6F03">
        <w:rPr>
          <w:rFonts w:ascii="Times New Roman" w:hAnsi="Times New Roman" w:cs="Times New Roman"/>
          <w:b/>
          <w:bCs/>
          <w:i/>
          <w:iCs/>
        </w:rPr>
        <w:t xml:space="preserve">D.4 Submission Dates and Times </w:t>
      </w:r>
    </w:p>
    <w:p w:rsidR="00B63DFD" w:rsidRPr="007C6F03" w:rsidRDefault="00B63DFD" w:rsidP="00B63DFD">
      <w:pPr>
        <w:rPr>
          <w:rFonts w:ascii="Times New Roman" w:hAnsi="Times New Roman" w:cs="Times New Roman"/>
        </w:rPr>
      </w:pPr>
      <w:r w:rsidRPr="007C6F03">
        <w:rPr>
          <w:rFonts w:ascii="Times New Roman" w:hAnsi="Times New Roman" w:cs="Times New Roman"/>
          <w:b/>
          <w:bCs/>
        </w:rPr>
        <w:t xml:space="preserve">Applications are due no later than 11:30 p.m. Eastern Standard Time (EST), on August 31, 2017 by email to HoughtonCD@state.gov under the announcement title “YSEALI Social Entrepreneurship and Economic Growth Regional Workshop” funding. Please attach proposals and required forms in Microsoft Word or .pdf format to an email with “YSEALI Social Entrepreneurship and Economic Growth Regional Workshop </w:t>
      </w:r>
      <w:proofErr w:type="spellStart"/>
      <w:r w:rsidRPr="007C6F03">
        <w:rPr>
          <w:rFonts w:ascii="Times New Roman" w:hAnsi="Times New Roman" w:cs="Times New Roman"/>
          <w:b/>
          <w:bCs/>
        </w:rPr>
        <w:t>Proposal_Your</w:t>
      </w:r>
      <w:proofErr w:type="spellEnd"/>
      <w:r w:rsidRPr="007C6F03">
        <w:rPr>
          <w:rFonts w:ascii="Times New Roman" w:hAnsi="Times New Roman" w:cs="Times New Roman"/>
          <w:b/>
          <w:bCs/>
        </w:rPr>
        <w:t xml:space="preserve"> Organization’s Name” in the subject line.</w:t>
      </w:r>
    </w:p>
    <w:p w:rsidR="00B63DFD" w:rsidRPr="007C6F03" w:rsidRDefault="00B63DFD" w:rsidP="00B63DFD">
      <w:pPr>
        <w:rPr>
          <w:rFonts w:ascii="Times New Roman" w:hAnsi="Times New Roman" w:cs="Times New Roman"/>
        </w:rPr>
      </w:pPr>
      <w:r w:rsidRPr="007C6F03">
        <w:rPr>
          <w:rFonts w:ascii="Times New Roman" w:hAnsi="Times New Roman" w:cs="Times New Roman"/>
        </w:rPr>
        <w:t>Submission via email will automatically log the date and time an application submission is made, and the Department of State will use this information to determine whether an application has been submitted on time. Late applications are neither reviewed nor considered unless the U.S. Embassy in Rangoon point of contact listed in section G is contacted prior to the deadline and is provided with evidence of system errors outside of the applicants’ control and is the sole reason</w:t>
      </w:r>
      <w:r w:rsidR="00DE1302">
        <w:rPr>
          <w:rFonts w:ascii="Times New Roman" w:hAnsi="Times New Roman" w:cs="Times New Roman"/>
        </w:rPr>
        <w:t xml:space="preserve"> </w:t>
      </w:r>
      <w:r w:rsidRPr="007C6F03">
        <w:rPr>
          <w:rFonts w:ascii="Times New Roman" w:hAnsi="Times New Roman" w:cs="Times New Roman"/>
        </w:rPr>
        <w:t xml:space="preserve">for a late submission. Applicants should not expect a notification upon U.S. Embassy in Rangoon receiving their application. </w:t>
      </w:r>
    </w:p>
    <w:p w:rsidR="00B63DFD" w:rsidRDefault="00B63DFD" w:rsidP="00B63DFD">
      <w:pPr>
        <w:rPr>
          <w:rFonts w:ascii="Times New Roman" w:hAnsi="Times New Roman" w:cs="Times New Roman"/>
        </w:rPr>
      </w:pPr>
      <w:r w:rsidRPr="007C6F03">
        <w:rPr>
          <w:rFonts w:ascii="Times New Roman" w:hAnsi="Times New Roman" w:cs="Times New Roman"/>
        </w:rPr>
        <w:t xml:space="preserve">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 </w:t>
      </w:r>
    </w:p>
    <w:p w:rsidR="008514CA" w:rsidRPr="007C6F03" w:rsidRDefault="008514CA" w:rsidP="00B63DFD">
      <w:pPr>
        <w:rPr>
          <w:rFonts w:ascii="Times New Roman" w:hAnsi="Times New Roman" w:cs="Times New Roman"/>
        </w:rPr>
      </w:pPr>
    </w:p>
    <w:p w:rsidR="00B63DFD" w:rsidRPr="007C6F03" w:rsidRDefault="00B63DFD" w:rsidP="00B63DFD">
      <w:pPr>
        <w:rPr>
          <w:rFonts w:ascii="Times New Roman" w:hAnsi="Times New Roman" w:cs="Times New Roman"/>
          <w:b/>
          <w:bCs/>
          <w:i/>
          <w:iCs/>
        </w:rPr>
      </w:pPr>
      <w:r w:rsidRPr="007C6F03">
        <w:rPr>
          <w:rFonts w:ascii="Times New Roman" w:hAnsi="Times New Roman" w:cs="Times New Roman"/>
          <w:b/>
          <w:bCs/>
          <w:i/>
          <w:iCs/>
        </w:rPr>
        <w:t xml:space="preserve">D.5 Funding Restrictions </w:t>
      </w:r>
    </w:p>
    <w:p w:rsidR="00B63DFD" w:rsidRPr="007C6F03" w:rsidRDefault="00B63DFD" w:rsidP="00B63DFD">
      <w:pPr>
        <w:rPr>
          <w:rFonts w:ascii="Times New Roman" w:hAnsi="Times New Roman" w:cs="Times New Roman"/>
        </w:rPr>
      </w:pPr>
      <w:r w:rsidRPr="007C6F03">
        <w:rPr>
          <w:rFonts w:ascii="Times New Roman" w:hAnsi="Times New Roman" w:cs="Times New Roman"/>
        </w:rPr>
        <w:lastRenderedPageBreak/>
        <w:t xml:space="preserve">U.S. Embassy in Rangoon will not consider applications that reflect any type of support for any member, affiliate, or representative of a designated terrorist organization. No entity listed on the Excluded Parties List System in SAM is eligible for any assistance. </w:t>
      </w:r>
    </w:p>
    <w:p w:rsidR="00B63DFD" w:rsidRPr="007C6F03" w:rsidRDefault="00B63DFD" w:rsidP="00B63DFD">
      <w:pPr>
        <w:rPr>
          <w:rFonts w:ascii="Times New Roman" w:hAnsi="Times New Roman" w:cs="Times New Roman"/>
        </w:rPr>
      </w:pPr>
      <w:r w:rsidRPr="007C6F03">
        <w:rPr>
          <w:rFonts w:ascii="Times New Roman" w:hAnsi="Times New Roman" w:cs="Times New Roman"/>
        </w:rPr>
        <w:t xml:space="preserve">Federal awards generally will not allow reimbursement of pre-Federal award costs; however, the grants officer may approve pre awards cost on a case by case basis. Generally, construction costs are not allowed under U.S. Embassy in Rangoon awards. </w:t>
      </w:r>
    </w:p>
    <w:p w:rsidR="00B63DFD" w:rsidRPr="007C6F03" w:rsidRDefault="00B63DFD" w:rsidP="00B63DFD">
      <w:pPr>
        <w:rPr>
          <w:rFonts w:ascii="Times New Roman" w:hAnsi="Times New Roman" w:cs="Times New Roman"/>
        </w:rPr>
      </w:pPr>
      <w:r w:rsidRPr="007C6F03">
        <w:rPr>
          <w:rFonts w:ascii="Times New Roman" w:hAnsi="Times New Roman" w:cs="Times New Roman"/>
          <w:b/>
          <w:bCs/>
          <w:i/>
          <w:iCs/>
        </w:rPr>
        <w:t xml:space="preserve">D.6 Other </w:t>
      </w:r>
    </w:p>
    <w:p w:rsidR="00B63DFD" w:rsidRPr="007C6F03" w:rsidRDefault="00B63DFD" w:rsidP="005E4AA3">
      <w:pPr>
        <w:rPr>
          <w:rFonts w:ascii="Times New Roman" w:hAnsi="Times New Roman" w:cs="Times New Roman"/>
          <w:b/>
          <w:bCs/>
        </w:rPr>
      </w:pPr>
      <w:r w:rsidRPr="007C6F03">
        <w:rPr>
          <w:rFonts w:ascii="Times New Roman" w:hAnsi="Times New Roman" w:cs="Times New Roman"/>
        </w:rPr>
        <w:t xml:space="preserve">All application submissions must be emailed to </w:t>
      </w:r>
      <w:hyperlink r:id="rId12" w:history="1">
        <w:r w:rsidRPr="007C6F03">
          <w:rPr>
            <w:rStyle w:val="Hyperlink"/>
            <w:rFonts w:ascii="Times New Roman" w:hAnsi="Times New Roman" w:cs="Times New Roman"/>
            <w:b/>
          </w:rPr>
          <w:t>HoughtonCD</w:t>
        </w:r>
        <w:r w:rsidRPr="007C6F03">
          <w:rPr>
            <w:rStyle w:val="Hyperlink"/>
            <w:rFonts w:ascii="Times New Roman" w:hAnsi="Times New Roman" w:cs="Times New Roman"/>
            <w:b/>
            <w:bCs/>
          </w:rPr>
          <w:t>@state.gov</w:t>
        </w:r>
      </w:hyperlink>
      <w:r w:rsidRPr="007C6F03">
        <w:rPr>
          <w:rFonts w:ascii="Times New Roman" w:hAnsi="Times New Roman" w:cs="Times New Roman"/>
          <w:b/>
          <w:bCs/>
        </w:rPr>
        <w:t xml:space="preserve"> </w:t>
      </w:r>
    </w:p>
    <w:p w:rsidR="00B63DFD" w:rsidRPr="007C6F03" w:rsidRDefault="00B63DFD" w:rsidP="00B63DFD">
      <w:pPr>
        <w:rPr>
          <w:rFonts w:ascii="Times New Roman" w:hAnsi="Times New Roman" w:cs="Times New Roman"/>
        </w:rPr>
      </w:pPr>
      <w:r w:rsidRPr="007C6F03">
        <w:rPr>
          <w:rFonts w:ascii="Times New Roman" w:hAnsi="Times New Roman" w:cs="Times New Roman"/>
          <w:b/>
          <w:bCs/>
        </w:rPr>
        <w:t xml:space="preserve">It is the responsibility of the applicant to ensure that an application has been received in its entirety. U.S. Embassy in Rangoon bears no responsibility for applications not received before the due date or for data errors resulting from transmission. </w:t>
      </w:r>
      <w:r w:rsidRPr="007C6F03">
        <w:rPr>
          <w:rFonts w:ascii="Times New Roman" w:hAnsi="Times New Roman" w:cs="Times New Roman"/>
        </w:rPr>
        <w:tab/>
      </w:r>
    </w:p>
    <w:p w:rsidR="00B63DFD" w:rsidRDefault="00B63DFD" w:rsidP="00B63DFD">
      <w:pPr>
        <w:rPr>
          <w:rFonts w:ascii="Times New Roman" w:hAnsi="Times New Roman" w:cs="Times New Roman"/>
        </w:rPr>
      </w:pPr>
      <w:r w:rsidRPr="007C6F03">
        <w:rPr>
          <w:rFonts w:ascii="Times New Roman" w:hAnsi="Times New Roman" w:cs="Times New Roman"/>
        </w:rPr>
        <w:t xml:space="preserve">Faxed, couriered, or emailed documents will not be accepted. Reasonable accommodations may, in appropriate circumstances, be provided to applicants with disabilities or for security reasons. Applicants must follow all formatting instructions in the applicable solicitation and these instructions. </w:t>
      </w:r>
    </w:p>
    <w:p w:rsidR="001E3B21" w:rsidRPr="007C6F03" w:rsidRDefault="001E3B21" w:rsidP="001E3B21">
      <w:pPr>
        <w:rPr>
          <w:rFonts w:ascii="Times New Roman" w:hAnsi="Times New Roman" w:cs="Times New Roman"/>
        </w:rPr>
      </w:pPr>
      <w:r w:rsidRPr="007C6F03">
        <w:rPr>
          <w:rFonts w:ascii="Times New Roman" w:hAnsi="Times New Roman" w:cs="Times New Roman"/>
          <w:b/>
          <w:bCs/>
        </w:rPr>
        <w:t xml:space="preserve">E. APPLICATION REVIEW INFORMATION </w:t>
      </w:r>
    </w:p>
    <w:p w:rsidR="001E3B21" w:rsidRPr="007C6F03" w:rsidRDefault="001E3B21" w:rsidP="001E3B21">
      <w:pPr>
        <w:rPr>
          <w:rFonts w:ascii="Times New Roman" w:hAnsi="Times New Roman" w:cs="Times New Roman"/>
        </w:rPr>
      </w:pPr>
      <w:r w:rsidRPr="007C6F03">
        <w:rPr>
          <w:rFonts w:ascii="Times New Roman" w:hAnsi="Times New Roman" w:cs="Times New Roman"/>
          <w:b/>
          <w:bCs/>
          <w:i/>
          <w:iCs/>
        </w:rPr>
        <w:t xml:space="preserve">E.1 Criteria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Evaluators will judge each application individually against the following criteria, listed below in order of importance, and not against competing applications. </w:t>
      </w:r>
    </w:p>
    <w:p w:rsidR="001E3B21" w:rsidRPr="007C6F03" w:rsidRDefault="001E3B21" w:rsidP="001E3B21">
      <w:pPr>
        <w:rPr>
          <w:rFonts w:ascii="Times New Roman" w:hAnsi="Times New Roman" w:cs="Times New Roman"/>
          <w:u w:val="single"/>
        </w:rPr>
      </w:pPr>
      <w:r w:rsidRPr="007C6F03">
        <w:rPr>
          <w:rFonts w:ascii="Times New Roman" w:hAnsi="Times New Roman" w:cs="Times New Roman"/>
          <w:u w:val="single"/>
        </w:rPr>
        <w:t xml:space="preserve">Quality of Project Idea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Applications should be responsive to the NOFO, appropriate in the regional context, and should exhibit originality, substance, precision, and relevance to the stated mission. </w:t>
      </w:r>
    </w:p>
    <w:p w:rsidR="001E3B21" w:rsidRPr="007C6F03" w:rsidRDefault="001E3B21" w:rsidP="001E3B21">
      <w:pPr>
        <w:rPr>
          <w:rFonts w:ascii="Times New Roman" w:hAnsi="Times New Roman" w:cs="Times New Roman"/>
          <w:u w:val="single"/>
        </w:rPr>
      </w:pPr>
      <w:r w:rsidRPr="007C6F03">
        <w:rPr>
          <w:rFonts w:ascii="Times New Roman" w:hAnsi="Times New Roman" w:cs="Times New Roman"/>
          <w:u w:val="single"/>
        </w:rPr>
        <w:t>Project Planning/Ability to Achieve Objectives</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Applications should address how the project will engage relevant stakeholders and should identify local partners as appropriate. If local partners have been identified, U.S. Embassy in Rangoon strongly encourages applicants to submit letters of support from proposed in-country partners. Additionally, applicants should describe the division of labor among the direct applicant and any local partners. If applicable, applications should identify target areas for activities, target participant groups or selection criteria for participants, and the specific roles of sub-awardees, among other pertinent details. In particularly challenging operating environments, applications should include contingency plans for </w:t>
      </w:r>
      <w:r w:rsidRPr="007C6F03">
        <w:rPr>
          <w:rFonts w:ascii="Times New Roman" w:hAnsi="Times New Roman" w:cs="Times New Roman"/>
        </w:rPr>
        <w:lastRenderedPageBreak/>
        <w:t xml:space="preserve">overcoming potential difficulties in executing the original work plan and address any operational or programmatic security concerns and how they will be addressed. </w:t>
      </w:r>
    </w:p>
    <w:p w:rsidR="001E3B21" w:rsidRPr="007C6F03" w:rsidRDefault="001E3B21" w:rsidP="001E3B21">
      <w:pPr>
        <w:rPr>
          <w:rFonts w:ascii="Times New Roman" w:hAnsi="Times New Roman" w:cs="Times New Roman"/>
          <w:u w:val="single"/>
        </w:rPr>
      </w:pPr>
      <w:r w:rsidRPr="007C6F03">
        <w:rPr>
          <w:rFonts w:ascii="Times New Roman" w:hAnsi="Times New Roman" w:cs="Times New Roman"/>
          <w:u w:val="single"/>
        </w:rPr>
        <w:t xml:space="preserve">Institution’s Record and Capacity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U.S. Embassy in Rangoon will consider the past performance of prior recipients and the demonstrated potential of new applicants. Applications should demonstrate an institutional record of responsible fiscal management and full compliance with all reporting requirements for past grants. Proposed personnel and institutional resources should be adequate and appropriate to achieve the project's objectives. </w:t>
      </w:r>
    </w:p>
    <w:p w:rsidR="001E3B21" w:rsidRPr="007C6F03" w:rsidRDefault="001E3B21" w:rsidP="001E3B21">
      <w:pPr>
        <w:rPr>
          <w:rFonts w:ascii="Times New Roman" w:hAnsi="Times New Roman" w:cs="Times New Roman"/>
          <w:u w:val="single"/>
        </w:rPr>
      </w:pPr>
      <w:r w:rsidRPr="007C6F03">
        <w:rPr>
          <w:rFonts w:ascii="Times New Roman" w:hAnsi="Times New Roman" w:cs="Times New Roman"/>
          <w:u w:val="single"/>
        </w:rPr>
        <w:t xml:space="preserve">Cost Effectiveness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U.S. Embassy in Rangoon strongly encourages applicants to clearly demonstrate project cost-effectiveness in their application, including examples of leveraging institutional and other resources. However, cost-sharing, or other examples of leveraging other resources are not required and do not need to be included in the budget. Inclusion in the budget does not result in additional points awarded during the review process. Budgets however should have low and/or reasonable overhead and administration costs and applicants should provide clear explanations and justifications for these costs in relation to the work involved. All budget items should be clearly explained and justified to demonstrate its necessity, appropriateness, and its link to the project objectives.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U.S. Embassy Myanmar’s contribution may be reduced in proportion to the recipient’s contribution. </w:t>
      </w:r>
    </w:p>
    <w:p w:rsidR="001E3B21" w:rsidRPr="007C6F03" w:rsidRDefault="001E3B21" w:rsidP="001E3B21">
      <w:pPr>
        <w:rPr>
          <w:rFonts w:ascii="Times New Roman" w:hAnsi="Times New Roman" w:cs="Times New Roman"/>
          <w:u w:val="single"/>
        </w:rPr>
      </w:pPr>
      <w:r w:rsidRPr="007C6F03">
        <w:rPr>
          <w:rFonts w:ascii="Times New Roman" w:hAnsi="Times New Roman" w:cs="Times New Roman"/>
          <w:u w:val="single"/>
        </w:rPr>
        <w:t xml:space="preserve">Multiplier Effect/Sustainability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Applications should clearly delineate how elements of the project will have a multiplier effect and be sustainable beyond the life of the grant. A good multiplier effect will have an impact beyond the direct beneficiaries of the grant. A strong sustainability plan may include demonstrating continuing impact beyond the life of a project. </w:t>
      </w:r>
    </w:p>
    <w:p w:rsidR="001E3B21" w:rsidRPr="007C6F03" w:rsidRDefault="001E3B21" w:rsidP="001E3B21">
      <w:pPr>
        <w:rPr>
          <w:rFonts w:ascii="Times New Roman" w:hAnsi="Times New Roman" w:cs="Times New Roman"/>
          <w:u w:val="single"/>
        </w:rPr>
      </w:pPr>
      <w:r w:rsidRPr="007C6F03">
        <w:rPr>
          <w:rFonts w:ascii="Times New Roman" w:hAnsi="Times New Roman" w:cs="Times New Roman"/>
          <w:u w:val="single"/>
        </w:rPr>
        <w:t xml:space="preserve">Project Monitoring and Evaluation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Complete applications will include a detailed plan (both a narrative and table) of how the project’s progress and impact will be monitored and evaluated throughout the project. Incorporating a well-designed monitoring and evaluation component into a project is one of the most efficient methods of documenting the progress and results (intended and unintended) of a project. Applications should demonstrate the capacity to provide objectives with measurable outputs and outcomes and engage in robust monitoring and assessment of project activities.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The quality of the M&amp;E plan will be judged on the narrative explaining how both monitoring and evaluation will be carried out, who will be responsible for those related activities. </w:t>
      </w:r>
    </w:p>
    <w:p w:rsidR="00045847" w:rsidRDefault="001E3B21" w:rsidP="001E3B21">
      <w:pPr>
        <w:rPr>
          <w:rFonts w:ascii="Times New Roman" w:hAnsi="Times New Roman" w:cs="Times New Roman"/>
        </w:rPr>
      </w:pPr>
      <w:r w:rsidRPr="007C6F03">
        <w:rPr>
          <w:rFonts w:ascii="Times New Roman" w:hAnsi="Times New Roman" w:cs="Times New Roman"/>
        </w:rPr>
        <w:lastRenderedPageBreak/>
        <w:t>The M&amp;E plan will also be rated on the M&amp;E performance indicator table. The output and outcome-based performance indicators should not only be separated by project objectives but also should match the objectives, outcomes, and outputs</w:t>
      </w:r>
      <w:r w:rsidR="00045847">
        <w:rPr>
          <w:rFonts w:ascii="Times New Roman" w:hAnsi="Times New Roman" w:cs="Times New Roman"/>
        </w:rPr>
        <w:t xml:space="preserve"> detailed</w:t>
      </w:r>
      <w:r w:rsidRPr="007C6F03">
        <w:rPr>
          <w:rFonts w:ascii="Times New Roman" w:hAnsi="Times New Roman" w:cs="Times New Roman"/>
        </w:rPr>
        <w:t>. Performance indicators should be clearly defined (i.e., explained how the indicators will be measured and reported) either within the table or with a separate Performance Indicator Reference Sheet (PIRS). For each performance indicator, the table should also include baselines and yearly and cumulative targets, data collection tools, data sources, types of data disaggregation, and frequency of monitoring and evaluation</w:t>
      </w:r>
      <w:r w:rsidR="00045847">
        <w:rPr>
          <w:rFonts w:ascii="Times New Roman" w:hAnsi="Times New Roman" w:cs="Times New Roman"/>
        </w:rPr>
        <w:t>.</w:t>
      </w:r>
      <w:r w:rsidRPr="007C6F03">
        <w:rPr>
          <w:rFonts w:ascii="Times New Roman" w:hAnsi="Times New Roman" w:cs="Times New Roman"/>
        </w:rPr>
        <w:t xml:space="preserve"> </w:t>
      </w:r>
    </w:p>
    <w:p w:rsidR="001E3B21" w:rsidRPr="007C6F03" w:rsidRDefault="001E3B21" w:rsidP="001E3B21">
      <w:pPr>
        <w:rPr>
          <w:rFonts w:ascii="Times New Roman" w:hAnsi="Times New Roman" w:cs="Times New Roman"/>
          <w:u w:val="single"/>
        </w:rPr>
      </w:pPr>
      <w:r w:rsidRPr="007C6F03">
        <w:rPr>
          <w:rFonts w:ascii="Times New Roman" w:hAnsi="Times New Roman" w:cs="Times New Roman"/>
          <w:b/>
          <w:bCs/>
          <w:u w:val="single"/>
        </w:rPr>
        <w:t xml:space="preserve">F. FEDERAL AWARD ADMINISTRATION INFORMATION </w:t>
      </w:r>
    </w:p>
    <w:p w:rsidR="001E3B21" w:rsidRPr="008514CA" w:rsidRDefault="001E3B21" w:rsidP="001E3B21">
      <w:pPr>
        <w:rPr>
          <w:rFonts w:ascii="Times New Roman" w:hAnsi="Times New Roman" w:cs="Times New Roman"/>
        </w:rPr>
      </w:pPr>
      <w:r w:rsidRPr="008514CA">
        <w:rPr>
          <w:rFonts w:ascii="Times New Roman" w:hAnsi="Times New Roman" w:cs="Times New Roman"/>
          <w:b/>
          <w:bCs/>
          <w:i/>
          <w:iCs/>
        </w:rPr>
        <w:t xml:space="preserve">F.1 Federal Award Notices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U.S. Embassy in Rangoon will provide a separate notification to applicants on the result of their applications. Successful applicants will receive a letter via email requesting that the applicant respond to panel conditions and recommendations. This notification is not an authorization to begin activities and does not constitute formal approval or a funding commitment.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Final approval is contingent on the applicant successfully responding to the panel’s conditions and recommendations, being registered in required systems, and completing and providing any additional documentation requested by U.S. Embassy Myanmar. Final approval is also contingent on final review and approval by the U.S. Embassy Myanmar’s warranted grants officer.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The notice of Federal award signed by the U.S. Embassy Myanmar’s warranted grants officers is the sole authorizing document. If awarded, the notice of Federal award will be provided to the applicant’s designated Authorizing Official via email to be counter-signed. </w:t>
      </w:r>
    </w:p>
    <w:p w:rsidR="001E3B21" w:rsidRPr="007C6F03" w:rsidRDefault="001E3B21" w:rsidP="001E3B21">
      <w:pPr>
        <w:rPr>
          <w:rFonts w:ascii="Times New Roman" w:hAnsi="Times New Roman" w:cs="Times New Roman"/>
        </w:rPr>
      </w:pPr>
      <w:r w:rsidRPr="007C6F03">
        <w:rPr>
          <w:rFonts w:ascii="Times New Roman" w:hAnsi="Times New Roman" w:cs="Times New Roman"/>
          <w:b/>
          <w:bCs/>
          <w:i/>
          <w:iCs/>
        </w:rPr>
        <w:t xml:space="preserve">F.2 Administrative and National Policy Requirements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(for more information on these exceptions, see Chapters 5, Federal Assistance to Individuals, and 6, Federal Assistance to Foreign Public Entities Directive.) Sub-Chapters A through E shall apply to all foreign organizations, and Sub-Chapters A through D shall apply to all U.S. and foreign for-profit entities. </w:t>
      </w:r>
    </w:p>
    <w:p w:rsidR="004727B8" w:rsidRPr="004727B8" w:rsidRDefault="001E3B21" w:rsidP="004727B8">
      <w:pPr>
        <w:rPr>
          <w:rFonts w:ascii="Times New Roman" w:hAnsi="Times New Roman" w:cs="Times New Roman"/>
        </w:rPr>
      </w:pPr>
      <w:r w:rsidRPr="007C6F03">
        <w:rPr>
          <w:rFonts w:ascii="Times New Roman" w:hAnsi="Times New Roman" w:cs="Times New Roman"/>
        </w:rPr>
        <w:t xml:space="preserve">The applicant/recipient of the award and any sub-recipient under the award must comply with all applicable terms and conditions, in addition to the assurance and certifications made part of the Notice of Award. The Department’s Standard Terms and Conditions can be viewed at </w:t>
      </w:r>
    </w:p>
    <w:p w:rsidR="001E3B21" w:rsidRDefault="004727B8" w:rsidP="004727B8">
      <w:pPr>
        <w:rPr>
          <w:rFonts w:ascii="Times New Roman" w:hAnsi="Times New Roman" w:cs="Times New Roman"/>
        </w:rPr>
      </w:pPr>
      <w:r w:rsidRPr="004727B8">
        <w:rPr>
          <w:rFonts w:ascii="Times New Roman" w:hAnsi="Times New Roman" w:cs="Times New Roman"/>
        </w:rPr>
        <w:t>https://www.state.gov/m/a/ope/index.htm</w:t>
      </w:r>
    </w:p>
    <w:p w:rsidR="0022290C" w:rsidRDefault="0022290C" w:rsidP="001E3B21">
      <w:pPr>
        <w:rPr>
          <w:rFonts w:ascii="Times New Roman" w:hAnsi="Times New Roman" w:cs="Times New Roman"/>
        </w:rPr>
      </w:pPr>
    </w:p>
    <w:p w:rsidR="0022290C" w:rsidRPr="007C6F03" w:rsidRDefault="0022290C" w:rsidP="001E3B21">
      <w:pPr>
        <w:rPr>
          <w:rFonts w:ascii="Times New Roman" w:hAnsi="Times New Roman" w:cs="Times New Roman"/>
        </w:rPr>
      </w:pPr>
    </w:p>
    <w:p w:rsidR="001E3B21" w:rsidRPr="008514CA" w:rsidRDefault="001E3B21" w:rsidP="001E3B21">
      <w:pPr>
        <w:rPr>
          <w:rFonts w:ascii="Times New Roman" w:hAnsi="Times New Roman" w:cs="Times New Roman"/>
        </w:rPr>
      </w:pPr>
      <w:r w:rsidRPr="008514CA">
        <w:rPr>
          <w:rFonts w:ascii="Times New Roman" w:hAnsi="Times New Roman" w:cs="Times New Roman"/>
          <w:b/>
          <w:bCs/>
          <w:i/>
          <w:iCs/>
        </w:rPr>
        <w:t xml:space="preserve">F.3 Reporting </w:t>
      </w:r>
    </w:p>
    <w:p w:rsidR="001E3B21" w:rsidRPr="007C6F03" w:rsidRDefault="001E3B21" w:rsidP="004727B8">
      <w:pPr>
        <w:rPr>
          <w:rFonts w:ascii="Times New Roman" w:hAnsi="Times New Roman" w:cs="Times New Roman"/>
        </w:rPr>
      </w:pPr>
      <w:r w:rsidRPr="007C6F03">
        <w:rPr>
          <w:rFonts w:ascii="Times New Roman" w:hAnsi="Times New Roman" w:cs="Times New Roman"/>
        </w:rPr>
        <w:lastRenderedPageBreak/>
        <w:t xml:space="preserve">Applicants should be aware that U.S. Embassy in Rangoon awards will require regular financial and progress reporting. The Federal Financial Report (FFR or SF-425) is the required form for the financial reports. The progress should reflect the focus on measuring the project’s impact on the overarching objectives and should be compiled according to the objectives, outcomes, and outputs as outlined in the award’s Scope of Work (SOW) and in the Monitoring and Evaluation (M&amp;E) Statement. An assessment of the overall project’s impact should be included in each progress report. </w:t>
      </w:r>
    </w:p>
    <w:p w:rsidR="001E3B21" w:rsidRPr="007C6F03" w:rsidRDefault="001E3B21" w:rsidP="001E3B21">
      <w:pPr>
        <w:rPr>
          <w:rFonts w:ascii="Times New Roman" w:hAnsi="Times New Roman" w:cs="Times New Roman"/>
        </w:rPr>
      </w:pPr>
      <w:r w:rsidRPr="007C6F03">
        <w:rPr>
          <w:rFonts w:ascii="Times New Roman" w:hAnsi="Times New Roman" w:cs="Times New Roman"/>
        </w:rPr>
        <w:t xml:space="preserve">Where relevant, progress reports should include the following sections: </w:t>
      </w:r>
    </w:p>
    <w:p w:rsidR="001E3B21" w:rsidRPr="007C6F03" w:rsidRDefault="001E3B21" w:rsidP="001E3B21">
      <w:pPr>
        <w:pStyle w:val="ListParagraph"/>
        <w:numPr>
          <w:ilvl w:val="0"/>
          <w:numId w:val="2"/>
        </w:numPr>
        <w:rPr>
          <w:rFonts w:ascii="Times New Roman" w:hAnsi="Times New Roman" w:cs="Times New Roman"/>
        </w:rPr>
      </w:pPr>
      <w:r w:rsidRPr="007C6F03">
        <w:rPr>
          <w:rFonts w:ascii="Times New Roman" w:hAnsi="Times New Roman" w:cs="Times New Roman"/>
        </w:rPr>
        <w:t xml:space="preserve">Relevant contextual information (limited); </w:t>
      </w:r>
    </w:p>
    <w:p w:rsidR="001E3B21" w:rsidRPr="007C6F03" w:rsidRDefault="001E3B21" w:rsidP="001E3B21">
      <w:pPr>
        <w:pStyle w:val="ListParagraph"/>
        <w:numPr>
          <w:ilvl w:val="0"/>
          <w:numId w:val="2"/>
        </w:numPr>
        <w:rPr>
          <w:rFonts w:ascii="Times New Roman" w:hAnsi="Times New Roman" w:cs="Times New Roman"/>
        </w:rPr>
      </w:pPr>
      <w:r w:rsidRPr="007C6F03">
        <w:rPr>
          <w:rFonts w:ascii="Times New Roman" w:hAnsi="Times New Roman" w:cs="Times New Roman"/>
        </w:rPr>
        <w:t xml:space="preserve">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 </w:t>
      </w:r>
    </w:p>
    <w:p w:rsidR="001E3B21" w:rsidRPr="007C6F03" w:rsidRDefault="001E3B21" w:rsidP="001E3B21">
      <w:pPr>
        <w:pStyle w:val="ListParagraph"/>
        <w:numPr>
          <w:ilvl w:val="0"/>
          <w:numId w:val="2"/>
        </w:numPr>
        <w:rPr>
          <w:rFonts w:ascii="Times New Roman" w:hAnsi="Times New Roman" w:cs="Times New Roman"/>
        </w:rPr>
      </w:pPr>
      <w:r w:rsidRPr="007C6F03">
        <w:rPr>
          <w:rFonts w:ascii="Times New Roman" w:hAnsi="Times New Roman" w:cs="Times New Roman"/>
        </w:rPr>
        <w:t xml:space="preserve">Any tangible impact or success stories from the project, when possible; </w:t>
      </w:r>
    </w:p>
    <w:p w:rsidR="001E3B21" w:rsidRPr="007C6F03" w:rsidRDefault="001E3B21" w:rsidP="001E3B21">
      <w:pPr>
        <w:pStyle w:val="ListParagraph"/>
        <w:numPr>
          <w:ilvl w:val="0"/>
          <w:numId w:val="2"/>
        </w:numPr>
        <w:rPr>
          <w:rFonts w:ascii="Times New Roman" w:hAnsi="Times New Roman" w:cs="Times New Roman"/>
        </w:rPr>
      </w:pPr>
      <w:r w:rsidRPr="007C6F03">
        <w:rPr>
          <w:rFonts w:ascii="Times New Roman" w:hAnsi="Times New Roman" w:cs="Times New Roman"/>
        </w:rPr>
        <w:t xml:space="preserve">Copy of mid-term and/or final evaluation report(s) conducted by an external evaluator; if applicable; </w:t>
      </w:r>
    </w:p>
    <w:p w:rsidR="001E3B21" w:rsidRPr="007C6F03" w:rsidRDefault="001E3B21" w:rsidP="001E3B21">
      <w:pPr>
        <w:pStyle w:val="ListParagraph"/>
        <w:numPr>
          <w:ilvl w:val="0"/>
          <w:numId w:val="2"/>
        </w:numPr>
        <w:rPr>
          <w:rFonts w:ascii="Times New Roman" w:hAnsi="Times New Roman" w:cs="Times New Roman"/>
        </w:rPr>
      </w:pPr>
      <w:r w:rsidRPr="007C6F03">
        <w:rPr>
          <w:rFonts w:ascii="Times New Roman" w:hAnsi="Times New Roman" w:cs="Times New Roman"/>
        </w:rPr>
        <w:t xml:space="preserve">Relevant supporting documentation or products related to the project activities (such as articles, meeting lists and agendas, participant surveys, photos, manuals, etc.) as separate attachments; </w:t>
      </w:r>
    </w:p>
    <w:p w:rsidR="001E3B21" w:rsidRPr="007C6F03" w:rsidRDefault="001E3B21" w:rsidP="001E3B21">
      <w:pPr>
        <w:pStyle w:val="ListParagraph"/>
        <w:numPr>
          <w:ilvl w:val="0"/>
          <w:numId w:val="2"/>
        </w:numPr>
        <w:rPr>
          <w:rFonts w:ascii="Times New Roman" w:hAnsi="Times New Roman" w:cs="Times New Roman"/>
        </w:rPr>
      </w:pPr>
      <w:r w:rsidRPr="007C6F03">
        <w:rPr>
          <w:rFonts w:ascii="Times New Roman" w:hAnsi="Times New Roman" w:cs="Times New Roman"/>
        </w:rPr>
        <w:t xml:space="preserve">Description of how the Recipient is pursuing sustainability, including looking for sources of follow-on funding; </w:t>
      </w:r>
    </w:p>
    <w:p w:rsidR="001E3B21" w:rsidRPr="007C6F03" w:rsidRDefault="001E3B21" w:rsidP="001E3B21">
      <w:pPr>
        <w:pStyle w:val="ListParagraph"/>
        <w:numPr>
          <w:ilvl w:val="0"/>
          <w:numId w:val="2"/>
        </w:numPr>
        <w:rPr>
          <w:rFonts w:ascii="Times New Roman" w:hAnsi="Times New Roman" w:cs="Times New Roman"/>
        </w:rPr>
      </w:pPr>
      <w:r w:rsidRPr="007C6F03">
        <w:rPr>
          <w:rFonts w:ascii="Times New Roman" w:hAnsi="Times New Roman" w:cs="Times New Roman"/>
        </w:rPr>
        <w:t xml:space="preserve">Any problems/challenges in implementing the project and a corrective action plan with an updated timeline of activities; </w:t>
      </w:r>
    </w:p>
    <w:p w:rsidR="001E3B21" w:rsidRPr="007C6F03" w:rsidRDefault="001E3B21" w:rsidP="001E3B21">
      <w:pPr>
        <w:pStyle w:val="ListParagraph"/>
        <w:numPr>
          <w:ilvl w:val="0"/>
          <w:numId w:val="2"/>
        </w:numPr>
        <w:rPr>
          <w:rFonts w:ascii="Times New Roman" w:hAnsi="Times New Roman" w:cs="Times New Roman"/>
        </w:rPr>
      </w:pPr>
      <w:r w:rsidRPr="007C6F03">
        <w:rPr>
          <w:rFonts w:ascii="Times New Roman" w:hAnsi="Times New Roman" w:cs="Times New Roman"/>
        </w:rPr>
        <w:t xml:space="preserve">Reasons why established goals were not met; </w:t>
      </w:r>
    </w:p>
    <w:p w:rsidR="001E3B21" w:rsidRPr="007C6F03" w:rsidRDefault="001E3B21" w:rsidP="001E3B21">
      <w:pPr>
        <w:pStyle w:val="ListParagraph"/>
        <w:numPr>
          <w:ilvl w:val="0"/>
          <w:numId w:val="2"/>
        </w:numPr>
        <w:rPr>
          <w:rFonts w:ascii="Times New Roman" w:hAnsi="Times New Roman" w:cs="Times New Roman"/>
        </w:rPr>
      </w:pPr>
      <w:r w:rsidRPr="007C6F03">
        <w:rPr>
          <w:rFonts w:ascii="Times New Roman" w:hAnsi="Times New Roman" w:cs="Times New Roman"/>
        </w:rPr>
        <w:t xml:space="preserve">Data for the required indicator(s) for the reporting period as well as aggregate data by fiscal year. Additional pertinent information, including analysis and explanation of cost overruns or high unit costs, if applicable. </w:t>
      </w:r>
    </w:p>
    <w:p w:rsidR="001E3B21" w:rsidRPr="007C6F03" w:rsidRDefault="001E3B21" w:rsidP="001E3B21">
      <w:pPr>
        <w:pStyle w:val="Default"/>
        <w:rPr>
          <w:color w:val="auto"/>
          <w:sz w:val="22"/>
          <w:szCs w:val="22"/>
        </w:rPr>
      </w:pPr>
      <w:r w:rsidRPr="007C6F03">
        <w:rPr>
          <w:color w:val="auto"/>
          <w:sz w:val="22"/>
          <w:szCs w:val="22"/>
        </w:rPr>
        <w:t xml:space="preserve">A final narrative and financial report must also be submitted within 90 days after the expiration of the award. </w:t>
      </w:r>
    </w:p>
    <w:p w:rsidR="001E3B21" w:rsidRPr="007C6F03" w:rsidRDefault="001E3B21" w:rsidP="001E3B21">
      <w:pPr>
        <w:pStyle w:val="Default"/>
        <w:rPr>
          <w:color w:val="auto"/>
          <w:sz w:val="22"/>
          <w:szCs w:val="22"/>
        </w:rPr>
      </w:pPr>
    </w:p>
    <w:p w:rsidR="001E3B21" w:rsidRPr="007C6F03" w:rsidRDefault="001E3B21" w:rsidP="001E3B21">
      <w:pPr>
        <w:pStyle w:val="Default"/>
        <w:rPr>
          <w:color w:val="auto"/>
          <w:sz w:val="22"/>
          <w:szCs w:val="22"/>
        </w:rPr>
      </w:pPr>
      <w:r w:rsidRPr="007C6F03">
        <w:rPr>
          <w:color w:val="auto"/>
          <w:sz w:val="22"/>
          <w:szCs w:val="22"/>
        </w:rPr>
        <w:t xml:space="preserve">Please note: delays in reporting may result in delays of payment approvals and failure to provide required reports may jeopardize the recipients’ ability to receive future U.S. government funds. </w:t>
      </w:r>
    </w:p>
    <w:p w:rsidR="001E3B21" w:rsidRPr="007C6F03" w:rsidRDefault="001E3B21" w:rsidP="001E3B21">
      <w:pPr>
        <w:pStyle w:val="Default"/>
        <w:rPr>
          <w:color w:val="auto"/>
          <w:sz w:val="22"/>
          <w:szCs w:val="22"/>
        </w:rPr>
      </w:pPr>
    </w:p>
    <w:p w:rsidR="001E3B21" w:rsidRPr="007C6F03" w:rsidRDefault="001E3B21" w:rsidP="001E3B21">
      <w:pPr>
        <w:pStyle w:val="Default"/>
        <w:rPr>
          <w:color w:val="auto"/>
          <w:sz w:val="22"/>
          <w:szCs w:val="22"/>
        </w:rPr>
      </w:pPr>
      <w:r w:rsidRPr="007C6F03">
        <w:rPr>
          <w:color w:val="auto"/>
          <w:sz w:val="22"/>
          <w:szCs w:val="22"/>
        </w:rPr>
        <w:t xml:space="preserve">U.S. Embassy in Rangoon reserves the right to request any additional programmatic and/or financial project information during the award period. </w:t>
      </w:r>
    </w:p>
    <w:p w:rsidR="001E3B21" w:rsidRPr="007C6F03" w:rsidRDefault="001E3B21" w:rsidP="001E3B21">
      <w:pPr>
        <w:pStyle w:val="Default"/>
        <w:rPr>
          <w:color w:val="auto"/>
          <w:sz w:val="22"/>
          <w:szCs w:val="22"/>
        </w:rPr>
      </w:pPr>
    </w:p>
    <w:p w:rsidR="001E3B21" w:rsidRPr="007C6F03" w:rsidRDefault="001E3B21" w:rsidP="001E3B21">
      <w:pPr>
        <w:pStyle w:val="Default"/>
        <w:rPr>
          <w:sz w:val="22"/>
          <w:szCs w:val="22"/>
        </w:rPr>
      </w:pPr>
      <w:r w:rsidRPr="007C6F03">
        <w:rPr>
          <w:b/>
          <w:bCs/>
          <w:sz w:val="22"/>
          <w:szCs w:val="22"/>
        </w:rPr>
        <w:t xml:space="preserve">G. CONTACT INFORMATION </w:t>
      </w:r>
    </w:p>
    <w:p w:rsidR="001E3B21" w:rsidRPr="007C6F03" w:rsidRDefault="001E3B21" w:rsidP="001E3B21">
      <w:pPr>
        <w:pStyle w:val="Default"/>
        <w:rPr>
          <w:color w:val="auto"/>
          <w:sz w:val="22"/>
          <w:szCs w:val="22"/>
        </w:rPr>
      </w:pPr>
    </w:p>
    <w:p w:rsidR="001E3B21" w:rsidRPr="007C6F03" w:rsidRDefault="001E3B21" w:rsidP="001E3B21">
      <w:pPr>
        <w:pStyle w:val="Default"/>
        <w:rPr>
          <w:sz w:val="22"/>
          <w:szCs w:val="22"/>
        </w:rPr>
      </w:pPr>
      <w:r w:rsidRPr="007C6F03">
        <w:rPr>
          <w:sz w:val="22"/>
          <w:szCs w:val="22"/>
        </w:rPr>
        <w:t>Please contact Chad Houghton (</w:t>
      </w:r>
      <w:hyperlink r:id="rId13" w:history="1">
        <w:r w:rsidRPr="007C6F03">
          <w:rPr>
            <w:rStyle w:val="Hyperlink"/>
            <w:sz w:val="22"/>
            <w:szCs w:val="22"/>
          </w:rPr>
          <w:t>HoughtonCD@state.gov</w:t>
        </w:r>
      </w:hyperlink>
      <w:r w:rsidRPr="007C6F03">
        <w:rPr>
          <w:sz w:val="22"/>
          <w:szCs w:val="22"/>
        </w:rPr>
        <w:t xml:space="preserve">), Kyi Khine </w:t>
      </w:r>
      <w:proofErr w:type="gramStart"/>
      <w:r w:rsidRPr="007C6F03">
        <w:rPr>
          <w:sz w:val="22"/>
          <w:szCs w:val="22"/>
        </w:rPr>
        <w:t>The</w:t>
      </w:r>
      <w:proofErr w:type="gramEnd"/>
      <w:r w:rsidRPr="007C6F03">
        <w:rPr>
          <w:sz w:val="22"/>
          <w:szCs w:val="22"/>
        </w:rPr>
        <w:t xml:space="preserve"> </w:t>
      </w:r>
      <w:proofErr w:type="spellStart"/>
      <w:r w:rsidRPr="007C6F03">
        <w:rPr>
          <w:sz w:val="22"/>
          <w:szCs w:val="22"/>
        </w:rPr>
        <w:t>The</w:t>
      </w:r>
      <w:proofErr w:type="spellEnd"/>
      <w:r w:rsidRPr="007C6F03">
        <w:rPr>
          <w:sz w:val="22"/>
          <w:szCs w:val="22"/>
        </w:rPr>
        <w:t xml:space="preserve"> (</w:t>
      </w:r>
      <w:hyperlink r:id="rId14" w:history="1">
        <w:r w:rsidRPr="007C6F03">
          <w:rPr>
            <w:rStyle w:val="Hyperlink"/>
            <w:sz w:val="22"/>
            <w:szCs w:val="22"/>
          </w:rPr>
          <w:t>TheTheKK@state.gov</w:t>
        </w:r>
      </w:hyperlink>
      <w:r w:rsidRPr="007C6F03">
        <w:rPr>
          <w:sz w:val="22"/>
          <w:szCs w:val="22"/>
        </w:rPr>
        <w:t xml:space="preserve"> ) in PAS Rangoon for any questions related to this announcement. </w:t>
      </w:r>
    </w:p>
    <w:p w:rsidR="001E3B21" w:rsidRPr="007C6F03" w:rsidRDefault="001E3B21" w:rsidP="001E3B21">
      <w:pPr>
        <w:pStyle w:val="Default"/>
        <w:rPr>
          <w:sz w:val="22"/>
          <w:szCs w:val="22"/>
        </w:rPr>
      </w:pPr>
    </w:p>
    <w:p w:rsidR="001E3B21" w:rsidRPr="007C6F03" w:rsidRDefault="001E3B21" w:rsidP="001E3B21">
      <w:pPr>
        <w:pStyle w:val="Default"/>
        <w:rPr>
          <w:sz w:val="22"/>
          <w:szCs w:val="22"/>
        </w:rPr>
      </w:pPr>
      <w:r w:rsidRPr="007C6F03">
        <w:rPr>
          <w:b/>
          <w:bCs/>
          <w:sz w:val="22"/>
          <w:szCs w:val="22"/>
        </w:rPr>
        <w:t xml:space="preserve">H. OTHER INFORMATION </w:t>
      </w:r>
    </w:p>
    <w:p w:rsidR="001E3B21" w:rsidRPr="007C6F03" w:rsidRDefault="001E3B21" w:rsidP="001E3B21">
      <w:pPr>
        <w:pStyle w:val="Default"/>
        <w:rPr>
          <w:sz w:val="22"/>
          <w:szCs w:val="22"/>
        </w:rPr>
      </w:pPr>
    </w:p>
    <w:p w:rsidR="001E3B21" w:rsidRPr="007C6F03" w:rsidRDefault="001E3B21" w:rsidP="001E3B21">
      <w:pPr>
        <w:pStyle w:val="Default"/>
        <w:rPr>
          <w:sz w:val="22"/>
          <w:szCs w:val="22"/>
        </w:rPr>
      </w:pPr>
      <w:r w:rsidRPr="007C6F03">
        <w:rPr>
          <w:sz w:val="22"/>
          <w:szCs w:val="22"/>
        </w:rPr>
        <w:lastRenderedPageBreak/>
        <w:t xml:space="preserve">Applicants should be aware that U.S. Embassy in Rangoon understands that some information contained in applications may be considered sensitive or proprietary and will make appropriate efforts to protect such information. However, applicants are advised that U.S. Embassy in Rangoon cannot guarantee that such information will not be disclosed, including pursuant to the Freedom of Information Act (FOIA) or other similar statutes. </w:t>
      </w:r>
    </w:p>
    <w:p w:rsidR="001E3B21" w:rsidRPr="007C6F03" w:rsidRDefault="001E3B21" w:rsidP="001E3B21">
      <w:pPr>
        <w:pStyle w:val="Default"/>
        <w:rPr>
          <w:sz w:val="22"/>
          <w:szCs w:val="22"/>
        </w:rPr>
      </w:pPr>
    </w:p>
    <w:p w:rsidR="001E3B21" w:rsidRPr="007C6F03" w:rsidRDefault="001E3B21" w:rsidP="001E3B21">
      <w:pPr>
        <w:pStyle w:val="Default"/>
        <w:rPr>
          <w:sz w:val="22"/>
          <w:szCs w:val="22"/>
        </w:rPr>
      </w:pPr>
    </w:p>
    <w:p w:rsidR="001E3B21" w:rsidRPr="007C6F03" w:rsidRDefault="001E3B21" w:rsidP="001E3B21">
      <w:pPr>
        <w:pStyle w:val="Default"/>
        <w:rPr>
          <w:sz w:val="22"/>
          <w:szCs w:val="22"/>
        </w:rPr>
      </w:pPr>
      <w:r w:rsidRPr="007C6F03">
        <w:rPr>
          <w:sz w:val="22"/>
          <w:szCs w:val="22"/>
        </w:rPr>
        <w:t xml:space="preserve">The information in this NOFO is binding and may not be modified by any U.S. Embassy in Rangoon representative. Explanatory information provided by U.S. Embassy in Rangoon that contradicts this language will not be binding. Issuance of the NOFO and negotiation of applications does not constitute an award commitment on the part of the U.S. government. U.S. Embassy in Rangoon reserves the right to reduce, revise, or increase proposal budgets in accordance with the needs of the project evaluation requirements. </w:t>
      </w:r>
    </w:p>
    <w:p w:rsidR="001E3B21" w:rsidRPr="007C6F03" w:rsidRDefault="001E3B21" w:rsidP="001E3B21">
      <w:pPr>
        <w:pStyle w:val="Default"/>
        <w:rPr>
          <w:sz w:val="22"/>
          <w:szCs w:val="22"/>
        </w:rPr>
      </w:pPr>
    </w:p>
    <w:p w:rsidR="001E3B21" w:rsidRPr="007C6F03" w:rsidRDefault="001E3B21" w:rsidP="001E3B21">
      <w:pPr>
        <w:pStyle w:val="Default"/>
        <w:rPr>
          <w:sz w:val="22"/>
          <w:szCs w:val="22"/>
        </w:rPr>
      </w:pPr>
      <w:r w:rsidRPr="007C6F03">
        <w:rPr>
          <w:sz w:val="22"/>
          <w:szCs w:val="22"/>
        </w:rPr>
        <w:t xml:space="preserve">This NOFO will appear on </w:t>
      </w:r>
      <w:hyperlink r:id="rId15" w:history="1">
        <w:r w:rsidRPr="007C6F03">
          <w:rPr>
            <w:rStyle w:val="Hyperlink"/>
            <w:sz w:val="22"/>
            <w:szCs w:val="22"/>
          </w:rPr>
          <w:t>www.grants.gov</w:t>
        </w:r>
      </w:hyperlink>
      <w:r w:rsidRPr="007C6F03">
        <w:rPr>
          <w:sz w:val="22"/>
          <w:szCs w:val="22"/>
        </w:rPr>
        <w:t xml:space="preserve">  and </w:t>
      </w:r>
      <w:r w:rsidRPr="007C6F03">
        <w:rPr>
          <w:sz w:val="22"/>
          <w:szCs w:val="22"/>
          <w:u w:val="single"/>
        </w:rPr>
        <w:t>U.S. Embassy in Rangoon’s website</w:t>
      </w:r>
      <w:r w:rsidRPr="007C6F03">
        <w:rPr>
          <w:sz w:val="22"/>
          <w:szCs w:val="22"/>
        </w:rPr>
        <w:t>.</w:t>
      </w:r>
    </w:p>
    <w:p w:rsidR="001E3B21" w:rsidRPr="007C6F03" w:rsidRDefault="001E3B21" w:rsidP="001E3B21">
      <w:pPr>
        <w:pStyle w:val="Default"/>
        <w:rPr>
          <w:sz w:val="22"/>
          <w:szCs w:val="22"/>
        </w:rPr>
      </w:pPr>
    </w:p>
    <w:p w:rsidR="001E3B21" w:rsidRPr="007C6F03" w:rsidRDefault="001E3B21" w:rsidP="001E3B21">
      <w:pPr>
        <w:pStyle w:val="Default"/>
        <w:rPr>
          <w:color w:val="auto"/>
          <w:sz w:val="22"/>
          <w:szCs w:val="22"/>
        </w:rPr>
      </w:pPr>
    </w:p>
    <w:p w:rsidR="001E3B21" w:rsidRPr="007C6F03" w:rsidRDefault="001E3B21" w:rsidP="001E3B21">
      <w:pPr>
        <w:rPr>
          <w:rFonts w:ascii="Times New Roman" w:hAnsi="Times New Roman" w:cs="Times New Roman"/>
        </w:rPr>
      </w:pPr>
    </w:p>
    <w:p w:rsidR="00B63DFD" w:rsidRPr="007C6F03" w:rsidRDefault="00B63DFD" w:rsidP="005E4AA3">
      <w:pPr>
        <w:rPr>
          <w:rFonts w:ascii="Times New Roman" w:hAnsi="Times New Roman" w:cs="Times New Roman"/>
        </w:rPr>
      </w:pPr>
    </w:p>
    <w:p w:rsidR="006D49B0" w:rsidRPr="007C6F03" w:rsidRDefault="006D49B0" w:rsidP="006D49B0">
      <w:pPr>
        <w:pStyle w:val="ListParagraph"/>
        <w:rPr>
          <w:rFonts w:ascii="Times New Roman" w:hAnsi="Times New Roman" w:cs="Times New Roman"/>
        </w:rPr>
      </w:pPr>
    </w:p>
    <w:p w:rsidR="006D49B0" w:rsidRPr="007C6F03" w:rsidRDefault="006D49B0" w:rsidP="006D49B0">
      <w:pPr>
        <w:rPr>
          <w:rFonts w:ascii="Times New Roman" w:hAnsi="Times New Roman" w:cs="Times New Roman"/>
        </w:rPr>
      </w:pPr>
    </w:p>
    <w:p w:rsidR="006D49B0" w:rsidRPr="007C6F03" w:rsidRDefault="006D49B0" w:rsidP="006D49B0">
      <w:pPr>
        <w:rPr>
          <w:rFonts w:ascii="Times New Roman" w:hAnsi="Times New Roman" w:cs="Times New Roman"/>
        </w:rPr>
      </w:pPr>
    </w:p>
    <w:p w:rsidR="006D49B0" w:rsidRPr="007C6F03" w:rsidRDefault="006D49B0" w:rsidP="006D49B0">
      <w:pPr>
        <w:rPr>
          <w:rFonts w:ascii="Times New Roman" w:hAnsi="Times New Roman" w:cs="Times New Roman"/>
        </w:rPr>
      </w:pPr>
    </w:p>
    <w:p w:rsidR="006D49B0" w:rsidRPr="007C6F03" w:rsidRDefault="006D49B0" w:rsidP="006D49B0">
      <w:pPr>
        <w:rPr>
          <w:rFonts w:ascii="Times New Roman" w:hAnsi="Times New Roman" w:cs="Times New Roman"/>
        </w:rPr>
      </w:pPr>
    </w:p>
    <w:sectPr w:rsidR="006D49B0" w:rsidRPr="007C6F03" w:rsidSect="001A1D69">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388" w:rsidRDefault="009F1388" w:rsidP="00130ADC">
      <w:pPr>
        <w:spacing w:after="0" w:line="240" w:lineRule="auto"/>
      </w:pPr>
      <w:r>
        <w:separator/>
      </w:r>
    </w:p>
  </w:endnote>
  <w:endnote w:type="continuationSeparator" w:id="0">
    <w:p w:rsidR="009F1388" w:rsidRDefault="009F1388" w:rsidP="0013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277549"/>
      <w:docPartObj>
        <w:docPartGallery w:val="Page Numbers (Bottom of Page)"/>
        <w:docPartUnique/>
      </w:docPartObj>
    </w:sdtPr>
    <w:sdtEndPr>
      <w:rPr>
        <w:noProof/>
      </w:rPr>
    </w:sdtEndPr>
    <w:sdtContent>
      <w:p w:rsidR="001A1D69" w:rsidRDefault="001A1D69">
        <w:pPr>
          <w:pStyle w:val="Footer"/>
          <w:jc w:val="center"/>
        </w:pPr>
        <w:r>
          <w:fldChar w:fldCharType="begin"/>
        </w:r>
        <w:r>
          <w:instrText xml:space="preserve"> PAGE   \* MERGEFORMAT </w:instrText>
        </w:r>
        <w:r>
          <w:fldChar w:fldCharType="separate"/>
        </w:r>
        <w:r w:rsidR="00304501">
          <w:rPr>
            <w:noProof/>
          </w:rPr>
          <w:t>2</w:t>
        </w:r>
        <w:r>
          <w:rPr>
            <w:noProof/>
          </w:rPr>
          <w:fldChar w:fldCharType="end"/>
        </w:r>
      </w:p>
    </w:sdtContent>
  </w:sdt>
  <w:p w:rsidR="00130ADC" w:rsidRDefault="00130A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388" w:rsidRDefault="009F1388" w:rsidP="00130ADC">
      <w:pPr>
        <w:spacing w:after="0" w:line="240" w:lineRule="auto"/>
      </w:pPr>
      <w:r>
        <w:separator/>
      </w:r>
    </w:p>
  </w:footnote>
  <w:footnote w:type="continuationSeparator" w:id="0">
    <w:p w:rsidR="009F1388" w:rsidRDefault="009F1388" w:rsidP="00130A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ADC" w:rsidRDefault="00130ADC" w:rsidP="001A1D69">
    <w:pPr>
      <w:pStyle w:val="Header"/>
    </w:pPr>
    <w:r>
      <w:rPr>
        <w:noProof/>
      </w:rPr>
      <w:drawing>
        <wp:inline distT="0" distB="0" distL="0" distR="0" wp14:anchorId="3CFFE08A" wp14:editId="3F55F2FD">
          <wp:extent cx="737667" cy="737667"/>
          <wp:effectExtent l="0" t="0" r="571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assy Seal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7668" cy="737668"/>
                  </a:xfrm>
                  <a:prstGeom prst="rect">
                    <a:avLst/>
                  </a:prstGeom>
                </pic:spPr>
              </pic:pic>
            </a:graphicData>
          </a:graphic>
        </wp:inline>
      </w:drawing>
    </w:r>
    <w:r>
      <w:tab/>
    </w:r>
    <w:r w:rsidR="001A1D69">
      <w:t xml:space="preserve">     </w:t>
    </w:r>
    <w:r>
      <w:tab/>
    </w:r>
    <w:r w:rsidR="001A1D69">
      <w:t xml:space="preserve">    </w:t>
    </w:r>
    <w:r>
      <w:rPr>
        <w:noProof/>
      </w:rPr>
      <w:drawing>
        <wp:inline distT="0" distB="0" distL="0" distR="0" wp14:anchorId="5F579A1E" wp14:editId="3EC0524E">
          <wp:extent cx="676195" cy="8384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SEALI.PNG"/>
                  <pic:cNvPicPr/>
                </pic:nvPicPr>
                <pic:blipFill>
                  <a:blip r:embed="rId2">
                    <a:extLst>
                      <a:ext uri="{28A0092B-C50C-407E-A947-70E740481C1C}">
                        <a14:useLocalDpi xmlns:a14="http://schemas.microsoft.com/office/drawing/2010/main" val="0"/>
                      </a:ext>
                    </a:extLst>
                  </a:blip>
                  <a:stretch>
                    <a:fillRect/>
                  </a:stretch>
                </pic:blipFill>
                <pic:spPr>
                  <a:xfrm>
                    <a:off x="0" y="0"/>
                    <a:ext cx="676860" cy="83930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757606"/>
    <w:multiLevelType w:val="hybridMultilevel"/>
    <w:tmpl w:val="7ADE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D044EF"/>
    <w:multiLevelType w:val="hybridMultilevel"/>
    <w:tmpl w:val="A086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234"/>
    <w:rsid w:val="00045847"/>
    <w:rsid w:val="00130ADC"/>
    <w:rsid w:val="001A1D69"/>
    <w:rsid w:val="001E3B21"/>
    <w:rsid w:val="0022290C"/>
    <w:rsid w:val="00304501"/>
    <w:rsid w:val="00344234"/>
    <w:rsid w:val="004727B8"/>
    <w:rsid w:val="005E4AA3"/>
    <w:rsid w:val="006C30DA"/>
    <w:rsid w:val="006D49B0"/>
    <w:rsid w:val="007B285D"/>
    <w:rsid w:val="007C6F03"/>
    <w:rsid w:val="008514CA"/>
    <w:rsid w:val="009E0F4D"/>
    <w:rsid w:val="009F1388"/>
    <w:rsid w:val="00B63DFD"/>
    <w:rsid w:val="00BB2A3C"/>
    <w:rsid w:val="00C9388C"/>
    <w:rsid w:val="00DE1302"/>
    <w:rsid w:val="00E04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9B0"/>
    <w:pPr>
      <w:ind w:left="720"/>
      <w:contextualSpacing/>
    </w:pPr>
  </w:style>
  <w:style w:type="character" w:styleId="Hyperlink">
    <w:name w:val="Hyperlink"/>
    <w:basedOn w:val="DefaultParagraphFont"/>
    <w:uiPriority w:val="99"/>
    <w:unhideWhenUsed/>
    <w:rsid w:val="005E4AA3"/>
    <w:rPr>
      <w:color w:val="0000FF" w:themeColor="hyperlink"/>
      <w:u w:val="single"/>
    </w:rPr>
  </w:style>
  <w:style w:type="paragraph" w:customStyle="1" w:styleId="Default">
    <w:name w:val="Default"/>
    <w:rsid w:val="001E3B2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30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ADC"/>
  </w:style>
  <w:style w:type="paragraph" w:styleId="Footer">
    <w:name w:val="footer"/>
    <w:basedOn w:val="Normal"/>
    <w:link w:val="FooterChar"/>
    <w:uiPriority w:val="99"/>
    <w:unhideWhenUsed/>
    <w:rsid w:val="00130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ADC"/>
  </w:style>
  <w:style w:type="paragraph" w:styleId="BalloonText">
    <w:name w:val="Balloon Text"/>
    <w:basedOn w:val="Normal"/>
    <w:link w:val="BalloonTextChar"/>
    <w:uiPriority w:val="99"/>
    <w:semiHidden/>
    <w:unhideWhenUsed/>
    <w:rsid w:val="00130A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ADC"/>
    <w:rPr>
      <w:rFonts w:ascii="Tahoma" w:hAnsi="Tahoma" w:cs="Tahoma"/>
      <w:sz w:val="16"/>
      <w:szCs w:val="16"/>
    </w:rPr>
  </w:style>
  <w:style w:type="character" w:styleId="CommentReference">
    <w:name w:val="annotation reference"/>
    <w:basedOn w:val="DefaultParagraphFont"/>
    <w:uiPriority w:val="99"/>
    <w:semiHidden/>
    <w:unhideWhenUsed/>
    <w:rsid w:val="00DE1302"/>
    <w:rPr>
      <w:sz w:val="16"/>
      <w:szCs w:val="16"/>
    </w:rPr>
  </w:style>
  <w:style w:type="paragraph" w:styleId="CommentText">
    <w:name w:val="annotation text"/>
    <w:basedOn w:val="Normal"/>
    <w:link w:val="CommentTextChar"/>
    <w:uiPriority w:val="99"/>
    <w:semiHidden/>
    <w:unhideWhenUsed/>
    <w:rsid w:val="00DE1302"/>
    <w:pPr>
      <w:spacing w:line="240" w:lineRule="auto"/>
    </w:pPr>
    <w:rPr>
      <w:sz w:val="20"/>
      <w:szCs w:val="20"/>
    </w:rPr>
  </w:style>
  <w:style w:type="character" w:customStyle="1" w:styleId="CommentTextChar">
    <w:name w:val="Comment Text Char"/>
    <w:basedOn w:val="DefaultParagraphFont"/>
    <w:link w:val="CommentText"/>
    <w:uiPriority w:val="99"/>
    <w:semiHidden/>
    <w:rsid w:val="00DE1302"/>
    <w:rPr>
      <w:sz w:val="20"/>
      <w:szCs w:val="20"/>
    </w:rPr>
  </w:style>
  <w:style w:type="paragraph" w:styleId="CommentSubject">
    <w:name w:val="annotation subject"/>
    <w:basedOn w:val="CommentText"/>
    <w:next w:val="CommentText"/>
    <w:link w:val="CommentSubjectChar"/>
    <w:uiPriority w:val="99"/>
    <w:semiHidden/>
    <w:unhideWhenUsed/>
    <w:rsid w:val="00DE1302"/>
    <w:rPr>
      <w:b/>
      <w:bCs/>
    </w:rPr>
  </w:style>
  <w:style w:type="character" w:customStyle="1" w:styleId="CommentSubjectChar">
    <w:name w:val="Comment Subject Char"/>
    <w:basedOn w:val="CommentTextChar"/>
    <w:link w:val="CommentSubject"/>
    <w:uiPriority w:val="99"/>
    <w:semiHidden/>
    <w:rsid w:val="00DE130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9B0"/>
    <w:pPr>
      <w:ind w:left="720"/>
      <w:contextualSpacing/>
    </w:pPr>
  </w:style>
  <w:style w:type="character" w:styleId="Hyperlink">
    <w:name w:val="Hyperlink"/>
    <w:basedOn w:val="DefaultParagraphFont"/>
    <w:uiPriority w:val="99"/>
    <w:unhideWhenUsed/>
    <w:rsid w:val="005E4AA3"/>
    <w:rPr>
      <w:color w:val="0000FF" w:themeColor="hyperlink"/>
      <w:u w:val="single"/>
    </w:rPr>
  </w:style>
  <w:style w:type="paragraph" w:customStyle="1" w:styleId="Default">
    <w:name w:val="Default"/>
    <w:rsid w:val="001E3B2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30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ADC"/>
  </w:style>
  <w:style w:type="paragraph" w:styleId="Footer">
    <w:name w:val="footer"/>
    <w:basedOn w:val="Normal"/>
    <w:link w:val="FooterChar"/>
    <w:uiPriority w:val="99"/>
    <w:unhideWhenUsed/>
    <w:rsid w:val="00130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ADC"/>
  </w:style>
  <w:style w:type="paragraph" w:styleId="BalloonText">
    <w:name w:val="Balloon Text"/>
    <w:basedOn w:val="Normal"/>
    <w:link w:val="BalloonTextChar"/>
    <w:uiPriority w:val="99"/>
    <w:semiHidden/>
    <w:unhideWhenUsed/>
    <w:rsid w:val="00130A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ADC"/>
    <w:rPr>
      <w:rFonts w:ascii="Tahoma" w:hAnsi="Tahoma" w:cs="Tahoma"/>
      <w:sz w:val="16"/>
      <w:szCs w:val="16"/>
    </w:rPr>
  </w:style>
  <w:style w:type="character" w:styleId="CommentReference">
    <w:name w:val="annotation reference"/>
    <w:basedOn w:val="DefaultParagraphFont"/>
    <w:uiPriority w:val="99"/>
    <w:semiHidden/>
    <w:unhideWhenUsed/>
    <w:rsid w:val="00DE1302"/>
    <w:rPr>
      <w:sz w:val="16"/>
      <w:szCs w:val="16"/>
    </w:rPr>
  </w:style>
  <w:style w:type="paragraph" w:styleId="CommentText">
    <w:name w:val="annotation text"/>
    <w:basedOn w:val="Normal"/>
    <w:link w:val="CommentTextChar"/>
    <w:uiPriority w:val="99"/>
    <w:semiHidden/>
    <w:unhideWhenUsed/>
    <w:rsid w:val="00DE1302"/>
    <w:pPr>
      <w:spacing w:line="240" w:lineRule="auto"/>
    </w:pPr>
    <w:rPr>
      <w:sz w:val="20"/>
      <w:szCs w:val="20"/>
    </w:rPr>
  </w:style>
  <w:style w:type="character" w:customStyle="1" w:styleId="CommentTextChar">
    <w:name w:val="Comment Text Char"/>
    <w:basedOn w:val="DefaultParagraphFont"/>
    <w:link w:val="CommentText"/>
    <w:uiPriority w:val="99"/>
    <w:semiHidden/>
    <w:rsid w:val="00DE1302"/>
    <w:rPr>
      <w:sz w:val="20"/>
      <w:szCs w:val="20"/>
    </w:rPr>
  </w:style>
  <w:style w:type="paragraph" w:styleId="CommentSubject">
    <w:name w:val="annotation subject"/>
    <w:basedOn w:val="CommentText"/>
    <w:next w:val="CommentText"/>
    <w:link w:val="CommentSubjectChar"/>
    <w:uiPriority w:val="99"/>
    <w:semiHidden/>
    <w:unhideWhenUsed/>
    <w:rsid w:val="00DE1302"/>
    <w:rPr>
      <w:b/>
      <w:bCs/>
    </w:rPr>
  </w:style>
  <w:style w:type="character" w:customStyle="1" w:styleId="CommentSubjectChar">
    <w:name w:val="Comment Subject Char"/>
    <w:basedOn w:val="CommentTextChar"/>
    <w:link w:val="CommentSubject"/>
    <w:uiPriority w:val="99"/>
    <w:semiHidden/>
    <w:rsid w:val="00DE13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ean.usmission.gov/yseali/" TargetMode="External"/><Relationship Id="rId13" Type="http://schemas.openxmlformats.org/officeDocument/2006/relationships/hyperlink" Target="mailto:HoughtonCD@state.gov"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HoughtonCD@state.go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am.gov" TargetMode="External"/><Relationship Id="rId5" Type="http://schemas.openxmlformats.org/officeDocument/2006/relationships/webSettings" Target="webSettings.xml"/><Relationship Id="rId15" Type="http://schemas.openxmlformats.org/officeDocument/2006/relationships/hyperlink" Target="http://www.grants.gov" TargetMode="External"/><Relationship Id="rId10" Type="http://schemas.openxmlformats.org/officeDocument/2006/relationships/hyperlink" Target="http://www.grant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oughtonCD@state.gov" TargetMode="External"/><Relationship Id="rId14" Type="http://schemas.openxmlformats.org/officeDocument/2006/relationships/hyperlink" Target="mailto:TheTheKK@state.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5313</Words>
  <Characters>30289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TunSH</cp:lastModifiedBy>
  <cp:revision>2</cp:revision>
  <dcterms:created xsi:type="dcterms:W3CDTF">2017-08-15T10:22:00Z</dcterms:created>
  <dcterms:modified xsi:type="dcterms:W3CDTF">2017-08-15T10:22:00Z</dcterms:modified>
</cp:coreProperties>
</file>