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Default="42794F15" w:rsidP="6179E661">
      <w:pPr>
        <w:pStyle w:val="BodyText"/>
        <w:spacing w:before="70"/>
        <w:ind w:left="720" w:right="1135" w:firstLine="720"/>
        <w:jc w:val="center"/>
        <w:rPr>
          <w:rFonts w:ascii="Times New Roman" w:eastAsia="Times New Roman" w:hAnsi="Times New Roman" w:cs="Times New Roman"/>
        </w:rPr>
      </w:pPr>
      <w:r>
        <w:rPr>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1">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Default="00283DA5" w:rsidP="6179E661">
      <w:pPr>
        <w:pStyle w:val="BodyText"/>
        <w:spacing w:before="70"/>
        <w:ind w:left="720" w:right="1135" w:firstLine="720"/>
        <w:jc w:val="center"/>
        <w:rPr>
          <w:rFonts w:ascii="Times New Roman" w:eastAsia="Times New Roman" w:hAnsi="Times New Roman" w:cs="Times New Roman"/>
          <w:sz w:val="36"/>
          <w:szCs w:val="36"/>
        </w:rPr>
      </w:pPr>
    </w:p>
    <w:p w14:paraId="44E23DC9" w14:textId="2BB81638" w:rsidR="005049AF" w:rsidRPr="00C64D59" w:rsidRDefault="00F676CF" w:rsidP="6179E661">
      <w:pPr>
        <w:pStyle w:val="BodyText"/>
        <w:spacing w:before="70"/>
        <w:ind w:left="720" w:right="1135" w:firstLine="720"/>
        <w:jc w:val="center"/>
        <w:rPr>
          <w:rFonts w:ascii="Times New Roman" w:eastAsia="Times New Roman" w:hAnsi="Times New Roman" w:cs="Times New Roman"/>
          <w:sz w:val="36"/>
          <w:szCs w:val="36"/>
        </w:rPr>
      </w:pPr>
      <w:r w:rsidRPr="6179E661">
        <w:rPr>
          <w:rFonts w:ascii="Times New Roman" w:eastAsia="Times New Roman" w:hAnsi="Times New Roman" w:cs="Times New Roman"/>
          <w:sz w:val="36"/>
          <w:szCs w:val="36"/>
        </w:rPr>
        <w:t>Annual Program Statement (APS)</w:t>
      </w:r>
    </w:p>
    <w:p w14:paraId="615DAF04" w14:textId="77777777" w:rsidR="005049AF" w:rsidRPr="00C64D59" w:rsidRDefault="005049AF" w:rsidP="6179E661">
      <w:pPr>
        <w:pStyle w:val="BodyText"/>
        <w:rPr>
          <w:rFonts w:ascii="Times New Roman" w:eastAsia="Times New Roman" w:hAnsi="Times New Roman" w:cs="Times New Roman"/>
          <w:b/>
          <w:bCs/>
          <w:sz w:val="24"/>
          <w:szCs w:val="24"/>
        </w:rPr>
      </w:pPr>
    </w:p>
    <w:p w14:paraId="6210119B" w14:textId="77777777" w:rsidR="005049AF" w:rsidRPr="00C64D59" w:rsidRDefault="005049AF" w:rsidP="6179E661">
      <w:pPr>
        <w:pStyle w:val="BodyText"/>
        <w:jc w:val="center"/>
        <w:rPr>
          <w:rFonts w:ascii="Times New Roman" w:eastAsia="Times New Roman" w:hAnsi="Times New Roman" w:cs="Times New Roman"/>
          <w:b/>
          <w:bCs/>
          <w:sz w:val="20"/>
          <w:szCs w:val="20"/>
        </w:rPr>
      </w:pPr>
    </w:p>
    <w:p w14:paraId="1DA5D7D2" w14:textId="77777777" w:rsidR="003E1281" w:rsidRPr="00B70F74" w:rsidRDefault="003E1281" w:rsidP="6179E661">
      <w:pPr>
        <w:pStyle w:val="Title"/>
        <w:spacing w:line="254" w:lineRule="auto"/>
        <w:jc w:val="center"/>
        <w:rPr>
          <w:rFonts w:ascii="Times New Roman" w:eastAsia="Times New Roman" w:hAnsi="Times New Roman" w:cs="Times New Roman"/>
        </w:rPr>
      </w:pPr>
      <w:r w:rsidRPr="00B70F74">
        <w:rPr>
          <w:rFonts w:ascii="Times New Roman" w:eastAsia="Times New Roman" w:hAnsi="Times New Roman" w:cs="Times New Roman"/>
        </w:rPr>
        <w:t xml:space="preserve">U.S. Mission to Australia </w:t>
      </w:r>
    </w:p>
    <w:p w14:paraId="5D8C5240" w14:textId="136BA211" w:rsidR="005049AF" w:rsidRPr="00B70F74" w:rsidRDefault="003E1281" w:rsidP="6179E661">
      <w:pPr>
        <w:pStyle w:val="Title"/>
        <w:spacing w:line="254" w:lineRule="auto"/>
        <w:jc w:val="center"/>
        <w:rPr>
          <w:rFonts w:ascii="Times New Roman" w:eastAsia="Times New Roman" w:hAnsi="Times New Roman" w:cs="Times New Roman"/>
        </w:rPr>
      </w:pPr>
      <w:r w:rsidRPr="00B70F74">
        <w:rPr>
          <w:rFonts w:ascii="Times New Roman" w:eastAsia="Times New Roman" w:hAnsi="Times New Roman" w:cs="Times New Roman"/>
        </w:rPr>
        <w:t xml:space="preserve">2026 Annual Program Statement </w:t>
      </w:r>
    </w:p>
    <w:p w14:paraId="66BAACA2" w14:textId="4544151E" w:rsidR="005049AF" w:rsidRPr="00FC76B8" w:rsidRDefault="00BA688C" w:rsidP="6179E661">
      <w:pPr>
        <w:pStyle w:val="BodyText"/>
        <w:spacing w:before="205"/>
        <w:jc w:val="center"/>
        <w:rPr>
          <w:rFonts w:ascii="Times New Roman" w:eastAsia="Times New Roman" w:hAnsi="Times New Roman" w:cs="Times New Roman"/>
          <w:sz w:val="28"/>
          <w:szCs w:val="28"/>
        </w:rPr>
      </w:pPr>
      <w:r w:rsidRPr="00BA688C">
        <w:rPr>
          <w:rFonts w:ascii="Times New Roman" w:eastAsia="Times New Roman" w:hAnsi="Times New Roman" w:cs="Times New Roman"/>
          <w:color w:val="000000" w:themeColor="text1"/>
          <w:sz w:val="32"/>
          <w:szCs w:val="32"/>
        </w:rPr>
        <w:t>U.S. Mission to Australia</w:t>
      </w:r>
      <w:r w:rsidR="005049AF" w:rsidRPr="6179E661">
        <w:rPr>
          <w:rFonts w:ascii="Times New Roman" w:eastAsia="Times New Roman" w:hAnsi="Times New Roman" w:cs="Times New Roman"/>
          <w:sz w:val="32"/>
          <w:szCs w:val="32"/>
        </w:rPr>
        <w:t>, Department of State</w:t>
      </w:r>
    </w:p>
    <w:p w14:paraId="4D5A85A3" w14:textId="56676C3B" w:rsidR="005049AF" w:rsidRPr="00C64D59" w:rsidRDefault="5E6F7844" w:rsidP="6179E661">
      <w:pPr>
        <w:spacing w:before="500"/>
        <w:ind w:left="113"/>
        <w:jc w:val="center"/>
        <w:rPr>
          <w:rFonts w:ascii="Times New Roman" w:eastAsia="Times New Roman" w:hAnsi="Times New Roman" w:cs="Times New Roman"/>
          <w:color w:val="FF0000"/>
          <w:spacing w:val="24"/>
          <w:sz w:val="32"/>
          <w:szCs w:val="32"/>
        </w:rPr>
      </w:pPr>
      <w:bookmarkStart w:id="0" w:name="Rehabilitation_Research_and_Training_Cen"/>
      <w:bookmarkEnd w:id="0"/>
      <w:r w:rsidRPr="6179E661">
        <w:rPr>
          <w:rFonts w:ascii="Times New Roman" w:eastAsia="Times New Roman" w:hAnsi="Times New Roman" w:cs="Times New Roman"/>
          <w:spacing w:val="-2"/>
          <w:sz w:val="32"/>
          <w:szCs w:val="32"/>
        </w:rPr>
        <w:t>Opportunity</w:t>
      </w:r>
      <w:r w:rsidRPr="6179E661">
        <w:rPr>
          <w:rFonts w:ascii="Times New Roman" w:eastAsia="Times New Roman" w:hAnsi="Times New Roman" w:cs="Times New Roman"/>
          <w:spacing w:val="20"/>
          <w:sz w:val="32"/>
          <w:szCs w:val="32"/>
        </w:rPr>
        <w:t xml:space="preserve"> </w:t>
      </w:r>
      <w:r w:rsidRPr="6179E661">
        <w:rPr>
          <w:rFonts w:ascii="Times New Roman" w:eastAsia="Times New Roman" w:hAnsi="Times New Roman" w:cs="Times New Roman"/>
          <w:spacing w:val="-2"/>
          <w:sz w:val="32"/>
          <w:szCs w:val="32"/>
        </w:rPr>
        <w:t>number:</w:t>
      </w:r>
      <w:r w:rsidRPr="6179E661">
        <w:rPr>
          <w:rFonts w:ascii="Times New Roman" w:eastAsia="Times New Roman" w:hAnsi="Times New Roman" w:cs="Times New Roman"/>
          <w:spacing w:val="24"/>
          <w:sz w:val="32"/>
          <w:szCs w:val="32"/>
        </w:rPr>
        <w:t xml:space="preserve"> </w:t>
      </w:r>
      <w:r w:rsidR="003A6C3C" w:rsidRPr="003A6C3C">
        <w:rPr>
          <w:rFonts w:ascii="Times New Roman" w:hAnsi="Times New Roman" w:cs="Times New Roman"/>
          <w:sz w:val="32"/>
          <w:szCs w:val="32"/>
        </w:rPr>
        <w:t>PDS-AUSTRALIA-2026-01</w:t>
      </w:r>
      <w:r w:rsidR="003A6C3C" w:rsidRPr="0081620A">
        <w:t> </w:t>
      </w:r>
    </w:p>
    <w:p w14:paraId="4EA99B45" w14:textId="5C7E811E" w:rsidR="005049AF" w:rsidRDefault="005049AF" w:rsidP="6179E661">
      <w:pPr>
        <w:spacing w:before="500"/>
        <w:ind w:left="113"/>
        <w:jc w:val="center"/>
        <w:rPr>
          <w:rFonts w:ascii="Times New Roman" w:eastAsia="Times New Roman" w:hAnsi="Times New Roman" w:cs="Times New Roman"/>
          <w:sz w:val="32"/>
          <w:szCs w:val="32"/>
        </w:rPr>
      </w:pPr>
      <w:r w:rsidRPr="6179E661">
        <w:rPr>
          <w:rFonts w:ascii="Times New Roman" w:eastAsia="Times New Roman" w:hAnsi="Times New Roman" w:cs="Times New Roman"/>
          <w:sz w:val="32"/>
          <w:szCs w:val="32"/>
        </w:rPr>
        <w:t xml:space="preserve">Application deadline: </w:t>
      </w:r>
      <w:r w:rsidR="00AB0259" w:rsidRPr="00AB0259">
        <w:rPr>
          <w:rFonts w:ascii="Times New Roman" w:eastAsia="Times New Roman" w:hAnsi="Times New Roman" w:cs="Times New Roman"/>
          <w:color w:val="000000" w:themeColor="text1"/>
          <w:sz w:val="32"/>
          <w:szCs w:val="32"/>
        </w:rPr>
        <w:t>September 20, 2026</w:t>
      </w:r>
    </w:p>
    <w:p w14:paraId="38FF786A"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17A097E"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FEF863C"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DCF6B82"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E74C250"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7D7E509"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63F0B3A"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BB3261B"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9075DA6"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1EF1081" w14:textId="3E8A2AFB" w:rsidR="42794F15" w:rsidRDefault="42794F15" w:rsidP="6179E661">
      <w:pPr>
        <w:spacing w:after="0" w:line="240" w:lineRule="auto"/>
        <w:jc w:val="center"/>
        <w:rPr>
          <w:rFonts w:ascii="Times New Roman" w:eastAsia="Times New Roman" w:hAnsi="Times New Roman" w:cs="Times New Roman"/>
          <w:b/>
          <w:bCs/>
          <w:sz w:val="24"/>
          <w:szCs w:val="24"/>
        </w:rPr>
      </w:pPr>
    </w:p>
    <w:p w14:paraId="3AFF122D"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6BC665D"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DFDC114" w14:textId="38BDC8ED" w:rsidR="3F53DE01" w:rsidRDefault="3F53DE01" w:rsidP="3F53DE01">
      <w:pPr>
        <w:spacing w:after="0" w:line="240" w:lineRule="auto"/>
        <w:jc w:val="center"/>
        <w:rPr>
          <w:rFonts w:ascii="Times New Roman" w:eastAsia="Times New Roman" w:hAnsi="Times New Roman" w:cs="Times New Roman"/>
          <w:b/>
          <w:bCs/>
          <w:sz w:val="24"/>
          <w:szCs w:val="24"/>
        </w:rPr>
      </w:pPr>
    </w:p>
    <w:p w14:paraId="16FE7C4A"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asciiTheme="minorHAnsi" w:eastAsiaTheme="minorEastAsia" w:hAnsiTheme="minorHAnsi" w:cstheme="minorBidi"/>
          <w:sz w:val="22"/>
          <w:szCs w:val="22"/>
        </w:rPr>
      </w:sdtEndPr>
      <w:sdtContent>
        <w:p w14:paraId="263B2117" w14:textId="1BC25F90" w:rsidR="003C7AF8" w:rsidRPr="00F05598" w:rsidRDefault="00F05598" w:rsidP="6179E661">
          <w:pPr>
            <w:pStyle w:val="TOCHeading"/>
            <w:jc w:val="center"/>
            <w:rPr>
              <w:rFonts w:ascii="Times New Roman" w:eastAsia="Times New Roman" w:hAnsi="Times New Roman" w:cs="Times New Roman"/>
              <w:b/>
              <w:bCs/>
              <w:color w:val="auto"/>
              <w:sz w:val="28"/>
              <w:szCs w:val="28"/>
              <w:highlight w:val="yellow"/>
            </w:rPr>
          </w:pPr>
          <w:r w:rsidRPr="6179E661">
            <w:rPr>
              <w:rFonts w:ascii="Aptos ExtraBold" w:eastAsiaTheme="minorEastAsia" w:hAnsi="Aptos ExtraBold" w:cstheme="minorBidi"/>
              <w:color w:val="auto"/>
              <w:kern w:val="2"/>
              <w:sz w:val="28"/>
              <w:szCs w:val="28"/>
              <w14:ligatures w14:val="standardContextual"/>
            </w:rPr>
            <w:t xml:space="preserve">Table of </w:t>
          </w:r>
          <w:r w:rsidR="003C7AF8" w:rsidRPr="00F05598">
            <w:rPr>
              <w:rFonts w:ascii="Aptos ExtraBold" w:hAnsi="Aptos ExtraBold"/>
              <w:color w:val="auto"/>
              <w:sz w:val="28"/>
              <w:szCs w:val="28"/>
            </w:rPr>
            <w:t>Contents</w:t>
          </w:r>
        </w:p>
        <w:p w14:paraId="426B7B1D" w14:textId="77777777" w:rsidR="00403973" w:rsidRPr="00F05598" w:rsidRDefault="00403973" w:rsidP="6179E661">
          <w:pPr>
            <w:rPr>
              <w:rFonts w:ascii="Times New Roman" w:eastAsia="Times New Roman" w:hAnsi="Times New Roman" w:cs="Times New Roman"/>
              <w:b/>
              <w:bCs/>
              <w:highlight w:val="yellow"/>
            </w:rPr>
          </w:pPr>
        </w:p>
        <w:p w14:paraId="164871D2" w14:textId="0F7E1F78" w:rsidR="008128AD" w:rsidRPr="00F05598" w:rsidRDefault="00B12C1F" w:rsidP="6179E661">
          <w:pPr>
            <w:pStyle w:val="TOC3"/>
            <w:tabs>
              <w:tab w:val="left" w:pos="870"/>
              <w:tab w:val="right" w:leader="dot" w:pos="9345"/>
            </w:tabs>
            <w:rPr>
              <w:rStyle w:val="Hyperlink"/>
              <w:rFonts w:ascii="Times New Roman" w:eastAsia="Times New Roman" w:hAnsi="Times New Roman" w:cs="Times New Roman"/>
              <w:b/>
              <w:bCs/>
              <w:noProof/>
            </w:rPr>
          </w:pPr>
          <w:r w:rsidRPr="00F05598">
            <w:rPr>
              <w:b/>
              <w:bCs/>
            </w:rPr>
            <w:fldChar w:fldCharType="begin"/>
          </w:r>
          <w:r w:rsidR="003C7AF8" w:rsidRPr="00F05598">
            <w:rPr>
              <w:b/>
              <w:bCs/>
            </w:rPr>
            <w:instrText>TOC \o "1-3" \z \u \h</w:instrText>
          </w:r>
          <w:r w:rsidRPr="00F05598">
            <w:rPr>
              <w:b/>
              <w:bCs/>
            </w:rPr>
            <w:fldChar w:fldCharType="separate"/>
          </w:r>
          <w:hyperlink w:anchor="_Toc268379185">
            <w:r w:rsidR="065E23B7" w:rsidRPr="00F05598">
              <w:rPr>
                <w:rStyle w:val="Hyperlink"/>
                <w:b/>
                <w:bCs/>
              </w:rPr>
              <w:t>A.</w:t>
            </w:r>
            <w:r w:rsidR="003C7AF8" w:rsidRPr="00F05598">
              <w:rPr>
                <w:b/>
                <w:bCs/>
              </w:rPr>
              <w:tab/>
            </w:r>
            <w:r w:rsidR="065E23B7" w:rsidRPr="00F05598">
              <w:rPr>
                <w:rStyle w:val="Hyperlink"/>
                <w:b/>
                <w:bCs/>
              </w:rPr>
              <w:t>BASIC INFORMATION</w:t>
            </w:r>
            <w:r w:rsidR="003C7AF8" w:rsidRPr="00F05598">
              <w:rPr>
                <w:b/>
                <w:bCs/>
              </w:rPr>
              <w:tab/>
            </w:r>
            <w:r w:rsidR="003C7AF8" w:rsidRPr="00F05598">
              <w:rPr>
                <w:b/>
                <w:bCs/>
              </w:rPr>
              <w:fldChar w:fldCharType="begin"/>
            </w:r>
            <w:r w:rsidR="003C7AF8" w:rsidRPr="00F05598">
              <w:rPr>
                <w:b/>
                <w:bCs/>
              </w:rPr>
              <w:instrText>PAGEREF _Toc268379185 \h</w:instrText>
            </w:r>
            <w:r w:rsidR="003C7AF8" w:rsidRPr="00F05598">
              <w:rPr>
                <w:b/>
                <w:bCs/>
              </w:rPr>
            </w:r>
            <w:r w:rsidR="003C7AF8" w:rsidRPr="00F05598">
              <w:rPr>
                <w:b/>
                <w:bCs/>
              </w:rPr>
              <w:fldChar w:fldCharType="separate"/>
            </w:r>
            <w:r w:rsidR="065E23B7" w:rsidRPr="00F05598">
              <w:rPr>
                <w:rStyle w:val="Hyperlink"/>
                <w:b/>
                <w:bCs/>
              </w:rPr>
              <w:t>2</w:t>
            </w:r>
            <w:r w:rsidR="003C7AF8" w:rsidRPr="00F05598">
              <w:rPr>
                <w:b/>
                <w:bCs/>
              </w:rPr>
              <w:fldChar w:fldCharType="end"/>
            </w:r>
          </w:hyperlink>
        </w:p>
        <w:p w14:paraId="74434520" w14:textId="0E782C4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968404329">
            <w:r w:rsidRPr="00F05598">
              <w:rPr>
                <w:rStyle w:val="Hyperlink"/>
                <w:b/>
                <w:bCs/>
              </w:rPr>
              <w:t>B.</w:t>
            </w:r>
            <w:r w:rsidR="00B12C1F" w:rsidRPr="00F05598">
              <w:rPr>
                <w:b/>
                <w:bCs/>
              </w:rPr>
              <w:tab/>
            </w:r>
            <w:r w:rsidRPr="00F05598">
              <w:rPr>
                <w:rStyle w:val="Hyperlink"/>
                <w:b/>
                <w:bCs/>
              </w:rPr>
              <w:t>ELIGIBILITY</w:t>
            </w:r>
            <w:r w:rsidR="00B12C1F" w:rsidRPr="00F05598">
              <w:rPr>
                <w:b/>
                <w:bCs/>
              </w:rPr>
              <w:tab/>
            </w:r>
            <w:r w:rsidR="00B12C1F" w:rsidRPr="00F05598">
              <w:rPr>
                <w:b/>
                <w:bCs/>
              </w:rPr>
              <w:fldChar w:fldCharType="begin"/>
            </w:r>
            <w:r w:rsidR="00B12C1F" w:rsidRPr="00F05598">
              <w:rPr>
                <w:b/>
                <w:bCs/>
              </w:rPr>
              <w:instrText>PAGEREF _Toc1968404329 \h</w:instrText>
            </w:r>
            <w:r w:rsidR="00B12C1F" w:rsidRPr="00F05598">
              <w:rPr>
                <w:b/>
                <w:bCs/>
              </w:rPr>
            </w:r>
            <w:r w:rsidR="00B12C1F" w:rsidRPr="00F05598">
              <w:rPr>
                <w:b/>
                <w:bCs/>
              </w:rPr>
              <w:fldChar w:fldCharType="separate"/>
            </w:r>
            <w:r w:rsidRPr="00F05598">
              <w:rPr>
                <w:rStyle w:val="Hyperlink"/>
                <w:b/>
                <w:bCs/>
              </w:rPr>
              <w:t>4</w:t>
            </w:r>
            <w:r w:rsidR="00B12C1F" w:rsidRPr="00F05598">
              <w:rPr>
                <w:b/>
                <w:bCs/>
              </w:rPr>
              <w:fldChar w:fldCharType="end"/>
            </w:r>
          </w:hyperlink>
        </w:p>
        <w:p w14:paraId="53BFD389" w14:textId="7BC24461"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186003113">
            <w:r w:rsidRPr="00F05598">
              <w:rPr>
                <w:rStyle w:val="Hyperlink"/>
                <w:b/>
                <w:bCs/>
              </w:rPr>
              <w:t>C.</w:t>
            </w:r>
            <w:r w:rsidR="00B12C1F" w:rsidRPr="00F05598">
              <w:rPr>
                <w:b/>
                <w:bCs/>
              </w:rPr>
              <w:tab/>
            </w:r>
            <w:r w:rsidRPr="00F05598">
              <w:rPr>
                <w:rStyle w:val="Hyperlink"/>
                <w:b/>
                <w:bCs/>
              </w:rPr>
              <w:t>PROGRAM DESCRIPTION</w:t>
            </w:r>
            <w:r w:rsidR="00B12C1F" w:rsidRPr="00F05598">
              <w:rPr>
                <w:b/>
                <w:bCs/>
              </w:rPr>
              <w:tab/>
            </w:r>
            <w:r w:rsidR="00B12C1F" w:rsidRPr="00F05598">
              <w:rPr>
                <w:b/>
                <w:bCs/>
              </w:rPr>
              <w:fldChar w:fldCharType="begin"/>
            </w:r>
            <w:r w:rsidR="00B12C1F" w:rsidRPr="00F05598">
              <w:rPr>
                <w:b/>
                <w:bCs/>
              </w:rPr>
              <w:instrText>PAGEREF _Toc1186003113 \h</w:instrText>
            </w:r>
            <w:r w:rsidR="00B12C1F" w:rsidRPr="00F05598">
              <w:rPr>
                <w:b/>
                <w:bCs/>
              </w:rPr>
            </w:r>
            <w:r w:rsidR="00B12C1F" w:rsidRPr="00F05598">
              <w:rPr>
                <w:b/>
                <w:bCs/>
              </w:rPr>
              <w:fldChar w:fldCharType="separate"/>
            </w:r>
            <w:r w:rsidRPr="00F05598">
              <w:rPr>
                <w:rStyle w:val="Hyperlink"/>
                <w:b/>
                <w:bCs/>
              </w:rPr>
              <w:t>5</w:t>
            </w:r>
            <w:r w:rsidR="00B12C1F" w:rsidRPr="00F05598">
              <w:rPr>
                <w:b/>
                <w:bCs/>
              </w:rPr>
              <w:fldChar w:fldCharType="end"/>
            </w:r>
          </w:hyperlink>
        </w:p>
        <w:p w14:paraId="012312CE" w14:textId="1E51BB0B"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2113850516">
            <w:r w:rsidRPr="00F05598">
              <w:rPr>
                <w:rStyle w:val="Hyperlink"/>
                <w:b/>
                <w:bCs/>
              </w:rPr>
              <w:t>D.</w:t>
            </w:r>
            <w:r w:rsidR="00B12C1F" w:rsidRPr="00F05598">
              <w:rPr>
                <w:b/>
                <w:bCs/>
              </w:rPr>
              <w:tab/>
            </w:r>
            <w:r w:rsidRPr="00F05598">
              <w:rPr>
                <w:rStyle w:val="Hyperlink"/>
                <w:b/>
                <w:bCs/>
              </w:rPr>
              <w:t>APPLICATION CONTENTS AND FORMAT</w:t>
            </w:r>
            <w:r w:rsidR="00B12C1F" w:rsidRPr="00F05598">
              <w:rPr>
                <w:b/>
                <w:bCs/>
              </w:rPr>
              <w:tab/>
            </w:r>
            <w:r w:rsidR="00B12C1F" w:rsidRPr="00F05598">
              <w:rPr>
                <w:b/>
                <w:bCs/>
              </w:rPr>
              <w:fldChar w:fldCharType="begin"/>
            </w:r>
            <w:r w:rsidR="00B12C1F" w:rsidRPr="00F05598">
              <w:rPr>
                <w:b/>
                <w:bCs/>
              </w:rPr>
              <w:instrText>PAGEREF _Toc2113850516 \h</w:instrText>
            </w:r>
            <w:r w:rsidR="00B12C1F" w:rsidRPr="00F05598">
              <w:rPr>
                <w:b/>
                <w:bCs/>
              </w:rPr>
            </w:r>
            <w:r w:rsidR="00B12C1F" w:rsidRPr="00F05598">
              <w:rPr>
                <w:b/>
                <w:bCs/>
              </w:rPr>
              <w:fldChar w:fldCharType="separate"/>
            </w:r>
            <w:r w:rsidRPr="00F05598">
              <w:rPr>
                <w:rStyle w:val="Hyperlink"/>
                <w:b/>
                <w:bCs/>
              </w:rPr>
              <w:t>6</w:t>
            </w:r>
            <w:r w:rsidR="00B12C1F" w:rsidRPr="00F05598">
              <w:rPr>
                <w:b/>
                <w:bCs/>
              </w:rPr>
              <w:fldChar w:fldCharType="end"/>
            </w:r>
          </w:hyperlink>
        </w:p>
        <w:p w14:paraId="399508C2" w14:textId="5B7FA063"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856409413">
            <w:r w:rsidRPr="00F05598">
              <w:rPr>
                <w:rStyle w:val="Hyperlink"/>
                <w:b/>
                <w:bCs/>
              </w:rPr>
              <w:t>E.</w:t>
            </w:r>
            <w:r w:rsidR="00B12C1F" w:rsidRPr="00F05598">
              <w:rPr>
                <w:b/>
                <w:bCs/>
              </w:rPr>
              <w:tab/>
            </w:r>
            <w:r w:rsidRPr="00F05598">
              <w:rPr>
                <w:rStyle w:val="Hyperlink"/>
                <w:b/>
                <w:bCs/>
              </w:rPr>
              <w:t>SUBMISSION REQUIREMENTS AND DEADLINES</w:t>
            </w:r>
            <w:r w:rsidR="00B12C1F" w:rsidRPr="00F05598">
              <w:rPr>
                <w:b/>
                <w:bCs/>
              </w:rPr>
              <w:tab/>
            </w:r>
            <w:r w:rsidR="00B12C1F" w:rsidRPr="00F05598">
              <w:rPr>
                <w:b/>
                <w:bCs/>
              </w:rPr>
              <w:fldChar w:fldCharType="begin"/>
            </w:r>
            <w:r w:rsidR="00B12C1F" w:rsidRPr="00F05598">
              <w:rPr>
                <w:b/>
                <w:bCs/>
              </w:rPr>
              <w:instrText>PAGEREF _Toc856409413 \h</w:instrText>
            </w:r>
            <w:r w:rsidR="00B12C1F" w:rsidRPr="00F05598">
              <w:rPr>
                <w:b/>
                <w:bCs/>
              </w:rPr>
            </w:r>
            <w:r w:rsidR="00B12C1F" w:rsidRPr="00F05598">
              <w:rPr>
                <w:b/>
                <w:bCs/>
              </w:rPr>
              <w:fldChar w:fldCharType="separate"/>
            </w:r>
            <w:r w:rsidRPr="00F05598">
              <w:rPr>
                <w:rStyle w:val="Hyperlink"/>
                <w:b/>
                <w:bCs/>
              </w:rPr>
              <w:t>12</w:t>
            </w:r>
            <w:r w:rsidR="00B12C1F" w:rsidRPr="00F05598">
              <w:rPr>
                <w:b/>
                <w:bCs/>
              </w:rPr>
              <w:fldChar w:fldCharType="end"/>
            </w:r>
          </w:hyperlink>
        </w:p>
        <w:p w14:paraId="257DBC7E" w14:textId="52F7D0A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794157959">
            <w:r w:rsidRPr="00F05598">
              <w:rPr>
                <w:rStyle w:val="Hyperlink"/>
                <w:b/>
                <w:bCs/>
              </w:rPr>
              <w:t>F.</w:t>
            </w:r>
            <w:r w:rsidR="00B12C1F" w:rsidRPr="00F05598">
              <w:rPr>
                <w:b/>
                <w:bCs/>
              </w:rPr>
              <w:tab/>
            </w:r>
            <w:r w:rsidRPr="00F05598">
              <w:rPr>
                <w:rStyle w:val="Hyperlink"/>
                <w:b/>
                <w:bCs/>
              </w:rPr>
              <w:t>APPLICATION REVIEW INFORMATION</w:t>
            </w:r>
            <w:r w:rsidR="00B12C1F" w:rsidRPr="00F05598">
              <w:rPr>
                <w:b/>
                <w:bCs/>
              </w:rPr>
              <w:tab/>
            </w:r>
            <w:r w:rsidR="00B12C1F" w:rsidRPr="00F05598">
              <w:rPr>
                <w:b/>
                <w:bCs/>
              </w:rPr>
              <w:fldChar w:fldCharType="begin"/>
            </w:r>
            <w:r w:rsidR="00B12C1F" w:rsidRPr="00F05598">
              <w:rPr>
                <w:b/>
                <w:bCs/>
              </w:rPr>
              <w:instrText>PAGEREF _Toc1794157959 \h</w:instrText>
            </w:r>
            <w:r w:rsidR="00B12C1F" w:rsidRPr="00F05598">
              <w:rPr>
                <w:b/>
                <w:bCs/>
              </w:rPr>
            </w:r>
            <w:r w:rsidR="00B12C1F" w:rsidRPr="00F05598">
              <w:rPr>
                <w:b/>
                <w:bCs/>
              </w:rPr>
              <w:fldChar w:fldCharType="separate"/>
            </w:r>
            <w:r w:rsidRPr="00F05598">
              <w:rPr>
                <w:rStyle w:val="Hyperlink"/>
                <w:b/>
                <w:bCs/>
              </w:rPr>
              <w:t>15</w:t>
            </w:r>
            <w:r w:rsidR="00B12C1F" w:rsidRPr="00F05598">
              <w:rPr>
                <w:b/>
                <w:bCs/>
              </w:rPr>
              <w:fldChar w:fldCharType="end"/>
            </w:r>
          </w:hyperlink>
        </w:p>
        <w:p w14:paraId="63B4EDAF" w14:textId="32CAEAE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835145971">
            <w:r w:rsidRPr="00F05598">
              <w:rPr>
                <w:rStyle w:val="Hyperlink"/>
                <w:b/>
                <w:bCs/>
              </w:rPr>
              <w:t>G.</w:t>
            </w:r>
            <w:r w:rsidR="00B12C1F" w:rsidRPr="00F05598">
              <w:rPr>
                <w:b/>
                <w:bCs/>
              </w:rPr>
              <w:tab/>
            </w:r>
            <w:r w:rsidRPr="00F05598">
              <w:rPr>
                <w:rStyle w:val="Hyperlink"/>
                <w:b/>
                <w:bCs/>
              </w:rPr>
              <w:t>AWARD NOTICES</w:t>
            </w:r>
            <w:r w:rsidR="00B12C1F" w:rsidRPr="00F05598">
              <w:rPr>
                <w:b/>
                <w:bCs/>
              </w:rPr>
              <w:tab/>
            </w:r>
            <w:r w:rsidR="00B12C1F" w:rsidRPr="00F05598">
              <w:rPr>
                <w:b/>
                <w:bCs/>
              </w:rPr>
              <w:fldChar w:fldCharType="begin"/>
            </w:r>
            <w:r w:rsidR="00B12C1F" w:rsidRPr="00F05598">
              <w:rPr>
                <w:b/>
                <w:bCs/>
              </w:rPr>
              <w:instrText>PAGEREF _Toc1835145971 \h</w:instrText>
            </w:r>
            <w:r w:rsidR="00B12C1F" w:rsidRPr="00F05598">
              <w:rPr>
                <w:b/>
                <w:bCs/>
              </w:rPr>
            </w:r>
            <w:r w:rsidR="00B12C1F" w:rsidRPr="00F05598">
              <w:rPr>
                <w:b/>
                <w:bCs/>
              </w:rPr>
              <w:fldChar w:fldCharType="separate"/>
            </w:r>
            <w:r w:rsidRPr="00F05598">
              <w:rPr>
                <w:rStyle w:val="Hyperlink"/>
                <w:b/>
                <w:bCs/>
              </w:rPr>
              <w:t>17</w:t>
            </w:r>
            <w:r w:rsidR="00B12C1F" w:rsidRPr="00F05598">
              <w:rPr>
                <w:b/>
                <w:bCs/>
              </w:rPr>
              <w:fldChar w:fldCharType="end"/>
            </w:r>
          </w:hyperlink>
        </w:p>
        <w:p w14:paraId="2F0F5075" w14:textId="4D297034"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609796311">
            <w:r w:rsidRPr="00F05598">
              <w:rPr>
                <w:rStyle w:val="Hyperlink"/>
                <w:b/>
                <w:bCs/>
              </w:rPr>
              <w:t>H.</w:t>
            </w:r>
            <w:r w:rsidR="00B12C1F" w:rsidRPr="00F05598">
              <w:rPr>
                <w:b/>
                <w:bCs/>
              </w:rPr>
              <w:tab/>
            </w:r>
            <w:r w:rsidRPr="00F05598">
              <w:rPr>
                <w:rStyle w:val="Hyperlink"/>
                <w:b/>
                <w:bCs/>
              </w:rPr>
              <w:t>POST-AWARD REQUIREMENTS AND ADMINISTRATION</w:t>
            </w:r>
            <w:r w:rsidR="00B12C1F" w:rsidRPr="00F05598">
              <w:rPr>
                <w:b/>
                <w:bCs/>
              </w:rPr>
              <w:tab/>
            </w:r>
            <w:r w:rsidR="00B12C1F" w:rsidRPr="00F05598">
              <w:rPr>
                <w:b/>
                <w:bCs/>
              </w:rPr>
              <w:fldChar w:fldCharType="begin"/>
            </w:r>
            <w:r w:rsidR="00B12C1F" w:rsidRPr="00F05598">
              <w:rPr>
                <w:b/>
                <w:bCs/>
              </w:rPr>
              <w:instrText>PAGEREF _Toc609796311 \h</w:instrText>
            </w:r>
            <w:r w:rsidR="00B12C1F" w:rsidRPr="00F05598">
              <w:rPr>
                <w:b/>
                <w:bCs/>
              </w:rPr>
            </w:r>
            <w:r w:rsidR="00B12C1F" w:rsidRPr="00F05598">
              <w:rPr>
                <w:b/>
                <w:bCs/>
              </w:rPr>
              <w:fldChar w:fldCharType="separate"/>
            </w:r>
            <w:r w:rsidRPr="00F05598">
              <w:rPr>
                <w:rStyle w:val="Hyperlink"/>
                <w:b/>
                <w:bCs/>
              </w:rPr>
              <w:t>18</w:t>
            </w:r>
            <w:r w:rsidR="00B12C1F" w:rsidRPr="00F05598">
              <w:rPr>
                <w:b/>
                <w:bCs/>
              </w:rPr>
              <w:fldChar w:fldCharType="end"/>
            </w:r>
          </w:hyperlink>
        </w:p>
        <w:p w14:paraId="798E51F9" w14:textId="36107F97" w:rsidR="008128AD" w:rsidRDefault="065E23B7" w:rsidP="6179E661">
          <w:pPr>
            <w:pStyle w:val="TOC3"/>
            <w:tabs>
              <w:tab w:val="left" w:pos="870"/>
              <w:tab w:val="right" w:leader="dot" w:pos="9345"/>
            </w:tabs>
            <w:rPr>
              <w:rStyle w:val="Hyperlink"/>
              <w:rFonts w:ascii="Times New Roman" w:eastAsia="Times New Roman" w:hAnsi="Times New Roman" w:cs="Times New Roman"/>
              <w:noProof/>
            </w:rPr>
          </w:pPr>
          <w:hyperlink w:anchor="_Toc1772635418">
            <w:r w:rsidRPr="00F05598">
              <w:rPr>
                <w:rStyle w:val="Hyperlink"/>
                <w:b/>
                <w:bCs/>
              </w:rPr>
              <w:t>I.</w:t>
            </w:r>
            <w:r w:rsidR="00B12C1F" w:rsidRPr="00F05598">
              <w:rPr>
                <w:b/>
                <w:bCs/>
              </w:rPr>
              <w:tab/>
            </w:r>
            <w:r w:rsidRPr="00F05598">
              <w:rPr>
                <w:rStyle w:val="Hyperlink"/>
                <w:b/>
                <w:bCs/>
              </w:rPr>
              <w:t>OTHER INFORMATION</w:t>
            </w:r>
            <w:r w:rsidR="00B12C1F" w:rsidRPr="00F05598">
              <w:rPr>
                <w:b/>
                <w:bCs/>
              </w:rPr>
              <w:tab/>
            </w:r>
            <w:r w:rsidR="00B12C1F" w:rsidRPr="00F05598">
              <w:rPr>
                <w:b/>
                <w:bCs/>
              </w:rPr>
              <w:fldChar w:fldCharType="begin"/>
            </w:r>
            <w:r w:rsidR="00B12C1F" w:rsidRPr="00F05598">
              <w:rPr>
                <w:b/>
                <w:bCs/>
              </w:rPr>
              <w:instrText>PAGEREF _Toc1772635418 \h</w:instrText>
            </w:r>
            <w:r w:rsidR="00B12C1F" w:rsidRPr="00F05598">
              <w:rPr>
                <w:b/>
                <w:bCs/>
              </w:rPr>
            </w:r>
            <w:r w:rsidR="00B12C1F" w:rsidRPr="00F05598">
              <w:rPr>
                <w:b/>
                <w:bCs/>
              </w:rPr>
              <w:fldChar w:fldCharType="separate"/>
            </w:r>
            <w:r w:rsidRPr="00F05598">
              <w:rPr>
                <w:rStyle w:val="Hyperlink"/>
                <w:b/>
                <w:bCs/>
              </w:rPr>
              <w:t>21</w:t>
            </w:r>
            <w:r w:rsidR="00B12C1F" w:rsidRPr="00F05598">
              <w:rPr>
                <w:b/>
                <w:bCs/>
              </w:rPr>
              <w:fldChar w:fldCharType="end"/>
            </w:r>
          </w:hyperlink>
          <w:r w:rsidR="00B12C1F" w:rsidRPr="00F05598">
            <w:rPr>
              <w:b/>
              <w:bCs/>
            </w:rPr>
            <w:fldChar w:fldCharType="end"/>
          </w:r>
        </w:p>
      </w:sdtContent>
    </w:sdt>
    <w:p w14:paraId="457144A0" w14:textId="63EBA382" w:rsidR="003C7AF8" w:rsidRDefault="003C7AF8" w:rsidP="6179E661">
      <w:pPr>
        <w:rPr>
          <w:rFonts w:ascii="Times New Roman" w:eastAsia="Times New Roman" w:hAnsi="Times New Roman" w:cs="Times New Roman"/>
        </w:rPr>
      </w:pPr>
    </w:p>
    <w:p w14:paraId="38ECBA75" w14:textId="77777777" w:rsidR="001C1A57" w:rsidRDefault="001C1A57" w:rsidP="6179E661">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Default="00C64D59" w:rsidP="6179E661">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0333F2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89012A6"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6100E02"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67B6131" w14:textId="77777777" w:rsidR="001C1A57" w:rsidRDefault="001C1A57" w:rsidP="6179E661">
      <w:pPr>
        <w:spacing w:after="0" w:line="240" w:lineRule="auto"/>
        <w:rPr>
          <w:rFonts w:ascii="Times New Roman" w:eastAsia="Times New Roman" w:hAnsi="Times New Roman" w:cs="Times New Roman"/>
          <w:b/>
          <w:bCs/>
          <w:sz w:val="24"/>
          <w:szCs w:val="24"/>
          <w:bdr w:val="none" w:sz="0" w:space="0" w:color="auto" w:frame="1"/>
        </w:rPr>
      </w:pPr>
    </w:p>
    <w:p w14:paraId="074F9F8A"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397C663" w14:textId="7C96615D" w:rsidR="00736CD9" w:rsidRPr="00AB0259" w:rsidRDefault="23389C6A" w:rsidP="6179E661">
      <w:pPr>
        <w:spacing w:after="0" w:line="240" w:lineRule="auto"/>
        <w:jc w:val="center"/>
        <w:rPr>
          <w:rFonts w:ascii="Times New Roman" w:eastAsia="Times New Roman" w:hAnsi="Times New Roman" w:cs="Times New Roman"/>
          <w:b/>
          <w:bCs/>
          <w:color w:val="000000" w:themeColor="text1"/>
          <w:sz w:val="28"/>
          <w:szCs w:val="28"/>
          <w:bdr w:val="none" w:sz="0" w:space="0" w:color="auto" w:frame="1"/>
        </w:rPr>
      </w:pPr>
      <w:r w:rsidRPr="6179E661">
        <w:rPr>
          <w:rFonts w:ascii="Times New Roman" w:eastAsia="Times New Roman" w:hAnsi="Times New Roman" w:cs="Times New Roman"/>
          <w:b/>
          <w:bCs/>
          <w:sz w:val="28"/>
          <w:szCs w:val="28"/>
          <w:bdr w:val="none" w:sz="0" w:space="0" w:color="auto" w:frame="1"/>
        </w:rPr>
        <w:lastRenderedPageBreak/>
        <w:t>U.S Department of State</w:t>
      </w:r>
      <w:r w:rsidR="00CC636C" w:rsidRPr="00F05598">
        <w:rPr>
          <w:rFonts w:eastAsia="Times New Roman" w:cstheme="minorHAnsi"/>
          <w:b/>
          <w:bCs/>
          <w:sz w:val="28"/>
          <w:szCs w:val="28"/>
          <w:bdr w:val="none" w:sz="0" w:space="0" w:color="auto" w:frame="1"/>
        </w:rPr>
        <w:br/>
      </w:r>
      <w:r w:rsidR="00AB0259" w:rsidRPr="00AB0259">
        <w:rPr>
          <w:rFonts w:ascii="Times New Roman" w:eastAsia="Times New Roman" w:hAnsi="Times New Roman" w:cs="Times New Roman"/>
          <w:b/>
          <w:bCs/>
          <w:color w:val="000000" w:themeColor="text1"/>
          <w:sz w:val="28"/>
          <w:szCs w:val="28"/>
          <w:bdr w:val="none" w:sz="0" w:space="0" w:color="auto" w:frame="1"/>
        </w:rPr>
        <w:t>U.S. Mission to Australia</w:t>
      </w:r>
      <w:r w:rsidR="413391B4" w:rsidRPr="00AB0259">
        <w:rPr>
          <w:rFonts w:ascii="Times New Roman" w:eastAsia="Times New Roman" w:hAnsi="Times New Roman" w:cs="Times New Roman"/>
          <w:b/>
          <w:bCs/>
          <w:color w:val="000000" w:themeColor="text1"/>
          <w:sz w:val="28"/>
          <w:szCs w:val="28"/>
          <w:bdr w:val="none" w:sz="0" w:space="0" w:color="auto" w:frame="1"/>
        </w:rPr>
        <w:t>,</w:t>
      </w:r>
      <w:r w:rsidR="413391B4" w:rsidRPr="00AB0259">
        <w:rPr>
          <w:rFonts w:ascii="Times New Roman" w:eastAsia="Times New Roman" w:hAnsi="Times New Roman" w:cs="Times New Roman"/>
          <w:b/>
          <w:bCs/>
          <w:i/>
          <w:iCs/>
          <w:color w:val="000000" w:themeColor="text1"/>
          <w:sz w:val="28"/>
          <w:szCs w:val="28"/>
          <w:bdr w:val="none" w:sz="0" w:space="0" w:color="auto" w:frame="1"/>
        </w:rPr>
        <w:t xml:space="preserve"> </w:t>
      </w:r>
      <w:r w:rsidR="413391B4" w:rsidRPr="00AB0259">
        <w:rPr>
          <w:rFonts w:ascii="Times New Roman" w:eastAsia="Times New Roman" w:hAnsi="Times New Roman" w:cs="Times New Roman"/>
          <w:b/>
          <w:bCs/>
          <w:color w:val="000000" w:themeColor="text1"/>
          <w:sz w:val="28"/>
          <w:szCs w:val="28"/>
          <w:bdr w:val="none" w:sz="0" w:space="0" w:color="auto" w:frame="1"/>
        </w:rPr>
        <w:t xml:space="preserve">Public Diplomacy Section </w:t>
      </w:r>
    </w:p>
    <w:p w14:paraId="036ADBCE" w14:textId="1D8B514D" w:rsidR="00CC636C" w:rsidRPr="00F05598" w:rsidRDefault="00604373" w:rsidP="6179E6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2026 </w:t>
      </w:r>
      <w:r w:rsidR="00F676CF" w:rsidRPr="6179E661">
        <w:rPr>
          <w:rFonts w:ascii="Times New Roman" w:eastAsia="Times New Roman" w:hAnsi="Times New Roman" w:cs="Times New Roman"/>
          <w:b/>
          <w:bCs/>
          <w:sz w:val="28"/>
          <w:szCs w:val="28"/>
          <w:bdr w:val="none" w:sz="0" w:space="0" w:color="auto" w:frame="1"/>
        </w:rPr>
        <w:t>Annual Program Statement for Public Diplomacy</w:t>
      </w:r>
    </w:p>
    <w:p w14:paraId="6B288563" w14:textId="77777777" w:rsidR="00EF65A6" w:rsidRDefault="00EF65A6" w:rsidP="6179E661">
      <w:pPr>
        <w:ind w:left="360" w:hanging="360"/>
        <w:rPr>
          <w:rFonts w:ascii="Times New Roman" w:eastAsia="Times New Roman" w:hAnsi="Times New Roman" w:cs="Times New Roman"/>
        </w:rPr>
      </w:pPr>
    </w:p>
    <w:p w14:paraId="57D8AB1B" w14:textId="60BDBE00" w:rsidR="0012664D" w:rsidRDefault="0012664D">
      <w:pPr>
        <w:pStyle w:val="Heading3"/>
        <w:numPr>
          <w:ilvl w:val="0"/>
          <w:numId w:val="21"/>
        </w:numPr>
        <w:ind w:left="360"/>
        <w:rPr>
          <w:rFonts w:ascii="Times New Roman" w:eastAsia="Times New Roman" w:hAnsi="Times New Roman" w:cs="Times New Roman"/>
          <w:b/>
          <w:bCs/>
        </w:rPr>
      </w:pPr>
      <w:bookmarkStart w:id="1" w:name="_Toc268379185"/>
      <w:r w:rsidRPr="6179E661">
        <w:rPr>
          <w:rFonts w:ascii="Times New Roman" w:eastAsia="Times New Roman" w:hAnsi="Times New Roman" w:cs="Times New Roman"/>
          <w:b/>
          <w:bCs/>
          <w:color w:val="auto"/>
        </w:rPr>
        <w:t>B</w:t>
      </w:r>
      <w:r w:rsidR="6D2D73E1" w:rsidRPr="6179E661">
        <w:rPr>
          <w:rFonts w:ascii="Times New Roman" w:eastAsia="Times New Roman" w:hAnsi="Times New Roman" w:cs="Times New Roman"/>
          <w:b/>
          <w:bCs/>
          <w:color w:val="auto"/>
        </w:rPr>
        <w:t>ASIC INFORMATION</w:t>
      </w:r>
      <w:bookmarkEnd w:id="1"/>
    </w:p>
    <w:p w14:paraId="356F090A" w14:textId="587BA048" w:rsidR="00926F11" w:rsidRPr="00C007FA" w:rsidRDefault="003E3822">
      <w:pPr>
        <w:pStyle w:val="Heading5"/>
        <w:numPr>
          <w:ilvl w:val="0"/>
          <w:numId w:val="22"/>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94577D" w:rsidRPr="003B454F" w14:paraId="74D11B3E" w14:textId="77777777" w:rsidTr="3F53DE01">
        <w:trPr>
          <w:trHeight w:val="300"/>
        </w:trPr>
        <w:tc>
          <w:tcPr>
            <w:tcW w:w="3775" w:type="dxa"/>
          </w:tcPr>
          <w:p w14:paraId="6760B40B" w14:textId="569187FE" w:rsidR="0094577D" w:rsidRPr="003B454F" w:rsidRDefault="0046266F" w:rsidP="6179E661">
            <w:pPr>
              <w:rPr>
                <w:rFonts w:ascii="Times New Roman" w:eastAsia="Times New Roman" w:hAnsi="Times New Roman" w:cs="Times New Roman"/>
                <w:b/>
                <w:bCs/>
              </w:rPr>
            </w:pPr>
            <w:r w:rsidRPr="6179E661">
              <w:rPr>
                <w:rFonts w:ascii="Times New Roman" w:eastAsia="Times New Roman" w:hAnsi="Times New Roman" w:cs="Times New Roman"/>
                <w:b/>
                <w:bCs/>
              </w:rPr>
              <w:t>Funding Opportunity Title</w:t>
            </w:r>
          </w:p>
        </w:tc>
        <w:tc>
          <w:tcPr>
            <w:tcW w:w="5575" w:type="dxa"/>
          </w:tcPr>
          <w:p w14:paraId="03E7F5E6" w14:textId="69686E2D" w:rsidR="0094577D" w:rsidRPr="00BF200A" w:rsidRDefault="00BB2A53" w:rsidP="00882095">
            <w:pPr>
              <w:spacing w:after="160" w:line="278" w:lineRule="auto"/>
              <w:rPr>
                <w:rFonts w:ascii="Times New Roman" w:eastAsia="Times New Roman" w:hAnsi="Times New Roman" w:cs="Times New Roman"/>
                <w:b/>
                <w:bCs/>
              </w:rPr>
            </w:pPr>
            <w:r w:rsidRPr="00BF200A">
              <w:rPr>
                <w:rFonts w:ascii="Times New Roman" w:hAnsi="Times New Roman" w:cs="Times New Roman"/>
              </w:rPr>
              <w:t xml:space="preserve">U.S. Mission to Australia 2026 Annual Program Statement </w:t>
            </w:r>
          </w:p>
        </w:tc>
      </w:tr>
      <w:tr w:rsidR="0094577D" w:rsidRPr="003B454F" w14:paraId="5080EA14" w14:textId="77777777" w:rsidTr="3F53DE01">
        <w:trPr>
          <w:trHeight w:val="300"/>
        </w:trPr>
        <w:tc>
          <w:tcPr>
            <w:tcW w:w="3775" w:type="dxa"/>
          </w:tcPr>
          <w:p w14:paraId="150F1D8D" w14:textId="38AFF061" w:rsidR="0094577D" w:rsidRPr="003B454F" w:rsidRDefault="0046266F" w:rsidP="6179E661">
            <w:pPr>
              <w:rPr>
                <w:rFonts w:ascii="Times New Roman" w:eastAsia="Times New Roman" w:hAnsi="Times New Roman" w:cs="Times New Roman"/>
                <w:b/>
                <w:bCs/>
              </w:rPr>
            </w:pPr>
            <w:r w:rsidRPr="6179E661">
              <w:rPr>
                <w:rFonts w:ascii="Times New Roman" w:eastAsia="Times New Roman" w:hAnsi="Times New Roman" w:cs="Times New Roman"/>
                <w:b/>
                <w:bCs/>
              </w:rPr>
              <w:t>Funding Opportunity Number</w:t>
            </w:r>
          </w:p>
        </w:tc>
        <w:tc>
          <w:tcPr>
            <w:tcW w:w="5575" w:type="dxa"/>
          </w:tcPr>
          <w:p w14:paraId="7FED5FCB" w14:textId="184A5F5B" w:rsidR="0094577D" w:rsidRPr="00BF200A" w:rsidRDefault="00D65E8D" w:rsidP="6179E661">
            <w:pPr>
              <w:rPr>
                <w:rFonts w:ascii="Times New Roman" w:eastAsia="Times New Roman" w:hAnsi="Times New Roman" w:cs="Times New Roman"/>
                <w:b/>
                <w:bCs/>
              </w:rPr>
            </w:pPr>
            <w:r w:rsidRPr="00BF200A">
              <w:rPr>
                <w:rFonts w:ascii="Times New Roman" w:hAnsi="Times New Roman" w:cs="Times New Roman"/>
              </w:rPr>
              <w:t>PDS-AUSTRALIA-2026-01</w:t>
            </w:r>
          </w:p>
        </w:tc>
      </w:tr>
      <w:tr w:rsidR="0094577D" w:rsidRPr="003B454F" w14:paraId="69F4E9E5" w14:textId="77777777" w:rsidTr="3F53DE01">
        <w:trPr>
          <w:trHeight w:val="300"/>
        </w:trPr>
        <w:tc>
          <w:tcPr>
            <w:tcW w:w="3775" w:type="dxa"/>
          </w:tcPr>
          <w:p w14:paraId="3162D93F" w14:textId="67C42397"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Deadline</w:t>
            </w:r>
            <w:r w:rsidR="003E7551">
              <w:rPr>
                <w:rFonts w:ascii="Times New Roman" w:eastAsia="Times New Roman" w:hAnsi="Times New Roman" w:cs="Times New Roman"/>
                <w:b/>
                <w:bCs/>
              </w:rPr>
              <w:t xml:space="preserve"> </w:t>
            </w:r>
            <w:r w:rsidRPr="6179E661">
              <w:rPr>
                <w:rFonts w:ascii="Times New Roman" w:eastAsia="Times New Roman" w:hAnsi="Times New Roman" w:cs="Times New Roman"/>
                <w:b/>
                <w:bCs/>
              </w:rPr>
              <w:t>for Applications</w:t>
            </w:r>
          </w:p>
        </w:tc>
        <w:tc>
          <w:tcPr>
            <w:tcW w:w="5575" w:type="dxa"/>
          </w:tcPr>
          <w:p w14:paraId="383525B9" w14:textId="78136A08" w:rsidR="0094577D" w:rsidRPr="00BF200A" w:rsidRDefault="003E7551" w:rsidP="6179E661">
            <w:pPr>
              <w:rPr>
                <w:rFonts w:ascii="Times New Roman" w:eastAsia="Times New Roman" w:hAnsi="Times New Roman" w:cs="Times New Roman"/>
                <w:color w:val="FF0000"/>
              </w:rPr>
            </w:pPr>
            <w:r w:rsidRPr="00BF200A">
              <w:rPr>
                <w:rFonts w:ascii="Times New Roman" w:hAnsi="Times New Roman" w:cs="Times New Roman"/>
              </w:rPr>
              <w:t>September 20, 2026 at11:59 pm, AEST  </w:t>
            </w:r>
          </w:p>
        </w:tc>
      </w:tr>
      <w:tr w:rsidR="0094577D" w:rsidRPr="003B454F" w14:paraId="39FA5912" w14:textId="77777777" w:rsidTr="3F53DE01">
        <w:trPr>
          <w:trHeight w:val="300"/>
        </w:trPr>
        <w:tc>
          <w:tcPr>
            <w:tcW w:w="3775" w:type="dxa"/>
          </w:tcPr>
          <w:p w14:paraId="73BDDF2A" w14:textId="247C94C0"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Assistance Listing Number</w:t>
            </w:r>
          </w:p>
        </w:tc>
        <w:tc>
          <w:tcPr>
            <w:tcW w:w="5575" w:type="dxa"/>
          </w:tcPr>
          <w:p w14:paraId="56273A74" w14:textId="4BF0183C" w:rsidR="0094577D" w:rsidRPr="00BF200A" w:rsidRDefault="796F3715" w:rsidP="6179E661">
            <w:pPr>
              <w:rPr>
                <w:rFonts w:ascii="Times New Roman" w:eastAsia="Times New Roman" w:hAnsi="Times New Roman" w:cs="Times New Roman"/>
                <w:color w:val="FF0000"/>
                <w:highlight w:val="yellow"/>
              </w:rPr>
            </w:pPr>
            <w:r w:rsidRPr="00BF200A">
              <w:rPr>
                <w:rFonts w:ascii="Times New Roman" w:eastAsia="Times New Roman" w:hAnsi="Times New Roman" w:cs="Times New Roman"/>
                <w:color w:val="000000" w:themeColor="text1"/>
              </w:rPr>
              <w:t>19.</w:t>
            </w:r>
            <w:r w:rsidR="7EA9C9AD" w:rsidRPr="00BF200A">
              <w:rPr>
                <w:rFonts w:ascii="Times New Roman" w:eastAsia="Times New Roman" w:hAnsi="Times New Roman" w:cs="Times New Roman"/>
                <w:color w:val="000000" w:themeColor="text1"/>
              </w:rPr>
              <w:t>040 - Public Diplomacy Programs</w:t>
            </w:r>
          </w:p>
        </w:tc>
      </w:tr>
      <w:tr w:rsidR="0094577D" w:rsidRPr="003B454F" w14:paraId="76FC3782" w14:textId="77777777" w:rsidTr="3F53DE01">
        <w:trPr>
          <w:trHeight w:val="300"/>
        </w:trPr>
        <w:tc>
          <w:tcPr>
            <w:tcW w:w="3775" w:type="dxa"/>
          </w:tcPr>
          <w:p w14:paraId="5437D4B7" w14:textId="5A635AD2"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Length of performance period</w:t>
            </w:r>
          </w:p>
        </w:tc>
        <w:tc>
          <w:tcPr>
            <w:tcW w:w="5575" w:type="dxa"/>
          </w:tcPr>
          <w:p w14:paraId="7CE84DC3" w14:textId="4081383D" w:rsidR="0094577D" w:rsidRPr="00BF200A" w:rsidRDefault="00B8053A" w:rsidP="6179E661">
            <w:pPr>
              <w:rPr>
                <w:rFonts w:ascii="Times New Roman" w:eastAsia="Times New Roman" w:hAnsi="Times New Roman" w:cs="Times New Roman"/>
                <w:b/>
                <w:bCs/>
              </w:rPr>
            </w:pPr>
            <w:r w:rsidRPr="00BF200A">
              <w:rPr>
                <w:rFonts w:ascii="Times New Roman" w:eastAsia="Times New Roman" w:hAnsi="Times New Roman" w:cs="Times New Roman"/>
                <w:color w:val="000000" w:themeColor="text1"/>
              </w:rPr>
              <w:t>12 to 24</w:t>
            </w:r>
            <w:r w:rsidR="008573F3" w:rsidRPr="00BF200A">
              <w:rPr>
                <w:rFonts w:ascii="Times New Roman" w:eastAsia="Times New Roman" w:hAnsi="Times New Roman" w:cs="Times New Roman"/>
                <w:color w:val="000000" w:themeColor="text1"/>
              </w:rPr>
              <w:t xml:space="preserve"> months</w:t>
            </w:r>
          </w:p>
        </w:tc>
      </w:tr>
      <w:tr w:rsidR="0094577D" w:rsidRPr="003B454F" w14:paraId="64098C7C" w14:textId="77777777" w:rsidTr="3F53DE01">
        <w:trPr>
          <w:trHeight w:val="300"/>
        </w:trPr>
        <w:tc>
          <w:tcPr>
            <w:tcW w:w="3775" w:type="dxa"/>
          </w:tcPr>
          <w:p w14:paraId="44EA783A" w14:textId="776BB308"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Number of awards anticipated</w:t>
            </w:r>
          </w:p>
        </w:tc>
        <w:tc>
          <w:tcPr>
            <w:tcW w:w="5575" w:type="dxa"/>
          </w:tcPr>
          <w:p w14:paraId="7213289A" w14:textId="069D29B6" w:rsidR="0094577D" w:rsidRPr="00BF200A" w:rsidRDefault="00447434" w:rsidP="6179E661">
            <w:pPr>
              <w:rPr>
                <w:rFonts w:ascii="Times New Roman" w:eastAsia="Times New Roman" w:hAnsi="Times New Roman" w:cs="Times New Roman"/>
                <w:b/>
                <w:bCs/>
              </w:rPr>
            </w:pPr>
            <w:r w:rsidRPr="00BF200A">
              <w:rPr>
                <w:rFonts w:ascii="Times New Roman" w:hAnsi="Times New Roman" w:cs="Times New Roman"/>
              </w:rPr>
              <w:t>Pending funding availability</w:t>
            </w:r>
          </w:p>
        </w:tc>
      </w:tr>
      <w:tr w:rsidR="0094577D" w:rsidRPr="003B454F" w14:paraId="72EC51BE" w14:textId="77777777" w:rsidTr="3F53DE01">
        <w:trPr>
          <w:trHeight w:val="300"/>
        </w:trPr>
        <w:tc>
          <w:tcPr>
            <w:tcW w:w="3775" w:type="dxa"/>
          </w:tcPr>
          <w:p w14:paraId="5D5F6AA7" w14:textId="186B01B2"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Award amounts</w:t>
            </w:r>
          </w:p>
        </w:tc>
        <w:tc>
          <w:tcPr>
            <w:tcW w:w="5575" w:type="dxa"/>
          </w:tcPr>
          <w:p w14:paraId="308B814E" w14:textId="593E2CEA" w:rsidR="0094577D" w:rsidRPr="00BF200A" w:rsidRDefault="00530EBF" w:rsidP="6179E661">
            <w:pPr>
              <w:rPr>
                <w:rFonts w:ascii="Times New Roman" w:eastAsia="Times New Roman" w:hAnsi="Times New Roman" w:cs="Times New Roman"/>
                <w:color w:val="FF0000"/>
              </w:rPr>
            </w:pPr>
            <w:r w:rsidRPr="00BF200A">
              <w:rPr>
                <w:rFonts w:ascii="Times New Roman" w:hAnsi="Times New Roman" w:cs="Times New Roman"/>
              </w:rPr>
              <w:t>Awards may range from a minimum of $</w:t>
            </w:r>
            <w:r w:rsidR="00C24F17">
              <w:rPr>
                <w:rFonts w:ascii="Times New Roman" w:hAnsi="Times New Roman" w:cs="Times New Roman"/>
              </w:rPr>
              <w:t>25</w:t>
            </w:r>
            <w:r w:rsidRPr="00BF200A">
              <w:rPr>
                <w:rFonts w:ascii="Times New Roman" w:hAnsi="Times New Roman" w:cs="Times New Roman"/>
              </w:rPr>
              <w:t>,000 to a maximum of $100,000 (approximately)</w:t>
            </w:r>
          </w:p>
        </w:tc>
      </w:tr>
      <w:tr w:rsidR="008573F3" w:rsidRPr="003B454F" w14:paraId="4C110440" w14:textId="77777777" w:rsidTr="3F53DE01">
        <w:trPr>
          <w:trHeight w:val="300"/>
        </w:trPr>
        <w:tc>
          <w:tcPr>
            <w:tcW w:w="3775" w:type="dxa"/>
          </w:tcPr>
          <w:p w14:paraId="2B8AD526" w14:textId="10A7077F" w:rsidR="008573F3" w:rsidRPr="003B454F" w:rsidRDefault="008573F3" w:rsidP="6179E661">
            <w:pPr>
              <w:rPr>
                <w:rFonts w:ascii="Times New Roman" w:eastAsia="Times New Roman" w:hAnsi="Times New Roman" w:cs="Times New Roman"/>
                <w:b/>
                <w:bCs/>
              </w:rPr>
            </w:pPr>
            <w:r w:rsidRPr="6179E661">
              <w:rPr>
                <w:rFonts w:ascii="Times New Roman" w:eastAsia="Times New Roman" w:hAnsi="Times New Roman" w:cs="Times New Roman"/>
                <w:b/>
                <w:bCs/>
              </w:rPr>
              <w:t>Total available funding</w:t>
            </w:r>
          </w:p>
        </w:tc>
        <w:tc>
          <w:tcPr>
            <w:tcW w:w="5575" w:type="dxa"/>
          </w:tcPr>
          <w:p w14:paraId="081FEE98" w14:textId="01D0398D" w:rsidR="008573F3" w:rsidRPr="00BF200A" w:rsidRDefault="006E2944" w:rsidP="6179E661">
            <w:pPr>
              <w:rPr>
                <w:rFonts w:ascii="Times New Roman" w:eastAsia="Times New Roman" w:hAnsi="Times New Roman" w:cs="Times New Roman"/>
                <w:color w:val="FF0000"/>
              </w:rPr>
            </w:pPr>
            <w:r w:rsidRPr="00BF200A">
              <w:rPr>
                <w:rFonts w:ascii="Times New Roman" w:hAnsi="Times New Roman" w:cs="Times New Roman"/>
              </w:rPr>
              <w:t>Pending availability of funds</w:t>
            </w:r>
          </w:p>
        </w:tc>
      </w:tr>
      <w:tr w:rsidR="008573F3" w:rsidRPr="003B454F" w14:paraId="550BB860" w14:textId="77777777" w:rsidTr="3F53DE01">
        <w:trPr>
          <w:trHeight w:val="300"/>
        </w:trPr>
        <w:tc>
          <w:tcPr>
            <w:tcW w:w="3775" w:type="dxa"/>
          </w:tcPr>
          <w:p w14:paraId="2610C400" w14:textId="6ECF1DDD" w:rsidR="008573F3" w:rsidRPr="003B454F" w:rsidRDefault="008573F3" w:rsidP="6179E661">
            <w:pPr>
              <w:rPr>
                <w:rFonts w:ascii="Times New Roman" w:eastAsia="Times New Roman" w:hAnsi="Times New Roman" w:cs="Times New Roman"/>
                <w:b/>
                <w:bCs/>
              </w:rPr>
            </w:pPr>
            <w:r w:rsidRPr="6179E661">
              <w:rPr>
                <w:rFonts w:ascii="Times New Roman" w:eastAsia="Times New Roman" w:hAnsi="Times New Roman" w:cs="Times New Roman"/>
                <w:b/>
                <w:bCs/>
              </w:rPr>
              <w:t>Type of Funding</w:t>
            </w:r>
          </w:p>
        </w:tc>
        <w:tc>
          <w:tcPr>
            <w:tcW w:w="5575" w:type="dxa"/>
          </w:tcPr>
          <w:p w14:paraId="6C3C0153" w14:textId="5EC10DB3" w:rsidR="008573F3" w:rsidRPr="00BF200A" w:rsidRDefault="001F4C60" w:rsidP="6179E661">
            <w:pPr>
              <w:rPr>
                <w:rFonts w:ascii="Times New Roman" w:eastAsia="Times New Roman" w:hAnsi="Times New Roman" w:cs="Times New Roman"/>
                <w:b/>
                <w:bCs/>
              </w:rPr>
            </w:pPr>
            <w:r w:rsidRPr="00BF200A">
              <w:rPr>
                <w:rFonts w:ascii="Times New Roman" w:hAnsi="Times New Roman" w:cs="Times New Roman"/>
              </w:rPr>
              <w:t>FY26 Smith-Mundt Public Diplomacy Funds</w:t>
            </w:r>
          </w:p>
        </w:tc>
      </w:tr>
      <w:tr w:rsidR="008573F3" w:rsidRPr="003B454F" w14:paraId="5CB8DDFC" w14:textId="77777777" w:rsidTr="3F53DE01">
        <w:trPr>
          <w:trHeight w:val="300"/>
        </w:trPr>
        <w:tc>
          <w:tcPr>
            <w:tcW w:w="3775" w:type="dxa"/>
          </w:tcPr>
          <w:p w14:paraId="343FF2BD" w14:textId="354BD84B" w:rsidR="008573F3" w:rsidRPr="003B454F" w:rsidRDefault="189C394E" w:rsidP="6179E661">
            <w:pPr>
              <w:rPr>
                <w:rFonts w:ascii="Times New Roman" w:eastAsia="Times New Roman" w:hAnsi="Times New Roman" w:cs="Times New Roman"/>
                <w:b/>
                <w:bCs/>
              </w:rPr>
            </w:pPr>
            <w:r w:rsidRPr="6179E661">
              <w:rPr>
                <w:rFonts w:ascii="Times New Roman" w:eastAsia="Times New Roman" w:hAnsi="Times New Roman" w:cs="Times New Roman"/>
                <w:b/>
                <w:bCs/>
              </w:rPr>
              <w:t xml:space="preserve">Anticipated </w:t>
            </w:r>
            <w:r w:rsidR="7C371008" w:rsidRPr="6179E661">
              <w:rPr>
                <w:rFonts w:ascii="Times New Roman" w:eastAsia="Times New Roman" w:hAnsi="Times New Roman" w:cs="Times New Roman"/>
                <w:b/>
                <w:bCs/>
              </w:rPr>
              <w:t xml:space="preserve">project </w:t>
            </w:r>
            <w:r w:rsidRPr="6179E661">
              <w:rPr>
                <w:rFonts w:ascii="Times New Roman" w:eastAsia="Times New Roman" w:hAnsi="Times New Roman" w:cs="Times New Roman"/>
                <w:b/>
                <w:bCs/>
              </w:rPr>
              <w:t>start date</w:t>
            </w:r>
          </w:p>
        </w:tc>
        <w:tc>
          <w:tcPr>
            <w:tcW w:w="5575" w:type="dxa"/>
          </w:tcPr>
          <w:p w14:paraId="14500412" w14:textId="5759BB58" w:rsidR="008573F3" w:rsidRPr="00BF200A" w:rsidRDefault="00BF200A" w:rsidP="6179E661">
            <w:pPr>
              <w:rPr>
                <w:rFonts w:ascii="Times New Roman" w:eastAsia="Times New Roman" w:hAnsi="Times New Roman" w:cs="Times New Roman"/>
                <w:b/>
                <w:bCs/>
              </w:rPr>
            </w:pPr>
            <w:r w:rsidRPr="00BF200A">
              <w:rPr>
                <w:rFonts w:ascii="Times New Roman" w:hAnsi="Times New Roman" w:cs="Times New Roman"/>
              </w:rPr>
              <w:t>September 2026 or later</w:t>
            </w:r>
          </w:p>
        </w:tc>
      </w:tr>
    </w:tbl>
    <w:p w14:paraId="36DAB6A6" w14:textId="77777777" w:rsidR="0094577D" w:rsidRDefault="0094577D" w:rsidP="6179E661">
      <w:pPr>
        <w:spacing w:after="0"/>
        <w:rPr>
          <w:rFonts w:ascii="Times New Roman" w:eastAsia="Times New Roman" w:hAnsi="Times New Roman" w:cs="Times New Roman"/>
          <w:b/>
          <w:bCs/>
          <w:sz w:val="24"/>
          <w:szCs w:val="24"/>
        </w:rPr>
      </w:pPr>
    </w:p>
    <w:p w14:paraId="0D388B17" w14:textId="7C4FFED0" w:rsidR="00F676CF" w:rsidRPr="00F676CF" w:rsidRDefault="00F676CF" w:rsidP="6179E661">
      <w:pPr>
        <w:spacing w:after="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w:t>
      </w:r>
      <w:r w:rsidR="00FD061B" w:rsidRPr="00FD061B">
        <w:rPr>
          <w:rFonts w:ascii="Times New Roman" w:eastAsia="Times New Roman" w:hAnsi="Times New Roman" w:cs="Times New Roman"/>
          <w:sz w:val="24"/>
          <w:szCs w:val="24"/>
        </w:rPr>
        <w:t>U.S. Mission to Australia</w:t>
      </w:r>
      <w:r w:rsidRPr="00FD061B">
        <w:rPr>
          <w:rFonts w:ascii="Times New Roman" w:eastAsia="Times New Roman" w:hAnsi="Times New Roman" w:cs="Times New Roman"/>
          <w:sz w:val="24"/>
          <w:szCs w:val="24"/>
        </w:rPr>
        <w:t xml:space="preserve"> </w:t>
      </w:r>
      <w:r w:rsidRPr="6179E661">
        <w:rPr>
          <w:rFonts w:ascii="Times New Roman" w:eastAsia="Times New Roman" w:hAnsi="Times New Roman" w:cs="Times New Roman"/>
          <w:sz w:val="24"/>
          <w:szCs w:val="24"/>
        </w:rPr>
        <w:t xml:space="preserve">of the U.S. Department of State is pleased to announce that funding is available through its </w:t>
      </w:r>
      <w:r w:rsidRPr="00FD061B">
        <w:rPr>
          <w:rFonts w:ascii="Times New Roman" w:eastAsia="Times New Roman" w:hAnsi="Times New Roman" w:cs="Times New Roman"/>
          <w:sz w:val="24"/>
          <w:szCs w:val="24"/>
        </w:rPr>
        <w:t xml:space="preserve">Public Diplomacy Grants </w:t>
      </w:r>
      <w:r w:rsidRPr="6179E661">
        <w:rPr>
          <w:rFonts w:ascii="Times New Roman" w:eastAsia="Times New Roman" w:hAnsi="Times New Roman" w:cs="Times New Roman"/>
          <w:sz w:val="24"/>
          <w:szCs w:val="24"/>
        </w:rPr>
        <w:t>Program. This is an Annual Program Statement, outlining our funding priorities, the strategic themes we focus on, and the procedures for submitting requests for funding.  Please carefully follow all instructions below.</w:t>
      </w:r>
    </w:p>
    <w:p w14:paraId="4665CC25" w14:textId="77777777" w:rsidR="00F676CF" w:rsidRDefault="00F676CF" w:rsidP="6179E661">
      <w:pPr>
        <w:spacing w:after="0"/>
        <w:rPr>
          <w:rFonts w:ascii="Times New Roman" w:eastAsia="Times New Roman" w:hAnsi="Times New Roman" w:cs="Times New Roman"/>
          <w:b/>
          <w:bCs/>
          <w:sz w:val="24"/>
          <w:szCs w:val="24"/>
        </w:rPr>
      </w:pPr>
    </w:p>
    <w:p w14:paraId="6A6A5B27" w14:textId="3FC3080B" w:rsidR="00463AD3" w:rsidRPr="00463AD3" w:rsidRDefault="76FD1798" w:rsidP="00463AD3">
      <w:pPr>
        <w:spacing w:line="278" w:lineRule="auto"/>
        <w:rPr>
          <w:rFonts w:ascii="Times New Roman" w:hAnsi="Times New Roman" w:cs="Times New Roman"/>
          <w:sz w:val="24"/>
          <w:szCs w:val="24"/>
        </w:rPr>
      </w:pPr>
      <w:r w:rsidRPr="6179E661">
        <w:rPr>
          <w:rFonts w:ascii="Times New Roman" w:eastAsia="Times New Roman" w:hAnsi="Times New Roman" w:cs="Times New Roman"/>
          <w:b/>
          <w:bCs/>
          <w:sz w:val="24"/>
          <w:szCs w:val="24"/>
        </w:rPr>
        <w:t>Funding Instrument Type:</w:t>
      </w:r>
      <w:r w:rsidRPr="6179E661">
        <w:rPr>
          <w:rFonts w:ascii="Times New Roman" w:eastAsia="Times New Roman" w:hAnsi="Times New Roman" w:cs="Times New Roman"/>
          <w:sz w:val="24"/>
          <w:szCs w:val="24"/>
        </w:rPr>
        <w:t xml:space="preserve"> </w:t>
      </w:r>
      <w:r w:rsidRPr="6179E661">
        <w:rPr>
          <w:rFonts w:ascii="Times New Roman" w:eastAsia="Times New Roman" w:hAnsi="Times New Roman" w:cs="Times New Roman"/>
          <w:color w:val="FF0000"/>
          <w:sz w:val="24"/>
          <w:szCs w:val="24"/>
        </w:rPr>
        <w:t xml:space="preserve"> </w:t>
      </w:r>
      <w:r w:rsidR="00463AD3" w:rsidRPr="00463AD3">
        <w:rPr>
          <w:rFonts w:ascii="Times New Roman" w:hAnsi="Times New Roman" w:cs="Times New Roman"/>
          <w:sz w:val="24"/>
          <w:szCs w:val="24"/>
        </w:rPr>
        <w:t>Grant, fixed amount award (FAA), or cooperative agreement. Cooperative agreements and some FAAs are different from grants in that embassy/consulate staff are more actively involved in the grant implementation (</w:t>
      </w:r>
      <w:r w:rsidR="00463AD3">
        <w:rPr>
          <w:rFonts w:ascii="Times New Roman" w:hAnsi="Times New Roman" w:cs="Times New Roman"/>
          <w:sz w:val="24"/>
          <w:szCs w:val="24"/>
        </w:rPr>
        <w:t>“</w:t>
      </w:r>
      <w:r w:rsidR="00463AD3" w:rsidRPr="00463AD3">
        <w:rPr>
          <w:rFonts w:ascii="Times New Roman" w:hAnsi="Times New Roman" w:cs="Times New Roman"/>
          <w:sz w:val="24"/>
          <w:szCs w:val="24"/>
        </w:rPr>
        <w:t>Substantial Involvement</w:t>
      </w:r>
      <w:r w:rsidR="00463AD3">
        <w:rPr>
          <w:rFonts w:ascii="Times New Roman" w:hAnsi="Times New Roman" w:cs="Times New Roman"/>
          <w:sz w:val="24"/>
          <w:szCs w:val="24"/>
        </w:rPr>
        <w:t>”</w:t>
      </w:r>
      <w:r w:rsidR="00463AD3" w:rsidRPr="00463AD3">
        <w:rPr>
          <w:rFonts w:ascii="Times New Roman" w:hAnsi="Times New Roman" w:cs="Times New Roman"/>
          <w:sz w:val="24"/>
          <w:szCs w:val="24"/>
        </w:rPr>
        <w:t>).</w:t>
      </w:r>
    </w:p>
    <w:p w14:paraId="695E0806" w14:textId="0D37C9A1" w:rsidR="003E3822" w:rsidRPr="003E3822" w:rsidRDefault="003E3822" w:rsidP="6179E661">
      <w:pPr>
        <w:spacing w:after="0"/>
        <w:rPr>
          <w:rFonts w:ascii="Times New Roman" w:eastAsia="Times New Roman" w:hAnsi="Times New Roman" w:cs="Times New Roman"/>
          <w:b/>
          <w:bCs/>
          <w:color w:val="FF0000"/>
          <w:sz w:val="24"/>
          <w:szCs w:val="24"/>
        </w:rPr>
      </w:pPr>
    </w:p>
    <w:p w14:paraId="157FB77E" w14:textId="3C51EF2C" w:rsidR="007D0929" w:rsidRPr="003E3822" w:rsidRDefault="76FD1798" w:rsidP="6179E661">
      <w:pPr>
        <w:spacing w:after="0"/>
        <w:rPr>
          <w:rFonts w:ascii="Times New Roman" w:eastAsia="Times New Roman" w:hAnsi="Times New Roman" w:cs="Times New Roman"/>
          <w:b/>
          <w:bCs/>
          <w:sz w:val="24"/>
          <w:szCs w:val="24"/>
        </w:rPr>
      </w:pPr>
      <w:r w:rsidRPr="6179E661">
        <w:rPr>
          <w:rFonts w:ascii="Times New Roman" w:eastAsia="Times New Roman" w:hAnsi="Times New Roman" w:cs="Times New Roman"/>
          <w:b/>
          <w:bCs/>
          <w:sz w:val="24"/>
          <w:szCs w:val="24"/>
        </w:rPr>
        <w:t>Pro</w:t>
      </w:r>
      <w:r w:rsidR="03330AEB" w:rsidRPr="6179E661">
        <w:rPr>
          <w:rFonts w:ascii="Times New Roman" w:eastAsia="Times New Roman" w:hAnsi="Times New Roman" w:cs="Times New Roman"/>
          <w:b/>
          <w:bCs/>
          <w:sz w:val="24"/>
          <w:szCs w:val="24"/>
        </w:rPr>
        <w:t>ject</w:t>
      </w:r>
      <w:r w:rsidR="007A5871" w:rsidRPr="6179E661">
        <w:rPr>
          <w:rFonts w:ascii="Times New Roman" w:eastAsia="Times New Roman" w:hAnsi="Times New Roman" w:cs="Times New Roman"/>
          <w:b/>
          <w:bCs/>
          <w:sz w:val="24"/>
          <w:szCs w:val="24"/>
        </w:rPr>
        <w:t xml:space="preserve"> </w:t>
      </w:r>
      <w:r w:rsidRPr="6179E661">
        <w:rPr>
          <w:rFonts w:ascii="Times New Roman" w:eastAsia="Times New Roman" w:hAnsi="Times New Roman" w:cs="Times New Roman"/>
          <w:b/>
          <w:bCs/>
          <w:sz w:val="24"/>
          <w:szCs w:val="24"/>
        </w:rPr>
        <w:t>Performance Period</w:t>
      </w:r>
      <w:r w:rsidRPr="6179E661">
        <w:rPr>
          <w:rFonts w:ascii="Times New Roman" w:eastAsia="Times New Roman" w:hAnsi="Times New Roman" w:cs="Times New Roman"/>
          <w:sz w:val="24"/>
          <w:szCs w:val="24"/>
        </w:rPr>
        <w:t xml:space="preserve">: Proposed </w:t>
      </w:r>
      <w:r w:rsidR="590058D0" w:rsidRPr="6179E661">
        <w:rPr>
          <w:rFonts w:ascii="Times New Roman" w:eastAsia="Times New Roman" w:hAnsi="Times New Roman" w:cs="Times New Roman"/>
          <w:sz w:val="24"/>
          <w:szCs w:val="24"/>
        </w:rPr>
        <w:t>projects</w:t>
      </w:r>
      <w:r w:rsidRPr="6179E661">
        <w:rPr>
          <w:rFonts w:ascii="Times New Roman" w:eastAsia="Times New Roman" w:hAnsi="Times New Roman" w:cs="Times New Roman"/>
          <w:sz w:val="24"/>
          <w:szCs w:val="24"/>
        </w:rPr>
        <w:t xml:space="preserve"> should be completed in </w:t>
      </w:r>
      <w:r w:rsidR="00F66661">
        <w:rPr>
          <w:rFonts w:ascii="Times New Roman" w:eastAsia="Times New Roman" w:hAnsi="Times New Roman" w:cs="Times New Roman"/>
          <w:sz w:val="24"/>
          <w:szCs w:val="24"/>
        </w:rPr>
        <w:t>24</w:t>
      </w:r>
      <w:r w:rsidR="00433205" w:rsidRPr="00433205">
        <w:rPr>
          <w:rFonts w:ascii="Times New Roman" w:eastAsia="Times New Roman" w:hAnsi="Times New Roman" w:cs="Times New Roman"/>
          <w:sz w:val="24"/>
          <w:szCs w:val="24"/>
        </w:rPr>
        <w:t xml:space="preserve"> months</w:t>
      </w:r>
      <w:r w:rsidRPr="00433205">
        <w:rPr>
          <w:rFonts w:ascii="Times New Roman" w:eastAsia="Times New Roman" w:hAnsi="Times New Roman" w:cs="Times New Roman"/>
          <w:sz w:val="24"/>
          <w:szCs w:val="24"/>
        </w:rPr>
        <w:t xml:space="preserve"> </w:t>
      </w:r>
      <w:r w:rsidRPr="6179E661">
        <w:rPr>
          <w:rFonts w:ascii="Times New Roman" w:eastAsia="Times New Roman" w:hAnsi="Times New Roman" w:cs="Times New Roman"/>
          <w:sz w:val="24"/>
          <w:szCs w:val="24"/>
        </w:rPr>
        <w:t>or less.</w:t>
      </w:r>
      <w:r w:rsidRPr="6179E661">
        <w:rPr>
          <w:rFonts w:ascii="Times New Roman" w:eastAsia="Times New Roman" w:hAnsi="Times New Roman" w:cs="Times New Roman"/>
          <w:b/>
          <w:bCs/>
          <w:sz w:val="24"/>
          <w:szCs w:val="24"/>
        </w:rPr>
        <w:t xml:space="preserve"> </w:t>
      </w:r>
    </w:p>
    <w:p w14:paraId="5FAF1E7C" w14:textId="6A75E1AE" w:rsidR="007D0929" w:rsidRPr="003E3822" w:rsidRDefault="007D0929" w:rsidP="6179E661">
      <w:p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w:t>
      </w:r>
      <w:r w:rsidR="00AA301A">
        <w:rPr>
          <w:rFonts w:ascii="Times New Roman" w:eastAsia="Times New Roman" w:hAnsi="Times New Roman" w:cs="Times New Roman"/>
          <w:sz w:val="24"/>
          <w:szCs w:val="24"/>
        </w:rPr>
        <w:t xml:space="preserve">Public Diplomacy Section of the </w:t>
      </w:r>
      <w:r w:rsidR="00F66661">
        <w:rPr>
          <w:rFonts w:ascii="Times New Roman" w:eastAsia="Times New Roman" w:hAnsi="Times New Roman" w:cs="Times New Roman"/>
          <w:sz w:val="24"/>
          <w:szCs w:val="24"/>
        </w:rPr>
        <w:t>U.S. Mission to Australia</w:t>
      </w:r>
      <w:r w:rsidRPr="6179E661">
        <w:rPr>
          <w:rFonts w:ascii="Times New Roman" w:eastAsia="Times New Roman" w:hAnsi="Times New Roman" w:cs="Times New Roman"/>
          <w:sz w:val="24"/>
          <w:szCs w:val="24"/>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75FDECF9" w14:textId="71977991" w:rsidR="008C1CC4" w:rsidRPr="003E3822" w:rsidRDefault="76FD1798" w:rsidP="6179E661">
      <w:p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sz w:val="24"/>
          <w:szCs w:val="24"/>
        </w:rPr>
        <w:t>This notice is subject to availability of funding.</w:t>
      </w:r>
      <w:r w:rsidR="22DFDF1E" w:rsidRPr="6179E661">
        <w:rPr>
          <w:rFonts w:ascii="Times New Roman" w:eastAsia="Times New Roman" w:hAnsi="Times New Roman" w:cs="Times New Roman"/>
          <w:b/>
          <w:bCs/>
          <w:sz w:val="24"/>
          <w:szCs w:val="24"/>
        </w:rPr>
        <w:t xml:space="preserve"> </w:t>
      </w:r>
      <w:r w:rsidR="22DFDF1E" w:rsidRPr="6179E661">
        <w:rPr>
          <w:rFonts w:ascii="Times New Roman" w:eastAsia="Times New Roman" w:hAnsi="Times New Roman" w:cs="Times New Roman"/>
          <w:color w:val="000000" w:themeColor="text1"/>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44970DA0" w14:textId="7CA17EF5" w:rsidR="008C1CC4" w:rsidRPr="003E3822" w:rsidRDefault="008C1CC4" w:rsidP="6179E661">
      <w:pPr>
        <w:rPr>
          <w:rFonts w:ascii="Times New Roman" w:eastAsia="Times New Roman" w:hAnsi="Times New Roman" w:cs="Times New Roman"/>
          <w:sz w:val="24"/>
          <w:szCs w:val="24"/>
        </w:rPr>
      </w:pPr>
    </w:p>
    <w:p w14:paraId="03B19367" w14:textId="4FD8062A" w:rsidR="008C1CC4" w:rsidRPr="008C1CC4" w:rsidRDefault="002546ED">
      <w:pPr>
        <w:pStyle w:val="Heading5"/>
        <w:numPr>
          <w:ilvl w:val="0"/>
          <w:numId w:val="22"/>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lastRenderedPageBreak/>
        <w:t>Executive Summary</w:t>
      </w:r>
    </w:p>
    <w:p w14:paraId="5ACE5E08" w14:textId="46D8699F" w:rsidR="00D100B8" w:rsidRPr="00D100B8" w:rsidRDefault="00D100B8" w:rsidP="00D100B8">
      <w:pPr>
        <w:spacing w:line="278" w:lineRule="auto"/>
        <w:rPr>
          <w:rFonts w:ascii="Times New Roman" w:hAnsi="Times New Roman" w:cs="Times New Roman"/>
          <w:sz w:val="24"/>
          <w:szCs w:val="24"/>
        </w:rPr>
      </w:pPr>
      <w:r w:rsidRPr="00D100B8">
        <w:rPr>
          <w:rFonts w:ascii="Times New Roman" w:hAnsi="Times New Roman" w:cs="Times New Roman"/>
          <w:sz w:val="24"/>
          <w:szCs w:val="24"/>
        </w:rPr>
        <w:t>The U.S. Mission to Australia</w:t>
      </w:r>
      <w:r w:rsidR="00F0457F">
        <w:rPr>
          <w:rFonts w:ascii="Times New Roman" w:hAnsi="Times New Roman" w:cs="Times New Roman"/>
          <w:sz w:val="24"/>
          <w:szCs w:val="24"/>
        </w:rPr>
        <w:t xml:space="preserve">’s </w:t>
      </w:r>
      <w:r w:rsidRPr="00D100B8">
        <w:rPr>
          <w:rFonts w:ascii="Times New Roman" w:hAnsi="Times New Roman" w:cs="Times New Roman"/>
          <w:sz w:val="24"/>
          <w:szCs w:val="24"/>
        </w:rPr>
        <w:t xml:space="preserve">Public Diplomacy Section (PDS) announces an open competition to implement projects that advance U.S. economic, commercial, and security interests in Australia.  This Annual Program Statement (APS) outlines strategic goals, expected outcomes, target audiences, eligibility criteria, and application guidelines for cooperative agreements ranging from $25,000 to $100,000, with a project duration of up to </w:t>
      </w:r>
      <w:r w:rsidRPr="00C24F17">
        <w:rPr>
          <w:rFonts w:ascii="Times New Roman" w:hAnsi="Times New Roman" w:cs="Times New Roman"/>
          <w:sz w:val="24"/>
          <w:szCs w:val="24"/>
        </w:rPr>
        <w:t>24</w:t>
      </w:r>
      <w:r w:rsidRPr="00D100B8">
        <w:rPr>
          <w:rFonts w:ascii="Times New Roman" w:hAnsi="Times New Roman" w:cs="Times New Roman"/>
          <w:sz w:val="24"/>
          <w:szCs w:val="24"/>
        </w:rPr>
        <w:t xml:space="preserve"> months.  Project proposals must address at least one of the following goals:</w:t>
      </w:r>
    </w:p>
    <w:p w14:paraId="39FA3A17" w14:textId="77777777" w:rsidR="00D100B8" w:rsidRPr="00D100B8" w:rsidRDefault="00D100B8">
      <w:pPr>
        <w:pStyle w:val="ListParagraph"/>
        <w:numPr>
          <w:ilvl w:val="0"/>
          <w:numId w:val="36"/>
        </w:numPr>
        <w:spacing w:line="278" w:lineRule="auto"/>
        <w:rPr>
          <w:rFonts w:ascii="Times New Roman" w:hAnsi="Times New Roman" w:cs="Times New Roman"/>
          <w:sz w:val="24"/>
          <w:szCs w:val="24"/>
        </w:rPr>
      </w:pPr>
      <w:r w:rsidRPr="00D100B8">
        <w:rPr>
          <w:rFonts w:ascii="Times New Roman" w:hAnsi="Times New Roman" w:cs="Times New Roman"/>
          <w:sz w:val="24"/>
          <w:szCs w:val="24"/>
        </w:rPr>
        <w:t>Promote flag football in Australia;</w:t>
      </w:r>
    </w:p>
    <w:p w14:paraId="4F934E62" w14:textId="77777777" w:rsidR="00D100B8" w:rsidRPr="00D100B8" w:rsidRDefault="00D100B8">
      <w:pPr>
        <w:pStyle w:val="ListParagraph"/>
        <w:numPr>
          <w:ilvl w:val="0"/>
          <w:numId w:val="36"/>
        </w:numPr>
        <w:spacing w:line="278" w:lineRule="auto"/>
        <w:rPr>
          <w:rFonts w:ascii="Times New Roman" w:hAnsi="Times New Roman" w:cs="Times New Roman"/>
          <w:sz w:val="24"/>
          <w:szCs w:val="24"/>
        </w:rPr>
      </w:pPr>
      <w:r w:rsidRPr="00D100B8">
        <w:rPr>
          <w:rFonts w:ascii="Times New Roman" w:hAnsi="Times New Roman" w:cs="Times New Roman"/>
          <w:sz w:val="24"/>
          <w:szCs w:val="24"/>
        </w:rPr>
        <w:t>Combat antisemitism through Holocaust education;</w:t>
      </w:r>
    </w:p>
    <w:p w14:paraId="6132F11F" w14:textId="77777777" w:rsidR="00D100B8" w:rsidRPr="00D100B8" w:rsidRDefault="00D100B8">
      <w:pPr>
        <w:pStyle w:val="ListParagraph"/>
        <w:numPr>
          <w:ilvl w:val="0"/>
          <w:numId w:val="36"/>
        </w:numPr>
        <w:spacing w:line="278" w:lineRule="auto"/>
        <w:rPr>
          <w:rFonts w:ascii="Times New Roman" w:hAnsi="Times New Roman" w:cs="Times New Roman"/>
          <w:sz w:val="24"/>
          <w:szCs w:val="24"/>
        </w:rPr>
      </w:pPr>
      <w:r w:rsidRPr="00D100B8">
        <w:rPr>
          <w:rFonts w:ascii="Times New Roman" w:hAnsi="Times New Roman" w:cs="Times New Roman"/>
          <w:sz w:val="24"/>
          <w:szCs w:val="24"/>
        </w:rPr>
        <w:t>Strengthen Pacific Islands partnership by highlighting shared cultural values among the peoples of the United States, Australia, and the Pacific Islands focusing on arts, cultural heritage preservation, education, and training.</w:t>
      </w:r>
    </w:p>
    <w:p w14:paraId="51363478" w14:textId="77777777" w:rsidR="006A38F8" w:rsidRPr="00E7105E" w:rsidRDefault="006A38F8" w:rsidP="00E7105E">
      <w:pPr>
        <w:rPr>
          <w:rFonts w:ascii="Times New Roman" w:hAnsi="Times New Roman" w:cs="Times New Roman"/>
          <w:sz w:val="24"/>
          <w:szCs w:val="24"/>
        </w:rPr>
      </w:pPr>
      <w:r w:rsidRPr="00E7105E">
        <w:rPr>
          <w:rFonts w:ascii="Times New Roman" w:hAnsi="Times New Roman" w:cs="Times New Roman"/>
          <w:sz w:val="24"/>
          <w:szCs w:val="24"/>
        </w:rPr>
        <w:t>In addition to aligning with one of the strategic goals, applicants should clearly explain how they advance American leadership and excellence and how the projects deliver measurable results.  All programs must include a clear connection to or inclusion of American expert(s), organization(s), or institution(s) or cultural elements in a specific field that will promote increased understanding of United States policy and perspectives.</w:t>
      </w:r>
    </w:p>
    <w:p w14:paraId="1BCAD58B" w14:textId="5E647CA9" w:rsidR="006A38F8" w:rsidRDefault="006A38F8" w:rsidP="00340ADA">
      <w:pPr>
        <w:rPr>
          <w:rStyle w:val="Strong"/>
          <w:rFonts w:ascii="Times New Roman" w:hAnsi="Times New Roman" w:cs="Times New Roman"/>
          <w:b w:val="0"/>
          <w:bCs w:val="0"/>
          <w:spacing w:val="8"/>
          <w:sz w:val="24"/>
          <w:szCs w:val="24"/>
          <w:bdr w:val="none" w:sz="0" w:space="0" w:color="auto" w:frame="1"/>
        </w:rPr>
      </w:pPr>
      <w:r w:rsidRPr="00340ADA">
        <w:rPr>
          <w:rFonts w:ascii="Times New Roman" w:hAnsi="Times New Roman" w:cs="Times New Roman"/>
          <w:sz w:val="24"/>
          <w:szCs w:val="24"/>
        </w:rPr>
        <w:t xml:space="preserve">Please read the entire APS package before submitting an application.  Applications must be submitted by </w:t>
      </w:r>
      <w:r w:rsidR="00D75CB6">
        <w:rPr>
          <w:rFonts w:ascii="Times New Roman" w:hAnsi="Times New Roman" w:cs="Times New Roman"/>
          <w:sz w:val="24"/>
          <w:szCs w:val="24"/>
        </w:rPr>
        <w:t>September</w:t>
      </w:r>
      <w:r w:rsidRPr="00340ADA">
        <w:rPr>
          <w:rFonts w:ascii="Times New Roman" w:hAnsi="Times New Roman" w:cs="Times New Roman"/>
          <w:sz w:val="24"/>
          <w:szCs w:val="24"/>
        </w:rPr>
        <w:t xml:space="preserve"> 20, 2026, for projects beginning as early as </w:t>
      </w:r>
      <w:r w:rsidR="00D75CB6">
        <w:rPr>
          <w:rFonts w:ascii="Times New Roman" w:hAnsi="Times New Roman" w:cs="Times New Roman"/>
          <w:sz w:val="24"/>
          <w:szCs w:val="24"/>
        </w:rPr>
        <w:t xml:space="preserve">October </w:t>
      </w:r>
      <w:r w:rsidRPr="00340ADA">
        <w:rPr>
          <w:rFonts w:ascii="Times New Roman" w:hAnsi="Times New Roman" w:cs="Times New Roman"/>
          <w:sz w:val="24"/>
          <w:szCs w:val="24"/>
        </w:rPr>
        <w:t>1, 2026.  For more information, contact PASGrantsAustralia@state.gov. </w:t>
      </w:r>
      <w:r w:rsidRPr="00340ADA">
        <w:rPr>
          <w:rStyle w:val="Strong"/>
          <w:rFonts w:ascii="Times New Roman" w:hAnsi="Times New Roman" w:cs="Times New Roman"/>
          <w:spacing w:val="8"/>
          <w:sz w:val="24"/>
          <w:szCs w:val="24"/>
          <w:bdr w:val="none" w:sz="0" w:space="0" w:color="auto" w:frame="1"/>
        </w:rPr>
        <w:t> </w:t>
      </w:r>
      <w:r w:rsidRPr="00340ADA">
        <w:rPr>
          <w:rStyle w:val="Strong"/>
          <w:rFonts w:ascii="Times New Roman" w:hAnsi="Times New Roman" w:cs="Times New Roman"/>
          <w:b w:val="0"/>
          <w:bCs w:val="0"/>
          <w:spacing w:val="8"/>
          <w:sz w:val="24"/>
          <w:szCs w:val="24"/>
          <w:bdr w:val="none" w:sz="0" w:space="0" w:color="auto" w:frame="1"/>
        </w:rPr>
        <w:t>Applications that do not meet the eligibility criteria and do not contain all of the required information will not be considered.</w:t>
      </w:r>
    </w:p>
    <w:p w14:paraId="3C46F384" w14:textId="77777777" w:rsidR="00AA4622" w:rsidRDefault="00AA4622" w:rsidP="00340ADA">
      <w:pPr>
        <w:rPr>
          <w:rStyle w:val="Strong"/>
          <w:rFonts w:ascii="Times New Roman" w:hAnsi="Times New Roman" w:cs="Times New Roman"/>
          <w:b w:val="0"/>
          <w:bCs w:val="0"/>
          <w:spacing w:val="8"/>
          <w:sz w:val="24"/>
          <w:szCs w:val="24"/>
          <w:bdr w:val="none" w:sz="0" w:space="0" w:color="auto" w:frame="1"/>
        </w:rPr>
      </w:pPr>
    </w:p>
    <w:p w14:paraId="271D1BE5" w14:textId="4A9887E3" w:rsidR="003E3822" w:rsidRDefault="0012664D">
      <w:pPr>
        <w:pStyle w:val="Heading3"/>
        <w:numPr>
          <w:ilvl w:val="0"/>
          <w:numId w:val="21"/>
        </w:numPr>
        <w:ind w:left="360"/>
        <w:rPr>
          <w:rFonts w:ascii="Times New Roman" w:eastAsia="Times New Roman" w:hAnsi="Times New Roman" w:cs="Times New Roman"/>
          <w:b/>
          <w:bCs/>
          <w:color w:val="auto"/>
        </w:rPr>
      </w:pPr>
      <w:bookmarkStart w:id="2" w:name="_Toc1968404329"/>
      <w:r w:rsidRPr="6179E661">
        <w:rPr>
          <w:rFonts w:ascii="Times New Roman" w:eastAsia="Times New Roman" w:hAnsi="Times New Roman" w:cs="Times New Roman"/>
          <w:b/>
          <w:bCs/>
          <w:color w:val="auto"/>
        </w:rPr>
        <w:t>E</w:t>
      </w:r>
      <w:r w:rsidR="24B88564" w:rsidRPr="6179E661">
        <w:rPr>
          <w:rFonts w:ascii="Times New Roman" w:eastAsia="Times New Roman" w:hAnsi="Times New Roman" w:cs="Times New Roman"/>
          <w:b/>
          <w:bCs/>
          <w:color w:val="auto"/>
        </w:rPr>
        <w:t>LIGIBILITY</w:t>
      </w:r>
      <w:bookmarkEnd w:id="2"/>
    </w:p>
    <w:p w14:paraId="2981E330" w14:textId="77777777" w:rsidR="00C007FA" w:rsidRPr="00C007FA" w:rsidRDefault="00C007FA" w:rsidP="6179E661">
      <w:pPr>
        <w:rPr>
          <w:rFonts w:ascii="Times New Roman" w:eastAsia="Times New Roman" w:hAnsi="Times New Roman" w:cs="Times New Roman"/>
        </w:rPr>
      </w:pPr>
    </w:p>
    <w:p w14:paraId="3056C129" w14:textId="208D5954" w:rsidR="003E3822" w:rsidRPr="003E3822" w:rsidRDefault="0CF83FC1">
      <w:pPr>
        <w:pStyle w:val="Heading5"/>
        <w:numPr>
          <w:ilvl w:val="0"/>
          <w:numId w:val="23"/>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Eligible Applicants</w:t>
      </w:r>
    </w:p>
    <w:p w14:paraId="078F7D50" w14:textId="77777777" w:rsidR="002D7033" w:rsidRDefault="003E3822" w:rsidP="002D7033">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sz w:val="24"/>
          <w:szCs w:val="24"/>
        </w:rPr>
        <w:t>The following organizations are eligible to apply</w:t>
      </w:r>
      <w:r w:rsidRPr="6179E661">
        <w:rPr>
          <w:rFonts w:ascii="Times New Roman" w:eastAsia="Times New Roman" w:hAnsi="Times New Roman" w:cs="Times New Roman"/>
          <w:i/>
          <w:iCs/>
          <w:sz w:val="24"/>
          <w:szCs w:val="24"/>
        </w:rPr>
        <w:t>:</w:t>
      </w:r>
      <w:r w:rsidRPr="6179E661">
        <w:rPr>
          <w:rFonts w:ascii="Times New Roman" w:eastAsia="Times New Roman" w:hAnsi="Times New Roman" w:cs="Times New Roman"/>
          <w:i/>
          <w:iCs/>
          <w:color w:val="FF0000"/>
          <w:sz w:val="24"/>
          <w:szCs w:val="24"/>
        </w:rPr>
        <w:t xml:space="preserve"> </w:t>
      </w:r>
    </w:p>
    <w:p w14:paraId="371DC853" w14:textId="0EBD19B2" w:rsidR="002D7033" w:rsidRPr="00BD7B6F" w:rsidRDefault="002D7033">
      <w:pPr>
        <w:pStyle w:val="ListParagraph"/>
        <w:numPr>
          <w:ilvl w:val="0"/>
          <w:numId w:val="37"/>
        </w:numPr>
        <w:rPr>
          <w:rFonts w:ascii="Times New Roman" w:hAnsi="Times New Roman" w:cs="Times New Roman"/>
          <w:sz w:val="24"/>
          <w:szCs w:val="24"/>
        </w:rPr>
      </w:pPr>
      <w:r w:rsidRPr="00BD7B6F">
        <w:rPr>
          <w:rFonts w:ascii="Times New Roman" w:hAnsi="Times New Roman" w:cs="Times New Roman"/>
          <w:sz w:val="24"/>
          <w:szCs w:val="24"/>
        </w:rPr>
        <w:t>Not-for-profit organizations, including think tanks and civil society/non-governmental organizations from Australia and the United States.</w:t>
      </w:r>
    </w:p>
    <w:p w14:paraId="0C9ADA2B" w14:textId="77777777" w:rsidR="002D7033" w:rsidRPr="002D7033" w:rsidRDefault="002D7033">
      <w:pPr>
        <w:numPr>
          <w:ilvl w:val="0"/>
          <w:numId w:val="37"/>
        </w:numPr>
        <w:spacing w:line="278" w:lineRule="auto"/>
        <w:rPr>
          <w:rFonts w:ascii="Times New Roman" w:hAnsi="Times New Roman" w:cs="Times New Roman"/>
        </w:rPr>
      </w:pPr>
      <w:r w:rsidRPr="002D7033">
        <w:rPr>
          <w:rFonts w:ascii="Times New Roman" w:hAnsi="Times New Roman" w:cs="Times New Roman"/>
        </w:rPr>
        <w:t>Public and private educational institutions in Australia and the United States.</w:t>
      </w:r>
    </w:p>
    <w:p w14:paraId="2BB05813" w14:textId="77777777" w:rsidR="002D7033" w:rsidRPr="002D7033" w:rsidRDefault="002D7033">
      <w:pPr>
        <w:numPr>
          <w:ilvl w:val="0"/>
          <w:numId w:val="37"/>
        </w:numPr>
        <w:spacing w:line="278" w:lineRule="auto"/>
        <w:rPr>
          <w:rFonts w:ascii="Times New Roman" w:hAnsi="Times New Roman" w:cs="Times New Roman"/>
        </w:rPr>
      </w:pPr>
      <w:r w:rsidRPr="002D7033">
        <w:rPr>
          <w:rFonts w:ascii="Times New Roman" w:hAnsi="Times New Roman" w:cs="Times New Roman"/>
        </w:rPr>
        <w:t>Individuals from Australia and the United States.</w:t>
      </w:r>
    </w:p>
    <w:p w14:paraId="272F8A13" w14:textId="77777777" w:rsidR="002D7033" w:rsidRPr="002D7033" w:rsidRDefault="002D7033">
      <w:pPr>
        <w:numPr>
          <w:ilvl w:val="0"/>
          <w:numId w:val="37"/>
        </w:numPr>
        <w:spacing w:line="278" w:lineRule="auto"/>
        <w:rPr>
          <w:rFonts w:ascii="Times New Roman" w:hAnsi="Times New Roman" w:cs="Times New Roman"/>
        </w:rPr>
      </w:pPr>
      <w:r w:rsidRPr="002D7033">
        <w:rPr>
          <w:rFonts w:ascii="Times New Roman" w:hAnsi="Times New Roman" w:cs="Times New Roman"/>
        </w:rPr>
        <w:t>Public International Organizations and Governmental Institutions from Australia.</w:t>
      </w:r>
    </w:p>
    <w:p w14:paraId="228725C4" w14:textId="508BDEA8" w:rsidR="359D4388" w:rsidRDefault="359D4388" w:rsidP="00F87C3D">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For-profit entities, even those that may fall into the categories listed above, are </w:t>
      </w:r>
      <w:r w:rsidRPr="6179E661">
        <w:rPr>
          <w:rFonts w:ascii="Times New Roman" w:eastAsia="Times New Roman" w:hAnsi="Times New Roman" w:cs="Times New Roman"/>
          <w:b/>
          <w:bCs/>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eligible to apply for this </w:t>
      </w:r>
      <w:r w:rsidR="0014491F">
        <w:rPr>
          <w:rFonts w:ascii="Times New Roman" w:eastAsia="Times New Roman" w:hAnsi="Times New Roman" w:cs="Times New Roman"/>
          <w:color w:val="000000" w:themeColor="text1"/>
          <w:sz w:val="24"/>
          <w:szCs w:val="24"/>
        </w:rPr>
        <w:t>APS</w:t>
      </w:r>
      <w:r w:rsidRPr="6179E661">
        <w:rPr>
          <w:rFonts w:ascii="Times New Roman" w:eastAsia="Times New Roman" w:hAnsi="Times New Roman" w:cs="Times New Roman"/>
          <w:color w:val="000000" w:themeColor="text1"/>
          <w:sz w:val="24"/>
          <w:szCs w:val="24"/>
        </w:rPr>
        <w:t>.</w:t>
      </w:r>
      <w:r w:rsidRPr="6179E661">
        <w:rPr>
          <w:rFonts w:ascii="Times New Roman" w:eastAsia="Times New Roman" w:hAnsi="Times New Roman" w:cs="Times New Roman"/>
          <w:color w:val="000000" w:themeColor="text1"/>
        </w:rPr>
        <w:t xml:space="preserve">  </w:t>
      </w:r>
      <w:r w:rsidRPr="6179E661">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r w:rsidR="2E5F4164" w:rsidRPr="6179E661">
        <w:rPr>
          <w:rFonts w:ascii="Times New Roman" w:eastAsia="Times New Roman" w:hAnsi="Times New Roman" w:cs="Times New Roman"/>
          <w:color w:val="000000" w:themeColor="text1"/>
          <w:sz w:val="24"/>
          <w:szCs w:val="24"/>
        </w:rPr>
        <w:t xml:space="preserve"> For more </w:t>
      </w:r>
      <w:r w:rsidR="2E5F4164" w:rsidRPr="6179E661">
        <w:rPr>
          <w:rFonts w:ascii="Times New Roman" w:eastAsia="Times New Roman" w:hAnsi="Times New Roman" w:cs="Times New Roman"/>
          <w:color w:val="000000" w:themeColor="text1"/>
          <w:sz w:val="24"/>
          <w:szCs w:val="24"/>
        </w:rPr>
        <w:lastRenderedPageBreak/>
        <w:t>information on the difference between sub-contract and sub-</w:t>
      </w:r>
      <w:r w:rsidR="5ECA9F56" w:rsidRPr="6179E661">
        <w:rPr>
          <w:rFonts w:ascii="Times New Roman" w:eastAsia="Times New Roman" w:hAnsi="Times New Roman" w:cs="Times New Roman"/>
          <w:color w:val="000000" w:themeColor="text1"/>
          <w:sz w:val="24"/>
          <w:szCs w:val="24"/>
        </w:rPr>
        <w:t>recipient</w:t>
      </w:r>
      <w:r w:rsidR="2E5F4164" w:rsidRPr="6179E661">
        <w:rPr>
          <w:rFonts w:ascii="Times New Roman" w:eastAsia="Times New Roman" w:hAnsi="Times New Roman" w:cs="Times New Roman"/>
          <w:color w:val="000000" w:themeColor="text1"/>
          <w:sz w:val="24"/>
          <w:szCs w:val="24"/>
        </w:rPr>
        <w:t xml:space="preserve">, please refer to </w:t>
      </w:r>
      <w:hyperlink r:id="rId12">
        <w:r w:rsidR="2E5F4164" w:rsidRPr="6179E661">
          <w:rPr>
            <w:rFonts w:ascii="Times New Roman" w:eastAsia="Times New Roman" w:hAnsi="Times New Roman" w:cs="Times New Roman"/>
            <w:color w:val="000000" w:themeColor="text1"/>
            <w:sz w:val="24"/>
            <w:szCs w:val="24"/>
          </w:rPr>
          <w:t>2 CFR 200</w:t>
        </w:r>
        <w:r w:rsidR="6B3604E7" w:rsidRPr="6179E661">
          <w:rPr>
            <w:rStyle w:val="Hyperlink"/>
            <w:rFonts w:ascii="Times New Roman" w:eastAsia="Times New Roman" w:hAnsi="Times New Roman" w:cs="Times New Roman"/>
            <w:sz w:val="24"/>
            <w:szCs w:val="24"/>
          </w:rPr>
          <w:t>.331</w:t>
        </w:r>
      </w:hyperlink>
      <w:r w:rsidR="6B3604E7" w:rsidRPr="6179E661">
        <w:rPr>
          <w:rFonts w:ascii="Times New Roman" w:eastAsia="Times New Roman" w:hAnsi="Times New Roman" w:cs="Times New Roman"/>
          <w:color w:val="000000" w:themeColor="text1"/>
          <w:sz w:val="24"/>
          <w:szCs w:val="24"/>
        </w:rPr>
        <w:t xml:space="preserve">. </w:t>
      </w:r>
    </w:p>
    <w:p w14:paraId="3475C60A" w14:textId="18AF4D9B" w:rsidR="065E23B7" w:rsidRDefault="065E23B7" w:rsidP="6179E661">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23AB164E" w14:textId="75AC4530" w:rsidR="008C1CC4" w:rsidRPr="00C007FA" w:rsidRDefault="008C1CC4">
      <w:pPr>
        <w:pStyle w:val="Heading5"/>
        <w:numPr>
          <w:ilvl w:val="0"/>
          <w:numId w:val="23"/>
        </w:numPr>
        <w:ind w:left="270" w:hanging="27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Cost Sharing or Matching</w:t>
      </w:r>
    </w:p>
    <w:p w14:paraId="37CDE6C5" w14:textId="1AFCFA52" w:rsidR="0266C8D4" w:rsidRPr="001660BA" w:rsidRDefault="6CDFDBF9" w:rsidP="3F53DE01">
      <w:pPr>
        <w:shd w:val="clear" w:color="auto" w:fill="FFFFFF" w:themeFill="background1"/>
        <w:spacing w:after="0" w:line="240" w:lineRule="auto"/>
        <w:rPr>
          <w:rFonts w:ascii="Times New Roman" w:eastAsia="Times New Roman" w:hAnsi="Times New Roman" w:cs="Times New Roman"/>
          <w:sz w:val="24"/>
          <w:szCs w:val="24"/>
        </w:rPr>
      </w:pPr>
      <w:r w:rsidRPr="001660BA">
        <w:rPr>
          <w:rFonts w:ascii="Times New Roman" w:eastAsia="Times New Roman" w:hAnsi="Times New Roman" w:cs="Times New Roman"/>
          <w:sz w:val="24"/>
          <w:szCs w:val="24"/>
        </w:rPr>
        <w:t xml:space="preserve">Cost sharing or matching is encouraged, but not required for this funding opportunity.  </w:t>
      </w:r>
      <w:r w:rsidR="0266C8D4" w:rsidRPr="001660BA">
        <w:rPr>
          <w:rFonts w:ascii="Times New Roman" w:eastAsia="Times New Roman" w:hAnsi="Times New Roman" w:cs="Times New Roman"/>
          <w:sz w:val="24"/>
          <w:szCs w:val="24"/>
        </w:rPr>
        <w:t xml:space="preserve">  </w:t>
      </w:r>
    </w:p>
    <w:p w14:paraId="54D09678"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270B12EF" w14:textId="5E085BDA" w:rsidR="008C1CC4" w:rsidRPr="00C007FA" w:rsidRDefault="008C1CC4">
      <w:pPr>
        <w:pStyle w:val="Heading5"/>
        <w:numPr>
          <w:ilvl w:val="0"/>
          <w:numId w:val="23"/>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Eligibility Requirements</w:t>
      </w:r>
    </w:p>
    <w:p w14:paraId="7801BA60" w14:textId="77777777" w:rsidR="001B54EA" w:rsidRPr="004B663D" w:rsidRDefault="001B54EA" w:rsidP="001B54EA">
      <w:pPr>
        <w:spacing w:line="278" w:lineRule="auto"/>
        <w:rPr>
          <w:rFonts w:ascii="Times New Roman" w:hAnsi="Times New Roman" w:cs="Times New Roman"/>
          <w:sz w:val="24"/>
          <w:szCs w:val="24"/>
        </w:rPr>
      </w:pPr>
      <w:r w:rsidRPr="004B663D">
        <w:rPr>
          <w:rFonts w:ascii="Times New Roman" w:hAnsi="Times New Roman" w:cs="Times New Roman"/>
          <w:sz w:val="24"/>
          <w:szCs w:val="24"/>
        </w:rPr>
        <w:t>Applicants are only allowed to submit one proposal per organization.  If more than one proposal is submitted from an organization, all proposals from that institution will be considered ineligible for funding under this funding opportunity.</w:t>
      </w:r>
    </w:p>
    <w:p w14:paraId="6EE2320A" w14:textId="6EBD9718" w:rsidR="008C1CC4" w:rsidRPr="008C1CC4" w:rsidRDefault="00E33EEA"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w:t>
      </w:r>
      <w:r w:rsidR="008C1CC4" w:rsidRPr="6179E661">
        <w:rPr>
          <w:rFonts w:ascii="Times New Roman" w:eastAsia="Times New Roman" w:hAnsi="Times New Roman" w:cs="Times New Roman"/>
          <w:sz w:val="24"/>
          <w:szCs w:val="24"/>
        </w:rPr>
        <w:t xml:space="preserve"> organizations must have a Unique Entity Identifier (UEI) issued via</w:t>
      </w:r>
      <w:r w:rsidR="004F6DAB" w:rsidRPr="6179E661">
        <w:rPr>
          <w:rFonts w:ascii="Times New Roman" w:eastAsia="Times New Roman" w:hAnsi="Times New Roman" w:cs="Times New Roman"/>
          <w:sz w:val="24"/>
          <w:szCs w:val="24"/>
        </w:rPr>
        <w:t xml:space="preserve"> </w:t>
      </w:r>
      <w:r w:rsidR="008C1CC4" w:rsidRPr="6179E661">
        <w:rPr>
          <w:rFonts w:ascii="Times New Roman" w:eastAsia="Times New Roman" w:hAnsi="Times New Roman" w:cs="Times New Roman"/>
          <w:sz w:val="24"/>
          <w:szCs w:val="24"/>
        </w:rPr>
        <w:t xml:space="preserve">SAM.gov as well as a valid registration </w:t>
      </w:r>
      <w:r w:rsidR="00CC20C2" w:rsidRPr="6179E661">
        <w:rPr>
          <w:rFonts w:ascii="Times New Roman" w:eastAsia="Times New Roman" w:hAnsi="Times New Roman" w:cs="Times New Roman"/>
          <w:sz w:val="24"/>
          <w:szCs w:val="24"/>
        </w:rPr>
        <w:t>in</w:t>
      </w:r>
      <w:r w:rsidR="008C1CC4" w:rsidRPr="6179E661">
        <w:rPr>
          <w:rFonts w:ascii="Times New Roman" w:eastAsia="Times New Roman" w:hAnsi="Times New Roman" w:cs="Times New Roman"/>
          <w:sz w:val="24"/>
          <w:szCs w:val="24"/>
        </w:rPr>
        <w:t xml:space="preserve"> SAM.gov. Please see Section </w:t>
      </w:r>
      <w:r w:rsidR="2FE1E6FA" w:rsidRPr="6179E661">
        <w:rPr>
          <w:rFonts w:ascii="Times New Roman" w:eastAsia="Times New Roman" w:hAnsi="Times New Roman" w:cs="Times New Roman"/>
          <w:sz w:val="24"/>
          <w:szCs w:val="24"/>
        </w:rPr>
        <w:t>E</w:t>
      </w:r>
      <w:r w:rsidR="008C1CC4" w:rsidRPr="6179E661">
        <w:rPr>
          <w:rFonts w:ascii="Times New Roman" w:eastAsia="Times New Roman" w:hAnsi="Times New Roman" w:cs="Times New Roman"/>
          <w:sz w:val="24"/>
          <w:szCs w:val="24"/>
        </w:rPr>
        <w:t>.3 for more information. Individuals are not required to have a UEI or be registered in SAM.gov.</w:t>
      </w:r>
      <w:r w:rsidR="14338F08" w:rsidRPr="6179E661">
        <w:rPr>
          <w:rFonts w:ascii="Times New Roman" w:eastAsia="Times New Roman" w:hAnsi="Times New Roman" w:cs="Times New Roman"/>
          <w:sz w:val="24"/>
          <w:szCs w:val="24"/>
        </w:rPr>
        <w:t xml:space="preserve"> </w:t>
      </w:r>
    </w:p>
    <w:p w14:paraId="266EFBC5"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1BCF35DE" w14:textId="68AF2E4C" w:rsidR="3FB1BACC" w:rsidRDefault="3FB1BACC">
      <w:pPr>
        <w:pStyle w:val="ListParagraph"/>
        <w:numPr>
          <w:ilvl w:val="0"/>
          <w:numId w:val="20"/>
        </w:numPr>
        <w:spacing w:after="0" w:line="240" w:lineRule="auto"/>
        <w:rPr>
          <w:rFonts w:ascii="Times New Roman" w:eastAsia="Times New Roman" w:hAnsi="Times New Roman" w:cs="Times New Roman"/>
          <w:b/>
          <w:bCs/>
          <w:i/>
          <w:iCs/>
          <w:color w:val="000000" w:themeColor="text1"/>
          <w:sz w:val="24"/>
          <w:szCs w:val="24"/>
        </w:rPr>
      </w:pPr>
      <w:r w:rsidRPr="6179E661">
        <w:rPr>
          <w:rFonts w:ascii="Times New Roman" w:eastAsia="Times New Roman" w:hAnsi="Times New Roman" w:cs="Times New Roman"/>
          <w:b/>
          <w:bCs/>
          <w:i/>
          <w:iCs/>
          <w:color w:val="000000" w:themeColor="text1"/>
          <w:sz w:val="24"/>
          <w:szCs w:val="24"/>
        </w:rPr>
        <w:t xml:space="preserve">This opportunity will not support: </w:t>
      </w:r>
    </w:p>
    <w:p w14:paraId="129B397A" w14:textId="5BC27B98"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relating to partisan political activity;</w:t>
      </w:r>
    </w:p>
    <w:p w14:paraId="1CED7BB9" w14:textId="5A1953CC"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Charitable or development activities; including direct social services such as medical, </w:t>
      </w:r>
      <w:r w:rsidR="56F30FC9" w:rsidRPr="6179E661">
        <w:rPr>
          <w:rFonts w:ascii="Times New Roman" w:eastAsia="Times New Roman" w:hAnsi="Times New Roman" w:cs="Times New Roman"/>
          <w:color w:val="000000" w:themeColor="text1"/>
          <w:sz w:val="24"/>
          <w:szCs w:val="24"/>
        </w:rPr>
        <w:t>psychological, and/or humanitarian support</w:t>
      </w:r>
    </w:p>
    <w:p w14:paraId="7A35AA17" w14:textId="24AE1658"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Construction projects;</w:t>
      </w:r>
    </w:p>
    <w:p w14:paraId="3C4246E2" w14:textId="09427131"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that support specific religious activities;</w:t>
      </w:r>
    </w:p>
    <w:p w14:paraId="2682508E" w14:textId="1C00E051"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Fund-raising campaigns;</w:t>
      </w:r>
    </w:p>
    <w:p w14:paraId="55C9E0FD" w14:textId="0D7A7BC3"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Lobbying for specific legislation or programs</w:t>
      </w:r>
    </w:p>
    <w:p w14:paraId="693EDBF2" w14:textId="292A3425"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Scientific research or surveys;</w:t>
      </w:r>
    </w:p>
    <w:p w14:paraId="22E3716B" w14:textId="5E68C361"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Commercial projects;</w:t>
      </w:r>
    </w:p>
    <w:p w14:paraId="5620537B" w14:textId="51C2185A"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6AE89D75" w14:textId="004B87D3" w:rsidR="3FB1BACC" w:rsidRDefault="3FB1BACC">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that duplicate existing projects; or</w:t>
      </w:r>
    </w:p>
    <w:p w14:paraId="05F8D5A9" w14:textId="47883D56" w:rsidR="00B806A8" w:rsidRPr="00B806A8" w:rsidRDefault="3FB1BACC">
      <w:pPr>
        <w:pStyle w:val="ListParagraph"/>
        <w:numPr>
          <w:ilvl w:val="0"/>
          <w:numId w:val="19"/>
        </w:numPr>
        <w:spacing w:after="200" w:line="240" w:lineRule="auto"/>
        <w:textAlignment w:val="baseline"/>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Illegal activities</w:t>
      </w:r>
    </w:p>
    <w:p w14:paraId="1456D1DD" w14:textId="2BA6FA50" w:rsidR="00C007FA" w:rsidRDefault="0012664D">
      <w:pPr>
        <w:pStyle w:val="Heading3"/>
        <w:numPr>
          <w:ilvl w:val="0"/>
          <w:numId w:val="21"/>
        </w:numPr>
        <w:ind w:left="360"/>
        <w:rPr>
          <w:rFonts w:ascii="Times New Roman" w:eastAsia="Times New Roman" w:hAnsi="Times New Roman" w:cs="Times New Roman"/>
          <w:b/>
          <w:bCs/>
          <w:color w:val="auto"/>
        </w:rPr>
      </w:pPr>
      <w:bookmarkStart w:id="3" w:name="_Toc1186003113"/>
      <w:r w:rsidRPr="6179E661">
        <w:rPr>
          <w:rFonts w:ascii="Times New Roman" w:eastAsia="Times New Roman" w:hAnsi="Times New Roman" w:cs="Times New Roman"/>
          <w:b/>
          <w:bCs/>
          <w:color w:val="auto"/>
        </w:rPr>
        <w:t>P</w:t>
      </w:r>
      <w:r w:rsidR="25FD7BEF" w:rsidRPr="6179E661">
        <w:rPr>
          <w:rFonts w:ascii="Times New Roman" w:eastAsia="Times New Roman" w:hAnsi="Times New Roman" w:cs="Times New Roman"/>
          <w:b/>
          <w:bCs/>
          <w:color w:val="auto"/>
        </w:rPr>
        <w:t>ROGRAM DESCRIPTION</w:t>
      </w:r>
      <w:bookmarkEnd w:id="3"/>
    </w:p>
    <w:p w14:paraId="7F39F087" w14:textId="77777777" w:rsidR="006E3B16" w:rsidRPr="006E3B16" w:rsidRDefault="006E3B16" w:rsidP="6179E661">
      <w:pPr>
        <w:rPr>
          <w:rFonts w:ascii="Times New Roman" w:eastAsia="Times New Roman" w:hAnsi="Times New Roman" w:cs="Times New Roman"/>
        </w:rPr>
      </w:pPr>
    </w:p>
    <w:p w14:paraId="25F7034E" w14:textId="144CABBF" w:rsidR="00B92D4C" w:rsidRPr="00B92D4C" w:rsidRDefault="6EFB7E6C">
      <w:pPr>
        <w:pStyle w:val="Heading5"/>
        <w:numPr>
          <w:ilvl w:val="0"/>
          <w:numId w:val="24"/>
        </w:numPr>
        <w:spacing w:after="0" w:line="240" w:lineRule="auto"/>
        <w:ind w:left="270" w:hanging="270"/>
        <w:textAlignment w:val="baseline"/>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Project Background, Goals, and Objectives</w:t>
      </w:r>
    </w:p>
    <w:p w14:paraId="2CF95B9A" w14:textId="0B2DF7ED" w:rsidR="00C1505C" w:rsidRPr="00C1505C" w:rsidRDefault="00C1505C" w:rsidP="00C1505C">
      <w:pPr>
        <w:spacing w:line="278" w:lineRule="auto"/>
        <w:rPr>
          <w:rFonts w:ascii="Times New Roman" w:hAnsi="Times New Roman" w:cs="Times New Roman"/>
          <w:sz w:val="24"/>
          <w:szCs w:val="24"/>
        </w:rPr>
      </w:pPr>
      <w:r w:rsidRPr="00C1505C">
        <w:rPr>
          <w:rFonts w:ascii="Times New Roman" w:hAnsi="Times New Roman" w:cs="Times New Roman"/>
          <w:sz w:val="24"/>
          <w:szCs w:val="24"/>
        </w:rPr>
        <w:t xml:space="preserve">The U.S. Mission to Australia’s Public Diplomacy Section seeks to advance American interests in </w:t>
      </w:r>
      <w:r w:rsidR="00B53DB0">
        <w:rPr>
          <w:rFonts w:ascii="Times New Roman" w:hAnsi="Times New Roman" w:cs="Times New Roman"/>
          <w:sz w:val="24"/>
          <w:szCs w:val="24"/>
        </w:rPr>
        <w:t>Australia and the Pacific</w:t>
      </w:r>
      <w:r w:rsidRPr="00C1505C">
        <w:rPr>
          <w:rFonts w:ascii="Times New Roman" w:hAnsi="Times New Roman" w:cs="Times New Roman"/>
          <w:sz w:val="24"/>
          <w:szCs w:val="24"/>
        </w:rPr>
        <w:t xml:space="preserve"> by promoting stronger partnerships, countering adversarial influence and narratives, and celebrating American excellence and leadership.</w:t>
      </w:r>
    </w:p>
    <w:p w14:paraId="4BA710F2" w14:textId="2596D972" w:rsidR="3DD22F74" w:rsidRDefault="3DD22F74" w:rsidP="6179E661">
      <w:pPr>
        <w:shd w:val="clear" w:color="auto" w:fill="FFFFFF" w:themeFill="background1"/>
        <w:spacing w:after="0" w:line="240" w:lineRule="auto"/>
        <w:rPr>
          <w:rFonts w:ascii="Times New Roman" w:eastAsia="Times New Roman" w:hAnsi="Times New Roman" w:cs="Times New Roman"/>
          <w:color w:val="FF0000"/>
          <w:sz w:val="24"/>
          <w:szCs w:val="24"/>
        </w:rPr>
      </w:pPr>
      <w:r w:rsidRPr="6179E661">
        <w:rPr>
          <w:rFonts w:ascii="Times New Roman" w:eastAsia="Times New Roman" w:hAnsi="Times New Roman" w:cs="Times New Roman"/>
          <w:color w:val="000000" w:themeColor="text1"/>
          <w:sz w:val="24"/>
          <w:szCs w:val="24"/>
        </w:rPr>
        <w:t>Examples of Public Diplomacy Small Grants Program programs include, but are not limited to</w:t>
      </w:r>
      <w:r w:rsidR="4AF4F8A5" w:rsidRPr="6179E661">
        <w:rPr>
          <w:rFonts w:ascii="Times New Roman" w:eastAsia="Times New Roman" w:hAnsi="Times New Roman" w:cs="Times New Roman"/>
          <w:color w:val="000000" w:themeColor="text1"/>
          <w:sz w:val="24"/>
          <w:szCs w:val="24"/>
        </w:rPr>
        <w:t>:</w:t>
      </w:r>
    </w:p>
    <w:p w14:paraId="530A19F2" w14:textId="5BF97121" w:rsidR="3DD22F74" w:rsidRPr="00293F6D" w:rsidRDefault="3DD22F74">
      <w:pPr>
        <w:pStyle w:val="ListParagraph"/>
        <w:numPr>
          <w:ilvl w:val="0"/>
          <w:numId w:val="6"/>
        </w:numPr>
        <w:shd w:val="clear" w:color="auto" w:fill="FFFFFF" w:themeFill="background1"/>
        <w:spacing w:after="0" w:line="240" w:lineRule="auto"/>
        <w:rPr>
          <w:rFonts w:ascii="Times New Roman" w:eastAsia="Times New Roman" w:hAnsi="Times New Roman" w:cs="Times New Roman"/>
          <w:sz w:val="24"/>
          <w:szCs w:val="24"/>
        </w:rPr>
      </w:pPr>
      <w:r w:rsidRPr="00293F6D">
        <w:rPr>
          <w:rFonts w:ascii="Times New Roman" w:eastAsia="Times New Roman" w:hAnsi="Times New Roman" w:cs="Times New Roman"/>
          <w:sz w:val="24"/>
          <w:szCs w:val="24"/>
        </w:rPr>
        <w:t>Academic and professional lectures, seminars and speaker programs;</w:t>
      </w:r>
    </w:p>
    <w:p w14:paraId="77EFB88E" w14:textId="78E849E2" w:rsidR="3DD22F74" w:rsidRPr="00293F6D" w:rsidRDefault="3DD22F74">
      <w:pPr>
        <w:pStyle w:val="ListParagraph"/>
        <w:numPr>
          <w:ilvl w:val="0"/>
          <w:numId w:val="6"/>
        </w:numPr>
        <w:shd w:val="clear" w:color="auto" w:fill="FFFFFF" w:themeFill="background1"/>
        <w:spacing w:after="0" w:line="240" w:lineRule="auto"/>
        <w:rPr>
          <w:rFonts w:ascii="Times New Roman" w:eastAsia="Times New Roman" w:hAnsi="Times New Roman" w:cs="Times New Roman"/>
          <w:sz w:val="24"/>
          <w:szCs w:val="24"/>
        </w:rPr>
      </w:pPr>
      <w:r w:rsidRPr="00293F6D">
        <w:rPr>
          <w:rFonts w:ascii="Times New Roman" w:eastAsia="Times New Roman" w:hAnsi="Times New Roman" w:cs="Times New Roman"/>
          <w:sz w:val="24"/>
          <w:szCs w:val="24"/>
        </w:rPr>
        <w:t>Artistic and cultural workshops, joint performances and exhibitions;</w:t>
      </w:r>
    </w:p>
    <w:p w14:paraId="34F3DE49" w14:textId="77777777" w:rsidR="004F1284" w:rsidRDefault="3DD22F74">
      <w:pPr>
        <w:pStyle w:val="ListParagraph"/>
        <w:numPr>
          <w:ilvl w:val="0"/>
          <w:numId w:val="6"/>
        </w:numPr>
        <w:shd w:val="clear" w:color="auto" w:fill="FFFFFF" w:themeFill="background1"/>
        <w:spacing w:after="0" w:line="240" w:lineRule="auto"/>
        <w:rPr>
          <w:rFonts w:ascii="Times New Roman" w:eastAsia="Times New Roman" w:hAnsi="Times New Roman" w:cs="Times New Roman"/>
          <w:sz w:val="24"/>
          <w:szCs w:val="24"/>
        </w:rPr>
      </w:pPr>
      <w:r w:rsidRPr="00293F6D">
        <w:rPr>
          <w:rFonts w:ascii="Times New Roman" w:eastAsia="Times New Roman" w:hAnsi="Times New Roman" w:cs="Times New Roman"/>
          <w:sz w:val="24"/>
          <w:szCs w:val="24"/>
        </w:rPr>
        <w:t>Professional and academic exchanges and programs;</w:t>
      </w:r>
    </w:p>
    <w:p w14:paraId="4DD6BBD0" w14:textId="132B62DF" w:rsidR="3DD22F74" w:rsidRPr="00293F6D" w:rsidRDefault="004F1284">
      <w:pPr>
        <w:pStyle w:val="ListParagraph"/>
        <w:numPr>
          <w:ilvl w:val="0"/>
          <w:numId w:val="6"/>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 clinics</w:t>
      </w:r>
      <w:r w:rsidR="00133ECF">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mentoring</w:t>
      </w:r>
      <w:r w:rsidR="00133E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3DD22F74" w:rsidRPr="00293F6D">
        <w:br/>
      </w:r>
    </w:p>
    <w:p w14:paraId="23A0F808" w14:textId="1CA996A9" w:rsidR="7776B40F" w:rsidRDefault="3DD22F74" w:rsidP="6179E661">
      <w:pPr>
        <w:shd w:val="clear" w:color="auto" w:fill="FFFFFF" w:themeFill="background1"/>
        <w:spacing w:after="0" w:line="240" w:lineRule="auto"/>
        <w:rPr>
          <w:rFonts w:ascii="Times New Roman" w:eastAsia="Times New Roman" w:hAnsi="Times New Roman" w:cs="Times New Roman"/>
          <w:sz w:val="24"/>
          <w:szCs w:val="24"/>
        </w:rPr>
      </w:pPr>
      <w:r w:rsidRPr="6179E661">
        <w:rPr>
          <w:rFonts w:ascii="Times New Roman" w:eastAsia="Times New Roman" w:hAnsi="Times New Roman" w:cs="Times New Roman"/>
          <w:b/>
          <w:bCs/>
          <w:color w:val="000000" w:themeColor="text1"/>
          <w:sz w:val="24"/>
          <w:szCs w:val="24"/>
        </w:rPr>
        <w:lastRenderedPageBreak/>
        <w:t>Priority Program Areas</w:t>
      </w:r>
      <w:r w:rsidR="131CA0DD" w:rsidRPr="6179E661">
        <w:rPr>
          <w:rFonts w:ascii="Times New Roman" w:eastAsia="Times New Roman" w:hAnsi="Times New Roman" w:cs="Times New Roman"/>
          <w:b/>
          <w:bCs/>
          <w:color w:val="000000" w:themeColor="text1"/>
          <w:sz w:val="24"/>
          <w:szCs w:val="24"/>
        </w:rPr>
        <w:t>/Goals</w:t>
      </w:r>
      <w:r w:rsidRPr="6179E661">
        <w:rPr>
          <w:rFonts w:ascii="Times New Roman" w:eastAsia="Times New Roman" w:hAnsi="Times New Roman" w:cs="Times New Roman"/>
          <w:b/>
          <w:bCs/>
          <w:color w:val="000000" w:themeColor="text1"/>
          <w:sz w:val="24"/>
          <w:szCs w:val="24"/>
        </w:rPr>
        <w:t>:</w:t>
      </w:r>
      <w:r w:rsidR="0563FF96" w:rsidRPr="6179E661">
        <w:rPr>
          <w:rFonts w:ascii="Times New Roman" w:eastAsia="Times New Roman" w:hAnsi="Times New Roman" w:cs="Times New Roman"/>
          <w:b/>
          <w:bCs/>
          <w:color w:val="000000" w:themeColor="text1"/>
          <w:sz w:val="24"/>
          <w:szCs w:val="24"/>
        </w:rPr>
        <w:t xml:space="preserve"> </w:t>
      </w:r>
      <w:r w:rsidR="445275DF" w:rsidRPr="6179E661">
        <w:rPr>
          <w:rFonts w:ascii="Times New Roman" w:eastAsia="Times New Roman" w:hAnsi="Times New Roman" w:cs="Times New Roman"/>
          <w:sz w:val="24"/>
          <w:szCs w:val="24"/>
        </w:rPr>
        <w:t xml:space="preserve">Applicants may submit a proposal to address one of the program goals below. </w:t>
      </w:r>
      <w:r w:rsidR="5B870BDF" w:rsidRPr="6179E661">
        <w:rPr>
          <w:rFonts w:ascii="Times New Roman" w:eastAsia="Times New Roman" w:hAnsi="Times New Roman" w:cs="Times New Roman"/>
          <w:sz w:val="24"/>
          <w:szCs w:val="24"/>
        </w:rPr>
        <w:t xml:space="preserve">Proposals should focus on one or more of the priority outcomes, but applicants may also recommend their own objective.  </w:t>
      </w:r>
    </w:p>
    <w:p w14:paraId="6FCAF3DE" w14:textId="40ADEF4B" w:rsidR="7776B40F" w:rsidRDefault="7776B40F" w:rsidP="6179E661">
      <w:pPr>
        <w:shd w:val="clear" w:color="auto" w:fill="FFFFFF" w:themeFill="background1"/>
        <w:spacing w:after="0" w:line="240" w:lineRule="auto"/>
        <w:rPr>
          <w:rFonts w:ascii="Times New Roman" w:eastAsia="Times New Roman" w:hAnsi="Times New Roman" w:cs="Times New Roman"/>
          <w:sz w:val="24"/>
          <w:szCs w:val="24"/>
        </w:rPr>
      </w:pPr>
    </w:p>
    <w:p w14:paraId="2020C8AF" w14:textId="74CEF40B" w:rsidR="63B3AA7A" w:rsidRDefault="293B4DF5" w:rsidP="6179E661">
      <w:pPr>
        <w:shd w:val="clear" w:color="auto" w:fill="FFFFFF" w:themeFill="background1"/>
        <w:spacing w:after="0" w:line="240" w:lineRule="auto"/>
        <w:rPr>
          <w:rFonts w:ascii="Times New Roman" w:eastAsia="Times New Roman" w:hAnsi="Times New Roman" w:cs="Times New Roman"/>
          <w:b/>
          <w:bCs/>
          <w:color w:val="FF0000"/>
          <w:sz w:val="24"/>
          <w:szCs w:val="24"/>
        </w:rPr>
      </w:pPr>
      <w:r w:rsidRPr="009822AD">
        <w:rPr>
          <w:rFonts w:ascii="Times New Roman" w:eastAsia="Times New Roman" w:hAnsi="Times New Roman" w:cs="Times New Roman"/>
          <w:b/>
          <w:bCs/>
          <w:sz w:val="24"/>
          <w:szCs w:val="24"/>
        </w:rPr>
        <w:t xml:space="preserve">Goal 1.  </w:t>
      </w:r>
      <w:r w:rsidR="00C1245E" w:rsidRPr="00C1245E">
        <w:rPr>
          <w:rFonts w:ascii="Times New Roman" w:hAnsi="Times New Roman" w:cs="Times New Roman"/>
          <w:sz w:val="24"/>
          <w:szCs w:val="24"/>
        </w:rPr>
        <w:t>Promote flag football in Australia.</w:t>
      </w:r>
      <w:r w:rsidR="00C1245E">
        <w:t xml:space="preserve">  </w:t>
      </w:r>
    </w:p>
    <w:p w14:paraId="425267C5" w14:textId="4CDEA87B" w:rsidR="008829A9" w:rsidRPr="008829A9" w:rsidRDefault="008829A9" w:rsidP="008829A9">
      <w:pPr>
        <w:spacing w:line="278" w:lineRule="auto"/>
        <w:rPr>
          <w:rFonts w:ascii="Times New Roman" w:hAnsi="Times New Roman" w:cs="Times New Roman"/>
          <w:sz w:val="24"/>
          <w:szCs w:val="24"/>
        </w:rPr>
      </w:pPr>
      <w:r w:rsidRPr="008829A9">
        <w:rPr>
          <w:rFonts w:ascii="Times New Roman" w:hAnsi="Times New Roman" w:cs="Times New Roman"/>
          <w:sz w:val="24"/>
          <w:szCs w:val="24"/>
        </w:rPr>
        <w:t>Consistent with the State Department’s partnership with the NFL, which specifically supports “flag football clinics for young international athletes” ahead of flag football</w:t>
      </w:r>
      <w:r>
        <w:rPr>
          <w:rFonts w:ascii="Times New Roman" w:hAnsi="Times New Roman" w:cs="Times New Roman"/>
          <w:sz w:val="24"/>
          <w:szCs w:val="24"/>
        </w:rPr>
        <w:t>’</w:t>
      </w:r>
      <w:r w:rsidRPr="008829A9">
        <w:rPr>
          <w:rFonts w:ascii="Times New Roman" w:hAnsi="Times New Roman" w:cs="Times New Roman"/>
          <w:sz w:val="24"/>
          <w:szCs w:val="24"/>
        </w:rPr>
        <w:t>s 2028 Olympic debut in Los Angeles</w:t>
      </w:r>
      <w:r>
        <w:rPr>
          <w:rFonts w:ascii="Times New Roman" w:hAnsi="Times New Roman" w:cs="Times New Roman"/>
          <w:sz w:val="24"/>
          <w:szCs w:val="24"/>
        </w:rPr>
        <w:t>,</w:t>
      </w:r>
      <w:r w:rsidRPr="008829A9">
        <w:rPr>
          <w:rFonts w:ascii="Times New Roman" w:hAnsi="Times New Roman" w:cs="Times New Roman"/>
          <w:sz w:val="24"/>
          <w:szCs w:val="24"/>
        </w:rPr>
        <w:t xml:space="preserve"> proposals should support flag football clinics, coaching outreach, and community engagement. </w:t>
      </w:r>
    </w:p>
    <w:p w14:paraId="0E74D385" w14:textId="578471CF" w:rsidR="697A3388" w:rsidRPr="00915D0D" w:rsidRDefault="697A3388" w:rsidP="6179E661">
      <w:pPr>
        <w:spacing w:after="200" w:line="240" w:lineRule="auto"/>
        <w:rPr>
          <w:rFonts w:ascii="Times New Roman" w:eastAsia="Times New Roman" w:hAnsi="Times New Roman" w:cs="Times New Roman"/>
          <w:color w:val="FF0000"/>
          <w:sz w:val="24"/>
          <w:szCs w:val="24"/>
        </w:rPr>
      </w:pPr>
      <w:r w:rsidRPr="6179E661">
        <w:rPr>
          <w:rFonts w:ascii="Times New Roman" w:eastAsia="Times New Roman" w:hAnsi="Times New Roman" w:cs="Times New Roman"/>
          <w:b/>
          <w:bCs/>
          <w:color w:val="000000" w:themeColor="text1"/>
          <w:sz w:val="24"/>
          <w:szCs w:val="24"/>
        </w:rPr>
        <w:t xml:space="preserve">Project Audience(s): </w:t>
      </w:r>
      <w:r w:rsidR="00915D0D" w:rsidRPr="00915D0D">
        <w:rPr>
          <w:rFonts w:ascii="Times New Roman" w:hAnsi="Times New Roman" w:cs="Times New Roman"/>
          <w:sz w:val="24"/>
          <w:szCs w:val="24"/>
        </w:rPr>
        <w:t>Primary beneficiaries of the program or project must be those based in Australia. Audiences may include, but are not limited to youth and adults, schools and educational organizations, sport institutions, sport leagues, youth clubs, and other stakeholders in the sports sector.</w:t>
      </w:r>
    </w:p>
    <w:p w14:paraId="7BB1ED11" w14:textId="77777777" w:rsidR="00431C1D" w:rsidRPr="00431C1D" w:rsidRDefault="09E28831" w:rsidP="00431C1D">
      <w:pPr>
        <w:spacing w:line="278" w:lineRule="auto"/>
        <w:rPr>
          <w:rFonts w:ascii="Times New Roman" w:hAnsi="Times New Roman" w:cs="Times New Roman"/>
          <w:sz w:val="24"/>
          <w:szCs w:val="24"/>
        </w:rPr>
      </w:pPr>
      <w:r w:rsidRPr="6179E661">
        <w:rPr>
          <w:rFonts w:ascii="Times New Roman" w:eastAsia="Times New Roman" w:hAnsi="Times New Roman" w:cs="Times New Roman"/>
          <w:b/>
          <w:bCs/>
          <w:sz w:val="24"/>
          <w:szCs w:val="24"/>
        </w:rPr>
        <w:t>Priority Outcomes</w:t>
      </w:r>
      <w:r w:rsidR="23F8171B" w:rsidRPr="6179E661">
        <w:rPr>
          <w:rFonts w:ascii="Times New Roman" w:eastAsia="Times New Roman" w:hAnsi="Times New Roman" w:cs="Times New Roman"/>
          <w:b/>
          <w:bCs/>
          <w:sz w:val="24"/>
          <w:szCs w:val="24"/>
        </w:rPr>
        <w:t>(s):</w:t>
      </w:r>
      <w:r w:rsidR="23F8171B" w:rsidRPr="6179E661">
        <w:rPr>
          <w:rFonts w:ascii="Times New Roman" w:eastAsia="Times New Roman" w:hAnsi="Times New Roman" w:cs="Times New Roman"/>
          <w:b/>
          <w:bCs/>
          <w:i/>
          <w:iCs/>
          <w:color w:val="FF0000"/>
          <w:sz w:val="24"/>
          <w:szCs w:val="24"/>
        </w:rPr>
        <w:t xml:space="preserve"> </w:t>
      </w:r>
      <w:r w:rsidR="00431C1D" w:rsidRPr="00431C1D">
        <w:rPr>
          <w:rFonts w:ascii="Times New Roman" w:hAnsi="Times New Roman" w:cs="Times New Roman"/>
          <w:sz w:val="24"/>
          <w:szCs w:val="24"/>
        </w:rPr>
        <w:t>Applicants may focus on one or more of the outcomes listed below. Applicants are encouraged to propose additional objectives and innovative activities that address the priority program areas.</w:t>
      </w:r>
    </w:p>
    <w:p w14:paraId="73E09CFC" w14:textId="77777777" w:rsidR="00431C1D" w:rsidRPr="00431C1D" w:rsidRDefault="00431C1D">
      <w:pPr>
        <w:numPr>
          <w:ilvl w:val="0"/>
          <w:numId w:val="38"/>
        </w:numPr>
        <w:spacing w:line="278" w:lineRule="auto"/>
        <w:rPr>
          <w:rFonts w:ascii="Times New Roman" w:hAnsi="Times New Roman" w:cs="Times New Roman"/>
          <w:sz w:val="24"/>
          <w:szCs w:val="24"/>
        </w:rPr>
      </w:pPr>
      <w:r w:rsidRPr="00431C1D">
        <w:rPr>
          <w:rFonts w:ascii="Times New Roman" w:hAnsi="Times New Roman" w:cs="Times New Roman"/>
          <w:sz w:val="24"/>
          <w:szCs w:val="24"/>
        </w:rPr>
        <w:t>Increased understanding of the importance and benefits of U.S.-Australia sports collaboration.</w:t>
      </w:r>
    </w:p>
    <w:p w14:paraId="0AF35A79" w14:textId="77777777" w:rsidR="00431C1D" w:rsidRPr="00431C1D" w:rsidRDefault="00431C1D">
      <w:pPr>
        <w:numPr>
          <w:ilvl w:val="0"/>
          <w:numId w:val="38"/>
        </w:numPr>
        <w:spacing w:line="278" w:lineRule="auto"/>
        <w:rPr>
          <w:rFonts w:ascii="Times New Roman" w:hAnsi="Times New Roman" w:cs="Times New Roman"/>
          <w:sz w:val="24"/>
          <w:szCs w:val="24"/>
        </w:rPr>
      </w:pPr>
      <w:r w:rsidRPr="00431C1D">
        <w:rPr>
          <w:rFonts w:ascii="Times New Roman" w:hAnsi="Times New Roman" w:cs="Times New Roman"/>
          <w:sz w:val="24"/>
          <w:szCs w:val="24"/>
        </w:rPr>
        <w:t>Greater understanding among Australians about flag football.</w:t>
      </w:r>
    </w:p>
    <w:p w14:paraId="34E28F3A" w14:textId="77777777" w:rsidR="00431C1D" w:rsidRPr="00431C1D" w:rsidRDefault="00431C1D">
      <w:pPr>
        <w:numPr>
          <w:ilvl w:val="0"/>
          <w:numId w:val="38"/>
        </w:numPr>
        <w:spacing w:line="278" w:lineRule="auto"/>
        <w:rPr>
          <w:rFonts w:ascii="Times New Roman" w:hAnsi="Times New Roman" w:cs="Times New Roman"/>
          <w:sz w:val="24"/>
          <w:szCs w:val="24"/>
        </w:rPr>
      </w:pPr>
      <w:r w:rsidRPr="00431C1D">
        <w:rPr>
          <w:rFonts w:ascii="Times New Roman" w:hAnsi="Times New Roman" w:cs="Times New Roman"/>
          <w:sz w:val="24"/>
          <w:szCs w:val="24"/>
        </w:rPr>
        <w:t>Expanded networks between the United States and Australia.</w:t>
      </w:r>
    </w:p>
    <w:p w14:paraId="729D718B" w14:textId="77777777" w:rsidR="00431C1D" w:rsidRPr="00431C1D" w:rsidRDefault="00431C1D">
      <w:pPr>
        <w:pStyle w:val="ListParagraph"/>
        <w:numPr>
          <w:ilvl w:val="0"/>
          <w:numId w:val="38"/>
        </w:numPr>
        <w:spacing w:line="278" w:lineRule="auto"/>
        <w:rPr>
          <w:rFonts w:ascii="Times New Roman" w:hAnsi="Times New Roman" w:cs="Times New Roman"/>
          <w:sz w:val="24"/>
          <w:szCs w:val="24"/>
        </w:rPr>
      </w:pPr>
      <w:r w:rsidRPr="00431C1D">
        <w:rPr>
          <w:rFonts w:ascii="Times New Roman" w:hAnsi="Times New Roman" w:cs="Times New Roman"/>
          <w:sz w:val="24"/>
          <w:szCs w:val="24"/>
        </w:rPr>
        <w:t xml:space="preserve">Drive engagement through flag football clinics, coaching outreach, and community involvement. </w:t>
      </w:r>
    </w:p>
    <w:p w14:paraId="1D19DAA8" w14:textId="77777777" w:rsidR="00431C1D" w:rsidRPr="00431C1D" w:rsidRDefault="00431C1D">
      <w:pPr>
        <w:pStyle w:val="ListParagraph"/>
        <w:numPr>
          <w:ilvl w:val="0"/>
          <w:numId w:val="38"/>
        </w:numPr>
        <w:spacing w:line="278" w:lineRule="auto"/>
        <w:rPr>
          <w:rFonts w:ascii="Times New Roman" w:hAnsi="Times New Roman" w:cs="Times New Roman"/>
          <w:sz w:val="24"/>
          <w:szCs w:val="24"/>
        </w:rPr>
      </w:pPr>
      <w:r w:rsidRPr="00431C1D">
        <w:rPr>
          <w:rFonts w:ascii="Times New Roman" w:hAnsi="Times New Roman" w:cs="Times New Roman"/>
          <w:sz w:val="24"/>
          <w:szCs w:val="24"/>
        </w:rPr>
        <w:t xml:space="preserve">Connections between sports and Science, Technology, Engineering, and Mathematics (STEM) education. </w:t>
      </w:r>
    </w:p>
    <w:p w14:paraId="4832BAD8" w14:textId="3B508133" w:rsidR="78C8789C" w:rsidRPr="009822AD" w:rsidRDefault="78C8789C" w:rsidP="00431C1D">
      <w:pPr>
        <w:spacing w:after="200" w:line="240" w:lineRule="auto"/>
        <w:rPr>
          <w:rFonts w:ascii="Times New Roman" w:eastAsia="Times New Roman" w:hAnsi="Times New Roman" w:cs="Times New Roman"/>
          <w:b/>
          <w:bCs/>
          <w:sz w:val="24"/>
          <w:szCs w:val="24"/>
        </w:rPr>
      </w:pPr>
      <w:r w:rsidRPr="009822AD">
        <w:rPr>
          <w:rFonts w:ascii="Times New Roman" w:eastAsia="Times New Roman" w:hAnsi="Times New Roman" w:cs="Times New Roman"/>
          <w:b/>
          <w:bCs/>
          <w:sz w:val="24"/>
          <w:szCs w:val="24"/>
        </w:rPr>
        <w:t xml:space="preserve">Goal 2.    </w:t>
      </w:r>
      <w:r w:rsidR="009822AD" w:rsidRPr="009822AD">
        <w:rPr>
          <w:rFonts w:ascii="Times New Roman" w:hAnsi="Times New Roman" w:cs="Times New Roman"/>
          <w:sz w:val="24"/>
          <w:szCs w:val="24"/>
        </w:rPr>
        <w:t>Combat antisemitism through Holocaust education</w:t>
      </w:r>
    </w:p>
    <w:p w14:paraId="4730DD0A" w14:textId="77777777" w:rsidR="0071319D" w:rsidRPr="0071319D" w:rsidRDefault="0071319D" w:rsidP="0071319D">
      <w:pPr>
        <w:rPr>
          <w:rFonts w:ascii="Times New Roman" w:hAnsi="Times New Roman" w:cs="Times New Roman"/>
          <w:sz w:val="24"/>
          <w:szCs w:val="24"/>
        </w:rPr>
      </w:pPr>
      <w:r w:rsidRPr="0071319D">
        <w:rPr>
          <w:rFonts w:ascii="Times New Roman" w:hAnsi="Times New Roman" w:cs="Times New Roman"/>
          <w:sz w:val="24"/>
          <w:szCs w:val="24"/>
        </w:rPr>
        <w:t xml:space="preserve">Proposals should support Holocaust remembrance, education, and public understanding in Australia, consistent with the Administration’s policy to “combat antisemitism vigorously.”   </w:t>
      </w:r>
    </w:p>
    <w:p w14:paraId="5BBEF308" w14:textId="33DF4198" w:rsidR="008776BE" w:rsidRPr="008776BE" w:rsidRDefault="155D889E" w:rsidP="008776BE">
      <w:pPr>
        <w:spacing w:line="278" w:lineRule="auto"/>
        <w:rPr>
          <w:rFonts w:ascii="Times New Roman" w:hAnsi="Times New Roman" w:cs="Times New Roman"/>
          <w:sz w:val="24"/>
          <w:szCs w:val="24"/>
        </w:rPr>
      </w:pPr>
      <w:r w:rsidRPr="6179E661">
        <w:rPr>
          <w:rFonts w:ascii="Times New Roman" w:eastAsia="Times New Roman" w:hAnsi="Times New Roman" w:cs="Times New Roman"/>
          <w:b/>
          <w:bCs/>
          <w:color w:val="000000" w:themeColor="text1"/>
          <w:sz w:val="24"/>
          <w:szCs w:val="24"/>
        </w:rPr>
        <w:t xml:space="preserve">Project Audience(s): </w:t>
      </w:r>
      <w:r w:rsidR="008776BE" w:rsidRPr="008776BE">
        <w:rPr>
          <w:rFonts w:ascii="Times New Roman" w:hAnsi="Times New Roman" w:cs="Times New Roman"/>
          <w:sz w:val="24"/>
          <w:szCs w:val="24"/>
        </w:rPr>
        <w:t xml:space="preserve">Primary beneficiaries of the program or project must be those based in Australia. </w:t>
      </w:r>
      <w:r w:rsidR="008776BE">
        <w:rPr>
          <w:rFonts w:ascii="Times New Roman" w:hAnsi="Times New Roman" w:cs="Times New Roman"/>
          <w:sz w:val="24"/>
          <w:szCs w:val="24"/>
        </w:rPr>
        <w:t xml:space="preserve"> </w:t>
      </w:r>
      <w:r w:rsidR="008776BE" w:rsidRPr="008776BE">
        <w:rPr>
          <w:rFonts w:ascii="Times New Roman" w:hAnsi="Times New Roman" w:cs="Times New Roman"/>
          <w:sz w:val="24"/>
          <w:szCs w:val="24"/>
        </w:rPr>
        <w:t xml:space="preserve">Audiences may include, but are not limited to civil society leaders and groups; schools and educational institutions; local and municipal leaders; business and young professional communities; religious leaders and interfaith organizations; youth movements, university organizations, and students; and educators, academia, and think tanks. </w:t>
      </w:r>
    </w:p>
    <w:p w14:paraId="2CF1A13B" w14:textId="350AC790" w:rsidR="21793283" w:rsidRDefault="21793283" w:rsidP="6179E661">
      <w:pPr>
        <w:spacing w:after="200" w:line="240" w:lineRule="auto"/>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Priority Outcomes(s):</w:t>
      </w:r>
      <w:r w:rsidRPr="6179E661">
        <w:rPr>
          <w:rFonts w:ascii="Times New Roman" w:eastAsia="Times New Roman" w:hAnsi="Times New Roman" w:cs="Times New Roman"/>
          <w:b/>
          <w:bCs/>
          <w:i/>
          <w:iCs/>
          <w:color w:val="FF0000"/>
          <w:sz w:val="24"/>
          <w:szCs w:val="24"/>
        </w:rPr>
        <w:t xml:space="preserve"> </w:t>
      </w:r>
      <w:r w:rsidR="732B1D87" w:rsidRPr="0009191D">
        <w:rPr>
          <w:rFonts w:ascii="Times New Roman" w:hAnsi="Times New Roman" w:cs="Times New Roman"/>
          <w:sz w:val="24"/>
          <w:szCs w:val="24"/>
        </w:rPr>
        <w:t>Applicants may focus on one or more of the outcomes listed below. Applicants are encouraged to propose additional objectives and innovative activities that address the priority program areas</w:t>
      </w:r>
      <w:r w:rsidRPr="0009191D">
        <w:rPr>
          <w:rFonts w:ascii="Times New Roman" w:hAnsi="Times New Roman" w:cs="Times New Roman"/>
          <w:sz w:val="24"/>
          <w:szCs w:val="24"/>
        </w:rPr>
        <w:t>.</w:t>
      </w:r>
    </w:p>
    <w:p w14:paraId="34FE7647" w14:textId="77777777" w:rsidR="0009191D" w:rsidRPr="0009191D" w:rsidRDefault="0009191D">
      <w:pPr>
        <w:pStyle w:val="ListParagraph"/>
        <w:numPr>
          <w:ilvl w:val="0"/>
          <w:numId w:val="39"/>
        </w:numPr>
        <w:rPr>
          <w:rFonts w:ascii="Times New Roman" w:hAnsi="Times New Roman" w:cs="Times New Roman"/>
        </w:rPr>
      </w:pPr>
      <w:r w:rsidRPr="0009191D">
        <w:rPr>
          <w:rFonts w:ascii="Times New Roman" w:hAnsi="Times New Roman" w:cs="Times New Roman"/>
        </w:rPr>
        <w:lastRenderedPageBreak/>
        <w:t xml:space="preserve">Development or delivery of Holocaust education curricula for Australian students and educators.  </w:t>
      </w:r>
    </w:p>
    <w:p w14:paraId="210C4348" w14:textId="77777777" w:rsidR="0009191D" w:rsidRPr="0009191D" w:rsidRDefault="0009191D">
      <w:pPr>
        <w:pStyle w:val="ListParagraph"/>
        <w:numPr>
          <w:ilvl w:val="0"/>
          <w:numId w:val="39"/>
        </w:numPr>
        <w:rPr>
          <w:rFonts w:ascii="Times New Roman" w:hAnsi="Times New Roman" w:cs="Times New Roman"/>
        </w:rPr>
      </w:pPr>
      <w:r w:rsidRPr="0009191D">
        <w:rPr>
          <w:rFonts w:ascii="Times New Roman" w:hAnsi="Times New Roman" w:cs="Times New Roman"/>
        </w:rPr>
        <w:t xml:space="preserve">Programming that counters antisemitism in Australia. </w:t>
      </w:r>
    </w:p>
    <w:p w14:paraId="6E7DF18D" w14:textId="77777777" w:rsidR="0009191D" w:rsidRPr="0009191D" w:rsidRDefault="0009191D">
      <w:pPr>
        <w:pStyle w:val="ListParagraph"/>
        <w:numPr>
          <w:ilvl w:val="0"/>
          <w:numId w:val="39"/>
        </w:numPr>
        <w:rPr>
          <w:rFonts w:ascii="Times New Roman" w:hAnsi="Times New Roman" w:cs="Times New Roman"/>
        </w:rPr>
      </w:pPr>
      <w:r w:rsidRPr="0009191D">
        <w:rPr>
          <w:rFonts w:ascii="Times New Roman" w:hAnsi="Times New Roman" w:cs="Times New Roman"/>
        </w:rPr>
        <w:t>Public programming tied to International Holocaust Remembrance Day on January 27.</w:t>
      </w:r>
    </w:p>
    <w:p w14:paraId="70A8AA9A" w14:textId="77777777" w:rsidR="0009191D" w:rsidRPr="0009191D" w:rsidRDefault="0009191D">
      <w:pPr>
        <w:pStyle w:val="ListParagraph"/>
        <w:numPr>
          <w:ilvl w:val="0"/>
          <w:numId w:val="39"/>
        </w:numPr>
        <w:rPr>
          <w:rFonts w:ascii="Times New Roman" w:hAnsi="Times New Roman" w:cs="Times New Roman"/>
        </w:rPr>
      </w:pPr>
      <w:r w:rsidRPr="0009191D">
        <w:rPr>
          <w:rFonts w:ascii="Times New Roman" w:hAnsi="Times New Roman" w:cs="Times New Roman"/>
        </w:rPr>
        <w:t>Efforts countering Holocaust denial/distortion as a form of antisemitism, including programs encouraging accurate historical reckoning.</w:t>
      </w:r>
    </w:p>
    <w:p w14:paraId="11A5C3DE" w14:textId="77777777" w:rsidR="0009191D" w:rsidRDefault="0009191D">
      <w:pPr>
        <w:pStyle w:val="ListParagraph"/>
        <w:numPr>
          <w:ilvl w:val="0"/>
          <w:numId w:val="39"/>
        </w:numPr>
        <w:rPr>
          <w:rFonts w:ascii="Times New Roman" w:hAnsi="Times New Roman" w:cs="Times New Roman"/>
        </w:rPr>
      </w:pPr>
      <w:r w:rsidRPr="0009191D">
        <w:rPr>
          <w:rFonts w:ascii="Times New Roman" w:hAnsi="Times New Roman" w:cs="Times New Roman"/>
        </w:rPr>
        <w:t xml:space="preserve">Inoculate younger Australians against antisemitism and Holocaust denial through educational engagement in spaces that do not traditionally focus on Holocaust or antisemitism education. </w:t>
      </w:r>
    </w:p>
    <w:p w14:paraId="5718D7DD" w14:textId="4F2E9A57" w:rsidR="00C922FB" w:rsidRPr="00C922FB" w:rsidRDefault="00C922FB" w:rsidP="00C922FB">
      <w:pPr>
        <w:rPr>
          <w:rFonts w:ascii="Times New Roman" w:hAnsi="Times New Roman" w:cs="Times New Roman"/>
          <w:sz w:val="24"/>
          <w:szCs w:val="24"/>
        </w:rPr>
      </w:pPr>
      <w:r w:rsidRPr="00C922FB">
        <w:rPr>
          <w:rFonts w:ascii="Times New Roman" w:hAnsi="Times New Roman" w:cs="Times New Roman"/>
          <w:b/>
          <w:bCs/>
          <w:sz w:val="24"/>
          <w:szCs w:val="24"/>
        </w:rPr>
        <w:t xml:space="preserve">Goal 3. </w:t>
      </w:r>
      <w:r>
        <w:rPr>
          <w:rFonts w:ascii="Times New Roman" w:hAnsi="Times New Roman" w:cs="Times New Roman"/>
          <w:b/>
          <w:bCs/>
          <w:sz w:val="24"/>
          <w:szCs w:val="24"/>
        </w:rPr>
        <w:t xml:space="preserve">    </w:t>
      </w:r>
      <w:r w:rsidRPr="00C922FB">
        <w:rPr>
          <w:rFonts w:ascii="Times New Roman" w:hAnsi="Times New Roman" w:cs="Times New Roman"/>
          <w:sz w:val="24"/>
          <w:szCs w:val="24"/>
        </w:rPr>
        <w:t>Strengthen Pacific Islands partnership by highlighting shared cultural values among the peoples of the United States, Australia, and the Pacific Islands focusing on arts, cultural heritage preservation, education, and training.</w:t>
      </w:r>
    </w:p>
    <w:p w14:paraId="6F1E1D03" w14:textId="1EFD1B1F" w:rsidR="00C922FB" w:rsidRPr="00C922FB" w:rsidRDefault="00C922FB" w:rsidP="00C922FB">
      <w:pPr>
        <w:spacing w:line="278" w:lineRule="auto"/>
        <w:rPr>
          <w:rFonts w:ascii="Times New Roman" w:hAnsi="Times New Roman" w:cs="Times New Roman"/>
          <w:sz w:val="24"/>
          <w:szCs w:val="24"/>
        </w:rPr>
      </w:pPr>
      <w:r w:rsidRPr="00C922FB">
        <w:rPr>
          <w:rFonts w:ascii="Times New Roman" w:hAnsi="Times New Roman" w:cs="Times New Roman"/>
          <w:sz w:val="24"/>
          <w:szCs w:val="24"/>
        </w:rPr>
        <w:t xml:space="preserve">Through programs that highlight shared cultural values such as religious freedom, historical connections, and future-oriented partnerships, this APS seeks proposals that will strengthen Pacific Islands cooperation in arts, cultural heritage preservation, education, </w:t>
      </w:r>
      <w:r w:rsidR="0029663D">
        <w:rPr>
          <w:rFonts w:ascii="Times New Roman" w:hAnsi="Times New Roman" w:cs="Times New Roman"/>
          <w:sz w:val="24"/>
          <w:szCs w:val="24"/>
        </w:rPr>
        <w:t xml:space="preserve">training, </w:t>
      </w:r>
      <w:r w:rsidRPr="00C922FB">
        <w:rPr>
          <w:rFonts w:ascii="Times New Roman" w:hAnsi="Times New Roman" w:cs="Times New Roman"/>
          <w:sz w:val="24"/>
          <w:szCs w:val="24"/>
        </w:rPr>
        <w:t xml:space="preserve">and other areas of connection. </w:t>
      </w:r>
      <w:r w:rsidR="0029663D">
        <w:rPr>
          <w:rFonts w:ascii="Times New Roman" w:hAnsi="Times New Roman" w:cs="Times New Roman"/>
          <w:sz w:val="24"/>
          <w:szCs w:val="24"/>
        </w:rPr>
        <w:t xml:space="preserve"> </w:t>
      </w:r>
      <w:r w:rsidRPr="00C922FB">
        <w:rPr>
          <w:rFonts w:ascii="Times New Roman" w:hAnsi="Times New Roman" w:cs="Times New Roman"/>
          <w:sz w:val="24"/>
          <w:szCs w:val="24"/>
        </w:rPr>
        <w:t>By leveraging 250 years of American resilience, innovation, and leadership tailored to Australia</w:t>
      </w:r>
      <w:r w:rsidR="0029663D">
        <w:rPr>
          <w:rFonts w:ascii="Times New Roman" w:hAnsi="Times New Roman" w:cs="Times New Roman"/>
          <w:sz w:val="24"/>
          <w:szCs w:val="24"/>
        </w:rPr>
        <w:t>’</w:t>
      </w:r>
      <w:r w:rsidRPr="00C922FB">
        <w:rPr>
          <w:rFonts w:ascii="Times New Roman" w:hAnsi="Times New Roman" w:cs="Times New Roman"/>
          <w:sz w:val="24"/>
          <w:szCs w:val="24"/>
        </w:rPr>
        <w:t>s unique cultural context, these initiatives will underscore the United States</w:t>
      </w:r>
      <w:r w:rsidR="0029663D">
        <w:rPr>
          <w:rFonts w:ascii="Times New Roman" w:hAnsi="Times New Roman" w:cs="Times New Roman"/>
          <w:sz w:val="24"/>
          <w:szCs w:val="24"/>
        </w:rPr>
        <w:t>’</w:t>
      </w:r>
      <w:r w:rsidRPr="00C922FB">
        <w:rPr>
          <w:rFonts w:ascii="Times New Roman" w:hAnsi="Times New Roman" w:cs="Times New Roman"/>
          <w:sz w:val="24"/>
          <w:szCs w:val="24"/>
        </w:rPr>
        <w:t xml:space="preserve"> enduring contributions to global education, prosperity, and innovation over the past 250 years.</w:t>
      </w:r>
    </w:p>
    <w:p w14:paraId="714BF339" w14:textId="77777777" w:rsidR="00C922FB" w:rsidRPr="00C922FB" w:rsidRDefault="00C922FB" w:rsidP="00C922FB">
      <w:pPr>
        <w:spacing w:line="278" w:lineRule="auto"/>
        <w:rPr>
          <w:rFonts w:ascii="Times New Roman" w:hAnsi="Times New Roman" w:cs="Times New Roman"/>
          <w:sz w:val="24"/>
          <w:szCs w:val="24"/>
        </w:rPr>
      </w:pPr>
      <w:r w:rsidRPr="00C922FB">
        <w:rPr>
          <w:rFonts w:ascii="Times New Roman" w:hAnsi="Times New Roman" w:cs="Times New Roman"/>
          <w:b/>
          <w:bCs/>
          <w:sz w:val="24"/>
          <w:szCs w:val="24"/>
        </w:rPr>
        <w:t>Project Audience(s):</w:t>
      </w:r>
      <w:r w:rsidRPr="00C922FB">
        <w:rPr>
          <w:rFonts w:ascii="Times New Roman" w:hAnsi="Times New Roman" w:cs="Times New Roman"/>
          <w:sz w:val="24"/>
          <w:szCs w:val="24"/>
        </w:rPr>
        <w:t> Primary beneficiaries of the program or project must be those based in Australia. Audiences may include, but are not limited to, students or youth leaders; educators and academic institutions; cultural and community organizations such as museums, libraries and art groups; civil society and non-governmental organizations.</w:t>
      </w:r>
    </w:p>
    <w:p w14:paraId="09BECAB8" w14:textId="77777777" w:rsidR="00C922FB" w:rsidRPr="00C922FB" w:rsidRDefault="00C922FB" w:rsidP="00C922FB">
      <w:pPr>
        <w:spacing w:line="278" w:lineRule="auto"/>
        <w:rPr>
          <w:rFonts w:ascii="Times New Roman" w:hAnsi="Times New Roman" w:cs="Times New Roman"/>
          <w:sz w:val="24"/>
          <w:szCs w:val="24"/>
        </w:rPr>
      </w:pPr>
      <w:r w:rsidRPr="00C922FB">
        <w:rPr>
          <w:rFonts w:ascii="Times New Roman" w:hAnsi="Times New Roman" w:cs="Times New Roman"/>
          <w:b/>
          <w:bCs/>
          <w:sz w:val="24"/>
          <w:szCs w:val="24"/>
        </w:rPr>
        <w:t>Priority Outcome(s):</w:t>
      </w:r>
      <w:r w:rsidRPr="00C922FB">
        <w:rPr>
          <w:rFonts w:ascii="Times New Roman" w:hAnsi="Times New Roman" w:cs="Times New Roman"/>
          <w:sz w:val="24"/>
          <w:szCs w:val="24"/>
        </w:rPr>
        <w:t> Applicants may focus on one or more of the outcomes listed below. Applicants are encouraged to propose additional objectives and innovative activities that address the priority program areas.</w:t>
      </w:r>
    </w:p>
    <w:p w14:paraId="7773B5CE" w14:textId="77777777" w:rsidR="00C922FB" w:rsidRPr="00C922FB" w:rsidRDefault="00C922FB">
      <w:pPr>
        <w:numPr>
          <w:ilvl w:val="0"/>
          <w:numId w:val="40"/>
        </w:numPr>
        <w:spacing w:line="278" w:lineRule="auto"/>
        <w:rPr>
          <w:rFonts w:ascii="Times New Roman" w:hAnsi="Times New Roman" w:cs="Times New Roman"/>
          <w:sz w:val="24"/>
          <w:szCs w:val="24"/>
        </w:rPr>
      </w:pPr>
      <w:r w:rsidRPr="00C922FB">
        <w:rPr>
          <w:rFonts w:ascii="Times New Roman" w:hAnsi="Times New Roman" w:cs="Times New Roman"/>
          <w:sz w:val="24"/>
          <w:szCs w:val="24"/>
        </w:rPr>
        <w:t>Greater awareness of historical and regional ties that underpin the U.S.-Australia relationship and the importance of the relationship for future generations in dimensions beyond security cooperation.</w:t>
      </w:r>
    </w:p>
    <w:p w14:paraId="2D128C2F" w14:textId="77777777" w:rsidR="00C922FB" w:rsidRPr="00C922FB" w:rsidRDefault="00C922FB">
      <w:pPr>
        <w:numPr>
          <w:ilvl w:val="0"/>
          <w:numId w:val="40"/>
        </w:numPr>
        <w:spacing w:line="278" w:lineRule="auto"/>
        <w:rPr>
          <w:rFonts w:ascii="Times New Roman" w:hAnsi="Times New Roman" w:cs="Times New Roman"/>
          <w:sz w:val="24"/>
          <w:szCs w:val="24"/>
        </w:rPr>
      </w:pPr>
      <w:r w:rsidRPr="00C922FB">
        <w:rPr>
          <w:rFonts w:ascii="Times New Roman" w:hAnsi="Times New Roman" w:cs="Times New Roman"/>
          <w:sz w:val="24"/>
          <w:szCs w:val="24"/>
        </w:rPr>
        <w:t>Expanded networks and sustained engagement between Americans and Australians through exchanges, joint projects, and collaborative events focused on the Pacific Islands.</w:t>
      </w:r>
    </w:p>
    <w:p w14:paraId="3B98B3BA" w14:textId="77777777" w:rsidR="00C922FB" w:rsidRPr="00C922FB" w:rsidRDefault="00C922FB">
      <w:pPr>
        <w:numPr>
          <w:ilvl w:val="0"/>
          <w:numId w:val="40"/>
        </w:numPr>
        <w:spacing w:line="278" w:lineRule="auto"/>
        <w:rPr>
          <w:rFonts w:ascii="Times New Roman" w:hAnsi="Times New Roman" w:cs="Times New Roman"/>
          <w:sz w:val="24"/>
          <w:szCs w:val="24"/>
        </w:rPr>
      </w:pPr>
      <w:r w:rsidRPr="00C922FB">
        <w:rPr>
          <w:rFonts w:ascii="Times New Roman" w:hAnsi="Times New Roman" w:cs="Times New Roman"/>
          <w:sz w:val="24"/>
          <w:szCs w:val="24"/>
        </w:rPr>
        <w:t>Increased opportunities for students, educators, curators, and community members to participate in programs that highlight U.S. excellence in history, culture, and innovation.</w:t>
      </w:r>
    </w:p>
    <w:p w14:paraId="1A559619" w14:textId="7AC93000" w:rsidR="00B92D4C" w:rsidRPr="00B92D4C" w:rsidRDefault="00B92D4C">
      <w:pPr>
        <w:pStyle w:val="Heading5"/>
        <w:numPr>
          <w:ilvl w:val="0"/>
          <w:numId w:val="24"/>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Substantial Involvement </w:t>
      </w:r>
    </w:p>
    <w:p w14:paraId="7C06B5F2" w14:textId="4886D21D" w:rsidR="00E267E5" w:rsidRPr="00E267E5" w:rsidRDefault="00E267E5" w:rsidP="00E267E5">
      <w:pPr>
        <w:spacing w:line="278" w:lineRule="auto"/>
        <w:rPr>
          <w:rFonts w:ascii="Times New Roman" w:hAnsi="Times New Roman" w:cs="Times New Roman"/>
          <w:sz w:val="24"/>
          <w:szCs w:val="24"/>
        </w:rPr>
      </w:pPr>
      <w:r>
        <w:rPr>
          <w:rFonts w:ascii="Times New Roman" w:hAnsi="Times New Roman" w:cs="Times New Roman"/>
          <w:sz w:val="24"/>
          <w:szCs w:val="24"/>
        </w:rPr>
        <w:t xml:space="preserve">The </w:t>
      </w:r>
      <w:r w:rsidRPr="00E267E5">
        <w:rPr>
          <w:rFonts w:ascii="Times New Roman" w:hAnsi="Times New Roman" w:cs="Times New Roman"/>
          <w:sz w:val="24"/>
          <w:szCs w:val="24"/>
        </w:rPr>
        <w:t>U.S. Mission to Australia</w:t>
      </w:r>
      <w:r w:rsidR="006C5974">
        <w:rPr>
          <w:rFonts w:ascii="Times New Roman" w:hAnsi="Times New Roman" w:cs="Times New Roman"/>
          <w:sz w:val="24"/>
          <w:szCs w:val="24"/>
        </w:rPr>
        <w:t>’s</w:t>
      </w:r>
      <w:r w:rsidRPr="00E267E5">
        <w:rPr>
          <w:rFonts w:ascii="Times New Roman" w:hAnsi="Times New Roman" w:cs="Times New Roman"/>
          <w:sz w:val="24"/>
          <w:szCs w:val="24"/>
        </w:rPr>
        <w:t xml:space="preserve"> Roles and Responsibilities. The Public Diplomacy Section may be involved in:</w:t>
      </w:r>
    </w:p>
    <w:p w14:paraId="287F02F2"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the approval of key program personnel, subawards, or contracts</w:t>
      </w:r>
    </w:p>
    <w:p w14:paraId="2BA0C579"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review and approval of project work plans or schedules</w:t>
      </w:r>
    </w:p>
    <w:p w14:paraId="51C47857"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lastRenderedPageBreak/>
        <w:t>approval of significant changes to project scope, objectives, or deliverables</w:t>
      </w:r>
    </w:p>
    <w:p w14:paraId="79498316"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the selection of participants to the project</w:t>
      </w:r>
    </w:p>
    <w:p w14:paraId="1436C8E6"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participation in project activities</w:t>
      </w:r>
    </w:p>
    <w:p w14:paraId="14C5D43B"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review and approval of project materials, publications, media or social media content produced under the award</w:t>
      </w:r>
    </w:p>
    <w:p w14:paraId="046BA983"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monitoring and site visits</w:t>
      </w:r>
    </w:p>
    <w:p w14:paraId="3152C468" w14:textId="77777777" w:rsidR="00E267E5" w:rsidRPr="00E267E5"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technical guidance, training or resources to help the recipient achieve project goals</w:t>
      </w:r>
    </w:p>
    <w:p w14:paraId="511B3020" w14:textId="62D5F37A" w:rsidR="00EE6444" w:rsidRPr="00EE6444" w:rsidRDefault="00E267E5">
      <w:pPr>
        <w:numPr>
          <w:ilvl w:val="0"/>
          <w:numId w:val="3"/>
        </w:numPr>
        <w:spacing w:line="278" w:lineRule="auto"/>
        <w:rPr>
          <w:rFonts w:ascii="Times New Roman" w:hAnsi="Times New Roman" w:cs="Times New Roman"/>
          <w:sz w:val="24"/>
          <w:szCs w:val="24"/>
        </w:rPr>
      </w:pPr>
      <w:r w:rsidRPr="00E267E5">
        <w:rPr>
          <w:rFonts w:ascii="Times New Roman" w:hAnsi="Times New Roman" w:cs="Times New Roman"/>
          <w:sz w:val="24"/>
          <w:szCs w:val="24"/>
        </w:rPr>
        <w:t>facilitating connections to U.S. government agencies, private sector, and alumni</w:t>
      </w:r>
    </w:p>
    <w:p w14:paraId="4E27DF9C" w14:textId="02D3B1EB" w:rsidR="065E23B7" w:rsidRDefault="0012664D">
      <w:pPr>
        <w:pStyle w:val="Heading3"/>
        <w:numPr>
          <w:ilvl w:val="0"/>
          <w:numId w:val="21"/>
        </w:numPr>
        <w:ind w:left="360"/>
        <w:rPr>
          <w:rFonts w:ascii="Times New Roman" w:eastAsia="Times New Roman" w:hAnsi="Times New Roman" w:cs="Times New Roman"/>
          <w:b/>
          <w:bCs/>
          <w:color w:val="auto"/>
        </w:rPr>
      </w:pPr>
      <w:bookmarkStart w:id="4" w:name="_Toc2113850516"/>
      <w:r w:rsidRPr="6179E661">
        <w:rPr>
          <w:rFonts w:ascii="Times New Roman" w:eastAsia="Times New Roman" w:hAnsi="Times New Roman" w:cs="Times New Roman"/>
          <w:b/>
          <w:bCs/>
          <w:color w:val="auto"/>
        </w:rPr>
        <w:t>A</w:t>
      </w:r>
      <w:r w:rsidR="26158849" w:rsidRPr="6179E661">
        <w:rPr>
          <w:rFonts w:ascii="Times New Roman" w:eastAsia="Times New Roman" w:hAnsi="Times New Roman" w:cs="Times New Roman"/>
          <w:b/>
          <w:bCs/>
          <w:color w:val="auto"/>
        </w:rPr>
        <w:t>PPLICATION CONTENTS AND FORMAT</w:t>
      </w:r>
      <w:bookmarkEnd w:id="4"/>
    </w:p>
    <w:p w14:paraId="4E922A77" w14:textId="0C84A658" w:rsidR="00A03157" w:rsidRPr="005C01D7" w:rsidRDefault="00A03157" w:rsidP="6179E661">
      <w:pPr>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u w:val="single"/>
        </w:rPr>
        <w:t>Please follow all instructions below carefully</w:t>
      </w:r>
      <w:r w:rsidRPr="6179E661">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87409A5" w14:textId="77777777" w:rsidR="00A03157" w:rsidRPr="005C01D7" w:rsidRDefault="00A03157"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76A2E6CA" w14:textId="77777777" w:rsidR="00A03157" w:rsidRPr="005C01D7" w:rsidRDefault="00A03157"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6179E661">
        <w:rPr>
          <w:rFonts w:ascii="Times New Roman" w:eastAsia="Times New Roman" w:hAnsi="Times New Roman" w:cs="Times New Roman"/>
          <w:b/>
          <w:bCs/>
          <w:sz w:val="24"/>
          <w:szCs w:val="24"/>
        </w:rPr>
        <w:t>Content of Application</w:t>
      </w:r>
    </w:p>
    <w:p w14:paraId="627CCA24" w14:textId="77777777" w:rsidR="00A03157" w:rsidRPr="005C01D7" w:rsidRDefault="00A03157"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Please ensure:</w:t>
      </w:r>
    </w:p>
    <w:p w14:paraId="6863C388" w14:textId="77777777" w:rsidR="00A03157" w:rsidRPr="000E07D5" w:rsidRDefault="00A03157">
      <w:pPr>
        <w:pStyle w:val="ListParagraph"/>
        <w:numPr>
          <w:ilvl w:val="0"/>
          <w:numId w:val="27"/>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0E07D5" w:rsidRDefault="00A03157">
      <w:pPr>
        <w:pStyle w:val="ListParagraph"/>
        <w:numPr>
          <w:ilvl w:val="0"/>
          <w:numId w:val="27"/>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 documents are in English</w:t>
      </w:r>
    </w:p>
    <w:p w14:paraId="03437DE0" w14:textId="77777777" w:rsidR="00A03157" w:rsidRPr="000E07D5" w:rsidRDefault="00A03157">
      <w:pPr>
        <w:pStyle w:val="ListParagraph"/>
        <w:numPr>
          <w:ilvl w:val="0"/>
          <w:numId w:val="27"/>
        </w:numPr>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All budgets are in U.S. dollars</w:t>
      </w:r>
    </w:p>
    <w:p w14:paraId="53903D44" w14:textId="0A9D8048" w:rsidR="2E96D6C6" w:rsidRDefault="2E96D6C6">
      <w:pPr>
        <w:pStyle w:val="ListParagraph"/>
        <w:numPr>
          <w:ilvl w:val="0"/>
          <w:numId w:val="27"/>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applicant authorized signatures are provided where indicated on the various, required forms.  </w:t>
      </w:r>
    </w:p>
    <w:p w14:paraId="454C78AE" w14:textId="77777777" w:rsidR="00222B31" w:rsidRDefault="00A03157" w:rsidP="6179E661">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6179E661">
        <w:rPr>
          <w:rFonts w:ascii="Times New Roman" w:eastAsia="Times New Roman" w:hAnsi="Times New Roman" w:cs="Times New Roman"/>
          <w:sz w:val="24"/>
          <w:szCs w:val="24"/>
        </w:rPr>
        <w:t xml:space="preserve">The following documents are </w:t>
      </w:r>
      <w:r w:rsidRPr="6179E661">
        <w:rPr>
          <w:rFonts w:ascii="Times New Roman" w:eastAsia="Times New Roman" w:hAnsi="Times New Roman" w:cs="Times New Roman"/>
          <w:b/>
          <w:bCs/>
          <w:sz w:val="24"/>
          <w:szCs w:val="24"/>
          <w:u w:val="single"/>
        </w:rPr>
        <w:t>required</w:t>
      </w:r>
      <w:r w:rsidRPr="6179E661">
        <w:rPr>
          <w:rFonts w:ascii="Times New Roman" w:eastAsia="Times New Roman" w:hAnsi="Times New Roman" w:cs="Times New Roman"/>
          <w:sz w:val="24"/>
          <w:szCs w:val="24"/>
        </w:rPr>
        <w:t xml:space="preserve">:  </w:t>
      </w:r>
    </w:p>
    <w:p w14:paraId="5CD7585C" w14:textId="77777777" w:rsidR="00222B31" w:rsidRDefault="00A03157">
      <w:pPr>
        <w:pStyle w:val="Heading5"/>
        <w:numPr>
          <w:ilvl w:val="0"/>
          <w:numId w:val="26"/>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Mandatory application forms</w:t>
      </w:r>
    </w:p>
    <w:p w14:paraId="5BB783FC" w14:textId="77777777" w:rsidR="002235D8" w:rsidRDefault="006E7675">
      <w:pPr>
        <w:pStyle w:val="ListParagraph"/>
        <w:numPr>
          <w:ilvl w:val="0"/>
          <w:numId w:val="27"/>
        </w:numPr>
        <w:rPr>
          <w:rFonts w:ascii="Times New Roman" w:eastAsia="Times New Roman" w:hAnsi="Times New Roman" w:cs="Times New Roman"/>
          <w:sz w:val="24"/>
          <w:szCs w:val="24"/>
        </w:rPr>
      </w:pPr>
      <w:r w:rsidRPr="00546B82">
        <w:rPr>
          <w:rFonts w:ascii="Times New Roman" w:eastAsia="Times New Roman" w:hAnsi="Times New Roman" w:cs="Times New Roman"/>
          <w:sz w:val="24"/>
          <w:szCs w:val="24"/>
        </w:rPr>
        <w:t xml:space="preserve">SF-424 (Application for Federal Assistance – organizations) or SF-424-I (Application for Federal Assistance </w:t>
      </w:r>
      <w:r w:rsidR="002235D8">
        <w:rPr>
          <w:rFonts w:ascii="Times New Roman" w:eastAsia="Times New Roman" w:hAnsi="Times New Roman" w:cs="Times New Roman"/>
          <w:sz w:val="24"/>
          <w:szCs w:val="24"/>
        </w:rPr>
        <w:t xml:space="preserve">– </w:t>
      </w:r>
      <w:r w:rsidRPr="002235D8">
        <w:rPr>
          <w:rFonts w:ascii="Times New Roman" w:eastAsia="Times New Roman" w:hAnsi="Times New Roman" w:cs="Times New Roman"/>
          <w:sz w:val="24"/>
          <w:szCs w:val="24"/>
        </w:rPr>
        <w:t xml:space="preserve">individuals) at </w:t>
      </w:r>
      <w:hyperlink r:id="rId13">
        <w:r w:rsidR="35DF7F57" w:rsidRPr="002235D8">
          <w:rPr>
            <w:rStyle w:val="Hyperlink"/>
            <w:rFonts w:ascii="Times New Roman" w:eastAsia="Times New Roman" w:hAnsi="Times New Roman" w:cs="Times New Roman"/>
            <w:color w:val="auto"/>
            <w:sz w:val="24"/>
            <w:szCs w:val="24"/>
          </w:rPr>
          <w:t>grants.gov</w:t>
        </w:r>
      </w:hyperlink>
      <w:r w:rsidR="35DF7F57" w:rsidRPr="002235D8">
        <w:rPr>
          <w:rFonts w:ascii="Times New Roman" w:eastAsia="Times New Roman" w:hAnsi="Times New Roman" w:cs="Times New Roman"/>
          <w:sz w:val="24"/>
          <w:szCs w:val="24"/>
        </w:rPr>
        <w:t>.</w:t>
      </w:r>
    </w:p>
    <w:p w14:paraId="7DF7D24C" w14:textId="77777777" w:rsidR="002235D8" w:rsidRDefault="006E7675">
      <w:pPr>
        <w:pStyle w:val="ListParagraph"/>
        <w:numPr>
          <w:ilvl w:val="0"/>
          <w:numId w:val="27"/>
        </w:numPr>
        <w:rPr>
          <w:rFonts w:ascii="Times New Roman" w:eastAsia="Times New Roman" w:hAnsi="Times New Roman" w:cs="Times New Roman"/>
          <w:sz w:val="24"/>
          <w:szCs w:val="24"/>
        </w:rPr>
      </w:pPr>
      <w:r w:rsidRPr="002235D8">
        <w:rPr>
          <w:rFonts w:ascii="Times New Roman" w:eastAsia="Times New Roman" w:hAnsi="Times New Roman" w:cs="Times New Roman"/>
          <w:sz w:val="24"/>
          <w:szCs w:val="24"/>
        </w:rPr>
        <w:t xml:space="preserve">SF-424A (Budget Information for Non-Construction programs) at </w:t>
      </w:r>
      <w:hyperlink r:id="rId14">
        <w:r w:rsidR="02D32629" w:rsidRPr="002235D8">
          <w:rPr>
            <w:rStyle w:val="Hyperlink"/>
            <w:rFonts w:ascii="Times New Roman" w:eastAsia="Times New Roman" w:hAnsi="Times New Roman" w:cs="Times New Roman"/>
            <w:sz w:val="24"/>
            <w:szCs w:val="24"/>
          </w:rPr>
          <w:t>grants.gov</w:t>
        </w:r>
      </w:hyperlink>
      <w:r w:rsidR="002235D8" w:rsidRPr="002235D8">
        <w:rPr>
          <w:rFonts w:ascii="Times New Roman" w:eastAsia="Times New Roman" w:hAnsi="Times New Roman" w:cs="Times New Roman"/>
          <w:sz w:val="24"/>
          <w:szCs w:val="24"/>
        </w:rPr>
        <w:t xml:space="preserve">. </w:t>
      </w:r>
    </w:p>
    <w:p w14:paraId="3E70C700" w14:textId="624961FA" w:rsidR="00B510B1" w:rsidRPr="00AA7882" w:rsidRDefault="02429EB8">
      <w:pPr>
        <w:numPr>
          <w:ilvl w:val="0"/>
          <w:numId w:val="41"/>
        </w:numPr>
        <w:spacing w:line="278" w:lineRule="auto"/>
        <w:rPr>
          <w:rFonts w:ascii="Times New Roman" w:hAnsi="Times New Roman" w:cs="Times New Roman"/>
          <w:sz w:val="24"/>
          <w:szCs w:val="24"/>
        </w:rPr>
      </w:pPr>
      <w:r w:rsidRPr="00B510B1">
        <w:rPr>
          <w:rFonts w:ascii="Times New Roman" w:eastAsia="Times New Roman" w:hAnsi="Times New Roman" w:cs="Times New Roman"/>
          <w:sz w:val="24"/>
          <w:szCs w:val="24"/>
        </w:rPr>
        <w:t xml:space="preserve">SF-424B (Assurances for Non-Construction programs) at </w:t>
      </w:r>
      <w:hyperlink r:id="rId15">
        <w:r w:rsidR="30AD9CB2" w:rsidRPr="00B510B1">
          <w:rPr>
            <w:rStyle w:val="Hyperlink"/>
            <w:rFonts w:ascii="Times New Roman" w:eastAsia="Times New Roman" w:hAnsi="Times New Roman" w:cs="Times New Roman"/>
            <w:sz w:val="24"/>
            <w:szCs w:val="24"/>
          </w:rPr>
          <w:t>grants.gov</w:t>
        </w:r>
      </w:hyperlink>
      <w:r w:rsidR="002235D8" w:rsidRPr="00B510B1">
        <w:rPr>
          <w:rFonts w:ascii="Times New Roman" w:eastAsia="Times New Roman" w:hAnsi="Times New Roman" w:cs="Times New Roman"/>
          <w:sz w:val="24"/>
          <w:szCs w:val="24"/>
        </w:rPr>
        <w:t xml:space="preserve">. </w:t>
      </w:r>
      <w:r w:rsidR="00B510B1" w:rsidRPr="00B510B1">
        <w:rPr>
          <w:rFonts w:ascii="Times New Roman" w:hAnsi="Times New Roman" w:cs="Times New Roman"/>
          <w:sz w:val="24"/>
          <w:szCs w:val="24"/>
        </w:rPr>
        <w:t>(</w:t>
      </w:r>
      <w:r w:rsidR="00B510B1">
        <w:rPr>
          <w:rFonts w:ascii="Times New Roman" w:hAnsi="Times New Roman" w:cs="Times New Roman"/>
          <w:sz w:val="24"/>
          <w:szCs w:val="24"/>
        </w:rPr>
        <w:t>N</w:t>
      </w:r>
      <w:r w:rsidR="00B510B1" w:rsidRPr="00B510B1">
        <w:rPr>
          <w:rFonts w:ascii="Times New Roman" w:hAnsi="Times New Roman" w:cs="Times New Roman"/>
          <w:sz w:val="24"/>
          <w:szCs w:val="24"/>
        </w:rPr>
        <w:t>ote: the SF-424B is only required for individuals, organizations exempt from registration, and for organizations not required to fully register in SAM.gov)</w:t>
      </w:r>
    </w:p>
    <w:p w14:paraId="64DCB2BE" w14:textId="29144A5F" w:rsidR="006E7675" w:rsidRPr="006E7675" w:rsidRDefault="00222B31">
      <w:pPr>
        <w:pStyle w:val="Heading5"/>
        <w:numPr>
          <w:ilvl w:val="0"/>
          <w:numId w:val="26"/>
        </w:numPr>
        <w:ind w:left="270" w:hanging="270"/>
        <w:rPr>
          <w:rFonts w:ascii="Times New Roman" w:eastAsia="Times New Roman" w:hAnsi="Times New Roman" w:cs="Times New Roman"/>
          <w:b/>
          <w:bCs/>
          <w:i/>
          <w:iCs/>
          <w:color w:val="auto"/>
          <w:sz w:val="24"/>
          <w:szCs w:val="24"/>
        </w:rPr>
      </w:pPr>
      <w:r w:rsidRPr="210022A0">
        <w:rPr>
          <w:rFonts w:ascii="Times New Roman" w:eastAsia="Times New Roman" w:hAnsi="Times New Roman" w:cs="Times New Roman"/>
          <w:b/>
          <w:bCs/>
          <w:i/>
          <w:iCs/>
          <w:color w:val="auto"/>
          <w:sz w:val="24"/>
          <w:szCs w:val="24"/>
        </w:rPr>
        <w:t>Proposal (</w:t>
      </w:r>
      <w:r w:rsidR="00AA7882" w:rsidRPr="00AA7882">
        <w:rPr>
          <w:rFonts w:ascii="Times New Roman" w:eastAsia="Times New Roman" w:hAnsi="Times New Roman" w:cs="Times New Roman"/>
          <w:b/>
          <w:bCs/>
          <w:i/>
          <w:iCs/>
          <w:color w:val="auto"/>
          <w:sz w:val="24"/>
          <w:szCs w:val="24"/>
        </w:rPr>
        <w:t xml:space="preserve">10 </w:t>
      </w:r>
      <w:r w:rsidRPr="210022A0">
        <w:rPr>
          <w:rFonts w:ascii="Times New Roman" w:eastAsia="Times New Roman" w:hAnsi="Times New Roman" w:cs="Times New Roman"/>
          <w:b/>
          <w:bCs/>
          <w:i/>
          <w:iCs/>
          <w:color w:val="auto"/>
          <w:sz w:val="24"/>
          <w:szCs w:val="24"/>
        </w:rPr>
        <w:t>pages maximum)</w:t>
      </w:r>
    </w:p>
    <w:p w14:paraId="4F583076" w14:textId="79C97DAD" w:rsidR="00222B31" w:rsidRPr="005C01D7" w:rsidRDefault="54B66E37" w:rsidP="210022A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0022A0">
        <w:rPr>
          <w:rFonts w:ascii="Times New Roman" w:eastAsia="Times New Roman" w:hAnsi="Times New Roman" w:cs="Times New Roman"/>
          <w:color w:val="000000" w:themeColor="text1"/>
          <w:sz w:val="24"/>
          <w:szCs w:val="24"/>
        </w:rPr>
        <w:t xml:space="preserve">Applicants must submit a complete narrative proposal in a format of their choice, or they may use the attached proposal template if they like </w:t>
      </w:r>
      <w:r w:rsidRPr="001E054F">
        <w:rPr>
          <w:rFonts w:ascii="Times New Roman" w:eastAsia="Times New Roman" w:hAnsi="Times New Roman" w:cs="Times New Roman"/>
          <w:sz w:val="24"/>
          <w:szCs w:val="24"/>
        </w:rPr>
        <w:t>(Attachment</w:t>
      </w:r>
      <w:r w:rsidR="001E054F" w:rsidRPr="001E054F">
        <w:rPr>
          <w:rFonts w:ascii="Times New Roman" w:eastAsia="Times New Roman" w:hAnsi="Times New Roman" w:cs="Times New Roman"/>
          <w:sz w:val="24"/>
          <w:szCs w:val="24"/>
        </w:rPr>
        <w:t xml:space="preserve"> – </w:t>
      </w:r>
      <w:r w:rsidR="009E5169">
        <w:rPr>
          <w:rFonts w:ascii="Times New Roman" w:eastAsia="Times New Roman" w:hAnsi="Times New Roman" w:cs="Times New Roman"/>
          <w:sz w:val="24"/>
          <w:szCs w:val="24"/>
        </w:rPr>
        <w:t xml:space="preserve">2026 </w:t>
      </w:r>
      <w:r w:rsidR="00D970A0">
        <w:rPr>
          <w:rFonts w:ascii="Times New Roman" w:eastAsia="Times New Roman" w:hAnsi="Times New Roman" w:cs="Times New Roman"/>
          <w:sz w:val="24"/>
          <w:szCs w:val="24"/>
        </w:rPr>
        <w:t>Mission Australia</w:t>
      </w:r>
      <w:r w:rsidR="00432981">
        <w:rPr>
          <w:rFonts w:ascii="Times New Roman" w:eastAsia="Times New Roman" w:hAnsi="Times New Roman" w:cs="Times New Roman"/>
          <w:sz w:val="24"/>
          <w:szCs w:val="24"/>
        </w:rPr>
        <w:t>-</w:t>
      </w:r>
      <w:r w:rsidR="001E054F" w:rsidRPr="001E054F">
        <w:rPr>
          <w:rFonts w:ascii="Times New Roman" w:eastAsia="Times New Roman" w:hAnsi="Times New Roman" w:cs="Times New Roman"/>
          <w:sz w:val="24"/>
          <w:szCs w:val="24"/>
        </w:rPr>
        <w:t>Grant</w:t>
      </w:r>
      <w:r w:rsidR="00432981">
        <w:rPr>
          <w:rFonts w:ascii="Times New Roman" w:eastAsia="Times New Roman" w:hAnsi="Times New Roman" w:cs="Times New Roman"/>
          <w:sz w:val="24"/>
          <w:szCs w:val="24"/>
        </w:rPr>
        <w:t>s Application-</w:t>
      </w:r>
      <w:r w:rsidR="001E054F" w:rsidRPr="001E054F">
        <w:rPr>
          <w:rFonts w:ascii="Times New Roman" w:eastAsia="Times New Roman" w:hAnsi="Times New Roman" w:cs="Times New Roman"/>
          <w:sz w:val="24"/>
          <w:szCs w:val="24"/>
        </w:rPr>
        <w:t>Template</w:t>
      </w:r>
      <w:r w:rsidRPr="001E054F">
        <w:rPr>
          <w:rFonts w:ascii="Times New Roman" w:eastAsia="Times New Roman" w:hAnsi="Times New Roman" w:cs="Times New Roman"/>
          <w:sz w:val="24"/>
          <w:szCs w:val="24"/>
        </w:rPr>
        <w:t xml:space="preserve">).  </w:t>
      </w:r>
      <w:r w:rsidRPr="210022A0">
        <w:rPr>
          <w:rFonts w:ascii="Times New Roman" w:eastAsia="Times New Roman" w:hAnsi="Times New Roman" w:cs="Times New Roman"/>
          <w:color w:val="000000" w:themeColor="text1"/>
          <w:sz w:val="24"/>
          <w:szCs w:val="24"/>
        </w:rPr>
        <w:t xml:space="preserve">The proposal should contain sufficient information that anyone not familiar with it would understand exactly what the applicant wants to do. The proposal must include all the items below:  </w:t>
      </w:r>
      <w:r w:rsidRPr="210022A0">
        <w:rPr>
          <w:rFonts w:ascii="Aptos" w:eastAsia="Aptos" w:hAnsi="Aptos" w:cs="Aptos"/>
        </w:rPr>
        <w:t xml:space="preserve"> </w:t>
      </w:r>
      <w:r w:rsidR="00222B31">
        <w:br/>
      </w:r>
    </w:p>
    <w:p w14:paraId="0547F32A" w14:textId="2FF7EF5D" w:rsidR="00222B31" w:rsidRPr="005C01D7" w:rsidRDefault="00222B31">
      <w:pPr>
        <w:pStyle w:val="ListParagraph"/>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Proposal Summary: </w:t>
      </w:r>
      <w:r w:rsidRPr="6179E661">
        <w:rPr>
          <w:rFonts w:ascii="Times New Roman" w:eastAsia="Times New Roman" w:hAnsi="Times New Roman" w:cs="Times New Roman"/>
          <w:sz w:val="24"/>
          <w:szCs w:val="24"/>
          <w:bdr w:val="none" w:sz="0" w:space="0" w:color="auto" w:frame="1"/>
        </w:rPr>
        <w:t>Short</w:t>
      </w:r>
      <w:r w:rsidRPr="6179E661">
        <w:rPr>
          <w:rFonts w:ascii="Times New Roman" w:eastAsia="Times New Roman" w:hAnsi="Times New Roman" w:cs="Times New Roman"/>
          <w:sz w:val="24"/>
          <w:szCs w:val="24"/>
        </w:rPr>
        <w:t xml:space="preserve"> narrative that outlines the proposed </w:t>
      </w:r>
      <w:r w:rsidR="00563FA8" w:rsidRPr="6179E661">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including pro</w:t>
      </w:r>
      <w:r w:rsidR="00563FA8"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objectives and anticipated impact.</w:t>
      </w:r>
    </w:p>
    <w:p w14:paraId="344852FF" w14:textId="2AE53B56" w:rsidR="00222B31" w:rsidRPr="005C01D7" w:rsidRDefault="00222B31">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lastRenderedPageBreak/>
        <w:t>Introduction to the Organization applying</w:t>
      </w:r>
      <w:r w:rsidRPr="6179E661">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w:t>
      </w:r>
      <w:r w:rsidR="00071851" w:rsidRPr="6179E661">
        <w:rPr>
          <w:rFonts w:ascii="Times New Roman" w:eastAsia="Times New Roman" w:hAnsi="Times New Roman" w:cs="Times New Roman"/>
          <w:sz w:val="24"/>
          <w:szCs w:val="24"/>
        </w:rPr>
        <w:t>State Department</w:t>
      </w:r>
      <w:r w:rsidRPr="6179E661">
        <w:rPr>
          <w:rFonts w:ascii="Times New Roman" w:eastAsia="Times New Roman" w:hAnsi="Times New Roman" w:cs="Times New Roman"/>
          <w:sz w:val="24"/>
          <w:szCs w:val="24"/>
        </w:rPr>
        <w:t xml:space="preserve"> and/or U.S. government agencies</w:t>
      </w:r>
      <w:r w:rsidR="7E7D7FAC" w:rsidRPr="6179E661">
        <w:rPr>
          <w:rFonts w:ascii="Times New Roman" w:eastAsia="Times New Roman" w:hAnsi="Times New Roman" w:cs="Times New Roman"/>
          <w:sz w:val="24"/>
          <w:szCs w:val="24"/>
        </w:rPr>
        <w:t xml:space="preserve"> as well as experience with and expertise in areas related to those described in the </w:t>
      </w:r>
      <w:r w:rsidR="007F6F60">
        <w:rPr>
          <w:rFonts w:ascii="Times New Roman" w:eastAsia="Times New Roman" w:hAnsi="Times New Roman" w:cs="Times New Roman"/>
          <w:sz w:val="24"/>
          <w:szCs w:val="24"/>
        </w:rPr>
        <w:t>A</w:t>
      </w:r>
      <w:r w:rsidR="001E7BEC">
        <w:rPr>
          <w:rFonts w:ascii="Times New Roman" w:eastAsia="Times New Roman" w:hAnsi="Times New Roman" w:cs="Times New Roman"/>
          <w:sz w:val="24"/>
          <w:szCs w:val="24"/>
        </w:rPr>
        <w:t xml:space="preserve">nnual </w:t>
      </w:r>
      <w:r w:rsidR="007F6F60">
        <w:rPr>
          <w:rFonts w:ascii="Times New Roman" w:eastAsia="Times New Roman" w:hAnsi="Times New Roman" w:cs="Times New Roman"/>
          <w:sz w:val="24"/>
          <w:szCs w:val="24"/>
        </w:rPr>
        <w:t>P</w:t>
      </w:r>
      <w:r w:rsidR="001E7BEC">
        <w:rPr>
          <w:rFonts w:ascii="Times New Roman" w:eastAsia="Times New Roman" w:hAnsi="Times New Roman" w:cs="Times New Roman"/>
          <w:sz w:val="24"/>
          <w:szCs w:val="24"/>
        </w:rPr>
        <w:t xml:space="preserve">rogram </w:t>
      </w:r>
      <w:r w:rsidR="007F6F60">
        <w:rPr>
          <w:rFonts w:ascii="Times New Roman" w:eastAsia="Times New Roman" w:hAnsi="Times New Roman" w:cs="Times New Roman"/>
          <w:sz w:val="24"/>
          <w:szCs w:val="24"/>
        </w:rPr>
        <w:t>S</w:t>
      </w:r>
      <w:r w:rsidR="001E7BEC">
        <w:rPr>
          <w:rFonts w:ascii="Times New Roman" w:eastAsia="Times New Roman" w:hAnsi="Times New Roman" w:cs="Times New Roman"/>
          <w:sz w:val="24"/>
          <w:szCs w:val="24"/>
        </w:rPr>
        <w:t>tatement</w:t>
      </w:r>
      <w:r w:rsidR="7E7D7FAC" w:rsidRPr="6179E661">
        <w:rPr>
          <w:rFonts w:ascii="Times New Roman" w:eastAsia="Times New Roman" w:hAnsi="Times New Roman" w:cs="Times New Roman"/>
          <w:sz w:val="24"/>
          <w:szCs w:val="24"/>
        </w:rPr>
        <w:t xml:space="preserve">. </w:t>
      </w:r>
    </w:p>
    <w:p w14:paraId="55A4D814" w14:textId="77777777" w:rsidR="00222B31" w:rsidRPr="005C01D7" w:rsidRDefault="00222B31">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Problem Statement: </w:t>
      </w:r>
      <w:r w:rsidRPr="6179E661">
        <w:rPr>
          <w:rFonts w:ascii="Times New Roman" w:eastAsia="Times New Roman" w:hAnsi="Times New Roman" w:cs="Times New Roman"/>
          <w:sz w:val="24"/>
          <w:szCs w:val="24"/>
        </w:rPr>
        <w:t>Clear, concise and well-supported statement of the problem to be addressed and why the proposed program is needed</w:t>
      </w:r>
    </w:p>
    <w:p w14:paraId="63C8EC29" w14:textId="5561ED96" w:rsidR="00222B31" w:rsidRPr="005C01D7" w:rsidRDefault="009D2B47">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Program Methods, Design, Activities, and Deliverables</w:t>
      </w:r>
      <w:r w:rsidR="00222B31" w:rsidRPr="6179E661">
        <w:rPr>
          <w:rFonts w:ascii="Times New Roman" w:eastAsia="Times New Roman" w:hAnsi="Times New Roman" w:cs="Times New Roman"/>
          <w:b/>
          <w:bCs/>
          <w:sz w:val="24"/>
          <w:szCs w:val="24"/>
          <w:bdr w:val="none" w:sz="0" w:space="0" w:color="auto" w:frame="1"/>
        </w:rPr>
        <w:t xml:space="preserve">:  </w:t>
      </w:r>
      <w:r w:rsidR="00222B31" w:rsidRPr="6179E661">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r w:rsidR="45211718" w:rsidRPr="6179E661">
        <w:rPr>
          <w:rFonts w:ascii="Times New Roman" w:eastAsia="Times New Roman" w:hAnsi="Times New Roman" w:cs="Times New Roman"/>
          <w:sz w:val="24"/>
          <w:szCs w:val="24"/>
        </w:rPr>
        <w:t xml:space="preserve"> </w:t>
      </w:r>
      <w:r w:rsidR="00222B31" w:rsidRPr="6179E661">
        <w:rPr>
          <w:rFonts w:ascii="Times New Roman" w:eastAsia="Times New Roman" w:hAnsi="Times New Roman" w:cs="Times New Roman"/>
          <w:sz w:val="24"/>
          <w:szCs w:val="24"/>
        </w:rPr>
        <w:t xml:space="preserve">Describe the program activities and how they will help achieve the objectives. </w:t>
      </w:r>
    </w:p>
    <w:p w14:paraId="07F6D67F" w14:textId="2BC06411" w:rsidR="00222B31" w:rsidRPr="005C01D7" w:rsidRDefault="00222B31">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Proposed Pro</w:t>
      </w:r>
      <w:r w:rsidR="00563FA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Schedule and Timeline:  </w:t>
      </w:r>
      <w:r w:rsidRPr="6179E661">
        <w:rPr>
          <w:rFonts w:ascii="Times New Roman" w:eastAsia="Times New Roman" w:hAnsi="Times New Roman" w:cs="Times New Roman"/>
          <w:sz w:val="24"/>
          <w:szCs w:val="24"/>
        </w:rPr>
        <w:t>The proposed timeline for the program activities.  Include the dates, times, and locations of planned activities and events.</w:t>
      </w:r>
    </w:p>
    <w:p w14:paraId="238F72F2" w14:textId="77777777" w:rsidR="00222B31" w:rsidRPr="005C01D7" w:rsidRDefault="00222B31">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Key Personnel: </w:t>
      </w:r>
      <w:r w:rsidRPr="6179E661">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24EC21E0" w14:textId="347B793B" w:rsidR="00222B31" w:rsidRPr="005C01D7" w:rsidRDefault="00222B31">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w:t>
      </w:r>
      <w:r w:rsidR="004A6E6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Partners:</w:t>
      </w:r>
      <w:r w:rsidRPr="6179E661">
        <w:rPr>
          <w:rFonts w:ascii="Times New Roman" w:eastAsia="Times New Roman" w:hAnsi="Times New Roman" w:cs="Times New Roman"/>
          <w:sz w:val="24"/>
          <w:szCs w:val="24"/>
        </w:rPr>
        <w:t xml:space="preserve">  List the names and type of involvement of key partner organizations and sub-awardees</w:t>
      </w:r>
      <w:r w:rsidR="58CC3412" w:rsidRPr="6179E661">
        <w:rPr>
          <w:rFonts w:ascii="Times New Roman" w:eastAsia="Times New Roman" w:hAnsi="Times New Roman" w:cs="Times New Roman"/>
          <w:sz w:val="24"/>
          <w:szCs w:val="24"/>
        </w:rPr>
        <w:t xml:space="preserve"> (if applicable). </w:t>
      </w:r>
    </w:p>
    <w:p w14:paraId="54DD0358" w14:textId="77777777" w:rsidR="00222B31" w:rsidRPr="005C01D7" w:rsidRDefault="12993638">
      <w:pPr>
        <w:numPr>
          <w:ilvl w:val="0"/>
          <w:numId w:val="25"/>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Future Funding or Sustainability</w:t>
      </w:r>
      <w:r w:rsidRPr="6179E661">
        <w:rPr>
          <w:rFonts w:ascii="Times New Roman" w:eastAsia="Times New Roman" w:hAnsi="Times New Roman" w:cs="Times New Roman"/>
          <w:sz w:val="24"/>
          <w:szCs w:val="24"/>
        </w:rPr>
        <w:t> Applicant’s plan for continuing the program beyond the grant period, or the availability of other resources, if applicable.</w:t>
      </w:r>
    </w:p>
    <w:p w14:paraId="4E99E308" w14:textId="30F34C38" w:rsidR="00222B31" w:rsidRPr="00492D13" w:rsidRDefault="6335A243">
      <w:pPr>
        <w:numPr>
          <w:ilvl w:val="0"/>
          <w:numId w:val="42"/>
        </w:numPr>
        <w:spacing w:line="278" w:lineRule="auto"/>
        <w:rPr>
          <w:rFonts w:ascii="Times New Roman" w:hAnsi="Times New Roman" w:cs="Times New Roman"/>
          <w:sz w:val="24"/>
          <w:szCs w:val="24"/>
        </w:rPr>
      </w:pPr>
      <w:r w:rsidRPr="210022A0">
        <w:rPr>
          <w:rFonts w:ascii="Times New Roman" w:eastAsia="Times New Roman" w:hAnsi="Times New Roman" w:cs="Times New Roman"/>
          <w:b/>
          <w:bCs/>
          <w:color w:val="000000" w:themeColor="text1"/>
          <w:sz w:val="24"/>
          <w:szCs w:val="24"/>
        </w:rPr>
        <w:t>Monitoring &amp; Evaluation Plan:</w:t>
      </w:r>
      <w:r w:rsidRPr="210022A0">
        <w:rPr>
          <w:rFonts w:ascii="Times New Roman" w:eastAsia="Times New Roman" w:hAnsi="Times New Roman" w:cs="Times New Roman"/>
          <w:color w:val="000000" w:themeColor="text1"/>
          <w:sz w:val="24"/>
          <w:szCs w:val="24"/>
        </w:rPr>
        <w:t xml:space="preserve"> Proposals must include a Monitoring and Evaluation (M&amp;E) Performance Monitoring Plan (PMP) that explains how the applicant plans to track project performance and measure progress toward the project’s goals and objectives. The PMP should include “If-Then” statements to illustrate how the project activities will lead to the intended results, along with a short datasheet outlining proposed</w:t>
      </w:r>
      <w:r w:rsidR="006C4739">
        <w:rPr>
          <w:rFonts w:ascii="Times New Roman" w:eastAsia="Times New Roman" w:hAnsi="Times New Roman" w:cs="Times New Roman"/>
          <w:color w:val="000000" w:themeColor="text1"/>
          <w:sz w:val="24"/>
          <w:szCs w:val="24"/>
        </w:rPr>
        <w:t xml:space="preserve"> p</w:t>
      </w:r>
      <w:r w:rsidRPr="210022A0">
        <w:rPr>
          <w:rFonts w:ascii="Times New Roman" w:eastAsia="Times New Roman" w:hAnsi="Times New Roman" w:cs="Times New Roman"/>
          <w:color w:val="000000" w:themeColor="text1"/>
          <w:sz w:val="24"/>
          <w:szCs w:val="24"/>
        </w:rPr>
        <w:t xml:space="preserve">roject activities and the indicators that will be used to measure success.  </w:t>
      </w:r>
      <w:r w:rsidR="00CF4B63" w:rsidRPr="00CF4B63">
        <w:rPr>
          <w:rFonts w:ascii="Times New Roman" w:hAnsi="Times New Roman" w:cs="Times New Roman"/>
          <w:sz w:val="24"/>
          <w:szCs w:val="24"/>
        </w:rPr>
        <w:t xml:space="preserve">Attachment </w:t>
      </w:r>
      <w:r w:rsidR="006C4739" w:rsidRPr="006C4739">
        <w:rPr>
          <w:rFonts w:ascii="Times New Roman" w:hAnsi="Times New Roman" w:cs="Times New Roman"/>
          <w:i/>
          <w:iCs/>
          <w:sz w:val="24"/>
          <w:szCs w:val="24"/>
        </w:rPr>
        <w:t>“</w:t>
      </w:r>
      <w:r w:rsidR="00CF4B63" w:rsidRPr="006C4739">
        <w:rPr>
          <w:rFonts w:ascii="Times New Roman" w:hAnsi="Times New Roman" w:cs="Times New Roman"/>
          <w:i/>
          <w:iCs/>
          <w:sz w:val="24"/>
          <w:szCs w:val="24"/>
        </w:rPr>
        <w:t>PDS Australia Monitoring Indicator Table</w:t>
      </w:r>
      <w:r w:rsidR="006C4739" w:rsidRPr="006C4739">
        <w:rPr>
          <w:rFonts w:ascii="Times New Roman" w:hAnsi="Times New Roman" w:cs="Times New Roman"/>
          <w:i/>
          <w:iCs/>
          <w:sz w:val="24"/>
          <w:szCs w:val="24"/>
        </w:rPr>
        <w:t>”</w:t>
      </w:r>
      <w:r w:rsidR="00CF4B63" w:rsidRPr="00CF4B63">
        <w:rPr>
          <w:rFonts w:ascii="Times New Roman" w:hAnsi="Times New Roman" w:cs="Times New Roman"/>
          <w:sz w:val="24"/>
          <w:szCs w:val="24"/>
        </w:rPr>
        <w:t xml:space="preserve"> of this funding opportunity contains a template that may be used to fulfill this requirement. While the grantee is free to create their own template, completing Attachment </w:t>
      </w:r>
      <w:r w:rsidR="006C4739">
        <w:rPr>
          <w:rFonts w:ascii="Times New Roman" w:hAnsi="Times New Roman" w:cs="Times New Roman"/>
          <w:sz w:val="24"/>
          <w:szCs w:val="24"/>
        </w:rPr>
        <w:t>“</w:t>
      </w:r>
      <w:r w:rsidR="00CF4B63" w:rsidRPr="006C4739">
        <w:rPr>
          <w:rFonts w:ascii="Times New Roman" w:hAnsi="Times New Roman" w:cs="Times New Roman"/>
          <w:i/>
          <w:iCs/>
          <w:sz w:val="24"/>
          <w:szCs w:val="24"/>
        </w:rPr>
        <w:t>PDS Australia Monitoring Indicator Table</w:t>
      </w:r>
      <w:r w:rsidR="006C4739">
        <w:rPr>
          <w:rFonts w:ascii="Times New Roman" w:hAnsi="Times New Roman" w:cs="Times New Roman"/>
          <w:i/>
          <w:iCs/>
          <w:sz w:val="24"/>
          <w:szCs w:val="24"/>
        </w:rPr>
        <w:t>”</w:t>
      </w:r>
      <w:r w:rsidR="00CF4B63" w:rsidRPr="00CF4B63">
        <w:rPr>
          <w:rFonts w:ascii="Times New Roman" w:hAnsi="Times New Roman" w:cs="Times New Roman"/>
          <w:sz w:val="24"/>
          <w:szCs w:val="24"/>
        </w:rPr>
        <w:t xml:space="preserve"> will ensure a thorough PMP. </w:t>
      </w:r>
    </w:p>
    <w:p w14:paraId="4E952067" w14:textId="1BB058E1" w:rsidR="006E7675" w:rsidRPr="006E7675" w:rsidRDefault="007F164C">
      <w:pPr>
        <w:pStyle w:val="Heading5"/>
        <w:numPr>
          <w:ilvl w:val="0"/>
          <w:numId w:val="26"/>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Budget Justification Narrative</w:t>
      </w:r>
    </w:p>
    <w:p w14:paraId="1E43A5AF" w14:textId="6C650B3E" w:rsidR="532CBB2F" w:rsidRDefault="532CBB2F">
      <w:pPr>
        <w:pStyle w:val="NoSpacing"/>
        <w:numPr>
          <w:ilvl w:val="0"/>
          <w:numId w:val="18"/>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Detailed Budget</w:t>
      </w:r>
      <w:r w:rsidRPr="3F53DE01">
        <w:rPr>
          <w:rFonts w:ascii="Times New Roman" w:eastAsia="Times New Roman" w:hAnsi="Times New Roman" w:cs="Times New Roman"/>
          <w:color w:val="000000" w:themeColor="text1"/>
          <w:sz w:val="24"/>
          <w:szCs w:val="24"/>
        </w:rPr>
        <w:t xml:space="preserve"> - Applicants must submit a detailed line-item budget. Applicants are encouraged to utilize the template provided with the funding opportunity but are not required to do </w:t>
      </w:r>
      <w:r w:rsidRPr="00DC28AC">
        <w:rPr>
          <w:rFonts w:ascii="Times New Roman" w:eastAsia="Times New Roman" w:hAnsi="Times New Roman" w:cs="Times New Roman"/>
          <w:sz w:val="24"/>
          <w:szCs w:val="24"/>
        </w:rPr>
        <w:t xml:space="preserve">so (Attachment </w:t>
      </w:r>
      <w:r w:rsidR="00BB6ABD">
        <w:rPr>
          <w:rFonts w:ascii="Times New Roman" w:eastAsia="Times New Roman" w:hAnsi="Times New Roman" w:cs="Times New Roman"/>
          <w:sz w:val="24"/>
          <w:szCs w:val="24"/>
        </w:rPr>
        <w:t>–</w:t>
      </w:r>
      <w:r w:rsidR="00DC28AC" w:rsidRPr="00DC28AC">
        <w:rPr>
          <w:rFonts w:ascii="Times New Roman" w:eastAsia="Times New Roman" w:hAnsi="Times New Roman" w:cs="Times New Roman"/>
          <w:sz w:val="24"/>
          <w:szCs w:val="24"/>
        </w:rPr>
        <w:t xml:space="preserve"> </w:t>
      </w:r>
      <w:r w:rsidR="00BB6ABD">
        <w:rPr>
          <w:rFonts w:ascii="Times New Roman" w:eastAsia="Times New Roman" w:hAnsi="Times New Roman" w:cs="Times New Roman"/>
          <w:sz w:val="24"/>
          <w:szCs w:val="24"/>
        </w:rPr>
        <w:t>“</w:t>
      </w:r>
      <w:r w:rsidR="00492D13" w:rsidRPr="00DC28AC">
        <w:rPr>
          <w:rFonts w:ascii="Times New Roman" w:eastAsia="Times New Roman" w:hAnsi="Times New Roman" w:cs="Times New Roman"/>
          <w:i/>
          <w:iCs/>
          <w:sz w:val="24"/>
          <w:szCs w:val="24"/>
        </w:rPr>
        <w:t>PDS Australia</w:t>
      </w:r>
      <w:r w:rsidR="00DC28AC" w:rsidRPr="00DC28AC">
        <w:rPr>
          <w:rFonts w:ascii="Times New Roman" w:eastAsia="Times New Roman" w:hAnsi="Times New Roman" w:cs="Times New Roman"/>
          <w:i/>
          <w:iCs/>
          <w:sz w:val="24"/>
          <w:szCs w:val="24"/>
        </w:rPr>
        <w:t xml:space="preserve"> Budget Sample Template</w:t>
      </w:r>
      <w:r w:rsidR="00BB6ABD">
        <w:rPr>
          <w:rFonts w:ascii="Times New Roman" w:eastAsia="Times New Roman" w:hAnsi="Times New Roman" w:cs="Times New Roman"/>
          <w:i/>
          <w:iCs/>
          <w:sz w:val="24"/>
          <w:szCs w:val="24"/>
        </w:rPr>
        <w:t>”</w:t>
      </w:r>
      <w:r w:rsidRPr="00DC28AC">
        <w:rPr>
          <w:rFonts w:ascii="Times New Roman" w:eastAsia="Times New Roman" w:hAnsi="Times New Roman" w:cs="Times New Roman"/>
          <w:sz w:val="24"/>
          <w:szCs w:val="24"/>
        </w:rPr>
        <w:t xml:space="preserve">). </w:t>
      </w:r>
      <w:r w:rsidRPr="3F53DE01">
        <w:rPr>
          <w:rFonts w:ascii="Times New Roman" w:eastAsia="Times New Roman" w:hAnsi="Times New Roman" w:cs="Times New Roman"/>
          <w:color w:val="000000" w:themeColor="text1"/>
          <w:sz w:val="24"/>
          <w:szCs w:val="24"/>
        </w:rPr>
        <w:t xml:space="preserve">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6" w:anchor="p-200.1(Modified%20Total%20Direct%20Cost%20(MTDC))">
        <w:r w:rsidR="3A56365D" w:rsidRPr="3F53DE01">
          <w:rPr>
            <w:rFonts w:eastAsiaTheme="minorEastAsia"/>
            <w:color w:val="000000" w:themeColor="text1"/>
            <w:sz w:val="24"/>
            <w:szCs w:val="24"/>
          </w:rPr>
          <w:t>2CFR</w:t>
        </w:r>
        <w:r w:rsidR="3A56365D" w:rsidRPr="3F53DE01">
          <w:rPr>
            <w:rFonts w:eastAsiaTheme="minorEastAsia"/>
            <w:color w:val="000099"/>
            <w:sz w:val="24"/>
            <w:szCs w:val="24"/>
          </w:rPr>
          <w:t>§</w:t>
        </w:r>
        <w:r w:rsidR="7D7AD799" w:rsidRPr="3F53DE01">
          <w:rPr>
            <w:rStyle w:val="Hyperlink"/>
            <w:rFonts w:eastAsiaTheme="minorEastAsia"/>
            <w:sz w:val="24"/>
            <w:szCs w:val="24"/>
          </w:rPr>
          <w:t>200.1</w:t>
        </w:r>
      </w:hyperlink>
      <w:r w:rsidR="7D7AD799" w:rsidRPr="3F53DE01">
        <w:rPr>
          <w:rFonts w:ascii="Times New Roman" w:eastAsia="Times New Roman" w:hAnsi="Times New Roman" w:cs="Times New Roman"/>
          <w:color w:val="000000" w:themeColor="text1"/>
          <w:sz w:val="24"/>
          <w:szCs w:val="24"/>
        </w:rPr>
        <w:t>.</w:t>
      </w:r>
      <w:r w:rsidRPr="3F53DE01">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b/>
          <w:bCs/>
          <w:color w:val="000000" w:themeColor="text1"/>
          <w:sz w:val="24"/>
          <w:szCs w:val="24"/>
        </w:rPr>
        <w:t>Budgets shall be submitted in U.S. dollars</w:t>
      </w:r>
      <w:r w:rsidRPr="3F53DE01">
        <w:rPr>
          <w:rFonts w:ascii="Times New Roman" w:eastAsia="Times New Roman" w:hAnsi="Times New Roman" w:cs="Times New Roman"/>
          <w:color w:val="000000" w:themeColor="text1"/>
          <w:sz w:val="24"/>
          <w:szCs w:val="24"/>
        </w:rPr>
        <w:t xml:space="preserve"> and final grant agreements will be conducted in U.S. dollars. </w:t>
      </w:r>
    </w:p>
    <w:p w14:paraId="06B3C906" w14:textId="4B495E71" w:rsidR="065E23B7" w:rsidRDefault="065E23B7" w:rsidP="6179E661">
      <w:pPr>
        <w:spacing w:after="0" w:line="240" w:lineRule="auto"/>
        <w:ind w:left="1440"/>
        <w:rPr>
          <w:rFonts w:ascii="Times New Roman" w:eastAsia="Times New Roman" w:hAnsi="Times New Roman" w:cs="Times New Roman"/>
          <w:color w:val="000000" w:themeColor="text1"/>
          <w:sz w:val="24"/>
          <w:szCs w:val="24"/>
        </w:rPr>
      </w:pPr>
    </w:p>
    <w:p w14:paraId="02EC64F1" w14:textId="605880BA" w:rsidR="532CBB2F" w:rsidRDefault="532CBB2F">
      <w:pPr>
        <w:pStyle w:val="NoSpacing"/>
        <w:numPr>
          <w:ilvl w:val="0"/>
          <w:numId w:val="18"/>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lastRenderedPageBreak/>
        <w:t>Budget Justification Narrative</w:t>
      </w:r>
      <w:r w:rsidRPr="6179E661">
        <w:rPr>
          <w:rFonts w:ascii="Times New Roman" w:eastAsia="Times New Roman" w:hAnsi="Times New Roman" w:cs="Times New Roman"/>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026F3CD5" w:rsidRPr="6179E661">
        <w:rPr>
          <w:rFonts w:ascii="Times New Roman" w:eastAsia="Times New Roman" w:hAnsi="Times New Roman" w:cs="Times New Roman"/>
          <w:color w:val="000000" w:themeColor="text1"/>
          <w:sz w:val="24"/>
          <w:szCs w:val="24"/>
        </w:rPr>
        <w:t xml:space="preserve">Embassy </w:t>
      </w:r>
      <w:r w:rsidRPr="6179E661">
        <w:rPr>
          <w:rFonts w:ascii="Times New Roman" w:eastAsia="Times New Roman" w:hAnsi="Times New Roman" w:cs="Times New Roman"/>
          <w:color w:val="000000" w:themeColor="text1"/>
          <w:sz w:val="24"/>
          <w:szCs w:val="24"/>
        </w:rPr>
        <w:t>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7D99BB14" w14:textId="13352125" w:rsidR="065E23B7" w:rsidRDefault="065E23B7" w:rsidP="6179E661">
      <w:pPr>
        <w:spacing w:after="0" w:line="240" w:lineRule="auto"/>
        <w:rPr>
          <w:rFonts w:ascii="Times New Roman" w:eastAsia="Times New Roman" w:hAnsi="Times New Roman" w:cs="Times New Roman"/>
          <w:color w:val="000000" w:themeColor="text1"/>
          <w:sz w:val="24"/>
          <w:szCs w:val="24"/>
        </w:rPr>
      </w:pPr>
    </w:p>
    <w:p w14:paraId="7C92E287" w14:textId="6A9F1808" w:rsidR="532CBB2F" w:rsidRDefault="532CBB2F" w:rsidP="6179E661">
      <w:pPr>
        <w:pStyle w:val="NoSpacing"/>
        <w:ind w:left="72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Additional Budget Notes: </w:t>
      </w:r>
    </w:p>
    <w:p w14:paraId="71E774B5" w14:textId="143DF08A" w:rsidR="065E23B7" w:rsidRDefault="065E23B7" w:rsidP="6179E661">
      <w:pPr>
        <w:pStyle w:val="NoSpacing"/>
        <w:ind w:left="720"/>
        <w:rPr>
          <w:rFonts w:ascii="Times New Roman" w:eastAsia="Times New Roman" w:hAnsi="Times New Roman" w:cs="Times New Roman"/>
          <w:color w:val="000000" w:themeColor="text1"/>
          <w:sz w:val="24"/>
          <w:szCs w:val="24"/>
        </w:rPr>
      </w:pPr>
    </w:p>
    <w:p w14:paraId="38940DA6" w14:textId="159A31C4" w:rsidR="4BFCE6DA" w:rsidRDefault="4BFCE6DA">
      <w:pPr>
        <w:pStyle w:val="NoSpacing"/>
        <w:numPr>
          <w:ilvl w:val="0"/>
          <w:numId w:val="17"/>
        </w:numPr>
        <w:pBdr>
          <w:top w:val="nil"/>
          <w:left w:val="nil"/>
          <w:bottom w:val="nil"/>
          <w:right w:val="nil"/>
          <w:between w:val="nil"/>
        </w:pBd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lang w:val="en"/>
        </w:rPr>
        <w:t xml:space="preserve">Awards to Individuals: </w:t>
      </w:r>
      <w:r w:rsidRPr="3F53DE01">
        <w:rPr>
          <w:rFonts w:ascii="Times New Roman" w:eastAsia="Times New Roman" w:hAnsi="Times New Roman" w:cs="Times New Roman"/>
          <w:color w:val="000000" w:themeColor="text1"/>
          <w:sz w:val="24"/>
          <w:szCs w:val="24"/>
          <w:lang w:val="en"/>
        </w:rPr>
        <w:t>Please note the following budget guidelines for the Individual Award:</w:t>
      </w:r>
    </w:p>
    <w:p w14:paraId="5B89410A" w14:textId="669D27BD" w:rsidR="4BFCE6DA" w:rsidRDefault="4BFCE6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Salary/Honoraria: Only the award recipient may receive salary/honoraria from this funding mechanism. The Recipient must be the primary point of contact and manage all programmatic activities.</w:t>
      </w:r>
    </w:p>
    <w:p w14:paraId="3E0B4E00" w14:textId="5B31C3BC" w:rsidR="4BFCE6DA" w:rsidRDefault="4BFCE6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Contractual Costs: Additional individuals working on the award are only permissible through contracted services, as long as the services are not related to the core programmatic activities. Expenses for services such as accounting, legal support, social media management, website designer, etc., are allowable.</w:t>
      </w:r>
    </w:p>
    <w:p w14:paraId="59904B3F" w14:textId="2CC244FF" w:rsidR="4BFCE6DA" w:rsidRDefault="4BFCE6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Other Direct Costs:  Expenses related to securing venues, managing logistics, catering, etc. are allowable.</w:t>
      </w:r>
    </w:p>
    <w:p w14:paraId="5C1CE1C8" w14:textId="119ECC6B" w:rsidR="3F53DE01" w:rsidRDefault="3F53DE01" w:rsidP="3F53DE01">
      <w:pPr>
        <w:pStyle w:val="NoSpacing"/>
        <w:ind w:left="720"/>
        <w:rPr>
          <w:rFonts w:ascii="Times New Roman" w:eastAsia="Times New Roman" w:hAnsi="Times New Roman" w:cs="Times New Roman"/>
          <w:color w:val="000000" w:themeColor="text1"/>
          <w:sz w:val="24"/>
          <w:szCs w:val="24"/>
        </w:rPr>
      </w:pPr>
    </w:p>
    <w:p w14:paraId="49D848E7" w14:textId="7688257E" w:rsidR="532CBB2F" w:rsidRDefault="532CBB2F">
      <w:pPr>
        <w:pStyle w:val="NoSpacing"/>
        <w:numPr>
          <w:ilvl w:val="0"/>
          <w:numId w:val="17"/>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Audit Requirements:</w:t>
      </w:r>
      <w:r w:rsidRPr="3F53DE01">
        <w:rPr>
          <w:rFonts w:ascii="Times New Roman" w:eastAsia="Times New Roman" w:hAnsi="Times New Roman" w:cs="Times New Roman"/>
          <w:b/>
          <w:bCs/>
          <w:color w:val="000000" w:themeColor="text1"/>
          <w:sz w:val="24"/>
          <w:szCs w:val="24"/>
          <w:u w:val="single"/>
        </w:rPr>
        <w:t xml:space="preserve"> </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17">
        <w:r w:rsidRPr="3F53DE01">
          <w:rPr>
            <w:rStyle w:val="Hyperlink"/>
            <w:rFonts w:ascii="Times New Roman" w:eastAsia="Times New Roman" w:hAnsi="Times New Roman" w:cs="Times New Roman"/>
            <w:sz w:val="24"/>
            <w:szCs w:val="24"/>
          </w:rPr>
          <w:t>https://www.state.gov/m/a/ope/index.htm and 2CFR200</w:t>
        </w:r>
      </w:hyperlink>
      <w:r w:rsidRPr="3F53DE01">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Default="065E23B7" w:rsidP="6179E661">
      <w:pPr>
        <w:spacing w:after="0" w:line="240" w:lineRule="auto"/>
        <w:rPr>
          <w:rFonts w:ascii="Times New Roman" w:eastAsia="Times New Roman" w:hAnsi="Times New Roman" w:cs="Times New Roman"/>
          <w:color w:val="000000" w:themeColor="text1"/>
          <w:sz w:val="24"/>
          <w:szCs w:val="24"/>
        </w:rPr>
      </w:pPr>
    </w:p>
    <w:p w14:paraId="70F4ECF1" w14:textId="25AAB308" w:rsidR="532CBB2F" w:rsidRDefault="532CBB2F">
      <w:pPr>
        <w:pStyle w:val="NoSpacing"/>
        <w:numPr>
          <w:ilvl w:val="0"/>
          <w:numId w:val="17"/>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Visa Fees:</w:t>
      </w:r>
      <w:r w:rsidRPr="3F53DE01">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18">
        <w:r w:rsidRPr="3F53DE01">
          <w:rPr>
            <w:rStyle w:val="Hyperlink"/>
            <w:rFonts w:ascii="Times New Roman" w:eastAsia="Times New Roman" w:hAnsi="Times New Roman" w:cs="Times New Roman"/>
            <w:sz w:val="24"/>
            <w:szCs w:val="24"/>
          </w:rPr>
          <w:t>https://j1visa.state.gov/sponsors/become-a-sponsor/</w:t>
        </w:r>
      </w:hyperlink>
    </w:p>
    <w:p w14:paraId="3B36DEC5" w14:textId="63B64AF8"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7FFAAD5" w14:textId="77777777" w:rsidR="00222B31" w:rsidRPr="005C01D7" w:rsidRDefault="00222B31"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66497C21" w14:textId="574E6ED4" w:rsidR="00222B31" w:rsidRPr="005C01D7" w:rsidRDefault="007F164C">
      <w:pPr>
        <w:pStyle w:val="Heading5"/>
        <w:numPr>
          <w:ilvl w:val="0"/>
          <w:numId w:val="26"/>
        </w:numPr>
        <w:ind w:left="270" w:hanging="270"/>
        <w:rPr>
          <w:rFonts w:ascii="Times New Roman" w:eastAsia="Times New Roman" w:hAnsi="Times New Roman" w:cs="Times New Roman"/>
          <w:b/>
          <w:bCs/>
          <w:color w:val="333333"/>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Attachments</w:t>
      </w:r>
    </w:p>
    <w:p w14:paraId="4702BBBB" w14:textId="6D36753E" w:rsidR="7A77BF3E" w:rsidRDefault="7A77BF3E">
      <w:pPr>
        <w:pStyle w:val="ListParagraph"/>
        <w:numPr>
          <w:ilvl w:val="0"/>
          <w:numId w:val="29"/>
        </w:numPr>
        <w:shd w:val="clear" w:color="auto" w:fill="FFFFFF" w:themeFill="background1"/>
        <w:tabs>
          <w:tab w:val="num" w:pos="1080"/>
        </w:tabs>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Key Personnel Resumes</w:t>
      </w:r>
      <w:r w:rsidRPr="6179E661">
        <w:rPr>
          <w:rFonts w:ascii="Times New Roman" w:eastAsia="Times New Roman" w:hAnsi="Times New Roman" w:cs="Times New Roman"/>
          <w:color w:val="000000" w:themeColor="text1"/>
          <w:sz w:val="24"/>
          <w:szCs w:val="24"/>
        </w:rPr>
        <w:t xml:space="preserve">: A résumé, not to exceed one page in length, must be included for the proposed key staff persons, such as the </w:t>
      </w:r>
      <w:r w:rsidRPr="00F06AB8">
        <w:rPr>
          <w:rFonts w:ascii="Times New Roman" w:eastAsia="Times New Roman" w:hAnsi="Times New Roman" w:cs="Times New Roman"/>
          <w:sz w:val="24"/>
          <w:szCs w:val="24"/>
        </w:rPr>
        <w:t>Project Director and Finance Officer,</w:t>
      </w:r>
      <w:r w:rsidRPr="6179E661">
        <w:rPr>
          <w:rFonts w:ascii="Times New Roman" w:eastAsia="Times New Roman" w:hAnsi="Times New Roman" w:cs="Times New Roman"/>
          <w:color w:val="000000" w:themeColor="text1"/>
          <w:sz w:val="24"/>
          <w:szCs w:val="24"/>
        </w:rPr>
        <w:t xml:space="preserve">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Default="090384B4" w:rsidP="6179E661">
      <w:pPr>
        <w:pStyle w:val="ListParagraph"/>
        <w:shd w:val="clear" w:color="auto" w:fill="FFFFFF" w:themeFill="background1"/>
        <w:tabs>
          <w:tab w:val="num" w:pos="1080"/>
        </w:tabs>
        <w:spacing w:after="0" w:line="240" w:lineRule="auto"/>
        <w:ind w:left="630"/>
        <w:rPr>
          <w:rFonts w:ascii="Times New Roman" w:eastAsia="Times New Roman" w:hAnsi="Times New Roman" w:cs="Times New Roman"/>
          <w:color w:val="000000" w:themeColor="text1"/>
          <w:sz w:val="24"/>
          <w:szCs w:val="24"/>
        </w:rPr>
      </w:pPr>
    </w:p>
    <w:p w14:paraId="22DC3129" w14:textId="7ED761B7" w:rsidR="7A77BF3E" w:rsidRDefault="7A77BF3E">
      <w:pPr>
        <w:pStyle w:val="NoSpacing"/>
        <w:numPr>
          <w:ilvl w:val="0"/>
          <w:numId w:val="29"/>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Letters of support from program partners:</w:t>
      </w:r>
      <w:r w:rsidRPr="6179E661">
        <w:rPr>
          <w:rFonts w:ascii="Times New Roman" w:eastAsia="Times New Roman" w:hAnsi="Times New Roman" w:cs="Times New Roman"/>
          <w:color w:val="000000" w:themeColor="text1"/>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D8D5DF8" w14:textId="089D8581"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091A4D1C" w14:textId="53C996F0" w:rsidR="7A77BF3E" w:rsidRDefault="7A77BF3E">
      <w:pPr>
        <w:pStyle w:val="NoSpacing"/>
        <w:numPr>
          <w:ilvl w:val="0"/>
          <w:numId w:val="29"/>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Indirect Costs</w:t>
      </w:r>
      <w:r w:rsidRPr="6179E661">
        <w:rPr>
          <w:rFonts w:ascii="Times New Roman" w:eastAsia="Times New Roman" w:hAnsi="Times New Roman" w:cs="Times New Roman"/>
          <w:color w:val="000000" w:themeColor="text1"/>
          <w:sz w:val="24"/>
          <w:szCs w:val="24"/>
        </w:rPr>
        <w:t xml:space="preserve">: If your organization has a Negotiated Indirect Cost Rate Agreement (NICRA) and includes NICRA charges in the budget, your latest NICRA should be included in the application submission.  </w:t>
      </w:r>
    </w:p>
    <w:p w14:paraId="7EF377E0" w14:textId="2DC2D2D7"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5A21F5B1" w14:textId="351FAD77" w:rsidR="7A77BF3E" w:rsidRDefault="7A77BF3E">
      <w:pPr>
        <w:pStyle w:val="ListParagraph"/>
        <w:numPr>
          <w:ilvl w:val="0"/>
          <w:numId w:val="29"/>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Proof of Non-profit Status: </w:t>
      </w:r>
      <w:r w:rsidRPr="6179E661">
        <w:rPr>
          <w:rFonts w:ascii="Times New Roman" w:eastAsia="Times New Roman" w:hAnsi="Times New Roman" w:cs="Times New Roman"/>
          <w:color w:val="000000" w:themeColor="text1"/>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62608FD3" w14:textId="1321479A" w:rsidR="7A77BF3E" w:rsidRDefault="7A77BF3E">
      <w:pPr>
        <w:pStyle w:val="NoSpacing"/>
        <w:numPr>
          <w:ilvl w:val="0"/>
          <w:numId w:val="29"/>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Proof of Registration:</w:t>
      </w:r>
      <w:r w:rsidRPr="6179E661">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w:t>
      </w:r>
      <w:r w:rsidR="00F06AB8">
        <w:rPr>
          <w:rFonts w:ascii="Times New Roman" w:eastAsia="Times New Roman" w:hAnsi="Times New Roman" w:cs="Times New Roman"/>
          <w:color w:val="000000" w:themeColor="text1"/>
          <w:sz w:val="24"/>
          <w:szCs w:val="24"/>
        </w:rPr>
        <w:t>Australia</w:t>
      </w:r>
      <w:r w:rsidRPr="6179E661">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5777C656" w14:textId="77777777" w:rsidR="003173EA" w:rsidRPr="0077697E" w:rsidRDefault="003173EA"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21D497F" w14:textId="3AC607DE" w:rsidR="26913918" w:rsidRDefault="26913918" w:rsidP="6179E661">
      <w:p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Other items </w:t>
      </w:r>
      <w:r w:rsidRPr="6179E661">
        <w:rPr>
          <w:rFonts w:ascii="Times New Roman" w:eastAsia="Times New Roman" w:hAnsi="Times New Roman" w:cs="Times New Roman"/>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required/requested with the application submission, but which </w:t>
      </w:r>
      <w:r w:rsidRPr="6179E661">
        <w:rPr>
          <w:rFonts w:ascii="Times New Roman" w:eastAsia="Times New Roman" w:hAnsi="Times New Roman" w:cs="Times New Roman"/>
          <w:i/>
          <w:iCs/>
          <w:color w:val="000000" w:themeColor="text1"/>
          <w:sz w:val="24"/>
          <w:szCs w:val="24"/>
        </w:rPr>
        <w:t>may</w:t>
      </w:r>
      <w:r w:rsidRPr="6179E661">
        <w:rPr>
          <w:rFonts w:ascii="Times New Roman" w:eastAsia="Times New Roman" w:hAnsi="Times New Roman" w:cs="Times New Roman"/>
          <w:color w:val="000000" w:themeColor="text1"/>
          <w:sz w:val="24"/>
          <w:szCs w:val="24"/>
        </w:rPr>
        <w:t xml:space="preserve"> be requested if your application is approved to move forward in the review process include:</w:t>
      </w:r>
    </w:p>
    <w:p w14:paraId="0A0ACF56" w14:textId="57AA7C6B" w:rsidR="26913918" w:rsidRDefault="26913918">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an organization or program audit within the last two (2) years</w:t>
      </w:r>
    </w:p>
    <w:p w14:paraId="43CD5F7D" w14:textId="1B8AE178" w:rsidR="26913918" w:rsidRDefault="26913918">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relevant human resources, financial, or procurement policies</w:t>
      </w:r>
    </w:p>
    <w:p w14:paraId="130211BE" w14:textId="31804B4B" w:rsidR="26913918" w:rsidRDefault="26913918">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179B31A" w14:textId="535E2113" w:rsidR="00545D58" w:rsidRDefault="00545D58">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Documentation that demonstrates the recipients’ plan and/or policy to safeguard PII of participants and beneficiaries.  </w:t>
      </w:r>
      <w:r w:rsidRPr="6179E661">
        <w:rPr>
          <w:rFonts w:ascii="Times New Roman" w:eastAsia="Times New Roman" w:hAnsi="Times New Roman" w:cs="Times New Roman"/>
          <w:sz w:val="24"/>
          <w:szCs w:val="24"/>
        </w:rPr>
        <w:t>It is the responsibility of the recipient to ensure protection of personally identifiable information (PII) and safeguard PII when collecting, maintaining, using and disseminating such information</w:t>
      </w:r>
    </w:p>
    <w:p w14:paraId="46102C26" w14:textId="69A32D21" w:rsidR="26913918" w:rsidRDefault="26913918">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26913918" w:rsidRDefault="26913918">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0A87D8CF" w14:textId="21B365CA"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65C9D7D" w14:textId="23831B96" w:rsidR="00B806A8" w:rsidRDefault="0012664D">
      <w:pPr>
        <w:pStyle w:val="Heading3"/>
        <w:numPr>
          <w:ilvl w:val="0"/>
          <w:numId w:val="21"/>
        </w:numPr>
        <w:ind w:left="360"/>
        <w:rPr>
          <w:rFonts w:ascii="Times New Roman" w:eastAsia="Times New Roman" w:hAnsi="Times New Roman" w:cs="Times New Roman"/>
          <w:b/>
          <w:bCs/>
          <w:color w:val="auto"/>
        </w:rPr>
      </w:pPr>
      <w:bookmarkStart w:id="5" w:name="_Toc856409413"/>
      <w:r w:rsidRPr="6179E661">
        <w:rPr>
          <w:rFonts w:ascii="Times New Roman" w:eastAsia="Times New Roman" w:hAnsi="Times New Roman" w:cs="Times New Roman"/>
          <w:b/>
          <w:bCs/>
          <w:color w:val="auto"/>
        </w:rPr>
        <w:t>S</w:t>
      </w:r>
      <w:r w:rsidR="7E2B0D7D" w:rsidRPr="6179E661">
        <w:rPr>
          <w:rFonts w:ascii="Times New Roman" w:eastAsia="Times New Roman" w:hAnsi="Times New Roman" w:cs="Times New Roman"/>
          <w:b/>
          <w:bCs/>
          <w:color w:val="auto"/>
        </w:rPr>
        <w:t>UBMISSION REQUIREMENTS AND DEADLINES</w:t>
      </w:r>
      <w:bookmarkEnd w:id="5"/>
    </w:p>
    <w:p w14:paraId="4F9AC0DF" w14:textId="77777777" w:rsidR="003173EA" w:rsidRPr="003173EA" w:rsidRDefault="003173EA" w:rsidP="6179E661">
      <w:pPr>
        <w:rPr>
          <w:rFonts w:ascii="Times New Roman" w:eastAsia="Times New Roman" w:hAnsi="Times New Roman" w:cs="Times New Roman"/>
        </w:rPr>
      </w:pPr>
    </w:p>
    <w:p w14:paraId="1429AE70" w14:textId="3ECD484E" w:rsidR="000E07D5" w:rsidRPr="000E07D5" w:rsidRDefault="000E07D5">
      <w:pPr>
        <w:pStyle w:val="Heading5"/>
        <w:numPr>
          <w:ilvl w:val="0"/>
          <w:numId w:val="28"/>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lastRenderedPageBreak/>
        <w:t>Address to Request Application Package</w:t>
      </w:r>
    </w:p>
    <w:p w14:paraId="713EAFEB" w14:textId="6D4C709F" w:rsidR="00FC0C86" w:rsidRPr="009B5A11" w:rsidRDefault="12C4B301" w:rsidP="6179E661">
      <w:pPr>
        <w:rPr>
          <w:rFonts w:ascii="Times New Roman" w:eastAsia="Times New Roman" w:hAnsi="Times New Roman" w:cs="Times New Roman"/>
          <w:color w:val="FF0000"/>
          <w:sz w:val="24"/>
          <w:szCs w:val="24"/>
        </w:rPr>
      </w:pPr>
      <w:r w:rsidRPr="6179E661">
        <w:rPr>
          <w:rFonts w:ascii="Times New Roman" w:eastAsia="Times New Roman" w:hAnsi="Times New Roman" w:cs="Times New Roman"/>
          <w:sz w:val="24"/>
          <w:szCs w:val="24"/>
        </w:rPr>
        <w:t xml:space="preserve">Application forms required </w:t>
      </w:r>
      <w:r w:rsidR="009E4F28" w:rsidRPr="6179E661">
        <w:rPr>
          <w:rFonts w:ascii="Times New Roman" w:eastAsia="Times New Roman" w:hAnsi="Times New Roman" w:cs="Times New Roman"/>
          <w:sz w:val="24"/>
          <w:szCs w:val="24"/>
        </w:rPr>
        <w:t xml:space="preserve">above </w:t>
      </w:r>
      <w:r w:rsidRPr="6179E661">
        <w:rPr>
          <w:rFonts w:ascii="Times New Roman" w:eastAsia="Times New Roman" w:hAnsi="Times New Roman" w:cs="Times New Roman"/>
          <w:sz w:val="24"/>
          <w:szCs w:val="24"/>
        </w:rPr>
        <w:t xml:space="preserve">are available at </w:t>
      </w:r>
      <w:r w:rsidR="00F06AB8">
        <w:rPr>
          <w:rFonts w:ascii="Times New Roman" w:eastAsia="Times New Roman" w:hAnsi="Times New Roman" w:cs="Times New Roman"/>
          <w:sz w:val="24"/>
          <w:szCs w:val="24"/>
        </w:rPr>
        <w:t xml:space="preserve">grants.gov and the U.S. Mission to Australia website.  </w:t>
      </w:r>
    </w:p>
    <w:p w14:paraId="625C974F" w14:textId="3F78AA42" w:rsidR="00C729CC" w:rsidRDefault="00C7462F">
      <w:pPr>
        <w:pStyle w:val="Heading5"/>
        <w:numPr>
          <w:ilvl w:val="0"/>
          <w:numId w:val="28"/>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Department of State Contacts</w:t>
      </w:r>
    </w:p>
    <w:p w14:paraId="7DAF34EF" w14:textId="286A9073" w:rsidR="009B5A11" w:rsidRPr="009B5A11" w:rsidRDefault="009B5A11" w:rsidP="6179E661">
      <w:p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If you have any questions about the grant application process, please contact: </w:t>
      </w:r>
      <w:r w:rsidR="00F06AB8" w:rsidRPr="00F06AB8">
        <w:rPr>
          <w:rFonts w:ascii="Times New Roman" w:eastAsia="Times New Roman" w:hAnsi="Times New Roman" w:cs="Times New Roman"/>
          <w:sz w:val="24"/>
          <w:szCs w:val="24"/>
        </w:rPr>
        <w:t>PASGrantsAustralia</w:t>
      </w:r>
      <w:r w:rsidRPr="00F06AB8">
        <w:rPr>
          <w:rFonts w:ascii="Times New Roman" w:eastAsia="Times New Roman" w:hAnsi="Times New Roman" w:cs="Times New Roman"/>
          <w:sz w:val="24"/>
          <w:szCs w:val="24"/>
        </w:rPr>
        <w:t>@state.gov.</w:t>
      </w:r>
    </w:p>
    <w:p w14:paraId="1065BB88" w14:textId="3B08F99C" w:rsidR="005469B9" w:rsidRPr="005469B9" w:rsidRDefault="005469B9">
      <w:pPr>
        <w:pStyle w:val="Heading5"/>
        <w:numPr>
          <w:ilvl w:val="0"/>
          <w:numId w:val="28"/>
        </w:numPr>
        <w:ind w:left="36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Unique entity identifier and System for Award Management (SAM.gov)</w:t>
      </w:r>
    </w:p>
    <w:p w14:paraId="397514C4" w14:textId="3158AF85" w:rsidR="67C0BACA" w:rsidRDefault="67C0BACA" w:rsidP="3F53DE01">
      <w:pPr>
        <w:spacing w:after="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lang w:val="en"/>
        </w:rPr>
        <w:t xml:space="preserve">Required Registration: </w:t>
      </w:r>
      <w:r w:rsidRPr="3F53DE01">
        <w:rPr>
          <w:rFonts w:ascii="Times New Roman" w:eastAsia="Times New Roman" w:hAnsi="Times New Roman" w:cs="Times New Roman"/>
          <w:color w:val="000000" w:themeColor="text1"/>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Default="3F53DE01"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D7944B6" w14:textId="5B430DA0" w:rsidR="67C0BACA" w:rsidRDefault="67C0BACA"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Default="3F53DE01"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BDFF8A1" w14:textId="2DAA920E" w:rsidR="67C0BACA" w:rsidRDefault="67C0BACA"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7D099A78" w:rsidR="67C0BACA" w:rsidRDefault="67C0BACA"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i/>
          <w:iCs/>
          <w:color w:val="252525"/>
          <w:sz w:val="24"/>
          <w:szCs w:val="24"/>
          <w:lang w:val="en"/>
        </w:rPr>
        <w:t> </w:t>
      </w:r>
      <w:r w:rsidRPr="3F53DE01">
        <w:rPr>
          <w:rFonts w:ascii="Times New Roman" w:eastAsia="Times New Roman" w:hAnsi="Times New Roman" w:cs="Times New Roman"/>
          <w:b/>
          <w:bCs/>
          <w:i/>
          <w:iCs/>
          <w:color w:val="000000" w:themeColor="text1"/>
          <w:sz w:val="24"/>
          <w:szCs w:val="24"/>
          <w:lang w:val="en"/>
        </w:rPr>
        <w:t xml:space="preserve">Note:  The process of obtaining or renewing a SAM.gov registration may take anywhere from 4-8 weeks.  </w:t>
      </w:r>
      <w:r w:rsidRPr="3F53DE01">
        <w:rPr>
          <w:rFonts w:ascii="Times New Roman" w:eastAsia="Times New Roman" w:hAnsi="Times New Roman" w:cs="Times New Roman"/>
          <w:b/>
          <w:bCs/>
          <w:i/>
          <w:iCs/>
          <w:color w:val="000000" w:themeColor="text1"/>
          <w:sz w:val="24"/>
          <w:szCs w:val="24"/>
          <w:u w:val="single"/>
          <w:lang w:val="en"/>
        </w:rPr>
        <w:t>Please begin your registration as early as possible</w:t>
      </w:r>
      <w:r w:rsidRPr="3F53DE01">
        <w:rPr>
          <w:rFonts w:ascii="Times New Roman" w:eastAsia="Times New Roman" w:hAnsi="Times New Roman" w:cs="Times New Roman"/>
          <w:b/>
          <w:bCs/>
          <w:i/>
          <w:iCs/>
          <w:color w:val="000000" w:themeColor="text1"/>
          <w:sz w:val="24"/>
          <w:szCs w:val="24"/>
          <w:lang w:val="en"/>
        </w:rPr>
        <w:t>.</w:t>
      </w:r>
    </w:p>
    <w:p w14:paraId="08234988" w14:textId="4C4B66AE" w:rsidR="67C0BACA" w:rsidRDefault="67C0BACA">
      <w:pPr>
        <w:pStyle w:val="ListParagraph"/>
        <w:numPr>
          <w:ilvl w:val="0"/>
          <w:numId w:val="5"/>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in the United States</w:t>
      </w:r>
      <w:r w:rsidRPr="3F53DE01">
        <w:rPr>
          <w:rFonts w:ascii="Times New Roman" w:eastAsia="Times New Roman" w:hAnsi="Times New Roman" w:cs="Times New Roman"/>
          <w:color w:val="000000" w:themeColor="text1"/>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Default="67C0BACA" w:rsidP="3F53DE01">
      <w:pPr>
        <w:spacing w:after="0" w:line="240" w:lineRule="auto"/>
        <w:ind w:left="72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 </w:t>
      </w:r>
    </w:p>
    <w:p w14:paraId="33053CE7" w14:textId="6D54C082" w:rsidR="67C0BACA" w:rsidRDefault="67C0BACA">
      <w:pPr>
        <w:pStyle w:val="ListParagraph"/>
        <w:numPr>
          <w:ilvl w:val="0"/>
          <w:numId w:val="5"/>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outside of the United States</w:t>
      </w:r>
      <w:r w:rsidRPr="3F53DE01">
        <w:rPr>
          <w:rFonts w:ascii="Times New Roman" w:eastAsia="Times New Roman" w:hAnsi="Times New Roman" w:cs="Times New Roman"/>
          <w:color w:val="000000" w:themeColor="text1"/>
          <w:sz w:val="24"/>
          <w:szCs w:val="24"/>
          <w:lang w:val="en"/>
        </w:rPr>
        <w:t xml:space="preserve"> and that do not pay employees within the United States do not need an EIN from the IRS but do need a UEI prior to registering in SAM.gov.  </w:t>
      </w:r>
    </w:p>
    <w:p w14:paraId="155E69BB" w14:textId="15AF0889" w:rsidR="3F53DE01" w:rsidRDefault="3F53DE01" w:rsidP="3F53DE01">
      <w:pPr>
        <w:spacing w:after="0" w:line="240" w:lineRule="auto"/>
        <w:ind w:left="720"/>
        <w:rPr>
          <w:rFonts w:ascii="Times New Roman" w:eastAsia="Times New Roman" w:hAnsi="Times New Roman" w:cs="Times New Roman"/>
          <w:color w:val="000000" w:themeColor="text1"/>
          <w:sz w:val="24"/>
          <w:szCs w:val="24"/>
        </w:rPr>
      </w:pPr>
    </w:p>
    <w:p w14:paraId="54693B6B" w14:textId="32B293D9" w:rsidR="67C0BACA" w:rsidRDefault="67C0BACA">
      <w:pPr>
        <w:pStyle w:val="ListParagraph"/>
        <w:numPr>
          <w:ilvl w:val="0"/>
          <w:numId w:val="5"/>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14"/>
          <w:szCs w:val="14"/>
        </w:rPr>
        <w:t xml:space="preserve"> </w:t>
      </w:r>
      <w:r w:rsidRPr="3F53DE01">
        <w:rPr>
          <w:rFonts w:ascii="Times New Roman" w:eastAsia="Times New Roman" w:hAnsi="Times New Roman" w:cs="Times New Roman"/>
          <w:b/>
          <w:bCs/>
          <w:color w:val="000000" w:themeColor="text1"/>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If an applicant organization is mid-registration and wishes to remove an NCAGE code from their SAM.gov registration, the applicant should</w:t>
      </w:r>
      <w:hyperlink r:id="rId19">
        <w:r w:rsidRPr="3F53DE01">
          <w:rPr>
            <w:rStyle w:val="Hyperlink"/>
            <w:rFonts w:ascii="Times New Roman" w:eastAsia="Times New Roman" w:hAnsi="Times New Roman" w:cs="Times New Roman"/>
            <w:color w:val="000000" w:themeColor="text1"/>
            <w:sz w:val="24"/>
            <w:szCs w:val="24"/>
          </w:rPr>
          <w:t xml:space="preserve"> </w:t>
        </w:r>
      </w:hyperlink>
      <w:hyperlink r:id="rId20">
        <w:r w:rsidRPr="3F53DE01">
          <w:rPr>
            <w:rStyle w:val="Hyperlink"/>
            <w:rFonts w:ascii="Times New Roman" w:eastAsia="Times New Roman" w:hAnsi="Times New Roman" w:cs="Times New Roman"/>
            <w:color w:val="1155CC"/>
            <w:sz w:val="24"/>
            <w:szCs w:val="24"/>
            <w:u w:val="none"/>
          </w:rPr>
          <w:t>submit a help desk ticket (“incident”)</w:t>
        </w:r>
      </w:hyperlink>
      <w:r w:rsidRPr="3F53DE01">
        <w:rPr>
          <w:rFonts w:ascii="Times New Roman" w:eastAsia="Times New Roman" w:hAnsi="Times New Roman" w:cs="Times New Roman"/>
          <w:color w:val="000000" w:themeColor="text1"/>
          <w:sz w:val="24"/>
          <w:szCs w:val="24"/>
        </w:rPr>
        <w:t xml:space="preserve"> with the Federal Service Desk (FSD) online at</w:t>
      </w:r>
      <w:hyperlink r:id="rId21">
        <w:r w:rsidRPr="3F53DE01">
          <w:rPr>
            <w:rStyle w:val="Hyperlink"/>
            <w:rFonts w:ascii="Times New Roman" w:eastAsia="Times New Roman" w:hAnsi="Times New Roman" w:cs="Times New Roman"/>
            <w:color w:val="000000" w:themeColor="text1"/>
            <w:sz w:val="24"/>
            <w:szCs w:val="24"/>
          </w:rPr>
          <w:t xml:space="preserve"> </w:t>
        </w:r>
      </w:hyperlink>
      <w:hyperlink r:id="rId22">
        <w:r w:rsidRPr="3F53DE01">
          <w:rPr>
            <w:rStyle w:val="Hyperlink"/>
            <w:rFonts w:ascii="Times New Roman" w:eastAsia="Times New Roman" w:hAnsi="Times New Roman" w:cs="Times New Roman"/>
            <w:color w:val="1155CC"/>
            <w:sz w:val="24"/>
            <w:szCs w:val="24"/>
          </w:rPr>
          <w:t>www.fsd.gov</w:t>
        </w:r>
      </w:hyperlink>
      <w:r w:rsidRPr="3F53DE01">
        <w:rPr>
          <w:rFonts w:ascii="Times New Roman" w:eastAsia="Times New Roman" w:hAnsi="Times New Roman" w:cs="Times New Roman"/>
          <w:color w:val="000000" w:themeColor="text1"/>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33F55BC1" w14:textId="3C82A5A1" w:rsidR="3F53DE01" w:rsidRDefault="3F53DE01" w:rsidP="3F53DE01">
      <w:pPr>
        <w:spacing w:after="0" w:line="240" w:lineRule="auto"/>
        <w:rPr>
          <w:rFonts w:ascii="Times New Roman" w:eastAsia="Times New Roman" w:hAnsi="Times New Roman" w:cs="Times New Roman"/>
          <w:color w:val="000000" w:themeColor="text1"/>
          <w:sz w:val="24"/>
          <w:szCs w:val="24"/>
        </w:rPr>
      </w:pPr>
    </w:p>
    <w:p w14:paraId="159D379C" w14:textId="217BC4C1" w:rsidR="67C0BACA" w:rsidRDefault="67C0BACA" w:rsidP="3F53DE01">
      <w:p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Organizations based outside of the United States and that DO NOT plan to do business with the DoD should follow the below instructions:</w:t>
      </w:r>
      <w:r w:rsidRPr="3F53DE01">
        <w:rPr>
          <w:rFonts w:ascii="Times New Roman" w:eastAsia="Times New Roman" w:hAnsi="Times New Roman" w:cs="Times New Roman"/>
          <w:b/>
          <w:bCs/>
          <w:color w:val="000000" w:themeColor="text1"/>
          <w:sz w:val="24"/>
          <w:szCs w:val="24"/>
          <w:lang w:val="en"/>
        </w:rPr>
        <w:t xml:space="preserve"> </w:t>
      </w:r>
    </w:p>
    <w:p w14:paraId="60331F7F" w14:textId="665537DE" w:rsidR="67C0BACA" w:rsidRDefault="67C0BAC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Step 1: Proceed to SAM.gov to obtain a UEI and complete the SAM.gov registration process.  SAM.gov registration must be renewed annually.</w:t>
      </w:r>
    </w:p>
    <w:p w14:paraId="708DCB27" w14:textId="0661AA01" w:rsidR="065E23B7" w:rsidRDefault="065E23B7" w:rsidP="6179E661">
      <w:pPr>
        <w:pStyle w:val="paragraph"/>
        <w:spacing w:before="0" w:beforeAutospacing="0" w:after="0" w:afterAutospacing="0"/>
        <w:ind w:left="360"/>
        <w:rPr>
          <w:rStyle w:val="normaltextrun"/>
          <w:rFonts w:eastAsia="Times New Roman"/>
          <w:b/>
          <w:bCs/>
        </w:rPr>
      </w:pPr>
    </w:p>
    <w:p w14:paraId="754BB7A8" w14:textId="77777777" w:rsidR="005469B9" w:rsidRPr="005C01D7" w:rsidRDefault="005469B9" w:rsidP="6179E661">
      <w:pPr>
        <w:pStyle w:val="null"/>
        <w:spacing w:before="0" w:beforeAutospacing="0" w:after="0" w:afterAutospacing="0"/>
        <w:rPr>
          <w:rStyle w:val="null1"/>
          <w:rFonts w:ascii="Times New Roman" w:eastAsia="Times New Roman" w:hAnsi="Times New Roman" w:cs="Times New Roman"/>
          <w:b/>
          <w:bCs/>
          <w:sz w:val="24"/>
          <w:szCs w:val="24"/>
        </w:rPr>
      </w:pPr>
      <w:r w:rsidRPr="6179E661">
        <w:rPr>
          <w:rStyle w:val="null1"/>
          <w:rFonts w:ascii="Times New Roman" w:eastAsia="Times New Roman" w:hAnsi="Times New Roman" w:cs="Times New Roman"/>
          <w:b/>
          <w:bCs/>
          <w:sz w:val="24"/>
          <w:szCs w:val="24"/>
        </w:rPr>
        <w:t>Exemptions</w:t>
      </w:r>
    </w:p>
    <w:p w14:paraId="001F98E9" w14:textId="46A4EB70" w:rsidR="00064B15" w:rsidRDefault="005469B9"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color w:val="000000" w:themeColor="text1"/>
          <w:sz w:val="24"/>
          <w:szCs w:val="24"/>
        </w:rPr>
        <w:t>An exemption from the UEI and sam.gov registration requirements may be permitted on a case-by-case basis</w:t>
      </w:r>
      <w:r w:rsidR="00064B15" w:rsidRPr="6179E661">
        <w:rPr>
          <w:rFonts w:ascii="Times New Roman" w:eastAsia="Times New Roman" w:hAnsi="Times New Roman" w:cs="Times New Roman"/>
          <w:color w:val="000000" w:themeColor="text1"/>
          <w:sz w:val="24"/>
          <w:szCs w:val="24"/>
        </w:rPr>
        <w:t xml:space="preserve">.  </w:t>
      </w:r>
      <w:r w:rsidR="00064B15" w:rsidRPr="6179E661">
        <w:rPr>
          <w:rFonts w:ascii="Times New Roman" w:eastAsia="Times New Roman" w:hAnsi="Times New Roman" w:cs="Times New Roman"/>
          <w:sz w:val="24"/>
          <w:szCs w:val="24"/>
        </w:rPr>
        <w:t xml:space="preserve">See </w:t>
      </w:r>
      <w:hyperlink r:id="rId23">
        <w:r w:rsidR="00064B15" w:rsidRPr="6179E661">
          <w:rPr>
            <w:rStyle w:val="Hyperlink"/>
            <w:rFonts w:ascii="Times New Roman" w:eastAsia="Times New Roman" w:hAnsi="Times New Roman" w:cs="Times New Roman"/>
            <w:sz w:val="24"/>
            <w:szCs w:val="24"/>
          </w:rPr>
          <w:t>2 CFR 25.110</w:t>
        </w:r>
      </w:hyperlink>
      <w:r w:rsidR="00064B15" w:rsidRPr="6179E661">
        <w:rPr>
          <w:rFonts w:ascii="Times New Roman" w:eastAsia="Times New Roman" w:hAnsi="Times New Roman" w:cs="Times New Roman"/>
          <w:sz w:val="24"/>
          <w:szCs w:val="24"/>
        </w:rPr>
        <w:t xml:space="preserve"> for a full list of exemptions.</w:t>
      </w:r>
    </w:p>
    <w:p w14:paraId="20375F95" w14:textId="77777777" w:rsidR="00556D5D" w:rsidRDefault="00556D5D"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E12691D" w14:textId="77777777" w:rsidR="005469B9" w:rsidRDefault="005469B9" w:rsidP="6179E661">
      <w:pPr>
        <w:spacing w:after="0" w:line="240" w:lineRule="auto"/>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Default="007D20D2"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1CA90D" w14:textId="30CF5D29" w:rsidR="3A54BF58" w:rsidRDefault="3A54BF58" w:rsidP="6179E661">
      <w:pPr>
        <w:spacing w:after="0" w:line="240" w:lineRule="auto"/>
        <w:jc w:val="both"/>
        <w:rPr>
          <w:rFonts w:ascii="Times New Roman" w:eastAsia="Times New Roman" w:hAnsi="Times New Roman" w:cs="Times New Roman"/>
          <w:sz w:val="24"/>
          <w:szCs w:val="24"/>
        </w:rPr>
      </w:pPr>
      <w:r w:rsidRPr="6179E661">
        <w:rPr>
          <w:rStyle w:val="null1"/>
          <w:rFonts w:ascii="Times New Roman" w:eastAsia="Times New Roman" w:hAnsi="Times New Roman" w:cs="Times New Roman"/>
          <w:b/>
          <w:bCs/>
          <w:color w:val="000000" w:themeColor="text1"/>
          <w:sz w:val="24"/>
          <w:szCs w:val="24"/>
        </w:rPr>
        <w:t>Please note</w:t>
      </w:r>
      <w:r w:rsidRPr="6179E661">
        <w:rPr>
          <w:rStyle w:val="null1"/>
          <w:rFonts w:ascii="Times New Roman" w:eastAsia="Times New Roman"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3667E5B3" w14:textId="329917D9"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5970D5E" w14:textId="734E1AFF" w:rsidR="007D20D2" w:rsidRDefault="007D20D2">
      <w:pPr>
        <w:pStyle w:val="Heading5"/>
        <w:numPr>
          <w:ilvl w:val="0"/>
          <w:numId w:val="28"/>
        </w:numPr>
        <w:ind w:left="36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Submission Dates and Times</w:t>
      </w:r>
    </w:p>
    <w:p w14:paraId="0A42E271" w14:textId="77777777" w:rsidR="00F676CF" w:rsidRPr="00F676CF" w:rsidRDefault="00F676CF" w:rsidP="6179E661">
      <w:pPr>
        <w:rPr>
          <w:rFonts w:ascii="Times New Roman" w:eastAsia="Times New Roman" w:hAnsi="Times New Roman" w:cs="Times New Roman"/>
        </w:rPr>
      </w:pPr>
    </w:p>
    <w:p w14:paraId="2EE79A50" w14:textId="5905120F" w:rsidR="00F676CF" w:rsidRPr="00FD2A7D" w:rsidRDefault="00F676C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Proposals will be reviewed according to the following schedule:  </w:t>
      </w:r>
    </w:p>
    <w:p w14:paraId="66F7D4FE" w14:textId="77777777" w:rsidR="00913C05" w:rsidRPr="00913C05" w:rsidRDefault="00913C05">
      <w:pPr>
        <w:numPr>
          <w:ilvl w:val="0"/>
          <w:numId w:val="35"/>
        </w:numPr>
        <w:spacing w:line="278" w:lineRule="auto"/>
        <w:rPr>
          <w:rFonts w:ascii="Times New Roman" w:hAnsi="Times New Roman" w:cs="Times New Roman"/>
          <w:sz w:val="24"/>
          <w:szCs w:val="24"/>
        </w:rPr>
      </w:pPr>
      <w:r w:rsidRPr="00913C05">
        <w:rPr>
          <w:rFonts w:ascii="Times New Roman" w:hAnsi="Times New Roman" w:cs="Times New Roman"/>
          <w:sz w:val="24"/>
          <w:szCs w:val="24"/>
        </w:rPr>
        <w:t>Proposals received prior to September 20, 2026 will be reviewed by August 28, 2026. Responses will be sent to applicants by September 3, 2026.</w:t>
      </w:r>
    </w:p>
    <w:p w14:paraId="4CB3026B" w14:textId="77777777" w:rsidR="00913C05" w:rsidRPr="00913C05" w:rsidRDefault="00913C05">
      <w:pPr>
        <w:numPr>
          <w:ilvl w:val="0"/>
          <w:numId w:val="35"/>
        </w:numPr>
        <w:spacing w:line="278" w:lineRule="auto"/>
        <w:rPr>
          <w:rFonts w:ascii="Times New Roman" w:hAnsi="Times New Roman" w:cs="Times New Roman"/>
          <w:sz w:val="24"/>
          <w:szCs w:val="24"/>
        </w:rPr>
      </w:pPr>
      <w:r w:rsidRPr="00913C05">
        <w:rPr>
          <w:rFonts w:ascii="Times New Roman" w:hAnsi="Times New Roman" w:cs="Times New Roman"/>
          <w:sz w:val="24"/>
          <w:szCs w:val="24"/>
        </w:rPr>
        <w:t xml:space="preserve">Proposals received on September 20, 2026 will  be reviewed by September 23, 2026.  Responses will be sent to applicants by September 24, 2026. </w:t>
      </w:r>
    </w:p>
    <w:p w14:paraId="6A08DFEC" w14:textId="65D7D6A7" w:rsidR="065E23B7" w:rsidRDefault="065E23B7" w:rsidP="6179E661">
      <w:pPr>
        <w:rPr>
          <w:rFonts w:ascii="Times New Roman" w:eastAsia="Times New Roman" w:hAnsi="Times New Roman" w:cs="Times New Roman"/>
        </w:rPr>
      </w:pPr>
    </w:p>
    <w:p w14:paraId="11ED1FF2" w14:textId="375D4C02" w:rsidR="08E62C43" w:rsidRPr="000C5E9A" w:rsidRDefault="08E62C43" w:rsidP="6179E661">
      <w:pPr>
        <w:spacing w:after="0" w:line="240" w:lineRule="auto"/>
        <w:rPr>
          <w:rFonts w:ascii="Times New Roman" w:eastAsia="Times New Roman" w:hAnsi="Times New Roman" w:cs="Times New Roman"/>
          <w:sz w:val="24"/>
          <w:szCs w:val="24"/>
        </w:rPr>
      </w:pPr>
      <w:r w:rsidRPr="000C5E9A">
        <w:rPr>
          <w:rFonts w:ascii="Times New Roman" w:eastAsia="Times New Roman" w:hAnsi="Times New Roman" w:cs="Times New Roman"/>
          <w:b/>
          <w:bCs/>
          <w:sz w:val="24"/>
          <w:szCs w:val="24"/>
          <w:u w:val="single"/>
        </w:rPr>
        <w:t>Submission</w:t>
      </w:r>
      <w:r w:rsidRPr="000C5E9A">
        <w:rPr>
          <w:rFonts w:ascii="Times New Roman" w:eastAsia="Times New Roman" w:hAnsi="Times New Roman" w:cs="Times New Roman"/>
          <w:sz w:val="24"/>
          <w:szCs w:val="24"/>
        </w:rPr>
        <w:t xml:space="preserve">:  Submitting all application materials directly to the following email address: </w:t>
      </w:r>
      <w:hyperlink r:id="rId24" w:history="1">
        <w:r w:rsidR="000C5E9A" w:rsidRPr="000C5E9A">
          <w:rPr>
            <w:rStyle w:val="Hyperlink"/>
            <w:rFonts w:ascii="Times New Roman" w:eastAsia="Times New Roman" w:hAnsi="Times New Roman" w:cs="Times New Roman"/>
            <w:color w:val="auto"/>
            <w:sz w:val="24"/>
            <w:szCs w:val="24"/>
          </w:rPr>
          <w:t>PASGrantsAustralia@state.gov</w:t>
        </w:r>
      </w:hyperlink>
      <w:r w:rsidRPr="000C5E9A">
        <w:rPr>
          <w:rFonts w:ascii="Times New Roman" w:eastAsia="Times New Roman" w:hAnsi="Times New Roman" w:cs="Times New Roman"/>
          <w:sz w:val="24"/>
          <w:szCs w:val="24"/>
        </w:rPr>
        <w:t xml:space="preserve">. Applicants opting to submit applications via email to </w:t>
      </w:r>
      <w:hyperlink r:id="rId25" w:history="1">
        <w:r w:rsidR="000C5E9A" w:rsidRPr="000C5E9A">
          <w:rPr>
            <w:rStyle w:val="Hyperlink"/>
            <w:rFonts w:ascii="Times New Roman" w:eastAsia="Times New Roman" w:hAnsi="Times New Roman" w:cs="Times New Roman"/>
            <w:sz w:val="24"/>
            <w:szCs w:val="24"/>
          </w:rPr>
          <w:t>PASGrantsAustralia@state.gov</w:t>
        </w:r>
      </w:hyperlink>
      <w:r w:rsidRPr="000C5E9A">
        <w:rPr>
          <w:rFonts w:ascii="Times New Roman" w:eastAsia="Times New Roman" w:hAnsi="Times New Roman" w:cs="Times New Roman"/>
          <w:sz w:val="24"/>
          <w:szCs w:val="24"/>
        </w:rPr>
        <w:t xml:space="preserve"> </w:t>
      </w:r>
      <w:r w:rsidRPr="000C5E9A">
        <w:rPr>
          <w:rFonts w:ascii="Times New Roman" w:eastAsia="Times New Roman" w:hAnsi="Times New Roman" w:cs="Times New Roman"/>
          <w:b/>
          <w:bCs/>
          <w:sz w:val="24"/>
          <w:szCs w:val="24"/>
          <w:u w:val="single"/>
        </w:rPr>
        <w:t>must</w:t>
      </w:r>
      <w:r w:rsidRPr="000C5E9A">
        <w:rPr>
          <w:rFonts w:ascii="Times New Roman" w:eastAsia="Times New Roman" w:hAnsi="Times New Roman" w:cs="Times New Roman"/>
          <w:b/>
          <w:bCs/>
          <w:sz w:val="24"/>
          <w:szCs w:val="24"/>
        </w:rPr>
        <w:t xml:space="preserve"> </w:t>
      </w:r>
      <w:r w:rsidRPr="000C5E9A">
        <w:rPr>
          <w:rFonts w:ascii="Times New Roman" w:eastAsia="Times New Roman" w:hAnsi="Times New Roman" w:cs="Times New Roman"/>
          <w:sz w:val="24"/>
          <w:szCs w:val="24"/>
        </w:rPr>
        <w:t xml:space="preserve">include the Funding Opportunity Title and Funding Opportunity Number in the subject line of the email.  </w:t>
      </w:r>
    </w:p>
    <w:p w14:paraId="34AEFCCE" w14:textId="371C0270" w:rsidR="065E23B7" w:rsidRPr="000C5E9A" w:rsidRDefault="065E23B7" w:rsidP="6179E661">
      <w:pPr>
        <w:spacing w:after="0" w:line="240" w:lineRule="auto"/>
        <w:rPr>
          <w:rFonts w:ascii="Times New Roman" w:eastAsia="Times New Roman" w:hAnsi="Times New Roman" w:cs="Times New Roman"/>
          <w:sz w:val="24"/>
          <w:szCs w:val="24"/>
        </w:rPr>
      </w:pPr>
    </w:p>
    <w:p w14:paraId="10AA2EE4" w14:textId="484BA8D9" w:rsidR="003173EA" w:rsidRPr="00C007FA" w:rsidRDefault="007D20D2">
      <w:pPr>
        <w:pStyle w:val="Heading5"/>
        <w:numPr>
          <w:ilvl w:val="0"/>
          <w:numId w:val="28"/>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Funding Restrictions</w:t>
      </w:r>
    </w:p>
    <w:p w14:paraId="372AE09C" w14:textId="034E38E2" w:rsidR="007D20D2" w:rsidRPr="005C01D7" w:rsidRDefault="00AA04A8">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Funding Restrictions for the United Nations Relief and Works Agency (UNRWA)</w:t>
      </w:r>
      <w:r w:rsidR="375F6EF2" w:rsidRPr="3F53DE01">
        <w:rPr>
          <w:rFonts w:ascii="Times New Roman" w:eastAsia="Times New Roman" w:hAnsi="Times New Roman" w:cs="Times New Roman"/>
          <w:sz w:val="24"/>
          <w:szCs w:val="24"/>
          <w:u w:val="single"/>
        </w:rPr>
        <w:t>:</w:t>
      </w:r>
      <w:r w:rsidR="375F6EF2" w:rsidRPr="3F53DE01">
        <w:rPr>
          <w:rFonts w:ascii="Times New Roman" w:eastAsia="Times New Roman" w:hAnsi="Times New Roman" w:cs="Times New Roman"/>
          <w:sz w:val="24"/>
          <w:szCs w:val="24"/>
        </w:rPr>
        <w:t xml:space="preserve"> </w:t>
      </w:r>
      <w:r w:rsidR="00DB34C8" w:rsidRPr="3F53DE01">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F8CB85A" w14:textId="78465D0F" w:rsidR="3F53DE01" w:rsidRDefault="3F53DE01" w:rsidP="3F53DE01">
      <w:pPr>
        <w:pStyle w:val="ListParagraph"/>
        <w:spacing w:after="0" w:line="240" w:lineRule="auto"/>
        <w:rPr>
          <w:rFonts w:ascii="Times New Roman" w:eastAsia="Times New Roman" w:hAnsi="Times New Roman" w:cs="Times New Roman"/>
          <w:color w:val="000000" w:themeColor="text1"/>
          <w:sz w:val="24"/>
          <w:szCs w:val="24"/>
        </w:rPr>
      </w:pPr>
    </w:p>
    <w:p w14:paraId="6DC48456" w14:textId="4F75312D" w:rsidR="334F1569" w:rsidRDefault="334F1569">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Regarding Compliance with Applicable Federal Anti-Discrimination Laws”</w:t>
      </w:r>
      <w:r w:rsidRPr="3F53DE01">
        <w:rPr>
          <w:rFonts w:ascii="Times New Roman" w:eastAsia="Times New Roman" w:hAnsi="Times New Roman" w:cs="Times New Roman"/>
          <w:color w:val="000000" w:themeColor="text1"/>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Default="334F1569">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lastRenderedPageBreak/>
        <w:t>Its compliance in all respects with all applicable Federal anti-discrimination laws is material to the government’s payment decisions for purposes of section 3729(b)(4) of title 31, United States Code and;</w:t>
      </w:r>
    </w:p>
    <w:p w14:paraId="4D53C4B7" w14:textId="62E7A122" w:rsidR="334F1569" w:rsidRDefault="334F1569">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28A8D4D2" w14:textId="2F765BDC" w:rsidR="3F53DE01" w:rsidRDefault="3F53DE01" w:rsidP="3F53DE01">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184D67E6" w14:textId="15B8A22D" w:rsidR="334F1569" w:rsidRDefault="334F1569">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u w:val="single"/>
          <w:lang w:val="en"/>
        </w:rPr>
        <w:t xml:space="preserve">Certification Regarding Compliance with 20 U.S.C. 1011f and any other applicable foreign funding disclosure requirements: </w:t>
      </w:r>
      <w:r w:rsidRPr="097D5388">
        <w:rPr>
          <w:rFonts w:ascii="Times New Roman" w:eastAsia="Times New Roman" w:hAnsi="Times New Roman" w:cs="Times New Roman"/>
          <w:color w:val="000000" w:themeColor="text1"/>
          <w:sz w:val="24"/>
          <w:szCs w:val="24"/>
          <w:lang w:val="en"/>
        </w:rPr>
        <w:t>Applicants are advised that IHEs must certify the following at the time of award, and that this certification requirement must be included in any subaward agreements to IHEs:</w:t>
      </w:r>
    </w:p>
    <w:p w14:paraId="3FFC397B" w14:textId="78FAE36D" w:rsidR="334F1569" w:rsidRDefault="334F1569">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39E896AB" w14:textId="452C2902" w:rsidR="334F1569" w:rsidRDefault="334F1569">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Applicants seeking clarification on the reporting requirement are encouraged to review the </w:t>
      </w:r>
      <w:hyperlink r:id="rId26">
        <w:r w:rsidRPr="3F53DE01">
          <w:rPr>
            <w:rStyle w:val="Hyperlink"/>
            <w:rFonts w:ascii="Times New Roman" w:eastAsia="Times New Roman" w:hAnsi="Times New Roman" w:cs="Times New Roman"/>
            <w:color w:val="467886"/>
            <w:sz w:val="24"/>
            <w:szCs w:val="24"/>
            <w:lang w:val="en"/>
          </w:rPr>
          <w:t>Frequently Asked Questions</w:t>
        </w:r>
      </w:hyperlink>
      <w:r w:rsidRPr="3F53DE01">
        <w:rPr>
          <w:rFonts w:ascii="Times New Roman" w:eastAsia="Times New Roman" w:hAnsi="Times New Roman" w:cs="Times New Roman"/>
          <w:color w:val="000000" w:themeColor="text1"/>
          <w:sz w:val="24"/>
          <w:szCs w:val="24"/>
          <w:lang w:val="en"/>
        </w:rPr>
        <w:t xml:space="preserve"> resource developed by the U.S. Department of Education. </w:t>
      </w:r>
    </w:p>
    <w:p w14:paraId="40C817D7" w14:textId="4C093452" w:rsidR="3F53DE01" w:rsidRDefault="3F53DE01"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2DCED1ED" w14:textId="1929F5EC" w:rsidR="334F1569" w:rsidRDefault="334F1569">
      <w:pPr>
        <w:pStyle w:val="ListParagraph"/>
        <w:numPr>
          <w:ilvl w:val="0"/>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of Trafficking in Persons Compliance and Compliance Plan:</w:t>
      </w:r>
      <w:r w:rsidRPr="3F53DE01">
        <w:rPr>
          <w:rFonts w:ascii="Times New Roman" w:eastAsia="Times New Roman" w:hAnsi="Times New Roman" w:cs="Times New Roman"/>
          <w:color w:val="000000" w:themeColor="text1"/>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Default="3F53DE01"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781C9A5F" w14:textId="68253B64" w:rsidR="334F1569" w:rsidRDefault="334F1569">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3413D284" w14:textId="202F320F" w:rsidR="334F1569" w:rsidRDefault="334F1569">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424F355E" w14:textId="079F438D" w:rsidR="334F1569" w:rsidRDefault="334F1569">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Default="3F53DE01" w:rsidP="3F53DE01">
      <w:pPr>
        <w:pStyle w:val="ListParagraph"/>
        <w:pBdr>
          <w:top w:val="nil"/>
          <w:left w:val="nil"/>
          <w:bottom w:val="nil"/>
          <w:right w:val="nil"/>
          <w:between w:val="nil"/>
        </w:pBdr>
        <w:spacing w:after="0" w:line="257" w:lineRule="auto"/>
        <w:ind w:left="1440"/>
        <w:rPr>
          <w:rFonts w:ascii="Times New Roman" w:eastAsia="Times New Roman" w:hAnsi="Times New Roman" w:cs="Times New Roman"/>
          <w:color w:val="000000" w:themeColor="text1"/>
          <w:sz w:val="24"/>
          <w:szCs w:val="24"/>
        </w:rPr>
      </w:pPr>
    </w:p>
    <w:p w14:paraId="4DAEBB07" w14:textId="00026076" w:rsidR="334F1569" w:rsidRDefault="334F1569"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DDFE996" w14:textId="26517B6B" w:rsidR="3C51D2B1" w:rsidRDefault="3C51D2B1" w:rsidP="3C51D2B1">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rPr>
      </w:pPr>
    </w:p>
    <w:p w14:paraId="51720EE3" w14:textId="1D1751BD" w:rsidR="599C97CE" w:rsidRDefault="599C97CE">
      <w:pPr>
        <w:pStyle w:val="ListParagraph"/>
        <w:numPr>
          <w:ilvl w:val="0"/>
          <w:numId w:val="15"/>
        </w:numPr>
        <w:spacing w:after="0" w:line="240" w:lineRule="auto"/>
        <w:rPr>
          <w:rFonts w:ascii="Times New Roman" w:eastAsia="Times New Roman" w:hAnsi="Times New Roman" w:cs="Times New Roman"/>
          <w:sz w:val="24"/>
          <w:szCs w:val="24"/>
        </w:rPr>
      </w:pPr>
      <w:r w:rsidRPr="3C51D2B1">
        <w:rPr>
          <w:rFonts w:ascii="Times New Roman" w:eastAsia="Times New Roman" w:hAnsi="Times New Roman" w:cs="Times New Roman"/>
          <w:sz w:val="24"/>
          <w:szCs w:val="24"/>
          <w:u w:val="single"/>
        </w:rPr>
        <w:lastRenderedPageBreak/>
        <w:t xml:space="preserve">Prohibition of Unmanned Aircraft System (UAS). </w:t>
      </w:r>
      <w:r w:rsidRPr="3C51D2B1">
        <w:rPr>
          <w:rFonts w:ascii="Times New Roman" w:eastAsia="Times New Roman" w:hAnsi="Times New Roman" w:cs="Times New Roman"/>
          <w:sz w:val="24"/>
          <w:szCs w:val="24"/>
        </w:rPr>
        <w:t xml:space="preserve"> If your project involves the purchase or use of an UAS, see this </w:t>
      </w:r>
      <w:hyperlink r:id="rId27">
        <w:r w:rsidRPr="3C51D2B1">
          <w:rPr>
            <w:rStyle w:val="Hyperlink"/>
            <w:rFonts w:ascii="Times New Roman" w:eastAsia="Times New Roman" w:hAnsi="Times New Roman" w:cs="Times New Roman"/>
            <w:color w:val="467886"/>
            <w:sz w:val="24"/>
            <w:szCs w:val="24"/>
          </w:rPr>
          <w:t>link</w:t>
        </w:r>
      </w:hyperlink>
      <w:r w:rsidRPr="3C51D2B1">
        <w:rPr>
          <w:rFonts w:ascii="Times New Roman" w:eastAsia="Times New Roman" w:hAnsi="Times New Roman" w:cs="Times New Roman"/>
          <w:sz w:val="24"/>
          <w:szCs w:val="24"/>
        </w:rPr>
        <w:t xml:space="preserve"> for requirements and information you must include in your application.   </w:t>
      </w:r>
    </w:p>
    <w:p w14:paraId="149EDAD4" w14:textId="4157E5CB" w:rsidR="3F53DE01" w:rsidRDefault="3F53DE01" w:rsidP="3F53DE01">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73519CB3" w14:textId="44ADD0E0" w:rsidR="669C950A" w:rsidRDefault="669C950A">
      <w:pPr>
        <w:pStyle w:val="ListParagraph"/>
        <w:numPr>
          <w:ilvl w:val="0"/>
          <w:numId w:val="15"/>
        </w:numPr>
        <w:spacing w:after="0" w:line="240" w:lineRule="auto"/>
        <w:rPr>
          <w:rFonts w:ascii="Times New Roman" w:eastAsia="Times New Roman" w:hAnsi="Times New Roman" w:cs="Times New Roman"/>
          <w:sz w:val="24"/>
          <w:szCs w:val="24"/>
        </w:rPr>
      </w:pPr>
      <w:r w:rsidRPr="480A8900">
        <w:rPr>
          <w:rFonts w:ascii="Times New Roman" w:eastAsia="Times New Roman" w:hAnsi="Times New Roman" w:cs="Times New Roman"/>
          <w:sz w:val="24"/>
          <w:szCs w:val="24"/>
          <w:u w:val="single"/>
        </w:rPr>
        <w:t>Pre-Award Costs</w:t>
      </w:r>
      <w:r w:rsidRPr="480A8900">
        <w:rPr>
          <w:rFonts w:ascii="Times New Roman" w:eastAsia="Times New Roman" w:hAnsi="Times New Roman" w:cs="Times New Roman"/>
          <w:sz w:val="24"/>
          <w:szCs w:val="24"/>
        </w:rPr>
        <w:t xml:space="preserve">: </w:t>
      </w:r>
      <w:r w:rsidR="0B1D6897" w:rsidRPr="480A8900">
        <w:rPr>
          <w:rFonts w:ascii="Times New Roman" w:eastAsia="Times New Roman" w:hAnsi="Times New Roman" w:cs="Times New Roman"/>
          <w:sz w:val="24"/>
          <w:szCs w:val="24"/>
        </w:rPr>
        <w:t xml:space="preserve">Pre-award costs are generally not allowable under this </w:t>
      </w:r>
      <w:r w:rsidR="3643971C" w:rsidRPr="480A8900">
        <w:rPr>
          <w:rFonts w:ascii="Times New Roman" w:eastAsia="Times New Roman" w:hAnsi="Times New Roman" w:cs="Times New Roman"/>
          <w:sz w:val="24"/>
          <w:szCs w:val="24"/>
        </w:rPr>
        <w:t>APS</w:t>
      </w:r>
      <w:r w:rsidR="0B1D6897" w:rsidRPr="480A8900">
        <w:rPr>
          <w:rFonts w:ascii="Times New Roman" w:eastAsia="Times New Roman" w:hAnsi="Times New Roman" w:cs="Times New Roman"/>
          <w:sz w:val="24"/>
          <w:szCs w:val="24"/>
        </w:rPr>
        <w:t xml:space="preserve"> unless approved in advance by the Grants Officer and justified in the proposal.  </w:t>
      </w:r>
    </w:p>
    <w:p w14:paraId="76D3F63D" w14:textId="2702754D" w:rsidR="3F53DE01" w:rsidRDefault="3F53DE01" w:rsidP="3F53DE01">
      <w:pPr>
        <w:pStyle w:val="ListParagraph"/>
        <w:spacing w:after="0" w:line="240" w:lineRule="auto"/>
        <w:rPr>
          <w:rFonts w:ascii="Times New Roman" w:eastAsia="Times New Roman" w:hAnsi="Times New Roman" w:cs="Times New Roman"/>
          <w:sz w:val="24"/>
          <w:szCs w:val="24"/>
        </w:rPr>
      </w:pPr>
    </w:p>
    <w:p w14:paraId="77758BC6" w14:textId="6F3FDFC0" w:rsidR="007A0708" w:rsidRPr="005C01D7" w:rsidRDefault="007A0708">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480A8900">
        <w:rPr>
          <w:rFonts w:ascii="Times New Roman" w:eastAsia="Times New Roman" w:hAnsi="Times New Roman" w:cs="Times New Roman"/>
          <w:sz w:val="24"/>
          <w:szCs w:val="24"/>
          <w:u w:val="single"/>
        </w:rPr>
        <w:t>Construction</w:t>
      </w:r>
      <w:r w:rsidRPr="480A8900">
        <w:rPr>
          <w:rFonts w:ascii="Times New Roman" w:eastAsia="Times New Roman" w:hAnsi="Times New Roman" w:cs="Times New Roman"/>
          <w:sz w:val="24"/>
          <w:szCs w:val="24"/>
        </w:rPr>
        <w:t xml:space="preserve">:  Any award made as a result of this </w:t>
      </w:r>
      <w:r w:rsidR="6169E366" w:rsidRPr="480A8900">
        <w:rPr>
          <w:rFonts w:ascii="Times New Roman" w:eastAsia="Times New Roman" w:hAnsi="Times New Roman" w:cs="Times New Roman"/>
          <w:sz w:val="24"/>
          <w:szCs w:val="24"/>
        </w:rPr>
        <w:t>APS</w:t>
      </w:r>
      <w:r w:rsidRPr="480A8900">
        <w:rPr>
          <w:rFonts w:ascii="Times New Roman" w:eastAsia="Times New Roman" w:hAnsi="Times New Roman" w:cs="Times New Roman"/>
          <w:sz w:val="24"/>
          <w:szCs w:val="24"/>
        </w:rPr>
        <w:t xml:space="preserve"> will not allow for construction activities or costs. </w:t>
      </w:r>
    </w:p>
    <w:p w14:paraId="3D552CC1" w14:textId="489DBA10" w:rsidR="3F53DE01" w:rsidRDefault="3F53DE01" w:rsidP="3F53DE01">
      <w:pPr>
        <w:pStyle w:val="ListParagraph"/>
        <w:spacing w:after="0" w:line="240" w:lineRule="auto"/>
        <w:rPr>
          <w:rFonts w:ascii="Times New Roman" w:eastAsia="Times New Roman" w:hAnsi="Times New Roman" w:cs="Times New Roman"/>
          <w:sz w:val="24"/>
          <w:szCs w:val="24"/>
        </w:rPr>
      </w:pPr>
    </w:p>
    <w:p w14:paraId="4716DC24" w14:textId="2694B422" w:rsidR="007D20D2" w:rsidRPr="005C01D7" w:rsidRDefault="669C950A">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0022A0">
        <w:rPr>
          <w:rFonts w:ascii="Times New Roman" w:eastAsia="Times New Roman" w:hAnsi="Times New Roman" w:cs="Times New Roman"/>
          <w:sz w:val="24"/>
          <w:szCs w:val="24"/>
          <w:u w:val="single"/>
        </w:rPr>
        <w:t xml:space="preserve">Direct Social Services: </w:t>
      </w:r>
      <w:r w:rsidR="082337D0" w:rsidRPr="210022A0">
        <w:rPr>
          <w:rFonts w:ascii="Times New Roman" w:eastAsia="Times New Roman" w:hAnsi="Times New Roman" w:cs="Times New Roman"/>
          <w:sz w:val="24"/>
          <w:szCs w:val="24"/>
        </w:rPr>
        <w:t xml:space="preserve"> </w:t>
      </w:r>
      <w:r w:rsidR="66AC5703" w:rsidRPr="210022A0">
        <w:rPr>
          <w:rFonts w:ascii="Times New Roman" w:eastAsia="Times New Roman" w:hAnsi="Times New Roman" w:cs="Times New Roman"/>
          <w:sz w:val="24"/>
          <w:szCs w:val="24"/>
        </w:rPr>
        <w:t>Costs that cover and provide d</w:t>
      </w:r>
      <w:r w:rsidR="082337D0" w:rsidRPr="210022A0">
        <w:rPr>
          <w:rFonts w:ascii="Times New Roman" w:eastAsia="Times New Roman" w:hAnsi="Times New Roman" w:cs="Times New Roman"/>
          <w:sz w:val="24"/>
          <w:szCs w:val="24"/>
        </w:rPr>
        <w:t>irect social services, such as welfare, charity, health or economic relief, are unallo</w:t>
      </w:r>
      <w:r w:rsidR="235E2B2F" w:rsidRPr="210022A0">
        <w:rPr>
          <w:rFonts w:ascii="Times New Roman" w:eastAsia="Times New Roman" w:hAnsi="Times New Roman" w:cs="Times New Roman"/>
          <w:sz w:val="24"/>
          <w:szCs w:val="24"/>
        </w:rPr>
        <w:t xml:space="preserve">wable. </w:t>
      </w:r>
      <w:r w:rsidR="13264301" w:rsidRPr="210022A0">
        <w:rPr>
          <w:rFonts w:ascii="Times New Roman" w:eastAsia="Times New Roman" w:hAnsi="Times New Roman" w:cs="Times New Roman"/>
          <w:sz w:val="24"/>
          <w:szCs w:val="24"/>
        </w:rPr>
        <w:t xml:space="preserve">Medical assistance, such as costs to include medical professionals, including but not limited to doctors, nurses, and psychiatrists to participate in the project activities are not allowed. </w:t>
      </w:r>
    </w:p>
    <w:p w14:paraId="389F7EFD" w14:textId="14AB198F" w:rsidR="007D20D2" w:rsidRPr="005C01D7" w:rsidRDefault="007D20D2" w:rsidP="24D55CD5">
      <w:pPr>
        <w:spacing w:after="0" w:line="240" w:lineRule="auto"/>
        <w:textAlignment w:val="baseline"/>
        <w:rPr>
          <w:rFonts w:ascii="Times New Roman" w:eastAsia="Times New Roman" w:hAnsi="Times New Roman" w:cs="Times New Roman"/>
          <w:sz w:val="24"/>
          <w:szCs w:val="24"/>
        </w:rPr>
      </w:pPr>
    </w:p>
    <w:p w14:paraId="39D85E6F" w14:textId="618A5C89" w:rsidR="007D20D2" w:rsidRPr="00C007FA" w:rsidRDefault="007D20D2">
      <w:pPr>
        <w:pStyle w:val="Heading5"/>
        <w:numPr>
          <w:ilvl w:val="0"/>
          <w:numId w:val="28"/>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Submission Requirements</w:t>
      </w:r>
      <w:r w:rsidR="00F03FDC" w:rsidRPr="6179E661">
        <w:rPr>
          <w:rFonts w:ascii="Times New Roman" w:eastAsia="Times New Roman" w:hAnsi="Times New Roman" w:cs="Times New Roman"/>
          <w:b/>
          <w:bCs/>
          <w:i/>
          <w:iCs/>
          <w:color w:val="auto"/>
          <w:sz w:val="24"/>
          <w:szCs w:val="24"/>
        </w:rPr>
        <w:t>: Copyrights and Proprietary Information</w:t>
      </w:r>
    </w:p>
    <w:p w14:paraId="4F2E3E46" w14:textId="258D1E89" w:rsidR="00F03FDC" w:rsidRDefault="00F03FDC" w:rsidP="6179E661">
      <w:pPr>
        <w:spacing w:after="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00D942AA" w:rsidRPr="6179E661">
        <w:rPr>
          <w:rFonts w:ascii="Times New Roman" w:eastAsia="Times New Roman" w:hAnsi="Times New Roman" w:cs="Times New Roman"/>
          <w:color w:val="000000" w:themeColor="text1"/>
          <w:sz w:val="24"/>
          <w:szCs w:val="24"/>
        </w:rPr>
        <w:t>.</w:t>
      </w:r>
    </w:p>
    <w:p w14:paraId="7B4B4954" w14:textId="77777777" w:rsidR="00F03FDC" w:rsidRDefault="00F03FDC" w:rsidP="6179E661">
      <w:pPr>
        <w:spacing w:after="0" w:line="240" w:lineRule="auto"/>
        <w:ind w:left="360"/>
        <w:rPr>
          <w:rFonts w:ascii="Times New Roman" w:eastAsia="Times New Roman" w:hAnsi="Times New Roman" w:cs="Times New Roman"/>
          <w:color w:val="000000" w:themeColor="text1"/>
          <w:sz w:val="24"/>
          <w:szCs w:val="24"/>
        </w:rPr>
      </w:pPr>
    </w:p>
    <w:p w14:paraId="76ABDF46" w14:textId="02A99049" w:rsidR="00F03FDC" w:rsidRDefault="71378569" w:rsidP="6179E661">
      <w:pPr>
        <w:spacing w:after="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4A1107">
        <w:rPr>
          <w:rFonts w:ascii="Times New Roman" w:eastAsia="Times New Roman" w:hAnsi="Times New Roman" w:cs="Times New Roman"/>
          <w:color w:val="000000" w:themeColor="text1"/>
          <w:sz w:val="24"/>
          <w:szCs w:val="24"/>
        </w:rPr>
        <w:t>Australia</w:t>
      </w:r>
      <w:r w:rsidRPr="6179E661">
        <w:rPr>
          <w:rFonts w:ascii="Times New Roman" w:eastAsia="Times New Roman" w:hAnsi="Times New Roman" w:cs="Times New Roman"/>
          <w:color w:val="000000" w:themeColor="text1"/>
          <w:sz w:val="24"/>
          <w:szCs w:val="24"/>
        </w:rPr>
        <w:t>. All intellectual property considerations and rights must be fully met in the United States and</w:t>
      </w:r>
      <w:r w:rsidR="004A1107">
        <w:rPr>
          <w:rFonts w:ascii="Times New Roman" w:eastAsia="Times New Roman" w:hAnsi="Times New Roman" w:cs="Times New Roman"/>
          <w:color w:val="000000" w:themeColor="text1"/>
          <w:sz w:val="24"/>
          <w:szCs w:val="24"/>
        </w:rPr>
        <w:t xml:space="preserve"> Australia.</w:t>
      </w:r>
      <w:r w:rsidRPr="6179E661">
        <w:rPr>
          <w:rFonts w:ascii="Times New Roman" w:eastAsia="Times New Roman" w:hAnsi="Times New Roman" w:cs="Times New Roman"/>
          <w:color w:val="000000" w:themeColor="text1"/>
          <w:sz w:val="24"/>
          <w:szCs w:val="24"/>
        </w:rPr>
        <w:t xml:space="preserve">  </w:t>
      </w:r>
      <w:r w:rsidR="00F03FDC" w:rsidRPr="6179E661">
        <w:rPr>
          <w:rFonts w:ascii="Times New Roman" w:eastAsia="Times New Roman" w:hAnsi="Times New Roman" w:cs="Times New Roman"/>
          <w:color w:val="000000" w:themeColor="text1"/>
          <w:sz w:val="24"/>
          <w:szCs w:val="24"/>
        </w:rPr>
        <w:t> </w:t>
      </w:r>
    </w:p>
    <w:p w14:paraId="63D405F3" w14:textId="77777777" w:rsidR="00F03FDC" w:rsidRPr="000E07D5" w:rsidRDefault="00F03FDC" w:rsidP="6179E661">
      <w:pPr>
        <w:spacing w:after="0" w:line="240" w:lineRule="auto"/>
        <w:ind w:left="360"/>
        <w:rPr>
          <w:rFonts w:ascii="Times New Roman" w:eastAsia="Times New Roman" w:hAnsi="Times New Roman" w:cs="Times New Roman"/>
          <w:color w:val="000000" w:themeColor="text1"/>
          <w:sz w:val="24"/>
          <w:szCs w:val="24"/>
        </w:rPr>
      </w:pPr>
    </w:p>
    <w:p w14:paraId="100D9000" w14:textId="773F899E" w:rsidR="000E07D5" w:rsidRPr="000E07D5" w:rsidRDefault="71378569" w:rsidP="6179E661">
      <w:pPr>
        <w:spacing w:after="20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Any sub-recipient organization must also meet all the U.S. and </w:t>
      </w:r>
      <w:r w:rsidR="004A1107">
        <w:rPr>
          <w:rFonts w:ascii="Times New Roman" w:eastAsia="Times New Roman" w:hAnsi="Times New Roman" w:cs="Times New Roman"/>
          <w:color w:val="000000" w:themeColor="text1"/>
          <w:sz w:val="24"/>
          <w:szCs w:val="24"/>
        </w:rPr>
        <w:t>Australia</w:t>
      </w:r>
      <w:r w:rsidRPr="6179E661">
        <w:rPr>
          <w:rFonts w:ascii="Times New Roman" w:eastAsia="Times New Roman" w:hAnsi="Times New Roman" w:cs="Times New Roman"/>
          <w:color w:val="000000" w:themeColor="text1"/>
          <w:sz w:val="24"/>
          <w:szCs w:val="24"/>
        </w:rPr>
        <w:t xml:space="preserve"> requirements described above.</w:t>
      </w:r>
    </w:p>
    <w:p w14:paraId="62CE286D" w14:textId="469578D6" w:rsidR="004D622A" w:rsidRDefault="0012664D">
      <w:pPr>
        <w:pStyle w:val="Heading3"/>
        <w:numPr>
          <w:ilvl w:val="0"/>
          <w:numId w:val="21"/>
        </w:numPr>
        <w:ind w:left="360"/>
        <w:rPr>
          <w:rFonts w:ascii="Times New Roman" w:eastAsia="Times New Roman" w:hAnsi="Times New Roman" w:cs="Times New Roman"/>
          <w:b/>
          <w:bCs/>
          <w:color w:val="auto"/>
        </w:rPr>
      </w:pPr>
      <w:bookmarkStart w:id="6" w:name="_Toc1794157959"/>
      <w:r w:rsidRPr="6179E661">
        <w:rPr>
          <w:rFonts w:ascii="Times New Roman" w:eastAsia="Times New Roman" w:hAnsi="Times New Roman" w:cs="Times New Roman"/>
          <w:b/>
          <w:bCs/>
          <w:color w:val="auto"/>
        </w:rPr>
        <w:t>A</w:t>
      </w:r>
      <w:r w:rsidR="25D48ECC" w:rsidRPr="6179E661">
        <w:rPr>
          <w:rFonts w:ascii="Times New Roman" w:eastAsia="Times New Roman" w:hAnsi="Times New Roman" w:cs="Times New Roman"/>
          <w:b/>
          <w:bCs/>
          <w:color w:val="auto"/>
        </w:rPr>
        <w:t>PPLICATION REVIEW INFORMATION</w:t>
      </w:r>
      <w:bookmarkEnd w:id="6"/>
    </w:p>
    <w:p w14:paraId="5887DA31" w14:textId="77777777" w:rsidR="00522D73" w:rsidRPr="00522D73" w:rsidRDefault="00522D73" w:rsidP="6179E661">
      <w:pPr>
        <w:rPr>
          <w:rFonts w:ascii="Times New Roman" w:eastAsia="Times New Roman" w:hAnsi="Times New Roman" w:cs="Times New Roman"/>
        </w:rPr>
      </w:pPr>
    </w:p>
    <w:p w14:paraId="3CD5199A" w14:textId="48FC4FCF" w:rsidR="004D622A" w:rsidRPr="00C007FA" w:rsidRDefault="00562B48">
      <w:pPr>
        <w:pStyle w:val="Heading5"/>
        <w:numPr>
          <w:ilvl w:val="0"/>
          <w:numId w:val="30"/>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Review </w:t>
      </w:r>
      <w:r w:rsidR="004D622A" w:rsidRPr="6179E661">
        <w:rPr>
          <w:rFonts w:ascii="Times New Roman" w:eastAsia="Times New Roman" w:hAnsi="Times New Roman" w:cs="Times New Roman"/>
          <w:b/>
          <w:bCs/>
          <w:i/>
          <w:iCs/>
          <w:color w:val="auto"/>
          <w:sz w:val="24"/>
          <w:szCs w:val="24"/>
        </w:rPr>
        <w:t>Criteria</w:t>
      </w:r>
    </w:p>
    <w:p w14:paraId="6A0841D6" w14:textId="2E6544C7" w:rsidR="7414FB46" w:rsidRDefault="1742F3E1" w:rsidP="6179E661">
      <w:pPr>
        <w:spacing w:after="0" w:line="240" w:lineRule="auto"/>
        <w:rPr>
          <w:rFonts w:ascii="Times New Roman" w:eastAsia="Times New Roman" w:hAnsi="Times New Roman" w:cs="Times New Roman"/>
          <w:color w:val="000000" w:themeColor="text1"/>
          <w:sz w:val="24"/>
          <w:szCs w:val="24"/>
        </w:rPr>
      </w:pPr>
      <w:commentRangeStart w:id="7"/>
      <w:r w:rsidRPr="3F53DE01">
        <w:rPr>
          <w:rFonts w:ascii="Times New Roman" w:eastAsia="Times New Roman" w:hAnsi="Times New Roman" w:cs="Times New Roman"/>
          <w:color w:val="000000" w:themeColor="text1"/>
          <w:sz w:val="24"/>
          <w:szCs w:val="24"/>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commentRangeEnd w:id="7"/>
      <w:r>
        <w:rPr>
          <w:rStyle w:val="CommentReference"/>
          <w:rFonts w:ascii="Times New Roman" w:eastAsia="Times New Roman" w:hAnsi="Times New Roman" w:cs="Times New Roman"/>
          <w:color w:val="000000" w:themeColor="text1"/>
          <w:sz w:val="24"/>
          <w:szCs w:val="24"/>
        </w:rPr>
        <w:commentReference w:id="7"/>
      </w:r>
    </w:p>
    <w:p w14:paraId="471DF379" w14:textId="6515910E" w:rsidR="7DD9E9AD" w:rsidRDefault="7DD9E9AD" w:rsidP="6179E661">
      <w:pPr>
        <w:spacing w:after="0" w:line="240" w:lineRule="auto"/>
        <w:rPr>
          <w:rFonts w:ascii="Times New Roman" w:eastAsia="Times New Roman" w:hAnsi="Times New Roman" w:cs="Times New Roman"/>
          <w:color w:val="000000" w:themeColor="text1"/>
          <w:sz w:val="24"/>
          <w:szCs w:val="24"/>
        </w:rPr>
      </w:pPr>
    </w:p>
    <w:p w14:paraId="6E6474FB" w14:textId="00A3C022" w:rsidR="1742F3E1" w:rsidRDefault="1742F3E1">
      <w:pPr>
        <w:pStyle w:val="ListParagraph"/>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Quality and Feasibility of the Program Idea</w:t>
      </w:r>
      <w:r w:rsidRPr="3F53DE01">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color w:val="FF0000"/>
          <w:sz w:val="24"/>
          <w:szCs w:val="24"/>
        </w:rPr>
        <w:t xml:space="preserve"> </w:t>
      </w:r>
      <w:r w:rsidR="4BAF928C" w:rsidRPr="004630B2">
        <w:rPr>
          <w:rFonts w:ascii="Times New Roman" w:eastAsia="Times New Roman" w:hAnsi="Times New Roman" w:cs="Times New Roman"/>
          <w:sz w:val="24"/>
          <w:szCs w:val="24"/>
        </w:rPr>
        <w:t>30</w:t>
      </w:r>
      <w:r w:rsidRPr="004630B2">
        <w:rPr>
          <w:rFonts w:ascii="Times New Roman" w:eastAsia="Times New Roman" w:hAnsi="Times New Roman" w:cs="Times New Roman"/>
          <w:sz w:val="24"/>
          <w:szCs w:val="24"/>
        </w:rPr>
        <w:t xml:space="preserve"> points:  </w:t>
      </w:r>
      <w:r w:rsidR="4A7DC7D5" w:rsidRPr="3F53DE01">
        <w:rPr>
          <w:rFonts w:ascii="Times New Roman" w:eastAsia="Times New Roman" w:hAnsi="Times New Roman" w:cs="Times New Roman"/>
          <w:color w:val="000000" w:themeColor="text1"/>
          <w:sz w:val="24"/>
          <w:szCs w:val="24"/>
        </w:rPr>
        <w:t xml:space="preserve">The program idea should be innovative and well developed, with sufficient detail about how project activities will be carried out. The proposals should demonstrate originality and outline clear, achievable objectives that align directly with the priorities and requirements of the </w:t>
      </w:r>
      <w:r w:rsidR="004630B2">
        <w:rPr>
          <w:rFonts w:ascii="Times New Roman" w:eastAsia="Times New Roman" w:hAnsi="Times New Roman" w:cs="Times New Roman"/>
          <w:color w:val="000000" w:themeColor="text1"/>
          <w:sz w:val="24"/>
          <w:szCs w:val="24"/>
        </w:rPr>
        <w:t>APS</w:t>
      </w:r>
      <w:r w:rsidR="4A7DC7D5" w:rsidRPr="3F53DE01">
        <w:rPr>
          <w:rFonts w:ascii="Times New Roman" w:eastAsia="Times New Roman" w:hAnsi="Times New Roman" w:cs="Times New Roman"/>
          <w:color w:val="000000" w:themeColor="text1"/>
          <w:sz w:val="24"/>
          <w:szCs w:val="24"/>
        </w:rPr>
        <w:t>. The proposal includes a reasonable implementation timeline, and the project scope is appropriate and clearly defined. Finally, the proposal aligns with the following:</w:t>
      </w:r>
    </w:p>
    <w:p w14:paraId="6B7DA007" w14:textId="6D8C095D" w:rsidR="4A7DC7D5" w:rsidRDefault="4A7DC7D5">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clearly demonstrates a direct contribution to current U.S. foreign policy priorities. </w:t>
      </w:r>
    </w:p>
    <w:p w14:paraId="014B2042" w14:textId="581948C3" w:rsidR="4A7DC7D5" w:rsidRDefault="4A7DC7D5">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The project will positively impact America’s reputation among foreign government partners.</w:t>
      </w:r>
    </w:p>
    <w:p w14:paraId="39D062CC" w14:textId="26B0C966" w:rsidR="4A7DC7D5" w:rsidRDefault="4A7DC7D5">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will positively impact American’s reputation among foreign publics. </w:t>
      </w:r>
    </w:p>
    <w:p w14:paraId="23EC3143" w14:textId="6F9CEE34" w:rsidR="4A7DC7D5" w:rsidRDefault="4A7DC7D5">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The proposal does not include any activities contrary to the following Executive Orders:</w:t>
      </w:r>
    </w:p>
    <w:p w14:paraId="1DFE898B" w14:textId="3593377E" w:rsidR="4A7DC7D5" w:rsidRDefault="4A7DC7D5">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14173: </w:t>
      </w:r>
      <w:hyperlink r:id="rId32">
        <w:r w:rsidRPr="3F53DE01">
          <w:rPr>
            <w:rStyle w:val="Hyperlink"/>
            <w:rFonts w:ascii="Times New Roman" w:eastAsia="Times New Roman" w:hAnsi="Times New Roman" w:cs="Times New Roman"/>
            <w:sz w:val="24"/>
            <w:szCs w:val="24"/>
          </w:rPr>
          <w:t>"Ending Illegal Discrimination and Restoring Merit-Based Opportunity</w:t>
        </w:r>
      </w:hyperlink>
    </w:p>
    <w:p w14:paraId="2707DD03" w14:textId="125BB934" w:rsidR="4A7DC7D5" w:rsidRDefault="4A7DC7D5">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14287: </w:t>
      </w:r>
      <w:hyperlink r:id="rId33">
        <w:r w:rsidRPr="3F53DE01">
          <w:rPr>
            <w:rStyle w:val="Hyperlink"/>
            <w:rFonts w:ascii="Times New Roman" w:eastAsia="Times New Roman" w:hAnsi="Times New Roman" w:cs="Times New Roman"/>
            <w:sz w:val="24"/>
            <w:szCs w:val="24"/>
          </w:rPr>
          <w:t>“Protecting American Communities from Criminal Aliens”</w:t>
        </w:r>
      </w:hyperlink>
    </w:p>
    <w:p w14:paraId="0EB5A2A2" w14:textId="62E22E9A" w:rsidR="4A7DC7D5" w:rsidRDefault="4A7DC7D5">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14168: </w:t>
      </w:r>
      <w:hyperlink r:id="rId34">
        <w:r w:rsidRPr="3F53DE01">
          <w:rPr>
            <w:rStyle w:val="Hyperlink"/>
            <w:rFonts w:ascii="Times New Roman" w:eastAsia="Times New Roman" w:hAnsi="Times New Roman" w:cs="Times New Roman"/>
            <w:sz w:val="24"/>
            <w:szCs w:val="24"/>
          </w:rPr>
          <w:t>Defending Women from Gender Ideology Extremism and Restoring Biological Truth to the Federal Government</w:t>
        </w:r>
      </w:hyperlink>
    </w:p>
    <w:p w14:paraId="21DA7E4E" w14:textId="5EC4BAF6" w:rsidR="7BA84D32" w:rsidRDefault="7BA84D32" w:rsidP="6179E661">
      <w:pPr>
        <w:pStyle w:val="ListParagraph"/>
        <w:spacing w:after="0" w:line="240" w:lineRule="auto"/>
        <w:rPr>
          <w:rFonts w:ascii="Times New Roman" w:eastAsia="Times New Roman" w:hAnsi="Times New Roman" w:cs="Times New Roman"/>
          <w:color w:val="000000" w:themeColor="text1"/>
          <w:sz w:val="24"/>
          <w:szCs w:val="24"/>
        </w:rPr>
      </w:pPr>
    </w:p>
    <w:p w14:paraId="113BC359" w14:textId="464F9003" w:rsidR="7414FB46" w:rsidRPr="00A214BD" w:rsidRDefault="1742F3E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Organizational Capacity and Record on Previous Grants</w:t>
      </w:r>
      <w:r w:rsidRPr="3F53DE01">
        <w:rPr>
          <w:rFonts w:ascii="Times New Roman" w:eastAsia="Times New Roman" w:hAnsi="Times New Roman" w:cs="Times New Roman"/>
          <w:color w:val="000000" w:themeColor="text1"/>
          <w:sz w:val="24"/>
          <w:szCs w:val="24"/>
        </w:rPr>
        <w:t xml:space="preserve"> – </w:t>
      </w:r>
      <w:r w:rsidRPr="004630B2">
        <w:rPr>
          <w:rFonts w:ascii="Times New Roman" w:eastAsia="Times New Roman" w:hAnsi="Times New Roman" w:cs="Times New Roman"/>
          <w:sz w:val="24"/>
          <w:szCs w:val="24"/>
        </w:rPr>
        <w:t xml:space="preserve">25 points:  </w:t>
      </w:r>
    </w:p>
    <w:p w14:paraId="64C46FBC" w14:textId="52FF8971" w:rsidR="2BACD5CE" w:rsidRDefault="2BACD5CE">
      <w:pPr>
        <w:pStyle w:val="ListParagraph"/>
        <w:numPr>
          <w:ilvl w:val="1"/>
          <w:numId w:val="14"/>
        </w:numPr>
        <w:pBdr>
          <w:top w:val="nil"/>
          <w:left w:val="nil"/>
          <w:bottom w:val="nil"/>
          <w:right w:val="nil"/>
          <w:between w:val="nil"/>
        </w:pBdr>
        <w:spacing w:after="0" w:line="240" w:lineRule="auto"/>
      </w:pPr>
      <w:r w:rsidRPr="14DF7CC5">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 including internal controls in place to manage federal funds.</w:t>
      </w:r>
      <w:r w:rsidR="2B8E6983" w:rsidRPr="14DF7CC5">
        <w:rPr>
          <w:rFonts w:ascii="Times New Roman" w:eastAsia="Times New Roman" w:hAnsi="Times New Roman" w:cs="Times New Roman"/>
          <w:color w:val="000000" w:themeColor="text1"/>
          <w:sz w:val="24"/>
          <w:szCs w:val="24"/>
        </w:rPr>
        <w:t xml:space="preserve"> If sub-awards are proposed, applicant demonstrates experience managing subawards. </w:t>
      </w:r>
      <w:r w:rsidR="2B8E6983" w:rsidRPr="14DF7CC5">
        <w:t xml:space="preserve"> </w:t>
      </w:r>
    </w:p>
    <w:p w14:paraId="4E73C7D3" w14:textId="4D3C9967" w:rsidR="2BACD5CE" w:rsidRDefault="2BACD5CE">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organization demonstrates that it has a clear understanding of the underlying issue that the project will address. </w:t>
      </w:r>
    </w:p>
    <w:p w14:paraId="580BB397" w14:textId="16C0F96A" w:rsidR="2BACD5CE" w:rsidRDefault="2BACD5CE">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organization demonstrates capacity for successful planning and responsible fiscal management. This includes a financial management system, a bank account, and if applicable, satisfactory audit findings.</w:t>
      </w:r>
    </w:p>
    <w:p w14:paraId="0496162F" w14:textId="1D0682D3" w:rsidR="2BACD5CE" w:rsidRDefault="2BACD5CE">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including the Award Provisions and Standard Terms and Conditions.   </w:t>
      </w:r>
    </w:p>
    <w:p w14:paraId="3A02FFD2" w14:textId="2AC057AB" w:rsidR="2BACD5CE" w:rsidRDefault="2BACD5CE">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45161DAC" w14:textId="44928EFA" w:rsidR="7414FB46" w:rsidRDefault="1742F3E1">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Project Planning/Ability to Achieve Objectives</w:t>
      </w:r>
      <w:r w:rsidRPr="6179E661">
        <w:rPr>
          <w:rFonts w:ascii="Times New Roman" w:eastAsia="Times New Roman" w:hAnsi="Times New Roman" w:cs="Times New Roman"/>
          <w:color w:val="000000" w:themeColor="text1"/>
          <w:sz w:val="24"/>
          <w:szCs w:val="24"/>
        </w:rPr>
        <w:t xml:space="preserve"> – </w:t>
      </w:r>
      <w:r w:rsidRPr="004630B2">
        <w:rPr>
          <w:rFonts w:ascii="Times New Roman" w:eastAsia="Times New Roman" w:hAnsi="Times New Roman" w:cs="Times New Roman"/>
          <w:sz w:val="24"/>
          <w:szCs w:val="24"/>
        </w:rPr>
        <w:t xml:space="preserve">20 points: </w:t>
      </w:r>
      <w:r w:rsidRPr="6179E661">
        <w:rPr>
          <w:rFonts w:ascii="Times New Roman" w:eastAsia="Times New Roman" w:hAnsi="Times New Roman" w:cs="Times New Roman"/>
          <w:color w:val="000000" w:themeColor="text1"/>
          <w:sz w:val="24"/>
          <w:szCs w:val="24"/>
        </w:rPr>
        <w:t xml:space="preserve">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5F876F26" w14:textId="09575804"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2CE6F8A9" w14:textId="32A77715" w:rsidR="7414FB46" w:rsidRDefault="1742F3E1">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Budget </w:t>
      </w:r>
      <w:r w:rsidRPr="6179E661">
        <w:rPr>
          <w:rFonts w:ascii="Times New Roman" w:eastAsia="Times New Roman" w:hAnsi="Times New Roman" w:cs="Times New Roman"/>
          <w:color w:val="000000" w:themeColor="text1"/>
          <w:sz w:val="24"/>
          <w:szCs w:val="24"/>
        </w:rPr>
        <w:t xml:space="preserve">– </w:t>
      </w:r>
      <w:r w:rsidRPr="004630B2">
        <w:rPr>
          <w:rFonts w:ascii="Times New Roman" w:eastAsia="Times New Roman" w:hAnsi="Times New Roman" w:cs="Times New Roman"/>
          <w:sz w:val="24"/>
          <w:szCs w:val="24"/>
        </w:rPr>
        <w:t xml:space="preserve">10 points: </w:t>
      </w:r>
      <w:r w:rsidRPr="6179E661">
        <w:rPr>
          <w:rFonts w:ascii="Times New Roman" w:eastAsia="Times New Roman" w:hAnsi="Times New Roman" w:cs="Times New Roman"/>
          <w:color w:val="000000" w:themeColor="text1"/>
          <w:sz w:val="24"/>
          <w:szCs w:val="24"/>
        </w:rPr>
        <w:t xml:space="preserve">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Default="7414FB46" w:rsidP="6179E661">
      <w:pP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6D154A98" w14:textId="6BFAC371" w:rsidR="5A7DDFDA" w:rsidRDefault="5A7DDFDA">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b/>
          <w:bCs/>
          <w:color w:val="000000" w:themeColor="text1"/>
          <w:sz w:val="24"/>
          <w:szCs w:val="24"/>
        </w:rPr>
        <w:t>Monitoring and Evaluation</w:t>
      </w:r>
      <w:r w:rsidRPr="210022A0">
        <w:rPr>
          <w:rFonts w:ascii="Times New Roman" w:eastAsia="Times New Roman" w:hAnsi="Times New Roman" w:cs="Times New Roman"/>
          <w:color w:val="000000" w:themeColor="text1"/>
          <w:sz w:val="24"/>
          <w:szCs w:val="24"/>
        </w:rPr>
        <w:t xml:space="preserve"> - </w:t>
      </w:r>
      <w:r w:rsidRPr="004630B2">
        <w:rPr>
          <w:rFonts w:ascii="Times New Roman" w:eastAsia="Times New Roman" w:hAnsi="Times New Roman" w:cs="Times New Roman"/>
          <w:sz w:val="24"/>
          <w:szCs w:val="24"/>
        </w:rPr>
        <w:t xml:space="preserve">10 points: </w:t>
      </w:r>
      <w:r w:rsidRPr="210022A0">
        <w:rPr>
          <w:rFonts w:ascii="Times New Roman" w:eastAsia="Times New Roman" w:hAnsi="Times New Roman" w:cs="Times New Roman"/>
          <w:color w:val="000000" w:themeColor="text1"/>
          <w:sz w:val="24"/>
          <w:szCs w:val="24"/>
        </w:rPr>
        <w:t xml:space="preserve">The project proposal includes an M&amp;E plan. The applicant demonstrates it is able to measure program success against key indicators </w:t>
      </w:r>
      <w:r w:rsidRPr="210022A0">
        <w:rPr>
          <w:rFonts w:ascii="Times New Roman" w:eastAsia="Times New Roman" w:hAnsi="Times New Roman" w:cs="Times New Roman"/>
          <w:color w:val="000000" w:themeColor="text1"/>
          <w:sz w:val="24"/>
          <w:szCs w:val="24"/>
        </w:rPr>
        <w:lastRenderedPageBreak/>
        <w:t xml:space="preserve">and provides milestones to indicate progress toward goals and objectives outlined in the proposal. The proposal includes output and outcome indicators and shows how and when those will be measured. Funded projects will have their plans finalized during the negotiation phase, and monitoring plans may be subject to periodic updates throughout the life of the project.  </w:t>
      </w:r>
      <w:r w:rsidRPr="210022A0">
        <w:t xml:space="preserve"> </w:t>
      </w:r>
    </w:p>
    <w:p w14:paraId="2C3A2C45" w14:textId="1DA2E838"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7A6528DA" w14:textId="5F5D38DE" w:rsidR="7414FB46" w:rsidRDefault="1742F3E1">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Sustainability</w:t>
      </w:r>
      <w:r w:rsidRPr="3F53DE01">
        <w:rPr>
          <w:rFonts w:ascii="Times New Roman" w:eastAsia="Times New Roman" w:hAnsi="Times New Roman" w:cs="Times New Roman"/>
          <w:color w:val="000000" w:themeColor="text1"/>
          <w:sz w:val="24"/>
          <w:szCs w:val="24"/>
        </w:rPr>
        <w:t xml:space="preserve"> – </w:t>
      </w:r>
      <w:r w:rsidR="3ECC8778" w:rsidRPr="004630B2">
        <w:rPr>
          <w:rFonts w:ascii="Times New Roman" w:eastAsia="Times New Roman" w:hAnsi="Times New Roman" w:cs="Times New Roman"/>
          <w:sz w:val="24"/>
          <w:szCs w:val="24"/>
        </w:rPr>
        <w:t>5</w:t>
      </w:r>
      <w:r w:rsidRPr="004630B2">
        <w:rPr>
          <w:rFonts w:ascii="Times New Roman" w:eastAsia="Times New Roman" w:hAnsi="Times New Roman" w:cs="Times New Roman"/>
          <w:sz w:val="24"/>
          <w:szCs w:val="24"/>
        </w:rPr>
        <w:t xml:space="preserve"> points: </w:t>
      </w:r>
      <w:r w:rsidRPr="3F53DE01">
        <w:rPr>
          <w:rFonts w:ascii="Times New Roman" w:eastAsia="Times New Roman" w:hAnsi="Times New Roman" w:cs="Times New Roman"/>
          <w:color w:val="000000" w:themeColor="text1"/>
          <w:sz w:val="24"/>
          <w:szCs w:val="24"/>
        </w:rPr>
        <w:t>The project proposal describes clearly the approach that will be used to ensure maximum sustainability or advancement of project goals after the end of project activity.</w:t>
      </w:r>
    </w:p>
    <w:p w14:paraId="0D24E254" w14:textId="6AE752ED" w:rsidR="065E23B7" w:rsidRDefault="065E23B7" w:rsidP="3F53DE01">
      <w:pPr>
        <w:spacing w:after="0" w:line="240" w:lineRule="auto"/>
        <w:rPr>
          <w:rFonts w:ascii="Times New Roman" w:eastAsia="Times New Roman" w:hAnsi="Times New Roman" w:cs="Times New Roman"/>
          <w:b/>
          <w:bCs/>
          <w:i/>
          <w:iCs/>
          <w:color w:val="000000" w:themeColor="text1"/>
          <w:sz w:val="24"/>
          <w:szCs w:val="24"/>
        </w:rPr>
      </w:pPr>
    </w:p>
    <w:p w14:paraId="106C9E03" w14:textId="6C49CBB3" w:rsidR="66DE26B7" w:rsidRDefault="66DE26B7">
      <w:pPr>
        <w:pStyle w:val="ListParagraph"/>
        <w:numPr>
          <w:ilvl w:val="0"/>
          <w:numId w:val="1"/>
        </w:numPr>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Indirect Costs</w:t>
      </w:r>
    </w:p>
    <w:p w14:paraId="157E3987" w14:textId="780D79E3" w:rsidR="66DE26B7" w:rsidRDefault="66DE26B7"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Default="3F53DE01" w:rsidP="3F53DE01">
      <w:pPr>
        <w:spacing w:after="0" w:line="240" w:lineRule="auto"/>
        <w:rPr>
          <w:rFonts w:ascii="Times New Roman" w:eastAsia="Times New Roman" w:hAnsi="Times New Roman" w:cs="Times New Roman"/>
          <w:color w:val="000000" w:themeColor="text1"/>
          <w:sz w:val="24"/>
          <w:szCs w:val="24"/>
        </w:rPr>
      </w:pPr>
    </w:p>
    <w:p w14:paraId="00FF8BEB" w14:textId="4E87086D" w:rsidR="00FA34AE" w:rsidRPr="00C007FA" w:rsidRDefault="00AD3731">
      <w:pPr>
        <w:pStyle w:val="Heading5"/>
        <w:numPr>
          <w:ilvl w:val="0"/>
          <w:numId w:val="1"/>
        </w:numPr>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Review and Selection Process</w:t>
      </w:r>
    </w:p>
    <w:p w14:paraId="4ACAA7FB" w14:textId="69794B96" w:rsidR="27F92517" w:rsidRDefault="27F92517">
      <w:pPr>
        <w:pStyle w:val="NoSpacing"/>
        <w:numPr>
          <w:ilvl w:val="0"/>
          <w:numId w:val="13"/>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Acknowledgement of receipt.  Applicants will receive acknowledgment of receipt of their proposal.</w:t>
      </w:r>
    </w:p>
    <w:p w14:paraId="5C050AE1" w14:textId="44F3F7CC" w:rsidR="065E23B7" w:rsidRDefault="065E23B7" w:rsidP="6179E661">
      <w:pPr>
        <w:spacing w:after="0" w:line="240" w:lineRule="auto"/>
        <w:ind w:left="720"/>
        <w:rPr>
          <w:rFonts w:ascii="Times New Roman" w:eastAsia="Times New Roman" w:hAnsi="Times New Roman" w:cs="Times New Roman"/>
          <w:color w:val="000000" w:themeColor="text1"/>
          <w:sz w:val="24"/>
          <w:szCs w:val="24"/>
        </w:rPr>
      </w:pPr>
    </w:p>
    <w:p w14:paraId="323ACEEE" w14:textId="76DF3FF5" w:rsidR="27F92517" w:rsidRDefault="27F92517">
      <w:pPr>
        <w:pStyle w:val="NoSpacing"/>
        <w:numPr>
          <w:ilvl w:val="0"/>
          <w:numId w:val="13"/>
        </w:numPr>
        <w:rPr>
          <w:rFonts w:ascii="Times New Roman" w:eastAsia="Times New Roman" w:hAnsi="Times New Roman" w:cs="Times New Roman"/>
          <w:color w:val="000000" w:themeColor="text1"/>
          <w:sz w:val="24"/>
          <w:szCs w:val="24"/>
        </w:rPr>
      </w:pPr>
      <w:r w:rsidRPr="480A8900">
        <w:rPr>
          <w:rFonts w:ascii="Times New Roman" w:eastAsia="Times New Roman" w:hAnsi="Times New Roman" w:cs="Times New Roman"/>
          <w:color w:val="000000" w:themeColor="text1"/>
          <w:sz w:val="24"/>
          <w:szCs w:val="24"/>
        </w:rPr>
        <w:t>Review.  All submissions are screened for technical eligibility.</w:t>
      </w:r>
      <w:r w:rsidRPr="480A8900">
        <w:rPr>
          <w:rFonts w:ascii="Times New Roman" w:eastAsia="Times New Roman" w:hAnsi="Times New Roman" w:cs="Times New Roman"/>
          <w:b/>
          <w:bCs/>
          <w:color w:val="000000" w:themeColor="text1"/>
          <w:sz w:val="24"/>
          <w:szCs w:val="24"/>
        </w:rPr>
        <w:t xml:space="preserve"> If a submission is missing any required forms/documents listed above in </w:t>
      </w:r>
      <w:hyperlink r:id="rId35">
        <w:r w:rsidRPr="480A8900">
          <w:rPr>
            <w:rStyle w:val="Hyperlink"/>
            <w:rFonts w:ascii="Times New Roman" w:eastAsia="Times New Roman" w:hAnsi="Times New Roman" w:cs="Times New Roman"/>
            <w:b/>
            <w:bCs/>
            <w:sz w:val="24"/>
            <w:szCs w:val="24"/>
          </w:rPr>
          <w:t>Section D</w:t>
        </w:r>
        <w:r w:rsidR="67EAE1A8" w:rsidRPr="480A8900">
          <w:rPr>
            <w:rStyle w:val="Hyperlink"/>
            <w:rFonts w:ascii="Times New Roman" w:eastAsia="Times New Roman" w:hAnsi="Times New Roman" w:cs="Times New Roman"/>
            <w:b/>
            <w:bCs/>
            <w:sz w:val="24"/>
            <w:szCs w:val="24"/>
          </w:rPr>
          <w:t>. Application Contents and Format</w:t>
        </w:r>
      </w:hyperlink>
      <w:r w:rsidRPr="480A8900">
        <w:rPr>
          <w:rFonts w:ascii="Times New Roman" w:eastAsia="Times New Roman" w:hAnsi="Times New Roman" w:cs="Times New Roman"/>
          <w:b/>
          <w:bCs/>
          <w:color w:val="000000" w:themeColor="text1"/>
          <w:sz w:val="24"/>
          <w:szCs w:val="24"/>
        </w:rPr>
        <w:t>, it will be considered ineligible and will not be reviewed by the grants review committee.</w:t>
      </w:r>
      <w:r w:rsidRPr="480A8900">
        <w:rPr>
          <w:rFonts w:ascii="Times New Roman" w:eastAsia="Times New Roman" w:hAnsi="Times New Roman" w:cs="Times New Roman"/>
          <w:color w:val="000000" w:themeColor="text1"/>
          <w:sz w:val="24"/>
          <w:szCs w:val="24"/>
        </w:rPr>
        <w:t xml:space="preserve"> A technical review panel will review eligible proposals based upon the criteria noted in this </w:t>
      </w:r>
      <w:r w:rsidR="7CE59D23" w:rsidRPr="480A8900">
        <w:rPr>
          <w:rFonts w:ascii="Times New Roman" w:eastAsia="Times New Roman" w:hAnsi="Times New Roman" w:cs="Times New Roman"/>
          <w:color w:val="000000" w:themeColor="text1"/>
          <w:sz w:val="24"/>
          <w:szCs w:val="24"/>
        </w:rPr>
        <w:t>APS</w:t>
      </w:r>
      <w:r w:rsidRPr="480A8900">
        <w:rPr>
          <w:rFonts w:ascii="Times New Roman" w:eastAsia="Times New Roman" w:hAnsi="Times New Roman" w:cs="Times New Roman"/>
          <w:color w:val="000000" w:themeColor="text1"/>
          <w:sz w:val="24"/>
          <w:szCs w:val="24"/>
        </w:rPr>
        <w:t xml:space="preserve">. </w:t>
      </w:r>
    </w:p>
    <w:p w14:paraId="5F44F22C" w14:textId="0C87459E" w:rsidR="065E23B7" w:rsidRDefault="065E23B7" w:rsidP="6179E661">
      <w:pPr>
        <w:spacing w:after="0" w:line="240" w:lineRule="auto"/>
        <w:ind w:left="1080"/>
        <w:rPr>
          <w:rFonts w:ascii="Times New Roman" w:eastAsia="Times New Roman" w:hAnsi="Times New Roman" w:cs="Times New Roman"/>
          <w:color w:val="000000" w:themeColor="text1"/>
          <w:sz w:val="24"/>
          <w:szCs w:val="24"/>
        </w:rPr>
      </w:pPr>
    </w:p>
    <w:p w14:paraId="654173DB" w14:textId="5AF0EED2" w:rsidR="27F92517" w:rsidRDefault="27F92517">
      <w:pPr>
        <w:pStyle w:val="NoSpacing"/>
        <w:numPr>
          <w:ilvl w:val="0"/>
          <w:numId w:val="13"/>
        </w:numPr>
        <w:rPr>
          <w:rFonts w:ascii="Times New Roman" w:eastAsia="Times New Roman" w:hAnsi="Times New Roman" w:cs="Times New Roman"/>
          <w:color w:val="000000" w:themeColor="text1"/>
          <w:sz w:val="24"/>
          <w:szCs w:val="24"/>
        </w:rPr>
      </w:pPr>
      <w:r w:rsidRPr="480A8900">
        <w:rPr>
          <w:rFonts w:ascii="Times New Roman" w:eastAsia="Times New Roman" w:hAnsi="Times New Roman" w:cs="Times New Roman"/>
          <w:color w:val="000000" w:themeColor="text1"/>
          <w:sz w:val="24"/>
          <w:szCs w:val="24"/>
        </w:rPr>
        <w:t xml:space="preserve">Follow up notification.  Applicants will generally be notified within 120 days after the </w:t>
      </w:r>
      <w:r w:rsidR="71A84317" w:rsidRPr="480A8900">
        <w:rPr>
          <w:rFonts w:ascii="Times New Roman" w:eastAsia="Times New Roman" w:hAnsi="Times New Roman" w:cs="Times New Roman"/>
          <w:color w:val="000000" w:themeColor="text1"/>
          <w:sz w:val="24"/>
          <w:szCs w:val="24"/>
        </w:rPr>
        <w:t>APS</w:t>
      </w:r>
      <w:r w:rsidRPr="480A8900">
        <w:rPr>
          <w:rFonts w:ascii="Times New Roman" w:eastAsia="Times New Roman" w:hAnsi="Times New Roman" w:cs="Times New Roman"/>
          <w:color w:val="000000" w:themeColor="text1"/>
          <w:sz w:val="24"/>
          <w:szCs w:val="24"/>
        </w:rPr>
        <w:t xml:space="preserve"> deadline regarding the results of the review panel.</w:t>
      </w:r>
    </w:p>
    <w:p w14:paraId="466BBBCA" w14:textId="1212CB07" w:rsidR="065E23B7" w:rsidRDefault="065E23B7" w:rsidP="6179E661">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29DBEB84" w14:textId="77777777" w:rsidR="009B4C7E" w:rsidRDefault="009B4C7E" w:rsidP="6179E661">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1898178A" w14:textId="4F248C04" w:rsidR="00F4689E" w:rsidRPr="008222EF" w:rsidRDefault="009B4C7E">
      <w:pPr>
        <w:pStyle w:val="Heading5"/>
        <w:numPr>
          <w:ilvl w:val="0"/>
          <w:numId w:val="30"/>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Risk Review</w:t>
      </w:r>
    </w:p>
    <w:p w14:paraId="23171078" w14:textId="09A6515C" w:rsidR="002C361F" w:rsidRPr="00646EDE" w:rsidRDefault="2DB4D7A9">
      <w:pPr>
        <w:pStyle w:val="ListParagraph"/>
        <w:numPr>
          <w:ilvl w:val="0"/>
          <w:numId w:val="12"/>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Under the merit review a</w:t>
      </w:r>
      <w:r w:rsidR="1FC9BC35" w:rsidRPr="6179E661">
        <w:rPr>
          <w:rFonts w:ascii="Times New Roman" w:eastAsia="Times New Roman" w:hAnsi="Times New Roman" w:cs="Times New Roman"/>
          <w:sz w:val="24"/>
          <w:szCs w:val="24"/>
        </w:rPr>
        <w:t>s required by 2 CFR 200.206,</w:t>
      </w:r>
      <w:r w:rsidRPr="6179E661">
        <w:rPr>
          <w:rFonts w:ascii="Times New Roman" w:eastAsia="Times New Roman" w:hAnsi="Times New Roman" w:cs="Times New Roman"/>
          <w:sz w:val="24"/>
          <w:szCs w:val="24"/>
        </w:rPr>
        <w:t xml:space="preserve"> </w:t>
      </w:r>
      <w:r w:rsidR="1C720497" w:rsidRPr="6179E661">
        <w:rPr>
          <w:rFonts w:ascii="Times New Roman" w:eastAsia="Times New Roman" w:hAnsi="Times New Roman" w:cs="Times New Roman"/>
          <w:sz w:val="24"/>
          <w:szCs w:val="24"/>
        </w:rPr>
        <w:t xml:space="preserve">prior to making a Federal Award </w:t>
      </w:r>
      <w:r w:rsidR="76D9026E" w:rsidRPr="6179E661">
        <w:rPr>
          <w:rFonts w:ascii="Times New Roman" w:eastAsia="Times New Roman" w:hAnsi="Times New Roman" w:cs="Times New Roman"/>
          <w:sz w:val="24"/>
          <w:szCs w:val="24"/>
        </w:rPr>
        <w:t xml:space="preserve">the Department </w:t>
      </w:r>
      <w:r w:rsidR="1270DD07" w:rsidRPr="6179E661">
        <w:rPr>
          <w:rFonts w:ascii="Times New Roman" w:eastAsia="Times New Roman" w:hAnsi="Times New Roman" w:cs="Times New Roman"/>
          <w:sz w:val="24"/>
          <w:szCs w:val="24"/>
        </w:rPr>
        <w:t xml:space="preserve">will </w:t>
      </w:r>
      <w:r w:rsidR="76D9026E" w:rsidRPr="6179E661">
        <w:rPr>
          <w:rFonts w:ascii="Times New Roman" w:eastAsia="Times New Roman" w:hAnsi="Times New Roman" w:cs="Times New Roman"/>
          <w:sz w:val="24"/>
          <w:szCs w:val="24"/>
        </w:rPr>
        <w:t xml:space="preserve">review and consider the following risk </w:t>
      </w:r>
      <w:r w:rsidR="1270DD07" w:rsidRPr="6179E661">
        <w:rPr>
          <w:rFonts w:ascii="Times New Roman" w:eastAsia="Times New Roman" w:hAnsi="Times New Roman" w:cs="Times New Roman"/>
          <w:sz w:val="24"/>
          <w:szCs w:val="24"/>
        </w:rPr>
        <w:t>factors:</w:t>
      </w:r>
    </w:p>
    <w:p w14:paraId="5539A48D" w14:textId="5F9EC273" w:rsidR="007346A7" w:rsidRPr="00646EDE" w:rsidRDefault="007346A7">
      <w:pPr>
        <w:pStyle w:val="ListParagraph"/>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Financial stabilit</w:t>
      </w:r>
      <w:r w:rsidR="007B46A6" w:rsidRPr="6179E661">
        <w:rPr>
          <w:rFonts w:ascii="Times New Roman" w:eastAsia="Times New Roman" w:hAnsi="Times New Roman" w:cs="Times New Roman"/>
          <w:kern w:val="0"/>
          <w:sz w:val="24"/>
          <w:szCs w:val="24"/>
          <w14:ligatures w14:val="none"/>
        </w:rPr>
        <w:t xml:space="preserve">y </w:t>
      </w:r>
      <w:r w:rsidRPr="6179E661">
        <w:rPr>
          <w:rFonts w:ascii="Times New Roman" w:eastAsia="Times New Roman" w:hAnsi="Times New Roman" w:cs="Times New Roman"/>
          <w:kern w:val="0"/>
          <w:sz w:val="24"/>
          <w:szCs w:val="24"/>
          <w14:ligatures w14:val="none"/>
        </w:rPr>
        <w:t xml:space="preserve"> </w:t>
      </w:r>
    </w:p>
    <w:p w14:paraId="1F6A99C7" w14:textId="76EA65B5" w:rsidR="007346A7" w:rsidRPr="00646EDE" w:rsidRDefault="007346A7">
      <w:pPr>
        <w:pStyle w:val="ListParagraph"/>
        <w:numPr>
          <w:ilvl w:val="1"/>
          <w:numId w:val="31"/>
        </w:numPr>
        <w:spacing w:after="0"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Management systems and standards</w:t>
      </w:r>
      <w:r w:rsidR="007B46A6" w:rsidRPr="6179E661">
        <w:rPr>
          <w:rFonts w:ascii="Times New Roman" w:eastAsia="Times New Roman" w:hAnsi="Times New Roman" w:cs="Times New Roman"/>
          <w:i/>
          <w:iCs/>
          <w:kern w:val="0"/>
          <w:sz w:val="24"/>
          <w:szCs w:val="24"/>
          <w14:ligatures w14:val="none"/>
        </w:rPr>
        <w:t xml:space="preserve"> </w:t>
      </w:r>
    </w:p>
    <w:p w14:paraId="579A37FD" w14:textId="33CAEF3C" w:rsidR="007346A7" w:rsidRPr="00646EDE" w:rsidRDefault="007346A7">
      <w:pPr>
        <w:pStyle w:val="ListParagraph"/>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History of performanc</w:t>
      </w:r>
      <w:r w:rsidR="007B46A6" w:rsidRPr="6179E661">
        <w:rPr>
          <w:rFonts w:ascii="Times New Roman" w:eastAsia="Times New Roman" w:hAnsi="Times New Roman" w:cs="Times New Roman"/>
          <w:kern w:val="0"/>
          <w:sz w:val="24"/>
          <w:szCs w:val="24"/>
          <w14:ligatures w14:val="none"/>
        </w:rPr>
        <w:t>e</w:t>
      </w:r>
      <w:r w:rsidR="007B46A6" w:rsidRPr="6179E661">
        <w:rPr>
          <w:rFonts w:ascii="Times New Roman" w:eastAsia="Times New Roman" w:hAnsi="Times New Roman" w:cs="Times New Roman"/>
          <w:i/>
          <w:iCs/>
          <w:kern w:val="0"/>
          <w:sz w:val="24"/>
          <w:szCs w:val="24"/>
          <w14:ligatures w14:val="none"/>
        </w:rPr>
        <w:t xml:space="preserve"> </w:t>
      </w:r>
    </w:p>
    <w:p w14:paraId="5262D6CD" w14:textId="251AE3A8" w:rsidR="007346A7" w:rsidRPr="00646EDE" w:rsidRDefault="007346A7">
      <w:pPr>
        <w:pStyle w:val="ListParagraph"/>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Audit reports and findings</w:t>
      </w:r>
      <w:r w:rsidR="007B46A6" w:rsidRPr="6179E661">
        <w:rPr>
          <w:rFonts w:ascii="Times New Roman" w:eastAsia="Times New Roman" w:hAnsi="Times New Roman" w:cs="Times New Roman"/>
          <w:kern w:val="0"/>
          <w:sz w:val="24"/>
          <w:szCs w:val="24"/>
          <w14:ligatures w14:val="none"/>
        </w:rPr>
        <w:t xml:space="preserve"> </w:t>
      </w:r>
    </w:p>
    <w:p w14:paraId="52799334" w14:textId="07DDE41D" w:rsidR="00646EDE" w:rsidRDefault="007346A7">
      <w:pPr>
        <w:pStyle w:val="ListParagraph"/>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 xml:space="preserve">Ability to effectively implement </w:t>
      </w:r>
      <w:r w:rsidR="5E36B485" w:rsidRPr="6179E661">
        <w:rPr>
          <w:rFonts w:ascii="Times New Roman" w:eastAsia="Times New Roman" w:hAnsi="Times New Roman" w:cs="Times New Roman"/>
          <w:kern w:val="0"/>
          <w:sz w:val="24"/>
          <w:szCs w:val="24"/>
          <w14:ligatures w14:val="none"/>
        </w:rPr>
        <w:t xml:space="preserve">project </w:t>
      </w:r>
      <w:r w:rsidRPr="6179E661">
        <w:rPr>
          <w:rFonts w:ascii="Times New Roman" w:eastAsia="Times New Roman" w:hAnsi="Times New Roman" w:cs="Times New Roman"/>
          <w:kern w:val="0"/>
          <w:sz w:val="24"/>
          <w:szCs w:val="24"/>
          <w14:ligatures w14:val="none"/>
        </w:rPr>
        <w:t>requirements</w:t>
      </w:r>
      <w:r w:rsidR="007B46A6" w:rsidRPr="6179E661">
        <w:rPr>
          <w:rFonts w:ascii="Times New Roman" w:eastAsia="Times New Roman" w:hAnsi="Times New Roman" w:cs="Times New Roman"/>
          <w:kern w:val="0"/>
          <w:sz w:val="24"/>
          <w:szCs w:val="24"/>
          <w14:ligatures w14:val="none"/>
        </w:rPr>
        <w:t xml:space="preserve"> </w:t>
      </w:r>
    </w:p>
    <w:p w14:paraId="4D65C5E2" w14:textId="77777777" w:rsidR="00B14190" w:rsidRPr="00B14190" w:rsidRDefault="00B14190" w:rsidP="00B14190">
      <w:pPr>
        <w:pStyle w:val="ListParagraph"/>
        <w:rPr>
          <w:rFonts w:ascii="Times New Roman" w:eastAsia="Times New Roman" w:hAnsi="Times New Roman" w:cs="Times New Roman"/>
          <w:u w:val="single"/>
        </w:rPr>
      </w:pPr>
    </w:p>
    <w:p w14:paraId="125A2D01" w14:textId="5DE5EE99" w:rsidR="00A214BD" w:rsidRPr="00545D58" w:rsidRDefault="00A214BD">
      <w:pPr>
        <w:pStyle w:val="NoSpacing"/>
        <w:numPr>
          <w:ilvl w:val="0"/>
          <w:numId w:val="31"/>
        </w:numPr>
        <w:rPr>
          <w:rFonts w:ascii="Times New Roman" w:eastAsia="Times New Roman" w:hAnsi="Times New Roman" w:cs="Times New Roman"/>
          <w:color w:val="000000" w:themeColor="text1"/>
          <w:sz w:val="24"/>
          <w:szCs w:val="24"/>
          <w:u w:val="single"/>
        </w:rPr>
      </w:pPr>
      <w:r w:rsidRPr="6179E661">
        <w:rPr>
          <w:rFonts w:ascii="Times New Roman" w:eastAsia="Times New Roman" w:hAnsi="Times New Roman" w:cs="Times New Roman"/>
          <w:color w:val="000000" w:themeColor="text1"/>
          <w:sz w:val="24"/>
          <w:szCs w:val="24"/>
          <w:u w:val="single"/>
        </w:rPr>
        <w:t xml:space="preserve">High Risk Designation </w:t>
      </w:r>
    </w:p>
    <w:p w14:paraId="119005BF" w14:textId="77777777" w:rsidR="00A214BD" w:rsidRDefault="00A214BD" w:rsidP="6179E661">
      <w:pPr>
        <w:pStyle w:val="NoSpacing"/>
        <w:ind w:left="360"/>
        <w:rPr>
          <w:rFonts w:ascii="Times New Roman" w:eastAsia="Times New Roman" w:hAnsi="Times New Roman" w:cs="Times New Roman"/>
          <w:color w:val="000000" w:themeColor="text1"/>
          <w:sz w:val="24"/>
          <w:szCs w:val="24"/>
        </w:rPr>
      </w:pPr>
    </w:p>
    <w:p w14:paraId="455C0452" w14:textId="7CBC0EA1" w:rsidR="00D942AA" w:rsidRDefault="00A214BD" w:rsidP="6179E661">
      <w:pPr>
        <w:pStyle w:val="NoSpacing"/>
        <w:ind w:left="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Awardees that are deemed to be high risk based on the above risk factors will be held to special award conditions.  At a minimum, the recipient and/or project designated as High </w:t>
      </w:r>
      <w:r w:rsidRPr="3F53DE01">
        <w:rPr>
          <w:rFonts w:ascii="Times New Roman" w:eastAsia="Times New Roman" w:hAnsi="Times New Roman" w:cs="Times New Roman"/>
          <w:color w:val="000000" w:themeColor="text1"/>
          <w:sz w:val="24"/>
          <w:szCs w:val="24"/>
        </w:rPr>
        <w:lastRenderedPageBreak/>
        <w:t>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776E454A" w:rsidRPr="3F53DE01">
        <w:rPr>
          <w:rFonts w:ascii="Times New Roman" w:eastAsia="Times New Roman" w:hAnsi="Times New Roman" w:cs="Times New Roman"/>
          <w:color w:val="000000" w:themeColor="text1"/>
          <w:sz w:val="24"/>
          <w:szCs w:val="24"/>
        </w:rPr>
        <w:t xml:space="preserve">. </w:t>
      </w:r>
    </w:p>
    <w:p w14:paraId="04F347C5" w14:textId="754BC1A8" w:rsidR="3F53DE01" w:rsidRDefault="3F53DE01" w:rsidP="3F53DE01">
      <w:pPr>
        <w:pStyle w:val="NoSpacing"/>
        <w:ind w:left="360"/>
        <w:rPr>
          <w:rFonts w:ascii="Times New Roman" w:eastAsia="Times New Roman" w:hAnsi="Times New Roman" w:cs="Times New Roman"/>
          <w:color w:val="000000" w:themeColor="text1"/>
          <w:sz w:val="24"/>
          <w:szCs w:val="24"/>
        </w:rPr>
      </w:pPr>
    </w:p>
    <w:p w14:paraId="110FF82E" w14:textId="77777777" w:rsidR="00D942AA" w:rsidRPr="00545D58" w:rsidRDefault="00D942AA">
      <w:pPr>
        <w:pStyle w:val="NoSpacing"/>
        <w:numPr>
          <w:ilvl w:val="0"/>
          <w:numId w:val="31"/>
        </w:numPr>
        <w:rPr>
          <w:rFonts w:ascii="Times New Roman" w:eastAsia="Times New Roman" w:hAnsi="Times New Roman" w:cs="Times New Roman"/>
          <w:color w:val="000000" w:themeColor="text1"/>
          <w:sz w:val="24"/>
          <w:szCs w:val="24"/>
          <w:u w:val="single"/>
        </w:rPr>
      </w:pPr>
      <w:r w:rsidRPr="58A0612A">
        <w:rPr>
          <w:rFonts w:ascii="Times New Roman" w:eastAsia="Times New Roman" w:hAnsi="Times New Roman" w:cs="Times New Roman"/>
          <w:color w:val="000000" w:themeColor="text1"/>
          <w:sz w:val="24"/>
          <w:szCs w:val="24"/>
          <w:u w:val="single"/>
        </w:rPr>
        <w:t xml:space="preserve">Risk Analysis Management </w:t>
      </w:r>
    </w:p>
    <w:p w14:paraId="11051761" w14:textId="77777777" w:rsidR="00D942AA" w:rsidRDefault="00D942AA" w:rsidP="6179E661">
      <w:pPr>
        <w:pStyle w:val="NoSpacing"/>
        <w:ind w:left="360"/>
        <w:rPr>
          <w:rFonts w:ascii="Times New Roman" w:eastAsia="Times New Roman" w:hAnsi="Times New Roman" w:cs="Times New Roman"/>
          <w:b/>
          <w:bCs/>
          <w:color w:val="000000" w:themeColor="text1"/>
          <w:sz w:val="24"/>
          <w:szCs w:val="24"/>
        </w:rPr>
      </w:pPr>
    </w:p>
    <w:p w14:paraId="467B5AE5" w14:textId="7FA9E3AF" w:rsidR="6AE26613" w:rsidRDefault="6AE26613" w:rsidP="58A0612A">
      <w:pPr>
        <w:pStyle w:val="NoSpacing"/>
        <w:ind w:left="360"/>
        <w:rPr>
          <w:rFonts w:ascii="Times New Roman" w:eastAsia="Times New Roman" w:hAnsi="Times New Roman" w:cs="Times New Roman"/>
          <w:sz w:val="24"/>
          <w:szCs w:val="24"/>
        </w:rPr>
      </w:pPr>
      <w:r w:rsidRPr="58A0612A">
        <w:rPr>
          <w:rFonts w:ascii="Times New Roman" w:eastAsia="Times New Roman" w:hAnsi="Times New Roman" w:cs="Times New Roman"/>
          <w:color w:val="000000" w:themeColor="text1"/>
          <w:sz w:val="24"/>
          <w:szCs w:val="24"/>
        </w:rPr>
        <w:t xml:space="preserve">To qualify for final consideration, certain applicants may be required to undertake the Risk Analysis Management (RAM) vetting process by providing Risk Analysis Information (RAI) about their “key individuals” (i.e., individuals with the ability to control applicant organizations’ funds), including “key individuals” from selected sub-recipients.  </w:t>
      </w:r>
      <w:r w:rsidRPr="58A0612A">
        <w:rPr>
          <w:rFonts w:ascii="Times New Roman" w:eastAsia="Times New Roman" w:hAnsi="Times New Roman" w:cs="Times New Roman"/>
          <w:b/>
          <w:bCs/>
          <w:color w:val="000000" w:themeColor="text1"/>
          <w:sz w:val="24"/>
          <w:szCs w:val="24"/>
        </w:rPr>
        <w:t xml:space="preserve">Please note: these individuals </w:t>
      </w:r>
      <w:r w:rsidRPr="58A0612A">
        <w:rPr>
          <w:rFonts w:ascii="Times New Roman" w:eastAsia="Times New Roman" w:hAnsi="Times New Roman" w:cs="Times New Roman"/>
          <w:b/>
          <w:bCs/>
          <w:i/>
          <w:iCs/>
          <w:color w:val="000000" w:themeColor="text1"/>
          <w:sz w:val="24"/>
          <w:szCs w:val="24"/>
          <w:u w:val="single"/>
        </w:rPr>
        <w:t>could</w:t>
      </w:r>
      <w:r w:rsidRPr="58A0612A">
        <w:rPr>
          <w:rFonts w:ascii="Times New Roman" w:eastAsia="Times New Roman" w:hAnsi="Times New Roman" w:cs="Times New Roman"/>
          <w:b/>
          <w:bCs/>
          <w:color w:val="000000" w:themeColor="text1"/>
          <w:sz w:val="24"/>
          <w:szCs w:val="24"/>
        </w:rPr>
        <w:t xml:space="preserve"> be different from the key personnel listed in the section 4 of required documents. </w:t>
      </w:r>
      <w:r w:rsidRPr="58A0612A">
        <w:rPr>
          <w:rFonts w:ascii="Times New Roman" w:eastAsia="Times New Roman" w:hAnsi="Times New Roman" w:cs="Times New Roman"/>
          <w:color w:val="000000" w:themeColor="text1"/>
          <w:sz w:val="24"/>
          <w:szCs w:val="24"/>
        </w:rPr>
        <w:t xml:space="preserve">The purpose of vetting potential contractors and grantees is to reduce the risk that federal assistance funding is provided to terrorists or their supporters.  </w:t>
      </w:r>
      <w:r w:rsidRPr="58A0612A">
        <w:rPr>
          <w:rFonts w:ascii="Times New Roman" w:eastAsia="Times New Roman" w:hAnsi="Times New Roman" w:cs="Times New Roman"/>
          <w:b/>
          <w:bCs/>
          <w:color w:val="000000" w:themeColor="text1"/>
          <w:sz w:val="24"/>
          <w:szCs w:val="24"/>
        </w:rPr>
        <w:t xml:space="preserve">Potential grantees will be notified separately if RAI is required. </w:t>
      </w:r>
      <w:r w:rsidRPr="58A0612A">
        <w:rPr>
          <w:rFonts w:ascii="Times New Roman" w:eastAsia="Times New Roman" w:hAnsi="Times New Roman" w:cs="Times New Roman"/>
          <w:color w:val="000000" w:themeColor="text1"/>
          <w:sz w:val="24"/>
          <w:szCs w:val="24"/>
        </w:rPr>
        <w:t xml:space="preserve">Applicants submit key individuals’ RAI by completing the Risk Analysis Information Form, DS-4184, through the secure web portal at </w:t>
      </w:r>
      <w:hyperlink r:id="rId36">
        <w:r w:rsidRPr="58A0612A">
          <w:rPr>
            <w:rStyle w:val="Hyperlink"/>
            <w:rFonts w:ascii="Times New Roman" w:eastAsia="Times New Roman" w:hAnsi="Times New Roman" w:cs="Times New Roman"/>
            <w:sz w:val="24"/>
            <w:szCs w:val="24"/>
          </w:rPr>
          <w:t>https://ramportal.state.gov</w:t>
        </w:r>
      </w:hyperlink>
      <w:r w:rsidRPr="58A0612A">
        <w:rPr>
          <w:rFonts w:ascii="Times New Roman" w:eastAsia="Times New Roman" w:hAnsi="Times New Roman" w:cs="Times New Roman"/>
          <w:color w:val="000000" w:themeColor="text1"/>
          <w:sz w:val="24"/>
          <w:szCs w:val="24"/>
        </w:rPr>
        <w:t xml:space="preserve">.  The DS-4184 requests the following RAI for each key individual:  Full Name; Aliases; Gender; Birth Place; Birthdate; Home/Work Addresses; Phone Numbers; Employer; Professional Title; Email Addresses; Skype ID (if included, email address is also required); Numbers from All Official IDs (e.g., passports, ID cards, etc.); Nationalities; and Social Security Number (if U.S. person).  Questions about the DS-4184 form may be emailed to </w:t>
      </w:r>
      <w:hyperlink r:id="rId37">
        <w:r w:rsidRPr="58A0612A">
          <w:rPr>
            <w:rStyle w:val="Hyperlink"/>
            <w:rFonts w:ascii="Times New Roman" w:eastAsia="Times New Roman" w:hAnsi="Times New Roman" w:cs="Times New Roman"/>
            <w:sz w:val="24"/>
            <w:szCs w:val="24"/>
          </w:rPr>
          <w:t>RAM@state.gov</w:t>
        </w:r>
      </w:hyperlink>
      <w:r w:rsidRPr="58A0612A">
        <w:rPr>
          <w:rFonts w:ascii="Times New Roman" w:eastAsia="Times New Roman" w:hAnsi="Times New Roman" w:cs="Times New Roman"/>
          <w:color w:val="000000" w:themeColor="text1"/>
          <w:sz w:val="24"/>
          <w:szCs w:val="24"/>
        </w:rPr>
        <w:t>.  Failure to submit information when requested, or failure to pass vetting, may be grounds for rejecting your proposal.</w:t>
      </w:r>
    </w:p>
    <w:p w14:paraId="7905BB94" w14:textId="44EBB1E0" w:rsidR="00FA34AE" w:rsidRPr="00AD3731" w:rsidRDefault="00FA34AE" w:rsidP="6179E661">
      <w:pPr>
        <w:shd w:val="clear" w:color="auto" w:fill="FFFFFF" w:themeFill="background1"/>
        <w:spacing w:after="0" w:line="240" w:lineRule="auto"/>
        <w:ind w:left="360"/>
        <w:rPr>
          <w:rFonts w:ascii="Times New Roman" w:eastAsia="Times New Roman" w:hAnsi="Times New Roman" w:cs="Times New Roman"/>
          <w:sz w:val="24"/>
          <w:szCs w:val="24"/>
        </w:rPr>
      </w:pPr>
    </w:p>
    <w:p w14:paraId="71ED25D3" w14:textId="0D027773" w:rsidR="00DB7B0A" w:rsidRDefault="0012664D">
      <w:pPr>
        <w:pStyle w:val="Heading3"/>
        <w:numPr>
          <w:ilvl w:val="0"/>
          <w:numId w:val="21"/>
        </w:numPr>
        <w:ind w:left="360"/>
        <w:rPr>
          <w:rFonts w:ascii="Times New Roman" w:eastAsia="Times New Roman" w:hAnsi="Times New Roman" w:cs="Times New Roman"/>
          <w:b/>
          <w:bCs/>
          <w:color w:val="auto"/>
        </w:rPr>
      </w:pPr>
      <w:bookmarkStart w:id="8" w:name="_Toc1835145971"/>
      <w:r w:rsidRPr="6179E661">
        <w:rPr>
          <w:rFonts w:ascii="Times New Roman" w:eastAsia="Times New Roman" w:hAnsi="Times New Roman" w:cs="Times New Roman"/>
          <w:b/>
          <w:bCs/>
          <w:color w:val="auto"/>
        </w:rPr>
        <w:t>A</w:t>
      </w:r>
      <w:r w:rsidR="5FE16113" w:rsidRPr="6179E661">
        <w:rPr>
          <w:rFonts w:ascii="Times New Roman" w:eastAsia="Times New Roman" w:hAnsi="Times New Roman" w:cs="Times New Roman"/>
          <w:b/>
          <w:bCs/>
          <w:color w:val="auto"/>
        </w:rPr>
        <w:t>WARD NOTICES</w:t>
      </w:r>
      <w:bookmarkEnd w:id="8"/>
    </w:p>
    <w:p w14:paraId="17F06308" w14:textId="4AD96B6B" w:rsidR="0043219F" w:rsidRPr="005C01D7" w:rsidRDefault="77ADF857"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6179E661">
        <w:rPr>
          <w:rFonts w:ascii="Times New Roman" w:eastAsia="Times New Roman" w:hAnsi="Times New Roman" w:cs="Times New Roman"/>
          <w:sz w:val="24"/>
          <w:szCs w:val="24"/>
        </w:rPr>
        <w:t>document,</w:t>
      </w:r>
      <w:r w:rsidRPr="6179E661">
        <w:rPr>
          <w:rFonts w:ascii="Times New Roman" w:eastAsia="Times New Roman" w:hAnsi="Times New Roman" w:cs="Times New Roman"/>
          <w:sz w:val="24"/>
          <w:szCs w:val="24"/>
        </w:rPr>
        <w:t xml:space="preserve"> and it will be provided to the recipient for review and </w:t>
      </w:r>
      <w:r w:rsidR="009553A5" w:rsidRPr="6179E661">
        <w:rPr>
          <w:rFonts w:ascii="Times New Roman" w:eastAsia="Times New Roman" w:hAnsi="Times New Roman" w:cs="Times New Roman"/>
          <w:sz w:val="24"/>
          <w:szCs w:val="24"/>
        </w:rPr>
        <w:t>counter-</w:t>
      </w:r>
      <w:r w:rsidRPr="6179E661">
        <w:rPr>
          <w:rFonts w:ascii="Times New Roman" w:eastAsia="Times New Roman" w:hAnsi="Times New Roman" w:cs="Times New Roman"/>
          <w:sz w:val="24"/>
          <w:szCs w:val="24"/>
        </w:rPr>
        <w:t>signature</w:t>
      </w:r>
      <w:r w:rsidR="0021656F" w:rsidRPr="6179E661">
        <w:rPr>
          <w:rFonts w:ascii="Times New Roman" w:eastAsia="Times New Roman" w:hAnsi="Times New Roman" w:cs="Times New Roman"/>
          <w:sz w:val="24"/>
          <w:szCs w:val="24"/>
        </w:rPr>
        <w:t>.</w:t>
      </w:r>
      <w:r w:rsidRPr="6179E661">
        <w:rPr>
          <w:rFonts w:ascii="Times New Roman" w:eastAsia="Times New Roman" w:hAnsi="Times New Roman" w:cs="Times New Roman"/>
          <w:sz w:val="24"/>
          <w:szCs w:val="24"/>
        </w:rPr>
        <w:t xml:space="preserve"> The recipient may only start incurring pro</w:t>
      </w:r>
      <w:r w:rsidR="0021656F"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expenses beginning on the start date shown on </w:t>
      </w:r>
      <w:r w:rsidR="006A183D" w:rsidRPr="6179E661">
        <w:rPr>
          <w:rFonts w:ascii="Times New Roman" w:eastAsia="Times New Roman" w:hAnsi="Times New Roman" w:cs="Times New Roman"/>
          <w:sz w:val="24"/>
          <w:szCs w:val="24"/>
        </w:rPr>
        <w:t>the award</w:t>
      </w:r>
      <w:r w:rsidRPr="6179E661">
        <w:rPr>
          <w:rFonts w:ascii="Times New Roman" w:eastAsia="Times New Roman" w:hAnsi="Times New Roman" w:cs="Times New Roman"/>
          <w:sz w:val="24"/>
          <w:szCs w:val="24"/>
        </w:rPr>
        <w:t xml:space="preserve"> document signed by the Grants Officer.</w:t>
      </w:r>
    </w:p>
    <w:p w14:paraId="7C13E865"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2C75744"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200C31"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17EADA0" w14:textId="77777777" w:rsidR="00D04201" w:rsidRPr="005C01D7" w:rsidRDefault="00D04201" w:rsidP="6179E661">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28ADCC12" w14:textId="4EE01C35" w:rsidR="00EC5C01" w:rsidRPr="00DB1CCD" w:rsidRDefault="0043219F"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b/>
          <w:bCs/>
          <w:sz w:val="24"/>
          <w:szCs w:val="24"/>
        </w:rPr>
        <w:t>Payment Method:</w:t>
      </w:r>
      <w:r w:rsidRPr="6179E661">
        <w:rPr>
          <w:rFonts w:ascii="Times New Roman" w:eastAsia="Times New Roman" w:hAnsi="Times New Roman" w:cs="Times New Roman"/>
          <w:sz w:val="24"/>
          <w:szCs w:val="24"/>
        </w:rPr>
        <w:t xml:space="preserve"> </w:t>
      </w:r>
    </w:p>
    <w:p w14:paraId="0BE15545" w14:textId="0676243B" w:rsidR="00EF1BBE" w:rsidRPr="00DB1CCD" w:rsidRDefault="00EF1BBE" w:rsidP="6179E661">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4E01E269" w14:textId="0F813D59" w:rsidR="4570F20C" w:rsidRPr="00B14190" w:rsidRDefault="4570F20C" w:rsidP="3F53DE01">
      <w:pPr>
        <w:rPr>
          <w:rFonts w:ascii="Times New Roman" w:eastAsia="Times New Roman" w:hAnsi="Times New Roman" w:cs="Times New Roman"/>
          <w:sz w:val="24"/>
          <w:szCs w:val="24"/>
        </w:rPr>
      </w:pPr>
      <w:r w:rsidRPr="00B14190">
        <w:rPr>
          <w:rFonts w:ascii="Times New Roman" w:eastAsia="Times New Roman" w:hAnsi="Times New Roman" w:cs="Times New Roman"/>
          <w:sz w:val="24"/>
          <w:szCs w:val="24"/>
        </w:rPr>
        <w:lastRenderedPageBreak/>
        <w:t xml:space="preserve">Recipients will be required to request payments by completing form SF-270—Request for Advance or Reimbursement and submitting the form to the Grants Officer and Grants Officer Representative.  </w:t>
      </w:r>
    </w:p>
    <w:p w14:paraId="2B0968F9" w14:textId="7EA46F41" w:rsidR="2E455457" w:rsidRDefault="2E455457" w:rsidP="3F53DE01">
      <w:pPr>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1B60A6A3" w14:textId="75D255E6" w:rsidR="0012664D" w:rsidRPr="00AC724A" w:rsidRDefault="0012664D">
      <w:pPr>
        <w:pStyle w:val="Heading3"/>
        <w:numPr>
          <w:ilvl w:val="0"/>
          <w:numId w:val="21"/>
        </w:numPr>
        <w:ind w:left="360"/>
        <w:rPr>
          <w:rFonts w:ascii="Times New Roman" w:eastAsia="Times New Roman" w:hAnsi="Times New Roman" w:cs="Times New Roman"/>
          <w:b/>
          <w:bCs/>
          <w:color w:val="auto"/>
        </w:rPr>
      </w:pPr>
      <w:bookmarkStart w:id="9" w:name="_Toc609796311"/>
      <w:r w:rsidRPr="6179E661">
        <w:rPr>
          <w:rFonts w:ascii="Times New Roman" w:eastAsia="Times New Roman" w:hAnsi="Times New Roman" w:cs="Times New Roman"/>
          <w:b/>
          <w:bCs/>
          <w:color w:val="auto"/>
        </w:rPr>
        <w:t>P</w:t>
      </w:r>
      <w:r w:rsidR="2203C548" w:rsidRPr="6179E661">
        <w:rPr>
          <w:rFonts w:ascii="Times New Roman" w:eastAsia="Times New Roman" w:hAnsi="Times New Roman" w:cs="Times New Roman"/>
          <w:b/>
          <w:bCs/>
          <w:color w:val="auto"/>
        </w:rPr>
        <w:t>OST-AWARD REQUIREMENTS AND ADMINISTRATION</w:t>
      </w:r>
      <w:bookmarkEnd w:id="9"/>
    </w:p>
    <w:p w14:paraId="2D6B99AD" w14:textId="63884A7E" w:rsidR="0012664D" w:rsidRDefault="0012664D" w:rsidP="6179E661">
      <w:pPr>
        <w:rPr>
          <w:rFonts w:ascii="Times New Roman" w:eastAsia="Times New Roman" w:hAnsi="Times New Roman" w:cs="Times New Roman"/>
        </w:rPr>
      </w:pPr>
    </w:p>
    <w:p w14:paraId="2B77166B" w14:textId="67182F8E" w:rsidR="00E93BBE" w:rsidRPr="00C007FA" w:rsidRDefault="00CF3DC9">
      <w:pPr>
        <w:pStyle w:val="Heading5"/>
        <w:numPr>
          <w:ilvl w:val="0"/>
          <w:numId w:val="34"/>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Administrative and National Policy Requirements</w:t>
      </w:r>
    </w:p>
    <w:p w14:paraId="319FB49B" w14:textId="47CF2189" w:rsidR="00E93BBE" w:rsidRPr="005C01D7" w:rsidRDefault="00E93BBE"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  These include:</w:t>
      </w:r>
    </w:p>
    <w:p w14:paraId="56E075F9" w14:textId="77777777" w:rsidR="00E93BBE" w:rsidRPr="005C01D7" w:rsidRDefault="00E93BBE" w:rsidP="6179E661">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13465C30" w14:textId="77777777" w:rsidR="00E93BBE" w:rsidRPr="005C01D7" w:rsidRDefault="00E93BBE" w:rsidP="6179E661">
      <w:pPr>
        <w:spacing w:line="240" w:lineRule="atLeast"/>
        <w:ind w:left="360"/>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E93BBE" w:rsidRPr="005C01D7" w:rsidRDefault="00E93BBE">
      <w:pPr>
        <w:numPr>
          <w:ilvl w:val="0"/>
          <w:numId w:val="33"/>
        </w:numPr>
        <w:spacing w:after="0" w:line="240" w:lineRule="atLeast"/>
        <w:rPr>
          <w:rFonts w:ascii="Times New Roman" w:eastAsia="Times New Roman" w:hAnsi="Times New Roman" w:cs="Times New Roman"/>
          <w:color w:val="000000"/>
          <w:sz w:val="24"/>
          <w:szCs w:val="24"/>
        </w:rPr>
      </w:pPr>
      <w:hyperlink r:id="rId38">
        <w:r w:rsidRPr="6179E661">
          <w:rPr>
            <w:rStyle w:val="Hyperlink"/>
            <w:rFonts w:ascii="Times New Roman" w:eastAsia="Times New Roman" w:hAnsi="Times New Roman" w:cs="Times New Roman"/>
            <w:sz w:val="24"/>
            <w:szCs w:val="24"/>
          </w:rPr>
          <w:t>Guidance for Grants and Agreements in Title 2 of the Code of Federal Regulations</w:t>
        </w:r>
      </w:hyperlink>
      <w:r w:rsidRPr="6179E661">
        <w:rPr>
          <w:rFonts w:ascii="Times New Roman" w:eastAsia="Times New Roman" w:hAnsi="Times New Roman" w:cs="Times New Roman"/>
          <w:color w:val="000000" w:themeColor="text1"/>
          <w:sz w:val="24"/>
          <w:szCs w:val="24"/>
        </w:rPr>
        <w:t xml:space="preserve"> (2 CFR), as updated in the Federal Register’s </w:t>
      </w:r>
      <w:r w:rsidR="00BF4EE0" w:rsidRPr="6179E661">
        <w:rPr>
          <w:rFonts w:ascii="Times New Roman" w:eastAsia="Times New Roman" w:hAnsi="Times New Roman" w:cs="Times New Roman"/>
          <w:color w:val="000000" w:themeColor="text1"/>
          <w:sz w:val="24"/>
          <w:szCs w:val="24"/>
        </w:rPr>
        <w:t>89 FR 30046</w:t>
      </w:r>
      <w:r w:rsidRPr="6179E661">
        <w:rPr>
          <w:rFonts w:ascii="Times New Roman" w:eastAsia="Times New Roman" w:hAnsi="Times New Roman" w:cs="Times New Roman"/>
          <w:color w:val="000000" w:themeColor="text1"/>
          <w:sz w:val="24"/>
          <w:szCs w:val="24"/>
        </w:rPr>
        <w:t xml:space="preserve"> on</w:t>
      </w:r>
      <w:r w:rsidR="006E3B16" w:rsidRPr="6179E661">
        <w:rPr>
          <w:rFonts w:ascii="Times New Roman" w:eastAsia="Times New Roman" w:hAnsi="Times New Roman" w:cs="Times New Roman"/>
          <w:color w:val="000000" w:themeColor="text1"/>
          <w:sz w:val="24"/>
          <w:szCs w:val="24"/>
        </w:rPr>
        <w:t xml:space="preserve"> April 22, 2024</w:t>
      </w:r>
      <w:r w:rsidRPr="6179E661">
        <w:rPr>
          <w:rFonts w:ascii="Times New Roman" w:eastAsia="Times New Roman" w:hAnsi="Times New Roman" w:cs="Times New Roman"/>
          <w:color w:val="000000" w:themeColor="text1"/>
          <w:sz w:val="24"/>
          <w:szCs w:val="24"/>
        </w:rPr>
        <w:t>, particularly on:</w:t>
      </w:r>
    </w:p>
    <w:p w14:paraId="207F8F3F" w14:textId="754AC720" w:rsidR="00E93BBE" w:rsidRPr="005C01D7" w:rsidRDefault="00E93BBE">
      <w:pPr>
        <w:numPr>
          <w:ilvl w:val="1"/>
          <w:numId w:val="33"/>
        </w:numPr>
        <w:spacing w:after="0" w:line="240" w:lineRule="atLeast"/>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Selecting recipients most likely to be successful in delivering results based on the program objectives through an </w:t>
      </w:r>
      <w:r w:rsidR="009C083D" w:rsidRPr="6179E661">
        <w:rPr>
          <w:rFonts w:ascii="Times New Roman" w:eastAsia="Times New Roman" w:hAnsi="Times New Roman" w:cs="Times New Roman"/>
          <w:color w:val="000000" w:themeColor="text1"/>
          <w:sz w:val="24"/>
          <w:szCs w:val="24"/>
        </w:rPr>
        <w:t xml:space="preserve">impartial </w:t>
      </w:r>
      <w:r w:rsidRPr="6179E661">
        <w:rPr>
          <w:rFonts w:ascii="Times New Roman" w:eastAsia="Times New Roman" w:hAnsi="Times New Roman" w:cs="Times New Roman"/>
          <w:color w:val="000000" w:themeColor="text1"/>
          <w:sz w:val="24"/>
          <w:szCs w:val="24"/>
        </w:rPr>
        <w:t>process of evaluating Federal award applications (2 CFR part 200.205),</w:t>
      </w:r>
    </w:p>
    <w:p w14:paraId="206877BB" w14:textId="77777777" w:rsidR="00E93BBE" w:rsidRPr="005C01D7" w:rsidRDefault="00E93BBE">
      <w:pPr>
        <w:numPr>
          <w:ilvl w:val="1"/>
          <w:numId w:val="33"/>
        </w:numPr>
        <w:spacing w:after="0" w:line="240" w:lineRule="atLeast"/>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Promoting the freedom of speech and religious liberty in alignment with </w:t>
      </w:r>
      <w:r w:rsidRPr="6179E661">
        <w:rPr>
          <w:rFonts w:ascii="Times New Roman" w:eastAsia="Times New Roman" w:hAnsi="Times New Roman" w:cs="Times New Roman"/>
          <w:i/>
          <w:iCs/>
          <w:color w:val="000000" w:themeColor="text1"/>
          <w:sz w:val="24"/>
          <w:szCs w:val="24"/>
        </w:rPr>
        <w:t xml:space="preserve">Promoting Free Speech and Religious Liberty </w:t>
      </w:r>
      <w:r w:rsidRPr="6179E661">
        <w:rPr>
          <w:rFonts w:ascii="Times New Roman" w:eastAsia="Times New Roman" w:hAnsi="Times New Roman" w:cs="Times New Roman"/>
          <w:color w:val="000000" w:themeColor="text1"/>
          <w:sz w:val="24"/>
          <w:szCs w:val="24"/>
        </w:rPr>
        <w:t xml:space="preserve">(E.O. 13798) and </w:t>
      </w:r>
      <w:r w:rsidRPr="6179E661">
        <w:rPr>
          <w:rFonts w:ascii="Times New Roman" w:eastAsia="Times New Roman" w:hAnsi="Times New Roman" w:cs="Times New Roman"/>
          <w:i/>
          <w:iCs/>
          <w:color w:val="000000" w:themeColor="text1"/>
          <w:sz w:val="24"/>
          <w:szCs w:val="24"/>
        </w:rPr>
        <w:t>Improving Free Inquiry, Transparency, and Accountability at Colleges and Universities</w:t>
      </w:r>
      <w:r w:rsidRPr="6179E661">
        <w:rPr>
          <w:rFonts w:ascii="Times New Roman" w:eastAsia="Times New Roman" w:hAnsi="Times New Roman" w:cs="Times New Roman"/>
          <w:color w:val="000000" w:themeColor="text1"/>
          <w:sz w:val="24"/>
          <w:szCs w:val="24"/>
        </w:rPr>
        <w:t xml:space="preserve"> (E.O. 13864) (§§ 200.300, 200.303, 200.339, and 200.341), </w:t>
      </w:r>
    </w:p>
    <w:p w14:paraId="62C606D7" w14:textId="77777777" w:rsidR="00E93BBE" w:rsidRPr="005C01D7" w:rsidRDefault="00E93BBE">
      <w:pPr>
        <w:numPr>
          <w:ilvl w:val="1"/>
          <w:numId w:val="33"/>
        </w:numPr>
        <w:spacing w:after="0" w:line="240" w:lineRule="atLeast"/>
        <w:rPr>
          <w:rFonts w:ascii="Times New Roman" w:eastAsia="Times New Roman" w:hAnsi="Times New Roman" w:cs="Times New Roman"/>
          <w:color w:val="000000"/>
          <w:sz w:val="24"/>
          <w:szCs w:val="24"/>
        </w:rPr>
      </w:pPr>
      <w:r w:rsidRPr="3F53DE01">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57CECD9B" w14:textId="53250DEC" w:rsidR="1384B278" w:rsidRDefault="1384B278">
      <w:pPr>
        <w:numPr>
          <w:ilvl w:val="1"/>
          <w:numId w:val="33"/>
        </w:numPr>
        <w:spacing w:after="0" w:line="240" w:lineRule="atLeast"/>
        <w:rPr>
          <w:rFonts w:ascii="Times New Roman" w:eastAsia="Times New Roman" w:hAnsi="Times New Roman" w:cs="Times New Roman"/>
          <w:sz w:val="24"/>
          <w:szCs w:val="24"/>
        </w:rPr>
      </w:pPr>
      <w:r w:rsidRPr="3F53DE01">
        <w:rPr>
          <w:rFonts w:ascii="Times New Roman" w:eastAsia="Times New Roman" w:hAnsi="Times New Roman" w:cs="Times New Roman"/>
          <w:color w:val="000000" w:themeColor="text1"/>
          <w:sz w:val="24"/>
          <w:szCs w:val="24"/>
        </w:rPr>
        <w:t>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67B3B96B" w14:textId="77777777" w:rsidR="00E93BBE" w:rsidRDefault="00E93BBE" w:rsidP="6179E661">
      <w:pPr>
        <w:spacing w:after="0" w:line="240" w:lineRule="atLeast"/>
        <w:ind w:left="1440"/>
        <w:rPr>
          <w:rFonts w:ascii="Times New Roman" w:eastAsia="Times New Roman" w:hAnsi="Times New Roman" w:cs="Times New Roman"/>
          <w:color w:val="000000"/>
          <w:sz w:val="24"/>
          <w:szCs w:val="24"/>
        </w:rPr>
      </w:pPr>
    </w:p>
    <w:p w14:paraId="3C153D00" w14:textId="77777777" w:rsidR="002A5865" w:rsidRPr="005C01D7" w:rsidRDefault="002A5865">
      <w:pPr>
        <w:pStyle w:val="ListParagraph"/>
        <w:numPr>
          <w:ilvl w:val="0"/>
          <w:numId w:val="32"/>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9">
        <w:r w:rsidRPr="6179E661">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5C01D7" w:rsidRDefault="002A5865">
      <w:pPr>
        <w:pStyle w:val="ListParagraph"/>
        <w:numPr>
          <w:ilvl w:val="0"/>
          <w:numId w:val="32"/>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0">
        <w:r w:rsidRPr="6179E661">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5C01D7" w:rsidRDefault="002A5865">
      <w:pPr>
        <w:pStyle w:val="ListParagraph"/>
        <w:numPr>
          <w:ilvl w:val="0"/>
          <w:numId w:val="32"/>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1">
        <w:r w:rsidRPr="6179E661">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5C01D7" w:rsidRDefault="002A5865">
      <w:pPr>
        <w:pStyle w:val="ListParagraph"/>
        <w:numPr>
          <w:ilvl w:val="0"/>
          <w:numId w:val="32"/>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2">
        <w:r w:rsidRPr="6179E661">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5C01D7" w:rsidRDefault="002A5865">
      <w:pPr>
        <w:pStyle w:val="ListParagraph"/>
        <w:numPr>
          <w:ilvl w:val="0"/>
          <w:numId w:val="32"/>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3">
        <w:r w:rsidRPr="6179E661">
          <w:rPr>
            <w:rStyle w:val="Hyperlink"/>
            <w:rFonts w:ascii="Times New Roman" w:eastAsia="Times New Roman" w:hAnsi="Times New Roman" w:cs="Times New Roman"/>
            <w:sz w:val="24"/>
            <w:szCs w:val="24"/>
          </w:rPr>
          <w:t>2 CFR 183 - NEVER CONTRACT WITH THE ENEMY</w:t>
        </w:r>
      </w:hyperlink>
    </w:p>
    <w:p w14:paraId="45D9C7D0" w14:textId="77777777" w:rsidR="002A5865" w:rsidRPr="005C01D7" w:rsidRDefault="002A5865">
      <w:pPr>
        <w:pStyle w:val="ListParagraph"/>
        <w:numPr>
          <w:ilvl w:val="0"/>
          <w:numId w:val="32"/>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4">
        <w:r w:rsidRPr="6179E661">
          <w:rPr>
            <w:rStyle w:val="Hyperlink"/>
            <w:rFonts w:ascii="Times New Roman" w:eastAsia="Times New Roman" w:hAnsi="Times New Roman" w:cs="Times New Roman"/>
            <w:sz w:val="24"/>
            <w:szCs w:val="24"/>
          </w:rPr>
          <w:t>2 CFR 600 – DEPARTMENT OF STATE REQUIREMENTS</w:t>
        </w:r>
      </w:hyperlink>
    </w:p>
    <w:p w14:paraId="08C3C354" w14:textId="4C24E7CC" w:rsidR="065E23B7" w:rsidRDefault="002A5865">
      <w:pPr>
        <w:pStyle w:val="ListParagraph"/>
        <w:numPr>
          <w:ilvl w:val="0"/>
          <w:numId w:val="32"/>
        </w:numPr>
        <w:shd w:val="clear" w:color="auto" w:fill="FFFFFF" w:themeFill="background1"/>
        <w:spacing w:after="240" w:line="240" w:lineRule="auto"/>
        <w:rPr>
          <w:rFonts w:ascii="Times New Roman" w:eastAsia="Times New Roman" w:hAnsi="Times New Roman" w:cs="Times New Roman"/>
          <w:sz w:val="24"/>
          <w:szCs w:val="24"/>
          <w:u w:val="single"/>
        </w:rPr>
      </w:pPr>
      <w:hyperlink r:id="rId45">
        <w:r w:rsidRPr="480A8900">
          <w:rPr>
            <w:rStyle w:val="Hyperlink"/>
            <w:rFonts w:ascii="Times New Roman" w:eastAsia="Times New Roman" w:hAnsi="Times New Roman" w:cs="Times New Roman"/>
            <w:sz w:val="24"/>
            <w:szCs w:val="24"/>
          </w:rPr>
          <w:t>U.S. DEPARTMENT OF STATE STANDARD TERMS AND CONDITIONS</w:t>
        </w:r>
      </w:hyperlink>
    </w:p>
    <w:p w14:paraId="61980287" w14:textId="57B6B79C" w:rsidR="00CC5A32" w:rsidRPr="00380226" w:rsidRDefault="00CC5A32" w:rsidP="3F53DE01">
      <w:pPr>
        <w:pStyle w:val="ListParagraph"/>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p>
    <w:p w14:paraId="37FAC4F8" w14:textId="7882EE35" w:rsidR="00CC5A32" w:rsidRPr="00380226" w:rsidRDefault="1B655021">
      <w:pPr>
        <w:pStyle w:val="ListParagraph"/>
        <w:numPr>
          <w:ilvl w:val="0"/>
          <w:numId w:val="32"/>
        </w:numPr>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r w:rsidRPr="3F53DE01">
        <w:rPr>
          <w:rFonts w:ascii="Times New Roman" w:eastAsia="Times New Roman" w:hAnsi="Times New Roman" w:cs="Times New Roman"/>
          <w:color w:val="000000" w:themeColor="text1"/>
          <w:sz w:val="24"/>
          <w:szCs w:val="24"/>
        </w:rPr>
        <w:t xml:space="preserve">Recipients must comply with all applicable Executive Orders. A searchable list can be found in the Federal Register: </w:t>
      </w:r>
      <w:hyperlink r:id="rId46">
        <w:r w:rsidRPr="3F53DE01">
          <w:rPr>
            <w:rStyle w:val="Hyperlink"/>
            <w:rFonts w:ascii="Times New Roman" w:eastAsia="Times New Roman" w:hAnsi="Times New Roman" w:cs="Times New Roman"/>
            <w:sz w:val="24"/>
            <w:szCs w:val="24"/>
          </w:rPr>
          <w:t>https://www.federalregister.gov/</w:t>
        </w:r>
      </w:hyperlink>
      <w:r w:rsidRPr="3F53DE01">
        <w:rPr>
          <w:rFonts w:ascii="Times New Roman" w:eastAsia="Times New Roman" w:hAnsi="Times New Roman" w:cs="Times New Roman"/>
          <w:color w:val="000000" w:themeColor="text1"/>
          <w:sz w:val="24"/>
          <w:szCs w:val="24"/>
        </w:rPr>
        <w:t xml:space="preserve"> . </w:t>
      </w:r>
      <w:r w:rsidRPr="3F53DE01">
        <w:t xml:space="preserve"> </w:t>
      </w:r>
    </w:p>
    <w:p w14:paraId="2B367DB3" w14:textId="30533126" w:rsidR="00DB7B0A" w:rsidRPr="00C007FA" w:rsidRDefault="00291797">
      <w:pPr>
        <w:pStyle w:val="Heading5"/>
        <w:numPr>
          <w:ilvl w:val="0"/>
          <w:numId w:val="34"/>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Reporting</w:t>
      </w:r>
    </w:p>
    <w:p w14:paraId="08DFA1F1" w14:textId="36A3FA7F" w:rsidR="009F148D" w:rsidRDefault="009F148D"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 xml:space="preserve">Reporting Requirements: </w:t>
      </w:r>
      <w:r w:rsidRPr="6179E661">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6179E661">
        <w:rPr>
          <w:rFonts w:ascii="Times New Roman" w:eastAsia="Times New Roman" w:hAnsi="Times New Roman" w:cs="Times New Roman"/>
          <w:sz w:val="24"/>
          <w:szCs w:val="24"/>
        </w:rPr>
        <w:t xml:space="preserve">what reports are required and </w:t>
      </w:r>
      <w:r w:rsidRPr="6179E661">
        <w:rPr>
          <w:rFonts w:ascii="Times New Roman" w:eastAsia="Times New Roman" w:hAnsi="Times New Roman" w:cs="Times New Roman"/>
          <w:sz w:val="24"/>
          <w:szCs w:val="24"/>
        </w:rPr>
        <w:t xml:space="preserve">how often these reports must be submitted. </w:t>
      </w:r>
      <w:r w:rsidR="76B6E8C0" w:rsidRPr="6179E661">
        <w:rPr>
          <w:rFonts w:ascii="Times New Roman" w:eastAsia="Times New Roman" w:hAnsi="Times New Roman" w:cs="Times New Roman"/>
          <w:b/>
          <w:bCs/>
          <w:i/>
          <w:iCs/>
          <w:sz w:val="24"/>
          <w:szCs w:val="24"/>
        </w:rPr>
        <w:t>Note</w:t>
      </w:r>
      <w:r w:rsidR="76B6E8C0" w:rsidRPr="6179E661">
        <w:rPr>
          <w:rFonts w:ascii="Times New Roman" w:eastAsia="Times New Roman" w:hAnsi="Times New Roman" w:cs="Times New Roman"/>
          <w:sz w:val="24"/>
          <w:szCs w:val="24"/>
        </w:rPr>
        <w:t xml:space="preserve">: most </w:t>
      </w:r>
      <w:r w:rsidR="0B4E0E73" w:rsidRPr="6179E661">
        <w:rPr>
          <w:rFonts w:ascii="Times New Roman" w:eastAsia="Times New Roman" w:hAnsi="Times New Roman" w:cs="Times New Roman"/>
          <w:sz w:val="24"/>
          <w:szCs w:val="24"/>
        </w:rPr>
        <w:t xml:space="preserve">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21E9A0EE" w14:textId="5D243D45"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 </w:t>
      </w:r>
    </w:p>
    <w:p w14:paraId="3639E885" w14:textId="6C5429EC"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reports are to be submitted electronically.  </w:t>
      </w:r>
    </w:p>
    <w:p w14:paraId="5205E413" w14:textId="5BD27452" w:rsidR="065E23B7" w:rsidRDefault="065E23B7" w:rsidP="6179E661">
      <w:pPr>
        <w:shd w:val="clear" w:color="auto" w:fill="FFFFFF" w:themeFill="background1"/>
        <w:spacing w:after="0" w:line="240" w:lineRule="auto"/>
        <w:ind w:left="360"/>
        <w:rPr>
          <w:rFonts w:ascii="Times New Roman" w:eastAsia="Times New Roman" w:hAnsi="Times New Roman" w:cs="Times New Roman"/>
          <w:sz w:val="24"/>
          <w:szCs w:val="24"/>
        </w:rPr>
      </w:pPr>
    </w:p>
    <w:p w14:paraId="4BE72BA6" w14:textId="2C3A9BAB"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6179E661">
        <w:rPr>
          <w:rFonts w:ascii="Times New Roman" w:eastAsia="Times New Roman" w:hAnsi="Times New Roman" w:cs="Times New Roman"/>
          <w:i/>
          <w:iCs/>
          <w:color w:val="FF0000"/>
          <w:sz w:val="24"/>
          <w:szCs w:val="24"/>
        </w:rPr>
        <w:t xml:space="preserve">  </w:t>
      </w:r>
    </w:p>
    <w:p w14:paraId="0C2A0D0D" w14:textId="77777777" w:rsidR="009F148D" w:rsidRDefault="009F148D" w:rsidP="6179E661">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7DF36835" w14:textId="27AE2092" w:rsidR="007D25EA" w:rsidRDefault="009F148D" w:rsidP="3F53DE01">
      <w:pPr>
        <w:shd w:val="clear" w:color="auto" w:fill="FFFFFF" w:themeFill="background1"/>
        <w:spacing w:after="0" w:line="240" w:lineRule="auto"/>
        <w:ind w:left="360"/>
        <w:textAlignment w:val="baseline"/>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color w:val="000000" w:themeColor="text1"/>
          <w:sz w:val="24"/>
          <w:szCs w:val="24"/>
        </w:rPr>
        <w:t>.</w:t>
      </w:r>
    </w:p>
    <w:p w14:paraId="5FEFD072" w14:textId="3A33E1E9" w:rsidR="4E79BF0C" w:rsidRDefault="4E79BF0C">
      <w:pPr>
        <w:pStyle w:val="ListParagraph"/>
        <w:numPr>
          <w:ilvl w:val="0"/>
          <w:numId w:val="2"/>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Branding and Marking</w:t>
      </w:r>
    </w:p>
    <w:p w14:paraId="4304FC31" w14:textId="23FF1BF7" w:rsidR="3F53DE01" w:rsidRDefault="3F53DE01" w:rsidP="58A0612A">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18E16" w14:textId="2295D4EF" w:rsidR="7D8ADABC" w:rsidRDefault="7D8ADABC" w:rsidP="58A0612A">
      <w:pPr>
        <w:spacing w:after="240" w:line="240" w:lineRule="auto"/>
        <w:ind w:left="360"/>
        <w:rPr>
          <w:rFonts w:ascii="Times New Roman" w:eastAsia="Times New Roman" w:hAnsi="Times New Roman" w:cs="Times New Roman"/>
          <w:color w:val="000000" w:themeColor="text1"/>
          <w:sz w:val="24"/>
          <w:szCs w:val="24"/>
        </w:rPr>
      </w:pPr>
      <w:r w:rsidRPr="58A0612A">
        <w:rPr>
          <w:rFonts w:ascii="Times New Roman" w:eastAsia="Times New Roman" w:hAnsi="Times New Roman" w:cs="Times New Roman"/>
          <w:color w:val="000000" w:themeColor="text1"/>
          <w:sz w:val="24"/>
          <w:szCs w:val="24"/>
        </w:rPr>
        <w:t xml:space="preserve">The Department of State, its programs, and U.S. Government funding and assistance should be easily identifiable to the Department's global audiences.  </w:t>
      </w:r>
    </w:p>
    <w:p w14:paraId="0A4224F1" w14:textId="58A2AFA7" w:rsidR="7D8ADABC" w:rsidRDefault="7D8ADABC" w:rsidP="58A0612A">
      <w:pPr>
        <w:spacing w:line="240" w:lineRule="auto"/>
        <w:ind w:left="360"/>
        <w:rPr>
          <w:rFonts w:ascii="Times New Roman" w:eastAsia="Times New Roman" w:hAnsi="Times New Roman" w:cs="Times New Roman"/>
          <w:color w:val="000000" w:themeColor="text1"/>
          <w:sz w:val="24"/>
          <w:szCs w:val="24"/>
        </w:rPr>
      </w:pPr>
      <w:r w:rsidRPr="58A0612A">
        <w:rPr>
          <w:rFonts w:ascii="Times New Roman" w:eastAsia="Times New Roman" w:hAnsi="Times New Roman" w:cs="Times New Roman"/>
          <w:color w:val="000000" w:themeColor="text1"/>
          <w:sz w:val="24"/>
          <w:szCs w:val="24"/>
        </w:rPr>
        <w:t xml:space="preserve">Recipients of federal assistance awards must follow the branding guidance published at </w:t>
      </w:r>
      <w:hyperlink r:id="rId47" w:anchor="/-/guidance-for-contracts-and-grants">
        <w:r w:rsidRPr="58A0612A">
          <w:rPr>
            <w:rStyle w:val="Hyperlink"/>
            <w:rFonts w:ascii="Times New Roman" w:eastAsia="Times New Roman" w:hAnsi="Times New Roman" w:cs="Times New Roman"/>
            <w:sz w:val="24"/>
            <w:szCs w:val="24"/>
          </w:rPr>
          <w:t>Guidance for Contracts and Grants - U.S. Department of State Brand System</w:t>
        </w:r>
      </w:hyperlink>
      <w:r w:rsidRPr="58A0612A">
        <w:rPr>
          <w:rFonts w:ascii="Times New Roman" w:eastAsia="Times New Roman" w:hAnsi="Times New Roman" w:cs="Times New Roman"/>
          <w:color w:val="000000" w:themeColor="text1"/>
          <w:sz w:val="24"/>
          <w:szCs w:val="24"/>
        </w:rPr>
        <w:t xml:space="preserve">. Branding policy exceptions are outlined in the U.S. Department of State Foreign Affairs Manual </w:t>
      </w:r>
      <w:hyperlink r:id="rId48">
        <w:r w:rsidRPr="58A0612A">
          <w:rPr>
            <w:rStyle w:val="Hyperlink"/>
            <w:rFonts w:ascii="Times New Roman" w:eastAsia="Times New Roman" w:hAnsi="Times New Roman" w:cs="Times New Roman"/>
            <w:sz w:val="24"/>
            <w:szCs w:val="24"/>
          </w:rPr>
          <w:t>10 FAM 416, Policy Exceptions</w:t>
        </w:r>
      </w:hyperlink>
      <w:r w:rsidRPr="58A0612A">
        <w:rPr>
          <w:rFonts w:ascii="Times New Roman" w:eastAsia="Times New Roman" w:hAnsi="Times New Roman" w:cs="Times New Roman"/>
          <w:color w:val="000000" w:themeColor="text1"/>
          <w:sz w:val="24"/>
          <w:szCs w:val="24"/>
        </w:rPr>
        <w:t>.</w:t>
      </w:r>
    </w:p>
    <w:p w14:paraId="267FE100" w14:textId="4CEF48E9" w:rsidR="58A0612A" w:rsidRDefault="58A0612A" w:rsidP="58A0612A">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3F39F79" w14:textId="52F51D6A" w:rsidR="381B0317" w:rsidRDefault="381B0317"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7D25CF5E">
        <w:rPr>
          <w:rFonts w:ascii="Times New Roman" w:eastAsia="Times New Roman" w:hAnsi="Times New Roman" w:cs="Times New Roman"/>
          <w:color w:val="000000" w:themeColor="text1"/>
          <w:sz w:val="24"/>
          <w:szCs w:val="24"/>
        </w:rPr>
        <w:t xml:space="preserve">In addition to the Department of State branding guidance referenced above, recipients of new Public Diplomacy awards promoting Freedom 250 activities will also be required to incorporate the Freedom 250 logos in all program materials, activities, and communications. </w:t>
      </w:r>
    </w:p>
    <w:p w14:paraId="5E3D7235" w14:textId="2976438B" w:rsidR="7D25CF5E" w:rsidRDefault="7D25CF5E"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60BCB822" w14:textId="72747179" w:rsidR="381B0317" w:rsidRDefault="381B0317"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7D25CF5E">
        <w:rPr>
          <w:rFonts w:ascii="Times New Roman" w:eastAsia="Times New Roman" w:hAnsi="Times New Roman" w:cs="Times New Roman"/>
          <w:color w:val="000000" w:themeColor="text1"/>
          <w:sz w:val="24"/>
          <w:szCs w:val="24"/>
        </w:rPr>
        <w:t>The recipient will be expected to follow all existing marking and branding requirements in accordance with Department branding guidance. The Freedom 250 logos would be used in addition to, not in place of, these requirements.</w:t>
      </w:r>
    </w:p>
    <w:p w14:paraId="7237187A" w14:textId="7742140E" w:rsidR="7D25CF5E" w:rsidRDefault="7D25CF5E"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B6E4836" w14:textId="20C868D2" w:rsidR="001033F6" w:rsidRPr="00AC724A" w:rsidRDefault="007A2FFC">
      <w:pPr>
        <w:pStyle w:val="Heading3"/>
        <w:numPr>
          <w:ilvl w:val="0"/>
          <w:numId w:val="21"/>
        </w:numPr>
        <w:ind w:left="360"/>
        <w:rPr>
          <w:rFonts w:ascii="Times New Roman" w:eastAsia="Times New Roman" w:hAnsi="Times New Roman" w:cs="Times New Roman"/>
          <w:b/>
          <w:bCs/>
          <w:color w:val="auto"/>
        </w:rPr>
      </w:pPr>
      <w:r w:rsidRPr="6179E661">
        <w:rPr>
          <w:rFonts w:ascii="Times New Roman" w:eastAsia="Times New Roman" w:hAnsi="Times New Roman" w:cs="Times New Roman"/>
          <w:b/>
          <w:bCs/>
          <w:color w:val="auto"/>
        </w:rPr>
        <w:t xml:space="preserve"> </w:t>
      </w:r>
      <w:bookmarkStart w:id="10" w:name="_Toc1772635418"/>
      <w:r w:rsidR="00633C23" w:rsidRPr="6179E661">
        <w:rPr>
          <w:rFonts w:ascii="Times New Roman" w:eastAsia="Times New Roman" w:hAnsi="Times New Roman" w:cs="Times New Roman"/>
          <w:b/>
          <w:bCs/>
          <w:color w:val="auto"/>
        </w:rPr>
        <w:t>O</w:t>
      </w:r>
      <w:r w:rsidR="158D3B36" w:rsidRPr="6179E661">
        <w:rPr>
          <w:rFonts w:ascii="Times New Roman" w:eastAsia="Times New Roman" w:hAnsi="Times New Roman" w:cs="Times New Roman"/>
          <w:b/>
          <w:bCs/>
          <w:color w:val="auto"/>
        </w:rPr>
        <w:t>THER INFORMATION</w:t>
      </w:r>
      <w:bookmarkEnd w:id="10"/>
    </w:p>
    <w:p w14:paraId="3D75CE7A" w14:textId="77777777" w:rsidR="007D25EA" w:rsidRDefault="007D25EA" w:rsidP="6179E661">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Default="00E8737E"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6179E661">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C007FA" w:rsidRDefault="00C007FA"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Personnel and Fringe Benefits:</w:t>
      </w:r>
      <w:r w:rsidRPr="3F53DE01">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Travel:</w:t>
      </w:r>
      <w:r w:rsidRPr="3F53DE01">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Equipment: </w:t>
      </w:r>
      <w:r w:rsidRPr="3F53DE01">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w:t>
      </w:r>
    </w:p>
    <w:p w14:paraId="5E59BAAA" w14:textId="14261D79"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Supplies: </w:t>
      </w:r>
      <w:r w:rsidRPr="3F53DE01">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 then put it in the budget under Equipment.</w:t>
      </w:r>
    </w:p>
    <w:p w14:paraId="335B0632" w14:textId="77585F70"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Contractual: </w:t>
      </w:r>
      <w:r w:rsidRPr="3F53DE01">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Other Direct Costs</w:t>
      </w:r>
      <w:r w:rsidRPr="3F53DE01">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1837CC28" w:rsidR="00E8737E" w:rsidRDefault="00E8737E" w:rsidP="6179E661">
      <w:pPr>
        <w:shd w:val="clear" w:color="auto" w:fill="FFFFFF" w:themeFill="background1"/>
        <w:spacing w:after="390" w:line="240" w:lineRule="auto"/>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Indirect Costs: </w:t>
      </w:r>
      <w:r w:rsidRPr="3F53DE01">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3F53DE01">
        <w:rPr>
          <w:rFonts w:ascii="Times New Roman" w:eastAsia="Times New Roman" w:hAnsi="Times New Roman" w:cs="Times New Roman"/>
          <w:sz w:val="24"/>
          <w:szCs w:val="24"/>
        </w:rPr>
        <w:t>5</w:t>
      </w:r>
      <w:r w:rsidRPr="3F53DE01">
        <w:rPr>
          <w:rFonts w:ascii="Times New Roman" w:eastAsia="Times New Roman" w:hAnsi="Times New Roman" w:cs="Times New Roman"/>
          <w:sz w:val="24"/>
          <w:szCs w:val="24"/>
        </w:rPr>
        <w:t xml:space="preserve">% of </w:t>
      </w:r>
      <w:r w:rsidR="00B708CD" w:rsidRPr="3F53DE01">
        <w:rPr>
          <w:rFonts w:ascii="Times New Roman" w:eastAsia="Times New Roman" w:hAnsi="Times New Roman" w:cs="Times New Roman"/>
          <w:sz w:val="24"/>
          <w:szCs w:val="24"/>
        </w:rPr>
        <w:t>M</w:t>
      </w:r>
      <w:r w:rsidRPr="3F53DE01">
        <w:rPr>
          <w:rFonts w:ascii="Times New Roman" w:eastAsia="Times New Roman" w:hAnsi="Times New Roman" w:cs="Times New Roman"/>
          <w:sz w:val="24"/>
          <w:szCs w:val="24"/>
        </w:rPr>
        <w:t xml:space="preserve">odified </w:t>
      </w:r>
      <w:r w:rsidR="00B708CD" w:rsidRPr="3F53DE01">
        <w:rPr>
          <w:rFonts w:ascii="Times New Roman" w:eastAsia="Times New Roman" w:hAnsi="Times New Roman" w:cs="Times New Roman"/>
          <w:sz w:val="24"/>
          <w:szCs w:val="24"/>
        </w:rPr>
        <w:t>T</w:t>
      </w:r>
      <w:r w:rsidRPr="3F53DE01">
        <w:rPr>
          <w:rFonts w:ascii="Times New Roman" w:eastAsia="Times New Roman" w:hAnsi="Times New Roman" w:cs="Times New Roman"/>
          <w:sz w:val="24"/>
          <w:szCs w:val="24"/>
        </w:rPr>
        <w:t xml:space="preserve">otal </w:t>
      </w:r>
      <w:r w:rsidR="00B708CD" w:rsidRPr="3F53DE01">
        <w:rPr>
          <w:rFonts w:ascii="Times New Roman" w:eastAsia="Times New Roman" w:hAnsi="Times New Roman" w:cs="Times New Roman"/>
          <w:sz w:val="24"/>
          <w:szCs w:val="24"/>
        </w:rPr>
        <w:t>D</w:t>
      </w:r>
      <w:r w:rsidRPr="3F53DE01">
        <w:rPr>
          <w:rFonts w:ascii="Times New Roman" w:eastAsia="Times New Roman" w:hAnsi="Times New Roman" w:cs="Times New Roman"/>
          <w:sz w:val="24"/>
          <w:szCs w:val="24"/>
        </w:rPr>
        <w:t xml:space="preserve">irect </w:t>
      </w:r>
      <w:r w:rsidR="00B708CD" w:rsidRPr="3F53DE01">
        <w:rPr>
          <w:rFonts w:ascii="Times New Roman" w:eastAsia="Times New Roman" w:hAnsi="Times New Roman" w:cs="Times New Roman"/>
          <w:sz w:val="24"/>
          <w:szCs w:val="24"/>
        </w:rPr>
        <w:t>C</w:t>
      </w:r>
      <w:r w:rsidRPr="3F53DE01">
        <w:rPr>
          <w:rFonts w:ascii="Times New Roman" w:eastAsia="Times New Roman" w:hAnsi="Times New Roman" w:cs="Times New Roman"/>
          <w:sz w:val="24"/>
          <w:szCs w:val="24"/>
        </w:rPr>
        <w:t xml:space="preserve">osts </w:t>
      </w:r>
      <w:r w:rsidR="0FD7546F" w:rsidRPr="3F53DE01">
        <w:rPr>
          <w:rFonts w:ascii="Times New Roman" w:eastAsia="Times New Roman" w:hAnsi="Times New Roman" w:cs="Times New Roman"/>
          <w:sz w:val="24"/>
          <w:szCs w:val="24"/>
        </w:rPr>
        <w:t xml:space="preserve">(MTDC) </w:t>
      </w:r>
      <w:r w:rsidRPr="3F53DE01">
        <w:rPr>
          <w:rFonts w:ascii="Times New Roman" w:eastAsia="Times New Roman" w:hAnsi="Times New Roman" w:cs="Times New Roman"/>
          <w:sz w:val="24"/>
          <w:szCs w:val="24"/>
        </w:rPr>
        <w:t xml:space="preserve">as defined in </w:t>
      </w:r>
      <w:hyperlink r:id="rId49" w:anchor="p-200.1(Modified%20Total%20Direct%20Cost%20(MTDC))">
        <w:r w:rsidRPr="3F53DE01">
          <w:rPr>
            <w:rStyle w:val="Hyperlink"/>
            <w:rFonts w:ascii="Times New Roman" w:eastAsia="Times New Roman" w:hAnsi="Times New Roman" w:cs="Times New Roman"/>
            <w:sz w:val="24"/>
            <w:szCs w:val="24"/>
          </w:rPr>
          <w:t>2 CFR 200.</w:t>
        </w:r>
        <w:r w:rsidR="000C1312" w:rsidRPr="3F53DE01">
          <w:rPr>
            <w:rStyle w:val="Hyperlink"/>
            <w:rFonts w:ascii="Times New Roman" w:eastAsia="Times New Roman" w:hAnsi="Times New Roman" w:cs="Times New Roman"/>
            <w:sz w:val="24"/>
            <w:szCs w:val="24"/>
          </w:rPr>
          <w:t>1</w:t>
        </w:r>
        <w:r w:rsidRPr="3F53DE01">
          <w:rPr>
            <w:rStyle w:val="Hyperlink"/>
            <w:rFonts w:ascii="Times New Roman" w:eastAsia="Times New Roman" w:hAnsi="Times New Roman" w:cs="Times New Roman"/>
            <w:sz w:val="24"/>
            <w:szCs w:val="24"/>
          </w:rPr>
          <w:t>.</w:t>
        </w:r>
      </w:hyperlink>
      <w:r w:rsidRPr="3F53DE01">
        <w:rPr>
          <w:rFonts w:ascii="Times New Roman" w:eastAsia="Times New Roman" w:hAnsi="Times New Roman" w:cs="Times New Roman"/>
          <w:sz w:val="24"/>
          <w:szCs w:val="24"/>
        </w:rPr>
        <w:t xml:space="preserve">  </w:t>
      </w:r>
    </w:p>
    <w:p w14:paraId="1C8B843A" w14:textId="366B79A2"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“Cost Sharing” r</w:t>
      </w:r>
      <w:r w:rsidRPr="3F53DE01">
        <w:rPr>
          <w:rFonts w:ascii="Times New Roman" w:eastAsia="Times New Roman" w:hAnsi="Times New Roman" w:cs="Times New Roman"/>
          <w:sz w:val="24"/>
          <w:szCs w:val="24"/>
        </w:rPr>
        <w:t>efers to contributions from the organization or other entities other than the U.S. Embassy.  It also includes in-kind contributions such as volunteers’ time and donated venues.</w:t>
      </w:r>
    </w:p>
    <w:p w14:paraId="4CB44B29" w14:textId="713A08C8" w:rsidR="009F148D" w:rsidRDefault="00E8737E" w:rsidP="6179E661">
      <w:pPr>
        <w:rPr>
          <w:rFonts w:ascii="Times New Roman" w:eastAsia="Times New Roman" w:hAnsi="Times New Roman" w:cs="Times New Roman"/>
          <w:color w:val="333333"/>
          <w:sz w:val="24"/>
          <w:szCs w:val="24"/>
        </w:rPr>
      </w:pPr>
      <w:r w:rsidRPr="3F53DE01">
        <w:rPr>
          <w:rFonts w:ascii="Times New Roman" w:eastAsia="Times New Roman" w:hAnsi="Times New Roman" w:cs="Times New Roman"/>
          <w:sz w:val="24"/>
          <w:szCs w:val="24"/>
          <w:u w:val="single"/>
        </w:rPr>
        <w:t>Alcoholic Beverages:</w:t>
      </w:r>
      <w:r w:rsidRPr="3F53DE01">
        <w:rPr>
          <w:rFonts w:ascii="Times New Roman" w:eastAsia="Times New Roman" w:hAnsi="Times New Roman" w:cs="Times New Roman"/>
          <w:sz w:val="24"/>
          <w:szCs w:val="24"/>
        </w:rPr>
        <w:t>  Please note that award funds cannot be used for alcoholic beverages</w:t>
      </w:r>
      <w:r w:rsidR="31AAFA1C" w:rsidRPr="3F53DE01">
        <w:rPr>
          <w:rFonts w:ascii="Times New Roman" w:eastAsia="Times New Roman" w:hAnsi="Times New Roman" w:cs="Times New Roman"/>
          <w:sz w:val="24"/>
          <w:szCs w:val="24"/>
        </w:rPr>
        <w:t xml:space="preserve"> and other entertainment related expenses.</w:t>
      </w:r>
    </w:p>
    <w:p w14:paraId="7CA63633" w14:textId="77777777" w:rsidR="007A0708" w:rsidRPr="007A0708" w:rsidRDefault="007A0708" w:rsidP="6179E661">
      <w:pPr>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STEP Enrollment</w:t>
      </w:r>
      <w:r w:rsidRPr="6179E661">
        <w:rPr>
          <w:rFonts w:ascii="Times New Roman" w:eastAsia="Times New Roman" w:hAnsi="Times New Roman" w:cs="Times New Roman"/>
          <w:sz w:val="24"/>
          <w:szCs w:val="24"/>
        </w:rPr>
        <w:t> </w:t>
      </w:r>
    </w:p>
    <w:p w14:paraId="78C11403" w14:textId="48BE6122" w:rsidR="2E6A0BA0" w:rsidRDefault="2E6A0BA0" w:rsidP="6179E661">
      <w:pPr>
        <w:rPr>
          <w:rFonts w:ascii="Times New Roman" w:eastAsia="Times New Roman" w:hAnsi="Times New Roman" w:cs="Times New Roman"/>
          <w:sz w:val="24"/>
          <w:szCs w:val="24"/>
        </w:rPr>
      </w:pPr>
      <w:r w:rsidRPr="6179E661">
        <w:rPr>
          <w:rFonts w:ascii="Times New Roman" w:eastAsia="Times New Roman" w:hAnsi="Times New Roman" w:cs="Times New Roman"/>
          <w:color w:val="000000" w:themeColor="text1"/>
          <w:sz w:val="24"/>
          <w:szCs w:val="24"/>
        </w:rPr>
        <w:lastRenderedPageBreak/>
        <w:t xml:space="preserve">U.S. citizens who travel to </w:t>
      </w:r>
      <w:r w:rsidR="00B14190">
        <w:rPr>
          <w:rFonts w:ascii="Times New Roman" w:eastAsia="Times New Roman" w:hAnsi="Times New Roman" w:cs="Times New Roman"/>
          <w:color w:val="000000" w:themeColor="text1"/>
          <w:sz w:val="24"/>
          <w:szCs w:val="24"/>
        </w:rPr>
        <w:t xml:space="preserve">Australia </w:t>
      </w:r>
      <w:r w:rsidRPr="6179E661">
        <w:rPr>
          <w:rFonts w:ascii="Times New Roman" w:eastAsia="Times New Roman" w:hAnsi="Times New Roman" w:cs="Times New Roman"/>
          <w:color w:val="000000" w:themeColor="text1"/>
          <w:sz w:val="24"/>
          <w:szCs w:val="24"/>
        </w:rPr>
        <w:t xml:space="preserve">are encouraged to enroll in the Department of State's Smart Traveler Enrollment Program (STEP) available at: </w:t>
      </w:r>
      <w:hyperlink r:id="rId50">
        <w:r w:rsidRPr="6179E661">
          <w:rPr>
            <w:rStyle w:val="Hyperlink"/>
            <w:rFonts w:ascii="Times New Roman" w:eastAsia="Times New Roman" w:hAnsi="Times New Roman" w:cs="Times New Roman"/>
            <w:sz w:val="24"/>
            <w:szCs w:val="24"/>
          </w:rPr>
          <w:t>https://step.state.gov/step/</w:t>
        </w:r>
      </w:hyperlink>
      <w:r w:rsidRPr="6179E661">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51">
        <w:r w:rsidRPr="6179E661">
          <w:rPr>
            <w:rStyle w:val="Hyperlink"/>
            <w:rFonts w:ascii="Times New Roman" w:eastAsia="Times New Roman" w:hAnsi="Times New Roman" w:cs="Times New Roman"/>
            <w:sz w:val="24"/>
            <w:szCs w:val="24"/>
          </w:rPr>
          <w:t>travel website at travel.state.gov </w:t>
        </w:r>
      </w:hyperlink>
      <w:r w:rsidRPr="6179E661">
        <w:rPr>
          <w:rFonts w:ascii="Times New Roman" w:eastAsia="Times New Roman" w:hAnsi="Times New Roman" w:cs="Times New Roman"/>
          <w:color w:val="000000" w:themeColor="text1"/>
          <w:sz w:val="24"/>
          <w:szCs w:val="24"/>
        </w:rPr>
        <w:t>for the </w:t>
      </w:r>
      <w:hyperlink r:id="rId52">
        <w:r w:rsidRPr="6179E661">
          <w:rPr>
            <w:rStyle w:val="Hyperlink"/>
            <w:rFonts w:ascii="Times New Roman" w:eastAsia="Times New Roman" w:hAnsi="Times New Roman" w:cs="Times New Roman"/>
            <w:sz w:val="24"/>
            <w:szCs w:val="24"/>
          </w:rPr>
          <w:t>Travel Warnings</w:t>
        </w:r>
      </w:hyperlink>
      <w:r w:rsidRPr="6179E661">
        <w:rPr>
          <w:rFonts w:ascii="Times New Roman" w:eastAsia="Times New Roman" w:hAnsi="Times New Roman" w:cs="Times New Roman"/>
          <w:color w:val="000000" w:themeColor="text1"/>
          <w:sz w:val="24"/>
          <w:szCs w:val="24"/>
        </w:rPr>
        <w:t xml:space="preserve">, Travel Alerts, </w:t>
      </w:r>
      <w:r w:rsidRPr="00B14190">
        <w:rPr>
          <w:rFonts w:ascii="Times New Roman" w:eastAsia="Times New Roman" w:hAnsi="Times New Roman" w:cs="Times New Roman"/>
          <w:color w:val="000000" w:themeColor="text1"/>
          <w:sz w:val="24"/>
          <w:szCs w:val="24"/>
        </w:rPr>
        <w:t>and </w:t>
      </w:r>
      <w:r w:rsidR="00B14190">
        <w:rPr>
          <w:rFonts w:ascii="Times New Roman" w:eastAsia="Times New Roman" w:hAnsi="Times New Roman" w:cs="Times New Roman"/>
          <w:color w:val="000000" w:themeColor="text1"/>
          <w:sz w:val="24"/>
          <w:szCs w:val="24"/>
        </w:rPr>
        <w:t>Australia</w:t>
      </w:r>
      <w:r w:rsidRPr="6179E661">
        <w:rPr>
          <w:rFonts w:ascii="Times New Roman" w:eastAsia="Times New Roman" w:hAnsi="Times New Roman" w:cs="Times New Roman"/>
          <w:color w:val="000000" w:themeColor="text1"/>
          <w:sz w:val="24"/>
          <w:szCs w:val="24"/>
        </w:rPr>
        <w:t xml:space="preserve"> Specific Information. </w:t>
      </w:r>
    </w:p>
    <w:p w14:paraId="3BBDC631" w14:textId="4FEDC9BF" w:rsidR="00F30D16" w:rsidRPr="0012664D" w:rsidRDefault="00F30D16" w:rsidP="3F53DE01">
      <w:pPr>
        <w:rPr>
          <w:rFonts w:ascii="Times New Roman" w:eastAsia="Times New Roman" w:hAnsi="Times New Roman" w:cs="Times New Roman"/>
          <w:sz w:val="24"/>
          <w:szCs w:val="24"/>
        </w:rPr>
      </w:pPr>
    </w:p>
    <w:sectPr w:rsidR="00F30D16" w:rsidRPr="0012664D">
      <w:headerReference w:type="default" r:id="rId53"/>
      <w:footerReference w:type="default" r:id="rId5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Gabidullina, Razaliya I" w:date="2024-10-28T16:52:00Z" w:initials="RG">
    <w:p w14:paraId="134B37A8" w14:textId="77777777" w:rsidR="00D942AA" w:rsidRDefault="007A0708" w:rsidP="00D942AA">
      <w:pPr>
        <w:pStyle w:val="CommentText"/>
      </w:pPr>
      <w:r>
        <w:rPr>
          <w:rStyle w:val="CommentReference"/>
        </w:rPr>
        <w:annotationRef/>
      </w:r>
      <w:r w:rsidR="00D942AA">
        <w:t xml:space="preserve">Note to drafter - please review this section before posting on grants.gov. Depending on the program, some points/criterion may need to be adjusted.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4B37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6F2AB3" w16cex:dateUtc="2024-10-28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4B37A8" w16cid:durableId="666F2A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E9AB" w14:textId="77777777" w:rsidR="00782058" w:rsidRDefault="00782058" w:rsidP="00E72644">
      <w:pPr>
        <w:spacing w:after="0" w:line="240" w:lineRule="auto"/>
      </w:pPr>
      <w:r>
        <w:separator/>
      </w:r>
    </w:p>
  </w:endnote>
  <w:endnote w:type="continuationSeparator" w:id="0">
    <w:p w14:paraId="06D138ED" w14:textId="77777777" w:rsidR="00782058" w:rsidRDefault="00782058" w:rsidP="00E72644">
      <w:pPr>
        <w:spacing w:after="0" w:line="240" w:lineRule="auto"/>
      </w:pPr>
      <w:r>
        <w:continuationSeparator/>
      </w:r>
    </w:p>
  </w:endnote>
  <w:endnote w:type="continuationNotice" w:id="1">
    <w:p w14:paraId="3B00BC80" w14:textId="77777777" w:rsidR="00782058" w:rsidRDefault="007820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6C69F" w14:textId="77777777" w:rsidR="00782058" w:rsidRDefault="00782058" w:rsidP="00E72644">
      <w:pPr>
        <w:spacing w:after="0" w:line="240" w:lineRule="auto"/>
      </w:pPr>
      <w:r>
        <w:separator/>
      </w:r>
    </w:p>
  </w:footnote>
  <w:footnote w:type="continuationSeparator" w:id="0">
    <w:p w14:paraId="46EF3DE0" w14:textId="77777777" w:rsidR="00782058" w:rsidRDefault="00782058" w:rsidP="00E72644">
      <w:pPr>
        <w:spacing w:after="0" w:line="240" w:lineRule="auto"/>
      </w:pPr>
      <w:r>
        <w:continuationSeparator/>
      </w:r>
    </w:p>
  </w:footnote>
  <w:footnote w:type="continuationNotice" w:id="1">
    <w:p w14:paraId="32DF1D39" w14:textId="77777777" w:rsidR="00782058" w:rsidRDefault="007820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665D92A"/>
    <w:multiLevelType w:val="multilevel"/>
    <w:tmpl w:val="4A6462D8"/>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6D9843"/>
    <w:multiLevelType w:val="hybridMultilevel"/>
    <w:tmpl w:val="C186B54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3"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4" w15:restartNumberingAfterBreak="0">
    <w:nsid w:val="09C1745E"/>
    <w:multiLevelType w:val="multilevel"/>
    <w:tmpl w:val="2688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6"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1089C"/>
    <w:multiLevelType w:val="multilevel"/>
    <w:tmpl w:val="DAC6605E"/>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2" w15:restartNumberingAfterBreak="0">
    <w:nsid w:val="274369DA"/>
    <w:multiLevelType w:val="hybridMultilevel"/>
    <w:tmpl w:val="FFFFFFFF"/>
    <w:lvl w:ilvl="0" w:tplc="385EFBA4">
      <w:start w:val="1"/>
      <w:numFmt w:val="bullet"/>
      <w:lvlText w:val=""/>
      <w:lvlJc w:val="left"/>
      <w:pPr>
        <w:ind w:left="720" w:hanging="360"/>
      </w:pPr>
      <w:rPr>
        <w:rFonts w:ascii="Symbol" w:hAnsi="Symbol" w:hint="default"/>
      </w:rPr>
    </w:lvl>
    <w:lvl w:ilvl="1" w:tplc="66064A76">
      <w:start w:val="1"/>
      <w:numFmt w:val="bullet"/>
      <w:lvlText w:val="o"/>
      <w:lvlJc w:val="left"/>
      <w:pPr>
        <w:ind w:left="1440" w:hanging="360"/>
      </w:pPr>
      <w:rPr>
        <w:rFonts w:ascii="Courier New" w:hAnsi="Courier New" w:hint="default"/>
      </w:rPr>
    </w:lvl>
    <w:lvl w:ilvl="2" w:tplc="FF3A217E">
      <w:start w:val="1"/>
      <w:numFmt w:val="bullet"/>
      <w:lvlText w:val=""/>
      <w:lvlJc w:val="left"/>
      <w:pPr>
        <w:ind w:left="2160" w:hanging="360"/>
      </w:pPr>
      <w:rPr>
        <w:rFonts w:ascii="Wingdings" w:hAnsi="Wingdings" w:hint="default"/>
      </w:rPr>
    </w:lvl>
    <w:lvl w:ilvl="3" w:tplc="5D1A2C48">
      <w:start w:val="1"/>
      <w:numFmt w:val="bullet"/>
      <w:lvlText w:val=""/>
      <w:lvlJc w:val="left"/>
      <w:pPr>
        <w:ind w:left="2880" w:hanging="360"/>
      </w:pPr>
      <w:rPr>
        <w:rFonts w:ascii="Symbol" w:hAnsi="Symbol" w:hint="default"/>
      </w:rPr>
    </w:lvl>
    <w:lvl w:ilvl="4" w:tplc="1CAA0F3E">
      <w:start w:val="1"/>
      <w:numFmt w:val="bullet"/>
      <w:lvlText w:val="o"/>
      <w:lvlJc w:val="left"/>
      <w:pPr>
        <w:ind w:left="3600" w:hanging="360"/>
      </w:pPr>
      <w:rPr>
        <w:rFonts w:ascii="Courier New" w:hAnsi="Courier New" w:hint="default"/>
      </w:rPr>
    </w:lvl>
    <w:lvl w:ilvl="5" w:tplc="42842578">
      <w:start w:val="1"/>
      <w:numFmt w:val="bullet"/>
      <w:lvlText w:val=""/>
      <w:lvlJc w:val="left"/>
      <w:pPr>
        <w:ind w:left="4320" w:hanging="360"/>
      </w:pPr>
      <w:rPr>
        <w:rFonts w:ascii="Wingdings" w:hAnsi="Wingdings" w:hint="default"/>
      </w:rPr>
    </w:lvl>
    <w:lvl w:ilvl="6" w:tplc="B524C4AA">
      <w:start w:val="1"/>
      <w:numFmt w:val="bullet"/>
      <w:lvlText w:val=""/>
      <w:lvlJc w:val="left"/>
      <w:pPr>
        <w:ind w:left="5040" w:hanging="360"/>
      </w:pPr>
      <w:rPr>
        <w:rFonts w:ascii="Symbol" w:hAnsi="Symbol" w:hint="default"/>
      </w:rPr>
    </w:lvl>
    <w:lvl w:ilvl="7" w:tplc="654E001E">
      <w:start w:val="1"/>
      <w:numFmt w:val="bullet"/>
      <w:lvlText w:val="o"/>
      <w:lvlJc w:val="left"/>
      <w:pPr>
        <w:ind w:left="5760" w:hanging="360"/>
      </w:pPr>
      <w:rPr>
        <w:rFonts w:ascii="Courier New" w:hAnsi="Courier New" w:hint="default"/>
      </w:rPr>
    </w:lvl>
    <w:lvl w:ilvl="8" w:tplc="DAB6FD18">
      <w:start w:val="1"/>
      <w:numFmt w:val="bullet"/>
      <w:lvlText w:val=""/>
      <w:lvlJc w:val="left"/>
      <w:pPr>
        <w:ind w:left="6480" w:hanging="360"/>
      </w:pPr>
      <w:rPr>
        <w:rFonts w:ascii="Wingdings" w:hAnsi="Wingdings" w:hint="default"/>
      </w:rPr>
    </w:lvl>
  </w:abstractNum>
  <w:abstractNum w:abstractNumId="13"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4" w15:restartNumberingAfterBreak="0">
    <w:nsid w:val="2D7A66C2"/>
    <w:multiLevelType w:val="hybridMultilevel"/>
    <w:tmpl w:val="853CEC4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66ED8"/>
    <w:multiLevelType w:val="hybridMultilevel"/>
    <w:tmpl w:val="CBB69FE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B8275B"/>
    <w:multiLevelType w:val="multilevel"/>
    <w:tmpl w:val="F6CE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20"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2"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4E142645"/>
    <w:multiLevelType w:val="multilevel"/>
    <w:tmpl w:val="AF88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9B28FB"/>
    <w:multiLevelType w:val="hybridMultilevel"/>
    <w:tmpl w:val="140EE15C"/>
    <w:lvl w:ilvl="0" w:tplc="02A4C4F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7" w15:restartNumberingAfterBreak="0">
    <w:nsid w:val="5399D81F"/>
    <w:multiLevelType w:val="hybridMultilevel"/>
    <w:tmpl w:val="E3A4AE4A"/>
    <w:lvl w:ilvl="0" w:tplc="009A62D4">
      <w:start w:val="1"/>
      <w:numFmt w:val="bullet"/>
      <w:lvlText w:val=""/>
      <w:lvlJc w:val="left"/>
      <w:pPr>
        <w:ind w:left="720" w:hanging="360"/>
      </w:pPr>
      <w:rPr>
        <w:rFonts w:ascii="Symbol" w:hAnsi="Symbol" w:hint="default"/>
      </w:rPr>
    </w:lvl>
    <w:lvl w:ilvl="1" w:tplc="BD8404CA">
      <w:start w:val="1"/>
      <w:numFmt w:val="bullet"/>
      <w:lvlText w:val="o"/>
      <w:lvlJc w:val="left"/>
      <w:pPr>
        <w:ind w:left="1440" w:hanging="360"/>
      </w:pPr>
      <w:rPr>
        <w:rFonts w:ascii="Courier New" w:hAnsi="Courier New" w:hint="default"/>
      </w:rPr>
    </w:lvl>
    <w:lvl w:ilvl="2" w:tplc="377E42EA">
      <w:start w:val="1"/>
      <w:numFmt w:val="bullet"/>
      <w:lvlText w:val=""/>
      <w:lvlJc w:val="left"/>
      <w:pPr>
        <w:ind w:left="2160" w:hanging="360"/>
      </w:pPr>
      <w:rPr>
        <w:rFonts w:ascii="Wingdings" w:hAnsi="Wingdings" w:hint="default"/>
      </w:rPr>
    </w:lvl>
    <w:lvl w:ilvl="3" w:tplc="56D81AF4">
      <w:start w:val="1"/>
      <w:numFmt w:val="bullet"/>
      <w:lvlText w:val=""/>
      <w:lvlJc w:val="left"/>
      <w:pPr>
        <w:ind w:left="2880" w:hanging="360"/>
      </w:pPr>
      <w:rPr>
        <w:rFonts w:ascii="Symbol" w:hAnsi="Symbol" w:hint="default"/>
      </w:rPr>
    </w:lvl>
    <w:lvl w:ilvl="4" w:tplc="7D0E29B0">
      <w:start w:val="1"/>
      <w:numFmt w:val="bullet"/>
      <w:lvlText w:val="o"/>
      <w:lvlJc w:val="left"/>
      <w:pPr>
        <w:ind w:left="3600" w:hanging="360"/>
      </w:pPr>
      <w:rPr>
        <w:rFonts w:ascii="Courier New" w:hAnsi="Courier New" w:hint="default"/>
      </w:rPr>
    </w:lvl>
    <w:lvl w:ilvl="5" w:tplc="947857F4">
      <w:start w:val="1"/>
      <w:numFmt w:val="bullet"/>
      <w:lvlText w:val=""/>
      <w:lvlJc w:val="left"/>
      <w:pPr>
        <w:ind w:left="4320" w:hanging="360"/>
      </w:pPr>
      <w:rPr>
        <w:rFonts w:ascii="Wingdings" w:hAnsi="Wingdings" w:hint="default"/>
      </w:rPr>
    </w:lvl>
    <w:lvl w:ilvl="6" w:tplc="8166C076">
      <w:start w:val="1"/>
      <w:numFmt w:val="bullet"/>
      <w:lvlText w:val=""/>
      <w:lvlJc w:val="left"/>
      <w:pPr>
        <w:ind w:left="5040" w:hanging="360"/>
      </w:pPr>
      <w:rPr>
        <w:rFonts w:ascii="Symbol" w:hAnsi="Symbol" w:hint="default"/>
      </w:rPr>
    </w:lvl>
    <w:lvl w:ilvl="7" w:tplc="17EAECC4">
      <w:start w:val="1"/>
      <w:numFmt w:val="bullet"/>
      <w:lvlText w:val="o"/>
      <w:lvlJc w:val="left"/>
      <w:pPr>
        <w:ind w:left="5760" w:hanging="360"/>
      </w:pPr>
      <w:rPr>
        <w:rFonts w:ascii="Courier New" w:hAnsi="Courier New" w:hint="default"/>
      </w:rPr>
    </w:lvl>
    <w:lvl w:ilvl="8" w:tplc="9D320D62">
      <w:start w:val="1"/>
      <w:numFmt w:val="bullet"/>
      <w:lvlText w:val=""/>
      <w:lvlJc w:val="left"/>
      <w:pPr>
        <w:ind w:left="6480" w:hanging="360"/>
      </w:pPr>
      <w:rPr>
        <w:rFonts w:ascii="Wingdings" w:hAnsi="Wingdings" w:hint="default"/>
      </w:rPr>
    </w:lvl>
  </w:abstractNum>
  <w:abstractNum w:abstractNumId="28" w15:restartNumberingAfterBreak="0">
    <w:nsid w:val="53D02504"/>
    <w:multiLevelType w:val="hybridMultilevel"/>
    <w:tmpl w:val="892866D0"/>
    <w:lvl w:ilvl="0" w:tplc="57BAE9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3E24036"/>
    <w:multiLevelType w:val="multilevel"/>
    <w:tmpl w:val="53E0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CFF2D5"/>
    <w:multiLevelType w:val="multilevel"/>
    <w:tmpl w:val="4D44A672"/>
    <w:lvl w:ilvl="0">
      <w:start w:val="1"/>
      <w:numFmt w:val="bullet"/>
      <w:lvlText w:val="●"/>
      <w:lvlJc w:val="left"/>
      <w:pPr>
        <w:ind w:left="720" w:firstLine="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F94ACE7"/>
    <w:multiLevelType w:val="hybridMultilevel"/>
    <w:tmpl w:val="BF6C481A"/>
    <w:lvl w:ilvl="0" w:tplc="FFFFFFFF">
      <w:start w:val="1"/>
      <w:numFmt w:val="bullet"/>
      <w:lvlText w:val="●"/>
      <w:lvlJc w:val="left"/>
      <w:pPr>
        <w:ind w:left="720" w:hanging="360"/>
      </w:pPr>
      <w:rPr>
        <w:rFonts w:ascii="Symbol" w:hAnsi="Symbol" w:hint="default"/>
      </w:rPr>
    </w:lvl>
    <w:lvl w:ilvl="1" w:tplc="FFFFFFFF">
      <w:start w:val="1"/>
      <w:numFmt w:val="bullet"/>
      <w:lvlText w:val="ο"/>
      <w:lvlJc w:val="left"/>
      <w:pPr>
        <w:ind w:left="1440" w:hanging="360"/>
      </w:pPr>
      <w:rPr>
        <w:rFonts w:ascii="Symbol" w:hAnsi="Symbol"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2"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3"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35" w15:restartNumberingAfterBreak="0">
    <w:nsid w:val="6C780931"/>
    <w:multiLevelType w:val="multilevel"/>
    <w:tmpl w:val="4C6AF6C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862FF3"/>
    <w:multiLevelType w:val="multilevel"/>
    <w:tmpl w:val="C668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0"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1"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0884785">
    <w:abstractNumId w:val="7"/>
  </w:num>
  <w:num w:numId="2" w16cid:durableId="1478105078">
    <w:abstractNumId w:val="1"/>
  </w:num>
  <w:num w:numId="3" w16cid:durableId="1601835125">
    <w:abstractNumId w:val="35"/>
  </w:num>
  <w:num w:numId="4" w16cid:durableId="156381003">
    <w:abstractNumId w:val="27"/>
  </w:num>
  <w:num w:numId="5" w16cid:durableId="400829427">
    <w:abstractNumId w:val="30"/>
  </w:num>
  <w:num w:numId="6" w16cid:durableId="182090171">
    <w:abstractNumId w:val="12"/>
  </w:num>
  <w:num w:numId="7" w16cid:durableId="2005621463">
    <w:abstractNumId w:val="11"/>
  </w:num>
  <w:num w:numId="8" w16cid:durableId="1438910034">
    <w:abstractNumId w:val="19"/>
  </w:num>
  <w:num w:numId="9" w16cid:durableId="1543514245">
    <w:abstractNumId w:val="13"/>
  </w:num>
  <w:num w:numId="10" w16cid:durableId="1106656052">
    <w:abstractNumId w:val="26"/>
  </w:num>
  <w:num w:numId="11" w16cid:durableId="1191340891">
    <w:abstractNumId w:val="2"/>
  </w:num>
  <w:num w:numId="12" w16cid:durableId="1862739097">
    <w:abstractNumId w:val="5"/>
  </w:num>
  <w:num w:numId="13" w16cid:durableId="613901974">
    <w:abstractNumId w:val="0"/>
  </w:num>
  <w:num w:numId="14" w16cid:durableId="893465915">
    <w:abstractNumId w:val="34"/>
  </w:num>
  <w:num w:numId="15" w16cid:durableId="1493986703">
    <w:abstractNumId w:val="40"/>
  </w:num>
  <w:num w:numId="16" w16cid:durableId="1992443142">
    <w:abstractNumId w:val="21"/>
  </w:num>
  <w:num w:numId="17" w16cid:durableId="1445614477">
    <w:abstractNumId w:val="31"/>
  </w:num>
  <w:num w:numId="18" w16cid:durableId="340360079">
    <w:abstractNumId w:val="39"/>
  </w:num>
  <w:num w:numId="19" w16cid:durableId="860314105">
    <w:abstractNumId w:val="32"/>
  </w:num>
  <w:num w:numId="20" w16cid:durableId="1372850158">
    <w:abstractNumId w:val="3"/>
  </w:num>
  <w:num w:numId="21" w16cid:durableId="1773548905">
    <w:abstractNumId w:val="25"/>
  </w:num>
  <w:num w:numId="22" w16cid:durableId="1476874732">
    <w:abstractNumId w:val="41"/>
  </w:num>
  <w:num w:numId="23" w16cid:durableId="1008748009">
    <w:abstractNumId w:val="22"/>
  </w:num>
  <w:num w:numId="24" w16cid:durableId="885531654">
    <w:abstractNumId w:val="14"/>
  </w:num>
  <w:num w:numId="25" w16cid:durableId="1880124271">
    <w:abstractNumId w:val="9"/>
  </w:num>
  <w:num w:numId="26" w16cid:durableId="1225677657">
    <w:abstractNumId w:val="18"/>
  </w:num>
  <w:num w:numId="27" w16cid:durableId="1924100777">
    <w:abstractNumId w:val="16"/>
  </w:num>
  <w:num w:numId="28" w16cid:durableId="329330907">
    <w:abstractNumId w:val="37"/>
  </w:num>
  <w:num w:numId="29" w16cid:durableId="1702894211">
    <w:abstractNumId w:val="23"/>
  </w:num>
  <w:num w:numId="30" w16cid:durableId="966546974">
    <w:abstractNumId w:val="36"/>
  </w:num>
  <w:num w:numId="31" w16cid:durableId="2092506226">
    <w:abstractNumId w:val="20"/>
  </w:num>
  <w:num w:numId="32" w16cid:durableId="492836374">
    <w:abstractNumId w:val="10"/>
  </w:num>
  <w:num w:numId="33" w16cid:durableId="1448739193">
    <w:abstractNumId w:val="8"/>
  </w:num>
  <w:num w:numId="34" w16cid:durableId="1306350389">
    <w:abstractNumId w:val="33"/>
  </w:num>
  <w:num w:numId="35" w16cid:durableId="2137598356">
    <w:abstractNumId w:val="6"/>
  </w:num>
  <w:num w:numId="36" w16cid:durableId="838278311">
    <w:abstractNumId w:val="38"/>
  </w:num>
  <w:num w:numId="37" w16cid:durableId="751320134">
    <w:abstractNumId w:val="15"/>
  </w:num>
  <w:num w:numId="38" w16cid:durableId="1027632591">
    <w:abstractNumId w:val="24"/>
  </w:num>
  <w:num w:numId="39" w16cid:durableId="378869579">
    <w:abstractNumId w:val="28"/>
  </w:num>
  <w:num w:numId="40" w16cid:durableId="924342312">
    <w:abstractNumId w:val="4"/>
  </w:num>
  <w:num w:numId="41" w16cid:durableId="1051540315">
    <w:abstractNumId w:val="17"/>
  </w:num>
  <w:num w:numId="42" w16cid:durableId="1333752430">
    <w:abstractNumId w:val="29"/>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idullina, Razaliya I">
    <w15:presenceInfo w15:providerId="AD" w15:userId="S::gabidullinari@state.gov::5c5aa9d1-0e74-41b9-8e6e-73f9fcff76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16B78"/>
    <w:rsid w:val="000305E9"/>
    <w:rsid w:val="00031051"/>
    <w:rsid w:val="00034ED6"/>
    <w:rsid w:val="000408B4"/>
    <w:rsid w:val="0004161E"/>
    <w:rsid w:val="00062C90"/>
    <w:rsid w:val="00062E0D"/>
    <w:rsid w:val="00064B15"/>
    <w:rsid w:val="000666BA"/>
    <w:rsid w:val="000674AA"/>
    <w:rsid w:val="00071851"/>
    <w:rsid w:val="00074328"/>
    <w:rsid w:val="00077FB9"/>
    <w:rsid w:val="00091006"/>
    <w:rsid w:val="0009191D"/>
    <w:rsid w:val="0009457A"/>
    <w:rsid w:val="000B5478"/>
    <w:rsid w:val="000B60B4"/>
    <w:rsid w:val="000B731D"/>
    <w:rsid w:val="000C1312"/>
    <w:rsid w:val="000C186D"/>
    <w:rsid w:val="000C4051"/>
    <w:rsid w:val="000C5E9A"/>
    <w:rsid w:val="000C6086"/>
    <w:rsid w:val="000D7A21"/>
    <w:rsid w:val="000E07D5"/>
    <w:rsid w:val="000F77F9"/>
    <w:rsid w:val="001033F6"/>
    <w:rsid w:val="00105AD9"/>
    <w:rsid w:val="001125C4"/>
    <w:rsid w:val="00117C6C"/>
    <w:rsid w:val="00121F0E"/>
    <w:rsid w:val="001244C2"/>
    <w:rsid w:val="00125ACE"/>
    <w:rsid w:val="0012664D"/>
    <w:rsid w:val="00133ECF"/>
    <w:rsid w:val="00134447"/>
    <w:rsid w:val="00134D25"/>
    <w:rsid w:val="00135294"/>
    <w:rsid w:val="0013664A"/>
    <w:rsid w:val="0014491F"/>
    <w:rsid w:val="0014508E"/>
    <w:rsid w:val="00153EF0"/>
    <w:rsid w:val="00162543"/>
    <w:rsid w:val="00162918"/>
    <w:rsid w:val="00163DFB"/>
    <w:rsid w:val="001660BA"/>
    <w:rsid w:val="00170194"/>
    <w:rsid w:val="00170D6E"/>
    <w:rsid w:val="00175A94"/>
    <w:rsid w:val="001820C0"/>
    <w:rsid w:val="00190C63"/>
    <w:rsid w:val="00191846"/>
    <w:rsid w:val="00191C19"/>
    <w:rsid w:val="001A193D"/>
    <w:rsid w:val="001A198F"/>
    <w:rsid w:val="001A1F6C"/>
    <w:rsid w:val="001A2E06"/>
    <w:rsid w:val="001B3890"/>
    <w:rsid w:val="001B54EA"/>
    <w:rsid w:val="001B5CA8"/>
    <w:rsid w:val="001C1A57"/>
    <w:rsid w:val="001C3DFB"/>
    <w:rsid w:val="001C6D32"/>
    <w:rsid w:val="001D2EDD"/>
    <w:rsid w:val="001D79FA"/>
    <w:rsid w:val="001D7BEA"/>
    <w:rsid w:val="001E054F"/>
    <w:rsid w:val="001E2DDB"/>
    <w:rsid w:val="001E7BEC"/>
    <w:rsid w:val="001F128F"/>
    <w:rsid w:val="001F4C60"/>
    <w:rsid w:val="00202D97"/>
    <w:rsid w:val="00205081"/>
    <w:rsid w:val="002053FD"/>
    <w:rsid w:val="0021656F"/>
    <w:rsid w:val="00216988"/>
    <w:rsid w:val="00216EB2"/>
    <w:rsid w:val="00222B31"/>
    <w:rsid w:val="002235D8"/>
    <w:rsid w:val="002262CD"/>
    <w:rsid w:val="00232EF5"/>
    <w:rsid w:val="00234D25"/>
    <w:rsid w:val="002432EF"/>
    <w:rsid w:val="0024541A"/>
    <w:rsid w:val="00246921"/>
    <w:rsid w:val="002517AE"/>
    <w:rsid w:val="002546ED"/>
    <w:rsid w:val="00264B3D"/>
    <w:rsid w:val="002657A8"/>
    <w:rsid w:val="00272F05"/>
    <w:rsid w:val="002736CA"/>
    <w:rsid w:val="00273E68"/>
    <w:rsid w:val="00280F45"/>
    <w:rsid w:val="00281E2D"/>
    <w:rsid w:val="00283CDD"/>
    <w:rsid w:val="00283DA5"/>
    <w:rsid w:val="00286AE0"/>
    <w:rsid w:val="00290183"/>
    <w:rsid w:val="00291797"/>
    <w:rsid w:val="00292C1C"/>
    <w:rsid w:val="00293F6D"/>
    <w:rsid w:val="0029663D"/>
    <w:rsid w:val="002A2F8C"/>
    <w:rsid w:val="002A5865"/>
    <w:rsid w:val="002B024F"/>
    <w:rsid w:val="002B232A"/>
    <w:rsid w:val="002B3EF4"/>
    <w:rsid w:val="002C0805"/>
    <w:rsid w:val="002C361F"/>
    <w:rsid w:val="002D7033"/>
    <w:rsid w:val="002F3CBE"/>
    <w:rsid w:val="002F65B6"/>
    <w:rsid w:val="0030684A"/>
    <w:rsid w:val="003079FE"/>
    <w:rsid w:val="00311516"/>
    <w:rsid w:val="003173EA"/>
    <w:rsid w:val="00324574"/>
    <w:rsid w:val="00325B5B"/>
    <w:rsid w:val="00325E4E"/>
    <w:rsid w:val="00340ADA"/>
    <w:rsid w:val="00342D49"/>
    <w:rsid w:val="00350462"/>
    <w:rsid w:val="00354DFB"/>
    <w:rsid w:val="00365104"/>
    <w:rsid w:val="003663B6"/>
    <w:rsid w:val="00367BB7"/>
    <w:rsid w:val="00367BC4"/>
    <w:rsid w:val="00372B3C"/>
    <w:rsid w:val="003748E7"/>
    <w:rsid w:val="00375E13"/>
    <w:rsid w:val="00381C5C"/>
    <w:rsid w:val="00383BB3"/>
    <w:rsid w:val="00385DAC"/>
    <w:rsid w:val="003A063A"/>
    <w:rsid w:val="003A18FF"/>
    <w:rsid w:val="003A5688"/>
    <w:rsid w:val="003A6C3C"/>
    <w:rsid w:val="003B454F"/>
    <w:rsid w:val="003C0B9B"/>
    <w:rsid w:val="003C1070"/>
    <w:rsid w:val="003C4408"/>
    <w:rsid w:val="003C7AF8"/>
    <w:rsid w:val="003D36FC"/>
    <w:rsid w:val="003D371C"/>
    <w:rsid w:val="003E1281"/>
    <w:rsid w:val="003E3822"/>
    <w:rsid w:val="003E7551"/>
    <w:rsid w:val="003F0EFC"/>
    <w:rsid w:val="003F3373"/>
    <w:rsid w:val="003F407A"/>
    <w:rsid w:val="003F53D9"/>
    <w:rsid w:val="00402FDB"/>
    <w:rsid w:val="00403973"/>
    <w:rsid w:val="00403AFA"/>
    <w:rsid w:val="00406F03"/>
    <w:rsid w:val="004070EC"/>
    <w:rsid w:val="00412C4C"/>
    <w:rsid w:val="00421C11"/>
    <w:rsid w:val="004277D9"/>
    <w:rsid w:val="00427AA6"/>
    <w:rsid w:val="00431C1D"/>
    <w:rsid w:val="0043219F"/>
    <w:rsid w:val="00432981"/>
    <w:rsid w:val="00433205"/>
    <w:rsid w:val="0043350E"/>
    <w:rsid w:val="00437815"/>
    <w:rsid w:val="0044137A"/>
    <w:rsid w:val="0044208C"/>
    <w:rsid w:val="0044233C"/>
    <w:rsid w:val="00443D84"/>
    <w:rsid w:val="004456BA"/>
    <w:rsid w:val="00446C35"/>
    <w:rsid w:val="00447434"/>
    <w:rsid w:val="0046266F"/>
    <w:rsid w:val="004630B2"/>
    <w:rsid w:val="00463AD3"/>
    <w:rsid w:val="00466770"/>
    <w:rsid w:val="00471FFC"/>
    <w:rsid w:val="00480B3E"/>
    <w:rsid w:val="004844C8"/>
    <w:rsid w:val="00484D00"/>
    <w:rsid w:val="0048598B"/>
    <w:rsid w:val="00492D13"/>
    <w:rsid w:val="004938C7"/>
    <w:rsid w:val="004A1107"/>
    <w:rsid w:val="004A6D1D"/>
    <w:rsid w:val="004A6E68"/>
    <w:rsid w:val="004B0C33"/>
    <w:rsid w:val="004B16A6"/>
    <w:rsid w:val="004B1F1F"/>
    <w:rsid w:val="004B663D"/>
    <w:rsid w:val="004C1458"/>
    <w:rsid w:val="004C3987"/>
    <w:rsid w:val="004C4EB2"/>
    <w:rsid w:val="004D24CC"/>
    <w:rsid w:val="004D3028"/>
    <w:rsid w:val="004D622A"/>
    <w:rsid w:val="004E31C8"/>
    <w:rsid w:val="004E36DD"/>
    <w:rsid w:val="004E4DFA"/>
    <w:rsid w:val="004E74C9"/>
    <w:rsid w:val="004F10E3"/>
    <w:rsid w:val="004F1284"/>
    <w:rsid w:val="004F6DAB"/>
    <w:rsid w:val="005019ED"/>
    <w:rsid w:val="00502886"/>
    <w:rsid w:val="005049AF"/>
    <w:rsid w:val="005106BF"/>
    <w:rsid w:val="00511087"/>
    <w:rsid w:val="005120A6"/>
    <w:rsid w:val="00512835"/>
    <w:rsid w:val="0051445F"/>
    <w:rsid w:val="00520B56"/>
    <w:rsid w:val="005223D1"/>
    <w:rsid w:val="00522D73"/>
    <w:rsid w:val="00525965"/>
    <w:rsid w:val="005266B2"/>
    <w:rsid w:val="00526A67"/>
    <w:rsid w:val="00530620"/>
    <w:rsid w:val="00530EA4"/>
    <w:rsid w:val="00530EBF"/>
    <w:rsid w:val="005337E0"/>
    <w:rsid w:val="00543E25"/>
    <w:rsid w:val="00545486"/>
    <w:rsid w:val="00545D58"/>
    <w:rsid w:val="00546055"/>
    <w:rsid w:val="005469B9"/>
    <w:rsid w:val="00546B82"/>
    <w:rsid w:val="005517B2"/>
    <w:rsid w:val="00556D5D"/>
    <w:rsid w:val="00562B48"/>
    <w:rsid w:val="00563EAD"/>
    <w:rsid w:val="00563FA8"/>
    <w:rsid w:val="00570781"/>
    <w:rsid w:val="00573702"/>
    <w:rsid w:val="00575434"/>
    <w:rsid w:val="00576E9A"/>
    <w:rsid w:val="00577232"/>
    <w:rsid w:val="00577C40"/>
    <w:rsid w:val="0057E6E3"/>
    <w:rsid w:val="00580D99"/>
    <w:rsid w:val="00581360"/>
    <w:rsid w:val="00594E81"/>
    <w:rsid w:val="00596F3A"/>
    <w:rsid w:val="005A5770"/>
    <w:rsid w:val="005B1C88"/>
    <w:rsid w:val="005B37DB"/>
    <w:rsid w:val="005C2012"/>
    <w:rsid w:val="005C239C"/>
    <w:rsid w:val="005C7ABF"/>
    <w:rsid w:val="005D1A0C"/>
    <w:rsid w:val="005D5DFB"/>
    <w:rsid w:val="005D65F1"/>
    <w:rsid w:val="005E05E4"/>
    <w:rsid w:val="005F0ED0"/>
    <w:rsid w:val="00604373"/>
    <w:rsid w:val="00610A6B"/>
    <w:rsid w:val="00612E73"/>
    <w:rsid w:val="0061300B"/>
    <w:rsid w:val="006131AD"/>
    <w:rsid w:val="00617C4E"/>
    <w:rsid w:val="006229E5"/>
    <w:rsid w:val="006322A8"/>
    <w:rsid w:val="00632751"/>
    <w:rsid w:val="00633C23"/>
    <w:rsid w:val="00635DAF"/>
    <w:rsid w:val="00640EA6"/>
    <w:rsid w:val="006443C8"/>
    <w:rsid w:val="00646EDE"/>
    <w:rsid w:val="00647A1F"/>
    <w:rsid w:val="00650232"/>
    <w:rsid w:val="00657071"/>
    <w:rsid w:val="006610E7"/>
    <w:rsid w:val="00662EDD"/>
    <w:rsid w:val="00663693"/>
    <w:rsid w:val="00665491"/>
    <w:rsid w:val="00666E12"/>
    <w:rsid w:val="00677436"/>
    <w:rsid w:val="006830DA"/>
    <w:rsid w:val="0068799F"/>
    <w:rsid w:val="00688934"/>
    <w:rsid w:val="00690C21"/>
    <w:rsid w:val="00694254"/>
    <w:rsid w:val="006A0109"/>
    <w:rsid w:val="006A183D"/>
    <w:rsid w:val="006A2B23"/>
    <w:rsid w:val="006A38F8"/>
    <w:rsid w:val="006A718D"/>
    <w:rsid w:val="006B7BA4"/>
    <w:rsid w:val="006C4739"/>
    <w:rsid w:val="006C5974"/>
    <w:rsid w:val="006D2606"/>
    <w:rsid w:val="006D322D"/>
    <w:rsid w:val="006D33E9"/>
    <w:rsid w:val="006D4888"/>
    <w:rsid w:val="006E2944"/>
    <w:rsid w:val="006E32CB"/>
    <w:rsid w:val="006E3B16"/>
    <w:rsid w:val="006E699A"/>
    <w:rsid w:val="006E7675"/>
    <w:rsid w:val="006F1EBC"/>
    <w:rsid w:val="006F692D"/>
    <w:rsid w:val="00702117"/>
    <w:rsid w:val="0070365C"/>
    <w:rsid w:val="00707B5D"/>
    <w:rsid w:val="0071038F"/>
    <w:rsid w:val="0071319D"/>
    <w:rsid w:val="007138DC"/>
    <w:rsid w:val="007168A3"/>
    <w:rsid w:val="00717003"/>
    <w:rsid w:val="00723308"/>
    <w:rsid w:val="00724193"/>
    <w:rsid w:val="00732676"/>
    <w:rsid w:val="007346A7"/>
    <w:rsid w:val="00736CD9"/>
    <w:rsid w:val="00740BAE"/>
    <w:rsid w:val="007431CD"/>
    <w:rsid w:val="007442F8"/>
    <w:rsid w:val="007469C3"/>
    <w:rsid w:val="0076007F"/>
    <w:rsid w:val="0076785D"/>
    <w:rsid w:val="007739FC"/>
    <w:rsid w:val="007751A3"/>
    <w:rsid w:val="0077697E"/>
    <w:rsid w:val="007800FE"/>
    <w:rsid w:val="00782058"/>
    <w:rsid w:val="00796246"/>
    <w:rsid w:val="007A0708"/>
    <w:rsid w:val="007A2FFC"/>
    <w:rsid w:val="007A4F88"/>
    <w:rsid w:val="007A5871"/>
    <w:rsid w:val="007B46A6"/>
    <w:rsid w:val="007B4D8B"/>
    <w:rsid w:val="007B4FFF"/>
    <w:rsid w:val="007B6063"/>
    <w:rsid w:val="007C3E97"/>
    <w:rsid w:val="007D0929"/>
    <w:rsid w:val="007D20D2"/>
    <w:rsid w:val="007D25EA"/>
    <w:rsid w:val="007D3F34"/>
    <w:rsid w:val="007D409A"/>
    <w:rsid w:val="007E25BD"/>
    <w:rsid w:val="007E2B33"/>
    <w:rsid w:val="007E4F7F"/>
    <w:rsid w:val="007E67EB"/>
    <w:rsid w:val="007F164C"/>
    <w:rsid w:val="007F391D"/>
    <w:rsid w:val="007F6F60"/>
    <w:rsid w:val="008128AD"/>
    <w:rsid w:val="00815E33"/>
    <w:rsid w:val="0081639D"/>
    <w:rsid w:val="0081BE80"/>
    <w:rsid w:val="008222EF"/>
    <w:rsid w:val="00827E9E"/>
    <w:rsid w:val="0083774C"/>
    <w:rsid w:val="00842BB3"/>
    <w:rsid w:val="00843518"/>
    <w:rsid w:val="00845C32"/>
    <w:rsid w:val="008526ED"/>
    <w:rsid w:val="00852ABD"/>
    <w:rsid w:val="008573F3"/>
    <w:rsid w:val="00866315"/>
    <w:rsid w:val="008776BE"/>
    <w:rsid w:val="00877C41"/>
    <w:rsid w:val="0087B88B"/>
    <w:rsid w:val="00882095"/>
    <w:rsid w:val="008829A9"/>
    <w:rsid w:val="00891FAF"/>
    <w:rsid w:val="00893222"/>
    <w:rsid w:val="00893815"/>
    <w:rsid w:val="00893C26"/>
    <w:rsid w:val="008A358B"/>
    <w:rsid w:val="008A73D5"/>
    <w:rsid w:val="008A7893"/>
    <w:rsid w:val="008B0D37"/>
    <w:rsid w:val="008B4275"/>
    <w:rsid w:val="008B747F"/>
    <w:rsid w:val="008C1CC4"/>
    <w:rsid w:val="008C27AF"/>
    <w:rsid w:val="008C3BA0"/>
    <w:rsid w:val="008C7D00"/>
    <w:rsid w:val="008D2A04"/>
    <w:rsid w:val="008D47CD"/>
    <w:rsid w:val="008E64A7"/>
    <w:rsid w:val="008F0C0B"/>
    <w:rsid w:val="008F7F15"/>
    <w:rsid w:val="00900894"/>
    <w:rsid w:val="0090211B"/>
    <w:rsid w:val="009029D7"/>
    <w:rsid w:val="00913C05"/>
    <w:rsid w:val="00915D0D"/>
    <w:rsid w:val="0092167B"/>
    <w:rsid w:val="00926F11"/>
    <w:rsid w:val="009273F2"/>
    <w:rsid w:val="00927BAF"/>
    <w:rsid w:val="00935953"/>
    <w:rsid w:val="009414DC"/>
    <w:rsid w:val="00941A97"/>
    <w:rsid w:val="00944AE4"/>
    <w:rsid w:val="0094577D"/>
    <w:rsid w:val="00945E66"/>
    <w:rsid w:val="0094781E"/>
    <w:rsid w:val="009538BD"/>
    <w:rsid w:val="009552CE"/>
    <w:rsid w:val="009553A5"/>
    <w:rsid w:val="00956576"/>
    <w:rsid w:val="009569A1"/>
    <w:rsid w:val="00973961"/>
    <w:rsid w:val="00974B91"/>
    <w:rsid w:val="00975DBB"/>
    <w:rsid w:val="00981FD3"/>
    <w:rsid w:val="009822AD"/>
    <w:rsid w:val="00985074"/>
    <w:rsid w:val="009858E3"/>
    <w:rsid w:val="009862D0"/>
    <w:rsid w:val="00986751"/>
    <w:rsid w:val="00997A42"/>
    <w:rsid w:val="009A2FF6"/>
    <w:rsid w:val="009A5427"/>
    <w:rsid w:val="009A5BEB"/>
    <w:rsid w:val="009A6C94"/>
    <w:rsid w:val="009B12D3"/>
    <w:rsid w:val="009B4C7E"/>
    <w:rsid w:val="009B5171"/>
    <w:rsid w:val="009B5A11"/>
    <w:rsid w:val="009C083D"/>
    <w:rsid w:val="009C40A4"/>
    <w:rsid w:val="009C51EC"/>
    <w:rsid w:val="009C7837"/>
    <w:rsid w:val="009D1438"/>
    <w:rsid w:val="009D2B47"/>
    <w:rsid w:val="009E308A"/>
    <w:rsid w:val="009E4F28"/>
    <w:rsid w:val="009E5169"/>
    <w:rsid w:val="009F148D"/>
    <w:rsid w:val="009F64C7"/>
    <w:rsid w:val="00A00294"/>
    <w:rsid w:val="00A03157"/>
    <w:rsid w:val="00A04494"/>
    <w:rsid w:val="00A04BB4"/>
    <w:rsid w:val="00A06D6C"/>
    <w:rsid w:val="00A07659"/>
    <w:rsid w:val="00A136DD"/>
    <w:rsid w:val="00A214BD"/>
    <w:rsid w:val="00A2356B"/>
    <w:rsid w:val="00A26BF8"/>
    <w:rsid w:val="00A3089B"/>
    <w:rsid w:val="00A372D5"/>
    <w:rsid w:val="00A3784F"/>
    <w:rsid w:val="00A37DC4"/>
    <w:rsid w:val="00A425C8"/>
    <w:rsid w:val="00A43EF7"/>
    <w:rsid w:val="00A463DE"/>
    <w:rsid w:val="00A54752"/>
    <w:rsid w:val="00A5534F"/>
    <w:rsid w:val="00A56C97"/>
    <w:rsid w:val="00A65B01"/>
    <w:rsid w:val="00A65C10"/>
    <w:rsid w:val="00A66D86"/>
    <w:rsid w:val="00A73E32"/>
    <w:rsid w:val="00A809A7"/>
    <w:rsid w:val="00A8534C"/>
    <w:rsid w:val="00A8664E"/>
    <w:rsid w:val="00A87B6C"/>
    <w:rsid w:val="00A97238"/>
    <w:rsid w:val="00AA04A8"/>
    <w:rsid w:val="00AA0CB6"/>
    <w:rsid w:val="00AA301A"/>
    <w:rsid w:val="00AA4622"/>
    <w:rsid w:val="00AA4B01"/>
    <w:rsid w:val="00AA7882"/>
    <w:rsid w:val="00AB0259"/>
    <w:rsid w:val="00AB0E41"/>
    <w:rsid w:val="00AB2B4A"/>
    <w:rsid w:val="00AB3567"/>
    <w:rsid w:val="00AC2359"/>
    <w:rsid w:val="00AC4808"/>
    <w:rsid w:val="00AC724A"/>
    <w:rsid w:val="00AD1D79"/>
    <w:rsid w:val="00AD2101"/>
    <w:rsid w:val="00AD2DBF"/>
    <w:rsid w:val="00AD3731"/>
    <w:rsid w:val="00AD4D4D"/>
    <w:rsid w:val="00AD5CC0"/>
    <w:rsid w:val="00AF3C50"/>
    <w:rsid w:val="00AF4C0B"/>
    <w:rsid w:val="00AF789D"/>
    <w:rsid w:val="00B0045F"/>
    <w:rsid w:val="00B009C7"/>
    <w:rsid w:val="00B02928"/>
    <w:rsid w:val="00B02AC4"/>
    <w:rsid w:val="00B0446C"/>
    <w:rsid w:val="00B12C1F"/>
    <w:rsid w:val="00B14190"/>
    <w:rsid w:val="00B141EA"/>
    <w:rsid w:val="00B1637B"/>
    <w:rsid w:val="00B17E6A"/>
    <w:rsid w:val="00B219A8"/>
    <w:rsid w:val="00B25B34"/>
    <w:rsid w:val="00B4180D"/>
    <w:rsid w:val="00B44207"/>
    <w:rsid w:val="00B44468"/>
    <w:rsid w:val="00B4547D"/>
    <w:rsid w:val="00B4680B"/>
    <w:rsid w:val="00B510B1"/>
    <w:rsid w:val="00B53DB0"/>
    <w:rsid w:val="00B55DBC"/>
    <w:rsid w:val="00B61F49"/>
    <w:rsid w:val="00B62F1D"/>
    <w:rsid w:val="00B66352"/>
    <w:rsid w:val="00B67133"/>
    <w:rsid w:val="00B708CD"/>
    <w:rsid w:val="00B70F74"/>
    <w:rsid w:val="00B801F2"/>
    <w:rsid w:val="00B8053A"/>
    <w:rsid w:val="00B806A8"/>
    <w:rsid w:val="00B9045A"/>
    <w:rsid w:val="00B92D4C"/>
    <w:rsid w:val="00B93092"/>
    <w:rsid w:val="00B941D7"/>
    <w:rsid w:val="00BA14A3"/>
    <w:rsid w:val="00BA2A1D"/>
    <w:rsid w:val="00BA58C8"/>
    <w:rsid w:val="00BA688C"/>
    <w:rsid w:val="00BB2A53"/>
    <w:rsid w:val="00BB3CA7"/>
    <w:rsid w:val="00BB6061"/>
    <w:rsid w:val="00BB6ABD"/>
    <w:rsid w:val="00BC208A"/>
    <w:rsid w:val="00BC72A0"/>
    <w:rsid w:val="00BD082E"/>
    <w:rsid w:val="00BD521A"/>
    <w:rsid w:val="00BD7B6F"/>
    <w:rsid w:val="00BE5C24"/>
    <w:rsid w:val="00BF200A"/>
    <w:rsid w:val="00BF3568"/>
    <w:rsid w:val="00BF4EE0"/>
    <w:rsid w:val="00BF5215"/>
    <w:rsid w:val="00BF5693"/>
    <w:rsid w:val="00C007FA"/>
    <w:rsid w:val="00C014C5"/>
    <w:rsid w:val="00C115B4"/>
    <w:rsid w:val="00C1245E"/>
    <w:rsid w:val="00C1505C"/>
    <w:rsid w:val="00C15B74"/>
    <w:rsid w:val="00C2119D"/>
    <w:rsid w:val="00C21D21"/>
    <w:rsid w:val="00C226C6"/>
    <w:rsid w:val="00C24F17"/>
    <w:rsid w:val="00C34C77"/>
    <w:rsid w:val="00C36512"/>
    <w:rsid w:val="00C4308A"/>
    <w:rsid w:val="00C47170"/>
    <w:rsid w:val="00C53E85"/>
    <w:rsid w:val="00C62031"/>
    <w:rsid w:val="00C64D59"/>
    <w:rsid w:val="00C729CC"/>
    <w:rsid w:val="00C73D4F"/>
    <w:rsid w:val="00C7462F"/>
    <w:rsid w:val="00C75FD6"/>
    <w:rsid w:val="00C80947"/>
    <w:rsid w:val="00C821E7"/>
    <w:rsid w:val="00C91A34"/>
    <w:rsid w:val="00C922FB"/>
    <w:rsid w:val="00C9249E"/>
    <w:rsid w:val="00C94646"/>
    <w:rsid w:val="00C953F3"/>
    <w:rsid w:val="00CA31B6"/>
    <w:rsid w:val="00CB47AD"/>
    <w:rsid w:val="00CC20C2"/>
    <w:rsid w:val="00CC516F"/>
    <w:rsid w:val="00CC5A32"/>
    <w:rsid w:val="00CC636C"/>
    <w:rsid w:val="00CC731D"/>
    <w:rsid w:val="00CD2837"/>
    <w:rsid w:val="00CD5053"/>
    <w:rsid w:val="00CD5675"/>
    <w:rsid w:val="00CE206B"/>
    <w:rsid w:val="00CF16FB"/>
    <w:rsid w:val="00CF3DC9"/>
    <w:rsid w:val="00CF4B63"/>
    <w:rsid w:val="00D01FF6"/>
    <w:rsid w:val="00D04201"/>
    <w:rsid w:val="00D04D97"/>
    <w:rsid w:val="00D05834"/>
    <w:rsid w:val="00D05CD3"/>
    <w:rsid w:val="00D07488"/>
    <w:rsid w:val="00D100B8"/>
    <w:rsid w:val="00D124FC"/>
    <w:rsid w:val="00D131D2"/>
    <w:rsid w:val="00D13268"/>
    <w:rsid w:val="00D17C0E"/>
    <w:rsid w:val="00D20A7F"/>
    <w:rsid w:val="00D21F8E"/>
    <w:rsid w:val="00D2267E"/>
    <w:rsid w:val="00D31B56"/>
    <w:rsid w:val="00D45176"/>
    <w:rsid w:val="00D45D6B"/>
    <w:rsid w:val="00D45F5C"/>
    <w:rsid w:val="00D47FFD"/>
    <w:rsid w:val="00D5297D"/>
    <w:rsid w:val="00D55695"/>
    <w:rsid w:val="00D6405B"/>
    <w:rsid w:val="00D65E8D"/>
    <w:rsid w:val="00D66E3F"/>
    <w:rsid w:val="00D75775"/>
    <w:rsid w:val="00D75CB6"/>
    <w:rsid w:val="00D913A5"/>
    <w:rsid w:val="00D942AA"/>
    <w:rsid w:val="00D970A0"/>
    <w:rsid w:val="00DB1CCD"/>
    <w:rsid w:val="00DB23A0"/>
    <w:rsid w:val="00DB311D"/>
    <w:rsid w:val="00DB34C8"/>
    <w:rsid w:val="00DB7B0A"/>
    <w:rsid w:val="00DC28AC"/>
    <w:rsid w:val="00DC57DB"/>
    <w:rsid w:val="00DE0B72"/>
    <w:rsid w:val="00DE10E4"/>
    <w:rsid w:val="00DE3C65"/>
    <w:rsid w:val="00DE4675"/>
    <w:rsid w:val="00DE4DF0"/>
    <w:rsid w:val="00DE61FD"/>
    <w:rsid w:val="00DE6BA7"/>
    <w:rsid w:val="00DE7FFA"/>
    <w:rsid w:val="00E00F01"/>
    <w:rsid w:val="00E01BA6"/>
    <w:rsid w:val="00E04A27"/>
    <w:rsid w:val="00E1114F"/>
    <w:rsid w:val="00E13E45"/>
    <w:rsid w:val="00E146FC"/>
    <w:rsid w:val="00E163E5"/>
    <w:rsid w:val="00E16A39"/>
    <w:rsid w:val="00E18A5B"/>
    <w:rsid w:val="00E267E5"/>
    <w:rsid w:val="00E269A0"/>
    <w:rsid w:val="00E26A89"/>
    <w:rsid w:val="00E275E5"/>
    <w:rsid w:val="00E308AD"/>
    <w:rsid w:val="00E33EEA"/>
    <w:rsid w:val="00E34A14"/>
    <w:rsid w:val="00E36F28"/>
    <w:rsid w:val="00E430A4"/>
    <w:rsid w:val="00E70307"/>
    <w:rsid w:val="00E7105E"/>
    <w:rsid w:val="00E72644"/>
    <w:rsid w:val="00E74C05"/>
    <w:rsid w:val="00E86024"/>
    <w:rsid w:val="00E8737E"/>
    <w:rsid w:val="00E87A8A"/>
    <w:rsid w:val="00E9022E"/>
    <w:rsid w:val="00E92C73"/>
    <w:rsid w:val="00E93659"/>
    <w:rsid w:val="00E93BBE"/>
    <w:rsid w:val="00EB0ABA"/>
    <w:rsid w:val="00EB34E4"/>
    <w:rsid w:val="00EB4978"/>
    <w:rsid w:val="00EC0738"/>
    <w:rsid w:val="00EC14EC"/>
    <w:rsid w:val="00EC5C01"/>
    <w:rsid w:val="00ED317F"/>
    <w:rsid w:val="00ED369F"/>
    <w:rsid w:val="00ED7B40"/>
    <w:rsid w:val="00ED7F32"/>
    <w:rsid w:val="00EE37FD"/>
    <w:rsid w:val="00EE4B69"/>
    <w:rsid w:val="00EE4F87"/>
    <w:rsid w:val="00EE6444"/>
    <w:rsid w:val="00EF0BE1"/>
    <w:rsid w:val="00EF1BBE"/>
    <w:rsid w:val="00EF65A6"/>
    <w:rsid w:val="00F018C9"/>
    <w:rsid w:val="00F025F0"/>
    <w:rsid w:val="00F03FDC"/>
    <w:rsid w:val="00F0457F"/>
    <w:rsid w:val="00F05598"/>
    <w:rsid w:val="00F056BD"/>
    <w:rsid w:val="00F06AB8"/>
    <w:rsid w:val="00F14233"/>
    <w:rsid w:val="00F16017"/>
    <w:rsid w:val="00F22E15"/>
    <w:rsid w:val="00F30D16"/>
    <w:rsid w:val="00F316B0"/>
    <w:rsid w:val="00F3474A"/>
    <w:rsid w:val="00F3F1A8"/>
    <w:rsid w:val="00F41FB4"/>
    <w:rsid w:val="00F42F14"/>
    <w:rsid w:val="00F4689E"/>
    <w:rsid w:val="00F50179"/>
    <w:rsid w:val="00F5066D"/>
    <w:rsid w:val="00F530E1"/>
    <w:rsid w:val="00F57BA0"/>
    <w:rsid w:val="00F62AE3"/>
    <w:rsid w:val="00F66661"/>
    <w:rsid w:val="00F676CF"/>
    <w:rsid w:val="00F7419E"/>
    <w:rsid w:val="00F7700C"/>
    <w:rsid w:val="00F84D9A"/>
    <w:rsid w:val="00F85B15"/>
    <w:rsid w:val="00F87C3D"/>
    <w:rsid w:val="00F91EEC"/>
    <w:rsid w:val="00F9216A"/>
    <w:rsid w:val="00F9609D"/>
    <w:rsid w:val="00FA14B5"/>
    <w:rsid w:val="00FA1B72"/>
    <w:rsid w:val="00FA34AE"/>
    <w:rsid w:val="00FA7969"/>
    <w:rsid w:val="00FB48AF"/>
    <w:rsid w:val="00FC0863"/>
    <w:rsid w:val="00FC0C86"/>
    <w:rsid w:val="00FC70FD"/>
    <w:rsid w:val="00FC76B8"/>
    <w:rsid w:val="00FD061B"/>
    <w:rsid w:val="00FE1B4A"/>
    <w:rsid w:val="00FE7DEB"/>
    <w:rsid w:val="00FE7E29"/>
    <w:rsid w:val="00FF0F26"/>
    <w:rsid w:val="00FF323E"/>
    <w:rsid w:val="00FF4AB9"/>
    <w:rsid w:val="0117AC62"/>
    <w:rsid w:val="015684C8"/>
    <w:rsid w:val="015EA6DC"/>
    <w:rsid w:val="01926A5A"/>
    <w:rsid w:val="01A7CE34"/>
    <w:rsid w:val="01DCFCE0"/>
    <w:rsid w:val="01F8C730"/>
    <w:rsid w:val="020F6C01"/>
    <w:rsid w:val="022B4E12"/>
    <w:rsid w:val="022C1A85"/>
    <w:rsid w:val="02429EB8"/>
    <w:rsid w:val="0266C8D4"/>
    <w:rsid w:val="026F3CD5"/>
    <w:rsid w:val="027FF582"/>
    <w:rsid w:val="029D0E4C"/>
    <w:rsid w:val="02C262C1"/>
    <w:rsid w:val="02C46197"/>
    <w:rsid w:val="02D32629"/>
    <w:rsid w:val="03042E5D"/>
    <w:rsid w:val="03330AEB"/>
    <w:rsid w:val="0336D552"/>
    <w:rsid w:val="033B54BF"/>
    <w:rsid w:val="0347A602"/>
    <w:rsid w:val="0392EFBD"/>
    <w:rsid w:val="04174427"/>
    <w:rsid w:val="04198334"/>
    <w:rsid w:val="0445E858"/>
    <w:rsid w:val="0475E739"/>
    <w:rsid w:val="048B3842"/>
    <w:rsid w:val="04A39DE1"/>
    <w:rsid w:val="0535C67A"/>
    <w:rsid w:val="053C198B"/>
    <w:rsid w:val="0541A1F5"/>
    <w:rsid w:val="0563FF96"/>
    <w:rsid w:val="05770B4E"/>
    <w:rsid w:val="0591C1F5"/>
    <w:rsid w:val="059282B0"/>
    <w:rsid w:val="05B94CA1"/>
    <w:rsid w:val="05C8538E"/>
    <w:rsid w:val="05DDD1C7"/>
    <w:rsid w:val="06305238"/>
    <w:rsid w:val="06556421"/>
    <w:rsid w:val="065E23B7"/>
    <w:rsid w:val="0682C941"/>
    <w:rsid w:val="06A39262"/>
    <w:rsid w:val="06A69826"/>
    <w:rsid w:val="06DAAB60"/>
    <w:rsid w:val="070F87D3"/>
    <w:rsid w:val="07214363"/>
    <w:rsid w:val="0726F359"/>
    <w:rsid w:val="0746E918"/>
    <w:rsid w:val="0766A79F"/>
    <w:rsid w:val="077E6ED5"/>
    <w:rsid w:val="07915515"/>
    <w:rsid w:val="07A5E082"/>
    <w:rsid w:val="07D82D22"/>
    <w:rsid w:val="082337D0"/>
    <w:rsid w:val="082B0335"/>
    <w:rsid w:val="083D93E0"/>
    <w:rsid w:val="0842EDFB"/>
    <w:rsid w:val="0870A0EC"/>
    <w:rsid w:val="08BCBEF1"/>
    <w:rsid w:val="08D6BE06"/>
    <w:rsid w:val="08DBE497"/>
    <w:rsid w:val="08E62C43"/>
    <w:rsid w:val="090384B4"/>
    <w:rsid w:val="095BE3AF"/>
    <w:rsid w:val="097D5388"/>
    <w:rsid w:val="098D0A63"/>
    <w:rsid w:val="09A35527"/>
    <w:rsid w:val="09B68DDD"/>
    <w:rsid w:val="09DFA81A"/>
    <w:rsid w:val="09E28831"/>
    <w:rsid w:val="0A164CFD"/>
    <w:rsid w:val="0A572CA1"/>
    <w:rsid w:val="0AA13E69"/>
    <w:rsid w:val="0AC0C2BC"/>
    <w:rsid w:val="0AD2B89A"/>
    <w:rsid w:val="0AE90DBA"/>
    <w:rsid w:val="0AF0FEE7"/>
    <w:rsid w:val="0B0021B9"/>
    <w:rsid w:val="0B08BA1E"/>
    <w:rsid w:val="0B1D6897"/>
    <w:rsid w:val="0B20B8A3"/>
    <w:rsid w:val="0B3F23FA"/>
    <w:rsid w:val="0B4D63DD"/>
    <w:rsid w:val="0B4E0E73"/>
    <w:rsid w:val="0B4E73D5"/>
    <w:rsid w:val="0B88F423"/>
    <w:rsid w:val="0BF72D9B"/>
    <w:rsid w:val="0C099815"/>
    <w:rsid w:val="0C0EB850"/>
    <w:rsid w:val="0C17F416"/>
    <w:rsid w:val="0C648B84"/>
    <w:rsid w:val="0C903C32"/>
    <w:rsid w:val="0CF83FC1"/>
    <w:rsid w:val="0D2693AD"/>
    <w:rsid w:val="0D576815"/>
    <w:rsid w:val="0D70ADB0"/>
    <w:rsid w:val="0D8EED51"/>
    <w:rsid w:val="0E2483F1"/>
    <w:rsid w:val="0E34C87E"/>
    <w:rsid w:val="0E374AB1"/>
    <w:rsid w:val="0E5598CA"/>
    <w:rsid w:val="0E6D1B72"/>
    <w:rsid w:val="0E92AC47"/>
    <w:rsid w:val="0ECF32E4"/>
    <w:rsid w:val="0EEEC5BD"/>
    <w:rsid w:val="0EF720D9"/>
    <w:rsid w:val="0F0423AC"/>
    <w:rsid w:val="0F82013C"/>
    <w:rsid w:val="0FD7546F"/>
    <w:rsid w:val="0FF3D81E"/>
    <w:rsid w:val="10544AD8"/>
    <w:rsid w:val="106A5B2F"/>
    <w:rsid w:val="108928D7"/>
    <w:rsid w:val="108FD36D"/>
    <w:rsid w:val="10AB59FA"/>
    <w:rsid w:val="10C1E40C"/>
    <w:rsid w:val="10DBE5DA"/>
    <w:rsid w:val="111F2E76"/>
    <w:rsid w:val="1161B518"/>
    <w:rsid w:val="1174F547"/>
    <w:rsid w:val="1196175F"/>
    <w:rsid w:val="11B78852"/>
    <w:rsid w:val="11C8C7D2"/>
    <w:rsid w:val="11CD6399"/>
    <w:rsid w:val="11EA11FC"/>
    <w:rsid w:val="121C0AD1"/>
    <w:rsid w:val="126DAAAC"/>
    <w:rsid w:val="1270DD07"/>
    <w:rsid w:val="12993638"/>
    <w:rsid w:val="12C4B301"/>
    <w:rsid w:val="12E71D08"/>
    <w:rsid w:val="12F7C717"/>
    <w:rsid w:val="131CA0DD"/>
    <w:rsid w:val="13264301"/>
    <w:rsid w:val="1384B278"/>
    <w:rsid w:val="138FE9D1"/>
    <w:rsid w:val="13B21665"/>
    <w:rsid w:val="13B5D9C3"/>
    <w:rsid w:val="13BAA4D3"/>
    <w:rsid w:val="13BEE451"/>
    <w:rsid w:val="13CA92FE"/>
    <w:rsid w:val="13DAE781"/>
    <w:rsid w:val="13EA55FE"/>
    <w:rsid w:val="14338F08"/>
    <w:rsid w:val="14613720"/>
    <w:rsid w:val="1475426F"/>
    <w:rsid w:val="14AE4154"/>
    <w:rsid w:val="14BEBE48"/>
    <w:rsid w:val="14D09D97"/>
    <w:rsid w:val="14DF7CC5"/>
    <w:rsid w:val="150294AB"/>
    <w:rsid w:val="15498840"/>
    <w:rsid w:val="154FB99F"/>
    <w:rsid w:val="155D889E"/>
    <w:rsid w:val="1570C296"/>
    <w:rsid w:val="1580DF84"/>
    <w:rsid w:val="1581063C"/>
    <w:rsid w:val="158D3B36"/>
    <w:rsid w:val="159643D7"/>
    <w:rsid w:val="15C0A67B"/>
    <w:rsid w:val="15ECB8D6"/>
    <w:rsid w:val="15F3D4A7"/>
    <w:rsid w:val="1657DCB3"/>
    <w:rsid w:val="1698FC86"/>
    <w:rsid w:val="16A62C38"/>
    <w:rsid w:val="16E3AF84"/>
    <w:rsid w:val="16EACD6B"/>
    <w:rsid w:val="16FEA5EA"/>
    <w:rsid w:val="171450D1"/>
    <w:rsid w:val="1742F3E1"/>
    <w:rsid w:val="17760060"/>
    <w:rsid w:val="178F0DBB"/>
    <w:rsid w:val="180F4D45"/>
    <w:rsid w:val="181875F2"/>
    <w:rsid w:val="1829327B"/>
    <w:rsid w:val="18583B53"/>
    <w:rsid w:val="18801955"/>
    <w:rsid w:val="189C394E"/>
    <w:rsid w:val="18DF8379"/>
    <w:rsid w:val="19183296"/>
    <w:rsid w:val="195E6421"/>
    <w:rsid w:val="1960CCCF"/>
    <w:rsid w:val="19799292"/>
    <w:rsid w:val="1A07EE8B"/>
    <w:rsid w:val="1A2589FD"/>
    <w:rsid w:val="1ABE6075"/>
    <w:rsid w:val="1AC658AB"/>
    <w:rsid w:val="1ACE0854"/>
    <w:rsid w:val="1AF3B91A"/>
    <w:rsid w:val="1B040B14"/>
    <w:rsid w:val="1B33D2BB"/>
    <w:rsid w:val="1B40A313"/>
    <w:rsid w:val="1B4FFB01"/>
    <w:rsid w:val="1B655021"/>
    <w:rsid w:val="1B90CD26"/>
    <w:rsid w:val="1B9FE2B6"/>
    <w:rsid w:val="1BDC1059"/>
    <w:rsid w:val="1BDFBAC4"/>
    <w:rsid w:val="1BE05ECA"/>
    <w:rsid w:val="1BEEC7F9"/>
    <w:rsid w:val="1C0C15F5"/>
    <w:rsid w:val="1C2F6B06"/>
    <w:rsid w:val="1C571511"/>
    <w:rsid w:val="1C686097"/>
    <w:rsid w:val="1C720497"/>
    <w:rsid w:val="1C7C194D"/>
    <w:rsid w:val="1C8AD110"/>
    <w:rsid w:val="1CA3D126"/>
    <w:rsid w:val="1CB6EF3E"/>
    <w:rsid w:val="1CC97FC7"/>
    <w:rsid w:val="1CFBD275"/>
    <w:rsid w:val="1D227FBE"/>
    <w:rsid w:val="1D23EFA1"/>
    <w:rsid w:val="1D5AC05B"/>
    <w:rsid w:val="1DB1C941"/>
    <w:rsid w:val="1DBDDF3F"/>
    <w:rsid w:val="1E0155AC"/>
    <w:rsid w:val="1E26DB3F"/>
    <w:rsid w:val="1E6CC817"/>
    <w:rsid w:val="1E8ECA66"/>
    <w:rsid w:val="1EC19287"/>
    <w:rsid w:val="1ECCD0C4"/>
    <w:rsid w:val="1EE121DC"/>
    <w:rsid w:val="1EF4A589"/>
    <w:rsid w:val="1F430481"/>
    <w:rsid w:val="1FBB7F0A"/>
    <w:rsid w:val="1FC9BC35"/>
    <w:rsid w:val="1FD3B00B"/>
    <w:rsid w:val="200BD3BA"/>
    <w:rsid w:val="20265CB0"/>
    <w:rsid w:val="2046F2DC"/>
    <w:rsid w:val="2055B948"/>
    <w:rsid w:val="205D2790"/>
    <w:rsid w:val="20936E14"/>
    <w:rsid w:val="20A1DBA9"/>
    <w:rsid w:val="20A5267A"/>
    <w:rsid w:val="20B74E53"/>
    <w:rsid w:val="20C636C6"/>
    <w:rsid w:val="20F4262B"/>
    <w:rsid w:val="20FDBD10"/>
    <w:rsid w:val="210022A0"/>
    <w:rsid w:val="21793283"/>
    <w:rsid w:val="2192F358"/>
    <w:rsid w:val="21D9D14D"/>
    <w:rsid w:val="21DE1FDF"/>
    <w:rsid w:val="2203C548"/>
    <w:rsid w:val="22197C6A"/>
    <w:rsid w:val="2228B141"/>
    <w:rsid w:val="22963FC4"/>
    <w:rsid w:val="22B07BEA"/>
    <w:rsid w:val="22B3F4FE"/>
    <w:rsid w:val="22B66B67"/>
    <w:rsid w:val="22DFDF1E"/>
    <w:rsid w:val="23389C6A"/>
    <w:rsid w:val="235E2B2F"/>
    <w:rsid w:val="236BC4D2"/>
    <w:rsid w:val="236ECD35"/>
    <w:rsid w:val="237AA158"/>
    <w:rsid w:val="239413DB"/>
    <w:rsid w:val="23F8171B"/>
    <w:rsid w:val="2429D180"/>
    <w:rsid w:val="2450CFF5"/>
    <w:rsid w:val="245C4707"/>
    <w:rsid w:val="24634516"/>
    <w:rsid w:val="24B88564"/>
    <w:rsid w:val="24D55CD5"/>
    <w:rsid w:val="24EC38A0"/>
    <w:rsid w:val="25084757"/>
    <w:rsid w:val="251409B5"/>
    <w:rsid w:val="251FB5EE"/>
    <w:rsid w:val="25581709"/>
    <w:rsid w:val="256F07FA"/>
    <w:rsid w:val="25AE733D"/>
    <w:rsid w:val="25D48ECC"/>
    <w:rsid w:val="25FD7BEF"/>
    <w:rsid w:val="2608EBFC"/>
    <w:rsid w:val="26158849"/>
    <w:rsid w:val="2630E4CF"/>
    <w:rsid w:val="265F09FA"/>
    <w:rsid w:val="2665C8F9"/>
    <w:rsid w:val="26913918"/>
    <w:rsid w:val="26AF991C"/>
    <w:rsid w:val="26CF9D24"/>
    <w:rsid w:val="26D5D39A"/>
    <w:rsid w:val="26D7D1B1"/>
    <w:rsid w:val="27350569"/>
    <w:rsid w:val="2741A7A0"/>
    <w:rsid w:val="275FE26D"/>
    <w:rsid w:val="27E92809"/>
    <w:rsid w:val="27F92517"/>
    <w:rsid w:val="2823683A"/>
    <w:rsid w:val="282459CD"/>
    <w:rsid w:val="2856F54F"/>
    <w:rsid w:val="28945E2C"/>
    <w:rsid w:val="289805DD"/>
    <w:rsid w:val="28A11901"/>
    <w:rsid w:val="28BABED9"/>
    <w:rsid w:val="28C3EEF4"/>
    <w:rsid w:val="28C77699"/>
    <w:rsid w:val="28C80E42"/>
    <w:rsid w:val="28D99646"/>
    <w:rsid w:val="28DF006A"/>
    <w:rsid w:val="29100E68"/>
    <w:rsid w:val="2926935A"/>
    <w:rsid w:val="293B4DF5"/>
    <w:rsid w:val="2964B9AD"/>
    <w:rsid w:val="2993B543"/>
    <w:rsid w:val="29C04958"/>
    <w:rsid w:val="29F81350"/>
    <w:rsid w:val="2A19C65C"/>
    <w:rsid w:val="2A637779"/>
    <w:rsid w:val="2AA80B74"/>
    <w:rsid w:val="2AFF0CA8"/>
    <w:rsid w:val="2B20A7B0"/>
    <w:rsid w:val="2B358A77"/>
    <w:rsid w:val="2B381E3D"/>
    <w:rsid w:val="2B3FBA05"/>
    <w:rsid w:val="2B442100"/>
    <w:rsid w:val="2B490065"/>
    <w:rsid w:val="2B609F11"/>
    <w:rsid w:val="2B8E6983"/>
    <w:rsid w:val="2BACD5CE"/>
    <w:rsid w:val="2BF26662"/>
    <w:rsid w:val="2C06BE53"/>
    <w:rsid w:val="2C562E8C"/>
    <w:rsid w:val="2C9F5E58"/>
    <w:rsid w:val="2CB4DD71"/>
    <w:rsid w:val="2CEF634A"/>
    <w:rsid w:val="2D25772D"/>
    <w:rsid w:val="2D63FD16"/>
    <w:rsid w:val="2D65823E"/>
    <w:rsid w:val="2D7F9619"/>
    <w:rsid w:val="2DB4D7A9"/>
    <w:rsid w:val="2DD57D75"/>
    <w:rsid w:val="2E455457"/>
    <w:rsid w:val="2E56A40F"/>
    <w:rsid w:val="2E5BB597"/>
    <w:rsid w:val="2E5F4164"/>
    <w:rsid w:val="2E6A0BA0"/>
    <w:rsid w:val="2E7A6352"/>
    <w:rsid w:val="2E96D6C6"/>
    <w:rsid w:val="2E976967"/>
    <w:rsid w:val="2E9DC75A"/>
    <w:rsid w:val="2F0E038A"/>
    <w:rsid w:val="2F0FA822"/>
    <w:rsid w:val="2F2AF96A"/>
    <w:rsid w:val="2F830CF2"/>
    <w:rsid w:val="2F96C6DD"/>
    <w:rsid w:val="2FBF7602"/>
    <w:rsid w:val="2FC6534D"/>
    <w:rsid w:val="2FCC66FD"/>
    <w:rsid w:val="2FE1E6FA"/>
    <w:rsid w:val="2FEFCAD9"/>
    <w:rsid w:val="306B3671"/>
    <w:rsid w:val="30A7F212"/>
    <w:rsid w:val="30AD9CB2"/>
    <w:rsid w:val="30B5BCD8"/>
    <w:rsid w:val="30D6772E"/>
    <w:rsid w:val="311B877A"/>
    <w:rsid w:val="31923F73"/>
    <w:rsid w:val="31958FF1"/>
    <w:rsid w:val="31AAFA1C"/>
    <w:rsid w:val="31D80805"/>
    <w:rsid w:val="31E35716"/>
    <w:rsid w:val="32762337"/>
    <w:rsid w:val="32AEC1A7"/>
    <w:rsid w:val="32F1B30B"/>
    <w:rsid w:val="32FEBFAC"/>
    <w:rsid w:val="332B63EA"/>
    <w:rsid w:val="333B4222"/>
    <w:rsid w:val="334F1569"/>
    <w:rsid w:val="33AE90B0"/>
    <w:rsid w:val="33BEB457"/>
    <w:rsid w:val="33CDE4D6"/>
    <w:rsid w:val="33DB970F"/>
    <w:rsid w:val="34372187"/>
    <w:rsid w:val="343BE6AB"/>
    <w:rsid w:val="34503920"/>
    <w:rsid w:val="346E71EC"/>
    <w:rsid w:val="347AB2B8"/>
    <w:rsid w:val="3496B74C"/>
    <w:rsid w:val="34CAD0FC"/>
    <w:rsid w:val="34ED3376"/>
    <w:rsid w:val="35097CFB"/>
    <w:rsid w:val="3525080B"/>
    <w:rsid w:val="3527FBED"/>
    <w:rsid w:val="353B1C7D"/>
    <w:rsid w:val="354DEE24"/>
    <w:rsid w:val="355541EA"/>
    <w:rsid w:val="356FF358"/>
    <w:rsid w:val="35719428"/>
    <w:rsid w:val="359D4388"/>
    <w:rsid w:val="359DF1E2"/>
    <w:rsid w:val="35DF7F57"/>
    <w:rsid w:val="3602C329"/>
    <w:rsid w:val="3607B885"/>
    <w:rsid w:val="36213917"/>
    <w:rsid w:val="363F88B7"/>
    <w:rsid w:val="3643971C"/>
    <w:rsid w:val="3660420F"/>
    <w:rsid w:val="366F5117"/>
    <w:rsid w:val="36901C5C"/>
    <w:rsid w:val="36A81E99"/>
    <w:rsid w:val="36B31686"/>
    <w:rsid w:val="36F666B1"/>
    <w:rsid w:val="3731485F"/>
    <w:rsid w:val="37355C31"/>
    <w:rsid w:val="3753CC68"/>
    <w:rsid w:val="37598391"/>
    <w:rsid w:val="375F6EF2"/>
    <w:rsid w:val="37717BEE"/>
    <w:rsid w:val="37A217BE"/>
    <w:rsid w:val="37C537BF"/>
    <w:rsid w:val="37DF245E"/>
    <w:rsid w:val="37E03970"/>
    <w:rsid w:val="37FC1FBB"/>
    <w:rsid w:val="381B0317"/>
    <w:rsid w:val="381C272B"/>
    <w:rsid w:val="3834267D"/>
    <w:rsid w:val="38366245"/>
    <w:rsid w:val="3859B56F"/>
    <w:rsid w:val="387FEB6F"/>
    <w:rsid w:val="3883D54C"/>
    <w:rsid w:val="388C9B3C"/>
    <w:rsid w:val="38BB1DE5"/>
    <w:rsid w:val="390DEEC1"/>
    <w:rsid w:val="39178F89"/>
    <w:rsid w:val="391994EE"/>
    <w:rsid w:val="39449679"/>
    <w:rsid w:val="396D6462"/>
    <w:rsid w:val="39BE6D2C"/>
    <w:rsid w:val="39C927E7"/>
    <w:rsid w:val="39CF7AFF"/>
    <w:rsid w:val="39F4D385"/>
    <w:rsid w:val="3A4CE1F2"/>
    <w:rsid w:val="3A54BF58"/>
    <w:rsid w:val="3A56365D"/>
    <w:rsid w:val="3A617986"/>
    <w:rsid w:val="3A62D7A4"/>
    <w:rsid w:val="3A914C8D"/>
    <w:rsid w:val="3AD8BBE4"/>
    <w:rsid w:val="3AD925A1"/>
    <w:rsid w:val="3AF64A38"/>
    <w:rsid w:val="3B17BCF9"/>
    <w:rsid w:val="3B23A906"/>
    <w:rsid w:val="3B25100C"/>
    <w:rsid w:val="3B42FA40"/>
    <w:rsid w:val="3B6DAE24"/>
    <w:rsid w:val="3B9E68A3"/>
    <w:rsid w:val="3BB5F5F9"/>
    <w:rsid w:val="3BE87A13"/>
    <w:rsid w:val="3C51D2B1"/>
    <w:rsid w:val="3C967D09"/>
    <w:rsid w:val="3C9A875A"/>
    <w:rsid w:val="3C9A8AB6"/>
    <w:rsid w:val="3D0100FA"/>
    <w:rsid w:val="3D09E35E"/>
    <w:rsid w:val="3D181096"/>
    <w:rsid w:val="3D4EDE4F"/>
    <w:rsid w:val="3D5C32A1"/>
    <w:rsid w:val="3D88DC51"/>
    <w:rsid w:val="3DB853DC"/>
    <w:rsid w:val="3DC57C36"/>
    <w:rsid w:val="3DD22F74"/>
    <w:rsid w:val="3DD475F7"/>
    <w:rsid w:val="3DF886AA"/>
    <w:rsid w:val="3E51E0E6"/>
    <w:rsid w:val="3E6B47B5"/>
    <w:rsid w:val="3EA5F1C7"/>
    <w:rsid w:val="3EAF5E47"/>
    <w:rsid w:val="3EB8A5D2"/>
    <w:rsid w:val="3EC08012"/>
    <w:rsid w:val="3ECC8778"/>
    <w:rsid w:val="3EDABDE6"/>
    <w:rsid w:val="3EDD48C5"/>
    <w:rsid w:val="3F364A74"/>
    <w:rsid w:val="3F53DE01"/>
    <w:rsid w:val="3F9FBF88"/>
    <w:rsid w:val="3FA49D1D"/>
    <w:rsid w:val="3FA534AA"/>
    <w:rsid w:val="3FB1BACC"/>
    <w:rsid w:val="3FB43D11"/>
    <w:rsid w:val="3FBC16D4"/>
    <w:rsid w:val="3FBE51CB"/>
    <w:rsid w:val="3FCCF948"/>
    <w:rsid w:val="3FF92D97"/>
    <w:rsid w:val="3FFB28D1"/>
    <w:rsid w:val="4011779C"/>
    <w:rsid w:val="4051AC27"/>
    <w:rsid w:val="40C47E6F"/>
    <w:rsid w:val="40E27DC4"/>
    <w:rsid w:val="40F11D64"/>
    <w:rsid w:val="41059C70"/>
    <w:rsid w:val="413391B4"/>
    <w:rsid w:val="41CCC85D"/>
    <w:rsid w:val="4242F0A7"/>
    <w:rsid w:val="4270C8A1"/>
    <w:rsid w:val="4272BC9F"/>
    <w:rsid w:val="42794F15"/>
    <w:rsid w:val="429139DD"/>
    <w:rsid w:val="42A71F88"/>
    <w:rsid w:val="42D4E50C"/>
    <w:rsid w:val="42DAFEA7"/>
    <w:rsid w:val="42F15BC7"/>
    <w:rsid w:val="430ACC1A"/>
    <w:rsid w:val="436970AF"/>
    <w:rsid w:val="43713EED"/>
    <w:rsid w:val="43EE3336"/>
    <w:rsid w:val="440247B8"/>
    <w:rsid w:val="44243B00"/>
    <w:rsid w:val="442F85E2"/>
    <w:rsid w:val="443B5464"/>
    <w:rsid w:val="445275DF"/>
    <w:rsid w:val="44AD6942"/>
    <w:rsid w:val="44C34701"/>
    <w:rsid w:val="44F2410E"/>
    <w:rsid w:val="451B0881"/>
    <w:rsid w:val="45211718"/>
    <w:rsid w:val="45448366"/>
    <w:rsid w:val="45691278"/>
    <w:rsid w:val="4570F20C"/>
    <w:rsid w:val="459D5521"/>
    <w:rsid w:val="45B36FE7"/>
    <w:rsid w:val="45C95A12"/>
    <w:rsid w:val="45DBF9C8"/>
    <w:rsid w:val="45EA3A4B"/>
    <w:rsid w:val="45FB28A7"/>
    <w:rsid w:val="462D2F00"/>
    <w:rsid w:val="462D9287"/>
    <w:rsid w:val="4637C18B"/>
    <w:rsid w:val="46473081"/>
    <w:rsid w:val="466F3901"/>
    <w:rsid w:val="468F2E39"/>
    <w:rsid w:val="46A68974"/>
    <w:rsid w:val="46AEEA43"/>
    <w:rsid w:val="46EE6C44"/>
    <w:rsid w:val="470DFA70"/>
    <w:rsid w:val="4710775C"/>
    <w:rsid w:val="4710C3A9"/>
    <w:rsid w:val="479F58F1"/>
    <w:rsid w:val="47BF9A05"/>
    <w:rsid w:val="47C8940E"/>
    <w:rsid w:val="47E417DA"/>
    <w:rsid w:val="47F28437"/>
    <w:rsid w:val="480A8900"/>
    <w:rsid w:val="4830EA5F"/>
    <w:rsid w:val="48B33920"/>
    <w:rsid w:val="48B38141"/>
    <w:rsid w:val="48B50143"/>
    <w:rsid w:val="48D3A809"/>
    <w:rsid w:val="4914B30E"/>
    <w:rsid w:val="49482AB9"/>
    <w:rsid w:val="49CBDD16"/>
    <w:rsid w:val="49D98738"/>
    <w:rsid w:val="49F8375A"/>
    <w:rsid w:val="49F9C00A"/>
    <w:rsid w:val="4A01C804"/>
    <w:rsid w:val="4A1F67FE"/>
    <w:rsid w:val="4A2F6905"/>
    <w:rsid w:val="4A7DC7D5"/>
    <w:rsid w:val="4A9B240F"/>
    <w:rsid w:val="4AA3F794"/>
    <w:rsid w:val="4AD2FB32"/>
    <w:rsid w:val="4AF4F8A5"/>
    <w:rsid w:val="4B5D3B8C"/>
    <w:rsid w:val="4BAF928C"/>
    <w:rsid w:val="4BB4B327"/>
    <w:rsid w:val="4BFCE6DA"/>
    <w:rsid w:val="4C09879F"/>
    <w:rsid w:val="4C1EA80A"/>
    <w:rsid w:val="4C4C1A5B"/>
    <w:rsid w:val="4C82AF6F"/>
    <w:rsid w:val="4C941D25"/>
    <w:rsid w:val="4CBFE20A"/>
    <w:rsid w:val="4CFBA7AA"/>
    <w:rsid w:val="4D02E9EF"/>
    <w:rsid w:val="4D2FE5D5"/>
    <w:rsid w:val="4D6B2226"/>
    <w:rsid w:val="4DBEB482"/>
    <w:rsid w:val="4DC59365"/>
    <w:rsid w:val="4E170D1F"/>
    <w:rsid w:val="4E25D184"/>
    <w:rsid w:val="4E2D8BD9"/>
    <w:rsid w:val="4E2DD9BA"/>
    <w:rsid w:val="4E3E298E"/>
    <w:rsid w:val="4E7426D2"/>
    <w:rsid w:val="4E79BF0C"/>
    <w:rsid w:val="4E8F2D60"/>
    <w:rsid w:val="4ECC4904"/>
    <w:rsid w:val="4EF725F7"/>
    <w:rsid w:val="4F0A7968"/>
    <w:rsid w:val="4F1626BD"/>
    <w:rsid w:val="4F27AA6F"/>
    <w:rsid w:val="4F54101A"/>
    <w:rsid w:val="4F7C3D3D"/>
    <w:rsid w:val="4FBF2381"/>
    <w:rsid w:val="4FDD8EF7"/>
    <w:rsid w:val="4FF66E24"/>
    <w:rsid w:val="500A332F"/>
    <w:rsid w:val="5063C524"/>
    <w:rsid w:val="50B6BB06"/>
    <w:rsid w:val="50BA5E5B"/>
    <w:rsid w:val="50CD4CB5"/>
    <w:rsid w:val="510DB7DB"/>
    <w:rsid w:val="5110D59F"/>
    <w:rsid w:val="51137895"/>
    <w:rsid w:val="5123BF6B"/>
    <w:rsid w:val="51845372"/>
    <w:rsid w:val="51BD095C"/>
    <w:rsid w:val="51D2BCA4"/>
    <w:rsid w:val="5270557B"/>
    <w:rsid w:val="528F6113"/>
    <w:rsid w:val="532CBB2F"/>
    <w:rsid w:val="53315F5C"/>
    <w:rsid w:val="533C3ACE"/>
    <w:rsid w:val="53772511"/>
    <w:rsid w:val="539788D0"/>
    <w:rsid w:val="539E127B"/>
    <w:rsid w:val="53B91775"/>
    <w:rsid w:val="53DEFEA7"/>
    <w:rsid w:val="54047861"/>
    <w:rsid w:val="5423C5B4"/>
    <w:rsid w:val="5457AB61"/>
    <w:rsid w:val="545CEFD8"/>
    <w:rsid w:val="547EC6AF"/>
    <w:rsid w:val="54A710C8"/>
    <w:rsid w:val="54B66E37"/>
    <w:rsid w:val="54C6188F"/>
    <w:rsid w:val="54EA47B5"/>
    <w:rsid w:val="54FBC903"/>
    <w:rsid w:val="5505CD01"/>
    <w:rsid w:val="5551212E"/>
    <w:rsid w:val="559AB4A9"/>
    <w:rsid w:val="559D77B8"/>
    <w:rsid w:val="55E33796"/>
    <w:rsid w:val="56259B90"/>
    <w:rsid w:val="56986DDB"/>
    <w:rsid w:val="56B2B64B"/>
    <w:rsid w:val="56CEB3BD"/>
    <w:rsid w:val="56DA7DE2"/>
    <w:rsid w:val="56F30FC9"/>
    <w:rsid w:val="570D4F33"/>
    <w:rsid w:val="570E01CF"/>
    <w:rsid w:val="57156199"/>
    <w:rsid w:val="5736DB19"/>
    <w:rsid w:val="574ACAC4"/>
    <w:rsid w:val="579B07CB"/>
    <w:rsid w:val="581C7A52"/>
    <w:rsid w:val="58591EE8"/>
    <w:rsid w:val="5897CE27"/>
    <w:rsid w:val="58A0612A"/>
    <w:rsid w:val="58AD8352"/>
    <w:rsid w:val="58C1A523"/>
    <w:rsid w:val="58CC3412"/>
    <w:rsid w:val="590058D0"/>
    <w:rsid w:val="590D35DC"/>
    <w:rsid w:val="5912A46D"/>
    <w:rsid w:val="592B42D2"/>
    <w:rsid w:val="596A7F6D"/>
    <w:rsid w:val="599C97CE"/>
    <w:rsid w:val="59C0CF0A"/>
    <w:rsid w:val="59D2A74D"/>
    <w:rsid w:val="59EF5457"/>
    <w:rsid w:val="59F00D46"/>
    <w:rsid w:val="59F2B734"/>
    <w:rsid w:val="5A0936B7"/>
    <w:rsid w:val="5A1DEC3C"/>
    <w:rsid w:val="5A7DDFDA"/>
    <w:rsid w:val="5A82E216"/>
    <w:rsid w:val="5A8E8277"/>
    <w:rsid w:val="5A9002C1"/>
    <w:rsid w:val="5AC67BBE"/>
    <w:rsid w:val="5AD3F2DC"/>
    <w:rsid w:val="5B00A199"/>
    <w:rsid w:val="5B2D681D"/>
    <w:rsid w:val="5B42C611"/>
    <w:rsid w:val="5B5C7417"/>
    <w:rsid w:val="5B61A99A"/>
    <w:rsid w:val="5B870BDF"/>
    <w:rsid w:val="5B8A6D87"/>
    <w:rsid w:val="5BA71E59"/>
    <w:rsid w:val="5BC3918A"/>
    <w:rsid w:val="5CF74004"/>
    <w:rsid w:val="5D0F8507"/>
    <w:rsid w:val="5D1D4F60"/>
    <w:rsid w:val="5D22D03B"/>
    <w:rsid w:val="5D5572C8"/>
    <w:rsid w:val="5D847C28"/>
    <w:rsid w:val="5D99544C"/>
    <w:rsid w:val="5DAABA73"/>
    <w:rsid w:val="5DAAEC6F"/>
    <w:rsid w:val="5DD0F54D"/>
    <w:rsid w:val="5E171B07"/>
    <w:rsid w:val="5E260C79"/>
    <w:rsid w:val="5E36B485"/>
    <w:rsid w:val="5E6147B3"/>
    <w:rsid w:val="5E6F7844"/>
    <w:rsid w:val="5E767871"/>
    <w:rsid w:val="5E7E5884"/>
    <w:rsid w:val="5E9D98F7"/>
    <w:rsid w:val="5ECA9F56"/>
    <w:rsid w:val="5F3F125E"/>
    <w:rsid w:val="5F5C9307"/>
    <w:rsid w:val="5F6825F6"/>
    <w:rsid w:val="5F8918EF"/>
    <w:rsid w:val="5FC1C87A"/>
    <w:rsid w:val="5FD1A3D1"/>
    <w:rsid w:val="5FE16113"/>
    <w:rsid w:val="5FF7C16E"/>
    <w:rsid w:val="60054D9E"/>
    <w:rsid w:val="600C84ED"/>
    <w:rsid w:val="6090A70A"/>
    <w:rsid w:val="60AB6F5B"/>
    <w:rsid w:val="60C5E7D1"/>
    <w:rsid w:val="60EB9B3E"/>
    <w:rsid w:val="60F36BD1"/>
    <w:rsid w:val="61268340"/>
    <w:rsid w:val="61308C59"/>
    <w:rsid w:val="6154BAB9"/>
    <w:rsid w:val="6169E366"/>
    <w:rsid w:val="616A23F2"/>
    <w:rsid w:val="6179E661"/>
    <w:rsid w:val="61A5CEF1"/>
    <w:rsid w:val="61A6740A"/>
    <w:rsid w:val="61CE1969"/>
    <w:rsid w:val="6209795D"/>
    <w:rsid w:val="622A7FD9"/>
    <w:rsid w:val="624D1A67"/>
    <w:rsid w:val="627C70E3"/>
    <w:rsid w:val="6285CEBF"/>
    <w:rsid w:val="62A0DF03"/>
    <w:rsid w:val="62A4E745"/>
    <w:rsid w:val="62BD574F"/>
    <w:rsid w:val="62D1D82C"/>
    <w:rsid w:val="6314B8BF"/>
    <w:rsid w:val="6333F492"/>
    <w:rsid w:val="6335A243"/>
    <w:rsid w:val="639DEEA3"/>
    <w:rsid w:val="63B3AA7A"/>
    <w:rsid w:val="63D3A597"/>
    <w:rsid w:val="63F326DB"/>
    <w:rsid w:val="643E6205"/>
    <w:rsid w:val="649413C2"/>
    <w:rsid w:val="64C520CC"/>
    <w:rsid w:val="64F1066C"/>
    <w:rsid w:val="65357ED3"/>
    <w:rsid w:val="653C67A6"/>
    <w:rsid w:val="654D8F26"/>
    <w:rsid w:val="65592CBD"/>
    <w:rsid w:val="65657888"/>
    <w:rsid w:val="6583D084"/>
    <w:rsid w:val="663A2777"/>
    <w:rsid w:val="664FBA07"/>
    <w:rsid w:val="6653F59F"/>
    <w:rsid w:val="6667D028"/>
    <w:rsid w:val="667DFDF7"/>
    <w:rsid w:val="668C0964"/>
    <w:rsid w:val="669C489B"/>
    <w:rsid w:val="669C950A"/>
    <w:rsid w:val="66A0078D"/>
    <w:rsid w:val="66AC5703"/>
    <w:rsid w:val="66DE26B7"/>
    <w:rsid w:val="66EC4D5F"/>
    <w:rsid w:val="66FD1500"/>
    <w:rsid w:val="66FE71AD"/>
    <w:rsid w:val="6728DB3F"/>
    <w:rsid w:val="675E76DA"/>
    <w:rsid w:val="67739769"/>
    <w:rsid w:val="67BB8496"/>
    <w:rsid w:val="67C0BACA"/>
    <w:rsid w:val="67D37173"/>
    <w:rsid w:val="67EA5D65"/>
    <w:rsid w:val="67EAE1A8"/>
    <w:rsid w:val="67F02854"/>
    <w:rsid w:val="67F05218"/>
    <w:rsid w:val="67F0A870"/>
    <w:rsid w:val="681C20AF"/>
    <w:rsid w:val="6858F7B8"/>
    <w:rsid w:val="693E8D25"/>
    <w:rsid w:val="69771609"/>
    <w:rsid w:val="697A3388"/>
    <w:rsid w:val="69B5651A"/>
    <w:rsid w:val="69CBACE2"/>
    <w:rsid w:val="69DBB998"/>
    <w:rsid w:val="6A0E7F6A"/>
    <w:rsid w:val="6A9821F0"/>
    <w:rsid w:val="6A9F3EC2"/>
    <w:rsid w:val="6AA695A3"/>
    <w:rsid w:val="6AD7F677"/>
    <w:rsid w:val="6AE26613"/>
    <w:rsid w:val="6AE57B27"/>
    <w:rsid w:val="6AEDB992"/>
    <w:rsid w:val="6AF778D1"/>
    <w:rsid w:val="6B1662CA"/>
    <w:rsid w:val="6B329CEC"/>
    <w:rsid w:val="6B3604E7"/>
    <w:rsid w:val="6B4F74DE"/>
    <w:rsid w:val="6BB01B55"/>
    <w:rsid w:val="6C40158B"/>
    <w:rsid w:val="6C52553C"/>
    <w:rsid w:val="6CAA4A43"/>
    <w:rsid w:val="6CDFDBF9"/>
    <w:rsid w:val="6CE017F4"/>
    <w:rsid w:val="6CF310B5"/>
    <w:rsid w:val="6D254A01"/>
    <w:rsid w:val="6D2D73E1"/>
    <w:rsid w:val="6D37D57A"/>
    <w:rsid w:val="6D82174C"/>
    <w:rsid w:val="6DEEB267"/>
    <w:rsid w:val="6E1C7B1F"/>
    <w:rsid w:val="6E7954DA"/>
    <w:rsid w:val="6EB047AF"/>
    <w:rsid w:val="6EFB7E6C"/>
    <w:rsid w:val="6FB46B2B"/>
    <w:rsid w:val="6FB62B7F"/>
    <w:rsid w:val="6FCE66A6"/>
    <w:rsid w:val="7019A2B2"/>
    <w:rsid w:val="7057B0C6"/>
    <w:rsid w:val="70C2682C"/>
    <w:rsid w:val="70C6311B"/>
    <w:rsid w:val="71013AB6"/>
    <w:rsid w:val="71378569"/>
    <w:rsid w:val="7140AF6A"/>
    <w:rsid w:val="7158F0CC"/>
    <w:rsid w:val="7160C69A"/>
    <w:rsid w:val="71753A89"/>
    <w:rsid w:val="71816CFD"/>
    <w:rsid w:val="71A59ED8"/>
    <w:rsid w:val="71A84317"/>
    <w:rsid w:val="71B2E8E4"/>
    <w:rsid w:val="71DB7625"/>
    <w:rsid w:val="71FC8D21"/>
    <w:rsid w:val="72247AF8"/>
    <w:rsid w:val="7240763A"/>
    <w:rsid w:val="7255AEBD"/>
    <w:rsid w:val="725E2226"/>
    <w:rsid w:val="727B64D2"/>
    <w:rsid w:val="727F30FF"/>
    <w:rsid w:val="729413DF"/>
    <w:rsid w:val="73010247"/>
    <w:rsid w:val="732B1D87"/>
    <w:rsid w:val="7355DFE6"/>
    <w:rsid w:val="736010DA"/>
    <w:rsid w:val="73737622"/>
    <w:rsid w:val="737FD38D"/>
    <w:rsid w:val="73B23FB6"/>
    <w:rsid w:val="73B36096"/>
    <w:rsid w:val="73CE7235"/>
    <w:rsid w:val="73E2422A"/>
    <w:rsid w:val="740A1C9E"/>
    <w:rsid w:val="7414FB46"/>
    <w:rsid w:val="744F2C1A"/>
    <w:rsid w:val="748763B9"/>
    <w:rsid w:val="74DEF989"/>
    <w:rsid w:val="751057F2"/>
    <w:rsid w:val="754ADF3C"/>
    <w:rsid w:val="7578BF44"/>
    <w:rsid w:val="7581A202"/>
    <w:rsid w:val="7582F16C"/>
    <w:rsid w:val="75BBC44C"/>
    <w:rsid w:val="75C0162B"/>
    <w:rsid w:val="75C35B7C"/>
    <w:rsid w:val="75C86B8C"/>
    <w:rsid w:val="75E1753B"/>
    <w:rsid w:val="76222532"/>
    <w:rsid w:val="76271710"/>
    <w:rsid w:val="7666A01C"/>
    <w:rsid w:val="7682C7DA"/>
    <w:rsid w:val="76B61931"/>
    <w:rsid w:val="76B6E8C0"/>
    <w:rsid w:val="76C41104"/>
    <w:rsid w:val="76D2A5BE"/>
    <w:rsid w:val="76D9026E"/>
    <w:rsid w:val="76D9F611"/>
    <w:rsid w:val="76FD1798"/>
    <w:rsid w:val="76FE1747"/>
    <w:rsid w:val="772E4EC7"/>
    <w:rsid w:val="77399D73"/>
    <w:rsid w:val="77498212"/>
    <w:rsid w:val="776C52F4"/>
    <w:rsid w:val="776E454A"/>
    <w:rsid w:val="7770828A"/>
    <w:rsid w:val="7776B40F"/>
    <w:rsid w:val="7785A871"/>
    <w:rsid w:val="77898269"/>
    <w:rsid w:val="77A66B9E"/>
    <w:rsid w:val="77ADF857"/>
    <w:rsid w:val="77B250CB"/>
    <w:rsid w:val="77B50E96"/>
    <w:rsid w:val="77E4CFD4"/>
    <w:rsid w:val="77E6F87A"/>
    <w:rsid w:val="781E8FBD"/>
    <w:rsid w:val="78252B42"/>
    <w:rsid w:val="783410D7"/>
    <w:rsid w:val="7837E113"/>
    <w:rsid w:val="785F18EE"/>
    <w:rsid w:val="78682493"/>
    <w:rsid w:val="786DFE37"/>
    <w:rsid w:val="787ECC7D"/>
    <w:rsid w:val="78C8789C"/>
    <w:rsid w:val="78EBFBA4"/>
    <w:rsid w:val="79459F0F"/>
    <w:rsid w:val="794CCFEE"/>
    <w:rsid w:val="796F3715"/>
    <w:rsid w:val="7998B720"/>
    <w:rsid w:val="7A10F853"/>
    <w:rsid w:val="7A227E5C"/>
    <w:rsid w:val="7A2BA907"/>
    <w:rsid w:val="7A4BE66D"/>
    <w:rsid w:val="7A50A498"/>
    <w:rsid w:val="7A562456"/>
    <w:rsid w:val="7A6D4F62"/>
    <w:rsid w:val="7A77BF3E"/>
    <w:rsid w:val="7A8BAD46"/>
    <w:rsid w:val="7AA8F2A8"/>
    <w:rsid w:val="7ACC8BEC"/>
    <w:rsid w:val="7ACE701F"/>
    <w:rsid w:val="7B0B38D7"/>
    <w:rsid w:val="7B2C53E4"/>
    <w:rsid w:val="7B579556"/>
    <w:rsid w:val="7B7EE124"/>
    <w:rsid w:val="7BA84D32"/>
    <w:rsid w:val="7BBE7D76"/>
    <w:rsid w:val="7BD8CD01"/>
    <w:rsid w:val="7BE12FD7"/>
    <w:rsid w:val="7BF114AE"/>
    <w:rsid w:val="7C05C6BD"/>
    <w:rsid w:val="7C0B1A0C"/>
    <w:rsid w:val="7C371008"/>
    <w:rsid w:val="7C48FF64"/>
    <w:rsid w:val="7C6E0CA9"/>
    <w:rsid w:val="7C95C55B"/>
    <w:rsid w:val="7C9A0573"/>
    <w:rsid w:val="7CC7EDF4"/>
    <w:rsid w:val="7CE59D23"/>
    <w:rsid w:val="7D0CE6F6"/>
    <w:rsid w:val="7D18DFCF"/>
    <w:rsid w:val="7D25CF5E"/>
    <w:rsid w:val="7D7AD799"/>
    <w:rsid w:val="7D8ADABC"/>
    <w:rsid w:val="7D8C3783"/>
    <w:rsid w:val="7D91782F"/>
    <w:rsid w:val="7D9E5E22"/>
    <w:rsid w:val="7DB5E0D4"/>
    <w:rsid w:val="7DB785DE"/>
    <w:rsid w:val="7DD9E9AD"/>
    <w:rsid w:val="7E08D717"/>
    <w:rsid w:val="7E1C652A"/>
    <w:rsid w:val="7E2674EC"/>
    <w:rsid w:val="7E2B0D7D"/>
    <w:rsid w:val="7E32DF3D"/>
    <w:rsid w:val="7E441EF6"/>
    <w:rsid w:val="7E4671D9"/>
    <w:rsid w:val="7E729E7E"/>
    <w:rsid w:val="7E7D7FAC"/>
    <w:rsid w:val="7E975552"/>
    <w:rsid w:val="7E999E90"/>
    <w:rsid w:val="7EA9C9AD"/>
    <w:rsid w:val="7EB42387"/>
    <w:rsid w:val="7F4B2E43"/>
    <w:rsid w:val="7F608A74"/>
    <w:rsid w:val="7F84D694"/>
    <w:rsid w:val="7F960EE7"/>
    <w:rsid w:val="7FF15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782B8574-6636-4AD1-A4A4-135A38D1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paragraph" w:styleId="NormalWeb">
    <w:name w:val="Normal (Web)"/>
    <w:basedOn w:val="Normal"/>
    <w:uiPriority w:val="99"/>
    <w:semiHidden/>
    <w:unhideWhenUsed/>
    <w:rsid w:val="006A38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A3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forms/forms-repository/sf-424-family" TargetMode="External"/><Relationship Id="rId18" Type="http://schemas.openxmlformats.org/officeDocument/2006/relationships/hyperlink" Target="https://www.ecfr.gov/cgi-bin/text-idx" TargetMode="External"/><Relationship Id="rId26" Type="http://schemas.openxmlformats.org/officeDocument/2006/relationships/hyperlink" Target="https://fsapartners.ed.gov/knowledge-center/topics/section-117-foreign-gift-and-contract-reporting/resources/frequently-asked-questions" TargetMode="External"/><Relationship Id="rId39" Type="http://schemas.openxmlformats.org/officeDocument/2006/relationships/hyperlink" Target="https://www.ecfr.gov/cgi-bin/text-idx?SID=81a5f41de81c46a9844617d93a9db081&amp;mc=true&amp;node=pt2.1.25&amp;rgn=div5" TargetMode="External"/><Relationship Id="rId21"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4" Type="http://schemas.openxmlformats.org/officeDocument/2006/relationships/hyperlink" Target="https://www.whitehouse.gov/presidential-actions/2025/01/defending-women-from-gender-ideology-extremism-and-restoring-biological-truth-to-the-federal-government/" TargetMode="External"/><Relationship Id="rId42" Type="http://schemas.openxmlformats.org/officeDocument/2006/relationships/hyperlink" Target="https://www.ecfr.gov/cgi-bin/text-idx?SID=81a5f41de81c46a9844617d93a9db081&amp;mc=true&amp;node=pt2.1.182&amp;rgn=div5" TargetMode="External"/><Relationship Id="rId47" Type="http://schemas.openxmlformats.org/officeDocument/2006/relationships/hyperlink" Target="https://brand.america.gov/document/547370" TargetMode="External"/><Relationship Id="rId50" Type="http://schemas.openxmlformats.org/officeDocument/2006/relationships/hyperlink" Target="https://step.state.gov/step/"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www.state.gov/m/a/ope/index.htm%20and%202CFR200" TargetMode="External"/><Relationship Id="rId25" Type="http://schemas.openxmlformats.org/officeDocument/2006/relationships/hyperlink" Target="mailto:PASGrantsAustralia@state.gov" TargetMode="External"/><Relationship Id="rId33" Type="http://schemas.openxmlformats.org/officeDocument/2006/relationships/hyperlink" Target="https://www.whitehouse.gov/presidential-actions/2025/04/protecting-american-communities-from-criminal-aliens/" TargetMode="External"/><Relationship Id="rId38" Type="http://schemas.openxmlformats.org/officeDocument/2006/relationships/hyperlink" Target="https://www.ecfr.gov/cgi-bin/text-idx?SID=81a5f41de81c46a9844617d93a9db081&amp;mc=true&amp;node=pt2.1.200&amp;rgn=div5" TargetMode="External"/><Relationship Id="rId46" Type="http://schemas.openxmlformats.org/officeDocument/2006/relationships/hyperlink" Target="https://www.federalregister.gov/" TargetMode="External"/><Relationship Id="rId2" Type="http://schemas.openxmlformats.org/officeDocument/2006/relationships/customXml" Target="../customXml/item2.xml"/><Relationship Id="rId16" Type="http://schemas.openxmlformats.org/officeDocument/2006/relationships/hyperlink" Target="https://www.ecfr.gov/current/title-2/part-200/section-200.1" TargetMode="External"/><Relationship Id="rId20"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9" Type="http://schemas.microsoft.com/office/2011/relationships/commentsExtended" Target="commentsExtended.xml"/><Relationship Id="rId41" Type="http://schemas.openxmlformats.org/officeDocument/2006/relationships/hyperlink" Target="https://www.ecfr.gov/cgi-bin/text-idx?SID=81a5f41de81c46a9844617d93a9db081&amp;mc=true&amp;node=pt2.1.175&amp;rgn=div5"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ASGrantsAustralia@state.gov" TargetMode="External"/><Relationship Id="rId32" Type="http://schemas.openxmlformats.org/officeDocument/2006/relationships/hyperlink" Target="https://www.whitehouse.gov/presidential-actions/2025/01/ending-illegal-discrimination-and-restoring-merit-based-opportunity/" TargetMode="External"/><Relationship Id="rId37" Type="http://schemas.openxmlformats.org/officeDocument/2006/relationships/hyperlink" Target="https://step.state.gov/step/" TargetMode="External"/><Relationship Id="rId40" Type="http://schemas.openxmlformats.org/officeDocument/2006/relationships/hyperlink" Target="https://www.ecfr.gov/cgi-bin/text-idx?SID=81a5f41de81c46a9844617d93a9db081&amp;mc=true&amp;node=pt2.1.170&amp;rgn=div5" TargetMode="External"/><Relationship Id="rId45" Type="http://schemas.openxmlformats.org/officeDocument/2006/relationships/hyperlink" Target="https://www.state.gov/federal-assistance-policies-appeals"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rants.gov/forms/forms-repository/sf-424-family" TargetMode="External"/><Relationship Id="rId23" Type="http://schemas.openxmlformats.org/officeDocument/2006/relationships/hyperlink" Target="https://www.ecfr.gov/current/title-2/subtitle-A/chapter-I/part-25/subpart-A/section-25.110" TargetMode="External"/><Relationship Id="rId28" Type="http://schemas.openxmlformats.org/officeDocument/2006/relationships/comments" Target="comments.xml"/><Relationship Id="rId36" Type="http://schemas.openxmlformats.org/officeDocument/2006/relationships/hyperlink" Target="https://j1visa.state.gov/sponsors/become-a-sponsor/" TargetMode="External"/><Relationship Id="rId49" Type="http://schemas.openxmlformats.org/officeDocument/2006/relationships/hyperlink" Target="https://www.ecfr.gov/current/title-2/part-200/section-200.1"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1" Type="http://schemas.microsoft.com/office/2018/08/relationships/commentsExtensible" Target="commentsExtensible.xml"/><Relationship Id="rId44" Type="http://schemas.openxmlformats.org/officeDocument/2006/relationships/hyperlink" Target="https://www.ecfr.gov/cgi-bin/text-idx?SID=81a5f41de81c46a9844617d93a9db081&amp;mc=true&amp;tpl=/ecfrbrowse/Title02/2chapterVI.tpl" TargetMode="External"/><Relationship Id="rId52" Type="http://schemas.openxmlformats.org/officeDocument/2006/relationships/hyperlink" Target="https://travel.state.gov/content/passports/en/alertswarning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7" Type="http://schemas.openxmlformats.org/officeDocument/2006/relationships/hyperlink" Target="https://www.state.gov/federal-assistance-policies-appeals/" TargetMode="External"/><Relationship Id="rId30" Type="http://schemas.microsoft.com/office/2016/09/relationships/commentsIds" Target="commentsIds.xml"/><Relationship Id="rId35"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43" Type="http://schemas.openxmlformats.org/officeDocument/2006/relationships/hyperlink" Target="https://www.ecfr.gov/cgi-bin/text-idx?SID=81a5f41de81c46a9844617d93a9db081&amp;mc=true&amp;node=pt2.1.183&amp;rgn=div5" TargetMode="External"/><Relationship Id="rId48" Type="http://schemas.openxmlformats.org/officeDocument/2006/relationships/hyperlink" Target="https://fam.state.gov/fam/10fam/10fam0410.html" TargetMode="External"/><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travel.state.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173d5d-93ea-4e41-97eb-67a313ff76f0" xsi:nil="true"/>
    <lcf76f155ced4ddcb4097134ff3c332f xmlns="02bfbf54-facd-4fa6-8650-4a78aa97cbd2">
      <Terms xmlns="http://schemas.microsoft.com/office/infopath/2007/PartnerControls"/>
    </lcf76f155ced4ddcb4097134ff3c332f>
    <Year xmlns="02bfbf54-facd-4fa6-8650-4a78aa97cbd2" xsi:nil="true"/>
    <ViewCount_x0028_May2024_x0029_ xmlns="02bfbf54-facd-4fa6-8650-4a78aa97cbd2" xsi:nil="true"/>
    <PublishingExpirationDate xmlns="http://schemas.microsoft.com/sharepoint/v3" xsi:nil="true"/>
    <ViewCount02_x002d_2025 xmlns="02bfbf54-facd-4fa6-8650-4a78aa97cbd2" xsi:nil="true"/>
    <PublishingStartDate xmlns="http://schemas.microsoft.com/sharepoint/v3" xsi:nil="true"/>
    <Thumbnail xmlns="02bfbf54-facd-4fa6-8650-4a78aa97cb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52AA76B9BFA948A7DCB08EBFBD2D84" ma:contentTypeVersion="28" ma:contentTypeDescription="Create a new document." ma:contentTypeScope="" ma:versionID="58280c285c4fb2960066cf5b9b1394dc">
  <xsd:schema xmlns:xsd="http://www.w3.org/2001/XMLSchema" xmlns:xs="http://www.w3.org/2001/XMLSchema" xmlns:p="http://schemas.microsoft.com/office/2006/metadata/properties" xmlns:ns1="http://schemas.microsoft.com/sharepoint/v3" xmlns:ns2="02bfbf54-facd-4fa6-8650-4a78aa97cbd2" xmlns:ns3="93a311f7-4dcd-4c67-9882-f34441e6bc98" xmlns:ns4="fe173d5d-93ea-4e41-97eb-67a313ff76f0" targetNamespace="http://schemas.microsoft.com/office/2006/metadata/properties" ma:root="true" ma:fieldsID="212b2e2ac80fb3a84bf96edf7d1ca310" ns1:_="" ns2:_="" ns3:_="" ns4:_="">
    <xsd:import namespace="http://schemas.microsoft.com/sharepoint/v3"/>
    <xsd:import namespace="02bfbf54-facd-4fa6-8650-4a78aa97cbd2"/>
    <xsd:import namespace="93a311f7-4dcd-4c67-9882-f34441e6bc98"/>
    <xsd:import namespace="fe173d5d-93ea-4e41-97eb-67a313ff76f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ViewCount_x0028_May2024_x0029_" minOccurs="0"/>
                <xsd:element ref="ns2:Year" minOccurs="0"/>
                <xsd:element ref="ns2:Thumbnail" minOccurs="0"/>
                <xsd:element ref="ns2:ViewCount02_x002d_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bfbf54-facd-4fa6-8650-4a78aa97cb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ViewCount_x0028_May2024_x0029_" ma:index="26" nillable="true" ma:displayName="View Count (May 2024)" ma:format="Dropdown" ma:internalName="ViewCount_x0028_May2024_x0029_" ma:percentage="FALSE">
      <xsd:simpleType>
        <xsd:restriction base="dms:Number"/>
      </xsd:simpleType>
    </xsd:element>
    <xsd:element name="Year" ma:index="27" nillable="true" ma:displayName="Year" ma:format="Dropdown" ma:internalName="Year" ma:percentage="FALSE">
      <xsd:simpleType>
        <xsd:restriction base="dms:Number"/>
      </xsd:simpleType>
    </xsd:element>
    <xsd:element name="Thumbnail" ma:index="28" nillable="true" ma:displayName="Thumbnail" ma:format="Thumbnail" ma:internalName="Thumbnail">
      <xsd:simpleType>
        <xsd:restriction base="dms:Unknown"/>
      </xsd:simpleType>
    </xsd:element>
    <xsd:element name="ViewCount02_x002d_2025" ma:index="29" nillable="true" ma:displayName="View Count 02-2025" ma:format="Dropdown" ma:internalName="ViewCount02_x002d_2025"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3a311f7-4dcd-4c67-9882-f34441e6b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173d5d-93ea-4e41-97eb-67a313ff76f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8d81ea-d353-4cdc-9976-7781b9f124f4}" ma:internalName="TaxCatchAll" ma:showField="CatchAllData" ma:web="fe173d5d-93ea-4e41-97eb-67a313ff7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fe173d5d-93ea-4e41-97eb-67a313ff76f0"/>
    <ds:schemaRef ds:uri="02bfbf54-facd-4fa6-8650-4a78aa97cbd2"/>
    <ds:schemaRef ds:uri="http://schemas.microsoft.com/sharepoint/v3"/>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F74E7CAC-154E-4214-A643-1A980B1AA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bfbf54-facd-4fa6-8650-4a78aa97cbd2"/>
    <ds:schemaRef ds:uri="93a311f7-4dcd-4c67-9882-f34441e6bc98"/>
    <ds:schemaRef ds:uri="fe173d5d-93ea-4e41-97eb-67a313ff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8154</Words>
  <Characters>46484</Characters>
  <Application>Microsoft Office Word</Application>
  <DocSecurity>0</DocSecurity>
  <Lines>387</Lines>
  <Paragraphs>109</Paragraphs>
  <ScaleCrop>false</ScaleCrop>
  <Company>Department of State</Company>
  <LinksUpToDate>false</LinksUpToDate>
  <CharactersWithSpaces>54529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dc:description/>
  <cp:lastModifiedBy>Caplan, Jared S (Canberra)</cp:lastModifiedBy>
  <cp:revision>90</cp:revision>
  <dcterms:created xsi:type="dcterms:W3CDTF">2026-08-19T12:13:00Z</dcterms:created>
  <dcterms:modified xsi:type="dcterms:W3CDTF">2026-08-25T03:37:00Z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0x0101004452AA76B9BFA948A7DCB08EBFBD2D84</vt:lpwstr>
  </property>
  <property fmtid="{D5CDD505-2E9C-101B-9397-08002B2CF9AE}" pid="10" name="_dlc_DocIdItemGuid">
    <vt:lpwstr>2763f018-6a53-41cb-b588-31a7eb10e7d3</vt:lpwstr>
  </property>
  <property fmtid="{D5CDD505-2E9C-101B-9397-08002B2CF9AE}" pid="11" name="MediaServiceImageTags">
    <vt:lpwstr/>
  </property>
</Properties>
</file>