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E2850" w14:textId="77777777" w:rsidR="00560621" w:rsidRPr="00942690" w:rsidRDefault="00560621" w:rsidP="00560621">
      <w:pPr>
        <w:pStyle w:val="Title"/>
        <w:jc w:val="center"/>
        <w:rPr>
          <w:color w:val="000000" w:themeColor="text1"/>
        </w:rPr>
      </w:pPr>
      <w:r w:rsidRPr="00942690">
        <w:rPr>
          <w:noProof/>
          <w:color w:val="000000" w:themeColor="text1"/>
          <w:sz w:val="28"/>
          <w:szCs w:val="28"/>
        </w:rPr>
        <w:drawing>
          <wp:inline distT="0" distB="0" distL="0" distR="0" wp14:anchorId="170EA559" wp14:editId="27E9F9E9">
            <wp:extent cx="1014730" cy="962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32812" t="39193" r="46774" b="29839"/>
                    <a:stretch/>
                  </pic:blipFill>
                  <pic:spPr bwMode="auto">
                    <a:xfrm>
                      <a:off x="0" y="0"/>
                      <a:ext cx="1014730" cy="962025"/>
                    </a:xfrm>
                    <a:prstGeom prst="rect">
                      <a:avLst/>
                    </a:prstGeom>
                    <a:ln>
                      <a:noFill/>
                    </a:ln>
                    <a:extLst>
                      <a:ext uri="{53640926-AAD7-44D8-BBD7-CCE9431645EC}">
                        <a14:shadowObscured xmlns:a14="http://schemas.microsoft.com/office/drawing/2010/main"/>
                      </a:ext>
                    </a:extLst>
                  </pic:spPr>
                </pic:pic>
              </a:graphicData>
            </a:graphic>
          </wp:inline>
        </w:drawing>
      </w:r>
    </w:p>
    <w:p w14:paraId="261D8B1C" w14:textId="77777777" w:rsidR="00560621" w:rsidRPr="00942690" w:rsidRDefault="00560621" w:rsidP="00560621">
      <w:pPr>
        <w:rPr>
          <w:color w:val="000000" w:themeColor="text1"/>
        </w:rPr>
      </w:pPr>
    </w:p>
    <w:p w14:paraId="566E895D" w14:textId="77777777" w:rsidR="00560621" w:rsidRPr="00942690" w:rsidRDefault="00560621" w:rsidP="00560621">
      <w:pPr>
        <w:framePr w:hSpace="180" w:wrap="around" w:vAnchor="text" w:hAnchor="margin" w:y="-188"/>
        <w:spacing w:before="84" w:line="260" w:lineRule="exact"/>
        <w:ind w:left="119"/>
        <w:rPr>
          <w:rFonts w:eastAsia="Arial"/>
          <w:b/>
          <w:color w:val="000000" w:themeColor="text1"/>
          <w:position w:val="-1"/>
          <w:sz w:val="28"/>
          <w:szCs w:val="28"/>
        </w:rPr>
      </w:pPr>
    </w:p>
    <w:p w14:paraId="6998869B" w14:textId="77777777" w:rsidR="00560621" w:rsidRPr="00942690" w:rsidRDefault="00560621" w:rsidP="00560621">
      <w:pPr>
        <w:shd w:val="clear" w:color="auto" w:fill="FFFFFF"/>
        <w:contextualSpacing/>
        <w:jc w:val="center"/>
        <w:textAlignment w:val="baseline"/>
        <w:rPr>
          <w:b/>
          <w:bCs/>
          <w:color w:val="000000" w:themeColor="text1"/>
          <w:sz w:val="22"/>
          <w:szCs w:val="22"/>
          <w:bdr w:val="none" w:sz="0" w:space="0" w:color="auto" w:frame="1"/>
        </w:rPr>
      </w:pPr>
      <w:r w:rsidRPr="00942690">
        <w:rPr>
          <w:rFonts w:ascii="inherit" w:hAnsi="inherit" w:cs="Arial"/>
          <w:b/>
          <w:bCs/>
          <w:color w:val="000000" w:themeColor="text1"/>
          <w:szCs w:val="22"/>
          <w:bdr w:val="none" w:sz="0" w:space="0" w:color="auto" w:frame="1"/>
        </w:rPr>
        <w:t>U.</w:t>
      </w:r>
      <w:r w:rsidRPr="00942690">
        <w:rPr>
          <w:b/>
          <w:bCs/>
          <w:color w:val="000000" w:themeColor="text1"/>
          <w:sz w:val="22"/>
          <w:szCs w:val="22"/>
          <w:bdr w:val="none" w:sz="0" w:space="0" w:color="auto" w:frame="1"/>
        </w:rPr>
        <w:t>S. DEPARTMENT OF STATE</w:t>
      </w:r>
    </w:p>
    <w:p w14:paraId="1B70CFA3" w14:textId="77777777" w:rsidR="00560621" w:rsidRPr="00942690" w:rsidRDefault="00560621" w:rsidP="00560621">
      <w:pPr>
        <w:jc w:val="center"/>
        <w:rPr>
          <w:b/>
          <w:bCs/>
          <w:smallCaps/>
          <w:color w:val="000000" w:themeColor="text1"/>
          <w:sz w:val="28"/>
          <w:szCs w:val="28"/>
          <w:bdr w:val="none" w:sz="0" w:space="0" w:color="auto" w:frame="1"/>
        </w:rPr>
      </w:pPr>
      <w:r w:rsidRPr="00942690">
        <w:rPr>
          <w:b/>
          <w:bCs/>
          <w:smallCaps/>
          <w:color w:val="000000" w:themeColor="text1"/>
          <w:sz w:val="28"/>
          <w:szCs w:val="28"/>
          <w:bdr w:val="none" w:sz="0" w:space="0" w:color="auto" w:frame="1"/>
        </w:rPr>
        <w:t xml:space="preserve">Embassy Of The United States Of America To Moldova </w:t>
      </w:r>
    </w:p>
    <w:p w14:paraId="51DA6632" w14:textId="77777777" w:rsidR="00560621" w:rsidRPr="00942690" w:rsidRDefault="00560621" w:rsidP="00560621">
      <w:pPr>
        <w:jc w:val="center"/>
        <w:rPr>
          <w:b/>
          <w:bCs/>
          <w:color w:val="000000" w:themeColor="text1"/>
          <w:sz w:val="28"/>
          <w:szCs w:val="28"/>
          <w:bdr w:val="none" w:sz="0" w:space="0" w:color="auto" w:frame="1"/>
        </w:rPr>
      </w:pPr>
      <w:r w:rsidRPr="00942690">
        <w:rPr>
          <w:b/>
          <w:bCs/>
          <w:color w:val="000000" w:themeColor="text1"/>
          <w:sz w:val="28"/>
          <w:szCs w:val="28"/>
          <w:bdr w:val="none" w:sz="0" w:space="0" w:color="auto" w:frame="1"/>
        </w:rPr>
        <w:t>Public Affairs Section</w:t>
      </w:r>
    </w:p>
    <w:p w14:paraId="428F7F08" w14:textId="77777777" w:rsidR="00560621" w:rsidRPr="00942690" w:rsidRDefault="00560621" w:rsidP="00560621">
      <w:pPr>
        <w:shd w:val="clear" w:color="auto" w:fill="FFFFFF"/>
        <w:contextualSpacing/>
        <w:jc w:val="center"/>
        <w:textAlignment w:val="baseline"/>
        <w:rPr>
          <w:b/>
          <w:bCs/>
          <w:color w:val="000000" w:themeColor="text1"/>
          <w:sz w:val="28"/>
          <w:szCs w:val="28"/>
          <w:bdr w:val="none" w:sz="0" w:space="0" w:color="auto" w:frame="1"/>
        </w:rPr>
      </w:pPr>
    </w:p>
    <w:p w14:paraId="16091AD8" w14:textId="77777777" w:rsidR="00560621" w:rsidRPr="00942690" w:rsidRDefault="00560621" w:rsidP="00560621">
      <w:pPr>
        <w:pStyle w:val="Title"/>
        <w:jc w:val="center"/>
        <w:rPr>
          <w:rFonts w:ascii="Times New Roman" w:hAnsi="Times New Roman" w:cs="Times New Roman"/>
          <w:color w:val="000000" w:themeColor="text1"/>
          <w:sz w:val="40"/>
          <w:szCs w:val="40"/>
        </w:rPr>
      </w:pPr>
    </w:p>
    <w:p w14:paraId="3E6271C1" w14:textId="17E677A7" w:rsidR="00560621" w:rsidRPr="00560621" w:rsidRDefault="00560621" w:rsidP="00560621">
      <w:pPr>
        <w:pStyle w:val="Title"/>
        <w:jc w:val="center"/>
        <w:rPr>
          <w:rFonts w:ascii="Times New Roman" w:hAnsi="Times New Roman" w:cs="Times New Roman"/>
          <w:color w:val="000000" w:themeColor="text1"/>
          <w:sz w:val="40"/>
          <w:szCs w:val="40"/>
        </w:rPr>
      </w:pPr>
      <w:r w:rsidRPr="00942690">
        <w:rPr>
          <w:rFonts w:ascii="Times New Roman" w:hAnsi="Times New Roman" w:cs="Times New Roman"/>
          <w:color w:val="000000" w:themeColor="text1"/>
          <w:sz w:val="40"/>
          <w:szCs w:val="40"/>
        </w:rPr>
        <w:t>NOTICE OF FUNDING OPPORTUNITY</w:t>
      </w:r>
    </w:p>
    <w:p w14:paraId="21CCE96A" w14:textId="4D23410D" w:rsidR="00560621" w:rsidRDefault="00560621" w:rsidP="00136D22">
      <w:pPr>
        <w:spacing w:before="100" w:beforeAutospacing="1" w:after="100" w:afterAutospacing="1"/>
        <w:rPr>
          <w:rFonts w:ascii="TimesNewRomanPS" w:eastAsia="Times New Roman" w:hAnsi="TimesNewRomanPS" w:cs="Times New Roman"/>
          <w:b/>
          <w:bCs/>
          <w:shd w:val="clear" w:color="auto" w:fill="FFFFFF"/>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6521"/>
      </w:tblGrid>
      <w:tr w:rsidR="00560621" w:rsidRPr="00606DAA" w14:paraId="5D36FF52" w14:textId="77777777" w:rsidTr="001D6D21">
        <w:trPr>
          <w:trHeight w:hRule="exact" w:val="454"/>
        </w:trPr>
        <w:tc>
          <w:tcPr>
            <w:tcW w:w="3402" w:type="dxa"/>
          </w:tcPr>
          <w:p w14:paraId="3B5569E1" w14:textId="77777777" w:rsidR="00560621" w:rsidRPr="00606DAA" w:rsidRDefault="00560621" w:rsidP="001D6D21">
            <w:pPr>
              <w:spacing w:before="120" w:after="240"/>
              <w:jc w:val="right"/>
              <w:rPr>
                <w:color w:val="000000" w:themeColor="text1"/>
                <w:sz w:val="24"/>
                <w:szCs w:val="24"/>
              </w:rPr>
            </w:pPr>
            <w:r w:rsidRPr="00606DAA">
              <w:rPr>
                <w:rFonts w:eastAsia="Arial"/>
                <w:b/>
                <w:color w:val="000000" w:themeColor="text1"/>
                <w:sz w:val="24"/>
                <w:szCs w:val="24"/>
              </w:rPr>
              <w:t xml:space="preserve">Opportunity Title:   </w:t>
            </w:r>
          </w:p>
        </w:tc>
        <w:tc>
          <w:tcPr>
            <w:tcW w:w="6521" w:type="dxa"/>
          </w:tcPr>
          <w:p w14:paraId="56CBA2F2" w14:textId="30BF8887" w:rsidR="00560621" w:rsidRPr="00606DAA" w:rsidRDefault="00560621" w:rsidP="001D6D21">
            <w:pPr>
              <w:spacing w:before="120" w:after="240"/>
              <w:rPr>
                <w:color w:val="000000" w:themeColor="text1"/>
                <w:sz w:val="24"/>
                <w:szCs w:val="24"/>
              </w:rPr>
            </w:pPr>
            <w:r w:rsidRPr="00606DAA">
              <w:rPr>
                <w:rFonts w:eastAsia="Arial"/>
                <w:color w:val="000000" w:themeColor="text1"/>
                <w:position w:val="1"/>
                <w:sz w:val="24"/>
                <w:szCs w:val="24"/>
              </w:rPr>
              <w:t>Balti America House Program</w:t>
            </w:r>
            <w:r w:rsidR="00D41301">
              <w:rPr>
                <w:rFonts w:eastAsia="Arial"/>
                <w:color w:val="000000" w:themeColor="text1"/>
                <w:position w:val="1"/>
                <w:sz w:val="24"/>
                <w:szCs w:val="24"/>
              </w:rPr>
              <w:t xml:space="preserve"> (Extended Deadline)</w:t>
            </w:r>
            <w:bookmarkStart w:id="0" w:name="_GoBack"/>
            <w:bookmarkEnd w:id="0"/>
          </w:p>
        </w:tc>
      </w:tr>
      <w:tr w:rsidR="00560621" w:rsidRPr="00606DAA" w14:paraId="26FD7EDA" w14:textId="77777777" w:rsidTr="001D6D21">
        <w:trPr>
          <w:trHeight w:hRule="exact" w:val="454"/>
        </w:trPr>
        <w:tc>
          <w:tcPr>
            <w:tcW w:w="3402" w:type="dxa"/>
          </w:tcPr>
          <w:p w14:paraId="21EDCBBA" w14:textId="77777777" w:rsidR="00560621" w:rsidRPr="00606DAA" w:rsidRDefault="00560621" w:rsidP="001D6D21">
            <w:pPr>
              <w:spacing w:before="120" w:after="240"/>
              <w:jc w:val="right"/>
              <w:rPr>
                <w:color w:val="000000" w:themeColor="text1"/>
                <w:sz w:val="24"/>
                <w:szCs w:val="24"/>
              </w:rPr>
            </w:pPr>
            <w:r w:rsidRPr="00606DAA">
              <w:rPr>
                <w:rFonts w:eastAsia="Arial"/>
                <w:b/>
                <w:color w:val="000000" w:themeColor="text1"/>
                <w:sz w:val="24"/>
                <w:szCs w:val="24"/>
              </w:rPr>
              <w:t xml:space="preserve">Opportunity Number:  </w:t>
            </w:r>
          </w:p>
        </w:tc>
        <w:tc>
          <w:tcPr>
            <w:tcW w:w="6521" w:type="dxa"/>
          </w:tcPr>
          <w:p w14:paraId="3AAD575E" w14:textId="68146BC6" w:rsidR="00560621" w:rsidRPr="00606DAA" w:rsidRDefault="00560621" w:rsidP="00560621">
            <w:pPr>
              <w:spacing w:before="120" w:after="240"/>
              <w:rPr>
                <w:color w:val="000000" w:themeColor="text1"/>
                <w:sz w:val="24"/>
                <w:szCs w:val="24"/>
              </w:rPr>
            </w:pPr>
            <w:r w:rsidRPr="00606DAA">
              <w:rPr>
                <w:rFonts w:eastAsia="Arial"/>
                <w:color w:val="000000" w:themeColor="text1"/>
                <w:position w:val="1"/>
                <w:sz w:val="24"/>
                <w:szCs w:val="24"/>
              </w:rPr>
              <w:t>PAS-CHISINAU-FY20-18-PDPR02</w:t>
            </w:r>
          </w:p>
        </w:tc>
      </w:tr>
      <w:tr w:rsidR="00560621" w:rsidRPr="00606DAA" w14:paraId="01F2D9B3" w14:textId="77777777" w:rsidTr="001D6D21">
        <w:trPr>
          <w:trHeight w:hRule="exact" w:val="454"/>
        </w:trPr>
        <w:tc>
          <w:tcPr>
            <w:tcW w:w="3402" w:type="dxa"/>
          </w:tcPr>
          <w:p w14:paraId="65F83288" w14:textId="34F03A09" w:rsidR="00560621" w:rsidRPr="00606DAA" w:rsidRDefault="00606DAA" w:rsidP="001D6D21">
            <w:pPr>
              <w:spacing w:before="120" w:after="240"/>
              <w:jc w:val="right"/>
              <w:rPr>
                <w:color w:val="000000" w:themeColor="text1"/>
                <w:sz w:val="24"/>
                <w:szCs w:val="24"/>
              </w:rPr>
            </w:pPr>
            <w:r>
              <w:rPr>
                <w:rFonts w:eastAsia="Arial"/>
                <w:b/>
                <w:color w:val="000000" w:themeColor="text1"/>
                <w:sz w:val="24"/>
                <w:szCs w:val="24"/>
              </w:rPr>
              <w:t>Assistance Listing Number</w:t>
            </w:r>
            <w:r w:rsidR="00560621" w:rsidRPr="00606DAA">
              <w:rPr>
                <w:rFonts w:eastAsia="Arial"/>
                <w:b/>
                <w:color w:val="000000" w:themeColor="text1"/>
                <w:sz w:val="24"/>
                <w:szCs w:val="24"/>
              </w:rPr>
              <w:t xml:space="preserve">:  </w:t>
            </w:r>
          </w:p>
        </w:tc>
        <w:tc>
          <w:tcPr>
            <w:tcW w:w="6521" w:type="dxa"/>
          </w:tcPr>
          <w:p w14:paraId="7DB7743A" w14:textId="0212574D" w:rsidR="00560621" w:rsidRPr="00606DAA" w:rsidRDefault="00560621" w:rsidP="001D6D21">
            <w:pPr>
              <w:spacing w:before="120" w:after="240"/>
              <w:rPr>
                <w:color w:val="000000" w:themeColor="text1"/>
                <w:sz w:val="24"/>
                <w:szCs w:val="24"/>
              </w:rPr>
            </w:pPr>
            <w:r w:rsidRPr="00606DAA">
              <w:rPr>
                <w:rFonts w:eastAsia="Arial"/>
                <w:color w:val="000000" w:themeColor="text1"/>
                <w:position w:val="1"/>
                <w:sz w:val="24"/>
                <w:szCs w:val="24"/>
              </w:rPr>
              <w:t>Public Diplomacy Programs</w:t>
            </w:r>
          </w:p>
        </w:tc>
      </w:tr>
      <w:tr w:rsidR="00560621" w:rsidRPr="00606DAA" w14:paraId="465F7CB7" w14:textId="77777777" w:rsidTr="001D6D21">
        <w:trPr>
          <w:trHeight w:hRule="exact" w:val="454"/>
        </w:trPr>
        <w:tc>
          <w:tcPr>
            <w:tcW w:w="3402" w:type="dxa"/>
          </w:tcPr>
          <w:p w14:paraId="5C96489F" w14:textId="3375EC6C" w:rsidR="00560621" w:rsidRPr="00606DAA" w:rsidRDefault="00560621" w:rsidP="001D6D21">
            <w:pPr>
              <w:spacing w:before="120" w:after="240"/>
              <w:jc w:val="right"/>
              <w:rPr>
                <w:color w:val="000000" w:themeColor="text1"/>
                <w:sz w:val="24"/>
                <w:szCs w:val="24"/>
              </w:rPr>
            </w:pPr>
            <w:r w:rsidRPr="00606DAA">
              <w:rPr>
                <w:rFonts w:eastAsia="Arial"/>
                <w:b/>
                <w:color w:val="000000" w:themeColor="text1"/>
                <w:sz w:val="24"/>
                <w:szCs w:val="24"/>
              </w:rPr>
              <w:t>Assistance Listing Title:</w:t>
            </w:r>
          </w:p>
        </w:tc>
        <w:tc>
          <w:tcPr>
            <w:tcW w:w="6521" w:type="dxa"/>
          </w:tcPr>
          <w:p w14:paraId="0C6CD622" w14:textId="5F3E6FC3" w:rsidR="00560621" w:rsidRPr="00606DAA" w:rsidRDefault="00560621" w:rsidP="00560621">
            <w:pPr>
              <w:spacing w:before="120" w:after="240"/>
              <w:rPr>
                <w:color w:val="000000" w:themeColor="text1"/>
                <w:sz w:val="24"/>
                <w:szCs w:val="24"/>
              </w:rPr>
            </w:pPr>
            <w:r w:rsidRPr="00606DAA">
              <w:rPr>
                <w:rFonts w:eastAsia="Arial"/>
                <w:color w:val="000000" w:themeColor="text1"/>
                <w:position w:val="1"/>
                <w:sz w:val="24"/>
                <w:szCs w:val="24"/>
              </w:rPr>
              <w:t>19.040</w:t>
            </w:r>
          </w:p>
        </w:tc>
      </w:tr>
      <w:tr w:rsidR="00560621" w:rsidRPr="00606DAA" w14:paraId="2249B942" w14:textId="77777777" w:rsidTr="001D6D21">
        <w:trPr>
          <w:trHeight w:hRule="exact" w:val="454"/>
        </w:trPr>
        <w:tc>
          <w:tcPr>
            <w:tcW w:w="3402" w:type="dxa"/>
          </w:tcPr>
          <w:p w14:paraId="58405251" w14:textId="77777777" w:rsidR="00560621" w:rsidRPr="00606DAA" w:rsidRDefault="00560621" w:rsidP="001D6D21">
            <w:pPr>
              <w:spacing w:before="120" w:after="240"/>
              <w:jc w:val="right"/>
              <w:rPr>
                <w:color w:val="000000" w:themeColor="text1"/>
                <w:sz w:val="24"/>
                <w:szCs w:val="24"/>
              </w:rPr>
            </w:pPr>
            <w:r w:rsidRPr="00606DAA">
              <w:rPr>
                <w:rFonts w:eastAsia="Arial"/>
                <w:b/>
                <w:color w:val="000000" w:themeColor="text1"/>
                <w:sz w:val="24"/>
                <w:szCs w:val="24"/>
              </w:rPr>
              <w:t xml:space="preserve">Program:  </w:t>
            </w:r>
          </w:p>
        </w:tc>
        <w:tc>
          <w:tcPr>
            <w:tcW w:w="6521" w:type="dxa"/>
          </w:tcPr>
          <w:p w14:paraId="36A2E576" w14:textId="5D4DF987" w:rsidR="00560621" w:rsidRPr="00606DAA" w:rsidRDefault="00560621" w:rsidP="001D6D21">
            <w:pPr>
              <w:spacing w:before="120" w:after="240"/>
              <w:rPr>
                <w:color w:val="000000" w:themeColor="text1"/>
                <w:sz w:val="24"/>
                <w:szCs w:val="24"/>
              </w:rPr>
            </w:pPr>
            <w:r w:rsidRPr="00606DAA">
              <w:rPr>
                <w:rFonts w:eastAsia="Arial"/>
                <w:color w:val="000000" w:themeColor="text1"/>
                <w:position w:val="1"/>
                <w:sz w:val="24"/>
                <w:szCs w:val="24"/>
              </w:rPr>
              <w:t>American Spaces</w:t>
            </w:r>
          </w:p>
        </w:tc>
      </w:tr>
      <w:tr w:rsidR="00560621" w:rsidRPr="00606DAA" w14:paraId="131862EC" w14:textId="77777777" w:rsidTr="001D6D21">
        <w:trPr>
          <w:trHeight w:hRule="exact" w:val="454"/>
        </w:trPr>
        <w:tc>
          <w:tcPr>
            <w:tcW w:w="3402" w:type="dxa"/>
          </w:tcPr>
          <w:p w14:paraId="0154E735" w14:textId="77777777" w:rsidR="00560621" w:rsidRPr="00606DAA" w:rsidRDefault="00560621" w:rsidP="001D6D21">
            <w:pPr>
              <w:spacing w:before="120" w:after="240"/>
              <w:jc w:val="right"/>
              <w:rPr>
                <w:color w:val="000000" w:themeColor="text1"/>
                <w:sz w:val="24"/>
                <w:szCs w:val="24"/>
              </w:rPr>
            </w:pPr>
            <w:r w:rsidRPr="00606DAA">
              <w:rPr>
                <w:rFonts w:eastAsia="Arial"/>
                <w:b/>
                <w:color w:val="000000" w:themeColor="text1"/>
                <w:sz w:val="24"/>
                <w:szCs w:val="24"/>
              </w:rPr>
              <w:t>Announcement Type:</w:t>
            </w:r>
          </w:p>
        </w:tc>
        <w:tc>
          <w:tcPr>
            <w:tcW w:w="6521" w:type="dxa"/>
          </w:tcPr>
          <w:p w14:paraId="313681A5" w14:textId="77777777" w:rsidR="00560621" w:rsidRPr="00606DAA" w:rsidRDefault="00560621" w:rsidP="001D6D21">
            <w:pPr>
              <w:spacing w:before="120" w:after="240"/>
              <w:rPr>
                <w:color w:val="000000" w:themeColor="text1"/>
                <w:sz w:val="24"/>
                <w:szCs w:val="24"/>
              </w:rPr>
            </w:pPr>
            <w:r w:rsidRPr="00606DAA">
              <w:rPr>
                <w:rFonts w:eastAsia="Arial"/>
                <w:color w:val="000000" w:themeColor="text1"/>
                <w:position w:val="1"/>
                <w:sz w:val="24"/>
                <w:szCs w:val="24"/>
              </w:rPr>
              <w:t>Open Competition</w:t>
            </w:r>
          </w:p>
        </w:tc>
      </w:tr>
      <w:tr w:rsidR="00560621" w:rsidRPr="00606DAA" w14:paraId="5FAE3836" w14:textId="77777777" w:rsidTr="001D6D21">
        <w:trPr>
          <w:trHeight w:hRule="exact" w:val="454"/>
        </w:trPr>
        <w:tc>
          <w:tcPr>
            <w:tcW w:w="3402" w:type="dxa"/>
          </w:tcPr>
          <w:p w14:paraId="2997BDC2" w14:textId="77777777" w:rsidR="00560621" w:rsidRPr="00606DAA" w:rsidRDefault="00560621" w:rsidP="001D6D21">
            <w:pPr>
              <w:spacing w:before="120" w:after="240"/>
              <w:jc w:val="right"/>
              <w:rPr>
                <w:color w:val="000000" w:themeColor="text1"/>
                <w:sz w:val="24"/>
                <w:szCs w:val="24"/>
              </w:rPr>
            </w:pPr>
            <w:r w:rsidRPr="00606DAA">
              <w:rPr>
                <w:rFonts w:eastAsia="Arial"/>
                <w:b/>
                <w:color w:val="000000" w:themeColor="text1"/>
                <w:sz w:val="24"/>
                <w:szCs w:val="24"/>
              </w:rPr>
              <w:t>Announcement Date:</w:t>
            </w:r>
          </w:p>
        </w:tc>
        <w:tc>
          <w:tcPr>
            <w:tcW w:w="6521" w:type="dxa"/>
          </w:tcPr>
          <w:p w14:paraId="3D577848" w14:textId="5F6AAAAC" w:rsidR="00560621" w:rsidRPr="00606DAA" w:rsidRDefault="00560621" w:rsidP="001D6D21">
            <w:pPr>
              <w:spacing w:before="120" w:after="240"/>
              <w:rPr>
                <w:color w:val="000000" w:themeColor="text1"/>
                <w:sz w:val="24"/>
                <w:szCs w:val="24"/>
              </w:rPr>
            </w:pPr>
            <w:r w:rsidRPr="00606DAA">
              <w:rPr>
                <w:rFonts w:eastAsia="Arial"/>
                <w:color w:val="000000" w:themeColor="text1"/>
                <w:position w:val="1"/>
                <w:sz w:val="24"/>
                <w:szCs w:val="24"/>
              </w:rPr>
              <w:t>August 7, 2020</w:t>
            </w:r>
          </w:p>
        </w:tc>
      </w:tr>
      <w:tr w:rsidR="00560621" w:rsidRPr="00606DAA" w14:paraId="0B36024A" w14:textId="77777777" w:rsidTr="001D6D21">
        <w:trPr>
          <w:trHeight w:hRule="exact" w:val="454"/>
        </w:trPr>
        <w:tc>
          <w:tcPr>
            <w:tcW w:w="3402" w:type="dxa"/>
          </w:tcPr>
          <w:p w14:paraId="39AF4DE1" w14:textId="77777777" w:rsidR="00560621" w:rsidRPr="00606DAA" w:rsidRDefault="00560621" w:rsidP="001D6D21">
            <w:pPr>
              <w:spacing w:before="120" w:after="240"/>
              <w:jc w:val="right"/>
              <w:rPr>
                <w:color w:val="000000" w:themeColor="text1"/>
                <w:sz w:val="24"/>
                <w:szCs w:val="24"/>
              </w:rPr>
            </w:pPr>
            <w:r w:rsidRPr="00606DAA">
              <w:rPr>
                <w:rFonts w:eastAsia="Arial"/>
                <w:b/>
                <w:color w:val="000000" w:themeColor="text1"/>
                <w:sz w:val="24"/>
                <w:szCs w:val="24"/>
              </w:rPr>
              <w:t>Submission Deadline:</w:t>
            </w:r>
          </w:p>
        </w:tc>
        <w:tc>
          <w:tcPr>
            <w:tcW w:w="6521" w:type="dxa"/>
          </w:tcPr>
          <w:p w14:paraId="154B778C" w14:textId="4B720245" w:rsidR="00560621" w:rsidRPr="00606DAA" w:rsidRDefault="00D41301" w:rsidP="00D41301">
            <w:pPr>
              <w:spacing w:before="120" w:after="240"/>
              <w:rPr>
                <w:color w:val="000000" w:themeColor="text1"/>
                <w:sz w:val="24"/>
                <w:szCs w:val="24"/>
              </w:rPr>
            </w:pPr>
            <w:r>
              <w:rPr>
                <w:rFonts w:eastAsia="Arial"/>
                <w:color w:val="000000" w:themeColor="text1"/>
                <w:position w:val="1"/>
                <w:sz w:val="24"/>
                <w:szCs w:val="24"/>
              </w:rPr>
              <w:t>September 1</w:t>
            </w:r>
            <w:r w:rsidR="00560621" w:rsidRPr="00606DAA">
              <w:rPr>
                <w:rFonts w:eastAsia="Arial"/>
                <w:color w:val="000000" w:themeColor="text1"/>
                <w:position w:val="1"/>
                <w:sz w:val="24"/>
                <w:szCs w:val="24"/>
              </w:rPr>
              <w:t>, 2020 at 11:59 p.m. (Chisinau Time)</w:t>
            </w:r>
          </w:p>
        </w:tc>
      </w:tr>
      <w:tr w:rsidR="00560621" w:rsidRPr="00606DAA" w14:paraId="50AC4DCD" w14:textId="77777777" w:rsidTr="001D6D21">
        <w:trPr>
          <w:trHeight w:hRule="exact" w:val="454"/>
        </w:trPr>
        <w:tc>
          <w:tcPr>
            <w:tcW w:w="3402" w:type="dxa"/>
          </w:tcPr>
          <w:p w14:paraId="32028EDA" w14:textId="77777777" w:rsidR="00560621" w:rsidRPr="00606DAA" w:rsidRDefault="00560621" w:rsidP="001D6D21">
            <w:pPr>
              <w:spacing w:before="120" w:after="240"/>
              <w:jc w:val="right"/>
              <w:rPr>
                <w:color w:val="000000" w:themeColor="text1"/>
                <w:sz w:val="24"/>
                <w:szCs w:val="24"/>
              </w:rPr>
            </w:pPr>
            <w:r w:rsidRPr="00606DAA">
              <w:rPr>
                <w:rFonts w:eastAsia="Arial"/>
                <w:b/>
                <w:color w:val="000000" w:themeColor="text1"/>
                <w:sz w:val="24"/>
                <w:szCs w:val="24"/>
              </w:rPr>
              <w:t xml:space="preserve">Anticipated Award Date:  </w:t>
            </w:r>
          </w:p>
        </w:tc>
        <w:tc>
          <w:tcPr>
            <w:tcW w:w="6521" w:type="dxa"/>
          </w:tcPr>
          <w:p w14:paraId="272EFCFD" w14:textId="4A841739" w:rsidR="00560621" w:rsidRPr="00606DAA" w:rsidRDefault="00560621" w:rsidP="001D6D21">
            <w:pPr>
              <w:spacing w:before="120" w:after="240"/>
              <w:rPr>
                <w:color w:val="000000" w:themeColor="text1"/>
                <w:sz w:val="24"/>
                <w:szCs w:val="24"/>
              </w:rPr>
            </w:pPr>
            <w:r w:rsidRPr="00606DAA">
              <w:rPr>
                <w:rFonts w:eastAsia="Arial"/>
                <w:color w:val="000000" w:themeColor="text1"/>
                <w:position w:val="1"/>
                <w:sz w:val="24"/>
                <w:szCs w:val="24"/>
              </w:rPr>
              <w:t>September 30, 2020</w:t>
            </w:r>
          </w:p>
        </w:tc>
      </w:tr>
      <w:tr w:rsidR="00560621" w:rsidRPr="00606DAA" w14:paraId="6D58A527" w14:textId="77777777" w:rsidTr="001D6D21">
        <w:trPr>
          <w:trHeight w:hRule="exact" w:val="454"/>
        </w:trPr>
        <w:tc>
          <w:tcPr>
            <w:tcW w:w="3402" w:type="dxa"/>
          </w:tcPr>
          <w:p w14:paraId="7D318DC8" w14:textId="77777777" w:rsidR="00560621" w:rsidRPr="00606DAA" w:rsidRDefault="00560621" w:rsidP="001D6D21">
            <w:pPr>
              <w:spacing w:before="120" w:after="240"/>
              <w:jc w:val="right"/>
              <w:rPr>
                <w:rFonts w:eastAsia="Arial"/>
                <w:b/>
                <w:color w:val="000000" w:themeColor="text1"/>
                <w:sz w:val="24"/>
                <w:szCs w:val="24"/>
              </w:rPr>
            </w:pPr>
          </w:p>
        </w:tc>
        <w:tc>
          <w:tcPr>
            <w:tcW w:w="6521" w:type="dxa"/>
          </w:tcPr>
          <w:p w14:paraId="71192977" w14:textId="77777777" w:rsidR="00560621" w:rsidRPr="00606DAA" w:rsidRDefault="00560621" w:rsidP="001D6D21">
            <w:pPr>
              <w:spacing w:before="120" w:after="240"/>
              <w:rPr>
                <w:color w:val="000000" w:themeColor="text1"/>
                <w:sz w:val="24"/>
                <w:szCs w:val="24"/>
              </w:rPr>
            </w:pPr>
          </w:p>
        </w:tc>
      </w:tr>
    </w:tbl>
    <w:p w14:paraId="14049ECC" w14:textId="7004EF37" w:rsidR="00560621" w:rsidRPr="00606DAA" w:rsidRDefault="00560621" w:rsidP="00560621">
      <w:pPr>
        <w:spacing w:before="30"/>
        <w:rPr>
          <w:rFonts w:ascii="Times New Roman" w:eastAsia="Arial" w:hAnsi="Times New Roman" w:cs="Times New Roman"/>
          <w:color w:val="000000" w:themeColor="text1"/>
          <w:lang w:val="en-US"/>
        </w:rPr>
      </w:pPr>
      <w:r w:rsidRPr="00606DAA">
        <w:rPr>
          <w:rFonts w:ascii="Times New Roman" w:eastAsia="Arial" w:hAnsi="Times New Roman" w:cs="Times New Roman"/>
          <w:b/>
          <w:color w:val="000000" w:themeColor="text1"/>
          <w:position w:val="-1"/>
        </w:rPr>
        <w:t xml:space="preserve">PROGRAM </w:t>
      </w:r>
      <w:r w:rsidRPr="00606DAA">
        <w:rPr>
          <w:rFonts w:ascii="Times New Roman" w:eastAsia="Arial" w:hAnsi="Times New Roman" w:cs="Times New Roman"/>
          <w:b/>
          <w:color w:val="000000" w:themeColor="text1"/>
          <w:position w:val="-1"/>
          <w:lang w:val="en-US"/>
        </w:rPr>
        <w:t>SUMMARY</w:t>
      </w:r>
    </w:p>
    <w:p w14:paraId="6BEA848B" w14:textId="77777777" w:rsidR="00136D22" w:rsidRPr="00606DAA" w:rsidRDefault="00E454D2" w:rsidP="00136D22">
      <w:pPr>
        <w:spacing w:before="100" w:beforeAutospacing="1" w:after="100" w:afterAutospacing="1"/>
        <w:rPr>
          <w:rFonts w:ascii="Times New Roman" w:eastAsia="Times New Roman" w:hAnsi="Times New Roman" w:cs="Times New Roman"/>
        </w:rPr>
      </w:pPr>
      <w:r w:rsidRPr="00606DAA">
        <w:rPr>
          <w:rFonts w:ascii="Times New Roman" w:eastAsia="Times New Roman" w:hAnsi="Times New Roman" w:cs="Times New Roman"/>
        </w:rPr>
        <w:t>American Spaces  in Moldova are</w:t>
      </w:r>
      <w:r w:rsidR="00136D22" w:rsidRPr="00606DAA">
        <w:rPr>
          <w:rFonts w:ascii="Times New Roman" w:eastAsia="Times New Roman" w:hAnsi="Times New Roman" w:cs="Times New Roman"/>
        </w:rPr>
        <w:t xml:space="preserve"> the U.S. Embassy’s premier venue</w:t>
      </w:r>
      <w:r w:rsidRPr="00606DAA">
        <w:rPr>
          <w:rFonts w:ascii="Times New Roman" w:eastAsia="Times New Roman" w:hAnsi="Times New Roman" w:cs="Times New Roman"/>
        </w:rPr>
        <w:t>s</w:t>
      </w:r>
      <w:r w:rsidR="00136D22" w:rsidRPr="00606DAA">
        <w:rPr>
          <w:rFonts w:ascii="Times New Roman" w:eastAsia="Times New Roman" w:hAnsi="Times New Roman" w:cs="Times New Roman"/>
        </w:rPr>
        <w:t xml:space="preserve"> for cultural programs a</w:t>
      </w:r>
      <w:r w:rsidRPr="00606DAA">
        <w:rPr>
          <w:rFonts w:ascii="Times New Roman" w:eastAsia="Times New Roman" w:hAnsi="Times New Roman" w:cs="Times New Roman"/>
        </w:rPr>
        <w:t>nd outreach in Moldova. They support</w:t>
      </w:r>
      <w:r w:rsidR="00136D22" w:rsidRPr="00606DAA">
        <w:rPr>
          <w:rFonts w:ascii="Times New Roman" w:eastAsia="Times New Roman" w:hAnsi="Times New Roman" w:cs="Times New Roman"/>
        </w:rPr>
        <w:t xml:space="preserve"> U.S. public diplomacy in Moldova by creating a welcoming, technology-forward space that fosters open discussion and debate, builds cultural bridges to deepen communication on key issues, provides opportunities for professional and personal skill-building, and sparks creativity, innovation, and collaboration around shared Moldovan and U.S. values. </w:t>
      </w:r>
    </w:p>
    <w:p w14:paraId="028208BF" w14:textId="0CF88112" w:rsidR="00136D22" w:rsidRPr="00606DAA" w:rsidRDefault="7E4D4241" w:rsidP="7E4D4241">
      <w:pPr>
        <w:spacing w:before="100" w:beforeAutospacing="1" w:after="100" w:afterAutospacing="1"/>
        <w:rPr>
          <w:rFonts w:ascii="Times New Roman" w:eastAsia="Times New Roman" w:hAnsi="Times New Roman" w:cs="Times New Roman"/>
        </w:rPr>
      </w:pPr>
      <w:r w:rsidRPr="00606DAA">
        <w:rPr>
          <w:rFonts w:ascii="Times New Roman" w:eastAsia="Times New Roman" w:hAnsi="Times New Roman" w:cs="Times New Roman"/>
        </w:rPr>
        <w:t xml:space="preserve">The recipient organization will be responsible for staffing and operating America House Balti in close cooperation with the Public Affairs Section of the U.S. Embassy. Key program activities under this cooperative agreement include managing local Moldovan staff with expertise in </w:t>
      </w:r>
      <w:r w:rsidRPr="00606DAA">
        <w:rPr>
          <w:rFonts w:ascii="Times New Roman" w:eastAsia="Times New Roman" w:hAnsi="Times New Roman" w:cs="Times New Roman"/>
        </w:rPr>
        <w:lastRenderedPageBreak/>
        <w:t xml:space="preserve">program and event management; purchasing and maintaining all necessary technology, materials, and supplies to support engagement with in-person and remote Moldovan audiences; and designing a flexible and dynamic program of activities each month to interact with Moldovan visitors and encourage visitors to return regularly to the America House Balti. Decisions on staffing and program content will be made in consultation with the U.S. Embassy in Chisinau. </w:t>
      </w:r>
    </w:p>
    <w:p w14:paraId="605BCC8C" w14:textId="4709DB38" w:rsidR="00560621" w:rsidRPr="00606DAA" w:rsidRDefault="00560621" w:rsidP="00560621">
      <w:pPr>
        <w:spacing w:before="30"/>
        <w:rPr>
          <w:rFonts w:ascii="Times New Roman" w:eastAsia="Arial" w:hAnsi="Times New Roman" w:cs="Times New Roman"/>
          <w:color w:val="000000" w:themeColor="text1"/>
        </w:rPr>
      </w:pPr>
      <w:r w:rsidRPr="00606DAA">
        <w:rPr>
          <w:rFonts w:ascii="Times New Roman" w:eastAsia="Arial" w:hAnsi="Times New Roman" w:cs="Times New Roman"/>
          <w:b/>
          <w:color w:val="000000" w:themeColor="text1"/>
          <w:position w:val="-1"/>
        </w:rPr>
        <w:t>FEDERAL AWARD INFORMATION</w:t>
      </w:r>
    </w:p>
    <w:p w14:paraId="3CC30322" w14:textId="77777777" w:rsidR="00560621" w:rsidRPr="00606DAA" w:rsidRDefault="00560621" w:rsidP="00560621">
      <w:pPr>
        <w:spacing w:before="10"/>
        <w:rPr>
          <w:rFonts w:ascii="Times New Roman" w:hAnsi="Times New Roman" w:cs="Times New Roman"/>
          <w:color w:val="000000" w:themeColor="text1"/>
        </w:rPr>
      </w:pPr>
    </w:p>
    <w:p w14:paraId="205BF4E3" w14:textId="2899B862" w:rsidR="00560621" w:rsidRPr="00606DAA" w:rsidRDefault="00560621" w:rsidP="00560621">
      <w:pPr>
        <w:spacing w:before="16"/>
        <w:rPr>
          <w:rFonts w:ascii="Times New Roman" w:eastAsia="Arial" w:hAnsi="Times New Roman" w:cs="Times New Roman"/>
          <w:color w:val="000000" w:themeColor="text1"/>
          <w:position w:val="1"/>
        </w:rPr>
      </w:pPr>
      <w:r w:rsidRPr="00606DAA">
        <w:rPr>
          <w:rFonts w:ascii="Times New Roman" w:eastAsia="Arial" w:hAnsi="Times New Roman" w:cs="Times New Roman"/>
          <w:color w:val="000000" w:themeColor="text1"/>
          <w:position w:val="1"/>
        </w:rPr>
        <w:t xml:space="preserve">The U.S. Embassy will consider awarding </w:t>
      </w:r>
      <w:r w:rsidRPr="00606DAA">
        <w:rPr>
          <w:rFonts w:ascii="Times New Roman" w:eastAsia="Arial" w:hAnsi="Times New Roman" w:cs="Times New Roman"/>
          <w:color w:val="000000" w:themeColor="text1"/>
          <w:position w:val="1"/>
          <w:lang w:val="en-US"/>
        </w:rPr>
        <w:t xml:space="preserve">one grant </w:t>
      </w:r>
      <w:r w:rsidRPr="00606DAA">
        <w:rPr>
          <w:rFonts w:ascii="Times New Roman" w:eastAsia="Arial" w:hAnsi="Times New Roman" w:cs="Times New Roman"/>
          <w:color w:val="000000" w:themeColor="text1"/>
          <w:position w:val="1"/>
        </w:rPr>
        <w:t xml:space="preserve"> </w:t>
      </w:r>
      <w:r w:rsidRPr="00606DAA">
        <w:rPr>
          <w:rFonts w:ascii="Times New Roman" w:eastAsia="Arial" w:hAnsi="Times New Roman" w:cs="Times New Roman"/>
          <w:color w:val="000000" w:themeColor="text1"/>
          <w:position w:val="1"/>
          <w:lang w:val="en-US"/>
        </w:rPr>
        <w:t>of up to $75</w:t>
      </w:r>
      <w:r w:rsidRPr="00606DAA">
        <w:rPr>
          <w:rFonts w:ascii="Times New Roman" w:eastAsia="Arial" w:hAnsi="Times New Roman" w:cs="Times New Roman"/>
          <w:color w:val="000000" w:themeColor="text1"/>
          <w:position w:val="1"/>
        </w:rPr>
        <w:t xml:space="preserve">,000. Any requests outside of these limits will not be considered. Please read section ELIGIBILITY INFORMATION about requirements and criteria. </w:t>
      </w:r>
    </w:p>
    <w:p w14:paraId="02CE7186" w14:textId="77777777" w:rsidR="00560621" w:rsidRPr="00606DAA" w:rsidRDefault="00560621" w:rsidP="00560621">
      <w:pPr>
        <w:spacing w:before="16"/>
        <w:rPr>
          <w:rFonts w:ascii="Times New Roman" w:eastAsia="Arial" w:hAnsi="Times New Roman" w:cs="Times New Roman"/>
          <w:color w:val="000000" w:themeColor="text1"/>
          <w:position w:val="1"/>
        </w:rPr>
      </w:pPr>
      <w:r w:rsidRPr="00606DAA">
        <w:rPr>
          <w:rFonts w:ascii="Times New Roman" w:eastAsia="Arial" w:hAnsi="Times New Roman" w:cs="Times New Roman"/>
          <w:color w:val="000000" w:themeColor="text1"/>
          <w:position w:val="1"/>
        </w:rPr>
        <w:t xml:space="preserve"> </w:t>
      </w:r>
    </w:p>
    <w:p w14:paraId="44E5D8FA" w14:textId="1724932C" w:rsidR="00560621" w:rsidRPr="00606DAA" w:rsidRDefault="00560621" w:rsidP="00560621">
      <w:pPr>
        <w:spacing w:before="16"/>
        <w:rPr>
          <w:rFonts w:ascii="Times New Roman" w:eastAsia="Arial" w:hAnsi="Times New Roman" w:cs="Times New Roman"/>
          <w:color w:val="000000" w:themeColor="text1"/>
          <w:position w:val="1"/>
        </w:rPr>
      </w:pPr>
      <w:r w:rsidRPr="00606DAA">
        <w:rPr>
          <w:rFonts w:ascii="Times New Roman" w:eastAsia="Arial" w:hAnsi="Times New Roman" w:cs="Times New Roman"/>
          <w:color w:val="000000" w:themeColor="text1"/>
          <w:position w:val="1"/>
        </w:rPr>
        <w:t>Total budget for the competition: $75,000.00</w:t>
      </w:r>
    </w:p>
    <w:p w14:paraId="40C1CA9C" w14:textId="42E98348" w:rsidR="00560621" w:rsidRPr="00606DAA" w:rsidRDefault="00560621" w:rsidP="00560621">
      <w:pPr>
        <w:spacing w:before="16"/>
        <w:rPr>
          <w:rFonts w:ascii="Times New Roman" w:eastAsia="Arial" w:hAnsi="Times New Roman" w:cs="Times New Roman"/>
          <w:color w:val="000000" w:themeColor="text1"/>
          <w:position w:val="1"/>
          <w:lang w:val="en-US"/>
        </w:rPr>
      </w:pPr>
      <w:r w:rsidRPr="00606DAA">
        <w:rPr>
          <w:rFonts w:ascii="Times New Roman" w:eastAsia="Arial" w:hAnsi="Times New Roman" w:cs="Times New Roman"/>
          <w:color w:val="000000" w:themeColor="text1"/>
          <w:position w:val="1"/>
        </w:rPr>
        <w:t xml:space="preserve">Assistance Instrument: </w:t>
      </w:r>
      <w:r w:rsidRPr="00606DAA">
        <w:rPr>
          <w:rFonts w:ascii="Times New Roman" w:eastAsia="Arial" w:hAnsi="Times New Roman" w:cs="Times New Roman"/>
          <w:i/>
          <w:iCs/>
          <w:color w:val="000000" w:themeColor="text1"/>
          <w:position w:val="1"/>
          <w:lang w:val="en-US"/>
        </w:rPr>
        <w:t>Cooperative Agreement</w:t>
      </w:r>
    </w:p>
    <w:p w14:paraId="78D01804" w14:textId="77777777" w:rsidR="00560621" w:rsidRPr="00606DAA" w:rsidRDefault="00560621" w:rsidP="00560621">
      <w:pPr>
        <w:spacing w:before="16"/>
        <w:rPr>
          <w:rFonts w:ascii="Times New Roman" w:hAnsi="Times New Roman" w:cs="Times New Roman"/>
          <w:color w:val="000000" w:themeColor="text1"/>
        </w:rPr>
      </w:pPr>
    </w:p>
    <w:p w14:paraId="6E3F28AC" w14:textId="2ACD413B" w:rsidR="00560621" w:rsidRPr="00606DAA" w:rsidRDefault="00560621" w:rsidP="00560621">
      <w:pPr>
        <w:spacing w:before="30"/>
        <w:rPr>
          <w:rFonts w:ascii="Times New Roman" w:eastAsia="Arial" w:hAnsi="Times New Roman" w:cs="Times New Roman"/>
          <w:color w:val="000000" w:themeColor="text1"/>
        </w:rPr>
      </w:pPr>
      <w:r w:rsidRPr="00606DAA">
        <w:rPr>
          <w:rFonts w:ascii="Times New Roman" w:eastAsia="Arial" w:hAnsi="Times New Roman" w:cs="Times New Roman"/>
          <w:b/>
          <w:color w:val="000000" w:themeColor="text1"/>
          <w:position w:val="-1"/>
        </w:rPr>
        <w:t>ELIGIBILITY INFORMATION</w:t>
      </w:r>
    </w:p>
    <w:p w14:paraId="1F4C3014" w14:textId="77777777" w:rsidR="00560621" w:rsidRPr="00606DAA" w:rsidRDefault="00560621" w:rsidP="00560621">
      <w:pPr>
        <w:spacing w:before="30"/>
        <w:rPr>
          <w:rFonts w:ascii="Times New Roman" w:eastAsia="Arial" w:hAnsi="Times New Roman" w:cs="Times New Roman"/>
          <w:color w:val="000000" w:themeColor="text1"/>
        </w:rPr>
      </w:pPr>
    </w:p>
    <w:p w14:paraId="5C7FC241" w14:textId="77777777" w:rsidR="00136D22" w:rsidRPr="00606DAA" w:rsidRDefault="00136D22" w:rsidP="00136D22">
      <w:pPr>
        <w:spacing w:before="100" w:beforeAutospacing="1" w:after="100" w:afterAutospacing="1"/>
        <w:rPr>
          <w:rFonts w:ascii="Times New Roman" w:eastAsia="Times New Roman" w:hAnsi="Times New Roman" w:cs="Times New Roman"/>
        </w:rPr>
      </w:pPr>
      <w:r w:rsidRPr="00606DAA">
        <w:rPr>
          <w:rFonts w:ascii="Times New Roman" w:eastAsia="Times New Roman" w:hAnsi="Times New Roman" w:cs="Times New Roman"/>
        </w:rPr>
        <w:t xml:space="preserve">Applications may be submitted by Moldovan or U.S. public and private non-profit organizations meeting the provisions described in Internal Revenue Code section 26 USC 501(c)(3). </w:t>
      </w:r>
    </w:p>
    <w:p w14:paraId="3ED4BC7B" w14:textId="77777777" w:rsidR="00136D22" w:rsidRPr="00606DAA" w:rsidRDefault="00136D22" w:rsidP="00136D22">
      <w:pPr>
        <w:spacing w:before="100" w:beforeAutospacing="1" w:after="100" w:afterAutospacing="1"/>
        <w:rPr>
          <w:rFonts w:ascii="Times New Roman" w:eastAsia="Times New Roman" w:hAnsi="Times New Roman" w:cs="Times New Roman"/>
        </w:rPr>
      </w:pPr>
      <w:r w:rsidRPr="00606DAA">
        <w:rPr>
          <w:rFonts w:ascii="Times New Roman" w:eastAsia="Times New Roman" w:hAnsi="Times New Roman" w:cs="Times New Roman"/>
        </w:rPr>
        <w:t xml:space="preserve">Applicants must be able to demonstrate experience working in Moldova and should have a legally registered local office to provide program oversight. The applicant organization must be able to demonstrate the ability to administer all components of the program as outlined in this solicitation, and in cooperation with the U.S. Embassy in Chisinau. </w:t>
      </w:r>
    </w:p>
    <w:p w14:paraId="3D5AC24F" w14:textId="77777777" w:rsidR="00136D22" w:rsidRPr="00606DAA" w:rsidRDefault="00136D22" w:rsidP="00136D22">
      <w:pPr>
        <w:spacing w:before="100" w:beforeAutospacing="1" w:after="100" w:afterAutospacing="1"/>
        <w:rPr>
          <w:rFonts w:ascii="Times New Roman" w:eastAsia="Times New Roman" w:hAnsi="Times New Roman" w:cs="Times New Roman"/>
        </w:rPr>
      </w:pPr>
      <w:r w:rsidRPr="00606DAA">
        <w:rPr>
          <w:rFonts w:ascii="Times New Roman" w:eastAsia="Times New Roman" w:hAnsi="Times New Roman" w:cs="Times New Roman"/>
        </w:rPr>
        <w:t xml:space="preserve">Third country organizations and individuals are not eligible. </w:t>
      </w:r>
    </w:p>
    <w:p w14:paraId="666EEC51" w14:textId="26AFDB03" w:rsidR="00136D22" w:rsidRPr="00606DAA" w:rsidRDefault="00606DAA" w:rsidP="00136D22">
      <w:pPr>
        <w:spacing w:before="100" w:beforeAutospacing="1" w:after="100" w:afterAutospacing="1"/>
        <w:rPr>
          <w:rFonts w:ascii="Times New Roman" w:eastAsia="Times New Roman" w:hAnsi="Times New Roman" w:cs="Times New Roman"/>
        </w:rPr>
      </w:pPr>
      <w:r w:rsidRPr="00606DAA">
        <w:rPr>
          <w:rFonts w:ascii="Times New Roman" w:eastAsia="Times New Roman" w:hAnsi="Times New Roman" w:cs="Times New Roman"/>
          <w:b/>
          <w:bCs/>
        </w:rPr>
        <w:t>PROGRAM DESCRIPTION</w:t>
      </w:r>
    </w:p>
    <w:p w14:paraId="72023E9D" w14:textId="77777777" w:rsidR="00136D22" w:rsidRPr="00606DAA" w:rsidRDefault="00136D22" w:rsidP="008E76C2">
      <w:pPr>
        <w:rPr>
          <w:rFonts w:ascii="Times New Roman" w:eastAsia="Times New Roman" w:hAnsi="Times New Roman" w:cs="Times New Roman"/>
        </w:rPr>
      </w:pPr>
      <w:r w:rsidRPr="00606DAA">
        <w:rPr>
          <w:rFonts w:ascii="Times New Roman" w:eastAsia="Times New Roman" w:hAnsi="Times New Roman" w:cs="Times New Roman"/>
        </w:rPr>
        <w:t>Th</w:t>
      </w:r>
      <w:r w:rsidR="00E454D2" w:rsidRPr="00606DAA">
        <w:rPr>
          <w:rFonts w:ascii="Times New Roman" w:eastAsia="Times New Roman" w:hAnsi="Times New Roman" w:cs="Times New Roman"/>
        </w:rPr>
        <w:t>e America House Balti</w:t>
      </w:r>
      <w:r w:rsidRPr="00606DAA">
        <w:rPr>
          <w:rFonts w:ascii="Times New Roman" w:eastAsia="Times New Roman" w:hAnsi="Times New Roman" w:cs="Times New Roman"/>
        </w:rPr>
        <w:t xml:space="preserve"> is one of 650 American Sp</w:t>
      </w:r>
      <w:r w:rsidR="008E76C2" w:rsidRPr="00606DAA">
        <w:rPr>
          <w:rFonts w:ascii="Times New Roman" w:eastAsia="Times New Roman" w:hAnsi="Times New Roman" w:cs="Times New Roman"/>
        </w:rPr>
        <w:t>aces supported by the Bureau of Educational and Cultural Affairs (ECA) at the U.S. Department of State</w:t>
      </w:r>
      <w:r w:rsidRPr="00606DAA">
        <w:rPr>
          <w:rFonts w:ascii="Times New Roman" w:eastAsia="Times New Roman" w:hAnsi="Times New Roman" w:cs="Times New Roman"/>
        </w:rPr>
        <w:t xml:space="preserve">. </w:t>
      </w:r>
      <w:r w:rsidR="00E454D2" w:rsidRPr="00606DAA">
        <w:rPr>
          <w:rFonts w:ascii="Times New Roman" w:eastAsia="Times New Roman" w:hAnsi="Times New Roman" w:cs="Times New Roman"/>
        </w:rPr>
        <w:t xml:space="preserve"> </w:t>
      </w:r>
      <w:r w:rsidRPr="00606DAA">
        <w:rPr>
          <w:rFonts w:ascii="Times New Roman" w:eastAsia="Times New Roman" w:hAnsi="Times New Roman" w:cs="Times New Roman"/>
        </w:rPr>
        <w:t xml:space="preserve">American Spaces exemplify the U.S. commitment to a core tenet of democracy: the citizen’s right to free access to information. </w:t>
      </w:r>
    </w:p>
    <w:p w14:paraId="495391E6" w14:textId="58F93670" w:rsidR="00136D22" w:rsidRPr="00606DAA" w:rsidRDefault="7E4D4241" w:rsidP="7E4D4241">
      <w:pPr>
        <w:spacing w:before="100" w:beforeAutospacing="1" w:after="100" w:afterAutospacing="1"/>
        <w:rPr>
          <w:rFonts w:ascii="Times New Roman" w:eastAsia="Times New Roman" w:hAnsi="Times New Roman" w:cs="Times New Roman"/>
        </w:rPr>
      </w:pPr>
      <w:r w:rsidRPr="00606DAA">
        <w:rPr>
          <w:rFonts w:ascii="Times New Roman" w:eastAsia="Times New Roman" w:hAnsi="Times New Roman" w:cs="Times New Roman"/>
        </w:rPr>
        <w:t xml:space="preserve">The America House Balti also supports the foundation of public diplomacy by creating a place for in-person engagement with Moldovan audiences. Embassy personnel, official visitors, and implementing partners regularly connect with Moldovans, especially young leaders and young professionals, to inspire dialogue on issues that matter most to U.S.-Moldovan relations. </w:t>
      </w:r>
    </w:p>
    <w:tbl>
      <w:tblPr>
        <w:tblW w:w="9354" w:type="dxa"/>
        <w:tblInd w:w="-18" w:type="dxa"/>
        <w:shd w:val="clear" w:color="auto" w:fill="FFFFFF"/>
        <w:tblCellMar>
          <w:top w:w="15" w:type="dxa"/>
          <w:left w:w="15" w:type="dxa"/>
          <w:bottom w:w="15" w:type="dxa"/>
          <w:right w:w="15" w:type="dxa"/>
        </w:tblCellMar>
        <w:tblLook w:val="04A0" w:firstRow="1" w:lastRow="0" w:firstColumn="1" w:lastColumn="0" w:noHBand="0" w:noVBand="1"/>
      </w:tblPr>
      <w:tblGrid>
        <w:gridCol w:w="9354"/>
      </w:tblGrid>
      <w:tr w:rsidR="00136D22" w:rsidRPr="00136D22" w14:paraId="21D08B11" w14:textId="77777777" w:rsidTr="00B80D08">
        <w:tc>
          <w:tcPr>
            <w:tcW w:w="0" w:type="auto"/>
            <w:tcBorders>
              <w:top w:val="single" w:sz="2" w:space="0" w:color="auto"/>
              <w:left w:val="single" w:sz="2" w:space="0" w:color="000000" w:themeColor="text1"/>
              <w:bottom w:val="single" w:sz="2" w:space="0" w:color="000000" w:themeColor="text1"/>
              <w:right w:val="single" w:sz="2" w:space="0" w:color="000000" w:themeColor="text1"/>
            </w:tcBorders>
            <w:shd w:val="clear" w:color="auto" w:fill="FFFFFF" w:themeFill="background1"/>
          </w:tcPr>
          <w:p w14:paraId="257E588E" w14:textId="77777777" w:rsidR="00136D22" w:rsidRPr="00136D22" w:rsidRDefault="00136D22" w:rsidP="00B80D08">
            <w:pPr>
              <w:spacing w:before="100" w:beforeAutospacing="1" w:after="100" w:afterAutospacing="1"/>
              <w:ind w:left="720"/>
              <w:rPr>
                <w:rFonts w:ascii="Times New Roman" w:eastAsia="Times New Roman" w:hAnsi="Times New Roman" w:cs="Times New Roman"/>
              </w:rPr>
            </w:pPr>
            <w:r w:rsidRPr="00136D22">
              <w:rPr>
                <w:rFonts w:ascii="TimesNewRomanPSMT" w:eastAsia="Times New Roman" w:hAnsi="TimesNewRomanPSMT" w:cs="Times New Roman"/>
              </w:rPr>
              <w:t xml:space="preserve">American Spaces worldwide provide welcoming environments where visitors can connect with and learn about the United States. Hosted in embassies, libraries, universities, and other partner institutions worldwide, American Spaces are platforms for providing information about the United States, our policy, culture, and values; English language learning; alumni activities, and information about study in the U.S. A </w:t>
            </w:r>
            <w:r w:rsidRPr="00136D22">
              <w:rPr>
                <w:rFonts w:ascii="TimesNewRomanPSMT" w:eastAsia="Times New Roman" w:hAnsi="TimesNewRomanPSMT" w:cs="Times New Roman"/>
              </w:rPr>
              <w:lastRenderedPageBreak/>
              <w:t xml:space="preserve">multifunctional platform for public diplomacy programs, American Spaces promote open dialogue, counteract negative preconceptions, and build bridges of understanding. </w:t>
            </w:r>
          </w:p>
        </w:tc>
      </w:tr>
      <w:tr w:rsidR="00136D22" w:rsidRPr="00136D22" w14:paraId="4064052E" w14:textId="77777777" w:rsidTr="00B80D08">
        <w:tc>
          <w:tcPr>
            <w:tcW w:w="0" w:type="auto"/>
            <w:tcBorders>
              <w:top w:val="single" w:sz="2" w:space="0" w:color="000000" w:themeColor="text1"/>
              <w:left w:val="single" w:sz="2" w:space="0" w:color="000000" w:themeColor="text1"/>
              <w:bottom w:val="single" w:sz="2" w:space="0" w:color="auto"/>
              <w:right w:val="single" w:sz="2" w:space="0" w:color="000000" w:themeColor="text1"/>
            </w:tcBorders>
            <w:shd w:val="clear" w:color="auto" w:fill="FFFFFF" w:themeFill="background1"/>
          </w:tcPr>
          <w:p w14:paraId="52CC8863" w14:textId="1E081F3A" w:rsidR="00136D22" w:rsidRPr="008E76C2" w:rsidRDefault="2C09F1B2" w:rsidP="00B80D08">
            <w:pPr>
              <w:shd w:val="clear" w:color="auto" w:fill="FFFFFF" w:themeFill="background1"/>
              <w:ind w:left="720"/>
              <w:textAlignment w:val="baseline"/>
              <w:rPr>
                <w:rFonts w:ascii="TimesNewRomanPSMT" w:eastAsia="Times New Roman" w:hAnsi="TimesNewRomanPSMT" w:cs="Times New Roman"/>
              </w:rPr>
            </w:pPr>
            <w:r w:rsidRPr="2C09F1B2">
              <w:rPr>
                <w:rFonts w:ascii="TimesNewRomanPSMT" w:eastAsia="Times New Roman" w:hAnsi="TimesNewRomanPSMT" w:cs="Times New Roman"/>
              </w:rPr>
              <w:lastRenderedPageBreak/>
              <w:t>Programs at American Spaces are free and open to the public, equipping the U.S. government with effective and attractive platforms for person-to-person foreign interaction on topics including media literacy, economic development and American culture, society and values.</w:t>
            </w:r>
          </w:p>
          <w:p w14:paraId="51B2FB76" w14:textId="50300600" w:rsidR="00136D22" w:rsidRPr="008E76C2" w:rsidRDefault="2C09F1B2" w:rsidP="00B80D08">
            <w:pPr>
              <w:shd w:val="clear" w:color="auto" w:fill="FFFFFF" w:themeFill="background1"/>
              <w:ind w:left="720"/>
              <w:textAlignment w:val="baseline"/>
              <w:rPr>
                <w:rFonts w:ascii="TimesNewRomanPSMT" w:eastAsia="Times New Roman" w:hAnsi="TimesNewRomanPSMT" w:cs="Times New Roman"/>
              </w:rPr>
            </w:pPr>
            <w:r w:rsidRPr="2C09F1B2">
              <w:rPr>
                <w:rFonts w:ascii="TimesNewRomanPSMT" w:eastAsia="Times New Roman" w:hAnsi="TimesNewRomanPSMT" w:cs="Times New Roman"/>
              </w:rPr>
              <w:t>The direct audience engagement at the core of American Spaces provides the U.S. government with influential opportunities to counter disinformation, promote policy objectives and exert a strong, positive impact on how the United States is understood and viewed around the world.</w:t>
            </w:r>
          </w:p>
        </w:tc>
      </w:tr>
    </w:tbl>
    <w:p w14:paraId="10F0DC63" w14:textId="77777777" w:rsidR="00136D22" w:rsidRPr="00136D22" w:rsidRDefault="00136D22" w:rsidP="00136D22">
      <w:pPr>
        <w:spacing w:before="100" w:beforeAutospacing="1" w:after="100" w:afterAutospacing="1"/>
        <w:rPr>
          <w:rFonts w:ascii="Times New Roman" w:eastAsia="Times New Roman" w:hAnsi="Times New Roman" w:cs="Times New Roman"/>
        </w:rPr>
      </w:pPr>
      <w:r w:rsidRPr="00136D22">
        <w:rPr>
          <w:rFonts w:ascii="TimesNewRomanPS" w:eastAsia="Times New Roman" w:hAnsi="TimesNewRomanPS" w:cs="Times New Roman"/>
          <w:b/>
          <w:bCs/>
        </w:rPr>
        <w:t xml:space="preserve">Program Structure: </w:t>
      </w:r>
    </w:p>
    <w:p w14:paraId="061892B8" w14:textId="77777777" w:rsidR="00136D22" w:rsidRPr="00136D22" w:rsidRDefault="2C09F1B2" w:rsidP="2C09F1B2">
      <w:pPr>
        <w:spacing w:before="100" w:beforeAutospacing="1" w:after="100" w:afterAutospacing="1"/>
        <w:rPr>
          <w:rFonts w:ascii="TimesNewRomanPSMT" w:eastAsia="Times New Roman" w:hAnsi="TimesNewRomanPSMT" w:cs="Times New Roman"/>
        </w:rPr>
      </w:pPr>
      <w:r w:rsidRPr="2C09F1B2">
        <w:rPr>
          <w:rFonts w:ascii="TimesNewRomanPSMT" w:eastAsia="Times New Roman" w:hAnsi="TimesNewRomanPSMT" w:cs="Times New Roman"/>
        </w:rPr>
        <w:t xml:space="preserve">American Spaces are funded principally through ECA, with in-country oversight by the Public Affairs Staff at U.S. Embassies and Consulates where they are located. The recipient organization should be able to administer the daily operation of America House Balti with little direct supervision of the U.S. Embassy. </w:t>
      </w:r>
    </w:p>
    <w:p w14:paraId="236B9981" w14:textId="77777777" w:rsidR="00136D22" w:rsidRPr="00136D22" w:rsidRDefault="2C09F1B2" w:rsidP="2C09F1B2">
      <w:pPr>
        <w:spacing w:before="100" w:beforeAutospacing="1" w:after="100" w:afterAutospacing="1"/>
        <w:rPr>
          <w:rFonts w:ascii="TimesNewRomanPSMT" w:eastAsia="Times New Roman" w:hAnsi="TimesNewRomanPSMT" w:cs="Times New Roman"/>
        </w:rPr>
      </w:pPr>
      <w:r w:rsidRPr="2C09F1B2">
        <w:rPr>
          <w:rFonts w:ascii="TimesNewRomanPSMT" w:eastAsia="Times New Roman" w:hAnsi="TimesNewRomanPSMT" w:cs="Times New Roman"/>
        </w:rPr>
        <w:t xml:space="preserve">At the same time, critical decisions on programming, staffing, and major supplies (such as computers and other technology) will be made in close coordination and with the approval of U.S. Embassy Public Affairs staff. The Public Affairs staff overseeing American Spaces include: the Cultural Affairs Officer (CAO), American Spaces, and several locally Employed embassy employees. In addition, the Regional Public Engagement Specialist (REPS) will work closely with the America House Balti and staff to ensure that employees are properly trained and are able to design and deliver innovative programming. Also, the Regional Educational Advising Coordinator (REAC) will provide guidance and support to the EducationUSA component. </w:t>
      </w:r>
    </w:p>
    <w:p w14:paraId="69529149" w14:textId="6BD7E33A" w:rsidR="00136D22" w:rsidRPr="00136D22" w:rsidRDefault="2C09F1B2" w:rsidP="2C09F1B2">
      <w:pPr>
        <w:spacing w:before="100" w:beforeAutospacing="1" w:after="100" w:afterAutospacing="1"/>
        <w:rPr>
          <w:rFonts w:ascii="TimesNewRomanPSMT" w:eastAsia="Times New Roman" w:hAnsi="TimesNewRomanPSMT" w:cs="Times New Roman"/>
        </w:rPr>
      </w:pPr>
      <w:r w:rsidRPr="2C09F1B2">
        <w:rPr>
          <w:rFonts w:ascii="TimesNewRomanPSMT" w:eastAsia="Times New Roman" w:hAnsi="TimesNewRomanPSMT" w:cs="Times New Roman"/>
        </w:rPr>
        <w:t xml:space="preserve">This cooperative agreement will provide funding for one year of activity. For up to two years, additional funds may be provided to maintain and upgrade the center (pending successful implementation of the program and availability of funds). </w:t>
      </w:r>
    </w:p>
    <w:p w14:paraId="6FD10DA7" w14:textId="77777777" w:rsidR="00136D22" w:rsidRPr="00136D22" w:rsidRDefault="2C09F1B2" w:rsidP="2C09F1B2">
      <w:pPr>
        <w:spacing w:before="100" w:beforeAutospacing="1" w:after="100" w:afterAutospacing="1"/>
        <w:rPr>
          <w:rFonts w:ascii="TimesNewRomanPSMT" w:eastAsia="Times New Roman" w:hAnsi="TimesNewRomanPSMT" w:cs="Times New Roman"/>
        </w:rPr>
      </w:pPr>
      <w:r w:rsidRPr="2C09F1B2">
        <w:rPr>
          <w:rFonts w:ascii="TimesNewRomanPSMT" w:eastAsia="Times New Roman" w:hAnsi="TimesNewRomanPSMT" w:cs="Times New Roman"/>
        </w:rPr>
        <w:t xml:space="preserve">Program Activities: </w:t>
      </w:r>
    </w:p>
    <w:p w14:paraId="1B86F0FE" w14:textId="264966C1" w:rsidR="00136D22" w:rsidRPr="00136D22" w:rsidRDefault="2C09F1B2" w:rsidP="2C09F1B2">
      <w:pPr>
        <w:rPr>
          <w:rFonts w:ascii="TimesNewRomanPSMT" w:eastAsia="Times New Roman" w:hAnsi="TimesNewRomanPSMT" w:cs="Times New Roman"/>
        </w:rPr>
      </w:pPr>
      <w:r w:rsidRPr="2C09F1B2">
        <w:rPr>
          <w:rFonts w:ascii="TimesNewRomanPSMT" w:eastAsia="Times New Roman" w:hAnsi="TimesNewRomanPSMT" w:cs="Times New Roman"/>
        </w:rPr>
        <w:t xml:space="preserve">The implementing partner should lead the process in finding a site or location for the America House Balti.  Implementing partners are encouraged to consider and propose locations where space can be made available as an-kind contribution. If leasing space will be necessary, the implementing partner will be responsible for obtaining a lease and paying associated expenses with funds provided by the Embassy. </w:t>
      </w:r>
    </w:p>
    <w:p w14:paraId="1F31104A" w14:textId="77777777" w:rsidR="00136D22" w:rsidRPr="00136D22" w:rsidRDefault="00136D22" w:rsidP="2C09F1B2">
      <w:pPr>
        <w:spacing w:before="100" w:beforeAutospacing="1" w:after="100" w:afterAutospacing="1"/>
        <w:rPr>
          <w:rFonts w:ascii="Times New Roman" w:eastAsia="Times New Roman" w:hAnsi="Times New Roman" w:cs="Times New Roman"/>
        </w:rPr>
      </w:pPr>
      <w:r w:rsidRPr="2C09F1B2">
        <w:rPr>
          <w:rFonts w:ascii="TimesNewRomanPSMT" w:eastAsia="Times New Roman" w:hAnsi="TimesNewRomanPSMT" w:cs="Times New Roman"/>
        </w:rPr>
        <w:t>The location should be centrally-located, close to public transport and of</w:t>
      </w:r>
      <w:r w:rsidRPr="00136D22">
        <w:rPr>
          <w:rFonts w:ascii="TimesNewRomanPSMT" w:eastAsia="Times New Roman" w:hAnsi="TimesNewRomanPSMT" w:cs="Times New Roman"/>
        </w:rPr>
        <w:t xml:space="preserve">fer approximately </w:t>
      </w:r>
      <w:r w:rsidRPr="2C09F1B2">
        <w:rPr>
          <w:rFonts w:ascii="TimesNewRomanPSMT" w:eastAsia="Times New Roman" w:hAnsi="TimesNewRomanPSMT" w:cs="Times New Roman"/>
        </w:rPr>
        <w:t>100 square meters in usable space. The ideal venue would include a multi-purpose space and one o</w:t>
      </w:r>
      <w:r w:rsidRPr="00136D22">
        <w:rPr>
          <w:rFonts w:ascii="TimesNewRomanPSMT" w:eastAsia="Times New Roman" w:hAnsi="TimesNewRomanPSMT" w:cs="Times New Roman"/>
        </w:rPr>
        <w:t xml:space="preserve">r two breakout rooms. The Embassy must approve any related decisions. </w:t>
      </w:r>
    </w:p>
    <w:p w14:paraId="14CE927E" w14:textId="77777777" w:rsidR="00136D22" w:rsidRPr="00136D22" w:rsidRDefault="00136D22" w:rsidP="00136D22">
      <w:pPr>
        <w:spacing w:before="100" w:beforeAutospacing="1" w:after="100" w:afterAutospacing="1"/>
        <w:rPr>
          <w:rFonts w:ascii="Times New Roman" w:eastAsia="Times New Roman" w:hAnsi="Times New Roman" w:cs="Times New Roman"/>
        </w:rPr>
      </w:pPr>
      <w:r w:rsidRPr="00136D22">
        <w:rPr>
          <w:rFonts w:ascii="Symbol" w:eastAsia="Symbol" w:hAnsi="Symbol" w:cs="Symbol"/>
        </w:rPr>
        <w:t></w:t>
      </w:r>
      <w:r w:rsidRPr="00136D22">
        <w:rPr>
          <w:rFonts w:ascii="SymbolMT" w:eastAsia="Times New Roman" w:hAnsi="SymbolMT" w:cs="Times New Roman"/>
        </w:rPr>
        <w:t xml:space="preserve"> </w:t>
      </w:r>
      <w:r w:rsidRPr="00136D22">
        <w:rPr>
          <w:rFonts w:ascii="TimesNewRomanPS" w:eastAsia="Times New Roman" w:hAnsi="TimesNewRomanPS" w:cs="Times New Roman"/>
          <w:b/>
          <w:bCs/>
        </w:rPr>
        <w:t>S</w:t>
      </w:r>
      <w:r w:rsidR="00E454D2">
        <w:rPr>
          <w:rFonts w:ascii="TimesNewRomanPS" w:eastAsia="Times New Roman" w:hAnsi="TimesNewRomanPS" w:cs="Times New Roman"/>
          <w:b/>
          <w:bCs/>
        </w:rPr>
        <w:t>taffing America House Balti</w:t>
      </w:r>
      <w:r w:rsidRPr="00136D22">
        <w:rPr>
          <w:rFonts w:ascii="TimesNewRomanPS" w:eastAsia="Times New Roman" w:hAnsi="TimesNewRomanPS" w:cs="Times New Roman"/>
          <w:b/>
          <w:bCs/>
        </w:rPr>
        <w:t>:</w:t>
      </w:r>
      <w:r w:rsidRPr="00136D22">
        <w:rPr>
          <w:rFonts w:ascii="TimesNewRomanPS" w:eastAsia="Times New Roman" w:hAnsi="TimesNewRomanPS" w:cs="Times New Roman"/>
          <w:b/>
          <w:bCs/>
        </w:rPr>
        <w:br/>
      </w:r>
      <w:r w:rsidRPr="00136D22">
        <w:rPr>
          <w:rFonts w:ascii="TimesNewRomanPSMT" w:eastAsia="Times New Roman" w:hAnsi="TimesNewRomanPSMT" w:cs="Times New Roman"/>
        </w:rPr>
        <w:t xml:space="preserve">Applicants should propose a plan for recruiting and selecting (with U.S. Embassy approval) local </w:t>
      </w:r>
      <w:r w:rsidRPr="00136D22">
        <w:rPr>
          <w:rFonts w:ascii="TimesNewRomanPSMT" w:eastAsia="Times New Roman" w:hAnsi="TimesNewRomanPSMT" w:cs="Times New Roman"/>
        </w:rPr>
        <w:lastRenderedPageBreak/>
        <w:t xml:space="preserve">Moldovan staff for </w:t>
      </w:r>
      <w:r w:rsidR="00E454D2">
        <w:rPr>
          <w:rFonts w:ascii="TimesNewRomanPSMT" w:eastAsia="Times New Roman" w:hAnsi="TimesNewRomanPSMT" w:cs="Times New Roman"/>
        </w:rPr>
        <w:t>AHB</w:t>
      </w:r>
      <w:r w:rsidRPr="00136D22">
        <w:rPr>
          <w:rFonts w:ascii="TimesNewRomanPSMT" w:eastAsia="Times New Roman" w:hAnsi="TimesNewRomanPSMT" w:cs="Times New Roman"/>
        </w:rPr>
        <w:t xml:space="preserve"> operations. The U.S. Embassy envisions the winning proposal including positions to support the following areas: </w:t>
      </w:r>
    </w:p>
    <w:p w14:paraId="3AD41C86" w14:textId="77777777" w:rsidR="00136D22" w:rsidRPr="00806B68" w:rsidRDefault="00136D22" w:rsidP="00136D22">
      <w:pPr>
        <w:numPr>
          <w:ilvl w:val="0"/>
          <w:numId w:val="1"/>
        </w:numPr>
        <w:spacing w:before="100" w:beforeAutospacing="1" w:after="100" w:afterAutospacing="1"/>
        <w:rPr>
          <w:rFonts w:ascii="Times New Roman" w:eastAsia="Times New Roman" w:hAnsi="Times New Roman" w:cs="Times New Roman"/>
          <w:sz w:val="22"/>
          <w:szCs w:val="22"/>
        </w:rPr>
      </w:pPr>
      <w:r w:rsidRPr="00806B68">
        <w:rPr>
          <w:rFonts w:ascii="Times New Roman" w:eastAsia="Times New Roman" w:hAnsi="Times New Roman" w:cs="Times New Roman"/>
          <w:b/>
          <w:bCs/>
          <w:sz w:val="22"/>
          <w:szCs w:val="22"/>
        </w:rPr>
        <w:t xml:space="preserve">Program Manager: </w:t>
      </w:r>
      <w:r w:rsidRPr="00806B68">
        <w:rPr>
          <w:rFonts w:ascii="Times New Roman" w:eastAsia="Times New Roman" w:hAnsi="Times New Roman" w:cs="Times New Roman"/>
          <w:sz w:val="22"/>
          <w:szCs w:val="22"/>
        </w:rPr>
        <w:t xml:space="preserve">Overseeing day-to-day programming and administrative tasks in compliance with U.S. Embassy policies. </w:t>
      </w:r>
    </w:p>
    <w:p w14:paraId="551BDBF0" w14:textId="77777777" w:rsidR="00E454D2" w:rsidRPr="00806B68" w:rsidRDefault="00136D22" w:rsidP="00136D22">
      <w:pPr>
        <w:numPr>
          <w:ilvl w:val="0"/>
          <w:numId w:val="1"/>
        </w:numPr>
        <w:spacing w:before="100" w:beforeAutospacing="1" w:after="100" w:afterAutospacing="1"/>
        <w:rPr>
          <w:rFonts w:ascii="Times New Roman" w:eastAsia="Times New Roman" w:hAnsi="Times New Roman" w:cs="Times New Roman"/>
          <w:sz w:val="22"/>
          <w:szCs w:val="22"/>
        </w:rPr>
      </w:pPr>
      <w:r w:rsidRPr="00806B68">
        <w:rPr>
          <w:rFonts w:ascii="Times New Roman" w:eastAsia="Times New Roman" w:hAnsi="Times New Roman" w:cs="Times New Roman"/>
          <w:b/>
          <w:bCs/>
          <w:sz w:val="22"/>
          <w:szCs w:val="22"/>
        </w:rPr>
        <w:t xml:space="preserve">Communications Assistant: </w:t>
      </w:r>
      <w:r w:rsidRPr="00806B68">
        <w:rPr>
          <w:rFonts w:ascii="Times New Roman" w:eastAsia="Times New Roman" w:hAnsi="Times New Roman" w:cs="Times New Roman"/>
          <w:sz w:val="22"/>
          <w:szCs w:val="22"/>
        </w:rPr>
        <w:t xml:space="preserve">Assisting Production Coordinator with Content Production and Dissemination via social media platforms. </w:t>
      </w:r>
    </w:p>
    <w:p w14:paraId="69F8CC07" w14:textId="77777777" w:rsidR="00136D22" w:rsidRPr="00806B68" w:rsidRDefault="00E454D2" w:rsidP="00136D22">
      <w:pPr>
        <w:numPr>
          <w:ilvl w:val="0"/>
          <w:numId w:val="1"/>
        </w:numPr>
        <w:spacing w:before="100" w:beforeAutospacing="1" w:after="100" w:afterAutospacing="1"/>
        <w:rPr>
          <w:rFonts w:ascii="Times New Roman" w:eastAsia="Times New Roman" w:hAnsi="Times New Roman" w:cs="Times New Roman"/>
          <w:sz w:val="22"/>
          <w:szCs w:val="22"/>
        </w:rPr>
      </w:pPr>
      <w:r w:rsidRPr="00806B68">
        <w:rPr>
          <w:rFonts w:ascii="Times New Roman" w:eastAsia="Times New Roman" w:hAnsi="Times New Roman" w:cs="Times New Roman"/>
          <w:b/>
          <w:bCs/>
          <w:sz w:val="22"/>
          <w:szCs w:val="22"/>
        </w:rPr>
        <w:t xml:space="preserve">Production Coordinator (IT and Technology Innovations): </w:t>
      </w:r>
      <w:r w:rsidRPr="00806B68">
        <w:rPr>
          <w:rFonts w:ascii="Times New Roman" w:eastAsia="Times New Roman" w:hAnsi="Times New Roman" w:cs="Times New Roman"/>
          <w:sz w:val="22"/>
          <w:szCs w:val="22"/>
        </w:rPr>
        <w:t xml:space="preserve">Supporting the technology of AHB, utilizing the most current digital tools to expand the audience for America House Balti, taking photos at the events, etc </w:t>
      </w:r>
    </w:p>
    <w:p w14:paraId="2CE1734E" w14:textId="77777777" w:rsidR="00136D22" w:rsidRPr="00136D22" w:rsidRDefault="00136D22" w:rsidP="00136D22">
      <w:pPr>
        <w:spacing w:before="100" w:beforeAutospacing="1" w:after="100" w:afterAutospacing="1"/>
        <w:rPr>
          <w:rFonts w:ascii="Times New Roman" w:eastAsia="Times New Roman" w:hAnsi="Times New Roman" w:cs="Times New Roman"/>
        </w:rPr>
      </w:pPr>
      <w:r w:rsidRPr="00136D22">
        <w:rPr>
          <w:rFonts w:ascii="TimesNewRomanPSMT" w:eastAsia="Times New Roman" w:hAnsi="TimesNewRomanPSMT" w:cs="Times New Roman"/>
        </w:rPr>
        <w:t xml:space="preserve">For the purpose of this project, the award recipient organization will act as the employer of all locally hired, full-time and temporary staff. The award recipient will be responsible for establishing transparent and fair employment practices. All policies are subject to review by the U.S. Embassy. It is the responsibility of the award recipient to ensure that labor agreements are prepared and signed with each employee in full accordance with current Moldovan law, and all social security and tax deductions are accurately and timely performed by the employer. </w:t>
      </w:r>
    </w:p>
    <w:p w14:paraId="31F9E999" w14:textId="77777777" w:rsidR="00136D22" w:rsidRPr="00136D22" w:rsidRDefault="00136D22" w:rsidP="00136D22">
      <w:pPr>
        <w:spacing w:before="100" w:beforeAutospacing="1" w:after="100" w:afterAutospacing="1"/>
        <w:rPr>
          <w:rFonts w:ascii="Times New Roman" w:eastAsia="Times New Roman" w:hAnsi="Times New Roman" w:cs="Times New Roman"/>
        </w:rPr>
      </w:pPr>
      <w:r w:rsidRPr="00136D22">
        <w:rPr>
          <w:rFonts w:ascii="TimesNewRomanPSMT" w:eastAsia="Times New Roman" w:hAnsi="TimesNewRomanPSMT" w:cs="Times New Roman"/>
        </w:rPr>
        <w:t xml:space="preserve">The award recipient will advise all locally hired staff of the fact that the employee is employed by a U.S. Government partner does not absolve him/her from payment of any taxes imposed by any level of government in Moldova. The U.S. Government bears no liability or responsibility for the employment, benefits or welfare of the employee under employment agreement between the award recipient and the employee, nor will any credit for employment be given by the U.S. Government should the employee ever apply for a position with the U.S. Government. </w:t>
      </w:r>
    </w:p>
    <w:p w14:paraId="4A7A8A86" w14:textId="77777777" w:rsidR="00136D22" w:rsidRPr="00136D22" w:rsidRDefault="00136D22" w:rsidP="00136D22">
      <w:pPr>
        <w:spacing w:before="100" w:beforeAutospacing="1" w:after="100" w:afterAutospacing="1"/>
        <w:rPr>
          <w:rFonts w:ascii="Times New Roman" w:eastAsia="Times New Roman" w:hAnsi="Times New Roman" w:cs="Times New Roman"/>
        </w:rPr>
      </w:pPr>
      <w:r w:rsidRPr="00136D22">
        <w:rPr>
          <w:rFonts w:ascii="Symbol" w:eastAsia="Symbol" w:hAnsi="Symbol" w:cs="Symbol"/>
        </w:rPr>
        <w:t></w:t>
      </w:r>
      <w:r w:rsidRPr="00136D22">
        <w:rPr>
          <w:rFonts w:ascii="SymbolMT" w:eastAsia="Times New Roman" w:hAnsi="SymbolMT" w:cs="Times New Roman"/>
        </w:rPr>
        <w:t xml:space="preserve"> </w:t>
      </w:r>
      <w:r w:rsidRPr="00136D22">
        <w:rPr>
          <w:rFonts w:ascii="TimesNewRomanPS" w:eastAsia="Times New Roman" w:hAnsi="TimesNewRomanPS" w:cs="Times New Roman"/>
          <w:b/>
          <w:bCs/>
        </w:rPr>
        <w:t>Implementing Programs at America</w:t>
      </w:r>
      <w:r w:rsidR="00E454D2">
        <w:rPr>
          <w:rFonts w:ascii="TimesNewRomanPS" w:eastAsia="Times New Roman" w:hAnsi="TimesNewRomanPS" w:cs="Times New Roman"/>
          <w:b/>
          <w:bCs/>
        </w:rPr>
        <w:t xml:space="preserve"> House Balti</w:t>
      </w:r>
      <w:r w:rsidRPr="00136D22">
        <w:rPr>
          <w:rFonts w:ascii="TimesNewRomanPS" w:eastAsia="Times New Roman" w:hAnsi="TimesNewRomanPS" w:cs="Times New Roman"/>
          <w:b/>
          <w:bCs/>
        </w:rPr>
        <w:t xml:space="preserve">: </w:t>
      </w:r>
    </w:p>
    <w:p w14:paraId="28EB9E77" w14:textId="77777777" w:rsidR="00136D22" w:rsidRPr="00136D22" w:rsidRDefault="00E454D2" w:rsidP="00136D22">
      <w:pPr>
        <w:spacing w:before="100" w:beforeAutospacing="1" w:after="100" w:afterAutospacing="1"/>
        <w:rPr>
          <w:rFonts w:ascii="Times New Roman" w:eastAsia="Times New Roman" w:hAnsi="Times New Roman" w:cs="Times New Roman"/>
        </w:rPr>
      </w:pPr>
      <w:r>
        <w:rPr>
          <w:rFonts w:ascii="TimesNewRomanPSMT" w:eastAsia="Times New Roman" w:hAnsi="TimesNewRomanPSMT" w:cs="Times New Roman"/>
        </w:rPr>
        <w:t>The America House Balti</w:t>
      </w:r>
      <w:r w:rsidR="00136D22" w:rsidRPr="00136D22">
        <w:rPr>
          <w:rFonts w:ascii="TimesNewRomanPSMT" w:eastAsia="Times New Roman" w:hAnsi="TimesNewRomanPSMT" w:cs="Times New Roman"/>
        </w:rPr>
        <w:t>’s programs are planned in consultation with the Public Affairs Section of the U.S. Embassy and should be low-cost or even free to produce with the help of volunt</w:t>
      </w:r>
      <w:r w:rsidR="009F6EAF">
        <w:rPr>
          <w:rFonts w:ascii="TimesNewRomanPSMT" w:eastAsia="Times New Roman" w:hAnsi="TimesNewRomanPSMT" w:cs="Times New Roman"/>
        </w:rPr>
        <w:t>eers and local partners. The AHB</w:t>
      </w:r>
      <w:r w:rsidR="00136D22" w:rsidRPr="00136D22">
        <w:rPr>
          <w:rFonts w:ascii="TimesNewRomanPSMT" w:eastAsia="Times New Roman" w:hAnsi="TimesNewRomanPSMT" w:cs="Times New Roman"/>
        </w:rPr>
        <w:t xml:space="preserve"> supports a dynamic events calendar that includes English conversation clubs, film screenings, workshops/roundtable discussions for U.S. exchange program alumni, EducationUSA advising, cultural events, and events that feature high-level U.S. and Moldovan officials. </w:t>
      </w:r>
    </w:p>
    <w:p w14:paraId="37B29102" w14:textId="77777777" w:rsidR="00806B68" w:rsidRDefault="00136D22" w:rsidP="00136D22">
      <w:pPr>
        <w:spacing w:before="100" w:beforeAutospacing="1" w:after="100" w:afterAutospacing="1"/>
        <w:rPr>
          <w:rFonts w:ascii="TimesNewRomanPSMT" w:eastAsia="Times New Roman" w:hAnsi="TimesNewRomanPSMT" w:cs="Times New Roman"/>
        </w:rPr>
      </w:pPr>
      <w:r w:rsidRPr="00136D22">
        <w:rPr>
          <w:rFonts w:ascii="TimesNewRomanPSMT" w:eastAsia="Times New Roman" w:hAnsi="TimesNewRomanPSMT" w:cs="Times New Roman"/>
        </w:rPr>
        <w:t xml:space="preserve">The proposal should also include program activities that will be supported by funds through the cooperative agreement. These may include, but are not limited to: virtual lectures and discussions with Americans, dialogue programs with exchange program alumni, performances, presentations from representatives of U.S. universities, training workshops, MOOCs, honoraria for local guest speakers, etc. Approximately 15% of funding should be used for program activities. </w:t>
      </w:r>
    </w:p>
    <w:p w14:paraId="4D38AC0B" w14:textId="77777777" w:rsidR="009F6EAF" w:rsidRDefault="00806B68" w:rsidP="00136D22">
      <w:pPr>
        <w:spacing w:before="100" w:beforeAutospacing="1" w:after="100" w:afterAutospacing="1"/>
        <w:rPr>
          <w:rFonts w:ascii="TimesNewRomanPSMT" w:eastAsia="Times New Roman" w:hAnsi="TimesNewRomanPSMT" w:cs="Times New Roman"/>
        </w:rPr>
      </w:pPr>
      <w:r>
        <w:rPr>
          <w:rFonts w:ascii="TimesNewRomanPSMT" w:eastAsia="Times New Roman" w:hAnsi="TimesNewRomanPSMT" w:cs="Times New Roman"/>
        </w:rPr>
        <w:t>In March 2020, American Spaces worldwide shifted their</w:t>
      </w:r>
      <w:r w:rsidRPr="009F6EAF">
        <w:rPr>
          <w:rFonts w:ascii="TimesNewRomanPSMT" w:eastAsia="Times New Roman" w:hAnsi="TimesNewRomanPSMT" w:cs="Times New Roman"/>
        </w:rPr>
        <w:t xml:space="preserve"> presenc</w:t>
      </w:r>
      <w:r>
        <w:rPr>
          <w:rFonts w:ascii="TimesNewRomanPSMT" w:eastAsia="Times New Roman" w:hAnsi="TimesNewRomanPSMT" w:cs="Times New Roman"/>
        </w:rPr>
        <w:t>e on-line through virtual programming</w:t>
      </w:r>
      <w:r w:rsidRPr="009F6EAF">
        <w:rPr>
          <w:rFonts w:ascii="TimesNewRomanPSMT" w:eastAsia="Times New Roman" w:hAnsi="TimesNewRomanPSMT" w:cs="Times New Roman"/>
        </w:rPr>
        <w:t xml:space="preserve">, webinars, virtual </w:t>
      </w:r>
      <w:r>
        <w:rPr>
          <w:rFonts w:ascii="TimesNewRomanPSMT" w:eastAsia="Times New Roman" w:hAnsi="TimesNewRomanPSMT" w:cs="Times New Roman"/>
        </w:rPr>
        <w:t>conversations clubs, virtual movie creenings and discustions</w:t>
      </w:r>
      <w:r w:rsidRPr="009F6EAF">
        <w:rPr>
          <w:rFonts w:ascii="TimesNewRomanPSMT" w:eastAsia="Times New Roman" w:hAnsi="TimesNewRomanPSMT" w:cs="Times New Roman"/>
        </w:rPr>
        <w:t>, and an enhanced on-line and social media presence.</w:t>
      </w:r>
      <w:r>
        <w:rPr>
          <w:rFonts w:ascii="TimesNewRomanPSMT" w:eastAsia="Times New Roman" w:hAnsi="TimesNewRomanPSMT" w:cs="Times New Roman"/>
        </w:rPr>
        <w:t xml:space="preserve"> The U.S. Embassy in Chisinau </w:t>
      </w:r>
      <w:r w:rsidRPr="009F6EAF">
        <w:rPr>
          <w:rFonts w:ascii="TimesNewRomanPSMT" w:eastAsia="Times New Roman" w:hAnsi="TimesNewRomanPSMT" w:cs="Times New Roman"/>
        </w:rPr>
        <w:t xml:space="preserve">continues to encourage American Spaces </w:t>
      </w:r>
      <w:r>
        <w:rPr>
          <w:rFonts w:ascii="TimesNewRomanPSMT" w:eastAsia="Times New Roman" w:hAnsi="TimesNewRomanPSMT" w:cs="Times New Roman"/>
        </w:rPr>
        <w:t>in Moldova to keep</w:t>
      </w:r>
      <w:r w:rsidRPr="009F6EAF">
        <w:rPr>
          <w:rFonts w:ascii="TimesNewRomanPSMT" w:eastAsia="Times New Roman" w:hAnsi="TimesNewRomanPSMT" w:cs="Times New Roman"/>
        </w:rPr>
        <w:t xml:space="preserve"> their presence on-line and expects the </w:t>
      </w:r>
      <w:r>
        <w:rPr>
          <w:rFonts w:ascii="TimesNewRomanPSMT" w:eastAsia="Times New Roman" w:hAnsi="TimesNewRomanPSMT" w:cs="Times New Roman"/>
        </w:rPr>
        <w:t xml:space="preserve"> award </w:t>
      </w:r>
      <w:r w:rsidRPr="009F6EAF">
        <w:rPr>
          <w:rFonts w:ascii="TimesNewRomanPSMT" w:eastAsia="Times New Roman" w:hAnsi="TimesNewRomanPSMT" w:cs="Times New Roman"/>
        </w:rPr>
        <w:t>recipient</w:t>
      </w:r>
      <w:r>
        <w:rPr>
          <w:rFonts w:ascii="TimesNewRomanPSMT" w:eastAsia="Times New Roman" w:hAnsi="TimesNewRomanPSMT" w:cs="Times New Roman"/>
        </w:rPr>
        <w:t xml:space="preserve"> to come up with</w:t>
      </w:r>
      <w:r w:rsidRPr="009F6EAF">
        <w:rPr>
          <w:rFonts w:ascii="TimesNewRomanPSMT" w:eastAsia="Times New Roman" w:hAnsi="TimesNewRomanPSMT" w:cs="Times New Roman"/>
        </w:rPr>
        <w:t xml:space="preserve"> innovative virtual programming</w:t>
      </w:r>
      <w:r>
        <w:rPr>
          <w:rFonts w:ascii="TimesNewRomanPSMT" w:eastAsia="Times New Roman" w:hAnsi="TimesNewRomanPSMT" w:cs="Times New Roman"/>
        </w:rPr>
        <w:t xml:space="preserve">. </w:t>
      </w:r>
    </w:p>
    <w:p w14:paraId="7C6F62FA" w14:textId="77777777" w:rsidR="009F6EAF" w:rsidRDefault="00136D22" w:rsidP="00136D22">
      <w:pPr>
        <w:spacing w:before="100" w:beforeAutospacing="1" w:after="100" w:afterAutospacing="1"/>
        <w:rPr>
          <w:rFonts w:ascii="TimesNewRomanPSMT" w:eastAsia="Times New Roman" w:hAnsi="TimesNewRomanPSMT" w:cs="Times New Roman"/>
        </w:rPr>
      </w:pPr>
      <w:r w:rsidRPr="00136D22">
        <w:rPr>
          <w:rFonts w:ascii="TimesNewRomanPSMT" w:eastAsia="Times New Roman" w:hAnsi="TimesNewRomanPSMT" w:cs="Times New Roman"/>
        </w:rPr>
        <w:lastRenderedPageBreak/>
        <w:t>The U.S. Embassy in Chisinau, both through the Public Affairs Section (PAS) and other embassy sections, also provides other progr</w:t>
      </w:r>
      <w:r w:rsidR="009F6EAF">
        <w:rPr>
          <w:rFonts w:ascii="TimesNewRomanPSMT" w:eastAsia="Times New Roman" w:hAnsi="TimesNewRomanPSMT" w:cs="Times New Roman"/>
        </w:rPr>
        <w:t>amming opportunities at America House Balti</w:t>
      </w:r>
      <w:r w:rsidRPr="00136D22">
        <w:rPr>
          <w:rFonts w:ascii="TimesNewRomanPSMT" w:eastAsia="Times New Roman" w:hAnsi="TimesNewRomanPSMT" w:cs="Times New Roman"/>
        </w:rPr>
        <w:t xml:space="preserve">. For example, the Public Affairs Section administers a robust cultural and academic exchange portfolio that includes visiting artists, musicians, academics, students, and American speakers. Additional programs managed by partner organizations (alumni events, lectures by Fulbright scholars, etc.) also regularly take place at </w:t>
      </w:r>
      <w:r w:rsidR="009F6EAF">
        <w:rPr>
          <w:rFonts w:ascii="TimesNewRomanPSMT" w:eastAsia="Times New Roman" w:hAnsi="TimesNewRomanPSMT" w:cs="Times New Roman"/>
        </w:rPr>
        <w:t>American Spaces</w:t>
      </w:r>
      <w:r w:rsidRPr="00136D22">
        <w:rPr>
          <w:rFonts w:ascii="TimesNewRomanPSMT" w:eastAsia="Times New Roman" w:hAnsi="TimesNewRomanPSMT" w:cs="Times New Roman"/>
        </w:rPr>
        <w:t xml:space="preserve">. All activities of this kind organized or sponsored by the U.S. Embassy will be integrated into the activities of the </w:t>
      </w:r>
      <w:r w:rsidR="009F6EAF">
        <w:rPr>
          <w:rFonts w:ascii="TimesNewRomanPSMT" w:eastAsia="Times New Roman" w:hAnsi="TimesNewRomanPSMT" w:cs="Times New Roman"/>
        </w:rPr>
        <w:t>AHB</w:t>
      </w:r>
      <w:r w:rsidRPr="00136D22">
        <w:rPr>
          <w:rFonts w:ascii="TimesNewRomanPSMT" w:eastAsia="Times New Roman" w:hAnsi="TimesNewRomanPSMT" w:cs="Times New Roman"/>
        </w:rPr>
        <w:t xml:space="preserve"> w</w:t>
      </w:r>
      <w:r w:rsidR="009F6EAF">
        <w:rPr>
          <w:rFonts w:ascii="TimesNewRomanPSMT" w:eastAsia="Times New Roman" w:hAnsi="TimesNewRomanPSMT" w:cs="Times New Roman"/>
        </w:rPr>
        <w:t xml:space="preserve">hen appropriate. Therefore, AHB </w:t>
      </w:r>
      <w:r w:rsidRPr="00136D22">
        <w:rPr>
          <w:rFonts w:ascii="TimesNewRomanPSMT" w:eastAsia="Times New Roman" w:hAnsi="TimesNewRomanPSMT" w:cs="Times New Roman"/>
        </w:rPr>
        <w:t xml:space="preserve">programs proposed by the recipient are only some of the range of programming that ultimately will be provided at the center. </w:t>
      </w:r>
    </w:p>
    <w:p w14:paraId="0A37501D" w14:textId="77777777" w:rsidR="00136D22" w:rsidRPr="00136D22" w:rsidRDefault="00136D22" w:rsidP="00136D22">
      <w:pPr>
        <w:spacing w:before="100" w:beforeAutospacing="1" w:after="100" w:afterAutospacing="1"/>
        <w:rPr>
          <w:rFonts w:ascii="Times New Roman" w:eastAsia="Times New Roman" w:hAnsi="Times New Roman" w:cs="Times New Roman"/>
        </w:rPr>
      </w:pPr>
    </w:p>
    <w:p w14:paraId="2DF8E490" w14:textId="77777777" w:rsidR="00136D22" w:rsidRPr="00136D22" w:rsidRDefault="00136D22" w:rsidP="00136D22">
      <w:pPr>
        <w:spacing w:before="100" w:beforeAutospacing="1" w:after="100" w:afterAutospacing="1"/>
        <w:rPr>
          <w:rFonts w:ascii="Times New Roman" w:eastAsia="Times New Roman" w:hAnsi="Times New Roman" w:cs="Times New Roman"/>
        </w:rPr>
      </w:pPr>
      <w:r w:rsidRPr="00136D22">
        <w:rPr>
          <w:rFonts w:ascii="Symbol" w:eastAsia="Symbol" w:hAnsi="Symbol" w:cs="Symbol"/>
        </w:rPr>
        <w:t></w:t>
      </w:r>
      <w:r w:rsidRPr="00136D22">
        <w:rPr>
          <w:rFonts w:ascii="SymbolMT" w:eastAsia="Times New Roman" w:hAnsi="SymbolMT" w:cs="Times New Roman"/>
        </w:rPr>
        <w:t xml:space="preserve"> </w:t>
      </w:r>
      <w:r w:rsidRPr="00136D22">
        <w:rPr>
          <w:rFonts w:ascii="TimesNewRomanPS" w:eastAsia="Times New Roman" w:hAnsi="TimesNewRomanPS" w:cs="Times New Roman"/>
          <w:b/>
          <w:bCs/>
        </w:rPr>
        <w:t>Day-to-Day Operati</w:t>
      </w:r>
      <w:r w:rsidR="009F6EAF">
        <w:rPr>
          <w:rFonts w:ascii="TimesNewRomanPS" w:eastAsia="Times New Roman" w:hAnsi="TimesNewRomanPS" w:cs="Times New Roman"/>
          <w:b/>
          <w:bCs/>
        </w:rPr>
        <w:t>ons at America House Balti</w:t>
      </w:r>
      <w:r w:rsidRPr="00136D22">
        <w:rPr>
          <w:rFonts w:ascii="TimesNewRomanPS" w:eastAsia="Times New Roman" w:hAnsi="TimesNewRomanPS" w:cs="Times New Roman"/>
          <w:b/>
          <w:bCs/>
        </w:rPr>
        <w:t xml:space="preserve">: </w:t>
      </w:r>
    </w:p>
    <w:p w14:paraId="0FF3FA6F" w14:textId="77777777" w:rsidR="00136D22" w:rsidRPr="00136D22" w:rsidRDefault="00136D22" w:rsidP="00136D22">
      <w:pPr>
        <w:spacing w:before="100" w:beforeAutospacing="1" w:after="100" w:afterAutospacing="1"/>
        <w:rPr>
          <w:rFonts w:ascii="Times New Roman" w:eastAsia="Times New Roman" w:hAnsi="Times New Roman" w:cs="Times New Roman"/>
        </w:rPr>
      </w:pPr>
      <w:r w:rsidRPr="00136D22">
        <w:rPr>
          <w:rFonts w:ascii="TimesNewRomanPSMT" w:eastAsia="Times New Roman" w:hAnsi="TimesNewRomanPSMT" w:cs="Times New Roman"/>
        </w:rPr>
        <w:t xml:space="preserve">The proposal should include a detailed operational plan for managing a full-fledged cultural center that is open to the public five days a week. This includes, but is not limited to, staff schedule to ensure coverage, plans to procure supplies and materials necessary to provide the full range of services and programming typical </w:t>
      </w:r>
      <w:r w:rsidR="009F6EAF">
        <w:rPr>
          <w:rFonts w:ascii="TimesNewRomanPSMT" w:eastAsia="Times New Roman" w:hAnsi="TimesNewRomanPSMT" w:cs="Times New Roman"/>
        </w:rPr>
        <w:t xml:space="preserve">of the American Soaces </w:t>
      </w:r>
      <w:r w:rsidRPr="00136D22">
        <w:rPr>
          <w:rFonts w:ascii="TimesNewRomanPSMT" w:eastAsia="Times New Roman" w:hAnsi="TimesNewRomanPSMT" w:cs="Times New Roman"/>
        </w:rPr>
        <w:t xml:space="preserve">including: </w:t>
      </w:r>
    </w:p>
    <w:p w14:paraId="6A61595B" w14:textId="77777777" w:rsidR="00136D22" w:rsidRPr="00136D22" w:rsidRDefault="00136D22" w:rsidP="009F6EAF">
      <w:pPr>
        <w:spacing w:before="100" w:beforeAutospacing="1" w:after="100" w:afterAutospacing="1"/>
        <w:ind w:left="720"/>
        <w:rPr>
          <w:rFonts w:ascii="Times New Roman" w:eastAsia="Times New Roman" w:hAnsi="Times New Roman" w:cs="Times New Roman"/>
        </w:rPr>
      </w:pPr>
      <w:r w:rsidRPr="00136D22">
        <w:rPr>
          <w:rFonts w:ascii="Symbol" w:eastAsia="Symbol" w:hAnsi="Symbol" w:cs="Symbol"/>
        </w:rPr>
        <w:t></w:t>
      </w:r>
      <w:r w:rsidRPr="00136D22">
        <w:rPr>
          <w:rFonts w:ascii="SymbolMT" w:eastAsia="Times New Roman" w:hAnsi="SymbolMT" w:cs="Times New Roman"/>
        </w:rPr>
        <w:t xml:space="preserve">  </w:t>
      </w:r>
      <w:r w:rsidRPr="00136D22">
        <w:rPr>
          <w:rFonts w:ascii="TimesNewRomanPSMT" w:eastAsia="Times New Roman" w:hAnsi="TimesNewRomanPSMT" w:cs="Times New Roman"/>
        </w:rPr>
        <w:t xml:space="preserve">Internet services, IT support (including software), and maintenance of equipment such as photocopiers and A/V equipment </w:t>
      </w:r>
    </w:p>
    <w:p w14:paraId="59E53E92" w14:textId="77777777" w:rsidR="00136D22" w:rsidRPr="00136D22" w:rsidRDefault="00136D22" w:rsidP="009F6EAF">
      <w:pPr>
        <w:spacing w:before="100" w:beforeAutospacing="1" w:after="100" w:afterAutospacing="1"/>
        <w:ind w:left="720"/>
        <w:rPr>
          <w:rFonts w:ascii="Times New Roman" w:eastAsia="Times New Roman" w:hAnsi="Times New Roman" w:cs="Times New Roman"/>
        </w:rPr>
      </w:pPr>
      <w:r w:rsidRPr="00136D22">
        <w:rPr>
          <w:rFonts w:ascii="Symbol" w:eastAsia="Symbol" w:hAnsi="Symbol" w:cs="Symbol"/>
        </w:rPr>
        <w:t></w:t>
      </w:r>
      <w:r w:rsidRPr="00136D22">
        <w:rPr>
          <w:rFonts w:ascii="SymbolMT" w:eastAsia="Times New Roman" w:hAnsi="SymbolMT" w:cs="Times New Roman"/>
        </w:rPr>
        <w:t xml:space="preserve">  </w:t>
      </w:r>
      <w:r w:rsidRPr="00136D22">
        <w:rPr>
          <w:rFonts w:ascii="TimesNewRomanPSMT" w:eastAsia="Times New Roman" w:hAnsi="TimesNewRomanPSMT" w:cs="Times New Roman"/>
        </w:rPr>
        <w:t xml:space="preserve">Communications (telephone, postal services, etc.) </w:t>
      </w:r>
    </w:p>
    <w:p w14:paraId="53C17B39" w14:textId="77777777" w:rsidR="00136D22" w:rsidRPr="00136D22" w:rsidRDefault="00136D22" w:rsidP="009F6EAF">
      <w:pPr>
        <w:spacing w:before="100" w:beforeAutospacing="1" w:after="100" w:afterAutospacing="1"/>
        <w:ind w:left="720"/>
        <w:rPr>
          <w:rFonts w:ascii="Times New Roman" w:eastAsia="Times New Roman" w:hAnsi="Times New Roman" w:cs="Times New Roman"/>
        </w:rPr>
      </w:pPr>
      <w:r w:rsidRPr="00136D22">
        <w:rPr>
          <w:rFonts w:ascii="Symbol" w:eastAsia="Symbol" w:hAnsi="Symbol" w:cs="Symbol"/>
        </w:rPr>
        <w:t></w:t>
      </w:r>
      <w:r w:rsidRPr="00136D22">
        <w:rPr>
          <w:rFonts w:ascii="SymbolMT" w:eastAsia="Times New Roman" w:hAnsi="SymbolMT" w:cs="Times New Roman"/>
        </w:rPr>
        <w:t xml:space="preserve">  </w:t>
      </w:r>
      <w:r w:rsidRPr="00136D22">
        <w:rPr>
          <w:rFonts w:ascii="TimesNewRomanPSMT" w:eastAsia="Times New Roman" w:hAnsi="TimesNewRomanPSMT" w:cs="Times New Roman"/>
        </w:rPr>
        <w:t xml:space="preserve">Supplemental furniture if needed </w:t>
      </w:r>
    </w:p>
    <w:p w14:paraId="0C18892F" w14:textId="77777777" w:rsidR="00136D22" w:rsidRPr="009F6EAF" w:rsidRDefault="00136D22" w:rsidP="009F6EAF">
      <w:pPr>
        <w:spacing w:before="100" w:beforeAutospacing="1" w:after="100" w:afterAutospacing="1"/>
        <w:ind w:left="720"/>
        <w:rPr>
          <w:rFonts w:ascii="Times New Roman" w:eastAsia="Times New Roman" w:hAnsi="Times New Roman" w:cs="Times New Roman"/>
        </w:rPr>
      </w:pPr>
      <w:r w:rsidRPr="00136D22">
        <w:rPr>
          <w:rFonts w:ascii="Symbol" w:eastAsia="Symbol" w:hAnsi="Symbol" w:cs="Symbol"/>
        </w:rPr>
        <w:t></w:t>
      </w:r>
      <w:r w:rsidRPr="00136D22">
        <w:rPr>
          <w:rFonts w:ascii="SymbolMT" w:eastAsia="Times New Roman" w:hAnsi="SymbolMT" w:cs="Times New Roman"/>
        </w:rPr>
        <w:t xml:space="preserve">  </w:t>
      </w:r>
      <w:r w:rsidRPr="00136D22">
        <w:rPr>
          <w:rFonts w:ascii="TimesNewRomanPSMT" w:eastAsia="Times New Roman" w:hAnsi="TimesNewRomanPSMT" w:cs="Times New Roman"/>
        </w:rPr>
        <w:t>Supplemental equipment (additional or replacement iPads, computers, TV monitors,</w:t>
      </w:r>
      <w:r w:rsidR="009F6EAF">
        <w:rPr>
          <w:rFonts w:ascii="TimesNewRomanPSMT" w:eastAsia="Times New Roman" w:hAnsi="TimesNewRomanPSMT" w:cs="Times New Roman"/>
        </w:rPr>
        <w:t xml:space="preserve"> </w:t>
      </w:r>
      <w:r w:rsidRPr="009F6EAF">
        <w:rPr>
          <w:rFonts w:ascii="TimesNewRomanPSMT" w:eastAsia="Times New Roman" w:hAnsi="TimesNewRomanPSMT" w:cs="Times New Roman"/>
        </w:rPr>
        <w:t xml:space="preserve">copy machine, printers) if needed </w:t>
      </w:r>
    </w:p>
    <w:p w14:paraId="2CC74655" w14:textId="77777777" w:rsidR="009F6EAF" w:rsidRDefault="00136D22" w:rsidP="009F6EAF">
      <w:pPr>
        <w:spacing w:before="100" w:beforeAutospacing="1" w:after="100" w:afterAutospacing="1"/>
        <w:ind w:left="720"/>
        <w:rPr>
          <w:rFonts w:ascii="Times New Roman" w:eastAsia="Times New Roman" w:hAnsi="Times New Roman" w:cs="Times New Roman"/>
        </w:rPr>
      </w:pPr>
      <w:r w:rsidRPr="00136D22">
        <w:rPr>
          <w:rFonts w:ascii="Symbol" w:eastAsia="Symbol" w:hAnsi="Symbol" w:cs="Symbol"/>
        </w:rPr>
        <w:t></w:t>
      </w:r>
      <w:r w:rsidRPr="00136D22">
        <w:rPr>
          <w:rFonts w:ascii="SymbolMT" w:eastAsia="Times New Roman" w:hAnsi="SymbolMT" w:cs="Times New Roman"/>
        </w:rPr>
        <w:t xml:space="preserve">  </w:t>
      </w:r>
      <w:r w:rsidRPr="00136D22">
        <w:rPr>
          <w:rFonts w:ascii="TimesNewRomanPSMT" w:eastAsia="Times New Roman" w:hAnsi="TimesNewRomanPSMT" w:cs="Times New Roman"/>
        </w:rPr>
        <w:t xml:space="preserve">Marketing materials and promotional signs </w:t>
      </w:r>
    </w:p>
    <w:p w14:paraId="5E4C20CB" w14:textId="77777777" w:rsidR="00136D22" w:rsidRPr="00136D22" w:rsidRDefault="00136D22" w:rsidP="009F6EAF">
      <w:pPr>
        <w:spacing w:before="100" w:beforeAutospacing="1" w:after="100" w:afterAutospacing="1"/>
        <w:ind w:left="720"/>
        <w:rPr>
          <w:rFonts w:ascii="Times New Roman" w:eastAsia="Times New Roman" w:hAnsi="Times New Roman" w:cs="Times New Roman"/>
        </w:rPr>
      </w:pPr>
      <w:r w:rsidRPr="00136D22">
        <w:rPr>
          <w:rFonts w:ascii="Symbol" w:eastAsia="Symbol" w:hAnsi="Symbol" w:cs="Symbol"/>
        </w:rPr>
        <w:t></w:t>
      </w:r>
      <w:r w:rsidRPr="00136D22">
        <w:rPr>
          <w:rFonts w:ascii="SymbolMT" w:eastAsia="Times New Roman" w:hAnsi="SymbolMT" w:cs="Times New Roman"/>
        </w:rPr>
        <w:t xml:space="preserve">  </w:t>
      </w:r>
      <w:r w:rsidRPr="00136D22">
        <w:rPr>
          <w:rFonts w:ascii="TimesNewRomanPSMT" w:eastAsia="Times New Roman" w:hAnsi="TimesNewRomanPSMT" w:cs="Times New Roman"/>
        </w:rPr>
        <w:t xml:space="preserve">Contractual services to maintain the center’s activities, including equipment repair as </w:t>
      </w:r>
    </w:p>
    <w:p w14:paraId="65A212CC" w14:textId="77777777" w:rsidR="00136D22" w:rsidRPr="00136D22" w:rsidRDefault="00136D22" w:rsidP="00136D22">
      <w:pPr>
        <w:spacing w:before="100" w:beforeAutospacing="1" w:after="100" w:afterAutospacing="1"/>
        <w:ind w:left="720"/>
        <w:rPr>
          <w:rFonts w:ascii="Times New Roman" w:eastAsia="Times New Roman" w:hAnsi="Times New Roman" w:cs="Times New Roman"/>
        </w:rPr>
      </w:pPr>
      <w:r w:rsidRPr="00136D22">
        <w:rPr>
          <w:rFonts w:ascii="TimesNewRomanPSMT" w:eastAsia="Times New Roman" w:hAnsi="TimesNewRomanPSMT" w:cs="Times New Roman"/>
        </w:rPr>
        <w:t xml:space="preserve">needed, interpretation services, and delivery of drinking water </w:t>
      </w:r>
    </w:p>
    <w:p w14:paraId="15A67CAF" w14:textId="77777777" w:rsidR="00136D22" w:rsidRPr="00136D22" w:rsidRDefault="2C09F1B2" w:rsidP="2C09F1B2">
      <w:pPr>
        <w:spacing w:before="100" w:beforeAutospacing="1" w:after="100" w:afterAutospacing="1"/>
        <w:rPr>
          <w:rFonts w:ascii="Times New Roman" w:eastAsia="Times New Roman" w:hAnsi="Times New Roman" w:cs="Times New Roman"/>
        </w:rPr>
      </w:pPr>
      <w:r w:rsidRPr="2C09F1B2">
        <w:rPr>
          <w:rFonts w:ascii="TimesNewRomanPS" w:eastAsia="Times New Roman" w:hAnsi="TimesNewRomanPS" w:cs="Times New Roman"/>
          <w:b/>
          <w:bCs/>
        </w:rPr>
        <w:t xml:space="preserve">Responsibilities: </w:t>
      </w:r>
    </w:p>
    <w:p w14:paraId="3D688D64" w14:textId="018D5FE6" w:rsidR="00136D22" w:rsidRPr="00136D22" w:rsidRDefault="2C09F1B2" w:rsidP="2C09F1B2">
      <w:pPr>
        <w:spacing w:before="100" w:beforeAutospacing="1" w:after="100" w:afterAutospacing="1"/>
        <w:rPr>
          <w:rFonts w:ascii="Times New Roman" w:eastAsia="Times New Roman" w:hAnsi="Times New Roman" w:cs="Times New Roman"/>
        </w:rPr>
      </w:pPr>
      <w:r w:rsidRPr="2C09F1B2">
        <w:rPr>
          <w:rFonts w:ascii="TimesNewRomanPS" w:eastAsia="Times New Roman" w:hAnsi="TimesNewRomanPS" w:cs="Times New Roman"/>
          <w:b/>
          <w:bCs/>
        </w:rPr>
        <w:t xml:space="preserve">The award recipient’s specific responsibilities </w:t>
      </w:r>
      <w:r w:rsidRPr="2C09F1B2">
        <w:rPr>
          <w:rFonts w:ascii="TimesNewRomanPSMT" w:eastAsia="Times New Roman" w:hAnsi="TimesNewRomanPSMT" w:cs="Times New Roman"/>
        </w:rPr>
        <w:t xml:space="preserve">for this program include, but may not be limited to: </w:t>
      </w:r>
    </w:p>
    <w:p w14:paraId="0E7365B3" w14:textId="77777777" w:rsidR="00136D22" w:rsidRPr="00136D22" w:rsidRDefault="009F6EAF" w:rsidP="00136D22">
      <w:pPr>
        <w:numPr>
          <w:ilvl w:val="0"/>
          <w:numId w:val="3"/>
        </w:numPr>
        <w:spacing w:before="100" w:beforeAutospacing="1" w:after="100" w:afterAutospacing="1"/>
        <w:rPr>
          <w:rFonts w:ascii="Times New Roman" w:eastAsia="Times New Roman" w:hAnsi="Times New Roman" w:cs="Times New Roman"/>
        </w:rPr>
      </w:pPr>
      <w:r>
        <w:rPr>
          <w:rFonts w:ascii="TimesNewRomanPSMT" w:eastAsia="Times New Roman" w:hAnsi="TimesNewRomanPSMT" w:cs="Times New Roman"/>
        </w:rPr>
        <w:t xml:space="preserve">Hiring America House Balti  (AHB) </w:t>
      </w:r>
      <w:r w:rsidR="00136D22" w:rsidRPr="00136D22">
        <w:rPr>
          <w:rFonts w:ascii="TimesNewRomanPSMT" w:eastAsia="Times New Roman" w:hAnsi="TimesNewRomanPSMT" w:cs="Times New Roman"/>
        </w:rPr>
        <w:t xml:space="preserve">staff, as outlined above, recruiting new staff as needed; </w:t>
      </w:r>
    </w:p>
    <w:p w14:paraId="7C07EB00" w14:textId="77777777" w:rsidR="00136D22" w:rsidRPr="00136D22" w:rsidRDefault="00040E85" w:rsidP="00136D22">
      <w:pPr>
        <w:numPr>
          <w:ilvl w:val="0"/>
          <w:numId w:val="3"/>
        </w:numPr>
        <w:spacing w:before="100" w:beforeAutospacing="1" w:after="100" w:afterAutospacing="1"/>
        <w:rPr>
          <w:rFonts w:ascii="Times New Roman" w:eastAsia="Times New Roman" w:hAnsi="Times New Roman" w:cs="Times New Roman"/>
        </w:rPr>
      </w:pPr>
      <w:r>
        <w:rPr>
          <w:rFonts w:ascii="TimesNewRomanPSMT" w:eastAsia="Times New Roman" w:hAnsi="TimesNewRomanPSMT" w:cs="Times New Roman"/>
        </w:rPr>
        <w:t>Providing space for the AHB</w:t>
      </w:r>
      <w:r w:rsidR="00136D22" w:rsidRPr="00136D22">
        <w:rPr>
          <w:rFonts w:ascii="TimesNewRomanPSMT" w:eastAsia="Times New Roman" w:hAnsi="TimesNewRomanPSMT" w:cs="Times New Roman"/>
        </w:rPr>
        <w:t xml:space="preserve"> including electricity, building repairs, a</w:t>
      </w:r>
      <w:r>
        <w:rPr>
          <w:rFonts w:ascii="TimesNewRomanPSMT" w:eastAsia="Times New Roman" w:hAnsi="TimesNewRomanPSMT" w:cs="Times New Roman"/>
        </w:rPr>
        <w:t>nd some office supplies</w:t>
      </w:r>
      <w:r w:rsidR="00136D22" w:rsidRPr="00136D22">
        <w:rPr>
          <w:rFonts w:ascii="TimesNewRomanPSMT" w:eastAsia="Times New Roman" w:hAnsi="TimesNewRomanPSMT" w:cs="Times New Roman"/>
        </w:rPr>
        <w:t xml:space="preserve">. The space should be close to public </w:t>
      </w:r>
      <w:r>
        <w:rPr>
          <w:rFonts w:ascii="TimesNewRomanPSMT" w:eastAsia="Times New Roman" w:hAnsi="TimesNewRomanPSMT" w:cs="Times New Roman"/>
        </w:rPr>
        <w:t>transport and centrally located;</w:t>
      </w:r>
    </w:p>
    <w:p w14:paraId="7C3D059B" w14:textId="77777777" w:rsidR="00136D22" w:rsidRPr="00136D22" w:rsidRDefault="00136D22" w:rsidP="00136D22">
      <w:pPr>
        <w:numPr>
          <w:ilvl w:val="0"/>
          <w:numId w:val="3"/>
        </w:numPr>
        <w:spacing w:before="100" w:beforeAutospacing="1" w:after="100" w:afterAutospacing="1"/>
        <w:rPr>
          <w:rFonts w:ascii="Times New Roman" w:eastAsia="Times New Roman" w:hAnsi="Times New Roman" w:cs="Times New Roman"/>
        </w:rPr>
      </w:pPr>
      <w:r w:rsidRPr="00136D22">
        <w:rPr>
          <w:rFonts w:ascii="TimesNewRomanPSMT" w:eastAsia="Times New Roman" w:hAnsi="TimesNewRomanPSMT" w:cs="Times New Roman"/>
        </w:rPr>
        <w:t>Devel</w:t>
      </w:r>
      <w:r w:rsidR="00040E85">
        <w:rPr>
          <w:rFonts w:ascii="TimesNewRomanPSMT" w:eastAsia="Times New Roman" w:hAnsi="TimesNewRomanPSMT" w:cs="Times New Roman"/>
        </w:rPr>
        <w:t>oping programs and events at AHB</w:t>
      </w:r>
      <w:r w:rsidRPr="00136D22">
        <w:rPr>
          <w:rFonts w:ascii="TimesNewRomanPSMT" w:eastAsia="Times New Roman" w:hAnsi="TimesNewRomanPSMT" w:cs="Times New Roman"/>
        </w:rPr>
        <w:t xml:space="preserve">: creating proposals (including budgets) for programs developed under the cooperative agreement, submitting those proposals for </w:t>
      </w:r>
      <w:r w:rsidRPr="00136D22">
        <w:rPr>
          <w:rFonts w:ascii="TimesNewRomanPSMT" w:eastAsia="Times New Roman" w:hAnsi="TimesNewRomanPSMT" w:cs="Times New Roman"/>
        </w:rPr>
        <w:lastRenderedPageBreak/>
        <w:t xml:space="preserve">approval by the U.S. Embassy one week before the start of each calendar month, and executing those proposals, ensuring that a minimum average of ten programs </w:t>
      </w:r>
      <w:r w:rsidR="00040E85">
        <w:rPr>
          <w:rFonts w:ascii="TimesNewRomanPSMT" w:eastAsia="Times New Roman" w:hAnsi="TimesNewRomanPSMT" w:cs="Times New Roman"/>
        </w:rPr>
        <w:t>per week are taking place at AHB;</w:t>
      </w:r>
    </w:p>
    <w:p w14:paraId="68BF9C72" w14:textId="77777777" w:rsidR="00136D22" w:rsidRPr="00136D22" w:rsidRDefault="00136D22" w:rsidP="00136D22">
      <w:pPr>
        <w:numPr>
          <w:ilvl w:val="0"/>
          <w:numId w:val="3"/>
        </w:numPr>
        <w:spacing w:before="100" w:beforeAutospacing="1" w:after="100" w:afterAutospacing="1"/>
        <w:rPr>
          <w:rFonts w:ascii="Times New Roman" w:eastAsia="Times New Roman" w:hAnsi="Times New Roman" w:cs="Times New Roman"/>
        </w:rPr>
      </w:pPr>
      <w:r w:rsidRPr="00136D22">
        <w:rPr>
          <w:rFonts w:ascii="TimesNewRomanPSMT" w:eastAsia="Times New Roman" w:hAnsi="TimesNewRomanPSMT" w:cs="Times New Roman"/>
        </w:rPr>
        <w:t xml:space="preserve">Provide logistical and operational support for programs and events initiated through PAS Chisinau’s public diplomacy programming or by PAS’s partner organizations; </w:t>
      </w:r>
    </w:p>
    <w:p w14:paraId="56DFE0D2" w14:textId="77777777" w:rsidR="00136D22" w:rsidRPr="00136D22" w:rsidRDefault="00040E85" w:rsidP="00136D22">
      <w:pPr>
        <w:numPr>
          <w:ilvl w:val="0"/>
          <w:numId w:val="3"/>
        </w:numPr>
        <w:spacing w:before="100" w:beforeAutospacing="1" w:after="100" w:afterAutospacing="1"/>
        <w:rPr>
          <w:rFonts w:ascii="Times New Roman" w:eastAsia="Times New Roman" w:hAnsi="Times New Roman" w:cs="Times New Roman"/>
        </w:rPr>
      </w:pPr>
      <w:r>
        <w:rPr>
          <w:rFonts w:ascii="TimesNewRomanPSMT" w:eastAsia="Times New Roman" w:hAnsi="TimesNewRomanPSMT" w:cs="Times New Roman"/>
        </w:rPr>
        <w:t>Assisting visitors to AHB;</w:t>
      </w:r>
    </w:p>
    <w:p w14:paraId="12703718" w14:textId="77777777" w:rsidR="00136D22" w:rsidRPr="00136D22" w:rsidRDefault="00136D22" w:rsidP="00136D22">
      <w:pPr>
        <w:numPr>
          <w:ilvl w:val="0"/>
          <w:numId w:val="3"/>
        </w:numPr>
        <w:spacing w:before="100" w:beforeAutospacing="1" w:after="100" w:afterAutospacing="1"/>
        <w:rPr>
          <w:rFonts w:ascii="Times New Roman" w:eastAsia="Times New Roman" w:hAnsi="Times New Roman" w:cs="Times New Roman"/>
        </w:rPr>
      </w:pPr>
      <w:r w:rsidRPr="00136D22">
        <w:rPr>
          <w:rFonts w:ascii="TimesNewRomanPSMT" w:eastAsia="Times New Roman" w:hAnsi="TimesNewRomanPSMT" w:cs="Times New Roman"/>
        </w:rPr>
        <w:t>Managing a member database and en</w:t>
      </w:r>
      <w:r w:rsidR="00040E85">
        <w:rPr>
          <w:rFonts w:ascii="TimesNewRomanPSMT" w:eastAsia="Times New Roman" w:hAnsi="TimesNewRomanPSMT" w:cs="Times New Roman"/>
        </w:rPr>
        <w:t>couraging repeat visitors to AHB</w:t>
      </w:r>
      <w:r w:rsidRPr="00136D22">
        <w:rPr>
          <w:rFonts w:ascii="TimesNewRomanPSMT" w:eastAsia="Times New Roman" w:hAnsi="TimesNewRomanPSMT" w:cs="Times New Roman"/>
        </w:rPr>
        <w:t xml:space="preserve">; </w:t>
      </w:r>
    </w:p>
    <w:p w14:paraId="28C61323" w14:textId="77777777" w:rsidR="00136D22" w:rsidRPr="00040E85" w:rsidRDefault="00040E85" w:rsidP="00040E85">
      <w:pPr>
        <w:numPr>
          <w:ilvl w:val="0"/>
          <w:numId w:val="3"/>
        </w:numPr>
        <w:spacing w:before="100" w:beforeAutospacing="1" w:after="100" w:afterAutospacing="1"/>
        <w:rPr>
          <w:rFonts w:ascii="Times New Roman" w:eastAsia="Times New Roman" w:hAnsi="Times New Roman" w:cs="Times New Roman"/>
        </w:rPr>
      </w:pPr>
      <w:r>
        <w:rPr>
          <w:rFonts w:ascii="TimesNewRomanPSMT" w:eastAsia="Times New Roman" w:hAnsi="TimesNewRomanPSMT" w:cs="Times New Roman"/>
        </w:rPr>
        <w:t>Marketing AHB</w:t>
      </w:r>
      <w:r w:rsidR="00136D22" w:rsidRPr="00136D22">
        <w:rPr>
          <w:rFonts w:ascii="TimesNewRomanPSMT" w:eastAsia="Times New Roman" w:hAnsi="TimesNewRomanPSMT" w:cs="Times New Roman"/>
        </w:rPr>
        <w:t xml:space="preserve"> to target audiences,</w:t>
      </w:r>
      <w:r>
        <w:rPr>
          <w:rFonts w:ascii="TimesNewRomanPSMT" w:eastAsia="Times New Roman" w:hAnsi="TimesNewRomanPSMT" w:cs="Times New Roman"/>
        </w:rPr>
        <w:t xml:space="preserve"> ensuring at a minimum 10</w:t>
      </w:r>
      <w:r w:rsidR="00136D22" w:rsidRPr="00136D22">
        <w:rPr>
          <w:rFonts w:ascii="TimesNewRomanPSMT" w:eastAsia="Times New Roman" w:hAnsi="TimesNewRomanPSMT" w:cs="Times New Roman"/>
        </w:rPr>
        <w:t xml:space="preserve">0 visitors per week to the </w:t>
      </w:r>
      <w:r w:rsidR="00136D22" w:rsidRPr="00040E85">
        <w:rPr>
          <w:rFonts w:ascii="TimesNewRomanPSMT" w:eastAsia="Times New Roman" w:hAnsi="TimesNewRomanPSMT" w:cs="Times New Roman"/>
        </w:rPr>
        <w:t xml:space="preserve">Center within eight months of the start of the cooperative agreement; </w:t>
      </w:r>
    </w:p>
    <w:p w14:paraId="55AEFE14" w14:textId="77777777" w:rsidR="00136D22" w:rsidRPr="00040E85" w:rsidRDefault="00136D22" w:rsidP="00040E85">
      <w:pPr>
        <w:numPr>
          <w:ilvl w:val="0"/>
          <w:numId w:val="3"/>
        </w:numPr>
        <w:spacing w:before="100" w:beforeAutospacing="1" w:after="100" w:afterAutospacing="1"/>
        <w:rPr>
          <w:rFonts w:ascii="Times New Roman" w:eastAsia="Times New Roman" w:hAnsi="Times New Roman" w:cs="Times New Roman"/>
        </w:rPr>
      </w:pPr>
      <w:r w:rsidRPr="00136D22">
        <w:rPr>
          <w:rFonts w:ascii="TimesNewRomanPSMT" w:eastAsia="Times New Roman" w:hAnsi="TimesNewRomanPSMT" w:cs="Times New Roman"/>
        </w:rPr>
        <w:t>Providing weekly updates on program attendance and a monthly report on A</w:t>
      </w:r>
      <w:r w:rsidR="00040E85">
        <w:rPr>
          <w:rFonts w:ascii="TimesNewRomanPSMT" w:eastAsia="Times New Roman" w:hAnsi="TimesNewRomanPSMT" w:cs="Times New Roman"/>
        </w:rPr>
        <w:t xml:space="preserve">HB </w:t>
      </w:r>
      <w:r w:rsidRPr="00040E85">
        <w:rPr>
          <w:rFonts w:ascii="TimesNewRomanPSMT" w:eastAsia="Times New Roman" w:hAnsi="TimesNewRomanPSMT" w:cs="Times New Roman"/>
        </w:rPr>
        <w:t xml:space="preserve">operations and programs to PAS Chisinau; </w:t>
      </w:r>
    </w:p>
    <w:p w14:paraId="11537CF4" w14:textId="77777777" w:rsidR="00136D22" w:rsidRPr="00040E85" w:rsidRDefault="00136D22" w:rsidP="00040E85">
      <w:pPr>
        <w:numPr>
          <w:ilvl w:val="0"/>
          <w:numId w:val="3"/>
        </w:numPr>
        <w:spacing w:before="100" w:beforeAutospacing="1" w:after="100" w:afterAutospacing="1"/>
        <w:rPr>
          <w:rFonts w:ascii="Times New Roman" w:eastAsia="Times New Roman" w:hAnsi="Times New Roman" w:cs="Times New Roman"/>
        </w:rPr>
      </w:pPr>
      <w:r w:rsidRPr="00136D22">
        <w:rPr>
          <w:rFonts w:ascii="TimesNewRomanPSMT" w:eastAsia="Times New Roman" w:hAnsi="TimesNewRomanPSMT" w:cs="Times New Roman"/>
        </w:rPr>
        <w:t xml:space="preserve">Develop a robust monitoring and evaluation plan to provide regular feedback to PAS </w:t>
      </w:r>
      <w:r w:rsidR="00040E85">
        <w:rPr>
          <w:rFonts w:ascii="TimesNewRomanPSMT" w:eastAsia="Times New Roman" w:hAnsi="TimesNewRomanPSMT" w:cs="Times New Roman"/>
        </w:rPr>
        <w:t xml:space="preserve">Chisinau on AHB </w:t>
      </w:r>
      <w:r w:rsidRPr="00040E85">
        <w:rPr>
          <w:rFonts w:ascii="TimesNewRomanPSMT" w:eastAsia="Times New Roman" w:hAnsi="TimesNewRomanPSMT" w:cs="Times New Roman"/>
        </w:rPr>
        <w:t>operation</w:t>
      </w:r>
      <w:r w:rsidR="00040E85">
        <w:rPr>
          <w:rFonts w:ascii="TimesNewRomanPSMT" w:eastAsia="Times New Roman" w:hAnsi="TimesNewRomanPSMT" w:cs="Times New Roman"/>
        </w:rPr>
        <w:t>s, visitors, and program impact;</w:t>
      </w:r>
    </w:p>
    <w:p w14:paraId="2F9A8AD2" w14:textId="77777777" w:rsidR="00136D22" w:rsidRPr="00136D22" w:rsidRDefault="00136D22" w:rsidP="00136D22">
      <w:pPr>
        <w:numPr>
          <w:ilvl w:val="0"/>
          <w:numId w:val="3"/>
        </w:numPr>
        <w:spacing w:before="100" w:beforeAutospacing="1" w:after="100" w:afterAutospacing="1"/>
        <w:rPr>
          <w:rFonts w:ascii="Times New Roman" w:eastAsia="Times New Roman" w:hAnsi="Times New Roman" w:cs="Times New Roman"/>
        </w:rPr>
      </w:pPr>
      <w:r w:rsidRPr="00136D22">
        <w:rPr>
          <w:rFonts w:ascii="TimesNewRomanPSMT" w:eastAsia="Times New Roman" w:hAnsi="TimesNewRomanPSMT" w:cs="Times New Roman"/>
        </w:rPr>
        <w:t>Actively managi</w:t>
      </w:r>
      <w:r w:rsidR="00040E85">
        <w:rPr>
          <w:rFonts w:ascii="TimesNewRomanPSMT" w:eastAsia="Times New Roman" w:hAnsi="TimesNewRomanPSMT" w:cs="Times New Roman"/>
        </w:rPr>
        <w:t>ng social media presence for AHB</w:t>
      </w:r>
      <w:r w:rsidRPr="00136D22">
        <w:rPr>
          <w:rFonts w:ascii="TimesNewRomanPSMT" w:eastAsia="Times New Roman" w:hAnsi="TimesNewRomanPSMT" w:cs="Times New Roman"/>
        </w:rPr>
        <w:t xml:space="preserve">; </w:t>
      </w:r>
    </w:p>
    <w:p w14:paraId="1472BCCE" w14:textId="77777777" w:rsidR="00136D22" w:rsidRPr="00040E85" w:rsidRDefault="00136D22" w:rsidP="00040E85">
      <w:pPr>
        <w:numPr>
          <w:ilvl w:val="0"/>
          <w:numId w:val="3"/>
        </w:numPr>
        <w:spacing w:before="100" w:beforeAutospacing="1" w:after="100" w:afterAutospacing="1"/>
        <w:rPr>
          <w:rFonts w:ascii="Times New Roman" w:eastAsia="Times New Roman" w:hAnsi="Times New Roman" w:cs="Times New Roman"/>
        </w:rPr>
      </w:pPr>
      <w:r w:rsidRPr="00136D22">
        <w:rPr>
          <w:rFonts w:ascii="TimesNewRomanPSMT" w:eastAsia="Times New Roman" w:hAnsi="TimesNewRomanPSMT" w:cs="Times New Roman"/>
        </w:rPr>
        <w:t>Purchasin</w:t>
      </w:r>
      <w:r w:rsidR="00040E85">
        <w:rPr>
          <w:rFonts w:ascii="TimesNewRomanPSMT" w:eastAsia="Times New Roman" w:hAnsi="TimesNewRomanPSMT" w:cs="Times New Roman"/>
        </w:rPr>
        <w:t>g materials and supplies for AHB</w:t>
      </w:r>
      <w:r w:rsidRPr="00136D22">
        <w:rPr>
          <w:rFonts w:ascii="TimesNewRomanPSMT" w:eastAsia="Times New Roman" w:hAnsi="TimesNewRomanPSMT" w:cs="Times New Roman"/>
        </w:rPr>
        <w:t xml:space="preserve"> including, but not limited to books, DVDs, </w:t>
      </w:r>
      <w:r w:rsidR="00040E85">
        <w:rPr>
          <w:rFonts w:ascii="TimesNewRomanPSMT" w:eastAsia="Times New Roman" w:hAnsi="TimesNewRomanPSMT" w:cs="Times New Roman"/>
        </w:rPr>
        <w:t>games</w:t>
      </w:r>
      <w:r w:rsidRPr="00040E85">
        <w:rPr>
          <w:rFonts w:ascii="TimesNewRomanPSMT" w:eastAsia="Times New Roman" w:hAnsi="TimesNewRomanPSMT" w:cs="Times New Roman"/>
        </w:rPr>
        <w:t xml:space="preserve">, software, technology, and resource materials on an as-needed basis; </w:t>
      </w:r>
    </w:p>
    <w:p w14:paraId="3365C7CE" w14:textId="77777777" w:rsidR="00040E85" w:rsidRDefault="00040E85" w:rsidP="00136D22">
      <w:pPr>
        <w:numPr>
          <w:ilvl w:val="0"/>
          <w:numId w:val="3"/>
        </w:numPr>
        <w:spacing w:before="100" w:beforeAutospacing="1" w:after="100" w:afterAutospacing="1"/>
        <w:rPr>
          <w:rFonts w:ascii="Times New Roman" w:eastAsia="Times New Roman" w:hAnsi="Times New Roman" w:cs="Times New Roman"/>
        </w:rPr>
      </w:pPr>
      <w:r>
        <w:rPr>
          <w:rFonts w:ascii="TimesNewRomanPSMT" w:eastAsia="Times New Roman" w:hAnsi="TimesNewRomanPSMT" w:cs="Times New Roman"/>
        </w:rPr>
        <w:t>Ensuring that AHB</w:t>
      </w:r>
      <w:r w:rsidR="00136D22" w:rsidRPr="00136D22">
        <w:rPr>
          <w:rFonts w:ascii="TimesNewRomanPSMT" w:eastAsia="Times New Roman" w:hAnsi="TimesNewRomanPSMT" w:cs="Times New Roman"/>
        </w:rPr>
        <w:t xml:space="preserve"> is clean and all equipment is well-maintained; </w:t>
      </w:r>
    </w:p>
    <w:p w14:paraId="702270FF" w14:textId="77777777" w:rsidR="00040E85" w:rsidRDefault="00136D22" w:rsidP="00136D22">
      <w:pPr>
        <w:numPr>
          <w:ilvl w:val="0"/>
          <w:numId w:val="3"/>
        </w:numPr>
        <w:spacing w:before="100" w:beforeAutospacing="1" w:after="100" w:afterAutospacing="1"/>
        <w:rPr>
          <w:rFonts w:ascii="Times New Roman" w:eastAsia="Times New Roman" w:hAnsi="Times New Roman" w:cs="Times New Roman"/>
        </w:rPr>
      </w:pPr>
      <w:r w:rsidRPr="00040E85">
        <w:rPr>
          <w:rFonts w:ascii="TimesNewRomanPSMT" w:eastAsia="Times New Roman" w:hAnsi="TimesNewRomanPSMT" w:cs="Times New Roman"/>
        </w:rPr>
        <w:t xml:space="preserve">Procuring and supervising catering for a small number of events as approved by PAS Chisinau; </w:t>
      </w:r>
    </w:p>
    <w:p w14:paraId="7299D156" w14:textId="4FCF78D5" w:rsidR="00136D22" w:rsidRPr="00136D22" w:rsidRDefault="2C09F1B2" w:rsidP="2C09F1B2">
      <w:pPr>
        <w:spacing w:before="100" w:beforeAutospacing="1" w:after="100" w:afterAutospacing="1"/>
        <w:rPr>
          <w:rFonts w:ascii="Times New Roman" w:eastAsia="Times New Roman" w:hAnsi="Times New Roman" w:cs="Times New Roman"/>
        </w:rPr>
      </w:pPr>
      <w:r w:rsidRPr="2C09F1B2">
        <w:rPr>
          <w:rFonts w:ascii="TimesNewRomanPS" w:eastAsia="Times New Roman" w:hAnsi="TimesNewRomanPS" w:cs="Times New Roman"/>
          <w:b/>
          <w:bCs/>
        </w:rPr>
        <w:t>In a cooperative agreement</w:t>
      </w:r>
      <w:r w:rsidRPr="2C09F1B2">
        <w:rPr>
          <w:rFonts w:ascii="TimesNewRomanPSMT" w:eastAsia="Times New Roman" w:hAnsi="TimesNewRomanPSMT" w:cs="Times New Roman"/>
        </w:rPr>
        <w:t xml:space="preserve">, the U.S. Embassy is substantially involved in program activities above and beyond routine award monitoring. The Embassy’s activities and responsibilities for this program are as follows: </w:t>
      </w:r>
    </w:p>
    <w:p w14:paraId="468E9DB7" w14:textId="77777777" w:rsidR="00136D22" w:rsidRPr="00040E85" w:rsidRDefault="00136D22" w:rsidP="00040E85">
      <w:pPr>
        <w:pStyle w:val="ListParagraph"/>
        <w:numPr>
          <w:ilvl w:val="0"/>
          <w:numId w:val="4"/>
        </w:numPr>
        <w:spacing w:before="100" w:beforeAutospacing="1" w:after="100" w:afterAutospacing="1"/>
        <w:rPr>
          <w:rFonts w:ascii="Times New Roman" w:eastAsia="Times New Roman" w:hAnsi="Times New Roman" w:cs="Times New Roman"/>
        </w:rPr>
      </w:pPr>
      <w:r w:rsidRPr="00040E85">
        <w:rPr>
          <w:rFonts w:ascii="TimesNewRomanPSMT" w:eastAsia="Times New Roman" w:hAnsi="TimesNewRomanPSMT" w:cs="Times New Roman"/>
        </w:rPr>
        <w:t>Approve selection of the venue</w:t>
      </w:r>
      <w:r w:rsidR="00040E85">
        <w:rPr>
          <w:rFonts w:ascii="TimesNewRomanPSMT" w:eastAsia="Times New Roman" w:hAnsi="TimesNewRomanPSMT" w:cs="Times New Roman"/>
        </w:rPr>
        <w:t>;</w:t>
      </w:r>
    </w:p>
    <w:p w14:paraId="22A55704" w14:textId="77777777" w:rsidR="00136D22" w:rsidRPr="00136D22" w:rsidRDefault="00136D22" w:rsidP="00136D22">
      <w:pPr>
        <w:numPr>
          <w:ilvl w:val="0"/>
          <w:numId w:val="4"/>
        </w:numPr>
        <w:spacing w:before="100" w:beforeAutospacing="1" w:after="100" w:afterAutospacing="1"/>
        <w:rPr>
          <w:rFonts w:ascii="Times New Roman" w:eastAsia="Times New Roman" w:hAnsi="Times New Roman" w:cs="Times New Roman"/>
        </w:rPr>
      </w:pPr>
      <w:r w:rsidRPr="00136D22">
        <w:rPr>
          <w:rFonts w:ascii="TimesNewRomanPSMT" w:eastAsia="Times New Roman" w:hAnsi="TimesNewRomanPSMT" w:cs="Times New Roman"/>
        </w:rPr>
        <w:t>Approve hiring</w:t>
      </w:r>
      <w:r w:rsidR="00040E85">
        <w:rPr>
          <w:rFonts w:ascii="TimesNewRomanPSMT" w:eastAsia="Times New Roman" w:hAnsi="TimesNewRomanPSMT" w:cs="Times New Roman"/>
        </w:rPr>
        <w:t xml:space="preserve"> of all America House Balti</w:t>
      </w:r>
      <w:r w:rsidRPr="00136D22">
        <w:rPr>
          <w:rFonts w:ascii="TimesNewRomanPSMT" w:eastAsia="Times New Roman" w:hAnsi="TimesNewRomanPSMT" w:cs="Times New Roman"/>
        </w:rPr>
        <w:t xml:space="preserve"> staff; </w:t>
      </w:r>
    </w:p>
    <w:p w14:paraId="6F91443C" w14:textId="77777777" w:rsidR="00136D22" w:rsidRPr="00040E85" w:rsidRDefault="00136D22" w:rsidP="00040E85">
      <w:pPr>
        <w:numPr>
          <w:ilvl w:val="0"/>
          <w:numId w:val="4"/>
        </w:numPr>
        <w:spacing w:before="100" w:beforeAutospacing="1" w:after="100" w:afterAutospacing="1"/>
        <w:rPr>
          <w:rFonts w:ascii="Times New Roman" w:eastAsia="Times New Roman" w:hAnsi="Times New Roman" w:cs="Times New Roman"/>
        </w:rPr>
      </w:pPr>
      <w:r w:rsidRPr="00136D22">
        <w:rPr>
          <w:rFonts w:ascii="TimesNewRomanPSMT" w:eastAsia="Times New Roman" w:hAnsi="TimesNewRomanPSMT" w:cs="Times New Roman"/>
        </w:rPr>
        <w:t xml:space="preserve">Approve the purchase of major supplies, including but not limited to computers, iPads, </w:t>
      </w:r>
      <w:r w:rsidRPr="00040E85">
        <w:rPr>
          <w:rFonts w:ascii="TimesNewRomanPSMT" w:eastAsia="Times New Roman" w:hAnsi="TimesNewRomanPSMT" w:cs="Times New Roman"/>
        </w:rPr>
        <w:t xml:space="preserve">books, DVDs; </w:t>
      </w:r>
    </w:p>
    <w:p w14:paraId="539DABFF" w14:textId="77777777" w:rsidR="00136D22" w:rsidRPr="00136D22" w:rsidRDefault="00136D22" w:rsidP="00136D22">
      <w:pPr>
        <w:numPr>
          <w:ilvl w:val="0"/>
          <w:numId w:val="4"/>
        </w:numPr>
        <w:spacing w:before="100" w:beforeAutospacing="1" w:after="100" w:afterAutospacing="1"/>
        <w:rPr>
          <w:rFonts w:ascii="Times New Roman" w:eastAsia="Times New Roman" w:hAnsi="Times New Roman" w:cs="Times New Roman"/>
        </w:rPr>
      </w:pPr>
      <w:r w:rsidRPr="00136D22">
        <w:rPr>
          <w:rFonts w:ascii="TimesNewRomanPSMT" w:eastAsia="Times New Roman" w:hAnsi="TimesNewRomanPSMT" w:cs="Times New Roman"/>
        </w:rPr>
        <w:t xml:space="preserve">Provide policy guidance on key themes to be promoted in program development; </w:t>
      </w:r>
    </w:p>
    <w:p w14:paraId="1D9E804A" w14:textId="77777777" w:rsidR="00136D22" w:rsidRPr="00136D22" w:rsidRDefault="00136D22" w:rsidP="00136D22">
      <w:pPr>
        <w:numPr>
          <w:ilvl w:val="0"/>
          <w:numId w:val="4"/>
        </w:numPr>
        <w:spacing w:before="100" w:beforeAutospacing="1" w:after="100" w:afterAutospacing="1"/>
        <w:rPr>
          <w:rFonts w:ascii="Times New Roman" w:eastAsia="Times New Roman" w:hAnsi="Times New Roman" w:cs="Times New Roman"/>
        </w:rPr>
      </w:pPr>
      <w:r w:rsidRPr="00136D22">
        <w:rPr>
          <w:rFonts w:ascii="TimesNewRomanPSMT" w:eastAsia="Times New Roman" w:hAnsi="TimesNewRomanPSMT" w:cs="Times New Roman"/>
        </w:rPr>
        <w:t>Approve the m</w:t>
      </w:r>
      <w:r w:rsidR="00040E85">
        <w:rPr>
          <w:rFonts w:ascii="TimesNewRomanPSMT" w:eastAsia="Times New Roman" w:hAnsi="TimesNewRomanPSMT" w:cs="Times New Roman"/>
        </w:rPr>
        <w:t>onthly calendar of events at AHB</w:t>
      </w:r>
      <w:r w:rsidRPr="00136D22">
        <w:rPr>
          <w:rFonts w:ascii="TimesNewRomanPSMT" w:eastAsia="Times New Roman" w:hAnsi="TimesNewRomanPSMT" w:cs="Times New Roman"/>
        </w:rPr>
        <w:t xml:space="preserve">; </w:t>
      </w:r>
    </w:p>
    <w:p w14:paraId="2FB0FD7F" w14:textId="77777777" w:rsidR="00136D22" w:rsidRPr="00136D22" w:rsidRDefault="00136D22" w:rsidP="00136D22">
      <w:pPr>
        <w:numPr>
          <w:ilvl w:val="0"/>
          <w:numId w:val="4"/>
        </w:numPr>
        <w:spacing w:before="100" w:beforeAutospacing="1" w:after="100" w:afterAutospacing="1"/>
        <w:rPr>
          <w:rFonts w:ascii="Times New Roman" w:eastAsia="Times New Roman" w:hAnsi="Times New Roman" w:cs="Times New Roman"/>
        </w:rPr>
      </w:pPr>
      <w:r w:rsidRPr="00136D22">
        <w:rPr>
          <w:rFonts w:ascii="TimesNewRomanPSMT" w:eastAsia="Times New Roman" w:hAnsi="TimesNewRomanPSMT" w:cs="Times New Roman"/>
        </w:rPr>
        <w:t>Provide guidance and oversight o</w:t>
      </w:r>
      <w:r w:rsidR="00040E85">
        <w:rPr>
          <w:rFonts w:ascii="TimesNewRomanPSMT" w:eastAsia="Times New Roman" w:hAnsi="TimesNewRomanPSMT" w:cs="Times New Roman"/>
        </w:rPr>
        <w:t>n the further development of AHB;</w:t>
      </w:r>
    </w:p>
    <w:p w14:paraId="1CF61108" w14:textId="77777777" w:rsidR="00136D22" w:rsidRPr="00136D22" w:rsidRDefault="00040E85" w:rsidP="00136D22">
      <w:pPr>
        <w:numPr>
          <w:ilvl w:val="0"/>
          <w:numId w:val="4"/>
        </w:numPr>
        <w:spacing w:before="100" w:beforeAutospacing="1" w:after="100" w:afterAutospacing="1"/>
        <w:rPr>
          <w:rFonts w:ascii="Times New Roman" w:eastAsia="Times New Roman" w:hAnsi="Times New Roman" w:cs="Times New Roman"/>
        </w:rPr>
      </w:pPr>
      <w:r>
        <w:rPr>
          <w:rFonts w:ascii="TimesNewRomanPSMT" w:eastAsia="Times New Roman" w:hAnsi="TimesNewRomanPSMT" w:cs="Times New Roman"/>
        </w:rPr>
        <w:t>Pro</w:t>
      </w:r>
      <w:r w:rsidR="00136D22" w:rsidRPr="00136D22">
        <w:rPr>
          <w:rFonts w:ascii="TimesNewRomanPSMT" w:eastAsia="Times New Roman" w:hAnsi="TimesNewRomanPSMT" w:cs="Times New Roman"/>
        </w:rPr>
        <w:t>vide additional programming opportunities through Public Affairs programs</w:t>
      </w:r>
      <w:r>
        <w:rPr>
          <w:rFonts w:ascii="TimesNewRomanPSMT" w:eastAsia="Times New Roman" w:hAnsi="TimesNewRomanPSMT" w:cs="Times New Roman"/>
        </w:rPr>
        <w:t>;</w:t>
      </w:r>
    </w:p>
    <w:p w14:paraId="60F6C667" w14:textId="77777777" w:rsidR="00136D22" w:rsidRPr="00136D22" w:rsidRDefault="00136D22" w:rsidP="00136D22">
      <w:pPr>
        <w:numPr>
          <w:ilvl w:val="0"/>
          <w:numId w:val="4"/>
        </w:numPr>
        <w:spacing w:before="100" w:beforeAutospacing="1" w:after="100" w:afterAutospacing="1"/>
        <w:rPr>
          <w:rFonts w:ascii="Times New Roman" w:eastAsia="Times New Roman" w:hAnsi="Times New Roman" w:cs="Times New Roman"/>
        </w:rPr>
      </w:pPr>
      <w:r w:rsidRPr="00136D22">
        <w:rPr>
          <w:rFonts w:ascii="TimesNewRomanPSMT" w:eastAsia="Times New Roman" w:hAnsi="TimesNewRomanPSMT" w:cs="Times New Roman"/>
        </w:rPr>
        <w:t xml:space="preserve">Provide guidance on the State Department’s licensing agreement for film showings. </w:t>
      </w:r>
    </w:p>
    <w:p w14:paraId="710D65D9" w14:textId="77777777" w:rsidR="00136D22" w:rsidRPr="00136D22" w:rsidRDefault="00136D22" w:rsidP="00136D22">
      <w:pPr>
        <w:spacing w:before="100" w:beforeAutospacing="1" w:after="100" w:afterAutospacing="1"/>
        <w:rPr>
          <w:rFonts w:ascii="Times New Roman" w:eastAsia="Times New Roman" w:hAnsi="Times New Roman" w:cs="Times New Roman"/>
        </w:rPr>
      </w:pPr>
      <w:r w:rsidRPr="00136D22">
        <w:rPr>
          <w:rFonts w:ascii="TimesNewRomanPS" w:eastAsia="Times New Roman" w:hAnsi="TimesNewRomanPS" w:cs="Times New Roman"/>
          <w:b/>
          <w:bCs/>
        </w:rPr>
        <w:t xml:space="preserve">FUNDING LEVELS AND ALLOWABLE EXPENSES: </w:t>
      </w:r>
    </w:p>
    <w:p w14:paraId="3DFEB0B6" w14:textId="77777777" w:rsidR="00136D22" w:rsidRPr="00136D22" w:rsidRDefault="00136D22" w:rsidP="2C09F1B2">
      <w:pPr>
        <w:spacing w:beforeAutospacing="1" w:afterAutospacing="1" w:line="259" w:lineRule="auto"/>
        <w:rPr>
          <w:rFonts w:ascii="Times New Roman" w:eastAsia="Times New Roman" w:hAnsi="Times New Roman" w:cs="Times New Roman"/>
        </w:rPr>
      </w:pPr>
      <w:r w:rsidRPr="00136D22">
        <w:rPr>
          <w:rFonts w:ascii="TimesNewRomanPSMT" w:eastAsia="Times New Roman" w:hAnsi="TimesNewRomanPSMT" w:cs="Times New Roman"/>
        </w:rPr>
        <w:t xml:space="preserve">Subject to availability of funds, up to </w:t>
      </w:r>
      <w:r w:rsidRPr="2C09F1B2">
        <w:rPr>
          <w:rFonts w:ascii="TimesNewRomanPSMT" w:eastAsia="Times New Roman" w:hAnsi="TimesNewRomanPSMT" w:cs="Times New Roman"/>
        </w:rPr>
        <w:t>$75,000 is available for this program, which will support one cooperative agreement for the operat</w:t>
      </w:r>
      <w:r w:rsidR="00040E85">
        <w:rPr>
          <w:rFonts w:ascii="TimesNewRomanPSMT" w:eastAsia="Times New Roman" w:hAnsi="TimesNewRomanPSMT" w:cs="Times New Roman"/>
        </w:rPr>
        <w:t xml:space="preserve">ion of America House Balti </w:t>
      </w:r>
      <w:r w:rsidRPr="00136D22">
        <w:rPr>
          <w:rFonts w:ascii="TimesNewRomanPSMT" w:eastAsia="Times New Roman" w:hAnsi="TimesNewRomanPSMT" w:cs="Times New Roman"/>
        </w:rPr>
        <w:t xml:space="preserve">over the period of two years. Allowable costs are those </w:t>
      </w:r>
      <w:r w:rsidRPr="00136D22">
        <w:rPr>
          <w:rFonts w:ascii="TimesNewRomanPS" w:eastAsia="Times New Roman" w:hAnsi="TimesNewRomanPS" w:cs="Times New Roman"/>
          <w:b/>
          <w:bCs/>
        </w:rPr>
        <w:t xml:space="preserve">directly related to the project activities. </w:t>
      </w:r>
      <w:r w:rsidRPr="00136D22">
        <w:rPr>
          <w:rFonts w:ascii="TimesNewRomanPSMT" w:eastAsia="Times New Roman" w:hAnsi="TimesNewRomanPSMT" w:cs="Times New Roman"/>
        </w:rPr>
        <w:t xml:space="preserve">The program encourages organizations to provide in-kind contributions and/or coordinate funding with other donors. The Embassy reserves the right to reduce, revise, or increase proposal budgets in accordance with the needs of the program and the availability of funds. </w:t>
      </w:r>
    </w:p>
    <w:p w14:paraId="47144098" w14:textId="77777777" w:rsidR="00040E85" w:rsidRDefault="00136D22" w:rsidP="00040E85">
      <w:pPr>
        <w:spacing w:before="100" w:beforeAutospacing="1" w:after="100" w:afterAutospacing="1"/>
        <w:rPr>
          <w:rFonts w:ascii="Times New Roman" w:eastAsia="Times New Roman" w:hAnsi="Times New Roman" w:cs="Times New Roman"/>
        </w:rPr>
      </w:pPr>
      <w:r w:rsidRPr="00136D22">
        <w:rPr>
          <w:rFonts w:ascii="TimesNewRomanPSMT" w:eastAsia="Times New Roman" w:hAnsi="TimesNewRomanPSMT" w:cs="Times New Roman"/>
        </w:rPr>
        <w:t xml:space="preserve">Suggested program costs include, but are not limited to, the following:  </w:t>
      </w:r>
    </w:p>
    <w:p w14:paraId="41DCF198" w14:textId="77777777" w:rsidR="00040E85" w:rsidRPr="00040E85" w:rsidRDefault="00136D22" w:rsidP="00040E85">
      <w:pPr>
        <w:pStyle w:val="ListParagraph"/>
        <w:numPr>
          <w:ilvl w:val="0"/>
          <w:numId w:val="12"/>
        </w:numPr>
        <w:spacing w:before="100" w:beforeAutospacing="1" w:after="100" w:afterAutospacing="1"/>
        <w:rPr>
          <w:rFonts w:ascii="Times New Roman" w:eastAsia="Times New Roman" w:hAnsi="Times New Roman" w:cs="Times New Roman"/>
        </w:rPr>
      </w:pPr>
      <w:r w:rsidRPr="00040E85">
        <w:rPr>
          <w:rFonts w:ascii="TimesNewRomanPSMT" w:eastAsia="Times New Roman" w:hAnsi="TimesNewRomanPSMT" w:cs="Times New Roman"/>
        </w:rPr>
        <w:t xml:space="preserve">Staff salaries, benefits, taxes </w:t>
      </w:r>
    </w:p>
    <w:p w14:paraId="2A9797F7" w14:textId="77777777" w:rsidR="00040E85" w:rsidRPr="00040E85" w:rsidRDefault="00136D22" w:rsidP="00040E85">
      <w:pPr>
        <w:pStyle w:val="ListParagraph"/>
        <w:numPr>
          <w:ilvl w:val="0"/>
          <w:numId w:val="12"/>
        </w:numPr>
        <w:spacing w:before="100" w:beforeAutospacing="1" w:after="100" w:afterAutospacing="1"/>
        <w:rPr>
          <w:rFonts w:ascii="Times New Roman" w:eastAsia="Times New Roman" w:hAnsi="Times New Roman" w:cs="Times New Roman"/>
        </w:rPr>
      </w:pPr>
      <w:r w:rsidRPr="00040E85">
        <w:rPr>
          <w:rFonts w:ascii="TimesNewRomanPSMT" w:eastAsia="Times New Roman" w:hAnsi="TimesNewRomanPSMT" w:cs="Times New Roman"/>
        </w:rPr>
        <w:lastRenderedPageBreak/>
        <w:t xml:space="preserve">Materials and supplies </w:t>
      </w:r>
    </w:p>
    <w:p w14:paraId="56A26955" w14:textId="77777777" w:rsidR="00040E85" w:rsidRPr="00040E85" w:rsidRDefault="00136D22" w:rsidP="00040E85">
      <w:pPr>
        <w:pStyle w:val="ListParagraph"/>
        <w:numPr>
          <w:ilvl w:val="0"/>
          <w:numId w:val="12"/>
        </w:numPr>
        <w:spacing w:before="100" w:beforeAutospacing="1" w:after="100" w:afterAutospacing="1"/>
        <w:rPr>
          <w:rFonts w:ascii="Times New Roman" w:eastAsia="Times New Roman" w:hAnsi="Times New Roman" w:cs="Times New Roman"/>
        </w:rPr>
      </w:pPr>
      <w:r w:rsidRPr="00040E85">
        <w:rPr>
          <w:rFonts w:ascii="TimesNewRomanPSMT" w:eastAsia="Times New Roman" w:hAnsi="TimesNewRomanPSMT" w:cs="Times New Roman"/>
        </w:rPr>
        <w:t>Hon</w:t>
      </w:r>
      <w:r w:rsidR="00040E85">
        <w:rPr>
          <w:rFonts w:ascii="TimesNewRomanPSMT" w:eastAsia="Times New Roman" w:hAnsi="TimesNewRomanPSMT" w:cs="Times New Roman"/>
        </w:rPr>
        <w:t>oraria for program facilitators</w:t>
      </w:r>
    </w:p>
    <w:p w14:paraId="5E4C1653" w14:textId="77777777" w:rsidR="00040E85" w:rsidRPr="00040E85" w:rsidRDefault="00136D22" w:rsidP="00040E85">
      <w:pPr>
        <w:pStyle w:val="ListParagraph"/>
        <w:numPr>
          <w:ilvl w:val="0"/>
          <w:numId w:val="12"/>
        </w:numPr>
        <w:spacing w:before="100" w:beforeAutospacing="1" w:after="100" w:afterAutospacing="1"/>
        <w:rPr>
          <w:rFonts w:ascii="Times New Roman" w:eastAsia="Times New Roman" w:hAnsi="Times New Roman" w:cs="Times New Roman"/>
        </w:rPr>
      </w:pPr>
      <w:r w:rsidRPr="00040E85">
        <w:rPr>
          <w:rFonts w:ascii="TimesNewRomanPSMT" w:eastAsia="Times New Roman" w:hAnsi="TimesNewRomanPSMT" w:cs="Times New Roman"/>
        </w:rPr>
        <w:t xml:space="preserve">Cultural and social activities </w:t>
      </w:r>
    </w:p>
    <w:p w14:paraId="6B7448E4" w14:textId="77777777" w:rsidR="00040E85" w:rsidRPr="00040E85" w:rsidRDefault="00136D22" w:rsidP="00040E85">
      <w:pPr>
        <w:pStyle w:val="ListParagraph"/>
        <w:numPr>
          <w:ilvl w:val="0"/>
          <w:numId w:val="12"/>
        </w:numPr>
        <w:spacing w:before="100" w:beforeAutospacing="1" w:after="100" w:afterAutospacing="1"/>
        <w:rPr>
          <w:rFonts w:ascii="Times New Roman" w:eastAsia="Times New Roman" w:hAnsi="Times New Roman" w:cs="Times New Roman"/>
        </w:rPr>
      </w:pPr>
      <w:r w:rsidRPr="00040E85">
        <w:rPr>
          <w:rFonts w:ascii="TimesNewRomanPSMT" w:eastAsia="Times New Roman" w:hAnsi="TimesNewRomanPSMT" w:cs="Times New Roman"/>
        </w:rPr>
        <w:t xml:space="preserve">Meeting and workshop costs </w:t>
      </w:r>
    </w:p>
    <w:p w14:paraId="28DDC849" w14:textId="77777777" w:rsidR="00040E85" w:rsidRPr="00040E85" w:rsidRDefault="00136D22" w:rsidP="00040E85">
      <w:pPr>
        <w:pStyle w:val="ListParagraph"/>
        <w:numPr>
          <w:ilvl w:val="0"/>
          <w:numId w:val="12"/>
        </w:numPr>
        <w:spacing w:before="100" w:beforeAutospacing="1" w:after="100" w:afterAutospacing="1"/>
        <w:rPr>
          <w:rFonts w:ascii="Times New Roman" w:eastAsia="Times New Roman" w:hAnsi="Times New Roman" w:cs="Times New Roman"/>
        </w:rPr>
      </w:pPr>
      <w:r w:rsidRPr="00040E85">
        <w:rPr>
          <w:rFonts w:ascii="TimesNewRomanPSMT" w:eastAsia="Times New Roman" w:hAnsi="TimesNewRomanPSMT" w:cs="Times New Roman"/>
        </w:rPr>
        <w:t xml:space="preserve">Evaluation </w:t>
      </w:r>
    </w:p>
    <w:p w14:paraId="4E7ED3B9" w14:textId="77777777" w:rsidR="00136D22" w:rsidRPr="00040E85" w:rsidRDefault="00136D22" w:rsidP="00040E85">
      <w:pPr>
        <w:pStyle w:val="ListParagraph"/>
        <w:numPr>
          <w:ilvl w:val="0"/>
          <w:numId w:val="12"/>
        </w:numPr>
        <w:spacing w:before="100" w:beforeAutospacing="1" w:after="100" w:afterAutospacing="1"/>
        <w:rPr>
          <w:rFonts w:ascii="Times New Roman" w:eastAsia="Times New Roman" w:hAnsi="Times New Roman" w:cs="Times New Roman"/>
        </w:rPr>
      </w:pPr>
      <w:r w:rsidRPr="00040E85">
        <w:rPr>
          <w:rFonts w:ascii="TimesNewRomanPSMT" w:eastAsia="Times New Roman" w:hAnsi="TimesNewRomanPSMT" w:cs="Times New Roman"/>
        </w:rPr>
        <w:t xml:space="preserve">Other justifiable expenses directly related to supporting program activities </w:t>
      </w:r>
    </w:p>
    <w:p w14:paraId="14E32CA5" w14:textId="77777777" w:rsidR="00136D22" w:rsidRPr="00136D22" w:rsidRDefault="00136D22" w:rsidP="00040E85">
      <w:pPr>
        <w:spacing w:before="100" w:beforeAutospacing="1" w:after="100" w:afterAutospacing="1"/>
        <w:rPr>
          <w:rFonts w:ascii="Times New Roman" w:eastAsia="Times New Roman" w:hAnsi="Times New Roman" w:cs="Times New Roman"/>
        </w:rPr>
      </w:pPr>
      <w:r w:rsidRPr="00136D22">
        <w:rPr>
          <w:rFonts w:ascii="TimesNewRomanPSMT" w:eastAsia="Times New Roman" w:hAnsi="TimesNewRomanPSMT" w:cs="Times New Roman"/>
        </w:rPr>
        <w:t xml:space="preserve">While there is no rigid ratio of administrative to program costs, the Embassy urges applicants to keep administrative costs as low and reasonable as possible. </w:t>
      </w:r>
    </w:p>
    <w:p w14:paraId="5F4CB203" w14:textId="77777777" w:rsidR="00136D22" w:rsidRPr="00136D22" w:rsidRDefault="00136D22" w:rsidP="00040E85">
      <w:pPr>
        <w:spacing w:before="100" w:beforeAutospacing="1" w:after="100" w:afterAutospacing="1"/>
        <w:rPr>
          <w:rFonts w:ascii="Times New Roman" w:eastAsia="Times New Roman" w:hAnsi="Times New Roman" w:cs="Times New Roman"/>
        </w:rPr>
      </w:pPr>
      <w:r w:rsidRPr="00136D22">
        <w:rPr>
          <w:rFonts w:ascii="TimesNewRomanPSMT" w:eastAsia="Times New Roman" w:hAnsi="TimesNewRomanPSMT" w:cs="Times New Roman"/>
        </w:rPr>
        <w:t xml:space="preserve">Proposals </w:t>
      </w:r>
      <w:r w:rsidRPr="00136D22">
        <w:rPr>
          <w:rFonts w:ascii="TimesNewRomanPS" w:eastAsia="Times New Roman" w:hAnsi="TimesNewRomanPS" w:cs="Times New Roman"/>
          <w:b/>
          <w:bCs/>
        </w:rPr>
        <w:t xml:space="preserve">may not </w:t>
      </w:r>
      <w:r w:rsidRPr="00136D22">
        <w:rPr>
          <w:rFonts w:ascii="TimesNewRomanPSMT" w:eastAsia="Times New Roman" w:hAnsi="TimesNewRomanPSMT" w:cs="Times New Roman"/>
        </w:rPr>
        <w:t xml:space="preserve">include funding requests for the following: </w:t>
      </w:r>
    </w:p>
    <w:p w14:paraId="498F2635" w14:textId="77777777" w:rsidR="00040E85" w:rsidRPr="00040E85" w:rsidRDefault="00136D22" w:rsidP="00040E85">
      <w:pPr>
        <w:pStyle w:val="ListParagraph"/>
        <w:numPr>
          <w:ilvl w:val="0"/>
          <w:numId w:val="13"/>
        </w:numPr>
        <w:spacing w:before="100" w:beforeAutospacing="1" w:after="100" w:afterAutospacing="1"/>
        <w:rPr>
          <w:rFonts w:ascii="Times New Roman" w:eastAsia="Times New Roman" w:hAnsi="Times New Roman" w:cs="Times New Roman"/>
        </w:rPr>
      </w:pPr>
      <w:r w:rsidRPr="00040E85">
        <w:rPr>
          <w:rFonts w:ascii="TimesNewRomanPSMT" w:eastAsia="Times New Roman" w:hAnsi="TimesNewRomanPSMT" w:cs="Times New Roman"/>
        </w:rPr>
        <w:t xml:space="preserve">Ongoing operating costs and capital improvements </w:t>
      </w:r>
    </w:p>
    <w:p w14:paraId="34462737" w14:textId="77777777" w:rsidR="00040E85" w:rsidRPr="00040E85" w:rsidRDefault="00136D22" w:rsidP="00040E85">
      <w:pPr>
        <w:pStyle w:val="ListParagraph"/>
        <w:numPr>
          <w:ilvl w:val="0"/>
          <w:numId w:val="13"/>
        </w:numPr>
        <w:spacing w:before="100" w:beforeAutospacing="1" w:after="100" w:afterAutospacing="1"/>
        <w:rPr>
          <w:rFonts w:ascii="Times New Roman" w:eastAsia="Times New Roman" w:hAnsi="Times New Roman" w:cs="Times New Roman"/>
        </w:rPr>
      </w:pPr>
      <w:r w:rsidRPr="00040E85">
        <w:rPr>
          <w:rFonts w:ascii="TimesNewRomanPSMT" w:eastAsia="Times New Roman" w:hAnsi="TimesNewRomanPSMT" w:cs="Times New Roman"/>
        </w:rPr>
        <w:t xml:space="preserve">Purchase of vehicles </w:t>
      </w:r>
    </w:p>
    <w:p w14:paraId="23D7FB3B" w14:textId="77777777" w:rsidR="00040E85" w:rsidRPr="00040E85" w:rsidRDefault="00136D22" w:rsidP="00040E85">
      <w:pPr>
        <w:pStyle w:val="ListParagraph"/>
        <w:numPr>
          <w:ilvl w:val="0"/>
          <w:numId w:val="13"/>
        </w:numPr>
        <w:spacing w:before="100" w:beforeAutospacing="1" w:after="100" w:afterAutospacing="1"/>
        <w:rPr>
          <w:rFonts w:ascii="Times New Roman" w:eastAsia="Times New Roman" w:hAnsi="Times New Roman" w:cs="Times New Roman"/>
        </w:rPr>
      </w:pPr>
      <w:r w:rsidRPr="00040E85">
        <w:rPr>
          <w:rFonts w:ascii="TimesNewRomanPSMT" w:eastAsia="Times New Roman" w:hAnsi="TimesNewRomanPSMT" w:cs="Times New Roman"/>
        </w:rPr>
        <w:t>Activities that convey the appearance of partisanship or support for</w:t>
      </w:r>
      <w:r w:rsidR="00040E85">
        <w:rPr>
          <w:rFonts w:ascii="TimesNewRomanPSMT" w:eastAsia="Times New Roman" w:hAnsi="TimesNewRomanPSMT" w:cs="Times New Roman"/>
        </w:rPr>
        <w:t xml:space="preserve"> electoral campaigns</w:t>
      </w:r>
    </w:p>
    <w:p w14:paraId="0B06DB60" w14:textId="77777777" w:rsidR="00040E85" w:rsidRPr="00040E85" w:rsidRDefault="00136D22" w:rsidP="00040E85">
      <w:pPr>
        <w:pStyle w:val="ListParagraph"/>
        <w:numPr>
          <w:ilvl w:val="0"/>
          <w:numId w:val="13"/>
        </w:numPr>
        <w:spacing w:before="100" w:beforeAutospacing="1" w:after="100" w:afterAutospacing="1"/>
        <w:rPr>
          <w:rFonts w:ascii="Times New Roman" w:eastAsia="Times New Roman" w:hAnsi="Times New Roman" w:cs="Times New Roman"/>
        </w:rPr>
      </w:pPr>
      <w:r w:rsidRPr="00040E85">
        <w:rPr>
          <w:rFonts w:ascii="TimesNewRomanPSMT" w:eastAsia="Times New Roman" w:hAnsi="TimesNewRomanPSMT" w:cs="Times New Roman"/>
        </w:rPr>
        <w:t>Social welfare projects</w:t>
      </w:r>
    </w:p>
    <w:p w14:paraId="0BBAAAFE" w14:textId="77777777" w:rsidR="00040E85" w:rsidRPr="00040E85" w:rsidRDefault="00136D22" w:rsidP="00040E85">
      <w:pPr>
        <w:pStyle w:val="ListParagraph"/>
        <w:numPr>
          <w:ilvl w:val="0"/>
          <w:numId w:val="13"/>
        </w:numPr>
        <w:spacing w:before="100" w:beforeAutospacing="1" w:after="100" w:afterAutospacing="1"/>
        <w:rPr>
          <w:rFonts w:ascii="Times New Roman" w:eastAsia="Times New Roman" w:hAnsi="Times New Roman" w:cs="Times New Roman"/>
        </w:rPr>
      </w:pPr>
      <w:r w:rsidRPr="00040E85">
        <w:rPr>
          <w:rFonts w:ascii="TimesNewRomanPSMT" w:eastAsia="Times New Roman" w:hAnsi="TimesNewRomanPSMT" w:cs="Times New Roman"/>
        </w:rPr>
        <w:t xml:space="preserve">Academic or analytical research (if not part of a larger project) </w:t>
      </w:r>
    </w:p>
    <w:p w14:paraId="6B3CC875" w14:textId="77777777" w:rsidR="00040E85" w:rsidRPr="00040E85" w:rsidRDefault="00136D22" w:rsidP="00040E85">
      <w:pPr>
        <w:pStyle w:val="ListParagraph"/>
        <w:numPr>
          <w:ilvl w:val="0"/>
          <w:numId w:val="13"/>
        </w:numPr>
        <w:spacing w:before="100" w:beforeAutospacing="1" w:after="100" w:afterAutospacing="1"/>
        <w:rPr>
          <w:rFonts w:ascii="Times New Roman" w:eastAsia="Times New Roman" w:hAnsi="Times New Roman" w:cs="Times New Roman"/>
        </w:rPr>
      </w:pPr>
      <w:r w:rsidRPr="00040E85">
        <w:rPr>
          <w:rFonts w:ascii="TimesNewRomanPSMT" w:eastAsia="Times New Roman" w:hAnsi="TimesNewRomanPSMT" w:cs="Times New Roman"/>
        </w:rPr>
        <w:t>Scholarships</w:t>
      </w:r>
    </w:p>
    <w:p w14:paraId="24C136A4" w14:textId="77777777" w:rsidR="00040E85" w:rsidRPr="00040E85" w:rsidRDefault="00136D22" w:rsidP="00040E85">
      <w:pPr>
        <w:pStyle w:val="ListParagraph"/>
        <w:numPr>
          <w:ilvl w:val="0"/>
          <w:numId w:val="13"/>
        </w:numPr>
        <w:spacing w:before="100" w:beforeAutospacing="1" w:after="100" w:afterAutospacing="1"/>
        <w:rPr>
          <w:rFonts w:ascii="Times New Roman" w:eastAsia="Times New Roman" w:hAnsi="Times New Roman" w:cs="Times New Roman"/>
        </w:rPr>
      </w:pPr>
      <w:r w:rsidRPr="00040E85">
        <w:rPr>
          <w:rFonts w:ascii="TimesNewRomanPSMT" w:eastAsia="Times New Roman" w:hAnsi="TimesNewRomanPSMT" w:cs="Times New Roman"/>
        </w:rPr>
        <w:t xml:space="preserve">Medical and psychological research </w:t>
      </w:r>
    </w:p>
    <w:p w14:paraId="0131BE3E" w14:textId="77777777" w:rsidR="00040E85" w:rsidRPr="00D41301" w:rsidRDefault="00136D22" w:rsidP="00040E85">
      <w:pPr>
        <w:pStyle w:val="ListParagraph"/>
        <w:numPr>
          <w:ilvl w:val="0"/>
          <w:numId w:val="13"/>
        </w:numPr>
        <w:spacing w:before="100" w:beforeAutospacing="1" w:after="100" w:afterAutospacing="1"/>
        <w:rPr>
          <w:rFonts w:ascii="Times New Roman" w:eastAsia="Times New Roman" w:hAnsi="Times New Roman" w:cs="Times New Roman"/>
        </w:rPr>
      </w:pPr>
      <w:r w:rsidRPr="00D41301">
        <w:rPr>
          <w:rFonts w:ascii="Times New Roman" w:eastAsia="Times New Roman" w:hAnsi="Times New Roman" w:cs="Times New Roman"/>
        </w:rPr>
        <w:t xml:space="preserve">Clinical studies </w:t>
      </w:r>
    </w:p>
    <w:p w14:paraId="2301C918" w14:textId="77777777" w:rsidR="00040E85" w:rsidRPr="00D41301" w:rsidRDefault="00136D22" w:rsidP="00040E85">
      <w:pPr>
        <w:pStyle w:val="ListParagraph"/>
        <w:numPr>
          <w:ilvl w:val="0"/>
          <w:numId w:val="13"/>
        </w:numPr>
        <w:spacing w:before="100" w:beforeAutospacing="1" w:after="100" w:afterAutospacing="1"/>
        <w:rPr>
          <w:rFonts w:ascii="Times New Roman" w:eastAsia="Times New Roman" w:hAnsi="Times New Roman" w:cs="Times New Roman"/>
        </w:rPr>
      </w:pPr>
      <w:r w:rsidRPr="00D41301">
        <w:rPr>
          <w:rFonts w:ascii="Times New Roman" w:eastAsia="Times New Roman" w:hAnsi="Times New Roman" w:cs="Times New Roman"/>
        </w:rPr>
        <w:t xml:space="preserve">Provision of health care services </w:t>
      </w:r>
    </w:p>
    <w:p w14:paraId="5F892179" w14:textId="77777777" w:rsidR="00040E85" w:rsidRPr="00D41301" w:rsidRDefault="00136D22" w:rsidP="00040E85">
      <w:pPr>
        <w:pStyle w:val="ListParagraph"/>
        <w:numPr>
          <w:ilvl w:val="0"/>
          <w:numId w:val="13"/>
        </w:numPr>
        <w:spacing w:before="100" w:beforeAutospacing="1" w:after="100" w:afterAutospacing="1"/>
        <w:rPr>
          <w:rFonts w:ascii="Times New Roman" w:eastAsia="Times New Roman" w:hAnsi="Times New Roman" w:cs="Times New Roman"/>
        </w:rPr>
      </w:pPr>
      <w:r w:rsidRPr="00D41301">
        <w:rPr>
          <w:rFonts w:ascii="Times New Roman" w:eastAsia="Times New Roman" w:hAnsi="Times New Roman" w:cs="Times New Roman"/>
        </w:rPr>
        <w:t xml:space="preserve">Entertainment costs (receptions, social activities, ceremonies, alcoholic beverages, cocktail parties, guided tours) </w:t>
      </w:r>
    </w:p>
    <w:p w14:paraId="1D52F066" w14:textId="77777777" w:rsidR="00040E85" w:rsidRPr="00D41301" w:rsidRDefault="00136D22" w:rsidP="00040E85">
      <w:pPr>
        <w:pStyle w:val="ListParagraph"/>
        <w:numPr>
          <w:ilvl w:val="0"/>
          <w:numId w:val="13"/>
        </w:numPr>
        <w:spacing w:before="100" w:beforeAutospacing="1" w:after="100" w:afterAutospacing="1"/>
        <w:rPr>
          <w:rFonts w:ascii="Times New Roman" w:eastAsia="Times New Roman" w:hAnsi="Times New Roman" w:cs="Times New Roman"/>
        </w:rPr>
      </w:pPr>
      <w:r w:rsidRPr="00D41301">
        <w:rPr>
          <w:rFonts w:ascii="Times New Roman" w:eastAsia="Times New Roman" w:hAnsi="Times New Roman" w:cs="Times New Roman"/>
        </w:rPr>
        <w:t xml:space="preserve">Costs associated with travel to the United States and </w:t>
      </w:r>
      <w:r w:rsidR="00040E85" w:rsidRPr="00D41301">
        <w:rPr>
          <w:rFonts w:ascii="Times New Roman" w:eastAsia="Times New Roman" w:hAnsi="Times New Roman" w:cs="Times New Roman"/>
        </w:rPr>
        <w:t>activities in the United States</w:t>
      </w:r>
    </w:p>
    <w:p w14:paraId="5315E811" w14:textId="77777777" w:rsidR="00136D22" w:rsidRPr="00D41301" w:rsidRDefault="00136D22" w:rsidP="00040E85">
      <w:pPr>
        <w:pStyle w:val="ListParagraph"/>
        <w:numPr>
          <w:ilvl w:val="0"/>
          <w:numId w:val="13"/>
        </w:numPr>
        <w:spacing w:before="100" w:beforeAutospacing="1" w:after="100" w:afterAutospacing="1"/>
        <w:rPr>
          <w:rFonts w:ascii="Times New Roman" w:eastAsia="Times New Roman" w:hAnsi="Times New Roman" w:cs="Times New Roman"/>
        </w:rPr>
      </w:pPr>
      <w:r w:rsidRPr="00D41301">
        <w:rPr>
          <w:rFonts w:ascii="Times New Roman" w:eastAsia="Times New Roman" w:hAnsi="Times New Roman" w:cs="Times New Roman"/>
        </w:rPr>
        <w:t xml:space="preserve">Commissioning or creating art work (unless part of a broader project) </w:t>
      </w:r>
    </w:p>
    <w:p w14:paraId="620E93F7" w14:textId="77777777" w:rsidR="00136D22" w:rsidRPr="00D41301" w:rsidRDefault="00136D22" w:rsidP="00040E85">
      <w:pPr>
        <w:spacing w:before="100" w:beforeAutospacing="1" w:after="100" w:afterAutospacing="1"/>
        <w:rPr>
          <w:rFonts w:ascii="Times New Roman" w:eastAsia="Times New Roman" w:hAnsi="Times New Roman" w:cs="Times New Roman"/>
        </w:rPr>
      </w:pPr>
      <w:r w:rsidRPr="00D41301">
        <w:rPr>
          <w:rFonts w:ascii="Times New Roman" w:eastAsia="Times New Roman" w:hAnsi="Times New Roman" w:cs="Times New Roman"/>
          <w:b/>
          <w:bCs/>
        </w:rPr>
        <w:t xml:space="preserve">APPLICATION AND SUBMISSION INFORMATION: </w:t>
      </w:r>
    </w:p>
    <w:p w14:paraId="30FEB9D5" w14:textId="77777777" w:rsidR="00D41301" w:rsidRPr="00D41301" w:rsidRDefault="00D41301" w:rsidP="00D41301">
      <w:pPr>
        <w:shd w:val="clear" w:color="auto" w:fill="FFFFFF"/>
        <w:textAlignment w:val="baseline"/>
        <w:rPr>
          <w:rFonts w:ascii="Times New Roman" w:hAnsi="Times New Roman" w:cs="Times New Roman"/>
          <w:b/>
          <w:bCs/>
          <w:color w:val="000000" w:themeColor="text1"/>
        </w:rPr>
      </w:pPr>
      <w:r w:rsidRPr="00D41301">
        <w:rPr>
          <w:rFonts w:ascii="Times New Roman" w:eastAsia="Arial" w:hAnsi="Times New Roman" w:cs="Times New Roman"/>
          <w:b/>
          <w:bCs/>
          <w:color w:val="000000" w:themeColor="text1"/>
          <w:position w:val="1"/>
        </w:rPr>
        <w:t>1. Address to Request Application Package</w:t>
      </w:r>
    </w:p>
    <w:p w14:paraId="372BF785" w14:textId="77777777" w:rsidR="00D41301" w:rsidRPr="00D41301" w:rsidRDefault="00D41301" w:rsidP="00D41301">
      <w:pPr>
        <w:spacing w:before="2"/>
        <w:rPr>
          <w:rFonts w:ascii="Times New Roman" w:hAnsi="Times New Roman" w:cs="Times New Roman"/>
          <w:color w:val="000000" w:themeColor="text1"/>
        </w:rPr>
      </w:pPr>
    </w:p>
    <w:p w14:paraId="2CC38CAC" w14:textId="77777777" w:rsidR="00D41301" w:rsidRPr="00D41301" w:rsidRDefault="00D41301" w:rsidP="00D41301">
      <w:pPr>
        <w:ind w:right="556"/>
        <w:rPr>
          <w:rFonts w:ascii="Times New Roman" w:eastAsia="Arial" w:hAnsi="Times New Roman" w:cs="Times New Roman"/>
          <w:color w:val="000000" w:themeColor="text1"/>
          <w:position w:val="1"/>
        </w:rPr>
      </w:pPr>
      <w:r w:rsidRPr="00D41301">
        <w:rPr>
          <w:rFonts w:ascii="Times New Roman" w:eastAsia="Arial" w:hAnsi="Times New Roman" w:cs="Times New Roman"/>
          <w:color w:val="000000" w:themeColor="text1"/>
          <w:position w:val="1"/>
        </w:rPr>
        <w:t xml:space="preserve">All Application forms and formats required below are available for download on the </w:t>
      </w:r>
      <w:r w:rsidRPr="00D41301">
        <w:rPr>
          <w:rFonts w:ascii="Times New Roman" w:eastAsia="Arial" w:hAnsi="Times New Roman" w:cs="Times New Roman"/>
          <w:color w:val="000000" w:themeColor="text1"/>
          <w:position w:val="1"/>
          <w:u w:val="single"/>
        </w:rPr>
        <w:t>Related Documents</w:t>
      </w:r>
      <w:r w:rsidRPr="00D41301">
        <w:rPr>
          <w:rFonts w:ascii="Times New Roman" w:eastAsia="Arial" w:hAnsi="Times New Roman" w:cs="Times New Roman"/>
          <w:color w:val="000000" w:themeColor="text1"/>
          <w:position w:val="1"/>
        </w:rPr>
        <w:t xml:space="preserve"> tab on Grants.gov opportunity page. </w:t>
      </w:r>
    </w:p>
    <w:p w14:paraId="64F876C7" w14:textId="77777777" w:rsidR="00D41301" w:rsidRPr="00D41301" w:rsidRDefault="00D41301" w:rsidP="00D41301">
      <w:pPr>
        <w:ind w:right="556"/>
        <w:rPr>
          <w:rFonts w:ascii="Times New Roman" w:hAnsi="Times New Roman" w:cs="Times New Roman"/>
          <w:color w:val="000000" w:themeColor="text1"/>
        </w:rPr>
      </w:pPr>
    </w:p>
    <w:p w14:paraId="2AF19765" w14:textId="77777777" w:rsidR="00D41301" w:rsidRPr="00D41301" w:rsidRDefault="00D41301" w:rsidP="00D41301">
      <w:pPr>
        <w:ind w:right="556"/>
        <w:rPr>
          <w:rFonts w:ascii="Times New Roman" w:eastAsia="Arial" w:hAnsi="Times New Roman" w:cs="Times New Roman"/>
          <w:b/>
          <w:bCs/>
          <w:color w:val="000000" w:themeColor="text1"/>
          <w:position w:val="1"/>
        </w:rPr>
      </w:pPr>
      <w:r w:rsidRPr="00D41301">
        <w:rPr>
          <w:rFonts w:ascii="Times New Roman" w:eastAsia="Arial" w:hAnsi="Times New Roman" w:cs="Times New Roman"/>
          <w:b/>
          <w:bCs/>
          <w:color w:val="000000" w:themeColor="text1"/>
          <w:position w:val="1"/>
        </w:rPr>
        <w:t xml:space="preserve">2. Content and Form of Application Submission  </w:t>
      </w:r>
    </w:p>
    <w:p w14:paraId="1149D523" w14:textId="77777777" w:rsidR="00D41301" w:rsidRPr="00D41301" w:rsidRDefault="00D41301" w:rsidP="00D41301">
      <w:pPr>
        <w:ind w:right="556"/>
        <w:rPr>
          <w:rFonts w:ascii="Times New Roman" w:eastAsia="Arial" w:hAnsi="Times New Roman" w:cs="Times New Roman"/>
          <w:color w:val="000000" w:themeColor="text1"/>
          <w:position w:val="1"/>
        </w:rPr>
      </w:pPr>
    </w:p>
    <w:p w14:paraId="58825237" w14:textId="77777777" w:rsidR="00D41301" w:rsidRPr="00D41301" w:rsidRDefault="00D41301" w:rsidP="00D41301">
      <w:pPr>
        <w:ind w:right="556"/>
        <w:rPr>
          <w:rFonts w:ascii="Times New Roman" w:eastAsia="Arial" w:hAnsi="Times New Roman" w:cs="Times New Roman"/>
          <w:color w:val="000000" w:themeColor="text1"/>
          <w:position w:val="1"/>
        </w:rPr>
      </w:pPr>
      <w:r w:rsidRPr="00D41301">
        <w:rPr>
          <w:rFonts w:ascii="Times New Roman" w:eastAsia="Arial" w:hAnsi="Times New Roman" w:cs="Times New Roman"/>
          <w:color w:val="000000" w:themeColor="text1"/>
          <w:position w:val="1"/>
        </w:rPr>
        <w:t>A complete application must contain the following mandatory elements:</w:t>
      </w:r>
    </w:p>
    <w:p w14:paraId="1A98F228" w14:textId="77777777" w:rsidR="00D41301" w:rsidRPr="00D41301" w:rsidRDefault="00D41301" w:rsidP="00D41301">
      <w:pPr>
        <w:ind w:right="556"/>
        <w:rPr>
          <w:rFonts w:ascii="Times New Roman" w:eastAsia="Arial" w:hAnsi="Times New Roman" w:cs="Times New Roman"/>
          <w:color w:val="000000" w:themeColor="text1"/>
          <w:position w:val="1"/>
        </w:rPr>
      </w:pPr>
      <w:r w:rsidRPr="00D41301">
        <w:rPr>
          <w:rFonts w:ascii="Times New Roman" w:eastAsia="Arial" w:hAnsi="Times New Roman" w:cs="Times New Roman"/>
          <w:color w:val="000000" w:themeColor="text1"/>
          <w:position w:val="1"/>
        </w:rPr>
        <w:t xml:space="preserve"> </w:t>
      </w:r>
    </w:p>
    <w:p w14:paraId="788EAAC4" w14:textId="77777777" w:rsidR="00D41301" w:rsidRPr="00D41301" w:rsidRDefault="00D41301" w:rsidP="00D41301">
      <w:pPr>
        <w:pStyle w:val="ListParagraph"/>
        <w:numPr>
          <w:ilvl w:val="0"/>
          <w:numId w:val="16"/>
        </w:numPr>
        <w:ind w:right="556"/>
        <w:rPr>
          <w:rFonts w:ascii="Times New Roman" w:eastAsia="Arial" w:hAnsi="Times New Roman" w:cs="Times New Roman"/>
          <w:color w:val="000000" w:themeColor="text1"/>
          <w:position w:val="1"/>
        </w:rPr>
      </w:pPr>
      <w:r w:rsidRPr="00D41301">
        <w:rPr>
          <w:rFonts w:ascii="Times New Roman" w:eastAsia="Arial" w:hAnsi="Times New Roman" w:cs="Times New Roman"/>
          <w:b/>
          <w:bCs/>
          <w:color w:val="000000" w:themeColor="text1"/>
          <w:position w:val="1"/>
        </w:rPr>
        <w:t>Application Format</w:t>
      </w:r>
      <w:r w:rsidRPr="00D41301">
        <w:rPr>
          <w:rFonts w:ascii="Times New Roman" w:eastAsia="Arial" w:hAnsi="Times New Roman" w:cs="Times New Roman"/>
          <w:color w:val="000000" w:themeColor="text1"/>
          <w:position w:val="1"/>
        </w:rPr>
        <w:t xml:space="preserve"> in MS Word format (available for download)</w:t>
      </w:r>
    </w:p>
    <w:p w14:paraId="143A10ED" w14:textId="77777777" w:rsidR="00D41301" w:rsidRPr="00D41301" w:rsidRDefault="00D41301" w:rsidP="00D41301">
      <w:pPr>
        <w:pStyle w:val="ListParagraph"/>
        <w:numPr>
          <w:ilvl w:val="0"/>
          <w:numId w:val="16"/>
        </w:numPr>
        <w:ind w:right="556"/>
        <w:rPr>
          <w:rFonts w:ascii="Times New Roman" w:eastAsia="Arial" w:hAnsi="Times New Roman" w:cs="Times New Roman"/>
          <w:color w:val="000000" w:themeColor="text1"/>
          <w:position w:val="1"/>
        </w:rPr>
      </w:pPr>
      <w:r w:rsidRPr="00D41301">
        <w:rPr>
          <w:rFonts w:ascii="Times New Roman" w:eastAsia="Arial" w:hAnsi="Times New Roman" w:cs="Times New Roman"/>
          <w:b/>
          <w:bCs/>
          <w:color w:val="000000" w:themeColor="text1"/>
          <w:position w:val="1"/>
        </w:rPr>
        <w:t>Detailed Budget in</w:t>
      </w:r>
      <w:r w:rsidRPr="00D41301">
        <w:rPr>
          <w:rFonts w:ascii="Times New Roman" w:eastAsia="Arial" w:hAnsi="Times New Roman" w:cs="Times New Roman"/>
          <w:color w:val="000000" w:themeColor="text1"/>
          <w:position w:val="1"/>
        </w:rPr>
        <w:t xml:space="preserve"> MS Excel format (available for download)</w:t>
      </w:r>
    </w:p>
    <w:p w14:paraId="523A6F74" w14:textId="77777777" w:rsidR="00D41301" w:rsidRPr="00D41301" w:rsidRDefault="00D41301" w:rsidP="00D41301">
      <w:pPr>
        <w:ind w:right="556"/>
        <w:rPr>
          <w:rFonts w:ascii="Times New Roman" w:eastAsia="Arial" w:hAnsi="Times New Roman" w:cs="Times New Roman"/>
          <w:color w:val="000000" w:themeColor="text1"/>
          <w:position w:val="1"/>
        </w:rPr>
      </w:pPr>
    </w:p>
    <w:p w14:paraId="26D29FEA" w14:textId="77777777" w:rsidR="00D41301" w:rsidRPr="00D41301" w:rsidRDefault="00D41301" w:rsidP="00D41301">
      <w:pPr>
        <w:ind w:right="556"/>
        <w:rPr>
          <w:rFonts w:ascii="Times New Roman" w:eastAsia="Arial" w:hAnsi="Times New Roman" w:cs="Times New Roman"/>
          <w:color w:val="000000" w:themeColor="text1"/>
          <w:position w:val="1"/>
        </w:rPr>
      </w:pPr>
      <w:r w:rsidRPr="00D41301">
        <w:rPr>
          <w:rFonts w:ascii="Times New Roman" w:eastAsia="Arial" w:hAnsi="Times New Roman" w:cs="Times New Roman"/>
          <w:color w:val="000000" w:themeColor="text1"/>
          <w:position w:val="1"/>
        </w:rPr>
        <w:t xml:space="preserve">Unsolicited attachments will not be read and should not be submitted for this award. </w:t>
      </w:r>
    </w:p>
    <w:p w14:paraId="794DA7A0" w14:textId="77777777" w:rsidR="00D41301" w:rsidRPr="00D41301" w:rsidRDefault="00D41301" w:rsidP="00D41301">
      <w:pPr>
        <w:ind w:right="556"/>
        <w:rPr>
          <w:rFonts w:ascii="Times New Roman" w:eastAsia="Arial" w:hAnsi="Times New Roman" w:cs="Times New Roman"/>
          <w:color w:val="000000" w:themeColor="text1"/>
          <w:position w:val="1"/>
        </w:rPr>
      </w:pPr>
      <w:r w:rsidRPr="00D41301">
        <w:rPr>
          <w:rFonts w:ascii="Times New Roman" w:eastAsia="Arial" w:hAnsi="Times New Roman" w:cs="Times New Roman"/>
          <w:color w:val="000000" w:themeColor="text1"/>
          <w:position w:val="1"/>
        </w:rPr>
        <w:t xml:space="preserve"> </w:t>
      </w:r>
    </w:p>
    <w:p w14:paraId="33249A3D" w14:textId="77777777" w:rsidR="00D41301" w:rsidRPr="00D41301" w:rsidRDefault="00D41301" w:rsidP="00D41301">
      <w:pPr>
        <w:ind w:right="556"/>
        <w:rPr>
          <w:rFonts w:ascii="Times New Roman" w:eastAsia="Arial" w:hAnsi="Times New Roman" w:cs="Times New Roman"/>
          <w:color w:val="000000" w:themeColor="text1"/>
          <w:position w:val="1"/>
        </w:rPr>
      </w:pPr>
      <w:r w:rsidRPr="00D41301">
        <w:rPr>
          <w:rFonts w:ascii="Times New Roman" w:eastAsia="Arial" w:hAnsi="Times New Roman" w:cs="Times New Roman"/>
          <w:color w:val="000000" w:themeColor="text1"/>
          <w:position w:val="1"/>
        </w:rPr>
        <w:t xml:space="preserve">Do not archive/compress documents. The documents should be attached as individual files and sent in one email before the deadline. Do not send the application package more than once. </w:t>
      </w:r>
    </w:p>
    <w:p w14:paraId="1E3DEC68" w14:textId="77777777" w:rsidR="00D41301" w:rsidRPr="00D41301" w:rsidRDefault="00D41301" w:rsidP="00D41301">
      <w:pPr>
        <w:ind w:right="556"/>
        <w:rPr>
          <w:rFonts w:ascii="Times New Roman" w:eastAsia="Arial" w:hAnsi="Times New Roman" w:cs="Times New Roman"/>
          <w:color w:val="000000" w:themeColor="text1"/>
          <w:position w:val="1"/>
        </w:rPr>
      </w:pPr>
      <w:r w:rsidRPr="00D41301">
        <w:rPr>
          <w:rFonts w:ascii="Times New Roman" w:eastAsia="Arial" w:hAnsi="Times New Roman" w:cs="Times New Roman"/>
          <w:color w:val="000000" w:themeColor="text1"/>
          <w:position w:val="1"/>
        </w:rPr>
        <w:lastRenderedPageBreak/>
        <w:t xml:space="preserve"> </w:t>
      </w:r>
    </w:p>
    <w:p w14:paraId="48A307E1" w14:textId="77777777" w:rsidR="00D41301" w:rsidRPr="00D41301" w:rsidRDefault="00D41301" w:rsidP="00D41301">
      <w:pPr>
        <w:ind w:right="556"/>
        <w:rPr>
          <w:rFonts w:ascii="Times New Roman" w:eastAsia="Arial" w:hAnsi="Times New Roman" w:cs="Times New Roman"/>
          <w:color w:val="000000" w:themeColor="text1"/>
          <w:position w:val="1"/>
        </w:rPr>
      </w:pPr>
      <w:r w:rsidRPr="00D41301">
        <w:rPr>
          <w:rFonts w:ascii="Times New Roman" w:eastAsia="Arial" w:hAnsi="Times New Roman" w:cs="Times New Roman"/>
          <w:color w:val="000000" w:themeColor="text1"/>
          <w:position w:val="1"/>
        </w:rPr>
        <w:t xml:space="preserve">Please send the application electronically to </w:t>
      </w:r>
      <w:r w:rsidRPr="00D41301">
        <w:rPr>
          <w:rFonts w:ascii="Times New Roman" w:eastAsia="Arial" w:hAnsi="Times New Roman" w:cs="Times New Roman"/>
          <w:color w:val="000000" w:themeColor="text1"/>
          <w:position w:val="1"/>
          <w:u w:val="single"/>
        </w:rPr>
        <w:t>moldovagrants@state.gov</w:t>
      </w:r>
      <w:r w:rsidRPr="00D41301">
        <w:rPr>
          <w:rFonts w:ascii="Times New Roman" w:eastAsia="Arial" w:hAnsi="Times New Roman" w:cs="Times New Roman"/>
          <w:color w:val="000000" w:themeColor="text1"/>
          <w:position w:val="1"/>
        </w:rPr>
        <w:t xml:space="preserve"> including the Funding opportunity Number and Name of the Organization in the subject of your email.   </w:t>
      </w:r>
    </w:p>
    <w:p w14:paraId="31722220" w14:textId="77777777" w:rsidR="00D41301" w:rsidRPr="00D41301" w:rsidRDefault="00D41301" w:rsidP="00D41301">
      <w:pPr>
        <w:ind w:right="556"/>
        <w:rPr>
          <w:rFonts w:ascii="Times New Roman" w:eastAsia="Arial" w:hAnsi="Times New Roman" w:cs="Times New Roman"/>
          <w:color w:val="000000" w:themeColor="text1"/>
          <w:position w:val="1"/>
        </w:rPr>
      </w:pPr>
      <w:r w:rsidRPr="00D41301">
        <w:rPr>
          <w:rFonts w:ascii="Times New Roman" w:eastAsia="Arial" w:hAnsi="Times New Roman" w:cs="Times New Roman"/>
          <w:color w:val="000000" w:themeColor="text1"/>
          <w:position w:val="1"/>
        </w:rPr>
        <w:t xml:space="preserve"> </w:t>
      </w:r>
    </w:p>
    <w:p w14:paraId="0293E1DF" w14:textId="514C1597" w:rsidR="00D41301" w:rsidRPr="00D41301" w:rsidRDefault="00D41301" w:rsidP="00D41301">
      <w:pPr>
        <w:ind w:right="556"/>
        <w:rPr>
          <w:rFonts w:ascii="Times New Roman" w:eastAsia="Arial" w:hAnsi="Times New Roman" w:cs="Times New Roman"/>
          <w:color w:val="000000" w:themeColor="text1"/>
          <w:position w:val="1"/>
        </w:rPr>
      </w:pPr>
      <w:r w:rsidRPr="00D41301">
        <w:rPr>
          <w:rFonts w:ascii="Times New Roman" w:eastAsia="Arial" w:hAnsi="Times New Roman" w:cs="Times New Roman"/>
          <w:color w:val="000000" w:themeColor="text1"/>
          <w:position w:val="1"/>
        </w:rPr>
        <w:t>Example:  PAS-CHISINAU-FY20-</w:t>
      </w:r>
      <w:r w:rsidRPr="00D41301">
        <w:rPr>
          <w:rFonts w:ascii="Times New Roman" w:eastAsia="Arial" w:hAnsi="Times New Roman" w:cs="Times New Roman"/>
          <w:color w:val="000000" w:themeColor="text1"/>
          <w:position w:val="1"/>
          <w:lang w:val="en-US"/>
        </w:rPr>
        <w:t>18</w:t>
      </w:r>
      <w:r w:rsidRPr="00D41301">
        <w:rPr>
          <w:rFonts w:ascii="Times New Roman" w:eastAsia="Arial" w:hAnsi="Times New Roman" w:cs="Times New Roman"/>
          <w:color w:val="000000" w:themeColor="text1"/>
          <w:position w:val="1"/>
        </w:rPr>
        <w:t>-</w:t>
      </w:r>
      <w:r w:rsidRPr="00D41301">
        <w:rPr>
          <w:rFonts w:ascii="Times New Roman" w:eastAsia="Arial" w:hAnsi="Times New Roman" w:cs="Times New Roman"/>
          <w:color w:val="000000" w:themeColor="text1"/>
          <w:position w:val="1"/>
          <w:lang w:val="en-US"/>
        </w:rPr>
        <w:t>PDPR02</w:t>
      </w:r>
      <w:r w:rsidRPr="00D41301">
        <w:rPr>
          <w:rFonts w:ascii="Times New Roman" w:eastAsia="Arial" w:hAnsi="Times New Roman" w:cs="Times New Roman"/>
          <w:color w:val="000000" w:themeColor="text1"/>
          <w:position w:val="1"/>
        </w:rPr>
        <w:t xml:space="preserve"> Asociatia </w:t>
      </w:r>
      <w:r w:rsidRPr="00D41301">
        <w:rPr>
          <w:rFonts w:ascii="Times New Roman" w:eastAsia="Arial" w:hAnsi="Times New Roman" w:cs="Times New Roman"/>
          <w:color w:val="000000" w:themeColor="text1"/>
          <w:position w:val="1"/>
          <w:lang w:val="en-US"/>
        </w:rPr>
        <w:t>Noastra</w:t>
      </w:r>
      <w:r w:rsidRPr="00D41301">
        <w:rPr>
          <w:rFonts w:ascii="Times New Roman" w:eastAsia="Arial" w:hAnsi="Times New Roman" w:cs="Times New Roman"/>
          <w:color w:val="000000" w:themeColor="text1"/>
          <w:position w:val="1"/>
        </w:rPr>
        <w:t xml:space="preserve"> </w:t>
      </w:r>
    </w:p>
    <w:p w14:paraId="7E4CDCFC" w14:textId="77777777" w:rsidR="00D41301" w:rsidRPr="00D41301" w:rsidRDefault="00D41301" w:rsidP="00D41301">
      <w:pPr>
        <w:ind w:right="556"/>
        <w:rPr>
          <w:rFonts w:ascii="Times New Roman" w:eastAsia="Arial" w:hAnsi="Times New Roman" w:cs="Times New Roman"/>
          <w:color w:val="000000" w:themeColor="text1"/>
          <w:position w:val="1"/>
        </w:rPr>
      </w:pPr>
      <w:r w:rsidRPr="00D41301">
        <w:rPr>
          <w:rFonts w:ascii="Times New Roman" w:eastAsia="Arial" w:hAnsi="Times New Roman" w:cs="Times New Roman"/>
          <w:color w:val="000000" w:themeColor="text1"/>
          <w:position w:val="1"/>
        </w:rPr>
        <w:t xml:space="preserve"> </w:t>
      </w:r>
    </w:p>
    <w:p w14:paraId="65C6997F" w14:textId="77777777" w:rsidR="00D41301" w:rsidRPr="00D41301" w:rsidRDefault="00D41301" w:rsidP="00D41301">
      <w:pPr>
        <w:ind w:right="556"/>
        <w:rPr>
          <w:rFonts w:ascii="Times New Roman" w:eastAsia="Arial" w:hAnsi="Times New Roman" w:cs="Times New Roman"/>
          <w:color w:val="000000" w:themeColor="text1"/>
          <w:position w:val="1"/>
        </w:rPr>
      </w:pPr>
      <w:r w:rsidRPr="00D41301">
        <w:rPr>
          <w:rFonts w:ascii="Times New Roman" w:eastAsia="Arial" w:hAnsi="Times New Roman" w:cs="Times New Roman"/>
          <w:color w:val="000000" w:themeColor="text1"/>
          <w:position w:val="1"/>
        </w:rPr>
        <w:t>It is the responsibility of all applicants to ensure that proposals have been submitted on time to the specified email. The U.S. Embassy bears no responsibility for data errors during the transmission or conversion processes.</w:t>
      </w:r>
    </w:p>
    <w:p w14:paraId="0EFB87EA" w14:textId="77777777" w:rsidR="00D41301" w:rsidRPr="00D41301" w:rsidRDefault="00D41301" w:rsidP="00D41301">
      <w:pPr>
        <w:ind w:right="556"/>
        <w:rPr>
          <w:rFonts w:ascii="Times New Roman" w:eastAsia="Arial" w:hAnsi="Times New Roman" w:cs="Times New Roman"/>
          <w:color w:val="000000" w:themeColor="text1"/>
          <w:position w:val="1"/>
        </w:rPr>
      </w:pPr>
      <w:r w:rsidRPr="00D41301">
        <w:rPr>
          <w:rFonts w:ascii="Times New Roman" w:eastAsia="Arial" w:hAnsi="Times New Roman" w:cs="Times New Roman"/>
          <w:color w:val="000000" w:themeColor="text1"/>
          <w:position w:val="1"/>
        </w:rPr>
        <w:t xml:space="preserve"> </w:t>
      </w:r>
    </w:p>
    <w:p w14:paraId="6299C943" w14:textId="77777777" w:rsidR="00D41301" w:rsidRPr="00D41301" w:rsidRDefault="00D41301" w:rsidP="00D41301">
      <w:pPr>
        <w:ind w:right="556"/>
        <w:rPr>
          <w:rFonts w:ascii="Times New Roman" w:eastAsia="Arial" w:hAnsi="Times New Roman" w:cs="Times New Roman"/>
          <w:color w:val="000000" w:themeColor="text1"/>
          <w:position w:val="1"/>
        </w:rPr>
      </w:pPr>
      <w:r w:rsidRPr="00D41301">
        <w:rPr>
          <w:rFonts w:ascii="Times New Roman" w:eastAsia="Arial" w:hAnsi="Times New Roman" w:cs="Times New Roman"/>
          <w:color w:val="000000" w:themeColor="text1"/>
          <w:position w:val="1"/>
        </w:rPr>
        <w:t>We encourage the applicants to use the downloadable application format.  If Internet access is limited, please contact us to arrange an alternative way of receiving the application package.</w:t>
      </w:r>
    </w:p>
    <w:p w14:paraId="40CB0474" w14:textId="77777777" w:rsidR="00D41301" w:rsidRPr="00D41301" w:rsidRDefault="00D41301" w:rsidP="00D41301">
      <w:pPr>
        <w:ind w:right="556"/>
        <w:rPr>
          <w:rFonts w:ascii="Times New Roman" w:eastAsia="Arial" w:hAnsi="Times New Roman" w:cs="Times New Roman"/>
          <w:color w:val="000000" w:themeColor="text1"/>
          <w:position w:val="1"/>
        </w:rPr>
      </w:pPr>
      <w:r w:rsidRPr="00D41301">
        <w:rPr>
          <w:rFonts w:ascii="Times New Roman" w:eastAsia="Arial" w:hAnsi="Times New Roman" w:cs="Times New Roman"/>
          <w:color w:val="000000" w:themeColor="text1"/>
          <w:position w:val="1"/>
        </w:rPr>
        <w:t xml:space="preserve">  </w:t>
      </w:r>
    </w:p>
    <w:p w14:paraId="4776AC4F" w14:textId="77777777" w:rsidR="00D41301" w:rsidRPr="00D41301" w:rsidRDefault="00D41301" w:rsidP="00D41301">
      <w:pPr>
        <w:ind w:right="556"/>
        <w:rPr>
          <w:rFonts w:ascii="Times New Roman" w:eastAsia="Arial" w:hAnsi="Times New Roman" w:cs="Times New Roman"/>
          <w:color w:val="000000" w:themeColor="text1"/>
          <w:position w:val="1"/>
        </w:rPr>
      </w:pPr>
      <w:r w:rsidRPr="00D41301">
        <w:rPr>
          <w:rFonts w:ascii="Times New Roman" w:eastAsia="Arial" w:hAnsi="Times New Roman" w:cs="Times New Roman"/>
          <w:color w:val="000000" w:themeColor="text1"/>
          <w:position w:val="1"/>
        </w:rPr>
        <w:t>Please use only Microsoft Word to fill out the Application format. If you do not have Microsoft Office software, feel free to use the computers at the America House (find address on the Embassy’s website) or any other public access center (e.g., Novateca’s nationwide library network, Internet cafés, etc.).</w:t>
      </w:r>
    </w:p>
    <w:p w14:paraId="2EBD2832" w14:textId="77777777" w:rsidR="00D41301" w:rsidRPr="00D41301" w:rsidRDefault="00D41301" w:rsidP="00D41301">
      <w:pPr>
        <w:ind w:right="556"/>
        <w:rPr>
          <w:rFonts w:ascii="Times New Roman" w:eastAsia="Arial" w:hAnsi="Times New Roman" w:cs="Times New Roman"/>
          <w:color w:val="000000" w:themeColor="text1"/>
          <w:position w:val="1"/>
        </w:rPr>
      </w:pPr>
      <w:r w:rsidRPr="00D41301">
        <w:rPr>
          <w:rFonts w:ascii="Times New Roman" w:eastAsia="Arial" w:hAnsi="Times New Roman" w:cs="Times New Roman"/>
          <w:color w:val="000000" w:themeColor="text1"/>
          <w:position w:val="1"/>
        </w:rPr>
        <w:t xml:space="preserve"> </w:t>
      </w:r>
    </w:p>
    <w:p w14:paraId="29BBC34F" w14:textId="77777777" w:rsidR="00D41301" w:rsidRPr="00D41301" w:rsidRDefault="00D41301" w:rsidP="00D41301">
      <w:pPr>
        <w:ind w:right="556"/>
        <w:rPr>
          <w:rFonts w:ascii="Times New Roman" w:eastAsia="Arial" w:hAnsi="Times New Roman" w:cs="Times New Roman"/>
          <w:color w:val="000000" w:themeColor="text1"/>
          <w:position w:val="1"/>
        </w:rPr>
      </w:pPr>
      <w:r w:rsidRPr="00D41301">
        <w:rPr>
          <w:rFonts w:ascii="Times New Roman" w:eastAsia="Arial" w:hAnsi="Times New Roman" w:cs="Times New Roman"/>
          <w:color w:val="000000" w:themeColor="text1"/>
          <w:position w:val="1"/>
        </w:rPr>
        <w:t xml:space="preserve">Please contact us (See Section </w:t>
      </w:r>
      <w:r w:rsidRPr="00D41301">
        <w:rPr>
          <w:rFonts w:ascii="Times New Roman" w:eastAsia="Arial" w:hAnsi="Times New Roman" w:cs="Times New Roman"/>
          <w:bCs/>
          <w:color w:val="000000" w:themeColor="text1"/>
        </w:rPr>
        <w:t>G. FEDERAL AWARDING AGENCY CONTACT(S))</w:t>
      </w:r>
      <w:r w:rsidRPr="00D41301">
        <w:rPr>
          <w:rFonts w:ascii="Times New Roman" w:eastAsia="Arial" w:hAnsi="Times New Roman" w:cs="Times New Roman"/>
          <w:color w:val="000000" w:themeColor="text1"/>
          <w:position w:val="1"/>
        </w:rPr>
        <w:t xml:space="preserve"> if you experience technical problems or are unable to submit an electronic version of the application.</w:t>
      </w:r>
    </w:p>
    <w:p w14:paraId="0E0D583C" w14:textId="77777777" w:rsidR="00D41301" w:rsidRPr="00D41301" w:rsidRDefault="00D41301" w:rsidP="005F78AC">
      <w:pPr>
        <w:spacing w:before="100" w:beforeAutospacing="1" w:after="100" w:afterAutospacing="1"/>
        <w:rPr>
          <w:rFonts w:ascii="Times New Roman" w:eastAsia="Times New Roman" w:hAnsi="Times New Roman" w:cs="Times New Roman"/>
          <w:b/>
          <w:bCs/>
        </w:rPr>
      </w:pPr>
    </w:p>
    <w:p w14:paraId="41AC76AA" w14:textId="77777777" w:rsidR="00D41301" w:rsidRPr="00D41301" w:rsidRDefault="00D41301" w:rsidP="00D41301">
      <w:pPr>
        <w:ind w:right="556"/>
        <w:rPr>
          <w:rFonts w:ascii="Times New Roman" w:eastAsia="Arial" w:hAnsi="Times New Roman" w:cs="Times New Roman"/>
          <w:b/>
          <w:bCs/>
          <w:color w:val="000000" w:themeColor="text1"/>
          <w:position w:val="1"/>
        </w:rPr>
      </w:pPr>
      <w:r w:rsidRPr="00D41301">
        <w:rPr>
          <w:rFonts w:ascii="Times New Roman" w:eastAsia="Arial" w:hAnsi="Times New Roman" w:cs="Times New Roman"/>
          <w:b/>
          <w:bCs/>
          <w:color w:val="000000" w:themeColor="text1"/>
          <w:position w:val="1"/>
        </w:rPr>
        <w:t>3. Unique Entity Identifier and System for Award Management (SAM.gov)</w:t>
      </w:r>
    </w:p>
    <w:p w14:paraId="10513F63" w14:textId="77777777" w:rsidR="00D41301" w:rsidRPr="00D41301" w:rsidRDefault="00D41301" w:rsidP="00D41301">
      <w:pPr>
        <w:ind w:right="556"/>
        <w:rPr>
          <w:rFonts w:ascii="Times New Roman" w:eastAsia="Arial" w:hAnsi="Times New Roman" w:cs="Times New Roman"/>
          <w:color w:val="000000" w:themeColor="text1"/>
          <w:position w:val="1"/>
        </w:rPr>
      </w:pPr>
    </w:p>
    <w:p w14:paraId="17F97476" w14:textId="77777777" w:rsidR="00D41301" w:rsidRPr="00D41301" w:rsidRDefault="00D41301" w:rsidP="00D41301">
      <w:pPr>
        <w:autoSpaceDE w:val="0"/>
        <w:autoSpaceDN w:val="0"/>
        <w:adjustRightInd w:val="0"/>
        <w:rPr>
          <w:rFonts w:ascii="Times New Roman" w:eastAsia="Arial" w:hAnsi="Times New Roman" w:cs="Times New Roman"/>
          <w:color w:val="000000" w:themeColor="text1"/>
          <w:position w:val="1"/>
        </w:rPr>
      </w:pPr>
      <w:r w:rsidRPr="00D41301">
        <w:rPr>
          <w:rFonts w:ascii="Times New Roman" w:eastAsia="Arial" w:hAnsi="Times New Roman" w:cs="Times New Roman"/>
          <w:color w:val="000000" w:themeColor="text1"/>
          <w:position w:val="1"/>
        </w:rPr>
        <w:t>Successful applicants will be required to register in SAM.GOV (System for Award</w:t>
      </w:r>
    </w:p>
    <w:p w14:paraId="57F58EE2" w14:textId="48BAC2FB" w:rsidR="00D41301" w:rsidRPr="00D41301" w:rsidRDefault="00D41301" w:rsidP="00D41301">
      <w:pPr>
        <w:ind w:right="556"/>
        <w:rPr>
          <w:rFonts w:ascii="Times New Roman" w:eastAsia="Arial" w:hAnsi="Times New Roman" w:cs="Times New Roman"/>
          <w:color w:val="000000" w:themeColor="text1"/>
          <w:position w:val="1"/>
        </w:rPr>
      </w:pPr>
      <w:r w:rsidRPr="00D41301">
        <w:rPr>
          <w:rFonts w:ascii="Times New Roman" w:eastAsia="Arial" w:hAnsi="Times New Roman" w:cs="Times New Roman"/>
          <w:color w:val="000000" w:themeColor="text1"/>
          <w:position w:val="1"/>
        </w:rPr>
        <w:t>Management</w:t>
      </w:r>
      <w:r w:rsidRPr="00D41301">
        <w:rPr>
          <w:rFonts w:ascii="Times New Roman" w:eastAsia="Arial" w:hAnsi="Times New Roman" w:cs="Times New Roman"/>
          <w:color w:val="000000" w:themeColor="text1"/>
          <w:position w:val="1"/>
        </w:rPr>
        <w:t xml:space="preserve">) before an award can be made. Registration information will be provided to the successful applicant. </w:t>
      </w:r>
      <w:r w:rsidRPr="00D41301">
        <w:rPr>
          <w:rFonts w:ascii="Times New Roman" w:eastAsia="Arial" w:hAnsi="Times New Roman" w:cs="Times New Roman"/>
          <w:color w:val="000000" w:themeColor="text1"/>
          <w:position w:val="1"/>
        </w:rPr>
        <w:t xml:space="preserve"> </w:t>
      </w:r>
    </w:p>
    <w:p w14:paraId="027760E7" w14:textId="77777777" w:rsidR="00D41301" w:rsidRPr="00D41301" w:rsidRDefault="00D41301" w:rsidP="00D41301">
      <w:pPr>
        <w:ind w:right="556"/>
        <w:rPr>
          <w:rFonts w:ascii="Times New Roman" w:eastAsia="Arial" w:hAnsi="Times New Roman" w:cs="Times New Roman"/>
          <w:color w:val="000000" w:themeColor="text1"/>
          <w:position w:val="1"/>
        </w:rPr>
      </w:pPr>
    </w:p>
    <w:p w14:paraId="49896CB9" w14:textId="77777777" w:rsidR="00136D22" w:rsidRPr="00D41301" w:rsidRDefault="00136D22" w:rsidP="00136D22">
      <w:pPr>
        <w:spacing w:before="100" w:beforeAutospacing="1" w:after="100" w:afterAutospacing="1"/>
        <w:rPr>
          <w:rFonts w:ascii="Times New Roman" w:eastAsia="Times New Roman" w:hAnsi="Times New Roman" w:cs="Times New Roman"/>
        </w:rPr>
      </w:pPr>
      <w:r w:rsidRPr="00D41301">
        <w:rPr>
          <w:rFonts w:ascii="Times New Roman" w:eastAsia="Times New Roman" w:hAnsi="Times New Roman" w:cs="Times New Roman"/>
          <w:b/>
          <w:bCs/>
        </w:rPr>
        <w:t xml:space="preserve">AUTHORITY: </w:t>
      </w:r>
    </w:p>
    <w:p w14:paraId="5DB24768" w14:textId="77777777" w:rsidR="00136D22" w:rsidRPr="00D41301" w:rsidRDefault="00136D22" w:rsidP="00136D22">
      <w:pPr>
        <w:spacing w:before="100" w:beforeAutospacing="1" w:after="100" w:afterAutospacing="1"/>
        <w:rPr>
          <w:rFonts w:ascii="Times New Roman" w:eastAsia="Times New Roman" w:hAnsi="Times New Roman" w:cs="Times New Roman"/>
        </w:rPr>
      </w:pPr>
      <w:r w:rsidRPr="00D41301">
        <w:rPr>
          <w:rFonts w:ascii="Times New Roman" w:eastAsia="Times New Roman" w:hAnsi="Times New Roman" w:cs="Times New Roman"/>
        </w:rPr>
        <w:t xml:space="preserve">Overall grant making authority for this program is contained in the Mutual Educational and Cultural Exchange Act of 1961, Public Law 87-256, as amended, also known as the Fulbright- Hays Act. The purpose of the Act is “to enable the Government of the United States to increase mutual understanding between the people of the United States and the people of other countries; to strengthen the ties which unite us with other nations by demonstrating the educational and cultural interests, developments, and achievements of the people of the United States and other nations...and thus to assist in the development of friendly, sympathetic and peaceful relations between the United States and the other countries of the world.” The funding authority for the program above is provided through legislation. </w:t>
      </w:r>
    </w:p>
    <w:p w14:paraId="755612CF" w14:textId="77777777" w:rsidR="00136D22" w:rsidRPr="00D41301" w:rsidRDefault="00136D22" w:rsidP="00136D22">
      <w:pPr>
        <w:spacing w:before="100" w:beforeAutospacing="1" w:after="100" w:afterAutospacing="1"/>
        <w:rPr>
          <w:rFonts w:ascii="Times New Roman" w:eastAsia="Times New Roman" w:hAnsi="Times New Roman" w:cs="Times New Roman"/>
        </w:rPr>
      </w:pPr>
      <w:r w:rsidRPr="00D41301">
        <w:rPr>
          <w:rFonts w:ascii="Times New Roman" w:eastAsia="Times New Roman" w:hAnsi="Times New Roman" w:cs="Times New Roman"/>
          <w:b/>
          <w:bCs/>
        </w:rPr>
        <w:t xml:space="preserve">SELECTION CRITERIA: </w:t>
      </w:r>
    </w:p>
    <w:p w14:paraId="72BC113C" w14:textId="77777777" w:rsidR="00136D22" w:rsidRPr="00D41301" w:rsidRDefault="00136D22" w:rsidP="00136D22">
      <w:pPr>
        <w:spacing w:before="100" w:beforeAutospacing="1" w:after="100" w:afterAutospacing="1"/>
        <w:rPr>
          <w:rFonts w:ascii="Times New Roman" w:eastAsia="Times New Roman" w:hAnsi="Times New Roman" w:cs="Times New Roman"/>
        </w:rPr>
      </w:pPr>
      <w:r w:rsidRPr="00D41301">
        <w:rPr>
          <w:rFonts w:ascii="Times New Roman" w:eastAsia="Times New Roman" w:hAnsi="Times New Roman" w:cs="Times New Roman"/>
        </w:rPr>
        <w:lastRenderedPageBreak/>
        <w:t xml:space="preserve">The Embassy Public Diplomacy Grants Committee will use the following criteria to evaluate proposals received in response to this funding opportunity: </w:t>
      </w:r>
    </w:p>
    <w:p w14:paraId="5F925726" w14:textId="77777777" w:rsidR="00136D22" w:rsidRPr="00D41301" w:rsidRDefault="00136D22" w:rsidP="00136D22">
      <w:pPr>
        <w:spacing w:before="100" w:beforeAutospacing="1" w:after="100" w:afterAutospacing="1"/>
        <w:rPr>
          <w:rFonts w:ascii="Times New Roman" w:eastAsia="Times New Roman" w:hAnsi="Times New Roman" w:cs="Times New Roman"/>
        </w:rPr>
      </w:pPr>
      <w:r w:rsidRPr="00D41301">
        <w:rPr>
          <w:rFonts w:ascii="Times New Roman" w:eastAsia="Times New Roman" w:hAnsi="Times New Roman" w:cs="Times New Roman"/>
          <w:b/>
          <w:bCs/>
        </w:rPr>
        <w:t xml:space="preserve">Program Goals and Objectives/Activities Plan: </w:t>
      </w:r>
      <w:r w:rsidRPr="00D41301">
        <w:rPr>
          <w:rFonts w:ascii="Times New Roman" w:eastAsia="Times New Roman" w:hAnsi="Times New Roman" w:cs="Times New Roman"/>
        </w:rPr>
        <w:t xml:space="preserve">A clear overview of the program, as well as goals and objectives, should be indicated in the proposal. The Embassy Public Diplomacy Grants Committee will closely consider whether the overall objectives match the stated goals of the program. Applicants should describe what they propose to do and how they will do it. The proposed activities must directly relate to meeting the goals and objectives, and applicants should include information on how they will measure activities’ effectiveness. Proposals should have a clear monitoring and evaluation plan to ensure proper implementation of the program. The Grants Committee will evaluate the activities planned in terms of their relevance to the current situation and the program goals and objectives, the feasibility of the proposed activities, and their timeline for completion. </w:t>
      </w:r>
    </w:p>
    <w:p w14:paraId="5A38BB40" w14:textId="77777777" w:rsidR="00136D22" w:rsidRPr="00D41301" w:rsidRDefault="00136D22" w:rsidP="00136D22">
      <w:pPr>
        <w:spacing w:before="100" w:beforeAutospacing="1" w:after="100" w:afterAutospacing="1"/>
        <w:rPr>
          <w:rFonts w:ascii="Times New Roman" w:eastAsia="Times New Roman" w:hAnsi="Times New Roman" w:cs="Times New Roman"/>
        </w:rPr>
      </w:pPr>
      <w:r w:rsidRPr="00D41301">
        <w:rPr>
          <w:rFonts w:ascii="Times New Roman" w:eastAsia="Times New Roman" w:hAnsi="Times New Roman" w:cs="Times New Roman"/>
          <w:b/>
          <w:bCs/>
        </w:rPr>
        <w:t xml:space="preserve">Institutional Capacity: </w:t>
      </w:r>
      <w:r w:rsidRPr="00D41301">
        <w:rPr>
          <w:rFonts w:ascii="Times New Roman" w:eastAsia="Times New Roman" w:hAnsi="Times New Roman" w:cs="Times New Roman"/>
        </w:rPr>
        <w:t xml:space="preserve">Proposed personnel and institutional resources in both the United States and Ukraine should be adequate and appropriate to achieve the program goals. The proposal should demonstrate an institutional record of successful programs in the host country, including responsible fiscal management and adherence to local laws. The proposal should demonstrate and ability to function independently in the host country, ideally with a local office that is able to provide constant oversight of the program in country. </w:t>
      </w:r>
    </w:p>
    <w:p w14:paraId="4E89C34F" w14:textId="77777777" w:rsidR="00136D22" w:rsidRPr="00D41301" w:rsidRDefault="00136D22" w:rsidP="00136D22">
      <w:pPr>
        <w:spacing w:before="100" w:beforeAutospacing="1" w:after="100" w:afterAutospacing="1"/>
        <w:rPr>
          <w:rFonts w:ascii="Times New Roman" w:eastAsia="Times New Roman" w:hAnsi="Times New Roman" w:cs="Times New Roman"/>
        </w:rPr>
      </w:pPr>
      <w:r w:rsidRPr="00D41301">
        <w:rPr>
          <w:rFonts w:ascii="Times New Roman" w:eastAsia="Times New Roman" w:hAnsi="Times New Roman" w:cs="Times New Roman"/>
          <w:b/>
          <w:bCs/>
        </w:rPr>
        <w:t xml:space="preserve">Program Monitoring and Evaluation: </w:t>
      </w:r>
      <w:r w:rsidRPr="00D41301">
        <w:rPr>
          <w:rFonts w:ascii="Times New Roman" w:eastAsia="Times New Roman" w:hAnsi="Times New Roman" w:cs="Times New Roman"/>
        </w:rPr>
        <w:t xml:space="preserve">The proposal should include a plan to evaluate the program’s success in meeting its goals, both as the activities unfold and after they have been completed. The proposal should include a draft survey questionnaire or other technique, plus a description of a methodology to link outcomes to original project objectives. The award recipient will be expected to submit intermediate reports after each project component is concluded. </w:t>
      </w:r>
    </w:p>
    <w:p w14:paraId="2FA6D5C6" w14:textId="77777777" w:rsidR="00136D22" w:rsidRPr="00D41301" w:rsidRDefault="00136D22" w:rsidP="00136D22">
      <w:pPr>
        <w:spacing w:before="100" w:beforeAutospacing="1" w:after="100" w:afterAutospacing="1"/>
        <w:rPr>
          <w:rFonts w:ascii="Times New Roman" w:eastAsia="Times New Roman" w:hAnsi="Times New Roman" w:cs="Times New Roman"/>
        </w:rPr>
      </w:pPr>
      <w:r w:rsidRPr="00D41301">
        <w:rPr>
          <w:rFonts w:ascii="Times New Roman" w:eastAsia="Times New Roman" w:hAnsi="Times New Roman" w:cs="Times New Roman"/>
          <w:b/>
          <w:bCs/>
        </w:rPr>
        <w:t xml:space="preserve">Budget: </w:t>
      </w:r>
      <w:r w:rsidRPr="00D41301">
        <w:rPr>
          <w:rFonts w:ascii="Times New Roman" w:eastAsia="Times New Roman" w:hAnsi="Times New Roman" w:cs="Times New Roman"/>
        </w:rPr>
        <w:t xml:space="preserve">Costs should be reasonable and realistic in relation to the program activities. Applicants are encouraged to provide as much detail as possible so that the committee may determine the extent to which the request represents an efficient use of U.S. government resources. The budget should be consistent with the narrative description of the program and should reflect the applicant’s understanding of the allowable cost principles established by Title 2 CFR 200.306 (part 230) on cost principles for non-profit organizations. </w:t>
      </w:r>
    </w:p>
    <w:p w14:paraId="74BDE3CD" w14:textId="77777777" w:rsidR="00136D22" w:rsidRPr="00D41301" w:rsidRDefault="00136D22" w:rsidP="00136D22">
      <w:pPr>
        <w:spacing w:before="100" w:beforeAutospacing="1" w:after="100" w:afterAutospacing="1"/>
        <w:rPr>
          <w:rFonts w:ascii="Times New Roman" w:eastAsia="Times New Roman" w:hAnsi="Times New Roman" w:cs="Times New Roman"/>
        </w:rPr>
      </w:pPr>
      <w:r w:rsidRPr="00D41301">
        <w:rPr>
          <w:rFonts w:ascii="Times New Roman" w:eastAsia="Times New Roman" w:hAnsi="Times New Roman" w:cs="Times New Roman"/>
          <w:b/>
          <w:bCs/>
        </w:rPr>
        <w:t xml:space="preserve">Cost Sharing: </w:t>
      </w:r>
      <w:r w:rsidRPr="00D41301">
        <w:rPr>
          <w:rFonts w:ascii="Times New Roman" w:eastAsia="Times New Roman" w:hAnsi="Times New Roman" w:cs="Times New Roman"/>
        </w:rPr>
        <w:t xml:space="preserve">Cost sharing is strongly encouraged; however, it is not a requirement of an application in response to this funding announcement. </w:t>
      </w:r>
    </w:p>
    <w:p w14:paraId="24DF81C2" w14:textId="77777777" w:rsidR="00136D22" w:rsidRPr="00D41301" w:rsidRDefault="00136D22" w:rsidP="00136D22">
      <w:pPr>
        <w:spacing w:before="100" w:beforeAutospacing="1" w:after="100" w:afterAutospacing="1"/>
        <w:rPr>
          <w:rFonts w:ascii="Times New Roman" w:eastAsia="Times New Roman" w:hAnsi="Times New Roman" w:cs="Times New Roman"/>
        </w:rPr>
      </w:pPr>
      <w:r w:rsidRPr="00D41301">
        <w:rPr>
          <w:rFonts w:ascii="Times New Roman" w:eastAsia="Times New Roman" w:hAnsi="Times New Roman" w:cs="Times New Roman"/>
          <w:b/>
          <w:bCs/>
        </w:rPr>
        <w:t xml:space="preserve">NOTE: The cooperative agreement can be renewed twice on an annual basis pending successful implementation of the program, and subject to availability of funds. </w:t>
      </w:r>
    </w:p>
    <w:p w14:paraId="0EDAFDFE" w14:textId="77777777" w:rsidR="00136D22" w:rsidRPr="00D41301" w:rsidRDefault="00136D22" w:rsidP="00136D22">
      <w:pPr>
        <w:spacing w:before="100" w:beforeAutospacing="1" w:after="100" w:afterAutospacing="1"/>
        <w:rPr>
          <w:rFonts w:ascii="Times New Roman" w:eastAsia="Times New Roman" w:hAnsi="Times New Roman" w:cs="Times New Roman"/>
        </w:rPr>
      </w:pPr>
      <w:r w:rsidRPr="00D41301">
        <w:rPr>
          <w:rFonts w:ascii="Times New Roman" w:eastAsia="Times New Roman" w:hAnsi="Times New Roman" w:cs="Times New Roman"/>
          <w:b/>
          <w:bCs/>
        </w:rPr>
        <w:t xml:space="preserve">DISCLAIMER: </w:t>
      </w:r>
    </w:p>
    <w:p w14:paraId="1C2ACD9E" w14:textId="0CD193F9" w:rsidR="00136D22" w:rsidRPr="00136D22" w:rsidRDefault="00136D22" w:rsidP="00136D22">
      <w:pPr>
        <w:spacing w:before="100" w:beforeAutospacing="1" w:after="100" w:afterAutospacing="1"/>
        <w:rPr>
          <w:rFonts w:ascii="Times New Roman" w:eastAsia="Times New Roman" w:hAnsi="Times New Roman" w:cs="Times New Roman"/>
        </w:rPr>
      </w:pPr>
      <w:r w:rsidRPr="00D41301">
        <w:rPr>
          <w:rFonts w:ascii="Times New Roman" w:eastAsia="Times New Roman" w:hAnsi="Times New Roman" w:cs="Times New Roman"/>
        </w:rPr>
        <w:t xml:space="preserve">Applicants can expect to be notified of the status of their application by no later than </w:t>
      </w:r>
      <w:r w:rsidR="00606DAA" w:rsidRPr="00D41301">
        <w:rPr>
          <w:rFonts w:ascii="Times New Roman" w:eastAsia="Times New Roman" w:hAnsi="Times New Roman" w:cs="Times New Roman"/>
          <w:lang w:val="en-US"/>
        </w:rPr>
        <w:t>September</w:t>
      </w:r>
      <w:r w:rsidRPr="00D41301">
        <w:rPr>
          <w:rFonts w:ascii="Times New Roman" w:eastAsia="Times New Roman" w:hAnsi="Times New Roman" w:cs="Times New Roman"/>
        </w:rPr>
        <w:t xml:space="preserve"> </w:t>
      </w:r>
      <w:r w:rsidR="00606DAA" w:rsidRPr="00D41301">
        <w:rPr>
          <w:rFonts w:ascii="Times New Roman" w:eastAsia="Times New Roman" w:hAnsi="Times New Roman" w:cs="Times New Roman"/>
          <w:lang w:val="en-US"/>
        </w:rPr>
        <w:t>20</w:t>
      </w:r>
      <w:r w:rsidR="00606DAA" w:rsidRPr="00D41301">
        <w:rPr>
          <w:rFonts w:ascii="Times New Roman" w:eastAsia="Times New Roman" w:hAnsi="Times New Roman" w:cs="Times New Roman"/>
        </w:rPr>
        <w:t>th, 2020</w:t>
      </w:r>
      <w:r w:rsidRPr="00D41301">
        <w:rPr>
          <w:rFonts w:ascii="Times New Roman" w:eastAsia="Times New Roman" w:hAnsi="Times New Roman" w:cs="Times New Roman"/>
        </w:rPr>
        <w:t>. Issuance of this funding opportunity does not constitute an award commitment on the part of the United States Government (USG). It does not commit the USG to pay for costs incurred</w:t>
      </w:r>
      <w:r w:rsidRPr="00136D22">
        <w:rPr>
          <w:rFonts w:ascii="TimesNewRomanPSMT" w:eastAsia="Times New Roman" w:hAnsi="TimesNewRomanPSMT" w:cs="Times New Roman"/>
        </w:rPr>
        <w:t xml:space="preserve"> in the preparation and submission of proposals. The USG reserves the right to reject any </w:t>
      </w:r>
      <w:r w:rsidRPr="00136D22">
        <w:rPr>
          <w:rFonts w:ascii="TimesNewRomanPSMT" w:eastAsia="Times New Roman" w:hAnsi="TimesNewRomanPSMT" w:cs="Times New Roman"/>
        </w:rPr>
        <w:lastRenderedPageBreak/>
        <w:t xml:space="preserve">or all proposals received. If a proposal is selected for funding, the U.S. Embassy in Chisinau has no obligation to provide any additional future funding in connection with the award. The USG reserves the right to reduce, revise, or increase proposal budgets in accordance with the needs of the project evaluation requirements. </w:t>
      </w:r>
    </w:p>
    <w:p w14:paraId="0B3A69A9" w14:textId="77777777" w:rsidR="00136D22" w:rsidRPr="00136D22" w:rsidRDefault="00136D22" w:rsidP="00136D22">
      <w:pPr>
        <w:spacing w:before="100" w:beforeAutospacing="1" w:after="100" w:afterAutospacing="1"/>
        <w:rPr>
          <w:rFonts w:ascii="Times New Roman" w:eastAsia="Times New Roman" w:hAnsi="Times New Roman" w:cs="Times New Roman"/>
        </w:rPr>
      </w:pPr>
      <w:r w:rsidRPr="00136D22">
        <w:rPr>
          <w:rFonts w:ascii="TimesNewRomanPS" w:eastAsia="Times New Roman" w:hAnsi="TimesNewRomanPS" w:cs="Times New Roman"/>
          <w:b/>
          <w:bCs/>
        </w:rPr>
        <w:t xml:space="preserve">CONTACT INFORMATION: </w:t>
      </w:r>
    </w:p>
    <w:p w14:paraId="4D5807DA" w14:textId="77777777" w:rsidR="00136D22" w:rsidRPr="00136D22" w:rsidRDefault="00136D22" w:rsidP="00136D22">
      <w:pPr>
        <w:spacing w:before="100" w:beforeAutospacing="1" w:after="100" w:afterAutospacing="1"/>
        <w:rPr>
          <w:rFonts w:ascii="Times New Roman" w:eastAsia="Times New Roman" w:hAnsi="Times New Roman" w:cs="Times New Roman"/>
        </w:rPr>
      </w:pPr>
      <w:r w:rsidRPr="00136D22">
        <w:rPr>
          <w:rFonts w:ascii="TimesNewRomanPSMT" w:eastAsia="Times New Roman" w:hAnsi="TimesNewRomanPSMT" w:cs="Times New Roman"/>
        </w:rPr>
        <w:t xml:space="preserve">Should additional information be required, please contact the U.S. Embassy in Chisinau, Moldova at </w:t>
      </w:r>
      <w:r w:rsidRPr="00136D22">
        <w:rPr>
          <w:rFonts w:ascii="TimesNewRomanPS" w:eastAsia="Times New Roman" w:hAnsi="TimesNewRomanPS" w:cs="Times New Roman"/>
          <w:b/>
          <w:bCs/>
          <w:color w:val="0000FF"/>
        </w:rPr>
        <w:t>MoldovaGrants@state.gov</w:t>
      </w:r>
      <w:r w:rsidRPr="00136D22">
        <w:rPr>
          <w:rFonts w:ascii="TimesNewRomanPS" w:eastAsia="Times New Roman" w:hAnsi="TimesNewRomanPS" w:cs="Times New Roman"/>
          <w:b/>
          <w:bCs/>
        </w:rPr>
        <w:t xml:space="preserve">. </w:t>
      </w:r>
    </w:p>
    <w:p w14:paraId="5DAB6C7B" w14:textId="77777777" w:rsidR="00136D22" w:rsidRDefault="00136D22"/>
    <w:sectPr w:rsidR="00136D22" w:rsidSect="00851F2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2C317" w14:textId="77777777" w:rsidR="00606DAA" w:rsidRDefault="00606DAA" w:rsidP="00606DAA">
      <w:r>
        <w:separator/>
      </w:r>
    </w:p>
  </w:endnote>
  <w:endnote w:type="continuationSeparator" w:id="0">
    <w:p w14:paraId="0ECAB29F" w14:textId="77777777" w:rsidR="00606DAA" w:rsidRDefault="00606DAA" w:rsidP="00606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SymbolM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D8D4E" w14:textId="77777777" w:rsidR="00606DAA" w:rsidRDefault="00606DAA" w:rsidP="00606DAA">
      <w:r>
        <w:separator/>
      </w:r>
    </w:p>
  </w:footnote>
  <w:footnote w:type="continuationSeparator" w:id="0">
    <w:p w14:paraId="31EB4EF2" w14:textId="77777777" w:rsidR="00606DAA" w:rsidRDefault="00606DAA" w:rsidP="00606D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F3B4E"/>
    <w:multiLevelType w:val="multilevel"/>
    <w:tmpl w:val="CAB06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BB21F4"/>
    <w:multiLevelType w:val="multilevel"/>
    <w:tmpl w:val="8B9EB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482E4D"/>
    <w:multiLevelType w:val="multilevel"/>
    <w:tmpl w:val="DCD47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B733D"/>
    <w:multiLevelType w:val="multilevel"/>
    <w:tmpl w:val="948E6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0D619C"/>
    <w:multiLevelType w:val="multilevel"/>
    <w:tmpl w:val="BBF427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846C18"/>
    <w:multiLevelType w:val="multilevel"/>
    <w:tmpl w:val="67B6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9C3983"/>
    <w:multiLevelType w:val="hybridMultilevel"/>
    <w:tmpl w:val="0C64A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0008BD"/>
    <w:multiLevelType w:val="hybridMultilevel"/>
    <w:tmpl w:val="F256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E91F09"/>
    <w:multiLevelType w:val="multilevel"/>
    <w:tmpl w:val="C6EA8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705104"/>
    <w:multiLevelType w:val="multilevel"/>
    <w:tmpl w:val="B98CD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BC07A9"/>
    <w:multiLevelType w:val="hybridMultilevel"/>
    <w:tmpl w:val="15B87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CA6C93"/>
    <w:multiLevelType w:val="multilevel"/>
    <w:tmpl w:val="1A5A3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BF383A"/>
    <w:multiLevelType w:val="hybridMultilevel"/>
    <w:tmpl w:val="83B07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8507FF"/>
    <w:multiLevelType w:val="multilevel"/>
    <w:tmpl w:val="D752E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6C4A76"/>
    <w:multiLevelType w:val="multilevel"/>
    <w:tmpl w:val="B6DCC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AE73556"/>
    <w:multiLevelType w:val="multilevel"/>
    <w:tmpl w:val="D8B67DD6"/>
    <w:lvl w:ilvl="0">
      <w:start w:val="1"/>
      <w:numFmt w:val="decimal"/>
      <w:lvlText w:val="%1."/>
      <w:lvlJc w:val="left"/>
      <w:pPr>
        <w:tabs>
          <w:tab w:val="num" w:pos="720"/>
        </w:tabs>
        <w:ind w:left="720" w:hanging="360"/>
      </w:pPr>
      <w:rPr>
        <w:rFonts w:ascii="TimesNewRomanPSMT" w:eastAsia="Times New Roman" w:hAnsi="TimesNewRomanPSMT"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9"/>
  </w:num>
  <w:num w:numId="3">
    <w:abstractNumId w:val="11"/>
  </w:num>
  <w:num w:numId="4">
    <w:abstractNumId w:val="15"/>
  </w:num>
  <w:num w:numId="5">
    <w:abstractNumId w:val="2"/>
  </w:num>
  <w:num w:numId="6">
    <w:abstractNumId w:val="13"/>
  </w:num>
  <w:num w:numId="7">
    <w:abstractNumId w:val="0"/>
  </w:num>
  <w:num w:numId="8">
    <w:abstractNumId w:val="4"/>
  </w:num>
  <w:num w:numId="9">
    <w:abstractNumId w:val="8"/>
  </w:num>
  <w:num w:numId="10">
    <w:abstractNumId w:val="1"/>
  </w:num>
  <w:num w:numId="11">
    <w:abstractNumId w:val="14"/>
  </w:num>
  <w:num w:numId="12">
    <w:abstractNumId w:val="12"/>
  </w:num>
  <w:num w:numId="13">
    <w:abstractNumId w:val="10"/>
  </w:num>
  <w:num w:numId="14">
    <w:abstractNumId w:val="6"/>
  </w:num>
  <w:num w:numId="15">
    <w:abstractNumId w:val="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D22"/>
    <w:rsid w:val="00040E85"/>
    <w:rsid w:val="00136D22"/>
    <w:rsid w:val="001B1E07"/>
    <w:rsid w:val="005140FD"/>
    <w:rsid w:val="00560621"/>
    <w:rsid w:val="005F78AC"/>
    <w:rsid w:val="00606DAA"/>
    <w:rsid w:val="006941FC"/>
    <w:rsid w:val="00806B68"/>
    <w:rsid w:val="00851F23"/>
    <w:rsid w:val="008B1507"/>
    <w:rsid w:val="008E76C2"/>
    <w:rsid w:val="009F6EAF"/>
    <w:rsid w:val="00B80D08"/>
    <w:rsid w:val="00CA581B"/>
    <w:rsid w:val="00D41301"/>
    <w:rsid w:val="00E454D2"/>
    <w:rsid w:val="2C09F1B2"/>
    <w:rsid w:val="7E4D4241"/>
  </w:rsids>
  <m:mathPr>
    <m:mathFont m:val="Cambria Math"/>
    <m:brkBin m:val="before"/>
    <m:brkBinSub m:val="--"/>
    <m:smallFrac/>
    <m:dispDef/>
    <m:lMargin m:val="0"/>
    <m:rMargin m:val="0"/>
    <m:defJc m:val="centerGroup"/>
    <m:wrapIndent m:val="1440"/>
    <m:intLim m:val="subSup"/>
    <m:naryLim m:val="undOvr"/>
  </m:mathPr>
  <w:themeFontLang w:val="uz-Cyrl-U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A895C1"/>
  <w15:docId w15:val="{4BD73800-091C-487E-996E-3F376634F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uz-Cyrl-U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F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36D22"/>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040E85"/>
    <w:pPr>
      <w:ind w:left="720"/>
      <w:contextualSpacing/>
    </w:pPr>
  </w:style>
  <w:style w:type="paragraph" w:styleId="Title">
    <w:name w:val="Title"/>
    <w:basedOn w:val="Normal"/>
    <w:next w:val="Normal"/>
    <w:link w:val="TitleChar"/>
    <w:uiPriority w:val="10"/>
    <w:qFormat/>
    <w:rsid w:val="00560621"/>
    <w:pPr>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560621"/>
    <w:rPr>
      <w:rFonts w:asciiTheme="majorHAnsi" w:eastAsiaTheme="majorEastAsia" w:hAnsiTheme="majorHAnsi" w:cstheme="majorBidi"/>
      <w:spacing w:val="-10"/>
      <w:kern w:val="28"/>
      <w:sz w:val="56"/>
      <w:szCs w:val="56"/>
      <w:lang w:val="en-US"/>
    </w:rPr>
  </w:style>
  <w:style w:type="table" w:styleId="TableGrid">
    <w:name w:val="Table Grid"/>
    <w:basedOn w:val="TableNormal"/>
    <w:uiPriority w:val="59"/>
    <w:rsid w:val="00560621"/>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249686">
      <w:bodyDiv w:val="1"/>
      <w:marLeft w:val="0"/>
      <w:marRight w:val="0"/>
      <w:marTop w:val="0"/>
      <w:marBottom w:val="0"/>
      <w:divBdr>
        <w:top w:val="none" w:sz="0" w:space="0" w:color="auto"/>
        <w:left w:val="none" w:sz="0" w:space="0" w:color="auto"/>
        <w:bottom w:val="none" w:sz="0" w:space="0" w:color="auto"/>
        <w:right w:val="none" w:sz="0" w:space="0" w:color="auto"/>
      </w:divBdr>
    </w:div>
    <w:div w:id="1537500408">
      <w:bodyDiv w:val="1"/>
      <w:marLeft w:val="0"/>
      <w:marRight w:val="0"/>
      <w:marTop w:val="0"/>
      <w:marBottom w:val="0"/>
      <w:divBdr>
        <w:top w:val="none" w:sz="0" w:space="0" w:color="auto"/>
        <w:left w:val="none" w:sz="0" w:space="0" w:color="auto"/>
        <w:bottom w:val="none" w:sz="0" w:space="0" w:color="auto"/>
        <w:right w:val="none" w:sz="0" w:space="0" w:color="auto"/>
      </w:divBdr>
      <w:divsChild>
        <w:div w:id="636647941">
          <w:marLeft w:val="0"/>
          <w:marRight w:val="0"/>
          <w:marTop w:val="0"/>
          <w:marBottom w:val="0"/>
          <w:divBdr>
            <w:top w:val="none" w:sz="0" w:space="0" w:color="auto"/>
            <w:left w:val="none" w:sz="0" w:space="0" w:color="auto"/>
            <w:bottom w:val="none" w:sz="0" w:space="0" w:color="auto"/>
            <w:right w:val="none" w:sz="0" w:space="0" w:color="auto"/>
          </w:divBdr>
          <w:divsChild>
            <w:div w:id="2069724767">
              <w:marLeft w:val="0"/>
              <w:marRight w:val="0"/>
              <w:marTop w:val="0"/>
              <w:marBottom w:val="0"/>
              <w:divBdr>
                <w:top w:val="none" w:sz="0" w:space="0" w:color="auto"/>
                <w:left w:val="none" w:sz="0" w:space="0" w:color="auto"/>
                <w:bottom w:val="none" w:sz="0" w:space="0" w:color="auto"/>
                <w:right w:val="none" w:sz="0" w:space="0" w:color="auto"/>
              </w:divBdr>
              <w:divsChild>
                <w:div w:id="449403448">
                  <w:marLeft w:val="0"/>
                  <w:marRight w:val="0"/>
                  <w:marTop w:val="0"/>
                  <w:marBottom w:val="0"/>
                  <w:divBdr>
                    <w:top w:val="none" w:sz="0" w:space="0" w:color="auto"/>
                    <w:left w:val="none" w:sz="0" w:space="0" w:color="auto"/>
                    <w:bottom w:val="none" w:sz="0" w:space="0" w:color="auto"/>
                    <w:right w:val="none" w:sz="0" w:space="0" w:color="auto"/>
                  </w:divBdr>
                </w:div>
                <w:div w:id="775753952">
                  <w:marLeft w:val="0"/>
                  <w:marRight w:val="0"/>
                  <w:marTop w:val="0"/>
                  <w:marBottom w:val="0"/>
                  <w:divBdr>
                    <w:top w:val="none" w:sz="0" w:space="0" w:color="auto"/>
                    <w:left w:val="none" w:sz="0" w:space="0" w:color="auto"/>
                    <w:bottom w:val="none" w:sz="0" w:space="0" w:color="auto"/>
                    <w:right w:val="none" w:sz="0" w:space="0" w:color="auto"/>
                  </w:divBdr>
                </w:div>
              </w:divsChild>
            </w:div>
            <w:div w:id="1916427888">
              <w:marLeft w:val="0"/>
              <w:marRight w:val="0"/>
              <w:marTop w:val="0"/>
              <w:marBottom w:val="0"/>
              <w:divBdr>
                <w:top w:val="none" w:sz="0" w:space="0" w:color="auto"/>
                <w:left w:val="none" w:sz="0" w:space="0" w:color="auto"/>
                <w:bottom w:val="none" w:sz="0" w:space="0" w:color="auto"/>
                <w:right w:val="none" w:sz="0" w:space="0" w:color="auto"/>
              </w:divBdr>
              <w:divsChild>
                <w:div w:id="9786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310689">
          <w:marLeft w:val="0"/>
          <w:marRight w:val="0"/>
          <w:marTop w:val="0"/>
          <w:marBottom w:val="0"/>
          <w:divBdr>
            <w:top w:val="none" w:sz="0" w:space="0" w:color="auto"/>
            <w:left w:val="none" w:sz="0" w:space="0" w:color="auto"/>
            <w:bottom w:val="none" w:sz="0" w:space="0" w:color="auto"/>
            <w:right w:val="none" w:sz="0" w:space="0" w:color="auto"/>
          </w:divBdr>
          <w:divsChild>
            <w:div w:id="1069229310">
              <w:marLeft w:val="0"/>
              <w:marRight w:val="0"/>
              <w:marTop w:val="0"/>
              <w:marBottom w:val="0"/>
              <w:divBdr>
                <w:top w:val="none" w:sz="0" w:space="0" w:color="auto"/>
                <w:left w:val="none" w:sz="0" w:space="0" w:color="auto"/>
                <w:bottom w:val="none" w:sz="0" w:space="0" w:color="auto"/>
                <w:right w:val="none" w:sz="0" w:space="0" w:color="auto"/>
              </w:divBdr>
              <w:divsChild>
                <w:div w:id="1112171488">
                  <w:marLeft w:val="0"/>
                  <w:marRight w:val="0"/>
                  <w:marTop w:val="0"/>
                  <w:marBottom w:val="0"/>
                  <w:divBdr>
                    <w:top w:val="none" w:sz="0" w:space="0" w:color="auto"/>
                    <w:left w:val="none" w:sz="0" w:space="0" w:color="auto"/>
                    <w:bottom w:val="none" w:sz="0" w:space="0" w:color="auto"/>
                    <w:right w:val="none" w:sz="0" w:space="0" w:color="auto"/>
                  </w:divBdr>
                </w:div>
              </w:divsChild>
            </w:div>
            <w:div w:id="890506351">
              <w:marLeft w:val="0"/>
              <w:marRight w:val="0"/>
              <w:marTop w:val="0"/>
              <w:marBottom w:val="0"/>
              <w:divBdr>
                <w:top w:val="none" w:sz="0" w:space="0" w:color="auto"/>
                <w:left w:val="none" w:sz="0" w:space="0" w:color="auto"/>
                <w:bottom w:val="none" w:sz="0" w:space="0" w:color="auto"/>
                <w:right w:val="none" w:sz="0" w:space="0" w:color="auto"/>
              </w:divBdr>
              <w:divsChild>
                <w:div w:id="863399208">
                  <w:marLeft w:val="0"/>
                  <w:marRight w:val="0"/>
                  <w:marTop w:val="0"/>
                  <w:marBottom w:val="0"/>
                  <w:divBdr>
                    <w:top w:val="none" w:sz="0" w:space="0" w:color="auto"/>
                    <w:left w:val="none" w:sz="0" w:space="0" w:color="auto"/>
                    <w:bottom w:val="none" w:sz="0" w:space="0" w:color="auto"/>
                    <w:right w:val="none" w:sz="0" w:space="0" w:color="auto"/>
                  </w:divBdr>
                </w:div>
              </w:divsChild>
            </w:div>
            <w:div w:id="570429669">
              <w:marLeft w:val="0"/>
              <w:marRight w:val="0"/>
              <w:marTop w:val="0"/>
              <w:marBottom w:val="0"/>
              <w:divBdr>
                <w:top w:val="none" w:sz="0" w:space="0" w:color="auto"/>
                <w:left w:val="none" w:sz="0" w:space="0" w:color="auto"/>
                <w:bottom w:val="none" w:sz="0" w:space="0" w:color="auto"/>
                <w:right w:val="none" w:sz="0" w:space="0" w:color="auto"/>
              </w:divBdr>
              <w:divsChild>
                <w:div w:id="200534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92721">
          <w:marLeft w:val="0"/>
          <w:marRight w:val="0"/>
          <w:marTop w:val="0"/>
          <w:marBottom w:val="0"/>
          <w:divBdr>
            <w:top w:val="none" w:sz="0" w:space="0" w:color="auto"/>
            <w:left w:val="none" w:sz="0" w:space="0" w:color="auto"/>
            <w:bottom w:val="none" w:sz="0" w:space="0" w:color="auto"/>
            <w:right w:val="none" w:sz="0" w:space="0" w:color="auto"/>
          </w:divBdr>
          <w:divsChild>
            <w:div w:id="1985236607">
              <w:marLeft w:val="0"/>
              <w:marRight w:val="0"/>
              <w:marTop w:val="0"/>
              <w:marBottom w:val="0"/>
              <w:divBdr>
                <w:top w:val="none" w:sz="0" w:space="0" w:color="auto"/>
                <w:left w:val="none" w:sz="0" w:space="0" w:color="auto"/>
                <w:bottom w:val="none" w:sz="0" w:space="0" w:color="auto"/>
                <w:right w:val="none" w:sz="0" w:space="0" w:color="auto"/>
              </w:divBdr>
              <w:divsChild>
                <w:div w:id="31433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42733">
          <w:marLeft w:val="0"/>
          <w:marRight w:val="0"/>
          <w:marTop w:val="0"/>
          <w:marBottom w:val="0"/>
          <w:divBdr>
            <w:top w:val="none" w:sz="0" w:space="0" w:color="auto"/>
            <w:left w:val="none" w:sz="0" w:space="0" w:color="auto"/>
            <w:bottom w:val="none" w:sz="0" w:space="0" w:color="auto"/>
            <w:right w:val="none" w:sz="0" w:space="0" w:color="auto"/>
          </w:divBdr>
          <w:divsChild>
            <w:div w:id="1526477114">
              <w:marLeft w:val="0"/>
              <w:marRight w:val="0"/>
              <w:marTop w:val="0"/>
              <w:marBottom w:val="0"/>
              <w:divBdr>
                <w:top w:val="none" w:sz="0" w:space="0" w:color="auto"/>
                <w:left w:val="none" w:sz="0" w:space="0" w:color="auto"/>
                <w:bottom w:val="none" w:sz="0" w:space="0" w:color="auto"/>
                <w:right w:val="none" w:sz="0" w:space="0" w:color="auto"/>
              </w:divBdr>
              <w:divsChild>
                <w:div w:id="26300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957948">
          <w:marLeft w:val="0"/>
          <w:marRight w:val="0"/>
          <w:marTop w:val="0"/>
          <w:marBottom w:val="0"/>
          <w:divBdr>
            <w:top w:val="none" w:sz="0" w:space="0" w:color="auto"/>
            <w:left w:val="none" w:sz="0" w:space="0" w:color="auto"/>
            <w:bottom w:val="none" w:sz="0" w:space="0" w:color="auto"/>
            <w:right w:val="none" w:sz="0" w:space="0" w:color="auto"/>
          </w:divBdr>
          <w:divsChild>
            <w:div w:id="354383845">
              <w:marLeft w:val="0"/>
              <w:marRight w:val="0"/>
              <w:marTop w:val="0"/>
              <w:marBottom w:val="0"/>
              <w:divBdr>
                <w:top w:val="none" w:sz="0" w:space="0" w:color="auto"/>
                <w:left w:val="none" w:sz="0" w:space="0" w:color="auto"/>
                <w:bottom w:val="none" w:sz="0" w:space="0" w:color="auto"/>
                <w:right w:val="none" w:sz="0" w:space="0" w:color="auto"/>
              </w:divBdr>
              <w:divsChild>
                <w:div w:id="36178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32213">
          <w:marLeft w:val="0"/>
          <w:marRight w:val="0"/>
          <w:marTop w:val="0"/>
          <w:marBottom w:val="0"/>
          <w:divBdr>
            <w:top w:val="none" w:sz="0" w:space="0" w:color="auto"/>
            <w:left w:val="none" w:sz="0" w:space="0" w:color="auto"/>
            <w:bottom w:val="none" w:sz="0" w:space="0" w:color="auto"/>
            <w:right w:val="none" w:sz="0" w:space="0" w:color="auto"/>
          </w:divBdr>
          <w:divsChild>
            <w:div w:id="707026856">
              <w:marLeft w:val="0"/>
              <w:marRight w:val="0"/>
              <w:marTop w:val="0"/>
              <w:marBottom w:val="0"/>
              <w:divBdr>
                <w:top w:val="none" w:sz="0" w:space="0" w:color="auto"/>
                <w:left w:val="none" w:sz="0" w:space="0" w:color="auto"/>
                <w:bottom w:val="none" w:sz="0" w:space="0" w:color="auto"/>
                <w:right w:val="none" w:sz="0" w:space="0" w:color="auto"/>
              </w:divBdr>
              <w:divsChild>
                <w:div w:id="170085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7008">
          <w:marLeft w:val="0"/>
          <w:marRight w:val="0"/>
          <w:marTop w:val="0"/>
          <w:marBottom w:val="0"/>
          <w:divBdr>
            <w:top w:val="none" w:sz="0" w:space="0" w:color="auto"/>
            <w:left w:val="none" w:sz="0" w:space="0" w:color="auto"/>
            <w:bottom w:val="none" w:sz="0" w:space="0" w:color="auto"/>
            <w:right w:val="none" w:sz="0" w:space="0" w:color="auto"/>
          </w:divBdr>
          <w:divsChild>
            <w:div w:id="356128673">
              <w:marLeft w:val="0"/>
              <w:marRight w:val="0"/>
              <w:marTop w:val="0"/>
              <w:marBottom w:val="0"/>
              <w:divBdr>
                <w:top w:val="none" w:sz="0" w:space="0" w:color="auto"/>
                <w:left w:val="none" w:sz="0" w:space="0" w:color="auto"/>
                <w:bottom w:val="none" w:sz="0" w:space="0" w:color="auto"/>
                <w:right w:val="none" w:sz="0" w:space="0" w:color="auto"/>
              </w:divBdr>
              <w:divsChild>
                <w:div w:id="9886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12092">
          <w:marLeft w:val="0"/>
          <w:marRight w:val="0"/>
          <w:marTop w:val="0"/>
          <w:marBottom w:val="0"/>
          <w:divBdr>
            <w:top w:val="none" w:sz="0" w:space="0" w:color="auto"/>
            <w:left w:val="none" w:sz="0" w:space="0" w:color="auto"/>
            <w:bottom w:val="none" w:sz="0" w:space="0" w:color="auto"/>
            <w:right w:val="none" w:sz="0" w:space="0" w:color="auto"/>
          </w:divBdr>
          <w:divsChild>
            <w:div w:id="1414620322">
              <w:marLeft w:val="0"/>
              <w:marRight w:val="0"/>
              <w:marTop w:val="0"/>
              <w:marBottom w:val="0"/>
              <w:divBdr>
                <w:top w:val="none" w:sz="0" w:space="0" w:color="auto"/>
                <w:left w:val="none" w:sz="0" w:space="0" w:color="auto"/>
                <w:bottom w:val="none" w:sz="0" w:space="0" w:color="auto"/>
                <w:right w:val="none" w:sz="0" w:space="0" w:color="auto"/>
              </w:divBdr>
              <w:divsChild>
                <w:div w:id="149903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829100">
          <w:marLeft w:val="0"/>
          <w:marRight w:val="0"/>
          <w:marTop w:val="0"/>
          <w:marBottom w:val="0"/>
          <w:divBdr>
            <w:top w:val="none" w:sz="0" w:space="0" w:color="auto"/>
            <w:left w:val="none" w:sz="0" w:space="0" w:color="auto"/>
            <w:bottom w:val="none" w:sz="0" w:space="0" w:color="auto"/>
            <w:right w:val="none" w:sz="0" w:space="0" w:color="auto"/>
          </w:divBdr>
          <w:divsChild>
            <w:div w:id="1180043416">
              <w:marLeft w:val="0"/>
              <w:marRight w:val="0"/>
              <w:marTop w:val="0"/>
              <w:marBottom w:val="0"/>
              <w:divBdr>
                <w:top w:val="none" w:sz="0" w:space="0" w:color="auto"/>
                <w:left w:val="none" w:sz="0" w:space="0" w:color="auto"/>
                <w:bottom w:val="none" w:sz="0" w:space="0" w:color="auto"/>
                <w:right w:val="none" w:sz="0" w:space="0" w:color="auto"/>
              </w:divBdr>
              <w:divsChild>
                <w:div w:id="60570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41348">
          <w:marLeft w:val="0"/>
          <w:marRight w:val="0"/>
          <w:marTop w:val="0"/>
          <w:marBottom w:val="0"/>
          <w:divBdr>
            <w:top w:val="none" w:sz="0" w:space="0" w:color="auto"/>
            <w:left w:val="none" w:sz="0" w:space="0" w:color="auto"/>
            <w:bottom w:val="none" w:sz="0" w:space="0" w:color="auto"/>
            <w:right w:val="none" w:sz="0" w:space="0" w:color="auto"/>
          </w:divBdr>
          <w:divsChild>
            <w:div w:id="1623807420">
              <w:marLeft w:val="0"/>
              <w:marRight w:val="0"/>
              <w:marTop w:val="0"/>
              <w:marBottom w:val="0"/>
              <w:divBdr>
                <w:top w:val="none" w:sz="0" w:space="0" w:color="auto"/>
                <w:left w:val="none" w:sz="0" w:space="0" w:color="auto"/>
                <w:bottom w:val="none" w:sz="0" w:space="0" w:color="auto"/>
                <w:right w:val="none" w:sz="0" w:space="0" w:color="auto"/>
              </w:divBdr>
              <w:divsChild>
                <w:div w:id="159536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034408">
          <w:marLeft w:val="0"/>
          <w:marRight w:val="0"/>
          <w:marTop w:val="0"/>
          <w:marBottom w:val="0"/>
          <w:divBdr>
            <w:top w:val="none" w:sz="0" w:space="0" w:color="auto"/>
            <w:left w:val="none" w:sz="0" w:space="0" w:color="auto"/>
            <w:bottom w:val="none" w:sz="0" w:space="0" w:color="auto"/>
            <w:right w:val="none" w:sz="0" w:space="0" w:color="auto"/>
          </w:divBdr>
          <w:divsChild>
            <w:div w:id="1623459835">
              <w:marLeft w:val="0"/>
              <w:marRight w:val="0"/>
              <w:marTop w:val="0"/>
              <w:marBottom w:val="0"/>
              <w:divBdr>
                <w:top w:val="none" w:sz="0" w:space="0" w:color="auto"/>
                <w:left w:val="none" w:sz="0" w:space="0" w:color="auto"/>
                <w:bottom w:val="none" w:sz="0" w:space="0" w:color="auto"/>
                <w:right w:val="none" w:sz="0" w:space="0" w:color="auto"/>
              </w:divBdr>
              <w:divsChild>
                <w:div w:id="32101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033638">
          <w:marLeft w:val="0"/>
          <w:marRight w:val="0"/>
          <w:marTop w:val="0"/>
          <w:marBottom w:val="0"/>
          <w:divBdr>
            <w:top w:val="none" w:sz="0" w:space="0" w:color="auto"/>
            <w:left w:val="none" w:sz="0" w:space="0" w:color="auto"/>
            <w:bottom w:val="none" w:sz="0" w:space="0" w:color="auto"/>
            <w:right w:val="none" w:sz="0" w:space="0" w:color="auto"/>
          </w:divBdr>
          <w:divsChild>
            <w:div w:id="90350">
              <w:marLeft w:val="0"/>
              <w:marRight w:val="0"/>
              <w:marTop w:val="0"/>
              <w:marBottom w:val="0"/>
              <w:divBdr>
                <w:top w:val="none" w:sz="0" w:space="0" w:color="auto"/>
                <w:left w:val="none" w:sz="0" w:space="0" w:color="auto"/>
                <w:bottom w:val="none" w:sz="0" w:space="0" w:color="auto"/>
                <w:right w:val="none" w:sz="0" w:space="0" w:color="auto"/>
              </w:divBdr>
              <w:divsChild>
                <w:div w:id="118818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915216">
      <w:bodyDiv w:val="1"/>
      <w:marLeft w:val="0"/>
      <w:marRight w:val="0"/>
      <w:marTop w:val="0"/>
      <w:marBottom w:val="0"/>
      <w:divBdr>
        <w:top w:val="none" w:sz="0" w:space="0" w:color="auto"/>
        <w:left w:val="none" w:sz="0" w:space="0" w:color="auto"/>
        <w:bottom w:val="none" w:sz="0" w:space="0" w:color="auto"/>
        <w:right w:val="none" w:sz="0" w:space="0" w:color="auto"/>
      </w:divBdr>
    </w:div>
    <w:div w:id="178083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3365</Words>
  <Characters>19187</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Turcan</dc:creator>
  <cp:keywords/>
  <dc:description/>
  <cp:lastModifiedBy>Stelian Rusu</cp:lastModifiedBy>
  <cp:revision>3</cp:revision>
  <dcterms:created xsi:type="dcterms:W3CDTF">2020-08-25T07:23:00Z</dcterms:created>
  <dcterms:modified xsi:type="dcterms:W3CDTF">2020-08-26T11:47:00Z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RusuS@state.gov</vt:lpwstr>
  </property>
  <property fmtid="{D5CDD505-2E9C-101B-9397-08002B2CF9AE}" pid="5" name="MSIP_Label_1665d9ee-429a-4d5f-97cc-cfb56e044a6e_SetDate">
    <vt:lpwstr>2020-08-07T09:36:31.7090807Z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d67e6ec3-6501-4960-80be-724e091893f1</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