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EF89C" w14:textId="77777777" w:rsidR="00B40C56" w:rsidRPr="00B40C56" w:rsidRDefault="00B40C56" w:rsidP="00B40C56">
      <w:pPr>
        <w:spacing w:before="120" w:after="120" w:line="240" w:lineRule="auto"/>
        <w:jc w:val="center"/>
        <w:rPr>
          <w:rFonts w:ascii="Times New Roman" w:eastAsia="Times New Roman" w:hAnsi="Times New Roman" w:cs="Times New Roman"/>
          <w:b/>
          <w:sz w:val="24"/>
          <w:szCs w:val="24"/>
          <w:lang w:eastAsia="x-none"/>
        </w:rPr>
      </w:pPr>
      <w:r w:rsidRPr="00B40C56">
        <w:rPr>
          <w:rFonts w:ascii="Times New Roman" w:eastAsia="Times New Roman" w:hAnsi="Times New Roman" w:cs="Times New Roman"/>
          <w:b/>
          <w:sz w:val="24"/>
          <w:szCs w:val="24"/>
          <w:lang w:val="x-none" w:eastAsia="x-none"/>
        </w:rPr>
        <w:t xml:space="preserve">Cooperative Agreement for CESU-affiliated </w:t>
      </w:r>
      <w:r w:rsidRPr="00B40C56">
        <w:rPr>
          <w:rFonts w:ascii="Times New Roman" w:eastAsia="Times New Roman" w:hAnsi="Times New Roman" w:cs="Times New Roman"/>
          <w:b/>
          <w:sz w:val="24"/>
          <w:szCs w:val="24"/>
          <w:lang w:eastAsia="x-none"/>
        </w:rPr>
        <w:t>Partner</w:t>
      </w:r>
    </w:p>
    <w:p w14:paraId="1CA43225" w14:textId="53175C2E" w:rsidR="00B40C56" w:rsidRPr="00B40C56" w:rsidRDefault="00B40C56" w:rsidP="00B40C56">
      <w:pPr>
        <w:spacing w:before="120" w:after="120" w:line="240" w:lineRule="auto"/>
        <w:jc w:val="center"/>
        <w:rPr>
          <w:rFonts w:ascii="Times New Roman" w:eastAsia="Times New Roman" w:hAnsi="Times New Roman" w:cs="Times New Roman"/>
          <w:b/>
          <w:sz w:val="24"/>
          <w:szCs w:val="24"/>
          <w:lang w:eastAsia="x-none"/>
        </w:rPr>
      </w:pPr>
      <w:r w:rsidRPr="00B40C56">
        <w:rPr>
          <w:rFonts w:ascii="Times New Roman" w:eastAsia="Times New Roman" w:hAnsi="Times New Roman" w:cs="Times New Roman"/>
          <w:b/>
          <w:sz w:val="24"/>
          <w:szCs w:val="24"/>
          <w:lang w:val="x-none" w:eastAsia="x-none"/>
        </w:rPr>
        <w:t xml:space="preserve">with </w:t>
      </w:r>
      <w:r w:rsidR="00E90A5C">
        <w:rPr>
          <w:rFonts w:ascii="Times New Roman" w:eastAsia="Times New Roman" w:hAnsi="Times New Roman" w:cs="Times New Roman"/>
          <w:b/>
          <w:iCs/>
          <w:sz w:val="24"/>
          <w:szCs w:val="24"/>
          <w:lang w:eastAsia="x-none"/>
        </w:rPr>
        <w:t xml:space="preserve">Rocky Mountain </w:t>
      </w:r>
      <w:r w:rsidRPr="00B40C56">
        <w:rPr>
          <w:rFonts w:ascii="Times New Roman" w:eastAsia="Times New Roman" w:hAnsi="Times New Roman" w:cs="Times New Roman"/>
          <w:b/>
          <w:sz w:val="24"/>
          <w:szCs w:val="24"/>
          <w:lang w:eastAsia="x-none"/>
        </w:rPr>
        <w:t>Cooperative Ecosystem Studies Unit</w:t>
      </w:r>
    </w:p>
    <w:p w14:paraId="63355493" w14:textId="77777777" w:rsidR="00B40C56" w:rsidRDefault="00B40C56" w:rsidP="0047451B">
      <w:pPr>
        <w:spacing w:line="240" w:lineRule="auto"/>
        <w:rPr>
          <w:rFonts w:ascii="Times New Roman" w:hAnsi="Times New Roman" w:cs="Times New Roman"/>
          <w:b/>
          <w:sz w:val="24"/>
          <w:szCs w:val="24"/>
        </w:rPr>
      </w:pPr>
    </w:p>
    <w:p w14:paraId="09EC10C6" w14:textId="5D3C0915" w:rsidR="006D0116" w:rsidRPr="00EE205F" w:rsidRDefault="006D0116" w:rsidP="0047451B">
      <w:pPr>
        <w:spacing w:line="240" w:lineRule="auto"/>
        <w:rPr>
          <w:rFonts w:ascii="Times New Roman" w:hAnsi="Times New Roman" w:cs="Times New Roman"/>
          <w:b/>
          <w:sz w:val="24"/>
          <w:szCs w:val="24"/>
        </w:rPr>
      </w:pPr>
      <w:r w:rsidRPr="00EE205F">
        <w:rPr>
          <w:rFonts w:ascii="Times New Roman" w:hAnsi="Times New Roman" w:cs="Times New Roman"/>
          <w:b/>
          <w:sz w:val="24"/>
          <w:szCs w:val="24"/>
        </w:rPr>
        <w:t>I. Description of Funding Opportunity</w:t>
      </w:r>
    </w:p>
    <w:p w14:paraId="47033849" w14:textId="22DCE448" w:rsidR="000B39DE" w:rsidRDefault="000B39DE" w:rsidP="000B39D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The U.S. Geological Survey’s Northern Rocky Mountain Science Center (NOROCK) is offering a funding opportunity to </w:t>
      </w:r>
      <w:r>
        <w:rPr>
          <w:rFonts w:ascii="Times New Roman" w:eastAsia="Times New Roman" w:hAnsi="Times New Roman" w:cs="Times New Roman"/>
          <w:color w:val="222222"/>
          <w:sz w:val="24"/>
          <w:szCs w:val="24"/>
        </w:rPr>
        <w:t xml:space="preserve">assess distribution changes and threats to at-risk </w:t>
      </w:r>
      <w:r>
        <w:rPr>
          <w:rFonts w:ascii="Times New Roman" w:hAnsi="Times New Roman" w:cs="Times New Roman"/>
          <w:sz w:val="24"/>
          <w:szCs w:val="24"/>
        </w:rPr>
        <w:t xml:space="preserve">amphibians in the western USA. </w:t>
      </w:r>
      <w:r>
        <w:rPr>
          <w:rFonts w:ascii="Times New Roman" w:eastAsia="Times New Roman" w:hAnsi="Times New Roman" w:cs="Times New Roman"/>
          <w:sz w:val="24"/>
          <w:szCs w:val="24"/>
        </w:rPr>
        <w:t xml:space="preserve">This research will focus specifically on how </w:t>
      </w:r>
      <w:r>
        <w:rPr>
          <w:rFonts w:ascii="Times New Roman" w:hAnsi="Times New Roman" w:cs="Times New Roman"/>
          <w:sz w:val="24"/>
          <w:szCs w:val="24"/>
        </w:rPr>
        <w:t xml:space="preserve">threats such as drought, non-native predators, habitat loss or transformation, environmental degradation, and pathogens are affecting the distribution and abundance of several at-risk amphibians in the West. </w:t>
      </w:r>
      <w:r>
        <w:rPr>
          <w:rFonts w:ascii="Times New Roman" w:hAnsi="Times New Roman" w:cs="Times New Roman"/>
          <w:color w:val="000000" w:themeColor="text1"/>
          <w:sz w:val="24"/>
          <w:szCs w:val="24"/>
        </w:rPr>
        <w:t xml:space="preserve">For example, a significant portion of the range of northern leopard frogs is in the Rocky Mountain west and Great Plains, and changes in climate affecting snowpack and temperature are likely to have influenced the current range of this species. </w:t>
      </w:r>
    </w:p>
    <w:p w14:paraId="619328A7" w14:textId="77777777" w:rsidR="000B39DE" w:rsidRDefault="000B39DE" w:rsidP="000B39DE">
      <w:pPr>
        <w:spacing w:after="0" w:line="240" w:lineRule="auto"/>
        <w:rPr>
          <w:rFonts w:ascii="Times New Roman" w:hAnsi="Times New Roman" w:cs="Times New Roman"/>
          <w:color w:val="000000" w:themeColor="text1"/>
          <w:sz w:val="24"/>
          <w:szCs w:val="24"/>
        </w:rPr>
      </w:pPr>
    </w:p>
    <w:p w14:paraId="658B6A3A" w14:textId="4C6D740F" w:rsidR="000B39DE" w:rsidRDefault="000B39DE" w:rsidP="000B39D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broad scale of the proposed work is important for informing management on strategies for habitat restoration (e.g., Oja et al. 2021), as well as effects of non-native predators and water availability on amphibian demography (e.g., </w:t>
      </w:r>
      <w:bookmarkStart w:id="0" w:name="_Hlk92867832"/>
      <w:r>
        <w:rPr>
          <w:rFonts w:ascii="Times New Roman" w:hAnsi="Times New Roman" w:cs="Times New Roman"/>
          <w:color w:val="000000" w:themeColor="text1"/>
          <w:sz w:val="24"/>
          <w:szCs w:val="24"/>
        </w:rPr>
        <w:t xml:space="preserve">Hossack et al. 2017, </w:t>
      </w:r>
      <w:proofErr w:type="spellStart"/>
      <w:r>
        <w:rPr>
          <w:rFonts w:ascii="Times New Roman" w:hAnsi="Times New Roman" w:cs="Times New Roman"/>
          <w:color w:val="000000" w:themeColor="text1"/>
          <w:sz w:val="24"/>
          <w:szCs w:val="24"/>
        </w:rPr>
        <w:t>Sall</w:t>
      </w:r>
      <w:proofErr w:type="spellEnd"/>
      <w:r>
        <w:rPr>
          <w:rFonts w:ascii="Times New Roman" w:hAnsi="Times New Roman" w:cs="Times New Roman"/>
          <w:color w:val="000000" w:themeColor="text1"/>
          <w:sz w:val="24"/>
          <w:szCs w:val="24"/>
        </w:rPr>
        <w:t xml:space="preserve"> et al. 2021).</w:t>
      </w:r>
      <w:bookmarkEnd w:id="0"/>
      <w:r>
        <w:rPr>
          <w:rFonts w:ascii="Times New Roman" w:hAnsi="Times New Roman" w:cs="Times New Roman"/>
          <w:color w:val="000000" w:themeColor="text1"/>
          <w:sz w:val="24"/>
          <w:szCs w:val="24"/>
        </w:rPr>
        <w:t xml:space="preserve"> Broad-scale data contribute significantly to devising management strategies to mitigate causes of decline rather than simple reactions to a specific event (e.g., mortality at a single site). For example, variation in the effects of water availability is one of many sources of environmental variation that often interact with other stressors such as disease, presence of non-native predators, and habitat quality. Therefore, multi-year, extensive survey efforts across a wide environmental gradient are required before reliable analyses can be accomplished. Further, collaborative efforts such as this contribute to the ability to synthesize data from a broad area to inform conservation at a greater scale (e.g., regional). </w:t>
      </w:r>
    </w:p>
    <w:p w14:paraId="307731ED" w14:textId="77777777" w:rsidR="000B39DE" w:rsidRDefault="000B39DE" w:rsidP="000B39DE">
      <w:pPr>
        <w:spacing w:after="0" w:line="240" w:lineRule="auto"/>
        <w:rPr>
          <w:rFonts w:ascii="Times New Roman" w:hAnsi="Times New Roman" w:cs="Times New Roman"/>
          <w:color w:val="000000" w:themeColor="text1"/>
          <w:sz w:val="24"/>
          <w:szCs w:val="24"/>
        </w:rPr>
      </w:pPr>
    </w:p>
    <w:p w14:paraId="67C3186D" w14:textId="77777777" w:rsidR="000B39DE" w:rsidRDefault="000B39DE" w:rsidP="000B39D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proposed work is important and timely for several reasons. Two species of focus for this proposed work are candidates for listing under the Endangered Species Act (Arizona Toad) or are emerging priorities for several states in the West (Northern Leopard Frog). Other species, such as the Chiricahua Leopard Frog, are already listed as threatened under the Endangered Species Act. Data gathered on the Arizona Toad, Northern Leopard Frog, and other co-</w:t>
      </w:r>
      <w:proofErr w:type="spellStart"/>
      <w:r>
        <w:rPr>
          <w:rFonts w:ascii="Times New Roman" w:hAnsi="Times New Roman" w:cs="Times New Roman"/>
          <w:color w:val="000000" w:themeColor="text1"/>
          <w:sz w:val="24"/>
          <w:szCs w:val="24"/>
        </w:rPr>
        <w:t>occuring</w:t>
      </w:r>
      <w:proofErr w:type="spellEnd"/>
      <w:r>
        <w:rPr>
          <w:rFonts w:ascii="Times New Roman" w:hAnsi="Times New Roman" w:cs="Times New Roman"/>
          <w:color w:val="000000" w:themeColor="text1"/>
          <w:sz w:val="24"/>
          <w:szCs w:val="24"/>
        </w:rPr>
        <w:t xml:space="preserve"> species will help inform listing and management decisions by the US Fish and Wildlife Service as well as states and other land management agencies manage non-game species and their habitats.</w:t>
      </w:r>
    </w:p>
    <w:p w14:paraId="428D0ACE" w14:textId="77777777" w:rsidR="000B39DE" w:rsidRDefault="000B39DE" w:rsidP="000B39DE">
      <w:pPr>
        <w:spacing w:after="0" w:line="240" w:lineRule="auto"/>
        <w:rPr>
          <w:rFonts w:ascii="Times New Roman" w:hAnsi="Times New Roman" w:cs="Times New Roman"/>
          <w:color w:val="000000" w:themeColor="text1"/>
          <w:sz w:val="24"/>
          <w:szCs w:val="24"/>
        </w:rPr>
      </w:pPr>
    </w:p>
    <w:p w14:paraId="37E44851" w14:textId="3E12433F" w:rsidR="000B39DE" w:rsidRDefault="000B39DE" w:rsidP="000B39D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Field work will occur in the Northwest, Southwest, Rocky Mountains, and Great Plains, will occur primarily on BLM, NPS, USFWS, and USFS lands. Pending access, the work will also be conducted on large, private properties that are managed for conservation of aquatic species and their habitats. The research will focus on many native species that are priorities to the Department of Interior and other partner agencies or stakeholders, such as (but not limited to) Chiricahua Leopard Frog, Northern Leopard Frog, and the Arizona Toad, as well as non-native species such as American Bullfrogs and several crayfish species. Anticipate a</w:t>
      </w:r>
      <w:r>
        <w:rPr>
          <w:rFonts w:ascii="Times New Roman" w:eastAsia="Times New Roman" w:hAnsi="Times New Roman" w:cs="Times New Roman"/>
          <w:color w:val="000000"/>
          <w:sz w:val="24"/>
          <w:szCs w:val="24"/>
        </w:rPr>
        <w:t xml:space="preserve">dditional data sources, such as information from prior studies and surveys of at-risk amphibians in the West as well as publicly available data (e.g., from state heritage programs), will need to be leveraged to target field surveys and improve ecological inferences. </w:t>
      </w:r>
    </w:p>
    <w:p w14:paraId="4BB73034" w14:textId="77777777" w:rsidR="000B39DE" w:rsidRDefault="000B39DE" w:rsidP="000B39DE">
      <w:pPr>
        <w:spacing w:after="0" w:line="240" w:lineRule="auto"/>
        <w:rPr>
          <w:rFonts w:ascii="Times New Roman" w:eastAsia="Times New Roman" w:hAnsi="Times New Roman" w:cs="Times New Roman"/>
          <w:color w:val="000000"/>
          <w:sz w:val="24"/>
          <w:szCs w:val="24"/>
        </w:rPr>
      </w:pPr>
    </w:p>
    <w:p w14:paraId="4DC1207E" w14:textId="77777777" w:rsidR="000B39DE" w:rsidRDefault="000B39DE" w:rsidP="000B39DE">
      <w:pPr>
        <w:spacing w:after="0" w:line="240" w:lineRule="auto"/>
        <w:rPr>
          <w:rFonts w:ascii="Times New Roman" w:eastAsia="Times New Roman" w:hAnsi="Times New Roman" w:cs="Times New Roman"/>
          <w:color w:val="000000"/>
          <w:sz w:val="24"/>
          <w:szCs w:val="24"/>
        </w:rPr>
      </w:pPr>
    </w:p>
    <w:p w14:paraId="0508674E" w14:textId="77777777" w:rsidR="000B39DE" w:rsidRDefault="000B39DE" w:rsidP="000B39DE">
      <w:pPr>
        <w:pStyle w:val="NormalWeb"/>
        <w:tabs>
          <w:tab w:val="left" w:pos="9360"/>
        </w:tabs>
        <w:spacing w:before="0" w:beforeAutospacing="0" w:after="0" w:afterAutospacing="0"/>
        <w:rPr>
          <w:rFonts w:eastAsia="Times New Roman"/>
          <w:b/>
          <w:bCs/>
          <w:i/>
          <w:iCs/>
          <w:color w:val="222222"/>
          <w:lang w:eastAsia="x-none"/>
        </w:rPr>
      </w:pPr>
      <w:r>
        <w:rPr>
          <w:b/>
          <w:bCs/>
          <w:i/>
          <w:iCs/>
          <w:color w:val="222222"/>
          <w:lang w:eastAsia="x-none"/>
        </w:rPr>
        <w:t>Research Objectives</w:t>
      </w:r>
    </w:p>
    <w:p w14:paraId="2E6FD389" w14:textId="77777777" w:rsidR="000B39DE" w:rsidRDefault="000B39DE" w:rsidP="000B39DE">
      <w:pPr>
        <w:spacing w:after="0" w:line="240" w:lineRule="auto"/>
        <w:rPr>
          <w:rFonts w:ascii="Times New Roman" w:hAnsi="Times New Roman" w:cs="Times New Roman"/>
          <w:color w:val="222222"/>
          <w:sz w:val="24"/>
          <w:szCs w:val="24"/>
          <w:lang w:eastAsia="x-none"/>
        </w:rPr>
      </w:pPr>
    </w:p>
    <w:p w14:paraId="1312EB17" w14:textId="5DAAAD0A" w:rsidR="000B39DE" w:rsidRDefault="000B39DE" w:rsidP="000B39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Compile historical distribution records for several at-risk amphibians to assess threats to species and changes in their distribution. </w:t>
      </w:r>
    </w:p>
    <w:p w14:paraId="57D18D4C" w14:textId="7AA3AAD5" w:rsidR="000B39DE" w:rsidRDefault="000B39DE" w:rsidP="000B39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Conduct targeted surveys for at-risk amphibians to determine how drought, habitat loss, and non-native predators (among other factors) have contributed to population losses of at-risk amphibians and help devise management recommendations. </w:t>
      </w:r>
    </w:p>
    <w:p w14:paraId="1D268270" w14:textId="77777777" w:rsidR="000B39DE" w:rsidRDefault="000B39DE" w:rsidP="000B39DE">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Additional research objectives, if out-year funding is available, could be related to expanding efforts dedicated to research objectives 1 and 2, especially adding new focal species or study areas or extending survey duration and intensity to improve inferences and </w:t>
      </w:r>
      <w:r>
        <w:rPr>
          <w:rFonts w:ascii="Times New Roman" w:eastAsia="Times New Roman" w:hAnsi="Times New Roman" w:cs="Times New Roman"/>
          <w:sz w:val="24"/>
          <w:szCs w:val="24"/>
        </w:rPr>
        <w:t>management recommendations.</w:t>
      </w:r>
    </w:p>
    <w:p w14:paraId="0135C563" w14:textId="77777777" w:rsidR="00B447E9" w:rsidRPr="00EE205F" w:rsidRDefault="00B447E9" w:rsidP="00C077A6">
      <w:pPr>
        <w:spacing w:after="0" w:line="240" w:lineRule="auto"/>
        <w:rPr>
          <w:rFonts w:ascii="Times New Roman" w:hAnsi="Times New Roman" w:cs="Times New Roman"/>
          <w:bCs/>
          <w:sz w:val="24"/>
          <w:szCs w:val="24"/>
        </w:rPr>
      </w:pPr>
    </w:p>
    <w:p w14:paraId="2069C4D8" w14:textId="77777777" w:rsidR="0047451B" w:rsidRPr="00EE205F" w:rsidRDefault="0047451B" w:rsidP="0047451B">
      <w:pPr>
        <w:rPr>
          <w:rFonts w:ascii="Times New Roman" w:hAnsi="Times New Roman" w:cs="Times New Roman"/>
          <w:b/>
          <w:sz w:val="24"/>
          <w:szCs w:val="24"/>
        </w:rPr>
      </w:pPr>
      <w:r w:rsidRPr="00EE205F">
        <w:rPr>
          <w:rFonts w:ascii="Times New Roman" w:hAnsi="Times New Roman" w:cs="Times New Roman"/>
          <w:b/>
          <w:sz w:val="24"/>
          <w:szCs w:val="24"/>
        </w:rPr>
        <w:t>II.  Award Information</w:t>
      </w:r>
    </w:p>
    <w:p w14:paraId="73F13740" w14:textId="0D2150A6" w:rsidR="0047451B" w:rsidRPr="00EE205F" w:rsidRDefault="0047451B" w:rsidP="0047451B">
      <w:pPr>
        <w:pStyle w:val="ListParagraph"/>
        <w:ind w:left="0"/>
        <w:rPr>
          <w:rFonts w:ascii="Times New Roman" w:hAnsi="Times New Roman" w:cs="Times New Roman"/>
          <w:sz w:val="24"/>
          <w:szCs w:val="24"/>
        </w:rPr>
      </w:pPr>
      <w:r w:rsidRPr="00EE205F">
        <w:rPr>
          <w:rFonts w:ascii="Times New Roman" w:hAnsi="Times New Roman" w:cs="Times New Roman"/>
          <w:sz w:val="24"/>
          <w:szCs w:val="24"/>
        </w:rPr>
        <w:t>It is anticipated that one award will be made with 1 base year and 4 renewal years.</w:t>
      </w:r>
      <w:r w:rsidR="00185C70">
        <w:rPr>
          <w:rFonts w:ascii="Times New Roman" w:hAnsi="Times New Roman" w:cs="Times New Roman"/>
          <w:sz w:val="24"/>
          <w:szCs w:val="24"/>
        </w:rPr>
        <w:t xml:space="preserve"> </w:t>
      </w:r>
      <w:r w:rsidRPr="00EE205F">
        <w:rPr>
          <w:rFonts w:ascii="Times New Roman" w:hAnsi="Times New Roman" w:cs="Times New Roman"/>
          <w:sz w:val="24"/>
          <w:szCs w:val="24"/>
        </w:rPr>
        <w:t xml:space="preserve">Funding in the amount </w:t>
      </w:r>
      <w:r w:rsidRPr="00185C70">
        <w:rPr>
          <w:rFonts w:ascii="Times New Roman" w:hAnsi="Times New Roman" w:cs="Times New Roman"/>
          <w:sz w:val="24"/>
          <w:szCs w:val="24"/>
        </w:rPr>
        <w:t xml:space="preserve">of </w:t>
      </w:r>
      <w:r w:rsidRPr="00B40C56">
        <w:rPr>
          <w:rFonts w:ascii="Times New Roman" w:hAnsi="Times New Roman" w:cs="Times New Roman"/>
          <w:sz w:val="24"/>
          <w:szCs w:val="24"/>
        </w:rPr>
        <w:t>$</w:t>
      </w:r>
      <w:r w:rsidR="00185C70" w:rsidRPr="00B40C56">
        <w:rPr>
          <w:rFonts w:ascii="Times New Roman" w:hAnsi="Times New Roman" w:cs="Times New Roman"/>
          <w:sz w:val="24"/>
          <w:szCs w:val="24"/>
        </w:rPr>
        <w:t>108,1</w:t>
      </w:r>
      <w:r w:rsidR="00F648B0">
        <w:rPr>
          <w:rFonts w:ascii="Times New Roman" w:hAnsi="Times New Roman" w:cs="Times New Roman"/>
          <w:sz w:val="24"/>
          <w:szCs w:val="24"/>
        </w:rPr>
        <w:t>70</w:t>
      </w:r>
      <w:r w:rsidRPr="00185C70">
        <w:rPr>
          <w:rFonts w:ascii="Times New Roman" w:hAnsi="Times New Roman" w:cs="Times New Roman"/>
          <w:sz w:val="24"/>
          <w:szCs w:val="24"/>
        </w:rPr>
        <w:t xml:space="preserve"> is available for FY2</w:t>
      </w:r>
      <w:r w:rsidR="00185C70" w:rsidRPr="00185C70">
        <w:rPr>
          <w:rFonts w:ascii="Times New Roman" w:hAnsi="Times New Roman" w:cs="Times New Roman"/>
          <w:sz w:val="24"/>
          <w:szCs w:val="24"/>
        </w:rPr>
        <w:t>4</w:t>
      </w:r>
      <w:r w:rsidRPr="00185C70">
        <w:rPr>
          <w:rFonts w:ascii="Times New Roman" w:hAnsi="Times New Roman" w:cs="Times New Roman"/>
          <w:sz w:val="24"/>
          <w:szCs w:val="24"/>
        </w:rPr>
        <w:t>.</w:t>
      </w:r>
      <w:r w:rsidRPr="00EE205F">
        <w:rPr>
          <w:rFonts w:ascii="Times New Roman" w:hAnsi="Times New Roman" w:cs="Times New Roman"/>
          <w:sz w:val="24"/>
          <w:szCs w:val="24"/>
        </w:rPr>
        <w:t xml:space="preserve"> Additional funding will be based upon satisfactory progress and the availability of funding. </w:t>
      </w:r>
    </w:p>
    <w:p w14:paraId="29B8C2C3" w14:textId="77777777" w:rsidR="00B447E9" w:rsidRPr="00EE205F" w:rsidRDefault="00B447E9" w:rsidP="00C077A6">
      <w:pPr>
        <w:spacing w:after="0" w:line="240" w:lineRule="auto"/>
        <w:rPr>
          <w:rFonts w:ascii="Times New Roman" w:hAnsi="Times New Roman" w:cs="Times New Roman"/>
          <w:bCs/>
          <w:sz w:val="24"/>
          <w:szCs w:val="24"/>
        </w:rPr>
      </w:pPr>
    </w:p>
    <w:p w14:paraId="2CF61E65" w14:textId="77777777" w:rsidR="00CE7A49" w:rsidRPr="00EE205F" w:rsidRDefault="00CE7A49" w:rsidP="00CE7A49">
      <w:pPr>
        <w:rPr>
          <w:rFonts w:ascii="Times New Roman" w:hAnsi="Times New Roman" w:cs="Times New Roman"/>
          <w:b/>
          <w:sz w:val="24"/>
          <w:szCs w:val="24"/>
        </w:rPr>
      </w:pPr>
      <w:r w:rsidRPr="00EE205F">
        <w:rPr>
          <w:rFonts w:ascii="Times New Roman" w:hAnsi="Times New Roman" w:cs="Times New Roman"/>
          <w:b/>
          <w:sz w:val="24"/>
          <w:szCs w:val="24"/>
        </w:rPr>
        <w:t>III.  Applicant Eligibility</w:t>
      </w:r>
    </w:p>
    <w:p w14:paraId="78F8CF58" w14:textId="77777777" w:rsidR="00CE7A49" w:rsidRPr="00EE205F" w:rsidRDefault="00CE7A49" w:rsidP="00CE7A49">
      <w:pPr>
        <w:ind w:left="360"/>
        <w:rPr>
          <w:rFonts w:ascii="Times New Roman" w:hAnsi="Times New Roman" w:cs="Times New Roman"/>
          <w:sz w:val="24"/>
          <w:szCs w:val="24"/>
        </w:rPr>
      </w:pPr>
    </w:p>
    <w:p w14:paraId="7C376E2F" w14:textId="432BE590" w:rsidR="00CE7A49" w:rsidRPr="00EE205F" w:rsidRDefault="00CE7A49" w:rsidP="00CE7A49">
      <w:pPr>
        <w:rPr>
          <w:rFonts w:ascii="Times New Roman" w:hAnsi="Times New Roman" w:cs="Times New Roman"/>
          <w:sz w:val="24"/>
          <w:szCs w:val="24"/>
        </w:rPr>
      </w:pPr>
      <w:r w:rsidRPr="00EE205F">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E90A5C">
        <w:rPr>
          <w:rFonts w:ascii="Times New Roman" w:hAnsi="Times New Roman" w:cs="Times New Roman"/>
          <w:sz w:val="24"/>
          <w:szCs w:val="24"/>
        </w:rPr>
        <w:t xml:space="preserve">Rocky Mountain </w:t>
      </w:r>
      <w:r w:rsidRPr="00EE205F">
        <w:rPr>
          <w:rFonts w:ascii="Times New Roman" w:hAnsi="Times New Roman" w:cs="Times New Roman"/>
          <w:sz w:val="24"/>
          <w:szCs w:val="24"/>
        </w:rPr>
        <w:t xml:space="preserve">Cooperative Ecosystem Studies Unit (CESU) Program.  </w:t>
      </w:r>
    </w:p>
    <w:p w14:paraId="6DD17429" w14:textId="77777777" w:rsidR="00CE7A49" w:rsidRPr="00EE205F" w:rsidRDefault="00CE7A49" w:rsidP="00CE7A49">
      <w:pPr>
        <w:ind w:left="1080"/>
        <w:rPr>
          <w:rFonts w:ascii="Times New Roman" w:hAnsi="Times New Roman" w:cs="Times New Roman"/>
          <w:sz w:val="24"/>
          <w:szCs w:val="24"/>
        </w:rPr>
      </w:pPr>
    </w:p>
    <w:p w14:paraId="31308F1B" w14:textId="0F321741" w:rsidR="00CE7A49" w:rsidRPr="00EE205F" w:rsidRDefault="00CE7A49" w:rsidP="00CE7A49">
      <w:pPr>
        <w:rPr>
          <w:rFonts w:ascii="Times New Roman" w:hAnsi="Times New Roman" w:cs="Times New Roman"/>
          <w:sz w:val="24"/>
          <w:szCs w:val="24"/>
        </w:rPr>
      </w:pPr>
      <w:r w:rsidRPr="00EE205F">
        <w:rPr>
          <w:rFonts w:ascii="Times New Roman" w:hAnsi="Times New Roman" w:cs="Times New Roman"/>
          <w:b/>
          <w:sz w:val="24"/>
          <w:szCs w:val="24"/>
        </w:rPr>
        <w:t>IV. Application and Submission Information</w:t>
      </w:r>
    </w:p>
    <w:p w14:paraId="7B749349" w14:textId="77777777" w:rsidR="00B40C56" w:rsidRPr="00B40C56" w:rsidRDefault="00CE7A49" w:rsidP="00B40C56">
      <w:pPr>
        <w:rPr>
          <w:rFonts w:ascii="Times New Roman" w:eastAsia="Times New Roman" w:hAnsi="Times New Roman" w:cs="Times New Roman"/>
          <w:sz w:val="24"/>
          <w:szCs w:val="24"/>
        </w:rPr>
      </w:pPr>
      <w:r w:rsidRPr="00EE205F">
        <w:rPr>
          <w:rFonts w:ascii="Times New Roman" w:hAnsi="Times New Roman" w:cs="Times New Roman"/>
          <w:sz w:val="24"/>
          <w:szCs w:val="24"/>
        </w:rPr>
        <w:t xml:space="preserve"> </w:t>
      </w:r>
      <w:bookmarkStart w:id="1" w:name="_Hlk39754700"/>
      <w:r w:rsidR="00B40C56" w:rsidRPr="00B40C56">
        <w:rPr>
          <w:rFonts w:ascii="Times New Roman" w:eastAsia="Times New Roman" w:hAnsi="Times New Roman" w:cs="Times New Roman"/>
          <w:sz w:val="24"/>
          <w:szCs w:val="24"/>
        </w:rPr>
        <w:t xml:space="preserve">Apply electronically through grants.gov.  Questions are to be directed to Faith Graves: </w:t>
      </w:r>
      <w:r w:rsidR="00B40C56" w:rsidRPr="00B40C56">
        <w:rPr>
          <w:rFonts w:ascii="Times New Roman" w:eastAsia="Times New Roman" w:hAnsi="Times New Roman" w:cs="Times New Roman"/>
          <w:sz w:val="24"/>
          <w:szCs w:val="24"/>
        </w:rPr>
        <w:tab/>
        <w:t>fgraves@usgs.gov</w:t>
      </w:r>
    </w:p>
    <w:p w14:paraId="42434428" w14:textId="77777777" w:rsidR="00B40C56" w:rsidRPr="00B40C56" w:rsidRDefault="00B40C56" w:rsidP="00B40C56">
      <w:pPr>
        <w:keepNext/>
        <w:spacing w:before="240" w:after="60" w:line="240" w:lineRule="auto"/>
        <w:outlineLvl w:val="1"/>
        <w:rPr>
          <w:rFonts w:ascii="Times New Roman" w:eastAsia="Times New Roman" w:hAnsi="Times New Roman" w:cs="Times New Roman"/>
          <w:b/>
          <w:bCs/>
          <w:i/>
          <w:iCs/>
          <w:sz w:val="24"/>
          <w:szCs w:val="24"/>
        </w:rPr>
      </w:pPr>
      <w:r w:rsidRPr="00B40C56">
        <w:rPr>
          <w:rFonts w:ascii="Times New Roman" w:eastAsia="Times New Roman" w:hAnsi="Times New Roman" w:cs="Times New Roman"/>
          <w:bCs/>
          <w:i/>
          <w:iCs/>
          <w:sz w:val="24"/>
          <w:szCs w:val="24"/>
        </w:rPr>
        <w:tab/>
        <w:t>Content and Form of Application</w:t>
      </w:r>
      <w:r w:rsidRPr="00B40C56">
        <w:rPr>
          <w:rFonts w:ascii="Times New Roman" w:eastAsia="Times New Roman" w:hAnsi="Times New Roman" w:cs="Times New Roman"/>
          <w:b/>
          <w:bCs/>
          <w:i/>
          <w:iCs/>
          <w:sz w:val="24"/>
          <w:szCs w:val="24"/>
        </w:rPr>
        <w:t xml:space="preserve">: </w:t>
      </w:r>
    </w:p>
    <w:p w14:paraId="299A8BC6" w14:textId="77777777" w:rsidR="00B40C56" w:rsidRPr="00B40C56" w:rsidRDefault="00B40C56" w:rsidP="00B40C56">
      <w:pPr>
        <w:numPr>
          <w:ilvl w:val="0"/>
          <w:numId w:val="27"/>
        </w:numPr>
        <w:spacing w:before="120" w:after="6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Recipient’s Name</w:t>
      </w:r>
    </w:p>
    <w:p w14:paraId="28F0EB38" w14:textId="77777777" w:rsidR="00B40C56" w:rsidRPr="00B40C56" w:rsidRDefault="00B40C56" w:rsidP="00B40C56">
      <w:pPr>
        <w:numPr>
          <w:ilvl w:val="0"/>
          <w:numId w:val="27"/>
        </w:numPr>
        <w:spacing w:before="120" w:after="6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3D7C9757" w14:textId="77777777" w:rsidR="00B40C56" w:rsidRPr="00B40C56" w:rsidRDefault="00B40C56" w:rsidP="00B40C56">
      <w:pPr>
        <w:numPr>
          <w:ilvl w:val="0"/>
          <w:numId w:val="27"/>
        </w:numPr>
        <w:spacing w:before="120" w:after="6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6FC6AFD5" w14:textId="77777777" w:rsidR="00B40C56" w:rsidRPr="00B40C56" w:rsidRDefault="00B40C56" w:rsidP="00B40C56">
      <w:pPr>
        <w:numPr>
          <w:ilvl w:val="0"/>
          <w:numId w:val="27"/>
        </w:numPr>
        <w:spacing w:before="120" w:after="6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List laboratories, field equipment, and facilities available for project work. </w:t>
      </w:r>
    </w:p>
    <w:p w14:paraId="3454664E" w14:textId="77777777" w:rsidR="00B40C56" w:rsidRPr="00B40C56" w:rsidRDefault="00B40C56" w:rsidP="00B40C56">
      <w:pPr>
        <w:numPr>
          <w:ilvl w:val="0"/>
          <w:numId w:val="27"/>
        </w:numPr>
        <w:spacing w:before="120" w:after="6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lastRenderedPageBreak/>
        <w:t xml:space="preserve">Experience of staff to conduct the stated work objectives of the project. </w:t>
      </w:r>
    </w:p>
    <w:p w14:paraId="24E595C7" w14:textId="77777777" w:rsidR="00B40C56" w:rsidRPr="00B40C56" w:rsidRDefault="00B40C56" w:rsidP="00B40C56">
      <w:pPr>
        <w:spacing w:before="120" w:after="60" w:line="240" w:lineRule="auto"/>
        <w:rPr>
          <w:rFonts w:ascii="Times New Roman" w:eastAsia="Times New Roman" w:hAnsi="Times New Roman" w:cs="Times New Roman"/>
          <w:i/>
          <w:sz w:val="24"/>
          <w:szCs w:val="24"/>
        </w:rPr>
      </w:pPr>
    </w:p>
    <w:p w14:paraId="16AFCC29" w14:textId="77777777" w:rsidR="00B40C56" w:rsidRPr="00B40C56" w:rsidRDefault="00B40C56" w:rsidP="00B40C56">
      <w:pPr>
        <w:autoSpaceDE w:val="0"/>
        <w:autoSpaceDN w:val="0"/>
        <w:adjustRightInd w:val="0"/>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bCs/>
          <w:sz w:val="24"/>
          <w:szCs w:val="24"/>
        </w:rPr>
        <w:t xml:space="preserve">  Proposal Text</w:t>
      </w:r>
      <w:r w:rsidRPr="00B40C56">
        <w:rPr>
          <w:rFonts w:ascii="Times New Roman" w:eastAsia="Times New Roman" w:hAnsi="Times New Roman" w:cs="Times New Roman"/>
          <w:sz w:val="24"/>
          <w:szCs w:val="24"/>
        </w:rPr>
        <w:t xml:space="preserve"> -  Please include the following:</w:t>
      </w:r>
    </w:p>
    <w:p w14:paraId="713804B4" w14:textId="77777777" w:rsidR="00B40C56" w:rsidRPr="00B40C56" w:rsidRDefault="00B40C56" w:rsidP="00B40C56">
      <w:pPr>
        <w:autoSpaceDE w:val="0"/>
        <w:autoSpaceDN w:val="0"/>
        <w:adjustRightInd w:val="0"/>
        <w:spacing w:after="0" w:line="240" w:lineRule="auto"/>
        <w:rPr>
          <w:rFonts w:ascii="Times New Roman" w:eastAsia="Times New Roman" w:hAnsi="Times New Roman" w:cs="Times New Roman"/>
          <w:sz w:val="24"/>
          <w:szCs w:val="24"/>
        </w:rPr>
      </w:pPr>
    </w:p>
    <w:p w14:paraId="0D1955FE" w14:textId="77777777" w:rsidR="00B40C56" w:rsidRPr="00B40C56" w:rsidRDefault="00B40C56" w:rsidP="00B40C56">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a.  </w:t>
      </w:r>
      <w:r w:rsidRPr="00B40C56">
        <w:rPr>
          <w:rFonts w:ascii="Times New Roman" w:eastAsia="Times New Roman" w:hAnsi="Times New Roman" w:cs="Times New Roman"/>
          <w:sz w:val="24"/>
          <w:szCs w:val="24"/>
          <w:u w:val="single"/>
        </w:rPr>
        <w:t>Introduction and Statement of Problem</w:t>
      </w:r>
      <w:r w:rsidRPr="00B40C56">
        <w:rPr>
          <w:rFonts w:ascii="Times New Roman" w:eastAsia="Times New Roman" w:hAnsi="Times New Roman" w:cs="Times New Roman"/>
          <w:sz w:val="24"/>
          <w:szCs w:val="24"/>
        </w:rPr>
        <w:t>.  Give a brief introduction to the research problem.  Provide a brief summary of findings or outcomes of any prior work that has been completed or is ongoing in this area</w:t>
      </w:r>
    </w:p>
    <w:p w14:paraId="2004BAA1" w14:textId="77777777" w:rsidR="00B40C56" w:rsidRPr="00B40C56" w:rsidRDefault="00B40C56" w:rsidP="00B40C56">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b.</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Objectives</w:t>
      </w:r>
      <w:r w:rsidRPr="00B40C56">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B40C56">
        <w:rPr>
          <w:rFonts w:ascii="Times New Roman" w:eastAsia="Times New Roman" w:hAnsi="Times New Roman" w:cs="Times New Roman"/>
          <w:b/>
          <w:bCs/>
          <w:sz w:val="24"/>
          <w:szCs w:val="24"/>
        </w:rPr>
        <w:t xml:space="preserve"> </w:t>
      </w:r>
    </w:p>
    <w:p w14:paraId="707885A8" w14:textId="77777777" w:rsidR="00B40C56" w:rsidRPr="00B40C56" w:rsidRDefault="00B40C56" w:rsidP="00B40C56">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B40C56">
        <w:rPr>
          <w:rFonts w:ascii="Times New Roman" w:eastAsia="Times New Roman" w:hAnsi="Times New Roman" w:cs="Times New Roman"/>
          <w:sz w:val="24"/>
          <w:szCs w:val="24"/>
        </w:rPr>
        <w:t>c.</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Methods</w:t>
      </w:r>
      <w:r w:rsidRPr="00B40C56">
        <w:rPr>
          <w:rFonts w:ascii="Times New Roman" w:eastAsia="Times New Roman" w:hAnsi="Times New Roman" w:cs="Times New Roman"/>
          <w:sz w:val="24"/>
          <w:szCs w:val="24"/>
        </w:rPr>
        <w:t>.  This section should include a fairly detailed discussion of the work plan and technical approach to both field and laboratory techniques</w:t>
      </w:r>
      <w:r w:rsidRPr="00B40C56">
        <w:rPr>
          <w:rFonts w:ascii="Times New Roman" w:eastAsia="Times New Roman" w:hAnsi="Times New Roman" w:cs="Times New Roman"/>
          <w:b/>
          <w:bCs/>
          <w:sz w:val="24"/>
          <w:szCs w:val="24"/>
        </w:rPr>
        <w:t xml:space="preserve">.  </w:t>
      </w:r>
    </w:p>
    <w:p w14:paraId="5AAC6FB2" w14:textId="77777777" w:rsidR="00B40C56" w:rsidRPr="00B40C56" w:rsidRDefault="00B40C56" w:rsidP="00B40C56">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B40C56">
        <w:rPr>
          <w:rFonts w:ascii="Times New Roman" w:eastAsia="Times New Roman" w:hAnsi="Times New Roman" w:cs="Times New Roman"/>
          <w:sz w:val="24"/>
          <w:szCs w:val="24"/>
        </w:rPr>
        <w:t>d.</w:t>
      </w:r>
      <w:proofErr w:type="spellEnd"/>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Planned Products and Dissemination of Research Results</w:t>
      </w:r>
      <w:r w:rsidRPr="00B40C56">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2445EEA3" w14:textId="77777777" w:rsidR="00B40C56" w:rsidRPr="00B40C56" w:rsidRDefault="00B40C56" w:rsidP="00B40C56">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e.</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References Cited</w:t>
      </w:r>
      <w:r w:rsidRPr="00B40C56">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29E09711" w14:textId="77777777" w:rsidR="00B40C56" w:rsidRPr="00B40C56" w:rsidRDefault="00B40C56" w:rsidP="00B40C56">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28103554" w14:textId="77777777" w:rsidR="00B40C56" w:rsidRPr="00B40C56" w:rsidRDefault="00B40C56" w:rsidP="00B40C56">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B40C56">
        <w:rPr>
          <w:rFonts w:ascii="Times New Roman" w:eastAsia="Times New Roman" w:hAnsi="Times New Roman" w:cs="Times New Roman"/>
          <w:bCs/>
          <w:sz w:val="24"/>
          <w:szCs w:val="24"/>
        </w:rPr>
        <w:t>Budget Sheets</w:t>
      </w:r>
      <w:r w:rsidRPr="00B40C56">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10DA9C4E" w14:textId="77777777" w:rsidR="00B40C56" w:rsidRPr="00B40C56" w:rsidRDefault="00B40C56" w:rsidP="00B40C56">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2DAB0613"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a.</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Salaries and Wages</w:t>
      </w:r>
      <w:r w:rsidRPr="00B40C56">
        <w:rPr>
          <w:rFonts w:ascii="Times New Roman" w:eastAsia="Times New Roman" w:hAnsi="Times New Roman" w:cs="Times New Roman"/>
          <w:sz w:val="24"/>
          <w:szCs w:val="24"/>
        </w:rPr>
        <w:t>.  List names, positions, and rate of compensation. include their total time, rate of compensation, job titles, and roles.</w:t>
      </w:r>
    </w:p>
    <w:p w14:paraId="1514C10D"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b.</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Fringe benefits/labor overhead</w:t>
      </w:r>
      <w:r w:rsidRPr="00B40C56">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583EC166"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c.</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Field Expenses</w:t>
      </w:r>
      <w:r w:rsidRPr="00B40C56">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7A8E504D"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B40C56">
        <w:rPr>
          <w:rFonts w:ascii="Times New Roman" w:eastAsia="Times New Roman" w:hAnsi="Times New Roman" w:cs="Times New Roman"/>
          <w:sz w:val="24"/>
          <w:szCs w:val="24"/>
        </w:rPr>
        <w:t>d.</w:t>
      </w:r>
      <w:proofErr w:type="spellEnd"/>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Lab Analyses</w:t>
      </w:r>
      <w:r w:rsidRPr="00B40C56">
        <w:rPr>
          <w:rFonts w:ascii="Times New Roman" w:eastAsia="Times New Roman" w:hAnsi="Times New Roman" w:cs="Times New Roman"/>
          <w:sz w:val="24"/>
          <w:szCs w:val="24"/>
        </w:rPr>
        <w:t>.  Include geochemical analyses, radiocarbon age dating, etc.  Briefly itemize cost of all analytical work (if applicable)</w:t>
      </w:r>
    </w:p>
    <w:p w14:paraId="40AB898B" w14:textId="77777777" w:rsid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e.</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Supplies</w:t>
      </w:r>
      <w:r w:rsidRPr="00B40C56">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753825BC" w14:textId="77777777" w:rsidR="00AD1205" w:rsidRDefault="00AD1205"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2C2B72DF" w14:textId="77777777" w:rsidR="00AD1205" w:rsidRDefault="00AD1205"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289CCFE5" w14:textId="77777777" w:rsidR="00AD1205" w:rsidRPr="00B40C56" w:rsidRDefault="00AD1205"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FC85ECF"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lastRenderedPageBreak/>
        <w:t>f.</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Equipment</w:t>
      </w:r>
      <w:r w:rsidRPr="00B40C56">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4E9DF5A"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g.</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Services or consultants</w:t>
      </w:r>
      <w:r w:rsidRPr="00B40C56">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6B2A435A"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h.</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Travel</w:t>
      </w:r>
      <w:r w:rsidRPr="00B40C56">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F66D4B9"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B40C56">
        <w:rPr>
          <w:rFonts w:ascii="Times New Roman" w:eastAsia="Times New Roman" w:hAnsi="Times New Roman" w:cs="Times New Roman"/>
          <w:sz w:val="24"/>
          <w:szCs w:val="24"/>
        </w:rPr>
        <w:t>i</w:t>
      </w:r>
      <w:proofErr w:type="spellEnd"/>
      <w:r w:rsidRPr="00B40C56">
        <w:rPr>
          <w:rFonts w:ascii="Times New Roman" w:eastAsia="Times New Roman" w:hAnsi="Times New Roman" w:cs="Times New Roman"/>
          <w:sz w:val="24"/>
          <w:szCs w:val="24"/>
        </w:rPr>
        <w:t>.</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Publication costs</w:t>
      </w:r>
      <w:r w:rsidRPr="00B40C56">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6FB8EF4"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j.</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Other direct costs</w:t>
      </w:r>
      <w:r w:rsidRPr="00B40C56">
        <w:rPr>
          <w:rFonts w:ascii="Times New Roman" w:eastAsia="Times New Roman" w:hAnsi="Times New Roman" w:cs="Times New Roman"/>
          <w:sz w:val="24"/>
          <w:szCs w:val="24"/>
        </w:rPr>
        <w:t>.  Itemize the different types of costs not included elsewhere; such as, shipping, computing, equipment-use charges, or other services.</w:t>
      </w:r>
    </w:p>
    <w:p w14:paraId="6BA806FF"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k.</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Total Direct Charges</w:t>
      </w:r>
      <w:r w:rsidRPr="00B40C56">
        <w:rPr>
          <w:rFonts w:ascii="Times New Roman" w:eastAsia="Times New Roman" w:hAnsi="Times New Roman" w:cs="Times New Roman"/>
          <w:sz w:val="24"/>
          <w:szCs w:val="24"/>
        </w:rPr>
        <w:t>.  Totals for items a - j.</w:t>
      </w:r>
    </w:p>
    <w:p w14:paraId="2821551B"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B40C56">
        <w:rPr>
          <w:rFonts w:ascii="Times New Roman" w:eastAsia="Times New Roman" w:hAnsi="Times New Roman" w:cs="Times New Roman"/>
          <w:sz w:val="24"/>
          <w:szCs w:val="24"/>
        </w:rPr>
        <w:t>l.</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Indirect Charges (Overhead)</w:t>
      </w:r>
      <w:r w:rsidRPr="00B40C56">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40C56">
        <w:rPr>
          <w:rFonts w:ascii="Times New Roman" w:eastAsia="Times New Roman" w:hAnsi="Times New Roman" w:cs="Times New Roman"/>
          <w:b/>
          <w:sz w:val="24"/>
          <w:szCs w:val="24"/>
        </w:rPr>
        <w:t>NOTE:  CESU NEGOTIATED IDC IS 17.5%</w:t>
      </w:r>
    </w:p>
    <w:p w14:paraId="21CAB903" w14:textId="77777777" w:rsidR="00B40C56" w:rsidRPr="00B40C56" w:rsidRDefault="00B40C56" w:rsidP="00B40C5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m.</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Amount proposed</w:t>
      </w:r>
      <w:r w:rsidRPr="00B40C56">
        <w:rPr>
          <w:rFonts w:ascii="Times New Roman" w:eastAsia="Times New Roman" w:hAnsi="Times New Roman" w:cs="Times New Roman"/>
          <w:sz w:val="24"/>
          <w:szCs w:val="24"/>
        </w:rPr>
        <w:t>. Total items k and l.</w:t>
      </w:r>
    </w:p>
    <w:p w14:paraId="79287783" w14:textId="210AAFAB"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            n.  Provide copy of recipient’s rate agreement</w:t>
      </w:r>
    </w:p>
    <w:p w14:paraId="207DCB1D" w14:textId="77777777" w:rsidR="00B40C56" w:rsidRPr="00B40C56" w:rsidRDefault="00B40C56" w:rsidP="00B40C56">
      <w:pPr>
        <w:spacing w:after="0" w:line="240" w:lineRule="auto"/>
        <w:rPr>
          <w:rFonts w:ascii="Times New Roman" w:eastAsia="Times New Roman" w:hAnsi="Times New Roman" w:cs="Times New Roman"/>
          <w:sz w:val="24"/>
          <w:szCs w:val="24"/>
        </w:rPr>
      </w:pPr>
    </w:p>
    <w:p w14:paraId="14E5C804" w14:textId="77777777" w:rsidR="00B40C56" w:rsidRPr="00B40C56" w:rsidRDefault="00B40C56" w:rsidP="00B40C56">
      <w:pPr>
        <w:shd w:val="clear" w:color="auto" w:fill="FFFFFF"/>
        <w:spacing w:after="0" w:line="240" w:lineRule="auto"/>
        <w:rPr>
          <w:rFonts w:ascii="Times New Roman" w:eastAsia="Times New Roman" w:hAnsi="Times New Roman" w:cs="Times New Roman"/>
          <w:b/>
          <w:sz w:val="24"/>
          <w:szCs w:val="24"/>
        </w:rPr>
      </w:pPr>
      <w:bookmarkStart w:id="2" w:name="_Hlk109193941"/>
      <w:r w:rsidRPr="00B40C56">
        <w:rPr>
          <w:rFonts w:ascii="Times New Roman" w:eastAsia="Times New Roman" w:hAnsi="Times New Roman" w:cs="Times New Roman"/>
          <w:b/>
          <w:sz w:val="24"/>
          <w:szCs w:val="24"/>
        </w:rPr>
        <w:t>USGS Data Management Plan Requirements</w:t>
      </w:r>
    </w:p>
    <w:p w14:paraId="4E3708EF" w14:textId="77777777" w:rsidR="00B40C56" w:rsidRPr="00B40C56" w:rsidRDefault="00B40C56" w:rsidP="00B40C56">
      <w:pPr>
        <w:shd w:val="clear" w:color="auto" w:fill="FFFFFF"/>
        <w:spacing w:after="0" w:line="240" w:lineRule="auto"/>
        <w:rPr>
          <w:rFonts w:ascii="Times New Roman" w:eastAsia="Times New Roman" w:hAnsi="Times New Roman" w:cs="Times New Roman"/>
          <w:sz w:val="24"/>
          <w:szCs w:val="24"/>
        </w:rPr>
      </w:pPr>
    </w:p>
    <w:p w14:paraId="305E9D9B" w14:textId="77777777" w:rsidR="00B40C56" w:rsidRPr="00B40C56" w:rsidRDefault="00B40C56" w:rsidP="00B40C56">
      <w:pPr>
        <w:shd w:val="clear" w:color="auto" w:fill="FFFFFF"/>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8D1028D" w14:textId="77777777" w:rsidR="00B40C56" w:rsidRPr="00B40C56" w:rsidRDefault="00B40C56" w:rsidP="00B40C56">
      <w:pPr>
        <w:shd w:val="clear" w:color="auto" w:fill="FFFFFF"/>
        <w:spacing w:after="0" w:line="240" w:lineRule="auto"/>
        <w:rPr>
          <w:rFonts w:ascii="Times New Roman" w:eastAsia="Times New Roman" w:hAnsi="Times New Roman" w:cs="Times New Roman"/>
          <w:sz w:val="24"/>
          <w:szCs w:val="24"/>
        </w:rPr>
      </w:pPr>
    </w:p>
    <w:p w14:paraId="455B9A63" w14:textId="77777777" w:rsidR="00B40C56" w:rsidRPr="00B40C56" w:rsidRDefault="00B40C56" w:rsidP="00B40C56">
      <w:pPr>
        <w:numPr>
          <w:ilvl w:val="0"/>
          <w:numId w:val="32"/>
        </w:numPr>
        <w:shd w:val="clear" w:color="auto" w:fill="FFFFFF"/>
        <w:spacing w:after="200" w:line="276" w:lineRule="auto"/>
        <w:ind w:left="945"/>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the types of data, samples, physical collections, software, curriculum materials, and other materials to be produced in the course of the project;</w:t>
      </w:r>
    </w:p>
    <w:p w14:paraId="663EA686" w14:textId="77777777" w:rsidR="00B40C56" w:rsidRPr="00B40C56" w:rsidRDefault="00B40C56" w:rsidP="00B40C56">
      <w:pPr>
        <w:numPr>
          <w:ilvl w:val="0"/>
          <w:numId w:val="32"/>
        </w:numPr>
        <w:shd w:val="clear" w:color="auto" w:fill="FFFFFF"/>
        <w:spacing w:after="200" w:line="276" w:lineRule="auto"/>
        <w:ind w:left="945"/>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
    <w:p w14:paraId="0C87455D" w14:textId="77777777" w:rsidR="00B40C56" w:rsidRPr="00B40C56" w:rsidRDefault="00B40C56" w:rsidP="00B40C56">
      <w:pPr>
        <w:numPr>
          <w:ilvl w:val="0"/>
          <w:numId w:val="32"/>
        </w:numPr>
        <w:shd w:val="clear" w:color="auto" w:fill="FFFFFF"/>
        <w:spacing w:after="200" w:line="276" w:lineRule="auto"/>
        <w:ind w:left="945"/>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lastRenderedPageBreak/>
        <w:t>policies for access and sharing including provisions for appropriate protection of privacy, confidentiality, security, intellectual property, or other rights or requirements;</w:t>
      </w:r>
    </w:p>
    <w:p w14:paraId="3C7CBCBA" w14:textId="77777777" w:rsidR="00B40C56" w:rsidRPr="00B40C56" w:rsidRDefault="00B40C56" w:rsidP="00B40C56">
      <w:pPr>
        <w:numPr>
          <w:ilvl w:val="0"/>
          <w:numId w:val="32"/>
        </w:numPr>
        <w:shd w:val="clear" w:color="auto" w:fill="FFFFFF"/>
        <w:spacing w:after="200" w:line="276" w:lineRule="auto"/>
        <w:ind w:left="945"/>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provisions for re-use, re-distribution, and the production of derivatives; and</w:t>
      </w:r>
    </w:p>
    <w:p w14:paraId="18611167" w14:textId="77777777" w:rsidR="00B40C56" w:rsidRPr="00B40C56" w:rsidRDefault="00B40C56" w:rsidP="00B40C56">
      <w:pPr>
        <w:numPr>
          <w:ilvl w:val="0"/>
          <w:numId w:val="32"/>
        </w:numPr>
        <w:shd w:val="clear" w:color="auto" w:fill="FFFFFF"/>
        <w:spacing w:after="200" w:line="276" w:lineRule="auto"/>
        <w:ind w:left="945"/>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plans for archiving data, samples, and other research products, and for preservation of free public access to them.</w:t>
      </w:r>
    </w:p>
    <w:p w14:paraId="5EE54A1F" w14:textId="77777777" w:rsidR="00B40C56" w:rsidRPr="00B40C56" w:rsidRDefault="00B40C56" w:rsidP="00B40C56">
      <w:pPr>
        <w:shd w:val="clear" w:color="auto" w:fill="FFFFFF"/>
        <w:spacing w:after="0" w:line="240" w:lineRule="auto"/>
        <w:ind w:left="945"/>
        <w:rPr>
          <w:rFonts w:ascii="Times New Roman" w:eastAsia="Times New Roman" w:hAnsi="Times New Roman" w:cs="Times New Roman"/>
          <w:sz w:val="24"/>
          <w:szCs w:val="24"/>
        </w:rPr>
      </w:pPr>
    </w:p>
    <w:p w14:paraId="1D597FD3" w14:textId="77777777" w:rsidR="00B40C56" w:rsidRPr="00B40C56" w:rsidRDefault="00B40C56" w:rsidP="00B40C56">
      <w:pPr>
        <w:shd w:val="clear" w:color="auto" w:fill="FFFFFF"/>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Additional guidance on data management plans is available from the USGS Data Management web site here: </w:t>
      </w:r>
      <w:hyperlink r:id="rId8" w:tgtFrame="_blank" w:history="1">
        <w:r w:rsidRPr="00B40C56">
          <w:rPr>
            <w:rFonts w:ascii="Times New Roman" w:eastAsia="Times New Roman" w:hAnsi="Times New Roman" w:cs="Times New Roman"/>
            <w:sz w:val="24"/>
            <w:szCs w:val="24"/>
          </w:rPr>
          <w:t>http://www.usgs.gov/datamanagement/plan/dmplans.php</w:t>
        </w:r>
      </w:hyperlink>
    </w:p>
    <w:p w14:paraId="0D897F19" w14:textId="77777777" w:rsidR="00B40C56" w:rsidRPr="00B40C56" w:rsidRDefault="00B40C56" w:rsidP="00B40C56">
      <w:pPr>
        <w:shd w:val="clear" w:color="auto" w:fill="FFFFFF"/>
        <w:spacing w:after="0" w:line="240" w:lineRule="auto"/>
        <w:rPr>
          <w:rFonts w:ascii="Times New Roman" w:eastAsia="Times New Roman" w:hAnsi="Times New Roman" w:cs="Times New Roman"/>
          <w:sz w:val="24"/>
          <w:szCs w:val="24"/>
        </w:rPr>
      </w:pPr>
    </w:p>
    <w:p w14:paraId="6EDD9375" w14:textId="77777777" w:rsidR="00B40C56" w:rsidRPr="00B40C56" w:rsidRDefault="00B40C56" w:rsidP="00B40C56">
      <w:pPr>
        <w:shd w:val="clear" w:color="auto" w:fill="FFFFFF"/>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56EE43E" w14:textId="77777777" w:rsidR="00B40C56" w:rsidRPr="00B40C56" w:rsidRDefault="00B40C56" w:rsidP="00B40C56">
      <w:pPr>
        <w:spacing w:after="0" w:line="240" w:lineRule="auto"/>
        <w:rPr>
          <w:rFonts w:ascii="Times New Roman" w:eastAsia="Calibri" w:hAnsi="Times New Roman" w:cs="Times New Roman"/>
          <w:color w:val="222222"/>
          <w:sz w:val="24"/>
          <w:szCs w:val="24"/>
          <w:shd w:val="clear" w:color="auto" w:fill="FFFFFF"/>
        </w:rPr>
      </w:pPr>
    </w:p>
    <w:p w14:paraId="4A36F85D" w14:textId="77777777" w:rsidR="00B40C56" w:rsidRPr="00B40C56" w:rsidRDefault="00B40C56" w:rsidP="00B40C56">
      <w:pPr>
        <w:spacing w:after="0" w:line="240" w:lineRule="auto"/>
        <w:rPr>
          <w:rFonts w:ascii="Times New Roman" w:eastAsia="Times New Roman" w:hAnsi="Times New Roman" w:cs="Times New Roman"/>
          <w:sz w:val="24"/>
          <w:szCs w:val="24"/>
        </w:rPr>
      </w:pPr>
    </w:p>
    <w:p w14:paraId="39E2D975" w14:textId="77777777" w:rsidR="00B40C56" w:rsidRPr="00B40C56" w:rsidRDefault="00B40C56" w:rsidP="00B40C56">
      <w:pPr>
        <w:spacing w:after="0" w:line="240" w:lineRule="auto"/>
        <w:rPr>
          <w:rFonts w:ascii="Times New Roman" w:eastAsia="Times New Roman" w:hAnsi="Times New Roman" w:cs="Times New Roman"/>
          <w:b/>
          <w:bCs/>
          <w:color w:val="000000"/>
          <w:sz w:val="24"/>
          <w:szCs w:val="24"/>
        </w:rPr>
      </w:pPr>
      <w:r w:rsidRPr="00B40C56">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4EBD36E5" w14:textId="77777777" w:rsidR="00B40C56" w:rsidRPr="00B40C56" w:rsidRDefault="00B40C56" w:rsidP="00B40C56">
      <w:pPr>
        <w:spacing w:after="0" w:line="240" w:lineRule="auto"/>
        <w:rPr>
          <w:rFonts w:ascii="Times New Roman" w:eastAsia="Times New Roman" w:hAnsi="Times New Roman" w:cs="Times New Roman"/>
          <w:sz w:val="24"/>
          <w:szCs w:val="24"/>
        </w:rPr>
      </w:pPr>
    </w:p>
    <w:p w14:paraId="4BEFBD6B"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7427DA0" w14:textId="77777777" w:rsidR="00B40C56" w:rsidRPr="00B40C56" w:rsidRDefault="00B40C56" w:rsidP="00B40C56">
      <w:pPr>
        <w:spacing w:after="0" w:line="240" w:lineRule="auto"/>
        <w:rPr>
          <w:rFonts w:ascii="Times New Roman" w:eastAsia="Times New Roman" w:hAnsi="Times New Roman" w:cs="Times New Roman"/>
          <w:sz w:val="24"/>
          <w:szCs w:val="24"/>
        </w:rPr>
      </w:pPr>
    </w:p>
    <w:p w14:paraId="5CDA2F1A"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94DD954" w14:textId="77777777" w:rsidR="00B40C56" w:rsidRDefault="00B40C56" w:rsidP="00B40C56">
      <w:pPr>
        <w:spacing w:after="0" w:line="240" w:lineRule="auto"/>
        <w:rPr>
          <w:rFonts w:ascii="Times New Roman" w:eastAsia="Times New Roman" w:hAnsi="Times New Roman" w:cs="Times New Roman"/>
          <w:color w:val="000000"/>
          <w:sz w:val="24"/>
          <w:szCs w:val="24"/>
        </w:rPr>
      </w:pPr>
      <w:r w:rsidRPr="00B40C56">
        <w:rPr>
          <w:rFonts w:ascii="Times New Roman" w:eastAsia="Times New Roman" w:hAnsi="Times New Roman" w:cs="Times New Roman"/>
          <w:sz w:val="24"/>
          <w:szCs w:val="24"/>
        </w:rPr>
        <w:br/>
      </w:r>
      <w:r w:rsidRPr="00B40C56">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p w14:paraId="0F5CBD39" w14:textId="77777777" w:rsidR="00B40C56" w:rsidRDefault="00B40C56" w:rsidP="00B40C56">
      <w:pPr>
        <w:spacing w:after="0" w:line="240" w:lineRule="auto"/>
        <w:rPr>
          <w:rFonts w:ascii="Times New Roman" w:eastAsia="Times New Roman" w:hAnsi="Times New Roman" w:cs="Times New Roman"/>
          <w:color w:val="000000"/>
          <w:sz w:val="24"/>
          <w:szCs w:val="24"/>
        </w:rPr>
      </w:pPr>
    </w:p>
    <w:bookmarkEnd w:id="1"/>
    <w:bookmarkEnd w:id="2"/>
    <w:p w14:paraId="62505FF9" w14:textId="77777777" w:rsidR="00EE205F" w:rsidRPr="00EE205F" w:rsidRDefault="00EE205F" w:rsidP="00EE205F">
      <w:pPr>
        <w:rPr>
          <w:rFonts w:ascii="Times New Roman" w:hAnsi="Times New Roman" w:cs="Times New Roman"/>
          <w:b/>
          <w:sz w:val="24"/>
          <w:szCs w:val="24"/>
        </w:rPr>
      </w:pPr>
      <w:r w:rsidRPr="00EE205F">
        <w:rPr>
          <w:rFonts w:ascii="Times New Roman" w:hAnsi="Times New Roman" w:cs="Times New Roman"/>
          <w:b/>
          <w:sz w:val="24"/>
          <w:szCs w:val="24"/>
        </w:rPr>
        <w:t>V.  Application Review</w:t>
      </w:r>
    </w:p>
    <w:p w14:paraId="407EBFBB" w14:textId="77777777" w:rsidR="00EE205F" w:rsidRPr="00EE205F" w:rsidRDefault="00EE205F" w:rsidP="00EE205F">
      <w:pPr>
        <w:rPr>
          <w:rFonts w:ascii="Times New Roman" w:hAnsi="Times New Roman" w:cs="Times New Roman"/>
          <w:sz w:val="24"/>
          <w:szCs w:val="24"/>
        </w:rPr>
      </w:pPr>
    </w:p>
    <w:p w14:paraId="3E997AA6" w14:textId="6D505748" w:rsidR="00EE205F" w:rsidRPr="00EE205F" w:rsidRDefault="00EE205F" w:rsidP="00EE205F">
      <w:pPr>
        <w:autoSpaceDE w:val="0"/>
        <w:autoSpaceDN w:val="0"/>
        <w:adjustRightInd w:val="0"/>
        <w:ind w:left="360"/>
        <w:rPr>
          <w:rFonts w:ascii="Times New Roman" w:hAnsi="Times New Roman" w:cs="Times New Roman"/>
          <w:sz w:val="24"/>
          <w:szCs w:val="24"/>
        </w:rPr>
      </w:pPr>
      <w:r w:rsidRPr="00EE205F">
        <w:rPr>
          <w:rFonts w:ascii="Times New Roman" w:hAnsi="Times New Roman" w:cs="Times New Roman"/>
          <w:b/>
          <w:sz w:val="24"/>
          <w:szCs w:val="24"/>
        </w:rPr>
        <w:t xml:space="preserve">Review and Selection Process:  </w:t>
      </w:r>
      <w:r w:rsidRPr="00EE205F">
        <w:rPr>
          <w:rFonts w:ascii="Times New Roman" w:hAnsi="Times New Roman" w:cs="Times New Roman"/>
          <w:sz w:val="24"/>
          <w:szCs w:val="24"/>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1030FF8" w14:textId="59CD5EC8" w:rsidR="00EE205F" w:rsidRDefault="00EE205F" w:rsidP="00EE205F">
      <w:pPr>
        <w:ind w:left="360"/>
        <w:rPr>
          <w:rFonts w:ascii="Times New Roman" w:hAnsi="Times New Roman" w:cs="Times New Roman"/>
          <w:sz w:val="24"/>
          <w:szCs w:val="24"/>
        </w:rPr>
      </w:pPr>
      <w:r w:rsidRPr="00EE205F">
        <w:rPr>
          <w:rFonts w:ascii="Times New Roman" w:hAnsi="Times New Roman" w:cs="Times New Roman"/>
          <w:sz w:val="24"/>
          <w:szCs w:val="24"/>
        </w:rPr>
        <w:lastRenderedPageBreak/>
        <w:t>Proposals are reviewed by the U.S. Geological Survey technical personnel.  Individual proposals are evaluated and scored.  The evaluations and scores will be submitted to the contracting officer for final award</w:t>
      </w:r>
      <w:r w:rsidR="00B40C56">
        <w:rPr>
          <w:rFonts w:ascii="Times New Roman" w:hAnsi="Times New Roman" w:cs="Times New Roman"/>
          <w:sz w:val="24"/>
          <w:szCs w:val="24"/>
        </w:rPr>
        <w:t xml:space="preserve"> determination.</w:t>
      </w:r>
    </w:p>
    <w:p w14:paraId="012A58E4" w14:textId="77777777" w:rsidR="00B40C56" w:rsidRPr="00B40C56" w:rsidRDefault="00B40C56" w:rsidP="00B40C56">
      <w:pPr>
        <w:spacing w:after="0" w:line="240" w:lineRule="auto"/>
        <w:ind w:left="36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Proposals will be evaluated on the following criteria:</w:t>
      </w:r>
    </w:p>
    <w:p w14:paraId="55BC68CD" w14:textId="77777777" w:rsidR="00B40C56" w:rsidRDefault="00B40C56" w:rsidP="00EE205F">
      <w:pPr>
        <w:autoSpaceDE w:val="0"/>
        <w:autoSpaceDN w:val="0"/>
        <w:adjustRightInd w:val="0"/>
        <w:spacing w:line="240" w:lineRule="atLeast"/>
        <w:ind w:firstLine="360"/>
        <w:rPr>
          <w:rFonts w:ascii="Times New Roman" w:hAnsi="Times New Roman" w:cs="Times New Roman"/>
          <w:b/>
          <w:bCs/>
          <w:color w:val="000000"/>
          <w:sz w:val="24"/>
          <w:szCs w:val="24"/>
        </w:rPr>
      </w:pPr>
    </w:p>
    <w:p w14:paraId="41D27F59" w14:textId="5B7C9712" w:rsidR="00EE205F" w:rsidRPr="00EE205F" w:rsidRDefault="00EE205F" w:rsidP="00EE205F">
      <w:pPr>
        <w:autoSpaceDE w:val="0"/>
        <w:autoSpaceDN w:val="0"/>
        <w:adjustRightInd w:val="0"/>
        <w:spacing w:line="240" w:lineRule="atLeast"/>
        <w:ind w:firstLine="360"/>
        <w:rPr>
          <w:rFonts w:ascii="Times New Roman" w:hAnsi="Times New Roman" w:cs="Times New Roman"/>
          <w:b/>
          <w:bCs/>
          <w:color w:val="000000"/>
          <w:sz w:val="24"/>
          <w:szCs w:val="24"/>
        </w:rPr>
      </w:pPr>
      <w:r w:rsidRPr="00EE205F">
        <w:rPr>
          <w:rFonts w:ascii="Times New Roman" w:hAnsi="Times New Roman" w:cs="Times New Roman"/>
          <w:b/>
          <w:bCs/>
          <w:color w:val="000000"/>
          <w:sz w:val="24"/>
          <w:szCs w:val="24"/>
        </w:rPr>
        <w:t>Purpose, Objectives, and Relevance: (25 points)</w:t>
      </w:r>
    </w:p>
    <w:p w14:paraId="2EDF03BA" w14:textId="74AD30F4" w:rsidR="00EE205F" w:rsidRPr="00EE205F" w:rsidRDefault="00EE205F" w:rsidP="00EE205F">
      <w:pPr>
        <w:autoSpaceDE w:val="0"/>
        <w:autoSpaceDN w:val="0"/>
        <w:adjustRightInd w:val="0"/>
        <w:spacing w:line="240" w:lineRule="atLeast"/>
        <w:ind w:left="360"/>
        <w:rPr>
          <w:rFonts w:ascii="Times New Roman" w:hAnsi="Times New Roman" w:cs="Times New Roman"/>
          <w:color w:val="000000"/>
          <w:sz w:val="24"/>
          <w:szCs w:val="24"/>
        </w:rPr>
      </w:pPr>
      <w:r w:rsidRPr="00EE205F">
        <w:rPr>
          <w:rFonts w:ascii="Times New Roman" w:hAnsi="Times New Roman" w:cs="Times New Roman"/>
          <w:color w:val="000000"/>
          <w:sz w:val="24"/>
          <w:szCs w:val="24"/>
        </w:rPr>
        <w:t>(a)</w:t>
      </w:r>
      <w:r w:rsidRPr="00EE205F">
        <w:rPr>
          <w:rFonts w:ascii="Times New Roman" w:hAnsi="Times New Roman" w:cs="Times New Roman"/>
          <w:color w:val="000000"/>
          <w:sz w:val="24"/>
          <w:szCs w:val="24"/>
        </w:rPr>
        <w:tab/>
        <w:t xml:space="preserve">How well does the proposal describe why the project is needed particularly with respect to sampling and analysis protocols for samples and management methods in relation </w:t>
      </w:r>
      <w:r w:rsidR="00F648B0">
        <w:rPr>
          <w:rFonts w:ascii="Times New Roman" w:hAnsi="Times New Roman" w:cs="Times New Roman"/>
          <w:color w:val="000000"/>
          <w:sz w:val="24"/>
          <w:szCs w:val="24"/>
        </w:rPr>
        <w:t>at-risk amphibians in the West</w:t>
      </w:r>
      <w:r w:rsidR="00B40C56">
        <w:rPr>
          <w:rFonts w:ascii="Times New Roman" w:hAnsi="Times New Roman" w:cs="Times New Roman"/>
          <w:color w:val="000000"/>
          <w:sz w:val="24"/>
          <w:szCs w:val="24"/>
        </w:rPr>
        <w:t>?</w:t>
      </w:r>
    </w:p>
    <w:p w14:paraId="2F588FBD" w14:textId="1F4CB7FA" w:rsidR="00EE205F" w:rsidRPr="00EE205F" w:rsidRDefault="00EE205F" w:rsidP="00EE205F">
      <w:pPr>
        <w:autoSpaceDE w:val="0"/>
        <w:autoSpaceDN w:val="0"/>
        <w:adjustRightInd w:val="0"/>
        <w:spacing w:line="240" w:lineRule="atLeast"/>
        <w:ind w:left="360"/>
        <w:rPr>
          <w:rFonts w:ascii="Times New Roman" w:hAnsi="Times New Roman" w:cs="Times New Roman"/>
          <w:color w:val="000000"/>
          <w:sz w:val="24"/>
          <w:szCs w:val="24"/>
        </w:rPr>
      </w:pPr>
      <w:r w:rsidRPr="00EE205F">
        <w:rPr>
          <w:rFonts w:ascii="Times New Roman" w:hAnsi="Times New Roman" w:cs="Times New Roman"/>
          <w:color w:val="000000"/>
          <w:sz w:val="24"/>
          <w:szCs w:val="24"/>
        </w:rPr>
        <w:t>(b)</w:t>
      </w:r>
      <w:r w:rsidRPr="00EE205F">
        <w:rPr>
          <w:rFonts w:ascii="Times New Roman" w:hAnsi="Times New Roman" w:cs="Times New Roman"/>
          <w:color w:val="000000"/>
          <w:sz w:val="24"/>
          <w:szCs w:val="24"/>
        </w:rPr>
        <w:tab/>
        <w:t>How well does the proposal demonstrate the objectives are well defined, measurable, and realistic for the project’s anticipated time frame</w:t>
      </w:r>
      <w:r w:rsidR="00B40C56">
        <w:rPr>
          <w:rFonts w:ascii="Times New Roman" w:hAnsi="Times New Roman" w:cs="Times New Roman"/>
          <w:color w:val="000000"/>
          <w:sz w:val="24"/>
          <w:szCs w:val="24"/>
        </w:rPr>
        <w:t>?</w:t>
      </w:r>
    </w:p>
    <w:p w14:paraId="738F0A84" w14:textId="77777777" w:rsidR="00EE205F" w:rsidRPr="00EE205F" w:rsidRDefault="00EE205F" w:rsidP="00EE205F">
      <w:pPr>
        <w:autoSpaceDE w:val="0"/>
        <w:autoSpaceDN w:val="0"/>
        <w:adjustRightInd w:val="0"/>
        <w:spacing w:line="240" w:lineRule="atLeast"/>
        <w:ind w:firstLine="360"/>
        <w:rPr>
          <w:rFonts w:ascii="Times New Roman" w:hAnsi="Times New Roman" w:cs="Times New Roman"/>
          <w:b/>
          <w:bCs/>
          <w:color w:val="000000"/>
          <w:sz w:val="24"/>
          <w:szCs w:val="24"/>
        </w:rPr>
      </w:pPr>
      <w:r w:rsidRPr="00EE205F">
        <w:rPr>
          <w:rFonts w:ascii="Times New Roman" w:hAnsi="Times New Roman" w:cs="Times New Roman"/>
          <w:b/>
          <w:bCs/>
          <w:color w:val="000000"/>
          <w:sz w:val="24"/>
          <w:szCs w:val="24"/>
        </w:rPr>
        <w:t>Technical Approach: (25 points)</w:t>
      </w:r>
    </w:p>
    <w:p w14:paraId="51936762" w14:textId="560085F4" w:rsidR="00EE205F" w:rsidRPr="00EE205F" w:rsidRDefault="00EE205F" w:rsidP="00EE205F">
      <w:pPr>
        <w:autoSpaceDE w:val="0"/>
        <w:autoSpaceDN w:val="0"/>
        <w:adjustRightInd w:val="0"/>
        <w:spacing w:line="240" w:lineRule="atLeast"/>
        <w:ind w:left="360"/>
        <w:rPr>
          <w:rFonts w:ascii="Times New Roman" w:hAnsi="Times New Roman" w:cs="Times New Roman"/>
          <w:color w:val="000000"/>
          <w:sz w:val="24"/>
          <w:szCs w:val="24"/>
        </w:rPr>
      </w:pPr>
      <w:r w:rsidRPr="00EE205F">
        <w:rPr>
          <w:rFonts w:ascii="Times New Roman" w:hAnsi="Times New Roman" w:cs="Times New Roman"/>
          <w:color w:val="000000"/>
          <w:sz w:val="24"/>
          <w:szCs w:val="24"/>
        </w:rPr>
        <w:t>(a)</w:t>
      </w:r>
      <w:r w:rsidRPr="00EE205F">
        <w:rPr>
          <w:rFonts w:ascii="Times New Roman" w:hAnsi="Times New Roman" w:cs="Times New Roman"/>
          <w:color w:val="000000"/>
          <w:sz w:val="24"/>
          <w:szCs w:val="24"/>
        </w:rPr>
        <w:tab/>
        <w:t>How well does the proposal demonstrate the project design contains enough detail to show the development of the project and the relationship between partners, tasks, milestones, and goals</w:t>
      </w:r>
      <w:r w:rsidR="00B40C56">
        <w:rPr>
          <w:rFonts w:ascii="Times New Roman" w:hAnsi="Times New Roman" w:cs="Times New Roman"/>
          <w:color w:val="000000"/>
          <w:sz w:val="24"/>
          <w:szCs w:val="24"/>
        </w:rPr>
        <w:t>?</w:t>
      </w:r>
      <w:r w:rsidRPr="00EE205F">
        <w:rPr>
          <w:rFonts w:ascii="Times New Roman" w:hAnsi="Times New Roman" w:cs="Times New Roman"/>
          <w:color w:val="000000"/>
          <w:sz w:val="24"/>
          <w:szCs w:val="24"/>
        </w:rPr>
        <w:t xml:space="preserve"> The milestones are clear and supported by a schedule that can be accomplished during the period of performance</w:t>
      </w:r>
      <w:r w:rsidR="00B40C56">
        <w:rPr>
          <w:rFonts w:ascii="Times New Roman" w:hAnsi="Times New Roman" w:cs="Times New Roman"/>
          <w:color w:val="000000"/>
          <w:sz w:val="24"/>
          <w:szCs w:val="24"/>
        </w:rPr>
        <w:t>?</w:t>
      </w:r>
    </w:p>
    <w:p w14:paraId="43A2E011" w14:textId="79871FE4" w:rsidR="00EE205F" w:rsidRPr="00EE205F" w:rsidRDefault="00EE205F" w:rsidP="00EE205F">
      <w:pPr>
        <w:autoSpaceDE w:val="0"/>
        <w:autoSpaceDN w:val="0"/>
        <w:adjustRightInd w:val="0"/>
        <w:spacing w:line="240" w:lineRule="atLeast"/>
        <w:ind w:left="360"/>
        <w:rPr>
          <w:rFonts w:ascii="Times New Roman" w:hAnsi="Times New Roman" w:cs="Times New Roman"/>
          <w:b/>
          <w:bCs/>
          <w:color w:val="000000"/>
          <w:sz w:val="24"/>
          <w:szCs w:val="24"/>
        </w:rPr>
      </w:pPr>
      <w:r w:rsidRPr="00EE205F">
        <w:rPr>
          <w:rFonts w:ascii="Times New Roman" w:hAnsi="Times New Roman" w:cs="Times New Roman"/>
          <w:color w:val="000000"/>
          <w:sz w:val="24"/>
          <w:szCs w:val="24"/>
        </w:rPr>
        <w:t>(b)</w:t>
      </w:r>
      <w:r w:rsidRPr="00EE205F">
        <w:rPr>
          <w:rFonts w:ascii="Times New Roman" w:hAnsi="Times New Roman" w:cs="Times New Roman"/>
          <w:color w:val="000000"/>
          <w:sz w:val="24"/>
          <w:szCs w:val="24"/>
        </w:rPr>
        <w:tab/>
        <w:t>How well does the proposal demonstrate the applicant can address sampling efforts and analysis of those samples as well as the management methods used and/or proposed</w:t>
      </w:r>
      <w:r w:rsidR="00B40C56">
        <w:rPr>
          <w:rFonts w:ascii="Times New Roman" w:hAnsi="Times New Roman" w:cs="Times New Roman"/>
          <w:color w:val="000000"/>
          <w:sz w:val="24"/>
          <w:szCs w:val="24"/>
        </w:rPr>
        <w:t>?</w:t>
      </w:r>
      <w:r w:rsidRPr="00EE205F">
        <w:rPr>
          <w:rFonts w:ascii="Times New Roman" w:hAnsi="Times New Roman" w:cs="Times New Roman"/>
          <w:b/>
          <w:bCs/>
          <w:color w:val="000000"/>
          <w:sz w:val="24"/>
          <w:szCs w:val="24"/>
        </w:rPr>
        <w:t xml:space="preserve"> </w:t>
      </w:r>
    </w:p>
    <w:p w14:paraId="5A7ACAA9" w14:textId="77777777" w:rsidR="00EE205F" w:rsidRPr="00EE205F" w:rsidRDefault="00EE205F" w:rsidP="00EE205F">
      <w:pPr>
        <w:autoSpaceDE w:val="0"/>
        <w:autoSpaceDN w:val="0"/>
        <w:adjustRightInd w:val="0"/>
        <w:spacing w:line="240" w:lineRule="atLeast"/>
        <w:ind w:firstLine="360"/>
        <w:rPr>
          <w:rFonts w:ascii="Times New Roman" w:hAnsi="Times New Roman" w:cs="Times New Roman"/>
          <w:b/>
          <w:bCs/>
          <w:color w:val="000000"/>
          <w:sz w:val="24"/>
          <w:szCs w:val="24"/>
        </w:rPr>
      </w:pPr>
      <w:r w:rsidRPr="00EE205F">
        <w:rPr>
          <w:rFonts w:ascii="Times New Roman" w:hAnsi="Times New Roman" w:cs="Times New Roman"/>
          <w:b/>
          <w:bCs/>
          <w:color w:val="000000"/>
          <w:sz w:val="24"/>
          <w:szCs w:val="24"/>
        </w:rPr>
        <w:t>Budget Justification and Clarity: (25 points)</w:t>
      </w:r>
    </w:p>
    <w:p w14:paraId="33BD911C" w14:textId="683744E8" w:rsidR="00EE205F" w:rsidRPr="00EE205F" w:rsidRDefault="00EE205F" w:rsidP="00EE205F">
      <w:pPr>
        <w:autoSpaceDE w:val="0"/>
        <w:autoSpaceDN w:val="0"/>
        <w:adjustRightInd w:val="0"/>
        <w:spacing w:line="240" w:lineRule="atLeast"/>
        <w:ind w:left="360"/>
        <w:rPr>
          <w:rFonts w:ascii="Times New Roman" w:hAnsi="Times New Roman" w:cs="Times New Roman"/>
          <w:color w:val="000000"/>
          <w:sz w:val="24"/>
          <w:szCs w:val="24"/>
        </w:rPr>
      </w:pPr>
      <w:r w:rsidRPr="00EE205F">
        <w:rPr>
          <w:rFonts w:ascii="Times New Roman" w:hAnsi="Times New Roman" w:cs="Times New Roman"/>
          <w:color w:val="000000"/>
          <w:sz w:val="24"/>
          <w:szCs w:val="24"/>
        </w:rPr>
        <w:t>(a)</w:t>
      </w:r>
      <w:r w:rsidRPr="00EE205F">
        <w:rPr>
          <w:rFonts w:ascii="Times New Roman" w:hAnsi="Times New Roman" w:cs="Times New Roman"/>
          <w:color w:val="000000"/>
          <w:sz w:val="24"/>
          <w:szCs w:val="24"/>
        </w:rPr>
        <w:tab/>
        <w:t>How well does the proposal demonstrate the staff is sufficient to accomplish proposed goals</w:t>
      </w:r>
      <w:r w:rsidR="00B35BE0">
        <w:rPr>
          <w:rFonts w:ascii="Times New Roman" w:hAnsi="Times New Roman" w:cs="Times New Roman"/>
          <w:color w:val="000000"/>
          <w:sz w:val="24"/>
          <w:szCs w:val="24"/>
        </w:rPr>
        <w:t>?</w:t>
      </w:r>
    </w:p>
    <w:p w14:paraId="370DA640" w14:textId="16317EA3" w:rsidR="00EE205F" w:rsidRPr="00EE205F" w:rsidRDefault="00EE205F" w:rsidP="00EE205F">
      <w:pPr>
        <w:autoSpaceDE w:val="0"/>
        <w:autoSpaceDN w:val="0"/>
        <w:adjustRightInd w:val="0"/>
        <w:spacing w:line="240" w:lineRule="atLeast"/>
        <w:ind w:left="360"/>
        <w:rPr>
          <w:rFonts w:ascii="Times New Roman" w:hAnsi="Times New Roman" w:cs="Times New Roman"/>
          <w:color w:val="000000"/>
          <w:sz w:val="24"/>
          <w:szCs w:val="24"/>
        </w:rPr>
      </w:pPr>
      <w:r w:rsidRPr="00EE205F">
        <w:rPr>
          <w:rFonts w:ascii="Times New Roman" w:hAnsi="Times New Roman" w:cs="Times New Roman"/>
          <w:color w:val="000000"/>
          <w:sz w:val="24"/>
          <w:szCs w:val="24"/>
        </w:rPr>
        <w:t>(b)</w:t>
      </w:r>
      <w:r w:rsidRPr="00EE205F">
        <w:rPr>
          <w:rFonts w:ascii="Times New Roman" w:hAnsi="Times New Roman" w:cs="Times New Roman"/>
          <w:color w:val="000000"/>
          <w:sz w:val="24"/>
          <w:szCs w:val="24"/>
        </w:rPr>
        <w:tab/>
        <w:t>How well does the proposal demonstrate the budget line items are appropriate and reasonable and commensurate with the level of effort needed to accomplish project objectives</w:t>
      </w:r>
      <w:r w:rsidR="00B40C56">
        <w:rPr>
          <w:rFonts w:ascii="Times New Roman" w:hAnsi="Times New Roman" w:cs="Times New Roman"/>
          <w:color w:val="000000"/>
          <w:sz w:val="24"/>
          <w:szCs w:val="24"/>
        </w:rPr>
        <w:t>?</w:t>
      </w:r>
    </w:p>
    <w:p w14:paraId="21AFBCD8" w14:textId="77777777" w:rsidR="00EE205F" w:rsidRPr="00EE205F" w:rsidRDefault="00EE205F" w:rsidP="00EE205F">
      <w:pPr>
        <w:autoSpaceDE w:val="0"/>
        <w:autoSpaceDN w:val="0"/>
        <w:adjustRightInd w:val="0"/>
        <w:spacing w:line="240" w:lineRule="atLeast"/>
        <w:ind w:firstLine="360"/>
        <w:rPr>
          <w:rFonts w:ascii="Times New Roman" w:hAnsi="Times New Roman" w:cs="Times New Roman"/>
          <w:b/>
          <w:bCs/>
          <w:color w:val="000000"/>
          <w:sz w:val="24"/>
          <w:szCs w:val="24"/>
        </w:rPr>
      </w:pPr>
      <w:r w:rsidRPr="00EE205F">
        <w:rPr>
          <w:rFonts w:ascii="Times New Roman" w:hAnsi="Times New Roman" w:cs="Times New Roman"/>
          <w:b/>
          <w:bCs/>
          <w:color w:val="000000"/>
          <w:sz w:val="24"/>
          <w:szCs w:val="24"/>
        </w:rPr>
        <w:t>Qualifications, Experience, Past Performance: (25 points)</w:t>
      </w:r>
    </w:p>
    <w:p w14:paraId="6DEC6AE8" w14:textId="7365848C" w:rsidR="00EE205F" w:rsidRPr="00EE205F" w:rsidRDefault="00EE205F" w:rsidP="00EE205F">
      <w:pPr>
        <w:autoSpaceDE w:val="0"/>
        <w:autoSpaceDN w:val="0"/>
        <w:adjustRightInd w:val="0"/>
        <w:spacing w:line="240" w:lineRule="atLeast"/>
        <w:ind w:left="360"/>
        <w:rPr>
          <w:rFonts w:ascii="Times New Roman" w:hAnsi="Times New Roman" w:cs="Times New Roman"/>
          <w:color w:val="000000"/>
          <w:sz w:val="24"/>
          <w:szCs w:val="24"/>
        </w:rPr>
      </w:pPr>
      <w:r w:rsidRPr="00EE205F">
        <w:rPr>
          <w:rFonts w:ascii="Times New Roman" w:hAnsi="Times New Roman" w:cs="Times New Roman"/>
          <w:color w:val="000000"/>
          <w:sz w:val="24"/>
          <w:szCs w:val="24"/>
        </w:rPr>
        <w:t>(a)</w:t>
      </w:r>
      <w:r w:rsidRPr="00EE205F">
        <w:rPr>
          <w:rFonts w:ascii="Times New Roman" w:hAnsi="Times New Roman" w:cs="Times New Roman"/>
          <w:color w:val="000000"/>
          <w:sz w:val="24"/>
          <w:szCs w:val="24"/>
        </w:rPr>
        <w:tab/>
        <w:t>How well does the applicants demonstrate that they are capable of doing the proposed project</w:t>
      </w:r>
      <w:r w:rsidR="00B40C56">
        <w:rPr>
          <w:rFonts w:ascii="Times New Roman" w:hAnsi="Times New Roman" w:cs="Times New Roman"/>
          <w:color w:val="000000"/>
          <w:sz w:val="24"/>
          <w:szCs w:val="24"/>
        </w:rPr>
        <w:t>?</w:t>
      </w:r>
    </w:p>
    <w:p w14:paraId="21CE2837" w14:textId="09B5774B" w:rsidR="00EE205F" w:rsidRPr="00EE205F" w:rsidRDefault="00EE205F" w:rsidP="00EE205F">
      <w:pPr>
        <w:autoSpaceDE w:val="0"/>
        <w:autoSpaceDN w:val="0"/>
        <w:adjustRightInd w:val="0"/>
        <w:spacing w:line="240" w:lineRule="atLeast"/>
        <w:ind w:left="360"/>
        <w:rPr>
          <w:rFonts w:ascii="Times New Roman" w:hAnsi="Times New Roman" w:cs="Times New Roman"/>
          <w:color w:val="000000"/>
          <w:sz w:val="24"/>
          <w:szCs w:val="24"/>
        </w:rPr>
      </w:pPr>
      <w:r w:rsidRPr="00EE205F">
        <w:rPr>
          <w:rFonts w:ascii="Times New Roman" w:hAnsi="Times New Roman" w:cs="Times New Roman"/>
          <w:color w:val="000000"/>
          <w:sz w:val="24"/>
          <w:szCs w:val="24"/>
        </w:rPr>
        <w:t>(b)</w:t>
      </w:r>
      <w:r w:rsidRPr="00EE205F">
        <w:rPr>
          <w:rFonts w:ascii="Times New Roman" w:hAnsi="Times New Roman" w:cs="Times New Roman"/>
          <w:color w:val="000000"/>
          <w:sz w:val="24"/>
          <w:szCs w:val="24"/>
        </w:rPr>
        <w:tab/>
        <w:t>How well does the applicant demonstrate the capability of working across national and international projects</w:t>
      </w:r>
      <w:r w:rsidR="00B40C56">
        <w:rPr>
          <w:rFonts w:ascii="Times New Roman" w:hAnsi="Times New Roman" w:cs="Times New Roman"/>
          <w:color w:val="000000"/>
          <w:sz w:val="24"/>
          <w:szCs w:val="24"/>
        </w:rPr>
        <w:t>?</w:t>
      </w:r>
    </w:p>
    <w:p w14:paraId="7CE9890A" w14:textId="5FA562D6" w:rsidR="00EE205F" w:rsidRPr="00EE205F" w:rsidRDefault="00EE205F" w:rsidP="00EE205F">
      <w:pPr>
        <w:autoSpaceDE w:val="0"/>
        <w:autoSpaceDN w:val="0"/>
        <w:adjustRightInd w:val="0"/>
        <w:spacing w:line="240" w:lineRule="atLeast"/>
        <w:ind w:left="360"/>
        <w:rPr>
          <w:rFonts w:ascii="Times New Roman" w:hAnsi="Times New Roman" w:cs="Times New Roman"/>
          <w:color w:val="000000"/>
          <w:sz w:val="24"/>
          <w:szCs w:val="24"/>
        </w:rPr>
      </w:pPr>
      <w:r w:rsidRPr="00EE205F">
        <w:rPr>
          <w:rFonts w:ascii="Times New Roman" w:hAnsi="Times New Roman" w:cs="Times New Roman"/>
          <w:color w:val="000000"/>
          <w:sz w:val="24"/>
          <w:szCs w:val="24"/>
        </w:rPr>
        <w:t>(c)</w:t>
      </w:r>
      <w:r w:rsidRPr="00EE205F">
        <w:rPr>
          <w:rFonts w:ascii="Times New Roman" w:hAnsi="Times New Roman" w:cs="Times New Roman"/>
          <w:color w:val="000000"/>
          <w:sz w:val="24"/>
          <w:szCs w:val="24"/>
        </w:rPr>
        <w:tab/>
        <w:t xml:space="preserve">How well does the applicant demonstrate they are seen as a leader, through organization of workshops, committee chairs, </w:t>
      </w:r>
      <w:proofErr w:type="spellStart"/>
      <w:r w:rsidRPr="00EE205F">
        <w:rPr>
          <w:rFonts w:ascii="Times New Roman" w:hAnsi="Times New Roman" w:cs="Times New Roman"/>
          <w:color w:val="000000"/>
          <w:sz w:val="24"/>
          <w:szCs w:val="24"/>
        </w:rPr>
        <w:t>etc</w:t>
      </w:r>
      <w:proofErr w:type="spellEnd"/>
      <w:r w:rsidRPr="00EE205F">
        <w:rPr>
          <w:rFonts w:ascii="Times New Roman" w:hAnsi="Times New Roman" w:cs="Times New Roman"/>
          <w:color w:val="000000"/>
          <w:sz w:val="24"/>
          <w:szCs w:val="24"/>
        </w:rPr>
        <w:t>, in the collections community</w:t>
      </w:r>
      <w:r w:rsidR="00B40C56">
        <w:rPr>
          <w:rFonts w:ascii="Times New Roman" w:hAnsi="Times New Roman" w:cs="Times New Roman"/>
          <w:color w:val="000000"/>
          <w:sz w:val="24"/>
          <w:szCs w:val="24"/>
        </w:rPr>
        <w:t>?</w:t>
      </w:r>
      <w:r w:rsidRPr="00EE205F">
        <w:rPr>
          <w:rFonts w:ascii="Times New Roman" w:hAnsi="Times New Roman" w:cs="Times New Roman"/>
          <w:color w:val="000000"/>
          <w:sz w:val="24"/>
          <w:szCs w:val="24"/>
        </w:rPr>
        <w:t xml:space="preserve">  </w:t>
      </w:r>
    </w:p>
    <w:p w14:paraId="263B3447" w14:textId="79AF2714" w:rsidR="00EE205F" w:rsidRPr="00EE205F" w:rsidRDefault="00EE205F" w:rsidP="00EE205F">
      <w:pPr>
        <w:ind w:left="360"/>
        <w:rPr>
          <w:rFonts w:ascii="Times New Roman" w:hAnsi="Times New Roman" w:cs="Times New Roman"/>
          <w:sz w:val="24"/>
          <w:szCs w:val="24"/>
        </w:rPr>
      </w:pPr>
      <w:r w:rsidRPr="00EE205F">
        <w:rPr>
          <w:rFonts w:ascii="Times New Roman" w:hAnsi="Times New Roman" w:cs="Times New Roman"/>
          <w:color w:val="000000"/>
          <w:sz w:val="24"/>
          <w:szCs w:val="24"/>
        </w:rPr>
        <w:t>(d)</w:t>
      </w:r>
      <w:r w:rsidRPr="00EE205F">
        <w:rPr>
          <w:rFonts w:ascii="Times New Roman" w:hAnsi="Times New Roman" w:cs="Times New Roman"/>
          <w:color w:val="000000"/>
          <w:sz w:val="24"/>
          <w:szCs w:val="24"/>
        </w:rPr>
        <w:tab/>
        <w:t>How well does the proposal demonstrate the applicants past and current assistance awards demonstrate they have completed project goals</w:t>
      </w:r>
      <w:r w:rsidR="00B40C56">
        <w:rPr>
          <w:rFonts w:ascii="Times New Roman" w:hAnsi="Times New Roman" w:cs="Times New Roman"/>
          <w:color w:val="000000"/>
          <w:sz w:val="24"/>
          <w:szCs w:val="24"/>
        </w:rPr>
        <w:t>?</w:t>
      </w:r>
    </w:p>
    <w:p w14:paraId="7315ECCD" w14:textId="77777777" w:rsidR="00EE205F" w:rsidRDefault="00EE205F" w:rsidP="00EE205F">
      <w:pPr>
        <w:ind w:left="1080"/>
        <w:rPr>
          <w:rFonts w:ascii="Times New Roman" w:hAnsi="Times New Roman" w:cs="Times New Roman"/>
          <w:sz w:val="24"/>
          <w:szCs w:val="24"/>
        </w:rPr>
      </w:pPr>
    </w:p>
    <w:p w14:paraId="5FB5BE4C" w14:textId="77777777" w:rsidR="00717FFA" w:rsidRPr="00EE205F" w:rsidRDefault="00717FFA" w:rsidP="00EE205F">
      <w:pPr>
        <w:ind w:left="1080"/>
        <w:rPr>
          <w:rFonts w:ascii="Times New Roman" w:hAnsi="Times New Roman" w:cs="Times New Roman"/>
          <w:sz w:val="24"/>
          <w:szCs w:val="24"/>
        </w:rPr>
      </w:pPr>
    </w:p>
    <w:p w14:paraId="12E84F58" w14:textId="003584AE" w:rsidR="00EE205F" w:rsidRPr="00EE205F" w:rsidRDefault="00EE205F" w:rsidP="00EE205F">
      <w:pPr>
        <w:rPr>
          <w:rFonts w:ascii="Times New Roman" w:hAnsi="Times New Roman" w:cs="Times New Roman"/>
          <w:sz w:val="24"/>
          <w:szCs w:val="24"/>
        </w:rPr>
      </w:pPr>
      <w:r w:rsidRPr="00EE205F">
        <w:rPr>
          <w:rFonts w:ascii="Times New Roman" w:hAnsi="Times New Roman" w:cs="Times New Roman"/>
          <w:b/>
          <w:sz w:val="24"/>
          <w:szCs w:val="24"/>
        </w:rPr>
        <w:lastRenderedPageBreak/>
        <w:t>VI.  Award Administration Information</w:t>
      </w:r>
    </w:p>
    <w:p w14:paraId="40E693F0" w14:textId="77777777" w:rsidR="00B40C56" w:rsidRPr="00B40C56" w:rsidRDefault="00B40C56" w:rsidP="00B40C56">
      <w:pPr>
        <w:spacing w:before="120" w:after="60" w:line="240" w:lineRule="auto"/>
        <w:rPr>
          <w:rFonts w:ascii="Times New Roman" w:eastAsia="Times New Roman" w:hAnsi="Times New Roman" w:cs="Times New Roman"/>
          <w:sz w:val="24"/>
          <w:szCs w:val="24"/>
        </w:rPr>
      </w:pPr>
      <w:bookmarkStart w:id="3" w:name="OLE_LINK1"/>
      <w:bookmarkStart w:id="4" w:name="OLE_LINK2"/>
      <w:bookmarkStart w:id="5" w:name="OLE_LINK3"/>
      <w:bookmarkStart w:id="6" w:name="_Hlk109193892"/>
      <w:bookmarkStart w:id="7" w:name="_Hlk39754760"/>
      <w:r w:rsidRPr="00B40C56">
        <w:rPr>
          <w:rFonts w:ascii="Times New Roman" w:eastAsia="Times New Roman" w:hAnsi="Times New Roman" w:cs="Times New Roman"/>
          <w:sz w:val="24"/>
          <w:szCs w:val="24"/>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68C6304F" w14:textId="77777777" w:rsidR="00B40C56" w:rsidRPr="00B40C56" w:rsidRDefault="00B40C56" w:rsidP="00B40C56">
      <w:pPr>
        <w:spacing w:before="120" w:after="60" w:line="240" w:lineRule="auto"/>
        <w:rPr>
          <w:rFonts w:ascii="Times New Roman" w:eastAsia="Times New Roman" w:hAnsi="Times New Roman" w:cs="Times New Roman"/>
          <w:sz w:val="24"/>
          <w:szCs w:val="24"/>
        </w:rPr>
      </w:pPr>
    </w:p>
    <w:p w14:paraId="1638238A" w14:textId="77777777" w:rsidR="00B40C56" w:rsidRPr="00B40C56" w:rsidRDefault="00B40C56" w:rsidP="00B40C56">
      <w:pPr>
        <w:spacing w:after="0" w:line="240" w:lineRule="auto"/>
        <w:ind w:left="-89"/>
        <w:rPr>
          <w:rFonts w:ascii="Times New Roman" w:eastAsia="Times New Roman" w:hAnsi="Times New Roman" w:cs="Times New Roman"/>
          <w:sz w:val="24"/>
          <w:szCs w:val="24"/>
        </w:rPr>
      </w:pPr>
      <w:r w:rsidRPr="00B40C56">
        <w:rPr>
          <w:rFonts w:ascii="Times New Roman" w:eastAsia="Times New Roman" w:hAnsi="Times New Roman" w:cs="Times New Roman"/>
          <w:b/>
          <w:sz w:val="24"/>
          <w:szCs w:val="24"/>
        </w:rPr>
        <w:tab/>
      </w:r>
      <w:bookmarkEnd w:id="3"/>
      <w:bookmarkEnd w:id="4"/>
      <w:bookmarkEnd w:id="5"/>
      <w:r w:rsidRPr="00B40C56">
        <w:rPr>
          <w:rFonts w:ascii="Times New Roman" w:eastAsia="Times New Roman" w:hAnsi="Times New Roman" w:cs="Times New Roman"/>
          <w:b/>
          <w:sz w:val="24"/>
          <w:szCs w:val="24"/>
          <w:u w:val="single"/>
        </w:rPr>
        <w:t>Progress Reports</w:t>
      </w:r>
    </w:p>
    <w:p w14:paraId="02B81AA3" w14:textId="77777777" w:rsidR="00B40C56" w:rsidRPr="00B40C56" w:rsidRDefault="00B40C56" w:rsidP="00B40C56">
      <w:pPr>
        <w:spacing w:after="0" w:line="240" w:lineRule="auto"/>
        <w:ind w:left="-89"/>
        <w:rPr>
          <w:rFonts w:ascii="Times New Roman" w:eastAsia="Times New Roman" w:hAnsi="Times New Roman" w:cs="Times New Roman"/>
          <w:sz w:val="24"/>
          <w:szCs w:val="24"/>
        </w:rPr>
      </w:pPr>
    </w:p>
    <w:p w14:paraId="6BE286D9" w14:textId="77777777" w:rsidR="00B40C56" w:rsidRPr="00B40C56" w:rsidRDefault="00B40C56" w:rsidP="00B40C56">
      <w:pPr>
        <w:numPr>
          <w:ilvl w:val="0"/>
          <w:numId w:val="34"/>
        </w:numPr>
        <w:spacing w:after="0" w:line="240" w:lineRule="auto"/>
        <w:ind w:hanging="359"/>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C5C3668" w14:textId="77777777" w:rsidR="00B40C56" w:rsidRPr="00B40C56" w:rsidRDefault="00B40C56" w:rsidP="00B40C56">
      <w:pPr>
        <w:spacing w:after="0" w:line="240" w:lineRule="auto"/>
        <w:ind w:left="270"/>
        <w:rPr>
          <w:rFonts w:ascii="Times New Roman" w:eastAsia="Times New Roman" w:hAnsi="Times New Roman" w:cs="Times New Roman"/>
          <w:sz w:val="24"/>
          <w:szCs w:val="24"/>
        </w:rPr>
      </w:pPr>
    </w:p>
    <w:p w14:paraId="28A02334" w14:textId="77777777" w:rsidR="00B40C56" w:rsidRPr="00B40C56" w:rsidRDefault="00B40C56" w:rsidP="00B40C56">
      <w:pPr>
        <w:numPr>
          <w:ilvl w:val="0"/>
          <w:numId w:val="34"/>
        </w:numPr>
        <w:spacing w:after="0" w:line="240" w:lineRule="auto"/>
        <w:ind w:hanging="359"/>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The progress reports shall include the following information:</w:t>
      </w:r>
    </w:p>
    <w:p w14:paraId="22733944" w14:textId="77777777" w:rsidR="00B40C56" w:rsidRPr="00B40C56" w:rsidRDefault="00B40C56" w:rsidP="00B40C56">
      <w:pPr>
        <w:spacing w:after="0" w:line="240" w:lineRule="auto"/>
        <w:ind w:left="-89"/>
        <w:rPr>
          <w:rFonts w:ascii="Times New Roman" w:eastAsia="Times New Roman" w:hAnsi="Times New Roman" w:cs="Times New Roman"/>
          <w:sz w:val="24"/>
          <w:szCs w:val="24"/>
        </w:rPr>
      </w:pPr>
    </w:p>
    <w:p w14:paraId="3968A219" w14:textId="77777777" w:rsidR="00B40C56" w:rsidRPr="00B40C56" w:rsidRDefault="00B40C56" w:rsidP="00B40C56">
      <w:pPr>
        <w:numPr>
          <w:ilvl w:val="0"/>
          <w:numId w:val="33"/>
        </w:numPr>
        <w:spacing w:after="0" w:line="240" w:lineRule="auto"/>
        <w:ind w:hanging="719"/>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7E1F5BFD" w14:textId="77777777" w:rsidR="00B40C56" w:rsidRPr="00B40C56" w:rsidRDefault="00B40C56" w:rsidP="00B40C56">
      <w:pPr>
        <w:numPr>
          <w:ilvl w:val="0"/>
          <w:numId w:val="33"/>
        </w:numPr>
        <w:spacing w:after="0" w:line="240" w:lineRule="auto"/>
        <w:ind w:hanging="719"/>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The reasons why established goals were not met, if appropriate.</w:t>
      </w:r>
    </w:p>
    <w:p w14:paraId="141900FC" w14:textId="77777777" w:rsidR="00B40C56" w:rsidRPr="00B40C56" w:rsidRDefault="00B40C56" w:rsidP="00B40C56">
      <w:pPr>
        <w:numPr>
          <w:ilvl w:val="0"/>
          <w:numId w:val="33"/>
        </w:numPr>
        <w:spacing w:after="0" w:line="240" w:lineRule="auto"/>
        <w:ind w:hanging="719"/>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Additional pertinent information including, when appropriate, analysis and explanation of cost overruns or high unit costs.</w:t>
      </w:r>
    </w:p>
    <w:p w14:paraId="1E4771A1" w14:textId="77777777" w:rsidR="00B40C56" w:rsidRPr="00B40C56" w:rsidRDefault="00B40C56" w:rsidP="00B40C56">
      <w:pPr>
        <w:numPr>
          <w:ilvl w:val="0"/>
          <w:numId w:val="33"/>
        </w:numPr>
        <w:spacing w:after="0" w:line="240" w:lineRule="auto"/>
        <w:ind w:hanging="719"/>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An outline of anticipated activities and adjustments to the program during the next budget period.</w:t>
      </w:r>
    </w:p>
    <w:p w14:paraId="35DEFC2A" w14:textId="77777777" w:rsidR="00B40C56" w:rsidRPr="00B40C56" w:rsidRDefault="00B40C56" w:rsidP="00B40C56">
      <w:pPr>
        <w:spacing w:after="0" w:line="240" w:lineRule="auto"/>
        <w:ind w:left="1440"/>
        <w:rPr>
          <w:rFonts w:ascii="Times New Roman" w:eastAsia="Times New Roman" w:hAnsi="Times New Roman" w:cs="Times New Roman"/>
          <w:sz w:val="24"/>
          <w:szCs w:val="24"/>
        </w:rPr>
      </w:pPr>
    </w:p>
    <w:p w14:paraId="467CA675" w14:textId="77777777" w:rsidR="00B40C56" w:rsidRPr="00B40C56" w:rsidRDefault="00B40C56" w:rsidP="00B40C56">
      <w:pPr>
        <w:spacing w:after="0" w:line="240" w:lineRule="auto"/>
        <w:ind w:left="360" w:hanging="36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c)</w:t>
      </w:r>
      <w:r w:rsidRPr="00B40C56">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370AB01E" w14:textId="77777777" w:rsidR="00B40C56" w:rsidRPr="00B40C56" w:rsidRDefault="00B40C56" w:rsidP="00B40C56">
      <w:pPr>
        <w:spacing w:after="0" w:line="240" w:lineRule="auto"/>
        <w:ind w:left="1440" w:hanging="719"/>
        <w:rPr>
          <w:rFonts w:ascii="Times New Roman" w:eastAsia="Times New Roman" w:hAnsi="Times New Roman" w:cs="Times New Roman"/>
          <w:sz w:val="24"/>
          <w:szCs w:val="24"/>
        </w:rPr>
      </w:pPr>
    </w:p>
    <w:p w14:paraId="30135208" w14:textId="77777777" w:rsidR="00B40C56" w:rsidRPr="00B40C56" w:rsidRDefault="00B40C56" w:rsidP="00B40C56">
      <w:pPr>
        <w:numPr>
          <w:ilvl w:val="1"/>
          <w:numId w:val="33"/>
        </w:numPr>
        <w:spacing w:after="0" w:line="240" w:lineRule="auto"/>
        <w:ind w:left="1440" w:hanging="719"/>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03EBC4B" w14:textId="365CC4B6" w:rsidR="00B40C56" w:rsidRDefault="00B40C56" w:rsidP="00B40C56">
      <w:pPr>
        <w:numPr>
          <w:ilvl w:val="1"/>
          <w:numId w:val="33"/>
        </w:numPr>
        <w:spacing w:after="0" w:line="240" w:lineRule="auto"/>
        <w:ind w:left="1440" w:hanging="719"/>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21AD3C0C" w14:textId="77777777" w:rsidR="00717FFA" w:rsidRDefault="00717FFA" w:rsidP="00717FFA">
      <w:pPr>
        <w:spacing w:after="0" w:line="240" w:lineRule="auto"/>
        <w:rPr>
          <w:rFonts w:ascii="Times New Roman" w:eastAsia="Times New Roman" w:hAnsi="Times New Roman" w:cs="Times New Roman"/>
          <w:sz w:val="24"/>
          <w:szCs w:val="24"/>
        </w:rPr>
      </w:pPr>
    </w:p>
    <w:p w14:paraId="2264E9B9" w14:textId="77777777" w:rsidR="00717FFA" w:rsidRDefault="00717FFA" w:rsidP="00717FFA">
      <w:pPr>
        <w:spacing w:after="0" w:line="240" w:lineRule="auto"/>
        <w:rPr>
          <w:rFonts w:ascii="Times New Roman" w:eastAsia="Times New Roman" w:hAnsi="Times New Roman" w:cs="Times New Roman"/>
          <w:sz w:val="24"/>
          <w:szCs w:val="24"/>
        </w:rPr>
      </w:pPr>
    </w:p>
    <w:p w14:paraId="5199D2AF" w14:textId="77777777" w:rsidR="00717FFA" w:rsidRDefault="00717FFA" w:rsidP="00717FFA">
      <w:pPr>
        <w:spacing w:after="0" w:line="240" w:lineRule="auto"/>
        <w:rPr>
          <w:rFonts w:ascii="Times New Roman" w:eastAsia="Times New Roman" w:hAnsi="Times New Roman" w:cs="Times New Roman"/>
          <w:sz w:val="24"/>
          <w:szCs w:val="24"/>
        </w:rPr>
      </w:pPr>
    </w:p>
    <w:p w14:paraId="170FC4BD" w14:textId="77777777" w:rsidR="00717FFA" w:rsidRPr="00B40C56" w:rsidRDefault="00717FFA" w:rsidP="00717FFA">
      <w:pPr>
        <w:spacing w:after="0" w:line="240" w:lineRule="auto"/>
        <w:rPr>
          <w:rFonts w:ascii="Times New Roman" w:eastAsia="Times New Roman" w:hAnsi="Times New Roman" w:cs="Times New Roman"/>
          <w:sz w:val="24"/>
          <w:szCs w:val="24"/>
        </w:rPr>
      </w:pPr>
    </w:p>
    <w:p w14:paraId="31CA7CB6" w14:textId="77777777" w:rsidR="00B40C56" w:rsidRPr="00B40C56" w:rsidRDefault="00B40C56" w:rsidP="00B40C56">
      <w:pPr>
        <w:spacing w:after="0" w:line="240" w:lineRule="auto"/>
        <w:ind w:left="2520"/>
        <w:rPr>
          <w:rFonts w:ascii="Times New Roman" w:eastAsia="Times New Roman" w:hAnsi="Times New Roman" w:cs="Times New Roman"/>
          <w:sz w:val="24"/>
          <w:szCs w:val="24"/>
        </w:rPr>
      </w:pPr>
    </w:p>
    <w:p w14:paraId="10591610" w14:textId="77777777" w:rsidR="00B40C56" w:rsidRPr="00B40C56" w:rsidRDefault="00B40C56" w:rsidP="00B40C56">
      <w:pPr>
        <w:spacing w:after="0" w:line="240" w:lineRule="auto"/>
        <w:ind w:left="-89"/>
        <w:rPr>
          <w:rFonts w:ascii="Times New Roman" w:eastAsia="Times New Roman" w:hAnsi="Times New Roman" w:cs="Times New Roman"/>
          <w:sz w:val="24"/>
          <w:szCs w:val="24"/>
        </w:rPr>
      </w:pPr>
      <w:r w:rsidRPr="00B40C56">
        <w:rPr>
          <w:rFonts w:ascii="Times New Roman" w:eastAsia="Times New Roman" w:hAnsi="Times New Roman" w:cs="Times New Roman"/>
          <w:b/>
          <w:sz w:val="24"/>
          <w:szCs w:val="24"/>
          <w:u w:val="single"/>
        </w:rPr>
        <w:lastRenderedPageBreak/>
        <w:t>Final Technical Report</w:t>
      </w:r>
    </w:p>
    <w:p w14:paraId="44B011E5" w14:textId="77777777" w:rsidR="00B40C56" w:rsidRPr="00B40C56" w:rsidRDefault="00B40C56" w:rsidP="00B40C56">
      <w:pPr>
        <w:spacing w:after="0" w:line="240" w:lineRule="auto"/>
        <w:ind w:left="-89"/>
        <w:rPr>
          <w:rFonts w:ascii="Times New Roman" w:eastAsia="Times New Roman" w:hAnsi="Times New Roman" w:cs="Times New Roman"/>
          <w:sz w:val="24"/>
          <w:szCs w:val="24"/>
        </w:rPr>
      </w:pPr>
    </w:p>
    <w:p w14:paraId="31AB4CDE" w14:textId="77777777" w:rsidR="00B40C56" w:rsidRPr="00B40C56" w:rsidRDefault="00B40C56" w:rsidP="00B40C56">
      <w:pPr>
        <w:spacing w:after="0" w:line="240" w:lineRule="auto"/>
        <w:ind w:left="360" w:hanging="449"/>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a)</w:t>
      </w:r>
      <w:r w:rsidRPr="00B40C56">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3B0AFDA" w14:textId="77777777" w:rsidR="00B40C56" w:rsidRPr="00B40C56" w:rsidRDefault="00B40C56" w:rsidP="00B40C56">
      <w:pPr>
        <w:spacing w:after="0" w:line="240" w:lineRule="auto"/>
        <w:ind w:left="360" w:hanging="449"/>
        <w:rPr>
          <w:rFonts w:ascii="Times New Roman" w:eastAsia="Times New Roman" w:hAnsi="Times New Roman" w:cs="Times New Roman"/>
          <w:sz w:val="24"/>
          <w:szCs w:val="24"/>
        </w:rPr>
      </w:pPr>
    </w:p>
    <w:p w14:paraId="7C56F171" w14:textId="77777777" w:rsidR="00B40C56" w:rsidRPr="00B40C56" w:rsidRDefault="00B40C56" w:rsidP="00B40C56">
      <w:pPr>
        <w:spacing w:after="0" w:line="240" w:lineRule="auto"/>
        <w:ind w:left="360" w:hanging="449"/>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b)</w:t>
      </w:r>
      <w:r w:rsidRPr="00B40C56">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E79858C" w14:textId="77777777" w:rsidR="00B40C56" w:rsidRPr="00B40C56" w:rsidRDefault="00B40C56" w:rsidP="00B40C56">
      <w:pPr>
        <w:spacing w:after="0" w:line="240" w:lineRule="auto"/>
        <w:rPr>
          <w:rFonts w:ascii="Times New Roman" w:eastAsia="Times New Roman" w:hAnsi="Times New Roman" w:cs="Times New Roman"/>
          <w:sz w:val="24"/>
          <w:szCs w:val="24"/>
        </w:rPr>
      </w:pPr>
    </w:p>
    <w:p w14:paraId="07050B54" w14:textId="77777777" w:rsidR="00B40C56" w:rsidRPr="00B40C56" w:rsidRDefault="00B40C56" w:rsidP="00B40C56">
      <w:pPr>
        <w:tabs>
          <w:tab w:val="left" w:pos="432"/>
          <w:tab w:val="left" w:pos="864"/>
          <w:tab w:val="left" w:pos="1296"/>
        </w:tabs>
        <w:spacing w:after="24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b/>
          <w:sz w:val="24"/>
          <w:szCs w:val="24"/>
          <w:u w:val="single"/>
        </w:rPr>
        <w:t>Annual Financial Reports</w:t>
      </w:r>
    </w:p>
    <w:p w14:paraId="67904338" w14:textId="77777777" w:rsidR="00B40C56" w:rsidRPr="00B40C56" w:rsidRDefault="00B40C56" w:rsidP="00B40C56">
      <w:pPr>
        <w:spacing w:after="0" w:line="240" w:lineRule="auto"/>
        <w:ind w:left="432" w:hanging="432"/>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a)</w:t>
      </w:r>
      <w:r w:rsidRPr="00B40C56">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B40C56">
        <w:rPr>
          <w:rFonts w:ascii="Times New Roman" w:eastAsia="Times New Roman" w:hAnsi="Times New Roman" w:cs="Times New Roman"/>
          <w:i/>
          <w:sz w:val="24"/>
          <w:szCs w:val="24"/>
        </w:rPr>
        <w:t>https://www.grants.gov/web/grants/forms/post-award-reporting-forms.html The</w:t>
      </w:r>
      <w:r w:rsidRPr="00B40C56">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B40C56">
        <w:rPr>
          <w:rFonts w:ascii="Times New Roman" w:eastAsia="Times New Roman" w:hAnsi="Times New Roman" w:cs="Times New Roman"/>
          <w:sz w:val="24"/>
          <w:szCs w:val="24"/>
        </w:rPr>
        <w:br/>
      </w:r>
    </w:p>
    <w:p w14:paraId="246FB3E8" w14:textId="77777777" w:rsidR="00B40C56" w:rsidRPr="00B40C56" w:rsidRDefault="00B40C56" w:rsidP="00B40C56">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b)</w:t>
      </w:r>
      <w:r w:rsidRPr="00B40C56">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C5588B8" w14:textId="77777777" w:rsidR="00B40C56" w:rsidRPr="00B40C56" w:rsidRDefault="00B40C56" w:rsidP="00B40C56">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286AF8F3" w14:textId="77777777" w:rsidR="00B40C56" w:rsidRPr="00B40C56" w:rsidRDefault="00B40C56" w:rsidP="00B40C56">
      <w:pPr>
        <w:spacing w:before="280" w:after="28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b/>
          <w:sz w:val="24"/>
          <w:szCs w:val="24"/>
          <w:u w:val="single"/>
        </w:rPr>
        <w:t>Final Financial Report</w:t>
      </w:r>
    </w:p>
    <w:p w14:paraId="2ADD50BB" w14:textId="77777777" w:rsidR="00B40C56" w:rsidRPr="00B40C56" w:rsidRDefault="00B40C56" w:rsidP="00B40C56">
      <w:pPr>
        <w:spacing w:after="280" w:line="240" w:lineRule="auto"/>
        <w:ind w:left="432" w:hanging="431"/>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a)</w:t>
      </w:r>
      <w:r w:rsidRPr="00B40C56">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076ED03B" w14:textId="77777777" w:rsidR="00B40C56" w:rsidRDefault="00B40C56" w:rsidP="00B40C56">
      <w:pPr>
        <w:spacing w:after="280" w:line="240" w:lineRule="auto"/>
        <w:ind w:left="432" w:hanging="431"/>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b)</w:t>
      </w:r>
      <w:r w:rsidRPr="00B40C56">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B40C56">
        <w:rPr>
          <w:rFonts w:ascii="Times New Roman" w:eastAsia="Times New Roman" w:hAnsi="Times New Roman" w:cs="Times New Roman"/>
          <w:sz w:val="24"/>
          <w:szCs w:val="24"/>
        </w:rPr>
        <w:t>deobligate</w:t>
      </w:r>
      <w:proofErr w:type="spellEnd"/>
      <w:r w:rsidRPr="00B40C56">
        <w:rPr>
          <w:rFonts w:ascii="Times New Roman" w:eastAsia="Times New Roman" w:hAnsi="Times New Roman" w:cs="Times New Roman"/>
          <w:sz w:val="24"/>
          <w:szCs w:val="24"/>
        </w:rPr>
        <w:t xml:space="preserve"> federal funds as reflected in the Final SF 425.</w:t>
      </w:r>
    </w:p>
    <w:p w14:paraId="4137270C" w14:textId="77777777" w:rsidR="00B40C56" w:rsidRPr="00B40C56" w:rsidRDefault="00B40C56" w:rsidP="00B40C56">
      <w:pPr>
        <w:spacing w:after="280" w:line="240" w:lineRule="auto"/>
        <w:ind w:left="432" w:hanging="431"/>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c)</w:t>
      </w:r>
      <w:r w:rsidRPr="00B40C56">
        <w:rPr>
          <w:rFonts w:ascii="Times New Roman" w:eastAsia="Times New Roman" w:hAnsi="Times New Roman" w:cs="Times New Roman"/>
          <w:sz w:val="24"/>
          <w:szCs w:val="24"/>
        </w:rPr>
        <w:tab/>
        <w:t>Subsequent revision to the final SF 425 will be considered only as follows:</w:t>
      </w:r>
    </w:p>
    <w:p w14:paraId="7BE1D95D" w14:textId="77777777" w:rsidR="00B40C56" w:rsidRPr="00B40C56" w:rsidRDefault="00B40C56" w:rsidP="00B40C56">
      <w:pPr>
        <w:spacing w:after="280" w:line="240" w:lineRule="auto"/>
        <w:ind w:left="1440" w:hanging="719"/>
        <w:rPr>
          <w:rFonts w:ascii="Times New Roman" w:eastAsia="Times New Roman" w:hAnsi="Times New Roman" w:cs="Times New Roman"/>
          <w:sz w:val="24"/>
          <w:szCs w:val="24"/>
        </w:rPr>
      </w:pPr>
      <w:proofErr w:type="spellStart"/>
      <w:r w:rsidRPr="00B40C56">
        <w:rPr>
          <w:rFonts w:ascii="Times New Roman" w:eastAsia="Times New Roman" w:hAnsi="Times New Roman" w:cs="Times New Roman"/>
          <w:sz w:val="24"/>
          <w:szCs w:val="24"/>
        </w:rPr>
        <w:t>i</w:t>
      </w:r>
      <w:proofErr w:type="spellEnd"/>
      <w:r w:rsidRPr="00B40C56">
        <w:rPr>
          <w:rFonts w:ascii="Times New Roman" w:eastAsia="Times New Roman" w:hAnsi="Times New Roman" w:cs="Times New Roman"/>
          <w:sz w:val="24"/>
          <w:szCs w:val="24"/>
        </w:rPr>
        <w:t>.</w:t>
      </w:r>
      <w:r w:rsidRPr="00B40C56">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25CB51B" w14:textId="77777777" w:rsidR="00B40C56" w:rsidRPr="00B40C56" w:rsidRDefault="00B40C56" w:rsidP="00B40C56">
      <w:pPr>
        <w:spacing w:after="280" w:line="240" w:lineRule="auto"/>
        <w:ind w:left="1440" w:hanging="719"/>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lastRenderedPageBreak/>
        <w:t>ii.</w:t>
      </w:r>
      <w:r w:rsidRPr="00B40C56">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99C8B13" w14:textId="77777777" w:rsidR="00B40C56" w:rsidRPr="00B40C56" w:rsidRDefault="00B40C56" w:rsidP="00B40C5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b/>
          <w:sz w:val="24"/>
          <w:szCs w:val="24"/>
          <w:u w:val="single"/>
        </w:rPr>
        <w:t>Publications</w:t>
      </w:r>
    </w:p>
    <w:p w14:paraId="65902F91" w14:textId="77777777" w:rsidR="00B40C56" w:rsidRPr="00B40C56" w:rsidRDefault="00B40C56" w:rsidP="00B40C56">
      <w:pPr>
        <w:spacing w:after="240" w:line="240" w:lineRule="auto"/>
        <w:ind w:left="360" w:hanging="36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a)</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Acknowledgment of Support</w:t>
      </w:r>
    </w:p>
    <w:p w14:paraId="677DBB72" w14:textId="77777777" w:rsidR="00B40C56" w:rsidRPr="00B40C56" w:rsidRDefault="00B40C56" w:rsidP="00B40C56">
      <w:pPr>
        <w:spacing w:after="240" w:line="240" w:lineRule="auto"/>
        <w:ind w:right="432" w:firstLine="36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Recipient is responsible for assuring that an acknowledgment of USGS support:</w:t>
      </w:r>
    </w:p>
    <w:p w14:paraId="5D8CE239" w14:textId="77777777" w:rsidR="00B40C56" w:rsidRPr="00B40C56" w:rsidRDefault="00B40C56" w:rsidP="00B40C56">
      <w:pPr>
        <w:spacing w:after="240" w:line="240" w:lineRule="auto"/>
        <w:ind w:left="720" w:hanging="36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1.</w:t>
      </w:r>
      <w:r w:rsidRPr="00B40C56">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00CF8E6F" w14:textId="77777777" w:rsidR="00B40C56" w:rsidRPr="00B40C56" w:rsidRDefault="00B40C56" w:rsidP="00B40C56">
      <w:pPr>
        <w:spacing w:after="240" w:line="240" w:lineRule="auto"/>
        <w:ind w:left="1440" w:right="432"/>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This material is based upon work supported by the U.S. Geological Survey under Grant/Cooperative Agreement No. (</w:t>
      </w:r>
      <w:r w:rsidRPr="00B40C56">
        <w:rPr>
          <w:rFonts w:ascii="Times New Roman" w:eastAsia="Times New Roman" w:hAnsi="Times New Roman" w:cs="Times New Roman"/>
          <w:i/>
          <w:sz w:val="24"/>
          <w:szCs w:val="24"/>
        </w:rPr>
        <w:t>insert agreement number</w:t>
      </w:r>
      <w:r w:rsidRPr="00B40C56">
        <w:rPr>
          <w:rFonts w:ascii="Times New Roman" w:eastAsia="Times New Roman" w:hAnsi="Times New Roman" w:cs="Times New Roman"/>
          <w:sz w:val="24"/>
          <w:szCs w:val="24"/>
        </w:rPr>
        <w:t>).</w:t>
      </w:r>
    </w:p>
    <w:p w14:paraId="3597F71D" w14:textId="77777777" w:rsidR="00B40C56" w:rsidRPr="00B40C56" w:rsidRDefault="00B40C56" w:rsidP="00B40C56">
      <w:pPr>
        <w:spacing w:after="240" w:line="240" w:lineRule="auto"/>
        <w:ind w:left="720" w:hanging="36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2.</w:t>
      </w:r>
      <w:r w:rsidRPr="00B40C56">
        <w:rPr>
          <w:rFonts w:ascii="Times New Roman" w:eastAsia="Times New Roman" w:hAnsi="Times New Roman" w:cs="Times New Roman"/>
          <w:sz w:val="24"/>
          <w:szCs w:val="24"/>
        </w:rPr>
        <w:tab/>
        <w:t>is orally acknowledged during all news media interviews, including popular media such as radio, television and news magazines.</w:t>
      </w:r>
    </w:p>
    <w:p w14:paraId="21EFF59F" w14:textId="77777777" w:rsidR="00B40C56" w:rsidRPr="00B40C56" w:rsidRDefault="00B40C56" w:rsidP="00B40C56">
      <w:pPr>
        <w:spacing w:after="240" w:line="240" w:lineRule="auto"/>
        <w:ind w:left="360" w:hanging="36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b)</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Disclaimer</w:t>
      </w:r>
    </w:p>
    <w:p w14:paraId="0DAE8ACA" w14:textId="77777777" w:rsidR="00B40C56" w:rsidRPr="00B40C56" w:rsidRDefault="00B40C56" w:rsidP="00B40C56">
      <w:pPr>
        <w:spacing w:after="240" w:line="240" w:lineRule="auto"/>
        <w:ind w:left="360" w:right="432"/>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47979A39" w14:textId="6F636F61" w:rsidR="00B40C56" w:rsidRPr="00B40C56" w:rsidRDefault="00B40C56" w:rsidP="00B40C56">
      <w:pPr>
        <w:spacing w:after="240" w:line="240" w:lineRule="auto"/>
        <w:ind w:left="720" w:right="432"/>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A4F9E0C" w14:textId="77777777" w:rsidR="00B40C56" w:rsidRPr="00B40C56" w:rsidRDefault="00B40C56" w:rsidP="00B40C5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c)</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Publication</w:t>
      </w:r>
    </w:p>
    <w:p w14:paraId="0B6F33C4" w14:textId="77777777" w:rsidR="00B40C56" w:rsidRPr="00B40C56" w:rsidRDefault="00B40C56" w:rsidP="00B40C5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44218DEA" w14:textId="77777777" w:rsidR="00B40C56" w:rsidRPr="00B40C56" w:rsidRDefault="00B40C56" w:rsidP="00B40C5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64E2E30" w14:textId="77777777" w:rsidR="00B40C56" w:rsidRPr="00B40C56" w:rsidRDefault="00B40C56" w:rsidP="00B40C5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104EBBA9" w14:textId="77777777" w:rsidR="00B40C56" w:rsidRPr="00B40C56" w:rsidRDefault="00B40C56" w:rsidP="00B40C5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3781FC2A" w14:textId="77777777" w:rsidR="00B40C56" w:rsidRDefault="00B40C56" w:rsidP="00B40C5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39A7AABB" w14:textId="77777777" w:rsidR="00717FFA" w:rsidRPr="00B40C56" w:rsidRDefault="00717FFA" w:rsidP="00B40C5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10B3B2D3" w14:textId="77777777" w:rsidR="00B40C56" w:rsidRPr="00B40C56" w:rsidRDefault="00B40C56" w:rsidP="00B40C5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B40C56">
        <w:rPr>
          <w:rFonts w:ascii="Times New Roman" w:eastAsia="Times New Roman" w:hAnsi="Times New Roman" w:cs="Times New Roman"/>
          <w:sz w:val="24"/>
          <w:szCs w:val="24"/>
        </w:rPr>
        <w:lastRenderedPageBreak/>
        <w:t>d)</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Copies for USGS</w:t>
      </w:r>
    </w:p>
    <w:p w14:paraId="58DFFAC7" w14:textId="77777777" w:rsidR="00B40C56" w:rsidRPr="00B40C56" w:rsidRDefault="00B40C56" w:rsidP="00B40C5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23A491FD" w14:textId="77777777" w:rsidR="00B40C56" w:rsidRPr="00B40C56" w:rsidRDefault="00B40C56" w:rsidP="00B40C5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B40C56">
        <w:rPr>
          <w:rFonts w:ascii="Times New Roman" w:eastAsia="Times New Roman" w:hAnsi="Times New Roman" w:cs="Times New Roman"/>
          <w:sz w:val="24"/>
          <w:szCs w:val="24"/>
          <w:shd w:val="clear" w:color="auto" w:fill="FFFFFF"/>
        </w:rPr>
        <w:t>DOCx</w:t>
      </w:r>
      <w:proofErr w:type="spellEnd"/>
      <w:r w:rsidRPr="00B40C56">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7B816DC0" w14:textId="77777777" w:rsidR="00B40C56" w:rsidRPr="00B40C56" w:rsidRDefault="00B40C56" w:rsidP="00B40C5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2F5C4C99" w14:textId="77777777" w:rsidR="00B40C56" w:rsidRPr="00B40C56" w:rsidRDefault="00B40C56" w:rsidP="00B40C5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e)</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u w:val="single"/>
        </w:rPr>
        <w:t>Department of the Interior Requirements</w:t>
      </w:r>
    </w:p>
    <w:p w14:paraId="02F34827" w14:textId="77777777" w:rsidR="00B40C56" w:rsidRPr="00B40C56" w:rsidRDefault="00B40C56" w:rsidP="00B40C5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4A23A6FB" w14:textId="77777777" w:rsidR="00B40C56" w:rsidRPr="00B40C56" w:rsidRDefault="00B40C56" w:rsidP="00B40C5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54C9C879" w14:textId="77777777" w:rsidR="00B40C56" w:rsidRPr="00B40C56" w:rsidRDefault="00B40C56" w:rsidP="00B40C5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5C1C99E7" w14:textId="77777777" w:rsidR="00B40C56" w:rsidRPr="00B40C56" w:rsidRDefault="00B40C56" w:rsidP="00B40C5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U.S.  Department of the Interior</w:t>
      </w:r>
    </w:p>
    <w:p w14:paraId="50492BDA" w14:textId="77777777" w:rsidR="00B40C56" w:rsidRPr="00B40C56" w:rsidRDefault="00B40C56" w:rsidP="00B40C5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Natural Resources Library</w:t>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rPr>
        <w:tab/>
      </w:r>
      <w:r w:rsidRPr="00B40C56">
        <w:rPr>
          <w:rFonts w:ascii="Times New Roman" w:eastAsia="Times New Roman" w:hAnsi="Times New Roman" w:cs="Times New Roman"/>
          <w:sz w:val="24"/>
          <w:szCs w:val="24"/>
        </w:rPr>
        <w:tab/>
      </w:r>
    </w:p>
    <w:p w14:paraId="22242A7B" w14:textId="77777777" w:rsidR="00B40C56" w:rsidRPr="00B40C56" w:rsidRDefault="00B40C56" w:rsidP="00B40C5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Division of Information and Library Services</w:t>
      </w:r>
    </w:p>
    <w:p w14:paraId="607E73D1" w14:textId="77777777" w:rsidR="00B40C56" w:rsidRPr="00B40C56" w:rsidRDefault="00B40C56" w:rsidP="00B40C5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Gifts and Exchange Section</w:t>
      </w:r>
    </w:p>
    <w:p w14:paraId="6E2E0F89" w14:textId="77777777" w:rsidR="00B40C56" w:rsidRPr="00B40C56" w:rsidRDefault="00B40C56" w:rsidP="00B40C5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18th and C Streets, NW</w:t>
      </w:r>
    </w:p>
    <w:p w14:paraId="7816E936" w14:textId="77777777" w:rsidR="00B40C56" w:rsidRPr="00B40C56" w:rsidRDefault="00B40C56" w:rsidP="00B40C56">
      <w:pPr>
        <w:spacing w:after="0" w:line="240" w:lineRule="auto"/>
        <w:ind w:firstLine="720"/>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Washington, DC 20240</w:t>
      </w:r>
    </w:p>
    <w:p w14:paraId="21FDB2EE" w14:textId="77777777" w:rsidR="00B40C56" w:rsidRPr="00B40C56" w:rsidRDefault="00B40C56" w:rsidP="00B40C56">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1CC6271C" w14:textId="77777777" w:rsidR="00B40C56" w:rsidRPr="00B40C56" w:rsidRDefault="00B40C56" w:rsidP="00B40C56">
      <w:pPr>
        <w:spacing w:after="0" w:line="240" w:lineRule="atLeast"/>
        <w:ind w:left="-90"/>
        <w:rPr>
          <w:rFonts w:ascii="Times New Roman" w:eastAsia="Times New Roman" w:hAnsi="Times New Roman" w:cs="Times New Roman"/>
          <w:sz w:val="24"/>
          <w:szCs w:val="24"/>
        </w:rPr>
      </w:pPr>
      <w:r w:rsidRPr="00B40C56">
        <w:rPr>
          <w:rFonts w:ascii="Times New Roman" w:eastAsia="Times New Roman" w:hAnsi="Times New Roman" w:cs="Times New Roman"/>
          <w:b/>
          <w:sz w:val="24"/>
          <w:szCs w:val="24"/>
          <w:u w:val="single"/>
        </w:rPr>
        <w:t>Payment</w:t>
      </w:r>
    </w:p>
    <w:p w14:paraId="78D71E0E" w14:textId="77777777" w:rsidR="00B40C56" w:rsidRPr="00B40C56" w:rsidRDefault="00B40C56" w:rsidP="00B40C5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6FA90AD3" w14:textId="77777777" w:rsidR="00B40C56" w:rsidRPr="00B40C56" w:rsidRDefault="00B40C56" w:rsidP="00B40C5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9" w:history="1">
        <w:r w:rsidRPr="00B40C56">
          <w:rPr>
            <w:rFonts w:ascii="Times New Roman" w:eastAsia="Times New Roman" w:hAnsi="Times New Roman" w:cs="Times New Roman"/>
            <w:color w:val="0000FF"/>
            <w:sz w:val="24"/>
            <w:szCs w:val="24"/>
            <w:u w:val="single"/>
          </w:rPr>
          <w:t>www.asap.gov</w:t>
        </w:r>
      </w:hyperlink>
      <w:r w:rsidRPr="00B40C56">
        <w:rPr>
          <w:rFonts w:ascii="Times New Roman" w:eastAsia="Times New Roman" w:hAnsi="Times New Roman" w:cs="Times New Roman"/>
          <w:sz w:val="24"/>
          <w:szCs w:val="24"/>
        </w:rPr>
        <w:t>).</w:t>
      </w:r>
    </w:p>
    <w:p w14:paraId="431137B7" w14:textId="77777777" w:rsidR="00B40C56" w:rsidRPr="00B40C56" w:rsidRDefault="00B40C56" w:rsidP="00B40C5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06933316" w14:textId="77777777" w:rsidR="00B40C56" w:rsidRPr="00B40C56" w:rsidRDefault="00B40C56" w:rsidP="00B40C5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a)</w:t>
      </w:r>
      <w:r w:rsidRPr="00B40C56">
        <w:rPr>
          <w:rFonts w:ascii="Times New Roman" w:eastAsia="Times New Roman" w:hAnsi="Times New Roman" w:cs="Times New Roman"/>
          <w:sz w:val="24"/>
          <w:szCs w:val="24"/>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81B9108" w14:textId="77777777" w:rsidR="00B40C56" w:rsidRPr="00B40C56" w:rsidRDefault="00B40C56" w:rsidP="00B40C5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3497C908" w14:textId="77777777" w:rsidR="00B40C56" w:rsidRPr="00B40C56" w:rsidRDefault="00B40C56" w:rsidP="00B40C5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b)</w:t>
      </w:r>
      <w:r w:rsidRPr="00B40C56">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E080BAD" w14:textId="77777777" w:rsidR="00B40C56" w:rsidRPr="00B40C56" w:rsidRDefault="00B40C56" w:rsidP="00B40C5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5B4C888" w14:textId="77777777" w:rsidR="00B40C56" w:rsidRPr="00B40C56" w:rsidRDefault="00B40C56" w:rsidP="00B40C5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c)</w:t>
      </w:r>
      <w:r w:rsidRPr="00B40C56">
        <w:rPr>
          <w:rFonts w:ascii="Times New Roman" w:eastAsia="Times New Roman" w:hAnsi="Times New Roman" w:cs="Times New Roman"/>
          <w:sz w:val="24"/>
          <w:szCs w:val="24"/>
        </w:rPr>
        <w:tab/>
        <w:t>Inquiries regarding payment should be directed to ASAP at 855-868-0151.</w:t>
      </w:r>
    </w:p>
    <w:p w14:paraId="137DFDB3" w14:textId="77777777" w:rsidR="00B40C56" w:rsidRPr="00B40C56" w:rsidRDefault="00B40C56" w:rsidP="00B40C5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637A6BE8" w14:textId="77777777" w:rsidR="00B40C56" w:rsidRPr="00B40C56" w:rsidRDefault="00B40C56" w:rsidP="00B40C5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d)</w:t>
      </w:r>
      <w:r w:rsidRPr="00B40C56">
        <w:rPr>
          <w:rFonts w:ascii="Times New Roman" w:eastAsia="Times New Roman" w:hAnsi="Times New Roman" w:cs="Times New Roman"/>
          <w:sz w:val="24"/>
          <w:szCs w:val="24"/>
        </w:rPr>
        <w:tab/>
        <w:t>Payments may be drawn in advance only as needed to meet immediate cash disbursement needs.</w:t>
      </w:r>
    </w:p>
    <w:p w14:paraId="6A8A7FBE" w14:textId="77777777" w:rsidR="00B40C56" w:rsidRPr="00B40C56" w:rsidRDefault="00B40C56" w:rsidP="00B40C56">
      <w:pPr>
        <w:spacing w:after="0" w:line="240" w:lineRule="auto"/>
        <w:rPr>
          <w:rFonts w:ascii="Times New Roman" w:eastAsia="Times New Roman" w:hAnsi="Times New Roman" w:cs="Times New Roman"/>
          <w:sz w:val="24"/>
          <w:szCs w:val="24"/>
        </w:rPr>
      </w:pPr>
    </w:p>
    <w:p w14:paraId="57195FEC" w14:textId="77777777" w:rsidR="00B40C56" w:rsidRPr="00B40C56" w:rsidRDefault="00B40C56" w:rsidP="00B40C56">
      <w:pPr>
        <w:spacing w:before="192" w:after="0" w:line="240" w:lineRule="auto"/>
        <w:rPr>
          <w:rFonts w:ascii="Times New Roman" w:eastAsia="+mn-ea" w:hAnsi="Times New Roman" w:cs="Times New Roman"/>
          <w:b/>
          <w:bCs/>
          <w:color w:val="1D1D1D"/>
          <w:kern w:val="24"/>
          <w:sz w:val="24"/>
          <w:szCs w:val="24"/>
          <w:u w:val="single"/>
        </w:rPr>
      </w:pPr>
      <w:r w:rsidRPr="00B40C56">
        <w:rPr>
          <w:rFonts w:ascii="Times New Roman" w:eastAsia="+mn-ea" w:hAnsi="Times New Roman" w:cs="Times New Roman"/>
          <w:b/>
          <w:bCs/>
          <w:color w:val="1D1D1D"/>
          <w:kern w:val="24"/>
          <w:sz w:val="24"/>
          <w:szCs w:val="24"/>
        </w:rPr>
        <w:t xml:space="preserve">Federal Awardee Performance and Integrity Information System </w:t>
      </w:r>
      <w:r w:rsidRPr="00B40C56">
        <w:rPr>
          <w:rFonts w:ascii="Times New Roman" w:eastAsia="+mn-ea" w:hAnsi="Times New Roman" w:cs="Times New Roman"/>
          <w:b/>
          <w:bCs/>
          <w:color w:val="1D1D1D"/>
          <w:kern w:val="24"/>
          <w:sz w:val="24"/>
          <w:szCs w:val="24"/>
          <w:u w:val="single"/>
        </w:rPr>
        <w:t xml:space="preserve">FAPIIS Checks (PPIRS) </w:t>
      </w:r>
    </w:p>
    <w:p w14:paraId="0381B46F" w14:textId="77777777" w:rsidR="00B40C56" w:rsidRPr="00B40C56" w:rsidRDefault="00B40C56" w:rsidP="00B40C56">
      <w:pPr>
        <w:spacing w:after="0" w:line="240" w:lineRule="auto"/>
        <w:rPr>
          <w:rFonts w:ascii="Times New Roman" w:eastAsia="Times New Roman" w:hAnsi="Times New Roman" w:cs="Times New Roman"/>
          <w:sz w:val="24"/>
          <w:szCs w:val="24"/>
        </w:rPr>
      </w:pPr>
    </w:p>
    <w:p w14:paraId="21F3B5AE"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mn-ea" w:hAnsi="Times New Roman" w:cs="Times New Roman"/>
          <w:b/>
          <w:bCs/>
          <w:color w:val="1D1D1D"/>
          <w:kern w:val="24"/>
          <w:sz w:val="24"/>
          <w:szCs w:val="24"/>
        </w:rPr>
        <w:t>Funding Opportunity (2 CFR 200 Appendix I)</w:t>
      </w:r>
    </w:p>
    <w:p w14:paraId="1D8DA643" w14:textId="77777777" w:rsidR="00B40C56" w:rsidRPr="00B40C56" w:rsidRDefault="00B40C56" w:rsidP="00B40C56">
      <w:pPr>
        <w:spacing w:after="0" w:line="240" w:lineRule="auto"/>
        <w:rPr>
          <w:rFonts w:ascii="Times New Roman" w:eastAsia="+mn-ea" w:hAnsi="Times New Roman" w:cs="Times New Roman"/>
          <w:color w:val="1D1D1D"/>
          <w:kern w:val="24"/>
          <w:sz w:val="24"/>
          <w:szCs w:val="24"/>
        </w:rPr>
      </w:pPr>
      <w:r w:rsidRPr="00B40C56">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5E3007D8" w14:textId="77777777" w:rsidR="00B40C56" w:rsidRDefault="00B40C56" w:rsidP="00B40C56">
      <w:pPr>
        <w:spacing w:after="0" w:line="240" w:lineRule="auto"/>
        <w:rPr>
          <w:rFonts w:ascii="Times New Roman" w:eastAsia="Times New Roman" w:hAnsi="Times New Roman" w:cs="Times New Roman"/>
          <w:sz w:val="24"/>
          <w:szCs w:val="24"/>
        </w:rPr>
      </w:pPr>
    </w:p>
    <w:p w14:paraId="6A1C3EF1" w14:textId="77777777" w:rsidR="00717FFA" w:rsidRPr="00B40C56" w:rsidRDefault="00717FFA" w:rsidP="00B40C56">
      <w:pPr>
        <w:spacing w:after="0" w:line="240" w:lineRule="auto"/>
        <w:rPr>
          <w:rFonts w:ascii="Times New Roman" w:eastAsia="Times New Roman" w:hAnsi="Times New Roman" w:cs="Times New Roman"/>
          <w:sz w:val="24"/>
          <w:szCs w:val="24"/>
        </w:rPr>
      </w:pPr>
    </w:p>
    <w:p w14:paraId="73A9C973"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mn-ea" w:hAnsi="Times New Roman" w:cs="Times New Roman"/>
          <w:b/>
          <w:bCs/>
          <w:color w:val="1D1D1D"/>
          <w:kern w:val="24"/>
          <w:sz w:val="24"/>
          <w:szCs w:val="24"/>
        </w:rPr>
        <w:lastRenderedPageBreak/>
        <w:t>Pre-Award Review of FAPIIS (2 CFR 200.205)</w:t>
      </w:r>
    </w:p>
    <w:p w14:paraId="53A234C4"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mn-ea" w:hAnsi="Times New Roman" w:cs="Times New Roman"/>
          <w:color w:val="1D1D1D"/>
          <w:kern w:val="24"/>
          <w:sz w:val="24"/>
          <w:szCs w:val="24"/>
        </w:rPr>
        <w:t>Where Federal share is expected to exceed SAT ($150,000) during Period of Performance, Information must demonstrate satisfactory record of executing programs under Federal grants, agreements, or procurements; and integrity and business ethics.</w:t>
      </w:r>
    </w:p>
    <w:p w14:paraId="10CF23F0" w14:textId="77777777" w:rsidR="00B40C56" w:rsidRPr="00B40C56" w:rsidRDefault="00B40C56" w:rsidP="00B40C56">
      <w:pPr>
        <w:spacing w:after="0" w:line="240" w:lineRule="auto"/>
        <w:rPr>
          <w:rFonts w:ascii="Times New Roman" w:eastAsia="Times New Roman" w:hAnsi="Times New Roman" w:cs="Times New Roman"/>
          <w:sz w:val="24"/>
          <w:szCs w:val="24"/>
        </w:rPr>
      </w:pPr>
    </w:p>
    <w:p w14:paraId="75A274C4" w14:textId="77777777" w:rsidR="00B40C56" w:rsidRPr="00B40C56" w:rsidRDefault="00B40C56" w:rsidP="00B40C56">
      <w:pPr>
        <w:spacing w:after="0" w:line="240" w:lineRule="auto"/>
        <w:rPr>
          <w:rFonts w:ascii="Times New Roman" w:eastAsia="Times New Roman" w:hAnsi="Times New Roman" w:cs="Times New Roman"/>
          <w:sz w:val="24"/>
          <w:szCs w:val="24"/>
        </w:rPr>
      </w:pPr>
    </w:p>
    <w:p w14:paraId="74668773" w14:textId="77777777" w:rsidR="00B40C56" w:rsidRPr="00B40C56" w:rsidRDefault="00B40C56" w:rsidP="00B40C56">
      <w:pPr>
        <w:keepNext/>
        <w:spacing w:after="0" w:line="240" w:lineRule="auto"/>
        <w:outlineLvl w:val="1"/>
        <w:rPr>
          <w:rFonts w:ascii="Times New Roman" w:eastAsia="Times New Roman" w:hAnsi="Times New Roman" w:cs="Times New Roman"/>
          <w:b/>
          <w:bCs/>
          <w:iCs/>
          <w:sz w:val="24"/>
          <w:szCs w:val="24"/>
          <w:lang w:eastAsia="x-none"/>
        </w:rPr>
      </w:pPr>
      <w:r w:rsidRPr="00B40C56">
        <w:rPr>
          <w:rFonts w:ascii="Times New Roman" w:eastAsia="Times New Roman" w:hAnsi="Times New Roman" w:cs="Times New Roman"/>
          <w:b/>
          <w:bCs/>
          <w:iCs/>
          <w:sz w:val="24"/>
          <w:szCs w:val="24"/>
          <w:lang w:val="x-none" w:eastAsia="x-none"/>
        </w:rPr>
        <w:t>Agency Contacts</w:t>
      </w:r>
    </w:p>
    <w:p w14:paraId="1C67378C" w14:textId="77777777" w:rsidR="00B40C56" w:rsidRPr="00B40C56" w:rsidRDefault="00B40C56" w:rsidP="00B40C56">
      <w:pPr>
        <w:keepNext/>
        <w:spacing w:before="240" w:after="60" w:line="240" w:lineRule="auto"/>
        <w:outlineLvl w:val="1"/>
        <w:rPr>
          <w:rFonts w:ascii="Times New Roman" w:eastAsia="Times New Roman" w:hAnsi="Times New Roman" w:cs="Times New Roman"/>
          <w:bCs/>
          <w:iCs/>
          <w:sz w:val="24"/>
          <w:szCs w:val="24"/>
          <w:u w:val="single"/>
          <w:lang w:eastAsia="x-none"/>
        </w:rPr>
      </w:pPr>
      <w:r w:rsidRPr="00B40C56">
        <w:rPr>
          <w:rFonts w:ascii="Times New Roman" w:eastAsia="Times New Roman" w:hAnsi="Times New Roman" w:cs="Times New Roman"/>
          <w:bCs/>
          <w:iCs/>
          <w:sz w:val="24"/>
          <w:szCs w:val="24"/>
          <w:u w:val="single"/>
          <w:lang w:val="x-none" w:eastAsia="x-none"/>
        </w:rPr>
        <w:t xml:space="preserve">Contractual </w:t>
      </w:r>
      <w:r w:rsidRPr="00B40C56">
        <w:rPr>
          <w:rFonts w:ascii="Times New Roman" w:eastAsia="Times New Roman" w:hAnsi="Times New Roman" w:cs="Times New Roman"/>
          <w:bCs/>
          <w:iCs/>
          <w:sz w:val="24"/>
          <w:szCs w:val="24"/>
          <w:u w:val="single"/>
          <w:lang w:eastAsia="x-none"/>
        </w:rPr>
        <w:t xml:space="preserve">Point of </w:t>
      </w:r>
      <w:r w:rsidRPr="00B40C56">
        <w:rPr>
          <w:rFonts w:ascii="Times New Roman" w:eastAsia="Times New Roman" w:hAnsi="Times New Roman" w:cs="Times New Roman"/>
          <w:bCs/>
          <w:iCs/>
          <w:sz w:val="24"/>
          <w:szCs w:val="24"/>
          <w:u w:val="single"/>
          <w:lang w:val="x-none" w:eastAsia="x-none"/>
        </w:rPr>
        <w:t>Contact</w:t>
      </w:r>
      <w:r w:rsidRPr="00B40C56">
        <w:rPr>
          <w:rFonts w:ascii="Times New Roman" w:eastAsia="Times New Roman" w:hAnsi="Times New Roman" w:cs="Times New Roman"/>
          <w:bCs/>
          <w:iCs/>
          <w:sz w:val="24"/>
          <w:szCs w:val="24"/>
          <w:u w:val="single"/>
          <w:lang w:eastAsia="x-none"/>
        </w:rPr>
        <w:t>:</w:t>
      </w:r>
    </w:p>
    <w:p w14:paraId="3ECAB792"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Faith D. Graves  </w:t>
      </w:r>
    </w:p>
    <w:p w14:paraId="01F14159"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CESU Contract Specialist  </w:t>
      </w:r>
    </w:p>
    <w:p w14:paraId="1F6496A0"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U.S. Geological Survey</w:t>
      </w:r>
    </w:p>
    <w:p w14:paraId="70F340CE"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Mail Stop 205G  </w:t>
      </w:r>
    </w:p>
    <w:p w14:paraId="3F0A1705"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12201 Sunrise Valley Drive  </w:t>
      </w:r>
    </w:p>
    <w:p w14:paraId="01220226"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Reston, VA 20192  </w:t>
      </w:r>
    </w:p>
    <w:p w14:paraId="10B90B6D"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Phone: (703) 648-7356 </w:t>
      </w:r>
    </w:p>
    <w:p w14:paraId="25F8211A"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Fax: (703) 648-7901  </w:t>
      </w:r>
    </w:p>
    <w:p w14:paraId="3B1AB2E2" w14:textId="77777777" w:rsidR="00B40C56" w:rsidRPr="00B40C56" w:rsidRDefault="00B40C56" w:rsidP="00B40C56">
      <w:pPr>
        <w:spacing w:after="0" w:line="240" w:lineRule="auto"/>
        <w:rPr>
          <w:rFonts w:ascii="Times New Roman" w:eastAsia="Times New Roman" w:hAnsi="Times New Roman" w:cs="Times New Roman"/>
          <w:sz w:val="24"/>
          <w:szCs w:val="24"/>
        </w:rPr>
      </w:pPr>
      <w:r w:rsidRPr="00B40C56">
        <w:rPr>
          <w:rFonts w:ascii="Times New Roman" w:eastAsia="Times New Roman" w:hAnsi="Times New Roman" w:cs="Times New Roman"/>
          <w:sz w:val="24"/>
          <w:szCs w:val="24"/>
        </w:rPr>
        <w:t xml:space="preserve">Email: </w:t>
      </w:r>
      <w:hyperlink r:id="rId10" w:history="1">
        <w:r w:rsidRPr="00B40C56">
          <w:rPr>
            <w:rFonts w:ascii="Times New Roman" w:eastAsia="Times New Roman" w:hAnsi="Times New Roman" w:cs="Times New Roman"/>
            <w:color w:val="0000FF"/>
            <w:sz w:val="24"/>
            <w:szCs w:val="24"/>
            <w:u w:val="single"/>
          </w:rPr>
          <w:t>fgraves@usgs.gov</w:t>
        </w:r>
      </w:hyperlink>
    </w:p>
    <w:bookmarkEnd w:id="6"/>
    <w:p w14:paraId="0A4D4E6D" w14:textId="77777777" w:rsidR="00B40C56" w:rsidRPr="00B40C56" w:rsidRDefault="00B40C56" w:rsidP="00B40C56">
      <w:pPr>
        <w:spacing w:before="120" w:after="120" w:line="240" w:lineRule="auto"/>
        <w:rPr>
          <w:rFonts w:ascii="Times New Roman" w:eastAsia="Times" w:hAnsi="Times New Roman" w:cs="Times New Roman"/>
          <w:sz w:val="24"/>
          <w:szCs w:val="24"/>
        </w:rPr>
      </w:pPr>
    </w:p>
    <w:bookmarkEnd w:id="7"/>
    <w:p w14:paraId="53589310" w14:textId="77777777" w:rsidR="001108C7" w:rsidRPr="00CE7A49" w:rsidRDefault="001108C7" w:rsidP="00C077A6">
      <w:pPr>
        <w:spacing w:after="0" w:line="240" w:lineRule="auto"/>
        <w:rPr>
          <w:rFonts w:ascii="Times New Roman" w:hAnsi="Times New Roman" w:cs="Times New Roman"/>
          <w:bCs/>
          <w:sz w:val="24"/>
          <w:szCs w:val="24"/>
        </w:rPr>
      </w:pPr>
    </w:p>
    <w:sectPr w:rsidR="001108C7" w:rsidRPr="00CE7A49" w:rsidSect="005151F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E9508" w14:textId="77777777" w:rsidR="00E5401F" w:rsidRDefault="00E5401F">
      <w:pPr>
        <w:spacing w:after="0" w:line="240" w:lineRule="auto"/>
      </w:pPr>
      <w:r>
        <w:separator/>
      </w:r>
    </w:p>
  </w:endnote>
  <w:endnote w:type="continuationSeparator" w:id="0">
    <w:p w14:paraId="47E11FFD" w14:textId="77777777" w:rsidR="00E5401F" w:rsidRDefault="00E54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598B6" w14:textId="77777777" w:rsidR="00E5401F" w:rsidRDefault="00E5401F">
      <w:pPr>
        <w:spacing w:after="0" w:line="240" w:lineRule="auto"/>
      </w:pPr>
      <w:r>
        <w:separator/>
      </w:r>
    </w:p>
  </w:footnote>
  <w:footnote w:type="continuationSeparator" w:id="0">
    <w:p w14:paraId="74DC1207" w14:textId="77777777" w:rsidR="00E5401F" w:rsidRDefault="00E54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805004"/>
      <w:docPartObj>
        <w:docPartGallery w:val="Page Numbers (Top of Page)"/>
        <w:docPartUnique/>
      </w:docPartObj>
    </w:sdtPr>
    <w:sdtEndPr>
      <w:rPr>
        <w:noProof/>
      </w:rPr>
    </w:sdtEndPr>
    <w:sdtContent>
      <w:p w14:paraId="3CF8D269" w14:textId="77777777" w:rsidR="00C61957" w:rsidRDefault="00C61957">
        <w:pPr>
          <w:pStyle w:val="Header"/>
          <w:jc w:val="right"/>
        </w:pPr>
        <w:r>
          <w:fldChar w:fldCharType="begin"/>
        </w:r>
        <w:r>
          <w:instrText xml:space="preserve"> PAGE   \* MERGEFORMAT </w:instrText>
        </w:r>
        <w:r>
          <w:fldChar w:fldCharType="separate"/>
        </w:r>
        <w:r w:rsidR="00900EFB">
          <w:rPr>
            <w:noProof/>
          </w:rPr>
          <w:t>4</w:t>
        </w:r>
        <w:r>
          <w:rPr>
            <w:noProof/>
          </w:rPr>
          <w:fldChar w:fldCharType="end"/>
        </w:r>
      </w:p>
    </w:sdtContent>
  </w:sdt>
  <w:p w14:paraId="30ACDB7D" w14:textId="77777777" w:rsidR="00C61957" w:rsidRDefault="00C619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542139"/>
    <w:multiLevelType w:val="hybridMultilevel"/>
    <w:tmpl w:val="C100C2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130B6"/>
    <w:multiLevelType w:val="hybridMultilevel"/>
    <w:tmpl w:val="C24A06A4"/>
    <w:lvl w:ilvl="0" w:tplc="637645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5A10BE"/>
    <w:multiLevelType w:val="hybridMultilevel"/>
    <w:tmpl w:val="8C3E8784"/>
    <w:lvl w:ilvl="0" w:tplc="0980F5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6849D3"/>
    <w:multiLevelType w:val="multilevel"/>
    <w:tmpl w:val="494069B8"/>
    <w:lvl w:ilvl="0">
      <w:start w:val="1"/>
      <w:numFmt w:val="decimal"/>
      <w:lvlText w:val="%1."/>
      <w:lvlJc w:val="left"/>
      <w:pPr>
        <w:ind w:left="720" w:firstLine="360"/>
      </w:pPr>
      <w:rPr>
        <w:rFonts w:ascii="Times New Roman" w:eastAsia="Times New Roman" w:hAnsi="Times New Roman" w:cs="Times New Roman"/>
        <w:b/>
        <w:u w:val="none"/>
      </w:rPr>
    </w:lvl>
    <w:lvl w:ilvl="1">
      <w:start w:val="1"/>
      <w:numFmt w:val="upperLetter"/>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11995558"/>
    <w:multiLevelType w:val="hybridMultilevel"/>
    <w:tmpl w:val="17580BA2"/>
    <w:lvl w:ilvl="0" w:tplc="6B3654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27A4011E">
      <w:numFmt w:val="bullet"/>
      <w:lvlText w:val="-"/>
      <w:lvlJc w:val="left"/>
      <w:pPr>
        <w:ind w:left="2700" w:hanging="360"/>
      </w:pPr>
      <w:rPr>
        <w:rFonts w:ascii="Times New Roman" w:eastAsiaTheme="minorHAnsi"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B918F5"/>
    <w:multiLevelType w:val="hybridMultilevel"/>
    <w:tmpl w:val="F2E62B46"/>
    <w:lvl w:ilvl="0" w:tplc="749CFEF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15:restartNumberingAfterBreak="0">
    <w:nsid w:val="1C940CC3"/>
    <w:multiLevelType w:val="hybridMultilevel"/>
    <w:tmpl w:val="30267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37AB587F"/>
    <w:multiLevelType w:val="hybridMultilevel"/>
    <w:tmpl w:val="D6C6E488"/>
    <w:lvl w:ilvl="0" w:tplc="6B3654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27A4011E">
      <w:numFmt w:val="bullet"/>
      <w:lvlText w:val="-"/>
      <w:lvlJc w:val="left"/>
      <w:pPr>
        <w:ind w:left="2700" w:hanging="360"/>
      </w:pPr>
      <w:rPr>
        <w:rFonts w:ascii="Times New Roman" w:eastAsiaTheme="minorHAnsi"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6521E8"/>
    <w:multiLevelType w:val="hybridMultilevel"/>
    <w:tmpl w:val="17580BA2"/>
    <w:lvl w:ilvl="0" w:tplc="6B3654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27A4011E">
      <w:numFmt w:val="bullet"/>
      <w:lvlText w:val="-"/>
      <w:lvlJc w:val="left"/>
      <w:pPr>
        <w:ind w:left="2700" w:hanging="360"/>
      </w:pPr>
      <w:rPr>
        <w:rFonts w:ascii="Times New Roman" w:eastAsiaTheme="minorHAnsi"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4" w15:restartNumberingAfterBreak="0">
    <w:nsid w:val="44094B68"/>
    <w:multiLevelType w:val="hybridMultilevel"/>
    <w:tmpl w:val="8272C5D4"/>
    <w:lvl w:ilvl="0" w:tplc="0744FF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3275D2"/>
    <w:multiLevelType w:val="hybridMultilevel"/>
    <w:tmpl w:val="48C883EC"/>
    <w:lvl w:ilvl="0" w:tplc="5366DF3A">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27E7A91"/>
    <w:multiLevelType w:val="hybridMultilevel"/>
    <w:tmpl w:val="C100C2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0077B2"/>
    <w:multiLevelType w:val="hybridMultilevel"/>
    <w:tmpl w:val="EA2AFE80"/>
    <w:lvl w:ilvl="0" w:tplc="6B3654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27A4011E">
      <w:numFmt w:val="bullet"/>
      <w:lvlText w:val="-"/>
      <w:lvlJc w:val="left"/>
      <w:pPr>
        <w:ind w:left="2700" w:hanging="360"/>
      </w:pPr>
      <w:rPr>
        <w:rFonts w:ascii="Times New Roman" w:eastAsiaTheme="minorHAnsi"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064FC1"/>
    <w:multiLevelType w:val="hybridMultilevel"/>
    <w:tmpl w:val="C100C2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4E1C35"/>
    <w:multiLevelType w:val="hybridMultilevel"/>
    <w:tmpl w:val="B6E400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D37917"/>
    <w:multiLevelType w:val="hybridMultilevel"/>
    <w:tmpl w:val="0C2410E4"/>
    <w:lvl w:ilvl="0" w:tplc="96C230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0F769D"/>
    <w:multiLevelType w:val="hybridMultilevel"/>
    <w:tmpl w:val="080861F0"/>
    <w:lvl w:ilvl="0" w:tplc="961093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155E00"/>
    <w:multiLevelType w:val="hybridMultilevel"/>
    <w:tmpl w:val="E1D677A6"/>
    <w:lvl w:ilvl="0" w:tplc="D638CC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524607"/>
    <w:multiLevelType w:val="hybridMultilevel"/>
    <w:tmpl w:val="D6C6E488"/>
    <w:lvl w:ilvl="0" w:tplc="6B3654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27A4011E">
      <w:numFmt w:val="bullet"/>
      <w:lvlText w:val="-"/>
      <w:lvlJc w:val="left"/>
      <w:pPr>
        <w:ind w:left="2700" w:hanging="360"/>
      </w:pPr>
      <w:rPr>
        <w:rFonts w:ascii="Times New Roman" w:eastAsiaTheme="minorHAnsi"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CE43DA8"/>
    <w:multiLevelType w:val="hybridMultilevel"/>
    <w:tmpl w:val="1DC69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644450"/>
    <w:multiLevelType w:val="hybridMultilevel"/>
    <w:tmpl w:val="FFC84752"/>
    <w:lvl w:ilvl="0" w:tplc="F6FA89B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6E6B5569"/>
    <w:multiLevelType w:val="hybridMultilevel"/>
    <w:tmpl w:val="AEE4D560"/>
    <w:lvl w:ilvl="0" w:tplc="1F1A8DA6">
      <w:start w:val="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E724906"/>
    <w:multiLevelType w:val="hybridMultilevel"/>
    <w:tmpl w:val="9DF2C41C"/>
    <w:lvl w:ilvl="0" w:tplc="6B365410">
      <w:start w:val="1"/>
      <w:numFmt w:val="decimal"/>
      <w:lvlText w:val="%1."/>
      <w:lvlJc w:val="left"/>
      <w:pPr>
        <w:ind w:left="1080" w:hanging="360"/>
      </w:pPr>
      <w:rPr>
        <w:rFonts w:hint="default"/>
      </w:rPr>
    </w:lvl>
    <w:lvl w:ilvl="1" w:tplc="F6DE3EEC">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025953"/>
    <w:multiLevelType w:val="hybridMultilevel"/>
    <w:tmpl w:val="0C2410E4"/>
    <w:lvl w:ilvl="0" w:tplc="96C230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3" w15:restartNumberingAfterBreak="0">
    <w:nsid w:val="7717100B"/>
    <w:multiLevelType w:val="hybridMultilevel"/>
    <w:tmpl w:val="D6C6E488"/>
    <w:lvl w:ilvl="0" w:tplc="6B3654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27A4011E">
      <w:numFmt w:val="bullet"/>
      <w:lvlText w:val="-"/>
      <w:lvlJc w:val="left"/>
      <w:pPr>
        <w:ind w:left="2700" w:hanging="360"/>
      </w:pPr>
      <w:rPr>
        <w:rFonts w:ascii="Times New Roman" w:eastAsiaTheme="minorHAnsi"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2214823">
    <w:abstractNumId w:val="15"/>
  </w:num>
  <w:num w:numId="2" w16cid:durableId="1194811194">
    <w:abstractNumId w:val="25"/>
  </w:num>
  <w:num w:numId="3" w16cid:durableId="1306593501">
    <w:abstractNumId w:val="29"/>
  </w:num>
  <w:num w:numId="4" w16cid:durableId="1637294963">
    <w:abstractNumId w:val="18"/>
  </w:num>
  <w:num w:numId="5" w16cid:durableId="441807105">
    <w:abstractNumId w:val="1"/>
  </w:num>
  <w:num w:numId="6" w16cid:durableId="722753614">
    <w:abstractNumId w:val="20"/>
  </w:num>
  <w:num w:numId="7" w16cid:durableId="923496812">
    <w:abstractNumId w:val="26"/>
  </w:num>
  <w:num w:numId="8" w16cid:durableId="1240407781">
    <w:abstractNumId w:val="19"/>
  </w:num>
  <w:num w:numId="9" w16cid:durableId="666713135">
    <w:abstractNumId w:val="6"/>
  </w:num>
  <w:num w:numId="10" w16cid:durableId="471023526">
    <w:abstractNumId w:val="12"/>
  </w:num>
  <w:num w:numId="11" w16cid:durableId="668870869">
    <w:abstractNumId w:val="7"/>
  </w:num>
  <w:num w:numId="12" w16cid:durableId="383676571">
    <w:abstractNumId w:val="27"/>
  </w:num>
  <w:num w:numId="13" w16cid:durableId="1324703448">
    <w:abstractNumId w:val="14"/>
  </w:num>
  <w:num w:numId="14" w16cid:durableId="1702239115">
    <w:abstractNumId w:val="21"/>
  </w:num>
  <w:num w:numId="15" w16cid:durableId="1801532337">
    <w:abstractNumId w:val="11"/>
  </w:num>
  <w:num w:numId="16" w16cid:durableId="1473206395">
    <w:abstractNumId w:val="33"/>
  </w:num>
  <w:num w:numId="17" w16cid:durableId="110975210">
    <w:abstractNumId w:val="5"/>
  </w:num>
  <w:num w:numId="18" w16cid:durableId="2082171241">
    <w:abstractNumId w:val="24"/>
  </w:num>
  <w:num w:numId="19" w16cid:durableId="824666547">
    <w:abstractNumId w:val="9"/>
  </w:num>
  <w:num w:numId="20" w16cid:durableId="732319057">
    <w:abstractNumId w:val="28"/>
  </w:num>
  <w:num w:numId="21" w16cid:durableId="458575872">
    <w:abstractNumId w:val="3"/>
  </w:num>
  <w:num w:numId="22" w16cid:durableId="1947149655">
    <w:abstractNumId w:val="2"/>
  </w:num>
  <w:num w:numId="23" w16cid:durableId="54938926">
    <w:abstractNumId w:val="23"/>
  </w:num>
  <w:num w:numId="24" w16cid:durableId="1484852097">
    <w:abstractNumId w:val="31"/>
  </w:num>
  <w:num w:numId="25" w16cid:durableId="1104036319">
    <w:abstractNumId w:val="22"/>
  </w:num>
  <w:num w:numId="26" w16cid:durableId="238517760">
    <w:abstractNumId w:val="0"/>
  </w:num>
  <w:num w:numId="27" w16cid:durableId="1921981491">
    <w:abstractNumId w:val="10"/>
  </w:num>
  <w:num w:numId="28" w16cid:durableId="1436704788">
    <w:abstractNumId w:val="30"/>
  </w:num>
  <w:num w:numId="29" w16cid:durableId="824398927">
    <w:abstractNumId w:val="16"/>
  </w:num>
  <w:num w:numId="30" w16cid:durableId="516965634">
    <w:abstractNumId w:val="17"/>
  </w:num>
  <w:num w:numId="31" w16cid:durableId="347024496">
    <w:abstractNumId w:val="8"/>
  </w:num>
  <w:num w:numId="32" w16cid:durableId="1460609156">
    <w:abstractNumId w:val="4"/>
  </w:num>
  <w:num w:numId="33" w16cid:durableId="456527177">
    <w:abstractNumId w:val="13"/>
  </w:num>
  <w:num w:numId="34" w16cid:durableId="162191632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A97"/>
    <w:rsid w:val="00000188"/>
    <w:rsid w:val="00016F54"/>
    <w:rsid w:val="000238AB"/>
    <w:rsid w:val="00025E7E"/>
    <w:rsid w:val="00031690"/>
    <w:rsid w:val="00032E45"/>
    <w:rsid w:val="00035423"/>
    <w:rsid w:val="000428D3"/>
    <w:rsid w:val="000435C7"/>
    <w:rsid w:val="00045F58"/>
    <w:rsid w:val="00050C46"/>
    <w:rsid w:val="00052687"/>
    <w:rsid w:val="00053A30"/>
    <w:rsid w:val="000574D9"/>
    <w:rsid w:val="000602A1"/>
    <w:rsid w:val="00060934"/>
    <w:rsid w:val="00076261"/>
    <w:rsid w:val="0008290E"/>
    <w:rsid w:val="0008680F"/>
    <w:rsid w:val="000872E5"/>
    <w:rsid w:val="0009069B"/>
    <w:rsid w:val="00091AD1"/>
    <w:rsid w:val="00091FDC"/>
    <w:rsid w:val="0009294B"/>
    <w:rsid w:val="00096FF4"/>
    <w:rsid w:val="000A0CEE"/>
    <w:rsid w:val="000A1684"/>
    <w:rsid w:val="000A39CC"/>
    <w:rsid w:val="000B0B50"/>
    <w:rsid w:val="000B39DE"/>
    <w:rsid w:val="000C0779"/>
    <w:rsid w:val="000C1948"/>
    <w:rsid w:val="000C5F35"/>
    <w:rsid w:val="000C6362"/>
    <w:rsid w:val="000C6F5A"/>
    <w:rsid w:val="000D036F"/>
    <w:rsid w:val="000F09D6"/>
    <w:rsid w:val="000F3CBC"/>
    <w:rsid w:val="001023D8"/>
    <w:rsid w:val="00103341"/>
    <w:rsid w:val="0010597E"/>
    <w:rsid w:val="00107912"/>
    <w:rsid w:val="00107D00"/>
    <w:rsid w:val="001108C7"/>
    <w:rsid w:val="0011470D"/>
    <w:rsid w:val="00114EE7"/>
    <w:rsid w:val="00115739"/>
    <w:rsid w:val="00116437"/>
    <w:rsid w:val="00116AE4"/>
    <w:rsid w:val="00123C81"/>
    <w:rsid w:val="00124556"/>
    <w:rsid w:val="00127093"/>
    <w:rsid w:val="00127DCE"/>
    <w:rsid w:val="00127E76"/>
    <w:rsid w:val="00132E1A"/>
    <w:rsid w:val="001507BE"/>
    <w:rsid w:val="00150B8B"/>
    <w:rsid w:val="0015162B"/>
    <w:rsid w:val="0015173E"/>
    <w:rsid w:val="00154EBD"/>
    <w:rsid w:val="001562DA"/>
    <w:rsid w:val="0015658D"/>
    <w:rsid w:val="001565CD"/>
    <w:rsid w:val="001700EA"/>
    <w:rsid w:val="00171121"/>
    <w:rsid w:val="001729DD"/>
    <w:rsid w:val="00172FF4"/>
    <w:rsid w:val="00175C27"/>
    <w:rsid w:val="00183C8D"/>
    <w:rsid w:val="00185C70"/>
    <w:rsid w:val="00187EF9"/>
    <w:rsid w:val="001906A5"/>
    <w:rsid w:val="00192D53"/>
    <w:rsid w:val="001979AA"/>
    <w:rsid w:val="001A0932"/>
    <w:rsid w:val="001A0D33"/>
    <w:rsid w:val="001A0EDE"/>
    <w:rsid w:val="001A26B2"/>
    <w:rsid w:val="001A69F5"/>
    <w:rsid w:val="001A6AB0"/>
    <w:rsid w:val="001A7208"/>
    <w:rsid w:val="001C566A"/>
    <w:rsid w:val="001C6802"/>
    <w:rsid w:val="001D1AC9"/>
    <w:rsid w:val="001D387A"/>
    <w:rsid w:val="001D6C78"/>
    <w:rsid w:val="001D7EC6"/>
    <w:rsid w:val="001E5979"/>
    <w:rsid w:val="00200553"/>
    <w:rsid w:val="00200733"/>
    <w:rsid w:val="00203BFB"/>
    <w:rsid w:val="00216855"/>
    <w:rsid w:val="00220341"/>
    <w:rsid w:val="002247FD"/>
    <w:rsid w:val="00232378"/>
    <w:rsid w:val="002341CB"/>
    <w:rsid w:val="0023746B"/>
    <w:rsid w:val="002431A6"/>
    <w:rsid w:val="00246069"/>
    <w:rsid w:val="0025000D"/>
    <w:rsid w:val="00251FA5"/>
    <w:rsid w:val="002548BC"/>
    <w:rsid w:val="00261CDF"/>
    <w:rsid w:val="0026266D"/>
    <w:rsid w:val="00265F8F"/>
    <w:rsid w:val="00271CA2"/>
    <w:rsid w:val="00272FC0"/>
    <w:rsid w:val="00276F25"/>
    <w:rsid w:val="00277B67"/>
    <w:rsid w:val="00281F3D"/>
    <w:rsid w:val="002869D8"/>
    <w:rsid w:val="00287220"/>
    <w:rsid w:val="00295D96"/>
    <w:rsid w:val="00296286"/>
    <w:rsid w:val="002A0FFB"/>
    <w:rsid w:val="002A2F37"/>
    <w:rsid w:val="002A3A0B"/>
    <w:rsid w:val="002B0E7F"/>
    <w:rsid w:val="002B1F76"/>
    <w:rsid w:val="002B3789"/>
    <w:rsid w:val="002B5A9D"/>
    <w:rsid w:val="002C21EB"/>
    <w:rsid w:val="002C5700"/>
    <w:rsid w:val="002C6B30"/>
    <w:rsid w:val="002D0F00"/>
    <w:rsid w:val="002D24AC"/>
    <w:rsid w:val="002D3461"/>
    <w:rsid w:val="002D3527"/>
    <w:rsid w:val="002D39DB"/>
    <w:rsid w:val="002D5FDD"/>
    <w:rsid w:val="002E2E03"/>
    <w:rsid w:val="002E6A37"/>
    <w:rsid w:val="002F58F7"/>
    <w:rsid w:val="00300B25"/>
    <w:rsid w:val="00303C5B"/>
    <w:rsid w:val="003100C4"/>
    <w:rsid w:val="0031088C"/>
    <w:rsid w:val="00311A77"/>
    <w:rsid w:val="003149E3"/>
    <w:rsid w:val="0032097A"/>
    <w:rsid w:val="00323D1E"/>
    <w:rsid w:val="00330DC4"/>
    <w:rsid w:val="00331FA4"/>
    <w:rsid w:val="00335FDD"/>
    <w:rsid w:val="003410AA"/>
    <w:rsid w:val="00344EF4"/>
    <w:rsid w:val="0035072E"/>
    <w:rsid w:val="003510A8"/>
    <w:rsid w:val="00351E68"/>
    <w:rsid w:val="0035216D"/>
    <w:rsid w:val="0035742F"/>
    <w:rsid w:val="00361772"/>
    <w:rsid w:val="003709B7"/>
    <w:rsid w:val="00375063"/>
    <w:rsid w:val="0038451F"/>
    <w:rsid w:val="0038474A"/>
    <w:rsid w:val="003847B6"/>
    <w:rsid w:val="0038629E"/>
    <w:rsid w:val="00386AA8"/>
    <w:rsid w:val="003945B3"/>
    <w:rsid w:val="003A21D1"/>
    <w:rsid w:val="003A2AF7"/>
    <w:rsid w:val="003A6B89"/>
    <w:rsid w:val="003B4742"/>
    <w:rsid w:val="003B63BD"/>
    <w:rsid w:val="003C0862"/>
    <w:rsid w:val="003C0BBB"/>
    <w:rsid w:val="003C4B5B"/>
    <w:rsid w:val="003C5704"/>
    <w:rsid w:val="003C6D77"/>
    <w:rsid w:val="003D3A85"/>
    <w:rsid w:val="003D3C8B"/>
    <w:rsid w:val="003E1C71"/>
    <w:rsid w:val="003E636E"/>
    <w:rsid w:val="003F0842"/>
    <w:rsid w:val="003F1D66"/>
    <w:rsid w:val="003F6430"/>
    <w:rsid w:val="003F691A"/>
    <w:rsid w:val="003F6AC9"/>
    <w:rsid w:val="00402CDA"/>
    <w:rsid w:val="0040624B"/>
    <w:rsid w:val="00410F42"/>
    <w:rsid w:val="00413410"/>
    <w:rsid w:val="00416ABE"/>
    <w:rsid w:val="00417BCC"/>
    <w:rsid w:val="00420CFC"/>
    <w:rsid w:val="004210FD"/>
    <w:rsid w:val="00423DCB"/>
    <w:rsid w:val="004257D6"/>
    <w:rsid w:val="00427D26"/>
    <w:rsid w:val="0043414F"/>
    <w:rsid w:val="004449EC"/>
    <w:rsid w:val="004465C7"/>
    <w:rsid w:val="00455119"/>
    <w:rsid w:val="004621A2"/>
    <w:rsid w:val="00471185"/>
    <w:rsid w:val="0047451B"/>
    <w:rsid w:val="00481790"/>
    <w:rsid w:val="00483933"/>
    <w:rsid w:val="00485AA2"/>
    <w:rsid w:val="004925A8"/>
    <w:rsid w:val="00492DA1"/>
    <w:rsid w:val="004A7DC7"/>
    <w:rsid w:val="004B56EF"/>
    <w:rsid w:val="004C38D0"/>
    <w:rsid w:val="004D372C"/>
    <w:rsid w:val="004D37D1"/>
    <w:rsid w:val="004D6324"/>
    <w:rsid w:val="004D63D8"/>
    <w:rsid w:val="004E0CCE"/>
    <w:rsid w:val="004E2A3F"/>
    <w:rsid w:val="004E5B5A"/>
    <w:rsid w:val="004E6581"/>
    <w:rsid w:val="004F1722"/>
    <w:rsid w:val="004F32CD"/>
    <w:rsid w:val="004F50AE"/>
    <w:rsid w:val="0050717D"/>
    <w:rsid w:val="005111DD"/>
    <w:rsid w:val="005129B7"/>
    <w:rsid w:val="005151F9"/>
    <w:rsid w:val="00517617"/>
    <w:rsid w:val="00517A9F"/>
    <w:rsid w:val="00520375"/>
    <w:rsid w:val="00525E57"/>
    <w:rsid w:val="005306FA"/>
    <w:rsid w:val="00542DA4"/>
    <w:rsid w:val="00551AE2"/>
    <w:rsid w:val="00562BA6"/>
    <w:rsid w:val="00564F0A"/>
    <w:rsid w:val="0057609A"/>
    <w:rsid w:val="005849D4"/>
    <w:rsid w:val="0058579D"/>
    <w:rsid w:val="005931C3"/>
    <w:rsid w:val="00593741"/>
    <w:rsid w:val="00595581"/>
    <w:rsid w:val="00597702"/>
    <w:rsid w:val="005A076E"/>
    <w:rsid w:val="005A0BEA"/>
    <w:rsid w:val="005A1E32"/>
    <w:rsid w:val="005A2872"/>
    <w:rsid w:val="005A78D5"/>
    <w:rsid w:val="005B453E"/>
    <w:rsid w:val="005B6D78"/>
    <w:rsid w:val="005C2307"/>
    <w:rsid w:val="005C3848"/>
    <w:rsid w:val="005D2D05"/>
    <w:rsid w:val="005E2BF9"/>
    <w:rsid w:val="005E5A54"/>
    <w:rsid w:val="005F0C25"/>
    <w:rsid w:val="005F28FE"/>
    <w:rsid w:val="006042D7"/>
    <w:rsid w:val="00613114"/>
    <w:rsid w:val="0061405F"/>
    <w:rsid w:val="006150B1"/>
    <w:rsid w:val="00616206"/>
    <w:rsid w:val="006201E1"/>
    <w:rsid w:val="00626772"/>
    <w:rsid w:val="00631C20"/>
    <w:rsid w:val="00632FA3"/>
    <w:rsid w:val="006343D8"/>
    <w:rsid w:val="00647822"/>
    <w:rsid w:val="0065115A"/>
    <w:rsid w:val="00651EA8"/>
    <w:rsid w:val="00653721"/>
    <w:rsid w:val="006538F2"/>
    <w:rsid w:val="00662F6B"/>
    <w:rsid w:val="006637D8"/>
    <w:rsid w:val="006637F6"/>
    <w:rsid w:val="00667BB0"/>
    <w:rsid w:val="0067210A"/>
    <w:rsid w:val="006736C1"/>
    <w:rsid w:val="00674156"/>
    <w:rsid w:val="00681245"/>
    <w:rsid w:val="0068409D"/>
    <w:rsid w:val="00685FDD"/>
    <w:rsid w:val="0068792A"/>
    <w:rsid w:val="00693832"/>
    <w:rsid w:val="00693BCE"/>
    <w:rsid w:val="00697FFB"/>
    <w:rsid w:val="006A07ED"/>
    <w:rsid w:val="006A1706"/>
    <w:rsid w:val="006A1AD4"/>
    <w:rsid w:val="006A5CCD"/>
    <w:rsid w:val="006B1619"/>
    <w:rsid w:val="006B762E"/>
    <w:rsid w:val="006C0C75"/>
    <w:rsid w:val="006C3113"/>
    <w:rsid w:val="006C3F3A"/>
    <w:rsid w:val="006D0116"/>
    <w:rsid w:val="006D1C67"/>
    <w:rsid w:val="006D3659"/>
    <w:rsid w:val="006D50F6"/>
    <w:rsid w:val="006D55FC"/>
    <w:rsid w:val="006F7F67"/>
    <w:rsid w:val="007008A8"/>
    <w:rsid w:val="00700DCC"/>
    <w:rsid w:val="00702050"/>
    <w:rsid w:val="0070340F"/>
    <w:rsid w:val="0070656A"/>
    <w:rsid w:val="007132C4"/>
    <w:rsid w:val="007176E3"/>
    <w:rsid w:val="00717FFA"/>
    <w:rsid w:val="007225CE"/>
    <w:rsid w:val="00724883"/>
    <w:rsid w:val="007319D6"/>
    <w:rsid w:val="00732099"/>
    <w:rsid w:val="00733245"/>
    <w:rsid w:val="00736568"/>
    <w:rsid w:val="00741751"/>
    <w:rsid w:val="0074312F"/>
    <w:rsid w:val="00744AB9"/>
    <w:rsid w:val="00745D60"/>
    <w:rsid w:val="0074762C"/>
    <w:rsid w:val="007539BE"/>
    <w:rsid w:val="007561C1"/>
    <w:rsid w:val="00756310"/>
    <w:rsid w:val="00767208"/>
    <w:rsid w:val="007717AE"/>
    <w:rsid w:val="00771B51"/>
    <w:rsid w:val="00773FBD"/>
    <w:rsid w:val="00774E53"/>
    <w:rsid w:val="007777D5"/>
    <w:rsid w:val="00782AD7"/>
    <w:rsid w:val="0078599D"/>
    <w:rsid w:val="00793F53"/>
    <w:rsid w:val="00794DA3"/>
    <w:rsid w:val="00794E9D"/>
    <w:rsid w:val="00795CAA"/>
    <w:rsid w:val="007960C7"/>
    <w:rsid w:val="007A0C11"/>
    <w:rsid w:val="007A2AAA"/>
    <w:rsid w:val="007A73E1"/>
    <w:rsid w:val="007B47A2"/>
    <w:rsid w:val="007B5F36"/>
    <w:rsid w:val="007B6D2B"/>
    <w:rsid w:val="007C0095"/>
    <w:rsid w:val="007C4962"/>
    <w:rsid w:val="007C497D"/>
    <w:rsid w:val="007C4BAB"/>
    <w:rsid w:val="007C5CC5"/>
    <w:rsid w:val="007C731F"/>
    <w:rsid w:val="007D2CBE"/>
    <w:rsid w:val="007D7734"/>
    <w:rsid w:val="007E038F"/>
    <w:rsid w:val="007E5A83"/>
    <w:rsid w:val="007F4641"/>
    <w:rsid w:val="007F5EC4"/>
    <w:rsid w:val="007F6534"/>
    <w:rsid w:val="00810436"/>
    <w:rsid w:val="008128E3"/>
    <w:rsid w:val="00812E3F"/>
    <w:rsid w:val="00813E3F"/>
    <w:rsid w:val="008161BE"/>
    <w:rsid w:val="00821F04"/>
    <w:rsid w:val="008227B6"/>
    <w:rsid w:val="00825CB0"/>
    <w:rsid w:val="00825EC1"/>
    <w:rsid w:val="008360D5"/>
    <w:rsid w:val="00837EB7"/>
    <w:rsid w:val="0084053D"/>
    <w:rsid w:val="00841F28"/>
    <w:rsid w:val="00843408"/>
    <w:rsid w:val="00846E16"/>
    <w:rsid w:val="008472C0"/>
    <w:rsid w:val="00852BA1"/>
    <w:rsid w:val="0085526B"/>
    <w:rsid w:val="008640EC"/>
    <w:rsid w:val="0087201E"/>
    <w:rsid w:val="00876FFB"/>
    <w:rsid w:val="0088385A"/>
    <w:rsid w:val="008857A4"/>
    <w:rsid w:val="00887381"/>
    <w:rsid w:val="00887754"/>
    <w:rsid w:val="00891A41"/>
    <w:rsid w:val="008A10A4"/>
    <w:rsid w:val="008B3CF2"/>
    <w:rsid w:val="008B4EFA"/>
    <w:rsid w:val="008B5CDB"/>
    <w:rsid w:val="008B781E"/>
    <w:rsid w:val="008C216B"/>
    <w:rsid w:val="008C25FD"/>
    <w:rsid w:val="008C64F6"/>
    <w:rsid w:val="008C71D9"/>
    <w:rsid w:val="008D2092"/>
    <w:rsid w:val="008D4D0E"/>
    <w:rsid w:val="008D50FC"/>
    <w:rsid w:val="008D6679"/>
    <w:rsid w:val="008E0B36"/>
    <w:rsid w:val="008E69E8"/>
    <w:rsid w:val="008F19B4"/>
    <w:rsid w:val="00900EFB"/>
    <w:rsid w:val="00901E49"/>
    <w:rsid w:val="00902A62"/>
    <w:rsid w:val="00910E6B"/>
    <w:rsid w:val="0091119D"/>
    <w:rsid w:val="009173F0"/>
    <w:rsid w:val="009203F1"/>
    <w:rsid w:val="009234DF"/>
    <w:rsid w:val="00923F40"/>
    <w:rsid w:val="00924A48"/>
    <w:rsid w:val="0092534A"/>
    <w:rsid w:val="009274AF"/>
    <w:rsid w:val="009308CA"/>
    <w:rsid w:val="00930F5C"/>
    <w:rsid w:val="009347FD"/>
    <w:rsid w:val="00934F91"/>
    <w:rsid w:val="009362B6"/>
    <w:rsid w:val="0094484E"/>
    <w:rsid w:val="00946D2F"/>
    <w:rsid w:val="00950219"/>
    <w:rsid w:val="009508E6"/>
    <w:rsid w:val="009520C2"/>
    <w:rsid w:val="009559AD"/>
    <w:rsid w:val="0096026D"/>
    <w:rsid w:val="0097144A"/>
    <w:rsid w:val="0097720A"/>
    <w:rsid w:val="0098529D"/>
    <w:rsid w:val="009971D5"/>
    <w:rsid w:val="009A2AB2"/>
    <w:rsid w:val="009A56FE"/>
    <w:rsid w:val="009A6A56"/>
    <w:rsid w:val="009A70F9"/>
    <w:rsid w:val="009C0050"/>
    <w:rsid w:val="009C0805"/>
    <w:rsid w:val="009C0988"/>
    <w:rsid w:val="009C5123"/>
    <w:rsid w:val="009D002E"/>
    <w:rsid w:val="009D4C3F"/>
    <w:rsid w:val="009D5730"/>
    <w:rsid w:val="009D578D"/>
    <w:rsid w:val="009D7672"/>
    <w:rsid w:val="009E3B91"/>
    <w:rsid w:val="009E6C71"/>
    <w:rsid w:val="009F4078"/>
    <w:rsid w:val="009F4EB2"/>
    <w:rsid w:val="00A03DEB"/>
    <w:rsid w:val="00A07987"/>
    <w:rsid w:val="00A17027"/>
    <w:rsid w:val="00A17FD9"/>
    <w:rsid w:val="00A22246"/>
    <w:rsid w:val="00A2315B"/>
    <w:rsid w:val="00A2468B"/>
    <w:rsid w:val="00A331CF"/>
    <w:rsid w:val="00A33AEB"/>
    <w:rsid w:val="00A37E33"/>
    <w:rsid w:val="00A400F8"/>
    <w:rsid w:val="00A411CB"/>
    <w:rsid w:val="00A46F17"/>
    <w:rsid w:val="00A474DE"/>
    <w:rsid w:val="00A5580F"/>
    <w:rsid w:val="00A60AD9"/>
    <w:rsid w:val="00A65514"/>
    <w:rsid w:val="00A67E6C"/>
    <w:rsid w:val="00A70144"/>
    <w:rsid w:val="00A70F7C"/>
    <w:rsid w:val="00A70FEB"/>
    <w:rsid w:val="00A765D0"/>
    <w:rsid w:val="00A76DD5"/>
    <w:rsid w:val="00A80DF0"/>
    <w:rsid w:val="00A84688"/>
    <w:rsid w:val="00A9022E"/>
    <w:rsid w:val="00A91703"/>
    <w:rsid w:val="00A93950"/>
    <w:rsid w:val="00A955D4"/>
    <w:rsid w:val="00AA2B1B"/>
    <w:rsid w:val="00AC14C3"/>
    <w:rsid w:val="00AC18B4"/>
    <w:rsid w:val="00AC6707"/>
    <w:rsid w:val="00AD1205"/>
    <w:rsid w:val="00AD3B23"/>
    <w:rsid w:val="00AD4BB6"/>
    <w:rsid w:val="00AD55DF"/>
    <w:rsid w:val="00AD60B6"/>
    <w:rsid w:val="00AE1968"/>
    <w:rsid w:val="00AE7621"/>
    <w:rsid w:val="00AF0EEA"/>
    <w:rsid w:val="00AF0F88"/>
    <w:rsid w:val="00AF202E"/>
    <w:rsid w:val="00AF632B"/>
    <w:rsid w:val="00B02B06"/>
    <w:rsid w:val="00B1136E"/>
    <w:rsid w:val="00B14E3A"/>
    <w:rsid w:val="00B234EB"/>
    <w:rsid w:val="00B24AF8"/>
    <w:rsid w:val="00B26228"/>
    <w:rsid w:val="00B26EAB"/>
    <w:rsid w:val="00B314FA"/>
    <w:rsid w:val="00B34F4B"/>
    <w:rsid w:val="00B35BE0"/>
    <w:rsid w:val="00B40C56"/>
    <w:rsid w:val="00B41273"/>
    <w:rsid w:val="00B447E9"/>
    <w:rsid w:val="00B45061"/>
    <w:rsid w:val="00B46D69"/>
    <w:rsid w:val="00B51383"/>
    <w:rsid w:val="00B6278D"/>
    <w:rsid w:val="00B62AAD"/>
    <w:rsid w:val="00B63AE0"/>
    <w:rsid w:val="00B65482"/>
    <w:rsid w:val="00B67FFE"/>
    <w:rsid w:val="00B75096"/>
    <w:rsid w:val="00B80655"/>
    <w:rsid w:val="00B81249"/>
    <w:rsid w:val="00B81F53"/>
    <w:rsid w:val="00B856BC"/>
    <w:rsid w:val="00B870B3"/>
    <w:rsid w:val="00BA202C"/>
    <w:rsid w:val="00BA7767"/>
    <w:rsid w:val="00BB3600"/>
    <w:rsid w:val="00BB3FF2"/>
    <w:rsid w:val="00BB5B62"/>
    <w:rsid w:val="00BB60D8"/>
    <w:rsid w:val="00BB7B51"/>
    <w:rsid w:val="00BC01EE"/>
    <w:rsid w:val="00BC0504"/>
    <w:rsid w:val="00BD0D78"/>
    <w:rsid w:val="00BD6BA2"/>
    <w:rsid w:val="00BD6DF2"/>
    <w:rsid w:val="00BD7755"/>
    <w:rsid w:val="00BF1871"/>
    <w:rsid w:val="00BF32B8"/>
    <w:rsid w:val="00BF5057"/>
    <w:rsid w:val="00C01AF5"/>
    <w:rsid w:val="00C05373"/>
    <w:rsid w:val="00C0599D"/>
    <w:rsid w:val="00C05FD7"/>
    <w:rsid w:val="00C06269"/>
    <w:rsid w:val="00C077A6"/>
    <w:rsid w:val="00C11813"/>
    <w:rsid w:val="00C125FC"/>
    <w:rsid w:val="00C20A5A"/>
    <w:rsid w:val="00C22A4E"/>
    <w:rsid w:val="00C23179"/>
    <w:rsid w:val="00C23C82"/>
    <w:rsid w:val="00C244A4"/>
    <w:rsid w:val="00C26063"/>
    <w:rsid w:val="00C278E1"/>
    <w:rsid w:val="00C2792B"/>
    <w:rsid w:val="00C30AC9"/>
    <w:rsid w:val="00C3532D"/>
    <w:rsid w:val="00C407D3"/>
    <w:rsid w:val="00C45576"/>
    <w:rsid w:val="00C50AE0"/>
    <w:rsid w:val="00C51007"/>
    <w:rsid w:val="00C511FD"/>
    <w:rsid w:val="00C513BC"/>
    <w:rsid w:val="00C53868"/>
    <w:rsid w:val="00C555F7"/>
    <w:rsid w:val="00C618D1"/>
    <w:rsid w:val="00C61957"/>
    <w:rsid w:val="00C70B05"/>
    <w:rsid w:val="00C73EE7"/>
    <w:rsid w:val="00C7683A"/>
    <w:rsid w:val="00C76AF2"/>
    <w:rsid w:val="00C851EA"/>
    <w:rsid w:val="00C856C3"/>
    <w:rsid w:val="00C8718F"/>
    <w:rsid w:val="00C9119D"/>
    <w:rsid w:val="00CA606E"/>
    <w:rsid w:val="00CB32BB"/>
    <w:rsid w:val="00CB4186"/>
    <w:rsid w:val="00CC02F6"/>
    <w:rsid w:val="00CC08FB"/>
    <w:rsid w:val="00CC39B4"/>
    <w:rsid w:val="00CC5073"/>
    <w:rsid w:val="00CC53FA"/>
    <w:rsid w:val="00CC68AA"/>
    <w:rsid w:val="00CD4955"/>
    <w:rsid w:val="00CD5362"/>
    <w:rsid w:val="00CD5EFA"/>
    <w:rsid w:val="00CD601D"/>
    <w:rsid w:val="00CD7FF2"/>
    <w:rsid w:val="00CE6657"/>
    <w:rsid w:val="00CE6A22"/>
    <w:rsid w:val="00CE7A49"/>
    <w:rsid w:val="00CF28D0"/>
    <w:rsid w:val="00CF30B6"/>
    <w:rsid w:val="00CF3F53"/>
    <w:rsid w:val="00D017F0"/>
    <w:rsid w:val="00D12909"/>
    <w:rsid w:val="00D13C3B"/>
    <w:rsid w:val="00D23D32"/>
    <w:rsid w:val="00D25F7B"/>
    <w:rsid w:val="00D41822"/>
    <w:rsid w:val="00D43E50"/>
    <w:rsid w:val="00D44C55"/>
    <w:rsid w:val="00D452A8"/>
    <w:rsid w:val="00D52229"/>
    <w:rsid w:val="00D53B87"/>
    <w:rsid w:val="00D547F1"/>
    <w:rsid w:val="00D63768"/>
    <w:rsid w:val="00D6479A"/>
    <w:rsid w:val="00D66B4A"/>
    <w:rsid w:val="00D670FC"/>
    <w:rsid w:val="00D703E1"/>
    <w:rsid w:val="00D733CD"/>
    <w:rsid w:val="00D73610"/>
    <w:rsid w:val="00D75AA8"/>
    <w:rsid w:val="00D76498"/>
    <w:rsid w:val="00D80663"/>
    <w:rsid w:val="00D81A22"/>
    <w:rsid w:val="00D84477"/>
    <w:rsid w:val="00D846B3"/>
    <w:rsid w:val="00D90575"/>
    <w:rsid w:val="00D9270B"/>
    <w:rsid w:val="00DA5EDC"/>
    <w:rsid w:val="00DB0B55"/>
    <w:rsid w:val="00DB6CC4"/>
    <w:rsid w:val="00DC34F1"/>
    <w:rsid w:val="00DC4E13"/>
    <w:rsid w:val="00DD3BF8"/>
    <w:rsid w:val="00DD7072"/>
    <w:rsid w:val="00DD7E3A"/>
    <w:rsid w:val="00DE120F"/>
    <w:rsid w:val="00DE1DF6"/>
    <w:rsid w:val="00DE2B91"/>
    <w:rsid w:val="00E01D4C"/>
    <w:rsid w:val="00E028B7"/>
    <w:rsid w:val="00E02DEF"/>
    <w:rsid w:val="00E050B7"/>
    <w:rsid w:val="00E069EB"/>
    <w:rsid w:val="00E2038F"/>
    <w:rsid w:val="00E228C3"/>
    <w:rsid w:val="00E241C0"/>
    <w:rsid w:val="00E24ADA"/>
    <w:rsid w:val="00E25762"/>
    <w:rsid w:val="00E2757F"/>
    <w:rsid w:val="00E340FC"/>
    <w:rsid w:val="00E3421D"/>
    <w:rsid w:val="00E36683"/>
    <w:rsid w:val="00E37A97"/>
    <w:rsid w:val="00E40E5C"/>
    <w:rsid w:val="00E41117"/>
    <w:rsid w:val="00E432DC"/>
    <w:rsid w:val="00E44ECB"/>
    <w:rsid w:val="00E466D6"/>
    <w:rsid w:val="00E52F87"/>
    <w:rsid w:val="00E53D76"/>
    <w:rsid w:val="00E53E11"/>
    <w:rsid w:val="00E5401F"/>
    <w:rsid w:val="00E548B2"/>
    <w:rsid w:val="00E550F3"/>
    <w:rsid w:val="00E5609D"/>
    <w:rsid w:val="00E56387"/>
    <w:rsid w:val="00E566E3"/>
    <w:rsid w:val="00E61ADC"/>
    <w:rsid w:val="00E62C76"/>
    <w:rsid w:val="00E67222"/>
    <w:rsid w:val="00E67DB2"/>
    <w:rsid w:val="00E72C53"/>
    <w:rsid w:val="00E814A2"/>
    <w:rsid w:val="00E85EBD"/>
    <w:rsid w:val="00E90A5C"/>
    <w:rsid w:val="00E91BBE"/>
    <w:rsid w:val="00EA46DC"/>
    <w:rsid w:val="00EA6211"/>
    <w:rsid w:val="00EB228B"/>
    <w:rsid w:val="00EB3B93"/>
    <w:rsid w:val="00EC3175"/>
    <w:rsid w:val="00EC4794"/>
    <w:rsid w:val="00EC6315"/>
    <w:rsid w:val="00EE0399"/>
    <w:rsid w:val="00EE1CB9"/>
    <w:rsid w:val="00EE205F"/>
    <w:rsid w:val="00EE25C8"/>
    <w:rsid w:val="00EE2E16"/>
    <w:rsid w:val="00EE3E4E"/>
    <w:rsid w:val="00EF6F3A"/>
    <w:rsid w:val="00F01883"/>
    <w:rsid w:val="00F10101"/>
    <w:rsid w:val="00F118D1"/>
    <w:rsid w:val="00F169E0"/>
    <w:rsid w:val="00F26475"/>
    <w:rsid w:val="00F27CC9"/>
    <w:rsid w:val="00F312E1"/>
    <w:rsid w:val="00F314BA"/>
    <w:rsid w:val="00F31836"/>
    <w:rsid w:val="00F34699"/>
    <w:rsid w:val="00F35D8A"/>
    <w:rsid w:val="00F361F0"/>
    <w:rsid w:val="00F36FC9"/>
    <w:rsid w:val="00F4572A"/>
    <w:rsid w:val="00F50772"/>
    <w:rsid w:val="00F57CDB"/>
    <w:rsid w:val="00F613C4"/>
    <w:rsid w:val="00F6304F"/>
    <w:rsid w:val="00F648B0"/>
    <w:rsid w:val="00F67A78"/>
    <w:rsid w:val="00F72072"/>
    <w:rsid w:val="00F73BAA"/>
    <w:rsid w:val="00F80104"/>
    <w:rsid w:val="00F81ED5"/>
    <w:rsid w:val="00F835C6"/>
    <w:rsid w:val="00F94C95"/>
    <w:rsid w:val="00F95060"/>
    <w:rsid w:val="00F96C9F"/>
    <w:rsid w:val="00FA32C9"/>
    <w:rsid w:val="00FA6B18"/>
    <w:rsid w:val="00FB097C"/>
    <w:rsid w:val="00FB1854"/>
    <w:rsid w:val="00FB4B6E"/>
    <w:rsid w:val="00FB51C1"/>
    <w:rsid w:val="00FC2537"/>
    <w:rsid w:val="00FC408C"/>
    <w:rsid w:val="00FC43B7"/>
    <w:rsid w:val="00FC4961"/>
    <w:rsid w:val="00FD1C58"/>
    <w:rsid w:val="00FD29CD"/>
    <w:rsid w:val="00FD3C99"/>
    <w:rsid w:val="00FE156E"/>
    <w:rsid w:val="00FE7707"/>
    <w:rsid w:val="00FE7DD8"/>
    <w:rsid w:val="00FF2FD5"/>
    <w:rsid w:val="00FF5659"/>
    <w:rsid w:val="00FF6A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050783"/>
  <w15:docId w15:val="{0083FB39-3D0A-4E5B-82D3-AAC3993F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A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A97"/>
    <w:pPr>
      <w:ind w:left="720"/>
      <w:contextualSpacing/>
    </w:pPr>
  </w:style>
  <w:style w:type="paragraph" w:styleId="NoSpacing">
    <w:name w:val="No Spacing"/>
    <w:uiPriority w:val="1"/>
    <w:qFormat/>
    <w:rsid w:val="00E37A97"/>
    <w:pPr>
      <w:spacing w:after="0" w:line="240" w:lineRule="auto"/>
    </w:pPr>
  </w:style>
  <w:style w:type="character" w:styleId="CommentReference">
    <w:name w:val="annotation reference"/>
    <w:basedOn w:val="DefaultParagraphFont"/>
    <w:uiPriority w:val="99"/>
    <w:semiHidden/>
    <w:unhideWhenUsed/>
    <w:rsid w:val="00E37A97"/>
    <w:rPr>
      <w:sz w:val="16"/>
      <w:szCs w:val="16"/>
    </w:rPr>
  </w:style>
  <w:style w:type="paragraph" w:styleId="CommentText">
    <w:name w:val="annotation text"/>
    <w:basedOn w:val="Normal"/>
    <w:link w:val="CommentTextChar"/>
    <w:uiPriority w:val="99"/>
    <w:unhideWhenUsed/>
    <w:rsid w:val="00E37A97"/>
    <w:pPr>
      <w:spacing w:line="240" w:lineRule="auto"/>
    </w:pPr>
    <w:rPr>
      <w:sz w:val="20"/>
      <w:szCs w:val="20"/>
    </w:rPr>
  </w:style>
  <w:style w:type="character" w:customStyle="1" w:styleId="CommentTextChar">
    <w:name w:val="Comment Text Char"/>
    <w:basedOn w:val="DefaultParagraphFont"/>
    <w:link w:val="CommentText"/>
    <w:uiPriority w:val="99"/>
    <w:rsid w:val="00E37A97"/>
    <w:rPr>
      <w:sz w:val="20"/>
      <w:szCs w:val="20"/>
    </w:rPr>
  </w:style>
  <w:style w:type="paragraph" w:styleId="Header">
    <w:name w:val="header"/>
    <w:basedOn w:val="Normal"/>
    <w:link w:val="HeaderChar"/>
    <w:uiPriority w:val="99"/>
    <w:unhideWhenUsed/>
    <w:rsid w:val="00E37A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A97"/>
  </w:style>
  <w:style w:type="paragraph" w:styleId="Caption">
    <w:name w:val="caption"/>
    <w:basedOn w:val="Normal"/>
    <w:next w:val="Normal"/>
    <w:uiPriority w:val="35"/>
    <w:unhideWhenUsed/>
    <w:qFormat/>
    <w:rsid w:val="00E37A97"/>
    <w:pPr>
      <w:spacing w:after="200" w:line="240" w:lineRule="auto"/>
    </w:pPr>
    <w:rPr>
      <w:i/>
      <w:iCs/>
      <w:color w:val="44546A" w:themeColor="text2"/>
      <w:sz w:val="18"/>
      <w:szCs w:val="18"/>
    </w:rPr>
  </w:style>
  <w:style w:type="paragraph" w:styleId="NormalWeb">
    <w:name w:val="Normal (Web)"/>
    <w:basedOn w:val="Normal"/>
    <w:unhideWhenUsed/>
    <w:rsid w:val="00E37A97"/>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E37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A9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428D3"/>
    <w:rPr>
      <w:b/>
      <w:bCs/>
    </w:rPr>
  </w:style>
  <w:style w:type="character" w:customStyle="1" w:styleId="CommentSubjectChar">
    <w:name w:val="Comment Subject Char"/>
    <w:basedOn w:val="CommentTextChar"/>
    <w:link w:val="CommentSubject"/>
    <w:uiPriority w:val="99"/>
    <w:semiHidden/>
    <w:rsid w:val="000428D3"/>
    <w:rPr>
      <w:b/>
      <w:bCs/>
      <w:sz w:val="20"/>
      <w:szCs w:val="20"/>
    </w:rPr>
  </w:style>
  <w:style w:type="paragraph" w:styleId="Revision">
    <w:name w:val="Revision"/>
    <w:hidden/>
    <w:uiPriority w:val="99"/>
    <w:semiHidden/>
    <w:rsid w:val="00E44ECB"/>
    <w:pPr>
      <w:spacing w:after="0" w:line="240" w:lineRule="auto"/>
    </w:pPr>
  </w:style>
  <w:style w:type="table" w:styleId="TableGrid">
    <w:name w:val="Table Grid"/>
    <w:basedOn w:val="TableNormal"/>
    <w:uiPriority w:val="39"/>
    <w:rsid w:val="00C05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DE2B91"/>
    <w:pPr>
      <w:spacing w:after="0" w:line="240" w:lineRule="auto"/>
    </w:pPr>
    <w:rPr>
      <w:rFonts w:ascii="Georgia" w:eastAsia="Calibri" w:hAnsi="Georgia" w:cs="Times New Roman"/>
      <w:sz w:val="24"/>
      <w:szCs w:val="21"/>
    </w:rPr>
  </w:style>
  <w:style w:type="character" w:customStyle="1" w:styleId="PlainTextChar">
    <w:name w:val="Plain Text Char"/>
    <w:basedOn w:val="DefaultParagraphFont"/>
    <w:link w:val="PlainText"/>
    <w:uiPriority w:val="99"/>
    <w:rsid w:val="00DE2B91"/>
    <w:rPr>
      <w:rFonts w:ascii="Georgia" w:eastAsia="Calibri" w:hAnsi="Georgia" w:cs="Times New Roman"/>
      <w:sz w:val="24"/>
      <w:szCs w:val="21"/>
    </w:rPr>
  </w:style>
  <w:style w:type="paragraph" w:styleId="BodyText">
    <w:name w:val="Body Text"/>
    <w:basedOn w:val="Normal"/>
    <w:link w:val="BodyTextChar"/>
    <w:uiPriority w:val="99"/>
    <w:unhideWhenUsed/>
    <w:rsid w:val="00DE2B91"/>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rsid w:val="00DE2B91"/>
    <w:rPr>
      <w:rFonts w:ascii="Calibri" w:eastAsia="Calibri" w:hAnsi="Calibri" w:cs="Times New Roman"/>
    </w:rPr>
  </w:style>
  <w:style w:type="character" w:styleId="Hyperlink">
    <w:name w:val="Hyperlink"/>
    <w:basedOn w:val="DefaultParagraphFont"/>
    <w:uiPriority w:val="99"/>
    <w:unhideWhenUsed/>
    <w:rsid w:val="00DE2B91"/>
    <w:rPr>
      <w:color w:val="0563C1" w:themeColor="hyperlink"/>
      <w:u w:val="single"/>
    </w:rPr>
  </w:style>
  <w:style w:type="character" w:customStyle="1" w:styleId="body1">
    <w:name w:val="body1"/>
    <w:rsid w:val="00203BFB"/>
    <w:rPr>
      <w:rFonts w:ascii="Verdana" w:hAnsi="Verdana" w:hint="default"/>
      <w:strike w:val="0"/>
      <w:dstrike w:val="0"/>
      <w:color w:val="000000"/>
      <w:sz w:val="18"/>
      <w:szCs w:val="18"/>
      <w:u w:val="none"/>
      <w:effect w:val="none"/>
    </w:rPr>
  </w:style>
  <w:style w:type="paragraph" w:customStyle="1" w:styleId="textindent">
    <w:name w:val="textindent"/>
    <w:basedOn w:val="Normal"/>
    <w:rsid w:val="00335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wtqi23ioopmk3o6ert">
    <w:name w:val="itwtqi_23ioopmk3o6ert"/>
    <w:basedOn w:val="DefaultParagraphFont"/>
    <w:rsid w:val="00EC4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26499">
      <w:bodyDiv w:val="1"/>
      <w:marLeft w:val="0"/>
      <w:marRight w:val="0"/>
      <w:marTop w:val="0"/>
      <w:marBottom w:val="0"/>
      <w:divBdr>
        <w:top w:val="none" w:sz="0" w:space="0" w:color="auto"/>
        <w:left w:val="none" w:sz="0" w:space="0" w:color="auto"/>
        <w:bottom w:val="none" w:sz="0" w:space="0" w:color="auto"/>
        <w:right w:val="none" w:sz="0" w:space="0" w:color="auto"/>
      </w:divBdr>
    </w:div>
    <w:div w:id="364795456">
      <w:bodyDiv w:val="1"/>
      <w:marLeft w:val="0"/>
      <w:marRight w:val="0"/>
      <w:marTop w:val="0"/>
      <w:marBottom w:val="0"/>
      <w:divBdr>
        <w:top w:val="none" w:sz="0" w:space="0" w:color="auto"/>
        <w:left w:val="none" w:sz="0" w:space="0" w:color="auto"/>
        <w:bottom w:val="none" w:sz="0" w:space="0" w:color="auto"/>
        <w:right w:val="none" w:sz="0" w:space="0" w:color="auto"/>
      </w:divBdr>
    </w:div>
    <w:div w:id="791901682">
      <w:bodyDiv w:val="1"/>
      <w:marLeft w:val="0"/>
      <w:marRight w:val="0"/>
      <w:marTop w:val="0"/>
      <w:marBottom w:val="0"/>
      <w:divBdr>
        <w:top w:val="none" w:sz="0" w:space="0" w:color="auto"/>
        <w:left w:val="none" w:sz="0" w:space="0" w:color="auto"/>
        <w:bottom w:val="none" w:sz="0" w:space="0" w:color="auto"/>
        <w:right w:val="none" w:sz="0" w:space="0" w:color="auto"/>
      </w:divBdr>
    </w:div>
    <w:div w:id="1045787828">
      <w:bodyDiv w:val="1"/>
      <w:marLeft w:val="0"/>
      <w:marRight w:val="0"/>
      <w:marTop w:val="0"/>
      <w:marBottom w:val="0"/>
      <w:divBdr>
        <w:top w:val="none" w:sz="0" w:space="0" w:color="auto"/>
        <w:left w:val="none" w:sz="0" w:space="0" w:color="auto"/>
        <w:bottom w:val="none" w:sz="0" w:space="0" w:color="auto"/>
        <w:right w:val="none" w:sz="0" w:space="0" w:color="auto"/>
      </w:divBdr>
    </w:div>
    <w:div w:id="1209028338">
      <w:bodyDiv w:val="1"/>
      <w:marLeft w:val="0"/>
      <w:marRight w:val="0"/>
      <w:marTop w:val="0"/>
      <w:marBottom w:val="0"/>
      <w:divBdr>
        <w:top w:val="none" w:sz="0" w:space="0" w:color="auto"/>
        <w:left w:val="none" w:sz="0" w:space="0" w:color="auto"/>
        <w:bottom w:val="none" w:sz="0" w:space="0" w:color="auto"/>
        <w:right w:val="none" w:sz="0" w:space="0" w:color="auto"/>
      </w:divBdr>
      <w:divsChild>
        <w:div w:id="1382288068">
          <w:marLeft w:val="0"/>
          <w:marRight w:val="0"/>
          <w:marTop w:val="0"/>
          <w:marBottom w:val="0"/>
          <w:divBdr>
            <w:top w:val="none" w:sz="0" w:space="0" w:color="auto"/>
            <w:left w:val="none" w:sz="0" w:space="0" w:color="auto"/>
            <w:bottom w:val="none" w:sz="0" w:space="0" w:color="auto"/>
            <w:right w:val="none" w:sz="0" w:space="0" w:color="auto"/>
          </w:divBdr>
          <w:divsChild>
            <w:div w:id="1848979600">
              <w:marLeft w:val="0"/>
              <w:marRight w:val="0"/>
              <w:marTop w:val="0"/>
              <w:marBottom w:val="0"/>
              <w:divBdr>
                <w:top w:val="none" w:sz="0" w:space="0" w:color="auto"/>
                <w:left w:val="none" w:sz="0" w:space="0" w:color="auto"/>
                <w:bottom w:val="none" w:sz="0" w:space="0" w:color="auto"/>
                <w:right w:val="none" w:sz="0" w:space="0" w:color="auto"/>
              </w:divBdr>
              <w:divsChild>
                <w:div w:id="1989476606">
                  <w:marLeft w:val="0"/>
                  <w:marRight w:val="0"/>
                  <w:marTop w:val="0"/>
                  <w:marBottom w:val="0"/>
                  <w:divBdr>
                    <w:top w:val="none" w:sz="0" w:space="0" w:color="auto"/>
                    <w:left w:val="none" w:sz="0" w:space="0" w:color="auto"/>
                    <w:bottom w:val="none" w:sz="0" w:space="0" w:color="auto"/>
                    <w:right w:val="none" w:sz="0" w:space="0" w:color="auto"/>
                  </w:divBdr>
                  <w:divsChild>
                    <w:div w:id="1638797615">
                      <w:marLeft w:val="0"/>
                      <w:marRight w:val="0"/>
                      <w:marTop w:val="0"/>
                      <w:marBottom w:val="0"/>
                      <w:divBdr>
                        <w:top w:val="none" w:sz="0" w:space="0" w:color="auto"/>
                        <w:left w:val="none" w:sz="0" w:space="0" w:color="auto"/>
                        <w:bottom w:val="none" w:sz="0" w:space="0" w:color="auto"/>
                        <w:right w:val="none" w:sz="0" w:space="0" w:color="auto"/>
                      </w:divBdr>
                      <w:divsChild>
                        <w:div w:id="1314330951">
                          <w:marLeft w:val="0"/>
                          <w:marRight w:val="0"/>
                          <w:marTop w:val="0"/>
                          <w:marBottom w:val="0"/>
                          <w:divBdr>
                            <w:top w:val="none" w:sz="0" w:space="0" w:color="auto"/>
                            <w:left w:val="none" w:sz="0" w:space="0" w:color="auto"/>
                            <w:bottom w:val="none" w:sz="0" w:space="0" w:color="auto"/>
                            <w:right w:val="none" w:sz="0" w:space="0" w:color="auto"/>
                          </w:divBdr>
                          <w:divsChild>
                            <w:div w:id="715741775">
                              <w:marLeft w:val="0"/>
                              <w:marRight w:val="0"/>
                              <w:marTop w:val="0"/>
                              <w:marBottom w:val="0"/>
                              <w:divBdr>
                                <w:top w:val="none" w:sz="0" w:space="0" w:color="auto"/>
                                <w:left w:val="none" w:sz="0" w:space="0" w:color="auto"/>
                                <w:bottom w:val="none" w:sz="0" w:space="0" w:color="auto"/>
                                <w:right w:val="none" w:sz="0" w:space="0" w:color="auto"/>
                              </w:divBdr>
                              <w:divsChild>
                                <w:div w:id="390005320">
                                  <w:marLeft w:val="0"/>
                                  <w:marRight w:val="0"/>
                                  <w:marTop w:val="0"/>
                                  <w:marBottom w:val="0"/>
                                  <w:divBdr>
                                    <w:top w:val="none" w:sz="0" w:space="0" w:color="auto"/>
                                    <w:left w:val="none" w:sz="0" w:space="0" w:color="auto"/>
                                    <w:bottom w:val="none" w:sz="0" w:space="0" w:color="auto"/>
                                    <w:right w:val="none" w:sz="0" w:space="0" w:color="auto"/>
                                  </w:divBdr>
                                  <w:divsChild>
                                    <w:div w:id="345861930">
                                      <w:marLeft w:val="0"/>
                                      <w:marRight w:val="0"/>
                                      <w:marTop w:val="0"/>
                                      <w:marBottom w:val="0"/>
                                      <w:divBdr>
                                        <w:top w:val="none" w:sz="0" w:space="0" w:color="auto"/>
                                        <w:left w:val="none" w:sz="0" w:space="0" w:color="auto"/>
                                        <w:bottom w:val="none" w:sz="0" w:space="0" w:color="auto"/>
                                        <w:right w:val="none" w:sz="0" w:space="0" w:color="auto"/>
                                      </w:divBdr>
                                      <w:divsChild>
                                        <w:div w:id="1871259318">
                                          <w:marLeft w:val="0"/>
                                          <w:marRight w:val="0"/>
                                          <w:marTop w:val="0"/>
                                          <w:marBottom w:val="0"/>
                                          <w:divBdr>
                                            <w:top w:val="none" w:sz="0" w:space="0" w:color="auto"/>
                                            <w:left w:val="none" w:sz="0" w:space="0" w:color="auto"/>
                                            <w:bottom w:val="none" w:sz="0" w:space="0" w:color="auto"/>
                                            <w:right w:val="none" w:sz="0" w:space="0" w:color="auto"/>
                                          </w:divBdr>
                                          <w:divsChild>
                                            <w:div w:id="962420910">
                                              <w:marLeft w:val="0"/>
                                              <w:marRight w:val="0"/>
                                              <w:marTop w:val="0"/>
                                              <w:marBottom w:val="0"/>
                                              <w:divBdr>
                                                <w:top w:val="none" w:sz="0" w:space="0" w:color="auto"/>
                                                <w:left w:val="none" w:sz="0" w:space="0" w:color="auto"/>
                                                <w:bottom w:val="none" w:sz="0" w:space="0" w:color="auto"/>
                                                <w:right w:val="none" w:sz="0" w:space="0" w:color="auto"/>
                                              </w:divBdr>
                                              <w:divsChild>
                                                <w:div w:id="656689004">
                                                  <w:marLeft w:val="0"/>
                                                  <w:marRight w:val="0"/>
                                                  <w:marTop w:val="0"/>
                                                  <w:marBottom w:val="0"/>
                                                  <w:divBdr>
                                                    <w:top w:val="none" w:sz="0" w:space="0" w:color="auto"/>
                                                    <w:left w:val="none" w:sz="0" w:space="0" w:color="auto"/>
                                                    <w:bottom w:val="none" w:sz="0" w:space="0" w:color="auto"/>
                                                    <w:right w:val="none" w:sz="0" w:space="0" w:color="auto"/>
                                                  </w:divBdr>
                                                  <w:divsChild>
                                                    <w:div w:id="1648320055">
                                                      <w:marLeft w:val="0"/>
                                                      <w:marRight w:val="0"/>
                                                      <w:marTop w:val="0"/>
                                                      <w:marBottom w:val="0"/>
                                                      <w:divBdr>
                                                        <w:top w:val="none" w:sz="0" w:space="0" w:color="auto"/>
                                                        <w:left w:val="none" w:sz="0" w:space="0" w:color="auto"/>
                                                        <w:bottom w:val="none" w:sz="0" w:space="0" w:color="auto"/>
                                                        <w:right w:val="none" w:sz="0" w:space="0" w:color="auto"/>
                                                      </w:divBdr>
                                                      <w:divsChild>
                                                        <w:div w:id="295062425">
                                                          <w:marLeft w:val="0"/>
                                                          <w:marRight w:val="0"/>
                                                          <w:marTop w:val="0"/>
                                                          <w:marBottom w:val="0"/>
                                                          <w:divBdr>
                                                            <w:top w:val="none" w:sz="0" w:space="0" w:color="auto"/>
                                                            <w:left w:val="none" w:sz="0" w:space="0" w:color="auto"/>
                                                            <w:bottom w:val="none" w:sz="0" w:space="0" w:color="auto"/>
                                                            <w:right w:val="none" w:sz="0" w:space="0" w:color="auto"/>
                                                          </w:divBdr>
                                                          <w:divsChild>
                                                            <w:div w:id="1361659408">
                                                              <w:marLeft w:val="0"/>
                                                              <w:marRight w:val="0"/>
                                                              <w:marTop w:val="0"/>
                                                              <w:marBottom w:val="0"/>
                                                              <w:divBdr>
                                                                <w:top w:val="none" w:sz="0" w:space="0" w:color="auto"/>
                                                                <w:left w:val="none" w:sz="0" w:space="0" w:color="auto"/>
                                                                <w:bottom w:val="none" w:sz="0" w:space="0" w:color="auto"/>
                                                                <w:right w:val="none" w:sz="0" w:space="0" w:color="auto"/>
                                                              </w:divBdr>
                                                              <w:divsChild>
                                                                <w:div w:id="287052912">
                                                                  <w:marLeft w:val="0"/>
                                                                  <w:marRight w:val="0"/>
                                                                  <w:marTop w:val="0"/>
                                                                  <w:marBottom w:val="0"/>
                                                                  <w:divBdr>
                                                                    <w:top w:val="none" w:sz="0" w:space="0" w:color="auto"/>
                                                                    <w:left w:val="none" w:sz="0" w:space="0" w:color="auto"/>
                                                                    <w:bottom w:val="none" w:sz="0" w:space="0" w:color="auto"/>
                                                                    <w:right w:val="none" w:sz="0" w:space="0" w:color="auto"/>
                                                                  </w:divBdr>
                                                                  <w:divsChild>
                                                                    <w:div w:id="283007547">
                                                                      <w:marLeft w:val="0"/>
                                                                      <w:marRight w:val="0"/>
                                                                      <w:marTop w:val="0"/>
                                                                      <w:marBottom w:val="0"/>
                                                                      <w:divBdr>
                                                                        <w:top w:val="none" w:sz="0" w:space="0" w:color="auto"/>
                                                                        <w:left w:val="none" w:sz="0" w:space="0" w:color="auto"/>
                                                                        <w:bottom w:val="none" w:sz="0" w:space="0" w:color="auto"/>
                                                                        <w:right w:val="none" w:sz="0" w:space="0" w:color="auto"/>
                                                                      </w:divBdr>
                                                                      <w:divsChild>
                                                                        <w:div w:id="1975863997">
                                                                          <w:marLeft w:val="0"/>
                                                                          <w:marRight w:val="0"/>
                                                                          <w:marTop w:val="0"/>
                                                                          <w:marBottom w:val="0"/>
                                                                          <w:divBdr>
                                                                            <w:top w:val="none" w:sz="0" w:space="0" w:color="auto"/>
                                                                            <w:left w:val="none" w:sz="0" w:space="0" w:color="auto"/>
                                                                            <w:bottom w:val="none" w:sz="0" w:space="0" w:color="auto"/>
                                                                            <w:right w:val="none" w:sz="0" w:space="0" w:color="auto"/>
                                                                          </w:divBdr>
                                                                          <w:divsChild>
                                                                            <w:div w:id="711927922">
                                                                              <w:marLeft w:val="0"/>
                                                                              <w:marRight w:val="0"/>
                                                                              <w:marTop w:val="0"/>
                                                                              <w:marBottom w:val="0"/>
                                                                              <w:divBdr>
                                                                                <w:top w:val="none" w:sz="0" w:space="0" w:color="auto"/>
                                                                                <w:left w:val="none" w:sz="0" w:space="0" w:color="auto"/>
                                                                                <w:bottom w:val="none" w:sz="0" w:space="0" w:color="auto"/>
                                                                                <w:right w:val="none" w:sz="0" w:space="0" w:color="auto"/>
                                                                              </w:divBdr>
                                                                              <w:divsChild>
                                                                                <w:div w:id="2081098709">
                                                                                  <w:marLeft w:val="0"/>
                                                                                  <w:marRight w:val="0"/>
                                                                                  <w:marTop w:val="0"/>
                                                                                  <w:marBottom w:val="0"/>
                                                                                  <w:divBdr>
                                                                                    <w:top w:val="none" w:sz="0" w:space="0" w:color="auto"/>
                                                                                    <w:left w:val="none" w:sz="0" w:space="0" w:color="auto"/>
                                                                                    <w:bottom w:val="none" w:sz="0" w:space="0" w:color="auto"/>
                                                                                    <w:right w:val="none" w:sz="0" w:space="0" w:color="auto"/>
                                                                                  </w:divBdr>
                                                                                  <w:divsChild>
                                                                                    <w:div w:id="1780296634">
                                                                                      <w:marLeft w:val="0"/>
                                                                                      <w:marRight w:val="0"/>
                                                                                      <w:marTop w:val="0"/>
                                                                                      <w:marBottom w:val="0"/>
                                                                                      <w:divBdr>
                                                                                        <w:top w:val="none" w:sz="0" w:space="0" w:color="auto"/>
                                                                                        <w:left w:val="none" w:sz="0" w:space="0" w:color="auto"/>
                                                                                        <w:bottom w:val="none" w:sz="0" w:space="0" w:color="auto"/>
                                                                                        <w:right w:val="none" w:sz="0" w:space="0" w:color="auto"/>
                                                                                      </w:divBdr>
                                                                                      <w:divsChild>
                                                                                        <w:div w:id="345787624">
                                                                                          <w:marLeft w:val="0"/>
                                                                                          <w:marRight w:val="0"/>
                                                                                          <w:marTop w:val="0"/>
                                                                                          <w:marBottom w:val="0"/>
                                                                                          <w:divBdr>
                                                                                            <w:top w:val="none" w:sz="0" w:space="0" w:color="auto"/>
                                                                                            <w:left w:val="none" w:sz="0" w:space="0" w:color="auto"/>
                                                                                            <w:bottom w:val="none" w:sz="0" w:space="0" w:color="auto"/>
                                                                                            <w:right w:val="none" w:sz="0" w:space="0" w:color="auto"/>
                                                                                          </w:divBdr>
                                                                                          <w:divsChild>
                                                                                            <w:div w:id="489717590">
                                                                                              <w:marLeft w:val="0"/>
                                                                                              <w:marRight w:val="0"/>
                                                                                              <w:marTop w:val="0"/>
                                                                                              <w:marBottom w:val="0"/>
                                                                                              <w:divBdr>
                                                                                                <w:top w:val="none" w:sz="0" w:space="0" w:color="auto"/>
                                                                                                <w:left w:val="none" w:sz="0" w:space="0" w:color="auto"/>
                                                                                                <w:bottom w:val="none" w:sz="0" w:space="0" w:color="auto"/>
                                                                                                <w:right w:val="none" w:sz="0" w:space="0" w:color="auto"/>
                                                                                              </w:divBdr>
                                                                                              <w:divsChild>
                                                                                                <w:div w:id="1488087879">
                                                                                                  <w:marLeft w:val="0"/>
                                                                                                  <w:marRight w:val="0"/>
                                                                                                  <w:marTop w:val="0"/>
                                                                                                  <w:marBottom w:val="0"/>
                                                                                                  <w:divBdr>
                                                                                                    <w:top w:val="none" w:sz="0" w:space="0" w:color="auto"/>
                                                                                                    <w:left w:val="none" w:sz="0" w:space="0" w:color="auto"/>
                                                                                                    <w:bottom w:val="none" w:sz="0" w:space="0" w:color="auto"/>
                                                                                                    <w:right w:val="none" w:sz="0" w:space="0" w:color="auto"/>
                                                                                                  </w:divBdr>
                                                                                                  <w:divsChild>
                                                                                                    <w:div w:id="1173035028">
                                                                                                      <w:marLeft w:val="0"/>
                                                                                                      <w:marRight w:val="0"/>
                                                                                                      <w:marTop w:val="0"/>
                                                                                                      <w:marBottom w:val="0"/>
                                                                                                      <w:divBdr>
                                                                                                        <w:top w:val="none" w:sz="0" w:space="0" w:color="auto"/>
                                                                                                        <w:left w:val="none" w:sz="0" w:space="0" w:color="auto"/>
                                                                                                        <w:bottom w:val="none" w:sz="0" w:space="0" w:color="auto"/>
                                                                                                        <w:right w:val="none" w:sz="0" w:space="0" w:color="auto"/>
                                                                                                      </w:divBdr>
                                                                                                      <w:divsChild>
                                                                                                        <w:div w:id="1002659778">
                                                                                                          <w:marLeft w:val="0"/>
                                                                                                          <w:marRight w:val="0"/>
                                                                                                          <w:marTop w:val="0"/>
                                                                                                          <w:marBottom w:val="0"/>
                                                                                                          <w:divBdr>
                                                                                                            <w:top w:val="none" w:sz="0" w:space="0" w:color="auto"/>
                                                                                                            <w:left w:val="none" w:sz="0" w:space="0" w:color="auto"/>
                                                                                                            <w:bottom w:val="none" w:sz="0" w:space="0" w:color="auto"/>
                                                                                                            <w:right w:val="none" w:sz="0" w:space="0" w:color="auto"/>
                                                                                                          </w:divBdr>
                                                                                                          <w:divsChild>
                                                                                                            <w:div w:id="1583219063">
                                                                                                              <w:marLeft w:val="0"/>
                                                                                                              <w:marRight w:val="0"/>
                                                                                                              <w:marTop w:val="0"/>
                                                                                                              <w:marBottom w:val="0"/>
                                                                                                              <w:divBdr>
                                                                                                                <w:top w:val="none" w:sz="0" w:space="0" w:color="auto"/>
                                                                                                                <w:left w:val="none" w:sz="0" w:space="0" w:color="auto"/>
                                                                                                                <w:bottom w:val="none" w:sz="0" w:space="0" w:color="auto"/>
                                                                                                                <w:right w:val="none" w:sz="0" w:space="0" w:color="auto"/>
                                                                                                              </w:divBdr>
                                                                                                              <w:divsChild>
                                                                                                                <w:div w:id="947541305">
                                                                                                                  <w:marLeft w:val="0"/>
                                                                                                                  <w:marRight w:val="0"/>
                                                                                                                  <w:marTop w:val="0"/>
                                                                                                                  <w:marBottom w:val="0"/>
                                                                                                                  <w:divBdr>
                                                                                                                    <w:top w:val="none" w:sz="0" w:space="0" w:color="auto"/>
                                                                                                                    <w:left w:val="none" w:sz="0" w:space="0" w:color="auto"/>
                                                                                                                    <w:bottom w:val="none" w:sz="0" w:space="0" w:color="auto"/>
                                                                                                                    <w:right w:val="none" w:sz="0" w:space="0" w:color="auto"/>
                                                                                                                  </w:divBdr>
                                                                                                                  <w:divsChild>
                                                                                                                    <w:div w:id="1345546862">
                                                                                                                      <w:marLeft w:val="0"/>
                                                                                                                      <w:marRight w:val="0"/>
                                                                                                                      <w:marTop w:val="0"/>
                                                                                                                      <w:marBottom w:val="0"/>
                                                                                                                      <w:divBdr>
                                                                                                                        <w:top w:val="none" w:sz="0" w:space="0" w:color="auto"/>
                                                                                                                        <w:left w:val="none" w:sz="0" w:space="0" w:color="auto"/>
                                                                                                                        <w:bottom w:val="none" w:sz="0" w:space="0" w:color="auto"/>
                                                                                                                        <w:right w:val="none" w:sz="0" w:space="0" w:color="auto"/>
                                                                                                                      </w:divBdr>
                                                                                                                      <w:divsChild>
                                                                                                                        <w:div w:id="1919484721">
                                                                                                                          <w:marLeft w:val="0"/>
                                                                                                                          <w:marRight w:val="0"/>
                                                                                                                          <w:marTop w:val="0"/>
                                                                                                                          <w:marBottom w:val="0"/>
                                                                                                                          <w:divBdr>
                                                                                                                            <w:top w:val="none" w:sz="0" w:space="0" w:color="auto"/>
                                                                                                                            <w:left w:val="none" w:sz="0" w:space="0" w:color="auto"/>
                                                                                                                            <w:bottom w:val="none" w:sz="0" w:space="0" w:color="auto"/>
                                                                                                                            <w:right w:val="none" w:sz="0" w:space="0" w:color="auto"/>
                                                                                                                          </w:divBdr>
                                                                                                                          <w:divsChild>
                                                                                                                            <w:div w:id="1764305513">
                                                                                                                              <w:marLeft w:val="0"/>
                                                                                                                              <w:marRight w:val="0"/>
                                                                                                                              <w:marTop w:val="0"/>
                                                                                                                              <w:marBottom w:val="0"/>
                                                                                                                              <w:divBdr>
                                                                                                                                <w:top w:val="none" w:sz="0" w:space="0" w:color="auto"/>
                                                                                                                                <w:left w:val="none" w:sz="0" w:space="0" w:color="auto"/>
                                                                                                                                <w:bottom w:val="none" w:sz="0" w:space="0" w:color="auto"/>
                                                                                                                                <w:right w:val="none" w:sz="0" w:space="0" w:color="auto"/>
                                                                                                                              </w:divBdr>
                                                                                                                              <w:divsChild>
                                                                                                                                <w:div w:id="381489972">
                                                                                                                                  <w:marLeft w:val="0"/>
                                                                                                                                  <w:marRight w:val="0"/>
                                                                                                                                  <w:marTop w:val="0"/>
                                                                                                                                  <w:marBottom w:val="0"/>
                                                                                                                                  <w:divBdr>
                                                                                                                                    <w:top w:val="none" w:sz="0" w:space="0" w:color="auto"/>
                                                                                                                                    <w:left w:val="none" w:sz="0" w:space="0" w:color="auto"/>
                                                                                                                                    <w:bottom w:val="none" w:sz="0" w:space="0" w:color="auto"/>
                                                                                                                                    <w:right w:val="none" w:sz="0" w:space="0" w:color="auto"/>
                                                                                                                                  </w:divBdr>
                                                                                                                                  <w:divsChild>
                                                                                                                                    <w:div w:id="1895390971">
                                                                                                                                      <w:marLeft w:val="0"/>
                                                                                                                                      <w:marRight w:val="0"/>
                                                                                                                                      <w:marTop w:val="0"/>
                                                                                                                                      <w:marBottom w:val="0"/>
                                                                                                                                      <w:divBdr>
                                                                                                                                        <w:top w:val="none" w:sz="0" w:space="0" w:color="auto"/>
                                                                                                                                        <w:left w:val="none" w:sz="0" w:space="0" w:color="auto"/>
                                                                                                                                        <w:bottom w:val="none" w:sz="0" w:space="0" w:color="auto"/>
                                                                                                                                        <w:right w:val="none" w:sz="0" w:space="0" w:color="auto"/>
                                                                                                                                      </w:divBdr>
                                                                                                                                      <w:divsChild>
                                                                                                                                        <w:div w:id="1283882952">
                                                                                                                                          <w:marLeft w:val="0"/>
                                                                                                                                          <w:marRight w:val="0"/>
                                                                                                                                          <w:marTop w:val="0"/>
                                                                                                                                          <w:marBottom w:val="0"/>
                                                                                                                                          <w:divBdr>
                                                                                                                                            <w:top w:val="none" w:sz="0" w:space="0" w:color="auto"/>
                                                                                                                                            <w:left w:val="none" w:sz="0" w:space="0" w:color="auto"/>
                                                                                                                                            <w:bottom w:val="none" w:sz="0" w:space="0" w:color="auto"/>
                                                                                                                                            <w:right w:val="none" w:sz="0" w:space="0" w:color="auto"/>
                                                                                                                                          </w:divBdr>
                                                                                                                                          <w:divsChild>
                                                                                                                                            <w:div w:id="654335916">
                                                                                                                                              <w:marLeft w:val="0"/>
                                                                                                                                              <w:marRight w:val="0"/>
                                                                                                                                              <w:marTop w:val="0"/>
                                                                                                                                              <w:marBottom w:val="0"/>
                                                                                                                                              <w:divBdr>
                                                                                                                                                <w:top w:val="none" w:sz="0" w:space="0" w:color="auto"/>
                                                                                                                                                <w:left w:val="none" w:sz="0" w:space="0" w:color="auto"/>
                                                                                                                                                <w:bottom w:val="none" w:sz="0" w:space="0" w:color="auto"/>
                                                                                                                                                <w:right w:val="none" w:sz="0" w:space="0" w:color="auto"/>
                                                                                                                                              </w:divBdr>
                                                                                                                                              <w:divsChild>
                                                                                                                                                <w:div w:id="1255701511">
                                                                                                                                                  <w:marLeft w:val="0"/>
                                                                                                                                                  <w:marRight w:val="0"/>
                                                                                                                                                  <w:marTop w:val="0"/>
                                                                                                                                                  <w:marBottom w:val="0"/>
                                                                                                                                                  <w:divBdr>
                                                                                                                                                    <w:top w:val="none" w:sz="0" w:space="0" w:color="auto"/>
                                                                                                                                                    <w:left w:val="none" w:sz="0" w:space="0" w:color="auto"/>
                                                                                                                                                    <w:bottom w:val="none" w:sz="0" w:space="0" w:color="auto"/>
                                                                                                                                                    <w:right w:val="none" w:sz="0" w:space="0" w:color="auto"/>
                                                                                                                                                  </w:divBdr>
                                                                                                                                                  <w:divsChild>
                                                                                                                                                    <w:div w:id="1288392703">
                                                                                                                                                      <w:marLeft w:val="0"/>
                                                                                                                                                      <w:marRight w:val="0"/>
                                                                                                                                                      <w:marTop w:val="0"/>
                                                                                                                                                      <w:marBottom w:val="0"/>
                                                                                                                                                      <w:divBdr>
                                                                                                                                                        <w:top w:val="none" w:sz="0" w:space="0" w:color="auto"/>
                                                                                                                                                        <w:left w:val="none" w:sz="0" w:space="0" w:color="auto"/>
                                                                                                                                                        <w:bottom w:val="none" w:sz="0" w:space="0" w:color="auto"/>
                                                                                                                                                        <w:right w:val="none" w:sz="0" w:space="0" w:color="auto"/>
                                                                                                                                                      </w:divBdr>
                                                                                                                                                      <w:divsChild>
                                                                                                                                                        <w:div w:id="148446777">
                                                                                                                                                          <w:marLeft w:val="0"/>
                                                                                                                                                          <w:marRight w:val="0"/>
                                                                                                                                                          <w:marTop w:val="0"/>
                                                                                                                                                          <w:marBottom w:val="0"/>
                                                                                                                                                          <w:divBdr>
                                                                                                                                                            <w:top w:val="none" w:sz="0" w:space="0" w:color="auto"/>
                                                                                                                                                            <w:left w:val="none" w:sz="0" w:space="0" w:color="auto"/>
                                                                                                                                                            <w:bottom w:val="none" w:sz="0" w:space="0" w:color="auto"/>
                                                                                                                                                            <w:right w:val="none" w:sz="0" w:space="0" w:color="auto"/>
                                                                                                                                                          </w:divBdr>
                                                                                                                                                          <w:divsChild>
                                                                                                                                                            <w:div w:id="1297877777">
                                                                                                                                                              <w:marLeft w:val="0"/>
                                                                                                                                                              <w:marRight w:val="0"/>
                                                                                                                                                              <w:marTop w:val="0"/>
                                                                                                                                                              <w:marBottom w:val="0"/>
                                                                                                                                                              <w:divBdr>
                                                                                                                                                                <w:top w:val="none" w:sz="0" w:space="0" w:color="auto"/>
                                                                                                                                                                <w:left w:val="none" w:sz="0" w:space="0" w:color="auto"/>
                                                                                                                                                                <w:bottom w:val="none" w:sz="0" w:space="0" w:color="auto"/>
                                                                                                                                                                <w:right w:val="none" w:sz="0" w:space="0" w:color="auto"/>
                                                                                                                                                              </w:divBdr>
                                                                                                                                                              <w:divsChild>
                                                                                                                                                                <w:div w:id="231307207">
                                                                                                                                                                  <w:marLeft w:val="0"/>
                                                                                                                                                                  <w:marRight w:val="0"/>
                                                                                                                                                                  <w:marTop w:val="0"/>
                                                                                                                                                                  <w:marBottom w:val="0"/>
                                                                                                                                                                  <w:divBdr>
                                                                                                                                                                    <w:top w:val="none" w:sz="0" w:space="0" w:color="auto"/>
                                                                                                                                                                    <w:left w:val="none" w:sz="0" w:space="0" w:color="auto"/>
                                                                                                                                                                    <w:bottom w:val="none" w:sz="0" w:space="0" w:color="auto"/>
                                                                                                                                                                    <w:right w:val="none" w:sz="0" w:space="0" w:color="auto"/>
                                                                                                                                                                  </w:divBdr>
                                                                                                                                                                  <w:divsChild>
                                                                                                                                                                    <w:div w:id="1967613630">
                                                                                                                                                                      <w:marLeft w:val="0"/>
                                                                                                                                                                      <w:marRight w:val="0"/>
                                                                                                                                                                      <w:marTop w:val="0"/>
                                                                                                                                                                      <w:marBottom w:val="0"/>
                                                                                                                                                                      <w:divBdr>
                                                                                                                                                                        <w:top w:val="none" w:sz="0" w:space="0" w:color="auto"/>
                                                                                                                                                                        <w:left w:val="none" w:sz="0" w:space="0" w:color="auto"/>
                                                                                                                                                                        <w:bottom w:val="none" w:sz="0" w:space="0" w:color="auto"/>
                                                                                                                                                                        <w:right w:val="none" w:sz="0" w:space="0" w:color="auto"/>
                                                                                                                                                                      </w:divBdr>
                                                                                                                                                                      <w:divsChild>
                                                                                                                                                                        <w:div w:id="930429027">
                                                                                                                                                                          <w:marLeft w:val="0"/>
                                                                                                                                                                          <w:marRight w:val="0"/>
                                                                                                                                                                          <w:marTop w:val="0"/>
                                                                                                                                                                          <w:marBottom w:val="0"/>
                                                                                                                                                                          <w:divBdr>
                                                                                                                                                                            <w:top w:val="none" w:sz="0" w:space="0" w:color="auto"/>
                                                                                                                                                                            <w:left w:val="none" w:sz="0" w:space="0" w:color="auto"/>
                                                                                                                                                                            <w:bottom w:val="none" w:sz="0" w:space="0" w:color="auto"/>
                                                                                                                                                                            <w:right w:val="none" w:sz="0" w:space="0" w:color="auto"/>
                                                                                                                                                                          </w:divBdr>
                                                                                                                                                                          <w:divsChild>
                                                                                                                                                                            <w:div w:id="23135072">
                                                                                                                                                                              <w:marLeft w:val="0"/>
                                                                                                                                                                              <w:marRight w:val="0"/>
                                                                                                                                                                              <w:marTop w:val="0"/>
                                                                                                                                                                              <w:marBottom w:val="0"/>
                                                                                                                                                                              <w:divBdr>
                                                                                                                                                                                <w:top w:val="none" w:sz="0" w:space="0" w:color="auto"/>
                                                                                                                                                                                <w:left w:val="none" w:sz="0" w:space="0" w:color="auto"/>
                                                                                                                                                                                <w:bottom w:val="none" w:sz="0" w:space="0" w:color="auto"/>
                                                                                                                                                                                <w:right w:val="none" w:sz="0" w:space="0" w:color="auto"/>
                                                                                                                                                                              </w:divBdr>
                                                                                                                                                                              <w:divsChild>
                                                                                                                                                                                <w:div w:id="16933264">
                                                                                                                                                                                  <w:marLeft w:val="0"/>
                                                                                                                                                                                  <w:marRight w:val="0"/>
                                                                                                                                                                                  <w:marTop w:val="0"/>
                                                                                                                                                                                  <w:marBottom w:val="0"/>
                                                                                                                                                                                  <w:divBdr>
                                                                                                                                                                                    <w:top w:val="none" w:sz="0" w:space="0" w:color="auto"/>
                                                                                                                                                                                    <w:left w:val="none" w:sz="0" w:space="0" w:color="auto"/>
                                                                                                                                                                                    <w:bottom w:val="none" w:sz="0" w:space="0" w:color="auto"/>
                                                                                                                                                                                    <w:right w:val="none" w:sz="0" w:space="0" w:color="auto"/>
                                                                                                                                                                                  </w:divBdr>
                                                                                                                                                                                  <w:divsChild>
                                                                                                                                                                                    <w:div w:id="118256929">
                                                                                                                                                                                      <w:marLeft w:val="0"/>
                                                                                                                                                                                      <w:marRight w:val="0"/>
                                                                                                                                                                                      <w:marTop w:val="0"/>
                                                                                                                                                                                      <w:marBottom w:val="0"/>
                                                                                                                                                                                      <w:divBdr>
                                                                                                                                                                                        <w:top w:val="none" w:sz="0" w:space="0" w:color="auto"/>
                                                                                                                                                                                        <w:left w:val="none" w:sz="0" w:space="0" w:color="auto"/>
                                                                                                                                                                                        <w:bottom w:val="none" w:sz="0" w:space="0" w:color="auto"/>
                                                                                                                                                                                        <w:right w:val="none" w:sz="0" w:space="0" w:color="auto"/>
                                                                                                                                                                                      </w:divBdr>
                                                                                                                                                                                      <w:divsChild>
                                                                                                                                                                                        <w:div w:id="1301838725">
                                                                                                                                                                                          <w:marLeft w:val="0"/>
                                                                                                                                                                                          <w:marRight w:val="0"/>
                                                                                                                                                                                          <w:marTop w:val="0"/>
                                                                                                                                                                                          <w:marBottom w:val="0"/>
                                                                                                                                                                                          <w:divBdr>
                                                                                                                                                                                            <w:top w:val="none" w:sz="0" w:space="0" w:color="auto"/>
                                                                                                                                                                                            <w:left w:val="none" w:sz="0" w:space="0" w:color="auto"/>
                                                                                                                                                                                            <w:bottom w:val="none" w:sz="0" w:space="0" w:color="auto"/>
                                                                                                                                                                                            <w:right w:val="none" w:sz="0" w:space="0" w:color="auto"/>
                                                                                                                                                                                          </w:divBdr>
                                                                                                                                                                                          <w:divsChild>
                                                                                                                                                                                            <w:div w:id="1706976241">
                                                                                                                                                                                              <w:marLeft w:val="0"/>
                                                                                                                                                                                              <w:marRight w:val="0"/>
                                                                                                                                                                                              <w:marTop w:val="0"/>
                                                                                                                                                                                              <w:marBottom w:val="0"/>
                                                                                                                                                                                              <w:divBdr>
                                                                                                                                                                                                <w:top w:val="none" w:sz="0" w:space="0" w:color="auto"/>
                                                                                                                                                                                                <w:left w:val="none" w:sz="0" w:space="0" w:color="auto"/>
                                                                                                                                                                                                <w:bottom w:val="none" w:sz="0" w:space="0" w:color="auto"/>
                                                                                                                                                                                                <w:right w:val="none" w:sz="0" w:space="0" w:color="auto"/>
                                                                                                                                                                                              </w:divBdr>
                                                                                                                                                                                              <w:divsChild>
                                                                                                                                                                                                <w:div w:id="719329425">
                                                                                                                                                                                                  <w:marLeft w:val="0"/>
                                                                                                                                                                                                  <w:marRight w:val="0"/>
                                                                                                                                                                                                  <w:marTop w:val="0"/>
                                                                                                                                                                                                  <w:marBottom w:val="0"/>
                                                                                                                                                                                                  <w:divBdr>
                                                                                                                                                                                                    <w:top w:val="none" w:sz="0" w:space="0" w:color="auto"/>
                                                                                                                                                                                                    <w:left w:val="none" w:sz="0" w:space="0" w:color="auto"/>
                                                                                                                                                                                                    <w:bottom w:val="none" w:sz="0" w:space="0" w:color="auto"/>
                                                                                                                                                                                                    <w:right w:val="none" w:sz="0" w:space="0" w:color="auto"/>
                                                                                                                                                                                                  </w:divBdr>
                                                                                                                                                                                                  <w:divsChild>
                                                                                                                                                                                                    <w:div w:id="907808910">
                                                                                                                                                                                                      <w:marLeft w:val="0"/>
                                                                                                                                                                                                      <w:marRight w:val="0"/>
                                                                                                                                                                                                      <w:marTop w:val="0"/>
                                                                                                                                                                                                      <w:marBottom w:val="0"/>
                                                                                                                                                                                                      <w:divBdr>
                                                                                                                                                                                                        <w:top w:val="none" w:sz="0" w:space="0" w:color="auto"/>
                                                                                                                                                                                                        <w:left w:val="none" w:sz="0" w:space="0" w:color="auto"/>
                                                                                                                                                                                                        <w:bottom w:val="none" w:sz="0" w:space="0" w:color="auto"/>
                                                                                                                                                                                                        <w:right w:val="none" w:sz="0" w:space="0" w:color="auto"/>
                                                                                                                                                                                                      </w:divBdr>
                                                                                                                                                                                                      <w:divsChild>
                                                                                                                                                                                                        <w:div w:id="1194882068">
                                                                                                                                                                                                          <w:marLeft w:val="0"/>
                                                                                                                                                                                                          <w:marRight w:val="0"/>
                                                                                                                                                                                                          <w:marTop w:val="0"/>
                                                                                                                                                                                                          <w:marBottom w:val="0"/>
                                                                                                                                                                                                          <w:divBdr>
                                                                                                                                                                                                            <w:top w:val="none" w:sz="0" w:space="0" w:color="auto"/>
                                                                                                                                                                                                            <w:left w:val="none" w:sz="0" w:space="0" w:color="auto"/>
                                                                                                                                                                                                            <w:bottom w:val="none" w:sz="0" w:space="0" w:color="auto"/>
                                                                                                                                                                                                            <w:right w:val="none" w:sz="0" w:space="0" w:color="auto"/>
                                                                                                                                                                                                          </w:divBdr>
                                                                                                                                                                                                          <w:divsChild>
                                                                                                                                                                                                            <w:div w:id="924535086">
                                                                                                                                                                                                              <w:marLeft w:val="0"/>
                                                                                                                                                                                                              <w:marRight w:val="0"/>
                                                                                                                                                                                                              <w:marTop w:val="0"/>
                                                                                                                                                                                                              <w:marBottom w:val="0"/>
                                                                                                                                                                                                              <w:divBdr>
                                                                                                                                                                                                                <w:top w:val="none" w:sz="0" w:space="0" w:color="auto"/>
                                                                                                                                                                                                                <w:left w:val="none" w:sz="0" w:space="0" w:color="auto"/>
                                                                                                                                                                                                                <w:bottom w:val="none" w:sz="0" w:space="0" w:color="auto"/>
                                                                                                                                                                                                                <w:right w:val="none" w:sz="0" w:space="0" w:color="auto"/>
                                                                                                                                                                                                              </w:divBdr>
                                                                                                                                                                                                              <w:divsChild>
                                                                                                                                                                                                                <w:div w:id="1776554646">
                                                                                                                                                                                                                  <w:marLeft w:val="0"/>
                                                                                                                                                                                                                  <w:marRight w:val="0"/>
                                                                                                                                                                                                                  <w:marTop w:val="0"/>
                                                                                                                                                                                                                  <w:marBottom w:val="0"/>
                                                                                                                                                                                                                  <w:divBdr>
                                                                                                                                                                                                                    <w:top w:val="none" w:sz="0" w:space="0" w:color="auto"/>
                                                                                                                                                                                                                    <w:left w:val="none" w:sz="0" w:space="0" w:color="auto"/>
                                                                                                                                                                                                                    <w:bottom w:val="none" w:sz="0" w:space="0" w:color="auto"/>
                                                                                                                                                                                                                    <w:right w:val="none" w:sz="0" w:space="0" w:color="auto"/>
                                                                                                                                                                                                                  </w:divBdr>
                                                                                                                                                                                                                  <w:divsChild>
                                                                                                                                                                                                                    <w:div w:id="13923088">
                                                                                                                                                                                                                      <w:marLeft w:val="0"/>
                                                                                                                                                                                                                      <w:marRight w:val="0"/>
                                                                                                                                                                                                                      <w:marTop w:val="0"/>
                                                                                                                                                                                                                      <w:marBottom w:val="0"/>
                                                                                                                                                                                                                      <w:divBdr>
                                                                                                                                                                                                                        <w:top w:val="none" w:sz="0" w:space="0" w:color="auto"/>
                                                                                                                                                                                                                        <w:left w:val="none" w:sz="0" w:space="0" w:color="auto"/>
                                                                                                                                                                                                                        <w:bottom w:val="none" w:sz="0" w:space="0" w:color="auto"/>
                                                                                                                                                                                                                        <w:right w:val="none" w:sz="0" w:space="0" w:color="auto"/>
                                                                                                                                                                                                                      </w:divBdr>
                                                                                                                                                                                                                      <w:divsChild>
                                                                                                                                                                                                                        <w:div w:id="1445609786">
                                                                                                                                                                                                                          <w:marLeft w:val="0"/>
                                                                                                                                                                                                                          <w:marRight w:val="0"/>
                                                                                                                                                                                                                          <w:marTop w:val="0"/>
                                                                                                                                                                                                                          <w:marBottom w:val="0"/>
                                                                                                                                                                                                                          <w:divBdr>
                                                                                                                                                                                                                            <w:top w:val="none" w:sz="0" w:space="0" w:color="auto"/>
                                                                                                                                                                                                                            <w:left w:val="none" w:sz="0" w:space="0" w:color="auto"/>
                                                                                                                                                                                                                            <w:bottom w:val="none" w:sz="0" w:space="0" w:color="auto"/>
                                                                                                                                                                                                                            <w:right w:val="none" w:sz="0" w:space="0" w:color="auto"/>
                                                                                                                                                                                                                          </w:divBdr>
                                                                                                                                                                                                                          <w:divsChild>
                                                                                                                                                                                                                            <w:div w:id="881942328">
                                                                                                                                                                                                                              <w:marLeft w:val="0"/>
                                                                                                                                                                                                                              <w:marRight w:val="0"/>
                                                                                                                                                                                                                              <w:marTop w:val="0"/>
                                                                                                                                                                                                                              <w:marBottom w:val="0"/>
                                                                                                                                                                                                                              <w:divBdr>
                                                                                                                                                                                                                                <w:top w:val="none" w:sz="0" w:space="0" w:color="auto"/>
                                                                                                                                                                                                                                <w:left w:val="none" w:sz="0" w:space="0" w:color="auto"/>
                                                                                                                                                                                                                                <w:bottom w:val="none" w:sz="0" w:space="0" w:color="auto"/>
                                                                                                                                                                                                                                <w:right w:val="none" w:sz="0" w:space="0" w:color="auto"/>
                                                                                                                                                                                                                              </w:divBdr>
                                                                                                                                                                                                                              <w:divsChild>
                                                                                                                                                                                                                                <w:div w:id="416512604">
                                                                                                                                                                                                                                  <w:marLeft w:val="0"/>
                                                                                                                                                                                                                                  <w:marRight w:val="0"/>
                                                                                                                                                                                                                                  <w:marTop w:val="0"/>
                                                                                                                                                                                                                                  <w:marBottom w:val="0"/>
                                                                                                                                                                                                                                  <w:divBdr>
                                                                                                                                                                                                                                    <w:top w:val="none" w:sz="0" w:space="0" w:color="auto"/>
                                                                                                                                                                                                                                    <w:left w:val="none" w:sz="0" w:space="0" w:color="auto"/>
                                                                                                                                                                                                                                    <w:bottom w:val="none" w:sz="0" w:space="0" w:color="auto"/>
                                                                                                                                                                                                                                    <w:right w:val="none" w:sz="0" w:space="0" w:color="auto"/>
                                                                                                                                                                                                                                  </w:divBdr>
                                                                                                                                                                                                                                  <w:divsChild>
                                                                                                                                                                                                                                    <w:div w:id="598101199">
                                                                                                                                                                                                                                      <w:marLeft w:val="0"/>
                                                                                                                                                                                                                                      <w:marRight w:val="0"/>
                                                                                                                                                                                                                                      <w:marTop w:val="0"/>
                                                                                                                                                                                                                                      <w:marBottom w:val="0"/>
                                                                                                                                                                                                                                      <w:divBdr>
                                                                                                                                                                                                                                        <w:top w:val="none" w:sz="0" w:space="0" w:color="auto"/>
                                                                                                                                                                                                                                        <w:left w:val="none" w:sz="0" w:space="0" w:color="auto"/>
                                                                                                                                                                                                                                        <w:bottom w:val="none" w:sz="0" w:space="0" w:color="auto"/>
                                                                                                                                                                                                                                        <w:right w:val="none" w:sz="0" w:space="0" w:color="auto"/>
                                                                                                                                                                                                                                      </w:divBdr>
                                                                                                                                                                                                                                      <w:divsChild>
                                                                                                                                                                                                                                        <w:div w:id="1956398588">
                                                                                                                                                                                                                                          <w:marLeft w:val="0"/>
                                                                                                                                                                                                                                          <w:marRight w:val="0"/>
                                                                                                                                                                                                                                          <w:marTop w:val="0"/>
                                                                                                                                                                                                                                          <w:marBottom w:val="0"/>
                                                                                                                                                                                                                                          <w:divBdr>
                                                                                                                                                                                                                                            <w:top w:val="none" w:sz="0" w:space="0" w:color="auto"/>
                                                                                                                                                                                                                                            <w:left w:val="none" w:sz="0" w:space="0" w:color="auto"/>
                                                                                                                                                                                                                                            <w:bottom w:val="none" w:sz="0" w:space="0" w:color="auto"/>
                                                                                                                                                                                                                                            <w:right w:val="none" w:sz="0" w:space="0" w:color="auto"/>
                                                                                                                                                                                                                                          </w:divBdr>
                                                                                                                                                                                                                                          <w:divsChild>
                                                                                                                                                                                                                                            <w:div w:id="1131631153">
                                                                                                                                                                                                                                              <w:marLeft w:val="0"/>
                                                                                                                                                                                                                                              <w:marRight w:val="0"/>
                                                                                                                                                                                                                                              <w:marTop w:val="0"/>
                                                                                                                                                                                                                                              <w:marBottom w:val="0"/>
                                                                                                                                                                                                                                              <w:divBdr>
                                                                                                                                                                                                                                                <w:top w:val="none" w:sz="0" w:space="0" w:color="auto"/>
                                                                                                                                                                                                                                                <w:left w:val="none" w:sz="0" w:space="0" w:color="auto"/>
                                                                                                                                                                                                                                                <w:bottom w:val="none" w:sz="0" w:space="0" w:color="auto"/>
                                                                                                                                                                                                                                                <w:right w:val="none" w:sz="0" w:space="0" w:color="auto"/>
                                                                                                                                                                                                                                              </w:divBdr>
                                                                                                                                                                                                                                              <w:divsChild>
                                                                                                                                                                                                                                                <w:div w:id="512064392">
                                                                                                                                                                                                                                                  <w:marLeft w:val="0"/>
                                                                                                                                                                                                                                                  <w:marRight w:val="0"/>
                                                                                                                                                                                                                                                  <w:marTop w:val="0"/>
                                                                                                                                                                                                                                                  <w:marBottom w:val="0"/>
                                                                                                                                                                                                                                                  <w:divBdr>
                                                                                                                                                                                                                                                    <w:top w:val="none" w:sz="0" w:space="0" w:color="auto"/>
                                                                                                                                                                                                                                                    <w:left w:val="none" w:sz="0" w:space="0" w:color="auto"/>
                                                                                                                                                                                                                                                    <w:bottom w:val="none" w:sz="0" w:space="0" w:color="auto"/>
                                                                                                                                                                                                                                                    <w:right w:val="none" w:sz="0" w:space="0" w:color="auto"/>
                                                                                                                                                                                                                                                  </w:divBdr>
                                                                                                                                                                                                                                                  <w:divsChild>
                                                                                                                                                                                                                                                    <w:div w:id="210918790">
                                                                                                                                                                                                                                                      <w:marLeft w:val="0"/>
                                                                                                                                                                                                                                                      <w:marRight w:val="0"/>
                                                                                                                                                                                                                                                      <w:marTop w:val="0"/>
                                                                                                                                                                                                                                                      <w:marBottom w:val="0"/>
                                                                                                                                                                                                                                                      <w:divBdr>
                                                                                                                                                                                                                                                        <w:top w:val="none" w:sz="0" w:space="0" w:color="auto"/>
                                                                                                                                                                                                                                                        <w:left w:val="none" w:sz="0" w:space="0" w:color="auto"/>
                                                                                                                                                                                                                                                        <w:bottom w:val="none" w:sz="0" w:space="0" w:color="auto"/>
                                                                                                                                                                                                                                                        <w:right w:val="none" w:sz="0" w:space="0" w:color="auto"/>
                                                                                                                                                                                                                                                      </w:divBdr>
                                                                                                                                                                                                                                                      <w:divsChild>
                                                                                                                                                                                                                                                        <w:div w:id="626743327">
                                                                                                                                                                                                                                                          <w:marLeft w:val="0"/>
                                                                                                                                                                                                                                                          <w:marRight w:val="0"/>
                                                                                                                                                                                                                                                          <w:marTop w:val="0"/>
                                                                                                                                                                                                                                                          <w:marBottom w:val="0"/>
                                                                                                                                                                                                                                                          <w:divBdr>
                                                                                                                                                                                                                                                            <w:top w:val="none" w:sz="0" w:space="0" w:color="auto"/>
                                                                                                                                                                                                                                                            <w:left w:val="none" w:sz="0" w:space="0" w:color="auto"/>
                                                                                                                                                                                                                                                            <w:bottom w:val="none" w:sz="0" w:space="0" w:color="auto"/>
                                                                                                                                                                                                                                                            <w:right w:val="none" w:sz="0" w:space="0" w:color="auto"/>
                                                                                                                                                                                                                                                          </w:divBdr>
                                                                                                                                                                                                                                                          <w:divsChild>
                                                                                                                                                                                                                                                            <w:div w:id="1439451079">
                                                                                                                                                                                                                                                              <w:marLeft w:val="0"/>
                                                                                                                                                                                                                                                              <w:marRight w:val="0"/>
                                                                                                                                                                                                                                                              <w:marTop w:val="0"/>
                                                                                                                                                                                                                                                              <w:marBottom w:val="0"/>
                                                                                                                                                                                                                                                              <w:divBdr>
                                                                                                                                                                                                                                                                <w:top w:val="none" w:sz="0" w:space="0" w:color="auto"/>
                                                                                                                                                                                                                                                                <w:left w:val="none" w:sz="0" w:space="0" w:color="auto"/>
                                                                                                                                                                                                                                                                <w:bottom w:val="none" w:sz="0" w:space="0" w:color="auto"/>
                                                                                                                                                                                                                                                                <w:right w:val="none" w:sz="0" w:space="0" w:color="auto"/>
                                                                                                                                                                                                                                                              </w:divBdr>
                                                                                                                                                                                                                                                              <w:divsChild>
                                                                                                                                                                                                                                                                <w:div w:id="1036850752">
                                                                                                                                                                                                                                                                  <w:marLeft w:val="0"/>
                                                                                                                                                                                                                                                                  <w:marRight w:val="0"/>
                                                                                                                                                                                                                                                                  <w:marTop w:val="0"/>
                                                                                                                                                                                                                                                                  <w:marBottom w:val="0"/>
                                                                                                                                                                                                                                                                  <w:divBdr>
                                                                                                                                                                                                                                                                    <w:top w:val="none" w:sz="0" w:space="0" w:color="auto"/>
                                                                                                                                                                                                                                                                    <w:left w:val="none" w:sz="0" w:space="0" w:color="auto"/>
                                                                                                                                                                                                                                                                    <w:bottom w:val="none" w:sz="0" w:space="0" w:color="auto"/>
                                                                                                                                                                                                                                                                    <w:right w:val="none" w:sz="0" w:space="0" w:color="auto"/>
                                                                                                                                                                                                                                                                  </w:divBdr>
                                                                                                                                                                                                                                                                  <w:divsChild>
                                                                                                                                                                                                                                                                    <w:div w:id="752357426">
                                                                                                                                                                                                                                                                      <w:marLeft w:val="0"/>
                                                                                                                                                                                                                                                                      <w:marRight w:val="0"/>
                                                                                                                                                                                                                                                                      <w:marTop w:val="0"/>
                                                                                                                                                                                                                                                                      <w:marBottom w:val="0"/>
                                                                                                                                                                                                                                                                      <w:divBdr>
                                                                                                                                                                                                                                                                        <w:top w:val="none" w:sz="0" w:space="0" w:color="auto"/>
                                                                                                                                                                                                                                                                        <w:left w:val="none" w:sz="0" w:space="0" w:color="auto"/>
                                                                                                                                                                                                                                                                        <w:bottom w:val="none" w:sz="0" w:space="0" w:color="auto"/>
                                                                                                                                                                                                                                                                        <w:right w:val="none" w:sz="0" w:space="0" w:color="auto"/>
                                                                                                                                                                                                                                                                      </w:divBdr>
                                                                                                                                                                                                                                                                      <w:divsChild>
                                                                                                                                                                                                                                                                        <w:div w:id="2055226117">
                                                                                                                                                                                                                                                                          <w:marLeft w:val="0"/>
                                                                                                                                                                                                                                                                          <w:marRight w:val="0"/>
                                                                                                                                                                                                                                                                          <w:marTop w:val="0"/>
                                                                                                                                                                                                                                                                          <w:marBottom w:val="0"/>
                                                                                                                                                                                                                                                                          <w:divBdr>
                                                                                                                                                                                                                                                                            <w:top w:val="none" w:sz="0" w:space="0" w:color="auto"/>
                                                                                                                                                                                                                                                                            <w:left w:val="none" w:sz="0" w:space="0" w:color="auto"/>
                                                                                                                                                                                                                                                                            <w:bottom w:val="none" w:sz="0" w:space="0" w:color="auto"/>
                                                                                                                                                                                                                                                                            <w:right w:val="none" w:sz="0" w:space="0" w:color="auto"/>
                                                                                                                                                                                                                                                                          </w:divBdr>
                                                                                                                                                                                                                                                                          <w:divsChild>
                                                                                                                                                                                                                                                                            <w:div w:id="1716537704">
                                                                                                                                                                                                                                                                              <w:marLeft w:val="0"/>
                                                                                                                                                                                                                                                                              <w:marRight w:val="0"/>
                                                                                                                                                                                                                                                                              <w:marTop w:val="0"/>
                                                                                                                                                                                                                                                                              <w:marBottom w:val="0"/>
                                                                                                                                                                                                                                                                              <w:divBdr>
                                                                                                                                                                                                                                                                                <w:top w:val="none" w:sz="0" w:space="0" w:color="auto"/>
                                                                                                                                                                                                                                                                                <w:left w:val="none" w:sz="0" w:space="0" w:color="auto"/>
                                                                                                                                                                                                                                                                                <w:bottom w:val="none" w:sz="0" w:space="0" w:color="auto"/>
                                                                                                                                                                                                                                                                                <w:right w:val="none" w:sz="0" w:space="0" w:color="auto"/>
                                                                                                                                                                                                                                                                              </w:divBdr>
                                                                                                                                                                                                                                                                              <w:divsChild>
                                                                                                                                                                                                                                                                                <w:div w:id="1609776198">
                                                                                                                                                                                                                                                                                  <w:marLeft w:val="0"/>
                                                                                                                                                                                                                                                                                  <w:marRight w:val="0"/>
                                                                                                                                                                                                                                                                                  <w:marTop w:val="0"/>
                                                                                                                                                                                                                                                                                  <w:marBottom w:val="0"/>
                                                                                                                                                                                                                                                                                  <w:divBdr>
                                                                                                                                                                                                                                                                                    <w:top w:val="none" w:sz="0" w:space="0" w:color="auto"/>
                                                                                                                                                                                                                                                                                    <w:left w:val="none" w:sz="0" w:space="0" w:color="auto"/>
                                                                                                                                                                                                                                                                                    <w:bottom w:val="none" w:sz="0" w:space="0" w:color="auto"/>
                                                                                                                                                                                                                                                                                    <w:right w:val="none" w:sz="0" w:space="0" w:color="auto"/>
                                                                                                                                                                                                                                                                                  </w:divBdr>
                                                                                                                                                                                                                                                                                  <w:divsChild>
                                                                                                                                                                                                                                                                                    <w:div w:id="1385562740">
                                                                                                                                                                                                                                                                                      <w:marLeft w:val="0"/>
                                                                                                                                                                                                                                                                                      <w:marRight w:val="0"/>
                                                                                                                                                                                                                                                                                      <w:marTop w:val="0"/>
                                                                                                                                                                                                                                                                                      <w:marBottom w:val="0"/>
                                                                                                                                                                                                                                                                                      <w:divBdr>
                                                                                                                                                                                                                                                                                        <w:top w:val="none" w:sz="0" w:space="0" w:color="auto"/>
                                                                                                                                                                                                                                                                                        <w:left w:val="none" w:sz="0" w:space="0" w:color="auto"/>
                                                                                                                                                                                                                                                                                        <w:bottom w:val="none" w:sz="0" w:space="0" w:color="auto"/>
                                                                                                                                                                                                                                                                                        <w:right w:val="none" w:sz="0" w:space="0" w:color="auto"/>
                                                                                                                                                                                                                                                                                      </w:divBdr>
                                                                                                                                                                                                                                                                                      <w:divsChild>
                                                                                                                                                                                                                                                                                        <w:div w:id="1157183827">
                                                                                                                                                                                                                                                                                          <w:marLeft w:val="0"/>
                                                                                                                                                                                                                                                                                          <w:marRight w:val="0"/>
                                                                                                                                                                                                                                                                                          <w:marTop w:val="0"/>
                                                                                                                                                                                                                                                                                          <w:marBottom w:val="0"/>
                                                                                                                                                                                                                                                                                          <w:divBdr>
                                                                                                                                                                                                                                                                                            <w:top w:val="none" w:sz="0" w:space="0" w:color="auto"/>
                                                                                                                                                                                                                                                                                            <w:left w:val="none" w:sz="0" w:space="0" w:color="auto"/>
                                                                                                                                                                                                                                                                                            <w:bottom w:val="none" w:sz="0" w:space="0" w:color="auto"/>
                                                                                                                                                                                                                                                                                            <w:right w:val="none" w:sz="0" w:space="0" w:color="auto"/>
                                                                                                                                                                                                                                                                                          </w:divBdr>
                                                                                                                                                                                                                                                                                          <w:divsChild>
                                                                                                                                                                                                                                                                                            <w:div w:id="871965515">
                                                                                                                                                                                                                                                                                              <w:marLeft w:val="0"/>
                                                                                                                                                                                                                                                                                              <w:marRight w:val="0"/>
                                                                                                                                                                                                                                                                                              <w:marTop w:val="0"/>
                                                                                                                                                                                                                                                                                              <w:marBottom w:val="0"/>
                                                                                                                                                                                                                                                                                              <w:divBdr>
                                                                                                                                                                                                                                                                                                <w:top w:val="none" w:sz="0" w:space="0" w:color="auto"/>
                                                                                                                                                                                                                                                                                                <w:left w:val="none" w:sz="0" w:space="0" w:color="auto"/>
                                                                                                                                                                                                                                                                                                <w:bottom w:val="none" w:sz="0" w:space="0" w:color="auto"/>
                                                                                                                                                                                                                                                                                                <w:right w:val="none" w:sz="0" w:space="0" w:color="auto"/>
                                                                                                                                                                                                                                                                                              </w:divBdr>
                                                                                                                                                                                                                                                                                              <w:divsChild>
                                                                                                                                                                                                                                                                                                <w:div w:id="1824348566">
                                                                                                                                                                                                                                                                                                  <w:marLeft w:val="0"/>
                                                                                                                                                                                                                                                                                                  <w:marRight w:val="0"/>
                                                                                                                                                                                                                                                                                                  <w:marTop w:val="0"/>
                                                                                                                                                                                                                                                                                                  <w:marBottom w:val="0"/>
                                                                                                                                                                                                                                                                                                  <w:divBdr>
                                                                                                                                                                                                                                                                                                    <w:top w:val="none" w:sz="0" w:space="0" w:color="auto"/>
                                                                                                                                                                                                                                                                                                    <w:left w:val="none" w:sz="0" w:space="0" w:color="auto"/>
                                                                                                                                                                                                                                                                                                    <w:bottom w:val="none" w:sz="0" w:space="0" w:color="auto"/>
                                                                                                                                                                                                                                                                                                    <w:right w:val="none" w:sz="0" w:space="0" w:color="auto"/>
                                                                                                                                                                                                                                                                                                  </w:divBdr>
                                                                                                                                                                                                                                                                                                  <w:divsChild>
                                                                                                                                                                                                                                                                                                    <w:div w:id="1795246148">
                                                                                                                                                                                                                                                                                                      <w:marLeft w:val="0"/>
                                                                                                                                                                                                                                                                                                      <w:marRight w:val="0"/>
                                                                                                                                                                                                                                                                                                      <w:marTop w:val="0"/>
                                                                                                                                                                                                                                                                                                      <w:marBottom w:val="0"/>
                                                                                                                                                                                                                                                                                                      <w:divBdr>
                                                                                                                                                                                                                                                                                                        <w:top w:val="none" w:sz="0" w:space="0" w:color="auto"/>
                                                                                                                                                                                                                                                                                                        <w:left w:val="none" w:sz="0" w:space="0" w:color="auto"/>
                                                                                                                                                                                                                                                                                                        <w:bottom w:val="none" w:sz="0" w:space="0" w:color="auto"/>
                                                                                                                                                                                                                                                                                                        <w:right w:val="none" w:sz="0" w:space="0" w:color="auto"/>
                                                                                                                                                                                                                                                                                                      </w:divBdr>
                                                                                                                                                                                                                                                                                                      <w:divsChild>
                                                                                                                                                                                                                                                                                                        <w:div w:id="1315332319">
                                                                                                                                                                                                                                                                                                          <w:marLeft w:val="0"/>
                                                                                                                                                                                                                                                                                                          <w:marRight w:val="0"/>
                                                                                                                                                                                                                                                                                                          <w:marTop w:val="0"/>
                                                                                                                                                                                                                                                                                                          <w:marBottom w:val="0"/>
                                                                                                                                                                                                                                                                                                          <w:divBdr>
                                                                                                                                                                                                                                                                                                            <w:top w:val="none" w:sz="0" w:space="0" w:color="auto"/>
                                                                                                                                                                                                                                                                                                            <w:left w:val="none" w:sz="0" w:space="0" w:color="auto"/>
                                                                                                                                                                                                                                                                                                            <w:bottom w:val="none" w:sz="0" w:space="0" w:color="auto"/>
                                                                                                                                                                                                                                                                                                            <w:right w:val="none" w:sz="0" w:space="0" w:color="auto"/>
                                                                                                                                                                                                                                                                                                          </w:divBdr>
                                                                                                                                                                                                                                                                                                          <w:divsChild>
                                                                                                                                                                                                                                                                                                            <w:div w:id="1085344606">
                                                                                                                                                                                                                                                                                                              <w:marLeft w:val="0"/>
                                                                                                                                                                                                                                                                                                              <w:marRight w:val="0"/>
                                                                                                                                                                                                                                                                                                              <w:marTop w:val="0"/>
                                                                                                                                                                                                                                                                                                              <w:marBottom w:val="0"/>
                                                                                                                                                                                                                                                                                                              <w:divBdr>
                                                                                                                                                                                                                                                                                                                <w:top w:val="none" w:sz="0" w:space="0" w:color="auto"/>
                                                                                                                                                                                                                                                                                                                <w:left w:val="none" w:sz="0" w:space="0" w:color="auto"/>
                                                                                                                                                                                                                                                                                                                <w:bottom w:val="none" w:sz="0" w:space="0" w:color="auto"/>
                                                                                                                                                                                                                                                                                                                <w:right w:val="none" w:sz="0" w:space="0" w:color="auto"/>
                                                                                                                                                                                                                                                                                                              </w:divBdr>
                                                                                                                                                                                                                                                                                                              <w:divsChild>
                                                                                                                                                                                                                                                                                                                <w:div w:id="432018661">
                                                                                                                                                                                                                                                                                                                  <w:marLeft w:val="0"/>
                                                                                                                                                                                                                                                                                                                  <w:marRight w:val="0"/>
                                                                                                                                                                                                                                                                                                                  <w:marTop w:val="0"/>
                                                                                                                                                                                                                                                                                                                  <w:marBottom w:val="0"/>
                                                                                                                                                                                                                                                                                                                  <w:divBdr>
                                                                                                                                                                                                                                                                                                                    <w:top w:val="none" w:sz="0" w:space="0" w:color="auto"/>
                                                                                                                                                                                                                                                                                                                    <w:left w:val="none" w:sz="0" w:space="0" w:color="auto"/>
                                                                                                                                                                                                                                                                                                                    <w:bottom w:val="none" w:sz="0" w:space="0" w:color="auto"/>
                                                                                                                                                                                                                                                                                                                    <w:right w:val="none" w:sz="0" w:space="0" w:color="auto"/>
                                                                                                                                                                                                                                                                                                                  </w:divBdr>
                                                                                                                                                                                                                                                                                                                  <w:divsChild>
                                                                                                                                                                                                                                                                                                                    <w:div w:id="2120025948">
                                                                                                                                                                                                                                                                                                                      <w:marLeft w:val="0"/>
                                                                                                                                                                                                                                                                                                                      <w:marRight w:val="0"/>
                                                                                                                                                                                                                                                                                                                      <w:marTop w:val="0"/>
                                                                                                                                                                                                                                                                                                                      <w:marBottom w:val="0"/>
                                                                                                                                                                                                                                                                                                                      <w:divBdr>
                                                                                                                                                                                                                                                                                                                        <w:top w:val="none" w:sz="0" w:space="0" w:color="auto"/>
                                                                                                                                                                                                                                                                                                                        <w:left w:val="none" w:sz="0" w:space="0" w:color="auto"/>
                                                                                                                                                                                                                                                                                                                        <w:bottom w:val="none" w:sz="0" w:space="0" w:color="auto"/>
                                                                                                                                                                                                                                                                                                                        <w:right w:val="none" w:sz="0" w:space="0" w:color="auto"/>
                                                                                                                                                                                                                                                                                                                      </w:divBdr>
                                                                                                                                                                                                                                                                                                                      <w:divsChild>
                                                                                                                                                                                                                                                                                                                        <w:div w:id="1043405153">
                                                                                                                                                                                                                                                                                                                          <w:marLeft w:val="0"/>
                                                                                                                                                                                                                                                                                                                          <w:marRight w:val="0"/>
                                                                                                                                                                                                                                                                                                                          <w:marTop w:val="0"/>
                                                                                                                                                                                                                                                                                                                          <w:marBottom w:val="0"/>
                                                                                                                                                                                                                                                                                                                          <w:divBdr>
                                                                                                                                                                                                                                                                                                                            <w:top w:val="none" w:sz="0" w:space="0" w:color="auto"/>
                                                                                                                                                                                                                                                                                                                            <w:left w:val="none" w:sz="0" w:space="0" w:color="auto"/>
                                                                                                                                                                                                                                                                                                                            <w:bottom w:val="none" w:sz="0" w:space="0" w:color="auto"/>
                                                                                                                                                                                                                                                                                                                            <w:right w:val="none" w:sz="0" w:space="0" w:color="auto"/>
                                                                                                                                                                                                                                                                                                                          </w:divBdr>
                                                                                                                                                                                                                                                                                                                          <w:divsChild>
                                                                                                                                                                                                                                                                                                                            <w:div w:id="487214358">
                                                                                                                                                                                                                                                                                                                              <w:marLeft w:val="0"/>
                                                                                                                                                                                                                                                                                                                              <w:marRight w:val="0"/>
                                                                                                                                                                                                                                                                                                                              <w:marTop w:val="0"/>
                                                                                                                                                                                                                                                                                                                              <w:marBottom w:val="0"/>
                                                                                                                                                                                                                                                                                                                              <w:divBdr>
                                                                                                                                                                                                                                                                                                                                <w:top w:val="none" w:sz="0" w:space="0" w:color="auto"/>
                                                                                                                                                                                                                                                                                                                                <w:left w:val="none" w:sz="0" w:space="0" w:color="auto"/>
                                                                                                                                                                                                                                                                                                                                <w:bottom w:val="none" w:sz="0" w:space="0" w:color="auto"/>
                                                                                                                                                                                                                                                                                                                                <w:right w:val="none" w:sz="0" w:space="0" w:color="auto"/>
                                                                                                                                                                                                                                                                                                                              </w:divBdr>
                                                                                                                                                                                                                                                                                                                              <w:divsChild>
                                                                                                                                                                                                                                                                                                                                <w:div w:id="1923879562">
                                                                                                                                                                                                                                                                                                                                  <w:marLeft w:val="0"/>
                                                                                                                                                                                                                                                                                                                                  <w:marRight w:val="0"/>
                                                                                                                                                                                                                                                                                                                                  <w:marTop w:val="0"/>
                                                                                                                                                                                                                                                                                                                                  <w:marBottom w:val="0"/>
                                                                                                                                                                                                                                                                                                                                  <w:divBdr>
                                                                                                                                                                                                                                                                                                                                    <w:top w:val="none" w:sz="0" w:space="0" w:color="auto"/>
                                                                                                                                                                                                                                                                                                                                    <w:left w:val="none" w:sz="0" w:space="0" w:color="auto"/>
                                                                                                                                                                                                                                                                                                                                    <w:bottom w:val="none" w:sz="0" w:space="0" w:color="auto"/>
                                                                                                                                                                                                                                                                                                                                    <w:right w:val="none" w:sz="0" w:space="0" w:color="auto"/>
                                                                                                                                                                                                                                                                                                                                  </w:divBdr>
                                                                                                                                                                                                                                                                                                                                  <w:divsChild>
                                                                                                                                                                                                                                                                                                                                    <w:div w:id="90711705">
                                                                                                                                                                                                                                                                                                                                      <w:marLeft w:val="0"/>
                                                                                                                                                                                                                                                                                                                                      <w:marRight w:val="0"/>
                                                                                                                                                                                                                                                                                                                                      <w:marTop w:val="0"/>
                                                                                                                                                                                                                                                                                                                                      <w:marBottom w:val="0"/>
                                                                                                                                                                                                                                                                                                                                      <w:divBdr>
                                                                                                                                                                                                                                                                                                                                        <w:top w:val="none" w:sz="0" w:space="0" w:color="auto"/>
                                                                                                                                                                                                                                                                                                                                        <w:left w:val="none" w:sz="0" w:space="0" w:color="auto"/>
                                                                                                                                                                                                                                                                                                                                        <w:bottom w:val="none" w:sz="0" w:space="0" w:color="auto"/>
                                                                                                                                                                                                                                                                                                                                        <w:right w:val="none" w:sz="0" w:space="0" w:color="auto"/>
                                                                                                                                                                                                                                                                                                                                      </w:divBdr>
                                                                                                                                                                                                                                                                                                                                      <w:divsChild>
                                                                                                                                                                                                                                                                                                                                        <w:div w:id="2055156015">
                                                                                                                                                                                                                                                                                                                                          <w:marLeft w:val="0"/>
                                                                                                                                                                                                                                                                                                                                          <w:marRight w:val="0"/>
                                                                                                                                                                                                                                                                                                                                          <w:marTop w:val="0"/>
                                                                                                                                                                                                                                                                                                                                          <w:marBottom w:val="0"/>
                                                                                                                                                                                                                                                                                                                                          <w:divBdr>
                                                                                                                                                                                                                                                                                                                                            <w:top w:val="none" w:sz="0" w:space="0" w:color="auto"/>
                                                                                                                                                                                                                                                                                                                                            <w:left w:val="none" w:sz="0" w:space="0" w:color="auto"/>
                                                                                                                                                                                                                                                                                                                                            <w:bottom w:val="none" w:sz="0" w:space="0" w:color="auto"/>
                                                                                                                                                                                                                                                                                                                                            <w:right w:val="none" w:sz="0" w:space="0" w:color="auto"/>
                                                                                                                                                                                                                                                                                                                                          </w:divBdr>
                                                                                                                                                                                                                                                                                                                                          <w:divsChild>
                                                                                                                                                                                                                                                                                                                                            <w:div w:id="400059176">
                                                                                                                                                                                                                                                                                                                                              <w:marLeft w:val="0"/>
                                                                                                                                                                                                                                                                                                                                              <w:marRight w:val="0"/>
                                                                                                                                                                                                                                                                                                                                              <w:marTop w:val="0"/>
                                                                                                                                                                                                                                                                                                                                              <w:marBottom w:val="0"/>
                                                                                                                                                                                                                                                                                                                                              <w:divBdr>
                                                                                                                                                                                                                                                                                                                                                <w:top w:val="none" w:sz="0" w:space="0" w:color="auto"/>
                                                                                                                                                                                                                                                                                                                                                <w:left w:val="none" w:sz="0" w:space="0" w:color="auto"/>
                                                                                                                                                                                                                                                                                                                                                <w:bottom w:val="none" w:sz="0" w:space="0" w:color="auto"/>
                                                                                                                                                                                                                                                                                                                                                <w:right w:val="none" w:sz="0" w:space="0" w:color="auto"/>
                                                                                                                                                                                                                                                                                                                                              </w:divBdr>
                                                                                                                                                                                                                                                                                                                                              <w:divsChild>
                                                                                                                                                                                                                                                                                                                                                <w:div w:id="1138380908">
                                                                                                                                                                                                                                                                                                                                                  <w:marLeft w:val="0"/>
                                                                                                                                                                                                                                                                                                                                                  <w:marRight w:val="0"/>
                                                                                                                                                                                                                                                                                                                                                  <w:marTop w:val="0"/>
                                                                                                                                                                                                                                                                                                                                                  <w:marBottom w:val="0"/>
                                                                                                                                                                                                                                                                                                                                                  <w:divBdr>
                                                                                                                                                                                                                                                                                                                                                    <w:top w:val="none" w:sz="0" w:space="0" w:color="auto"/>
                                                                                                                                                                                                                                                                                                                                                    <w:left w:val="none" w:sz="0" w:space="0" w:color="auto"/>
                                                                                                                                                                                                                                                                                                                                                    <w:bottom w:val="none" w:sz="0" w:space="0" w:color="auto"/>
                                                                                                                                                                                                                                                                                                                                                    <w:right w:val="none" w:sz="0" w:space="0" w:color="auto"/>
                                                                                                                                                                                                                                                                                                                                                  </w:divBdr>
                                                                                                                                                                                                                                                                                                                                                  <w:divsChild>
                                                                                                                                                                                                                                                                                                                                                    <w:div w:id="27462363">
                                                                                                                                                                                                                                                                                                                                                      <w:marLeft w:val="0"/>
                                                                                                                                                                                                                                                                                                                                                      <w:marRight w:val="0"/>
                                                                                                                                                                                                                                                                                                                                                      <w:marTop w:val="0"/>
                                                                                                                                                                                                                                                                                                                                                      <w:marBottom w:val="0"/>
                                                                                                                                                                                                                                                                                                                                                      <w:divBdr>
                                                                                                                                                                                                                                                                                                                                                        <w:top w:val="none" w:sz="0" w:space="0" w:color="auto"/>
                                                                                                                                                                                                                                                                                                                                                        <w:left w:val="none" w:sz="0" w:space="0" w:color="auto"/>
                                                                                                                                                                                                                                                                                                                                                        <w:bottom w:val="none" w:sz="0" w:space="0" w:color="auto"/>
                                                                                                                                                                                                                                                                                                                                                        <w:right w:val="none" w:sz="0" w:space="0" w:color="auto"/>
                                                                                                                                                                                                                                                                                                                                                      </w:divBdr>
                                                                                                                                                                                                                                                                                                                                                      <w:divsChild>
                                                                                                                                                                                                                                                                                                                                                        <w:div w:id="646321949">
                                                                                                                                                                                                                                                                                                                                                          <w:marLeft w:val="0"/>
                                                                                                                                                                                                                                                                                                                                                          <w:marRight w:val="0"/>
                                                                                                                                                                                                                                                                                                                                                          <w:marTop w:val="0"/>
                                                                                                                                                                                                                                                                                                                                                          <w:marBottom w:val="0"/>
                                                                                                                                                                                                                                                                                                                                                          <w:divBdr>
                                                                                                                                                                                                                                                                                                                                                            <w:top w:val="none" w:sz="0" w:space="0" w:color="auto"/>
                                                                                                                                                                                                                                                                                                                                                            <w:left w:val="none" w:sz="0" w:space="0" w:color="auto"/>
                                                                                                                                                                                                                                                                                                                                                            <w:bottom w:val="none" w:sz="0" w:space="0" w:color="auto"/>
                                                                                                                                                                                                                                                                                                                                                            <w:right w:val="none" w:sz="0" w:space="0" w:color="auto"/>
                                                                                                                                                                                                                                                                                                                                                          </w:divBdr>
                                                                                                                                                                                                                                                                                                                                                          <w:divsChild>
                                                                                                                                                                                                                                                                                                                                                            <w:div w:id="99767336">
                                                                                                                                                                                                                                                                                                                                                              <w:marLeft w:val="0"/>
                                                                                                                                                                                                                                                                                                                                                              <w:marRight w:val="0"/>
                                                                                                                                                                                                                                                                                                                                                              <w:marTop w:val="0"/>
                                                                                                                                                                                                                                                                                                                                                              <w:marBottom w:val="0"/>
                                                                                                                                                                                                                                                                                                                                                              <w:divBdr>
                                                                                                                                                                                                                                                                                                                                                                <w:top w:val="none" w:sz="0" w:space="0" w:color="auto"/>
                                                                                                                                                                                                                                                                                                                                                                <w:left w:val="none" w:sz="0" w:space="0" w:color="auto"/>
                                                                                                                                                                                                                                                                                                                                                                <w:bottom w:val="none" w:sz="0" w:space="0" w:color="auto"/>
                                                                                                                                                                                                                                                                                                                                                                <w:right w:val="none" w:sz="0" w:space="0" w:color="auto"/>
                                                                                                                                                                                                                                                                                                                                                              </w:divBdr>
                                                                                                                                                                                                                                                                                                                                                              <w:divsChild>
                                                                                                                                                                                                                                                                                                                                                                <w:div w:id="745148492">
                                                                                                                                                                                                                                                                                                                                                                  <w:marLeft w:val="0"/>
                                                                                                                                                                                                                                                                                                                                                                  <w:marRight w:val="0"/>
                                                                                                                                                                                                                                                                                                                                                                  <w:marTop w:val="0"/>
                                                                                                                                                                                                                                                                                                                                                                  <w:marBottom w:val="0"/>
                                                                                                                                                                                                                                                                                                                                                                  <w:divBdr>
                                                                                                                                                                                                                                                                                                                                                                    <w:top w:val="none" w:sz="0" w:space="0" w:color="auto"/>
                                                                                                                                                                                                                                                                                                                                                                    <w:left w:val="none" w:sz="0" w:space="0" w:color="auto"/>
                                                                                                                                                                                                                                                                                                                                                                    <w:bottom w:val="none" w:sz="0" w:space="0" w:color="auto"/>
                                                                                                                                                                                                                                                                                                                                                                    <w:right w:val="none" w:sz="0" w:space="0" w:color="auto"/>
                                                                                                                                                                                                                                                                                                                                                                  </w:divBdr>
                                                                                                                                                                                                                                                                                                                                                                  <w:divsChild>
                                                                                                                                                                                                                                                                                                                                                                    <w:div w:id="1079250191">
                                                                                                                                                                                                                                                                                                                                                                      <w:marLeft w:val="0"/>
                                                                                                                                                                                                                                                                                                                                                                      <w:marRight w:val="0"/>
                                                                                                                                                                                                                                                                                                                                                                      <w:marTop w:val="0"/>
                                                                                                                                                                                                                                                                                                                                                                      <w:marBottom w:val="0"/>
                                                                                                                                                                                                                                                                                                                                                                      <w:divBdr>
                                                                                                                                                                                                                                                                                                                                                                        <w:top w:val="none" w:sz="0" w:space="0" w:color="auto"/>
                                                                                                                                                                                                                                                                                                                                                                        <w:left w:val="none" w:sz="0" w:space="0" w:color="auto"/>
                                                                                                                                                                                                                                                                                                                                                                        <w:bottom w:val="none" w:sz="0" w:space="0" w:color="auto"/>
                                                                                                                                                                                                                                                                                                                                                                        <w:right w:val="none" w:sz="0" w:space="0" w:color="auto"/>
                                                                                                                                                                                                                                                                                                                                                                      </w:divBdr>
                                                                                                                                                                                                                                                                                                                                                                      <w:divsChild>
                                                                                                                                                                                                                                                                                                                                                                        <w:div w:id="781654019">
                                                                                                                                                                                                                                                                                                                                                                          <w:marLeft w:val="0"/>
                                                                                                                                                                                                                                                                                                                                                                          <w:marRight w:val="0"/>
                                                                                                                                                                                                                                                                                                                                                                          <w:marTop w:val="0"/>
                                                                                                                                                                                                                                                                                                                                                                          <w:marBottom w:val="0"/>
                                                                                                                                                                                                                                                                                                                                                                          <w:divBdr>
                                                                                                                                                                                                                                                                                                                                                                            <w:top w:val="none" w:sz="0" w:space="0" w:color="auto"/>
                                                                                                                                                                                                                                                                                                                                                                            <w:left w:val="none" w:sz="0" w:space="0" w:color="auto"/>
                                                                                                                                                                                                                                                                                                                                                                            <w:bottom w:val="none" w:sz="0" w:space="0" w:color="auto"/>
                                                                                                                                                                                                                                                                                                                                                                            <w:right w:val="none" w:sz="0" w:space="0" w:color="auto"/>
                                                                                                                                                                                                                                                                                                                                                                          </w:divBdr>
                                                                                                                                                                                                                                                                                                                                                                          <w:divsChild>
                                                                                                                                                                                                                                                                                                                                                                            <w:div w:id="843712298">
                                                                                                                                                                                                                                                                                                                                                                              <w:marLeft w:val="0"/>
                                                                                                                                                                                                                                                                                                                                                                              <w:marRight w:val="0"/>
                                                                                                                                                                                                                                                                                                                                                                              <w:marTop w:val="0"/>
                                                                                                                                                                                                                                                                                                                                                                              <w:marBottom w:val="0"/>
                                                                                                                                                                                                                                                                                                                                                                              <w:divBdr>
                                                                                                                                                                                                                                                                                                                                                                                <w:top w:val="none" w:sz="0" w:space="0" w:color="auto"/>
                                                                                                                                                                                                                                                                                                                                                                                <w:left w:val="none" w:sz="0" w:space="0" w:color="auto"/>
                                                                                                                                                                                                                                                                                                                                                                                <w:bottom w:val="none" w:sz="0" w:space="0" w:color="auto"/>
                                                                                                                                                                                                                                                                                                                                                                                <w:right w:val="none" w:sz="0" w:space="0" w:color="auto"/>
                                                                                                                                                                                                                                                                                                                                                                              </w:divBdr>
                                                                                                                                                                                                                                                                                                                                                                              <w:divsChild>
                                                                                                                                                                                                                                                                                                                                                                                <w:div w:id="5638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1393499">
      <w:bodyDiv w:val="1"/>
      <w:marLeft w:val="0"/>
      <w:marRight w:val="0"/>
      <w:marTop w:val="0"/>
      <w:marBottom w:val="0"/>
      <w:divBdr>
        <w:top w:val="none" w:sz="0" w:space="0" w:color="auto"/>
        <w:left w:val="none" w:sz="0" w:space="0" w:color="auto"/>
        <w:bottom w:val="none" w:sz="0" w:space="0" w:color="auto"/>
        <w:right w:val="none" w:sz="0" w:space="0" w:color="auto"/>
      </w:divBdr>
    </w:div>
    <w:div w:id="1467162548">
      <w:bodyDiv w:val="1"/>
      <w:marLeft w:val="0"/>
      <w:marRight w:val="0"/>
      <w:marTop w:val="0"/>
      <w:marBottom w:val="0"/>
      <w:divBdr>
        <w:top w:val="none" w:sz="0" w:space="0" w:color="auto"/>
        <w:left w:val="none" w:sz="0" w:space="0" w:color="auto"/>
        <w:bottom w:val="none" w:sz="0" w:space="0" w:color="auto"/>
        <w:right w:val="none" w:sz="0" w:space="0" w:color="auto"/>
      </w:divBdr>
    </w:div>
    <w:div w:id="1663509198">
      <w:bodyDiv w:val="1"/>
      <w:marLeft w:val="0"/>
      <w:marRight w:val="0"/>
      <w:marTop w:val="0"/>
      <w:marBottom w:val="0"/>
      <w:divBdr>
        <w:top w:val="none" w:sz="0" w:space="0" w:color="auto"/>
        <w:left w:val="none" w:sz="0" w:space="0" w:color="auto"/>
        <w:bottom w:val="none" w:sz="0" w:space="0" w:color="auto"/>
        <w:right w:val="none" w:sz="0" w:space="0" w:color="auto"/>
      </w:divBdr>
    </w:div>
    <w:div w:id="197100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825AE-A239-4FB3-8E0D-4F1179C5B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3854</Words>
  <Characters>21968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Swartz</dc:creator>
  <cp:lastModifiedBy>Graves, Faith D</cp:lastModifiedBy>
  <cp:revision>7</cp:revision>
  <dcterms:created xsi:type="dcterms:W3CDTF">2024-06-04T13:25:00Z</dcterms:created>
  <dcterms:modified xsi:type="dcterms:W3CDTF">2024-07-17T11:44:00Z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http://www.zotero.org/styles/ecology</vt:lpwstr>
  </property>
  <property fmtid="{D5CDD505-2E9C-101B-9397-08002B2CF9AE}" pid="9" name="Mendeley Recent Style Name 3_1">
    <vt:lpwstr>Ecology</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http://www.zotero.org/styles/the-journal-of-wildlife-management</vt:lpwstr>
  </property>
  <property fmtid="{D5CDD505-2E9C-101B-9397-08002B2CF9AE}" pid="21" name="Mendeley Recent Style Name 9_1">
    <vt:lpwstr>The Journal of Wildlife Management</vt:lpwstr>
  </property>
</Properties>
</file>