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r w:rsidRPr="00642955">
              <w:t>U.S.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72044E" w:rsidRPr="00525754" w:rsidRDefault="008C157E" w:rsidP="0072044E">
      <w:pPr>
        <w:pStyle w:val="Heading2"/>
        <w:shd w:val="clear" w:color="auto" w:fill="FFFFFF"/>
        <w:spacing w:before="0" w:line="330" w:lineRule="atLeast"/>
        <w:rPr>
          <w:rFonts w:ascii="Times New Roman" w:hAnsi="Times New Roman" w:cs="Times New Roman"/>
          <w:b/>
          <w:bCs w:val="0"/>
          <w:color w:val="auto"/>
          <w:spacing w:val="-12"/>
          <w:sz w:val="28"/>
          <w:szCs w:val="28"/>
          <w:bdr w:val="none" w:sz="0" w:space="0" w:color="auto" w:frame="1"/>
        </w:rPr>
      </w:pPr>
      <w:r>
        <w:rPr>
          <w:rFonts w:ascii="Times New Roman" w:hAnsi="Times New Roman" w:cs="Times New Roman"/>
          <w:color w:val="auto"/>
          <w:sz w:val="28"/>
          <w:szCs w:val="28"/>
        </w:rPr>
        <w:t xml:space="preserve">FY 2016 </w:t>
      </w:r>
      <w:r w:rsidR="00D819E4">
        <w:rPr>
          <w:rFonts w:ascii="Times New Roman" w:hAnsi="Times New Roman" w:cs="Times New Roman"/>
          <w:color w:val="auto"/>
          <w:sz w:val="28"/>
          <w:szCs w:val="28"/>
        </w:rPr>
        <w:t>Annual Program Statement requesting</w:t>
      </w:r>
      <w:r w:rsidR="00D819E4" w:rsidRPr="00F22B1D">
        <w:rPr>
          <w:rFonts w:ascii="Times New Roman" w:hAnsi="Times New Roman" w:cs="Times New Roman"/>
          <w:color w:val="auto"/>
          <w:sz w:val="28"/>
          <w:szCs w:val="28"/>
        </w:rPr>
        <w:t xml:space="preserve"> </w:t>
      </w:r>
      <w:r w:rsidR="0072044E" w:rsidRPr="00F22B1D">
        <w:rPr>
          <w:rFonts w:ascii="Times New Roman" w:hAnsi="Times New Roman" w:cs="Times New Roman"/>
          <w:color w:val="auto"/>
          <w:sz w:val="28"/>
          <w:szCs w:val="28"/>
        </w:rPr>
        <w:t xml:space="preserve">Concept Notes for </w:t>
      </w:r>
      <w:r w:rsidR="00127843" w:rsidRPr="00F22B1D">
        <w:rPr>
          <w:rFonts w:ascii="Times New Roman" w:hAnsi="Times New Roman"/>
          <w:color w:val="auto"/>
          <w:sz w:val="28"/>
          <w:szCs w:val="28"/>
        </w:rPr>
        <w:t>Global Innovation Programs to Help the Humanitarian Community Better Respond to Refugees Outside of Camps</w:t>
      </w:r>
      <w:r w:rsidR="00127843" w:rsidRPr="00127843">
        <w:rPr>
          <w:rFonts w:ascii="Times New Roman" w:hAnsi="Times New Roman"/>
          <w:color w:val="auto"/>
          <w:szCs w:val="28"/>
        </w:rPr>
        <w:t xml:space="preserve">  </w:t>
      </w:r>
    </w:p>
    <w:p w:rsidR="004B1589" w:rsidRDefault="004B1589" w:rsidP="004354EE">
      <w:pPr>
        <w:rPr>
          <w:highlight w:val="yellow"/>
        </w:rPr>
      </w:pPr>
    </w:p>
    <w:p w:rsidR="004B1589" w:rsidRPr="00FD49F1" w:rsidRDefault="00D819E4" w:rsidP="004354EE">
      <w:pPr>
        <w:rPr>
          <w:b w:val="0"/>
        </w:rPr>
      </w:pPr>
      <w:r>
        <w:t>Annual Program Statement</w:t>
      </w:r>
      <w:r w:rsidR="0072044E">
        <w:t xml:space="preserve"> </w:t>
      </w:r>
      <w:r w:rsidR="008874CD" w:rsidRPr="00A3311D">
        <w:t xml:space="preserve">Number:  </w:t>
      </w:r>
      <w:r w:rsidR="004564C8" w:rsidRPr="00C720B5">
        <w:rPr>
          <w:b w:val="0"/>
        </w:rPr>
        <w:t>PRM-PRMOAPGL-16-001-052430</w:t>
      </w:r>
      <w:r w:rsidR="004564C8" w:rsidRPr="00C720B5">
        <w:rPr>
          <w:sz w:val="24"/>
          <w:szCs w:val="24"/>
        </w:rPr>
        <w:t xml:space="preserve"> </w:t>
      </w:r>
    </w:p>
    <w:p w:rsidR="004B1589" w:rsidRDefault="004B1589" w:rsidP="004354EE"/>
    <w:p w:rsidR="006255D1" w:rsidRDefault="00E51691">
      <w:r w:rsidRPr="00FD49F1">
        <w:t xml:space="preserve">Catalog of Federal Domestic Assistance (CFDA) number:  </w:t>
      </w:r>
    </w:p>
    <w:p w:rsidR="00E51691" w:rsidRPr="00E51691" w:rsidRDefault="00E51691">
      <w:r w:rsidRPr="006448A5">
        <w:rPr>
          <w:b w:val="0"/>
        </w:rPr>
        <w:t>19.522 - Overseas Refugee Assistance Programs for Strategic Global Priorities</w:t>
      </w:r>
    </w:p>
    <w:p w:rsidR="004B1589" w:rsidRDefault="004B1589" w:rsidP="004354EE"/>
    <w:p w:rsidR="00982835" w:rsidRPr="0072023D" w:rsidRDefault="00982835" w:rsidP="00982835">
      <w:r w:rsidRPr="0072023D">
        <w:t xml:space="preserve">Announcement issuance date:  </w:t>
      </w:r>
      <w:r w:rsidR="001A3CD5">
        <w:rPr>
          <w:b w:val="0"/>
        </w:rPr>
        <w:t>Friday</w:t>
      </w:r>
      <w:r w:rsidRPr="008629E0">
        <w:rPr>
          <w:b w:val="0"/>
        </w:rPr>
        <w:t xml:space="preserve">, </w:t>
      </w:r>
      <w:r w:rsidR="001A3CD5">
        <w:rPr>
          <w:b w:val="0"/>
        </w:rPr>
        <w:t>April</w:t>
      </w:r>
      <w:r w:rsidRPr="008629E0">
        <w:rPr>
          <w:b w:val="0"/>
        </w:rPr>
        <w:t xml:space="preserve"> </w:t>
      </w:r>
      <w:r w:rsidR="001A3CD5">
        <w:rPr>
          <w:b w:val="0"/>
        </w:rPr>
        <w:t>17</w:t>
      </w:r>
      <w:r w:rsidRPr="008629E0">
        <w:rPr>
          <w:b w:val="0"/>
        </w:rPr>
        <w:t>, 20</w:t>
      </w:r>
      <w:r>
        <w:rPr>
          <w:b w:val="0"/>
        </w:rPr>
        <w:t>15</w:t>
      </w:r>
    </w:p>
    <w:p w:rsidR="00982835" w:rsidRPr="0072023D" w:rsidRDefault="00982835" w:rsidP="009E48FF"/>
    <w:p w:rsidR="009261B3" w:rsidRDefault="00982835" w:rsidP="009261B3">
      <w:pPr>
        <w:pStyle w:val="NormalWeb"/>
        <w:shd w:val="clear" w:color="auto" w:fill="FFFFFF"/>
        <w:spacing w:before="0" w:beforeAutospacing="0" w:after="0" w:afterAutospacing="0"/>
        <w:rPr>
          <w:b w:val="0"/>
        </w:rPr>
      </w:pPr>
      <w:r w:rsidRPr="009E48FF">
        <w:t>Proposal submission deadline</w:t>
      </w:r>
      <w:r w:rsidRPr="009E48FF">
        <w:rPr>
          <w:b w:val="0"/>
        </w:rPr>
        <w:t xml:space="preserve">:  </w:t>
      </w:r>
      <w:r w:rsidR="009261B3">
        <w:rPr>
          <w:b w:val="0"/>
          <w:bCs/>
        </w:rPr>
        <w:t>Concept note</w:t>
      </w:r>
      <w:r w:rsidR="009261B3">
        <w:t xml:space="preserve"> </w:t>
      </w:r>
      <w:r w:rsidR="009261B3">
        <w:rPr>
          <w:b w:val="0"/>
          <w:bCs/>
        </w:rPr>
        <w:t xml:space="preserve">submissions will be accepted year round and will be </w:t>
      </w:r>
      <w:r w:rsidR="006F3DAC">
        <w:rPr>
          <w:b w:val="0"/>
          <w:bCs/>
        </w:rPr>
        <w:t>considered</w:t>
      </w:r>
      <w:r w:rsidR="009261B3">
        <w:rPr>
          <w:b w:val="0"/>
          <w:bCs/>
        </w:rPr>
        <w:t xml:space="preserve"> on a twice-yearly basis </w:t>
      </w:r>
      <w:r w:rsidR="00C4499A">
        <w:rPr>
          <w:b w:val="0"/>
          <w:bCs/>
        </w:rPr>
        <w:t>on</w:t>
      </w:r>
      <w:r w:rsidR="009261B3">
        <w:rPr>
          <w:b w:val="0"/>
          <w:bCs/>
        </w:rPr>
        <w:t xml:space="preserve"> the following </w:t>
      </w:r>
      <w:r w:rsidR="006F3DAC">
        <w:rPr>
          <w:b w:val="0"/>
          <w:bCs/>
        </w:rPr>
        <w:t>review dates</w:t>
      </w:r>
      <w:r w:rsidR="009261B3">
        <w:rPr>
          <w:b w:val="0"/>
          <w:bCs/>
        </w:rPr>
        <w:t>:</w:t>
      </w:r>
    </w:p>
    <w:p w:rsidR="009261B3" w:rsidRDefault="009261B3" w:rsidP="009261B3">
      <w:pPr>
        <w:pStyle w:val="NormalWeb"/>
        <w:shd w:val="clear" w:color="auto" w:fill="FFFFFF"/>
        <w:spacing w:before="0" w:beforeAutospacing="0" w:after="0" w:afterAutospacing="0"/>
        <w:rPr>
          <w:b w:val="0"/>
          <w:bCs/>
        </w:rPr>
      </w:pPr>
    </w:p>
    <w:p w:rsidR="009261B3" w:rsidRDefault="009261B3" w:rsidP="009261B3">
      <w:pPr>
        <w:pStyle w:val="NormalWeb"/>
        <w:shd w:val="clear" w:color="auto" w:fill="FFFFFF"/>
        <w:spacing w:before="0" w:beforeAutospacing="0" w:after="0" w:afterAutospacing="0"/>
        <w:rPr>
          <w:b w:val="0"/>
          <w:bCs/>
        </w:rPr>
      </w:pPr>
      <w:r>
        <w:rPr>
          <w:b w:val="0"/>
          <w:bCs/>
        </w:rPr>
        <w:t>Tuesday, September 1, 2015</w:t>
      </w:r>
    </w:p>
    <w:p w:rsidR="009261B3" w:rsidRDefault="009261B3" w:rsidP="009261B3">
      <w:pPr>
        <w:pStyle w:val="NormalWeb"/>
        <w:shd w:val="clear" w:color="auto" w:fill="FFFFFF"/>
        <w:spacing w:before="0" w:beforeAutospacing="0" w:after="0" w:afterAutospacing="0"/>
        <w:rPr>
          <w:b w:val="0"/>
          <w:bCs/>
        </w:rPr>
      </w:pPr>
    </w:p>
    <w:p w:rsidR="009261B3" w:rsidRDefault="009261B3" w:rsidP="009261B3">
      <w:pPr>
        <w:pStyle w:val="NormalWeb"/>
        <w:shd w:val="clear" w:color="auto" w:fill="FFFFFF"/>
        <w:spacing w:before="0" w:beforeAutospacing="0" w:after="0" w:afterAutospacing="0"/>
        <w:rPr>
          <w:b w:val="0"/>
          <w:bCs/>
        </w:rPr>
      </w:pPr>
      <w:r>
        <w:rPr>
          <w:b w:val="0"/>
          <w:bCs/>
        </w:rPr>
        <w:t>Tuesday, March 1, 2016</w:t>
      </w:r>
    </w:p>
    <w:p w:rsidR="009261B3" w:rsidRDefault="009261B3" w:rsidP="009261B3">
      <w:pPr>
        <w:rPr>
          <w:b w:val="0"/>
        </w:rPr>
      </w:pPr>
    </w:p>
    <w:p w:rsidR="009261B3" w:rsidRDefault="009261B3" w:rsidP="009261B3">
      <w:pPr>
        <w:pStyle w:val="NormalWeb"/>
        <w:shd w:val="clear" w:color="auto" w:fill="FFFFFF"/>
        <w:spacing w:before="0" w:beforeAutospacing="0" w:after="0" w:afterAutospacing="0"/>
        <w:rPr>
          <w:b w:val="0"/>
        </w:rPr>
      </w:pPr>
      <w:r>
        <w:rPr>
          <w:b w:val="0"/>
          <w:bCs/>
        </w:rPr>
        <w:t>Submission reviews will include all un-reviewed concept notes submitted before 12:00 pm noon EDT/EST on the above dates.  No more than two concept notes per organization per review date will be accepted.</w:t>
      </w:r>
    </w:p>
    <w:p w:rsidR="003127C7" w:rsidRPr="009E48FF" w:rsidRDefault="003127C7" w:rsidP="009E48FF"/>
    <w:p w:rsidR="00E26EFF" w:rsidRPr="00982835" w:rsidRDefault="006448A5">
      <w:r w:rsidRPr="00982835">
        <w:t>**</w:t>
      </w:r>
      <w:r w:rsidR="00A97329" w:rsidRPr="00982835">
        <w:t xml:space="preserve">ADVISORY: </w:t>
      </w:r>
      <w:r w:rsidR="00056A86" w:rsidRPr="00982835">
        <w:t xml:space="preserve"> All applicants must submit </w:t>
      </w:r>
      <w:r w:rsidR="006A5E46" w:rsidRPr="00982835">
        <w:t>concept notes</w:t>
      </w:r>
      <w:r w:rsidR="00056A86" w:rsidRPr="00982835">
        <w:t xml:space="preserve"> through the website Grants.gov</w:t>
      </w:r>
      <w:r w:rsidR="003127C7" w:rsidRPr="00982835">
        <w:t xml:space="preserve"> (not GrantSolutions.gov)</w:t>
      </w:r>
      <w:r w:rsidR="00056A86" w:rsidRPr="00982835">
        <w:t xml:space="preserve">.  </w:t>
      </w:r>
      <w:r w:rsidR="003127C7" w:rsidRPr="00982835">
        <w:t xml:space="preserve">Applications that are submitted through GrantSolutions.gov in response to this funding opportunity </w:t>
      </w:r>
      <w:r w:rsidR="003127C7" w:rsidRPr="00982835">
        <w:rPr>
          <w:u w:val="single"/>
        </w:rPr>
        <w:t>will be disqualified</w:t>
      </w:r>
      <w:r w:rsidR="003127C7" w:rsidRPr="00982835">
        <w:t xml:space="preserve">.  </w:t>
      </w:r>
      <w:r w:rsidR="00A97329" w:rsidRPr="00982835">
        <w:t xml:space="preserve">PRM strongly recommends submitting your </w:t>
      </w:r>
      <w:r w:rsidR="008E42B0" w:rsidRPr="00982835">
        <w:t xml:space="preserve">concept note </w:t>
      </w:r>
      <w:r w:rsidR="00A97329" w:rsidRPr="00982835">
        <w:t>early to allow time to address</w:t>
      </w:r>
      <w:r w:rsidR="00EA7456" w:rsidRPr="00982835">
        <w:t xml:space="preserve"> any</w:t>
      </w:r>
      <w:r w:rsidR="00A97329" w:rsidRPr="00982835">
        <w:t xml:space="preserve"> </w:t>
      </w:r>
      <w:r w:rsidR="003127C7" w:rsidRPr="00982835">
        <w:t xml:space="preserve">technical </w:t>
      </w:r>
      <w:r w:rsidR="0032741B" w:rsidRPr="00982835">
        <w:t xml:space="preserve">difficulties </w:t>
      </w:r>
      <w:r w:rsidR="00A97329" w:rsidRPr="00982835">
        <w:t>that may arise</w:t>
      </w:r>
      <w:r w:rsidR="003127C7" w:rsidRPr="00982835">
        <w:t xml:space="preserve"> on the Grants.gov website</w:t>
      </w:r>
      <w:proofErr w:type="gramStart"/>
      <w:r w:rsidR="00A97329" w:rsidRPr="00982835">
        <w:t>.</w:t>
      </w:r>
      <w:r w:rsidRPr="00982835">
        <w:t>*</w:t>
      </w:r>
      <w:proofErr w:type="gramEnd"/>
      <w:r w:rsidRPr="00982835">
        <w:t>*</w:t>
      </w:r>
      <w:r w:rsidR="00A97329" w:rsidRPr="00982835">
        <w:t xml:space="preserve"> </w:t>
      </w:r>
      <w:r w:rsidR="00E26EFF" w:rsidRPr="00982835">
        <w:t xml:space="preserve"> </w:t>
      </w:r>
    </w:p>
    <w:p w:rsidR="00E26EFF" w:rsidRDefault="00E26EFF"/>
    <w:p w:rsidR="00525754" w:rsidRDefault="00E26EFF">
      <w:pPr>
        <w:rPr>
          <w:b w:val="0"/>
        </w:rPr>
      </w:pPr>
      <w:r w:rsidRPr="00E26EFF">
        <w:rPr>
          <w:b w:val="0"/>
        </w:rPr>
        <w:t xml:space="preserve">If you are new to PRM funding, the </w:t>
      </w:r>
      <w:hyperlink r:id="rId10" w:history="1">
        <w:r w:rsidRPr="00B76CFE">
          <w:rPr>
            <w:rStyle w:val="Hyperlink"/>
            <w:b w:val="0"/>
          </w:rPr>
          <w:t>Grants.gov</w:t>
        </w:r>
      </w:hyperlink>
      <w:r w:rsidRPr="00E26EFF">
        <w:rPr>
          <w:b w:val="0"/>
        </w:rPr>
        <w:t xml:space="preserve"> registration process can be complicated.  We urge you to refer to </w:t>
      </w:r>
      <w:r w:rsidRPr="00514F89">
        <w:rPr>
          <w:b w:val="0"/>
          <w:bCs/>
        </w:rPr>
        <w:t xml:space="preserve">PRM’s </w:t>
      </w:r>
      <w:hyperlink r:id="rId11"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p>
    <w:p w:rsidR="000B6D1A" w:rsidRDefault="000B6D1A">
      <w:pPr>
        <w:rPr>
          <w:b w:val="0"/>
        </w:rPr>
      </w:pPr>
    </w:p>
    <w:p w:rsidR="00FD49F1" w:rsidRDefault="006D1768">
      <w:r>
        <w:t>Full Text of Notice of Funding Opportunity</w:t>
      </w:r>
    </w:p>
    <w:p w:rsidR="006D1768" w:rsidRDefault="006D1768"/>
    <w:p w:rsidR="00525754" w:rsidRDefault="006D1768" w:rsidP="00320089">
      <w:pPr>
        <w:pStyle w:val="ListParagraph"/>
        <w:numPr>
          <w:ilvl w:val="0"/>
          <w:numId w:val="6"/>
        </w:numPr>
      </w:pPr>
      <w:r>
        <w:t>Program</w:t>
      </w:r>
      <w:r w:rsidR="00525754">
        <w:t xml:space="preserve"> Description</w:t>
      </w:r>
    </w:p>
    <w:p w:rsidR="003127C7" w:rsidRDefault="003127C7" w:rsidP="003127C7"/>
    <w:p w:rsidR="001D4371" w:rsidRDefault="003127C7" w:rsidP="001D4371">
      <w:pPr>
        <w:shd w:val="clear" w:color="auto" w:fill="FFFFFF"/>
        <w:spacing w:line="270" w:lineRule="atLeast"/>
        <w:rPr>
          <w:b w:val="0"/>
        </w:rPr>
      </w:pPr>
      <w:r w:rsidRPr="00113BD8">
        <w:t>Summary</w:t>
      </w:r>
      <w:r>
        <w:t xml:space="preserve">:  </w:t>
      </w:r>
      <w:r w:rsidRPr="001D4371">
        <w:rPr>
          <w:b w:val="0"/>
        </w:rPr>
        <w:t xml:space="preserve">This solicitation is the first step in a two-part process.  After reviewing concept notes, PRM will invite selected organizations to expand their submissions into full </w:t>
      </w:r>
      <w:r w:rsidR="001D4371">
        <w:rPr>
          <w:b w:val="0"/>
        </w:rPr>
        <w:t xml:space="preserve">20-page </w:t>
      </w:r>
      <w:r w:rsidR="00292966">
        <w:rPr>
          <w:b w:val="0"/>
        </w:rPr>
        <w:t xml:space="preserve">single year </w:t>
      </w:r>
      <w:r w:rsidRPr="001D4371">
        <w:rPr>
          <w:b w:val="0"/>
        </w:rPr>
        <w:t>proposals</w:t>
      </w:r>
      <w:r w:rsidR="00BF762B">
        <w:rPr>
          <w:b w:val="0"/>
        </w:rPr>
        <w:t xml:space="preserve"> or 30-page multi</w:t>
      </w:r>
      <w:r w:rsidR="006255D1">
        <w:rPr>
          <w:b w:val="0"/>
        </w:rPr>
        <w:t>-</w:t>
      </w:r>
      <w:r w:rsidR="00BF762B">
        <w:rPr>
          <w:b w:val="0"/>
        </w:rPr>
        <w:t>year proposals</w:t>
      </w:r>
      <w:r w:rsidR="001D4371">
        <w:rPr>
          <w:b w:val="0"/>
        </w:rPr>
        <w:t>, with detailed budgets</w:t>
      </w:r>
      <w:r w:rsidRPr="001D4371">
        <w:rPr>
          <w:b w:val="0"/>
        </w:rPr>
        <w:t xml:space="preserve">.  </w:t>
      </w:r>
      <w:r w:rsidR="001D4371">
        <w:rPr>
          <w:b w:val="0"/>
        </w:rPr>
        <w:t xml:space="preserve">Selected organizations will have </w:t>
      </w:r>
      <w:r w:rsidR="001D4371" w:rsidRPr="009261B3">
        <w:t>30 calendar days</w:t>
      </w:r>
      <w:r w:rsidR="001D4371">
        <w:rPr>
          <w:b w:val="0"/>
        </w:rPr>
        <w:t xml:space="preserve"> after they are notified of their selection to complete their full proposals.  </w:t>
      </w:r>
      <w:r w:rsidR="001D4371" w:rsidRPr="001D4371">
        <w:rPr>
          <w:b w:val="0"/>
        </w:rPr>
        <w:t xml:space="preserve">Organizations may apply as </w:t>
      </w:r>
      <w:r w:rsidR="00100C25">
        <w:rPr>
          <w:b w:val="0"/>
        </w:rPr>
        <w:t>an individual organization</w:t>
      </w:r>
      <w:r w:rsidR="00100C25" w:rsidRPr="001D4371">
        <w:rPr>
          <w:b w:val="0"/>
        </w:rPr>
        <w:t xml:space="preserve"> </w:t>
      </w:r>
      <w:r w:rsidR="001D4371" w:rsidRPr="001D4371">
        <w:rPr>
          <w:b w:val="0"/>
        </w:rPr>
        <w:t xml:space="preserve">or consortia; however, one organization must be designated as the lead applicant at both the concept note and full proposal stage.  </w:t>
      </w:r>
    </w:p>
    <w:p w:rsidR="001D4371" w:rsidRDefault="001D4371" w:rsidP="001D4371">
      <w:pPr>
        <w:shd w:val="clear" w:color="auto" w:fill="FFFFFF"/>
        <w:spacing w:line="270" w:lineRule="atLeast"/>
        <w:rPr>
          <w:b w:val="0"/>
        </w:rPr>
      </w:pPr>
    </w:p>
    <w:p w:rsidR="001D4371" w:rsidRPr="001D4371" w:rsidRDefault="001D4371" w:rsidP="001D4371">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12"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3"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concept note submission is in full compliance with PRM requirements and that the proposed activities are in line with PRM’s priorities.  Concept note submissions that do not reflect the requirements outlined in these guidelines will not be considered.  </w:t>
      </w:r>
    </w:p>
    <w:p w:rsidR="003A52D2" w:rsidRDefault="003A52D2" w:rsidP="006D1768">
      <w:r w:rsidDel="003A52D2">
        <w:t xml:space="preserve"> </w:t>
      </w:r>
    </w:p>
    <w:p w:rsidR="00127843" w:rsidRPr="00127843" w:rsidRDefault="00127843" w:rsidP="00127843">
      <w:pPr>
        <w:rPr>
          <w:b w:val="0"/>
        </w:rPr>
      </w:pPr>
      <w:r w:rsidRPr="000D7211">
        <w:t>Current Funding Priorities for Strengthening Urban Response</w:t>
      </w:r>
      <w:r w:rsidRPr="00127843">
        <w:rPr>
          <w:b w:val="0"/>
          <w:i/>
        </w:rPr>
        <w:t xml:space="preserve"> </w:t>
      </w:r>
      <w:r w:rsidRPr="000D7211">
        <w:t xml:space="preserve">Globally: </w:t>
      </w:r>
      <w:r w:rsidRPr="00127843">
        <w:rPr>
          <w:i/>
        </w:rPr>
        <w:t xml:space="preserve"> </w:t>
      </w:r>
    </w:p>
    <w:p w:rsidR="00127843" w:rsidRPr="000D7211" w:rsidRDefault="00127843" w:rsidP="00127843">
      <w:pPr>
        <w:rPr>
          <w:b w:val="0"/>
        </w:rPr>
      </w:pPr>
    </w:p>
    <w:p w:rsidR="00424377" w:rsidRDefault="00127843" w:rsidP="00127843">
      <w:pPr>
        <w:rPr>
          <w:b w:val="0"/>
        </w:rPr>
      </w:pPr>
      <w:r w:rsidRPr="000D7211">
        <w:rPr>
          <w:b w:val="0"/>
        </w:rPr>
        <w:t xml:space="preserve">PRM seeks to support the development of new approaches and tools to strengthen </w:t>
      </w:r>
      <w:r w:rsidR="00424377">
        <w:rPr>
          <w:b w:val="0"/>
        </w:rPr>
        <w:t xml:space="preserve">humanitarian </w:t>
      </w:r>
      <w:r w:rsidRPr="000D7211">
        <w:rPr>
          <w:b w:val="0"/>
        </w:rPr>
        <w:t xml:space="preserve">response to urban and other non-camp refugees globally.  UNHCR </w:t>
      </w:r>
      <w:r>
        <w:rPr>
          <w:b w:val="0"/>
        </w:rPr>
        <w:t xml:space="preserve">has </w:t>
      </w:r>
      <w:r w:rsidRPr="000D7211">
        <w:rPr>
          <w:b w:val="0"/>
        </w:rPr>
        <w:t xml:space="preserve">issued </w:t>
      </w:r>
      <w:r>
        <w:rPr>
          <w:b w:val="0"/>
        </w:rPr>
        <w:t>two related non-camp policies -</w:t>
      </w:r>
      <w:r w:rsidRPr="000D7211">
        <w:rPr>
          <w:b w:val="0"/>
        </w:rPr>
        <w:t xml:space="preserve"> </w:t>
      </w:r>
      <w:hyperlink r:id="rId14" w:history="1">
        <w:r w:rsidRPr="00CF1A28">
          <w:rPr>
            <w:rStyle w:val="Hyperlink"/>
            <w:b w:val="0"/>
          </w:rPr>
          <w:t>Policy on Refugee Protec</w:t>
        </w:r>
        <w:r w:rsidR="00CF1A28" w:rsidRPr="00CF1A28">
          <w:rPr>
            <w:rStyle w:val="Hyperlink"/>
            <w:b w:val="0"/>
          </w:rPr>
          <w:t>tion and Solutions in Urban Areas</w:t>
        </w:r>
      </w:hyperlink>
      <w:r w:rsidR="00CF1A28">
        <w:rPr>
          <w:b w:val="0"/>
        </w:rPr>
        <w:t xml:space="preserve"> (2009) </w:t>
      </w:r>
      <w:r w:rsidRPr="000D7211">
        <w:rPr>
          <w:b w:val="0"/>
        </w:rPr>
        <w:t>and</w:t>
      </w:r>
      <w:r w:rsidR="00001C13">
        <w:rPr>
          <w:b w:val="0"/>
        </w:rPr>
        <w:t xml:space="preserve"> </w:t>
      </w:r>
      <w:hyperlink r:id="rId15" w:history="1">
        <w:r w:rsidR="00CF1A28" w:rsidRPr="00CF1A28">
          <w:rPr>
            <w:rStyle w:val="Hyperlink"/>
            <w:b w:val="0"/>
          </w:rPr>
          <w:t>Policy on Alternatives to Camps</w:t>
        </w:r>
      </w:hyperlink>
      <w:r w:rsidR="00CF1A28">
        <w:rPr>
          <w:b w:val="0"/>
        </w:rPr>
        <w:t xml:space="preserve"> (2014)</w:t>
      </w:r>
      <w:r w:rsidRPr="000D7211">
        <w:rPr>
          <w:b w:val="0"/>
        </w:rPr>
        <w:t xml:space="preserve">, </w:t>
      </w:r>
      <w:r w:rsidR="00CF1A28">
        <w:rPr>
          <w:b w:val="0"/>
        </w:rPr>
        <w:t xml:space="preserve">and in 2011 </w:t>
      </w:r>
      <w:r w:rsidRPr="000D7211">
        <w:rPr>
          <w:b w:val="0"/>
        </w:rPr>
        <w:t xml:space="preserve">PRM issued </w:t>
      </w:r>
      <w:hyperlink r:id="rId16" w:history="1">
        <w:r w:rsidRPr="000C0FEF">
          <w:rPr>
            <w:rStyle w:val="Hyperlink"/>
            <w:b w:val="0"/>
          </w:rPr>
          <w:t>Principles for Refugee Protection in Urban Areas</w:t>
        </w:r>
      </w:hyperlink>
      <w:r w:rsidRPr="000D7211">
        <w:rPr>
          <w:b w:val="0"/>
        </w:rPr>
        <w:t xml:space="preserve">.  </w:t>
      </w:r>
      <w:r>
        <w:rPr>
          <w:b w:val="0"/>
        </w:rPr>
        <w:t>These</w:t>
      </w:r>
      <w:r w:rsidRPr="000D7211">
        <w:rPr>
          <w:b w:val="0"/>
        </w:rPr>
        <w:t xml:space="preserve"> documents recognize the new challenges posed by urban/non-camp environments and point to a range of new strategies </w:t>
      </w:r>
      <w:r w:rsidR="00424377">
        <w:rPr>
          <w:b w:val="0"/>
        </w:rPr>
        <w:t>required</w:t>
      </w:r>
      <w:r w:rsidR="00424377" w:rsidRPr="000D7211">
        <w:rPr>
          <w:b w:val="0"/>
        </w:rPr>
        <w:t xml:space="preserve"> </w:t>
      </w:r>
      <w:r w:rsidRPr="000D7211">
        <w:rPr>
          <w:b w:val="0"/>
        </w:rPr>
        <w:t xml:space="preserve">to meet the specific needs of vulnerable populations in these settings.  </w:t>
      </w:r>
    </w:p>
    <w:p w:rsidR="00424377" w:rsidRDefault="00424377" w:rsidP="00127843">
      <w:pPr>
        <w:rPr>
          <w:b w:val="0"/>
        </w:rPr>
      </w:pPr>
    </w:p>
    <w:p w:rsidR="00127843" w:rsidRPr="000D7211" w:rsidRDefault="00127843" w:rsidP="00127843">
      <w:pPr>
        <w:rPr>
          <w:b w:val="0"/>
        </w:rPr>
      </w:pPr>
      <w:r w:rsidRPr="000D7211">
        <w:rPr>
          <w:b w:val="0"/>
        </w:rPr>
        <w:t xml:space="preserve">Consensus has formed around the need for humanitarian actors outside of camps to undertake entirely new models of assistance, moving away from service-delivery to facilitating access to existing services and from material assistance to efforts to foster self-reliance.  In many cases, this requires new roles for humanitarian actors: to serve more as facilitators, advisors, and advocates than service providers.  Although a number of new strategies have been identified in principle, and guidance and best practices are steadily accumulating, the international humanitarian community still struggles to put these </w:t>
      </w:r>
      <w:r>
        <w:rPr>
          <w:b w:val="0"/>
        </w:rPr>
        <w:t xml:space="preserve">tools </w:t>
      </w:r>
      <w:r w:rsidRPr="000D7211">
        <w:rPr>
          <w:b w:val="0"/>
        </w:rPr>
        <w:t>into practice, systemat</w:t>
      </w:r>
      <w:r>
        <w:rPr>
          <w:b w:val="0"/>
        </w:rPr>
        <w:t>ically and coherently, in non-camp settings</w:t>
      </w:r>
      <w:r w:rsidRPr="000D7211">
        <w:rPr>
          <w:b w:val="0"/>
        </w:rPr>
        <w:t xml:space="preserve"> around the world.  </w:t>
      </w:r>
      <w:r>
        <w:rPr>
          <w:b w:val="0"/>
        </w:rPr>
        <w:t>Additional</w:t>
      </w:r>
      <w:r w:rsidRPr="000D7211">
        <w:rPr>
          <w:b w:val="0"/>
        </w:rPr>
        <w:t xml:space="preserve"> tools and models of assistance need to be </w:t>
      </w:r>
      <w:proofErr w:type="gramStart"/>
      <w:r w:rsidRPr="000D7211">
        <w:rPr>
          <w:b w:val="0"/>
        </w:rPr>
        <w:t>developed,</w:t>
      </w:r>
      <w:proofErr w:type="gramEnd"/>
      <w:r w:rsidRPr="000D7211">
        <w:rPr>
          <w:b w:val="0"/>
        </w:rPr>
        <w:t xml:space="preserve"> tested, refined and adapted to help humanitarian actors respond effectively outside of camps.</w:t>
      </w:r>
    </w:p>
    <w:p w:rsidR="00127843" w:rsidRPr="000D7211" w:rsidRDefault="00127843" w:rsidP="00127843">
      <w:pPr>
        <w:rPr>
          <w:b w:val="0"/>
        </w:rPr>
      </w:pPr>
    </w:p>
    <w:p w:rsidR="00127843" w:rsidRDefault="00127843" w:rsidP="00127843">
      <w:pPr>
        <w:rPr>
          <w:b w:val="0"/>
        </w:rPr>
      </w:pPr>
      <w:r w:rsidRPr="000D7211">
        <w:rPr>
          <w:b w:val="0"/>
        </w:rPr>
        <w:t xml:space="preserve">PRM is seeking the development and piloting of new tools and models of assistance that will enable the humanitarian community to address </w:t>
      </w:r>
      <w:r>
        <w:rPr>
          <w:b w:val="0"/>
        </w:rPr>
        <w:t xml:space="preserve">one or more of </w:t>
      </w:r>
      <w:r w:rsidRPr="000D7211">
        <w:rPr>
          <w:b w:val="0"/>
        </w:rPr>
        <w:t xml:space="preserve">the following challenges unique to urban/non-camp settings: </w:t>
      </w:r>
    </w:p>
    <w:p w:rsidR="00127843" w:rsidRPr="000D7211" w:rsidRDefault="00127843" w:rsidP="00127843">
      <w:pPr>
        <w:rPr>
          <w:b w:val="0"/>
        </w:rPr>
      </w:pPr>
    </w:p>
    <w:p w:rsidR="00127843" w:rsidRPr="000D7211" w:rsidRDefault="00127843" w:rsidP="00127843">
      <w:pPr>
        <w:pStyle w:val="ListParagraph"/>
        <w:numPr>
          <w:ilvl w:val="0"/>
          <w:numId w:val="28"/>
        </w:numPr>
        <w:rPr>
          <w:b w:val="0"/>
        </w:rPr>
      </w:pPr>
      <w:r w:rsidRPr="000D7211">
        <w:rPr>
          <w:b w:val="0"/>
        </w:rPr>
        <w:t>Identifying, counting, and assessing the needs of urban</w:t>
      </w:r>
      <w:r w:rsidR="00424377">
        <w:rPr>
          <w:b w:val="0"/>
        </w:rPr>
        <w:t>/non-camp</w:t>
      </w:r>
      <w:r w:rsidRPr="000D7211">
        <w:rPr>
          <w:b w:val="0"/>
        </w:rPr>
        <w:t xml:space="preserve"> refugees, as well as targeting the most vulnerable for assistance, and creating tools to rapidly and regularly update this information</w:t>
      </w:r>
      <w:r w:rsidR="00424377">
        <w:rPr>
          <w:b w:val="0"/>
        </w:rPr>
        <w:t>;</w:t>
      </w:r>
    </w:p>
    <w:p w:rsidR="00127843" w:rsidRDefault="00127843" w:rsidP="00127843">
      <w:pPr>
        <w:pStyle w:val="ListParagraph"/>
        <w:numPr>
          <w:ilvl w:val="0"/>
          <w:numId w:val="28"/>
        </w:numPr>
        <w:rPr>
          <w:b w:val="0"/>
        </w:rPr>
      </w:pPr>
      <w:r w:rsidRPr="000D7211">
        <w:rPr>
          <w:b w:val="0"/>
        </w:rPr>
        <w:t>Conducting area-based context mapping that assesses markets, legal frameworks and rights, governance structures, land issues,</w:t>
      </w:r>
      <w:r>
        <w:rPr>
          <w:b w:val="0"/>
        </w:rPr>
        <w:t xml:space="preserve"> and</w:t>
      </w:r>
      <w:r w:rsidRPr="000D7211">
        <w:rPr>
          <w:b w:val="0"/>
        </w:rPr>
        <w:t xml:space="preserve"> infrastructure, and creating tools to facilitate emergency context mapping that can be conducted quickly and updated regularly</w:t>
      </w:r>
      <w:r w:rsidR="00424377">
        <w:rPr>
          <w:b w:val="0"/>
        </w:rPr>
        <w:t>;</w:t>
      </w:r>
    </w:p>
    <w:p w:rsidR="00127843" w:rsidRPr="00F73652" w:rsidRDefault="00127843" w:rsidP="00127843">
      <w:pPr>
        <w:pStyle w:val="ListParagraph"/>
        <w:numPr>
          <w:ilvl w:val="0"/>
          <w:numId w:val="28"/>
        </w:numPr>
        <w:rPr>
          <w:b w:val="0"/>
        </w:rPr>
      </w:pPr>
      <w:r w:rsidRPr="000D7211">
        <w:rPr>
          <w:b w:val="0"/>
        </w:rPr>
        <w:t xml:space="preserve">Mapping and </w:t>
      </w:r>
      <w:r>
        <w:rPr>
          <w:b w:val="0"/>
        </w:rPr>
        <w:t>vetting</w:t>
      </w:r>
      <w:r w:rsidRPr="000D7211">
        <w:rPr>
          <w:b w:val="0"/>
        </w:rPr>
        <w:t xml:space="preserve"> existing services</w:t>
      </w:r>
      <w:r>
        <w:rPr>
          <w:b w:val="0"/>
        </w:rPr>
        <w:t xml:space="preserve"> (including legal aid)</w:t>
      </w:r>
      <w:r w:rsidRPr="000D7211">
        <w:rPr>
          <w:b w:val="0"/>
        </w:rPr>
        <w:t>, establishing referral systems, conducting capacity-building of referred service-providers, and conducting follow-up to ensure that both refugee needs are met and service providers are prepared to accommodate larger caseloads</w:t>
      </w:r>
      <w:r w:rsidR="00424377">
        <w:rPr>
          <w:b w:val="0"/>
        </w:rPr>
        <w:t>;</w:t>
      </w:r>
    </w:p>
    <w:p w:rsidR="00127843" w:rsidRPr="000D7211" w:rsidRDefault="00127843" w:rsidP="00127843">
      <w:pPr>
        <w:pStyle w:val="ListParagraph"/>
        <w:numPr>
          <w:ilvl w:val="0"/>
          <w:numId w:val="28"/>
        </w:numPr>
        <w:rPr>
          <w:b w:val="0"/>
        </w:rPr>
      </w:pPr>
      <w:r w:rsidRPr="000D7211">
        <w:rPr>
          <w:b w:val="0"/>
        </w:rPr>
        <w:t>Disseminating reliable information</w:t>
      </w:r>
      <w:r>
        <w:rPr>
          <w:b w:val="0"/>
        </w:rPr>
        <w:t xml:space="preserve"> to refugees</w:t>
      </w:r>
      <w:r w:rsidRPr="000D7211">
        <w:rPr>
          <w:b w:val="0"/>
        </w:rPr>
        <w:t xml:space="preserve"> about registration, refugee rights, available services, assistance, and other relevant issues through the use of information and communications technology, data management, and</w:t>
      </w:r>
      <w:r>
        <w:rPr>
          <w:b w:val="0"/>
        </w:rPr>
        <w:t>/or</w:t>
      </w:r>
      <w:r w:rsidRPr="000D7211">
        <w:rPr>
          <w:b w:val="0"/>
        </w:rPr>
        <w:t xml:space="preserve"> other outreach activities, and maintaining ongoing communication with refugee (and where relevant, host) communities</w:t>
      </w:r>
      <w:r w:rsidR="00424377">
        <w:rPr>
          <w:b w:val="0"/>
        </w:rPr>
        <w:t>;</w:t>
      </w:r>
    </w:p>
    <w:p w:rsidR="00127843" w:rsidRDefault="00127843" w:rsidP="00127843">
      <w:pPr>
        <w:pStyle w:val="ListParagraph"/>
        <w:numPr>
          <w:ilvl w:val="0"/>
          <w:numId w:val="28"/>
        </w:numPr>
        <w:rPr>
          <w:b w:val="0"/>
        </w:rPr>
      </w:pPr>
      <w:r w:rsidRPr="000D7211">
        <w:rPr>
          <w:b w:val="0"/>
        </w:rPr>
        <w:t xml:space="preserve">Improving coordination among a range of stakeholders </w:t>
      </w:r>
      <w:r>
        <w:rPr>
          <w:b w:val="0"/>
        </w:rPr>
        <w:t xml:space="preserve">(including municipal and development actors, international organizations, and international/local NGOs), </w:t>
      </w:r>
      <w:r w:rsidRPr="000D7211">
        <w:rPr>
          <w:b w:val="0"/>
        </w:rPr>
        <w:t xml:space="preserve">engaged in responding to </w:t>
      </w:r>
      <w:r w:rsidR="009A38C9">
        <w:rPr>
          <w:b w:val="0"/>
        </w:rPr>
        <w:t xml:space="preserve">urban/non-camp </w:t>
      </w:r>
      <w:r w:rsidRPr="000D7211">
        <w:rPr>
          <w:b w:val="0"/>
        </w:rPr>
        <w:t>refugee and host community needs</w:t>
      </w:r>
      <w:r w:rsidR="00424377">
        <w:rPr>
          <w:b w:val="0"/>
        </w:rPr>
        <w:t>;</w:t>
      </w:r>
    </w:p>
    <w:p w:rsidR="00625C8B" w:rsidRPr="000D7211" w:rsidRDefault="00625C8B" w:rsidP="00127843">
      <w:pPr>
        <w:pStyle w:val="ListParagraph"/>
        <w:numPr>
          <w:ilvl w:val="0"/>
          <w:numId w:val="28"/>
        </w:numPr>
        <w:rPr>
          <w:b w:val="0"/>
        </w:rPr>
      </w:pPr>
      <w:r>
        <w:rPr>
          <w:b w:val="0"/>
        </w:rPr>
        <w:t>Improving refugee access to education, including through the use of electronic educational technology;</w:t>
      </w:r>
    </w:p>
    <w:p w:rsidR="00127843" w:rsidRPr="000D7211" w:rsidRDefault="00E61606" w:rsidP="00127843">
      <w:pPr>
        <w:pStyle w:val="ListParagraph"/>
        <w:numPr>
          <w:ilvl w:val="0"/>
          <w:numId w:val="28"/>
        </w:numPr>
        <w:rPr>
          <w:b w:val="0"/>
        </w:rPr>
      </w:pPr>
      <w:r>
        <w:rPr>
          <w:b w:val="0"/>
        </w:rPr>
        <w:t>Assessing</w:t>
      </w:r>
      <w:r w:rsidR="00127843" w:rsidRPr="000D7211">
        <w:rPr>
          <w:b w:val="0"/>
        </w:rPr>
        <w:t xml:space="preserve"> assets, networks, and resources and designs appropriate interventions on an individual or household basis, with the ultimate objective of improving refugee self-reliance</w:t>
      </w:r>
      <w:r w:rsidR="00424377">
        <w:rPr>
          <w:b w:val="0"/>
        </w:rPr>
        <w:t>;</w:t>
      </w:r>
    </w:p>
    <w:p w:rsidR="00127843" w:rsidRPr="00551A61" w:rsidRDefault="00E61606" w:rsidP="00127843">
      <w:pPr>
        <w:pStyle w:val="ListParagraph"/>
        <w:numPr>
          <w:ilvl w:val="0"/>
          <w:numId w:val="28"/>
        </w:numPr>
        <w:rPr>
          <w:b w:val="0"/>
          <w:bCs/>
        </w:rPr>
      </w:pPr>
      <w:r>
        <w:rPr>
          <w:b w:val="0"/>
        </w:rPr>
        <w:t>E</w:t>
      </w:r>
      <w:r w:rsidR="00866CE9">
        <w:rPr>
          <w:b w:val="0"/>
        </w:rPr>
        <w:t xml:space="preserve">xpanding rights and </w:t>
      </w:r>
      <w:r w:rsidR="00127843" w:rsidRPr="00F73652">
        <w:rPr>
          <w:b w:val="0"/>
        </w:rPr>
        <w:t xml:space="preserve">promoting integration of non-camp refugees into </w:t>
      </w:r>
      <w:r w:rsidR="005A5F93">
        <w:rPr>
          <w:b w:val="0"/>
        </w:rPr>
        <w:t xml:space="preserve">local communities and into </w:t>
      </w:r>
      <w:r w:rsidR="00127843" w:rsidRPr="00F73652">
        <w:rPr>
          <w:b w:val="0"/>
        </w:rPr>
        <w:t>ongoing or future development programming</w:t>
      </w:r>
      <w:r w:rsidR="00424377">
        <w:rPr>
          <w:b w:val="0"/>
        </w:rPr>
        <w:t>;</w:t>
      </w:r>
      <w:r w:rsidR="00127843" w:rsidRPr="00F73652">
        <w:rPr>
          <w:b w:val="0"/>
        </w:rPr>
        <w:t xml:space="preserve"> </w:t>
      </w:r>
    </w:p>
    <w:p w:rsidR="00127843" w:rsidRPr="00526664" w:rsidRDefault="00127843" w:rsidP="00127843">
      <w:pPr>
        <w:pStyle w:val="ListParagraph"/>
        <w:numPr>
          <w:ilvl w:val="0"/>
          <w:numId w:val="28"/>
        </w:numPr>
        <w:rPr>
          <w:b w:val="0"/>
          <w:bCs/>
        </w:rPr>
      </w:pPr>
      <w:r>
        <w:rPr>
          <w:b w:val="0"/>
        </w:rPr>
        <w:t>Building capacity of local government and civil society responses to urban</w:t>
      </w:r>
      <w:r w:rsidR="009A38C9">
        <w:rPr>
          <w:b w:val="0"/>
        </w:rPr>
        <w:t>/non-camp</w:t>
      </w:r>
      <w:r>
        <w:rPr>
          <w:b w:val="0"/>
        </w:rPr>
        <w:t xml:space="preserve"> refugees</w:t>
      </w:r>
      <w:r w:rsidR="00866CE9">
        <w:rPr>
          <w:b w:val="0"/>
        </w:rPr>
        <w:t>, including building the capacity of local organizations to conduct advocacy;</w:t>
      </w:r>
    </w:p>
    <w:p w:rsidR="00526664" w:rsidRPr="00F73652" w:rsidRDefault="00E61606" w:rsidP="00127843">
      <w:pPr>
        <w:pStyle w:val="ListParagraph"/>
        <w:numPr>
          <w:ilvl w:val="0"/>
          <w:numId w:val="28"/>
        </w:numPr>
        <w:rPr>
          <w:b w:val="0"/>
          <w:bCs/>
        </w:rPr>
      </w:pPr>
      <w:r>
        <w:rPr>
          <w:b w:val="0"/>
          <w:bCs/>
        </w:rPr>
        <w:t>Gathering, analyzing and using relevant</w:t>
      </w:r>
      <w:r w:rsidR="009261B3">
        <w:rPr>
          <w:b w:val="0"/>
          <w:bCs/>
        </w:rPr>
        <w:t xml:space="preserve"> beneficiary feedback on </w:t>
      </w:r>
      <w:r w:rsidR="006B2156">
        <w:rPr>
          <w:b w:val="0"/>
          <w:bCs/>
        </w:rPr>
        <w:t xml:space="preserve">quality and availability of </w:t>
      </w:r>
      <w:r w:rsidR="009261B3">
        <w:rPr>
          <w:b w:val="0"/>
          <w:bCs/>
        </w:rPr>
        <w:t>existing services</w:t>
      </w:r>
    </w:p>
    <w:p w:rsidR="00127843" w:rsidRPr="000D7211" w:rsidRDefault="00127843" w:rsidP="00127843">
      <w:pPr>
        <w:rPr>
          <w:b w:val="0"/>
        </w:rPr>
      </w:pPr>
    </w:p>
    <w:p w:rsidR="00127843" w:rsidRDefault="00127843" w:rsidP="00127843">
      <w:pPr>
        <w:rPr>
          <w:b w:val="0"/>
        </w:rPr>
      </w:pPr>
      <w:r w:rsidRPr="000D7211">
        <w:rPr>
          <w:b w:val="0"/>
          <w:u w:val="single"/>
        </w:rPr>
        <w:t>The above list is not exhaustive</w:t>
      </w:r>
      <w:r w:rsidRPr="000D7211">
        <w:rPr>
          <w:b w:val="0"/>
        </w:rPr>
        <w:t xml:space="preserve">, but rather meant to be illustrative of the kinds of challenges and needs PRM would like to address in this </w:t>
      </w:r>
      <w:r w:rsidR="009A38C9">
        <w:rPr>
          <w:b w:val="0"/>
        </w:rPr>
        <w:t xml:space="preserve">notice of </w:t>
      </w:r>
      <w:r w:rsidRPr="000D7211">
        <w:rPr>
          <w:b w:val="0"/>
        </w:rPr>
        <w:t xml:space="preserve">funding opportunity.  Whether addressing one of the above or a self-identified challenge, all </w:t>
      </w:r>
      <w:r w:rsidR="009A38C9">
        <w:rPr>
          <w:b w:val="0"/>
        </w:rPr>
        <w:t>concept notes</w:t>
      </w:r>
      <w:r w:rsidR="009A38C9" w:rsidRPr="000D7211">
        <w:rPr>
          <w:b w:val="0"/>
        </w:rPr>
        <w:t xml:space="preserve"> </w:t>
      </w:r>
      <w:r w:rsidRPr="000D7211">
        <w:rPr>
          <w:b w:val="0"/>
        </w:rPr>
        <w:t xml:space="preserve">should clearly </w:t>
      </w:r>
      <w:r>
        <w:rPr>
          <w:b w:val="0"/>
        </w:rPr>
        <w:t xml:space="preserve">and succinctly </w:t>
      </w:r>
      <w:r w:rsidRPr="000D7211">
        <w:rPr>
          <w:b w:val="0"/>
        </w:rPr>
        <w:t xml:space="preserve">explain the challenge the project would address and how the proposed project </w:t>
      </w:r>
      <w:r w:rsidRPr="00216B65">
        <w:t>would help the international community</w:t>
      </w:r>
      <w:r w:rsidRPr="000D7211">
        <w:rPr>
          <w:b w:val="0"/>
        </w:rPr>
        <w:t xml:space="preserve"> overcome that challenge </w:t>
      </w:r>
      <w:r w:rsidRPr="00216B65">
        <w:t>in a range of urban</w:t>
      </w:r>
      <w:r>
        <w:t xml:space="preserve"> or non-camp</w:t>
      </w:r>
      <w:r w:rsidRPr="00216B65">
        <w:t xml:space="preserve"> settings</w:t>
      </w:r>
      <w:r w:rsidRPr="000D7211">
        <w:rPr>
          <w:b w:val="0"/>
        </w:rPr>
        <w:t xml:space="preserve">.  </w:t>
      </w:r>
      <w:r w:rsidR="009A38C9">
        <w:rPr>
          <w:b w:val="0"/>
        </w:rPr>
        <w:t>Concept notes</w:t>
      </w:r>
      <w:r w:rsidR="009A38C9" w:rsidRPr="001E4173">
        <w:rPr>
          <w:b w:val="0"/>
        </w:rPr>
        <w:t xml:space="preserve"> </w:t>
      </w:r>
      <w:r w:rsidRPr="001E4173">
        <w:rPr>
          <w:b w:val="0"/>
        </w:rPr>
        <w:t xml:space="preserve">may address more than one challenge, but should be focused enough to achieve concrete results in a 12-24 month period.  </w:t>
      </w:r>
    </w:p>
    <w:p w:rsidR="00127843" w:rsidRDefault="00127843" w:rsidP="00127843">
      <w:pPr>
        <w:rPr>
          <w:b w:val="0"/>
        </w:rPr>
      </w:pPr>
    </w:p>
    <w:p w:rsidR="00982835" w:rsidRDefault="009A38C9" w:rsidP="006D1768">
      <w:r>
        <w:rPr>
          <w:b w:val="0"/>
        </w:rPr>
        <w:t>Concept notes</w:t>
      </w:r>
      <w:r w:rsidRPr="001E4173">
        <w:rPr>
          <w:b w:val="0"/>
        </w:rPr>
        <w:t xml:space="preserve"> </w:t>
      </w:r>
      <w:r w:rsidR="00127843" w:rsidRPr="001E4173">
        <w:rPr>
          <w:b w:val="0"/>
        </w:rPr>
        <w:t xml:space="preserve">for multi-year projects should only be submitted if a full year is required for the development of a new tool or approach, thereby requiring a second year to pilot, refine and disseminate it.  </w:t>
      </w:r>
      <w:r w:rsidR="00127843" w:rsidRPr="00D87A0B">
        <w:t>The rationale for requiring two years’ of funding must be clearly explained in the application</w:t>
      </w:r>
      <w:r w:rsidR="00127843" w:rsidRPr="001E4173">
        <w:rPr>
          <w:b w:val="0"/>
        </w:rPr>
        <w:t>.  PRM strongly</w:t>
      </w:r>
      <w:r w:rsidR="00127843" w:rsidRPr="000D7211">
        <w:rPr>
          <w:b w:val="0"/>
        </w:rPr>
        <w:t xml:space="preserve"> encourages the development</w:t>
      </w:r>
      <w:r w:rsidR="00127843">
        <w:rPr>
          <w:b w:val="0"/>
        </w:rPr>
        <w:t xml:space="preserve">, </w:t>
      </w:r>
      <w:r w:rsidR="00127843" w:rsidRPr="000D7211">
        <w:rPr>
          <w:b w:val="0"/>
        </w:rPr>
        <w:t>piloting</w:t>
      </w:r>
      <w:r w:rsidR="00127843">
        <w:rPr>
          <w:b w:val="0"/>
        </w:rPr>
        <w:t>, and</w:t>
      </w:r>
      <w:r w:rsidR="00127843" w:rsidRPr="000D7211">
        <w:rPr>
          <w:b w:val="0"/>
        </w:rPr>
        <w:t xml:space="preserve"> </w:t>
      </w:r>
      <w:r w:rsidR="00127843" w:rsidRPr="006156DD">
        <w:rPr>
          <w:b w:val="0"/>
        </w:rPr>
        <w:t>disseminati</w:t>
      </w:r>
      <w:r w:rsidR="00127843">
        <w:rPr>
          <w:b w:val="0"/>
        </w:rPr>
        <w:t>on</w:t>
      </w:r>
      <w:r w:rsidR="00127843" w:rsidRPr="000D7211">
        <w:rPr>
          <w:b w:val="0"/>
        </w:rPr>
        <w:t xml:space="preserve"> of </w:t>
      </w:r>
      <w:r w:rsidR="00127843" w:rsidRPr="000D7211">
        <w:rPr>
          <w:b w:val="0"/>
          <w:u w:val="single"/>
        </w:rPr>
        <w:t>new tools</w:t>
      </w:r>
      <w:r w:rsidR="00127843" w:rsidRPr="000D7211">
        <w:rPr>
          <w:b w:val="0"/>
        </w:rPr>
        <w:t xml:space="preserve"> (particularly technology) to imp</w:t>
      </w:r>
      <w:r w:rsidR="00127843">
        <w:rPr>
          <w:b w:val="0"/>
        </w:rPr>
        <w:t xml:space="preserve">rove urban/non-camp </w:t>
      </w:r>
      <w:r w:rsidR="00127843" w:rsidRPr="000D7211">
        <w:rPr>
          <w:b w:val="0"/>
        </w:rPr>
        <w:t xml:space="preserve">response.  However, proposals that seek to </w:t>
      </w:r>
      <w:r w:rsidR="00127843">
        <w:rPr>
          <w:b w:val="0"/>
        </w:rPr>
        <w:t xml:space="preserve">adapt and refine existing </w:t>
      </w:r>
      <w:r w:rsidR="00127843" w:rsidRPr="000D7211">
        <w:rPr>
          <w:b w:val="0"/>
        </w:rPr>
        <w:t xml:space="preserve">models of assistance, such as a case-management approach, should explain </w:t>
      </w:r>
      <w:r w:rsidR="002E797B">
        <w:rPr>
          <w:b w:val="0"/>
        </w:rPr>
        <w:t xml:space="preserve">how the proposed approach differs from and </w:t>
      </w:r>
      <w:proofErr w:type="gramStart"/>
      <w:r w:rsidR="002E797B">
        <w:rPr>
          <w:b w:val="0"/>
        </w:rPr>
        <w:t>builds</w:t>
      </w:r>
      <w:proofErr w:type="gramEnd"/>
      <w:r w:rsidR="002E797B">
        <w:rPr>
          <w:b w:val="0"/>
        </w:rPr>
        <w:t xml:space="preserve"> upon existing approaches</w:t>
      </w:r>
      <w:r w:rsidR="00127843" w:rsidRPr="000D7211">
        <w:rPr>
          <w:b w:val="0"/>
        </w:rPr>
        <w:t>.</w:t>
      </w:r>
      <w:r w:rsidR="00127843">
        <w:rPr>
          <w:b w:val="0"/>
        </w:rPr>
        <w:t xml:space="preserve">  Proposals should include a strong </w:t>
      </w:r>
      <w:r w:rsidR="00127843" w:rsidRPr="00551A61">
        <w:t>dissemination plan</w:t>
      </w:r>
      <w:r w:rsidR="00127843">
        <w:rPr>
          <w:b w:val="0"/>
        </w:rPr>
        <w:t xml:space="preserve"> and describe how the </w:t>
      </w:r>
      <w:r w:rsidR="00866CE9">
        <w:rPr>
          <w:b w:val="0"/>
        </w:rPr>
        <w:t>new tool or approach will be integrated into the organization’s ongoing operations</w:t>
      </w:r>
      <w:r w:rsidR="00127843">
        <w:rPr>
          <w:b w:val="0"/>
        </w:rPr>
        <w:t>.</w:t>
      </w:r>
    </w:p>
    <w:p w:rsidR="003127C7" w:rsidRPr="003127C7" w:rsidRDefault="003127C7" w:rsidP="004354EE"/>
    <w:p w:rsidR="006D1768" w:rsidRDefault="006D1768" w:rsidP="000B6D1A">
      <w:pPr>
        <w:pStyle w:val="ListParagraph"/>
        <w:numPr>
          <w:ilvl w:val="0"/>
          <w:numId w:val="6"/>
        </w:numPr>
      </w:pPr>
      <w:r>
        <w:t>Federal Award Information</w:t>
      </w:r>
    </w:p>
    <w:p w:rsidR="006D1768" w:rsidRDefault="006D1768" w:rsidP="004354EE"/>
    <w:p w:rsidR="00DF46DA" w:rsidRPr="003127C7" w:rsidRDefault="00DF46DA" w:rsidP="004354EE">
      <w:r w:rsidRPr="003127C7">
        <w:t xml:space="preserve">Proposed </w:t>
      </w:r>
      <w:r w:rsidR="00C57B39" w:rsidRPr="003127C7">
        <w:t>p</w:t>
      </w:r>
      <w:r w:rsidRPr="003127C7">
        <w:t xml:space="preserve">rogram </w:t>
      </w:r>
      <w:r w:rsidR="00C57B39" w:rsidRPr="003127C7">
        <w:t>s</w:t>
      </w:r>
      <w:r w:rsidRPr="003127C7">
        <w:t xml:space="preserve">tart </w:t>
      </w:r>
      <w:r w:rsidR="00C57B39" w:rsidRPr="003127C7">
        <w:t>d</w:t>
      </w:r>
      <w:r w:rsidRPr="003127C7">
        <w:t xml:space="preserve">ates:  </w:t>
      </w:r>
    </w:p>
    <w:p w:rsidR="00C532F3" w:rsidRDefault="00C532F3" w:rsidP="002F52CF"/>
    <w:p w:rsidR="00FD49F1" w:rsidRPr="00FD49F1" w:rsidRDefault="00DF46DA" w:rsidP="002F52CF">
      <w:pPr>
        <w:rPr>
          <w:b w:val="0"/>
        </w:rPr>
      </w:pPr>
      <w:r w:rsidRPr="0072023D">
        <w:t>Duration of Activity</w:t>
      </w:r>
      <w:r w:rsidRPr="006448A5">
        <w:t xml:space="preserve">:  </w:t>
      </w:r>
      <w:r w:rsidR="008E42B0">
        <w:rPr>
          <w:b w:val="0"/>
        </w:rPr>
        <w:t>Concept notes</w:t>
      </w:r>
      <w:r w:rsidR="008E42B0" w:rsidRPr="005C5525">
        <w:rPr>
          <w:b w:val="0"/>
        </w:rPr>
        <w:t xml:space="preserve"> </w:t>
      </w:r>
      <w:r w:rsidR="002F52CF">
        <w:rPr>
          <w:b w:val="0"/>
        </w:rPr>
        <w:t>for</w:t>
      </w:r>
      <w:r w:rsidR="008C683A" w:rsidRPr="005C5525">
        <w:rPr>
          <w:b w:val="0"/>
        </w:rPr>
        <w:t xml:space="preserve"> </w:t>
      </w:r>
      <w:r w:rsidR="008E42B0">
        <w:rPr>
          <w:b w:val="0"/>
        </w:rPr>
        <w:t>12</w:t>
      </w:r>
      <w:r w:rsidR="00127843">
        <w:rPr>
          <w:b w:val="0"/>
        </w:rPr>
        <w:t>-</w:t>
      </w:r>
      <w:r w:rsidR="009A38C9">
        <w:rPr>
          <w:b w:val="0"/>
        </w:rPr>
        <w:t>or 24</w:t>
      </w:r>
      <w:r w:rsidR="009A38C9" w:rsidRPr="005C5525">
        <w:rPr>
          <w:b w:val="0"/>
        </w:rPr>
        <w:t xml:space="preserve"> </w:t>
      </w:r>
      <w:r w:rsidR="008C683A" w:rsidRPr="005C5525">
        <w:rPr>
          <w:b w:val="0"/>
        </w:rPr>
        <w:t xml:space="preserve">months will be considered.  </w:t>
      </w:r>
    </w:p>
    <w:p w:rsidR="006D1768" w:rsidRDefault="006D1768" w:rsidP="006D1768"/>
    <w:p w:rsidR="00DE5A7D" w:rsidRPr="000D7211" w:rsidRDefault="006D1768" w:rsidP="00DE5A7D">
      <w:pPr>
        <w:rPr>
          <w:b w:val="0"/>
        </w:rPr>
      </w:pPr>
      <w:r w:rsidRPr="00F36C67">
        <w:t xml:space="preserve">Funding </w:t>
      </w:r>
      <w:r>
        <w:t>Limits</w:t>
      </w:r>
      <w:r w:rsidRPr="00F36C67">
        <w:t>:</w:t>
      </w:r>
      <w:r w:rsidRPr="001C165C">
        <w:t xml:space="preserve">  </w:t>
      </w:r>
      <w:r w:rsidR="00DE5A7D" w:rsidRPr="000D7211">
        <w:rPr>
          <w:b w:val="0"/>
        </w:rPr>
        <w:t xml:space="preserve">In FY </w:t>
      </w:r>
      <w:r w:rsidR="009A38C9" w:rsidRPr="000D7211">
        <w:rPr>
          <w:b w:val="0"/>
        </w:rPr>
        <w:t>201</w:t>
      </w:r>
      <w:r w:rsidR="009A38C9">
        <w:rPr>
          <w:b w:val="0"/>
        </w:rPr>
        <w:t>6</w:t>
      </w:r>
      <w:r w:rsidR="00DE5A7D" w:rsidRPr="000D7211">
        <w:rPr>
          <w:b w:val="0"/>
        </w:rPr>
        <w:t xml:space="preserve">, PRM anticipates providing </w:t>
      </w:r>
      <w:r w:rsidR="00DE5A7D">
        <w:rPr>
          <w:b w:val="0"/>
        </w:rPr>
        <w:t xml:space="preserve">up to </w:t>
      </w:r>
      <w:r w:rsidR="00DE5A7D" w:rsidRPr="000D7211">
        <w:rPr>
          <w:b w:val="0"/>
        </w:rPr>
        <w:t>$</w:t>
      </w:r>
      <w:r w:rsidR="00DE5A7D">
        <w:rPr>
          <w:b w:val="0"/>
        </w:rPr>
        <w:t>1,</w:t>
      </w:r>
      <w:r w:rsidR="00866CE9">
        <w:rPr>
          <w:b w:val="0"/>
        </w:rPr>
        <w:t>0</w:t>
      </w:r>
      <w:r w:rsidR="00DE5A7D" w:rsidRPr="000D7211">
        <w:rPr>
          <w:b w:val="0"/>
        </w:rPr>
        <w:t xml:space="preserve">00,000 </w:t>
      </w:r>
      <w:r w:rsidR="00DE5A7D">
        <w:rPr>
          <w:b w:val="0"/>
        </w:rPr>
        <w:t xml:space="preserve">in total </w:t>
      </w:r>
      <w:r w:rsidR="00DE5A7D" w:rsidRPr="000D7211">
        <w:rPr>
          <w:b w:val="0"/>
        </w:rPr>
        <w:t xml:space="preserve">to fund NGO programs </w:t>
      </w:r>
      <w:r w:rsidR="00DE5A7D">
        <w:rPr>
          <w:b w:val="0"/>
        </w:rPr>
        <w:t>to develop</w:t>
      </w:r>
      <w:r w:rsidR="00DE5A7D" w:rsidRPr="000D7211">
        <w:rPr>
          <w:b w:val="0"/>
        </w:rPr>
        <w:t xml:space="preserve"> innovation</w:t>
      </w:r>
      <w:r w:rsidR="00DE5A7D">
        <w:rPr>
          <w:b w:val="0"/>
        </w:rPr>
        <w:t>s</w:t>
      </w:r>
      <w:r w:rsidR="00DE5A7D" w:rsidRPr="000D7211">
        <w:rPr>
          <w:b w:val="0"/>
        </w:rPr>
        <w:t xml:space="preserve"> in urban</w:t>
      </w:r>
      <w:r w:rsidR="009A38C9">
        <w:rPr>
          <w:b w:val="0"/>
        </w:rPr>
        <w:t>/non-camp</w:t>
      </w:r>
      <w:r w:rsidR="00866CE9">
        <w:rPr>
          <w:b w:val="0"/>
        </w:rPr>
        <w:t xml:space="preserve"> response. </w:t>
      </w:r>
      <w:r w:rsidR="00DE5A7D" w:rsidRPr="000D7211">
        <w:rPr>
          <w:b w:val="0"/>
        </w:rPr>
        <w:t xml:space="preserve"> </w:t>
      </w:r>
      <w:r w:rsidR="00DE5A7D">
        <w:rPr>
          <w:b w:val="0"/>
        </w:rPr>
        <w:t>Funding requests should not exceed $1,000,000</w:t>
      </w:r>
      <w:r w:rsidR="00C4499A">
        <w:rPr>
          <w:b w:val="0"/>
        </w:rPr>
        <w:t xml:space="preserve"> per concept note</w:t>
      </w:r>
      <w:r w:rsidR="00DE5A7D">
        <w:rPr>
          <w:b w:val="0"/>
        </w:rPr>
        <w:t xml:space="preserve">. </w:t>
      </w:r>
    </w:p>
    <w:p w:rsidR="00A4435A" w:rsidRPr="00741982" w:rsidRDefault="00A4435A" w:rsidP="006D1768"/>
    <w:p w:rsidR="006D1768" w:rsidRDefault="006D1768" w:rsidP="006D1768"/>
    <w:p w:rsidR="003127C7" w:rsidRDefault="006D1768" w:rsidP="000B6D1A">
      <w:pPr>
        <w:pStyle w:val="ListParagraph"/>
        <w:numPr>
          <w:ilvl w:val="0"/>
          <w:numId w:val="6"/>
        </w:numPr>
      </w:pPr>
      <w:r>
        <w:t>Eligibility Information</w:t>
      </w:r>
    </w:p>
    <w:p w:rsidR="006D1768" w:rsidRPr="003127C7" w:rsidRDefault="006D1768" w:rsidP="003127C7"/>
    <w:p w:rsidR="003127C7" w:rsidRDefault="003127C7" w:rsidP="000B6D1A">
      <w:pPr>
        <w:pStyle w:val="ListParagraph"/>
        <w:numPr>
          <w:ilvl w:val="0"/>
          <w:numId w:val="16"/>
        </w:numPr>
        <w:rPr>
          <w:b w:val="0"/>
        </w:rPr>
      </w:pPr>
      <w:r w:rsidRPr="003127C7">
        <w:t>Eligible Applicants:</w:t>
      </w:r>
      <w:r w:rsidRPr="000B6D1A">
        <w:rPr>
          <w:b w:val="0"/>
        </w:rPr>
        <w:t xml:space="preserve">  </w:t>
      </w:r>
      <w:r w:rsidR="006B7F8D" w:rsidRPr="00817898">
        <w:rPr>
          <w:b w:val="0"/>
        </w:rPr>
        <w:t xml:space="preserve">(1) Nonprofits having a 501(c)(3) status with IRS, other than institutions of higher education; (2) Nonprofits without 501(c)(3) status with IRS, other than institutions of higher education; </w:t>
      </w:r>
      <w:r w:rsidR="00BF762B">
        <w:rPr>
          <w:b w:val="0"/>
        </w:rPr>
        <w:t xml:space="preserve">(3) institutions of higher education; </w:t>
      </w:r>
      <w:r w:rsidR="006B7F8D" w:rsidRPr="00817898">
        <w:rPr>
          <w:b w:val="0"/>
        </w:rPr>
        <w:t>and (</w:t>
      </w:r>
      <w:r w:rsidR="00BF762B">
        <w:rPr>
          <w:b w:val="0"/>
        </w:rPr>
        <w:t>4</w:t>
      </w:r>
      <w:r w:rsidR="006B7F8D" w:rsidRPr="00817898">
        <w:rPr>
          <w:b w:val="0"/>
        </w:rPr>
        <w:t xml:space="preserve">) International Organizations.  International multilateral organizations, such as United Nations agencies, should </w:t>
      </w:r>
      <w:r w:rsidR="006B7F8D" w:rsidRPr="00817898">
        <w:rPr>
          <w:b w:val="0"/>
          <w:u w:val="single"/>
        </w:rPr>
        <w:t>not</w:t>
      </w:r>
      <w:r w:rsidR="006B7F8D" w:rsidRPr="00817898">
        <w:rPr>
          <w:b w:val="0"/>
        </w:rPr>
        <w:t xml:space="preserve"> submit </w:t>
      </w:r>
      <w:r w:rsidR="006B7F8D">
        <w:rPr>
          <w:b w:val="0"/>
        </w:rPr>
        <w:t>concept notes</w:t>
      </w:r>
      <w:r w:rsidR="006B7F8D" w:rsidRPr="00817898">
        <w:rPr>
          <w:b w:val="0"/>
        </w:rPr>
        <w:t xml:space="preserve"> through Grants.gov in response to this </w:t>
      </w:r>
      <w:r w:rsidR="006B7F8D">
        <w:rPr>
          <w:b w:val="0"/>
        </w:rPr>
        <w:t>Notice of Funding Opportunity</w:t>
      </w:r>
      <w:r w:rsidR="006B7F8D" w:rsidRPr="00817898">
        <w:rPr>
          <w:b w:val="0"/>
        </w:rPr>
        <w:t>.  Multilateral organizations that are seeking funding for programs relevant to this announcement should contact the PRM Program Officer (as listed below) on or before the closing date of the funding announcement.</w:t>
      </w:r>
    </w:p>
    <w:p w:rsidR="003A52D2" w:rsidRPr="000B6D1A" w:rsidRDefault="003A52D2">
      <w:pPr>
        <w:rPr>
          <w:b w:val="0"/>
        </w:rPr>
      </w:pPr>
    </w:p>
    <w:p w:rsidR="006D1768" w:rsidRDefault="006D1768" w:rsidP="000B6D1A">
      <w:pPr>
        <w:pStyle w:val="ListParagraph"/>
        <w:numPr>
          <w:ilvl w:val="0"/>
          <w:numId w:val="16"/>
        </w:numPr>
        <w:rPr>
          <w:b w:val="0"/>
        </w:rPr>
      </w:pPr>
      <w:r>
        <w:t>Cost Sharing or Matching:</w:t>
      </w:r>
      <w:r>
        <w:rPr>
          <w:b w:val="0"/>
        </w:rPr>
        <w:t xml:space="preserve">  Cost sharing, matching, or cost participation is not a requirement of an application in response to this funding announcement.</w:t>
      </w:r>
    </w:p>
    <w:p w:rsidR="003A52D2" w:rsidRPr="000B6D1A" w:rsidRDefault="003A52D2">
      <w:pPr>
        <w:rPr>
          <w:b w:val="0"/>
        </w:rPr>
      </w:pPr>
    </w:p>
    <w:p w:rsidR="003A52D2" w:rsidRPr="00A4435A" w:rsidRDefault="00035BFA" w:rsidP="00A62017">
      <w:pPr>
        <w:pStyle w:val="ListParagraph"/>
        <w:numPr>
          <w:ilvl w:val="0"/>
          <w:numId w:val="16"/>
        </w:numPr>
        <w:rPr>
          <w:b w:val="0"/>
        </w:rPr>
      </w:pPr>
      <w:r w:rsidRPr="000B6D1A">
        <w:t>Other:</w:t>
      </w:r>
    </w:p>
    <w:p w:rsidR="00A4435A" w:rsidRPr="00AC0084" w:rsidRDefault="00504971" w:rsidP="00A4435A">
      <w:pPr>
        <w:shd w:val="clear" w:color="auto" w:fill="FFFFFF"/>
        <w:spacing w:before="100" w:beforeAutospacing="1" w:after="100" w:afterAutospacing="1" w:line="300" w:lineRule="atLeast"/>
        <w:rPr>
          <w:b w:val="0"/>
        </w:rPr>
      </w:pPr>
      <w:r w:rsidRPr="000B6D1A">
        <w:rPr>
          <w:b w:val="0"/>
        </w:rPr>
        <w:t>(</w:t>
      </w:r>
      <w:r w:rsidR="00741982" w:rsidRPr="000B6D1A">
        <w:rPr>
          <w:b w:val="0"/>
        </w:rPr>
        <w:t>a</w:t>
      </w:r>
      <w:r w:rsidRPr="000B6D1A">
        <w:rPr>
          <w:b w:val="0"/>
        </w:rPr>
        <w:t xml:space="preserve">) </w:t>
      </w:r>
      <w:r w:rsidR="00A4435A" w:rsidRPr="00CE5061">
        <w:rPr>
          <w:b w:val="0"/>
        </w:rPr>
        <w:t>The strongest urban</w:t>
      </w:r>
      <w:r w:rsidR="00A4435A">
        <w:rPr>
          <w:b w:val="0"/>
        </w:rPr>
        <w:t xml:space="preserve">/non-camp </w:t>
      </w:r>
      <w:r w:rsidR="00A4435A" w:rsidRPr="00CE5061">
        <w:rPr>
          <w:b w:val="0"/>
        </w:rPr>
        <w:t>pro</w:t>
      </w:r>
      <w:r w:rsidR="00A4435A">
        <w:rPr>
          <w:b w:val="0"/>
        </w:rPr>
        <w:t>jects</w:t>
      </w:r>
      <w:r w:rsidR="00A4435A" w:rsidRPr="00CE5061">
        <w:rPr>
          <w:b w:val="0"/>
        </w:rPr>
        <w:t xml:space="preserve"> will include </w:t>
      </w:r>
      <w:r w:rsidR="00A4435A" w:rsidRPr="00AC0084">
        <w:rPr>
          <w:b w:val="0"/>
        </w:rPr>
        <w:t>efforts to:</w:t>
      </w:r>
    </w:p>
    <w:p w:rsidR="00A4435A" w:rsidRPr="00CE5061" w:rsidRDefault="00A4435A" w:rsidP="00A4435A">
      <w:pPr>
        <w:pStyle w:val="ListParagraph"/>
        <w:numPr>
          <w:ilvl w:val="0"/>
          <w:numId w:val="30"/>
        </w:numPr>
        <w:shd w:val="clear" w:color="auto" w:fill="FFFFFF"/>
        <w:spacing w:before="100" w:beforeAutospacing="1" w:after="100" w:afterAutospacing="1" w:line="300" w:lineRule="atLeast"/>
        <w:rPr>
          <w:b w:val="0"/>
        </w:rPr>
      </w:pPr>
      <w:r w:rsidRPr="00CE5061">
        <w:rPr>
          <w:b w:val="0"/>
        </w:rPr>
        <w:lastRenderedPageBreak/>
        <w:t xml:space="preserve">Identify and reach out to “hidden” refugees; </w:t>
      </w:r>
    </w:p>
    <w:p w:rsidR="00A4435A" w:rsidRPr="00CE5061" w:rsidRDefault="00A4435A" w:rsidP="00A4435A">
      <w:pPr>
        <w:pStyle w:val="ListParagraph"/>
        <w:numPr>
          <w:ilvl w:val="0"/>
          <w:numId w:val="30"/>
        </w:numPr>
        <w:shd w:val="clear" w:color="auto" w:fill="FFFFFF"/>
        <w:spacing w:before="100" w:beforeAutospacing="1" w:after="100" w:afterAutospacing="1" w:line="300" w:lineRule="atLeast"/>
        <w:rPr>
          <w:b w:val="0"/>
        </w:rPr>
      </w:pPr>
      <w:r w:rsidRPr="00CE5061">
        <w:rPr>
          <w:b w:val="0"/>
        </w:rPr>
        <w:t xml:space="preserve">Identify and build upon existing services; </w:t>
      </w:r>
    </w:p>
    <w:p w:rsidR="00A4435A" w:rsidRPr="00CE5061" w:rsidRDefault="00A4435A" w:rsidP="00A4435A">
      <w:pPr>
        <w:pStyle w:val="ListParagraph"/>
        <w:numPr>
          <w:ilvl w:val="0"/>
          <w:numId w:val="30"/>
        </w:numPr>
        <w:shd w:val="clear" w:color="auto" w:fill="FFFFFF"/>
        <w:spacing w:before="100" w:beforeAutospacing="1" w:after="100" w:afterAutospacing="1" w:line="300" w:lineRule="atLeast"/>
        <w:rPr>
          <w:b w:val="0"/>
        </w:rPr>
      </w:pPr>
      <w:r w:rsidRPr="00CE5061">
        <w:rPr>
          <w:b w:val="0"/>
        </w:rPr>
        <w:t xml:space="preserve">Provide information about and referrals to existing services (in close coordination with other assistance providers); </w:t>
      </w:r>
    </w:p>
    <w:p w:rsidR="00A4435A" w:rsidRPr="00CE5061" w:rsidRDefault="00A4435A" w:rsidP="00A4435A">
      <w:pPr>
        <w:pStyle w:val="ListParagraph"/>
        <w:numPr>
          <w:ilvl w:val="0"/>
          <w:numId w:val="30"/>
        </w:numPr>
        <w:shd w:val="clear" w:color="auto" w:fill="FFFFFF"/>
        <w:spacing w:before="100" w:beforeAutospacing="1" w:after="100" w:afterAutospacing="1" w:line="300" w:lineRule="atLeast"/>
        <w:rPr>
          <w:b w:val="0"/>
        </w:rPr>
      </w:pPr>
      <w:r w:rsidRPr="00CE5061">
        <w:rPr>
          <w:b w:val="0"/>
        </w:rPr>
        <w:t xml:space="preserve">Adhere to accepted international standards and promote development of national criteria to identify and assist the most vulnerable; </w:t>
      </w:r>
    </w:p>
    <w:p w:rsidR="00A4435A" w:rsidRPr="00CE5061" w:rsidRDefault="00A4435A" w:rsidP="00A4435A">
      <w:pPr>
        <w:pStyle w:val="ListParagraph"/>
        <w:numPr>
          <w:ilvl w:val="0"/>
          <w:numId w:val="30"/>
        </w:numPr>
        <w:shd w:val="clear" w:color="auto" w:fill="FFFFFF"/>
        <w:spacing w:before="100" w:beforeAutospacing="1" w:after="100" w:afterAutospacing="1" w:line="300" w:lineRule="atLeast"/>
        <w:rPr>
          <w:b w:val="0"/>
        </w:rPr>
      </w:pPr>
      <w:r w:rsidRPr="00CE5061">
        <w:rPr>
          <w:b w:val="0"/>
        </w:rPr>
        <w:t xml:space="preserve">Adopt a community-based approach that takes account of host community needs; </w:t>
      </w:r>
    </w:p>
    <w:p w:rsidR="00A4435A" w:rsidRPr="00CE5061" w:rsidRDefault="00A4435A" w:rsidP="00A4435A">
      <w:pPr>
        <w:pStyle w:val="ListParagraph"/>
        <w:numPr>
          <w:ilvl w:val="0"/>
          <w:numId w:val="30"/>
        </w:numPr>
        <w:shd w:val="clear" w:color="auto" w:fill="FFFFFF"/>
        <w:spacing w:before="100" w:beforeAutospacing="1" w:after="100" w:afterAutospacing="1" w:line="300" w:lineRule="atLeast"/>
        <w:rPr>
          <w:b w:val="0"/>
        </w:rPr>
      </w:pPr>
      <w:r w:rsidRPr="00CE5061">
        <w:rPr>
          <w:b w:val="0"/>
        </w:rPr>
        <w:t>Avoid creating refugee-specific, parallel services to those that already exists (and are available to refugees) in the community</w:t>
      </w:r>
      <w:r>
        <w:rPr>
          <w:b w:val="0"/>
        </w:rPr>
        <w:t>;</w:t>
      </w:r>
      <w:r w:rsidRPr="00CE5061">
        <w:rPr>
          <w:b w:val="0"/>
        </w:rPr>
        <w:t xml:space="preserve"> </w:t>
      </w:r>
    </w:p>
    <w:p w:rsidR="00A4435A" w:rsidRPr="00CE5061" w:rsidRDefault="00A4435A" w:rsidP="00A4435A">
      <w:pPr>
        <w:pStyle w:val="ListParagraph"/>
        <w:numPr>
          <w:ilvl w:val="0"/>
          <w:numId w:val="30"/>
        </w:numPr>
        <w:shd w:val="clear" w:color="auto" w:fill="FFFFFF"/>
        <w:spacing w:before="100" w:beforeAutospacing="1" w:after="100" w:afterAutospacing="1" w:line="300" w:lineRule="atLeast"/>
        <w:rPr>
          <w:b w:val="0"/>
        </w:rPr>
      </w:pPr>
      <w:r w:rsidRPr="00CE5061">
        <w:rPr>
          <w:b w:val="0"/>
        </w:rPr>
        <w:t>Involve beneficiaries in design and implementation</w:t>
      </w:r>
      <w:r>
        <w:rPr>
          <w:b w:val="0"/>
        </w:rPr>
        <w:t>;</w:t>
      </w:r>
    </w:p>
    <w:p w:rsidR="00A4435A" w:rsidRPr="00CE5061" w:rsidRDefault="00A4435A" w:rsidP="00A4435A">
      <w:pPr>
        <w:pStyle w:val="ListParagraph"/>
        <w:numPr>
          <w:ilvl w:val="0"/>
          <w:numId w:val="30"/>
        </w:numPr>
        <w:shd w:val="clear" w:color="auto" w:fill="FFFFFF"/>
        <w:spacing w:before="100" w:beforeAutospacing="1" w:after="100" w:afterAutospacing="1" w:line="300" w:lineRule="atLeast"/>
        <w:rPr>
          <w:b w:val="0"/>
        </w:rPr>
      </w:pPr>
      <w:r w:rsidRPr="00CE5061">
        <w:rPr>
          <w:b w:val="0"/>
        </w:rPr>
        <w:t>Coordinate closely (or even collaborate) with local government and/or civil society actors</w:t>
      </w:r>
      <w:r>
        <w:rPr>
          <w:b w:val="0"/>
        </w:rPr>
        <w:t>.</w:t>
      </w:r>
    </w:p>
    <w:p w:rsidR="00A4435A" w:rsidRPr="000D7211" w:rsidRDefault="00A4435A" w:rsidP="00A4435A">
      <w:pPr>
        <w:shd w:val="clear" w:color="auto" w:fill="FFFFFF"/>
        <w:spacing w:before="100" w:beforeAutospacing="1" w:after="100" w:afterAutospacing="1" w:line="300" w:lineRule="atLeast"/>
        <w:rPr>
          <w:b w:val="0"/>
          <w:color w:val="252525"/>
        </w:rPr>
      </w:pPr>
      <w:r>
        <w:rPr>
          <w:b w:val="0"/>
        </w:rPr>
        <w:t>(</w:t>
      </w:r>
      <w:r w:rsidR="005C78CE">
        <w:rPr>
          <w:b w:val="0"/>
        </w:rPr>
        <w:t>b</w:t>
      </w:r>
      <w:r>
        <w:rPr>
          <w:b w:val="0"/>
        </w:rPr>
        <w:t xml:space="preserve">) </w:t>
      </w:r>
      <w:r w:rsidRPr="00CE5061">
        <w:rPr>
          <w:b w:val="0"/>
        </w:rPr>
        <w:t>As the ultimate target beneficiaries of this funding opportunity reside in urban</w:t>
      </w:r>
      <w:r w:rsidR="00BF762B">
        <w:rPr>
          <w:b w:val="0"/>
        </w:rPr>
        <w:t>/non-camp</w:t>
      </w:r>
      <w:r w:rsidRPr="00CE5061">
        <w:rPr>
          <w:b w:val="0"/>
        </w:rPr>
        <w:t xml:space="preserve"> areas, NGOs are strongly encouraged to consult </w:t>
      </w:r>
      <w:hyperlink r:id="rId17" w:history="1">
        <w:r w:rsidRPr="003950B2">
          <w:rPr>
            <w:bCs/>
            <w:color w:val="2664A2"/>
            <w:u w:val="single"/>
          </w:rPr>
          <w:t>PRM’s urban principles</w:t>
        </w:r>
      </w:hyperlink>
      <w:r w:rsidRPr="003950B2">
        <w:rPr>
          <w:b w:val="0"/>
          <w:color w:val="252525"/>
        </w:rPr>
        <w:t xml:space="preserve"> </w:t>
      </w:r>
      <w:r w:rsidRPr="00CE5061">
        <w:rPr>
          <w:b w:val="0"/>
        </w:rPr>
        <w:t xml:space="preserve">and other relevant urban programming guidance, including UNHCR’s operational guidance on </w:t>
      </w:r>
      <w:hyperlink r:id="rId18" w:history="1">
        <w:r w:rsidRPr="003950B2">
          <w:rPr>
            <w:bCs/>
            <w:color w:val="2664A2"/>
            <w:u w:val="single"/>
          </w:rPr>
          <w:t>livelihoods</w:t>
        </w:r>
      </w:hyperlink>
      <w:r w:rsidRPr="003950B2">
        <w:rPr>
          <w:b w:val="0"/>
          <w:color w:val="252525"/>
        </w:rPr>
        <w:t xml:space="preserve"> </w:t>
      </w:r>
      <w:r w:rsidRPr="00CE5061">
        <w:rPr>
          <w:b w:val="0"/>
        </w:rPr>
        <w:t>and</w:t>
      </w:r>
      <w:r w:rsidRPr="003950B2">
        <w:rPr>
          <w:b w:val="0"/>
          <w:color w:val="252525"/>
        </w:rPr>
        <w:t xml:space="preserve"> </w:t>
      </w:r>
      <w:hyperlink r:id="rId19" w:history="1">
        <w:r w:rsidRPr="003950B2">
          <w:rPr>
            <w:bCs/>
            <w:color w:val="2664A2"/>
            <w:u w:val="single"/>
          </w:rPr>
          <w:t>health care</w:t>
        </w:r>
      </w:hyperlink>
      <w:r w:rsidRPr="003950B2">
        <w:rPr>
          <w:b w:val="0"/>
          <w:color w:val="252525"/>
        </w:rPr>
        <w:t xml:space="preserve"> </w:t>
      </w:r>
      <w:r w:rsidRPr="00CE5061">
        <w:rPr>
          <w:b w:val="0"/>
        </w:rPr>
        <w:t>in urban areas.</w:t>
      </w:r>
    </w:p>
    <w:p w:rsidR="005C78CE" w:rsidRDefault="00A4435A" w:rsidP="00A62017">
      <w:pPr>
        <w:rPr>
          <w:b w:val="0"/>
        </w:rPr>
      </w:pPr>
      <w:r>
        <w:rPr>
          <w:b w:val="0"/>
        </w:rPr>
        <w:t>(</w:t>
      </w:r>
      <w:r w:rsidR="005C78CE">
        <w:rPr>
          <w:b w:val="0"/>
        </w:rPr>
        <w:t>c</w:t>
      </w:r>
      <w:r>
        <w:rPr>
          <w:b w:val="0"/>
        </w:rPr>
        <w:t xml:space="preserve">) </w:t>
      </w:r>
      <w:r w:rsidR="005C78CE" w:rsidRPr="0060602A">
        <w:rPr>
          <w:b w:val="0"/>
        </w:rPr>
        <w:t xml:space="preserve">PRM will accept proposals from non-governmental organizations, universities, and research institutes proposing to work in the above mentioned areas. To ensure that </w:t>
      </w:r>
      <w:r w:rsidR="005C78CE">
        <w:rPr>
          <w:b w:val="0"/>
        </w:rPr>
        <w:t>the project benefits from the most current technology, expertise, and tools</w:t>
      </w:r>
      <w:r w:rsidR="005C78CE" w:rsidRPr="0060602A">
        <w:rPr>
          <w:b w:val="0"/>
        </w:rPr>
        <w:t xml:space="preserve">, PRM </w:t>
      </w:r>
      <w:r w:rsidR="00100C25">
        <w:rPr>
          <w:b w:val="0"/>
        </w:rPr>
        <w:t xml:space="preserve">strongly </w:t>
      </w:r>
      <w:r w:rsidR="005C78CE" w:rsidRPr="005C78CE">
        <w:t>encourages applicants to identify partners appropriate to the objectives of the proposed project</w:t>
      </w:r>
      <w:r w:rsidR="005C78CE" w:rsidRPr="0060602A">
        <w:rPr>
          <w:b w:val="0"/>
        </w:rPr>
        <w:t>.</w:t>
      </w:r>
      <w:r w:rsidR="005C78CE">
        <w:rPr>
          <w:b w:val="0"/>
        </w:rPr>
        <w:t xml:space="preserve">  PRM will give priority to </w:t>
      </w:r>
      <w:r w:rsidR="00BF762B">
        <w:rPr>
          <w:b w:val="0"/>
        </w:rPr>
        <w:t xml:space="preserve">concept notes </w:t>
      </w:r>
      <w:r w:rsidR="005C78CE">
        <w:rPr>
          <w:b w:val="0"/>
        </w:rPr>
        <w:t xml:space="preserve">that demonstrate partnership between humanitarian actors and experts in </w:t>
      </w:r>
      <w:r w:rsidR="006672AA">
        <w:rPr>
          <w:b w:val="0"/>
        </w:rPr>
        <w:t>other relevant</w:t>
      </w:r>
      <w:r w:rsidR="005C78CE">
        <w:rPr>
          <w:b w:val="0"/>
        </w:rPr>
        <w:t xml:space="preserve"> fields, such as economics/finance, </w:t>
      </w:r>
      <w:r w:rsidR="006672AA">
        <w:rPr>
          <w:b w:val="0"/>
        </w:rPr>
        <w:t xml:space="preserve">information </w:t>
      </w:r>
      <w:r w:rsidR="005C78CE">
        <w:rPr>
          <w:b w:val="0"/>
        </w:rPr>
        <w:t>technology, urban planning, development,</w:t>
      </w:r>
      <w:r w:rsidR="006672AA">
        <w:rPr>
          <w:b w:val="0"/>
        </w:rPr>
        <w:t xml:space="preserve"> </w:t>
      </w:r>
      <w:r w:rsidR="007B0BF0">
        <w:rPr>
          <w:b w:val="0"/>
        </w:rPr>
        <w:t xml:space="preserve">education, </w:t>
      </w:r>
      <w:r w:rsidR="006672AA">
        <w:rPr>
          <w:b w:val="0"/>
        </w:rPr>
        <w:t>communications,</w:t>
      </w:r>
      <w:r w:rsidR="005C78CE">
        <w:rPr>
          <w:b w:val="0"/>
        </w:rPr>
        <w:t xml:space="preserve"> or others.</w:t>
      </w:r>
    </w:p>
    <w:p w:rsidR="005C78CE" w:rsidRDefault="005C78CE" w:rsidP="00A62017">
      <w:pPr>
        <w:rPr>
          <w:b w:val="0"/>
        </w:rPr>
      </w:pPr>
    </w:p>
    <w:p w:rsidR="00127843" w:rsidRDefault="005C78CE" w:rsidP="00A62017">
      <w:pPr>
        <w:rPr>
          <w:b w:val="0"/>
        </w:rPr>
      </w:pPr>
      <w:r>
        <w:rPr>
          <w:b w:val="0"/>
        </w:rPr>
        <w:t>(</w:t>
      </w:r>
      <w:proofErr w:type="gramStart"/>
      <w:r>
        <w:rPr>
          <w:b w:val="0"/>
        </w:rPr>
        <w:t>d</w:t>
      </w:r>
      <w:proofErr w:type="gramEnd"/>
      <w:r>
        <w:rPr>
          <w:b w:val="0"/>
        </w:rPr>
        <w:t xml:space="preserve">) </w:t>
      </w:r>
      <w:r w:rsidR="00C4499A">
        <w:rPr>
          <w:b w:val="0"/>
        </w:rPr>
        <w:t>The m</w:t>
      </w:r>
      <w:r w:rsidR="00127843">
        <w:rPr>
          <w:b w:val="0"/>
        </w:rPr>
        <w:t>ost competitive concept notes</w:t>
      </w:r>
      <w:r w:rsidR="00127843" w:rsidRPr="0060602A">
        <w:rPr>
          <w:b w:val="0"/>
        </w:rPr>
        <w:t xml:space="preserve"> will include multiple countries and/or populations. PRM will only </w:t>
      </w:r>
      <w:r w:rsidR="00001C13">
        <w:rPr>
          <w:b w:val="0"/>
        </w:rPr>
        <w:t>consider</w:t>
      </w:r>
      <w:r w:rsidR="00127843" w:rsidRPr="0060602A">
        <w:rPr>
          <w:b w:val="0"/>
        </w:rPr>
        <w:t xml:space="preserve"> </w:t>
      </w:r>
      <w:r w:rsidR="00127843">
        <w:rPr>
          <w:b w:val="0"/>
        </w:rPr>
        <w:t xml:space="preserve">single </w:t>
      </w:r>
      <w:r w:rsidR="00127843" w:rsidRPr="0060602A">
        <w:rPr>
          <w:b w:val="0"/>
        </w:rPr>
        <w:t xml:space="preserve">country </w:t>
      </w:r>
      <w:r w:rsidR="00127843">
        <w:rPr>
          <w:b w:val="0"/>
        </w:rPr>
        <w:t>or single population-specific concept notes</w:t>
      </w:r>
      <w:r w:rsidR="00127843" w:rsidRPr="0060602A">
        <w:rPr>
          <w:b w:val="0"/>
        </w:rPr>
        <w:t xml:space="preserve"> if a </w:t>
      </w:r>
      <w:r w:rsidR="00001C13">
        <w:rPr>
          <w:b w:val="0"/>
        </w:rPr>
        <w:t xml:space="preserve">clearly stated and </w:t>
      </w:r>
      <w:r w:rsidR="00127843" w:rsidRPr="0060602A">
        <w:rPr>
          <w:b w:val="0"/>
        </w:rPr>
        <w:t xml:space="preserve">compelling case </w:t>
      </w:r>
      <w:r w:rsidR="00001C13">
        <w:rPr>
          <w:b w:val="0"/>
        </w:rPr>
        <w:t>is</w:t>
      </w:r>
      <w:r w:rsidR="00127843" w:rsidRPr="0060602A">
        <w:rPr>
          <w:b w:val="0"/>
        </w:rPr>
        <w:t xml:space="preserve"> made that </w:t>
      </w:r>
      <w:r w:rsidR="00001C13">
        <w:rPr>
          <w:b w:val="0"/>
        </w:rPr>
        <w:t>the proposed tool</w:t>
      </w:r>
      <w:r w:rsidR="00127843" w:rsidRPr="0060602A">
        <w:rPr>
          <w:b w:val="0"/>
        </w:rPr>
        <w:t xml:space="preserve"> can be applied beyond the specific country or population. </w:t>
      </w:r>
      <w:r w:rsidR="00127843">
        <w:rPr>
          <w:b w:val="0"/>
        </w:rPr>
        <w:t xml:space="preserve"> </w:t>
      </w:r>
      <w:r w:rsidR="00A4435A" w:rsidRPr="005C78CE">
        <w:t>PRM will prioritize funding concept notes that aim to produce practical tools that are applicable to more than one specific population or country</w:t>
      </w:r>
      <w:r w:rsidR="00A4435A" w:rsidRPr="0060602A">
        <w:rPr>
          <w:b w:val="0"/>
        </w:rPr>
        <w:t xml:space="preserve">. </w:t>
      </w:r>
      <w:r w:rsidR="00A4435A">
        <w:rPr>
          <w:b w:val="0"/>
        </w:rPr>
        <w:t xml:space="preserve"> </w:t>
      </w:r>
    </w:p>
    <w:p w:rsidR="005C78CE" w:rsidRDefault="00001C13" w:rsidP="00A4435A">
      <w:pPr>
        <w:shd w:val="clear" w:color="auto" w:fill="FFFFFF"/>
        <w:spacing w:before="100" w:beforeAutospacing="1" w:after="100" w:afterAutospacing="1" w:line="300" w:lineRule="atLeast"/>
        <w:rPr>
          <w:b w:val="0"/>
        </w:rPr>
      </w:pPr>
      <w:r>
        <w:rPr>
          <w:b w:val="0"/>
        </w:rPr>
        <w:t>(e</w:t>
      </w:r>
      <w:r w:rsidR="005C78CE">
        <w:rPr>
          <w:b w:val="0"/>
        </w:rPr>
        <w:t xml:space="preserve">) </w:t>
      </w:r>
      <w:r w:rsidR="006672AA">
        <w:rPr>
          <w:b w:val="0"/>
        </w:rPr>
        <w:t xml:space="preserve">Proposed projects should build on existing tools and approaches.  </w:t>
      </w:r>
      <w:r w:rsidR="006672AA" w:rsidRPr="006672AA">
        <w:t>Applicants must</w:t>
      </w:r>
      <w:r w:rsidR="005C78CE" w:rsidRPr="006672AA">
        <w:t xml:space="preserve"> provide justification that the proposed project is innovative</w:t>
      </w:r>
      <w:r w:rsidR="005C78CE">
        <w:rPr>
          <w:b w:val="0"/>
        </w:rPr>
        <w:t xml:space="preserve"> by outlining briefly whether/where the proposed intervention has been tried before, what the outcomes of related previous efforts have been</w:t>
      </w:r>
      <w:r w:rsidR="006672AA">
        <w:rPr>
          <w:b w:val="0"/>
        </w:rPr>
        <w:t>, and how the proposed project differs from existing approaches</w:t>
      </w:r>
      <w:r w:rsidR="005C78CE">
        <w:rPr>
          <w:b w:val="0"/>
        </w:rPr>
        <w:t xml:space="preserve">.  PRM emphasizes that a project that is new to one particular place </w:t>
      </w:r>
      <w:r w:rsidR="006672AA">
        <w:rPr>
          <w:b w:val="0"/>
        </w:rPr>
        <w:t xml:space="preserve">or actor </w:t>
      </w:r>
      <w:r w:rsidR="005C78CE">
        <w:rPr>
          <w:b w:val="0"/>
        </w:rPr>
        <w:t>but</w:t>
      </w:r>
      <w:r w:rsidR="006672AA">
        <w:rPr>
          <w:b w:val="0"/>
        </w:rPr>
        <w:t xml:space="preserve"> that has been employed elsewhere or by other actors is not in itself innovative, unless the proposed project adapts the existing tool/approach and/or applies it in a new way.</w:t>
      </w:r>
    </w:p>
    <w:p w:rsidR="006672AA" w:rsidRDefault="006672AA" w:rsidP="006672AA">
      <w:pPr>
        <w:shd w:val="clear" w:color="auto" w:fill="FFFFFF"/>
        <w:spacing w:before="100" w:beforeAutospacing="1" w:after="100" w:afterAutospacing="1" w:line="300" w:lineRule="atLeast"/>
        <w:rPr>
          <w:b w:val="0"/>
        </w:rPr>
      </w:pPr>
      <w:r>
        <w:rPr>
          <w:b w:val="0"/>
        </w:rPr>
        <w:lastRenderedPageBreak/>
        <w:t>(</w:t>
      </w:r>
      <w:r w:rsidR="00001C13">
        <w:rPr>
          <w:b w:val="0"/>
        </w:rPr>
        <w:t>f</w:t>
      </w:r>
      <w:r>
        <w:rPr>
          <w:b w:val="0"/>
        </w:rPr>
        <w:t xml:space="preserve">) </w:t>
      </w:r>
      <w:r w:rsidRPr="000C0FEF">
        <w:rPr>
          <w:b w:val="0"/>
        </w:rPr>
        <w:t>Coordination with host government authorities</w:t>
      </w:r>
      <w:r w:rsidR="005A5F93">
        <w:rPr>
          <w:b w:val="0"/>
        </w:rPr>
        <w:t>, where possible,</w:t>
      </w:r>
      <w:r w:rsidRPr="000C0FEF">
        <w:rPr>
          <w:b w:val="0"/>
        </w:rPr>
        <w:t xml:space="preserve"> and UNHCR as well as with other UN agencies and local and international NGOs active in the same location and sectors is essential. </w:t>
      </w:r>
      <w:r>
        <w:rPr>
          <w:b w:val="0"/>
        </w:rPr>
        <w:t xml:space="preserve"> </w:t>
      </w:r>
      <w:r w:rsidRPr="000C0FEF">
        <w:rPr>
          <w:b w:val="0"/>
        </w:rPr>
        <w:t>Priority will be given to NGOs that can demonstrate they have coordinated their proposed activities with UNHCR</w:t>
      </w:r>
      <w:r>
        <w:rPr>
          <w:b w:val="0"/>
        </w:rPr>
        <w:t xml:space="preserve"> and other key actors engaged in the response</w:t>
      </w:r>
      <w:r w:rsidRPr="00CE5061">
        <w:rPr>
          <w:b w:val="0"/>
        </w:rPr>
        <w:t>.</w:t>
      </w:r>
    </w:p>
    <w:p w:rsidR="00A4435A" w:rsidRDefault="00001C13" w:rsidP="00A4435A">
      <w:pPr>
        <w:shd w:val="clear" w:color="auto" w:fill="FFFFFF"/>
        <w:spacing w:before="100" w:beforeAutospacing="1" w:after="100" w:afterAutospacing="1" w:line="300" w:lineRule="atLeast"/>
        <w:rPr>
          <w:b w:val="0"/>
        </w:rPr>
      </w:pPr>
      <w:r>
        <w:rPr>
          <w:b w:val="0"/>
        </w:rPr>
        <w:t xml:space="preserve">(g) </w:t>
      </w:r>
      <w:r w:rsidR="00A4435A" w:rsidRPr="000D7211">
        <w:rPr>
          <w:b w:val="0"/>
        </w:rPr>
        <w:t>Because of PRM's mandate to provide protection, assistance, and sustainable solutions for refugees and conflict affected populations, PRM will consider funding only those</w:t>
      </w:r>
      <w:r w:rsidR="00A4435A">
        <w:rPr>
          <w:b w:val="0"/>
        </w:rPr>
        <w:t xml:space="preserve"> urban</w:t>
      </w:r>
      <w:r w:rsidR="00BF762B">
        <w:rPr>
          <w:b w:val="0"/>
        </w:rPr>
        <w:t>/non-camp</w:t>
      </w:r>
      <w:r w:rsidR="00A4435A" w:rsidRPr="000D7211">
        <w:rPr>
          <w:b w:val="0"/>
        </w:rPr>
        <w:t xml:space="preserve"> projects that </w:t>
      </w:r>
      <w:r w:rsidR="00A4435A">
        <w:rPr>
          <w:b w:val="0"/>
        </w:rPr>
        <w:t xml:space="preserve">will benefit or provide better responses to </w:t>
      </w:r>
      <w:r w:rsidR="00A4435A" w:rsidRPr="000D7211">
        <w:rPr>
          <w:b w:val="0"/>
        </w:rPr>
        <w:t>at least 50% refugees, with the rest of beneficiaries comprising other conflict-affected populations (e.g., IDPs, host communities, etc.).</w:t>
      </w:r>
    </w:p>
    <w:p w:rsidR="00504971" w:rsidRPr="000B6D1A" w:rsidRDefault="00A4435A" w:rsidP="00A62017">
      <w:pPr>
        <w:rPr>
          <w:b w:val="0"/>
        </w:rPr>
      </w:pPr>
      <w:r>
        <w:rPr>
          <w:b w:val="0"/>
        </w:rPr>
        <w:t>(</w:t>
      </w:r>
      <w:r w:rsidR="00001C13">
        <w:rPr>
          <w:b w:val="0"/>
        </w:rPr>
        <w:t>h</w:t>
      </w:r>
      <w:r>
        <w:rPr>
          <w:b w:val="0"/>
        </w:rPr>
        <w:t xml:space="preserve">) </w:t>
      </w:r>
      <w:r w:rsidR="003127C7" w:rsidRPr="000B6D1A">
        <w:rPr>
          <w:b w:val="0"/>
        </w:rPr>
        <w:t>Concept notes and eventually full proposals</w:t>
      </w:r>
      <w:r w:rsidR="0062530F" w:rsidRPr="000B6D1A">
        <w:rPr>
          <w:b w:val="0"/>
        </w:rPr>
        <w:t xml:space="preserve"> </w:t>
      </w:r>
      <w:r w:rsidR="00504971" w:rsidRPr="000B6D1A">
        <w:rPr>
          <w:b w:val="0"/>
        </w:rPr>
        <w:t xml:space="preserve">must </w:t>
      </w:r>
      <w:r>
        <w:rPr>
          <w:b w:val="0"/>
        </w:rPr>
        <w:t>reflect</w:t>
      </w:r>
      <w:r w:rsidR="0062530F" w:rsidRPr="000B6D1A">
        <w:rPr>
          <w:b w:val="0"/>
        </w:rPr>
        <w:t xml:space="preserve"> </w:t>
      </w:r>
      <w:r w:rsidR="00504971" w:rsidRPr="000B6D1A">
        <w:rPr>
          <w:b w:val="0"/>
        </w:rPr>
        <w:t xml:space="preserve">relevant international standards for humanitarian assistance.  See PRM’s </w:t>
      </w:r>
      <w:hyperlink r:id="rId20" w:history="1">
        <w:r w:rsidR="00504971" w:rsidRPr="00A62017">
          <w:rPr>
            <w:rStyle w:val="Hyperlink"/>
            <w:b w:val="0"/>
          </w:rPr>
          <w:t>General NGO Guidelines</w:t>
        </w:r>
      </w:hyperlink>
      <w:r w:rsidR="00504971" w:rsidRPr="000B6D1A">
        <w:rPr>
          <w:b w:val="0"/>
        </w:rPr>
        <w:t xml:space="preserve"> for a complete list of sector-specific standards</w:t>
      </w:r>
      <w:r w:rsidR="000769FA" w:rsidRPr="000B6D1A">
        <w:rPr>
          <w:b w:val="0"/>
        </w:rPr>
        <w:t xml:space="preserve"> including new guidance on proposals for projects in urban areas</w:t>
      </w:r>
      <w:r w:rsidR="00504971" w:rsidRPr="000B6D1A">
        <w:rPr>
          <w:b w:val="0"/>
        </w:rPr>
        <w:t>.</w:t>
      </w:r>
    </w:p>
    <w:p w:rsidR="00881188" w:rsidRPr="00881188" w:rsidRDefault="00881188" w:rsidP="00881188">
      <w:pPr>
        <w:rPr>
          <w:b w:val="0"/>
        </w:rPr>
      </w:pPr>
    </w:p>
    <w:p w:rsidR="003127C7" w:rsidRDefault="00CE0E35" w:rsidP="00881188">
      <w:pPr>
        <w:rPr>
          <w:b w:val="0"/>
        </w:rPr>
      </w:pPr>
      <w:r w:rsidRPr="00881188">
        <w:rPr>
          <w:b w:val="0"/>
        </w:rPr>
        <w:t>(</w:t>
      </w:r>
      <w:r w:rsidR="00001C13">
        <w:rPr>
          <w:b w:val="0"/>
        </w:rPr>
        <w:t>i</w:t>
      </w:r>
      <w:r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p>
    <w:p w:rsidR="003127C7" w:rsidRDefault="003127C7" w:rsidP="00881188">
      <w:pPr>
        <w:rPr>
          <w:b w:val="0"/>
        </w:rPr>
      </w:pPr>
    </w:p>
    <w:p w:rsidR="0076238B" w:rsidRDefault="00684437" w:rsidP="00881188">
      <w:pPr>
        <w:rPr>
          <w:b w:val="0"/>
        </w:rPr>
      </w:pPr>
      <w:r w:rsidRPr="003127C7">
        <w:rPr>
          <w:b w:val="0"/>
        </w:rPr>
        <w:t xml:space="preserve">NOTE:  </w:t>
      </w:r>
      <w:r w:rsidR="0062530F" w:rsidRPr="003127C7">
        <w:rPr>
          <w:b w:val="0"/>
        </w:rPr>
        <w:t>Selected organizations will be required to</w:t>
      </w:r>
      <w:r w:rsidRPr="003127C7">
        <w:rPr>
          <w:b w:val="0"/>
        </w:rPr>
        <w:t xml:space="preserve"> complete a gender analysis</w:t>
      </w:r>
      <w:r w:rsidR="003127C7" w:rsidRPr="003127C7">
        <w:rPr>
          <w:b w:val="0"/>
        </w:rPr>
        <w:t xml:space="preserve"> at the full proposal development stage.</w:t>
      </w:r>
      <w:r w:rsidRPr="00881188">
        <w:rPr>
          <w:b w:val="0"/>
        </w:rPr>
        <w:t xml:space="preserve"> </w:t>
      </w:r>
      <w:r w:rsidR="003127C7">
        <w:rPr>
          <w:b w:val="0"/>
        </w:rPr>
        <w:t xml:space="preserve"> </w:t>
      </w:r>
      <w:r w:rsidRPr="00881188">
        <w:rPr>
          <w:b w:val="0"/>
        </w:rPr>
        <w:t>A gender analysis is a requirement prior to PRM making a final funding award.</w:t>
      </w:r>
    </w:p>
    <w:p w:rsidR="00881188" w:rsidRPr="00881188" w:rsidRDefault="00881188" w:rsidP="00881188">
      <w:pPr>
        <w:rPr>
          <w:b w:val="0"/>
        </w:rPr>
      </w:pPr>
    </w:p>
    <w:p w:rsidR="001C165C" w:rsidRPr="001C165C" w:rsidRDefault="001C165C" w:rsidP="004354EE"/>
    <w:p w:rsidR="00741982" w:rsidRDefault="006D1768" w:rsidP="001D4371">
      <w:pPr>
        <w:pStyle w:val="ListParagraph"/>
        <w:numPr>
          <w:ilvl w:val="0"/>
          <w:numId w:val="6"/>
        </w:numPr>
        <w:tabs>
          <w:tab w:val="left" w:pos="720"/>
        </w:tabs>
      </w:pPr>
      <w:r>
        <w:t xml:space="preserve">Application and </w:t>
      </w:r>
      <w:r w:rsidR="00741982">
        <w:t>Submission Instructions</w:t>
      </w:r>
      <w:r w:rsidR="00E22FE1">
        <w:t xml:space="preserve">  </w:t>
      </w:r>
    </w:p>
    <w:p w:rsidR="00741982" w:rsidRPr="000B6D1A" w:rsidRDefault="00741982" w:rsidP="00E26EFF">
      <w:pPr>
        <w:tabs>
          <w:tab w:val="left" w:pos="720"/>
        </w:tabs>
      </w:pPr>
    </w:p>
    <w:p w:rsidR="00035BFA" w:rsidRPr="000B6D1A" w:rsidRDefault="00035BFA" w:rsidP="000B6D1A">
      <w:pPr>
        <w:pStyle w:val="ListParagraph"/>
        <w:numPr>
          <w:ilvl w:val="0"/>
          <w:numId w:val="17"/>
        </w:numPr>
        <w:tabs>
          <w:tab w:val="left" w:pos="720"/>
        </w:tabs>
      </w:pPr>
      <w:r w:rsidRPr="000B6D1A">
        <w:t>Address to Request Application Package:</w:t>
      </w:r>
    </w:p>
    <w:p w:rsidR="00035BFA" w:rsidRPr="000B6D1A" w:rsidRDefault="00035BFA" w:rsidP="000B6D1A">
      <w:pPr>
        <w:rPr>
          <w:b w:val="0"/>
        </w:rPr>
      </w:pPr>
    </w:p>
    <w:p w:rsidR="00035BFA" w:rsidRPr="000B6D1A" w:rsidRDefault="00035BFA" w:rsidP="000B6D1A">
      <w:pPr>
        <w:rPr>
          <w:b w:val="0"/>
        </w:rPr>
      </w:pPr>
      <w:r w:rsidRPr="000B6D1A">
        <w:rPr>
          <w:b w:val="0"/>
        </w:rPr>
        <w:t xml:space="preserve">(a) </w:t>
      </w:r>
      <w:r w:rsidR="00991875">
        <w:rPr>
          <w:b w:val="0"/>
        </w:rPr>
        <w:t xml:space="preserve"> Application packages may be downloaded from the website </w:t>
      </w:r>
      <w:hyperlink r:id="rId21" w:history="1">
        <w:r w:rsidR="00991875" w:rsidRPr="00103DC6">
          <w:rPr>
            <w:rStyle w:val="Hyperlink"/>
            <w:b w:val="0"/>
          </w:rPr>
          <w:t>www.Grants.gov</w:t>
        </w:r>
      </w:hyperlink>
      <w:r w:rsidR="00991875">
        <w:rPr>
          <w:b w:val="0"/>
        </w:rPr>
        <w:t>.</w:t>
      </w:r>
    </w:p>
    <w:p w:rsidR="00035BFA" w:rsidRDefault="00035BFA" w:rsidP="00E26EFF">
      <w:pPr>
        <w:tabs>
          <w:tab w:val="left" w:pos="720"/>
        </w:tabs>
      </w:pPr>
    </w:p>
    <w:p w:rsidR="00296081" w:rsidRDefault="000B58C1" w:rsidP="00502490">
      <w:pPr>
        <w:pStyle w:val="ListParagraph"/>
        <w:numPr>
          <w:ilvl w:val="0"/>
          <w:numId w:val="17"/>
        </w:numPr>
        <w:tabs>
          <w:tab w:val="left" w:pos="720"/>
        </w:tabs>
      </w:pPr>
      <w:r>
        <w:t xml:space="preserve">Content and Form of Application:  </w:t>
      </w:r>
    </w:p>
    <w:p w:rsidR="00D60C5A" w:rsidRDefault="00D60C5A" w:rsidP="00D60C5A">
      <w:pPr>
        <w:shd w:val="clear" w:color="auto" w:fill="FFFFFF"/>
        <w:spacing w:line="270" w:lineRule="atLeast"/>
        <w:rPr>
          <w:b w:val="0"/>
        </w:rPr>
      </w:pPr>
    </w:p>
    <w:p w:rsidR="00D60C5A" w:rsidRDefault="00D60C5A" w:rsidP="00D60C5A">
      <w:pPr>
        <w:shd w:val="clear" w:color="auto" w:fill="FFFFFF"/>
        <w:spacing w:line="270" w:lineRule="atLeast"/>
      </w:pPr>
      <w:r>
        <w:rPr>
          <w:b w:val="0"/>
        </w:rPr>
        <w:t>(</w:t>
      </w:r>
      <w:r w:rsidR="00866CE9">
        <w:rPr>
          <w:b w:val="0"/>
        </w:rPr>
        <w:t>a</w:t>
      </w:r>
      <w:r>
        <w:rPr>
          <w:b w:val="0"/>
        </w:rPr>
        <w:t xml:space="preserve">) Concept notes must be </w:t>
      </w:r>
      <w:r w:rsidRPr="001D4371">
        <w:rPr>
          <w:b w:val="0"/>
          <w:u w:val="single"/>
        </w:rPr>
        <w:t xml:space="preserve">no more than </w:t>
      </w:r>
      <w:r>
        <w:rPr>
          <w:b w:val="0"/>
          <w:u w:val="single"/>
        </w:rPr>
        <w:t>3</w:t>
      </w:r>
      <w:r w:rsidRPr="001D4371">
        <w:rPr>
          <w:b w:val="0"/>
          <w:u w:val="single"/>
        </w:rPr>
        <w:t xml:space="preserve"> pages</w:t>
      </w:r>
      <w:r>
        <w:rPr>
          <w:b w:val="0"/>
        </w:rPr>
        <w:t xml:space="preserve"> in length submitted in Microsoft Word or Adobe PDF, using Times New Roman, 12 point font, with one inch margins on all sides.  </w:t>
      </w:r>
      <w:r w:rsidRPr="00A76252">
        <w:t xml:space="preserve">Concept notes that are longer than </w:t>
      </w:r>
      <w:r>
        <w:t>3</w:t>
      </w:r>
      <w:r w:rsidRPr="00A76252">
        <w:t xml:space="preserve"> pages</w:t>
      </w:r>
      <w:r w:rsidR="005E7F64">
        <w:t xml:space="preserve"> (with one-inch margins and 12pt font)</w:t>
      </w:r>
      <w:r w:rsidR="00FE436C">
        <w:t xml:space="preserve"> </w:t>
      </w:r>
      <w:r w:rsidRPr="00A76252">
        <w:t>will be automatically disqualified.</w:t>
      </w:r>
      <w:r>
        <w:t xml:space="preserve">  </w:t>
      </w:r>
      <w:r w:rsidRPr="00CA08D0">
        <w:rPr>
          <w:b w:val="0"/>
        </w:rPr>
        <w:t>There is no separate template</w:t>
      </w:r>
      <w:r>
        <w:rPr>
          <w:b w:val="0"/>
        </w:rPr>
        <w:t xml:space="preserve"> for concept </w:t>
      </w:r>
      <w:r>
        <w:rPr>
          <w:b w:val="0"/>
        </w:rPr>
        <w:lastRenderedPageBreak/>
        <w:t>note submissions</w:t>
      </w:r>
      <w:r w:rsidRPr="00CA08D0">
        <w:rPr>
          <w:b w:val="0"/>
        </w:rPr>
        <w:t xml:space="preserve">.  Submissions may be in any format as long as they include all information and conform to all formatting </w:t>
      </w:r>
      <w:r>
        <w:rPr>
          <w:b w:val="0"/>
        </w:rPr>
        <w:t>guidelines</w:t>
      </w:r>
      <w:r w:rsidRPr="00CA08D0">
        <w:rPr>
          <w:b w:val="0"/>
        </w:rPr>
        <w:t xml:space="preserve"> in this announcement.</w:t>
      </w:r>
    </w:p>
    <w:p w:rsidR="00D60C5A" w:rsidRPr="00CA08D0" w:rsidRDefault="00D60C5A" w:rsidP="00D60C5A">
      <w:pPr>
        <w:shd w:val="clear" w:color="auto" w:fill="FFFFFF"/>
        <w:spacing w:line="270" w:lineRule="atLeast"/>
        <w:rPr>
          <w:b w:val="0"/>
        </w:rPr>
      </w:pPr>
    </w:p>
    <w:p w:rsidR="00D60C5A" w:rsidRDefault="00D60C5A" w:rsidP="00D60C5A">
      <w:pPr>
        <w:shd w:val="clear" w:color="auto" w:fill="FFFFFF"/>
        <w:spacing w:line="270" w:lineRule="atLeast"/>
        <w:rPr>
          <w:b w:val="0"/>
        </w:rPr>
      </w:pPr>
      <w:r w:rsidRPr="00CA08D0">
        <w:rPr>
          <w:b w:val="0"/>
        </w:rPr>
        <w:t>(</w:t>
      </w:r>
      <w:r w:rsidR="00866CE9">
        <w:rPr>
          <w:b w:val="0"/>
        </w:rPr>
        <w:t>b</w:t>
      </w:r>
      <w:r w:rsidRPr="00CA08D0">
        <w:rPr>
          <w:b w:val="0"/>
        </w:rPr>
        <w:t xml:space="preserve">) Concept notes must include the following categories.  </w:t>
      </w:r>
    </w:p>
    <w:p w:rsidR="00D60C5A" w:rsidRDefault="00D60C5A" w:rsidP="00D60C5A">
      <w:pPr>
        <w:shd w:val="clear" w:color="auto" w:fill="FFFFFF"/>
        <w:spacing w:line="270" w:lineRule="atLeast"/>
        <w:rPr>
          <w:b w:val="0"/>
        </w:rPr>
      </w:pPr>
    </w:p>
    <w:p w:rsidR="00100C25" w:rsidRDefault="00100C25" w:rsidP="00D60C5A">
      <w:pPr>
        <w:pStyle w:val="ListParagraph"/>
        <w:numPr>
          <w:ilvl w:val="0"/>
          <w:numId w:val="8"/>
        </w:numPr>
        <w:shd w:val="clear" w:color="auto" w:fill="FFFFFF"/>
        <w:spacing w:line="270" w:lineRule="atLeast"/>
        <w:rPr>
          <w:b w:val="0"/>
        </w:rPr>
      </w:pPr>
      <w:r>
        <w:rPr>
          <w:b w:val="0"/>
        </w:rPr>
        <w:t xml:space="preserve">Brief </w:t>
      </w:r>
      <w:r w:rsidRPr="00100C25">
        <w:t>p</w:t>
      </w:r>
      <w:r w:rsidR="00D60C5A" w:rsidRPr="00100C25">
        <w:t>roblem statement</w:t>
      </w:r>
      <w:r>
        <w:rPr>
          <w:b w:val="0"/>
        </w:rPr>
        <w:t xml:space="preserve"> identifying urban challenge to be addressed and any existing efforts globally to address the problem to date</w:t>
      </w:r>
    </w:p>
    <w:p w:rsidR="00D60C5A" w:rsidRDefault="005E7F64" w:rsidP="00D60C5A">
      <w:pPr>
        <w:pStyle w:val="ListParagraph"/>
        <w:numPr>
          <w:ilvl w:val="0"/>
          <w:numId w:val="8"/>
        </w:numPr>
        <w:shd w:val="clear" w:color="auto" w:fill="FFFFFF"/>
        <w:spacing w:line="270" w:lineRule="atLeast"/>
        <w:rPr>
          <w:b w:val="0"/>
        </w:rPr>
      </w:pPr>
      <w:r w:rsidRPr="005E7F64">
        <w:t>Project description and objectives</w:t>
      </w:r>
      <w:r>
        <w:rPr>
          <w:b w:val="0"/>
        </w:rPr>
        <w:t>, clearly identifying innovative aspect of proposed project</w:t>
      </w:r>
      <w:r w:rsidR="00D60C5A">
        <w:rPr>
          <w:b w:val="0"/>
        </w:rPr>
        <w:t xml:space="preserve"> </w:t>
      </w:r>
    </w:p>
    <w:p w:rsidR="00D60C5A" w:rsidRDefault="00D60C5A" w:rsidP="00D60C5A">
      <w:pPr>
        <w:pStyle w:val="ListParagraph"/>
        <w:numPr>
          <w:ilvl w:val="0"/>
          <w:numId w:val="8"/>
        </w:numPr>
        <w:shd w:val="clear" w:color="auto" w:fill="FFFFFF"/>
        <w:spacing w:line="270" w:lineRule="atLeast"/>
        <w:rPr>
          <w:b w:val="0"/>
        </w:rPr>
      </w:pPr>
      <w:r w:rsidRPr="005E7F64">
        <w:rPr>
          <w:b w:val="0"/>
        </w:rPr>
        <w:t xml:space="preserve">Proposed </w:t>
      </w:r>
      <w:r w:rsidR="00100C25" w:rsidRPr="005E7F64">
        <w:rPr>
          <w:b w:val="0"/>
        </w:rPr>
        <w:t>methodology</w:t>
      </w:r>
      <w:r w:rsidR="005E7F64" w:rsidRPr="005E7F64">
        <w:rPr>
          <w:b w:val="0"/>
        </w:rPr>
        <w:t>, locations</w:t>
      </w:r>
      <w:r w:rsidR="00100C25" w:rsidRPr="005E7F64">
        <w:rPr>
          <w:b w:val="0"/>
        </w:rPr>
        <w:t xml:space="preserve"> and timeline</w:t>
      </w:r>
    </w:p>
    <w:p w:rsidR="005E7F64" w:rsidRPr="005E7F64" w:rsidRDefault="005E7F64" w:rsidP="00D60C5A">
      <w:pPr>
        <w:pStyle w:val="ListParagraph"/>
        <w:numPr>
          <w:ilvl w:val="0"/>
          <w:numId w:val="8"/>
        </w:numPr>
        <w:shd w:val="clear" w:color="auto" w:fill="FFFFFF"/>
        <w:spacing w:line="270" w:lineRule="atLeast"/>
        <w:rPr>
          <w:b w:val="0"/>
        </w:rPr>
      </w:pPr>
      <w:r>
        <w:rPr>
          <w:b w:val="0"/>
        </w:rPr>
        <w:t>Brief discussion of plans to disseminate new tool and incorporate it into future work of the organization</w:t>
      </w:r>
    </w:p>
    <w:p w:rsidR="00D60C5A" w:rsidRPr="00C165E3" w:rsidRDefault="00D60C5A" w:rsidP="00D60C5A">
      <w:pPr>
        <w:pStyle w:val="ListParagraph"/>
        <w:numPr>
          <w:ilvl w:val="0"/>
          <w:numId w:val="8"/>
        </w:numPr>
        <w:shd w:val="clear" w:color="auto" w:fill="FFFFFF"/>
        <w:spacing w:line="270" w:lineRule="atLeast"/>
        <w:rPr>
          <w:b w:val="0"/>
        </w:rPr>
      </w:pPr>
      <w:r>
        <w:rPr>
          <w:b w:val="0"/>
        </w:rPr>
        <w:t>Summary of the organization</w:t>
      </w:r>
      <w:r w:rsidR="00100C25">
        <w:rPr>
          <w:b w:val="0"/>
        </w:rPr>
        <w:t>(s)</w:t>
      </w:r>
      <w:r w:rsidR="001C091E">
        <w:rPr>
          <w:b w:val="0"/>
        </w:rPr>
        <w:t xml:space="preserve">, </w:t>
      </w:r>
      <w:r>
        <w:rPr>
          <w:b w:val="0"/>
        </w:rPr>
        <w:t>experience doing similar work</w:t>
      </w:r>
      <w:r w:rsidR="001C091E">
        <w:rPr>
          <w:b w:val="0"/>
        </w:rPr>
        <w:t>, and description of how any partnership will be organized</w:t>
      </w:r>
    </w:p>
    <w:p w:rsidR="00D60C5A" w:rsidRPr="00095169" w:rsidRDefault="00D60C5A" w:rsidP="00D60C5A">
      <w:pPr>
        <w:pStyle w:val="ListParagraph"/>
        <w:numPr>
          <w:ilvl w:val="0"/>
          <w:numId w:val="8"/>
        </w:numPr>
        <w:shd w:val="clear" w:color="auto" w:fill="FFFFFF"/>
        <w:spacing w:line="270" w:lineRule="atLeast"/>
        <w:rPr>
          <w:b w:val="0"/>
        </w:rPr>
      </w:pPr>
      <w:r>
        <w:rPr>
          <w:b w:val="0"/>
        </w:rPr>
        <w:t xml:space="preserve">Primary organizational point of contact </w:t>
      </w:r>
    </w:p>
    <w:p w:rsidR="00D60C5A" w:rsidRDefault="00D60C5A" w:rsidP="00D60C5A">
      <w:pPr>
        <w:shd w:val="clear" w:color="auto" w:fill="FFFFFF"/>
        <w:spacing w:line="270" w:lineRule="atLeast"/>
      </w:pPr>
    </w:p>
    <w:p w:rsidR="00D60C5A" w:rsidRDefault="00D60C5A" w:rsidP="00D60C5A">
      <w:pPr>
        <w:shd w:val="clear" w:color="auto" w:fill="FFFFFF"/>
        <w:spacing w:line="270" w:lineRule="atLeast"/>
        <w:rPr>
          <w:b w:val="0"/>
        </w:rPr>
      </w:pPr>
      <w:r w:rsidRPr="00A76252">
        <w:rPr>
          <w:b w:val="0"/>
        </w:rPr>
        <w:t>(</w:t>
      </w:r>
      <w:r w:rsidR="00866CE9">
        <w:rPr>
          <w:b w:val="0"/>
        </w:rPr>
        <w:t>c</w:t>
      </w:r>
      <w:r w:rsidRPr="00A76252">
        <w:rPr>
          <w:b w:val="0"/>
        </w:rPr>
        <w:t xml:space="preserve">) </w:t>
      </w:r>
      <w:r w:rsidRPr="00CA08D0">
        <w:t xml:space="preserve">Summary budgets must </w:t>
      </w:r>
      <w:r>
        <w:t xml:space="preserve">be attached to the concept note and do not fall </w:t>
      </w:r>
      <w:r w:rsidRPr="00CA08D0">
        <w:t xml:space="preserve">within the </w:t>
      </w:r>
      <w:r>
        <w:t>3</w:t>
      </w:r>
      <w:r w:rsidRPr="00CA08D0">
        <w:t>-page limit.</w:t>
      </w:r>
      <w:r>
        <w:rPr>
          <w:b w:val="0"/>
        </w:rPr>
        <w:t xml:space="preserve">  Summary budgets must include the following categories:</w:t>
      </w:r>
    </w:p>
    <w:p w:rsidR="00D60C5A" w:rsidRDefault="00D60C5A" w:rsidP="00D60C5A">
      <w:pPr>
        <w:shd w:val="clear" w:color="auto" w:fill="FFFFFF"/>
        <w:spacing w:line="270" w:lineRule="atLeast"/>
        <w:rPr>
          <w:b w:val="0"/>
        </w:rPr>
      </w:pP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Personnel allowances</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Benefits</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Travel</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Program equipment</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Supplies</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Contractual</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Construction</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Other direct costs</w:t>
      </w:r>
    </w:p>
    <w:p w:rsidR="00D60C5A" w:rsidRDefault="00D60C5A" w:rsidP="00D60C5A">
      <w:pPr>
        <w:pStyle w:val="ListParagraph"/>
        <w:numPr>
          <w:ilvl w:val="0"/>
          <w:numId w:val="11"/>
        </w:numPr>
        <w:shd w:val="clear" w:color="auto" w:fill="FFFFFF"/>
        <w:spacing w:line="270" w:lineRule="atLeast"/>
        <w:ind w:hanging="720"/>
        <w:rPr>
          <w:b w:val="0"/>
        </w:rPr>
      </w:pPr>
      <w:r w:rsidRPr="00B176F0">
        <w:rPr>
          <w:b w:val="0"/>
        </w:rPr>
        <w:t xml:space="preserve">Indirect costs </w:t>
      </w:r>
    </w:p>
    <w:p w:rsidR="00D60C5A" w:rsidRPr="00B176F0" w:rsidRDefault="00D60C5A" w:rsidP="00D60C5A">
      <w:pPr>
        <w:pStyle w:val="ListParagraph"/>
        <w:numPr>
          <w:ilvl w:val="0"/>
          <w:numId w:val="11"/>
        </w:numPr>
        <w:shd w:val="clear" w:color="auto" w:fill="FFFFFF"/>
        <w:spacing w:line="270" w:lineRule="atLeast"/>
        <w:ind w:hanging="720"/>
        <w:rPr>
          <w:b w:val="0"/>
        </w:rPr>
      </w:pPr>
      <w:r w:rsidRPr="00B176F0">
        <w:rPr>
          <w:b w:val="0"/>
        </w:rPr>
        <w:t xml:space="preserve">Total </w:t>
      </w:r>
      <w:r>
        <w:rPr>
          <w:b w:val="0"/>
        </w:rPr>
        <w:t xml:space="preserve">amount </w:t>
      </w:r>
      <w:r w:rsidRPr="00B176F0">
        <w:rPr>
          <w:b w:val="0"/>
        </w:rPr>
        <w:t>requested</w:t>
      </w:r>
    </w:p>
    <w:p w:rsidR="00D60C5A" w:rsidRDefault="00D60C5A" w:rsidP="00D60C5A">
      <w:pPr>
        <w:shd w:val="clear" w:color="auto" w:fill="FFFFFF"/>
        <w:spacing w:line="270" w:lineRule="atLeast"/>
        <w:rPr>
          <w:b w:val="0"/>
        </w:rPr>
      </w:pPr>
    </w:p>
    <w:p w:rsidR="00D60C5A" w:rsidRPr="00DA18E3" w:rsidRDefault="00D60C5A" w:rsidP="00D60C5A">
      <w:pPr>
        <w:shd w:val="clear" w:color="auto" w:fill="FFFFFF"/>
        <w:spacing w:line="270" w:lineRule="atLeast"/>
        <w:rPr>
          <w:color w:val="000000"/>
        </w:rPr>
      </w:pPr>
      <w:r>
        <w:rPr>
          <w:b w:val="0"/>
        </w:rPr>
        <w:t>(</w:t>
      </w:r>
      <w:r w:rsidR="00866CE9">
        <w:rPr>
          <w:b w:val="0"/>
        </w:rPr>
        <w:t>d</w:t>
      </w:r>
      <w:r>
        <w:rPr>
          <w:b w:val="0"/>
        </w:rPr>
        <w:t xml:space="preserve">) </w:t>
      </w:r>
      <w:r w:rsidRPr="00A76252">
        <w:t>There should be no attachments</w:t>
      </w:r>
      <w:r w:rsidR="00A4435A">
        <w:t>, aside from the budget</w:t>
      </w:r>
      <w:r w:rsidR="003D6F26">
        <w:t xml:space="preserve"> and SF-424 form</w:t>
      </w:r>
      <w:r w:rsidR="00A4435A">
        <w:t>,</w:t>
      </w:r>
      <w:r w:rsidRPr="00A76252">
        <w:t xml:space="preserve"> to the initial concept note submission.</w:t>
      </w:r>
      <w:r>
        <w:rPr>
          <w:b w:val="0"/>
        </w:rPr>
        <w:t xml:space="preserve">  F</w:t>
      </w:r>
      <w:r w:rsidRPr="005A0FAE">
        <w:rPr>
          <w:b w:val="0"/>
        </w:rPr>
        <w:t xml:space="preserve">or </w:t>
      </w:r>
      <w:r>
        <w:rPr>
          <w:b w:val="0"/>
        </w:rPr>
        <w:t xml:space="preserve">selected </w:t>
      </w:r>
      <w:r w:rsidRPr="005A0FAE">
        <w:rPr>
          <w:b w:val="0"/>
        </w:rPr>
        <w:t>organizations</w:t>
      </w:r>
      <w:r>
        <w:rPr>
          <w:b w:val="0"/>
        </w:rPr>
        <w:t xml:space="preserve">, PRM will request fully developed, 20-page/30-page, single-year/multi-year proposals with objectives, indicators, and detailed budgets for each year of the project.  Organizations that are invited to submit full proposals may attach work plans, activity calendars, and/or logical frameworks as addendums to their full-length proposal at that stage. </w:t>
      </w:r>
      <w:r w:rsidRPr="00A76252">
        <w:t xml:space="preserve"> </w:t>
      </w:r>
    </w:p>
    <w:p w:rsidR="00D60C5A" w:rsidRDefault="00D60C5A" w:rsidP="00D60C5A"/>
    <w:p w:rsidR="00D60C5A" w:rsidRDefault="00D60C5A" w:rsidP="00D60C5A">
      <w:pPr>
        <w:shd w:val="clear" w:color="auto" w:fill="FFFFFF"/>
        <w:rPr>
          <w:b w:val="0"/>
        </w:rPr>
      </w:pPr>
      <w:r>
        <w:rPr>
          <w:b w:val="0"/>
        </w:rPr>
        <w:t>(f) To be considered for PRM funding, organizations</w:t>
      </w:r>
      <w:r w:rsidRPr="006666CE">
        <w:rPr>
          <w:b w:val="0"/>
        </w:rPr>
        <w:t xml:space="preserve"> </w:t>
      </w:r>
      <w:r w:rsidRPr="006666CE">
        <w:rPr>
          <w:b w:val="0"/>
          <w:u w:val="single"/>
        </w:rPr>
        <w:t>must</w:t>
      </w:r>
      <w:r w:rsidRPr="006666CE">
        <w:rPr>
          <w:b w:val="0"/>
        </w:rPr>
        <w:t xml:space="preserve"> submit a complete application </w:t>
      </w:r>
      <w:r>
        <w:rPr>
          <w:b w:val="0"/>
        </w:rPr>
        <w:t xml:space="preserve">package </w:t>
      </w:r>
      <w:r w:rsidRPr="006666CE">
        <w:rPr>
          <w:b w:val="0"/>
        </w:rPr>
        <w:t>including:</w:t>
      </w:r>
    </w:p>
    <w:p w:rsidR="00D60C5A" w:rsidRPr="006666CE" w:rsidRDefault="00D60C5A" w:rsidP="00D60C5A">
      <w:pPr>
        <w:shd w:val="clear" w:color="auto" w:fill="FFFFFF"/>
        <w:rPr>
          <w:b w:val="0"/>
        </w:rPr>
      </w:pPr>
    </w:p>
    <w:p w:rsidR="001C091E" w:rsidRPr="001C091E" w:rsidRDefault="001C091E" w:rsidP="001C091E">
      <w:pPr>
        <w:pStyle w:val="ListParagraph"/>
        <w:numPr>
          <w:ilvl w:val="0"/>
          <w:numId w:val="4"/>
        </w:numPr>
        <w:shd w:val="clear" w:color="auto" w:fill="FFFFFF"/>
        <w:rPr>
          <w:b w:val="0"/>
        </w:rPr>
      </w:pPr>
      <w:r>
        <w:rPr>
          <w:b w:val="0"/>
          <w:bCs/>
        </w:rPr>
        <w:t xml:space="preserve">3 page concept </w:t>
      </w:r>
      <w:proofErr w:type="gramStart"/>
      <w:r>
        <w:rPr>
          <w:b w:val="0"/>
          <w:bCs/>
        </w:rPr>
        <w:t>note</w:t>
      </w:r>
      <w:proofErr w:type="gramEnd"/>
      <w:r>
        <w:rPr>
          <w:b w:val="0"/>
          <w:bCs/>
        </w:rPr>
        <w:t xml:space="preserve"> with 1 page summary budget attached for the program</w:t>
      </w:r>
      <w:r w:rsidRPr="006666CE">
        <w:rPr>
          <w:b w:val="0"/>
          <w:bCs/>
        </w:rPr>
        <w:t xml:space="preserve"> period.</w:t>
      </w:r>
    </w:p>
    <w:p w:rsidR="00D60C5A" w:rsidRPr="001C091E" w:rsidRDefault="001C091E" w:rsidP="001C091E">
      <w:pPr>
        <w:pStyle w:val="ListParagraph"/>
        <w:numPr>
          <w:ilvl w:val="0"/>
          <w:numId w:val="4"/>
        </w:numPr>
        <w:shd w:val="clear" w:color="auto" w:fill="FFFFFF"/>
        <w:rPr>
          <w:b w:val="0"/>
        </w:rPr>
      </w:pPr>
      <w:r w:rsidRPr="001C091E">
        <w:rPr>
          <w:b w:val="0"/>
          <w:bCs/>
        </w:rPr>
        <w:lastRenderedPageBreak/>
        <w:t xml:space="preserve">Signed completed SF-424 (note: this document </w:t>
      </w:r>
      <w:r w:rsidR="003D6F26" w:rsidRPr="001C091E">
        <w:rPr>
          <w:b w:val="0"/>
          <w:bCs/>
        </w:rPr>
        <w:t>i</w:t>
      </w:r>
      <w:r w:rsidR="003D6F26">
        <w:rPr>
          <w:b w:val="0"/>
          <w:bCs/>
        </w:rPr>
        <w:t>s</w:t>
      </w:r>
      <w:r w:rsidR="003D6F26" w:rsidRPr="001C091E">
        <w:rPr>
          <w:b w:val="0"/>
          <w:bCs/>
        </w:rPr>
        <w:t xml:space="preserve"> </w:t>
      </w:r>
      <w:r w:rsidRPr="001C091E">
        <w:rPr>
          <w:b w:val="0"/>
          <w:bCs/>
        </w:rPr>
        <w:t>in addition to the concept note and budget and not within the 3 page limit).</w:t>
      </w:r>
    </w:p>
    <w:p w:rsidR="001C091E" w:rsidRPr="00B473A1" w:rsidRDefault="001C091E" w:rsidP="001C091E">
      <w:pPr>
        <w:shd w:val="clear" w:color="auto" w:fill="FFFFFF"/>
        <w:ind w:left="360"/>
        <w:rPr>
          <w:b w:val="0"/>
        </w:rPr>
      </w:pPr>
    </w:p>
    <w:p w:rsidR="00D60C5A" w:rsidRPr="003E5C4A" w:rsidDel="0033142D" w:rsidRDefault="00D60C5A" w:rsidP="00D60C5A">
      <w:pPr>
        <w:rPr>
          <w:b w:val="0"/>
        </w:rPr>
      </w:pPr>
      <w:r>
        <w:rPr>
          <w:b w:val="0"/>
        </w:rPr>
        <w:t xml:space="preserve">(g) </w:t>
      </w:r>
      <w:r w:rsidRPr="004B0619">
        <w:t>Consortia.</w:t>
      </w:r>
      <w:r>
        <w:rPr>
          <w:b w:val="0"/>
        </w:rPr>
        <w:t xml:space="preserve">  </w:t>
      </w:r>
      <w:r w:rsidRPr="000B6D1A">
        <w:rPr>
          <w:b w:val="0"/>
        </w:rPr>
        <w:t xml:space="preserve">Organizations may apply </w:t>
      </w:r>
      <w:r>
        <w:rPr>
          <w:b w:val="0"/>
        </w:rPr>
        <w:t xml:space="preserve">to this call </w:t>
      </w:r>
      <w:r w:rsidRPr="000B6D1A">
        <w:rPr>
          <w:b w:val="0"/>
        </w:rPr>
        <w:t xml:space="preserve">as </w:t>
      </w:r>
      <w:r>
        <w:rPr>
          <w:b w:val="0"/>
        </w:rPr>
        <w:t>individual organizations</w:t>
      </w:r>
      <w:r w:rsidRPr="000B6D1A">
        <w:rPr>
          <w:b w:val="0"/>
        </w:rPr>
        <w:t xml:space="preserve"> or consortia; however, one organization must be designated as the lead applicant at both the concept note and full proposal stage.  </w:t>
      </w:r>
      <w:r w:rsidRPr="003E5C4A">
        <w:rPr>
          <w:b w:val="0"/>
        </w:rPr>
        <w:t xml:space="preserve">If the applicant is applying as a consortium or partnership, a </w:t>
      </w:r>
      <w:r w:rsidR="003D6F26">
        <w:rPr>
          <w:b w:val="0"/>
        </w:rPr>
        <w:t xml:space="preserve">brief </w:t>
      </w:r>
      <w:r w:rsidRPr="003E5C4A">
        <w:rPr>
          <w:b w:val="0"/>
        </w:rPr>
        <w:t xml:space="preserve">description of how the partnership will be organized </w:t>
      </w:r>
      <w:r w:rsidR="003D6F26">
        <w:rPr>
          <w:b w:val="0"/>
        </w:rPr>
        <w:t xml:space="preserve">should be included.  </w:t>
      </w:r>
    </w:p>
    <w:p w:rsidR="000B58C1" w:rsidRPr="001E230F" w:rsidRDefault="000B58C1" w:rsidP="001D4371"/>
    <w:p w:rsidR="00982835" w:rsidRPr="000E33A3" w:rsidRDefault="00982835" w:rsidP="00982835">
      <w:pPr>
        <w:rPr>
          <w:b w:val="0"/>
          <w:color w:val="000000"/>
        </w:rPr>
      </w:pPr>
      <w:r>
        <w:t>3. Dun and Bradstreet Data Universal Numbering System (DUNS) Number and System for Award Management (SAM)</w:t>
      </w:r>
    </w:p>
    <w:p w:rsidR="00982835" w:rsidRDefault="00982835" w:rsidP="00982835"/>
    <w:p w:rsidR="00982835" w:rsidRPr="000B6D1A" w:rsidRDefault="00982835" w:rsidP="00982835">
      <w:pPr>
        <w:rPr>
          <w:b w:val="0"/>
        </w:rPr>
      </w:pPr>
      <w:r>
        <w:rPr>
          <w:b w:val="0"/>
        </w:rPr>
        <w:t xml:space="preserve">(a) </w:t>
      </w:r>
      <w:r w:rsidRPr="000B6D1A">
        <w:rPr>
          <w:b w:val="0"/>
        </w:rPr>
        <w:t>Each</w:t>
      </w:r>
      <w:r>
        <w:rPr>
          <w:b w:val="0"/>
        </w:rPr>
        <w:t xml:space="preserve"> applicant is required to:  (i) b</w:t>
      </w:r>
      <w:r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Pr>
          <w:b w:val="0"/>
        </w:rPr>
        <w:t>PRM</w:t>
      </w:r>
      <w:r w:rsidRPr="000B6D1A">
        <w:rPr>
          <w:b w:val="0"/>
        </w:rPr>
        <w:t xml:space="preserve"> award or an application </w:t>
      </w:r>
      <w:r>
        <w:rPr>
          <w:b w:val="0"/>
        </w:rPr>
        <w:t>or plan under consideration by PRM</w:t>
      </w:r>
      <w:r w:rsidRPr="000B6D1A">
        <w:rPr>
          <w:b w:val="0"/>
        </w:rPr>
        <w:t xml:space="preserve">. </w:t>
      </w:r>
      <w:r>
        <w:rPr>
          <w:b w:val="0"/>
        </w:rPr>
        <w:t xml:space="preserve"> No f</w:t>
      </w:r>
      <w:r w:rsidRPr="000B6D1A">
        <w:rPr>
          <w:b w:val="0"/>
        </w:rPr>
        <w:t xml:space="preserve">ederal award </w:t>
      </w:r>
      <w:r>
        <w:rPr>
          <w:b w:val="0"/>
        </w:rPr>
        <w:t xml:space="preserve">may be made </w:t>
      </w:r>
      <w:r w:rsidRPr="000B6D1A">
        <w:rPr>
          <w:b w:val="0"/>
        </w:rPr>
        <w:t xml:space="preserve">to an applicant until the applicant has complied with all applicable DUNS and SAM requirements and, if an applicant has not fully complied with the requirements by the time the </w:t>
      </w:r>
      <w:r>
        <w:rPr>
          <w:b w:val="0"/>
        </w:rPr>
        <w:t>PRM</w:t>
      </w:r>
      <w:r w:rsidRPr="000B6D1A">
        <w:rPr>
          <w:b w:val="0"/>
        </w:rPr>
        <w:t xml:space="preserve"> award</w:t>
      </w:r>
      <w:r>
        <w:rPr>
          <w:b w:val="0"/>
        </w:rPr>
        <w:t xml:space="preserve"> </w:t>
      </w:r>
      <w:r w:rsidRPr="000B6D1A">
        <w:rPr>
          <w:b w:val="0"/>
        </w:rPr>
        <w:t xml:space="preserve">is ready to </w:t>
      </w:r>
      <w:r>
        <w:rPr>
          <w:b w:val="0"/>
        </w:rPr>
        <w:t xml:space="preserve">be </w:t>
      </w:r>
      <w:r w:rsidRPr="000B6D1A">
        <w:rPr>
          <w:b w:val="0"/>
        </w:rPr>
        <w:t>ma</w:t>
      </w:r>
      <w:r>
        <w:rPr>
          <w:b w:val="0"/>
        </w:rPr>
        <w:t>d</w:t>
      </w:r>
      <w:r w:rsidRPr="000B6D1A">
        <w:rPr>
          <w:b w:val="0"/>
        </w:rPr>
        <w:t xml:space="preserve">e, </w:t>
      </w:r>
      <w:r>
        <w:rPr>
          <w:b w:val="0"/>
        </w:rPr>
        <w:t>PRM</w:t>
      </w:r>
      <w:r w:rsidRPr="000B6D1A">
        <w:rPr>
          <w:b w:val="0"/>
        </w:rPr>
        <w:t xml:space="preserve"> may determine that the applicant is not qualified to receive a </w:t>
      </w:r>
      <w:r>
        <w:rPr>
          <w:b w:val="0"/>
        </w:rPr>
        <w:t>PRM</w:t>
      </w:r>
      <w:r w:rsidRPr="000B6D1A">
        <w:rPr>
          <w:b w:val="0"/>
        </w:rPr>
        <w:t xml:space="preserve"> award and use that determination as a basis for making a </w:t>
      </w:r>
      <w:r>
        <w:rPr>
          <w:b w:val="0"/>
        </w:rPr>
        <w:t>PRM</w:t>
      </w:r>
      <w:r w:rsidRPr="000B6D1A">
        <w:rPr>
          <w:b w:val="0"/>
        </w:rPr>
        <w:t xml:space="preserve"> award to another applicant.</w:t>
      </w:r>
      <w:r>
        <w:rPr>
          <w:b w:val="0"/>
        </w:rPr>
        <w:t xml:space="preserve"> </w:t>
      </w:r>
    </w:p>
    <w:p w:rsidR="00982835" w:rsidRDefault="00982835" w:rsidP="00982835">
      <w:pPr>
        <w:shd w:val="clear" w:color="auto" w:fill="FFFFFF"/>
        <w:spacing w:line="270" w:lineRule="atLeast"/>
      </w:pPr>
    </w:p>
    <w:p w:rsidR="00982835" w:rsidRPr="00FE2567" w:rsidRDefault="00982835" w:rsidP="00982835">
      <w:pPr>
        <w:tabs>
          <w:tab w:val="left" w:pos="720"/>
        </w:tabs>
        <w:rPr>
          <w:b w:val="0"/>
        </w:rPr>
      </w:pPr>
      <w:r>
        <w:rPr>
          <w:b w:val="0"/>
        </w:rPr>
        <w:t xml:space="preserve">(b) </w:t>
      </w:r>
      <w:r w:rsidR="00D60C5A">
        <w:t>Concept notes</w:t>
      </w:r>
      <w:r w:rsidRPr="00B75C1C">
        <w:t xml:space="preserve"> must be submitted via Grants.gov (</w:t>
      </w:r>
      <w:r w:rsidRPr="00B75C1C">
        <w:rPr>
          <w:u w:val="single"/>
        </w:rPr>
        <w:t>not</w:t>
      </w:r>
      <w:r w:rsidRPr="00B75C1C">
        <w:t xml:space="preserve"> via GrantSolutions.gov).  </w:t>
      </w:r>
      <w:r>
        <w:rPr>
          <w:b w:val="0"/>
        </w:rPr>
        <w:t xml:space="preserve">Grants.gov registration requires a DUNS number and active SAM.gov registration.  </w:t>
      </w:r>
      <w:r w:rsidRPr="00E26EFF">
        <w:rPr>
          <w:b w:val="0"/>
        </w:rPr>
        <w:t xml:space="preserve">If you are new to PRM funding, the Grants.gov registration process can be complicated.  We urge you to refer to </w:t>
      </w:r>
      <w:r w:rsidRPr="00514F89">
        <w:rPr>
          <w:b w:val="0"/>
          <w:bCs/>
        </w:rPr>
        <w:t xml:space="preserve">PRM’s </w:t>
      </w:r>
      <w:hyperlink r:id="rId22"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Pr>
          <w:b w:val="0"/>
          <w:color w:val="000000"/>
        </w:rPr>
        <w:t>Applicants may also refer to the</w:t>
      </w:r>
      <w:r w:rsidRPr="00361E75">
        <w:rPr>
          <w:b w:val="0"/>
          <w:color w:val="000000"/>
        </w:rPr>
        <w:t xml:space="preserve"> </w:t>
      </w:r>
      <w:r>
        <w:rPr>
          <w:b w:val="0"/>
          <w:color w:val="000000"/>
        </w:rPr>
        <w:t xml:space="preserve">“Applicant Resources” page on Grants.gov </w:t>
      </w:r>
      <w:r w:rsidRPr="00361E75">
        <w:rPr>
          <w:b w:val="0"/>
          <w:color w:val="000000"/>
        </w:rPr>
        <w:t>for complete details on requirements</w:t>
      </w:r>
      <w:r>
        <w:rPr>
          <w:b w:val="0"/>
          <w:color w:val="000000"/>
        </w:rPr>
        <w:t xml:space="preserve"> </w:t>
      </w:r>
      <w:r w:rsidRPr="00FE2567">
        <w:rPr>
          <w:b w:val="0"/>
          <w:color w:val="000000"/>
        </w:rPr>
        <w:t>(</w:t>
      </w:r>
      <w:hyperlink r:id="rId23" w:history="1">
        <w:r w:rsidRPr="00FE2567">
          <w:rPr>
            <w:rStyle w:val="Hyperlink"/>
            <w:b w:val="0"/>
          </w:rPr>
          <w:t>http://test.grants.gov/web/grants/applicants/applicant-resources.html</w:t>
        </w:r>
      </w:hyperlink>
      <w:r w:rsidRPr="00FE2567">
        <w:rPr>
          <w:b w:val="0"/>
          <w:color w:val="000000"/>
        </w:rPr>
        <w:t xml:space="preserve">).  </w:t>
      </w:r>
    </w:p>
    <w:p w:rsidR="00982835" w:rsidRDefault="00982835" w:rsidP="00982835"/>
    <w:p w:rsidR="00982835" w:rsidRDefault="00982835" w:rsidP="00982835">
      <w:r w:rsidRPr="00487882">
        <w:rPr>
          <w:b w:val="0"/>
        </w:rPr>
        <w:t>(</w:t>
      </w:r>
      <w:r>
        <w:rPr>
          <w:b w:val="0"/>
        </w:rPr>
        <w:t>c</w:t>
      </w:r>
      <w:r w:rsidRPr="00487882">
        <w:rPr>
          <w:b w:val="0"/>
        </w:rPr>
        <w:t>)</w:t>
      </w:r>
      <w:r>
        <w:t xml:space="preserve"> </w:t>
      </w:r>
      <w:r w:rsidRPr="008E7E5A">
        <w:t>Do not wait until the last minute to submit your application on Grants.gov.</w:t>
      </w:r>
      <w:r w:rsidRPr="00487882">
        <w:rPr>
          <w:b w:val="0"/>
        </w:rPr>
        <w:t xml:space="preserve">  Organizations not registered with Grants.gov should register well in advance of the deadline as it can take up to two weeks to finalize registration (sometimes longer for non-U.S. based NGOs to get the required registration numbers).  We </w:t>
      </w:r>
      <w:r>
        <w:rPr>
          <w:b w:val="0"/>
        </w:rPr>
        <w:t xml:space="preserve">also </w:t>
      </w:r>
      <w:r w:rsidRPr="00487882">
        <w:rPr>
          <w:b w:val="0"/>
        </w:rPr>
        <w:t xml:space="preserve">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982835" w:rsidRDefault="00982835" w:rsidP="00982835"/>
    <w:p w:rsidR="00982835" w:rsidRPr="000E33A3" w:rsidRDefault="00982835" w:rsidP="00982835">
      <w:pPr>
        <w:rPr>
          <w:b w:val="0"/>
        </w:rPr>
      </w:pPr>
      <w:r>
        <w:rPr>
          <w:b w:val="0"/>
        </w:rPr>
        <w:t>(d) When</w:t>
      </w:r>
      <w:r w:rsidRPr="00502490">
        <w:rPr>
          <w:b w:val="0"/>
        </w:rPr>
        <w:t xml:space="preserve"> register</w:t>
      </w:r>
      <w:r>
        <w:rPr>
          <w:b w:val="0"/>
        </w:rPr>
        <w:t>ing</w:t>
      </w:r>
      <w:r w:rsidRPr="00502490">
        <w:rPr>
          <w:b w:val="0"/>
        </w:rPr>
        <w:t xml:space="preserve"> with </w:t>
      </w:r>
      <w:hyperlink r:id="rId24" w:history="1">
        <w:r w:rsidRPr="00B76CFE">
          <w:rPr>
            <w:rStyle w:val="Hyperlink"/>
            <w:b w:val="0"/>
          </w:rPr>
          <w:t>Grants.gov</w:t>
        </w:r>
      </w:hyperlink>
      <w:r w:rsidRPr="00502490">
        <w:rPr>
          <w:b w:val="0"/>
        </w:rPr>
        <w:t xml:space="preserve">, organizations must </w:t>
      </w:r>
      <w:r>
        <w:rPr>
          <w:b w:val="0"/>
        </w:rPr>
        <w:t>designate points of contact and Authorized Organization Representatives (AORs)</w:t>
      </w:r>
      <w:r w:rsidRPr="00502490">
        <w:rPr>
          <w:b w:val="0"/>
        </w:rPr>
        <w:t xml:space="preserve">.  </w:t>
      </w:r>
      <w:r>
        <w:rPr>
          <w:b w:val="0"/>
        </w:rPr>
        <w:t xml:space="preserve">Organizations based outside the United States must also request and receive an </w:t>
      </w:r>
      <w:hyperlink r:id="rId25" w:history="1">
        <w:r w:rsidRPr="00B76CFE">
          <w:rPr>
            <w:rStyle w:val="Hyperlink"/>
            <w:b w:val="0"/>
          </w:rPr>
          <w:t>NCAGE</w:t>
        </w:r>
      </w:hyperlink>
      <w:r>
        <w:rPr>
          <w:b w:val="0"/>
        </w:rPr>
        <w:t xml:space="preserve"> code prior to registering with </w:t>
      </w:r>
      <w:hyperlink r:id="rId26" w:history="1">
        <w:r w:rsidRPr="00B76CFE">
          <w:rPr>
            <w:rStyle w:val="Hyperlink"/>
            <w:b w:val="0"/>
          </w:rPr>
          <w:t>SAM.gov</w:t>
        </w:r>
      </w:hyperlink>
      <w:r>
        <w:rPr>
          <w:b w:val="0"/>
        </w:rPr>
        <w:t>.</w:t>
      </w:r>
    </w:p>
    <w:p w:rsidR="00982835" w:rsidRDefault="00982835" w:rsidP="00982835"/>
    <w:p w:rsidR="00982835" w:rsidRPr="00962AC5" w:rsidRDefault="00982835" w:rsidP="00982835">
      <w:r w:rsidRPr="000E33A3">
        <w:rPr>
          <w:b w:val="0"/>
        </w:rPr>
        <w:t>(</w:t>
      </w:r>
      <w:r>
        <w:rPr>
          <w:b w:val="0"/>
        </w:rPr>
        <w:t>e</w:t>
      </w:r>
      <w:r w:rsidRPr="000E33A3">
        <w:rPr>
          <w:b w:val="0"/>
        </w:rPr>
        <w:t>)</w:t>
      </w:r>
      <w:r>
        <w:t xml:space="preserve"> </w:t>
      </w:r>
      <w:r w:rsidRPr="008E7E5A">
        <w:t>Applications must be submitted under the authority of the Authorized Organization Representative at the applicant organization.</w:t>
      </w:r>
      <w:r w:rsidRPr="000E33A3">
        <w:rPr>
          <w:b w:val="0"/>
        </w:rPr>
        <w:t xml:space="preserve">  Having proposals submitted by agency headquarters helps to avoid possible technical problems.</w:t>
      </w:r>
    </w:p>
    <w:p w:rsidR="00982835" w:rsidRDefault="00982835" w:rsidP="00982835">
      <w:pPr>
        <w:pStyle w:val="ListParagraph"/>
      </w:pPr>
    </w:p>
    <w:p w:rsidR="00982835" w:rsidRDefault="00982835" w:rsidP="00982835">
      <w:pPr>
        <w:rPr>
          <w:b w:val="0"/>
        </w:rPr>
      </w:pPr>
      <w:r w:rsidRPr="000E33A3">
        <w:rPr>
          <w:b w:val="0"/>
        </w:rPr>
        <w:t>(</w:t>
      </w:r>
      <w:r>
        <w:rPr>
          <w:b w:val="0"/>
        </w:rPr>
        <w:t>f</w:t>
      </w:r>
      <w:r w:rsidRPr="000E33A3">
        <w:rPr>
          <w:b w:val="0"/>
        </w:rPr>
        <w:t>)</w:t>
      </w:r>
      <w:r>
        <w:t xml:space="preserve"> </w:t>
      </w:r>
      <w:r w:rsidRPr="008E7E5A">
        <w:t xml:space="preserve">If you encounter technical difficulties with Grants.gov please contact the Grants.gov Help Desk at </w:t>
      </w:r>
      <w:hyperlink r:id="rId27" w:history="1">
        <w:r w:rsidRPr="008E7E5A">
          <w:rPr>
            <w:rStyle w:val="Hyperlink"/>
          </w:rPr>
          <w:t>support@grants.gov</w:t>
        </w:r>
      </w:hyperlink>
      <w:r w:rsidRPr="008E7E5A">
        <w:t xml:space="preserve"> or by calling 1-800-518-4726.</w:t>
      </w:r>
      <w:r w:rsidRPr="000E33A3">
        <w:rPr>
          <w:b w:val="0"/>
        </w:rPr>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982835" w:rsidRDefault="00982835" w:rsidP="00982835"/>
    <w:p w:rsidR="00982835" w:rsidRPr="000E33A3" w:rsidRDefault="00982835" w:rsidP="00982835">
      <w:pPr>
        <w:rPr>
          <w:b w:val="0"/>
        </w:rPr>
      </w:pPr>
      <w:r w:rsidRPr="000E33A3">
        <w:rPr>
          <w:b w:val="0"/>
        </w:rPr>
        <w:t>(</w:t>
      </w:r>
      <w:r>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982835" w:rsidRDefault="00982835" w:rsidP="00982835">
      <w:pPr>
        <w:pStyle w:val="ListParagraph"/>
      </w:pPr>
    </w:p>
    <w:p w:rsidR="00982835" w:rsidRDefault="00982835" w:rsidP="00982835">
      <w:pPr>
        <w:rPr>
          <w:b w:val="0"/>
          <w:color w:val="000000"/>
        </w:rPr>
      </w:pPr>
      <w:r>
        <w:rPr>
          <w:b w:val="0"/>
        </w:rPr>
        <w:t xml:space="preserve">(h) </w:t>
      </w:r>
      <w:r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w:t>
      </w:r>
      <w:hyperlink r:id="rId28" w:history="1">
        <w:r w:rsidRPr="000E33A3">
          <w:rPr>
            <w:rStyle w:val="Hyperlink"/>
            <w:b w:val="0"/>
          </w:rPr>
          <w:t>https://www.statebuy.state.gov/fa/Documents/Listofoverseascertsandassurances.pdf</w:t>
        </w:r>
      </w:hyperlink>
      <w:r w:rsidRPr="000E33A3">
        <w:rPr>
          <w:b w:val="0"/>
          <w:color w:val="000000"/>
        </w:rPr>
        <w:t>.</w:t>
      </w:r>
    </w:p>
    <w:p w:rsidR="000B58C1" w:rsidRDefault="000B58C1" w:rsidP="000B6D1A">
      <w:pPr>
        <w:shd w:val="clear" w:color="auto" w:fill="FFFFFF"/>
        <w:spacing w:line="270" w:lineRule="atLeast"/>
      </w:pPr>
    </w:p>
    <w:p w:rsidR="003074B4" w:rsidRDefault="003074B4" w:rsidP="000B6D1A">
      <w:pPr>
        <w:pStyle w:val="ListParagraph"/>
        <w:numPr>
          <w:ilvl w:val="0"/>
          <w:numId w:val="17"/>
        </w:numPr>
        <w:shd w:val="clear" w:color="auto" w:fill="FFFFFF"/>
        <w:spacing w:line="270" w:lineRule="atLeast"/>
      </w:pPr>
      <w:r>
        <w:t>Submission Dates and Times</w:t>
      </w:r>
    </w:p>
    <w:p w:rsidR="003074B4" w:rsidRDefault="003074B4" w:rsidP="000B6D1A"/>
    <w:p w:rsidR="00D60C5A" w:rsidRPr="0072023D" w:rsidRDefault="00D60C5A" w:rsidP="00D60C5A">
      <w:r w:rsidRPr="0072023D">
        <w:t xml:space="preserve">Announcement issuance date:  </w:t>
      </w:r>
      <w:r w:rsidR="00C720B5">
        <w:rPr>
          <w:b w:val="0"/>
        </w:rPr>
        <w:t>Friday</w:t>
      </w:r>
      <w:r w:rsidR="00C720B5" w:rsidRPr="008629E0">
        <w:rPr>
          <w:b w:val="0"/>
        </w:rPr>
        <w:t xml:space="preserve">, </w:t>
      </w:r>
      <w:r w:rsidR="00C720B5">
        <w:rPr>
          <w:b w:val="0"/>
        </w:rPr>
        <w:t>April</w:t>
      </w:r>
      <w:r w:rsidR="00C720B5" w:rsidRPr="008629E0">
        <w:rPr>
          <w:b w:val="0"/>
        </w:rPr>
        <w:t xml:space="preserve"> </w:t>
      </w:r>
      <w:r w:rsidR="00C720B5">
        <w:rPr>
          <w:b w:val="0"/>
        </w:rPr>
        <w:t>17</w:t>
      </w:r>
      <w:r w:rsidR="00C720B5" w:rsidRPr="008629E0">
        <w:rPr>
          <w:b w:val="0"/>
        </w:rPr>
        <w:t>, 20</w:t>
      </w:r>
      <w:r w:rsidR="00C720B5">
        <w:rPr>
          <w:b w:val="0"/>
        </w:rPr>
        <w:t>15</w:t>
      </w:r>
    </w:p>
    <w:p w:rsidR="003074B4" w:rsidRDefault="003074B4" w:rsidP="000B6D1A"/>
    <w:p w:rsidR="00E51691" w:rsidRDefault="003074B4" w:rsidP="000B6D1A">
      <w:pPr>
        <w:rPr>
          <w:b w:val="0"/>
        </w:rPr>
      </w:pPr>
      <w:r w:rsidRPr="000B6D1A">
        <w:rPr>
          <w:b w:val="0"/>
        </w:rPr>
        <w:t>This solicitation is the first step in a two-part process.  After reviewing concept notes, PRM will invite selected organizations to exp</w:t>
      </w:r>
      <w:r w:rsidR="004B0619">
        <w:rPr>
          <w:b w:val="0"/>
        </w:rPr>
        <w:t>and their submissions into full-length proposals</w:t>
      </w:r>
      <w:r w:rsidRPr="000B6D1A">
        <w:rPr>
          <w:b w:val="0"/>
        </w:rPr>
        <w:t xml:space="preserve"> with detailed budgets.  Selected organizations will have 30 calendar days after they are notified of their selection to complete their full proposals.  </w:t>
      </w:r>
    </w:p>
    <w:p w:rsidR="003074B4" w:rsidRDefault="003074B4" w:rsidP="000B6D1A">
      <w:pPr>
        <w:shd w:val="clear" w:color="auto" w:fill="FFFFFF"/>
        <w:spacing w:line="270" w:lineRule="atLeast"/>
      </w:pPr>
    </w:p>
    <w:p w:rsidR="003074B4" w:rsidRPr="001F0FEE" w:rsidRDefault="003074B4" w:rsidP="000B6D1A">
      <w:pPr>
        <w:pStyle w:val="ListParagraph"/>
        <w:numPr>
          <w:ilvl w:val="0"/>
          <w:numId w:val="17"/>
        </w:numPr>
        <w:shd w:val="clear" w:color="auto" w:fill="FFFFFF"/>
        <w:spacing w:line="270" w:lineRule="atLeast"/>
      </w:pPr>
      <w:r w:rsidRPr="001F0FEE">
        <w:t>Intergovernmental Review – Not Applicable.</w:t>
      </w:r>
    </w:p>
    <w:p w:rsidR="003074B4" w:rsidRPr="001F0FEE" w:rsidRDefault="003074B4" w:rsidP="000B6D1A">
      <w:pPr>
        <w:shd w:val="clear" w:color="auto" w:fill="FFFFFF"/>
        <w:spacing w:line="270" w:lineRule="atLeast"/>
      </w:pPr>
    </w:p>
    <w:p w:rsidR="003074B4" w:rsidRDefault="003074B4" w:rsidP="000B6D1A">
      <w:pPr>
        <w:shd w:val="clear" w:color="auto" w:fill="FFFFFF"/>
        <w:spacing w:line="270" w:lineRule="atLeast"/>
        <w:rPr>
          <w:b w:val="0"/>
        </w:rPr>
      </w:pPr>
      <w:r>
        <w:t>6.</w:t>
      </w:r>
      <w:r w:rsidR="003A52D2">
        <w:t xml:space="preserve">  </w:t>
      </w:r>
      <w:r>
        <w:t xml:space="preserve">Funding Restrictions.  </w:t>
      </w:r>
      <w:r w:rsidRPr="000B6D1A">
        <w:rPr>
          <w:b w:val="0"/>
        </w:rPr>
        <w:t>Federal awards will not allow reimbursement of Federal Award costs without prior authorization by PRM.</w:t>
      </w:r>
    </w:p>
    <w:p w:rsidR="003074B4" w:rsidRDefault="003074B4" w:rsidP="000B6D1A">
      <w:pPr>
        <w:shd w:val="clear" w:color="auto" w:fill="FFFFFF"/>
        <w:spacing w:line="270" w:lineRule="atLeast"/>
        <w:ind w:firstLine="360"/>
        <w:rPr>
          <w:b w:val="0"/>
        </w:rPr>
      </w:pPr>
    </w:p>
    <w:p w:rsidR="003074B4" w:rsidRPr="001F0FEE" w:rsidRDefault="003074B4" w:rsidP="000B6D1A">
      <w:pPr>
        <w:shd w:val="clear" w:color="auto" w:fill="FFFFFF"/>
        <w:spacing w:line="270" w:lineRule="atLeast"/>
      </w:pPr>
      <w:r w:rsidRPr="000B6D1A">
        <w:t>7.</w:t>
      </w:r>
      <w:r w:rsidR="003A52D2">
        <w:t xml:space="preserve">  </w:t>
      </w:r>
      <w:r w:rsidRPr="000B6D1A">
        <w:t>Other Submission Requirements</w:t>
      </w:r>
    </w:p>
    <w:p w:rsidR="003A52D2" w:rsidRPr="0072023D" w:rsidRDefault="003A52D2" w:rsidP="000B6D1A">
      <w:pPr>
        <w:shd w:val="clear" w:color="auto" w:fill="FFFFFF"/>
        <w:spacing w:line="270" w:lineRule="atLeast"/>
      </w:pPr>
    </w:p>
    <w:p w:rsidR="00982835" w:rsidRPr="00D149CE" w:rsidRDefault="00982835" w:rsidP="00982835">
      <w:pPr>
        <w:pStyle w:val="Default"/>
        <w:rPr>
          <w:sz w:val="28"/>
          <w:szCs w:val="28"/>
        </w:rPr>
      </w:pPr>
      <w:r w:rsidRPr="00EC042E">
        <w:rPr>
          <w:bCs/>
          <w:sz w:val="28"/>
          <w:szCs w:val="28"/>
        </w:rPr>
        <w:t>(</w:t>
      </w:r>
      <w:r w:rsidR="00D60C5A">
        <w:rPr>
          <w:bCs/>
          <w:sz w:val="28"/>
          <w:szCs w:val="28"/>
        </w:rPr>
        <w:t>a</w:t>
      </w:r>
      <w:r w:rsidRPr="00EC042E">
        <w:rPr>
          <w:bCs/>
          <w:sz w:val="28"/>
          <w:szCs w:val="28"/>
        </w:rPr>
        <w:t>)</w:t>
      </w:r>
      <w:r>
        <w:rPr>
          <w:b/>
          <w:bCs/>
          <w:sz w:val="28"/>
          <w:szCs w:val="28"/>
        </w:rPr>
        <w:t xml:space="preserve"> </w:t>
      </w:r>
      <w:r w:rsidRPr="006F30AC">
        <w:rPr>
          <w:b/>
          <w:bCs/>
          <w:sz w:val="28"/>
          <w:szCs w:val="28"/>
        </w:rPr>
        <w:t xml:space="preserve">Assistance Award Provision </w:t>
      </w:r>
      <w:r>
        <w:rPr>
          <w:b/>
          <w:bCs/>
          <w:sz w:val="28"/>
          <w:szCs w:val="28"/>
        </w:rPr>
        <w:t>–</w:t>
      </w:r>
      <w:r w:rsidRPr="006F30AC">
        <w:rPr>
          <w:b/>
          <w:bCs/>
          <w:sz w:val="28"/>
          <w:szCs w:val="28"/>
        </w:rPr>
        <w:t xml:space="preserve"> </w:t>
      </w:r>
      <w:r>
        <w:rPr>
          <w:b/>
          <w:bCs/>
          <w:sz w:val="28"/>
          <w:szCs w:val="28"/>
        </w:rPr>
        <w:t xml:space="preserve">SPOT: </w:t>
      </w:r>
      <w:r>
        <w:rPr>
          <w:b/>
          <w:bCs/>
          <w:caps/>
          <w:sz w:val="28"/>
          <w:szCs w:val="28"/>
        </w:rPr>
        <w:t xml:space="preserve"> </w:t>
      </w:r>
      <w:r>
        <w:rPr>
          <w:bCs/>
          <w:sz w:val="28"/>
          <w:szCs w:val="28"/>
        </w:rPr>
        <w:t>T</w:t>
      </w:r>
      <w:r w:rsidRPr="00321CDB">
        <w:rPr>
          <w:sz w:val="28"/>
          <w:szCs w:val="28"/>
        </w:rPr>
        <w:t xml:space="preserve">he following provisions will be included in the Bureau specific component of the Notice of Award for performance in </w:t>
      </w:r>
      <w:r>
        <w:rPr>
          <w:sz w:val="28"/>
          <w:szCs w:val="28"/>
        </w:rPr>
        <w:t xml:space="preserve">a designated combat area (currently Iraq and </w:t>
      </w:r>
      <w:r w:rsidRPr="00321CDB">
        <w:rPr>
          <w:sz w:val="28"/>
          <w:szCs w:val="28"/>
        </w:rPr>
        <w:t>Afghanistan</w:t>
      </w:r>
      <w:r>
        <w:rPr>
          <w:sz w:val="28"/>
          <w:szCs w:val="28"/>
        </w:rPr>
        <w:t>)</w:t>
      </w:r>
      <w:r w:rsidRPr="00321CDB">
        <w:rPr>
          <w:sz w:val="28"/>
          <w:szCs w:val="28"/>
        </w:rPr>
        <w:t xml:space="preserve">. </w:t>
      </w:r>
      <w:r>
        <w:rPr>
          <w:sz w:val="28"/>
          <w:szCs w:val="28"/>
        </w:rPr>
        <w:t xml:space="preserve"> </w:t>
      </w:r>
      <w:r w:rsidRPr="00321CDB">
        <w:rPr>
          <w:sz w:val="28"/>
          <w:szCs w:val="28"/>
        </w:rPr>
        <w:t xml:space="preserve">Recipients are required to include this provision in any sub-grant awards or agreements. </w:t>
      </w:r>
    </w:p>
    <w:p w:rsidR="00982835" w:rsidRDefault="00982835" w:rsidP="00982835">
      <w:pPr>
        <w:pStyle w:val="Default"/>
        <w:jc w:val="center"/>
        <w:rPr>
          <w:b/>
          <w:bCs/>
          <w:sz w:val="28"/>
          <w:szCs w:val="28"/>
        </w:rPr>
      </w:pPr>
    </w:p>
    <w:p w:rsidR="00982835" w:rsidRDefault="00982835" w:rsidP="00982835">
      <w:pPr>
        <w:pStyle w:val="Default"/>
        <w:jc w:val="center"/>
        <w:rPr>
          <w:sz w:val="28"/>
          <w:szCs w:val="28"/>
        </w:rPr>
      </w:pPr>
      <w:r w:rsidRPr="00321CDB">
        <w:rPr>
          <w:b/>
          <w:bCs/>
          <w:sz w:val="28"/>
          <w:szCs w:val="28"/>
        </w:rPr>
        <w:t>SPECIAL PROVISION FOR PERFORMANCE IN A DESIGNATED COMBAT AREA (CURRENTLY IRAQ AND AFGHANISTAN)</w:t>
      </w:r>
    </w:p>
    <w:p w:rsidR="00982835" w:rsidRDefault="00982835" w:rsidP="00982835">
      <w:pPr>
        <w:pStyle w:val="Default"/>
        <w:jc w:val="center"/>
        <w:rPr>
          <w:sz w:val="28"/>
          <w:szCs w:val="28"/>
        </w:rPr>
      </w:pPr>
      <w:r w:rsidRPr="00321CDB">
        <w:rPr>
          <w:b/>
          <w:bCs/>
          <w:sz w:val="28"/>
          <w:szCs w:val="28"/>
        </w:rPr>
        <w:t>(Revised January 2011)</w:t>
      </w:r>
    </w:p>
    <w:p w:rsidR="00982835" w:rsidRDefault="00982835" w:rsidP="00982835">
      <w:pPr>
        <w:pStyle w:val="Default"/>
        <w:rPr>
          <w:sz w:val="28"/>
          <w:szCs w:val="28"/>
        </w:rPr>
      </w:pPr>
    </w:p>
    <w:p w:rsidR="00982835" w:rsidRPr="00D149CE" w:rsidRDefault="00982835" w:rsidP="00982835">
      <w:pPr>
        <w:pStyle w:val="Default"/>
        <w:rPr>
          <w:sz w:val="28"/>
          <w:szCs w:val="28"/>
        </w:rPr>
      </w:pPr>
      <w:r w:rsidRPr="00321CDB">
        <w:rPr>
          <w:sz w:val="28"/>
          <w:szCs w:val="28"/>
        </w:rPr>
        <w:t xml:space="preserve">All recipient personnel deploying to areas of combat operations, as designated by the Secretary of Defense (currently Iraq and Afghanistan), under grants over $100,000 or performance over 30 days must register in the Department of Defense maintained Synchronized Pre-deployment and Operational Tracker (SPOT) system. </w:t>
      </w:r>
      <w:r>
        <w:rPr>
          <w:sz w:val="28"/>
          <w:szCs w:val="28"/>
        </w:rPr>
        <w:t xml:space="preserve"> </w:t>
      </w:r>
      <w:r w:rsidRPr="00321CDB">
        <w:rPr>
          <w:sz w:val="28"/>
          <w:szCs w:val="28"/>
        </w:rPr>
        <w:t xml:space="preserve">Recipients of federal assistance awards shall register in SPOT before deployment, or if already in the designated operational area, register upon becoming an employee under the assistance award and maintain current data in SPOT. </w:t>
      </w:r>
      <w:r>
        <w:rPr>
          <w:sz w:val="28"/>
          <w:szCs w:val="28"/>
        </w:rPr>
        <w:t xml:space="preserve"> </w:t>
      </w:r>
      <w:r w:rsidRPr="00321CDB">
        <w:rPr>
          <w:sz w:val="28"/>
          <w:szCs w:val="28"/>
        </w:rPr>
        <w:t xml:space="preserve">Information on how to register in SPOT is available from your Grants Officer or Grants Officer Representative. </w:t>
      </w:r>
    </w:p>
    <w:p w:rsidR="00982835" w:rsidRPr="00D149CE" w:rsidRDefault="00982835" w:rsidP="00982835">
      <w:pPr>
        <w:pStyle w:val="Default"/>
        <w:rPr>
          <w:sz w:val="28"/>
          <w:szCs w:val="28"/>
        </w:rPr>
      </w:pPr>
    </w:p>
    <w:p w:rsidR="00982835" w:rsidRPr="00D149CE" w:rsidRDefault="00982835" w:rsidP="00982835">
      <w:pPr>
        <w:pStyle w:val="Default"/>
        <w:rPr>
          <w:sz w:val="28"/>
          <w:szCs w:val="28"/>
        </w:rPr>
      </w:pPr>
      <w:r w:rsidRPr="00321CDB">
        <w:rPr>
          <w:sz w:val="28"/>
          <w:szCs w:val="28"/>
        </w:rPr>
        <w:t>Recipients must enter all U.S. and Third Country National (TCN) personnel into SPOT.</w:t>
      </w:r>
      <w:r>
        <w:rPr>
          <w:sz w:val="28"/>
          <w:szCs w:val="28"/>
        </w:rPr>
        <w:t xml:space="preserve"> </w:t>
      </w:r>
      <w:r w:rsidRPr="00321CDB">
        <w:rPr>
          <w:sz w:val="28"/>
          <w:szCs w:val="28"/>
        </w:rPr>
        <w:t xml:space="preserve"> If the Recipient has concerns about the safety of locally hired Iraqi or </w:t>
      </w:r>
      <w:r>
        <w:rPr>
          <w:sz w:val="28"/>
          <w:szCs w:val="28"/>
        </w:rPr>
        <w:t>Afghan</w:t>
      </w:r>
      <w:r w:rsidRPr="00321CDB">
        <w:rPr>
          <w:sz w:val="28"/>
          <w:szCs w:val="28"/>
        </w:rPr>
        <w:t xml:space="preserve"> personnel because of personal data entered into SPOT, arrangements may be made with the Grants Officer or the Grants Officer Representative to report anonymous aggregate data. </w:t>
      </w:r>
    </w:p>
    <w:p w:rsidR="00982835" w:rsidRPr="00D149CE" w:rsidRDefault="00982835" w:rsidP="00982835">
      <w:pPr>
        <w:pStyle w:val="Default"/>
        <w:rPr>
          <w:sz w:val="28"/>
          <w:szCs w:val="28"/>
        </w:rPr>
      </w:pPr>
    </w:p>
    <w:p w:rsidR="00982835" w:rsidRPr="00D149CE" w:rsidRDefault="00982835" w:rsidP="00982835">
      <w:pPr>
        <w:pStyle w:val="Default"/>
        <w:rPr>
          <w:sz w:val="28"/>
          <w:szCs w:val="28"/>
        </w:rPr>
      </w:pPr>
      <w:r w:rsidRPr="00321CDB">
        <w:rPr>
          <w:sz w:val="28"/>
          <w:szCs w:val="28"/>
        </w:rPr>
        <w:t xml:space="preserve">Locally-hired Iraqi or </w:t>
      </w:r>
      <w:r>
        <w:rPr>
          <w:sz w:val="28"/>
          <w:szCs w:val="28"/>
        </w:rPr>
        <w:t>Afghan</w:t>
      </w:r>
      <w:r w:rsidRPr="00321CDB">
        <w:rPr>
          <w:sz w:val="28"/>
          <w:szCs w:val="28"/>
        </w:rPr>
        <w:t xml:space="preserve"> personnel can be added anonymously through the use of the aggregate count template except as noted in the following paragraph. </w:t>
      </w:r>
    </w:p>
    <w:p w:rsidR="00982835" w:rsidRPr="00D149CE" w:rsidRDefault="00982835" w:rsidP="00982835">
      <w:pPr>
        <w:pStyle w:val="Default"/>
        <w:rPr>
          <w:sz w:val="28"/>
          <w:szCs w:val="28"/>
        </w:rPr>
      </w:pPr>
      <w:r w:rsidRPr="00321CDB">
        <w:rPr>
          <w:sz w:val="28"/>
          <w:szCs w:val="28"/>
        </w:rPr>
        <w:t xml:space="preserve">Recipients utilizing personnel who are performing a private security function; are performing duties as a translator or interpreter; require access to U.S. facilities, services, or support; or desire consideration for refugee or special immigrant status under the Refugee Crisis in Iraq Act of 2007 (subtitle C of title XII of Public Law 110–181) must be entered into SPOT individually with all required personal information. </w:t>
      </w:r>
      <w:r>
        <w:rPr>
          <w:sz w:val="28"/>
          <w:szCs w:val="28"/>
        </w:rPr>
        <w:t xml:space="preserve"> </w:t>
      </w:r>
      <w:r w:rsidRPr="00321CDB">
        <w:rPr>
          <w:sz w:val="28"/>
          <w:szCs w:val="28"/>
        </w:rPr>
        <w:t xml:space="preserve">If a locally-hired Iraqi or </w:t>
      </w:r>
      <w:r>
        <w:rPr>
          <w:sz w:val="28"/>
          <w:szCs w:val="28"/>
        </w:rPr>
        <w:t>Afghan</w:t>
      </w:r>
      <w:r w:rsidRPr="00321CDB">
        <w:rPr>
          <w:sz w:val="28"/>
          <w:szCs w:val="28"/>
        </w:rPr>
        <w:t xml:space="preserve"> national falls into one of these categories, the Recipient must enter all of the required identification data into SPOT. </w:t>
      </w:r>
    </w:p>
    <w:p w:rsidR="00982835" w:rsidRPr="00D149CE" w:rsidRDefault="00982835" w:rsidP="00982835">
      <w:pPr>
        <w:pStyle w:val="Default"/>
        <w:rPr>
          <w:sz w:val="28"/>
          <w:szCs w:val="28"/>
        </w:rPr>
      </w:pPr>
    </w:p>
    <w:p w:rsidR="00982835" w:rsidRDefault="00982835" w:rsidP="00982835">
      <w:pPr>
        <w:pStyle w:val="Default"/>
        <w:rPr>
          <w:sz w:val="28"/>
          <w:szCs w:val="28"/>
        </w:rPr>
      </w:pPr>
      <w:r w:rsidRPr="00321CDB">
        <w:rPr>
          <w:sz w:val="28"/>
          <w:szCs w:val="28"/>
        </w:rPr>
        <w:t xml:space="preserve">When the Grantee is ready to enter locally-hired individuals using the Aggregate Count method, the Grantee will notify the Grants Officer who will contact the Department SPOT Program Manager (A/LM/AQM) to obtain the “Aggregate Count” template. </w:t>
      </w:r>
      <w:r>
        <w:rPr>
          <w:sz w:val="28"/>
          <w:szCs w:val="28"/>
        </w:rPr>
        <w:t xml:space="preserve"> </w:t>
      </w:r>
      <w:r w:rsidRPr="00321CDB">
        <w:rPr>
          <w:sz w:val="28"/>
          <w:szCs w:val="28"/>
        </w:rPr>
        <w:t xml:space="preserve">The Grantee will complete the “Aggregate Count” template and return to the SPOT Program Manager who will ensure that aggregate counts are loaded into SPOT. </w:t>
      </w:r>
      <w:r>
        <w:rPr>
          <w:sz w:val="28"/>
          <w:szCs w:val="28"/>
        </w:rPr>
        <w:t xml:space="preserve"> </w:t>
      </w:r>
      <w:r w:rsidRPr="00321CDB">
        <w:rPr>
          <w:sz w:val="28"/>
          <w:szCs w:val="28"/>
        </w:rPr>
        <w:t xml:space="preserve">The Grantee SPOT Administrator is responsible for updating the aggregate locally hired national </w:t>
      </w:r>
      <w:r w:rsidRPr="00321CDB">
        <w:rPr>
          <w:sz w:val="28"/>
          <w:szCs w:val="28"/>
        </w:rPr>
        <w:lastRenderedPageBreak/>
        <w:t xml:space="preserve">count on a quarterly basis by providing updated information via the “Aggregate Count” As template to the GOR/GO for each award who will forward to the Department SPOT Program Manager for SPOT entry. </w:t>
      </w:r>
    </w:p>
    <w:p w:rsidR="00982835" w:rsidRPr="00D149CE" w:rsidRDefault="00982835" w:rsidP="00982835">
      <w:pPr>
        <w:pStyle w:val="Default"/>
        <w:rPr>
          <w:sz w:val="28"/>
          <w:szCs w:val="28"/>
        </w:rPr>
      </w:pPr>
    </w:p>
    <w:p w:rsidR="00982835" w:rsidRPr="00D149CE" w:rsidRDefault="00982835" w:rsidP="00982835">
      <w:pPr>
        <w:pStyle w:val="Default"/>
        <w:rPr>
          <w:sz w:val="28"/>
          <w:szCs w:val="28"/>
        </w:rPr>
      </w:pPr>
      <w:r w:rsidRPr="00321CDB">
        <w:rPr>
          <w:sz w:val="28"/>
          <w:szCs w:val="28"/>
        </w:rPr>
        <w:t xml:space="preserve">Recipient performance may require the use of armed private security personnel. </w:t>
      </w:r>
      <w:r>
        <w:rPr>
          <w:sz w:val="28"/>
          <w:szCs w:val="28"/>
        </w:rPr>
        <w:t xml:space="preserve"> </w:t>
      </w:r>
      <w:r w:rsidRPr="00321CDB">
        <w:rPr>
          <w:sz w:val="28"/>
          <w:szCs w:val="28"/>
        </w:rPr>
        <w:t xml:space="preserve">To the extent that such private security contractors (PSCs) are required, grantees are required to ensure they adhere to Chief of Mission (COM) policies and procedures regarding the operation, oversight, and accountability of PSCs. </w:t>
      </w:r>
      <w:r>
        <w:rPr>
          <w:sz w:val="28"/>
          <w:szCs w:val="28"/>
        </w:rPr>
        <w:t xml:space="preserve"> </w:t>
      </w:r>
      <w:r w:rsidRPr="00321CDB">
        <w:rPr>
          <w:sz w:val="28"/>
          <w:szCs w:val="28"/>
        </w:rPr>
        <w:t xml:space="preserve">In a designated area of combat operations, the term PSC includes any personnel providing protection of the personnel, facilities, property of a grantee or </w:t>
      </w:r>
      <w:proofErr w:type="spellStart"/>
      <w:r w:rsidRPr="00321CDB">
        <w:rPr>
          <w:sz w:val="28"/>
          <w:szCs w:val="28"/>
        </w:rPr>
        <w:t>subgrantee</w:t>
      </w:r>
      <w:proofErr w:type="spellEnd"/>
      <w:r w:rsidRPr="00321CDB">
        <w:rPr>
          <w:sz w:val="28"/>
          <w:szCs w:val="28"/>
        </w:rPr>
        <w:t xml:space="preserve"> at any level, or performing any other activity for which personnel are required to carry weapons in the performance of their duties. </w:t>
      </w:r>
    </w:p>
    <w:p w:rsidR="00982835" w:rsidRPr="00D149CE" w:rsidRDefault="00982835" w:rsidP="00982835">
      <w:pPr>
        <w:pStyle w:val="Default"/>
        <w:rPr>
          <w:sz w:val="28"/>
          <w:szCs w:val="28"/>
        </w:rPr>
      </w:pPr>
    </w:p>
    <w:p w:rsidR="00982835" w:rsidRPr="00D149CE" w:rsidRDefault="00982835" w:rsidP="00982835">
      <w:pPr>
        <w:pStyle w:val="Default"/>
        <w:rPr>
          <w:sz w:val="28"/>
          <w:szCs w:val="28"/>
        </w:rPr>
      </w:pPr>
      <w:r w:rsidRPr="00321CDB">
        <w:rPr>
          <w:sz w:val="28"/>
          <w:szCs w:val="28"/>
        </w:rPr>
        <w:t xml:space="preserve">As specific COM policies and procedures may differ in scope and applicability, recipients of federal assistance awards are advised to review post policies and procedures carefully in this regard and direct any questions to the Embassy Regional Security Office (RSO) via the Grants Officer Representative (GOR). </w:t>
      </w:r>
      <w:r>
        <w:rPr>
          <w:sz w:val="28"/>
          <w:szCs w:val="28"/>
        </w:rPr>
        <w:t xml:space="preserve"> </w:t>
      </w:r>
      <w:r w:rsidRPr="00321CDB">
        <w:rPr>
          <w:sz w:val="28"/>
          <w:szCs w:val="28"/>
        </w:rPr>
        <w:t xml:space="preserve">Any exclusion to these policies must be granted by the COM via the RSO. </w:t>
      </w:r>
      <w:r>
        <w:rPr>
          <w:sz w:val="28"/>
          <w:szCs w:val="28"/>
        </w:rPr>
        <w:t xml:space="preserve"> </w:t>
      </w:r>
      <w:r w:rsidRPr="00321CDB">
        <w:rPr>
          <w:sz w:val="28"/>
          <w:szCs w:val="28"/>
        </w:rPr>
        <w:t xml:space="preserve">COM policies and procedures may be obtained from the RSO via the GOR. </w:t>
      </w:r>
      <w:r>
        <w:rPr>
          <w:sz w:val="28"/>
          <w:szCs w:val="28"/>
        </w:rPr>
        <w:t xml:space="preserve"> </w:t>
      </w:r>
      <w:r w:rsidRPr="00321CDB">
        <w:rPr>
          <w:sz w:val="28"/>
          <w:szCs w:val="28"/>
        </w:rPr>
        <w:t xml:space="preserve">Recipients of federal assistance awards are also advised that these policies and procedures may be amended from time to time at the post in response to changing circumstances. </w:t>
      </w:r>
    </w:p>
    <w:p w:rsidR="00982835" w:rsidRPr="00D149CE" w:rsidRDefault="00982835" w:rsidP="00982835">
      <w:pPr>
        <w:pStyle w:val="Default"/>
        <w:rPr>
          <w:sz w:val="28"/>
          <w:szCs w:val="28"/>
        </w:rPr>
      </w:pPr>
    </w:p>
    <w:p w:rsidR="00982835" w:rsidRPr="00D149CE" w:rsidRDefault="00982835" w:rsidP="00982835">
      <w:pPr>
        <w:pStyle w:val="Default"/>
        <w:rPr>
          <w:sz w:val="28"/>
          <w:szCs w:val="28"/>
        </w:rPr>
      </w:pPr>
      <w:r w:rsidRPr="00321CDB">
        <w:rPr>
          <w:sz w:val="28"/>
          <w:szCs w:val="28"/>
        </w:rPr>
        <w:t xml:space="preserve">Recipients of federal assistance awards are advised that adherence to these policies and procedures are considered to be a material requirement of their grant. </w:t>
      </w:r>
    </w:p>
    <w:p w:rsidR="00982835" w:rsidRPr="00D149CE" w:rsidRDefault="00982835" w:rsidP="00982835"/>
    <w:p w:rsidR="00982835" w:rsidRPr="0023547B" w:rsidRDefault="00982835" w:rsidP="00982835">
      <w:pPr>
        <w:rPr>
          <w:b w:val="0"/>
        </w:rPr>
      </w:pPr>
      <w:r w:rsidRPr="00710405">
        <w:rPr>
          <w:b w:val="0"/>
        </w:rPr>
        <w:t xml:space="preserve">Recipients of federal assistance awards are reminded that only the Grants Officer has the authority to modify the Notice of Award. </w:t>
      </w:r>
      <w:r>
        <w:rPr>
          <w:b w:val="0"/>
        </w:rPr>
        <w:t xml:space="preserve"> </w:t>
      </w:r>
      <w:r w:rsidRPr="00710405">
        <w:rPr>
          <w:b w:val="0"/>
        </w:rPr>
        <w:t>Recipients shall proceed with any security guidance provided by the RSO, but shall advise the Grants Officer and the GOR of the guidance received and any potential cost or schedule impact.</w:t>
      </w:r>
    </w:p>
    <w:p w:rsidR="00982835" w:rsidRPr="00277733" w:rsidRDefault="00982835" w:rsidP="00982835">
      <w:pPr>
        <w:pStyle w:val="Default"/>
        <w:rPr>
          <w:sz w:val="28"/>
          <w:szCs w:val="28"/>
        </w:rPr>
      </w:pPr>
    </w:p>
    <w:p w:rsidR="00982835" w:rsidRPr="00277733" w:rsidRDefault="00982835" w:rsidP="00982835">
      <w:pPr>
        <w:pStyle w:val="Default"/>
        <w:rPr>
          <w:sz w:val="28"/>
          <w:szCs w:val="28"/>
        </w:rPr>
      </w:pPr>
      <w:r w:rsidRPr="00EC042E">
        <w:rPr>
          <w:bCs/>
          <w:sz w:val="28"/>
          <w:szCs w:val="28"/>
        </w:rPr>
        <w:t>(</w:t>
      </w:r>
      <w:r w:rsidR="00D60C5A">
        <w:rPr>
          <w:bCs/>
          <w:sz w:val="28"/>
          <w:szCs w:val="28"/>
        </w:rPr>
        <w:t>b</w:t>
      </w:r>
      <w:r w:rsidRPr="00EC042E">
        <w:rPr>
          <w:bCs/>
          <w:sz w:val="28"/>
          <w:szCs w:val="28"/>
        </w:rPr>
        <w:t>)</w:t>
      </w:r>
      <w:r>
        <w:rPr>
          <w:b/>
          <w:bCs/>
          <w:sz w:val="28"/>
          <w:szCs w:val="28"/>
        </w:rPr>
        <w:t xml:space="preserve"> </w:t>
      </w:r>
      <w:r w:rsidRPr="00710405">
        <w:rPr>
          <w:b/>
          <w:bCs/>
          <w:sz w:val="28"/>
          <w:szCs w:val="28"/>
        </w:rPr>
        <w:t xml:space="preserve">Applicant </w:t>
      </w:r>
      <w:proofErr w:type="gramStart"/>
      <w:r w:rsidRPr="00710405">
        <w:rPr>
          <w:b/>
          <w:bCs/>
          <w:sz w:val="28"/>
          <w:szCs w:val="28"/>
        </w:rPr>
        <w:t>Vetting</w:t>
      </w:r>
      <w:proofErr w:type="gramEnd"/>
      <w:r w:rsidRPr="00710405">
        <w:rPr>
          <w:b/>
          <w:bCs/>
          <w:sz w:val="28"/>
          <w:szCs w:val="28"/>
        </w:rPr>
        <w:t xml:space="preserve"> as a Condition of Award</w:t>
      </w:r>
      <w:r>
        <w:rPr>
          <w:b/>
          <w:bCs/>
          <w:sz w:val="28"/>
          <w:szCs w:val="28"/>
        </w:rPr>
        <w:t xml:space="preserve">:  </w:t>
      </w:r>
      <w:r w:rsidRPr="00710405">
        <w:rPr>
          <w:sz w:val="28"/>
          <w:szCs w:val="28"/>
        </w:rPr>
        <w:t xml:space="preserve">Applicants </w:t>
      </w:r>
      <w:r w:rsidR="00E90549">
        <w:rPr>
          <w:sz w:val="28"/>
          <w:szCs w:val="28"/>
        </w:rPr>
        <w:t xml:space="preserve">for activities in Afghanistan, Guatemala, Kenya, Lebanon, Philippines, and Ukraine </w:t>
      </w:r>
      <w:r w:rsidRPr="00710405">
        <w:rPr>
          <w:sz w:val="28"/>
          <w:szCs w:val="28"/>
        </w:rPr>
        <w:t xml:space="preserve">are advised that successful passing of vetting to evaluate the risk that funds may benefit terrorists or their supporters is a condition of award. </w:t>
      </w:r>
      <w:r>
        <w:rPr>
          <w:sz w:val="28"/>
          <w:szCs w:val="28"/>
        </w:rPr>
        <w:t xml:space="preserve"> </w:t>
      </w:r>
      <w:r w:rsidRPr="00710405">
        <w:rPr>
          <w:sz w:val="28"/>
          <w:szCs w:val="28"/>
        </w:rPr>
        <w:t xml:space="preserve">Applicants may be asked to submit information required by DS Form 4184, </w:t>
      </w:r>
      <w:r w:rsidRPr="00710405">
        <w:rPr>
          <w:i/>
          <w:iCs/>
          <w:sz w:val="28"/>
          <w:szCs w:val="28"/>
        </w:rPr>
        <w:t xml:space="preserve">Risk Analysis Information </w:t>
      </w:r>
      <w:r w:rsidRPr="00710405">
        <w:rPr>
          <w:sz w:val="28"/>
          <w:szCs w:val="28"/>
        </w:rPr>
        <w:t xml:space="preserve">about their company and its principal personnel. </w:t>
      </w:r>
      <w:r>
        <w:rPr>
          <w:sz w:val="28"/>
          <w:szCs w:val="28"/>
        </w:rPr>
        <w:t xml:space="preserve"> </w:t>
      </w:r>
      <w:r w:rsidRPr="00710405">
        <w:rPr>
          <w:sz w:val="28"/>
          <w:szCs w:val="28"/>
        </w:rPr>
        <w:t xml:space="preserve">Vetting information is also required for all </w:t>
      </w:r>
      <w:proofErr w:type="spellStart"/>
      <w:r w:rsidRPr="00710405">
        <w:rPr>
          <w:sz w:val="28"/>
          <w:szCs w:val="28"/>
        </w:rPr>
        <w:t>subaward</w:t>
      </w:r>
      <w:proofErr w:type="spellEnd"/>
      <w:r w:rsidRPr="00710405">
        <w:rPr>
          <w:sz w:val="28"/>
          <w:szCs w:val="28"/>
        </w:rPr>
        <w:t xml:space="preserve"> performance on assistance awards identified by DOS as presenting a risk of terrorist financing. </w:t>
      </w:r>
      <w:r>
        <w:rPr>
          <w:sz w:val="28"/>
          <w:szCs w:val="28"/>
        </w:rPr>
        <w:t xml:space="preserve"> </w:t>
      </w:r>
      <w:r w:rsidRPr="00710405">
        <w:rPr>
          <w:sz w:val="28"/>
          <w:szCs w:val="28"/>
        </w:rPr>
        <w:t xml:space="preserve">When vetting information is requested by the Grants Officer, information may be submitted on the secure web portal at </w:t>
      </w:r>
      <w:r w:rsidRPr="00710405">
        <w:rPr>
          <w:color w:val="0000FF"/>
          <w:sz w:val="28"/>
          <w:szCs w:val="28"/>
        </w:rPr>
        <w:t>https://ramportal.state.gov</w:t>
      </w:r>
      <w:r w:rsidRPr="00710405">
        <w:rPr>
          <w:sz w:val="28"/>
          <w:szCs w:val="28"/>
        </w:rPr>
        <w:t xml:space="preserve">, via </w:t>
      </w:r>
      <w:r>
        <w:rPr>
          <w:sz w:val="28"/>
          <w:szCs w:val="28"/>
        </w:rPr>
        <w:t>e</w:t>
      </w:r>
      <w:r w:rsidRPr="00710405">
        <w:rPr>
          <w:sz w:val="28"/>
          <w:szCs w:val="28"/>
        </w:rPr>
        <w:t xml:space="preserve">mail to </w:t>
      </w:r>
      <w:r w:rsidRPr="00710405">
        <w:rPr>
          <w:color w:val="0000FF"/>
          <w:sz w:val="28"/>
          <w:szCs w:val="28"/>
        </w:rPr>
        <w:t>RAM@state.gov</w:t>
      </w:r>
      <w:r w:rsidRPr="00710405">
        <w:rPr>
          <w:sz w:val="28"/>
          <w:szCs w:val="28"/>
        </w:rPr>
        <w:t xml:space="preserve">, or hardcopy to the Grants Officer. </w:t>
      </w:r>
      <w:r>
        <w:rPr>
          <w:sz w:val="28"/>
          <w:szCs w:val="28"/>
        </w:rPr>
        <w:t xml:space="preserve"> </w:t>
      </w:r>
      <w:r w:rsidRPr="00710405">
        <w:rPr>
          <w:sz w:val="28"/>
          <w:szCs w:val="28"/>
        </w:rPr>
        <w:t xml:space="preserve">Questions </w:t>
      </w:r>
      <w:r>
        <w:rPr>
          <w:sz w:val="28"/>
          <w:szCs w:val="28"/>
        </w:rPr>
        <w:t xml:space="preserve">about </w:t>
      </w:r>
      <w:r w:rsidRPr="00710405">
        <w:rPr>
          <w:sz w:val="28"/>
          <w:szCs w:val="28"/>
        </w:rPr>
        <w:t xml:space="preserve">the form may be emailed to </w:t>
      </w:r>
      <w:r w:rsidRPr="00710405">
        <w:rPr>
          <w:color w:val="0000FF"/>
          <w:sz w:val="28"/>
          <w:szCs w:val="28"/>
        </w:rPr>
        <w:t>RAM@state.gov</w:t>
      </w:r>
      <w:r w:rsidRPr="00710405">
        <w:rPr>
          <w:sz w:val="28"/>
          <w:szCs w:val="28"/>
        </w:rPr>
        <w:t xml:space="preserve">. </w:t>
      </w:r>
      <w:r>
        <w:rPr>
          <w:sz w:val="28"/>
          <w:szCs w:val="28"/>
        </w:rPr>
        <w:t xml:space="preserve"> </w:t>
      </w:r>
      <w:r w:rsidRPr="00710405">
        <w:rPr>
          <w:sz w:val="28"/>
          <w:szCs w:val="28"/>
        </w:rPr>
        <w:t>Failure to submit information when requested, or failure to pass vetting, may be groun</w:t>
      </w:r>
      <w:r>
        <w:rPr>
          <w:sz w:val="28"/>
          <w:szCs w:val="28"/>
        </w:rPr>
        <w:t xml:space="preserve">ds for rejecting your proposal.  </w:t>
      </w:r>
      <w:r w:rsidRPr="00710405">
        <w:rPr>
          <w:sz w:val="28"/>
          <w:szCs w:val="28"/>
        </w:rPr>
        <w:t xml:space="preserve">The following clause shall </w:t>
      </w:r>
      <w:r w:rsidRPr="00710405">
        <w:rPr>
          <w:sz w:val="28"/>
          <w:szCs w:val="28"/>
        </w:rPr>
        <w:lastRenderedPageBreak/>
        <w:t xml:space="preserve">be included in Section 9, </w:t>
      </w:r>
      <w:r w:rsidRPr="00710405">
        <w:rPr>
          <w:i/>
          <w:iCs/>
          <w:sz w:val="28"/>
          <w:szCs w:val="28"/>
        </w:rPr>
        <w:t>Special Award Conditions</w:t>
      </w:r>
      <w:r w:rsidRPr="00710405">
        <w:rPr>
          <w:sz w:val="28"/>
          <w:szCs w:val="28"/>
        </w:rPr>
        <w:t xml:space="preserve">, or as an addendum to the solicitation, whenever assistance is awarded after vetting: </w:t>
      </w:r>
    </w:p>
    <w:p w:rsidR="00982835" w:rsidRDefault="00982835" w:rsidP="00982835">
      <w:pPr>
        <w:pStyle w:val="Default"/>
        <w:rPr>
          <w:b/>
          <w:bCs/>
          <w:sz w:val="28"/>
          <w:szCs w:val="28"/>
        </w:rPr>
      </w:pPr>
    </w:p>
    <w:p w:rsidR="00982835" w:rsidRPr="00D60C5A" w:rsidRDefault="00982835" w:rsidP="00982835">
      <w:pPr>
        <w:pStyle w:val="Default"/>
        <w:numPr>
          <w:ilvl w:val="0"/>
          <w:numId w:val="27"/>
        </w:numPr>
        <w:rPr>
          <w:sz w:val="28"/>
          <w:szCs w:val="28"/>
        </w:rPr>
      </w:pPr>
      <w:r w:rsidRPr="00710405">
        <w:rPr>
          <w:b/>
          <w:bCs/>
          <w:sz w:val="28"/>
          <w:szCs w:val="28"/>
        </w:rPr>
        <w:t xml:space="preserve">Recipient Vetting </w:t>
      </w:r>
      <w:proofErr w:type="gramStart"/>
      <w:r w:rsidRPr="00710405">
        <w:rPr>
          <w:b/>
          <w:bCs/>
          <w:sz w:val="28"/>
          <w:szCs w:val="28"/>
        </w:rPr>
        <w:t>After</w:t>
      </w:r>
      <w:proofErr w:type="gramEnd"/>
      <w:r w:rsidRPr="00710405">
        <w:rPr>
          <w:b/>
          <w:bCs/>
          <w:sz w:val="28"/>
          <w:szCs w:val="28"/>
        </w:rPr>
        <w:t xml:space="preserve"> Award</w:t>
      </w:r>
      <w:r>
        <w:rPr>
          <w:b/>
          <w:bCs/>
          <w:sz w:val="28"/>
          <w:szCs w:val="28"/>
        </w:rPr>
        <w:t xml:space="preserve">:  </w:t>
      </w:r>
      <w:r w:rsidRPr="00710405">
        <w:rPr>
          <w:sz w:val="28"/>
          <w:szCs w:val="28"/>
        </w:rPr>
        <w:t xml:space="preserve">Recipients shall advise the Grants Officer of any changes in personnel listed in the DS Form 4184, </w:t>
      </w:r>
      <w:r w:rsidRPr="00710405">
        <w:rPr>
          <w:i/>
          <w:iCs/>
          <w:sz w:val="28"/>
          <w:szCs w:val="28"/>
        </w:rPr>
        <w:t>Risk Analysis Information</w:t>
      </w:r>
      <w:r w:rsidRPr="00710405">
        <w:rPr>
          <w:sz w:val="28"/>
          <w:szCs w:val="28"/>
        </w:rPr>
        <w:t xml:space="preserve">, and shall provide vetting information on new individuals. </w:t>
      </w:r>
      <w:r>
        <w:rPr>
          <w:sz w:val="28"/>
          <w:szCs w:val="28"/>
        </w:rPr>
        <w:t xml:space="preserve"> </w:t>
      </w:r>
      <w:r w:rsidRPr="00710405">
        <w:rPr>
          <w:sz w:val="28"/>
          <w:szCs w:val="28"/>
        </w:rPr>
        <w:t xml:space="preserve">The government reserves the right to vet these personnel changes and to terminate assistance awards for convenience based on vetting results. </w:t>
      </w:r>
    </w:p>
    <w:p w:rsidR="00982835" w:rsidRDefault="00982835" w:rsidP="000B6D1A">
      <w:pPr>
        <w:shd w:val="clear" w:color="auto" w:fill="FFFFFF"/>
      </w:pPr>
    </w:p>
    <w:p w:rsidR="00D60C5A" w:rsidRPr="00E321D4" w:rsidRDefault="00D60C5A" w:rsidP="00D60C5A">
      <w:pPr>
        <w:pStyle w:val="Default"/>
        <w:rPr>
          <w:sz w:val="28"/>
          <w:szCs w:val="28"/>
        </w:rPr>
      </w:pPr>
      <w:r w:rsidRPr="00BB3F87">
        <w:rPr>
          <w:bCs/>
          <w:sz w:val="28"/>
          <w:szCs w:val="28"/>
        </w:rPr>
        <w:t>(</w:t>
      </w:r>
      <w:r>
        <w:rPr>
          <w:bCs/>
          <w:sz w:val="28"/>
          <w:szCs w:val="28"/>
        </w:rPr>
        <w:t>c</w:t>
      </w:r>
      <w:r w:rsidRPr="00BB3F87">
        <w:rPr>
          <w:bCs/>
          <w:sz w:val="28"/>
          <w:szCs w:val="28"/>
        </w:rPr>
        <w:t>)</w:t>
      </w:r>
      <w:r>
        <w:rPr>
          <w:b/>
          <w:bCs/>
          <w:sz w:val="28"/>
          <w:szCs w:val="28"/>
        </w:rPr>
        <w:t xml:space="preserve"> </w:t>
      </w:r>
      <w:r w:rsidRPr="00E321D4">
        <w:rPr>
          <w:b/>
          <w:bCs/>
          <w:sz w:val="28"/>
          <w:szCs w:val="28"/>
        </w:rPr>
        <w:t xml:space="preserve">Branding and Marking Strategy:  </w:t>
      </w:r>
      <w:r w:rsidRPr="00E321D4">
        <w:rPr>
          <w:bCs/>
          <w:sz w:val="28"/>
          <w:szCs w:val="28"/>
        </w:rPr>
        <w:t xml:space="preserve">Unless exceptions have been approved by the designated bureau Authorizing Official as described in </w:t>
      </w:r>
      <w:r w:rsidRPr="00E321D4">
        <w:rPr>
          <w:sz w:val="28"/>
          <w:szCs w:val="28"/>
        </w:rPr>
        <w:t xml:space="preserve">the proposal templates that are available upon email request from </w:t>
      </w:r>
      <w:hyperlink r:id="rId29" w:history="1">
        <w:r w:rsidRPr="00E321D4">
          <w:rPr>
            <w:rStyle w:val="Hyperlink"/>
            <w:bCs/>
            <w:sz w:val="28"/>
            <w:szCs w:val="28"/>
          </w:rPr>
          <w:t>PRM's NGO Coordinator</w:t>
        </w:r>
      </w:hyperlink>
      <w:r w:rsidRPr="00E321D4">
        <w:rPr>
          <w:sz w:val="28"/>
          <w:szCs w:val="28"/>
        </w:rPr>
        <w:t>, at a minimum, the following provision will be included whenever assistance is awarded:</w:t>
      </w:r>
    </w:p>
    <w:p w:rsidR="00D60C5A" w:rsidRPr="00E321D4" w:rsidRDefault="00D60C5A" w:rsidP="00D60C5A">
      <w:pPr>
        <w:pStyle w:val="Default"/>
        <w:rPr>
          <w:sz w:val="28"/>
          <w:szCs w:val="28"/>
        </w:rPr>
      </w:pPr>
      <w:r w:rsidRPr="00E321D4">
        <w:rPr>
          <w:bCs/>
          <w:sz w:val="28"/>
          <w:szCs w:val="28"/>
        </w:rPr>
        <w:t xml:space="preserve">  </w:t>
      </w:r>
    </w:p>
    <w:p w:rsidR="00D60C5A" w:rsidRDefault="00D60C5A" w:rsidP="00D60C5A">
      <w:pPr>
        <w:pStyle w:val="Default"/>
        <w:numPr>
          <w:ilvl w:val="0"/>
          <w:numId w:val="27"/>
        </w:numPr>
        <w:rPr>
          <w:sz w:val="28"/>
          <w:szCs w:val="28"/>
        </w:rPr>
      </w:pPr>
      <w:r w:rsidRPr="00E321D4">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p>
    <w:p w:rsidR="00D60C5A" w:rsidRPr="00BB3F87" w:rsidRDefault="00D60C5A" w:rsidP="00D60C5A">
      <w:pPr>
        <w:pStyle w:val="Default"/>
        <w:numPr>
          <w:ilvl w:val="1"/>
          <w:numId w:val="27"/>
        </w:numPr>
        <w:rPr>
          <w:sz w:val="28"/>
          <w:szCs w:val="28"/>
        </w:rPr>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recipient shall include a provision in the </w:t>
      </w:r>
      <w:proofErr w:type="spellStart"/>
      <w:r w:rsidRPr="00E321D4">
        <w:rPr>
          <w:sz w:val="28"/>
          <w:szCs w:val="28"/>
        </w:rPr>
        <w:t>subrecipient</w:t>
      </w:r>
      <w:proofErr w:type="spellEnd"/>
      <w:r w:rsidRPr="00E321D4">
        <w:rPr>
          <w:sz w:val="28"/>
          <w:szCs w:val="28"/>
        </w:rPr>
        <w:t xml:space="preserve"> agreement indicating that the standard, rectangular U.S. flag is a requirement.  In the event the recipient does not comply with the marking requirements as established in the approved assistance agreement, the Grants Officer Representative and the Grants Officer must initiate corrective action.</w:t>
      </w:r>
    </w:p>
    <w:p w:rsidR="00D60C5A" w:rsidRDefault="00D60C5A" w:rsidP="000B6D1A">
      <w:pPr>
        <w:shd w:val="clear" w:color="auto" w:fill="FFFFFF"/>
      </w:pPr>
    </w:p>
    <w:p w:rsidR="00C720B5" w:rsidDel="0033142D" w:rsidRDefault="00C720B5" w:rsidP="000B6D1A">
      <w:pPr>
        <w:shd w:val="clear" w:color="auto" w:fill="FFFFFF"/>
      </w:pPr>
    </w:p>
    <w:p w:rsidR="003E5C4A" w:rsidDel="0033142D" w:rsidRDefault="001F0FEE" w:rsidP="000B6D1A">
      <w:pPr>
        <w:pStyle w:val="ListParagraph"/>
        <w:numPr>
          <w:ilvl w:val="0"/>
          <w:numId w:val="6"/>
        </w:numPr>
        <w:shd w:val="clear" w:color="auto" w:fill="FFFFFF"/>
      </w:pPr>
      <w:r>
        <w:t xml:space="preserve">Application </w:t>
      </w:r>
      <w:r w:rsidR="003E5C4A" w:rsidDel="0033142D">
        <w:t xml:space="preserve">Review </w:t>
      </w:r>
      <w:r>
        <w:t>Information</w:t>
      </w:r>
    </w:p>
    <w:p w:rsidR="003E5C4A" w:rsidRPr="006666CE" w:rsidRDefault="003E5C4A" w:rsidP="000B6D1A">
      <w:pPr>
        <w:pStyle w:val="ListParagraph"/>
        <w:shd w:val="clear" w:color="auto" w:fill="FFFFFF"/>
        <w:ind w:left="1080"/>
      </w:pPr>
    </w:p>
    <w:p w:rsidR="00086C96" w:rsidRPr="000B6D1A" w:rsidRDefault="001F0FEE" w:rsidP="000B6D1A">
      <w:pPr>
        <w:pStyle w:val="ListParagraph"/>
        <w:numPr>
          <w:ilvl w:val="0"/>
          <w:numId w:val="26"/>
        </w:numPr>
        <w:ind w:left="360"/>
        <w:rPr>
          <w:b w:val="0"/>
          <w:color w:val="000000"/>
        </w:rPr>
      </w:pPr>
      <w:r w:rsidRPr="000B6D1A">
        <w:rPr>
          <w:color w:val="000000"/>
        </w:rPr>
        <w:t>Criteria:</w:t>
      </w:r>
      <w:r w:rsidRPr="000B6D1A">
        <w:rPr>
          <w:b w:val="0"/>
          <w:color w:val="000000"/>
        </w:rPr>
        <w:t xml:space="preserve">  </w:t>
      </w:r>
      <w:r w:rsidR="00086C96" w:rsidRPr="000B6D1A">
        <w:rPr>
          <w:b w:val="0"/>
          <w:color w:val="000000"/>
        </w:rPr>
        <w:t xml:space="preserve">Eligible submissions will be those that comply with the criteria and requirements included in this announcement.  In addition, the review panel will </w:t>
      </w:r>
      <w:r w:rsidR="009A344A" w:rsidRPr="000B6D1A">
        <w:rPr>
          <w:b w:val="0"/>
          <w:color w:val="000000"/>
        </w:rPr>
        <w:t>evaluate</w:t>
      </w:r>
      <w:r w:rsidR="00086C96" w:rsidRPr="000B6D1A">
        <w:rPr>
          <w:b w:val="0"/>
          <w:color w:val="000000"/>
        </w:rPr>
        <w:t xml:space="preserve"> the </w:t>
      </w:r>
      <w:r w:rsidR="009A344A" w:rsidRPr="000B6D1A">
        <w:rPr>
          <w:b w:val="0"/>
          <w:color w:val="000000"/>
        </w:rPr>
        <w:t xml:space="preserve">concept notes based on the </w:t>
      </w:r>
      <w:r w:rsidR="00086C96" w:rsidRPr="000B6D1A">
        <w:rPr>
          <w:b w:val="0"/>
          <w:color w:val="000000"/>
        </w:rPr>
        <w:t>following criteria</w:t>
      </w:r>
      <w:r w:rsidR="009A344A" w:rsidRPr="000B6D1A">
        <w:rPr>
          <w:b w:val="0"/>
          <w:color w:val="000000"/>
        </w:rPr>
        <w:t>:</w:t>
      </w:r>
    </w:p>
    <w:p w:rsidR="009A344A" w:rsidRDefault="009A344A">
      <w:pPr>
        <w:rPr>
          <w:b w:val="0"/>
          <w:color w:val="000000"/>
        </w:rPr>
      </w:pPr>
    </w:p>
    <w:p w:rsidR="009A344A" w:rsidRDefault="009A344A" w:rsidP="009A344A">
      <w:pPr>
        <w:pStyle w:val="ListParagraph"/>
        <w:numPr>
          <w:ilvl w:val="0"/>
          <w:numId w:val="13"/>
        </w:numPr>
        <w:rPr>
          <w:b w:val="0"/>
          <w:color w:val="000000"/>
        </w:rPr>
      </w:pPr>
      <w:r>
        <w:rPr>
          <w:b w:val="0"/>
          <w:color w:val="000000"/>
        </w:rPr>
        <w:t>Quality of program idea</w:t>
      </w:r>
      <w:r w:rsidR="00D91725">
        <w:rPr>
          <w:b w:val="0"/>
          <w:color w:val="000000"/>
        </w:rPr>
        <w:t xml:space="preserve"> – is proposed project relevant, innovative, and globally applicable?</w:t>
      </w:r>
    </w:p>
    <w:p w:rsidR="00D91725" w:rsidRDefault="00D91725" w:rsidP="009A344A">
      <w:pPr>
        <w:pStyle w:val="ListParagraph"/>
        <w:numPr>
          <w:ilvl w:val="0"/>
          <w:numId w:val="13"/>
        </w:numPr>
        <w:rPr>
          <w:b w:val="0"/>
          <w:color w:val="000000"/>
        </w:rPr>
      </w:pPr>
      <w:r>
        <w:rPr>
          <w:b w:val="0"/>
          <w:color w:val="000000"/>
        </w:rPr>
        <w:t>Project design – is plan sound, feasible, likely to meet objectives?</w:t>
      </w:r>
    </w:p>
    <w:p w:rsidR="009A344A" w:rsidRDefault="009A344A" w:rsidP="009A344A">
      <w:pPr>
        <w:pStyle w:val="ListParagraph"/>
        <w:numPr>
          <w:ilvl w:val="0"/>
          <w:numId w:val="13"/>
        </w:numPr>
        <w:rPr>
          <w:b w:val="0"/>
          <w:color w:val="000000"/>
        </w:rPr>
      </w:pPr>
      <w:r>
        <w:rPr>
          <w:b w:val="0"/>
          <w:color w:val="000000"/>
        </w:rPr>
        <w:t>Organization’s</w:t>
      </w:r>
      <w:r w:rsidR="00D91725">
        <w:rPr>
          <w:b w:val="0"/>
          <w:color w:val="000000"/>
        </w:rPr>
        <w:t>/Consortium’s</w:t>
      </w:r>
      <w:r>
        <w:rPr>
          <w:b w:val="0"/>
          <w:color w:val="000000"/>
        </w:rPr>
        <w:t xml:space="preserve"> experience and capacity</w:t>
      </w:r>
    </w:p>
    <w:p w:rsidR="009A344A" w:rsidRPr="009A344A" w:rsidRDefault="009A344A" w:rsidP="009A344A">
      <w:pPr>
        <w:pStyle w:val="ListParagraph"/>
        <w:numPr>
          <w:ilvl w:val="0"/>
          <w:numId w:val="13"/>
        </w:numPr>
        <w:rPr>
          <w:b w:val="0"/>
          <w:color w:val="000000"/>
        </w:rPr>
      </w:pPr>
      <w:r>
        <w:rPr>
          <w:b w:val="0"/>
          <w:color w:val="000000"/>
        </w:rPr>
        <w:t>Cost effectiveness</w:t>
      </w:r>
    </w:p>
    <w:p w:rsidR="003C2445" w:rsidRDefault="003C2445" w:rsidP="003C2445">
      <w:pPr>
        <w:rPr>
          <w:b w:val="0"/>
        </w:rPr>
      </w:pPr>
    </w:p>
    <w:p w:rsidR="001F0FEE" w:rsidRDefault="001F0FEE" w:rsidP="000B6D1A">
      <w:pPr>
        <w:pStyle w:val="ListParagraph"/>
        <w:numPr>
          <w:ilvl w:val="0"/>
          <w:numId w:val="26"/>
        </w:numPr>
        <w:ind w:left="360"/>
        <w:rPr>
          <w:b w:val="0"/>
        </w:rPr>
      </w:pPr>
      <w:r w:rsidRPr="000B6D1A">
        <w:rPr>
          <w:b w:val="0"/>
        </w:rPr>
        <w:lastRenderedPageBreak/>
        <w:t>PRM will conduct a formal competitive review of all concept notes submitted in response to this funding announcement.  A review panel of at least three people will evaluate submissions based on the above-referenced programmatic criteria and PRM priorities in the context of available funding.</w:t>
      </w:r>
    </w:p>
    <w:p w:rsidR="000B6D1A" w:rsidRDefault="000B6D1A" w:rsidP="000B6D1A">
      <w:pPr>
        <w:pStyle w:val="ListParagraph"/>
        <w:ind w:left="360"/>
        <w:rPr>
          <w:b w:val="0"/>
        </w:rPr>
      </w:pPr>
    </w:p>
    <w:p w:rsidR="00DF46DA" w:rsidRPr="000B6D1A" w:rsidRDefault="00CA1F3D" w:rsidP="000B6D1A">
      <w:pPr>
        <w:pStyle w:val="ListParagraph"/>
        <w:numPr>
          <w:ilvl w:val="0"/>
          <w:numId w:val="26"/>
        </w:numPr>
        <w:ind w:left="360"/>
        <w:rPr>
          <w:b w:val="0"/>
        </w:rPr>
      </w:pPr>
      <w:r w:rsidRPr="000B6D1A">
        <w:rPr>
          <w:b w:val="0"/>
        </w:rPr>
        <w:t xml:space="preserve">After reviewing </w:t>
      </w:r>
      <w:r w:rsidR="00D62AA8" w:rsidRPr="000B6D1A">
        <w:rPr>
          <w:b w:val="0"/>
        </w:rPr>
        <w:t>the concept notes</w:t>
      </w:r>
      <w:r w:rsidRPr="000B6D1A">
        <w:rPr>
          <w:b w:val="0"/>
        </w:rPr>
        <w:t>, selected organizations will be invited to submit full proposals</w:t>
      </w:r>
      <w:r w:rsidR="00DF46DA" w:rsidRPr="000B6D1A">
        <w:rPr>
          <w:b w:val="0"/>
        </w:rPr>
        <w:t xml:space="preserve">.  PRM will </w:t>
      </w:r>
      <w:r w:rsidR="00665077" w:rsidRPr="000B6D1A">
        <w:rPr>
          <w:b w:val="0"/>
        </w:rPr>
        <w:t>provide</w:t>
      </w:r>
      <w:r w:rsidR="00DF46DA" w:rsidRPr="000B6D1A">
        <w:rPr>
          <w:b w:val="0"/>
        </w:rPr>
        <w:t xml:space="preserve"> formal notifications to NGOs of final decisions</w:t>
      </w:r>
      <w:r w:rsidR="000269FC" w:rsidRPr="000B6D1A">
        <w:rPr>
          <w:b w:val="0"/>
        </w:rPr>
        <w:t xml:space="preserve"> within one month after the closing date of this announcement</w:t>
      </w:r>
      <w:r w:rsidR="00DF46DA" w:rsidRPr="000B6D1A">
        <w:rPr>
          <w:b w:val="0"/>
        </w:rPr>
        <w:t>.</w:t>
      </w:r>
      <w:r w:rsidR="00D62AA8" w:rsidRPr="000B6D1A">
        <w:rPr>
          <w:b w:val="0"/>
        </w:rPr>
        <w:t xml:space="preserve">  Selected organizations will have 30 calendar days from notification to submit full proposals, with detailed budgets, and attachments as applicable (refer to PRM’s </w:t>
      </w:r>
      <w:hyperlink r:id="rId30" w:history="1">
        <w:r w:rsidR="00D62AA8" w:rsidRPr="000B6D1A">
          <w:rPr>
            <w:rStyle w:val="Hyperlink"/>
            <w:b w:val="0"/>
          </w:rPr>
          <w:t>General NGO Guidelines</w:t>
        </w:r>
      </w:hyperlink>
      <w:r w:rsidR="00D62AA8" w:rsidRPr="000B6D1A">
        <w:rPr>
          <w:b w:val="0"/>
        </w:rPr>
        <w:t xml:space="preserve"> for </w:t>
      </w:r>
      <w:r w:rsidR="000269FC" w:rsidRPr="000B6D1A">
        <w:rPr>
          <w:b w:val="0"/>
        </w:rPr>
        <w:t xml:space="preserve">general </w:t>
      </w:r>
      <w:r w:rsidR="00D62AA8" w:rsidRPr="000B6D1A">
        <w:rPr>
          <w:b w:val="0"/>
        </w:rPr>
        <w:t>proposal formatting and submission guidance</w:t>
      </w:r>
      <w:r w:rsidR="00FD357B">
        <w:rPr>
          <w:b w:val="0"/>
        </w:rPr>
        <w:t xml:space="preserve"> for single-</w:t>
      </w:r>
      <w:r w:rsidR="00086C96" w:rsidRPr="000B6D1A">
        <w:rPr>
          <w:b w:val="0"/>
        </w:rPr>
        <w:t>year</w:t>
      </w:r>
      <w:r w:rsidR="00FD357B">
        <w:rPr>
          <w:b w:val="0"/>
        </w:rPr>
        <w:t>/multi-year</w:t>
      </w:r>
      <w:r w:rsidR="00086C96" w:rsidRPr="000B6D1A">
        <w:rPr>
          <w:b w:val="0"/>
        </w:rPr>
        <w:t xml:space="preserve"> programs</w:t>
      </w:r>
      <w:r w:rsidR="00D62AA8" w:rsidRPr="000B6D1A">
        <w:rPr>
          <w:b w:val="0"/>
        </w:rPr>
        <w:t>).</w:t>
      </w:r>
    </w:p>
    <w:p w:rsidR="005E38AF" w:rsidRDefault="005E38AF" w:rsidP="004354EE"/>
    <w:p w:rsidR="00C720B5" w:rsidRDefault="00C720B5" w:rsidP="004354EE"/>
    <w:p w:rsidR="001F0FEE" w:rsidRDefault="003A52D2" w:rsidP="000B6D1A">
      <w:pPr>
        <w:pStyle w:val="ListParagraph"/>
        <w:numPr>
          <w:ilvl w:val="0"/>
          <w:numId w:val="24"/>
        </w:numPr>
        <w:tabs>
          <w:tab w:val="left" w:pos="360"/>
        </w:tabs>
        <w:ind w:left="360"/>
      </w:pPr>
      <w:r>
        <w:t>Federal Award Administration Information</w:t>
      </w:r>
    </w:p>
    <w:p w:rsidR="001F0FEE" w:rsidRDefault="001F0FEE" w:rsidP="004354EE"/>
    <w:p w:rsidR="003A52D2" w:rsidRPr="000B6D1A" w:rsidRDefault="003A52D2" w:rsidP="000B6D1A">
      <w:pPr>
        <w:pStyle w:val="ListParagraph"/>
        <w:numPr>
          <w:ilvl w:val="0"/>
          <w:numId w:val="25"/>
        </w:numPr>
        <w:ind w:left="360"/>
      </w:pPr>
      <w:r>
        <w:t xml:space="preserve">Federal Award Administration.  </w:t>
      </w:r>
      <w:r w:rsidR="00142C7C">
        <w:rPr>
          <w:b w:val="0"/>
        </w:rPr>
        <w:t>A</w:t>
      </w:r>
      <w:r w:rsidRPr="000B6D1A">
        <w:rPr>
          <w:b w:val="0"/>
        </w:rPr>
        <w:t xml:space="preserve"> successful applicant can expect to receive a separate notice </w:t>
      </w:r>
      <w:r w:rsidR="00924C30" w:rsidRPr="00924C30">
        <w:rPr>
          <w:b w:val="0"/>
        </w:rPr>
        <w:t xml:space="preserve">from PRM </w:t>
      </w:r>
      <w:r w:rsidRPr="000B6D1A">
        <w:rPr>
          <w:b w:val="0"/>
        </w:rPr>
        <w:t xml:space="preserve">stating that an application has been selected before </w:t>
      </w:r>
      <w:r w:rsidR="00924C30" w:rsidRPr="00924C30">
        <w:rPr>
          <w:b w:val="0"/>
        </w:rPr>
        <w:t>PRM</w:t>
      </w:r>
      <w:r w:rsidRPr="000B6D1A">
        <w:rPr>
          <w:b w:val="0"/>
        </w:rPr>
        <w:t xml:space="preserve"> actually makes the </w:t>
      </w:r>
      <w:r w:rsidR="00142C7C">
        <w:rPr>
          <w:b w:val="0"/>
        </w:rPr>
        <w:t>f</w:t>
      </w:r>
      <w:r w:rsidRPr="000B6D1A">
        <w:rPr>
          <w:b w:val="0"/>
        </w:rPr>
        <w:t>ederal award</w:t>
      </w:r>
      <w:r w:rsidR="00924C30" w:rsidRPr="00924C30">
        <w:rPr>
          <w:b w:val="0"/>
        </w:rPr>
        <w:t xml:space="preserve">.  That notice is </w:t>
      </w:r>
      <w:r w:rsidRPr="000B6D1A">
        <w:rPr>
          <w:b w:val="0"/>
        </w:rPr>
        <w:t>not an authorization to begin performance.</w:t>
      </w:r>
      <w:r w:rsidR="00924C30" w:rsidRPr="00924C30">
        <w:rPr>
          <w:b w:val="0"/>
        </w:rPr>
        <w:t xml:space="preserve"> </w:t>
      </w:r>
      <w:r w:rsidRPr="000B6D1A">
        <w:rPr>
          <w:b w:val="0"/>
        </w:rPr>
        <w:t xml:space="preserve"> </w:t>
      </w:r>
      <w:r w:rsidR="00924C30" w:rsidRPr="00924C30">
        <w:rPr>
          <w:b w:val="0"/>
        </w:rPr>
        <w:t xml:space="preserve">Only </w:t>
      </w:r>
      <w:r w:rsidRPr="000B6D1A">
        <w:rPr>
          <w:b w:val="0"/>
        </w:rPr>
        <w:t xml:space="preserve">the notice of </w:t>
      </w:r>
      <w:r w:rsidR="00924C30" w:rsidRPr="00924C30">
        <w:rPr>
          <w:b w:val="0"/>
        </w:rPr>
        <w:t>a</w:t>
      </w:r>
      <w:r w:rsidRPr="000B6D1A">
        <w:rPr>
          <w:b w:val="0"/>
        </w:rPr>
        <w:t xml:space="preserve">ward signed by the grants officer </w:t>
      </w:r>
      <w:r w:rsidR="00924C30" w:rsidRPr="00924C30">
        <w:rPr>
          <w:b w:val="0"/>
        </w:rPr>
        <w:t>i</w:t>
      </w:r>
      <w:r w:rsidRPr="000B6D1A">
        <w:rPr>
          <w:b w:val="0"/>
        </w:rPr>
        <w:t xml:space="preserve">s the authorizing document. </w:t>
      </w:r>
      <w:r w:rsidR="00924C30">
        <w:rPr>
          <w:b w:val="0"/>
        </w:rPr>
        <w:t xml:space="preserve"> U</w:t>
      </w:r>
      <w:r w:rsidR="00924C30" w:rsidRPr="00563FE3">
        <w:rPr>
          <w:b w:val="0"/>
        </w:rPr>
        <w:t>nsuccessful applicants</w:t>
      </w:r>
      <w:r w:rsidR="00924C30" w:rsidRPr="00924C30">
        <w:rPr>
          <w:b w:val="0"/>
        </w:rPr>
        <w:t xml:space="preserve"> </w:t>
      </w:r>
      <w:r w:rsidR="00924C30">
        <w:rPr>
          <w:b w:val="0"/>
        </w:rPr>
        <w:t>will be notified following completion of the selection and award process</w:t>
      </w:r>
      <w:r w:rsidRPr="000B6D1A">
        <w:rPr>
          <w:b w:val="0"/>
        </w:rPr>
        <w:t xml:space="preserve">. </w:t>
      </w:r>
    </w:p>
    <w:p w:rsidR="000B6D1A" w:rsidRPr="00D60C5A" w:rsidRDefault="000B6D1A" w:rsidP="000B6D1A">
      <w:pPr>
        <w:pStyle w:val="ListParagraph"/>
      </w:pPr>
    </w:p>
    <w:p w:rsidR="003A52D2" w:rsidRDefault="003A52D2" w:rsidP="000B6D1A">
      <w:pPr>
        <w:pStyle w:val="ListParagraph"/>
        <w:numPr>
          <w:ilvl w:val="0"/>
          <w:numId w:val="25"/>
        </w:numPr>
        <w:ind w:left="360"/>
        <w:rPr>
          <w:b w:val="0"/>
        </w:rPr>
      </w:pPr>
      <w:r w:rsidRPr="00D60C5A">
        <w:t>Administrative and National Policy Requirements.</w:t>
      </w:r>
      <w:r w:rsidR="00924C30" w:rsidRPr="00D60C5A">
        <w:t xml:space="preserve">  </w:t>
      </w:r>
      <w:r w:rsidR="00924C30" w:rsidRPr="000B6D1A">
        <w:rPr>
          <w:b w:val="0"/>
        </w:rPr>
        <w:t>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0B6D1A" w:rsidRPr="000B6D1A" w:rsidRDefault="000B6D1A" w:rsidP="000B6D1A">
      <w:pPr>
        <w:rPr>
          <w:b w:val="0"/>
        </w:rPr>
      </w:pPr>
    </w:p>
    <w:p w:rsidR="00924C30" w:rsidRDefault="000B6D1A" w:rsidP="000B6D1A">
      <w:pPr>
        <w:pStyle w:val="ListParagraph"/>
        <w:numPr>
          <w:ilvl w:val="0"/>
          <w:numId w:val="25"/>
        </w:numPr>
        <w:ind w:left="360"/>
      </w:pPr>
      <w:r>
        <w:t>Reporting</w:t>
      </w:r>
    </w:p>
    <w:p w:rsidR="003D6F26" w:rsidRDefault="003D6F26" w:rsidP="003D6F26">
      <w:pPr>
        <w:pStyle w:val="ListParagraph"/>
      </w:pPr>
    </w:p>
    <w:p w:rsidR="003D6F26" w:rsidRPr="00142C7C" w:rsidRDefault="003D6F26" w:rsidP="003D6F26">
      <w:pPr>
        <w:rPr>
          <w:b w:val="0"/>
        </w:rPr>
      </w:pPr>
      <w:r>
        <w:rPr>
          <w:b w:val="0"/>
        </w:rPr>
        <w:t>Successful applicants will be required to submit</w:t>
      </w:r>
      <w:r w:rsidRPr="00142C7C">
        <w:rPr>
          <w:b w:val="0"/>
        </w:rPr>
        <w:t>:</w:t>
      </w:r>
    </w:p>
    <w:p w:rsidR="00924C30" w:rsidRDefault="00924C30" w:rsidP="003D6F26">
      <w:pPr>
        <w:rPr>
          <w:b w:val="0"/>
        </w:rPr>
      </w:pPr>
    </w:p>
    <w:p w:rsidR="00924C30" w:rsidRPr="000B6D1A" w:rsidRDefault="00924C30" w:rsidP="00142C7C">
      <w:pPr>
        <w:rPr>
          <w:b w:val="0"/>
        </w:rPr>
      </w:pPr>
      <w:r>
        <w:rPr>
          <w:b w:val="0"/>
        </w:rPr>
        <w:t>(a)</w:t>
      </w:r>
      <w:r w:rsidRPr="000B6D1A">
        <w:rPr>
          <w:b w:val="0"/>
        </w:rPr>
        <w:t xml:space="preserve"> Program Reports: </w:t>
      </w:r>
      <w:r w:rsidR="00142C7C">
        <w:rPr>
          <w:b w:val="0"/>
        </w:rPr>
        <w:t xml:space="preserve"> </w:t>
      </w:r>
      <w:r w:rsidRPr="000B6D1A">
        <w:rPr>
          <w:b w:val="0"/>
        </w:rPr>
        <w:t xml:space="preserve">PRM requires program reports describing and analyzing the results of activities undertaken during the validity period of the agreement. </w:t>
      </w:r>
      <w:r w:rsidR="00142C7C">
        <w:rPr>
          <w:b w:val="0"/>
        </w:rPr>
        <w:t xml:space="preserve"> </w:t>
      </w:r>
      <w:r w:rsidRPr="000B6D1A">
        <w:rPr>
          <w:b w:val="0"/>
        </w:rPr>
        <w:t>A program report is required within thirty (30) days following the end of each three month period of performance during the validity period of the agreement.</w:t>
      </w:r>
      <w:r w:rsidR="00142C7C">
        <w:rPr>
          <w:b w:val="0"/>
        </w:rPr>
        <w:t xml:space="preserve"> </w:t>
      </w:r>
      <w:r w:rsidRPr="000B6D1A">
        <w:rPr>
          <w:b w:val="0"/>
        </w:rPr>
        <w:t xml:space="preserve"> The final program report is due ninety (90) days following the end of the agreement. </w:t>
      </w:r>
      <w:r w:rsidR="00142C7C">
        <w:rPr>
          <w:b w:val="0"/>
        </w:rPr>
        <w:t xml:space="preserve"> </w:t>
      </w:r>
      <w:r w:rsidRPr="000B6D1A">
        <w:rPr>
          <w:b w:val="0"/>
        </w:rPr>
        <w:t xml:space="preserve">The submission dates for program reports will be written into the cooperative agreement. </w:t>
      </w:r>
      <w:r w:rsidR="00142C7C">
        <w:rPr>
          <w:b w:val="0"/>
        </w:rPr>
        <w:t xml:space="preserve"> </w:t>
      </w:r>
      <w:r w:rsidRPr="000B6D1A">
        <w:rPr>
          <w:b w:val="0"/>
        </w:rPr>
        <w:t xml:space="preserve">Partners receiving multi-year awards should follow this same reporting schedule and should still submit a </w:t>
      </w:r>
      <w:r w:rsidRPr="000B6D1A">
        <w:rPr>
          <w:b w:val="0"/>
        </w:rPr>
        <w:lastRenderedPageBreak/>
        <w:t>final program report at the end of each year that summarizes the NGO’s performance during the previous year.</w:t>
      </w:r>
    </w:p>
    <w:p w:rsidR="00924C30" w:rsidRPr="000B6D1A" w:rsidRDefault="00924C30" w:rsidP="000B6D1A">
      <w:pPr>
        <w:ind w:left="360"/>
        <w:rPr>
          <w:b w:val="0"/>
        </w:rPr>
      </w:pPr>
    </w:p>
    <w:p w:rsidR="00924C30" w:rsidRPr="00142C7C" w:rsidRDefault="00924C30" w:rsidP="00142C7C">
      <w:pPr>
        <w:rPr>
          <w:b w:val="0"/>
        </w:rPr>
      </w:pPr>
      <w:r w:rsidRPr="000B6D1A">
        <w:rPr>
          <w:b w:val="0"/>
        </w:rPr>
        <w:t xml:space="preserve">The Performance Progress Report (SF-PPR) is a standard, government-wide performance reporting format available at: </w:t>
      </w:r>
      <w:hyperlink r:id="rId31" w:history="1">
        <w:r w:rsidR="0073597D" w:rsidRPr="000B6D1A">
          <w:rPr>
            <w:rStyle w:val="Hyperlink"/>
            <w:b w:val="0"/>
          </w:rPr>
          <w:t>http://www.whitehouse.gov/OMB/grants/approved_forms/sf-ppr.pdf</w:t>
        </w:r>
      </w:hyperlink>
      <w:r w:rsidRPr="000B6D1A">
        <w:rPr>
          <w:b w:val="0"/>
        </w:rPr>
        <w:t xml:space="preserve">. </w:t>
      </w:r>
      <w:r w:rsidR="00142C7C">
        <w:rPr>
          <w:b w:val="0"/>
        </w:rPr>
        <w:t xml:space="preserve"> </w:t>
      </w:r>
      <w:r w:rsidRPr="000B6D1A">
        <w:rPr>
          <w:b w:val="0"/>
        </w:rPr>
        <w:t xml:space="preserve">Recipients of PRM funding must submit the signed SF-PPR cover page with each program report. </w:t>
      </w:r>
      <w:r w:rsidR="00142C7C">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sidR="00142C7C">
        <w:rPr>
          <w:b w:val="0"/>
        </w:rPr>
        <w:t xml:space="preserve"> </w:t>
      </w:r>
      <w:r w:rsidRPr="000B6D1A">
        <w:rPr>
          <w:b w:val="0"/>
        </w:rPr>
        <w:t xml:space="preserve">This template is designed to ease the reporting requirements while ensuring that all required elements are addressed. </w:t>
      </w:r>
      <w:r w:rsidR="00142C7C">
        <w:rPr>
          <w:b w:val="0"/>
        </w:rPr>
        <w:t xml:space="preserve"> </w:t>
      </w:r>
      <w:r w:rsidRPr="000B6D1A">
        <w:rPr>
          <w:b w:val="0"/>
        </w:rPr>
        <w:t>The Program Report Template can be requested by sending an email with only the phrase “PRM NGO Templates” (without the quota</w:t>
      </w:r>
      <w:r w:rsidR="00142C7C">
        <w:rPr>
          <w:b w:val="0"/>
        </w:rPr>
        <w:t>tion marks) in the subject line</w:t>
      </w:r>
      <w:r w:rsidRPr="000B6D1A">
        <w:rPr>
          <w:b w:val="0"/>
        </w:rPr>
        <w:t xml:space="preserve"> to </w:t>
      </w:r>
      <w:hyperlink r:id="rId32" w:history="1">
        <w:r w:rsidRPr="00142C7C">
          <w:rPr>
            <w:rStyle w:val="Hyperlink"/>
            <w:b w:val="0"/>
          </w:rPr>
          <w:t>PRMNGOCoordinator@state.gov</w:t>
        </w:r>
      </w:hyperlink>
      <w:r w:rsidRPr="00142C7C">
        <w:rPr>
          <w:b w:val="0"/>
        </w:rPr>
        <w:t>.</w:t>
      </w:r>
    </w:p>
    <w:p w:rsidR="00924C30" w:rsidRDefault="00924C30" w:rsidP="003D6F26">
      <w:pPr>
        <w:rPr>
          <w:b w:val="0"/>
        </w:rPr>
      </w:pPr>
    </w:p>
    <w:p w:rsidR="00924C30" w:rsidRPr="00142C7C" w:rsidRDefault="00924C30" w:rsidP="00142C7C">
      <w:pPr>
        <w:rPr>
          <w:b w:val="0"/>
        </w:rPr>
      </w:pPr>
      <w:r w:rsidRPr="00142C7C">
        <w:rPr>
          <w:b w:val="0"/>
        </w:rPr>
        <w:t>(</w:t>
      </w:r>
      <w:r w:rsidR="003D6F26">
        <w:rPr>
          <w:b w:val="0"/>
        </w:rPr>
        <w:t>b</w:t>
      </w:r>
      <w:r w:rsidRPr="00142C7C">
        <w:rPr>
          <w:b w:val="0"/>
        </w:rPr>
        <w:t xml:space="preserve">) Financial Reports: </w:t>
      </w:r>
      <w:r w:rsidR="00142C7C">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sidR="00142C7C">
        <w:rPr>
          <w:b w:val="0"/>
        </w:rPr>
        <w:t xml:space="preserve"> </w:t>
      </w:r>
      <w:r w:rsidRPr="00142C7C">
        <w:rPr>
          <w:b w:val="0"/>
        </w:rPr>
        <w:t xml:space="preserve">The final financial report covering the entire period of the agreement is required within ninety (90) days after the expiration date of the agreement. </w:t>
      </w:r>
      <w:r w:rsidR="00142C7C">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924C30" w:rsidRPr="00142C7C" w:rsidRDefault="00924C30" w:rsidP="00142C7C">
      <w:pPr>
        <w:ind w:left="360"/>
        <w:rPr>
          <w:b w:val="0"/>
        </w:rPr>
      </w:pPr>
    </w:p>
    <w:p w:rsidR="00924C30" w:rsidRPr="00142C7C" w:rsidRDefault="00924C30" w:rsidP="00142C7C">
      <w:pPr>
        <w:rPr>
          <w:b w:val="0"/>
        </w:rPr>
      </w:pPr>
      <w:r w:rsidRPr="00142C7C">
        <w:rPr>
          <w:b w:val="0"/>
        </w:rPr>
        <w:t xml:space="preserve">Reports reflecting expenditures for the </w:t>
      </w:r>
      <w:proofErr w:type="gramStart"/>
      <w:r w:rsidR="00142C7C">
        <w:rPr>
          <w:b w:val="0"/>
        </w:rPr>
        <w:t>r</w:t>
      </w:r>
      <w:r w:rsidRPr="00142C7C">
        <w:rPr>
          <w:b w:val="0"/>
        </w:rPr>
        <w:t>ecipient’s</w:t>
      </w:r>
      <w:proofErr w:type="gramEnd"/>
      <w:r w:rsidRPr="00142C7C">
        <w:rPr>
          <w:b w:val="0"/>
        </w:rPr>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33" w:history="1">
        <w:r w:rsidR="00142C7C" w:rsidRPr="00103DC6">
          <w:rPr>
            <w:rStyle w:val="Hyperlink"/>
            <w:b w:val="0"/>
          </w:rPr>
          <w:t>http://www.dpm.psc.gov/grant_recipient/ffr_info/ffr_info.aspx</w:t>
        </w:r>
      </w:hyperlink>
      <w:r w:rsidR="00142C7C">
        <w:rPr>
          <w:b w:val="0"/>
        </w:rPr>
        <w:t>.</w:t>
      </w:r>
    </w:p>
    <w:p w:rsidR="003A52D2" w:rsidRDefault="00924C30" w:rsidP="004354EE">
      <w:r>
        <w:t xml:space="preserve"> </w:t>
      </w:r>
    </w:p>
    <w:p w:rsidR="00C720B5" w:rsidRPr="00E321D4" w:rsidRDefault="00C720B5" w:rsidP="004354EE">
      <w:bookmarkStart w:id="0" w:name="_GoBack"/>
      <w:bookmarkEnd w:id="0"/>
    </w:p>
    <w:p w:rsidR="000269FC" w:rsidRDefault="000269FC" w:rsidP="00142C7C">
      <w:pPr>
        <w:pStyle w:val="ListParagraph"/>
        <w:numPr>
          <w:ilvl w:val="0"/>
          <w:numId w:val="24"/>
        </w:numPr>
        <w:tabs>
          <w:tab w:val="left" w:pos="360"/>
        </w:tabs>
        <w:ind w:hanging="720"/>
      </w:pPr>
      <w:r>
        <w:t xml:space="preserve">PRM </w:t>
      </w:r>
      <w:r w:rsidR="0042306E" w:rsidRPr="0042306E">
        <w:t>Contact</w:t>
      </w:r>
      <w:r w:rsidR="003A52D2">
        <w:t>s</w:t>
      </w:r>
    </w:p>
    <w:p w:rsidR="000269FC" w:rsidRDefault="000269FC" w:rsidP="00261EA0"/>
    <w:p w:rsidR="00FD49F1" w:rsidRPr="0068524B" w:rsidRDefault="000269FC" w:rsidP="00261EA0">
      <w:r w:rsidRPr="000269FC">
        <w:rPr>
          <w:b w:val="0"/>
        </w:rPr>
        <w:t>(a)</w:t>
      </w:r>
      <w:r>
        <w:t xml:space="preserve"> </w:t>
      </w:r>
      <w:r w:rsidR="00C217E6">
        <w:rPr>
          <w:b w:val="0"/>
        </w:rPr>
        <w:t>Applicants</w:t>
      </w:r>
      <w:r w:rsidR="006C218D" w:rsidRPr="00F17944">
        <w:rPr>
          <w:b w:val="0"/>
        </w:rPr>
        <w:t xml:space="preserve"> </w:t>
      </w:r>
      <w:r w:rsidR="00C217E6">
        <w:rPr>
          <w:b w:val="0"/>
        </w:rPr>
        <w:t>with</w:t>
      </w:r>
      <w:r w:rsidR="006C218D" w:rsidRPr="00F17944">
        <w:rPr>
          <w:b w:val="0"/>
        </w:rPr>
        <w:t xml:space="preserve"> technical questions related to this</w:t>
      </w:r>
      <w:r w:rsidR="00CA1F3D">
        <w:rPr>
          <w:b w:val="0"/>
        </w:rPr>
        <w:t xml:space="preserve"> </w:t>
      </w:r>
      <w:r w:rsidR="00C217E6">
        <w:rPr>
          <w:b w:val="0"/>
        </w:rPr>
        <w:t xml:space="preserve">announcement </w:t>
      </w:r>
      <w:r w:rsidR="006C218D" w:rsidRPr="00F17944">
        <w:rPr>
          <w:b w:val="0"/>
        </w:rPr>
        <w:t xml:space="preserve">should contact the PRM staff listed below prior to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technical questions from PRM do not indicate a commitment</w:t>
      </w:r>
      <w:r w:rsidR="0068524B">
        <w:rPr>
          <w:b w:val="0"/>
          <w:iCs/>
          <w:color w:val="000000"/>
        </w:rPr>
        <w:t xml:space="preserve"> to fund the program discussed.</w:t>
      </w:r>
    </w:p>
    <w:p w:rsidR="00FD49F1" w:rsidRPr="00F17944" w:rsidRDefault="00FD49F1" w:rsidP="00261EA0">
      <w:pPr>
        <w:pStyle w:val="BodyText3"/>
        <w:spacing w:after="0"/>
        <w:rPr>
          <w:b w:val="0"/>
          <w:sz w:val="28"/>
          <w:szCs w:val="28"/>
        </w:rPr>
      </w:pPr>
    </w:p>
    <w:p w:rsidR="001F0FEE" w:rsidRDefault="006C218D" w:rsidP="00815E4A">
      <w:pPr>
        <w:pStyle w:val="BodyText3"/>
        <w:spacing w:after="0"/>
        <w:rPr>
          <w:b w:val="0"/>
        </w:rPr>
      </w:pPr>
      <w:r w:rsidRPr="00CD2A4F">
        <w:rPr>
          <w:sz w:val="28"/>
          <w:szCs w:val="28"/>
        </w:rPr>
        <w:t xml:space="preserve">PRM </w:t>
      </w:r>
      <w:r w:rsidR="00866CE9">
        <w:rPr>
          <w:sz w:val="28"/>
          <w:szCs w:val="28"/>
        </w:rPr>
        <w:t>Policy</w:t>
      </w:r>
      <w:r w:rsidRPr="00CD2A4F">
        <w:rPr>
          <w:sz w:val="28"/>
          <w:szCs w:val="28"/>
        </w:rPr>
        <w:t xml:space="preserve"> Officer</w:t>
      </w:r>
      <w:r w:rsidR="002A6EE5">
        <w:rPr>
          <w:sz w:val="28"/>
          <w:szCs w:val="28"/>
        </w:rPr>
        <w:t>:</w:t>
      </w:r>
      <w:r w:rsidRPr="00F17944">
        <w:rPr>
          <w:b w:val="0"/>
          <w:sz w:val="28"/>
          <w:szCs w:val="28"/>
        </w:rPr>
        <w:t xml:space="preserve"> </w:t>
      </w:r>
      <w:r w:rsidR="00866CE9">
        <w:rPr>
          <w:b w:val="0"/>
          <w:sz w:val="28"/>
          <w:szCs w:val="28"/>
        </w:rPr>
        <w:t xml:space="preserve">Sarah Cross, </w:t>
      </w:r>
      <w:hyperlink r:id="rId34" w:history="1">
        <w:r w:rsidR="00866CE9" w:rsidRPr="00AD2705">
          <w:rPr>
            <w:rStyle w:val="Hyperlink"/>
            <w:b w:val="0"/>
            <w:sz w:val="28"/>
            <w:szCs w:val="28"/>
          </w:rPr>
          <w:t>CrossS@state.gov</w:t>
        </w:r>
      </w:hyperlink>
      <w:r w:rsidR="00866CE9">
        <w:rPr>
          <w:b w:val="0"/>
          <w:sz w:val="28"/>
          <w:szCs w:val="28"/>
        </w:rPr>
        <w:t xml:space="preserve">, (202) 453-9226, </w:t>
      </w:r>
      <w:r w:rsidRPr="00F17944">
        <w:rPr>
          <w:b w:val="0"/>
          <w:sz w:val="28"/>
          <w:szCs w:val="28"/>
        </w:rPr>
        <w:t>Washington, D.C.</w:t>
      </w:r>
    </w:p>
    <w:sectPr w:rsidR="001F0FEE" w:rsidSect="008E0693">
      <w:footerReference w:type="even" r:id="rId35"/>
      <w:footerReference w:type="default" r:id="rId36"/>
      <w:pgSz w:w="12240" w:h="15840"/>
      <w:pgMar w:top="1152" w:right="1152" w:bottom="108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7D0" w:rsidRDefault="009957D0" w:rsidP="003A0D8A">
      <w:r>
        <w:separator/>
      </w:r>
    </w:p>
  </w:endnote>
  <w:endnote w:type="continuationSeparator" w:id="0">
    <w:p w:rsidR="009957D0" w:rsidRDefault="009957D0" w:rsidP="003A0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FE" w:rsidRDefault="00B76CFE" w:rsidP="00B76C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76CFE" w:rsidRDefault="00B76CFE" w:rsidP="00B76CF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FE" w:rsidRDefault="00B76CFE" w:rsidP="00B76C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20B5">
      <w:rPr>
        <w:rStyle w:val="PageNumber"/>
        <w:noProof/>
      </w:rPr>
      <w:t>1</w:t>
    </w:r>
    <w:r>
      <w:rPr>
        <w:rStyle w:val="PageNumber"/>
      </w:rPr>
      <w:fldChar w:fldCharType="end"/>
    </w:r>
  </w:p>
  <w:p w:rsidR="00B76CFE" w:rsidRDefault="00B76CFE" w:rsidP="00B76CF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7D0" w:rsidRDefault="009957D0" w:rsidP="003A0D8A">
      <w:r>
        <w:separator/>
      </w:r>
    </w:p>
  </w:footnote>
  <w:footnote w:type="continuationSeparator" w:id="0">
    <w:p w:rsidR="009957D0" w:rsidRDefault="009957D0" w:rsidP="003A0D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52DD"/>
    <w:multiLevelType w:val="hybridMultilevel"/>
    <w:tmpl w:val="676ADC5E"/>
    <w:lvl w:ilvl="0" w:tplc="04090015">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27247F"/>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B8E6C41"/>
    <w:multiLevelType w:val="hybridMultilevel"/>
    <w:tmpl w:val="5BBA43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DF0B0F"/>
    <w:multiLevelType w:val="hybridMultilevel"/>
    <w:tmpl w:val="19BED8A2"/>
    <w:lvl w:ilvl="0" w:tplc="7354E09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826222"/>
    <w:multiLevelType w:val="hybridMultilevel"/>
    <w:tmpl w:val="08945454"/>
    <w:lvl w:ilvl="0" w:tplc="C4186A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0435E0B"/>
    <w:multiLevelType w:val="hybridMultilevel"/>
    <w:tmpl w:val="30942B64"/>
    <w:lvl w:ilvl="0" w:tplc="6344A2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F5325E"/>
    <w:multiLevelType w:val="hybridMultilevel"/>
    <w:tmpl w:val="F1EA464C"/>
    <w:lvl w:ilvl="0" w:tplc="6B447FE4">
      <w:start w:val="1"/>
      <w:numFmt w:val="lowerLetter"/>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7567DD"/>
    <w:multiLevelType w:val="hybridMultilevel"/>
    <w:tmpl w:val="CDDC1D08"/>
    <w:lvl w:ilvl="0" w:tplc="DFF6937E">
      <w:start w:val="1"/>
      <w:numFmt w:val="lowerRoman"/>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5EF4947"/>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8FA190B"/>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9650C1D"/>
    <w:multiLevelType w:val="hybridMultilevel"/>
    <w:tmpl w:val="D0F6E8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5865A1"/>
    <w:multiLevelType w:val="hybridMultilevel"/>
    <w:tmpl w:val="2EBA0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FF1E67"/>
    <w:multiLevelType w:val="hybridMultilevel"/>
    <w:tmpl w:val="61C643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6806614"/>
    <w:multiLevelType w:val="hybridMultilevel"/>
    <w:tmpl w:val="965A84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D56D05"/>
    <w:multiLevelType w:val="hybridMultilevel"/>
    <w:tmpl w:val="40126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3564D35"/>
    <w:multiLevelType w:val="hybridMultilevel"/>
    <w:tmpl w:val="6EA2B76C"/>
    <w:lvl w:ilvl="0" w:tplc="A3EC0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3D7C77"/>
    <w:multiLevelType w:val="hybridMultilevel"/>
    <w:tmpl w:val="B284DE5A"/>
    <w:lvl w:ilvl="0" w:tplc="FE4A05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A502E1"/>
    <w:multiLevelType w:val="hybridMultilevel"/>
    <w:tmpl w:val="3FE229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C768ED"/>
    <w:multiLevelType w:val="hybridMultilevel"/>
    <w:tmpl w:val="109A4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26"/>
  </w:num>
  <w:num w:numId="4">
    <w:abstractNumId w:val="23"/>
  </w:num>
  <w:num w:numId="5">
    <w:abstractNumId w:val="15"/>
  </w:num>
  <w:num w:numId="6">
    <w:abstractNumId w:val="27"/>
  </w:num>
  <w:num w:numId="7">
    <w:abstractNumId w:val="1"/>
  </w:num>
  <w:num w:numId="8">
    <w:abstractNumId w:val="21"/>
  </w:num>
  <w:num w:numId="9">
    <w:abstractNumId w:val="12"/>
  </w:num>
  <w:num w:numId="10">
    <w:abstractNumId w:val="11"/>
  </w:num>
  <w:num w:numId="11">
    <w:abstractNumId w:val="9"/>
  </w:num>
  <w:num w:numId="12">
    <w:abstractNumId w:val="5"/>
  </w:num>
  <w:num w:numId="13">
    <w:abstractNumId w:val="3"/>
  </w:num>
  <w:num w:numId="14">
    <w:abstractNumId w:val="25"/>
  </w:num>
  <w:num w:numId="15">
    <w:abstractNumId w:val="0"/>
  </w:num>
  <w:num w:numId="16">
    <w:abstractNumId w:val="19"/>
  </w:num>
  <w:num w:numId="17">
    <w:abstractNumId w:val="17"/>
  </w:num>
  <w:num w:numId="18">
    <w:abstractNumId w:val="16"/>
  </w:num>
  <w:num w:numId="19">
    <w:abstractNumId w:val="20"/>
  </w:num>
  <w:num w:numId="20">
    <w:abstractNumId w:val="14"/>
  </w:num>
  <w:num w:numId="21">
    <w:abstractNumId w:val="8"/>
  </w:num>
  <w:num w:numId="22">
    <w:abstractNumId w:val="6"/>
  </w:num>
  <w:num w:numId="23">
    <w:abstractNumId w:val="13"/>
  </w:num>
  <w:num w:numId="24">
    <w:abstractNumId w:val="7"/>
  </w:num>
  <w:num w:numId="25">
    <w:abstractNumId w:val="28"/>
  </w:num>
  <w:num w:numId="26">
    <w:abstractNumId w:val="18"/>
  </w:num>
  <w:num w:numId="27">
    <w:abstractNumId w:val="10"/>
  </w:num>
  <w:num w:numId="28">
    <w:abstractNumId w:val="29"/>
  </w:num>
  <w:num w:numId="29">
    <w:abstractNumId w:val="4"/>
  </w:num>
  <w:num w:numId="30">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C13"/>
    <w:rsid w:val="00001F4C"/>
    <w:rsid w:val="0000364B"/>
    <w:rsid w:val="000113C5"/>
    <w:rsid w:val="00011C9F"/>
    <w:rsid w:val="00012D7C"/>
    <w:rsid w:val="00023838"/>
    <w:rsid w:val="000269FC"/>
    <w:rsid w:val="00030301"/>
    <w:rsid w:val="00035BFA"/>
    <w:rsid w:val="00040225"/>
    <w:rsid w:val="00042849"/>
    <w:rsid w:val="00050619"/>
    <w:rsid w:val="00052A7B"/>
    <w:rsid w:val="00052CA7"/>
    <w:rsid w:val="00056A86"/>
    <w:rsid w:val="00057AAF"/>
    <w:rsid w:val="00065CE1"/>
    <w:rsid w:val="00067A3C"/>
    <w:rsid w:val="00074799"/>
    <w:rsid w:val="00074B65"/>
    <w:rsid w:val="000769FA"/>
    <w:rsid w:val="0007747D"/>
    <w:rsid w:val="00086C96"/>
    <w:rsid w:val="00095169"/>
    <w:rsid w:val="000A2DBA"/>
    <w:rsid w:val="000A5190"/>
    <w:rsid w:val="000A5216"/>
    <w:rsid w:val="000A6E93"/>
    <w:rsid w:val="000B58C1"/>
    <w:rsid w:val="000B6D1A"/>
    <w:rsid w:val="000C1C82"/>
    <w:rsid w:val="000C2655"/>
    <w:rsid w:val="000D7D0F"/>
    <w:rsid w:val="000E2683"/>
    <w:rsid w:val="000E42F2"/>
    <w:rsid w:val="000F420C"/>
    <w:rsid w:val="000F64CE"/>
    <w:rsid w:val="00100C25"/>
    <w:rsid w:val="00107928"/>
    <w:rsid w:val="00111C0B"/>
    <w:rsid w:val="00113B8F"/>
    <w:rsid w:val="00113BD8"/>
    <w:rsid w:val="0012144F"/>
    <w:rsid w:val="00126C58"/>
    <w:rsid w:val="00127843"/>
    <w:rsid w:val="0013086A"/>
    <w:rsid w:val="00135FC8"/>
    <w:rsid w:val="00142C7C"/>
    <w:rsid w:val="00150AD7"/>
    <w:rsid w:val="00153BB6"/>
    <w:rsid w:val="00157A60"/>
    <w:rsid w:val="00173869"/>
    <w:rsid w:val="00176089"/>
    <w:rsid w:val="0018116B"/>
    <w:rsid w:val="0018316F"/>
    <w:rsid w:val="00183756"/>
    <w:rsid w:val="001859C6"/>
    <w:rsid w:val="001A3CD5"/>
    <w:rsid w:val="001A436A"/>
    <w:rsid w:val="001A6D2E"/>
    <w:rsid w:val="001C091E"/>
    <w:rsid w:val="001C165C"/>
    <w:rsid w:val="001D0F3A"/>
    <w:rsid w:val="001D4371"/>
    <w:rsid w:val="001E230F"/>
    <w:rsid w:val="001E417F"/>
    <w:rsid w:val="001F0C8D"/>
    <w:rsid w:val="001F0FEE"/>
    <w:rsid w:val="001F5722"/>
    <w:rsid w:val="0020275F"/>
    <w:rsid w:val="00211C0C"/>
    <w:rsid w:val="00212CCC"/>
    <w:rsid w:val="00213A65"/>
    <w:rsid w:val="00216272"/>
    <w:rsid w:val="0022196B"/>
    <w:rsid w:val="002224F7"/>
    <w:rsid w:val="00231CA3"/>
    <w:rsid w:val="00232323"/>
    <w:rsid w:val="00235071"/>
    <w:rsid w:val="00242F7F"/>
    <w:rsid w:val="00246BB3"/>
    <w:rsid w:val="0026120E"/>
    <w:rsid w:val="00261EA0"/>
    <w:rsid w:val="00265088"/>
    <w:rsid w:val="00267751"/>
    <w:rsid w:val="002736A6"/>
    <w:rsid w:val="00273EFF"/>
    <w:rsid w:val="002870E6"/>
    <w:rsid w:val="002913BE"/>
    <w:rsid w:val="00292966"/>
    <w:rsid w:val="00296081"/>
    <w:rsid w:val="00297132"/>
    <w:rsid w:val="00297F70"/>
    <w:rsid w:val="002A6EE5"/>
    <w:rsid w:val="002B7F5A"/>
    <w:rsid w:val="002C5E70"/>
    <w:rsid w:val="002D67C3"/>
    <w:rsid w:val="002E08BA"/>
    <w:rsid w:val="002E1703"/>
    <w:rsid w:val="002E1BF8"/>
    <w:rsid w:val="002E332B"/>
    <w:rsid w:val="002E3EE5"/>
    <w:rsid w:val="002E7323"/>
    <w:rsid w:val="002E797B"/>
    <w:rsid w:val="002F52CF"/>
    <w:rsid w:val="003074B4"/>
    <w:rsid w:val="003127C7"/>
    <w:rsid w:val="00313E78"/>
    <w:rsid w:val="00320089"/>
    <w:rsid w:val="003217A0"/>
    <w:rsid w:val="00322C68"/>
    <w:rsid w:val="0032738A"/>
    <w:rsid w:val="0032741B"/>
    <w:rsid w:val="0033142D"/>
    <w:rsid w:val="0033252D"/>
    <w:rsid w:val="003342A8"/>
    <w:rsid w:val="003369DA"/>
    <w:rsid w:val="00336AB0"/>
    <w:rsid w:val="00361E75"/>
    <w:rsid w:val="003658C1"/>
    <w:rsid w:val="003739D4"/>
    <w:rsid w:val="0037782E"/>
    <w:rsid w:val="0038060B"/>
    <w:rsid w:val="00382F71"/>
    <w:rsid w:val="00386F56"/>
    <w:rsid w:val="0039018C"/>
    <w:rsid w:val="00391D1C"/>
    <w:rsid w:val="00393288"/>
    <w:rsid w:val="003A0D8A"/>
    <w:rsid w:val="003A17FE"/>
    <w:rsid w:val="003A52D2"/>
    <w:rsid w:val="003B3258"/>
    <w:rsid w:val="003C1551"/>
    <w:rsid w:val="003C2445"/>
    <w:rsid w:val="003C42D2"/>
    <w:rsid w:val="003D6F26"/>
    <w:rsid w:val="003E49EC"/>
    <w:rsid w:val="003E5C4A"/>
    <w:rsid w:val="003E7009"/>
    <w:rsid w:val="00401048"/>
    <w:rsid w:val="004013C7"/>
    <w:rsid w:val="00405987"/>
    <w:rsid w:val="004101AB"/>
    <w:rsid w:val="00413628"/>
    <w:rsid w:val="00422074"/>
    <w:rsid w:val="0042306E"/>
    <w:rsid w:val="00424377"/>
    <w:rsid w:val="004354EE"/>
    <w:rsid w:val="004448AD"/>
    <w:rsid w:val="00444CB0"/>
    <w:rsid w:val="00454555"/>
    <w:rsid w:val="004564C8"/>
    <w:rsid w:val="00463B11"/>
    <w:rsid w:val="00481ACF"/>
    <w:rsid w:val="00490019"/>
    <w:rsid w:val="004A037D"/>
    <w:rsid w:val="004B0619"/>
    <w:rsid w:val="004B14A2"/>
    <w:rsid w:val="004B1589"/>
    <w:rsid w:val="004B6E3F"/>
    <w:rsid w:val="004C27C1"/>
    <w:rsid w:val="004D2C6B"/>
    <w:rsid w:val="004D4208"/>
    <w:rsid w:val="004E2990"/>
    <w:rsid w:val="004E6288"/>
    <w:rsid w:val="0050025D"/>
    <w:rsid w:val="005003B0"/>
    <w:rsid w:val="00502490"/>
    <w:rsid w:val="00504971"/>
    <w:rsid w:val="00514DD3"/>
    <w:rsid w:val="00514F89"/>
    <w:rsid w:val="00525754"/>
    <w:rsid w:val="00526664"/>
    <w:rsid w:val="005366FE"/>
    <w:rsid w:val="005372FE"/>
    <w:rsid w:val="0055405E"/>
    <w:rsid w:val="0055626E"/>
    <w:rsid w:val="00561DE8"/>
    <w:rsid w:val="005623A0"/>
    <w:rsid w:val="005678FF"/>
    <w:rsid w:val="005827EA"/>
    <w:rsid w:val="005878EE"/>
    <w:rsid w:val="005A5F93"/>
    <w:rsid w:val="005C00D0"/>
    <w:rsid w:val="005C0F62"/>
    <w:rsid w:val="005C2B53"/>
    <w:rsid w:val="005C6A0E"/>
    <w:rsid w:val="005C78CE"/>
    <w:rsid w:val="005E0614"/>
    <w:rsid w:val="005E38AF"/>
    <w:rsid w:val="005E756C"/>
    <w:rsid w:val="005E7F64"/>
    <w:rsid w:val="005F3D22"/>
    <w:rsid w:val="0060682E"/>
    <w:rsid w:val="0062530F"/>
    <w:rsid w:val="006255D1"/>
    <w:rsid w:val="00625C8B"/>
    <w:rsid w:val="00633E67"/>
    <w:rsid w:val="00634593"/>
    <w:rsid w:val="00636950"/>
    <w:rsid w:val="00642955"/>
    <w:rsid w:val="006448A5"/>
    <w:rsid w:val="00665077"/>
    <w:rsid w:val="006666CE"/>
    <w:rsid w:val="006671A0"/>
    <w:rsid w:val="006672AA"/>
    <w:rsid w:val="006712FB"/>
    <w:rsid w:val="00673D9D"/>
    <w:rsid w:val="0067556A"/>
    <w:rsid w:val="00683F45"/>
    <w:rsid w:val="00684437"/>
    <w:rsid w:val="0068524B"/>
    <w:rsid w:val="00697C77"/>
    <w:rsid w:val="006A259A"/>
    <w:rsid w:val="006A5E46"/>
    <w:rsid w:val="006B15CD"/>
    <w:rsid w:val="006B2156"/>
    <w:rsid w:val="006B4380"/>
    <w:rsid w:val="006B5CA0"/>
    <w:rsid w:val="006B7F8D"/>
    <w:rsid w:val="006C1FCD"/>
    <w:rsid w:val="006C218D"/>
    <w:rsid w:val="006C4161"/>
    <w:rsid w:val="006D1768"/>
    <w:rsid w:val="006D57B8"/>
    <w:rsid w:val="006E3938"/>
    <w:rsid w:val="006E4EFA"/>
    <w:rsid w:val="006F055F"/>
    <w:rsid w:val="006F3DAC"/>
    <w:rsid w:val="006F5C27"/>
    <w:rsid w:val="0070637C"/>
    <w:rsid w:val="007072F6"/>
    <w:rsid w:val="0070742F"/>
    <w:rsid w:val="00714EE4"/>
    <w:rsid w:val="0071718C"/>
    <w:rsid w:val="0072023D"/>
    <w:rsid w:val="0072044E"/>
    <w:rsid w:val="0072429B"/>
    <w:rsid w:val="00730D9F"/>
    <w:rsid w:val="00734817"/>
    <w:rsid w:val="0073597D"/>
    <w:rsid w:val="00741982"/>
    <w:rsid w:val="007449F8"/>
    <w:rsid w:val="00754286"/>
    <w:rsid w:val="0075543D"/>
    <w:rsid w:val="0076238B"/>
    <w:rsid w:val="007700EB"/>
    <w:rsid w:val="00772C21"/>
    <w:rsid w:val="00781CA4"/>
    <w:rsid w:val="00796D95"/>
    <w:rsid w:val="00797A0A"/>
    <w:rsid w:val="007B0BF0"/>
    <w:rsid w:val="007B13E1"/>
    <w:rsid w:val="007B5B14"/>
    <w:rsid w:val="007C0239"/>
    <w:rsid w:val="007C4CE2"/>
    <w:rsid w:val="007C7466"/>
    <w:rsid w:val="007E7372"/>
    <w:rsid w:val="007F3240"/>
    <w:rsid w:val="00807430"/>
    <w:rsid w:val="00812BD7"/>
    <w:rsid w:val="00815E4A"/>
    <w:rsid w:val="00817934"/>
    <w:rsid w:val="00825228"/>
    <w:rsid w:val="00844F0A"/>
    <w:rsid w:val="008560A9"/>
    <w:rsid w:val="0085641C"/>
    <w:rsid w:val="008615DC"/>
    <w:rsid w:val="008629E0"/>
    <w:rsid w:val="00863D75"/>
    <w:rsid w:val="00866CE9"/>
    <w:rsid w:val="00880302"/>
    <w:rsid w:val="00881188"/>
    <w:rsid w:val="00886D73"/>
    <w:rsid w:val="008874CD"/>
    <w:rsid w:val="0089098A"/>
    <w:rsid w:val="00891F9B"/>
    <w:rsid w:val="008A04F5"/>
    <w:rsid w:val="008A47F8"/>
    <w:rsid w:val="008A4E91"/>
    <w:rsid w:val="008A7995"/>
    <w:rsid w:val="008B6025"/>
    <w:rsid w:val="008C157E"/>
    <w:rsid w:val="008C683A"/>
    <w:rsid w:val="008D1F21"/>
    <w:rsid w:val="008D3CDE"/>
    <w:rsid w:val="008E0693"/>
    <w:rsid w:val="008E42B0"/>
    <w:rsid w:val="008E6983"/>
    <w:rsid w:val="008E7E5A"/>
    <w:rsid w:val="008F351C"/>
    <w:rsid w:val="008F74DF"/>
    <w:rsid w:val="0090102A"/>
    <w:rsid w:val="00907F45"/>
    <w:rsid w:val="0091070D"/>
    <w:rsid w:val="00911BDD"/>
    <w:rsid w:val="00917C82"/>
    <w:rsid w:val="00924C30"/>
    <w:rsid w:val="009261B3"/>
    <w:rsid w:val="009303E6"/>
    <w:rsid w:val="00934057"/>
    <w:rsid w:val="00937D20"/>
    <w:rsid w:val="00937E45"/>
    <w:rsid w:val="0095463E"/>
    <w:rsid w:val="00962AC5"/>
    <w:rsid w:val="0096528D"/>
    <w:rsid w:val="00966116"/>
    <w:rsid w:val="009664BA"/>
    <w:rsid w:val="0098142F"/>
    <w:rsid w:val="00982835"/>
    <w:rsid w:val="00991875"/>
    <w:rsid w:val="00994182"/>
    <w:rsid w:val="009957D0"/>
    <w:rsid w:val="009A1BFF"/>
    <w:rsid w:val="009A344A"/>
    <w:rsid w:val="009A38C9"/>
    <w:rsid w:val="009C2355"/>
    <w:rsid w:val="009E48FF"/>
    <w:rsid w:val="009E7B71"/>
    <w:rsid w:val="009F149A"/>
    <w:rsid w:val="009F2FA8"/>
    <w:rsid w:val="009F4D1D"/>
    <w:rsid w:val="009F5576"/>
    <w:rsid w:val="009F591E"/>
    <w:rsid w:val="00A01571"/>
    <w:rsid w:val="00A02FB5"/>
    <w:rsid w:val="00A14375"/>
    <w:rsid w:val="00A21311"/>
    <w:rsid w:val="00A32776"/>
    <w:rsid w:val="00A3311D"/>
    <w:rsid w:val="00A4020A"/>
    <w:rsid w:val="00A41F9C"/>
    <w:rsid w:val="00A4323F"/>
    <w:rsid w:val="00A4435A"/>
    <w:rsid w:val="00A518D4"/>
    <w:rsid w:val="00A56E39"/>
    <w:rsid w:val="00A57301"/>
    <w:rsid w:val="00A62017"/>
    <w:rsid w:val="00A71ABD"/>
    <w:rsid w:val="00A721C5"/>
    <w:rsid w:val="00A76252"/>
    <w:rsid w:val="00A850A0"/>
    <w:rsid w:val="00A85BD6"/>
    <w:rsid w:val="00A97329"/>
    <w:rsid w:val="00AA193D"/>
    <w:rsid w:val="00AA7D54"/>
    <w:rsid w:val="00AC1204"/>
    <w:rsid w:val="00AC6FCD"/>
    <w:rsid w:val="00AD5F9A"/>
    <w:rsid w:val="00AF11DF"/>
    <w:rsid w:val="00AF157B"/>
    <w:rsid w:val="00B00CCF"/>
    <w:rsid w:val="00B13637"/>
    <w:rsid w:val="00B176F0"/>
    <w:rsid w:val="00B17E75"/>
    <w:rsid w:val="00B35FFC"/>
    <w:rsid w:val="00B37668"/>
    <w:rsid w:val="00B40C6B"/>
    <w:rsid w:val="00B47071"/>
    <w:rsid w:val="00B473A1"/>
    <w:rsid w:val="00B60297"/>
    <w:rsid w:val="00B624E2"/>
    <w:rsid w:val="00B62BD5"/>
    <w:rsid w:val="00B704F4"/>
    <w:rsid w:val="00B76CFE"/>
    <w:rsid w:val="00B86581"/>
    <w:rsid w:val="00B86FF6"/>
    <w:rsid w:val="00B87740"/>
    <w:rsid w:val="00B94F30"/>
    <w:rsid w:val="00B95D5D"/>
    <w:rsid w:val="00BA33D9"/>
    <w:rsid w:val="00BA3AE2"/>
    <w:rsid w:val="00BB627A"/>
    <w:rsid w:val="00BB7535"/>
    <w:rsid w:val="00BC1F5F"/>
    <w:rsid w:val="00BC263B"/>
    <w:rsid w:val="00BC3AB2"/>
    <w:rsid w:val="00BC4CEE"/>
    <w:rsid w:val="00BD26FA"/>
    <w:rsid w:val="00BD327F"/>
    <w:rsid w:val="00BD5BD8"/>
    <w:rsid w:val="00BE5667"/>
    <w:rsid w:val="00BE6239"/>
    <w:rsid w:val="00BF0CD0"/>
    <w:rsid w:val="00BF3B59"/>
    <w:rsid w:val="00BF47CC"/>
    <w:rsid w:val="00BF5748"/>
    <w:rsid w:val="00BF762B"/>
    <w:rsid w:val="00C013A5"/>
    <w:rsid w:val="00C04E5A"/>
    <w:rsid w:val="00C054D9"/>
    <w:rsid w:val="00C11D4B"/>
    <w:rsid w:val="00C15375"/>
    <w:rsid w:val="00C165E3"/>
    <w:rsid w:val="00C217E6"/>
    <w:rsid w:val="00C25025"/>
    <w:rsid w:val="00C3329B"/>
    <w:rsid w:val="00C35D87"/>
    <w:rsid w:val="00C37A4A"/>
    <w:rsid w:val="00C4499A"/>
    <w:rsid w:val="00C532F3"/>
    <w:rsid w:val="00C576C1"/>
    <w:rsid w:val="00C57B39"/>
    <w:rsid w:val="00C61877"/>
    <w:rsid w:val="00C61F18"/>
    <w:rsid w:val="00C649F0"/>
    <w:rsid w:val="00C720B5"/>
    <w:rsid w:val="00C76155"/>
    <w:rsid w:val="00C82CE9"/>
    <w:rsid w:val="00C84882"/>
    <w:rsid w:val="00C85C66"/>
    <w:rsid w:val="00C869AE"/>
    <w:rsid w:val="00CA08D0"/>
    <w:rsid w:val="00CA0F45"/>
    <w:rsid w:val="00CA1F3D"/>
    <w:rsid w:val="00CA3968"/>
    <w:rsid w:val="00CA4F12"/>
    <w:rsid w:val="00CA51DA"/>
    <w:rsid w:val="00CB3A84"/>
    <w:rsid w:val="00CB4440"/>
    <w:rsid w:val="00CB4BE9"/>
    <w:rsid w:val="00CC184C"/>
    <w:rsid w:val="00CC3E04"/>
    <w:rsid w:val="00CD29ED"/>
    <w:rsid w:val="00CD2A4F"/>
    <w:rsid w:val="00CD3D65"/>
    <w:rsid w:val="00CD4529"/>
    <w:rsid w:val="00CD532D"/>
    <w:rsid w:val="00CE0E35"/>
    <w:rsid w:val="00CE576A"/>
    <w:rsid w:val="00CE6877"/>
    <w:rsid w:val="00CF0AC3"/>
    <w:rsid w:val="00CF0D50"/>
    <w:rsid w:val="00CF1A28"/>
    <w:rsid w:val="00CF7D94"/>
    <w:rsid w:val="00CF7E06"/>
    <w:rsid w:val="00D04B7E"/>
    <w:rsid w:val="00D061C2"/>
    <w:rsid w:val="00D14A53"/>
    <w:rsid w:val="00D15818"/>
    <w:rsid w:val="00D236E6"/>
    <w:rsid w:val="00D279B4"/>
    <w:rsid w:val="00D318F8"/>
    <w:rsid w:val="00D32254"/>
    <w:rsid w:val="00D56771"/>
    <w:rsid w:val="00D60C5A"/>
    <w:rsid w:val="00D62AA8"/>
    <w:rsid w:val="00D71026"/>
    <w:rsid w:val="00D730A0"/>
    <w:rsid w:val="00D74125"/>
    <w:rsid w:val="00D819E4"/>
    <w:rsid w:val="00D831E0"/>
    <w:rsid w:val="00D854B2"/>
    <w:rsid w:val="00D91725"/>
    <w:rsid w:val="00D91B7D"/>
    <w:rsid w:val="00D96E3C"/>
    <w:rsid w:val="00DA18E3"/>
    <w:rsid w:val="00DA26BA"/>
    <w:rsid w:val="00DA688F"/>
    <w:rsid w:val="00DB3852"/>
    <w:rsid w:val="00DB7EC8"/>
    <w:rsid w:val="00DC347B"/>
    <w:rsid w:val="00DC3DDB"/>
    <w:rsid w:val="00DD20D7"/>
    <w:rsid w:val="00DE31A8"/>
    <w:rsid w:val="00DE38A8"/>
    <w:rsid w:val="00DE42CB"/>
    <w:rsid w:val="00DE5A7D"/>
    <w:rsid w:val="00DF46DA"/>
    <w:rsid w:val="00DF7AA9"/>
    <w:rsid w:val="00E14A9C"/>
    <w:rsid w:val="00E22FE1"/>
    <w:rsid w:val="00E26EFF"/>
    <w:rsid w:val="00E31D8D"/>
    <w:rsid w:val="00E321D4"/>
    <w:rsid w:val="00E51691"/>
    <w:rsid w:val="00E55C4F"/>
    <w:rsid w:val="00E61606"/>
    <w:rsid w:val="00E6203D"/>
    <w:rsid w:val="00E62EE6"/>
    <w:rsid w:val="00E65111"/>
    <w:rsid w:val="00E90549"/>
    <w:rsid w:val="00E95303"/>
    <w:rsid w:val="00EA7456"/>
    <w:rsid w:val="00EA7650"/>
    <w:rsid w:val="00EA7EE0"/>
    <w:rsid w:val="00EB1835"/>
    <w:rsid w:val="00EB2F94"/>
    <w:rsid w:val="00EC1378"/>
    <w:rsid w:val="00EC72A4"/>
    <w:rsid w:val="00ED0250"/>
    <w:rsid w:val="00ED354E"/>
    <w:rsid w:val="00ED44F7"/>
    <w:rsid w:val="00ED5DD3"/>
    <w:rsid w:val="00ED6579"/>
    <w:rsid w:val="00EE72F3"/>
    <w:rsid w:val="00EF1B7C"/>
    <w:rsid w:val="00F02F31"/>
    <w:rsid w:val="00F07F4E"/>
    <w:rsid w:val="00F119D7"/>
    <w:rsid w:val="00F135B3"/>
    <w:rsid w:val="00F17944"/>
    <w:rsid w:val="00F211B4"/>
    <w:rsid w:val="00F225F4"/>
    <w:rsid w:val="00F22B1D"/>
    <w:rsid w:val="00F23931"/>
    <w:rsid w:val="00F24FCA"/>
    <w:rsid w:val="00F34B52"/>
    <w:rsid w:val="00F36C67"/>
    <w:rsid w:val="00F4272B"/>
    <w:rsid w:val="00F513E5"/>
    <w:rsid w:val="00F51F4D"/>
    <w:rsid w:val="00F60D1B"/>
    <w:rsid w:val="00F879E2"/>
    <w:rsid w:val="00FB399C"/>
    <w:rsid w:val="00FB45EC"/>
    <w:rsid w:val="00FC4E99"/>
    <w:rsid w:val="00FC7E9B"/>
    <w:rsid w:val="00FD018C"/>
    <w:rsid w:val="00FD357B"/>
    <w:rsid w:val="00FD4673"/>
    <w:rsid w:val="00FD49F1"/>
    <w:rsid w:val="00FE2567"/>
    <w:rsid w:val="00FE436C"/>
    <w:rsid w:val="00FE4905"/>
    <w:rsid w:val="00FE57CE"/>
    <w:rsid w:val="00FE7049"/>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2">
    <w:name w:val="heading 2"/>
    <w:basedOn w:val="Normal"/>
    <w:next w:val="Normal"/>
    <w:link w:val="Heading2Char"/>
    <w:semiHidden/>
    <w:unhideWhenUsed/>
    <w:qFormat/>
    <w:rsid w:val="0072044E"/>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Footer">
    <w:name w:val="footer"/>
    <w:basedOn w:val="Normal"/>
    <w:link w:val="FooterChar"/>
    <w:rsid w:val="0070637C"/>
    <w:pPr>
      <w:tabs>
        <w:tab w:val="center" w:pos="4320"/>
        <w:tab w:val="right" w:pos="8640"/>
      </w:tabs>
    </w:pPr>
    <w:rPr>
      <w:b w:val="0"/>
      <w:sz w:val="24"/>
      <w:szCs w:val="24"/>
      <w:lang w:val="en-GB"/>
    </w:rPr>
  </w:style>
  <w:style w:type="character" w:customStyle="1" w:styleId="FooterChar">
    <w:name w:val="Footer Char"/>
    <w:basedOn w:val="DefaultParagraphFont"/>
    <w:link w:val="Footer"/>
    <w:rsid w:val="0070637C"/>
    <w:rPr>
      <w:sz w:val="24"/>
      <w:szCs w:val="24"/>
      <w:lang w:val="en-GB"/>
    </w:rPr>
  </w:style>
  <w:style w:type="character" w:styleId="PageNumber">
    <w:name w:val="page number"/>
    <w:basedOn w:val="DefaultParagraphFont"/>
    <w:rsid w:val="0070637C"/>
  </w:style>
  <w:style w:type="character" w:customStyle="1" w:styleId="Heading2Char">
    <w:name w:val="Heading 2 Char"/>
    <w:basedOn w:val="DefaultParagraphFont"/>
    <w:link w:val="Heading2"/>
    <w:semiHidden/>
    <w:rsid w:val="0072044E"/>
    <w:rPr>
      <w:rFonts w:asciiTheme="majorHAnsi" w:eastAsiaTheme="majorEastAsia" w:hAnsiTheme="majorHAnsi" w:cstheme="majorBidi"/>
      <w:bCs/>
      <w:color w:val="4F81BD" w:themeColor="accent1"/>
      <w:sz w:val="26"/>
      <w:szCs w:val="26"/>
    </w:rPr>
  </w:style>
  <w:style w:type="character" w:customStyle="1" w:styleId="apple-converted-space">
    <w:name w:val="apple-converted-space"/>
    <w:basedOn w:val="DefaultParagraphFont"/>
    <w:rsid w:val="009E48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2">
    <w:name w:val="heading 2"/>
    <w:basedOn w:val="Normal"/>
    <w:next w:val="Normal"/>
    <w:link w:val="Heading2Char"/>
    <w:semiHidden/>
    <w:unhideWhenUsed/>
    <w:qFormat/>
    <w:rsid w:val="0072044E"/>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Footer">
    <w:name w:val="footer"/>
    <w:basedOn w:val="Normal"/>
    <w:link w:val="FooterChar"/>
    <w:rsid w:val="0070637C"/>
    <w:pPr>
      <w:tabs>
        <w:tab w:val="center" w:pos="4320"/>
        <w:tab w:val="right" w:pos="8640"/>
      </w:tabs>
    </w:pPr>
    <w:rPr>
      <w:b w:val="0"/>
      <w:sz w:val="24"/>
      <w:szCs w:val="24"/>
      <w:lang w:val="en-GB"/>
    </w:rPr>
  </w:style>
  <w:style w:type="character" w:customStyle="1" w:styleId="FooterChar">
    <w:name w:val="Footer Char"/>
    <w:basedOn w:val="DefaultParagraphFont"/>
    <w:link w:val="Footer"/>
    <w:rsid w:val="0070637C"/>
    <w:rPr>
      <w:sz w:val="24"/>
      <w:szCs w:val="24"/>
      <w:lang w:val="en-GB"/>
    </w:rPr>
  </w:style>
  <w:style w:type="character" w:styleId="PageNumber">
    <w:name w:val="page number"/>
    <w:basedOn w:val="DefaultParagraphFont"/>
    <w:rsid w:val="0070637C"/>
  </w:style>
  <w:style w:type="character" w:customStyle="1" w:styleId="Heading2Char">
    <w:name w:val="Heading 2 Char"/>
    <w:basedOn w:val="DefaultParagraphFont"/>
    <w:link w:val="Heading2"/>
    <w:semiHidden/>
    <w:rsid w:val="0072044E"/>
    <w:rPr>
      <w:rFonts w:asciiTheme="majorHAnsi" w:eastAsiaTheme="majorEastAsia" w:hAnsiTheme="majorHAnsi" w:cstheme="majorBidi"/>
      <w:bCs/>
      <w:color w:val="4F81BD" w:themeColor="accent1"/>
      <w:sz w:val="26"/>
      <w:szCs w:val="26"/>
    </w:rPr>
  </w:style>
  <w:style w:type="character" w:customStyle="1" w:styleId="apple-converted-space">
    <w:name w:val="apple-converted-space"/>
    <w:basedOn w:val="DefaultParagraphFont"/>
    <w:rsid w:val="009E4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997265863">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623218">
      <w:bodyDiv w:val="1"/>
      <w:marLeft w:val="0"/>
      <w:marRight w:val="0"/>
      <w:marTop w:val="0"/>
      <w:marBottom w:val="0"/>
      <w:divBdr>
        <w:top w:val="none" w:sz="0" w:space="0" w:color="auto"/>
        <w:left w:val="none" w:sz="0" w:space="0" w:color="auto"/>
        <w:bottom w:val="none" w:sz="0" w:space="0" w:color="auto"/>
        <w:right w:val="none" w:sz="0" w:space="0" w:color="auto"/>
      </w:divBdr>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19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ate.gov/j/prm/releases/factsheets/2014/219758.htm" TargetMode="External"/><Relationship Id="rId18" Type="http://schemas.openxmlformats.org/officeDocument/2006/relationships/hyperlink" Target="http://www.unhcr.org/4eeb19f49.html" TargetMode="External"/><Relationship Id="rId26" Type="http://schemas.openxmlformats.org/officeDocument/2006/relationships/hyperlink" Target="http://www.sam.gov" TargetMode="External"/><Relationship Id="rId3" Type="http://schemas.openxmlformats.org/officeDocument/2006/relationships/styles" Target="styles.xml"/><Relationship Id="rId21" Type="http://schemas.openxmlformats.org/officeDocument/2006/relationships/hyperlink" Target="http://www.Grants.gov" TargetMode="External"/><Relationship Id="rId34" Type="http://schemas.openxmlformats.org/officeDocument/2006/relationships/hyperlink" Target="mailto:CrossS@state.gov" TargetMode="External"/><Relationship Id="rId7" Type="http://schemas.openxmlformats.org/officeDocument/2006/relationships/footnotes" Target="footnotes.xml"/><Relationship Id="rId12" Type="http://schemas.openxmlformats.org/officeDocument/2006/relationships/hyperlink" Target="http://www.state.gov/j/prm/releases/factsheets/2014/219758.htm" TargetMode="External"/><Relationship Id="rId17" Type="http://schemas.openxmlformats.org/officeDocument/2006/relationships/hyperlink" Target="http://www.state.gov/documents/organization/187237.pdf" TargetMode="External"/><Relationship Id="rId25" Type="http://schemas.openxmlformats.org/officeDocument/2006/relationships/hyperlink" Target="https://eportal.nspa.nato.int/AC135Public/scage/CageList.aspx" TargetMode="External"/><Relationship Id="rId33" Type="http://schemas.openxmlformats.org/officeDocument/2006/relationships/hyperlink" Target="http://www.dpm.psc.gov/grant_recipient/ffr_info/ffr_info.asp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tate.gov/documents/organization/187237.pdf" TargetMode="External"/><Relationship Id="rId20" Type="http://schemas.openxmlformats.org/officeDocument/2006/relationships/hyperlink" Target="http://www.state.gov/j/prm/releases/factsheets/2014/219758.htm" TargetMode="External"/><Relationship Id="rId29" Type="http://schemas.openxmlformats.org/officeDocument/2006/relationships/hyperlink" Target="mailto:PRMNGOCoordinator@state.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www.grants.gov/" TargetMode="External"/><Relationship Id="rId32" Type="http://schemas.openxmlformats.org/officeDocument/2006/relationships/hyperlink" Target="mailto:PRMNGOCoordinator@state.gov"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unhcr.org/5422b8f09.html" TargetMode="External"/><Relationship Id="rId23" Type="http://schemas.openxmlformats.org/officeDocument/2006/relationships/hyperlink" Target="http://test.grants.gov/web/grants/applicants/applicant-resources.html" TargetMode="External"/><Relationship Id="rId28" Type="http://schemas.openxmlformats.org/officeDocument/2006/relationships/hyperlink" Target="https://www.statebuy.state.gov/fa/Documents/Listofoverseascertsandassurances.pdf" TargetMode="External"/><Relationship Id="rId36" Type="http://schemas.openxmlformats.org/officeDocument/2006/relationships/footer" Target="footer2.xml"/><Relationship Id="rId10" Type="http://schemas.openxmlformats.org/officeDocument/2006/relationships/hyperlink" Target="http://www.grants.gov" TargetMode="External"/><Relationship Id="rId19" Type="http://schemas.openxmlformats.org/officeDocument/2006/relationships/hyperlink" Target="http://www.unhcr.org/4e26c9c69.html" TargetMode="External"/><Relationship Id="rId31" Type="http://schemas.openxmlformats.org/officeDocument/2006/relationships/hyperlink" Target="http://www.whitehouse.gov/OMB/grants/approved_forms/sf-ppr.pdf"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unhcr.org/4ab356ab6.html" TargetMode="External"/><Relationship Id="rId22" Type="http://schemas.openxmlformats.org/officeDocument/2006/relationships/hyperlink" Target="http://www.state.gov/j/prm/releases/factsheets/2014/219758.htm" TargetMode="External"/><Relationship Id="rId27" Type="http://schemas.openxmlformats.org/officeDocument/2006/relationships/hyperlink" Target="mailto:support@grants.gov" TargetMode="External"/><Relationship Id="rId30" Type="http://schemas.openxmlformats.org/officeDocument/2006/relationships/hyperlink" Target="http://www.state.gov/j/prm/releases/factsheets/2014/219758.htm"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E33EA-16C8-4ECF-BFB4-20F183C0B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5289</Words>
  <Characters>30152</Characters>
  <Application>Microsoft Office Word</Application>
  <DocSecurity>4</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35371</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Jennifer L. Smith</cp:lastModifiedBy>
  <cp:revision>2</cp:revision>
  <cp:lastPrinted>2014-03-11T17:04:00Z</cp:lastPrinted>
  <dcterms:created xsi:type="dcterms:W3CDTF">2015-04-17T19:48:00Z</dcterms:created>
  <dcterms:modified xsi:type="dcterms:W3CDTF">2015-04-17T19:48:00Z</dcterms:modified>
</cp:coreProperties>
</file>