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4252C8CE" w14:textId="1F1E0A56" w:rsidR="620AE88F" w:rsidRDefault="620AE88F" w:rsidP="1207E7A1">
      <w:pPr>
        <w:tabs>
          <w:tab w:val="left" w:pos="360"/>
        </w:tabs>
        <w:rPr>
          <w:color w:val="000000" w:themeColor="text1"/>
          <w:sz w:val="24"/>
        </w:rPr>
      </w:pPr>
      <w:r w:rsidRPr="63CB0D65">
        <w:rPr>
          <w:b/>
          <w:bCs/>
          <w:color w:val="000000" w:themeColor="text1"/>
          <w:sz w:val="24"/>
        </w:rPr>
        <w:t>PROJECT ABSTRACT (4,000 Character Limit):</w:t>
      </w:r>
    </w:p>
    <w:p w14:paraId="298D33EA" w14:textId="74C33C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Award purpose </w:t>
      </w:r>
    </w:p>
    <w:p w14:paraId="75F630E6" w14:textId="0822C068"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Activities to be performed </w:t>
      </w:r>
    </w:p>
    <w:p w14:paraId="38F5F812" w14:textId="0CF03A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Expected deliverables or outcomes </w:t>
      </w:r>
    </w:p>
    <w:p w14:paraId="7F7B9445" w14:textId="6E4C642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Intended beneficiaries </w:t>
      </w:r>
    </w:p>
    <w:p w14:paraId="0D630909" w14:textId="0A5F611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Subrecipient activities (if known)</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23537567" w:rsidR="00DD1A1E"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53CBAE28" w14:textId="638AFC9D" w:rsidR="000610BA" w:rsidRPr="006E2BC0" w:rsidRDefault="000610BA" w:rsidP="00330354">
      <w:pPr>
        <w:widowControl/>
        <w:autoSpaceDE/>
        <w:autoSpaceDN/>
        <w:adjustRightInd/>
        <w:rPr>
          <w:bCs/>
          <w:color w:val="808080" w:themeColor="background1" w:themeShade="80"/>
          <w:sz w:val="22"/>
          <w:szCs w:val="22"/>
        </w:rPr>
      </w:pPr>
      <w:r>
        <w:rPr>
          <w:color w:val="808080" w:themeColor="background1" w:themeShade="80"/>
          <w:sz w:val="22"/>
          <w:szCs w:val="22"/>
        </w:rPr>
        <w:t xml:space="preserve">Describe how your project </w:t>
      </w:r>
      <w:r w:rsidR="001660B8">
        <w:rPr>
          <w:color w:val="808080" w:themeColor="background1" w:themeShade="80"/>
          <w:sz w:val="22"/>
          <w:szCs w:val="22"/>
        </w:rPr>
        <w:t>assists BLM in meeting National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6AB21A9" w:rsidR="00B2775E"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0E37127C" w14:textId="1F38FE7C" w:rsidR="00FF65F8" w:rsidRDefault="00FF65F8" w:rsidP="00330354">
      <w:pPr>
        <w:widowControl/>
        <w:autoSpaceDE/>
        <w:autoSpaceDN/>
        <w:adjustRightInd/>
        <w:rPr>
          <w:sz w:val="24"/>
          <w:highlight w:val="green"/>
        </w:rPr>
      </w:pPr>
      <w:r>
        <w:rPr>
          <w:color w:val="808080" w:themeColor="background1" w:themeShade="80"/>
          <w:sz w:val="22"/>
          <w:szCs w:val="22"/>
        </w:rPr>
        <w:t xml:space="preserve">Describe how </w:t>
      </w:r>
      <w:r w:rsidR="00585E5D">
        <w:rPr>
          <w:color w:val="808080" w:themeColor="background1" w:themeShade="80"/>
          <w:sz w:val="22"/>
          <w:szCs w:val="22"/>
        </w:rPr>
        <w:t>approach addresses National priorities</w:t>
      </w:r>
      <w:r w:rsidR="00E36E88">
        <w:rPr>
          <w:color w:val="808080" w:themeColor="background1" w:themeShade="80"/>
          <w:sz w:val="22"/>
          <w:szCs w:val="22"/>
        </w:rPr>
        <w:t>.</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w:t>
      </w:r>
      <w:r w:rsidRPr="00B7749E">
        <w:rPr>
          <w:sz w:val="22"/>
          <w:szCs w:val="22"/>
        </w:rPr>
        <w:lastRenderedPageBreak/>
        <w:t xml:space="preserve">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10BA"/>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660B8"/>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85E5D"/>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6E88"/>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00FF65F8"/>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7F1A72CE-F3CC-42E5-9081-6D9BEF4E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DAB8F-4D54-4AE4-B1D1-20D3701E40CA}">
  <ds:schemaRefs>
    <ds:schemaRef ds:uri="http://schemas.microsoft.com/sharepoint/events"/>
  </ds:schemaRefs>
</ds:datastoreItem>
</file>

<file path=customXml/itemProps5.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920</Words>
  <Characters>5245</Characters>
  <Application>Microsoft Office Word</Application>
  <DocSecurity>0</DocSecurity>
  <Lines>43</Lines>
  <Paragraphs>12</Paragraphs>
  <ScaleCrop>false</ScaleCrop>
  <Company>Bureau of Land Management</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Glass, Patricia A</cp:lastModifiedBy>
  <cp:revision>2</cp:revision>
  <cp:lastPrinted>2015-01-20T16:59:00Z</cp:lastPrinted>
  <dcterms:created xsi:type="dcterms:W3CDTF">2022-02-01T20:52:00Z</dcterms:created>
  <dcterms:modified xsi:type="dcterms:W3CDTF">2022-02-01T20:52:00Z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