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7AD" w:rsidRPr="0031019A" w:rsidRDefault="007326D1" w:rsidP="00EE2810">
      <w:pPr>
        <w:pStyle w:val="NoSpacing"/>
        <w:jc w:val="center"/>
        <w:rPr>
          <w:rFonts w:ascii="Times New Roman" w:hAnsi="Times New Roman"/>
          <w:b/>
          <w:sz w:val="24"/>
          <w:szCs w:val="24"/>
        </w:rPr>
      </w:pPr>
      <w:r w:rsidRPr="0031019A">
        <w:rPr>
          <w:rFonts w:ascii="Times New Roman" w:hAnsi="Times New Roman"/>
          <w:b/>
          <w:sz w:val="24"/>
          <w:szCs w:val="24"/>
        </w:rPr>
        <w:t xml:space="preserve">Notice of Funding </w:t>
      </w:r>
      <w:r w:rsidR="002123DA" w:rsidRPr="0031019A">
        <w:rPr>
          <w:rFonts w:ascii="Times New Roman" w:hAnsi="Times New Roman"/>
          <w:b/>
          <w:sz w:val="24"/>
          <w:szCs w:val="24"/>
        </w:rPr>
        <w:t>Opportunity</w:t>
      </w:r>
    </w:p>
    <w:p w:rsidR="00CA1BAF" w:rsidRPr="0031019A" w:rsidRDefault="00CA1BAF" w:rsidP="00EE2810">
      <w:pPr>
        <w:pStyle w:val="NoSpacing"/>
        <w:jc w:val="center"/>
        <w:rPr>
          <w:rFonts w:ascii="Times New Roman" w:hAnsi="Times New Roman"/>
          <w:b/>
          <w:sz w:val="24"/>
          <w:szCs w:val="24"/>
        </w:rPr>
      </w:pPr>
      <w:r w:rsidRPr="0031019A">
        <w:rPr>
          <w:rFonts w:ascii="Times New Roman" w:hAnsi="Times New Roman"/>
          <w:b/>
          <w:sz w:val="24"/>
          <w:szCs w:val="24"/>
        </w:rPr>
        <w:t xml:space="preserve">U.S. Department of State </w:t>
      </w:r>
    </w:p>
    <w:p w:rsidR="00CE1FA9" w:rsidRPr="0031019A" w:rsidRDefault="00C22066" w:rsidP="00EE2810">
      <w:pPr>
        <w:pStyle w:val="NoSpacing"/>
        <w:ind w:left="3600" w:hanging="3600"/>
        <w:jc w:val="center"/>
        <w:rPr>
          <w:rFonts w:ascii="Times New Roman" w:hAnsi="Times New Roman"/>
          <w:b/>
          <w:sz w:val="24"/>
          <w:szCs w:val="24"/>
        </w:rPr>
      </w:pPr>
      <w:r w:rsidRPr="0031019A">
        <w:rPr>
          <w:rFonts w:ascii="Times New Roman" w:hAnsi="Times New Roman"/>
          <w:b/>
          <w:sz w:val="24"/>
          <w:szCs w:val="24"/>
        </w:rPr>
        <w:t>Ti</w:t>
      </w:r>
      <w:r w:rsidR="00723B7B" w:rsidRPr="0031019A">
        <w:rPr>
          <w:rFonts w:ascii="Times New Roman" w:hAnsi="Times New Roman"/>
          <w:b/>
          <w:sz w:val="24"/>
          <w:szCs w:val="24"/>
        </w:rPr>
        <w:t xml:space="preserve">tle:  </w:t>
      </w:r>
      <w:r w:rsidR="00CA6E8B" w:rsidRPr="0031019A">
        <w:rPr>
          <w:rFonts w:ascii="Times New Roman" w:hAnsi="Times New Roman"/>
          <w:b/>
        </w:rPr>
        <w:t>Strategic Trade Controls Seminars</w:t>
      </w:r>
    </w:p>
    <w:p w:rsidR="00C22066" w:rsidRPr="0031019A" w:rsidRDefault="00CA1BAF" w:rsidP="00EE2810">
      <w:pPr>
        <w:pStyle w:val="NoSpacing"/>
        <w:ind w:left="3600" w:hanging="3600"/>
        <w:jc w:val="center"/>
        <w:rPr>
          <w:rFonts w:ascii="Times New Roman" w:hAnsi="Times New Roman"/>
          <w:b/>
          <w:sz w:val="24"/>
          <w:szCs w:val="24"/>
        </w:rPr>
      </w:pPr>
      <w:r w:rsidRPr="0031019A">
        <w:rPr>
          <w:rFonts w:ascii="Times New Roman" w:hAnsi="Times New Roman"/>
          <w:b/>
          <w:sz w:val="24"/>
          <w:szCs w:val="24"/>
        </w:rPr>
        <w:t>(</w:t>
      </w:r>
      <w:r w:rsidR="009137D8" w:rsidRPr="0031019A">
        <w:rPr>
          <w:rFonts w:ascii="Times New Roman" w:hAnsi="Times New Roman"/>
          <w:b/>
          <w:sz w:val="24"/>
          <w:szCs w:val="24"/>
        </w:rPr>
        <w:t>ISN/ECC</w:t>
      </w:r>
      <w:r w:rsidRPr="0031019A">
        <w:rPr>
          <w:rFonts w:ascii="Times New Roman" w:hAnsi="Times New Roman"/>
          <w:b/>
          <w:sz w:val="24"/>
          <w:szCs w:val="24"/>
        </w:rPr>
        <w:t>)</w:t>
      </w:r>
    </w:p>
    <w:p w:rsidR="00570033" w:rsidRPr="0031019A" w:rsidRDefault="00570033" w:rsidP="00EE2810">
      <w:pPr>
        <w:pStyle w:val="NoSpacing"/>
        <w:rPr>
          <w:rFonts w:ascii="Times New Roman" w:hAnsi="Times New Roman"/>
          <w:b/>
          <w:sz w:val="24"/>
          <w:szCs w:val="24"/>
        </w:rPr>
      </w:pPr>
    </w:p>
    <w:p w:rsidR="006C07AD" w:rsidRPr="0031019A" w:rsidRDefault="006C07AD" w:rsidP="00EE2810">
      <w:pPr>
        <w:pStyle w:val="NoSpacing"/>
        <w:rPr>
          <w:rFonts w:ascii="Times New Roman" w:hAnsi="Times New Roman"/>
          <w:sz w:val="24"/>
          <w:szCs w:val="24"/>
        </w:rPr>
      </w:pPr>
      <w:r w:rsidRPr="0031019A">
        <w:rPr>
          <w:rFonts w:ascii="Times New Roman" w:hAnsi="Times New Roman"/>
          <w:sz w:val="24"/>
          <w:szCs w:val="24"/>
        </w:rPr>
        <w:t>Announcement Type:</w:t>
      </w:r>
      <w:r w:rsidRPr="0031019A">
        <w:rPr>
          <w:rFonts w:ascii="Times New Roman" w:hAnsi="Times New Roman"/>
          <w:sz w:val="24"/>
          <w:szCs w:val="24"/>
        </w:rPr>
        <w:tab/>
      </w:r>
      <w:r w:rsidRPr="0031019A">
        <w:rPr>
          <w:rFonts w:ascii="Times New Roman" w:hAnsi="Times New Roman"/>
          <w:sz w:val="24"/>
          <w:szCs w:val="24"/>
        </w:rPr>
        <w:tab/>
      </w:r>
      <w:r w:rsidRPr="0031019A">
        <w:rPr>
          <w:rFonts w:ascii="Times New Roman" w:hAnsi="Times New Roman"/>
          <w:sz w:val="24"/>
          <w:szCs w:val="24"/>
        </w:rPr>
        <w:tab/>
      </w:r>
      <w:r w:rsidRPr="00D77E3D">
        <w:rPr>
          <w:rFonts w:ascii="Times New Roman" w:hAnsi="Times New Roman"/>
          <w:sz w:val="24"/>
          <w:szCs w:val="24"/>
        </w:rPr>
        <w:t xml:space="preserve">New </w:t>
      </w:r>
      <w:r w:rsidR="007659FE" w:rsidRPr="00D77E3D">
        <w:rPr>
          <w:rFonts w:ascii="Times New Roman" w:hAnsi="Times New Roman"/>
          <w:sz w:val="24"/>
          <w:szCs w:val="24"/>
        </w:rPr>
        <w:t>Cooperative Agreement</w:t>
      </w:r>
    </w:p>
    <w:p w:rsidR="007659FE" w:rsidRPr="0031019A" w:rsidRDefault="006C07AD" w:rsidP="00EE2810">
      <w:pPr>
        <w:pStyle w:val="NoSpacing"/>
        <w:ind w:left="3600" w:hanging="3600"/>
        <w:rPr>
          <w:rFonts w:ascii="Times New Roman" w:hAnsi="Times New Roman"/>
          <w:sz w:val="24"/>
          <w:szCs w:val="24"/>
        </w:rPr>
      </w:pPr>
      <w:r w:rsidRPr="0031019A">
        <w:rPr>
          <w:rFonts w:ascii="Times New Roman" w:hAnsi="Times New Roman"/>
          <w:sz w:val="24"/>
          <w:szCs w:val="24"/>
        </w:rPr>
        <w:t>Funding Opportunity Title:</w:t>
      </w:r>
      <w:r w:rsidRPr="0031019A">
        <w:rPr>
          <w:rFonts w:ascii="Times New Roman" w:hAnsi="Times New Roman"/>
          <w:sz w:val="24"/>
          <w:szCs w:val="24"/>
        </w:rPr>
        <w:tab/>
      </w:r>
      <w:r w:rsidR="00CA6E8B" w:rsidRPr="0031019A">
        <w:rPr>
          <w:rFonts w:ascii="Times New Roman" w:hAnsi="Times New Roman"/>
        </w:rPr>
        <w:t>Strategic Trade Controls Seminars</w:t>
      </w:r>
    </w:p>
    <w:p w:rsidR="00E86224" w:rsidRPr="0031019A" w:rsidRDefault="006C07AD" w:rsidP="00E86224">
      <w:pPr>
        <w:pStyle w:val="NoSpacing"/>
        <w:rPr>
          <w:rFonts w:ascii="Times New Roman" w:hAnsi="Times New Roman"/>
          <w:sz w:val="24"/>
          <w:szCs w:val="24"/>
        </w:rPr>
      </w:pPr>
      <w:r w:rsidRPr="0031019A">
        <w:rPr>
          <w:rFonts w:ascii="Times New Roman" w:hAnsi="Times New Roman"/>
          <w:sz w:val="24"/>
          <w:szCs w:val="24"/>
        </w:rPr>
        <w:t>Funding</w:t>
      </w:r>
      <w:r w:rsidR="00E43D43" w:rsidRPr="0031019A">
        <w:rPr>
          <w:rFonts w:ascii="Times New Roman" w:hAnsi="Times New Roman"/>
          <w:sz w:val="24"/>
          <w:szCs w:val="24"/>
        </w:rPr>
        <w:t xml:space="preserve"> Opportunity Number:</w:t>
      </w:r>
      <w:r w:rsidR="00E43D43" w:rsidRPr="0031019A">
        <w:rPr>
          <w:rFonts w:ascii="Times New Roman" w:hAnsi="Times New Roman"/>
          <w:sz w:val="24"/>
          <w:szCs w:val="24"/>
        </w:rPr>
        <w:tab/>
      </w:r>
      <w:r w:rsidR="004D7402" w:rsidRPr="0031019A">
        <w:rPr>
          <w:rFonts w:ascii="Times New Roman" w:hAnsi="Times New Roman"/>
        </w:rPr>
        <w:t>SFOP000</w:t>
      </w:r>
      <w:r w:rsidR="004D7402">
        <w:rPr>
          <w:rFonts w:ascii="Times New Roman" w:hAnsi="Times New Roman"/>
        </w:rPr>
        <w:t>2238</w:t>
      </w:r>
    </w:p>
    <w:p w:rsidR="006C07AD" w:rsidRPr="0031019A" w:rsidRDefault="006C07AD" w:rsidP="00EE2810">
      <w:pPr>
        <w:pStyle w:val="NoSpacing"/>
        <w:rPr>
          <w:rFonts w:ascii="Times New Roman" w:hAnsi="Times New Roman"/>
          <w:sz w:val="24"/>
          <w:szCs w:val="24"/>
        </w:rPr>
      </w:pPr>
      <w:r w:rsidRPr="0031019A">
        <w:rPr>
          <w:rFonts w:ascii="Times New Roman" w:hAnsi="Times New Roman"/>
          <w:sz w:val="24"/>
          <w:szCs w:val="24"/>
        </w:rPr>
        <w:t>Catalog of Federal Domestic</w:t>
      </w:r>
      <w:r w:rsidRPr="0031019A">
        <w:rPr>
          <w:rFonts w:ascii="Times New Roman" w:hAnsi="Times New Roman"/>
          <w:sz w:val="24"/>
          <w:szCs w:val="24"/>
        </w:rPr>
        <w:tab/>
      </w:r>
      <w:r w:rsidR="006451D8" w:rsidRPr="0031019A">
        <w:rPr>
          <w:rFonts w:ascii="Times New Roman" w:hAnsi="Times New Roman"/>
          <w:sz w:val="24"/>
          <w:szCs w:val="24"/>
        </w:rPr>
        <w:tab/>
      </w:r>
    </w:p>
    <w:p w:rsidR="006C07AD" w:rsidRPr="0031019A" w:rsidRDefault="00B7593C" w:rsidP="00EE2810">
      <w:pPr>
        <w:pStyle w:val="NoSpacing"/>
        <w:rPr>
          <w:rFonts w:ascii="Times New Roman" w:hAnsi="Times New Roman"/>
          <w:sz w:val="24"/>
          <w:szCs w:val="24"/>
        </w:rPr>
      </w:pPr>
      <w:r w:rsidRPr="0031019A">
        <w:rPr>
          <w:rFonts w:ascii="Times New Roman" w:hAnsi="Times New Roman"/>
          <w:sz w:val="24"/>
          <w:szCs w:val="24"/>
        </w:rPr>
        <w:t>Assistance Number:</w:t>
      </w:r>
      <w:r w:rsidRPr="0031019A">
        <w:rPr>
          <w:rFonts w:ascii="Times New Roman" w:hAnsi="Times New Roman"/>
          <w:sz w:val="24"/>
          <w:szCs w:val="24"/>
        </w:rPr>
        <w:tab/>
      </w:r>
      <w:r w:rsidR="00E86224" w:rsidRPr="0031019A">
        <w:rPr>
          <w:rFonts w:ascii="Times New Roman" w:hAnsi="Times New Roman"/>
          <w:sz w:val="24"/>
          <w:szCs w:val="24"/>
        </w:rPr>
        <w:tab/>
      </w:r>
      <w:r w:rsidR="00E86224" w:rsidRPr="0031019A">
        <w:rPr>
          <w:rFonts w:ascii="Times New Roman" w:hAnsi="Times New Roman"/>
          <w:sz w:val="24"/>
          <w:szCs w:val="24"/>
        </w:rPr>
        <w:tab/>
        <w:t>19.901</w:t>
      </w:r>
      <w:r w:rsidRPr="0031019A">
        <w:rPr>
          <w:rFonts w:ascii="Times New Roman" w:hAnsi="Times New Roman"/>
          <w:sz w:val="24"/>
          <w:szCs w:val="24"/>
        </w:rPr>
        <w:tab/>
      </w:r>
      <w:r w:rsidRPr="0031019A">
        <w:rPr>
          <w:rFonts w:ascii="Times New Roman" w:hAnsi="Times New Roman"/>
          <w:sz w:val="24"/>
          <w:szCs w:val="24"/>
        </w:rPr>
        <w:tab/>
      </w:r>
      <w:r w:rsidR="000C1333" w:rsidRPr="0031019A">
        <w:rPr>
          <w:rFonts w:ascii="Times New Roman" w:hAnsi="Times New Roman"/>
        </w:rPr>
        <w:t xml:space="preserve"> </w:t>
      </w:r>
    </w:p>
    <w:p w:rsidR="00CA1BAF" w:rsidRPr="0031019A" w:rsidRDefault="006C07AD" w:rsidP="00EE2810">
      <w:pPr>
        <w:pStyle w:val="NoSpacing"/>
        <w:ind w:left="3600" w:hanging="3600"/>
        <w:rPr>
          <w:rFonts w:ascii="Times New Roman" w:hAnsi="Times New Roman"/>
          <w:sz w:val="24"/>
          <w:szCs w:val="24"/>
        </w:rPr>
      </w:pPr>
      <w:r w:rsidRPr="0031019A">
        <w:rPr>
          <w:rFonts w:ascii="Times New Roman" w:hAnsi="Times New Roman"/>
          <w:sz w:val="24"/>
          <w:szCs w:val="24"/>
        </w:rPr>
        <w:t>Funding Amount:</w:t>
      </w:r>
      <w:r w:rsidRPr="0031019A">
        <w:rPr>
          <w:rFonts w:ascii="Times New Roman" w:hAnsi="Times New Roman"/>
          <w:sz w:val="24"/>
          <w:szCs w:val="24"/>
        </w:rPr>
        <w:tab/>
      </w:r>
      <w:r w:rsidR="00522422" w:rsidRPr="0031019A">
        <w:rPr>
          <w:rFonts w:ascii="Times New Roman" w:hAnsi="Times New Roman"/>
          <w:sz w:val="24"/>
          <w:szCs w:val="24"/>
        </w:rPr>
        <w:t>$</w:t>
      </w:r>
      <w:r w:rsidR="00A05E27">
        <w:rPr>
          <w:rFonts w:ascii="Times New Roman" w:hAnsi="Times New Roman"/>
          <w:sz w:val="24"/>
          <w:szCs w:val="24"/>
        </w:rPr>
        <w:t>20</w:t>
      </w:r>
      <w:r w:rsidR="00A05E27" w:rsidRPr="0031019A">
        <w:rPr>
          <w:rFonts w:ascii="Times New Roman" w:hAnsi="Times New Roman"/>
          <w:sz w:val="24"/>
          <w:szCs w:val="24"/>
        </w:rPr>
        <w:t>5</w:t>
      </w:r>
      <w:r w:rsidR="00CA6E8B" w:rsidRPr="0031019A">
        <w:rPr>
          <w:rFonts w:ascii="Times New Roman" w:hAnsi="Times New Roman"/>
          <w:sz w:val="24"/>
          <w:szCs w:val="24"/>
        </w:rPr>
        <w:t>,000</w:t>
      </w:r>
    </w:p>
    <w:p w:rsidR="00444A1B" w:rsidRPr="0031019A" w:rsidRDefault="00444A1B" w:rsidP="00EE2810">
      <w:pPr>
        <w:pStyle w:val="NoSpacing"/>
        <w:ind w:left="3600" w:hanging="3600"/>
        <w:rPr>
          <w:rFonts w:ascii="Times New Roman" w:hAnsi="Times New Roman"/>
          <w:sz w:val="24"/>
          <w:szCs w:val="24"/>
        </w:rPr>
      </w:pPr>
      <w:r w:rsidRPr="0031019A">
        <w:rPr>
          <w:rFonts w:ascii="Times New Roman" w:hAnsi="Times New Roman"/>
          <w:sz w:val="24"/>
          <w:szCs w:val="24"/>
        </w:rPr>
        <w:t>Expected Period of Performance:</w:t>
      </w:r>
      <w:r w:rsidRPr="0031019A">
        <w:rPr>
          <w:rFonts w:ascii="Times New Roman" w:hAnsi="Times New Roman"/>
          <w:sz w:val="24"/>
          <w:szCs w:val="24"/>
        </w:rPr>
        <w:tab/>
      </w:r>
      <w:r w:rsidR="00CA6E8B" w:rsidRPr="0031019A">
        <w:rPr>
          <w:rFonts w:ascii="Times New Roman" w:hAnsi="Times New Roman"/>
          <w:sz w:val="24"/>
          <w:szCs w:val="24"/>
        </w:rPr>
        <w:t>24</w:t>
      </w:r>
      <w:r w:rsidR="000C1333" w:rsidRPr="0031019A">
        <w:rPr>
          <w:rFonts w:ascii="Times New Roman" w:hAnsi="Times New Roman"/>
          <w:sz w:val="24"/>
          <w:szCs w:val="24"/>
        </w:rPr>
        <w:t xml:space="preserve"> </w:t>
      </w:r>
      <w:r w:rsidRPr="0031019A">
        <w:rPr>
          <w:rFonts w:ascii="Times New Roman" w:hAnsi="Times New Roman"/>
          <w:sz w:val="24"/>
          <w:szCs w:val="24"/>
        </w:rPr>
        <w:t>months</w:t>
      </w:r>
    </w:p>
    <w:p w:rsidR="006C07AD" w:rsidRPr="0031019A" w:rsidRDefault="006C07AD" w:rsidP="009063BB">
      <w:pPr>
        <w:pStyle w:val="NoSpacing"/>
        <w:ind w:left="3600" w:hanging="3600"/>
        <w:rPr>
          <w:rFonts w:ascii="Times New Roman" w:hAnsi="Times New Roman"/>
          <w:sz w:val="24"/>
          <w:szCs w:val="24"/>
        </w:rPr>
      </w:pPr>
      <w:r w:rsidRPr="0031019A">
        <w:rPr>
          <w:rFonts w:ascii="Times New Roman" w:hAnsi="Times New Roman"/>
          <w:sz w:val="24"/>
          <w:szCs w:val="24"/>
        </w:rPr>
        <w:t xml:space="preserve">Key Dates: </w:t>
      </w:r>
      <w:r w:rsidRPr="0031019A">
        <w:rPr>
          <w:rFonts w:ascii="Times New Roman" w:hAnsi="Times New Roman"/>
          <w:sz w:val="24"/>
          <w:szCs w:val="24"/>
        </w:rPr>
        <w:tab/>
        <w:t xml:space="preserve">1. </w:t>
      </w:r>
      <w:r w:rsidRPr="0031019A">
        <w:rPr>
          <w:rFonts w:ascii="Times New Roman" w:hAnsi="Times New Roman"/>
          <w:sz w:val="24"/>
          <w:szCs w:val="24"/>
        </w:rPr>
        <w:tab/>
        <w:t xml:space="preserve">Applications must be submitted </w:t>
      </w:r>
      <w:r w:rsidR="00F06CF2" w:rsidRPr="0031019A">
        <w:rPr>
          <w:rFonts w:ascii="Times New Roman" w:hAnsi="Times New Roman"/>
          <w:sz w:val="24"/>
          <w:szCs w:val="24"/>
        </w:rPr>
        <w:t xml:space="preserve">by </w:t>
      </w:r>
      <w:r w:rsidR="007659FE" w:rsidRPr="0031019A">
        <w:rPr>
          <w:rFonts w:ascii="Times New Roman" w:hAnsi="Times New Roman"/>
          <w:sz w:val="24"/>
          <w:szCs w:val="24"/>
        </w:rPr>
        <w:t xml:space="preserve">    </w:t>
      </w:r>
      <w:r w:rsidR="009063BB" w:rsidRPr="0031019A">
        <w:rPr>
          <w:rFonts w:ascii="Times New Roman" w:hAnsi="Times New Roman"/>
          <w:sz w:val="24"/>
          <w:szCs w:val="24"/>
        </w:rPr>
        <w:t xml:space="preserve">   </w:t>
      </w:r>
      <w:r w:rsidR="00B11EDB">
        <w:rPr>
          <w:rFonts w:ascii="Times New Roman" w:hAnsi="Times New Roman"/>
          <w:i/>
          <w:sz w:val="24"/>
          <w:szCs w:val="24"/>
        </w:rPr>
        <w:t>September 12</w:t>
      </w:r>
      <w:r w:rsidR="000F3F50" w:rsidRPr="0031019A">
        <w:rPr>
          <w:rFonts w:ascii="Times New Roman" w:hAnsi="Times New Roman"/>
          <w:sz w:val="24"/>
          <w:szCs w:val="24"/>
        </w:rPr>
        <w:t xml:space="preserve"> 2017 </w:t>
      </w:r>
      <w:r w:rsidR="00B0190D" w:rsidRPr="0031019A">
        <w:rPr>
          <w:rFonts w:ascii="Times New Roman" w:hAnsi="Times New Roman"/>
          <w:sz w:val="24"/>
          <w:szCs w:val="24"/>
        </w:rPr>
        <w:t xml:space="preserve">at </w:t>
      </w:r>
      <w:r w:rsidR="00E85623" w:rsidRPr="0031019A">
        <w:rPr>
          <w:rFonts w:ascii="Times New Roman" w:hAnsi="Times New Roman"/>
          <w:sz w:val="24"/>
          <w:szCs w:val="24"/>
        </w:rPr>
        <w:t>1</w:t>
      </w:r>
      <w:r w:rsidR="00E86224" w:rsidRPr="0031019A">
        <w:rPr>
          <w:rFonts w:ascii="Times New Roman" w:hAnsi="Times New Roman"/>
          <w:sz w:val="24"/>
          <w:szCs w:val="24"/>
        </w:rPr>
        <w:t>1:</w:t>
      </w:r>
      <w:r w:rsidR="00E85623" w:rsidRPr="0031019A">
        <w:rPr>
          <w:rFonts w:ascii="Times New Roman" w:hAnsi="Times New Roman"/>
          <w:sz w:val="24"/>
          <w:szCs w:val="24"/>
        </w:rPr>
        <w:t xml:space="preserve">59 </w:t>
      </w:r>
      <w:r w:rsidR="00B0190D" w:rsidRPr="0031019A">
        <w:rPr>
          <w:rFonts w:ascii="Times New Roman" w:hAnsi="Times New Roman"/>
          <w:sz w:val="24"/>
          <w:szCs w:val="24"/>
        </w:rPr>
        <w:t>pm EST</w:t>
      </w:r>
    </w:p>
    <w:p w:rsidR="006C07AD" w:rsidRPr="0031019A" w:rsidRDefault="006C07AD" w:rsidP="00EE2810">
      <w:pPr>
        <w:pStyle w:val="NoSpacing"/>
        <w:ind w:left="4320" w:hanging="720"/>
        <w:rPr>
          <w:rFonts w:ascii="Times New Roman" w:hAnsi="Times New Roman"/>
          <w:sz w:val="24"/>
          <w:szCs w:val="24"/>
        </w:rPr>
      </w:pPr>
      <w:r w:rsidRPr="0031019A">
        <w:rPr>
          <w:rFonts w:ascii="Times New Roman" w:hAnsi="Times New Roman"/>
          <w:sz w:val="24"/>
          <w:szCs w:val="24"/>
        </w:rPr>
        <w:t>2.</w:t>
      </w:r>
      <w:r w:rsidRPr="0031019A">
        <w:rPr>
          <w:rFonts w:ascii="Times New Roman" w:hAnsi="Times New Roman"/>
          <w:sz w:val="24"/>
          <w:szCs w:val="24"/>
        </w:rPr>
        <w:tab/>
        <w:t xml:space="preserve">Application review and selection expected </w:t>
      </w:r>
      <w:r w:rsidR="00205DA1" w:rsidRPr="0031019A">
        <w:rPr>
          <w:rFonts w:ascii="Times New Roman" w:hAnsi="Times New Roman"/>
          <w:sz w:val="24"/>
          <w:szCs w:val="24"/>
        </w:rPr>
        <w:t xml:space="preserve">in </w:t>
      </w:r>
      <w:r w:rsidR="00512538">
        <w:rPr>
          <w:rFonts w:ascii="Times New Roman" w:hAnsi="Times New Roman"/>
          <w:i/>
          <w:sz w:val="24"/>
          <w:szCs w:val="24"/>
        </w:rPr>
        <w:t>September</w:t>
      </w:r>
      <w:r w:rsidR="00512538" w:rsidRPr="0031019A">
        <w:rPr>
          <w:rFonts w:ascii="Times New Roman" w:hAnsi="Times New Roman"/>
          <w:sz w:val="24"/>
          <w:szCs w:val="24"/>
        </w:rPr>
        <w:t xml:space="preserve"> </w:t>
      </w:r>
      <w:r w:rsidR="00F2227C" w:rsidRPr="0031019A">
        <w:rPr>
          <w:rFonts w:ascii="Times New Roman" w:hAnsi="Times New Roman"/>
          <w:sz w:val="24"/>
          <w:szCs w:val="24"/>
        </w:rPr>
        <w:t>2017</w:t>
      </w:r>
    </w:p>
    <w:p w:rsidR="006C07AD" w:rsidRPr="0031019A" w:rsidRDefault="006C07AD" w:rsidP="00EE2810">
      <w:pPr>
        <w:spacing w:after="0" w:line="240" w:lineRule="auto"/>
        <w:rPr>
          <w:rFonts w:ascii="Times New Roman" w:hAnsi="Times New Roman"/>
          <w:b/>
          <w:sz w:val="24"/>
          <w:szCs w:val="24"/>
        </w:rPr>
      </w:pPr>
    </w:p>
    <w:p w:rsidR="006C07AD" w:rsidRPr="0031019A" w:rsidRDefault="006C07AD" w:rsidP="00EE2810">
      <w:pPr>
        <w:pStyle w:val="NoSpacing"/>
        <w:jc w:val="both"/>
        <w:rPr>
          <w:rFonts w:ascii="Times New Roman" w:hAnsi="Times New Roman"/>
          <w:sz w:val="24"/>
          <w:szCs w:val="24"/>
        </w:rPr>
      </w:pPr>
      <w:r w:rsidRPr="0031019A">
        <w:rPr>
          <w:rFonts w:ascii="Times New Roman" w:hAnsi="Times New Roman"/>
          <w:b/>
          <w:sz w:val="24"/>
          <w:szCs w:val="24"/>
        </w:rPr>
        <w:t>Executive Summary</w:t>
      </w:r>
      <w:r w:rsidRPr="0031019A">
        <w:rPr>
          <w:rFonts w:ascii="Times New Roman" w:hAnsi="Times New Roman"/>
          <w:sz w:val="24"/>
          <w:szCs w:val="24"/>
        </w:rPr>
        <w:t>:</w:t>
      </w:r>
    </w:p>
    <w:p w:rsidR="006E3FBC" w:rsidRPr="0031019A" w:rsidRDefault="006E3FBC" w:rsidP="00EE2810">
      <w:pPr>
        <w:pStyle w:val="NoSpacing"/>
        <w:jc w:val="both"/>
        <w:rPr>
          <w:rFonts w:ascii="Times New Roman" w:hAnsi="Times New Roman"/>
          <w:sz w:val="24"/>
          <w:szCs w:val="24"/>
        </w:rPr>
      </w:pPr>
    </w:p>
    <w:p w:rsidR="00D261B1" w:rsidRPr="0031019A" w:rsidRDefault="00A46CDB" w:rsidP="00EE2810">
      <w:pPr>
        <w:spacing w:after="0" w:line="240" w:lineRule="auto"/>
        <w:rPr>
          <w:rFonts w:ascii="Times New Roman" w:hAnsi="Times New Roman"/>
          <w:sz w:val="24"/>
          <w:szCs w:val="24"/>
        </w:rPr>
      </w:pPr>
      <w:r w:rsidRPr="0031019A">
        <w:rPr>
          <w:rFonts w:ascii="Times New Roman" w:hAnsi="Times New Roman"/>
          <w:sz w:val="24"/>
          <w:szCs w:val="24"/>
        </w:rPr>
        <w:t xml:space="preserve">The Department of State’s </w:t>
      </w:r>
      <w:r w:rsidR="00CD416F" w:rsidRPr="0031019A">
        <w:rPr>
          <w:rFonts w:ascii="Times New Roman" w:hAnsi="Times New Roman"/>
          <w:sz w:val="24"/>
          <w:szCs w:val="24"/>
        </w:rPr>
        <w:t xml:space="preserve">Bureau of International Security and Nonproliferation, </w:t>
      </w:r>
      <w:r w:rsidRPr="0031019A">
        <w:rPr>
          <w:rFonts w:ascii="Times New Roman" w:hAnsi="Times New Roman"/>
          <w:sz w:val="24"/>
          <w:szCs w:val="24"/>
        </w:rPr>
        <w:t xml:space="preserve">Office of Export Control Cooperation </w:t>
      </w:r>
      <w:r w:rsidR="00FD0126" w:rsidRPr="0031019A">
        <w:rPr>
          <w:rFonts w:ascii="Times New Roman" w:hAnsi="Times New Roman"/>
          <w:sz w:val="24"/>
          <w:szCs w:val="24"/>
        </w:rPr>
        <w:t xml:space="preserve">(ISN/ECC) </w:t>
      </w:r>
      <w:r w:rsidRPr="0031019A">
        <w:rPr>
          <w:rFonts w:ascii="Times New Roman" w:hAnsi="Times New Roman"/>
          <w:sz w:val="24"/>
          <w:szCs w:val="24"/>
        </w:rPr>
        <w:t>is pleased to announce a new funding opportunity through this Notice of Funding Opportunity (NOFO)</w:t>
      </w:r>
      <w:r w:rsidR="00FD0126" w:rsidRPr="0031019A">
        <w:rPr>
          <w:rFonts w:ascii="Times New Roman" w:hAnsi="Times New Roman"/>
          <w:sz w:val="24"/>
          <w:szCs w:val="24"/>
        </w:rPr>
        <w:t xml:space="preserve">. </w:t>
      </w:r>
      <w:r w:rsidRPr="0031019A">
        <w:rPr>
          <w:rFonts w:ascii="Times New Roman" w:hAnsi="Times New Roman"/>
          <w:sz w:val="24"/>
          <w:szCs w:val="24"/>
        </w:rPr>
        <w:t xml:space="preserve"> ISN/ECC invites U.S. non-profit organizations and educational institutions, as well as PIOs to submit </w:t>
      </w:r>
      <w:r w:rsidR="0065291D" w:rsidRPr="0031019A">
        <w:rPr>
          <w:rFonts w:ascii="Times New Roman" w:hAnsi="Times New Roman"/>
          <w:sz w:val="24"/>
          <w:szCs w:val="24"/>
        </w:rPr>
        <w:t>cooperative agreement</w:t>
      </w:r>
      <w:r w:rsidR="000C1333" w:rsidRPr="0031019A">
        <w:rPr>
          <w:rFonts w:ascii="Times New Roman" w:hAnsi="Times New Roman"/>
          <w:i/>
          <w:sz w:val="24"/>
          <w:szCs w:val="24"/>
        </w:rPr>
        <w:t xml:space="preserve"> </w:t>
      </w:r>
      <w:r w:rsidRPr="0031019A">
        <w:rPr>
          <w:rFonts w:ascii="Times New Roman" w:hAnsi="Times New Roman"/>
          <w:sz w:val="24"/>
          <w:szCs w:val="24"/>
        </w:rPr>
        <w:t>proposals</w:t>
      </w:r>
      <w:r w:rsidR="00FD0126" w:rsidRPr="0031019A">
        <w:rPr>
          <w:rFonts w:ascii="Times New Roman" w:hAnsi="Times New Roman"/>
          <w:sz w:val="24"/>
          <w:szCs w:val="24"/>
        </w:rPr>
        <w:t xml:space="preserve"> </w:t>
      </w:r>
      <w:r w:rsidR="002F43FD" w:rsidRPr="0031019A">
        <w:rPr>
          <w:rFonts w:ascii="Times New Roman" w:hAnsi="Times New Roman"/>
          <w:sz w:val="24"/>
          <w:szCs w:val="24"/>
          <w:lang w:bidi="en-US"/>
        </w:rPr>
        <w:t>to</w:t>
      </w:r>
      <w:r w:rsidR="000C1333" w:rsidRPr="0031019A">
        <w:rPr>
          <w:rFonts w:ascii="Times New Roman" w:hAnsi="Times New Roman"/>
          <w:sz w:val="24"/>
          <w:szCs w:val="24"/>
          <w:lang w:bidi="en-US"/>
        </w:rPr>
        <w:t xml:space="preserve"> </w:t>
      </w:r>
      <w:r w:rsidR="00CA6E8B" w:rsidRPr="0031019A">
        <w:rPr>
          <w:rFonts w:ascii="Times New Roman" w:hAnsi="Times New Roman"/>
        </w:rPr>
        <w:t>support multiple one-week strategic trade control seminars for the Export Control and Related Border Security Program’s partner countries.</w:t>
      </w:r>
      <w:r w:rsidR="00512538">
        <w:rPr>
          <w:rFonts w:ascii="Times New Roman" w:hAnsi="Times New Roman"/>
        </w:rPr>
        <w:t xml:space="preserve"> </w:t>
      </w:r>
      <w:r w:rsidR="00CA6E8B" w:rsidRPr="0031019A">
        <w:rPr>
          <w:rFonts w:ascii="Times New Roman" w:hAnsi="Times New Roman"/>
        </w:rPr>
        <w:t xml:space="preserve"> </w:t>
      </w:r>
      <w:r w:rsidR="00B22406" w:rsidRPr="0031019A">
        <w:rPr>
          <w:rFonts w:ascii="Times New Roman" w:hAnsi="Times New Roman"/>
          <w:sz w:val="24"/>
          <w:szCs w:val="24"/>
        </w:rPr>
        <w:t xml:space="preserve">ISN/ECC </w:t>
      </w:r>
      <w:r w:rsidRPr="0031019A">
        <w:rPr>
          <w:rFonts w:ascii="Times New Roman" w:hAnsi="Times New Roman"/>
          <w:sz w:val="24"/>
          <w:szCs w:val="24"/>
        </w:rPr>
        <w:t xml:space="preserve">has approximately </w:t>
      </w:r>
      <w:r w:rsidR="004A3A4B" w:rsidRPr="0031019A">
        <w:rPr>
          <w:rFonts w:ascii="Times New Roman" w:hAnsi="Times New Roman"/>
          <w:sz w:val="24"/>
          <w:szCs w:val="24"/>
        </w:rPr>
        <w:t>$</w:t>
      </w:r>
      <w:r w:rsidR="00A05E27">
        <w:rPr>
          <w:rFonts w:ascii="Times New Roman" w:hAnsi="Times New Roman"/>
          <w:sz w:val="24"/>
          <w:szCs w:val="24"/>
        </w:rPr>
        <w:t>205</w:t>
      </w:r>
      <w:r w:rsidR="00CA6E8B" w:rsidRPr="0031019A">
        <w:rPr>
          <w:rFonts w:ascii="Times New Roman" w:hAnsi="Times New Roman"/>
          <w:sz w:val="24"/>
          <w:szCs w:val="24"/>
        </w:rPr>
        <w:t>,000</w:t>
      </w:r>
      <w:r w:rsidRPr="0031019A">
        <w:rPr>
          <w:rFonts w:ascii="Times New Roman" w:hAnsi="Times New Roman"/>
          <w:sz w:val="24"/>
          <w:szCs w:val="24"/>
        </w:rPr>
        <w:t xml:space="preserve"> available to fund this project. </w:t>
      </w:r>
      <w:r w:rsidR="00F41A8A" w:rsidRPr="0031019A">
        <w:rPr>
          <w:rFonts w:ascii="Times New Roman" w:hAnsi="Times New Roman"/>
          <w:sz w:val="24"/>
          <w:szCs w:val="24"/>
        </w:rPr>
        <w:t xml:space="preserve"> </w:t>
      </w:r>
    </w:p>
    <w:p w:rsidR="00D261B1" w:rsidRPr="0031019A" w:rsidRDefault="00D261B1" w:rsidP="00EE2810">
      <w:pPr>
        <w:spacing w:after="0" w:line="240" w:lineRule="auto"/>
        <w:rPr>
          <w:rFonts w:ascii="Times New Roman" w:hAnsi="Times New Roman"/>
          <w:sz w:val="24"/>
          <w:szCs w:val="24"/>
        </w:rPr>
      </w:pPr>
    </w:p>
    <w:p w:rsidR="00A46CDB" w:rsidRPr="0031019A" w:rsidRDefault="00CD416F" w:rsidP="00EE2810">
      <w:pPr>
        <w:spacing w:after="0" w:line="240" w:lineRule="auto"/>
        <w:rPr>
          <w:rFonts w:ascii="Times New Roman" w:hAnsi="Times New Roman"/>
          <w:sz w:val="24"/>
          <w:szCs w:val="24"/>
        </w:rPr>
      </w:pPr>
      <w:r w:rsidRPr="0031019A">
        <w:rPr>
          <w:rFonts w:ascii="Times New Roman" w:hAnsi="Times New Roman"/>
          <w:sz w:val="24"/>
          <w:szCs w:val="24"/>
        </w:rPr>
        <w:t>O</w:t>
      </w:r>
      <w:r w:rsidR="00CE5475" w:rsidRPr="0031019A">
        <w:rPr>
          <w:rFonts w:ascii="Times New Roman" w:hAnsi="Times New Roman"/>
          <w:sz w:val="24"/>
          <w:szCs w:val="24"/>
        </w:rPr>
        <w:t>rganization</w:t>
      </w:r>
      <w:r w:rsidRPr="0031019A">
        <w:rPr>
          <w:rFonts w:ascii="Times New Roman" w:hAnsi="Times New Roman"/>
          <w:sz w:val="24"/>
          <w:szCs w:val="24"/>
        </w:rPr>
        <w:t>s</w:t>
      </w:r>
      <w:r w:rsidR="00CE5475" w:rsidRPr="0031019A">
        <w:rPr>
          <w:rFonts w:ascii="Times New Roman" w:hAnsi="Times New Roman"/>
          <w:sz w:val="24"/>
          <w:szCs w:val="24"/>
        </w:rPr>
        <w:t xml:space="preserve"> that submit an application in response to this notice of funding opportunity (NOFO) announcement acknowledge and accept all of the requirements contained herein</w:t>
      </w:r>
      <w:r w:rsidR="00A05E27" w:rsidRPr="0031019A">
        <w:rPr>
          <w:rFonts w:ascii="Times New Roman" w:hAnsi="Times New Roman"/>
          <w:sz w:val="24"/>
          <w:szCs w:val="24"/>
        </w:rPr>
        <w:t xml:space="preserve">.  </w:t>
      </w:r>
      <w:r w:rsidR="00CE5475" w:rsidRPr="0031019A">
        <w:rPr>
          <w:rFonts w:ascii="Times New Roman" w:hAnsi="Times New Roman"/>
          <w:sz w:val="24"/>
          <w:szCs w:val="24"/>
        </w:rPr>
        <w:t>The submission in response to this announcement is voluntary and does not obligate the Department of State to fund the proposal or proposal preparation costs</w:t>
      </w:r>
      <w:r w:rsidR="00A05E27" w:rsidRPr="0031019A">
        <w:rPr>
          <w:rFonts w:ascii="Times New Roman" w:hAnsi="Times New Roman"/>
          <w:sz w:val="24"/>
          <w:szCs w:val="24"/>
        </w:rPr>
        <w:t xml:space="preserve">.  </w:t>
      </w:r>
      <w:r w:rsidR="00A46CDB" w:rsidRPr="0031019A">
        <w:rPr>
          <w:rFonts w:ascii="Times New Roman" w:hAnsi="Times New Roman"/>
          <w:sz w:val="24"/>
          <w:szCs w:val="24"/>
        </w:rPr>
        <w:t xml:space="preserve">Please note: </w:t>
      </w:r>
      <w:r w:rsidR="002B36B2" w:rsidRPr="0031019A">
        <w:rPr>
          <w:rFonts w:ascii="Times New Roman" w:hAnsi="Times New Roman"/>
          <w:sz w:val="24"/>
          <w:szCs w:val="24"/>
        </w:rPr>
        <w:t>Receipt of this NOFO requesting a full application should not be construed as a guarantee of funding.  All awards are subject to the availability of funds and the negotiation and finalization of the approved budget and award package.</w:t>
      </w:r>
      <w:r w:rsidR="00A46CDB" w:rsidRPr="0031019A">
        <w:rPr>
          <w:rFonts w:ascii="Times New Roman" w:hAnsi="Times New Roman"/>
          <w:sz w:val="24"/>
          <w:szCs w:val="24"/>
        </w:rPr>
        <w:t xml:space="preserve"> </w:t>
      </w:r>
    </w:p>
    <w:p w:rsidR="007B3D54" w:rsidRPr="0031019A" w:rsidRDefault="007B3D54" w:rsidP="00EE2810">
      <w:pPr>
        <w:spacing w:after="0" w:line="240" w:lineRule="auto"/>
        <w:rPr>
          <w:rFonts w:ascii="Times New Roman" w:hAnsi="Times New Roman"/>
          <w:sz w:val="24"/>
          <w:szCs w:val="24"/>
        </w:rPr>
      </w:pPr>
    </w:p>
    <w:p w:rsidR="00744A58" w:rsidRPr="0031019A" w:rsidRDefault="00337C54" w:rsidP="00EE2810">
      <w:pPr>
        <w:spacing w:after="0" w:line="240" w:lineRule="auto"/>
        <w:rPr>
          <w:rFonts w:ascii="Times New Roman" w:hAnsi="Times New Roman"/>
          <w:sz w:val="24"/>
          <w:szCs w:val="24"/>
        </w:rPr>
      </w:pPr>
      <w:r w:rsidRPr="0031019A">
        <w:rPr>
          <w:rFonts w:ascii="Times New Roman" w:hAnsi="Times New Roman"/>
          <w:i/>
          <w:sz w:val="24"/>
          <w:szCs w:val="24"/>
        </w:rPr>
        <w:t>A Cooperative Agreement</w:t>
      </w:r>
      <w:r w:rsidRPr="0031019A">
        <w:rPr>
          <w:rFonts w:ascii="Times New Roman" w:hAnsi="Times New Roman"/>
          <w:sz w:val="24"/>
          <w:szCs w:val="24"/>
        </w:rPr>
        <w:t xml:space="preserve"> </w:t>
      </w:r>
      <w:r w:rsidR="00C35B69" w:rsidRPr="0031019A">
        <w:rPr>
          <w:rFonts w:ascii="Times New Roman" w:hAnsi="Times New Roman"/>
          <w:sz w:val="24"/>
          <w:szCs w:val="24"/>
        </w:rPr>
        <w:t xml:space="preserve">in the amount of </w:t>
      </w:r>
      <w:r w:rsidR="007962CE" w:rsidRPr="0031019A">
        <w:rPr>
          <w:rFonts w:ascii="Times New Roman" w:hAnsi="Times New Roman"/>
          <w:sz w:val="24"/>
          <w:szCs w:val="24"/>
        </w:rPr>
        <w:t>$</w:t>
      </w:r>
      <w:r w:rsidR="00A05E27">
        <w:rPr>
          <w:rFonts w:ascii="Times New Roman" w:hAnsi="Times New Roman"/>
          <w:sz w:val="24"/>
          <w:szCs w:val="24"/>
        </w:rPr>
        <w:t>205</w:t>
      </w:r>
      <w:r w:rsidR="00CA6E8B" w:rsidRPr="0031019A">
        <w:rPr>
          <w:rFonts w:ascii="Times New Roman" w:hAnsi="Times New Roman"/>
          <w:sz w:val="24"/>
          <w:szCs w:val="24"/>
        </w:rPr>
        <w:t>,000</w:t>
      </w:r>
      <w:r w:rsidR="00DF6C86" w:rsidRPr="0031019A">
        <w:rPr>
          <w:rFonts w:ascii="Times New Roman" w:hAnsi="Times New Roman"/>
          <w:i/>
          <w:sz w:val="24"/>
          <w:szCs w:val="24"/>
        </w:rPr>
        <w:t xml:space="preserve"> </w:t>
      </w:r>
      <w:r w:rsidR="00C35B69" w:rsidRPr="0031019A">
        <w:rPr>
          <w:rFonts w:ascii="Times New Roman" w:hAnsi="Times New Roman"/>
          <w:sz w:val="24"/>
          <w:szCs w:val="24"/>
        </w:rPr>
        <w:t xml:space="preserve">USD in FY </w:t>
      </w:r>
      <w:r w:rsidR="00CA6E8B" w:rsidRPr="0031019A">
        <w:rPr>
          <w:rFonts w:ascii="Times New Roman" w:hAnsi="Times New Roman"/>
          <w:sz w:val="24"/>
          <w:szCs w:val="24"/>
        </w:rPr>
        <w:t>2016</w:t>
      </w:r>
      <w:r w:rsidR="00DF6C86" w:rsidRPr="0031019A">
        <w:rPr>
          <w:rFonts w:ascii="Times New Roman" w:hAnsi="Times New Roman"/>
          <w:i/>
          <w:sz w:val="24"/>
          <w:szCs w:val="24"/>
        </w:rPr>
        <w:t xml:space="preserve"> </w:t>
      </w:r>
      <w:r w:rsidR="00D81733" w:rsidRPr="0031019A">
        <w:rPr>
          <w:rFonts w:ascii="Times New Roman" w:hAnsi="Times New Roman"/>
          <w:sz w:val="24"/>
          <w:szCs w:val="24"/>
        </w:rPr>
        <w:t>Nonproliferation, Antiterrorism, Demining, and Related Programs (NADR-EXBS)</w:t>
      </w:r>
      <w:r w:rsidR="00D81733" w:rsidRPr="0031019A">
        <w:rPr>
          <w:rFonts w:ascii="Times New Roman" w:hAnsi="Times New Roman"/>
        </w:rPr>
        <w:t xml:space="preserve"> </w:t>
      </w:r>
      <w:r w:rsidR="00CA25D5">
        <w:rPr>
          <w:rFonts w:ascii="Times New Roman" w:hAnsi="Times New Roman"/>
        </w:rPr>
        <w:t>$95,000 for Georgia and $110,000 for Ukraine in FY 16 bilateral funds</w:t>
      </w:r>
      <w:r w:rsidR="00C35B69" w:rsidRPr="0031019A">
        <w:rPr>
          <w:rFonts w:ascii="Times New Roman" w:hAnsi="Times New Roman"/>
          <w:sz w:val="24"/>
          <w:szCs w:val="24"/>
        </w:rPr>
        <w:t xml:space="preserve"> will be awarded under this NOFO.  The initial period of performance will be for </w:t>
      </w:r>
      <w:r w:rsidR="00CA6E8B" w:rsidRPr="0031019A">
        <w:rPr>
          <w:rFonts w:ascii="Times New Roman" w:hAnsi="Times New Roman"/>
          <w:sz w:val="24"/>
          <w:szCs w:val="24"/>
        </w:rPr>
        <w:t>twenty-four (24)</w:t>
      </w:r>
      <w:r w:rsidR="00C35B69" w:rsidRPr="0031019A">
        <w:rPr>
          <w:rFonts w:ascii="Times New Roman" w:hAnsi="Times New Roman"/>
          <w:sz w:val="24"/>
          <w:szCs w:val="24"/>
        </w:rPr>
        <w:t xml:space="preserve"> months. </w:t>
      </w:r>
      <w:r w:rsidR="00695D76" w:rsidRPr="0031019A">
        <w:rPr>
          <w:rFonts w:ascii="Times New Roman" w:hAnsi="Times New Roman"/>
          <w:sz w:val="24"/>
          <w:szCs w:val="24"/>
        </w:rPr>
        <w:t xml:space="preserve"> </w:t>
      </w:r>
      <w:r w:rsidR="00C35B69" w:rsidRPr="0031019A">
        <w:rPr>
          <w:rFonts w:ascii="Times New Roman" w:hAnsi="Times New Roman"/>
          <w:sz w:val="24"/>
          <w:szCs w:val="24"/>
        </w:rPr>
        <w:t>Funding authority rests in the Foreign Assistance Act of 1961, as amended.  All applicants should be familiar with 2 CFR Part 200</w:t>
      </w:r>
      <w:r w:rsidR="009B3C9F" w:rsidRPr="0031019A">
        <w:rPr>
          <w:rFonts w:ascii="Times New Roman" w:hAnsi="Times New Roman"/>
          <w:sz w:val="24"/>
          <w:szCs w:val="24"/>
        </w:rPr>
        <w:t xml:space="preserve"> and 600</w:t>
      </w:r>
      <w:r w:rsidR="00744A58" w:rsidRPr="0031019A">
        <w:rPr>
          <w:rFonts w:ascii="Times New Roman" w:hAnsi="Times New Roman"/>
          <w:sz w:val="24"/>
          <w:szCs w:val="24"/>
        </w:rPr>
        <w:t>.</w:t>
      </w:r>
    </w:p>
    <w:p w:rsidR="00AD0245" w:rsidRPr="0031019A" w:rsidRDefault="00AD0245" w:rsidP="00EE2810">
      <w:pPr>
        <w:spacing w:after="0" w:line="240" w:lineRule="auto"/>
        <w:rPr>
          <w:rFonts w:ascii="Times New Roman" w:hAnsi="Times New Roman"/>
          <w:b/>
          <w:sz w:val="24"/>
          <w:szCs w:val="24"/>
        </w:rPr>
      </w:pPr>
    </w:p>
    <w:p w:rsidR="00CF2CAA"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 xml:space="preserve">Please read the entire </w:t>
      </w:r>
      <w:r w:rsidR="009A25C0" w:rsidRPr="0031019A">
        <w:rPr>
          <w:rFonts w:ascii="Times New Roman" w:hAnsi="Times New Roman"/>
          <w:sz w:val="24"/>
          <w:szCs w:val="24"/>
        </w:rPr>
        <w:t>NOFO</w:t>
      </w:r>
      <w:r w:rsidRPr="0031019A">
        <w:rPr>
          <w:rFonts w:ascii="Times New Roman" w:hAnsi="Times New Roman"/>
          <w:sz w:val="24"/>
          <w:szCs w:val="24"/>
        </w:rPr>
        <w:t xml:space="preserve"> package before submitting an application, and follow the steps </w:t>
      </w:r>
      <w:r w:rsidR="003154B4" w:rsidRPr="0031019A">
        <w:rPr>
          <w:rFonts w:ascii="Times New Roman" w:hAnsi="Times New Roman"/>
          <w:sz w:val="24"/>
          <w:szCs w:val="24"/>
        </w:rPr>
        <w:t>carefully</w:t>
      </w:r>
      <w:r w:rsidRPr="0031019A">
        <w:rPr>
          <w:rFonts w:ascii="Times New Roman" w:hAnsi="Times New Roman"/>
          <w:sz w:val="24"/>
          <w:szCs w:val="24"/>
        </w:rPr>
        <w:t xml:space="preserve"> in submit</w:t>
      </w:r>
      <w:r w:rsidR="003154B4" w:rsidRPr="0031019A">
        <w:rPr>
          <w:rFonts w:ascii="Times New Roman" w:hAnsi="Times New Roman"/>
          <w:sz w:val="24"/>
          <w:szCs w:val="24"/>
        </w:rPr>
        <w:t>ting an application</w:t>
      </w:r>
      <w:r w:rsidRPr="0031019A">
        <w:rPr>
          <w:rFonts w:ascii="Times New Roman" w:hAnsi="Times New Roman"/>
          <w:sz w:val="24"/>
          <w:szCs w:val="24"/>
        </w:rPr>
        <w:t xml:space="preserve"> before the deadline. </w:t>
      </w:r>
      <w:r w:rsidR="00EF35C6" w:rsidRPr="0031019A">
        <w:rPr>
          <w:rFonts w:ascii="Times New Roman" w:hAnsi="Times New Roman"/>
          <w:sz w:val="24"/>
          <w:szCs w:val="24"/>
        </w:rPr>
        <w:t xml:space="preserve"> </w:t>
      </w:r>
      <w:r w:rsidRPr="0031019A">
        <w:rPr>
          <w:rFonts w:ascii="Times New Roman" w:hAnsi="Times New Roman"/>
          <w:sz w:val="24"/>
          <w:szCs w:val="24"/>
        </w:rPr>
        <w:t>Applications that do not m</w:t>
      </w:r>
      <w:r w:rsidR="00B46B52">
        <w:rPr>
          <w:rFonts w:ascii="Times New Roman" w:hAnsi="Times New Roman"/>
          <w:sz w:val="24"/>
          <w:szCs w:val="24"/>
        </w:rPr>
        <w:t>eet the eligibility criteria and/or</w:t>
      </w:r>
      <w:r w:rsidRPr="0031019A">
        <w:rPr>
          <w:rFonts w:ascii="Times New Roman" w:hAnsi="Times New Roman"/>
          <w:sz w:val="24"/>
          <w:szCs w:val="24"/>
        </w:rPr>
        <w:t xml:space="preserve"> do not contain all of </w:t>
      </w:r>
      <w:r w:rsidR="00D410DE" w:rsidRPr="0031019A">
        <w:rPr>
          <w:rFonts w:ascii="Times New Roman" w:hAnsi="Times New Roman"/>
          <w:sz w:val="24"/>
          <w:szCs w:val="24"/>
        </w:rPr>
        <w:t xml:space="preserve">the </w:t>
      </w:r>
      <w:r w:rsidRPr="0031019A">
        <w:rPr>
          <w:rFonts w:ascii="Times New Roman" w:hAnsi="Times New Roman"/>
          <w:sz w:val="24"/>
          <w:szCs w:val="24"/>
        </w:rPr>
        <w:t>required information will not be considered.</w:t>
      </w:r>
    </w:p>
    <w:p w:rsidR="006C07AD" w:rsidRPr="0031019A" w:rsidRDefault="006C07AD" w:rsidP="00EE2810">
      <w:pPr>
        <w:spacing w:after="0" w:line="240" w:lineRule="auto"/>
        <w:rPr>
          <w:rFonts w:ascii="Times New Roman" w:hAnsi="Times New Roman"/>
          <w:sz w:val="24"/>
          <w:szCs w:val="24"/>
        </w:rPr>
      </w:pPr>
    </w:p>
    <w:p w:rsidR="00856234" w:rsidRPr="0031019A" w:rsidRDefault="00856234" w:rsidP="00EF35C6">
      <w:pPr>
        <w:pStyle w:val="ListParagraph"/>
        <w:numPr>
          <w:ilvl w:val="0"/>
          <w:numId w:val="8"/>
        </w:numPr>
        <w:jc w:val="center"/>
        <w:rPr>
          <w:b/>
          <w:bCs/>
          <w:sz w:val="28"/>
          <w:szCs w:val="28"/>
        </w:rPr>
      </w:pPr>
      <w:bookmarkStart w:id="0" w:name="_Toc373504764"/>
      <w:r w:rsidRPr="0031019A">
        <w:rPr>
          <w:b/>
          <w:bCs/>
          <w:sz w:val="28"/>
          <w:szCs w:val="28"/>
        </w:rPr>
        <w:t>BACKGROUND &amp; PROJECT DESCRIPTION</w:t>
      </w:r>
    </w:p>
    <w:p w:rsidR="00856234" w:rsidRPr="0031019A" w:rsidRDefault="00856234" w:rsidP="00EE2810">
      <w:pPr>
        <w:spacing w:after="0" w:line="240" w:lineRule="auto"/>
        <w:ind w:left="360"/>
        <w:rPr>
          <w:rFonts w:ascii="Times New Roman" w:eastAsia="Times New Roman" w:hAnsi="Times New Roman"/>
          <w:b/>
          <w:bCs/>
          <w:sz w:val="28"/>
          <w:szCs w:val="28"/>
        </w:rPr>
      </w:pPr>
    </w:p>
    <w:p w:rsidR="00856234" w:rsidRPr="0031019A" w:rsidRDefault="00856234" w:rsidP="00EE2810">
      <w:pPr>
        <w:spacing w:after="0" w:line="240" w:lineRule="auto"/>
        <w:rPr>
          <w:rFonts w:ascii="Times New Roman" w:hAnsi="Times New Roman"/>
          <w:sz w:val="24"/>
          <w:szCs w:val="24"/>
        </w:rPr>
      </w:pPr>
      <w:r w:rsidRPr="0031019A">
        <w:rPr>
          <w:rFonts w:ascii="Times New Roman" w:hAnsi="Times New Roman"/>
          <w:sz w:val="24"/>
          <w:szCs w:val="24"/>
        </w:rPr>
        <w:t xml:space="preserve">ISN/ECC manages the U.S. Government’s Export Control and Related Border Security (EXBS) Program.  EXBS is designed to stem proliferation of weapons of mass destruction and their delivery systems, as well as irresponsible transfers of conventional weapons, by assisting countries with establishing effective strategic trade and border control systems meeting international standards.  </w:t>
      </w:r>
    </w:p>
    <w:p w:rsidR="00856234" w:rsidRPr="0031019A" w:rsidRDefault="00856234" w:rsidP="00EE2810">
      <w:pPr>
        <w:spacing w:after="0" w:line="240" w:lineRule="auto"/>
        <w:ind w:left="360"/>
        <w:rPr>
          <w:rFonts w:ascii="Times New Roman" w:hAnsi="Times New Roman"/>
          <w:sz w:val="24"/>
          <w:szCs w:val="24"/>
        </w:rPr>
      </w:pPr>
    </w:p>
    <w:p w:rsidR="00CA6E8B" w:rsidRPr="0031019A" w:rsidRDefault="00CA6E8B" w:rsidP="00CA6E8B">
      <w:pPr>
        <w:rPr>
          <w:rFonts w:ascii="Times New Roman" w:hAnsi="Times New Roman"/>
          <w:sz w:val="24"/>
          <w:szCs w:val="24"/>
          <w:lang w:val="en"/>
        </w:rPr>
      </w:pPr>
      <w:r w:rsidRPr="0031019A">
        <w:rPr>
          <w:rFonts w:ascii="Times New Roman" w:hAnsi="Times New Roman"/>
          <w:sz w:val="24"/>
          <w:szCs w:val="24"/>
          <w:lang w:val="en"/>
        </w:rPr>
        <w:t xml:space="preserve">The purpose of this award is to deliver multiple seminars on strategic trade controls for partner countries to raise international nonproliferation awareness, provide an understanding of the history of major nonproliferation treaties and the multilateral control regimes, and to foster discussion on export control implementation.  </w:t>
      </w:r>
    </w:p>
    <w:p w:rsidR="00CA6E8B" w:rsidRPr="0031019A" w:rsidRDefault="00CA6E8B" w:rsidP="00CA6E8B">
      <w:pPr>
        <w:rPr>
          <w:rFonts w:ascii="Times New Roman" w:hAnsi="Times New Roman"/>
          <w:sz w:val="24"/>
          <w:szCs w:val="24"/>
        </w:rPr>
      </w:pPr>
      <w:r w:rsidRPr="0031019A">
        <w:rPr>
          <w:rFonts w:ascii="Times New Roman" w:hAnsi="Times New Roman"/>
          <w:sz w:val="24"/>
          <w:szCs w:val="24"/>
        </w:rPr>
        <w:t xml:space="preserve">The purpose of these seminars will be to share U.S. and international strategic trade control best practices with foreign governmental officials.  These activities will take place in EXBS’ partner home countries, and third-country locations (please refer to individual task details provided below).   </w:t>
      </w:r>
    </w:p>
    <w:p w:rsidR="00E82D53" w:rsidRPr="0031019A" w:rsidRDefault="00E82D53" w:rsidP="00EE2810">
      <w:pPr>
        <w:spacing w:after="0" w:line="240" w:lineRule="auto"/>
        <w:rPr>
          <w:rFonts w:ascii="Times New Roman" w:hAnsi="Times New Roman"/>
          <w:sz w:val="24"/>
          <w:szCs w:val="24"/>
          <w:lang w:bidi="en-US"/>
        </w:rPr>
      </w:pPr>
      <w:r w:rsidRPr="0031019A">
        <w:rPr>
          <w:rFonts w:ascii="Times New Roman" w:hAnsi="Times New Roman"/>
          <w:sz w:val="24"/>
          <w:szCs w:val="24"/>
          <w:lang w:bidi="en-US"/>
        </w:rPr>
        <w:t xml:space="preserve">In particular, ECC </w:t>
      </w:r>
      <w:r w:rsidR="00F2227C" w:rsidRPr="0031019A">
        <w:rPr>
          <w:rFonts w:ascii="Times New Roman" w:hAnsi="Times New Roman"/>
          <w:sz w:val="24"/>
          <w:szCs w:val="24"/>
          <w:lang w:bidi="en-US"/>
        </w:rPr>
        <w:t>expects</w:t>
      </w:r>
      <w:r w:rsidRPr="0031019A">
        <w:rPr>
          <w:rFonts w:ascii="Times New Roman" w:hAnsi="Times New Roman"/>
          <w:sz w:val="24"/>
          <w:szCs w:val="24"/>
          <w:lang w:bidi="en-US"/>
        </w:rPr>
        <w:t xml:space="preserve"> </w:t>
      </w:r>
      <w:r w:rsidR="00844E0F" w:rsidRPr="0031019A">
        <w:rPr>
          <w:rFonts w:ascii="Times New Roman" w:hAnsi="Times New Roman"/>
          <w:sz w:val="24"/>
          <w:szCs w:val="24"/>
          <w:lang w:bidi="en-US"/>
        </w:rPr>
        <w:t>the recipient</w:t>
      </w:r>
      <w:r w:rsidRPr="0031019A">
        <w:rPr>
          <w:rFonts w:ascii="Times New Roman" w:hAnsi="Times New Roman"/>
          <w:sz w:val="24"/>
          <w:szCs w:val="24"/>
          <w:lang w:bidi="en-US"/>
        </w:rPr>
        <w:t xml:space="preserve"> to implement the following: </w:t>
      </w:r>
    </w:p>
    <w:p w:rsidR="00CA6E8B" w:rsidRPr="0031019A" w:rsidRDefault="00CA6E8B" w:rsidP="00CA6E8B">
      <w:pPr>
        <w:pStyle w:val="NormalWeb"/>
        <w:spacing w:before="0" w:beforeAutospacing="0" w:after="0" w:afterAutospacing="0"/>
      </w:pPr>
    </w:p>
    <w:p w:rsidR="00CA6E8B" w:rsidRPr="006337A1" w:rsidRDefault="006337A1" w:rsidP="0031019A">
      <w:pPr>
        <w:spacing w:after="0"/>
        <w:rPr>
          <w:rFonts w:ascii="Times New Roman" w:hAnsi="Times New Roman"/>
          <w:sz w:val="24"/>
          <w:szCs w:val="24"/>
        </w:rPr>
      </w:pPr>
      <w:r w:rsidRPr="006337A1">
        <w:rPr>
          <w:rFonts w:ascii="Times New Roman" w:hAnsi="Times New Roman"/>
          <w:sz w:val="24"/>
          <w:szCs w:val="24"/>
        </w:rPr>
        <w:t>The estimated breakdown by co</w:t>
      </w:r>
      <w:r>
        <w:rPr>
          <w:rFonts w:ascii="Times New Roman" w:hAnsi="Times New Roman"/>
          <w:sz w:val="24"/>
          <w:szCs w:val="24"/>
        </w:rPr>
        <w:t>u</w:t>
      </w:r>
      <w:r w:rsidRPr="006337A1">
        <w:rPr>
          <w:rFonts w:ascii="Times New Roman" w:hAnsi="Times New Roman"/>
          <w:sz w:val="24"/>
          <w:szCs w:val="24"/>
        </w:rPr>
        <w:t>ntry:</w:t>
      </w:r>
    </w:p>
    <w:p w:rsidR="006337A1" w:rsidRPr="006337A1" w:rsidRDefault="006337A1" w:rsidP="0031019A">
      <w:pPr>
        <w:spacing w:after="0"/>
        <w:rPr>
          <w:rFonts w:ascii="Times New Roman" w:hAnsi="Times New Roman"/>
          <w:sz w:val="24"/>
          <w:szCs w:val="24"/>
        </w:rPr>
      </w:pPr>
      <w:r w:rsidRPr="006337A1">
        <w:rPr>
          <w:rFonts w:ascii="Times New Roman" w:hAnsi="Times New Roman"/>
          <w:sz w:val="24"/>
          <w:szCs w:val="24"/>
        </w:rPr>
        <w:t>Georgia</w:t>
      </w:r>
      <w:r w:rsidRPr="006337A1">
        <w:rPr>
          <w:rFonts w:ascii="Times New Roman" w:hAnsi="Times New Roman"/>
          <w:sz w:val="24"/>
          <w:szCs w:val="24"/>
        </w:rPr>
        <w:tab/>
        <w:t>$95,000.00 (Activity 1)</w:t>
      </w:r>
    </w:p>
    <w:p w:rsidR="006337A1" w:rsidRPr="006337A1" w:rsidRDefault="006337A1" w:rsidP="0031019A">
      <w:pPr>
        <w:spacing w:after="0"/>
        <w:rPr>
          <w:rFonts w:ascii="Times New Roman" w:hAnsi="Times New Roman"/>
          <w:sz w:val="24"/>
          <w:szCs w:val="24"/>
        </w:rPr>
      </w:pPr>
      <w:r w:rsidRPr="006337A1">
        <w:rPr>
          <w:rFonts w:ascii="Times New Roman" w:hAnsi="Times New Roman"/>
          <w:sz w:val="24"/>
          <w:szCs w:val="24"/>
        </w:rPr>
        <w:t>Ukraine</w:t>
      </w:r>
      <w:r w:rsidRPr="006337A1">
        <w:rPr>
          <w:rFonts w:ascii="Times New Roman" w:hAnsi="Times New Roman"/>
          <w:sz w:val="24"/>
          <w:szCs w:val="24"/>
        </w:rPr>
        <w:tab/>
        <w:t>$1</w:t>
      </w:r>
      <w:r w:rsidR="00CC68B0">
        <w:rPr>
          <w:rFonts w:ascii="Times New Roman" w:hAnsi="Times New Roman"/>
          <w:sz w:val="24"/>
          <w:szCs w:val="24"/>
        </w:rPr>
        <w:t>1</w:t>
      </w:r>
      <w:r w:rsidRPr="006337A1">
        <w:rPr>
          <w:rFonts w:ascii="Times New Roman" w:hAnsi="Times New Roman"/>
          <w:sz w:val="24"/>
          <w:szCs w:val="24"/>
        </w:rPr>
        <w:t>0,000.00 (Activity 2)</w:t>
      </w:r>
    </w:p>
    <w:p w:rsidR="006337A1" w:rsidRPr="0031019A" w:rsidRDefault="006337A1" w:rsidP="0031019A">
      <w:pPr>
        <w:spacing w:after="0"/>
        <w:rPr>
          <w:rFonts w:ascii="Times New Roman" w:hAnsi="Times New Roman"/>
          <w:b/>
          <w:sz w:val="24"/>
          <w:szCs w:val="24"/>
        </w:rPr>
      </w:pPr>
    </w:p>
    <w:p w:rsidR="00CA6E8B" w:rsidRPr="0031019A" w:rsidRDefault="00CA6E8B" w:rsidP="00CA6E8B">
      <w:pPr>
        <w:rPr>
          <w:rFonts w:ascii="Times New Roman" w:hAnsi="Times New Roman"/>
          <w:b/>
        </w:rPr>
      </w:pPr>
      <w:r w:rsidRPr="0031019A">
        <w:rPr>
          <w:rFonts w:ascii="Times New Roman" w:hAnsi="Times New Roman"/>
          <w:b/>
          <w:sz w:val="24"/>
          <w:szCs w:val="24"/>
        </w:rPr>
        <w:t xml:space="preserve">Activity </w:t>
      </w:r>
      <w:r w:rsidR="00A05E27">
        <w:rPr>
          <w:rFonts w:ascii="Times New Roman" w:hAnsi="Times New Roman"/>
          <w:b/>
          <w:sz w:val="24"/>
          <w:szCs w:val="24"/>
        </w:rPr>
        <w:t>1</w:t>
      </w:r>
      <w:r w:rsidRPr="0031019A">
        <w:rPr>
          <w:rFonts w:ascii="Times New Roman" w:hAnsi="Times New Roman"/>
          <w:b/>
          <w:sz w:val="24"/>
          <w:szCs w:val="24"/>
        </w:rPr>
        <w:t>:  Georgia Strategic Trade Controls Seminar for approximately 20 students.  One (1) course iteration to be conducted in Tbilisi, Georgia.</w:t>
      </w:r>
    </w:p>
    <w:p w:rsidR="00CA6E8B" w:rsidRPr="0031019A" w:rsidRDefault="00CA6E8B" w:rsidP="0031019A">
      <w:pPr>
        <w:pStyle w:val="ListParagraph"/>
        <w:numPr>
          <w:ilvl w:val="0"/>
          <w:numId w:val="15"/>
        </w:numPr>
        <w:spacing w:line="276" w:lineRule="auto"/>
        <w:contextualSpacing/>
      </w:pPr>
      <w:r w:rsidRPr="0031019A">
        <w:t xml:space="preserve">Provide all logistics for the seminar, including: </w:t>
      </w:r>
    </w:p>
    <w:p w:rsidR="00CA6E8B" w:rsidRPr="0031019A" w:rsidRDefault="00CA6E8B" w:rsidP="0031019A">
      <w:pPr>
        <w:pStyle w:val="ListParagraph"/>
        <w:contextualSpacing/>
      </w:pPr>
    </w:p>
    <w:p w:rsidR="00CA6E8B" w:rsidRPr="0031019A" w:rsidRDefault="00CA6E8B" w:rsidP="0031019A">
      <w:pPr>
        <w:pStyle w:val="ListParagraph"/>
        <w:numPr>
          <w:ilvl w:val="0"/>
          <w:numId w:val="16"/>
        </w:numPr>
        <w:spacing w:line="276" w:lineRule="auto"/>
        <w:contextualSpacing/>
      </w:pPr>
      <w:r w:rsidRPr="0031019A">
        <w:t>Draft an invitation letter that will be used to announce the seminar and seek government nominees’ attendance.  The invitation letter shall be provided to ISN/ECC at least 90 days prior to the proposed seminar start date.</w:t>
      </w:r>
    </w:p>
    <w:p w:rsidR="00CA6E8B" w:rsidRPr="0031019A" w:rsidRDefault="00CA6E8B" w:rsidP="0031019A">
      <w:pPr>
        <w:pStyle w:val="ListParagraph"/>
        <w:ind w:left="1080"/>
        <w:contextualSpacing/>
      </w:pPr>
    </w:p>
    <w:p w:rsidR="00CA6E8B" w:rsidRPr="0031019A" w:rsidRDefault="00CA6E8B" w:rsidP="0031019A">
      <w:pPr>
        <w:pStyle w:val="ListParagraph"/>
        <w:numPr>
          <w:ilvl w:val="0"/>
          <w:numId w:val="16"/>
        </w:numPr>
        <w:spacing w:line="276" w:lineRule="auto"/>
        <w:contextualSpacing/>
      </w:pPr>
      <w:r w:rsidRPr="0031019A">
        <w:t xml:space="preserve">Arrange travel for trainers and program facilitators, including air travel, hotels, and ground transportation.    </w:t>
      </w:r>
    </w:p>
    <w:p w:rsidR="00CA6E8B" w:rsidRPr="0031019A" w:rsidRDefault="00CA6E8B" w:rsidP="0031019A">
      <w:pPr>
        <w:pStyle w:val="ListParagraph"/>
        <w:ind w:left="1080"/>
        <w:contextualSpacing/>
      </w:pPr>
    </w:p>
    <w:p w:rsidR="00CA6E8B" w:rsidRPr="0031019A" w:rsidRDefault="00CA6E8B" w:rsidP="0031019A">
      <w:pPr>
        <w:pStyle w:val="ListParagraph"/>
        <w:numPr>
          <w:ilvl w:val="0"/>
          <w:numId w:val="16"/>
        </w:numPr>
        <w:spacing w:line="276" w:lineRule="auto"/>
        <w:contextualSpacing/>
      </w:pPr>
      <w:r w:rsidRPr="0031019A">
        <w:t xml:space="preserve">Fund working lunch and coffee/tea and water breaks for participants and facilitators. </w:t>
      </w:r>
    </w:p>
    <w:p w:rsidR="00CA6E8B" w:rsidRPr="0031019A" w:rsidRDefault="00CA6E8B" w:rsidP="0031019A">
      <w:pPr>
        <w:ind w:left="360"/>
        <w:contextualSpacing/>
        <w:rPr>
          <w:rFonts w:ascii="Times New Roman" w:hAnsi="Times New Roman"/>
        </w:rPr>
      </w:pPr>
    </w:p>
    <w:p w:rsidR="00CA6E8B" w:rsidRPr="0031019A" w:rsidRDefault="00CA6E8B" w:rsidP="0031019A">
      <w:pPr>
        <w:pStyle w:val="ListParagraph"/>
        <w:numPr>
          <w:ilvl w:val="0"/>
          <w:numId w:val="16"/>
        </w:numPr>
        <w:spacing w:line="276" w:lineRule="auto"/>
        <w:contextualSpacing/>
      </w:pPr>
      <w:r w:rsidRPr="0031019A">
        <w:t xml:space="preserve">Provide simultaneous English-Georgian interpretation (minimum 2 interpreters) for 5 days of coursework.  </w:t>
      </w:r>
    </w:p>
    <w:p w:rsidR="00CA6E8B" w:rsidRPr="0031019A" w:rsidRDefault="00CA6E8B" w:rsidP="0031019A">
      <w:pPr>
        <w:ind w:left="360"/>
        <w:contextualSpacing/>
        <w:rPr>
          <w:rFonts w:ascii="Times New Roman" w:hAnsi="Times New Roman"/>
        </w:rPr>
      </w:pPr>
    </w:p>
    <w:p w:rsidR="00CA6E8B" w:rsidRPr="0031019A" w:rsidRDefault="00CA6E8B" w:rsidP="0031019A">
      <w:pPr>
        <w:pStyle w:val="ListParagraph"/>
        <w:numPr>
          <w:ilvl w:val="0"/>
          <w:numId w:val="16"/>
        </w:numPr>
        <w:spacing w:line="276" w:lineRule="auto"/>
        <w:contextualSpacing/>
      </w:pPr>
      <w:r w:rsidRPr="0031019A">
        <w:t>Identify and contract a venue for training including conference room rental, presentation A/V equipment and simultaneous interpretation equipment.</w:t>
      </w:r>
    </w:p>
    <w:p w:rsidR="00CA6E8B" w:rsidRPr="0031019A" w:rsidRDefault="00CA6E8B" w:rsidP="0031019A">
      <w:pPr>
        <w:pStyle w:val="ListParagraph"/>
        <w:ind w:left="1080"/>
        <w:contextualSpacing/>
      </w:pPr>
    </w:p>
    <w:p w:rsidR="00CA6E8B" w:rsidRPr="0031019A" w:rsidRDefault="00CA6E8B" w:rsidP="0031019A">
      <w:pPr>
        <w:pStyle w:val="ListParagraph"/>
        <w:numPr>
          <w:ilvl w:val="0"/>
          <w:numId w:val="16"/>
        </w:numPr>
        <w:spacing w:line="276" w:lineRule="auto"/>
        <w:contextualSpacing/>
      </w:pPr>
      <w:r w:rsidRPr="0031019A">
        <w:t xml:space="preserve">Provide printed training materials in Georgian, and supplies including note pads and pens and associated materials.  </w:t>
      </w:r>
    </w:p>
    <w:p w:rsidR="00CA6E8B" w:rsidRPr="0031019A" w:rsidRDefault="00CA6E8B" w:rsidP="00CA6E8B">
      <w:pPr>
        <w:pStyle w:val="ListParagraph"/>
        <w:ind w:left="0"/>
        <w:rPr>
          <w:b/>
          <w:highlight w:val="green"/>
        </w:rPr>
      </w:pPr>
    </w:p>
    <w:p w:rsidR="00CA6E8B" w:rsidRPr="0031019A" w:rsidRDefault="00CA6E8B" w:rsidP="00CA6E8B">
      <w:pPr>
        <w:pStyle w:val="ListParagraph"/>
        <w:ind w:left="0"/>
        <w:rPr>
          <w:b/>
        </w:rPr>
      </w:pPr>
      <w:r w:rsidRPr="0031019A">
        <w:rPr>
          <w:b/>
        </w:rPr>
        <w:t xml:space="preserve">Activity </w:t>
      </w:r>
      <w:r w:rsidR="00A05E27">
        <w:rPr>
          <w:b/>
        </w:rPr>
        <w:t>2</w:t>
      </w:r>
      <w:r w:rsidRPr="0031019A">
        <w:rPr>
          <w:b/>
        </w:rPr>
        <w:t>:  Ukraine Strategic Trade Controls Seminar for approximately 24 students.  One (1) course iteration to be conducted in Kyiv, Ukraine.</w:t>
      </w:r>
    </w:p>
    <w:p w:rsidR="00CA6E8B" w:rsidRPr="0031019A" w:rsidRDefault="00CA6E8B" w:rsidP="00CA6E8B">
      <w:pPr>
        <w:ind w:left="360"/>
        <w:rPr>
          <w:rFonts w:ascii="Times New Roman" w:hAnsi="Times New Roman"/>
        </w:rPr>
      </w:pPr>
    </w:p>
    <w:p w:rsidR="00CA6E8B" w:rsidRPr="0031019A" w:rsidRDefault="00CA6E8B" w:rsidP="00CA6E8B">
      <w:pPr>
        <w:pStyle w:val="ListParagraph"/>
        <w:numPr>
          <w:ilvl w:val="0"/>
          <w:numId w:val="17"/>
        </w:numPr>
        <w:spacing w:line="276" w:lineRule="auto"/>
        <w:contextualSpacing/>
      </w:pPr>
      <w:r w:rsidRPr="0031019A">
        <w:t xml:space="preserve">Provide all logistics for the seminar, including: </w:t>
      </w:r>
    </w:p>
    <w:p w:rsidR="00CA6E8B" w:rsidRPr="0031019A" w:rsidRDefault="00CA6E8B" w:rsidP="00CA6E8B">
      <w:pPr>
        <w:pStyle w:val="ListParagraph"/>
      </w:pPr>
    </w:p>
    <w:p w:rsidR="00CA6E8B" w:rsidRPr="0031019A" w:rsidRDefault="00CA6E8B" w:rsidP="00CA6E8B">
      <w:pPr>
        <w:pStyle w:val="ListParagraph"/>
        <w:numPr>
          <w:ilvl w:val="0"/>
          <w:numId w:val="13"/>
        </w:numPr>
        <w:contextualSpacing/>
      </w:pPr>
      <w:r w:rsidRPr="0031019A">
        <w:t>Draft an invitation letter that will be used to announce the seminar and seek government nominees’ attendance.  The invitation letter shall be provided to ISN/ECC at least 90 days prior to the proposed seminar start date.</w:t>
      </w:r>
    </w:p>
    <w:p w:rsidR="00CA6E8B" w:rsidRPr="0031019A" w:rsidRDefault="00CA6E8B" w:rsidP="00CA6E8B">
      <w:pPr>
        <w:pStyle w:val="ListParagraph"/>
        <w:ind w:left="1080" w:firstLine="60"/>
      </w:pPr>
    </w:p>
    <w:p w:rsidR="00CA6E8B" w:rsidRPr="0031019A" w:rsidRDefault="00CA6E8B" w:rsidP="00CA6E8B">
      <w:pPr>
        <w:pStyle w:val="ListParagraph"/>
        <w:numPr>
          <w:ilvl w:val="0"/>
          <w:numId w:val="13"/>
        </w:numPr>
        <w:contextualSpacing/>
      </w:pPr>
      <w:r w:rsidRPr="0031019A">
        <w:t xml:space="preserve">Arrange travel for trainers and program facilitators, including air travel, hotels, and ground transportation.    </w:t>
      </w:r>
    </w:p>
    <w:p w:rsidR="00CA6E8B" w:rsidRPr="0031019A" w:rsidRDefault="00CA6E8B" w:rsidP="00CA6E8B">
      <w:pPr>
        <w:pStyle w:val="ListParagraph"/>
      </w:pPr>
    </w:p>
    <w:p w:rsidR="00CA6E8B" w:rsidRPr="0031019A" w:rsidRDefault="00CA6E8B" w:rsidP="00CA6E8B">
      <w:pPr>
        <w:pStyle w:val="ListParagraph"/>
        <w:numPr>
          <w:ilvl w:val="0"/>
          <w:numId w:val="13"/>
        </w:numPr>
        <w:contextualSpacing/>
      </w:pPr>
      <w:r w:rsidRPr="0031019A">
        <w:t xml:space="preserve">Arrange travel for up to eight in-country participants from outside Kyiv including travel, hotels, and per diem.  </w:t>
      </w:r>
    </w:p>
    <w:p w:rsidR="00CA6E8B" w:rsidRPr="0031019A" w:rsidRDefault="00CA6E8B" w:rsidP="00CA6E8B">
      <w:pPr>
        <w:pStyle w:val="ListParagraph"/>
      </w:pPr>
    </w:p>
    <w:p w:rsidR="00CA6E8B" w:rsidRPr="0031019A" w:rsidRDefault="00CA6E8B" w:rsidP="00CA6E8B">
      <w:pPr>
        <w:pStyle w:val="ListParagraph"/>
        <w:numPr>
          <w:ilvl w:val="0"/>
          <w:numId w:val="13"/>
        </w:numPr>
        <w:contextualSpacing/>
      </w:pPr>
      <w:r w:rsidRPr="0031019A">
        <w:t xml:space="preserve">Fund working lunch and coffee/tea and water breaks for participants and facilitators. </w:t>
      </w:r>
    </w:p>
    <w:p w:rsidR="0031019A" w:rsidRDefault="0031019A" w:rsidP="0031019A">
      <w:pPr>
        <w:spacing w:after="0" w:line="240" w:lineRule="auto"/>
        <w:ind w:left="1080"/>
        <w:rPr>
          <w:rFonts w:ascii="Times New Roman" w:hAnsi="Times New Roman"/>
          <w:sz w:val="24"/>
          <w:szCs w:val="24"/>
        </w:rPr>
      </w:pPr>
    </w:p>
    <w:p w:rsidR="00CA6E8B" w:rsidRDefault="00CA6E8B" w:rsidP="00CA6E8B">
      <w:pPr>
        <w:numPr>
          <w:ilvl w:val="0"/>
          <w:numId w:val="13"/>
        </w:numPr>
        <w:spacing w:after="0" w:line="240" w:lineRule="auto"/>
        <w:rPr>
          <w:rFonts w:ascii="Times New Roman" w:hAnsi="Times New Roman"/>
          <w:sz w:val="24"/>
          <w:szCs w:val="24"/>
        </w:rPr>
      </w:pPr>
      <w:r w:rsidRPr="0031019A">
        <w:rPr>
          <w:rFonts w:ascii="Times New Roman" w:hAnsi="Times New Roman"/>
          <w:sz w:val="24"/>
          <w:szCs w:val="24"/>
        </w:rPr>
        <w:t xml:space="preserve">Provide simultaneous English-Ukrainian interpretation (minimum 2 interpreters) for 5 days of coursework.  </w:t>
      </w:r>
    </w:p>
    <w:p w:rsidR="0031019A" w:rsidRPr="0031019A" w:rsidRDefault="0031019A" w:rsidP="0031019A">
      <w:pPr>
        <w:spacing w:after="0" w:line="240" w:lineRule="auto"/>
        <w:rPr>
          <w:rFonts w:ascii="Times New Roman" w:hAnsi="Times New Roman"/>
          <w:sz w:val="24"/>
          <w:szCs w:val="24"/>
        </w:rPr>
      </w:pPr>
    </w:p>
    <w:p w:rsidR="00CA6E8B" w:rsidRPr="0031019A" w:rsidRDefault="00CA6E8B" w:rsidP="00CA6E8B">
      <w:pPr>
        <w:numPr>
          <w:ilvl w:val="0"/>
          <w:numId w:val="13"/>
        </w:numPr>
        <w:spacing w:after="0" w:line="240" w:lineRule="auto"/>
        <w:rPr>
          <w:rFonts w:ascii="Times New Roman" w:hAnsi="Times New Roman"/>
          <w:sz w:val="24"/>
          <w:szCs w:val="24"/>
        </w:rPr>
      </w:pPr>
      <w:r w:rsidRPr="0031019A">
        <w:rPr>
          <w:rFonts w:ascii="Times New Roman" w:hAnsi="Times New Roman"/>
          <w:sz w:val="24"/>
          <w:szCs w:val="24"/>
        </w:rPr>
        <w:t>Identify and contract a venue for training including conference room rental, presentation A/V equipment and simultaneous interpretation equipment.</w:t>
      </w:r>
    </w:p>
    <w:p w:rsidR="00CA6E8B" w:rsidRPr="0031019A" w:rsidRDefault="00CA6E8B" w:rsidP="00CA6E8B">
      <w:pPr>
        <w:pStyle w:val="ListParagraph"/>
      </w:pPr>
    </w:p>
    <w:p w:rsidR="00CA6E8B" w:rsidRPr="0031019A" w:rsidRDefault="00CA6E8B" w:rsidP="00CA6E8B">
      <w:pPr>
        <w:numPr>
          <w:ilvl w:val="0"/>
          <w:numId w:val="13"/>
        </w:numPr>
        <w:spacing w:after="0" w:line="240" w:lineRule="auto"/>
        <w:rPr>
          <w:rFonts w:ascii="Times New Roman" w:hAnsi="Times New Roman"/>
          <w:sz w:val="24"/>
          <w:szCs w:val="24"/>
        </w:rPr>
      </w:pPr>
      <w:r w:rsidRPr="0031019A">
        <w:rPr>
          <w:rFonts w:ascii="Times New Roman" w:hAnsi="Times New Roman"/>
          <w:sz w:val="24"/>
          <w:szCs w:val="24"/>
        </w:rPr>
        <w:t xml:space="preserve">Provide printed training materials in Ukrainian, and supplies including note pads and pens and associated materials.  </w:t>
      </w:r>
    </w:p>
    <w:p w:rsidR="0044200C" w:rsidRPr="0031019A" w:rsidRDefault="0044200C" w:rsidP="00CA6E8B">
      <w:pPr>
        <w:rPr>
          <w:rFonts w:ascii="Times New Roman" w:hAnsi="Times New Roman"/>
          <w:sz w:val="24"/>
          <w:szCs w:val="24"/>
        </w:rPr>
      </w:pPr>
    </w:p>
    <w:p w:rsidR="00532DA9" w:rsidRPr="0031019A" w:rsidRDefault="00532DA9" w:rsidP="00EE2810">
      <w:pPr>
        <w:spacing w:after="0" w:line="240" w:lineRule="auto"/>
        <w:rPr>
          <w:rFonts w:ascii="Times New Roman" w:hAnsi="Times New Roman"/>
          <w:sz w:val="24"/>
          <w:szCs w:val="24"/>
        </w:rPr>
      </w:pPr>
    </w:p>
    <w:p w:rsidR="00CA6E8B" w:rsidRPr="0031019A" w:rsidRDefault="00940695" w:rsidP="00940695">
      <w:pPr>
        <w:spacing w:after="0" w:line="240" w:lineRule="auto"/>
        <w:rPr>
          <w:rFonts w:ascii="Times New Roman" w:hAnsi="Times New Roman"/>
          <w:sz w:val="24"/>
          <w:szCs w:val="24"/>
        </w:rPr>
      </w:pPr>
      <w:r w:rsidRPr="0031019A">
        <w:rPr>
          <w:rFonts w:ascii="Times New Roman" w:hAnsi="Times New Roman"/>
          <w:sz w:val="24"/>
          <w:szCs w:val="24"/>
        </w:rPr>
        <w:t>ISN/ECC envisions that t</w:t>
      </w:r>
      <w:r w:rsidR="00CA6E8B" w:rsidRPr="0031019A">
        <w:rPr>
          <w:rFonts w:ascii="Times New Roman" w:hAnsi="Times New Roman"/>
          <w:sz w:val="24"/>
          <w:szCs w:val="24"/>
          <w:lang w:val="en"/>
        </w:rPr>
        <w:t>he week-long Strategic Trade Controls seminar should impart to participants the importance of strategic trade controls to global securit</w:t>
      </w:r>
      <w:r w:rsidR="00CA6E8B" w:rsidRPr="0031019A">
        <w:rPr>
          <w:rFonts w:ascii="Times New Roman" w:hAnsi="Times New Roman"/>
          <w:lang w:val="en"/>
        </w:rPr>
        <w:t xml:space="preserve">y.  The seminar should raise international </w:t>
      </w:r>
      <w:r w:rsidR="00CA6E8B" w:rsidRPr="0031019A">
        <w:rPr>
          <w:rFonts w:ascii="Times New Roman" w:hAnsi="Times New Roman"/>
          <w:sz w:val="24"/>
          <w:szCs w:val="24"/>
          <w:lang w:val="en"/>
        </w:rPr>
        <w:t xml:space="preserve">nonproliferation awareness, provide an understanding of the history of major nonproliferation treaties and the multilateral control regimes, explain the benefits of regime adherence, and foster discussion on export control implementation in the areas of legislation and regulatory strategic trade control frameworks, licensing, industry outreach, export enforcement, and international cooperation.  The seminar should address the fundamental principles underlying strategic trade controls, cultivate </w:t>
      </w:r>
      <w:r w:rsidR="00CA6E8B" w:rsidRPr="0031019A">
        <w:rPr>
          <w:rFonts w:ascii="Times New Roman" w:hAnsi="Times New Roman"/>
          <w:sz w:val="24"/>
          <w:szCs w:val="24"/>
          <w:lang w:val="en"/>
        </w:rPr>
        <w:lastRenderedPageBreak/>
        <w:t xml:space="preserve">awareness of the proliferation risks emanating from globalized strategic trade and </w:t>
      </w:r>
      <w:r w:rsidR="00CA6E8B" w:rsidRPr="0031019A">
        <w:rPr>
          <w:rFonts w:ascii="Times New Roman" w:hAnsi="Times New Roman"/>
          <w:sz w:val="24"/>
          <w:szCs w:val="24"/>
        </w:rPr>
        <w:t xml:space="preserve">emphasize a robust level of controls over the import, export, re-export, transit, and transshipment of strategically controlled commodities.  The Seminar also should address catch-all controls, intangible transfers of technology, concepts such as “deemed” exports, as well as the WCO’s SAFE Framework of Standards, and must highlight the importance of interagency coordination in all facets of strategic trade controls.  The curriculum should address the foundations of the international nonproliferation regime and illustrate national obligations pursuant to international nonproliferation treaties (UN Security Council Resolution 1540, Nonproliferation Treaty, Chemical Weapons Convention, Biological Weapons Convention, etc.).  It also should highlight the role of the multilateral export control regimes (Nuclear Supplier Group, Australia Group, Missile Technology Control Regime, and Wassenaar Arrangement) in developing international strategic trade control norms and lists of controlled goods.  </w:t>
      </w:r>
    </w:p>
    <w:p w:rsidR="00940695" w:rsidRPr="0031019A" w:rsidRDefault="00940695" w:rsidP="00940695">
      <w:pPr>
        <w:spacing w:after="0" w:line="240" w:lineRule="auto"/>
        <w:rPr>
          <w:rFonts w:ascii="Times New Roman" w:hAnsi="Times New Roman"/>
          <w:sz w:val="24"/>
          <w:szCs w:val="24"/>
        </w:rPr>
      </w:pPr>
    </w:p>
    <w:p w:rsidR="00CA6E8B" w:rsidRPr="0031019A" w:rsidRDefault="00CA6E8B" w:rsidP="00CA6E8B">
      <w:pPr>
        <w:pStyle w:val="NormalWeb"/>
        <w:spacing w:before="0" w:beforeAutospacing="0" w:after="0" w:afterAutospacing="0"/>
      </w:pPr>
      <w:r w:rsidRPr="0031019A">
        <w:t xml:space="preserve">In developing the training curriculum, the Recipient </w:t>
      </w:r>
      <w:r w:rsidR="00940695" w:rsidRPr="0031019A">
        <w:t>should</w:t>
      </w:r>
      <w:r w:rsidRPr="0031019A">
        <w:t xml:space="preserve"> utilize case-studies of effective strategic trade control systems, including (though not limited to) the U.S. model.  </w:t>
      </w:r>
    </w:p>
    <w:p w:rsidR="00CA6E8B" w:rsidRPr="0031019A" w:rsidRDefault="00CA6E8B" w:rsidP="00CA6E8B">
      <w:pPr>
        <w:pStyle w:val="NormalWeb"/>
        <w:spacing w:before="0" w:beforeAutospacing="0" w:after="0" w:afterAutospacing="0"/>
      </w:pPr>
    </w:p>
    <w:p w:rsidR="00CA6E8B" w:rsidRPr="0031019A" w:rsidRDefault="00CA6E8B" w:rsidP="00CA6E8B">
      <w:pPr>
        <w:pStyle w:val="NormalWeb"/>
        <w:spacing w:before="0" w:beforeAutospacing="0" w:after="0" w:afterAutospacing="0"/>
        <w:rPr>
          <w:lang w:val="en"/>
        </w:rPr>
      </w:pPr>
      <w:r w:rsidRPr="0031019A">
        <w:t xml:space="preserve">The Recipient also </w:t>
      </w:r>
      <w:r w:rsidR="00940695" w:rsidRPr="0031019A">
        <w:t>should</w:t>
      </w:r>
      <w:r w:rsidRPr="0031019A">
        <w:t xml:space="preserve"> use breakout groups on at least one day to allow more extensive discussion of relevant topics by participants.</w:t>
      </w:r>
    </w:p>
    <w:p w:rsidR="00CA6E8B" w:rsidRPr="0031019A" w:rsidRDefault="00CA6E8B" w:rsidP="00CA6E8B">
      <w:pPr>
        <w:pStyle w:val="NormalWeb"/>
        <w:spacing w:before="0" w:beforeAutospacing="0" w:after="0" w:afterAutospacing="0"/>
      </w:pPr>
    </w:p>
    <w:p w:rsidR="00CA6E8B" w:rsidRPr="0031019A" w:rsidRDefault="00CA6E8B" w:rsidP="00CA6E8B">
      <w:pPr>
        <w:pStyle w:val="NormalWeb"/>
        <w:spacing w:before="0" w:beforeAutospacing="0" w:after="0" w:afterAutospacing="0"/>
      </w:pPr>
      <w:r w:rsidRPr="0031019A">
        <w:t>The seminar should focus</w:t>
      </w:r>
      <w:r w:rsidRPr="0031019A">
        <w:rPr>
          <w:lang w:val="en"/>
        </w:rPr>
        <w:t xml:space="preserve"> on </w:t>
      </w:r>
      <w:r w:rsidRPr="0031019A">
        <w:t>key elements of an effective national strategic trade control system, including the legal and regulatory structures, interagency licensing review process, utilization of control lists, effective, transparent, and automated licensing procedures and practices, and integrated customs, targeting/risk management, and enforcement procedures and institutions, and working with the international community to bolster global security.</w:t>
      </w:r>
    </w:p>
    <w:p w:rsidR="00CA6E8B" w:rsidRPr="0031019A" w:rsidRDefault="00CA6E8B" w:rsidP="00CA6E8B">
      <w:pPr>
        <w:pStyle w:val="ListParagraph"/>
        <w:ind w:left="0"/>
      </w:pPr>
    </w:p>
    <w:p w:rsidR="00CA6E8B" w:rsidRPr="0031019A" w:rsidRDefault="00CA6E8B" w:rsidP="00CA6E8B">
      <w:pPr>
        <w:pStyle w:val="ListParagraph"/>
        <w:ind w:left="0"/>
      </w:pPr>
      <w:r w:rsidRPr="0031019A">
        <w:t xml:space="preserve">Each seminar should be tailored to the host country.  </w:t>
      </w:r>
    </w:p>
    <w:p w:rsidR="007C3D26" w:rsidRPr="0031019A" w:rsidRDefault="007C3D26" w:rsidP="00EE2810">
      <w:pPr>
        <w:spacing w:after="0" w:line="240" w:lineRule="auto"/>
        <w:rPr>
          <w:rFonts w:ascii="Times New Roman" w:hAnsi="Times New Roman"/>
          <w:sz w:val="24"/>
          <w:szCs w:val="24"/>
        </w:rPr>
      </w:pPr>
    </w:p>
    <w:p w:rsidR="009363E9" w:rsidRPr="0031019A" w:rsidRDefault="00AC1F4D" w:rsidP="009363E9">
      <w:pPr>
        <w:rPr>
          <w:rFonts w:ascii="Times New Roman" w:hAnsi="Times New Roman"/>
          <w:sz w:val="24"/>
          <w:szCs w:val="24"/>
        </w:rPr>
      </w:pPr>
      <w:r w:rsidRPr="0031019A">
        <w:rPr>
          <w:rFonts w:ascii="Times New Roman" w:hAnsi="Times New Roman"/>
          <w:sz w:val="24"/>
          <w:szCs w:val="24"/>
        </w:rPr>
        <w:t xml:space="preserve">Additionally, </w:t>
      </w:r>
      <w:r w:rsidR="009363E9" w:rsidRPr="0031019A">
        <w:rPr>
          <w:rFonts w:ascii="Times New Roman" w:hAnsi="Times New Roman"/>
          <w:sz w:val="24"/>
          <w:szCs w:val="24"/>
        </w:rPr>
        <w:t xml:space="preserve">upon completion of each seminar it is expected that the Recipient will </w:t>
      </w:r>
    </w:p>
    <w:p w:rsidR="00CA6E8B" w:rsidRPr="0031019A" w:rsidRDefault="00CA6E8B" w:rsidP="00CA6E8B">
      <w:pPr>
        <w:pStyle w:val="ListParagraph"/>
        <w:numPr>
          <w:ilvl w:val="0"/>
          <w:numId w:val="18"/>
        </w:numPr>
        <w:contextualSpacing/>
      </w:pPr>
      <w:r w:rsidRPr="0031019A">
        <w:t xml:space="preserve">Present each participant who attended the seminar a seminar completion certificate.  Certificates shall be issued under the auspices of the Department of State and the EXBS Program.  </w:t>
      </w:r>
    </w:p>
    <w:p w:rsidR="00CA6E8B" w:rsidRPr="0031019A" w:rsidRDefault="00CA6E8B" w:rsidP="00CA6E8B">
      <w:pPr>
        <w:pStyle w:val="ListParagraph"/>
        <w:ind w:left="0"/>
      </w:pPr>
    </w:p>
    <w:p w:rsidR="00CA6E8B" w:rsidRPr="0031019A" w:rsidRDefault="00CA6E8B" w:rsidP="00CA6E8B">
      <w:pPr>
        <w:pStyle w:val="ListParagraph"/>
        <w:numPr>
          <w:ilvl w:val="0"/>
          <w:numId w:val="18"/>
        </w:numPr>
        <w:contextualSpacing/>
      </w:pPr>
      <w:r w:rsidRPr="0031019A">
        <w:t>Provide copies of all seminar materials to participants.</w:t>
      </w:r>
    </w:p>
    <w:p w:rsidR="00CA6E8B" w:rsidRPr="0031019A" w:rsidRDefault="00CA6E8B" w:rsidP="00CA6E8B">
      <w:pPr>
        <w:pStyle w:val="ListParagraph"/>
        <w:ind w:left="0"/>
      </w:pPr>
    </w:p>
    <w:p w:rsidR="00CA6E8B" w:rsidRPr="0031019A" w:rsidRDefault="00CA6E8B" w:rsidP="00CA6E8B">
      <w:pPr>
        <w:pStyle w:val="ListParagraph"/>
        <w:numPr>
          <w:ilvl w:val="0"/>
          <w:numId w:val="18"/>
        </w:numPr>
        <w:contextualSpacing/>
      </w:pPr>
      <w:r w:rsidRPr="0031019A">
        <w:t>Provide each participant with a group photograph that includes the seminar title, date, and location.  One framed photograph shall be provided to ISN/ECC for display.</w:t>
      </w:r>
    </w:p>
    <w:p w:rsidR="00CA6E8B" w:rsidRPr="0031019A" w:rsidRDefault="00CA6E8B" w:rsidP="00CA6E8B">
      <w:pPr>
        <w:pStyle w:val="NormalWeb"/>
        <w:spacing w:before="0" w:beforeAutospacing="0" w:after="0" w:afterAutospacing="0"/>
      </w:pPr>
    </w:p>
    <w:p w:rsidR="00CA6E8B" w:rsidRPr="0031019A" w:rsidRDefault="00CA6E8B" w:rsidP="00CA6E8B">
      <w:pPr>
        <w:numPr>
          <w:ilvl w:val="0"/>
          <w:numId w:val="18"/>
        </w:numPr>
        <w:spacing w:after="0" w:line="240" w:lineRule="auto"/>
        <w:rPr>
          <w:rFonts w:ascii="Times New Roman" w:hAnsi="Times New Roman"/>
          <w:sz w:val="24"/>
          <w:szCs w:val="24"/>
        </w:rPr>
      </w:pPr>
      <w:r w:rsidRPr="0031019A">
        <w:rPr>
          <w:rFonts w:ascii="Times New Roman" w:hAnsi="Times New Roman"/>
          <w:sz w:val="24"/>
          <w:szCs w:val="24"/>
        </w:rPr>
        <w:t>Provide a summary reporting cable after each seminar’s conclusion and provide copies of the participant evaluations to ISN/ECC.</w:t>
      </w:r>
      <w:r w:rsidR="00940695" w:rsidRPr="0031019A">
        <w:rPr>
          <w:rFonts w:ascii="Times New Roman" w:hAnsi="Times New Roman"/>
          <w:sz w:val="24"/>
          <w:szCs w:val="24"/>
        </w:rPr>
        <w:t xml:space="preserve">  The reporting should include a discussion of key items that participants learned from the seminar, as well as additional needs </w:t>
      </w:r>
    </w:p>
    <w:p w:rsidR="00CA6E8B" w:rsidRPr="0031019A" w:rsidRDefault="00CA6E8B" w:rsidP="00EE2810">
      <w:pPr>
        <w:spacing w:after="0" w:line="240" w:lineRule="auto"/>
        <w:rPr>
          <w:rFonts w:ascii="Times New Roman" w:hAnsi="Times New Roman"/>
          <w:sz w:val="24"/>
          <w:szCs w:val="24"/>
        </w:rPr>
      </w:pPr>
    </w:p>
    <w:p w:rsidR="00DF6C86" w:rsidRPr="0031019A" w:rsidRDefault="00D5123E" w:rsidP="00EE2810">
      <w:pPr>
        <w:pStyle w:val="NormalWeb"/>
        <w:spacing w:before="0" w:beforeAutospacing="0" w:after="0" w:afterAutospacing="0"/>
        <w:ind w:firstLine="0"/>
        <w:rPr>
          <w:rFonts w:eastAsia="Calibri"/>
        </w:rPr>
      </w:pPr>
      <w:r w:rsidRPr="0031019A">
        <w:rPr>
          <w:rFonts w:eastAsia="Calibri"/>
        </w:rPr>
        <w:lastRenderedPageBreak/>
        <w:t>Option of continuing Funding:</w:t>
      </w:r>
    </w:p>
    <w:p w:rsidR="00D5123E" w:rsidRPr="0031019A" w:rsidRDefault="00D5123E" w:rsidP="00EE2810">
      <w:pPr>
        <w:pStyle w:val="NormalWeb"/>
        <w:spacing w:before="0" w:beforeAutospacing="0" w:after="0" w:afterAutospacing="0"/>
        <w:ind w:firstLine="0"/>
      </w:pPr>
      <w:r w:rsidRPr="0031019A">
        <w:rPr>
          <w:rFonts w:eastAsia="Calibri"/>
        </w:rPr>
        <w:t>An additional $</w:t>
      </w:r>
      <w:r w:rsidR="00CA6E8B" w:rsidRPr="0031019A">
        <w:rPr>
          <w:rFonts w:eastAsia="Calibri"/>
        </w:rPr>
        <w:t>1,020,000</w:t>
      </w:r>
      <w:r w:rsidRPr="0031019A">
        <w:rPr>
          <w:rFonts w:eastAsia="Calibri"/>
        </w:rPr>
        <w:t xml:space="preserve"> may be available during the p</w:t>
      </w:r>
      <w:r w:rsidR="00CA6E8B" w:rsidRPr="0031019A">
        <w:rPr>
          <w:rFonts w:eastAsia="Calibri"/>
        </w:rPr>
        <w:t>e</w:t>
      </w:r>
      <w:r w:rsidRPr="0031019A">
        <w:rPr>
          <w:rFonts w:eastAsia="Calibri"/>
        </w:rPr>
        <w:t xml:space="preserve">riod of performance, </w:t>
      </w:r>
      <w:r w:rsidRPr="0031019A">
        <w:t xml:space="preserve">contingent on the availability of funds. </w:t>
      </w:r>
      <w:r w:rsidR="00CA6E8B" w:rsidRPr="0031019A">
        <w:t xml:space="preserve"> </w:t>
      </w:r>
      <w:r w:rsidRPr="0031019A">
        <w:t xml:space="preserve">Countries on implementation may include: </w:t>
      </w:r>
      <w:r w:rsidR="00CA6E8B" w:rsidRPr="0031019A">
        <w:t>Afghanistan, Armenia, Cambodia, Indonesia, Nepal, Sri Lanka, Thailand, and/or Vietnam.</w:t>
      </w:r>
    </w:p>
    <w:p w:rsidR="00D5123E" w:rsidRPr="0031019A" w:rsidRDefault="00D5123E" w:rsidP="00EE2810">
      <w:pPr>
        <w:pStyle w:val="NormalWeb"/>
        <w:spacing w:before="0" w:beforeAutospacing="0" w:after="0" w:afterAutospacing="0"/>
        <w:ind w:firstLine="0"/>
      </w:pPr>
    </w:p>
    <w:p w:rsidR="00D5123E" w:rsidRPr="0031019A" w:rsidRDefault="009363E9" w:rsidP="00D5123E">
      <w:pPr>
        <w:spacing w:after="0" w:line="240" w:lineRule="auto"/>
        <w:rPr>
          <w:rFonts w:ascii="Times New Roman" w:eastAsia="Times New Roman" w:hAnsi="Times New Roman"/>
          <w:b/>
          <w:sz w:val="24"/>
          <w:szCs w:val="24"/>
        </w:rPr>
      </w:pPr>
      <w:r w:rsidRPr="0031019A">
        <w:rPr>
          <w:rFonts w:ascii="Times New Roman" w:eastAsia="Times New Roman" w:hAnsi="Times New Roman"/>
          <w:b/>
          <w:sz w:val="24"/>
          <w:szCs w:val="24"/>
        </w:rPr>
        <w:t>Substantial Involvement</w:t>
      </w:r>
    </w:p>
    <w:p w:rsidR="00D5123E" w:rsidRPr="0031019A" w:rsidRDefault="00D5123E" w:rsidP="00D5123E">
      <w:pPr>
        <w:spacing w:after="0" w:line="240" w:lineRule="auto"/>
        <w:rPr>
          <w:rFonts w:ascii="Times New Roman" w:eastAsia="Times New Roman" w:hAnsi="Times New Roman"/>
          <w:b/>
          <w:sz w:val="24"/>
          <w:szCs w:val="24"/>
        </w:rPr>
      </w:pPr>
    </w:p>
    <w:p w:rsidR="00D5123E" w:rsidRPr="0031019A" w:rsidRDefault="00D5123E" w:rsidP="00D5123E">
      <w:pPr>
        <w:spacing w:after="0" w:line="240" w:lineRule="auto"/>
        <w:rPr>
          <w:rFonts w:ascii="Times New Roman" w:eastAsia="Times New Roman" w:hAnsi="Times New Roman"/>
          <w:sz w:val="24"/>
          <w:szCs w:val="24"/>
        </w:rPr>
      </w:pPr>
      <w:r w:rsidRPr="0031019A">
        <w:rPr>
          <w:rFonts w:ascii="Times New Roman" w:eastAsia="Times New Roman" w:hAnsi="Times New Roman"/>
          <w:sz w:val="24"/>
          <w:szCs w:val="24"/>
        </w:rPr>
        <w:t>ISN/ECC expects to be substantial</w:t>
      </w:r>
      <w:r w:rsidR="00B46B52">
        <w:rPr>
          <w:rFonts w:ascii="Times New Roman" w:eastAsia="Times New Roman" w:hAnsi="Times New Roman"/>
          <w:sz w:val="24"/>
          <w:szCs w:val="24"/>
        </w:rPr>
        <w:t>ly</w:t>
      </w:r>
      <w:r w:rsidRPr="0031019A">
        <w:rPr>
          <w:rFonts w:ascii="Times New Roman" w:eastAsia="Times New Roman" w:hAnsi="Times New Roman"/>
          <w:sz w:val="24"/>
          <w:szCs w:val="24"/>
        </w:rPr>
        <w:t xml:space="preserve"> involved during implementation of the program</w:t>
      </w:r>
      <w:r w:rsidR="00A05E27" w:rsidRPr="0031019A">
        <w:rPr>
          <w:rFonts w:ascii="Times New Roman" w:eastAsia="Times New Roman" w:hAnsi="Times New Roman"/>
          <w:sz w:val="24"/>
          <w:szCs w:val="24"/>
        </w:rPr>
        <w:t xml:space="preserve">.  </w:t>
      </w:r>
      <w:r w:rsidRPr="0031019A">
        <w:rPr>
          <w:rFonts w:ascii="Times New Roman" w:eastAsia="Times New Roman" w:hAnsi="Times New Roman"/>
          <w:sz w:val="24"/>
          <w:szCs w:val="24"/>
        </w:rPr>
        <w:t>Examples of substantial involvement may include, but is not limited to the following:</w:t>
      </w:r>
    </w:p>
    <w:p w:rsidR="00CA6E8B" w:rsidRPr="0031019A" w:rsidRDefault="00CA6E8B" w:rsidP="00CA6E8B">
      <w:pPr>
        <w:pStyle w:val="ListParagraph"/>
        <w:numPr>
          <w:ilvl w:val="0"/>
          <w:numId w:val="19"/>
        </w:numPr>
        <w:spacing w:line="276" w:lineRule="auto"/>
        <w:contextualSpacing/>
      </w:pPr>
      <w:r w:rsidRPr="0031019A">
        <w:t>Approval of a draft action plan to be submitted to ISN/ECC GOR within 30 days of award.  Action plan shall include a description of planned activities and projected timeframes.  ISN/ECC will review the plan in consultation with appropriate U.S. Government and partner country officials, and provide feedback to the Recipient detailing necessary revisions/adjustments to the plan</w:t>
      </w:r>
      <w:r w:rsidR="00A05E27" w:rsidRPr="0031019A">
        <w:t xml:space="preserve">.  </w:t>
      </w:r>
      <w:r w:rsidRPr="0031019A">
        <w:t>The Recipient shall revise the plan in accordance with ISN/ECC feedback and provide to ISN/ECC within 15 working days of receiving that feedback.</w:t>
      </w:r>
    </w:p>
    <w:p w:rsidR="00CA6E8B" w:rsidRPr="0031019A" w:rsidRDefault="00CA6E8B" w:rsidP="00CA6E8B">
      <w:pPr>
        <w:pStyle w:val="ListParagraph"/>
        <w:numPr>
          <w:ilvl w:val="0"/>
          <w:numId w:val="19"/>
        </w:numPr>
        <w:spacing w:line="276" w:lineRule="auto"/>
        <w:contextualSpacing/>
      </w:pPr>
      <w:r w:rsidRPr="0031019A">
        <w:t>Monthly phone calls with ISN/ECC GOR and PO to discuss activities and implementation.</w:t>
      </w:r>
    </w:p>
    <w:p w:rsidR="00CA6E8B" w:rsidRPr="0031019A" w:rsidRDefault="00CA6E8B" w:rsidP="00CA6E8B">
      <w:pPr>
        <w:pStyle w:val="ListParagraph"/>
        <w:numPr>
          <w:ilvl w:val="0"/>
          <w:numId w:val="19"/>
        </w:numPr>
        <w:spacing w:line="276" w:lineRule="auto"/>
        <w:contextualSpacing/>
      </w:pPr>
      <w:r w:rsidRPr="0031019A">
        <w:t>Approval of seminar event scheduling specifics and dates (details below).</w:t>
      </w:r>
    </w:p>
    <w:p w:rsidR="00CA6E8B" w:rsidRPr="0031019A" w:rsidRDefault="00CA6E8B" w:rsidP="00CA6E8B">
      <w:pPr>
        <w:pStyle w:val="ListParagraph"/>
        <w:numPr>
          <w:ilvl w:val="0"/>
          <w:numId w:val="19"/>
        </w:numPr>
        <w:spacing w:line="276" w:lineRule="auto"/>
        <w:contextualSpacing/>
      </w:pPr>
      <w:r w:rsidRPr="0031019A">
        <w:t>Approval of draft seminar materials</w:t>
      </w:r>
      <w:r w:rsidR="00A05E27" w:rsidRPr="0031019A">
        <w:t xml:space="preserve">.  </w:t>
      </w:r>
      <w:r w:rsidRPr="0031019A">
        <w:t>Materials should be submitted no less than 45 days prior to the event and make all requested revisions within one week of the event.</w:t>
      </w:r>
    </w:p>
    <w:p w:rsidR="00CA6E8B" w:rsidRPr="0031019A" w:rsidRDefault="00CA6E8B" w:rsidP="00CA6E8B">
      <w:pPr>
        <w:pStyle w:val="ListParagraph"/>
        <w:numPr>
          <w:ilvl w:val="0"/>
          <w:numId w:val="19"/>
        </w:numPr>
        <w:spacing w:line="276" w:lineRule="auto"/>
        <w:contextualSpacing/>
      </w:pPr>
      <w:r w:rsidRPr="0031019A">
        <w:t>Approval of the seminar evaluation form, to be completed by seminar participants upon completion of seminar.</w:t>
      </w:r>
    </w:p>
    <w:p w:rsidR="009363E9" w:rsidRPr="0031019A" w:rsidRDefault="009363E9" w:rsidP="009363E9">
      <w:pPr>
        <w:contextualSpacing/>
        <w:rPr>
          <w:rFonts w:ascii="Times New Roman" w:hAnsi="Times New Roman"/>
          <w:sz w:val="24"/>
          <w:szCs w:val="24"/>
        </w:rPr>
      </w:pPr>
    </w:p>
    <w:p w:rsidR="009363E9" w:rsidRPr="0031019A" w:rsidRDefault="009363E9" w:rsidP="009363E9">
      <w:pPr>
        <w:rPr>
          <w:rFonts w:ascii="Times New Roman" w:hAnsi="Times New Roman"/>
          <w:sz w:val="24"/>
          <w:szCs w:val="24"/>
        </w:rPr>
      </w:pPr>
      <w:r w:rsidRPr="0031019A">
        <w:rPr>
          <w:rFonts w:ascii="Times New Roman" w:hAnsi="Times New Roman"/>
          <w:sz w:val="24"/>
          <w:szCs w:val="24"/>
        </w:rPr>
        <w:t xml:space="preserve">Actual event scheduling will be dependent upon conclusion of necessary arrangements between the Department of State and its partner countries.  Consequently, the Recipient shall coordinate event scheduling closely with ISN/ECC’s Grants Officer’s Representative (GOR) and Program Officer (PO).  Dates are subject to approval by the foreign governments and the State Department.  The </w:t>
      </w:r>
      <w:r w:rsidR="00B46B52">
        <w:rPr>
          <w:rFonts w:ascii="Times New Roman" w:hAnsi="Times New Roman"/>
          <w:sz w:val="24"/>
          <w:szCs w:val="24"/>
        </w:rPr>
        <w:t>Recipient</w:t>
      </w:r>
      <w:r w:rsidR="00B46B52" w:rsidRPr="0031019A">
        <w:rPr>
          <w:rFonts w:ascii="Times New Roman" w:hAnsi="Times New Roman"/>
          <w:sz w:val="24"/>
          <w:szCs w:val="24"/>
        </w:rPr>
        <w:t xml:space="preserve"> </w:t>
      </w:r>
      <w:r w:rsidRPr="0031019A">
        <w:rPr>
          <w:rFonts w:ascii="Times New Roman" w:hAnsi="Times New Roman"/>
          <w:sz w:val="24"/>
          <w:szCs w:val="24"/>
        </w:rPr>
        <w:t>shall commence event planning upon receipt of executed award.  All necessary wrap-up work shall be completed and all objectives shall be met by the end of the period of performance of the cooperative agreement.</w:t>
      </w:r>
    </w:p>
    <w:p w:rsidR="00D5123E" w:rsidRPr="0031019A" w:rsidRDefault="00D5123E" w:rsidP="00EE2810">
      <w:pPr>
        <w:pStyle w:val="NormalWeb"/>
        <w:spacing w:before="0" w:beforeAutospacing="0" w:after="0" w:afterAutospacing="0"/>
        <w:ind w:firstLine="0"/>
        <w:rPr>
          <w:rFonts w:eastAsia="Calibri"/>
        </w:rPr>
      </w:pPr>
    </w:p>
    <w:p w:rsidR="00856234" w:rsidRPr="0031019A" w:rsidRDefault="00856234" w:rsidP="00EE2810">
      <w:pPr>
        <w:pStyle w:val="NormalWeb"/>
        <w:spacing w:before="0" w:beforeAutospacing="0" w:after="0" w:afterAutospacing="0"/>
        <w:ind w:firstLine="0"/>
        <w:rPr>
          <w:b/>
        </w:rPr>
      </w:pPr>
      <w:r w:rsidRPr="0031019A">
        <w:rPr>
          <w:b/>
        </w:rPr>
        <w:t>Action Plan</w:t>
      </w:r>
    </w:p>
    <w:p w:rsidR="00856234" w:rsidRPr="0031019A" w:rsidRDefault="00856234" w:rsidP="00EE2810">
      <w:pPr>
        <w:spacing w:after="0" w:line="240" w:lineRule="auto"/>
        <w:rPr>
          <w:rFonts w:ascii="Times New Roman" w:hAnsi="Times New Roman"/>
          <w:sz w:val="24"/>
          <w:szCs w:val="24"/>
        </w:rPr>
      </w:pPr>
      <w:r w:rsidRPr="0031019A">
        <w:rPr>
          <w:rFonts w:ascii="Times New Roman" w:hAnsi="Times New Roman"/>
          <w:sz w:val="24"/>
          <w:szCs w:val="24"/>
        </w:rPr>
        <w:t xml:space="preserve">The Recipient shall submit to ISN/ECC within 30 days of award a draft action plan </w:t>
      </w:r>
      <w:r w:rsidR="002B36B2" w:rsidRPr="0031019A">
        <w:rPr>
          <w:rFonts w:ascii="Times New Roman" w:hAnsi="Times New Roman"/>
          <w:sz w:val="24"/>
          <w:szCs w:val="24"/>
        </w:rPr>
        <w:t>that includes</w:t>
      </w:r>
      <w:r w:rsidRPr="0031019A">
        <w:rPr>
          <w:rFonts w:ascii="Times New Roman" w:hAnsi="Times New Roman"/>
          <w:sz w:val="24"/>
          <w:szCs w:val="24"/>
        </w:rPr>
        <w:t xml:space="preserve"> a </w:t>
      </w:r>
      <w:r w:rsidR="00844E0F" w:rsidRPr="0031019A">
        <w:rPr>
          <w:rFonts w:ascii="Times New Roman" w:hAnsi="Times New Roman"/>
          <w:sz w:val="24"/>
          <w:szCs w:val="24"/>
        </w:rPr>
        <w:t>description of planned activities and projected timeframes for accomplish</w:t>
      </w:r>
      <w:r w:rsidR="00E37B89" w:rsidRPr="0031019A">
        <w:rPr>
          <w:rFonts w:ascii="Times New Roman" w:hAnsi="Times New Roman"/>
          <w:sz w:val="24"/>
          <w:szCs w:val="24"/>
        </w:rPr>
        <w:t>ing</w:t>
      </w:r>
      <w:r w:rsidR="00844E0F" w:rsidRPr="0031019A">
        <w:rPr>
          <w:rFonts w:ascii="Times New Roman" w:hAnsi="Times New Roman"/>
          <w:sz w:val="24"/>
          <w:szCs w:val="24"/>
        </w:rPr>
        <w:t xml:space="preserve"> them.  </w:t>
      </w:r>
      <w:r w:rsidR="00E37B89" w:rsidRPr="0031019A">
        <w:rPr>
          <w:rFonts w:ascii="Times New Roman" w:hAnsi="Times New Roman"/>
          <w:sz w:val="24"/>
          <w:szCs w:val="24"/>
        </w:rPr>
        <w:t>ISN/ECC will review the plan in consultation with appropriate U.S. government and partner country officials</w:t>
      </w:r>
      <w:r w:rsidR="00A05E27">
        <w:rPr>
          <w:rFonts w:ascii="Times New Roman" w:hAnsi="Times New Roman"/>
          <w:sz w:val="24"/>
          <w:szCs w:val="24"/>
        </w:rPr>
        <w:t xml:space="preserve"> and</w:t>
      </w:r>
      <w:r w:rsidR="00A05E27" w:rsidRPr="0031019A">
        <w:rPr>
          <w:rFonts w:ascii="Times New Roman" w:hAnsi="Times New Roman"/>
          <w:sz w:val="24"/>
          <w:szCs w:val="24"/>
        </w:rPr>
        <w:t xml:space="preserve"> </w:t>
      </w:r>
      <w:r w:rsidR="00E37B89" w:rsidRPr="0031019A">
        <w:rPr>
          <w:rFonts w:ascii="Times New Roman" w:hAnsi="Times New Roman"/>
          <w:sz w:val="24"/>
          <w:szCs w:val="24"/>
        </w:rPr>
        <w:t>then provide feedback to the Recipient detailing necessary revisions/adjustments to the plan.</w:t>
      </w:r>
    </w:p>
    <w:p w:rsidR="00856234" w:rsidRPr="0031019A" w:rsidRDefault="006E7576" w:rsidP="00EE2810">
      <w:pPr>
        <w:spacing w:after="0" w:line="240" w:lineRule="auto"/>
        <w:rPr>
          <w:rFonts w:ascii="Times New Roman" w:hAnsi="Times New Roman"/>
          <w:sz w:val="24"/>
          <w:szCs w:val="24"/>
        </w:rPr>
      </w:pPr>
      <w:r w:rsidRPr="0031019A">
        <w:rPr>
          <w:rFonts w:ascii="Times New Roman" w:hAnsi="Times New Roman"/>
          <w:sz w:val="24"/>
          <w:szCs w:val="24"/>
        </w:rPr>
        <w:t xml:space="preserve"> </w:t>
      </w:r>
    </w:p>
    <w:p w:rsidR="00856234" w:rsidRPr="0031019A" w:rsidRDefault="00856234" w:rsidP="00EE2810">
      <w:pPr>
        <w:spacing w:after="0" w:line="240" w:lineRule="auto"/>
        <w:rPr>
          <w:rFonts w:ascii="Times New Roman" w:hAnsi="Times New Roman"/>
          <w:sz w:val="24"/>
          <w:szCs w:val="24"/>
        </w:rPr>
      </w:pPr>
      <w:r w:rsidRPr="0031019A">
        <w:rPr>
          <w:rFonts w:ascii="Times New Roman" w:hAnsi="Times New Roman"/>
          <w:sz w:val="24"/>
          <w:szCs w:val="24"/>
        </w:rPr>
        <w:lastRenderedPageBreak/>
        <w:t xml:space="preserve">The Recipient shall revise the </w:t>
      </w:r>
      <w:r w:rsidR="001E3A4B" w:rsidRPr="0031019A">
        <w:rPr>
          <w:rFonts w:ascii="Times New Roman" w:hAnsi="Times New Roman"/>
          <w:sz w:val="24"/>
          <w:szCs w:val="24"/>
        </w:rPr>
        <w:t xml:space="preserve">plan in </w:t>
      </w:r>
      <w:r w:rsidRPr="0031019A">
        <w:rPr>
          <w:rFonts w:ascii="Times New Roman" w:hAnsi="Times New Roman"/>
          <w:sz w:val="24"/>
          <w:szCs w:val="24"/>
        </w:rPr>
        <w:t>accordance with ISN/ECC feedback and provide to ISN/ECC within 15 working days of receiving that feedback.</w:t>
      </w:r>
    </w:p>
    <w:p w:rsidR="007C3D26" w:rsidRPr="0031019A" w:rsidRDefault="007C3D26" w:rsidP="00EE2810">
      <w:pPr>
        <w:spacing w:after="0" w:line="240" w:lineRule="auto"/>
        <w:rPr>
          <w:rFonts w:ascii="Times New Roman" w:hAnsi="Times New Roman"/>
          <w:sz w:val="24"/>
          <w:szCs w:val="24"/>
        </w:rPr>
      </w:pPr>
    </w:p>
    <w:p w:rsidR="00FC63D6" w:rsidRPr="0031019A" w:rsidRDefault="00FC63D6" w:rsidP="00EE2810">
      <w:pPr>
        <w:spacing w:after="0" w:line="240" w:lineRule="auto"/>
        <w:rPr>
          <w:rFonts w:ascii="Times New Roman" w:hAnsi="Times New Roman"/>
          <w:b/>
          <w:sz w:val="24"/>
          <w:szCs w:val="24"/>
        </w:rPr>
      </w:pPr>
      <w:r w:rsidRPr="0031019A">
        <w:rPr>
          <w:rFonts w:ascii="Times New Roman" w:hAnsi="Times New Roman"/>
          <w:b/>
          <w:sz w:val="24"/>
          <w:szCs w:val="24"/>
        </w:rPr>
        <w:t>In-Country Consultations</w:t>
      </w:r>
    </w:p>
    <w:p w:rsidR="00EE2810" w:rsidRPr="0031019A" w:rsidRDefault="00EE2810" w:rsidP="00EE2810">
      <w:pPr>
        <w:spacing w:after="0" w:line="240" w:lineRule="auto"/>
        <w:rPr>
          <w:rFonts w:ascii="Times New Roman" w:hAnsi="Times New Roman"/>
          <w:b/>
          <w:sz w:val="24"/>
          <w:szCs w:val="24"/>
        </w:rPr>
      </w:pPr>
    </w:p>
    <w:p w:rsidR="002B1330" w:rsidRPr="0031019A" w:rsidRDefault="002B1330" w:rsidP="00532DA9">
      <w:pPr>
        <w:spacing w:after="0" w:line="240" w:lineRule="auto"/>
        <w:rPr>
          <w:rFonts w:ascii="Times New Roman" w:hAnsi="Times New Roman"/>
          <w:sz w:val="24"/>
          <w:szCs w:val="24"/>
        </w:rPr>
      </w:pPr>
      <w:r w:rsidRPr="0031019A">
        <w:rPr>
          <w:rFonts w:ascii="Times New Roman" w:hAnsi="Times New Roman"/>
          <w:sz w:val="24"/>
          <w:szCs w:val="24"/>
        </w:rPr>
        <w:t xml:space="preserve">The Recipient shall consult with the </w:t>
      </w:r>
      <w:r w:rsidR="0031019A" w:rsidRPr="0031019A">
        <w:rPr>
          <w:rFonts w:ascii="Times New Roman" w:hAnsi="Times New Roman"/>
          <w:sz w:val="24"/>
          <w:szCs w:val="24"/>
        </w:rPr>
        <w:t>relevant EXBS Program Manager</w:t>
      </w:r>
      <w:r w:rsidRPr="0031019A">
        <w:rPr>
          <w:rFonts w:ascii="Times New Roman" w:hAnsi="Times New Roman"/>
          <w:sz w:val="24"/>
          <w:szCs w:val="24"/>
        </w:rPr>
        <w:t xml:space="preserve"> prior to engaging in any consultations with foreign experts, U.S. Government multilateral/international organizations, or EXBS partner government officials.  </w:t>
      </w:r>
    </w:p>
    <w:p w:rsidR="00F41A8A" w:rsidRPr="0031019A" w:rsidRDefault="00F41A8A" w:rsidP="00EE2810">
      <w:pPr>
        <w:spacing w:after="0" w:line="240" w:lineRule="auto"/>
        <w:ind w:left="360"/>
        <w:rPr>
          <w:rFonts w:ascii="Times New Roman" w:hAnsi="Times New Roman"/>
          <w:b/>
          <w:sz w:val="24"/>
          <w:szCs w:val="24"/>
        </w:rPr>
      </w:pPr>
    </w:p>
    <w:p w:rsidR="00856234" w:rsidRPr="0031019A" w:rsidRDefault="00EE2810" w:rsidP="00EE2810">
      <w:pPr>
        <w:spacing w:after="0" w:line="240" w:lineRule="auto"/>
        <w:rPr>
          <w:rFonts w:ascii="Times New Roman" w:hAnsi="Times New Roman"/>
          <w:b/>
          <w:sz w:val="24"/>
          <w:szCs w:val="24"/>
        </w:rPr>
      </w:pPr>
      <w:r w:rsidRPr="0031019A">
        <w:rPr>
          <w:rFonts w:ascii="Times New Roman" w:hAnsi="Times New Roman"/>
          <w:b/>
          <w:sz w:val="24"/>
          <w:szCs w:val="24"/>
        </w:rPr>
        <w:t xml:space="preserve">Goals and </w:t>
      </w:r>
      <w:r w:rsidR="00856234" w:rsidRPr="0031019A">
        <w:rPr>
          <w:rFonts w:ascii="Times New Roman" w:hAnsi="Times New Roman"/>
          <w:b/>
          <w:sz w:val="24"/>
          <w:szCs w:val="24"/>
        </w:rPr>
        <w:t>Objectives</w:t>
      </w:r>
    </w:p>
    <w:p w:rsidR="00856234" w:rsidRPr="0031019A" w:rsidRDefault="00856234" w:rsidP="00EE2810">
      <w:pPr>
        <w:spacing w:after="0" w:line="240" w:lineRule="auto"/>
        <w:rPr>
          <w:rFonts w:ascii="Times New Roman" w:hAnsi="Times New Roman"/>
          <w:b/>
          <w:sz w:val="24"/>
          <w:szCs w:val="24"/>
        </w:rPr>
      </w:pPr>
    </w:p>
    <w:p w:rsidR="002B1330" w:rsidRPr="0031019A" w:rsidRDefault="00137FAE" w:rsidP="002B1330">
      <w:pPr>
        <w:spacing w:after="0" w:line="240" w:lineRule="auto"/>
        <w:ind w:left="360"/>
        <w:rPr>
          <w:rFonts w:ascii="Times New Roman" w:hAnsi="Times New Roman"/>
          <w:sz w:val="24"/>
          <w:szCs w:val="24"/>
        </w:rPr>
      </w:pPr>
      <w:r w:rsidRPr="0031019A">
        <w:rPr>
          <w:rFonts w:ascii="Times New Roman" w:hAnsi="Times New Roman"/>
          <w:sz w:val="24"/>
          <w:szCs w:val="24"/>
        </w:rPr>
        <w:t>It is ISN/ECC’s expectation that a</w:t>
      </w:r>
      <w:r w:rsidR="00BE0255" w:rsidRPr="0031019A">
        <w:rPr>
          <w:rFonts w:ascii="Times New Roman" w:hAnsi="Times New Roman"/>
          <w:sz w:val="24"/>
          <w:szCs w:val="24"/>
        </w:rPr>
        <w:t>t the conclusion of the activities</w:t>
      </w:r>
      <w:r w:rsidR="0021335F" w:rsidRPr="0031019A">
        <w:rPr>
          <w:rFonts w:ascii="Times New Roman" w:hAnsi="Times New Roman"/>
          <w:sz w:val="24"/>
          <w:szCs w:val="24"/>
        </w:rPr>
        <w:t xml:space="preserve">, </w:t>
      </w:r>
      <w:r w:rsidR="002B1330" w:rsidRPr="0031019A">
        <w:rPr>
          <w:rFonts w:ascii="Times New Roman" w:hAnsi="Times New Roman"/>
          <w:sz w:val="24"/>
          <w:szCs w:val="24"/>
        </w:rPr>
        <w:t>the following goals will have been accomplished at the</w:t>
      </w:r>
      <w:r w:rsidR="009363E9" w:rsidRPr="0031019A">
        <w:rPr>
          <w:rFonts w:ascii="Times New Roman" w:hAnsi="Times New Roman"/>
          <w:sz w:val="24"/>
          <w:szCs w:val="24"/>
        </w:rPr>
        <w:t xml:space="preserve"> </w:t>
      </w:r>
      <w:r w:rsidR="002B1330" w:rsidRPr="0031019A">
        <w:rPr>
          <w:rFonts w:ascii="Times New Roman" w:hAnsi="Times New Roman"/>
          <w:sz w:val="24"/>
          <w:szCs w:val="24"/>
        </w:rPr>
        <w:t>cooperative agreement’s</w:t>
      </w:r>
      <w:r w:rsidR="000C5DE2" w:rsidRPr="0031019A">
        <w:rPr>
          <w:rFonts w:ascii="Times New Roman" w:hAnsi="Times New Roman"/>
          <w:sz w:val="24"/>
          <w:szCs w:val="24"/>
        </w:rPr>
        <w:t xml:space="preserve"> conclusion</w:t>
      </w:r>
      <w:r w:rsidR="002B1330" w:rsidRPr="0031019A">
        <w:rPr>
          <w:rFonts w:ascii="Times New Roman" w:hAnsi="Times New Roman"/>
          <w:sz w:val="24"/>
          <w:szCs w:val="24"/>
        </w:rPr>
        <w:t>:</w:t>
      </w:r>
    </w:p>
    <w:p w:rsidR="009363E9" w:rsidRPr="0031019A" w:rsidRDefault="009363E9" w:rsidP="002B1330">
      <w:pPr>
        <w:spacing w:after="0" w:line="240" w:lineRule="auto"/>
        <w:ind w:left="360"/>
        <w:rPr>
          <w:rFonts w:ascii="Times New Roman" w:hAnsi="Times New Roman"/>
          <w:sz w:val="24"/>
          <w:szCs w:val="24"/>
        </w:rPr>
      </w:pPr>
    </w:p>
    <w:p w:rsidR="009363E9" w:rsidRPr="0031019A" w:rsidRDefault="009363E9" w:rsidP="009363E9">
      <w:pPr>
        <w:numPr>
          <w:ilvl w:val="0"/>
          <w:numId w:val="20"/>
        </w:numPr>
        <w:tabs>
          <w:tab w:val="clear" w:pos="1440"/>
          <w:tab w:val="num" w:pos="720"/>
        </w:tabs>
        <w:spacing w:after="0" w:line="240" w:lineRule="auto"/>
        <w:ind w:left="720"/>
        <w:rPr>
          <w:rFonts w:ascii="Times New Roman" w:hAnsi="Times New Roman"/>
          <w:sz w:val="24"/>
          <w:szCs w:val="24"/>
        </w:rPr>
      </w:pPr>
      <w:r w:rsidRPr="0031019A">
        <w:rPr>
          <w:rFonts w:ascii="Times New Roman" w:hAnsi="Times New Roman"/>
          <w:sz w:val="24"/>
          <w:szCs w:val="24"/>
        </w:rPr>
        <w:t>Familiarize the officials from participating governments with effective strategic trade control norms and best practices;</w:t>
      </w:r>
    </w:p>
    <w:p w:rsidR="009363E9" w:rsidRPr="0031019A" w:rsidRDefault="009363E9" w:rsidP="009363E9">
      <w:pPr>
        <w:numPr>
          <w:ilvl w:val="0"/>
          <w:numId w:val="20"/>
        </w:numPr>
        <w:tabs>
          <w:tab w:val="clear" w:pos="1440"/>
          <w:tab w:val="num" w:pos="720"/>
        </w:tabs>
        <w:spacing w:after="0" w:line="240" w:lineRule="auto"/>
        <w:ind w:left="720"/>
        <w:rPr>
          <w:rFonts w:ascii="Times New Roman" w:hAnsi="Times New Roman"/>
          <w:sz w:val="24"/>
          <w:szCs w:val="24"/>
        </w:rPr>
      </w:pPr>
      <w:r w:rsidRPr="0031019A">
        <w:rPr>
          <w:rFonts w:ascii="Times New Roman" w:hAnsi="Times New Roman"/>
          <w:sz w:val="24"/>
          <w:szCs w:val="24"/>
        </w:rPr>
        <w:t>Provide comparative examples of how other states have successfully implemented national export control systems; and</w:t>
      </w:r>
    </w:p>
    <w:p w:rsidR="009363E9" w:rsidRPr="0031019A" w:rsidRDefault="009363E9" w:rsidP="009363E9">
      <w:pPr>
        <w:numPr>
          <w:ilvl w:val="0"/>
          <w:numId w:val="20"/>
        </w:numPr>
        <w:tabs>
          <w:tab w:val="clear" w:pos="1440"/>
          <w:tab w:val="num" w:pos="720"/>
        </w:tabs>
        <w:spacing w:after="0" w:line="240" w:lineRule="auto"/>
        <w:ind w:left="720"/>
        <w:rPr>
          <w:rFonts w:ascii="Times New Roman" w:hAnsi="Times New Roman"/>
          <w:sz w:val="24"/>
          <w:szCs w:val="24"/>
        </w:rPr>
      </w:pPr>
      <w:r w:rsidRPr="0031019A">
        <w:rPr>
          <w:rFonts w:ascii="Times New Roman" w:hAnsi="Times New Roman"/>
          <w:sz w:val="24"/>
          <w:szCs w:val="24"/>
        </w:rPr>
        <w:t xml:space="preserve">Acquaint the officials from participating governments with technical resources available to assist them in developing and implementing an effective national strategic trade control system. </w:t>
      </w:r>
    </w:p>
    <w:p w:rsidR="009363E9" w:rsidRPr="0031019A" w:rsidRDefault="009363E9" w:rsidP="002B1330">
      <w:pPr>
        <w:spacing w:after="0" w:line="240" w:lineRule="auto"/>
        <w:ind w:left="360"/>
        <w:rPr>
          <w:rFonts w:ascii="Times New Roman" w:hAnsi="Times New Roman"/>
          <w:sz w:val="24"/>
          <w:szCs w:val="24"/>
        </w:rPr>
      </w:pPr>
    </w:p>
    <w:p w:rsidR="001F027E" w:rsidRPr="0031019A" w:rsidRDefault="001F027E" w:rsidP="00EE2810">
      <w:pPr>
        <w:spacing w:after="0" w:line="240" w:lineRule="auto"/>
        <w:rPr>
          <w:rFonts w:ascii="Times New Roman" w:hAnsi="Times New Roman"/>
          <w:sz w:val="24"/>
          <w:szCs w:val="24"/>
        </w:rPr>
      </w:pPr>
    </w:p>
    <w:p w:rsidR="00856234" w:rsidRPr="0031019A" w:rsidRDefault="00856234" w:rsidP="00EE2810">
      <w:pPr>
        <w:spacing w:after="0" w:line="240" w:lineRule="auto"/>
        <w:rPr>
          <w:rFonts w:ascii="Times New Roman" w:hAnsi="Times New Roman"/>
          <w:sz w:val="24"/>
          <w:szCs w:val="24"/>
        </w:rPr>
      </w:pPr>
      <w:r w:rsidRPr="0031019A">
        <w:rPr>
          <w:rFonts w:ascii="Times New Roman" w:hAnsi="Times New Roman"/>
          <w:sz w:val="24"/>
          <w:szCs w:val="24"/>
        </w:rPr>
        <w:t xml:space="preserve">For additional information on ISN/ECC and the EXBS program, please visit: </w:t>
      </w:r>
      <w:hyperlink r:id="rId12" w:history="1">
        <w:r w:rsidR="00C72C64" w:rsidRPr="0046089C">
          <w:rPr>
            <w:rStyle w:val="Hyperlink"/>
            <w:rFonts w:ascii="Times New Roman" w:hAnsi="Times New Roman"/>
            <w:sz w:val="24"/>
            <w:szCs w:val="24"/>
          </w:rPr>
          <w:t>www.state.gov/t/isn/ecc/index.htm</w:t>
        </w:r>
      </w:hyperlink>
      <w:r w:rsidRPr="0031019A">
        <w:rPr>
          <w:rFonts w:ascii="Times New Roman" w:hAnsi="Times New Roman"/>
          <w:sz w:val="24"/>
          <w:szCs w:val="24"/>
        </w:rPr>
        <w:t xml:space="preserve">. </w:t>
      </w:r>
    </w:p>
    <w:p w:rsidR="00747502" w:rsidRPr="0031019A" w:rsidRDefault="00747502" w:rsidP="00422BCE">
      <w:pPr>
        <w:spacing w:after="0" w:line="240" w:lineRule="auto"/>
        <w:rPr>
          <w:rFonts w:ascii="Times New Roman" w:hAnsi="Times New Roman"/>
          <w:sz w:val="24"/>
          <w:szCs w:val="24"/>
        </w:rPr>
      </w:pPr>
    </w:p>
    <w:p w:rsidR="006C07AD" w:rsidRPr="0031019A" w:rsidRDefault="00D5123E" w:rsidP="00ED689F">
      <w:pPr>
        <w:pStyle w:val="Heading2"/>
        <w:spacing w:before="0" w:line="240" w:lineRule="auto"/>
        <w:jc w:val="center"/>
        <w:rPr>
          <w:rFonts w:ascii="Times New Roman" w:hAnsi="Times New Roman"/>
          <w:color w:val="auto"/>
          <w:sz w:val="24"/>
          <w:szCs w:val="24"/>
        </w:rPr>
      </w:pPr>
      <w:bookmarkStart w:id="1" w:name="_Toc412196206"/>
      <w:r w:rsidRPr="0031019A">
        <w:rPr>
          <w:rFonts w:ascii="Times New Roman" w:hAnsi="Times New Roman"/>
          <w:color w:val="auto"/>
          <w:sz w:val="24"/>
          <w:szCs w:val="24"/>
        </w:rPr>
        <w:t>B.</w:t>
      </w:r>
      <w:r w:rsidRPr="0031019A">
        <w:rPr>
          <w:rFonts w:ascii="Times New Roman" w:hAnsi="Times New Roman"/>
          <w:color w:val="auto"/>
          <w:sz w:val="24"/>
          <w:szCs w:val="24"/>
        </w:rPr>
        <w:tab/>
        <w:t>FEDERAL AWARD INFORMATION</w:t>
      </w:r>
      <w:bookmarkEnd w:id="0"/>
      <w:bookmarkEnd w:id="1"/>
    </w:p>
    <w:p w:rsidR="006C07AD" w:rsidRPr="0031019A" w:rsidRDefault="006C07AD" w:rsidP="00ED689F">
      <w:pPr>
        <w:spacing w:after="0" w:line="240" w:lineRule="auto"/>
        <w:jc w:val="center"/>
        <w:rPr>
          <w:rFonts w:ascii="Times New Roman" w:hAnsi="Times New Roman"/>
          <w:sz w:val="24"/>
          <w:szCs w:val="24"/>
        </w:rPr>
      </w:pPr>
    </w:p>
    <w:p w:rsidR="006C07AD" w:rsidRPr="0031019A" w:rsidRDefault="006C07AD" w:rsidP="00EF35C6">
      <w:pPr>
        <w:pStyle w:val="Heading3"/>
        <w:numPr>
          <w:ilvl w:val="0"/>
          <w:numId w:val="1"/>
        </w:numPr>
        <w:spacing w:before="0" w:line="240" w:lineRule="auto"/>
        <w:rPr>
          <w:rFonts w:ascii="Times New Roman" w:hAnsi="Times New Roman"/>
          <w:color w:val="auto"/>
          <w:sz w:val="24"/>
          <w:szCs w:val="24"/>
        </w:rPr>
      </w:pPr>
      <w:bookmarkStart w:id="2" w:name="_Toc217116376"/>
      <w:bookmarkStart w:id="3" w:name="_Toc217270651"/>
      <w:bookmarkStart w:id="4" w:name="_Toc373504765"/>
      <w:bookmarkStart w:id="5" w:name="_Toc412196207"/>
      <w:r w:rsidRPr="0031019A">
        <w:rPr>
          <w:rFonts w:ascii="Times New Roman" w:hAnsi="Times New Roman"/>
          <w:color w:val="auto"/>
          <w:sz w:val="24"/>
          <w:szCs w:val="24"/>
        </w:rPr>
        <w:t>Available Funding and Legislative Authority</w:t>
      </w:r>
      <w:bookmarkEnd w:id="2"/>
      <w:bookmarkEnd w:id="3"/>
      <w:bookmarkEnd w:id="4"/>
      <w:bookmarkEnd w:id="5"/>
      <w:r w:rsidRPr="0031019A">
        <w:rPr>
          <w:rFonts w:ascii="Times New Roman" w:hAnsi="Times New Roman"/>
          <w:color w:val="auto"/>
          <w:sz w:val="24"/>
          <w:szCs w:val="24"/>
        </w:rPr>
        <w:t xml:space="preserve"> </w:t>
      </w:r>
    </w:p>
    <w:p w:rsidR="006C07AD" w:rsidRPr="0031019A" w:rsidRDefault="006C07AD" w:rsidP="00EE2810">
      <w:pPr>
        <w:spacing w:after="0" w:line="240" w:lineRule="auto"/>
        <w:rPr>
          <w:rFonts w:ascii="Times New Roman" w:hAnsi="Times New Roman"/>
          <w:sz w:val="24"/>
          <w:szCs w:val="24"/>
        </w:rPr>
      </w:pPr>
    </w:p>
    <w:p w:rsidR="003E0FC6" w:rsidRPr="0031019A" w:rsidRDefault="0032646C" w:rsidP="00EE2810">
      <w:pPr>
        <w:spacing w:after="0" w:line="240" w:lineRule="auto"/>
        <w:rPr>
          <w:rFonts w:ascii="Times New Roman" w:hAnsi="Times New Roman"/>
          <w:sz w:val="24"/>
          <w:szCs w:val="24"/>
        </w:rPr>
      </w:pPr>
      <w:r w:rsidRPr="0031019A">
        <w:rPr>
          <w:rFonts w:ascii="Times New Roman" w:hAnsi="Times New Roman"/>
          <w:sz w:val="24"/>
          <w:szCs w:val="24"/>
        </w:rPr>
        <w:t>The source of this funding is</w:t>
      </w:r>
      <w:r w:rsidR="00C22066" w:rsidRPr="0031019A">
        <w:rPr>
          <w:rFonts w:ascii="Times New Roman" w:hAnsi="Times New Roman"/>
          <w:sz w:val="24"/>
          <w:szCs w:val="24"/>
        </w:rPr>
        <w:t xml:space="preserve"> </w:t>
      </w:r>
      <w:r w:rsidR="008B438F" w:rsidRPr="0031019A">
        <w:rPr>
          <w:rFonts w:ascii="Times New Roman" w:hAnsi="Times New Roman"/>
          <w:sz w:val="24"/>
          <w:szCs w:val="24"/>
        </w:rPr>
        <w:t>Nonproliferation, Anti-terrorism, Demining, and Related Programs-EXBS</w:t>
      </w:r>
      <w:r w:rsidR="00F75D60" w:rsidRPr="0031019A">
        <w:rPr>
          <w:rFonts w:ascii="Times New Roman" w:hAnsi="Times New Roman"/>
          <w:sz w:val="24"/>
          <w:szCs w:val="24"/>
        </w:rPr>
        <w:t>.</w:t>
      </w:r>
      <w:r w:rsidR="00527307" w:rsidRPr="0031019A">
        <w:rPr>
          <w:rFonts w:ascii="Times New Roman" w:hAnsi="Times New Roman"/>
          <w:sz w:val="24"/>
          <w:szCs w:val="24"/>
        </w:rPr>
        <w:t xml:space="preserve">  </w:t>
      </w:r>
      <w:r w:rsidR="002508F2" w:rsidRPr="0031019A">
        <w:rPr>
          <w:rFonts w:ascii="Times New Roman" w:hAnsi="Times New Roman"/>
          <w:sz w:val="24"/>
          <w:szCs w:val="24"/>
        </w:rPr>
        <w:t>Final award is</w:t>
      </w:r>
      <w:r w:rsidR="00527307" w:rsidRPr="0031019A">
        <w:rPr>
          <w:rFonts w:ascii="Times New Roman" w:hAnsi="Times New Roman"/>
          <w:sz w:val="24"/>
          <w:szCs w:val="24"/>
        </w:rPr>
        <w:t xml:space="preserve"> contingent upon the availability of funds.</w:t>
      </w:r>
      <w:r w:rsidR="00F75D60" w:rsidRPr="0031019A">
        <w:rPr>
          <w:rFonts w:ascii="Times New Roman" w:hAnsi="Times New Roman"/>
          <w:sz w:val="24"/>
          <w:szCs w:val="24"/>
        </w:rPr>
        <w:t xml:space="preserve">  </w:t>
      </w:r>
    </w:p>
    <w:p w:rsidR="00C22066" w:rsidRPr="0031019A" w:rsidRDefault="00C22066" w:rsidP="00EE2810">
      <w:pPr>
        <w:spacing w:after="0" w:line="240" w:lineRule="auto"/>
        <w:rPr>
          <w:rFonts w:ascii="Times New Roman" w:hAnsi="Times New Roman"/>
          <w:sz w:val="24"/>
          <w:szCs w:val="24"/>
        </w:rPr>
      </w:pPr>
    </w:p>
    <w:p w:rsidR="006C07AD" w:rsidRPr="0031019A" w:rsidRDefault="006C07AD" w:rsidP="00EF35C6">
      <w:pPr>
        <w:pStyle w:val="ListParagraph"/>
        <w:numPr>
          <w:ilvl w:val="0"/>
          <w:numId w:val="1"/>
        </w:numPr>
      </w:pPr>
      <w:bookmarkStart w:id="6" w:name="_Toc373504766"/>
      <w:bookmarkStart w:id="7" w:name="_Toc412196208"/>
      <w:r w:rsidRPr="0031019A">
        <w:rPr>
          <w:rStyle w:val="Heading3Char"/>
          <w:rFonts w:ascii="Times New Roman" w:hAnsi="Times New Roman"/>
          <w:color w:val="auto"/>
        </w:rPr>
        <w:t>Summary of Award Information</w:t>
      </w:r>
      <w:bookmarkEnd w:id="6"/>
      <w:bookmarkEnd w:id="7"/>
      <w:r w:rsidRPr="0031019A">
        <w:t xml:space="preserve"> </w:t>
      </w:r>
    </w:p>
    <w:tbl>
      <w:tblPr>
        <w:tblW w:w="0" w:type="auto"/>
        <w:tblInd w:w="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03"/>
        <w:gridCol w:w="3750"/>
      </w:tblGrid>
      <w:tr w:rsidR="0031019A" w:rsidRPr="0031019A" w:rsidTr="00CC4E5C">
        <w:trPr>
          <w:trHeight w:val="468"/>
        </w:trPr>
        <w:tc>
          <w:tcPr>
            <w:tcW w:w="4803" w:type="dxa"/>
            <w:vAlign w:val="center"/>
          </w:tcPr>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Type of Award:</w:t>
            </w:r>
          </w:p>
        </w:tc>
        <w:tc>
          <w:tcPr>
            <w:tcW w:w="3750" w:type="dxa"/>
            <w:vAlign w:val="center"/>
          </w:tcPr>
          <w:p w:rsidR="006C07AD" w:rsidRPr="0031019A" w:rsidRDefault="00337C54" w:rsidP="00EE2810">
            <w:pPr>
              <w:spacing w:after="0" w:line="240" w:lineRule="auto"/>
              <w:rPr>
                <w:rFonts w:ascii="Times New Roman" w:hAnsi="Times New Roman"/>
                <w:sz w:val="24"/>
                <w:szCs w:val="24"/>
              </w:rPr>
            </w:pPr>
            <w:r w:rsidRPr="0031019A">
              <w:rPr>
                <w:rFonts w:ascii="Times New Roman" w:hAnsi="Times New Roman"/>
                <w:sz w:val="24"/>
                <w:szCs w:val="24"/>
              </w:rPr>
              <w:t>Cooperative Agreement</w:t>
            </w:r>
          </w:p>
        </w:tc>
      </w:tr>
      <w:tr w:rsidR="0031019A" w:rsidRPr="0031019A" w:rsidTr="00CC4E5C">
        <w:trPr>
          <w:trHeight w:val="291"/>
        </w:trPr>
        <w:tc>
          <w:tcPr>
            <w:tcW w:w="4803" w:type="dxa"/>
            <w:vAlign w:val="center"/>
          </w:tcPr>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Appropriated Fiscal Year of Funds:</w:t>
            </w:r>
          </w:p>
        </w:tc>
        <w:tc>
          <w:tcPr>
            <w:tcW w:w="3750" w:type="dxa"/>
            <w:vAlign w:val="center"/>
          </w:tcPr>
          <w:p w:rsidR="006C07AD" w:rsidRPr="0031019A" w:rsidRDefault="00C22066" w:rsidP="00512538">
            <w:pPr>
              <w:spacing w:after="0" w:line="240" w:lineRule="auto"/>
              <w:rPr>
                <w:rFonts w:ascii="Times New Roman" w:hAnsi="Times New Roman"/>
                <w:sz w:val="24"/>
                <w:szCs w:val="24"/>
              </w:rPr>
            </w:pPr>
            <w:r w:rsidRPr="0031019A">
              <w:rPr>
                <w:rFonts w:ascii="Times New Roman" w:hAnsi="Times New Roman"/>
                <w:sz w:val="24"/>
                <w:szCs w:val="24"/>
              </w:rPr>
              <w:t xml:space="preserve">FY </w:t>
            </w:r>
            <w:r w:rsidR="009363E9" w:rsidRPr="0031019A">
              <w:rPr>
                <w:rFonts w:ascii="Times New Roman" w:hAnsi="Times New Roman"/>
                <w:sz w:val="24"/>
                <w:szCs w:val="24"/>
              </w:rPr>
              <w:t>2016/2017 NADR-EXBS</w:t>
            </w:r>
          </w:p>
        </w:tc>
      </w:tr>
      <w:tr w:rsidR="0031019A" w:rsidRPr="0031019A" w:rsidTr="00CC4E5C">
        <w:trPr>
          <w:trHeight w:val="307"/>
        </w:trPr>
        <w:tc>
          <w:tcPr>
            <w:tcW w:w="4803" w:type="dxa"/>
            <w:vAlign w:val="center"/>
          </w:tcPr>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Approximate Total Funding:</w:t>
            </w:r>
          </w:p>
        </w:tc>
        <w:tc>
          <w:tcPr>
            <w:tcW w:w="3750" w:type="dxa"/>
            <w:vAlign w:val="center"/>
          </w:tcPr>
          <w:p w:rsidR="006C07AD" w:rsidRPr="0031019A" w:rsidRDefault="007962CE" w:rsidP="00A05E27">
            <w:pPr>
              <w:spacing w:after="0" w:line="240" w:lineRule="auto"/>
              <w:rPr>
                <w:rFonts w:ascii="Times New Roman" w:hAnsi="Times New Roman"/>
                <w:sz w:val="24"/>
                <w:szCs w:val="24"/>
              </w:rPr>
            </w:pPr>
            <w:r w:rsidRPr="0031019A">
              <w:rPr>
                <w:rFonts w:ascii="Times New Roman" w:hAnsi="Times New Roman"/>
                <w:sz w:val="24"/>
                <w:szCs w:val="24"/>
              </w:rPr>
              <w:t>$</w:t>
            </w:r>
            <w:r w:rsidR="00A05E27">
              <w:rPr>
                <w:rFonts w:ascii="Times New Roman" w:hAnsi="Times New Roman"/>
                <w:sz w:val="24"/>
                <w:szCs w:val="24"/>
              </w:rPr>
              <w:t>205</w:t>
            </w:r>
            <w:r w:rsidR="009363E9" w:rsidRPr="0031019A">
              <w:rPr>
                <w:rFonts w:ascii="Times New Roman" w:hAnsi="Times New Roman"/>
                <w:sz w:val="24"/>
                <w:szCs w:val="24"/>
              </w:rPr>
              <w:t>,000</w:t>
            </w:r>
            <w:r w:rsidR="00527307" w:rsidRPr="0031019A">
              <w:rPr>
                <w:rFonts w:ascii="Times New Roman" w:hAnsi="Times New Roman"/>
                <w:sz w:val="24"/>
                <w:szCs w:val="24"/>
              </w:rPr>
              <w:t xml:space="preserve"> USD</w:t>
            </w:r>
          </w:p>
        </w:tc>
      </w:tr>
      <w:tr w:rsidR="0031019A" w:rsidRPr="0031019A" w:rsidTr="00CC4E5C">
        <w:trPr>
          <w:trHeight w:val="394"/>
        </w:trPr>
        <w:tc>
          <w:tcPr>
            <w:tcW w:w="4803" w:type="dxa"/>
            <w:vAlign w:val="center"/>
          </w:tcPr>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Approximate Number of Awards:</w:t>
            </w:r>
          </w:p>
        </w:tc>
        <w:tc>
          <w:tcPr>
            <w:tcW w:w="3750" w:type="dxa"/>
            <w:vAlign w:val="center"/>
          </w:tcPr>
          <w:p w:rsidR="006C07AD" w:rsidRPr="0031019A" w:rsidRDefault="00033938" w:rsidP="00EE2810">
            <w:pPr>
              <w:spacing w:after="0" w:line="240" w:lineRule="auto"/>
              <w:rPr>
                <w:rFonts w:ascii="Times New Roman" w:hAnsi="Times New Roman"/>
                <w:sz w:val="24"/>
                <w:szCs w:val="24"/>
              </w:rPr>
            </w:pPr>
            <w:r w:rsidRPr="0031019A">
              <w:rPr>
                <w:rFonts w:ascii="Times New Roman" w:hAnsi="Times New Roman"/>
                <w:sz w:val="24"/>
                <w:szCs w:val="24"/>
              </w:rPr>
              <w:t>1</w:t>
            </w:r>
          </w:p>
        </w:tc>
      </w:tr>
      <w:tr w:rsidR="0031019A" w:rsidRPr="0031019A" w:rsidTr="00CC4E5C">
        <w:trPr>
          <w:trHeight w:val="291"/>
        </w:trPr>
        <w:tc>
          <w:tcPr>
            <w:tcW w:w="4803" w:type="dxa"/>
          </w:tcPr>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Anticipated Award Date:</w:t>
            </w:r>
          </w:p>
        </w:tc>
        <w:tc>
          <w:tcPr>
            <w:tcW w:w="3750" w:type="dxa"/>
          </w:tcPr>
          <w:p w:rsidR="006C07AD"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September</w:t>
            </w:r>
            <w:r w:rsidR="00532DA9" w:rsidRPr="0031019A">
              <w:rPr>
                <w:rFonts w:ascii="Times New Roman" w:hAnsi="Times New Roman"/>
                <w:sz w:val="24"/>
                <w:szCs w:val="24"/>
              </w:rPr>
              <w:t xml:space="preserve"> </w:t>
            </w:r>
            <w:r w:rsidR="00033938" w:rsidRPr="0031019A">
              <w:rPr>
                <w:rFonts w:ascii="Times New Roman" w:hAnsi="Times New Roman"/>
                <w:sz w:val="24"/>
                <w:szCs w:val="24"/>
              </w:rPr>
              <w:t>201</w:t>
            </w:r>
            <w:r w:rsidR="00EE2810" w:rsidRPr="0031019A">
              <w:rPr>
                <w:rFonts w:ascii="Times New Roman" w:hAnsi="Times New Roman"/>
                <w:sz w:val="24"/>
                <w:szCs w:val="24"/>
              </w:rPr>
              <w:t>7</w:t>
            </w:r>
          </w:p>
        </w:tc>
      </w:tr>
      <w:tr w:rsidR="0031019A" w:rsidRPr="0031019A" w:rsidTr="00CC4E5C">
        <w:trPr>
          <w:trHeight w:val="307"/>
        </w:trPr>
        <w:tc>
          <w:tcPr>
            <w:tcW w:w="4803" w:type="dxa"/>
          </w:tcPr>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Anticipated Project Completion Date:</w:t>
            </w:r>
          </w:p>
        </w:tc>
        <w:tc>
          <w:tcPr>
            <w:tcW w:w="3750" w:type="dxa"/>
          </w:tcPr>
          <w:p w:rsidR="006C07AD"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24</w:t>
            </w:r>
            <w:r w:rsidR="002B1330" w:rsidRPr="0031019A">
              <w:rPr>
                <w:rFonts w:ascii="Times New Roman" w:hAnsi="Times New Roman"/>
                <w:sz w:val="24"/>
                <w:szCs w:val="24"/>
              </w:rPr>
              <w:t xml:space="preserve"> </w:t>
            </w:r>
            <w:r w:rsidR="006C07AD" w:rsidRPr="0031019A">
              <w:rPr>
                <w:rFonts w:ascii="Times New Roman" w:hAnsi="Times New Roman"/>
                <w:sz w:val="24"/>
                <w:szCs w:val="24"/>
              </w:rPr>
              <w:t>months</w:t>
            </w:r>
            <w:r w:rsidR="002508F2" w:rsidRPr="0031019A">
              <w:rPr>
                <w:rFonts w:ascii="Times New Roman" w:hAnsi="Times New Roman"/>
                <w:sz w:val="24"/>
                <w:szCs w:val="24"/>
              </w:rPr>
              <w:t xml:space="preserve"> from start</w:t>
            </w:r>
          </w:p>
        </w:tc>
      </w:tr>
    </w:tbl>
    <w:p w:rsidR="006C07AD" w:rsidRPr="0031019A" w:rsidRDefault="006C07AD" w:rsidP="00EE2810">
      <w:pPr>
        <w:pStyle w:val="Heading3"/>
        <w:spacing w:before="0" w:line="240" w:lineRule="auto"/>
        <w:rPr>
          <w:rFonts w:ascii="Times New Roman" w:hAnsi="Times New Roman"/>
          <w:color w:val="auto"/>
          <w:sz w:val="24"/>
          <w:szCs w:val="24"/>
        </w:rPr>
      </w:pPr>
    </w:p>
    <w:p w:rsidR="006C07AD" w:rsidRPr="0031019A" w:rsidRDefault="00C22066" w:rsidP="00EF35C6">
      <w:pPr>
        <w:pStyle w:val="Heading3"/>
        <w:numPr>
          <w:ilvl w:val="0"/>
          <w:numId w:val="1"/>
        </w:numPr>
        <w:spacing w:before="0" w:line="240" w:lineRule="auto"/>
        <w:rPr>
          <w:rFonts w:ascii="Times New Roman" w:hAnsi="Times New Roman"/>
          <w:color w:val="auto"/>
          <w:sz w:val="24"/>
          <w:szCs w:val="24"/>
        </w:rPr>
      </w:pPr>
      <w:bookmarkStart w:id="8" w:name="_Toc373504767"/>
      <w:bookmarkStart w:id="9" w:name="_Toc412196209"/>
      <w:r w:rsidRPr="0031019A">
        <w:rPr>
          <w:rFonts w:ascii="Times New Roman" w:hAnsi="Times New Roman"/>
          <w:color w:val="auto"/>
          <w:sz w:val="24"/>
          <w:szCs w:val="24"/>
        </w:rPr>
        <w:t>Deadline</w:t>
      </w:r>
      <w:bookmarkEnd w:id="8"/>
      <w:bookmarkEnd w:id="9"/>
      <w:r w:rsidR="006C07AD" w:rsidRPr="0031019A">
        <w:rPr>
          <w:rFonts w:ascii="Times New Roman" w:hAnsi="Times New Roman"/>
          <w:color w:val="auto"/>
          <w:sz w:val="24"/>
          <w:szCs w:val="24"/>
        </w:rPr>
        <w:t xml:space="preserve"> </w:t>
      </w:r>
    </w:p>
    <w:tbl>
      <w:tblPr>
        <w:tblW w:w="0" w:type="auto"/>
        <w:tblInd w:w="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17"/>
        <w:gridCol w:w="3662"/>
      </w:tblGrid>
      <w:tr w:rsidR="006C07AD" w:rsidRPr="0031019A" w:rsidTr="00CC4E5C">
        <w:trPr>
          <w:trHeight w:val="307"/>
        </w:trPr>
        <w:tc>
          <w:tcPr>
            <w:tcW w:w="4817" w:type="dxa"/>
            <w:vAlign w:val="center"/>
          </w:tcPr>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Deadline for Applications:</w:t>
            </w:r>
          </w:p>
        </w:tc>
        <w:tc>
          <w:tcPr>
            <w:tcW w:w="3662" w:type="dxa"/>
            <w:vAlign w:val="center"/>
          </w:tcPr>
          <w:p w:rsidR="006C07AD" w:rsidRPr="0031019A" w:rsidRDefault="00EE2810" w:rsidP="00B11EDB">
            <w:pPr>
              <w:spacing w:after="0" w:line="240" w:lineRule="auto"/>
              <w:rPr>
                <w:rFonts w:ascii="Times New Roman" w:hAnsi="Times New Roman"/>
                <w:sz w:val="24"/>
                <w:szCs w:val="24"/>
              </w:rPr>
            </w:pPr>
            <w:r w:rsidRPr="0031019A">
              <w:rPr>
                <w:rFonts w:ascii="Times New Roman" w:hAnsi="Times New Roman"/>
                <w:sz w:val="24"/>
                <w:szCs w:val="24"/>
              </w:rPr>
              <w:t xml:space="preserve"> </w:t>
            </w:r>
            <w:r w:rsidR="00B11EDB">
              <w:rPr>
                <w:rFonts w:ascii="Times New Roman" w:hAnsi="Times New Roman"/>
                <w:sz w:val="24"/>
                <w:szCs w:val="24"/>
              </w:rPr>
              <w:t>September 12</w:t>
            </w:r>
            <w:r w:rsidR="00D51902" w:rsidRPr="0031019A">
              <w:rPr>
                <w:rFonts w:ascii="Times New Roman" w:hAnsi="Times New Roman"/>
                <w:sz w:val="24"/>
                <w:szCs w:val="24"/>
              </w:rPr>
              <w:t xml:space="preserve">, 2017 at </w:t>
            </w:r>
            <w:r w:rsidR="00E85623" w:rsidRPr="0031019A">
              <w:rPr>
                <w:rFonts w:ascii="Times New Roman" w:hAnsi="Times New Roman"/>
                <w:sz w:val="24"/>
                <w:szCs w:val="24"/>
              </w:rPr>
              <w:t xml:space="preserve">11:59 </w:t>
            </w:r>
            <w:r w:rsidR="00D51902" w:rsidRPr="0031019A">
              <w:rPr>
                <w:rFonts w:ascii="Times New Roman" w:hAnsi="Times New Roman"/>
                <w:sz w:val="24"/>
                <w:szCs w:val="24"/>
              </w:rPr>
              <w:t>pm EST</w:t>
            </w:r>
          </w:p>
        </w:tc>
      </w:tr>
    </w:tbl>
    <w:p w:rsidR="006C07AD" w:rsidRPr="0031019A" w:rsidRDefault="006C07AD" w:rsidP="00EE2810">
      <w:pPr>
        <w:spacing w:after="0" w:line="240" w:lineRule="auto"/>
        <w:rPr>
          <w:rFonts w:ascii="Times New Roman" w:hAnsi="Times New Roman"/>
          <w:sz w:val="24"/>
          <w:szCs w:val="24"/>
        </w:rPr>
      </w:pPr>
    </w:p>
    <w:p w:rsidR="00011CBD" w:rsidRPr="0031019A" w:rsidRDefault="00011CBD" w:rsidP="00EE2810">
      <w:pPr>
        <w:pStyle w:val="Heading1"/>
        <w:spacing w:before="0" w:line="240" w:lineRule="auto"/>
        <w:rPr>
          <w:rFonts w:ascii="Times New Roman" w:hAnsi="Times New Roman"/>
          <w:color w:val="auto"/>
          <w:sz w:val="24"/>
          <w:szCs w:val="24"/>
        </w:rPr>
      </w:pPr>
      <w:bookmarkStart w:id="10" w:name="_Toc217116378"/>
      <w:bookmarkStart w:id="11" w:name="_Toc217270653"/>
    </w:p>
    <w:p w:rsidR="006C07AD" w:rsidRPr="0031019A" w:rsidRDefault="00D5123E" w:rsidP="00ED689F">
      <w:pPr>
        <w:pStyle w:val="Heading1"/>
        <w:spacing w:before="0" w:line="240" w:lineRule="auto"/>
        <w:jc w:val="center"/>
        <w:rPr>
          <w:rFonts w:ascii="Times New Roman" w:hAnsi="Times New Roman"/>
          <w:color w:val="auto"/>
        </w:rPr>
      </w:pPr>
      <w:bookmarkStart w:id="12" w:name="_Toc412196210"/>
      <w:r w:rsidRPr="0031019A">
        <w:rPr>
          <w:rFonts w:ascii="Times New Roman" w:hAnsi="Times New Roman"/>
          <w:color w:val="auto"/>
        </w:rPr>
        <w:t xml:space="preserve">C.  </w:t>
      </w:r>
      <w:r w:rsidRPr="0031019A">
        <w:rPr>
          <w:rFonts w:ascii="Times New Roman" w:hAnsi="Times New Roman"/>
          <w:color w:val="auto"/>
        </w:rPr>
        <w:tab/>
        <w:t>ELIGIBILITY INFORMATION</w:t>
      </w:r>
      <w:bookmarkEnd w:id="10"/>
      <w:bookmarkEnd w:id="11"/>
      <w:bookmarkEnd w:id="12"/>
    </w:p>
    <w:p w:rsidR="00D5123E" w:rsidRPr="0031019A" w:rsidRDefault="00D5123E" w:rsidP="00ED689F">
      <w:pPr>
        <w:rPr>
          <w:rFonts w:ascii="Times New Roman" w:hAnsi="Times New Roman"/>
        </w:rPr>
      </w:pPr>
    </w:p>
    <w:p w:rsidR="009B7A14" w:rsidRPr="0031019A" w:rsidRDefault="009B7A14" w:rsidP="00EE2810">
      <w:pPr>
        <w:spacing w:after="0" w:line="240" w:lineRule="auto"/>
        <w:rPr>
          <w:rFonts w:ascii="Times New Roman" w:hAnsi="Times New Roman"/>
          <w:sz w:val="24"/>
          <w:szCs w:val="24"/>
        </w:rPr>
      </w:pPr>
      <w:bookmarkStart w:id="13" w:name="_Toc217116379"/>
      <w:bookmarkStart w:id="14" w:name="_Toc217270654"/>
      <w:r w:rsidRPr="0031019A">
        <w:rPr>
          <w:rFonts w:ascii="Times New Roman" w:hAnsi="Times New Roman"/>
          <w:sz w:val="24"/>
          <w:szCs w:val="24"/>
        </w:rPr>
        <w:t xml:space="preserve">Applicants should be knowledgeable of existing </w:t>
      </w:r>
      <w:r w:rsidR="00A24289" w:rsidRPr="0031019A">
        <w:rPr>
          <w:rFonts w:ascii="Times New Roman" w:hAnsi="Times New Roman"/>
          <w:sz w:val="24"/>
          <w:szCs w:val="24"/>
        </w:rPr>
        <w:t xml:space="preserve">strategic trade </w:t>
      </w:r>
      <w:r w:rsidR="000C5DE2" w:rsidRPr="0031019A">
        <w:rPr>
          <w:rFonts w:ascii="Times New Roman" w:hAnsi="Times New Roman"/>
          <w:sz w:val="24"/>
          <w:szCs w:val="24"/>
        </w:rPr>
        <w:t xml:space="preserve">control </w:t>
      </w:r>
      <w:r w:rsidRPr="0031019A">
        <w:rPr>
          <w:rFonts w:ascii="Times New Roman" w:hAnsi="Times New Roman"/>
          <w:sz w:val="24"/>
          <w:szCs w:val="24"/>
        </w:rPr>
        <w:t xml:space="preserve">programs </w:t>
      </w:r>
      <w:r w:rsidR="00A24289" w:rsidRPr="0031019A">
        <w:rPr>
          <w:rFonts w:ascii="Times New Roman" w:hAnsi="Times New Roman"/>
          <w:sz w:val="24"/>
          <w:szCs w:val="24"/>
        </w:rPr>
        <w:t>and best practices, including programs funded by the U.S. Government in this area, and current international trends and developments, in order to capitalize on ongoing work, and not duplicate efforts.</w:t>
      </w:r>
    </w:p>
    <w:p w:rsidR="009B7A14" w:rsidRPr="0031019A" w:rsidRDefault="009B7A14" w:rsidP="00EE2810">
      <w:pPr>
        <w:spacing w:after="0" w:line="240" w:lineRule="auto"/>
        <w:rPr>
          <w:rFonts w:ascii="Times New Roman" w:hAnsi="Times New Roman"/>
          <w:sz w:val="24"/>
          <w:szCs w:val="24"/>
        </w:rPr>
      </w:pPr>
    </w:p>
    <w:p w:rsidR="00A93029" w:rsidRPr="0031019A" w:rsidRDefault="00A93029" w:rsidP="00EE2810">
      <w:pPr>
        <w:spacing w:after="0" w:line="240" w:lineRule="auto"/>
        <w:rPr>
          <w:rFonts w:ascii="Times New Roman" w:hAnsi="Times New Roman"/>
          <w:sz w:val="24"/>
          <w:szCs w:val="24"/>
          <w:shd w:val="clear" w:color="auto" w:fill="FFFFFF"/>
        </w:rPr>
      </w:pPr>
      <w:r w:rsidRPr="0031019A">
        <w:rPr>
          <w:rFonts w:ascii="Times New Roman" w:hAnsi="Times New Roman"/>
          <w:sz w:val="24"/>
          <w:szCs w:val="24"/>
        </w:rPr>
        <w:t xml:space="preserve">Applications by </w:t>
      </w:r>
      <w:r w:rsidR="002508F2" w:rsidRPr="0031019A">
        <w:rPr>
          <w:rFonts w:ascii="Times New Roman" w:hAnsi="Times New Roman"/>
          <w:sz w:val="24"/>
          <w:szCs w:val="24"/>
        </w:rPr>
        <w:t xml:space="preserve">organizations </w:t>
      </w:r>
      <w:r w:rsidRPr="0031019A">
        <w:rPr>
          <w:rFonts w:ascii="Times New Roman" w:hAnsi="Times New Roman"/>
          <w:sz w:val="24"/>
          <w:szCs w:val="24"/>
        </w:rPr>
        <w:t xml:space="preserve">which do not meet the eligibility </w:t>
      </w:r>
      <w:r w:rsidRPr="0031019A">
        <w:rPr>
          <w:rFonts w:ascii="Times New Roman" w:hAnsi="Times New Roman"/>
          <w:sz w:val="24"/>
          <w:szCs w:val="24"/>
          <w:shd w:val="clear" w:color="auto" w:fill="FFFFFF"/>
        </w:rPr>
        <w:t xml:space="preserve">by the time of </w:t>
      </w:r>
      <w:r w:rsidR="002508F2" w:rsidRPr="0031019A">
        <w:rPr>
          <w:rFonts w:ascii="Times New Roman" w:hAnsi="Times New Roman"/>
          <w:sz w:val="24"/>
          <w:szCs w:val="24"/>
          <w:shd w:val="clear" w:color="auto" w:fill="FFFFFF"/>
        </w:rPr>
        <w:t xml:space="preserve">the </w:t>
      </w:r>
      <w:r w:rsidRPr="0031019A">
        <w:rPr>
          <w:rFonts w:ascii="Times New Roman" w:hAnsi="Times New Roman"/>
          <w:sz w:val="24"/>
          <w:szCs w:val="24"/>
          <w:shd w:val="clear" w:color="auto" w:fill="FFFFFF"/>
        </w:rPr>
        <w:t xml:space="preserve">application deadline will result the application </w:t>
      </w:r>
      <w:r w:rsidR="005F227A" w:rsidRPr="0031019A">
        <w:rPr>
          <w:rFonts w:ascii="Times New Roman" w:hAnsi="Times New Roman"/>
          <w:sz w:val="24"/>
          <w:szCs w:val="24"/>
          <w:shd w:val="clear" w:color="auto" w:fill="FFFFFF"/>
        </w:rPr>
        <w:t xml:space="preserve">not being reviewed.  </w:t>
      </w:r>
    </w:p>
    <w:p w:rsidR="00A24289" w:rsidRPr="0031019A" w:rsidRDefault="00A24289" w:rsidP="00EE2810">
      <w:pPr>
        <w:spacing w:after="0" w:line="240" w:lineRule="auto"/>
        <w:rPr>
          <w:rFonts w:ascii="Times New Roman" w:hAnsi="Times New Roman"/>
          <w:sz w:val="24"/>
          <w:szCs w:val="24"/>
          <w:shd w:val="clear" w:color="auto" w:fill="FFFFFF"/>
        </w:rPr>
      </w:pPr>
    </w:p>
    <w:p w:rsidR="00011CBD" w:rsidRPr="0031019A" w:rsidRDefault="006C07AD" w:rsidP="00EE2810">
      <w:pPr>
        <w:pStyle w:val="ListParagraph"/>
        <w:numPr>
          <w:ilvl w:val="0"/>
          <w:numId w:val="6"/>
        </w:numPr>
      </w:pPr>
      <w:bookmarkStart w:id="15" w:name="_Toc401235148"/>
      <w:bookmarkStart w:id="16" w:name="_Toc412196211"/>
      <w:r w:rsidRPr="0031019A">
        <w:t>Eligible Applicants</w:t>
      </w:r>
      <w:bookmarkEnd w:id="13"/>
      <w:bookmarkEnd w:id="14"/>
      <w:bookmarkEnd w:id="15"/>
      <w:r w:rsidR="00011CBD" w:rsidRPr="0031019A">
        <w:t>:</w:t>
      </w:r>
      <w:bookmarkEnd w:id="16"/>
      <w:r w:rsidRPr="0031019A">
        <w:t xml:space="preserve"> </w:t>
      </w:r>
      <w:r w:rsidR="00C22066" w:rsidRPr="0031019A">
        <w:t>Eligibili</w:t>
      </w:r>
      <w:r w:rsidR="00527307" w:rsidRPr="0031019A">
        <w:t xml:space="preserve">ty for this NOFO is limited to </w:t>
      </w:r>
      <w:r w:rsidR="00C22066" w:rsidRPr="0031019A">
        <w:t>U.S.</w:t>
      </w:r>
      <w:r w:rsidR="00761DD8" w:rsidRPr="0031019A">
        <w:t>-based</w:t>
      </w:r>
      <w:r w:rsidR="00C22066" w:rsidRPr="0031019A">
        <w:t xml:space="preserve"> not-for-profit/non-governmental organizations (NGOs) subject to section 501 (c) (3) of the U.S. tax code</w:t>
      </w:r>
      <w:r w:rsidR="00761DD8" w:rsidRPr="0031019A">
        <w:t>,</w:t>
      </w:r>
      <w:r w:rsidR="003956B3" w:rsidRPr="0031019A">
        <w:t xml:space="preserve"> </w:t>
      </w:r>
      <w:r w:rsidR="009363E9" w:rsidRPr="0031019A">
        <w:t xml:space="preserve">and </w:t>
      </w:r>
      <w:r w:rsidR="003F1A50" w:rsidRPr="0031019A">
        <w:t>U.S. educational institutions</w:t>
      </w:r>
      <w:r w:rsidR="009363E9" w:rsidRPr="0031019A">
        <w:t xml:space="preserve">.  </w:t>
      </w:r>
    </w:p>
    <w:p w:rsidR="009363E9" w:rsidRPr="0031019A" w:rsidRDefault="009363E9" w:rsidP="009363E9">
      <w:pPr>
        <w:pStyle w:val="ListParagraph"/>
        <w:ind w:left="1080"/>
      </w:pPr>
    </w:p>
    <w:p w:rsidR="006C07AD" w:rsidRPr="0031019A" w:rsidRDefault="00F869E7" w:rsidP="00EF35C6">
      <w:pPr>
        <w:pStyle w:val="ListParagraph"/>
        <w:numPr>
          <w:ilvl w:val="0"/>
          <w:numId w:val="3"/>
        </w:numPr>
      </w:pPr>
      <w:r w:rsidRPr="0031019A">
        <w:t>Cost-Sharing or Matching:  N</w:t>
      </w:r>
      <w:r w:rsidR="005F227A" w:rsidRPr="0031019A">
        <w:t>ot required</w:t>
      </w:r>
      <w:r w:rsidR="00011CBD" w:rsidRPr="0031019A">
        <w:t>.</w:t>
      </w:r>
      <w:r w:rsidR="000716D2" w:rsidRPr="0031019A">
        <w:t xml:space="preserve">  </w:t>
      </w:r>
      <w:r w:rsidR="006A2011" w:rsidRPr="0031019A">
        <w:t xml:space="preserve"> </w:t>
      </w:r>
      <w:r w:rsidR="000716D2" w:rsidRPr="0031019A">
        <w:t xml:space="preserve">  </w:t>
      </w:r>
    </w:p>
    <w:p w:rsidR="005F227A" w:rsidRPr="0031019A" w:rsidRDefault="005F227A" w:rsidP="00EE2810">
      <w:pPr>
        <w:pStyle w:val="ListParagraph"/>
      </w:pPr>
    </w:p>
    <w:p w:rsidR="00941E72" w:rsidRPr="0031019A" w:rsidRDefault="00F869E7" w:rsidP="00EF35C6">
      <w:pPr>
        <w:pStyle w:val="ListParagraph"/>
        <w:numPr>
          <w:ilvl w:val="0"/>
          <w:numId w:val="3"/>
        </w:numPr>
      </w:pPr>
      <w:r w:rsidRPr="0031019A">
        <w:t xml:space="preserve">Other:  Organizations should have existing, or the capacity to develop, </w:t>
      </w:r>
      <w:r w:rsidR="00093A29" w:rsidRPr="0031019A">
        <w:t xml:space="preserve">requisite technical </w:t>
      </w:r>
      <w:r w:rsidR="00406A95" w:rsidRPr="0031019A">
        <w:t xml:space="preserve">expertise, </w:t>
      </w:r>
      <w:r w:rsidR="00093A29" w:rsidRPr="0031019A">
        <w:t xml:space="preserve">and </w:t>
      </w:r>
      <w:r w:rsidRPr="0031019A">
        <w:t xml:space="preserve">partnerships with </w:t>
      </w:r>
      <w:r w:rsidR="00406A95" w:rsidRPr="0031019A">
        <w:t xml:space="preserve">international </w:t>
      </w:r>
      <w:r w:rsidRPr="0031019A">
        <w:t xml:space="preserve">entities and relevant stakeholders, including </w:t>
      </w:r>
      <w:r w:rsidR="00313A3F" w:rsidRPr="0031019A">
        <w:t xml:space="preserve">foreign government officials with broad </w:t>
      </w:r>
      <w:r w:rsidR="00941E72" w:rsidRPr="0031019A">
        <w:t>expertise in strategic trade controls implementation</w:t>
      </w:r>
      <w:r w:rsidRPr="0031019A">
        <w:t xml:space="preserve">.  </w:t>
      </w:r>
    </w:p>
    <w:p w:rsidR="00941E72" w:rsidRPr="0031019A" w:rsidRDefault="00941E72" w:rsidP="00EE2810">
      <w:pPr>
        <w:pStyle w:val="ListParagraph"/>
      </w:pPr>
    </w:p>
    <w:p w:rsidR="005F227A" w:rsidRPr="0031019A" w:rsidRDefault="00F869E7" w:rsidP="00EF35C6">
      <w:pPr>
        <w:pStyle w:val="ListParagraph"/>
        <w:numPr>
          <w:ilvl w:val="0"/>
          <w:numId w:val="3"/>
        </w:numPr>
      </w:pPr>
      <w:r w:rsidRPr="0031019A">
        <w:t>Organizations may form consortia and submit a combined proposal.</w:t>
      </w:r>
      <w:r w:rsidR="00EF35C6" w:rsidRPr="0031019A">
        <w:t xml:space="preserve"> </w:t>
      </w:r>
      <w:r w:rsidRPr="0031019A">
        <w:t xml:space="preserve"> However, one organization should be designated as the lead applicant.</w:t>
      </w:r>
    </w:p>
    <w:p w:rsidR="006C07AD" w:rsidRPr="0031019A" w:rsidRDefault="006C07AD" w:rsidP="00EE2810">
      <w:pPr>
        <w:pStyle w:val="Heading2"/>
        <w:spacing w:before="0" w:line="240" w:lineRule="auto"/>
        <w:rPr>
          <w:rFonts w:ascii="Times New Roman" w:hAnsi="Times New Roman"/>
          <w:b w:val="0"/>
          <w:color w:val="auto"/>
          <w:sz w:val="24"/>
          <w:szCs w:val="24"/>
        </w:rPr>
      </w:pPr>
      <w:bookmarkStart w:id="17" w:name="_Toc217116382"/>
      <w:bookmarkStart w:id="18" w:name="_Toc217270657"/>
    </w:p>
    <w:p w:rsidR="0080688A" w:rsidRPr="0031019A" w:rsidRDefault="00D5123E" w:rsidP="00ED689F">
      <w:pPr>
        <w:pStyle w:val="Heading2"/>
        <w:spacing w:before="0" w:line="240" w:lineRule="auto"/>
        <w:jc w:val="center"/>
        <w:rPr>
          <w:rFonts w:ascii="Times New Roman" w:hAnsi="Times New Roman"/>
          <w:b w:val="0"/>
          <w:color w:val="auto"/>
          <w:sz w:val="28"/>
          <w:szCs w:val="28"/>
        </w:rPr>
      </w:pPr>
      <w:bookmarkStart w:id="19" w:name="_Toc412196212"/>
      <w:r w:rsidRPr="0031019A">
        <w:rPr>
          <w:rFonts w:ascii="Times New Roman" w:hAnsi="Times New Roman"/>
          <w:color w:val="auto"/>
          <w:sz w:val="28"/>
          <w:szCs w:val="28"/>
        </w:rPr>
        <w:t>D.</w:t>
      </w:r>
      <w:r w:rsidRPr="0031019A">
        <w:rPr>
          <w:rFonts w:ascii="Times New Roman" w:hAnsi="Times New Roman"/>
          <w:b w:val="0"/>
          <w:color w:val="auto"/>
          <w:sz w:val="28"/>
          <w:szCs w:val="28"/>
        </w:rPr>
        <w:t xml:space="preserve">  </w:t>
      </w:r>
      <w:r w:rsidRPr="0031019A">
        <w:rPr>
          <w:rFonts w:ascii="Times New Roman" w:hAnsi="Times New Roman"/>
          <w:color w:val="auto"/>
          <w:sz w:val="28"/>
          <w:szCs w:val="28"/>
        </w:rPr>
        <w:tab/>
        <w:t>APPLICATION AND SUBMISSION INFORMATION</w:t>
      </w:r>
      <w:bookmarkEnd w:id="19"/>
    </w:p>
    <w:p w:rsidR="0080688A" w:rsidRPr="0031019A" w:rsidRDefault="0080688A" w:rsidP="00EE2810">
      <w:pPr>
        <w:pStyle w:val="Heading2"/>
        <w:spacing w:before="0" w:line="240" w:lineRule="auto"/>
        <w:rPr>
          <w:rFonts w:ascii="Times New Roman" w:hAnsi="Times New Roman"/>
          <w:color w:val="auto"/>
        </w:rPr>
      </w:pPr>
    </w:p>
    <w:p w:rsidR="006C07AD" w:rsidRPr="0031019A" w:rsidRDefault="00D5123E" w:rsidP="00EF35C6">
      <w:pPr>
        <w:pStyle w:val="Heading2"/>
        <w:numPr>
          <w:ilvl w:val="0"/>
          <w:numId w:val="9"/>
        </w:numPr>
        <w:spacing w:before="0" w:line="240" w:lineRule="auto"/>
        <w:rPr>
          <w:rFonts w:ascii="Times New Roman" w:hAnsi="Times New Roman"/>
          <w:color w:val="auto"/>
          <w:sz w:val="24"/>
          <w:szCs w:val="24"/>
        </w:rPr>
      </w:pPr>
      <w:bookmarkStart w:id="20" w:name="_Toc412196213"/>
      <w:r w:rsidRPr="0031019A">
        <w:rPr>
          <w:rFonts w:ascii="Times New Roman" w:hAnsi="Times New Roman"/>
          <w:color w:val="auto"/>
          <w:sz w:val="24"/>
          <w:szCs w:val="24"/>
        </w:rPr>
        <w:t xml:space="preserve"> </w:t>
      </w:r>
      <w:bookmarkEnd w:id="17"/>
      <w:bookmarkEnd w:id="18"/>
      <w:r w:rsidR="005F2781" w:rsidRPr="0031019A">
        <w:rPr>
          <w:rFonts w:ascii="Times New Roman" w:hAnsi="Times New Roman"/>
          <w:color w:val="auto"/>
          <w:sz w:val="24"/>
          <w:szCs w:val="24"/>
        </w:rPr>
        <w:t>Address to Request Application Package</w:t>
      </w:r>
      <w:bookmarkEnd w:id="20"/>
    </w:p>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 xml:space="preserve">This </w:t>
      </w:r>
      <w:r w:rsidR="00011CBD" w:rsidRPr="0031019A">
        <w:rPr>
          <w:rFonts w:ascii="Times New Roman" w:hAnsi="Times New Roman"/>
          <w:sz w:val="24"/>
          <w:szCs w:val="24"/>
        </w:rPr>
        <w:t>NOFO</w:t>
      </w:r>
      <w:r w:rsidRPr="0031019A">
        <w:rPr>
          <w:rFonts w:ascii="Times New Roman" w:hAnsi="Times New Roman"/>
          <w:sz w:val="24"/>
          <w:szCs w:val="24"/>
        </w:rPr>
        <w:t xml:space="preserve"> contains all of the information and links necessary for potential applicants to apply.  This </w:t>
      </w:r>
      <w:r w:rsidR="00011CBD" w:rsidRPr="0031019A">
        <w:rPr>
          <w:rFonts w:ascii="Times New Roman" w:hAnsi="Times New Roman"/>
          <w:sz w:val="24"/>
          <w:szCs w:val="24"/>
        </w:rPr>
        <w:t>NOFO</w:t>
      </w:r>
      <w:r w:rsidRPr="0031019A">
        <w:rPr>
          <w:rFonts w:ascii="Times New Roman" w:hAnsi="Times New Roman"/>
          <w:sz w:val="24"/>
          <w:szCs w:val="24"/>
        </w:rPr>
        <w:t xml:space="preserve"> and all required forms can be downloaded at </w:t>
      </w:r>
      <w:hyperlink r:id="rId13" w:history="1">
        <w:r w:rsidRPr="0031019A">
          <w:rPr>
            <w:rFonts w:ascii="Times New Roman" w:hAnsi="Times New Roman"/>
            <w:sz w:val="24"/>
            <w:szCs w:val="24"/>
          </w:rPr>
          <w:t>www.grants.gov</w:t>
        </w:r>
      </w:hyperlink>
      <w:r w:rsidRPr="0031019A">
        <w:rPr>
          <w:rFonts w:ascii="Times New Roman" w:hAnsi="Times New Roman"/>
          <w:sz w:val="24"/>
          <w:szCs w:val="24"/>
        </w:rPr>
        <w:t xml:space="preserve"> </w:t>
      </w:r>
    </w:p>
    <w:p w:rsidR="00800631" w:rsidRPr="0031019A" w:rsidRDefault="00800631" w:rsidP="00EE2810">
      <w:pPr>
        <w:spacing w:after="0" w:line="240" w:lineRule="auto"/>
        <w:rPr>
          <w:rFonts w:ascii="Times New Roman" w:hAnsi="Times New Roman"/>
          <w:sz w:val="24"/>
          <w:szCs w:val="24"/>
        </w:rPr>
      </w:pPr>
    </w:p>
    <w:p w:rsidR="00800631" w:rsidRPr="0031019A" w:rsidRDefault="00800631" w:rsidP="00EE2810">
      <w:pPr>
        <w:spacing w:after="0" w:line="240" w:lineRule="auto"/>
        <w:rPr>
          <w:rFonts w:ascii="Times New Roman" w:hAnsi="Times New Roman"/>
          <w:b/>
          <w:sz w:val="24"/>
          <w:szCs w:val="24"/>
        </w:rPr>
      </w:pPr>
      <w:r w:rsidRPr="0031019A">
        <w:rPr>
          <w:rFonts w:ascii="Times New Roman" w:hAnsi="Times New Roman"/>
          <w:b/>
          <w:sz w:val="24"/>
          <w:szCs w:val="24"/>
        </w:rPr>
        <w:t xml:space="preserve">Applications </w:t>
      </w:r>
      <w:r w:rsidR="00145158" w:rsidRPr="0031019A">
        <w:rPr>
          <w:rFonts w:ascii="Times New Roman" w:hAnsi="Times New Roman"/>
          <w:b/>
          <w:sz w:val="24"/>
          <w:szCs w:val="24"/>
        </w:rPr>
        <w:t>must be s</w:t>
      </w:r>
      <w:r w:rsidRPr="0031019A">
        <w:rPr>
          <w:rFonts w:ascii="Times New Roman" w:hAnsi="Times New Roman"/>
          <w:b/>
          <w:sz w:val="24"/>
          <w:szCs w:val="24"/>
        </w:rPr>
        <w:t xml:space="preserve">ubmitted </w:t>
      </w:r>
      <w:r w:rsidR="00145158" w:rsidRPr="0031019A">
        <w:rPr>
          <w:rFonts w:ascii="Times New Roman" w:hAnsi="Times New Roman"/>
          <w:b/>
          <w:sz w:val="24"/>
          <w:szCs w:val="24"/>
        </w:rPr>
        <w:t>t</w:t>
      </w:r>
      <w:r w:rsidRPr="0031019A">
        <w:rPr>
          <w:rFonts w:ascii="Times New Roman" w:hAnsi="Times New Roman"/>
          <w:b/>
          <w:sz w:val="24"/>
          <w:szCs w:val="24"/>
        </w:rPr>
        <w:t xml:space="preserve">hrough </w:t>
      </w:r>
      <w:hyperlink r:id="rId14" w:history="1">
        <w:r w:rsidRPr="0031019A">
          <w:rPr>
            <w:rStyle w:val="Hyperlink"/>
            <w:rFonts w:ascii="Times New Roman" w:hAnsi="Times New Roman"/>
            <w:b/>
            <w:color w:val="auto"/>
            <w:sz w:val="24"/>
            <w:szCs w:val="24"/>
          </w:rPr>
          <w:t>www.grants.gov</w:t>
        </w:r>
      </w:hyperlink>
    </w:p>
    <w:p w:rsidR="00800631" w:rsidRPr="0031019A" w:rsidRDefault="00800631" w:rsidP="00EE2810">
      <w:pPr>
        <w:spacing w:after="0" w:line="240" w:lineRule="auto"/>
        <w:rPr>
          <w:rFonts w:ascii="Times New Roman" w:hAnsi="Times New Roman"/>
          <w:sz w:val="24"/>
          <w:szCs w:val="24"/>
        </w:rPr>
      </w:pPr>
    </w:p>
    <w:p w:rsidR="00800631" w:rsidRPr="0031019A" w:rsidRDefault="00800631" w:rsidP="00EE2810">
      <w:pPr>
        <w:spacing w:after="0" w:line="240" w:lineRule="auto"/>
        <w:rPr>
          <w:rFonts w:ascii="Times New Roman" w:hAnsi="Times New Roman"/>
          <w:sz w:val="24"/>
          <w:szCs w:val="24"/>
        </w:rPr>
      </w:pPr>
      <w:r w:rsidRPr="0031019A">
        <w:rPr>
          <w:rFonts w:ascii="Times New Roman" w:hAnsi="Times New Roman"/>
          <w:sz w:val="24"/>
          <w:szCs w:val="24"/>
        </w:rPr>
        <w:t xml:space="preserve">Both a valid Unique Entity Identifier (formerly DUNS) number and a SAM.gov registration are required prior to submitting an application via </w:t>
      </w:r>
      <w:hyperlink r:id="rId15" w:history="1">
        <w:r w:rsidRPr="0031019A">
          <w:rPr>
            <w:rStyle w:val="Hyperlink"/>
            <w:rFonts w:ascii="Times New Roman" w:hAnsi="Times New Roman"/>
            <w:color w:val="auto"/>
            <w:sz w:val="24"/>
            <w:szCs w:val="24"/>
          </w:rPr>
          <w:t>www.grants.gov</w:t>
        </w:r>
      </w:hyperlink>
      <w:r w:rsidRPr="0031019A">
        <w:rPr>
          <w:rFonts w:ascii="Times New Roman" w:hAnsi="Times New Roman"/>
          <w:sz w:val="24"/>
          <w:szCs w:val="24"/>
        </w:rPr>
        <w:t xml:space="preserve">  Please register with SAM.gov </w:t>
      </w:r>
      <w:r w:rsidR="00683EE1" w:rsidRPr="0031019A">
        <w:rPr>
          <w:rFonts w:ascii="Times New Roman" w:hAnsi="Times New Roman"/>
          <w:sz w:val="24"/>
          <w:szCs w:val="24"/>
        </w:rPr>
        <w:t>before you apply for this announcement</w:t>
      </w:r>
      <w:r w:rsidRPr="0031019A">
        <w:rPr>
          <w:rFonts w:ascii="Times New Roman" w:hAnsi="Times New Roman"/>
          <w:sz w:val="24"/>
          <w:szCs w:val="24"/>
        </w:rPr>
        <w:t>; if your organization is already registered with SAM.gov, please ensure that your account is active.</w:t>
      </w:r>
    </w:p>
    <w:p w:rsidR="00800631" w:rsidRPr="0031019A" w:rsidRDefault="00800631" w:rsidP="00EE2810">
      <w:pPr>
        <w:spacing w:after="0" w:line="240" w:lineRule="auto"/>
        <w:rPr>
          <w:rFonts w:ascii="Times New Roman" w:hAnsi="Times New Roman"/>
          <w:sz w:val="24"/>
          <w:szCs w:val="24"/>
        </w:rPr>
      </w:pPr>
    </w:p>
    <w:p w:rsidR="00800631" w:rsidRPr="0031019A" w:rsidRDefault="00800631" w:rsidP="00EE2810">
      <w:pPr>
        <w:spacing w:after="0" w:line="240" w:lineRule="auto"/>
        <w:rPr>
          <w:rFonts w:ascii="Times New Roman" w:hAnsi="Times New Roman"/>
          <w:sz w:val="24"/>
          <w:szCs w:val="24"/>
        </w:rPr>
      </w:pPr>
      <w:r w:rsidRPr="0031019A">
        <w:rPr>
          <w:rFonts w:ascii="Times New Roman" w:hAnsi="Times New Roman"/>
          <w:sz w:val="24"/>
          <w:szCs w:val="24"/>
        </w:rPr>
        <w:t xml:space="preserve">Organizations should verify that they have a Unique Entity Identifier number or take the steps needed to obtain one as soon as possible.  Instructions for obtaining a Unique Entity Identifier number can be found at </w:t>
      </w:r>
      <w:hyperlink r:id="rId16" w:history="1">
        <w:r w:rsidRPr="0031019A">
          <w:rPr>
            <w:rStyle w:val="Hyperlink"/>
            <w:rFonts w:ascii="Times New Roman" w:hAnsi="Times New Roman"/>
            <w:color w:val="auto"/>
            <w:sz w:val="24"/>
            <w:szCs w:val="24"/>
          </w:rPr>
          <w:t>http://fedgov.dnb.com/webform</w:t>
        </w:r>
      </w:hyperlink>
      <w:r w:rsidRPr="0031019A">
        <w:rPr>
          <w:rFonts w:ascii="Times New Roman" w:hAnsi="Times New Roman"/>
          <w:sz w:val="24"/>
          <w:szCs w:val="24"/>
        </w:rPr>
        <w:t xml:space="preserve">. </w:t>
      </w:r>
    </w:p>
    <w:p w:rsidR="00800631" w:rsidRPr="0031019A" w:rsidRDefault="00800631" w:rsidP="00EE2810">
      <w:pPr>
        <w:spacing w:after="0" w:line="240" w:lineRule="auto"/>
        <w:rPr>
          <w:rFonts w:ascii="Times New Roman" w:hAnsi="Times New Roman"/>
          <w:sz w:val="24"/>
          <w:szCs w:val="24"/>
        </w:rPr>
      </w:pPr>
    </w:p>
    <w:p w:rsidR="00800631" w:rsidRPr="0031019A" w:rsidRDefault="00800631" w:rsidP="00EE2810">
      <w:pPr>
        <w:spacing w:after="0" w:line="240" w:lineRule="auto"/>
        <w:rPr>
          <w:rFonts w:ascii="Times New Roman" w:hAnsi="Times New Roman"/>
          <w:sz w:val="24"/>
          <w:szCs w:val="24"/>
        </w:rPr>
      </w:pPr>
      <w:r w:rsidRPr="0031019A">
        <w:rPr>
          <w:rFonts w:ascii="Times New Roman" w:hAnsi="Times New Roman"/>
          <w:sz w:val="24"/>
          <w:szCs w:val="24"/>
        </w:rPr>
        <w:t xml:space="preserve">Electronic applications submitted via </w:t>
      </w:r>
      <w:hyperlink r:id="rId17" w:history="1">
        <w:r w:rsidRPr="0031019A">
          <w:rPr>
            <w:rStyle w:val="Hyperlink"/>
            <w:rFonts w:ascii="Times New Roman" w:hAnsi="Times New Roman"/>
            <w:color w:val="auto"/>
            <w:sz w:val="24"/>
            <w:szCs w:val="24"/>
          </w:rPr>
          <w:t>www.grants.gov</w:t>
        </w:r>
      </w:hyperlink>
      <w:r w:rsidRPr="0031019A">
        <w:rPr>
          <w:rFonts w:ascii="Times New Roman" w:hAnsi="Times New Roman"/>
          <w:sz w:val="24"/>
          <w:szCs w:val="24"/>
        </w:rPr>
        <w:t xml:space="preserve"> must contain the online SF-424 forms and any additional required documents. </w:t>
      </w:r>
      <w:r w:rsidR="004E7BE0">
        <w:rPr>
          <w:rFonts w:ascii="Times New Roman" w:hAnsi="Times New Roman"/>
          <w:sz w:val="24"/>
          <w:szCs w:val="24"/>
        </w:rPr>
        <w:t xml:space="preserve"> </w:t>
      </w:r>
      <w:r w:rsidRPr="0031019A">
        <w:rPr>
          <w:rFonts w:ascii="Times New Roman" w:hAnsi="Times New Roman"/>
          <w:sz w:val="24"/>
          <w:szCs w:val="24"/>
        </w:rPr>
        <w:t xml:space="preserve">Upon completion of a successful </w:t>
      </w:r>
      <w:r w:rsidRPr="0031019A">
        <w:rPr>
          <w:rFonts w:ascii="Times New Roman" w:hAnsi="Times New Roman"/>
          <w:sz w:val="24"/>
          <w:szCs w:val="24"/>
        </w:rPr>
        <w:lastRenderedPageBreak/>
        <w:t xml:space="preserve">electronic application submission on </w:t>
      </w:r>
      <w:hyperlink r:id="rId18" w:history="1">
        <w:r w:rsidR="00676AC3" w:rsidRPr="0031019A">
          <w:rPr>
            <w:rStyle w:val="Hyperlink"/>
            <w:rFonts w:ascii="Times New Roman" w:hAnsi="Times New Roman"/>
            <w:color w:val="auto"/>
            <w:sz w:val="24"/>
            <w:szCs w:val="24"/>
          </w:rPr>
          <w:t>www.grants.gov</w:t>
        </w:r>
      </w:hyperlink>
      <w:r w:rsidRPr="0031019A">
        <w:rPr>
          <w:rFonts w:ascii="Times New Roman" w:hAnsi="Times New Roman"/>
          <w:sz w:val="24"/>
          <w:szCs w:val="24"/>
        </w:rPr>
        <w:t xml:space="preserve">, the applicant will receive an email confirmation that the application has been successfully submitted and is in the process of verification. </w:t>
      </w:r>
      <w:r w:rsidR="00EF35C6" w:rsidRPr="0031019A">
        <w:rPr>
          <w:rFonts w:ascii="Times New Roman" w:hAnsi="Times New Roman"/>
          <w:sz w:val="24"/>
          <w:szCs w:val="24"/>
        </w:rPr>
        <w:t xml:space="preserve"> </w:t>
      </w:r>
      <w:r w:rsidRPr="0031019A">
        <w:rPr>
          <w:rFonts w:ascii="Times New Roman" w:hAnsi="Times New Roman"/>
          <w:sz w:val="24"/>
          <w:szCs w:val="24"/>
        </w:rPr>
        <w:t>The applicant will then receive another email confirming that the application has been verified.</w:t>
      </w:r>
      <w:r w:rsidR="00EF35C6" w:rsidRPr="0031019A">
        <w:rPr>
          <w:rFonts w:ascii="Times New Roman" w:hAnsi="Times New Roman"/>
          <w:sz w:val="24"/>
          <w:szCs w:val="24"/>
        </w:rPr>
        <w:t xml:space="preserve"> </w:t>
      </w:r>
      <w:r w:rsidRPr="0031019A">
        <w:rPr>
          <w:rFonts w:ascii="Times New Roman" w:hAnsi="Times New Roman"/>
          <w:sz w:val="24"/>
          <w:szCs w:val="24"/>
        </w:rPr>
        <w:t xml:space="preserve"> Both emails are provided by </w:t>
      </w:r>
      <w:hyperlink r:id="rId19" w:history="1">
        <w:r w:rsidR="00676AC3" w:rsidRPr="0031019A">
          <w:rPr>
            <w:rStyle w:val="Hyperlink"/>
            <w:rFonts w:ascii="Times New Roman" w:hAnsi="Times New Roman"/>
            <w:color w:val="auto"/>
            <w:sz w:val="24"/>
            <w:szCs w:val="24"/>
          </w:rPr>
          <w:t>www.grants.gov</w:t>
        </w:r>
      </w:hyperlink>
      <w:r w:rsidR="00676AC3" w:rsidRPr="0031019A">
        <w:rPr>
          <w:rFonts w:ascii="Times New Roman" w:hAnsi="Times New Roman"/>
          <w:sz w:val="24"/>
          <w:szCs w:val="24"/>
        </w:rPr>
        <w:t xml:space="preserve"> </w:t>
      </w:r>
      <w:r w:rsidRPr="0031019A">
        <w:rPr>
          <w:rFonts w:ascii="Times New Roman" w:hAnsi="Times New Roman"/>
          <w:sz w:val="24"/>
          <w:szCs w:val="24"/>
        </w:rPr>
        <w:t xml:space="preserve"> to verify that an application was received.</w:t>
      </w:r>
      <w:r w:rsidR="00EF35C6" w:rsidRPr="0031019A">
        <w:rPr>
          <w:rFonts w:ascii="Times New Roman" w:hAnsi="Times New Roman"/>
          <w:sz w:val="24"/>
          <w:szCs w:val="24"/>
        </w:rPr>
        <w:t xml:space="preserve"> </w:t>
      </w:r>
      <w:r w:rsidRPr="0031019A">
        <w:rPr>
          <w:rFonts w:ascii="Times New Roman" w:hAnsi="Times New Roman"/>
          <w:sz w:val="24"/>
          <w:szCs w:val="24"/>
        </w:rPr>
        <w:t xml:space="preserve"> Please print these emails for your records. </w:t>
      </w:r>
    </w:p>
    <w:p w:rsidR="00800631" w:rsidRPr="0031019A" w:rsidRDefault="00800631" w:rsidP="00EE2810">
      <w:pPr>
        <w:spacing w:after="0" w:line="240" w:lineRule="auto"/>
        <w:rPr>
          <w:rFonts w:ascii="Times New Roman" w:hAnsi="Times New Roman"/>
          <w:sz w:val="24"/>
          <w:szCs w:val="24"/>
        </w:rPr>
      </w:pPr>
    </w:p>
    <w:p w:rsidR="00800631" w:rsidRPr="0031019A" w:rsidRDefault="00800631" w:rsidP="00EE2810">
      <w:pPr>
        <w:spacing w:after="0" w:line="240" w:lineRule="auto"/>
        <w:rPr>
          <w:rFonts w:ascii="Times New Roman" w:hAnsi="Times New Roman"/>
          <w:sz w:val="24"/>
          <w:szCs w:val="24"/>
        </w:rPr>
      </w:pPr>
      <w:r w:rsidRPr="0031019A">
        <w:rPr>
          <w:rFonts w:ascii="Times New Roman" w:hAnsi="Times New Roman"/>
          <w:sz w:val="24"/>
          <w:szCs w:val="24"/>
        </w:rPr>
        <w:t xml:space="preserve">For assistance with www.grants.gov, please call the Grants.gov Contact Center at 1-800-518-4726 or email support@grants.gov.  The Grants.gov Contact Center is available 24 hours a day, seven days a week, except federal holidays.  </w:t>
      </w:r>
    </w:p>
    <w:p w:rsidR="00800631" w:rsidRPr="0031019A" w:rsidRDefault="00800631" w:rsidP="00EE2810">
      <w:pPr>
        <w:spacing w:after="0" w:line="240" w:lineRule="auto"/>
        <w:rPr>
          <w:rFonts w:ascii="Times New Roman" w:hAnsi="Times New Roman"/>
          <w:sz w:val="24"/>
          <w:szCs w:val="24"/>
        </w:rPr>
      </w:pPr>
    </w:p>
    <w:p w:rsidR="00800631" w:rsidRPr="0031019A" w:rsidRDefault="00800631" w:rsidP="00EE2810">
      <w:pPr>
        <w:spacing w:after="0" w:line="240" w:lineRule="auto"/>
        <w:rPr>
          <w:rFonts w:ascii="Times New Roman" w:hAnsi="Times New Roman"/>
          <w:sz w:val="24"/>
          <w:szCs w:val="24"/>
        </w:rPr>
      </w:pPr>
      <w:r w:rsidRPr="0031019A">
        <w:rPr>
          <w:rFonts w:ascii="Times New Roman" w:hAnsi="Times New Roman"/>
          <w:sz w:val="24"/>
          <w:szCs w:val="24"/>
        </w:rPr>
        <w:t>Application Deadline:</w:t>
      </w:r>
    </w:p>
    <w:p w:rsidR="00800631" w:rsidRPr="0031019A" w:rsidRDefault="00800631" w:rsidP="00EE2810">
      <w:pPr>
        <w:spacing w:after="0" w:line="240" w:lineRule="auto"/>
        <w:rPr>
          <w:rFonts w:ascii="Times New Roman" w:hAnsi="Times New Roman"/>
          <w:sz w:val="24"/>
          <w:szCs w:val="24"/>
        </w:rPr>
      </w:pPr>
      <w:r w:rsidRPr="0031019A">
        <w:rPr>
          <w:rFonts w:ascii="Times New Roman" w:hAnsi="Times New Roman"/>
          <w:sz w:val="24"/>
          <w:szCs w:val="24"/>
        </w:rPr>
        <w:t>All applications must be submitted</w:t>
      </w:r>
      <w:r w:rsidR="00033938" w:rsidRPr="0031019A">
        <w:rPr>
          <w:rFonts w:ascii="Times New Roman" w:hAnsi="Times New Roman"/>
          <w:sz w:val="24"/>
          <w:szCs w:val="24"/>
        </w:rPr>
        <w:t xml:space="preserve"> by</w:t>
      </w:r>
      <w:r w:rsidR="00D51902" w:rsidRPr="0031019A">
        <w:rPr>
          <w:rFonts w:ascii="Times New Roman" w:hAnsi="Times New Roman"/>
          <w:sz w:val="24"/>
          <w:szCs w:val="24"/>
        </w:rPr>
        <w:t xml:space="preserve"> </w:t>
      </w:r>
      <w:r w:rsidR="00B11EDB">
        <w:rPr>
          <w:rFonts w:ascii="Times New Roman" w:hAnsi="Times New Roman"/>
          <w:i/>
          <w:sz w:val="24"/>
          <w:szCs w:val="24"/>
        </w:rPr>
        <w:t>September 12</w:t>
      </w:r>
      <w:r w:rsidR="00D51902" w:rsidRPr="0031019A">
        <w:rPr>
          <w:rFonts w:ascii="Times New Roman" w:hAnsi="Times New Roman"/>
          <w:sz w:val="24"/>
          <w:szCs w:val="24"/>
        </w:rPr>
        <w:t xml:space="preserve">, 2017 at </w:t>
      </w:r>
      <w:r w:rsidR="00E85623" w:rsidRPr="0031019A">
        <w:rPr>
          <w:rFonts w:ascii="Times New Roman" w:hAnsi="Times New Roman"/>
          <w:sz w:val="24"/>
          <w:szCs w:val="24"/>
        </w:rPr>
        <w:t>11:59</w:t>
      </w:r>
      <w:r w:rsidR="00D51902" w:rsidRPr="0031019A">
        <w:rPr>
          <w:rFonts w:ascii="Times New Roman" w:hAnsi="Times New Roman"/>
          <w:sz w:val="24"/>
          <w:szCs w:val="24"/>
        </w:rPr>
        <w:t xml:space="preserve"> p.m. EST</w:t>
      </w:r>
      <w:r w:rsidR="00033938" w:rsidRPr="0031019A">
        <w:rPr>
          <w:rFonts w:ascii="Times New Roman" w:hAnsi="Times New Roman"/>
          <w:sz w:val="24"/>
          <w:szCs w:val="24"/>
        </w:rPr>
        <w:t xml:space="preserve">. </w:t>
      </w:r>
      <w:r w:rsidR="00676AC3" w:rsidRPr="0031019A">
        <w:rPr>
          <w:rFonts w:ascii="Times New Roman" w:hAnsi="Times New Roman"/>
          <w:sz w:val="24"/>
          <w:szCs w:val="24"/>
        </w:rPr>
        <w:t xml:space="preserve"> </w:t>
      </w:r>
      <w:r w:rsidRPr="0031019A">
        <w:rPr>
          <w:rFonts w:ascii="Times New Roman" w:hAnsi="Times New Roman"/>
          <w:sz w:val="24"/>
          <w:szCs w:val="24"/>
        </w:rPr>
        <w:t xml:space="preserve">Applications submitted after </w:t>
      </w:r>
      <w:r w:rsidR="00E85623" w:rsidRPr="0031019A">
        <w:rPr>
          <w:rFonts w:ascii="Times New Roman" w:hAnsi="Times New Roman"/>
          <w:sz w:val="24"/>
          <w:szCs w:val="24"/>
        </w:rPr>
        <w:t>11:59</w:t>
      </w:r>
      <w:r w:rsidRPr="0031019A">
        <w:rPr>
          <w:rFonts w:ascii="Times New Roman" w:hAnsi="Times New Roman"/>
          <w:sz w:val="24"/>
          <w:szCs w:val="24"/>
        </w:rPr>
        <w:t xml:space="preserve"> p.m. </w:t>
      </w:r>
      <w:r w:rsidR="009063BB" w:rsidRPr="0031019A">
        <w:rPr>
          <w:rFonts w:ascii="Times New Roman" w:hAnsi="Times New Roman"/>
          <w:sz w:val="24"/>
          <w:szCs w:val="24"/>
        </w:rPr>
        <w:t xml:space="preserve">EST </w:t>
      </w:r>
      <w:r w:rsidRPr="0031019A">
        <w:rPr>
          <w:rFonts w:ascii="Times New Roman" w:hAnsi="Times New Roman"/>
          <w:sz w:val="24"/>
          <w:szCs w:val="24"/>
        </w:rPr>
        <w:t xml:space="preserve">will be ineligible for consideration.  We recommend that applicants begin the application process early, as this will allow time to address any technical difficulties that may arise in advance of the deadline.  Faxed proposals will not be accepted at any time.  Late applications will not be considered.  It is the applicant’s responsibility to ensure that proposals are submitted on time.  </w:t>
      </w:r>
    </w:p>
    <w:p w:rsidR="006C07AD" w:rsidRPr="0031019A" w:rsidRDefault="006C07AD" w:rsidP="00EE2810">
      <w:pPr>
        <w:pStyle w:val="Heading2"/>
        <w:spacing w:before="0" w:line="240" w:lineRule="auto"/>
        <w:rPr>
          <w:rFonts w:ascii="Times New Roman" w:hAnsi="Times New Roman"/>
          <w:color w:val="auto"/>
          <w:sz w:val="24"/>
          <w:szCs w:val="24"/>
        </w:rPr>
      </w:pPr>
      <w:bookmarkStart w:id="21" w:name="_Toc217116383"/>
      <w:bookmarkStart w:id="22" w:name="_Toc217270658"/>
    </w:p>
    <w:p w:rsidR="006C07AD" w:rsidRPr="0031019A" w:rsidRDefault="00D5123E" w:rsidP="00EF35C6">
      <w:pPr>
        <w:pStyle w:val="Heading2"/>
        <w:numPr>
          <w:ilvl w:val="0"/>
          <w:numId w:val="9"/>
        </w:numPr>
        <w:spacing w:before="0" w:line="240" w:lineRule="auto"/>
        <w:rPr>
          <w:rFonts w:ascii="Times New Roman" w:hAnsi="Times New Roman"/>
          <w:color w:val="auto"/>
          <w:sz w:val="24"/>
          <w:szCs w:val="24"/>
        </w:rPr>
      </w:pPr>
      <w:bookmarkStart w:id="23" w:name="_Toc412196214"/>
      <w:r w:rsidRPr="0031019A">
        <w:rPr>
          <w:rFonts w:ascii="Times New Roman" w:hAnsi="Times New Roman"/>
          <w:color w:val="auto"/>
          <w:sz w:val="24"/>
          <w:szCs w:val="24"/>
        </w:rPr>
        <w:t xml:space="preserve"> </w:t>
      </w:r>
      <w:r w:rsidR="006C07AD" w:rsidRPr="0031019A">
        <w:rPr>
          <w:rFonts w:ascii="Times New Roman" w:hAnsi="Times New Roman"/>
          <w:color w:val="auto"/>
          <w:sz w:val="24"/>
          <w:szCs w:val="24"/>
        </w:rPr>
        <w:t>Content and Form of Application Submission</w:t>
      </w:r>
      <w:bookmarkEnd w:id="21"/>
      <w:bookmarkEnd w:id="22"/>
      <w:bookmarkEnd w:id="23"/>
      <w:r w:rsidR="006C07AD" w:rsidRPr="0031019A">
        <w:rPr>
          <w:rFonts w:ascii="Times New Roman" w:hAnsi="Times New Roman"/>
          <w:color w:val="auto"/>
          <w:sz w:val="24"/>
          <w:szCs w:val="24"/>
        </w:rPr>
        <w:t xml:space="preserve"> </w:t>
      </w:r>
    </w:p>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 xml:space="preserve">Please read the entire </w:t>
      </w:r>
      <w:r w:rsidR="004522E3" w:rsidRPr="0031019A">
        <w:rPr>
          <w:rFonts w:ascii="Times New Roman" w:hAnsi="Times New Roman"/>
          <w:sz w:val="24"/>
          <w:szCs w:val="24"/>
        </w:rPr>
        <w:t>NOFO</w:t>
      </w:r>
      <w:r w:rsidRPr="0031019A">
        <w:rPr>
          <w:rFonts w:ascii="Times New Roman" w:hAnsi="Times New Roman"/>
          <w:sz w:val="24"/>
          <w:szCs w:val="24"/>
        </w:rPr>
        <w:t xml:space="preserve"> and follow the guidelines for proposal preparation </w:t>
      </w:r>
      <w:r w:rsidR="00137DE7" w:rsidRPr="0031019A">
        <w:rPr>
          <w:rFonts w:ascii="Times New Roman" w:hAnsi="Times New Roman"/>
          <w:sz w:val="24"/>
          <w:szCs w:val="24"/>
        </w:rPr>
        <w:t>below</w:t>
      </w:r>
      <w:r w:rsidRPr="0031019A">
        <w:rPr>
          <w:rFonts w:ascii="Times New Roman" w:hAnsi="Times New Roman"/>
          <w:sz w:val="24"/>
          <w:szCs w:val="24"/>
        </w:rPr>
        <w:t xml:space="preserve">.  </w:t>
      </w:r>
    </w:p>
    <w:p w:rsidR="00F2233A" w:rsidRPr="0031019A" w:rsidRDefault="00F2233A" w:rsidP="00EE2810">
      <w:pPr>
        <w:tabs>
          <w:tab w:val="left" w:pos="-270"/>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 w:val="left" w:pos="9810"/>
          <w:tab w:val="left" w:pos="10530"/>
        </w:tabs>
        <w:suppressAutoHyphens/>
        <w:spacing w:after="0" w:line="240" w:lineRule="auto"/>
        <w:outlineLvl w:val="0"/>
        <w:rPr>
          <w:rFonts w:ascii="Times New Roman" w:hAnsi="Times New Roman"/>
          <w:b/>
          <w:sz w:val="24"/>
          <w:szCs w:val="24"/>
        </w:rPr>
      </w:pPr>
      <w:bookmarkStart w:id="24" w:name="_Toc412196215"/>
      <w:r w:rsidRPr="0031019A">
        <w:rPr>
          <w:rFonts w:ascii="Times New Roman" w:hAnsi="Times New Roman"/>
          <w:sz w:val="24"/>
          <w:szCs w:val="24"/>
        </w:rPr>
        <w:t xml:space="preserve">Applicants must include the following in the proposal submission.  </w:t>
      </w:r>
      <w:r w:rsidRPr="0031019A">
        <w:rPr>
          <w:rFonts w:ascii="Times New Roman" w:hAnsi="Times New Roman"/>
          <w:b/>
          <w:sz w:val="24"/>
          <w:szCs w:val="24"/>
        </w:rPr>
        <w:t>All submissions must be in English.</w:t>
      </w:r>
      <w:bookmarkEnd w:id="24"/>
      <w:r w:rsidRPr="0031019A">
        <w:rPr>
          <w:rFonts w:ascii="Times New Roman" w:hAnsi="Times New Roman"/>
          <w:b/>
          <w:sz w:val="24"/>
          <w:szCs w:val="24"/>
        </w:rPr>
        <w:t xml:space="preserve"> </w:t>
      </w:r>
      <w:r w:rsidRPr="00512538">
        <w:rPr>
          <w:rFonts w:ascii="Times New Roman" w:hAnsi="Times New Roman"/>
          <w:sz w:val="24"/>
          <w:szCs w:val="24"/>
        </w:rPr>
        <w:t xml:space="preserve"> </w:t>
      </w:r>
      <w:r w:rsidR="005D58CC" w:rsidRPr="00512538">
        <w:rPr>
          <w:rFonts w:ascii="Times New Roman" w:hAnsi="Times New Roman"/>
          <w:sz w:val="24"/>
          <w:szCs w:val="24"/>
        </w:rPr>
        <w:t>Please number all pages, including budget and addenda.</w:t>
      </w:r>
    </w:p>
    <w:p w:rsidR="00F2233A" w:rsidRPr="0031019A" w:rsidRDefault="00F2233A"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Table of Contents that lists application co</w:t>
      </w:r>
      <w:r w:rsidR="00BE3DA4" w:rsidRPr="0031019A">
        <w:rPr>
          <w:rFonts w:ascii="Times New Roman" w:hAnsi="Times New Roman"/>
          <w:sz w:val="24"/>
          <w:szCs w:val="24"/>
        </w:rPr>
        <w:t>ntents and attachments (if any).</w:t>
      </w:r>
    </w:p>
    <w:p w:rsidR="00F2233A" w:rsidRPr="0031019A" w:rsidRDefault="00F2233A"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 xml:space="preserve">Completed and signed SF-424, SF-424A and SF424B, as directed on </w:t>
      </w:r>
      <w:hyperlink r:id="rId20" w:history="1">
        <w:r w:rsidRPr="0031019A">
          <w:rPr>
            <w:rStyle w:val="Hyperlink"/>
            <w:rFonts w:ascii="Times New Roman" w:hAnsi="Times New Roman"/>
            <w:color w:val="auto"/>
            <w:sz w:val="24"/>
            <w:szCs w:val="24"/>
          </w:rPr>
          <w:t>www.grants.gov</w:t>
        </w:r>
      </w:hyperlink>
      <w:r w:rsidRPr="0031019A">
        <w:rPr>
          <w:rFonts w:ascii="Times New Roman" w:hAnsi="Times New Roman"/>
          <w:sz w:val="24"/>
          <w:szCs w:val="24"/>
        </w:rPr>
        <w:t xml:space="preserve">.  The Certifications and Assurances that your organization is agreeing to in signing the 424 are available at </w:t>
      </w:r>
      <w:hyperlink r:id="rId21" w:history="1">
        <w:r w:rsidR="00E85623" w:rsidRPr="0031019A">
          <w:rPr>
            <w:rStyle w:val="Hyperlink"/>
            <w:rFonts w:ascii="Times New Roman" w:hAnsi="Times New Roman"/>
            <w:color w:val="auto"/>
          </w:rPr>
          <w:t>https://www.state.gov/m/a/ope/index.htm</w:t>
        </w:r>
      </w:hyperlink>
      <w:r w:rsidR="00E85623" w:rsidRPr="0031019A">
        <w:rPr>
          <w:rFonts w:ascii="Times New Roman" w:hAnsi="Times New Roman"/>
          <w:sz w:val="24"/>
          <w:szCs w:val="24"/>
        </w:rPr>
        <w:t>;</w:t>
      </w:r>
      <w:r w:rsidRPr="0031019A">
        <w:rPr>
          <w:rFonts w:ascii="Times New Roman" w:hAnsi="Times New Roman"/>
          <w:sz w:val="24"/>
          <w:szCs w:val="24"/>
        </w:rPr>
        <w:t xml:space="preserve">; </w:t>
      </w:r>
    </w:p>
    <w:p w:rsidR="00F2233A" w:rsidRPr="0031019A" w:rsidRDefault="00F2233A"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If your organization engages in lobbying activities, a Disclosure of Lobbying Activ</w:t>
      </w:r>
      <w:r w:rsidR="00BE3DA4" w:rsidRPr="0031019A">
        <w:rPr>
          <w:rFonts w:ascii="Times New Roman" w:hAnsi="Times New Roman"/>
          <w:sz w:val="24"/>
          <w:szCs w:val="24"/>
        </w:rPr>
        <w:t>ities (SF-LLL) form is required.</w:t>
      </w:r>
      <w:r w:rsidRPr="0031019A">
        <w:rPr>
          <w:rFonts w:ascii="Times New Roman" w:hAnsi="Times New Roman"/>
          <w:sz w:val="24"/>
          <w:szCs w:val="24"/>
        </w:rPr>
        <w:t xml:space="preserve">  </w:t>
      </w:r>
    </w:p>
    <w:p w:rsidR="00F2233A" w:rsidRPr="0031019A" w:rsidRDefault="00F2233A"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Prop</w:t>
      </w:r>
      <w:r w:rsidR="00BE3DA4" w:rsidRPr="0031019A">
        <w:rPr>
          <w:rFonts w:ascii="Times New Roman" w:hAnsi="Times New Roman"/>
          <w:sz w:val="24"/>
          <w:szCs w:val="24"/>
        </w:rPr>
        <w:t>osal Narrative (</w:t>
      </w:r>
      <w:r w:rsidR="00ED689F" w:rsidRPr="0031019A">
        <w:rPr>
          <w:rFonts w:ascii="Times New Roman" w:hAnsi="Times New Roman"/>
          <w:sz w:val="24"/>
          <w:szCs w:val="24"/>
        </w:rPr>
        <w:t>not to exceed 8 pages</w:t>
      </w:r>
      <w:r w:rsidRPr="0031019A">
        <w:rPr>
          <w:rFonts w:ascii="Times New Roman" w:hAnsi="Times New Roman"/>
          <w:sz w:val="24"/>
          <w:szCs w:val="24"/>
        </w:rPr>
        <w:t xml:space="preserve">, single-spaced, 12 point Times New Roman font in Microsoft Word, at least one-inch margins), following the structure described below. </w:t>
      </w:r>
      <w:r w:rsidR="00E86224" w:rsidRPr="0031019A">
        <w:rPr>
          <w:rFonts w:ascii="Times New Roman" w:hAnsi="Times New Roman"/>
          <w:sz w:val="24"/>
          <w:szCs w:val="24"/>
        </w:rPr>
        <w:t xml:space="preserve"> </w:t>
      </w:r>
      <w:r w:rsidRPr="0031019A">
        <w:rPr>
          <w:rFonts w:ascii="Times New Roman" w:hAnsi="Times New Roman"/>
          <w:sz w:val="24"/>
          <w:szCs w:val="24"/>
        </w:rPr>
        <w:t xml:space="preserve">The proposal narrative should identify inputs, outputs, and outcomes of the </w:t>
      </w:r>
      <w:r w:rsidR="00FF02C0" w:rsidRPr="0031019A">
        <w:rPr>
          <w:rFonts w:ascii="Times New Roman" w:hAnsi="Times New Roman"/>
          <w:sz w:val="24"/>
          <w:szCs w:val="24"/>
        </w:rPr>
        <w:t xml:space="preserve">proposal activities, as well as detailed planning timelines for each activity.  </w:t>
      </w:r>
    </w:p>
    <w:p w:rsidR="00566DB6" w:rsidRPr="0031019A" w:rsidRDefault="009363E9" w:rsidP="00EF35C6">
      <w:pPr>
        <w:pStyle w:val="ListParagraph"/>
        <w:numPr>
          <w:ilvl w:val="0"/>
          <w:numId w:val="10"/>
        </w:numPr>
        <w:rPr>
          <w:rFonts w:eastAsia="Calibri"/>
        </w:rPr>
      </w:pPr>
      <w:r w:rsidRPr="0031019A">
        <w:rPr>
          <w:rFonts w:eastAsia="Calibri"/>
        </w:rPr>
        <w:t>Single-</w:t>
      </w:r>
      <w:r w:rsidR="00ED689F" w:rsidRPr="0031019A">
        <w:rPr>
          <w:rFonts w:eastAsia="Calibri"/>
        </w:rPr>
        <w:t xml:space="preserve">page </w:t>
      </w:r>
      <w:r w:rsidR="004017F9" w:rsidRPr="0031019A">
        <w:rPr>
          <w:rFonts w:eastAsia="Calibri"/>
        </w:rPr>
        <w:t>Scope of Work (includes all proposed program components and links each of these to the specific goal(s) it addresses</w:t>
      </w:r>
      <w:r w:rsidR="00ED689F" w:rsidRPr="0031019A">
        <w:rPr>
          <w:rFonts w:eastAsia="Calibri"/>
        </w:rPr>
        <w:t>.</w:t>
      </w:r>
      <w:r w:rsidR="00A45789" w:rsidRPr="0031019A">
        <w:t xml:space="preserve"> </w:t>
      </w:r>
      <w:r w:rsidR="00496EE2" w:rsidRPr="0031019A">
        <w:t xml:space="preserve"> </w:t>
      </w:r>
      <w:r w:rsidR="00A45789" w:rsidRPr="0031019A">
        <w:rPr>
          <w:rFonts w:eastAsia="Calibri"/>
          <w:u w:val="single"/>
        </w:rPr>
        <w:t>This document is not a narrative.</w:t>
      </w:r>
      <w:r w:rsidR="00A45789" w:rsidRPr="0031019A">
        <w:rPr>
          <w:rFonts w:eastAsia="Calibri"/>
        </w:rPr>
        <w:t xml:space="preserve">  </w:t>
      </w:r>
      <w:r w:rsidR="00A9381B" w:rsidRPr="0031019A">
        <w:rPr>
          <w:rFonts w:eastAsia="Calibri"/>
        </w:rPr>
        <w:t>It must be in outline form and capture all proposed work to be funded by this project.</w:t>
      </w:r>
      <w:r w:rsidR="00E86224" w:rsidRPr="0031019A">
        <w:rPr>
          <w:rFonts w:eastAsia="Calibri"/>
        </w:rPr>
        <w:t xml:space="preserve"> </w:t>
      </w:r>
      <w:r w:rsidR="00A9381B" w:rsidRPr="0031019A">
        <w:rPr>
          <w:rFonts w:eastAsia="Calibri"/>
        </w:rPr>
        <w:t xml:space="preserve"> This includes each proposed program component with a brief statement that links each component to the corresponding goal it supports.  </w:t>
      </w:r>
    </w:p>
    <w:p w:rsidR="00566DB6" w:rsidRPr="0031019A" w:rsidRDefault="00566DB6" w:rsidP="00EF35C6">
      <w:pPr>
        <w:pStyle w:val="ListParagraph"/>
        <w:numPr>
          <w:ilvl w:val="0"/>
          <w:numId w:val="10"/>
        </w:numPr>
      </w:pPr>
      <w:r w:rsidRPr="0031019A">
        <w:t xml:space="preserve">A detailed agenda for engagement and representative sample materials, so that evaluations can be made.  </w:t>
      </w:r>
    </w:p>
    <w:p w:rsidR="00D51902" w:rsidRPr="0031019A" w:rsidRDefault="00D51902"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A list which identifies by name, title, and experience, the subject matter experts it intends to use to implement the projects.</w:t>
      </w:r>
    </w:p>
    <w:p w:rsidR="00ED689F" w:rsidRPr="0031019A" w:rsidRDefault="00ED689F" w:rsidP="00EF35C6">
      <w:pPr>
        <w:pStyle w:val="ListParagraph"/>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pPr>
      <w:r w:rsidRPr="0031019A">
        <w:t>Summary and detailed Budget in USD, (not to exceed 6 pages) that includes an explanation for each line item in the spreadsheet, as well as the source and description of all cost</w:t>
      </w:r>
      <w:r w:rsidR="00A05E27" w:rsidRPr="0031019A">
        <w:t xml:space="preserve">.  </w:t>
      </w:r>
      <w:r w:rsidRPr="0031019A">
        <w:rPr>
          <w:b/>
        </w:rPr>
        <w:t>The total budget should not exceed $</w:t>
      </w:r>
      <w:r w:rsidR="00A05E27">
        <w:rPr>
          <w:b/>
        </w:rPr>
        <w:t>205</w:t>
      </w:r>
      <w:r w:rsidR="009363E9" w:rsidRPr="0031019A">
        <w:rPr>
          <w:b/>
        </w:rPr>
        <w:t>,000</w:t>
      </w:r>
      <w:r w:rsidRPr="0031019A">
        <w:rPr>
          <w:b/>
        </w:rPr>
        <w:t>.</w:t>
      </w:r>
      <w:r w:rsidRPr="0031019A">
        <w:t xml:space="preserve">  The </w:t>
      </w:r>
      <w:r w:rsidRPr="0031019A">
        <w:lastRenderedPageBreak/>
        <w:t xml:space="preserve">budget must identify the total amount of funding requested, with a breakdown of amounts to be spent in the following budget categories: </w:t>
      </w:r>
    </w:p>
    <w:p w:rsidR="00ED689F" w:rsidRPr="0031019A" w:rsidRDefault="00ED689F" w:rsidP="00ED689F">
      <w:pPr>
        <w:autoSpaceDE w:val="0"/>
        <w:autoSpaceDN w:val="0"/>
        <w:adjustRightInd w:val="0"/>
        <w:spacing w:after="0" w:line="240" w:lineRule="auto"/>
        <w:ind w:left="720"/>
        <w:rPr>
          <w:rFonts w:ascii="Times New Roman" w:eastAsia="Times New Roman" w:hAnsi="Times New Roman"/>
          <w:sz w:val="24"/>
          <w:szCs w:val="24"/>
        </w:rPr>
      </w:pPr>
      <w:r w:rsidRPr="0031019A">
        <w:rPr>
          <w:rFonts w:ascii="Times New Roman" w:eastAsia="Times New Roman" w:hAnsi="Times New Roman"/>
          <w:sz w:val="24"/>
          <w:szCs w:val="24"/>
        </w:rPr>
        <w:t xml:space="preserve">Personnel; </w:t>
      </w:r>
    </w:p>
    <w:p w:rsidR="00ED689F" w:rsidRPr="0031019A" w:rsidRDefault="00ED689F" w:rsidP="00ED689F">
      <w:pPr>
        <w:autoSpaceDE w:val="0"/>
        <w:autoSpaceDN w:val="0"/>
        <w:adjustRightInd w:val="0"/>
        <w:spacing w:after="0" w:line="240" w:lineRule="auto"/>
        <w:ind w:left="720"/>
        <w:rPr>
          <w:rFonts w:ascii="Times New Roman" w:eastAsia="Times New Roman" w:hAnsi="Times New Roman"/>
          <w:sz w:val="24"/>
          <w:szCs w:val="24"/>
        </w:rPr>
      </w:pPr>
      <w:r w:rsidRPr="0031019A">
        <w:rPr>
          <w:rFonts w:ascii="Times New Roman" w:eastAsia="Times New Roman" w:hAnsi="Times New Roman"/>
          <w:sz w:val="24"/>
          <w:szCs w:val="24"/>
        </w:rPr>
        <w:t xml:space="preserve">Fringe benefits; </w:t>
      </w:r>
    </w:p>
    <w:p w:rsidR="00ED689F" w:rsidRPr="0031019A" w:rsidRDefault="00ED689F" w:rsidP="00ED689F">
      <w:pPr>
        <w:autoSpaceDE w:val="0"/>
        <w:autoSpaceDN w:val="0"/>
        <w:adjustRightInd w:val="0"/>
        <w:spacing w:after="0" w:line="240" w:lineRule="auto"/>
        <w:ind w:left="720"/>
        <w:rPr>
          <w:rFonts w:ascii="Times New Roman" w:eastAsia="Times New Roman" w:hAnsi="Times New Roman"/>
          <w:sz w:val="24"/>
          <w:szCs w:val="24"/>
        </w:rPr>
      </w:pPr>
      <w:r w:rsidRPr="0031019A">
        <w:rPr>
          <w:rFonts w:ascii="Times New Roman" w:eastAsia="Times New Roman" w:hAnsi="Times New Roman"/>
          <w:sz w:val="24"/>
          <w:szCs w:val="24"/>
        </w:rPr>
        <w:t xml:space="preserve">Travel; </w:t>
      </w:r>
    </w:p>
    <w:p w:rsidR="00ED689F" w:rsidRPr="0031019A" w:rsidRDefault="00ED689F" w:rsidP="00ED689F">
      <w:pPr>
        <w:autoSpaceDE w:val="0"/>
        <w:autoSpaceDN w:val="0"/>
        <w:adjustRightInd w:val="0"/>
        <w:spacing w:after="0" w:line="240" w:lineRule="auto"/>
        <w:ind w:left="720"/>
        <w:rPr>
          <w:rFonts w:ascii="Times New Roman" w:eastAsia="Times New Roman" w:hAnsi="Times New Roman"/>
          <w:sz w:val="24"/>
          <w:szCs w:val="24"/>
        </w:rPr>
      </w:pPr>
      <w:r w:rsidRPr="0031019A">
        <w:rPr>
          <w:rFonts w:ascii="Times New Roman" w:eastAsia="Times New Roman" w:hAnsi="Times New Roman"/>
          <w:sz w:val="24"/>
          <w:szCs w:val="24"/>
        </w:rPr>
        <w:t xml:space="preserve">Equipment; </w:t>
      </w:r>
    </w:p>
    <w:p w:rsidR="00ED689F" w:rsidRPr="0031019A" w:rsidRDefault="00ED689F" w:rsidP="00ED689F">
      <w:pPr>
        <w:autoSpaceDE w:val="0"/>
        <w:autoSpaceDN w:val="0"/>
        <w:adjustRightInd w:val="0"/>
        <w:spacing w:after="0" w:line="240" w:lineRule="auto"/>
        <w:ind w:left="720"/>
        <w:rPr>
          <w:rFonts w:ascii="Times New Roman" w:eastAsia="Times New Roman" w:hAnsi="Times New Roman"/>
          <w:sz w:val="24"/>
          <w:szCs w:val="24"/>
        </w:rPr>
      </w:pPr>
      <w:r w:rsidRPr="0031019A">
        <w:rPr>
          <w:rFonts w:ascii="Times New Roman" w:eastAsia="Times New Roman" w:hAnsi="Times New Roman"/>
          <w:sz w:val="24"/>
          <w:szCs w:val="24"/>
        </w:rPr>
        <w:t xml:space="preserve">Supplies; </w:t>
      </w:r>
    </w:p>
    <w:p w:rsidR="00ED689F" w:rsidRPr="0031019A" w:rsidRDefault="00ED689F" w:rsidP="00ED689F">
      <w:pPr>
        <w:autoSpaceDE w:val="0"/>
        <w:autoSpaceDN w:val="0"/>
        <w:adjustRightInd w:val="0"/>
        <w:spacing w:after="0" w:line="240" w:lineRule="auto"/>
        <w:ind w:left="720"/>
        <w:rPr>
          <w:rFonts w:ascii="Times New Roman" w:eastAsia="Times New Roman" w:hAnsi="Times New Roman"/>
          <w:sz w:val="24"/>
          <w:szCs w:val="24"/>
        </w:rPr>
      </w:pPr>
      <w:r w:rsidRPr="0031019A">
        <w:rPr>
          <w:rFonts w:ascii="Times New Roman" w:eastAsia="Times New Roman" w:hAnsi="Times New Roman"/>
          <w:sz w:val="24"/>
          <w:szCs w:val="24"/>
        </w:rPr>
        <w:t xml:space="preserve">Consultants/contracts; </w:t>
      </w:r>
    </w:p>
    <w:p w:rsidR="00ED689F" w:rsidRPr="0031019A" w:rsidRDefault="00ED689F" w:rsidP="00ED689F">
      <w:pPr>
        <w:autoSpaceDE w:val="0"/>
        <w:autoSpaceDN w:val="0"/>
        <w:adjustRightInd w:val="0"/>
        <w:spacing w:after="0" w:line="240" w:lineRule="auto"/>
        <w:ind w:left="720"/>
        <w:rPr>
          <w:rFonts w:ascii="Times New Roman" w:eastAsia="Times New Roman" w:hAnsi="Times New Roman"/>
          <w:sz w:val="24"/>
          <w:szCs w:val="24"/>
        </w:rPr>
      </w:pPr>
      <w:r w:rsidRPr="0031019A">
        <w:rPr>
          <w:rFonts w:ascii="Times New Roman" w:eastAsia="Times New Roman" w:hAnsi="Times New Roman"/>
          <w:sz w:val="24"/>
          <w:szCs w:val="24"/>
        </w:rPr>
        <w:t xml:space="preserve">Other direct costs; and </w:t>
      </w:r>
    </w:p>
    <w:p w:rsidR="00ED689F" w:rsidRPr="0031019A" w:rsidRDefault="00ED689F" w:rsidP="00ED689F">
      <w:pPr>
        <w:autoSpaceDE w:val="0"/>
        <w:autoSpaceDN w:val="0"/>
        <w:adjustRightInd w:val="0"/>
        <w:spacing w:after="0" w:line="240" w:lineRule="auto"/>
        <w:ind w:left="720"/>
        <w:rPr>
          <w:rFonts w:ascii="Times New Roman" w:eastAsia="Times New Roman" w:hAnsi="Times New Roman"/>
          <w:sz w:val="24"/>
          <w:szCs w:val="24"/>
        </w:rPr>
      </w:pPr>
      <w:r w:rsidRPr="0031019A">
        <w:rPr>
          <w:rFonts w:ascii="Times New Roman" w:eastAsia="Times New Roman" w:hAnsi="Times New Roman"/>
          <w:sz w:val="24"/>
          <w:szCs w:val="24"/>
        </w:rPr>
        <w:t xml:space="preserve">Indirect costs.  </w:t>
      </w:r>
    </w:p>
    <w:p w:rsidR="00ED689F" w:rsidRPr="0031019A" w:rsidRDefault="00ED689F" w:rsidP="00ED68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p>
    <w:p w:rsidR="00ED689F" w:rsidRPr="0031019A" w:rsidRDefault="00ED689F" w:rsidP="00ED68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r w:rsidRPr="0031019A">
        <w:rPr>
          <w:rFonts w:ascii="Times New Roman" w:hAnsi="Times New Roman"/>
          <w:sz w:val="24"/>
          <w:szCs w:val="24"/>
        </w:rPr>
        <w:t xml:space="preserve">Travel costs must be further broken down to reflect transportation expenses and per diem, with per diem reflecting correct rates for destination cities.  For further information and current foreign per diem rates, please visit: http://aoprals.state.gov/content.asp?content_id=184&amp;menu_id=78b  </w:t>
      </w:r>
    </w:p>
    <w:p w:rsidR="00ED689F" w:rsidRPr="0031019A" w:rsidRDefault="00ED689F" w:rsidP="00ED68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p>
    <w:p w:rsidR="00ED689F" w:rsidRPr="0031019A" w:rsidRDefault="00ED689F" w:rsidP="00ED68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r w:rsidRPr="0031019A">
        <w:rPr>
          <w:rFonts w:ascii="Times New Roman" w:hAnsi="Times New Roman"/>
          <w:sz w:val="24"/>
          <w:szCs w:val="24"/>
        </w:rPr>
        <w:t>Applicants must adhere to the requirements of the2 CFR 200.474 when proposing and conducting travel.</w:t>
      </w:r>
    </w:p>
    <w:p w:rsidR="00ED689F" w:rsidRPr="0031019A" w:rsidRDefault="00ED689F" w:rsidP="00ED68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p>
    <w:p w:rsidR="00ED689F" w:rsidRPr="0031019A" w:rsidRDefault="00ED689F" w:rsidP="00ED68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r w:rsidRPr="0031019A">
        <w:rPr>
          <w:rFonts w:ascii="Times New Roman" w:hAnsi="Times New Roman"/>
          <w:sz w:val="24"/>
          <w:szCs w:val="24"/>
        </w:rPr>
        <w:t xml:space="preserve">Applicants should budget for lodging site must beat a four-star (or higher) rated hotel within USG per diem rates.  ISN/ECC finds Mobil and AAA hotel ratings acceptable.  If a four-star hotel is not available within per diem, Implementer may propose a three-star hotel within per diem rates.  If proposing a three-star hotel, implementer must provide accompanying rationale explaining why a four-star hotel is not proposed.  The lodging sites should be located convenient to the training locations as well as to local restaurants, etc.  (For proposal preparation purposes, Implementer should assume that delegates will arrive the day before the training exchange commences and depart the day after it concludes.  The Implementer will be responsible for lodging costs only, with delegates personally responsible for incidental charges such as mini-bar, pay t.v., long distance phone calls, room service, etc.).  ISN/ECC strongly prefers that the lodging site be collocated with the training exchange venue.  All rooms and hotel facilities shall comply with the current Federal, State, and Local health, fire, and safety regulations and codes.  </w:t>
      </w:r>
    </w:p>
    <w:p w:rsidR="00ED689F" w:rsidRPr="0031019A" w:rsidRDefault="00ED689F" w:rsidP="00ED68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hAnsi="Times New Roman"/>
          <w:sz w:val="24"/>
          <w:szCs w:val="24"/>
        </w:rPr>
      </w:pPr>
    </w:p>
    <w:p w:rsidR="00CE0D94" w:rsidRPr="0031019A" w:rsidRDefault="00F2233A"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Detailed Budget Narrative</w:t>
      </w:r>
      <w:r w:rsidR="00CE0D94" w:rsidRPr="0031019A">
        <w:rPr>
          <w:rFonts w:ascii="Times New Roman" w:hAnsi="Times New Roman"/>
          <w:sz w:val="24"/>
          <w:szCs w:val="24"/>
        </w:rPr>
        <w:t>: Following the Detailed Budget, please include a Budget Narrative.  The budget narrative should elaborate on the detailed budget, not simply repeat with words what is stated numerically in the budget.  The narrative is the place to communicate any information that might not be readily apparent in the budget.  For example, in the budget narrative the applicant may:</w:t>
      </w:r>
    </w:p>
    <w:p w:rsidR="00CE0D94" w:rsidRPr="0031019A" w:rsidRDefault="00CE0D94" w:rsidP="00EF35C6">
      <w:pPr>
        <w:pStyle w:val="ListParagraph"/>
        <w:widowControl w:val="0"/>
        <w:numPr>
          <w:ilvl w:val="1"/>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pPr>
      <w:r w:rsidRPr="0031019A">
        <w:t>Explain how the expense relates to meeting program goals and objectives;</w:t>
      </w:r>
    </w:p>
    <w:p w:rsidR="00CE0D94" w:rsidRPr="0031019A" w:rsidRDefault="00CE0D94" w:rsidP="00EF35C6">
      <w:pPr>
        <w:pStyle w:val="ListParagraph"/>
        <w:widowControl w:val="0"/>
        <w:numPr>
          <w:ilvl w:val="1"/>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pPr>
      <w:r w:rsidRPr="0031019A">
        <w:t>Explain differences in fares among travelers on the same routes (e.g., project staff member traveling for three weeks whose fare is higher than that of staff member traveling for four months);</w:t>
      </w:r>
    </w:p>
    <w:p w:rsidR="00CE0D94" w:rsidRPr="0031019A" w:rsidRDefault="00CE0D94" w:rsidP="00EF35C6">
      <w:pPr>
        <w:pStyle w:val="ListParagraph"/>
        <w:widowControl w:val="0"/>
        <w:numPr>
          <w:ilvl w:val="1"/>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pPr>
      <w:r w:rsidRPr="0031019A">
        <w:t xml:space="preserve">Explain why the number of participants traveling to a program event is different than the number of participants on the program (e.g., fewer participants are traveling to the workshop because they reside in the same </w:t>
      </w:r>
      <w:r w:rsidRPr="0031019A">
        <w:lastRenderedPageBreak/>
        <w:t xml:space="preserve">location where the workshop will be held); </w:t>
      </w:r>
    </w:p>
    <w:p w:rsidR="00CE0D94" w:rsidRPr="0031019A" w:rsidRDefault="00CE0D94" w:rsidP="00EF35C6">
      <w:pPr>
        <w:pStyle w:val="ListParagraph"/>
        <w:widowControl w:val="0"/>
        <w:numPr>
          <w:ilvl w:val="1"/>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pPr>
      <w:r w:rsidRPr="0031019A">
        <w:t>Elaborate on staff salaries and benefits as warranted.  For example, explain if a program is multi-year, explain any changes in staffing patterns from one year to the next.</w:t>
      </w:r>
    </w:p>
    <w:p w:rsidR="00F2233A" w:rsidRPr="0031019A" w:rsidRDefault="00F2233A"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 xml:space="preserve">Monitoring and Evaluation Plan detailing how the project’s impact and effectiveness will be monitored and evaluated throughout the project.  </w:t>
      </w:r>
    </w:p>
    <w:p w:rsidR="00F2233A" w:rsidRPr="0031019A" w:rsidRDefault="00F2233A"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A</w:t>
      </w:r>
      <w:r w:rsidR="00BE3DA4" w:rsidRPr="0031019A">
        <w:rPr>
          <w:rFonts w:ascii="Times New Roman" w:hAnsi="Times New Roman"/>
          <w:sz w:val="24"/>
          <w:szCs w:val="24"/>
        </w:rPr>
        <w:t xml:space="preserve">ttachments may be included </w:t>
      </w:r>
      <w:r w:rsidRPr="0031019A">
        <w:rPr>
          <w:rFonts w:ascii="Times New Roman" w:hAnsi="Times New Roman"/>
          <w:sz w:val="24"/>
          <w:szCs w:val="24"/>
        </w:rPr>
        <w:t>(letters of commitment from the applicant insti</w:t>
      </w:r>
      <w:r w:rsidR="00BE3DA4" w:rsidRPr="0031019A">
        <w:rPr>
          <w:rFonts w:ascii="Times New Roman" w:hAnsi="Times New Roman"/>
          <w:sz w:val="24"/>
          <w:szCs w:val="24"/>
        </w:rPr>
        <w:t xml:space="preserve">tution and sub-award partners, </w:t>
      </w:r>
      <w:r w:rsidRPr="0031019A">
        <w:rPr>
          <w:rFonts w:ascii="Times New Roman" w:hAnsi="Times New Roman"/>
          <w:sz w:val="24"/>
          <w:szCs w:val="24"/>
        </w:rPr>
        <w:t>CVs of key personnel, project experience, etc</w:t>
      </w:r>
      <w:r w:rsidR="005E60E1" w:rsidRPr="0031019A">
        <w:rPr>
          <w:rFonts w:ascii="Times New Roman" w:hAnsi="Times New Roman"/>
          <w:sz w:val="24"/>
          <w:szCs w:val="24"/>
        </w:rPr>
        <w:t>.</w:t>
      </w:r>
      <w:r w:rsidRPr="0031019A">
        <w:rPr>
          <w:rFonts w:ascii="Times New Roman" w:hAnsi="Times New Roman"/>
          <w:sz w:val="24"/>
          <w:szCs w:val="24"/>
        </w:rPr>
        <w:t xml:space="preserve">) but should not be unreasonably lengthy; see </w:t>
      </w:r>
      <w:r w:rsidR="0043606A" w:rsidRPr="0031019A">
        <w:rPr>
          <w:rFonts w:ascii="Times New Roman" w:hAnsi="Times New Roman"/>
          <w:sz w:val="24"/>
          <w:szCs w:val="24"/>
        </w:rPr>
        <w:t>NOFO</w:t>
      </w:r>
      <w:r w:rsidRPr="0031019A">
        <w:rPr>
          <w:rFonts w:ascii="Times New Roman" w:hAnsi="Times New Roman"/>
          <w:sz w:val="24"/>
          <w:szCs w:val="24"/>
        </w:rPr>
        <w:t xml:space="preserve"> for details </w:t>
      </w:r>
      <w:r w:rsidR="00BE3DA4" w:rsidRPr="0031019A">
        <w:rPr>
          <w:rFonts w:ascii="Times New Roman" w:hAnsi="Times New Roman"/>
          <w:sz w:val="24"/>
          <w:szCs w:val="24"/>
        </w:rPr>
        <w:t>on required attachments, if any.</w:t>
      </w:r>
    </w:p>
    <w:p w:rsidR="00F2233A" w:rsidRPr="0031019A" w:rsidRDefault="00F2233A" w:rsidP="00EF35C6">
      <w:pPr>
        <w:widowControl w:val="0"/>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 xml:space="preserve">If your organization has a negotiated indirect cost rate agreement (NICRA) and includes NICRA charges in the budget, include your latest NICRA </w:t>
      </w:r>
      <w:r w:rsidR="00BE3DA4" w:rsidRPr="0031019A">
        <w:rPr>
          <w:rFonts w:ascii="Times New Roman" w:hAnsi="Times New Roman"/>
          <w:sz w:val="24"/>
          <w:szCs w:val="24"/>
        </w:rPr>
        <w:t>as a pdf file.</w:t>
      </w:r>
    </w:p>
    <w:p w:rsidR="00F2233A" w:rsidRPr="0031019A" w:rsidRDefault="00F2233A" w:rsidP="00EF35C6">
      <w:pPr>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sz w:val="24"/>
          <w:szCs w:val="24"/>
        </w:rPr>
      </w:pPr>
      <w:r w:rsidRPr="0031019A">
        <w:rPr>
          <w:rFonts w:ascii="Times New Roman" w:hAnsi="Times New Roman"/>
          <w:sz w:val="24"/>
          <w:szCs w:val="24"/>
        </w:rPr>
        <w:t xml:space="preserve">A PDF file copy of your organization’s most recent </w:t>
      </w:r>
      <w:r w:rsidR="00C93BC8" w:rsidRPr="0031019A">
        <w:rPr>
          <w:rFonts w:ascii="Times New Roman" w:hAnsi="Times New Roman"/>
          <w:sz w:val="24"/>
          <w:szCs w:val="24"/>
        </w:rPr>
        <w:t xml:space="preserve">A-133 </w:t>
      </w:r>
      <w:r w:rsidRPr="0031019A">
        <w:rPr>
          <w:rFonts w:ascii="Times New Roman" w:hAnsi="Times New Roman"/>
          <w:sz w:val="24"/>
          <w:szCs w:val="24"/>
        </w:rPr>
        <w:t>audit</w:t>
      </w:r>
      <w:r w:rsidR="00BE3DA4" w:rsidRPr="0031019A">
        <w:rPr>
          <w:rFonts w:ascii="Times New Roman" w:hAnsi="Times New Roman"/>
          <w:sz w:val="24"/>
          <w:szCs w:val="24"/>
        </w:rPr>
        <w:t>.</w:t>
      </w:r>
      <w:r w:rsidRPr="0031019A">
        <w:rPr>
          <w:rFonts w:ascii="Times New Roman" w:hAnsi="Times New Roman"/>
          <w:sz w:val="24"/>
          <w:szCs w:val="24"/>
        </w:rPr>
        <w:t xml:space="preserve"> </w:t>
      </w:r>
    </w:p>
    <w:p w:rsidR="00F2233A" w:rsidRPr="0031019A" w:rsidRDefault="00F2233A" w:rsidP="00EE28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rsidR="00F2233A" w:rsidRPr="0031019A" w:rsidRDefault="00F2233A" w:rsidP="00EE281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sz w:val="24"/>
          <w:szCs w:val="24"/>
        </w:rPr>
      </w:pPr>
      <w:r w:rsidRPr="0031019A">
        <w:rPr>
          <w:rFonts w:ascii="Times New Roman" w:hAnsi="Times New Roman"/>
          <w:sz w:val="24"/>
          <w:szCs w:val="24"/>
        </w:rPr>
        <w:t>Applicants under consideration for an award will likely be subject to a pre-award survey to determine fiscal responsibility and ensure adequacy of financial controls.  This survey contains a list of criteria for determining whether the applicant’s accounting system meets the minimum s</w:t>
      </w:r>
      <w:r w:rsidR="00BE3DA4" w:rsidRPr="0031019A">
        <w:rPr>
          <w:rFonts w:ascii="Times New Roman" w:hAnsi="Times New Roman"/>
          <w:sz w:val="24"/>
          <w:szCs w:val="24"/>
        </w:rPr>
        <w:t xml:space="preserve">tandards to be eligible for U.S. government </w:t>
      </w:r>
      <w:r w:rsidRPr="0031019A">
        <w:rPr>
          <w:rFonts w:ascii="Times New Roman" w:hAnsi="Times New Roman"/>
          <w:sz w:val="24"/>
          <w:szCs w:val="24"/>
        </w:rPr>
        <w:t xml:space="preserve">funding. </w:t>
      </w:r>
      <w:r w:rsidR="00EF35C6" w:rsidRPr="0031019A">
        <w:rPr>
          <w:rFonts w:ascii="Times New Roman" w:hAnsi="Times New Roman"/>
          <w:sz w:val="24"/>
          <w:szCs w:val="24"/>
        </w:rPr>
        <w:t xml:space="preserve"> </w:t>
      </w:r>
      <w:r w:rsidRPr="0031019A">
        <w:rPr>
          <w:rFonts w:ascii="Times New Roman" w:hAnsi="Times New Roman"/>
          <w:sz w:val="24"/>
          <w:szCs w:val="24"/>
        </w:rPr>
        <w:t>These standards include appropriate accounting software and written financial management policies and accounting procedures.</w:t>
      </w:r>
      <w:r w:rsidR="00EF35C6" w:rsidRPr="0031019A">
        <w:rPr>
          <w:rFonts w:ascii="Times New Roman" w:hAnsi="Times New Roman"/>
          <w:sz w:val="24"/>
          <w:szCs w:val="24"/>
        </w:rPr>
        <w:t xml:space="preserve"> </w:t>
      </w:r>
      <w:r w:rsidRPr="0031019A">
        <w:rPr>
          <w:rFonts w:ascii="Times New Roman" w:hAnsi="Times New Roman"/>
          <w:sz w:val="24"/>
          <w:szCs w:val="24"/>
        </w:rPr>
        <w:t xml:space="preserve"> The pre-award survey will involve assessing the extent to which these are in place within an organization and being actively implemented.</w:t>
      </w:r>
    </w:p>
    <w:p w:rsidR="00F2233A" w:rsidRPr="0031019A" w:rsidRDefault="00F2233A" w:rsidP="00EE2810">
      <w:pPr>
        <w:spacing w:after="0" w:line="240" w:lineRule="auto"/>
        <w:rPr>
          <w:rFonts w:ascii="Times New Roman" w:hAnsi="Times New Roman"/>
          <w:sz w:val="24"/>
          <w:szCs w:val="24"/>
        </w:rPr>
      </w:pPr>
    </w:p>
    <w:p w:rsidR="00362B46" w:rsidRPr="0031019A" w:rsidRDefault="00362B46" w:rsidP="00EE2810">
      <w:pPr>
        <w:spacing w:after="0" w:line="240" w:lineRule="auto"/>
        <w:rPr>
          <w:rFonts w:ascii="Times New Roman" w:hAnsi="Times New Roman"/>
          <w:sz w:val="24"/>
          <w:szCs w:val="24"/>
        </w:rPr>
      </w:pPr>
      <w:bookmarkStart w:id="25" w:name="_Toc217116384"/>
      <w:bookmarkStart w:id="26" w:name="_Toc217270659"/>
    </w:p>
    <w:p w:rsidR="002717FD" w:rsidRPr="0031019A" w:rsidRDefault="006C07AD" w:rsidP="00E85623">
      <w:pPr>
        <w:pStyle w:val="Heading2"/>
        <w:spacing w:before="0" w:line="240" w:lineRule="auto"/>
        <w:ind w:left="720"/>
        <w:rPr>
          <w:rFonts w:ascii="Times New Roman" w:hAnsi="Times New Roman"/>
          <w:color w:val="auto"/>
          <w:sz w:val="24"/>
          <w:szCs w:val="24"/>
        </w:rPr>
      </w:pPr>
      <w:bookmarkStart w:id="27" w:name="_Toc412196218"/>
      <w:r w:rsidRPr="0031019A">
        <w:rPr>
          <w:rFonts w:ascii="Times New Roman" w:hAnsi="Times New Roman"/>
          <w:color w:val="auto"/>
          <w:sz w:val="24"/>
          <w:szCs w:val="24"/>
        </w:rPr>
        <w:t>3.</w:t>
      </w:r>
      <w:r w:rsidRPr="0031019A">
        <w:rPr>
          <w:rFonts w:ascii="Times New Roman" w:hAnsi="Times New Roman"/>
          <w:color w:val="auto"/>
          <w:sz w:val="24"/>
          <w:szCs w:val="24"/>
        </w:rPr>
        <w:tab/>
      </w:r>
      <w:r w:rsidR="002717FD" w:rsidRPr="0031019A">
        <w:rPr>
          <w:rFonts w:ascii="Times New Roman" w:hAnsi="Times New Roman"/>
          <w:color w:val="auto"/>
          <w:sz w:val="24"/>
          <w:szCs w:val="24"/>
        </w:rPr>
        <w:t>Unique Entity Identifier and SAM</w:t>
      </w:r>
      <w:r w:rsidR="005D58CC">
        <w:rPr>
          <w:rFonts w:ascii="Times New Roman" w:hAnsi="Times New Roman"/>
          <w:color w:val="auto"/>
          <w:sz w:val="24"/>
          <w:szCs w:val="24"/>
        </w:rPr>
        <w:t>.gov</w:t>
      </w:r>
      <w:bookmarkEnd w:id="27"/>
    </w:p>
    <w:p w:rsidR="0017587D" w:rsidRPr="0031019A" w:rsidRDefault="0017587D" w:rsidP="00EE2810">
      <w:pPr>
        <w:pStyle w:val="NormalWeb"/>
        <w:spacing w:before="0" w:beforeAutospacing="0" w:after="0" w:afterAutospacing="0"/>
        <w:ind w:firstLine="0"/>
      </w:pPr>
      <w:r w:rsidRPr="0031019A">
        <w:t>The System for Award Management is a U.S.-government wide registry of vendors doing business with the U.S. federal government and requires annual renewal.  The system centralizes information about grant applicants/recipients, and provides a central location for grant applicants/recipients to change organizational information.  More information about SAM.gov and useful guides for setting-up a new account, updating an existing account, or renewing an expired account can be found at: http://statebuy.state.gov/fa/Pages/SAMInfo.aspx.  Foreign-based applicants are strongly encouraged to review these guides when creating an account with SAM.gov.</w:t>
      </w:r>
    </w:p>
    <w:p w:rsidR="002717FD" w:rsidRPr="0031019A" w:rsidRDefault="002717FD" w:rsidP="00EE2810">
      <w:pPr>
        <w:pStyle w:val="NormalWeb"/>
        <w:spacing w:before="0" w:beforeAutospacing="0" w:after="0" w:afterAutospacing="0"/>
        <w:ind w:firstLine="0"/>
      </w:pPr>
      <w:r w:rsidRPr="0031019A">
        <w:t>Each applicant is required to: (i) Be registered in SAM.gov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r w:rsidR="00A05E27" w:rsidRPr="0031019A">
        <w:t xml:space="preserve">.  </w:t>
      </w:r>
      <w:r w:rsidRPr="0031019A">
        <w:t>The Department of State may not make a Federal award to an applicant until the applicant has complied with all applicable unique entity identifier and SAM requirements and, if an applicant has not fully complied with the requirements by the time the Department of State is ready to make a Federal award, DOS may determine that the applicant is not qualified to receive a Federal award and use that determination as a basis for making a Federal award to another applicant.</w:t>
      </w:r>
    </w:p>
    <w:p w:rsidR="009B6A82" w:rsidRPr="0031019A" w:rsidRDefault="009B6A82" w:rsidP="00EE2810">
      <w:pPr>
        <w:pStyle w:val="NormalWeb"/>
        <w:spacing w:before="0" w:beforeAutospacing="0" w:after="0" w:afterAutospacing="0"/>
        <w:ind w:firstLine="0"/>
      </w:pPr>
      <w:r w:rsidRPr="0031019A">
        <w:t xml:space="preserve">Further, applicants must maintain an active account, with current information, while its application is under consideration for funding.  To keep an active SAM.gov account, applicants must renew it at least once each year.  If an organization’s account expires, the organization cannot submit a grant application until it is renewed.  </w:t>
      </w:r>
    </w:p>
    <w:p w:rsidR="005F6235" w:rsidRPr="0031019A" w:rsidRDefault="005F6235" w:rsidP="00EE2810">
      <w:pPr>
        <w:pStyle w:val="NormalWeb"/>
        <w:spacing w:before="0" w:beforeAutospacing="0" w:after="0" w:afterAutospacing="0"/>
      </w:pPr>
    </w:p>
    <w:p w:rsidR="00566DB6" w:rsidRPr="0031019A" w:rsidRDefault="00566DB6" w:rsidP="004E5705">
      <w:pPr>
        <w:pStyle w:val="NormalWeb"/>
        <w:spacing w:before="0" w:beforeAutospacing="0" w:after="0" w:afterAutospacing="0"/>
        <w:ind w:firstLine="0"/>
      </w:pPr>
    </w:p>
    <w:p w:rsidR="006C07AD" w:rsidRPr="0031019A" w:rsidRDefault="00804877" w:rsidP="00E85623">
      <w:pPr>
        <w:pStyle w:val="Heading2"/>
        <w:spacing w:before="0" w:line="240" w:lineRule="auto"/>
        <w:ind w:left="480"/>
        <w:rPr>
          <w:rFonts w:ascii="Times New Roman" w:hAnsi="Times New Roman"/>
          <w:color w:val="auto"/>
          <w:sz w:val="24"/>
          <w:szCs w:val="24"/>
        </w:rPr>
      </w:pPr>
      <w:bookmarkStart w:id="28" w:name="_Toc412196219"/>
      <w:r w:rsidRPr="0031019A">
        <w:rPr>
          <w:rFonts w:ascii="Times New Roman" w:hAnsi="Times New Roman"/>
          <w:bCs w:val="0"/>
          <w:color w:val="auto"/>
          <w:sz w:val="24"/>
          <w:szCs w:val="24"/>
        </w:rPr>
        <w:t>4.</w:t>
      </w:r>
      <w:r w:rsidRPr="0031019A">
        <w:rPr>
          <w:rFonts w:ascii="Times New Roman" w:hAnsi="Times New Roman"/>
          <w:color w:val="auto"/>
          <w:sz w:val="24"/>
          <w:szCs w:val="24"/>
        </w:rPr>
        <w:t xml:space="preserve">  </w:t>
      </w:r>
      <w:r w:rsidR="006C07AD" w:rsidRPr="0031019A">
        <w:rPr>
          <w:rFonts w:ascii="Times New Roman" w:hAnsi="Times New Roman"/>
          <w:color w:val="auto"/>
          <w:sz w:val="24"/>
          <w:szCs w:val="24"/>
        </w:rPr>
        <w:t>Submission Method and Dates</w:t>
      </w:r>
      <w:bookmarkEnd w:id="25"/>
      <w:bookmarkEnd w:id="26"/>
      <w:bookmarkEnd w:id="28"/>
      <w:r w:rsidR="006C07AD" w:rsidRPr="0031019A">
        <w:rPr>
          <w:rFonts w:ascii="Times New Roman" w:hAnsi="Times New Roman"/>
          <w:color w:val="auto"/>
          <w:sz w:val="24"/>
          <w:szCs w:val="24"/>
        </w:rPr>
        <w:t xml:space="preserve"> </w:t>
      </w:r>
    </w:p>
    <w:p w:rsidR="00113DE0" w:rsidRPr="0031019A" w:rsidRDefault="00113DE0" w:rsidP="00E85623">
      <w:pPr>
        <w:spacing w:after="0" w:line="240" w:lineRule="auto"/>
        <w:ind w:left="480"/>
        <w:rPr>
          <w:rFonts w:ascii="Times New Roman" w:hAnsi="Times New Roman"/>
          <w:sz w:val="24"/>
          <w:szCs w:val="24"/>
        </w:rPr>
      </w:pPr>
    </w:p>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 xml:space="preserve">Completed applications </w:t>
      </w:r>
      <w:r w:rsidR="00383F8A" w:rsidRPr="0031019A">
        <w:rPr>
          <w:rFonts w:ascii="Times New Roman" w:hAnsi="Times New Roman"/>
          <w:sz w:val="24"/>
          <w:szCs w:val="24"/>
        </w:rPr>
        <w:t xml:space="preserve">must </w:t>
      </w:r>
      <w:r w:rsidRPr="0031019A">
        <w:rPr>
          <w:rFonts w:ascii="Times New Roman" w:hAnsi="Times New Roman"/>
          <w:sz w:val="24"/>
          <w:szCs w:val="24"/>
        </w:rPr>
        <w:t xml:space="preserve">be submitted electronically through </w:t>
      </w:r>
      <w:hyperlink r:id="rId22" w:history="1">
        <w:r w:rsidRPr="0031019A">
          <w:rPr>
            <w:rFonts w:ascii="Times New Roman" w:hAnsi="Times New Roman"/>
            <w:sz w:val="24"/>
            <w:szCs w:val="24"/>
          </w:rPr>
          <w:t>www.grants.gov</w:t>
        </w:r>
      </w:hyperlink>
      <w:r w:rsidRPr="0031019A">
        <w:rPr>
          <w:rFonts w:ascii="Times New Roman" w:hAnsi="Times New Roman"/>
          <w:sz w:val="24"/>
          <w:szCs w:val="24"/>
        </w:rPr>
        <w:t xml:space="preserve">.  </w:t>
      </w:r>
      <w:r w:rsidR="00383F8A" w:rsidRPr="0031019A">
        <w:rPr>
          <w:rFonts w:ascii="Times New Roman" w:hAnsi="Times New Roman"/>
          <w:sz w:val="24"/>
          <w:szCs w:val="24"/>
        </w:rPr>
        <w:t>Faxed proposals will not be accepted at any time</w:t>
      </w:r>
      <w:r w:rsidR="00A05E27" w:rsidRPr="0031019A">
        <w:rPr>
          <w:rFonts w:ascii="Times New Roman" w:hAnsi="Times New Roman"/>
          <w:sz w:val="24"/>
          <w:szCs w:val="24"/>
        </w:rPr>
        <w:t xml:space="preserve">.  </w:t>
      </w:r>
      <w:r w:rsidRPr="0031019A">
        <w:rPr>
          <w:rFonts w:ascii="Times New Roman" w:hAnsi="Times New Roman"/>
          <w:b/>
          <w:sz w:val="24"/>
          <w:szCs w:val="24"/>
          <w:u w:val="single"/>
        </w:rPr>
        <w:t xml:space="preserve">Please follow all </w:t>
      </w:r>
      <w:r w:rsidR="001A5E8B" w:rsidRPr="0031019A">
        <w:rPr>
          <w:rFonts w:ascii="Times New Roman" w:hAnsi="Times New Roman"/>
          <w:b/>
          <w:sz w:val="24"/>
          <w:szCs w:val="24"/>
          <w:u w:val="single"/>
        </w:rPr>
        <w:t xml:space="preserve">NOFO </w:t>
      </w:r>
      <w:r w:rsidRPr="0031019A">
        <w:rPr>
          <w:rFonts w:ascii="Times New Roman" w:hAnsi="Times New Roman"/>
          <w:b/>
          <w:sz w:val="24"/>
          <w:szCs w:val="24"/>
          <w:u w:val="single"/>
        </w:rPr>
        <w:t>instructions carefully and start early to ensure you have time to collect all of the required information.</w:t>
      </w:r>
      <w:r w:rsidRPr="0031019A">
        <w:rPr>
          <w:rFonts w:ascii="Times New Roman" w:hAnsi="Times New Roman"/>
          <w:sz w:val="24"/>
          <w:szCs w:val="24"/>
        </w:rPr>
        <w:t xml:space="preserve">  All applications must be submitted by </w:t>
      </w:r>
      <w:r w:rsidR="00E85623" w:rsidRPr="0031019A">
        <w:rPr>
          <w:rFonts w:ascii="Times New Roman" w:hAnsi="Times New Roman"/>
          <w:sz w:val="24"/>
          <w:szCs w:val="24"/>
        </w:rPr>
        <w:t>11:59</w:t>
      </w:r>
      <w:r w:rsidR="0035210F" w:rsidRPr="0031019A">
        <w:rPr>
          <w:rFonts w:ascii="Times New Roman" w:hAnsi="Times New Roman"/>
          <w:sz w:val="24"/>
          <w:szCs w:val="24"/>
        </w:rPr>
        <w:t xml:space="preserve"> pm EST on </w:t>
      </w:r>
      <w:r w:rsidR="00B11EDB">
        <w:rPr>
          <w:rFonts w:ascii="Times New Roman" w:hAnsi="Times New Roman"/>
          <w:i/>
          <w:sz w:val="24"/>
          <w:szCs w:val="24"/>
        </w:rPr>
        <w:t>September 12</w:t>
      </w:r>
      <w:bookmarkStart w:id="29" w:name="_GoBack"/>
      <w:bookmarkEnd w:id="29"/>
      <w:r w:rsidR="002B1330" w:rsidRPr="0031019A">
        <w:rPr>
          <w:rFonts w:ascii="Times New Roman" w:hAnsi="Times New Roman"/>
          <w:i/>
          <w:sz w:val="24"/>
          <w:szCs w:val="24"/>
        </w:rPr>
        <w:t xml:space="preserve">, </w:t>
      </w:r>
      <w:r w:rsidR="007714B0" w:rsidRPr="0031019A">
        <w:rPr>
          <w:rFonts w:ascii="Times New Roman" w:hAnsi="Times New Roman"/>
          <w:sz w:val="24"/>
          <w:szCs w:val="24"/>
        </w:rPr>
        <w:t>2017</w:t>
      </w:r>
      <w:r w:rsidR="00033938" w:rsidRPr="0031019A">
        <w:rPr>
          <w:rFonts w:ascii="Times New Roman" w:hAnsi="Times New Roman"/>
          <w:sz w:val="24"/>
          <w:szCs w:val="24"/>
        </w:rPr>
        <w:t>.</w:t>
      </w:r>
      <w:r w:rsidR="002E31DA" w:rsidRPr="0031019A">
        <w:rPr>
          <w:rFonts w:ascii="Times New Roman" w:hAnsi="Times New Roman"/>
          <w:sz w:val="24"/>
          <w:szCs w:val="24"/>
        </w:rPr>
        <w:t xml:space="preserve">  </w:t>
      </w:r>
      <w:r w:rsidRPr="0031019A">
        <w:rPr>
          <w:rFonts w:ascii="Times New Roman" w:hAnsi="Times New Roman"/>
          <w:sz w:val="24"/>
          <w:szCs w:val="24"/>
        </w:rPr>
        <w:t>Applications received after the deadline will not be considered</w:t>
      </w:r>
      <w:r w:rsidR="002C7686" w:rsidRPr="0031019A">
        <w:rPr>
          <w:rFonts w:ascii="Times New Roman" w:hAnsi="Times New Roman"/>
          <w:sz w:val="24"/>
          <w:szCs w:val="24"/>
        </w:rPr>
        <w:t>.</w:t>
      </w:r>
    </w:p>
    <w:p w:rsidR="002C7686" w:rsidRPr="0031019A" w:rsidRDefault="002C7686" w:rsidP="00EE2810">
      <w:pPr>
        <w:spacing w:after="0" w:line="240" w:lineRule="auto"/>
        <w:rPr>
          <w:rFonts w:ascii="Times New Roman" w:hAnsi="Times New Roman"/>
          <w:sz w:val="24"/>
          <w:szCs w:val="24"/>
        </w:rPr>
      </w:pPr>
    </w:p>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 xml:space="preserve">Direct all questions regarding </w:t>
      </w:r>
      <w:hyperlink r:id="rId23" w:history="1">
        <w:r w:rsidRPr="0031019A">
          <w:rPr>
            <w:rFonts w:ascii="Times New Roman" w:hAnsi="Times New Roman"/>
            <w:sz w:val="24"/>
            <w:szCs w:val="24"/>
          </w:rPr>
          <w:t>grants.gov</w:t>
        </w:r>
      </w:hyperlink>
      <w:r w:rsidRPr="0031019A">
        <w:rPr>
          <w:rFonts w:ascii="Times New Roman" w:hAnsi="Times New Roman"/>
          <w:sz w:val="24"/>
          <w:szCs w:val="24"/>
        </w:rPr>
        <w:t xml:space="preserve"> registration and submissions to a </w:t>
      </w:r>
      <w:hyperlink r:id="rId24" w:history="1">
        <w:r w:rsidRPr="0031019A">
          <w:rPr>
            <w:rFonts w:ascii="Times New Roman" w:hAnsi="Times New Roman"/>
            <w:sz w:val="24"/>
            <w:szCs w:val="24"/>
          </w:rPr>
          <w:t>grants.gov</w:t>
        </w:r>
      </w:hyperlink>
      <w:r w:rsidRPr="0031019A">
        <w:rPr>
          <w:rFonts w:ascii="Times New Roman" w:hAnsi="Times New Roman"/>
          <w:sz w:val="24"/>
          <w:szCs w:val="24"/>
        </w:rPr>
        <w:t xml:space="preserve"> Customer Service Representative.  The Customer Service Center can be reached at 1-800-518-4726 or at </w:t>
      </w:r>
      <w:hyperlink r:id="rId25" w:history="1">
        <w:r w:rsidRPr="0031019A">
          <w:rPr>
            <w:rFonts w:ascii="Times New Roman" w:hAnsi="Times New Roman"/>
            <w:sz w:val="24"/>
            <w:szCs w:val="24"/>
          </w:rPr>
          <w:t>support@grants.gov</w:t>
        </w:r>
      </w:hyperlink>
      <w:r w:rsidRPr="0031019A">
        <w:rPr>
          <w:rFonts w:ascii="Times New Roman" w:hAnsi="Times New Roman"/>
          <w:sz w:val="24"/>
          <w:szCs w:val="24"/>
        </w:rPr>
        <w:t xml:space="preserve">.  The center is open Monday through Friday, 7 A.M. to 9 P.M. EDT. </w:t>
      </w:r>
    </w:p>
    <w:p w:rsidR="002717FD" w:rsidRPr="0031019A" w:rsidRDefault="002717FD" w:rsidP="00EE2810">
      <w:pPr>
        <w:spacing w:after="0" w:line="240" w:lineRule="auto"/>
        <w:rPr>
          <w:rFonts w:ascii="Times New Roman" w:hAnsi="Times New Roman"/>
          <w:sz w:val="24"/>
          <w:szCs w:val="24"/>
        </w:rPr>
      </w:pPr>
    </w:p>
    <w:p w:rsidR="00113DE0" w:rsidRPr="0031019A" w:rsidRDefault="00113DE0" w:rsidP="00EF35C6">
      <w:pPr>
        <w:pStyle w:val="ListParagraph"/>
        <w:numPr>
          <w:ilvl w:val="0"/>
          <w:numId w:val="4"/>
        </w:numPr>
      </w:pPr>
      <w:r w:rsidRPr="0031019A">
        <w:rPr>
          <w:b/>
        </w:rPr>
        <w:t>Funding Restrictions</w:t>
      </w:r>
      <w:r w:rsidR="002717FD" w:rsidRPr="0031019A">
        <w:t xml:space="preserve"> </w:t>
      </w:r>
    </w:p>
    <w:p w:rsidR="00113DE0" w:rsidRPr="0031019A" w:rsidRDefault="00113DE0" w:rsidP="00EE2810">
      <w:pPr>
        <w:pStyle w:val="ListParagraph"/>
        <w:ind w:left="360"/>
      </w:pPr>
    </w:p>
    <w:p w:rsidR="00A72C43" w:rsidRPr="0031019A" w:rsidRDefault="00113DE0" w:rsidP="00EE2810">
      <w:pPr>
        <w:spacing w:after="0" w:line="240" w:lineRule="auto"/>
        <w:rPr>
          <w:rFonts w:ascii="Times New Roman" w:hAnsi="Times New Roman"/>
          <w:sz w:val="24"/>
          <w:szCs w:val="24"/>
        </w:rPr>
      </w:pPr>
      <w:r w:rsidRPr="0031019A">
        <w:rPr>
          <w:rFonts w:ascii="Times New Roman" w:hAnsi="Times New Roman"/>
          <w:sz w:val="24"/>
          <w:szCs w:val="24"/>
        </w:rPr>
        <w:t>These grants will be funded from money appropriated under the “</w:t>
      </w:r>
      <w:r w:rsidR="00C47880" w:rsidRPr="0031019A">
        <w:rPr>
          <w:rFonts w:ascii="Times New Roman" w:hAnsi="Times New Roman"/>
          <w:sz w:val="24"/>
          <w:szCs w:val="24"/>
        </w:rPr>
        <w:t xml:space="preserve">Nonproliferation, Anti-terrorism, Demining, and Related Programs-EXBS </w:t>
      </w:r>
      <w:r w:rsidRPr="0031019A">
        <w:rPr>
          <w:rFonts w:ascii="Times New Roman" w:hAnsi="Times New Roman"/>
          <w:sz w:val="24"/>
          <w:szCs w:val="24"/>
        </w:rPr>
        <w:t>Fund” (</w:t>
      </w:r>
      <w:r w:rsidR="00C47880" w:rsidRPr="0031019A">
        <w:rPr>
          <w:rFonts w:ascii="Times New Roman" w:hAnsi="Times New Roman"/>
          <w:sz w:val="24"/>
          <w:szCs w:val="24"/>
        </w:rPr>
        <w:t>NADR</w:t>
      </w:r>
      <w:r w:rsidRPr="0031019A">
        <w:rPr>
          <w:rFonts w:ascii="Times New Roman" w:hAnsi="Times New Roman"/>
          <w:sz w:val="24"/>
          <w:szCs w:val="24"/>
        </w:rPr>
        <w:t xml:space="preserve">) heading in the Department of State, </w:t>
      </w:r>
      <w:r w:rsidR="00A72C43" w:rsidRPr="0031019A">
        <w:rPr>
          <w:rFonts w:ascii="Times New Roman" w:hAnsi="Times New Roman"/>
          <w:sz w:val="24"/>
          <w:szCs w:val="24"/>
        </w:rPr>
        <w:t>Foreign Assistance Act of 1961</w:t>
      </w:r>
      <w:r w:rsidR="00A05E27" w:rsidRPr="0031019A">
        <w:rPr>
          <w:rFonts w:ascii="Times New Roman" w:hAnsi="Times New Roman"/>
          <w:sz w:val="24"/>
          <w:szCs w:val="24"/>
        </w:rPr>
        <w:t xml:space="preserve">.  </w:t>
      </w:r>
      <w:r w:rsidR="00A72C43" w:rsidRPr="0031019A">
        <w:rPr>
          <w:rFonts w:ascii="Times New Roman" w:hAnsi="Times New Roman"/>
          <w:sz w:val="24"/>
          <w:szCs w:val="24"/>
        </w:rPr>
        <w:t>Chapter 9 – NonProliferation and Export Control Assistance, Section 582.  The limitations contained in section 573(a) of this Act apply to this chapter.</w:t>
      </w:r>
    </w:p>
    <w:p w:rsidR="00A72C43" w:rsidRPr="0031019A" w:rsidRDefault="00A72C43" w:rsidP="00EE2810">
      <w:pPr>
        <w:spacing w:after="0" w:line="240" w:lineRule="auto"/>
        <w:rPr>
          <w:rFonts w:ascii="Times New Roman" w:hAnsi="Times New Roman"/>
          <w:sz w:val="24"/>
          <w:szCs w:val="24"/>
        </w:rPr>
      </w:pPr>
    </w:p>
    <w:p w:rsidR="00ED42D4" w:rsidRPr="0031019A" w:rsidRDefault="007714B0" w:rsidP="00EE2810">
      <w:pPr>
        <w:spacing w:after="0" w:line="240" w:lineRule="auto"/>
        <w:rPr>
          <w:rFonts w:ascii="Times New Roman" w:hAnsi="Times New Roman"/>
          <w:sz w:val="24"/>
          <w:szCs w:val="24"/>
        </w:rPr>
      </w:pPr>
      <w:r w:rsidRPr="0031019A">
        <w:rPr>
          <w:rFonts w:ascii="Times New Roman" w:hAnsi="Times New Roman"/>
          <w:sz w:val="24"/>
          <w:szCs w:val="24"/>
        </w:rPr>
        <w:t>Any funds</w:t>
      </w:r>
      <w:r w:rsidR="00113DE0" w:rsidRPr="0031019A">
        <w:rPr>
          <w:rFonts w:ascii="Times New Roman" w:hAnsi="Times New Roman"/>
          <w:sz w:val="24"/>
          <w:szCs w:val="24"/>
        </w:rPr>
        <w:t xml:space="preserve"> provided under this agreement must be used in a manner fully consistent with U.S. law.  </w:t>
      </w:r>
      <w:r w:rsidRPr="0031019A">
        <w:rPr>
          <w:rFonts w:ascii="Times New Roman" w:hAnsi="Times New Roman"/>
          <w:sz w:val="24"/>
          <w:szCs w:val="24"/>
        </w:rPr>
        <w:t xml:space="preserve">No </w:t>
      </w:r>
      <w:r w:rsidR="00113DE0" w:rsidRPr="0031019A">
        <w:rPr>
          <w:rFonts w:ascii="Times New Roman" w:hAnsi="Times New Roman"/>
          <w:sz w:val="24"/>
          <w:szCs w:val="24"/>
        </w:rPr>
        <w:t>funds provided by this award shall be used to lobby for or against abortion</w:t>
      </w:r>
      <w:r w:rsidR="00A05E27" w:rsidRPr="0031019A">
        <w:rPr>
          <w:rFonts w:ascii="Times New Roman" w:hAnsi="Times New Roman"/>
          <w:sz w:val="24"/>
          <w:szCs w:val="24"/>
        </w:rPr>
        <w:t xml:space="preserve">.  </w:t>
      </w:r>
      <w:r w:rsidRPr="0031019A">
        <w:rPr>
          <w:rFonts w:ascii="Times New Roman" w:hAnsi="Times New Roman"/>
          <w:sz w:val="24"/>
          <w:szCs w:val="24"/>
        </w:rPr>
        <w:t>No</w:t>
      </w:r>
      <w:r w:rsidR="00113DE0" w:rsidRPr="0031019A">
        <w:rPr>
          <w:rFonts w:ascii="Times New Roman" w:hAnsi="Times New Roman"/>
          <w:sz w:val="24"/>
          <w:szCs w:val="24"/>
        </w:rPr>
        <w:t xml:space="preserve"> funds provided by this award shall be used to pay for the performance of abortion as a method of family planning or to motivate or coerce any person to practice abortions.</w:t>
      </w:r>
      <w:r w:rsidR="00ED42D4" w:rsidRPr="0031019A">
        <w:rPr>
          <w:rFonts w:ascii="Times New Roman" w:hAnsi="Times New Roman"/>
          <w:sz w:val="24"/>
          <w:szCs w:val="24"/>
        </w:rPr>
        <w:t xml:space="preserve"> </w:t>
      </w:r>
    </w:p>
    <w:p w:rsidR="00ED42D4" w:rsidRPr="0031019A" w:rsidRDefault="00ED42D4" w:rsidP="00EE2810">
      <w:pPr>
        <w:spacing w:after="0" w:line="240" w:lineRule="auto"/>
        <w:rPr>
          <w:rFonts w:ascii="Times New Roman" w:hAnsi="Times New Roman"/>
          <w:sz w:val="24"/>
          <w:szCs w:val="24"/>
        </w:rPr>
      </w:pPr>
    </w:p>
    <w:p w:rsidR="00113DE0" w:rsidRPr="0031019A" w:rsidRDefault="00ED42D4" w:rsidP="00EE2810">
      <w:pPr>
        <w:spacing w:after="0" w:line="240" w:lineRule="auto"/>
        <w:rPr>
          <w:rFonts w:ascii="Times New Roman" w:hAnsi="Times New Roman"/>
          <w:sz w:val="24"/>
          <w:szCs w:val="24"/>
        </w:rPr>
      </w:pPr>
      <w:r w:rsidRPr="0031019A">
        <w:rPr>
          <w:rFonts w:ascii="Times New Roman" w:hAnsi="Times New Roman"/>
          <w:sz w:val="24"/>
          <w:szCs w:val="24"/>
        </w:rPr>
        <w:t>T</w:t>
      </w:r>
      <w:r w:rsidR="00113DE0" w:rsidRPr="0031019A">
        <w:rPr>
          <w:rFonts w:ascii="Times New Roman" w:hAnsi="Times New Roman"/>
          <w:sz w:val="24"/>
          <w:szCs w:val="24"/>
        </w:rPr>
        <w:t xml:space="preserve">he following cost elements will not be reimbursed and are not allowable in this program: </w:t>
      </w:r>
    </w:p>
    <w:p w:rsidR="00113DE0" w:rsidRPr="0031019A" w:rsidRDefault="00113DE0" w:rsidP="00EF35C6">
      <w:pPr>
        <w:pStyle w:val="ListParagraph"/>
        <w:numPr>
          <w:ilvl w:val="0"/>
          <w:numId w:val="5"/>
        </w:numPr>
      </w:pPr>
      <w:r w:rsidRPr="0031019A">
        <w:t>Program Staff Training.</w:t>
      </w:r>
    </w:p>
    <w:p w:rsidR="00113DE0" w:rsidRPr="0031019A" w:rsidRDefault="00113DE0" w:rsidP="00EF35C6">
      <w:pPr>
        <w:pStyle w:val="ListParagraph"/>
        <w:numPr>
          <w:ilvl w:val="0"/>
          <w:numId w:val="5"/>
        </w:numPr>
      </w:pPr>
      <w:r w:rsidRPr="0031019A">
        <w:t xml:space="preserve">Construction projects. </w:t>
      </w:r>
    </w:p>
    <w:p w:rsidR="00113DE0" w:rsidRPr="0031019A" w:rsidRDefault="00113DE0" w:rsidP="00EF35C6">
      <w:pPr>
        <w:pStyle w:val="ListParagraph"/>
        <w:numPr>
          <w:ilvl w:val="0"/>
          <w:numId w:val="5"/>
        </w:numPr>
      </w:pPr>
      <w:r w:rsidRPr="0031019A">
        <w:t xml:space="preserve">Direct support or the appearance of direct support for individual or single party electoral campaigns. </w:t>
      </w:r>
    </w:p>
    <w:p w:rsidR="00113DE0" w:rsidRPr="0031019A" w:rsidRDefault="00113DE0" w:rsidP="00EF35C6">
      <w:pPr>
        <w:pStyle w:val="ListParagraph"/>
        <w:numPr>
          <w:ilvl w:val="0"/>
          <w:numId w:val="5"/>
        </w:numPr>
      </w:pPr>
      <w:r w:rsidRPr="0031019A">
        <w:t>Direct support or the appearance of direct support for any religious organization, to include repair or building of structures used for religious purposes.</w:t>
      </w:r>
    </w:p>
    <w:p w:rsidR="00113DE0" w:rsidRPr="0031019A" w:rsidRDefault="00113DE0" w:rsidP="00EF35C6">
      <w:pPr>
        <w:pStyle w:val="ListParagraph"/>
        <w:numPr>
          <w:ilvl w:val="0"/>
          <w:numId w:val="5"/>
        </w:numPr>
      </w:pPr>
      <w:r w:rsidRPr="0031019A">
        <w:t xml:space="preserve">Military assistance of any kind, including weapons buy back or rewards programs. </w:t>
      </w:r>
    </w:p>
    <w:p w:rsidR="00113DE0" w:rsidRPr="0031019A" w:rsidRDefault="00113DE0" w:rsidP="00EF35C6">
      <w:pPr>
        <w:pStyle w:val="ListParagraph"/>
        <w:numPr>
          <w:ilvl w:val="0"/>
          <w:numId w:val="5"/>
        </w:numPr>
      </w:pPr>
      <w:r w:rsidRPr="0031019A">
        <w:t>Purchase of firearms, ammunition, or removal of unexploded ordnances.</w:t>
      </w:r>
    </w:p>
    <w:p w:rsidR="00113DE0" w:rsidRPr="0031019A" w:rsidRDefault="00113DE0" w:rsidP="00EF35C6">
      <w:pPr>
        <w:pStyle w:val="ListParagraph"/>
        <w:numPr>
          <w:ilvl w:val="0"/>
          <w:numId w:val="5"/>
        </w:numPr>
      </w:pPr>
      <w:r w:rsidRPr="0031019A">
        <w:t>Para-police (i.e., militias, neighborhood watch, security guards) and prison-related projects</w:t>
      </w:r>
      <w:r w:rsidR="00A05E27" w:rsidRPr="0031019A">
        <w:t xml:space="preserve">.  </w:t>
      </w:r>
      <w:r w:rsidRPr="0031019A">
        <w:t>This restriction includes no funding of any secondary need in a law-enforcement organization.</w:t>
      </w:r>
    </w:p>
    <w:p w:rsidR="00113DE0" w:rsidRPr="0031019A" w:rsidRDefault="00113DE0" w:rsidP="00EF35C6">
      <w:pPr>
        <w:pStyle w:val="ListParagraph"/>
        <w:numPr>
          <w:ilvl w:val="0"/>
          <w:numId w:val="5"/>
        </w:numPr>
      </w:pPr>
      <w:r w:rsidRPr="0031019A">
        <w:t>Payments for any partner government, military or civilian government employee salary or pension.</w:t>
      </w:r>
    </w:p>
    <w:p w:rsidR="00113DE0" w:rsidRPr="0031019A" w:rsidRDefault="00113DE0" w:rsidP="00EF35C6">
      <w:pPr>
        <w:pStyle w:val="ListParagraph"/>
        <w:numPr>
          <w:ilvl w:val="0"/>
          <w:numId w:val="5"/>
        </w:numPr>
      </w:pPr>
      <w:r w:rsidRPr="0031019A">
        <w:t xml:space="preserve">Duplication of services immediately available through municipal, provincial, or national government. </w:t>
      </w:r>
    </w:p>
    <w:p w:rsidR="00113DE0" w:rsidRPr="0031019A" w:rsidRDefault="00113DE0" w:rsidP="00EF35C6">
      <w:pPr>
        <w:pStyle w:val="ListParagraph"/>
        <w:numPr>
          <w:ilvl w:val="0"/>
          <w:numId w:val="5"/>
        </w:numPr>
      </w:pPr>
      <w:r w:rsidRPr="0031019A">
        <w:lastRenderedPageBreak/>
        <w:t>Vehicle purchases to include motorcycles.</w:t>
      </w:r>
      <w:r w:rsidR="00EF35C6" w:rsidRPr="0031019A">
        <w:t xml:space="preserve"> </w:t>
      </w:r>
      <w:r w:rsidRPr="0031019A">
        <w:t xml:space="preserve"> (However, farm equipment, such as small tractors, and transportation costs will be considered.)</w:t>
      </w:r>
    </w:p>
    <w:p w:rsidR="00113DE0" w:rsidRPr="0031019A" w:rsidRDefault="00113DE0" w:rsidP="00EF35C6">
      <w:pPr>
        <w:pStyle w:val="ListParagraph"/>
        <w:numPr>
          <w:ilvl w:val="0"/>
          <w:numId w:val="5"/>
        </w:numPr>
      </w:pPr>
      <w:r w:rsidRPr="0031019A">
        <w:t xml:space="preserve">Medical and psychological research or clinical studies. </w:t>
      </w:r>
    </w:p>
    <w:p w:rsidR="00D54F2F" w:rsidRPr="0031019A" w:rsidRDefault="00D54F2F" w:rsidP="00EF35C6">
      <w:pPr>
        <w:pStyle w:val="ListParagraph"/>
        <w:numPr>
          <w:ilvl w:val="0"/>
          <w:numId w:val="5"/>
        </w:numPr>
      </w:pPr>
      <w:r w:rsidRPr="0031019A">
        <w:t xml:space="preserve">Medical/health services. </w:t>
      </w:r>
    </w:p>
    <w:p w:rsidR="00113DE0" w:rsidRPr="0031019A" w:rsidRDefault="00113DE0" w:rsidP="00EF35C6">
      <w:pPr>
        <w:pStyle w:val="ListParagraph"/>
        <w:numPr>
          <w:ilvl w:val="0"/>
          <w:numId w:val="5"/>
        </w:numPr>
      </w:pPr>
      <w:r w:rsidRPr="0031019A">
        <w:t>Funds for market research, advertising (unless public service related to grant program) or other promotional expenses.</w:t>
      </w:r>
    </w:p>
    <w:p w:rsidR="00113DE0" w:rsidRPr="0031019A" w:rsidRDefault="00113DE0" w:rsidP="00EF35C6">
      <w:pPr>
        <w:pStyle w:val="ListParagraph"/>
        <w:numPr>
          <w:ilvl w:val="0"/>
          <w:numId w:val="5"/>
        </w:numPr>
      </w:pPr>
      <w:r w:rsidRPr="0031019A">
        <w:t xml:space="preserve">Entertainment, social activities, alcohol, ceremonials, hospitality and activities relating hereto. </w:t>
      </w:r>
      <w:r w:rsidR="00EF35C6" w:rsidRPr="0031019A">
        <w:t xml:space="preserve"> </w:t>
      </w:r>
      <w:r w:rsidRPr="0031019A">
        <w:t xml:space="preserve">Meal costs associated with an overall project are allowable (i.e., working meal). </w:t>
      </w:r>
    </w:p>
    <w:p w:rsidR="00113DE0" w:rsidRPr="0031019A" w:rsidRDefault="00113DE0" w:rsidP="00EF35C6">
      <w:pPr>
        <w:pStyle w:val="ListParagraph"/>
        <w:numPr>
          <w:ilvl w:val="0"/>
          <w:numId w:val="5"/>
        </w:numPr>
      </w:pPr>
      <w:r w:rsidRPr="0031019A">
        <w:t xml:space="preserve">Expenses listed as miscellaneous. </w:t>
      </w:r>
    </w:p>
    <w:p w:rsidR="00113DE0" w:rsidRPr="0031019A" w:rsidRDefault="00113DE0" w:rsidP="00EE2810">
      <w:pPr>
        <w:spacing w:after="0" w:line="240" w:lineRule="auto"/>
        <w:rPr>
          <w:rFonts w:ascii="Times New Roman" w:hAnsi="Times New Roman"/>
          <w:sz w:val="24"/>
          <w:szCs w:val="24"/>
        </w:rPr>
      </w:pPr>
    </w:p>
    <w:p w:rsidR="00383F8A" w:rsidRPr="0031019A" w:rsidRDefault="00113DE0" w:rsidP="00383F8A">
      <w:pPr>
        <w:spacing w:after="0" w:line="240" w:lineRule="auto"/>
        <w:rPr>
          <w:rFonts w:ascii="Times New Roman" w:hAnsi="Times New Roman"/>
          <w:sz w:val="24"/>
          <w:szCs w:val="24"/>
        </w:rPr>
      </w:pPr>
      <w:r w:rsidRPr="0031019A">
        <w:rPr>
          <w:rFonts w:ascii="Times New Roman" w:hAnsi="Times New Roman"/>
          <w:sz w:val="24"/>
          <w:szCs w:val="24"/>
        </w:rPr>
        <w:t>Expenses made prior to the approval of a proposal or unreasonable expenditures will not be reimbursed.</w:t>
      </w:r>
    </w:p>
    <w:p w:rsidR="006C07AD" w:rsidRPr="0031019A" w:rsidRDefault="006C07AD" w:rsidP="00EE2810">
      <w:pPr>
        <w:pStyle w:val="Heading2"/>
        <w:spacing w:before="0" w:line="240" w:lineRule="auto"/>
        <w:rPr>
          <w:rFonts w:ascii="Times New Roman" w:hAnsi="Times New Roman"/>
          <w:color w:val="auto"/>
        </w:rPr>
      </w:pPr>
      <w:r w:rsidRPr="0031019A">
        <w:rPr>
          <w:rFonts w:ascii="Times New Roman" w:hAnsi="Times New Roman"/>
          <w:color w:val="auto"/>
        </w:rPr>
        <w:t xml:space="preserve"> </w:t>
      </w:r>
      <w:bookmarkStart w:id="30" w:name="_Toc217116386"/>
      <w:bookmarkStart w:id="31" w:name="_Toc217270661"/>
    </w:p>
    <w:p w:rsidR="00383F8A" w:rsidRPr="0031019A" w:rsidRDefault="00CF3E83" w:rsidP="00CF3E83">
      <w:pPr>
        <w:spacing w:after="0" w:line="240" w:lineRule="auto"/>
        <w:jc w:val="center"/>
        <w:rPr>
          <w:rFonts w:ascii="Times New Roman" w:hAnsi="Times New Roman"/>
          <w:b/>
          <w:sz w:val="24"/>
          <w:szCs w:val="24"/>
        </w:rPr>
      </w:pPr>
      <w:r w:rsidRPr="0031019A">
        <w:rPr>
          <w:rFonts w:ascii="Times New Roman" w:hAnsi="Times New Roman"/>
          <w:b/>
          <w:sz w:val="24"/>
          <w:szCs w:val="24"/>
        </w:rPr>
        <w:t>E.</w:t>
      </w:r>
      <w:r w:rsidRPr="0031019A">
        <w:rPr>
          <w:rFonts w:ascii="Times New Roman" w:hAnsi="Times New Roman"/>
          <w:b/>
          <w:sz w:val="24"/>
          <w:szCs w:val="24"/>
        </w:rPr>
        <w:tab/>
        <w:t>APPLICATION REVIEW INFORMATION</w:t>
      </w:r>
    </w:p>
    <w:p w:rsidR="00CF3E83" w:rsidRPr="0031019A" w:rsidRDefault="00CF3E83" w:rsidP="00CF3E83">
      <w:pPr>
        <w:spacing w:after="0" w:line="240" w:lineRule="auto"/>
        <w:jc w:val="center"/>
        <w:rPr>
          <w:rFonts w:ascii="Times New Roman" w:hAnsi="Times New Roman"/>
          <w:sz w:val="28"/>
          <w:szCs w:val="28"/>
        </w:rPr>
      </w:pPr>
    </w:p>
    <w:p w:rsidR="00383F8A" w:rsidRPr="0031019A" w:rsidRDefault="00383F8A" w:rsidP="004E5705">
      <w:pPr>
        <w:spacing w:after="0" w:line="240" w:lineRule="auto"/>
        <w:rPr>
          <w:rFonts w:ascii="Times New Roman" w:hAnsi="Times New Roman"/>
          <w:sz w:val="24"/>
          <w:szCs w:val="24"/>
        </w:rPr>
      </w:pPr>
      <w:r w:rsidRPr="0031019A">
        <w:rPr>
          <w:rFonts w:ascii="Times New Roman" w:hAnsi="Times New Roman"/>
          <w:sz w:val="24"/>
          <w:szCs w:val="24"/>
        </w:rPr>
        <w:t xml:space="preserve">Criteria:  The State Department will review all proposals for technical eligibility.  Proposals will be deemed ineligible if they do not fully adhere to the guidelines stated herein.  The Program Office, a State Department grant review panel, will review all eligible proposals.  The State Department’s Office of the Legal Adviser and/or other Department entities also may review proposals.  The final decision to recommend an applicant for funding is at the discretion of the Director of ISN/ECC. </w:t>
      </w:r>
      <w:r w:rsidR="00496EE2" w:rsidRPr="0031019A">
        <w:rPr>
          <w:rFonts w:ascii="Times New Roman" w:hAnsi="Times New Roman"/>
          <w:sz w:val="24"/>
          <w:szCs w:val="24"/>
        </w:rPr>
        <w:t xml:space="preserve"> </w:t>
      </w:r>
      <w:r w:rsidRPr="0031019A">
        <w:rPr>
          <w:rFonts w:ascii="Times New Roman" w:hAnsi="Times New Roman"/>
          <w:sz w:val="24"/>
          <w:szCs w:val="24"/>
        </w:rPr>
        <w:t xml:space="preserve">Final signatory authority resides with the State Department’s Grants Officers in the Office of </w:t>
      </w:r>
      <w:r w:rsidR="001254DE" w:rsidRPr="0031019A">
        <w:rPr>
          <w:rFonts w:ascii="Times New Roman" w:hAnsi="Times New Roman"/>
          <w:sz w:val="24"/>
          <w:szCs w:val="24"/>
        </w:rPr>
        <w:t>Acquisitions</w:t>
      </w:r>
      <w:r w:rsidRPr="0031019A">
        <w:rPr>
          <w:rFonts w:ascii="Times New Roman" w:hAnsi="Times New Roman"/>
          <w:sz w:val="24"/>
          <w:szCs w:val="24"/>
        </w:rPr>
        <w:t xml:space="preserve"> Management (AQM).  Each application will be evaluated and scored on the four-part Proposal Components using a 100 point scale by a peer review committee of Department of State officials and other experts, as appropriate.   </w:t>
      </w:r>
    </w:p>
    <w:p w:rsidR="00566DB6" w:rsidRPr="0031019A" w:rsidRDefault="00566DB6" w:rsidP="004E5705">
      <w:pPr>
        <w:spacing w:after="0" w:line="240" w:lineRule="auto"/>
        <w:rPr>
          <w:rFonts w:ascii="Times New Roman" w:hAnsi="Times New Roman"/>
          <w:sz w:val="24"/>
          <w:szCs w:val="24"/>
        </w:rPr>
      </w:pPr>
    </w:p>
    <w:p w:rsidR="00383F8A" w:rsidRDefault="00383F8A" w:rsidP="004E5705">
      <w:pPr>
        <w:spacing w:after="0" w:line="240" w:lineRule="auto"/>
        <w:rPr>
          <w:rFonts w:ascii="Times New Roman" w:hAnsi="Times New Roman"/>
          <w:sz w:val="24"/>
          <w:szCs w:val="24"/>
        </w:rPr>
      </w:pPr>
      <w:r w:rsidRPr="0031019A">
        <w:rPr>
          <w:rFonts w:ascii="Times New Roman" w:hAnsi="Times New Roman"/>
          <w:sz w:val="24"/>
          <w:szCs w:val="24"/>
        </w:rPr>
        <w:t xml:space="preserve">Proposal Narrative: The committee will score each of the four sections of the Proposal Narrative </w:t>
      </w:r>
      <w:r w:rsidR="001254DE" w:rsidRPr="0031019A">
        <w:rPr>
          <w:rFonts w:ascii="Times New Roman" w:hAnsi="Times New Roman"/>
          <w:sz w:val="24"/>
          <w:szCs w:val="24"/>
        </w:rPr>
        <w:t xml:space="preserve">for a maximum total score of 100 points </w:t>
      </w:r>
      <w:r w:rsidRPr="0031019A">
        <w:rPr>
          <w:rFonts w:ascii="Times New Roman" w:hAnsi="Times New Roman"/>
          <w:sz w:val="24"/>
          <w:szCs w:val="24"/>
        </w:rPr>
        <w:t>based on how completely they address the points described in the Proposal Narrative guidance below.  The importance of each section is indicated by the maximum score as follows</w:t>
      </w:r>
      <w:r w:rsidR="00FF02C0" w:rsidRPr="0031019A">
        <w:rPr>
          <w:rFonts w:ascii="Times New Roman" w:hAnsi="Times New Roman"/>
          <w:sz w:val="24"/>
          <w:szCs w:val="24"/>
        </w:rPr>
        <w:t>:</w:t>
      </w:r>
    </w:p>
    <w:p w:rsidR="0031019A" w:rsidRPr="0031019A" w:rsidRDefault="0031019A" w:rsidP="004E5705">
      <w:pPr>
        <w:spacing w:after="0" w:line="240" w:lineRule="auto"/>
        <w:rPr>
          <w:rFonts w:ascii="Times New Roman" w:hAnsi="Times New Roman"/>
          <w:sz w:val="24"/>
          <w:szCs w:val="24"/>
        </w:rPr>
      </w:pPr>
    </w:p>
    <w:p w:rsidR="00383F8A" w:rsidRPr="0031019A" w:rsidRDefault="00383F8A" w:rsidP="002C7686">
      <w:pPr>
        <w:spacing w:line="240" w:lineRule="auto"/>
        <w:contextualSpacing/>
        <w:rPr>
          <w:rFonts w:ascii="Times New Roman" w:hAnsi="Times New Roman"/>
          <w:sz w:val="24"/>
          <w:szCs w:val="24"/>
        </w:rPr>
      </w:pPr>
      <w:r w:rsidRPr="0031019A">
        <w:rPr>
          <w:rFonts w:ascii="Times New Roman" w:hAnsi="Times New Roman"/>
          <w:sz w:val="24"/>
          <w:szCs w:val="24"/>
        </w:rPr>
        <w:t xml:space="preserve">Organizational Profiles – </w:t>
      </w:r>
      <w:r w:rsidR="00FF02C0" w:rsidRPr="0031019A">
        <w:rPr>
          <w:rFonts w:ascii="Times New Roman" w:hAnsi="Times New Roman"/>
          <w:sz w:val="24"/>
          <w:szCs w:val="24"/>
        </w:rPr>
        <w:t>40</w:t>
      </w:r>
      <w:r w:rsidR="001254DE" w:rsidRPr="0031019A">
        <w:rPr>
          <w:rFonts w:ascii="Times New Roman" w:hAnsi="Times New Roman"/>
          <w:sz w:val="24"/>
          <w:szCs w:val="24"/>
        </w:rPr>
        <w:t xml:space="preserve"> </w:t>
      </w:r>
      <w:r w:rsidRPr="0031019A">
        <w:rPr>
          <w:rFonts w:ascii="Times New Roman" w:hAnsi="Times New Roman"/>
          <w:sz w:val="24"/>
          <w:szCs w:val="24"/>
        </w:rPr>
        <w:t>points</w:t>
      </w:r>
    </w:p>
    <w:p w:rsidR="00383F8A" w:rsidRPr="0031019A" w:rsidRDefault="00383F8A" w:rsidP="002C7686">
      <w:pPr>
        <w:spacing w:line="240" w:lineRule="auto"/>
        <w:contextualSpacing/>
        <w:rPr>
          <w:rFonts w:ascii="Times New Roman" w:hAnsi="Times New Roman"/>
          <w:sz w:val="24"/>
          <w:szCs w:val="24"/>
        </w:rPr>
      </w:pPr>
      <w:r w:rsidRPr="0031019A">
        <w:rPr>
          <w:rFonts w:ascii="Times New Roman" w:hAnsi="Times New Roman"/>
          <w:sz w:val="24"/>
          <w:szCs w:val="24"/>
        </w:rPr>
        <w:t xml:space="preserve">Program Design and Linkages – </w:t>
      </w:r>
      <w:r w:rsidR="00FF02C0" w:rsidRPr="0031019A">
        <w:rPr>
          <w:rFonts w:ascii="Times New Roman" w:hAnsi="Times New Roman"/>
          <w:sz w:val="24"/>
          <w:szCs w:val="24"/>
        </w:rPr>
        <w:t>50</w:t>
      </w:r>
      <w:r w:rsidRPr="0031019A">
        <w:rPr>
          <w:rFonts w:ascii="Times New Roman" w:hAnsi="Times New Roman"/>
          <w:sz w:val="24"/>
          <w:szCs w:val="24"/>
        </w:rPr>
        <w:t xml:space="preserve"> points</w:t>
      </w:r>
    </w:p>
    <w:p w:rsidR="00383F8A" w:rsidRPr="0031019A" w:rsidRDefault="00383F8A" w:rsidP="002C7686">
      <w:pPr>
        <w:spacing w:line="240" w:lineRule="auto"/>
        <w:contextualSpacing/>
        <w:rPr>
          <w:rFonts w:ascii="Times New Roman" w:hAnsi="Times New Roman"/>
          <w:sz w:val="24"/>
          <w:szCs w:val="24"/>
        </w:rPr>
      </w:pPr>
      <w:r w:rsidRPr="0031019A">
        <w:rPr>
          <w:rFonts w:ascii="Times New Roman" w:hAnsi="Times New Roman"/>
          <w:sz w:val="24"/>
          <w:szCs w:val="24"/>
        </w:rPr>
        <w:t xml:space="preserve">Results or Benefits Expected – </w:t>
      </w:r>
      <w:r w:rsidR="00FF02C0" w:rsidRPr="0031019A">
        <w:rPr>
          <w:rFonts w:ascii="Times New Roman" w:hAnsi="Times New Roman"/>
          <w:sz w:val="24"/>
          <w:szCs w:val="24"/>
        </w:rPr>
        <w:t xml:space="preserve">10 </w:t>
      </w:r>
      <w:r w:rsidRPr="0031019A">
        <w:rPr>
          <w:rFonts w:ascii="Times New Roman" w:hAnsi="Times New Roman"/>
          <w:sz w:val="24"/>
          <w:szCs w:val="24"/>
        </w:rPr>
        <w:t>points</w:t>
      </w:r>
    </w:p>
    <w:p w:rsidR="00383F8A" w:rsidRPr="0031019A" w:rsidRDefault="00383F8A" w:rsidP="00383F8A">
      <w:pPr>
        <w:rPr>
          <w:rFonts w:ascii="Times New Roman" w:hAnsi="Times New Roman"/>
          <w:sz w:val="24"/>
          <w:szCs w:val="24"/>
        </w:rPr>
      </w:pPr>
    </w:p>
    <w:p w:rsidR="00383F8A" w:rsidRPr="0031019A" w:rsidRDefault="00383F8A" w:rsidP="002C7686">
      <w:pPr>
        <w:spacing w:line="240" w:lineRule="auto"/>
        <w:contextualSpacing/>
        <w:rPr>
          <w:rFonts w:ascii="Times New Roman" w:hAnsi="Times New Roman"/>
          <w:b/>
          <w:sz w:val="24"/>
          <w:szCs w:val="24"/>
        </w:rPr>
      </w:pPr>
      <w:r w:rsidRPr="0031019A">
        <w:rPr>
          <w:rFonts w:ascii="Times New Roman" w:hAnsi="Times New Roman"/>
          <w:b/>
          <w:sz w:val="24"/>
          <w:szCs w:val="24"/>
        </w:rPr>
        <w:t>i.</w:t>
      </w:r>
      <w:r w:rsidRPr="0031019A">
        <w:rPr>
          <w:rFonts w:ascii="Times New Roman" w:hAnsi="Times New Roman"/>
          <w:b/>
          <w:sz w:val="24"/>
          <w:szCs w:val="24"/>
        </w:rPr>
        <w:tab/>
        <w:t xml:space="preserve">Criteria Components </w:t>
      </w:r>
    </w:p>
    <w:p w:rsidR="006F3204" w:rsidRPr="0031019A" w:rsidRDefault="006F3204" w:rsidP="006F3204">
      <w:pPr>
        <w:spacing w:line="240" w:lineRule="auto"/>
        <w:contextualSpacing/>
        <w:rPr>
          <w:rFonts w:ascii="Times New Roman" w:hAnsi="Times New Roman"/>
          <w:sz w:val="24"/>
          <w:szCs w:val="24"/>
        </w:rPr>
      </w:pPr>
      <w:r w:rsidRPr="0031019A">
        <w:rPr>
          <w:rFonts w:ascii="Times New Roman" w:hAnsi="Times New Roman"/>
          <w:sz w:val="24"/>
          <w:szCs w:val="24"/>
        </w:rPr>
        <w:t>1.  Organizational Profiles (40 points):</w:t>
      </w:r>
    </w:p>
    <w:p w:rsidR="006F3204" w:rsidRPr="0031019A" w:rsidRDefault="006F3204" w:rsidP="006F3204">
      <w:pPr>
        <w:spacing w:line="240" w:lineRule="auto"/>
        <w:contextualSpacing/>
        <w:rPr>
          <w:rFonts w:ascii="Times New Roman" w:hAnsi="Times New Roman"/>
          <w:sz w:val="24"/>
          <w:szCs w:val="24"/>
        </w:rPr>
      </w:pPr>
      <w:r w:rsidRPr="0031019A">
        <w:rPr>
          <w:rFonts w:ascii="Times New Roman" w:hAnsi="Times New Roman"/>
          <w:sz w:val="24"/>
          <w:szCs w:val="24"/>
        </w:rPr>
        <w:t>Proposals should demonstrate the applicant’s ability to develop and implement strategic trade control programs</w:t>
      </w:r>
      <w:r w:rsidR="00FF02C0" w:rsidRPr="0031019A">
        <w:rPr>
          <w:rFonts w:ascii="Times New Roman" w:hAnsi="Times New Roman"/>
          <w:sz w:val="24"/>
          <w:szCs w:val="24"/>
        </w:rPr>
        <w:t xml:space="preserve"> overseas</w:t>
      </w:r>
      <w:r w:rsidRPr="0031019A">
        <w:rPr>
          <w:rFonts w:ascii="Times New Roman" w:hAnsi="Times New Roman"/>
          <w:sz w:val="24"/>
          <w:szCs w:val="24"/>
        </w:rPr>
        <w:t xml:space="preserve">.  Applicants must demonstrate how their resources, capabilities, and experience will enable them to complete the listed tasks and objectives.  In addition, applicants should describe how and with whom they will collaborate to meet project requirements and deliverables.  The application must identify all key partners and organizations that will be involved in this project. </w:t>
      </w:r>
      <w:r w:rsidR="00F261B1" w:rsidRPr="0031019A">
        <w:rPr>
          <w:rFonts w:ascii="Times New Roman" w:hAnsi="Times New Roman"/>
          <w:sz w:val="24"/>
          <w:szCs w:val="24"/>
        </w:rPr>
        <w:t xml:space="preserve"> The applicant should describe its ability to creatively solve problems on the fly in order to ensure programmatic success. </w:t>
      </w:r>
      <w:r w:rsidRPr="0031019A">
        <w:rPr>
          <w:rFonts w:ascii="Times New Roman" w:hAnsi="Times New Roman"/>
          <w:sz w:val="24"/>
          <w:szCs w:val="24"/>
        </w:rPr>
        <w:t xml:space="preserve"> </w:t>
      </w:r>
    </w:p>
    <w:p w:rsidR="006F3204" w:rsidRPr="0031019A" w:rsidRDefault="006F3204" w:rsidP="006F3204">
      <w:pPr>
        <w:spacing w:line="240" w:lineRule="auto"/>
        <w:contextualSpacing/>
        <w:rPr>
          <w:rFonts w:ascii="Times New Roman" w:hAnsi="Times New Roman"/>
          <w:sz w:val="24"/>
          <w:szCs w:val="24"/>
        </w:rPr>
      </w:pPr>
    </w:p>
    <w:p w:rsidR="006F3204" w:rsidRPr="0031019A" w:rsidRDefault="006F3204" w:rsidP="006F3204">
      <w:pPr>
        <w:spacing w:line="240" w:lineRule="auto"/>
        <w:contextualSpacing/>
        <w:rPr>
          <w:rFonts w:ascii="Times New Roman" w:hAnsi="Times New Roman"/>
          <w:sz w:val="24"/>
          <w:szCs w:val="24"/>
        </w:rPr>
      </w:pPr>
      <w:r w:rsidRPr="0031019A">
        <w:rPr>
          <w:rFonts w:ascii="Times New Roman" w:hAnsi="Times New Roman"/>
          <w:sz w:val="24"/>
          <w:szCs w:val="24"/>
        </w:rPr>
        <w:t>2.  Project Design and Linkages (50 points):</w:t>
      </w:r>
    </w:p>
    <w:p w:rsidR="006F3204" w:rsidRPr="0031019A" w:rsidRDefault="006F3204" w:rsidP="006F3204">
      <w:pPr>
        <w:spacing w:line="240" w:lineRule="auto"/>
        <w:contextualSpacing/>
        <w:rPr>
          <w:rFonts w:ascii="Times New Roman" w:hAnsi="Times New Roman"/>
          <w:sz w:val="24"/>
          <w:szCs w:val="24"/>
        </w:rPr>
      </w:pPr>
      <w:r w:rsidRPr="0031019A">
        <w:rPr>
          <w:rFonts w:ascii="Times New Roman" w:hAnsi="Times New Roman"/>
          <w:sz w:val="24"/>
          <w:szCs w:val="24"/>
        </w:rPr>
        <w:t>Applicants should describe what they propose to do and how they will do it.  ISN/ECC will evaluate the implementation plan i</w:t>
      </w:r>
      <w:r w:rsidR="00FF02C0" w:rsidRPr="0031019A">
        <w:rPr>
          <w:rFonts w:ascii="Times New Roman" w:hAnsi="Times New Roman"/>
          <w:sz w:val="24"/>
          <w:szCs w:val="24"/>
        </w:rPr>
        <w:t>n terms of the technical knowledge and experience demonstrated in the variety of strategic trade control issues to be presented</w:t>
      </w:r>
      <w:r w:rsidR="00F261B1" w:rsidRPr="0031019A">
        <w:rPr>
          <w:rFonts w:ascii="Times New Roman" w:hAnsi="Times New Roman"/>
          <w:sz w:val="24"/>
          <w:szCs w:val="24"/>
        </w:rPr>
        <w:t xml:space="preserve"> at the seminars</w:t>
      </w:r>
      <w:r w:rsidR="00FF02C0" w:rsidRPr="0031019A">
        <w:rPr>
          <w:rFonts w:ascii="Times New Roman" w:hAnsi="Times New Roman"/>
          <w:sz w:val="24"/>
          <w:szCs w:val="24"/>
        </w:rPr>
        <w:t xml:space="preserve">, as well as the plan </w:t>
      </w:r>
      <w:r w:rsidR="00F261B1" w:rsidRPr="0031019A">
        <w:rPr>
          <w:rFonts w:ascii="Times New Roman" w:hAnsi="Times New Roman"/>
          <w:sz w:val="24"/>
          <w:szCs w:val="24"/>
        </w:rPr>
        <w:t>to handle</w:t>
      </w:r>
      <w:r w:rsidR="00FF02C0" w:rsidRPr="0031019A">
        <w:rPr>
          <w:rFonts w:ascii="Times New Roman" w:hAnsi="Times New Roman"/>
          <w:sz w:val="24"/>
          <w:szCs w:val="24"/>
        </w:rPr>
        <w:t xml:space="preserve"> the full array of logistics needs for these activities</w:t>
      </w:r>
      <w:r w:rsidR="00F261B1" w:rsidRPr="0031019A">
        <w:rPr>
          <w:rFonts w:ascii="Times New Roman" w:hAnsi="Times New Roman"/>
          <w:sz w:val="24"/>
          <w:szCs w:val="24"/>
        </w:rPr>
        <w:t>, including but not limited to contracting personnel, flights, contracting hotels, meeting facilities, interpretation and translations overseas, creation and duplication of materials overseas</w:t>
      </w:r>
      <w:r w:rsidR="00FF02C0" w:rsidRPr="0031019A">
        <w:rPr>
          <w:rFonts w:ascii="Times New Roman" w:hAnsi="Times New Roman"/>
          <w:sz w:val="24"/>
          <w:szCs w:val="24"/>
        </w:rPr>
        <w:t xml:space="preserve">.  The proposal will be evaluated on the </w:t>
      </w:r>
      <w:r w:rsidR="00F261B1" w:rsidRPr="0031019A">
        <w:rPr>
          <w:rFonts w:ascii="Times New Roman" w:hAnsi="Times New Roman"/>
          <w:sz w:val="24"/>
          <w:szCs w:val="24"/>
        </w:rPr>
        <w:t xml:space="preserve">viability of the project implementation plans and timelines for how the applicant will prepare for the seminars.  </w:t>
      </w:r>
    </w:p>
    <w:p w:rsidR="006F3204" w:rsidRPr="0031019A" w:rsidRDefault="006F3204" w:rsidP="006F3204">
      <w:pPr>
        <w:spacing w:line="240" w:lineRule="auto"/>
        <w:contextualSpacing/>
        <w:rPr>
          <w:rFonts w:ascii="Times New Roman" w:hAnsi="Times New Roman"/>
          <w:sz w:val="24"/>
          <w:szCs w:val="24"/>
        </w:rPr>
      </w:pPr>
    </w:p>
    <w:p w:rsidR="006F3204" w:rsidRPr="0031019A" w:rsidRDefault="006F3204" w:rsidP="006F3204">
      <w:pPr>
        <w:spacing w:line="240" w:lineRule="auto"/>
        <w:contextualSpacing/>
        <w:rPr>
          <w:rFonts w:ascii="Times New Roman" w:hAnsi="Times New Roman"/>
          <w:sz w:val="24"/>
          <w:szCs w:val="24"/>
        </w:rPr>
      </w:pPr>
      <w:r w:rsidRPr="0031019A">
        <w:rPr>
          <w:rFonts w:ascii="Times New Roman" w:hAnsi="Times New Roman"/>
          <w:sz w:val="24"/>
          <w:szCs w:val="24"/>
        </w:rPr>
        <w:t xml:space="preserve">3.  Results or Benefits Expected (10 points): </w:t>
      </w:r>
    </w:p>
    <w:p w:rsidR="00383F8A" w:rsidRPr="0031019A" w:rsidRDefault="006F3204" w:rsidP="006F3204">
      <w:pPr>
        <w:spacing w:line="240" w:lineRule="auto"/>
        <w:contextualSpacing/>
        <w:rPr>
          <w:rFonts w:ascii="Times New Roman" w:hAnsi="Times New Roman"/>
          <w:sz w:val="24"/>
          <w:szCs w:val="24"/>
        </w:rPr>
      </w:pPr>
      <w:r w:rsidRPr="0031019A">
        <w:rPr>
          <w:rFonts w:ascii="Times New Roman" w:hAnsi="Times New Roman"/>
          <w:sz w:val="24"/>
          <w:szCs w:val="24"/>
        </w:rPr>
        <w:t xml:space="preserve">The applicant clearly describes the results and benefits to be achieved.  The applicant identifies how program results will be measured by specifying key indicators and providing program milestones indicating progress.  Proposed outcomes are tangible and achievable within the grant project period.  </w:t>
      </w:r>
    </w:p>
    <w:p w:rsidR="006C07AD" w:rsidRPr="0031019A" w:rsidRDefault="00CF3E83" w:rsidP="00CF3E83">
      <w:pPr>
        <w:pStyle w:val="Heading1"/>
        <w:spacing w:before="0" w:line="240" w:lineRule="auto"/>
        <w:jc w:val="center"/>
        <w:rPr>
          <w:rFonts w:ascii="Times New Roman" w:hAnsi="Times New Roman"/>
          <w:color w:val="auto"/>
          <w:sz w:val="24"/>
          <w:szCs w:val="24"/>
        </w:rPr>
      </w:pPr>
      <w:bookmarkStart w:id="32" w:name="_Toc412196220"/>
      <w:r w:rsidRPr="0031019A">
        <w:rPr>
          <w:rFonts w:ascii="Times New Roman" w:hAnsi="Times New Roman"/>
          <w:color w:val="auto"/>
          <w:sz w:val="24"/>
          <w:szCs w:val="24"/>
        </w:rPr>
        <w:t>F:</w:t>
      </w:r>
      <w:r w:rsidRPr="0031019A">
        <w:rPr>
          <w:rFonts w:ascii="Times New Roman" w:hAnsi="Times New Roman"/>
          <w:color w:val="auto"/>
          <w:sz w:val="24"/>
          <w:szCs w:val="24"/>
        </w:rPr>
        <w:tab/>
        <w:t>FEDERAL AWARD ADMINISTRATION INFORMATION</w:t>
      </w:r>
      <w:bookmarkEnd w:id="30"/>
      <w:bookmarkEnd w:id="31"/>
      <w:bookmarkEnd w:id="32"/>
      <w:r w:rsidRPr="0031019A">
        <w:rPr>
          <w:rFonts w:ascii="Times New Roman" w:hAnsi="Times New Roman"/>
          <w:color w:val="auto"/>
          <w:sz w:val="24"/>
          <w:szCs w:val="24"/>
        </w:rPr>
        <w:t>:</w:t>
      </w:r>
    </w:p>
    <w:p w:rsidR="006C07AD" w:rsidRPr="0031019A" w:rsidRDefault="006C07AD" w:rsidP="00EE2810">
      <w:pPr>
        <w:spacing w:after="0" w:line="240" w:lineRule="auto"/>
        <w:rPr>
          <w:rFonts w:ascii="Times New Roman" w:hAnsi="Times New Roman"/>
          <w:sz w:val="24"/>
          <w:szCs w:val="24"/>
        </w:rPr>
      </w:pPr>
      <w:bookmarkStart w:id="33" w:name="_Toc217116387"/>
      <w:bookmarkStart w:id="34" w:name="_Toc217270662"/>
    </w:p>
    <w:p w:rsidR="006C07AD" w:rsidRPr="0031019A" w:rsidRDefault="00383F8A" w:rsidP="00EF35C6">
      <w:pPr>
        <w:pStyle w:val="Heading2"/>
        <w:numPr>
          <w:ilvl w:val="0"/>
          <w:numId w:val="11"/>
        </w:numPr>
        <w:spacing w:before="0" w:line="240" w:lineRule="auto"/>
        <w:rPr>
          <w:rFonts w:ascii="Times New Roman" w:hAnsi="Times New Roman"/>
          <w:color w:val="auto"/>
          <w:sz w:val="24"/>
          <w:szCs w:val="24"/>
        </w:rPr>
      </w:pPr>
      <w:bookmarkStart w:id="35" w:name="_Toc217116389"/>
      <w:bookmarkStart w:id="36" w:name="_Toc217270664"/>
      <w:bookmarkStart w:id="37" w:name="_Toc412196221"/>
      <w:bookmarkEnd w:id="33"/>
      <w:bookmarkEnd w:id="34"/>
      <w:r w:rsidRPr="0031019A">
        <w:rPr>
          <w:rFonts w:ascii="Times New Roman" w:hAnsi="Times New Roman"/>
          <w:color w:val="auto"/>
          <w:sz w:val="24"/>
          <w:szCs w:val="24"/>
        </w:rPr>
        <w:t xml:space="preserve">Federal </w:t>
      </w:r>
      <w:r w:rsidR="006C07AD" w:rsidRPr="0031019A">
        <w:rPr>
          <w:rFonts w:ascii="Times New Roman" w:hAnsi="Times New Roman"/>
          <w:color w:val="auto"/>
          <w:sz w:val="24"/>
          <w:szCs w:val="24"/>
        </w:rPr>
        <w:t>Award Notices</w:t>
      </w:r>
      <w:bookmarkEnd w:id="35"/>
      <w:bookmarkEnd w:id="36"/>
      <w:bookmarkEnd w:id="37"/>
      <w:r w:rsidR="006C07AD" w:rsidRPr="0031019A">
        <w:rPr>
          <w:rFonts w:ascii="Times New Roman" w:hAnsi="Times New Roman"/>
          <w:color w:val="auto"/>
          <w:sz w:val="24"/>
          <w:szCs w:val="24"/>
        </w:rPr>
        <w:t xml:space="preserve"> </w:t>
      </w:r>
    </w:p>
    <w:p w:rsidR="006C07AD" w:rsidRPr="0031019A" w:rsidRDefault="006C07AD" w:rsidP="00496EE2">
      <w:pPr>
        <w:ind w:left="360"/>
        <w:rPr>
          <w:rFonts w:ascii="Times New Roman" w:hAnsi="Times New Roman"/>
          <w:sz w:val="24"/>
          <w:szCs w:val="24"/>
        </w:rPr>
      </w:pPr>
      <w:r w:rsidRPr="0031019A">
        <w:rPr>
          <w:rFonts w:ascii="Times New Roman" w:hAnsi="Times New Roman"/>
          <w:sz w:val="24"/>
          <w:szCs w:val="24"/>
        </w:rPr>
        <w:t xml:space="preserve">The </w:t>
      </w:r>
      <w:r w:rsidR="007714B0" w:rsidRPr="0031019A">
        <w:rPr>
          <w:rFonts w:ascii="Times New Roman" w:hAnsi="Times New Roman"/>
          <w:sz w:val="24"/>
          <w:szCs w:val="24"/>
        </w:rPr>
        <w:t xml:space="preserve">cooperative agreement </w:t>
      </w:r>
      <w:r w:rsidRPr="0031019A">
        <w:rPr>
          <w:rFonts w:ascii="Times New Roman" w:hAnsi="Times New Roman"/>
          <w:sz w:val="24"/>
          <w:szCs w:val="24"/>
        </w:rPr>
        <w:t>shall be written</w:t>
      </w:r>
      <w:r w:rsidR="0065291D" w:rsidRPr="0031019A">
        <w:rPr>
          <w:rFonts w:ascii="Times New Roman" w:hAnsi="Times New Roman"/>
          <w:sz w:val="24"/>
          <w:szCs w:val="24"/>
        </w:rPr>
        <w:t xml:space="preserve"> </w:t>
      </w:r>
      <w:r w:rsidR="00383F8A" w:rsidRPr="0031019A">
        <w:rPr>
          <w:rFonts w:ascii="Times New Roman" w:hAnsi="Times New Roman"/>
          <w:sz w:val="24"/>
          <w:szCs w:val="24"/>
        </w:rPr>
        <w:t xml:space="preserve">and </w:t>
      </w:r>
      <w:r w:rsidRPr="0031019A">
        <w:rPr>
          <w:rFonts w:ascii="Times New Roman" w:hAnsi="Times New Roman"/>
          <w:sz w:val="24"/>
          <w:szCs w:val="24"/>
        </w:rPr>
        <w:t xml:space="preserve">signed by the Grants Officer and administered by both the Grants Officer and the Grants Officer Representative. </w:t>
      </w:r>
      <w:r w:rsidR="00496EE2" w:rsidRPr="0031019A">
        <w:rPr>
          <w:rFonts w:ascii="Times New Roman" w:hAnsi="Times New Roman"/>
          <w:sz w:val="24"/>
          <w:szCs w:val="24"/>
        </w:rPr>
        <w:t xml:space="preserve"> </w:t>
      </w:r>
      <w:r w:rsidRPr="0031019A">
        <w:rPr>
          <w:rFonts w:ascii="Times New Roman" w:hAnsi="Times New Roman"/>
          <w:sz w:val="24"/>
          <w:szCs w:val="24"/>
        </w:rPr>
        <w:t>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w:t>
      </w:r>
      <w:r w:rsidR="00512538">
        <w:rPr>
          <w:rFonts w:ascii="Times New Roman" w:hAnsi="Times New Roman"/>
          <w:sz w:val="24"/>
          <w:szCs w:val="24"/>
        </w:rPr>
        <w:t xml:space="preserve"> </w:t>
      </w:r>
      <w:r w:rsidR="00DB3A9D">
        <w:rPr>
          <w:rFonts w:ascii="Times New Roman" w:hAnsi="Times New Roman"/>
          <w:sz w:val="24"/>
          <w:szCs w:val="24"/>
        </w:rPr>
        <w:t>electronically</w:t>
      </w:r>
      <w:r w:rsidRPr="0031019A">
        <w:rPr>
          <w:rFonts w:ascii="Times New Roman" w:hAnsi="Times New Roman"/>
          <w:sz w:val="24"/>
          <w:szCs w:val="24"/>
        </w:rPr>
        <w:t xml:space="preserve">.  </w:t>
      </w:r>
      <w:r w:rsidR="007714B0" w:rsidRPr="0031019A">
        <w:rPr>
          <w:rFonts w:ascii="Times New Roman" w:hAnsi="Times New Roman"/>
          <w:sz w:val="24"/>
          <w:szCs w:val="24"/>
        </w:rPr>
        <w:t>Unsuccessful applicants will be notified in writing.</w:t>
      </w:r>
    </w:p>
    <w:p w:rsidR="006C07AD" w:rsidRPr="0031019A" w:rsidRDefault="006C07AD" w:rsidP="00496EE2">
      <w:pPr>
        <w:spacing w:after="0" w:line="240" w:lineRule="auto"/>
        <w:rPr>
          <w:rFonts w:ascii="Times New Roman" w:hAnsi="Times New Roman"/>
          <w:sz w:val="24"/>
          <w:szCs w:val="24"/>
        </w:rPr>
      </w:pPr>
    </w:p>
    <w:p w:rsidR="006C07AD" w:rsidRPr="0031019A" w:rsidRDefault="006C07AD" w:rsidP="00496EE2">
      <w:pPr>
        <w:ind w:left="360"/>
        <w:rPr>
          <w:rFonts w:ascii="Times New Roman" w:hAnsi="Times New Roman"/>
          <w:sz w:val="24"/>
          <w:szCs w:val="24"/>
        </w:rPr>
      </w:pPr>
      <w:r w:rsidRPr="0031019A">
        <w:rPr>
          <w:rFonts w:ascii="Times New Roman" w:hAnsi="Times New Roman"/>
          <w:sz w:val="24"/>
          <w:szCs w:val="24"/>
        </w:rPr>
        <w:t xml:space="preserve">Issuance of this </w:t>
      </w:r>
      <w:r w:rsidR="00687EBA" w:rsidRPr="0031019A">
        <w:rPr>
          <w:rFonts w:ascii="Times New Roman" w:hAnsi="Times New Roman"/>
          <w:sz w:val="24"/>
          <w:szCs w:val="24"/>
        </w:rPr>
        <w:t>NOFO</w:t>
      </w:r>
      <w:r w:rsidRPr="0031019A">
        <w:rPr>
          <w:rFonts w:ascii="Times New Roman" w:hAnsi="Times New Roman"/>
          <w:sz w:val="24"/>
          <w:szCs w:val="24"/>
        </w:rPr>
        <w:t xml:space="preserve"> does not constitute an award commitment on the part of the Government nor does it commit the Government to pay for costs incurred in the preparation and submission of proposals.  Furthermore, the Government reserves the right to reject any or all proposals received.</w:t>
      </w:r>
    </w:p>
    <w:p w:rsidR="006C07AD" w:rsidRPr="0031019A" w:rsidRDefault="006C07AD" w:rsidP="00EE2810">
      <w:pPr>
        <w:spacing w:after="0" w:line="240" w:lineRule="auto"/>
        <w:rPr>
          <w:rFonts w:ascii="Times New Roman" w:hAnsi="Times New Roman"/>
          <w:sz w:val="24"/>
          <w:szCs w:val="24"/>
        </w:rPr>
      </w:pPr>
    </w:p>
    <w:p w:rsidR="006C07AD" w:rsidRPr="0031019A" w:rsidRDefault="00496EE2" w:rsidP="00496EE2">
      <w:pPr>
        <w:pStyle w:val="Heading2"/>
        <w:spacing w:before="0" w:line="240" w:lineRule="auto"/>
        <w:rPr>
          <w:rFonts w:ascii="Times New Roman" w:hAnsi="Times New Roman"/>
          <w:color w:val="auto"/>
          <w:sz w:val="24"/>
          <w:szCs w:val="24"/>
        </w:rPr>
      </w:pPr>
      <w:bookmarkStart w:id="38" w:name="_Toc217116390"/>
      <w:bookmarkStart w:id="39" w:name="_Toc217270665"/>
      <w:bookmarkStart w:id="40" w:name="_Toc412196222"/>
      <w:r w:rsidRPr="0031019A">
        <w:rPr>
          <w:rFonts w:ascii="Times New Roman" w:hAnsi="Times New Roman"/>
          <w:color w:val="auto"/>
          <w:sz w:val="24"/>
          <w:szCs w:val="24"/>
        </w:rPr>
        <w:t xml:space="preserve">2.  </w:t>
      </w:r>
      <w:r w:rsidR="006C07AD" w:rsidRPr="0031019A">
        <w:rPr>
          <w:rFonts w:ascii="Times New Roman" w:hAnsi="Times New Roman"/>
          <w:color w:val="auto"/>
          <w:sz w:val="24"/>
          <w:szCs w:val="24"/>
        </w:rPr>
        <w:t>Admin</w:t>
      </w:r>
      <w:r w:rsidRPr="0031019A">
        <w:rPr>
          <w:rFonts w:ascii="Times New Roman" w:hAnsi="Times New Roman"/>
          <w:color w:val="auto"/>
          <w:sz w:val="24"/>
          <w:szCs w:val="24"/>
        </w:rPr>
        <w:t>istrative</w:t>
      </w:r>
      <w:r w:rsidR="006C07AD" w:rsidRPr="0031019A">
        <w:rPr>
          <w:rFonts w:ascii="Times New Roman" w:hAnsi="Times New Roman"/>
          <w:color w:val="auto"/>
          <w:sz w:val="24"/>
          <w:szCs w:val="24"/>
        </w:rPr>
        <w:t xml:space="preserve"> and National Policy</w:t>
      </w:r>
      <w:bookmarkEnd w:id="38"/>
      <w:bookmarkEnd w:id="39"/>
      <w:bookmarkEnd w:id="40"/>
      <w:r w:rsidR="006C07AD" w:rsidRPr="0031019A">
        <w:rPr>
          <w:rFonts w:ascii="Times New Roman" w:hAnsi="Times New Roman"/>
          <w:color w:val="auto"/>
          <w:sz w:val="24"/>
          <w:szCs w:val="24"/>
        </w:rPr>
        <w:t xml:space="preserve"> </w:t>
      </w:r>
      <w:r w:rsidR="00383F8A" w:rsidRPr="0031019A">
        <w:rPr>
          <w:rFonts w:ascii="Times New Roman" w:hAnsi="Times New Roman"/>
          <w:color w:val="auto"/>
          <w:sz w:val="24"/>
          <w:szCs w:val="24"/>
        </w:rPr>
        <w:t>Requirements</w:t>
      </w:r>
    </w:p>
    <w:p w:rsidR="006C07AD" w:rsidRPr="0031019A" w:rsidRDefault="006C07AD" w:rsidP="00496EE2">
      <w:pPr>
        <w:rPr>
          <w:rFonts w:ascii="Times New Roman" w:hAnsi="Times New Roman"/>
          <w:sz w:val="24"/>
          <w:szCs w:val="24"/>
        </w:rPr>
      </w:pPr>
      <w:r w:rsidRPr="0031019A">
        <w:rPr>
          <w:rFonts w:ascii="Times New Roman" w:hAnsi="Times New Roman"/>
          <w:sz w:val="24"/>
          <w:szCs w:val="24"/>
        </w:rPr>
        <w:t>Prior to submitting an application, applicants should review all the terms and conditions and required certifications that will apply to this award to ensure they will be able to comply.  The terms and conditions are available on the State Depart</w:t>
      </w:r>
      <w:r w:rsidR="00F261B1" w:rsidRPr="0031019A">
        <w:rPr>
          <w:rFonts w:ascii="Times New Roman" w:hAnsi="Times New Roman"/>
          <w:sz w:val="24"/>
          <w:szCs w:val="24"/>
        </w:rPr>
        <w:t>ment’s procurement website at:</w:t>
      </w:r>
      <w:r w:rsidR="00E86224" w:rsidRPr="0031019A">
        <w:rPr>
          <w:rFonts w:ascii="Times New Roman" w:hAnsi="Times New Roman"/>
          <w:sz w:val="24"/>
          <w:szCs w:val="24"/>
        </w:rPr>
        <w:t xml:space="preserve">  </w:t>
      </w:r>
      <w:hyperlink r:id="rId26" w:history="1">
        <w:r w:rsidR="00E86224" w:rsidRPr="0031019A">
          <w:rPr>
            <w:rStyle w:val="Hyperlink"/>
            <w:rFonts w:ascii="Times New Roman" w:hAnsi="Times New Roman"/>
            <w:color w:val="auto"/>
            <w:sz w:val="24"/>
            <w:szCs w:val="24"/>
          </w:rPr>
          <w:t>https://www.state.gov/m/a/ope/index.htm</w:t>
        </w:r>
      </w:hyperlink>
    </w:p>
    <w:p w:rsidR="001A5E8B" w:rsidRPr="0031019A" w:rsidRDefault="001A5E8B" w:rsidP="00496EE2">
      <w:pPr>
        <w:rPr>
          <w:rFonts w:ascii="Times New Roman" w:hAnsi="Times New Roman"/>
          <w:sz w:val="24"/>
          <w:szCs w:val="24"/>
        </w:rPr>
      </w:pPr>
      <w:r w:rsidRPr="0031019A">
        <w:rPr>
          <w:rFonts w:ascii="Times New Roman" w:hAnsi="Times New Roman"/>
          <w:sz w:val="24"/>
          <w:szCs w:val="24"/>
        </w:rPr>
        <w:t xml:space="preserve">Applicants should also be familiar with the </w:t>
      </w:r>
      <w:r w:rsidR="00440150" w:rsidRPr="0031019A">
        <w:rPr>
          <w:rFonts w:ascii="Times New Roman" w:hAnsi="Times New Roman"/>
          <w:sz w:val="24"/>
          <w:szCs w:val="24"/>
        </w:rPr>
        <w:t xml:space="preserve">federal regulations </w:t>
      </w:r>
      <w:r w:rsidRPr="0031019A">
        <w:rPr>
          <w:rFonts w:ascii="Times New Roman" w:hAnsi="Times New Roman"/>
          <w:sz w:val="24"/>
          <w:szCs w:val="24"/>
        </w:rPr>
        <w:t>that will apply to this</w:t>
      </w:r>
      <w:r w:rsidR="00440150" w:rsidRPr="0031019A">
        <w:rPr>
          <w:rFonts w:ascii="Times New Roman" w:hAnsi="Times New Roman"/>
          <w:sz w:val="24"/>
          <w:szCs w:val="24"/>
        </w:rPr>
        <w:t xml:space="preserve"> federal assistance award</w:t>
      </w:r>
      <w:r w:rsidRPr="0031019A">
        <w:rPr>
          <w:rFonts w:ascii="Times New Roman" w:hAnsi="Times New Roman"/>
          <w:sz w:val="24"/>
          <w:szCs w:val="24"/>
        </w:rPr>
        <w:t>:  OMB Uniform Guidance: Cost Principles, Audit, and</w:t>
      </w:r>
      <w:r w:rsidR="00E86224" w:rsidRPr="0031019A">
        <w:rPr>
          <w:rFonts w:ascii="Times New Roman" w:hAnsi="Times New Roman"/>
          <w:sz w:val="24"/>
          <w:szCs w:val="24"/>
        </w:rPr>
        <w:t xml:space="preserve"> </w:t>
      </w:r>
      <w:r w:rsidRPr="0031019A">
        <w:rPr>
          <w:rFonts w:ascii="Times New Roman" w:hAnsi="Times New Roman"/>
          <w:sz w:val="24"/>
          <w:szCs w:val="24"/>
        </w:rPr>
        <w:t xml:space="preserve">Administrative Requirements for Federal Awards (2 CFR Chapter I, Chapter II, Part 200, et al.) </w:t>
      </w:r>
    </w:p>
    <w:p w:rsidR="001A5E8B" w:rsidRPr="0031019A" w:rsidRDefault="001A5E8B" w:rsidP="00EE2810">
      <w:pPr>
        <w:spacing w:after="0" w:line="240" w:lineRule="auto"/>
        <w:rPr>
          <w:rFonts w:ascii="Times New Roman" w:hAnsi="Times New Roman"/>
          <w:sz w:val="24"/>
          <w:szCs w:val="24"/>
        </w:rPr>
      </w:pPr>
    </w:p>
    <w:p w:rsidR="006C07AD" w:rsidRPr="0031019A" w:rsidRDefault="00496EE2" w:rsidP="00496EE2">
      <w:pPr>
        <w:pStyle w:val="Heading2"/>
        <w:spacing w:before="0" w:line="240" w:lineRule="auto"/>
        <w:rPr>
          <w:rFonts w:ascii="Times New Roman" w:hAnsi="Times New Roman"/>
          <w:color w:val="auto"/>
          <w:sz w:val="24"/>
          <w:szCs w:val="24"/>
        </w:rPr>
      </w:pPr>
      <w:bookmarkStart w:id="41" w:name="_Toc217116391"/>
      <w:bookmarkStart w:id="42" w:name="_Toc217270666"/>
      <w:bookmarkStart w:id="43" w:name="_Toc412196223"/>
      <w:r w:rsidRPr="0031019A">
        <w:rPr>
          <w:rFonts w:ascii="Times New Roman" w:hAnsi="Times New Roman"/>
          <w:color w:val="auto"/>
          <w:sz w:val="24"/>
          <w:szCs w:val="24"/>
        </w:rPr>
        <w:t xml:space="preserve">3. </w:t>
      </w:r>
      <w:r w:rsidR="006C07AD" w:rsidRPr="0031019A">
        <w:rPr>
          <w:rFonts w:ascii="Times New Roman" w:hAnsi="Times New Roman"/>
          <w:color w:val="auto"/>
          <w:sz w:val="24"/>
          <w:szCs w:val="24"/>
        </w:rPr>
        <w:t>Reporting Requirements</w:t>
      </w:r>
      <w:bookmarkEnd w:id="41"/>
      <w:bookmarkEnd w:id="42"/>
      <w:bookmarkEnd w:id="43"/>
      <w:r w:rsidR="006C07AD" w:rsidRPr="0031019A">
        <w:rPr>
          <w:rFonts w:ascii="Times New Roman" w:hAnsi="Times New Roman"/>
          <w:color w:val="auto"/>
          <w:sz w:val="24"/>
          <w:szCs w:val="24"/>
        </w:rPr>
        <w:t xml:space="preserve"> </w:t>
      </w:r>
    </w:p>
    <w:p w:rsidR="006C07AD" w:rsidRPr="0031019A" w:rsidRDefault="006C07AD" w:rsidP="00496EE2">
      <w:pPr>
        <w:rPr>
          <w:rFonts w:ascii="Times New Roman" w:hAnsi="Times New Roman"/>
          <w:sz w:val="24"/>
          <w:szCs w:val="24"/>
        </w:rPr>
      </w:pPr>
      <w:r w:rsidRPr="0031019A">
        <w:rPr>
          <w:rFonts w:ascii="Times New Roman" w:hAnsi="Times New Roman"/>
          <w:sz w:val="24"/>
          <w:szCs w:val="24"/>
        </w:rPr>
        <w:t xml:space="preserve">The Recipient, </w:t>
      </w:r>
      <w:r w:rsidR="00683A2F" w:rsidRPr="0031019A">
        <w:rPr>
          <w:rFonts w:ascii="Times New Roman" w:hAnsi="Times New Roman"/>
          <w:sz w:val="24"/>
          <w:szCs w:val="24"/>
        </w:rPr>
        <w:t xml:space="preserve">at a minimum, shall provide </w:t>
      </w:r>
      <w:r w:rsidR="00AF312A" w:rsidRPr="0031019A">
        <w:rPr>
          <w:rFonts w:ascii="Times New Roman" w:hAnsi="Times New Roman"/>
          <w:sz w:val="24"/>
          <w:szCs w:val="24"/>
        </w:rPr>
        <w:t xml:space="preserve">quarterly </w:t>
      </w:r>
      <w:r w:rsidRPr="0031019A">
        <w:rPr>
          <w:rFonts w:ascii="Times New Roman" w:hAnsi="Times New Roman"/>
          <w:sz w:val="24"/>
          <w:szCs w:val="24"/>
        </w:rPr>
        <w:t>financial</w:t>
      </w:r>
      <w:r w:rsidR="001708B2" w:rsidRPr="0031019A">
        <w:rPr>
          <w:rFonts w:ascii="Times New Roman" w:hAnsi="Times New Roman"/>
          <w:sz w:val="24"/>
          <w:szCs w:val="24"/>
        </w:rPr>
        <w:t xml:space="preserve"> and</w:t>
      </w:r>
      <w:r w:rsidR="004F740E" w:rsidRPr="0031019A">
        <w:rPr>
          <w:rFonts w:ascii="Times New Roman" w:hAnsi="Times New Roman"/>
          <w:sz w:val="24"/>
          <w:szCs w:val="24"/>
        </w:rPr>
        <w:t xml:space="preserve"> </w:t>
      </w:r>
      <w:r w:rsidRPr="0031019A">
        <w:rPr>
          <w:rFonts w:ascii="Times New Roman" w:hAnsi="Times New Roman"/>
          <w:sz w:val="24"/>
          <w:szCs w:val="24"/>
        </w:rPr>
        <w:t>progress</w:t>
      </w:r>
      <w:r w:rsidR="001708B2" w:rsidRPr="0031019A">
        <w:rPr>
          <w:rFonts w:ascii="Times New Roman" w:hAnsi="Times New Roman"/>
          <w:sz w:val="24"/>
          <w:szCs w:val="24"/>
        </w:rPr>
        <w:t xml:space="preserve"> reports</w:t>
      </w:r>
      <w:r w:rsidRPr="0031019A">
        <w:rPr>
          <w:rFonts w:ascii="Times New Roman" w:hAnsi="Times New Roman"/>
          <w:sz w:val="24"/>
          <w:szCs w:val="24"/>
        </w:rPr>
        <w:t>, and final reports</w:t>
      </w:r>
      <w:r w:rsidR="001708B2" w:rsidRPr="0031019A">
        <w:rPr>
          <w:rFonts w:ascii="Times New Roman" w:hAnsi="Times New Roman"/>
          <w:sz w:val="24"/>
          <w:szCs w:val="24"/>
        </w:rPr>
        <w:t xml:space="preserve"> for the same</w:t>
      </w:r>
      <w:r w:rsidRPr="0031019A">
        <w:rPr>
          <w:rFonts w:ascii="Times New Roman" w:hAnsi="Times New Roman"/>
          <w:sz w:val="24"/>
          <w:szCs w:val="24"/>
        </w:rPr>
        <w:t>.  Please note that all substantiating documentation supporting reporting and data collected, including survey responses and contact information, must be maintained for a minimum of</w:t>
      </w:r>
      <w:r w:rsidR="00683A2F" w:rsidRPr="0031019A">
        <w:rPr>
          <w:rFonts w:ascii="Times New Roman" w:hAnsi="Times New Roman"/>
          <w:sz w:val="24"/>
          <w:szCs w:val="24"/>
        </w:rPr>
        <w:t xml:space="preserve"> three years and provided to </w:t>
      </w:r>
      <w:r w:rsidR="00DC2128" w:rsidRPr="0031019A">
        <w:rPr>
          <w:rFonts w:ascii="Times New Roman" w:hAnsi="Times New Roman"/>
          <w:sz w:val="24"/>
          <w:szCs w:val="24"/>
        </w:rPr>
        <w:t>the Department of State</w:t>
      </w:r>
      <w:r w:rsidRPr="0031019A">
        <w:rPr>
          <w:rFonts w:ascii="Times New Roman" w:hAnsi="Times New Roman"/>
          <w:sz w:val="24"/>
          <w:szCs w:val="24"/>
        </w:rPr>
        <w:t xml:space="preserve"> upon request.  </w:t>
      </w:r>
      <w:r w:rsidR="00DC2128" w:rsidRPr="0031019A">
        <w:rPr>
          <w:rFonts w:ascii="Times New Roman" w:hAnsi="Times New Roman"/>
          <w:sz w:val="24"/>
          <w:szCs w:val="24"/>
        </w:rPr>
        <w:t>A</w:t>
      </w:r>
      <w:r w:rsidRPr="0031019A">
        <w:rPr>
          <w:rFonts w:ascii="Times New Roman" w:hAnsi="Times New Roman"/>
          <w:sz w:val="24"/>
          <w:szCs w:val="24"/>
        </w:rPr>
        <w:t xml:space="preserve">ll reports must be written in English. </w:t>
      </w:r>
    </w:p>
    <w:p w:rsidR="006C07AD" w:rsidRPr="0031019A" w:rsidRDefault="006C07AD" w:rsidP="00EE2810">
      <w:pPr>
        <w:spacing w:after="0" w:line="240" w:lineRule="auto"/>
        <w:rPr>
          <w:rFonts w:ascii="Times New Roman" w:hAnsi="Times New Roman"/>
          <w:sz w:val="24"/>
          <w:szCs w:val="24"/>
        </w:rPr>
      </w:pPr>
    </w:p>
    <w:p w:rsidR="006C07AD" w:rsidRPr="0031019A" w:rsidRDefault="006C07AD" w:rsidP="00EF35C6">
      <w:pPr>
        <w:pStyle w:val="Heading3"/>
        <w:numPr>
          <w:ilvl w:val="0"/>
          <w:numId w:val="2"/>
        </w:numPr>
        <w:spacing w:before="0" w:line="240" w:lineRule="auto"/>
        <w:rPr>
          <w:rFonts w:ascii="Times New Roman" w:hAnsi="Times New Roman"/>
          <w:color w:val="auto"/>
          <w:sz w:val="24"/>
          <w:szCs w:val="24"/>
        </w:rPr>
      </w:pPr>
      <w:bookmarkStart w:id="44" w:name="_Toc412196224"/>
      <w:r w:rsidRPr="0031019A">
        <w:rPr>
          <w:rFonts w:ascii="Times New Roman" w:hAnsi="Times New Roman"/>
          <w:color w:val="auto"/>
          <w:sz w:val="24"/>
          <w:szCs w:val="24"/>
        </w:rPr>
        <w:t>Financial Reports</w:t>
      </w:r>
      <w:bookmarkEnd w:id="44"/>
      <w:r w:rsidRPr="0031019A">
        <w:rPr>
          <w:rFonts w:ascii="Times New Roman" w:hAnsi="Times New Roman"/>
          <w:color w:val="auto"/>
          <w:sz w:val="24"/>
          <w:szCs w:val="24"/>
        </w:rPr>
        <w:t xml:space="preserve"> </w:t>
      </w:r>
    </w:p>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The Recipient is required to submit quarterly financial reports throughout the project period, using Form FFR SF-425, the Federal Financial Report form</w:t>
      </w:r>
      <w:r w:rsidR="00A05E27" w:rsidRPr="0031019A">
        <w:rPr>
          <w:rFonts w:ascii="Times New Roman" w:hAnsi="Times New Roman"/>
          <w:sz w:val="24"/>
          <w:szCs w:val="24"/>
        </w:rPr>
        <w:t xml:space="preserve">.  </w:t>
      </w:r>
      <w:r w:rsidRPr="0031019A">
        <w:rPr>
          <w:rFonts w:ascii="Times New Roman" w:hAnsi="Times New Roman"/>
          <w:sz w:val="24"/>
          <w:szCs w:val="24"/>
        </w:rPr>
        <w:t xml:space="preserve">Form FFR (SF-425) can be found on OMB’s website here: </w:t>
      </w:r>
      <w:hyperlink r:id="rId27" w:history="1">
        <w:r w:rsidRPr="0031019A">
          <w:rPr>
            <w:rFonts w:ascii="Times New Roman" w:hAnsi="Times New Roman"/>
            <w:sz w:val="24"/>
            <w:szCs w:val="24"/>
          </w:rPr>
          <w:t>http://www.whitehouse.gov/omb/grants_forms/</w:t>
        </w:r>
      </w:hyperlink>
      <w:r w:rsidRPr="0031019A">
        <w:rPr>
          <w:rFonts w:ascii="Times New Roman" w:hAnsi="Times New Roman"/>
          <w:sz w:val="24"/>
          <w:szCs w:val="24"/>
        </w:rPr>
        <w:t xml:space="preserve">. </w:t>
      </w:r>
      <w:r w:rsidR="00496EE2" w:rsidRPr="0031019A">
        <w:rPr>
          <w:rFonts w:ascii="Times New Roman" w:hAnsi="Times New Roman"/>
          <w:sz w:val="24"/>
          <w:szCs w:val="24"/>
        </w:rPr>
        <w:t xml:space="preserve"> </w:t>
      </w:r>
      <w:r w:rsidRPr="0031019A">
        <w:rPr>
          <w:rFonts w:ascii="Times New Roman" w:hAnsi="Times New Roman"/>
          <w:sz w:val="24"/>
          <w:szCs w:val="24"/>
        </w:rPr>
        <w:t>Financial reports are due 30 days after the end of each fiscal year quarter.</w:t>
      </w:r>
    </w:p>
    <w:p w:rsidR="006C07AD" w:rsidRPr="0031019A" w:rsidRDefault="006C07AD" w:rsidP="00EE2810">
      <w:pPr>
        <w:spacing w:after="0" w:line="240" w:lineRule="auto"/>
        <w:rPr>
          <w:rFonts w:ascii="Times New Roman" w:hAnsi="Times New Roman"/>
          <w:sz w:val="24"/>
          <w:szCs w:val="24"/>
        </w:rPr>
      </w:pPr>
    </w:p>
    <w:p w:rsidR="006C07AD" w:rsidRPr="0031019A" w:rsidRDefault="006C07AD" w:rsidP="00EF35C6">
      <w:pPr>
        <w:pStyle w:val="Heading3"/>
        <w:numPr>
          <w:ilvl w:val="0"/>
          <w:numId w:val="2"/>
        </w:numPr>
        <w:spacing w:before="0" w:line="240" w:lineRule="auto"/>
        <w:rPr>
          <w:rFonts w:ascii="Times New Roman" w:hAnsi="Times New Roman"/>
          <w:color w:val="auto"/>
          <w:sz w:val="24"/>
          <w:szCs w:val="24"/>
        </w:rPr>
      </w:pPr>
      <w:bookmarkStart w:id="45" w:name="_Toc412196225"/>
      <w:r w:rsidRPr="0031019A">
        <w:rPr>
          <w:rFonts w:ascii="Times New Roman" w:hAnsi="Times New Roman"/>
          <w:color w:val="auto"/>
          <w:sz w:val="24"/>
          <w:szCs w:val="24"/>
        </w:rPr>
        <w:t>Progress Reporting</w:t>
      </w:r>
      <w:bookmarkEnd w:id="45"/>
      <w:r w:rsidRPr="0031019A">
        <w:rPr>
          <w:rFonts w:ascii="Times New Roman" w:hAnsi="Times New Roman"/>
          <w:color w:val="auto"/>
          <w:sz w:val="24"/>
          <w:szCs w:val="24"/>
        </w:rPr>
        <w:t xml:space="preserve"> </w:t>
      </w:r>
    </w:p>
    <w:p w:rsidR="009363E9"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Starting two weeks from the date of award, the Implementer shall provide the GOR and PO with monthly progress reports.  At a minimum, reports shall address:</w:t>
      </w:r>
    </w:p>
    <w:p w:rsidR="009363E9"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w:t>
      </w:r>
      <w:r w:rsidRPr="0031019A">
        <w:rPr>
          <w:rFonts w:ascii="Times New Roman" w:hAnsi="Times New Roman"/>
          <w:sz w:val="24"/>
          <w:szCs w:val="24"/>
        </w:rPr>
        <w:tab/>
        <w:t xml:space="preserve">Use of funding including: funds expended to date; estimates of future expenditures by month; and an assessment of whether the remaining funds will be utilized by the end of the period of performance. </w:t>
      </w:r>
    </w:p>
    <w:p w:rsidR="009363E9"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w:t>
      </w:r>
      <w:r w:rsidRPr="0031019A">
        <w:rPr>
          <w:rFonts w:ascii="Times New Roman" w:hAnsi="Times New Roman"/>
          <w:sz w:val="24"/>
          <w:szCs w:val="24"/>
        </w:rPr>
        <w:tab/>
        <w:t>A summary of total expenditures per seminar broken down by expenditure type</w:t>
      </w:r>
    </w:p>
    <w:p w:rsidR="009363E9"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w:t>
      </w:r>
      <w:r w:rsidRPr="0031019A">
        <w:rPr>
          <w:rFonts w:ascii="Times New Roman" w:hAnsi="Times New Roman"/>
          <w:sz w:val="24"/>
          <w:szCs w:val="24"/>
        </w:rPr>
        <w:tab/>
        <w:t>Coordination of speakers and training materials;</w:t>
      </w:r>
    </w:p>
    <w:p w:rsidR="009363E9"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w:t>
      </w:r>
      <w:r w:rsidRPr="0031019A">
        <w:rPr>
          <w:rFonts w:ascii="Times New Roman" w:hAnsi="Times New Roman"/>
          <w:sz w:val="24"/>
          <w:szCs w:val="24"/>
        </w:rPr>
        <w:tab/>
        <w:t>Securing training venues;</w:t>
      </w:r>
    </w:p>
    <w:p w:rsidR="009363E9"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w:t>
      </w:r>
      <w:r w:rsidRPr="0031019A">
        <w:rPr>
          <w:rFonts w:ascii="Times New Roman" w:hAnsi="Times New Roman"/>
          <w:sz w:val="24"/>
          <w:szCs w:val="24"/>
        </w:rPr>
        <w:tab/>
        <w:t>Obtaining necessary audio/visual equipment to facilitate training;</w:t>
      </w:r>
    </w:p>
    <w:p w:rsidR="009363E9"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w:t>
      </w:r>
      <w:r w:rsidRPr="0031019A">
        <w:rPr>
          <w:rFonts w:ascii="Times New Roman" w:hAnsi="Times New Roman"/>
          <w:sz w:val="24"/>
          <w:szCs w:val="24"/>
        </w:rPr>
        <w:tab/>
        <w:t>Securing required catering services;</w:t>
      </w:r>
    </w:p>
    <w:p w:rsidR="009363E9"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w:t>
      </w:r>
      <w:r w:rsidRPr="0031019A">
        <w:rPr>
          <w:rFonts w:ascii="Times New Roman" w:hAnsi="Times New Roman"/>
          <w:sz w:val="24"/>
          <w:szCs w:val="24"/>
        </w:rPr>
        <w:tab/>
        <w:t>Making necessary trainer and participant travel arrangements, to include airline tickets, hotel reservations, visas, and local ground transportation; and</w:t>
      </w:r>
    </w:p>
    <w:p w:rsidR="006C07AD" w:rsidRPr="0031019A" w:rsidRDefault="009363E9" w:rsidP="009363E9">
      <w:pPr>
        <w:spacing w:after="0" w:line="240" w:lineRule="auto"/>
        <w:rPr>
          <w:rFonts w:ascii="Times New Roman" w:hAnsi="Times New Roman"/>
          <w:sz w:val="24"/>
          <w:szCs w:val="24"/>
        </w:rPr>
      </w:pPr>
      <w:r w:rsidRPr="0031019A">
        <w:rPr>
          <w:rFonts w:ascii="Times New Roman" w:hAnsi="Times New Roman"/>
          <w:sz w:val="24"/>
          <w:szCs w:val="24"/>
        </w:rPr>
        <w:t>•</w:t>
      </w:r>
      <w:r w:rsidRPr="0031019A">
        <w:rPr>
          <w:rFonts w:ascii="Times New Roman" w:hAnsi="Times New Roman"/>
          <w:sz w:val="24"/>
          <w:szCs w:val="24"/>
        </w:rPr>
        <w:tab/>
        <w:t>Issues/Challenges – description of any issues/problems encountered in task execution and a discussion of the steps taken (or that will be taken) to overcome the issue/problem in order to comply with all task terms and conditions specified in this Scope of Work and the Implementer’s proposal.</w:t>
      </w:r>
    </w:p>
    <w:p w:rsidR="009363E9" w:rsidRPr="0031019A" w:rsidRDefault="009363E9" w:rsidP="009363E9">
      <w:pPr>
        <w:spacing w:after="0" w:line="240" w:lineRule="auto"/>
        <w:rPr>
          <w:rFonts w:ascii="Times New Roman" w:hAnsi="Times New Roman"/>
          <w:sz w:val="24"/>
          <w:szCs w:val="24"/>
        </w:rPr>
      </w:pPr>
    </w:p>
    <w:p w:rsidR="006C07AD" w:rsidRPr="0031019A" w:rsidRDefault="006C07AD" w:rsidP="00EF35C6">
      <w:pPr>
        <w:pStyle w:val="Heading3"/>
        <w:numPr>
          <w:ilvl w:val="0"/>
          <w:numId w:val="2"/>
        </w:numPr>
        <w:spacing w:before="0" w:line="240" w:lineRule="auto"/>
        <w:rPr>
          <w:rFonts w:ascii="Times New Roman" w:hAnsi="Times New Roman"/>
          <w:color w:val="auto"/>
          <w:sz w:val="24"/>
          <w:szCs w:val="24"/>
        </w:rPr>
      </w:pPr>
      <w:bookmarkStart w:id="46" w:name="_Toc412196226"/>
      <w:r w:rsidRPr="0031019A">
        <w:rPr>
          <w:rFonts w:ascii="Times New Roman" w:hAnsi="Times New Roman"/>
          <w:color w:val="auto"/>
          <w:sz w:val="24"/>
          <w:szCs w:val="24"/>
        </w:rPr>
        <w:t>Final Report</w:t>
      </w:r>
      <w:bookmarkEnd w:id="46"/>
      <w:r w:rsidRPr="0031019A">
        <w:rPr>
          <w:rFonts w:ascii="Times New Roman" w:hAnsi="Times New Roman"/>
          <w:color w:val="auto"/>
          <w:sz w:val="24"/>
          <w:szCs w:val="24"/>
        </w:rPr>
        <w:t xml:space="preserve"> </w:t>
      </w:r>
    </w:p>
    <w:p w:rsidR="006C07AD"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 xml:space="preserve">The final report will be due no later than </w:t>
      </w:r>
      <w:r w:rsidR="003863B6" w:rsidRPr="0031019A">
        <w:rPr>
          <w:rFonts w:ascii="Times New Roman" w:hAnsi="Times New Roman"/>
          <w:sz w:val="24"/>
          <w:szCs w:val="24"/>
        </w:rPr>
        <w:t xml:space="preserve">90 days </w:t>
      </w:r>
      <w:r w:rsidRPr="0031019A">
        <w:rPr>
          <w:rFonts w:ascii="Times New Roman" w:hAnsi="Times New Roman"/>
          <w:sz w:val="24"/>
          <w:szCs w:val="24"/>
        </w:rPr>
        <w:t xml:space="preserve">after completion or termination of all project activities.  The Final </w:t>
      </w:r>
      <w:r w:rsidR="001708B2" w:rsidRPr="0031019A">
        <w:rPr>
          <w:rFonts w:ascii="Times New Roman" w:hAnsi="Times New Roman"/>
          <w:sz w:val="24"/>
          <w:szCs w:val="24"/>
        </w:rPr>
        <w:t xml:space="preserve">Program </w:t>
      </w:r>
      <w:r w:rsidRPr="0031019A">
        <w:rPr>
          <w:rFonts w:ascii="Times New Roman" w:hAnsi="Times New Roman"/>
          <w:sz w:val="24"/>
          <w:szCs w:val="24"/>
        </w:rPr>
        <w:t xml:space="preserve">Report shall include the following elements: executive summary, successes, outcomes, how the project </w:t>
      </w:r>
      <w:r w:rsidR="002630C9" w:rsidRPr="0031019A">
        <w:rPr>
          <w:rFonts w:ascii="Times New Roman" w:hAnsi="Times New Roman"/>
          <w:sz w:val="24"/>
          <w:szCs w:val="24"/>
        </w:rPr>
        <w:t xml:space="preserve">will impact industry compliance and STC enforcement </w:t>
      </w:r>
      <w:r w:rsidRPr="0031019A">
        <w:rPr>
          <w:rFonts w:ascii="Times New Roman" w:hAnsi="Times New Roman"/>
          <w:sz w:val="24"/>
          <w:szCs w:val="24"/>
        </w:rPr>
        <w:t>capacit</w:t>
      </w:r>
      <w:r w:rsidR="002630C9" w:rsidRPr="0031019A">
        <w:rPr>
          <w:rFonts w:ascii="Times New Roman" w:hAnsi="Times New Roman"/>
          <w:sz w:val="24"/>
          <w:szCs w:val="24"/>
        </w:rPr>
        <w:t>ies when implement by countries,</w:t>
      </w:r>
      <w:r w:rsidRPr="0031019A">
        <w:rPr>
          <w:rFonts w:ascii="Times New Roman" w:hAnsi="Times New Roman"/>
          <w:sz w:val="24"/>
          <w:szCs w:val="24"/>
        </w:rPr>
        <w:t xml:space="preserve"> and </w:t>
      </w:r>
      <w:r w:rsidR="002630C9" w:rsidRPr="0031019A">
        <w:rPr>
          <w:rFonts w:ascii="Times New Roman" w:hAnsi="Times New Roman"/>
          <w:sz w:val="24"/>
          <w:szCs w:val="24"/>
        </w:rPr>
        <w:t xml:space="preserve">has </w:t>
      </w:r>
      <w:r w:rsidRPr="0031019A">
        <w:rPr>
          <w:rFonts w:ascii="Times New Roman" w:hAnsi="Times New Roman"/>
          <w:sz w:val="24"/>
          <w:szCs w:val="24"/>
        </w:rPr>
        <w:t>addressed the other goals of the project</w:t>
      </w:r>
      <w:r w:rsidR="001708B2" w:rsidRPr="0031019A">
        <w:rPr>
          <w:rFonts w:ascii="Times New Roman" w:hAnsi="Times New Roman"/>
          <w:sz w:val="24"/>
          <w:szCs w:val="24"/>
        </w:rPr>
        <w:t>.</w:t>
      </w:r>
      <w:r w:rsidRPr="0031019A">
        <w:rPr>
          <w:rFonts w:ascii="Times New Roman" w:hAnsi="Times New Roman"/>
          <w:sz w:val="24"/>
          <w:szCs w:val="24"/>
        </w:rPr>
        <w:t xml:space="preserve">  </w:t>
      </w:r>
      <w:r w:rsidR="001708B2" w:rsidRPr="0031019A">
        <w:rPr>
          <w:rFonts w:ascii="Times New Roman" w:hAnsi="Times New Roman"/>
          <w:sz w:val="24"/>
          <w:szCs w:val="24"/>
        </w:rPr>
        <w:t xml:space="preserve">A </w:t>
      </w:r>
      <w:r w:rsidRPr="0031019A">
        <w:rPr>
          <w:rFonts w:ascii="Times New Roman" w:hAnsi="Times New Roman"/>
          <w:sz w:val="24"/>
          <w:szCs w:val="24"/>
        </w:rPr>
        <w:t>final financial report</w:t>
      </w:r>
      <w:r w:rsidR="001708B2" w:rsidRPr="0031019A">
        <w:rPr>
          <w:rFonts w:ascii="Times New Roman" w:hAnsi="Times New Roman"/>
          <w:sz w:val="24"/>
          <w:szCs w:val="24"/>
        </w:rPr>
        <w:t xml:space="preserve"> (SF-425), mark</w:t>
      </w:r>
      <w:r w:rsidR="00383F8A" w:rsidRPr="0031019A">
        <w:rPr>
          <w:rFonts w:ascii="Times New Roman" w:hAnsi="Times New Roman"/>
          <w:sz w:val="24"/>
          <w:szCs w:val="24"/>
        </w:rPr>
        <w:t>ed</w:t>
      </w:r>
      <w:r w:rsidR="001708B2" w:rsidRPr="0031019A">
        <w:rPr>
          <w:rFonts w:ascii="Times New Roman" w:hAnsi="Times New Roman"/>
          <w:sz w:val="24"/>
          <w:szCs w:val="24"/>
        </w:rPr>
        <w:t xml:space="preserve"> as final, will also be required</w:t>
      </w:r>
      <w:r w:rsidRPr="0031019A">
        <w:rPr>
          <w:rFonts w:ascii="Times New Roman" w:hAnsi="Times New Roman"/>
          <w:sz w:val="24"/>
          <w:szCs w:val="24"/>
        </w:rPr>
        <w:t>.</w:t>
      </w:r>
    </w:p>
    <w:p w:rsidR="006C07AD" w:rsidRPr="0031019A" w:rsidRDefault="006C07AD" w:rsidP="00EE2810">
      <w:pPr>
        <w:spacing w:after="0" w:line="240" w:lineRule="auto"/>
        <w:rPr>
          <w:rFonts w:ascii="Times New Roman" w:hAnsi="Times New Roman"/>
          <w:sz w:val="24"/>
          <w:szCs w:val="24"/>
        </w:rPr>
      </w:pPr>
    </w:p>
    <w:p w:rsidR="00ED42D4" w:rsidRPr="0031019A" w:rsidRDefault="0045406D" w:rsidP="00EE2810">
      <w:pPr>
        <w:pStyle w:val="Heading1"/>
        <w:spacing w:before="0" w:line="240" w:lineRule="auto"/>
        <w:rPr>
          <w:rFonts w:ascii="Times New Roman" w:hAnsi="Times New Roman"/>
          <w:color w:val="auto"/>
          <w:sz w:val="24"/>
          <w:szCs w:val="24"/>
        </w:rPr>
      </w:pPr>
      <w:bookmarkStart w:id="47" w:name="_Toc412196227"/>
      <w:r w:rsidRPr="0031019A">
        <w:rPr>
          <w:rFonts w:ascii="Times New Roman" w:hAnsi="Times New Roman"/>
          <w:color w:val="auto"/>
          <w:sz w:val="24"/>
          <w:szCs w:val="24"/>
        </w:rPr>
        <w:t>G</w:t>
      </w:r>
      <w:r w:rsidR="00030C30" w:rsidRPr="0031019A">
        <w:rPr>
          <w:rFonts w:ascii="Times New Roman" w:hAnsi="Times New Roman"/>
          <w:color w:val="auto"/>
          <w:sz w:val="24"/>
          <w:szCs w:val="24"/>
        </w:rPr>
        <w:t>:</w:t>
      </w:r>
      <w:r w:rsidR="006C07AD" w:rsidRPr="0031019A">
        <w:rPr>
          <w:rFonts w:ascii="Times New Roman" w:hAnsi="Times New Roman"/>
          <w:color w:val="auto"/>
          <w:sz w:val="24"/>
          <w:szCs w:val="24"/>
        </w:rPr>
        <w:tab/>
      </w:r>
      <w:r w:rsidRPr="0031019A">
        <w:rPr>
          <w:rFonts w:ascii="Times New Roman" w:hAnsi="Times New Roman"/>
          <w:color w:val="auto"/>
          <w:sz w:val="24"/>
          <w:szCs w:val="24"/>
        </w:rPr>
        <w:t xml:space="preserve">  </w:t>
      </w:r>
      <w:r w:rsidR="006C07AD" w:rsidRPr="0031019A">
        <w:rPr>
          <w:rFonts w:ascii="Times New Roman" w:hAnsi="Times New Roman"/>
          <w:color w:val="auto"/>
          <w:sz w:val="24"/>
          <w:szCs w:val="24"/>
        </w:rPr>
        <w:t>Agency Contact</w:t>
      </w:r>
      <w:bookmarkEnd w:id="47"/>
      <w:r w:rsidR="006C07AD" w:rsidRPr="0031019A">
        <w:rPr>
          <w:rFonts w:ascii="Times New Roman" w:hAnsi="Times New Roman"/>
          <w:color w:val="auto"/>
          <w:sz w:val="24"/>
          <w:szCs w:val="24"/>
        </w:rPr>
        <w:t xml:space="preserve"> </w:t>
      </w:r>
    </w:p>
    <w:p w:rsidR="00496EE2"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 xml:space="preserve">Any prospective applicant who has questions concerning the contents of this </w:t>
      </w:r>
      <w:r w:rsidR="00ED42D4" w:rsidRPr="0031019A">
        <w:rPr>
          <w:rFonts w:ascii="Times New Roman" w:hAnsi="Times New Roman"/>
          <w:sz w:val="24"/>
          <w:szCs w:val="24"/>
        </w:rPr>
        <w:t>NOFO</w:t>
      </w:r>
      <w:r w:rsidR="00496EE2" w:rsidRPr="0031019A">
        <w:rPr>
          <w:rFonts w:ascii="Times New Roman" w:hAnsi="Times New Roman"/>
          <w:sz w:val="24"/>
          <w:szCs w:val="24"/>
        </w:rPr>
        <w:t>, please contact:</w:t>
      </w:r>
    </w:p>
    <w:p w:rsidR="00496EE2" w:rsidRPr="0031019A" w:rsidRDefault="00F27EA9" w:rsidP="00EE2810">
      <w:pPr>
        <w:spacing w:after="0" w:line="240" w:lineRule="auto"/>
        <w:rPr>
          <w:rFonts w:ascii="Times New Roman" w:hAnsi="Times New Roman"/>
          <w:sz w:val="24"/>
          <w:szCs w:val="24"/>
        </w:rPr>
      </w:pPr>
      <w:r w:rsidRPr="0031019A">
        <w:rPr>
          <w:rFonts w:ascii="Times New Roman" w:hAnsi="Times New Roman"/>
          <w:sz w:val="24"/>
          <w:szCs w:val="24"/>
        </w:rPr>
        <w:t>David Froman</w:t>
      </w:r>
    </w:p>
    <w:p w:rsidR="00496EE2" w:rsidRPr="0031019A" w:rsidRDefault="00F27EA9" w:rsidP="00EE2810">
      <w:pPr>
        <w:spacing w:after="0" w:line="240" w:lineRule="auto"/>
        <w:rPr>
          <w:rFonts w:ascii="Times New Roman" w:hAnsi="Times New Roman"/>
          <w:sz w:val="24"/>
          <w:szCs w:val="24"/>
        </w:rPr>
      </w:pPr>
      <w:r w:rsidRPr="0031019A">
        <w:rPr>
          <w:rFonts w:ascii="Times New Roman" w:hAnsi="Times New Roman"/>
          <w:sz w:val="24"/>
          <w:szCs w:val="24"/>
        </w:rPr>
        <w:t>Program Manager</w:t>
      </w:r>
    </w:p>
    <w:p w:rsidR="00496EE2" w:rsidRPr="0031019A" w:rsidRDefault="00496EE2" w:rsidP="00EE2810">
      <w:pPr>
        <w:spacing w:after="0" w:line="240" w:lineRule="auto"/>
        <w:rPr>
          <w:rFonts w:ascii="Times New Roman" w:hAnsi="Times New Roman"/>
          <w:sz w:val="24"/>
          <w:szCs w:val="24"/>
        </w:rPr>
      </w:pPr>
      <w:r w:rsidRPr="0031019A">
        <w:rPr>
          <w:rFonts w:ascii="Times New Roman" w:hAnsi="Times New Roman"/>
          <w:sz w:val="24"/>
          <w:szCs w:val="24"/>
        </w:rPr>
        <w:lastRenderedPageBreak/>
        <w:t>ISN/ECC</w:t>
      </w:r>
    </w:p>
    <w:p w:rsidR="00496EE2" w:rsidRPr="0031019A" w:rsidRDefault="00496EE2" w:rsidP="00EE2810">
      <w:pPr>
        <w:spacing w:after="0" w:line="240" w:lineRule="auto"/>
        <w:rPr>
          <w:rFonts w:ascii="Times New Roman" w:hAnsi="Times New Roman"/>
          <w:sz w:val="24"/>
          <w:szCs w:val="24"/>
        </w:rPr>
      </w:pPr>
      <w:r w:rsidRPr="0031019A">
        <w:rPr>
          <w:rFonts w:ascii="Times New Roman" w:hAnsi="Times New Roman"/>
          <w:sz w:val="24"/>
          <w:szCs w:val="24"/>
        </w:rPr>
        <w:t>E-mail:</w:t>
      </w:r>
      <w:r w:rsidR="00941E72" w:rsidRPr="0031019A">
        <w:rPr>
          <w:rFonts w:ascii="Times New Roman" w:hAnsi="Times New Roman"/>
          <w:sz w:val="24"/>
          <w:szCs w:val="24"/>
        </w:rPr>
        <w:t xml:space="preserve"> </w:t>
      </w:r>
      <w:r w:rsidR="00F27EA9" w:rsidRPr="0031019A">
        <w:rPr>
          <w:rFonts w:ascii="Times New Roman" w:hAnsi="Times New Roman"/>
          <w:sz w:val="24"/>
          <w:szCs w:val="24"/>
        </w:rPr>
        <w:t>FromanD</w:t>
      </w:r>
      <w:r w:rsidR="00033938" w:rsidRPr="0031019A">
        <w:rPr>
          <w:rFonts w:ascii="Times New Roman" w:hAnsi="Times New Roman"/>
          <w:sz w:val="24"/>
          <w:szCs w:val="24"/>
        </w:rPr>
        <w:t>@state.gov</w:t>
      </w:r>
      <w:r w:rsidR="00A9381B" w:rsidRPr="0031019A">
        <w:rPr>
          <w:rFonts w:ascii="Times New Roman" w:hAnsi="Times New Roman"/>
          <w:sz w:val="24"/>
          <w:szCs w:val="24"/>
        </w:rPr>
        <w:t>.</w:t>
      </w:r>
      <w:r w:rsidR="00B752BE" w:rsidRPr="0031019A">
        <w:rPr>
          <w:rFonts w:ascii="Times New Roman" w:hAnsi="Times New Roman"/>
          <w:sz w:val="24"/>
          <w:szCs w:val="24"/>
        </w:rPr>
        <w:t xml:space="preserve"> </w:t>
      </w:r>
    </w:p>
    <w:p w:rsidR="00496EE2" w:rsidRPr="0031019A" w:rsidRDefault="00496EE2" w:rsidP="00EE2810">
      <w:pPr>
        <w:spacing w:after="0" w:line="240" w:lineRule="auto"/>
        <w:rPr>
          <w:rFonts w:ascii="Times New Roman" w:hAnsi="Times New Roman"/>
          <w:sz w:val="24"/>
          <w:szCs w:val="24"/>
        </w:rPr>
      </w:pPr>
      <w:r w:rsidRPr="0031019A">
        <w:rPr>
          <w:rFonts w:ascii="Times New Roman" w:hAnsi="Times New Roman"/>
          <w:sz w:val="24"/>
          <w:szCs w:val="24"/>
        </w:rPr>
        <w:t>Phone:</w:t>
      </w:r>
      <w:r w:rsidR="00F27EA9" w:rsidRPr="0031019A">
        <w:rPr>
          <w:rFonts w:ascii="Times New Roman" w:hAnsi="Times New Roman"/>
          <w:sz w:val="24"/>
          <w:szCs w:val="24"/>
        </w:rPr>
        <w:t xml:space="preserve"> 202-647-3353</w:t>
      </w:r>
    </w:p>
    <w:p w:rsidR="00331276" w:rsidRPr="0031019A" w:rsidRDefault="006C07AD" w:rsidP="00EE2810">
      <w:pPr>
        <w:spacing w:after="0" w:line="240" w:lineRule="auto"/>
        <w:rPr>
          <w:rFonts w:ascii="Times New Roman" w:hAnsi="Times New Roman"/>
          <w:sz w:val="24"/>
          <w:szCs w:val="24"/>
        </w:rPr>
      </w:pPr>
      <w:r w:rsidRPr="0031019A">
        <w:rPr>
          <w:rFonts w:ascii="Times New Roman" w:hAnsi="Times New Roman"/>
          <w:sz w:val="24"/>
          <w:szCs w:val="24"/>
        </w:rPr>
        <w:t xml:space="preserve">Note that once the </w:t>
      </w:r>
      <w:r w:rsidR="00ED42D4" w:rsidRPr="0031019A">
        <w:rPr>
          <w:rFonts w:ascii="Times New Roman" w:hAnsi="Times New Roman"/>
          <w:sz w:val="24"/>
          <w:szCs w:val="24"/>
        </w:rPr>
        <w:t>Notice of Funding Opportunity</w:t>
      </w:r>
      <w:r w:rsidRPr="0031019A">
        <w:rPr>
          <w:rFonts w:ascii="Times New Roman" w:hAnsi="Times New Roman"/>
          <w:sz w:val="24"/>
          <w:szCs w:val="24"/>
        </w:rPr>
        <w:t xml:space="preserve"> deadline has passed</w:t>
      </w:r>
      <w:r w:rsidR="001708B2" w:rsidRPr="0031019A">
        <w:rPr>
          <w:rFonts w:ascii="Times New Roman" w:hAnsi="Times New Roman"/>
          <w:sz w:val="24"/>
          <w:szCs w:val="24"/>
        </w:rPr>
        <w:t>,</w:t>
      </w:r>
      <w:r w:rsidR="00ED42D4" w:rsidRPr="0031019A">
        <w:rPr>
          <w:rFonts w:ascii="Times New Roman" w:hAnsi="Times New Roman"/>
          <w:sz w:val="24"/>
          <w:szCs w:val="24"/>
        </w:rPr>
        <w:t xml:space="preserve"> </w:t>
      </w:r>
      <w:r w:rsidRPr="0031019A">
        <w:rPr>
          <w:rFonts w:ascii="Times New Roman" w:hAnsi="Times New Roman"/>
          <w:sz w:val="24"/>
          <w:szCs w:val="24"/>
        </w:rPr>
        <w:t>Department of State staff in Washington, D.C. may not discuss this competition with applicants until the review process has been completed.</w:t>
      </w:r>
    </w:p>
    <w:p w:rsidR="00CE0D94" w:rsidRPr="0031019A" w:rsidRDefault="00CE0D94" w:rsidP="00EE2810">
      <w:pPr>
        <w:spacing w:after="0" w:line="240" w:lineRule="auto"/>
        <w:rPr>
          <w:rFonts w:ascii="Times New Roman" w:hAnsi="Times New Roman"/>
          <w:sz w:val="24"/>
          <w:szCs w:val="24"/>
        </w:rPr>
      </w:pPr>
    </w:p>
    <w:p w:rsidR="00CE0D94" w:rsidRPr="0031019A" w:rsidRDefault="00CE0D94" w:rsidP="00EE2810">
      <w:pPr>
        <w:spacing w:after="0" w:line="240" w:lineRule="auto"/>
        <w:rPr>
          <w:rFonts w:ascii="Times New Roman" w:hAnsi="Times New Roman"/>
          <w:b/>
          <w:sz w:val="24"/>
          <w:szCs w:val="24"/>
        </w:rPr>
      </w:pPr>
      <w:r w:rsidRPr="0031019A">
        <w:rPr>
          <w:rFonts w:ascii="Times New Roman" w:hAnsi="Times New Roman"/>
          <w:b/>
          <w:sz w:val="24"/>
          <w:szCs w:val="24"/>
        </w:rPr>
        <w:t xml:space="preserve">PENDING AVAILABLITY OF FUNDS:  </w:t>
      </w:r>
    </w:p>
    <w:p w:rsidR="00CE0D94" w:rsidRPr="0031019A" w:rsidRDefault="00CE0D94" w:rsidP="00EE2810">
      <w:pPr>
        <w:spacing w:after="0" w:line="240" w:lineRule="auto"/>
        <w:rPr>
          <w:rFonts w:ascii="Times New Roman" w:hAnsi="Times New Roman"/>
          <w:sz w:val="24"/>
          <w:szCs w:val="24"/>
        </w:rPr>
      </w:pPr>
      <w:r w:rsidRPr="0031019A">
        <w:rPr>
          <w:rFonts w:ascii="Times New Roman" w:hAnsi="Times New Roman"/>
          <w:sz w:val="24"/>
          <w:szCs w:val="24"/>
        </w:rPr>
        <w:t>Final awards cannot be made until funds have been allocated and committed through applicable State Department procedures.</w:t>
      </w:r>
      <w:r w:rsidR="00496EE2" w:rsidRPr="0031019A">
        <w:rPr>
          <w:rFonts w:ascii="Times New Roman" w:hAnsi="Times New Roman"/>
          <w:sz w:val="24"/>
          <w:szCs w:val="24"/>
        </w:rPr>
        <w:t xml:space="preserve"> </w:t>
      </w:r>
      <w:r w:rsidRPr="0031019A">
        <w:rPr>
          <w:rFonts w:ascii="Times New Roman" w:hAnsi="Times New Roman"/>
          <w:sz w:val="24"/>
          <w:szCs w:val="24"/>
        </w:rPr>
        <w:t xml:space="preserve"> ISN/ECC will ensure that all applicable requirements have been met prior to the commitment of funds.</w:t>
      </w:r>
    </w:p>
    <w:p w:rsidR="00331276" w:rsidRPr="0031019A" w:rsidRDefault="00331276" w:rsidP="00EE2810">
      <w:pPr>
        <w:spacing w:after="0" w:line="240" w:lineRule="auto"/>
        <w:rPr>
          <w:rFonts w:ascii="Times New Roman" w:hAnsi="Times New Roman"/>
          <w:sz w:val="24"/>
          <w:szCs w:val="24"/>
        </w:rPr>
      </w:pPr>
    </w:p>
    <w:sectPr w:rsidR="00331276" w:rsidRPr="0031019A" w:rsidSect="00CC4E5C">
      <w:headerReference w:type="default" r:id="rId28"/>
      <w:footerReference w:type="default" r:id="rId2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905" w:rsidRDefault="00350905" w:rsidP="005E51B8">
      <w:pPr>
        <w:spacing w:after="0" w:line="240" w:lineRule="auto"/>
      </w:pPr>
      <w:r>
        <w:separator/>
      </w:r>
    </w:p>
  </w:endnote>
  <w:endnote w:type="continuationSeparator" w:id="0">
    <w:p w:rsidR="00350905" w:rsidRDefault="00350905" w:rsidP="005E5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48F" w:rsidRDefault="004B448F" w:rsidP="00CC4E5C">
    <w:pPr>
      <w:pStyle w:val="Footer"/>
      <w:tabs>
        <w:tab w:val="clear" w:pos="9360"/>
        <w:tab w:val="right" w:pos="8640"/>
      </w:tabs>
      <w:rPr>
        <w:rFonts w:ascii="Times New Roman" w:hAnsi="Times New Roman"/>
      </w:rPr>
    </w:pPr>
  </w:p>
  <w:p w:rsidR="004B448F" w:rsidRDefault="00856234" w:rsidP="00CC4E5C">
    <w:pPr>
      <w:pStyle w:val="Footer"/>
      <w:tabs>
        <w:tab w:val="clear" w:pos="9360"/>
        <w:tab w:val="right" w:pos="8640"/>
      </w:tabs>
    </w:pPr>
    <w:r>
      <w:rPr>
        <w:rFonts w:ascii="Times New Roman" w:hAnsi="Times New Roman"/>
      </w:rPr>
      <w:t>ISN-ECC FY1</w:t>
    </w:r>
    <w:r w:rsidR="00EE2810">
      <w:rPr>
        <w:rFonts w:ascii="Times New Roman" w:hAnsi="Times New Roman"/>
      </w:rPr>
      <w:t>7</w:t>
    </w:r>
    <w:r>
      <w:rPr>
        <w:rFonts w:ascii="Times New Roman" w:hAnsi="Times New Roman"/>
      </w:rPr>
      <w:t xml:space="preserve"> NOFO </w:t>
    </w:r>
    <w:r w:rsidR="00E85623">
      <w:rPr>
        <w:rFonts w:ascii="Times New Roman" w:hAnsi="Times New Roman"/>
      </w:rPr>
      <w:t>SAMS Domestic</w:t>
    </w:r>
    <w:r w:rsidR="004B448F">
      <w:tab/>
    </w:r>
    <w:r w:rsidR="004B448F" w:rsidRPr="00CB1899">
      <w:rPr>
        <w:rFonts w:ascii="Times New Roman" w:hAnsi="Times New Roman"/>
      </w:rPr>
      <w:fldChar w:fldCharType="begin"/>
    </w:r>
    <w:r w:rsidR="004B448F" w:rsidRPr="00CB1899">
      <w:rPr>
        <w:rFonts w:ascii="Times New Roman" w:hAnsi="Times New Roman"/>
      </w:rPr>
      <w:instrText xml:space="preserve"> PAGE   \* MERGEFORMAT </w:instrText>
    </w:r>
    <w:r w:rsidR="004B448F" w:rsidRPr="00CB1899">
      <w:rPr>
        <w:rFonts w:ascii="Times New Roman" w:hAnsi="Times New Roman"/>
      </w:rPr>
      <w:fldChar w:fldCharType="separate"/>
    </w:r>
    <w:r w:rsidR="00B11EDB">
      <w:rPr>
        <w:rFonts w:ascii="Times New Roman" w:hAnsi="Times New Roman"/>
        <w:noProof/>
      </w:rPr>
      <w:t>15</w:t>
    </w:r>
    <w:r w:rsidR="004B448F" w:rsidRPr="00CB1899">
      <w:rPr>
        <w:rFonts w:ascii="Times New Roman" w:hAnsi="Times New Roman"/>
        <w:noProof/>
      </w:rPr>
      <w:fldChar w:fldCharType="end"/>
    </w:r>
  </w:p>
  <w:p w:rsidR="004B448F" w:rsidRDefault="004B4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905" w:rsidRDefault="00350905" w:rsidP="005E51B8">
      <w:pPr>
        <w:spacing w:after="0" w:line="240" w:lineRule="auto"/>
      </w:pPr>
      <w:r>
        <w:separator/>
      </w:r>
    </w:p>
  </w:footnote>
  <w:footnote w:type="continuationSeparator" w:id="0">
    <w:p w:rsidR="00350905" w:rsidRDefault="00350905" w:rsidP="005E51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48F" w:rsidRPr="00DE0DA9" w:rsidRDefault="004B448F" w:rsidP="00CC4E5C">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836C4"/>
    <w:multiLevelType w:val="hybridMultilevel"/>
    <w:tmpl w:val="CB725F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EE153E"/>
    <w:multiLevelType w:val="hybridMultilevel"/>
    <w:tmpl w:val="2370F4D0"/>
    <w:lvl w:ilvl="0" w:tplc="E6A01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435D0E"/>
    <w:multiLevelType w:val="hybridMultilevel"/>
    <w:tmpl w:val="BE60D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F3276"/>
    <w:multiLevelType w:val="hybridMultilevel"/>
    <w:tmpl w:val="3C088C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C706BA"/>
    <w:multiLevelType w:val="hybridMultilevel"/>
    <w:tmpl w:val="BE60D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483327"/>
    <w:multiLevelType w:val="hybridMultilevel"/>
    <w:tmpl w:val="DE26F71A"/>
    <w:lvl w:ilvl="0" w:tplc="9894CDC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085139E"/>
    <w:multiLevelType w:val="hybridMultilevel"/>
    <w:tmpl w:val="F65A71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5DD1EBE"/>
    <w:multiLevelType w:val="hybridMultilevel"/>
    <w:tmpl w:val="FB5ECA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214748"/>
    <w:multiLevelType w:val="hybridMultilevel"/>
    <w:tmpl w:val="9B744A66"/>
    <w:lvl w:ilvl="0" w:tplc="0D8026A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AE6581"/>
    <w:multiLevelType w:val="hybridMultilevel"/>
    <w:tmpl w:val="B00AE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8220CA"/>
    <w:multiLevelType w:val="hybridMultilevel"/>
    <w:tmpl w:val="52A4D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8F5F9E"/>
    <w:multiLevelType w:val="hybridMultilevel"/>
    <w:tmpl w:val="B880A27E"/>
    <w:lvl w:ilvl="0" w:tplc="604A628A">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5753F60"/>
    <w:multiLevelType w:val="hybridMultilevel"/>
    <w:tmpl w:val="16AE8414"/>
    <w:lvl w:ilvl="0" w:tplc="58948CE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6525271"/>
    <w:multiLevelType w:val="hybridMultilevel"/>
    <w:tmpl w:val="FCD4F8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FC1BA5"/>
    <w:multiLevelType w:val="hybridMultilevel"/>
    <w:tmpl w:val="976EDDA4"/>
    <w:lvl w:ilvl="0" w:tplc="6FCC5E3C">
      <w:numFmt w:val="bullet"/>
      <w:lvlText w:val="•"/>
      <w:lvlJc w:val="left"/>
      <w:pPr>
        <w:ind w:left="360" w:hanging="360"/>
      </w:pPr>
      <w:rPr>
        <w:rFonts w:ascii="Times New Roman" w:eastAsia="Calibri"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8CD457F"/>
    <w:multiLevelType w:val="hybridMultilevel"/>
    <w:tmpl w:val="F0742ED6"/>
    <w:lvl w:ilvl="0" w:tplc="2396A0A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030F14"/>
    <w:multiLevelType w:val="hybridMultilevel"/>
    <w:tmpl w:val="6960E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462452"/>
    <w:multiLevelType w:val="hybridMultilevel"/>
    <w:tmpl w:val="8376EF0A"/>
    <w:lvl w:ilvl="0" w:tplc="EA428454">
      <w:start w:val="2"/>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CF7664E"/>
    <w:multiLevelType w:val="hybridMultilevel"/>
    <w:tmpl w:val="F076A574"/>
    <w:lvl w:ilvl="0" w:tplc="2396A0A2">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E6F3E0E"/>
    <w:multiLevelType w:val="hybridMultilevel"/>
    <w:tmpl w:val="7CF4273E"/>
    <w:lvl w:ilvl="0" w:tplc="0409000F">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
  </w:num>
  <w:num w:numId="3">
    <w:abstractNumId w:val="17"/>
  </w:num>
  <w:num w:numId="4">
    <w:abstractNumId w:val="11"/>
  </w:num>
  <w:num w:numId="5">
    <w:abstractNumId w:val="14"/>
  </w:num>
  <w:num w:numId="6">
    <w:abstractNumId w:val="8"/>
  </w:num>
  <w:num w:numId="7">
    <w:abstractNumId w:val="9"/>
  </w:num>
  <w:num w:numId="8">
    <w:abstractNumId w:val="6"/>
  </w:num>
  <w:num w:numId="9">
    <w:abstractNumId w:val="5"/>
  </w:num>
  <w:num w:numId="10">
    <w:abstractNumId w:val="13"/>
  </w:num>
  <w:num w:numId="11">
    <w:abstractNumId w:val="16"/>
  </w:num>
  <w:num w:numId="12">
    <w:abstractNumId w:val="15"/>
  </w:num>
  <w:num w:numId="13">
    <w:abstractNumId w:val="0"/>
  </w:num>
  <w:num w:numId="14">
    <w:abstractNumId w:val="4"/>
  </w:num>
  <w:num w:numId="15">
    <w:abstractNumId w:val="2"/>
  </w:num>
  <w:num w:numId="16">
    <w:abstractNumId w:val="18"/>
  </w:num>
  <w:num w:numId="17">
    <w:abstractNumId w:val="10"/>
  </w:num>
  <w:num w:numId="18">
    <w:abstractNumId w:val="3"/>
  </w:num>
  <w:num w:numId="19">
    <w:abstractNumId w:val="7"/>
  </w:num>
  <w:num w:numId="2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E73"/>
    <w:rsid w:val="00003416"/>
    <w:rsid w:val="00007FF6"/>
    <w:rsid w:val="00011CBD"/>
    <w:rsid w:val="00011ECF"/>
    <w:rsid w:val="00015808"/>
    <w:rsid w:val="00016C76"/>
    <w:rsid w:val="00017F31"/>
    <w:rsid w:val="00020113"/>
    <w:rsid w:val="00020A49"/>
    <w:rsid w:val="00026431"/>
    <w:rsid w:val="00030C30"/>
    <w:rsid w:val="00031F5C"/>
    <w:rsid w:val="00033938"/>
    <w:rsid w:val="00037B72"/>
    <w:rsid w:val="00044BF8"/>
    <w:rsid w:val="00045832"/>
    <w:rsid w:val="00046D63"/>
    <w:rsid w:val="0005635A"/>
    <w:rsid w:val="000601D6"/>
    <w:rsid w:val="00061C48"/>
    <w:rsid w:val="0006386A"/>
    <w:rsid w:val="000716D2"/>
    <w:rsid w:val="0007171B"/>
    <w:rsid w:val="0008264A"/>
    <w:rsid w:val="00093A29"/>
    <w:rsid w:val="00094D27"/>
    <w:rsid w:val="000958DB"/>
    <w:rsid w:val="000A2F05"/>
    <w:rsid w:val="000A5625"/>
    <w:rsid w:val="000B1393"/>
    <w:rsid w:val="000B398B"/>
    <w:rsid w:val="000C1333"/>
    <w:rsid w:val="000C5DE2"/>
    <w:rsid w:val="000E06C3"/>
    <w:rsid w:val="000E20EC"/>
    <w:rsid w:val="000E4880"/>
    <w:rsid w:val="000F2628"/>
    <w:rsid w:val="000F2F2A"/>
    <w:rsid w:val="000F3F50"/>
    <w:rsid w:val="000F4309"/>
    <w:rsid w:val="000F4479"/>
    <w:rsid w:val="000F6628"/>
    <w:rsid w:val="000F7164"/>
    <w:rsid w:val="000F7777"/>
    <w:rsid w:val="000F7A77"/>
    <w:rsid w:val="00100C99"/>
    <w:rsid w:val="00101165"/>
    <w:rsid w:val="00102DE7"/>
    <w:rsid w:val="00103208"/>
    <w:rsid w:val="00104E81"/>
    <w:rsid w:val="00105DFE"/>
    <w:rsid w:val="0011176E"/>
    <w:rsid w:val="00112A2D"/>
    <w:rsid w:val="00113DE0"/>
    <w:rsid w:val="001146FC"/>
    <w:rsid w:val="00123685"/>
    <w:rsid w:val="00124877"/>
    <w:rsid w:val="001254DE"/>
    <w:rsid w:val="001308BD"/>
    <w:rsid w:val="0013398F"/>
    <w:rsid w:val="001355F1"/>
    <w:rsid w:val="00136749"/>
    <w:rsid w:val="00137DE7"/>
    <w:rsid w:val="00137FAE"/>
    <w:rsid w:val="001422C2"/>
    <w:rsid w:val="00145158"/>
    <w:rsid w:val="00150B72"/>
    <w:rsid w:val="001566FE"/>
    <w:rsid w:val="00160B78"/>
    <w:rsid w:val="00164271"/>
    <w:rsid w:val="00166371"/>
    <w:rsid w:val="001708B2"/>
    <w:rsid w:val="00171DE0"/>
    <w:rsid w:val="0017587D"/>
    <w:rsid w:val="00190E5C"/>
    <w:rsid w:val="001976E7"/>
    <w:rsid w:val="001A0F13"/>
    <w:rsid w:val="001A333A"/>
    <w:rsid w:val="001A3915"/>
    <w:rsid w:val="001A5E8B"/>
    <w:rsid w:val="001B266E"/>
    <w:rsid w:val="001B34F0"/>
    <w:rsid w:val="001B53EC"/>
    <w:rsid w:val="001B58C3"/>
    <w:rsid w:val="001C34C9"/>
    <w:rsid w:val="001C47A6"/>
    <w:rsid w:val="001C5B8C"/>
    <w:rsid w:val="001C7921"/>
    <w:rsid w:val="001D2D0B"/>
    <w:rsid w:val="001E3A4B"/>
    <w:rsid w:val="001E7F85"/>
    <w:rsid w:val="001F027E"/>
    <w:rsid w:val="00205DA1"/>
    <w:rsid w:val="00211B57"/>
    <w:rsid w:val="00211C62"/>
    <w:rsid w:val="002123DA"/>
    <w:rsid w:val="0021335F"/>
    <w:rsid w:val="002146E9"/>
    <w:rsid w:val="00216848"/>
    <w:rsid w:val="0021685C"/>
    <w:rsid w:val="0021734F"/>
    <w:rsid w:val="00222480"/>
    <w:rsid w:val="002229C9"/>
    <w:rsid w:val="00230420"/>
    <w:rsid w:val="00230605"/>
    <w:rsid w:val="00232EDE"/>
    <w:rsid w:val="00234ADE"/>
    <w:rsid w:val="00244DC3"/>
    <w:rsid w:val="002457AA"/>
    <w:rsid w:val="002471B5"/>
    <w:rsid w:val="002508F2"/>
    <w:rsid w:val="002630C9"/>
    <w:rsid w:val="002651DF"/>
    <w:rsid w:val="002717FD"/>
    <w:rsid w:val="002726F7"/>
    <w:rsid w:val="0027332C"/>
    <w:rsid w:val="00283841"/>
    <w:rsid w:val="0028695A"/>
    <w:rsid w:val="002900A4"/>
    <w:rsid w:val="00291CDA"/>
    <w:rsid w:val="002926ED"/>
    <w:rsid w:val="002A0364"/>
    <w:rsid w:val="002A440F"/>
    <w:rsid w:val="002A5FE8"/>
    <w:rsid w:val="002B1330"/>
    <w:rsid w:val="002B36B2"/>
    <w:rsid w:val="002C24A7"/>
    <w:rsid w:val="002C7686"/>
    <w:rsid w:val="002D38C9"/>
    <w:rsid w:val="002E1D9C"/>
    <w:rsid w:val="002E25FF"/>
    <w:rsid w:val="002E31DA"/>
    <w:rsid w:val="002E61A9"/>
    <w:rsid w:val="002E62E6"/>
    <w:rsid w:val="002F03E8"/>
    <w:rsid w:val="002F2EB8"/>
    <w:rsid w:val="002F43FD"/>
    <w:rsid w:val="002F5493"/>
    <w:rsid w:val="003013EC"/>
    <w:rsid w:val="0031019A"/>
    <w:rsid w:val="00311870"/>
    <w:rsid w:val="00313A3F"/>
    <w:rsid w:val="003154B4"/>
    <w:rsid w:val="003237FE"/>
    <w:rsid w:val="00325FE7"/>
    <w:rsid w:val="0032646C"/>
    <w:rsid w:val="00331276"/>
    <w:rsid w:val="00331655"/>
    <w:rsid w:val="003337B8"/>
    <w:rsid w:val="00333AF1"/>
    <w:rsid w:val="00337C54"/>
    <w:rsid w:val="00346584"/>
    <w:rsid w:val="00350905"/>
    <w:rsid w:val="00350DB8"/>
    <w:rsid w:val="003510A1"/>
    <w:rsid w:val="0035210F"/>
    <w:rsid w:val="003558CC"/>
    <w:rsid w:val="0035679D"/>
    <w:rsid w:val="003621BD"/>
    <w:rsid w:val="00362B46"/>
    <w:rsid w:val="003653FD"/>
    <w:rsid w:val="00376991"/>
    <w:rsid w:val="00383F8A"/>
    <w:rsid w:val="003863B6"/>
    <w:rsid w:val="003956B3"/>
    <w:rsid w:val="003B69AE"/>
    <w:rsid w:val="003B6C82"/>
    <w:rsid w:val="003C2956"/>
    <w:rsid w:val="003C48F8"/>
    <w:rsid w:val="003C4BAE"/>
    <w:rsid w:val="003C6F8C"/>
    <w:rsid w:val="003C760C"/>
    <w:rsid w:val="003D3EAE"/>
    <w:rsid w:val="003D5BA2"/>
    <w:rsid w:val="003D72D8"/>
    <w:rsid w:val="003E0FC6"/>
    <w:rsid w:val="003E6ACC"/>
    <w:rsid w:val="003E6BE4"/>
    <w:rsid w:val="003F1A50"/>
    <w:rsid w:val="003F5503"/>
    <w:rsid w:val="004017F9"/>
    <w:rsid w:val="00404CD9"/>
    <w:rsid w:val="00406A95"/>
    <w:rsid w:val="00407D1F"/>
    <w:rsid w:val="004125ED"/>
    <w:rsid w:val="00413EFC"/>
    <w:rsid w:val="0041468C"/>
    <w:rsid w:val="0041567E"/>
    <w:rsid w:val="004223A6"/>
    <w:rsid w:val="00422BCE"/>
    <w:rsid w:val="00423CFB"/>
    <w:rsid w:val="0043606A"/>
    <w:rsid w:val="00440150"/>
    <w:rsid w:val="0044200C"/>
    <w:rsid w:val="00444A1B"/>
    <w:rsid w:val="004522E3"/>
    <w:rsid w:val="00453204"/>
    <w:rsid w:val="0045406D"/>
    <w:rsid w:val="00454208"/>
    <w:rsid w:val="00454E4D"/>
    <w:rsid w:val="00464F9D"/>
    <w:rsid w:val="00466E20"/>
    <w:rsid w:val="004849E4"/>
    <w:rsid w:val="0049385F"/>
    <w:rsid w:val="00496EE2"/>
    <w:rsid w:val="00496F5C"/>
    <w:rsid w:val="004A1733"/>
    <w:rsid w:val="004A1E32"/>
    <w:rsid w:val="004A2CF2"/>
    <w:rsid w:val="004A3A4B"/>
    <w:rsid w:val="004B1EE3"/>
    <w:rsid w:val="004B3A6A"/>
    <w:rsid w:val="004B448F"/>
    <w:rsid w:val="004D7402"/>
    <w:rsid w:val="004D766D"/>
    <w:rsid w:val="004E3053"/>
    <w:rsid w:val="004E5705"/>
    <w:rsid w:val="004E5DDA"/>
    <w:rsid w:val="004E7B0C"/>
    <w:rsid w:val="004E7BE0"/>
    <w:rsid w:val="004F4B40"/>
    <w:rsid w:val="004F740E"/>
    <w:rsid w:val="004F7DBF"/>
    <w:rsid w:val="0050028E"/>
    <w:rsid w:val="00507853"/>
    <w:rsid w:val="00512538"/>
    <w:rsid w:val="00517135"/>
    <w:rsid w:val="00517320"/>
    <w:rsid w:val="005206CD"/>
    <w:rsid w:val="00522422"/>
    <w:rsid w:val="00527307"/>
    <w:rsid w:val="00532DA9"/>
    <w:rsid w:val="005405B1"/>
    <w:rsid w:val="00542C36"/>
    <w:rsid w:val="00544DDE"/>
    <w:rsid w:val="0054565E"/>
    <w:rsid w:val="00545F4E"/>
    <w:rsid w:val="00546332"/>
    <w:rsid w:val="00553474"/>
    <w:rsid w:val="00555063"/>
    <w:rsid w:val="005605D0"/>
    <w:rsid w:val="00561A3A"/>
    <w:rsid w:val="00561F47"/>
    <w:rsid w:val="00562E55"/>
    <w:rsid w:val="00566134"/>
    <w:rsid w:val="00566DB6"/>
    <w:rsid w:val="00570033"/>
    <w:rsid w:val="005754EC"/>
    <w:rsid w:val="0057712A"/>
    <w:rsid w:val="00585A5A"/>
    <w:rsid w:val="00590F47"/>
    <w:rsid w:val="00591D81"/>
    <w:rsid w:val="00593536"/>
    <w:rsid w:val="00594D7F"/>
    <w:rsid w:val="00597183"/>
    <w:rsid w:val="005A1963"/>
    <w:rsid w:val="005B263A"/>
    <w:rsid w:val="005C0151"/>
    <w:rsid w:val="005D3D9B"/>
    <w:rsid w:val="005D4E52"/>
    <w:rsid w:val="005D58CC"/>
    <w:rsid w:val="005D6E53"/>
    <w:rsid w:val="005E51B8"/>
    <w:rsid w:val="005E60E1"/>
    <w:rsid w:val="005F2266"/>
    <w:rsid w:val="005F227A"/>
    <w:rsid w:val="005F2781"/>
    <w:rsid w:val="005F6235"/>
    <w:rsid w:val="005F63AA"/>
    <w:rsid w:val="00600186"/>
    <w:rsid w:val="00613C3F"/>
    <w:rsid w:val="006145D0"/>
    <w:rsid w:val="00622944"/>
    <w:rsid w:val="006251D7"/>
    <w:rsid w:val="006253FE"/>
    <w:rsid w:val="006337A1"/>
    <w:rsid w:val="0063474E"/>
    <w:rsid w:val="00637778"/>
    <w:rsid w:val="0064373D"/>
    <w:rsid w:val="006451D8"/>
    <w:rsid w:val="0064523B"/>
    <w:rsid w:val="006502B9"/>
    <w:rsid w:val="006519E4"/>
    <w:rsid w:val="0065291D"/>
    <w:rsid w:val="00660482"/>
    <w:rsid w:val="0066266A"/>
    <w:rsid w:val="00664912"/>
    <w:rsid w:val="006654C8"/>
    <w:rsid w:val="00667094"/>
    <w:rsid w:val="00671129"/>
    <w:rsid w:val="00675088"/>
    <w:rsid w:val="00675D94"/>
    <w:rsid w:val="00676AC3"/>
    <w:rsid w:val="00683A2F"/>
    <w:rsid w:val="00683EE1"/>
    <w:rsid w:val="00686A2B"/>
    <w:rsid w:val="00687EBA"/>
    <w:rsid w:val="006913D9"/>
    <w:rsid w:val="006927FE"/>
    <w:rsid w:val="00695D76"/>
    <w:rsid w:val="006A2011"/>
    <w:rsid w:val="006B1F64"/>
    <w:rsid w:val="006B7BD5"/>
    <w:rsid w:val="006C07AD"/>
    <w:rsid w:val="006C10C8"/>
    <w:rsid w:val="006C2B2C"/>
    <w:rsid w:val="006E31FE"/>
    <w:rsid w:val="006E3FBC"/>
    <w:rsid w:val="006E5BE2"/>
    <w:rsid w:val="006E714C"/>
    <w:rsid w:val="006E7576"/>
    <w:rsid w:val="006E7E23"/>
    <w:rsid w:val="006F1384"/>
    <w:rsid w:val="006F3204"/>
    <w:rsid w:val="00700B27"/>
    <w:rsid w:val="007012F5"/>
    <w:rsid w:val="0070398E"/>
    <w:rsid w:val="00713174"/>
    <w:rsid w:val="00723B7B"/>
    <w:rsid w:val="007326D1"/>
    <w:rsid w:val="00733074"/>
    <w:rsid w:val="0074281E"/>
    <w:rsid w:val="00744A58"/>
    <w:rsid w:val="00747502"/>
    <w:rsid w:val="00756F92"/>
    <w:rsid w:val="0075726A"/>
    <w:rsid w:val="00761DD8"/>
    <w:rsid w:val="00763899"/>
    <w:rsid w:val="007659FE"/>
    <w:rsid w:val="00765CC9"/>
    <w:rsid w:val="0076660E"/>
    <w:rsid w:val="007714B0"/>
    <w:rsid w:val="00773434"/>
    <w:rsid w:val="00773651"/>
    <w:rsid w:val="00776357"/>
    <w:rsid w:val="0078028B"/>
    <w:rsid w:val="007864D7"/>
    <w:rsid w:val="0079134A"/>
    <w:rsid w:val="00793C29"/>
    <w:rsid w:val="00793C59"/>
    <w:rsid w:val="007962CE"/>
    <w:rsid w:val="007A16C3"/>
    <w:rsid w:val="007A1C39"/>
    <w:rsid w:val="007A2E0A"/>
    <w:rsid w:val="007A3E9D"/>
    <w:rsid w:val="007B20AD"/>
    <w:rsid w:val="007B3D54"/>
    <w:rsid w:val="007B59D8"/>
    <w:rsid w:val="007C1624"/>
    <w:rsid w:val="007C3D26"/>
    <w:rsid w:val="007C5366"/>
    <w:rsid w:val="007C6FB5"/>
    <w:rsid w:val="007D26E6"/>
    <w:rsid w:val="007D5996"/>
    <w:rsid w:val="007E06EE"/>
    <w:rsid w:val="007E0C39"/>
    <w:rsid w:val="007E2197"/>
    <w:rsid w:val="007E7D2F"/>
    <w:rsid w:val="007E7EA9"/>
    <w:rsid w:val="007F3A69"/>
    <w:rsid w:val="007F5649"/>
    <w:rsid w:val="007F761E"/>
    <w:rsid w:val="00800631"/>
    <w:rsid w:val="00804877"/>
    <w:rsid w:val="00805D80"/>
    <w:rsid w:val="0080681A"/>
    <w:rsid w:val="0080688A"/>
    <w:rsid w:val="008117A9"/>
    <w:rsid w:val="008142F7"/>
    <w:rsid w:val="00814F29"/>
    <w:rsid w:val="00816872"/>
    <w:rsid w:val="00844E0F"/>
    <w:rsid w:val="0084528F"/>
    <w:rsid w:val="00856234"/>
    <w:rsid w:val="00861998"/>
    <w:rsid w:val="008664C5"/>
    <w:rsid w:val="00867782"/>
    <w:rsid w:val="00870BB5"/>
    <w:rsid w:val="00870C2D"/>
    <w:rsid w:val="008736EB"/>
    <w:rsid w:val="00875CBD"/>
    <w:rsid w:val="00876EF6"/>
    <w:rsid w:val="008876F9"/>
    <w:rsid w:val="00892464"/>
    <w:rsid w:val="008A0805"/>
    <w:rsid w:val="008B3D5D"/>
    <w:rsid w:val="008B438F"/>
    <w:rsid w:val="008B4D83"/>
    <w:rsid w:val="008B7D24"/>
    <w:rsid w:val="008C0A75"/>
    <w:rsid w:val="008C5D4B"/>
    <w:rsid w:val="008D293A"/>
    <w:rsid w:val="008D47B1"/>
    <w:rsid w:val="008D49C0"/>
    <w:rsid w:val="008D4D02"/>
    <w:rsid w:val="008E5F29"/>
    <w:rsid w:val="008F764D"/>
    <w:rsid w:val="008F77B0"/>
    <w:rsid w:val="00902FE0"/>
    <w:rsid w:val="00904D0D"/>
    <w:rsid w:val="009063BB"/>
    <w:rsid w:val="00906BF4"/>
    <w:rsid w:val="0090705E"/>
    <w:rsid w:val="0091084F"/>
    <w:rsid w:val="00910BEE"/>
    <w:rsid w:val="00910CF5"/>
    <w:rsid w:val="00912FCF"/>
    <w:rsid w:val="009137D8"/>
    <w:rsid w:val="00914827"/>
    <w:rsid w:val="00921CA2"/>
    <w:rsid w:val="0092285C"/>
    <w:rsid w:val="00931063"/>
    <w:rsid w:val="0093154A"/>
    <w:rsid w:val="00933F4C"/>
    <w:rsid w:val="00935556"/>
    <w:rsid w:val="009363E9"/>
    <w:rsid w:val="00940695"/>
    <w:rsid w:val="009415C5"/>
    <w:rsid w:val="00941E72"/>
    <w:rsid w:val="0094309B"/>
    <w:rsid w:val="00945498"/>
    <w:rsid w:val="00960568"/>
    <w:rsid w:val="009623E2"/>
    <w:rsid w:val="00967903"/>
    <w:rsid w:val="00977D97"/>
    <w:rsid w:val="009926EC"/>
    <w:rsid w:val="00992972"/>
    <w:rsid w:val="009936B9"/>
    <w:rsid w:val="009A0111"/>
    <w:rsid w:val="009A25C0"/>
    <w:rsid w:val="009A3B08"/>
    <w:rsid w:val="009A50C7"/>
    <w:rsid w:val="009A75CF"/>
    <w:rsid w:val="009B1C52"/>
    <w:rsid w:val="009B3C9F"/>
    <w:rsid w:val="009B6A82"/>
    <w:rsid w:val="009B716B"/>
    <w:rsid w:val="009B7A14"/>
    <w:rsid w:val="009D52AD"/>
    <w:rsid w:val="009E29AD"/>
    <w:rsid w:val="009F315C"/>
    <w:rsid w:val="009F435A"/>
    <w:rsid w:val="009F4DF0"/>
    <w:rsid w:val="00A01D8A"/>
    <w:rsid w:val="00A05E27"/>
    <w:rsid w:val="00A06761"/>
    <w:rsid w:val="00A21A0C"/>
    <w:rsid w:val="00A23833"/>
    <w:rsid w:val="00A24289"/>
    <w:rsid w:val="00A27B65"/>
    <w:rsid w:val="00A305C3"/>
    <w:rsid w:val="00A35218"/>
    <w:rsid w:val="00A3528D"/>
    <w:rsid w:val="00A433B1"/>
    <w:rsid w:val="00A45789"/>
    <w:rsid w:val="00A45A48"/>
    <w:rsid w:val="00A46CDB"/>
    <w:rsid w:val="00A531C2"/>
    <w:rsid w:val="00A54870"/>
    <w:rsid w:val="00A54A25"/>
    <w:rsid w:val="00A6422B"/>
    <w:rsid w:val="00A72C43"/>
    <w:rsid w:val="00A75E15"/>
    <w:rsid w:val="00A80E7A"/>
    <w:rsid w:val="00A8322E"/>
    <w:rsid w:val="00A84247"/>
    <w:rsid w:val="00A84BA1"/>
    <w:rsid w:val="00A877F8"/>
    <w:rsid w:val="00A93029"/>
    <w:rsid w:val="00A9381B"/>
    <w:rsid w:val="00A93D11"/>
    <w:rsid w:val="00A95F1A"/>
    <w:rsid w:val="00AA1BDB"/>
    <w:rsid w:val="00AA217E"/>
    <w:rsid w:val="00AA4964"/>
    <w:rsid w:val="00AB3A73"/>
    <w:rsid w:val="00AB46DD"/>
    <w:rsid w:val="00AB5FBA"/>
    <w:rsid w:val="00AB6BFD"/>
    <w:rsid w:val="00AC16AD"/>
    <w:rsid w:val="00AC1F4D"/>
    <w:rsid w:val="00AC3945"/>
    <w:rsid w:val="00AD0245"/>
    <w:rsid w:val="00AD06C0"/>
    <w:rsid w:val="00AD4CF4"/>
    <w:rsid w:val="00AE3DCE"/>
    <w:rsid w:val="00AE7035"/>
    <w:rsid w:val="00AE7F6C"/>
    <w:rsid w:val="00AF312A"/>
    <w:rsid w:val="00B0190D"/>
    <w:rsid w:val="00B031DB"/>
    <w:rsid w:val="00B06719"/>
    <w:rsid w:val="00B11EDB"/>
    <w:rsid w:val="00B130A3"/>
    <w:rsid w:val="00B13801"/>
    <w:rsid w:val="00B16743"/>
    <w:rsid w:val="00B22406"/>
    <w:rsid w:val="00B36AE1"/>
    <w:rsid w:val="00B45EC2"/>
    <w:rsid w:val="00B46B52"/>
    <w:rsid w:val="00B475BA"/>
    <w:rsid w:val="00B47B0C"/>
    <w:rsid w:val="00B50C88"/>
    <w:rsid w:val="00B524D4"/>
    <w:rsid w:val="00B53DA2"/>
    <w:rsid w:val="00B61D18"/>
    <w:rsid w:val="00B66156"/>
    <w:rsid w:val="00B70246"/>
    <w:rsid w:val="00B70627"/>
    <w:rsid w:val="00B752BE"/>
    <w:rsid w:val="00B7593C"/>
    <w:rsid w:val="00B806F0"/>
    <w:rsid w:val="00B840C6"/>
    <w:rsid w:val="00B87AC9"/>
    <w:rsid w:val="00B97E73"/>
    <w:rsid w:val="00BA2C10"/>
    <w:rsid w:val="00BB3190"/>
    <w:rsid w:val="00BB34A2"/>
    <w:rsid w:val="00BC0637"/>
    <w:rsid w:val="00BD3D30"/>
    <w:rsid w:val="00BD6DBC"/>
    <w:rsid w:val="00BE0255"/>
    <w:rsid w:val="00BE08EF"/>
    <w:rsid w:val="00BE3DA4"/>
    <w:rsid w:val="00BE6FC1"/>
    <w:rsid w:val="00BF57A0"/>
    <w:rsid w:val="00C0078B"/>
    <w:rsid w:val="00C029EC"/>
    <w:rsid w:val="00C0785F"/>
    <w:rsid w:val="00C140AE"/>
    <w:rsid w:val="00C15160"/>
    <w:rsid w:val="00C157A5"/>
    <w:rsid w:val="00C22066"/>
    <w:rsid w:val="00C246B8"/>
    <w:rsid w:val="00C25E2F"/>
    <w:rsid w:val="00C25EEF"/>
    <w:rsid w:val="00C30336"/>
    <w:rsid w:val="00C30979"/>
    <w:rsid w:val="00C355D1"/>
    <w:rsid w:val="00C35B69"/>
    <w:rsid w:val="00C43FB7"/>
    <w:rsid w:val="00C47880"/>
    <w:rsid w:val="00C52743"/>
    <w:rsid w:val="00C53530"/>
    <w:rsid w:val="00C53732"/>
    <w:rsid w:val="00C562C9"/>
    <w:rsid w:val="00C57A27"/>
    <w:rsid w:val="00C60751"/>
    <w:rsid w:val="00C61FF2"/>
    <w:rsid w:val="00C654AA"/>
    <w:rsid w:val="00C67A37"/>
    <w:rsid w:val="00C72C64"/>
    <w:rsid w:val="00C73E9D"/>
    <w:rsid w:val="00C80C01"/>
    <w:rsid w:val="00C83138"/>
    <w:rsid w:val="00C93865"/>
    <w:rsid w:val="00C93BC8"/>
    <w:rsid w:val="00CA1BAF"/>
    <w:rsid w:val="00CA25D5"/>
    <w:rsid w:val="00CA6E8B"/>
    <w:rsid w:val="00CA7D38"/>
    <w:rsid w:val="00CB1F73"/>
    <w:rsid w:val="00CB20E2"/>
    <w:rsid w:val="00CC24A4"/>
    <w:rsid w:val="00CC4DF7"/>
    <w:rsid w:val="00CC4E5C"/>
    <w:rsid w:val="00CC68B0"/>
    <w:rsid w:val="00CD3FDF"/>
    <w:rsid w:val="00CD416F"/>
    <w:rsid w:val="00CD7D18"/>
    <w:rsid w:val="00CE0D94"/>
    <w:rsid w:val="00CE1FA9"/>
    <w:rsid w:val="00CE5475"/>
    <w:rsid w:val="00CE6916"/>
    <w:rsid w:val="00CF15CF"/>
    <w:rsid w:val="00CF1629"/>
    <w:rsid w:val="00CF2CAA"/>
    <w:rsid w:val="00CF3E83"/>
    <w:rsid w:val="00CF49E6"/>
    <w:rsid w:val="00CF4E03"/>
    <w:rsid w:val="00D046AC"/>
    <w:rsid w:val="00D13B0E"/>
    <w:rsid w:val="00D15923"/>
    <w:rsid w:val="00D261B1"/>
    <w:rsid w:val="00D2729F"/>
    <w:rsid w:val="00D37FBA"/>
    <w:rsid w:val="00D40201"/>
    <w:rsid w:val="00D410DE"/>
    <w:rsid w:val="00D427CD"/>
    <w:rsid w:val="00D42F7B"/>
    <w:rsid w:val="00D43EAD"/>
    <w:rsid w:val="00D5123E"/>
    <w:rsid w:val="00D51902"/>
    <w:rsid w:val="00D5422A"/>
    <w:rsid w:val="00D54F2F"/>
    <w:rsid w:val="00D6033F"/>
    <w:rsid w:val="00D6080D"/>
    <w:rsid w:val="00D61563"/>
    <w:rsid w:val="00D62E0E"/>
    <w:rsid w:val="00D65244"/>
    <w:rsid w:val="00D67E71"/>
    <w:rsid w:val="00D70C28"/>
    <w:rsid w:val="00D76940"/>
    <w:rsid w:val="00D76CE4"/>
    <w:rsid w:val="00D77E3D"/>
    <w:rsid w:val="00D81733"/>
    <w:rsid w:val="00D86A09"/>
    <w:rsid w:val="00D933E4"/>
    <w:rsid w:val="00D97418"/>
    <w:rsid w:val="00D97A69"/>
    <w:rsid w:val="00D97AF0"/>
    <w:rsid w:val="00DA1F8E"/>
    <w:rsid w:val="00DA51B7"/>
    <w:rsid w:val="00DA5640"/>
    <w:rsid w:val="00DA59CF"/>
    <w:rsid w:val="00DB3A9D"/>
    <w:rsid w:val="00DB4534"/>
    <w:rsid w:val="00DB4935"/>
    <w:rsid w:val="00DB7467"/>
    <w:rsid w:val="00DC2128"/>
    <w:rsid w:val="00DD220B"/>
    <w:rsid w:val="00DD4A27"/>
    <w:rsid w:val="00DD6D86"/>
    <w:rsid w:val="00DE0645"/>
    <w:rsid w:val="00DE59E8"/>
    <w:rsid w:val="00DE691E"/>
    <w:rsid w:val="00DE6D42"/>
    <w:rsid w:val="00DF1393"/>
    <w:rsid w:val="00DF6C86"/>
    <w:rsid w:val="00DF7008"/>
    <w:rsid w:val="00E076DF"/>
    <w:rsid w:val="00E1008A"/>
    <w:rsid w:val="00E15880"/>
    <w:rsid w:val="00E16AA4"/>
    <w:rsid w:val="00E204F1"/>
    <w:rsid w:val="00E20679"/>
    <w:rsid w:val="00E26CFD"/>
    <w:rsid w:val="00E3055A"/>
    <w:rsid w:val="00E320A4"/>
    <w:rsid w:val="00E3373B"/>
    <w:rsid w:val="00E37B89"/>
    <w:rsid w:val="00E43D43"/>
    <w:rsid w:val="00E569B5"/>
    <w:rsid w:val="00E64CE4"/>
    <w:rsid w:val="00E75340"/>
    <w:rsid w:val="00E813D2"/>
    <w:rsid w:val="00E82D53"/>
    <w:rsid w:val="00E85623"/>
    <w:rsid w:val="00E86224"/>
    <w:rsid w:val="00E92BDB"/>
    <w:rsid w:val="00EA1C2A"/>
    <w:rsid w:val="00EA3095"/>
    <w:rsid w:val="00EA589D"/>
    <w:rsid w:val="00EB198E"/>
    <w:rsid w:val="00EB69A2"/>
    <w:rsid w:val="00EC3F36"/>
    <w:rsid w:val="00ED42D4"/>
    <w:rsid w:val="00ED689F"/>
    <w:rsid w:val="00EE07BC"/>
    <w:rsid w:val="00EE1838"/>
    <w:rsid w:val="00EE2810"/>
    <w:rsid w:val="00EE47BD"/>
    <w:rsid w:val="00EF35C6"/>
    <w:rsid w:val="00F024AF"/>
    <w:rsid w:val="00F031BA"/>
    <w:rsid w:val="00F057A4"/>
    <w:rsid w:val="00F06309"/>
    <w:rsid w:val="00F0670D"/>
    <w:rsid w:val="00F06CF2"/>
    <w:rsid w:val="00F1490C"/>
    <w:rsid w:val="00F20356"/>
    <w:rsid w:val="00F2179D"/>
    <w:rsid w:val="00F2227C"/>
    <w:rsid w:val="00F2233A"/>
    <w:rsid w:val="00F225E8"/>
    <w:rsid w:val="00F22675"/>
    <w:rsid w:val="00F23D59"/>
    <w:rsid w:val="00F25CC1"/>
    <w:rsid w:val="00F261B1"/>
    <w:rsid w:val="00F27EA9"/>
    <w:rsid w:val="00F415CC"/>
    <w:rsid w:val="00F41A8A"/>
    <w:rsid w:val="00F44F4D"/>
    <w:rsid w:val="00F46C58"/>
    <w:rsid w:val="00F60063"/>
    <w:rsid w:val="00F6210F"/>
    <w:rsid w:val="00F62A14"/>
    <w:rsid w:val="00F646DF"/>
    <w:rsid w:val="00F656CD"/>
    <w:rsid w:val="00F6761F"/>
    <w:rsid w:val="00F67912"/>
    <w:rsid w:val="00F75D60"/>
    <w:rsid w:val="00F869E7"/>
    <w:rsid w:val="00F90D66"/>
    <w:rsid w:val="00F92EC2"/>
    <w:rsid w:val="00F937DB"/>
    <w:rsid w:val="00F9551A"/>
    <w:rsid w:val="00FA1C76"/>
    <w:rsid w:val="00FA7CFD"/>
    <w:rsid w:val="00FB4E1E"/>
    <w:rsid w:val="00FB6529"/>
    <w:rsid w:val="00FC5F03"/>
    <w:rsid w:val="00FC63D6"/>
    <w:rsid w:val="00FC7214"/>
    <w:rsid w:val="00FC7474"/>
    <w:rsid w:val="00FC7A5A"/>
    <w:rsid w:val="00FD0126"/>
    <w:rsid w:val="00FD3925"/>
    <w:rsid w:val="00FD6B7E"/>
    <w:rsid w:val="00FD6BE8"/>
    <w:rsid w:val="00FE11DB"/>
    <w:rsid w:val="00FE4AE6"/>
    <w:rsid w:val="00FF02C0"/>
    <w:rsid w:val="00FF1509"/>
    <w:rsid w:val="00FF23CD"/>
    <w:rsid w:val="00FF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7AD"/>
    <w:rPr>
      <w:rFonts w:ascii="Calibri" w:eastAsia="Calibri" w:hAnsi="Calibri" w:cs="Times New Roman"/>
    </w:rPr>
  </w:style>
  <w:style w:type="paragraph" w:styleId="Heading1">
    <w:name w:val="heading 1"/>
    <w:basedOn w:val="Normal"/>
    <w:next w:val="Normal"/>
    <w:link w:val="Heading1Char"/>
    <w:uiPriority w:val="99"/>
    <w:qFormat/>
    <w:rsid w:val="006C07A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C07A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6C07AD"/>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07A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6C07AD"/>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6C07AD"/>
    <w:rPr>
      <w:rFonts w:ascii="Cambria" w:eastAsia="Times New Roman" w:hAnsi="Cambria" w:cs="Times New Roman"/>
      <w:b/>
      <w:bCs/>
      <w:color w:val="4F81BD"/>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C07AD"/>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6C07AD"/>
    <w:pPr>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pPr>
      <w:spacing w:line="240" w:lineRule="auto"/>
    </w:pPr>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line="240" w:lineRule="auto"/>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unhideWhenUsed/>
    <w:rsid w:val="002717FD"/>
    <w:pPr>
      <w:spacing w:before="100" w:beforeAutospacing="1" w:after="100" w:afterAutospacing="1" w:line="240" w:lineRule="auto"/>
      <w:ind w:firstLine="480"/>
    </w:pPr>
    <w:rPr>
      <w:rFonts w:ascii="Times New Roman" w:eastAsia="Times New Roman" w:hAnsi="Times New Roman"/>
      <w:sz w:val="24"/>
      <w:szCs w:val="24"/>
    </w:rPr>
  </w:style>
  <w:style w:type="paragraph" w:styleId="PlainText">
    <w:name w:val="Plain Text"/>
    <w:basedOn w:val="Normal"/>
    <w:link w:val="PlainTextChar"/>
    <w:uiPriority w:val="99"/>
    <w:unhideWhenUsed/>
    <w:rsid w:val="00A93D11"/>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7AD"/>
    <w:rPr>
      <w:rFonts w:ascii="Calibri" w:eastAsia="Calibri" w:hAnsi="Calibri" w:cs="Times New Roman"/>
    </w:rPr>
  </w:style>
  <w:style w:type="paragraph" w:styleId="Heading1">
    <w:name w:val="heading 1"/>
    <w:basedOn w:val="Normal"/>
    <w:next w:val="Normal"/>
    <w:link w:val="Heading1Char"/>
    <w:uiPriority w:val="99"/>
    <w:qFormat/>
    <w:rsid w:val="006C07A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C07A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6C07AD"/>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C07A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6C07AD"/>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6C07AD"/>
    <w:rPr>
      <w:rFonts w:ascii="Cambria" w:eastAsia="Times New Roman" w:hAnsi="Cambria" w:cs="Times New Roman"/>
      <w:b/>
      <w:bCs/>
      <w:color w:val="4F81BD"/>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C07AD"/>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6C07AD"/>
    <w:pPr>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pPr>
      <w:spacing w:line="240" w:lineRule="auto"/>
    </w:pPr>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line="240" w:lineRule="auto"/>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unhideWhenUsed/>
    <w:rsid w:val="002717FD"/>
    <w:pPr>
      <w:spacing w:before="100" w:beforeAutospacing="1" w:after="100" w:afterAutospacing="1" w:line="240" w:lineRule="auto"/>
      <w:ind w:firstLine="480"/>
    </w:pPr>
    <w:rPr>
      <w:rFonts w:ascii="Times New Roman" w:eastAsia="Times New Roman" w:hAnsi="Times New Roman"/>
      <w:sz w:val="24"/>
      <w:szCs w:val="24"/>
    </w:rPr>
  </w:style>
  <w:style w:type="paragraph" w:styleId="PlainText">
    <w:name w:val="Plain Text"/>
    <w:basedOn w:val="Normal"/>
    <w:link w:val="PlainTextChar"/>
    <w:uiPriority w:val="99"/>
    <w:unhideWhenUsed/>
    <w:rsid w:val="00A93D11"/>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701319543">
          <w:marLeft w:val="576"/>
          <w:marRight w:val="0"/>
          <w:marTop w:val="80"/>
          <w:marBottom w:val="0"/>
          <w:divBdr>
            <w:top w:val="none" w:sz="0" w:space="0" w:color="auto"/>
            <w:left w:val="none" w:sz="0" w:space="0" w:color="auto"/>
            <w:bottom w:val="none" w:sz="0" w:space="0" w:color="auto"/>
            <w:right w:val="none" w:sz="0" w:space="0" w:color="auto"/>
          </w:divBdr>
        </w:div>
        <w:div w:id="53896352">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sChild>
    </w:div>
    <w:div w:id="354695217">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44687221">
      <w:bodyDiv w:val="1"/>
      <w:marLeft w:val="0"/>
      <w:marRight w:val="0"/>
      <w:marTop w:val="0"/>
      <w:marBottom w:val="0"/>
      <w:divBdr>
        <w:top w:val="none" w:sz="0" w:space="0" w:color="auto"/>
        <w:left w:val="none" w:sz="0" w:space="0" w:color="auto"/>
        <w:bottom w:val="none" w:sz="0" w:space="0" w:color="auto"/>
        <w:right w:val="none" w:sz="0" w:space="0" w:color="auto"/>
      </w:divBdr>
      <w:divsChild>
        <w:div w:id="1168060267">
          <w:marLeft w:val="0"/>
          <w:marRight w:val="0"/>
          <w:marTop w:val="0"/>
          <w:marBottom w:val="0"/>
          <w:divBdr>
            <w:top w:val="none" w:sz="0" w:space="0" w:color="auto"/>
            <w:left w:val="none" w:sz="0" w:space="0" w:color="auto"/>
            <w:bottom w:val="none" w:sz="0" w:space="0" w:color="auto"/>
            <w:right w:val="none" w:sz="0" w:space="0" w:color="auto"/>
          </w:divBdr>
          <w:divsChild>
            <w:div w:id="22481636">
              <w:marLeft w:val="0"/>
              <w:marRight w:val="0"/>
              <w:marTop w:val="0"/>
              <w:marBottom w:val="0"/>
              <w:divBdr>
                <w:top w:val="none" w:sz="0" w:space="0" w:color="auto"/>
                <w:left w:val="none" w:sz="0" w:space="0" w:color="auto"/>
                <w:bottom w:val="none" w:sz="0" w:space="0" w:color="auto"/>
                <w:right w:val="none" w:sz="0" w:space="0" w:color="auto"/>
              </w:divBdr>
              <w:divsChild>
                <w:div w:id="1089929656">
                  <w:marLeft w:val="0"/>
                  <w:marRight w:val="0"/>
                  <w:marTop w:val="0"/>
                  <w:marBottom w:val="0"/>
                  <w:divBdr>
                    <w:top w:val="none" w:sz="0" w:space="0" w:color="auto"/>
                    <w:left w:val="none" w:sz="0" w:space="0" w:color="auto"/>
                    <w:bottom w:val="none" w:sz="0" w:space="0" w:color="auto"/>
                    <w:right w:val="none" w:sz="0" w:space="0" w:color="auto"/>
                  </w:divBdr>
                  <w:divsChild>
                    <w:div w:id="840003683">
                      <w:marLeft w:val="0"/>
                      <w:marRight w:val="0"/>
                      <w:marTop w:val="0"/>
                      <w:marBottom w:val="0"/>
                      <w:divBdr>
                        <w:top w:val="none" w:sz="0" w:space="0" w:color="auto"/>
                        <w:left w:val="none" w:sz="0" w:space="0" w:color="auto"/>
                        <w:bottom w:val="none" w:sz="0" w:space="0" w:color="auto"/>
                        <w:right w:val="none" w:sz="0" w:space="0" w:color="auto"/>
                      </w:divBdr>
                      <w:divsChild>
                        <w:div w:id="1671785247">
                          <w:marLeft w:val="0"/>
                          <w:marRight w:val="0"/>
                          <w:marTop w:val="45"/>
                          <w:marBottom w:val="0"/>
                          <w:divBdr>
                            <w:top w:val="none" w:sz="0" w:space="0" w:color="auto"/>
                            <w:left w:val="none" w:sz="0" w:space="0" w:color="auto"/>
                            <w:bottom w:val="none" w:sz="0" w:space="0" w:color="auto"/>
                            <w:right w:val="none" w:sz="0" w:space="0" w:color="auto"/>
                          </w:divBdr>
                          <w:divsChild>
                            <w:div w:id="88282509">
                              <w:marLeft w:val="0"/>
                              <w:marRight w:val="0"/>
                              <w:marTop w:val="0"/>
                              <w:marBottom w:val="0"/>
                              <w:divBdr>
                                <w:top w:val="none" w:sz="0" w:space="0" w:color="auto"/>
                                <w:left w:val="none" w:sz="0" w:space="0" w:color="auto"/>
                                <w:bottom w:val="none" w:sz="0" w:space="0" w:color="auto"/>
                                <w:right w:val="none" w:sz="0" w:space="0" w:color="auto"/>
                              </w:divBdr>
                              <w:divsChild>
                                <w:div w:id="1624076269">
                                  <w:marLeft w:val="2070"/>
                                  <w:marRight w:val="3810"/>
                                  <w:marTop w:val="0"/>
                                  <w:marBottom w:val="0"/>
                                  <w:divBdr>
                                    <w:top w:val="none" w:sz="0" w:space="0" w:color="auto"/>
                                    <w:left w:val="none" w:sz="0" w:space="0" w:color="auto"/>
                                    <w:bottom w:val="none" w:sz="0" w:space="0" w:color="auto"/>
                                    <w:right w:val="none" w:sz="0" w:space="0" w:color="auto"/>
                                  </w:divBdr>
                                  <w:divsChild>
                                    <w:div w:id="819225996">
                                      <w:marLeft w:val="0"/>
                                      <w:marRight w:val="0"/>
                                      <w:marTop w:val="0"/>
                                      <w:marBottom w:val="0"/>
                                      <w:divBdr>
                                        <w:top w:val="none" w:sz="0" w:space="0" w:color="auto"/>
                                        <w:left w:val="none" w:sz="0" w:space="0" w:color="auto"/>
                                        <w:bottom w:val="none" w:sz="0" w:space="0" w:color="auto"/>
                                        <w:right w:val="none" w:sz="0" w:space="0" w:color="auto"/>
                                      </w:divBdr>
                                      <w:divsChild>
                                        <w:div w:id="2014067173">
                                          <w:marLeft w:val="0"/>
                                          <w:marRight w:val="0"/>
                                          <w:marTop w:val="0"/>
                                          <w:marBottom w:val="0"/>
                                          <w:divBdr>
                                            <w:top w:val="none" w:sz="0" w:space="0" w:color="auto"/>
                                            <w:left w:val="none" w:sz="0" w:space="0" w:color="auto"/>
                                            <w:bottom w:val="none" w:sz="0" w:space="0" w:color="auto"/>
                                            <w:right w:val="none" w:sz="0" w:space="0" w:color="auto"/>
                                          </w:divBdr>
                                          <w:divsChild>
                                            <w:div w:id="637805530">
                                              <w:marLeft w:val="0"/>
                                              <w:marRight w:val="0"/>
                                              <w:marTop w:val="0"/>
                                              <w:marBottom w:val="0"/>
                                              <w:divBdr>
                                                <w:top w:val="none" w:sz="0" w:space="0" w:color="auto"/>
                                                <w:left w:val="none" w:sz="0" w:space="0" w:color="auto"/>
                                                <w:bottom w:val="none" w:sz="0" w:space="0" w:color="auto"/>
                                                <w:right w:val="none" w:sz="0" w:space="0" w:color="auto"/>
                                              </w:divBdr>
                                              <w:divsChild>
                                                <w:div w:id="624652881">
                                                  <w:marLeft w:val="0"/>
                                                  <w:marRight w:val="0"/>
                                                  <w:marTop w:val="90"/>
                                                  <w:marBottom w:val="0"/>
                                                  <w:divBdr>
                                                    <w:top w:val="none" w:sz="0" w:space="0" w:color="auto"/>
                                                    <w:left w:val="none" w:sz="0" w:space="0" w:color="auto"/>
                                                    <w:bottom w:val="none" w:sz="0" w:space="0" w:color="auto"/>
                                                    <w:right w:val="none" w:sz="0" w:space="0" w:color="auto"/>
                                                  </w:divBdr>
                                                  <w:divsChild>
                                                    <w:div w:id="1469011291">
                                                      <w:marLeft w:val="0"/>
                                                      <w:marRight w:val="0"/>
                                                      <w:marTop w:val="0"/>
                                                      <w:marBottom w:val="0"/>
                                                      <w:divBdr>
                                                        <w:top w:val="none" w:sz="0" w:space="0" w:color="auto"/>
                                                        <w:left w:val="none" w:sz="0" w:space="0" w:color="auto"/>
                                                        <w:bottom w:val="none" w:sz="0" w:space="0" w:color="auto"/>
                                                        <w:right w:val="none" w:sz="0" w:space="0" w:color="auto"/>
                                                      </w:divBdr>
                                                      <w:divsChild>
                                                        <w:div w:id="1528132341">
                                                          <w:marLeft w:val="0"/>
                                                          <w:marRight w:val="0"/>
                                                          <w:marTop w:val="0"/>
                                                          <w:marBottom w:val="0"/>
                                                          <w:divBdr>
                                                            <w:top w:val="none" w:sz="0" w:space="0" w:color="auto"/>
                                                            <w:left w:val="none" w:sz="0" w:space="0" w:color="auto"/>
                                                            <w:bottom w:val="none" w:sz="0" w:space="0" w:color="auto"/>
                                                            <w:right w:val="none" w:sz="0" w:space="0" w:color="auto"/>
                                                          </w:divBdr>
                                                          <w:divsChild>
                                                            <w:div w:id="103159168">
                                                              <w:marLeft w:val="0"/>
                                                              <w:marRight w:val="0"/>
                                                              <w:marTop w:val="0"/>
                                                              <w:marBottom w:val="0"/>
                                                              <w:divBdr>
                                                                <w:top w:val="none" w:sz="0" w:space="0" w:color="auto"/>
                                                                <w:left w:val="none" w:sz="0" w:space="0" w:color="auto"/>
                                                                <w:bottom w:val="none" w:sz="0" w:space="0" w:color="auto"/>
                                                                <w:right w:val="none" w:sz="0" w:space="0" w:color="auto"/>
                                                              </w:divBdr>
                                                              <w:divsChild>
                                                                <w:div w:id="709302290">
                                                                  <w:marLeft w:val="0"/>
                                                                  <w:marRight w:val="0"/>
                                                                  <w:marTop w:val="0"/>
                                                                  <w:marBottom w:val="345"/>
                                                                  <w:divBdr>
                                                                    <w:top w:val="none" w:sz="0" w:space="0" w:color="auto"/>
                                                                    <w:left w:val="none" w:sz="0" w:space="0" w:color="auto"/>
                                                                    <w:bottom w:val="none" w:sz="0" w:space="0" w:color="auto"/>
                                                                    <w:right w:val="none" w:sz="0" w:space="0" w:color="auto"/>
                                                                  </w:divBdr>
                                                                  <w:divsChild>
                                                                    <w:div w:id="1718507207">
                                                                      <w:marLeft w:val="0"/>
                                                                      <w:marRight w:val="0"/>
                                                                      <w:marTop w:val="0"/>
                                                                      <w:marBottom w:val="0"/>
                                                                      <w:divBdr>
                                                                        <w:top w:val="none" w:sz="0" w:space="0" w:color="auto"/>
                                                                        <w:left w:val="none" w:sz="0" w:space="0" w:color="auto"/>
                                                                        <w:bottom w:val="none" w:sz="0" w:space="0" w:color="auto"/>
                                                                        <w:right w:val="none" w:sz="0" w:space="0" w:color="auto"/>
                                                                      </w:divBdr>
                                                                      <w:divsChild>
                                                                        <w:div w:id="822044285">
                                                                          <w:marLeft w:val="0"/>
                                                                          <w:marRight w:val="0"/>
                                                                          <w:marTop w:val="0"/>
                                                                          <w:marBottom w:val="0"/>
                                                                          <w:divBdr>
                                                                            <w:top w:val="none" w:sz="0" w:space="0" w:color="auto"/>
                                                                            <w:left w:val="none" w:sz="0" w:space="0" w:color="auto"/>
                                                                            <w:bottom w:val="none" w:sz="0" w:space="0" w:color="auto"/>
                                                                            <w:right w:val="none" w:sz="0" w:space="0" w:color="auto"/>
                                                                          </w:divBdr>
                                                                          <w:divsChild>
                                                                            <w:div w:id="1045521042">
                                                                              <w:marLeft w:val="0"/>
                                                                              <w:marRight w:val="0"/>
                                                                              <w:marTop w:val="0"/>
                                                                              <w:marBottom w:val="0"/>
                                                                              <w:divBdr>
                                                                                <w:top w:val="none" w:sz="0" w:space="0" w:color="auto"/>
                                                                                <w:left w:val="none" w:sz="0" w:space="0" w:color="auto"/>
                                                                                <w:bottom w:val="none" w:sz="0" w:space="0" w:color="auto"/>
                                                                                <w:right w:val="none" w:sz="0" w:space="0" w:color="auto"/>
                                                                              </w:divBdr>
                                                                              <w:divsChild>
                                                                                <w:div w:id="4324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5546082">
      <w:bodyDiv w:val="1"/>
      <w:marLeft w:val="0"/>
      <w:marRight w:val="0"/>
      <w:marTop w:val="0"/>
      <w:marBottom w:val="0"/>
      <w:divBdr>
        <w:top w:val="none" w:sz="0" w:space="0" w:color="auto"/>
        <w:left w:val="none" w:sz="0" w:space="0" w:color="auto"/>
        <w:bottom w:val="none" w:sz="0" w:space="0" w:color="auto"/>
        <w:right w:val="none" w:sz="0" w:space="0" w:color="auto"/>
      </w:divBdr>
    </w:div>
    <w:div w:id="953486730">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509831550">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486940760">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618336837">
          <w:marLeft w:val="576"/>
          <w:marRight w:val="0"/>
          <w:marTop w:val="80"/>
          <w:marBottom w:val="0"/>
          <w:divBdr>
            <w:top w:val="none" w:sz="0" w:space="0" w:color="auto"/>
            <w:left w:val="none" w:sz="0" w:space="0" w:color="auto"/>
            <w:bottom w:val="none" w:sz="0" w:space="0" w:color="auto"/>
            <w:right w:val="none" w:sz="0" w:space="0" w:color="auto"/>
          </w:divBdr>
        </w:div>
        <w:div w:id="208499671">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s://www.state.gov/m/a/ope/index.htm" TargetMode="External"/><Relationship Id="rId3" Type="http://schemas.openxmlformats.org/officeDocument/2006/relationships/customXml" Target="../customXml/item3.xml"/><Relationship Id="rId21" Type="http://schemas.openxmlformats.org/officeDocument/2006/relationships/hyperlink" Target="https://www.state.gov/m/a/ope/index.htm" TargetMode="External"/><Relationship Id="rId7" Type="http://schemas.microsoft.com/office/2007/relationships/stylesWithEffects" Target="stylesWithEffects.xml"/><Relationship Id="rId12" Type="http://schemas.openxmlformats.org/officeDocument/2006/relationships/hyperlink" Target="http://www.state.gov/t/isn/ecc/index.htm" TargetMode="External"/><Relationship Id="rId17" Type="http://schemas.openxmlformats.org/officeDocument/2006/relationships/hyperlink" Target="http://www.grants.gov" TargetMode="External"/><Relationship Id="rId25" Type="http://schemas.openxmlformats.org/officeDocument/2006/relationships/hyperlink" Target="mailto:support@grants.gov" TargetMode="Externa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hyperlink" Target="http://www.grants.go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grants.go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whitehouse.gov/omb/grants_form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73DD9037D0F3408A5C706DFC045AB6" ma:contentTypeVersion="1" ma:contentTypeDescription="Create a new document." ma:contentTypeScope="" ma:versionID="01ee1deec4889de2f511e264d6023c2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04BFA-D1D9-437D-94D0-D51521FB9155}">
  <ds:schemaRefs>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899750E-9365-4F7E-9800-271A92EA2A0B}">
  <ds:schemaRefs>
    <ds:schemaRef ds:uri="http://schemas.microsoft.com/sharepoint/v3/contenttype/forms"/>
  </ds:schemaRefs>
</ds:datastoreItem>
</file>

<file path=customXml/itemProps3.xml><?xml version="1.0" encoding="utf-8"?>
<ds:datastoreItem xmlns:ds="http://schemas.openxmlformats.org/officeDocument/2006/customXml" ds:itemID="{4832BFB8-E62A-4EC3-9C03-F94ACD272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320733-739E-4298-9F3B-96FBD1C22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5379</Words>
  <Characters>30663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35971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Iglesia, Gabriel T (PACE)</dc:creator>
  <cp:lastModifiedBy>Max McClellan</cp:lastModifiedBy>
  <cp:revision>2</cp:revision>
  <cp:lastPrinted>2016-06-01T19:34:00Z</cp:lastPrinted>
  <dcterms:created xsi:type="dcterms:W3CDTF">2017-08-14T13:12:00Z</dcterms:created>
  <dcterms:modified xsi:type="dcterms:W3CDTF">2017-08-14T13:12:00Z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0x0101004E73DD9037D0F3408A5C706DFC045AB6</vt:lpwstr>
  </property>
</Properties>
</file>