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D7C59" w14:textId="1F13329A" w:rsidR="00222E0B" w:rsidRPr="00F21F9E" w:rsidRDefault="4D9618A4" w:rsidP="3423B28C">
      <w:pPr>
        <w:rPr>
          <w:rFonts w:eastAsia="Times New Roman" w:cs="Times New Roman"/>
          <w:b/>
          <w:bCs/>
        </w:rPr>
      </w:pPr>
      <w:bookmarkStart w:id="0" w:name="_GoBack"/>
      <w:bookmarkEnd w:id="0"/>
      <w:r w:rsidRPr="3423B28C">
        <w:rPr>
          <w:rFonts w:eastAsia="Times New Roman" w:cs="Times New Roman"/>
          <w:b/>
          <w:bCs/>
        </w:rPr>
        <w:t>U.S. Department of State</w:t>
      </w:r>
    </w:p>
    <w:p w14:paraId="32EAAF72" w14:textId="0E66EDBD" w:rsidR="00222E0B" w:rsidRPr="00F21F9E" w:rsidRDefault="4D9618A4" w:rsidP="3423B28C">
      <w:pPr>
        <w:rPr>
          <w:rFonts w:eastAsia="Times New Roman" w:cs="Times New Roman"/>
          <w:b/>
          <w:bCs/>
        </w:rPr>
      </w:pPr>
      <w:r w:rsidRPr="3423B28C">
        <w:rPr>
          <w:rFonts w:eastAsia="Times New Roman" w:cs="Times New Roman"/>
          <w:b/>
          <w:bCs/>
        </w:rPr>
        <w:t>Bureau of Western Hemisphere Affairs (WHA)</w:t>
      </w:r>
    </w:p>
    <w:p w14:paraId="2D98AF70" w14:textId="09B2C1A5" w:rsidR="00222E0B" w:rsidRPr="00F21F9E" w:rsidRDefault="4D9618A4" w:rsidP="3423B28C">
      <w:pPr>
        <w:rPr>
          <w:rFonts w:eastAsia="Times New Roman" w:cs="Times New Roman"/>
          <w:b/>
          <w:bCs/>
        </w:rPr>
      </w:pPr>
      <w:r w:rsidRPr="3423B28C">
        <w:rPr>
          <w:rFonts w:eastAsia="Times New Roman" w:cs="Times New Roman"/>
          <w:b/>
          <w:bCs/>
        </w:rPr>
        <w:t xml:space="preserve">Capacity Building for GBV Survivor Support Service Providers </w:t>
      </w:r>
      <w:r w:rsidR="341712E1" w:rsidRPr="3423B28C">
        <w:rPr>
          <w:rFonts w:eastAsia="Times New Roman" w:cs="Times New Roman"/>
          <w:b/>
          <w:bCs/>
        </w:rPr>
        <w:t>i</w:t>
      </w:r>
      <w:r w:rsidRPr="3423B28C">
        <w:rPr>
          <w:rFonts w:eastAsia="Times New Roman" w:cs="Times New Roman"/>
          <w:b/>
          <w:bCs/>
        </w:rPr>
        <w:t>n Latin America and the Caribbean</w:t>
      </w:r>
    </w:p>
    <w:p w14:paraId="3AAB9AFC" w14:textId="1F81899D" w:rsidR="00222E0B" w:rsidRPr="00F21F9E" w:rsidRDefault="3A47E32A" w:rsidP="3423B28C">
      <w:pPr>
        <w:rPr>
          <w:rFonts w:eastAsia="Times New Roman" w:cs="Times New Roman"/>
          <w:b/>
          <w:bCs/>
        </w:rPr>
      </w:pPr>
      <w:r w:rsidRPr="3423B28C">
        <w:rPr>
          <w:rFonts w:eastAsia="Times New Roman" w:cs="Times New Roman"/>
          <w:b/>
          <w:bCs/>
        </w:rPr>
        <w:t xml:space="preserve">SFOP0006940 </w:t>
      </w:r>
    </w:p>
    <w:p w14:paraId="11ABC18B" w14:textId="5ABB71B5" w:rsidR="7BED7247" w:rsidRDefault="7BED7247" w:rsidP="3423B28C">
      <w:pPr>
        <w:rPr>
          <w:rFonts w:eastAsia="Times New Roman" w:cs="Times New Roman"/>
          <w:b/>
          <w:bCs/>
        </w:rPr>
      </w:pPr>
    </w:p>
    <w:p w14:paraId="45AE34D1" w14:textId="77777777" w:rsidR="00720733" w:rsidRDefault="288DE5D2" w:rsidP="3423B28C">
      <w:pPr>
        <w:jc w:val="center"/>
        <w:rPr>
          <w:rFonts w:eastAsia="Times New Roman" w:cs="Times New Roman"/>
          <w:b/>
          <w:bCs/>
        </w:rPr>
      </w:pPr>
      <w:r w:rsidRPr="3423B28C">
        <w:rPr>
          <w:rFonts w:eastAsia="Times New Roman" w:cs="Times New Roman"/>
          <w:b/>
          <w:bCs/>
        </w:rPr>
        <w:t>Questions and Answers for</w:t>
      </w:r>
      <w:r w:rsidR="0156F073" w:rsidRPr="3423B28C">
        <w:rPr>
          <w:rFonts w:eastAsia="Times New Roman" w:cs="Times New Roman"/>
          <w:b/>
          <w:bCs/>
        </w:rPr>
        <w:t xml:space="preserve"> </w:t>
      </w:r>
      <w:r w:rsidRPr="3423B28C">
        <w:rPr>
          <w:rFonts w:eastAsia="Times New Roman" w:cs="Times New Roman"/>
          <w:b/>
          <w:bCs/>
        </w:rPr>
        <w:t xml:space="preserve">Notice of Funding Opportunity </w:t>
      </w:r>
    </w:p>
    <w:p w14:paraId="0EEBF3D8" w14:textId="36DEE922" w:rsidR="288DE5D2" w:rsidRDefault="00720733" w:rsidP="3423B28C">
      <w:pPr>
        <w:jc w:val="center"/>
        <w:rPr>
          <w:rFonts w:eastAsia="Times New Roman" w:cs="Times New Roman"/>
          <w:b/>
          <w:bCs/>
        </w:rPr>
      </w:pPr>
      <w:r w:rsidRPr="5FB38E3A">
        <w:rPr>
          <w:rFonts w:eastAsia="Times New Roman" w:cs="Times New Roman"/>
          <w:b/>
          <w:bCs/>
        </w:rPr>
        <w:t xml:space="preserve">June </w:t>
      </w:r>
      <w:r w:rsidR="6339DF7A" w:rsidRPr="5FB38E3A">
        <w:rPr>
          <w:rFonts w:eastAsia="Times New Roman" w:cs="Times New Roman"/>
          <w:b/>
          <w:bCs/>
        </w:rPr>
        <w:t>30</w:t>
      </w:r>
      <w:r w:rsidRPr="5FB38E3A">
        <w:rPr>
          <w:rFonts w:eastAsia="Times New Roman" w:cs="Times New Roman"/>
          <w:b/>
          <w:bCs/>
        </w:rPr>
        <w:t>, 2020</w:t>
      </w:r>
      <w:r w:rsidR="288DE5D2" w:rsidRPr="5FB38E3A">
        <w:rPr>
          <w:rFonts w:eastAsia="Times New Roman" w:cs="Times New Roman"/>
          <w:b/>
          <w:bCs/>
        </w:rPr>
        <w:t xml:space="preserve"> </w:t>
      </w:r>
    </w:p>
    <w:p w14:paraId="6A39D8A8" w14:textId="5B3B4962" w:rsidR="7F37D683" w:rsidRDefault="7F37D683" w:rsidP="3423B28C">
      <w:pPr>
        <w:rPr>
          <w:rFonts w:eastAsia="Times New Roman" w:cs="Times New Roman"/>
          <w:u w:val="single"/>
        </w:rPr>
      </w:pPr>
    </w:p>
    <w:p w14:paraId="20D3E6C1" w14:textId="082471B4" w:rsidR="3CD8C26C" w:rsidRDefault="34DF9323" w:rsidP="47F764FA">
      <w:pPr>
        <w:rPr>
          <w:rFonts w:eastAsia="Times New Roman" w:cs="Times New Roman"/>
        </w:rPr>
      </w:pPr>
      <w:r w:rsidRPr="7150B939">
        <w:rPr>
          <w:rFonts w:eastAsia="Times New Roman" w:cs="Times New Roman"/>
          <w:b/>
          <w:bCs/>
        </w:rPr>
        <w:t>Q</w:t>
      </w:r>
      <w:r w:rsidR="001A0726" w:rsidRPr="7150B939">
        <w:rPr>
          <w:rFonts w:eastAsia="Times New Roman" w:cs="Times New Roman"/>
          <w:b/>
          <w:bCs/>
        </w:rPr>
        <w:t>1</w:t>
      </w:r>
      <w:r w:rsidRPr="7150B939">
        <w:rPr>
          <w:rFonts w:eastAsia="Times New Roman" w:cs="Times New Roman"/>
          <w:b/>
          <w:bCs/>
        </w:rPr>
        <w:t>.</w:t>
      </w:r>
      <w:r w:rsidRPr="7150B939">
        <w:rPr>
          <w:rFonts w:eastAsia="Times New Roman" w:cs="Times New Roman"/>
        </w:rPr>
        <w:t xml:space="preserve"> </w:t>
      </w:r>
      <w:r w:rsidR="1332B5E4" w:rsidRPr="7150B939">
        <w:rPr>
          <w:rFonts w:eastAsia="Times New Roman" w:cs="Times New Roman"/>
        </w:rPr>
        <w:t>Can WHA please clarify if there is a minimum number of countries that applicants need to include in their respective proposals?</w:t>
      </w:r>
    </w:p>
    <w:p w14:paraId="5F53AAD5" w14:textId="77777777" w:rsidR="3CD8C26C" w:rsidRDefault="3CD8C26C" w:rsidP="47F764FA">
      <w:pPr>
        <w:rPr>
          <w:rFonts w:eastAsia="Times New Roman" w:cs="Times New Roman"/>
        </w:rPr>
      </w:pPr>
    </w:p>
    <w:p w14:paraId="43DECABD" w14:textId="34C07240" w:rsidR="3CD8C26C" w:rsidRDefault="34DF9323" w:rsidP="47F764FA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</w:t>
      </w:r>
      <w:r w:rsidR="1A96A04F" w:rsidRPr="5FB38E3A">
        <w:rPr>
          <w:rFonts w:eastAsia="Times New Roman" w:cs="Times New Roman"/>
          <w:b/>
          <w:bCs/>
          <w:color w:val="0070C0"/>
        </w:rPr>
        <w:t>1</w:t>
      </w:r>
      <w:r w:rsidRPr="5FB38E3A">
        <w:rPr>
          <w:rFonts w:eastAsia="Times New Roman" w:cs="Times New Roman"/>
          <w:b/>
          <w:bCs/>
          <w:color w:val="0070C0"/>
        </w:rPr>
        <w:t xml:space="preserve">. </w:t>
      </w:r>
      <w:r w:rsidR="12184141" w:rsidRPr="5FB38E3A">
        <w:rPr>
          <w:rFonts w:eastAsia="Times New Roman" w:cs="Times New Roman"/>
          <w:color w:val="0070C0"/>
        </w:rPr>
        <w:t>There is no set minimum</w:t>
      </w:r>
      <w:r w:rsidR="555BA3FB" w:rsidRPr="5FB38E3A">
        <w:rPr>
          <w:rFonts w:eastAsia="Times New Roman" w:cs="Times New Roman"/>
          <w:color w:val="0070C0"/>
        </w:rPr>
        <w:t xml:space="preserve"> or max</w:t>
      </w:r>
      <w:r w:rsidR="12184141" w:rsidRPr="5FB38E3A">
        <w:rPr>
          <w:rFonts w:eastAsia="Times New Roman" w:cs="Times New Roman"/>
          <w:color w:val="0070C0"/>
        </w:rPr>
        <w:t xml:space="preserve"> </w:t>
      </w:r>
      <w:r w:rsidR="1D9F46C4" w:rsidRPr="5FB38E3A">
        <w:rPr>
          <w:rFonts w:eastAsia="Times New Roman" w:cs="Times New Roman"/>
          <w:color w:val="0070C0"/>
        </w:rPr>
        <w:t xml:space="preserve">number </w:t>
      </w:r>
      <w:r w:rsidR="12184141" w:rsidRPr="5FB38E3A">
        <w:rPr>
          <w:rFonts w:eastAsia="Times New Roman" w:cs="Times New Roman"/>
          <w:color w:val="0070C0"/>
        </w:rPr>
        <w:t>of countries that need to be included in a</w:t>
      </w:r>
      <w:r w:rsidR="00890409" w:rsidRPr="5FB38E3A">
        <w:rPr>
          <w:rFonts w:eastAsia="Times New Roman" w:cs="Times New Roman"/>
          <w:color w:val="0070C0"/>
        </w:rPr>
        <w:t>n</w:t>
      </w:r>
      <w:r w:rsidR="12184141" w:rsidRPr="5FB38E3A">
        <w:rPr>
          <w:rFonts w:eastAsia="Times New Roman" w:cs="Times New Roman"/>
          <w:color w:val="0070C0"/>
        </w:rPr>
        <w:t xml:space="preserve"> applicant proposal to be </w:t>
      </w:r>
      <w:r w:rsidR="45A11558" w:rsidRPr="5FB38E3A">
        <w:rPr>
          <w:rFonts w:eastAsia="Times New Roman" w:cs="Times New Roman"/>
          <w:color w:val="0070C0"/>
        </w:rPr>
        <w:t>considered</w:t>
      </w:r>
      <w:r w:rsidR="365ED170" w:rsidRPr="5FB38E3A">
        <w:rPr>
          <w:rFonts w:eastAsia="Times New Roman" w:cs="Times New Roman"/>
          <w:color w:val="0070C0"/>
        </w:rPr>
        <w:t xml:space="preserve"> for this opportunity.</w:t>
      </w:r>
      <w:r w:rsidR="72559683" w:rsidRPr="5FB38E3A">
        <w:rPr>
          <w:rFonts w:eastAsia="Times New Roman" w:cs="Times New Roman"/>
          <w:color w:val="0070C0"/>
        </w:rPr>
        <w:t xml:space="preserve">  It is up to the applicant to determine how many countries are feasible to include in a </w:t>
      </w:r>
      <w:r w:rsidR="7535B3CA" w:rsidRPr="5FB38E3A">
        <w:rPr>
          <w:rFonts w:eastAsia="Times New Roman" w:cs="Times New Roman"/>
          <w:color w:val="0070C0"/>
        </w:rPr>
        <w:t xml:space="preserve">regional </w:t>
      </w:r>
      <w:r w:rsidR="72559683" w:rsidRPr="5FB38E3A">
        <w:rPr>
          <w:rFonts w:eastAsia="Times New Roman" w:cs="Times New Roman"/>
          <w:color w:val="0070C0"/>
        </w:rPr>
        <w:t xml:space="preserve">proposal that addresses all the objectives highlighted in the </w:t>
      </w:r>
      <w:r w:rsidR="00890409" w:rsidRPr="5FB38E3A">
        <w:rPr>
          <w:rFonts w:eastAsia="Times New Roman" w:cs="Times New Roman"/>
          <w:color w:val="0070C0"/>
        </w:rPr>
        <w:t>N</w:t>
      </w:r>
      <w:r w:rsidR="72559683" w:rsidRPr="5FB38E3A">
        <w:rPr>
          <w:rFonts w:eastAsia="Times New Roman" w:cs="Times New Roman"/>
          <w:color w:val="0070C0"/>
        </w:rPr>
        <w:t xml:space="preserve">otice of </w:t>
      </w:r>
      <w:r w:rsidR="00890409" w:rsidRPr="5FB38E3A">
        <w:rPr>
          <w:rFonts w:eastAsia="Times New Roman" w:cs="Times New Roman"/>
          <w:color w:val="0070C0"/>
        </w:rPr>
        <w:t>F</w:t>
      </w:r>
      <w:r w:rsidR="72559683" w:rsidRPr="5FB38E3A">
        <w:rPr>
          <w:rFonts w:eastAsia="Times New Roman" w:cs="Times New Roman"/>
          <w:color w:val="0070C0"/>
        </w:rPr>
        <w:t xml:space="preserve">unding </w:t>
      </w:r>
      <w:r w:rsidR="00890409" w:rsidRPr="5FB38E3A">
        <w:rPr>
          <w:rFonts w:eastAsia="Times New Roman" w:cs="Times New Roman"/>
          <w:color w:val="0070C0"/>
        </w:rPr>
        <w:t>O</w:t>
      </w:r>
      <w:r w:rsidR="72559683" w:rsidRPr="5FB38E3A">
        <w:rPr>
          <w:rFonts w:eastAsia="Times New Roman" w:cs="Times New Roman"/>
          <w:color w:val="0070C0"/>
        </w:rPr>
        <w:t>pportunity</w:t>
      </w:r>
      <w:r w:rsidR="7B6506AD" w:rsidRPr="5FB38E3A">
        <w:rPr>
          <w:rFonts w:eastAsia="Times New Roman" w:cs="Times New Roman"/>
          <w:color w:val="0070C0"/>
        </w:rPr>
        <w:t>.</w:t>
      </w:r>
    </w:p>
    <w:p w14:paraId="0A97EB8E" w14:textId="07DB3D2B" w:rsidR="3CD8C26C" w:rsidRDefault="3CD8C26C" w:rsidP="47F764FA">
      <w:pPr>
        <w:rPr>
          <w:rFonts w:eastAsia="Times New Roman" w:cs="Times New Roman"/>
          <w:b/>
          <w:bCs/>
          <w:color w:val="0070C0"/>
        </w:rPr>
      </w:pPr>
    </w:p>
    <w:p w14:paraId="4EE15625" w14:textId="1105DAA8" w:rsidR="3CD8C26C" w:rsidRDefault="47F764FA" w:rsidP="47F764FA">
      <w:pPr>
        <w:rPr>
          <w:rFonts w:eastAsia="Times New Roman" w:cs="Times New Roman"/>
        </w:rPr>
      </w:pPr>
      <w:r w:rsidRPr="7150B939">
        <w:rPr>
          <w:rFonts w:eastAsia="Times New Roman" w:cs="Times New Roman"/>
          <w:b/>
          <w:bCs/>
        </w:rPr>
        <w:t>Q2.</w:t>
      </w:r>
      <w:r w:rsidRPr="7150B939">
        <w:rPr>
          <w:rFonts w:eastAsia="Times New Roman" w:cs="Times New Roman"/>
        </w:rPr>
        <w:t xml:space="preserve"> </w:t>
      </w:r>
      <w:r w:rsidR="0A6BD0E3" w:rsidRPr="7150B939">
        <w:rPr>
          <w:rFonts w:eastAsia="Times New Roman" w:cs="Times New Roman"/>
        </w:rPr>
        <w:t>Could WHA please provide further information on the desired country focus for this opportunity? Would it be sufficient to develop a proposal that focuses just on one high-income country and one middle- or low-income country?</w:t>
      </w:r>
    </w:p>
    <w:p w14:paraId="454423D7" w14:textId="77777777" w:rsidR="3CD8C26C" w:rsidRDefault="3CD8C26C" w:rsidP="47F764FA">
      <w:pPr>
        <w:rPr>
          <w:rFonts w:eastAsia="Times New Roman" w:cs="Times New Roman"/>
        </w:rPr>
      </w:pPr>
    </w:p>
    <w:p w14:paraId="15B0AF76" w14:textId="5EF9F7F0" w:rsidR="3CD8C26C" w:rsidRDefault="47F764FA" w:rsidP="47F764FA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A2.</w:t>
      </w:r>
      <w:r w:rsidR="7644481B" w:rsidRPr="5FB38E3A">
        <w:rPr>
          <w:rFonts w:eastAsia="Times New Roman" w:cs="Times New Roman"/>
          <w:b/>
          <w:bCs/>
          <w:color w:val="0070C0"/>
        </w:rPr>
        <w:t xml:space="preserve"> </w:t>
      </w:r>
      <w:r w:rsidR="7644481B" w:rsidRPr="5FB38E3A">
        <w:rPr>
          <w:rFonts w:eastAsia="Times New Roman" w:cs="Times New Roman"/>
          <w:color w:val="0070C0"/>
        </w:rPr>
        <w:t xml:space="preserve">There is no desired </w:t>
      </w:r>
      <w:r w:rsidR="4FF32489" w:rsidRPr="5FB38E3A">
        <w:rPr>
          <w:rFonts w:eastAsia="Times New Roman" w:cs="Times New Roman"/>
          <w:color w:val="0070C0"/>
        </w:rPr>
        <w:t xml:space="preserve">country </w:t>
      </w:r>
      <w:r w:rsidR="7644481B" w:rsidRPr="5FB38E3A">
        <w:rPr>
          <w:rFonts w:eastAsia="Times New Roman" w:cs="Times New Roman"/>
          <w:color w:val="0070C0"/>
        </w:rPr>
        <w:t xml:space="preserve">focus for this opportunity.  The applicant should be able to identify countries </w:t>
      </w:r>
      <w:r w:rsidR="648C66B0" w:rsidRPr="5FB38E3A">
        <w:rPr>
          <w:rFonts w:eastAsia="Times New Roman" w:cs="Times New Roman"/>
          <w:color w:val="0070C0"/>
        </w:rPr>
        <w:t>in need of assistance</w:t>
      </w:r>
      <w:r w:rsidR="50EF6825" w:rsidRPr="5FB38E3A">
        <w:rPr>
          <w:rFonts w:eastAsia="Times New Roman" w:cs="Times New Roman"/>
          <w:color w:val="0070C0"/>
        </w:rPr>
        <w:t>.  Proposals can include a mixture of high-, middle-, an</w:t>
      </w:r>
      <w:r w:rsidR="0FE61AA9" w:rsidRPr="5FB38E3A">
        <w:rPr>
          <w:rFonts w:eastAsia="Times New Roman" w:cs="Times New Roman"/>
          <w:color w:val="0070C0"/>
        </w:rPr>
        <w:t xml:space="preserve">d low-income WHA countries and </w:t>
      </w:r>
      <w:r w:rsidR="00890409" w:rsidRPr="5FB38E3A">
        <w:rPr>
          <w:rFonts w:eastAsia="Times New Roman" w:cs="Times New Roman"/>
          <w:color w:val="0070C0"/>
        </w:rPr>
        <w:t xml:space="preserve">are </w:t>
      </w:r>
      <w:r w:rsidR="0FE61AA9" w:rsidRPr="5FB38E3A">
        <w:rPr>
          <w:rFonts w:eastAsia="Times New Roman" w:cs="Times New Roman"/>
          <w:color w:val="0070C0"/>
        </w:rPr>
        <w:t xml:space="preserve">not restricted to just one income level. </w:t>
      </w:r>
    </w:p>
    <w:p w14:paraId="7635490A" w14:textId="1533A7FD" w:rsidR="3CD8C26C" w:rsidRDefault="3CD8C26C" w:rsidP="47F764FA">
      <w:pPr>
        <w:rPr>
          <w:rFonts w:eastAsia="Times New Roman" w:cs="Times New Roman"/>
          <w:b/>
          <w:bCs/>
          <w:color w:val="0070C0"/>
        </w:rPr>
      </w:pPr>
    </w:p>
    <w:p w14:paraId="23288A0E" w14:textId="0B0BC32C" w:rsidR="3CD8C26C" w:rsidRDefault="47F764FA" w:rsidP="47F764FA">
      <w:pPr>
        <w:rPr>
          <w:rFonts w:eastAsia="Times New Roman" w:cs="Times New Roman"/>
        </w:rPr>
      </w:pPr>
      <w:r w:rsidRPr="5FB38E3A">
        <w:rPr>
          <w:rFonts w:eastAsia="Times New Roman" w:cs="Times New Roman"/>
          <w:b/>
          <w:bCs/>
        </w:rPr>
        <w:t>Q</w:t>
      </w:r>
      <w:r w:rsidR="58AC69E9" w:rsidRPr="5FB38E3A">
        <w:rPr>
          <w:rFonts w:eastAsia="Times New Roman" w:cs="Times New Roman"/>
          <w:b/>
          <w:bCs/>
        </w:rPr>
        <w:t>3</w:t>
      </w:r>
      <w:r w:rsidRPr="5FB38E3A">
        <w:rPr>
          <w:rFonts w:eastAsia="Times New Roman" w:cs="Times New Roman"/>
          <w:b/>
          <w:bCs/>
        </w:rPr>
        <w:t>.</w:t>
      </w:r>
      <w:r w:rsidRPr="5FB38E3A">
        <w:rPr>
          <w:rFonts w:eastAsia="Times New Roman" w:cs="Times New Roman"/>
        </w:rPr>
        <w:t xml:space="preserve"> </w:t>
      </w:r>
      <w:r w:rsidR="68521EF9" w:rsidRPr="5FB38E3A">
        <w:rPr>
          <w:rFonts w:eastAsia="Times New Roman" w:cs="Times New Roman"/>
        </w:rPr>
        <w:t>Can WHA please clarify how “regional” is defined in this Notice Of Funding Opportunity and what this definition entails? Should all the countries from Latin America and the Carribean</w:t>
      </w:r>
      <w:r w:rsidR="00890409" w:rsidRPr="5FB38E3A">
        <w:rPr>
          <w:rFonts w:eastAsia="Times New Roman" w:cs="Times New Roman"/>
        </w:rPr>
        <w:t xml:space="preserve"> [sic]</w:t>
      </w:r>
      <w:r w:rsidR="68521EF9" w:rsidRPr="5FB38E3A">
        <w:rPr>
          <w:rFonts w:eastAsia="Times New Roman" w:cs="Times New Roman"/>
        </w:rPr>
        <w:t xml:space="preserve"> be considered or is there a minimum number of countries that should be involved in the regional aspects of Objectives 1,3 and 4?</w:t>
      </w:r>
    </w:p>
    <w:p w14:paraId="1E6B3CA2" w14:textId="77777777" w:rsidR="3CD8C26C" w:rsidRDefault="3CD8C26C" w:rsidP="47F764FA">
      <w:pPr>
        <w:rPr>
          <w:rFonts w:eastAsia="Times New Roman" w:cs="Times New Roman"/>
        </w:rPr>
      </w:pPr>
    </w:p>
    <w:p w14:paraId="51133ED7" w14:textId="67178F79" w:rsidR="3CD8C26C" w:rsidRDefault="47F764FA" w:rsidP="7150B939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</w:t>
      </w:r>
      <w:r w:rsidR="72BB032B" w:rsidRPr="5FB38E3A">
        <w:rPr>
          <w:rFonts w:eastAsia="Times New Roman" w:cs="Times New Roman"/>
          <w:b/>
          <w:bCs/>
          <w:color w:val="0070C0"/>
        </w:rPr>
        <w:t>3</w:t>
      </w:r>
      <w:r w:rsidRPr="5FB38E3A">
        <w:rPr>
          <w:rFonts w:eastAsia="Times New Roman" w:cs="Times New Roman"/>
          <w:b/>
          <w:bCs/>
          <w:color w:val="0070C0"/>
        </w:rPr>
        <w:t xml:space="preserve">.  </w:t>
      </w:r>
      <w:r w:rsidR="38D4C5FA" w:rsidRPr="5FB38E3A">
        <w:rPr>
          <w:rFonts w:eastAsia="Times New Roman" w:cs="Times New Roman"/>
          <w:color w:val="0070C0"/>
        </w:rPr>
        <w:t xml:space="preserve"> </w:t>
      </w:r>
      <w:r w:rsidR="00890409" w:rsidRPr="5FB38E3A">
        <w:rPr>
          <w:rFonts w:eastAsia="Times New Roman" w:cs="Times New Roman"/>
          <w:color w:val="0070C0"/>
        </w:rPr>
        <w:t>I</w:t>
      </w:r>
      <w:r w:rsidR="38D4C5FA" w:rsidRPr="5FB38E3A">
        <w:rPr>
          <w:rFonts w:eastAsia="Times New Roman" w:cs="Times New Roman"/>
          <w:color w:val="0070C0"/>
        </w:rPr>
        <w:t xml:space="preserve">n the </w:t>
      </w:r>
      <w:r w:rsidR="00890409" w:rsidRPr="5FB38E3A">
        <w:rPr>
          <w:rFonts w:eastAsia="Times New Roman" w:cs="Times New Roman"/>
          <w:color w:val="0070C0"/>
        </w:rPr>
        <w:t>N</w:t>
      </w:r>
      <w:r w:rsidR="38D4C5FA" w:rsidRPr="5FB38E3A">
        <w:rPr>
          <w:rFonts w:eastAsia="Times New Roman" w:cs="Times New Roman"/>
          <w:color w:val="0070C0"/>
        </w:rPr>
        <w:t xml:space="preserve">otice of </w:t>
      </w:r>
      <w:r w:rsidR="00890409" w:rsidRPr="5FB38E3A">
        <w:rPr>
          <w:rFonts w:eastAsia="Times New Roman" w:cs="Times New Roman"/>
          <w:color w:val="0070C0"/>
        </w:rPr>
        <w:t>F</w:t>
      </w:r>
      <w:r w:rsidR="38D4C5FA" w:rsidRPr="5FB38E3A">
        <w:rPr>
          <w:rFonts w:eastAsia="Times New Roman" w:cs="Times New Roman"/>
          <w:color w:val="0070C0"/>
        </w:rPr>
        <w:t xml:space="preserve">unding </w:t>
      </w:r>
      <w:r w:rsidR="00890409" w:rsidRPr="5FB38E3A">
        <w:rPr>
          <w:rFonts w:eastAsia="Times New Roman" w:cs="Times New Roman"/>
          <w:color w:val="0070C0"/>
        </w:rPr>
        <w:t>O</w:t>
      </w:r>
      <w:r w:rsidR="38D4C5FA" w:rsidRPr="5FB38E3A">
        <w:rPr>
          <w:rFonts w:eastAsia="Times New Roman" w:cs="Times New Roman"/>
          <w:color w:val="0070C0"/>
        </w:rPr>
        <w:t>pportunity</w:t>
      </w:r>
      <w:r w:rsidR="00890409" w:rsidRPr="5FB38E3A">
        <w:rPr>
          <w:rFonts w:eastAsia="Times New Roman" w:cs="Times New Roman"/>
          <w:color w:val="0070C0"/>
        </w:rPr>
        <w:t>, “regional”</w:t>
      </w:r>
      <w:r w:rsidR="38D4C5FA" w:rsidRPr="5FB38E3A">
        <w:rPr>
          <w:rFonts w:eastAsia="Times New Roman" w:cs="Times New Roman"/>
          <w:color w:val="0070C0"/>
        </w:rPr>
        <w:t xml:space="preserve"> implies that applicant proposals should take into account </w:t>
      </w:r>
      <w:r w:rsidR="00890409" w:rsidRPr="5FB38E3A">
        <w:rPr>
          <w:rFonts w:eastAsia="Times New Roman" w:cs="Times New Roman"/>
          <w:color w:val="0070C0"/>
        </w:rPr>
        <w:t xml:space="preserve">both </w:t>
      </w:r>
      <w:r w:rsidR="38D4C5FA" w:rsidRPr="5FB38E3A">
        <w:rPr>
          <w:rFonts w:eastAsia="Times New Roman" w:cs="Times New Roman"/>
          <w:color w:val="0070C0"/>
        </w:rPr>
        <w:t>individual</w:t>
      </w:r>
      <w:r w:rsidR="00890409" w:rsidRPr="5FB38E3A">
        <w:rPr>
          <w:rFonts w:eastAsia="Times New Roman" w:cs="Times New Roman"/>
          <w:color w:val="0070C0"/>
        </w:rPr>
        <w:t xml:space="preserve"> country</w:t>
      </w:r>
      <w:r w:rsidR="38D4C5FA" w:rsidRPr="5FB38E3A">
        <w:rPr>
          <w:rFonts w:eastAsia="Times New Roman" w:cs="Times New Roman"/>
          <w:color w:val="0070C0"/>
        </w:rPr>
        <w:t xml:space="preserve"> </w:t>
      </w:r>
      <w:r w:rsidR="2370B5E0" w:rsidRPr="5FB38E3A">
        <w:rPr>
          <w:rFonts w:eastAsia="Times New Roman" w:cs="Times New Roman"/>
          <w:color w:val="0070C0"/>
        </w:rPr>
        <w:t>and regional problems/issues regarding GBV survivor service providers and propose a project th</w:t>
      </w:r>
      <w:r w:rsidR="5FDBFC3C" w:rsidRPr="5FB38E3A">
        <w:rPr>
          <w:rFonts w:eastAsia="Times New Roman" w:cs="Times New Roman"/>
          <w:color w:val="0070C0"/>
        </w:rPr>
        <w:t>at achieve</w:t>
      </w:r>
      <w:r w:rsidR="00890409" w:rsidRPr="5FB38E3A">
        <w:rPr>
          <w:rFonts w:eastAsia="Times New Roman" w:cs="Times New Roman"/>
          <w:color w:val="0070C0"/>
        </w:rPr>
        <w:t>s</w:t>
      </w:r>
      <w:r w:rsidR="5FDBFC3C" w:rsidRPr="5FB38E3A">
        <w:rPr>
          <w:rFonts w:eastAsia="Times New Roman" w:cs="Times New Roman"/>
          <w:color w:val="0070C0"/>
        </w:rPr>
        <w:t xml:space="preserve"> the </w:t>
      </w:r>
      <w:r w:rsidR="00890409" w:rsidRPr="5FB38E3A">
        <w:rPr>
          <w:rFonts w:eastAsia="Times New Roman" w:cs="Times New Roman"/>
          <w:color w:val="0070C0"/>
        </w:rPr>
        <w:t xml:space="preserve">NOFO </w:t>
      </w:r>
      <w:r w:rsidR="5FDBFC3C" w:rsidRPr="5FB38E3A">
        <w:rPr>
          <w:rFonts w:eastAsia="Times New Roman" w:cs="Times New Roman"/>
          <w:color w:val="0070C0"/>
        </w:rPr>
        <w:t>objectives i</w:t>
      </w:r>
      <w:r w:rsidR="203E1699" w:rsidRPr="5FB38E3A">
        <w:rPr>
          <w:rFonts w:eastAsia="Times New Roman" w:cs="Times New Roman"/>
          <w:color w:val="0070C0"/>
        </w:rPr>
        <w:t>n</w:t>
      </w:r>
      <w:r w:rsidR="00890409" w:rsidRPr="5FB38E3A">
        <w:rPr>
          <w:rFonts w:eastAsia="Times New Roman" w:cs="Times New Roman"/>
          <w:color w:val="0070C0"/>
        </w:rPr>
        <w:t xml:space="preserve"> an</w:t>
      </w:r>
      <w:r w:rsidR="203E1699" w:rsidRPr="5FB38E3A">
        <w:rPr>
          <w:rFonts w:eastAsia="Times New Roman" w:cs="Times New Roman"/>
          <w:color w:val="0070C0"/>
        </w:rPr>
        <w:t xml:space="preserve"> achievable and sustainable way</w:t>
      </w:r>
      <w:r w:rsidR="5FDBFC3C" w:rsidRPr="5FB38E3A">
        <w:rPr>
          <w:rFonts w:eastAsia="Times New Roman" w:cs="Times New Roman"/>
          <w:color w:val="0070C0"/>
        </w:rPr>
        <w:t xml:space="preserve">.  Activities can be a mixed approach of country-specific or </w:t>
      </w:r>
      <w:r w:rsidR="5C03B59A" w:rsidRPr="5FB38E3A">
        <w:rPr>
          <w:rFonts w:eastAsia="Times New Roman" w:cs="Times New Roman"/>
          <w:color w:val="0070C0"/>
        </w:rPr>
        <w:t>regional in nature</w:t>
      </w:r>
      <w:r w:rsidR="00890409" w:rsidRPr="5FB38E3A">
        <w:rPr>
          <w:rFonts w:eastAsia="Times New Roman" w:cs="Times New Roman"/>
          <w:color w:val="0070C0"/>
        </w:rPr>
        <w:t>,</w:t>
      </w:r>
      <w:r w:rsidR="5C03B59A" w:rsidRPr="5FB38E3A">
        <w:rPr>
          <w:rFonts w:eastAsia="Times New Roman" w:cs="Times New Roman"/>
          <w:color w:val="0070C0"/>
        </w:rPr>
        <w:t xml:space="preserve"> and it is up to the applicant to </w:t>
      </w:r>
      <w:r w:rsidR="00890409" w:rsidRPr="5FB38E3A">
        <w:rPr>
          <w:rFonts w:eastAsia="Times New Roman" w:cs="Times New Roman"/>
          <w:color w:val="0070C0"/>
        </w:rPr>
        <w:t>design</w:t>
      </w:r>
      <w:r w:rsidR="5C487F81" w:rsidRPr="5FB38E3A">
        <w:rPr>
          <w:rFonts w:eastAsia="Times New Roman" w:cs="Times New Roman"/>
          <w:color w:val="0070C0"/>
        </w:rPr>
        <w:t xml:space="preserve">  an approach that meet</w:t>
      </w:r>
      <w:r w:rsidR="00890409" w:rsidRPr="5FB38E3A">
        <w:rPr>
          <w:rFonts w:eastAsia="Times New Roman" w:cs="Times New Roman"/>
          <w:color w:val="0070C0"/>
        </w:rPr>
        <w:t>s</w:t>
      </w:r>
      <w:r w:rsidR="5C487F81" w:rsidRPr="5FB38E3A">
        <w:rPr>
          <w:rFonts w:eastAsia="Times New Roman" w:cs="Times New Roman"/>
          <w:color w:val="0070C0"/>
        </w:rPr>
        <w:t xml:space="preserve"> the opportunity objectives listed</w:t>
      </w:r>
      <w:r w:rsidR="227DFD17" w:rsidRPr="5FB38E3A">
        <w:rPr>
          <w:rFonts w:eastAsia="Times New Roman" w:cs="Times New Roman"/>
          <w:color w:val="0070C0"/>
        </w:rPr>
        <w:t xml:space="preserve">.  </w:t>
      </w:r>
    </w:p>
    <w:p w14:paraId="2A65C96A" w14:textId="42E62DB7" w:rsidR="3CD8C26C" w:rsidRDefault="3CD8C26C" w:rsidP="3423B28C">
      <w:pPr>
        <w:rPr>
          <w:rFonts w:eastAsia="Times New Roman" w:cs="Times New Roman"/>
          <w:color w:val="0070C0"/>
        </w:rPr>
      </w:pPr>
    </w:p>
    <w:p w14:paraId="21237C66" w14:textId="639EDAF1" w:rsidR="47F764FA" w:rsidRDefault="47F764FA" w:rsidP="47F764FA">
      <w:pPr>
        <w:rPr>
          <w:rFonts w:eastAsia="Times New Roman" w:cs="Times New Roman"/>
        </w:rPr>
      </w:pPr>
      <w:r w:rsidRPr="7150B939">
        <w:rPr>
          <w:rFonts w:eastAsia="Times New Roman" w:cs="Times New Roman"/>
          <w:b/>
          <w:bCs/>
        </w:rPr>
        <w:t>Q</w:t>
      </w:r>
      <w:r w:rsidR="59335396" w:rsidRPr="7150B939">
        <w:rPr>
          <w:rFonts w:eastAsia="Times New Roman" w:cs="Times New Roman"/>
          <w:b/>
          <w:bCs/>
        </w:rPr>
        <w:t>4</w:t>
      </w:r>
      <w:r w:rsidRPr="7150B939">
        <w:rPr>
          <w:rFonts w:eastAsia="Times New Roman" w:cs="Times New Roman"/>
          <w:b/>
          <w:bCs/>
        </w:rPr>
        <w:t>.</w:t>
      </w:r>
      <w:r w:rsidRPr="7150B939">
        <w:rPr>
          <w:rFonts w:eastAsia="Times New Roman" w:cs="Times New Roman"/>
        </w:rPr>
        <w:t xml:space="preserve"> </w:t>
      </w:r>
      <w:r w:rsidR="7EC5C4AB" w:rsidRPr="7150B939">
        <w:rPr>
          <w:rFonts w:eastAsia="Times New Roman" w:cs="Times New Roman"/>
        </w:rPr>
        <w:t>Are the objectives on Pg. 5 of the Notice of Funding Opportunity the only objectives that applicants should include in their proposals?</w:t>
      </w:r>
    </w:p>
    <w:p w14:paraId="7C95692C" w14:textId="77777777" w:rsidR="47F764FA" w:rsidRDefault="47F764FA" w:rsidP="47F764FA">
      <w:pPr>
        <w:rPr>
          <w:rFonts w:eastAsia="Times New Roman" w:cs="Times New Roman"/>
        </w:rPr>
      </w:pPr>
    </w:p>
    <w:p w14:paraId="37411339" w14:textId="60CDB564" w:rsidR="47F764FA" w:rsidRDefault="47F764FA" w:rsidP="7150B939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</w:t>
      </w:r>
      <w:r w:rsidR="347D66FB" w:rsidRPr="5FB38E3A">
        <w:rPr>
          <w:rFonts w:eastAsia="Times New Roman" w:cs="Times New Roman"/>
          <w:b/>
          <w:bCs/>
          <w:color w:val="0070C0"/>
        </w:rPr>
        <w:t>4</w:t>
      </w:r>
      <w:r w:rsidRPr="5FB38E3A">
        <w:rPr>
          <w:rFonts w:eastAsia="Times New Roman" w:cs="Times New Roman"/>
          <w:b/>
          <w:bCs/>
          <w:color w:val="0070C0"/>
        </w:rPr>
        <w:t xml:space="preserve">. </w:t>
      </w:r>
      <w:r w:rsidR="364E127E" w:rsidRPr="5FB38E3A">
        <w:rPr>
          <w:rFonts w:eastAsia="Times New Roman" w:cs="Times New Roman"/>
          <w:color w:val="0070C0"/>
        </w:rPr>
        <w:t>Yes, the only objective</w:t>
      </w:r>
      <w:r w:rsidR="00890409" w:rsidRPr="5FB38E3A">
        <w:rPr>
          <w:rFonts w:eastAsia="Times New Roman" w:cs="Times New Roman"/>
          <w:color w:val="0070C0"/>
        </w:rPr>
        <w:t>s</w:t>
      </w:r>
      <w:r w:rsidR="364E127E" w:rsidRPr="5FB38E3A">
        <w:rPr>
          <w:rFonts w:eastAsia="Times New Roman" w:cs="Times New Roman"/>
          <w:color w:val="0070C0"/>
        </w:rPr>
        <w:t xml:space="preserve"> for this opportunity are listed on page 5. </w:t>
      </w:r>
    </w:p>
    <w:p w14:paraId="4C2CEB42" w14:textId="395A8725" w:rsidR="7F37D683" w:rsidRDefault="7F37D683" w:rsidP="3423B28C">
      <w:pPr>
        <w:rPr>
          <w:rFonts w:eastAsia="Times New Roman" w:cs="Times New Roman"/>
          <w:color w:val="0070C0"/>
        </w:rPr>
      </w:pPr>
    </w:p>
    <w:p w14:paraId="1FEB1C6C" w14:textId="75A305F9" w:rsidR="364E127E" w:rsidRDefault="364E127E" w:rsidP="7150B939">
      <w:pPr>
        <w:rPr>
          <w:rFonts w:eastAsia="Times New Roman" w:cs="Times New Roman"/>
        </w:rPr>
      </w:pPr>
      <w:r w:rsidRPr="7150B939">
        <w:rPr>
          <w:rFonts w:eastAsia="Times New Roman" w:cs="Times New Roman"/>
          <w:b/>
          <w:bCs/>
        </w:rPr>
        <w:t>Q</w:t>
      </w:r>
      <w:r w:rsidR="5EBD45E7" w:rsidRPr="7150B939">
        <w:rPr>
          <w:rFonts w:eastAsia="Times New Roman" w:cs="Times New Roman"/>
          <w:b/>
          <w:bCs/>
        </w:rPr>
        <w:t>5</w:t>
      </w:r>
      <w:r w:rsidRPr="7150B939">
        <w:rPr>
          <w:rFonts w:eastAsia="Times New Roman" w:cs="Times New Roman"/>
          <w:b/>
          <w:bCs/>
        </w:rPr>
        <w:t>.</w:t>
      </w:r>
      <w:r w:rsidRPr="7150B939">
        <w:rPr>
          <w:rFonts w:eastAsia="Times New Roman" w:cs="Times New Roman"/>
        </w:rPr>
        <w:t xml:space="preserve"> Will the inclusion of references/citations be included in the 20 page count limit?</w:t>
      </w:r>
    </w:p>
    <w:p w14:paraId="1369A6C9" w14:textId="77777777" w:rsidR="7150B939" w:rsidRDefault="7150B939" w:rsidP="7150B939">
      <w:pPr>
        <w:rPr>
          <w:rFonts w:eastAsia="Times New Roman" w:cs="Times New Roman"/>
        </w:rPr>
      </w:pPr>
    </w:p>
    <w:p w14:paraId="3BB5F4DE" w14:textId="17C84E84" w:rsidR="364E127E" w:rsidRDefault="364E127E" w:rsidP="7150B939">
      <w:pPr>
        <w:rPr>
          <w:rFonts w:eastAsia="Times New Roman" w:cs="Times New Roman"/>
          <w:color w:val="0070C0"/>
        </w:rPr>
      </w:pPr>
      <w:r w:rsidRPr="7150B939">
        <w:rPr>
          <w:rFonts w:eastAsia="Times New Roman" w:cs="Times New Roman"/>
          <w:b/>
          <w:bCs/>
          <w:color w:val="0070C0"/>
        </w:rPr>
        <w:t>A</w:t>
      </w:r>
      <w:r w:rsidR="00A0FE29" w:rsidRPr="7150B939">
        <w:rPr>
          <w:rFonts w:eastAsia="Times New Roman" w:cs="Times New Roman"/>
          <w:b/>
          <w:bCs/>
          <w:color w:val="0070C0"/>
        </w:rPr>
        <w:t>5</w:t>
      </w:r>
      <w:r w:rsidRPr="7150B939">
        <w:rPr>
          <w:rFonts w:eastAsia="Times New Roman" w:cs="Times New Roman"/>
          <w:b/>
          <w:bCs/>
          <w:color w:val="0070C0"/>
        </w:rPr>
        <w:t>.</w:t>
      </w:r>
      <w:r w:rsidR="07A66749" w:rsidRPr="7150B939">
        <w:rPr>
          <w:rFonts w:eastAsia="Times New Roman" w:cs="Times New Roman"/>
          <w:b/>
          <w:bCs/>
          <w:color w:val="0070C0"/>
        </w:rPr>
        <w:t xml:space="preserve"> </w:t>
      </w:r>
      <w:r w:rsidR="07A66749" w:rsidRPr="7150B939">
        <w:rPr>
          <w:rFonts w:eastAsia="Times New Roman" w:cs="Times New Roman"/>
          <w:color w:val="0070C0"/>
        </w:rPr>
        <w:t xml:space="preserve">No, the inclusion of references/citations will not be included in the 20 page count limit for the proposal. </w:t>
      </w:r>
    </w:p>
    <w:p w14:paraId="26999C32" w14:textId="27A2A08A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33113976" w14:textId="30D86A68" w:rsidR="364E127E" w:rsidRDefault="364E127E" w:rsidP="7150B939">
      <w:pPr>
        <w:rPr>
          <w:rFonts w:eastAsia="Times New Roman" w:cs="Times New Roman"/>
        </w:rPr>
      </w:pPr>
      <w:r w:rsidRPr="7150B939">
        <w:rPr>
          <w:rFonts w:eastAsia="Times New Roman" w:cs="Times New Roman"/>
          <w:b/>
          <w:bCs/>
        </w:rPr>
        <w:lastRenderedPageBreak/>
        <w:t>Q</w:t>
      </w:r>
      <w:r w:rsidR="0DB0E69B" w:rsidRPr="7150B939">
        <w:rPr>
          <w:rFonts w:eastAsia="Times New Roman" w:cs="Times New Roman"/>
          <w:b/>
          <w:bCs/>
        </w:rPr>
        <w:t>6</w:t>
      </w:r>
      <w:r w:rsidRPr="7150B939">
        <w:rPr>
          <w:rFonts w:eastAsia="Times New Roman" w:cs="Times New Roman"/>
          <w:b/>
          <w:bCs/>
        </w:rPr>
        <w:t>.</w:t>
      </w:r>
      <w:r w:rsidRPr="7150B939">
        <w:rPr>
          <w:rFonts w:eastAsia="Times New Roman" w:cs="Times New Roman"/>
        </w:rPr>
        <w:t xml:space="preserve"> </w:t>
      </w:r>
      <w:r w:rsidR="13D3D786">
        <w:t>Are resumes or CVs required for key personnel?</w:t>
      </w:r>
    </w:p>
    <w:p w14:paraId="408D75B4" w14:textId="14BC39EA" w:rsidR="7150B939" w:rsidRDefault="7150B939" w:rsidP="7150B939">
      <w:pPr>
        <w:rPr>
          <w:rFonts w:eastAsia="Times New Roman" w:cs="Times New Roman"/>
        </w:rPr>
      </w:pPr>
    </w:p>
    <w:p w14:paraId="6DE31780" w14:textId="77777777" w:rsidR="7150B939" w:rsidRDefault="7150B939" w:rsidP="7150B939">
      <w:pPr>
        <w:rPr>
          <w:rFonts w:eastAsia="Times New Roman" w:cs="Times New Roman"/>
        </w:rPr>
      </w:pPr>
    </w:p>
    <w:p w14:paraId="0ED02779" w14:textId="590DEBF1" w:rsidR="364E127E" w:rsidRDefault="364E127E" w:rsidP="7150B939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</w:t>
      </w:r>
      <w:r w:rsidR="299E8DAA" w:rsidRPr="5FB38E3A">
        <w:rPr>
          <w:rFonts w:eastAsia="Times New Roman" w:cs="Times New Roman"/>
          <w:b/>
          <w:bCs/>
          <w:color w:val="0070C0"/>
        </w:rPr>
        <w:t>6</w:t>
      </w:r>
      <w:r w:rsidRPr="5FB38E3A">
        <w:rPr>
          <w:rFonts w:eastAsia="Times New Roman" w:cs="Times New Roman"/>
          <w:b/>
          <w:bCs/>
          <w:color w:val="0070C0"/>
        </w:rPr>
        <w:t>.</w:t>
      </w:r>
      <w:r w:rsidR="67AFF64A" w:rsidRPr="5FB38E3A">
        <w:rPr>
          <w:rFonts w:eastAsia="Times New Roman" w:cs="Times New Roman"/>
          <w:b/>
          <w:bCs/>
          <w:color w:val="0070C0"/>
        </w:rPr>
        <w:t xml:space="preserve"> </w:t>
      </w:r>
      <w:r w:rsidR="67AFF64A" w:rsidRPr="5FB38E3A">
        <w:rPr>
          <w:rFonts w:eastAsia="Times New Roman" w:cs="Times New Roman"/>
          <w:color w:val="0070C0"/>
        </w:rPr>
        <w:t xml:space="preserve">No preference, a CV or resume </w:t>
      </w:r>
      <w:r w:rsidR="00890409" w:rsidRPr="5FB38E3A">
        <w:rPr>
          <w:rFonts w:eastAsia="Times New Roman" w:cs="Times New Roman"/>
          <w:color w:val="0070C0"/>
        </w:rPr>
        <w:t xml:space="preserve">is </w:t>
      </w:r>
      <w:r w:rsidR="67AFF64A" w:rsidRPr="5FB38E3A">
        <w:rPr>
          <w:rFonts w:eastAsia="Times New Roman" w:cs="Times New Roman"/>
          <w:color w:val="0070C0"/>
        </w:rPr>
        <w:t xml:space="preserve">acceptable for key personnel </w:t>
      </w:r>
      <w:r w:rsidR="212A7921" w:rsidRPr="5FB38E3A">
        <w:rPr>
          <w:rFonts w:eastAsia="Times New Roman" w:cs="Times New Roman"/>
          <w:color w:val="0070C0"/>
        </w:rPr>
        <w:t xml:space="preserve"> </w:t>
      </w:r>
      <w:r w:rsidR="0FB94A89" w:rsidRPr="5FB38E3A">
        <w:rPr>
          <w:rFonts w:eastAsia="Times New Roman" w:cs="Times New Roman"/>
          <w:color w:val="0070C0"/>
        </w:rPr>
        <w:t>as</w:t>
      </w:r>
      <w:r w:rsidR="212A7921" w:rsidRPr="5FB38E3A">
        <w:rPr>
          <w:rFonts w:eastAsia="Times New Roman" w:cs="Times New Roman"/>
          <w:color w:val="0070C0"/>
        </w:rPr>
        <w:t xml:space="preserve"> a separate </w:t>
      </w:r>
      <w:r w:rsidR="11626239" w:rsidRPr="5FB38E3A">
        <w:rPr>
          <w:rFonts w:eastAsia="Times New Roman" w:cs="Times New Roman"/>
          <w:color w:val="0070C0"/>
        </w:rPr>
        <w:t xml:space="preserve">appendix </w:t>
      </w:r>
      <w:r w:rsidR="72E72808" w:rsidRPr="5FB38E3A">
        <w:rPr>
          <w:rFonts w:eastAsia="Times New Roman" w:cs="Times New Roman"/>
          <w:color w:val="0070C0"/>
        </w:rPr>
        <w:t xml:space="preserve">included in </w:t>
      </w:r>
      <w:r w:rsidR="212A7921" w:rsidRPr="5FB38E3A">
        <w:rPr>
          <w:rFonts w:eastAsia="Times New Roman" w:cs="Times New Roman"/>
          <w:color w:val="0070C0"/>
        </w:rPr>
        <w:t>the proposal package</w:t>
      </w:r>
      <w:r w:rsidR="03D1C005" w:rsidRPr="5FB38E3A">
        <w:rPr>
          <w:rFonts w:eastAsia="Times New Roman" w:cs="Times New Roman"/>
          <w:color w:val="0070C0"/>
        </w:rPr>
        <w:t xml:space="preserve"> submission</w:t>
      </w:r>
      <w:r w:rsidR="67AFF64A" w:rsidRPr="5FB38E3A">
        <w:rPr>
          <w:rFonts w:eastAsia="Times New Roman" w:cs="Times New Roman"/>
          <w:color w:val="0070C0"/>
        </w:rPr>
        <w:t xml:space="preserve">. </w:t>
      </w:r>
    </w:p>
    <w:p w14:paraId="539747D3" w14:textId="73AA78D7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00EDED95" w14:textId="1C68A046" w:rsidR="364E127E" w:rsidRDefault="364E127E" w:rsidP="7150B939">
      <w:pPr>
        <w:rPr>
          <w:rFonts w:eastAsia="Times New Roman" w:cs="Times New Roman"/>
        </w:rPr>
      </w:pPr>
      <w:r w:rsidRPr="5FB38E3A">
        <w:rPr>
          <w:rFonts w:eastAsia="Times New Roman" w:cs="Times New Roman"/>
          <w:b/>
          <w:bCs/>
        </w:rPr>
        <w:t>Q</w:t>
      </w:r>
      <w:r w:rsidR="0B934569" w:rsidRPr="5FB38E3A">
        <w:rPr>
          <w:rFonts w:eastAsia="Times New Roman" w:cs="Times New Roman"/>
          <w:b/>
          <w:bCs/>
        </w:rPr>
        <w:t>7</w:t>
      </w:r>
      <w:r w:rsidRPr="5FB38E3A">
        <w:rPr>
          <w:rFonts w:eastAsia="Times New Roman" w:cs="Times New Roman"/>
        </w:rPr>
        <w:t xml:space="preserve"> </w:t>
      </w:r>
      <w:r w:rsidR="595D82D7" w:rsidRPr="5FB38E3A">
        <w:rPr>
          <w:rFonts w:eastAsia="Times New Roman" w:cs="Times New Roman"/>
        </w:rPr>
        <w:t>Is there a minimum or maximum number of past performance</w:t>
      </w:r>
      <w:r w:rsidR="00890409" w:rsidRPr="5FB38E3A">
        <w:rPr>
          <w:rFonts w:eastAsia="Times New Roman" w:cs="Times New Roman"/>
        </w:rPr>
        <w:t xml:space="preserve"> [sic]</w:t>
      </w:r>
      <w:r w:rsidR="595D82D7" w:rsidRPr="5FB38E3A">
        <w:rPr>
          <w:rFonts w:eastAsia="Times New Roman" w:cs="Times New Roman"/>
        </w:rPr>
        <w:t xml:space="preserve"> to include in the proposal?</w:t>
      </w:r>
    </w:p>
    <w:p w14:paraId="559FCDEA" w14:textId="77777777" w:rsidR="7150B939" w:rsidRDefault="7150B939" w:rsidP="7150B939">
      <w:pPr>
        <w:rPr>
          <w:rFonts w:eastAsia="Times New Roman" w:cs="Times New Roman"/>
        </w:rPr>
      </w:pPr>
    </w:p>
    <w:p w14:paraId="50BB2425" w14:textId="3A5BF1BE" w:rsidR="364E127E" w:rsidRDefault="364E127E" w:rsidP="7150B939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</w:t>
      </w:r>
      <w:r w:rsidR="086F1C03" w:rsidRPr="5FB38E3A">
        <w:rPr>
          <w:rFonts w:eastAsia="Times New Roman" w:cs="Times New Roman"/>
          <w:b/>
          <w:bCs/>
          <w:color w:val="0070C0"/>
        </w:rPr>
        <w:t>7</w:t>
      </w:r>
      <w:r w:rsidRPr="5FB38E3A">
        <w:rPr>
          <w:rFonts w:eastAsia="Times New Roman" w:cs="Times New Roman"/>
          <w:b/>
          <w:bCs/>
          <w:color w:val="0070C0"/>
        </w:rPr>
        <w:t>.</w:t>
      </w:r>
      <w:r w:rsidR="51E06F5F" w:rsidRPr="5FB38E3A">
        <w:rPr>
          <w:rFonts w:eastAsia="Times New Roman" w:cs="Times New Roman"/>
          <w:b/>
          <w:bCs/>
          <w:color w:val="0070C0"/>
        </w:rPr>
        <w:t xml:space="preserve"> </w:t>
      </w:r>
      <w:r w:rsidR="51E06F5F" w:rsidRPr="5FB38E3A">
        <w:rPr>
          <w:rFonts w:eastAsia="Times New Roman" w:cs="Times New Roman"/>
          <w:color w:val="0070C0"/>
        </w:rPr>
        <w:t>No, it is up to the applicant to determine the number of past performance</w:t>
      </w:r>
      <w:r w:rsidR="00B74E5D" w:rsidRPr="5FB38E3A">
        <w:rPr>
          <w:rFonts w:eastAsia="Times New Roman" w:cs="Times New Roman"/>
          <w:color w:val="0070C0"/>
        </w:rPr>
        <w:t xml:space="preserve"> examples</w:t>
      </w:r>
      <w:r w:rsidR="51E06F5F" w:rsidRPr="5FB38E3A">
        <w:rPr>
          <w:rFonts w:eastAsia="Times New Roman" w:cs="Times New Roman"/>
          <w:color w:val="0070C0"/>
        </w:rPr>
        <w:t xml:space="preserve"> </w:t>
      </w:r>
      <w:r w:rsidR="5BC9E296" w:rsidRPr="5FB38E3A">
        <w:rPr>
          <w:rFonts w:eastAsia="Times New Roman" w:cs="Times New Roman"/>
          <w:color w:val="0070C0"/>
        </w:rPr>
        <w:t xml:space="preserve">or experiences </w:t>
      </w:r>
      <w:r w:rsidR="51E06F5F" w:rsidRPr="5FB38E3A">
        <w:rPr>
          <w:rFonts w:eastAsia="Times New Roman" w:cs="Times New Roman"/>
          <w:color w:val="0070C0"/>
        </w:rPr>
        <w:t xml:space="preserve">to include.  The applicant may list past projects that are relevant to this </w:t>
      </w:r>
      <w:r w:rsidR="00B74E5D" w:rsidRPr="5FB38E3A">
        <w:rPr>
          <w:rFonts w:eastAsia="Times New Roman" w:cs="Times New Roman"/>
          <w:color w:val="0070C0"/>
        </w:rPr>
        <w:t>N</w:t>
      </w:r>
      <w:r w:rsidR="51E06F5F" w:rsidRPr="5FB38E3A">
        <w:rPr>
          <w:rFonts w:eastAsia="Times New Roman" w:cs="Times New Roman"/>
          <w:color w:val="0070C0"/>
        </w:rPr>
        <w:t xml:space="preserve">otice of </w:t>
      </w:r>
      <w:r w:rsidR="00B74E5D" w:rsidRPr="5FB38E3A">
        <w:rPr>
          <w:rFonts w:eastAsia="Times New Roman" w:cs="Times New Roman"/>
          <w:color w:val="0070C0"/>
        </w:rPr>
        <w:t>F</w:t>
      </w:r>
      <w:r w:rsidR="51E06F5F" w:rsidRPr="5FB38E3A">
        <w:rPr>
          <w:rFonts w:eastAsia="Times New Roman" w:cs="Times New Roman"/>
          <w:color w:val="0070C0"/>
        </w:rPr>
        <w:t>undin</w:t>
      </w:r>
      <w:r w:rsidR="785FE336" w:rsidRPr="5FB38E3A">
        <w:rPr>
          <w:rFonts w:eastAsia="Times New Roman" w:cs="Times New Roman"/>
          <w:color w:val="0070C0"/>
        </w:rPr>
        <w:t xml:space="preserve">g </w:t>
      </w:r>
      <w:r w:rsidR="00B74E5D" w:rsidRPr="5FB38E3A">
        <w:rPr>
          <w:rFonts w:eastAsia="Times New Roman" w:cs="Times New Roman"/>
          <w:color w:val="0070C0"/>
        </w:rPr>
        <w:t>O</w:t>
      </w:r>
      <w:r w:rsidR="785FE336" w:rsidRPr="5FB38E3A">
        <w:rPr>
          <w:rFonts w:eastAsia="Times New Roman" w:cs="Times New Roman"/>
          <w:color w:val="0070C0"/>
        </w:rPr>
        <w:t>pportunity and/or attach past performance</w:t>
      </w:r>
      <w:r w:rsidR="00B74E5D" w:rsidRPr="5FB38E3A">
        <w:rPr>
          <w:rFonts w:eastAsia="Times New Roman" w:cs="Times New Roman"/>
          <w:color w:val="0070C0"/>
        </w:rPr>
        <w:t xml:space="preserve"> examples as an appendix</w:t>
      </w:r>
      <w:r w:rsidR="785FE336" w:rsidRPr="5FB38E3A">
        <w:rPr>
          <w:rFonts w:eastAsia="Times New Roman" w:cs="Times New Roman"/>
          <w:color w:val="0070C0"/>
        </w:rPr>
        <w:t xml:space="preserve">. </w:t>
      </w:r>
    </w:p>
    <w:p w14:paraId="2A33C0C6" w14:textId="615FB38D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1D56BCCF" w14:textId="6E5B9320" w:rsidR="364E127E" w:rsidRDefault="364E127E" w:rsidP="7150B939">
      <w:pPr>
        <w:rPr>
          <w:rFonts w:eastAsia="Times New Roman" w:cs="Times New Roman"/>
        </w:rPr>
      </w:pPr>
      <w:r w:rsidRPr="7150B939">
        <w:rPr>
          <w:rFonts w:eastAsia="Times New Roman" w:cs="Times New Roman"/>
          <w:b/>
          <w:bCs/>
        </w:rPr>
        <w:t>Q</w:t>
      </w:r>
      <w:r w:rsidR="6B6095F7" w:rsidRPr="7150B939">
        <w:rPr>
          <w:rFonts w:eastAsia="Times New Roman" w:cs="Times New Roman"/>
          <w:b/>
          <w:bCs/>
        </w:rPr>
        <w:t>8</w:t>
      </w:r>
      <w:r w:rsidRPr="7150B939">
        <w:rPr>
          <w:rFonts w:eastAsia="Times New Roman" w:cs="Times New Roman"/>
          <w:b/>
          <w:bCs/>
        </w:rPr>
        <w:t>.</w:t>
      </w:r>
      <w:r w:rsidRPr="7150B939">
        <w:rPr>
          <w:rFonts w:eastAsia="Times New Roman" w:cs="Times New Roman"/>
        </w:rPr>
        <w:t xml:space="preserve"> </w:t>
      </w:r>
      <w:r w:rsidR="3070C98A" w:rsidRPr="7150B939">
        <w:rPr>
          <w:rFonts w:eastAsia="Times New Roman" w:cs="Times New Roman"/>
        </w:rPr>
        <w:t xml:space="preserve">Does the proposal need to present/describe a separate approach for the two different tiers of country by income that we are aiming to target under this work?  </w:t>
      </w:r>
    </w:p>
    <w:p w14:paraId="740EB726" w14:textId="77777777" w:rsidR="7150B939" w:rsidRDefault="7150B939" w:rsidP="7150B939">
      <w:pPr>
        <w:rPr>
          <w:rFonts w:eastAsia="Times New Roman" w:cs="Times New Roman"/>
        </w:rPr>
      </w:pPr>
    </w:p>
    <w:p w14:paraId="62A9ECB5" w14:textId="1C889011" w:rsidR="364E127E" w:rsidRDefault="364E127E" w:rsidP="7150B939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</w:t>
      </w:r>
      <w:r w:rsidR="41235D08" w:rsidRPr="5FB38E3A">
        <w:rPr>
          <w:rFonts w:eastAsia="Times New Roman" w:cs="Times New Roman"/>
          <w:b/>
          <w:bCs/>
          <w:color w:val="0070C0"/>
        </w:rPr>
        <w:t>8</w:t>
      </w:r>
      <w:r w:rsidRPr="5FB38E3A">
        <w:rPr>
          <w:rFonts w:eastAsia="Times New Roman" w:cs="Times New Roman"/>
          <w:b/>
          <w:bCs/>
          <w:color w:val="0070C0"/>
        </w:rPr>
        <w:t>.</w:t>
      </w:r>
      <w:r w:rsidR="1C736DD2" w:rsidRPr="5FB38E3A">
        <w:rPr>
          <w:rFonts w:eastAsia="Times New Roman" w:cs="Times New Roman"/>
          <w:b/>
          <w:bCs/>
          <w:color w:val="0070C0"/>
        </w:rPr>
        <w:t xml:space="preserve"> </w:t>
      </w:r>
      <w:r w:rsidR="00B74E5D" w:rsidRPr="5FB38E3A">
        <w:rPr>
          <w:rFonts w:eastAsia="Times New Roman" w:cs="Times New Roman"/>
          <w:color w:val="0070C0"/>
        </w:rPr>
        <w:t>T</w:t>
      </w:r>
      <w:r w:rsidR="1C736DD2" w:rsidRPr="5FB38E3A">
        <w:rPr>
          <w:rFonts w:eastAsia="Times New Roman" w:cs="Times New Roman"/>
          <w:color w:val="0070C0"/>
        </w:rPr>
        <w:t xml:space="preserve">he applicant </w:t>
      </w:r>
      <w:r w:rsidR="00B74E5D" w:rsidRPr="5FB38E3A">
        <w:rPr>
          <w:rFonts w:eastAsia="Times New Roman" w:cs="Times New Roman"/>
          <w:color w:val="0070C0"/>
        </w:rPr>
        <w:t>may</w:t>
      </w:r>
      <w:r w:rsidR="1C736DD2" w:rsidRPr="5FB38E3A">
        <w:rPr>
          <w:rFonts w:eastAsia="Times New Roman" w:cs="Times New Roman"/>
          <w:color w:val="0070C0"/>
        </w:rPr>
        <w:t xml:space="preserve"> determine an approach for each objective listed in the </w:t>
      </w:r>
      <w:r w:rsidR="00B74E5D" w:rsidRPr="5FB38E3A">
        <w:rPr>
          <w:rFonts w:eastAsia="Times New Roman" w:cs="Times New Roman"/>
          <w:color w:val="0070C0"/>
        </w:rPr>
        <w:t>N</w:t>
      </w:r>
      <w:r w:rsidR="1C736DD2" w:rsidRPr="5FB38E3A">
        <w:rPr>
          <w:rFonts w:eastAsia="Times New Roman" w:cs="Times New Roman"/>
          <w:color w:val="0070C0"/>
        </w:rPr>
        <w:t xml:space="preserve">otice of </w:t>
      </w:r>
      <w:r w:rsidR="00B74E5D" w:rsidRPr="5FB38E3A">
        <w:rPr>
          <w:rFonts w:eastAsia="Times New Roman" w:cs="Times New Roman"/>
          <w:color w:val="0070C0"/>
        </w:rPr>
        <w:t>F</w:t>
      </w:r>
      <w:r w:rsidR="1C736DD2" w:rsidRPr="5FB38E3A">
        <w:rPr>
          <w:rFonts w:eastAsia="Times New Roman" w:cs="Times New Roman"/>
          <w:color w:val="0070C0"/>
        </w:rPr>
        <w:t xml:space="preserve">unding </w:t>
      </w:r>
      <w:r w:rsidR="00B74E5D" w:rsidRPr="5FB38E3A">
        <w:rPr>
          <w:rFonts w:eastAsia="Times New Roman" w:cs="Times New Roman"/>
          <w:color w:val="0070C0"/>
        </w:rPr>
        <w:t>O</w:t>
      </w:r>
      <w:r w:rsidR="1C736DD2" w:rsidRPr="5FB38E3A">
        <w:rPr>
          <w:rFonts w:eastAsia="Times New Roman" w:cs="Times New Roman"/>
          <w:color w:val="0070C0"/>
        </w:rPr>
        <w:t>pportunity.  The applicant may</w:t>
      </w:r>
      <w:r w:rsidR="49353692" w:rsidRPr="5FB38E3A">
        <w:rPr>
          <w:rFonts w:eastAsia="Times New Roman" w:cs="Times New Roman"/>
          <w:color w:val="0070C0"/>
        </w:rPr>
        <w:t xml:space="preserve"> choose one approach for both income tier countr</w:t>
      </w:r>
      <w:r w:rsidR="00B74E5D" w:rsidRPr="5FB38E3A">
        <w:rPr>
          <w:rFonts w:eastAsia="Times New Roman" w:cs="Times New Roman"/>
          <w:color w:val="0070C0"/>
        </w:rPr>
        <w:t>ies</w:t>
      </w:r>
      <w:r w:rsidR="49353692" w:rsidRPr="5FB38E3A">
        <w:rPr>
          <w:rFonts w:eastAsia="Times New Roman" w:cs="Times New Roman"/>
          <w:color w:val="0070C0"/>
        </w:rPr>
        <w:t xml:space="preserve"> or two different approaches.  </w:t>
      </w:r>
    </w:p>
    <w:p w14:paraId="10705EBB" w14:textId="31938BFA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718F3DD4" w14:textId="723599B1" w:rsidR="785FE09B" w:rsidRDefault="785FE09B" w:rsidP="7150B939">
      <w:pPr>
        <w:rPr>
          <w:rFonts w:eastAsia="Times New Roman" w:cs="Times New Roman"/>
        </w:rPr>
      </w:pPr>
      <w:r w:rsidRPr="7150B939">
        <w:rPr>
          <w:rFonts w:eastAsia="Times New Roman" w:cs="Times New Roman"/>
          <w:b/>
          <w:bCs/>
        </w:rPr>
        <w:t>Q</w:t>
      </w:r>
      <w:r w:rsidR="0429A22D" w:rsidRPr="7150B939">
        <w:rPr>
          <w:rFonts w:eastAsia="Times New Roman" w:cs="Times New Roman"/>
          <w:b/>
          <w:bCs/>
        </w:rPr>
        <w:t>9</w:t>
      </w:r>
      <w:r w:rsidRPr="7150B939">
        <w:rPr>
          <w:rFonts w:eastAsia="Times New Roman" w:cs="Times New Roman"/>
          <w:b/>
          <w:bCs/>
        </w:rPr>
        <w:t>.</w:t>
      </w:r>
      <w:r w:rsidRPr="7150B939">
        <w:rPr>
          <w:rFonts w:eastAsia="Times New Roman" w:cs="Times New Roman"/>
        </w:rPr>
        <w:t xml:space="preserve"> The NOFO lists countries representing three language groups. Is it a requirement to work in languages other than Spanish?</w:t>
      </w:r>
    </w:p>
    <w:p w14:paraId="081E295B" w14:textId="77777777" w:rsidR="7150B939" w:rsidRDefault="7150B939" w:rsidP="7150B939">
      <w:pPr>
        <w:rPr>
          <w:rFonts w:eastAsia="Times New Roman" w:cs="Times New Roman"/>
        </w:rPr>
      </w:pPr>
    </w:p>
    <w:p w14:paraId="0232E501" w14:textId="3A3B2041" w:rsidR="785FE09B" w:rsidRDefault="785FE09B" w:rsidP="7150B939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</w:t>
      </w:r>
      <w:r w:rsidR="3AE441AB" w:rsidRPr="5FB38E3A">
        <w:rPr>
          <w:rFonts w:eastAsia="Times New Roman" w:cs="Times New Roman"/>
          <w:b/>
          <w:bCs/>
          <w:color w:val="0070C0"/>
        </w:rPr>
        <w:t>9</w:t>
      </w:r>
      <w:r w:rsidRPr="5FB38E3A">
        <w:rPr>
          <w:rFonts w:eastAsia="Times New Roman" w:cs="Times New Roman"/>
          <w:b/>
          <w:bCs/>
          <w:color w:val="0070C0"/>
        </w:rPr>
        <w:t>.</w:t>
      </w:r>
      <w:r w:rsidR="7F41EF2C" w:rsidRPr="5FB38E3A">
        <w:rPr>
          <w:rFonts w:eastAsia="Times New Roman" w:cs="Times New Roman"/>
          <w:b/>
          <w:bCs/>
          <w:color w:val="0070C0"/>
        </w:rPr>
        <w:t xml:space="preserve"> </w:t>
      </w:r>
      <w:r w:rsidR="7F41EF2C" w:rsidRPr="5FB38E3A">
        <w:rPr>
          <w:rFonts w:eastAsia="Times New Roman" w:cs="Times New Roman"/>
          <w:color w:val="0070C0"/>
        </w:rPr>
        <w:t>No, there is not a requirement to work in all three languages. The applicant should determine what countries and languages should be included in the proposal</w:t>
      </w:r>
      <w:r w:rsidR="69CE895C" w:rsidRPr="5FB38E3A">
        <w:rPr>
          <w:rFonts w:eastAsia="Times New Roman" w:cs="Times New Roman"/>
          <w:color w:val="0070C0"/>
        </w:rPr>
        <w:t xml:space="preserve"> given the funding available</w:t>
      </w:r>
      <w:r w:rsidR="00B74E5D" w:rsidRPr="5FB38E3A">
        <w:rPr>
          <w:rFonts w:eastAsia="Times New Roman" w:cs="Times New Roman"/>
          <w:color w:val="0070C0"/>
        </w:rPr>
        <w:t>, the proposed countries of activities,</w:t>
      </w:r>
      <w:r w:rsidR="69CE895C" w:rsidRPr="5FB38E3A">
        <w:rPr>
          <w:rFonts w:eastAsia="Times New Roman" w:cs="Times New Roman"/>
          <w:color w:val="0070C0"/>
        </w:rPr>
        <w:t xml:space="preserve"> and </w:t>
      </w:r>
      <w:r w:rsidR="00B74E5D" w:rsidRPr="5FB38E3A">
        <w:rPr>
          <w:rFonts w:eastAsia="Times New Roman" w:cs="Times New Roman"/>
          <w:color w:val="0070C0"/>
        </w:rPr>
        <w:t>the plan to meet</w:t>
      </w:r>
      <w:r w:rsidR="69CE895C" w:rsidRPr="5FB38E3A">
        <w:rPr>
          <w:rFonts w:eastAsia="Times New Roman" w:cs="Times New Roman"/>
          <w:color w:val="0070C0"/>
        </w:rPr>
        <w:t xml:space="preserve"> the objectives. </w:t>
      </w:r>
    </w:p>
    <w:p w14:paraId="45C6323D" w14:textId="16C5260F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0F56E099" w14:textId="187E1685" w:rsidR="785FE09B" w:rsidRDefault="785FE09B" w:rsidP="7150B939">
      <w:pPr>
        <w:rPr>
          <w:rFonts w:eastAsia="Times New Roman" w:cs="Times New Roman"/>
        </w:rPr>
      </w:pPr>
      <w:r w:rsidRPr="5FB38E3A">
        <w:rPr>
          <w:rFonts w:eastAsia="Times New Roman" w:cs="Times New Roman"/>
          <w:b/>
          <w:bCs/>
        </w:rPr>
        <w:t>Q</w:t>
      </w:r>
      <w:r w:rsidR="5B7450B7" w:rsidRPr="5FB38E3A">
        <w:rPr>
          <w:rFonts w:eastAsia="Times New Roman" w:cs="Times New Roman"/>
          <w:b/>
          <w:bCs/>
        </w:rPr>
        <w:t>10</w:t>
      </w:r>
      <w:r w:rsidRPr="5FB38E3A">
        <w:rPr>
          <w:rFonts w:eastAsia="Times New Roman" w:cs="Times New Roman"/>
          <w:b/>
          <w:bCs/>
        </w:rPr>
        <w:t>.</w:t>
      </w:r>
      <w:r w:rsidRPr="5FB38E3A">
        <w:rPr>
          <w:rFonts w:eastAsia="Times New Roman" w:cs="Times New Roman"/>
        </w:rPr>
        <w:t xml:space="preserve"> Are the PMP &amp; Logframe</w:t>
      </w:r>
      <w:r w:rsidR="41193875" w:rsidRPr="5FB38E3A">
        <w:rPr>
          <w:rFonts w:eastAsia="Times New Roman" w:cs="Times New Roman"/>
        </w:rPr>
        <w:t xml:space="preserve"> [sic</w:t>
      </w:r>
      <w:r w:rsidR="3296D053" w:rsidRPr="5FB38E3A">
        <w:rPr>
          <w:rFonts w:eastAsia="Times New Roman" w:cs="Times New Roman"/>
        </w:rPr>
        <w:t>]</w:t>
      </w:r>
      <w:r w:rsidRPr="5FB38E3A">
        <w:rPr>
          <w:rFonts w:eastAsia="Times New Roman" w:cs="Times New Roman"/>
        </w:rPr>
        <w:t xml:space="preserve"> to be considered as 2 separate tables in the Attachment (c) or do we embed the PMP component into the logframe</w:t>
      </w:r>
      <w:r w:rsidR="193DA335" w:rsidRPr="5FB38E3A">
        <w:rPr>
          <w:rFonts w:eastAsia="Times New Roman" w:cs="Times New Roman"/>
        </w:rPr>
        <w:t xml:space="preserve"> [sic]</w:t>
      </w:r>
      <w:r w:rsidRPr="5FB38E3A">
        <w:rPr>
          <w:rFonts w:eastAsia="Times New Roman" w:cs="Times New Roman"/>
        </w:rPr>
        <w:t xml:space="preserve"> itself?  </w:t>
      </w:r>
    </w:p>
    <w:p w14:paraId="6BC2F28F" w14:textId="77777777" w:rsidR="7150B939" w:rsidRDefault="7150B939" w:rsidP="7150B939">
      <w:pPr>
        <w:rPr>
          <w:rFonts w:eastAsia="Times New Roman" w:cs="Times New Roman"/>
        </w:rPr>
      </w:pPr>
    </w:p>
    <w:p w14:paraId="5162069F" w14:textId="403B4747" w:rsidR="785FE09B" w:rsidRDefault="785FE09B" w:rsidP="7150B939">
      <w:pPr>
        <w:rPr>
          <w:rFonts w:eastAsia="Times New Roman" w:cs="Times New Roman"/>
          <w:color w:val="0070C0"/>
        </w:rPr>
      </w:pPr>
      <w:r w:rsidRPr="7150B939">
        <w:rPr>
          <w:rFonts w:eastAsia="Times New Roman" w:cs="Times New Roman"/>
          <w:b/>
          <w:bCs/>
          <w:color w:val="0070C0"/>
        </w:rPr>
        <w:t>A</w:t>
      </w:r>
      <w:r w:rsidR="708B21BC" w:rsidRPr="7150B939">
        <w:rPr>
          <w:rFonts w:eastAsia="Times New Roman" w:cs="Times New Roman"/>
          <w:b/>
          <w:bCs/>
          <w:color w:val="0070C0"/>
        </w:rPr>
        <w:t>10</w:t>
      </w:r>
      <w:r w:rsidRPr="7150B939">
        <w:rPr>
          <w:rFonts w:eastAsia="Times New Roman" w:cs="Times New Roman"/>
          <w:b/>
          <w:bCs/>
          <w:color w:val="0070C0"/>
        </w:rPr>
        <w:t>.</w:t>
      </w:r>
      <w:r w:rsidR="3E9D7A5F" w:rsidRPr="7150B939">
        <w:rPr>
          <w:rFonts w:eastAsia="Times New Roman" w:cs="Times New Roman"/>
          <w:b/>
          <w:bCs/>
          <w:color w:val="0070C0"/>
        </w:rPr>
        <w:t xml:space="preserve"> </w:t>
      </w:r>
      <w:r w:rsidR="3E9D7A5F" w:rsidRPr="7150B939">
        <w:rPr>
          <w:rFonts w:eastAsia="Times New Roman" w:cs="Times New Roman"/>
          <w:color w:val="0070C0"/>
        </w:rPr>
        <w:t>The</w:t>
      </w:r>
      <w:r w:rsidR="450D5340" w:rsidRPr="7150B939">
        <w:rPr>
          <w:rFonts w:eastAsia="Times New Roman" w:cs="Times New Roman"/>
          <w:color w:val="0070C0"/>
        </w:rPr>
        <w:t xml:space="preserve"> results/</w:t>
      </w:r>
      <w:r w:rsidR="3E9D7A5F" w:rsidRPr="7150B939">
        <w:rPr>
          <w:rFonts w:eastAsia="Times New Roman" w:cs="Times New Roman"/>
          <w:color w:val="0070C0"/>
        </w:rPr>
        <w:t xml:space="preserve">logic framework and PMP </w:t>
      </w:r>
      <w:r w:rsidR="39B3D26E" w:rsidRPr="7150B939">
        <w:rPr>
          <w:rFonts w:eastAsia="Times New Roman" w:cs="Times New Roman"/>
          <w:color w:val="0070C0"/>
        </w:rPr>
        <w:t>should be</w:t>
      </w:r>
      <w:r w:rsidR="3E9D7A5F" w:rsidRPr="7150B939">
        <w:rPr>
          <w:rFonts w:eastAsia="Times New Roman" w:cs="Times New Roman"/>
          <w:color w:val="0070C0"/>
        </w:rPr>
        <w:t xml:space="preserve"> in one tab in the proposal submission.  The </w:t>
      </w:r>
      <w:r w:rsidR="13A56794" w:rsidRPr="7150B939">
        <w:rPr>
          <w:rFonts w:eastAsia="Times New Roman" w:cs="Times New Roman"/>
          <w:color w:val="0070C0"/>
        </w:rPr>
        <w:t>logic framework can be embedded in the PMP</w:t>
      </w:r>
      <w:r w:rsidR="3288A796" w:rsidRPr="7150B939">
        <w:rPr>
          <w:rFonts w:eastAsia="Times New Roman" w:cs="Times New Roman"/>
          <w:color w:val="0070C0"/>
        </w:rPr>
        <w:t xml:space="preserve"> component or separate in the same tab</w:t>
      </w:r>
      <w:r w:rsidR="13A56794" w:rsidRPr="7150B939">
        <w:rPr>
          <w:rFonts w:eastAsia="Times New Roman" w:cs="Times New Roman"/>
          <w:color w:val="0070C0"/>
        </w:rPr>
        <w:t xml:space="preserve">. </w:t>
      </w:r>
    </w:p>
    <w:p w14:paraId="2A374A85" w14:textId="4E7C508C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46A52C2F" w14:textId="31F3C4CA" w:rsidR="785FE09B" w:rsidRDefault="785FE09B" w:rsidP="7150B939">
      <w:pPr>
        <w:rPr>
          <w:rFonts w:eastAsia="Times New Roman" w:cs="Times New Roman"/>
        </w:rPr>
      </w:pPr>
      <w:r w:rsidRPr="7150B939">
        <w:rPr>
          <w:rFonts w:eastAsia="Times New Roman" w:cs="Times New Roman"/>
          <w:b/>
          <w:bCs/>
        </w:rPr>
        <w:t>Q</w:t>
      </w:r>
      <w:r w:rsidR="4DD0F3FF" w:rsidRPr="7150B939">
        <w:rPr>
          <w:rFonts w:eastAsia="Times New Roman" w:cs="Times New Roman"/>
          <w:b/>
          <w:bCs/>
        </w:rPr>
        <w:t>11</w:t>
      </w:r>
      <w:r w:rsidRPr="7150B939">
        <w:rPr>
          <w:rFonts w:eastAsia="Times New Roman" w:cs="Times New Roman"/>
          <w:b/>
          <w:bCs/>
        </w:rPr>
        <w:t>.</w:t>
      </w:r>
      <w:r w:rsidRPr="7150B939">
        <w:rPr>
          <w:rFonts w:eastAsia="Times New Roman" w:cs="Times New Roman"/>
        </w:rPr>
        <w:t xml:space="preserve"> </w:t>
      </w:r>
      <w:r w:rsidR="0DCFAA53" w:rsidRPr="7150B939">
        <w:rPr>
          <w:rFonts w:eastAsia="Times New Roman" w:cs="Times New Roman"/>
        </w:rPr>
        <w:t>Detailed Line Item Budget:  Should applicants provide a detailed budget for each project year and a consolidated budget or should it be just one single detailed budget for all three years?</w:t>
      </w:r>
    </w:p>
    <w:p w14:paraId="77DBDA03" w14:textId="77777777" w:rsidR="7150B939" w:rsidRDefault="7150B939" w:rsidP="7150B939">
      <w:pPr>
        <w:rPr>
          <w:rFonts w:eastAsia="Times New Roman" w:cs="Times New Roman"/>
        </w:rPr>
      </w:pPr>
    </w:p>
    <w:p w14:paraId="7173EC66" w14:textId="1561BDE3" w:rsidR="785FE09B" w:rsidRDefault="785FE09B" w:rsidP="7150B939">
      <w:pPr>
        <w:rPr>
          <w:rFonts w:eastAsia="Times New Roman" w:cs="Times New Roman"/>
          <w:color w:val="0070C0"/>
        </w:rPr>
      </w:pPr>
      <w:r w:rsidRPr="5FB38E3A">
        <w:rPr>
          <w:rFonts w:eastAsia="Times New Roman" w:cs="Times New Roman"/>
          <w:b/>
          <w:bCs/>
          <w:color w:val="0070C0"/>
        </w:rPr>
        <w:t>A</w:t>
      </w:r>
      <w:r w:rsidR="0CF15F6F" w:rsidRPr="5FB38E3A">
        <w:rPr>
          <w:rFonts w:eastAsia="Times New Roman" w:cs="Times New Roman"/>
          <w:b/>
          <w:bCs/>
          <w:color w:val="0070C0"/>
        </w:rPr>
        <w:t>1</w:t>
      </w:r>
      <w:r w:rsidR="6979A0FF" w:rsidRPr="5FB38E3A">
        <w:rPr>
          <w:rFonts w:eastAsia="Times New Roman" w:cs="Times New Roman"/>
          <w:b/>
          <w:bCs/>
          <w:color w:val="0070C0"/>
        </w:rPr>
        <w:t>1</w:t>
      </w:r>
      <w:r w:rsidRPr="5FB38E3A">
        <w:rPr>
          <w:rFonts w:eastAsia="Times New Roman" w:cs="Times New Roman"/>
          <w:b/>
          <w:bCs/>
          <w:color w:val="0070C0"/>
        </w:rPr>
        <w:t>.</w:t>
      </w:r>
      <w:r w:rsidR="217E35FF" w:rsidRPr="5FB38E3A">
        <w:rPr>
          <w:rFonts w:eastAsia="Times New Roman" w:cs="Times New Roman"/>
          <w:b/>
          <w:bCs/>
          <w:color w:val="0070C0"/>
        </w:rPr>
        <w:t xml:space="preserve"> </w:t>
      </w:r>
      <w:r w:rsidR="51C56884" w:rsidRPr="5FB38E3A">
        <w:rPr>
          <w:rFonts w:eastAsia="Times New Roman" w:cs="Times New Roman"/>
          <w:color w:val="0070C0"/>
        </w:rPr>
        <w:t>The detail line-item budget should be submitted as one consolidated detail line-item budget for the duration of the</w:t>
      </w:r>
      <w:r w:rsidR="634CBE8B" w:rsidRPr="5FB38E3A">
        <w:rPr>
          <w:rFonts w:eastAsia="Times New Roman" w:cs="Times New Roman"/>
          <w:color w:val="0070C0"/>
        </w:rPr>
        <w:t xml:space="preserve"> proposed</w:t>
      </w:r>
      <w:r w:rsidR="51C56884" w:rsidRPr="5FB38E3A">
        <w:rPr>
          <w:rFonts w:eastAsia="Times New Roman" w:cs="Times New Roman"/>
          <w:color w:val="0070C0"/>
        </w:rPr>
        <w:t xml:space="preserve"> project period of performance</w:t>
      </w:r>
      <w:r w:rsidR="7AAF0E29" w:rsidRPr="5FB38E3A">
        <w:rPr>
          <w:rFonts w:eastAsia="Times New Roman" w:cs="Times New Roman"/>
          <w:color w:val="0070C0"/>
        </w:rPr>
        <w:t xml:space="preserve"> (number of months</w:t>
      </w:r>
      <w:r w:rsidR="51C56884" w:rsidRPr="5FB38E3A">
        <w:rPr>
          <w:rFonts w:eastAsia="Times New Roman" w:cs="Times New Roman"/>
          <w:color w:val="0070C0"/>
        </w:rPr>
        <w:t>.</w:t>
      </w:r>
      <w:r w:rsidR="58087016" w:rsidRPr="5FB38E3A">
        <w:rPr>
          <w:rFonts w:eastAsia="Times New Roman" w:cs="Times New Roman"/>
          <w:color w:val="0070C0"/>
        </w:rPr>
        <w:t>)</w:t>
      </w:r>
      <w:r w:rsidR="51C56884" w:rsidRPr="5FB38E3A">
        <w:rPr>
          <w:rFonts w:eastAsia="Times New Roman" w:cs="Times New Roman"/>
          <w:color w:val="0070C0"/>
        </w:rPr>
        <w:t xml:space="preserve"> </w:t>
      </w:r>
      <w:r w:rsidR="217E35FF" w:rsidRPr="5FB38E3A">
        <w:rPr>
          <w:rFonts w:eastAsia="Times New Roman" w:cs="Times New Roman"/>
          <w:color w:val="0070C0"/>
        </w:rPr>
        <w:t xml:space="preserve"> </w:t>
      </w:r>
    </w:p>
    <w:p w14:paraId="78D2750A" w14:textId="7C202CB4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062901EA" w14:textId="287D7783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1E2CCAC2" w14:textId="44C0176F" w:rsidR="7150B939" w:rsidRDefault="7150B939" w:rsidP="7150B939">
      <w:pPr>
        <w:rPr>
          <w:rFonts w:eastAsia="Times New Roman" w:cs="Times New Roman"/>
          <w:b/>
          <w:bCs/>
          <w:color w:val="0070C0"/>
        </w:rPr>
      </w:pPr>
    </w:p>
    <w:p w14:paraId="5198E72A" w14:textId="3BC57D39" w:rsidR="7150B939" w:rsidRDefault="7150B939" w:rsidP="7150B939">
      <w:pPr>
        <w:rPr>
          <w:rFonts w:eastAsia="Times New Roman" w:cs="Times New Roman"/>
          <w:color w:val="0070C0"/>
        </w:rPr>
      </w:pPr>
    </w:p>
    <w:p w14:paraId="339AC71C" w14:textId="2E9137F1" w:rsidR="7F37D683" w:rsidRDefault="7F37D683" w:rsidP="3423B28C">
      <w:pPr>
        <w:rPr>
          <w:rFonts w:eastAsia="Times New Roman" w:cs="Times New Roman"/>
          <w:color w:val="0070C0"/>
        </w:rPr>
      </w:pPr>
    </w:p>
    <w:p w14:paraId="61829076" w14:textId="7E97ED4C" w:rsidR="008803E8" w:rsidRDefault="008803E8" w:rsidP="5FB38E3A">
      <w:pPr>
        <w:rPr>
          <w:rFonts w:eastAsia="Times New Roman" w:cs="Times New Roman"/>
          <w:color w:val="0070C0"/>
        </w:rPr>
      </w:pPr>
    </w:p>
    <w:sectPr w:rsidR="008803E8" w:rsidSect="00DF65A1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D93B2" w14:textId="77777777" w:rsidR="009C114E" w:rsidRDefault="009C114E" w:rsidP="005F0E7A">
      <w:r>
        <w:separator/>
      </w:r>
    </w:p>
  </w:endnote>
  <w:endnote w:type="continuationSeparator" w:id="0">
    <w:p w14:paraId="0DE4B5B7" w14:textId="77777777" w:rsidR="009C114E" w:rsidRDefault="009C114E" w:rsidP="005F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6821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68469" w14:textId="38DE73A7" w:rsidR="005F0E7A" w:rsidRDefault="005F0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5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A226A1" w14:textId="77777777" w:rsidR="005F0E7A" w:rsidRDefault="005F0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04FF1" w14:textId="77777777" w:rsidR="009C114E" w:rsidRDefault="009C114E" w:rsidP="005F0E7A">
      <w:r>
        <w:separator/>
      </w:r>
    </w:p>
  </w:footnote>
  <w:footnote w:type="continuationSeparator" w:id="0">
    <w:p w14:paraId="2DBF0D7D" w14:textId="77777777" w:rsidR="009C114E" w:rsidRDefault="009C114E" w:rsidP="005F0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40C6"/>
    <w:multiLevelType w:val="hybridMultilevel"/>
    <w:tmpl w:val="C5AE4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25E06"/>
    <w:multiLevelType w:val="hybridMultilevel"/>
    <w:tmpl w:val="45E853EC"/>
    <w:lvl w:ilvl="0" w:tplc="FAECB73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67725"/>
    <w:multiLevelType w:val="hybridMultilevel"/>
    <w:tmpl w:val="7DEE831C"/>
    <w:lvl w:ilvl="0" w:tplc="7298B12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1120F"/>
    <w:multiLevelType w:val="hybridMultilevel"/>
    <w:tmpl w:val="AEB6F7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D6E4A"/>
    <w:multiLevelType w:val="hybridMultilevel"/>
    <w:tmpl w:val="ABA2F2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37A01"/>
    <w:multiLevelType w:val="hybridMultilevel"/>
    <w:tmpl w:val="82FC5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B1205"/>
    <w:multiLevelType w:val="hybridMultilevel"/>
    <w:tmpl w:val="1A9E951E"/>
    <w:lvl w:ilvl="0" w:tplc="88604E5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4422FF"/>
    <w:multiLevelType w:val="hybridMultilevel"/>
    <w:tmpl w:val="C9DCA2D6"/>
    <w:lvl w:ilvl="0" w:tplc="13421F14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1448CF"/>
    <w:multiLevelType w:val="hybridMultilevel"/>
    <w:tmpl w:val="50D46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821F6"/>
    <w:multiLevelType w:val="multilevel"/>
    <w:tmpl w:val="DF9AD5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761F59"/>
    <w:multiLevelType w:val="hybridMultilevel"/>
    <w:tmpl w:val="C4F8E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4530F"/>
    <w:multiLevelType w:val="hybridMultilevel"/>
    <w:tmpl w:val="B75CE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3743E"/>
    <w:multiLevelType w:val="hybridMultilevel"/>
    <w:tmpl w:val="D36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A7C2B"/>
    <w:multiLevelType w:val="hybridMultilevel"/>
    <w:tmpl w:val="2668C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14034"/>
    <w:multiLevelType w:val="hybridMultilevel"/>
    <w:tmpl w:val="0458FE90"/>
    <w:lvl w:ilvl="0" w:tplc="2E4A511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221A8"/>
    <w:multiLevelType w:val="hybridMultilevel"/>
    <w:tmpl w:val="F170DDDE"/>
    <w:lvl w:ilvl="0" w:tplc="076039D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4316D"/>
    <w:multiLevelType w:val="hybridMultilevel"/>
    <w:tmpl w:val="180616D6"/>
    <w:lvl w:ilvl="0" w:tplc="88BC35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0B"/>
    <w:rsid w:val="000145EF"/>
    <w:rsid w:val="00020FD8"/>
    <w:rsid w:val="0008706E"/>
    <w:rsid w:val="0010608F"/>
    <w:rsid w:val="001354B5"/>
    <w:rsid w:val="00153439"/>
    <w:rsid w:val="00167B03"/>
    <w:rsid w:val="001A0726"/>
    <w:rsid w:val="001C7683"/>
    <w:rsid w:val="001E3962"/>
    <w:rsid w:val="00222E0B"/>
    <w:rsid w:val="00225126"/>
    <w:rsid w:val="00226FF4"/>
    <w:rsid w:val="00237BFD"/>
    <w:rsid w:val="0024185F"/>
    <w:rsid w:val="002544A2"/>
    <w:rsid w:val="002E0463"/>
    <w:rsid w:val="003B40BA"/>
    <w:rsid w:val="00434CB6"/>
    <w:rsid w:val="0045462C"/>
    <w:rsid w:val="004546E2"/>
    <w:rsid w:val="00454948"/>
    <w:rsid w:val="0050544C"/>
    <w:rsid w:val="00513979"/>
    <w:rsid w:val="00535822"/>
    <w:rsid w:val="0054725E"/>
    <w:rsid w:val="005F0E7A"/>
    <w:rsid w:val="00610447"/>
    <w:rsid w:val="00647651"/>
    <w:rsid w:val="00655F5B"/>
    <w:rsid w:val="0067731B"/>
    <w:rsid w:val="00687939"/>
    <w:rsid w:val="006B5A23"/>
    <w:rsid w:val="006C341A"/>
    <w:rsid w:val="00720733"/>
    <w:rsid w:val="008803E8"/>
    <w:rsid w:val="00890409"/>
    <w:rsid w:val="008C7946"/>
    <w:rsid w:val="008CA5AB"/>
    <w:rsid w:val="008D0C31"/>
    <w:rsid w:val="009C114E"/>
    <w:rsid w:val="00A0FE29"/>
    <w:rsid w:val="00A40515"/>
    <w:rsid w:val="00A706B8"/>
    <w:rsid w:val="00AE624A"/>
    <w:rsid w:val="00B74E5D"/>
    <w:rsid w:val="00B86A08"/>
    <w:rsid w:val="00B87251"/>
    <w:rsid w:val="00BF2E5F"/>
    <w:rsid w:val="00D01B65"/>
    <w:rsid w:val="00DA3014"/>
    <w:rsid w:val="00DF1373"/>
    <w:rsid w:val="00DF65A1"/>
    <w:rsid w:val="00EB5D64"/>
    <w:rsid w:val="00F21F9E"/>
    <w:rsid w:val="00FA05A9"/>
    <w:rsid w:val="0118B240"/>
    <w:rsid w:val="0156F073"/>
    <w:rsid w:val="017220A7"/>
    <w:rsid w:val="01A03B67"/>
    <w:rsid w:val="01BB7809"/>
    <w:rsid w:val="01E7608F"/>
    <w:rsid w:val="01FE921F"/>
    <w:rsid w:val="01FF9670"/>
    <w:rsid w:val="0223CB78"/>
    <w:rsid w:val="0268E88C"/>
    <w:rsid w:val="0269AC95"/>
    <w:rsid w:val="0290229E"/>
    <w:rsid w:val="02F35E9C"/>
    <w:rsid w:val="03D1C005"/>
    <w:rsid w:val="0411EB08"/>
    <w:rsid w:val="041D2A56"/>
    <w:rsid w:val="0429A22D"/>
    <w:rsid w:val="0483F79D"/>
    <w:rsid w:val="048BF81F"/>
    <w:rsid w:val="04E8B189"/>
    <w:rsid w:val="04EA2DAF"/>
    <w:rsid w:val="05055073"/>
    <w:rsid w:val="0578FBE9"/>
    <w:rsid w:val="05D986D6"/>
    <w:rsid w:val="06097272"/>
    <w:rsid w:val="062E48BA"/>
    <w:rsid w:val="0648C230"/>
    <w:rsid w:val="06658B4C"/>
    <w:rsid w:val="06BBA31E"/>
    <w:rsid w:val="06D051E8"/>
    <w:rsid w:val="06EA055E"/>
    <w:rsid w:val="07A66749"/>
    <w:rsid w:val="07F893D6"/>
    <w:rsid w:val="086F1C03"/>
    <w:rsid w:val="08B03897"/>
    <w:rsid w:val="08E7D511"/>
    <w:rsid w:val="08E81CA2"/>
    <w:rsid w:val="098D6570"/>
    <w:rsid w:val="09C6FA31"/>
    <w:rsid w:val="0A4E83C4"/>
    <w:rsid w:val="0A6BD0E3"/>
    <w:rsid w:val="0AC7C6F7"/>
    <w:rsid w:val="0AF686C4"/>
    <w:rsid w:val="0B2BA3AF"/>
    <w:rsid w:val="0B733488"/>
    <w:rsid w:val="0B934569"/>
    <w:rsid w:val="0BB60EDD"/>
    <w:rsid w:val="0BC9694D"/>
    <w:rsid w:val="0BDFBB0F"/>
    <w:rsid w:val="0C11C863"/>
    <w:rsid w:val="0C4F329E"/>
    <w:rsid w:val="0C7C90D8"/>
    <w:rsid w:val="0CF15F6F"/>
    <w:rsid w:val="0CF43FC3"/>
    <w:rsid w:val="0CFF7B02"/>
    <w:rsid w:val="0D7E0620"/>
    <w:rsid w:val="0DB0E69B"/>
    <w:rsid w:val="0DCFAA53"/>
    <w:rsid w:val="0E5AA986"/>
    <w:rsid w:val="0E70264F"/>
    <w:rsid w:val="0EB73A5E"/>
    <w:rsid w:val="0ED8C217"/>
    <w:rsid w:val="0ED98FBF"/>
    <w:rsid w:val="0ED9D6CB"/>
    <w:rsid w:val="0F0395BA"/>
    <w:rsid w:val="0F0D1D94"/>
    <w:rsid w:val="0F38A056"/>
    <w:rsid w:val="0FB94A89"/>
    <w:rsid w:val="0FE61AA9"/>
    <w:rsid w:val="0FE8B9E0"/>
    <w:rsid w:val="0FFF3FF1"/>
    <w:rsid w:val="1008E38A"/>
    <w:rsid w:val="104CAD0A"/>
    <w:rsid w:val="105C0171"/>
    <w:rsid w:val="10A7900F"/>
    <w:rsid w:val="10B87D33"/>
    <w:rsid w:val="10D9C384"/>
    <w:rsid w:val="10E52EEE"/>
    <w:rsid w:val="1154C4C9"/>
    <w:rsid w:val="11626239"/>
    <w:rsid w:val="1188ED58"/>
    <w:rsid w:val="11A3983C"/>
    <w:rsid w:val="11C9E585"/>
    <w:rsid w:val="12184141"/>
    <w:rsid w:val="126ABA98"/>
    <w:rsid w:val="12CD1D0F"/>
    <w:rsid w:val="12D40BB6"/>
    <w:rsid w:val="13284E4A"/>
    <w:rsid w:val="1332B5E4"/>
    <w:rsid w:val="137B1829"/>
    <w:rsid w:val="13A56794"/>
    <w:rsid w:val="13D3D786"/>
    <w:rsid w:val="13EA1096"/>
    <w:rsid w:val="143A482C"/>
    <w:rsid w:val="1484E6C4"/>
    <w:rsid w:val="14B6C233"/>
    <w:rsid w:val="153C3799"/>
    <w:rsid w:val="1586CCF2"/>
    <w:rsid w:val="15CA96EE"/>
    <w:rsid w:val="15CFC2DE"/>
    <w:rsid w:val="1604F773"/>
    <w:rsid w:val="167EC114"/>
    <w:rsid w:val="1689E04A"/>
    <w:rsid w:val="169BBA82"/>
    <w:rsid w:val="173EF906"/>
    <w:rsid w:val="17A07031"/>
    <w:rsid w:val="17BE1EF9"/>
    <w:rsid w:val="17E3C1FD"/>
    <w:rsid w:val="18D4EBBE"/>
    <w:rsid w:val="18F25B33"/>
    <w:rsid w:val="192D6819"/>
    <w:rsid w:val="193DA335"/>
    <w:rsid w:val="19829D92"/>
    <w:rsid w:val="19B933D7"/>
    <w:rsid w:val="19C36051"/>
    <w:rsid w:val="1A5EBDF2"/>
    <w:rsid w:val="1A96A04F"/>
    <w:rsid w:val="1AAC377D"/>
    <w:rsid w:val="1B8B62B2"/>
    <w:rsid w:val="1BDA0643"/>
    <w:rsid w:val="1C736DD2"/>
    <w:rsid w:val="1D0A35D4"/>
    <w:rsid w:val="1D9F46C4"/>
    <w:rsid w:val="1DC7E151"/>
    <w:rsid w:val="1DD3528E"/>
    <w:rsid w:val="1DD44DE7"/>
    <w:rsid w:val="1E214D3D"/>
    <w:rsid w:val="1E76B3AC"/>
    <w:rsid w:val="1EC9616A"/>
    <w:rsid w:val="1EE84495"/>
    <w:rsid w:val="1EF8439F"/>
    <w:rsid w:val="1F186839"/>
    <w:rsid w:val="1FEFBCBE"/>
    <w:rsid w:val="203E1699"/>
    <w:rsid w:val="2099801A"/>
    <w:rsid w:val="20C0B360"/>
    <w:rsid w:val="20E438D8"/>
    <w:rsid w:val="210FD930"/>
    <w:rsid w:val="212A7921"/>
    <w:rsid w:val="215F52B1"/>
    <w:rsid w:val="2175C630"/>
    <w:rsid w:val="217E35FF"/>
    <w:rsid w:val="21949F59"/>
    <w:rsid w:val="227DFD17"/>
    <w:rsid w:val="22A8F14A"/>
    <w:rsid w:val="22AECC16"/>
    <w:rsid w:val="22B1C2DA"/>
    <w:rsid w:val="2370B5E0"/>
    <w:rsid w:val="23796602"/>
    <w:rsid w:val="238853DF"/>
    <w:rsid w:val="23CEA9EE"/>
    <w:rsid w:val="24D4E451"/>
    <w:rsid w:val="251AF59A"/>
    <w:rsid w:val="254009C9"/>
    <w:rsid w:val="257EE9A6"/>
    <w:rsid w:val="259F6879"/>
    <w:rsid w:val="25A2212F"/>
    <w:rsid w:val="25A48CA1"/>
    <w:rsid w:val="261254EC"/>
    <w:rsid w:val="268612A7"/>
    <w:rsid w:val="269C8291"/>
    <w:rsid w:val="26B76914"/>
    <w:rsid w:val="26F13EF8"/>
    <w:rsid w:val="26F4617C"/>
    <w:rsid w:val="272B2B34"/>
    <w:rsid w:val="275662AA"/>
    <w:rsid w:val="275BF86F"/>
    <w:rsid w:val="277067C6"/>
    <w:rsid w:val="2789A1AA"/>
    <w:rsid w:val="278FBFBE"/>
    <w:rsid w:val="27BAB8EC"/>
    <w:rsid w:val="27F8B561"/>
    <w:rsid w:val="282B322D"/>
    <w:rsid w:val="282EEB2A"/>
    <w:rsid w:val="2853D50A"/>
    <w:rsid w:val="288DE5D2"/>
    <w:rsid w:val="289D8F57"/>
    <w:rsid w:val="28B03E03"/>
    <w:rsid w:val="2902F92F"/>
    <w:rsid w:val="2912CC55"/>
    <w:rsid w:val="2915F485"/>
    <w:rsid w:val="292DD841"/>
    <w:rsid w:val="299E8DAA"/>
    <w:rsid w:val="2A728621"/>
    <w:rsid w:val="2A84D75F"/>
    <w:rsid w:val="2B1F44F4"/>
    <w:rsid w:val="2B71EEEF"/>
    <w:rsid w:val="2C2BBA59"/>
    <w:rsid w:val="2C2D8987"/>
    <w:rsid w:val="2C9DDF40"/>
    <w:rsid w:val="2CF51AA1"/>
    <w:rsid w:val="2CFE99CA"/>
    <w:rsid w:val="2D6DA585"/>
    <w:rsid w:val="2DAA16C3"/>
    <w:rsid w:val="2DF0D989"/>
    <w:rsid w:val="2E47D9F8"/>
    <w:rsid w:val="2EA1A059"/>
    <w:rsid w:val="2EB8D0DF"/>
    <w:rsid w:val="2EDCD25D"/>
    <w:rsid w:val="2EDD83D7"/>
    <w:rsid w:val="2EE76D73"/>
    <w:rsid w:val="2EE97295"/>
    <w:rsid w:val="2F7F0771"/>
    <w:rsid w:val="302AC9CA"/>
    <w:rsid w:val="3070C98A"/>
    <w:rsid w:val="307631B0"/>
    <w:rsid w:val="3093B306"/>
    <w:rsid w:val="31173292"/>
    <w:rsid w:val="31E63243"/>
    <w:rsid w:val="327A9D53"/>
    <w:rsid w:val="3288A796"/>
    <w:rsid w:val="3296D053"/>
    <w:rsid w:val="329C25F8"/>
    <w:rsid w:val="33264C83"/>
    <w:rsid w:val="33321589"/>
    <w:rsid w:val="338ADA6B"/>
    <w:rsid w:val="33AFB4CE"/>
    <w:rsid w:val="33BB0F91"/>
    <w:rsid w:val="341712E1"/>
    <w:rsid w:val="3423B28C"/>
    <w:rsid w:val="342F2F25"/>
    <w:rsid w:val="347D66FB"/>
    <w:rsid w:val="34D93CE1"/>
    <w:rsid w:val="34DF9323"/>
    <w:rsid w:val="353EDFC7"/>
    <w:rsid w:val="3550D5A6"/>
    <w:rsid w:val="358C4F85"/>
    <w:rsid w:val="35AE5BBD"/>
    <w:rsid w:val="35E5E4C6"/>
    <w:rsid w:val="3601B058"/>
    <w:rsid w:val="3606BF60"/>
    <w:rsid w:val="363758D1"/>
    <w:rsid w:val="363A6877"/>
    <w:rsid w:val="364E127E"/>
    <w:rsid w:val="365ED170"/>
    <w:rsid w:val="3686522A"/>
    <w:rsid w:val="36919967"/>
    <w:rsid w:val="36D602FC"/>
    <w:rsid w:val="36E7C889"/>
    <w:rsid w:val="36F8183D"/>
    <w:rsid w:val="3740F793"/>
    <w:rsid w:val="37AE104C"/>
    <w:rsid w:val="3802D5C5"/>
    <w:rsid w:val="381E62DC"/>
    <w:rsid w:val="3823209E"/>
    <w:rsid w:val="38551831"/>
    <w:rsid w:val="3873BD10"/>
    <w:rsid w:val="387749AA"/>
    <w:rsid w:val="38A87C9E"/>
    <w:rsid w:val="38C0C807"/>
    <w:rsid w:val="38D4C5FA"/>
    <w:rsid w:val="38DB0497"/>
    <w:rsid w:val="38E00468"/>
    <w:rsid w:val="392519A7"/>
    <w:rsid w:val="3942D088"/>
    <w:rsid w:val="39521DB9"/>
    <w:rsid w:val="3980EB1C"/>
    <w:rsid w:val="399CDFF8"/>
    <w:rsid w:val="39A63323"/>
    <w:rsid w:val="39B3D26E"/>
    <w:rsid w:val="39F88A2D"/>
    <w:rsid w:val="3A47E32A"/>
    <w:rsid w:val="3AE441AB"/>
    <w:rsid w:val="3B842644"/>
    <w:rsid w:val="3B9BC7CE"/>
    <w:rsid w:val="3BE48A02"/>
    <w:rsid w:val="3C9A854A"/>
    <w:rsid w:val="3CBC5AA5"/>
    <w:rsid w:val="3CBDE5F8"/>
    <w:rsid w:val="3CD8C26C"/>
    <w:rsid w:val="3D2A4E76"/>
    <w:rsid w:val="3DC2DDA3"/>
    <w:rsid w:val="3DC78280"/>
    <w:rsid w:val="3E019A66"/>
    <w:rsid w:val="3E1E1E24"/>
    <w:rsid w:val="3E26C6BC"/>
    <w:rsid w:val="3E2F06CD"/>
    <w:rsid w:val="3E70794F"/>
    <w:rsid w:val="3E72ED14"/>
    <w:rsid w:val="3E8AF221"/>
    <w:rsid w:val="3E9D7A5F"/>
    <w:rsid w:val="3F0C3E38"/>
    <w:rsid w:val="3F88F3DD"/>
    <w:rsid w:val="3FFA54CC"/>
    <w:rsid w:val="404590F2"/>
    <w:rsid w:val="40CE9C6D"/>
    <w:rsid w:val="40F936EC"/>
    <w:rsid w:val="41061732"/>
    <w:rsid w:val="41193875"/>
    <w:rsid w:val="41235D08"/>
    <w:rsid w:val="4181DBAE"/>
    <w:rsid w:val="423CE7B7"/>
    <w:rsid w:val="42612B75"/>
    <w:rsid w:val="42D5D668"/>
    <w:rsid w:val="42F1A7E1"/>
    <w:rsid w:val="43007F47"/>
    <w:rsid w:val="4331881E"/>
    <w:rsid w:val="43B83E63"/>
    <w:rsid w:val="43BFF891"/>
    <w:rsid w:val="44290AB0"/>
    <w:rsid w:val="45038DDF"/>
    <w:rsid w:val="450D5340"/>
    <w:rsid w:val="45120665"/>
    <w:rsid w:val="45A11558"/>
    <w:rsid w:val="45F01C96"/>
    <w:rsid w:val="4638E15E"/>
    <w:rsid w:val="463E5F17"/>
    <w:rsid w:val="4651018B"/>
    <w:rsid w:val="46603C2D"/>
    <w:rsid w:val="46A73086"/>
    <w:rsid w:val="475B9AD1"/>
    <w:rsid w:val="47650E2E"/>
    <w:rsid w:val="47EDC93B"/>
    <w:rsid w:val="47F764FA"/>
    <w:rsid w:val="48DA3549"/>
    <w:rsid w:val="491CBA02"/>
    <w:rsid w:val="4927CF0A"/>
    <w:rsid w:val="49353692"/>
    <w:rsid w:val="49553ECB"/>
    <w:rsid w:val="498568E7"/>
    <w:rsid w:val="49923F6E"/>
    <w:rsid w:val="49AAE8C6"/>
    <w:rsid w:val="49C4E090"/>
    <w:rsid w:val="4A3A9BC7"/>
    <w:rsid w:val="4A839A8B"/>
    <w:rsid w:val="4B25D378"/>
    <w:rsid w:val="4B4136E6"/>
    <w:rsid w:val="4B57C28D"/>
    <w:rsid w:val="4B91F9B6"/>
    <w:rsid w:val="4BBF6B32"/>
    <w:rsid w:val="4BC9CFE9"/>
    <w:rsid w:val="4BE8702C"/>
    <w:rsid w:val="4BEBC890"/>
    <w:rsid w:val="4CEAF1F4"/>
    <w:rsid w:val="4D11072E"/>
    <w:rsid w:val="4D2EE9B6"/>
    <w:rsid w:val="4D9618A4"/>
    <w:rsid w:val="4DD0F3FF"/>
    <w:rsid w:val="4E3AD6ED"/>
    <w:rsid w:val="4E4417C7"/>
    <w:rsid w:val="4ED23F1D"/>
    <w:rsid w:val="4ED76A9E"/>
    <w:rsid w:val="4EEDD5EF"/>
    <w:rsid w:val="4EFDF3B1"/>
    <w:rsid w:val="4F0FB259"/>
    <w:rsid w:val="4F71AFB3"/>
    <w:rsid w:val="4F8C6D20"/>
    <w:rsid w:val="4F970437"/>
    <w:rsid w:val="4F9A2F53"/>
    <w:rsid w:val="4FA9C1F3"/>
    <w:rsid w:val="4FCFDEC0"/>
    <w:rsid w:val="4FF32489"/>
    <w:rsid w:val="4FF71C85"/>
    <w:rsid w:val="500135EC"/>
    <w:rsid w:val="501E6E55"/>
    <w:rsid w:val="50453368"/>
    <w:rsid w:val="50501F1A"/>
    <w:rsid w:val="50AB9A0B"/>
    <w:rsid w:val="50EF6825"/>
    <w:rsid w:val="51434287"/>
    <w:rsid w:val="514C9FC9"/>
    <w:rsid w:val="515C73A2"/>
    <w:rsid w:val="5174E8FC"/>
    <w:rsid w:val="518708D8"/>
    <w:rsid w:val="5187BF89"/>
    <w:rsid w:val="51C56884"/>
    <w:rsid w:val="51E06F5F"/>
    <w:rsid w:val="51E41A85"/>
    <w:rsid w:val="520E0CCA"/>
    <w:rsid w:val="524F7284"/>
    <w:rsid w:val="527D7D15"/>
    <w:rsid w:val="52C20961"/>
    <w:rsid w:val="52D41A41"/>
    <w:rsid w:val="532C6EA2"/>
    <w:rsid w:val="53B01A76"/>
    <w:rsid w:val="53E040DE"/>
    <w:rsid w:val="53FC712B"/>
    <w:rsid w:val="5417DA01"/>
    <w:rsid w:val="5439B62D"/>
    <w:rsid w:val="5473001E"/>
    <w:rsid w:val="547466D6"/>
    <w:rsid w:val="54BF2A78"/>
    <w:rsid w:val="54EB7993"/>
    <w:rsid w:val="54F76F32"/>
    <w:rsid w:val="5502C10E"/>
    <w:rsid w:val="5538BEA6"/>
    <w:rsid w:val="55434CB2"/>
    <w:rsid w:val="5543819C"/>
    <w:rsid w:val="555BA3FB"/>
    <w:rsid w:val="556B35CD"/>
    <w:rsid w:val="5587B6DA"/>
    <w:rsid w:val="559637A7"/>
    <w:rsid w:val="55F3162F"/>
    <w:rsid w:val="560CC388"/>
    <w:rsid w:val="561F6335"/>
    <w:rsid w:val="566EA086"/>
    <w:rsid w:val="56E3AA73"/>
    <w:rsid w:val="572CA3C2"/>
    <w:rsid w:val="57931A32"/>
    <w:rsid w:val="57EA7C3A"/>
    <w:rsid w:val="57F330BD"/>
    <w:rsid w:val="58042E8E"/>
    <w:rsid w:val="58087016"/>
    <w:rsid w:val="5833FBD0"/>
    <w:rsid w:val="588078F1"/>
    <w:rsid w:val="589B5B32"/>
    <w:rsid w:val="589EDC01"/>
    <w:rsid w:val="58AC69E9"/>
    <w:rsid w:val="590552FA"/>
    <w:rsid w:val="5909CC60"/>
    <w:rsid w:val="591A3EBB"/>
    <w:rsid w:val="59335396"/>
    <w:rsid w:val="594EEE06"/>
    <w:rsid w:val="5953A82D"/>
    <w:rsid w:val="595CA7DA"/>
    <w:rsid w:val="595D82D7"/>
    <w:rsid w:val="5976F772"/>
    <w:rsid w:val="5993DDA8"/>
    <w:rsid w:val="599BB974"/>
    <w:rsid w:val="59B17570"/>
    <w:rsid w:val="59CE753D"/>
    <w:rsid w:val="5A2D112D"/>
    <w:rsid w:val="5A4055DF"/>
    <w:rsid w:val="5AA12D62"/>
    <w:rsid w:val="5AAAA68B"/>
    <w:rsid w:val="5AAE503C"/>
    <w:rsid w:val="5AE20A2B"/>
    <w:rsid w:val="5B1147F0"/>
    <w:rsid w:val="5B1E7372"/>
    <w:rsid w:val="5B6F4D33"/>
    <w:rsid w:val="5B7450B7"/>
    <w:rsid w:val="5BAB05B3"/>
    <w:rsid w:val="5BB9BFB8"/>
    <w:rsid w:val="5BB9C68E"/>
    <w:rsid w:val="5BC5FD85"/>
    <w:rsid w:val="5BC9E296"/>
    <w:rsid w:val="5BE80D87"/>
    <w:rsid w:val="5BF93ACE"/>
    <w:rsid w:val="5C03B59A"/>
    <w:rsid w:val="5C3C2A07"/>
    <w:rsid w:val="5C487F81"/>
    <w:rsid w:val="5C4E2F03"/>
    <w:rsid w:val="5C97B049"/>
    <w:rsid w:val="5CA365F9"/>
    <w:rsid w:val="5CA83AC3"/>
    <w:rsid w:val="5CC5BF5D"/>
    <w:rsid w:val="5D333C23"/>
    <w:rsid w:val="5D505FFE"/>
    <w:rsid w:val="5E0F4AF6"/>
    <w:rsid w:val="5E4DFFE0"/>
    <w:rsid w:val="5E97D0DB"/>
    <w:rsid w:val="5EBD45E7"/>
    <w:rsid w:val="5EFA1F88"/>
    <w:rsid w:val="5F044AEF"/>
    <w:rsid w:val="5F5AD24B"/>
    <w:rsid w:val="5FB38E3A"/>
    <w:rsid w:val="5FD17548"/>
    <w:rsid w:val="5FD7978C"/>
    <w:rsid w:val="5FDBFC3C"/>
    <w:rsid w:val="5FE065EE"/>
    <w:rsid w:val="605EEA4E"/>
    <w:rsid w:val="609E7FC2"/>
    <w:rsid w:val="61088E50"/>
    <w:rsid w:val="6129DFBF"/>
    <w:rsid w:val="61D10293"/>
    <w:rsid w:val="62071FE2"/>
    <w:rsid w:val="6207D938"/>
    <w:rsid w:val="6256C3EF"/>
    <w:rsid w:val="62EEC576"/>
    <w:rsid w:val="630D69E6"/>
    <w:rsid w:val="631AE323"/>
    <w:rsid w:val="6339DF7A"/>
    <w:rsid w:val="634CBE8B"/>
    <w:rsid w:val="6353EF33"/>
    <w:rsid w:val="6354F696"/>
    <w:rsid w:val="6355B582"/>
    <w:rsid w:val="637EB5E9"/>
    <w:rsid w:val="648C66B0"/>
    <w:rsid w:val="64D6399E"/>
    <w:rsid w:val="64FAA955"/>
    <w:rsid w:val="65FCE5D6"/>
    <w:rsid w:val="66D0822C"/>
    <w:rsid w:val="66FF629F"/>
    <w:rsid w:val="67AAA070"/>
    <w:rsid w:val="67AFF64A"/>
    <w:rsid w:val="6815C288"/>
    <w:rsid w:val="68521EF9"/>
    <w:rsid w:val="68966AA6"/>
    <w:rsid w:val="68D6AD4B"/>
    <w:rsid w:val="6979A0FF"/>
    <w:rsid w:val="699207FE"/>
    <w:rsid w:val="69CE895C"/>
    <w:rsid w:val="69EB3CA4"/>
    <w:rsid w:val="6A7236E1"/>
    <w:rsid w:val="6A91BC14"/>
    <w:rsid w:val="6AC209E6"/>
    <w:rsid w:val="6B60408F"/>
    <w:rsid w:val="6B6095F7"/>
    <w:rsid w:val="6BAAC41A"/>
    <w:rsid w:val="6BF0C638"/>
    <w:rsid w:val="6CD18076"/>
    <w:rsid w:val="6D528CB3"/>
    <w:rsid w:val="6D784BB2"/>
    <w:rsid w:val="6D8B8197"/>
    <w:rsid w:val="6DB0175A"/>
    <w:rsid w:val="6DF6358C"/>
    <w:rsid w:val="6E0C52EA"/>
    <w:rsid w:val="6E2871BD"/>
    <w:rsid w:val="6E29C3AB"/>
    <w:rsid w:val="6E2F9B48"/>
    <w:rsid w:val="6E99EFEA"/>
    <w:rsid w:val="6ED1BD50"/>
    <w:rsid w:val="6F0333EE"/>
    <w:rsid w:val="6FCB38B0"/>
    <w:rsid w:val="6FEACDCF"/>
    <w:rsid w:val="6FFE091F"/>
    <w:rsid w:val="70249CF1"/>
    <w:rsid w:val="70819D0E"/>
    <w:rsid w:val="708B21BC"/>
    <w:rsid w:val="70E8A345"/>
    <w:rsid w:val="7119FB01"/>
    <w:rsid w:val="7150B939"/>
    <w:rsid w:val="716A5306"/>
    <w:rsid w:val="7202DB33"/>
    <w:rsid w:val="7223D5F6"/>
    <w:rsid w:val="722E185A"/>
    <w:rsid w:val="7230D4DB"/>
    <w:rsid w:val="7231001B"/>
    <w:rsid w:val="72559683"/>
    <w:rsid w:val="72BB032B"/>
    <w:rsid w:val="72E72808"/>
    <w:rsid w:val="73A1B487"/>
    <w:rsid w:val="73FB523C"/>
    <w:rsid w:val="74194798"/>
    <w:rsid w:val="74C11B0A"/>
    <w:rsid w:val="74CE3583"/>
    <w:rsid w:val="75290DE6"/>
    <w:rsid w:val="752D749E"/>
    <w:rsid w:val="75340222"/>
    <w:rsid w:val="7535B3CA"/>
    <w:rsid w:val="75910B3D"/>
    <w:rsid w:val="75F725AE"/>
    <w:rsid w:val="7644481B"/>
    <w:rsid w:val="76A6A255"/>
    <w:rsid w:val="76DBEE21"/>
    <w:rsid w:val="76F15855"/>
    <w:rsid w:val="76F5367E"/>
    <w:rsid w:val="76FDA125"/>
    <w:rsid w:val="770A419E"/>
    <w:rsid w:val="777025DB"/>
    <w:rsid w:val="777B9D83"/>
    <w:rsid w:val="77BF71BF"/>
    <w:rsid w:val="782C8039"/>
    <w:rsid w:val="785E862E"/>
    <w:rsid w:val="785FE09B"/>
    <w:rsid w:val="785FE336"/>
    <w:rsid w:val="786E4044"/>
    <w:rsid w:val="78970888"/>
    <w:rsid w:val="78B2FC8E"/>
    <w:rsid w:val="78F46A10"/>
    <w:rsid w:val="790D1B69"/>
    <w:rsid w:val="790D6B15"/>
    <w:rsid w:val="795A5AD8"/>
    <w:rsid w:val="79815DB7"/>
    <w:rsid w:val="79CB9544"/>
    <w:rsid w:val="79CBA031"/>
    <w:rsid w:val="7A3B3F7D"/>
    <w:rsid w:val="7A646772"/>
    <w:rsid w:val="7AA8CBF1"/>
    <w:rsid w:val="7AAF0E29"/>
    <w:rsid w:val="7AF36045"/>
    <w:rsid w:val="7AFC35FA"/>
    <w:rsid w:val="7B570797"/>
    <w:rsid w:val="7B6506AD"/>
    <w:rsid w:val="7B6D041E"/>
    <w:rsid w:val="7BB172BF"/>
    <w:rsid w:val="7BED7247"/>
    <w:rsid w:val="7C5B3080"/>
    <w:rsid w:val="7C770D30"/>
    <w:rsid w:val="7CC0CFDA"/>
    <w:rsid w:val="7CDD554B"/>
    <w:rsid w:val="7D4B967A"/>
    <w:rsid w:val="7D65BF53"/>
    <w:rsid w:val="7DA2FDA8"/>
    <w:rsid w:val="7DB570A4"/>
    <w:rsid w:val="7E850A99"/>
    <w:rsid w:val="7E8AF974"/>
    <w:rsid w:val="7EC5C4AB"/>
    <w:rsid w:val="7EDF570F"/>
    <w:rsid w:val="7F37D683"/>
    <w:rsid w:val="7F41EF2C"/>
    <w:rsid w:val="7FBB3DB0"/>
    <w:rsid w:val="7FEA1053"/>
    <w:rsid w:val="7FFDB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91A3D1"/>
  <w15:docId w15:val="{96D58230-097A-428E-8EAD-5F81A626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E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0E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E7A"/>
  </w:style>
  <w:style w:type="paragraph" w:styleId="Footer">
    <w:name w:val="footer"/>
    <w:basedOn w:val="Normal"/>
    <w:link w:val="FooterChar"/>
    <w:uiPriority w:val="99"/>
    <w:unhideWhenUsed/>
    <w:rsid w:val="005F0E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E7A"/>
  </w:style>
  <w:style w:type="character" w:styleId="CommentReference">
    <w:name w:val="annotation reference"/>
    <w:basedOn w:val="DefaultParagraphFont"/>
    <w:uiPriority w:val="99"/>
    <w:semiHidden/>
    <w:unhideWhenUsed/>
    <w:rsid w:val="00454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6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6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6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13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803E8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Default">
    <w:name w:val="Default"/>
    <w:basedOn w:val="Normal"/>
    <w:rsid w:val="00F21F9E"/>
    <w:pPr>
      <w:autoSpaceDE w:val="0"/>
      <w:autoSpaceDN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05868"/>
    <w:rsid w:val="0090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LantzC</dc:creator>
  <cp:lastModifiedBy>Ruta Chagnon</cp:lastModifiedBy>
  <cp:revision>2</cp:revision>
  <dcterms:created xsi:type="dcterms:W3CDTF">2020-06-30T20:43:00Z</dcterms:created>
  <dcterms:modified xsi:type="dcterms:W3CDTF">2020-06-30T20:43:00Z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ChagnonRX@state.gov</vt:lpwstr>
  </property>
  <property fmtid="{D5CDD505-2E9C-101B-9397-08002B2CF9AE}" pid="5" name="MSIP_Label_1665d9ee-429a-4d5f-97cc-cfb56e044a6e_SetDate">
    <vt:lpwstr>2020-06-18T18:36:24.2044511Z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5f31fbd5-1ccd-4023-b623-c61ec7343481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