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FE7" w:rsidRPr="009F7A18" w:rsidRDefault="005D1FE7" w:rsidP="005D1FE7">
      <w:pPr>
        <w:pStyle w:val="Title"/>
      </w:pPr>
      <w:r w:rsidRPr="009F7A18">
        <w:t>U.S. Fish and Wildlife Service</w:t>
      </w:r>
    </w:p>
    <w:p w:rsidR="005D1FE7" w:rsidRPr="009F7A18" w:rsidRDefault="005D1FE7" w:rsidP="005D1FE7">
      <w:pPr>
        <w:autoSpaceDE w:val="0"/>
        <w:autoSpaceDN w:val="0"/>
        <w:adjustRightInd w:val="0"/>
        <w:jc w:val="center"/>
        <w:rPr>
          <w:b/>
        </w:rPr>
      </w:pPr>
      <w:r>
        <w:rPr>
          <w:b/>
        </w:rPr>
        <w:t>National Wildlife Refuge System</w:t>
      </w:r>
    </w:p>
    <w:p w:rsidR="005D1FE7" w:rsidRPr="009F7A18" w:rsidRDefault="005D1FE7" w:rsidP="005D1FE7">
      <w:pPr>
        <w:autoSpaceDE w:val="0"/>
        <w:autoSpaceDN w:val="0"/>
        <w:adjustRightInd w:val="0"/>
        <w:jc w:val="center"/>
        <w:rPr>
          <w:b/>
        </w:rPr>
      </w:pPr>
    </w:p>
    <w:p w:rsidR="005D1FE7" w:rsidRPr="009F7A18" w:rsidRDefault="005D1FE7" w:rsidP="005D1FE7">
      <w:pPr>
        <w:jc w:val="center"/>
      </w:pPr>
      <w:r>
        <w:t>Natural Resource Conservation Careers</w:t>
      </w:r>
      <w:r w:rsidR="003159CD">
        <w:t xml:space="preserve"> Program</w:t>
      </w:r>
    </w:p>
    <w:p w:rsidR="005D1FE7" w:rsidRPr="00253E01" w:rsidRDefault="005D1FE7" w:rsidP="005D1FE7">
      <w:pPr>
        <w:jc w:val="center"/>
        <w:rPr>
          <w:sz w:val="20"/>
          <w:szCs w:val="20"/>
        </w:rPr>
      </w:pPr>
      <w:r w:rsidRPr="009F7A18">
        <w:t xml:space="preserve">Catalog of Federal Domestic Assistance (CFDA) Number: </w:t>
      </w:r>
      <w:r>
        <w:t>15.676</w:t>
      </w:r>
    </w:p>
    <w:p w:rsidR="005D1FE7" w:rsidRDefault="005D1FE7" w:rsidP="005D1FE7">
      <w:pPr>
        <w:pStyle w:val="Title"/>
      </w:pPr>
    </w:p>
    <w:p w:rsidR="005D1FE7" w:rsidRPr="00F87A2E" w:rsidRDefault="005D1FE7" w:rsidP="005D1FE7">
      <w:pPr>
        <w:jc w:val="center"/>
        <w:rPr>
          <w:b/>
          <w:bCs/>
        </w:rPr>
      </w:pPr>
      <w:r>
        <w:rPr>
          <w:b/>
          <w:bCs/>
        </w:rPr>
        <w:t>Notice of Funding Opportunity</w:t>
      </w:r>
      <w:r w:rsidR="00DD6E22">
        <w:rPr>
          <w:b/>
          <w:bCs/>
        </w:rPr>
        <w:t xml:space="preserve"> F18AS00058</w:t>
      </w:r>
    </w:p>
    <w:p w:rsidR="005D1FE7" w:rsidRPr="00F87A2E" w:rsidRDefault="005D1FE7" w:rsidP="005D1FE7">
      <w:pPr>
        <w:jc w:val="both"/>
      </w:pPr>
    </w:p>
    <w:p w:rsidR="005D1FE7" w:rsidRDefault="005D1FE7" w:rsidP="005D1FE7">
      <w:pPr>
        <w:pStyle w:val="Heading8"/>
        <w:rPr>
          <w:sz w:val="24"/>
          <w:u w:val="none"/>
        </w:rPr>
      </w:pPr>
      <w:r w:rsidRPr="00F87A2E">
        <w:rPr>
          <w:sz w:val="24"/>
          <w:u w:val="none"/>
        </w:rPr>
        <w:t>I. Description of Funding Opportunity</w:t>
      </w:r>
    </w:p>
    <w:p w:rsidR="005D1FE7" w:rsidRDefault="005D1FE7" w:rsidP="005D1FE7">
      <w:r>
        <w:t>The U.S. Fish and Wildlife Service’s (USFWS or Service) National Wildlife Refuge System is accepting proposals from non-profit, state, and local government youth</w:t>
      </w:r>
      <w:r w:rsidR="00D6281F">
        <w:t xml:space="preserve"> and veteran serving </w:t>
      </w:r>
      <w:r>
        <w:t>organizations with the interest and capacity to work cooperatively with the USFWS to develop introductory educational experiences in natural resource careers to young people</w:t>
      </w:r>
      <w:r w:rsidR="00FF492C">
        <w:t xml:space="preserve"> and veterans</w:t>
      </w:r>
      <w:r>
        <w:t>, including culturally, ethnically and economically diverse students</w:t>
      </w:r>
      <w:r w:rsidRPr="00072021">
        <w:t xml:space="preserve">, and underserved communities that traditionally have low participation in outdoor recreation activities </w:t>
      </w:r>
      <w:r>
        <w:t>through hands-on experience and mentoring at a variety of USFWS programs including but not limited to, national wildlife refuges, fish hatcheries, and ecological services offices.  Under this program, individuals and/or groups of youth</w:t>
      </w:r>
      <w:r w:rsidR="00072021">
        <w:t xml:space="preserve">, </w:t>
      </w:r>
      <w:r>
        <w:t>young adults</w:t>
      </w:r>
      <w:r w:rsidR="00072021">
        <w:t>, and veterans</w:t>
      </w:r>
      <w:r>
        <w:t>:</w:t>
      </w:r>
    </w:p>
    <w:p w:rsidR="005D1FE7" w:rsidRDefault="005D1FE7" w:rsidP="005D1FE7"/>
    <w:p w:rsidR="005D1FE7" w:rsidRDefault="005D1FE7" w:rsidP="005D1FE7">
      <w:pPr>
        <w:pStyle w:val="ListParagraph"/>
        <w:numPr>
          <w:ilvl w:val="0"/>
          <w:numId w:val="13"/>
        </w:numPr>
      </w:pPr>
      <w:r>
        <w:t>Will be introduced to natural resource careers through hands-on work with, and training by, natural resource professionals employed by the USFWS.</w:t>
      </w:r>
    </w:p>
    <w:p w:rsidR="005D1FE7" w:rsidRDefault="005D1FE7" w:rsidP="005D1FE7">
      <w:pPr>
        <w:pStyle w:val="ListParagraph"/>
        <w:numPr>
          <w:ilvl w:val="0"/>
          <w:numId w:val="13"/>
        </w:numPr>
      </w:pPr>
      <w:r>
        <w:t>May be given the opportunity to serve both seasonal and or year-round assignments.</w:t>
      </w:r>
    </w:p>
    <w:p w:rsidR="005D1FE7" w:rsidRPr="00B92B84" w:rsidRDefault="005D1FE7" w:rsidP="005D1FE7">
      <w:pPr>
        <w:pStyle w:val="ListParagraph"/>
        <w:numPr>
          <w:ilvl w:val="0"/>
          <w:numId w:val="13"/>
        </w:numPr>
      </w:pPr>
      <w:r w:rsidRPr="00B92B84">
        <w:t>Will enhance conservation stewardship; increase outdoor recreation opportunities for all Americans and improve the management of game species and their habitats for this generation and beyond.</w:t>
      </w:r>
    </w:p>
    <w:p w:rsidR="005D1FE7" w:rsidRDefault="005D1FE7" w:rsidP="005D1FE7">
      <w:pPr>
        <w:pStyle w:val="ListParagraph"/>
        <w:numPr>
          <w:ilvl w:val="0"/>
          <w:numId w:val="13"/>
        </w:numPr>
      </w:pPr>
      <w:r>
        <w:t xml:space="preserve">Will be introduced to various real-world conservation and rehabilitation activities such as invasive species management, habitat restoration, wildlife management, public education and interpretation, </w:t>
      </w:r>
      <w:r w:rsidRPr="00B92B84">
        <w:t>disaster response and mitigation</w:t>
      </w:r>
      <w:r w:rsidRPr="00173C00">
        <w:t xml:space="preserve">, </w:t>
      </w:r>
      <w:r>
        <w:t>and communications, mixed with informal and formal training sessions directed by USFWS employees during assignments.</w:t>
      </w:r>
    </w:p>
    <w:p w:rsidR="005D1FE7" w:rsidRPr="00B92B84" w:rsidRDefault="005D1FE7" w:rsidP="005D1FE7">
      <w:pPr>
        <w:pStyle w:val="ListParagraph"/>
        <w:numPr>
          <w:ilvl w:val="0"/>
          <w:numId w:val="13"/>
        </w:numPr>
      </w:pPr>
      <w:r w:rsidRPr="00B92B84">
        <w:t>Will enhance and expand public access to lands and waters</w:t>
      </w:r>
    </w:p>
    <w:p w:rsidR="005D1FE7" w:rsidRDefault="005D1FE7" w:rsidP="005D1FE7">
      <w:pPr>
        <w:pStyle w:val="ListParagraph"/>
        <w:numPr>
          <w:ilvl w:val="0"/>
          <w:numId w:val="13"/>
        </w:numPr>
      </w:pPr>
      <w:r>
        <w:t>Will be provided feedback for their future growth and may receive consideration for future employment with the USFWS.</w:t>
      </w:r>
    </w:p>
    <w:p w:rsidR="005D1FE7" w:rsidRDefault="005D1FE7" w:rsidP="005D1FE7"/>
    <w:p w:rsidR="005D1FE7" w:rsidRDefault="005D1FE7" w:rsidP="005D1FE7">
      <w:r>
        <w:t xml:space="preserve">This award is made under the authority of the </w:t>
      </w:r>
      <w:r w:rsidRPr="007E7AEF">
        <w:t>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w:t>
      </w:r>
    </w:p>
    <w:p w:rsidR="005D1FE7" w:rsidRDefault="005D1FE7" w:rsidP="005D1FE7"/>
    <w:p w:rsidR="005D1FE7" w:rsidRDefault="005D1FE7" w:rsidP="005D1FE7">
      <w:pPr>
        <w:pStyle w:val="Heading8"/>
        <w:rPr>
          <w:sz w:val="24"/>
          <w:u w:val="none"/>
        </w:rPr>
      </w:pPr>
      <w:r w:rsidRPr="00F87A2E">
        <w:rPr>
          <w:sz w:val="24"/>
          <w:u w:val="none"/>
        </w:rPr>
        <w:lastRenderedPageBreak/>
        <w:t>II. Award Information</w:t>
      </w:r>
    </w:p>
    <w:p w:rsidR="005D1FE7" w:rsidRDefault="005D1FE7" w:rsidP="005D1FE7">
      <w:r>
        <w:t xml:space="preserve">Contingent upon the availability of funds, the USFWS will award </w:t>
      </w:r>
      <w:r w:rsidR="0094419C">
        <w:t xml:space="preserve">an estimated $5,000,000.00 per </w:t>
      </w:r>
      <w:r>
        <w:t xml:space="preserve">fiscal year for the next five fiscal years (FY18-FY23) to provide an introductory developmental experience of natural resource careers to recipient-recruited participants.  </w:t>
      </w:r>
    </w:p>
    <w:p w:rsidR="005D1FE7" w:rsidRDefault="005D1FE7" w:rsidP="005D1FE7"/>
    <w:p w:rsidR="005D1FE7" w:rsidRDefault="005D1FE7" w:rsidP="005D1FE7">
      <w:pPr>
        <w:rPr>
          <w:b/>
        </w:rPr>
      </w:pPr>
      <w:r>
        <w:t xml:space="preserve">Based on regional priorities and available opportunities, </w:t>
      </w:r>
      <w:r w:rsidR="0094419C">
        <w:t xml:space="preserve">USFWS Refuges headquarters will issue </w:t>
      </w:r>
      <w:r w:rsidR="00AC2C8E">
        <w:t>a national cooperative agreement to selected recipients.  In addition, i</w:t>
      </w:r>
      <w:r>
        <w:t>ndividual USFWS regional cooperative agreement awards will be made to recipients based on proposal</w:t>
      </w:r>
      <w:r w:rsidR="00843226">
        <w:t>s</w:t>
      </w:r>
      <w:r>
        <w:t xml:space="preserve"> approved by USFWS Refuges Headquarters office.  Selected recipients are required to submit financial and performance reports for </w:t>
      </w:r>
      <w:r w:rsidR="00F31168">
        <w:t xml:space="preserve">the national award and for </w:t>
      </w:r>
      <w:r>
        <w:t xml:space="preserve">each of the individual USFWS regional cooperative agreement award.  </w:t>
      </w:r>
      <w:r>
        <w:rPr>
          <w:b/>
        </w:rPr>
        <w:t xml:space="preserve">All wards issued during the five year period will end </w:t>
      </w:r>
      <w:r w:rsidR="00651E34">
        <w:rPr>
          <w:b/>
        </w:rPr>
        <w:t>by</w:t>
      </w:r>
      <w:r>
        <w:rPr>
          <w:b/>
        </w:rPr>
        <w:t xml:space="preserve"> September 30, 202</w:t>
      </w:r>
      <w:r w:rsidR="007A50AE">
        <w:rPr>
          <w:b/>
        </w:rPr>
        <w:t>3</w:t>
      </w:r>
      <w:r>
        <w:rPr>
          <w:b/>
        </w:rPr>
        <w:t>.</w:t>
      </w:r>
    </w:p>
    <w:p w:rsidR="005D1FE7" w:rsidRDefault="005D1FE7" w:rsidP="005D1FE7">
      <w:pPr>
        <w:rPr>
          <w:b/>
        </w:rPr>
      </w:pPr>
    </w:p>
    <w:p w:rsidR="005D1FE7" w:rsidRDefault="005D1FE7" w:rsidP="005D1FE7">
      <w:r>
        <w:t xml:space="preserve">The </w:t>
      </w:r>
      <w:r w:rsidR="00AC2C8E">
        <w:t xml:space="preserve">national </w:t>
      </w:r>
      <w:r>
        <w:t>cooperative agreement award will be revised over the period (FY18-FY2</w:t>
      </w:r>
      <w:r w:rsidR="007A50AE">
        <w:t>3</w:t>
      </w:r>
      <w:r>
        <w:t>) to add funding as needed to meet regional priorities and available assignment opportunities.  To support funding decisions beyond the first year, recipients are required to submit the documentation detailed in Section V</w:t>
      </w:r>
      <w:r w:rsidR="003D13D1">
        <w:t>II</w:t>
      </w:r>
      <w:r>
        <w:t xml:space="preserve"> to USFWS Regional Headquarters on or before December 31 of 2018 (for FY19), 2019 (FY20), 2020, (FY21), 2021, (FY22), and 2022 (FY2023).  USFWS Refuges Headquarters will review the annually-submitted documentation and send final approved versions out to the USFWS Regional Offices by January 31</w:t>
      </w:r>
      <w:r w:rsidRPr="00620DE9">
        <w:rPr>
          <w:vertAlign w:val="superscript"/>
        </w:rPr>
        <w:t>st</w:t>
      </w:r>
      <w:r>
        <w:t xml:space="preserve"> of each year. </w:t>
      </w:r>
    </w:p>
    <w:p w:rsidR="005D1FE7" w:rsidRDefault="005D1FE7" w:rsidP="005D1FE7"/>
    <w:p w:rsidR="005D1FE7" w:rsidRDefault="005D1FE7" w:rsidP="005D1FE7">
      <w:r>
        <w:t>The recipient will:</w:t>
      </w:r>
    </w:p>
    <w:p w:rsidR="005D1FE7" w:rsidRDefault="005D1FE7" w:rsidP="005D1FE7"/>
    <w:p w:rsidR="005D1FE7" w:rsidRDefault="005D1FE7" w:rsidP="005D1FE7">
      <w:pPr>
        <w:pStyle w:val="ListParagraph"/>
        <w:numPr>
          <w:ilvl w:val="0"/>
          <w:numId w:val="15"/>
        </w:numPr>
      </w:pPr>
      <w:r w:rsidRPr="00EB77E9">
        <w:t>Cooperate with the USFWS to provide youth</w:t>
      </w:r>
      <w:r w:rsidR="00CC5EB7">
        <w:t xml:space="preserve">, </w:t>
      </w:r>
      <w:r w:rsidRPr="00EB77E9">
        <w:t>young adult</w:t>
      </w:r>
      <w:r w:rsidR="00CC5EB7">
        <w:t xml:space="preserve"> and veteran </w:t>
      </w:r>
      <w:r w:rsidRPr="00EB77E9">
        <w:t>programs and to place participants at requesting USFWS sites.</w:t>
      </w:r>
    </w:p>
    <w:p w:rsidR="005D1FE7" w:rsidRDefault="005D1FE7" w:rsidP="005D1FE7">
      <w:pPr>
        <w:pStyle w:val="ListParagraph"/>
        <w:numPr>
          <w:ilvl w:val="0"/>
          <w:numId w:val="15"/>
        </w:numPr>
      </w:pPr>
      <w:r w:rsidRPr="00114A49">
        <w:t xml:space="preserve">Recruit and provide trained staff </w:t>
      </w:r>
      <w:r>
        <w:t>c</w:t>
      </w:r>
      <w:r w:rsidRPr="00114A49">
        <w:t xml:space="preserve">rew and </w:t>
      </w:r>
      <w:r>
        <w:t>t</w:t>
      </w:r>
      <w:r w:rsidRPr="00114A49">
        <w:t xml:space="preserve">eam </w:t>
      </w:r>
      <w:r>
        <w:t>l</w:t>
      </w:r>
      <w:r w:rsidRPr="00114A49">
        <w:t xml:space="preserve">eaders to undertake work projects under the direction of USFWS employees.  Make final selection of </w:t>
      </w:r>
      <w:r>
        <w:t>c</w:t>
      </w:r>
      <w:r w:rsidRPr="00114A49">
        <w:t xml:space="preserve">rew and participants.  Make sure </w:t>
      </w:r>
      <w:r>
        <w:t>c</w:t>
      </w:r>
      <w:r w:rsidRPr="00114A49">
        <w:t xml:space="preserve">rew and </w:t>
      </w:r>
      <w:r>
        <w:t>team l</w:t>
      </w:r>
      <w:r w:rsidRPr="00114A49">
        <w:t>eaders fully understand the appropriate and necessary safety regulations for projects to which they are assigned.</w:t>
      </w:r>
    </w:p>
    <w:p w:rsidR="005D1FE7" w:rsidRDefault="005D1FE7" w:rsidP="005D1FE7">
      <w:pPr>
        <w:pStyle w:val="ListParagraph"/>
        <w:numPr>
          <w:ilvl w:val="0"/>
          <w:numId w:val="15"/>
        </w:numPr>
      </w:pPr>
      <w:r w:rsidRPr="00114A49">
        <w:t>Provide reasonable round trip transportation to safely transport participants to USFWS project sites at the beginning and end of their assignment. For participants who live within commuting distance of their duty station, provide a travel allowance. Provide subsistence and clothing allowances for participants during the tour of duty.</w:t>
      </w:r>
    </w:p>
    <w:p w:rsidR="005D1FE7" w:rsidRDefault="005D1FE7" w:rsidP="005D1FE7">
      <w:pPr>
        <w:pStyle w:val="ListParagraph"/>
        <w:numPr>
          <w:ilvl w:val="0"/>
          <w:numId w:val="15"/>
        </w:numPr>
      </w:pPr>
      <w:r w:rsidRPr="00114A49">
        <w:t>Provide participants with food, camping equipment, and all educational, first aid, recreational and general supplies required.</w:t>
      </w:r>
    </w:p>
    <w:p w:rsidR="005D1FE7" w:rsidRPr="00AC2C8E" w:rsidRDefault="005D1FE7" w:rsidP="005D1FE7">
      <w:pPr>
        <w:pStyle w:val="ListParagraph"/>
        <w:numPr>
          <w:ilvl w:val="0"/>
          <w:numId w:val="15"/>
        </w:numPr>
      </w:pPr>
      <w:r w:rsidRPr="00AC2C8E">
        <w:t>Provide a 24/7 staffed hotline for emergencies, pre-project hazard assessments, post-project reviews, incident management and debriefing.</w:t>
      </w:r>
    </w:p>
    <w:p w:rsidR="005D1FE7" w:rsidRDefault="005D1FE7" w:rsidP="005D1FE7">
      <w:pPr>
        <w:pStyle w:val="ListParagraph"/>
        <w:numPr>
          <w:ilvl w:val="0"/>
          <w:numId w:val="15"/>
        </w:numPr>
      </w:pPr>
      <w:r w:rsidRPr="00114A49">
        <w:t>Conduct on-site project evaluations at approximately 25 percent of USFWS projects with USFWS staff to define progression of the planned project and to decide if the participant(s) is/are receiving the expected educational learning/training experience.</w:t>
      </w:r>
    </w:p>
    <w:p w:rsidR="005D1FE7" w:rsidRDefault="005D1FE7" w:rsidP="005D1FE7">
      <w:pPr>
        <w:pStyle w:val="ListParagraph"/>
        <w:numPr>
          <w:ilvl w:val="0"/>
          <w:numId w:val="15"/>
        </w:numPr>
      </w:pPr>
      <w:r w:rsidRPr="00114A49">
        <w:t>Manage and carry out all administrative functions associated with services under this Agreement, except those related to the performance and work assignments for the participants or as otherwise specified herein.</w:t>
      </w:r>
    </w:p>
    <w:p w:rsidR="005D1FE7" w:rsidRDefault="005D1FE7" w:rsidP="005D1FE7">
      <w:pPr>
        <w:pStyle w:val="ListParagraph"/>
        <w:numPr>
          <w:ilvl w:val="0"/>
          <w:numId w:val="15"/>
        </w:numPr>
      </w:pPr>
      <w:r w:rsidRPr="00114A49">
        <w:t xml:space="preserve">Process all administrative procedures and maintain all administrative records required for operation and management of the youth </w:t>
      </w:r>
      <w:r w:rsidR="00CC5EB7">
        <w:t xml:space="preserve">and veteran </w:t>
      </w:r>
      <w:r w:rsidRPr="00114A49">
        <w:t>program participants.</w:t>
      </w:r>
    </w:p>
    <w:p w:rsidR="005D1FE7" w:rsidRDefault="005D1FE7" w:rsidP="005D1FE7">
      <w:pPr>
        <w:pStyle w:val="ListParagraph"/>
        <w:numPr>
          <w:ilvl w:val="0"/>
          <w:numId w:val="15"/>
        </w:numPr>
      </w:pPr>
      <w:r w:rsidRPr="00114A49">
        <w:lastRenderedPageBreak/>
        <w:t>Certify that standard background screenings and eligibility reviews have been conducted on all participants assigned to all programs.</w:t>
      </w:r>
    </w:p>
    <w:p w:rsidR="005D1FE7" w:rsidRDefault="005D1FE7" w:rsidP="005D1FE7">
      <w:pPr>
        <w:pStyle w:val="ListParagraph"/>
        <w:numPr>
          <w:ilvl w:val="0"/>
          <w:numId w:val="15"/>
        </w:numPr>
      </w:pPr>
      <w:r>
        <w:t xml:space="preserve">Recipient </w:t>
      </w:r>
      <w:r w:rsidRPr="00114A49">
        <w:t>agrees that USFWS rules regarding physical security and personnel security apply to all participants while on USFWS property and/or while conducting work on behalf of the USFWS.</w:t>
      </w:r>
    </w:p>
    <w:p w:rsidR="005D1FE7" w:rsidRDefault="005D1FE7" w:rsidP="005D1FE7">
      <w:pPr>
        <w:pStyle w:val="ListParagraph"/>
        <w:numPr>
          <w:ilvl w:val="0"/>
          <w:numId w:val="15"/>
        </w:numPr>
      </w:pPr>
      <w:r>
        <w:t>Recipient</w:t>
      </w:r>
      <w:r w:rsidRPr="00114A49">
        <w:t xml:space="preserve"> is solely responsible for providing workers compensation coverage to all participants and staff, including </w:t>
      </w:r>
      <w:r>
        <w:t>p</w:t>
      </w:r>
      <w:r w:rsidRPr="00114A49">
        <w:t xml:space="preserve">roject </w:t>
      </w:r>
      <w:r>
        <w:t>l</w:t>
      </w:r>
      <w:r w:rsidRPr="00114A49">
        <w:t xml:space="preserve">eaders and </w:t>
      </w:r>
      <w:r>
        <w:t>c</w:t>
      </w:r>
      <w:r w:rsidRPr="00114A49">
        <w:t xml:space="preserve">rew </w:t>
      </w:r>
      <w:r>
        <w:t>l</w:t>
      </w:r>
      <w:r w:rsidRPr="00114A49">
        <w:t>eaders.</w:t>
      </w:r>
    </w:p>
    <w:p w:rsidR="005D1FE7" w:rsidRDefault="005D1FE7" w:rsidP="005D1FE7"/>
    <w:p w:rsidR="005D1FE7" w:rsidRDefault="005D1FE7" w:rsidP="005D1FE7">
      <w:r>
        <w:t>The U.S. Fish and Wildlife Service (Service) will be substantially involved in projects under this funding opportunity.  In particular, the Service will be responsible for the following:</w:t>
      </w:r>
    </w:p>
    <w:p w:rsidR="005D1FE7" w:rsidRDefault="005D1FE7" w:rsidP="005D1FE7"/>
    <w:p w:rsidR="005D1FE7" w:rsidRPr="005E56D7" w:rsidRDefault="005D1FE7" w:rsidP="005D1FE7">
      <w:pPr>
        <w:pStyle w:val="ListParagraph"/>
        <w:numPr>
          <w:ilvl w:val="0"/>
          <w:numId w:val="14"/>
        </w:numPr>
      </w:pPr>
      <w:r>
        <w:t xml:space="preserve"> </w:t>
      </w:r>
      <w:r w:rsidRPr="000613C5">
        <w:t xml:space="preserve">Provide appropriate staff to oversee work assigned to </w:t>
      </w:r>
      <w:r>
        <w:t>recipient</w:t>
      </w:r>
      <w:r w:rsidRPr="000613C5">
        <w:t xml:space="preserve"> participants.  Provide appropriate work specifications and direction to </w:t>
      </w:r>
      <w:r>
        <w:t xml:space="preserve">recipient </w:t>
      </w:r>
      <w:r w:rsidRPr="000613C5">
        <w:t xml:space="preserve">participants and Project and Crew Leaders.  Provide </w:t>
      </w:r>
      <w:r w:rsidRPr="005E56D7">
        <w:t xml:space="preserve">site- and project-specific safety information to </w:t>
      </w:r>
      <w:r>
        <w:t>recipient</w:t>
      </w:r>
      <w:r w:rsidRPr="005E56D7">
        <w:t>, as needed.</w:t>
      </w:r>
    </w:p>
    <w:p w:rsidR="005D1FE7" w:rsidRDefault="005D1FE7" w:rsidP="005D1FE7"/>
    <w:p w:rsidR="005D1FE7" w:rsidRDefault="005D1FE7" w:rsidP="005D1FE7">
      <w:pPr>
        <w:pStyle w:val="ListParagraph"/>
        <w:numPr>
          <w:ilvl w:val="0"/>
          <w:numId w:val="14"/>
        </w:numPr>
      </w:pPr>
      <w:r w:rsidRPr="005E56D7">
        <w:t>Provide duty transportation as required to carry out assigned projects.</w:t>
      </w:r>
    </w:p>
    <w:p w:rsidR="005D1FE7" w:rsidRDefault="005D1FE7" w:rsidP="005D1FE7">
      <w:pPr>
        <w:pStyle w:val="ListParagraph"/>
      </w:pPr>
    </w:p>
    <w:p w:rsidR="005D1FE7" w:rsidRDefault="005D1FE7" w:rsidP="005D1FE7">
      <w:pPr>
        <w:pStyle w:val="ListParagraph"/>
        <w:numPr>
          <w:ilvl w:val="0"/>
          <w:numId w:val="14"/>
        </w:numPr>
      </w:pPr>
      <w:r>
        <w:t>Ensure recipient participants and youth</w:t>
      </w:r>
      <w:r w:rsidR="00CC5EB7">
        <w:t>/veteran</w:t>
      </w:r>
      <w:r>
        <w:t xml:space="preserve"> program members receive proper training and oversight for all activities funded under this Award.  Make training opportunities that could make their Service more effective available to recipient participants and youth</w:t>
      </w:r>
      <w:r w:rsidR="00CC5EB7">
        <w:t>/veteran</w:t>
      </w:r>
      <w:r>
        <w:t xml:space="preserve"> program members.</w:t>
      </w:r>
    </w:p>
    <w:p w:rsidR="005D1FE7" w:rsidRDefault="005D1FE7" w:rsidP="005D1FE7">
      <w:pPr>
        <w:pStyle w:val="ListParagraph"/>
      </w:pPr>
    </w:p>
    <w:p w:rsidR="005D1FE7" w:rsidRDefault="005D1FE7" w:rsidP="005D1FE7">
      <w:pPr>
        <w:pStyle w:val="ListParagraph"/>
        <w:numPr>
          <w:ilvl w:val="0"/>
          <w:numId w:val="14"/>
        </w:numPr>
      </w:pPr>
      <w:r>
        <w:t>Upon notification or otherwise becoming aware of existing or potential problems of health and safety, promptly notify the recipient’s personnel of the situation and provide the recipient an opportunity to eliminate existing or potential problems.  If the recipient does not take corrective action promptly, the Service may direct the recipient and/or participants to cease work immediately until the issue has been corrected.</w:t>
      </w:r>
    </w:p>
    <w:p w:rsidR="005D1FE7" w:rsidRDefault="005D1FE7" w:rsidP="005D1FE7">
      <w:pPr>
        <w:pStyle w:val="ListParagraph"/>
        <w:numPr>
          <w:ilvl w:val="0"/>
          <w:numId w:val="14"/>
        </w:numPr>
      </w:pPr>
      <w:r>
        <w:t>Provide a written performance evaluation of each participant, on forms to be provided by recipient.</w:t>
      </w:r>
    </w:p>
    <w:p w:rsidR="005D1FE7" w:rsidRPr="0082645F" w:rsidRDefault="005D1FE7" w:rsidP="005D1FE7">
      <w:pPr>
        <w:pStyle w:val="ListParagraph"/>
        <w:numPr>
          <w:ilvl w:val="0"/>
          <w:numId w:val="14"/>
        </w:numPr>
      </w:pPr>
      <w:r w:rsidRPr="0082645F">
        <w:t>If the project includes individually-placed participants from the recipient’s Conservation Interns program, enter: “The Service will make final decision on participants and will notify recipient of the names of candidates appropriate for the proposed projects.”</w:t>
      </w:r>
    </w:p>
    <w:p w:rsidR="005D1FE7" w:rsidRPr="00B24D6B" w:rsidRDefault="005D1FE7" w:rsidP="005D1FE7">
      <w:pPr>
        <w:pStyle w:val="ListParagraph"/>
        <w:numPr>
          <w:ilvl w:val="0"/>
          <w:numId w:val="14"/>
        </w:numPr>
      </w:pPr>
      <w:r w:rsidRPr="00B24D6B">
        <w:t xml:space="preserve">If the assignment will include hazardous working conditions, describe those conditions or reference an attached hazardous working conditions statement here.  </w:t>
      </w:r>
    </w:p>
    <w:p w:rsidR="005D1FE7" w:rsidRPr="00B24D6B" w:rsidRDefault="005D1FE7" w:rsidP="005D1FE7">
      <w:pPr>
        <w:pStyle w:val="ListParagraph"/>
        <w:numPr>
          <w:ilvl w:val="0"/>
          <w:numId w:val="14"/>
        </w:numPr>
      </w:pPr>
      <w:r w:rsidRPr="00B24D6B">
        <w:t xml:space="preserve">If the Service will provide housing, enter: “Provide appropriate housing with utilities and/or camping sites with access to potable water for participants.  Safety equipment will include a radio at remote locations.” </w:t>
      </w:r>
    </w:p>
    <w:p w:rsidR="005D1FE7" w:rsidRPr="005E56D7" w:rsidRDefault="005D1FE7" w:rsidP="005D1FE7">
      <w:pPr>
        <w:ind w:left="360"/>
      </w:pPr>
    </w:p>
    <w:p w:rsidR="005D1FE7" w:rsidRPr="00F87A2E" w:rsidRDefault="005D1FE7" w:rsidP="005D1FE7">
      <w:pPr>
        <w:pStyle w:val="Heading8"/>
        <w:rPr>
          <w:sz w:val="24"/>
        </w:rPr>
      </w:pPr>
      <w:r w:rsidRPr="00F87A2E">
        <w:rPr>
          <w:sz w:val="24"/>
          <w:u w:val="none"/>
        </w:rPr>
        <w:t xml:space="preserve">III. </w:t>
      </w:r>
      <w:r w:rsidRPr="00A841EC">
        <w:rPr>
          <w:sz w:val="24"/>
          <w:u w:val="none"/>
        </w:rPr>
        <w:t>Basic Eligibility Requirements</w:t>
      </w:r>
    </w:p>
    <w:p w:rsidR="005D1FE7" w:rsidRDefault="005D1FE7" w:rsidP="005D1FE7">
      <w:pPr>
        <w:rPr>
          <w:b/>
          <w:bCs/>
        </w:rPr>
      </w:pPr>
      <w:r w:rsidRPr="00F87A2E">
        <w:rPr>
          <w:b/>
          <w:bCs/>
        </w:rPr>
        <w:t xml:space="preserve">Eligible Applicants: </w:t>
      </w:r>
    </w:p>
    <w:p w:rsidR="005D1FE7" w:rsidRDefault="005D1FE7" w:rsidP="005D1FE7">
      <w:r>
        <w:rPr>
          <w:bCs/>
        </w:rPr>
        <w:t>This opportunity is open to non-profit, state, county, city or township, and special district government youth</w:t>
      </w:r>
      <w:r w:rsidR="00CC5EB7">
        <w:rPr>
          <w:bCs/>
        </w:rPr>
        <w:t xml:space="preserve"> and veteran serv</w:t>
      </w:r>
      <w:r>
        <w:rPr>
          <w:bCs/>
        </w:rPr>
        <w:t xml:space="preserve">ing organizations with the interest and capacity to work cooperatively with the USFWS to develop </w:t>
      </w:r>
      <w:r>
        <w:t xml:space="preserve">introductory educational experiences in natural resource careers to young people, including culturally, ethnically and economically diverse </w:t>
      </w:r>
      <w:r>
        <w:lastRenderedPageBreak/>
        <w:t xml:space="preserve">students, through hands-on experience and mentoring at a variety of USFWS programs including but not limited to, national wildlife refuges, fish hatcheries, and ecological services offices.    </w:t>
      </w:r>
    </w:p>
    <w:p w:rsidR="005D1FE7" w:rsidRDefault="005D1FE7" w:rsidP="005D1FE7"/>
    <w:p w:rsidR="005D1FE7" w:rsidRPr="00B947BF" w:rsidRDefault="005D1FE7" w:rsidP="005D1FE7">
      <w:pPr>
        <w:rPr>
          <w:bCs/>
        </w:rPr>
      </w:pPr>
      <w:r>
        <w:rPr>
          <w:bCs/>
        </w:rPr>
        <w:t>U.S. non-profit, non-governmental organizations with 501(c</w:t>
      </w:r>
      <w:proofErr w:type="gramStart"/>
      <w:r>
        <w:rPr>
          <w:bCs/>
        </w:rPr>
        <w:t>)(</w:t>
      </w:r>
      <w:proofErr w:type="gramEnd"/>
      <w:r>
        <w:rPr>
          <w:bCs/>
        </w:rPr>
        <w:t>3) Internal Revenue Status (IRS) must provide a copy of their status determination letter received from the IRS.</w:t>
      </w:r>
    </w:p>
    <w:p w:rsidR="005D1FE7" w:rsidRDefault="005D1FE7" w:rsidP="005D1FE7">
      <w:pPr>
        <w:rPr>
          <w:highlight w:val="yellow"/>
        </w:rPr>
      </w:pPr>
    </w:p>
    <w:p w:rsidR="005D1FE7" w:rsidRDefault="005D1FE7" w:rsidP="005D1FE7">
      <w:r w:rsidRPr="00B947BF">
        <w:t>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5D1FE7" w:rsidRDefault="005D1FE7" w:rsidP="005D1FE7"/>
    <w:p w:rsidR="005D1FE7" w:rsidRDefault="005D1FE7" w:rsidP="005D1FE7">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 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5D1FE7" w:rsidRPr="00F87A2E" w:rsidRDefault="005D1FE7" w:rsidP="005D1FE7">
      <w:r>
        <w:t xml:space="preserve"> </w:t>
      </w:r>
    </w:p>
    <w:p w:rsidR="005D1FE7" w:rsidRPr="00F87A2E" w:rsidRDefault="005D1FE7" w:rsidP="005D1FE7">
      <w:pPr>
        <w:numPr>
          <w:ilvl w:val="0"/>
          <w:numId w:val="3"/>
        </w:numPr>
        <w:rPr>
          <w:b/>
        </w:rPr>
      </w:pPr>
      <w:r w:rsidRPr="00F87A2E">
        <w:rPr>
          <w:b/>
        </w:rPr>
        <w:t>DUNS Registration</w:t>
      </w:r>
    </w:p>
    <w:p w:rsidR="005D1FE7" w:rsidRDefault="005D1FE7" w:rsidP="005D1FE7">
      <w:pPr>
        <w:ind w:left="360"/>
      </w:pPr>
      <w:r w:rsidRPr="00F87A2E">
        <w:t xml:space="preserve">Request a DUNS number at </w:t>
      </w:r>
      <w:hyperlink r:id="rId6" w:history="1">
        <w:r w:rsidRPr="00713E63">
          <w:rPr>
            <w:rStyle w:val="Hyperlink"/>
          </w:rPr>
          <w:t>http://fedgov.dnb.com/webform</w:t>
        </w:r>
      </w:hyperlink>
      <w:r>
        <w:t>.</w:t>
      </w:r>
      <w:r w:rsidRPr="00F87A2E">
        <w:t xml:space="preserve">  </w:t>
      </w:r>
      <w:r>
        <w:t xml:space="preserve">For technical difficulties, </w:t>
      </w:r>
      <w:r w:rsidRPr="003B68C3">
        <w:t>contact</w:t>
      </w:r>
      <w:r>
        <w:t xml:space="preserve"> Dun &amp; Bradstreet by email at: </w:t>
      </w:r>
      <w:hyperlink r:id="rId7"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w:t>
      </w:r>
    </w:p>
    <w:p w:rsidR="005D1FE7" w:rsidRPr="00F87A2E" w:rsidRDefault="005D1FE7" w:rsidP="005D1FE7">
      <w:pPr>
        <w:ind w:left="360"/>
      </w:pPr>
      <w:r w:rsidRPr="00F87A2E">
        <w:t xml:space="preserve">  </w:t>
      </w:r>
    </w:p>
    <w:p w:rsidR="005D1FE7" w:rsidRPr="00F87A2E" w:rsidRDefault="005D1FE7" w:rsidP="005D1FE7">
      <w:pPr>
        <w:numPr>
          <w:ilvl w:val="0"/>
          <w:numId w:val="3"/>
        </w:numPr>
        <w:rPr>
          <w:b/>
        </w:rPr>
      </w:pPr>
      <w:r>
        <w:rPr>
          <w:b/>
        </w:rPr>
        <w:t>Entity</w:t>
      </w:r>
      <w:r w:rsidRPr="00F87A2E">
        <w:rPr>
          <w:b/>
        </w:rPr>
        <w:t xml:space="preserve"> Registration</w:t>
      </w:r>
      <w:r>
        <w:rPr>
          <w:b/>
        </w:rPr>
        <w:t xml:space="preserve"> in SAM</w:t>
      </w:r>
    </w:p>
    <w:p w:rsidR="005D1FE7" w:rsidRDefault="005D1FE7" w:rsidP="005D1FE7">
      <w:pPr>
        <w:ind w:left="360"/>
      </w:pPr>
      <w:r w:rsidRPr="00F87A2E">
        <w:t xml:space="preserve">Register </w:t>
      </w:r>
      <w:hyperlink w:history="1"/>
      <w:r>
        <w:t>in SAM at</w:t>
      </w:r>
      <w:r w:rsidRPr="00043421">
        <w:t xml:space="preserve"> </w:t>
      </w:r>
      <w:hyperlink r:id="rId8" w:history="1">
        <w:r w:rsidRPr="004706E8">
          <w:rPr>
            <w:rStyle w:val="Hyperlink"/>
          </w:rPr>
          <w:t>www.sam.gov</w:t>
        </w:r>
      </w:hyperlink>
      <w:r>
        <w:t>.</w:t>
      </w:r>
      <w:r w:rsidRPr="00F87A2E">
        <w:t xml:space="preserve">  Once registered in </w:t>
      </w:r>
      <w:r>
        <w:t>SAM</w:t>
      </w:r>
      <w:r w:rsidRPr="00F87A2E">
        <w:t xml:space="preserve">, </w:t>
      </w:r>
      <w:r>
        <w:t>entities</w:t>
      </w:r>
      <w:r w:rsidRPr="00F87A2E">
        <w:t xml:space="preserve"> must renew and revalidate their </w:t>
      </w:r>
      <w:r>
        <w:t xml:space="preserve">SAM </w:t>
      </w:r>
      <w:r w:rsidRPr="00F87A2E">
        <w:t xml:space="preserve">registration at least every 12 months from </w:t>
      </w:r>
      <w:r>
        <w:t xml:space="preserve">the date previously registered.  Entities </w:t>
      </w:r>
      <w:r w:rsidRPr="00F87A2E">
        <w:t xml:space="preserve">are strongly urged to revalidate their registration as often as needed to ensure that </w:t>
      </w:r>
      <w:r>
        <w:t xml:space="preserve">their information </w:t>
      </w:r>
      <w:r w:rsidRPr="00F87A2E">
        <w:t xml:space="preserve">is up to date and in synch with changes that may have been made to DUNS and IRS information.  Foreign </w:t>
      </w:r>
      <w:r>
        <w:t>entities</w:t>
      </w:r>
      <w:r w:rsidRPr="00F87A2E">
        <w:t xml:space="preserve"> who wish to be paid </w:t>
      </w:r>
      <w:r>
        <w:t xml:space="preserve">directly </w:t>
      </w:r>
      <w:r w:rsidRPr="00F87A2E">
        <w:t xml:space="preserve">to a </w:t>
      </w:r>
      <w:r>
        <w:t xml:space="preserve">United States </w:t>
      </w:r>
      <w:r w:rsidRPr="00F87A2E">
        <w:t xml:space="preserve">bank account must enter and maintain valid and current banking information in </w:t>
      </w:r>
      <w:r>
        <w:t>SAM</w:t>
      </w:r>
      <w:r w:rsidRPr="00F87A2E">
        <w:t>.</w:t>
      </w:r>
    </w:p>
    <w:p w:rsidR="005D1FE7" w:rsidRDefault="005D1FE7" w:rsidP="005D1FE7">
      <w:pPr>
        <w:ind w:left="360"/>
      </w:pPr>
    </w:p>
    <w:p w:rsidR="005D1FE7" w:rsidRDefault="005D1FE7" w:rsidP="005D1FE7">
      <w:pPr>
        <w:ind w:left="360"/>
      </w:pPr>
      <w:r>
        <w:t xml:space="preserve">Note: </w:t>
      </w:r>
      <w:r w:rsidRPr="00043421">
        <w:t xml:space="preserve">The official U.S. government website address </w:t>
      </w:r>
      <w:r>
        <w:t xml:space="preserve">for SAM </w:t>
      </w:r>
      <w:r w:rsidRPr="00043421">
        <w:t xml:space="preserve">is </w:t>
      </w:r>
      <w:hyperlink r:id="rId9" w:history="1">
        <w:r w:rsidRPr="00E83F64">
          <w:rPr>
            <w:rStyle w:val="Hyperlink"/>
          </w:rPr>
          <w:t>www.sam.gov</w:t>
        </w:r>
      </w:hyperlink>
      <w:r w:rsidRPr="00043421">
        <w:t xml:space="preserve">.  There is </w:t>
      </w:r>
      <w:r>
        <w:t>NO</w:t>
      </w:r>
      <w:r w:rsidRPr="00043421">
        <w:t xml:space="preserve"> </w:t>
      </w:r>
      <w:r>
        <w:t>COST</w:t>
      </w:r>
      <w:r w:rsidRPr="00043421">
        <w:t xml:space="preserve"> to register in or </w:t>
      </w:r>
      <w:r>
        <w:t xml:space="preserve">access </w:t>
      </w:r>
      <w:r w:rsidRPr="00043421">
        <w:t>SAM</w:t>
      </w:r>
      <w:r>
        <w:t>.gov</w:t>
      </w:r>
      <w:r w:rsidRPr="00043421">
        <w:t xml:space="preserve">.  </w:t>
      </w:r>
      <w:r>
        <w:t>There are third-party vendors who charge a fee in exchange for registering entities in SAM; please be aware that you can</w:t>
      </w:r>
      <w:r w:rsidRPr="00043421">
        <w:t xml:space="preserve"> register</w:t>
      </w:r>
      <w:r>
        <w:t xml:space="preserve"> to do business with the U.S. government</w:t>
      </w:r>
      <w:r w:rsidRPr="00043421">
        <w:t xml:space="preserve"> </w:t>
      </w:r>
      <w:r>
        <w:t xml:space="preserve">FOR FREE directly in SAM at </w:t>
      </w:r>
      <w:hyperlink r:id="rId10" w:history="1">
        <w:r w:rsidRPr="00E83F64">
          <w:rPr>
            <w:rStyle w:val="Hyperlink"/>
          </w:rPr>
          <w:t>www.sam.gov</w:t>
        </w:r>
      </w:hyperlink>
      <w:r>
        <w:t xml:space="preserve">.    </w:t>
      </w:r>
    </w:p>
    <w:p w:rsidR="005D1FE7" w:rsidRPr="00F87A2E" w:rsidRDefault="005D1FE7" w:rsidP="005D1FE7"/>
    <w:p w:rsidR="005D1FE7" w:rsidRPr="00F87A2E" w:rsidRDefault="005D1FE7" w:rsidP="005D1FE7">
      <w:pPr>
        <w:numPr>
          <w:ilvl w:val="0"/>
          <w:numId w:val="3"/>
        </w:numPr>
        <w:rPr>
          <w:b/>
        </w:rPr>
      </w:pPr>
      <w:r w:rsidRPr="00F87A2E">
        <w:rPr>
          <w:b/>
        </w:rPr>
        <w:t xml:space="preserve">Excluded </w:t>
      </w:r>
      <w:r>
        <w:rPr>
          <w:b/>
        </w:rPr>
        <w:t>Entities</w:t>
      </w:r>
    </w:p>
    <w:p w:rsidR="005D1FE7" w:rsidRPr="00F87A2E" w:rsidRDefault="005D1FE7" w:rsidP="005D1FE7">
      <w:pPr>
        <w:ind w:left="360"/>
      </w:pPr>
      <w:r>
        <w:t>Applicant e</w:t>
      </w:r>
      <w:r w:rsidRPr="00F87A2E">
        <w:t>ntities</w:t>
      </w:r>
      <w:r>
        <w:t xml:space="preserve"> or their key project personnel</w:t>
      </w:r>
      <w:r w:rsidRPr="00F87A2E">
        <w:t xml:space="preserve">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xml:space="preserve">, as applicable to the funding being requested under this Federal program.  </w:t>
      </w:r>
      <w:r>
        <w:lastRenderedPageBreak/>
        <w:t>The Service conducts a review of the SAM.gov Exclusions database for all applicant entities and their key project personnel prior to award.</w:t>
      </w:r>
    </w:p>
    <w:p w:rsidR="005D1FE7" w:rsidRPr="00F87A2E" w:rsidRDefault="005D1FE7" w:rsidP="005D1FE7">
      <w:pPr>
        <w:rPr>
          <w:b/>
        </w:rPr>
      </w:pPr>
    </w:p>
    <w:p w:rsidR="005D1FE7" w:rsidRDefault="005D1FE7" w:rsidP="005D1FE7">
      <w:pPr>
        <w:numPr>
          <w:ilvl w:val="0"/>
          <w:numId w:val="3"/>
        </w:numPr>
        <w:rPr>
          <w:b/>
        </w:rPr>
      </w:pPr>
      <w:r w:rsidRPr="00F87A2E">
        <w:rPr>
          <w:b/>
        </w:rPr>
        <w:t xml:space="preserve">Cost Sharing or Matching: </w:t>
      </w:r>
    </w:p>
    <w:p w:rsidR="00140617" w:rsidRPr="00140617" w:rsidRDefault="00140617" w:rsidP="00140617">
      <w:pPr>
        <w:shd w:val="clear" w:color="auto" w:fill="FFFFFF"/>
        <w:rPr>
          <w:color w:val="222222"/>
        </w:rPr>
      </w:pPr>
      <w:r w:rsidRPr="00140617">
        <w:rPr>
          <w:color w:val="222222"/>
        </w:rPr>
        <w:t xml:space="preserve">The recipient is not required to provide a Federal Share/Match </w:t>
      </w:r>
      <w:r>
        <w:rPr>
          <w:color w:val="222222"/>
        </w:rPr>
        <w:t>for awards issued under this NOFO;</w:t>
      </w:r>
      <w:r w:rsidR="00737AFD">
        <w:rPr>
          <w:color w:val="222222"/>
        </w:rPr>
        <w:t xml:space="preserve"> </w:t>
      </w:r>
      <w:r>
        <w:rPr>
          <w:color w:val="222222"/>
        </w:rPr>
        <w:t xml:space="preserve">however, </w:t>
      </w:r>
      <w:r w:rsidR="00737AFD">
        <w:rPr>
          <w:color w:val="222222"/>
        </w:rPr>
        <w:t xml:space="preserve">if the award is entered into </w:t>
      </w:r>
      <w:r w:rsidRPr="00140617">
        <w:rPr>
          <w:color w:val="222222"/>
        </w:rPr>
        <w:t>under the authority of the Public Lands Corps Act</w:t>
      </w:r>
      <w:r w:rsidR="00737AFD">
        <w:rPr>
          <w:color w:val="222222"/>
        </w:rPr>
        <w:t xml:space="preserve"> of 1993, as amended 2005 (16 U.S.C. 1721-1726, P.L. 109-154)</w:t>
      </w:r>
      <w:r w:rsidR="00A84499">
        <w:rPr>
          <w:color w:val="222222"/>
        </w:rPr>
        <w:t>,</w:t>
      </w:r>
      <w:r w:rsidR="00737AFD">
        <w:rPr>
          <w:color w:val="222222"/>
        </w:rPr>
        <w:t xml:space="preserve"> the r</w:t>
      </w:r>
      <w:r w:rsidRPr="00140617">
        <w:rPr>
          <w:color w:val="222222"/>
        </w:rPr>
        <w:t>ecipient is committed to provide a minimum of 25% of the total project costs in non-Federal cash and/or in-kind contributions for each project segment of this award.     </w:t>
      </w:r>
      <w:bookmarkStart w:id="0" w:name="_GoBack"/>
      <w:bookmarkEnd w:id="0"/>
    </w:p>
    <w:p w:rsidR="00E67910" w:rsidRPr="00E67910" w:rsidRDefault="00E67910" w:rsidP="00E67910">
      <w:pPr>
        <w:ind w:left="360"/>
      </w:pPr>
    </w:p>
    <w:p w:rsidR="005D1FE7" w:rsidRPr="007C7FC3" w:rsidRDefault="005D1FE7" w:rsidP="005D1FE7">
      <w:pPr>
        <w:pStyle w:val="ListParagraph"/>
        <w:numPr>
          <w:ilvl w:val="0"/>
          <w:numId w:val="3"/>
        </w:numPr>
        <w:rPr>
          <w:b/>
        </w:rPr>
      </w:pPr>
      <w:r w:rsidRPr="007C7FC3">
        <w:rPr>
          <w:b/>
        </w:rPr>
        <w:t>Ineligible Activities and Program Restrictions</w:t>
      </w:r>
    </w:p>
    <w:p w:rsidR="005D1FE7" w:rsidRDefault="005D1FE7" w:rsidP="005D1FE7">
      <w:pPr>
        <w:pStyle w:val="ListParagraph"/>
        <w:numPr>
          <w:ilvl w:val="0"/>
          <w:numId w:val="18"/>
        </w:numPr>
      </w:pPr>
      <w:r>
        <w:t>Individuals recruited under this program will not be assigned to:</w:t>
      </w:r>
    </w:p>
    <w:p w:rsidR="005D1FE7" w:rsidRDefault="005D1FE7" w:rsidP="005D1FE7">
      <w:pPr>
        <w:pStyle w:val="ListParagraph"/>
        <w:numPr>
          <w:ilvl w:val="0"/>
          <w:numId w:val="19"/>
        </w:numPr>
      </w:pPr>
      <w:r>
        <w:t>Staff a USFWS position that is a normal part of the USFWS work force;</w:t>
      </w:r>
    </w:p>
    <w:p w:rsidR="005D1FE7" w:rsidRDefault="005D1FE7" w:rsidP="005D1FE7">
      <w:pPr>
        <w:pStyle w:val="ListParagraph"/>
        <w:numPr>
          <w:ilvl w:val="0"/>
          <w:numId w:val="19"/>
        </w:numPr>
      </w:pPr>
      <w:r>
        <w:t>Displace any USFWS employee or contractor; or</w:t>
      </w:r>
    </w:p>
    <w:p w:rsidR="005D1FE7" w:rsidRDefault="005D1FE7" w:rsidP="005D1FE7">
      <w:pPr>
        <w:pStyle w:val="ListParagraph"/>
        <w:numPr>
          <w:ilvl w:val="0"/>
          <w:numId w:val="19"/>
        </w:numPr>
      </w:pPr>
      <w:r>
        <w:t>Perform inherent functions (such as decision-making) that impact the management of Federal programs.</w:t>
      </w:r>
    </w:p>
    <w:p w:rsidR="005D1FE7" w:rsidRPr="00195A1B" w:rsidRDefault="005D1FE7" w:rsidP="005D1FE7">
      <w:pPr>
        <w:pStyle w:val="ListParagraph"/>
      </w:pPr>
      <w:r>
        <w:t xml:space="preserve">Although participants may receive consideration for </w:t>
      </w:r>
      <w:r>
        <w:rPr>
          <w:i/>
        </w:rPr>
        <w:t xml:space="preserve">future </w:t>
      </w:r>
      <w:r>
        <w:t xml:space="preserve">employment with the USFWS, assignments under this program do not count towards the eligibility for, or accumulation of, benefits available to Federal employees.   </w:t>
      </w:r>
    </w:p>
    <w:p w:rsidR="005D1FE7" w:rsidRPr="007C7FC3" w:rsidRDefault="005D1FE7" w:rsidP="005D1FE7">
      <w:pPr>
        <w:rPr>
          <w:b/>
        </w:rPr>
      </w:pPr>
    </w:p>
    <w:p w:rsidR="005D1FE7" w:rsidRPr="007C7FC3" w:rsidRDefault="005D1FE7" w:rsidP="005D1FE7">
      <w:pPr>
        <w:pStyle w:val="ListParagraph"/>
        <w:numPr>
          <w:ilvl w:val="0"/>
          <w:numId w:val="3"/>
        </w:numPr>
        <w:rPr>
          <w:b/>
        </w:rPr>
      </w:pPr>
      <w:r>
        <w:rPr>
          <w:b/>
        </w:rPr>
        <w:t>To retain eligibility a</w:t>
      </w:r>
      <w:r w:rsidRPr="007C7FC3">
        <w:rPr>
          <w:b/>
        </w:rPr>
        <w:t>pplicants must:</w:t>
      </w:r>
    </w:p>
    <w:p w:rsidR="005D1FE7" w:rsidRDefault="005D1FE7" w:rsidP="005D1FE7"/>
    <w:p w:rsidR="005D1FE7" w:rsidRDefault="005D1FE7" w:rsidP="005D1FE7">
      <w:pPr>
        <w:pStyle w:val="ListParagraph"/>
        <w:numPr>
          <w:ilvl w:val="0"/>
          <w:numId w:val="16"/>
        </w:numPr>
      </w:pPr>
      <w:r>
        <w:t>Maintain general liability insurance for all participants and staff of not less than $1,000,000 per occurrence for bodily injury and property damage, subject to the usual and customary policy conditions, including standard exclusion on vehicles licensed for highway use and on property in the care, custody and the control of the policyholder.</w:t>
      </w:r>
    </w:p>
    <w:p w:rsidR="005D1FE7" w:rsidRDefault="005D1FE7" w:rsidP="005D1FE7">
      <w:pPr>
        <w:pStyle w:val="ListParagraph"/>
        <w:numPr>
          <w:ilvl w:val="0"/>
          <w:numId w:val="16"/>
        </w:numPr>
      </w:pPr>
      <w:r>
        <w:t xml:space="preserve">Maintain worker compensation coverage and comprehensive general liability insurance for all participants and staff involved in activities funded under this award.   </w:t>
      </w:r>
    </w:p>
    <w:p w:rsidR="005D1FE7" w:rsidRDefault="005D1FE7" w:rsidP="005D1FE7">
      <w:pPr>
        <w:pStyle w:val="ListParagraph"/>
        <w:numPr>
          <w:ilvl w:val="0"/>
          <w:numId w:val="16"/>
        </w:numPr>
      </w:pPr>
      <w:r>
        <w:t>Be aware that the USFWS will not require the participants to sign an OMB 301A volunteer services agreement form.</w:t>
      </w:r>
    </w:p>
    <w:p w:rsidR="005D1FE7" w:rsidRDefault="005D1FE7" w:rsidP="005D1FE7">
      <w:pPr>
        <w:pStyle w:val="ListParagraph"/>
        <w:numPr>
          <w:ilvl w:val="0"/>
          <w:numId w:val="16"/>
        </w:numPr>
      </w:pPr>
      <w:r>
        <w:t>Comply with all terms and conditions of this award, including being timely in submission of required consolidated reporting and eligibility documentation to USFWS Refuges Headquarters (see Section V</w:t>
      </w:r>
      <w:r w:rsidR="001C1271">
        <w:t>II</w:t>
      </w:r>
      <w:r>
        <w:t xml:space="preserve">), and financial and performance reporting required under each cooperative agreement.  </w:t>
      </w:r>
    </w:p>
    <w:p w:rsidR="005D1FE7" w:rsidRDefault="005D1FE7" w:rsidP="005D1FE7">
      <w:pPr>
        <w:pStyle w:val="ListParagraph"/>
        <w:numPr>
          <w:ilvl w:val="0"/>
          <w:numId w:val="16"/>
        </w:numPr>
      </w:pPr>
      <w:r>
        <w:t>Participants, Project Leaders and Crew Leaders shall not be assigned law enforcement or wildfire-fighting duties, with the exception of prescribed burns, and shall not be permitted to handle or discharge any firearms or explosives unless provided prior written permission by the recipient and the USFWS.</w:t>
      </w:r>
    </w:p>
    <w:p w:rsidR="005D1FE7" w:rsidRDefault="005D1FE7" w:rsidP="005D1FE7">
      <w:pPr>
        <w:pStyle w:val="ListParagraph"/>
        <w:numPr>
          <w:ilvl w:val="0"/>
          <w:numId w:val="16"/>
        </w:numPr>
      </w:pPr>
      <w:r>
        <w:t xml:space="preserve">Participants, project Leaders and Crew Leaders shall only operate mechanized equipment when provided all necessary safety training and only with on-site oversight by the USFWS. </w:t>
      </w:r>
    </w:p>
    <w:p w:rsidR="005D1FE7" w:rsidRDefault="005D1FE7" w:rsidP="005D1FE7">
      <w:pPr>
        <w:pStyle w:val="ListParagraph"/>
        <w:numPr>
          <w:ilvl w:val="0"/>
          <w:numId w:val="16"/>
        </w:numPr>
      </w:pPr>
      <w:r>
        <w:t>Recipient high school-age participants shall not be allowed to operate any motorized vehicle.  Participants over the age of 18, Project Leaders and Crew Leaders may be allowed to drive a vehicle owned, rented, leased or loaned by the USFWS when:</w:t>
      </w:r>
    </w:p>
    <w:p w:rsidR="005D1FE7" w:rsidRDefault="005D1FE7" w:rsidP="005D1FE7">
      <w:pPr>
        <w:pStyle w:val="ListParagraph"/>
        <w:numPr>
          <w:ilvl w:val="0"/>
          <w:numId w:val="17"/>
        </w:numPr>
      </w:pPr>
      <w:r>
        <w:t>The vehicle is used with written permission from USFWS’s field manager and only for official agency use;</w:t>
      </w:r>
    </w:p>
    <w:p w:rsidR="005D1FE7" w:rsidRDefault="005D1FE7" w:rsidP="005D1FE7">
      <w:pPr>
        <w:pStyle w:val="ListParagraph"/>
        <w:numPr>
          <w:ilvl w:val="0"/>
          <w:numId w:val="17"/>
        </w:numPr>
      </w:pPr>
      <w:r>
        <w:lastRenderedPageBreak/>
        <w:t xml:space="preserve">The driver is properly licensed and qualified to operate the vehicle, and all such vehicle use, maintenance, training and operation is in compliance with 243 FW 1, </w:t>
      </w:r>
      <w:r>
        <w:rPr>
          <w:i/>
        </w:rPr>
        <w:t xml:space="preserve">Safe operation of Motor Vehicles and Motor Equipment </w:t>
      </w:r>
      <w:r>
        <w:t>and all other applicable policies for usage of USFWS motor vehicles.</w:t>
      </w:r>
    </w:p>
    <w:p w:rsidR="005D1FE7" w:rsidRDefault="005D1FE7" w:rsidP="005D1FE7">
      <w:pPr>
        <w:pStyle w:val="ListParagraph"/>
        <w:numPr>
          <w:ilvl w:val="0"/>
          <w:numId w:val="17"/>
        </w:numPr>
      </w:pPr>
      <w:r>
        <w:t xml:space="preserve">The driver has completed a defensive driving course within the last three years; </w:t>
      </w:r>
    </w:p>
    <w:p w:rsidR="005D1FE7" w:rsidRDefault="005D1FE7" w:rsidP="005D1FE7">
      <w:pPr>
        <w:pStyle w:val="ListParagraph"/>
        <w:numPr>
          <w:ilvl w:val="0"/>
          <w:numId w:val="17"/>
        </w:numPr>
      </w:pPr>
      <w:r>
        <w:t>Before field work requiring the use of a motorized vehicle begins, the USFWS site coordinator provides written documentation that all of the above criteria have been met to the recipient Agency contact.  Such documentation may be provided electronically; and</w:t>
      </w:r>
    </w:p>
    <w:p w:rsidR="005D1FE7" w:rsidRDefault="005D1FE7" w:rsidP="005D1FE7">
      <w:pPr>
        <w:pStyle w:val="ListParagraph"/>
        <w:numPr>
          <w:ilvl w:val="0"/>
          <w:numId w:val="17"/>
        </w:numPr>
      </w:pPr>
      <w:r>
        <w:t>Both the driver and the vehicle will be covered by an insurance policy maintained by the recipient organization covering the use of a vehicle.</w:t>
      </w:r>
    </w:p>
    <w:p w:rsidR="005D1FE7" w:rsidRDefault="005D1FE7" w:rsidP="005D1FE7">
      <w:pPr>
        <w:pStyle w:val="Heading3"/>
        <w:rPr>
          <w:sz w:val="24"/>
        </w:rPr>
      </w:pPr>
    </w:p>
    <w:p w:rsidR="005D1FE7" w:rsidRPr="00F87A2E" w:rsidRDefault="005D1FE7" w:rsidP="005D1FE7">
      <w:pPr>
        <w:pStyle w:val="Heading3"/>
        <w:rPr>
          <w:sz w:val="24"/>
        </w:rPr>
      </w:pPr>
      <w:r w:rsidRPr="00F87A2E">
        <w:rPr>
          <w:sz w:val="24"/>
        </w:rPr>
        <w:t xml:space="preserve">IV. </w:t>
      </w:r>
      <w:r w:rsidRPr="00A841EC">
        <w:rPr>
          <w:sz w:val="24"/>
        </w:rPr>
        <w:t>Application Requirements</w:t>
      </w:r>
    </w:p>
    <w:p w:rsidR="005D1FE7" w:rsidRDefault="005D1FE7" w:rsidP="005D1FE7">
      <w:pPr>
        <w:pStyle w:val="BodyText"/>
        <w:rPr>
          <w:sz w:val="24"/>
        </w:rPr>
      </w:pPr>
      <w:r w:rsidRPr="00F87A2E">
        <w:rPr>
          <w:sz w:val="24"/>
        </w:rPr>
        <w:t>To be considered for funding under this funding opportunity, an application must contain:</w:t>
      </w:r>
    </w:p>
    <w:p w:rsidR="005D1FE7" w:rsidRDefault="005D1FE7" w:rsidP="005D1FE7">
      <w:pPr>
        <w:pStyle w:val="BodyText"/>
        <w:rPr>
          <w:sz w:val="24"/>
        </w:rPr>
      </w:pPr>
    </w:p>
    <w:p w:rsidR="005D1FE7" w:rsidRPr="00DA6CBC" w:rsidRDefault="005D1FE7" w:rsidP="005D1FE7">
      <w:pPr>
        <w:pStyle w:val="BodyText"/>
        <w:numPr>
          <w:ilvl w:val="0"/>
          <w:numId w:val="6"/>
        </w:numPr>
        <w:jc w:val="left"/>
        <w:rPr>
          <w:sz w:val="24"/>
        </w:rPr>
      </w:pPr>
      <w:r w:rsidRPr="002A4805">
        <w:rPr>
          <w:sz w:val="24"/>
        </w:rPr>
        <w:t xml:space="preserve">A completed, signed and dated </w:t>
      </w:r>
      <w:r w:rsidRPr="0054262C">
        <w:rPr>
          <w:b/>
          <w:sz w:val="24"/>
        </w:rPr>
        <w:t>Application for Federal Assistance form</w:t>
      </w:r>
      <w:r w:rsidRPr="002A4805">
        <w:rPr>
          <w:sz w:val="24"/>
        </w:rPr>
        <w:t xml:space="preserve">.  </w:t>
      </w:r>
      <w:r>
        <w:rPr>
          <w:sz w:val="24"/>
        </w:rPr>
        <w:t xml:space="preserve">Do not include other Federal sources of funding, requested or approved, in the total entered in the “Federal” funding box on the Application for Federal Assistance form.  </w:t>
      </w:r>
      <w:r w:rsidRPr="002479A8">
        <w:rPr>
          <w:b/>
          <w:sz w:val="24"/>
        </w:rPr>
        <w:t>Enter only $0.00 in section 18, Estimated Funding ($), box (a) Federal.</w:t>
      </w:r>
      <w:r>
        <w:rPr>
          <w:sz w:val="24"/>
        </w:rPr>
        <w:t xml:space="preserve">  Include any other Federal sources of funding in the total funding entered in the “Other” box.  This NOFO is intended to identify potential partners only.  Individual project budgets will be developed in coordination with the USFWS. </w:t>
      </w:r>
      <w:r w:rsidRPr="00DA6CBC">
        <w:rPr>
          <w:sz w:val="24"/>
        </w:rPr>
        <w:t xml:space="preserve">     </w:t>
      </w:r>
    </w:p>
    <w:p w:rsidR="005D1FE7" w:rsidRPr="00DA6CBC" w:rsidRDefault="005D1FE7" w:rsidP="005D1FE7">
      <w:pPr>
        <w:pStyle w:val="BodyText"/>
        <w:rPr>
          <w:sz w:val="24"/>
        </w:rPr>
      </w:pPr>
    </w:p>
    <w:p w:rsidR="005D1FE7" w:rsidRPr="00100A5E" w:rsidRDefault="005D1FE7" w:rsidP="005D1FE7">
      <w:pPr>
        <w:pStyle w:val="Heading2"/>
        <w:jc w:val="left"/>
      </w:pPr>
      <w:r w:rsidRPr="00DA6CBC">
        <w:rPr>
          <w:b w:val="0"/>
          <w:sz w:val="24"/>
        </w:rPr>
        <w:tab/>
      </w:r>
    </w:p>
    <w:p w:rsidR="005D1FE7" w:rsidRPr="00DA6CBC" w:rsidRDefault="005D1FE7" w:rsidP="005D1FE7">
      <w:pPr>
        <w:pStyle w:val="Heading2"/>
        <w:rPr>
          <w:sz w:val="24"/>
        </w:rPr>
      </w:pPr>
      <w:r>
        <w:rPr>
          <w:sz w:val="24"/>
        </w:rPr>
        <w:t>B</w:t>
      </w:r>
      <w:r w:rsidRPr="00DA6CBC">
        <w:rPr>
          <w:sz w:val="24"/>
        </w:rPr>
        <w:t>.</w:t>
      </w:r>
      <w:r w:rsidRPr="00DA6CBC">
        <w:rPr>
          <w:sz w:val="24"/>
        </w:rPr>
        <w:tab/>
        <w:t>Project Narrative</w:t>
      </w:r>
    </w:p>
    <w:p w:rsidR="005D1FE7" w:rsidRPr="00DA6CBC" w:rsidRDefault="005D1FE7" w:rsidP="005D1FE7"/>
    <w:p w:rsidR="005D1FE7" w:rsidRPr="00CC0D0B" w:rsidRDefault="005D1FE7" w:rsidP="005D1FE7">
      <w:pPr>
        <w:ind w:left="720" w:hanging="360"/>
      </w:pPr>
      <w:r w:rsidRPr="00CC0D0B">
        <w:rPr>
          <w:b/>
          <w:bCs/>
        </w:rPr>
        <w:t>1.</w:t>
      </w:r>
      <w:r w:rsidRPr="00AC57EB">
        <w:rPr>
          <w:b/>
          <w:bCs/>
        </w:rPr>
        <w:tab/>
      </w:r>
      <w:r w:rsidRPr="00CC0D0B">
        <w:rPr>
          <w:b/>
          <w:bCs/>
        </w:rPr>
        <w:t>Statement of Need:</w:t>
      </w:r>
      <w:r w:rsidRPr="00CC0D0B">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5D1FE7" w:rsidRPr="00CC0D0B" w:rsidRDefault="005D1FE7" w:rsidP="005D1FE7">
      <w:pPr>
        <w:ind w:left="720" w:hanging="360"/>
        <w:jc w:val="both"/>
      </w:pPr>
    </w:p>
    <w:p w:rsidR="00A61416" w:rsidRDefault="005D1FE7" w:rsidP="005D1FE7">
      <w:pPr>
        <w:ind w:left="720" w:hanging="360"/>
        <w:rPr>
          <w:highlight w:val="yellow"/>
        </w:rPr>
      </w:pPr>
      <w:r w:rsidRPr="00EB1508">
        <w:rPr>
          <w:b/>
          <w:bCs/>
        </w:rPr>
        <w:t>2.</w:t>
      </w:r>
      <w:r w:rsidRPr="00EB1508">
        <w:rPr>
          <w:b/>
          <w:bCs/>
        </w:rPr>
        <w:tab/>
      </w:r>
      <w:r>
        <w:rPr>
          <w:b/>
          <w:bCs/>
        </w:rPr>
        <w:t xml:space="preserve">Description of Organization:  </w:t>
      </w:r>
      <w:r>
        <w:rPr>
          <w:bCs/>
        </w:rPr>
        <w:t>Provide a description of your organization, including a description of all youth-based</w:t>
      </w:r>
      <w:r w:rsidR="00CC5EB7">
        <w:rPr>
          <w:bCs/>
        </w:rPr>
        <w:t xml:space="preserve"> and veteran </w:t>
      </w:r>
      <w:r>
        <w:rPr>
          <w:bCs/>
        </w:rPr>
        <w:t>recruitment services/programs offered.  Describe any particular organizational focus, such as types of individuals (age/skills/abilities/other demographics) targeted for recruitment.  Describe the geographical area covered by your organization’s services.  Describe any previous experience your organization has in delivering youth-based</w:t>
      </w:r>
      <w:r w:rsidR="00CC5EB7">
        <w:rPr>
          <w:bCs/>
        </w:rPr>
        <w:t xml:space="preserve"> and veteran</w:t>
      </w:r>
      <w:r>
        <w:rPr>
          <w:bCs/>
        </w:rPr>
        <w:t xml:space="preserve"> programs for the Federal Government.</w:t>
      </w:r>
      <w:r w:rsidRPr="008234BE">
        <w:rPr>
          <w:highlight w:val="yellow"/>
        </w:rPr>
        <w:t xml:space="preserve"> </w:t>
      </w:r>
    </w:p>
    <w:p w:rsidR="005D1FE7" w:rsidRPr="008234BE" w:rsidRDefault="005D1FE7" w:rsidP="005D1FE7">
      <w:pPr>
        <w:ind w:left="720" w:hanging="360"/>
        <w:rPr>
          <w:highlight w:val="yellow"/>
        </w:rPr>
      </w:pPr>
      <w:r w:rsidRPr="008234BE">
        <w:rPr>
          <w:highlight w:val="yellow"/>
        </w:rPr>
        <w:t xml:space="preserve"> </w:t>
      </w:r>
    </w:p>
    <w:p w:rsidR="005D1FE7" w:rsidRDefault="005D1FE7" w:rsidP="005D1FE7">
      <w:pPr>
        <w:ind w:left="720" w:hanging="360"/>
      </w:pPr>
      <w:r>
        <w:rPr>
          <w:b/>
          <w:bCs/>
        </w:rPr>
        <w:t>3</w:t>
      </w:r>
      <w:r w:rsidRPr="00EB1508">
        <w:rPr>
          <w:b/>
          <w:bCs/>
        </w:rPr>
        <w:t xml:space="preserve">. </w:t>
      </w:r>
      <w:r w:rsidRPr="00EB1508">
        <w:rPr>
          <w:b/>
          <w:bCs/>
        </w:rPr>
        <w:tab/>
        <w:t>Description of Entities Undertaking the Project</w:t>
      </w:r>
      <w:r w:rsidRPr="00EB1508">
        <w:t xml:space="preserve">: Provide a brief description of the applicant organization and all participating entities and/or individuals.  Identify which of the proposed activities each agency, organization, group, or individual is responsible for </w:t>
      </w:r>
      <w:r w:rsidRPr="00EB1508">
        <w:lastRenderedPageBreak/>
        <w:t>conducting or managing.  Provide complete contact information for the individual within the organization that will oversee/manage the project activities on a day-to-day basis</w:t>
      </w:r>
    </w:p>
    <w:p w:rsidR="005D1FE7" w:rsidRDefault="005D1FE7" w:rsidP="005D1FE7">
      <w:pPr>
        <w:jc w:val="both"/>
      </w:pPr>
    </w:p>
    <w:p w:rsidR="005D1FE7" w:rsidRDefault="005D1FE7" w:rsidP="005D1FE7">
      <w:pPr>
        <w:pStyle w:val="Heading2"/>
        <w:numPr>
          <w:ilvl w:val="0"/>
          <w:numId w:val="21"/>
        </w:numPr>
        <w:ind w:left="360"/>
        <w:jc w:val="left"/>
        <w:rPr>
          <w:sz w:val="24"/>
        </w:rPr>
      </w:pPr>
      <w:r>
        <w:rPr>
          <w:sz w:val="24"/>
        </w:rPr>
        <w:t>Cost Presentation Schedule</w:t>
      </w:r>
    </w:p>
    <w:p w:rsidR="005D1FE7" w:rsidRDefault="005D1FE7" w:rsidP="005D1FE7">
      <w:pPr>
        <w:pStyle w:val="Heading2"/>
        <w:ind w:firstLine="0"/>
        <w:jc w:val="left"/>
        <w:rPr>
          <w:sz w:val="24"/>
        </w:rPr>
      </w:pPr>
      <w:proofErr w:type="gramStart"/>
      <w:r>
        <w:rPr>
          <w:b w:val="0"/>
          <w:sz w:val="24"/>
        </w:rPr>
        <w:t>A Cost Presentation schedule of the per program costs for each recipient program to be applicable to all awards from the USFWS for the next year.</w:t>
      </w:r>
      <w:proofErr w:type="gramEnd"/>
      <w:r>
        <w:rPr>
          <w:b w:val="0"/>
          <w:sz w:val="24"/>
        </w:rPr>
        <w:t xml:space="preserve">  The Cost Presentation schedule must show/detail the indirect costs separately from the direct costs.  When developing the schedule, refer to the appropriate Cost Principles for your type of organization. </w:t>
      </w:r>
      <w:r>
        <w:rPr>
          <w:sz w:val="24"/>
        </w:rPr>
        <w:tab/>
      </w:r>
    </w:p>
    <w:p w:rsidR="005D1FE7" w:rsidRDefault="005D1FE7" w:rsidP="005D1FE7">
      <w:pPr>
        <w:pStyle w:val="Heading2"/>
        <w:jc w:val="left"/>
        <w:rPr>
          <w:sz w:val="24"/>
        </w:rPr>
      </w:pPr>
    </w:p>
    <w:p w:rsidR="005D1FE7" w:rsidRDefault="005D1FE7" w:rsidP="005D1FE7">
      <w:pPr>
        <w:pStyle w:val="Heading2"/>
        <w:jc w:val="left"/>
        <w:rPr>
          <w:sz w:val="24"/>
        </w:rPr>
      </w:pPr>
      <w:r w:rsidRPr="00F87A2E">
        <w:rPr>
          <w:sz w:val="24"/>
        </w:rPr>
        <w:t xml:space="preserve">D. </w:t>
      </w:r>
      <w:r w:rsidRPr="00F87A2E">
        <w:rPr>
          <w:sz w:val="24"/>
        </w:rPr>
        <w:tab/>
      </w:r>
      <w:r>
        <w:rPr>
          <w:sz w:val="24"/>
        </w:rPr>
        <w:t>Budget Justification</w:t>
      </w:r>
    </w:p>
    <w:p w:rsidR="005D1FE7" w:rsidRDefault="005D1FE7" w:rsidP="005D1FE7">
      <w:pPr>
        <w:ind w:left="360"/>
      </w:pPr>
      <w:r>
        <w:t>In a separate narrative titled “</w:t>
      </w:r>
      <w:r w:rsidRPr="005A3A9A">
        <w:rPr>
          <w:b/>
        </w:rPr>
        <w:t>Budget Justification</w:t>
      </w:r>
      <w:r w:rsidRPr="005A3A9A">
        <w:t>”</w:t>
      </w:r>
      <w:r>
        <w:t xml:space="preserve">, explain and justify the per participant/unit costs.  Describe the specific costs that are included/covered by the per participant/unit costs.  </w:t>
      </w:r>
    </w:p>
    <w:p w:rsidR="005D1FE7" w:rsidRDefault="005D1FE7" w:rsidP="005D1FE7">
      <w:pPr>
        <w:ind w:left="360"/>
      </w:pPr>
    </w:p>
    <w:p w:rsidR="005D1FE7" w:rsidRDefault="005D1FE7" w:rsidP="005D1FE7">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5D1FE7" w:rsidRDefault="005D1FE7" w:rsidP="005D1FE7">
      <w:pPr>
        <w:ind w:left="360"/>
      </w:pPr>
    </w:p>
    <w:p w:rsidR="005D1FE7" w:rsidRDefault="005D1FE7" w:rsidP="005D1FE7">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5D1FE7" w:rsidRDefault="005D1FE7" w:rsidP="005D1FE7"/>
    <w:p w:rsidR="005D1FE7" w:rsidRDefault="005D1FE7" w:rsidP="005D1FE7">
      <w:pPr>
        <w:spacing w:after="120"/>
        <w:ind w:left="360"/>
      </w:pPr>
      <w:r>
        <w:t>“We are:</w:t>
      </w:r>
    </w:p>
    <w:p w:rsidR="005D1FE7" w:rsidRPr="00DB577B" w:rsidRDefault="005D1FE7" w:rsidP="005D1FE7">
      <w:pPr>
        <w:pStyle w:val="ListParagraph"/>
        <w:numPr>
          <w:ilvl w:val="0"/>
          <w:numId w:val="7"/>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5D1FE7" w:rsidRDefault="005D1FE7" w:rsidP="005D1FE7">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5D1FE7" w:rsidRPr="00DB577B" w:rsidRDefault="005D1FE7" w:rsidP="005D1FE7">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5D1FE7" w:rsidRDefault="005D1FE7" w:rsidP="005D1FE7">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5D1FE7" w:rsidRPr="00CD77E9" w:rsidRDefault="005D1FE7" w:rsidP="005D1FE7">
      <w:pPr>
        <w:pStyle w:val="ListParagraph"/>
        <w:numPr>
          <w:ilvl w:val="0"/>
          <w:numId w:val="7"/>
        </w:numPr>
        <w:spacing w:after="120"/>
        <w:ind w:left="1080"/>
      </w:pPr>
      <w:r>
        <w:lastRenderedPageBreak/>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rPr>
        <w:t>]</w:t>
      </w:r>
      <w:r w:rsidRPr="00B85710">
        <w:rPr>
          <w:bCs/>
        </w:rPr>
        <w:t xml:space="preserve">.  We understand that </w:t>
      </w:r>
      <w:r>
        <w:rPr>
          <w:bCs/>
        </w:rPr>
        <w:t xml:space="preserve">we must notify the Service in writing immediately if </w:t>
      </w:r>
      <w:proofErr w:type="gramStart"/>
      <w:r>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p>
    <w:p w:rsidR="005D1FE7" w:rsidRPr="00CD77E9" w:rsidRDefault="005D1FE7" w:rsidP="005D1FE7">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5D1FE7" w:rsidRPr="00B85710" w:rsidRDefault="005D1FE7" w:rsidP="005D1FE7">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5D1FE7" w:rsidRDefault="005D1FE7" w:rsidP="005D1FE7">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5D1FE7" w:rsidRDefault="005D1FE7" w:rsidP="005D1FE7">
      <w:pPr>
        <w:ind w:left="360"/>
      </w:pPr>
    </w:p>
    <w:p w:rsidR="005D1FE7" w:rsidRDefault="005D1FE7" w:rsidP="005D1FE7">
      <w:pPr>
        <w:spacing w:after="120"/>
        <w:ind w:firstLine="360"/>
      </w:pPr>
      <w:r>
        <w:t>All applicants are hereby notified of the following:</w:t>
      </w:r>
    </w:p>
    <w:p w:rsidR="005D1FE7" w:rsidRDefault="005D1FE7" w:rsidP="005D1FE7">
      <w:pPr>
        <w:pStyle w:val="ListParagraph"/>
        <w:numPr>
          <w:ilvl w:val="0"/>
          <w:numId w:val="8"/>
        </w:numPr>
        <w:spacing w:after="120"/>
      </w:pPr>
      <w:r>
        <w:lastRenderedPageBreak/>
        <w:t xml:space="preserve">Recipients without an approved indirect cost rate are prohibited from charging indirect costs to a Federal award.  Accepting a flat </w:t>
      </w:r>
      <w:r>
        <w:rPr>
          <w:i/>
        </w:rPr>
        <w:t xml:space="preserve">de </w:t>
      </w:r>
      <w:proofErr w:type="spellStart"/>
      <w:r>
        <w:rPr>
          <w:i/>
        </w:rPr>
        <w:t>minimis</w:t>
      </w:r>
      <w:proofErr w:type="spellEnd"/>
      <w:r>
        <w:t xml:space="preserve"> rate as a condition of award is an approved rate.</w:t>
      </w:r>
    </w:p>
    <w:p w:rsidR="005D1FE7" w:rsidRDefault="005D1FE7" w:rsidP="005D1FE7">
      <w:pPr>
        <w:pStyle w:val="ListParagraph"/>
        <w:numPr>
          <w:ilvl w:val="0"/>
          <w:numId w:val="8"/>
        </w:numPr>
        <w:spacing w:after="120"/>
      </w:pPr>
      <w:r>
        <w:t>Failure to establish an approved rate during the award period renders all costs otherwise allocable as indirect costs unallowable under the award.</w:t>
      </w:r>
    </w:p>
    <w:p w:rsidR="005D1FE7" w:rsidRDefault="005D1FE7" w:rsidP="005D1FE7">
      <w:pPr>
        <w:pStyle w:val="ListParagraph"/>
        <w:numPr>
          <w:ilvl w:val="0"/>
          <w:numId w:val="8"/>
        </w:numPr>
        <w:spacing w:after="120"/>
      </w:pPr>
      <w:r>
        <w:t xml:space="preserve">Recipients may not charge to their Service award any indirect costs calculated against the portion of total direct project costs paid by any other Federal funding source or non-Federal partner.  </w:t>
      </w:r>
    </w:p>
    <w:p w:rsidR="005D1FE7" w:rsidRDefault="005D1FE7" w:rsidP="005D1FE7">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5D1FE7" w:rsidRDefault="005D1FE7" w:rsidP="005D1FE7">
      <w:pPr>
        <w:pStyle w:val="ListParagraph"/>
        <w:numPr>
          <w:ilvl w:val="0"/>
          <w:numId w:val="8"/>
        </w:numPr>
      </w:pPr>
      <w:r>
        <w:t>Recipients are prohibited from shifting unallowable indirect costs to another Federal award unless specifically authorized to do so by legislation.</w:t>
      </w:r>
    </w:p>
    <w:p w:rsidR="005D1FE7" w:rsidRDefault="005D1FE7" w:rsidP="005D1FE7">
      <w:pPr>
        <w:pStyle w:val="ListParagraph"/>
        <w:ind w:left="1080"/>
      </w:pPr>
    </w:p>
    <w:p w:rsidR="005D1FE7" w:rsidRPr="007A2B17" w:rsidRDefault="005D1FE7" w:rsidP="005D1FE7">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5D1FE7" w:rsidRDefault="005D1FE7" w:rsidP="005D1FE7"/>
    <w:p w:rsidR="005D1FE7" w:rsidRDefault="005D1FE7" w:rsidP="005D1FE7">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11" w:history="1">
        <w:r w:rsidRPr="00E83F64">
          <w:rPr>
            <w:rStyle w:val="Hyperlink"/>
          </w:rPr>
          <w:t>https://www.fws.gov/grants/atc.html</w:t>
        </w:r>
      </w:hyperlink>
      <w:r w:rsidRPr="0053427C">
        <w:t>.</w:t>
      </w:r>
    </w:p>
    <w:p w:rsidR="005D1FE7" w:rsidRDefault="005D1FE7" w:rsidP="005D1FE7">
      <w:pPr>
        <w:ind w:left="360"/>
        <w:rPr>
          <w:u w:val="single"/>
        </w:rPr>
      </w:pPr>
    </w:p>
    <w:p w:rsidR="005D1FE7" w:rsidRDefault="005D1FE7" w:rsidP="005D1FE7">
      <w:pPr>
        <w:ind w:left="360"/>
      </w:pPr>
      <w:proofErr w:type="gramStart"/>
      <w:r w:rsidRPr="00A86329">
        <w:rPr>
          <w:b/>
        </w:rPr>
        <w:t>Negotiating an Indirect Cost Rate with the Department of the Interior</w:t>
      </w:r>
      <w:r>
        <w:t>: Entities that do not have a NICRA must first have an open, active Federal award before they can submit an indirect cost rate proposal to their cognizant agency.</w:t>
      </w:r>
      <w:proofErr w:type="gramEnd"/>
      <w:r>
        <w:t xml:space="preserve">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w:t>
      </w:r>
      <w:proofErr w:type="gramStart"/>
      <w:r>
        <w:t>cognizant</w:t>
      </w:r>
      <w:proofErr w:type="gramEnd"/>
      <w:r>
        <w:t xml:space="preserve"> agency, </w:t>
      </w:r>
      <w:r w:rsidRPr="00C55503">
        <w:t>unless otherwise assigned by the White House O</w:t>
      </w:r>
      <w:r>
        <w:t xml:space="preserve">ffice of Management and Budget (OMB).  If the Department of the Interior is your </w:t>
      </w:r>
      <w:proofErr w:type="gramStart"/>
      <w:r>
        <w:t>cognizant</w:t>
      </w:r>
      <w:proofErr w:type="gramEnd"/>
      <w:r>
        <w:t xml:space="preserve"> agency, your indirect cost rate will be negotiated by the Interior Business Center (IBC).  For more information, contact the IBC at:</w:t>
      </w:r>
    </w:p>
    <w:p w:rsidR="005D1FE7" w:rsidRPr="007A5B19" w:rsidRDefault="005D1FE7" w:rsidP="005D1FE7">
      <w:pPr>
        <w:ind w:left="720"/>
      </w:pPr>
      <w:r w:rsidRPr="007A5B19">
        <w:t>Indirect Cost Services</w:t>
      </w:r>
    </w:p>
    <w:p w:rsidR="005D1FE7" w:rsidRPr="007A5B19" w:rsidRDefault="005D1FE7" w:rsidP="005D1FE7">
      <w:pPr>
        <w:ind w:left="720"/>
      </w:pPr>
      <w:r w:rsidRPr="007A5B19">
        <w:t>Acquisition Services Directorate, Interior Business Center</w:t>
      </w:r>
    </w:p>
    <w:p w:rsidR="005D1FE7" w:rsidRPr="007A5B19" w:rsidRDefault="005D1FE7" w:rsidP="005D1FE7">
      <w:pPr>
        <w:ind w:left="720"/>
      </w:pPr>
      <w:r w:rsidRPr="007A5B19">
        <w:t>U.S. Department of the Interior</w:t>
      </w:r>
    </w:p>
    <w:p w:rsidR="005D1FE7" w:rsidRDefault="005D1FE7" w:rsidP="005D1FE7">
      <w:pPr>
        <w:ind w:left="720"/>
      </w:pPr>
      <w:r w:rsidRPr="00295A05">
        <w:rPr>
          <w:lang w:val="en"/>
        </w:rPr>
        <w:t>650 Capitol Mall, Suite 7-400</w:t>
      </w:r>
      <w:r w:rsidRPr="00295A05">
        <w:rPr>
          <w:lang w:val="en"/>
        </w:rPr>
        <w:br/>
        <w:t>Sacramento, CA 95814</w:t>
      </w:r>
      <w:r w:rsidRPr="00295A05" w:rsidDel="00295A05">
        <w:t xml:space="preserve"> </w:t>
      </w:r>
    </w:p>
    <w:p w:rsidR="005D1FE7" w:rsidRPr="007A5B19" w:rsidRDefault="005D1FE7" w:rsidP="005D1FE7">
      <w:pPr>
        <w:ind w:left="720"/>
      </w:pPr>
      <w:r>
        <w:t xml:space="preserve">Phone: </w:t>
      </w:r>
      <w:r w:rsidRPr="00295A05">
        <w:rPr>
          <w:lang w:val="en"/>
        </w:rPr>
        <w:t>916-930-3803</w:t>
      </w:r>
    </w:p>
    <w:p w:rsidR="005D1FE7" w:rsidRPr="007A5B19" w:rsidRDefault="005D1FE7" w:rsidP="005D1FE7">
      <w:pPr>
        <w:ind w:left="720"/>
      </w:pPr>
      <w:r w:rsidRPr="007A5B19">
        <w:t xml:space="preserve">Email: </w:t>
      </w:r>
      <w:r>
        <w:t xml:space="preserve">Through </w:t>
      </w:r>
      <w:hyperlink r:id="rId12" w:history="1">
        <w:r w:rsidRPr="00E83F64">
          <w:rPr>
            <w:rStyle w:val="Hyperlink"/>
          </w:rPr>
          <w:t>https://www.doi.gov/ibc/contactus/ibcfeedback</w:t>
        </w:r>
      </w:hyperlink>
      <w:r>
        <w:t xml:space="preserve"> web form</w:t>
      </w:r>
    </w:p>
    <w:p w:rsidR="005D1FE7" w:rsidRDefault="005D1FE7" w:rsidP="005D1FE7">
      <w:pPr>
        <w:ind w:left="720"/>
      </w:pPr>
      <w:r>
        <w:t>Internet address</w:t>
      </w:r>
      <w:r w:rsidRPr="007A5B19">
        <w:t xml:space="preserve">: </w:t>
      </w:r>
      <w:hyperlink r:id="rId13" w:history="1">
        <w:r w:rsidRPr="00726C0B">
          <w:rPr>
            <w:rStyle w:val="Hyperlink"/>
          </w:rPr>
          <w:t>https://www.doi.gov/ibc/services/finance/indirect-cost-services</w:t>
        </w:r>
      </w:hyperlink>
    </w:p>
    <w:p w:rsidR="005D1FE7" w:rsidRDefault="005D1FE7" w:rsidP="005D1FE7">
      <w:pPr>
        <w:ind w:left="720"/>
      </w:pPr>
    </w:p>
    <w:p w:rsidR="005D1FE7" w:rsidRPr="00F87A2E" w:rsidRDefault="005D1FE7" w:rsidP="005D1FE7">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14" w:history="1">
        <w:r w:rsidRPr="006F45F2">
          <w:rPr>
            <w:rStyle w:val="Hyperlink"/>
          </w:rPr>
          <w:t>As</w:t>
        </w:r>
      </w:hyperlink>
      <w:r w:rsidRPr="006F45F2">
        <w:t xml:space="preserve"> </w:t>
      </w:r>
      <w:r>
        <w:t xml:space="preserve">required in </w:t>
      </w:r>
      <w:hyperlink r:id="rId15"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w:t>
      </w:r>
      <w:r>
        <w:lastRenderedPageBreak/>
        <w:t xml:space="preserve">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16"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174BFD">
        <w:rPr>
          <w:b/>
        </w:rPr>
        <w:t>Single Audit Reporting Statements</w:t>
      </w:r>
      <w:r>
        <w:t xml:space="preserve">”.  </w:t>
      </w:r>
    </w:p>
    <w:p w:rsidR="005D1FE7" w:rsidRDefault="005D1FE7" w:rsidP="005D1FE7">
      <w:pPr>
        <w:ind w:left="360" w:hanging="360"/>
        <w:rPr>
          <w:b/>
        </w:rPr>
      </w:pPr>
    </w:p>
    <w:p w:rsidR="005D1FE7" w:rsidRDefault="005D1FE7" w:rsidP="005D1FE7">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17"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5D1FE7" w:rsidRPr="00F87A2E" w:rsidRDefault="005D1FE7" w:rsidP="005D1FE7">
      <w:pPr>
        <w:ind w:left="360"/>
      </w:pPr>
    </w:p>
    <w:p w:rsidR="005D1FE7" w:rsidRPr="008B0230" w:rsidRDefault="005D1FE7" w:rsidP="005D1FE7">
      <w:pPr>
        <w:pStyle w:val="ListParagraph"/>
        <w:numPr>
          <w:ilvl w:val="0"/>
          <w:numId w:val="10"/>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18"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If you/your organization have/</w:t>
      </w:r>
      <w:proofErr w:type="gramStart"/>
      <w:r w:rsidRPr="008B0230">
        <w:rPr>
          <w:lang w:val="en"/>
        </w:rPr>
        <w:t>has</w:t>
      </w:r>
      <w:proofErr w:type="gramEnd"/>
      <w:r w:rsidRPr="008B0230">
        <w:rPr>
          <w:lang w:val="en"/>
        </w:rPr>
        <w:t xml:space="preserve">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19"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5D1FE7" w:rsidRPr="008B0230" w:rsidRDefault="005D1FE7" w:rsidP="005D1FE7">
      <w:pPr>
        <w:pStyle w:val="ListParagraph"/>
        <w:ind w:left="360"/>
        <w:rPr>
          <w:lang w:val="en"/>
        </w:rPr>
      </w:pPr>
    </w:p>
    <w:p w:rsidR="005D1FE7" w:rsidRDefault="005D1FE7" w:rsidP="005D1FE7">
      <w:pPr>
        <w:numPr>
          <w:ilvl w:val="0"/>
          <w:numId w:val="10"/>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recipient, the recipient’s employees, or the 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  Upon receipt of such a notice, the Service Project Officer in </w:t>
      </w:r>
      <w:r w:rsidRPr="00246089">
        <w:rPr>
          <w:lang w:val="en"/>
        </w:rPr>
        <w:lastRenderedPageBreak/>
        <w:t xml:space="preserve">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r w:rsidRPr="00246089">
        <w:rPr>
          <w:lang w:val="en"/>
        </w:rPr>
        <w:t xml:space="preserve">. </w:t>
      </w:r>
    </w:p>
    <w:p w:rsidR="005D1FE7" w:rsidRDefault="005D1FE7" w:rsidP="005D1FE7">
      <w:pPr>
        <w:ind w:left="360"/>
        <w:rPr>
          <w:lang w:val="en"/>
        </w:rPr>
      </w:pPr>
    </w:p>
    <w:p w:rsidR="005D1FE7" w:rsidRPr="005B5B95" w:rsidRDefault="005D1FE7" w:rsidP="005D1FE7">
      <w:pPr>
        <w:numPr>
          <w:ilvl w:val="0"/>
          <w:numId w:val="10"/>
        </w:numPr>
        <w:rPr>
          <w:lang w:val="en"/>
        </w:rPr>
      </w:pPr>
      <w:r w:rsidRPr="005B5B95">
        <w:rPr>
          <w:b/>
          <w:lang w:val="en"/>
        </w:rPr>
        <w:t xml:space="preserve">Required Overlap/Duplication Statement: </w:t>
      </w:r>
      <w:r w:rsidRPr="005B5B95">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5D1FE7" w:rsidRPr="00C93C12" w:rsidRDefault="005D1FE7" w:rsidP="005D1FE7">
      <w:pPr>
        <w:pStyle w:val="NoSpacing"/>
        <w:ind w:left="360"/>
        <w:rPr>
          <w:rFonts w:ascii="Times New Roman" w:hAnsi="Times New Roman"/>
          <w:sz w:val="24"/>
          <w:szCs w:val="24"/>
        </w:rPr>
      </w:pPr>
    </w:p>
    <w:p w:rsidR="005D1FE7" w:rsidRPr="00F87A2E" w:rsidRDefault="005D1FE7" w:rsidP="005D1FE7">
      <w:pPr>
        <w:spacing w:after="120"/>
        <w:jc w:val="center"/>
        <w:rPr>
          <w:b/>
          <w:u w:val="single"/>
        </w:rPr>
      </w:pPr>
      <w:r w:rsidRPr="00F87A2E">
        <w:rPr>
          <w:b/>
          <w:u w:val="single"/>
        </w:rPr>
        <w:t>Application Checklist</w:t>
      </w:r>
    </w:p>
    <w:p w:rsidR="005D1FE7" w:rsidRPr="00F87A2E" w:rsidRDefault="005D1FE7" w:rsidP="005D1FE7">
      <w:pPr>
        <w:numPr>
          <w:ilvl w:val="0"/>
          <w:numId w:val="1"/>
        </w:numPr>
      </w:pPr>
      <w:r w:rsidRPr="00B920C7">
        <w:rPr>
          <w:b/>
        </w:rPr>
        <w:t>Evidence of non-profit status</w:t>
      </w:r>
      <w:r>
        <w:t xml:space="preserve">: If a non-profit organization, 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D1FE7" w:rsidRPr="00F87A2E" w:rsidRDefault="005D1FE7" w:rsidP="005D1FE7">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5D1FE7" w:rsidRDefault="005D1FE7" w:rsidP="005D1FE7">
      <w:pPr>
        <w:numPr>
          <w:ilvl w:val="0"/>
          <w:numId w:val="2"/>
        </w:numPr>
        <w:tabs>
          <w:tab w:val="clear" w:pos="1080"/>
          <w:tab w:val="num" w:pos="720"/>
        </w:tabs>
        <w:ind w:left="720"/>
        <w:rPr>
          <w:b/>
        </w:rPr>
      </w:pPr>
      <w:r w:rsidRPr="00B920C7">
        <w:rPr>
          <w:b/>
        </w:rPr>
        <w:t xml:space="preserve">Project </w:t>
      </w:r>
      <w:r>
        <w:rPr>
          <w:b/>
        </w:rPr>
        <w:t>n</w:t>
      </w:r>
      <w:r w:rsidRPr="00B920C7">
        <w:rPr>
          <w:b/>
        </w:rPr>
        <w:t>arrative</w:t>
      </w:r>
    </w:p>
    <w:p w:rsidR="005D1FE7" w:rsidRDefault="005D1FE7" w:rsidP="005D1FE7">
      <w:pPr>
        <w:numPr>
          <w:ilvl w:val="0"/>
          <w:numId w:val="2"/>
        </w:numPr>
        <w:tabs>
          <w:tab w:val="clear" w:pos="1080"/>
          <w:tab w:val="num" w:pos="720"/>
        </w:tabs>
        <w:ind w:left="720"/>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5D1FE7" w:rsidRDefault="005D1FE7" w:rsidP="005D1FE7">
      <w:pPr>
        <w:numPr>
          <w:ilvl w:val="0"/>
          <w:numId w:val="1"/>
        </w:numPr>
      </w:pPr>
      <w:r w:rsidRPr="00DA26B4">
        <w:rPr>
          <w:b/>
        </w:rPr>
        <w:t xml:space="preserve">Budget </w:t>
      </w:r>
      <w:r>
        <w:rPr>
          <w:b/>
        </w:rPr>
        <w:t>j</w:t>
      </w:r>
      <w:r w:rsidRPr="00DA26B4">
        <w:rPr>
          <w:b/>
        </w:rPr>
        <w:t>ustification</w:t>
      </w:r>
      <w:r w:rsidRPr="00DA26B4">
        <w:t xml:space="preserve"> </w:t>
      </w:r>
    </w:p>
    <w:p w:rsidR="005D1FE7" w:rsidRPr="00DA26B4" w:rsidRDefault="005D1FE7" w:rsidP="005D1FE7">
      <w:pPr>
        <w:numPr>
          <w:ilvl w:val="0"/>
          <w:numId w:val="1"/>
        </w:numPr>
      </w:pPr>
      <w:r>
        <w:rPr>
          <w:b/>
        </w:rPr>
        <w:t>Cost Schedule</w:t>
      </w:r>
    </w:p>
    <w:p w:rsidR="005D1FE7" w:rsidRPr="00F87A2E" w:rsidRDefault="005D1FE7" w:rsidP="005D1FE7">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5D1FE7" w:rsidRPr="001E0BDE" w:rsidRDefault="005D1FE7" w:rsidP="005D1FE7">
      <w:pPr>
        <w:numPr>
          <w:ilvl w:val="0"/>
          <w:numId w:val="1"/>
        </w:numPr>
        <w:rPr>
          <w:b/>
        </w:rPr>
      </w:pPr>
      <w:r w:rsidRPr="001E0BDE">
        <w:rPr>
          <w:b/>
        </w:rPr>
        <w:t>Indirect cost statement</w:t>
      </w:r>
    </w:p>
    <w:p w:rsidR="005D1FE7" w:rsidRPr="000436D4" w:rsidRDefault="005D1FE7" w:rsidP="005D1FE7">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5D1FE7" w:rsidRPr="00F87A2E" w:rsidRDefault="005D1FE7" w:rsidP="005D1FE7">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5D1FE7" w:rsidRDefault="005D1FE7" w:rsidP="005D1FE7">
      <w:pPr>
        <w:numPr>
          <w:ilvl w:val="0"/>
          <w:numId w:val="1"/>
        </w:numPr>
      </w:pPr>
      <w:r>
        <w:rPr>
          <w:b/>
        </w:rPr>
        <w:t xml:space="preserve">SF LLL form: </w:t>
      </w:r>
      <w:r w:rsidRPr="00F87A2E">
        <w:t>If applicable, completed SF-LLL Disclosure of Lobbying Activities form</w:t>
      </w:r>
      <w:r>
        <w:t>.</w:t>
      </w:r>
    </w:p>
    <w:p w:rsidR="005D1FE7" w:rsidRDefault="005D1FE7" w:rsidP="005D1FE7">
      <w:pPr>
        <w:numPr>
          <w:ilvl w:val="0"/>
          <w:numId w:val="1"/>
        </w:numPr>
      </w:pPr>
      <w:r w:rsidRPr="00972958">
        <w:rPr>
          <w:b/>
        </w:rPr>
        <w:t xml:space="preserve">Conflict of Interest </w:t>
      </w:r>
      <w:r>
        <w:rPr>
          <w:b/>
        </w:rPr>
        <w:t>disclosure</w:t>
      </w:r>
      <w:r w:rsidRPr="00972958">
        <w:rPr>
          <w:b/>
        </w:rPr>
        <w:t>,</w:t>
      </w:r>
      <w:r>
        <w:t xml:space="preserve"> when applicable.</w:t>
      </w:r>
    </w:p>
    <w:p w:rsidR="005D1FE7" w:rsidRPr="005B5B95" w:rsidRDefault="005D1FE7" w:rsidP="005D1FE7">
      <w:pPr>
        <w:numPr>
          <w:ilvl w:val="0"/>
          <w:numId w:val="1"/>
        </w:numPr>
        <w:rPr>
          <w:b/>
        </w:rPr>
      </w:pPr>
      <w:r w:rsidRPr="005B5B95">
        <w:rPr>
          <w:b/>
        </w:rPr>
        <w:t>Overlap/Duplication statement</w:t>
      </w:r>
    </w:p>
    <w:p w:rsidR="005D1FE7" w:rsidRDefault="005D1FE7" w:rsidP="005D1FE7"/>
    <w:p w:rsidR="005D1FE7" w:rsidRPr="00F87A2E" w:rsidRDefault="005D1FE7" w:rsidP="005D1FE7">
      <w:r w:rsidRPr="00F87A2E">
        <w:t>Failure to provide complete information</w:t>
      </w:r>
      <w:r>
        <w:t xml:space="preserve"> </w:t>
      </w:r>
      <w:r w:rsidRPr="00F87A2E">
        <w:t xml:space="preserve">may cause delays, postponement, or rejection of the application.  </w:t>
      </w:r>
    </w:p>
    <w:p w:rsidR="005D1FE7" w:rsidRPr="00F87A2E" w:rsidRDefault="005D1FE7" w:rsidP="005D1FE7"/>
    <w:p w:rsidR="005D1FE7" w:rsidRPr="00F87A2E" w:rsidRDefault="005D1FE7" w:rsidP="005D1FE7">
      <w:pPr>
        <w:rPr>
          <w:b/>
          <w:bCs/>
        </w:rPr>
      </w:pPr>
      <w:r w:rsidRPr="00F87A2E">
        <w:rPr>
          <w:b/>
          <w:bCs/>
        </w:rPr>
        <w:t xml:space="preserve">V. </w:t>
      </w:r>
      <w:r w:rsidRPr="00A841EC">
        <w:rPr>
          <w:b/>
          <w:bCs/>
        </w:rPr>
        <w:t>Submission Instructions</w:t>
      </w:r>
    </w:p>
    <w:p w:rsidR="005D1FE7" w:rsidRDefault="005D1FE7" w:rsidP="005D1FE7">
      <w:pPr>
        <w:pStyle w:val="BodyText"/>
        <w:jc w:val="left"/>
        <w:rPr>
          <w:sz w:val="24"/>
        </w:rPr>
      </w:pPr>
      <w:r w:rsidRPr="005A3A9A">
        <w:rPr>
          <w:b/>
          <w:sz w:val="24"/>
        </w:rPr>
        <w:lastRenderedPageBreak/>
        <w:t>SUBMISSION DEADLINE</w:t>
      </w:r>
      <w:r>
        <w:rPr>
          <w:sz w:val="24"/>
        </w:rPr>
        <w:t xml:space="preserve">:  </w:t>
      </w:r>
      <w:r w:rsidR="00790B8E">
        <w:rPr>
          <w:sz w:val="24"/>
        </w:rPr>
        <w:t>0</w:t>
      </w:r>
      <w:r w:rsidR="00C65611">
        <w:rPr>
          <w:sz w:val="24"/>
        </w:rPr>
        <w:t>2</w:t>
      </w:r>
      <w:r>
        <w:rPr>
          <w:sz w:val="24"/>
        </w:rPr>
        <w:t>/15/201</w:t>
      </w:r>
      <w:r w:rsidR="00790B8E">
        <w:rPr>
          <w:sz w:val="24"/>
        </w:rPr>
        <w:t>8</w:t>
      </w:r>
      <w:r>
        <w:rPr>
          <w:sz w:val="24"/>
        </w:rPr>
        <w:t>.</w:t>
      </w:r>
    </w:p>
    <w:p w:rsidR="005D1FE7" w:rsidRDefault="005D1FE7" w:rsidP="005D1FE7">
      <w:pPr>
        <w:pStyle w:val="BodyText"/>
        <w:jc w:val="left"/>
        <w:rPr>
          <w:sz w:val="24"/>
        </w:rPr>
      </w:pPr>
    </w:p>
    <w:p w:rsidR="005D1FE7" w:rsidRPr="00A715B3" w:rsidRDefault="005D1FE7" w:rsidP="005D1FE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5D1FE7" w:rsidRPr="00756FEC" w:rsidRDefault="005D1FE7" w:rsidP="005D1FE7">
      <w:pPr>
        <w:pStyle w:val="CommentText"/>
        <w:rPr>
          <w:sz w:val="24"/>
          <w:szCs w:val="24"/>
        </w:rPr>
      </w:pPr>
    </w:p>
    <w:p w:rsidR="005D1FE7" w:rsidRPr="005B5B95" w:rsidRDefault="005D1FE7" w:rsidP="005D1FE7">
      <w:pPr>
        <w:pStyle w:val="BodyText"/>
        <w:jc w:val="left"/>
        <w:rPr>
          <w:sz w:val="24"/>
        </w:rPr>
      </w:pPr>
      <w:r w:rsidRPr="005B5B95">
        <w:rPr>
          <w:sz w:val="24"/>
        </w:rPr>
        <w:t>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email</w:t>
      </w:r>
      <w:r w:rsidR="001C04AA">
        <w:rPr>
          <w:sz w:val="24"/>
        </w:rPr>
        <w:t xml:space="preserve">.  </w:t>
      </w:r>
      <w:r w:rsidRPr="005B5B95">
        <w:rPr>
          <w:sz w:val="24"/>
        </w:rPr>
        <w:t xml:space="preserve">  </w:t>
      </w:r>
    </w:p>
    <w:p w:rsidR="005D1FE7" w:rsidRPr="00756FEC" w:rsidRDefault="005D1FE7" w:rsidP="005D1FE7">
      <w:pPr>
        <w:pStyle w:val="BodyText"/>
        <w:jc w:val="left"/>
        <w:rPr>
          <w:sz w:val="24"/>
          <w:highlight w:val="yellow"/>
        </w:rPr>
      </w:pPr>
      <w:bookmarkStart w:id="1" w:name="OLE_LINK2"/>
      <w:bookmarkStart w:id="2" w:name="OLE_LINK3"/>
    </w:p>
    <w:p w:rsidR="005D1FE7" w:rsidRPr="005B5B95" w:rsidRDefault="005D1FE7" w:rsidP="005D1FE7">
      <w:pPr>
        <w:pStyle w:val="BodyText"/>
        <w:jc w:val="left"/>
        <w:rPr>
          <w:b/>
          <w:i/>
          <w:sz w:val="24"/>
        </w:rPr>
      </w:pPr>
      <w:r w:rsidRPr="005B5B95">
        <w:rPr>
          <w:b/>
          <w:i/>
          <w:sz w:val="24"/>
        </w:rPr>
        <w:t>To submit an application by e-mail:</w:t>
      </w:r>
    </w:p>
    <w:p w:rsidR="001C04AA" w:rsidRDefault="005D1FE7" w:rsidP="005D1FE7">
      <w:pPr>
        <w:pStyle w:val="BodyText"/>
        <w:jc w:val="left"/>
        <w:rPr>
          <w:sz w:val="24"/>
        </w:rPr>
      </w:pPr>
      <w:r w:rsidRPr="005B5B95">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5B5B95">
        <w:rPr>
          <w:sz w:val="24"/>
        </w:rPr>
        <w:t xml:space="preserve">E-mail your application to </w:t>
      </w:r>
      <w:hyperlink r:id="rId20" w:history="1">
        <w:r w:rsidR="001C04AA" w:rsidRPr="00017477">
          <w:rPr>
            <w:rStyle w:val="Hyperlink"/>
            <w:sz w:val="24"/>
          </w:rPr>
          <w:t>fwhqnwrsfa@fws.gov</w:t>
        </w:r>
      </w:hyperlink>
      <w:r w:rsidR="001C04AA">
        <w:rPr>
          <w:sz w:val="24"/>
        </w:rPr>
        <w:t>.</w:t>
      </w:r>
    </w:p>
    <w:p w:rsidR="005D1FE7" w:rsidRPr="005B5B95" w:rsidRDefault="005D1FE7" w:rsidP="005D1FE7">
      <w:pPr>
        <w:pStyle w:val="BodyText"/>
        <w:jc w:val="left"/>
        <w:rPr>
          <w:sz w:val="24"/>
        </w:rPr>
      </w:pPr>
      <w:r w:rsidRPr="005B5B95">
        <w:rPr>
          <w:sz w:val="24"/>
        </w:rPr>
        <w:t xml:space="preserve"> </w:t>
      </w:r>
    </w:p>
    <w:p w:rsidR="005D1FE7" w:rsidRDefault="005D1FE7" w:rsidP="005D1FE7">
      <w:pPr>
        <w:pStyle w:val="BodyText"/>
        <w:jc w:val="left"/>
        <w:rPr>
          <w:sz w:val="24"/>
        </w:rPr>
      </w:pPr>
      <w:r w:rsidRPr="005B5B9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1C04AA" w:rsidRDefault="001C04AA" w:rsidP="005D1FE7">
      <w:pPr>
        <w:pStyle w:val="BodyText"/>
        <w:jc w:val="left"/>
        <w:rPr>
          <w:sz w:val="24"/>
        </w:rPr>
      </w:pPr>
    </w:p>
    <w:bookmarkEnd w:id="1"/>
    <w:bookmarkEnd w:id="2"/>
    <w:p w:rsidR="005D1FE7" w:rsidRPr="00A841EC" w:rsidRDefault="005D1FE7" w:rsidP="005D1FE7">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5D1FE7" w:rsidRDefault="005D1FE7" w:rsidP="005D1FE7">
      <w:pPr>
        <w:autoSpaceDE w:val="0"/>
        <w:autoSpaceDN w:val="0"/>
        <w:adjustRightInd w:val="0"/>
        <w:rPr>
          <w:rFonts w:ascii="TimesNewRomanPSMT" w:hAnsi="TimesNewRomanPSMT" w:cs="TimesNewRomanPSMT"/>
        </w:rPr>
      </w:pPr>
      <w:r w:rsidRPr="00F87A2E">
        <w:rPr>
          <w:b/>
          <w:bCs/>
        </w:rPr>
        <w:t xml:space="preserve">Criteria: </w:t>
      </w:r>
      <w:r>
        <w:rPr>
          <w:b/>
          <w:bCs/>
        </w:rPr>
        <w:t xml:space="preserve">  </w:t>
      </w:r>
      <w:r>
        <w:rPr>
          <w:rFonts w:ascii="TimesNewRomanPSMT" w:hAnsi="TimesNewRomanPSMT" w:cs="TimesNewRomanPSMT"/>
        </w:rPr>
        <w:t>Applications will be reviewed and evaluated by a team of reviewers.  Applications will be scored and selected based on the following criteria:</w:t>
      </w:r>
    </w:p>
    <w:p w:rsidR="005D1FE7" w:rsidRDefault="005D1FE7" w:rsidP="005D1FE7">
      <w:pPr>
        <w:pStyle w:val="ListParagraph"/>
        <w:numPr>
          <w:ilvl w:val="0"/>
          <w:numId w:val="22"/>
        </w:numPr>
        <w:autoSpaceDE w:val="0"/>
        <w:autoSpaceDN w:val="0"/>
        <w:adjustRightInd w:val="0"/>
        <w:rPr>
          <w:rFonts w:ascii="TimesNewRomanPSMT" w:hAnsi="TimesNewRomanPSMT" w:cs="TimesNewRomanPSMT"/>
        </w:rPr>
      </w:pPr>
      <w:r w:rsidRPr="008D6C73">
        <w:rPr>
          <w:rFonts w:ascii="TimesNewRomanPSMT" w:hAnsi="TimesNewRomanPSMT" w:cs="TimesNewRomanPSMT"/>
        </w:rPr>
        <w:t>Cost</w:t>
      </w:r>
      <w:r>
        <w:rPr>
          <w:rFonts w:ascii="TimesNewRomanPSMT" w:hAnsi="TimesNewRomanPSMT" w:cs="TimesNewRomanPSMT"/>
        </w:rPr>
        <w:t>:  Demonstrated in the Cost Schedule and Budget Justification</w:t>
      </w:r>
    </w:p>
    <w:p w:rsidR="005D1FE7" w:rsidRDefault="005D1FE7" w:rsidP="005D1FE7">
      <w:pPr>
        <w:pStyle w:val="ListParagraph"/>
        <w:numPr>
          <w:ilvl w:val="0"/>
          <w:numId w:val="22"/>
        </w:numPr>
        <w:autoSpaceDE w:val="0"/>
        <w:autoSpaceDN w:val="0"/>
        <w:adjustRightInd w:val="0"/>
        <w:rPr>
          <w:rFonts w:ascii="TimesNewRomanPSMT" w:hAnsi="TimesNewRomanPSMT" w:cs="TimesNewRomanPSMT"/>
        </w:rPr>
      </w:pPr>
      <w:r>
        <w:rPr>
          <w:rFonts w:ascii="TimesNewRomanPSMT" w:hAnsi="TimesNewRomanPSMT" w:cs="TimesNewRomanPSMT"/>
        </w:rPr>
        <w:t>Organizational Capacity:  Demonstrated ability/capacity to work cooperatively with the U.S. Fish and Wildlife Service to provide educational opportunities in the field of natural resources to young people.</w:t>
      </w:r>
    </w:p>
    <w:p w:rsidR="005D1FE7" w:rsidRPr="008D6C73" w:rsidRDefault="005D1FE7" w:rsidP="005D1FE7">
      <w:pPr>
        <w:pStyle w:val="ListParagraph"/>
        <w:numPr>
          <w:ilvl w:val="0"/>
          <w:numId w:val="22"/>
        </w:numPr>
        <w:autoSpaceDE w:val="0"/>
        <w:autoSpaceDN w:val="0"/>
        <w:adjustRightInd w:val="0"/>
        <w:rPr>
          <w:rFonts w:ascii="TimesNewRomanPSMT" w:hAnsi="TimesNewRomanPSMT" w:cs="TimesNewRomanPSMT"/>
        </w:rPr>
      </w:pPr>
      <w:r>
        <w:rPr>
          <w:rFonts w:ascii="TimesNewRomanPSMT" w:hAnsi="TimesNewRomanPSMT" w:cs="TimesNewRomanPSMT"/>
        </w:rPr>
        <w:t xml:space="preserve">Unique qualifications:  Programs and partner organizations that combine to make organization uniquely qualified to engage in this partnership with the U.S. Fish and Wildlife Service.     </w:t>
      </w:r>
    </w:p>
    <w:p w:rsidR="005D1FE7" w:rsidRDefault="005D1FE7" w:rsidP="005D1FE7">
      <w:pPr>
        <w:rPr>
          <w:b/>
          <w:bCs/>
        </w:rPr>
      </w:pPr>
    </w:p>
    <w:p w:rsidR="005D1FE7" w:rsidRDefault="005D1FE7" w:rsidP="005D1FE7">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lastRenderedPageBreak/>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5D1FE7" w:rsidRDefault="005D1FE7" w:rsidP="005D1FE7"/>
    <w:p w:rsidR="005D1FE7" w:rsidRDefault="005D1FE7" w:rsidP="005D1FE7">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5D1FE7" w:rsidRDefault="005D1FE7" w:rsidP="005D1FE7"/>
    <w:p w:rsidR="005D1FE7" w:rsidRDefault="005D1FE7" w:rsidP="005D1FE7">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21" w:history="1">
        <w:r w:rsidRPr="004706E8">
          <w:rPr>
            <w:rStyle w:val="Hyperlink"/>
          </w:rPr>
          <w:t>https://www.fws.gov/grants/atc.html</w:t>
        </w:r>
      </w:hyperlink>
      <w:r>
        <w:t xml:space="preserve">. </w:t>
      </w:r>
    </w:p>
    <w:p w:rsidR="005D1FE7" w:rsidRDefault="005D1FE7" w:rsidP="005D1FE7"/>
    <w:p w:rsidR="005D1FE7" w:rsidRPr="00323CF1" w:rsidRDefault="005D1FE7" w:rsidP="005D1FE7">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22" w:history="1">
        <w:r w:rsidRPr="00E83F64">
          <w:rPr>
            <w:rStyle w:val="Hyperlink"/>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5D1FE7" w:rsidRDefault="005D1FE7" w:rsidP="005D1FE7">
      <w:pPr>
        <w:rPr>
          <w:bCs/>
        </w:rPr>
      </w:pPr>
    </w:p>
    <w:p w:rsidR="005D1FE7" w:rsidRPr="00F87A2E" w:rsidRDefault="005D1FE7" w:rsidP="005D1FE7">
      <w:pPr>
        <w:rPr>
          <w:b/>
          <w:bCs/>
          <w:u w:val="single"/>
        </w:rPr>
      </w:pPr>
      <w:r w:rsidRPr="00F87A2E">
        <w:rPr>
          <w:b/>
          <w:bCs/>
        </w:rPr>
        <w:t xml:space="preserve">VII. </w:t>
      </w:r>
      <w:r w:rsidRPr="00A841EC">
        <w:rPr>
          <w:b/>
          <w:bCs/>
        </w:rPr>
        <w:t>Award Administration</w:t>
      </w:r>
    </w:p>
    <w:p w:rsidR="005D1FE7" w:rsidRPr="007A0FA9" w:rsidRDefault="005D1FE7" w:rsidP="005D1FE7">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sidRPr="001E0BDE">
        <w:rPr>
          <w:bCs/>
        </w:rPr>
        <w:t xml:space="preserve">  </w:t>
      </w:r>
      <w:r w:rsidRPr="00D07B8D">
        <w:t xml:space="preserve">Applicants whose projects are not selected for funding will receive written notice, most often by e-mail, within </w:t>
      </w:r>
      <w:r>
        <w:t xml:space="preserve">90 days </w:t>
      </w:r>
      <w:r w:rsidRPr="00D07B8D">
        <w:t>of the final review decision.</w:t>
      </w:r>
      <w:r>
        <w:t xml:space="preserve">  </w:t>
      </w:r>
    </w:p>
    <w:p w:rsidR="005D1FE7" w:rsidRDefault="005D1FE7" w:rsidP="005D1FE7"/>
    <w:p w:rsidR="005D1FE7" w:rsidRPr="00F87A2E" w:rsidRDefault="005D1FE7" w:rsidP="005D1FE7">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5D1FE7" w:rsidRDefault="005D1FE7" w:rsidP="005D1FE7">
      <w:pPr>
        <w:ind w:left="-1"/>
      </w:pPr>
    </w:p>
    <w:p w:rsidR="005D1FE7" w:rsidRDefault="005D1FE7" w:rsidP="005D1FE7">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lastRenderedPageBreak/>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5D1FE7" w:rsidRPr="00F87A2E" w:rsidRDefault="005D1FE7" w:rsidP="005D1FE7">
      <w:pPr>
        <w:ind w:left="-1"/>
      </w:pPr>
    </w:p>
    <w:p w:rsidR="005D1FE7" w:rsidRPr="004C7FD7" w:rsidRDefault="005D1FE7" w:rsidP="005D1FE7">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23"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5D1FE7" w:rsidRDefault="005D1FE7" w:rsidP="005D1FE7"/>
    <w:p w:rsidR="005D1FE7" w:rsidRDefault="005D1FE7" w:rsidP="005D1FE7">
      <w:pPr>
        <w:ind w:left="-1"/>
      </w:pPr>
      <w:r w:rsidRPr="00F87A2E">
        <w:rPr>
          <w:b/>
        </w:rPr>
        <w:t>Recipient Reporting Requirements</w:t>
      </w:r>
      <w:r w:rsidRPr="00F87A2E">
        <w:t xml:space="preserve">: </w:t>
      </w:r>
    </w:p>
    <w:p w:rsidR="005D1FE7" w:rsidRDefault="005D1FE7" w:rsidP="005D1FE7">
      <w:pPr>
        <w:pStyle w:val="ListParagraph"/>
        <w:widowControl w:val="0"/>
        <w:numPr>
          <w:ilvl w:val="0"/>
          <w:numId w:val="25"/>
        </w:numPr>
        <w:tabs>
          <w:tab w:val="left" w:pos="480"/>
        </w:tabs>
        <w:autoSpaceDE w:val="0"/>
        <w:autoSpaceDN w:val="0"/>
        <w:spacing w:before="2" w:line="237" w:lineRule="auto"/>
      </w:pPr>
      <w:r w:rsidRPr="007E4C71">
        <w:t>Each year from 201</w:t>
      </w:r>
      <w:r>
        <w:t>8</w:t>
      </w:r>
      <w:r w:rsidRPr="007E4C71">
        <w:t xml:space="preserve"> through 201</w:t>
      </w:r>
      <w:r>
        <w:t>3</w:t>
      </w:r>
      <w:r w:rsidRPr="007E4C71">
        <w:t xml:space="preserve">, </w:t>
      </w:r>
      <w:r>
        <w:t xml:space="preserve">recipients </w:t>
      </w:r>
      <w:r w:rsidRPr="007E4C71">
        <w:t xml:space="preserve">must submit to the USFWS Refuges </w:t>
      </w:r>
      <w:r>
        <w:t>He</w:t>
      </w:r>
      <w:r w:rsidRPr="007E4C71">
        <w:t>adquarters on or before each December 31 the following</w:t>
      </w:r>
      <w:r w:rsidRPr="007E4C71">
        <w:rPr>
          <w:spacing w:val="-13"/>
        </w:rPr>
        <w:t xml:space="preserve"> </w:t>
      </w:r>
      <w:r w:rsidRPr="007E4C71">
        <w:t>documentation:</w:t>
      </w:r>
    </w:p>
    <w:p w:rsidR="005D1FE7" w:rsidRDefault="005D1FE7" w:rsidP="005D1FE7">
      <w:pPr>
        <w:widowControl w:val="0"/>
        <w:tabs>
          <w:tab w:val="left" w:pos="480"/>
        </w:tabs>
        <w:autoSpaceDE w:val="0"/>
        <w:autoSpaceDN w:val="0"/>
        <w:spacing w:before="2" w:line="237" w:lineRule="auto"/>
      </w:pPr>
    </w:p>
    <w:p w:rsidR="000313AE" w:rsidRDefault="005D1FE7" w:rsidP="005D1FE7">
      <w:pPr>
        <w:pStyle w:val="ListParagraph"/>
        <w:widowControl w:val="0"/>
        <w:numPr>
          <w:ilvl w:val="1"/>
          <w:numId w:val="25"/>
        </w:numPr>
        <w:tabs>
          <w:tab w:val="left" w:pos="840"/>
        </w:tabs>
        <w:autoSpaceDE w:val="0"/>
        <w:autoSpaceDN w:val="0"/>
        <w:spacing w:before="76"/>
        <w:ind w:left="460" w:right="131"/>
        <w:jc w:val="left"/>
      </w:pPr>
      <w:r>
        <w:t>Recipient’s DUNS number, Employer Identification Number (EIN) and documentary evidence of their Section 501(c</w:t>
      </w:r>
      <w:proofErr w:type="gramStart"/>
      <w:r>
        <w:t>)(</w:t>
      </w:r>
      <w:proofErr w:type="gramEnd"/>
      <w:r>
        <w:t>3) status as determined by the Internal Revenue</w:t>
      </w:r>
      <w:r w:rsidRPr="000313AE">
        <w:rPr>
          <w:spacing w:val="-11"/>
        </w:rPr>
        <w:t xml:space="preserve"> </w:t>
      </w:r>
      <w:r>
        <w:t>Service.</w:t>
      </w:r>
    </w:p>
    <w:p w:rsidR="005D1FE7" w:rsidRDefault="005D1FE7" w:rsidP="005D1FE7">
      <w:pPr>
        <w:pStyle w:val="ListParagraph"/>
        <w:widowControl w:val="0"/>
        <w:numPr>
          <w:ilvl w:val="1"/>
          <w:numId w:val="25"/>
        </w:numPr>
        <w:tabs>
          <w:tab w:val="left" w:pos="840"/>
        </w:tabs>
        <w:autoSpaceDE w:val="0"/>
        <w:autoSpaceDN w:val="0"/>
        <w:spacing w:before="76"/>
        <w:ind w:left="460" w:right="131"/>
        <w:jc w:val="left"/>
      </w:pPr>
      <w:r>
        <w:t>Recipient</w:t>
      </w:r>
      <w:r w:rsidR="000313AE">
        <w:t>’s</w:t>
      </w:r>
      <w:r>
        <w:t xml:space="preserve"> complete contact information for the organization Point(s) of Contact for this project, including the point of contact for USFWS Refuges Headquarters and any region-specific point(s) of contact for the USFWS programs participating in this</w:t>
      </w:r>
      <w:r w:rsidRPr="000313AE">
        <w:rPr>
          <w:spacing w:val="-8"/>
        </w:rPr>
        <w:t xml:space="preserve"> </w:t>
      </w:r>
      <w:r>
        <w:t>project.</w:t>
      </w:r>
    </w:p>
    <w:p w:rsidR="005D1FE7" w:rsidRDefault="005D1FE7" w:rsidP="005D1FE7">
      <w:pPr>
        <w:pStyle w:val="BodyText"/>
        <w:spacing w:before="10"/>
        <w:rPr>
          <w:sz w:val="23"/>
        </w:rPr>
      </w:pPr>
    </w:p>
    <w:p w:rsidR="005D1FE7" w:rsidRDefault="005D1FE7" w:rsidP="005D1FE7">
      <w:pPr>
        <w:pStyle w:val="ListParagraph"/>
        <w:widowControl w:val="0"/>
        <w:numPr>
          <w:ilvl w:val="1"/>
          <w:numId w:val="25"/>
        </w:numPr>
        <w:tabs>
          <w:tab w:val="left" w:pos="460"/>
        </w:tabs>
        <w:autoSpaceDE w:val="0"/>
        <w:autoSpaceDN w:val="0"/>
        <w:spacing w:before="1"/>
        <w:ind w:left="460" w:right="728"/>
        <w:jc w:val="left"/>
      </w:pPr>
      <w:r>
        <w:t>A Cost Presentation schedule of the per program costs for each program to be applicable to all awards from the USFWS for the next year. The Cost Presentation schedule must show/detail the indirect costs separately from the direct costs.</w:t>
      </w:r>
      <w:r>
        <w:rPr>
          <w:spacing w:val="48"/>
        </w:rPr>
        <w:t xml:space="preserve"> </w:t>
      </w:r>
      <w:r>
        <w:t>When developing the schedule, refer to 2 CFR Part 230, Cost Principles for Non-Profit Organizations.</w:t>
      </w:r>
    </w:p>
    <w:p w:rsidR="005D1FE7" w:rsidRDefault="005D1FE7" w:rsidP="005D1FE7">
      <w:pPr>
        <w:pStyle w:val="BodyText"/>
      </w:pPr>
    </w:p>
    <w:p w:rsidR="005D1FE7" w:rsidRDefault="005D1FE7" w:rsidP="005D1FE7">
      <w:pPr>
        <w:pStyle w:val="ListParagraph"/>
        <w:widowControl w:val="0"/>
        <w:numPr>
          <w:ilvl w:val="1"/>
          <w:numId w:val="25"/>
        </w:numPr>
        <w:tabs>
          <w:tab w:val="left" w:pos="460"/>
        </w:tabs>
        <w:autoSpaceDE w:val="0"/>
        <w:autoSpaceDN w:val="0"/>
        <w:ind w:left="460" w:right="511"/>
        <w:jc w:val="left"/>
      </w:pPr>
      <w:r>
        <w:t>A separate narrative titled “</w:t>
      </w:r>
      <w:r>
        <w:rPr>
          <w:b/>
        </w:rPr>
        <w:t>Budget Justification</w:t>
      </w:r>
      <w:r>
        <w:t>” that explains and justifies the per participant/unit costs. Describe the specific costs that are included/covered by the per participant/unit</w:t>
      </w:r>
      <w:r>
        <w:rPr>
          <w:spacing w:val="-7"/>
        </w:rPr>
        <w:t xml:space="preserve"> </w:t>
      </w:r>
      <w:r>
        <w:t>costs.</w:t>
      </w:r>
    </w:p>
    <w:p w:rsidR="005D1FE7" w:rsidRDefault="005D1FE7" w:rsidP="005D1FE7">
      <w:pPr>
        <w:pStyle w:val="BodyText"/>
        <w:spacing w:before="11"/>
        <w:rPr>
          <w:sz w:val="23"/>
        </w:rPr>
      </w:pPr>
    </w:p>
    <w:p w:rsidR="005D1FE7" w:rsidRDefault="005D1FE7" w:rsidP="005D1FE7">
      <w:pPr>
        <w:pStyle w:val="ListParagraph"/>
        <w:widowControl w:val="0"/>
        <w:numPr>
          <w:ilvl w:val="1"/>
          <w:numId w:val="25"/>
        </w:numPr>
        <w:tabs>
          <w:tab w:val="left" w:pos="460"/>
        </w:tabs>
        <w:autoSpaceDE w:val="0"/>
        <w:autoSpaceDN w:val="0"/>
        <w:ind w:left="460" w:right="217"/>
        <w:jc w:val="left"/>
      </w:pPr>
      <w:r>
        <w:t xml:space="preserve">Recipient shall procure and maintain, for the life of all cooperative agreement awards issued under this NOFA, and any extension thereof, liability insurance in a form satisfactory to the USFWS. The amounts of the insurance shall be not less than as follows: $1,000,000 each occurrence and $500,000 property damage.  Recipient will provide to USFWS a Certificate of such Comprehensive General Liability Insurance, with USFWS named as an additional insured party, evidencing this insurance coverage. The certificate shall identify the name and address of the USFWS, as well as the insured, the </w:t>
      </w:r>
      <w:r>
        <w:lastRenderedPageBreak/>
        <w:t>policy number, and a brief description of services to be performed. Should any of the policies be cancelled before the expiration date thereof, notice will be delivered in accordance with the policy</w:t>
      </w:r>
      <w:r>
        <w:rPr>
          <w:spacing w:val="-2"/>
        </w:rPr>
        <w:t xml:space="preserve"> </w:t>
      </w:r>
      <w:r>
        <w:t>provisions.</w:t>
      </w:r>
    </w:p>
    <w:p w:rsidR="00A61416" w:rsidRDefault="00A61416" w:rsidP="00A61416">
      <w:pPr>
        <w:pStyle w:val="ListParagraph"/>
      </w:pPr>
    </w:p>
    <w:p w:rsidR="00A61416" w:rsidRDefault="00A61416" w:rsidP="00A61416">
      <w:pPr>
        <w:widowControl w:val="0"/>
        <w:tabs>
          <w:tab w:val="left" w:pos="460"/>
        </w:tabs>
        <w:autoSpaceDE w:val="0"/>
        <w:autoSpaceDN w:val="0"/>
        <w:ind w:left="480" w:right="217"/>
      </w:pPr>
    </w:p>
    <w:p w:rsidR="005D1FE7" w:rsidRDefault="005D1FE7" w:rsidP="00A61416">
      <w:pPr>
        <w:pStyle w:val="ListParagraph"/>
        <w:widowControl w:val="0"/>
        <w:numPr>
          <w:ilvl w:val="1"/>
          <w:numId w:val="25"/>
        </w:numPr>
        <w:tabs>
          <w:tab w:val="left" w:pos="460"/>
        </w:tabs>
        <w:autoSpaceDE w:val="0"/>
        <w:autoSpaceDN w:val="0"/>
        <w:ind w:left="460" w:right="117"/>
        <w:jc w:val="left"/>
      </w:pPr>
      <w:r>
        <w:t>Following OMB Circular A-133, domestic non-profit entities expending $750,000 USD or more in Federal award funds in a year must submit an A-133 Single Audit report for that year through the Federal Audit Clearinghouse’s Internet Data Entry System (</w:t>
      </w:r>
      <w:hyperlink r:id="rId24">
        <w:r>
          <w:rPr>
            <w:color w:val="0000FF"/>
            <w:u w:val="single" w:color="0000FF"/>
          </w:rPr>
          <w:t>http://harvester.census.gov/sac/</w:t>
        </w:r>
        <w:r>
          <w:t>).</w:t>
        </w:r>
      </w:hyperlink>
      <w:r>
        <w:t xml:space="preserve"> SCA must provide a “</w:t>
      </w:r>
      <w:r>
        <w:rPr>
          <w:b/>
        </w:rPr>
        <w:t>Statement Regarding A-133 Single Audit Reporting</w:t>
      </w:r>
      <w:r>
        <w:t>” indicating if your organization was/was not required to submit an A-133 Single Audit report for your most recently closed fiscal year and, if so, state if that report is available on the Federal Audit Clearinghouse Single Audit Database website (</w:t>
      </w:r>
      <w:hyperlink r:id="rId25">
        <w:r>
          <w:rPr>
            <w:color w:val="0000FF"/>
            <w:u w:val="single" w:color="0000FF"/>
          </w:rPr>
          <w:t>http://harvester.census.gov/sac/</w:t>
        </w:r>
        <w:r>
          <w:t>).</w:t>
        </w:r>
      </w:hyperlink>
    </w:p>
    <w:p w:rsidR="005D1FE7" w:rsidRDefault="005D1FE7" w:rsidP="005D1FE7">
      <w:pPr>
        <w:pStyle w:val="BodyText"/>
        <w:spacing w:before="1"/>
        <w:rPr>
          <w:sz w:val="16"/>
        </w:rPr>
      </w:pPr>
    </w:p>
    <w:p w:rsidR="005D1FE7" w:rsidRDefault="005D1FE7" w:rsidP="005D1FE7">
      <w:pPr>
        <w:pStyle w:val="ListParagraph"/>
        <w:widowControl w:val="0"/>
        <w:numPr>
          <w:ilvl w:val="1"/>
          <w:numId w:val="25"/>
        </w:numPr>
        <w:tabs>
          <w:tab w:val="left" w:pos="460"/>
        </w:tabs>
        <w:autoSpaceDE w:val="0"/>
        <w:autoSpaceDN w:val="0"/>
        <w:spacing w:before="90"/>
        <w:ind w:left="460" w:right="707"/>
        <w:jc w:val="left"/>
      </w:pPr>
      <w:r>
        <w:t xml:space="preserve">A signed and dated </w:t>
      </w:r>
      <w:r>
        <w:rPr>
          <w:b/>
        </w:rPr>
        <w:t xml:space="preserve">SF 424B, Assurances for Non-Construction Programs </w:t>
      </w:r>
      <w:r>
        <w:t>form, available online at</w:t>
      </w:r>
      <w:r>
        <w:rPr>
          <w:color w:val="0000FF"/>
          <w:spacing w:val="-8"/>
        </w:rPr>
        <w:t xml:space="preserve"> </w:t>
      </w:r>
      <w:hyperlink r:id="rId26">
        <w:r>
          <w:rPr>
            <w:color w:val="0000FF"/>
            <w:u w:val="single" w:color="0000FF"/>
          </w:rPr>
          <w:t>http://apply07.grants.gov/apply/forms/sample/SF424B-V1.1.pdf</w:t>
        </w:r>
        <w:r>
          <w:t>.</w:t>
        </w:r>
      </w:hyperlink>
    </w:p>
    <w:p w:rsidR="005D1FE7" w:rsidRDefault="005D1FE7" w:rsidP="005D1FE7">
      <w:pPr>
        <w:pStyle w:val="BodyText"/>
        <w:spacing w:before="1"/>
        <w:rPr>
          <w:sz w:val="16"/>
        </w:rPr>
      </w:pPr>
    </w:p>
    <w:p w:rsidR="005D1FE7" w:rsidRDefault="005D1FE7" w:rsidP="005D1FE7">
      <w:pPr>
        <w:pStyle w:val="ListParagraph"/>
        <w:widowControl w:val="0"/>
        <w:numPr>
          <w:ilvl w:val="1"/>
          <w:numId w:val="25"/>
        </w:numPr>
        <w:tabs>
          <w:tab w:val="left" w:pos="460"/>
        </w:tabs>
        <w:autoSpaceDE w:val="0"/>
        <w:autoSpaceDN w:val="0"/>
        <w:spacing w:before="90"/>
        <w:ind w:left="460" w:right="366"/>
        <w:jc w:val="left"/>
      </w:pPr>
      <w:r>
        <w:t>A copy of recipient’s most recently approved Negotiated Indirect Cost Rate Agreement (NICRA).  The most recently approved NICRA may be for a provisional or a final</w:t>
      </w:r>
      <w:r>
        <w:rPr>
          <w:spacing w:val="-14"/>
        </w:rPr>
        <w:t xml:space="preserve"> </w:t>
      </w:r>
      <w:r>
        <w:t>rate.</w:t>
      </w:r>
    </w:p>
    <w:p w:rsidR="005D1FE7" w:rsidRDefault="005D1FE7" w:rsidP="005D1FE7">
      <w:pPr>
        <w:pStyle w:val="BodyText"/>
        <w:spacing w:before="11"/>
        <w:rPr>
          <w:sz w:val="23"/>
        </w:rPr>
      </w:pPr>
    </w:p>
    <w:p w:rsidR="005D1FE7" w:rsidRDefault="005D1FE7" w:rsidP="00257371">
      <w:pPr>
        <w:pStyle w:val="ListParagraph"/>
        <w:widowControl w:val="0"/>
        <w:numPr>
          <w:ilvl w:val="1"/>
          <w:numId w:val="25"/>
        </w:numPr>
        <w:tabs>
          <w:tab w:val="left" w:pos="460"/>
        </w:tabs>
        <w:autoSpaceDE w:val="0"/>
        <w:autoSpaceDN w:val="0"/>
        <w:spacing w:before="76"/>
        <w:ind w:left="450" w:right="708"/>
        <w:jc w:val="left"/>
      </w:pPr>
      <w:r>
        <w:t xml:space="preserve">If applicable, a completed </w:t>
      </w:r>
      <w:r w:rsidRPr="00F31168">
        <w:rPr>
          <w:b/>
        </w:rPr>
        <w:t xml:space="preserve">SF-LLL, Disclosure of Lobbying Activities </w:t>
      </w:r>
      <w:proofErr w:type="gramStart"/>
      <w:r>
        <w:t>form</w:t>
      </w:r>
      <w:proofErr w:type="gramEnd"/>
      <w:r>
        <w:t>. Under Title 31 of the United States Code, Section 1352, applicants must complete and submit this form when they have made payment or have agreed to make payment to any lobbying entity for influencing or attempting to influence an officer or employee of any agency, a Member of Congress, an officer or employee of Congress, or an employee of</w:t>
      </w:r>
      <w:r w:rsidRPr="00F31168">
        <w:rPr>
          <w:spacing w:val="-16"/>
        </w:rPr>
        <w:t xml:space="preserve"> </w:t>
      </w:r>
      <w:r>
        <w:t>a Member of Congress in connection with the awarding of or the extension,</w:t>
      </w:r>
      <w:r w:rsidRPr="00F31168">
        <w:rPr>
          <w:spacing w:val="-9"/>
        </w:rPr>
        <w:t xml:space="preserve"> </w:t>
      </w:r>
      <w:r>
        <w:t>continuation,</w:t>
      </w:r>
      <w:r w:rsidR="00F31168">
        <w:t xml:space="preserve"> </w:t>
      </w:r>
      <w:r>
        <w:t>renewal, amendment, or modification of any Federal contract, grant, cooperative agreement, or loan. Recipients may not use funds awarded under a Federal grant or cooperative agreement to conduct such lobbying activities.</w:t>
      </w:r>
    </w:p>
    <w:p w:rsidR="005D1FE7" w:rsidRDefault="005D1FE7" w:rsidP="005D1FE7">
      <w:pPr>
        <w:pStyle w:val="BodyText"/>
        <w:spacing w:before="10"/>
        <w:rPr>
          <w:sz w:val="23"/>
        </w:rPr>
      </w:pPr>
    </w:p>
    <w:p w:rsidR="005D1FE7" w:rsidRDefault="005D1FE7" w:rsidP="005D1FE7">
      <w:pPr>
        <w:pStyle w:val="BodyText"/>
        <w:spacing w:before="1"/>
        <w:ind w:left="460" w:right="116"/>
      </w:pPr>
      <w:r>
        <w:t xml:space="preserve">Once approved, the USFWS Refuges Headquarters will </w:t>
      </w:r>
      <w:r w:rsidR="00E1019C">
        <w:t xml:space="preserve">make available </w:t>
      </w:r>
      <w:r>
        <w:t>to the USFWS Regional programs all of the above documents and an updated notice of award template to be used for all regional cooperative agreement awards to the recipient.</w:t>
      </w:r>
    </w:p>
    <w:p w:rsidR="005D1FE7" w:rsidRDefault="005D1FE7" w:rsidP="005D1FE7">
      <w:pPr>
        <w:ind w:left="-1"/>
        <w:rPr>
          <w:b/>
        </w:rPr>
      </w:pPr>
    </w:p>
    <w:p w:rsidR="005D1FE7" w:rsidRDefault="005D1FE7" w:rsidP="005D1FE7">
      <w:pPr>
        <w:pStyle w:val="ListParagraph"/>
        <w:widowControl w:val="0"/>
        <w:numPr>
          <w:ilvl w:val="0"/>
          <w:numId w:val="25"/>
        </w:numPr>
        <w:tabs>
          <w:tab w:val="left" w:pos="460"/>
        </w:tabs>
        <w:autoSpaceDE w:val="0"/>
        <w:autoSpaceDN w:val="0"/>
        <w:spacing w:line="235" w:lineRule="auto"/>
        <w:ind w:left="460" w:right="273"/>
        <w:rPr>
          <w:b/>
        </w:rPr>
      </w:pPr>
      <w:r>
        <w:rPr>
          <w:b/>
          <w:sz w:val="22"/>
        </w:rPr>
        <w:t xml:space="preserve">Each year starting in 2018 through 2023, recipient must submit to the USFWS Refuges Headquarters on or before each December 31 an </w:t>
      </w:r>
      <w:r>
        <w:rPr>
          <w:b/>
        </w:rPr>
        <w:t>annual report consisting of the</w:t>
      </w:r>
      <w:r>
        <w:rPr>
          <w:b/>
          <w:spacing w:val="-12"/>
        </w:rPr>
        <w:t xml:space="preserve"> </w:t>
      </w:r>
      <w:r>
        <w:rPr>
          <w:b/>
        </w:rPr>
        <w:t>following:</w:t>
      </w:r>
    </w:p>
    <w:p w:rsidR="005D1FE7" w:rsidRDefault="005D1FE7" w:rsidP="005D1FE7">
      <w:pPr>
        <w:pStyle w:val="ListParagraph"/>
        <w:widowControl w:val="0"/>
        <w:numPr>
          <w:ilvl w:val="0"/>
          <w:numId w:val="26"/>
        </w:numPr>
        <w:tabs>
          <w:tab w:val="left" w:pos="1179"/>
          <w:tab w:val="left" w:pos="1180"/>
        </w:tabs>
        <w:autoSpaceDE w:val="0"/>
        <w:autoSpaceDN w:val="0"/>
        <w:ind w:right="133"/>
      </w:pPr>
      <w:r>
        <w:t>Total number of project sites, hours, weeks, obligated amounts, and number of interns and other participants;</w:t>
      </w:r>
    </w:p>
    <w:p w:rsidR="005D1FE7" w:rsidRDefault="005D1FE7" w:rsidP="005D1FE7">
      <w:pPr>
        <w:pStyle w:val="ListParagraph"/>
        <w:widowControl w:val="0"/>
        <w:numPr>
          <w:ilvl w:val="0"/>
          <w:numId w:val="26"/>
        </w:numPr>
        <w:tabs>
          <w:tab w:val="left" w:pos="1179"/>
          <w:tab w:val="left" w:pos="1180"/>
        </w:tabs>
        <w:autoSpaceDE w:val="0"/>
        <w:autoSpaceDN w:val="0"/>
        <w:spacing w:before="2"/>
        <w:ind w:right="293"/>
      </w:pPr>
      <w:r>
        <w:t>Descriptive information and federal expenditures (invoiced amounts) to date of each program</w:t>
      </w:r>
      <w:r>
        <w:rPr>
          <w:spacing w:val="-2"/>
        </w:rPr>
        <w:t xml:space="preserve"> </w:t>
      </w:r>
      <w:r>
        <w:t>activity;</w:t>
      </w:r>
    </w:p>
    <w:p w:rsidR="005D1FE7" w:rsidRDefault="005D1FE7" w:rsidP="005D1FE7">
      <w:pPr>
        <w:pStyle w:val="ListParagraph"/>
        <w:widowControl w:val="0"/>
        <w:numPr>
          <w:ilvl w:val="0"/>
          <w:numId w:val="26"/>
        </w:numPr>
        <w:tabs>
          <w:tab w:val="left" w:pos="1179"/>
          <w:tab w:val="left" w:pos="1180"/>
        </w:tabs>
        <w:autoSpaceDE w:val="0"/>
        <w:autoSpaceDN w:val="0"/>
        <w:ind w:right="138"/>
      </w:pPr>
      <w:r>
        <w:t>Diversity of students placed, including demographics and age, to the extent that such information has been voluntarily provided by participants to the recipient. Demographics will be reported as an aggregate to ensure that recipient complies with confidentiality requirements regarding individual participant’s demographic</w:t>
      </w:r>
      <w:r>
        <w:rPr>
          <w:spacing w:val="-6"/>
        </w:rPr>
        <w:t xml:space="preserve"> </w:t>
      </w:r>
      <w:r>
        <w:lastRenderedPageBreak/>
        <w:t>data;</w:t>
      </w:r>
    </w:p>
    <w:p w:rsidR="005D1FE7" w:rsidRDefault="005D1FE7" w:rsidP="005D1FE7">
      <w:pPr>
        <w:pStyle w:val="ListParagraph"/>
        <w:widowControl w:val="0"/>
        <w:numPr>
          <w:ilvl w:val="0"/>
          <w:numId w:val="26"/>
        </w:numPr>
        <w:tabs>
          <w:tab w:val="left" w:pos="1179"/>
          <w:tab w:val="left" w:pos="1180"/>
        </w:tabs>
        <w:autoSpaceDE w:val="0"/>
        <w:autoSpaceDN w:val="0"/>
        <w:spacing w:line="293" w:lineRule="exact"/>
      </w:pPr>
      <w:r>
        <w:t>Summary of USFWS</w:t>
      </w:r>
      <w:r>
        <w:rPr>
          <w:spacing w:val="-3"/>
        </w:rPr>
        <w:t xml:space="preserve"> </w:t>
      </w:r>
      <w:r>
        <w:t>participation;</w:t>
      </w:r>
    </w:p>
    <w:p w:rsidR="005D1FE7" w:rsidRDefault="005D1FE7" w:rsidP="005D1FE7">
      <w:pPr>
        <w:pStyle w:val="ListParagraph"/>
        <w:widowControl w:val="0"/>
        <w:numPr>
          <w:ilvl w:val="0"/>
          <w:numId w:val="26"/>
        </w:numPr>
        <w:tabs>
          <w:tab w:val="left" w:pos="1179"/>
          <w:tab w:val="left" w:pos="1180"/>
        </w:tabs>
        <w:autoSpaceDE w:val="0"/>
        <w:autoSpaceDN w:val="0"/>
        <w:spacing w:line="293" w:lineRule="exact"/>
      </w:pPr>
      <w:r>
        <w:t>Recommendations for future program activity;</w:t>
      </w:r>
    </w:p>
    <w:p w:rsidR="005D1FE7" w:rsidRDefault="005D1FE7" w:rsidP="005D1FE7">
      <w:pPr>
        <w:pStyle w:val="ListParagraph"/>
        <w:widowControl w:val="0"/>
        <w:numPr>
          <w:ilvl w:val="0"/>
          <w:numId w:val="26"/>
        </w:numPr>
        <w:tabs>
          <w:tab w:val="left" w:pos="1179"/>
          <w:tab w:val="left" w:pos="1180"/>
        </w:tabs>
        <w:autoSpaceDE w:val="0"/>
        <w:autoSpaceDN w:val="0"/>
        <w:ind w:right="914"/>
      </w:pPr>
      <w:r>
        <w:t>The report shall be itemized by the location, program provided and number</w:t>
      </w:r>
      <w:r>
        <w:rPr>
          <w:spacing w:val="-11"/>
        </w:rPr>
        <w:t xml:space="preserve"> </w:t>
      </w:r>
      <w:r>
        <w:t>of participants;</w:t>
      </w:r>
      <w:r>
        <w:rPr>
          <w:spacing w:val="-3"/>
        </w:rPr>
        <w:t xml:space="preserve"> </w:t>
      </w:r>
      <w:r>
        <w:t>and</w:t>
      </w:r>
    </w:p>
    <w:p w:rsidR="005D1FE7" w:rsidRDefault="005D1FE7" w:rsidP="005D1FE7">
      <w:pPr>
        <w:pStyle w:val="ListParagraph"/>
        <w:widowControl w:val="0"/>
        <w:numPr>
          <w:ilvl w:val="0"/>
          <w:numId w:val="26"/>
        </w:numPr>
        <w:tabs>
          <w:tab w:val="left" w:pos="1179"/>
          <w:tab w:val="left" w:pos="1180"/>
        </w:tabs>
        <w:autoSpaceDE w:val="0"/>
        <w:autoSpaceDN w:val="0"/>
        <w:ind w:right="615"/>
      </w:pPr>
      <w:r>
        <w:t>The report shall be submitted electronically in a searchable, sortable,</w:t>
      </w:r>
      <w:r>
        <w:rPr>
          <w:spacing w:val="-25"/>
        </w:rPr>
        <w:t xml:space="preserve"> </w:t>
      </w:r>
      <w:r>
        <w:t>spreadsheet format.</w:t>
      </w:r>
    </w:p>
    <w:p w:rsidR="005D1FE7" w:rsidRDefault="005D1FE7" w:rsidP="005D1FE7">
      <w:pPr>
        <w:pStyle w:val="BodyText"/>
        <w:spacing w:before="2"/>
      </w:pPr>
    </w:p>
    <w:p w:rsidR="005D1FE7" w:rsidRDefault="005D1FE7" w:rsidP="005D1FE7">
      <w:pPr>
        <w:pStyle w:val="Heading1"/>
        <w:keepNext w:val="0"/>
        <w:widowControl w:val="0"/>
        <w:numPr>
          <w:ilvl w:val="0"/>
          <w:numId w:val="25"/>
        </w:numPr>
        <w:tabs>
          <w:tab w:val="left" w:pos="460"/>
        </w:tabs>
        <w:autoSpaceDE w:val="0"/>
        <w:autoSpaceDN w:val="0"/>
        <w:spacing w:line="275" w:lineRule="exact"/>
        <w:ind w:left="460"/>
      </w:pPr>
      <w:r>
        <w:t>For every cooperative agreement award issued under this</w:t>
      </w:r>
      <w:r>
        <w:rPr>
          <w:spacing w:val="-10"/>
        </w:rPr>
        <w:t xml:space="preserve"> </w:t>
      </w:r>
      <w:r>
        <w:t>NOFA:</w:t>
      </w:r>
    </w:p>
    <w:p w:rsidR="005D1FE7" w:rsidRDefault="005D1FE7" w:rsidP="005D1FE7">
      <w:pPr>
        <w:pStyle w:val="ListParagraph"/>
        <w:widowControl w:val="0"/>
        <w:numPr>
          <w:ilvl w:val="1"/>
          <w:numId w:val="25"/>
        </w:numPr>
        <w:tabs>
          <w:tab w:val="left" w:pos="1180"/>
        </w:tabs>
        <w:autoSpaceDE w:val="0"/>
        <w:autoSpaceDN w:val="0"/>
        <w:ind w:left="1180" w:right="134"/>
        <w:jc w:val="left"/>
      </w:pPr>
      <w:r>
        <w:t>The USFWS regional point of contact will work closely with the recipient to develop a</w:t>
      </w:r>
      <w:r>
        <w:rPr>
          <w:spacing w:val="-9"/>
        </w:rPr>
        <w:t xml:space="preserve"> </w:t>
      </w:r>
      <w:r>
        <w:t>Scope of Work for each project within that region and identify the type/number of recruited participants/teams needed for the project and then send the information to the recipient.</w:t>
      </w:r>
    </w:p>
    <w:p w:rsidR="005D1FE7" w:rsidRDefault="005D1FE7" w:rsidP="005D1FE7">
      <w:pPr>
        <w:pStyle w:val="BodyText"/>
        <w:spacing w:before="1"/>
      </w:pPr>
    </w:p>
    <w:p w:rsidR="005D1FE7" w:rsidRDefault="005D1FE7" w:rsidP="005D1FE7">
      <w:pPr>
        <w:pStyle w:val="ListParagraph"/>
        <w:widowControl w:val="0"/>
        <w:numPr>
          <w:ilvl w:val="1"/>
          <w:numId w:val="25"/>
        </w:numPr>
        <w:tabs>
          <w:tab w:val="left" w:pos="1180"/>
        </w:tabs>
        <w:autoSpaceDE w:val="0"/>
        <w:autoSpaceDN w:val="0"/>
        <w:ind w:left="1180" w:right="317"/>
        <w:jc w:val="left"/>
      </w:pPr>
      <w:r>
        <w:t xml:space="preserve">The recipient will respond to the USFWS by submitting a request for funding that includes a completed, signed, and dated </w:t>
      </w:r>
      <w:r>
        <w:rPr>
          <w:b/>
        </w:rPr>
        <w:t xml:space="preserve">SF 424, Application for Federal Assistance </w:t>
      </w:r>
      <w:r>
        <w:t>form. This form is available online at</w:t>
      </w:r>
      <w:r>
        <w:rPr>
          <w:color w:val="0000FF"/>
          <w:u w:val="single" w:color="0000FF"/>
        </w:rPr>
        <w:t xml:space="preserve"> </w:t>
      </w:r>
      <w:hyperlink r:id="rId27">
        <w:r>
          <w:rPr>
            <w:color w:val="0000FF"/>
            <w:u w:val="single" w:color="0000FF"/>
          </w:rPr>
          <w:t>http://apply07.grants.gov/apply/forms/sample/SF424_2_1-V2.1.pdf</w:t>
        </w:r>
        <w:r>
          <w:t>.</w:t>
        </w:r>
      </w:hyperlink>
    </w:p>
    <w:p w:rsidR="005D1FE7" w:rsidRDefault="005D1FE7" w:rsidP="005D1FE7">
      <w:pPr>
        <w:pStyle w:val="ListParagraph"/>
      </w:pPr>
    </w:p>
    <w:p w:rsidR="005D1FE7" w:rsidRDefault="005D1FE7" w:rsidP="005D1FE7">
      <w:pPr>
        <w:pStyle w:val="ListParagraph"/>
        <w:widowControl w:val="0"/>
        <w:numPr>
          <w:ilvl w:val="1"/>
          <w:numId w:val="25"/>
        </w:numPr>
        <w:tabs>
          <w:tab w:val="left" w:pos="1180"/>
        </w:tabs>
        <w:autoSpaceDE w:val="0"/>
        <w:autoSpaceDN w:val="0"/>
        <w:ind w:left="1180" w:right="317"/>
        <w:jc w:val="left"/>
      </w:pPr>
      <w:r>
        <w:t>Upon completion of an assignment under this NOFO of at least 640 hours, the intern/fellow can receive certification of their service hours under the Public Lands Corps Act.  This enables the participant to receive special noncompetitive hiring status for 120 days.</w:t>
      </w:r>
    </w:p>
    <w:p w:rsidR="005D1FE7" w:rsidRDefault="005D1FE7" w:rsidP="005D1FE7">
      <w:pPr>
        <w:pStyle w:val="ListParagraph"/>
      </w:pPr>
    </w:p>
    <w:p w:rsidR="005D1FE7" w:rsidRDefault="005D1FE7" w:rsidP="005D1FE7">
      <w:pPr>
        <w:ind w:left="-1"/>
        <w:rPr>
          <w:b/>
        </w:rPr>
      </w:pPr>
      <w:r>
        <w:rPr>
          <w:b/>
        </w:rPr>
        <w:t xml:space="preserve">Financial and Performance Reports: </w:t>
      </w:r>
    </w:p>
    <w:p w:rsidR="005D1FE7" w:rsidRDefault="005D1FE7" w:rsidP="005D1FE7">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5D1FE7" w:rsidRDefault="005D1FE7" w:rsidP="005D1FE7">
      <w:pPr>
        <w:ind w:left="-1"/>
      </w:pPr>
    </w:p>
    <w:p w:rsidR="005D1FE7" w:rsidRPr="00203CF7" w:rsidRDefault="005D1FE7" w:rsidP="005D1FE7">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5D1FE7" w:rsidRDefault="005D1FE7" w:rsidP="005D1FE7">
      <w:pPr>
        <w:ind w:left="-1"/>
      </w:pPr>
    </w:p>
    <w:p w:rsidR="005D1FE7" w:rsidRDefault="005D1FE7" w:rsidP="005D1FE7">
      <w:pPr>
        <w:ind w:left="-1"/>
      </w:pPr>
      <w:r>
        <w:t xml:space="preserve">Recipients must use the Standard Form 425, Federal Financial Report for financial reporting, available on the Internet at </w:t>
      </w:r>
      <w:hyperlink r:id="rId28" w:anchor="sortby=1" w:history="1">
        <w:r w:rsidRPr="00E83F64">
          <w:rPr>
            <w:rStyle w:val="Hyperlink"/>
          </w:rPr>
          <w:t>http://www.grants.gov/web/grants/forms/post-award-reporting-forms.html#sortby=1</w:t>
        </w:r>
      </w:hyperlink>
      <w:r>
        <w:t>.</w:t>
      </w:r>
    </w:p>
    <w:p w:rsidR="005D1FE7" w:rsidRDefault="005D1FE7" w:rsidP="005D1FE7">
      <w:pPr>
        <w:ind w:left="-1"/>
      </w:pPr>
      <w:r>
        <w:t xml:space="preserve"> </w:t>
      </w:r>
    </w:p>
    <w:p w:rsidR="005D1FE7" w:rsidRDefault="005D1FE7" w:rsidP="005D1FE7">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5D1FE7" w:rsidRDefault="005D1FE7" w:rsidP="005D1FE7">
      <w:pPr>
        <w:ind w:left="-1"/>
      </w:pPr>
    </w:p>
    <w:p w:rsidR="005D1FE7" w:rsidRPr="00114A89" w:rsidRDefault="005D1FE7" w:rsidP="005D1FE7">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5D1FE7" w:rsidRPr="00114A89" w:rsidRDefault="005D1FE7" w:rsidP="005D1FE7">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5D1FE7" w:rsidRPr="00114A89" w:rsidRDefault="005D1FE7" w:rsidP="005D1FE7">
      <w:pPr>
        <w:numPr>
          <w:ilvl w:val="0"/>
          <w:numId w:val="4"/>
        </w:numPr>
      </w:pPr>
      <w:r w:rsidRPr="00114A89">
        <w:t>Favorable developments that enable meeting time schedules and objectives sooner or at less cost than anticipated or producing more or different beneficial results than originally planned.</w:t>
      </w:r>
    </w:p>
    <w:p w:rsidR="005D1FE7" w:rsidRDefault="005D1FE7" w:rsidP="005D1FE7">
      <w:pPr>
        <w:ind w:left="-1"/>
      </w:pPr>
    </w:p>
    <w:p w:rsidR="005D1FE7" w:rsidRPr="00F87A2E" w:rsidRDefault="005D1FE7" w:rsidP="005D1FE7">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5D1FE7" w:rsidRDefault="005D1FE7" w:rsidP="005D1FE7">
      <w:pPr>
        <w:rPr>
          <w:lang w:val="pt-BR"/>
        </w:rPr>
      </w:pPr>
    </w:p>
    <w:p w:rsidR="005D1FE7" w:rsidRPr="00EE79E1" w:rsidRDefault="005D1FE7" w:rsidP="005D1FE7">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5D1FE7" w:rsidRPr="00EE79E1" w:rsidRDefault="005D1FE7" w:rsidP="005D1FE7"/>
    <w:p w:rsidR="005D1FE7" w:rsidRDefault="005D1FE7" w:rsidP="005D1FE7">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5D1FE7" w:rsidRDefault="005D1FE7" w:rsidP="005D1FE7"/>
    <w:p w:rsidR="005D1FE7" w:rsidRDefault="005D1FE7" w:rsidP="005D1FE7">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5D1FE7" w:rsidRPr="00F87A2E" w:rsidRDefault="005D1FE7" w:rsidP="005D1FE7">
      <w:pPr>
        <w:rPr>
          <w:lang w:val="pt-BR"/>
        </w:rPr>
      </w:pPr>
    </w:p>
    <w:p w:rsidR="00DD5C5D" w:rsidRDefault="00DD5C5D" w:rsidP="005D1FE7">
      <w:pPr>
        <w:rPr>
          <w:b/>
          <w:lang w:val="pt-BR"/>
        </w:rPr>
      </w:pPr>
    </w:p>
    <w:p w:rsidR="00DD5C5D" w:rsidRDefault="00DD5C5D" w:rsidP="005D1FE7">
      <w:pPr>
        <w:rPr>
          <w:b/>
          <w:lang w:val="pt-BR"/>
        </w:rPr>
      </w:pPr>
    </w:p>
    <w:p w:rsidR="00DD5C5D" w:rsidRDefault="00DD5C5D" w:rsidP="005D1FE7">
      <w:pPr>
        <w:rPr>
          <w:b/>
          <w:lang w:val="pt-BR"/>
        </w:rPr>
      </w:pPr>
    </w:p>
    <w:p w:rsidR="00DD5C5D" w:rsidRDefault="00DD5C5D" w:rsidP="005D1FE7">
      <w:pPr>
        <w:rPr>
          <w:b/>
          <w:lang w:val="pt-BR"/>
        </w:rPr>
      </w:pPr>
    </w:p>
    <w:p w:rsidR="00DD5C5D" w:rsidRDefault="00DD5C5D" w:rsidP="005D1FE7">
      <w:pPr>
        <w:rPr>
          <w:b/>
          <w:lang w:val="pt-BR"/>
        </w:rPr>
      </w:pPr>
    </w:p>
    <w:p w:rsidR="00DD5C5D" w:rsidRDefault="00DD5C5D" w:rsidP="005D1FE7">
      <w:pPr>
        <w:rPr>
          <w:b/>
          <w:lang w:val="pt-BR"/>
        </w:rPr>
      </w:pPr>
    </w:p>
    <w:p w:rsidR="005D1FE7" w:rsidRPr="00F87A2E" w:rsidRDefault="005D1FE7" w:rsidP="005D1FE7">
      <w:pPr>
        <w:rPr>
          <w:b/>
          <w:lang w:val="pt-BR"/>
        </w:rPr>
      </w:pPr>
      <w:r w:rsidRPr="00F87A2E">
        <w:rPr>
          <w:b/>
          <w:lang w:val="pt-BR"/>
        </w:rPr>
        <w:t xml:space="preserve">VIII. </w:t>
      </w:r>
      <w:r w:rsidRPr="00A841EC">
        <w:rPr>
          <w:b/>
          <w:lang w:val="pt-BR"/>
        </w:rPr>
        <w:t>Agency Contacts</w:t>
      </w:r>
    </w:p>
    <w:p w:rsidR="005D1FE7" w:rsidRPr="00884441" w:rsidRDefault="005D1FE7" w:rsidP="005D1FE7">
      <w:pPr>
        <w:pStyle w:val="BodyText"/>
        <w:spacing w:line="275" w:lineRule="exact"/>
        <w:ind w:left="100"/>
        <w:rPr>
          <w:sz w:val="24"/>
        </w:rPr>
      </w:pPr>
      <w:r w:rsidRPr="00884441">
        <w:rPr>
          <w:sz w:val="24"/>
        </w:rPr>
        <w:t>Deborah Moore</w:t>
      </w:r>
    </w:p>
    <w:p w:rsidR="005D1FE7" w:rsidRPr="00884441" w:rsidRDefault="005D1FE7" w:rsidP="005D1FE7">
      <w:pPr>
        <w:pStyle w:val="BodyText"/>
        <w:ind w:left="100" w:right="4054"/>
        <w:rPr>
          <w:sz w:val="24"/>
        </w:rPr>
      </w:pPr>
      <w:r w:rsidRPr="00884441">
        <w:rPr>
          <w:sz w:val="24"/>
        </w:rPr>
        <w:t>National Uniform and National Volunteer Coordinator National Wildlife Refuge System</w:t>
      </w:r>
    </w:p>
    <w:p w:rsidR="005D1FE7" w:rsidRDefault="005D1FE7" w:rsidP="005D1FE7">
      <w:pPr>
        <w:pStyle w:val="BodyText"/>
        <w:ind w:left="100"/>
        <w:rPr>
          <w:sz w:val="24"/>
        </w:rPr>
      </w:pPr>
      <w:r>
        <w:rPr>
          <w:sz w:val="24"/>
        </w:rPr>
        <w:t>5275 Leesburg Pike, Falls Church, VA 22041</w:t>
      </w:r>
    </w:p>
    <w:p w:rsidR="005D1FE7" w:rsidRPr="00884441" w:rsidRDefault="005D1FE7" w:rsidP="005D1FE7">
      <w:pPr>
        <w:pStyle w:val="BodyText"/>
        <w:ind w:left="100"/>
        <w:rPr>
          <w:sz w:val="24"/>
        </w:rPr>
      </w:pPr>
      <w:r w:rsidRPr="00884441">
        <w:rPr>
          <w:sz w:val="24"/>
        </w:rPr>
        <w:t>Tel: 703-358-2386; Fax: 703-358-2517</w:t>
      </w:r>
    </w:p>
    <w:p w:rsidR="005D1FE7" w:rsidRDefault="00A84499" w:rsidP="005D1FE7">
      <w:pPr>
        <w:pStyle w:val="BodyText"/>
        <w:ind w:left="100"/>
        <w:rPr>
          <w:sz w:val="24"/>
        </w:rPr>
      </w:pPr>
      <w:hyperlink r:id="rId29" w:history="1">
        <w:r w:rsidR="005D1FE7" w:rsidRPr="001924E9">
          <w:rPr>
            <w:rStyle w:val="Hyperlink"/>
          </w:rPr>
          <w:t>Deborah_moore@fws.gov</w:t>
        </w:r>
      </w:hyperlink>
    </w:p>
    <w:p w:rsidR="005D1FE7" w:rsidRDefault="005D1FE7" w:rsidP="005D1FE7">
      <w:pPr>
        <w:pStyle w:val="BodyText"/>
        <w:ind w:left="100"/>
        <w:rPr>
          <w:sz w:val="24"/>
        </w:rPr>
      </w:pPr>
    </w:p>
    <w:p w:rsidR="005D1FE7" w:rsidRDefault="005D1FE7" w:rsidP="005D1FE7">
      <w:pPr>
        <w:pStyle w:val="BodyText"/>
        <w:ind w:left="100"/>
        <w:rPr>
          <w:sz w:val="24"/>
        </w:rPr>
      </w:pPr>
      <w:r>
        <w:rPr>
          <w:sz w:val="24"/>
        </w:rPr>
        <w:t>Patrick Schulze</w:t>
      </w:r>
    </w:p>
    <w:p w:rsidR="005D1FE7" w:rsidRDefault="005D1FE7" w:rsidP="005D1FE7">
      <w:pPr>
        <w:pStyle w:val="BodyText"/>
        <w:ind w:left="100"/>
        <w:rPr>
          <w:sz w:val="24"/>
        </w:rPr>
      </w:pPr>
      <w:r>
        <w:rPr>
          <w:sz w:val="24"/>
        </w:rPr>
        <w:t>Grants Management Specialist</w:t>
      </w:r>
    </w:p>
    <w:p w:rsidR="005D1FE7" w:rsidRDefault="005D1FE7" w:rsidP="005D1FE7">
      <w:pPr>
        <w:pStyle w:val="BodyText"/>
        <w:ind w:left="100"/>
        <w:rPr>
          <w:sz w:val="24"/>
        </w:rPr>
      </w:pPr>
      <w:r>
        <w:rPr>
          <w:sz w:val="24"/>
        </w:rPr>
        <w:t>5275 Leesburg Pike, Falls Church, VA 22041</w:t>
      </w:r>
    </w:p>
    <w:p w:rsidR="005D1FE7" w:rsidRDefault="005D1FE7" w:rsidP="005D1FE7">
      <w:pPr>
        <w:pStyle w:val="BodyText"/>
        <w:ind w:left="100"/>
        <w:rPr>
          <w:sz w:val="24"/>
        </w:rPr>
      </w:pPr>
      <w:r>
        <w:rPr>
          <w:sz w:val="24"/>
        </w:rPr>
        <w:t>Tel:  703-358-2567</w:t>
      </w:r>
    </w:p>
    <w:p w:rsidR="005D1FE7" w:rsidRDefault="00A84499" w:rsidP="005D1FE7">
      <w:pPr>
        <w:pStyle w:val="BodyText"/>
        <w:ind w:left="100"/>
        <w:rPr>
          <w:sz w:val="24"/>
        </w:rPr>
      </w:pPr>
      <w:hyperlink r:id="rId30" w:history="1">
        <w:r w:rsidR="005D1FE7" w:rsidRPr="001924E9">
          <w:rPr>
            <w:rStyle w:val="Hyperlink"/>
          </w:rPr>
          <w:t>Patrick_schulze@fws.gov</w:t>
        </w:r>
      </w:hyperlink>
    </w:p>
    <w:p w:rsidR="005D1FE7" w:rsidRPr="00884441" w:rsidRDefault="005D1FE7" w:rsidP="005D1FE7">
      <w:pPr>
        <w:pStyle w:val="BodyText"/>
        <w:ind w:left="100"/>
        <w:rPr>
          <w:sz w:val="24"/>
        </w:rPr>
      </w:pPr>
      <w:r>
        <w:rPr>
          <w:sz w:val="24"/>
        </w:rPr>
        <w:t xml:space="preserve"> </w:t>
      </w:r>
    </w:p>
    <w:p w:rsidR="005D1FE7" w:rsidRPr="00884441" w:rsidRDefault="005D1FE7" w:rsidP="005D1FE7"/>
    <w:p w:rsidR="004C36B9" w:rsidRDefault="004C36B9"/>
    <w:sectPr w:rsidR="004C36B9" w:rsidSect="00D84397">
      <w:pgSz w:w="12240" w:h="15840"/>
      <w:pgMar w:top="1440" w:right="1440" w:bottom="1440"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2C7208"/>
    <w:multiLevelType w:val="hybridMultilevel"/>
    <w:tmpl w:val="6C603E3E"/>
    <w:lvl w:ilvl="0" w:tplc="5A7013DE">
      <w:start w:val="1"/>
      <w:numFmt w:val="lowerLetter"/>
      <w:lvlText w:val="(%1)"/>
      <w:lvlJc w:val="left"/>
      <w:pPr>
        <w:ind w:left="720" w:hanging="360"/>
      </w:pPr>
      <w:rPr>
        <w:rFonts w:ascii="Times New Roman" w:eastAsia="Times New Roman" w:hAnsi="Times New Roman" w:cs="Times New Roman"/>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1241F"/>
    <w:multiLevelType w:val="hybridMultilevel"/>
    <w:tmpl w:val="D3AC21EC"/>
    <w:lvl w:ilvl="0" w:tplc="9D3C8AA8">
      <w:numFmt w:val="bullet"/>
      <w:lvlText w:val=""/>
      <w:lvlJc w:val="left"/>
      <w:pPr>
        <w:ind w:left="1180" w:hanging="360"/>
      </w:pPr>
      <w:rPr>
        <w:rFonts w:ascii="Symbol" w:eastAsia="Symbol" w:hAnsi="Symbol" w:cs="Symbol" w:hint="default"/>
        <w:w w:val="100"/>
        <w:sz w:val="24"/>
        <w:szCs w:val="24"/>
      </w:rPr>
    </w:lvl>
    <w:lvl w:ilvl="1" w:tplc="D84A3136">
      <w:numFmt w:val="bullet"/>
      <w:lvlText w:val="•"/>
      <w:lvlJc w:val="left"/>
      <w:pPr>
        <w:ind w:left="2020" w:hanging="360"/>
      </w:pPr>
      <w:rPr>
        <w:rFonts w:hint="default"/>
      </w:rPr>
    </w:lvl>
    <w:lvl w:ilvl="2" w:tplc="58C886F2">
      <w:numFmt w:val="bullet"/>
      <w:lvlText w:val="•"/>
      <w:lvlJc w:val="left"/>
      <w:pPr>
        <w:ind w:left="2860" w:hanging="360"/>
      </w:pPr>
      <w:rPr>
        <w:rFonts w:hint="default"/>
      </w:rPr>
    </w:lvl>
    <w:lvl w:ilvl="3" w:tplc="6C766D34">
      <w:numFmt w:val="bullet"/>
      <w:lvlText w:val="•"/>
      <w:lvlJc w:val="left"/>
      <w:pPr>
        <w:ind w:left="3700" w:hanging="360"/>
      </w:pPr>
      <w:rPr>
        <w:rFonts w:hint="default"/>
      </w:rPr>
    </w:lvl>
    <w:lvl w:ilvl="4" w:tplc="E3168592">
      <w:numFmt w:val="bullet"/>
      <w:lvlText w:val="•"/>
      <w:lvlJc w:val="left"/>
      <w:pPr>
        <w:ind w:left="4540" w:hanging="360"/>
      </w:pPr>
      <w:rPr>
        <w:rFonts w:hint="default"/>
      </w:rPr>
    </w:lvl>
    <w:lvl w:ilvl="5" w:tplc="CB24B18E">
      <w:numFmt w:val="bullet"/>
      <w:lvlText w:val="•"/>
      <w:lvlJc w:val="left"/>
      <w:pPr>
        <w:ind w:left="5380" w:hanging="360"/>
      </w:pPr>
      <w:rPr>
        <w:rFonts w:hint="default"/>
      </w:rPr>
    </w:lvl>
    <w:lvl w:ilvl="6" w:tplc="0AB87F56">
      <w:numFmt w:val="bullet"/>
      <w:lvlText w:val="•"/>
      <w:lvlJc w:val="left"/>
      <w:pPr>
        <w:ind w:left="6220" w:hanging="360"/>
      </w:pPr>
      <w:rPr>
        <w:rFonts w:hint="default"/>
      </w:rPr>
    </w:lvl>
    <w:lvl w:ilvl="7" w:tplc="6DF014E0">
      <w:numFmt w:val="bullet"/>
      <w:lvlText w:val="•"/>
      <w:lvlJc w:val="left"/>
      <w:pPr>
        <w:ind w:left="7060" w:hanging="360"/>
      </w:pPr>
      <w:rPr>
        <w:rFonts w:hint="default"/>
      </w:rPr>
    </w:lvl>
    <w:lvl w:ilvl="8" w:tplc="433A73A0">
      <w:numFmt w:val="bullet"/>
      <w:lvlText w:val="•"/>
      <w:lvlJc w:val="left"/>
      <w:pPr>
        <w:ind w:left="7900" w:hanging="360"/>
      </w:pPr>
      <w:rPr>
        <w:rFonts w:hint="default"/>
      </w:rPr>
    </w:lvl>
  </w:abstractNum>
  <w:abstractNum w:abstractNumId="4">
    <w:nsid w:val="11FD5993"/>
    <w:multiLevelType w:val="hybridMultilevel"/>
    <w:tmpl w:val="75025B1E"/>
    <w:lvl w:ilvl="0" w:tplc="42F03E4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nsid w:val="15BE5876"/>
    <w:multiLevelType w:val="hybridMultilevel"/>
    <w:tmpl w:val="7C960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EB3A4A"/>
    <w:multiLevelType w:val="hybridMultilevel"/>
    <w:tmpl w:val="1BA86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05A4DCD"/>
    <w:multiLevelType w:val="hybridMultilevel"/>
    <w:tmpl w:val="2E0E3FCC"/>
    <w:lvl w:ilvl="0" w:tplc="535410CC">
      <w:start w:val="1"/>
      <w:numFmt w:val="upperLetter"/>
      <w:lvlText w:val="%1."/>
      <w:lvlJc w:val="left"/>
      <w:pPr>
        <w:ind w:left="480" w:hanging="360"/>
      </w:pPr>
      <w:rPr>
        <w:rFonts w:ascii="Times New Roman" w:eastAsia="Times New Roman" w:hAnsi="Times New Roman" w:cs="Times New Roman" w:hint="default"/>
        <w:b/>
        <w:bCs/>
        <w:spacing w:val="-1"/>
        <w:w w:val="99"/>
        <w:sz w:val="24"/>
        <w:szCs w:val="24"/>
      </w:rPr>
    </w:lvl>
    <w:lvl w:ilvl="1" w:tplc="A12C937A">
      <w:start w:val="1"/>
      <w:numFmt w:val="decimal"/>
      <w:lvlText w:val="%2."/>
      <w:lvlJc w:val="left"/>
      <w:pPr>
        <w:ind w:left="840" w:hanging="360"/>
        <w:jc w:val="right"/>
      </w:pPr>
      <w:rPr>
        <w:rFonts w:ascii="Times New Roman" w:eastAsia="Times New Roman" w:hAnsi="Times New Roman" w:cs="Times New Roman" w:hint="default"/>
        <w:spacing w:val="-2"/>
        <w:w w:val="99"/>
        <w:sz w:val="24"/>
        <w:szCs w:val="24"/>
      </w:rPr>
    </w:lvl>
    <w:lvl w:ilvl="2" w:tplc="0409000F">
      <w:start w:val="1"/>
      <w:numFmt w:val="decimal"/>
      <w:lvlText w:val="%3."/>
      <w:lvlJc w:val="left"/>
      <w:pPr>
        <w:ind w:left="1180" w:hanging="360"/>
      </w:pPr>
      <w:rPr>
        <w:rFonts w:hint="default"/>
      </w:rPr>
    </w:lvl>
    <w:lvl w:ilvl="3" w:tplc="4B50B500">
      <w:numFmt w:val="bullet"/>
      <w:lvlText w:val="•"/>
      <w:lvlJc w:val="left"/>
      <w:pPr>
        <w:ind w:left="2225" w:hanging="360"/>
      </w:pPr>
      <w:rPr>
        <w:rFonts w:hint="default"/>
      </w:rPr>
    </w:lvl>
    <w:lvl w:ilvl="4" w:tplc="4CC8248C">
      <w:numFmt w:val="bullet"/>
      <w:lvlText w:val="•"/>
      <w:lvlJc w:val="left"/>
      <w:pPr>
        <w:ind w:left="3270" w:hanging="360"/>
      </w:pPr>
      <w:rPr>
        <w:rFonts w:hint="default"/>
      </w:rPr>
    </w:lvl>
    <w:lvl w:ilvl="5" w:tplc="99862A4C">
      <w:numFmt w:val="bullet"/>
      <w:lvlText w:val="•"/>
      <w:lvlJc w:val="left"/>
      <w:pPr>
        <w:ind w:left="4315" w:hanging="360"/>
      </w:pPr>
      <w:rPr>
        <w:rFonts w:hint="default"/>
      </w:rPr>
    </w:lvl>
    <w:lvl w:ilvl="6" w:tplc="29723F8A">
      <w:numFmt w:val="bullet"/>
      <w:lvlText w:val="•"/>
      <w:lvlJc w:val="left"/>
      <w:pPr>
        <w:ind w:left="5360" w:hanging="360"/>
      </w:pPr>
      <w:rPr>
        <w:rFonts w:hint="default"/>
      </w:rPr>
    </w:lvl>
    <w:lvl w:ilvl="7" w:tplc="F6E8AAF4">
      <w:numFmt w:val="bullet"/>
      <w:lvlText w:val="•"/>
      <w:lvlJc w:val="left"/>
      <w:pPr>
        <w:ind w:left="6405" w:hanging="360"/>
      </w:pPr>
      <w:rPr>
        <w:rFonts w:hint="default"/>
      </w:rPr>
    </w:lvl>
    <w:lvl w:ilvl="8" w:tplc="FA6CA1AA">
      <w:numFmt w:val="bullet"/>
      <w:lvlText w:val="•"/>
      <w:lvlJc w:val="left"/>
      <w:pPr>
        <w:ind w:left="7450" w:hanging="360"/>
      </w:pPr>
      <w:rPr>
        <w:rFonts w:hint="default"/>
      </w:rPr>
    </w:lvl>
  </w:abstractNum>
  <w:abstractNum w:abstractNumId="10">
    <w:nsid w:val="29B52CCA"/>
    <w:multiLevelType w:val="hybridMultilevel"/>
    <w:tmpl w:val="AE80D3E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B7E1998"/>
    <w:multiLevelType w:val="hybridMultilevel"/>
    <w:tmpl w:val="BE88E4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424FAD"/>
    <w:multiLevelType w:val="hybridMultilevel"/>
    <w:tmpl w:val="E19A5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53F3FC2"/>
    <w:multiLevelType w:val="hybridMultilevel"/>
    <w:tmpl w:val="5A6EA1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6705578"/>
    <w:multiLevelType w:val="hybridMultilevel"/>
    <w:tmpl w:val="3B0469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66562B02"/>
    <w:multiLevelType w:val="hybridMultilevel"/>
    <w:tmpl w:val="5198B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8C6FF3"/>
    <w:multiLevelType w:val="hybridMultilevel"/>
    <w:tmpl w:val="391C2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BB3DDD"/>
    <w:multiLevelType w:val="hybridMultilevel"/>
    <w:tmpl w:val="D7BE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0"/>
  </w:num>
  <w:num w:numId="4">
    <w:abstractNumId w:val="11"/>
  </w:num>
  <w:num w:numId="5">
    <w:abstractNumId w:val="13"/>
  </w:num>
  <w:num w:numId="6">
    <w:abstractNumId w:val="17"/>
  </w:num>
  <w:num w:numId="7">
    <w:abstractNumId w:val="12"/>
  </w:num>
  <w:num w:numId="8">
    <w:abstractNumId w:val="1"/>
  </w:num>
  <w:num w:numId="9">
    <w:abstractNumId w:val="22"/>
  </w:num>
  <w:num w:numId="10">
    <w:abstractNumId w:val="24"/>
  </w:num>
  <w:num w:numId="11">
    <w:abstractNumId w:val="25"/>
  </w:num>
  <w:num w:numId="12">
    <w:abstractNumId w:val="23"/>
  </w:num>
  <w:num w:numId="13">
    <w:abstractNumId w:val="18"/>
  </w:num>
  <w:num w:numId="14">
    <w:abstractNumId w:val="6"/>
  </w:num>
  <w:num w:numId="15">
    <w:abstractNumId w:val="4"/>
  </w:num>
  <w:num w:numId="16">
    <w:abstractNumId w:val="5"/>
  </w:num>
  <w:num w:numId="17">
    <w:abstractNumId w:val="16"/>
  </w:num>
  <w:num w:numId="18">
    <w:abstractNumId w:val="20"/>
  </w:num>
  <w:num w:numId="19">
    <w:abstractNumId w:val="15"/>
  </w:num>
  <w:num w:numId="20">
    <w:abstractNumId w:val="10"/>
  </w:num>
  <w:num w:numId="21">
    <w:abstractNumId w:val="14"/>
  </w:num>
  <w:num w:numId="22">
    <w:abstractNumId w:val="21"/>
  </w:num>
  <w:num w:numId="23">
    <w:abstractNumId w:val="19"/>
  </w:num>
  <w:num w:numId="24">
    <w:abstractNumId w:val="2"/>
  </w:num>
  <w:num w:numId="25">
    <w:abstractNumId w:val="9"/>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FE7"/>
    <w:rsid w:val="000056EF"/>
    <w:rsid w:val="00010229"/>
    <w:rsid w:val="000120CD"/>
    <w:rsid w:val="00016A4E"/>
    <w:rsid w:val="00017533"/>
    <w:rsid w:val="00021ADB"/>
    <w:rsid w:val="00024FC9"/>
    <w:rsid w:val="0002581D"/>
    <w:rsid w:val="00026BDA"/>
    <w:rsid w:val="00031013"/>
    <w:rsid w:val="000313AE"/>
    <w:rsid w:val="00037752"/>
    <w:rsid w:val="00037C1D"/>
    <w:rsid w:val="0004015E"/>
    <w:rsid w:val="0004170B"/>
    <w:rsid w:val="00054FC6"/>
    <w:rsid w:val="00055584"/>
    <w:rsid w:val="000562A8"/>
    <w:rsid w:val="000567D4"/>
    <w:rsid w:val="00062004"/>
    <w:rsid w:val="0006569A"/>
    <w:rsid w:val="00067294"/>
    <w:rsid w:val="00071DF3"/>
    <w:rsid w:val="00072021"/>
    <w:rsid w:val="00073515"/>
    <w:rsid w:val="00076B3D"/>
    <w:rsid w:val="000803E8"/>
    <w:rsid w:val="0008087F"/>
    <w:rsid w:val="00081D0A"/>
    <w:rsid w:val="0008221D"/>
    <w:rsid w:val="00082A46"/>
    <w:rsid w:val="00084F36"/>
    <w:rsid w:val="000870D3"/>
    <w:rsid w:val="000929E0"/>
    <w:rsid w:val="00092BE2"/>
    <w:rsid w:val="000A3702"/>
    <w:rsid w:val="000A5B22"/>
    <w:rsid w:val="000B32D6"/>
    <w:rsid w:val="000B694D"/>
    <w:rsid w:val="000B77DD"/>
    <w:rsid w:val="000C0A6B"/>
    <w:rsid w:val="000D5D45"/>
    <w:rsid w:val="000E131A"/>
    <w:rsid w:val="000E19BF"/>
    <w:rsid w:val="000E5A1E"/>
    <w:rsid w:val="000F30B3"/>
    <w:rsid w:val="00102032"/>
    <w:rsid w:val="0010289C"/>
    <w:rsid w:val="00107569"/>
    <w:rsid w:val="00112731"/>
    <w:rsid w:val="00115580"/>
    <w:rsid w:val="00121590"/>
    <w:rsid w:val="00125227"/>
    <w:rsid w:val="00126A64"/>
    <w:rsid w:val="00130692"/>
    <w:rsid w:val="0013397B"/>
    <w:rsid w:val="001344EC"/>
    <w:rsid w:val="001400E7"/>
    <w:rsid w:val="001400F1"/>
    <w:rsid w:val="001403B2"/>
    <w:rsid w:val="00140617"/>
    <w:rsid w:val="00141854"/>
    <w:rsid w:val="00143849"/>
    <w:rsid w:val="00146169"/>
    <w:rsid w:val="00152446"/>
    <w:rsid w:val="00160073"/>
    <w:rsid w:val="00162D28"/>
    <w:rsid w:val="001708FD"/>
    <w:rsid w:val="00174B27"/>
    <w:rsid w:val="001765EB"/>
    <w:rsid w:val="00184D0C"/>
    <w:rsid w:val="00193C1D"/>
    <w:rsid w:val="00193D03"/>
    <w:rsid w:val="00195602"/>
    <w:rsid w:val="00195DB9"/>
    <w:rsid w:val="00196500"/>
    <w:rsid w:val="001A0A86"/>
    <w:rsid w:val="001A365F"/>
    <w:rsid w:val="001A49AD"/>
    <w:rsid w:val="001A5D9E"/>
    <w:rsid w:val="001A6121"/>
    <w:rsid w:val="001A7981"/>
    <w:rsid w:val="001B531B"/>
    <w:rsid w:val="001C04AA"/>
    <w:rsid w:val="001C1271"/>
    <w:rsid w:val="001C1B28"/>
    <w:rsid w:val="001C2DEB"/>
    <w:rsid w:val="001C5C77"/>
    <w:rsid w:val="001C5DA9"/>
    <w:rsid w:val="001C60B8"/>
    <w:rsid w:val="001C6793"/>
    <w:rsid w:val="001D2A86"/>
    <w:rsid w:val="001D3241"/>
    <w:rsid w:val="001D375A"/>
    <w:rsid w:val="001E1BA6"/>
    <w:rsid w:val="001E2D73"/>
    <w:rsid w:val="001E3D85"/>
    <w:rsid w:val="001E4C45"/>
    <w:rsid w:val="001E581C"/>
    <w:rsid w:val="001E595B"/>
    <w:rsid w:val="001E609A"/>
    <w:rsid w:val="001E665F"/>
    <w:rsid w:val="00202DF5"/>
    <w:rsid w:val="00204159"/>
    <w:rsid w:val="00206C7C"/>
    <w:rsid w:val="00211B9C"/>
    <w:rsid w:val="00234F4E"/>
    <w:rsid w:val="0023513A"/>
    <w:rsid w:val="00236855"/>
    <w:rsid w:val="00237094"/>
    <w:rsid w:val="0024051E"/>
    <w:rsid w:val="00246C0A"/>
    <w:rsid w:val="002564AE"/>
    <w:rsid w:val="00257371"/>
    <w:rsid w:val="00261DB3"/>
    <w:rsid w:val="00262F1E"/>
    <w:rsid w:val="00264D73"/>
    <w:rsid w:val="00265DA6"/>
    <w:rsid w:val="002732AE"/>
    <w:rsid w:val="00277006"/>
    <w:rsid w:val="0029119E"/>
    <w:rsid w:val="0029438C"/>
    <w:rsid w:val="0029485A"/>
    <w:rsid w:val="002A3FE4"/>
    <w:rsid w:val="002A5155"/>
    <w:rsid w:val="002A551F"/>
    <w:rsid w:val="002A63ED"/>
    <w:rsid w:val="002A64B2"/>
    <w:rsid w:val="002B0B8B"/>
    <w:rsid w:val="002B1788"/>
    <w:rsid w:val="002B4EAE"/>
    <w:rsid w:val="002B5114"/>
    <w:rsid w:val="002B6910"/>
    <w:rsid w:val="002C0555"/>
    <w:rsid w:val="002C2830"/>
    <w:rsid w:val="002C53A3"/>
    <w:rsid w:val="002D6137"/>
    <w:rsid w:val="002E3A01"/>
    <w:rsid w:val="002F005E"/>
    <w:rsid w:val="002F185B"/>
    <w:rsid w:val="002F22C0"/>
    <w:rsid w:val="002F29AA"/>
    <w:rsid w:val="002F2CAF"/>
    <w:rsid w:val="00310585"/>
    <w:rsid w:val="00310594"/>
    <w:rsid w:val="00310CE1"/>
    <w:rsid w:val="0031174E"/>
    <w:rsid w:val="00312BCF"/>
    <w:rsid w:val="00313CDD"/>
    <w:rsid w:val="003159CD"/>
    <w:rsid w:val="003160FA"/>
    <w:rsid w:val="00323B46"/>
    <w:rsid w:val="0032674B"/>
    <w:rsid w:val="00326778"/>
    <w:rsid w:val="003318CB"/>
    <w:rsid w:val="003327E4"/>
    <w:rsid w:val="00337608"/>
    <w:rsid w:val="00340C69"/>
    <w:rsid w:val="00346C9A"/>
    <w:rsid w:val="00350721"/>
    <w:rsid w:val="003558F0"/>
    <w:rsid w:val="003572F2"/>
    <w:rsid w:val="00357A99"/>
    <w:rsid w:val="00357E32"/>
    <w:rsid w:val="00367D4D"/>
    <w:rsid w:val="003703AC"/>
    <w:rsid w:val="0038062F"/>
    <w:rsid w:val="00390927"/>
    <w:rsid w:val="00391065"/>
    <w:rsid w:val="00392246"/>
    <w:rsid w:val="00396CBD"/>
    <w:rsid w:val="003A113A"/>
    <w:rsid w:val="003A1B7D"/>
    <w:rsid w:val="003A2153"/>
    <w:rsid w:val="003A6701"/>
    <w:rsid w:val="003B0CEA"/>
    <w:rsid w:val="003B69A5"/>
    <w:rsid w:val="003D13D1"/>
    <w:rsid w:val="003D1B88"/>
    <w:rsid w:val="003D57E8"/>
    <w:rsid w:val="003D7243"/>
    <w:rsid w:val="003D7FB8"/>
    <w:rsid w:val="003E4984"/>
    <w:rsid w:val="003E4AA5"/>
    <w:rsid w:val="003F07D0"/>
    <w:rsid w:val="003F3FD3"/>
    <w:rsid w:val="00405F1A"/>
    <w:rsid w:val="00407060"/>
    <w:rsid w:val="00417178"/>
    <w:rsid w:val="00420829"/>
    <w:rsid w:val="00421BE9"/>
    <w:rsid w:val="00423EA3"/>
    <w:rsid w:val="00424E94"/>
    <w:rsid w:val="00430456"/>
    <w:rsid w:val="004346EB"/>
    <w:rsid w:val="00434917"/>
    <w:rsid w:val="00441E97"/>
    <w:rsid w:val="00443273"/>
    <w:rsid w:val="00444816"/>
    <w:rsid w:val="00452CD8"/>
    <w:rsid w:val="00452DFF"/>
    <w:rsid w:val="0045635A"/>
    <w:rsid w:val="00457BA6"/>
    <w:rsid w:val="00460411"/>
    <w:rsid w:val="004632E3"/>
    <w:rsid w:val="00470068"/>
    <w:rsid w:val="00472CA6"/>
    <w:rsid w:val="00475076"/>
    <w:rsid w:val="004755F1"/>
    <w:rsid w:val="00475A02"/>
    <w:rsid w:val="00476CBB"/>
    <w:rsid w:val="004772AD"/>
    <w:rsid w:val="00480BAD"/>
    <w:rsid w:val="00482436"/>
    <w:rsid w:val="004830CE"/>
    <w:rsid w:val="00492A30"/>
    <w:rsid w:val="0049426A"/>
    <w:rsid w:val="00494D92"/>
    <w:rsid w:val="004A137D"/>
    <w:rsid w:val="004A22EF"/>
    <w:rsid w:val="004A3219"/>
    <w:rsid w:val="004A367B"/>
    <w:rsid w:val="004B0A33"/>
    <w:rsid w:val="004B16D4"/>
    <w:rsid w:val="004B2652"/>
    <w:rsid w:val="004B3F93"/>
    <w:rsid w:val="004B799C"/>
    <w:rsid w:val="004C10BE"/>
    <w:rsid w:val="004C34C7"/>
    <w:rsid w:val="004C36B9"/>
    <w:rsid w:val="004C459F"/>
    <w:rsid w:val="004D08D5"/>
    <w:rsid w:val="004E7F5B"/>
    <w:rsid w:val="004F29F7"/>
    <w:rsid w:val="004F39F2"/>
    <w:rsid w:val="004F7E27"/>
    <w:rsid w:val="005052B3"/>
    <w:rsid w:val="0050563B"/>
    <w:rsid w:val="00506DFF"/>
    <w:rsid w:val="00507569"/>
    <w:rsid w:val="00516462"/>
    <w:rsid w:val="005202A2"/>
    <w:rsid w:val="00521BDE"/>
    <w:rsid w:val="00522AD2"/>
    <w:rsid w:val="005245CB"/>
    <w:rsid w:val="00531975"/>
    <w:rsid w:val="005327E7"/>
    <w:rsid w:val="005355B6"/>
    <w:rsid w:val="005436EC"/>
    <w:rsid w:val="005444AE"/>
    <w:rsid w:val="005500A9"/>
    <w:rsid w:val="005519D9"/>
    <w:rsid w:val="0055270C"/>
    <w:rsid w:val="005569D5"/>
    <w:rsid w:val="00560B38"/>
    <w:rsid w:val="00563AAF"/>
    <w:rsid w:val="005643FB"/>
    <w:rsid w:val="00565BB7"/>
    <w:rsid w:val="00566564"/>
    <w:rsid w:val="00570764"/>
    <w:rsid w:val="0057228F"/>
    <w:rsid w:val="005768FE"/>
    <w:rsid w:val="00582821"/>
    <w:rsid w:val="005849DC"/>
    <w:rsid w:val="0058736A"/>
    <w:rsid w:val="00595314"/>
    <w:rsid w:val="005957D9"/>
    <w:rsid w:val="005A49D4"/>
    <w:rsid w:val="005A79DD"/>
    <w:rsid w:val="005B1528"/>
    <w:rsid w:val="005B1AF1"/>
    <w:rsid w:val="005C153D"/>
    <w:rsid w:val="005C1B22"/>
    <w:rsid w:val="005C3DD4"/>
    <w:rsid w:val="005D0372"/>
    <w:rsid w:val="005D1536"/>
    <w:rsid w:val="005D1980"/>
    <w:rsid w:val="005D1FE7"/>
    <w:rsid w:val="005D59E1"/>
    <w:rsid w:val="005E090C"/>
    <w:rsid w:val="005E22D7"/>
    <w:rsid w:val="005E7DF1"/>
    <w:rsid w:val="005F0371"/>
    <w:rsid w:val="005F5122"/>
    <w:rsid w:val="006011F9"/>
    <w:rsid w:val="00606727"/>
    <w:rsid w:val="006069FF"/>
    <w:rsid w:val="006078FC"/>
    <w:rsid w:val="00611B98"/>
    <w:rsid w:val="00620B0D"/>
    <w:rsid w:val="00621812"/>
    <w:rsid w:val="00621C1D"/>
    <w:rsid w:val="00622E4D"/>
    <w:rsid w:val="00627036"/>
    <w:rsid w:val="00635EBD"/>
    <w:rsid w:val="00646084"/>
    <w:rsid w:val="00651E34"/>
    <w:rsid w:val="006542E8"/>
    <w:rsid w:val="00655105"/>
    <w:rsid w:val="00655826"/>
    <w:rsid w:val="00665939"/>
    <w:rsid w:val="00665E07"/>
    <w:rsid w:val="006744FF"/>
    <w:rsid w:val="006776F1"/>
    <w:rsid w:val="0068462C"/>
    <w:rsid w:val="006851AA"/>
    <w:rsid w:val="0069063D"/>
    <w:rsid w:val="006927F9"/>
    <w:rsid w:val="00692C1E"/>
    <w:rsid w:val="006960C6"/>
    <w:rsid w:val="006A24B1"/>
    <w:rsid w:val="006A5566"/>
    <w:rsid w:val="006A7F5B"/>
    <w:rsid w:val="006B2896"/>
    <w:rsid w:val="006B4FE7"/>
    <w:rsid w:val="006B6AEE"/>
    <w:rsid w:val="006C1B23"/>
    <w:rsid w:val="006C6AC6"/>
    <w:rsid w:val="006D193A"/>
    <w:rsid w:val="006D2208"/>
    <w:rsid w:val="006D3451"/>
    <w:rsid w:val="006D7684"/>
    <w:rsid w:val="006E01A4"/>
    <w:rsid w:val="006E1AE6"/>
    <w:rsid w:val="006E2457"/>
    <w:rsid w:val="006E2BBA"/>
    <w:rsid w:val="006F154F"/>
    <w:rsid w:val="006F1626"/>
    <w:rsid w:val="006F228D"/>
    <w:rsid w:val="006F2857"/>
    <w:rsid w:val="006F333E"/>
    <w:rsid w:val="006F6428"/>
    <w:rsid w:val="00700887"/>
    <w:rsid w:val="00700EF0"/>
    <w:rsid w:val="007024B6"/>
    <w:rsid w:val="007102BD"/>
    <w:rsid w:val="00714BC2"/>
    <w:rsid w:val="00715C78"/>
    <w:rsid w:val="00721A94"/>
    <w:rsid w:val="00725A5D"/>
    <w:rsid w:val="007276CD"/>
    <w:rsid w:val="00731CE7"/>
    <w:rsid w:val="00737AFD"/>
    <w:rsid w:val="007450E0"/>
    <w:rsid w:val="00745911"/>
    <w:rsid w:val="00747E48"/>
    <w:rsid w:val="00750E8C"/>
    <w:rsid w:val="0075146C"/>
    <w:rsid w:val="00751B41"/>
    <w:rsid w:val="00753396"/>
    <w:rsid w:val="007555C8"/>
    <w:rsid w:val="007562F6"/>
    <w:rsid w:val="00761014"/>
    <w:rsid w:val="007620FD"/>
    <w:rsid w:val="00763734"/>
    <w:rsid w:val="007660ED"/>
    <w:rsid w:val="0077359B"/>
    <w:rsid w:val="00774A45"/>
    <w:rsid w:val="00781E2E"/>
    <w:rsid w:val="0078380D"/>
    <w:rsid w:val="00784F1F"/>
    <w:rsid w:val="00790B8E"/>
    <w:rsid w:val="00795110"/>
    <w:rsid w:val="007A00F6"/>
    <w:rsid w:val="007A13D6"/>
    <w:rsid w:val="007A1879"/>
    <w:rsid w:val="007A50AE"/>
    <w:rsid w:val="007A579E"/>
    <w:rsid w:val="007A6294"/>
    <w:rsid w:val="007A6694"/>
    <w:rsid w:val="007B09DA"/>
    <w:rsid w:val="007B0C01"/>
    <w:rsid w:val="007B2F29"/>
    <w:rsid w:val="007B43DA"/>
    <w:rsid w:val="007C05E1"/>
    <w:rsid w:val="007C0789"/>
    <w:rsid w:val="007C10FD"/>
    <w:rsid w:val="007C1432"/>
    <w:rsid w:val="007C28A4"/>
    <w:rsid w:val="007C416A"/>
    <w:rsid w:val="007C5DDC"/>
    <w:rsid w:val="007D240F"/>
    <w:rsid w:val="007D4F03"/>
    <w:rsid w:val="007E0BF5"/>
    <w:rsid w:val="007E1C1B"/>
    <w:rsid w:val="007E385E"/>
    <w:rsid w:val="007F760B"/>
    <w:rsid w:val="007F77C4"/>
    <w:rsid w:val="00802023"/>
    <w:rsid w:val="0080723E"/>
    <w:rsid w:val="0080757D"/>
    <w:rsid w:val="00811449"/>
    <w:rsid w:val="0081182A"/>
    <w:rsid w:val="00814F67"/>
    <w:rsid w:val="00817EDE"/>
    <w:rsid w:val="0082473D"/>
    <w:rsid w:val="00827C5F"/>
    <w:rsid w:val="008353D0"/>
    <w:rsid w:val="00840B78"/>
    <w:rsid w:val="0084251E"/>
    <w:rsid w:val="00842E39"/>
    <w:rsid w:val="00843226"/>
    <w:rsid w:val="00854608"/>
    <w:rsid w:val="008567ED"/>
    <w:rsid w:val="00861ACC"/>
    <w:rsid w:val="00864DF9"/>
    <w:rsid w:val="00867D1F"/>
    <w:rsid w:val="00870361"/>
    <w:rsid w:val="00876798"/>
    <w:rsid w:val="00881F2C"/>
    <w:rsid w:val="00890873"/>
    <w:rsid w:val="00890D96"/>
    <w:rsid w:val="008939BE"/>
    <w:rsid w:val="00895AC4"/>
    <w:rsid w:val="00895D01"/>
    <w:rsid w:val="008A27FB"/>
    <w:rsid w:val="008A3906"/>
    <w:rsid w:val="008A561B"/>
    <w:rsid w:val="008B5DCA"/>
    <w:rsid w:val="008B7A7F"/>
    <w:rsid w:val="008C0903"/>
    <w:rsid w:val="008C10FC"/>
    <w:rsid w:val="008D0A04"/>
    <w:rsid w:val="008D1FA3"/>
    <w:rsid w:val="008D50A6"/>
    <w:rsid w:val="008D6034"/>
    <w:rsid w:val="008D741C"/>
    <w:rsid w:val="008D77A4"/>
    <w:rsid w:val="008D7E0A"/>
    <w:rsid w:val="008E53F7"/>
    <w:rsid w:val="008F29B7"/>
    <w:rsid w:val="009048E3"/>
    <w:rsid w:val="00907A9C"/>
    <w:rsid w:val="00910BDD"/>
    <w:rsid w:val="00915302"/>
    <w:rsid w:val="00915422"/>
    <w:rsid w:val="0091772C"/>
    <w:rsid w:val="00917CBA"/>
    <w:rsid w:val="009311F4"/>
    <w:rsid w:val="009324B6"/>
    <w:rsid w:val="00932B5B"/>
    <w:rsid w:val="00932F59"/>
    <w:rsid w:val="00936763"/>
    <w:rsid w:val="0094419C"/>
    <w:rsid w:val="00945B13"/>
    <w:rsid w:val="0095263A"/>
    <w:rsid w:val="0095287E"/>
    <w:rsid w:val="00961617"/>
    <w:rsid w:val="009618CC"/>
    <w:rsid w:val="00965638"/>
    <w:rsid w:val="00970471"/>
    <w:rsid w:val="0097205C"/>
    <w:rsid w:val="00976885"/>
    <w:rsid w:val="00977EF1"/>
    <w:rsid w:val="009902E4"/>
    <w:rsid w:val="009A027D"/>
    <w:rsid w:val="009A15C7"/>
    <w:rsid w:val="009A3E50"/>
    <w:rsid w:val="009A5205"/>
    <w:rsid w:val="009A5490"/>
    <w:rsid w:val="009A7963"/>
    <w:rsid w:val="009B33A8"/>
    <w:rsid w:val="009B4B82"/>
    <w:rsid w:val="009C013C"/>
    <w:rsid w:val="009C30EC"/>
    <w:rsid w:val="009C328E"/>
    <w:rsid w:val="009C5A1E"/>
    <w:rsid w:val="009C6A06"/>
    <w:rsid w:val="009C6E59"/>
    <w:rsid w:val="009C7F8B"/>
    <w:rsid w:val="009D13CE"/>
    <w:rsid w:val="009D1D1E"/>
    <w:rsid w:val="009D5E60"/>
    <w:rsid w:val="009D6137"/>
    <w:rsid w:val="009D7781"/>
    <w:rsid w:val="009E06E3"/>
    <w:rsid w:val="009F0B14"/>
    <w:rsid w:val="009F1C0E"/>
    <w:rsid w:val="009F61FC"/>
    <w:rsid w:val="00A07FE2"/>
    <w:rsid w:val="00A1110E"/>
    <w:rsid w:val="00A16D60"/>
    <w:rsid w:val="00A22638"/>
    <w:rsid w:val="00A226AC"/>
    <w:rsid w:val="00A22CE1"/>
    <w:rsid w:val="00A22E68"/>
    <w:rsid w:val="00A255D4"/>
    <w:rsid w:val="00A266AD"/>
    <w:rsid w:val="00A26DBA"/>
    <w:rsid w:val="00A329C6"/>
    <w:rsid w:val="00A348EF"/>
    <w:rsid w:val="00A379B9"/>
    <w:rsid w:val="00A37E44"/>
    <w:rsid w:val="00A53124"/>
    <w:rsid w:val="00A61416"/>
    <w:rsid w:val="00A62C4E"/>
    <w:rsid w:val="00A64488"/>
    <w:rsid w:val="00A653A6"/>
    <w:rsid w:val="00A66178"/>
    <w:rsid w:val="00A70611"/>
    <w:rsid w:val="00A70EA2"/>
    <w:rsid w:val="00A718E1"/>
    <w:rsid w:val="00A7272A"/>
    <w:rsid w:val="00A7398C"/>
    <w:rsid w:val="00A76729"/>
    <w:rsid w:val="00A76C40"/>
    <w:rsid w:val="00A80811"/>
    <w:rsid w:val="00A84499"/>
    <w:rsid w:val="00A95B88"/>
    <w:rsid w:val="00A96ED7"/>
    <w:rsid w:val="00AA1C9E"/>
    <w:rsid w:val="00AA7AEA"/>
    <w:rsid w:val="00AB1545"/>
    <w:rsid w:val="00AB2BAC"/>
    <w:rsid w:val="00AB3DEE"/>
    <w:rsid w:val="00AC2C8E"/>
    <w:rsid w:val="00AC32E4"/>
    <w:rsid w:val="00AC469A"/>
    <w:rsid w:val="00AC6DB4"/>
    <w:rsid w:val="00AD4102"/>
    <w:rsid w:val="00AD47B4"/>
    <w:rsid w:val="00AE26B3"/>
    <w:rsid w:val="00AE541F"/>
    <w:rsid w:val="00AE6D00"/>
    <w:rsid w:val="00B01C9C"/>
    <w:rsid w:val="00B031E2"/>
    <w:rsid w:val="00B12B7F"/>
    <w:rsid w:val="00B22939"/>
    <w:rsid w:val="00B252CA"/>
    <w:rsid w:val="00B32606"/>
    <w:rsid w:val="00B4122D"/>
    <w:rsid w:val="00B426D1"/>
    <w:rsid w:val="00B4411A"/>
    <w:rsid w:val="00B46EC3"/>
    <w:rsid w:val="00B51D54"/>
    <w:rsid w:val="00B61C40"/>
    <w:rsid w:val="00B72B08"/>
    <w:rsid w:val="00B74F3A"/>
    <w:rsid w:val="00B75F17"/>
    <w:rsid w:val="00B7777F"/>
    <w:rsid w:val="00B85DF8"/>
    <w:rsid w:val="00B92B84"/>
    <w:rsid w:val="00B94182"/>
    <w:rsid w:val="00B941B5"/>
    <w:rsid w:val="00B953A5"/>
    <w:rsid w:val="00B971FE"/>
    <w:rsid w:val="00BA3EA0"/>
    <w:rsid w:val="00BA5F1A"/>
    <w:rsid w:val="00BB226D"/>
    <w:rsid w:val="00BB4B1A"/>
    <w:rsid w:val="00BB56E9"/>
    <w:rsid w:val="00BC0589"/>
    <w:rsid w:val="00BC0893"/>
    <w:rsid w:val="00BC1D49"/>
    <w:rsid w:val="00BC3991"/>
    <w:rsid w:val="00BC39D0"/>
    <w:rsid w:val="00BC5C23"/>
    <w:rsid w:val="00BD2048"/>
    <w:rsid w:val="00BD2E46"/>
    <w:rsid w:val="00BD3535"/>
    <w:rsid w:val="00BD5539"/>
    <w:rsid w:val="00BD5A6F"/>
    <w:rsid w:val="00BE043F"/>
    <w:rsid w:val="00BF13C9"/>
    <w:rsid w:val="00BF359C"/>
    <w:rsid w:val="00BF3626"/>
    <w:rsid w:val="00BF4B79"/>
    <w:rsid w:val="00BF51B4"/>
    <w:rsid w:val="00C06EC9"/>
    <w:rsid w:val="00C14AA9"/>
    <w:rsid w:val="00C15065"/>
    <w:rsid w:val="00C175FE"/>
    <w:rsid w:val="00C226B3"/>
    <w:rsid w:val="00C22D23"/>
    <w:rsid w:val="00C268E1"/>
    <w:rsid w:val="00C41F80"/>
    <w:rsid w:val="00C425D8"/>
    <w:rsid w:val="00C43863"/>
    <w:rsid w:val="00C44075"/>
    <w:rsid w:val="00C444A1"/>
    <w:rsid w:val="00C457DF"/>
    <w:rsid w:val="00C4772C"/>
    <w:rsid w:val="00C501D0"/>
    <w:rsid w:val="00C53F57"/>
    <w:rsid w:val="00C54087"/>
    <w:rsid w:val="00C56F19"/>
    <w:rsid w:val="00C6366C"/>
    <w:rsid w:val="00C6397A"/>
    <w:rsid w:val="00C644BD"/>
    <w:rsid w:val="00C65452"/>
    <w:rsid w:val="00C65611"/>
    <w:rsid w:val="00C7199A"/>
    <w:rsid w:val="00C71FBB"/>
    <w:rsid w:val="00C7291A"/>
    <w:rsid w:val="00C732DF"/>
    <w:rsid w:val="00C73A15"/>
    <w:rsid w:val="00C77C01"/>
    <w:rsid w:val="00C85BDD"/>
    <w:rsid w:val="00C91518"/>
    <w:rsid w:val="00C959E0"/>
    <w:rsid w:val="00CA53B1"/>
    <w:rsid w:val="00CB12C3"/>
    <w:rsid w:val="00CB1804"/>
    <w:rsid w:val="00CB2584"/>
    <w:rsid w:val="00CB3C1E"/>
    <w:rsid w:val="00CB3CCC"/>
    <w:rsid w:val="00CC26D0"/>
    <w:rsid w:val="00CC4368"/>
    <w:rsid w:val="00CC5162"/>
    <w:rsid w:val="00CC5EB7"/>
    <w:rsid w:val="00CD12B2"/>
    <w:rsid w:val="00CD1DDA"/>
    <w:rsid w:val="00CD5DD2"/>
    <w:rsid w:val="00CD6BB9"/>
    <w:rsid w:val="00CD6ED6"/>
    <w:rsid w:val="00CD7761"/>
    <w:rsid w:val="00CE0041"/>
    <w:rsid w:val="00CE3F36"/>
    <w:rsid w:val="00CE43C5"/>
    <w:rsid w:val="00CE44D4"/>
    <w:rsid w:val="00CE5AB9"/>
    <w:rsid w:val="00CE5C2A"/>
    <w:rsid w:val="00CF0764"/>
    <w:rsid w:val="00D0215A"/>
    <w:rsid w:val="00D02F2A"/>
    <w:rsid w:val="00D0790A"/>
    <w:rsid w:val="00D1178E"/>
    <w:rsid w:val="00D17151"/>
    <w:rsid w:val="00D21AC1"/>
    <w:rsid w:val="00D352D9"/>
    <w:rsid w:val="00D35E09"/>
    <w:rsid w:val="00D3624D"/>
    <w:rsid w:val="00D37560"/>
    <w:rsid w:val="00D47225"/>
    <w:rsid w:val="00D5311F"/>
    <w:rsid w:val="00D563FA"/>
    <w:rsid w:val="00D6281F"/>
    <w:rsid w:val="00D64DC2"/>
    <w:rsid w:val="00D65183"/>
    <w:rsid w:val="00D71F5B"/>
    <w:rsid w:val="00D72027"/>
    <w:rsid w:val="00D73E1A"/>
    <w:rsid w:val="00D73E50"/>
    <w:rsid w:val="00D82466"/>
    <w:rsid w:val="00D836FE"/>
    <w:rsid w:val="00D84294"/>
    <w:rsid w:val="00D85E34"/>
    <w:rsid w:val="00D900D5"/>
    <w:rsid w:val="00D92D9E"/>
    <w:rsid w:val="00D944C7"/>
    <w:rsid w:val="00D9512E"/>
    <w:rsid w:val="00D95871"/>
    <w:rsid w:val="00DA009F"/>
    <w:rsid w:val="00DA2702"/>
    <w:rsid w:val="00DA38AF"/>
    <w:rsid w:val="00DA478B"/>
    <w:rsid w:val="00DA6029"/>
    <w:rsid w:val="00DA7996"/>
    <w:rsid w:val="00DB0088"/>
    <w:rsid w:val="00DB2CD4"/>
    <w:rsid w:val="00DB3B50"/>
    <w:rsid w:val="00DC29EA"/>
    <w:rsid w:val="00DC3D9B"/>
    <w:rsid w:val="00DC5761"/>
    <w:rsid w:val="00DC6877"/>
    <w:rsid w:val="00DC7CE2"/>
    <w:rsid w:val="00DD0254"/>
    <w:rsid w:val="00DD2AB4"/>
    <w:rsid w:val="00DD52A4"/>
    <w:rsid w:val="00DD59E7"/>
    <w:rsid w:val="00DD5C5D"/>
    <w:rsid w:val="00DD6E22"/>
    <w:rsid w:val="00DD7ADE"/>
    <w:rsid w:val="00DF2E78"/>
    <w:rsid w:val="00E0185D"/>
    <w:rsid w:val="00E018CC"/>
    <w:rsid w:val="00E1019C"/>
    <w:rsid w:val="00E1120F"/>
    <w:rsid w:val="00E13290"/>
    <w:rsid w:val="00E13CE8"/>
    <w:rsid w:val="00E200EE"/>
    <w:rsid w:val="00E226AD"/>
    <w:rsid w:val="00E22E1C"/>
    <w:rsid w:val="00E2559E"/>
    <w:rsid w:val="00E31400"/>
    <w:rsid w:val="00E31762"/>
    <w:rsid w:val="00E32AA2"/>
    <w:rsid w:val="00E34201"/>
    <w:rsid w:val="00E34AD6"/>
    <w:rsid w:val="00E47A7F"/>
    <w:rsid w:val="00E50E64"/>
    <w:rsid w:val="00E5795D"/>
    <w:rsid w:val="00E579C3"/>
    <w:rsid w:val="00E61273"/>
    <w:rsid w:val="00E637A9"/>
    <w:rsid w:val="00E664B9"/>
    <w:rsid w:val="00E67352"/>
    <w:rsid w:val="00E67910"/>
    <w:rsid w:val="00E67CA5"/>
    <w:rsid w:val="00E67DB0"/>
    <w:rsid w:val="00E71609"/>
    <w:rsid w:val="00E72145"/>
    <w:rsid w:val="00E7316F"/>
    <w:rsid w:val="00E7362A"/>
    <w:rsid w:val="00E738B3"/>
    <w:rsid w:val="00E7394A"/>
    <w:rsid w:val="00E73F30"/>
    <w:rsid w:val="00E7604E"/>
    <w:rsid w:val="00E829E8"/>
    <w:rsid w:val="00E86FAA"/>
    <w:rsid w:val="00E9652E"/>
    <w:rsid w:val="00EA1EDB"/>
    <w:rsid w:val="00EA5482"/>
    <w:rsid w:val="00EA5AC7"/>
    <w:rsid w:val="00EA7C8A"/>
    <w:rsid w:val="00EB0F39"/>
    <w:rsid w:val="00EB20C4"/>
    <w:rsid w:val="00EB332C"/>
    <w:rsid w:val="00EB41CF"/>
    <w:rsid w:val="00EB6CF5"/>
    <w:rsid w:val="00ED0EA4"/>
    <w:rsid w:val="00ED0F79"/>
    <w:rsid w:val="00ED1B39"/>
    <w:rsid w:val="00ED4D31"/>
    <w:rsid w:val="00ED5AE4"/>
    <w:rsid w:val="00EE2E87"/>
    <w:rsid w:val="00EE67ED"/>
    <w:rsid w:val="00EE7900"/>
    <w:rsid w:val="00EF39AB"/>
    <w:rsid w:val="00F01AA2"/>
    <w:rsid w:val="00F025CA"/>
    <w:rsid w:val="00F037DB"/>
    <w:rsid w:val="00F03A83"/>
    <w:rsid w:val="00F058C7"/>
    <w:rsid w:val="00F07740"/>
    <w:rsid w:val="00F10BA0"/>
    <w:rsid w:val="00F12543"/>
    <w:rsid w:val="00F214E3"/>
    <w:rsid w:val="00F2161A"/>
    <w:rsid w:val="00F30FD6"/>
    <w:rsid w:val="00F31168"/>
    <w:rsid w:val="00F33FE2"/>
    <w:rsid w:val="00F430F4"/>
    <w:rsid w:val="00F46D68"/>
    <w:rsid w:val="00F548D1"/>
    <w:rsid w:val="00F55220"/>
    <w:rsid w:val="00F563F0"/>
    <w:rsid w:val="00F567B9"/>
    <w:rsid w:val="00F701F7"/>
    <w:rsid w:val="00F73139"/>
    <w:rsid w:val="00F77CFE"/>
    <w:rsid w:val="00F85DC3"/>
    <w:rsid w:val="00F863FD"/>
    <w:rsid w:val="00F903A9"/>
    <w:rsid w:val="00F94D5A"/>
    <w:rsid w:val="00F95AE2"/>
    <w:rsid w:val="00F964FE"/>
    <w:rsid w:val="00FA5805"/>
    <w:rsid w:val="00FA7F0D"/>
    <w:rsid w:val="00FB4E0E"/>
    <w:rsid w:val="00FC0294"/>
    <w:rsid w:val="00FC183B"/>
    <w:rsid w:val="00FC2623"/>
    <w:rsid w:val="00FC32B9"/>
    <w:rsid w:val="00FC4DA8"/>
    <w:rsid w:val="00FC540E"/>
    <w:rsid w:val="00FD1C0B"/>
    <w:rsid w:val="00FD2381"/>
    <w:rsid w:val="00FD460D"/>
    <w:rsid w:val="00FD5896"/>
    <w:rsid w:val="00FE1689"/>
    <w:rsid w:val="00FE2CE1"/>
    <w:rsid w:val="00FE2DF5"/>
    <w:rsid w:val="00FE4C9F"/>
    <w:rsid w:val="00FE7B4C"/>
    <w:rsid w:val="00FF492C"/>
    <w:rsid w:val="00FF4E48"/>
    <w:rsid w:val="00FF4F70"/>
    <w:rsid w:val="00FF6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D1FE7"/>
    <w:pPr>
      <w:keepNext/>
      <w:jc w:val="center"/>
      <w:outlineLvl w:val="0"/>
    </w:pPr>
    <w:rPr>
      <w:b/>
      <w:bCs/>
    </w:rPr>
  </w:style>
  <w:style w:type="paragraph" w:styleId="Heading2">
    <w:name w:val="heading 2"/>
    <w:basedOn w:val="Normal"/>
    <w:next w:val="Normal"/>
    <w:link w:val="Heading2Char"/>
    <w:qFormat/>
    <w:rsid w:val="005D1FE7"/>
    <w:pPr>
      <w:keepNext/>
      <w:ind w:left="360" w:hanging="360"/>
      <w:jc w:val="both"/>
      <w:outlineLvl w:val="1"/>
    </w:pPr>
    <w:rPr>
      <w:b/>
      <w:bCs/>
      <w:sz w:val="22"/>
    </w:rPr>
  </w:style>
  <w:style w:type="paragraph" w:styleId="Heading3">
    <w:name w:val="heading 3"/>
    <w:basedOn w:val="Normal"/>
    <w:next w:val="Normal"/>
    <w:link w:val="Heading3Char"/>
    <w:qFormat/>
    <w:rsid w:val="005D1FE7"/>
    <w:pPr>
      <w:keepNext/>
      <w:jc w:val="both"/>
      <w:outlineLvl w:val="2"/>
    </w:pPr>
    <w:rPr>
      <w:b/>
      <w:bCs/>
      <w:sz w:val="22"/>
    </w:rPr>
  </w:style>
  <w:style w:type="paragraph" w:styleId="Heading4">
    <w:name w:val="heading 4"/>
    <w:basedOn w:val="Normal"/>
    <w:next w:val="Normal"/>
    <w:link w:val="Heading4Char"/>
    <w:qFormat/>
    <w:rsid w:val="005D1FE7"/>
    <w:pPr>
      <w:keepNext/>
      <w:jc w:val="center"/>
      <w:outlineLvl w:val="3"/>
    </w:pPr>
    <w:rPr>
      <w:b/>
      <w:bCs/>
      <w:sz w:val="22"/>
    </w:rPr>
  </w:style>
  <w:style w:type="paragraph" w:styleId="Heading5">
    <w:name w:val="heading 5"/>
    <w:basedOn w:val="Normal"/>
    <w:next w:val="Normal"/>
    <w:link w:val="Heading5Char"/>
    <w:qFormat/>
    <w:rsid w:val="005D1FE7"/>
    <w:pPr>
      <w:keepNext/>
      <w:ind w:left="-900"/>
      <w:jc w:val="both"/>
      <w:outlineLvl w:val="4"/>
    </w:pPr>
    <w:rPr>
      <w:b/>
      <w:bCs/>
      <w:sz w:val="22"/>
    </w:rPr>
  </w:style>
  <w:style w:type="paragraph" w:styleId="Heading6">
    <w:name w:val="heading 6"/>
    <w:basedOn w:val="Normal"/>
    <w:next w:val="Normal"/>
    <w:link w:val="Heading6Char"/>
    <w:qFormat/>
    <w:rsid w:val="005D1FE7"/>
    <w:pPr>
      <w:keepNext/>
      <w:jc w:val="center"/>
      <w:outlineLvl w:val="5"/>
    </w:pPr>
    <w:rPr>
      <w:b/>
      <w:bCs/>
      <w:sz w:val="22"/>
      <w:u w:val="single"/>
    </w:rPr>
  </w:style>
  <w:style w:type="paragraph" w:styleId="Heading7">
    <w:name w:val="heading 7"/>
    <w:basedOn w:val="Normal"/>
    <w:next w:val="Normal"/>
    <w:link w:val="Heading7Char"/>
    <w:qFormat/>
    <w:rsid w:val="005D1FE7"/>
    <w:pPr>
      <w:keepNext/>
      <w:outlineLvl w:val="6"/>
    </w:pPr>
    <w:rPr>
      <w:b/>
      <w:bCs/>
      <w:sz w:val="22"/>
      <w:u w:val="single"/>
    </w:rPr>
  </w:style>
  <w:style w:type="paragraph" w:styleId="Heading8">
    <w:name w:val="heading 8"/>
    <w:basedOn w:val="Normal"/>
    <w:next w:val="Normal"/>
    <w:link w:val="Heading8Char"/>
    <w:qFormat/>
    <w:rsid w:val="005D1FE7"/>
    <w:pPr>
      <w:keepNext/>
      <w:jc w:val="both"/>
      <w:outlineLvl w:val="7"/>
    </w:pPr>
    <w:rPr>
      <w:b/>
      <w:bCs/>
      <w:sz w:val="22"/>
      <w:u w:val="single"/>
    </w:rPr>
  </w:style>
  <w:style w:type="paragraph" w:styleId="Heading9">
    <w:name w:val="heading 9"/>
    <w:basedOn w:val="Normal"/>
    <w:next w:val="Normal"/>
    <w:link w:val="Heading9Char"/>
    <w:qFormat/>
    <w:rsid w:val="005D1FE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1FE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5D1FE7"/>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5D1FE7"/>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5D1FE7"/>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5D1FE7"/>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5D1FE7"/>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5D1FE7"/>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5D1FE7"/>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5D1FE7"/>
    <w:rPr>
      <w:rFonts w:ascii="Times New Roman" w:eastAsia="Times New Roman" w:hAnsi="Times New Roman" w:cs="Times New Roman"/>
      <w:b/>
      <w:bCs/>
      <w:sz w:val="20"/>
      <w:szCs w:val="24"/>
    </w:rPr>
  </w:style>
  <w:style w:type="character" w:styleId="Hyperlink">
    <w:name w:val="Hyperlink"/>
    <w:uiPriority w:val="99"/>
    <w:rsid w:val="005D1FE7"/>
    <w:rPr>
      <w:color w:val="0000FF"/>
      <w:u w:val="single"/>
    </w:rPr>
  </w:style>
  <w:style w:type="paragraph" w:styleId="BodyText">
    <w:name w:val="Body Text"/>
    <w:basedOn w:val="Normal"/>
    <w:link w:val="BodyTextChar"/>
    <w:rsid w:val="005D1FE7"/>
    <w:pPr>
      <w:jc w:val="both"/>
    </w:pPr>
    <w:rPr>
      <w:sz w:val="22"/>
    </w:rPr>
  </w:style>
  <w:style w:type="character" w:customStyle="1" w:styleId="BodyTextChar">
    <w:name w:val="Body Text Char"/>
    <w:basedOn w:val="DefaultParagraphFont"/>
    <w:link w:val="BodyText"/>
    <w:rsid w:val="005D1FE7"/>
    <w:rPr>
      <w:rFonts w:ascii="Times New Roman" w:eastAsia="Times New Roman" w:hAnsi="Times New Roman" w:cs="Times New Roman"/>
      <w:szCs w:val="24"/>
    </w:rPr>
  </w:style>
  <w:style w:type="paragraph" w:styleId="EnvelopeAddress">
    <w:name w:val="envelope address"/>
    <w:basedOn w:val="Normal"/>
    <w:rsid w:val="005D1FE7"/>
    <w:pPr>
      <w:framePr w:w="7920" w:h="1980" w:hRule="exact" w:hSpace="180" w:wrap="auto" w:hAnchor="page" w:xAlign="center" w:yAlign="bottom"/>
      <w:ind w:left="2880"/>
    </w:pPr>
    <w:rPr>
      <w:rFonts w:cs="Arial"/>
      <w:sz w:val="20"/>
    </w:rPr>
  </w:style>
  <w:style w:type="paragraph" w:styleId="BodyTextIndent">
    <w:name w:val="Body Text Indent"/>
    <w:basedOn w:val="Normal"/>
    <w:link w:val="BodyTextIndentChar"/>
    <w:rsid w:val="005D1FE7"/>
    <w:pPr>
      <w:ind w:left="360"/>
      <w:jc w:val="both"/>
    </w:pPr>
    <w:rPr>
      <w:sz w:val="22"/>
    </w:rPr>
  </w:style>
  <w:style w:type="character" w:customStyle="1" w:styleId="BodyTextIndentChar">
    <w:name w:val="Body Text Indent Char"/>
    <w:basedOn w:val="DefaultParagraphFont"/>
    <w:link w:val="BodyTextIndent"/>
    <w:rsid w:val="005D1FE7"/>
    <w:rPr>
      <w:rFonts w:ascii="Times New Roman" w:eastAsia="Times New Roman" w:hAnsi="Times New Roman" w:cs="Times New Roman"/>
      <w:szCs w:val="24"/>
    </w:rPr>
  </w:style>
  <w:style w:type="paragraph" w:styleId="BodyTextIndent2">
    <w:name w:val="Body Text Indent 2"/>
    <w:basedOn w:val="Normal"/>
    <w:link w:val="BodyTextIndent2Char"/>
    <w:rsid w:val="005D1FE7"/>
    <w:pPr>
      <w:ind w:left="720"/>
    </w:pPr>
    <w:rPr>
      <w:sz w:val="22"/>
    </w:rPr>
  </w:style>
  <w:style w:type="character" w:customStyle="1" w:styleId="BodyTextIndent2Char">
    <w:name w:val="Body Text Indent 2 Char"/>
    <w:basedOn w:val="DefaultParagraphFont"/>
    <w:link w:val="BodyTextIndent2"/>
    <w:rsid w:val="005D1FE7"/>
    <w:rPr>
      <w:rFonts w:ascii="Times New Roman" w:eastAsia="Times New Roman" w:hAnsi="Times New Roman" w:cs="Times New Roman"/>
      <w:szCs w:val="24"/>
    </w:rPr>
  </w:style>
  <w:style w:type="paragraph" w:styleId="BodyTextIndent3">
    <w:name w:val="Body Text Indent 3"/>
    <w:basedOn w:val="Normal"/>
    <w:link w:val="BodyTextIndent3Char"/>
    <w:rsid w:val="005D1FE7"/>
    <w:pPr>
      <w:ind w:left="271"/>
      <w:jc w:val="both"/>
    </w:pPr>
    <w:rPr>
      <w:sz w:val="22"/>
    </w:rPr>
  </w:style>
  <w:style w:type="character" w:customStyle="1" w:styleId="BodyTextIndent3Char">
    <w:name w:val="Body Text Indent 3 Char"/>
    <w:basedOn w:val="DefaultParagraphFont"/>
    <w:link w:val="BodyTextIndent3"/>
    <w:rsid w:val="005D1FE7"/>
    <w:rPr>
      <w:rFonts w:ascii="Times New Roman" w:eastAsia="Times New Roman" w:hAnsi="Times New Roman" w:cs="Times New Roman"/>
      <w:szCs w:val="24"/>
    </w:rPr>
  </w:style>
  <w:style w:type="paragraph" w:styleId="Title">
    <w:name w:val="Title"/>
    <w:basedOn w:val="Normal"/>
    <w:link w:val="TitleChar"/>
    <w:qFormat/>
    <w:rsid w:val="005D1FE7"/>
    <w:pPr>
      <w:jc w:val="center"/>
    </w:pPr>
    <w:rPr>
      <w:b/>
      <w:bCs/>
    </w:rPr>
  </w:style>
  <w:style w:type="character" w:customStyle="1" w:styleId="TitleChar">
    <w:name w:val="Title Char"/>
    <w:basedOn w:val="DefaultParagraphFont"/>
    <w:link w:val="Title"/>
    <w:rsid w:val="005D1FE7"/>
    <w:rPr>
      <w:rFonts w:ascii="Times New Roman" w:eastAsia="Times New Roman" w:hAnsi="Times New Roman" w:cs="Times New Roman"/>
      <w:b/>
      <w:bCs/>
      <w:sz w:val="24"/>
      <w:szCs w:val="24"/>
    </w:rPr>
  </w:style>
  <w:style w:type="paragraph" w:customStyle="1" w:styleId="Level1">
    <w:name w:val="Level 1"/>
    <w:rsid w:val="005D1FE7"/>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5D1FE7"/>
    <w:pPr>
      <w:tabs>
        <w:tab w:val="center" w:pos="4320"/>
        <w:tab w:val="right" w:pos="8640"/>
      </w:tabs>
    </w:pPr>
    <w:rPr>
      <w:lang w:val="x-none" w:eastAsia="x-none"/>
    </w:rPr>
  </w:style>
  <w:style w:type="character" w:customStyle="1" w:styleId="HeaderChar">
    <w:name w:val="Header Char"/>
    <w:basedOn w:val="DefaultParagraphFont"/>
    <w:link w:val="Header"/>
    <w:rsid w:val="005D1FE7"/>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5D1F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D1FE7"/>
    <w:rPr>
      <w:rFonts w:ascii="Times New Roman" w:eastAsia="Times New Roman" w:hAnsi="Times New Roman" w:cs="Times New Roman"/>
      <w:sz w:val="24"/>
      <w:szCs w:val="24"/>
      <w:lang w:val="x-none" w:eastAsia="x-none"/>
    </w:rPr>
  </w:style>
  <w:style w:type="character" w:styleId="FollowedHyperlink">
    <w:name w:val="FollowedHyperlink"/>
    <w:rsid w:val="005D1FE7"/>
    <w:rPr>
      <w:color w:val="800080"/>
      <w:u w:val="single"/>
    </w:rPr>
  </w:style>
  <w:style w:type="paragraph" w:styleId="BalloonText">
    <w:name w:val="Balloon Text"/>
    <w:basedOn w:val="Normal"/>
    <w:link w:val="BalloonTextChar"/>
    <w:uiPriority w:val="99"/>
    <w:semiHidden/>
    <w:rsid w:val="005D1FE7"/>
    <w:rPr>
      <w:rFonts w:ascii="Tahoma" w:hAnsi="Tahoma" w:cs="Tahoma"/>
      <w:sz w:val="16"/>
      <w:szCs w:val="16"/>
    </w:rPr>
  </w:style>
  <w:style w:type="character" w:customStyle="1" w:styleId="BalloonTextChar">
    <w:name w:val="Balloon Text Char"/>
    <w:basedOn w:val="DefaultParagraphFont"/>
    <w:link w:val="BalloonText"/>
    <w:uiPriority w:val="99"/>
    <w:semiHidden/>
    <w:rsid w:val="005D1FE7"/>
    <w:rPr>
      <w:rFonts w:ascii="Tahoma" w:eastAsia="Times New Roman" w:hAnsi="Tahoma" w:cs="Tahoma"/>
      <w:sz w:val="16"/>
      <w:szCs w:val="16"/>
    </w:rPr>
  </w:style>
  <w:style w:type="character" w:styleId="CommentReference">
    <w:name w:val="annotation reference"/>
    <w:semiHidden/>
    <w:rsid w:val="005D1FE7"/>
    <w:rPr>
      <w:sz w:val="16"/>
      <w:szCs w:val="16"/>
    </w:rPr>
  </w:style>
  <w:style w:type="paragraph" w:styleId="CommentText">
    <w:name w:val="annotation text"/>
    <w:basedOn w:val="Normal"/>
    <w:link w:val="CommentTextChar"/>
    <w:rsid w:val="005D1FE7"/>
    <w:rPr>
      <w:sz w:val="20"/>
      <w:szCs w:val="20"/>
    </w:rPr>
  </w:style>
  <w:style w:type="character" w:customStyle="1" w:styleId="CommentTextChar">
    <w:name w:val="Comment Text Char"/>
    <w:basedOn w:val="DefaultParagraphFont"/>
    <w:link w:val="CommentText"/>
    <w:rsid w:val="005D1F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D1FE7"/>
    <w:rPr>
      <w:b/>
      <w:bCs/>
    </w:rPr>
  </w:style>
  <w:style w:type="character" w:customStyle="1" w:styleId="CommentSubjectChar">
    <w:name w:val="Comment Subject Char"/>
    <w:basedOn w:val="CommentTextChar"/>
    <w:link w:val="CommentSubject"/>
    <w:semiHidden/>
    <w:rsid w:val="005D1FE7"/>
    <w:rPr>
      <w:rFonts w:ascii="Times New Roman" w:eastAsia="Times New Roman" w:hAnsi="Times New Roman" w:cs="Times New Roman"/>
      <w:b/>
      <w:bCs/>
      <w:sz w:val="20"/>
      <w:szCs w:val="20"/>
    </w:rPr>
  </w:style>
  <w:style w:type="paragraph" w:styleId="ListParagraph">
    <w:name w:val="List Paragraph"/>
    <w:basedOn w:val="Normal"/>
    <w:uiPriority w:val="1"/>
    <w:qFormat/>
    <w:rsid w:val="005D1FE7"/>
    <w:pPr>
      <w:ind w:left="720"/>
    </w:pPr>
  </w:style>
  <w:style w:type="paragraph" w:styleId="NoSpacing">
    <w:name w:val="No Spacing"/>
    <w:uiPriority w:val="1"/>
    <w:qFormat/>
    <w:rsid w:val="005D1FE7"/>
    <w:pPr>
      <w:spacing w:after="0" w:line="240" w:lineRule="auto"/>
    </w:pPr>
    <w:rPr>
      <w:rFonts w:ascii="Calibri" w:eastAsia="Calibri" w:hAnsi="Calibri" w:cs="Times New Roman"/>
    </w:rPr>
  </w:style>
  <w:style w:type="paragraph" w:styleId="NormalWeb">
    <w:name w:val="Normal (Web)"/>
    <w:basedOn w:val="Normal"/>
    <w:uiPriority w:val="99"/>
    <w:rsid w:val="005D1FE7"/>
  </w:style>
  <w:style w:type="character" w:customStyle="1" w:styleId="apple-converted-space">
    <w:name w:val="apple-converted-space"/>
    <w:rsid w:val="005D1FE7"/>
  </w:style>
  <w:style w:type="paragraph" w:styleId="Revision">
    <w:name w:val="Revision"/>
    <w:hidden/>
    <w:uiPriority w:val="99"/>
    <w:semiHidden/>
    <w:rsid w:val="005D1FE7"/>
    <w:pPr>
      <w:spacing w:after="0" w:line="240" w:lineRule="auto"/>
    </w:pPr>
    <w:rPr>
      <w:rFonts w:ascii="Times New Roman" w:eastAsia="Times New Roman" w:hAnsi="Times New Roman" w:cs="Times New Roman"/>
      <w:sz w:val="24"/>
      <w:szCs w:val="24"/>
    </w:rPr>
  </w:style>
  <w:style w:type="character" w:customStyle="1" w:styleId="ptext-18">
    <w:name w:val="ptext-18"/>
    <w:rsid w:val="005D1FE7"/>
  </w:style>
  <w:style w:type="character" w:styleId="Emphasis">
    <w:name w:val="Emphasis"/>
    <w:uiPriority w:val="20"/>
    <w:qFormat/>
    <w:rsid w:val="005D1FE7"/>
    <w:rPr>
      <w:i/>
      <w:iCs/>
    </w:rPr>
  </w:style>
  <w:style w:type="character" w:styleId="Strong">
    <w:name w:val="Strong"/>
    <w:uiPriority w:val="22"/>
    <w:qFormat/>
    <w:rsid w:val="005D1FE7"/>
    <w:rPr>
      <w:b/>
      <w:bCs/>
    </w:rPr>
  </w:style>
  <w:style w:type="table" w:styleId="TableGrid">
    <w:name w:val="Table Grid"/>
    <w:basedOn w:val="TableNormal"/>
    <w:uiPriority w:val="59"/>
    <w:rsid w:val="005D1FE7"/>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5D1FE7"/>
  </w:style>
  <w:style w:type="character" w:customStyle="1" w:styleId="hometext1">
    <w:name w:val="hometext1"/>
    <w:basedOn w:val="DefaultParagraphFont"/>
    <w:rsid w:val="005D1FE7"/>
    <w:rPr>
      <w:rFonts w:ascii="Arial" w:hAnsi="Arial" w:cs="Arial" w:hint="default"/>
      <w:color w:val="333333"/>
      <w:sz w:val="18"/>
      <w:szCs w:val="18"/>
    </w:rPr>
  </w:style>
  <w:style w:type="character" w:customStyle="1" w:styleId="hometextdark1">
    <w:name w:val="hometextdark1"/>
    <w:basedOn w:val="DefaultParagraphFont"/>
    <w:rsid w:val="005D1FE7"/>
    <w:rPr>
      <w:rFonts w:ascii="Arial" w:hAnsi="Arial" w:cs="Arial" w:hint="default"/>
      <w:b/>
      <w:bCs/>
      <w:color w:val="333333"/>
      <w:sz w:val="18"/>
      <w:szCs w:val="18"/>
    </w:rPr>
  </w:style>
  <w:style w:type="paragraph" w:customStyle="1" w:styleId="TableParagraph">
    <w:name w:val="Table Paragraph"/>
    <w:basedOn w:val="Normal"/>
    <w:uiPriority w:val="1"/>
    <w:qFormat/>
    <w:rsid w:val="005D1FE7"/>
    <w:pPr>
      <w:widowControl w:val="0"/>
      <w:autoSpaceDE w:val="0"/>
      <w:autoSpaceDN w:val="0"/>
      <w:ind w:left="103"/>
    </w:pPr>
    <w:rPr>
      <w:sz w:val="22"/>
      <w:szCs w:val="22"/>
      <w:u w:val="single"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D1FE7"/>
    <w:pPr>
      <w:keepNext/>
      <w:jc w:val="center"/>
      <w:outlineLvl w:val="0"/>
    </w:pPr>
    <w:rPr>
      <w:b/>
      <w:bCs/>
    </w:rPr>
  </w:style>
  <w:style w:type="paragraph" w:styleId="Heading2">
    <w:name w:val="heading 2"/>
    <w:basedOn w:val="Normal"/>
    <w:next w:val="Normal"/>
    <w:link w:val="Heading2Char"/>
    <w:qFormat/>
    <w:rsid w:val="005D1FE7"/>
    <w:pPr>
      <w:keepNext/>
      <w:ind w:left="360" w:hanging="360"/>
      <w:jc w:val="both"/>
      <w:outlineLvl w:val="1"/>
    </w:pPr>
    <w:rPr>
      <w:b/>
      <w:bCs/>
      <w:sz w:val="22"/>
    </w:rPr>
  </w:style>
  <w:style w:type="paragraph" w:styleId="Heading3">
    <w:name w:val="heading 3"/>
    <w:basedOn w:val="Normal"/>
    <w:next w:val="Normal"/>
    <w:link w:val="Heading3Char"/>
    <w:qFormat/>
    <w:rsid w:val="005D1FE7"/>
    <w:pPr>
      <w:keepNext/>
      <w:jc w:val="both"/>
      <w:outlineLvl w:val="2"/>
    </w:pPr>
    <w:rPr>
      <w:b/>
      <w:bCs/>
      <w:sz w:val="22"/>
    </w:rPr>
  </w:style>
  <w:style w:type="paragraph" w:styleId="Heading4">
    <w:name w:val="heading 4"/>
    <w:basedOn w:val="Normal"/>
    <w:next w:val="Normal"/>
    <w:link w:val="Heading4Char"/>
    <w:qFormat/>
    <w:rsid w:val="005D1FE7"/>
    <w:pPr>
      <w:keepNext/>
      <w:jc w:val="center"/>
      <w:outlineLvl w:val="3"/>
    </w:pPr>
    <w:rPr>
      <w:b/>
      <w:bCs/>
      <w:sz w:val="22"/>
    </w:rPr>
  </w:style>
  <w:style w:type="paragraph" w:styleId="Heading5">
    <w:name w:val="heading 5"/>
    <w:basedOn w:val="Normal"/>
    <w:next w:val="Normal"/>
    <w:link w:val="Heading5Char"/>
    <w:qFormat/>
    <w:rsid w:val="005D1FE7"/>
    <w:pPr>
      <w:keepNext/>
      <w:ind w:left="-900"/>
      <w:jc w:val="both"/>
      <w:outlineLvl w:val="4"/>
    </w:pPr>
    <w:rPr>
      <w:b/>
      <w:bCs/>
      <w:sz w:val="22"/>
    </w:rPr>
  </w:style>
  <w:style w:type="paragraph" w:styleId="Heading6">
    <w:name w:val="heading 6"/>
    <w:basedOn w:val="Normal"/>
    <w:next w:val="Normal"/>
    <w:link w:val="Heading6Char"/>
    <w:qFormat/>
    <w:rsid w:val="005D1FE7"/>
    <w:pPr>
      <w:keepNext/>
      <w:jc w:val="center"/>
      <w:outlineLvl w:val="5"/>
    </w:pPr>
    <w:rPr>
      <w:b/>
      <w:bCs/>
      <w:sz w:val="22"/>
      <w:u w:val="single"/>
    </w:rPr>
  </w:style>
  <w:style w:type="paragraph" w:styleId="Heading7">
    <w:name w:val="heading 7"/>
    <w:basedOn w:val="Normal"/>
    <w:next w:val="Normal"/>
    <w:link w:val="Heading7Char"/>
    <w:qFormat/>
    <w:rsid w:val="005D1FE7"/>
    <w:pPr>
      <w:keepNext/>
      <w:outlineLvl w:val="6"/>
    </w:pPr>
    <w:rPr>
      <w:b/>
      <w:bCs/>
      <w:sz w:val="22"/>
      <w:u w:val="single"/>
    </w:rPr>
  </w:style>
  <w:style w:type="paragraph" w:styleId="Heading8">
    <w:name w:val="heading 8"/>
    <w:basedOn w:val="Normal"/>
    <w:next w:val="Normal"/>
    <w:link w:val="Heading8Char"/>
    <w:qFormat/>
    <w:rsid w:val="005D1FE7"/>
    <w:pPr>
      <w:keepNext/>
      <w:jc w:val="both"/>
      <w:outlineLvl w:val="7"/>
    </w:pPr>
    <w:rPr>
      <w:b/>
      <w:bCs/>
      <w:sz w:val="22"/>
      <w:u w:val="single"/>
    </w:rPr>
  </w:style>
  <w:style w:type="paragraph" w:styleId="Heading9">
    <w:name w:val="heading 9"/>
    <w:basedOn w:val="Normal"/>
    <w:next w:val="Normal"/>
    <w:link w:val="Heading9Char"/>
    <w:qFormat/>
    <w:rsid w:val="005D1FE7"/>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1FE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5D1FE7"/>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5D1FE7"/>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5D1FE7"/>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5D1FE7"/>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5D1FE7"/>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5D1FE7"/>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5D1FE7"/>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5D1FE7"/>
    <w:rPr>
      <w:rFonts w:ascii="Times New Roman" w:eastAsia="Times New Roman" w:hAnsi="Times New Roman" w:cs="Times New Roman"/>
      <w:b/>
      <w:bCs/>
      <w:sz w:val="20"/>
      <w:szCs w:val="24"/>
    </w:rPr>
  </w:style>
  <w:style w:type="character" w:styleId="Hyperlink">
    <w:name w:val="Hyperlink"/>
    <w:uiPriority w:val="99"/>
    <w:rsid w:val="005D1FE7"/>
    <w:rPr>
      <w:color w:val="0000FF"/>
      <w:u w:val="single"/>
    </w:rPr>
  </w:style>
  <w:style w:type="paragraph" w:styleId="BodyText">
    <w:name w:val="Body Text"/>
    <w:basedOn w:val="Normal"/>
    <w:link w:val="BodyTextChar"/>
    <w:rsid w:val="005D1FE7"/>
    <w:pPr>
      <w:jc w:val="both"/>
    </w:pPr>
    <w:rPr>
      <w:sz w:val="22"/>
    </w:rPr>
  </w:style>
  <w:style w:type="character" w:customStyle="1" w:styleId="BodyTextChar">
    <w:name w:val="Body Text Char"/>
    <w:basedOn w:val="DefaultParagraphFont"/>
    <w:link w:val="BodyText"/>
    <w:rsid w:val="005D1FE7"/>
    <w:rPr>
      <w:rFonts w:ascii="Times New Roman" w:eastAsia="Times New Roman" w:hAnsi="Times New Roman" w:cs="Times New Roman"/>
      <w:szCs w:val="24"/>
    </w:rPr>
  </w:style>
  <w:style w:type="paragraph" w:styleId="EnvelopeAddress">
    <w:name w:val="envelope address"/>
    <w:basedOn w:val="Normal"/>
    <w:rsid w:val="005D1FE7"/>
    <w:pPr>
      <w:framePr w:w="7920" w:h="1980" w:hRule="exact" w:hSpace="180" w:wrap="auto" w:hAnchor="page" w:xAlign="center" w:yAlign="bottom"/>
      <w:ind w:left="2880"/>
    </w:pPr>
    <w:rPr>
      <w:rFonts w:cs="Arial"/>
      <w:sz w:val="20"/>
    </w:rPr>
  </w:style>
  <w:style w:type="paragraph" w:styleId="BodyTextIndent">
    <w:name w:val="Body Text Indent"/>
    <w:basedOn w:val="Normal"/>
    <w:link w:val="BodyTextIndentChar"/>
    <w:rsid w:val="005D1FE7"/>
    <w:pPr>
      <w:ind w:left="360"/>
      <w:jc w:val="both"/>
    </w:pPr>
    <w:rPr>
      <w:sz w:val="22"/>
    </w:rPr>
  </w:style>
  <w:style w:type="character" w:customStyle="1" w:styleId="BodyTextIndentChar">
    <w:name w:val="Body Text Indent Char"/>
    <w:basedOn w:val="DefaultParagraphFont"/>
    <w:link w:val="BodyTextIndent"/>
    <w:rsid w:val="005D1FE7"/>
    <w:rPr>
      <w:rFonts w:ascii="Times New Roman" w:eastAsia="Times New Roman" w:hAnsi="Times New Roman" w:cs="Times New Roman"/>
      <w:szCs w:val="24"/>
    </w:rPr>
  </w:style>
  <w:style w:type="paragraph" w:styleId="BodyTextIndent2">
    <w:name w:val="Body Text Indent 2"/>
    <w:basedOn w:val="Normal"/>
    <w:link w:val="BodyTextIndent2Char"/>
    <w:rsid w:val="005D1FE7"/>
    <w:pPr>
      <w:ind w:left="720"/>
    </w:pPr>
    <w:rPr>
      <w:sz w:val="22"/>
    </w:rPr>
  </w:style>
  <w:style w:type="character" w:customStyle="1" w:styleId="BodyTextIndent2Char">
    <w:name w:val="Body Text Indent 2 Char"/>
    <w:basedOn w:val="DefaultParagraphFont"/>
    <w:link w:val="BodyTextIndent2"/>
    <w:rsid w:val="005D1FE7"/>
    <w:rPr>
      <w:rFonts w:ascii="Times New Roman" w:eastAsia="Times New Roman" w:hAnsi="Times New Roman" w:cs="Times New Roman"/>
      <w:szCs w:val="24"/>
    </w:rPr>
  </w:style>
  <w:style w:type="paragraph" w:styleId="BodyTextIndent3">
    <w:name w:val="Body Text Indent 3"/>
    <w:basedOn w:val="Normal"/>
    <w:link w:val="BodyTextIndent3Char"/>
    <w:rsid w:val="005D1FE7"/>
    <w:pPr>
      <w:ind w:left="271"/>
      <w:jc w:val="both"/>
    </w:pPr>
    <w:rPr>
      <w:sz w:val="22"/>
    </w:rPr>
  </w:style>
  <w:style w:type="character" w:customStyle="1" w:styleId="BodyTextIndent3Char">
    <w:name w:val="Body Text Indent 3 Char"/>
    <w:basedOn w:val="DefaultParagraphFont"/>
    <w:link w:val="BodyTextIndent3"/>
    <w:rsid w:val="005D1FE7"/>
    <w:rPr>
      <w:rFonts w:ascii="Times New Roman" w:eastAsia="Times New Roman" w:hAnsi="Times New Roman" w:cs="Times New Roman"/>
      <w:szCs w:val="24"/>
    </w:rPr>
  </w:style>
  <w:style w:type="paragraph" w:styleId="Title">
    <w:name w:val="Title"/>
    <w:basedOn w:val="Normal"/>
    <w:link w:val="TitleChar"/>
    <w:qFormat/>
    <w:rsid w:val="005D1FE7"/>
    <w:pPr>
      <w:jc w:val="center"/>
    </w:pPr>
    <w:rPr>
      <w:b/>
      <w:bCs/>
    </w:rPr>
  </w:style>
  <w:style w:type="character" w:customStyle="1" w:styleId="TitleChar">
    <w:name w:val="Title Char"/>
    <w:basedOn w:val="DefaultParagraphFont"/>
    <w:link w:val="Title"/>
    <w:rsid w:val="005D1FE7"/>
    <w:rPr>
      <w:rFonts w:ascii="Times New Roman" w:eastAsia="Times New Roman" w:hAnsi="Times New Roman" w:cs="Times New Roman"/>
      <w:b/>
      <w:bCs/>
      <w:sz w:val="24"/>
      <w:szCs w:val="24"/>
    </w:rPr>
  </w:style>
  <w:style w:type="paragraph" w:customStyle="1" w:styleId="Level1">
    <w:name w:val="Level 1"/>
    <w:rsid w:val="005D1FE7"/>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5D1FE7"/>
    <w:pPr>
      <w:tabs>
        <w:tab w:val="center" w:pos="4320"/>
        <w:tab w:val="right" w:pos="8640"/>
      </w:tabs>
    </w:pPr>
    <w:rPr>
      <w:lang w:val="x-none" w:eastAsia="x-none"/>
    </w:rPr>
  </w:style>
  <w:style w:type="character" w:customStyle="1" w:styleId="HeaderChar">
    <w:name w:val="Header Char"/>
    <w:basedOn w:val="DefaultParagraphFont"/>
    <w:link w:val="Header"/>
    <w:rsid w:val="005D1FE7"/>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5D1F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D1FE7"/>
    <w:rPr>
      <w:rFonts w:ascii="Times New Roman" w:eastAsia="Times New Roman" w:hAnsi="Times New Roman" w:cs="Times New Roman"/>
      <w:sz w:val="24"/>
      <w:szCs w:val="24"/>
      <w:lang w:val="x-none" w:eastAsia="x-none"/>
    </w:rPr>
  </w:style>
  <w:style w:type="character" w:styleId="FollowedHyperlink">
    <w:name w:val="FollowedHyperlink"/>
    <w:rsid w:val="005D1FE7"/>
    <w:rPr>
      <w:color w:val="800080"/>
      <w:u w:val="single"/>
    </w:rPr>
  </w:style>
  <w:style w:type="paragraph" w:styleId="BalloonText">
    <w:name w:val="Balloon Text"/>
    <w:basedOn w:val="Normal"/>
    <w:link w:val="BalloonTextChar"/>
    <w:uiPriority w:val="99"/>
    <w:semiHidden/>
    <w:rsid w:val="005D1FE7"/>
    <w:rPr>
      <w:rFonts w:ascii="Tahoma" w:hAnsi="Tahoma" w:cs="Tahoma"/>
      <w:sz w:val="16"/>
      <w:szCs w:val="16"/>
    </w:rPr>
  </w:style>
  <w:style w:type="character" w:customStyle="1" w:styleId="BalloonTextChar">
    <w:name w:val="Balloon Text Char"/>
    <w:basedOn w:val="DefaultParagraphFont"/>
    <w:link w:val="BalloonText"/>
    <w:uiPriority w:val="99"/>
    <w:semiHidden/>
    <w:rsid w:val="005D1FE7"/>
    <w:rPr>
      <w:rFonts w:ascii="Tahoma" w:eastAsia="Times New Roman" w:hAnsi="Tahoma" w:cs="Tahoma"/>
      <w:sz w:val="16"/>
      <w:szCs w:val="16"/>
    </w:rPr>
  </w:style>
  <w:style w:type="character" w:styleId="CommentReference">
    <w:name w:val="annotation reference"/>
    <w:semiHidden/>
    <w:rsid w:val="005D1FE7"/>
    <w:rPr>
      <w:sz w:val="16"/>
      <w:szCs w:val="16"/>
    </w:rPr>
  </w:style>
  <w:style w:type="paragraph" w:styleId="CommentText">
    <w:name w:val="annotation text"/>
    <w:basedOn w:val="Normal"/>
    <w:link w:val="CommentTextChar"/>
    <w:rsid w:val="005D1FE7"/>
    <w:rPr>
      <w:sz w:val="20"/>
      <w:szCs w:val="20"/>
    </w:rPr>
  </w:style>
  <w:style w:type="character" w:customStyle="1" w:styleId="CommentTextChar">
    <w:name w:val="Comment Text Char"/>
    <w:basedOn w:val="DefaultParagraphFont"/>
    <w:link w:val="CommentText"/>
    <w:rsid w:val="005D1F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D1FE7"/>
    <w:rPr>
      <w:b/>
      <w:bCs/>
    </w:rPr>
  </w:style>
  <w:style w:type="character" w:customStyle="1" w:styleId="CommentSubjectChar">
    <w:name w:val="Comment Subject Char"/>
    <w:basedOn w:val="CommentTextChar"/>
    <w:link w:val="CommentSubject"/>
    <w:semiHidden/>
    <w:rsid w:val="005D1FE7"/>
    <w:rPr>
      <w:rFonts w:ascii="Times New Roman" w:eastAsia="Times New Roman" w:hAnsi="Times New Roman" w:cs="Times New Roman"/>
      <w:b/>
      <w:bCs/>
      <w:sz w:val="20"/>
      <w:szCs w:val="20"/>
    </w:rPr>
  </w:style>
  <w:style w:type="paragraph" w:styleId="ListParagraph">
    <w:name w:val="List Paragraph"/>
    <w:basedOn w:val="Normal"/>
    <w:uiPriority w:val="1"/>
    <w:qFormat/>
    <w:rsid w:val="005D1FE7"/>
    <w:pPr>
      <w:ind w:left="720"/>
    </w:pPr>
  </w:style>
  <w:style w:type="paragraph" w:styleId="NoSpacing">
    <w:name w:val="No Spacing"/>
    <w:uiPriority w:val="1"/>
    <w:qFormat/>
    <w:rsid w:val="005D1FE7"/>
    <w:pPr>
      <w:spacing w:after="0" w:line="240" w:lineRule="auto"/>
    </w:pPr>
    <w:rPr>
      <w:rFonts w:ascii="Calibri" w:eastAsia="Calibri" w:hAnsi="Calibri" w:cs="Times New Roman"/>
    </w:rPr>
  </w:style>
  <w:style w:type="paragraph" w:styleId="NormalWeb">
    <w:name w:val="Normal (Web)"/>
    <w:basedOn w:val="Normal"/>
    <w:uiPriority w:val="99"/>
    <w:rsid w:val="005D1FE7"/>
  </w:style>
  <w:style w:type="character" w:customStyle="1" w:styleId="apple-converted-space">
    <w:name w:val="apple-converted-space"/>
    <w:rsid w:val="005D1FE7"/>
  </w:style>
  <w:style w:type="paragraph" w:styleId="Revision">
    <w:name w:val="Revision"/>
    <w:hidden/>
    <w:uiPriority w:val="99"/>
    <w:semiHidden/>
    <w:rsid w:val="005D1FE7"/>
    <w:pPr>
      <w:spacing w:after="0" w:line="240" w:lineRule="auto"/>
    </w:pPr>
    <w:rPr>
      <w:rFonts w:ascii="Times New Roman" w:eastAsia="Times New Roman" w:hAnsi="Times New Roman" w:cs="Times New Roman"/>
      <w:sz w:val="24"/>
      <w:szCs w:val="24"/>
    </w:rPr>
  </w:style>
  <w:style w:type="character" w:customStyle="1" w:styleId="ptext-18">
    <w:name w:val="ptext-18"/>
    <w:rsid w:val="005D1FE7"/>
  </w:style>
  <w:style w:type="character" w:styleId="Emphasis">
    <w:name w:val="Emphasis"/>
    <w:uiPriority w:val="20"/>
    <w:qFormat/>
    <w:rsid w:val="005D1FE7"/>
    <w:rPr>
      <w:i/>
      <w:iCs/>
    </w:rPr>
  </w:style>
  <w:style w:type="character" w:styleId="Strong">
    <w:name w:val="Strong"/>
    <w:uiPriority w:val="22"/>
    <w:qFormat/>
    <w:rsid w:val="005D1FE7"/>
    <w:rPr>
      <w:b/>
      <w:bCs/>
    </w:rPr>
  </w:style>
  <w:style w:type="table" w:styleId="TableGrid">
    <w:name w:val="Table Grid"/>
    <w:basedOn w:val="TableNormal"/>
    <w:uiPriority w:val="59"/>
    <w:rsid w:val="005D1FE7"/>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5D1FE7"/>
  </w:style>
  <w:style w:type="character" w:customStyle="1" w:styleId="hometext1">
    <w:name w:val="hometext1"/>
    <w:basedOn w:val="DefaultParagraphFont"/>
    <w:rsid w:val="005D1FE7"/>
    <w:rPr>
      <w:rFonts w:ascii="Arial" w:hAnsi="Arial" w:cs="Arial" w:hint="default"/>
      <w:color w:val="333333"/>
      <w:sz w:val="18"/>
      <w:szCs w:val="18"/>
    </w:rPr>
  </w:style>
  <w:style w:type="character" w:customStyle="1" w:styleId="hometextdark1">
    <w:name w:val="hometextdark1"/>
    <w:basedOn w:val="DefaultParagraphFont"/>
    <w:rsid w:val="005D1FE7"/>
    <w:rPr>
      <w:rFonts w:ascii="Arial" w:hAnsi="Arial" w:cs="Arial" w:hint="default"/>
      <w:b/>
      <w:bCs/>
      <w:color w:val="333333"/>
      <w:sz w:val="18"/>
      <w:szCs w:val="18"/>
    </w:rPr>
  </w:style>
  <w:style w:type="paragraph" w:customStyle="1" w:styleId="TableParagraph">
    <w:name w:val="Table Paragraph"/>
    <w:basedOn w:val="Normal"/>
    <w:uiPriority w:val="1"/>
    <w:qFormat/>
    <w:rsid w:val="005D1FE7"/>
    <w:pPr>
      <w:widowControl w:val="0"/>
      <w:autoSpaceDE w:val="0"/>
      <w:autoSpaceDN w:val="0"/>
      <w:ind w:left="103"/>
    </w:pPr>
    <w:rPr>
      <w:sz w:val="22"/>
      <w:szCs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185164">
      <w:bodyDiv w:val="1"/>
      <w:marLeft w:val="0"/>
      <w:marRight w:val="0"/>
      <w:marTop w:val="0"/>
      <w:marBottom w:val="0"/>
      <w:divBdr>
        <w:top w:val="none" w:sz="0" w:space="0" w:color="auto"/>
        <w:left w:val="none" w:sz="0" w:space="0" w:color="auto"/>
        <w:bottom w:val="none" w:sz="0" w:space="0" w:color="auto"/>
        <w:right w:val="none" w:sz="0" w:space="0" w:color="auto"/>
      </w:divBdr>
      <w:divsChild>
        <w:div w:id="939147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s://www.doi.gov/ibc/services/finance/indirect-cost-services" TargetMode="External"/><Relationship Id="rId18" Type="http://schemas.openxmlformats.org/officeDocument/2006/relationships/hyperlink" Target="http://www.ecfr.gov/cgi-bin/text-idx?SID=683823273fc0da6a1060883eda593fb8&amp;mc=true&amp;node=pt43.1.18&amp;rgn=div5" TargetMode="External"/><Relationship Id="rId26" Type="http://schemas.openxmlformats.org/officeDocument/2006/relationships/hyperlink" Target="http://apply07.grants.gov/apply/forms/sample/SF424B-V1.1.pdf" TargetMode="External"/><Relationship Id="rId3" Type="http://schemas.microsoft.com/office/2007/relationships/stylesWithEffects" Target="stylesWithEffects.xml"/><Relationship Id="rId21" Type="http://schemas.openxmlformats.org/officeDocument/2006/relationships/hyperlink" Target="https://www.fws.gov/grants/atc.html" TargetMode="External"/><Relationship Id="rId7" Type="http://schemas.openxmlformats.org/officeDocument/2006/relationships/hyperlink" Target="mailto:govt@dnb.com" TargetMode="External"/><Relationship Id="rId12" Type="http://schemas.openxmlformats.org/officeDocument/2006/relationships/hyperlink" Target="https://www.doi.gov/ibc/contactus/ibcfeedback"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harvester.census.gov/sac/)" TargetMode="External"/><Relationship Id="rId2" Type="http://schemas.openxmlformats.org/officeDocument/2006/relationships/styles" Target="styles.xml"/><Relationship Id="rId16" Type="http://schemas.openxmlformats.org/officeDocument/2006/relationships/hyperlink" Target="https://harvester.census.gov/facweb/" TargetMode="External"/><Relationship Id="rId20" Type="http://schemas.openxmlformats.org/officeDocument/2006/relationships/hyperlink" Target="mailto:fwhqnwrsfa@fws.gov" TargetMode="External"/><Relationship Id="rId29" Type="http://schemas.openxmlformats.org/officeDocument/2006/relationships/hyperlink" Target="mailto:Deborah_moore@fws.gov" TargetMode="External"/><Relationship Id="rId1" Type="http://schemas.openxmlformats.org/officeDocument/2006/relationships/numbering" Target="numbering.xml"/><Relationship Id="rId6" Type="http://schemas.openxmlformats.org/officeDocument/2006/relationships/hyperlink" Target="http://fedgov.dnb.com/webform" TargetMode="External"/><Relationship Id="rId11" Type="http://schemas.openxmlformats.org/officeDocument/2006/relationships/hyperlink" Target="https://www.fws.gov/grants/atc.html" TargetMode="External"/><Relationship Id="rId24" Type="http://schemas.openxmlformats.org/officeDocument/2006/relationships/hyperlink" Target="http://harvester.census.gov/sa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cfr.gov/" TargetMode="External"/><Relationship Id="rId23" Type="http://schemas.openxmlformats.org/officeDocument/2006/relationships/hyperlink" Target="https://www.fws.gov/grants/atc.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grants.gov/web/grants/forms/post-award-reporting-forms.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file:///C:\Users\Jean_Kvasnicka\Documents\POLICY\New%20Award%20Guidance\Round%204%20FY15%20updates\As" TargetMode="External"/><Relationship Id="rId22" Type="http://schemas.openxmlformats.org/officeDocument/2006/relationships/hyperlink" Target="https://www.fapiis.gov/fapiis/index.action" TargetMode="External"/><Relationship Id="rId27" Type="http://schemas.openxmlformats.org/officeDocument/2006/relationships/hyperlink" Target="http://apply07.grants.gov/apply/forms/sample/SF424_2_1-V2.1.pdf" TargetMode="External"/><Relationship Id="rId30" Type="http://schemas.openxmlformats.org/officeDocument/2006/relationships/hyperlink" Target="mailto:Patrick_schulze@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18</Pages>
  <Words>8018</Words>
  <Characters>45709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Gersen</dc:creator>
  <cp:lastModifiedBy>Schulze, Patrick</cp:lastModifiedBy>
  <cp:revision>5</cp:revision>
  <cp:lastPrinted>2017-12-15T14:24:00Z</cp:lastPrinted>
  <dcterms:created xsi:type="dcterms:W3CDTF">2017-12-27T17:50:00Z</dcterms:created>
  <dcterms:modified xsi:type="dcterms:W3CDTF">2018-01-05T11:55:00Z</dcterms:modified>
</cp:coreProperties>
</file>