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8216A" w14:textId="4EA33E13" w:rsidR="00B61396" w:rsidRPr="000340FA" w:rsidRDefault="00B61396" w:rsidP="6A0ACA87">
      <w:pPr>
        <w:shd w:val="clear" w:color="auto" w:fill="FFFFFF" w:themeFill="background1"/>
        <w:spacing w:after="0" w:line="240" w:lineRule="auto"/>
        <w:jc w:val="center"/>
        <w:textAlignment w:val="baseline"/>
        <w:rPr>
          <w:rFonts w:eastAsiaTheme="minorEastAsia"/>
          <w:b/>
          <w:bCs/>
          <w:sz w:val="24"/>
          <w:szCs w:val="24"/>
          <w:bdr w:val="none" w:sz="0" w:space="0" w:color="auto" w:frame="1"/>
        </w:rPr>
      </w:pPr>
      <w:r w:rsidRPr="000340FA">
        <w:rPr>
          <w:rFonts w:eastAsiaTheme="minorEastAsia"/>
          <w:b/>
          <w:bCs/>
          <w:sz w:val="24"/>
          <w:szCs w:val="24"/>
          <w:bdr w:val="none" w:sz="0" w:space="0" w:color="auto" w:frame="1"/>
        </w:rPr>
        <w:t>U.S. DEPARTMENT OF STATE</w:t>
      </w:r>
      <w:r w:rsidRPr="000340FA">
        <w:rPr>
          <w:rFonts w:ascii="Times New Roman" w:eastAsia="Times New Roman" w:hAnsi="Times New Roman" w:cs="Times New Roman"/>
          <w:b/>
          <w:bCs/>
          <w:sz w:val="24"/>
          <w:szCs w:val="24"/>
          <w:bdr w:val="none" w:sz="0" w:space="0" w:color="auto" w:frame="1"/>
        </w:rPr>
        <w:br/>
      </w:r>
      <w:r w:rsidRPr="000340FA">
        <w:rPr>
          <w:rFonts w:eastAsiaTheme="minorEastAsia"/>
          <w:b/>
          <w:bCs/>
          <w:sz w:val="24"/>
          <w:szCs w:val="24"/>
          <w:bdr w:val="none" w:sz="0" w:space="0" w:color="auto" w:frame="1"/>
        </w:rPr>
        <w:t>U.S. EMBASSY</w:t>
      </w:r>
      <w:r w:rsidR="005D3F2F" w:rsidRPr="000340FA">
        <w:rPr>
          <w:rFonts w:eastAsiaTheme="minorEastAsia"/>
          <w:b/>
          <w:bCs/>
          <w:sz w:val="24"/>
          <w:szCs w:val="24"/>
          <w:bdr w:val="none" w:sz="0" w:space="0" w:color="auto" w:frame="1"/>
        </w:rPr>
        <w:t xml:space="preserve"> SKOPJE</w:t>
      </w:r>
      <w:r w:rsidRPr="000340FA">
        <w:rPr>
          <w:rFonts w:eastAsiaTheme="minorEastAsia"/>
          <w:b/>
          <w:bCs/>
          <w:color w:val="333333"/>
          <w:sz w:val="24"/>
          <w:szCs w:val="24"/>
          <w:bdr w:val="none" w:sz="0" w:space="0" w:color="auto" w:frame="1"/>
        </w:rPr>
        <w:t xml:space="preserve">, </w:t>
      </w:r>
      <w:r w:rsidRPr="000340FA">
        <w:rPr>
          <w:rFonts w:eastAsiaTheme="minorEastAsia"/>
          <w:b/>
          <w:bCs/>
          <w:sz w:val="24"/>
          <w:szCs w:val="24"/>
          <w:bdr w:val="none" w:sz="0" w:space="0" w:color="auto" w:frame="1"/>
        </w:rPr>
        <w:t>PUBLIC AFFAIRS SECTION</w:t>
      </w:r>
    </w:p>
    <w:p w14:paraId="4526B05B" w14:textId="3DCC2D45" w:rsidR="0023368A" w:rsidRPr="000340FA" w:rsidRDefault="0023368A" w:rsidP="6A0ACA87">
      <w:pPr>
        <w:shd w:val="clear" w:color="auto" w:fill="FFFFFF" w:themeFill="background1"/>
        <w:spacing w:after="0" w:line="240" w:lineRule="auto"/>
        <w:jc w:val="center"/>
        <w:textAlignment w:val="baseline"/>
        <w:rPr>
          <w:rFonts w:eastAsiaTheme="minorEastAsia"/>
          <w:b/>
          <w:bCs/>
          <w:sz w:val="24"/>
          <w:szCs w:val="24"/>
        </w:rPr>
      </w:pPr>
      <w:r w:rsidRPr="000340FA">
        <w:rPr>
          <w:rFonts w:eastAsiaTheme="minorEastAsia"/>
          <w:b/>
          <w:bCs/>
          <w:sz w:val="24"/>
          <w:szCs w:val="24"/>
          <w:bdr w:val="none" w:sz="0" w:space="0" w:color="auto" w:frame="1"/>
        </w:rPr>
        <w:t>Notice of Funding Opportunity</w:t>
      </w:r>
      <w:r w:rsidR="3EE1682B" w:rsidRPr="000340FA">
        <w:rPr>
          <w:rFonts w:eastAsiaTheme="minorEastAsia"/>
          <w:b/>
          <w:bCs/>
          <w:sz w:val="24"/>
          <w:szCs w:val="24"/>
          <w:bdr w:val="none" w:sz="0" w:space="0" w:color="auto" w:frame="1"/>
        </w:rPr>
        <w:t xml:space="preserve"> (NOFO)</w:t>
      </w:r>
    </w:p>
    <w:p w14:paraId="78486C85" w14:textId="77777777" w:rsidR="0023368A" w:rsidRPr="000340FA" w:rsidRDefault="0023368A" w:rsidP="6A0ACA87">
      <w:pPr>
        <w:shd w:val="clear" w:color="auto" w:fill="FFFFFF" w:themeFill="background1"/>
        <w:spacing w:after="0" w:line="240" w:lineRule="auto"/>
        <w:textAlignment w:val="baseline"/>
        <w:rPr>
          <w:rFonts w:eastAsiaTheme="minorEastAsia"/>
          <w:b/>
          <w:bCs/>
          <w:sz w:val="24"/>
          <w:szCs w:val="24"/>
          <w:bdr w:val="none" w:sz="0" w:space="0" w:color="auto" w:frame="1"/>
        </w:rPr>
      </w:pPr>
    </w:p>
    <w:p w14:paraId="0D7825E0" w14:textId="1ABE3CFC" w:rsidR="00B61396" w:rsidRPr="000340FA" w:rsidRDefault="00B61396" w:rsidP="6A0ACA87">
      <w:pPr>
        <w:shd w:val="clear" w:color="auto" w:fill="FFFFFF" w:themeFill="background1"/>
        <w:spacing w:after="0" w:line="240" w:lineRule="auto"/>
        <w:textAlignment w:val="baseline"/>
        <w:rPr>
          <w:rFonts w:eastAsiaTheme="minorEastAsia"/>
          <w:color w:val="333333"/>
          <w:sz w:val="24"/>
          <w:szCs w:val="24"/>
        </w:rPr>
      </w:pPr>
      <w:r w:rsidRPr="000340FA">
        <w:rPr>
          <w:rFonts w:eastAsiaTheme="minorEastAsia"/>
          <w:b/>
          <w:bCs/>
          <w:sz w:val="24"/>
          <w:szCs w:val="24"/>
          <w:bdr w:val="none" w:sz="0" w:space="0" w:color="auto" w:frame="1"/>
        </w:rPr>
        <w:t>Funding Opportunity Title: </w:t>
      </w:r>
      <w:r w:rsidR="00E956A6" w:rsidRPr="000340FA">
        <w:rPr>
          <w:rFonts w:ascii="Times New Roman" w:eastAsia="Times New Roman" w:hAnsi="Times New Roman" w:cs="Times New Roman"/>
          <w:b/>
          <w:bCs/>
          <w:sz w:val="24"/>
          <w:szCs w:val="24"/>
          <w:bdr w:val="none" w:sz="0" w:space="0" w:color="auto" w:frame="1"/>
        </w:rPr>
        <w:tab/>
      </w:r>
      <w:r w:rsidR="00FD2A7D" w:rsidRPr="000340FA">
        <w:rPr>
          <w:rFonts w:ascii="Times New Roman" w:eastAsia="Times New Roman" w:hAnsi="Times New Roman" w:cs="Times New Roman"/>
          <w:b/>
          <w:bCs/>
          <w:sz w:val="24"/>
          <w:szCs w:val="24"/>
          <w:bdr w:val="none" w:sz="0" w:space="0" w:color="auto" w:frame="1"/>
        </w:rPr>
        <w:tab/>
      </w:r>
      <w:r w:rsidRPr="000340FA">
        <w:rPr>
          <w:rFonts w:eastAsiaTheme="minorEastAsia"/>
          <w:sz w:val="24"/>
          <w:szCs w:val="24"/>
          <w:bdr w:val="none" w:sz="0" w:space="0" w:color="auto" w:frame="1"/>
        </w:rPr>
        <w:t>U.S. Embassy</w:t>
      </w:r>
      <w:r w:rsidR="005D3F2F" w:rsidRPr="000340FA">
        <w:rPr>
          <w:rFonts w:eastAsiaTheme="minorEastAsia"/>
          <w:sz w:val="24"/>
          <w:szCs w:val="24"/>
          <w:bdr w:val="none" w:sz="0" w:space="0" w:color="auto" w:frame="1"/>
        </w:rPr>
        <w:t xml:space="preserve"> Skopje </w:t>
      </w:r>
      <w:r w:rsidRPr="000340FA">
        <w:rPr>
          <w:rFonts w:eastAsiaTheme="minorEastAsia"/>
          <w:sz w:val="24"/>
          <w:szCs w:val="24"/>
          <w:bdr w:val="none" w:sz="0" w:space="0" w:color="auto" w:frame="1"/>
        </w:rPr>
        <w:t>PAS Annual Program Statement</w:t>
      </w:r>
    </w:p>
    <w:p w14:paraId="5551CA15" w14:textId="7769A45E" w:rsidR="00B61396" w:rsidRPr="000340FA" w:rsidRDefault="00B61396" w:rsidP="6A0ACA87">
      <w:pPr>
        <w:shd w:val="clear" w:color="auto" w:fill="FFFFFF" w:themeFill="background1"/>
        <w:spacing w:after="0" w:line="240" w:lineRule="auto"/>
        <w:textAlignment w:val="baseline"/>
        <w:rPr>
          <w:rFonts w:eastAsiaTheme="minorEastAsia"/>
          <w:color w:val="333333"/>
          <w:sz w:val="24"/>
          <w:szCs w:val="24"/>
        </w:rPr>
      </w:pPr>
      <w:r w:rsidRPr="000340FA">
        <w:rPr>
          <w:rFonts w:eastAsiaTheme="minorEastAsia"/>
          <w:b/>
          <w:bCs/>
          <w:sz w:val="24"/>
          <w:szCs w:val="24"/>
          <w:bdr w:val="none" w:sz="0" w:space="0" w:color="auto" w:frame="1"/>
        </w:rPr>
        <w:t>Funding Opportunity Number: </w:t>
      </w:r>
      <w:r w:rsidR="00E956A6" w:rsidRPr="000340FA">
        <w:rPr>
          <w:rFonts w:ascii="Times New Roman" w:eastAsia="Times New Roman" w:hAnsi="Times New Roman" w:cs="Times New Roman"/>
          <w:b/>
          <w:bCs/>
          <w:sz w:val="24"/>
          <w:szCs w:val="24"/>
          <w:bdr w:val="none" w:sz="0" w:space="0" w:color="auto" w:frame="1"/>
        </w:rPr>
        <w:tab/>
      </w:r>
      <w:r w:rsidRPr="000340FA">
        <w:rPr>
          <w:rFonts w:eastAsiaTheme="minorEastAsia"/>
          <w:sz w:val="24"/>
          <w:szCs w:val="24"/>
        </w:rPr>
        <w:t>PAS</w:t>
      </w:r>
      <w:r w:rsidRPr="000340FA">
        <w:rPr>
          <w:rFonts w:eastAsiaTheme="minorEastAsia"/>
          <w:color w:val="333333"/>
          <w:sz w:val="24"/>
          <w:szCs w:val="24"/>
        </w:rPr>
        <w:t>-</w:t>
      </w:r>
      <w:r w:rsidR="00B80BF2" w:rsidRPr="000340FA">
        <w:rPr>
          <w:rFonts w:eastAsiaTheme="minorEastAsia"/>
          <w:color w:val="333333"/>
          <w:sz w:val="24"/>
          <w:szCs w:val="24"/>
        </w:rPr>
        <w:t>800</w:t>
      </w:r>
      <w:r w:rsidR="00CA4B1A" w:rsidRPr="000340FA">
        <w:rPr>
          <w:rFonts w:eastAsiaTheme="minorEastAsia"/>
          <w:color w:val="333333"/>
          <w:sz w:val="24"/>
          <w:szCs w:val="24"/>
        </w:rPr>
        <w:t>-FY24-02</w:t>
      </w:r>
    </w:p>
    <w:p w14:paraId="3DC25AF3" w14:textId="5DBD6ADF" w:rsidR="00B61396" w:rsidRPr="000340FA" w:rsidRDefault="00E956A6" w:rsidP="6A0ACA87">
      <w:pPr>
        <w:shd w:val="clear" w:color="auto" w:fill="FFFFFF" w:themeFill="background1"/>
        <w:spacing w:after="0" w:line="240" w:lineRule="auto"/>
        <w:textAlignment w:val="baseline"/>
        <w:rPr>
          <w:rFonts w:eastAsiaTheme="minorEastAsia"/>
          <w:i/>
          <w:iCs/>
          <w:color w:val="FF0000"/>
          <w:sz w:val="24"/>
          <w:szCs w:val="24"/>
        </w:rPr>
      </w:pPr>
      <w:r w:rsidRPr="000340FA">
        <w:rPr>
          <w:rFonts w:eastAsiaTheme="minorEastAsia"/>
          <w:b/>
          <w:bCs/>
          <w:sz w:val="24"/>
          <w:szCs w:val="24"/>
        </w:rPr>
        <w:t>Deadline for</w:t>
      </w:r>
      <w:r w:rsidR="00B61396" w:rsidRPr="000340FA">
        <w:rPr>
          <w:rFonts w:eastAsiaTheme="minorEastAsia"/>
          <w:b/>
          <w:bCs/>
          <w:sz w:val="24"/>
          <w:szCs w:val="24"/>
        </w:rPr>
        <w:t xml:space="preserve"> Application</w:t>
      </w:r>
      <w:r w:rsidR="006E07C9" w:rsidRPr="000340FA">
        <w:rPr>
          <w:rFonts w:eastAsiaTheme="minorEastAsia"/>
          <w:b/>
          <w:bCs/>
          <w:sz w:val="24"/>
          <w:szCs w:val="24"/>
        </w:rPr>
        <w:t>s</w:t>
      </w:r>
      <w:r w:rsidR="00B61396" w:rsidRPr="000340FA">
        <w:rPr>
          <w:rFonts w:eastAsiaTheme="minorEastAsia"/>
          <w:sz w:val="24"/>
          <w:szCs w:val="24"/>
        </w:rPr>
        <w:t xml:space="preserve">: </w:t>
      </w:r>
      <w:r w:rsidRPr="000340FA">
        <w:rPr>
          <w:sz w:val="24"/>
          <w:szCs w:val="24"/>
        </w:rPr>
        <w:tab/>
      </w:r>
      <w:r w:rsidRPr="000340FA">
        <w:rPr>
          <w:sz w:val="24"/>
          <w:szCs w:val="24"/>
        </w:rPr>
        <w:tab/>
      </w:r>
      <w:r w:rsidR="005D3F2F" w:rsidRPr="000340FA">
        <w:rPr>
          <w:sz w:val="24"/>
          <w:szCs w:val="24"/>
        </w:rPr>
        <w:t>August 15, 2024</w:t>
      </w:r>
    </w:p>
    <w:p w14:paraId="6427F584" w14:textId="77777777" w:rsidR="00E956A6" w:rsidRPr="000340FA" w:rsidRDefault="00E956A6" w:rsidP="6A0ACA87">
      <w:pPr>
        <w:shd w:val="clear" w:color="auto" w:fill="FFFFFF" w:themeFill="background1"/>
        <w:spacing w:after="0" w:line="240" w:lineRule="auto"/>
        <w:textAlignment w:val="baseline"/>
        <w:rPr>
          <w:rFonts w:eastAsiaTheme="minorEastAsia"/>
          <w:sz w:val="24"/>
          <w:szCs w:val="24"/>
        </w:rPr>
      </w:pPr>
      <w:r w:rsidRPr="000340FA">
        <w:rPr>
          <w:rFonts w:eastAsiaTheme="minorEastAsia"/>
          <w:b/>
          <w:bCs/>
          <w:sz w:val="24"/>
          <w:szCs w:val="24"/>
          <w:bdr w:val="none" w:sz="0" w:space="0" w:color="auto" w:frame="1"/>
        </w:rPr>
        <w:t>CFDA Number: </w:t>
      </w:r>
      <w:r w:rsidRPr="000340FA">
        <w:rPr>
          <w:rFonts w:ascii="Times New Roman" w:eastAsia="Times New Roman" w:hAnsi="Times New Roman" w:cs="Times New Roman"/>
          <w:b/>
          <w:bCs/>
          <w:sz w:val="24"/>
          <w:szCs w:val="24"/>
          <w:bdr w:val="none" w:sz="0" w:space="0" w:color="auto" w:frame="1"/>
        </w:rPr>
        <w:tab/>
      </w:r>
      <w:r w:rsidRPr="000340FA">
        <w:rPr>
          <w:rFonts w:ascii="Times New Roman" w:eastAsia="Times New Roman" w:hAnsi="Times New Roman" w:cs="Times New Roman"/>
          <w:b/>
          <w:bCs/>
          <w:color w:val="333333"/>
          <w:sz w:val="24"/>
          <w:szCs w:val="24"/>
          <w:bdr w:val="none" w:sz="0" w:space="0" w:color="auto" w:frame="1"/>
        </w:rPr>
        <w:tab/>
      </w:r>
      <w:r w:rsidRPr="000340FA">
        <w:rPr>
          <w:rFonts w:ascii="Times New Roman" w:eastAsia="Times New Roman" w:hAnsi="Times New Roman" w:cs="Times New Roman"/>
          <w:b/>
          <w:bCs/>
          <w:color w:val="333333"/>
          <w:sz w:val="24"/>
          <w:szCs w:val="24"/>
          <w:bdr w:val="none" w:sz="0" w:space="0" w:color="auto" w:frame="1"/>
        </w:rPr>
        <w:tab/>
      </w:r>
      <w:r w:rsidRPr="000340FA">
        <w:rPr>
          <w:rFonts w:eastAsiaTheme="minorEastAsia"/>
          <w:sz w:val="24"/>
          <w:szCs w:val="24"/>
        </w:rPr>
        <w:t>19.040 – Public Diplomacy Programs</w:t>
      </w:r>
    </w:p>
    <w:p w14:paraId="6C02AF9A" w14:textId="6DE690CC" w:rsidR="008F0AB2" w:rsidRPr="000340FA" w:rsidRDefault="008F0AB2" w:rsidP="6A0ACA87">
      <w:pPr>
        <w:shd w:val="clear" w:color="auto" w:fill="FFFFFF" w:themeFill="background1"/>
        <w:spacing w:after="0" w:line="240" w:lineRule="auto"/>
        <w:textAlignment w:val="baseline"/>
        <w:rPr>
          <w:rFonts w:eastAsiaTheme="minorEastAsia"/>
          <w:i/>
          <w:iCs/>
          <w:sz w:val="24"/>
          <w:szCs w:val="24"/>
        </w:rPr>
      </w:pPr>
      <w:r w:rsidRPr="000340FA">
        <w:rPr>
          <w:rFonts w:eastAsiaTheme="minorEastAsia"/>
          <w:b/>
          <w:bCs/>
          <w:sz w:val="24"/>
          <w:szCs w:val="24"/>
        </w:rPr>
        <w:t>Total Amount Available:</w:t>
      </w:r>
      <w:r w:rsidRPr="000340FA">
        <w:rPr>
          <w:rFonts w:eastAsiaTheme="minorEastAsia"/>
          <w:sz w:val="24"/>
          <w:szCs w:val="24"/>
        </w:rPr>
        <w:t xml:space="preserve"> </w:t>
      </w:r>
      <w:r w:rsidRPr="000340FA">
        <w:rPr>
          <w:sz w:val="24"/>
          <w:szCs w:val="24"/>
        </w:rPr>
        <w:tab/>
      </w:r>
      <w:r w:rsidRPr="000340FA">
        <w:rPr>
          <w:sz w:val="24"/>
          <w:szCs w:val="24"/>
        </w:rPr>
        <w:tab/>
      </w:r>
      <w:r w:rsidRPr="000340FA">
        <w:rPr>
          <w:rFonts w:eastAsiaTheme="minorEastAsia"/>
          <w:sz w:val="24"/>
          <w:szCs w:val="24"/>
        </w:rPr>
        <w:t>$</w:t>
      </w:r>
      <w:r w:rsidR="005D3F2F" w:rsidRPr="000340FA">
        <w:rPr>
          <w:rFonts w:eastAsiaTheme="minorEastAsia"/>
          <w:sz w:val="24"/>
          <w:szCs w:val="24"/>
        </w:rPr>
        <w:t>100,000.00</w:t>
      </w:r>
    </w:p>
    <w:p w14:paraId="3E17A14E" w14:textId="1AA8997C" w:rsidR="00E956A6" w:rsidRPr="000340FA" w:rsidRDefault="008F0AB2" w:rsidP="6A0ACA87">
      <w:pPr>
        <w:shd w:val="clear" w:color="auto" w:fill="FFFFFF" w:themeFill="background1"/>
        <w:spacing w:after="0" w:line="240" w:lineRule="auto"/>
        <w:textAlignment w:val="baseline"/>
        <w:rPr>
          <w:rFonts w:eastAsiaTheme="minorEastAsia"/>
          <w:i/>
          <w:iCs/>
          <w:sz w:val="24"/>
          <w:szCs w:val="24"/>
        </w:rPr>
      </w:pPr>
      <w:r w:rsidRPr="000340FA">
        <w:rPr>
          <w:rFonts w:eastAsiaTheme="minorEastAsia"/>
          <w:b/>
          <w:bCs/>
          <w:sz w:val="24"/>
          <w:szCs w:val="24"/>
        </w:rPr>
        <w:t xml:space="preserve">Maximum for Each </w:t>
      </w:r>
      <w:r w:rsidR="00E956A6" w:rsidRPr="000340FA">
        <w:rPr>
          <w:rFonts w:eastAsiaTheme="minorEastAsia"/>
          <w:b/>
          <w:bCs/>
          <w:sz w:val="24"/>
          <w:szCs w:val="24"/>
        </w:rPr>
        <w:t xml:space="preserve">Award: </w:t>
      </w:r>
      <w:r w:rsidRPr="000340FA">
        <w:rPr>
          <w:sz w:val="24"/>
          <w:szCs w:val="24"/>
        </w:rPr>
        <w:tab/>
      </w:r>
      <w:r w:rsidR="00FD2A7D" w:rsidRPr="000340FA">
        <w:rPr>
          <w:sz w:val="24"/>
          <w:szCs w:val="24"/>
        </w:rPr>
        <w:tab/>
      </w:r>
      <w:r w:rsidR="00E956A6" w:rsidRPr="000340FA">
        <w:rPr>
          <w:rFonts w:eastAsiaTheme="minorEastAsia"/>
          <w:sz w:val="24"/>
          <w:szCs w:val="24"/>
        </w:rPr>
        <w:t>$</w:t>
      </w:r>
      <w:r w:rsidR="005D3F2F" w:rsidRPr="000340FA">
        <w:rPr>
          <w:rFonts w:eastAsiaTheme="minorEastAsia"/>
          <w:sz w:val="24"/>
          <w:szCs w:val="24"/>
        </w:rPr>
        <w:t>20,000.00</w:t>
      </w:r>
    </w:p>
    <w:p w14:paraId="2B93F8A4" w14:textId="77777777" w:rsidR="006E07C9" w:rsidRPr="000340FA" w:rsidRDefault="006E07C9" w:rsidP="6A0ACA87">
      <w:pPr>
        <w:shd w:val="clear" w:color="auto" w:fill="FFFFFF" w:themeFill="background1"/>
        <w:spacing w:after="0" w:line="240" w:lineRule="auto"/>
        <w:jc w:val="center"/>
        <w:textAlignment w:val="baseline"/>
        <w:rPr>
          <w:rFonts w:eastAsiaTheme="minorEastAsia"/>
          <w:b/>
          <w:bCs/>
          <w:sz w:val="24"/>
          <w:szCs w:val="24"/>
          <w:bdr w:val="none" w:sz="0" w:space="0" w:color="auto" w:frame="1"/>
        </w:rPr>
      </w:pPr>
    </w:p>
    <w:p w14:paraId="66B6741B" w14:textId="77777777" w:rsidR="004653B3" w:rsidRPr="000340FA" w:rsidRDefault="004653B3" w:rsidP="6A0ACA87">
      <w:pPr>
        <w:shd w:val="clear" w:color="auto" w:fill="FFFFFF" w:themeFill="background1"/>
        <w:spacing w:after="0" w:line="240" w:lineRule="auto"/>
        <w:textAlignment w:val="baseline"/>
        <w:rPr>
          <w:rFonts w:eastAsiaTheme="minorEastAsia"/>
          <w:b/>
          <w:bCs/>
          <w:sz w:val="24"/>
          <w:szCs w:val="24"/>
          <w:bdr w:val="none" w:sz="0" w:space="0" w:color="auto" w:frame="1"/>
        </w:rPr>
      </w:pPr>
    </w:p>
    <w:p w14:paraId="0091296C" w14:textId="68296BA2" w:rsidR="00B61396" w:rsidRPr="000340FA" w:rsidRDefault="00E956A6" w:rsidP="6A0ACA87">
      <w:pPr>
        <w:shd w:val="clear" w:color="auto" w:fill="FFFFFF" w:themeFill="background1"/>
        <w:spacing w:after="0" w:line="240" w:lineRule="auto"/>
        <w:textAlignment w:val="baseline"/>
        <w:rPr>
          <w:rFonts w:eastAsiaTheme="minorEastAsia"/>
          <w:sz w:val="24"/>
          <w:szCs w:val="24"/>
        </w:rPr>
      </w:pPr>
      <w:r w:rsidRPr="000340FA">
        <w:rPr>
          <w:rFonts w:eastAsiaTheme="minorEastAsia"/>
          <w:b/>
          <w:bCs/>
          <w:sz w:val="24"/>
          <w:szCs w:val="24"/>
          <w:bdr w:val="none" w:sz="0" w:space="0" w:color="auto" w:frame="1"/>
        </w:rPr>
        <w:t>A</w:t>
      </w:r>
      <w:r w:rsidR="00B61396" w:rsidRPr="000340FA">
        <w:rPr>
          <w:rFonts w:eastAsiaTheme="minorEastAsia"/>
          <w:b/>
          <w:bCs/>
          <w:sz w:val="24"/>
          <w:szCs w:val="24"/>
          <w:bdr w:val="none" w:sz="0" w:space="0" w:color="auto" w:frame="1"/>
        </w:rPr>
        <w:t xml:space="preserve">. </w:t>
      </w:r>
      <w:r w:rsidR="006E07C9" w:rsidRPr="000340FA">
        <w:rPr>
          <w:rFonts w:eastAsiaTheme="minorEastAsia"/>
          <w:b/>
          <w:bCs/>
          <w:sz w:val="24"/>
          <w:szCs w:val="24"/>
          <w:bdr w:val="none" w:sz="0" w:space="0" w:color="auto" w:frame="1"/>
        </w:rPr>
        <w:t>PROGRAM DESCRIPTION</w:t>
      </w:r>
      <w:r w:rsidR="00B61396" w:rsidRPr="000340FA">
        <w:rPr>
          <w:rFonts w:ascii="Times New Roman" w:eastAsia="Times New Roman" w:hAnsi="Times New Roman" w:cs="Times New Roman"/>
          <w:b/>
          <w:bCs/>
          <w:sz w:val="24"/>
          <w:szCs w:val="24"/>
          <w:bdr w:val="none" w:sz="0" w:space="0" w:color="auto" w:frame="1"/>
        </w:rPr>
        <w:br/>
      </w:r>
      <w:r w:rsidR="00B61396" w:rsidRPr="000340FA">
        <w:rPr>
          <w:rFonts w:eastAsiaTheme="minorEastAsia"/>
          <w:sz w:val="24"/>
          <w:szCs w:val="24"/>
        </w:rPr>
        <w:t xml:space="preserve">The U.S. Embassy </w:t>
      </w:r>
      <w:r w:rsidR="00776184" w:rsidRPr="000340FA">
        <w:rPr>
          <w:rFonts w:eastAsiaTheme="minorEastAsia"/>
          <w:sz w:val="24"/>
          <w:szCs w:val="24"/>
        </w:rPr>
        <w:t>Skopje</w:t>
      </w:r>
      <w:r w:rsidR="00B61396" w:rsidRPr="000340FA">
        <w:rPr>
          <w:rFonts w:eastAsiaTheme="minorEastAsia"/>
          <w:sz w:val="24"/>
          <w:szCs w:val="24"/>
        </w:rPr>
        <w:t xml:space="preserve"> Public Affairs Section (PAS) of the U.S. Department of State is pleased to announce that funding is available through its Public Diplomacy Small Grants Program. This is an Annual Program Statement, outlining our funding priorities, the strategic themes we focus on, and the procedures for submitting requests for funding.  Please carefully follow all instructions below.</w:t>
      </w:r>
    </w:p>
    <w:p w14:paraId="5BEEC024" w14:textId="77777777" w:rsidR="00B61396" w:rsidRPr="000340FA" w:rsidRDefault="00B61396" w:rsidP="6A0ACA87">
      <w:pPr>
        <w:shd w:val="clear" w:color="auto" w:fill="FFFFFF" w:themeFill="background1"/>
        <w:spacing w:after="0" w:line="240" w:lineRule="auto"/>
        <w:textAlignment w:val="baseline"/>
        <w:rPr>
          <w:rFonts w:eastAsiaTheme="minorEastAsia"/>
          <w:b/>
          <w:bCs/>
          <w:sz w:val="24"/>
          <w:szCs w:val="24"/>
          <w:bdr w:val="none" w:sz="0" w:space="0" w:color="auto" w:frame="1"/>
        </w:rPr>
      </w:pPr>
    </w:p>
    <w:p w14:paraId="714E0FD9" w14:textId="14DFABA0" w:rsidR="00B61396" w:rsidRPr="000340FA" w:rsidRDefault="00B61396" w:rsidP="6A0ACA87">
      <w:pPr>
        <w:shd w:val="clear" w:color="auto" w:fill="FFFFFF" w:themeFill="background1"/>
        <w:spacing w:after="0" w:line="240" w:lineRule="auto"/>
        <w:textAlignment w:val="baseline"/>
        <w:rPr>
          <w:rFonts w:eastAsiaTheme="minorEastAsia"/>
          <w:sz w:val="24"/>
          <w:szCs w:val="24"/>
        </w:rPr>
      </w:pPr>
      <w:r w:rsidRPr="000340FA">
        <w:rPr>
          <w:rFonts w:eastAsiaTheme="minorEastAsia"/>
          <w:b/>
          <w:bCs/>
          <w:sz w:val="24"/>
          <w:szCs w:val="24"/>
          <w:bdr w:val="none" w:sz="0" w:space="0" w:color="auto" w:frame="1"/>
        </w:rPr>
        <w:t>Purpose of Small Grants: </w:t>
      </w:r>
      <w:r w:rsidRPr="000340FA">
        <w:rPr>
          <w:rFonts w:eastAsiaTheme="minorEastAsia"/>
          <w:sz w:val="24"/>
          <w:szCs w:val="24"/>
        </w:rPr>
        <w:t xml:space="preserve">PAS </w:t>
      </w:r>
      <w:r w:rsidR="00776184" w:rsidRPr="000340FA">
        <w:rPr>
          <w:rFonts w:eastAsiaTheme="minorEastAsia"/>
          <w:sz w:val="24"/>
          <w:szCs w:val="24"/>
        </w:rPr>
        <w:t>Skopje</w:t>
      </w:r>
      <w:r w:rsidR="00E956A6" w:rsidRPr="000340FA">
        <w:rPr>
          <w:rFonts w:eastAsiaTheme="minorEastAsia"/>
          <w:sz w:val="24"/>
          <w:szCs w:val="24"/>
        </w:rPr>
        <w:t xml:space="preserve"> invites proposals for </w:t>
      </w:r>
      <w:r w:rsidR="009C5FCA" w:rsidRPr="000340FA">
        <w:rPr>
          <w:rFonts w:eastAsiaTheme="minorEastAsia"/>
          <w:sz w:val="24"/>
          <w:szCs w:val="24"/>
        </w:rPr>
        <w:t>programs</w:t>
      </w:r>
      <w:r w:rsidR="00E956A6" w:rsidRPr="000340FA">
        <w:rPr>
          <w:rFonts w:eastAsiaTheme="minorEastAsia"/>
          <w:sz w:val="24"/>
          <w:szCs w:val="24"/>
        </w:rPr>
        <w:t xml:space="preserve"> that</w:t>
      </w:r>
      <w:r w:rsidRPr="000340FA">
        <w:rPr>
          <w:rFonts w:eastAsiaTheme="minorEastAsia"/>
          <w:sz w:val="24"/>
          <w:szCs w:val="24"/>
        </w:rPr>
        <w:t xml:space="preserve"> </w:t>
      </w:r>
      <w:r w:rsidR="00E87591" w:rsidRPr="000340FA">
        <w:rPr>
          <w:rFonts w:eastAsiaTheme="minorEastAsia"/>
          <w:b/>
          <w:bCs/>
          <w:sz w:val="24"/>
          <w:szCs w:val="24"/>
        </w:rPr>
        <w:t xml:space="preserve">strengthen </w:t>
      </w:r>
      <w:r w:rsidR="00AE3CB4" w:rsidRPr="000340FA">
        <w:rPr>
          <w:rFonts w:eastAsiaTheme="minorEastAsia"/>
          <w:b/>
          <w:bCs/>
          <w:sz w:val="24"/>
          <w:szCs w:val="24"/>
        </w:rPr>
        <w:t>people-to-people</w:t>
      </w:r>
      <w:r w:rsidR="00E956A6" w:rsidRPr="000340FA">
        <w:rPr>
          <w:rFonts w:eastAsiaTheme="minorEastAsia"/>
          <w:b/>
          <w:bCs/>
          <w:sz w:val="24"/>
          <w:szCs w:val="24"/>
        </w:rPr>
        <w:t xml:space="preserve"> </w:t>
      </w:r>
      <w:r w:rsidR="00E87591" w:rsidRPr="000340FA">
        <w:rPr>
          <w:rFonts w:eastAsiaTheme="minorEastAsia"/>
          <w:b/>
          <w:bCs/>
          <w:sz w:val="24"/>
          <w:szCs w:val="24"/>
        </w:rPr>
        <w:t xml:space="preserve">ties between the U.S. and </w:t>
      </w:r>
      <w:r w:rsidR="00776184" w:rsidRPr="000340FA">
        <w:rPr>
          <w:rFonts w:eastAsiaTheme="minorEastAsia"/>
          <w:b/>
          <w:bCs/>
          <w:sz w:val="24"/>
          <w:szCs w:val="24"/>
        </w:rPr>
        <w:t>North Macedonia</w:t>
      </w:r>
      <w:r w:rsidR="00E87591" w:rsidRPr="000340FA">
        <w:rPr>
          <w:rFonts w:eastAsiaTheme="minorEastAsia"/>
          <w:sz w:val="24"/>
          <w:szCs w:val="24"/>
        </w:rPr>
        <w:t xml:space="preserve"> through cultural and exchange programming that highlights shared values and promotes bilateral cooperation. All programs must include an American cultural element, or connection with American expert/s, organization/s, or institution/s in a specific field that will promote increased understanding of U.S. policy and perspectives.</w:t>
      </w:r>
    </w:p>
    <w:p w14:paraId="5AC2FD47" w14:textId="77777777" w:rsidR="00E87591" w:rsidRPr="000340FA" w:rsidRDefault="00E87591" w:rsidP="6A0ACA87">
      <w:pPr>
        <w:shd w:val="clear" w:color="auto" w:fill="FFFFFF" w:themeFill="background1"/>
        <w:spacing w:after="0" w:line="240" w:lineRule="auto"/>
        <w:textAlignment w:val="baseline"/>
        <w:rPr>
          <w:rFonts w:eastAsiaTheme="minorEastAsia"/>
          <w:sz w:val="24"/>
          <w:szCs w:val="24"/>
        </w:rPr>
      </w:pPr>
    </w:p>
    <w:p w14:paraId="057B79F8" w14:textId="40027967" w:rsidR="00E87591" w:rsidRPr="000340FA" w:rsidRDefault="00E87591" w:rsidP="6A0ACA87">
      <w:pPr>
        <w:shd w:val="clear" w:color="auto" w:fill="FFFFFF" w:themeFill="background1"/>
        <w:spacing w:after="0" w:line="240" w:lineRule="auto"/>
        <w:textAlignment w:val="baseline"/>
        <w:rPr>
          <w:rFonts w:eastAsiaTheme="minorEastAsia"/>
          <w:i/>
          <w:iCs/>
          <w:color w:val="FF0000"/>
          <w:sz w:val="24"/>
          <w:szCs w:val="24"/>
        </w:rPr>
      </w:pPr>
      <w:r w:rsidRPr="000340FA">
        <w:rPr>
          <w:rFonts w:eastAsiaTheme="minorEastAsia"/>
          <w:sz w:val="24"/>
          <w:szCs w:val="24"/>
        </w:rPr>
        <w:t xml:space="preserve">Examples of </w:t>
      </w:r>
      <w:r w:rsidR="00B61396" w:rsidRPr="000340FA">
        <w:rPr>
          <w:rFonts w:eastAsiaTheme="minorEastAsia"/>
          <w:sz w:val="24"/>
          <w:szCs w:val="24"/>
        </w:rPr>
        <w:t xml:space="preserve">PAS Small Grants Program </w:t>
      </w:r>
      <w:r w:rsidR="009C5FCA" w:rsidRPr="000340FA">
        <w:rPr>
          <w:rFonts w:eastAsiaTheme="minorEastAsia"/>
          <w:sz w:val="24"/>
          <w:szCs w:val="24"/>
        </w:rPr>
        <w:t>programs</w:t>
      </w:r>
      <w:r w:rsidR="00B61396" w:rsidRPr="000340FA">
        <w:rPr>
          <w:rFonts w:eastAsiaTheme="minorEastAsia"/>
          <w:sz w:val="24"/>
          <w:szCs w:val="24"/>
        </w:rPr>
        <w:t xml:space="preserve"> </w:t>
      </w:r>
      <w:r w:rsidRPr="000340FA">
        <w:rPr>
          <w:rFonts w:eastAsiaTheme="minorEastAsia"/>
          <w:sz w:val="24"/>
          <w:szCs w:val="24"/>
        </w:rPr>
        <w:t>i</w:t>
      </w:r>
      <w:r w:rsidR="00B61396" w:rsidRPr="000340FA">
        <w:rPr>
          <w:rFonts w:eastAsiaTheme="minorEastAsia"/>
          <w:sz w:val="24"/>
          <w:szCs w:val="24"/>
        </w:rPr>
        <w:t>n</w:t>
      </w:r>
      <w:r w:rsidRPr="000340FA">
        <w:rPr>
          <w:rFonts w:eastAsiaTheme="minorEastAsia"/>
          <w:sz w:val="24"/>
          <w:szCs w:val="24"/>
        </w:rPr>
        <w:t>clude, but are not limited to</w:t>
      </w:r>
      <w:r w:rsidR="00BB3063" w:rsidRPr="000340FA">
        <w:rPr>
          <w:rFonts w:eastAsiaTheme="minorEastAsia"/>
          <w:sz w:val="24"/>
          <w:szCs w:val="24"/>
        </w:rPr>
        <w:t>:</w:t>
      </w:r>
    </w:p>
    <w:p w14:paraId="6D02C528" w14:textId="685ABF9C" w:rsidR="0023368A" w:rsidRPr="000340FA" w:rsidRDefault="00B61396" w:rsidP="6A0ACA87">
      <w:pPr>
        <w:pStyle w:val="ListParagraph"/>
        <w:numPr>
          <w:ilvl w:val="0"/>
          <w:numId w:val="21"/>
        </w:numPr>
        <w:shd w:val="clear" w:color="auto" w:fill="FFFFFF" w:themeFill="background1"/>
        <w:spacing w:after="0" w:line="240" w:lineRule="auto"/>
        <w:textAlignment w:val="baseline"/>
        <w:rPr>
          <w:rFonts w:eastAsiaTheme="minorEastAsia"/>
          <w:sz w:val="24"/>
          <w:szCs w:val="24"/>
        </w:rPr>
      </w:pPr>
      <w:r w:rsidRPr="000340FA">
        <w:rPr>
          <w:rFonts w:eastAsiaTheme="minorEastAsia"/>
          <w:sz w:val="24"/>
          <w:szCs w:val="24"/>
        </w:rPr>
        <w:t xml:space="preserve">Academic and professional lectures, </w:t>
      </w:r>
      <w:r w:rsidR="00E87591" w:rsidRPr="000340FA">
        <w:rPr>
          <w:rFonts w:eastAsiaTheme="minorEastAsia"/>
          <w:sz w:val="24"/>
          <w:szCs w:val="24"/>
        </w:rPr>
        <w:t>seminars and speaker programs</w:t>
      </w:r>
    </w:p>
    <w:p w14:paraId="1E5273DD" w14:textId="3B0608E9" w:rsidR="0023368A" w:rsidRPr="000340FA" w:rsidRDefault="00B61396" w:rsidP="6A0ACA87">
      <w:pPr>
        <w:pStyle w:val="ListParagraph"/>
        <w:numPr>
          <w:ilvl w:val="0"/>
          <w:numId w:val="21"/>
        </w:numPr>
        <w:shd w:val="clear" w:color="auto" w:fill="FFFFFF" w:themeFill="background1"/>
        <w:spacing w:after="0" w:line="240" w:lineRule="auto"/>
        <w:textAlignment w:val="baseline"/>
        <w:rPr>
          <w:rFonts w:eastAsiaTheme="minorEastAsia"/>
          <w:sz w:val="24"/>
          <w:szCs w:val="24"/>
        </w:rPr>
      </w:pPr>
      <w:r w:rsidRPr="000340FA">
        <w:rPr>
          <w:rFonts w:eastAsiaTheme="minorEastAsia"/>
          <w:sz w:val="24"/>
          <w:szCs w:val="24"/>
        </w:rPr>
        <w:t>Artistic and cultural workshops, joint</w:t>
      </w:r>
      <w:r w:rsidR="00E87591" w:rsidRPr="000340FA">
        <w:rPr>
          <w:rFonts w:eastAsiaTheme="minorEastAsia"/>
          <w:sz w:val="24"/>
          <w:szCs w:val="24"/>
        </w:rPr>
        <w:t xml:space="preserve"> performances and exhibitions</w:t>
      </w:r>
    </w:p>
    <w:p w14:paraId="5C33A127" w14:textId="1A00929D" w:rsidR="0023368A" w:rsidRPr="000340FA" w:rsidRDefault="00B61396" w:rsidP="6A0ACA87">
      <w:pPr>
        <w:pStyle w:val="ListParagraph"/>
        <w:numPr>
          <w:ilvl w:val="0"/>
          <w:numId w:val="21"/>
        </w:numPr>
        <w:shd w:val="clear" w:color="auto" w:fill="FFFFFF" w:themeFill="background1"/>
        <w:spacing w:after="0" w:line="240" w:lineRule="auto"/>
        <w:textAlignment w:val="baseline"/>
        <w:rPr>
          <w:rFonts w:eastAsiaTheme="minorEastAsia"/>
          <w:sz w:val="24"/>
          <w:szCs w:val="24"/>
        </w:rPr>
      </w:pPr>
      <w:r w:rsidRPr="000340FA">
        <w:rPr>
          <w:rFonts w:eastAsiaTheme="minorEastAsia"/>
          <w:sz w:val="24"/>
          <w:szCs w:val="24"/>
        </w:rPr>
        <w:t>Cultural heritage conservation and prese</w:t>
      </w:r>
      <w:r w:rsidR="00E87591" w:rsidRPr="000340FA">
        <w:rPr>
          <w:rFonts w:eastAsiaTheme="minorEastAsia"/>
          <w:sz w:val="24"/>
          <w:szCs w:val="24"/>
        </w:rPr>
        <w:t xml:space="preserve">rvation </w:t>
      </w:r>
      <w:r w:rsidR="009C5FCA" w:rsidRPr="000340FA">
        <w:rPr>
          <w:rFonts w:eastAsiaTheme="minorEastAsia"/>
          <w:sz w:val="24"/>
          <w:szCs w:val="24"/>
        </w:rPr>
        <w:t>programs</w:t>
      </w:r>
    </w:p>
    <w:p w14:paraId="2893F04A" w14:textId="7464C34C" w:rsidR="00F13FE7" w:rsidRPr="000340FA" w:rsidRDefault="00E87591" w:rsidP="6A0ACA87">
      <w:pPr>
        <w:pStyle w:val="ListParagraph"/>
        <w:numPr>
          <w:ilvl w:val="0"/>
          <w:numId w:val="21"/>
        </w:numPr>
        <w:shd w:val="clear" w:color="auto" w:fill="FFFFFF" w:themeFill="background1"/>
        <w:spacing w:after="0" w:line="240" w:lineRule="auto"/>
        <w:textAlignment w:val="baseline"/>
        <w:rPr>
          <w:rFonts w:eastAsiaTheme="minorEastAsia"/>
          <w:color w:val="333333"/>
          <w:sz w:val="24"/>
          <w:szCs w:val="24"/>
        </w:rPr>
      </w:pPr>
      <w:r w:rsidRPr="000340FA">
        <w:rPr>
          <w:rFonts w:eastAsiaTheme="minorEastAsia"/>
          <w:sz w:val="24"/>
          <w:szCs w:val="24"/>
        </w:rPr>
        <w:t>Professional</w:t>
      </w:r>
      <w:r w:rsidR="00B61396" w:rsidRPr="000340FA">
        <w:rPr>
          <w:rFonts w:eastAsiaTheme="minorEastAsia"/>
          <w:sz w:val="24"/>
          <w:szCs w:val="24"/>
        </w:rPr>
        <w:t xml:space="preserve"> and ac</w:t>
      </w:r>
      <w:r w:rsidRPr="000340FA">
        <w:rPr>
          <w:rFonts w:eastAsiaTheme="minorEastAsia"/>
          <w:sz w:val="24"/>
          <w:szCs w:val="24"/>
        </w:rPr>
        <w:t xml:space="preserve">ademic exchanges and </w:t>
      </w:r>
      <w:r w:rsidR="009C5FCA" w:rsidRPr="000340FA">
        <w:rPr>
          <w:rFonts w:eastAsiaTheme="minorEastAsia"/>
          <w:sz w:val="24"/>
          <w:szCs w:val="24"/>
        </w:rPr>
        <w:t>programs</w:t>
      </w:r>
    </w:p>
    <w:p w14:paraId="38130ACA" w14:textId="4893836D" w:rsidR="00F13FE7" w:rsidRPr="000340FA" w:rsidRDefault="00F13FE7" w:rsidP="00F13FE7">
      <w:pPr>
        <w:pStyle w:val="ListParagraph"/>
        <w:numPr>
          <w:ilvl w:val="0"/>
          <w:numId w:val="21"/>
        </w:numPr>
        <w:shd w:val="clear" w:color="auto" w:fill="FFFFFF" w:themeFill="background1"/>
        <w:spacing w:after="0" w:line="240" w:lineRule="auto"/>
        <w:textAlignment w:val="baseline"/>
        <w:rPr>
          <w:sz w:val="24"/>
          <w:szCs w:val="24"/>
        </w:rPr>
      </w:pPr>
      <w:r w:rsidRPr="000340FA">
        <w:rPr>
          <w:sz w:val="24"/>
          <w:szCs w:val="24"/>
        </w:rPr>
        <w:t xml:space="preserve">Programs focused on entrepreneurship and innovation </w:t>
      </w:r>
    </w:p>
    <w:p w14:paraId="4D91BB60" w14:textId="699769E4" w:rsidR="00F13FE7" w:rsidRPr="000340FA" w:rsidRDefault="00F13FE7" w:rsidP="00F13FE7">
      <w:pPr>
        <w:pStyle w:val="ListParagraph"/>
        <w:numPr>
          <w:ilvl w:val="0"/>
          <w:numId w:val="21"/>
        </w:numPr>
        <w:shd w:val="clear" w:color="auto" w:fill="FFFFFF" w:themeFill="background1"/>
        <w:spacing w:after="0" w:line="240" w:lineRule="auto"/>
        <w:textAlignment w:val="baseline"/>
        <w:rPr>
          <w:sz w:val="24"/>
          <w:szCs w:val="24"/>
        </w:rPr>
      </w:pPr>
      <w:r w:rsidRPr="000340FA">
        <w:rPr>
          <w:sz w:val="24"/>
          <w:szCs w:val="24"/>
        </w:rPr>
        <w:t xml:space="preserve">Programs focused on diversity and empowerment of youth and underserved communities </w:t>
      </w:r>
    </w:p>
    <w:p w14:paraId="6ACE4377" w14:textId="6DE9D6BE" w:rsidR="00F13FE7" w:rsidRPr="000340FA" w:rsidRDefault="00F13FE7" w:rsidP="00F13FE7">
      <w:pPr>
        <w:pStyle w:val="ListParagraph"/>
        <w:numPr>
          <w:ilvl w:val="0"/>
          <w:numId w:val="21"/>
        </w:numPr>
        <w:shd w:val="clear" w:color="auto" w:fill="FFFFFF" w:themeFill="background1"/>
        <w:spacing w:after="0" w:line="240" w:lineRule="auto"/>
        <w:textAlignment w:val="baseline"/>
        <w:rPr>
          <w:sz w:val="24"/>
          <w:szCs w:val="24"/>
        </w:rPr>
      </w:pPr>
      <w:r w:rsidRPr="000340FA">
        <w:rPr>
          <w:sz w:val="24"/>
          <w:szCs w:val="24"/>
        </w:rPr>
        <w:t>Programs focused on democratic processes and values</w:t>
      </w:r>
    </w:p>
    <w:p w14:paraId="05FF1429" w14:textId="10E74E76" w:rsidR="00F13FE7" w:rsidRPr="000340FA" w:rsidRDefault="00F13FE7" w:rsidP="00F13FE7">
      <w:pPr>
        <w:pStyle w:val="ListParagraph"/>
        <w:numPr>
          <w:ilvl w:val="0"/>
          <w:numId w:val="21"/>
        </w:numPr>
        <w:shd w:val="clear" w:color="auto" w:fill="FFFFFF" w:themeFill="background1"/>
        <w:spacing w:after="0" w:line="240" w:lineRule="auto"/>
        <w:textAlignment w:val="baseline"/>
        <w:rPr>
          <w:sz w:val="24"/>
          <w:szCs w:val="24"/>
        </w:rPr>
      </w:pPr>
      <w:r w:rsidRPr="000340FA">
        <w:rPr>
          <w:sz w:val="24"/>
          <w:szCs w:val="24"/>
        </w:rPr>
        <w:t>Programs focused on gender issues</w:t>
      </w:r>
    </w:p>
    <w:p w14:paraId="25B519F9" w14:textId="21A05F19" w:rsidR="00F13FE7" w:rsidRPr="000340FA" w:rsidRDefault="00F13FE7" w:rsidP="00F13FE7">
      <w:pPr>
        <w:pStyle w:val="ListParagraph"/>
        <w:numPr>
          <w:ilvl w:val="0"/>
          <w:numId w:val="21"/>
        </w:numPr>
        <w:shd w:val="clear" w:color="auto" w:fill="FFFFFF" w:themeFill="background1"/>
        <w:spacing w:after="0" w:line="240" w:lineRule="auto"/>
        <w:textAlignment w:val="baseline"/>
        <w:rPr>
          <w:sz w:val="24"/>
          <w:szCs w:val="24"/>
        </w:rPr>
      </w:pPr>
      <w:r w:rsidRPr="000340FA">
        <w:rPr>
          <w:sz w:val="24"/>
          <w:szCs w:val="24"/>
        </w:rPr>
        <w:t>Programs focused on human and equal rights</w:t>
      </w:r>
    </w:p>
    <w:p w14:paraId="2FB23E53" w14:textId="38607B56" w:rsidR="00F13FE7" w:rsidRPr="000340FA" w:rsidRDefault="00F13FE7" w:rsidP="00F13FE7">
      <w:pPr>
        <w:pStyle w:val="ListParagraph"/>
        <w:numPr>
          <w:ilvl w:val="0"/>
          <w:numId w:val="21"/>
        </w:numPr>
        <w:shd w:val="clear" w:color="auto" w:fill="FFFFFF" w:themeFill="background1"/>
        <w:spacing w:after="0" w:line="240" w:lineRule="auto"/>
        <w:textAlignment w:val="baseline"/>
        <w:rPr>
          <w:sz w:val="24"/>
          <w:szCs w:val="24"/>
        </w:rPr>
      </w:pPr>
      <w:r w:rsidRPr="000340FA">
        <w:rPr>
          <w:sz w:val="24"/>
          <w:szCs w:val="24"/>
        </w:rPr>
        <w:t>Programs focused on media literacy</w:t>
      </w:r>
    </w:p>
    <w:p w14:paraId="640DB9F6" w14:textId="5DE9AFE7" w:rsidR="00F13FE7" w:rsidRPr="000340FA" w:rsidRDefault="00F13FE7" w:rsidP="00F13FE7">
      <w:pPr>
        <w:pStyle w:val="ListParagraph"/>
        <w:numPr>
          <w:ilvl w:val="0"/>
          <w:numId w:val="21"/>
        </w:numPr>
        <w:shd w:val="clear" w:color="auto" w:fill="FFFFFF" w:themeFill="background1"/>
        <w:spacing w:after="0" w:line="240" w:lineRule="auto"/>
        <w:textAlignment w:val="baseline"/>
        <w:rPr>
          <w:sz w:val="24"/>
          <w:szCs w:val="24"/>
        </w:rPr>
      </w:pPr>
      <w:r w:rsidRPr="000340FA">
        <w:rPr>
          <w:sz w:val="24"/>
          <w:szCs w:val="24"/>
        </w:rPr>
        <w:t xml:space="preserve">Programs focused on strengthening resiliency against disinformation; and malign influence </w:t>
      </w:r>
    </w:p>
    <w:p w14:paraId="1ECD0C64" w14:textId="77777777" w:rsidR="000340FA" w:rsidRDefault="00F13FE7" w:rsidP="000340FA">
      <w:pPr>
        <w:pStyle w:val="ListParagraph"/>
        <w:numPr>
          <w:ilvl w:val="0"/>
          <w:numId w:val="21"/>
        </w:numPr>
        <w:shd w:val="clear" w:color="auto" w:fill="FFFFFF" w:themeFill="background1"/>
        <w:spacing w:after="0" w:line="240" w:lineRule="auto"/>
        <w:textAlignment w:val="baseline"/>
        <w:rPr>
          <w:sz w:val="24"/>
          <w:szCs w:val="24"/>
        </w:rPr>
      </w:pPr>
      <w:r w:rsidRPr="000340FA">
        <w:rPr>
          <w:sz w:val="24"/>
          <w:szCs w:val="24"/>
        </w:rPr>
        <w:t xml:space="preserve">Programs focused on environment protection </w:t>
      </w:r>
    </w:p>
    <w:p w14:paraId="521152ED" w14:textId="1288A275" w:rsidR="001E6675" w:rsidRPr="000340FA" w:rsidRDefault="00F13FE7" w:rsidP="000340FA">
      <w:pPr>
        <w:pStyle w:val="ListParagraph"/>
        <w:numPr>
          <w:ilvl w:val="0"/>
          <w:numId w:val="21"/>
        </w:numPr>
        <w:shd w:val="clear" w:color="auto" w:fill="FFFFFF" w:themeFill="background1"/>
        <w:spacing w:after="0" w:line="240" w:lineRule="auto"/>
        <w:textAlignment w:val="baseline"/>
        <w:rPr>
          <w:sz w:val="24"/>
          <w:szCs w:val="24"/>
        </w:rPr>
      </w:pPr>
      <w:r w:rsidRPr="000340FA">
        <w:rPr>
          <w:sz w:val="24"/>
          <w:szCs w:val="24"/>
        </w:rPr>
        <w:t>Programs that support North Macedonia’s Euro-Atlantic integration process</w:t>
      </w:r>
    </w:p>
    <w:p w14:paraId="577D8807" w14:textId="77777777" w:rsidR="005D7C07" w:rsidRPr="000340FA" w:rsidRDefault="005D7C07" w:rsidP="001E6675">
      <w:pPr>
        <w:pStyle w:val="ListParagraph"/>
        <w:shd w:val="clear" w:color="auto" w:fill="FFFFFF" w:themeFill="background1"/>
        <w:spacing w:after="0" w:line="240" w:lineRule="auto"/>
        <w:textAlignment w:val="baseline"/>
        <w:rPr>
          <w:rFonts w:eastAsiaTheme="minorEastAsia"/>
          <w:sz w:val="24"/>
          <w:szCs w:val="24"/>
        </w:rPr>
      </w:pPr>
    </w:p>
    <w:p w14:paraId="596AC8BB" w14:textId="28334601" w:rsidR="00B61396" w:rsidRPr="000340FA" w:rsidRDefault="00E956A6" w:rsidP="005D7C07">
      <w:pPr>
        <w:shd w:val="clear" w:color="auto" w:fill="FFFFFF" w:themeFill="background1"/>
        <w:spacing w:after="0" w:line="240" w:lineRule="auto"/>
        <w:textAlignment w:val="baseline"/>
        <w:rPr>
          <w:rFonts w:eastAsiaTheme="minorEastAsia"/>
          <w:sz w:val="24"/>
          <w:szCs w:val="24"/>
        </w:rPr>
      </w:pPr>
      <w:r w:rsidRPr="000340FA">
        <w:rPr>
          <w:rFonts w:eastAsiaTheme="minorEastAsia"/>
          <w:b/>
          <w:bCs/>
          <w:sz w:val="24"/>
          <w:szCs w:val="24"/>
          <w:bdr w:val="none" w:sz="0" w:space="0" w:color="auto" w:frame="1"/>
        </w:rPr>
        <w:lastRenderedPageBreak/>
        <w:t>Priority Program Areas</w:t>
      </w:r>
      <w:r w:rsidR="00B61396" w:rsidRPr="000340FA">
        <w:rPr>
          <w:rFonts w:eastAsiaTheme="minorEastAsia"/>
          <w:b/>
          <w:bCs/>
          <w:sz w:val="24"/>
          <w:szCs w:val="24"/>
          <w:bdr w:val="none" w:sz="0" w:space="0" w:color="auto" w:frame="1"/>
        </w:rPr>
        <w:t>:</w:t>
      </w:r>
    </w:p>
    <w:p w14:paraId="45F657BA" w14:textId="77777777" w:rsidR="00A63B47" w:rsidRPr="000340FA" w:rsidRDefault="00A63B47" w:rsidP="6A0ACA87">
      <w:pPr>
        <w:shd w:val="clear" w:color="auto" w:fill="FFFFFF" w:themeFill="background1"/>
        <w:spacing w:after="0" w:line="240" w:lineRule="auto"/>
        <w:textAlignment w:val="baseline"/>
        <w:rPr>
          <w:rFonts w:eastAsiaTheme="minorEastAsia"/>
          <w:i/>
          <w:iCs/>
          <w:color w:val="FF0000"/>
          <w:sz w:val="24"/>
          <w:szCs w:val="24"/>
        </w:rPr>
      </w:pPr>
    </w:p>
    <w:p w14:paraId="61CA01B8" w14:textId="77777777" w:rsidR="00A63B47" w:rsidRPr="000340FA" w:rsidRDefault="00A63B47" w:rsidP="00A63B47">
      <w:pPr>
        <w:autoSpaceDE w:val="0"/>
        <w:autoSpaceDN w:val="0"/>
        <w:adjustRightInd w:val="0"/>
        <w:spacing w:after="0" w:line="240" w:lineRule="auto"/>
        <w:rPr>
          <w:rFonts w:cstheme="minorHAnsi"/>
          <w:sz w:val="24"/>
          <w:szCs w:val="24"/>
        </w:rPr>
      </w:pPr>
      <w:r w:rsidRPr="000340FA">
        <w:rPr>
          <w:rFonts w:cstheme="minorHAnsi"/>
          <w:sz w:val="24"/>
          <w:szCs w:val="24"/>
        </w:rPr>
        <w:t xml:space="preserve">The objectives of the Public Diplomacy Grant Program are to promote positive relations between North Macedonia and the United States; to reinforce shared values; and to connect North Macedonia’s emerging leaders to the American people.  We fund projects that: </w:t>
      </w:r>
    </w:p>
    <w:p w14:paraId="1DB0D8AC" w14:textId="77777777" w:rsidR="00A63B47" w:rsidRPr="000340FA" w:rsidRDefault="00A63B47" w:rsidP="00A63B47">
      <w:pPr>
        <w:autoSpaceDE w:val="0"/>
        <w:autoSpaceDN w:val="0"/>
        <w:adjustRightInd w:val="0"/>
        <w:spacing w:after="0" w:line="240" w:lineRule="auto"/>
        <w:rPr>
          <w:rFonts w:cstheme="minorHAnsi"/>
          <w:sz w:val="24"/>
          <w:szCs w:val="24"/>
        </w:rPr>
      </w:pPr>
    </w:p>
    <w:p w14:paraId="2474F662" w14:textId="62E54C5F" w:rsidR="00A63B47" w:rsidRPr="000340FA" w:rsidRDefault="00A63B47" w:rsidP="00A63B47">
      <w:pPr>
        <w:autoSpaceDE w:val="0"/>
        <w:autoSpaceDN w:val="0"/>
        <w:adjustRightInd w:val="0"/>
        <w:spacing w:after="0" w:line="240" w:lineRule="auto"/>
        <w:rPr>
          <w:rFonts w:cstheme="minorHAnsi"/>
          <w:sz w:val="24"/>
          <w:szCs w:val="24"/>
        </w:rPr>
      </w:pPr>
      <w:r w:rsidRPr="000340FA">
        <w:rPr>
          <w:rFonts w:cstheme="minorHAnsi"/>
          <w:sz w:val="24"/>
          <w:szCs w:val="24"/>
        </w:rPr>
        <w:t xml:space="preserve">• Help North Macedonia’s youth build and develop skills to improve their potential through innovative science (especially environmental and health awareness), technology, engineering, arts, and math (STEM) programs, as well as through entrepreneurship programs and vocational training. </w:t>
      </w:r>
    </w:p>
    <w:p w14:paraId="361CD469" w14:textId="77777777" w:rsidR="00A63B47" w:rsidRPr="000340FA" w:rsidRDefault="00A63B47" w:rsidP="00A63B47">
      <w:pPr>
        <w:autoSpaceDE w:val="0"/>
        <w:autoSpaceDN w:val="0"/>
        <w:adjustRightInd w:val="0"/>
        <w:spacing w:after="0" w:line="240" w:lineRule="auto"/>
        <w:rPr>
          <w:rFonts w:cstheme="minorHAnsi"/>
          <w:sz w:val="24"/>
          <w:szCs w:val="24"/>
        </w:rPr>
      </w:pPr>
      <w:r w:rsidRPr="000340FA">
        <w:rPr>
          <w:rFonts w:cstheme="minorHAnsi"/>
          <w:sz w:val="24"/>
          <w:szCs w:val="24"/>
        </w:rPr>
        <w:t xml:space="preserve">• Focus on educating youth and publics about current environmental issues, including crafting creative solutions to environmental challenges, green energy initiatives and energy conservation, climate change adaptation strategies, as well as action plans to deal with water scarcity exacerbated by climate change and urbanization. </w:t>
      </w:r>
    </w:p>
    <w:p w14:paraId="0B0D8C93" w14:textId="77777777" w:rsidR="00A63B47" w:rsidRPr="000340FA" w:rsidRDefault="00A63B47" w:rsidP="00A63B47">
      <w:pPr>
        <w:autoSpaceDE w:val="0"/>
        <w:autoSpaceDN w:val="0"/>
        <w:adjustRightInd w:val="0"/>
        <w:spacing w:after="0" w:line="240" w:lineRule="auto"/>
        <w:rPr>
          <w:rFonts w:cstheme="minorHAnsi"/>
          <w:sz w:val="24"/>
          <w:szCs w:val="24"/>
        </w:rPr>
      </w:pPr>
      <w:r w:rsidRPr="000340FA">
        <w:rPr>
          <w:rFonts w:cstheme="minorHAnsi"/>
          <w:sz w:val="24"/>
          <w:szCs w:val="24"/>
        </w:rPr>
        <w:t xml:space="preserve">• Encourage North Macedonia’s youth to participate in civic life through social entrepreneurship, volunteerism, and community engagement. </w:t>
      </w:r>
    </w:p>
    <w:p w14:paraId="21D6A15F" w14:textId="77777777" w:rsidR="00A63B47" w:rsidRPr="000340FA" w:rsidRDefault="00A63B47" w:rsidP="00A63B47">
      <w:pPr>
        <w:autoSpaceDE w:val="0"/>
        <w:autoSpaceDN w:val="0"/>
        <w:adjustRightInd w:val="0"/>
        <w:spacing w:after="0" w:line="240" w:lineRule="auto"/>
        <w:rPr>
          <w:rFonts w:eastAsia="Times New Roman" w:cstheme="minorHAnsi"/>
          <w:sz w:val="24"/>
          <w:szCs w:val="24"/>
        </w:rPr>
      </w:pPr>
      <w:r w:rsidRPr="000340FA">
        <w:rPr>
          <w:rFonts w:cstheme="minorHAnsi"/>
          <w:sz w:val="24"/>
          <w:szCs w:val="24"/>
        </w:rPr>
        <w:t>• Strengthen understanding of U.S. values and institutions; highlight US culture, including American Studies, English language teaching/learning, and study in the United States; as well as support diversity through the acceptance of minority groups, including individuals with special needs or handicapping conditions, and other areas of mutual interest.</w:t>
      </w:r>
    </w:p>
    <w:p w14:paraId="12301C0B" w14:textId="77777777" w:rsidR="00A63B47" w:rsidRPr="000340FA" w:rsidRDefault="00A63B47" w:rsidP="6A0ACA87">
      <w:pPr>
        <w:shd w:val="clear" w:color="auto" w:fill="FFFFFF" w:themeFill="background1"/>
        <w:spacing w:after="0" w:line="240" w:lineRule="auto"/>
        <w:textAlignment w:val="baseline"/>
        <w:rPr>
          <w:rFonts w:eastAsiaTheme="minorEastAsia"/>
          <w:i/>
          <w:iCs/>
          <w:color w:val="FF0000"/>
          <w:sz w:val="24"/>
          <w:szCs w:val="24"/>
        </w:rPr>
      </w:pPr>
    </w:p>
    <w:p w14:paraId="2196DB21" w14:textId="55D8CEA6" w:rsidR="0023368A" w:rsidRPr="000340FA" w:rsidRDefault="0023368A" w:rsidP="6A0ACA87">
      <w:pPr>
        <w:shd w:val="clear" w:color="auto" w:fill="FFFFFF" w:themeFill="background1"/>
        <w:spacing w:after="0" w:line="240" w:lineRule="auto"/>
        <w:textAlignment w:val="baseline"/>
        <w:rPr>
          <w:rFonts w:eastAsiaTheme="minorEastAsia"/>
          <w:color w:val="FF0000"/>
          <w:sz w:val="24"/>
          <w:szCs w:val="24"/>
        </w:rPr>
      </w:pPr>
      <w:r w:rsidRPr="000340FA">
        <w:rPr>
          <w:rFonts w:eastAsiaTheme="minorEastAsia"/>
          <w:b/>
          <w:bCs/>
          <w:sz w:val="24"/>
          <w:szCs w:val="24"/>
        </w:rPr>
        <w:t>Participants and Audiences:</w:t>
      </w:r>
    </w:p>
    <w:p w14:paraId="33615476" w14:textId="573F67F1" w:rsidR="00B61396" w:rsidRPr="000340FA" w:rsidRDefault="00B61396" w:rsidP="6A0ACA87">
      <w:pPr>
        <w:shd w:val="clear" w:color="auto" w:fill="FFFFFF" w:themeFill="background1"/>
        <w:spacing w:after="0" w:line="240" w:lineRule="auto"/>
        <w:textAlignment w:val="baseline"/>
        <w:rPr>
          <w:rFonts w:eastAsiaTheme="minorEastAsia"/>
          <w:color w:val="FF0000"/>
          <w:sz w:val="24"/>
          <w:szCs w:val="24"/>
          <w:bdr w:val="none" w:sz="0" w:space="0" w:color="auto" w:frame="1"/>
        </w:rPr>
      </w:pPr>
    </w:p>
    <w:p w14:paraId="5910EF79" w14:textId="3E68838F" w:rsidR="003E44B5" w:rsidRPr="000340FA" w:rsidRDefault="003E44B5" w:rsidP="6A0ACA87">
      <w:pPr>
        <w:shd w:val="clear" w:color="auto" w:fill="FFFFFF" w:themeFill="background1"/>
        <w:spacing w:after="0" w:line="240" w:lineRule="auto"/>
        <w:textAlignment w:val="baseline"/>
        <w:rPr>
          <w:rFonts w:eastAsiaTheme="minorEastAsia"/>
          <w:sz w:val="24"/>
          <w:szCs w:val="24"/>
          <w:bdr w:val="none" w:sz="0" w:space="0" w:color="auto" w:frame="1"/>
        </w:rPr>
      </w:pPr>
      <w:r w:rsidRPr="000340FA">
        <w:rPr>
          <w:rFonts w:eastAsiaTheme="minorEastAsia"/>
          <w:sz w:val="24"/>
          <w:szCs w:val="24"/>
          <w:bdr w:val="none" w:sz="0" w:space="0" w:color="auto" w:frame="1"/>
        </w:rPr>
        <w:t>US Mission North Macedonia encourages not only diverse applicants to apply to our grants programs but would also like to see diverse target audiences and trainers.  Diversity can be defined by different geographic regions, ethnicities, religious orientations, gender, physical disabilities including visual, hearing, speech, and other physically handicapping conditions.</w:t>
      </w:r>
    </w:p>
    <w:p w14:paraId="37F1F3AE" w14:textId="77777777" w:rsidR="0023368A" w:rsidRPr="000340FA" w:rsidRDefault="0023368A" w:rsidP="6A0ACA87">
      <w:pPr>
        <w:shd w:val="clear" w:color="auto" w:fill="FFFFFF" w:themeFill="background1"/>
        <w:spacing w:after="0" w:line="240" w:lineRule="auto"/>
        <w:textAlignment w:val="baseline"/>
        <w:rPr>
          <w:rFonts w:eastAsiaTheme="minorEastAsia"/>
          <w:b/>
          <w:bCs/>
          <w:color w:val="333333"/>
          <w:sz w:val="24"/>
          <w:szCs w:val="24"/>
          <w:bdr w:val="none" w:sz="0" w:space="0" w:color="auto" w:frame="1"/>
        </w:rPr>
      </w:pPr>
    </w:p>
    <w:p w14:paraId="581E389F" w14:textId="7C223797" w:rsidR="00B61396" w:rsidRPr="000340FA" w:rsidRDefault="00B61396" w:rsidP="6A0ACA87">
      <w:pPr>
        <w:shd w:val="clear" w:color="auto" w:fill="FFFFFF" w:themeFill="background1"/>
        <w:spacing w:after="0" w:line="240" w:lineRule="auto"/>
        <w:textAlignment w:val="baseline"/>
        <w:rPr>
          <w:rFonts w:eastAsiaTheme="minorEastAsia"/>
          <w:i/>
          <w:iCs/>
          <w:color w:val="FF0000"/>
          <w:sz w:val="24"/>
          <w:szCs w:val="24"/>
        </w:rPr>
      </w:pPr>
      <w:r w:rsidRPr="000340FA">
        <w:rPr>
          <w:rFonts w:eastAsiaTheme="minorEastAsia"/>
          <w:b/>
          <w:bCs/>
          <w:sz w:val="24"/>
          <w:szCs w:val="24"/>
          <w:bdr w:val="none" w:sz="0" w:space="0" w:color="auto" w:frame="1"/>
        </w:rPr>
        <w:t xml:space="preserve">The following types of </w:t>
      </w:r>
      <w:r w:rsidR="009C5FCA" w:rsidRPr="000340FA">
        <w:rPr>
          <w:rFonts w:eastAsiaTheme="minorEastAsia"/>
          <w:b/>
          <w:bCs/>
          <w:sz w:val="24"/>
          <w:szCs w:val="24"/>
        </w:rPr>
        <w:t>programs</w:t>
      </w:r>
      <w:r w:rsidR="009C5FCA" w:rsidRPr="000340FA">
        <w:rPr>
          <w:rFonts w:eastAsiaTheme="minorEastAsia"/>
          <w:b/>
          <w:bCs/>
          <w:sz w:val="24"/>
          <w:szCs w:val="24"/>
          <w:bdr w:val="none" w:sz="0" w:space="0" w:color="auto" w:frame="1"/>
        </w:rPr>
        <w:t xml:space="preserve"> </w:t>
      </w:r>
      <w:r w:rsidRPr="000340FA">
        <w:rPr>
          <w:rFonts w:eastAsiaTheme="minorEastAsia"/>
          <w:b/>
          <w:bCs/>
          <w:sz w:val="24"/>
          <w:szCs w:val="24"/>
          <w:bdr w:val="none" w:sz="0" w:space="0" w:color="auto" w:frame="1"/>
        </w:rPr>
        <w:t>are not eligible for funding:</w:t>
      </w:r>
      <w:r w:rsidR="00E956A6" w:rsidRPr="000340FA">
        <w:rPr>
          <w:rFonts w:eastAsiaTheme="minorEastAsia"/>
          <w:b/>
          <w:bCs/>
          <w:sz w:val="24"/>
          <w:szCs w:val="24"/>
          <w:bdr w:val="none" w:sz="0" w:space="0" w:color="auto" w:frame="1"/>
        </w:rPr>
        <w:t xml:space="preserve"> </w:t>
      </w:r>
    </w:p>
    <w:p w14:paraId="7F6C057C" w14:textId="10417EFE" w:rsidR="00F14B56" w:rsidRPr="000340FA" w:rsidRDefault="00F14B56" w:rsidP="00F14B56">
      <w:pPr>
        <w:numPr>
          <w:ilvl w:val="1"/>
          <w:numId w:val="5"/>
        </w:numPr>
        <w:shd w:val="clear" w:color="auto" w:fill="FFFFFF" w:themeFill="background1"/>
        <w:spacing w:after="0" w:line="240" w:lineRule="auto"/>
        <w:textAlignment w:val="baseline"/>
        <w:rPr>
          <w:rFonts w:eastAsiaTheme="minorEastAsia"/>
          <w:sz w:val="24"/>
          <w:szCs w:val="24"/>
        </w:rPr>
      </w:pPr>
      <w:r w:rsidRPr="000340FA">
        <w:rPr>
          <w:rFonts w:eastAsiaTheme="minorEastAsia"/>
          <w:sz w:val="24"/>
          <w:szCs w:val="24"/>
        </w:rPr>
        <w:t>Printing or promotion of books or manuscripts</w:t>
      </w:r>
    </w:p>
    <w:p w14:paraId="6E1B7276" w14:textId="79FEA089" w:rsidR="00F14B56" w:rsidRPr="000340FA" w:rsidRDefault="00F14B56" w:rsidP="00F14B56">
      <w:pPr>
        <w:numPr>
          <w:ilvl w:val="1"/>
          <w:numId w:val="5"/>
        </w:numPr>
        <w:shd w:val="clear" w:color="auto" w:fill="FFFFFF" w:themeFill="background1"/>
        <w:spacing w:after="0" w:line="240" w:lineRule="auto"/>
        <w:textAlignment w:val="baseline"/>
        <w:rPr>
          <w:rFonts w:eastAsiaTheme="minorEastAsia"/>
          <w:sz w:val="24"/>
          <w:szCs w:val="24"/>
        </w:rPr>
      </w:pPr>
      <w:r w:rsidRPr="000340FA">
        <w:rPr>
          <w:rFonts w:eastAsiaTheme="minorEastAsia"/>
          <w:sz w:val="24"/>
          <w:szCs w:val="24"/>
        </w:rPr>
        <w:t>Travel to the United States for professional development</w:t>
      </w:r>
    </w:p>
    <w:p w14:paraId="217EFF8E" w14:textId="270EC17E" w:rsidR="00F14B56" w:rsidRPr="000340FA" w:rsidRDefault="00F14B56" w:rsidP="00F14B56">
      <w:pPr>
        <w:numPr>
          <w:ilvl w:val="1"/>
          <w:numId w:val="5"/>
        </w:numPr>
        <w:shd w:val="clear" w:color="auto" w:fill="FFFFFF" w:themeFill="background1"/>
        <w:spacing w:after="0" w:line="240" w:lineRule="auto"/>
        <w:textAlignment w:val="baseline"/>
        <w:rPr>
          <w:rFonts w:eastAsiaTheme="minorEastAsia"/>
          <w:sz w:val="24"/>
          <w:szCs w:val="24"/>
        </w:rPr>
      </w:pPr>
      <w:r w:rsidRPr="000340FA">
        <w:rPr>
          <w:rFonts w:eastAsiaTheme="minorEastAsia"/>
          <w:sz w:val="24"/>
          <w:szCs w:val="24"/>
        </w:rPr>
        <w:t>Promotion of local arts scenes</w:t>
      </w:r>
    </w:p>
    <w:p w14:paraId="36909D0B" w14:textId="336F9AE4" w:rsidR="00444AC8" w:rsidRPr="000340FA" w:rsidRDefault="00F14B56" w:rsidP="00D03DDC">
      <w:pPr>
        <w:numPr>
          <w:ilvl w:val="1"/>
          <w:numId w:val="5"/>
        </w:numPr>
        <w:shd w:val="clear" w:color="auto" w:fill="FFFFFF" w:themeFill="background1"/>
        <w:spacing w:after="0" w:line="240" w:lineRule="auto"/>
        <w:textAlignment w:val="baseline"/>
        <w:rPr>
          <w:rFonts w:eastAsiaTheme="minorEastAsia"/>
          <w:sz w:val="24"/>
          <w:szCs w:val="24"/>
        </w:rPr>
      </w:pPr>
      <w:r w:rsidRPr="000340FA">
        <w:rPr>
          <w:rFonts w:eastAsiaTheme="minorEastAsia"/>
          <w:sz w:val="24"/>
          <w:szCs w:val="24"/>
        </w:rPr>
        <w:t>Projects that are inherently political in nature or that contain the appearance of partisanship/support to individual or single-party electoral campaigns</w:t>
      </w:r>
    </w:p>
    <w:p w14:paraId="6E112585" w14:textId="0073951E" w:rsidR="00444AC8" w:rsidRPr="000340FA" w:rsidRDefault="00B61396" w:rsidP="00444AC8">
      <w:pPr>
        <w:numPr>
          <w:ilvl w:val="1"/>
          <w:numId w:val="5"/>
        </w:numPr>
        <w:shd w:val="clear" w:color="auto" w:fill="FFFFFF" w:themeFill="background1"/>
        <w:spacing w:after="0" w:line="240" w:lineRule="auto"/>
        <w:textAlignment w:val="baseline"/>
        <w:rPr>
          <w:rFonts w:eastAsiaTheme="minorEastAsia"/>
          <w:sz w:val="24"/>
          <w:szCs w:val="24"/>
        </w:rPr>
      </w:pPr>
      <w:r w:rsidRPr="000340FA">
        <w:rPr>
          <w:rFonts w:eastAsiaTheme="minorEastAsia"/>
          <w:sz w:val="24"/>
          <w:szCs w:val="24"/>
        </w:rPr>
        <w:t xml:space="preserve">Charitable </w:t>
      </w:r>
      <w:r w:rsidR="00E956A6" w:rsidRPr="000340FA">
        <w:rPr>
          <w:rFonts w:eastAsiaTheme="minorEastAsia"/>
          <w:sz w:val="24"/>
          <w:szCs w:val="24"/>
        </w:rPr>
        <w:t xml:space="preserve">or development </w:t>
      </w:r>
      <w:r w:rsidRPr="000340FA">
        <w:rPr>
          <w:rFonts w:eastAsiaTheme="minorEastAsia"/>
          <w:sz w:val="24"/>
          <w:szCs w:val="24"/>
        </w:rPr>
        <w:t>activities</w:t>
      </w:r>
    </w:p>
    <w:p w14:paraId="6163F633" w14:textId="63B06309" w:rsidR="00444AC8" w:rsidRPr="000340FA" w:rsidRDefault="00B61396" w:rsidP="00444AC8">
      <w:pPr>
        <w:numPr>
          <w:ilvl w:val="1"/>
          <w:numId w:val="5"/>
        </w:numPr>
        <w:shd w:val="clear" w:color="auto" w:fill="FFFFFF" w:themeFill="background1"/>
        <w:spacing w:after="0" w:line="240" w:lineRule="auto"/>
        <w:textAlignment w:val="baseline"/>
        <w:rPr>
          <w:rFonts w:eastAsiaTheme="minorEastAsia"/>
          <w:sz w:val="24"/>
          <w:szCs w:val="24"/>
        </w:rPr>
      </w:pPr>
      <w:r w:rsidRPr="000340FA">
        <w:rPr>
          <w:rFonts w:eastAsiaTheme="minorEastAsia"/>
          <w:sz w:val="24"/>
          <w:szCs w:val="24"/>
        </w:rPr>
        <w:t xml:space="preserve">Construction </w:t>
      </w:r>
      <w:r w:rsidR="009C5FCA" w:rsidRPr="000340FA">
        <w:rPr>
          <w:rFonts w:eastAsiaTheme="minorEastAsia"/>
          <w:sz w:val="24"/>
          <w:szCs w:val="24"/>
        </w:rPr>
        <w:t>programs</w:t>
      </w:r>
    </w:p>
    <w:p w14:paraId="27B6EC58" w14:textId="15B35774" w:rsidR="00444AC8" w:rsidRPr="000340FA" w:rsidRDefault="009C5FCA" w:rsidP="00444AC8">
      <w:pPr>
        <w:numPr>
          <w:ilvl w:val="1"/>
          <w:numId w:val="5"/>
        </w:numPr>
        <w:shd w:val="clear" w:color="auto" w:fill="FFFFFF" w:themeFill="background1"/>
        <w:spacing w:after="0" w:line="240" w:lineRule="auto"/>
        <w:textAlignment w:val="baseline"/>
        <w:rPr>
          <w:rFonts w:eastAsiaTheme="minorEastAsia"/>
          <w:sz w:val="24"/>
          <w:szCs w:val="24"/>
        </w:rPr>
      </w:pPr>
      <w:r w:rsidRPr="000340FA">
        <w:rPr>
          <w:rFonts w:eastAsiaTheme="minorEastAsia"/>
          <w:sz w:val="24"/>
          <w:szCs w:val="24"/>
        </w:rPr>
        <w:t xml:space="preserve">Programs </w:t>
      </w:r>
      <w:r w:rsidR="00B61396" w:rsidRPr="000340FA">
        <w:rPr>
          <w:rFonts w:eastAsiaTheme="minorEastAsia"/>
          <w:sz w:val="24"/>
          <w:szCs w:val="24"/>
        </w:rPr>
        <w:t>that support specific religious activities</w:t>
      </w:r>
    </w:p>
    <w:p w14:paraId="1A207313" w14:textId="679A4335" w:rsidR="00444AC8" w:rsidRPr="000340FA" w:rsidRDefault="00B61396" w:rsidP="00444AC8">
      <w:pPr>
        <w:numPr>
          <w:ilvl w:val="1"/>
          <w:numId w:val="5"/>
        </w:numPr>
        <w:shd w:val="clear" w:color="auto" w:fill="FFFFFF" w:themeFill="background1"/>
        <w:spacing w:after="0" w:line="240" w:lineRule="auto"/>
        <w:textAlignment w:val="baseline"/>
        <w:rPr>
          <w:rFonts w:eastAsiaTheme="minorEastAsia"/>
          <w:sz w:val="24"/>
          <w:szCs w:val="24"/>
        </w:rPr>
      </w:pPr>
      <w:r w:rsidRPr="000340FA">
        <w:rPr>
          <w:rFonts w:eastAsiaTheme="minorEastAsia"/>
          <w:sz w:val="24"/>
          <w:szCs w:val="24"/>
        </w:rPr>
        <w:t>Fund-raising campaigns</w:t>
      </w:r>
    </w:p>
    <w:p w14:paraId="0BC376F1" w14:textId="44E84536" w:rsidR="00E956A6" w:rsidRPr="000340FA" w:rsidRDefault="00E956A6" w:rsidP="00444AC8">
      <w:pPr>
        <w:numPr>
          <w:ilvl w:val="1"/>
          <w:numId w:val="5"/>
        </w:numPr>
        <w:shd w:val="clear" w:color="auto" w:fill="FFFFFF" w:themeFill="background1"/>
        <w:spacing w:after="0" w:line="240" w:lineRule="auto"/>
        <w:textAlignment w:val="baseline"/>
        <w:rPr>
          <w:rFonts w:eastAsiaTheme="minorEastAsia"/>
          <w:sz w:val="24"/>
          <w:szCs w:val="24"/>
        </w:rPr>
      </w:pPr>
      <w:r w:rsidRPr="000340FA">
        <w:rPr>
          <w:rFonts w:eastAsiaTheme="minorEastAsia"/>
          <w:sz w:val="24"/>
          <w:szCs w:val="24"/>
        </w:rPr>
        <w:t xml:space="preserve">Lobbying for specific legislation or </w:t>
      </w:r>
      <w:r w:rsidR="009C5FCA" w:rsidRPr="000340FA">
        <w:rPr>
          <w:rFonts w:eastAsiaTheme="minorEastAsia"/>
          <w:sz w:val="24"/>
          <w:szCs w:val="24"/>
        </w:rPr>
        <w:t>programs</w:t>
      </w:r>
    </w:p>
    <w:p w14:paraId="0C720E49" w14:textId="3C51B79F" w:rsidR="000C37A0" w:rsidRPr="000340FA" w:rsidRDefault="00B61396" w:rsidP="000C37A0">
      <w:pPr>
        <w:numPr>
          <w:ilvl w:val="1"/>
          <w:numId w:val="5"/>
        </w:numPr>
        <w:shd w:val="clear" w:color="auto" w:fill="FFFFFF" w:themeFill="background1"/>
        <w:spacing w:after="0" w:line="240" w:lineRule="auto"/>
        <w:textAlignment w:val="baseline"/>
        <w:rPr>
          <w:rFonts w:eastAsiaTheme="minorEastAsia"/>
          <w:sz w:val="24"/>
          <w:szCs w:val="24"/>
        </w:rPr>
      </w:pPr>
      <w:r w:rsidRPr="000340FA">
        <w:rPr>
          <w:rFonts w:eastAsiaTheme="minorEastAsia"/>
          <w:sz w:val="24"/>
          <w:szCs w:val="24"/>
        </w:rPr>
        <w:t>Scientific research</w:t>
      </w:r>
    </w:p>
    <w:p w14:paraId="0137EFBF" w14:textId="261E9C13" w:rsidR="000C37A0" w:rsidRPr="000340FA" w:rsidRDefault="000C37A0" w:rsidP="000C37A0">
      <w:pPr>
        <w:numPr>
          <w:ilvl w:val="1"/>
          <w:numId w:val="5"/>
        </w:numPr>
        <w:shd w:val="clear" w:color="auto" w:fill="FFFFFF" w:themeFill="background1"/>
        <w:spacing w:after="0" w:line="240" w:lineRule="auto"/>
        <w:textAlignment w:val="baseline"/>
        <w:rPr>
          <w:rFonts w:eastAsiaTheme="minorEastAsia"/>
          <w:sz w:val="24"/>
          <w:szCs w:val="24"/>
        </w:rPr>
      </w:pPr>
      <w:r w:rsidRPr="000340FA">
        <w:rPr>
          <w:rFonts w:eastAsiaTheme="minorEastAsia"/>
          <w:sz w:val="24"/>
          <w:szCs w:val="24"/>
        </w:rPr>
        <w:t>Commercial or trade activities</w:t>
      </w:r>
    </w:p>
    <w:p w14:paraId="59F52A82" w14:textId="4549F1BF" w:rsidR="000C37A0" w:rsidRPr="000340FA" w:rsidRDefault="000C37A0" w:rsidP="000C37A0">
      <w:pPr>
        <w:numPr>
          <w:ilvl w:val="1"/>
          <w:numId w:val="5"/>
        </w:numPr>
        <w:shd w:val="clear" w:color="auto" w:fill="FFFFFF" w:themeFill="background1"/>
        <w:spacing w:after="0" w:line="240" w:lineRule="auto"/>
        <w:textAlignment w:val="baseline"/>
        <w:rPr>
          <w:rFonts w:eastAsiaTheme="minorEastAsia"/>
          <w:sz w:val="24"/>
          <w:szCs w:val="24"/>
        </w:rPr>
      </w:pPr>
      <w:r w:rsidRPr="000340FA">
        <w:rPr>
          <w:rFonts w:eastAsiaTheme="minorEastAsia"/>
          <w:sz w:val="24"/>
          <w:szCs w:val="24"/>
        </w:rPr>
        <w:t>Individual travel to conferences and meetings</w:t>
      </w:r>
    </w:p>
    <w:p w14:paraId="2D6C98F1" w14:textId="11674C60" w:rsidR="000C37A0" w:rsidRPr="000340FA" w:rsidRDefault="000C37A0" w:rsidP="000C37A0">
      <w:pPr>
        <w:numPr>
          <w:ilvl w:val="1"/>
          <w:numId w:val="5"/>
        </w:numPr>
        <w:shd w:val="clear" w:color="auto" w:fill="FFFFFF" w:themeFill="background1"/>
        <w:spacing w:after="0" w:line="240" w:lineRule="auto"/>
        <w:textAlignment w:val="baseline"/>
        <w:rPr>
          <w:rFonts w:eastAsiaTheme="minorEastAsia"/>
          <w:sz w:val="24"/>
          <w:szCs w:val="24"/>
        </w:rPr>
      </w:pPr>
      <w:r w:rsidRPr="000340FA">
        <w:rPr>
          <w:rFonts w:eastAsiaTheme="minorEastAsia"/>
          <w:sz w:val="24"/>
          <w:szCs w:val="24"/>
        </w:rPr>
        <w:t>Social welfare projects</w:t>
      </w:r>
    </w:p>
    <w:p w14:paraId="42D987D1" w14:textId="19B7E3F1" w:rsidR="00507116" w:rsidRPr="000340FA" w:rsidRDefault="009C5FCA" w:rsidP="00914360">
      <w:pPr>
        <w:numPr>
          <w:ilvl w:val="1"/>
          <w:numId w:val="5"/>
        </w:numPr>
        <w:shd w:val="clear" w:color="auto" w:fill="FFFFFF" w:themeFill="background1"/>
        <w:spacing w:after="0" w:line="240" w:lineRule="auto"/>
        <w:textAlignment w:val="baseline"/>
        <w:rPr>
          <w:rFonts w:eastAsiaTheme="minorEastAsia"/>
          <w:sz w:val="24"/>
          <w:szCs w:val="24"/>
        </w:rPr>
      </w:pPr>
      <w:r w:rsidRPr="000340FA">
        <w:rPr>
          <w:rFonts w:eastAsiaTheme="minorEastAsia"/>
          <w:sz w:val="24"/>
          <w:szCs w:val="24"/>
        </w:rPr>
        <w:lastRenderedPageBreak/>
        <w:t xml:space="preserve">Programs </w:t>
      </w:r>
      <w:r w:rsidR="00E956A6" w:rsidRPr="000340FA">
        <w:rPr>
          <w:rFonts w:eastAsiaTheme="minorEastAsia"/>
          <w:sz w:val="24"/>
          <w:szCs w:val="24"/>
        </w:rPr>
        <w:t xml:space="preserve">intended primarily for the growth or </w:t>
      </w:r>
      <w:r w:rsidR="00B61396" w:rsidRPr="000340FA">
        <w:rPr>
          <w:rFonts w:eastAsiaTheme="minorEastAsia"/>
          <w:sz w:val="24"/>
          <w:szCs w:val="24"/>
        </w:rPr>
        <w:t>institutional development of the organization</w:t>
      </w:r>
    </w:p>
    <w:p w14:paraId="4E0FA737" w14:textId="7C4298C2" w:rsidR="00C61EB6" w:rsidRPr="000340FA" w:rsidRDefault="00507116" w:rsidP="00C61EB6">
      <w:pPr>
        <w:numPr>
          <w:ilvl w:val="1"/>
          <w:numId w:val="5"/>
        </w:numPr>
        <w:shd w:val="clear" w:color="auto" w:fill="FFFFFF" w:themeFill="background1"/>
        <w:spacing w:after="0" w:line="240" w:lineRule="auto"/>
        <w:textAlignment w:val="baseline"/>
        <w:rPr>
          <w:rFonts w:eastAsiaTheme="minorEastAsia"/>
          <w:sz w:val="24"/>
          <w:szCs w:val="24"/>
        </w:rPr>
      </w:pPr>
      <w:r w:rsidRPr="000340FA">
        <w:rPr>
          <w:rFonts w:eastAsiaTheme="minorEastAsia"/>
          <w:sz w:val="24"/>
          <w:szCs w:val="24"/>
        </w:rPr>
        <w:t>Ongoing salary costs and office equipment</w:t>
      </w:r>
    </w:p>
    <w:p w14:paraId="05EDABF9" w14:textId="7EE63756" w:rsidR="00507116" w:rsidRPr="000340FA" w:rsidRDefault="00C61EB6" w:rsidP="00E872A5">
      <w:pPr>
        <w:numPr>
          <w:ilvl w:val="1"/>
          <w:numId w:val="5"/>
        </w:numPr>
        <w:shd w:val="clear" w:color="auto" w:fill="FFFFFF" w:themeFill="background1"/>
        <w:spacing w:after="0" w:line="240" w:lineRule="auto"/>
        <w:textAlignment w:val="baseline"/>
        <w:rPr>
          <w:rFonts w:eastAsiaTheme="minorEastAsia"/>
          <w:sz w:val="24"/>
          <w:szCs w:val="24"/>
        </w:rPr>
      </w:pPr>
      <w:r w:rsidRPr="000340FA">
        <w:rPr>
          <w:rFonts w:eastAsiaTheme="minorEastAsia"/>
          <w:sz w:val="24"/>
          <w:szCs w:val="24"/>
        </w:rPr>
        <w:t>Paying to complete activities that were begun with other funds</w:t>
      </w:r>
      <w:r w:rsidRPr="000340FA">
        <w:rPr>
          <w:rFonts w:eastAsiaTheme="minorEastAsia"/>
          <w:sz w:val="24"/>
          <w:szCs w:val="24"/>
        </w:rPr>
        <w:t xml:space="preserve"> </w:t>
      </w:r>
      <w:r w:rsidR="00B61396" w:rsidRPr="000340FA">
        <w:rPr>
          <w:rFonts w:eastAsiaTheme="minorEastAsia"/>
          <w:sz w:val="24"/>
          <w:szCs w:val="24"/>
        </w:rPr>
        <w:t>or</w:t>
      </w:r>
    </w:p>
    <w:p w14:paraId="5A743006" w14:textId="4CB676D6" w:rsidR="00407AB8" w:rsidRPr="000340FA" w:rsidRDefault="009C5FCA" w:rsidP="00A377C0">
      <w:pPr>
        <w:pStyle w:val="ListParagraph"/>
        <w:numPr>
          <w:ilvl w:val="1"/>
          <w:numId w:val="5"/>
        </w:numPr>
        <w:shd w:val="clear" w:color="auto" w:fill="FFFFFF" w:themeFill="background1"/>
        <w:spacing w:after="0" w:line="240" w:lineRule="auto"/>
        <w:textAlignment w:val="baseline"/>
        <w:rPr>
          <w:rFonts w:eastAsiaTheme="minorEastAsia"/>
          <w:sz w:val="24"/>
          <w:szCs w:val="24"/>
        </w:rPr>
      </w:pPr>
      <w:r w:rsidRPr="000340FA">
        <w:rPr>
          <w:rFonts w:eastAsiaTheme="minorEastAsia"/>
          <w:sz w:val="24"/>
          <w:szCs w:val="24"/>
        </w:rPr>
        <w:t xml:space="preserve">Programs </w:t>
      </w:r>
      <w:r w:rsidR="00B61396" w:rsidRPr="000340FA">
        <w:rPr>
          <w:rFonts w:eastAsiaTheme="minorEastAsia"/>
          <w:sz w:val="24"/>
          <w:szCs w:val="24"/>
        </w:rPr>
        <w:t xml:space="preserve">that duplicate existing </w:t>
      </w:r>
      <w:r w:rsidRPr="000340FA">
        <w:rPr>
          <w:rFonts w:eastAsiaTheme="minorEastAsia"/>
          <w:sz w:val="24"/>
          <w:szCs w:val="24"/>
        </w:rPr>
        <w:t>programs</w:t>
      </w:r>
    </w:p>
    <w:p w14:paraId="3663308B" w14:textId="77777777" w:rsidR="00B61396" w:rsidRPr="000340FA" w:rsidRDefault="00B61396" w:rsidP="6A0ACA87">
      <w:pPr>
        <w:shd w:val="clear" w:color="auto" w:fill="FFFFFF" w:themeFill="background1"/>
        <w:spacing w:after="0" w:line="240" w:lineRule="auto"/>
        <w:ind w:hanging="990"/>
        <w:textAlignment w:val="baseline"/>
        <w:rPr>
          <w:rFonts w:eastAsiaTheme="minorEastAsia"/>
          <w:b/>
          <w:bCs/>
          <w:color w:val="333333"/>
          <w:sz w:val="24"/>
          <w:szCs w:val="24"/>
          <w:bdr w:val="none" w:sz="0" w:space="0" w:color="auto" w:frame="1"/>
        </w:rPr>
      </w:pPr>
    </w:p>
    <w:p w14:paraId="164A2096" w14:textId="77777777" w:rsidR="00407AB8" w:rsidRPr="000340FA" w:rsidRDefault="00407AB8" w:rsidP="6A0ACA87">
      <w:pPr>
        <w:shd w:val="clear" w:color="auto" w:fill="FFFFFF" w:themeFill="background1"/>
        <w:spacing w:after="0" w:line="240" w:lineRule="auto"/>
        <w:textAlignment w:val="baseline"/>
        <w:rPr>
          <w:rFonts w:eastAsiaTheme="minorEastAsia"/>
          <w:b/>
          <w:bCs/>
          <w:sz w:val="24"/>
          <w:szCs w:val="24"/>
          <w:bdr w:val="none" w:sz="0" w:space="0" w:color="auto" w:frame="1"/>
        </w:rPr>
      </w:pPr>
      <w:r w:rsidRPr="000340FA">
        <w:rPr>
          <w:rFonts w:eastAsiaTheme="minorEastAsia"/>
          <w:b/>
          <w:bCs/>
          <w:sz w:val="24"/>
          <w:szCs w:val="24"/>
          <w:bdr w:val="none" w:sz="0" w:space="0" w:color="auto" w:frame="1"/>
        </w:rPr>
        <w:t>Authorizing legislation, type and year of funding:</w:t>
      </w:r>
    </w:p>
    <w:p w14:paraId="391D4A3D" w14:textId="77777777" w:rsidR="00932AF6" w:rsidRPr="000340FA" w:rsidRDefault="00932AF6" w:rsidP="00932AF6">
      <w:pPr>
        <w:shd w:val="clear" w:color="auto" w:fill="FFFFFF"/>
        <w:spacing w:after="0" w:line="240" w:lineRule="auto"/>
        <w:textAlignment w:val="baseline"/>
        <w:rPr>
          <w:rFonts w:eastAsiaTheme="minorEastAsia"/>
          <w:i/>
          <w:iCs/>
          <w:color w:val="FF0000"/>
          <w:sz w:val="24"/>
          <w:szCs w:val="24"/>
        </w:rPr>
      </w:pPr>
    </w:p>
    <w:p w14:paraId="3E7A9B3D" w14:textId="0C571F29" w:rsidR="00932AF6" w:rsidRPr="000340FA" w:rsidRDefault="00932AF6" w:rsidP="00932AF6">
      <w:pPr>
        <w:shd w:val="clear" w:color="auto" w:fill="FFFFFF"/>
        <w:spacing w:after="0" w:line="240" w:lineRule="auto"/>
        <w:textAlignment w:val="baseline"/>
        <w:rPr>
          <w:rFonts w:eastAsia="Times New Roman" w:cstheme="minorHAnsi"/>
          <w:bCs/>
          <w:iCs/>
          <w:sz w:val="24"/>
          <w:szCs w:val="24"/>
          <w:bdr w:val="none" w:sz="0" w:space="0" w:color="auto" w:frame="1"/>
        </w:rPr>
      </w:pPr>
      <w:r w:rsidRPr="000340FA">
        <w:rPr>
          <w:rFonts w:eastAsia="Times New Roman" w:cstheme="minorHAnsi"/>
          <w:bCs/>
          <w:iCs/>
          <w:sz w:val="24"/>
          <w:szCs w:val="24"/>
          <w:bdr w:val="none" w:sz="0" w:space="0" w:color="auto" w:frame="1"/>
        </w:rPr>
        <w:t>Funding authority rests in the Smith-Mundt Act.  The source of funding is FY202</w:t>
      </w:r>
      <w:r w:rsidR="00BC44F6" w:rsidRPr="000340FA">
        <w:rPr>
          <w:rFonts w:eastAsia="Times New Roman" w:cstheme="minorHAnsi"/>
          <w:bCs/>
          <w:iCs/>
          <w:sz w:val="24"/>
          <w:szCs w:val="24"/>
          <w:bdr w:val="none" w:sz="0" w:space="0" w:color="auto" w:frame="1"/>
        </w:rPr>
        <w:t>4</w:t>
      </w:r>
      <w:r w:rsidRPr="000340FA">
        <w:rPr>
          <w:rFonts w:eastAsia="Times New Roman" w:cstheme="minorHAnsi"/>
          <w:bCs/>
          <w:iCs/>
          <w:sz w:val="24"/>
          <w:szCs w:val="24"/>
          <w:bdr w:val="none" w:sz="0" w:space="0" w:color="auto" w:frame="1"/>
        </w:rPr>
        <w:t xml:space="preserve"> Public Diplomacy Funding.  </w:t>
      </w:r>
    </w:p>
    <w:p w14:paraId="4AD6451E" w14:textId="77777777" w:rsidR="00407AB8" w:rsidRPr="000340FA" w:rsidRDefault="00407AB8" w:rsidP="6A0ACA87">
      <w:pPr>
        <w:shd w:val="clear" w:color="auto" w:fill="FFFFFF" w:themeFill="background1"/>
        <w:spacing w:after="0" w:line="240" w:lineRule="auto"/>
        <w:ind w:hanging="990"/>
        <w:textAlignment w:val="baseline"/>
        <w:rPr>
          <w:rFonts w:eastAsiaTheme="minorEastAsia"/>
          <w:b/>
          <w:bCs/>
          <w:color w:val="333333"/>
          <w:sz w:val="24"/>
          <w:szCs w:val="24"/>
          <w:bdr w:val="none" w:sz="0" w:space="0" w:color="auto" w:frame="1"/>
        </w:rPr>
      </w:pPr>
    </w:p>
    <w:p w14:paraId="1926695E" w14:textId="77777777" w:rsidR="00E956A6" w:rsidRPr="000340FA" w:rsidRDefault="00E956A6" w:rsidP="6A0ACA87">
      <w:pPr>
        <w:shd w:val="clear" w:color="auto" w:fill="FFFFFF" w:themeFill="background1"/>
        <w:spacing w:after="0" w:line="240" w:lineRule="auto"/>
        <w:textAlignment w:val="baseline"/>
        <w:rPr>
          <w:rFonts w:eastAsiaTheme="minorEastAsia"/>
          <w:b/>
          <w:bCs/>
          <w:color w:val="333333"/>
          <w:sz w:val="24"/>
          <w:szCs w:val="24"/>
          <w:bdr w:val="none" w:sz="0" w:space="0" w:color="auto" w:frame="1"/>
        </w:rPr>
      </w:pPr>
      <w:r w:rsidRPr="000340FA">
        <w:rPr>
          <w:rFonts w:eastAsiaTheme="minorEastAsia"/>
          <w:b/>
          <w:bCs/>
          <w:sz w:val="24"/>
          <w:szCs w:val="24"/>
          <w:bdr w:val="none" w:sz="0" w:space="0" w:color="auto" w:frame="1"/>
        </w:rPr>
        <w:t>B</w:t>
      </w:r>
      <w:r w:rsidR="00B61396" w:rsidRPr="000340FA">
        <w:rPr>
          <w:rFonts w:eastAsiaTheme="minorEastAsia"/>
          <w:b/>
          <w:bCs/>
          <w:sz w:val="24"/>
          <w:szCs w:val="24"/>
          <w:bdr w:val="none" w:sz="0" w:space="0" w:color="auto" w:frame="1"/>
        </w:rPr>
        <w:t xml:space="preserve">. </w:t>
      </w:r>
      <w:r w:rsidRPr="000340FA">
        <w:rPr>
          <w:rFonts w:eastAsiaTheme="minorEastAsia"/>
          <w:b/>
          <w:bCs/>
          <w:sz w:val="24"/>
          <w:szCs w:val="24"/>
          <w:bdr w:val="none" w:sz="0" w:space="0" w:color="auto" w:frame="1"/>
        </w:rPr>
        <w:t xml:space="preserve">FEDERAL </w:t>
      </w:r>
      <w:r w:rsidR="00B61396" w:rsidRPr="000340FA">
        <w:rPr>
          <w:rFonts w:eastAsiaTheme="minorEastAsia"/>
          <w:b/>
          <w:bCs/>
          <w:sz w:val="24"/>
          <w:szCs w:val="24"/>
          <w:bdr w:val="none" w:sz="0" w:space="0" w:color="auto" w:frame="1"/>
        </w:rPr>
        <w:t>AWARD INFORMATION</w:t>
      </w:r>
      <w:r w:rsidR="00B61396" w:rsidRPr="000340FA">
        <w:rPr>
          <w:rFonts w:ascii="Times New Roman" w:eastAsia="Times New Roman" w:hAnsi="Times New Roman" w:cs="Times New Roman"/>
          <w:b/>
          <w:bCs/>
          <w:sz w:val="24"/>
          <w:szCs w:val="24"/>
          <w:bdr w:val="none" w:sz="0" w:space="0" w:color="auto" w:frame="1"/>
        </w:rPr>
        <w:br/>
      </w:r>
    </w:p>
    <w:p w14:paraId="71A4E9FA" w14:textId="03FBE84A" w:rsidR="00E956A6" w:rsidRPr="000340FA" w:rsidRDefault="00E956A6" w:rsidP="6A0ACA87">
      <w:pPr>
        <w:shd w:val="clear" w:color="auto" w:fill="FFFFFF" w:themeFill="background1"/>
        <w:spacing w:after="0" w:line="240" w:lineRule="auto"/>
        <w:textAlignment w:val="baseline"/>
        <w:rPr>
          <w:rFonts w:eastAsiaTheme="minorEastAsia"/>
          <w:sz w:val="24"/>
          <w:szCs w:val="24"/>
          <w:bdr w:val="none" w:sz="0" w:space="0" w:color="auto" w:frame="1"/>
        </w:rPr>
      </w:pPr>
      <w:r w:rsidRPr="000340FA">
        <w:rPr>
          <w:rFonts w:eastAsiaTheme="minorEastAsia"/>
          <w:sz w:val="24"/>
          <w:szCs w:val="24"/>
          <w:bdr w:val="none" w:sz="0" w:space="0" w:color="auto" w:frame="1"/>
        </w:rPr>
        <w:t xml:space="preserve">Length of performance period: </w:t>
      </w:r>
      <w:r w:rsidR="00932AF6" w:rsidRPr="000340FA">
        <w:rPr>
          <w:rFonts w:eastAsiaTheme="minorEastAsia"/>
          <w:sz w:val="24"/>
          <w:szCs w:val="24"/>
          <w:bdr w:val="none" w:sz="0" w:space="0" w:color="auto" w:frame="1"/>
        </w:rPr>
        <w:t>1</w:t>
      </w:r>
      <w:r w:rsidRPr="000340FA">
        <w:rPr>
          <w:rFonts w:eastAsiaTheme="minorEastAsia"/>
          <w:sz w:val="24"/>
          <w:szCs w:val="24"/>
          <w:bdr w:val="none" w:sz="0" w:space="0" w:color="auto" w:frame="1"/>
        </w:rPr>
        <w:t xml:space="preserve"> to </w:t>
      </w:r>
      <w:r w:rsidR="00932AF6" w:rsidRPr="000340FA">
        <w:rPr>
          <w:rFonts w:eastAsiaTheme="minorEastAsia"/>
          <w:sz w:val="24"/>
          <w:szCs w:val="24"/>
          <w:bdr w:val="none" w:sz="0" w:space="0" w:color="auto" w:frame="1"/>
        </w:rPr>
        <w:t>12</w:t>
      </w:r>
      <w:r w:rsidRPr="000340FA">
        <w:rPr>
          <w:rFonts w:eastAsiaTheme="minorEastAsia"/>
          <w:sz w:val="24"/>
          <w:szCs w:val="24"/>
          <w:bdr w:val="none" w:sz="0" w:space="0" w:color="auto" w:frame="1"/>
        </w:rPr>
        <w:t xml:space="preserve"> months </w:t>
      </w:r>
    </w:p>
    <w:p w14:paraId="5EB109D0" w14:textId="5442DA99" w:rsidR="00E956A6" w:rsidRPr="000340FA" w:rsidRDefault="00E956A6" w:rsidP="6A0ACA87">
      <w:pPr>
        <w:shd w:val="clear" w:color="auto" w:fill="FFFFFF" w:themeFill="background1"/>
        <w:spacing w:after="0" w:line="240" w:lineRule="auto"/>
        <w:textAlignment w:val="baseline"/>
        <w:rPr>
          <w:rFonts w:eastAsiaTheme="minorEastAsia"/>
          <w:sz w:val="24"/>
          <w:szCs w:val="24"/>
          <w:bdr w:val="none" w:sz="0" w:space="0" w:color="auto" w:frame="1"/>
        </w:rPr>
      </w:pPr>
      <w:r w:rsidRPr="000340FA">
        <w:rPr>
          <w:rFonts w:eastAsiaTheme="minorEastAsia"/>
          <w:sz w:val="24"/>
          <w:szCs w:val="24"/>
          <w:bdr w:val="none" w:sz="0" w:space="0" w:color="auto" w:frame="1"/>
        </w:rPr>
        <w:t xml:space="preserve">Number of awards anticipated: </w:t>
      </w:r>
      <w:r w:rsidR="00144A65" w:rsidRPr="000340FA">
        <w:rPr>
          <w:rFonts w:eastAsiaTheme="minorEastAsia"/>
          <w:sz w:val="24"/>
          <w:szCs w:val="24"/>
          <w:bdr w:val="none" w:sz="0" w:space="0" w:color="auto" w:frame="1"/>
        </w:rPr>
        <w:t>12</w:t>
      </w:r>
      <w:r w:rsidRPr="000340FA">
        <w:rPr>
          <w:rFonts w:eastAsiaTheme="minorEastAsia"/>
          <w:sz w:val="24"/>
          <w:szCs w:val="24"/>
          <w:bdr w:val="none" w:sz="0" w:space="0" w:color="auto" w:frame="1"/>
        </w:rPr>
        <w:t xml:space="preserve"> awards (dependent on amounts)</w:t>
      </w:r>
    </w:p>
    <w:p w14:paraId="48D26347" w14:textId="5FCDE00D" w:rsidR="00E956A6" w:rsidRPr="000340FA" w:rsidRDefault="00E956A6" w:rsidP="6A0ACA87">
      <w:pPr>
        <w:shd w:val="clear" w:color="auto" w:fill="FFFFFF" w:themeFill="background1"/>
        <w:spacing w:after="0" w:line="240" w:lineRule="auto"/>
        <w:textAlignment w:val="baseline"/>
        <w:rPr>
          <w:rFonts w:eastAsiaTheme="minorEastAsia"/>
          <w:sz w:val="24"/>
          <w:szCs w:val="24"/>
          <w:bdr w:val="none" w:sz="0" w:space="0" w:color="auto" w:frame="1"/>
        </w:rPr>
      </w:pPr>
      <w:r w:rsidRPr="000340FA">
        <w:rPr>
          <w:rFonts w:eastAsiaTheme="minorEastAsia"/>
          <w:sz w:val="24"/>
          <w:szCs w:val="24"/>
          <w:bdr w:val="none" w:sz="0" w:space="0" w:color="auto" w:frame="1"/>
        </w:rPr>
        <w:t>Award amounts: awards may range from a minimum of $</w:t>
      </w:r>
      <w:r w:rsidR="00144A65" w:rsidRPr="000340FA">
        <w:rPr>
          <w:rFonts w:eastAsiaTheme="minorEastAsia"/>
          <w:sz w:val="24"/>
          <w:szCs w:val="24"/>
          <w:bdr w:val="none" w:sz="0" w:space="0" w:color="auto" w:frame="1"/>
        </w:rPr>
        <w:t xml:space="preserve">1,000 </w:t>
      </w:r>
      <w:r w:rsidRPr="000340FA">
        <w:rPr>
          <w:rFonts w:eastAsiaTheme="minorEastAsia"/>
          <w:sz w:val="24"/>
          <w:szCs w:val="24"/>
          <w:bdr w:val="none" w:sz="0" w:space="0" w:color="auto" w:frame="1"/>
        </w:rPr>
        <w:t>to a maximum of $</w:t>
      </w:r>
      <w:r w:rsidR="00144A65" w:rsidRPr="000340FA">
        <w:rPr>
          <w:rFonts w:eastAsiaTheme="minorEastAsia"/>
          <w:sz w:val="24"/>
          <w:szCs w:val="24"/>
          <w:bdr w:val="none" w:sz="0" w:space="0" w:color="auto" w:frame="1"/>
        </w:rPr>
        <w:t>20,000</w:t>
      </w:r>
    </w:p>
    <w:p w14:paraId="4A377827" w14:textId="534B2965" w:rsidR="00E956A6" w:rsidRPr="000340FA" w:rsidRDefault="00E956A6" w:rsidP="6A0ACA87">
      <w:pPr>
        <w:shd w:val="clear" w:color="auto" w:fill="FFFFFF" w:themeFill="background1"/>
        <w:spacing w:after="0" w:line="240" w:lineRule="auto"/>
        <w:textAlignment w:val="baseline"/>
        <w:rPr>
          <w:rFonts w:eastAsiaTheme="minorEastAsia"/>
          <w:sz w:val="24"/>
          <w:szCs w:val="24"/>
          <w:bdr w:val="none" w:sz="0" w:space="0" w:color="auto" w:frame="1"/>
        </w:rPr>
      </w:pPr>
      <w:r w:rsidRPr="000340FA">
        <w:rPr>
          <w:rFonts w:eastAsiaTheme="minorEastAsia"/>
          <w:sz w:val="24"/>
          <w:szCs w:val="24"/>
          <w:bdr w:val="none" w:sz="0" w:space="0" w:color="auto" w:frame="1"/>
        </w:rPr>
        <w:t>Total available funding: $</w:t>
      </w:r>
      <w:r w:rsidR="00144A65" w:rsidRPr="000340FA">
        <w:rPr>
          <w:rFonts w:eastAsiaTheme="minorEastAsia"/>
          <w:sz w:val="24"/>
          <w:szCs w:val="24"/>
          <w:bdr w:val="none" w:sz="0" w:space="0" w:color="auto" w:frame="1"/>
        </w:rPr>
        <w:t>100,000</w:t>
      </w:r>
    </w:p>
    <w:p w14:paraId="4D095672" w14:textId="7FC61777" w:rsidR="00E956A6" w:rsidRPr="000340FA" w:rsidRDefault="00E956A6" w:rsidP="6A0ACA87">
      <w:pPr>
        <w:shd w:val="clear" w:color="auto" w:fill="FFFFFF" w:themeFill="background1"/>
        <w:spacing w:after="0" w:line="240" w:lineRule="auto"/>
        <w:textAlignment w:val="baseline"/>
        <w:rPr>
          <w:rFonts w:eastAsiaTheme="minorEastAsia"/>
          <w:sz w:val="24"/>
          <w:szCs w:val="24"/>
          <w:bdr w:val="none" w:sz="0" w:space="0" w:color="auto" w:frame="1"/>
        </w:rPr>
      </w:pPr>
      <w:r w:rsidRPr="000340FA">
        <w:rPr>
          <w:rFonts w:eastAsiaTheme="minorEastAsia"/>
          <w:sz w:val="24"/>
          <w:szCs w:val="24"/>
          <w:bdr w:val="none" w:sz="0" w:space="0" w:color="auto" w:frame="1"/>
        </w:rPr>
        <w:t>Type of Funding:  Fiscal Year 20</w:t>
      </w:r>
      <w:r w:rsidR="00BC44F6" w:rsidRPr="000340FA">
        <w:rPr>
          <w:rFonts w:eastAsiaTheme="minorEastAsia"/>
          <w:sz w:val="24"/>
          <w:szCs w:val="24"/>
          <w:bdr w:val="none" w:sz="0" w:space="0" w:color="auto" w:frame="1"/>
        </w:rPr>
        <w:t>24</w:t>
      </w:r>
      <w:r w:rsidRPr="000340FA">
        <w:rPr>
          <w:rFonts w:eastAsiaTheme="minorEastAsia"/>
          <w:sz w:val="24"/>
          <w:szCs w:val="24"/>
          <w:bdr w:val="none" w:sz="0" w:space="0" w:color="auto" w:frame="1"/>
        </w:rPr>
        <w:t xml:space="preserve"> Public Diplomacy Funding</w:t>
      </w:r>
    </w:p>
    <w:p w14:paraId="7A462AED" w14:textId="72ABC90E" w:rsidR="00E956A6" w:rsidRPr="000340FA" w:rsidRDefault="00E956A6" w:rsidP="6A0ACA87">
      <w:pPr>
        <w:shd w:val="clear" w:color="auto" w:fill="FFFFFF" w:themeFill="background1"/>
        <w:spacing w:after="0" w:line="240" w:lineRule="auto"/>
        <w:textAlignment w:val="baseline"/>
        <w:rPr>
          <w:rFonts w:eastAsiaTheme="minorEastAsia"/>
          <w:sz w:val="24"/>
          <w:szCs w:val="24"/>
          <w:bdr w:val="none" w:sz="0" w:space="0" w:color="auto" w:frame="1"/>
        </w:rPr>
      </w:pPr>
      <w:r w:rsidRPr="000340FA">
        <w:rPr>
          <w:rFonts w:eastAsiaTheme="minorEastAsia"/>
          <w:sz w:val="24"/>
          <w:szCs w:val="24"/>
          <w:bdr w:val="none" w:sz="0" w:space="0" w:color="auto" w:frame="1"/>
        </w:rPr>
        <w:t xml:space="preserve">Anticipated </w:t>
      </w:r>
      <w:r w:rsidR="009C5FCA" w:rsidRPr="000340FA">
        <w:rPr>
          <w:rFonts w:eastAsiaTheme="minorEastAsia"/>
          <w:sz w:val="24"/>
          <w:szCs w:val="24"/>
        </w:rPr>
        <w:t xml:space="preserve">program </w:t>
      </w:r>
      <w:r w:rsidRPr="000340FA">
        <w:rPr>
          <w:rFonts w:eastAsiaTheme="minorEastAsia"/>
          <w:sz w:val="24"/>
          <w:szCs w:val="24"/>
          <w:bdr w:val="none" w:sz="0" w:space="0" w:color="auto" w:frame="1"/>
        </w:rPr>
        <w:t xml:space="preserve">start date:  </w:t>
      </w:r>
      <w:r w:rsidR="00180116" w:rsidRPr="000340FA">
        <w:rPr>
          <w:rFonts w:eastAsiaTheme="minorEastAsia"/>
          <w:sz w:val="24"/>
          <w:szCs w:val="24"/>
          <w:bdr w:val="none" w:sz="0" w:space="0" w:color="auto" w:frame="1"/>
        </w:rPr>
        <w:t xml:space="preserve">January </w:t>
      </w:r>
      <w:r w:rsidR="00FC5BEE" w:rsidRPr="000340FA">
        <w:rPr>
          <w:rFonts w:eastAsiaTheme="minorEastAsia"/>
          <w:sz w:val="24"/>
          <w:szCs w:val="24"/>
          <w:bdr w:val="none" w:sz="0" w:space="0" w:color="auto" w:frame="1"/>
        </w:rPr>
        <w:t>22</w:t>
      </w:r>
      <w:r w:rsidR="00180116" w:rsidRPr="000340FA">
        <w:rPr>
          <w:rFonts w:eastAsiaTheme="minorEastAsia"/>
          <w:sz w:val="24"/>
          <w:szCs w:val="24"/>
          <w:bdr w:val="none" w:sz="0" w:space="0" w:color="auto" w:frame="1"/>
        </w:rPr>
        <w:t>, 2024</w:t>
      </w:r>
    </w:p>
    <w:p w14:paraId="70E9CC4B" w14:textId="77777777" w:rsidR="00C015BA" w:rsidRPr="000340FA" w:rsidRDefault="00C015BA" w:rsidP="6A0ACA87">
      <w:pPr>
        <w:shd w:val="clear" w:color="auto" w:fill="FFFFFF" w:themeFill="background1"/>
        <w:spacing w:after="0" w:line="240" w:lineRule="auto"/>
        <w:textAlignment w:val="baseline"/>
        <w:rPr>
          <w:rFonts w:eastAsiaTheme="minorEastAsia"/>
          <w:color w:val="333333"/>
          <w:sz w:val="24"/>
          <w:szCs w:val="24"/>
        </w:rPr>
      </w:pPr>
      <w:r w:rsidRPr="000340FA">
        <w:rPr>
          <w:rFonts w:eastAsiaTheme="minorEastAsia"/>
          <w:b/>
          <w:bCs/>
          <w:sz w:val="24"/>
          <w:szCs w:val="24"/>
          <w:bdr w:val="none" w:sz="0" w:space="0" w:color="auto" w:frame="1"/>
        </w:rPr>
        <w:t>This notice is subject to availability of funding.</w:t>
      </w:r>
    </w:p>
    <w:p w14:paraId="544F3F5F" w14:textId="77777777" w:rsidR="00E956A6" w:rsidRPr="000340FA" w:rsidRDefault="00E956A6" w:rsidP="6A0ACA87">
      <w:pPr>
        <w:shd w:val="clear" w:color="auto" w:fill="FFFFFF" w:themeFill="background1"/>
        <w:spacing w:after="0" w:line="240" w:lineRule="auto"/>
        <w:textAlignment w:val="baseline"/>
        <w:rPr>
          <w:rFonts w:eastAsiaTheme="minorEastAsia"/>
          <w:b/>
          <w:bCs/>
          <w:color w:val="333333"/>
          <w:sz w:val="24"/>
          <w:szCs w:val="24"/>
          <w:bdr w:val="none" w:sz="0" w:space="0" w:color="auto" w:frame="1"/>
        </w:rPr>
      </w:pPr>
    </w:p>
    <w:p w14:paraId="7F3F0F87" w14:textId="621F6AFB" w:rsidR="00B61396" w:rsidRPr="000340FA" w:rsidRDefault="00852712" w:rsidP="6A0ACA87">
      <w:pPr>
        <w:shd w:val="clear" w:color="auto" w:fill="FFFFFF" w:themeFill="background1"/>
        <w:spacing w:after="0" w:line="240" w:lineRule="auto"/>
        <w:textAlignment w:val="baseline"/>
        <w:rPr>
          <w:rFonts w:eastAsiaTheme="minorEastAsia"/>
          <w:i/>
          <w:iCs/>
          <w:color w:val="FF0000"/>
          <w:sz w:val="24"/>
          <w:szCs w:val="24"/>
        </w:rPr>
      </w:pPr>
      <w:r w:rsidRPr="000340FA">
        <w:rPr>
          <w:rFonts w:eastAsiaTheme="minorEastAsia"/>
          <w:b/>
          <w:bCs/>
          <w:sz w:val="24"/>
          <w:szCs w:val="24"/>
          <w:bdr w:val="none" w:sz="0" w:space="0" w:color="auto" w:frame="1"/>
        </w:rPr>
        <w:t xml:space="preserve">Funding Instrument </w:t>
      </w:r>
      <w:r w:rsidR="00B61396" w:rsidRPr="000340FA">
        <w:rPr>
          <w:rFonts w:eastAsiaTheme="minorEastAsia"/>
          <w:b/>
          <w:bCs/>
          <w:sz w:val="24"/>
          <w:szCs w:val="24"/>
          <w:bdr w:val="none" w:sz="0" w:space="0" w:color="auto" w:frame="1"/>
        </w:rPr>
        <w:t>Type:  </w:t>
      </w:r>
      <w:r w:rsidR="00B166C2" w:rsidRPr="000340FA">
        <w:rPr>
          <w:rFonts w:eastAsiaTheme="minorEastAsia"/>
          <w:sz w:val="24"/>
          <w:szCs w:val="24"/>
        </w:rPr>
        <w:t>Grant</w:t>
      </w:r>
      <w:r w:rsidR="00646719" w:rsidRPr="000340FA">
        <w:rPr>
          <w:rFonts w:eastAsiaTheme="minorEastAsia"/>
          <w:sz w:val="24"/>
          <w:szCs w:val="24"/>
        </w:rPr>
        <w:t xml:space="preserve"> or</w:t>
      </w:r>
      <w:r w:rsidR="00B166C2" w:rsidRPr="000340FA">
        <w:rPr>
          <w:rFonts w:eastAsiaTheme="minorEastAsia"/>
          <w:sz w:val="24"/>
          <w:szCs w:val="24"/>
        </w:rPr>
        <w:t xml:space="preserve"> Fixed Amount Award</w:t>
      </w:r>
      <w:r w:rsidR="551CB619" w:rsidRPr="000340FA">
        <w:rPr>
          <w:rFonts w:eastAsiaTheme="minorEastAsia"/>
          <w:sz w:val="24"/>
          <w:szCs w:val="24"/>
        </w:rPr>
        <w:t xml:space="preserve"> (FAAs)</w:t>
      </w:r>
    </w:p>
    <w:p w14:paraId="31439D17" w14:textId="77777777" w:rsidR="00B61396" w:rsidRPr="000340FA" w:rsidRDefault="00B61396" w:rsidP="6A0ACA87">
      <w:pPr>
        <w:shd w:val="clear" w:color="auto" w:fill="FFFFFF" w:themeFill="background1"/>
        <w:spacing w:after="0" w:line="240" w:lineRule="auto"/>
        <w:textAlignment w:val="baseline"/>
        <w:rPr>
          <w:rFonts w:eastAsiaTheme="minorEastAsia"/>
          <w:b/>
          <w:bCs/>
          <w:sz w:val="24"/>
          <w:szCs w:val="24"/>
          <w:bdr w:val="none" w:sz="0" w:space="0" w:color="auto" w:frame="1"/>
        </w:rPr>
      </w:pPr>
    </w:p>
    <w:p w14:paraId="12A6E61F" w14:textId="26272729" w:rsidR="00B61396" w:rsidRPr="000340FA" w:rsidRDefault="009C5FCA" w:rsidP="6A0ACA87">
      <w:pPr>
        <w:shd w:val="clear" w:color="auto" w:fill="FFFFFF" w:themeFill="background1"/>
        <w:spacing w:after="0" w:line="240" w:lineRule="auto"/>
        <w:textAlignment w:val="baseline"/>
        <w:rPr>
          <w:rFonts w:eastAsiaTheme="minorEastAsia"/>
          <w:color w:val="FF0000"/>
          <w:sz w:val="24"/>
          <w:szCs w:val="24"/>
        </w:rPr>
      </w:pPr>
      <w:r w:rsidRPr="000340FA">
        <w:rPr>
          <w:rFonts w:eastAsiaTheme="minorEastAsia"/>
          <w:b/>
          <w:bCs/>
          <w:sz w:val="24"/>
          <w:szCs w:val="24"/>
          <w:bdr w:val="none" w:sz="0" w:space="0" w:color="auto" w:frame="1"/>
        </w:rPr>
        <w:t>Program</w:t>
      </w:r>
      <w:r w:rsidR="00B61396" w:rsidRPr="000340FA">
        <w:rPr>
          <w:rFonts w:eastAsiaTheme="minorEastAsia"/>
          <w:b/>
          <w:bCs/>
          <w:sz w:val="24"/>
          <w:szCs w:val="24"/>
          <w:bdr w:val="none" w:sz="0" w:space="0" w:color="auto" w:frame="1"/>
        </w:rPr>
        <w:t xml:space="preserve"> </w:t>
      </w:r>
      <w:r w:rsidR="00C015BA" w:rsidRPr="000340FA">
        <w:rPr>
          <w:rFonts w:eastAsiaTheme="minorEastAsia"/>
          <w:b/>
          <w:bCs/>
          <w:sz w:val="24"/>
          <w:szCs w:val="24"/>
          <w:bdr w:val="none" w:sz="0" w:space="0" w:color="auto" w:frame="1"/>
        </w:rPr>
        <w:t>Performance</w:t>
      </w:r>
      <w:r w:rsidR="00B61396" w:rsidRPr="000340FA">
        <w:rPr>
          <w:rFonts w:eastAsiaTheme="minorEastAsia"/>
          <w:b/>
          <w:bCs/>
          <w:sz w:val="24"/>
          <w:szCs w:val="24"/>
          <w:bdr w:val="none" w:sz="0" w:space="0" w:color="auto" w:frame="1"/>
        </w:rPr>
        <w:t xml:space="preserve"> Period</w:t>
      </w:r>
      <w:r w:rsidR="00B166C2" w:rsidRPr="000340FA">
        <w:rPr>
          <w:rFonts w:eastAsiaTheme="minorEastAsia"/>
          <w:sz w:val="24"/>
          <w:szCs w:val="24"/>
        </w:rPr>
        <w:t xml:space="preserve">: Proposed </w:t>
      </w:r>
      <w:r w:rsidRPr="000340FA">
        <w:rPr>
          <w:rFonts w:eastAsiaTheme="minorEastAsia"/>
          <w:sz w:val="24"/>
          <w:szCs w:val="24"/>
        </w:rPr>
        <w:t>programs</w:t>
      </w:r>
      <w:r w:rsidR="00B61396" w:rsidRPr="000340FA">
        <w:rPr>
          <w:rFonts w:eastAsiaTheme="minorEastAsia"/>
          <w:sz w:val="24"/>
          <w:szCs w:val="24"/>
        </w:rPr>
        <w:t xml:space="preserve"> should be completed in </w:t>
      </w:r>
      <w:r w:rsidR="00646719" w:rsidRPr="000340FA">
        <w:rPr>
          <w:rFonts w:eastAsiaTheme="minorEastAsia"/>
          <w:sz w:val="24"/>
          <w:szCs w:val="24"/>
        </w:rPr>
        <w:t>12 months</w:t>
      </w:r>
      <w:r w:rsidR="00B61396" w:rsidRPr="000340FA">
        <w:rPr>
          <w:rFonts w:eastAsiaTheme="minorEastAsia"/>
          <w:sz w:val="24"/>
          <w:szCs w:val="24"/>
        </w:rPr>
        <w:t xml:space="preserve"> or less.</w:t>
      </w:r>
      <w:r w:rsidR="001E3367" w:rsidRPr="000340FA">
        <w:rPr>
          <w:rFonts w:eastAsiaTheme="minorEastAsia"/>
          <w:sz w:val="24"/>
          <w:szCs w:val="24"/>
        </w:rPr>
        <w:t xml:space="preserve">  </w:t>
      </w:r>
      <w:r w:rsidR="00B61396" w:rsidRPr="000340FA">
        <w:rPr>
          <w:rFonts w:eastAsiaTheme="minorEastAsia"/>
          <w:sz w:val="24"/>
          <w:szCs w:val="24"/>
        </w:rPr>
        <w:t>PAS will entertain applications for continuation grants funded under these awards beyond the initial budget period on a non-competitive basis subject to availability of funds, satisfactory progress of the program, and a determination that continued funding would be in the best interest of the U.S. Department of State.</w:t>
      </w:r>
    </w:p>
    <w:p w14:paraId="27D6F02E" w14:textId="77777777" w:rsidR="00C015BA" w:rsidRPr="000340FA" w:rsidRDefault="00C015BA" w:rsidP="6A0ACA87">
      <w:pPr>
        <w:shd w:val="clear" w:color="auto" w:fill="FFFFFF" w:themeFill="background1"/>
        <w:spacing w:after="0" w:line="240" w:lineRule="auto"/>
        <w:textAlignment w:val="baseline"/>
        <w:rPr>
          <w:rFonts w:eastAsiaTheme="minorEastAsia"/>
          <w:sz w:val="24"/>
          <w:szCs w:val="24"/>
        </w:rPr>
      </w:pPr>
    </w:p>
    <w:p w14:paraId="7BC8E209" w14:textId="77777777" w:rsidR="00B61396" w:rsidRPr="000340FA" w:rsidRDefault="00C015BA" w:rsidP="6A0ACA87">
      <w:pPr>
        <w:shd w:val="clear" w:color="auto" w:fill="FFFFFF" w:themeFill="background1"/>
        <w:spacing w:after="0" w:line="240" w:lineRule="auto"/>
        <w:textAlignment w:val="baseline"/>
        <w:rPr>
          <w:rFonts w:eastAsiaTheme="minorEastAsia"/>
          <w:sz w:val="24"/>
          <w:szCs w:val="24"/>
        </w:rPr>
      </w:pPr>
      <w:r w:rsidRPr="000340FA">
        <w:rPr>
          <w:rFonts w:eastAsiaTheme="minorEastAsia"/>
          <w:b/>
          <w:bCs/>
          <w:sz w:val="24"/>
          <w:szCs w:val="24"/>
          <w:bdr w:val="none" w:sz="0" w:space="0" w:color="auto" w:frame="1"/>
        </w:rPr>
        <w:t>C</w:t>
      </w:r>
      <w:r w:rsidR="00B61396" w:rsidRPr="000340FA">
        <w:rPr>
          <w:rFonts w:eastAsiaTheme="minorEastAsia"/>
          <w:b/>
          <w:bCs/>
          <w:sz w:val="24"/>
          <w:szCs w:val="24"/>
          <w:bdr w:val="none" w:sz="0" w:space="0" w:color="auto" w:frame="1"/>
        </w:rPr>
        <w:t>. ELIGILIBITY INFORMATION</w:t>
      </w:r>
    </w:p>
    <w:p w14:paraId="64945E7D" w14:textId="77777777" w:rsidR="00D0290D" w:rsidRPr="000340FA" w:rsidRDefault="00D0290D" w:rsidP="6A0ACA87">
      <w:pPr>
        <w:shd w:val="clear" w:color="auto" w:fill="FFFFFF" w:themeFill="background1"/>
        <w:spacing w:after="0" w:line="240" w:lineRule="auto"/>
        <w:textAlignment w:val="baseline"/>
        <w:rPr>
          <w:rFonts w:eastAsiaTheme="minorEastAsia"/>
          <w:sz w:val="24"/>
          <w:szCs w:val="24"/>
        </w:rPr>
      </w:pPr>
    </w:p>
    <w:p w14:paraId="2AF9DEEB" w14:textId="77777777" w:rsidR="006B1AFD" w:rsidRPr="000340FA" w:rsidRDefault="006B1AFD" w:rsidP="6A0ACA87">
      <w:pPr>
        <w:pStyle w:val="ListParagraph"/>
        <w:numPr>
          <w:ilvl w:val="0"/>
          <w:numId w:val="28"/>
        </w:numPr>
        <w:shd w:val="clear" w:color="auto" w:fill="FFFFFF" w:themeFill="background1"/>
        <w:spacing w:after="0" w:line="240" w:lineRule="auto"/>
        <w:textAlignment w:val="baseline"/>
        <w:rPr>
          <w:rFonts w:eastAsiaTheme="minorEastAsia"/>
          <w:sz w:val="24"/>
          <w:szCs w:val="24"/>
        </w:rPr>
      </w:pPr>
      <w:r w:rsidRPr="000340FA">
        <w:rPr>
          <w:rFonts w:eastAsiaTheme="minorEastAsia"/>
          <w:sz w:val="24"/>
          <w:szCs w:val="24"/>
        </w:rPr>
        <w:t>Eligible Applicants</w:t>
      </w:r>
    </w:p>
    <w:p w14:paraId="4EE99A5D" w14:textId="77777777" w:rsidR="006B1AFD" w:rsidRPr="000340FA" w:rsidRDefault="006B1AFD" w:rsidP="6A0ACA87">
      <w:pPr>
        <w:shd w:val="clear" w:color="auto" w:fill="FFFFFF" w:themeFill="background1"/>
        <w:spacing w:after="0" w:line="240" w:lineRule="auto"/>
        <w:textAlignment w:val="baseline"/>
        <w:rPr>
          <w:rFonts w:eastAsiaTheme="minorEastAsia"/>
          <w:sz w:val="24"/>
          <w:szCs w:val="24"/>
        </w:rPr>
      </w:pPr>
    </w:p>
    <w:p w14:paraId="72D3B614" w14:textId="14BC1F36" w:rsidR="00C015BA" w:rsidRPr="000340FA" w:rsidRDefault="00C015BA" w:rsidP="001467E2">
      <w:pPr>
        <w:shd w:val="clear" w:color="auto" w:fill="FFFFFF" w:themeFill="background1"/>
        <w:spacing w:after="0" w:line="240" w:lineRule="auto"/>
        <w:ind w:left="360"/>
        <w:textAlignment w:val="baseline"/>
        <w:rPr>
          <w:rFonts w:eastAsiaTheme="minorEastAsia"/>
          <w:i/>
          <w:iCs/>
          <w:sz w:val="24"/>
          <w:szCs w:val="24"/>
        </w:rPr>
      </w:pPr>
      <w:r w:rsidRPr="000340FA">
        <w:rPr>
          <w:rFonts w:eastAsiaTheme="minorEastAsia"/>
          <w:sz w:val="24"/>
          <w:szCs w:val="24"/>
        </w:rPr>
        <w:t>The</w:t>
      </w:r>
      <w:r w:rsidR="00B61396" w:rsidRPr="000340FA">
        <w:rPr>
          <w:rFonts w:eastAsiaTheme="minorEastAsia"/>
          <w:sz w:val="24"/>
          <w:szCs w:val="24"/>
        </w:rPr>
        <w:t xml:space="preserve"> Public Affairs Section encourages applications from </w:t>
      </w:r>
      <w:r w:rsidRPr="000340FA">
        <w:rPr>
          <w:rFonts w:eastAsiaTheme="minorEastAsia"/>
          <w:sz w:val="24"/>
          <w:szCs w:val="24"/>
        </w:rPr>
        <w:t xml:space="preserve">U.S. and </w:t>
      </w:r>
      <w:r w:rsidR="009C5A3C" w:rsidRPr="000340FA">
        <w:rPr>
          <w:rFonts w:eastAsiaTheme="minorEastAsia"/>
          <w:sz w:val="24"/>
          <w:szCs w:val="24"/>
        </w:rPr>
        <w:t>North Macedonia</w:t>
      </w:r>
      <w:r w:rsidRPr="000340FA">
        <w:rPr>
          <w:rFonts w:eastAsiaTheme="minorEastAsia"/>
          <w:i/>
          <w:iCs/>
          <w:sz w:val="24"/>
          <w:szCs w:val="24"/>
        </w:rPr>
        <w:t>:</w:t>
      </w:r>
    </w:p>
    <w:p w14:paraId="3EFD045E" w14:textId="77777777" w:rsidR="003771F4" w:rsidRPr="000340FA" w:rsidRDefault="003771F4" w:rsidP="001467E2">
      <w:pPr>
        <w:pStyle w:val="ListParagraph"/>
        <w:numPr>
          <w:ilvl w:val="0"/>
          <w:numId w:val="22"/>
        </w:numPr>
        <w:spacing w:line="240" w:lineRule="auto"/>
        <w:ind w:left="1080"/>
        <w:rPr>
          <w:rFonts w:eastAsiaTheme="minorEastAsia"/>
          <w:sz w:val="24"/>
          <w:szCs w:val="24"/>
        </w:rPr>
      </w:pPr>
      <w:r w:rsidRPr="000340FA">
        <w:rPr>
          <w:rFonts w:eastAsiaTheme="minorEastAsia"/>
          <w:sz w:val="24"/>
          <w:szCs w:val="24"/>
        </w:rPr>
        <w:t>Registered n</w:t>
      </w:r>
      <w:r w:rsidR="00C015BA" w:rsidRPr="000340FA">
        <w:rPr>
          <w:rFonts w:eastAsiaTheme="minorEastAsia"/>
          <w:sz w:val="24"/>
          <w:szCs w:val="24"/>
        </w:rPr>
        <w:t>ot-for-profit</w:t>
      </w:r>
      <w:r w:rsidRPr="000340FA">
        <w:rPr>
          <w:rFonts w:eastAsiaTheme="minorEastAsia"/>
          <w:sz w:val="24"/>
          <w:szCs w:val="24"/>
        </w:rPr>
        <w:t xml:space="preserve"> organizations, including think tanks and civil society/non-governmental organizations with programming experience</w:t>
      </w:r>
    </w:p>
    <w:p w14:paraId="0B9D6198" w14:textId="77777777" w:rsidR="003771F4" w:rsidRPr="000340FA" w:rsidRDefault="00C015BA" w:rsidP="001467E2">
      <w:pPr>
        <w:pStyle w:val="ListParagraph"/>
        <w:numPr>
          <w:ilvl w:val="0"/>
          <w:numId w:val="22"/>
        </w:numPr>
        <w:shd w:val="clear" w:color="auto" w:fill="FFFFFF" w:themeFill="background1"/>
        <w:spacing w:after="0" w:line="240" w:lineRule="auto"/>
        <w:ind w:left="1080"/>
        <w:textAlignment w:val="baseline"/>
        <w:rPr>
          <w:rFonts w:eastAsiaTheme="minorEastAsia"/>
          <w:sz w:val="24"/>
          <w:szCs w:val="24"/>
        </w:rPr>
      </w:pPr>
      <w:r w:rsidRPr="000340FA">
        <w:rPr>
          <w:rFonts w:eastAsiaTheme="minorEastAsia"/>
          <w:sz w:val="24"/>
          <w:szCs w:val="24"/>
        </w:rPr>
        <w:t xml:space="preserve">Individuals </w:t>
      </w:r>
    </w:p>
    <w:p w14:paraId="2FB5B6B9" w14:textId="77777777" w:rsidR="00B61396" w:rsidRPr="000340FA" w:rsidRDefault="003771F4" w:rsidP="001467E2">
      <w:pPr>
        <w:numPr>
          <w:ilvl w:val="0"/>
          <w:numId w:val="22"/>
        </w:numPr>
        <w:shd w:val="clear" w:color="auto" w:fill="FFFFFF" w:themeFill="background1"/>
        <w:spacing w:after="0" w:line="240" w:lineRule="auto"/>
        <w:ind w:left="1080"/>
        <w:textAlignment w:val="baseline"/>
        <w:rPr>
          <w:rFonts w:eastAsiaTheme="minorEastAsia"/>
          <w:sz w:val="24"/>
          <w:szCs w:val="24"/>
        </w:rPr>
      </w:pPr>
      <w:r w:rsidRPr="000340FA">
        <w:rPr>
          <w:rFonts w:eastAsiaTheme="minorEastAsia"/>
          <w:sz w:val="24"/>
          <w:szCs w:val="24"/>
        </w:rPr>
        <w:t>Non-profit or governmental e</w:t>
      </w:r>
      <w:r w:rsidR="00B61396" w:rsidRPr="000340FA">
        <w:rPr>
          <w:rFonts w:eastAsiaTheme="minorEastAsia"/>
          <w:sz w:val="24"/>
          <w:szCs w:val="24"/>
        </w:rPr>
        <w:t>ducational institutions</w:t>
      </w:r>
    </w:p>
    <w:p w14:paraId="692F9B04" w14:textId="77777777" w:rsidR="003771F4" w:rsidRPr="000340FA" w:rsidRDefault="00B61396" w:rsidP="001467E2">
      <w:pPr>
        <w:numPr>
          <w:ilvl w:val="0"/>
          <w:numId w:val="22"/>
        </w:numPr>
        <w:shd w:val="clear" w:color="auto" w:fill="FFFFFF" w:themeFill="background1"/>
        <w:spacing w:after="0" w:line="240" w:lineRule="auto"/>
        <w:ind w:left="1080"/>
        <w:textAlignment w:val="baseline"/>
        <w:rPr>
          <w:rFonts w:eastAsiaTheme="minorEastAsia"/>
          <w:sz w:val="24"/>
          <w:szCs w:val="24"/>
        </w:rPr>
      </w:pPr>
      <w:r w:rsidRPr="000340FA">
        <w:rPr>
          <w:rFonts w:eastAsiaTheme="minorEastAsia"/>
          <w:sz w:val="24"/>
          <w:szCs w:val="24"/>
        </w:rPr>
        <w:t>Governmental institutions</w:t>
      </w:r>
    </w:p>
    <w:p w14:paraId="4D3F2B4E" w14:textId="77777777" w:rsidR="007549B2" w:rsidRPr="000340FA" w:rsidRDefault="007549B2" w:rsidP="001467E2">
      <w:pPr>
        <w:shd w:val="clear" w:color="auto" w:fill="FFFFFF" w:themeFill="background1"/>
        <w:spacing w:after="0" w:line="240" w:lineRule="auto"/>
        <w:ind w:left="360"/>
        <w:textAlignment w:val="baseline"/>
        <w:rPr>
          <w:rFonts w:eastAsiaTheme="minorEastAsia"/>
          <w:sz w:val="24"/>
          <w:szCs w:val="24"/>
        </w:rPr>
      </w:pPr>
    </w:p>
    <w:p w14:paraId="5112CF71" w14:textId="77777777" w:rsidR="00B61396" w:rsidRPr="000340FA" w:rsidRDefault="003771F4" w:rsidP="001467E2">
      <w:pPr>
        <w:shd w:val="clear" w:color="auto" w:fill="FFFFFF" w:themeFill="background1"/>
        <w:spacing w:after="0" w:line="240" w:lineRule="auto"/>
        <w:ind w:left="360"/>
        <w:textAlignment w:val="baseline"/>
        <w:rPr>
          <w:rFonts w:eastAsiaTheme="minorEastAsia"/>
          <w:sz w:val="24"/>
          <w:szCs w:val="24"/>
        </w:rPr>
      </w:pPr>
      <w:r w:rsidRPr="000340FA">
        <w:rPr>
          <w:rFonts w:eastAsiaTheme="minorEastAsia"/>
          <w:sz w:val="24"/>
          <w:szCs w:val="24"/>
        </w:rPr>
        <w:t>For-profit or commercial entities are not eligible to apply.</w:t>
      </w:r>
      <w:r w:rsidR="00B61396" w:rsidRPr="000340FA">
        <w:rPr>
          <w:rFonts w:eastAsiaTheme="minorEastAsia"/>
          <w:b/>
          <w:bCs/>
          <w:sz w:val="24"/>
          <w:szCs w:val="24"/>
          <w:bdr w:val="none" w:sz="0" w:space="0" w:color="auto" w:frame="1"/>
        </w:rPr>
        <w:t>  </w:t>
      </w:r>
    </w:p>
    <w:p w14:paraId="59ACF538" w14:textId="77777777" w:rsidR="00B61396" w:rsidRPr="000340FA" w:rsidRDefault="00B61396" w:rsidP="6A0ACA87">
      <w:pPr>
        <w:shd w:val="clear" w:color="auto" w:fill="FFFFFF" w:themeFill="background1"/>
        <w:spacing w:after="0" w:line="240" w:lineRule="auto"/>
        <w:textAlignment w:val="baseline"/>
        <w:rPr>
          <w:rFonts w:eastAsiaTheme="minorEastAsia"/>
          <w:sz w:val="24"/>
          <w:szCs w:val="24"/>
        </w:rPr>
      </w:pPr>
    </w:p>
    <w:p w14:paraId="5B485702" w14:textId="77777777" w:rsidR="006B1AFD" w:rsidRPr="000340FA" w:rsidRDefault="006B1AFD" w:rsidP="6A0ACA87">
      <w:pPr>
        <w:pStyle w:val="ListParagraph"/>
        <w:numPr>
          <w:ilvl w:val="0"/>
          <w:numId w:val="28"/>
        </w:numPr>
        <w:shd w:val="clear" w:color="auto" w:fill="FFFFFF" w:themeFill="background1"/>
        <w:spacing w:after="0" w:line="240" w:lineRule="auto"/>
        <w:textAlignment w:val="baseline"/>
        <w:rPr>
          <w:rFonts w:eastAsiaTheme="minorEastAsia"/>
          <w:sz w:val="24"/>
          <w:szCs w:val="24"/>
        </w:rPr>
      </w:pPr>
      <w:r w:rsidRPr="000340FA">
        <w:rPr>
          <w:rFonts w:eastAsiaTheme="minorEastAsia"/>
          <w:sz w:val="24"/>
          <w:szCs w:val="24"/>
        </w:rPr>
        <w:t>Cost Sharing or Matching</w:t>
      </w:r>
    </w:p>
    <w:p w14:paraId="013ED6A0" w14:textId="77777777" w:rsidR="008F0AB2" w:rsidRPr="000340FA" w:rsidRDefault="008F0AB2" w:rsidP="6A0ACA87">
      <w:pPr>
        <w:pStyle w:val="ListParagraph"/>
        <w:shd w:val="clear" w:color="auto" w:fill="FFFFFF" w:themeFill="background1"/>
        <w:spacing w:after="0" w:line="240" w:lineRule="auto"/>
        <w:textAlignment w:val="baseline"/>
        <w:rPr>
          <w:rFonts w:eastAsiaTheme="minorEastAsia"/>
          <w:sz w:val="24"/>
          <w:szCs w:val="24"/>
        </w:rPr>
      </w:pPr>
    </w:p>
    <w:p w14:paraId="62BC6501" w14:textId="77777777" w:rsidR="006B1AFD" w:rsidRPr="000340FA" w:rsidRDefault="006B1AFD" w:rsidP="6A0ACA87">
      <w:pPr>
        <w:shd w:val="clear" w:color="auto" w:fill="FFFFFF" w:themeFill="background1"/>
        <w:spacing w:after="0" w:line="240" w:lineRule="auto"/>
        <w:ind w:left="360"/>
        <w:textAlignment w:val="baseline"/>
        <w:rPr>
          <w:rFonts w:eastAsiaTheme="minorEastAsia"/>
          <w:sz w:val="24"/>
          <w:szCs w:val="24"/>
        </w:rPr>
      </w:pPr>
      <w:r w:rsidRPr="000340FA">
        <w:rPr>
          <w:rFonts w:eastAsiaTheme="minorEastAsia"/>
          <w:sz w:val="24"/>
          <w:szCs w:val="24"/>
        </w:rPr>
        <w:lastRenderedPageBreak/>
        <w:t>Cost sharing is not required.</w:t>
      </w:r>
    </w:p>
    <w:p w14:paraId="707BCFFF" w14:textId="77777777" w:rsidR="006B1AFD" w:rsidRPr="000340FA" w:rsidRDefault="006B1AFD" w:rsidP="6A0ACA87">
      <w:pPr>
        <w:shd w:val="clear" w:color="auto" w:fill="FFFFFF" w:themeFill="background1"/>
        <w:spacing w:after="0" w:line="240" w:lineRule="auto"/>
        <w:textAlignment w:val="baseline"/>
        <w:rPr>
          <w:rFonts w:eastAsiaTheme="minorEastAsia"/>
          <w:sz w:val="24"/>
          <w:szCs w:val="24"/>
        </w:rPr>
      </w:pPr>
    </w:p>
    <w:p w14:paraId="58E75FDF" w14:textId="77777777" w:rsidR="006B1AFD" w:rsidRPr="000340FA" w:rsidRDefault="006B1AFD" w:rsidP="6A0ACA87">
      <w:pPr>
        <w:pStyle w:val="ListParagraph"/>
        <w:numPr>
          <w:ilvl w:val="0"/>
          <w:numId w:val="28"/>
        </w:numPr>
        <w:shd w:val="clear" w:color="auto" w:fill="FFFFFF" w:themeFill="background1"/>
        <w:spacing w:after="0" w:line="240" w:lineRule="auto"/>
        <w:textAlignment w:val="baseline"/>
        <w:rPr>
          <w:rFonts w:eastAsiaTheme="minorEastAsia"/>
          <w:sz w:val="24"/>
          <w:szCs w:val="24"/>
        </w:rPr>
      </w:pPr>
      <w:r w:rsidRPr="000340FA">
        <w:rPr>
          <w:rFonts w:eastAsiaTheme="minorEastAsia"/>
          <w:sz w:val="24"/>
          <w:szCs w:val="24"/>
        </w:rPr>
        <w:t>Other Eligibility Requirements</w:t>
      </w:r>
    </w:p>
    <w:p w14:paraId="3F55E021" w14:textId="77777777" w:rsidR="006B1AFD" w:rsidRPr="000340FA" w:rsidRDefault="006B1AFD" w:rsidP="6A0ACA87">
      <w:pPr>
        <w:shd w:val="clear" w:color="auto" w:fill="FFFFFF" w:themeFill="background1"/>
        <w:spacing w:after="0" w:line="240" w:lineRule="auto"/>
        <w:textAlignment w:val="baseline"/>
        <w:rPr>
          <w:rFonts w:eastAsiaTheme="minorEastAsia"/>
          <w:sz w:val="24"/>
          <w:szCs w:val="24"/>
        </w:rPr>
      </w:pPr>
    </w:p>
    <w:p w14:paraId="5C841DF7" w14:textId="54CD0E01" w:rsidR="003F3266" w:rsidRPr="000340FA" w:rsidRDefault="003F3266" w:rsidP="6A0ACA87">
      <w:pPr>
        <w:shd w:val="clear" w:color="auto" w:fill="FFFFFF" w:themeFill="background1"/>
        <w:spacing w:after="0" w:line="240" w:lineRule="auto"/>
        <w:ind w:left="360"/>
        <w:textAlignment w:val="baseline"/>
        <w:rPr>
          <w:rFonts w:eastAsiaTheme="minorEastAsia"/>
          <w:sz w:val="24"/>
          <w:szCs w:val="24"/>
        </w:rPr>
      </w:pPr>
      <w:r w:rsidRPr="000340FA">
        <w:rPr>
          <w:rFonts w:eastAsiaTheme="minorEastAsia"/>
          <w:sz w:val="24"/>
          <w:szCs w:val="24"/>
        </w:rPr>
        <w:t xml:space="preserve">Applicants are only allowed to submit one proposal per organization. </w:t>
      </w:r>
      <w:r w:rsidR="00741204" w:rsidRPr="000340FA">
        <w:rPr>
          <w:rFonts w:eastAsiaTheme="minorEastAsia"/>
          <w:sz w:val="24"/>
          <w:szCs w:val="24"/>
        </w:rPr>
        <w:t xml:space="preserve"> </w:t>
      </w:r>
      <w:r w:rsidRPr="000340FA">
        <w:rPr>
          <w:rFonts w:eastAsiaTheme="minorEastAsia"/>
          <w:sz w:val="24"/>
          <w:szCs w:val="24"/>
        </w:rPr>
        <w:t>If more than one proposal is submitted from an organization, all proposals from that institution will be considered ineligible for funding.</w:t>
      </w:r>
    </w:p>
    <w:p w14:paraId="537E6D9D" w14:textId="77777777" w:rsidR="003F3266" w:rsidRPr="000340FA" w:rsidRDefault="003F3266" w:rsidP="6A0ACA87">
      <w:pPr>
        <w:shd w:val="clear" w:color="auto" w:fill="FFFFFF" w:themeFill="background1"/>
        <w:spacing w:after="0" w:line="240" w:lineRule="auto"/>
        <w:ind w:left="360"/>
        <w:textAlignment w:val="baseline"/>
        <w:rPr>
          <w:rFonts w:eastAsiaTheme="minorEastAsia"/>
          <w:sz w:val="24"/>
          <w:szCs w:val="24"/>
        </w:rPr>
      </w:pPr>
    </w:p>
    <w:p w14:paraId="343FF48E" w14:textId="5CAEAFE9" w:rsidR="003F3266" w:rsidRPr="000340FA" w:rsidRDefault="003F3266" w:rsidP="6A0ACA87">
      <w:pPr>
        <w:shd w:val="clear" w:color="auto" w:fill="FFFFFF" w:themeFill="background1"/>
        <w:spacing w:after="0" w:line="240" w:lineRule="auto"/>
        <w:ind w:left="360"/>
        <w:textAlignment w:val="baseline"/>
        <w:rPr>
          <w:rFonts w:eastAsiaTheme="minorEastAsia"/>
          <w:sz w:val="24"/>
          <w:szCs w:val="24"/>
        </w:rPr>
      </w:pPr>
      <w:r w:rsidRPr="000340FA">
        <w:rPr>
          <w:rFonts w:eastAsiaTheme="minorEastAsia"/>
          <w:sz w:val="24"/>
          <w:szCs w:val="24"/>
        </w:rPr>
        <w:t xml:space="preserve">In order to be eligible to receive an award, all organizations must have a </w:t>
      </w:r>
      <w:r w:rsidR="009104F7" w:rsidRPr="000340FA">
        <w:rPr>
          <w:rFonts w:eastAsiaTheme="minorEastAsia"/>
          <w:sz w:val="24"/>
          <w:szCs w:val="24"/>
        </w:rPr>
        <w:t xml:space="preserve">Unique Entity Identifier (UEI) number issued via </w:t>
      </w:r>
      <w:hyperlink r:id="rId10">
        <w:r w:rsidR="009104F7" w:rsidRPr="000340FA">
          <w:rPr>
            <w:rStyle w:val="Hyperlink"/>
            <w:rFonts w:eastAsiaTheme="minorEastAsia"/>
            <w:sz w:val="24"/>
            <w:szCs w:val="24"/>
          </w:rPr>
          <w:t>www.SAM.gov</w:t>
        </w:r>
      </w:hyperlink>
      <w:r w:rsidR="009104F7" w:rsidRPr="000340FA">
        <w:rPr>
          <w:rFonts w:eastAsiaTheme="minorEastAsia"/>
          <w:sz w:val="24"/>
          <w:szCs w:val="24"/>
        </w:rPr>
        <w:t xml:space="preserve"> as well as</w:t>
      </w:r>
      <w:r w:rsidRPr="000340FA">
        <w:rPr>
          <w:rFonts w:eastAsiaTheme="minorEastAsia"/>
          <w:sz w:val="24"/>
          <w:szCs w:val="24"/>
        </w:rPr>
        <w:t xml:space="preserve"> a valid registration on </w:t>
      </w:r>
      <w:hyperlink r:id="rId11" w:history="1">
        <w:r w:rsidR="00741204" w:rsidRPr="000340FA">
          <w:rPr>
            <w:rStyle w:val="Hyperlink"/>
            <w:rFonts w:eastAsiaTheme="minorEastAsia"/>
            <w:sz w:val="24"/>
            <w:szCs w:val="24"/>
          </w:rPr>
          <w:t>www.SAM.gov</w:t>
        </w:r>
      </w:hyperlink>
      <w:r w:rsidRPr="000340FA">
        <w:rPr>
          <w:rFonts w:eastAsiaTheme="minorEastAsia"/>
          <w:sz w:val="24"/>
          <w:szCs w:val="24"/>
        </w:rPr>
        <w:t>.</w:t>
      </w:r>
      <w:r w:rsidR="00741204" w:rsidRPr="000340FA">
        <w:rPr>
          <w:rFonts w:eastAsiaTheme="minorEastAsia"/>
          <w:sz w:val="24"/>
          <w:szCs w:val="24"/>
        </w:rPr>
        <w:t xml:space="preserve"> </w:t>
      </w:r>
      <w:r w:rsidRPr="000340FA">
        <w:rPr>
          <w:rFonts w:eastAsiaTheme="minorEastAsia"/>
          <w:sz w:val="24"/>
          <w:szCs w:val="24"/>
        </w:rPr>
        <w:t xml:space="preserve"> Please see Section D</w:t>
      </w:r>
      <w:r w:rsidR="00FD0E36" w:rsidRPr="000340FA">
        <w:rPr>
          <w:rFonts w:eastAsiaTheme="minorEastAsia"/>
          <w:sz w:val="24"/>
          <w:szCs w:val="24"/>
        </w:rPr>
        <w:t>.3</w:t>
      </w:r>
      <w:r w:rsidRPr="000340FA">
        <w:rPr>
          <w:rFonts w:eastAsiaTheme="minorEastAsia"/>
          <w:sz w:val="24"/>
          <w:szCs w:val="24"/>
        </w:rPr>
        <w:t xml:space="preserve"> for</w:t>
      </w:r>
      <w:r w:rsidR="009104F7" w:rsidRPr="000340FA">
        <w:rPr>
          <w:rFonts w:eastAsiaTheme="minorEastAsia"/>
          <w:sz w:val="24"/>
          <w:szCs w:val="24"/>
        </w:rPr>
        <w:t xml:space="preserve"> more</w:t>
      </w:r>
      <w:r w:rsidRPr="000340FA">
        <w:rPr>
          <w:rFonts w:eastAsiaTheme="minorEastAsia"/>
          <w:sz w:val="24"/>
          <w:szCs w:val="24"/>
        </w:rPr>
        <w:t xml:space="preserve"> information</w:t>
      </w:r>
      <w:r w:rsidR="009104F7" w:rsidRPr="000340FA">
        <w:rPr>
          <w:rFonts w:eastAsiaTheme="minorEastAsia"/>
          <w:sz w:val="24"/>
          <w:szCs w:val="24"/>
        </w:rPr>
        <w:t>.</w:t>
      </w:r>
      <w:r w:rsidR="00741204" w:rsidRPr="000340FA">
        <w:rPr>
          <w:rFonts w:eastAsiaTheme="minorEastAsia"/>
          <w:sz w:val="24"/>
          <w:szCs w:val="24"/>
        </w:rPr>
        <w:t xml:space="preserve"> </w:t>
      </w:r>
      <w:r w:rsidR="009104F7" w:rsidRPr="000340FA">
        <w:rPr>
          <w:rFonts w:eastAsiaTheme="minorEastAsia"/>
          <w:sz w:val="24"/>
          <w:szCs w:val="24"/>
        </w:rPr>
        <w:t xml:space="preserve"> </w:t>
      </w:r>
      <w:r w:rsidRPr="000340FA">
        <w:rPr>
          <w:rFonts w:eastAsiaTheme="minorEastAsia"/>
          <w:sz w:val="24"/>
          <w:szCs w:val="24"/>
        </w:rPr>
        <w:t xml:space="preserve">Individuals are not required to have a </w:t>
      </w:r>
      <w:r w:rsidR="009104F7" w:rsidRPr="000340FA">
        <w:rPr>
          <w:rFonts w:eastAsiaTheme="minorEastAsia"/>
          <w:sz w:val="24"/>
          <w:szCs w:val="24"/>
        </w:rPr>
        <w:t xml:space="preserve">UEI </w:t>
      </w:r>
      <w:r w:rsidRPr="000340FA">
        <w:rPr>
          <w:rFonts w:eastAsiaTheme="minorEastAsia"/>
          <w:sz w:val="24"/>
          <w:szCs w:val="24"/>
        </w:rPr>
        <w:t>or be registered in SAM.gov.</w:t>
      </w:r>
    </w:p>
    <w:p w14:paraId="1495C13B" w14:textId="77777777" w:rsidR="006B1AFD" w:rsidRPr="000340FA" w:rsidRDefault="006B1AFD" w:rsidP="6A0ACA87">
      <w:pPr>
        <w:shd w:val="clear" w:color="auto" w:fill="FFFFFF" w:themeFill="background1"/>
        <w:spacing w:after="0" w:line="240" w:lineRule="auto"/>
        <w:textAlignment w:val="baseline"/>
        <w:rPr>
          <w:rFonts w:eastAsiaTheme="minorEastAsia"/>
          <w:color w:val="333333"/>
          <w:sz w:val="24"/>
          <w:szCs w:val="24"/>
        </w:rPr>
      </w:pPr>
    </w:p>
    <w:p w14:paraId="6019DE94" w14:textId="77777777" w:rsidR="00B61396" w:rsidRPr="000340FA" w:rsidRDefault="00095932" w:rsidP="6A0ACA87">
      <w:pPr>
        <w:shd w:val="clear" w:color="auto" w:fill="FFFFFF" w:themeFill="background1"/>
        <w:spacing w:after="0" w:line="240" w:lineRule="auto"/>
        <w:textAlignment w:val="baseline"/>
        <w:rPr>
          <w:rFonts w:eastAsiaTheme="minorEastAsia"/>
          <w:b/>
          <w:bCs/>
          <w:sz w:val="24"/>
          <w:szCs w:val="24"/>
          <w:bdr w:val="none" w:sz="0" w:space="0" w:color="auto" w:frame="1"/>
        </w:rPr>
      </w:pPr>
      <w:r w:rsidRPr="000340FA">
        <w:rPr>
          <w:rFonts w:eastAsiaTheme="minorEastAsia"/>
          <w:b/>
          <w:bCs/>
          <w:sz w:val="24"/>
          <w:szCs w:val="24"/>
          <w:bdr w:val="none" w:sz="0" w:space="0" w:color="auto" w:frame="1"/>
        </w:rPr>
        <w:t>D</w:t>
      </w:r>
      <w:r w:rsidR="00B61396" w:rsidRPr="000340FA">
        <w:rPr>
          <w:rFonts w:eastAsiaTheme="minorEastAsia"/>
          <w:b/>
          <w:bCs/>
          <w:sz w:val="24"/>
          <w:szCs w:val="24"/>
          <w:bdr w:val="none" w:sz="0" w:space="0" w:color="auto" w:frame="1"/>
        </w:rPr>
        <w:t xml:space="preserve">. APPLICATION </w:t>
      </w:r>
      <w:r w:rsidRPr="000340FA">
        <w:rPr>
          <w:rFonts w:eastAsiaTheme="minorEastAsia"/>
          <w:b/>
          <w:bCs/>
          <w:sz w:val="24"/>
          <w:szCs w:val="24"/>
          <w:bdr w:val="none" w:sz="0" w:space="0" w:color="auto" w:frame="1"/>
        </w:rPr>
        <w:t>AND SUBMISSION INFORMATION</w:t>
      </w:r>
    </w:p>
    <w:p w14:paraId="5B7CB35F" w14:textId="77777777" w:rsidR="00095932" w:rsidRPr="000340FA" w:rsidRDefault="00095932" w:rsidP="6A0ACA87">
      <w:pPr>
        <w:shd w:val="clear" w:color="auto" w:fill="FFFFFF" w:themeFill="background1"/>
        <w:spacing w:after="0" w:line="240" w:lineRule="auto"/>
        <w:textAlignment w:val="baseline"/>
        <w:rPr>
          <w:rFonts w:eastAsiaTheme="minorEastAsia"/>
          <w:sz w:val="24"/>
          <w:szCs w:val="24"/>
        </w:rPr>
      </w:pPr>
    </w:p>
    <w:p w14:paraId="59FA3B05" w14:textId="77777777" w:rsidR="003F3266" w:rsidRPr="000340FA" w:rsidRDefault="003F3266" w:rsidP="6A0ACA87">
      <w:pPr>
        <w:pStyle w:val="ListParagraph"/>
        <w:numPr>
          <w:ilvl w:val="0"/>
          <w:numId w:val="29"/>
        </w:numPr>
        <w:shd w:val="clear" w:color="auto" w:fill="FFFFFF" w:themeFill="background1"/>
        <w:spacing w:after="0" w:line="240" w:lineRule="auto"/>
        <w:textAlignment w:val="baseline"/>
        <w:rPr>
          <w:rFonts w:eastAsiaTheme="minorEastAsia"/>
          <w:sz w:val="24"/>
          <w:szCs w:val="24"/>
        </w:rPr>
      </w:pPr>
      <w:r w:rsidRPr="000340FA">
        <w:rPr>
          <w:rFonts w:eastAsiaTheme="minorEastAsia"/>
          <w:sz w:val="24"/>
          <w:szCs w:val="24"/>
        </w:rPr>
        <w:t>Address to Request Application Package</w:t>
      </w:r>
    </w:p>
    <w:p w14:paraId="6FB72427" w14:textId="77777777" w:rsidR="003F3266" w:rsidRPr="000340FA" w:rsidRDefault="003F3266" w:rsidP="6A0ACA87">
      <w:pPr>
        <w:shd w:val="clear" w:color="auto" w:fill="FFFFFF" w:themeFill="background1"/>
        <w:spacing w:after="0" w:line="240" w:lineRule="auto"/>
        <w:textAlignment w:val="baseline"/>
        <w:rPr>
          <w:rFonts w:eastAsiaTheme="minorEastAsia"/>
          <w:sz w:val="24"/>
          <w:szCs w:val="24"/>
        </w:rPr>
      </w:pPr>
    </w:p>
    <w:p w14:paraId="0C7982ED" w14:textId="36F9B452" w:rsidR="008D426A" w:rsidRPr="000340FA" w:rsidRDefault="003F3266" w:rsidP="008D426A">
      <w:pPr>
        <w:shd w:val="clear" w:color="auto" w:fill="FFFFFF" w:themeFill="background1"/>
        <w:spacing w:after="0" w:line="240" w:lineRule="auto"/>
        <w:ind w:left="360"/>
        <w:textAlignment w:val="baseline"/>
        <w:rPr>
          <w:rFonts w:eastAsiaTheme="minorEastAsia"/>
          <w:i/>
          <w:iCs/>
          <w:sz w:val="24"/>
          <w:szCs w:val="24"/>
        </w:rPr>
      </w:pPr>
      <w:r w:rsidRPr="000340FA">
        <w:rPr>
          <w:rFonts w:eastAsiaTheme="minorEastAsia"/>
          <w:sz w:val="24"/>
          <w:szCs w:val="24"/>
        </w:rPr>
        <w:t>Application forms required below are available at</w:t>
      </w:r>
      <w:r w:rsidR="00610516" w:rsidRPr="000340FA">
        <w:rPr>
          <w:rFonts w:eastAsiaTheme="minorEastAsia"/>
          <w:sz w:val="24"/>
          <w:szCs w:val="24"/>
        </w:rPr>
        <w:t xml:space="preserve"> </w:t>
      </w:r>
      <w:hyperlink r:id="rId12" w:history="1">
        <w:r w:rsidR="008D426A" w:rsidRPr="000340FA">
          <w:rPr>
            <w:rStyle w:val="Hyperlink"/>
            <w:rFonts w:eastAsiaTheme="minorEastAsia"/>
            <w:i/>
            <w:iCs/>
            <w:sz w:val="24"/>
            <w:szCs w:val="24"/>
          </w:rPr>
          <w:t>https://www.grants.gov/web/grants/forms/sf-424-family.html</w:t>
        </w:r>
      </w:hyperlink>
      <w:r w:rsidR="008D426A" w:rsidRPr="000340FA">
        <w:rPr>
          <w:rFonts w:eastAsiaTheme="minorEastAsia"/>
          <w:i/>
          <w:iCs/>
          <w:sz w:val="24"/>
          <w:szCs w:val="24"/>
        </w:rPr>
        <w:t xml:space="preserve"> .</w:t>
      </w:r>
    </w:p>
    <w:p w14:paraId="02382EBC" w14:textId="2294B319" w:rsidR="003F3266" w:rsidRPr="000340FA" w:rsidRDefault="00610516" w:rsidP="008D426A">
      <w:pPr>
        <w:shd w:val="clear" w:color="auto" w:fill="FFFFFF" w:themeFill="background1"/>
        <w:spacing w:after="0" w:line="240" w:lineRule="auto"/>
        <w:ind w:left="360"/>
        <w:textAlignment w:val="baseline"/>
        <w:rPr>
          <w:rFonts w:eastAsiaTheme="minorEastAsia"/>
          <w:sz w:val="24"/>
          <w:szCs w:val="24"/>
        </w:rPr>
      </w:pPr>
      <w:r w:rsidRPr="000340FA">
        <w:rPr>
          <w:rFonts w:eastAsiaTheme="minorEastAsia"/>
          <w:i/>
          <w:iCs/>
          <w:sz w:val="24"/>
          <w:szCs w:val="24"/>
        </w:rPr>
        <w:t xml:space="preserve"> </w:t>
      </w:r>
      <w:r w:rsidR="008D426A" w:rsidRPr="000340FA">
        <w:rPr>
          <w:rFonts w:eastAsiaTheme="minorEastAsia"/>
          <w:i/>
          <w:iCs/>
          <w:sz w:val="24"/>
          <w:szCs w:val="24"/>
        </w:rPr>
        <w:t xml:space="preserve"> </w:t>
      </w:r>
    </w:p>
    <w:p w14:paraId="4065812B" w14:textId="77777777" w:rsidR="003F3266" w:rsidRPr="000340FA" w:rsidRDefault="003F3266" w:rsidP="6A0ACA87">
      <w:pPr>
        <w:pStyle w:val="ListParagraph"/>
        <w:numPr>
          <w:ilvl w:val="0"/>
          <w:numId w:val="29"/>
        </w:numPr>
        <w:shd w:val="clear" w:color="auto" w:fill="FFFFFF" w:themeFill="background1"/>
        <w:spacing w:after="0" w:line="240" w:lineRule="auto"/>
        <w:textAlignment w:val="baseline"/>
        <w:rPr>
          <w:rFonts w:eastAsiaTheme="minorEastAsia"/>
          <w:sz w:val="24"/>
          <w:szCs w:val="24"/>
        </w:rPr>
      </w:pPr>
      <w:r w:rsidRPr="000340FA">
        <w:rPr>
          <w:rFonts w:eastAsiaTheme="minorEastAsia"/>
          <w:sz w:val="24"/>
          <w:szCs w:val="24"/>
        </w:rPr>
        <w:t>Content and Form of Application Submission</w:t>
      </w:r>
    </w:p>
    <w:p w14:paraId="1119222C" w14:textId="77777777" w:rsidR="003F3266" w:rsidRPr="000340FA" w:rsidRDefault="003F3266" w:rsidP="6A0ACA87">
      <w:pPr>
        <w:shd w:val="clear" w:color="auto" w:fill="FFFFFF" w:themeFill="background1"/>
        <w:spacing w:after="0" w:line="240" w:lineRule="auto"/>
        <w:textAlignment w:val="baseline"/>
        <w:rPr>
          <w:rFonts w:eastAsiaTheme="minorEastAsia"/>
          <w:sz w:val="24"/>
          <w:szCs w:val="24"/>
        </w:rPr>
      </w:pPr>
    </w:p>
    <w:p w14:paraId="0C40AA69" w14:textId="77777777" w:rsidR="003F3266" w:rsidRPr="000340FA" w:rsidRDefault="003F3266" w:rsidP="6A0ACA87">
      <w:pPr>
        <w:shd w:val="clear" w:color="auto" w:fill="FFFFFF" w:themeFill="background1"/>
        <w:spacing w:after="0" w:line="240" w:lineRule="auto"/>
        <w:ind w:left="360"/>
        <w:textAlignment w:val="baseline"/>
        <w:rPr>
          <w:rFonts w:eastAsiaTheme="minorEastAsia"/>
          <w:sz w:val="24"/>
          <w:szCs w:val="24"/>
        </w:rPr>
      </w:pPr>
      <w:r w:rsidRPr="000340FA">
        <w:rPr>
          <w:rFonts w:eastAsiaTheme="minorEastAsia"/>
          <w:sz w:val="24"/>
          <w:szCs w:val="24"/>
          <w:u w:val="single"/>
        </w:rPr>
        <w:t>Please follow all instructions below carefully</w:t>
      </w:r>
      <w:r w:rsidRPr="000340FA">
        <w:rPr>
          <w:rFonts w:eastAsiaTheme="minorEastAsia"/>
          <w:sz w:val="24"/>
          <w:szCs w:val="24"/>
        </w:rPr>
        <w:t>. Proposals that do not meet the requirements of this announcement or fail to comply with the stated requirements will be ineligible.</w:t>
      </w:r>
    </w:p>
    <w:p w14:paraId="27D62901" w14:textId="77777777" w:rsidR="003F3266" w:rsidRPr="000340FA" w:rsidRDefault="003F3266" w:rsidP="6A0ACA87">
      <w:pPr>
        <w:shd w:val="clear" w:color="auto" w:fill="FFFFFF" w:themeFill="background1"/>
        <w:spacing w:after="0" w:line="240" w:lineRule="auto"/>
        <w:ind w:left="360"/>
        <w:textAlignment w:val="baseline"/>
        <w:rPr>
          <w:rFonts w:eastAsiaTheme="minorEastAsia"/>
          <w:sz w:val="24"/>
          <w:szCs w:val="24"/>
        </w:rPr>
      </w:pPr>
    </w:p>
    <w:p w14:paraId="5DEFE14E" w14:textId="77777777" w:rsidR="003F3266" w:rsidRPr="000340FA" w:rsidRDefault="003F3266" w:rsidP="6A0ACA87">
      <w:pPr>
        <w:shd w:val="clear" w:color="auto" w:fill="FFFFFF" w:themeFill="background1"/>
        <w:spacing w:after="0" w:line="240" w:lineRule="auto"/>
        <w:ind w:left="360"/>
        <w:textAlignment w:val="baseline"/>
        <w:rPr>
          <w:rFonts w:eastAsiaTheme="minorEastAsia"/>
          <w:b/>
          <w:bCs/>
          <w:sz w:val="24"/>
          <w:szCs w:val="24"/>
        </w:rPr>
      </w:pPr>
      <w:r w:rsidRPr="000340FA">
        <w:rPr>
          <w:rFonts w:eastAsiaTheme="minorEastAsia"/>
          <w:b/>
          <w:bCs/>
          <w:sz w:val="24"/>
          <w:szCs w:val="24"/>
        </w:rPr>
        <w:t>Content of Application</w:t>
      </w:r>
    </w:p>
    <w:p w14:paraId="56A35449" w14:textId="77777777" w:rsidR="003F3266" w:rsidRPr="000340FA" w:rsidRDefault="003F3266" w:rsidP="6A0ACA87">
      <w:pPr>
        <w:shd w:val="clear" w:color="auto" w:fill="FFFFFF" w:themeFill="background1"/>
        <w:spacing w:after="0" w:line="240" w:lineRule="auto"/>
        <w:ind w:left="360"/>
        <w:textAlignment w:val="baseline"/>
        <w:rPr>
          <w:rFonts w:eastAsiaTheme="minorEastAsia"/>
          <w:sz w:val="24"/>
          <w:szCs w:val="24"/>
        </w:rPr>
      </w:pPr>
      <w:r w:rsidRPr="000340FA">
        <w:rPr>
          <w:rFonts w:eastAsiaTheme="minorEastAsia"/>
          <w:sz w:val="24"/>
          <w:szCs w:val="24"/>
        </w:rPr>
        <w:t>Please ensure:</w:t>
      </w:r>
    </w:p>
    <w:p w14:paraId="52E56463" w14:textId="77777777" w:rsidR="003F3266" w:rsidRPr="000340FA" w:rsidRDefault="003F3266" w:rsidP="6A0ACA87">
      <w:pPr>
        <w:numPr>
          <w:ilvl w:val="0"/>
          <w:numId w:val="8"/>
        </w:numPr>
        <w:shd w:val="clear" w:color="auto" w:fill="FFFFFF" w:themeFill="background1"/>
        <w:tabs>
          <w:tab w:val="clear" w:pos="720"/>
          <w:tab w:val="num" w:pos="1080"/>
        </w:tabs>
        <w:spacing w:after="0" w:line="240" w:lineRule="auto"/>
        <w:ind w:left="1080"/>
        <w:textAlignment w:val="baseline"/>
        <w:rPr>
          <w:rFonts w:eastAsiaTheme="minorEastAsia"/>
          <w:sz w:val="24"/>
          <w:szCs w:val="24"/>
        </w:rPr>
      </w:pPr>
      <w:r w:rsidRPr="000340FA">
        <w:rPr>
          <w:rFonts w:eastAsiaTheme="minorEastAsia"/>
          <w:sz w:val="24"/>
          <w:szCs w:val="24"/>
        </w:rPr>
        <w:t>The proposal clearly addresses the goals and objectives of this funding opportunity</w:t>
      </w:r>
    </w:p>
    <w:p w14:paraId="45490B12" w14:textId="77777777" w:rsidR="003F3266" w:rsidRPr="000340FA" w:rsidRDefault="003F3266" w:rsidP="6A0ACA87">
      <w:pPr>
        <w:numPr>
          <w:ilvl w:val="0"/>
          <w:numId w:val="8"/>
        </w:numPr>
        <w:shd w:val="clear" w:color="auto" w:fill="FFFFFF" w:themeFill="background1"/>
        <w:tabs>
          <w:tab w:val="clear" w:pos="720"/>
          <w:tab w:val="num" w:pos="1080"/>
        </w:tabs>
        <w:spacing w:after="0" w:line="240" w:lineRule="auto"/>
        <w:ind w:left="1080"/>
        <w:textAlignment w:val="baseline"/>
        <w:rPr>
          <w:rFonts w:eastAsiaTheme="minorEastAsia"/>
          <w:sz w:val="24"/>
          <w:szCs w:val="24"/>
        </w:rPr>
      </w:pPr>
      <w:r w:rsidRPr="000340FA">
        <w:rPr>
          <w:rFonts w:eastAsiaTheme="minorEastAsia"/>
          <w:sz w:val="24"/>
          <w:szCs w:val="24"/>
        </w:rPr>
        <w:t>All documents are in English</w:t>
      </w:r>
    </w:p>
    <w:p w14:paraId="1E3A9AF7" w14:textId="77777777" w:rsidR="003F3266" w:rsidRPr="000340FA" w:rsidRDefault="003F3266" w:rsidP="6A0ACA87">
      <w:pPr>
        <w:numPr>
          <w:ilvl w:val="0"/>
          <w:numId w:val="8"/>
        </w:numPr>
        <w:shd w:val="clear" w:color="auto" w:fill="FFFFFF" w:themeFill="background1"/>
        <w:tabs>
          <w:tab w:val="clear" w:pos="720"/>
          <w:tab w:val="num" w:pos="1080"/>
        </w:tabs>
        <w:spacing w:after="0" w:line="240" w:lineRule="auto"/>
        <w:ind w:left="360" w:firstLine="360"/>
        <w:textAlignment w:val="baseline"/>
        <w:rPr>
          <w:rFonts w:eastAsiaTheme="minorEastAsia"/>
          <w:sz w:val="24"/>
          <w:szCs w:val="24"/>
        </w:rPr>
      </w:pPr>
      <w:r w:rsidRPr="000340FA">
        <w:rPr>
          <w:rFonts w:eastAsiaTheme="minorEastAsia"/>
          <w:sz w:val="24"/>
          <w:szCs w:val="24"/>
        </w:rPr>
        <w:t>All budgets are in U.S. dollars</w:t>
      </w:r>
    </w:p>
    <w:p w14:paraId="4957BF03" w14:textId="77777777" w:rsidR="003F3266" w:rsidRPr="000340FA" w:rsidRDefault="003F3266" w:rsidP="6A0ACA87">
      <w:pPr>
        <w:numPr>
          <w:ilvl w:val="0"/>
          <w:numId w:val="8"/>
        </w:numPr>
        <w:shd w:val="clear" w:color="auto" w:fill="FFFFFF" w:themeFill="background1"/>
        <w:tabs>
          <w:tab w:val="clear" w:pos="720"/>
          <w:tab w:val="num" w:pos="1080"/>
        </w:tabs>
        <w:spacing w:after="0" w:line="240" w:lineRule="auto"/>
        <w:ind w:left="360" w:firstLine="360"/>
        <w:textAlignment w:val="baseline"/>
        <w:rPr>
          <w:rFonts w:eastAsiaTheme="minorEastAsia"/>
          <w:sz w:val="24"/>
          <w:szCs w:val="24"/>
        </w:rPr>
      </w:pPr>
      <w:r w:rsidRPr="000340FA">
        <w:rPr>
          <w:rFonts w:eastAsiaTheme="minorEastAsia"/>
          <w:sz w:val="24"/>
          <w:szCs w:val="24"/>
        </w:rPr>
        <w:t>All pages are numbered</w:t>
      </w:r>
    </w:p>
    <w:p w14:paraId="4647A24B" w14:textId="77777777" w:rsidR="003F3266" w:rsidRPr="000340FA" w:rsidRDefault="003F3266" w:rsidP="6A0ACA87">
      <w:pPr>
        <w:numPr>
          <w:ilvl w:val="0"/>
          <w:numId w:val="8"/>
        </w:numPr>
        <w:shd w:val="clear" w:color="auto" w:fill="FFFFFF" w:themeFill="background1"/>
        <w:tabs>
          <w:tab w:val="clear" w:pos="720"/>
          <w:tab w:val="num" w:pos="1080"/>
        </w:tabs>
        <w:spacing w:after="0" w:line="240" w:lineRule="auto"/>
        <w:ind w:left="360" w:firstLine="360"/>
        <w:textAlignment w:val="baseline"/>
        <w:rPr>
          <w:rFonts w:eastAsiaTheme="minorEastAsia"/>
          <w:sz w:val="24"/>
          <w:szCs w:val="24"/>
        </w:rPr>
      </w:pPr>
      <w:r w:rsidRPr="000340FA">
        <w:rPr>
          <w:rFonts w:eastAsiaTheme="minorEastAsia"/>
          <w:sz w:val="24"/>
          <w:szCs w:val="24"/>
        </w:rPr>
        <w:t>All documents are formatted to 8 ½ x 11 paper, and</w:t>
      </w:r>
    </w:p>
    <w:p w14:paraId="4529E6AC" w14:textId="09D667BB" w:rsidR="003F3266" w:rsidRPr="000340FA" w:rsidRDefault="003F3266" w:rsidP="00AF7CCE">
      <w:pPr>
        <w:numPr>
          <w:ilvl w:val="0"/>
          <w:numId w:val="8"/>
        </w:numPr>
        <w:shd w:val="clear" w:color="auto" w:fill="FFFFFF" w:themeFill="background1"/>
        <w:tabs>
          <w:tab w:val="clear" w:pos="720"/>
          <w:tab w:val="num" w:pos="1080"/>
        </w:tabs>
        <w:spacing w:after="0" w:line="240" w:lineRule="auto"/>
        <w:ind w:firstLine="0"/>
        <w:textAlignment w:val="baseline"/>
        <w:rPr>
          <w:rFonts w:eastAsiaTheme="minorEastAsia"/>
          <w:sz w:val="24"/>
          <w:szCs w:val="24"/>
        </w:rPr>
      </w:pPr>
      <w:r w:rsidRPr="000340FA">
        <w:rPr>
          <w:rFonts w:eastAsiaTheme="minorEastAsia"/>
          <w:sz w:val="24"/>
          <w:szCs w:val="24"/>
        </w:rPr>
        <w:t xml:space="preserve">All Microsoft Word documents are single-spaced, 12 point </w:t>
      </w:r>
      <w:r w:rsidR="3721D9F1" w:rsidRPr="000340FA">
        <w:rPr>
          <w:rFonts w:eastAsiaTheme="minorEastAsia"/>
          <w:sz w:val="24"/>
          <w:szCs w:val="24"/>
        </w:rPr>
        <w:t>Calibri</w:t>
      </w:r>
      <w:r w:rsidRPr="000340FA">
        <w:rPr>
          <w:rFonts w:eastAsiaTheme="minorEastAsia"/>
          <w:sz w:val="24"/>
          <w:szCs w:val="24"/>
        </w:rPr>
        <w:t xml:space="preserve"> font, with a minimum of 1-inch margins.</w:t>
      </w:r>
    </w:p>
    <w:p w14:paraId="73831CA3" w14:textId="77777777" w:rsidR="003F3266" w:rsidRPr="000340FA" w:rsidRDefault="003F3266" w:rsidP="6A0ACA87">
      <w:pPr>
        <w:shd w:val="clear" w:color="auto" w:fill="FFFFFF" w:themeFill="background1"/>
        <w:spacing w:after="0" w:line="240" w:lineRule="auto"/>
        <w:ind w:left="360"/>
        <w:textAlignment w:val="baseline"/>
        <w:rPr>
          <w:rFonts w:eastAsiaTheme="minorEastAsia"/>
          <w:sz w:val="24"/>
          <w:szCs w:val="24"/>
        </w:rPr>
      </w:pPr>
    </w:p>
    <w:p w14:paraId="07EE9659" w14:textId="77777777" w:rsidR="003F3266" w:rsidRPr="000340FA" w:rsidRDefault="003F3266" w:rsidP="6A0ACA87">
      <w:pPr>
        <w:shd w:val="clear" w:color="auto" w:fill="FFFFFF" w:themeFill="background1"/>
        <w:spacing w:after="0" w:line="240" w:lineRule="auto"/>
        <w:ind w:left="360"/>
        <w:textAlignment w:val="baseline"/>
        <w:rPr>
          <w:rFonts w:eastAsiaTheme="minorEastAsia"/>
          <w:sz w:val="24"/>
          <w:szCs w:val="24"/>
        </w:rPr>
      </w:pPr>
      <w:r w:rsidRPr="000340FA">
        <w:rPr>
          <w:rFonts w:eastAsiaTheme="minorEastAsia"/>
          <w:sz w:val="24"/>
          <w:szCs w:val="24"/>
        </w:rPr>
        <w:t xml:space="preserve">The following documents are </w:t>
      </w:r>
      <w:r w:rsidRPr="000340FA">
        <w:rPr>
          <w:rFonts w:eastAsiaTheme="minorEastAsia"/>
          <w:b/>
          <w:bCs/>
          <w:sz w:val="24"/>
          <w:szCs w:val="24"/>
          <w:u w:val="single"/>
        </w:rPr>
        <w:t>required</w:t>
      </w:r>
      <w:r w:rsidRPr="000340FA">
        <w:rPr>
          <w:rFonts w:eastAsiaTheme="minorEastAsia"/>
          <w:sz w:val="24"/>
          <w:szCs w:val="24"/>
        </w:rPr>
        <w:t>:</w:t>
      </w:r>
    </w:p>
    <w:p w14:paraId="670A94FE" w14:textId="77777777" w:rsidR="003F3266" w:rsidRPr="000340FA" w:rsidRDefault="003F3266" w:rsidP="6A0ACA87">
      <w:pPr>
        <w:shd w:val="clear" w:color="auto" w:fill="FFFFFF" w:themeFill="background1"/>
        <w:spacing w:after="0" w:line="240" w:lineRule="auto"/>
        <w:ind w:left="360"/>
        <w:textAlignment w:val="baseline"/>
        <w:rPr>
          <w:rFonts w:eastAsiaTheme="minorEastAsia"/>
          <w:b/>
          <w:bCs/>
          <w:color w:val="333333"/>
          <w:sz w:val="24"/>
          <w:szCs w:val="24"/>
          <w:bdr w:val="none" w:sz="0" w:space="0" w:color="auto" w:frame="1"/>
        </w:rPr>
      </w:pPr>
    </w:p>
    <w:p w14:paraId="1C02CB1D" w14:textId="77777777" w:rsidR="003F3266" w:rsidRPr="000340FA" w:rsidRDefault="003F3266" w:rsidP="6A0ACA87">
      <w:pPr>
        <w:shd w:val="clear" w:color="auto" w:fill="FFFFFF" w:themeFill="background1"/>
        <w:spacing w:after="0" w:line="240" w:lineRule="auto"/>
        <w:ind w:left="360"/>
        <w:textAlignment w:val="baseline"/>
        <w:rPr>
          <w:rFonts w:eastAsiaTheme="minorEastAsia"/>
          <w:b/>
          <w:bCs/>
          <w:sz w:val="24"/>
          <w:szCs w:val="24"/>
          <w:bdr w:val="none" w:sz="0" w:space="0" w:color="auto" w:frame="1"/>
        </w:rPr>
      </w:pPr>
      <w:r w:rsidRPr="000340FA">
        <w:rPr>
          <w:rFonts w:eastAsiaTheme="minorEastAsia"/>
          <w:b/>
          <w:bCs/>
          <w:sz w:val="24"/>
          <w:szCs w:val="24"/>
          <w:bdr w:val="none" w:sz="0" w:space="0" w:color="auto" w:frame="1"/>
        </w:rPr>
        <w:t>1. Mandatory application forms</w:t>
      </w:r>
    </w:p>
    <w:p w14:paraId="3236CE29" w14:textId="0D022428" w:rsidR="003F3266" w:rsidRPr="000340FA" w:rsidRDefault="003F3266" w:rsidP="6A0ACA87">
      <w:pPr>
        <w:pStyle w:val="ListParagraph"/>
        <w:numPr>
          <w:ilvl w:val="0"/>
          <w:numId w:val="25"/>
        </w:numPr>
        <w:shd w:val="clear" w:color="auto" w:fill="FFFFFF" w:themeFill="background1"/>
        <w:tabs>
          <w:tab w:val="clear" w:pos="720"/>
          <w:tab w:val="num" w:pos="1080"/>
          <w:tab w:val="left" w:pos="2160"/>
        </w:tabs>
        <w:spacing w:after="0" w:line="240" w:lineRule="auto"/>
        <w:ind w:left="1080"/>
        <w:textAlignment w:val="baseline"/>
        <w:rPr>
          <w:rFonts w:eastAsiaTheme="minorEastAsia"/>
          <w:sz w:val="24"/>
          <w:szCs w:val="24"/>
        </w:rPr>
      </w:pPr>
      <w:r w:rsidRPr="000340FA">
        <w:rPr>
          <w:rFonts w:eastAsiaTheme="minorEastAsia"/>
          <w:b/>
          <w:bCs/>
          <w:sz w:val="24"/>
          <w:szCs w:val="24"/>
          <w:bdr w:val="none" w:sz="0" w:space="0" w:color="auto" w:frame="1"/>
        </w:rPr>
        <w:t>SF-424 </w:t>
      </w:r>
      <w:r w:rsidRPr="000340FA">
        <w:rPr>
          <w:rFonts w:eastAsiaTheme="minorEastAsia"/>
          <w:b/>
          <w:bCs/>
          <w:i/>
          <w:iCs/>
          <w:sz w:val="24"/>
          <w:szCs w:val="24"/>
          <w:bdr w:val="none" w:sz="0" w:space="0" w:color="auto" w:frame="1"/>
        </w:rPr>
        <w:t>(Application for Federal Assistance – organizations)</w:t>
      </w:r>
      <w:r w:rsidRPr="000340FA">
        <w:rPr>
          <w:rFonts w:eastAsiaTheme="minorEastAsia"/>
          <w:sz w:val="24"/>
          <w:szCs w:val="24"/>
        </w:rPr>
        <w:t xml:space="preserve"> or </w:t>
      </w:r>
      <w:r w:rsidRPr="000340FA">
        <w:rPr>
          <w:rFonts w:eastAsiaTheme="minorEastAsia"/>
          <w:b/>
          <w:bCs/>
          <w:sz w:val="24"/>
          <w:szCs w:val="24"/>
          <w:bdr w:val="none" w:sz="0" w:space="0" w:color="auto" w:frame="1"/>
        </w:rPr>
        <w:t>SF-424-I </w:t>
      </w:r>
      <w:r w:rsidRPr="000340FA">
        <w:rPr>
          <w:rFonts w:eastAsiaTheme="minorEastAsia"/>
          <w:b/>
          <w:bCs/>
          <w:i/>
          <w:iCs/>
          <w:sz w:val="24"/>
          <w:szCs w:val="24"/>
          <w:bdr w:val="none" w:sz="0" w:space="0" w:color="auto" w:frame="1"/>
        </w:rPr>
        <w:t>(Application for Federal Assistance --individuals)</w:t>
      </w:r>
      <w:r w:rsidRPr="000340FA">
        <w:rPr>
          <w:rFonts w:eastAsiaTheme="minorEastAsia"/>
          <w:sz w:val="24"/>
          <w:szCs w:val="24"/>
        </w:rPr>
        <w:t> at </w:t>
      </w:r>
      <w:r w:rsidR="0017798D" w:rsidRPr="000340FA">
        <w:rPr>
          <w:rFonts w:eastAsiaTheme="minorEastAsia"/>
          <w:sz w:val="24"/>
          <w:szCs w:val="24"/>
        </w:rPr>
        <w:t>https://www.grants.gov/web/grants/forms/sf-424-family.html.</w:t>
      </w:r>
    </w:p>
    <w:p w14:paraId="7B8FBE54" w14:textId="092ADAF6" w:rsidR="003F3266" w:rsidRPr="000340FA" w:rsidRDefault="003F3266" w:rsidP="6A0ACA87">
      <w:pPr>
        <w:pStyle w:val="ListParagraph"/>
        <w:numPr>
          <w:ilvl w:val="0"/>
          <w:numId w:val="25"/>
        </w:numPr>
        <w:shd w:val="clear" w:color="auto" w:fill="FFFFFF" w:themeFill="background1"/>
        <w:tabs>
          <w:tab w:val="clear" w:pos="720"/>
          <w:tab w:val="num" w:pos="1080"/>
        </w:tabs>
        <w:spacing w:after="0" w:line="240" w:lineRule="auto"/>
        <w:ind w:left="1080"/>
        <w:textAlignment w:val="baseline"/>
        <w:rPr>
          <w:rFonts w:eastAsiaTheme="minorEastAsia"/>
          <w:sz w:val="24"/>
          <w:szCs w:val="24"/>
        </w:rPr>
      </w:pPr>
      <w:r w:rsidRPr="000340FA">
        <w:rPr>
          <w:rFonts w:eastAsiaTheme="minorEastAsia"/>
          <w:b/>
          <w:bCs/>
          <w:sz w:val="24"/>
          <w:szCs w:val="24"/>
          <w:bdr w:val="none" w:sz="0" w:space="0" w:color="auto" w:frame="1"/>
        </w:rPr>
        <w:t>SF424A</w:t>
      </w:r>
      <w:r w:rsidRPr="000340FA">
        <w:rPr>
          <w:rFonts w:eastAsiaTheme="minorEastAsia"/>
          <w:sz w:val="24"/>
          <w:szCs w:val="24"/>
        </w:rPr>
        <w:t> </w:t>
      </w:r>
      <w:r w:rsidRPr="000340FA">
        <w:rPr>
          <w:rFonts w:eastAsiaTheme="minorEastAsia"/>
          <w:b/>
          <w:bCs/>
          <w:i/>
          <w:iCs/>
          <w:sz w:val="24"/>
          <w:szCs w:val="24"/>
          <w:bdr w:val="none" w:sz="0" w:space="0" w:color="auto" w:frame="1"/>
        </w:rPr>
        <w:t xml:space="preserve">(Budget Information for Non-Construction programs) at </w:t>
      </w:r>
      <w:r w:rsidR="00304C76" w:rsidRPr="000340FA">
        <w:rPr>
          <w:rFonts w:eastAsiaTheme="minorEastAsia"/>
          <w:b/>
          <w:bCs/>
          <w:sz w:val="24"/>
          <w:szCs w:val="24"/>
          <w:bdr w:val="none" w:sz="0" w:space="0" w:color="auto" w:frame="1"/>
        </w:rPr>
        <w:t>https://www.grants.gov/web/grants/forms/sf-424-family.html.</w:t>
      </w:r>
    </w:p>
    <w:p w14:paraId="548588A3" w14:textId="3E699A66" w:rsidR="003F3266" w:rsidRPr="000340FA" w:rsidRDefault="003F3266" w:rsidP="6A0ACA87">
      <w:pPr>
        <w:pStyle w:val="ListParagraph"/>
        <w:numPr>
          <w:ilvl w:val="0"/>
          <w:numId w:val="25"/>
        </w:numPr>
        <w:shd w:val="clear" w:color="auto" w:fill="FFFFFF" w:themeFill="background1"/>
        <w:tabs>
          <w:tab w:val="clear" w:pos="720"/>
          <w:tab w:val="num" w:pos="1080"/>
        </w:tabs>
        <w:spacing w:after="0" w:line="240" w:lineRule="auto"/>
        <w:ind w:left="1080"/>
        <w:textAlignment w:val="baseline"/>
        <w:rPr>
          <w:rFonts w:eastAsiaTheme="minorEastAsia"/>
          <w:sz w:val="24"/>
          <w:szCs w:val="24"/>
        </w:rPr>
      </w:pPr>
      <w:r w:rsidRPr="000340FA">
        <w:rPr>
          <w:rFonts w:eastAsiaTheme="minorEastAsia"/>
          <w:b/>
          <w:bCs/>
          <w:sz w:val="24"/>
          <w:szCs w:val="24"/>
          <w:bdr w:val="none" w:sz="0" w:space="0" w:color="auto" w:frame="1"/>
        </w:rPr>
        <w:lastRenderedPageBreak/>
        <w:t>SF424B</w:t>
      </w:r>
      <w:r w:rsidRPr="000340FA">
        <w:rPr>
          <w:rFonts w:eastAsiaTheme="minorEastAsia"/>
          <w:sz w:val="24"/>
          <w:szCs w:val="24"/>
        </w:rPr>
        <w:t> </w:t>
      </w:r>
      <w:r w:rsidRPr="000340FA">
        <w:rPr>
          <w:rFonts w:eastAsiaTheme="minorEastAsia"/>
          <w:b/>
          <w:bCs/>
          <w:i/>
          <w:iCs/>
          <w:sz w:val="24"/>
          <w:szCs w:val="24"/>
          <w:bdr w:val="none" w:sz="0" w:space="0" w:color="auto" w:frame="1"/>
        </w:rPr>
        <w:t xml:space="preserve">(Assurances for Non-Construction programs) at </w:t>
      </w:r>
      <w:r w:rsidR="00304C76" w:rsidRPr="000340FA">
        <w:rPr>
          <w:rFonts w:eastAsiaTheme="minorEastAsia"/>
          <w:b/>
          <w:bCs/>
          <w:i/>
          <w:iCs/>
          <w:sz w:val="24"/>
          <w:szCs w:val="24"/>
          <w:bdr w:val="none" w:sz="0" w:space="0" w:color="auto" w:frame="1"/>
        </w:rPr>
        <w:t>https://www.grants.gov/web/grants/forms/sf-424-family.html.</w:t>
      </w:r>
    </w:p>
    <w:p w14:paraId="21D7B341" w14:textId="77777777" w:rsidR="003F3266" w:rsidRPr="000340FA" w:rsidRDefault="003F3266" w:rsidP="6A0ACA87">
      <w:pPr>
        <w:shd w:val="clear" w:color="auto" w:fill="FFFFFF" w:themeFill="background1"/>
        <w:spacing w:after="0" w:line="240" w:lineRule="auto"/>
        <w:ind w:left="360"/>
        <w:textAlignment w:val="baseline"/>
        <w:rPr>
          <w:rFonts w:eastAsiaTheme="minorEastAsia"/>
          <w:color w:val="333333"/>
          <w:sz w:val="24"/>
          <w:szCs w:val="24"/>
        </w:rPr>
      </w:pPr>
    </w:p>
    <w:p w14:paraId="6B047683" w14:textId="77777777" w:rsidR="003F3266" w:rsidRPr="000340FA" w:rsidRDefault="003F3266" w:rsidP="6A0ACA87">
      <w:pPr>
        <w:shd w:val="clear" w:color="auto" w:fill="FFFFFF" w:themeFill="background1"/>
        <w:spacing w:after="0" w:line="240" w:lineRule="auto"/>
        <w:ind w:left="360"/>
        <w:textAlignment w:val="baseline"/>
        <w:rPr>
          <w:rFonts w:eastAsiaTheme="minorEastAsia"/>
          <w:sz w:val="24"/>
          <w:szCs w:val="24"/>
        </w:rPr>
      </w:pPr>
      <w:r w:rsidRPr="000340FA">
        <w:rPr>
          <w:rFonts w:eastAsiaTheme="minorEastAsia"/>
          <w:b/>
          <w:bCs/>
          <w:sz w:val="24"/>
          <w:szCs w:val="24"/>
          <w:bdr w:val="none" w:sz="0" w:space="0" w:color="auto" w:frame="1"/>
        </w:rPr>
        <w:t>2. Summary Coversheet: </w:t>
      </w:r>
      <w:r w:rsidRPr="000340FA">
        <w:rPr>
          <w:rFonts w:eastAsiaTheme="minorEastAsia"/>
          <w:sz w:val="24"/>
          <w:szCs w:val="24"/>
        </w:rPr>
        <w:t xml:space="preserve">Cover sheet stating the applicant name and organization, proposal date, </w:t>
      </w:r>
      <w:r w:rsidR="009C5FCA" w:rsidRPr="000340FA">
        <w:rPr>
          <w:rFonts w:eastAsiaTheme="minorEastAsia"/>
          <w:sz w:val="24"/>
          <w:szCs w:val="24"/>
        </w:rPr>
        <w:t>program</w:t>
      </w:r>
      <w:r w:rsidRPr="000340FA">
        <w:rPr>
          <w:rFonts w:eastAsiaTheme="minorEastAsia"/>
          <w:sz w:val="24"/>
          <w:szCs w:val="24"/>
        </w:rPr>
        <w:t xml:space="preserve"> title, </w:t>
      </w:r>
      <w:r w:rsidR="009C5FCA" w:rsidRPr="000340FA">
        <w:rPr>
          <w:rFonts w:eastAsiaTheme="minorEastAsia"/>
          <w:sz w:val="24"/>
          <w:szCs w:val="24"/>
        </w:rPr>
        <w:t xml:space="preserve">program </w:t>
      </w:r>
      <w:r w:rsidRPr="000340FA">
        <w:rPr>
          <w:rFonts w:eastAsiaTheme="minorEastAsia"/>
          <w:sz w:val="24"/>
          <w:szCs w:val="24"/>
        </w:rPr>
        <w:t xml:space="preserve">period proposed start and end date, and brief purpose of the </w:t>
      </w:r>
      <w:r w:rsidR="009C5FCA" w:rsidRPr="000340FA">
        <w:rPr>
          <w:rFonts w:eastAsiaTheme="minorEastAsia"/>
          <w:sz w:val="24"/>
          <w:szCs w:val="24"/>
        </w:rPr>
        <w:t>program</w:t>
      </w:r>
      <w:r w:rsidRPr="000340FA">
        <w:rPr>
          <w:rFonts w:eastAsiaTheme="minorEastAsia"/>
          <w:sz w:val="24"/>
          <w:szCs w:val="24"/>
        </w:rPr>
        <w:t>.</w:t>
      </w:r>
    </w:p>
    <w:p w14:paraId="25437EBF" w14:textId="77777777" w:rsidR="003F3266" w:rsidRPr="000340FA" w:rsidRDefault="003F3266" w:rsidP="6A0ACA87">
      <w:pPr>
        <w:shd w:val="clear" w:color="auto" w:fill="FFFFFF" w:themeFill="background1"/>
        <w:spacing w:after="0" w:line="240" w:lineRule="auto"/>
        <w:ind w:left="360"/>
        <w:textAlignment w:val="baseline"/>
        <w:rPr>
          <w:rFonts w:eastAsiaTheme="minorEastAsia"/>
          <w:sz w:val="24"/>
          <w:szCs w:val="24"/>
        </w:rPr>
      </w:pPr>
    </w:p>
    <w:p w14:paraId="2962224E" w14:textId="7EF18CBE" w:rsidR="003F3266" w:rsidRPr="000340FA" w:rsidRDefault="003F3266" w:rsidP="6A0ACA87">
      <w:pPr>
        <w:shd w:val="clear" w:color="auto" w:fill="FFFFFF" w:themeFill="background1"/>
        <w:spacing w:after="0" w:line="240" w:lineRule="auto"/>
        <w:ind w:left="360"/>
        <w:textAlignment w:val="baseline"/>
        <w:rPr>
          <w:rFonts w:eastAsiaTheme="minorEastAsia"/>
          <w:sz w:val="24"/>
          <w:szCs w:val="24"/>
        </w:rPr>
      </w:pPr>
      <w:r w:rsidRPr="000340FA">
        <w:rPr>
          <w:rFonts w:eastAsiaTheme="minorEastAsia"/>
          <w:b/>
          <w:bCs/>
          <w:sz w:val="24"/>
          <w:szCs w:val="24"/>
          <w:bdr w:val="none" w:sz="0" w:space="0" w:color="auto" w:frame="1"/>
        </w:rPr>
        <w:t>3. Proposal: </w:t>
      </w:r>
      <w:r w:rsidRPr="000340FA">
        <w:rPr>
          <w:rFonts w:eastAsiaTheme="minorEastAsia"/>
          <w:sz w:val="24"/>
          <w:szCs w:val="24"/>
        </w:rPr>
        <w:t xml:space="preserve">The proposal should contain sufficient information that anyone not familiar with it would understand exactly what the applicant wants to do. You may use your own proposal format, but it must include all the items below.  </w:t>
      </w:r>
    </w:p>
    <w:p w14:paraId="34CAD7AA" w14:textId="77777777" w:rsidR="003F3266" w:rsidRPr="000340FA" w:rsidRDefault="003F3266" w:rsidP="6A0ACA87">
      <w:pPr>
        <w:pStyle w:val="ListParagraph"/>
        <w:numPr>
          <w:ilvl w:val="0"/>
          <w:numId w:val="24"/>
        </w:numPr>
        <w:shd w:val="clear" w:color="auto" w:fill="FFFFFF" w:themeFill="background1"/>
        <w:tabs>
          <w:tab w:val="clear" w:pos="720"/>
          <w:tab w:val="num" w:pos="1080"/>
        </w:tabs>
        <w:spacing w:after="0" w:line="240" w:lineRule="auto"/>
        <w:ind w:left="1080"/>
        <w:textAlignment w:val="baseline"/>
        <w:rPr>
          <w:rFonts w:eastAsiaTheme="minorEastAsia"/>
          <w:sz w:val="24"/>
          <w:szCs w:val="24"/>
        </w:rPr>
      </w:pPr>
      <w:r w:rsidRPr="000340FA">
        <w:rPr>
          <w:rFonts w:eastAsiaTheme="minorEastAsia"/>
          <w:b/>
          <w:bCs/>
          <w:sz w:val="24"/>
          <w:szCs w:val="24"/>
          <w:bdr w:val="none" w:sz="0" w:space="0" w:color="auto" w:frame="1"/>
        </w:rPr>
        <w:t xml:space="preserve">Proposal Summary: </w:t>
      </w:r>
      <w:r w:rsidRPr="000340FA">
        <w:rPr>
          <w:rFonts w:eastAsiaTheme="minorEastAsia"/>
          <w:sz w:val="24"/>
          <w:szCs w:val="24"/>
          <w:bdr w:val="none" w:sz="0" w:space="0" w:color="auto" w:frame="1"/>
        </w:rPr>
        <w:t>Short</w:t>
      </w:r>
      <w:r w:rsidRPr="000340FA">
        <w:rPr>
          <w:rFonts w:eastAsiaTheme="minorEastAsia"/>
          <w:sz w:val="24"/>
          <w:szCs w:val="24"/>
        </w:rPr>
        <w:t xml:space="preserve"> narrative that outlines the proposed </w:t>
      </w:r>
      <w:r w:rsidR="009C5FCA" w:rsidRPr="000340FA">
        <w:rPr>
          <w:rFonts w:eastAsiaTheme="minorEastAsia"/>
          <w:sz w:val="24"/>
          <w:szCs w:val="24"/>
        </w:rPr>
        <w:t>program</w:t>
      </w:r>
      <w:r w:rsidRPr="000340FA">
        <w:rPr>
          <w:rFonts w:eastAsiaTheme="minorEastAsia"/>
          <w:sz w:val="24"/>
          <w:szCs w:val="24"/>
        </w:rPr>
        <w:t xml:space="preserve">, including </w:t>
      </w:r>
      <w:r w:rsidR="009C5FCA" w:rsidRPr="000340FA">
        <w:rPr>
          <w:rFonts w:eastAsiaTheme="minorEastAsia"/>
          <w:sz w:val="24"/>
          <w:szCs w:val="24"/>
        </w:rPr>
        <w:t xml:space="preserve">program </w:t>
      </w:r>
      <w:r w:rsidRPr="000340FA">
        <w:rPr>
          <w:rFonts w:eastAsiaTheme="minorEastAsia"/>
          <w:sz w:val="24"/>
          <w:szCs w:val="24"/>
        </w:rPr>
        <w:t>objectives and anticipated impact.</w:t>
      </w:r>
    </w:p>
    <w:p w14:paraId="64C0599D" w14:textId="77777777" w:rsidR="003F3266" w:rsidRPr="000340FA" w:rsidRDefault="003F3266" w:rsidP="6A0ACA87">
      <w:pPr>
        <w:numPr>
          <w:ilvl w:val="0"/>
          <w:numId w:val="24"/>
        </w:numPr>
        <w:shd w:val="clear" w:color="auto" w:fill="FFFFFF" w:themeFill="background1"/>
        <w:tabs>
          <w:tab w:val="clear" w:pos="720"/>
          <w:tab w:val="num" w:pos="1080"/>
        </w:tabs>
        <w:spacing w:after="0" w:line="240" w:lineRule="auto"/>
        <w:ind w:left="1080"/>
        <w:textAlignment w:val="baseline"/>
        <w:rPr>
          <w:rFonts w:eastAsiaTheme="minorEastAsia"/>
          <w:sz w:val="24"/>
          <w:szCs w:val="24"/>
        </w:rPr>
      </w:pPr>
      <w:r w:rsidRPr="000340FA">
        <w:rPr>
          <w:rFonts w:eastAsiaTheme="minorEastAsia"/>
          <w:b/>
          <w:bCs/>
          <w:sz w:val="24"/>
          <w:szCs w:val="24"/>
          <w:bdr w:val="none" w:sz="0" w:space="0" w:color="auto" w:frame="1"/>
        </w:rPr>
        <w:t>Introduction to the Organization or Individual applying</w:t>
      </w:r>
      <w:r w:rsidRPr="000340FA">
        <w:rPr>
          <w:rFonts w:eastAsiaTheme="minorEastAsia"/>
          <w:sz w:val="24"/>
          <w:szCs w:val="24"/>
        </w:rPr>
        <w:t xml:space="preserve">: A description of past and present operations, showing ability to carry out the </w:t>
      </w:r>
      <w:r w:rsidR="009C5FCA" w:rsidRPr="000340FA">
        <w:rPr>
          <w:rFonts w:eastAsiaTheme="minorEastAsia"/>
          <w:sz w:val="24"/>
          <w:szCs w:val="24"/>
        </w:rPr>
        <w:t>program</w:t>
      </w:r>
      <w:r w:rsidRPr="000340FA">
        <w:rPr>
          <w:rFonts w:eastAsiaTheme="minorEastAsia"/>
          <w:sz w:val="24"/>
          <w:szCs w:val="24"/>
        </w:rPr>
        <w:t>, including information on all previous grants from the U.S. Embassy and/or U.S. government agencies.</w:t>
      </w:r>
    </w:p>
    <w:p w14:paraId="423AD977" w14:textId="77777777" w:rsidR="003F3266" w:rsidRPr="000340FA" w:rsidRDefault="003F3266" w:rsidP="6A0ACA87">
      <w:pPr>
        <w:numPr>
          <w:ilvl w:val="0"/>
          <w:numId w:val="24"/>
        </w:numPr>
        <w:shd w:val="clear" w:color="auto" w:fill="FFFFFF" w:themeFill="background1"/>
        <w:tabs>
          <w:tab w:val="clear" w:pos="720"/>
          <w:tab w:val="num" w:pos="1080"/>
        </w:tabs>
        <w:spacing w:after="0" w:line="240" w:lineRule="auto"/>
        <w:ind w:left="1080"/>
        <w:textAlignment w:val="baseline"/>
        <w:rPr>
          <w:rFonts w:eastAsiaTheme="minorEastAsia"/>
          <w:sz w:val="24"/>
          <w:szCs w:val="24"/>
        </w:rPr>
      </w:pPr>
      <w:r w:rsidRPr="000340FA">
        <w:rPr>
          <w:rFonts w:eastAsiaTheme="minorEastAsia"/>
          <w:b/>
          <w:bCs/>
          <w:sz w:val="24"/>
          <w:szCs w:val="24"/>
          <w:bdr w:val="none" w:sz="0" w:space="0" w:color="auto" w:frame="1"/>
        </w:rPr>
        <w:t xml:space="preserve">Problem Statement: </w:t>
      </w:r>
      <w:r w:rsidRPr="000340FA">
        <w:rPr>
          <w:rFonts w:eastAsiaTheme="minorEastAsia"/>
          <w:sz w:val="24"/>
          <w:szCs w:val="24"/>
        </w:rPr>
        <w:t xml:space="preserve">Clear, concise and well-supported statement of the problem to be addressed and why the proposed </w:t>
      </w:r>
      <w:r w:rsidR="009C5FCA" w:rsidRPr="000340FA">
        <w:rPr>
          <w:rFonts w:eastAsiaTheme="minorEastAsia"/>
          <w:sz w:val="24"/>
          <w:szCs w:val="24"/>
        </w:rPr>
        <w:t xml:space="preserve">program </w:t>
      </w:r>
      <w:r w:rsidRPr="000340FA">
        <w:rPr>
          <w:rFonts w:eastAsiaTheme="minorEastAsia"/>
          <w:sz w:val="24"/>
          <w:szCs w:val="24"/>
        </w:rPr>
        <w:t>is needed</w:t>
      </w:r>
    </w:p>
    <w:p w14:paraId="66B5869D" w14:textId="77777777" w:rsidR="003F3266" w:rsidRPr="000340FA" w:rsidRDefault="009C5FCA" w:rsidP="6A0ACA87">
      <w:pPr>
        <w:numPr>
          <w:ilvl w:val="0"/>
          <w:numId w:val="24"/>
        </w:numPr>
        <w:shd w:val="clear" w:color="auto" w:fill="FFFFFF" w:themeFill="background1"/>
        <w:tabs>
          <w:tab w:val="clear" w:pos="720"/>
          <w:tab w:val="num" w:pos="1080"/>
        </w:tabs>
        <w:spacing w:after="0" w:line="240" w:lineRule="auto"/>
        <w:ind w:left="1080"/>
        <w:textAlignment w:val="baseline"/>
        <w:rPr>
          <w:rFonts w:eastAsiaTheme="minorEastAsia"/>
          <w:sz w:val="24"/>
          <w:szCs w:val="24"/>
        </w:rPr>
      </w:pPr>
      <w:r w:rsidRPr="000340FA">
        <w:rPr>
          <w:rFonts w:eastAsiaTheme="minorEastAsia"/>
          <w:b/>
          <w:bCs/>
          <w:sz w:val="24"/>
          <w:szCs w:val="24"/>
          <w:bdr w:val="none" w:sz="0" w:space="0" w:color="auto" w:frame="1"/>
        </w:rPr>
        <w:t xml:space="preserve">Program </w:t>
      </w:r>
      <w:r w:rsidR="003F3266" w:rsidRPr="000340FA">
        <w:rPr>
          <w:rFonts w:eastAsiaTheme="minorEastAsia"/>
          <w:b/>
          <w:bCs/>
          <w:sz w:val="24"/>
          <w:szCs w:val="24"/>
          <w:bdr w:val="none" w:sz="0" w:space="0" w:color="auto" w:frame="1"/>
        </w:rPr>
        <w:t xml:space="preserve">Goals and Objectives:  </w:t>
      </w:r>
      <w:r w:rsidR="003F3266" w:rsidRPr="000340FA">
        <w:rPr>
          <w:rFonts w:eastAsiaTheme="minorEastAsia"/>
          <w:sz w:val="24"/>
          <w:szCs w:val="24"/>
        </w:rPr>
        <w:t xml:space="preserve">The “goals” describe what the </w:t>
      </w:r>
      <w:r w:rsidRPr="000340FA">
        <w:rPr>
          <w:rFonts w:eastAsiaTheme="minorEastAsia"/>
          <w:sz w:val="24"/>
          <w:szCs w:val="24"/>
        </w:rPr>
        <w:t xml:space="preserve">program </w:t>
      </w:r>
      <w:r w:rsidR="003F3266" w:rsidRPr="000340FA">
        <w:rPr>
          <w:rFonts w:eastAsiaTheme="minorEastAsia"/>
          <w:sz w:val="24"/>
          <w:szCs w:val="24"/>
        </w:rPr>
        <w:t xml:space="preserve">is intended to achieve.  What aspect of the relationship between the U.S. and </w:t>
      </w:r>
      <w:r w:rsidR="003F3266" w:rsidRPr="000340FA">
        <w:rPr>
          <w:rFonts w:eastAsiaTheme="minorEastAsia"/>
          <w:i/>
          <w:iCs/>
          <w:sz w:val="24"/>
          <w:szCs w:val="24"/>
        </w:rPr>
        <w:t>XXX</w:t>
      </w:r>
      <w:r w:rsidR="003F3266" w:rsidRPr="000340FA">
        <w:rPr>
          <w:rFonts w:eastAsiaTheme="minorEastAsia"/>
          <w:sz w:val="24"/>
          <w:szCs w:val="24"/>
        </w:rPr>
        <w:t xml:space="preserve"> will be improved? The “objectives” refer to the intermediate accomplishments on the way to the goals. These should be achievable and measurable.</w:t>
      </w:r>
    </w:p>
    <w:p w14:paraId="5CFA33D0" w14:textId="77777777" w:rsidR="003F3266" w:rsidRPr="000340FA" w:rsidRDefault="009C5FCA" w:rsidP="6A0ACA87">
      <w:pPr>
        <w:numPr>
          <w:ilvl w:val="0"/>
          <w:numId w:val="24"/>
        </w:numPr>
        <w:shd w:val="clear" w:color="auto" w:fill="FFFFFF" w:themeFill="background1"/>
        <w:tabs>
          <w:tab w:val="clear" w:pos="720"/>
          <w:tab w:val="num" w:pos="1080"/>
        </w:tabs>
        <w:spacing w:after="0" w:line="240" w:lineRule="auto"/>
        <w:ind w:left="1080"/>
        <w:textAlignment w:val="baseline"/>
        <w:rPr>
          <w:rFonts w:eastAsiaTheme="minorEastAsia"/>
          <w:sz w:val="24"/>
          <w:szCs w:val="24"/>
        </w:rPr>
      </w:pPr>
      <w:r w:rsidRPr="000340FA">
        <w:rPr>
          <w:rFonts w:eastAsiaTheme="minorEastAsia"/>
          <w:b/>
          <w:bCs/>
          <w:sz w:val="24"/>
          <w:szCs w:val="24"/>
          <w:bdr w:val="none" w:sz="0" w:space="0" w:color="auto" w:frame="1"/>
        </w:rPr>
        <w:t>Program</w:t>
      </w:r>
      <w:r w:rsidR="003F3266" w:rsidRPr="000340FA">
        <w:rPr>
          <w:rFonts w:eastAsiaTheme="minorEastAsia"/>
          <w:b/>
          <w:bCs/>
          <w:sz w:val="24"/>
          <w:szCs w:val="24"/>
          <w:bdr w:val="none" w:sz="0" w:space="0" w:color="auto" w:frame="1"/>
        </w:rPr>
        <w:t xml:space="preserve"> Activities</w:t>
      </w:r>
      <w:r w:rsidR="003F3266" w:rsidRPr="000340FA">
        <w:rPr>
          <w:rFonts w:eastAsiaTheme="minorEastAsia"/>
          <w:sz w:val="24"/>
          <w:szCs w:val="24"/>
        </w:rPr>
        <w:t xml:space="preserve">: Describe the </w:t>
      </w:r>
      <w:r w:rsidRPr="000340FA">
        <w:rPr>
          <w:rFonts w:eastAsiaTheme="minorEastAsia"/>
          <w:sz w:val="24"/>
          <w:szCs w:val="24"/>
        </w:rPr>
        <w:t xml:space="preserve">program </w:t>
      </w:r>
      <w:r w:rsidR="003F3266" w:rsidRPr="000340FA">
        <w:rPr>
          <w:rFonts w:eastAsiaTheme="minorEastAsia"/>
          <w:sz w:val="24"/>
          <w:szCs w:val="24"/>
        </w:rPr>
        <w:t xml:space="preserve">activities and how they will help achieve the objectives. </w:t>
      </w:r>
    </w:p>
    <w:p w14:paraId="05A2994B" w14:textId="77777777" w:rsidR="003F3266" w:rsidRPr="000340FA" w:rsidRDefault="003F3266" w:rsidP="6A0ACA87">
      <w:pPr>
        <w:numPr>
          <w:ilvl w:val="0"/>
          <w:numId w:val="24"/>
        </w:numPr>
        <w:shd w:val="clear" w:color="auto" w:fill="FFFFFF" w:themeFill="background1"/>
        <w:tabs>
          <w:tab w:val="clear" w:pos="720"/>
          <w:tab w:val="num" w:pos="1080"/>
        </w:tabs>
        <w:spacing w:after="0" w:line="240" w:lineRule="auto"/>
        <w:ind w:left="1080"/>
        <w:textAlignment w:val="baseline"/>
        <w:rPr>
          <w:rFonts w:eastAsiaTheme="minorEastAsia"/>
          <w:sz w:val="24"/>
          <w:szCs w:val="24"/>
        </w:rPr>
      </w:pPr>
      <w:r w:rsidRPr="000340FA">
        <w:rPr>
          <w:rFonts w:eastAsiaTheme="minorEastAsia"/>
          <w:b/>
          <w:bCs/>
          <w:sz w:val="24"/>
          <w:szCs w:val="24"/>
          <w:bdr w:val="none" w:sz="0" w:space="0" w:color="auto" w:frame="1"/>
        </w:rPr>
        <w:t>Program Methods and Design</w:t>
      </w:r>
      <w:r w:rsidRPr="000340FA">
        <w:rPr>
          <w:rFonts w:eastAsiaTheme="minorEastAsia"/>
          <w:sz w:val="24"/>
          <w:szCs w:val="24"/>
        </w:rPr>
        <w:t xml:space="preserve">: A description of how the </w:t>
      </w:r>
      <w:r w:rsidR="009C5FCA" w:rsidRPr="000340FA">
        <w:rPr>
          <w:rFonts w:eastAsiaTheme="minorEastAsia"/>
          <w:sz w:val="24"/>
          <w:szCs w:val="24"/>
        </w:rPr>
        <w:t xml:space="preserve">program </w:t>
      </w:r>
      <w:r w:rsidRPr="000340FA">
        <w:rPr>
          <w:rFonts w:eastAsiaTheme="minorEastAsia"/>
          <w:sz w:val="24"/>
          <w:szCs w:val="24"/>
        </w:rPr>
        <w:t xml:space="preserve">is expected to work to solve the stated problem and achieve the goal. </w:t>
      </w:r>
    </w:p>
    <w:p w14:paraId="49DF86D8" w14:textId="77777777" w:rsidR="003F3266" w:rsidRPr="000340FA" w:rsidRDefault="003F3266" w:rsidP="6A0ACA87">
      <w:pPr>
        <w:numPr>
          <w:ilvl w:val="0"/>
          <w:numId w:val="24"/>
        </w:numPr>
        <w:shd w:val="clear" w:color="auto" w:fill="FFFFFF" w:themeFill="background1"/>
        <w:tabs>
          <w:tab w:val="clear" w:pos="720"/>
          <w:tab w:val="num" w:pos="1080"/>
        </w:tabs>
        <w:spacing w:after="0" w:line="240" w:lineRule="auto"/>
        <w:ind w:left="1080"/>
        <w:textAlignment w:val="baseline"/>
        <w:rPr>
          <w:rFonts w:eastAsiaTheme="minorEastAsia"/>
          <w:sz w:val="24"/>
          <w:szCs w:val="24"/>
        </w:rPr>
      </w:pPr>
      <w:r w:rsidRPr="000340FA">
        <w:rPr>
          <w:rFonts w:eastAsiaTheme="minorEastAsia"/>
          <w:b/>
          <w:bCs/>
          <w:sz w:val="24"/>
          <w:szCs w:val="24"/>
          <w:bdr w:val="none" w:sz="0" w:space="0" w:color="auto" w:frame="1"/>
        </w:rPr>
        <w:t xml:space="preserve">Proposed </w:t>
      </w:r>
      <w:r w:rsidR="009C5FCA" w:rsidRPr="000340FA">
        <w:rPr>
          <w:rFonts w:eastAsiaTheme="minorEastAsia"/>
          <w:b/>
          <w:bCs/>
          <w:sz w:val="24"/>
          <w:szCs w:val="24"/>
          <w:bdr w:val="none" w:sz="0" w:space="0" w:color="auto" w:frame="1"/>
        </w:rPr>
        <w:t>Program</w:t>
      </w:r>
      <w:r w:rsidRPr="000340FA">
        <w:rPr>
          <w:rFonts w:eastAsiaTheme="minorEastAsia"/>
          <w:b/>
          <w:bCs/>
          <w:sz w:val="24"/>
          <w:szCs w:val="24"/>
          <w:bdr w:val="none" w:sz="0" w:space="0" w:color="auto" w:frame="1"/>
        </w:rPr>
        <w:t xml:space="preserve"> Schedule:  </w:t>
      </w:r>
      <w:r w:rsidRPr="000340FA">
        <w:rPr>
          <w:rFonts w:eastAsiaTheme="minorEastAsia"/>
          <w:sz w:val="24"/>
          <w:szCs w:val="24"/>
        </w:rPr>
        <w:t xml:space="preserve">The proposed timeline for the </w:t>
      </w:r>
      <w:r w:rsidR="009C5FCA" w:rsidRPr="000340FA">
        <w:rPr>
          <w:rFonts w:eastAsiaTheme="minorEastAsia"/>
          <w:sz w:val="24"/>
          <w:szCs w:val="24"/>
        </w:rPr>
        <w:t>program</w:t>
      </w:r>
      <w:r w:rsidRPr="000340FA">
        <w:rPr>
          <w:rFonts w:eastAsiaTheme="minorEastAsia"/>
          <w:sz w:val="24"/>
          <w:szCs w:val="24"/>
        </w:rPr>
        <w:t xml:space="preserve"> activities.  Include the dates, times, and locations of planned activities and events.</w:t>
      </w:r>
    </w:p>
    <w:p w14:paraId="1F44F9F1" w14:textId="77777777" w:rsidR="003F3266" w:rsidRPr="000340FA" w:rsidRDefault="003F3266" w:rsidP="6A0ACA87">
      <w:pPr>
        <w:numPr>
          <w:ilvl w:val="0"/>
          <w:numId w:val="24"/>
        </w:numPr>
        <w:shd w:val="clear" w:color="auto" w:fill="FFFFFF" w:themeFill="background1"/>
        <w:tabs>
          <w:tab w:val="clear" w:pos="720"/>
          <w:tab w:val="num" w:pos="1080"/>
        </w:tabs>
        <w:spacing w:after="0" w:line="240" w:lineRule="auto"/>
        <w:ind w:left="1080"/>
        <w:textAlignment w:val="baseline"/>
        <w:rPr>
          <w:rFonts w:eastAsiaTheme="minorEastAsia"/>
          <w:sz w:val="24"/>
          <w:szCs w:val="24"/>
        </w:rPr>
      </w:pPr>
      <w:r w:rsidRPr="000340FA">
        <w:rPr>
          <w:rFonts w:eastAsiaTheme="minorEastAsia"/>
          <w:b/>
          <w:bCs/>
          <w:sz w:val="24"/>
          <w:szCs w:val="24"/>
          <w:bdr w:val="none" w:sz="0" w:space="0" w:color="auto" w:frame="1"/>
        </w:rPr>
        <w:t>Key Personnel: </w:t>
      </w:r>
      <w:r w:rsidRPr="000340FA">
        <w:rPr>
          <w:rFonts w:eastAsiaTheme="minorEastAsia"/>
          <w:sz w:val="24"/>
          <w:szCs w:val="24"/>
        </w:rPr>
        <w:t xml:space="preserve">Names, titles, roles and experience/qualifications of key personnel involved in the </w:t>
      </w:r>
      <w:r w:rsidR="009C5FCA" w:rsidRPr="000340FA">
        <w:rPr>
          <w:rFonts w:eastAsiaTheme="minorEastAsia"/>
          <w:sz w:val="24"/>
          <w:szCs w:val="24"/>
        </w:rPr>
        <w:t>program</w:t>
      </w:r>
      <w:r w:rsidRPr="000340FA">
        <w:rPr>
          <w:rFonts w:eastAsiaTheme="minorEastAsia"/>
          <w:sz w:val="24"/>
          <w:szCs w:val="24"/>
        </w:rPr>
        <w:t xml:space="preserve">.  What proportion of their time will be used in support of this </w:t>
      </w:r>
      <w:r w:rsidR="009C5FCA" w:rsidRPr="000340FA">
        <w:rPr>
          <w:rFonts w:eastAsiaTheme="minorEastAsia"/>
          <w:sz w:val="24"/>
          <w:szCs w:val="24"/>
        </w:rPr>
        <w:t>program</w:t>
      </w:r>
      <w:r w:rsidRPr="000340FA">
        <w:rPr>
          <w:rFonts w:eastAsiaTheme="minorEastAsia"/>
          <w:sz w:val="24"/>
          <w:szCs w:val="24"/>
        </w:rPr>
        <w:t xml:space="preserve">?  </w:t>
      </w:r>
    </w:p>
    <w:p w14:paraId="3435547D" w14:textId="77777777" w:rsidR="003F3266" w:rsidRPr="000340FA" w:rsidRDefault="009C5FCA" w:rsidP="6A0ACA87">
      <w:pPr>
        <w:numPr>
          <w:ilvl w:val="0"/>
          <w:numId w:val="24"/>
        </w:numPr>
        <w:shd w:val="clear" w:color="auto" w:fill="FFFFFF" w:themeFill="background1"/>
        <w:tabs>
          <w:tab w:val="clear" w:pos="720"/>
          <w:tab w:val="num" w:pos="1080"/>
        </w:tabs>
        <w:spacing w:after="0" w:line="240" w:lineRule="auto"/>
        <w:ind w:left="1080"/>
        <w:textAlignment w:val="baseline"/>
        <w:rPr>
          <w:rFonts w:eastAsiaTheme="minorEastAsia"/>
          <w:sz w:val="24"/>
          <w:szCs w:val="24"/>
        </w:rPr>
      </w:pPr>
      <w:r w:rsidRPr="000340FA">
        <w:rPr>
          <w:rFonts w:eastAsiaTheme="minorEastAsia"/>
          <w:b/>
          <w:bCs/>
          <w:sz w:val="24"/>
          <w:szCs w:val="24"/>
          <w:bdr w:val="none" w:sz="0" w:space="0" w:color="auto" w:frame="1"/>
        </w:rPr>
        <w:t>Program</w:t>
      </w:r>
      <w:r w:rsidR="003F3266" w:rsidRPr="000340FA">
        <w:rPr>
          <w:rFonts w:eastAsiaTheme="minorEastAsia"/>
          <w:b/>
          <w:bCs/>
          <w:sz w:val="24"/>
          <w:szCs w:val="24"/>
          <w:bdr w:val="none" w:sz="0" w:space="0" w:color="auto" w:frame="1"/>
        </w:rPr>
        <w:t xml:space="preserve"> Partners:</w:t>
      </w:r>
      <w:r w:rsidR="003F3266" w:rsidRPr="000340FA">
        <w:rPr>
          <w:rFonts w:eastAsiaTheme="minorEastAsia"/>
          <w:sz w:val="24"/>
          <w:szCs w:val="24"/>
        </w:rPr>
        <w:t xml:space="preserve">  List the names and type of involvement of key partner organizations and sub-awardees.</w:t>
      </w:r>
    </w:p>
    <w:p w14:paraId="7CF71340" w14:textId="02F5AF89" w:rsidR="003F3266" w:rsidRPr="000340FA" w:rsidRDefault="009C5FCA" w:rsidP="6A0ACA87">
      <w:pPr>
        <w:numPr>
          <w:ilvl w:val="0"/>
          <w:numId w:val="24"/>
        </w:numPr>
        <w:shd w:val="clear" w:color="auto" w:fill="FFFFFF" w:themeFill="background1"/>
        <w:tabs>
          <w:tab w:val="clear" w:pos="720"/>
          <w:tab w:val="num" w:pos="1080"/>
        </w:tabs>
        <w:spacing w:after="0" w:line="240" w:lineRule="auto"/>
        <w:ind w:left="1080"/>
        <w:textAlignment w:val="baseline"/>
        <w:rPr>
          <w:rFonts w:eastAsiaTheme="minorEastAsia"/>
          <w:sz w:val="24"/>
          <w:szCs w:val="24"/>
        </w:rPr>
      </w:pPr>
      <w:r w:rsidRPr="000340FA">
        <w:rPr>
          <w:rFonts w:eastAsiaTheme="minorEastAsia"/>
          <w:b/>
          <w:bCs/>
          <w:sz w:val="24"/>
          <w:szCs w:val="24"/>
          <w:bdr w:val="none" w:sz="0" w:space="0" w:color="auto" w:frame="1"/>
        </w:rPr>
        <w:t>Program</w:t>
      </w:r>
      <w:r w:rsidR="003F3266" w:rsidRPr="000340FA">
        <w:rPr>
          <w:rFonts w:eastAsiaTheme="minorEastAsia"/>
          <w:b/>
          <w:bCs/>
          <w:sz w:val="24"/>
          <w:szCs w:val="24"/>
          <w:bdr w:val="none" w:sz="0" w:space="0" w:color="auto" w:frame="1"/>
        </w:rPr>
        <w:t xml:space="preserve"> Monitoring and Evaluation Plan:</w:t>
      </w:r>
      <w:r w:rsidR="003F3266" w:rsidRPr="000340FA">
        <w:rPr>
          <w:rFonts w:eastAsiaTheme="minorEastAsia"/>
          <w:sz w:val="24"/>
          <w:szCs w:val="24"/>
        </w:rPr>
        <w:t> This is an important part of successful grants. Throughout the time</w:t>
      </w:r>
      <w:r w:rsidR="00050589" w:rsidRPr="000340FA">
        <w:rPr>
          <w:rFonts w:eastAsiaTheme="minorEastAsia"/>
          <w:sz w:val="24"/>
          <w:szCs w:val="24"/>
        </w:rPr>
        <w:t xml:space="preserve"> </w:t>
      </w:r>
      <w:r w:rsidR="003F3266" w:rsidRPr="000340FA">
        <w:rPr>
          <w:rFonts w:eastAsiaTheme="minorEastAsia"/>
          <w:sz w:val="24"/>
          <w:szCs w:val="24"/>
        </w:rPr>
        <w:t>frame of the grant, how will the activities be monitored to ensure they are happening in a timely manner, and how will the program be evaluated to make sure it is meeting the goals of the grant?</w:t>
      </w:r>
    </w:p>
    <w:p w14:paraId="2DAA8845" w14:textId="77777777" w:rsidR="003F3266" w:rsidRPr="000340FA" w:rsidRDefault="003F3266" w:rsidP="6A0ACA87">
      <w:pPr>
        <w:numPr>
          <w:ilvl w:val="0"/>
          <w:numId w:val="24"/>
        </w:numPr>
        <w:shd w:val="clear" w:color="auto" w:fill="FFFFFF" w:themeFill="background1"/>
        <w:tabs>
          <w:tab w:val="clear" w:pos="720"/>
          <w:tab w:val="num" w:pos="1080"/>
        </w:tabs>
        <w:spacing w:after="0" w:line="240" w:lineRule="auto"/>
        <w:ind w:left="1080"/>
        <w:textAlignment w:val="baseline"/>
        <w:rPr>
          <w:rFonts w:eastAsiaTheme="minorEastAsia"/>
          <w:sz w:val="24"/>
          <w:szCs w:val="24"/>
        </w:rPr>
      </w:pPr>
      <w:r w:rsidRPr="000340FA">
        <w:rPr>
          <w:rFonts w:eastAsiaTheme="minorEastAsia"/>
          <w:b/>
          <w:bCs/>
          <w:sz w:val="24"/>
          <w:szCs w:val="24"/>
          <w:bdr w:val="none" w:sz="0" w:space="0" w:color="auto" w:frame="1"/>
        </w:rPr>
        <w:t>Future Funding or Sustainability</w:t>
      </w:r>
      <w:r w:rsidRPr="000340FA">
        <w:rPr>
          <w:rFonts w:eastAsiaTheme="minorEastAsia"/>
          <w:sz w:val="24"/>
          <w:szCs w:val="24"/>
        </w:rPr>
        <w:t> Applicant’s plan for continuing the program beyond the grant period, or the availability of other resources, if applicable.</w:t>
      </w:r>
    </w:p>
    <w:p w14:paraId="023A8906" w14:textId="77777777" w:rsidR="003F3266" w:rsidRPr="000340FA" w:rsidRDefault="003F3266" w:rsidP="6A0ACA87">
      <w:pPr>
        <w:shd w:val="clear" w:color="auto" w:fill="FFFFFF" w:themeFill="background1"/>
        <w:spacing w:after="0" w:line="240" w:lineRule="auto"/>
        <w:ind w:left="1080"/>
        <w:textAlignment w:val="baseline"/>
        <w:rPr>
          <w:rFonts w:eastAsiaTheme="minorEastAsia"/>
          <w:sz w:val="24"/>
          <w:szCs w:val="24"/>
        </w:rPr>
      </w:pPr>
    </w:p>
    <w:p w14:paraId="75133700" w14:textId="2CB0968C" w:rsidR="0036654E" w:rsidRPr="000340FA" w:rsidRDefault="0036654E" w:rsidP="00A67000">
      <w:pPr>
        <w:shd w:val="clear" w:color="auto" w:fill="FFFFFF" w:themeFill="background1"/>
        <w:spacing w:after="0" w:line="240" w:lineRule="auto"/>
        <w:ind w:left="360"/>
        <w:textAlignment w:val="baseline"/>
        <w:rPr>
          <w:rFonts w:eastAsiaTheme="minorEastAsia"/>
          <w:sz w:val="24"/>
          <w:szCs w:val="24"/>
        </w:rPr>
      </w:pPr>
      <w:r w:rsidRPr="000340FA">
        <w:rPr>
          <w:rFonts w:eastAsiaTheme="minorEastAsia"/>
          <w:sz w:val="24"/>
          <w:szCs w:val="24"/>
        </w:rPr>
        <w:t xml:space="preserve">PAS is providing </w:t>
      </w:r>
      <w:r w:rsidR="008C36C9">
        <w:rPr>
          <w:rFonts w:eastAsiaTheme="minorEastAsia"/>
          <w:sz w:val="24"/>
          <w:szCs w:val="24"/>
        </w:rPr>
        <w:t>an</w:t>
      </w:r>
      <w:r w:rsidRPr="000340FA">
        <w:rPr>
          <w:rFonts w:eastAsiaTheme="minorEastAsia"/>
          <w:sz w:val="24"/>
          <w:szCs w:val="24"/>
        </w:rPr>
        <w:t xml:space="preserve"> application form for proposals.  Please note that this form is not required; however, you may use it as a template to submit the project proposal.   </w:t>
      </w:r>
    </w:p>
    <w:p w14:paraId="65CF86BB" w14:textId="77777777" w:rsidR="0036654E" w:rsidRPr="000340FA" w:rsidRDefault="0036654E" w:rsidP="6A0ACA87">
      <w:pPr>
        <w:shd w:val="clear" w:color="auto" w:fill="FFFFFF" w:themeFill="background1"/>
        <w:spacing w:after="0" w:line="240" w:lineRule="auto"/>
        <w:ind w:left="1080"/>
        <w:textAlignment w:val="baseline"/>
        <w:rPr>
          <w:rFonts w:eastAsiaTheme="minorEastAsia"/>
          <w:sz w:val="24"/>
          <w:szCs w:val="24"/>
        </w:rPr>
      </w:pPr>
    </w:p>
    <w:p w14:paraId="1AA7695F" w14:textId="0156223E" w:rsidR="003F3266" w:rsidRPr="000340FA" w:rsidRDefault="003F3266" w:rsidP="6A0ACA87">
      <w:pPr>
        <w:shd w:val="clear" w:color="auto" w:fill="FFFFFF" w:themeFill="background1"/>
        <w:spacing w:after="0" w:line="240" w:lineRule="auto"/>
        <w:ind w:left="360"/>
        <w:textAlignment w:val="baseline"/>
        <w:rPr>
          <w:rFonts w:eastAsiaTheme="minorEastAsia"/>
          <w:sz w:val="24"/>
          <w:szCs w:val="24"/>
        </w:rPr>
      </w:pPr>
      <w:r w:rsidRPr="000340FA">
        <w:rPr>
          <w:rFonts w:eastAsiaTheme="minorEastAsia"/>
          <w:b/>
          <w:bCs/>
          <w:sz w:val="24"/>
          <w:szCs w:val="24"/>
        </w:rPr>
        <w:lastRenderedPageBreak/>
        <w:t xml:space="preserve">4. </w:t>
      </w:r>
      <w:r w:rsidRPr="000340FA">
        <w:rPr>
          <w:rFonts w:eastAsiaTheme="minorEastAsia"/>
          <w:b/>
          <w:bCs/>
          <w:sz w:val="24"/>
          <w:szCs w:val="24"/>
          <w:bdr w:val="none" w:sz="0" w:space="0" w:color="auto" w:frame="1"/>
        </w:rPr>
        <w:t>Budget Justification Narrative</w:t>
      </w:r>
      <w:r w:rsidRPr="000340FA">
        <w:rPr>
          <w:rFonts w:eastAsiaTheme="minorEastAsia"/>
          <w:sz w:val="24"/>
          <w:szCs w:val="24"/>
        </w:rPr>
        <w:t xml:space="preserve">:  After filling out the SF-424A Budget (above), use a separate </w:t>
      </w:r>
      <w:r w:rsidR="0AA4CF4A" w:rsidRPr="000340FA">
        <w:rPr>
          <w:rFonts w:eastAsiaTheme="minorEastAsia"/>
          <w:sz w:val="24"/>
          <w:szCs w:val="24"/>
        </w:rPr>
        <w:t>file</w:t>
      </w:r>
      <w:r w:rsidRPr="000340FA">
        <w:rPr>
          <w:rFonts w:eastAsiaTheme="minorEastAsia"/>
          <w:sz w:val="24"/>
          <w:szCs w:val="24"/>
        </w:rPr>
        <w:t xml:space="preserve"> to describe each of the budget expenses in detail.  See section </w:t>
      </w:r>
      <w:r w:rsidRPr="000340FA">
        <w:rPr>
          <w:rFonts w:eastAsiaTheme="minorEastAsia"/>
          <w:i/>
          <w:iCs/>
          <w:sz w:val="24"/>
          <w:szCs w:val="24"/>
          <w:bdr w:val="none" w:sz="0" w:space="0" w:color="auto" w:frame="1"/>
        </w:rPr>
        <w:t>H. Other Information: Guidelines for Budget Submissions</w:t>
      </w:r>
      <w:r w:rsidRPr="000340FA">
        <w:rPr>
          <w:rFonts w:eastAsiaTheme="minorEastAsia"/>
          <w:sz w:val="24"/>
          <w:szCs w:val="24"/>
        </w:rPr>
        <w:t> below for further information.</w:t>
      </w:r>
    </w:p>
    <w:p w14:paraId="23823237" w14:textId="77777777" w:rsidR="003F3266" w:rsidRPr="000340FA" w:rsidRDefault="003F3266" w:rsidP="6A0ACA87">
      <w:pPr>
        <w:shd w:val="clear" w:color="auto" w:fill="FFFFFF" w:themeFill="background1"/>
        <w:spacing w:after="0" w:line="240" w:lineRule="auto"/>
        <w:ind w:left="360"/>
        <w:textAlignment w:val="baseline"/>
        <w:rPr>
          <w:rFonts w:eastAsiaTheme="minorEastAsia"/>
          <w:sz w:val="24"/>
          <w:szCs w:val="24"/>
        </w:rPr>
      </w:pPr>
    </w:p>
    <w:p w14:paraId="54CD2426" w14:textId="71220902" w:rsidR="003F3266" w:rsidRPr="000340FA" w:rsidRDefault="003F3266" w:rsidP="6A0ACA87">
      <w:pPr>
        <w:shd w:val="clear" w:color="auto" w:fill="FFFFFF" w:themeFill="background1"/>
        <w:spacing w:after="0" w:line="240" w:lineRule="auto"/>
        <w:ind w:left="360"/>
        <w:textAlignment w:val="baseline"/>
        <w:rPr>
          <w:rFonts w:eastAsiaTheme="minorEastAsia"/>
          <w:b/>
          <w:bCs/>
          <w:color w:val="333333"/>
          <w:sz w:val="24"/>
          <w:szCs w:val="24"/>
        </w:rPr>
      </w:pPr>
      <w:r w:rsidRPr="000340FA">
        <w:rPr>
          <w:rFonts w:eastAsiaTheme="minorEastAsia"/>
          <w:b/>
          <w:bCs/>
          <w:sz w:val="24"/>
          <w:szCs w:val="24"/>
        </w:rPr>
        <w:t>5.  Attachments</w:t>
      </w:r>
      <w:r w:rsidRPr="000340FA">
        <w:rPr>
          <w:rFonts w:eastAsiaTheme="minorEastAsia"/>
          <w:i/>
          <w:iCs/>
          <w:color w:val="FF0000"/>
          <w:sz w:val="24"/>
          <w:szCs w:val="24"/>
        </w:rPr>
        <w:t>:</w:t>
      </w:r>
    </w:p>
    <w:p w14:paraId="70D52C6F" w14:textId="77777777" w:rsidR="00F06DF2" w:rsidRPr="000340FA" w:rsidRDefault="00F06DF2" w:rsidP="00A67000">
      <w:pPr>
        <w:pStyle w:val="ListParagraph"/>
        <w:numPr>
          <w:ilvl w:val="0"/>
          <w:numId w:val="27"/>
        </w:numPr>
        <w:tabs>
          <w:tab w:val="clear" w:pos="720"/>
          <w:tab w:val="num" w:pos="1080"/>
        </w:tabs>
        <w:ind w:left="1170" w:hanging="450"/>
        <w:rPr>
          <w:rFonts w:eastAsia="Times New Roman" w:cstheme="minorHAnsi"/>
          <w:sz w:val="24"/>
          <w:szCs w:val="24"/>
        </w:rPr>
      </w:pPr>
      <w:r w:rsidRPr="000340FA">
        <w:rPr>
          <w:rFonts w:eastAsia="Times New Roman" w:cstheme="minorHAnsi"/>
          <w:sz w:val="24"/>
          <w:szCs w:val="24"/>
        </w:rPr>
        <w:t>Court Registry (if registered in North Macedonia)</w:t>
      </w:r>
    </w:p>
    <w:p w14:paraId="5CF09A2C" w14:textId="044B802A" w:rsidR="003F3266" w:rsidRPr="000340FA" w:rsidRDefault="003F3266" w:rsidP="6A0ACA87">
      <w:pPr>
        <w:pStyle w:val="ListParagraph"/>
        <w:numPr>
          <w:ilvl w:val="0"/>
          <w:numId w:val="27"/>
        </w:numPr>
        <w:shd w:val="clear" w:color="auto" w:fill="FFFFFF" w:themeFill="background1"/>
        <w:tabs>
          <w:tab w:val="clear" w:pos="720"/>
          <w:tab w:val="num" w:pos="1080"/>
        </w:tabs>
        <w:spacing w:after="0" w:line="240" w:lineRule="auto"/>
        <w:ind w:left="1080"/>
        <w:textAlignment w:val="baseline"/>
        <w:rPr>
          <w:rFonts w:eastAsiaTheme="minorEastAsia"/>
          <w:sz w:val="24"/>
          <w:szCs w:val="24"/>
        </w:rPr>
      </w:pPr>
      <w:r w:rsidRPr="000340FA">
        <w:rPr>
          <w:rFonts w:eastAsiaTheme="minorEastAsia"/>
          <w:sz w:val="24"/>
          <w:szCs w:val="24"/>
        </w:rPr>
        <w:t xml:space="preserve">1-page CV or resume of key personnel who are proposed for the </w:t>
      </w:r>
      <w:r w:rsidR="009C5FCA" w:rsidRPr="000340FA">
        <w:rPr>
          <w:rFonts w:eastAsiaTheme="minorEastAsia"/>
          <w:sz w:val="24"/>
          <w:szCs w:val="24"/>
        </w:rPr>
        <w:t>program</w:t>
      </w:r>
    </w:p>
    <w:p w14:paraId="1557780F" w14:textId="77777777" w:rsidR="003F3266" w:rsidRPr="000340FA" w:rsidRDefault="003F3266" w:rsidP="6A0ACA87">
      <w:pPr>
        <w:pStyle w:val="ListParagraph"/>
        <w:numPr>
          <w:ilvl w:val="0"/>
          <w:numId w:val="27"/>
        </w:numPr>
        <w:shd w:val="clear" w:color="auto" w:fill="FFFFFF" w:themeFill="background1"/>
        <w:tabs>
          <w:tab w:val="clear" w:pos="720"/>
          <w:tab w:val="num" w:pos="1080"/>
        </w:tabs>
        <w:spacing w:after="0" w:line="240" w:lineRule="auto"/>
        <w:ind w:left="1080"/>
        <w:textAlignment w:val="baseline"/>
        <w:rPr>
          <w:rFonts w:eastAsiaTheme="minorEastAsia"/>
          <w:sz w:val="24"/>
          <w:szCs w:val="24"/>
        </w:rPr>
      </w:pPr>
      <w:r w:rsidRPr="000340FA">
        <w:rPr>
          <w:rFonts w:eastAsiaTheme="minorEastAsia"/>
          <w:sz w:val="24"/>
          <w:szCs w:val="24"/>
        </w:rPr>
        <w:t xml:space="preserve">Letters of support from </w:t>
      </w:r>
      <w:r w:rsidR="009C5FCA" w:rsidRPr="000340FA">
        <w:rPr>
          <w:rFonts w:eastAsiaTheme="minorEastAsia"/>
          <w:sz w:val="24"/>
          <w:szCs w:val="24"/>
        </w:rPr>
        <w:t>program</w:t>
      </w:r>
      <w:r w:rsidRPr="000340FA">
        <w:rPr>
          <w:rFonts w:eastAsiaTheme="minorEastAsia"/>
          <w:sz w:val="24"/>
          <w:szCs w:val="24"/>
        </w:rPr>
        <w:t xml:space="preserve"> partners describing the roles and responsibilities of each partner</w:t>
      </w:r>
    </w:p>
    <w:p w14:paraId="57A58468" w14:textId="77777777" w:rsidR="003F3266" w:rsidRPr="000340FA" w:rsidRDefault="003F3266" w:rsidP="6A0ACA87">
      <w:pPr>
        <w:pStyle w:val="ListParagraph"/>
        <w:numPr>
          <w:ilvl w:val="0"/>
          <w:numId w:val="27"/>
        </w:numPr>
        <w:shd w:val="clear" w:color="auto" w:fill="FFFFFF" w:themeFill="background1"/>
        <w:tabs>
          <w:tab w:val="clear" w:pos="720"/>
          <w:tab w:val="num" w:pos="1080"/>
        </w:tabs>
        <w:spacing w:after="0" w:line="240" w:lineRule="auto"/>
        <w:ind w:left="1080"/>
        <w:textAlignment w:val="baseline"/>
        <w:rPr>
          <w:rFonts w:eastAsiaTheme="minorEastAsia"/>
          <w:sz w:val="24"/>
          <w:szCs w:val="24"/>
        </w:rPr>
      </w:pPr>
      <w:r w:rsidRPr="000340FA">
        <w:rPr>
          <w:rFonts w:eastAsiaTheme="minorEastAsia"/>
          <w:sz w:val="24"/>
          <w:szCs w:val="24"/>
        </w:rPr>
        <w:t xml:space="preserve">Official permission letters, if required for </w:t>
      </w:r>
      <w:r w:rsidR="009C5FCA" w:rsidRPr="000340FA">
        <w:rPr>
          <w:rFonts w:eastAsiaTheme="minorEastAsia"/>
          <w:sz w:val="24"/>
          <w:szCs w:val="24"/>
        </w:rPr>
        <w:t xml:space="preserve">program </w:t>
      </w:r>
      <w:r w:rsidRPr="000340FA">
        <w:rPr>
          <w:rFonts w:eastAsiaTheme="minorEastAsia"/>
          <w:sz w:val="24"/>
          <w:szCs w:val="24"/>
        </w:rPr>
        <w:t>activities</w:t>
      </w:r>
    </w:p>
    <w:p w14:paraId="6FEC134D" w14:textId="77777777" w:rsidR="00E84EA1" w:rsidRPr="000340FA" w:rsidRDefault="00E84EA1" w:rsidP="6A0ACA87">
      <w:pPr>
        <w:pStyle w:val="ListParagraph"/>
        <w:shd w:val="clear" w:color="auto" w:fill="FFFFFF" w:themeFill="background1"/>
        <w:spacing w:after="0" w:line="240" w:lineRule="auto"/>
        <w:ind w:left="1080"/>
        <w:textAlignment w:val="baseline"/>
        <w:rPr>
          <w:rFonts w:eastAsiaTheme="minorEastAsia"/>
          <w:sz w:val="24"/>
          <w:szCs w:val="24"/>
        </w:rPr>
      </w:pPr>
    </w:p>
    <w:p w14:paraId="5F59D896" w14:textId="77777777" w:rsidR="003F3266" w:rsidRPr="000340FA" w:rsidRDefault="003F3266" w:rsidP="6A0ACA87">
      <w:pPr>
        <w:pStyle w:val="ListParagraph"/>
        <w:numPr>
          <w:ilvl w:val="0"/>
          <w:numId w:val="29"/>
        </w:numPr>
        <w:shd w:val="clear" w:color="auto" w:fill="FFFFFF" w:themeFill="background1"/>
        <w:spacing w:after="0" w:line="240" w:lineRule="auto"/>
        <w:textAlignment w:val="baseline"/>
        <w:rPr>
          <w:rFonts w:eastAsiaTheme="minorEastAsia"/>
          <w:sz w:val="24"/>
          <w:szCs w:val="24"/>
        </w:rPr>
      </w:pPr>
      <w:r w:rsidRPr="000340FA">
        <w:rPr>
          <w:rFonts w:eastAsiaTheme="minorEastAsia"/>
          <w:sz w:val="24"/>
          <w:szCs w:val="24"/>
        </w:rPr>
        <w:t>Unique Entity Identifier and System for Award Management (SAM.gov)</w:t>
      </w:r>
    </w:p>
    <w:p w14:paraId="14D6E416" w14:textId="77777777" w:rsidR="00D21A4B" w:rsidRPr="000340FA" w:rsidRDefault="00D21A4B" w:rsidP="6A0ACA87">
      <w:pPr>
        <w:pStyle w:val="ListParagraph"/>
        <w:shd w:val="clear" w:color="auto" w:fill="FFFFFF" w:themeFill="background1"/>
        <w:spacing w:after="0" w:line="240" w:lineRule="auto"/>
        <w:textAlignment w:val="baseline"/>
        <w:rPr>
          <w:rFonts w:eastAsiaTheme="minorEastAsia"/>
          <w:sz w:val="24"/>
          <w:szCs w:val="24"/>
        </w:rPr>
      </w:pPr>
    </w:p>
    <w:p w14:paraId="12F8E18F" w14:textId="1E96254A" w:rsidR="00FD0E36" w:rsidRPr="000340FA" w:rsidRDefault="00FD0E36" w:rsidP="6A0ACA87">
      <w:pPr>
        <w:shd w:val="clear" w:color="auto" w:fill="FFFFFF" w:themeFill="background1"/>
        <w:spacing w:after="0" w:line="240" w:lineRule="auto"/>
        <w:ind w:left="360"/>
        <w:textAlignment w:val="baseline"/>
        <w:rPr>
          <w:rFonts w:eastAsiaTheme="minorEastAsia"/>
          <w:sz w:val="24"/>
          <w:szCs w:val="24"/>
        </w:rPr>
      </w:pPr>
      <w:r w:rsidRPr="000340FA">
        <w:rPr>
          <w:rFonts w:eastAsiaTheme="minorEastAsia"/>
          <w:b/>
          <w:bCs/>
          <w:sz w:val="24"/>
          <w:szCs w:val="24"/>
          <w:bdr w:val="none" w:sz="0" w:space="0" w:color="auto" w:frame="1"/>
        </w:rPr>
        <w:t>Required Registrations:</w:t>
      </w:r>
    </w:p>
    <w:p w14:paraId="514BC06A" w14:textId="77777777" w:rsidR="00E84EA1" w:rsidRPr="000340FA" w:rsidRDefault="00E84EA1" w:rsidP="6A0ACA87">
      <w:pPr>
        <w:pStyle w:val="null"/>
        <w:spacing w:before="0" w:beforeAutospacing="0" w:after="0" w:afterAutospacing="0"/>
        <w:ind w:left="360"/>
        <w:rPr>
          <w:rStyle w:val="null1"/>
          <w:rFonts w:asciiTheme="minorHAnsi" w:eastAsiaTheme="minorEastAsia" w:hAnsiTheme="minorHAnsi" w:cstheme="minorBidi"/>
          <w:sz w:val="24"/>
          <w:szCs w:val="24"/>
        </w:rPr>
      </w:pPr>
    </w:p>
    <w:p w14:paraId="754581B0" w14:textId="77777777" w:rsidR="00807CDF" w:rsidRPr="000340FA" w:rsidRDefault="00807CDF" w:rsidP="6A0ACA87">
      <w:pPr>
        <w:ind w:left="360"/>
        <w:rPr>
          <w:rFonts w:eastAsiaTheme="minorEastAsia"/>
          <w:sz w:val="24"/>
          <w:szCs w:val="24"/>
        </w:rPr>
      </w:pPr>
      <w:r w:rsidRPr="000340FA">
        <w:rPr>
          <w:rFonts w:eastAsiaTheme="minorEastAsia"/>
          <w:sz w:val="24"/>
          <w:szCs w:val="24"/>
        </w:rPr>
        <w:t>All organizations, whether based in the United States or in another country, must have a Unique Entity Identifier (UEI) and an active registration with the SAM.gov. A UEI is one of the data elements mandated by Public Law 109-282, the Federal Funding Accountability and Transparency Act (FFATA), for all Federal awards.</w:t>
      </w:r>
    </w:p>
    <w:p w14:paraId="6F870CD4" w14:textId="77777777" w:rsidR="00807CDF" w:rsidRPr="000340FA" w:rsidRDefault="00807CDF" w:rsidP="6A0ACA87">
      <w:pPr>
        <w:ind w:left="360"/>
        <w:rPr>
          <w:rFonts w:eastAsiaTheme="minorEastAsia"/>
          <w:b/>
          <w:bCs/>
          <w:i/>
          <w:iCs/>
          <w:sz w:val="24"/>
          <w:szCs w:val="24"/>
        </w:rPr>
      </w:pPr>
      <w:r w:rsidRPr="000340FA">
        <w:rPr>
          <w:rFonts w:eastAsiaTheme="minorEastAsia"/>
          <w:b/>
          <w:bCs/>
          <w:i/>
          <w:iCs/>
          <w:sz w:val="24"/>
          <w:szCs w:val="24"/>
        </w:rPr>
        <w:t>Note:  As of April 2022, a DUNS number is no longer required for federal assistance applications.</w:t>
      </w:r>
    </w:p>
    <w:p w14:paraId="55E8F0C8" w14:textId="606C4591" w:rsidR="00807CDF" w:rsidRPr="000340FA" w:rsidRDefault="00807CDF" w:rsidP="6A0ACA87">
      <w:pPr>
        <w:ind w:left="360"/>
        <w:rPr>
          <w:rFonts w:eastAsiaTheme="minorEastAsia"/>
          <w:sz w:val="24"/>
          <w:szCs w:val="24"/>
        </w:rPr>
      </w:pPr>
      <w:r w:rsidRPr="000340FA">
        <w:rPr>
          <w:rFonts w:eastAsiaTheme="minorEastAsia"/>
          <w:sz w:val="24"/>
          <w:szCs w:val="24"/>
        </w:rPr>
        <w:t xml:space="preserve">The 2 CFR 200 requires that sub-grantees obtain a UEI number.  Please note the UEI for sub-grantees is not required at the time of application but will be required before </w:t>
      </w:r>
      <w:r w:rsidR="2C500C39" w:rsidRPr="000340FA">
        <w:rPr>
          <w:rFonts w:eastAsiaTheme="minorEastAsia"/>
          <w:sz w:val="24"/>
          <w:szCs w:val="24"/>
        </w:rPr>
        <w:t>an</w:t>
      </w:r>
      <w:r w:rsidRPr="000340FA">
        <w:rPr>
          <w:rFonts w:eastAsiaTheme="minorEastAsia"/>
          <w:sz w:val="24"/>
          <w:szCs w:val="24"/>
        </w:rPr>
        <w:t xml:space="preserve"> award is processed and/or directed to a sub-grantee.</w:t>
      </w:r>
      <w:r w:rsidRPr="000340FA">
        <w:rPr>
          <w:rFonts w:eastAsiaTheme="minorEastAsia"/>
          <w:color w:val="000000"/>
          <w:sz w:val="24"/>
          <w:szCs w:val="24"/>
          <w:shd w:val="clear" w:color="auto" w:fill="E6E6E6"/>
        </w:rPr>
        <w:t xml:space="preserve"> </w:t>
      </w:r>
    </w:p>
    <w:p w14:paraId="51A6B70A" w14:textId="015F9EB8" w:rsidR="00807CDF" w:rsidRPr="000340FA" w:rsidRDefault="00807CDF" w:rsidP="6A0ACA87">
      <w:pPr>
        <w:ind w:left="360"/>
        <w:rPr>
          <w:rFonts w:eastAsiaTheme="minorEastAsia"/>
          <w:b/>
          <w:bCs/>
          <w:i/>
          <w:iCs/>
          <w:sz w:val="24"/>
          <w:szCs w:val="24"/>
        </w:rPr>
      </w:pPr>
      <w:r w:rsidRPr="000340FA">
        <w:rPr>
          <w:rFonts w:eastAsiaTheme="minorEastAsia"/>
          <w:b/>
          <w:bCs/>
          <w:i/>
          <w:iCs/>
          <w:color w:val="252525"/>
          <w:sz w:val="24"/>
          <w:szCs w:val="24"/>
        </w:rPr>
        <w:t> </w:t>
      </w:r>
      <w:r w:rsidRPr="000340FA">
        <w:rPr>
          <w:rFonts w:eastAsiaTheme="minorEastAsia"/>
          <w:b/>
          <w:bCs/>
          <w:i/>
          <w:iCs/>
          <w:sz w:val="24"/>
          <w:szCs w:val="24"/>
        </w:rPr>
        <w:t xml:space="preserve">Note:  The process of obtaining or renewing a SAM.gov registration may take anywhere from 4-8 weeks.  </w:t>
      </w:r>
      <w:r w:rsidRPr="000340FA">
        <w:rPr>
          <w:rFonts w:eastAsiaTheme="minorEastAsia"/>
          <w:b/>
          <w:bCs/>
          <w:i/>
          <w:iCs/>
          <w:sz w:val="24"/>
          <w:szCs w:val="24"/>
          <w:u w:val="single"/>
        </w:rPr>
        <w:t>Please begin your registration as early as possible</w:t>
      </w:r>
      <w:r w:rsidRPr="000340FA">
        <w:rPr>
          <w:rFonts w:eastAsiaTheme="minorEastAsia"/>
          <w:b/>
          <w:bCs/>
          <w:i/>
          <w:iCs/>
          <w:sz w:val="24"/>
          <w:szCs w:val="24"/>
        </w:rPr>
        <w:t>.</w:t>
      </w:r>
    </w:p>
    <w:p w14:paraId="4E6BAB03" w14:textId="34B5A97D" w:rsidR="00807CDF" w:rsidRPr="000340FA" w:rsidRDefault="00807CDF" w:rsidP="6A0ACA87">
      <w:pPr>
        <w:numPr>
          <w:ilvl w:val="0"/>
          <w:numId w:val="34"/>
        </w:numPr>
        <w:spacing w:after="0" w:line="240" w:lineRule="auto"/>
        <w:ind w:left="1080" w:hanging="360"/>
        <w:rPr>
          <w:rFonts w:eastAsiaTheme="minorEastAsia"/>
          <w:color w:val="252525"/>
          <w:sz w:val="24"/>
          <w:szCs w:val="24"/>
        </w:rPr>
      </w:pPr>
      <w:r w:rsidRPr="000340FA">
        <w:rPr>
          <w:rFonts w:eastAsiaTheme="minorEastAsia"/>
          <w:sz w:val="24"/>
          <w:szCs w:val="24"/>
        </w:rPr>
        <w:t xml:space="preserve">Organizations </w:t>
      </w:r>
      <w:r w:rsidRPr="000340FA">
        <w:rPr>
          <w:rFonts w:eastAsiaTheme="minorEastAsia"/>
          <w:b/>
          <w:bCs/>
          <w:sz w:val="24"/>
          <w:szCs w:val="24"/>
        </w:rPr>
        <w:t>based in the United States</w:t>
      </w:r>
      <w:r w:rsidRPr="000340FA">
        <w:rPr>
          <w:rFonts w:eastAsiaTheme="minorEastAsia"/>
          <w:sz w:val="24"/>
          <w:szCs w:val="24"/>
        </w:rPr>
        <w:t xml:space="preserve"> or that pay employees within the United States will need an Employer Identification Number (EIN) from the Internal Revenue Service (IRS), and a UEI number prior to registering in SAM.gov. </w:t>
      </w:r>
    </w:p>
    <w:p w14:paraId="7E54FAE0" w14:textId="6A3AAF13" w:rsidR="00807CDF" w:rsidRPr="000340FA" w:rsidRDefault="00807CDF" w:rsidP="6A0ACA87">
      <w:pPr>
        <w:numPr>
          <w:ilvl w:val="0"/>
          <w:numId w:val="34"/>
        </w:numPr>
        <w:spacing w:after="0" w:line="240" w:lineRule="auto"/>
        <w:ind w:left="1080" w:hanging="360"/>
        <w:rPr>
          <w:rFonts w:eastAsiaTheme="minorEastAsia"/>
          <w:color w:val="252525"/>
          <w:sz w:val="24"/>
          <w:szCs w:val="24"/>
        </w:rPr>
      </w:pPr>
      <w:r w:rsidRPr="000340FA">
        <w:rPr>
          <w:rFonts w:eastAsiaTheme="minorEastAsia"/>
          <w:sz w:val="24"/>
          <w:szCs w:val="24"/>
        </w:rPr>
        <w:t xml:space="preserve">Organizations </w:t>
      </w:r>
      <w:r w:rsidRPr="000340FA">
        <w:rPr>
          <w:rFonts w:eastAsiaTheme="minorEastAsia"/>
          <w:b/>
          <w:bCs/>
          <w:sz w:val="24"/>
          <w:szCs w:val="24"/>
        </w:rPr>
        <w:t>based outside of the United States</w:t>
      </w:r>
      <w:r w:rsidRPr="000340FA">
        <w:rPr>
          <w:rFonts w:eastAsiaTheme="minorEastAsia"/>
          <w:sz w:val="24"/>
          <w:szCs w:val="24"/>
        </w:rPr>
        <w:t xml:space="preserve"> and that do not pay employees within the United States do not need an EIN from the IRS but do need a UEI number prior to registering in SAM.gov.  </w:t>
      </w:r>
    </w:p>
    <w:p w14:paraId="1728B2CA" w14:textId="4E01C5B0" w:rsidR="00807CDF" w:rsidRPr="000340FA" w:rsidRDefault="7E31A8F6" w:rsidP="00FD2A7D">
      <w:pPr>
        <w:numPr>
          <w:ilvl w:val="0"/>
          <w:numId w:val="34"/>
        </w:numPr>
        <w:spacing w:after="0" w:line="240" w:lineRule="auto"/>
        <w:ind w:left="1080" w:hanging="360"/>
        <w:rPr>
          <w:rFonts w:ascii="Calibri" w:eastAsia="Calibri" w:hAnsi="Calibri" w:cs="Calibri"/>
          <w:sz w:val="24"/>
          <w:szCs w:val="24"/>
        </w:rPr>
      </w:pPr>
      <w:r w:rsidRPr="000340FA">
        <w:rPr>
          <w:rFonts w:ascii="Calibri" w:eastAsia="Calibri" w:hAnsi="Calibri" w:cs="Calibri"/>
          <w:b/>
          <w:bCs/>
          <w:sz w:val="24"/>
          <w:szCs w:val="24"/>
          <w:u w:val="single"/>
        </w:rPr>
        <w:t>Please note that as of November 2022 and February 2022 respectively, organizations based outside of the United States that do not intend to apply for U.S. Department of Defense (DoD) awards are no longer required to have a NATO Commercial and Government Entity (NCAGE) code or CAGE code to apply for non-DoD foreign assistance funding opportunities.</w:t>
      </w:r>
      <w:r w:rsidRPr="000340FA">
        <w:rPr>
          <w:rFonts w:ascii="Calibri" w:eastAsia="Calibri" w:hAnsi="Calibri" w:cs="Calibri"/>
          <w:b/>
          <w:bCs/>
          <w:sz w:val="24"/>
          <w:szCs w:val="24"/>
        </w:rPr>
        <w:t xml:space="preserve">  </w:t>
      </w:r>
      <w:r w:rsidRPr="000340FA">
        <w:rPr>
          <w:rFonts w:ascii="Calibri" w:eastAsia="Calibri" w:hAnsi="Calibri" w:cs="Calibri"/>
          <w:color w:val="000000" w:themeColor="text1"/>
          <w:sz w:val="24"/>
          <w:szCs w:val="24"/>
        </w:rPr>
        <w:t xml:space="preserve">If an applicant organization is mid-registration and wishes to remove a CAGE or NCAGE code from their SAM.gov registration, the applicant should </w:t>
      </w:r>
      <w:hyperlink r:id="rId13" w:history="1">
        <w:r w:rsidRPr="000340FA">
          <w:rPr>
            <w:color w:val="000000" w:themeColor="text1"/>
            <w:sz w:val="24"/>
            <w:szCs w:val="24"/>
          </w:rPr>
          <w:t>submit a help desk ticket (“incident”)</w:t>
        </w:r>
      </w:hyperlink>
      <w:r w:rsidRPr="000340FA">
        <w:rPr>
          <w:rFonts w:ascii="Calibri" w:eastAsia="Calibri" w:hAnsi="Calibri" w:cs="Calibri"/>
          <w:color w:val="000000" w:themeColor="text1"/>
          <w:sz w:val="24"/>
          <w:szCs w:val="24"/>
        </w:rPr>
        <w:t xml:space="preserve"> with the </w:t>
      </w:r>
      <w:r w:rsidRPr="000340FA">
        <w:rPr>
          <w:rFonts w:ascii="Calibri" w:eastAsia="Calibri" w:hAnsi="Calibri" w:cs="Calibri"/>
          <w:color w:val="000000" w:themeColor="text1"/>
          <w:sz w:val="24"/>
          <w:szCs w:val="24"/>
        </w:rPr>
        <w:lastRenderedPageBreak/>
        <w:t xml:space="preserve">Federal Service Desk (FSD) online at </w:t>
      </w:r>
      <w:hyperlink r:id="rId14" w:history="1">
        <w:r w:rsidRPr="000340FA">
          <w:rPr>
            <w:rStyle w:val="Hyperlink"/>
            <w:rFonts w:ascii="Calibri" w:eastAsia="Calibri" w:hAnsi="Calibri" w:cs="Calibri"/>
            <w:sz w:val="24"/>
            <w:szCs w:val="24"/>
          </w:rPr>
          <w:t>www.fsd.gov</w:t>
        </w:r>
      </w:hyperlink>
      <w:r w:rsidRPr="000340FA">
        <w:rPr>
          <w:rFonts w:ascii="Calibri" w:eastAsia="Calibri" w:hAnsi="Calibri" w:cs="Calibri"/>
          <w:color w:val="000000" w:themeColor="text1"/>
          <w:sz w:val="24"/>
          <w:szCs w:val="24"/>
        </w:rPr>
        <w:t xml:space="preserve"> </w:t>
      </w:r>
      <w:r w:rsidRPr="000340FA">
        <w:rPr>
          <w:rFonts w:ascii="Calibri" w:eastAsia="Calibri" w:hAnsi="Calibri" w:cs="Calibri"/>
          <w:sz w:val="24"/>
          <w:szCs w:val="24"/>
        </w:rPr>
        <w:t>using the following lan</w:t>
      </w:r>
      <w:r w:rsidR="00FD2A7D" w:rsidRPr="000340FA">
        <w:rPr>
          <w:rFonts w:ascii="Calibri" w:eastAsia="Calibri" w:hAnsi="Calibri" w:cs="Calibri"/>
          <w:sz w:val="24"/>
          <w:szCs w:val="24"/>
        </w:rPr>
        <w:t>g</w:t>
      </w:r>
      <w:r w:rsidRPr="000340FA">
        <w:rPr>
          <w:rFonts w:ascii="Calibri" w:eastAsia="Calibri" w:hAnsi="Calibri" w:cs="Calibri"/>
          <w:sz w:val="24"/>
          <w:szCs w:val="24"/>
        </w:rPr>
        <w:t xml:space="preserve">uage: “I do not intend to seek financial assistance from the Department of Defense. I do not </w:t>
      </w:r>
      <w:r w:rsidRPr="000340FA">
        <w:rPr>
          <w:rFonts w:ascii="Calibri" w:eastAsia="Calibri" w:hAnsi="Calibri" w:cs="Calibri"/>
          <w:color w:val="000000" w:themeColor="text1"/>
          <w:sz w:val="24"/>
          <w:szCs w:val="24"/>
        </w:rPr>
        <w:t>wish</w:t>
      </w:r>
      <w:r w:rsidR="00FD2A7D" w:rsidRPr="000340FA">
        <w:rPr>
          <w:rFonts w:ascii="Calibri" w:eastAsia="Calibri" w:hAnsi="Calibri" w:cs="Calibri"/>
          <w:color w:val="000000" w:themeColor="text1"/>
          <w:sz w:val="24"/>
          <w:szCs w:val="24"/>
        </w:rPr>
        <w:t xml:space="preserve"> </w:t>
      </w:r>
      <w:r w:rsidRPr="000340FA">
        <w:rPr>
          <w:rFonts w:ascii="Calibri" w:eastAsia="Calibri" w:hAnsi="Calibri" w:cs="Calibri"/>
          <w:color w:val="000000" w:themeColor="text1"/>
          <w:sz w:val="24"/>
          <w:szCs w:val="24"/>
        </w:rPr>
        <w:t>to obtain a CAGE or NCAGE code. I understand that I will need to submit my registration</w:t>
      </w:r>
      <w:r w:rsidR="00FD2A7D" w:rsidRPr="000340FA">
        <w:rPr>
          <w:rFonts w:ascii="Calibri" w:eastAsia="Calibri" w:hAnsi="Calibri" w:cs="Calibri"/>
          <w:color w:val="000000" w:themeColor="text1"/>
          <w:sz w:val="24"/>
          <w:szCs w:val="24"/>
        </w:rPr>
        <w:t xml:space="preserve"> </w:t>
      </w:r>
      <w:r w:rsidRPr="000340FA">
        <w:rPr>
          <w:rFonts w:ascii="Calibri" w:eastAsia="Calibri" w:hAnsi="Calibri" w:cs="Calibri"/>
          <w:color w:val="000000" w:themeColor="text1"/>
          <w:sz w:val="24"/>
          <w:szCs w:val="24"/>
        </w:rPr>
        <w:t>after this incident is resolved in order to have my registration activated.”</w:t>
      </w:r>
    </w:p>
    <w:p w14:paraId="3509DCC3" w14:textId="77777777" w:rsidR="00FD2A7D" w:rsidRPr="000340FA" w:rsidRDefault="00FD2A7D" w:rsidP="00FD2A7D">
      <w:pPr>
        <w:spacing w:after="0" w:line="240" w:lineRule="auto"/>
        <w:ind w:left="1080"/>
        <w:rPr>
          <w:rFonts w:ascii="Calibri" w:eastAsia="Calibri" w:hAnsi="Calibri" w:cs="Calibri"/>
          <w:sz w:val="24"/>
          <w:szCs w:val="24"/>
        </w:rPr>
      </w:pPr>
    </w:p>
    <w:p w14:paraId="0F5FAFC0" w14:textId="77777777" w:rsidR="00807CDF" w:rsidRPr="000340FA" w:rsidRDefault="00807CDF" w:rsidP="6A0ACA87">
      <w:pPr>
        <w:pStyle w:val="paragraph"/>
        <w:spacing w:before="0" w:beforeAutospacing="0" w:after="0" w:afterAutospacing="0"/>
        <w:ind w:left="360"/>
        <w:textAlignment w:val="baseline"/>
        <w:rPr>
          <w:rFonts w:asciiTheme="minorHAnsi" w:eastAsiaTheme="minorEastAsia" w:hAnsiTheme="minorHAnsi" w:cstheme="minorBidi"/>
          <w:b/>
          <w:bCs/>
        </w:rPr>
      </w:pPr>
      <w:r w:rsidRPr="000340FA">
        <w:rPr>
          <w:rStyle w:val="normaltextrun"/>
          <w:rFonts w:asciiTheme="minorHAnsi" w:eastAsiaTheme="minorEastAsia" w:hAnsiTheme="minorHAnsi" w:cstheme="minorBidi"/>
          <w:b/>
          <w:bCs/>
        </w:rPr>
        <w:t>Organizations based outside of the United States and that DO NOT plan to do business with the DoD should follow the below instructions:</w:t>
      </w:r>
      <w:r w:rsidRPr="000340FA">
        <w:rPr>
          <w:rStyle w:val="eop"/>
          <w:rFonts w:asciiTheme="minorHAnsi" w:eastAsiaTheme="minorEastAsia" w:hAnsiTheme="minorHAnsi" w:cstheme="minorBidi"/>
          <w:b/>
          <w:bCs/>
        </w:rPr>
        <w:t> </w:t>
      </w:r>
    </w:p>
    <w:p w14:paraId="64E60D59" w14:textId="77777777" w:rsidR="00807CDF" w:rsidRPr="000340FA" w:rsidRDefault="00807CDF" w:rsidP="6A0ACA87">
      <w:pPr>
        <w:pStyle w:val="paragraph"/>
        <w:spacing w:before="0" w:beforeAutospacing="0" w:after="0" w:afterAutospacing="0"/>
        <w:ind w:left="360"/>
        <w:textAlignment w:val="baseline"/>
        <w:rPr>
          <w:rStyle w:val="normaltextrun"/>
          <w:rFonts w:asciiTheme="minorHAnsi" w:eastAsiaTheme="minorEastAsia" w:hAnsiTheme="minorHAnsi" w:cstheme="minorBidi"/>
        </w:rPr>
      </w:pPr>
    </w:p>
    <w:p w14:paraId="689AFCCD" w14:textId="77777777" w:rsidR="00807CDF" w:rsidRPr="000340FA" w:rsidRDefault="00807CDF" w:rsidP="6A0ACA87">
      <w:pPr>
        <w:pStyle w:val="paragraph"/>
        <w:spacing w:before="0" w:beforeAutospacing="0" w:after="0" w:afterAutospacing="0"/>
        <w:ind w:left="360"/>
        <w:textAlignment w:val="baseline"/>
        <w:rPr>
          <w:rStyle w:val="eop"/>
          <w:rFonts w:asciiTheme="minorHAnsi" w:eastAsiaTheme="minorEastAsia" w:hAnsiTheme="minorHAnsi" w:cstheme="minorBidi"/>
        </w:rPr>
      </w:pPr>
      <w:r w:rsidRPr="000340FA">
        <w:rPr>
          <w:rStyle w:val="normaltextrun"/>
          <w:rFonts w:asciiTheme="minorHAnsi" w:eastAsiaTheme="minorEastAsia" w:hAnsiTheme="minorHAnsi" w:cstheme="minorBidi"/>
        </w:rPr>
        <w:t>Step 1:  Proceed to SAM.gov to obtain a UEI and complete the SAM.gov registration process.  SAM.gov registration must be renewed annually.</w:t>
      </w:r>
      <w:r w:rsidRPr="000340FA">
        <w:rPr>
          <w:rStyle w:val="eop"/>
          <w:rFonts w:asciiTheme="minorHAnsi" w:eastAsiaTheme="minorEastAsia" w:hAnsiTheme="minorHAnsi" w:cstheme="minorBidi"/>
        </w:rPr>
        <w:t> </w:t>
      </w:r>
    </w:p>
    <w:p w14:paraId="1CE12CC6" w14:textId="77777777" w:rsidR="00807CDF" w:rsidRPr="000340FA" w:rsidRDefault="00807CDF" w:rsidP="6A0ACA87">
      <w:pPr>
        <w:pStyle w:val="paragraph"/>
        <w:spacing w:before="0" w:beforeAutospacing="0" w:after="0" w:afterAutospacing="0"/>
        <w:ind w:left="360"/>
        <w:textAlignment w:val="baseline"/>
        <w:rPr>
          <w:rStyle w:val="eop"/>
          <w:rFonts w:asciiTheme="minorHAnsi" w:eastAsiaTheme="minorEastAsia" w:hAnsiTheme="minorHAnsi" w:cstheme="minorBidi"/>
        </w:rPr>
      </w:pPr>
    </w:p>
    <w:p w14:paraId="057F7BC7" w14:textId="77777777" w:rsidR="00807CDF" w:rsidRPr="000340FA" w:rsidRDefault="00807CDF" w:rsidP="6A0ACA87">
      <w:pPr>
        <w:pStyle w:val="paragraph"/>
        <w:spacing w:before="0" w:beforeAutospacing="0" w:after="0" w:afterAutospacing="0"/>
        <w:ind w:left="360"/>
        <w:textAlignment w:val="baseline"/>
        <w:rPr>
          <w:rStyle w:val="normaltextrun"/>
          <w:rFonts w:asciiTheme="minorHAnsi" w:eastAsiaTheme="minorEastAsia" w:hAnsiTheme="minorHAnsi" w:cstheme="minorBidi"/>
          <w:b/>
          <w:bCs/>
          <w:u w:val="single"/>
        </w:rPr>
      </w:pPr>
      <w:r w:rsidRPr="000340FA">
        <w:rPr>
          <w:rStyle w:val="normaltextrun"/>
          <w:rFonts w:asciiTheme="minorHAnsi" w:eastAsiaTheme="minorEastAsia" w:hAnsiTheme="minorHAnsi" w:cstheme="minorBidi"/>
          <w:b/>
          <w:bCs/>
        </w:rPr>
        <w:t xml:space="preserve">Organizations based outside of the United States and that </w:t>
      </w:r>
      <w:r w:rsidRPr="000340FA">
        <w:rPr>
          <w:rStyle w:val="normaltextrun"/>
          <w:rFonts w:asciiTheme="minorHAnsi" w:eastAsiaTheme="minorEastAsia" w:hAnsiTheme="minorHAnsi" w:cstheme="minorBidi"/>
          <w:b/>
          <w:bCs/>
          <w:u w:val="single"/>
        </w:rPr>
        <w:t>DO</w:t>
      </w:r>
      <w:r w:rsidRPr="000340FA">
        <w:rPr>
          <w:rStyle w:val="normaltextrun"/>
          <w:rFonts w:asciiTheme="minorHAnsi" w:eastAsiaTheme="minorEastAsia" w:hAnsiTheme="minorHAnsi" w:cstheme="minorBidi"/>
          <w:b/>
          <w:bCs/>
        </w:rPr>
        <w:t xml:space="preserve"> plan to do business with the DoD in addition to Department of State should follow the below instructions:</w:t>
      </w:r>
    </w:p>
    <w:p w14:paraId="06BC3E97" w14:textId="77777777" w:rsidR="00807CDF" w:rsidRPr="000340FA" w:rsidRDefault="00807CDF" w:rsidP="6A0ACA87">
      <w:pPr>
        <w:pStyle w:val="paragraph"/>
        <w:spacing w:before="0" w:beforeAutospacing="0" w:after="0" w:afterAutospacing="0"/>
        <w:ind w:left="360"/>
        <w:textAlignment w:val="baseline"/>
        <w:rPr>
          <w:rStyle w:val="normaltextrun"/>
          <w:rFonts w:asciiTheme="minorHAnsi" w:eastAsiaTheme="minorEastAsia" w:hAnsiTheme="minorHAnsi" w:cstheme="minorBidi"/>
          <w:b/>
          <w:bCs/>
        </w:rPr>
      </w:pPr>
    </w:p>
    <w:p w14:paraId="7EB9CA4B" w14:textId="77777777" w:rsidR="00807CDF" w:rsidRPr="000340FA" w:rsidRDefault="00807CDF" w:rsidP="6A0ACA87">
      <w:pPr>
        <w:pStyle w:val="paragraph"/>
        <w:spacing w:before="0" w:beforeAutospacing="0" w:after="0" w:afterAutospacing="0"/>
        <w:ind w:left="360"/>
        <w:textAlignment w:val="baseline"/>
        <w:rPr>
          <w:rFonts w:asciiTheme="minorHAnsi" w:eastAsiaTheme="minorEastAsia" w:hAnsiTheme="minorHAnsi" w:cstheme="minorBidi"/>
        </w:rPr>
      </w:pPr>
      <w:r w:rsidRPr="000340FA">
        <w:rPr>
          <w:rStyle w:val="normaltextrun"/>
          <w:rFonts w:asciiTheme="minorHAnsi" w:eastAsiaTheme="minorEastAsia" w:hAnsiTheme="minorHAnsi" w:cstheme="minorBidi"/>
        </w:rPr>
        <w:t>Step 1:  Apply for an NCAGE code by following the instructions on the NSPA NATO website linked below: </w:t>
      </w:r>
      <w:r w:rsidRPr="000340FA">
        <w:rPr>
          <w:rStyle w:val="eop"/>
          <w:rFonts w:asciiTheme="minorHAnsi" w:eastAsiaTheme="minorEastAsia" w:hAnsiTheme="minorHAnsi" w:cstheme="minorBidi"/>
        </w:rPr>
        <w:t> </w:t>
      </w:r>
    </w:p>
    <w:p w14:paraId="38929C3A" w14:textId="77777777" w:rsidR="00807CDF" w:rsidRPr="000340FA" w:rsidRDefault="00807CDF" w:rsidP="6A0ACA87">
      <w:pPr>
        <w:pStyle w:val="paragraph"/>
        <w:spacing w:before="0" w:beforeAutospacing="0" w:after="0" w:afterAutospacing="0"/>
        <w:ind w:left="360"/>
        <w:textAlignment w:val="baseline"/>
        <w:rPr>
          <w:rFonts w:asciiTheme="minorHAnsi" w:eastAsiaTheme="minorEastAsia" w:hAnsiTheme="minorHAnsi" w:cstheme="minorBidi"/>
        </w:rPr>
      </w:pPr>
      <w:r w:rsidRPr="000340FA">
        <w:rPr>
          <w:rStyle w:val="eop"/>
          <w:rFonts w:asciiTheme="minorHAnsi" w:eastAsiaTheme="minorEastAsia" w:hAnsiTheme="minorHAnsi" w:cstheme="minorBidi"/>
        </w:rPr>
        <w:t> </w:t>
      </w:r>
    </w:p>
    <w:p w14:paraId="6B803602" w14:textId="77777777" w:rsidR="00807CDF" w:rsidRPr="000340FA" w:rsidRDefault="00807CDF" w:rsidP="6A0ACA87">
      <w:pPr>
        <w:pStyle w:val="paragraph"/>
        <w:spacing w:before="0" w:beforeAutospacing="0" w:after="0" w:afterAutospacing="0"/>
        <w:ind w:left="1080"/>
        <w:textAlignment w:val="baseline"/>
        <w:rPr>
          <w:rFonts w:asciiTheme="minorHAnsi" w:eastAsiaTheme="minorEastAsia" w:hAnsiTheme="minorHAnsi" w:cstheme="minorBidi"/>
          <w:lang w:val="fr-FR"/>
        </w:rPr>
      </w:pPr>
      <w:r w:rsidRPr="000340FA">
        <w:rPr>
          <w:rStyle w:val="normaltextrun"/>
          <w:rFonts w:asciiTheme="minorHAnsi" w:eastAsiaTheme="minorEastAsia" w:hAnsiTheme="minorHAnsi" w:cstheme="minorBidi"/>
          <w:lang w:val="fr-FR"/>
        </w:rPr>
        <w:t xml:space="preserve">NCAGE </w:t>
      </w:r>
      <w:proofErr w:type="spellStart"/>
      <w:r w:rsidRPr="000340FA">
        <w:rPr>
          <w:rStyle w:val="normaltextrun"/>
          <w:rFonts w:asciiTheme="minorHAnsi" w:eastAsiaTheme="minorEastAsia" w:hAnsiTheme="minorHAnsi" w:cstheme="minorBidi"/>
          <w:lang w:val="fr-FR"/>
        </w:rPr>
        <w:t>Homepage</w:t>
      </w:r>
      <w:proofErr w:type="spellEnd"/>
      <w:r w:rsidRPr="000340FA">
        <w:rPr>
          <w:rStyle w:val="normaltextrun"/>
          <w:rFonts w:asciiTheme="minorHAnsi" w:eastAsiaTheme="minorEastAsia" w:hAnsiTheme="minorHAnsi" w:cstheme="minorBidi"/>
          <w:lang w:val="fr-FR"/>
        </w:rPr>
        <w:t>:</w:t>
      </w:r>
      <w:r w:rsidRPr="000340FA">
        <w:rPr>
          <w:rStyle w:val="eop"/>
          <w:rFonts w:asciiTheme="minorHAnsi" w:eastAsiaTheme="minorEastAsia" w:hAnsiTheme="minorHAnsi" w:cstheme="minorBidi"/>
          <w:lang w:val="fr-FR"/>
        </w:rPr>
        <w:t> </w:t>
      </w:r>
    </w:p>
    <w:p w14:paraId="3F93B847" w14:textId="4C58B456" w:rsidR="00807CDF" w:rsidRPr="000340FA" w:rsidRDefault="00000000" w:rsidP="6A0ACA87">
      <w:pPr>
        <w:pStyle w:val="paragraph"/>
        <w:spacing w:before="0" w:beforeAutospacing="0" w:after="0" w:afterAutospacing="0"/>
        <w:ind w:left="1080"/>
        <w:textAlignment w:val="baseline"/>
        <w:rPr>
          <w:rStyle w:val="normaltextrun"/>
          <w:rFonts w:asciiTheme="minorHAnsi" w:eastAsiaTheme="minorEastAsia" w:hAnsiTheme="minorHAnsi" w:cstheme="minorBidi"/>
          <w:lang w:val="fr-FR"/>
        </w:rPr>
      </w:pPr>
      <w:hyperlink r:id="rId15">
        <w:r w:rsidR="00807CDF" w:rsidRPr="000340FA">
          <w:rPr>
            <w:rStyle w:val="normaltextrun"/>
            <w:rFonts w:asciiTheme="minorHAnsi" w:eastAsiaTheme="minorEastAsia" w:hAnsiTheme="minorHAnsi" w:cstheme="minorBidi"/>
            <w:color w:val="0000FF"/>
            <w:lang w:val="fr-FR"/>
          </w:rPr>
          <w:t>https://eportal.nspa.nato.int/AC135Public/sc/CageList.aspx</w:t>
        </w:r>
      </w:hyperlink>
      <w:r w:rsidR="00807CDF" w:rsidRPr="000340FA">
        <w:rPr>
          <w:rStyle w:val="normaltextrun"/>
          <w:rFonts w:asciiTheme="minorHAnsi" w:eastAsiaTheme="minorEastAsia" w:hAnsiTheme="minorHAnsi" w:cstheme="minorBidi"/>
          <w:lang w:val="fr-FR"/>
        </w:rPr>
        <w:t>  </w:t>
      </w:r>
      <w:r w:rsidR="00807CDF" w:rsidRPr="000340FA">
        <w:rPr>
          <w:rStyle w:val="eop"/>
          <w:rFonts w:asciiTheme="minorHAnsi" w:eastAsiaTheme="minorEastAsia" w:hAnsiTheme="minorHAnsi" w:cstheme="minorBidi"/>
          <w:lang w:val="fr-FR"/>
        </w:rPr>
        <w:t> </w:t>
      </w:r>
    </w:p>
    <w:p w14:paraId="21115376" w14:textId="77777777" w:rsidR="00807CDF" w:rsidRPr="000340FA" w:rsidRDefault="00807CDF" w:rsidP="6A0ACA87">
      <w:pPr>
        <w:pStyle w:val="paragraph"/>
        <w:spacing w:before="0" w:beforeAutospacing="0" w:after="0" w:afterAutospacing="0"/>
        <w:ind w:left="1080"/>
        <w:textAlignment w:val="baseline"/>
        <w:rPr>
          <w:rFonts w:asciiTheme="minorHAnsi" w:eastAsiaTheme="minorEastAsia" w:hAnsiTheme="minorHAnsi" w:cstheme="minorBidi"/>
          <w:lang w:val="fr-FR"/>
        </w:rPr>
      </w:pPr>
      <w:r w:rsidRPr="000340FA">
        <w:rPr>
          <w:rStyle w:val="normaltextrun"/>
          <w:rFonts w:asciiTheme="minorHAnsi" w:eastAsiaTheme="minorEastAsia" w:hAnsiTheme="minorHAnsi" w:cstheme="minorBidi"/>
          <w:lang w:val="fr-FR"/>
        </w:rPr>
        <w:t>NCAGE Code Request Tool (NCRT): </w:t>
      </w:r>
      <w:r w:rsidRPr="000340FA">
        <w:rPr>
          <w:rStyle w:val="eop"/>
          <w:rFonts w:asciiTheme="minorHAnsi" w:eastAsiaTheme="minorEastAsia" w:hAnsiTheme="minorHAnsi" w:cstheme="minorBidi"/>
          <w:lang w:val="fr-FR"/>
        </w:rPr>
        <w:t> </w:t>
      </w:r>
    </w:p>
    <w:p w14:paraId="7EEF568E" w14:textId="50A9D740" w:rsidR="6A0ACA87" w:rsidRPr="000340FA" w:rsidRDefault="6A0ACA87" w:rsidP="6A0ACA87">
      <w:pPr>
        <w:pStyle w:val="paragraph"/>
        <w:spacing w:before="0" w:beforeAutospacing="0" w:after="0" w:afterAutospacing="0"/>
        <w:ind w:left="1080"/>
        <w:rPr>
          <w:rStyle w:val="eop"/>
          <w:rFonts w:asciiTheme="minorHAnsi" w:eastAsiaTheme="minorEastAsia" w:hAnsiTheme="minorHAnsi" w:cstheme="minorBidi"/>
          <w:lang w:val="fr-FR"/>
        </w:rPr>
      </w:pPr>
    </w:p>
    <w:p w14:paraId="2396E28B" w14:textId="41B94CC3" w:rsidR="13FCAAEB" w:rsidRPr="000340FA" w:rsidRDefault="13FCAAEB" w:rsidP="6A0ACA87">
      <w:pPr>
        <w:spacing w:after="0" w:line="240" w:lineRule="auto"/>
        <w:ind w:left="360"/>
        <w:rPr>
          <w:rFonts w:ascii="Calibri" w:eastAsia="Calibri" w:hAnsi="Calibri" w:cs="Calibri"/>
          <w:sz w:val="24"/>
          <w:szCs w:val="24"/>
        </w:rPr>
      </w:pPr>
      <w:r w:rsidRPr="000340FA">
        <w:rPr>
          <w:rStyle w:val="null1"/>
          <w:rFonts w:ascii="Calibri" w:eastAsia="Calibri" w:hAnsi="Calibri" w:cs="Calibri"/>
          <w:b/>
          <w:bCs/>
          <w:sz w:val="24"/>
          <w:szCs w:val="24"/>
        </w:rPr>
        <w:t>Exemptions</w:t>
      </w:r>
    </w:p>
    <w:p w14:paraId="02712164" w14:textId="5FEFF0BF" w:rsidR="13FCAAEB" w:rsidRPr="000340FA" w:rsidRDefault="13FCAAEB" w:rsidP="6A0ACA87">
      <w:pPr>
        <w:ind w:left="360"/>
        <w:rPr>
          <w:rFonts w:ascii="Calibri" w:eastAsia="Calibri" w:hAnsi="Calibri" w:cs="Calibri"/>
          <w:sz w:val="24"/>
          <w:szCs w:val="24"/>
        </w:rPr>
      </w:pPr>
      <w:r w:rsidRPr="000340FA">
        <w:rPr>
          <w:rFonts w:ascii="Calibri" w:eastAsia="Calibri" w:hAnsi="Calibri" w:cs="Calibri"/>
          <w:sz w:val="24"/>
          <w:szCs w:val="24"/>
        </w:rPr>
        <w:t>An exemption from the UEI and sam.gov registration requirements may be permitted on a case-by-case basis if:</w:t>
      </w:r>
    </w:p>
    <w:p w14:paraId="19397FEB" w14:textId="1F26E3D0" w:rsidR="13FCAAEB" w:rsidRPr="000340FA" w:rsidRDefault="13FCAAEB" w:rsidP="00FD2A7D">
      <w:pPr>
        <w:pStyle w:val="ListParagraph"/>
        <w:numPr>
          <w:ilvl w:val="0"/>
          <w:numId w:val="35"/>
        </w:numPr>
        <w:spacing w:after="0" w:line="240" w:lineRule="auto"/>
        <w:rPr>
          <w:rFonts w:ascii="Calibri" w:eastAsia="Calibri" w:hAnsi="Calibri" w:cs="Calibri"/>
          <w:sz w:val="24"/>
          <w:szCs w:val="24"/>
        </w:rPr>
      </w:pPr>
      <w:r w:rsidRPr="000340FA">
        <w:rPr>
          <w:rFonts w:ascii="Calibri" w:eastAsia="Calibri" w:hAnsi="Calibri" w:cs="Calibri"/>
          <w:sz w:val="24"/>
          <w:szCs w:val="24"/>
        </w:rPr>
        <w:t>An applicant’s identity must be protected due to potential endangerment of their mission, their organization’s status, their employees, or individuals being served by the applicant.</w:t>
      </w:r>
    </w:p>
    <w:p w14:paraId="6F31584A" w14:textId="4B95F010" w:rsidR="6A0ACA87" w:rsidRPr="000340FA" w:rsidRDefault="13FCAAEB" w:rsidP="00FD2A7D">
      <w:pPr>
        <w:pStyle w:val="ListParagraph"/>
        <w:numPr>
          <w:ilvl w:val="0"/>
          <w:numId w:val="35"/>
        </w:numPr>
        <w:spacing w:after="0" w:line="240" w:lineRule="auto"/>
        <w:rPr>
          <w:rFonts w:ascii="Calibri" w:eastAsia="Calibri" w:hAnsi="Calibri" w:cs="Calibri"/>
          <w:sz w:val="24"/>
          <w:szCs w:val="24"/>
        </w:rPr>
      </w:pPr>
      <w:r w:rsidRPr="000340FA">
        <w:rPr>
          <w:rFonts w:ascii="Calibri" w:eastAsia="Calibri" w:hAnsi="Calibri" w:cs="Calibri"/>
          <w:sz w:val="24"/>
          <w:szCs w:val="24"/>
        </w:rPr>
        <w:t>For an applicant, if the Federal awarding agency makes a determination that there are exigent circumstances that prohibit the applicant from receiving a unique entity identifier and completing SAM registration prior to receiving a Federal award. In these instances, Federal awarding agencies must require the recipient to obtain a unique entity identifier and complete SAM registration within 30 days of the Federal award date.</w:t>
      </w:r>
    </w:p>
    <w:p w14:paraId="12AEBEC9" w14:textId="77777777" w:rsidR="00FD2A7D" w:rsidRPr="000340FA" w:rsidRDefault="00FD2A7D" w:rsidP="00FD2A7D">
      <w:pPr>
        <w:pStyle w:val="ListParagraph"/>
        <w:spacing w:after="0" w:line="240" w:lineRule="auto"/>
        <w:rPr>
          <w:rFonts w:ascii="Calibri" w:eastAsia="Calibri" w:hAnsi="Calibri" w:cs="Calibri"/>
          <w:sz w:val="24"/>
          <w:szCs w:val="24"/>
        </w:rPr>
      </w:pPr>
    </w:p>
    <w:p w14:paraId="515F4D6E" w14:textId="1359DA27" w:rsidR="00FD0E36" w:rsidRPr="000340FA" w:rsidRDefault="13FCAAEB" w:rsidP="00FD2A7D">
      <w:pPr>
        <w:ind w:left="360"/>
        <w:rPr>
          <w:rFonts w:ascii="Calibri" w:eastAsia="Calibri" w:hAnsi="Calibri" w:cs="Calibri"/>
          <w:sz w:val="24"/>
          <w:szCs w:val="24"/>
        </w:rPr>
      </w:pPr>
      <w:r w:rsidRPr="000340FA">
        <w:rPr>
          <w:rFonts w:ascii="Calibri" w:eastAsia="Calibri" w:hAnsi="Calibri" w:cs="Calibri"/>
          <w:sz w:val="24"/>
          <w:szCs w:val="24"/>
        </w:rPr>
        <w:t>Organizations requesting exemption from UEI or SAM.gov requirements must email the point of contact listed in the NOFO at least two weeks prior to the deadline in the NOFO providing a justification of their request. Approval for a SAM.gov exemption must come from the warranted Grants Officer before the application can be deemed eligible for review.</w:t>
      </w:r>
    </w:p>
    <w:p w14:paraId="502A4DAD" w14:textId="77777777" w:rsidR="003F3266" w:rsidRPr="000340FA" w:rsidRDefault="003F3266" w:rsidP="6A0ACA87">
      <w:pPr>
        <w:pStyle w:val="ListParagraph"/>
        <w:numPr>
          <w:ilvl w:val="0"/>
          <w:numId w:val="29"/>
        </w:numPr>
        <w:shd w:val="clear" w:color="auto" w:fill="FFFFFF" w:themeFill="background1"/>
        <w:spacing w:after="0" w:line="240" w:lineRule="auto"/>
        <w:textAlignment w:val="baseline"/>
        <w:rPr>
          <w:rFonts w:eastAsiaTheme="minorEastAsia"/>
          <w:sz w:val="24"/>
          <w:szCs w:val="24"/>
        </w:rPr>
      </w:pPr>
      <w:r w:rsidRPr="000340FA">
        <w:rPr>
          <w:rFonts w:eastAsiaTheme="minorEastAsia"/>
          <w:sz w:val="24"/>
          <w:szCs w:val="24"/>
        </w:rPr>
        <w:t>Submission Dates and Times</w:t>
      </w:r>
    </w:p>
    <w:p w14:paraId="445AAF13" w14:textId="77777777" w:rsidR="003D09FE" w:rsidRPr="000340FA" w:rsidRDefault="003D09FE" w:rsidP="6A0ACA87">
      <w:pPr>
        <w:shd w:val="clear" w:color="auto" w:fill="FFFFFF" w:themeFill="background1"/>
        <w:spacing w:after="0" w:line="240" w:lineRule="auto"/>
        <w:ind w:left="360"/>
        <w:textAlignment w:val="baseline"/>
        <w:rPr>
          <w:rFonts w:eastAsiaTheme="minorEastAsia"/>
          <w:sz w:val="24"/>
          <w:szCs w:val="24"/>
        </w:rPr>
      </w:pPr>
    </w:p>
    <w:p w14:paraId="4BE0C7EB" w14:textId="0126B0D6" w:rsidR="00406653" w:rsidRPr="000340FA" w:rsidRDefault="00406653" w:rsidP="6A0ACA87">
      <w:pPr>
        <w:shd w:val="clear" w:color="auto" w:fill="FFFFFF" w:themeFill="background1"/>
        <w:spacing w:after="0" w:line="240" w:lineRule="auto"/>
        <w:ind w:left="360"/>
        <w:textAlignment w:val="baseline"/>
        <w:rPr>
          <w:rFonts w:eastAsiaTheme="minorEastAsia"/>
          <w:sz w:val="24"/>
          <w:szCs w:val="24"/>
        </w:rPr>
      </w:pPr>
      <w:r w:rsidRPr="000340FA">
        <w:rPr>
          <w:rFonts w:eastAsiaTheme="minorEastAsia"/>
          <w:sz w:val="24"/>
          <w:szCs w:val="24"/>
        </w:rPr>
        <w:lastRenderedPageBreak/>
        <w:t xml:space="preserve">Applications may be submitted for consideration </w:t>
      </w:r>
      <w:r w:rsidR="00050589" w:rsidRPr="000340FA">
        <w:rPr>
          <w:rFonts w:eastAsiaTheme="minorEastAsia"/>
          <w:sz w:val="24"/>
          <w:szCs w:val="24"/>
        </w:rPr>
        <w:t xml:space="preserve">on a rolling basis </w:t>
      </w:r>
      <w:r w:rsidRPr="000340FA">
        <w:rPr>
          <w:rFonts w:eastAsiaTheme="minorEastAsia"/>
          <w:sz w:val="24"/>
          <w:szCs w:val="24"/>
        </w:rPr>
        <w:t xml:space="preserve">at any time before the closing date of </w:t>
      </w:r>
      <w:r w:rsidR="00FC457A" w:rsidRPr="000340FA">
        <w:rPr>
          <w:rFonts w:eastAsiaTheme="minorEastAsia"/>
          <w:sz w:val="24"/>
          <w:szCs w:val="24"/>
        </w:rPr>
        <w:t>August 15, 2024</w:t>
      </w:r>
      <w:r w:rsidRPr="000340FA">
        <w:rPr>
          <w:rFonts w:eastAsiaTheme="minorEastAsia"/>
          <w:i/>
          <w:iCs/>
          <w:color w:val="FF0000"/>
          <w:sz w:val="24"/>
          <w:szCs w:val="24"/>
        </w:rPr>
        <w:t>.</w:t>
      </w:r>
      <w:r w:rsidRPr="000340FA">
        <w:rPr>
          <w:rFonts w:eastAsiaTheme="minorEastAsia"/>
          <w:color w:val="FF0000"/>
          <w:sz w:val="24"/>
          <w:szCs w:val="24"/>
        </w:rPr>
        <w:t xml:space="preserve">  </w:t>
      </w:r>
      <w:r w:rsidRPr="000340FA">
        <w:rPr>
          <w:rFonts w:eastAsiaTheme="minorEastAsia"/>
          <w:sz w:val="24"/>
          <w:szCs w:val="24"/>
        </w:rPr>
        <w:t xml:space="preserve">No applications will be accepted after that date. </w:t>
      </w:r>
    </w:p>
    <w:p w14:paraId="09626C40" w14:textId="77777777" w:rsidR="008F0AB2" w:rsidRPr="000340FA" w:rsidRDefault="008F0AB2" w:rsidP="6A0ACA87">
      <w:pPr>
        <w:shd w:val="clear" w:color="auto" w:fill="FFFFFF" w:themeFill="background1"/>
        <w:spacing w:after="0" w:line="240" w:lineRule="auto"/>
        <w:textAlignment w:val="baseline"/>
        <w:rPr>
          <w:rFonts w:eastAsiaTheme="minorEastAsia"/>
          <w:sz w:val="24"/>
          <w:szCs w:val="24"/>
        </w:rPr>
      </w:pPr>
    </w:p>
    <w:p w14:paraId="1FDF799E" w14:textId="77777777" w:rsidR="003F3266" w:rsidRPr="000340FA" w:rsidRDefault="003F3266" w:rsidP="6A0ACA87">
      <w:pPr>
        <w:pStyle w:val="ListParagraph"/>
        <w:numPr>
          <w:ilvl w:val="0"/>
          <w:numId w:val="29"/>
        </w:numPr>
        <w:shd w:val="clear" w:color="auto" w:fill="FFFFFF" w:themeFill="background1"/>
        <w:spacing w:after="0" w:line="240" w:lineRule="auto"/>
        <w:textAlignment w:val="baseline"/>
        <w:rPr>
          <w:rFonts w:eastAsiaTheme="minorEastAsia"/>
          <w:sz w:val="24"/>
          <w:szCs w:val="24"/>
        </w:rPr>
      </w:pPr>
      <w:r w:rsidRPr="000340FA">
        <w:rPr>
          <w:rFonts w:eastAsiaTheme="minorEastAsia"/>
          <w:sz w:val="24"/>
          <w:szCs w:val="24"/>
        </w:rPr>
        <w:t>Funding Restrictions</w:t>
      </w:r>
    </w:p>
    <w:p w14:paraId="5B4955DF" w14:textId="77777777" w:rsidR="003F3266" w:rsidRPr="000340FA" w:rsidRDefault="003F3266" w:rsidP="6A0ACA87">
      <w:pPr>
        <w:shd w:val="clear" w:color="auto" w:fill="FFFFFF" w:themeFill="background1"/>
        <w:spacing w:after="0" w:line="240" w:lineRule="auto"/>
        <w:textAlignment w:val="baseline"/>
        <w:rPr>
          <w:rFonts w:eastAsiaTheme="minorEastAsia"/>
          <w:color w:val="FF0000"/>
          <w:sz w:val="24"/>
          <w:szCs w:val="24"/>
        </w:rPr>
      </w:pPr>
    </w:p>
    <w:p w14:paraId="70079212" w14:textId="77777777" w:rsidR="002141DC" w:rsidRPr="000340FA" w:rsidRDefault="002141DC" w:rsidP="00A67000">
      <w:pPr>
        <w:shd w:val="clear" w:color="auto" w:fill="FFFFFF"/>
        <w:spacing w:after="0" w:line="240" w:lineRule="auto"/>
        <w:ind w:firstLine="360"/>
        <w:textAlignment w:val="baseline"/>
        <w:rPr>
          <w:rFonts w:eastAsia="Times New Roman" w:cstheme="minorHAnsi"/>
          <w:iCs/>
          <w:sz w:val="24"/>
          <w:szCs w:val="24"/>
        </w:rPr>
      </w:pPr>
      <w:r w:rsidRPr="000340FA">
        <w:rPr>
          <w:rFonts w:eastAsia="Times New Roman" w:cstheme="minorHAnsi"/>
          <w:iCs/>
          <w:sz w:val="24"/>
          <w:szCs w:val="24"/>
        </w:rPr>
        <w:t>Award funds cannot be used for construction or vehicle purchases.</w:t>
      </w:r>
    </w:p>
    <w:p w14:paraId="18EF59C0" w14:textId="77777777" w:rsidR="008F0AB2" w:rsidRPr="000340FA" w:rsidRDefault="008F0AB2" w:rsidP="6A0ACA87">
      <w:pPr>
        <w:shd w:val="clear" w:color="auto" w:fill="FFFFFF" w:themeFill="background1"/>
        <w:spacing w:after="0" w:line="240" w:lineRule="auto"/>
        <w:textAlignment w:val="baseline"/>
        <w:rPr>
          <w:rFonts w:eastAsiaTheme="minorEastAsia"/>
          <w:i/>
          <w:iCs/>
          <w:color w:val="FF0000"/>
          <w:sz w:val="24"/>
          <w:szCs w:val="24"/>
        </w:rPr>
      </w:pPr>
    </w:p>
    <w:p w14:paraId="3152E8FA" w14:textId="77777777" w:rsidR="003F3266" w:rsidRPr="000340FA" w:rsidRDefault="003F3266" w:rsidP="6A0ACA87">
      <w:pPr>
        <w:pStyle w:val="ListParagraph"/>
        <w:numPr>
          <w:ilvl w:val="0"/>
          <w:numId w:val="29"/>
        </w:numPr>
        <w:shd w:val="clear" w:color="auto" w:fill="FFFFFF" w:themeFill="background1"/>
        <w:spacing w:after="0" w:line="240" w:lineRule="auto"/>
        <w:textAlignment w:val="baseline"/>
        <w:rPr>
          <w:rFonts w:eastAsiaTheme="minorEastAsia"/>
          <w:sz w:val="24"/>
          <w:szCs w:val="24"/>
        </w:rPr>
      </w:pPr>
      <w:r w:rsidRPr="000340FA">
        <w:rPr>
          <w:rFonts w:eastAsiaTheme="minorEastAsia"/>
          <w:sz w:val="24"/>
          <w:szCs w:val="24"/>
        </w:rPr>
        <w:t>Other Submission Requirements</w:t>
      </w:r>
    </w:p>
    <w:p w14:paraId="54C08A92" w14:textId="77777777" w:rsidR="003F3266" w:rsidRPr="000340FA" w:rsidRDefault="003F3266" w:rsidP="6A0ACA87">
      <w:pPr>
        <w:shd w:val="clear" w:color="auto" w:fill="FFFFFF" w:themeFill="background1"/>
        <w:spacing w:after="0" w:line="240" w:lineRule="auto"/>
        <w:textAlignment w:val="baseline"/>
        <w:rPr>
          <w:rFonts w:eastAsiaTheme="minorEastAsia"/>
          <w:color w:val="FF0000"/>
          <w:sz w:val="24"/>
          <w:szCs w:val="24"/>
        </w:rPr>
      </w:pPr>
    </w:p>
    <w:p w14:paraId="7990F560" w14:textId="22B4B7AF" w:rsidR="00384B69" w:rsidRPr="000340FA" w:rsidRDefault="00384B69" w:rsidP="6A0ACA87">
      <w:pPr>
        <w:shd w:val="clear" w:color="auto" w:fill="FFFFFF" w:themeFill="background1"/>
        <w:spacing w:after="0" w:line="240" w:lineRule="auto"/>
        <w:ind w:left="360"/>
        <w:textAlignment w:val="baseline"/>
        <w:rPr>
          <w:rFonts w:eastAsiaTheme="minorEastAsia"/>
          <w:sz w:val="24"/>
          <w:szCs w:val="24"/>
        </w:rPr>
      </w:pPr>
      <w:r w:rsidRPr="000340FA">
        <w:rPr>
          <w:rFonts w:eastAsiaTheme="minorEastAsia"/>
          <w:sz w:val="24"/>
          <w:szCs w:val="24"/>
        </w:rPr>
        <w:t xml:space="preserve">All application materials must be submitted by email to </w:t>
      </w:r>
      <w:r w:rsidR="002141DC" w:rsidRPr="000340FA">
        <w:rPr>
          <w:rFonts w:eastAsiaTheme="minorEastAsia"/>
          <w:sz w:val="24"/>
          <w:szCs w:val="24"/>
        </w:rPr>
        <w:t>SkopjeGrants</w:t>
      </w:r>
      <w:r w:rsidRPr="000340FA">
        <w:rPr>
          <w:rFonts w:eastAsiaTheme="minorEastAsia"/>
          <w:sz w:val="24"/>
          <w:szCs w:val="24"/>
        </w:rPr>
        <w:t>@state.gov</w:t>
      </w:r>
      <w:r w:rsidR="00B73A4A" w:rsidRPr="000340FA">
        <w:rPr>
          <w:rFonts w:eastAsiaTheme="minorEastAsia"/>
          <w:sz w:val="24"/>
          <w:szCs w:val="24"/>
        </w:rPr>
        <w:t>.</w:t>
      </w:r>
    </w:p>
    <w:p w14:paraId="49226B1F" w14:textId="77777777" w:rsidR="00384B69" w:rsidRPr="000340FA" w:rsidRDefault="00384B69" w:rsidP="6A0ACA87">
      <w:pPr>
        <w:shd w:val="clear" w:color="auto" w:fill="FFFFFF" w:themeFill="background1"/>
        <w:spacing w:after="0" w:line="240" w:lineRule="auto"/>
        <w:textAlignment w:val="baseline"/>
        <w:rPr>
          <w:rFonts w:eastAsiaTheme="minorEastAsia"/>
          <w:color w:val="FF0000"/>
          <w:sz w:val="24"/>
          <w:szCs w:val="24"/>
        </w:rPr>
      </w:pPr>
    </w:p>
    <w:p w14:paraId="487458DB" w14:textId="77777777" w:rsidR="00B61396" w:rsidRPr="000340FA" w:rsidRDefault="00B61396" w:rsidP="6A0ACA87">
      <w:pPr>
        <w:shd w:val="clear" w:color="auto" w:fill="FFFFFF" w:themeFill="background1"/>
        <w:spacing w:after="0" w:line="240" w:lineRule="auto"/>
        <w:textAlignment w:val="baseline"/>
        <w:rPr>
          <w:rFonts w:eastAsiaTheme="minorEastAsia"/>
          <w:color w:val="333333"/>
          <w:sz w:val="24"/>
          <w:szCs w:val="24"/>
        </w:rPr>
      </w:pPr>
    </w:p>
    <w:p w14:paraId="3281A62C" w14:textId="77777777" w:rsidR="00B61396" w:rsidRPr="000340FA" w:rsidRDefault="00BB36C2" w:rsidP="6A0ACA87">
      <w:pPr>
        <w:shd w:val="clear" w:color="auto" w:fill="FFFFFF" w:themeFill="background1"/>
        <w:spacing w:after="0" w:line="240" w:lineRule="auto"/>
        <w:textAlignment w:val="baseline"/>
        <w:rPr>
          <w:rFonts w:eastAsiaTheme="minorEastAsia"/>
          <w:sz w:val="24"/>
          <w:szCs w:val="24"/>
        </w:rPr>
      </w:pPr>
      <w:r w:rsidRPr="000340FA">
        <w:rPr>
          <w:rFonts w:eastAsiaTheme="minorEastAsia"/>
          <w:b/>
          <w:bCs/>
          <w:sz w:val="24"/>
          <w:szCs w:val="24"/>
          <w:bdr w:val="none" w:sz="0" w:space="0" w:color="auto" w:frame="1"/>
        </w:rPr>
        <w:t>E</w:t>
      </w:r>
      <w:r w:rsidR="00B61396" w:rsidRPr="000340FA">
        <w:rPr>
          <w:rFonts w:eastAsiaTheme="minorEastAsia"/>
          <w:b/>
          <w:bCs/>
          <w:sz w:val="24"/>
          <w:szCs w:val="24"/>
          <w:bdr w:val="none" w:sz="0" w:space="0" w:color="auto" w:frame="1"/>
        </w:rPr>
        <w:t xml:space="preserve">. </w:t>
      </w:r>
      <w:r w:rsidR="00FD0E36" w:rsidRPr="000340FA">
        <w:rPr>
          <w:rFonts w:eastAsiaTheme="minorEastAsia"/>
          <w:b/>
          <w:bCs/>
          <w:sz w:val="24"/>
          <w:szCs w:val="24"/>
          <w:bdr w:val="none" w:sz="0" w:space="0" w:color="auto" w:frame="1"/>
        </w:rPr>
        <w:t>APPLICATION REVIEW INFORMATION</w:t>
      </w:r>
    </w:p>
    <w:p w14:paraId="32D0ACF1" w14:textId="77777777" w:rsidR="00D0290D" w:rsidRPr="000340FA" w:rsidRDefault="00D0290D" w:rsidP="6A0ACA87">
      <w:pPr>
        <w:shd w:val="clear" w:color="auto" w:fill="FFFFFF" w:themeFill="background1"/>
        <w:spacing w:after="0" w:line="240" w:lineRule="auto"/>
        <w:textAlignment w:val="baseline"/>
        <w:rPr>
          <w:rFonts w:eastAsiaTheme="minorEastAsia"/>
          <w:sz w:val="24"/>
          <w:szCs w:val="24"/>
        </w:rPr>
      </w:pPr>
    </w:p>
    <w:p w14:paraId="0A8773EB" w14:textId="77777777" w:rsidR="00FD0E36" w:rsidRPr="000340FA" w:rsidRDefault="00FD0E36" w:rsidP="6A0ACA87">
      <w:pPr>
        <w:pStyle w:val="ListParagraph"/>
        <w:numPr>
          <w:ilvl w:val="0"/>
          <w:numId w:val="30"/>
        </w:numPr>
        <w:shd w:val="clear" w:color="auto" w:fill="FFFFFF" w:themeFill="background1"/>
        <w:spacing w:after="0" w:line="240" w:lineRule="auto"/>
        <w:textAlignment w:val="baseline"/>
        <w:rPr>
          <w:rFonts w:eastAsiaTheme="minorEastAsia"/>
          <w:sz w:val="24"/>
          <w:szCs w:val="24"/>
        </w:rPr>
      </w:pPr>
      <w:r w:rsidRPr="000340FA">
        <w:rPr>
          <w:rFonts w:eastAsiaTheme="minorEastAsia"/>
          <w:sz w:val="24"/>
          <w:szCs w:val="24"/>
        </w:rPr>
        <w:t>Criteria</w:t>
      </w:r>
    </w:p>
    <w:p w14:paraId="0976B419" w14:textId="77777777" w:rsidR="00FD0E36" w:rsidRPr="000340FA" w:rsidRDefault="00FD0E36" w:rsidP="6A0ACA87">
      <w:pPr>
        <w:shd w:val="clear" w:color="auto" w:fill="FFFFFF" w:themeFill="background1"/>
        <w:spacing w:after="0" w:line="240" w:lineRule="auto"/>
        <w:textAlignment w:val="baseline"/>
        <w:rPr>
          <w:rFonts w:eastAsiaTheme="minorEastAsia"/>
          <w:sz w:val="24"/>
          <w:szCs w:val="24"/>
        </w:rPr>
      </w:pPr>
    </w:p>
    <w:p w14:paraId="29E7DFA0" w14:textId="77777777" w:rsidR="00FD0E36" w:rsidRPr="000340FA" w:rsidRDefault="00FD0E36" w:rsidP="6A0ACA87">
      <w:pPr>
        <w:shd w:val="clear" w:color="auto" w:fill="FFFFFF" w:themeFill="background1"/>
        <w:spacing w:after="0" w:line="240" w:lineRule="auto"/>
        <w:ind w:left="360"/>
        <w:textAlignment w:val="baseline"/>
        <w:rPr>
          <w:rFonts w:eastAsiaTheme="minorEastAsia"/>
          <w:sz w:val="24"/>
          <w:szCs w:val="24"/>
        </w:rPr>
      </w:pPr>
      <w:r w:rsidRPr="000340FA">
        <w:rPr>
          <w:rFonts w:eastAsiaTheme="minorEastAsia"/>
          <w:sz w:val="24"/>
          <w:szCs w:val="24"/>
        </w:rPr>
        <w:t xml:space="preserve">Each application will be evaluated and rated on the basis of the evaluation criteria outlined below. The criteria listed are closely related and are considered as a whole in judging the overall quality of an application. </w:t>
      </w:r>
    </w:p>
    <w:p w14:paraId="3F7ACDF9" w14:textId="77777777" w:rsidR="00FD0E36" w:rsidRPr="000340FA" w:rsidRDefault="00FD0E36" w:rsidP="6A0ACA87">
      <w:pPr>
        <w:shd w:val="clear" w:color="auto" w:fill="FFFFFF" w:themeFill="background1"/>
        <w:spacing w:after="0" w:line="240" w:lineRule="auto"/>
        <w:ind w:left="360"/>
        <w:textAlignment w:val="baseline"/>
        <w:rPr>
          <w:rFonts w:eastAsiaTheme="minorEastAsia"/>
          <w:color w:val="FF0000"/>
          <w:sz w:val="24"/>
          <w:szCs w:val="24"/>
        </w:rPr>
      </w:pPr>
    </w:p>
    <w:p w14:paraId="62430CED" w14:textId="77777777" w:rsidR="00FD0E36" w:rsidRPr="000340FA" w:rsidRDefault="00FD0E36" w:rsidP="6A0ACA87">
      <w:pPr>
        <w:shd w:val="clear" w:color="auto" w:fill="FFFFFF" w:themeFill="background1"/>
        <w:spacing w:after="0" w:line="240" w:lineRule="auto"/>
        <w:ind w:left="360"/>
        <w:textAlignment w:val="baseline"/>
        <w:rPr>
          <w:rFonts w:eastAsiaTheme="minorEastAsia"/>
          <w:sz w:val="24"/>
          <w:szCs w:val="24"/>
        </w:rPr>
      </w:pPr>
      <w:r w:rsidRPr="000340FA">
        <w:rPr>
          <w:rFonts w:eastAsiaTheme="minorEastAsia"/>
          <w:b/>
          <w:bCs/>
          <w:sz w:val="24"/>
          <w:szCs w:val="24"/>
        </w:rPr>
        <w:t>Organizational capacity and record on previous grants</w:t>
      </w:r>
      <w:r w:rsidRPr="000340FA">
        <w:rPr>
          <w:rFonts w:eastAsiaTheme="minorEastAsia"/>
          <w:sz w:val="24"/>
          <w:szCs w:val="24"/>
        </w:rPr>
        <w:t xml:space="preserve">: The organization has expertise in its stated field and PAS is confident of its ability to undertake the </w:t>
      </w:r>
      <w:r w:rsidR="009C5FCA" w:rsidRPr="000340FA">
        <w:rPr>
          <w:rFonts w:eastAsiaTheme="minorEastAsia"/>
          <w:sz w:val="24"/>
          <w:szCs w:val="24"/>
        </w:rPr>
        <w:t>program</w:t>
      </w:r>
      <w:r w:rsidRPr="000340FA">
        <w:rPr>
          <w:rFonts w:eastAsiaTheme="minorEastAsia"/>
          <w:sz w:val="24"/>
          <w:szCs w:val="24"/>
        </w:rPr>
        <w:t>.  This includes a financial management system and a bank account.</w:t>
      </w:r>
    </w:p>
    <w:p w14:paraId="4153CE18" w14:textId="77777777" w:rsidR="00FD0E36" w:rsidRPr="000340FA" w:rsidRDefault="00FD0E36" w:rsidP="6A0ACA87">
      <w:pPr>
        <w:shd w:val="clear" w:color="auto" w:fill="FFFFFF" w:themeFill="background1"/>
        <w:spacing w:after="0" w:line="240" w:lineRule="auto"/>
        <w:ind w:left="360"/>
        <w:textAlignment w:val="baseline"/>
        <w:rPr>
          <w:rFonts w:eastAsiaTheme="minorEastAsia"/>
          <w:sz w:val="24"/>
          <w:szCs w:val="24"/>
        </w:rPr>
      </w:pPr>
    </w:p>
    <w:p w14:paraId="47163B12" w14:textId="77777777" w:rsidR="00FD0E36" w:rsidRPr="000340FA" w:rsidRDefault="00FD0E36" w:rsidP="6A0ACA87">
      <w:pPr>
        <w:shd w:val="clear" w:color="auto" w:fill="FFFFFF" w:themeFill="background1"/>
        <w:spacing w:after="390" w:line="240" w:lineRule="auto"/>
        <w:ind w:left="360"/>
        <w:textAlignment w:val="baseline"/>
        <w:rPr>
          <w:rFonts w:eastAsiaTheme="minorEastAsia"/>
          <w:sz w:val="24"/>
          <w:szCs w:val="24"/>
        </w:rPr>
      </w:pPr>
      <w:r w:rsidRPr="000340FA">
        <w:rPr>
          <w:rFonts w:eastAsiaTheme="minorEastAsia"/>
          <w:b/>
          <w:bCs/>
          <w:sz w:val="24"/>
          <w:szCs w:val="24"/>
        </w:rPr>
        <w:t>Quality and Feasibility of the Program Idea</w:t>
      </w:r>
      <w:r w:rsidRPr="000340FA">
        <w:rPr>
          <w:rFonts w:eastAsiaTheme="minorEastAsia"/>
          <w:sz w:val="24"/>
          <w:szCs w:val="24"/>
        </w:rPr>
        <w:t xml:space="preserve"> – The program idea is well developed, with detail about how </w:t>
      </w:r>
      <w:r w:rsidR="009C5FCA" w:rsidRPr="000340FA">
        <w:rPr>
          <w:rFonts w:eastAsiaTheme="minorEastAsia"/>
          <w:sz w:val="24"/>
          <w:szCs w:val="24"/>
        </w:rPr>
        <w:t xml:space="preserve">program </w:t>
      </w:r>
      <w:r w:rsidRPr="000340FA">
        <w:rPr>
          <w:rFonts w:eastAsiaTheme="minorEastAsia"/>
          <w:sz w:val="24"/>
          <w:szCs w:val="24"/>
        </w:rPr>
        <w:t xml:space="preserve">activities will be carried out. The proposal includes a reasonable implementation timeline. </w:t>
      </w:r>
    </w:p>
    <w:p w14:paraId="3AE4FEE6" w14:textId="77777777" w:rsidR="00FD0E36" w:rsidRPr="000340FA" w:rsidRDefault="00FD0E36" w:rsidP="6A0ACA87">
      <w:pPr>
        <w:shd w:val="clear" w:color="auto" w:fill="FFFFFF" w:themeFill="background1"/>
        <w:spacing w:after="390" w:line="240" w:lineRule="auto"/>
        <w:ind w:left="360"/>
        <w:textAlignment w:val="baseline"/>
        <w:rPr>
          <w:rFonts w:eastAsiaTheme="minorEastAsia"/>
          <w:sz w:val="24"/>
          <w:szCs w:val="24"/>
        </w:rPr>
      </w:pPr>
      <w:r w:rsidRPr="000340FA">
        <w:rPr>
          <w:rFonts w:eastAsiaTheme="minorEastAsia"/>
          <w:b/>
          <w:bCs/>
          <w:sz w:val="24"/>
          <w:szCs w:val="24"/>
        </w:rPr>
        <w:t>Goals and objectives:</w:t>
      </w:r>
      <w:r w:rsidRPr="000340FA">
        <w:rPr>
          <w:rFonts w:eastAsiaTheme="minorEastAsia"/>
          <w:sz w:val="24"/>
          <w:szCs w:val="24"/>
        </w:rPr>
        <w:t xml:space="preserve"> Goals and objectives are clearly stated and </w:t>
      </w:r>
      <w:r w:rsidR="009C5FCA" w:rsidRPr="000340FA">
        <w:rPr>
          <w:rFonts w:eastAsiaTheme="minorEastAsia"/>
          <w:sz w:val="24"/>
          <w:szCs w:val="24"/>
        </w:rPr>
        <w:t xml:space="preserve">program </w:t>
      </w:r>
      <w:r w:rsidRPr="000340FA">
        <w:rPr>
          <w:rFonts w:eastAsiaTheme="minorEastAsia"/>
          <w:sz w:val="24"/>
          <w:szCs w:val="24"/>
        </w:rPr>
        <w:t>approach is likely to provide maximum impact in achieving the proposed results.</w:t>
      </w:r>
    </w:p>
    <w:p w14:paraId="7E13A3D4" w14:textId="77777777" w:rsidR="00FD0E36" w:rsidRPr="000340FA" w:rsidRDefault="00FD0E36" w:rsidP="6A0ACA87">
      <w:pPr>
        <w:shd w:val="clear" w:color="auto" w:fill="FFFFFF" w:themeFill="background1"/>
        <w:spacing w:after="390" w:line="240" w:lineRule="auto"/>
        <w:ind w:left="360"/>
        <w:textAlignment w:val="baseline"/>
        <w:rPr>
          <w:rFonts w:eastAsiaTheme="minorEastAsia"/>
          <w:sz w:val="24"/>
          <w:szCs w:val="24"/>
        </w:rPr>
      </w:pPr>
      <w:r w:rsidRPr="000340FA">
        <w:rPr>
          <w:rFonts w:eastAsiaTheme="minorEastAsia"/>
          <w:b/>
          <w:bCs/>
          <w:sz w:val="24"/>
          <w:szCs w:val="24"/>
        </w:rPr>
        <w:t>Embassy priorities:</w:t>
      </w:r>
      <w:r w:rsidRPr="000340FA">
        <w:rPr>
          <w:rFonts w:eastAsiaTheme="minorEastAsia"/>
          <w:sz w:val="24"/>
          <w:szCs w:val="24"/>
        </w:rPr>
        <w:t xml:space="preserve"> Applicant has clearly described how stated goals are related to and support U.S. Embassy XXX’s priority areas or target audiences.</w:t>
      </w:r>
    </w:p>
    <w:p w14:paraId="5280F9E5" w14:textId="77777777" w:rsidR="00FD0E36" w:rsidRPr="000340FA" w:rsidRDefault="00FD0E36" w:rsidP="6A0ACA87">
      <w:pPr>
        <w:shd w:val="clear" w:color="auto" w:fill="FFFFFF" w:themeFill="background1"/>
        <w:spacing w:after="390" w:line="240" w:lineRule="auto"/>
        <w:ind w:left="360"/>
        <w:textAlignment w:val="baseline"/>
        <w:rPr>
          <w:rFonts w:eastAsiaTheme="minorEastAsia"/>
          <w:sz w:val="24"/>
          <w:szCs w:val="24"/>
        </w:rPr>
      </w:pPr>
      <w:r w:rsidRPr="000340FA">
        <w:rPr>
          <w:rFonts w:eastAsiaTheme="minorEastAsia"/>
          <w:b/>
          <w:bCs/>
          <w:sz w:val="24"/>
          <w:szCs w:val="24"/>
        </w:rPr>
        <w:t>Budget:</w:t>
      </w:r>
      <w:r w:rsidRPr="000340FA">
        <w:rPr>
          <w:rFonts w:eastAsiaTheme="minorEastAsia"/>
          <w:sz w:val="24"/>
          <w:szCs w:val="24"/>
        </w:rPr>
        <w:t xml:space="preserve"> The budget justification is detailed.  Costs are reasonable in relation to the proposed activities and anticipated results. The budget is realistic, accounting for all necessary expenses to achieve proposed activities. </w:t>
      </w:r>
    </w:p>
    <w:p w14:paraId="38FFA607" w14:textId="77777777" w:rsidR="00FD0E36" w:rsidRPr="000340FA" w:rsidRDefault="00FD0E36" w:rsidP="6A0ACA87">
      <w:pPr>
        <w:shd w:val="clear" w:color="auto" w:fill="FFFFFF" w:themeFill="background1"/>
        <w:spacing w:after="390" w:line="240" w:lineRule="auto"/>
        <w:ind w:left="360"/>
        <w:textAlignment w:val="baseline"/>
        <w:rPr>
          <w:rFonts w:eastAsiaTheme="minorEastAsia"/>
          <w:sz w:val="24"/>
          <w:szCs w:val="24"/>
        </w:rPr>
      </w:pPr>
      <w:r w:rsidRPr="000340FA">
        <w:rPr>
          <w:rFonts w:eastAsiaTheme="minorEastAsia"/>
          <w:b/>
          <w:bCs/>
          <w:sz w:val="24"/>
          <w:szCs w:val="24"/>
        </w:rPr>
        <w:t>Monitoring and evaluation plan:</w:t>
      </w:r>
      <w:r w:rsidRPr="000340FA">
        <w:rPr>
          <w:rFonts w:eastAsiaTheme="minorEastAsia"/>
          <w:sz w:val="24"/>
          <w:szCs w:val="24"/>
        </w:rPr>
        <w:t xml:space="preserve"> Applicant demonstrates it is able to measure program success against key indicators and provide milestones to indicate progress toward goals outlined in the proposal. The </w:t>
      </w:r>
      <w:r w:rsidR="009C5FCA" w:rsidRPr="000340FA">
        <w:rPr>
          <w:rFonts w:eastAsiaTheme="minorEastAsia"/>
          <w:sz w:val="24"/>
          <w:szCs w:val="24"/>
        </w:rPr>
        <w:t xml:space="preserve">program </w:t>
      </w:r>
      <w:r w:rsidRPr="000340FA">
        <w:rPr>
          <w:rFonts w:eastAsiaTheme="minorEastAsia"/>
          <w:sz w:val="24"/>
          <w:szCs w:val="24"/>
        </w:rPr>
        <w:t>includes output and outcome indicators, and shows how and when those will be measured.</w:t>
      </w:r>
    </w:p>
    <w:p w14:paraId="42911A3B" w14:textId="77777777" w:rsidR="00FD0E36" w:rsidRPr="000340FA" w:rsidRDefault="00FD0E36" w:rsidP="6A0ACA87">
      <w:pPr>
        <w:shd w:val="clear" w:color="auto" w:fill="FFFFFF" w:themeFill="background1"/>
        <w:spacing w:after="0" w:line="240" w:lineRule="auto"/>
        <w:ind w:left="360"/>
        <w:textAlignment w:val="baseline"/>
        <w:rPr>
          <w:rFonts w:eastAsiaTheme="minorEastAsia"/>
          <w:sz w:val="24"/>
          <w:szCs w:val="24"/>
        </w:rPr>
      </w:pPr>
      <w:r w:rsidRPr="000340FA">
        <w:rPr>
          <w:rFonts w:eastAsiaTheme="minorEastAsia"/>
          <w:b/>
          <w:bCs/>
          <w:sz w:val="24"/>
          <w:szCs w:val="24"/>
        </w:rPr>
        <w:lastRenderedPageBreak/>
        <w:t>Sustainability:</w:t>
      </w:r>
      <w:r w:rsidRPr="000340FA">
        <w:rPr>
          <w:rFonts w:eastAsiaTheme="minorEastAsia"/>
          <w:sz w:val="24"/>
          <w:szCs w:val="24"/>
        </w:rPr>
        <w:t xml:space="preserve"> </w:t>
      </w:r>
      <w:r w:rsidR="009C5FCA" w:rsidRPr="000340FA">
        <w:rPr>
          <w:rFonts w:eastAsiaTheme="minorEastAsia"/>
          <w:sz w:val="24"/>
          <w:szCs w:val="24"/>
        </w:rPr>
        <w:t xml:space="preserve">Program </w:t>
      </w:r>
      <w:r w:rsidRPr="000340FA">
        <w:rPr>
          <w:rFonts w:eastAsiaTheme="minorEastAsia"/>
          <w:sz w:val="24"/>
          <w:szCs w:val="24"/>
        </w:rPr>
        <w:t xml:space="preserve">activities will continue to have positive impact after the end of the </w:t>
      </w:r>
      <w:r w:rsidR="009C5FCA" w:rsidRPr="000340FA">
        <w:rPr>
          <w:rFonts w:eastAsiaTheme="minorEastAsia"/>
          <w:sz w:val="24"/>
          <w:szCs w:val="24"/>
        </w:rPr>
        <w:t>program</w:t>
      </w:r>
      <w:r w:rsidRPr="000340FA">
        <w:rPr>
          <w:rFonts w:eastAsiaTheme="minorEastAsia"/>
          <w:sz w:val="24"/>
          <w:szCs w:val="24"/>
        </w:rPr>
        <w:t>.</w:t>
      </w:r>
    </w:p>
    <w:p w14:paraId="53A83268" w14:textId="77777777" w:rsidR="00856FBB" w:rsidRPr="000340FA" w:rsidRDefault="00856FBB" w:rsidP="6A0ACA87">
      <w:pPr>
        <w:shd w:val="clear" w:color="auto" w:fill="FFFFFF" w:themeFill="background1"/>
        <w:spacing w:after="0" w:line="240" w:lineRule="auto"/>
        <w:ind w:left="360"/>
        <w:textAlignment w:val="baseline"/>
        <w:rPr>
          <w:rFonts w:eastAsiaTheme="minorEastAsia"/>
          <w:sz w:val="24"/>
          <w:szCs w:val="24"/>
        </w:rPr>
      </w:pPr>
    </w:p>
    <w:p w14:paraId="76A2ABFA" w14:textId="77777777" w:rsidR="00FD0E36" w:rsidRPr="000340FA" w:rsidRDefault="00FD0E36" w:rsidP="6A0ACA87">
      <w:pPr>
        <w:pStyle w:val="ListParagraph"/>
        <w:numPr>
          <w:ilvl w:val="0"/>
          <w:numId w:val="30"/>
        </w:numPr>
        <w:shd w:val="clear" w:color="auto" w:fill="FFFFFF" w:themeFill="background1"/>
        <w:spacing w:after="0" w:line="240" w:lineRule="auto"/>
        <w:textAlignment w:val="baseline"/>
        <w:rPr>
          <w:rFonts w:eastAsiaTheme="minorEastAsia"/>
          <w:sz w:val="24"/>
          <w:szCs w:val="24"/>
        </w:rPr>
      </w:pPr>
      <w:r w:rsidRPr="000340FA">
        <w:rPr>
          <w:rFonts w:eastAsiaTheme="minorEastAsia"/>
          <w:sz w:val="24"/>
          <w:szCs w:val="24"/>
        </w:rPr>
        <w:t>Review and Selection Process</w:t>
      </w:r>
    </w:p>
    <w:p w14:paraId="59AC7ABF" w14:textId="77777777" w:rsidR="00856FBB" w:rsidRPr="000340FA" w:rsidRDefault="00856FBB" w:rsidP="6A0ACA87">
      <w:pPr>
        <w:pStyle w:val="ListParagraph"/>
        <w:shd w:val="clear" w:color="auto" w:fill="FFFFFF" w:themeFill="background1"/>
        <w:spacing w:after="0" w:line="240" w:lineRule="auto"/>
        <w:textAlignment w:val="baseline"/>
        <w:rPr>
          <w:rFonts w:eastAsiaTheme="minorEastAsia"/>
          <w:sz w:val="24"/>
          <w:szCs w:val="24"/>
        </w:rPr>
      </w:pPr>
    </w:p>
    <w:p w14:paraId="48EDE500" w14:textId="1E1C9BEA" w:rsidR="00856FBB" w:rsidRPr="000340FA" w:rsidRDefault="00FD0E36" w:rsidP="6A0ACA87">
      <w:pPr>
        <w:shd w:val="clear" w:color="auto" w:fill="FFFFFF" w:themeFill="background1"/>
        <w:spacing w:after="0" w:line="240" w:lineRule="auto"/>
        <w:ind w:left="360"/>
        <w:textAlignment w:val="baseline"/>
        <w:rPr>
          <w:rFonts w:eastAsiaTheme="minorEastAsia"/>
          <w:sz w:val="24"/>
          <w:szCs w:val="24"/>
        </w:rPr>
      </w:pPr>
      <w:r w:rsidRPr="000340FA">
        <w:rPr>
          <w:rFonts w:eastAsiaTheme="minorEastAsia"/>
          <w:sz w:val="24"/>
          <w:szCs w:val="24"/>
        </w:rPr>
        <w:t>A Grants Review Committee will evaluate all eligible applications.</w:t>
      </w:r>
    </w:p>
    <w:p w14:paraId="4A9617C1" w14:textId="77777777" w:rsidR="00807CDF" w:rsidRPr="000340FA" w:rsidRDefault="00807CDF" w:rsidP="6A0ACA87">
      <w:pPr>
        <w:shd w:val="clear" w:color="auto" w:fill="FFFFFF" w:themeFill="background1"/>
        <w:spacing w:after="0" w:line="240" w:lineRule="auto"/>
        <w:ind w:left="360"/>
        <w:textAlignment w:val="baseline"/>
        <w:rPr>
          <w:rFonts w:eastAsiaTheme="minorEastAsia"/>
          <w:sz w:val="24"/>
          <w:szCs w:val="24"/>
        </w:rPr>
      </w:pPr>
    </w:p>
    <w:p w14:paraId="69771540" w14:textId="07058692" w:rsidR="00FD0E36" w:rsidRPr="000340FA" w:rsidRDefault="00856FBB" w:rsidP="6A0ACA87">
      <w:pPr>
        <w:shd w:val="clear" w:color="auto" w:fill="FFFFFF" w:themeFill="background1"/>
        <w:spacing w:after="0" w:line="240" w:lineRule="auto"/>
        <w:ind w:left="720" w:hanging="360"/>
        <w:textAlignment w:val="baseline"/>
        <w:rPr>
          <w:rFonts w:ascii="Calibri" w:eastAsia="Calibri" w:hAnsi="Calibri" w:cs="Calibri"/>
          <w:sz w:val="24"/>
          <w:szCs w:val="24"/>
        </w:rPr>
      </w:pPr>
      <w:r w:rsidRPr="000340FA">
        <w:rPr>
          <w:rFonts w:eastAsiaTheme="minorEastAsia"/>
          <w:sz w:val="24"/>
          <w:szCs w:val="24"/>
        </w:rPr>
        <w:t>3.</w:t>
      </w:r>
      <w:r w:rsidRPr="000340FA">
        <w:rPr>
          <w:sz w:val="24"/>
          <w:szCs w:val="24"/>
        </w:rPr>
        <w:tab/>
      </w:r>
      <w:r w:rsidR="4C75E320" w:rsidRPr="000340FA">
        <w:rPr>
          <w:rFonts w:ascii="Calibri" w:eastAsia="Calibri" w:hAnsi="Calibri" w:cs="Calibri"/>
          <w:color w:val="D13438"/>
          <w:sz w:val="24"/>
          <w:szCs w:val="24"/>
        </w:rPr>
        <w:t xml:space="preserve"> </w:t>
      </w:r>
      <w:r w:rsidR="4C75E320" w:rsidRPr="000340FA">
        <w:rPr>
          <w:rFonts w:ascii="Calibri" w:eastAsia="Calibri" w:hAnsi="Calibri" w:cs="Calibri"/>
          <w:sz w:val="24"/>
          <w:szCs w:val="24"/>
        </w:rPr>
        <w:t>Responsibility/Qualification Information in S</w:t>
      </w:r>
      <w:r w:rsidR="00FD2A7D" w:rsidRPr="000340FA">
        <w:rPr>
          <w:rFonts w:ascii="Calibri" w:eastAsia="Calibri" w:hAnsi="Calibri" w:cs="Calibri"/>
          <w:sz w:val="24"/>
          <w:szCs w:val="24"/>
        </w:rPr>
        <w:t>AM</w:t>
      </w:r>
      <w:r w:rsidR="4C75E320" w:rsidRPr="000340FA">
        <w:rPr>
          <w:rFonts w:ascii="Calibri" w:eastAsia="Calibri" w:hAnsi="Calibri" w:cs="Calibri"/>
          <w:sz w:val="24"/>
          <w:szCs w:val="24"/>
        </w:rPr>
        <w:t>.gov</w:t>
      </w:r>
      <w:r w:rsidR="00420FC9" w:rsidRPr="000340FA">
        <w:rPr>
          <w:rFonts w:ascii="Calibri" w:eastAsia="Calibri" w:hAnsi="Calibri" w:cs="Calibri"/>
          <w:sz w:val="24"/>
          <w:szCs w:val="24"/>
        </w:rPr>
        <w:t xml:space="preserve"> (formerly, FAPIIS)</w:t>
      </w:r>
    </w:p>
    <w:p w14:paraId="187739CE" w14:textId="77777777" w:rsidR="00FD0E36" w:rsidRPr="000340FA" w:rsidRDefault="00FD0E36" w:rsidP="6A0ACA87">
      <w:pPr>
        <w:shd w:val="clear" w:color="auto" w:fill="FFFFFF" w:themeFill="background1"/>
        <w:spacing w:after="0" w:line="240" w:lineRule="auto"/>
        <w:textAlignment w:val="baseline"/>
        <w:rPr>
          <w:rFonts w:eastAsiaTheme="minorEastAsia"/>
          <w:sz w:val="24"/>
          <w:szCs w:val="24"/>
        </w:rPr>
      </w:pPr>
    </w:p>
    <w:p w14:paraId="30F1497C" w14:textId="46474284" w:rsidR="00FD0E36" w:rsidRPr="000340FA" w:rsidRDefault="00FD0E36" w:rsidP="6A0ACA87">
      <w:pPr>
        <w:shd w:val="clear" w:color="auto" w:fill="FFFFFF" w:themeFill="background1"/>
        <w:spacing w:after="0" w:line="240" w:lineRule="auto"/>
        <w:ind w:left="360"/>
        <w:textAlignment w:val="baseline"/>
        <w:rPr>
          <w:rFonts w:eastAsiaTheme="minorEastAsia"/>
          <w:sz w:val="24"/>
          <w:szCs w:val="24"/>
        </w:rPr>
      </w:pPr>
      <w:r w:rsidRPr="000340FA">
        <w:rPr>
          <w:rFonts w:eastAsiaTheme="minorEastAsia"/>
          <w:sz w:val="24"/>
          <w:szCs w:val="24"/>
        </w:rPr>
        <w:t>For any Federal award under a notice of funding opportunity, if the Federal awarding agency anticipates that the total Federal share will be greater than the simplified acquisition threshold over the period of performance (see §200.</w:t>
      </w:r>
      <w:r w:rsidR="264E8B0C" w:rsidRPr="000340FA">
        <w:rPr>
          <w:rFonts w:eastAsiaTheme="minorEastAsia"/>
          <w:sz w:val="24"/>
          <w:szCs w:val="24"/>
        </w:rPr>
        <w:t>01</w:t>
      </w:r>
      <w:r w:rsidRPr="000340FA">
        <w:rPr>
          <w:rFonts w:eastAsiaTheme="minorEastAsia"/>
          <w:sz w:val="24"/>
          <w:szCs w:val="24"/>
        </w:rPr>
        <w:t xml:space="preserve"> Simplified Acquisition Threshold), this section must also inform applicants</w:t>
      </w:r>
      <w:r w:rsidR="176E77B4" w:rsidRPr="000340FA">
        <w:rPr>
          <w:rFonts w:eastAsiaTheme="minorEastAsia"/>
          <w:sz w:val="24"/>
          <w:szCs w:val="24"/>
        </w:rPr>
        <w:t xml:space="preserve"> that</w:t>
      </w:r>
      <w:r w:rsidRPr="000340FA">
        <w:rPr>
          <w:rFonts w:eastAsiaTheme="minorEastAsia"/>
          <w:sz w:val="24"/>
          <w:szCs w:val="24"/>
        </w:rPr>
        <w:t>:</w:t>
      </w:r>
    </w:p>
    <w:p w14:paraId="339CF5FC" w14:textId="77777777" w:rsidR="00FD0E36" w:rsidRPr="000340FA" w:rsidRDefault="00FD0E36" w:rsidP="6A0ACA87">
      <w:pPr>
        <w:shd w:val="clear" w:color="auto" w:fill="FFFFFF" w:themeFill="background1"/>
        <w:spacing w:after="0" w:line="240" w:lineRule="auto"/>
        <w:ind w:left="360"/>
        <w:textAlignment w:val="baseline"/>
        <w:rPr>
          <w:rFonts w:eastAsiaTheme="minorEastAsia"/>
          <w:sz w:val="24"/>
          <w:szCs w:val="24"/>
        </w:rPr>
      </w:pPr>
    </w:p>
    <w:p w14:paraId="27959984" w14:textId="12223B3D" w:rsidR="00FD0E36" w:rsidRPr="000340FA" w:rsidRDefault="00FD0E36" w:rsidP="6A0ACA87">
      <w:pPr>
        <w:shd w:val="clear" w:color="auto" w:fill="FFFFFF" w:themeFill="background1"/>
        <w:spacing w:after="0" w:line="240" w:lineRule="auto"/>
        <w:ind w:left="360"/>
        <w:textAlignment w:val="baseline"/>
        <w:rPr>
          <w:rFonts w:eastAsiaTheme="minorEastAsia"/>
          <w:sz w:val="24"/>
          <w:szCs w:val="24"/>
        </w:rPr>
      </w:pPr>
      <w:r w:rsidRPr="000340FA">
        <w:rPr>
          <w:rFonts w:eastAsiaTheme="minorEastAsia"/>
          <w:sz w:val="24"/>
          <w:szCs w:val="24"/>
        </w:rPr>
        <w:t xml:space="preserve">i. The Federal awarding agency, prior to making a Federal award with a total amount of Federal share greater than the simplified acquisition threshold, is required to review and consider any information about the applicant that is in the </w:t>
      </w:r>
      <w:r w:rsidR="080DDA64" w:rsidRPr="000340FA">
        <w:rPr>
          <w:rFonts w:eastAsiaTheme="minorEastAsia"/>
          <w:sz w:val="24"/>
          <w:szCs w:val="24"/>
        </w:rPr>
        <w:t xml:space="preserve">U.S. government </w:t>
      </w:r>
      <w:r w:rsidRPr="000340FA">
        <w:rPr>
          <w:rFonts w:eastAsiaTheme="minorEastAsia"/>
          <w:sz w:val="24"/>
          <w:szCs w:val="24"/>
        </w:rPr>
        <w:t>designated integrity and performance system accessible through SAM</w:t>
      </w:r>
      <w:r w:rsidR="00FD2A7D" w:rsidRPr="000340FA">
        <w:rPr>
          <w:rFonts w:eastAsiaTheme="minorEastAsia"/>
          <w:sz w:val="24"/>
          <w:szCs w:val="24"/>
        </w:rPr>
        <w:t>.gov</w:t>
      </w:r>
      <w:r w:rsidRPr="000340FA">
        <w:rPr>
          <w:rFonts w:eastAsiaTheme="minorEastAsia"/>
          <w:sz w:val="24"/>
          <w:szCs w:val="24"/>
        </w:rPr>
        <w:t xml:space="preserve"> (see 41 U.S.C. 2313);</w:t>
      </w:r>
    </w:p>
    <w:p w14:paraId="312F360B" w14:textId="77777777" w:rsidR="00FD0E36" w:rsidRPr="000340FA" w:rsidRDefault="00FD0E36" w:rsidP="6A0ACA87">
      <w:pPr>
        <w:shd w:val="clear" w:color="auto" w:fill="FFFFFF" w:themeFill="background1"/>
        <w:spacing w:after="0" w:line="240" w:lineRule="auto"/>
        <w:ind w:left="360"/>
        <w:textAlignment w:val="baseline"/>
        <w:rPr>
          <w:rFonts w:eastAsiaTheme="minorEastAsia"/>
          <w:sz w:val="24"/>
          <w:szCs w:val="24"/>
        </w:rPr>
      </w:pPr>
    </w:p>
    <w:p w14:paraId="7B391CB5" w14:textId="4AD324CD" w:rsidR="00FD0E36" w:rsidRPr="000340FA" w:rsidRDefault="00FD0E36" w:rsidP="6A0ACA87">
      <w:pPr>
        <w:shd w:val="clear" w:color="auto" w:fill="FFFFFF" w:themeFill="background1"/>
        <w:spacing w:after="0" w:line="240" w:lineRule="auto"/>
        <w:ind w:left="360"/>
        <w:textAlignment w:val="baseline"/>
        <w:rPr>
          <w:rFonts w:eastAsiaTheme="minorEastAsia"/>
          <w:sz w:val="24"/>
          <w:szCs w:val="24"/>
        </w:rPr>
      </w:pPr>
      <w:r w:rsidRPr="000340FA">
        <w:rPr>
          <w:rFonts w:eastAsiaTheme="minorEastAsia"/>
          <w:sz w:val="24"/>
          <w:szCs w:val="24"/>
        </w:rPr>
        <w:t xml:space="preserve">ii. </w:t>
      </w:r>
      <w:r w:rsidR="638A4CF1" w:rsidRPr="000340FA">
        <w:rPr>
          <w:rFonts w:eastAsiaTheme="minorEastAsia"/>
          <w:sz w:val="24"/>
          <w:szCs w:val="24"/>
        </w:rPr>
        <w:t>A</w:t>
      </w:r>
      <w:r w:rsidRPr="000340FA">
        <w:rPr>
          <w:rFonts w:eastAsiaTheme="minorEastAsia"/>
          <w:sz w:val="24"/>
          <w:szCs w:val="24"/>
        </w:rPr>
        <w:t xml:space="preserve">n applicant, at its option, may review </w:t>
      </w:r>
      <w:r w:rsidR="681D65E9" w:rsidRPr="000340FA">
        <w:rPr>
          <w:rFonts w:eastAsiaTheme="minorEastAsia"/>
          <w:sz w:val="24"/>
          <w:szCs w:val="24"/>
        </w:rPr>
        <w:t xml:space="preserve">and comment on any </w:t>
      </w:r>
      <w:r w:rsidRPr="000340FA">
        <w:rPr>
          <w:rFonts w:eastAsiaTheme="minorEastAsia"/>
          <w:sz w:val="24"/>
          <w:szCs w:val="24"/>
        </w:rPr>
        <w:t xml:space="preserve">information </w:t>
      </w:r>
      <w:r w:rsidR="48CB32CC" w:rsidRPr="000340FA">
        <w:rPr>
          <w:rFonts w:eastAsiaTheme="minorEastAsia"/>
          <w:sz w:val="24"/>
          <w:szCs w:val="24"/>
        </w:rPr>
        <w:t xml:space="preserve">about itself </w:t>
      </w:r>
      <w:r w:rsidRPr="000340FA">
        <w:rPr>
          <w:rFonts w:eastAsiaTheme="minorEastAsia"/>
          <w:sz w:val="24"/>
          <w:szCs w:val="24"/>
        </w:rPr>
        <w:t>in the designated integrity and performance systems accessible through SAM that a Federal awarding agency previously entered;</w:t>
      </w:r>
    </w:p>
    <w:p w14:paraId="590F4E5A" w14:textId="77777777" w:rsidR="00FD0E36" w:rsidRPr="000340FA" w:rsidRDefault="00FD0E36" w:rsidP="6A0ACA87">
      <w:pPr>
        <w:shd w:val="clear" w:color="auto" w:fill="FFFFFF" w:themeFill="background1"/>
        <w:spacing w:after="0" w:line="240" w:lineRule="auto"/>
        <w:textAlignment w:val="baseline"/>
        <w:rPr>
          <w:rFonts w:eastAsiaTheme="minorEastAsia"/>
          <w:sz w:val="24"/>
          <w:szCs w:val="24"/>
        </w:rPr>
      </w:pPr>
    </w:p>
    <w:p w14:paraId="3B3DC39D" w14:textId="21379947" w:rsidR="00FD0E36" w:rsidRPr="000340FA" w:rsidRDefault="00FD0E36" w:rsidP="6A0ACA87">
      <w:pPr>
        <w:shd w:val="clear" w:color="auto" w:fill="FFFFFF" w:themeFill="background1"/>
        <w:spacing w:after="0" w:line="240" w:lineRule="auto"/>
        <w:ind w:left="360"/>
        <w:textAlignment w:val="baseline"/>
        <w:rPr>
          <w:rFonts w:eastAsiaTheme="minorEastAsia"/>
          <w:sz w:val="24"/>
          <w:szCs w:val="24"/>
        </w:rPr>
      </w:pPr>
      <w:r w:rsidRPr="000340FA">
        <w:rPr>
          <w:rFonts w:eastAsiaTheme="minorEastAsia"/>
          <w:sz w:val="24"/>
          <w:szCs w:val="24"/>
        </w:rPr>
        <w:t>iii.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4B862D9C" w14:textId="77777777" w:rsidR="00856FBB" w:rsidRPr="000340FA" w:rsidRDefault="00856FBB" w:rsidP="6A0ACA87">
      <w:pPr>
        <w:shd w:val="clear" w:color="auto" w:fill="FFFFFF" w:themeFill="background1"/>
        <w:spacing w:after="0" w:line="240" w:lineRule="auto"/>
        <w:textAlignment w:val="baseline"/>
        <w:rPr>
          <w:rFonts w:eastAsiaTheme="minorEastAsia"/>
          <w:sz w:val="24"/>
          <w:szCs w:val="24"/>
        </w:rPr>
      </w:pPr>
    </w:p>
    <w:p w14:paraId="7AD25D42" w14:textId="3E5A3179" w:rsidR="00E93E3E" w:rsidRPr="000340FA" w:rsidRDefault="00FD0E36" w:rsidP="00E93E3E">
      <w:pPr>
        <w:shd w:val="clear" w:color="auto" w:fill="FFFFFF" w:themeFill="background1"/>
        <w:spacing w:after="0" w:line="240" w:lineRule="auto"/>
        <w:ind w:left="360"/>
        <w:textAlignment w:val="baseline"/>
        <w:rPr>
          <w:rFonts w:eastAsiaTheme="minorEastAsia"/>
          <w:color w:val="333333"/>
          <w:sz w:val="24"/>
          <w:szCs w:val="24"/>
        </w:rPr>
      </w:pPr>
      <w:r w:rsidRPr="000340FA">
        <w:rPr>
          <w:rFonts w:eastAsiaTheme="minorEastAsia"/>
          <w:sz w:val="24"/>
          <w:szCs w:val="24"/>
        </w:rPr>
        <w:t>Ant</w:t>
      </w:r>
      <w:r w:rsidR="00856FBB" w:rsidRPr="000340FA">
        <w:rPr>
          <w:rFonts w:eastAsiaTheme="minorEastAsia"/>
          <w:sz w:val="24"/>
          <w:szCs w:val="24"/>
        </w:rPr>
        <w:t>i</w:t>
      </w:r>
      <w:r w:rsidRPr="000340FA">
        <w:rPr>
          <w:rFonts w:eastAsiaTheme="minorEastAsia"/>
          <w:sz w:val="24"/>
          <w:szCs w:val="24"/>
        </w:rPr>
        <w:t>cipated Announcement and Federal Award Dates</w:t>
      </w:r>
      <w:r w:rsidRPr="000340FA">
        <w:rPr>
          <w:rFonts w:eastAsiaTheme="minorEastAsia"/>
          <w:color w:val="333333"/>
          <w:sz w:val="24"/>
          <w:szCs w:val="24"/>
        </w:rPr>
        <w:t xml:space="preserve"> </w:t>
      </w:r>
    </w:p>
    <w:p w14:paraId="1DD53148" w14:textId="77777777" w:rsidR="00BB29A7" w:rsidRPr="000340FA" w:rsidRDefault="00BB29A7" w:rsidP="00067FB0">
      <w:pPr>
        <w:shd w:val="clear" w:color="auto" w:fill="FFFFFF" w:themeFill="background1"/>
        <w:spacing w:after="0" w:line="240" w:lineRule="auto"/>
        <w:ind w:left="360"/>
        <w:textAlignment w:val="baseline"/>
        <w:rPr>
          <w:rFonts w:eastAsiaTheme="minorEastAsia"/>
          <w:color w:val="333333"/>
          <w:sz w:val="24"/>
          <w:szCs w:val="24"/>
        </w:rPr>
      </w:pPr>
    </w:p>
    <w:p w14:paraId="3BC9F2FA" w14:textId="6C29E222" w:rsidR="00E93E3E" w:rsidRPr="000340FA" w:rsidRDefault="00E93E3E" w:rsidP="00067FB0">
      <w:pPr>
        <w:shd w:val="clear" w:color="auto" w:fill="FFFFFF" w:themeFill="background1"/>
        <w:spacing w:after="0" w:line="240" w:lineRule="auto"/>
        <w:ind w:left="360"/>
        <w:textAlignment w:val="baseline"/>
        <w:rPr>
          <w:rFonts w:eastAsiaTheme="minorEastAsia"/>
          <w:color w:val="333333"/>
          <w:sz w:val="24"/>
          <w:szCs w:val="24"/>
        </w:rPr>
      </w:pPr>
      <w:r w:rsidRPr="000340FA">
        <w:rPr>
          <w:rFonts w:eastAsiaTheme="minorEastAsia"/>
          <w:color w:val="333333"/>
          <w:sz w:val="24"/>
          <w:szCs w:val="24"/>
        </w:rPr>
        <w:t xml:space="preserve">The Embassy will accept proposals on a rolling basis throughout the year until August 15, 2024.  The panel will review proposals, subject to the availability of funds, </w:t>
      </w:r>
      <w:r w:rsidR="00050589" w:rsidRPr="000340FA">
        <w:rPr>
          <w:rFonts w:eastAsiaTheme="minorEastAsia"/>
          <w:color w:val="333333"/>
          <w:sz w:val="24"/>
          <w:szCs w:val="24"/>
        </w:rPr>
        <w:t>regularly</w:t>
      </w:r>
      <w:r w:rsidRPr="000340FA">
        <w:rPr>
          <w:rFonts w:eastAsiaTheme="minorEastAsia"/>
          <w:color w:val="333333"/>
          <w:sz w:val="24"/>
          <w:szCs w:val="24"/>
        </w:rPr>
        <w:t>.</w:t>
      </w:r>
    </w:p>
    <w:p w14:paraId="752C6158" w14:textId="77777777" w:rsidR="005A068C" w:rsidRPr="000340FA" w:rsidRDefault="005A068C" w:rsidP="6A0ACA87">
      <w:pPr>
        <w:shd w:val="clear" w:color="auto" w:fill="FFFFFF" w:themeFill="background1"/>
        <w:spacing w:after="0" w:line="240" w:lineRule="auto"/>
        <w:textAlignment w:val="baseline"/>
        <w:rPr>
          <w:rFonts w:eastAsiaTheme="minorEastAsia"/>
          <w:color w:val="333333"/>
          <w:sz w:val="24"/>
          <w:szCs w:val="24"/>
        </w:rPr>
      </w:pPr>
    </w:p>
    <w:p w14:paraId="429F67B4" w14:textId="77777777" w:rsidR="00B61396" w:rsidRPr="000340FA" w:rsidRDefault="00BB36C2" w:rsidP="6A0ACA87">
      <w:pPr>
        <w:shd w:val="clear" w:color="auto" w:fill="FFFFFF" w:themeFill="background1"/>
        <w:spacing w:after="0" w:line="240" w:lineRule="auto"/>
        <w:textAlignment w:val="baseline"/>
        <w:rPr>
          <w:rFonts w:eastAsiaTheme="minorEastAsia"/>
          <w:b/>
          <w:bCs/>
          <w:sz w:val="24"/>
          <w:szCs w:val="24"/>
          <w:bdr w:val="none" w:sz="0" w:space="0" w:color="auto" w:frame="1"/>
        </w:rPr>
      </w:pPr>
      <w:r w:rsidRPr="000340FA">
        <w:rPr>
          <w:rFonts w:eastAsiaTheme="minorEastAsia"/>
          <w:b/>
          <w:bCs/>
          <w:sz w:val="24"/>
          <w:szCs w:val="24"/>
          <w:bdr w:val="none" w:sz="0" w:space="0" w:color="auto" w:frame="1"/>
        </w:rPr>
        <w:t>F</w:t>
      </w:r>
      <w:r w:rsidR="00B61396" w:rsidRPr="000340FA">
        <w:rPr>
          <w:rFonts w:eastAsiaTheme="minorEastAsia"/>
          <w:b/>
          <w:bCs/>
          <w:sz w:val="24"/>
          <w:szCs w:val="24"/>
          <w:bdr w:val="none" w:sz="0" w:space="0" w:color="auto" w:frame="1"/>
        </w:rPr>
        <w:t xml:space="preserve">. </w:t>
      </w:r>
      <w:r w:rsidRPr="000340FA">
        <w:rPr>
          <w:rFonts w:eastAsiaTheme="minorEastAsia"/>
          <w:b/>
          <w:bCs/>
          <w:sz w:val="24"/>
          <w:szCs w:val="24"/>
          <w:bdr w:val="none" w:sz="0" w:space="0" w:color="auto" w:frame="1"/>
        </w:rPr>
        <w:t xml:space="preserve">FEDERAL </w:t>
      </w:r>
      <w:r w:rsidR="00B61396" w:rsidRPr="000340FA">
        <w:rPr>
          <w:rFonts w:eastAsiaTheme="minorEastAsia"/>
          <w:b/>
          <w:bCs/>
          <w:sz w:val="24"/>
          <w:szCs w:val="24"/>
          <w:bdr w:val="none" w:sz="0" w:space="0" w:color="auto" w:frame="1"/>
        </w:rPr>
        <w:t>AWARD ADMINISTRATION</w:t>
      </w:r>
      <w:r w:rsidRPr="000340FA">
        <w:rPr>
          <w:rFonts w:eastAsiaTheme="minorEastAsia"/>
          <w:b/>
          <w:bCs/>
          <w:sz w:val="24"/>
          <w:szCs w:val="24"/>
          <w:bdr w:val="none" w:sz="0" w:space="0" w:color="auto" w:frame="1"/>
        </w:rPr>
        <w:t xml:space="preserve"> INFORMATION</w:t>
      </w:r>
    </w:p>
    <w:p w14:paraId="785A2C3E" w14:textId="77777777" w:rsidR="00B12515" w:rsidRPr="000340FA" w:rsidRDefault="00B12515" w:rsidP="6A0ACA87">
      <w:pPr>
        <w:shd w:val="clear" w:color="auto" w:fill="FFFFFF" w:themeFill="background1"/>
        <w:spacing w:after="0" w:line="240" w:lineRule="auto"/>
        <w:textAlignment w:val="baseline"/>
        <w:rPr>
          <w:rFonts w:eastAsiaTheme="minorEastAsia"/>
          <w:sz w:val="24"/>
          <w:szCs w:val="24"/>
        </w:rPr>
      </w:pPr>
    </w:p>
    <w:p w14:paraId="36604E25" w14:textId="77777777" w:rsidR="00FD0E36" w:rsidRPr="000340FA" w:rsidRDefault="00FD0E36" w:rsidP="6A0ACA87">
      <w:pPr>
        <w:pStyle w:val="ListParagraph"/>
        <w:numPr>
          <w:ilvl w:val="1"/>
          <w:numId w:val="27"/>
        </w:numPr>
        <w:shd w:val="clear" w:color="auto" w:fill="FFFFFF" w:themeFill="background1"/>
        <w:spacing w:after="0" w:line="240" w:lineRule="auto"/>
        <w:ind w:left="720"/>
        <w:textAlignment w:val="baseline"/>
        <w:rPr>
          <w:rFonts w:eastAsiaTheme="minorEastAsia"/>
          <w:sz w:val="24"/>
          <w:szCs w:val="24"/>
        </w:rPr>
      </w:pPr>
      <w:r w:rsidRPr="000340FA">
        <w:rPr>
          <w:rFonts w:eastAsiaTheme="minorEastAsia"/>
          <w:sz w:val="24"/>
          <w:szCs w:val="24"/>
        </w:rPr>
        <w:t>Federal Award Notices</w:t>
      </w:r>
    </w:p>
    <w:p w14:paraId="27A2B297" w14:textId="77777777" w:rsidR="00B12515" w:rsidRPr="000340FA" w:rsidRDefault="00B12515" w:rsidP="6A0ACA87">
      <w:pPr>
        <w:pStyle w:val="ListParagraph"/>
        <w:shd w:val="clear" w:color="auto" w:fill="FFFFFF" w:themeFill="background1"/>
        <w:spacing w:after="0" w:line="240" w:lineRule="auto"/>
        <w:textAlignment w:val="baseline"/>
        <w:rPr>
          <w:rFonts w:eastAsiaTheme="minorEastAsia"/>
          <w:sz w:val="24"/>
          <w:szCs w:val="24"/>
        </w:rPr>
      </w:pPr>
    </w:p>
    <w:p w14:paraId="27AA19D5" w14:textId="7B1A2658" w:rsidR="00D0290D" w:rsidRPr="000340FA" w:rsidRDefault="00B61396" w:rsidP="6A0ACA87">
      <w:pPr>
        <w:shd w:val="clear" w:color="auto" w:fill="FFFFFF" w:themeFill="background1"/>
        <w:spacing w:after="0" w:line="240" w:lineRule="auto"/>
        <w:ind w:left="360"/>
        <w:textAlignment w:val="baseline"/>
        <w:rPr>
          <w:rFonts w:eastAsiaTheme="minorEastAsia"/>
          <w:sz w:val="24"/>
          <w:szCs w:val="24"/>
        </w:rPr>
      </w:pPr>
      <w:r w:rsidRPr="000340FA">
        <w:rPr>
          <w:rFonts w:eastAsiaTheme="minorEastAsia"/>
          <w:sz w:val="24"/>
          <w:szCs w:val="24"/>
        </w:rPr>
        <w:t xml:space="preserve">The grant award or cooperative agreement </w:t>
      </w:r>
      <w:r w:rsidR="00D0290D" w:rsidRPr="000340FA">
        <w:rPr>
          <w:rFonts w:eastAsiaTheme="minorEastAsia"/>
          <w:sz w:val="24"/>
          <w:szCs w:val="24"/>
        </w:rPr>
        <w:t>will</w:t>
      </w:r>
      <w:r w:rsidRPr="000340FA">
        <w:rPr>
          <w:rFonts w:eastAsiaTheme="minorEastAsia"/>
          <w:sz w:val="24"/>
          <w:szCs w:val="24"/>
        </w:rPr>
        <w:t xml:space="preserve"> be written, signed, awarded, and administered by the Grants Officer. The assistance award agreement is the authorizing document and it will be provided to the recipient</w:t>
      </w:r>
      <w:r w:rsidR="00D0290D" w:rsidRPr="000340FA">
        <w:rPr>
          <w:rFonts w:eastAsiaTheme="minorEastAsia"/>
          <w:sz w:val="24"/>
          <w:szCs w:val="24"/>
        </w:rPr>
        <w:t xml:space="preserve"> for review and signature by email</w:t>
      </w:r>
      <w:r w:rsidRPr="000340FA">
        <w:rPr>
          <w:rFonts w:eastAsiaTheme="minorEastAsia"/>
          <w:sz w:val="24"/>
          <w:szCs w:val="24"/>
        </w:rPr>
        <w:t xml:space="preserve">. </w:t>
      </w:r>
      <w:r w:rsidR="00D0290D" w:rsidRPr="000340FA">
        <w:rPr>
          <w:rFonts w:eastAsiaTheme="minorEastAsia"/>
          <w:sz w:val="24"/>
          <w:szCs w:val="24"/>
        </w:rPr>
        <w:t xml:space="preserve">The recipient may only start incurring </w:t>
      </w:r>
      <w:r w:rsidR="009C5FCA" w:rsidRPr="000340FA">
        <w:rPr>
          <w:rFonts w:eastAsiaTheme="minorEastAsia"/>
          <w:sz w:val="24"/>
          <w:szCs w:val="24"/>
        </w:rPr>
        <w:t xml:space="preserve">program </w:t>
      </w:r>
      <w:r w:rsidR="00D0290D" w:rsidRPr="000340FA">
        <w:rPr>
          <w:rFonts w:eastAsiaTheme="minorEastAsia"/>
          <w:sz w:val="24"/>
          <w:szCs w:val="24"/>
        </w:rPr>
        <w:t xml:space="preserve">expenses beginning on the start date </w:t>
      </w:r>
      <w:r w:rsidR="008D356F" w:rsidRPr="000340FA">
        <w:rPr>
          <w:rFonts w:eastAsiaTheme="minorEastAsia"/>
          <w:sz w:val="24"/>
          <w:szCs w:val="24"/>
        </w:rPr>
        <w:t>shown</w:t>
      </w:r>
      <w:r w:rsidR="00D0290D" w:rsidRPr="000340FA">
        <w:rPr>
          <w:rFonts w:eastAsiaTheme="minorEastAsia"/>
          <w:sz w:val="24"/>
          <w:szCs w:val="24"/>
        </w:rPr>
        <w:t xml:space="preserve"> </w:t>
      </w:r>
      <w:r w:rsidR="008D356F" w:rsidRPr="000340FA">
        <w:rPr>
          <w:rFonts w:eastAsiaTheme="minorEastAsia"/>
          <w:sz w:val="24"/>
          <w:szCs w:val="24"/>
        </w:rPr>
        <w:t>on</w:t>
      </w:r>
      <w:r w:rsidR="00D0290D" w:rsidRPr="000340FA">
        <w:rPr>
          <w:rFonts w:eastAsiaTheme="minorEastAsia"/>
          <w:sz w:val="24"/>
          <w:szCs w:val="24"/>
        </w:rPr>
        <w:t xml:space="preserve"> the </w:t>
      </w:r>
      <w:r w:rsidR="008D356F" w:rsidRPr="000340FA">
        <w:rPr>
          <w:rFonts w:eastAsiaTheme="minorEastAsia"/>
          <w:sz w:val="24"/>
          <w:szCs w:val="24"/>
        </w:rPr>
        <w:t xml:space="preserve">grant award document </w:t>
      </w:r>
      <w:r w:rsidR="00D0290D" w:rsidRPr="000340FA">
        <w:rPr>
          <w:rFonts w:eastAsiaTheme="minorEastAsia"/>
          <w:sz w:val="24"/>
          <w:szCs w:val="24"/>
        </w:rPr>
        <w:t>signed by the Grants Officer.</w:t>
      </w:r>
    </w:p>
    <w:p w14:paraId="353DF901" w14:textId="77777777" w:rsidR="00807CDF" w:rsidRPr="000340FA" w:rsidRDefault="00807CDF" w:rsidP="6A0ACA87">
      <w:pPr>
        <w:shd w:val="clear" w:color="auto" w:fill="FFFFFF" w:themeFill="background1"/>
        <w:spacing w:after="0" w:line="240" w:lineRule="auto"/>
        <w:ind w:left="360"/>
        <w:textAlignment w:val="baseline"/>
        <w:rPr>
          <w:rFonts w:eastAsiaTheme="minorEastAsia"/>
          <w:sz w:val="24"/>
          <w:szCs w:val="24"/>
        </w:rPr>
      </w:pPr>
    </w:p>
    <w:p w14:paraId="43ADC517" w14:textId="77777777" w:rsidR="00FD0E36" w:rsidRPr="000340FA" w:rsidRDefault="00FD0E36" w:rsidP="6A0ACA87">
      <w:pPr>
        <w:shd w:val="clear" w:color="auto" w:fill="FFFFFF" w:themeFill="background1"/>
        <w:spacing w:after="0" w:line="240" w:lineRule="auto"/>
        <w:ind w:left="360"/>
        <w:textAlignment w:val="baseline"/>
        <w:rPr>
          <w:rFonts w:eastAsiaTheme="minorEastAsia"/>
          <w:sz w:val="24"/>
          <w:szCs w:val="24"/>
        </w:rPr>
      </w:pPr>
      <w:r w:rsidRPr="000340FA">
        <w:rPr>
          <w:rFonts w:eastAsiaTheme="minorEastAsia"/>
          <w:sz w:val="24"/>
          <w:szCs w:val="24"/>
        </w:rPr>
        <w:lastRenderedPageBreak/>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7C6ECC7B" w14:textId="77777777" w:rsidR="00FD0E36" w:rsidRPr="000340FA" w:rsidRDefault="00FD0E36" w:rsidP="6A0ACA87">
      <w:pPr>
        <w:shd w:val="clear" w:color="auto" w:fill="FFFFFF" w:themeFill="background1"/>
        <w:spacing w:after="0" w:line="240" w:lineRule="auto"/>
        <w:textAlignment w:val="baseline"/>
        <w:rPr>
          <w:rFonts w:eastAsiaTheme="minorEastAsia"/>
          <w:sz w:val="24"/>
          <w:szCs w:val="24"/>
        </w:rPr>
      </w:pPr>
    </w:p>
    <w:p w14:paraId="41A795AD" w14:textId="77777777" w:rsidR="00FD0E36" w:rsidRPr="000340FA" w:rsidRDefault="00FD0E36" w:rsidP="6A0ACA87">
      <w:pPr>
        <w:shd w:val="clear" w:color="auto" w:fill="FFFFFF" w:themeFill="background1"/>
        <w:spacing w:after="0" w:line="240" w:lineRule="auto"/>
        <w:ind w:left="360"/>
        <w:textAlignment w:val="baseline"/>
        <w:rPr>
          <w:rFonts w:eastAsiaTheme="minorEastAsia"/>
          <w:sz w:val="24"/>
          <w:szCs w:val="24"/>
        </w:rPr>
      </w:pPr>
      <w:r w:rsidRPr="000340FA">
        <w:rPr>
          <w:rFonts w:eastAsiaTheme="minorEastAsia"/>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5525E596" w14:textId="77777777" w:rsidR="00FD0E36" w:rsidRPr="000340FA" w:rsidRDefault="00FD0E36" w:rsidP="6A0ACA87">
      <w:pPr>
        <w:shd w:val="clear" w:color="auto" w:fill="FFFFFF" w:themeFill="background1"/>
        <w:spacing w:after="0" w:line="240" w:lineRule="auto"/>
        <w:ind w:left="360"/>
        <w:textAlignment w:val="baseline"/>
        <w:rPr>
          <w:rFonts w:eastAsiaTheme="minorEastAsia"/>
          <w:color w:val="333333"/>
          <w:sz w:val="24"/>
          <w:szCs w:val="24"/>
        </w:rPr>
      </w:pPr>
    </w:p>
    <w:p w14:paraId="29E5A03B" w14:textId="77777777" w:rsidR="00FD0E36" w:rsidRPr="000340FA" w:rsidRDefault="00FD0E36" w:rsidP="6A0ACA87">
      <w:pPr>
        <w:shd w:val="clear" w:color="auto" w:fill="FFFFFF" w:themeFill="background1"/>
        <w:spacing w:after="0" w:line="240" w:lineRule="auto"/>
        <w:ind w:left="360"/>
        <w:textAlignment w:val="baseline"/>
        <w:rPr>
          <w:rFonts w:eastAsiaTheme="minorEastAsia"/>
          <w:sz w:val="24"/>
          <w:szCs w:val="24"/>
        </w:rPr>
      </w:pPr>
      <w:r w:rsidRPr="000340FA">
        <w:rPr>
          <w:rFonts w:eastAsiaTheme="minorEastAsia"/>
          <w:b/>
          <w:bCs/>
          <w:sz w:val="24"/>
          <w:szCs w:val="24"/>
        </w:rPr>
        <w:t>Payment Method:</w:t>
      </w:r>
      <w:r w:rsidRPr="000340FA">
        <w:rPr>
          <w:rFonts w:eastAsiaTheme="minorEastAsia"/>
          <w:sz w:val="24"/>
          <w:szCs w:val="24"/>
        </w:rPr>
        <w:t xml:space="preserve"> Payments will be made in at least two installments, as needed to carry out the </w:t>
      </w:r>
      <w:r w:rsidR="009C5FCA" w:rsidRPr="000340FA">
        <w:rPr>
          <w:rFonts w:eastAsiaTheme="minorEastAsia"/>
          <w:sz w:val="24"/>
          <w:szCs w:val="24"/>
        </w:rPr>
        <w:t xml:space="preserve">program </w:t>
      </w:r>
      <w:r w:rsidRPr="000340FA">
        <w:rPr>
          <w:rFonts w:eastAsiaTheme="minorEastAsia"/>
          <w:sz w:val="24"/>
          <w:szCs w:val="24"/>
        </w:rPr>
        <w:t xml:space="preserve">activities.  </w:t>
      </w:r>
    </w:p>
    <w:p w14:paraId="6940D11F" w14:textId="77777777" w:rsidR="00FD0E36" w:rsidRPr="000340FA" w:rsidRDefault="00FD0E36" w:rsidP="6A0ACA87">
      <w:pPr>
        <w:shd w:val="clear" w:color="auto" w:fill="FFFFFF" w:themeFill="background1"/>
        <w:spacing w:after="0" w:line="240" w:lineRule="auto"/>
        <w:ind w:left="360"/>
        <w:textAlignment w:val="baseline"/>
        <w:rPr>
          <w:rFonts w:eastAsiaTheme="minorEastAsia"/>
          <w:color w:val="333333"/>
          <w:sz w:val="24"/>
          <w:szCs w:val="24"/>
        </w:rPr>
      </w:pPr>
    </w:p>
    <w:p w14:paraId="76A37C5B" w14:textId="77777777" w:rsidR="00D0290D" w:rsidRPr="000340FA" w:rsidRDefault="00B61396" w:rsidP="6A0ACA87">
      <w:pPr>
        <w:shd w:val="clear" w:color="auto" w:fill="FFFFFF" w:themeFill="background1"/>
        <w:spacing w:after="0" w:line="240" w:lineRule="auto"/>
        <w:ind w:left="360"/>
        <w:textAlignment w:val="baseline"/>
        <w:rPr>
          <w:rFonts w:eastAsiaTheme="minorEastAsia"/>
          <w:sz w:val="24"/>
          <w:szCs w:val="24"/>
        </w:rPr>
      </w:pPr>
      <w:r w:rsidRPr="000340FA">
        <w:rPr>
          <w:rFonts w:eastAsiaTheme="minorEastAsia"/>
          <w:sz w:val="24"/>
          <w:szCs w:val="24"/>
        </w:rPr>
        <w:t xml:space="preserve">Organizations whose applications will not be funded will also be notified </w:t>
      </w:r>
      <w:r w:rsidR="00D0290D" w:rsidRPr="000340FA">
        <w:rPr>
          <w:rFonts w:eastAsiaTheme="minorEastAsia"/>
          <w:sz w:val="24"/>
          <w:szCs w:val="24"/>
        </w:rPr>
        <w:t>via email</w:t>
      </w:r>
      <w:r w:rsidRPr="000340FA">
        <w:rPr>
          <w:rFonts w:eastAsiaTheme="minorEastAsia"/>
          <w:sz w:val="24"/>
          <w:szCs w:val="24"/>
        </w:rPr>
        <w:t>.</w:t>
      </w:r>
    </w:p>
    <w:p w14:paraId="78E6B70D" w14:textId="77777777" w:rsidR="002E440C" w:rsidRPr="000340FA" w:rsidRDefault="002E440C" w:rsidP="6A0ACA87">
      <w:pPr>
        <w:shd w:val="clear" w:color="auto" w:fill="FFFFFF" w:themeFill="background1"/>
        <w:spacing w:after="0" w:line="240" w:lineRule="auto"/>
        <w:textAlignment w:val="baseline"/>
        <w:rPr>
          <w:rFonts w:eastAsiaTheme="minorEastAsia"/>
          <w:color w:val="333333"/>
          <w:sz w:val="24"/>
          <w:szCs w:val="24"/>
        </w:rPr>
      </w:pPr>
    </w:p>
    <w:p w14:paraId="460961A3" w14:textId="77777777" w:rsidR="00FD0E36" w:rsidRPr="000340FA" w:rsidRDefault="00FD0E36" w:rsidP="6A0ACA87">
      <w:pPr>
        <w:pStyle w:val="ListParagraph"/>
        <w:numPr>
          <w:ilvl w:val="1"/>
          <w:numId w:val="27"/>
        </w:numPr>
        <w:shd w:val="clear" w:color="auto" w:fill="FFFFFF" w:themeFill="background1"/>
        <w:spacing w:after="0" w:line="240" w:lineRule="auto"/>
        <w:ind w:left="720"/>
        <w:textAlignment w:val="baseline"/>
        <w:rPr>
          <w:rFonts w:eastAsiaTheme="minorEastAsia"/>
          <w:sz w:val="24"/>
          <w:szCs w:val="24"/>
        </w:rPr>
      </w:pPr>
      <w:r w:rsidRPr="000340FA">
        <w:rPr>
          <w:rFonts w:eastAsiaTheme="minorEastAsia"/>
          <w:sz w:val="24"/>
          <w:szCs w:val="24"/>
        </w:rPr>
        <w:t>Administrative and National Policy Requirements</w:t>
      </w:r>
    </w:p>
    <w:p w14:paraId="70F3840D" w14:textId="77777777" w:rsidR="00FD0E36" w:rsidRPr="000340FA" w:rsidRDefault="00FD0E36" w:rsidP="6A0ACA87">
      <w:pPr>
        <w:shd w:val="clear" w:color="auto" w:fill="FFFFFF" w:themeFill="background1"/>
        <w:spacing w:after="0" w:line="240" w:lineRule="auto"/>
        <w:ind w:left="1080"/>
        <w:textAlignment w:val="baseline"/>
        <w:rPr>
          <w:rFonts w:eastAsiaTheme="minorEastAsia"/>
          <w:sz w:val="24"/>
          <w:szCs w:val="24"/>
        </w:rPr>
      </w:pPr>
    </w:p>
    <w:p w14:paraId="491DDEC2" w14:textId="77777777" w:rsidR="00FD0E36" w:rsidRPr="000340FA" w:rsidRDefault="00FD0E36" w:rsidP="6A0ACA87">
      <w:pPr>
        <w:shd w:val="clear" w:color="auto" w:fill="FFFFFF" w:themeFill="background1"/>
        <w:spacing w:after="0" w:line="240" w:lineRule="auto"/>
        <w:ind w:left="360"/>
        <w:textAlignment w:val="baseline"/>
        <w:rPr>
          <w:rFonts w:eastAsiaTheme="minorEastAsia"/>
          <w:sz w:val="24"/>
          <w:szCs w:val="24"/>
        </w:rPr>
      </w:pPr>
      <w:r w:rsidRPr="000340FA">
        <w:rPr>
          <w:rFonts w:eastAsiaTheme="minorEastAsia"/>
          <w:b/>
          <w:bCs/>
          <w:sz w:val="24"/>
          <w:szCs w:val="24"/>
        </w:rPr>
        <w:t>Terms and Conditions:</w:t>
      </w:r>
      <w:r w:rsidRPr="000340FA">
        <w:rPr>
          <w:rFonts w:eastAsiaTheme="minorEastAsia"/>
          <w:sz w:val="24"/>
          <w:szCs w:val="24"/>
        </w:rPr>
        <w:t xml:space="preserve"> Before submitting an application, applicants should review all the terms and conditions and required certifications which will apply to this award, to ensure that they will be able to comply.  These include:</w:t>
      </w:r>
    </w:p>
    <w:p w14:paraId="2C98C46D" w14:textId="77777777" w:rsidR="003D09FE" w:rsidRPr="000340FA" w:rsidRDefault="003D09FE" w:rsidP="6A0ACA87">
      <w:pPr>
        <w:shd w:val="clear" w:color="auto" w:fill="FFFFFF" w:themeFill="background1"/>
        <w:spacing w:after="0" w:line="240" w:lineRule="auto"/>
        <w:ind w:left="360"/>
        <w:textAlignment w:val="baseline"/>
        <w:rPr>
          <w:rFonts w:eastAsiaTheme="minorEastAsia"/>
          <w:sz w:val="24"/>
          <w:szCs w:val="24"/>
        </w:rPr>
      </w:pPr>
    </w:p>
    <w:p w14:paraId="19F79205" w14:textId="77777777" w:rsidR="00FD0E36" w:rsidRPr="000340FA" w:rsidRDefault="00FD0E36" w:rsidP="6A0ACA87">
      <w:pPr>
        <w:shd w:val="clear" w:color="auto" w:fill="FFFFFF" w:themeFill="background1"/>
        <w:spacing w:after="0" w:line="240" w:lineRule="auto"/>
        <w:ind w:left="360"/>
        <w:textAlignment w:val="baseline"/>
        <w:rPr>
          <w:rFonts w:eastAsiaTheme="minorEastAsia"/>
          <w:sz w:val="24"/>
          <w:szCs w:val="24"/>
        </w:rPr>
      </w:pPr>
      <w:r w:rsidRPr="000340FA">
        <w:rPr>
          <w:rFonts w:eastAsiaTheme="minorEastAsia"/>
          <w:sz w:val="24"/>
          <w:szCs w:val="24"/>
          <w:u w:val="single"/>
        </w:rPr>
        <w:t>2 CFR 200</w:t>
      </w:r>
      <w:r w:rsidRPr="000340FA">
        <w:rPr>
          <w:rFonts w:eastAsiaTheme="minorEastAsia"/>
          <w:sz w:val="24"/>
          <w:szCs w:val="24"/>
        </w:rPr>
        <w:t xml:space="preserve">, </w:t>
      </w:r>
      <w:r w:rsidRPr="000340FA">
        <w:rPr>
          <w:rFonts w:eastAsiaTheme="minorEastAsia"/>
          <w:sz w:val="24"/>
          <w:szCs w:val="24"/>
          <w:u w:val="single"/>
        </w:rPr>
        <w:t>2 CFR 600</w:t>
      </w:r>
      <w:r w:rsidRPr="000340FA">
        <w:rPr>
          <w:rFonts w:eastAsiaTheme="minorEastAsia"/>
          <w:sz w:val="24"/>
          <w:szCs w:val="24"/>
        </w:rPr>
        <w:t xml:space="preserve">, Certifications and Assurances, and the Department of State Standard Terms and Conditions, all of which are available at:  </w:t>
      </w:r>
      <w:hyperlink r:id="rId16">
        <w:r w:rsidR="00396595" w:rsidRPr="000340FA">
          <w:rPr>
            <w:rStyle w:val="Hyperlink"/>
            <w:rFonts w:eastAsiaTheme="minorEastAsia"/>
            <w:sz w:val="24"/>
            <w:szCs w:val="24"/>
          </w:rPr>
          <w:t>https://www.state.gov/about-us-office-of-the-procurement-executive/</w:t>
        </w:r>
      </w:hyperlink>
      <w:r w:rsidR="00EB30BE" w:rsidRPr="000340FA">
        <w:rPr>
          <w:rFonts w:eastAsiaTheme="minorEastAsia"/>
          <w:sz w:val="24"/>
          <w:szCs w:val="24"/>
        </w:rPr>
        <w:t>.</w:t>
      </w:r>
      <w:r w:rsidR="00396595" w:rsidRPr="000340FA">
        <w:rPr>
          <w:rFonts w:eastAsiaTheme="minorEastAsia"/>
          <w:sz w:val="24"/>
          <w:szCs w:val="24"/>
        </w:rPr>
        <w:t xml:space="preserve"> </w:t>
      </w:r>
      <w:r w:rsidRPr="000340FA">
        <w:rPr>
          <w:rFonts w:eastAsiaTheme="minorEastAsia"/>
          <w:sz w:val="24"/>
          <w:szCs w:val="24"/>
        </w:rPr>
        <w:t xml:space="preserve">Note the U.S Flag branding and marking requirements in the Standard Terms and Conditions.  </w:t>
      </w:r>
    </w:p>
    <w:p w14:paraId="49A97F9D" w14:textId="77777777" w:rsidR="00FD0E36" w:rsidRPr="000340FA" w:rsidRDefault="00FD0E36" w:rsidP="6A0ACA87">
      <w:pPr>
        <w:shd w:val="clear" w:color="auto" w:fill="FFFFFF" w:themeFill="background1"/>
        <w:spacing w:after="0" w:line="240" w:lineRule="auto"/>
        <w:ind w:left="360"/>
        <w:textAlignment w:val="baseline"/>
        <w:rPr>
          <w:rFonts w:eastAsiaTheme="minorEastAsia"/>
          <w:sz w:val="24"/>
          <w:szCs w:val="24"/>
        </w:rPr>
      </w:pPr>
    </w:p>
    <w:p w14:paraId="069193EA" w14:textId="77777777" w:rsidR="00FD0E36" w:rsidRPr="000340FA" w:rsidRDefault="00FD0E36" w:rsidP="6A0ACA87">
      <w:pPr>
        <w:pStyle w:val="ListParagraph"/>
        <w:numPr>
          <w:ilvl w:val="1"/>
          <w:numId w:val="27"/>
        </w:numPr>
        <w:shd w:val="clear" w:color="auto" w:fill="FFFFFF" w:themeFill="background1"/>
        <w:spacing w:after="0" w:line="240" w:lineRule="auto"/>
        <w:ind w:left="720"/>
        <w:textAlignment w:val="baseline"/>
        <w:rPr>
          <w:rFonts w:eastAsiaTheme="minorEastAsia"/>
          <w:sz w:val="24"/>
          <w:szCs w:val="24"/>
        </w:rPr>
      </w:pPr>
      <w:r w:rsidRPr="000340FA">
        <w:rPr>
          <w:rFonts w:eastAsiaTheme="minorEastAsia"/>
          <w:sz w:val="24"/>
          <w:szCs w:val="24"/>
        </w:rPr>
        <w:t>Reporting</w:t>
      </w:r>
    </w:p>
    <w:p w14:paraId="19E41E60" w14:textId="77777777" w:rsidR="00FD0E36" w:rsidRPr="000340FA" w:rsidRDefault="00FD0E36" w:rsidP="6A0ACA87">
      <w:pPr>
        <w:shd w:val="clear" w:color="auto" w:fill="FFFFFF" w:themeFill="background1"/>
        <w:spacing w:after="0" w:line="240" w:lineRule="auto"/>
        <w:textAlignment w:val="baseline"/>
        <w:rPr>
          <w:rFonts w:eastAsiaTheme="minorEastAsia"/>
          <w:sz w:val="24"/>
          <w:szCs w:val="24"/>
        </w:rPr>
      </w:pPr>
    </w:p>
    <w:p w14:paraId="5F6DFC59" w14:textId="77777777" w:rsidR="00FD0E36" w:rsidRPr="000340FA" w:rsidRDefault="00FD0E36" w:rsidP="6A0ACA87">
      <w:pPr>
        <w:shd w:val="clear" w:color="auto" w:fill="FFFFFF" w:themeFill="background1"/>
        <w:spacing w:after="0" w:line="240" w:lineRule="auto"/>
        <w:ind w:left="360"/>
        <w:textAlignment w:val="baseline"/>
        <w:rPr>
          <w:rFonts w:eastAsiaTheme="minorEastAsia"/>
          <w:sz w:val="24"/>
          <w:szCs w:val="24"/>
        </w:rPr>
      </w:pPr>
      <w:r w:rsidRPr="000340FA">
        <w:rPr>
          <w:rFonts w:eastAsiaTheme="minorEastAsia"/>
          <w:b/>
          <w:bCs/>
          <w:sz w:val="24"/>
          <w:szCs w:val="24"/>
        </w:rPr>
        <w:t xml:space="preserve">Reporting Requirements: </w:t>
      </w:r>
      <w:r w:rsidRPr="000340FA">
        <w:rPr>
          <w:rFonts w:eastAsiaTheme="minorEastAsia"/>
          <w:sz w:val="24"/>
          <w:szCs w:val="24"/>
        </w:rPr>
        <w:t xml:space="preserve">Recipients will be required to submit financial reports and program reports.  The award document will specify how often these reports must be submitted.   </w:t>
      </w:r>
    </w:p>
    <w:p w14:paraId="7FA42189" w14:textId="77777777" w:rsidR="005A068C" w:rsidRPr="000340FA" w:rsidRDefault="005A068C" w:rsidP="6A0ACA87">
      <w:pPr>
        <w:shd w:val="clear" w:color="auto" w:fill="FFFFFF" w:themeFill="background1"/>
        <w:spacing w:after="0" w:line="240" w:lineRule="auto"/>
        <w:textAlignment w:val="baseline"/>
        <w:rPr>
          <w:rFonts w:eastAsiaTheme="minorEastAsia"/>
          <w:color w:val="333333"/>
          <w:sz w:val="24"/>
          <w:szCs w:val="24"/>
        </w:rPr>
      </w:pPr>
    </w:p>
    <w:p w14:paraId="56A7795B" w14:textId="77777777" w:rsidR="005A068C" w:rsidRPr="000340FA" w:rsidRDefault="00D0290D" w:rsidP="6A0ACA87">
      <w:pPr>
        <w:shd w:val="clear" w:color="auto" w:fill="FFFFFF" w:themeFill="background1"/>
        <w:spacing w:after="0" w:line="240" w:lineRule="auto"/>
        <w:textAlignment w:val="baseline"/>
        <w:rPr>
          <w:rFonts w:eastAsiaTheme="minorEastAsia"/>
          <w:b/>
          <w:bCs/>
          <w:sz w:val="24"/>
          <w:szCs w:val="24"/>
          <w:bdr w:val="none" w:sz="0" w:space="0" w:color="auto" w:frame="1"/>
        </w:rPr>
      </w:pPr>
      <w:r w:rsidRPr="000340FA">
        <w:rPr>
          <w:rFonts w:eastAsiaTheme="minorEastAsia"/>
          <w:b/>
          <w:bCs/>
          <w:sz w:val="24"/>
          <w:szCs w:val="24"/>
          <w:bdr w:val="none" w:sz="0" w:space="0" w:color="auto" w:frame="1"/>
        </w:rPr>
        <w:t xml:space="preserve">G.  </w:t>
      </w:r>
      <w:r w:rsidR="005A068C" w:rsidRPr="000340FA">
        <w:rPr>
          <w:rFonts w:eastAsiaTheme="minorEastAsia"/>
          <w:b/>
          <w:bCs/>
          <w:sz w:val="24"/>
          <w:szCs w:val="24"/>
          <w:bdr w:val="none" w:sz="0" w:space="0" w:color="auto" w:frame="1"/>
        </w:rPr>
        <w:t>FEDERAL AWARDING AGENCY CONTACTS</w:t>
      </w:r>
    </w:p>
    <w:p w14:paraId="71E78A2C" w14:textId="10E9C49F" w:rsidR="00B61396" w:rsidRPr="000340FA" w:rsidRDefault="00B61396" w:rsidP="6A0ACA87">
      <w:pPr>
        <w:shd w:val="clear" w:color="auto" w:fill="FFFFFF" w:themeFill="background1"/>
        <w:spacing w:after="0" w:line="240" w:lineRule="auto"/>
        <w:textAlignment w:val="baseline"/>
        <w:rPr>
          <w:rFonts w:eastAsiaTheme="minorEastAsia"/>
          <w:color w:val="333333"/>
          <w:sz w:val="24"/>
          <w:szCs w:val="24"/>
        </w:rPr>
      </w:pPr>
      <w:r w:rsidRPr="000340FA">
        <w:rPr>
          <w:rFonts w:eastAsiaTheme="minorEastAsia"/>
          <w:sz w:val="24"/>
          <w:szCs w:val="24"/>
        </w:rPr>
        <w:t>If you hav</w:t>
      </w:r>
      <w:r w:rsidR="005A068C" w:rsidRPr="000340FA">
        <w:rPr>
          <w:rFonts w:eastAsiaTheme="minorEastAsia"/>
          <w:sz w:val="24"/>
          <w:szCs w:val="24"/>
        </w:rPr>
        <w:t>e any questions about the grant</w:t>
      </w:r>
      <w:r w:rsidRPr="000340FA">
        <w:rPr>
          <w:rFonts w:eastAsiaTheme="minorEastAsia"/>
          <w:sz w:val="24"/>
          <w:szCs w:val="24"/>
        </w:rPr>
        <w:t xml:space="preserve"> application process, please contact PAS at: </w:t>
      </w:r>
      <w:hyperlink r:id="rId17" w:history="1">
        <w:r w:rsidR="002138D9" w:rsidRPr="000340FA">
          <w:rPr>
            <w:rStyle w:val="Hyperlink"/>
            <w:rFonts w:eastAsiaTheme="minorEastAsia"/>
            <w:i/>
            <w:iCs/>
            <w:sz w:val="24"/>
            <w:szCs w:val="24"/>
            <w:bdr w:val="none" w:sz="0" w:space="0" w:color="auto" w:frame="1"/>
          </w:rPr>
          <w:t>SkopjeGrants@state.gov</w:t>
        </w:r>
      </w:hyperlink>
      <w:r w:rsidRPr="000340FA">
        <w:rPr>
          <w:rFonts w:eastAsiaTheme="minorEastAsia"/>
          <w:color w:val="333333"/>
          <w:sz w:val="24"/>
          <w:szCs w:val="24"/>
        </w:rPr>
        <w:t>.</w:t>
      </w:r>
    </w:p>
    <w:p w14:paraId="5AACAC53" w14:textId="77777777" w:rsidR="00B61396" w:rsidRPr="000340FA" w:rsidRDefault="00B61396" w:rsidP="6A0ACA87">
      <w:pPr>
        <w:shd w:val="clear" w:color="auto" w:fill="FFFFFF" w:themeFill="background1"/>
        <w:spacing w:after="390" w:line="240" w:lineRule="auto"/>
        <w:textAlignment w:val="baseline"/>
        <w:rPr>
          <w:rFonts w:eastAsiaTheme="minorEastAsia"/>
          <w:sz w:val="24"/>
          <w:szCs w:val="24"/>
        </w:rPr>
      </w:pPr>
      <w:r w:rsidRPr="000340FA">
        <w:rPr>
          <w:rFonts w:eastAsiaTheme="minorEastAsia"/>
          <w:sz w:val="24"/>
          <w:szCs w:val="24"/>
        </w:rPr>
        <w:t xml:space="preserve">Note:  We do not provide any pre-consultation for application related questions that are addressed </w:t>
      </w:r>
      <w:r w:rsidR="005A068C" w:rsidRPr="000340FA">
        <w:rPr>
          <w:rFonts w:eastAsiaTheme="minorEastAsia"/>
          <w:sz w:val="24"/>
          <w:szCs w:val="24"/>
        </w:rPr>
        <w:t>i</w:t>
      </w:r>
      <w:r w:rsidRPr="000340FA">
        <w:rPr>
          <w:rFonts w:eastAsiaTheme="minorEastAsia"/>
          <w:sz w:val="24"/>
          <w:szCs w:val="24"/>
        </w:rPr>
        <w:t>n the NOFO. Once an application has been submitted, State Department officials and staff — both in the Department and at embassies overseas — may not discuss this competition with applicants until the entire proposal review process is completed.</w:t>
      </w:r>
    </w:p>
    <w:p w14:paraId="2D5BCD30" w14:textId="77777777" w:rsidR="005F6A1A" w:rsidRPr="000340FA" w:rsidRDefault="005A068C" w:rsidP="6A0ACA87">
      <w:pPr>
        <w:rPr>
          <w:rFonts w:eastAsiaTheme="minorEastAsia"/>
          <w:b/>
          <w:bCs/>
          <w:sz w:val="24"/>
          <w:szCs w:val="24"/>
        </w:rPr>
      </w:pPr>
      <w:r w:rsidRPr="000340FA">
        <w:rPr>
          <w:rFonts w:eastAsiaTheme="minorEastAsia"/>
          <w:b/>
          <w:bCs/>
          <w:sz w:val="24"/>
          <w:szCs w:val="24"/>
        </w:rPr>
        <w:t xml:space="preserve">H.  OTHER INFORMATION </w:t>
      </w:r>
    </w:p>
    <w:p w14:paraId="35DB6688" w14:textId="77777777" w:rsidR="005A068C" w:rsidRPr="000340FA" w:rsidRDefault="005A068C" w:rsidP="6A0ACA87">
      <w:pPr>
        <w:shd w:val="clear" w:color="auto" w:fill="FFFFFF" w:themeFill="background1"/>
        <w:spacing w:after="0" w:line="240" w:lineRule="auto"/>
        <w:textAlignment w:val="baseline"/>
        <w:rPr>
          <w:rFonts w:eastAsiaTheme="minorEastAsia"/>
          <w:sz w:val="24"/>
          <w:szCs w:val="24"/>
        </w:rPr>
      </w:pPr>
      <w:r w:rsidRPr="000340FA">
        <w:rPr>
          <w:rFonts w:eastAsiaTheme="minorEastAsia"/>
          <w:b/>
          <w:bCs/>
          <w:sz w:val="24"/>
          <w:szCs w:val="24"/>
          <w:bdr w:val="none" w:sz="0" w:space="0" w:color="auto" w:frame="1"/>
        </w:rPr>
        <w:t>Guidelines for Budget Justification</w:t>
      </w:r>
    </w:p>
    <w:p w14:paraId="3CF93CCF" w14:textId="77777777" w:rsidR="005A068C" w:rsidRPr="000340FA" w:rsidRDefault="005A068C" w:rsidP="6A0ACA87">
      <w:pPr>
        <w:shd w:val="clear" w:color="auto" w:fill="FFFFFF" w:themeFill="background1"/>
        <w:spacing w:after="390" w:line="240" w:lineRule="auto"/>
        <w:textAlignment w:val="baseline"/>
        <w:rPr>
          <w:rFonts w:eastAsiaTheme="minorEastAsia"/>
          <w:sz w:val="24"/>
          <w:szCs w:val="24"/>
        </w:rPr>
      </w:pPr>
      <w:r w:rsidRPr="000340FA">
        <w:rPr>
          <w:rFonts w:eastAsiaTheme="minorEastAsia"/>
          <w:sz w:val="24"/>
          <w:szCs w:val="24"/>
        </w:rPr>
        <w:lastRenderedPageBreak/>
        <w:t xml:space="preserve">Personnel: Describe the wages, salaries, and benefits of temporary or permanent staff who will be working directly for the applicant on the </w:t>
      </w:r>
      <w:r w:rsidR="009C5FCA" w:rsidRPr="000340FA">
        <w:rPr>
          <w:rFonts w:eastAsiaTheme="minorEastAsia"/>
          <w:sz w:val="24"/>
          <w:szCs w:val="24"/>
        </w:rPr>
        <w:t>program</w:t>
      </w:r>
      <w:r w:rsidRPr="000340FA">
        <w:rPr>
          <w:rFonts w:eastAsiaTheme="minorEastAsia"/>
          <w:sz w:val="24"/>
          <w:szCs w:val="24"/>
        </w:rPr>
        <w:t xml:space="preserve">, and the percentage of their time that will be spent on the </w:t>
      </w:r>
      <w:r w:rsidR="009C5FCA" w:rsidRPr="000340FA">
        <w:rPr>
          <w:rFonts w:eastAsiaTheme="minorEastAsia"/>
          <w:sz w:val="24"/>
          <w:szCs w:val="24"/>
        </w:rPr>
        <w:t>program</w:t>
      </w:r>
      <w:r w:rsidRPr="000340FA">
        <w:rPr>
          <w:rFonts w:eastAsiaTheme="minorEastAsia"/>
          <w:sz w:val="24"/>
          <w:szCs w:val="24"/>
        </w:rPr>
        <w:t>.</w:t>
      </w:r>
    </w:p>
    <w:p w14:paraId="409E9D07" w14:textId="77777777" w:rsidR="005A068C" w:rsidRPr="000340FA" w:rsidRDefault="005A068C" w:rsidP="6A0ACA87">
      <w:pPr>
        <w:shd w:val="clear" w:color="auto" w:fill="FFFFFF" w:themeFill="background1"/>
        <w:spacing w:after="390" w:line="240" w:lineRule="auto"/>
        <w:textAlignment w:val="baseline"/>
        <w:rPr>
          <w:rFonts w:eastAsiaTheme="minorEastAsia"/>
          <w:sz w:val="24"/>
          <w:szCs w:val="24"/>
        </w:rPr>
      </w:pPr>
      <w:r w:rsidRPr="000340FA">
        <w:rPr>
          <w:rFonts w:eastAsiaTheme="minorEastAsia"/>
          <w:sz w:val="24"/>
          <w:szCs w:val="24"/>
        </w:rPr>
        <w:t xml:space="preserve">Travel: Estimate the costs of travel and per diem for this </w:t>
      </w:r>
      <w:r w:rsidR="009C5FCA" w:rsidRPr="000340FA">
        <w:rPr>
          <w:rFonts w:eastAsiaTheme="minorEastAsia"/>
          <w:sz w:val="24"/>
          <w:szCs w:val="24"/>
        </w:rPr>
        <w:t>program</w:t>
      </w:r>
      <w:r w:rsidRPr="000340FA">
        <w:rPr>
          <w:rFonts w:eastAsiaTheme="minorEastAsia"/>
          <w:sz w:val="24"/>
          <w:szCs w:val="24"/>
        </w:rPr>
        <w:t xml:space="preserve">. If the </w:t>
      </w:r>
      <w:r w:rsidR="009C5FCA" w:rsidRPr="000340FA">
        <w:rPr>
          <w:rFonts w:eastAsiaTheme="minorEastAsia"/>
          <w:sz w:val="24"/>
          <w:szCs w:val="24"/>
        </w:rPr>
        <w:t xml:space="preserve">program </w:t>
      </w:r>
      <w:r w:rsidRPr="000340FA">
        <w:rPr>
          <w:rFonts w:eastAsiaTheme="minorEastAsia"/>
          <w:sz w:val="24"/>
          <w:szCs w:val="24"/>
        </w:rPr>
        <w:t>involves international travel, include a brief statement of justification for that travel.</w:t>
      </w:r>
    </w:p>
    <w:p w14:paraId="1FFAE87E" w14:textId="77777777" w:rsidR="005A068C" w:rsidRPr="000340FA" w:rsidRDefault="005A068C" w:rsidP="6A0ACA87">
      <w:pPr>
        <w:shd w:val="clear" w:color="auto" w:fill="FFFFFF" w:themeFill="background1"/>
        <w:spacing w:after="390" w:line="240" w:lineRule="auto"/>
        <w:textAlignment w:val="baseline"/>
        <w:rPr>
          <w:rFonts w:eastAsiaTheme="minorEastAsia"/>
          <w:sz w:val="24"/>
          <w:szCs w:val="24"/>
        </w:rPr>
      </w:pPr>
      <w:r w:rsidRPr="000340FA">
        <w:rPr>
          <w:rFonts w:eastAsiaTheme="minorEastAsia"/>
          <w:sz w:val="24"/>
          <w:szCs w:val="24"/>
        </w:rPr>
        <w:t xml:space="preserve">Equipment: Describe any machinery, furniture, or other personal property that is required for the </w:t>
      </w:r>
      <w:r w:rsidR="009C5FCA" w:rsidRPr="000340FA">
        <w:rPr>
          <w:rFonts w:eastAsiaTheme="minorEastAsia"/>
          <w:sz w:val="24"/>
          <w:szCs w:val="24"/>
        </w:rPr>
        <w:t>program</w:t>
      </w:r>
      <w:r w:rsidRPr="000340FA">
        <w:rPr>
          <w:rFonts w:eastAsiaTheme="minorEastAsia"/>
          <w:sz w:val="24"/>
          <w:szCs w:val="24"/>
        </w:rPr>
        <w:t xml:space="preserve">, which has a useful life of more than one year (or a life longer than the duration of the </w:t>
      </w:r>
      <w:r w:rsidR="009C5FCA" w:rsidRPr="000340FA">
        <w:rPr>
          <w:rFonts w:eastAsiaTheme="minorEastAsia"/>
          <w:sz w:val="24"/>
          <w:szCs w:val="24"/>
        </w:rPr>
        <w:t>program</w:t>
      </w:r>
      <w:r w:rsidRPr="000340FA">
        <w:rPr>
          <w:rFonts w:eastAsiaTheme="minorEastAsia"/>
          <w:sz w:val="24"/>
          <w:szCs w:val="24"/>
        </w:rPr>
        <w:t>), and costs at least $5,000 per unit.</w:t>
      </w:r>
    </w:p>
    <w:p w14:paraId="77B5E02B" w14:textId="77777777" w:rsidR="005A068C" w:rsidRPr="000340FA" w:rsidRDefault="005A068C" w:rsidP="6A0ACA87">
      <w:pPr>
        <w:shd w:val="clear" w:color="auto" w:fill="FFFFFF" w:themeFill="background1"/>
        <w:spacing w:after="390" w:line="240" w:lineRule="auto"/>
        <w:textAlignment w:val="baseline"/>
        <w:rPr>
          <w:rFonts w:eastAsiaTheme="minorEastAsia"/>
          <w:sz w:val="24"/>
          <w:szCs w:val="24"/>
        </w:rPr>
      </w:pPr>
      <w:r w:rsidRPr="000340FA">
        <w:rPr>
          <w:rFonts w:eastAsiaTheme="minorEastAsia"/>
          <w:sz w:val="24"/>
          <w:szCs w:val="24"/>
        </w:rPr>
        <w:t xml:space="preserve">Supplies: List and describe all the items and materials, including any computer devices, that are needed for the </w:t>
      </w:r>
      <w:r w:rsidR="009C5FCA" w:rsidRPr="000340FA">
        <w:rPr>
          <w:rFonts w:eastAsiaTheme="minorEastAsia"/>
          <w:sz w:val="24"/>
          <w:szCs w:val="24"/>
        </w:rPr>
        <w:t>program</w:t>
      </w:r>
      <w:r w:rsidRPr="000340FA">
        <w:rPr>
          <w:rFonts w:eastAsiaTheme="minorEastAsia"/>
          <w:sz w:val="24"/>
          <w:szCs w:val="24"/>
        </w:rPr>
        <w:t>. If an item costs more than $5,000 per unit, then put it in the budget under Equipment.</w:t>
      </w:r>
    </w:p>
    <w:p w14:paraId="1765CCE2" w14:textId="77777777" w:rsidR="005A068C" w:rsidRPr="000340FA" w:rsidRDefault="005A068C" w:rsidP="6A0ACA87">
      <w:pPr>
        <w:shd w:val="clear" w:color="auto" w:fill="FFFFFF" w:themeFill="background1"/>
        <w:spacing w:after="390" w:line="240" w:lineRule="auto"/>
        <w:textAlignment w:val="baseline"/>
        <w:rPr>
          <w:rFonts w:eastAsiaTheme="minorEastAsia"/>
          <w:sz w:val="24"/>
          <w:szCs w:val="24"/>
        </w:rPr>
      </w:pPr>
      <w:r w:rsidRPr="000340FA">
        <w:rPr>
          <w:rFonts w:eastAsiaTheme="minorEastAsia"/>
          <w:sz w:val="24"/>
          <w:szCs w:val="24"/>
        </w:rPr>
        <w:t xml:space="preserve">Contractual: </w:t>
      </w:r>
      <w:r w:rsidR="009C7E59" w:rsidRPr="000340FA">
        <w:rPr>
          <w:rFonts w:eastAsiaTheme="minorEastAsia"/>
          <w:sz w:val="24"/>
          <w:szCs w:val="24"/>
        </w:rPr>
        <w:t xml:space="preserve">Describe </w:t>
      </w:r>
      <w:r w:rsidRPr="000340FA">
        <w:rPr>
          <w:rFonts w:eastAsiaTheme="minorEastAsia"/>
          <w:sz w:val="24"/>
          <w:szCs w:val="24"/>
        </w:rPr>
        <w:t xml:space="preserve">goods and services that the applicant </w:t>
      </w:r>
      <w:r w:rsidR="009C7E59" w:rsidRPr="000340FA">
        <w:rPr>
          <w:rFonts w:eastAsiaTheme="minorEastAsia"/>
          <w:sz w:val="24"/>
          <w:szCs w:val="24"/>
        </w:rPr>
        <w:t xml:space="preserve">plans </w:t>
      </w:r>
      <w:r w:rsidRPr="000340FA">
        <w:rPr>
          <w:rFonts w:eastAsiaTheme="minorEastAsia"/>
          <w:sz w:val="24"/>
          <w:szCs w:val="24"/>
        </w:rPr>
        <w:t>to acquire t</w:t>
      </w:r>
      <w:r w:rsidR="009C7E59" w:rsidRPr="000340FA">
        <w:rPr>
          <w:rFonts w:eastAsiaTheme="minorEastAsia"/>
          <w:sz w:val="24"/>
          <w:szCs w:val="24"/>
        </w:rPr>
        <w:t>hrough a contract with a vendor.  Also describe</w:t>
      </w:r>
      <w:r w:rsidRPr="000340FA">
        <w:rPr>
          <w:rFonts w:eastAsiaTheme="minorEastAsia"/>
          <w:sz w:val="24"/>
          <w:szCs w:val="24"/>
        </w:rPr>
        <w:t xml:space="preserve"> any sub-awards to non-profit partners that will help carry out the </w:t>
      </w:r>
      <w:r w:rsidR="009C5FCA" w:rsidRPr="000340FA">
        <w:rPr>
          <w:rFonts w:eastAsiaTheme="minorEastAsia"/>
          <w:sz w:val="24"/>
          <w:szCs w:val="24"/>
        </w:rPr>
        <w:t xml:space="preserve">program </w:t>
      </w:r>
      <w:r w:rsidRPr="000340FA">
        <w:rPr>
          <w:rFonts w:eastAsiaTheme="minorEastAsia"/>
          <w:sz w:val="24"/>
          <w:szCs w:val="24"/>
        </w:rPr>
        <w:t xml:space="preserve">activities. </w:t>
      </w:r>
    </w:p>
    <w:p w14:paraId="3771A5EF" w14:textId="77777777" w:rsidR="005A068C" w:rsidRPr="000340FA" w:rsidRDefault="005A068C" w:rsidP="6A0ACA87">
      <w:pPr>
        <w:shd w:val="clear" w:color="auto" w:fill="FFFFFF" w:themeFill="background1"/>
        <w:spacing w:after="390" w:line="240" w:lineRule="auto"/>
        <w:textAlignment w:val="baseline"/>
        <w:rPr>
          <w:rFonts w:eastAsiaTheme="minorEastAsia"/>
          <w:sz w:val="24"/>
          <w:szCs w:val="24"/>
        </w:rPr>
      </w:pPr>
      <w:r w:rsidRPr="000340FA">
        <w:rPr>
          <w:rFonts w:eastAsiaTheme="minorEastAsia"/>
          <w:sz w:val="24"/>
          <w:szCs w:val="24"/>
        </w:rPr>
        <w:t xml:space="preserve">Other Direct Costs: </w:t>
      </w:r>
      <w:r w:rsidR="009C7E59" w:rsidRPr="000340FA">
        <w:rPr>
          <w:rFonts w:eastAsiaTheme="minorEastAsia"/>
          <w:sz w:val="24"/>
          <w:szCs w:val="24"/>
        </w:rPr>
        <w:t>Describe o</w:t>
      </w:r>
      <w:r w:rsidRPr="000340FA">
        <w:rPr>
          <w:rFonts w:eastAsiaTheme="minorEastAsia"/>
          <w:sz w:val="24"/>
          <w:szCs w:val="24"/>
        </w:rPr>
        <w:t xml:space="preserve">ther costs directly associated with the </w:t>
      </w:r>
      <w:r w:rsidR="009C5FCA" w:rsidRPr="000340FA">
        <w:rPr>
          <w:rFonts w:eastAsiaTheme="minorEastAsia"/>
          <w:sz w:val="24"/>
          <w:szCs w:val="24"/>
        </w:rPr>
        <w:t>program</w:t>
      </w:r>
      <w:r w:rsidRPr="000340FA">
        <w:rPr>
          <w:rFonts w:eastAsiaTheme="minorEastAsia"/>
          <w:sz w:val="24"/>
          <w:szCs w:val="24"/>
        </w:rPr>
        <w:t xml:space="preserve">, which do not fit </w:t>
      </w:r>
      <w:r w:rsidR="009C7E59" w:rsidRPr="000340FA">
        <w:rPr>
          <w:rFonts w:eastAsiaTheme="minorEastAsia"/>
          <w:sz w:val="24"/>
          <w:szCs w:val="24"/>
        </w:rPr>
        <w:t>in</w:t>
      </w:r>
      <w:r w:rsidRPr="000340FA">
        <w:rPr>
          <w:rFonts w:eastAsiaTheme="minorEastAsia"/>
          <w:sz w:val="24"/>
          <w:szCs w:val="24"/>
        </w:rPr>
        <w:t xml:space="preserve"> the other categories. </w:t>
      </w:r>
      <w:r w:rsidR="00336AD6" w:rsidRPr="000340FA">
        <w:rPr>
          <w:rFonts w:eastAsiaTheme="minorEastAsia"/>
          <w:sz w:val="24"/>
          <w:szCs w:val="24"/>
        </w:rPr>
        <w:t>For example, s</w:t>
      </w:r>
      <w:r w:rsidRPr="000340FA">
        <w:rPr>
          <w:rFonts w:eastAsiaTheme="minorEastAsia"/>
          <w:sz w:val="24"/>
          <w:szCs w:val="24"/>
        </w:rPr>
        <w:t xml:space="preserve">hipping costs for materials </w:t>
      </w:r>
      <w:r w:rsidR="00336AD6" w:rsidRPr="000340FA">
        <w:rPr>
          <w:rFonts w:eastAsiaTheme="minorEastAsia"/>
          <w:sz w:val="24"/>
          <w:szCs w:val="24"/>
        </w:rPr>
        <w:t>and equipment or applicable taxes</w:t>
      </w:r>
      <w:r w:rsidRPr="000340FA">
        <w:rPr>
          <w:rFonts w:eastAsiaTheme="minorEastAsia"/>
          <w:sz w:val="24"/>
          <w:szCs w:val="24"/>
        </w:rPr>
        <w:t>.</w:t>
      </w:r>
      <w:r w:rsidR="00336AD6" w:rsidRPr="000340FA">
        <w:rPr>
          <w:rFonts w:eastAsiaTheme="minorEastAsia"/>
          <w:sz w:val="24"/>
          <w:szCs w:val="24"/>
        </w:rPr>
        <w:t xml:space="preserve"> All </w:t>
      </w:r>
      <w:r w:rsidRPr="000340FA">
        <w:rPr>
          <w:rFonts w:eastAsiaTheme="minorEastAsia"/>
          <w:sz w:val="24"/>
          <w:szCs w:val="24"/>
        </w:rPr>
        <w:t>“Other” or “Miscellaneous” expenses must be itemized and explained.</w:t>
      </w:r>
    </w:p>
    <w:p w14:paraId="1DF7A5A2" w14:textId="77777777" w:rsidR="00336AD6" w:rsidRPr="000340FA" w:rsidRDefault="00336AD6" w:rsidP="6A0ACA87">
      <w:pPr>
        <w:shd w:val="clear" w:color="auto" w:fill="FFFFFF" w:themeFill="background1"/>
        <w:spacing w:after="390" w:line="240" w:lineRule="auto"/>
        <w:textAlignment w:val="baseline"/>
        <w:rPr>
          <w:rFonts w:eastAsiaTheme="minorEastAsia"/>
          <w:sz w:val="24"/>
          <w:szCs w:val="24"/>
        </w:rPr>
      </w:pPr>
      <w:r w:rsidRPr="000340FA">
        <w:rPr>
          <w:rFonts w:eastAsiaTheme="minorEastAsia"/>
          <w:sz w:val="24"/>
          <w:szCs w:val="24"/>
        </w:rPr>
        <w:t xml:space="preserve">Indirect Costs:  These are costs that cannot be linked directly to the </w:t>
      </w:r>
      <w:r w:rsidR="009C5FCA" w:rsidRPr="000340FA">
        <w:rPr>
          <w:rFonts w:eastAsiaTheme="minorEastAsia"/>
          <w:sz w:val="24"/>
          <w:szCs w:val="24"/>
        </w:rPr>
        <w:t xml:space="preserve">program </w:t>
      </w:r>
      <w:r w:rsidRPr="000340FA">
        <w:rPr>
          <w:rFonts w:eastAsiaTheme="minorEastAsia"/>
          <w:sz w:val="24"/>
          <w:szCs w:val="24"/>
        </w:rPr>
        <w:t xml:space="preserve">activities, such as overhead costs needed to help keep the organization operating.  If your organization has a Negotiated Indirect Cost Rate (NICRA) and includes NICRA charges in the budget, attach a copy of your latest NICRA. Organizations that have never had a NICRA </w:t>
      </w:r>
      <w:r w:rsidR="00D74581" w:rsidRPr="000340FA">
        <w:rPr>
          <w:rFonts w:eastAsiaTheme="minorEastAsia"/>
          <w:sz w:val="24"/>
          <w:szCs w:val="24"/>
        </w:rPr>
        <w:t xml:space="preserve">may </w:t>
      </w:r>
      <w:r w:rsidRPr="000340FA">
        <w:rPr>
          <w:rFonts w:eastAsiaTheme="minorEastAsia"/>
          <w:sz w:val="24"/>
          <w:szCs w:val="24"/>
        </w:rPr>
        <w:t xml:space="preserve">request indirect costs of 10% of the modified total direct costs as defined in 2 CFR 200.68.  </w:t>
      </w:r>
    </w:p>
    <w:p w14:paraId="4099E93B" w14:textId="77777777" w:rsidR="005A068C" w:rsidRPr="000340FA" w:rsidRDefault="005A068C" w:rsidP="6A0ACA87">
      <w:pPr>
        <w:shd w:val="clear" w:color="auto" w:fill="FFFFFF" w:themeFill="background1"/>
        <w:spacing w:after="390" w:line="240" w:lineRule="auto"/>
        <w:textAlignment w:val="baseline"/>
        <w:rPr>
          <w:rFonts w:eastAsiaTheme="minorEastAsia"/>
          <w:sz w:val="24"/>
          <w:szCs w:val="24"/>
        </w:rPr>
      </w:pPr>
      <w:r w:rsidRPr="000340FA">
        <w:rPr>
          <w:rFonts w:eastAsiaTheme="minorEastAsia"/>
          <w:sz w:val="24"/>
          <w:szCs w:val="24"/>
        </w:rPr>
        <w:t xml:space="preserve">“Cost Sharing” </w:t>
      </w:r>
      <w:r w:rsidR="00336AD6" w:rsidRPr="000340FA">
        <w:rPr>
          <w:rFonts w:eastAsiaTheme="minorEastAsia"/>
          <w:sz w:val="24"/>
          <w:szCs w:val="24"/>
        </w:rPr>
        <w:t xml:space="preserve">refers to contributions from the organization or other entities </w:t>
      </w:r>
      <w:r w:rsidR="004653B3" w:rsidRPr="000340FA">
        <w:rPr>
          <w:rFonts w:eastAsiaTheme="minorEastAsia"/>
          <w:sz w:val="24"/>
          <w:szCs w:val="24"/>
        </w:rPr>
        <w:t xml:space="preserve">other than the U.S. Embassy.  </w:t>
      </w:r>
      <w:r w:rsidRPr="000340FA">
        <w:rPr>
          <w:rFonts w:eastAsiaTheme="minorEastAsia"/>
          <w:sz w:val="24"/>
          <w:szCs w:val="24"/>
        </w:rPr>
        <w:t xml:space="preserve"> It </w:t>
      </w:r>
      <w:r w:rsidR="004653B3" w:rsidRPr="000340FA">
        <w:rPr>
          <w:rFonts w:eastAsiaTheme="minorEastAsia"/>
          <w:sz w:val="24"/>
          <w:szCs w:val="24"/>
        </w:rPr>
        <w:t xml:space="preserve">also </w:t>
      </w:r>
      <w:r w:rsidRPr="000340FA">
        <w:rPr>
          <w:rFonts w:eastAsiaTheme="minorEastAsia"/>
          <w:sz w:val="24"/>
          <w:szCs w:val="24"/>
        </w:rPr>
        <w:t>includes in-kind contrib</w:t>
      </w:r>
      <w:r w:rsidR="004653B3" w:rsidRPr="000340FA">
        <w:rPr>
          <w:rFonts w:eastAsiaTheme="minorEastAsia"/>
          <w:sz w:val="24"/>
          <w:szCs w:val="24"/>
        </w:rPr>
        <w:t>utions such as volunteers’ time and</w:t>
      </w:r>
      <w:r w:rsidRPr="000340FA">
        <w:rPr>
          <w:rFonts w:eastAsiaTheme="minorEastAsia"/>
          <w:sz w:val="24"/>
          <w:szCs w:val="24"/>
        </w:rPr>
        <w:t xml:space="preserve"> donated venues.</w:t>
      </w:r>
    </w:p>
    <w:p w14:paraId="6B954ACE" w14:textId="77777777" w:rsidR="005A068C" w:rsidRPr="000340FA" w:rsidRDefault="005A068C" w:rsidP="6A0ACA87">
      <w:pPr>
        <w:shd w:val="clear" w:color="auto" w:fill="FFFFFF" w:themeFill="background1"/>
        <w:spacing w:after="390" w:line="240" w:lineRule="auto"/>
        <w:textAlignment w:val="baseline"/>
        <w:rPr>
          <w:rFonts w:eastAsiaTheme="minorEastAsia"/>
          <w:color w:val="333333"/>
          <w:sz w:val="24"/>
          <w:szCs w:val="24"/>
        </w:rPr>
      </w:pPr>
      <w:r w:rsidRPr="000340FA">
        <w:rPr>
          <w:rFonts w:eastAsiaTheme="minorEastAsia"/>
          <w:sz w:val="24"/>
          <w:szCs w:val="24"/>
        </w:rPr>
        <w:t xml:space="preserve">Alcoholic Beverages:  Please note that </w:t>
      </w:r>
      <w:r w:rsidR="00FD0E36" w:rsidRPr="000340FA">
        <w:rPr>
          <w:rFonts w:eastAsiaTheme="minorEastAsia"/>
          <w:sz w:val="24"/>
          <w:szCs w:val="24"/>
        </w:rPr>
        <w:t xml:space="preserve">award </w:t>
      </w:r>
      <w:r w:rsidR="00336AD6" w:rsidRPr="000340FA">
        <w:rPr>
          <w:rFonts w:eastAsiaTheme="minorEastAsia"/>
          <w:sz w:val="24"/>
          <w:szCs w:val="24"/>
        </w:rPr>
        <w:t>funds</w:t>
      </w:r>
      <w:r w:rsidRPr="000340FA">
        <w:rPr>
          <w:rFonts w:eastAsiaTheme="minorEastAsia"/>
          <w:sz w:val="24"/>
          <w:szCs w:val="24"/>
        </w:rPr>
        <w:t xml:space="preserve"> </w:t>
      </w:r>
      <w:r w:rsidR="00336AD6" w:rsidRPr="000340FA">
        <w:rPr>
          <w:rFonts w:eastAsiaTheme="minorEastAsia"/>
          <w:sz w:val="24"/>
          <w:szCs w:val="24"/>
        </w:rPr>
        <w:t>cannot be used for</w:t>
      </w:r>
      <w:r w:rsidRPr="000340FA">
        <w:rPr>
          <w:rFonts w:eastAsiaTheme="minorEastAsia"/>
          <w:sz w:val="24"/>
          <w:szCs w:val="24"/>
        </w:rPr>
        <w:t xml:space="preserve"> alcoholic beverages</w:t>
      </w:r>
      <w:r w:rsidRPr="000340FA">
        <w:rPr>
          <w:rFonts w:eastAsiaTheme="minorEastAsia"/>
          <w:color w:val="333333"/>
          <w:sz w:val="24"/>
          <w:szCs w:val="24"/>
        </w:rPr>
        <w:t xml:space="preserve">. </w:t>
      </w:r>
    </w:p>
    <w:p w14:paraId="5963C0E3" w14:textId="77777777" w:rsidR="005A068C" w:rsidRPr="000340FA" w:rsidRDefault="005A068C" w:rsidP="6A0ACA87">
      <w:pPr>
        <w:rPr>
          <w:rFonts w:eastAsiaTheme="minorEastAsia"/>
          <w:sz w:val="24"/>
          <w:szCs w:val="24"/>
        </w:rPr>
      </w:pPr>
    </w:p>
    <w:p w14:paraId="62EBAEA3" w14:textId="77777777" w:rsidR="009C5FCA" w:rsidRPr="000340FA" w:rsidRDefault="009C5FCA" w:rsidP="6A0ACA87">
      <w:pPr>
        <w:rPr>
          <w:rFonts w:eastAsiaTheme="minorEastAsia"/>
          <w:sz w:val="24"/>
          <w:szCs w:val="24"/>
        </w:rPr>
      </w:pPr>
    </w:p>
    <w:sectPr w:rsidR="009C5FCA" w:rsidRPr="000340FA" w:rsidSect="00A47ECF">
      <w:headerReference w:type="default" r:id="rId18"/>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E4B5D" w14:textId="77777777" w:rsidR="005B1375" w:rsidRDefault="005B1375" w:rsidP="00DB74F9">
      <w:pPr>
        <w:spacing w:after="0" w:line="240" w:lineRule="auto"/>
      </w:pPr>
      <w:r>
        <w:separator/>
      </w:r>
    </w:p>
  </w:endnote>
  <w:endnote w:type="continuationSeparator" w:id="0">
    <w:p w14:paraId="572922BA" w14:textId="77777777" w:rsidR="005B1375" w:rsidRDefault="005B1375" w:rsidP="00DB7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9B44F" w14:textId="77777777" w:rsidR="005B1375" w:rsidRDefault="005B1375" w:rsidP="00DB74F9">
      <w:pPr>
        <w:spacing w:after="0" w:line="240" w:lineRule="auto"/>
      </w:pPr>
      <w:r>
        <w:separator/>
      </w:r>
    </w:p>
  </w:footnote>
  <w:footnote w:type="continuationSeparator" w:id="0">
    <w:p w14:paraId="3893DCA3" w14:textId="77777777" w:rsidR="005B1375" w:rsidRDefault="005B1375" w:rsidP="00DB7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CB7A2" w14:textId="320ACD0E" w:rsidR="00DB74F9" w:rsidRDefault="00DB74F9">
    <w:pPr>
      <w:pStyle w:val="Heade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8EF"/>
    <w:multiLevelType w:val="multilevel"/>
    <w:tmpl w:val="C5D8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37331"/>
    <w:multiLevelType w:val="multilevel"/>
    <w:tmpl w:val="C474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7877F7"/>
    <w:multiLevelType w:val="multilevel"/>
    <w:tmpl w:val="0632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A1E49A"/>
    <w:multiLevelType w:val="hybridMultilevel"/>
    <w:tmpl w:val="379015A6"/>
    <w:lvl w:ilvl="0" w:tplc="D070F4A6">
      <w:start w:val="1"/>
      <w:numFmt w:val="bullet"/>
      <w:lvlText w:val="●"/>
      <w:lvlJc w:val="left"/>
      <w:pPr>
        <w:ind w:left="720" w:hanging="360"/>
      </w:pPr>
      <w:rPr>
        <w:rFonts w:ascii="Symbol" w:hAnsi="Symbol" w:hint="default"/>
      </w:rPr>
    </w:lvl>
    <w:lvl w:ilvl="1" w:tplc="0F5ECCA4">
      <w:start w:val="1"/>
      <w:numFmt w:val="bullet"/>
      <w:lvlText w:val="o"/>
      <w:lvlJc w:val="left"/>
      <w:pPr>
        <w:ind w:left="1440" w:hanging="360"/>
      </w:pPr>
      <w:rPr>
        <w:rFonts w:ascii="Courier New" w:hAnsi="Courier New" w:hint="default"/>
      </w:rPr>
    </w:lvl>
    <w:lvl w:ilvl="2" w:tplc="6B04E8A6">
      <w:start w:val="1"/>
      <w:numFmt w:val="bullet"/>
      <w:lvlText w:val=""/>
      <w:lvlJc w:val="left"/>
      <w:pPr>
        <w:ind w:left="2160" w:hanging="360"/>
      </w:pPr>
      <w:rPr>
        <w:rFonts w:ascii="Wingdings" w:hAnsi="Wingdings" w:hint="default"/>
      </w:rPr>
    </w:lvl>
    <w:lvl w:ilvl="3" w:tplc="EDC65238">
      <w:start w:val="1"/>
      <w:numFmt w:val="bullet"/>
      <w:lvlText w:val=""/>
      <w:lvlJc w:val="left"/>
      <w:pPr>
        <w:ind w:left="2880" w:hanging="360"/>
      </w:pPr>
      <w:rPr>
        <w:rFonts w:ascii="Symbol" w:hAnsi="Symbol" w:hint="default"/>
      </w:rPr>
    </w:lvl>
    <w:lvl w:ilvl="4" w:tplc="A0C65A1E">
      <w:start w:val="1"/>
      <w:numFmt w:val="bullet"/>
      <w:lvlText w:val="o"/>
      <w:lvlJc w:val="left"/>
      <w:pPr>
        <w:ind w:left="3600" w:hanging="360"/>
      </w:pPr>
      <w:rPr>
        <w:rFonts w:ascii="Courier New" w:hAnsi="Courier New" w:hint="default"/>
      </w:rPr>
    </w:lvl>
    <w:lvl w:ilvl="5" w:tplc="B35C73AE">
      <w:start w:val="1"/>
      <w:numFmt w:val="bullet"/>
      <w:lvlText w:val=""/>
      <w:lvlJc w:val="left"/>
      <w:pPr>
        <w:ind w:left="4320" w:hanging="360"/>
      </w:pPr>
      <w:rPr>
        <w:rFonts w:ascii="Wingdings" w:hAnsi="Wingdings" w:hint="default"/>
      </w:rPr>
    </w:lvl>
    <w:lvl w:ilvl="6" w:tplc="38E64FF0">
      <w:start w:val="1"/>
      <w:numFmt w:val="bullet"/>
      <w:lvlText w:val=""/>
      <w:lvlJc w:val="left"/>
      <w:pPr>
        <w:ind w:left="5040" w:hanging="360"/>
      </w:pPr>
      <w:rPr>
        <w:rFonts w:ascii="Symbol" w:hAnsi="Symbol" w:hint="default"/>
      </w:rPr>
    </w:lvl>
    <w:lvl w:ilvl="7" w:tplc="FEACCBF8">
      <w:start w:val="1"/>
      <w:numFmt w:val="bullet"/>
      <w:lvlText w:val="o"/>
      <w:lvlJc w:val="left"/>
      <w:pPr>
        <w:ind w:left="5760" w:hanging="360"/>
      </w:pPr>
      <w:rPr>
        <w:rFonts w:ascii="Courier New" w:hAnsi="Courier New" w:hint="default"/>
      </w:rPr>
    </w:lvl>
    <w:lvl w:ilvl="8" w:tplc="6270D9CE">
      <w:start w:val="1"/>
      <w:numFmt w:val="bullet"/>
      <w:lvlText w:val=""/>
      <w:lvlJc w:val="left"/>
      <w:pPr>
        <w:ind w:left="6480" w:hanging="360"/>
      </w:pPr>
      <w:rPr>
        <w:rFonts w:ascii="Wingdings" w:hAnsi="Wingdings" w:hint="default"/>
      </w:rPr>
    </w:lvl>
  </w:abstractNum>
  <w:abstractNum w:abstractNumId="4" w15:restartNumberingAfterBreak="0">
    <w:nsid w:val="0917699B"/>
    <w:multiLevelType w:val="hybridMultilevel"/>
    <w:tmpl w:val="0442995A"/>
    <w:lvl w:ilvl="0" w:tplc="92729498">
      <w:start w:val="1"/>
      <w:numFmt w:val="bullet"/>
      <w:lvlText w:val="●"/>
      <w:lvlJc w:val="left"/>
      <w:pPr>
        <w:ind w:left="720" w:hanging="360"/>
      </w:pPr>
      <w:rPr>
        <w:rFonts w:ascii="Symbol" w:hAnsi="Symbol" w:hint="default"/>
      </w:rPr>
    </w:lvl>
    <w:lvl w:ilvl="1" w:tplc="36305F80">
      <w:start w:val="1"/>
      <w:numFmt w:val="bullet"/>
      <w:lvlText w:val="o"/>
      <w:lvlJc w:val="left"/>
      <w:pPr>
        <w:ind w:left="1440" w:hanging="360"/>
      </w:pPr>
      <w:rPr>
        <w:rFonts w:ascii="Courier New" w:hAnsi="Courier New" w:hint="default"/>
      </w:rPr>
    </w:lvl>
    <w:lvl w:ilvl="2" w:tplc="0838B5B0">
      <w:start w:val="1"/>
      <w:numFmt w:val="bullet"/>
      <w:lvlText w:val=""/>
      <w:lvlJc w:val="left"/>
      <w:pPr>
        <w:ind w:left="2160" w:hanging="360"/>
      </w:pPr>
      <w:rPr>
        <w:rFonts w:ascii="Wingdings" w:hAnsi="Wingdings" w:hint="default"/>
      </w:rPr>
    </w:lvl>
    <w:lvl w:ilvl="3" w:tplc="B1883CA4">
      <w:start w:val="1"/>
      <w:numFmt w:val="bullet"/>
      <w:lvlText w:val=""/>
      <w:lvlJc w:val="left"/>
      <w:pPr>
        <w:ind w:left="2880" w:hanging="360"/>
      </w:pPr>
      <w:rPr>
        <w:rFonts w:ascii="Symbol" w:hAnsi="Symbol" w:hint="default"/>
      </w:rPr>
    </w:lvl>
    <w:lvl w:ilvl="4" w:tplc="DCC042D4">
      <w:start w:val="1"/>
      <w:numFmt w:val="bullet"/>
      <w:lvlText w:val="o"/>
      <w:lvlJc w:val="left"/>
      <w:pPr>
        <w:ind w:left="3600" w:hanging="360"/>
      </w:pPr>
      <w:rPr>
        <w:rFonts w:ascii="Courier New" w:hAnsi="Courier New" w:hint="default"/>
      </w:rPr>
    </w:lvl>
    <w:lvl w:ilvl="5" w:tplc="16A2A2B8">
      <w:start w:val="1"/>
      <w:numFmt w:val="bullet"/>
      <w:lvlText w:val=""/>
      <w:lvlJc w:val="left"/>
      <w:pPr>
        <w:ind w:left="4320" w:hanging="360"/>
      </w:pPr>
      <w:rPr>
        <w:rFonts w:ascii="Wingdings" w:hAnsi="Wingdings" w:hint="default"/>
      </w:rPr>
    </w:lvl>
    <w:lvl w:ilvl="6" w:tplc="FEDE4EF6">
      <w:start w:val="1"/>
      <w:numFmt w:val="bullet"/>
      <w:lvlText w:val=""/>
      <w:lvlJc w:val="left"/>
      <w:pPr>
        <w:ind w:left="5040" w:hanging="360"/>
      </w:pPr>
      <w:rPr>
        <w:rFonts w:ascii="Symbol" w:hAnsi="Symbol" w:hint="default"/>
      </w:rPr>
    </w:lvl>
    <w:lvl w:ilvl="7" w:tplc="BE122B64">
      <w:start w:val="1"/>
      <w:numFmt w:val="bullet"/>
      <w:lvlText w:val="o"/>
      <w:lvlJc w:val="left"/>
      <w:pPr>
        <w:ind w:left="5760" w:hanging="360"/>
      </w:pPr>
      <w:rPr>
        <w:rFonts w:ascii="Courier New" w:hAnsi="Courier New" w:hint="default"/>
      </w:rPr>
    </w:lvl>
    <w:lvl w:ilvl="8" w:tplc="19C4E572">
      <w:start w:val="1"/>
      <w:numFmt w:val="bullet"/>
      <w:lvlText w:val=""/>
      <w:lvlJc w:val="left"/>
      <w:pPr>
        <w:ind w:left="6480" w:hanging="360"/>
      </w:pPr>
      <w:rPr>
        <w:rFonts w:ascii="Wingdings" w:hAnsi="Wingdings" w:hint="default"/>
      </w:rPr>
    </w:lvl>
  </w:abstractNum>
  <w:abstractNum w:abstractNumId="5" w15:restartNumberingAfterBreak="0">
    <w:nsid w:val="0A09331D"/>
    <w:multiLevelType w:val="hybridMultilevel"/>
    <w:tmpl w:val="4A2E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0B0568"/>
    <w:multiLevelType w:val="hybridMultilevel"/>
    <w:tmpl w:val="231A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7A2FD5"/>
    <w:multiLevelType w:val="hybridMultilevel"/>
    <w:tmpl w:val="53B6046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2113BA1"/>
    <w:multiLevelType w:val="multilevel"/>
    <w:tmpl w:val="A3D83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FD670D"/>
    <w:multiLevelType w:val="multilevel"/>
    <w:tmpl w:val="5A90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9913AA"/>
    <w:multiLevelType w:val="multilevel"/>
    <w:tmpl w:val="2444A4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A7539A"/>
    <w:multiLevelType w:val="multilevel"/>
    <w:tmpl w:val="F544C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8C70E7"/>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EB00B9"/>
    <w:multiLevelType w:val="multilevel"/>
    <w:tmpl w:val="4B706D08"/>
    <w:lvl w:ilvl="0">
      <w:start w:val="1"/>
      <w:numFmt w:val="bullet"/>
      <w:lvlText w:val="●"/>
      <w:lvlJc w:val="left"/>
      <w:pPr>
        <w:ind w:left="720" w:firstLine="360"/>
      </w:pPr>
      <w:rPr>
        <w:rFonts w:asciiTheme="minorHAnsi" w:hAnsiTheme="minorHAnsi" w:cstheme="minorHAnsi" w:hint="default"/>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17" w15:restartNumberingAfterBreak="0">
    <w:nsid w:val="40A77758"/>
    <w:multiLevelType w:val="hybridMultilevel"/>
    <w:tmpl w:val="9E800A82"/>
    <w:lvl w:ilvl="0" w:tplc="31F8628E">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E34679"/>
    <w:multiLevelType w:val="hybridMultilevel"/>
    <w:tmpl w:val="3D2ADFE4"/>
    <w:lvl w:ilvl="0" w:tplc="C19C2F52">
      <w:start w:val="1"/>
      <w:numFmt w:val="bullet"/>
      <w:lvlText w:val="●"/>
      <w:lvlJc w:val="left"/>
      <w:pPr>
        <w:ind w:left="720" w:firstLine="360"/>
      </w:pPr>
      <w:rPr>
        <w:rFonts w:ascii="Symbol" w:hAnsi="Symbol" w:hint="default"/>
      </w:rPr>
    </w:lvl>
    <w:lvl w:ilvl="1" w:tplc="ECF4CB60">
      <w:start w:val="1"/>
      <w:numFmt w:val="bullet"/>
      <w:lvlText w:val="o"/>
      <w:lvlJc w:val="left"/>
      <w:pPr>
        <w:ind w:left="1440" w:hanging="360"/>
      </w:pPr>
      <w:rPr>
        <w:rFonts w:ascii="Courier New" w:hAnsi="Courier New" w:hint="default"/>
      </w:rPr>
    </w:lvl>
    <w:lvl w:ilvl="2" w:tplc="D12C1F74">
      <w:start w:val="1"/>
      <w:numFmt w:val="bullet"/>
      <w:lvlText w:val=""/>
      <w:lvlJc w:val="left"/>
      <w:pPr>
        <w:ind w:left="2160" w:hanging="360"/>
      </w:pPr>
      <w:rPr>
        <w:rFonts w:ascii="Wingdings" w:hAnsi="Wingdings" w:hint="default"/>
      </w:rPr>
    </w:lvl>
    <w:lvl w:ilvl="3" w:tplc="00D06408">
      <w:start w:val="1"/>
      <w:numFmt w:val="bullet"/>
      <w:lvlText w:val=""/>
      <w:lvlJc w:val="left"/>
      <w:pPr>
        <w:ind w:left="2880" w:hanging="360"/>
      </w:pPr>
      <w:rPr>
        <w:rFonts w:ascii="Symbol" w:hAnsi="Symbol" w:hint="default"/>
      </w:rPr>
    </w:lvl>
    <w:lvl w:ilvl="4" w:tplc="E3364370">
      <w:start w:val="1"/>
      <w:numFmt w:val="bullet"/>
      <w:lvlText w:val="o"/>
      <w:lvlJc w:val="left"/>
      <w:pPr>
        <w:ind w:left="3600" w:hanging="360"/>
      </w:pPr>
      <w:rPr>
        <w:rFonts w:ascii="Courier New" w:hAnsi="Courier New" w:hint="default"/>
      </w:rPr>
    </w:lvl>
    <w:lvl w:ilvl="5" w:tplc="8B9699C6">
      <w:start w:val="1"/>
      <w:numFmt w:val="bullet"/>
      <w:lvlText w:val=""/>
      <w:lvlJc w:val="left"/>
      <w:pPr>
        <w:ind w:left="4320" w:hanging="360"/>
      </w:pPr>
      <w:rPr>
        <w:rFonts w:ascii="Wingdings" w:hAnsi="Wingdings" w:hint="default"/>
      </w:rPr>
    </w:lvl>
    <w:lvl w:ilvl="6" w:tplc="EBACB0DC">
      <w:start w:val="1"/>
      <w:numFmt w:val="bullet"/>
      <w:lvlText w:val=""/>
      <w:lvlJc w:val="left"/>
      <w:pPr>
        <w:ind w:left="5040" w:hanging="360"/>
      </w:pPr>
      <w:rPr>
        <w:rFonts w:ascii="Symbol" w:hAnsi="Symbol" w:hint="default"/>
      </w:rPr>
    </w:lvl>
    <w:lvl w:ilvl="7" w:tplc="5E0A19CA">
      <w:start w:val="1"/>
      <w:numFmt w:val="bullet"/>
      <w:lvlText w:val="o"/>
      <w:lvlJc w:val="left"/>
      <w:pPr>
        <w:ind w:left="5760" w:hanging="360"/>
      </w:pPr>
      <w:rPr>
        <w:rFonts w:ascii="Courier New" w:hAnsi="Courier New" w:hint="default"/>
      </w:rPr>
    </w:lvl>
    <w:lvl w:ilvl="8" w:tplc="B008A1AE">
      <w:start w:val="1"/>
      <w:numFmt w:val="bullet"/>
      <w:lvlText w:val=""/>
      <w:lvlJc w:val="left"/>
      <w:pPr>
        <w:ind w:left="6480" w:hanging="360"/>
      </w:pPr>
      <w:rPr>
        <w:rFonts w:ascii="Wingdings" w:hAnsi="Wingdings" w:hint="default"/>
      </w:rPr>
    </w:lvl>
  </w:abstractNum>
  <w:abstractNum w:abstractNumId="19" w15:restartNumberingAfterBreak="0">
    <w:nsid w:val="48F81954"/>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AE48C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B58469A"/>
    <w:multiLevelType w:val="multilevel"/>
    <w:tmpl w:val="7960F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BDD30B6"/>
    <w:multiLevelType w:val="multilevel"/>
    <w:tmpl w:val="0464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F1A3655"/>
    <w:multiLevelType w:val="multilevel"/>
    <w:tmpl w:val="3FA889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8471B7"/>
    <w:multiLevelType w:val="multilevel"/>
    <w:tmpl w:val="AC583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1E9540A"/>
    <w:multiLevelType w:val="multilevel"/>
    <w:tmpl w:val="71AAF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4522FBB"/>
    <w:multiLevelType w:val="multilevel"/>
    <w:tmpl w:val="D5DE54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457059A"/>
    <w:multiLevelType w:val="multilevel"/>
    <w:tmpl w:val="35B4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58F4AF8"/>
    <w:multiLevelType w:val="hybridMultilevel"/>
    <w:tmpl w:val="5FF6B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6838F3"/>
    <w:multiLevelType w:val="multilevel"/>
    <w:tmpl w:val="DDDA9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D9B74D0"/>
    <w:multiLevelType w:val="multilevel"/>
    <w:tmpl w:val="518A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6955894">
    <w:abstractNumId w:val="3"/>
  </w:num>
  <w:num w:numId="2" w16cid:durableId="478612139">
    <w:abstractNumId w:val="4"/>
  </w:num>
  <w:num w:numId="3" w16cid:durableId="661398016">
    <w:abstractNumId w:val="18"/>
  </w:num>
  <w:num w:numId="4" w16cid:durableId="1208683393">
    <w:abstractNumId w:val="12"/>
  </w:num>
  <w:num w:numId="5" w16cid:durableId="296838675">
    <w:abstractNumId w:val="11"/>
  </w:num>
  <w:num w:numId="6" w16cid:durableId="591821827">
    <w:abstractNumId w:val="27"/>
  </w:num>
  <w:num w:numId="7" w16cid:durableId="535972359">
    <w:abstractNumId w:val="24"/>
  </w:num>
  <w:num w:numId="8" w16cid:durableId="61488643">
    <w:abstractNumId w:val="13"/>
  </w:num>
  <w:num w:numId="9" w16cid:durableId="941886266">
    <w:abstractNumId w:val="32"/>
  </w:num>
  <w:num w:numId="10" w16cid:durableId="1527982267">
    <w:abstractNumId w:val="10"/>
  </w:num>
  <w:num w:numId="11" w16cid:durableId="724794727">
    <w:abstractNumId w:val="23"/>
  </w:num>
  <w:num w:numId="12" w16cid:durableId="58402072">
    <w:abstractNumId w:val="22"/>
  </w:num>
  <w:num w:numId="13" w16cid:durableId="765075896">
    <w:abstractNumId w:val="1"/>
  </w:num>
  <w:num w:numId="14" w16cid:durableId="704067104">
    <w:abstractNumId w:val="26"/>
  </w:num>
  <w:num w:numId="15" w16cid:durableId="1273517098">
    <w:abstractNumId w:val="8"/>
  </w:num>
  <w:num w:numId="16" w16cid:durableId="1843623735">
    <w:abstractNumId w:val="29"/>
  </w:num>
  <w:num w:numId="17" w16cid:durableId="1468208703">
    <w:abstractNumId w:val="2"/>
  </w:num>
  <w:num w:numId="18" w16cid:durableId="1742560475">
    <w:abstractNumId w:val="0"/>
  </w:num>
  <w:num w:numId="19" w16cid:durableId="147014804">
    <w:abstractNumId w:val="31"/>
  </w:num>
  <w:num w:numId="20" w16cid:durableId="918295646">
    <w:abstractNumId w:val="15"/>
  </w:num>
  <w:num w:numId="21" w16cid:durableId="1919511132">
    <w:abstractNumId w:val="6"/>
  </w:num>
  <w:num w:numId="22" w16cid:durableId="587471102">
    <w:abstractNumId w:val="33"/>
  </w:num>
  <w:num w:numId="23" w16cid:durableId="2137598356">
    <w:abstractNumId w:val="5"/>
  </w:num>
  <w:num w:numId="24" w16cid:durableId="170529367">
    <w:abstractNumId w:val="9"/>
  </w:num>
  <w:num w:numId="25" w16cid:durableId="1831827491">
    <w:abstractNumId w:val="21"/>
  </w:num>
  <w:num w:numId="26" w16cid:durableId="192233929">
    <w:abstractNumId w:val="14"/>
  </w:num>
  <w:num w:numId="27" w16cid:durableId="1504510959">
    <w:abstractNumId w:val="28"/>
  </w:num>
  <w:num w:numId="28" w16cid:durableId="1505515278">
    <w:abstractNumId w:val="25"/>
  </w:num>
  <w:num w:numId="29" w16cid:durableId="313949541">
    <w:abstractNumId w:val="30"/>
  </w:num>
  <w:num w:numId="30" w16cid:durableId="1591813148">
    <w:abstractNumId w:val="20"/>
  </w:num>
  <w:num w:numId="31" w16cid:durableId="426579103">
    <w:abstractNumId w:val="19"/>
  </w:num>
  <w:num w:numId="32" w16cid:durableId="663238779">
    <w:abstractNumId w:val="17"/>
  </w:num>
  <w:num w:numId="33" w16cid:durableId="652370412">
    <w:abstractNumId w:val="14"/>
  </w:num>
  <w:num w:numId="34" w16cid:durableId="2056155352">
    <w:abstractNumId w:val="16"/>
  </w:num>
  <w:num w:numId="35" w16cid:durableId="7759464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396"/>
    <w:rsid w:val="00007DDC"/>
    <w:rsid w:val="000340FA"/>
    <w:rsid w:val="00050589"/>
    <w:rsid w:val="000672CB"/>
    <w:rsid w:val="00067FB0"/>
    <w:rsid w:val="00095932"/>
    <w:rsid w:val="000C37A0"/>
    <w:rsid w:val="00131167"/>
    <w:rsid w:val="00144A65"/>
    <w:rsid w:val="001467E2"/>
    <w:rsid w:val="00171AEC"/>
    <w:rsid w:val="0017798D"/>
    <w:rsid w:val="00180116"/>
    <w:rsid w:val="001A6992"/>
    <w:rsid w:val="001E3367"/>
    <w:rsid w:val="001E6675"/>
    <w:rsid w:val="002138D9"/>
    <w:rsid w:val="002141DC"/>
    <w:rsid w:val="00220841"/>
    <w:rsid w:val="0023368A"/>
    <w:rsid w:val="0027650E"/>
    <w:rsid w:val="002816BA"/>
    <w:rsid w:val="002B1B2E"/>
    <w:rsid w:val="002D180A"/>
    <w:rsid w:val="002E440C"/>
    <w:rsid w:val="00304C76"/>
    <w:rsid w:val="00306163"/>
    <w:rsid w:val="00315691"/>
    <w:rsid w:val="00336AD6"/>
    <w:rsid w:val="00346A3E"/>
    <w:rsid w:val="0036654E"/>
    <w:rsid w:val="003754F1"/>
    <w:rsid w:val="003771F4"/>
    <w:rsid w:val="00384B69"/>
    <w:rsid w:val="00390D98"/>
    <w:rsid w:val="003955DF"/>
    <w:rsid w:val="00396595"/>
    <w:rsid w:val="003D09FE"/>
    <w:rsid w:val="003E44B5"/>
    <w:rsid w:val="003E50FD"/>
    <w:rsid w:val="003F3266"/>
    <w:rsid w:val="00406653"/>
    <w:rsid w:val="00407AB8"/>
    <w:rsid w:val="00420FC9"/>
    <w:rsid w:val="00444AC8"/>
    <w:rsid w:val="004653B3"/>
    <w:rsid w:val="004E1A04"/>
    <w:rsid w:val="00507116"/>
    <w:rsid w:val="005A068C"/>
    <w:rsid w:val="005B1375"/>
    <w:rsid w:val="005D1CD4"/>
    <w:rsid w:val="005D3F2F"/>
    <w:rsid w:val="005D7C07"/>
    <w:rsid w:val="005F6A1A"/>
    <w:rsid w:val="00610516"/>
    <w:rsid w:val="00621673"/>
    <w:rsid w:val="00646719"/>
    <w:rsid w:val="00655D54"/>
    <w:rsid w:val="006B1AFD"/>
    <w:rsid w:val="006B2CEE"/>
    <w:rsid w:val="006D458B"/>
    <w:rsid w:val="006E07C9"/>
    <w:rsid w:val="007031AC"/>
    <w:rsid w:val="00716D05"/>
    <w:rsid w:val="00741204"/>
    <w:rsid w:val="007549B2"/>
    <w:rsid w:val="00776184"/>
    <w:rsid w:val="007F26BF"/>
    <w:rsid w:val="00800ED0"/>
    <w:rsid w:val="00807CDF"/>
    <w:rsid w:val="008228AB"/>
    <w:rsid w:val="00852712"/>
    <w:rsid w:val="00856FBB"/>
    <w:rsid w:val="00860D0A"/>
    <w:rsid w:val="00896243"/>
    <w:rsid w:val="008B7FC1"/>
    <w:rsid w:val="008C36C9"/>
    <w:rsid w:val="008D356F"/>
    <w:rsid w:val="008D426A"/>
    <w:rsid w:val="008E0A92"/>
    <w:rsid w:val="008F021E"/>
    <w:rsid w:val="008F0AB2"/>
    <w:rsid w:val="009104F7"/>
    <w:rsid w:val="00914360"/>
    <w:rsid w:val="00932AF6"/>
    <w:rsid w:val="00940F47"/>
    <w:rsid w:val="009606F6"/>
    <w:rsid w:val="0099179B"/>
    <w:rsid w:val="009B6EB7"/>
    <w:rsid w:val="009C0805"/>
    <w:rsid w:val="009C5A3C"/>
    <w:rsid w:val="009C5FCA"/>
    <w:rsid w:val="009C7E59"/>
    <w:rsid w:val="00A33F52"/>
    <w:rsid w:val="00A47ECF"/>
    <w:rsid w:val="00A63B47"/>
    <w:rsid w:val="00A67000"/>
    <w:rsid w:val="00A76242"/>
    <w:rsid w:val="00A93F52"/>
    <w:rsid w:val="00AB7A90"/>
    <w:rsid w:val="00AE02F2"/>
    <w:rsid w:val="00AE3CB4"/>
    <w:rsid w:val="00AF1E90"/>
    <w:rsid w:val="00AF7CCE"/>
    <w:rsid w:val="00B12515"/>
    <w:rsid w:val="00B166C2"/>
    <w:rsid w:val="00B51148"/>
    <w:rsid w:val="00B61396"/>
    <w:rsid w:val="00B73A4A"/>
    <w:rsid w:val="00B80BF2"/>
    <w:rsid w:val="00BA36C0"/>
    <w:rsid w:val="00BA5F62"/>
    <w:rsid w:val="00BB29A7"/>
    <w:rsid w:val="00BB3063"/>
    <w:rsid w:val="00BB36C2"/>
    <w:rsid w:val="00BC44F6"/>
    <w:rsid w:val="00C015BA"/>
    <w:rsid w:val="00C22AA5"/>
    <w:rsid w:val="00C23567"/>
    <w:rsid w:val="00C37359"/>
    <w:rsid w:val="00C52BBC"/>
    <w:rsid w:val="00C61EB6"/>
    <w:rsid w:val="00C768C9"/>
    <w:rsid w:val="00C83A42"/>
    <w:rsid w:val="00CA4B1A"/>
    <w:rsid w:val="00CF2A7A"/>
    <w:rsid w:val="00D0290D"/>
    <w:rsid w:val="00D04A20"/>
    <w:rsid w:val="00D21A4B"/>
    <w:rsid w:val="00D74581"/>
    <w:rsid w:val="00DB74F9"/>
    <w:rsid w:val="00E20905"/>
    <w:rsid w:val="00E84EA1"/>
    <w:rsid w:val="00E87591"/>
    <w:rsid w:val="00E93E3E"/>
    <w:rsid w:val="00E956A6"/>
    <w:rsid w:val="00EB30BE"/>
    <w:rsid w:val="00EF0189"/>
    <w:rsid w:val="00F06DF2"/>
    <w:rsid w:val="00F13FE7"/>
    <w:rsid w:val="00F148B3"/>
    <w:rsid w:val="00F14B56"/>
    <w:rsid w:val="00FC457A"/>
    <w:rsid w:val="00FC5BEE"/>
    <w:rsid w:val="00FD0E36"/>
    <w:rsid w:val="00FD256D"/>
    <w:rsid w:val="00FD2A7D"/>
    <w:rsid w:val="00FD406E"/>
    <w:rsid w:val="080DDA64"/>
    <w:rsid w:val="0AA4CF4A"/>
    <w:rsid w:val="0D21A2CB"/>
    <w:rsid w:val="0DF494BA"/>
    <w:rsid w:val="0ED5DDD5"/>
    <w:rsid w:val="13FCAAEB"/>
    <w:rsid w:val="14E8767D"/>
    <w:rsid w:val="176E77B4"/>
    <w:rsid w:val="264E8B0C"/>
    <w:rsid w:val="281537AE"/>
    <w:rsid w:val="2C0E3137"/>
    <w:rsid w:val="2C500C39"/>
    <w:rsid w:val="2D01D12E"/>
    <w:rsid w:val="3547C16D"/>
    <w:rsid w:val="3721D9F1"/>
    <w:rsid w:val="3EE1682B"/>
    <w:rsid w:val="4755A9D5"/>
    <w:rsid w:val="48CB32CC"/>
    <w:rsid w:val="4C75E320"/>
    <w:rsid w:val="531EF05B"/>
    <w:rsid w:val="551CB619"/>
    <w:rsid w:val="558747A9"/>
    <w:rsid w:val="5A3575FF"/>
    <w:rsid w:val="5E0D9C4B"/>
    <w:rsid w:val="5E89070F"/>
    <w:rsid w:val="62F2B14C"/>
    <w:rsid w:val="638A4CF1"/>
    <w:rsid w:val="681D65E9"/>
    <w:rsid w:val="6A0ACA87"/>
    <w:rsid w:val="75C679FF"/>
    <w:rsid w:val="7669B054"/>
    <w:rsid w:val="7E31A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BC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paragraph" w:customStyle="1" w:styleId="null">
    <w:name w:val="null"/>
    <w:basedOn w:val="Normal"/>
    <w:rsid w:val="00E84EA1"/>
    <w:pPr>
      <w:spacing w:before="100" w:beforeAutospacing="1" w:after="100" w:afterAutospacing="1" w:line="240" w:lineRule="auto"/>
    </w:pPr>
    <w:rPr>
      <w:rFonts w:ascii="Calibri" w:hAnsi="Calibri" w:cs="Calibri"/>
    </w:rPr>
  </w:style>
  <w:style w:type="character" w:customStyle="1" w:styleId="null1">
    <w:name w:val="null1"/>
    <w:basedOn w:val="DefaultParagraphFont"/>
    <w:rsid w:val="00E84EA1"/>
  </w:style>
  <w:style w:type="character" w:styleId="UnresolvedMention">
    <w:name w:val="Unresolved Mention"/>
    <w:basedOn w:val="DefaultParagraphFont"/>
    <w:uiPriority w:val="99"/>
    <w:semiHidden/>
    <w:unhideWhenUsed/>
    <w:rsid w:val="009104F7"/>
    <w:rPr>
      <w:color w:val="605E5C"/>
      <w:shd w:val="clear" w:color="auto" w:fill="E1DFDD"/>
    </w:rPr>
  </w:style>
  <w:style w:type="paragraph" w:customStyle="1" w:styleId="paragraph">
    <w:name w:val="paragraph"/>
    <w:basedOn w:val="Normal"/>
    <w:rsid w:val="00807CDF"/>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efaultParagraphFont"/>
    <w:rsid w:val="00807CDF"/>
  </w:style>
  <w:style w:type="character" w:customStyle="1" w:styleId="eop">
    <w:name w:val="eop"/>
    <w:basedOn w:val="DefaultParagraphFont"/>
    <w:rsid w:val="00807CDF"/>
  </w:style>
  <w:style w:type="paragraph" w:styleId="Revision">
    <w:name w:val="Revision"/>
    <w:hidden/>
    <w:uiPriority w:val="99"/>
    <w:semiHidden/>
    <w:rsid w:val="00FD2A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719861">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912619131">
          <w:marLeft w:val="0"/>
          <w:marRight w:val="0"/>
          <w:marTop w:val="0"/>
          <w:marBottom w:val="0"/>
          <w:divBdr>
            <w:top w:val="none" w:sz="0" w:space="0" w:color="auto"/>
            <w:left w:val="none" w:sz="0" w:space="0" w:color="auto"/>
            <w:bottom w:val="none" w:sz="0" w:space="0" w:color="auto"/>
            <w:right w:val="none" w:sz="0" w:space="0" w:color="auto"/>
          </w:divBdr>
        </w:div>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rants.gov/web/grants/forms/sf-424-family.html" TargetMode="External"/><Relationship Id="rId17" Type="http://schemas.openxmlformats.org/officeDocument/2006/relationships/hyperlink" Target="mailto:SkopjeGrants@state.gov" TargetMode="External"/><Relationship Id="rId2" Type="http://schemas.openxmlformats.org/officeDocument/2006/relationships/customXml" Target="../customXml/item2.xml"/><Relationship Id="rId16" Type="http://schemas.openxmlformats.org/officeDocument/2006/relationships/hyperlink" Target="https://www.state.gov/about-us-office-of-the-procurement-executiv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AM.gov" TargetMode="External"/><Relationship Id="rId5" Type="http://schemas.openxmlformats.org/officeDocument/2006/relationships/styles" Target="styles.xml"/><Relationship Id="rId15" Type="http://schemas.openxmlformats.org/officeDocument/2006/relationships/hyperlink" Target="https://gcc02.safelinks.protection.outlook.com/?url=https%3A%2F%2Feportal.nspa.nato.int%2FAC135Public%2Fscage%2FCageList.aspx&amp;data=05%7C01%7Cfjeldkk%40state.gov%7C0cc4e2b471f44abcd32308db093ecead%7C66cf50745afe48d1a691a12b2121f44b%7C0%7C0%7C638113937577534024%7CUnknown%7CTWFpbGZsb3d8eyJWIjoiMC4wLjAwMDAiLCJQIjoiV2luMzIiLCJBTiI6Ik1haWwiLCJXVCI6Mn0%3D%7C3000%7C%7C%7C&amp;sdata=v3TLT8F%2FNfk5SuTcI2zw7SMhV4HK542OhP9XDx4ln%2BY%3D&amp;reserved=0" TargetMode="External"/><Relationship Id="rId10" Type="http://schemas.openxmlformats.org/officeDocument/2006/relationships/hyperlink" Target="http://www.SAM.gov"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b7de0bf-849a-416b-b84c-d095dd78b8e5" xsi:nil="true"/>
    <lcf76f155ced4ddcb4097134ff3c332f xmlns="651ed0d0-19fc-4233-a5b1-33a0639346b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AD4250E793C24D9BC21B910827D394" ma:contentTypeVersion="15" ma:contentTypeDescription="Create a new document." ma:contentTypeScope="" ma:versionID="5ca6d9648c436e42f5a1e9acccc73070">
  <xsd:schema xmlns:xsd="http://www.w3.org/2001/XMLSchema" xmlns:xs="http://www.w3.org/2001/XMLSchema" xmlns:p="http://schemas.microsoft.com/office/2006/metadata/properties" xmlns:ns2="651ed0d0-19fc-4233-a5b1-33a0639346b6" xmlns:ns3="41d88512-d2da-4f6c-aa64-c1d5f3e2af75" xmlns:ns4="4b7de0bf-849a-416b-b84c-d095dd78b8e5" targetNamespace="http://schemas.microsoft.com/office/2006/metadata/properties" ma:root="true" ma:fieldsID="d6eadd84a510542ed11a25a09c9e5d7a" ns2:_="" ns3:_="" ns4:_="">
    <xsd:import namespace="651ed0d0-19fc-4233-a5b1-33a0639346b6"/>
    <xsd:import namespace="41d88512-d2da-4f6c-aa64-c1d5f3e2af75"/>
    <xsd:import namespace="4b7de0bf-849a-416b-b84c-d095dd78b8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1ed0d0-19fc-4233-a5b1-33a0639346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d88512-d2da-4f6c-aa64-c1d5f3e2af7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7de0bf-849a-416b-b84c-d095dd78b8e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1d77658-6df0-434e-b6c3-9f4bc2722f67}" ma:internalName="TaxCatchAll" ma:showField="CatchAllData" ma:web="4b7de0bf-849a-416b-b84c-d095dd78b8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040286-C89E-4B32-8994-93B23C50C78D}">
  <ds:schemaRefs>
    <ds:schemaRef ds:uri="http://schemas.microsoft.com/office/2006/metadata/properties"/>
    <ds:schemaRef ds:uri="http://schemas.microsoft.com/office/infopath/2007/PartnerControls"/>
    <ds:schemaRef ds:uri="4b7de0bf-849a-416b-b84c-d095dd78b8e5"/>
    <ds:schemaRef ds:uri="651ed0d0-19fc-4233-a5b1-33a0639346b6"/>
  </ds:schemaRefs>
</ds:datastoreItem>
</file>

<file path=customXml/itemProps2.xml><?xml version="1.0" encoding="utf-8"?>
<ds:datastoreItem xmlns:ds="http://schemas.openxmlformats.org/officeDocument/2006/customXml" ds:itemID="{287465D1-7565-4C13-AD83-66B4FC4F9DF2}">
  <ds:schemaRefs>
    <ds:schemaRef ds:uri="http://schemas.microsoft.com/sharepoint/v3/contenttype/forms"/>
  </ds:schemaRefs>
</ds:datastoreItem>
</file>

<file path=customXml/itemProps3.xml><?xml version="1.0" encoding="utf-8"?>
<ds:datastoreItem xmlns:ds="http://schemas.openxmlformats.org/officeDocument/2006/customXml" ds:itemID="{F44B4EB9-0154-4C54-8615-907B7157D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1ed0d0-19fc-4233-a5b1-33a0639346b6"/>
    <ds:schemaRef ds:uri="41d88512-d2da-4f6c-aa64-c1d5f3e2af75"/>
    <ds:schemaRef ds:uri="4b7de0bf-849a-416b-b84c-d095dd78b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3760</Words>
  <Characters>21436</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Annual Program Statement - SAMPLE</vt:lpstr>
    </vt:vector>
  </TitlesOfParts>
  <Company/>
  <LinksUpToDate>false</LinksUpToDate>
  <CharactersWithSpaces>25146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Program Statement - SAMPLE</dc:title>
  <dc:creator/>
  <cp:keywords/>
  <cp:lastModifiedBy/>
  <cp:revision>1</cp:revision>
  <dcterms:created xsi:type="dcterms:W3CDTF">2024-01-18T14:46:00Z</dcterms:created>
  <dcterms:modified xsi:type="dcterms:W3CDTF">2024-01-18T15:56:00Z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5c993fd7-e392-4e19-aece-34df9504b6af</vt:lpwstr>
  </property>
  <property fmtid="{D5CDD505-2E9C-101B-9397-08002B2CF9AE}" pid="4" name="ContentTypeId">
    <vt:lpwstr>0x010100CFAD4250E793C24D9BC21B910827D394</vt:lpwstr>
  </property>
  <property fmtid="{D5CDD505-2E9C-101B-9397-08002B2CF9AE}" pid="5" name="Order">
    <vt:r8>34200</vt:r8>
  </property>
  <property fmtid="{D5CDD505-2E9C-101B-9397-08002B2CF9AE}" pid="6" name="URL">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SIP_Label_1665d9ee-429a-4d5f-97cc-cfb56e044a6e_Enabled">
    <vt:lpwstr>true</vt:lpwstr>
  </property>
  <property fmtid="{D5CDD505-2E9C-101B-9397-08002B2CF9AE}" pid="11" name="MSIP_Label_1665d9ee-429a-4d5f-97cc-cfb56e044a6e_SetDate">
    <vt:lpwstr>2022-03-23T16:12:19Z</vt:lpwstr>
  </property>
  <property fmtid="{D5CDD505-2E9C-101B-9397-08002B2CF9AE}" pid="12" name="MSIP_Label_1665d9ee-429a-4d5f-97cc-cfb56e044a6e_Method">
    <vt:lpwstr>Privileged</vt:lpwstr>
  </property>
  <property fmtid="{D5CDD505-2E9C-101B-9397-08002B2CF9AE}" pid="13" name="MSIP_Label_1665d9ee-429a-4d5f-97cc-cfb56e044a6e_Name">
    <vt:lpwstr>1665d9ee-429a-4d5f-97cc-cfb56e044a6e</vt:lpwstr>
  </property>
  <property fmtid="{D5CDD505-2E9C-101B-9397-08002B2CF9AE}" pid="14" name="MSIP_Label_1665d9ee-429a-4d5f-97cc-cfb56e044a6e_SiteId">
    <vt:lpwstr>66cf5074-5afe-48d1-a691-a12b2121f44b</vt:lpwstr>
  </property>
  <property fmtid="{D5CDD505-2E9C-101B-9397-08002B2CF9AE}" pid="15" name="MSIP_Label_1665d9ee-429a-4d5f-97cc-cfb56e044a6e_ActionId">
    <vt:lpwstr>b39d1ba1-d3ef-45e7-819c-5d4a18e96e0c</vt:lpwstr>
  </property>
  <property fmtid="{D5CDD505-2E9C-101B-9397-08002B2CF9AE}" pid="16" name="MSIP_Label_1665d9ee-429a-4d5f-97cc-cfb56e044a6e_ContentBits">
    <vt:lpwstr>0</vt:lpwstr>
  </property>
  <property fmtid="{D5CDD505-2E9C-101B-9397-08002B2CF9AE}" pid="17" name="MediaServiceImageTags">
    <vt:lpwstr/>
  </property>
</Properties>
</file>