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369" w:rsidRDefault="00531369" w:rsidP="00531369">
      <w:pPr>
        <w:pStyle w:val="Heading1"/>
        <w:rPr>
          <w:rFonts w:ascii="Arial" w:hAnsi="Arial" w:cs="Arial"/>
          <w:sz w:val="28"/>
          <w:szCs w:val="28"/>
        </w:rPr>
      </w:pPr>
      <w:r>
        <w:rPr>
          <w:rFonts w:ascii="Arial" w:hAnsi="Arial" w:cs="Arial"/>
          <w:sz w:val="28"/>
          <w:szCs w:val="28"/>
        </w:rPr>
        <w:t>Application Package</w:t>
      </w:r>
    </w:p>
    <w:p w:rsidR="00531369" w:rsidRDefault="00531369" w:rsidP="00531369">
      <w:pPr>
        <w:jc w:val="center"/>
        <w:rPr>
          <w:rFonts w:ascii="Arial" w:hAnsi="Arial" w:cs="Arial"/>
          <w:sz w:val="22"/>
          <w:szCs w:val="22"/>
          <w:highlight w:val="yellow"/>
        </w:rPr>
      </w:pPr>
    </w:p>
    <w:p w:rsidR="00531369" w:rsidRPr="00FA28BA" w:rsidRDefault="00FA28BA" w:rsidP="00531369">
      <w:pPr>
        <w:jc w:val="center"/>
        <w:rPr>
          <w:rFonts w:ascii="Arial" w:hAnsi="Arial" w:cs="Arial"/>
          <w:b/>
          <w:sz w:val="22"/>
          <w:szCs w:val="22"/>
        </w:rPr>
      </w:pPr>
      <w:r w:rsidRPr="00FA28BA">
        <w:rPr>
          <w:rFonts w:ascii="Arial" w:hAnsi="Arial" w:cs="Arial"/>
          <w:b/>
          <w:sz w:val="22"/>
          <w:szCs w:val="22"/>
        </w:rPr>
        <w:t>P17AS00018</w:t>
      </w:r>
      <w:bookmarkStart w:id="0" w:name="_GoBack"/>
      <w:bookmarkEnd w:id="0"/>
    </w:p>
    <w:p w:rsidR="00531369" w:rsidRDefault="00531369" w:rsidP="00531369"/>
    <w:p w:rsidR="00531369" w:rsidRDefault="00531369" w:rsidP="0053136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jc w:val="center"/>
        <w:rPr>
          <w:rFonts w:ascii="Arial" w:eastAsia="Times New Roman" w:hAnsi="Arial" w:cs="Arial"/>
          <w:b/>
          <w:bCs/>
          <w:sz w:val="22"/>
        </w:rPr>
      </w:pPr>
      <w:r>
        <w:rPr>
          <w:rFonts w:ascii="Arial" w:eastAsia="Times New Roman" w:hAnsi="Arial" w:cs="Arial"/>
          <w:b/>
          <w:bCs/>
          <w:sz w:val="22"/>
        </w:rPr>
        <w:t>ATTACHMENT A</w:t>
      </w:r>
    </w:p>
    <w:p w:rsidR="006A0328" w:rsidRDefault="006A0328" w:rsidP="006A0328">
      <w:pPr>
        <w:widowControl w:val="0"/>
        <w:tabs>
          <w:tab w:val="center" w:pos="4680"/>
        </w:tabs>
        <w:autoSpaceDE w:val="0"/>
        <w:autoSpaceDN w:val="0"/>
        <w:adjustRightInd w:val="0"/>
        <w:jc w:val="right"/>
        <w:rPr>
          <w:rFonts w:ascii="Arial" w:eastAsia="Times New Roman" w:hAnsi="Arial" w:cs="Arial"/>
          <w:b/>
          <w:bCs/>
          <w:sz w:val="22"/>
        </w:rPr>
      </w:pPr>
    </w:p>
    <w:p w:rsidR="006A0328" w:rsidRDefault="006A0328" w:rsidP="006A0328">
      <w:pPr>
        <w:widowControl w:val="0"/>
        <w:tabs>
          <w:tab w:val="center" w:pos="4680"/>
        </w:tabs>
        <w:autoSpaceDE w:val="0"/>
        <w:autoSpaceDN w:val="0"/>
        <w:adjustRightInd w:val="0"/>
        <w:jc w:val="center"/>
        <w:rPr>
          <w:rFonts w:ascii="Arial" w:eastAsia="Times New Roman" w:hAnsi="Arial" w:cs="Arial"/>
          <w:b/>
          <w:bCs/>
          <w:sz w:val="22"/>
        </w:rPr>
      </w:pPr>
      <w:r>
        <w:rPr>
          <w:rFonts w:ascii="Arial" w:eastAsia="Times New Roman" w:hAnsi="Arial" w:cs="Arial"/>
          <w:b/>
          <w:bCs/>
          <w:sz w:val="22"/>
        </w:rPr>
        <w:t xml:space="preserve"> PROPOSAL SUBMISSION FORMAT</w:t>
      </w:r>
    </w:p>
    <w:p w:rsidR="006A0328" w:rsidRDefault="006A0328" w:rsidP="006A0328">
      <w:pPr>
        <w:rPr>
          <w:rFonts w:ascii="Times New Roman" w:eastAsia="Times New Roman" w:hAnsi="Times New Roman"/>
          <w:bCs/>
        </w:rPr>
      </w:pPr>
    </w:p>
    <w:p w:rsidR="006A0328" w:rsidRDefault="006A0328" w:rsidP="006A0328">
      <w:pPr>
        <w:rPr>
          <w:rFonts w:ascii="Arial" w:eastAsia="Times New Roman" w:hAnsi="Arial" w:cs="Arial"/>
          <w:bCs/>
          <w:sz w:val="20"/>
          <w:szCs w:val="20"/>
        </w:rPr>
      </w:pPr>
      <w:r>
        <w:rPr>
          <w:rFonts w:ascii="Arial" w:eastAsia="Times New Roman" w:hAnsi="Arial" w:cs="Arial"/>
          <w:bCs/>
          <w:sz w:val="20"/>
          <w:szCs w:val="20"/>
        </w:rPr>
        <w:t xml:space="preserve">Please read the announcement carefully before completing this information.  </w:t>
      </w:r>
    </w:p>
    <w:p w:rsidR="006A0328" w:rsidRDefault="006A0328" w:rsidP="006A0328">
      <w:pPr>
        <w:rPr>
          <w:rFonts w:ascii="Times New Roman" w:eastAsia="Times New Roman" w:hAnsi="Times New Roman"/>
          <w:b/>
          <w:bCs/>
        </w:rPr>
      </w:pPr>
    </w:p>
    <w:p w:rsidR="006A0328" w:rsidRDefault="006A0328" w:rsidP="006A0328">
      <w:pPr>
        <w:pBdr>
          <w:bottom w:val="single" w:sz="24" w:space="1" w:color="auto"/>
        </w:pBdr>
        <w:rPr>
          <w:rFonts w:ascii="Arial" w:eastAsia="Times New Roman" w:hAnsi="Arial" w:cs="Arial"/>
          <w:b/>
          <w:bCs/>
          <w:smallCaps/>
          <w:sz w:val="22"/>
          <w:szCs w:val="22"/>
        </w:rPr>
      </w:pPr>
      <w:r>
        <w:rPr>
          <w:rFonts w:ascii="Arial" w:eastAsia="Times New Roman" w:hAnsi="Arial" w:cs="Arial"/>
          <w:b/>
          <w:bCs/>
          <w:smallCaps/>
          <w:sz w:val="22"/>
        </w:rPr>
        <w:t>SECTION I.  PURPOSE AND OBJECTIVES</w:t>
      </w:r>
    </w:p>
    <w:p w:rsidR="006A0328" w:rsidRDefault="006A0328" w:rsidP="006A0328">
      <w:pPr>
        <w:pBdr>
          <w:bottom w:val="single" w:sz="24" w:space="1" w:color="auto"/>
        </w:pBdr>
        <w:rPr>
          <w:rFonts w:ascii="Times New Roman" w:eastAsia="Times New Roman" w:hAnsi="Times New Roman"/>
          <w:b/>
          <w:bCs/>
          <w:smallCaps/>
        </w:rPr>
      </w:pPr>
    </w:p>
    <w:p w:rsidR="006A0328" w:rsidRDefault="006A0328" w:rsidP="002C3EDB">
      <w:pPr>
        <w:tabs>
          <w:tab w:val="left" w:pos="360"/>
        </w:tabs>
        <w:spacing w:line="360" w:lineRule="auto"/>
        <w:rPr>
          <w:rFonts w:ascii="Arial" w:eastAsia="Times New Roman" w:hAnsi="Arial" w:cs="Arial"/>
          <w:bCs/>
          <w:sz w:val="20"/>
          <w:szCs w:val="20"/>
        </w:rPr>
      </w:pPr>
      <w:r>
        <w:rPr>
          <w:rFonts w:ascii="Arial" w:eastAsia="Times New Roman" w:hAnsi="Arial" w:cs="Arial"/>
          <w:bCs/>
          <w:sz w:val="20"/>
          <w:szCs w:val="20"/>
        </w:rPr>
        <w:t>A.</w:t>
      </w:r>
      <w:r>
        <w:rPr>
          <w:rFonts w:ascii="Arial" w:eastAsia="Times New Roman" w:hAnsi="Arial" w:cs="Arial"/>
          <w:bCs/>
          <w:sz w:val="20"/>
          <w:szCs w:val="20"/>
        </w:rPr>
        <w:tab/>
        <w:t xml:space="preserve">Describe why the project is needed by the National Park Service </w:t>
      </w:r>
    </w:p>
    <w:p w:rsidR="006A0328" w:rsidRDefault="006A0328" w:rsidP="002C3EDB">
      <w:pPr>
        <w:widowControl w:val="0"/>
        <w:tabs>
          <w:tab w:val="left" w:pos="360"/>
        </w:tabs>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B.</w:t>
      </w:r>
      <w:r>
        <w:rPr>
          <w:rFonts w:ascii="Arial" w:eastAsia="Times New Roman" w:hAnsi="Arial" w:cs="Arial"/>
          <w:sz w:val="20"/>
          <w:szCs w:val="20"/>
        </w:rPr>
        <w:tab/>
        <w:t xml:space="preserve">Describe the project’s objectives. </w:t>
      </w:r>
    </w:p>
    <w:p w:rsidR="006A0328" w:rsidRDefault="006A0328" w:rsidP="006A0328">
      <w:pPr>
        <w:widowControl w:val="0"/>
        <w:autoSpaceDE w:val="0"/>
        <w:autoSpaceDN w:val="0"/>
        <w:adjustRightInd w:val="0"/>
        <w:rPr>
          <w:rFonts w:ascii="Times New Roman" w:eastAsia="Times New Roman" w:hAnsi="Times New Roman"/>
          <w:sz w:val="20"/>
        </w:rPr>
      </w:pPr>
    </w:p>
    <w:p w:rsidR="006A0328" w:rsidRDefault="006A0328" w:rsidP="006A0328">
      <w:pPr>
        <w:widowControl w:val="0"/>
        <w:autoSpaceDE w:val="0"/>
        <w:autoSpaceDN w:val="0"/>
        <w:adjustRightInd w:val="0"/>
        <w:rPr>
          <w:rFonts w:eastAsia="Times New Roman"/>
          <w:sz w:val="20"/>
        </w:rPr>
      </w:pPr>
    </w:p>
    <w:p w:rsidR="006A0328" w:rsidRDefault="006A0328" w:rsidP="006A0328">
      <w:pPr>
        <w:widowControl w:val="0"/>
        <w:autoSpaceDE w:val="0"/>
        <w:autoSpaceDN w:val="0"/>
        <w:adjustRightInd w:val="0"/>
        <w:rPr>
          <w:rFonts w:eastAsia="Times New Roman"/>
          <w:sz w:val="20"/>
        </w:rPr>
      </w:pPr>
    </w:p>
    <w:p w:rsidR="006A0328" w:rsidRDefault="006A0328" w:rsidP="006A0328">
      <w:pPr>
        <w:widowControl w:val="0"/>
        <w:autoSpaceDE w:val="0"/>
        <w:autoSpaceDN w:val="0"/>
        <w:adjustRightInd w:val="0"/>
        <w:rPr>
          <w:rFonts w:eastAsia="Times New Roman"/>
          <w:sz w:val="20"/>
        </w:rPr>
      </w:pPr>
    </w:p>
    <w:p w:rsidR="006A0328" w:rsidRDefault="006A0328" w:rsidP="006A0328">
      <w:pPr>
        <w:pBdr>
          <w:bottom w:val="single" w:sz="24" w:space="3" w:color="auto"/>
        </w:pBdr>
        <w:rPr>
          <w:rFonts w:ascii="Arial" w:eastAsia="Times New Roman" w:hAnsi="Arial" w:cs="Arial"/>
          <w:b/>
          <w:bCs/>
          <w:smallCaps/>
          <w:sz w:val="22"/>
          <w:szCs w:val="22"/>
        </w:rPr>
      </w:pPr>
      <w:proofErr w:type="gramStart"/>
      <w:r>
        <w:rPr>
          <w:rFonts w:ascii="Arial" w:eastAsia="Times New Roman" w:hAnsi="Arial" w:cs="Arial"/>
          <w:b/>
          <w:bCs/>
          <w:smallCaps/>
          <w:sz w:val="22"/>
        </w:rPr>
        <w:t>SECTION II.</w:t>
      </w:r>
      <w:proofErr w:type="gramEnd"/>
      <w:r>
        <w:rPr>
          <w:rFonts w:ascii="Arial" w:eastAsia="Times New Roman" w:hAnsi="Arial" w:cs="Arial"/>
          <w:b/>
          <w:bCs/>
          <w:smallCaps/>
          <w:sz w:val="22"/>
        </w:rPr>
        <w:t xml:space="preserve">  TECHNICAL APPROACH </w:t>
      </w:r>
    </w:p>
    <w:p w:rsidR="006A0328" w:rsidRDefault="006A0328" w:rsidP="006A0328">
      <w:pPr>
        <w:pBdr>
          <w:bottom w:val="single" w:sz="24" w:space="3" w:color="auto"/>
        </w:pBdr>
        <w:rPr>
          <w:rFonts w:ascii="Times New Roman" w:eastAsia="Times New Roman" w:hAnsi="Times New Roman"/>
          <w:b/>
          <w:bCs/>
          <w:smallCaps/>
        </w:rPr>
      </w:pPr>
    </w:p>
    <w:p w:rsidR="006A0328" w:rsidRDefault="006A0328" w:rsidP="006A0328">
      <w:pPr>
        <w:widowControl w:val="0"/>
        <w:autoSpaceDE w:val="0"/>
        <w:autoSpaceDN w:val="0"/>
        <w:adjustRightInd w:val="0"/>
        <w:rPr>
          <w:rFonts w:eastAsia="Times New Roman"/>
          <w:smallCaps/>
        </w:rPr>
      </w:pPr>
    </w:p>
    <w:p w:rsidR="006A0328" w:rsidRDefault="006A0328" w:rsidP="006A0328">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6A0328" w:rsidRDefault="006A0328" w:rsidP="006A0328">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(a) Describe the techniques, procedures, and methodologies to be used; </w:t>
      </w:r>
    </w:p>
    <w:p w:rsidR="006A0328" w:rsidRDefault="006A0328" w:rsidP="006A0328">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(b) Describe data collection, analysis, and means of relationship interpretation; </w:t>
      </w:r>
    </w:p>
    <w:p w:rsidR="006A0328" w:rsidRDefault="006A0328" w:rsidP="006A0328">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(c) Describe expected results or outcomes; and </w:t>
      </w:r>
    </w:p>
    <w:p w:rsidR="006A0328" w:rsidRDefault="006A0328" w:rsidP="006A0328">
      <w:pPr>
        <w:widowControl w:val="0"/>
        <w:pBdr>
          <w:bottom w:val="single" w:sz="24" w:space="6" w:color="auto"/>
        </w:pBdr>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(d) Describe the procedures for evaluating project efficacy, including fixed performance indices with probabilities for obtaining them.</w:t>
      </w:r>
    </w:p>
    <w:p w:rsidR="006A0328" w:rsidRDefault="006A0328" w:rsidP="006A0328">
      <w:pPr>
        <w:widowControl w:val="0"/>
        <w:pBdr>
          <w:bottom w:val="single" w:sz="24" w:space="6" w:color="auto"/>
        </w:pBdr>
        <w:autoSpaceDE w:val="0"/>
        <w:autoSpaceDN w:val="0"/>
        <w:adjustRightInd w:val="0"/>
        <w:rPr>
          <w:rFonts w:ascii="Times New Roman" w:eastAsia="Times New Roman" w:hAnsi="Times New Roman"/>
          <w:sz w:val="20"/>
        </w:rPr>
      </w:pPr>
    </w:p>
    <w:p w:rsidR="006A0328" w:rsidRDefault="006A0328" w:rsidP="006A032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eastAsia="Times New Roman"/>
        </w:rPr>
      </w:pPr>
    </w:p>
    <w:p w:rsidR="006A0328" w:rsidRDefault="006A0328" w:rsidP="006A032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ascii="Arial" w:eastAsia="Times New Roman" w:hAnsi="Arial" w:cs="Arial"/>
          <w:b/>
          <w:sz w:val="22"/>
          <w:szCs w:val="22"/>
        </w:rPr>
      </w:pPr>
      <w:proofErr w:type="gramStart"/>
      <w:r>
        <w:rPr>
          <w:rFonts w:ascii="Arial" w:eastAsia="Times New Roman" w:hAnsi="Arial" w:cs="Arial"/>
          <w:b/>
          <w:caps/>
          <w:sz w:val="22"/>
        </w:rPr>
        <w:t>Section iii.</w:t>
      </w:r>
      <w:proofErr w:type="gramEnd"/>
      <w:r>
        <w:rPr>
          <w:rFonts w:ascii="Arial" w:eastAsia="Times New Roman" w:hAnsi="Arial" w:cs="Arial"/>
          <w:b/>
          <w:sz w:val="22"/>
        </w:rPr>
        <w:t xml:space="preserve">  QUALIFICATIONS, EXPERIENCE, PAST PERFORMANCE </w:t>
      </w:r>
    </w:p>
    <w:p w:rsidR="006A0328" w:rsidRDefault="006A0328" w:rsidP="006A0328">
      <w:pPr>
        <w:widowControl w:val="0"/>
        <w:pBdr>
          <w:bottom w:val="single" w:sz="24" w:space="6" w:color="auto"/>
        </w:pBdr>
        <w:autoSpaceDE w:val="0"/>
        <w:autoSpaceDN w:val="0"/>
        <w:adjustRightInd w:val="0"/>
        <w:rPr>
          <w:rFonts w:ascii="Times New Roman" w:eastAsia="Times New Roman" w:hAnsi="Times New Roman"/>
          <w:b/>
        </w:rPr>
      </w:pPr>
    </w:p>
    <w:p w:rsidR="006A0328" w:rsidRDefault="006A0328" w:rsidP="006A0328">
      <w:pPr>
        <w:widowControl w:val="0"/>
        <w:autoSpaceDE w:val="0"/>
        <w:autoSpaceDN w:val="0"/>
        <w:adjustRightInd w:val="0"/>
        <w:rPr>
          <w:rFonts w:eastAsia="Times New Roman"/>
        </w:rPr>
      </w:pPr>
    </w:p>
    <w:p w:rsidR="006A0328" w:rsidRDefault="006A0328" w:rsidP="006A0328">
      <w:pPr>
        <w:widowControl w:val="0"/>
        <w:pBdr>
          <w:bottom w:val="single" w:sz="24" w:space="6" w:color="auto"/>
        </w:pBd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6A0328" w:rsidRDefault="006A0328" w:rsidP="006A0328">
      <w:pPr>
        <w:widowControl w:val="0"/>
        <w:pBdr>
          <w:bottom w:val="single" w:sz="24" w:space="6" w:color="auto"/>
        </w:pBdr>
        <w:autoSpaceDE w:val="0"/>
        <w:autoSpaceDN w:val="0"/>
        <w:adjustRightInd w:val="0"/>
        <w:rPr>
          <w:rFonts w:ascii="Times New Roman" w:eastAsia="Times New Roman" w:hAnsi="Times New Roman"/>
        </w:rPr>
      </w:pPr>
    </w:p>
    <w:p w:rsidR="006A0328" w:rsidRDefault="006A0328" w:rsidP="006A0328">
      <w:pPr>
        <w:widowControl w:val="0"/>
        <w:autoSpaceDE w:val="0"/>
        <w:autoSpaceDN w:val="0"/>
        <w:adjustRightInd w:val="0"/>
        <w:rPr>
          <w:rFonts w:eastAsia="Times New Roman"/>
          <w:sz w:val="20"/>
        </w:rPr>
      </w:pPr>
    </w:p>
    <w:p w:rsidR="006A0328" w:rsidRDefault="006A0328" w:rsidP="006A032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rFonts w:eastAsia="Times New Roman"/>
        </w:rPr>
      </w:pPr>
    </w:p>
    <w:p w:rsidR="006A0328" w:rsidRDefault="006A0328" w:rsidP="006A0328">
      <w:pPr>
        <w:keepNext/>
        <w:widowControl w:val="0"/>
        <w:pBdr>
          <w:bottom w:val="single" w:sz="24" w:space="1" w:color="auto"/>
        </w:pBdr>
        <w:tabs>
          <w:tab w:val="left" w:pos="-1440"/>
        </w:tabs>
        <w:autoSpaceDE w:val="0"/>
        <w:autoSpaceDN w:val="0"/>
        <w:adjustRightInd w:val="0"/>
        <w:jc w:val="center"/>
        <w:outlineLvl w:val="0"/>
        <w:rPr>
          <w:rFonts w:ascii="Arial" w:eastAsia="Times New Roman" w:hAnsi="Arial" w:cs="Arial"/>
          <w:b/>
          <w:smallCaps/>
          <w:sz w:val="22"/>
          <w:szCs w:val="22"/>
        </w:rPr>
      </w:pPr>
      <w:r>
        <w:rPr>
          <w:rFonts w:eastAsia="Times New Roman"/>
          <w:b/>
          <w:smallCaps/>
          <w:sz w:val="28"/>
          <w:szCs w:val="28"/>
        </w:rPr>
        <w:br w:type="page"/>
      </w:r>
      <w:bookmarkStart w:id="1" w:name="_Toc445970877"/>
      <w:proofErr w:type="gramStart"/>
      <w:r>
        <w:rPr>
          <w:rFonts w:ascii="Arial" w:eastAsia="Times New Roman" w:hAnsi="Arial" w:cs="Arial"/>
          <w:b/>
          <w:smallCaps/>
          <w:sz w:val="22"/>
        </w:rPr>
        <w:lastRenderedPageBreak/>
        <w:t>ATTACHMENT  B</w:t>
      </w:r>
      <w:bookmarkEnd w:id="1"/>
      <w:proofErr w:type="gramEnd"/>
    </w:p>
    <w:p w:rsidR="006A0328" w:rsidRDefault="006A0328" w:rsidP="006A0328">
      <w:pPr>
        <w:keepNext/>
        <w:widowControl w:val="0"/>
        <w:pBdr>
          <w:bottom w:val="single" w:sz="24" w:space="1" w:color="auto"/>
        </w:pBdr>
        <w:tabs>
          <w:tab w:val="left" w:pos="-1440"/>
        </w:tabs>
        <w:autoSpaceDE w:val="0"/>
        <w:autoSpaceDN w:val="0"/>
        <w:adjustRightInd w:val="0"/>
        <w:outlineLvl w:val="0"/>
        <w:rPr>
          <w:rFonts w:ascii="Times New Roman" w:eastAsia="Times New Roman" w:hAnsi="Times New Roman"/>
          <w:b/>
          <w:smallCaps/>
          <w:sz w:val="32"/>
          <w:szCs w:val="28"/>
        </w:rPr>
      </w:pPr>
    </w:p>
    <w:p w:rsidR="006A0328" w:rsidRPr="000A0F36" w:rsidRDefault="006A0328" w:rsidP="000A0F36">
      <w:pPr>
        <w:keepNext/>
        <w:widowControl w:val="0"/>
        <w:pBdr>
          <w:bottom w:val="single" w:sz="24" w:space="1" w:color="auto"/>
        </w:pBdr>
        <w:tabs>
          <w:tab w:val="left" w:pos="-1440"/>
        </w:tabs>
        <w:autoSpaceDE w:val="0"/>
        <w:autoSpaceDN w:val="0"/>
        <w:adjustRightInd w:val="0"/>
        <w:jc w:val="center"/>
        <w:outlineLvl w:val="0"/>
        <w:rPr>
          <w:rFonts w:ascii="Arial" w:eastAsia="Times New Roman" w:hAnsi="Arial" w:cs="Arial"/>
          <w:b/>
          <w:smallCaps/>
        </w:rPr>
      </w:pPr>
      <w:bookmarkStart w:id="2" w:name="_Toc445970878"/>
      <w:r w:rsidRPr="000A0F36">
        <w:rPr>
          <w:rFonts w:ascii="Arial" w:eastAsia="Times New Roman" w:hAnsi="Arial" w:cs="Arial"/>
          <w:b/>
          <w:smallCaps/>
        </w:rPr>
        <w:t>Budget</w:t>
      </w:r>
      <w:bookmarkEnd w:id="2"/>
      <w:r w:rsidR="00E70B2E">
        <w:rPr>
          <w:rFonts w:ascii="Arial" w:eastAsia="Times New Roman" w:hAnsi="Arial" w:cs="Arial"/>
          <w:b/>
          <w:smallCaps/>
        </w:rPr>
        <w:t xml:space="preserve"> Detail</w:t>
      </w:r>
    </w:p>
    <w:p w:rsidR="006A0328" w:rsidRDefault="006A0328" w:rsidP="006A0328">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 xml:space="preserve">This is a suggested format for a proposal’s budget.   The budget tables match the categories identified on the SF-424A form, Budget Information. </w:t>
      </w:r>
    </w:p>
    <w:p w:rsidR="006A0328" w:rsidRDefault="006A0328" w:rsidP="006A0328">
      <w:pPr>
        <w:widowControl w:val="0"/>
        <w:autoSpaceDE w:val="0"/>
        <w:autoSpaceDN w:val="0"/>
        <w:adjustRightInd w:val="0"/>
        <w:rPr>
          <w:rFonts w:ascii="Arial" w:eastAsia="Times New Roman" w:hAnsi="Arial" w:cs="Arial"/>
          <w:sz w:val="20"/>
          <w:szCs w:val="20"/>
        </w:rPr>
      </w:pPr>
    </w:p>
    <w:p w:rsidR="00416CA7" w:rsidRDefault="006A0328" w:rsidP="006A0328">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Each table should be repeated for each federal fiscal year</w:t>
      </w:r>
      <w:r w:rsidR="00D14E58">
        <w:rPr>
          <w:rFonts w:ascii="Arial" w:eastAsia="Times New Roman" w:hAnsi="Arial" w:cs="Arial"/>
          <w:sz w:val="20"/>
          <w:szCs w:val="20"/>
        </w:rPr>
        <w:t xml:space="preserve"> of the duration of the project.</w:t>
      </w:r>
    </w:p>
    <w:p w:rsidR="006A0328" w:rsidRDefault="006A0328" w:rsidP="006A0328">
      <w:pPr>
        <w:widowControl w:val="0"/>
        <w:autoSpaceDE w:val="0"/>
        <w:autoSpaceDN w:val="0"/>
        <w:adjustRightInd w:val="0"/>
        <w:rPr>
          <w:rFonts w:ascii="Frutiger 45 Light" w:eastAsia="Times New Roman" w:hAnsi="Frutiger 45 Light"/>
          <w:sz w:val="20"/>
        </w:rPr>
      </w:pPr>
    </w:p>
    <w:tbl>
      <w:tblPr>
        <w:tblW w:w="0" w:type="auto"/>
        <w:tblInd w:w="120" w:type="dxa"/>
        <w:tblLayout w:type="fixed"/>
        <w:tblCellMar>
          <w:left w:w="120" w:type="dxa"/>
          <w:right w:w="120" w:type="dxa"/>
        </w:tblCellMar>
        <w:tblLook w:val="04A0" w:firstRow="1" w:lastRow="0" w:firstColumn="1" w:lastColumn="0" w:noHBand="0" w:noVBand="1"/>
      </w:tblPr>
      <w:tblGrid>
        <w:gridCol w:w="4200"/>
        <w:gridCol w:w="1340"/>
        <w:gridCol w:w="983"/>
        <w:gridCol w:w="983"/>
        <w:gridCol w:w="1358"/>
        <w:gridCol w:w="1351"/>
      </w:tblGrid>
      <w:tr w:rsidR="006A0328" w:rsidTr="00512CCE">
        <w:trPr>
          <w:trHeight w:val="432"/>
        </w:trPr>
        <w:tc>
          <w:tcPr>
            <w:tcW w:w="10215" w:type="dxa"/>
            <w:gridSpan w:val="6"/>
            <w:tcBorders>
              <w:top w:val="single" w:sz="8" w:space="0" w:color="000000"/>
              <w:left w:val="single" w:sz="8" w:space="0" w:color="000000"/>
              <w:bottom w:val="single" w:sz="8" w:space="0" w:color="000000"/>
              <w:right w:val="single" w:sz="8" w:space="0" w:color="000000"/>
            </w:tcBorders>
            <w:shd w:val="pct10" w:color="000000" w:fill="FFFFFF"/>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A27BEB" w:rsidRPr="00A27BEB" w:rsidRDefault="006A0328" w:rsidP="00A27BEB">
            <w:pPr>
              <w:keepNext/>
              <w:tabs>
                <w:tab w:val="left" w:pos="351"/>
              </w:tabs>
              <w:spacing w:after="40"/>
              <w:ind w:right="43"/>
              <w:rPr>
                <w:rFonts w:ascii="Arial" w:hAnsi="Arial" w:cs="Arial"/>
                <w:b/>
                <w:sz w:val="20"/>
                <w:szCs w:val="20"/>
              </w:rPr>
            </w:pPr>
            <w:r>
              <w:rPr>
                <w:rFonts w:ascii="Arial" w:eastAsia="Times New Roman" w:hAnsi="Arial" w:cs="Arial"/>
                <w:b/>
                <w:smallCaps/>
                <w:sz w:val="20"/>
                <w:szCs w:val="20"/>
              </w:rPr>
              <w:t xml:space="preserve">A. </w:t>
            </w:r>
            <w:r w:rsidR="00A27BEB" w:rsidRPr="00416CA7">
              <w:rPr>
                <w:rFonts w:ascii="Arial" w:eastAsia="Times New Roman" w:hAnsi="Arial" w:cs="Arial"/>
                <w:b/>
                <w:smallCaps/>
                <w:sz w:val="20"/>
                <w:szCs w:val="20"/>
              </w:rPr>
              <w:t>Personnel</w:t>
            </w:r>
            <w:r w:rsidR="00416CA7" w:rsidRPr="00416CA7">
              <w:rPr>
                <w:rFonts w:ascii="Arial" w:eastAsia="Times New Roman" w:hAnsi="Arial" w:cs="Arial"/>
                <w:b/>
                <w:smallCaps/>
                <w:sz w:val="20"/>
                <w:szCs w:val="20"/>
              </w:rPr>
              <w:t xml:space="preserve"> </w:t>
            </w:r>
            <w:r w:rsidR="00A27BEB" w:rsidRPr="00A27BEB">
              <w:rPr>
                <w:rFonts w:ascii="Arial" w:hAnsi="Arial" w:cs="Arial"/>
                <w:sz w:val="20"/>
                <w:szCs w:val="20"/>
              </w:rPr>
              <w:t>(SF-424A Object Class Category 6a.)</w:t>
            </w:r>
          </w:p>
          <w:p w:rsidR="006A0328" w:rsidRDefault="00A27BEB" w:rsidP="00A27BEB">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A27BEB">
              <w:rPr>
                <w:rFonts w:ascii="Arial" w:hAnsi="Arial" w:cs="Arial"/>
                <w:sz w:val="20"/>
                <w:szCs w:val="20"/>
              </w:rPr>
              <w:t>The cost of salaries &amp; wages, not including fringe benefits, paid to Recipient employees working directly on this agreement.  Indicate Key Personnel with an asterisk (*).  Provide more detail in the Narrative Box if needed.</w:t>
            </w:r>
          </w:p>
        </w:tc>
      </w:tr>
      <w:tr w:rsidR="006A0328" w:rsidTr="00512CCE">
        <w:trPr>
          <w:cantSplit/>
          <w:trHeight w:val="1203"/>
        </w:trPr>
        <w:tc>
          <w:tcPr>
            <w:tcW w:w="420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Name/Title of Position</w:t>
            </w:r>
          </w:p>
        </w:tc>
        <w:tc>
          <w:tcPr>
            <w:tcW w:w="134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Pay Rate per Pay Period</w:t>
            </w:r>
          </w:p>
        </w:tc>
        <w:tc>
          <w:tcPr>
            <w:tcW w:w="983"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Pay Period (</w:t>
            </w:r>
            <w:proofErr w:type="spellStart"/>
            <w:r>
              <w:rPr>
                <w:rFonts w:ascii="Arial" w:hAnsi="Arial" w:cs="Arial"/>
                <w:sz w:val="20"/>
                <w:szCs w:val="20"/>
              </w:rPr>
              <w:t>Hr</w:t>
            </w:r>
            <w:proofErr w:type="spellEnd"/>
            <w:r>
              <w:rPr>
                <w:rFonts w:ascii="Arial" w:hAnsi="Arial" w:cs="Arial"/>
                <w:sz w:val="20"/>
                <w:szCs w:val="20"/>
              </w:rPr>
              <w:t xml:space="preserve">, </w:t>
            </w:r>
            <w:proofErr w:type="spellStart"/>
            <w:r>
              <w:rPr>
                <w:rFonts w:ascii="Arial" w:hAnsi="Arial" w:cs="Arial"/>
                <w:sz w:val="20"/>
                <w:szCs w:val="20"/>
              </w:rPr>
              <w:t>Wk</w:t>
            </w:r>
            <w:proofErr w:type="spellEnd"/>
            <w:r>
              <w:rPr>
                <w:rFonts w:ascii="Arial" w:hAnsi="Arial" w:cs="Arial"/>
                <w:sz w:val="20"/>
                <w:szCs w:val="20"/>
              </w:rPr>
              <w:t xml:space="preserve">, </w:t>
            </w:r>
            <w:proofErr w:type="spellStart"/>
            <w:r>
              <w:rPr>
                <w:rFonts w:ascii="Arial" w:hAnsi="Arial" w:cs="Arial"/>
                <w:sz w:val="20"/>
                <w:szCs w:val="20"/>
              </w:rPr>
              <w:t>Yr</w:t>
            </w:r>
            <w:proofErr w:type="spellEnd"/>
            <w:r>
              <w:rPr>
                <w:rFonts w:ascii="Arial" w:hAnsi="Arial" w:cs="Arial"/>
                <w:sz w:val="20"/>
                <w:szCs w:val="20"/>
              </w:rPr>
              <w:t>)</w:t>
            </w:r>
          </w:p>
          <w:p w:rsidR="006A0328" w:rsidRDefault="006A0328" w:rsidP="00512CCE">
            <w:pPr>
              <w:pStyle w:val="NoSpacing"/>
              <w:spacing w:line="276" w:lineRule="auto"/>
              <w:jc w:val="center"/>
              <w:rPr>
                <w:rFonts w:ascii="Arial"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No. of Pay Periods</w:t>
            </w:r>
          </w:p>
          <w:p w:rsidR="006A0328" w:rsidRDefault="006A0328" w:rsidP="00512CCE">
            <w:pPr>
              <w:pStyle w:val="NoSpacing"/>
              <w:spacing w:line="276" w:lineRule="auto"/>
              <w:jc w:val="center"/>
              <w:rPr>
                <w:rFonts w:ascii="Arial"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351"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Total</w:t>
            </w:r>
          </w:p>
        </w:tc>
      </w:tr>
      <w:tr w:rsidR="006A0328" w:rsidTr="00512CCE">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448"/>
        </w:trPr>
        <w:tc>
          <w:tcPr>
            <w:tcW w:w="420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432"/>
        </w:trPr>
        <w:tc>
          <w:tcPr>
            <w:tcW w:w="420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4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983"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tc>
        <w:tc>
          <w:tcPr>
            <w:tcW w:w="983"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tc>
        <w:tc>
          <w:tcPr>
            <w:tcW w:w="1358" w:type="dxa"/>
            <w:tcBorders>
              <w:top w:val="single" w:sz="8" w:space="0" w:color="000000"/>
              <w:left w:val="single" w:sz="8" w:space="0" w:color="000000"/>
              <w:bottom w:val="single" w:sz="12" w:space="0" w:color="000000"/>
              <w:right w:val="single" w:sz="8" w:space="0" w:color="000000"/>
            </w:tcBorders>
            <w:vAlign w:val="center"/>
            <w:hideMark/>
          </w:tcPr>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351" w:type="dxa"/>
            <w:tcBorders>
              <w:top w:val="single" w:sz="8" w:space="0" w:color="000000"/>
              <w:left w:val="single" w:sz="8" w:space="0" w:color="000000"/>
              <w:bottom w:val="single" w:sz="4" w:space="0" w:color="auto"/>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A0328" w:rsidTr="00512CCE">
        <w:trPr>
          <w:cantSplit/>
          <w:trHeight w:val="448"/>
        </w:trPr>
        <w:tc>
          <w:tcPr>
            <w:tcW w:w="8864" w:type="dxa"/>
            <w:gridSpan w:val="5"/>
            <w:tcBorders>
              <w:top w:val="single" w:sz="8" w:space="0" w:color="000000"/>
              <w:left w:val="single" w:sz="8" w:space="0" w:color="000000"/>
              <w:bottom w:val="single" w:sz="8" w:space="0" w:color="000000"/>
              <w:right w:val="single" w:sz="4" w:space="0" w:color="auto"/>
            </w:tcBorders>
            <w:vAlign w:val="center"/>
          </w:tcPr>
          <w:p w:rsidR="006A0328" w:rsidRDefault="006A0328" w:rsidP="00512CCE">
            <w:pPr>
              <w:widowControl w:val="0"/>
              <w:autoSpaceDE w:val="0"/>
              <w:autoSpaceDN w:val="0"/>
              <w:adjustRightInd w:val="0"/>
              <w:spacing w:line="120" w:lineRule="exact"/>
              <w:jc w:val="center"/>
              <w:rPr>
                <w:rFonts w:ascii="Arial" w:eastAsia="Times New Roman" w:hAnsi="Arial" w:cs="Arial"/>
                <w:sz w:val="20"/>
                <w:szCs w:val="20"/>
              </w:rPr>
            </w:pPr>
          </w:p>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hideMark/>
          </w:tcPr>
          <w:p w:rsidR="006A0328" w:rsidRDefault="006A0328" w:rsidP="00512CCE">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bl>
    <w:p w:rsidR="006A0328" w:rsidRDefault="006A0328" w:rsidP="006A0328">
      <w:pPr>
        <w:widowControl w:val="0"/>
        <w:autoSpaceDE w:val="0"/>
        <w:autoSpaceDN w:val="0"/>
        <w:adjustRightInd w:val="0"/>
        <w:rPr>
          <w:rFonts w:ascii="Arial" w:eastAsia="Times New Roman" w:hAnsi="Arial" w:cs="Arial"/>
          <w:sz w:val="20"/>
          <w:szCs w:val="20"/>
        </w:rPr>
      </w:pPr>
    </w:p>
    <w:p w:rsidR="006A0328" w:rsidRDefault="006A0328" w:rsidP="006A0328">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t>Special Note:  Graduate student scholarship / tuition costs are not Direct Costs and must not</w:t>
      </w:r>
      <w:r>
        <w:rPr>
          <w:rFonts w:ascii="Arial" w:hAnsi="Arial" w:cs="Arial"/>
          <w:sz w:val="20"/>
          <w:szCs w:val="20"/>
        </w:rPr>
        <w:t xml:space="preserve"> </w:t>
      </w:r>
      <w:r>
        <w:rPr>
          <w:rFonts w:ascii="Arial" w:eastAsia="Times New Roman" w:hAnsi="Arial" w:cs="Arial"/>
          <w:sz w:val="20"/>
          <w:szCs w:val="20"/>
        </w:rPr>
        <w:t>be used to calculate the Indirect Cost. (See 2 CFR 220, Appendix A.G.2.).  Include graduate student names and roles in above table, but exclude the scholarship / tuition costs from Direct Costs.</w:t>
      </w:r>
    </w:p>
    <w:p w:rsidR="006A0328" w:rsidRDefault="006A0328" w:rsidP="006A0328">
      <w:pPr>
        <w:widowControl w:val="0"/>
        <w:autoSpaceDE w:val="0"/>
        <w:autoSpaceDN w:val="0"/>
        <w:adjustRightInd w:val="0"/>
        <w:rPr>
          <w:rFonts w:ascii="Arial" w:eastAsia="Times New Roman" w:hAnsi="Arial" w:cs="Arial"/>
          <w:sz w:val="20"/>
          <w:szCs w:val="20"/>
        </w:rPr>
      </w:pPr>
    </w:p>
    <w:p w:rsidR="006A0328" w:rsidRDefault="006A0328" w:rsidP="006A0328">
      <w:pPr>
        <w:widowControl w:val="0"/>
        <w:autoSpaceDE w:val="0"/>
        <w:autoSpaceDN w:val="0"/>
        <w:adjustRightInd w:val="0"/>
        <w:rPr>
          <w:rFonts w:ascii="Arial" w:eastAsia="Times New Roman" w:hAnsi="Arial" w:cs="Arial"/>
          <w:sz w:val="20"/>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4168"/>
        <w:gridCol w:w="1153"/>
        <w:gridCol w:w="1596"/>
        <w:gridCol w:w="1596"/>
        <w:gridCol w:w="1628"/>
      </w:tblGrid>
      <w:tr w:rsidR="006A0328" w:rsidTr="00512CCE">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416CA7" w:rsidRPr="00416CA7" w:rsidRDefault="006A0328" w:rsidP="00416CA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B. Fringe Benefits.</w:t>
            </w:r>
            <w:r>
              <w:rPr>
                <w:rFonts w:ascii="Arial" w:eastAsia="Times New Roman" w:hAnsi="Arial" w:cs="Arial"/>
                <w:sz w:val="20"/>
                <w:szCs w:val="20"/>
              </w:rPr>
              <w:t xml:space="preserve">  </w:t>
            </w:r>
            <w:r w:rsidR="00416CA7" w:rsidRPr="00416CA7">
              <w:rPr>
                <w:rFonts w:ascii="Arial" w:eastAsia="Times New Roman" w:hAnsi="Arial" w:cs="Arial"/>
                <w:sz w:val="20"/>
                <w:szCs w:val="20"/>
              </w:rPr>
              <w:t>(SF-424A Object Class Category 6b.)</w:t>
            </w:r>
          </w:p>
          <w:p w:rsidR="006A0328" w:rsidRDefault="00416CA7" w:rsidP="00416CA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sidRPr="00416CA7">
              <w:rPr>
                <w:rFonts w:ascii="Arial" w:eastAsia="Times New Roman" w:hAnsi="Arial" w:cs="Arial"/>
                <w:sz w:val="20"/>
                <w:szCs w:val="20"/>
              </w:rPr>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6A0328" w:rsidTr="00512CCE">
        <w:trPr>
          <w:trHeight w:val="494"/>
        </w:trPr>
        <w:tc>
          <w:tcPr>
            <w:tcW w:w="4168"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Name/Title of Position</w:t>
            </w:r>
          </w:p>
        </w:tc>
        <w:tc>
          <w:tcPr>
            <w:tcW w:w="1153"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Fringe Benefit %</w:t>
            </w:r>
          </w:p>
        </w:tc>
        <w:tc>
          <w:tcPr>
            <w:tcW w:w="1596"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 xml:space="preserve">Fringe Benefit Cost </w:t>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628"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Total Fringe Benefit Cost per Position</w:t>
            </w:r>
          </w:p>
        </w:tc>
      </w:tr>
      <w:tr w:rsidR="006A0328" w:rsidTr="00512CCE">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A0328" w:rsidTr="00512CCE">
        <w:trPr>
          <w:trHeight w:val="419"/>
        </w:trPr>
        <w:tc>
          <w:tcPr>
            <w:tcW w:w="4168"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A0328" w:rsidTr="00512CCE">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A0328" w:rsidTr="00512CCE">
        <w:trPr>
          <w:trHeight w:val="405"/>
        </w:trPr>
        <w:tc>
          <w:tcPr>
            <w:tcW w:w="4168"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 xml:space="preserve"> </w:t>
            </w:r>
          </w:p>
        </w:tc>
        <w:tc>
          <w:tcPr>
            <w:tcW w:w="1153"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ab/>
            </w:r>
          </w:p>
        </w:tc>
        <w:tc>
          <w:tcPr>
            <w:tcW w:w="1596" w:type="dxa"/>
            <w:tcBorders>
              <w:top w:val="single" w:sz="8" w:space="0" w:color="000000"/>
              <w:left w:val="single" w:sz="8" w:space="0" w:color="000000"/>
              <w:bottom w:val="single" w:sz="12"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596" w:type="dxa"/>
            <w:tcBorders>
              <w:top w:val="single" w:sz="8" w:space="0" w:color="000000"/>
              <w:left w:val="single" w:sz="8" w:space="0" w:color="000000"/>
              <w:bottom w:val="single" w:sz="4" w:space="0" w:color="auto"/>
              <w:right w:val="single" w:sz="8" w:space="0" w:color="000000"/>
            </w:tcBorders>
            <w:vAlign w:val="center"/>
            <w:hideMark/>
          </w:tcPr>
          <w:p w:rsidR="006A0328" w:rsidRDefault="006A0328" w:rsidP="00512CCE">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628" w:type="dxa"/>
            <w:tcBorders>
              <w:top w:val="single" w:sz="8" w:space="0" w:color="000000"/>
              <w:left w:val="single" w:sz="8" w:space="0" w:color="000000"/>
              <w:bottom w:val="single" w:sz="4" w:space="0" w:color="auto"/>
              <w:right w:val="single" w:sz="8" w:space="0" w:color="000000"/>
            </w:tcBorders>
            <w:vAlign w:val="center"/>
            <w:hideMark/>
          </w:tcPr>
          <w:p w:rsidR="006A0328" w:rsidRDefault="006A0328" w:rsidP="00512CCE">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A0328" w:rsidTr="00512CCE">
        <w:trPr>
          <w:trHeight w:val="419"/>
        </w:trPr>
        <w:tc>
          <w:tcPr>
            <w:tcW w:w="8513" w:type="dxa"/>
            <w:gridSpan w:val="4"/>
            <w:tcBorders>
              <w:top w:val="single" w:sz="8" w:space="0" w:color="000000"/>
              <w:left w:val="single" w:sz="8" w:space="0" w:color="000000"/>
              <w:bottom w:val="single" w:sz="8" w:space="0" w:color="000000"/>
              <w:right w:val="single" w:sz="4" w:space="0" w:color="auto"/>
            </w:tcBorders>
            <w:vAlign w:val="center"/>
          </w:tcPr>
          <w:p w:rsidR="006A0328" w:rsidRDefault="006A0328" w:rsidP="00512CCE">
            <w:pPr>
              <w:widowControl w:val="0"/>
              <w:autoSpaceDE w:val="0"/>
              <w:autoSpaceDN w:val="0"/>
              <w:adjustRightInd w:val="0"/>
              <w:spacing w:line="120" w:lineRule="exact"/>
              <w:jc w:val="center"/>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hideMark/>
          </w:tcPr>
          <w:p w:rsidR="006A0328" w:rsidRDefault="006A0328" w:rsidP="00512CCE">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bl>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6A0328">
      <w:pPr>
        <w:rPr>
          <w:rFonts w:ascii="Arial" w:eastAsia="Times New Roman" w:hAnsi="Arial" w:cs="Arial"/>
          <w:sz w:val="20"/>
          <w:szCs w:val="20"/>
        </w:rPr>
        <w:sectPr w:rsidR="006A0328" w:rsidSect="007B1BC6">
          <w:pgSz w:w="12240" w:h="15840"/>
          <w:pgMar w:top="1008" w:right="1440" w:bottom="270" w:left="1008" w:header="720" w:footer="720" w:gutter="0"/>
          <w:cols w:space="720"/>
          <w:docGrid w:linePitch="326"/>
        </w:sectPr>
      </w:pPr>
    </w:p>
    <w:p w:rsidR="006A0328" w:rsidRDefault="006A0328" w:rsidP="006A0328">
      <w:pPr>
        <w:widowControl w:val="0"/>
        <w:autoSpaceDE w:val="0"/>
        <w:autoSpaceDN w:val="0"/>
        <w:adjustRightInd w:val="0"/>
        <w:rPr>
          <w:rFonts w:ascii="Arial" w:eastAsia="Times New Roman" w:hAnsi="Arial" w:cs="Arial"/>
          <w:sz w:val="20"/>
          <w:szCs w:val="20"/>
        </w:rPr>
      </w:pPr>
      <w:r>
        <w:rPr>
          <w:rFonts w:ascii="Arial" w:eastAsia="Times New Roman" w:hAnsi="Arial" w:cs="Arial"/>
          <w:sz w:val="20"/>
          <w:szCs w:val="20"/>
        </w:rPr>
        <w:lastRenderedPageBreak/>
        <w:tab/>
      </w:r>
      <w:r>
        <w:rPr>
          <w:rFonts w:ascii="Arial" w:eastAsia="Times New Roman" w:hAnsi="Arial" w:cs="Arial"/>
          <w:sz w:val="20"/>
          <w:szCs w:val="20"/>
        </w:rPr>
        <w:tab/>
      </w:r>
      <w:r>
        <w:rPr>
          <w:rFonts w:ascii="Arial" w:eastAsia="Times New Roman" w:hAnsi="Arial" w:cs="Arial"/>
          <w:sz w:val="20"/>
          <w:szCs w:val="20"/>
        </w:rPr>
        <w:tab/>
      </w: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1270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2"/>
        <w:gridCol w:w="876"/>
        <w:gridCol w:w="900"/>
        <w:gridCol w:w="1209"/>
        <w:gridCol w:w="1292"/>
        <w:gridCol w:w="1371"/>
        <w:gridCol w:w="1371"/>
        <w:gridCol w:w="1373"/>
        <w:gridCol w:w="1394"/>
      </w:tblGrid>
      <w:tr w:rsidR="006A0328" w:rsidTr="00512CCE">
        <w:trPr>
          <w:cantSplit/>
          <w:trHeight w:val="858"/>
        </w:trPr>
        <w:tc>
          <w:tcPr>
            <w:tcW w:w="12708" w:type="dxa"/>
            <w:gridSpan w:val="9"/>
            <w:tcBorders>
              <w:top w:val="single" w:sz="4" w:space="0" w:color="auto"/>
              <w:left w:val="single" w:sz="4" w:space="0" w:color="auto"/>
              <w:bottom w:val="single" w:sz="4" w:space="0" w:color="auto"/>
              <w:right w:val="single" w:sz="4" w:space="0" w:color="auto"/>
            </w:tcBorders>
            <w:shd w:val="pct10" w:color="auto" w:fill="FFFFFF"/>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b/>
                <w:smallCaps/>
                <w:sz w:val="20"/>
                <w:szCs w:val="20"/>
              </w:rPr>
            </w:pPr>
          </w:p>
          <w:p w:rsidR="008F6CBD" w:rsidRDefault="006A0328" w:rsidP="008F6CBD">
            <w:pPr>
              <w:widowControl w:val="0"/>
              <w:tabs>
                <w:tab w:val="left" w:pos="362"/>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mallCaps/>
                <w:sz w:val="20"/>
                <w:szCs w:val="20"/>
              </w:rPr>
              <w:t>C. Travel and Per Diem.</w:t>
            </w:r>
            <w:r>
              <w:rPr>
                <w:rFonts w:ascii="Arial" w:eastAsia="Times New Roman" w:hAnsi="Arial" w:cs="Arial"/>
                <w:sz w:val="20"/>
                <w:szCs w:val="20"/>
              </w:rPr>
              <w:t xml:space="preserve">  </w:t>
            </w:r>
            <w:r w:rsidR="008F6CBD" w:rsidRPr="008F6CBD">
              <w:rPr>
                <w:rFonts w:ascii="Arial" w:eastAsia="Times New Roman" w:hAnsi="Arial" w:cs="Arial"/>
                <w:sz w:val="20"/>
                <w:szCs w:val="20"/>
              </w:rPr>
              <w:t>(SF-424A Object Class Category 6c.)</w:t>
            </w:r>
          </w:p>
          <w:p w:rsidR="008F6CBD" w:rsidRPr="008F6CBD" w:rsidRDefault="008F6CBD" w:rsidP="008F6CBD">
            <w:pPr>
              <w:widowControl w:val="0"/>
              <w:tabs>
                <w:tab w:val="left" w:pos="362"/>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b/>
                <w:sz w:val="20"/>
                <w:szCs w:val="20"/>
              </w:rPr>
            </w:pPr>
          </w:p>
          <w:p w:rsidR="008F6CBD" w:rsidRDefault="008F6CBD" w:rsidP="008F6CB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sidRPr="008F6CBD">
              <w:rPr>
                <w:rFonts w:ascii="Arial" w:eastAsia="Times New Roman" w:hAnsi="Arial" w:cs="Arial"/>
                <w:sz w:val="20"/>
                <w:szCs w:val="20"/>
                <w:u w:val="single"/>
              </w:rPr>
              <w:t>Lodging &amp; Per Diem</w:t>
            </w:r>
            <w:r w:rsidRPr="008F6CBD">
              <w:rPr>
                <w:rFonts w:ascii="Arial" w:eastAsia="Times New Roman" w:hAnsi="Arial" w:cs="Arial"/>
                <w:sz w:val="20"/>
                <w:szCs w:val="20"/>
              </w:rPr>
              <w:t xml:space="preserve"> - The cost of lodging &amp; meals while travelling for agreement activities.  Give details and purpose of the travel in the Narrative Box.  Current Federal rates may be found online at:  </w:t>
            </w:r>
            <w:hyperlink r:id="rId6" w:history="1">
              <w:r w:rsidRPr="008F6CBD">
                <w:rPr>
                  <w:rStyle w:val="Hyperlink"/>
                  <w:rFonts w:ascii="Arial" w:eastAsia="Times New Roman" w:hAnsi="Arial" w:cs="Arial"/>
                  <w:sz w:val="20"/>
                  <w:szCs w:val="20"/>
                </w:rPr>
                <w:t>http://www.gsa.gov/portal/category/21287</w:t>
              </w:r>
            </w:hyperlink>
            <w:r w:rsidRPr="008F6CBD">
              <w:rPr>
                <w:rFonts w:ascii="Arial" w:eastAsia="Times New Roman" w:hAnsi="Arial" w:cs="Arial"/>
                <w:sz w:val="20"/>
                <w:szCs w:val="20"/>
              </w:rPr>
              <w:t>.</w:t>
            </w: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r>
      <w:tr w:rsidR="006A0328" w:rsidTr="00512CCE">
        <w:trPr>
          <w:trHeight w:val="1086"/>
        </w:trPr>
        <w:tc>
          <w:tcPr>
            <w:tcW w:w="2922"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From/To</w:t>
            </w:r>
          </w:p>
        </w:tc>
        <w:tc>
          <w:tcPr>
            <w:tcW w:w="876"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No. of People</w:t>
            </w:r>
          </w:p>
        </w:tc>
        <w:tc>
          <w:tcPr>
            <w:tcW w:w="900"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No. of Travel Days</w:t>
            </w:r>
          </w:p>
        </w:tc>
        <w:tc>
          <w:tcPr>
            <w:tcW w:w="1209"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Per diem (lodging and meals) per person per day</w:t>
            </w:r>
          </w:p>
        </w:tc>
        <w:tc>
          <w:tcPr>
            <w:tcW w:w="1292"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b/>
                <w:sz w:val="20"/>
                <w:szCs w:val="20"/>
              </w:rPr>
              <w:t>Total per diem</w:t>
            </w:r>
            <w:r>
              <w:rPr>
                <w:rFonts w:ascii="Arial" w:hAnsi="Arial" w:cs="Arial"/>
                <w:sz w:val="20"/>
                <w:szCs w:val="20"/>
              </w:rPr>
              <w:t xml:space="preserve"> (lodging and meals) for this trip</w:t>
            </w:r>
          </w:p>
        </w:tc>
        <w:tc>
          <w:tcPr>
            <w:tcW w:w="1371"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Transportation costs (airfare and mileage) per person</w:t>
            </w:r>
          </w:p>
        </w:tc>
        <w:tc>
          <w:tcPr>
            <w:tcW w:w="1371" w:type="dxa"/>
            <w:tcBorders>
              <w:top w:val="single" w:sz="4" w:space="0" w:color="auto"/>
              <w:left w:val="single" w:sz="4" w:space="0" w:color="auto"/>
              <w:bottom w:val="single" w:sz="4" w:space="0" w:color="auto"/>
              <w:right w:val="single" w:sz="4" w:space="0" w:color="auto"/>
            </w:tcBorders>
            <w:vAlign w:val="center"/>
            <w:hideMark/>
          </w:tcPr>
          <w:p w:rsidR="006A0328" w:rsidRDefault="006A0328" w:rsidP="00512CCE">
            <w:pPr>
              <w:pStyle w:val="NoSpacing"/>
              <w:spacing w:line="276" w:lineRule="auto"/>
              <w:jc w:val="center"/>
              <w:rPr>
                <w:rFonts w:ascii="Arial" w:hAnsi="Arial" w:cs="Arial"/>
                <w:sz w:val="20"/>
                <w:szCs w:val="20"/>
              </w:rPr>
            </w:pPr>
            <w:r>
              <w:rPr>
                <w:rFonts w:ascii="Arial" w:hAnsi="Arial" w:cs="Arial"/>
                <w:b/>
                <w:sz w:val="20"/>
                <w:szCs w:val="20"/>
              </w:rPr>
              <w:t>Total transportation</w:t>
            </w:r>
            <w:r>
              <w:rPr>
                <w:rFonts w:ascii="Arial" w:hAnsi="Arial" w:cs="Arial"/>
                <w:sz w:val="20"/>
                <w:szCs w:val="20"/>
              </w:rPr>
              <w:t xml:space="preserve"> costs (airfare and mileage) for this trip</w:t>
            </w:r>
          </w:p>
        </w:tc>
        <w:tc>
          <w:tcPr>
            <w:tcW w:w="1373"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Minus any matching, donated or in kind pay</w:t>
            </w:r>
          </w:p>
        </w:tc>
        <w:tc>
          <w:tcPr>
            <w:tcW w:w="1394"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Total Cost Per Trip</w:t>
            </w:r>
          </w:p>
        </w:tc>
      </w:tr>
      <w:tr w:rsidR="006A0328" w:rsidTr="00512CCE">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679"/>
        </w:trPr>
        <w:tc>
          <w:tcPr>
            <w:tcW w:w="2922"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679"/>
        </w:trPr>
        <w:tc>
          <w:tcPr>
            <w:tcW w:w="2922"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653"/>
        </w:trPr>
        <w:tc>
          <w:tcPr>
            <w:tcW w:w="2922"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876"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c>
        <w:tc>
          <w:tcPr>
            <w:tcW w:w="1209"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292"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1"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73" w:type="dxa"/>
            <w:tcBorders>
              <w:top w:val="single" w:sz="4" w:space="0" w:color="auto"/>
              <w:left w:val="single" w:sz="4" w:space="0" w:color="auto"/>
              <w:bottom w:val="single" w:sz="12" w:space="0" w:color="000000"/>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c>
          <w:tcPr>
            <w:tcW w:w="1394" w:type="dxa"/>
            <w:tcBorders>
              <w:top w:val="single" w:sz="4" w:space="0" w:color="auto"/>
              <w:left w:val="single" w:sz="4" w:space="0" w:color="auto"/>
              <w:bottom w:val="single" w:sz="4" w:space="0" w:color="auto"/>
              <w:right w:val="single" w:sz="4" w:space="0" w:color="auto"/>
            </w:tcBorders>
            <w:vAlign w:val="center"/>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r w:rsidR="006A0328" w:rsidTr="00512CCE">
        <w:trPr>
          <w:cantSplit/>
          <w:trHeight w:val="484"/>
        </w:trPr>
        <w:tc>
          <w:tcPr>
            <w:tcW w:w="11314" w:type="dxa"/>
            <w:gridSpan w:val="8"/>
            <w:tcBorders>
              <w:top w:val="single" w:sz="4" w:space="0" w:color="auto"/>
              <w:left w:val="single" w:sz="4" w:space="0" w:color="auto"/>
              <w:bottom w:val="single" w:sz="4" w:space="0" w:color="auto"/>
              <w:right w:val="single" w:sz="4" w:space="0" w:color="auto"/>
            </w:tcBorders>
            <w:vAlign w:val="center"/>
            <w:hideMark/>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jc w:val="center"/>
              <w:rPr>
                <w:rFonts w:ascii="Arial" w:eastAsia="Times New Roman" w:hAnsi="Arial" w:cs="Arial"/>
                <w:sz w:val="20"/>
                <w:szCs w:val="20"/>
              </w:rPr>
            </w:pPr>
            <w:r>
              <w:rPr>
                <w:rFonts w:ascii="Arial" w:eastAsia="Times New Roman" w:hAnsi="Arial" w:cs="Arial"/>
                <w:sz w:val="20"/>
                <w:szCs w:val="20"/>
              </w:rPr>
              <w:t>Subtotal</w:t>
            </w:r>
          </w:p>
        </w:tc>
        <w:tc>
          <w:tcPr>
            <w:tcW w:w="1394" w:type="dxa"/>
            <w:tcBorders>
              <w:top w:val="single" w:sz="4" w:space="0" w:color="auto"/>
              <w:left w:val="single" w:sz="4" w:space="0" w:color="auto"/>
              <w:bottom w:val="single" w:sz="4" w:space="0" w:color="auto"/>
              <w:right w:val="single" w:sz="4" w:space="0" w:color="auto"/>
            </w:tcBorders>
          </w:tcPr>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w:t>
            </w:r>
          </w:p>
        </w:tc>
      </w:tr>
    </w:tbl>
    <w:p w:rsidR="006A0328" w:rsidRDefault="006A0328" w:rsidP="006A0328">
      <w:pPr>
        <w:rPr>
          <w:rFonts w:ascii="Arial" w:eastAsia="Times New Roman" w:hAnsi="Arial" w:cs="Arial"/>
          <w:sz w:val="20"/>
          <w:szCs w:val="20"/>
        </w:rPr>
        <w:sectPr w:rsidR="006A0328" w:rsidSect="002A2DE1">
          <w:pgSz w:w="15840" w:h="12240" w:orient="landscape"/>
          <w:pgMar w:top="720" w:right="1440" w:bottom="720" w:left="720" w:header="720" w:footer="720" w:gutter="0"/>
          <w:cols w:space="720"/>
          <w:docGrid w:linePitch="326"/>
        </w:sectPr>
      </w:pP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2216"/>
        <w:gridCol w:w="672"/>
        <w:gridCol w:w="1297"/>
        <w:gridCol w:w="1675"/>
        <w:gridCol w:w="3905"/>
      </w:tblGrid>
      <w:tr w:rsidR="006A0328" w:rsidTr="00512CCE">
        <w:trPr>
          <w:trHeight w:val="737"/>
        </w:trPr>
        <w:tc>
          <w:tcPr>
            <w:tcW w:w="9762"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8F6CBD"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D. Equipment.</w:t>
            </w:r>
            <w:r>
              <w:rPr>
                <w:rFonts w:ascii="Arial" w:eastAsia="Times New Roman" w:hAnsi="Arial" w:cs="Arial"/>
                <w:sz w:val="20"/>
                <w:szCs w:val="20"/>
              </w:rPr>
              <w:t xml:space="preserve">   </w:t>
            </w:r>
            <w:r w:rsidR="008F6CBD" w:rsidRPr="008F6CBD">
              <w:rPr>
                <w:rFonts w:ascii="Arial" w:eastAsia="Times New Roman" w:hAnsi="Arial" w:cs="Arial"/>
                <w:sz w:val="20"/>
                <w:szCs w:val="20"/>
              </w:rPr>
              <w:t>(SF-424A Object Class Category 6d. Equipment)</w:t>
            </w: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List each item of tangible, nonexpendable, personal property having a useful life of more than one year and an acquisition cost of $5,000 or more per unit.</w:t>
            </w:r>
          </w:p>
        </w:tc>
      </w:tr>
      <w:tr w:rsidR="006A0328" w:rsidTr="00512CCE">
        <w:trPr>
          <w:trHeight w:val="476"/>
        </w:trPr>
        <w:tc>
          <w:tcPr>
            <w:tcW w:w="2215"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Item</w:t>
            </w:r>
          </w:p>
        </w:tc>
        <w:tc>
          <w:tcPr>
            <w:tcW w:w="672"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 of units</w:t>
            </w:r>
          </w:p>
        </w:tc>
        <w:tc>
          <w:tcPr>
            <w:tcW w:w="1297"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Cost per unit ($)</w:t>
            </w:r>
          </w:p>
        </w:tc>
        <w:tc>
          <w:tcPr>
            <w:tcW w:w="1674"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Total Cost Per Item</w:t>
            </w:r>
          </w:p>
        </w:tc>
        <w:tc>
          <w:tcPr>
            <w:tcW w:w="3904"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Justification (write brief reason for each piece of equipment)</w:t>
            </w:r>
          </w:p>
        </w:tc>
      </w:tr>
      <w:tr w:rsidR="006A0328" w:rsidTr="00512CCE">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r>
      <w:tr w:rsidR="006A0328" w:rsidTr="00512CCE">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p w:rsidR="006A0328" w:rsidRDefault="006A0328" w:rsidP="00512CCE">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r>
      <w:tr w:rsidR="006A0328" w:rsidTr="00512CCE">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p w:rsidR="006A0328" w:rsidRDefault="006A0328" w:rsidP="00512CCE">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r>
      <w:tr w:rsidR="006A0328" w:rsidTr="00512CCE">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p w:rsidR="006A0328" w:rsidRDefault="006A0328" w:rsidP="00512CCE">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r>
      <w:tr w:rsidR="006A0328" w:rsidTr="00512CCE">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p w:rsidR="006A0328" w:rsidRDefault="006A0328" w:rsidP="00512CCE">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tc>
      </w:tr>
      <w:tr w:rsidR="006A0328" w:rsidTr="00512CCE">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p w:rsidR="006A0328" w:rsidRDefault="006A0328" w:rsidP="00512CCE">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12" w:space="0" w:color="000000"/>
              <w:right w:val="single" w:sz="8" w:space="0" w:color="000000"/>
            </w:tcBorders>
            <w:vAlign w:val="center"/>
            <w:hideMark/>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r>
      <w:tr w:rsidR="006A0328" w:rsidTr="00512CCE">
        <w:trPr>
          <w:trHeight w:val="420"/>
        </w:trPr>
        <w:tc>
          <w:tcPr>
            <w:tcW w:w="4184" w:type="dxa"/>
            <w:gridSpan w:val="3"/>
            <w:tcBorders>
              <w:top w:val="single" w:sz="8" w:space="0" w:color="000000"/>
              <w:left w:val="single" w:sz="8" w:space="0" w:color="000000"/>
              <w:bottom w:val="single" w:sz="8" w:space="0" w:color="000000"/>
              <w:right w:val="single" w:sz="12" w:space="0" w:color="000000"/>
            </w:tcBorders>
            <w:vAlign w:val="center"/>
            <w:hideMark/>
          </w:tcPr>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Subtotal</w:t>
            </w:r>
          </w:p>
        </w:tc>
        <w:tc>
          <w:tcPr>
            <w:tcW w:w="1674" w:type="dxa"/>
            <w:tcBorders>
              <w:top w:val="single" w:sz="12" w:space="0" w:color="000000"/>
              <w:left w:val="single" w:sz="12" w:space="0" w:color="000000"/>
              <w:bottom w:val="single" w:sz="12" w:space="0" w:color="000000"/>
              <w:right w:val="single" w:sz="8" w:space="0" w:color="000000"/>
            </w:tcBorders>
            <w:vAlign w:val="center"/>
            <w:hideMark/>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r>
    </w:tbl>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2216"/>
        <w:gridCol w:w="672"/>
        <w:gridCol w:w="1297"/>
        <w:gridCol w:w="1675"/>
        <w:gridCol w:w="3905"/>
      </w:tblGrid>
      <w:tr w:rsidR="006A0328" w:rsidTr="00512CCE">
        <w:trPr>
          <w:trHeight w:val="737"/>
        </w:trPr>
        <w:tc>
          <w:tcPr>
            <w:tcW w:w="9762"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8F6CBD"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E. Supplies.</w:t>
            </w:r>
            <w:r>
              <w:rPr>
                <w:rFonts w:ascii="Arial" w:eastAsia="Times New Roman" w:hAnsi="Arial" w:cs="Arial"/>
                <w:sz w:val="20"/>
                <w:szCs w:val="20"/>
              </w:rPr>
              <w:t xml:space="preserve">   </w:t>
            </w:r>
            <w:r w:rsidR="008F6CBD" w:rsidRPr="008F6CBD">
              <w:rPr>
                <w:rFonts w:ascii="Arial" w:eastAsia="Times New Roman" w:hAnsi="Arial" w:cs="Arial"/>
                <w:sz w:val="20"/>
                <w:szCs w:val="20"/>
              </w:rPr>
              <w:t>(SF-424A Object Class Category 6e. Supplies)</w:t>
            </w: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List individually or use categories such as ‘field supplies’, ‘office supplies’, etc.  If a single item is over $500, then list separately.   (Do not include rent, publication costs, shipping costs, or other service type procurements.)</w:t>
            </w:r>
          </w:p>
        </w:tc>
      </w:tr>
      <w:tr w:rsidR="006A0328" w:rsidTr="00512CCE">
        <w:trPr>
          <w:trHeight w:val="476"/>
        </w:trPr>
        <w:tc>
          <w:tcPr>
            <w:tcW w:w="2215"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Item or Category</w:t>
            </w:r>
          </w:p>
        </w:tc>
        <w:tc>
          <w:tcPr>
            <w:tcW w:w="672"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No. of units</w:t>
            </w:r>
          </w:p>
        </w:tc>
        <w:tc>
          <w:tcPr>
            <w:tcW w:w="1297"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Cost per unit ($)</w:t>
            </w:r>
          </w:p>
        </w:tc>
        <w:tc>
          <w:tcPr>
            <w:tcW w:w="1674"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Total Cost Per Item</w:t>
            </w:r>
          </w:p>
        </w:tc>
        <w:tc>
          <w:tcPr>
            <w:tcW w:w="3904"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Justification (write brief reason for supplies)</w:t>
            </w:r>
          </w:p>
        </w:tc>
      </w:tr>
      <w:tr w:rsidR="006A0328" w:rsidTr="00512CCE">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r>
      <w:tr w:rsidR="006A0328" w:rsidTr="00512CCE">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p w:rsidR="006A0328" w:rsidRDefault="006A0328" w:rsidP="00512CCE">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r>
      <w:tr w:rsidR="006A0328" w:rsidTr="00512CCE">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p w:rsidR="006A0328" w:rsidRDefault="006A0328" w:rsidP="00512CCE">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r>
      <w:tr w:rsidR="006A0328" w:rsidTr="00512CCE">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p w:rsidR="006A0328" w:rsidRDefault="006A0328" w:rsidP="00512CCE">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r>
      <w:tr w:rsidR="006A0328" w:rsidTr="00512CCE">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p w:rsidR="006A0328" w:rsidRDefault="006A0328" w:rsidP="00512CCE">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tc>
      </w:tr>
      <w:tr w:rsidR="006A0328" w:rsidTr="00512CCE">
        <w:trPr>
          <w:trHeight w:hRule="exact" w:val="405"/>
        </w:trPr>
        <w:tc>
          <w:tcPr>
            <w:tcW w:w="2215"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672"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c>
          <w:tcPr>
            <w:tcW w:w="1297"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p w:rsidR="006A0328" w:rsidRDefault="006A0328" w:rsidP="00512CCE">
            <w:pPr>
              <w:pStyle w:val="NoSpacing"/>
              <w:spacing w:line="276" w:lineRule="auto"/>
              <w:rPr>
                <w:rFonts w:ascii="Arial" w:hAnsi="Arial" w:cs="Arial"/>
                <w:sz w:val="20"/>
                <w:szCs w:val="20"/>
              </w:rPr>
            </w:pPr>
          </w:p>
        </w:tc>
        <w:tc>
          <w:tcPr>
            <w:tcW w:w="1674" w:type="dxa"/>
            <w:tcBorders>
              <w:top w:val="single" w:sz="8" w:space="0" w:color="000000"/>
              <w:left w:val="single" w:sz="8" w:space="0" w:color="000000"/>
              <w:bottom w:val="single" w:sz="12" w:space="0" w:color="000000"/>
              <w:right w:val="single" w:sz="8" w:space="0" w:color="000000"/>
            </w:tcBorders>
            <w:vAlign w:val="center"/>
            <w:hideMark/>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r>
      <w:tr w:rsidR="006A0328" w:rsidTr="00512CCE">
        <w:trPr>
          <w:trHeight w:val="420"/>
        </w:trPr>
        <w:tc>
          <w:tcPr>
            <w:tcW w:w="4184" w:type="dxa"/>
            <w:gridSpan w:val="3"/>
            <w:tcBorders>
              <w:top w:val="single" w:sz="8" w:space="0" w:color="000000"/>
              <w:left w:val="single" w:sz="8" w:space="0" w:color="000000"/>
              <w:bottom w:val="single" w:sz="8" w:space="0" w:color="000000"/>
              <w:right w:val="single" w:sz="12" w:space="0" w:color="000000"/>
            </w:tcBorders>
            <w:vAlign w:val="center"/>
            <w:hideMark/>
          </w:tcPr>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Subtotal</w:t>
            </w:r>
          </w:p>
        </w:tc>
        <w:tc>
          <w:tcPr>
            <w:tcW w:w="1674" w:type="dxa"/>
            <w:tcBorders>
              <w:top w:val="single" w:sz="12" w:space="0" w:color="000000"/>
              <w:left w:val="single" w:sz="12" w:space="0" w:color="000000"/>
              <w:bottom w:val="single" w:sz="12" w:space="0" w:color="000000"/>
              <w:right w:val="single" w:sz="8" w:space="0" w:color="000000"/>
            </w:tcBorders>
            <w:vAlign w:val="center"/>
            <w:hideMark/>
          </w:tcPr>
          <w:p w:rsidR="006A0328" w:rsidRDefault="006A0328" w:rsidP="00512CCE">
            <w:pPr>
              <w:pStyle w:val="NoSpacing"/>
              <w:spacing w:line="276" w:lineRule="auto"/>
              <w:rPr>
                <w:rFonts w:ascii="Arial" w:hAnsi="Arial" w:cs="Arial"/>
                <w:sz w:val="20"/>
                <w:szCs w:val="20"/>
              </w:rPr>
            </w:pPr>
            <w:r>
              <w:rPr>
                <w:rFonts w:ascii="Arial" w:hAnsi="Arial" w:cs="Arial"/>
                <w:sz w:val="20"/>
                <w:szCs w:val="20"/>
              </w:rPr>
              <w:t>$</w:t>
            </w:r>
          </w:p>
        </w:tc>
        <w:tc>
          <w:tcPr>
            <w:tcW w:w="3904"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rPr>
                <w:rFonts w:ascii="Arial" w:hAnsi="Arial" w:cs="Arial"/>
                <w:sz w:val="20"/>
                <w:szCs w:val="20"/>
              </w:rPr>
            </w:pPr>
          </w:p>
          <w:p w:rsidR="006A0328" w:rsidRDefault="006A0328" w:rsidP="00512CCE">
            <w:pPr>
              <w:pStyle w:val="NoSpacing"/>
              <w:spacing w:line="276" w:lineRule="auto"/>
              <w:rPr>
                <w:rFonts w:ascii="Arial" w:hAnsi="Arial" w:cs="Arial"/>
                <w:sz w:val="20"/>
                <w:szCs w:val="20"/>
              </w:rPr>
            </w:pPr>
          </w:p>
        </w:tc>
      </w:tr>
    </w:tbl>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Two types of contracts are possible: procurement contract and/or sub-contract agreement.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Fill in the contractual agreement which is applicable to the project.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z w:val="20"/>
          <w:szCs w:val="20"/>
        </w:rPr>
        <w:t>Procurement Contract:</w:t>
      </w:r>
      <w:r>
        <w:rPr>
          <w:rFonts w:ascii="Arial" w:eastAsia="Times New Roman" w:hAnsi="Arial" w:cs="Arial"/>
          <w:sz w:val="20"/>
          <w:szCs w:val="20"/>
        </w:rPr>
        <w:t xml:space="preserve"> the product is being acquired from an organization/company and is generally available in the same condition; format or state to other purchasers (not created new for the project but can be assembled from existing inventory for the project, such as satellite images of a park.)</w:t>
      </w: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lastRenderedPageBreak/>
        <w:t>Procurement Contract examples: Rentals, software license, insurance, subscriptions, cell phone contracts.</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b/>
          <w:sz w:val="20"/>
          <w:szCs w:val="20"/>
        </w:rPr>
        <w:t>Sub-contract / Consultant:</w:t>
      </w:r>
      <w:r>
        <w:rPr>
          <w:rFonts w:ascii="Arial" w:eastAsia="Times New Roman" w:hAnsi="Arial" w:cs="Arial"/>
          <w:sz w:val="20"/>
          <w:szCs w:val="20"/>
        </w:rPr>
        <w:t xml:space="preserve"> the product is specifically created for the project by an individual or organization, and there may be an additional overhead cost involved.</w:t>
      </w: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r>
        <w:rPr>
          <w:rFonts w:ascii="Arial" w:eastAsia="Times New Roman" w:hAnsi="Arial" w:cs="Arial"/>
          <w:sz w:val="20"/>
          <w:szCs w:val="20"/>
        </w:rPr>
        <w:t>Sub-contract / Consultant Examples: University faculty at another university as co-PI, GIS product, retired federal worker providing advice, or any other professional and/or technical services.</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65" w:type="dxa"/>
        <w:tblInd w:w="120" w:type="dxa"/>
        <w:tblLayout w:type="fixed"/>
        <w:tblCellMar>
          <w:left w:w="120" w:type="dxa"/>
          <w:right w:w="120" w:type="dxa"/>
        </w:tblCellMar>
        <w:tblLook w:val="04A0" w:firstRow="1" w:lastRow="0" w:firstColumn="1" w:lastColumn="0" w:noHBand="0" w:noVBand="1"/>
      </w:tblPr>
      <w:tblGrid>
        <w:gridCol w:w="1621"/>
        <w:gridCol w:w="2880"/>
        <w:gridCol w:w="2610"/>
        <w:gridCol w:w="1235"/>
        <w:gridCol w:w="1419"/>
      </w:tblGrid>
      <w:tr w:rsidR="006A0328" w:rsidTr="00512CCE">
        <w:trPr>
          <w:trHeight w:val="639"/>
        </w:trPr>
        <w:tc>
          <w:tcPr>
            <w:tcW w:w="9764"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A0328" w:rsidRDefault="006A0328" w:rsidP="00512CCE">
            <w:pPr>
              <w:pStyle w:val="NoSpacing"/>
              <w:spacing w:line="276" w:lineRule="auto"/>
              <w:rPr>
                <w:rFonts w:ascii="Arial" w:hAnsi="Arial" w:cs="Arial"/>
                <w:sz w:val="20"/>
                <w:szCs w:val="20"/>
              </w:rPr>
            </w:pPr>
          </w:p>
          <w:p w:rsidR="0087545D" w:rsidRPr="0087545D" w:rsidRDefault="006A0328" w:rsidP="0087545D">
            <w:pPr>
              <w:keepNext/>
              <w:tabs>
                <w:tab w:val="left" w:pos="345"/>
              </w:tabs>
              <w:spacing w:after="40"/>
              <w:rPr>
                <w:rFonts w:ascii="Times New Roman" w:eastAsia="Times New Roman" w:hAnsi="Times New Roman"/>
                <w:b/>
                <w:color w:val="auto"/>
              </w:rPr>
            </w:pPr>
            <w:r>
              <w:rPr>
                <w:rFonts w:ascii="Arial" w:hAnsi="Arial" w:cs="Arial"/>
                <w:b/>
                <w:smallCaps/>
                <w:sz w:val="20"/>
                <w:szCs w:val="20"/>
              </w:rPr>
              <w:t>F. Contractual</w:t>
            </w:r>
            <w:r w:rsidRPr="0087545D">
              <w:rPr>
                <w:rFonts w:ascii="Arial" w:hAnsi="Arial" w:cs="Arial"/>
                <w:b/>
                <w:smallCaps/>
                <w:sz w:val="20"/>
                <w:szCs w:val="20"/>
              </w:rPr>
              <w:t xml:space="preserve">.  </w:t>
            </w:r>
            <w:r w:rsidR="0087545D" w:rsidRPr="0087545D">
              <w:rPr>
                <w:rFonts w:ascii="Arial" w:eastAsia="Times New Roman" w:hAnsi="Arial" w:cs="Arial"/>
                <w:color w:val="auto"/>
                <w:sz w:val="20"/>
                <w:szCs w:val="20"/>
              </w:rPr>
              <w:t>(SF-424A Object Class Category 6f. Contractual)</w:t>
            </w:r>
          </w:p>
          <w:p w:rsidR="0087545D" w:rsidRDefault="0087545D" w:rsidP="00512CCE">
            <w:pPr>
              <w:pStyle w:val="NoSpacing"/>
              <w:spacing w:line="276" w:lineRule="auto"/>
              <w:rPr>
                <w:rFonts w:ascii="Arial" w:hAnsi="Arial" w:cs="Arial"/>
                <w:b/>
                <w:smallCaps/>
                <w:sz w:val="20"/>
                <w:szCs w:val="20"/>
              </w:rPr>
            </w:pPr>
          </w:p>
          <w:p w:rsidR="006A0328" w:rsidRDefault="006A0328" w:rsidP="00512CCE">
            <w:pPr>
              <w:pStyle w:val="NoSpacing"/>
              <w:spacing w:line="276" w:lineRule="auto"/>
              <w:rPr>
                <w:rFonts w:ascii="Arial" w:hAnsi="Arial" w:cs="Arial"/>
                <w:sz w:val="20"/>
                <w:szCs w:val="20"/>
              </w:rPr>
            </w:pPr>
            <w:r>
              <w:rPr>
                <w:rFonts w:ascii="Arial" w:hAnsi="Arial" w:cs="Arial"/>
                <w:b/>
                <w:smallCaps/>
                <w:sz w:val="20"/>
                <w:szCs w:val="20"/>
              </w:rPr>
              <w:t>See note above.</w:t>
            </w:r>
          </w:p>
        </w:tc>
      </w:tr>
      <w:tr w:rsidR="006A0328" w:rsidTr="00512CCE">
        <w:trPr>
          <w:trHeight w:val="562"/>
        </w:trPr>
        <w:tc>
          <w:tcPr>
            <w:tcW w:w="162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Type of Contract (Procurement, Sub-Contract)</w:t>
            </w:r>
          </w:p>
        </w:tc>
        <w:tc>
          <w:tcPr>
            <w:tcW w:w="288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Name of Contract Recipient</w:t>
            </w:r>
          </w:p>
        </w:tc>
        <w:tc>
          <w:tcPr>
            <w:tcW w:w="261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Product(s) from Contract</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Indirect Costs (if applicable)</w:t>
            </w:r>
          </w:p>
        </w:tc>
        <w:tc>
          <w:tcPr>
            <w:tcW w:w="1419"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Total Cost Per Contract</w:t>
            </w:r>
          </w:p>
        </w:tc>
      </w:tr>
      <w:tr w:rsidR="006A0328" w:rsidTr="00512CCE">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A0328" w:rsidTr="00512CCE">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A0328" w:rsidTr="00512CCE">
        <w:trPr>
          <w:trHeight w:val="426"/>
        </w:trPr>
        <w:tc>
          <w:tcPr>
            <w:tcW w:w="162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411"/>
        </w:trPr>
        <w:tc>
          <w:tcPr>
            <w:tcW w:w="162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88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261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235" w:type="dxa"/>
            <w:tcBorders>
              <w:top w:val="single" w:sz="8" w:space="0" w:color="000000"/>
              <w:left w:val="single" w:sz="8" w:space="0" w:color="000000"/>
              <w:bottom w:val="single" w:sz="12"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1419" w:type="dxa"/>
            <w:tcBorders>
              <w:top w:val="single" w:sz="8" w:space="0" w:color="000000"/>
              <w:left w:val="single" w:sz="8" w:space="0" w:color="000000"/>
              <w:bottom w:val="single" w:sz="4" w:space="0" w:color="auto"/>
              <w:right w:val="single" w:sz="8" w:space="0" w:color="000000"/>
            </w:tcBorders>
            <w:vAlign w:val="center"/>
            <w:hideMark/>
          </w:tcPr>
          <w:p w:rsidR="006A0328" w:rsidRDefault="006A0328" w:rsidP="00512CCE">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A0328" w:rsidTr="00512CCE">
        <w:trPr>
          <w:trHeight w:val="411"/>
        </w:trPr>
        <w:tc>
          <w:tcPr>
            <w:tcW w:w="8345" w:type="dxa"/>
            <w:gridSpan w:val="4"/>
            <w:tcBorders>
              <w:top w:val="single" w:sz="8" w:space="0" w:color="000000"/>
              <w:left w:val="single" w:sz="8" w:space="0" w:color="000000"/>
              <w:bottom w:val="single" w:sz="8" w:space="0" w:color="000000"/>
              <w:right w:val="single" w:sz="12" w:space="0" w:color="000000"/>
            </w:tcBorders>
            <w:vAlign w:val="center"/>
          </w:tcPr>
          <w:p w:rsidR="006A0328" w:rsidRDefault="006A0328" w:rsidP="00512CCE">
            <w:pPr>
              <w:widowControl w:val="0"/>
              <w:autoSpaceDE w:val="0"/>
              <w:autoSpaceDN w:val="0"/>
              <w:adjustRightInd w:val="0"/>
              <w:spacing w:line="120" w:lineRule="exact"/>
              <w:jc w:val="center"/>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hideMark/>
          </w:tcPr>
          <w:p w:rsidR="006A0328" w:rsidRDefault="006A0328" w:rsidP="00512CCE">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bl>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80" w:type="dxa"/>
        <w:tblInd w:w="120" w:type="dxa"/>
        <w:tblLayout w:type="fixed"/>
        <w:tblCellMar>
          <w:left w:w="120" w:type="dxa"/>
          <w:right w:w="120" w:type="dxa"/>
        </w:tblCellMar>
        <w:tblLook w:val="04A0" w:firstRow="1" w:lastRow="0" w:firstColumn="1" w:lastColumn="0" w:noHBand="0" w:noVBand="1"/>
      </w:tblPr>
      <w:tblGrid>
        <w:gridCol w:w="9780"/>
      </w:tblGrid>
      <w:tr w:rsidR="006A0328" w:rsidTr="00512CCE">
        <w:trPr>
          <w:trHeight w:val="838"/>
        </w:trPr>
        <w:tc>
          <w:tcPr>
            <w:tcW w:w="9776" w:type="dxa"/>
            <w:tcBorders>
              <w:top w:val="single" w:sz="8" w:space="0" w:color="000000"/>
              <w:left w:val="single" w:sz="8" w:space="0" w:color="000000"/>
              <w:bottom w:val="single" w:sz="8" w:space="0" w:color="000000"/>
              <w:right w:val="single" w:sz="8" w:space="0" w:color="000000"/>
            </w:tcBorders>
            <w:shd w:val="pct10" w:color="000000" w:fill="FFFFFF"/>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b/>
                <w:smallCaps/>
                <w:sz w:val="20"/>
                <w:szCs w:val="20"/>
              </w:rPr>
              <w:t xml:space="preserve">G. </w:t>
            </w:r>
            <w:proofErr w:type="gramStart"/>
            <w:r>
              <w:rPr>
                <w:rFonts w:ascii="Arial" w:eastAsia="Times New Roman" w:hAnsi="Arial" w:cs="Arial"/>
                <w:b/>
                <w:smallCaps/>
                <w:sz w:val="20"/>
                <w:szCs w:val="20"/>
              </w:rPr>
              <w:t>Construction  Costs</w:t>
            </w:r>
            <w:proofErr w:type="gramEnd"/>
            <w:r>
              <w:rPr>
                <w:rFonts w:ascii="Arial" w:eastAsia="Times New Roman" w:hAnsi="Arial" w:cs="Arial"/>
                <w:b/>
                <w:smallCaps/>
                <w:sz w:val="20"/>
                <w:szCs w:val="20"/>
              </w:rPr>
              <w:t>.</w:t>
            </w:r>
            <w:r>
              <w:rPr>
                <w:rFonts w:ascii="Arial" w:eastAsia="Times New Roman" w:hAnsi="Arial" w:cs="Arial"/>
                <w:sz w:val="20"/>
                <w:szCs w:val="20"/>
              </w:rPr>
              <w:t xml:space="preserve">  Do not include into proposal budget.  CESU projects do not include construction costs.</w:t>
            </w:r>
          </w:p>
        </w:tc>
      </w:tr>
    </w:tbl>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D14E58" w:rsidRDefault="00D14E5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D14E58" w:rsidRDefault="00D14E5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D14E58" w:rsidRDefault="00D14E5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D14E58" w:rsidRDefault="00D14E5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D14E58" w:rsidRDefault="00D14E5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D14E58" w:rsidRDefault="00D14E5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D14E58" w:rsidRDefault="00D14E5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D14E58" w:rsidRDefault="00D14E5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D14E58" w:rsidRDefault="00D14E5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D14E58" w:rsidRDefault="00D14E5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D14E58" w:rsidRDefault="00D14E5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D14E58" w:rsidRDefault="00D14E5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D14E58" w:rsidRDefault="00D14E5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9780" w:type="dxa"/>
        <w:tblInd w:w="120" w:type="dxa"/>
        <w:tblLayout w:type="fixed"/>
        <w:tblCellMar>
          <w:left w:w="120" w:type="dxa"/>
          <w:right w:w="120" w:type="dxa"/>
        </w:tblCellMar>
        <w:tblLook w:val="04A0" w:firstRow="1" w:lastRow="0" w:firstColumn="1" w:lastColumn="0" w:noHBand="0" w:noVBand="1"/>
      </w:tblPr>
      <w:tblGrid>
        <w:gridCol w:w="3151"/>
        <w:gridCol w:w="810"/>
        <w:gridCol w:w="1351"/>
        <w:gridCol w:w="3061"/>
        <w:gridCol w:w="1407"/>
      </w:tblGrid>
      <w:tr w:rsidR="006A0328" w:rsidTr="00512CCE">
        <w:trPr>
          <w:trHeight w:val="838"/>
        </w:trPr>
        <w:tc>
          <w:tcPr>
            <w:tcW w:w="9776" w:type="dxa"/>
            <w:gridSpan w:val="5"/>
            <w:tcBorders>
              <w:top w:val="single" w:sz="8" w:space="0" w:color="000000"/>
              <w:left w:val="single" w:sz="8" w:space="0" w:color="000000"/>
              <w:bottom w:val="single" w:sz="8" w:space="0" w:color="000000"/>
              <w:right w:val="single" w:sz="8" w:space="0" w:color="000000"/>
            </w:tcBorders>
            <w:shd w:val="pct10" w:color="000000" w:fill="FFFFFF"/>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87545D" w:rsidRDefault="006A0328" w:rsidP="0087545D">
            <w:pPr>
              <w:keepNext/>
              <w:tabs>
                <w:tab w:val="left" w:pos="357"/>
              </w:tabs>
              <w:spacing w:after="40"/>
              <w:rPr>
                <w:rFonts w:ascii="Times New Roman" w:hAnsi="Times New Roman"/>
                <w:b/>
                <w:smallCaps/>
              </w:rPr>
            </w:pPr>
            <w:r>
              <w:rPr>
                <w:rFonts w:ascii="Arial" w:eastAsia="Times New Roman" w:hAnsi="Arial" w:cs="Arial"/>
                <w:b/>
                <w:smallCaps/>
                <w:sz w:val="20"/>
                <w:szCs w:val="20"/>
              </w:rPr>
              <w:t>H. Other Costs.</w:t>
            </w:r>
            <w:r>
              <w:rPr>
                <w:rFonts w:ascii="Arial" w:eastAsia="Times New Roman" w:hAnsi="Arial" w:cs="Arial"/>
                <w:sz w:val="20"/>
                <w:szCs w:val="20"/>
              </w:rPr>
              <w:t xml:space="preserve">  </w:t>
            </w:r>
            <w:r w:rsidR="0087545D" w:rsidRPr="0087545D">
              <w:rPr>
                <w:rFonts w:ascii="Arial" w:hAnsi="Arial" w:cs="Arial"/>
                <w:sz w:val="20"/>
                <w:szCs w:val="20"/>
              </w:rPr>
              <w:t>(SF-424A Object Class Category 6h. Other)</w:t>
            </w: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Include the costs of publication, printing, shipping and other non-supply, non-contract type of services.  Can use categories as ‘Printing’.</w:t>
            </w:r>
          </w:p>
        </w:tc>
      </w:tr>
      <w:tr w:rsidR="006A0328" w:rsidTr="00512CCE">
        <w:trPr>
          <w:trHeight w:val="503"/>
        </w:trPr>
        <w:tc>
          <w:tcPr>
            <w:tcW w:w="315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Item or Category</w:t>
            </w:r>
          </w:p>
        </w:tc>
        <w:tc>
          <w:tcPr>
            <w:tcW w:w="81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No. of Units</w:t>
            </w:r>
          </w:p>
        </w:tc>
        <w:tc>
          <w:tcPr>
            <w:tcW w:w="135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Cost Per Unit</w:t>
            </w:r>
          </w:p>
        </w:tc>
        <w:tc>
          <w:tcPr>
            <w:tcW w:w="306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pStyle w:val="NoSpacing"/>
              <w:spacing w:line="276" w:lineRule="auto"/>
              <w:jc w:val="center"/>
              <w:rPr>
                <w:rFonts w:ascii="Arial" w:hAnsi="Arial" w:cs="Arial"/>
                <w:sz w:val="20"/>
                <w:szCs w:val="20"/>
              </w:rPr>
            </w:pPr>
          </w:p>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Basis of Cost Per Unit Computation</w:t>
            </w: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pStyle w:val="NoSpacing"/>
              <w:spacing w:line="276" w:lineRule="auto"/>
              <w:jc w:val="center"/>
              <w:rPr>
                <w:rFonts w:ascii="Arial" w:hAnsi="Arial" w:cs="Arial"/>
                <w:sz w:val="20"/>
                <w:szCs w:val="20"/>
              </w:rPr>
            </w:pPr>
            <w:r>
              <w:rPr>
                <w:rFonts w:ascii="Arial" w:hAnsi="Arial" w:cs="Arial"/>
                <w:sz w:val="20"/>
                <w:szCs w:val="20"/>
              </w:rPr>
              <w:t>Total Cost Per Item</w:t>
            </w:r>
          </w:p>
        </w:tc>
      </w:tr>
      <w:tr w:rsidR="006A0328" w:rsidTr="00512CCE">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A0328" w:rsidTr="00512CCE">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A0328" w:rsidTr="00512CCE">
        <w:trPr>
          <w:trHeight w:val="418"/>
        </w:trPr>
        <w:tc>
          <w:tcPr>
            <w:tcW w:w="315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A0328" w:rsidTr="00512CCE">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r>
      <w:tr w:rsidR="006A0328" w:rsidTr="00512CCE">
        <w:trPr>
          <w:trHeight w:val="391"/>
        </w:trPr>
        <w:tc>
          <w:tcPr>
            <w:tcW w:w="315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81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c>
          <w:tcPr>
            <w:tcW w:w="1350" w:type="dxa"/>
            <w:tcBorders>
              <w:top w:val="single" w:sz="8" w:space="0" w:color="000000"/>
              <w:left w:val="single" w:sz="8" w:space="0" w:color="000000"/>
              <w:bottom w:val="single" w:sz="12"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r>
              <w:rPr>
                <w:rFonts w:ascii="Arial" w:eastAsia="Times New Roman" w:hAnsi="Arial" w:cs="Arial"/>
                <w:sz w:val="20"/>
                <w:szCs w:val="20"/>
              </w:rPr>
              <w:tab/>
            </w:r>
          </w:p>
        </w:tc>
        <w:tc>
          <w:tcPr>
            <w:tcW w:w="3060" w:type="dxa"/>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tc>
        <w:tc>
          <w:tcPr>
            <w:tcW w:w="1406" w:type="dxa"/>
            <w:tcBorders>
              <w:top w:val="single" w:sz="8" w:space="0" w:color="000000"/>
              <w:left w:val="single" w:sz="8" w:space="0" w:color="000000"/>
              <w:bottom w:val="single" w:sz="8" w:space="0" w:color="000000"/>
              <w:right w:val="single" w:sz="8" w:space="0" w:color="000000"/>
            </w:tcBorders>
            <w:vAlign w:val="center"/>
            <w:hideMark/>
          </w:tcPr>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418"/>
        </w:trPr>
        <w:tc>
          <w:tcPr>
            <w:tcW w:w="8370" w:type="dxa"/>
            <w:gridSpan w:val="4"/>
            <w:tcBorders>
              <w:top w:val="single" w:sz="8" w:space="0" w:color="000000"/>
              <w:left w:val="single" w:sz="8" w:space="0" w:color="000000"/>
              <w:bottom w:val="single" w:sz="8" w:space="0" w:color="000000"/>
              <w:right w:val="single" w:sz="8" w:space="0" w:color="000000"/>
            </w:tcBorders>
            <w:vAlign w:val="center"/>
          </w:tcPr>
          <w:p w:rsidR="006A0328" w:rsidRDefault="006A0328" w:rsidP="00512CCE">
            <w:pPr>
              <w:widowControl w:val="0"/>
              <w:autoSpaceDE w:val="0"/>
              <w:autoSpaceDN w:val="0"/>
              <w:adjustRightInd w:val="0"/>
              <w:spacing w:line="120" w:lineRule="exact"/>
              <w:jc w:val="center"/>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jc w:val="center"/>
              <w:rPr>
                <w:rFonts w:ascii="Arial" w:eastAsia="Times New Roman" w:hAnsi="Arial" w:cs="Arial"/>
                <w:sz w:val="20"/>
                <w:szCs w:val="20"/>
              </w:rPr>
            </w:pPr>
            <w:r>
              <w:rPr>
                <w:rFonts w:ascii="Arial" w:eastAsia="Times New Roman" w:hAnsi="Arial" w:cs="Arial"/>
                <w:sz w:val="20"/>
                <w:szCs w:val="20"/>
              </w:rPr>
              <w:t>Subtotal</w:t>
            </w:r>
          </w:p>
        </w:tc>
        <w:tc>
          <w:tcPr>
            <w:tcW w:w="1406" w:type="dxa"/>
            <w:tcBorders>
              <w:top w:val="single" w:sz="8" w:space="0" w:color="000000"/>
              <w:left w:val="single" w:sz="12" w:space="0" w:color="000000"/>
              <w:bottom w:val="single" w:sz="8" w:space="0" w:color="000000"/>
              <w:right w:val="single" w:sz="8" w:space="0" w:color="000000"/>
            </w:tcBorders>
            <w:vAlign w:val="center"/>
            <w:hideMark/>
          </w:tcPr>
          <w:p w:rsidR="006A0328" w:rsidRDefault="006A0328" w:rsidP="00512CCE">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r>
              <w:rPr>
                <w:rFonts w:ascii="Arial" w:eastAsia="Times New Roman" w:hAnsi="Arial" w:cs="Arial"/>
                <w:sz w:val="20"/>
                <w:szCs w:val="20"/>
              </w:rPr>
              <w:t>$</w:t>
            </w:r>
          </w:p>
        </w:tc>
      </w:tr>
    </w:tbl>
    <w:p w:rsidR="006A0328" w:rsidRDefault="006A0328" w:rsidP="006A032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rPr>
          <w:rFonts w:ascii="Arial" w:eastAsia="Times New Roman" w:hAnsi="Arial" w:cs="Arial"/>
          <w:sz w:val="20"/>
          <w:szCs w:val="20"/>
        </w:rPr>
      </w:pPr>
    </w:p>
    <w:tbl>
      <w:tblPr>
        <w:tblW w:w="0" w:type="auto"/>
        <w:tblInd w:w="120" w:type="dxa"/>
        <w:tblLayout w:type="fixed"/>
        <w:tblCellMar>
          <w:left w:w="120" w:type="dxa"/>
          <w:right w:w="120" w:type="dxa"/>
        </w:tblCellMar>
        <w:tblLook w:val="04A0" w:firstRow="1" w:lastRow="0" w:firstColumn="1" w:lastColumn="0" w:noHBand="0" w:noVBand="1"/>
      </w:tblPr>
      <w:tblGrid>
        <w:gridCol w:w="9388"/>
      </w:tblGrid>
      <w:tr w:rsidR="006A0328" w:rsidTr="00512CCE">
        <w:trPr>
          <w:trHeight w:val="988"/>
        </w:trPr>
        <w:tc>
          <w:tcPr>
            <w:tcW w:w="9388" w:type="dxa"/>
            <w:tcBorders>
              <w:top w:val="single" w:sz="8" w:space="0" w:color="000000"/>
              <w:left w:val="single" w:sz="8" w:space="0" w:color="000000"/>
              <w:bottom w:val="single" w:sz="8" w:space="0" w:color="000000"/>
              <w:right w:val="single" w:sz="8" w:space="0" w:color="000000"/>
            </w:tcBorders>
            <w:shd w:val="pct10" w:color="000000" w:fill="FFFFFF"/>
            <w:vAlign w:val="center"/>
            <w:hideMark/>
          </w:tcPr>
          <w:p w:rsidR="006A0328" w:rsidRDefault="006A0328" w:rsidP="00512CCE">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ind w:left="1080"/>
              <w:rPr>
                <w:rFonts w:ascii="Arial" w:eastAsia="Times New Roman" w:hAnsi="Arial" w:cs="Arial"/>
                <w:sz w:val="20"/>
                <w:szCs w:val="20"/>
              </w:rPr>
            </w:pPr>
            <w:r>
              <w:rPr>
                <w:rFonts w:ascii="Arial" w:eastAsia="Times New Roman" w:hAnsi="Arial" w:cs="Arial"/>
                <w:sz w:val="20"/>
                <w:szCs w:val="20"/>
              </w:rPr>
              <w:br w:type="page"/>
            </w:r>
            <w:r>
              <w:rPr>
                <w:rFonts w:ascii="Arial" w:eastAsia="Times New Roman" w:hAnsi="Arial" w:cs="Arial"/>
                <w:b/>
                <w:smallCaps/>
                <w:sz w:val="20"/>
                <w:szCs w:val="20"/>
                <w:u w:val="single"/>
              </w:rPr>
              <w:t>Budget Justification</w:t>
            </w:r>
            <w:r>
              <w:rPr>
                <w:rFonts w:ascii="Arial" w:eastAsia="Times New Roman" w:hAnsi="Arial" w:cs="Arial"/>
                <w:b/>
                <w:smallCaps/>
                <w:sz w:val="20"/>
                <w:szCs w:val="20"/>
              </w:rPr>
              <w:t>.</w:t>
            </w:r>
            <w:r>
              <w:rPr>
                <w:rFonts w:ascii="Arial" w:eastAsia="Times New Roman" w:hAnsi="Arial" w:cs="Arial"/>
                <w:sz w:val="20"/>
                <w:szCs w:val="20"/>
              </w:rPr>
              <w:t xml:space="preserve">  Provide any additional justification or clarification of the budget items.</w:t>
            </w:r>
          </w:p>
        </w:tc>
      </w:tr>
      <w:tr w:rsidR="006A0328" w:rsidTr="00512CCE">
        <w:trPr>
          <w:trHeight w:val="6603"/>
        </w:trPr>
        <w:tc>
          <w:tcPr>
            <w:tcW w:w="9388" w:type="dxa"/>
            <w:tcBorders>
              <w:top w:val="single" w:sz="8" w:space="0" w:color="000000"/>
              <w:left w:val="single" w:sz="8" w:space="0" w:color="000000"/>
              <w:bottom w:val="single" w:sz="8" w:space="0" w:color="000000"/>
              <w:right w:val="single" w:sz="8" w:space="0" w:color="000000"/>
            </w:tcBorders>
          </w:tcPr>
          <w:p w:rsidR="006A0328" w:rsidRDefault="006A0328" w:rsidP="00512CCE">
            <w:pPr>
              <w:widowControl w:val="0"/>
              <w:autoSpaceDE w:val="0"/>
              <w:autoSpaceDN w:val="0"/>
              <w:adjustRightInd w:val="0"/>
              <w:spacing w:line="120" w:lineRule="exact"/>
              <w:rPr>
                <w:rFonts w:ascii="Arial" w:eastAsia="Times New Roman" w:hAnsi="Arial" w:cs="Arial"/>
                <w:sz w:val="20"/>
                <w:szCs w:val="20"/>
              </w:rPr>
            </w:pPr>
          </w:p>
          <w:p w:rsidR="006A0328" w:rsidRDefault="006A0328" w:rsidP="00512CC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rPr>
                <w:rFonts w:ascii="Arial" w:eastAsia="Times New Roman" w:hAnsi="Arial" w:cs="Arial"/>
                <w:sz w:val="20"/>
                <w:szCs w:val="20"/>
              </w:rPr>
            </w:pPr>
          </w:p>
        </w:tc>
      </w:tr>
    </w:tbl>
    <w:p w:rsidR="006A0328" w:rsidRDefault="006A0328" w:rsidP="006A0328">
      <w:pPr>
        <w:widowControl w:val="0"/>
        <w:tabs>
          <w:tab w:val="left" w:pos="-1440"/>
        </w:tabs>
        <w:autoSpaceDE w:val="0"/>
        <w:autoSpaceDN w:val="0"/>
        <w:adjustRightInd w:val="0"/>
        <w:ind w:left="720"/>
        <w:rPr>
          <w:rFonts w:ascii="Arial" w:eastAsia="Times New Roman" w:hAnsi="Arial" w:cs="Arial"/>
          <w:bCs/>
          <w:sz w:val="20"/>
          <w:szCs w:val="20"/>
        </w:rPr>
      </w:pPr>
    </w:p>
    <w:p w:rsidR="006A0328" w:rsidRDefault="006A0328" w:rsidP="006A0328">
      <w:pPr>
        <w:widowControl w:val="0"/>
        <w:tabs>
          <w:tab w:val="left" w:pos="-1440"/>
        </w:tabs>
        <w:autoSpaceDE w:val="0"/>
        <w:autoSpaceDN w:val="0"/>
        <w:adjustRightInd w:val="0"/>
        <w:ind w:left="720"/>
        <w:rPr>
          <w:rFonts w:ascii="Arial" w:eastAsia="Times New Roman" w:hAnsi="Arial" w:cs="Arial"/>
          <w:bCs/>
          <w:sz w:val="20"/>
          <w:szCs w:val="20"/>
        </w:rPr>
      </w:pPr>
    </w:p>
    <w:p w:rsidR="006A0328" w:rsidRDefault="006A0328" w:rsidP="006A0328">
      <w:pPr>
        <w:widowControl w:val="0"/>
        <w:tabs>
          <w:tab w:val="left" w:pos="-1440"/>
        </w:tabs>
        <w:autoSpaceDE w:val="0"/>
        <w:autoSpaceDN w:val="0"/>
        <w:adjustRightInd w:val="0"/>
        <w:rPr>
          <w:rFonts w:ascii="Arial" w:eastAsia="Times New Roman" w:hAnsi="Arial" w:cs="Arial"/>
          <w:b/>
          <w:bCs/>
          <w:sz w:val="20"/>
          <w:szCs w:val="20"/>
        </w:rPr>
      </w:pPr>
    </w:p>
    <w:p w:rsidR="006A0328" w:rsidRDefault="006A0328" w:rsidP="006A0328">
      <w:pPr>
        <w:widowControl w:val="0"/>
        <w:tabs>
          <w:tab w:val="left" w:pos="-1440"/>
        </w:tabs>
        <w:autoSpaceDE w:val="0"/>
        <w:autoSpaceDN w:val="0"/>
        <w:adjustRightInd w:val="0"/>
        <w:rPr>
          <w:rFonts w:ascii="Arial" w:eastAsia="Times New Roman" w:hAnsi="Arial" w:cs="Arial"/>
          <w:b/>
          <w:bCs/>
          <w:sz w:val="20"/>
          <w:szCs w:val="20"/>
        </w:rPr>
      </w:pPr>
      <w:r>
        <w:rPr>
          <w:rFonts w:ascii="Arial" w:eastAsia="Times New Roman" w:hAnsi="Arial" w:cs="Arial"/>
          <w:b/>
          <w:bCs/>
          <w:sz w:val="20"/>
          <w:szCs w:val="20"/>
        </w:rPr>
        <w:lastRenderedPageBreak/>
        <w:t xml:space="preserve">BUDGET SUMMARY: </w:t>
      </w:r>
      <w:r>
        <w:rPr>
          <w:rFonts w:ascii="Arial" w:eastAsia="Times New Roman" w:hAnsi="Arial" w:cs="Arial"/>
          <w:bCs/>
          <w:sz w:val="20"/>
          <w:szCs w:val="20"/>
        </w:rPr>
        <w:t>display budget per budget category and per fiscal year (FY)</w:t>
      </w:r>
    </w:p>
    <w:p w:rsidR="006A0328" w:rsidRDefault="006A0328" w:rsidP="006A0328">
      <w:pPr>
        <w:widowControl w:val="0"/>
        <w:tabs>
          <w:tab w:val="left" w:pos="-1440"/>
        </w:tabs>
        <w:autoSpaceDE w:val="0"/>
        <w:autoSpaceDN w:val="0"/>
        <w:adjustRightInd w:val="0"/>
        <w:rPr>
          <w:rFonts w:ascii="Arial" w:eastAsia="Times New Roman" w:hAnsi="Arial" w:cs="Arial"/>
          <w:bCs/>
          <w:sz w:val="20"/>
          <w:szCs w:val="20"/>
        </w:rPr>
      </w:pPr>
    </w:p>
    <w:tbl>
      <w:tblPr>
        <w:tblW w:w="7025" w:type="dxa"/>
        <w:tblInd w:w="103" w:type="dxa"/>
        <w:tblLook w:val="04A0" w:firstRow="1" w:lastRow="0" w:firstColumn="1" w:lastColumn="0" w:noHBand="0" w:noVBand="1"/>
      </w:tblPr>
      <w:tblGrid>
        <w:gridCol w:w="2880"/>
        <w:gridCol w:w="1440"/>
        <w:gridCol w:w="1355"/>
        <w:gridCol w:w="1350"/>
      </w:tblGrid>
      <w:tr w:rsidR="006A0328" w:rsidTr="00512CCE">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A0328" w:rsidRDefault="006A0328" w:rsidP="00512CCE">
            <w:pPr>
              <w:jc w:val="center"/>
              <w:rPr>
                <w:rFonts w:ascii="Arial" w:eastAsia="Times New Roman" w:hAnsi="Arial" w:cs="Arial"/>
                <w:sz w:val="20"/>
                <w:szCs w:val="20"/>
              </w:rPr>
            </w:pPr>
            <w:r>
              <w:rPr>
                <w:rFonts w:ascii="Arial" w:eastAsia="Times New Roman" w:hAnsi="Arial" w:cs="Arial"/>
                <w:sz w:val="20"/>
                <w:szCs w:val="20"/>
              </w:rPr>
              <w:t>Budget Item</w:t>
            </w:r>
          </w:p>
        </w:tc>
        <w:tc>
          <w:tcPr>
            <w:tcW w:w="1440" w:type="dxa"/>
            <w:tcBorders>
              <w:top w:val="single" w:sz="4" w:space="0" w:color="auto"/>
              <w:left w:val="nil"/>
              <w:bottom w:val="single" w:sz="4" w:space="0" w:color="auto"/>
              <w:right w:val="single" w:sz="4" w:space="0" w:color="auto"/>
            </w:tcBorders>
            <w:shd w:val="clear" w:color="auto" w:fill="D9D9D9"/>
            <w:noWrap/>
            <w:vAlign w:val="center"/>
            <w:hideMark/>
          </w:tcPr>
          <w:p w:rsidR="006A0328" w:rsidRDefault="006A0328" w:rsidP="00512CCE">
            <w:pPr>
              <w:jc w:val="center"/>
              <w:rPr>
                <w:rFonts w:ascii="Arial" w:eastAsia="Times New Roman" w:hAnsi="Arial" w:cs="Arial"/>
                <w:sz w:val="20"/>
                <w:szCs w:val="20"/>
              </w:rPr>
            </w:pPr>
            <w:r>
              <w:rPr>
                <w:rFonts w:ascii="Arial" w:eastAsia="Times New Roman" w:hAnsi="Arial" w:cs="Arial"/>
                <w:sz w:val="20"/>
                <w:szCs w:val="20"/>
              </w:rPr>
              <w:t>FY 1</w:t>
            </w:r>
          </w:p>
        </w:tc>
        <w:tc>
          <w:tcPr>
            <w:tcW w:w="1355" w:type="dxa"/>
            <w:tcBorders>
              <w:top w:val="single" w:sz="4" w:space="0" w:color="auto"/>
              <w:left w:val="nil"/>
              <w:bottom w:val="single" w:sz="4" w:space="0" w:color="auto"/>
              <w:right w:val="single" w:sz="4" w:space="0" w:color="auto"/>
            </w:tcBorders>
            <w:shd w:val="clear" w:color="auto" w:fill="D9D9D9"/>
            <w:vAlign w:val="center"/>
            <w:hideMark/>
          </w:tcPr>
          <w:p w:rsidR="006A0328" w:rsidRDefault="006A0328" w:rsidP="00512CCE">
            <w:pPr>
              <w:jc w:val="center"/>
              <w:rPr>
                <w:rFonts w:ascii="Arial" w:eastAsia="Times New Roman" w:hAnsi="Arial" w:cs="Arial"/>
                <w:sz w:val="20"/>
                <w:szCs w:val="20"/>
              </w:rPr>
            </w:pPr>
            <w:r>
              <w:rPr>
                <w:rFonts w:ascii="Arial" w:eastAsia="Times New Roman" w:hAnsi="Arial" w:cs="Arial"/>
                <w:sz w:val="20"/>
                <w:szCs w:val="20"/>
              </w:rPr>
              <w:t>FY 2</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A0328" w:rsidRDefault="006A0328" w:rsidP="00512CCE">
            <w:pPr>
              <w:jc w:val="center"/>
              <w:rPr>
                <w:rFonts w:ascii="Arial" w:eastAsia="Times New Roman" w:hAnsi="Arial" w:cs="Arial"/>
                <w:sz w:val="20"/>
                <w:szCs w:val="20"/>
              </w:rPr>
            </w:pPr>
            <w:r>
              <w:rPr>
                <w:rFonts w:ascii="Arial" w:eastAsia="Times New Roman" w:hAnsi="Arial" w:cs="Arial"/>
                <w:sz w:val="20"/>
                <w:szCs w:val="20"/>
              </w:rPr>
              <w:t>Total Project Costs</w:t>
            </w:r>
          </w:p>
        </w:tc>
      </w:tr>
      <w:tr w:rsidR="006A0328" w:rsidTr="00512CCE">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A. Personnel (Salary &amp; Wages)</w:t>
            </w:r>
          </w:p>
        </w:tc>
        <w:tc>
          <w:tcPr>
            <w:tcW w:w="1440" w:type="dxa"/>
            <w:tcBorders>
              <w:top w:val="single" w:sz="4" w:space="0" w:color="auto"/>
              <w:left w:val="nil"/>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nil"/>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B. Fringe Benefits</w:t>
            </w:r>
          </w:p>
        </w:tc>
        <w:tc>
          <w:tcPr>
            <w:tcW w:w="1440" w:type="dxa"/>
            <w:tcBorders>
              <w:top w:val="single" w:sz="4" w:space="0" w:color="auto"/>
              <w:left w:val="nil"/>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nil"/>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300"/>
        </w:trPr>
        <w:tc>
          <w:tcPr>
            <w:tcW w:w="2880" w:type="dxa"/>
            <w:tcBorders>
              <w:top w:val="nil"/>
              <w:left w:val="single" w:sz="4" w:space="0" w:color="auto"/>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C. Travel</w:t>
            </w:r>
          </w:p>
        </w:tc>
        <w:tc>
          <w:tcPr>
            <w:tcW w:w="1440" w:type="dxa"/>
            <w:tcBorders>
              <w:top w:val="nil"/>
              <w:left w:val="nil"/>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300"/>
        </w:trPr>
        <w:tc>
          <w:tcPr>
            <w:tcW w:w="2880" w:type="dxa"/>
            <w:tcBorders>
              <w:top w:val="nil"/>
              <w:left w:val="single" w:sz="4" w:space="0" w:color="auto"/>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D. Equipment</w:t>
            </w:r>
          </w:p>
        </w:tc>
        <w:tc>
          <w:tcPr>
            <w:tcW w:w="1440" w:type="dxa"/>
            <w:tcBorders>
              <w:top w:val="nil"/>
              <w:left w:val="nil"/>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300"/>
        </w:trPr>
        <w:tc>
          <w:tcPr>
            <w:tcW w:w="2880" w:type="dxa"/>
            <w:tcBorders>
              <w:top w:val="nil"/>
              <w:left w:val="single" w:sz="4" w:space="0" w:color="auto"/>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E. Supplies</w:t>
            </w:r>
          </w:p>
        </w:tc>
        <w:tc>
          <w:tcPr>
            <w:tcW w:w="1440" w:type="dxa"/>
            <w:tcBorders>
              <w:top w:val="nil"/>
              <w:left w:val="nil"/>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300"/>
        </w:trPr>
        <w:tc>
          <w:tcPr>
            <w:tcW w:w="2880" w:type="dxa"/>
            <w:tcBorders>
              <w:top w:val="nil"/>
              <w:left w:val="single" w:sz="4" w:space="0" w:color="auto"/>
              <w:bottom w:val="nil"/>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E. Contractual</w:t>
            </w:r>
          </w:p>
        </w:tc>
        <w:tc>
          <w:tcPr>
            <w:tcW w:w="1440" w:type="dxa"/>
            <w:tcBorders>
              <w:top w:val="nil"/>
              <w:left w:val="nil"/>
              <w:bottom w:val="nil"/>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300"/>
        </w:trPr>
        <w:tc>
          <w:tcPr>
            <w:tcW w:w="2880" w:type="dxa"/>
            <w:tcBorders>
              <w:top w:val="nil"/>
              <w:left w:val="single" w:sz="4" w:space="0" w:color="auto"/>
              <w:bottom w:val="nil"/>
              <w:right w:val="single" w:sz="4" w:space="0" w:color="auto"/>
            </w:tcBorders>
            <w:noWrap/>
            <w:vAlign w:val="bottom"/>
            <w:hideMark/>
          </w:tcPr>
          <w:p w:rsidR="006A0328" w:rsidRDefault="006A0328" w:rsidP="00512CCE">
            <w:pPr>
              <w:jc w:val="right"/>
              <w:rPr>
                <w:rFonts w:ascii="Arial" w:eastAsia="Times New Roman" w:hAnsi="Arial" w:cs="Arial"/>
                <w:sz w:val="20"/>
                <w:szCs w:val="20"/>
              </w:rPr>
            </w:pPr>
            <w:r>
              <w:rPr>
                <w:rFonts w:ascii="Arial" w:eastAsia="Times New Roman" w:hAnsi="Arial" w:cs="Arial"/>
                <w:sz w:val="20"/>
                <w:szCs w:val="20"/>
              </w:rPr>
              <w:t>(Procurement Subtotal)</w:t>
            </w:r>
          </w:p>
        </w:tc>
        <w:tc>
          <w:tcPr>
            <w:tcW w:w="1440" w:type="dxa"/>
            <w:tcBorders>
              <w:top w:val="nil"/>
              <w:left w:val="nil"/>
              <w:bottom w:val="nil"/>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300"/>
        </w:trPr>
        <w:tc>
          <w:tcPr>
            <w:tcW w:w="2880" w:type="dxa"/>
            <w:tcBorders>
              <w:top w:val="nil"/>
              <w:left w:val="single" w:sz="4" w:space="0" w:color="auto"/>
              <w:bottom w:val="single" w:sz="4" w:space="0" w:color="auto"/>
              <w:right w:val="single" w:sz="4" w:space="0" w:color="auto"/>
            </w:tcBorders>
            <w:noWrap/>
            <w:vAlign w:val="bottom"/>
            <w:hideMark/>
          </w:tcPr>
          <w:p w:rsidR="006A0328" w:rsidRDefault="006A0328" w:rsidP="00512CCE">
            <w:pPr>
              <w:jc w:val="right"/>
              <w:rPr>
                <w:rFonts w:ascii="Arial" w:eastAsia="Times New Roman" w:hAnsi="Arial" w:cs="Arial"/>
                <w:sz w:val="20"/>
                <w:szCs w:val="20"/>
              </w:rPr>
            </w:pPr>
            <w:r>
              <w:rPr>
                <w:rFonts w:ascii="Arial" w:eastAsia="Times New Roman" w:hAnsi="Arial" w:cs="Arial"/>
                <w:sz w:val="20"/>
                <w:szCs w:val="20"/>
              </w:rPr>
              <w:t>(Sub-contract Subtotal)</w:t>
            </w:r>
          </w:p>
        </w:tc>
        <w:tc>
          <w:tcPr>
            <w:tcW w:w="1440" w:type="dxa"/>
            <w:tcBorders>
              <w:top w:val="nil"/>
              <w:left w:val="nil"/>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300"/>
        </w:trPr>
        <w:tc>
          <w:tcPr>
            <w:tcW w:w="2880" w:type="dxa"/>
            <w:tcBorders>
              <w:top w:val="nil"/>
              <w:left w:val="single" w:sz="4" w:space="0" w:color="auto"/>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G. Construction</w:t>
            </w:r>
          </w:p>
        </w:tc>
        <w:tc>
          <w:tcPr>
            <w:tcW w:w="1440" w:type="dxa"/>
            <w:tcBorders>
              <w:top w:val="nil"/>
              <w:left w:val="nil"/>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315"/>
        </w:trPr>
        <w:tc>
          <w:tcPr>
            <w:tcW w:w="2880" w:type="dxa"/>
            <w:tcBorders>
              <w:top w:val="nil"/>
              <w:left w:val="single" w:sz="4" w:space="0" w:color="auto"/>
              <w:bottom w:val="double" w:sz="6"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H. Other</w:t>
            </w:r>
          </w:p>
        </w:tc>
        <w:tc>
          <w:tcPr>
            <w:tcW w:w="1440" w:type="dxa"/>
            <w:tcBorders>
              <w:top w:val="nil"/>
              <w:left w:val="nil"/>
              <w:bottom w:val="double" w:sz="6"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double" w:sz="6"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double" w:sz="6"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300"/>
        </w:trPr>
        <w:tc>
          <w:tcPr>
            <w:tcW w:w="2880" w:type="dxa"/>
            <w:tcBorders>
              <w:top w:val="nil"/>
              <w:left w:val="single" w:sz="4" w:space="0" w:color="auto"/>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Total Direct Charges (1)</w:t>
            </w:r>
          </w:p>
        </w:tc>
        <w:tc>
          <w:tcPr>
            <w:tcW w:w="1440" w:type="dxa"/>
            <w:tcBorders>
              <w:top w:val="nil"/>
              <w:left w:val="nil"/>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300"/>
        </w:trPr>
        <w:tc>
          <w:tcPr>
            <w:tcW w:w="2880" w:type="dxa"/>
            <w:tcBorders>
              <w:top w:val="nil"/>
              <w:left w:val="single" w:sz="4" w:space="0" w:color="auto"/>
              <w:bottom w:val="nil"/>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 xml:space="preserve">Excluded </w:t>
            </w:r>
            <w:proofErr w:type="spellStart"/>
            <w:r>
              <w:rPr>
                <w:rFonts w:ascii="Arial" w:eastAsia="Times New Roman" w:hAnsi="Arial" w:cs="Arial"/>
                <w:sz w:val="20"/>
                <w:szCs w:val="20"/>
              </w:rPr>
              <w:t>Schl</w:t>
            </w:r>
            <w:proofErr w:type="spellEnd"/>
            <w:r>
              <w:rPr>
                <w:rFonts w:ascii="Arial" w:eastAsia="Times New Roman" w:hAnsi="Arial" w:cs="Arial"/>
                <w:sz w:val="20"/>
                <w:szCs w:val="20"/>
              </w:rPr>
              <w:t xml:space="preserve"> /Tuition (2)</w:t>
            </w:r>
          </w:p>
        </w:tc>
        <w:tc>
          <w:tcPr>
            <w:tcW w:w="1440" w:type="dxa"/>
            <w:tcBorders>
              <w:top w:val="nil"/>
              <w:left w:val="nil"/>
              <w:bottom w:val="nil"/>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300"/>
        </w:trPr>
        <w:tc>
          <w:tcPr>
            <w:tcW w:w="2880" w:type="dxa"/>
            <w:tcBorders>
              <w:top w:val="nil"/>
              <w:left w:val="single" w:sz="4" w:space="0" w:color="auto"/>
              <w:bottom w:val="nil"/>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Excluded Equipment</w:t>
            </w:r>
          </w:p>
        </w:tc>
        <w:tc>
          <w:tcPr>
            <w:tcW w:w="1440" w:type="dxa"/>
            <w:tcBorders>
              <w:top w:val="nil"/>
              <w:left w:val="nil"/>
              <w:bottom w:val="nil"/>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nil"/>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nil"/>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300"/>
        </w:trPr>
        <w:tc>
          <w:tcPr>
            <w:tcW w:w="2880" w:type="dxa"/>
            <w:tcBorders>
              <w:top w:val="nil"/>
              <w:left w:val="single" w:sz="4" w:space="0" w:color="auto"/>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Excluded Contractual</w:t>
            </w:r>
          </w:p>
        </w:tc>
        <w:tc>
          <w:tcPr>
            <w:tcW w:w="1440" w:type="dxa"/>
            <w:tcBorders>
              <w:top w:val="nil"/>
              <w:left w:val="nil"/>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300"/>
        </w:trPr>
        <w:tc>
          <w:tcPr>
            <w:tcW w:w="2880" w:type="dxa"/>
            <w:tcBorders>
              <w:top w:val="nil"/>
              <w:left w:val="single" w:sz="4" w:space="0" w:color="auto"/>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Modified Total Direct Costs (3)</w:t>
            </w:r>
          </w:p>
        </w:tc>
        <w:tc>
          <w:tcPr>
            <w:tcW w:w="1440" w:type="dxa"/>
            <w:tcBorders>
              <w:top w:val="nil"/>
              <w:left w:val="nil"/>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300"/>
        </w:trPr>
        <w:tc>
          <w:tcPr>
            <w:tcW w:w="2880" w:type="dxa"/>
            <w:tcBorders>
              <w:top w:val="nil"/>
              <w:left w:val="single" w:sz="4" w:space="0" w:color="auto"/>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CESU 17.5% Indirect Costs (4)</w:t>
            </w:r>
          </w:p>
        </w:tc>
        <w:tc>
          <w:tcPr>
            <w:tcW w:w="1440" w:type="dxa"/>
            <w:tcBorders>
              <w:top w:val="nil"/>
              <w:left w:val="nil"/>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nil"/>
              <w:left w:val="nil"/>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nil"/>
              <w:left w:val="single" w:sz="4" w:space="0" w:color="auto"/>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r>
      <w:tr w:rsidR="006A0328" w:rsidTr="00512CCE">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TOTAL Per FY</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5" w:type="dxa"/>
            <w:tcBorders>
              <w:top w:val="single" w:sz="4" w:space="0" w:color="auto"/>
              <w:left w:val="single" w:sz="4" w:space="0" w:color="auto"/>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6A0328" w:rsidRDefault="006A0328" w:rsidP="00512CCE">
            <w:pPr>
              <w:rPr>
                <w:rFonts w:ascii="Arial" w:eastAsia="Times New Roman" w:hAnsi="Arial" w:cs="Arial"/>
                <w:sz w:val="20"/>
                <w:szCs w:val="20"/>
              </w:rPr>
            </w:pPr>
          </w:p>
        </w:tc>
      </w:tr>
      <w:tr w:rsidR="006A0328" w:rsidTr="00512CCE">
        <w:trPr>
          <w:trHeight w:val="300"/>
        </w:trPr>
        <w:tc>
          <w:tcPr>
            <w:tcW w:w="5675" w:type="dxa"/>
            <w:gridSpan w:val="3"/>
            <w:tcBorders>
              <w:top w:val="single" w:sz="4" w:space="0" w:color="auto"/>
              <w:left w:val="single" w:sz="4" w:space="0" w:color="auto"/>
              <w:bottom w:val="single" w:sz="4" w:space="0" w:color="auto"/>
              <w:right w:val="single" w:sz="4" w:space="0" w:color="auto"/>
            </w:tcBorders>
            <w:noWrap/>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PROJECT TOTAL</w:t>
            </w:r>
          </w:p>
        </w:tc>
        <w:tc>
          <w:tcPr>
            <w:tcW w:w="1350" w:type="dxa"/>
            <w:tcBorders>
              <w:top w:val="single" w:sz="4" w:space="0" w:color="auto"/>
              <w:left w:val="single" w:sz="4" w:space="0" w:color="auto"/>
              <w:bottom w:val="single" w:sz="4" w:space="0" w:color="auto"/>
              <w:right w:val="single" w:sz="4" w:space="0" w:color="auto"/>
            </w:tcBorders>
            <w:vAlign w:val="bottom"/>
            <w:hideMark/>
          </w:tcPr>
          <w:p w:rsidR="006A0328" w:rsidRDefault="006A0328" w:rsidP="00512CCE">
            <w:pPr>
              <w:rPr>
                <w:rFonts w:ascii="Arial" w:eastAsia="Times New Roman" w:hAnsi="Arial" w:cs="Arial"/>
                <w:sz w:val="20"/>
                <w:szCs w:val="20"/>
              </w:rPr>
            </w:pPr>
            <w:r>
              <w:rPr>
                <w:rFonts w:ascii="Arial" w:eastAsia="Times New Roman" w:hAnsi="Arial" w:cs="Arial"/>
                <w:sz w:val="20"/>
                <w:szCs w:val="20"/>
              </w:rPr>
              <w:t>$</w:t>
            </w:r>
          </w:p>
        </w:tc>
      </w:tr>
    </w:tbl>
    <w:p w:rsidR="006A0328" w:rsidRDefault="006A0328" w:rsidP="006A0328">
      <w:pPr>
        <w:widowControl w:val="0"/>
        <w:tabs>
          <w:tab w:val="left" w:pos="-1440"/>
        </w:tabs>
        <w:autoSpaceDE w:val="0"/>
        <w:autoSpaceDN w:val="0"/>
        <w:adjustRightInd w:val="0"/>
        <w:rPr>
          <w:rFonts w:ascii="Arial" w:eastAsia="Times New Roman" w:hAnsi="Arial" w:cs="Arial"/>
          <w:sz w:val="20"/>
          <w:szCs w:val="20"/>
        </w:rPr>
      </w:pPr>
    </w:p>
    <w:p w:rsidR="006A0328" w:rsidRDefault="006A0328" w:rsidP="006A0328">
      <w:pPr>
        <w:widowControl w:val="0"/>
        <w:tabs>
          <w:tab w:val="left" w:pos="-1440"/>
        </w:tabs>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(1) </w:t>
      </w:r>
      <w:r>
        <w:rPr>
          <w:rFonts w:ascii="Arial" w:eastAsia="Times New Roman" w:hAnsi="Arial" w:cs="Arial"/>
          <w:sz w:val="20"/>
          <w:szCs w:val="20"/>
          <w:u w:val="single"/>
        </w:rPr>
        <w:t>Total Direct Charges.</w:t>
      </w:r>
      <w:r>
        <w:rPr>
          <w:rFonts w:ascii="Arial" w:eastAsia="Times New Roman" w:hAnsi="Arial" w:cs="Arial"/>
          <w:sz w:val="20"/>
          <w:szCs w:val="20"/>
        </w:rPr>
        <w:t xml:space="preserve">  This is the sum of all costs in A. through H.</w:t>
      </w:r>
    </w:p>
    <w:p w:rsidR="006A0328" w:rsidRDefault="006A0328" w:rsidP="006A0328">
      <w:pPr>
        <w:widowControl w:val="0"/>
        <w:tabs>
          <w:tab w:val="left" w:pos="-1440"/>
        </w:tabs>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(2) Exclude costs for scholarships, tuition, rental of non-university space, and sub-contract costs in excess of $25,000 should not be assessed more than $25,000. (See 2 CFR 220, Appendix A.)</w:t>
      </w:r>
    </w:p>
    <w:p w:rsidR="006A0328" w:rsidRDefault="006A0328" w:rsidP="006A0328">
      <w:pPr>
        <w:widowControl w:val="0"/>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 xml:space="preserve">(3) </w:t>
      </w:r>
      <w:r>
        <w:rPr>
          <w:rFonts w:ascii="Arial" w:eastAsia="Times New Roman" w:hAnsi="Arial" w:cs="Arial"/>
          <w:sz w:val="20"/>
          <w:szCs w:val="20"/>
          <w:u w:val="single"/>
        </w:rPr>
        <w:t>Modified Total Direct Costs.</w:t>
      </w:r>
      <w:r>
        <w:rPr>
          <w:rFonts w:ascii="Arial" w:eastAsia="Times New Roman" w:hAnsi="Arial" w:cs="Arial"/>
          <w:sz w:val="20"/>
          <w:szCs w:val="20"/>
        </w:rPr>
        <w:t xml:space="preserve">  Subtract excluded costs from Total Direct Charges.</w:t>
      </w:r>
    </w:p>
    <w:p w:rsidR="006A0328" w:rsidRDefault="006A0328" w:rsidP="006A0328">
      <w:pPr>
        <w:widowControl w:val="0"/>
        <w:autoSpaceDE w:val="0"/>
        <w:autoSpaceDN w:val="0"/>
        <w:adjustRightInd w:val="0"/>
        <w:spacing w:line="360" w:lineRule="auto"/>
        <w:rPr>
          <w:rFonts w:ascii="Arial" w:eastAsia="Times New Roman" w:hAnsi="Arial" w:cs="Arial"/>
          <w:sz w:val="20"/>
          <w:szCs w:val="20"/>
        </w:rPr>
      </w:pPr>
      <w:r>
        <w:rPr>
          <w:rFonts w:ascii="Arial" w:eastAsia="Times New Roman" w:hAnsi="Arial" w:cs="Arial"/>
          <w:sz w:val="20"/>
          <w:szCs w:val="20"/>
        </w:rPr>
        <w:t>(4) The Southern Appalachian Mountains Cooperative Ecosystems Studies Unit (SA-CESU) has a negotiated indirect cost rate of no more than 17.5% on Modified Total Direct Costs.</w:t>
      </w:r>
    </w:p>
    <w:p w:rsidR="006A0328" w:rsidRPr="00682CFB" w:rsidRDefault="006A0328" w:rsidP="006A0328"/>
    <w:p w:rsidR="006A0328" w:rsidRPr="005153BA" w:rsidRDefault="006A0328" w:rsidP="006A0328">
      <w:pPr>
        <w:rPr>
          <w:rFonts w:ascii="Times New Roman" w:hAnsi="Times New Roman"/>
        </w:rPr>
      </w:pPr>
    </w:p>
    <w:p w:rsidR="006A0328" w:rsidRPr="005153BA" w:rsidRDefault="006A0328" w:rsidP="006A0328">
      <w:pPr>
        <w:rPr>
          <w:rFonts w:ascii="Times New Roman" w:hAnsi="Times New Roman"/>
        </w:rPr>
      </w:pPr>
    </w:p>
    <w:p w:rsidR="006A0328" w:rsidRDefault="006A0328"/>
    <w:sectPr w:rsidR="006A03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28"/>
    <w:rsid w:val="000A0F36"/>
    <w:rsid w:val="00136222"/>
    <w:rsid w:val="002C3EDB"/>
    <w:rsid w:val="00416CA7"/>
    <w:rsid w:val="004E01A5"/>
    <w:rsid w:val="00531369"/>
    <w:rsid w:val="006A0328"/>
    <w:rsid w:val="0087545D"/>
    <w:rsid w:val="008F6CBD"/>
    <w:rsid w:val="00A27BEB"/>
    <w:rsid w:val="00D14E58"/>
    <w:rsid w:val="00E70B2E"/>
    <w:rsid w:val="00FA2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328"/>
    <w:pPr>
      <w:spacing w:after="0" w:line="240" w:lineRule="auto"/>
    </w:pPr>
    <w:rPr>
      <w:rFonts w:asciiTheme="minorHAnsi" w:eastAsia="Calibri" w:hAnsiTheme="minorHAnsi" w:cs="Times New Roman"/>
      <w:color w:val="000000"/>
      <w:sz w:val="24"/>
      <w:szCs w:val="24"/>
    </w:rPr>
  </w:style>
  <w:style w:type="paragraph" w:styleId="Heading1">
    <w:name w:val="heading 1"/>
    <w:basedOn w:val="Normal"/>
    <w:next w:val="Normal"/>
    <w:link w:val="Heading1Char"/>
    <w:qFormat/>
    <w:rsid w:val="006A0328"/>
    <w:pPr>
      <w:jc w:val="center"/>
      <w:outlineLvl w:val="0"/>
    </w:pPr>
    <w:rPr>
      <w:b/>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0328"/>
    <w:rPr>
      <w:rFonts w:asciiTheme="minorHAnsi" w:eastAsia="Calibri" w:hAnsiTheme="minorHAnsi" w:cs="Times New Roman"/>
      <w:b/>
      <w:color w:val="000000"/>
      <w:sz w:val="36"/>
      <w:szCs w:val="36"/>
    </w:rPr>
  </w:style>
  <w:style w:type="paragraph" w:styleId="NoSpacing">
    <w:name w:val="No Spacing"/>
    <w:uiPriority w:val="1"/>
    <w:qFormat/>
    <w:rsid w:val="006A0328"/>
    <w:pPr>
      <w:spacing w:after="0" w:line="240" w:lineRule="auto"/>
    </w:pPr>
    <w:rPr>
      <w:rFonts w:ascii="Times New Roman" w:hAnsi="Times New Roman"/>
      <w:sz w:val="24"/>
    </w:rPr>
  </w:style>
  <w:style w:type="character" w:styleId="Hyperlink">
    <w:name w:val="Hyperlink"/>
    <w:basedOn w:val="DefaultParagraphFont"/>
    <w:uiPriority w:val="99"/>
    <w:unhideWhenUsed/>
    <w:rsid w:val="008F6CBD"/>
    <w:rPr>
      <w:color w:val="0000FF" w:themeColor="hyperlink"/>
      <w:u w:val="single"/>
    </w:rPr>
  </w:style>
  <w:style w:type="character" w:styleId="FollowedHyperlink">
    <w:name w:val="FollowedHyperlink"/>
    <w:basedOn w:val="DefaultParagraphFont"/>
    <w:uiPriority w:val="99"/>
    <w:semiHidden/>
    <w:unhideWhenUsed/>
    <w:rsid w:val="008F6CB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328"/>
    <w:pPr>
      <w:spacing w:after="0" w:line="240" w:lineRule="auto"/>
    </w:pPr>
    <w:rPr>
      <w:rFonts w:asciiTheme="minorHAnsi" w:eastAsia="Calibri" w:hAnsiTheme="minorHAnsi" w:cs="Times New Roman"/>
      <w:color w:val="000000"/>
      <w:sz w:val="24"/>
      <w:szCs w:val="24"/>
    </w:rPr>
  </w:style>
  <w:style w:type="paragraph" w:styleId="Heading1">
    <w:name w:val="heading 1"/>
    <w:basedOn w:val="Normal"/>
    <w:next w:val="Normal"/>
    <w:link w:val="Heading1Char"/>
    <w:qFormat/>
    <w:rsid w:val="006A0328"/>
    <w:pPr>
      <w:jc w:val="center"/>
      <w:outlineLvl w:val="0"/>
    </w:pPr>
    <w:rPr>
      <w:b/>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0328"/>
    <w:rPr>
      <w:rFonts w:asciiTheme="minorHAnsi" w:eastAsia="Calibri" w:hAnsiTheme="minorHAnsi" w:cs="Times New Roman"/>
      <w:b/>
      <w:color w:val="000000"/>
      <w:sz w:val="36"/>
      <w:szCs w:val="36"/>
    </w:rPr>
  </w:style>
  <w:style w:type="paragraph" w:styleId="NoSpacing">
    <w:name w:val="No Spacing"/>
    <w:uiPriority w:val="1"/>
    <w:qFormat/>
    <w:rsid w:val="006A0328"/>
    <w:pPr>
      <w:spacing w:after="0" w:line="240" w:lineRule="auto"/>
    </w:pPr>
    <w:rPr>
      <w:rFonts w:ascii="Times New Roman" w:hAnsi="Times New Roman"/>
      <w:sz w:val="24"/>
    </w:rPr>
  </w:style>
  <w:style w:type="character" w:styleId="Hyperlink">
    <w:name w:val="Hyperlink"/>
    <w:basedOn w:val="DefaultParagraphFont"/>
    <w:uiPriority w:val="99"/>
    <w:unhideWhenUsed/>
    <w:rsid w:val="008F6CBD"/>
    <w:rPr>
      <w:color w:val="0000FF" w:themeColor="hyperlink"/>
      <w:u w:val="single"/>
    </w:rPr>
  </w:style>
  <w:style w:type="character" w:styleId="FollowedHyperlink">
    <w:name w:val="FollowedHyperlink"/>
    <w:basedOn w:val="DefaultParagraphFont"/>
    <w:uiPriority w:val="99"/>
    <w:semiHidden/>
    <w:unhideWhenUsed/>
    <w:rsid w:val="008F6C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713495">
      <w:bodyDiv w:val="1"/>
      <w:marLeft w:val="0"/>
      <w:marRight w:val="0"/>
      <w:marTop w:val="0"/>
      <w:marBottom w:val="0"/>
      <w:divBdr>
        <w:top w:val="none" w:sz="0" w:space="0" w:color="auto"/>
        <w:left w:val="none" w:sz="0" w:space="0" w:color="auto"/>
        <w:bottom w:val="none" w:sz="0" w:space="0" w:color="auto"/>
        <w:right w:val="none" w:sz="0" w:space="0" w:color="auto"/>
      </w:divBdr>
    </w:div>
    <w:div w:id="950741920">
      <w:bodyDiv w:val="1"/>
      <w:marLeft w:val="0"/>
      <w:marRight w:val="0"/>
      <w:marTop w:val="0"/>
      <w:marBottom w:val="0"/>
      <w:divBdr>
        <w:top w:val="none" w:sz="0" w:space="0" w:color="auto"/>
        <w:left w:val="none" w:sz="0" w:space="0" w:color="auto"/>
        <w:bottom w:val="none" w:sz="0" w:space="0" w:color="auto"/>
        <w:right w:val="none" w:sz="0" w:space="0" w:color="auto"/>
      </w:divBdr>
    </w:div>
    <w:div w:id="1496917289">
      <w:bodyDiv w:val="1"/>
      <w:marLeft w:val="0"/>
      <w:marRight w:val="0"/>
      <w:marTop w:val="0"/>
      <w:marBottom w:val="0"/>
      <w:divBdr>
        <w:top w:val="none" w:sz="0" w:space="0" w:color="auto"/>
        <w:left w:val="none" w:sz="0" w:space="0" w:color="auto"/>
        <w:bottom w:val="none" w:sz="0" w:space="0" w:color="auto"/>
        <w:right w:val="none" w:sz="0" w:space="0" w:color="auto"/>
      </w:divBdr>
    </w:div>
    <w:div w:id="1946693159">
      <w:bodyDiv w:val="1"/>
      <w:marLeft w:val="0"/>
      <w:marRight w:val="0"/>
      <w:marTop w:val="0"/>
      <w:marBottom w:val="0"/>
      <w:divBdr>
        <w:top w:val="none" w:sz="0" w:space="0" w:color="auto"/>
        <w:left w:val="none" w:sz="0" w:space="0" w:color="auto"/>
        <w:bottom w:val="none" w:sz="0" w:space="0" w:color="auto"/>
        <w:right w:val="none" w:sz="0" w:space="0" w:color="auto"/>
      </w:divBdr>
    </w:div>
    <w:div w:id="1976063162">
      <w:bodyDiv w:val="1"/>
      <w:marLeft w:val="0"/>
      <w:marRight w:val="0"/>
      <w:marTop w:val="0"/>
      <w:marBottom w:val="0"/>
      <w:divBdr>
        <w:top w:val="none" w:sz="0" w:space="0" w:color="auto"/>
        <w:left w:val="none" w:sz="0" w:space="0" w:color="auto"/>
        <w:bottom w:val="none" w:sz="0" w:space="0" w:color="auto"/>
        <w:right w:val="none" w:sz="0" w:space="0" w:color="auto"/>
      </w:divBdr>
    </w:div>
    <w:div w:id="205796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gsa.gov/portal/category/2128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1391C-EB64-45F4-9F3B-BB9662530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7</cp:revision>
  <dcterms:created xsi:type="dcterms:W3CDTF">2016-05-12T15:41:00Z</dcterms:created>
  <dcterms:modified xsi:type="dcterms:W3CDTF">2016-11-15T15:06:00Z</dcterms:modified>
</cp:coreProperties>
</file>