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002266" w:rsidP="00F12AFB">
            <w:r w:rsidRPr="00960322">
              <w:t>NPS-1</w:t>
            </w:r>
            <w:r w:rsidR="00BA6EA4">
              <w:t>6</w:t>
            </w:r>
            <w:r w:rsidRPr="00960322">
              <w:t>-NERO-</w:t>
            </w:r>
            <w:r w:rsidR="004710C1" w:rsidRPr="00960322">
              <w:t>0</w:t>
            </w:r>
            <w:r w:rsidR="00914AE1" w:rsidRPr="00960322">
              <w:t>0</w:t>
            </w:r>
            <w:r w:rsidR="00501185">
              <w:t>68</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501185" w:rsidP="00960322">
            <w:pPr>
              <w:jc w:val="both"/>
            </w:pPr>
            <w:r w:rsidRPr="00501185">
              <w:t>Model and Evaluate Former Tidal Inlets along Assateague Island</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501185" w:rsidP="00007D37">
            <w:pPr>
              <w:suppressAutoHyphens/>
              <w:overflowPunct w:val="0"/>
              <w:autoSpaceDE w:val="0"/>
              <w:textAlignment w:val="baseline"/>
            </w:pPr>
            <w:r>
              <w:rPr>
                <w:lang w:eastAsia="ar-SA"/>
              </w:rPr>
              <w:t>GEPRGE ,ASPM</w:t>
            </w:r>
            <w:r w:rsidR="004F1201">
              <w:rPr>
                <w:lang w:eastAsia="ar-SA"/>
              </w:rPr>
              <w:t xml:space="preserve"> </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501185" w:rsidP="00F12AFB">
            <w:pPr>
              <w:suppressAutoHyphens/>
              <w:overflowPunct w:val="0"/>
              <w:autoSpaceDE w:val="0"/>
              <w:jc w:val="both"/>
              <w:textAlignment w:val="baseline"/>
            </w:pPr>
            <w:r>
              <w:t>$35,997.00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501185" w:rsidP="00733803">
            <w:r>
              <w:t>NO</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501185" w:rsidP="00F12AFB">
            <w:r>
              <w:t xml:space="preserve">7/1/16 </w:t>
            </w:r>
            <w:r w:rsidR="00042C9D">
              <w:t xml:space="preserve">Through </w:t>
            </w:r>
            <w:r>
              <w:t>3/31/17</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501185" w:rsidP="00F12AFB">
            <w:r w:rsidRPr="00501185">
              <w:t>7/1/16 Through 3/31/17</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752884">
            <w:r w:rsidRPr="003B55BE">
              <w:t>54 U.S.C. 101702(a)</w:t>
            </w:r>
            <w:r w:rsidR="00007D37">
              <w:t>,</w:t>
            </w:r>
            <w:r w:rsidR="00007D37">
              <w:rPr>
                <w:spacing w:val="-3"/>
              </w:rPr>
              <w:t xml:space="preserve"> 16 U.S.C. 1723(c) Public Land Corps</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501185"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DC57B6" w:rsidRDefault="00501185" w:rsidP="00DC57B6">
      <w:pPr>
        <w:suppressAutoHyphens/>
        <w:overflowPunct w:val="0"/>
        <w:autoSpaceDE w:val="0"/>
        <w:textAlignment w:val="baseline"/>
        <w:rPr>
          <w:b/>
        </w:rPr>
      </w:pPr>
      <w:r w:rsidRPr="00501185">
        <w:rPr>
          <w:b/>
        </w:rPr>
        <w:t>Cooperative Agreement Number P11AC30805 was entered into by and between the Department of the Interior, National Park Service, (NPS), and George Mason University for the purpose of supporting national parks in the Northeast Region of the National Park Service, by providing research, technical assistance and education through the cooperative relationship with partners of the Chesapeake Watershed Cooperative Ecosystem Studies Unit (CESU), including George Mason University.  Unless otherwise specified herein, the terms and conditions as stated in the Cooperative Agreement will apply to this Task Agreement.</w:t>
      </w:r>
    </w:p>
    <w:p w:rsidR="00501185" w:rsidRDefault="00501185"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DC1783" w:rsidRDefault="00DC1783" w:rsidP="005B091A">
      <w:pPr>
        <w:jc w:val="center"/>
        <w:rPr>
          <w:b/>
        </w:rPr>
      </w:pPr>
    </w:p>
    <w:p w:rsidR="00DC1783" w:rsidRPr="00EB6170" w:rsidRDefault="00DC1783" w:rsidP="00DC1783">
      <w:pPr>
        <w:rPr>
          <w:b/>
        </w:rPr>
      </w:pP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501185" w:rsidRPr="00501185" w:rsidRDefault="00501185" w:rsidP="00501185">
      <w:pPr>
        <w:numPr>
          <w:ilvl w:val="0"/>
          <w:numId w:val="25"/>
        </w:numPr>
        <w:outlineLvl w:val="0"/>
      </w:pPr>
      <w:r w:rsidRPr="00501185">
        <w:t>Implement the research study as described in the attached implementation plan/scope of work (Attachment A).</w:t>
      </w:r>
    </w:p>
    <w:p w:rsidR="00501185" w:rsidRPr="00501185" w:rsidRDefault="00501185" w:rsidP="00501185">
      <w:pPr>
        <w:numPr>
          <w:ilvl w:val="0"/>
          <w:numId w:val="25"/>
        </w:numPr>
        <w:outlineLvl w:val="0"/>
      </w:pPr>
      <w:r w:rsidRPr="00501185">
        <w:t>Meet with Seashore representatives and other relevant staff to review project scope of work, study area, general and specific Seashore policies prior to the commencement of field work.</w:t>
      </w:r>
    </w:p>
    <w:p w:rsidR="00501185" w:rsidRPr="00501185" w:rsidRDefault="00501185" w:rsidP="00501185">
      <w:pPr>
        <w:numPr>
          <w:ilvl w:val="0"/>
          <w:numId w:val="25"/>
        </w:numPr>
        <w:outlineLvl w:val="0"/>
      </w:pPr>
      <w:r w:rsidRPr="00501185">
        <w:t xml:space="preserve">Complete a detailed final report in MS Word and PDF formats that provides an overview of the project, addresses project objectives identified in Attachment A, describes the sampling strategy and methods of analysis and articulates findings for Seashore resource managers.  </w:t>
      </w:r>
    </w:p>
    <w:p w:rsidR="00501185" w:rsidRPr="00501185" w:rsidRDefault="00501185" w:rsidP="00501185">
      <w:pPr>
        <w:numPr>
          <w:ilvl w:val="0"/>
          <w:numId w:val="25"/>
        </w:numPr>
        <w:outlineLvl w:val="0"/>
      </w:pPr>
      <w:r w:rsidRPr="00501185">
        <w:t>Secure and maintain an NPS Research and Collection Permit throughout the term of this study.</w:t>
      </w:r>
    </w:p>
    <w:p w:rsidR="00501185" w:rsidRPr="00501185" w:rsidRDefault="00501185" w:rsidP="00501185">
      <w:pPr>
        <w:numPr>
          <w:ilvl w:val="0"/>
          <w:numId w:val="25"/>
        </w:numPr>
        <w:outlineLvl w:val="0"/>
      </w:pPr>
      <w:r w:rsidRPr="00501185">
        <w:t>Provide all data and associated metadata gathered or used during this project to NPS in a mutually-agreed upon digital format.</w:t>
      </w:r>
    </w:p>
    <w:p w:rsidR="00501185" w:rsidRPr="00501185" w:rsidRDefault="00501185" w:rsidP="00501185">
      <w:pPr>
        <w:numPr>
          <w:ilvl w:val="0"/>
          <w:numId w:val="25"/>
        </w:numPr>
        <w:outlineLvl w:val="0"/>
      </w:pPr>
      <w:r w:rsidRPr="00501185">
        <w:t>Provide copies of scientific papers, presentations, posters associated with this project to NPS staff.</w:t>
      </w:r>
    </w:p>
    <w:p w:rsidR="00002266" w:rsidRDefault="00002266" w:rsidP="00BB2D60">
      <w:pPr>
        <w:outlineLvl w:val="0"/>
      </w:pP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p>
    <w:p w:rsidR="00354B68" w:rsidRDefault="00354B68" w:rsidP="00E22FC7">
      <w:pPr>
        <w:pStyle w:val="BodyText"/>
        <w:rPr>
          <w:rFonts w:ascii="Times New Roman" w:hAnsi="Times New Roman"/>
          <w:sz w:val="24"/>
          <w:szCs w:val="24"/>
        </w:rPr>
      </w:pPr>
      <w:bookmarkStart w:id="0" w:name="_GoBack"/>
      <w:bookmarkEnd w:id="0"/>
    </w:p>
    <w:p w:rsidR="00335340" w:rsidRDefault="00983EA1" w:rsidP="00192D6D">
      <w:pPr>
        <w:shd w:val="clear" w:color="auto" w:fill="FFFFFF"/>
        <w:rPr>
          <w:b/>
        </w:rPr>
      </w:pPr>
      <w:r w:rsidRPr="00983EA1">
        <w:rPr>
          <w:color w:val="000000"/>
        </w:rPr>
        <w:lastRenderedPageBreak/>
        <w:t>.</w:t>
      </w:r>
      <w:r w:rsidRPr="00983EA1">
        <w:tab/>
      </w:r>
    </w:p>
    <w:p w:rsidR="00002266" w:rsidRDefault="00002266" w:rsidP="00C12B36">
      <w:pPr>
        <w:jc w:val="center"/>
        <w:outlineLvl w:val="0"/>
        <w:rPr>
          <w:b/>
        </w:rPr>
      </w:pPr>
      <w:r>
        <w:rPr>
          <w:b/>
        </w:rPr>
        <w:t>NATIONAL PARK SERVICE INVOLVEMENT</w:t>
      </w:r>
    </w:p>
    <w:p w:rsidR="00002266" w:rsidRDefault="00002266" w:rsidP="00D01012">
      <w:pPr>
        <w:rPr>
          <w:b/>
        </w:rPr>
      </w:pPr>
    </w:p>
    <w:p w:rsidR="00354B68" w:rsidRDefault="00354B68" w:rsidP="00354B68">
      <w:pPr>
        <w:tabs>
          <w:tab w:val="left" w:pos="-720"/>
          <w:tab w:val="left" w:pos="0"/>
        </w:tabs>
        <w:suppressAutoHyphens/>
        <w:jc w:val="both"/>
      </w:pPr>
      <w:r>
        <w:t>1.</w:t>
      </w:r>
      <w:r>
        <w:tab/>
        <w:t xml:space="preserve">Work collaboratively with the PI to implement the tasks as described in the implementation plan/scope of work (Attachment A).  </w:t>
      </w:r>
    </w:p>
    <w:p w:rsidR="00354B68" w:rsidRDefault="00354B68" w:rsidP="00354B68">
      <w:pPr>
        <w:tabs>
          <w:tab w:val="left" w:pos="-720"/>
          <w:tab w:val="left" w:pos="0"/>
        </w:tabs>
        <w:suppressAutoHyphens/>
        <w:jc w:val="both"/>
      </w:pPr>
      <w:r>
        <w:t>2.</w:t>
      </w:r>
      <w:r>
        <w:tab/>
        <w:t>Assign the ASIS Chief of Resource Management as liaison between the cooperator and the National Seashore.</w:t>
      </w:r>
    </w:p>
    <w:p w:rsidR="00354B68" w:rsidRDefault="00354B68" w:rsidP="00354B68">
      <w:pPr>
        <w:tabs>
          <w:tab w:val="left" w:pos="-720"/>
          <w:tab w:val="left" w:pos="0"/>
        </w:tabs>
        <w:suppressAutoHyphens/>
        <w:jc w:val="both"/>
      </w:pPr>
      <w:r>
        <w:t>3.</w:t>
      </w:r>
      <w:r>
        <w:tab/>
        <w:t>Provide substantive input, direction and oversight regarding the information needs of Seashore management.</w:t>
      </w:r>
    </w:p>
    <w:p w:rsidR="00354B68" w:rsidRDefault="00354B68" w:rsidP="00354B68">
      <w:pPr>
        <w:tabs>
          <w:tab w:val="left" w:pos="-720"/>
          <w:tab w:val="left" w:pos="0"/>
        </w:tabs>
        <w:suppressAutoHyphens/>
        <w:jc w:val="both"/>
      </w:pPr>
      <w:r>
        <w:t>4.</w:t>
      </w:r>
      <w:r>
        <w:tab/>
        <w:t xml:space="preserve">Provide financial assistance in accordance with Article VI. </w:t>
      </w:r>
    </w:p>
    <w:p w:rsidR="00354B68" w:rsidRDefault="00354B68" w:rsidP="00354B68">
      <w:pPr>
        <w:tabs>
          <w:tab w:val="left" w:pos="-720"/>
          <w:tab w:val="left" w:pos="0"/>
        </w:tabs>
        <w:suppressAutoHyphens/>
        <w:jc w:val="both"/>
      </w:pPr>
      <w:r>
        <w:t>5.</w:t>
      </w:r>
      <w:r>
        <w:tab/>
        <w:t>Provide temporary housing and administrative camping access (as available), as well as existing park GIS datasets for researchers associated with this project.</w:t>
      </w:r>
    </w:p>
    <w:p w:rsidR="00354B68" w:rsidRDefault="00354B68" w:rsidP="00354B68">
      <w:pPr>
        <w:tabs>
          <w:tab w:val="left" w:pos="-720"/>
          <w:tab w:val="left" w:pos="0"/>
        </w:tabs>
        <w:suppressAutoHyphens/>
        <w:jc w:val="both"/>
      </w:pPr>
      <w:r>
        <w:t>6.</w:t>
      </w:r>
      <w:r>
        <w:tab/>
        <w:t>Assist with data collection and field work using existing park personnel or youth interns (as available).</w:t>
      </w:r>
    </w:p>
    <w:p w:rsidR="00354B68" w:rsidRDefault="00354B68" w:rsidP="00354B68">
      <w:pPr>
        <w:tabs>
          <w:tab w:val="left" w:pos="-720"/>
          <w:tab w:val="left" w:pos="0"/>
        </w:tabs>
        <w:suppressAutoHyphens/>
        <w:jc w:val="both"/>
      </w:pPr>
      <w:r>
        <w:t>7.</w:t>
      </w:r>
      <w:r>
        <w:tab/>
        <w:t>Provide transportation assistance as necessary via vehicle escorts through temporary beach closure areas.</w:t>
      </w:r>
    </w:p>
    <w:p w:rsidR="004E4664" w:rsidRDefault="00354B68" w:rsidP="00354B68">
      <w:pPr>
        <w:tabs>
          <w:tab w:val="left" w:pos="-720"/>
          <w:tab w:val="left" w:pos="0"/>
        </w:tabs>
        <w:suppressAutoHyphens/>
        <w:jc w:val="both"/>
      </w:pPr>
      <w:r>
        <w:t>8.</w:t>
      </w:r>
      <w:r>
        <w:tab/>
        <w:t>Provide a comprehensive review and NPS comments on draft final report and/or other deliverables within 60 days of submittal.</w:t>
      </w: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Emergencies – Program/award where there is insufficient time available (due to a compelling and </w:t>
            </w:r>
            <w:r w:rsidRPr="00DC1783">
              <w:rPr>
                <w:sz w:val="20"/>
                <w:szCs w:val="20"/>
              </w:rPr>
              <w:lastRenderedPageBreak/>
              <w:t>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4B68">
      <w:rPr>
        <w:rStyle w:val="PageNumber"/>
        <w:noProof/>
      </w:rPr>
      <w:t>3</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96915D9"/>
    <w:multiLevelType w:val="hybridMultilevel"/>
    <w:tmpl w:val="AE883202"/>
    <w:lvl w:ilvl="0" w:tplc="D7D8F7C8">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8">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num>
  <w:num w:numId="3">
    <w:abstractNumId w:val="1"/>
  </w:num>
  <w:num w:numId="4">
    <w:abstractNumId w:val="9"/>
  </w:num>
  <w:num w:numId="5">
    <w:abstractNumId w:val="6"/>
  </w:num>
  <w:num w:numId="6">
    <w:abstractNumId w:val="20"/>
  </w:num>
  <w:num w:numId="7">
    <w:abstractNumId w:val="19"/>
  </w:num>
  <w:num w:numId="8">
    <w:abstractNumId w:val="7"/>
    <w:lvlOverride w:ilvl="0">
      <w:startOverride w:val="1"/>
    </w:lvlOverride>
  </w:num>
  <w:num w:numId="9">
    <w:abstractNumId w:val="14"/>
  </w:num>
  <w:num w:numId="10">
    <w:abstractNumId w:val="8"/>
  </w:num>
  <w:num w:numId="11">
    <w:abstractNumId w:val="13"/>
  </w:num>
  <w:num w:numId="12">
    <w:abstractNumId w:val="0"/>
  </w:num>
  <w:num w:numId="13">
    <w:abstractNumId w:val="18"/>
  </w:num>
  <w:num w:numId="14">
    <w:abstractNumId w:val="15"/>
  </w:num>
  <w:num w:numId="15">
    <w:abstractNumId w:val="24"/>
  </w:num>
  <w:num w:numId="16">
    <w:abstractNumId w:val="4"/>
  </w:num>
  <w:num w:numId="17">
    <w:abstractNumId w:val="23"/>
  </w:num>
  <w:num w:numId="18">
    <w:abstractNumId w:val="16"/>
  </w:num>
  <w:num w:numId="19">
    <w:abstractNumId w:val="3"/>
  </w:num>
  <w:num w:numId="20">
    <w:abstractNumId w:val="2"/>
  </w:num>
  <w:num w:numId="21">
    <w:abstractNumId w:val="12"/>
  </w:num>
  <w:num w:numId="22">
    <w:abstractNumId w:val="10"/>
  </w:num>
  <w:num w:numId="23">
    <w:abstractNumId w:val="17"/>
  </w:num>
  <w:num w:numId="24">
    <w:abstractNumId w:val="2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54B68"/>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01185"/>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2016-06-02T18:54:00Z</dcterms:created>
  <dcterms:modified xsi:type="dcterms:W3CDTF">2016-06-02T18:54:00Z</dcterms:modified>
</cp:coreProperties>
</file>