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7AE6" w:rsidRPr="00522D96" w:rsidRDefault="00BF7AE6" w:rsidP="00361CF6">
      <w:pPr>
        <w:widowControl w:val="0"/>
        <w:tabs>
          <w:tab w:val="left" w:pos="540"/>
        </w:tabs>
        <w:jc w:val="center"/>
        <w:rPr>
          <w:bCs/>
          <w:iCs/>
          <w:sz w:val="12"/>
          <w:szCs w:val="12"/>
        </w:rPr>
        <w:sectPr w:rsidR="00BF7AE6" w:rsidRPr="00522D96" w:rsidSect="007F6A9D">
          <w:headerReference w:type="default" r:id="rId7"/>
          <w:footerReference w:type="default" r:id="rId8"/>
          <w:type w:val="continuous"/>
          <w:pgSz w:w="12240" w:h="15840"/>
          <w:pgMar w:top="288" w:right="180" w:bottom="317" w:left="900" w:header="360" w:footer="720" w:gutter="0"/>
          <w:cols w:space="720"/>
          <w:docGrid w:linePitch="360"/>
        </w:sectPr>
      </w:pPr>
    </w:p>
    <w:p w:rsidR="00C5614C" w:rsidRPr="001875BF" w:rsidRDefault="00C5614C" w:rsidP="00361CF6">
      <w:pPr>
        <w:widowControl w:val="0"/>
        <w:jc w:val="center"/>
        <w:rPr>
          <w:b/>
          <w:bCs/>
          <w:caps/>
          <w:sz w:val="28"/>
          <w:szCs w:val="28"/>
        </w:rPr>
      </w:pPr>
      <w:bookmarkStart w:id="0" w:name="_GoBack"/>
      <w:bookmarkEnd w:id="0"/>
      <w:r w:rsidRPr="001875BF">
        <w:rPr>
          <w:b/>
          <w:bCs/>
          <w:caps/>
          <w:sz w:val="28"/>
          <w:szCs w:val="28"/>
        </w:rPr>
        <w:t xml:space="preserve">pre-proposals are due </w:t>
      </w:r>
      <w:r w:rsidR="00EF5272">
        <w:rPr>
          <w:b/>
          <w:bCs/>
          <w:caps/>
          <w:sz w:val="28"/>
          <w:szCs w:val="28"/>
        </w:rPr>
        <w:t>mon</w:t>
      </w:r>
      <w:r w:rsidR="00F962BC">
        <w:rPr>
          <w:b/>
          <w:bCs/>
          <w:caps/>
          <w:sz w:val="28"/>
          <w:szCs w:val="28"/>
        </w:rPr>
        <w:t>day</w:t>
      </w:r>
      <w:r>
        <w:rPr>
          <w:b/>
          <w:bCs/>
          <w:caps/>
          <w:sz w:val="28"/>
          <w:szCs w:val="28"/>
        </w:rPr>
        <w:t xml:space="preserve">, </w:t>
      </w:r>
      <w:r w:rsidR="00DA37C3">
        <w:rPr>
          <w:b/>
          <w:bCs/>
          <w:caps/>
          <w:sz w:val="28"/>
          <w:szCs w:val="28"/>
        </w:rPr>
        <w:t xml:space="preserve">january </w:t>
      </w:r>
      <w:r w:rsidR="007A09D7">
        <w:rPr>
          <w:b/>
          <w:bCs/>
          <w:caps/>
          <w:sz w:val="28"/>
          <w:szCs w:val="28"/>
        </w:rPr>
        <w:t>7</w:t>
      </w:r>
      <w:r w:rsidR="00395449">
        <w:rPr>
          <w:b/>
          <w:bCs/>
          <w:caps/>
          <w:sz w:val="28"/>
          <w:szCs w:val="28"/>
        </w:rPr>
        <w:t>, 201</w:t>
      </w:r>
      <w:r w:rsidR="007A09D7">
        <w:rPr>
          <w:b/>
          <w:bCs/>
          <w:caps/>
          <w:sz w:val="28"/>
          <w:szCs w:val="28"/>
        </w:rPr>
        <w:t>9</w:t>
      </w:r>
    </w:p>
    <w:p w:rsidR="00C5614C" w:rsidRDefault="00C5614C" w:rsidP="00C5614C">
      <w:pPr>
        <w:widowControl w:val="0"/>
        <w:rPr>
          <w:b/>
          <w:bCs/>
          <w:caps/>
          <w:sz w:val="22"/>
          <w:szCs w:val="22"/>
        </w:rPr>
      </w:pPr>
    </w:p>
    <w:p w:rsidR="00C5614C" w:rsidRPr="00990726" w:rsidRDefault="00C5614C" w:rsidP="00C5614C">
      <w:pPr>
        <w:widowControl w:val="0"/>
        <w:rPr>
          <w:b/>
          <w:bCs/>
          <w:sz w:val="22"/>
          <w:szCs w:val="22"/>
        </w:rPr>
      </w:pPr>
      <w:r w:rsidRPr="00990726">
        <w:rPr>
          <w:b/>
          <w:bCs/>
          <w:caps/>
          <w:sz w:val="22"/>
          <w:szCs w:val="22"/>
        </w:rPr>
        <w:t xml:space="preserve">Instructions:  </w:t>
      </w:r>
    </w:p>
    <w:p w:rsidR="00C5614C" w:rsidRPr="00990726" w:rsidRDefault="00C5614C" w:rsidP="00C5614C">
      <w:pPr>
        <w:widowControl w:val="0"/>
        <w:numPr>
          <w:ilvl w:val="0"/>
          <w:numId w:val="9"/>
        </w:numPr>
        <w:rPr>
          <w:bCs/>
          <w:sz w:val="22"/>
          <w:szCs w:val="22"/>
        </w:rPr>
      </w:pPr>
      <w:r w:rsidRPr="00990726">
        <w:rPr>
          <w:bCs/>
          <w:sz w:val="22"/>
          <w:szCs w:val="22"/>
        </w:rPr>
        <w:t xml:space="preserve">Pre-proposal length is </w:t>
      </w:r>
      <w:proofErr w:type="gramStart"/>
      <w:r w:rsidRPr="00990726">
        <w:rPr>
          <w:b/>
          <w:bCs/>
          <w:sz w:val="22"/>
          <w:szCs w:val="22"/>
        </w:rPr>
        <w:t>2</w:t>
      </w:r>
      <w:proofErr w:type="gramEnd"/>
      <w:r w:rsidRPr="00990726">
        <w:rPr>
          <w:b/>
          <w:bCs/>
          <w:sz w:val="22"/>
          <w:szCs w:val="22"/>
        </w:rPr>
        <w:t xml:space="preserve"> pages only</w:t>
      </w:r>
      <w:r w:rsidRPr="00990726">
        <w:rPr>
          <w:bCs/>
          <w:sz w:val="22"/>
          <w:szCs w:val="22"/>
        </w:rPr>
        <w:t xml:space="preserve">.  No exceptions allowed.  This is a pre-proposal, </w:t>
      </w:r>
      <w:r w:rsidRPr="00990726">
        <w:rPr>
          <w:b/>
          <w:bCs/>
          <w:sz w:val="22"/>
          <w:szCs w:val="22"/>
        </w:rPr>
        <w:t>BE CONCISE</w:t>
      </w:r>
      <w:r w:rsidRPr="00990726">
        <w:rPr>
          <w:bCs/>
          <w:sz w:val="22"/>
          <w:szCs w:val="22"/>
        </w:rPr>
        <w:t>.</w:t>
      </w:r>
    </w:p>
    <w:p w:rsidR="00C5614C" w:rsidRPr="00990726" w:rsidRDefault="00C5614C" w:rsidP="00C5614C">
      <w:pPr>
        <w:widowControl w:val="0"/>
        <w:numPr>
          <w:ilvl w:val="0"/>
          <w:numId w:val="9"/>
        </w:numPr>
        <w:rPr>
          <w:bCs/>
          <w:sz w:val="22"/>
          <w:szCs w:val="22"/>
        </w:rPr>
      </w:pPr>
      <w:r w:rsidRPr="00990726">
        <w:rPr>
          <w:bCs/>
          <w:sz w:val="22"/>
          <w:szCs w:val="22"/>
        </w:rPr>
        <w:t xml:space="preserve">Use </w:t>
      </w:r>
      <w:proofErr w:type="gramStart"/>
      <w:r w:rsidRPr="00990726">
        <w:rPr>
          <w:bCs/>
          <w:sz w:val="22"/>
          <w:szCs w:val="22"/>
        </w:rPr>
        <w:t>11 point</w:t>
      </w:r>
      <w:proofErr w:type="gramEnd"/>
      <w:r w:rsidRPr="00990726">
        <w:rPr>
          <w:bCs/>
          <w:sz w:val="22"/>
          <w:szCs w:val="22"/>
        </w:rPr>
        <w:t xml:space="preserve"> </w:t>
      </w:r>
      <w:r w:rsidR="00395449" w:rsidRPr="00990726">
        <w:rPr>
          <w:bCs/>
          <w:sz w:val="22"/>
          <w:szCs w:val="22"/>
        </w:rPr>
        <w:t xml:space="preserve">Times New Roman </w:t>
      </w:r>
      <w:r w:rsidRPr="00990726">
        <w:rPr>
          <w:bCs/>
          <w:sz w:val="22"/>
          <w:szCs w:val="22"/>
        </w:rPr>
        <w:t>font for the pre-proposal text.  Do not change fonts, heading or subheadings.</w:t>
      </w:r>
      <w:r w:rsidR="00C6453B" w:rsidRPr="00990726">
        <w:rPr>
          <w:bCs/>
          <w:sz w:val="22"/>
          <w:szCs w:val="22"/>
        </w:rPr>
        <w:t xml:space="preserve"> Leave header on first page and no header on second page.  </w:t>
      </w:r>
      <w:r w:rsidR="00395449" w:rsidRPr="00990726">
        <w:rPr>
          <w:bCs/>
          <w:sz w:val="22"/>
          <w:szCs w:val="22"/>
        </w:rPr>
        <w:t xml:space="preserve">Allowable margins (inches) </w:t>
      </w:r>
      <w:proofErr w:type="gramStart"/>
      <w:r w:rsidR="00395449" w:rsidRPr="00990726">
        <w:rPr>
          <w:bCs/>
          <w:sz w:val="22"/>
          <w:szCs w:val="22"/>
        </w:rPr>
        <w:t>are:</w:t>
      </w:r>
      <w:proofErr w:type="gramEnd"/>
      <w:r w:rsidR="00395449" w:rsidRPr="00990726">
        <w:rPr>
          <w:bCs/>
          <w:sz w:val="22"/>
          <w:szCs w:val="22"/>
        </w:rPr>
        <w:t xml:space="preserve">  top = 0.5, bottom = 0.5, left side = 0.5, right side = 0.5.</w:t>
      </w:r>
    </w:p>
    <w:p w:rsidR="00C5614C" w:rsidRPr="00990726" w:rsidRDefault="00C5614C" w:rsidP="00C5614C">
      <w:pPr>
        <w:widowControl w:val="0"/>
        <w:numPr>
          <w:ilvl w:val="0"/>
          <w:numId w:val="9"/>
        </w:numPr>
        <w:rPr>
          <w:bCs/>
          <w:sz w:val="22"/>
          <w:szCs w:val="22"/>
        </w:rPr>
      </w:pPr>
      <w:r w:rsidRPr="00990726">
        <w:rPr>
          <w:bCs/>
          <w:sz w:val="22"/>
          <w:szCs w:val="22"/>
        </w:rPr>
        <w:t>Do not submit endorsement or support letters with your pre-proposal.</w:t>
      </w:r>
    </w:p>
    <w:p w:rsidR="00C5614C" w:rsidRPr="00990726" w:rsidRDefault="00C5614C" w:rsidP="00C5614C">
      <w:pPr>
        <w:widowControl w:val="0"/>
        <w:numPr>
          <w:ilvl w:val="0"/>
          <w:numId w:val="9"/>
        </w:numPr>
        <w:rPr>
          <w:bCs/>
          <w:sz w:val="22"/>
          <w:szCs w:val="22"/>
        </w:rPr>
      </w:pPr>
      <w:r w:rsidRPr="00990726">
        <w:rPr>
          <w:bCs/>
          <w:sz w:val="22"/>
          <w:szCs w:val="22"/>
          <w:u w:val="single"/>
        </w:rPr>
        <w:t>Email an electronic copy (</w:t>
      </w:r>
      <w:r w:rsidRPr="00990726">
        <w:rPr>
          <w:b/>
          <w:bCs/>
          <w:sz w:val="22"/>
          <w:szCs w:val="22"/>
          <w:u w:val="single"/>
        </w:rPr>
        <w:t>Microsoft Word</w:t>
      </w:r>
      <w:r w:rsidRPr="00990726">
        <w:rPr>
          <w:bCs/>
          <w:sz w:val="22"/>
          <w:szCs w:val="22"/>
          <w:u w:val="single"/>
        </w:rPr>
        <w:t xml:space="preserve"> </w:t>
      </w:r>
      <w:r w:rsidRPr="00990726">
        <w:rPr>
          <w:b/>
          <w:bCs/>
          <w:sz w:val="22"/>
          <w:szCs w:val="22"/>
          <w:u w:val="single"/>
        </w:rPr>
        <w:t>format</w:t>
      </w:r>
      <w:r w:rsidRPr="00990726">
        <w:rPr>
          <w:bCs/>
          <w:sz w:val="22"/>
          <w:szCs w:val="22"/>
          <w:u w:val="single"/>
        </w:rPr>
        <w:t xml:space="preserve">) of the pre-proposal </w:t>
      </w:r>
      <w:proofErr w:type="gramStart"/>
      <w:r w:rsidRPr="00990726">
        <w:rPr>
          <w:bCs/>
          <w:sz w:val="22"/>
          <w:szCs w:val="22"/>
          <w:u w:val="single"/>
        </w:rPr>
        <w:t>to</w:t>
      </w:r>
      <w:r w:rsidRPr="00990726">
        <w:rPr>
          <w:bCs/>
          <w:sz w:val="22"/>
          <w:szCs w:val="22"/>
        </w:rPr>
        <w:t>:</w:t>
      </w:r>
      <w:proofErr w:type="gramEnd"/>
      <w:r w:rsidRPr="00990726">
        <w:rPr>
          <w:bCs/>
          <w:sz w:val="22"/>
          <w:szCs w:val="22"/>
        </w:rPr>
        <w:t xml:space="preserve">  </w:t>
      </w:r>
      <w:hyperlink r:id="rId9" w:history="1">
        <w:r w:rsidRPr="00990726">
          <w:rPr>
            <w:rStyle w:val="Hyperlink"/>
            <w:bCs/>
            <w:sz w:val="22"/>
            <w:szCs w:val="22"/>
          </w:rPr>
          <w:t>Rick_Westerhof@fws.gov</w:t>
        </w:r>
      </w:hyperlink>
      <w:r w:rsidRPr="00990726">
        <w:rPr>
          <w:bCs/>
          <w:sz w:val="22"/>
          <w:szCs w:val="22"/>
        </w:rPr>
        <w:t>.</w:t>
      </w:r>
    </w:p>
    <w:p w:rsidR="00C5614C" w:rsidRDefault="00C5614C" w:rsidP="00C5614C">
      <w:pPr>
        <w:widowControl w:val="0"/>
        <w:numPr>
          <w:ilvl w:val="0"/>
          <w:numId w:val="9"/>
        </w:numPr>
        <w:rPr>
          <w:bCs/>
          <w:sz w:val="22"/>
          <w:szCs w:val="22"/>
        </w:rPr>
      </w:pPr>
      <w:r w:rsidRPr="00990726">
        <w:rPr>
          <w:b/>
          <w:bCs/>
          <w:sz w:val="22"/>
          <w:szCs w:val="22"/>
        </w:rPr>
        <w:t>The pre-proposal electronic copy</w:t>
      </w:r>
      <w:r w:rsidR="00E86F39">
        <w:rPr>
          <w:b/>
          <w:bCs/>
          <w:sz w:val="22"/>
          <w:szCs w:val="22"/>
        </w:rPr>
        <w:t xml:space="preserve"> (MS Word)</w:t>
      </w:r>
      <w:r w:rsidRPr="00990726">
        <w:rPr>
          <w:b/>
          <w:bCs/>
          <w:sz w:val="22"/>
          <w:szCs w:val="22"/>
        </w:rPr>
        <w:t xml:space="preserve"> is due on </w:t>
      </w:r>
      <w:r w:rsidR="00EF5272">
        <w:rPr>
          <w:b/>
          <w:bCs/>
          <w:sz w:val="22"/>
          <w:szCs w:val="22"/>
        </w:rPr>
        <w:t>Monday</w:t>
      </w:r>
      <w:r w:rsidRPr="00990726">
        <w:rPr>
          <w:b/>
          <w:bCs/>
          <w:sz w:val="22"/>
          <w:szCs w:val="22"/>
        </w:rPr>
        <w:t xml:space="preserve">, </w:t>
      </w:r>
      <w:r w:rsidR="00DA37C3">
        <w:rPr>
          <w:b/>
          <w:bCs/>
          <w:sz w:val="22"/>
          <w:szCs w:val="22"/>
        </w:rPr>
        <w:t xml:space="preserve">January </w:t>
      </w:r>
      <w:r w:rsidR="00FE49F7">
        <w:rPr>
          <w:b/>
          <w:bCs/>
          <w:sz w:val="22"/>
          <w:szCs w:val="22"/>
        </w:rPr>
        <w:t>7</w:t>
      </w:r>
      <w:r w:rsidR="00E41087">
        <w:rPr>
          <w:b/>
          <w:bCs/>
          <w:sz w:val="22"/>
          <w:szCs w:val="22"/>
        </w:rPr>
        <w:t>, 201</w:t>
      </w:r>
      <w:r w:rsidR="00FE49F7">
        <w:rPr>
          <w:b/>
          <w:bCs/>
          <w:sz w:val="22"/>
          <w:szCs w:val="22"/>
        </w:rPr>
        <w:t>9</w:t>
      </w:r>
      <w:r w:rsidR="00E41087">
        <w:rPr>
          <w:b/>
          <w:bCs/>
          <w:sz w:val="22"/>
          <w:szCs w:val="22"/>
        </w:rPr>
        <w:t xml:space="preserve"> </w:t>
      </w:r>
      <w:r w:rsidRPr="00990726">
        <w:rPr>
          <w:b/>
          <w:bCs/>
          <w:sz w:val="22"/>
          <w:szCs w:val="22"/>
        </w:rPr>
        <w:t xml:space="preserve">by </w:t>
      </w:r>
      <w:r w:rsidR="00F962BC">
        <w:rPr>
          <w:b/>
          <w:bCs/>
          <w:sz w:val="22"/>
          <w:szCs w:val="22"/>
        </w:rPr>
        <w:t>5</w:t>
      </w:r>
      <w:r w:rsidRPr="00990726">
        <w:rPr>
          <w:b/>
          <w:bCs/>
          <w:sz w:val="22"/>
          <w:szCs w:val="22"/>
        </w:rPr>
        <w:t>:00 PM EST.</w:t>
      </w:r>
      <w:r w:rsidRPr="00990726">
        <w:rPr>
          <w:bCs/>
          <w:sz w:val="22"/>
          <w:szCs w:val="22"/>
        </w:rPr>
        <w:t xml:space="preserve">  Late pre-proposals </w:t>
      </w:r>
      <w:proofErr w:type="gramStart"/>
      <w:r w:rsidRPr="00990726">
        <w:rPr>
          <w:bCs/>
          <w:sz w:val="22"/>
          <w:szCs w:val="22"/>
        </w:rPr>
        <w:t>will not be accepted</w:t>
      </w:r>
      <w:proofErr w:type="gramEnd"/>
      <w:r w:rsidRPr="00990726">
        <w:rPr>
          <w:bCs/>
          <w:sz w:val="22"/>
          <w:szCs w:val="22"/>
        </w:rPr>
        <w:t>.</w:t>
      </w:r>
    </w:p>
    <w:p w:rsidR="00F962BC" w:rsidRPr="00F962BC" w:rsidRDefault="00107707" w:rsidP="00F962BC">
      <w:pPr>
        <w:widowControl w:val="0"/>
        <w:numPr>
          <w:ilvl w:val="0"/>
          <w:numId w:val="9"/>
        </w:numPr>
        <w:rPr>
          <w:b/>
          <w:bCs/>
          <w:sz w:val="22"/>
          <w:szCs w:val="22"/>
        </w:rPr>
      </w:pPr>
      <w:r>
        <w:rPr>
          <w:b/>
          <w:bCs/>
          <w:sz w:val="22"/>
          <w:szCs w:val="22"/>
        </w:rPr>
        <w:t>N</w:t>
      </w:r>
      <w:r w:rsidR="00F962BC" w:rsidRPr="00F962BC">
        <w:rPr>
          <w:b/>
          <w:bCs/>
          <w:sz w:val="22"/>
          <w:szCs w:val="22"/>
        </w:rPr>
        <w:t xml:space="preserve">on-federal match may be provided during the </w:t>
      </w:r>
      <w:proofErr w:type="gramStart"/>
      <w:r w:rsidR="00F962BC" w:rsidRPr="00F962BC">
        <w:rPr>
          <w:b/>
          <w:bCs/>
          <w:sz w:val="22"/>
          <w:szCs w:val="22"/>
        </w:rPr>
        <w:t>2 year</w:t>
      </w:r>
      <w:proofErr w:type="gramEnd"/>
      <w:r w:rsidR="00F962BC" w:rsidRPr="00F962BC">
        <w:rPr>
          <w:b/>
          <w:bCs/>
          <w:sz w:val="22"/>
          <w:szCs w:val="22"/>
        </w:rPr>
        <w:t xml:space="preserve"> period preceding January 1 of the year in which the Service receives the restoration and/or research pre-proposal or Regional Project proposal. </w:t>
      </w:r>
    </w:p>
    <w:p w:rsidR="00F962BC" w:rsidRPr="00F962BC" w:rsidRDefault="00F962BC" w:rsidP="00F962BC">
      <w:pPr>
        <w:widowControl w:val="0"/>
        <w:numPr>
          <w:ilvl w:val="0"/>
          <w:numId w:val="9"/>
        </w:numPr>
        <w:rPr>
          <w:b/>
          <w:bCs/>
          <w:sz w:val="22"/>
          <w:szCs w:val="22"/>
        </w:rPr>
      </w:pPr>
      <w:r w:rsidRPr="00F962BC">
        <w:rPr>
          <w:b/>
          <w:bCs/>
          <w:sz w:val="22"/>
          <w:szCs w:val="22"/>
        </w:rPr>
        <w:t>The appraised value of land or a conservation easement and costs associated with securing a conservation easement; and restoration or enhancement of the conservation easement are allowable sources of non-federal match.  See the Notice of Funding Opportunity for more details.</w:t>
      </w:r>
    </w:p>
    <w:p w:rsidR="009A3E39" w:rsidRPr="00990726" w:rsidRDefault="009A3E39" w:rsidP="00C5614C">
      <w:pPr>
        <w:widowControl w:val="0"/>
        <w:numPr>
          <w:ilvl w:val="0"/>
          <w:numId w:val="9"/>
        </w:numPr>
        <w:rPr>
          <w:bCs/>
          <w:sz w:val="22"/>
          <w:szCs w:val="22"/>
        </w:rPr>
      </w:pPr>
      <w:r w:rsidRPr="0030029F">
        <w:rPr>
          <w:sz w:val="22"/>
          <w:szCs w:val="22"/>
        </w:rPr>
        <w:t xml:space="preserve">Be sure to address the </w:t>
      </w:r>
      <w:r>
        <w:rPr>
          <w:sz w:val="22"/>
          <w:szCs w:val="22"/>
        </w:rPr>
        <w:t xml:space="preserve">review </w:t>
      </w:r>
      <w:r w:rsidRPr="0030029F">
        <w:rPr>
          <w:sz w:val="22"/>
          <w:szCs w:val="22"/>
        </w:rPr>
        <w:t xml:space="preserve">criteria provided in Table 1 in </w:t>
      </w:r>
      <w:r>
        <w:rPr>
          <w:sz w:val="22"/>
          <w:szCs w:val="22"/>
        </w:rPr>
        <w:t xml:space="preserve">the </w:t>
      </w:r>
      <w:r w:rsidR="00B93293">
        <w:rPr>
          <w:sz w:val="22"/>
          <w:szCs w:val="22"/>
        </w:rPr>
        <w:t>Notice of Funding Opportunity</w:t>
      </w:r>
      <w:r w:rsidRPr="0030029F">
        <w:rPr>
          <w:sz w:val="22"/>
          <w:szCs w:val="22"/>
        </w:rPr>
        <w:t>.</w:t>
      </w:r>
    </w:p>
    <w:p w:rsidR="00C5614C" w:rsidRPr="00990726" w:rsidRDefault="00C5614C" w:rsidP="00C5614C">
      <w:pPr>
        <w:widowControl w:val="0"/>
        <w:numPr>
          <w:ilvl w:val="0"/>
          <w:numId w:val="9"/>
        </w:numPr>
        <w:rPr>
          <w:bCs/>
          <w:sz w:val="22"/>
          <w:szCs w:val="22"/>
        </w:rPr>
      </w:pPr>
      <w:r w:rsidRPr="00990726">
        <w:rPr>
          <w:bCs/>
          <w:sz w:val="22"/>
          <w:szCs w:val="22"/>
        </w:rPr>
        <w:t>If you have questions about the pre-proposal, please contact:  Rick Westerhof at 231-584-3553 or by email.</w:t>
      </w:r>
    </w:p>
    <w:p w:rsidR="00C5614C" w:rsidRPr="00990726" w:rsidRDefault="00C5614C" w:rsidP="00C5614C">
      <w:pPr>
        <w:widowControl w:val="0"/>
        <w:numPr>
          <w:ilvl w:val="0"/>
          <w:numId w:val="9"/>
        </w:numPr>
        <w:rPr>
          <w:bCs/>
          <w:sz w:val="22"/>
          <w:szCs w:val="22"/>
        </w:rPr>
      </w:pPr>
      <w:r w:rsidRPr="00990726">
        <w:rPr>
          <w:bCs/>
          <w:sz w:val="22"/>
          <w:szCs w:val="22"/>
          <w:u w:val="single"/>
        </w:rPr>
        <w:t>Delete the instructions after each heading below, these instructions, and due date</w:t>
      </w:r>
      <w:r w:rsidRPr="00990726">
        <w:rPr>
          <w:bCs/>
          <w:sz w:val="22"/>
          <w:szCs w:val="22"/>
        </w:rPr>
        <w:t>.</w:t>
      </w:r>
    </w:p>
    <w:p w:rsidR="00891712" w:rsidRPr="00990726" w:rsidRDefault="00891712" w:rsidP="001D2760">
      <w:pPr>
        <w:widowControl w:val="0"/>
        <w:rPr>
          <w:bCs/>
          <w:sz w:val="22"/>
          <w:szCs w:val="22"/>
        </w:rPr>
      </w:pPr>
    </w:p>
    <w:p w:rsidR="00676C98" w:rsidRPr="00990726" w:rsidRDefault="008D1EBE" w:rsidP="001D2760">
      <w:pPr>
        <w:widowControl w:val="0"/>
        <w:rPr>
          <w:sz w:val="22"/>
          <w:szCs w:val="22"/>
        </w:rPr>
      </w:pPr>
      <w:r w:rsidRPr="00990726">
        <w:rPr>
          <w:b/>
          <w:bCs/>
          <w:caps/>
          <w:sz w:val="22"/>
          <w:szCs w:val="22"/>
        </w:rPr>
        <w:t>Title:</w:t>
      </w:r>
      <w:r w:rsidRPr="00990726">
        <w:rPr>
          <w:caps/>
          <w:sz w:val="22"/>
          <w:szCs w:val="22"/>
        </w:rPr>
        <w:t xml:space="preserve"> </w:t>
      </w:r>
      <w:r w:rsidR="00F158F7">
        <w:rPr>
          <w:caps/>
          <w:sz w:val="22"/>
          <w:szCs w:val="22"/>
        </w:rPr>
        <w:t xml:space="preserve"> </w:t>
      </w:r>
      <w:r w:rsidRPr="00990726">
        <w:rPr>
          <w:sz w:val="22"/>
          <w:szCs w:val="22"/>
        </w:rPr>
        <w:t>Use a short, descriptive title that captures</w:t>
      </w:r>
      <w:r w:rsidR="00092D04" w:rsidRPr="00990726">
        <w:rPr>
          <w:sz w:val="22"/>
          <w:szCs w:val="22"/>
        </w:rPr>
        <w:t xml:space="preserve"> the project’s purpose or goal.</w:t>
      </w:r>
      <w:r w:rsidR="00F962BC">
        <w:rPr>
          <w:sz w:val="22"/>
          <w:szCs w:val="22"/>
        </w:rPr>
        <w:t xml:space="preserve"> </w:t>
      </w:r>
      <w:r w:rsidR="00F962BC" w:rsidRPr="00F962BC">
        <w:rPr>
          <w:sz w:val="22"/>
          <w:szCs w:val="22"/>
        </w:rPr>
        <w:t>Use small case font.</w:t>
      </w:r>
    </w:p>
    <w:p w:rsidR="002126B4" w:rsidRPr="00990726" w:rsidRDefault="002126B4" w:rsidP="002126B4">
      <w:pPr>
        <w:widowControl w:val="0"/>
        <w:ind w:left="1080" w:hanging="1080"/>
        <w:rPr>
          <w:sz w:val="22"/>
          <w:szCs w:val="22"/>
        </w:rPr>
      </w:pPr>
    </w:p>
    <w:p w:rsidR="008D1EBE" w:rsidRPr="00990726" w:rsidRDefault="00963141" w:rsidP="001D2760">
      <w:pPr>
        <w:widowControl w:val="0"/>
        <w:ind w:right="36"/>
        <w:rPr>
          <w:sz w:val="22"/>
          <w:szCs w:val="22"/>
        </w:rPr>
      </w:pPr>
      <w:r w:rsidRPr="00990726">
        <w:rPr>
          <w:b/>
          <w:bCs/>
          <w:caps/>
          <w:sz w:val="22"/>
          <w:szCs w:val="22"/>
        </w:rPr>
        <w:t xml:space="preserve">Project </w:t>
      </w:r>
      <w:r w:rsidR="00297EE4" w:rsidRPr="00990726">
        <w:rPr>
          <w:b/>
          <w:bCs/>
          <w:caps/>
          <w:sz w:val="22"/>
          <w:szCs w:val="22"/>
        </w:rPr>
        <w:t>applicant(</w:t>
      </w:r>
      <w:r w:rsidR="008D1EBE" w:rsidRPr="00990726">
        <w:rPr>
          <w:b/>
          <w:bCs/>
          <w:caps/>
          <w:sz w:val="22"/>
          <w:szCs w:val="22"/>
        </w:rPr>
        <w:t>s</w:t>
      </w:r>
      <w:r w:rsidR="008D1EBE" w:rsidRPr="00990726">
        <w:rPr>
          <w:b/>
          <w:bCs/>
          <w:sz w:val="22"/>
          <w:szCs w:val="22"/>
        </w:rPr>
        <w:t>):</w:t>
      </w:r>
      <w:r w:rsidR="001D2760" w:rsidRPr="00990726">
        <w:rPr>
          <w:b/>
          <w:bCs/>
          <w:sz w:val="22"/>
          <w:szCs w:val="22"/>
        </w:rPr>
        <w:t xml:space="preserve">  </w:t>
      </w:r>
      <w:r w:rsidR="00C5614C" w:rsidRPr="00990726">
        <w:rPr>
          <w:sz w:val="22"/>
          <w:szCs w:val="22"/>
        </w:rPr>
        <w:t>For Principal applicant (</w:t>
      </w:r>
      <w:r w:rsidR="00C5614C" w:rsidRPr="00990726">
        <w:rPr>
          <w:b/>
          <w:sz w:val="22"/>
          <w:szCs w:val="22"/>
        </w:rPr>
        <w:t>bold name</w:t>
      </w:r>
      <w:r w:rsidR="00C5614C" w:rsidRPr="00990726">
        <w:rPr>
          <w:sz w:val="22"/>
          <w:szCs w:val="22"/>
        </w:rPr>
        <w:t>) provide agency, address, phone number, and e-mail.  List name, e-mail, and agency of other applicants.</w:t>
      </w:r>
    </w:p>
    <w:p w:rsidR="00C5614C" w:rsidRDefault="00C5614C" w:rsidP="001D2760">
      <w:pPr>
        <w:widowControl w:val="0"/>
        <w:ind w:right="36"/>
        <w:rPr>
          <w:sz w:val="22"/>
          <w:szCs w:val="22"/>
        </w:rPr>
      </w:pPr>
    </w:p>
    <w:p w:rsidR="00A73C3B" w:rsidRPr="00A73C3B" w:rsidRDefault="00BB5C8C" w:rsidP="001D2760">
      <w:pPr>
        <w:widowControl w:val="0"/>
        <w:ind w:right="36"/>
        <w:rPr>
          <w:sz w:val="22"/>
          <w:szCs w:val="22"/>
        </w:rPr>
      </w:pPr>
      <w:r>
        <w:rPr>
          <w:b/>
          <w:sz w:val="22"/>
          <w:szCs w:val="22"/>
        </w:rPr>
        <w:t>B</w:t>
      </w:r>
      <w:r w:rsidR="002B3F94">
        <w:rPr>
          <w:b/>
          <w:sz w:val="22"/>
          <w:szCs w:val="22"/>
        </w:rPr>
        <w:t xml:space="preserve">RIEF PROJECT DESCRIPTION:  </w:t>
      </w:r>
      <w:r w:rsidR="002B3F94" w:rsidRPr="002B3F94">
        <w:rPr>
          <w:sz w:val="22"/>
          <w:szCs w:val="22"/>
        </w:rPr>
        <w:t>In</w:t>
      </w:r>
      <w:r w:rsidR="002B3F94">
        <w:rPr>
          <w:b/>
          <w:sz w:val="22"/>
          <w:szCs w:val="22"/>
        </w:rPr>
        <w:t xml:space="preserve"> </w:t>
      </w:r>
      <w:r w:rsidR="00104E05">
        <w:rPr>
          <w:sz w:val="22"/>
          <w:szCs w:val="22"/>
        </w:rPr>
        <w:t>50</w:t>
      </w:r>
      <w:r w:rsidR="00A73C3B">
        <w:rPr>
          <w:sz w:val="22"/>
          <w:szCs w:val="22"/>
        </w:rPr>
        <w:t xml:space="preserve"> words or </w:t>
      </w:r>
      <w:r w:rsidR="00104E05">
        <w:rPr>
          <w:sz w:val="22"/>
          <w:szCs w:val="22"/>
        </w:rPr>
        <w:t>fewer</w:t>
      </w:r>
      <w:r>
        <w:rPr>
          <w:sz w:val="22"/>
          <w:szCs w:val="22"/>
        </w:rPr>
        <w:t>, briefly describe the proposed project.</w:t>
      </w:r>
    </w:p>
    <w:p w:rsidR="00A73C3B" w:rsidRPr="00990726" w:rsidRDefault="00A73C3B" w:rsidP="001D2760">
      <w:pPr>
        <w:widowControl w:val="0"/>
        <w:ind w:right="36"/>
        <w:rPr>
          <w:sz w:val="22"/>
          <w:szCs w:val="22"/>
        </w:rPr>
      </w:pPr>
    </w:p>
    <w:p w:rsidR="00C5614C" w:rsidRPr="00990726" w:rsidRDefault="00C5614C" w:rsidP="001D2760">
      <w:pPr>
        <w:widowControl w:val="0"/>
        <w:ind w:right="36"/>
        <w:rPr>
          <w:sz w:val="22"/>
          <w:szCs w:val="22"/>
        </w:rPr>
      </w:pPr>
      <w:r w:rsidRPr="00990726">
        <w:rPr>
          <w:b/>
          <w:sz w:val="22"/>
          <w:szCs w:val="22"/>
        </w:rPr>
        <w:t xml:space="preserve">MANAGEMENT IMPLICATION OR APPLICATION:  </w:t>
      </w:r>
      <w:r w:rsidRPr="00990726">
        <w:rPr>
          <w:sz w:val="22"/>
          <w:szCs w:val="22"/>
        </w:rPr>
        <w:t>In 350 words or less, describe the management implications/applications of the project.</w:t>
      </w:r>
      <w:r w:rsidR="002B3F94">
        <w:rPr>
          <w:sz w:val="22"/>
          <w:szCs w:val="22"/>
        </w:rPr>
        <w:t xml:space="preserve">  </w:t>
      </w:r>
      <w:r w:rsidR="00051EE6" w:rsidRPr="00990726">
        <w:rPr>
          <w:sz w:val="22"/>
          <w:szCs w:val="22"/>
        </w:rPr>
        <w:t xml:space="preserve">Describe what your project will </w:t>
      </w:r>
      <w:r w:rsidR="009F4C46" w:rsidRPr="00990726">
        <w:rPr>
          <w:sz w:val="22"/>
          <w:szCs w:val="22"/>
        </w:rPr>
        <w:t>accomplish</w:t>
      </w:r>
      <w:r w:rsidR="00051EE6" w:rsidRPr="00990726">
        <w:rPr>
          <w:sz w:val="22"/>
          <w:szCs w:val="22"/>
        </w:rPr>
        <w:t xml:space="preserve"> including the issue</w:t>
      </w:r>
      <w:r w:rsidR="00801BFE">
        <w:rPr>
          <w:sz w:val="22"/>
          <w:szCs w:val="22"/>
        </w:rPr>
        <w:t>, question, or</w:t>
      </w:r>
      <w:r w:rsidR="00051EE6" w:rsidRPr="00990726">
        <w:rPr>
          <w:sz w:val="22"/>
          <w:szCs w:val="22"/>
        </w:rPr>
        <w:t xml:space="preserve"> </w:t>
      </w:r>
      <w:r w:rsidR="00801BFE">
        <w:rPr>
          <w:sz w:val="22"/>
          <w:szCs w:val="22"/>
        </w:rPr>
        <w:t>opportunity</w:t>
      </w:r>
      <w:r w:rsidR="00801BFE" w:rsidRPr="00990726">
        <w:rPr>
          <w:sz w:val="22"/>
          <w:szCs w:val="22"/>
        </w:rPr>
        <w:t xml:space="preserve"> </w:t>
      </w:r>
      <w:r w:rsidR="00051EE6" w:rsidRPr="00990726">
        <w:rPr>
          <w:sz w:val="22"/>
          <w:szCs w:val="22"/>
        </w:rPr>
        <w:t xml:space="preserve">that </w:t>
      </w:r>
      <w:proofErr w:type="gramStart"/>
      <w:r w:rsidR="00051EE6" w:rsidRPr="00990726">
        <w:rPr>
          <w:sz w:val="22"/>
          <w:szCs w:val="22"/>
        </w:rPr>
        <w:t>will be addressed</w:t>
      </w:r>
      <w:proofErr w:type="gramEnd"/>
      <w:r w:rsidR="00051EE6" w:rsidRPr="00990726">
        <w:rPr>
          <w:sz w:val="22"/>
          <w:szCs w:val="22"/>
        </w:rPr>
        <w:t xml:space="preserve"> by the restoration or research project.</w:t>
      </w:r>
    </w:p>
    <w:p w:rsidR="008D1EBE" w:rsidRPr="00990726" w:rsidRDefault="008D1EBE">
      <w:pPr>
        <w:widowControl w:val="0"/>
        <w:tabs>
          <w:tab w:val="left" w:pos="4320"/>
        </w:tabs>
        <w:ind w:left="5760" w:right="36" w:hanging="5760"/>
        <w:rPr>
          <w:bCs/>
          <w:sz w:val="22"/>
          <w:szCs w:val="22"/>
        </w:rPr>
      </w:pPr>
    </w:p>
    <w:p w:rsidR="00395449" w:rsidRPr="00990726" w:rsidRDefault="00395449" w:rsidP="00395449">
      <w:pPr>
        <w:widowControl w:val="0"/>
        <w:tabs>
          <w:tab w:val="left" w:pos="3240"/>
          <w:tab w:val="left" w:pos="3600"/>
          <w:tab w:val="left" w:pos="4680"/>
          <w:tab w:val="left" w:pos="4860"/>
        </w:tabs>
        <w:ind w:left="6480" w:right="-504" w:hanging="6480"/>
        <w:rPr>
          <w:b/>
          <w:bCs/>
          <w:sz w:val="22"/>
          <w:szCs w:val="22"/>
        </w:rPr>
      </w:pPr>
      <w:r w:rsidRPr="00990726">
        <w:rPr>
          <w:b/>
          <w:bCs/>
          <w:sz w:val="22"/>
          <w:szCs w:val="22"/>
        </w:rPr>
        <w:t xml:space="preserve">Total Project Cost: </w:t>
      </w:r>
      <w:r w:rsidR="00F962BC" w:rsidRPr="00F962BC">
        <w:rPr>
          <w:b/>
          <w:bCs/>
          <w:sz w:val="22"/>
          <w:szCs w:val="22"/>
          <w:u w:val="single"/>
        </w:rPr>
        <w:t>_____________</w:t>
      </w:r>
      <w:r w:rsidRPr="00990726">
        <w:rPr>
          <w:b/>
          <w:bCs/>
          <w:sz w:val="22"/>
          <w:szCs w:val="22"/>
        </w:rPr>
        <w:tab/>
      </w:r>
      <w:r w:rsidRPr="00990726">
        <w:rPr>
          <w:b/>
          <w:bCs/>
          <w:sz w:val="22"/>
          <w:szCs w:val="22"/>
        </w:rPr>
        <w:tab/>
      </w:r>
      <w:r w:rsidRPr="00990726">
        <w:rPr>
          <w:b/>
          <w:bCs/>
          <w:sz w:val="22"/>
          <w:szCs w:val="22"/>
        </w:rPr>
        <w:tab/>
        <w:t xml:space="preserve">GLFWRA Funds Requested: </w:t>
      </w:r>
      <w:r w:rsidRPr="00990726">
        <w:rPr>
          <w:b/>
          <w:bCs/>
          <w:sz w:val="22"/>
          <w:szCs w:val="22"/>
          <w:u w:val="single"/>
        </w:rPr>
        <w:t xml:space="preserve">_____________ </w:t>
      </w:r>
      <w:r w:rsidRPr="00990726">
        <w:rPr>
          <w:b/>
          <w:bCs/>
          <w:sz w:val="22"/>
          <w:szCs w:val="22"/>
        </w:rPr>
        <w:t xml:space="preserve"> </w:t>
      </w:r>
    </w:p>
    <w:p w:rsidR="00395449" w:rsidRDefault="00395449" w:rsidP="00395449">
      <w:pPr>
        <w:widowControl w:val="0"/>
        <w:tabs>
          <w:tab w:val="left" w:pos="3240"/>
          <w:tab w:val="left" w:pos="3600"/>
          <w:tab w:val="left" w:pos="4680"/>
          <w:tab w:val="left" w:pos="4860"/>
        </w:tabs>
        <w:ind w:left="6480" w:right="-504" w:hanging="6480"/>
        <w:rPr>
          <w:b/>
          <w:bCs/>
          <w:sz w:val="22"/>
          <w:szCs w:val="22"/>
          <w:u w:val="single"/>
        </w:rPr>
      </w:pPr>
      <w:r w:rsidRPr="00990726">
        <w:rPr>
          <w:b/>
          <w:bCs/>
          <w:sz w:val="22"/>
          <w:szCs w:val="22"/>
        </w:rPr>
        <w:t xml:space="preserve">Non-Federal Partner Match:  </w:t>
      </w:r>
      <w:r w:rsidR="00F962BC" w:rsidRPr="00F962BC">
        <w:rPr>
          <w:b/>
          <w:bCs/>
          <w:sz w:val="22"/>
          <w:szCs w:val="22"/>
          <w:u w:val="single"/>
        </w:rPr>
        <w:t>_____________</w:t>
      </w:r>
    </w:p>
    <w:p w:rsidR="00E837A0" w:rsidRPr="004B30DC" w:rsidRDefault="00E837A0" w:rsidP="004B30DC">
      <w:pPr>
        <w:widowControl w:val="0"/>
        <w:tabs>
          <w:tab w:val="left" w:pos="3240"/>
          <w:tab w:val="left" w:pos="3600"/>
          <w:tab w:val="left" w:pos="4680"/>
          <w:tab w:val="left" w:pos="4860"/>
        </w:tabs>
        <w:ind w:right="-504"/>
        <w:rPr>
          <w:bCs/>
          <w:i/>
          <w:sz w:val="22"/>
          <w:szCs w:val="22"/>
          <w:u w:val="single"/>
        </w:rPr>
      </w:pPr>
      <w:r>
        <w:rPr>
          <w:b/>
          <w:bCs/>
          <w:sz w:val="22"/>
          <w:szCs w:val="22"/>
        </w:rPr>
        <w:t>(</w:t>
      </w:r>
      <w:r>
        <w:rPr>
          <w:bCs/>
          <w:i/>
          <w:sz w:val="22"/>
          <w:szCs w:val="22"/>
        </w:rPr>
        <w:t xml:space="preserve">Note that the Fish and Wildlife Service will honor indirect cost rate agreements between the grantee </w:t>
      </w:r>
      <w:r w:rsidR="003D00F5">
        <w:rPr>
          <w:bCs/>
          <w:i/>
          <w:sz w:val="22"/>
          <w:szCs w:val="22"/>
        </w:rPr>
        <w:t>agency</w:t>
      </w:r>
      <w:r>
        <w:rPr>
          <w:bCs/>
          <w:i/>
          <w:sz w:val="22"/>
          <w:szCs w:val="22"/>
        </w:rPr>
        <w:t xml:space="preserve"> and DOI for </w:t>
      </w:r>
      <w:r w:rsidR="003D5244">
        <w:rPr>
          <w:bCs/>
          <w:i/>
          <w:sz w:val="22"/>
          <w:szCs w:val="22"/>
        </w:rPr>
        <w:t xml:space="preserve">successful applicants.  However, the </w:t>
      </w:r>
      <w:r>
        <w:rPr>
          <w:bCs/>
          <w:i/>
          <w:sz w:val="22"/>
          <w:szCs w:val="22"/>
        </w:rPr>
        <w:t>PRC recommends applicants limit indirect costs to 5%</w:t>
      </w:r>
      <w:r w:rsidR="003D5244">
        <w:rPr>
          <w:bCs/>
          <w:i/>
          <w:sz w:val="22"/>
          <w:szCs w:val="22"/>
        </w:rPr>
        <w:t xml:space="preserve">.  Applicants </w:t>
      </w:r>
      <w:r w:rsidR="003D00F5">
        <w:rPr>
          <w:bCs/>
          <w:i/>
          <w:sz w:val="22"/>
          <w:szCs w:val="22"/>
        </w:rPr>
        <w:t>requested</w:t>
      </w:r>
      <w:r w:rsidR="003D5244">
        <w:rPr>
          <w:bCs/>
          <w:i/>
          <w:sz w:val="22"/>
          <w:szCs w:val="22"/>
        </w:rPr>
        <w:t xml:space="preserve"> to submit full proposals </w:t>
      </w:r>
      <w:r w:rsidR="003D00F5">
        <w:rPr>
          <w:bCs/>
          <w:i/>
          <w:sz w:val="22"/>
          <w:szCs w:val="22"/>
        </w:rPr>
        <w:t xml:space="preserve">must </w:t>
      </w:r>
      <w:r w:rsidR="003D5244">
        <w:rPr>
          <w:bCs/>
          <w:i/>
          <w:sz w:val="22"/>
          <w:szCs w:val="22"/>
        </w:rPr>
        <w:t xml:space="preserve">provide a signed </w:t>
      </w:r>
      <w:r w:rsidR="00D414BE">
        <w:rPr>
          <w:bCs/>
          <w:i/>
          <w:sz w:val="22"/>
          <w:szCs w:val="22"/>
        </w:rPr>
        <w:t xml:space="preserve">statement </w:t>
      </w:r>
      <w:r w:rsidR="003D5244">
        <w:rPr>
          <w:bCs/>
          <w:i/>
          <w:sz w:val="22"/>
          <w:szCs w:val="22"/>
        </w:rPr>
        <w:t xml:space="preserve">if they have indicated a lesser indirect cost rate than </w:t>
      </w:r>
      <w:r w:rsidR="003D00F5">
        <w:rPr>
          <w:bCs/>
          <w:i/>
          <w:sz w:val="22"/>
          <w:szCs w:val="22"/>
        </w:rPr>
        <w:t xml:space="preserve">their </w:t>
      </w:r>
      <w:r w:rsidR="003D5244">
        <w:rPr>
          <w:bCs/>
          <w:i/>
          <w:sz w:val="22"/>
          <w:szCs w:val="22"/>
        </w:rPr>
        <w:t>o</w:t>
      </w:r>
      <w:r w:rsidR="00280933">
        <w:rPr>
          <w:bCs/>
          <w:i/>
          <w:sz w:val="22"/>
          <w:szCs w:val="22"/>
        </w:rPr>
        <w:t xml:space="preserve">rganizations agreement with DOI.  Cooperative Ecosystem Studies Units (CESU) Network indirect rate </w:t>
      </w:r>
      <w:proofErr w:type="gramStart"/>
      <w:r w:rsidR="00280933">
        <w:rPr>
          <w:bCs/>
          <w:i/>
          <w:sz w:val="22"/>
          <w:szCs w:val="22"/>
        </w:rPr>
        <w:t>can not</w:t>
      </w:r>
      <w:proofErr w:type="gramEnd"/>
      <w:r w:rsidR="00280933">
        <w:rPr>
          <w:bCs/>
          <w:i/>
          <w:sz w:val="22"/>
          <w:szCs w:val="22"/>
        </w:rPr>
        <w:t xml:space="preserve"> be used for research and restoration pre-proposals because the award agreement will be a grant and not a cooperative agreement.)</w:t>
      </w:r>
    </w:p>
    <w:p w:rsidR="00395449" w:rsidRPr="00990726" w:rsidRDefault="00395449" w:rsidP="00395449">
      <w:pPr>
        <w:widowControl w:val="0"/>
        <w:tabs>
          <w:tab w:val="left" w:pos="3240"/>
          <w:tab w:val="left" w:pos="3600"/>
          <w:tab w:val="left" w:pos="4680"/>
          <w:tab w:val="left" w:pos="4860"/>
        </w:tabs>
        <w:ind w:left="6480" w:right="-504" w:hanging="6480"/>
        <w:rPr>
          <w:b/>
          <w:bCs/>
          <w:sz w:val="22"/>
          <w:szCs w:val="22"/>
          <w:u w:val="single"/>
        </w:rPr>
      </w:pPr>
    </w:p>
    <w:p w:rsidR="00F962BC" w:rsidRPr="00F962BC" w:rsidRDefault="00395449" w:rsidP="00395449">
      <w:pPr>
        <w:widowControl w:val="0"/>
        <w:tabs>
          <w:tab w:val="left" w:pos="3240"/>
          <w:tab w:val="left" w:pos="3600"/>
          <w:tab w:val="left" w:pos="4680"/>
          <w:tab w:val="left" w:pos="4860"/>
        </w:tabs>
        <w:rPr>
          <w:b/>
          <w:sz w:val="22"/>
          <w:szCs w:val="22"/>
        </w:rPr>
      </w:pPr>
      <w:r w:rsidRPr="00990726">
        <w:rPr>
          <w:sz w:val="22"/>
          <w:szCs w:val="22"/>
        </w:rPr>
        <w:t xml:space="preserve">A non-federal match (cash and/or in-kind support) of a least </w:t>
      </w:r>
      <w:r w:rsidRPr="00990726">
        <w:rPr>
          <w:sz w:val="22"/>
          <w:szCs w:val="22"/>
          <w:u w:val="single"/>
        </w:rPr>
        <w:t>25% of the total project cost is required</w:t>
      </w:r>
      <w:r w:rsidRPr="00990726">
        <w:rPr>
          <w:sz w:val="22"/>
          <w:szCs w:val="22"/>
        </w:rPr>
        <w:t xml:space="preserve">.  </w:t>
      </w:r>
      <w:r w:rsidR="00F962BC" w:rsidRPr="00F962BC">
        <w:rPr>
          <w:b/>
          <w:sz w:val="22"/>
          <w:szCs w:val="22"/>
        </w:rPr>
        <w:t xml:space="preserve">See the Notice of Funding Opportunity for more details on sources of allowable non-federal match and </w:t>
      </w:r>
      <w:proofErr w:type="gramStart"/>
      <w:r w:rsidR="00F962BC" w:rsidRPr="00F962BC">
        <w:rPr>
          <w:b/>
          <w:sz w:val="22"/>
          <w:szCs w:val="22"/>
        </w:rPr>
        <w:t>time period</w:t>
      </w:r>
      <w:proofErr w:type="gramEnd"/>
      <w:r w:rsidR="00F962BC" w:rsidRPr="00F962BC">
        <w:rPr>
          <w:b/>
          <w:sz w:val="22"/>
          <w:szCs w:val="22"/>
        </w:rPr>
        <w:t>.</w:t>
      </w:r>
    </w:p>
    <w:p w:rsidR="00F962BC" w:rsidRPr="00990726" w:rsidRDefault="00F962BC" w:rsidP="00395449">
      <w:pPr>
        <w:widowControl w:val="0"/>
        <w:tabs>
          <w:tab w:val="left" w:pos="3240"/>
          <w:tab w:val="left" w:pos="3600"/>
          <w:tab w:val="left" w:pos="4680"/>
          <w:tab w:val="left" w:pos="4860"/>
        </w:tabs>
        <w:rPr>
          <w:sz w:val="22"/>
          <w:szCs w:val="22"/>
        </w:rPr>
      </w:pPr>
    </w:p>
    <w:p w:rsidR="00395449" w:rsidRPr="00990726" w:rsidRDefault="00395449" w:rsidP="00395449">
      <w:pPr>
        <w:widowControl w:val="0"/>
        <w:tabs>
          <w:tab w:val="left" w:pos="3240"/>
          <w:tab w:val="left" w:pos="3600"/>
          <w:tab w:val="left" w:pos="4680"/>
          <w:tab w:val="left" w:pos="4860"/>
        </w:tabs>
        <w:rPr>
          <w:b/>
          <w:bCs/>
          <w:sz w:val="22"/>
          <w:szCs w:val="22"/>
          <w:u w:val="single"/>
        </w:rPr>
      </w:pPr>
      <w:r w:rsidRPr="00990726">
        <w:rPr>
          <w:sz w:val="22"/>
          <w:szCs w:val="22"/>
        </w:rPr>
        <w:t>For example, if the request</w:t>
      </w:r>
      <w:r w:rsidR="00051EE6" w:rsidRPr="00990726">
        <w:rPr>
          <w:sz w:val="22"/>
          <w:szCs w:val="22"/>
        </w:rPr>
        <w:t xml:space="preserve"> for federal funding</w:t>
      </w:r>
      <w:r w:rsidRPr="00990726">
        <w:rPr>
          <w:sz w:val="22"/>
          <w:szCs w:val="22"/>
        </w:rPr>
        <w:t xml:space="preserve"> is $50,000, the minimum required non-federal match is $16,666.66 </w:t>
      </w:r>
      <w:r w:rsidR="00051EE6" w:rsidRPr="00990726">
        <w:rPr>
          <w:sz w:val="22"/>
          <w:szCs w:val="22"/>
        </w:rPr>
        <w:t>and the total project funding</w:t>
      </w:r>
      <w:r w:rsidR="00661F08" w:rsidRPr="00990726">
        <w:rPr>
          <w:sz w:val="22"/>
          <w:szCs w:val="22"/>
        </w:rPr>
        <w:t xml:space="preserve">, federal </w:t>
      </w:r>
      <w:proofErr w:type="gramStart"/>
      <w:r w:rsidR="00661F08" w:rsidRPr="00990726">
        <w:rPr>
          <w:sz w:val="22"/>
          <w:szCs w:val="22"/>
        </w:rPr>
        <w:t>plus</w:t>
      </w:r>
      <w:proofErr w:type="gramEnd"/>
      <w:r w:rsidR="00661F08" w:rsidRPr="00990726">
        <w:rPr>
          <w:sz w:val="22"/>
          <w:szCs w:val="22"/>
        </w:rPr>
        <w:t xml:space="preserve"> non-federal,</w:t>
      </w:r>
      <w:r w:rsidR="00051EE6" w:rsidRPr="00990726">
        <w:rPr>
          <w:sz w:val="22"/>
          <w:szCs w:val="22"/>
        </w:rPr>
        <w:t xml:space="preserve"> is $66,666.66.  </w:t>
      </w:r>
      <w:r w:rsidRPr="00990726">
        <w:rPr>
          <w:sz w:val="22"/>
          <w:szCs w:val="22"/>
        </w:rPr>
        <w:t>($50,000 / 0.75 = $66,666.66 - $50,000.00 = $16,666.66).</w:t>
      </w:r>
    </w:p>
    <w:p w:rsidR="00F179A3" w:rsidRDefault="00F179A3" w:rsidP="00F179A3">
      <w:pPr>
        <w:widowControl w:val="0"/>
        <w:tabs>
          <w:tab w:val="left" w:pos="3240"/>
          <w:tab w:val="left" w:pos="3600"/>
          <w:tab w:val="left" w:pos="4680"/>
          <w:tab w:val="left" w:pos="4860"/>
        </w:tabs>
        <w:ind w:left="6480" w:right="-504" w:hanging="6480"/>
        <w:rPr>
          <w:b/>
          <w:bCs/>
          <w:caps/>
          <w:sz w:val="22"/>
          <w:szCs w:val="22"/>
        </w:rPr>
      </w:pPr>
    </w:p>
    <w:p w:rsidR="00AB2CA8" w:rsidRDefault="008D1EBE" w:rsidP="00AB2CA8">
      <w:pPr>
        <w:rPr>
          <w:sz w:val="22"/>
          <w:szCs w:val="22"/>
        </w:rPr>
      </w:pPr>
      <w:r w:rsidRPr="00990726">
        <w:rPr>
          <w:b/>
          <w:bCs/>
          <w:caps/>
          <w:sz w:val="22"/>
          <w:szCs w:val="22"/>
        </w:rPr>
        <w:t>Project Dates:</w:t>
      </w:r>
      <w:r w:rsidR="00830E51" w:rsidRPr="00990726">
        <w:rPr>
          <w:b/>
          <w:bCs/>
          <w:caps/>
          <w:sz w:val="22"/>
          <w:szCs w:val="22"/>
        </w:rPr>
        <w:t xml:space="preserve"> </w:t>
      </w:r>
      <w:r w:rsidRPr="00990726">
        <w:rPr>
          <w:sz w:val="22"/>
          <w:szCs w:val="22"/>
        </w:rPr>
        <w:t xml:space="preserve"> Provide the start and completion dates.</w:t>
      </w:r>
      <w:r w:rsidR="00891712" w:rsidRPr="00990726">
        <w:rPr>
          <w:sz w:val="22"/>
          <w:szCs w:val="22"/>
        </w:rPr>
        <w:t xml:space="preserve">  </w:t>
      </w:r>
      <w:r w:rsidR="00AB2CA8" w:rsidRPr="00E41087">
        <w:rPr>
          <w:sz w:val="22"/>
          <w:szCs w:val="22"/>
        </w:rPr>
        <w:t xml:space="preserve">Start dates must be after </w:t>
      </w:r>
      <w:r w:rsidR="008532AD">
        <w:rPr>
          <w:b/>
          <w:sz w:val="22"/>
          <w:szCs w:val="22"/>
        </w:rPr>
        <w:t>March 29</w:t>
      </w:r>
      <w:r w:rsidR="00AB2CA8" w:rsidRPr="00E41087">
        <w:rPr>
          <w:b/>
          <w:sz w:val="22"/>
          <w:szCs w:val="22"/>
        </w:rPr>
        <w:t>, 201</w:t>
      </w:r>
      <w:r w:rsidR="008532AD">
        <w:rPr>
          <w:b/>
          <w:sz w:val="22"/>
          <w:szCs w:val="22"/>
        </w:rPr>
        <w:t>9</w:t>
      </w:r>
      <w:r w:rsidR="00AB2CA8" w:rsidRPr="00E41087">
        <w:rPr>
          <w:sz w:val="22"/>
          <w:szCs w:val="22"/>
        </w:rPr>
        <w:t xml:space="preserve"> and are contingent upon completion of all necessary federal compliance requirements.  Grant funds </w:t>
      </w:r>
      <w:proofErr w:type="gramStart"/>
      <w:r w:rsidR="00AB2CA8" w:rsidRPr="00E41087">
        <w:rPr>
          <w:sz w:val="22"/>
          <w:szCs w:val="22"/>
        </w:rPr>
        <w:t>may be used</w:t>
      </w:r>
      <w:proofErr w:type="gramEnd"/>
      <w:r w:rsidR="00AB2CA8" w:rsidRPr="00E41087">
        <w:rPr>
          <w:sz w:val="22"/>
          <w:szCs w:val="22"/>
        </w:rPr>
        <w:t xml:space="preserve"> for project activities that occur after </w:t>
      </w:r>
      <w:r w:rsidR="00C96A55">
        <w:rPr>
          <w:b/>
          <w:sz w:val="22"/>
          <w:szCs w:val="22"/>
        </w:rPr>
        <w:t>Ma</w:t>
      </w:r>
      <w:r w:rsidR="008532AD">
        <w:rPr>
          <w:b/>
          <w:sz w:val="22"/>
          <w:szCs w:val="22"/>
        </w:rPr>
        <w:t>rch 29</w:t>
      </w:r>
      <w:r w:rsidR="00AB2CA8" w:rsidRPr="00E41087">
        <w:rPr>
          <w:b/>
          <w:sz w:val="22"/>
          <w:szCs w:val="22"/>
        </w:rPr>
        <w:t>, 201</w:t>
      </w:r>
      <w:r w:rsidR="008532AD">
        <w:rPr>
          <w:b/>
          <w:sz w:val="22"/>
          <w:szCs w:val="22"/>
        </w:rPr>
        <w:t>9</w:t>
      </w:r>
      <w:r w:rsidR="00AB2CA8" w:rsidRPr="00E41087">
        <w:rPr>
          <w:sz w:val="22"/>
          <w:szCs w:val="22"/>
        </w:rPr>
        <w:t xml:space="preserve"> (receipt of the full proposal) however, costs will NOT be reimbursed if the proposal is not approved for funding.  Project activities that occur before </w:t>
      </w:r>
      <w:r w:rsidR="008532AD">
        <w:rPr>
          <w:b/>
          <w:sz w:val="22"/>
          <w:szCs w:val="22"/>
        </w:rPr>
        <w:t>March 29</w:t>
      </w:r>
      <w:r w:rsidR="00AB2CA8" w:rsidRPr="00E41087">
        <w:rPr>
          <w:b/>
          <w:sz w:val="22"/>
          <w:szCs w:val="22"/>
        </w:rPr>
        <w:t>, 201</w:t>
      </w:r>
      <w:r w:rsidR="008532AD">
        <w:rPr>
          <w:b/>
          <w:sz w:val="22"/>
          <w:szCs w:val="22"/>
        </w:rPr>
        <w:t>9</w:t>
      </w:r>
      <w:r w:rsidR="00AB2CA8" w:rsidRPr="00E41087">
        <w:rPr>
          <w:sz w:val="22"/>
          <w:szCs w:val="22"/>
        </w:rPr>
        <w:t xml:space="preserve"> (receipt of the full proposal) are ineligible as a grant activity and </w:t>
      </w:r>
      <w:proofErr w:type="gramStart"/>
      <w:r w:rsidR="00AB2CA8" w:rsidRPr="00E41087">
        <w:rPr>
          <w:sz w:val="22"/>
          <w:szCs w:val="22"/>
        </w:rPr>
        <w:t>will not be reimbursed</w:t>
      </w:r>
      <w:proofErr w:type="gramEnd"/>
      <w:r w:rsidR="00AB2CA8" w:rsidRPr="00E41087">
        <w:rPr>
          <w:sz w:val="22"/>
          <w:szCs w:val="22"/>
        </w:rPr>
        <w:t xml:space="preserve"> with grant funds.</w:t>
      </w:r>
    </w:p>
    <w:p w:rsidR="00E61ABB" w:rsidRPr="00A91D3C" w:rsidRDefault="00E61ABB" w:rsidP="00E61ABB">
      <w:pPr>
        <w:rPr>
          <w:bCs/>
          <w:sz w:val="22"/>
          <w:szCs w:val="22"/>
        </w:rPr>
      </w:pPr>
      <w:r>
        <w:rPr>
          <w:b/>
          <w:bCs/>
          <w:caps/>
          <w:sz w:val="22"/>
          <w:szCs w:val="22"/>
        </w:rPr>
        <w:lastRenderedPageBreak/>
        <w:t xml:space="preserve">GPS Coordinates:  </w:t>
      </w:r>
      <w:r>
        <w:rPr>
          <w:bCs/>
          <w:sz w:val="22"/>
          <w:szCs w:val="22"/>
        </w:rPr>
        <w:t>Provide the latitude/longitude(s) in degree decimal format for your project.</w:t>
      </w:r>
    </w:p>
    <w:p w:rsidR="00E61ABB" w:rsidRPr="00815F47" w:rsidRDefault="00E61ABB" w:rsidP="00AB2CA8"/>
    <w:p w:rsidR="00FA2380" w:rsidRPr="00990726" w:rsidRDefault="00990726" w:rsidP="00C21814">
      <w:pPr>
        <w:pStyle w:val="Heading1"/>
        <w:widowControl w:val="0"/>
        <w:rPr>
          <w:sz w:val="22"/>
          <w:szCs w:val="22"/>
        </w:rPr>
      </w:pPr>
      <w:r w:rsidRPr="00990726">
        <w:rPr>
          <w:sz w:val="22"/>
          <w:szCs w:val="22"/>
        </w:rPr>
        <w:t xml:space="preserve">RATIONALE AND </w:t>
      </w:r>
      <w:r w:rsidR="00FA2380" w:rsidRPr="00990726">
        <w:rPr>
          <w:sz w:val="22"/>
          <w:szCs w:val="22"/>
        </w:rPr>
        <w:t>OBJECTIVES</w:t>
      </w:r>
      <w:r>
        <w:rPr>
          <w:sz w:val="22"/>
          <w:szCs w:val="22"/>
        </w:rPr>
        <w:t>:</w:t>
      </w:r>
    </w:p>
    <w:p w:rsidR="00990726" w:rsidRPr="00990726" w:rsidRDefault="00990726" w:rsidP="00836242">
      <w:pPr>
        <w:pStyle w:val="Heading1"/>
        <w:keepNext w:val="0"/>
        <w:widowControl w:val="0"/>
        <w:numPr>
          <w:ilvl w:val="0"/>
          <w:numId w:val="10"/>
        </w:numPr>
        <w:tabs>
          <w:tab w:val="clear" w:pos="720"/>
          <w:tab w:val="num" w:pos="360"/>
        </w:tabs>
        <w:ind w:left="360"/>
        <w:rPr>
          <w:b w:val="0"/>
          <w:sz w:val="22"/>
          <w:szCs w:val="22"/>
        </w:rPr>
      </w:pPr>
      <w:r w:rsidRPr="00990726">
        <w:rPr>
          <w:b w:val="0"/>
          <w:sz w:val="22"/>
          <w:szCs w:val="22"/>
        </w:rPr>
        <w:t xml:space="preserve">Explain the reason why this project </w:t>
      </w:r>
      <w:proofErr w:type="gramStart"/>
      <w:r w:rsidRPr="00990726">
        <w:rPr>
          <w:b w:val="0"/>
          <w:sz w:val="22"/>
          <w:szCs w:val="22"/>
        </w:rPr>
        <w:t>should be conducted</w:t>
      </w:r>
      <w:proofErr w:type="gramEnd"/>
      <w:r w:rsidRPr="00990726">
        <w:rPr>
          <w:b w:val="0"/>
          <w:sz w:val="22"/>
          <w:szCs w:val="22"/>
        </w:rPr>
        <w:t xml:space="preserve"> and why the proposed work is significant.</w:t>
      </w:r>
    </w:p>
    <w:p w:rsidR="00B40504" w:rsidRPr="00B40504" w:rsidRDefault="008B274B" w:rsidP="00836242">
      <w:pPr>
        <w:pStyle w:val="Heading1"/>
        <w:keepNext w:val="0"/>
        <w:widowControl w:val="0"/>
        <w:numPr>
          <w:ilvl w:val="0"/>
          <w:numId w:val="10"/>
        </w:numPr>
        <w:tabs>
          <w:tab w:val="clear" w:pos="720"/>
          <w:tab w:val="num" w:pos="360"/>
        </w:tabs>
        <w:ind w:left="360"/>
        <w:rPr>
          <w:sz w:val="22"/>
          <w:szCs w:val="22"/>
        </w:rPr>
      </w:pPr>
      <w:proofErr w:type="gramStart"/>
      <w:r w:rsidRPr="00990726">
        <w:rPr>
          <w:b w:val="0"/>
          <w:sz w:val="22"/>
          <w:szCs w:val="22"/>
        </w:rPr>
        <w:t xml:space="preserve">Identify the </w:t>
      </w:r>
      <w:r w:rsidR="00A772C9">
        <w:rPr>
          <w:b w:val="0"/>
          <w:sz w:val="22"/>
          <w:szCs w:val="22"/>
        </w:rPr>
        <w:t xml:space="preserve">single </w:t>
      </w:r>
      <w:r w:rsidRPr="00990726">
        <w:rPr>
          <w:b w:val="0"/>
          <w:sz w:val="22"/>
          <w:szCs w:val="22"/>
        </w:rPr>
        <w:t xml:space="preserve">primary target species </w:t>
      </w:r>
      <w:r w:rsidR="009F4C46" w:rsidRPr="00990726">
        <w:rPr>
          <w:b w:val="0"/>
          <w:sz w:val="22"/>
          <w:szCs w:val="22"/>
        </w:rPr>
        <w:t>to</w:t>
      </w:r>
      <w:r w:rsidRPr="00990726">
        <w:rPr>
          <w:b w:val="0"/>
          <w:sz w:val="22"/>
          <w:szCs w:val="22"/>
        </w:rPr>
        <w:t xml:space="preserve"> benefit from this project?</w:t>
      </w:r>
      <w:proofErr w:type="gramEnd"/>
      <w:r w:rsidRPr="00990726">
        <w:rPr>
          <w:b w:val="0"/>
          <w:sz w:val="22"/>
          <w:szCs w:val="22"/>
        </w:rPr>
        <w:t xml:space="preserve">  Identify </w:t>
      </w:r>
      <w:r w:rsidR="00FA2380" w:rsidRPr="00990726">
        <w:rPr>
          <w:b w:val="0"/>
          <w:sz w:val="22"/>
          <w:szCs w:val="22"/>
        </w:rPr>
        <w:t>the</w:t>
      </w:r>
      <w:r w:rsidRPr="00990726">
        <w:rPr>
          <w:b w:val="0"/>
          <w:sz w:val="22"/>
          <w:szCs w:val="22"/>
        </w:rPr>
        <w:t xml:space="preserve"> secondary species, if there are any </w:t>
      </w:r>
      <w:r w:rsidR="009F4C46" w:rsidRPr="00990726">
        <w:rPr>
          <w:b w:val="0"/>
          <w:sz w:val="22"/>
          <w:szCs w:val="22"/>
        </w:rPr>
        <w:t>to</w:t>
      </w:r>
      <w:r w:rsidRPr="00990726">
        <w:rPr>
          <w:b w:val="0"/>
          <w:sz w:val="22"/>
          <w:szCs w:val="22"/>
        </w:rPr>
        <w:t xml:space="preserve"> benefit from the project.</w:t>
      </w:r>
      <w:r w:rsidR="00B40504">
        <w:rPr>
          <w:b w:val="0"/>
          <w:sz w:val="22"/>
          <w:szCs w:val="22"/>
        </w:rPr>
        <w:t xml:space="preserve"> </w:t>
      </w:r>
    </w:p>
    <w:p w:rsidR="00051EE6" w:rsidRDefault="00B40504" w:rsidP="00836242">
      <w:pPr>
        <w:pStyle w:val="Heading1"/>
        <w:keepNext w:val="0"/>
        <w:widowControl w:val="0"/>
        <w:numPr>
          <w:ilvl w:val="0"/>
          <w:numId w:val="10"/>
        </w:numPr>
        <w:tabs>
          <w:tab w:val="clear" w:pos="720"/>
          <w:tab w:val="num" w:pos="360"/>
        </w:tabs>
        <w:ind w:left="360"/>
        <w:rPr>
          <w:sz w:val="22"/>
          <w:szCs w:val="22"/>
        </w:rPr>
      </w:pPr>
      <w:r w:rsidRPr="00C21814">
        <w:rPr>
          <w:b w:val="0"/>
          <w:sz w:val="22"/>
          <w:szCs w:val="22"/>
        </w:rPr>
        <w:t xml:space="preserve">Describe the specific management objective or task identified in </w:t>
      </w:r>
      <w:proofErr w:type="gramStart"/>
      <w:r w:rsidRPr="00C21814">
        <w:rPr>
          <w:b w:val="0"/>
          <w:sz w:val="22"/>
          <w:szCs w:val="22"/>
        </w:rPr>
        <w:t>a State, Tribal, or Federal management plan or how your project addresses a critically important emerging need in the Great Lakes Basin</w:t>
      </w:r>
      <w:proofErr w:type="gramEnd"/>
      <w:r w:rsidRPr="00C21814">
        <w:rPr>
          <w:b w:val="0"/>
          <w:sz w:val="22"/>
          <w:szCs w:val="22"/>
        </w:rPr>
        <w:t>.</w:t>
      </w:r>
    </w:p>
    <w:p w:rsidR="00FA2380" w:rsidRDefault="00051EE6" w:rsidP="00836242">
      <w:pPr>
        <w:pStyle w:val="Heading1"/>
        <w:keepNext w:val="0"/>
        <w:widowControl w:val="0"/>
        <w:numPr>
          <w:ilvl w:val="0"/>
          <w:numId w:val="10"/>
        </w:numPr>
        <w:tabs>
          <w:tab w:val="clear" w:pos="720"/>
          <w:tab w:val="num" w:pos="360"/>
        </w:tabs>
        <w:ind w:left="360"/>
        <w:rPr>
          <w:b w:val="0"/>
          <w:sz w:val="22"/>
          <w:szCs w:val="22"/>
        </w:rPr>
      </w:pPr>
      <w:r w:rsidRPr="00990726">
        <w:rPr>
          <w:sz w:val="22"/>
          <w:szCs w:val="22"/>
        </w:rPr>
        <w:t>H</w:t>
      </w:r>
      <w:r w:rsidR="00990726" w:rsidRPr="00990726">
        <w:rPr>
          <w:sz w:val="22"/>
          <w:szCs w:val="22"/>
        </w:rPr>
        <w:t>abitat Restoration Projects</w:t>
      </w:r>
      <w:r w:rsidRPr="00990726">
        <w:rPr>
          <w:sz w:val="22"/>
          <w:szCs w:val="22"/>
        </w:rPr>
        <w:t xml:space="preserve">:  </w:t>
      </w:r>
      <w:r w:rsidRPr="00990726">
        <w:rPr>
          <w:b w:val="0"/>
          <w:i/>
          <w:sz w:val="22"/>
          <w:szCs w:val="22"/>
        </w:rPr>
        <w:t>CLEARLY IDENTIFY THE AMOUNT OF HABITAT TO BE CREATED OR RESTORED</w:t>
      </w:r>
      <w:r w:rsidRPr="00990726">
        <w:rPr>
          <w:sz w:val="22"/>
          <w:szCs w:val="22"/>
        </w:rPr>
        <w:t xml:space="preserve"> </w:t>
      </w:r>
      <w:r w:rsidR="00411127" w:rsidRPr="00990726">
        <w:rPr>
          <w:b w:val="0"/>
          <w:sz w:val="22"/>
          <w:szCs w:val="22"/>
        </w:rPr>
        <w:t>(for example the number of in-stream miles restored, stream miles reconnected, wetland or upland acres restored, or barriers removed)</w:t>
      </w:r>
      <w:r w:rsidR="009538AC">
        <w:rPr>
          <w:b w:val="0"/>
          <w:sz w:val="22"/>
          <w:szCs w:val="22"/>
        </w:rPr>
        <w:t xml:space="preserve"> </w:t>
      </w:r>
      <w:r w:rsidR="00C65903">
        <w:rPr>
          <w:b w:val="0"/>
          <w:sz w:val="22"/>
          <w:szCs w:val="22"/>
        </w:rPr>
        <w:t>and the amount of any contiguous restoration work already completed or underway in this locale or region.  Hyperlinks to maps or photos are encouraged.</w:t>
      </w:r>
    </w:p>
    <w:p w:rsidR="00051EE6" w:rsidRDefault="00FA2380" w:rsidP="00836242">
      <w:pPr>
        <w:pStyle w:val="Heading1"/>
        <w:keepNext w:val="0"/>
        <w:widowControl w:val="0"/>
        <w:numPr>
          <w:ilvl w:val="0"/>
          <w:numId w:val="10"/>
        </w:numPr>
        <w:tabs>
          <w:tab w:val="clear" w:pos="720"/>
          <w:tab w:val="num" w:pos="360"/>
        </w:tabs>
        <w:ind w:left="360"/>
        <w:rPr>
          <w:b w:val="0"/>
          <w:sz w:val="22"/>
          <w:szCs w:val="22"/>
        </w:rPr>
      </w:pPr>
      <w:r w:rsidRPr="00990726">
        <w:rPr>
          <w:sz w:val="22"/>
          <w:szCs w:val="22"/>
        </w:rPr>
        <w:t>R</w:t>
      </w:r>
      <w:r w:rsidR="00990726" w:rsidRPr="00990726">
        <w:rPr>
          <w:sz w:val="22"/>
          <w:szCs w:val="22"/>
        </w:rPr>
        <w:t>esearch Projects</w:t>
      </w:r>
      <w:r w:rsidRPr="00990726">
        <w:rPr>
          <w:sz w:val="22"/>
          <w:szCs w:val="22"/>
        </w:rPr>
        <w:t>:</w:t>
      </w:r>
      <w:r w:rsidR="008B274B" w:rsidRPr="00990726">
        <w:rPr>
          <w:b w:val="0"/>
          <w:sz w:val="22"/>
          <w:szCs w:val="22"/>
        </w:rPr>
        <w:t xml:space="preserve"> </w:t>
      </w:r>
      <w:r w:rsidR="00990726" w:rsidRPr="00990726">
        <w:rPr>
          <w:b w:val="0"/>
          <w:sz w:val="22"/>
          <w:szCs w:val="22"/>
        </w:rPr>
        <w:t xml:space="preserve"> </w:t>
      </w:r>
      <w:r w:rsidR="00051EE6" w:rsidRPr="00411127">
        <w:rPr>
          <w:b w:val="0"/>
          <w:i/>
          <w:caps/>
          <w:sz w:val="22"/>
          <w:szCs w:val="22"/>
        </w:rPr>
        <w:t>S</w:t>
      </w:r>
      <w:r w:rsidR="008B274B" w:rsidRPr="00411127">
        <w:rPr>
          <w:b w:val="0"/>
          <w:i/>
          <w:caps/>
          <w:sz w:val="22"/>
          <w:szCs w:val="22"/>
        </w:rPr>
        <w:t xml:space="preserve">tate the hypotheses or research questions to </w:t>
      </w:r>
      <w:proofErr w:type="gramStart"/>
      <w:r w:rsidR="008B274B" w:rsidRPr="00411127">
        <w:rPr>
          <w:b w:val="0"/>
          <w:i/>
          <w:caps/>
          <w:sz w:val="22"/>
          <w:szCs w:val="22"/>
        </w:rPr>
        <w:t>be explored</w:t>
      </w:r>
      <w:proofErr w:type="gramEnd"/>
      <w:r w:rsidR="008B274B" w:rsidRPr="00990726">
        <w:rPr>
          <w:b w:val="0"/>
          <w:sz w:val="22"/>
          <w:szCs w:val="22"/>
        </w:rPr>
        <w:t xml:space="preserve">.  A good research question should be narrow enough to address specific issues but not so narrow that it </w:t>
      </w:r>
      <w:proofErr w:type="gramStart"/>
      <w:r w:rsidR="008B274B" w:rsidRPr="00990726">
        <w:rPr>
          <w:b w:val="0"/>
          <w:sz w:val="22"/>
          <w:szCs w:val="22"/>
        </w:rPr>
        <w:t>can be addressed</w:t>
      </w:r>
      <w:proofErr w:type="gramEnd"/>
      <w:r w:rsidR="008B274B" w:rsidRPr="00990726">
        <w:rPr>
          <w:b w:val="0"/>
          <w:sz w:val="22"/>
          <w:szCs w:val="22"/>
        </w:rPr>
        <w:t xml:space="preserve"> with a yes or no answer or the gathering of a few statistics.  A </w:t>
      </w:r>
      <w:proofErr w:type="gramStart"/>
      <w:r w:rsidR="008B274B" w:rsidRPr="00990726">
        <w:rPr>
          <w:b w:val="0"/>
          <w:sz w:val="22"/>
          <w:szCs w:val="22"/>
        </w:rPr>
        <w:t>well-thought-out</w:t>
      </w:r>
      <w:proofErr w:type="gramEnd"/>
      <w:r w:rsidR="008B274B" w:rsidRPr="00990726">
        <w:rPr>
          <w:b w:val="0"/>
          <w:sz w:val="22"/>
          <w:szCs w:val="22"/>
        </w:rPr>
        <w:t xml:space="preserve"> and focused research question leads directly into hypotheses.  Hypotheses are </w:t>
      </w:r>
      <w:proofErr w:type="gramStart"/>
      <w:r w:rsidR="008B274B" w:rsidRPr="00990726">
        <w:rPr>
          <w:b w:val="0"/>
          <w:sz w:val="22"/>
          <w:szCs w:val="22"/>
        </w:rPr>
        <w:t>more specific predictions about the nature and direction of the relationship between two or more variables</w:t>
      </w:r>
      <w:proofErr w:type="gramEnd"/>
      <w:r w:rsidR="008B274B" w:rsidRPr="00990726">
        <w:rPr>
          <w:b w:val="0"/>
          <w:sz w:val="22"/>
          <w:szCs w:val="22"/>
        </w:rPr>
        <w:t xml:space="preserve">.  Predictions are what you expect to occur if the hypothesis is correct.  Once research questions and hypotheses </w:t>
      </w:r>
      <w:proofErr w:type="gramStart"/>
      <w:r w:rsidR="008B274B" w:rsidRPr="00990726">
        <w:rPr>
          <w:b w:val="0"/>
          <w:sz w:val="22"/>
          <w:szCs w:val="22"/>
        </w:rPr>
        <w:t>are formulated</w:t>
      </w:r>
      <w:proofErr w:type="gramEnd"/>
      <w:r w:rsidR="008B274B" w:rsidRPr="00990726">
        <w:rPr>
          <w:b w:val="0"/>
          <w:sz w:val="22"/>
          <w:szCs w:val="22"/>
        </w:rPr>
        <w:t>, resear</w:t>
      </w:r>
      <w:r w:rsidRPr="00990726">
        <w:rPr>
          <w:b w:val="0"/>
          <w:sz w:val="22"/>
          <w:szCs w:val="22"/>
        </w:rPr>
        <w:t>ch objectives can be developed.</w:t>
      </w:r>
    </w:p>
    <w:p w:rsidR="00FA2380" w:rsidRPr="00990726" w:rsidRDefault="00051EE6" w:rsidP="00836242">
      <w:pPr>
        <w:pStyle w:val="Heading1"/>
        <w:keepNext w:val="0"/>
        <w:widowControl w:val="0"/>
        <w:numPr>
          <w:ilvl w:val="0"/>
          <w:numId w:val="10"/>
        </w:numPr>
        <w:tabs>
          <w:tab w:val="clear" w:pos="720"/>
          <w:tab w:val="num" w:pos="360"/>
        </w:tabs>
        <w:ind w:left="360"/>
        <w:rPr>
          <w:sz w:val="22"/>
          <w:szCs w:val="22"/>
        </w:rPr>
      </w:pPr>
      <w:r w:rsidRPr="00990726">
        <w:rPr>
          <w:b w:val="0"/>
          <w:sz w:val="22"/>
          <w:szCs w:val="22"/>
        </w:rPr>
        <w:t xml:space="preserve">List objectives numerically in the sequence they will be completed.  Objectives are statements that are related to scientific understanding based on interpretation of data analysis; objectives are </w:t>
      </w:r>
      <w:r w:rsidRPr="00990726">
        <w:rPr>
          <w:b w:val="0"/>
          <w:sz w:val="22"/>
          <w:szCs w:val="22"/>
          <w:u w:val="single"/>
        </w:rPr>
        <w:t>not</w:t>
      </w:r>
      <w:r w:rsidRPr="00990726">
        <w:rPr>
          <w:b w:val="0"/>
          <w:sz w:val="22"/>
          <w:szCs w:val="22"/>
        </w:rPr>
        <w:t xml:space="preserve"> methodological steps (e.g., collect data, conduct experiments, analyze data, write report).  Objectives identify a pattern, process, or relationship among variables to be described, and </w:t>
      </w:r>
      <w:proofErr w:type="gramStart"/>
      <w:r w:rsidRPr="00990726">
        <w:rPr>
          <w:b w:val="0"/>
          <w:sz w:val="22"/>
          <w:szCs w:val="22"/>
        </w:rPr>
        <w:t>can be used</w:t>
      </w:r>
      <w:proofErr w:type="gramEnd"/>
      <w:r w:rsidRPr="00990726">
        <w:rPr>
          <w:b w:val="0"/>
          <w:sz w:val="22"/>
          <w:szCs w:val="22"/>
        </w:rPr>
        <w:t xml:space="preserve"> to evaluate progress of a project.  Objectives </w:t>
      </w:r>
      <w:proofErr w:type="gramStart"/>
      <w:r w:rsidRPr="00990726">
        <w:rPr>
          <w:b w:val="0"/>
          <w:sz w:val="22"/>
          <w:szCs w:val="22"/>
        </w:rPr>
        <w:t>should be worded</w:t>
      </w:r>
      <w:proofErr w:type="gramEnd"/>
      <w:r w:rsidRPr="00990726">
        <w:rPr>
          <w:b w:val="0"/>
          <w:sz w:val="22"/>
          <w:szCs w:val="22"/>
        </w:rPr>
        <w:t xml:space="preserve"> to reflect the research questions to be answered, the hypotheses to be tested, and the processes to be described.  A set of objectives </w:t>
      </w:r>
      <w:proofErr w:type="gramStart"/>
      <w:r w:rsidRPr="00990726">
        <w:rPr>
          <w:b w:val="0"/>
          <w:sz w:val="22"/>
          <w:szCs w:val="22"/>
        </w:rPr>
        <w:t>are ideally related</w:t>
      </w:r>
      <w:proofErr w:type="gramEnd"/>
      <w:r w:rsidRPr="00990726">
        <w:rPr>
          <w:b w:val="0"/>
          <w:sz w:val="22"/>
          <w:szCs w:val="22"/>
        </w:rPr>
        <w:t xml:space="preserve"> to each other.  When little information exists to formulate questions and hypotheses then research objectives focused on description are appropriate.  </w:t>
      </w:r>
    </w:p>
    <w:p w:rsidR="00FA2380" w:rsidRPr="00990726" w:rsidRDefault="00801BFE" w:rsidP="00836242">
      <w:pPr>
        <w:pStyle w:val="Heading1"/>
        <w:keepNext w:val="0"/>
        <w:widowControl w:val="0"/>
        <w:numPr>
          <w:ilvl w:val="0"/>
          <w:numId w:val="10"/>
        </w:numPr>
        <w:tabs>
          <w:tab w:val="clear" w:pos="720"/>
          <w:tab w:val="num" w:pos="360"/>
        </w:tabs>
        <w:ind w:left="360"/>
        <w:rPr>
          <w:sz w:val="22"/>
          <w:szCs w:val="22"/>
        </w:rPr>
      </w:pPr>
      <w:r w:rsidRPr="00801BFE">
        <w:rPr>
          <w:sz w:val="22"/>
          <w:szCs w:val="22"/>
        </w:rPr>
        <w:t>All Projects:</w:t>
      </w:r>
      <w:r>
        <w:rPr>
          <w:b w:val="0"/>
          <w:sz w:val="22"/>
          <w:szCs w:val="22"/>
        </w:rPr>
        <w:t xml:space="preserve"> </w:t>
      </w:r>
      <w:r w:rsidR="00836242">
        <w:rPr>
          <w:b w:val="0"/>
          <w:sz w:val="22"/>
          <w:szCs w:val="22"/>
        </w:rPr>
        <w:t xml:space="preserve"> </w:t>
      </w:r>
      <w:r w:rsidR="00FA2380" w:rsidRPr="00990726">
        <w:rPr>
          <w:b w:val="0"/>
          <w:sz w:val="22"/>
          <w:szCs w:val="22"/>
        </w:rPr>
        <w:t>Clearly explain how you plan to address any potential negative impacts related to the spread of invasive species, disease</w:t>
      </w:r>
      <w:r>
        <w:rPr>
          <w:b w:val="0"/>
          <w:sz w:val="22"/>
          <w:szCs w:val="22"/>
        </w:rPr>
        <w:t>s</w:t>
      </w:r>
      <w:r w:rsidR="00FA2380" w:rsidRPr="00990726">
        <w:rPr>
          <w:b w:val="0"/>
          <w:sz w:val="22"/>
          <w:szCs w:val="22"/>
        </w:rPr>
        <w:t xml:space="preserve">, contaminants and/or other potential adverse impacts that may result from completion of this project.  </w:t>
      </w:r>
    </w:p>
    <w:p w:rsidR="00092D04" w:rsidRPr="00990726" w:rsidRDefault="00092D04" w:rsidP="00F363AC">
      <w:pPr>
        <w:widowControl w:val="0"/>
        <w:rPr>
          <w:sz w:val="22"/>
          <w:szCs w:val="22"/>
        </w:rPr>
      </w:pPr>
    </w:p>
    <w:p w:rsidR="00051EE6" w:rsidRPr="00990726" w:rsidRDefault="008D1EBE" w:rsidP="00ED614C">
      <w:pPr>
        <w:widowControl w:val="0"/>
        <w:ind w:right="36"/>
        <w:rPr>
          <w:sz w:val="22"/>
          <w:szCs w:val="22"/>
        </w:rPr>
      </w:pPr>
      <w:r w:rsidRPr="00990726">
        <w:rPr>
          <w:b/>
          <w:bCs/>
          <w:caps/>
          <w:sz w:val="22"/>
          <w:szCs w:val="22"/>
        </w:rPr>
        <w:t>Methods:</w:t>
      </w:r>
      <w:r w:rsidR="00C21814" w:rsidRPr="00990726">
        <w:rPr>
          <w:b/>
          <w:bCs/>
          <w:caps/>
          <w:sz w:val="22"/>
          <w:szCs w:val="22"/>
        </w:rPr>
        <w:t xml:space="preserve">  </w:t>
      </w:r>
      <w:r w:rsidR="00951805" w:rsidRPr="00990726">
        <w:rPr>
          <w:sz w:val="22"/>
          <w:szCs w:val="22"/>
        </w:rPr>
        <w:t xml:space="preserve">Provide a brief description of proposed methods as they relate to each objective.  </w:t>
      </w:r>
    </w:p>
    <w:p w:rsidR="00051EE6" w:rsidRPr="00990726" w:rsidRDefault="00990726" w:rsidP="00051EE6">
      <w:pPr>
        <w:widowControl w:val="0"/>
        <w:numPr>
          <w:ilvl w:val="0"/>
          <w:numId w:val="11"/>
        </w:numPr>
        <w:ind w:right="36"/>
        <w:rPr>
          <w:sz w:val="22"/>
          <w:szCs w:val="22"/>
        </w:rPr>
      </w:pPr>
      <w:r w:rsidRPr="00990726">
        <w:rPr>
          <w:b/>
          <w:sz w:val="22"/>
          <w:szCs w:val="22"/>
        </w:rPr>
        <w:t>H</w:t>
      </w:r>
      <w:r w:rsidR="00951805" w:rsidRPr="00990726">
        <w:rPr>
          <w:b/>
          <w:sz w:val="22"/>
          <w:szCs w:val="22"/>
        </w:rPr>
        <w:t>abitat</w:t>
      </w:r>
      <w:r w:rsidR="00951805" w:rsidRPr="00990726">
        <w:rPr>
          <w:sz w:val="22"/>
          <w:szCs w:val="22"/>
        </w:rPr>
        <w:t xml:space="preserve"> </w:t>
      </w:r>
      <w:r w:rsidR="00951805" w:rsidRPr="00990726">
        <w:rPr>
          <w:b/>
          <w:sz w:val="22"/>
          <w:szCs w:val="22"/>
        </w:rPr>
        <w:t>restoration projects</w:t>
      </w:r>
      <w:r w:rsidR="00951805" w:rsidRPr="00990726">
        <w:rPr>
          <w:sz w:val="22"/>
          <w:szCs w:val="22"/>
        </w:rPr>
        <w:t xml:space="preserve"> identify: the major steps involved; any required permits or compliance issues that need to be addressed; plans for pre-and post-project evaluation monitoring, reporting and </w:t>
      </w:r>
      <w:proofErr w:type="gramStart"/>
      <w:r w:rsidR="00951805" w:rsidRPr="00990726">
        <w:rPr>
          <w:sz w:val="22"/>
          <w:szCs w:val="22"/>
        </w:rPr>
        <w:t>time frames</w:t>
      </w:r>
      <w:proofErr w:type="gramEnd"/>
      <w:r w:rsidR="00951805" w:rsidRPr="00990726">
        <w:rPr>
          <w:sz w:val="22"/>
          <w:szCs w:val="22"/>
        </w:rPr>
        <w:t xml:space="preserve">.  </w:t>
      </w:r>
    </w:p>
    <w:p w:rsidR="00C26FDA" w:rsidRPr="00990726" w:rsidRDefault="00990726" w:rsidP="00051EE6">
      <w:pPr>
        <w:widowControl w:val="0"/>
        <w:numPr>
          <w:ilvl w:val="0"/>
          <w:numId w:val="11"/>
        </w:numPr>
        <w:ind w:right="36"/>
        <w:rPr>
          <w:sz w:val="22"/>
          <w:szCs w:val="22"/>
        </w:rPr>
      </w:pPr>
      <w:r w:rsidRPr="00990726">
        <w:rPr>
          <w:b/>
          <w:sz w:val="22"/>
          <w:szCs w:val="22"/>
        </w:rPr>
        <w:t>R</w:t>
      </w:r>
      <w:r w:rsidR="00951805" w:rsidRPr="00990726">
        <w:rPr>
          <w:b/>
          <w:sz w:val="22"/>
          <w:szCs w:val="22"/>
        </w:rPr>
        <w:t>esearch projects</w:t>
      </w:r>
      <w:r w:rsidR="00951805" w:rsidRPr="00990726">
        <w:rPr>
          <w:sz w:val="22"/>
          <w:szCs w:val="22"/>
        </w:rPr>
        <w:t xml:space="preserve"> include study design, data collection procedures, analytical method</w:t>
      </w:r>
      <w:r w:rsidR="00FD1D90" w:rsidRPr="00990726">
        <w:rPr>
          <w:sz w:val="22"/>
          <w:szCs w:val="22"/>
        </w:rPr>
        <w:t xml:space="preserve">s, reporting, and </w:t>
      </w:r>
      <w:proofErr w:type="gramStart"/>
      <w:r w:rsidR="00FD1D90" w:rsidRPr="00990726">
        <w:rPr>
          <w:sz w:val="22"/>
          <w:szCs w:val="22"/>
        </w:rPr>
        <w:t>time frames</w:t>
      </w:r>
      <w:proofErr w:type="gramEnd"/>
      <w:r w:rsidR="00FD1D90" w:rsidRPr="00990726">
        <w:rPr>
          <w:sz w:val="22"/>
          <w:szCs w:val="22"/>
        </w:rPr>
        <w:t>.</w:t>
      </w:r>
    </w:p>
    <w:p w:rsidR="00951805" w:rsidRPr="00990726" w:rsidRDefault="00951805" w:rsidP="00ED614C">
      <w:pPr>
        <w:widowControl w:val="0"/>
        <w:ind w:right="36"/>
        <w:rPr>
          <w:sz w:val="22"/>
          <w:szCs w:val="22"/>
        </w:rPr>
      </w:pPr>
    </w:p>
    <w:p w:rsidR="00C21814" w:rsidRPr="00990726" w:rsidRDefault="00C21814" w:rsidP="00C21814">
      <w:pPr>
        <w:widowControl w:val="0"/>
        <w:ind w:right="36"/>
        <w:rPr>
          <w:sz w:val="22"/>
          <w:szCs w:val="22"/>
        </w:rPr>
      </w:pPr>
      <w:r w:rsidRPr="00990726">
        <w:rPr>
          <w:b/>
          <w:caps/>
          <w:sz w:val="22"/>
          <w:szCs w:val="22"/>
        </w:rPr>
        <w:t>Deliverables/Products</w:t>
      </w:r>
      <w:r w:rsidRPr="00990726">
        <w:rPr>
          <w:b/>
          <w:sz w:val="22"/>
          <w:szCs w:val="22"/>
        </w:rPr>
        <w:t>:</w:t>
      </w:r>
      <w:r w:rsidRPr="00990726">
        <w:rPr>
          <w:sz w:val="22"/>
          <w:szCs w:val="22"/>
        </w:rPr>
        <w:t xml:space="preserve">  Provide a concise description of the report types, investigation data/information, an</w:t>
      </w:r>
      <w:r w:rsidR="00ED18EB">
        <w:rPr>
          <w:sz w:val="22"/>
          <w:szCs w:val="22"/>
        </w:rPr>
        <w:t>d products (journal pubs</w:t>
      </w:r>
      <w:r w:rsidRPr="00990726">
        <w:rPr>
          <w:sz w:val="22"/>
          <w:szCs w:val="22"/>
        </w:rPr>
        <w:t xml:space="preserve">, databases, workshop reports, electronic files) that </w:t>
      </w:r>
      <w:proofErr w:type="gramStart"/>
      <w:r w:rsidRPr="00990726">
        <w:rPr>
          <w:sz w:val="22"/>
          <w:szCs w:val="22"/>
        </w:rPr>
        <w:t>will be provided</w:t>
      </w:r>
      <w:proofErr w:type="gramEnd"/>
      <w:r w:rsidRPr="00990726">
        <w:rPr>
          <w:sz w:val="22"/>
          <w:szCs w:val="22"/>
        </w:rPr>
        <w:t xml:space="preserve"> upon </w:t>
      </w:r>
      <w:r w:rsidR="00ED18EB">
        <w:rPr>
          <w:sz w:val="22"/>
          <w:szCs w:val="22"/>
        </w:rPr>
        <w:t>project completion.</w:t>
      </w:r>
    </w:p>
    <w:p w:rsidR="00051EE6" w:rsidRPr="00990726" w:rsidRDefault="00051EE6" w:rsidP="00C21814">
      <w:pPr>
        <w:widowControl w:val="0"/>
        <w:ind w:right="36"/>
        <w:rPr>
          <w:sz w:val="22"/>
          <w:szCs w:val="22"/>
        </w:rPr>
      </w:pPr>
    </w:p>
    <w:p w:rsidR="00ED18EB" w:rsidRPr="00F57B21" w:rsidRDefault="00051EE6" w:rsidP="00ED18EB">
      <w:pPr>
        <w:widowControl w:val="0"/>
        <w:ind w:right="36"/>
        <w:rPr>
          <w:sz w:val="22"/>
          <w:szCs w:val="22"/>
        </w:rPr>
      </w:pPr>
      <w:r w:rsidRPr="00990726">
        <w:rPr>
          <w:b/>
          <w:sz w:val="22"/>
          <w:szCs w:val="22"/>
        </w:rPr>
        <w:t xml:space="preserve">RELEVANCE:  </w:t>
      </w:r>
      <w:r w:rsidRPr="00990726">
        <w:rPr>
          <w:sz w:val="22"/>
          <w:szCs w:val="22"/>
        </w:rPr>
        <w:t xml:space="preserve">Briefly describe how the proposal addresses </w:t>
      </w:r>
      <w:proofErr w:type="gramStart"/>
      <w:r w:rsidRPr="00990726">
        <w:rPr>
          <w:sz w:val="22"/>
          <w:szCs w:val="22"/>
        </w:rPr>
        <w:t>Great</w:t>
      </w:r>
      <w:proofErr w:type="gramEnd"/>
      <w:r w:rsidRPr="00990726">
        <w:rPr>
          <w:sz w:val="22"/>
          <w:szCs w:val="22"/>
        </w:rPr>
        <w:t xml:space="preserve"> Lakes fish and/or wildlife restoration needs and how the proposal is consistent with: the </w:t>
      </w:r>
      <w:hyperlink r:id="rId10" w:history="1">
        <w:r w:rsidRPr="00990726">
          <w:rPr>
            <w:rStyle w:val="Hyperlink"/>
            <w:sz w:val="22"/>
            <w:szCs w:val="22"/>
          </w:rPr>
          <w:t>goals of the Great Lake</w:t>
        </w:r>
        <w:r w:rsidRPr="00990726">
          <w:rPr>
            <w:rStyle w:val="Hyperlink"/>
            <w:sz w:val="22"/>
            <w:szCs w:val="22"/>
          </w:rPr>
          <w:t>s</w:t>
        </w:r>
        <w:r w:rsidRPr="00990726">
          <w:rPr>
            <w:rStyle w:val="Hyperlink"/>
            <w:sz w:val="22"/>
            <w:szCs w:val="22"/>
          </w:rPr>
          <w:t xml:space="preserve"> Fish and Wildlife Restoration Act of 2006</w:t>
        </w:r>
      </w:hyperlink>
      <w:r w:rsidRPr="00990726">
        <w:rPr>
          <w:sz w:val="22"/>
          <w:szCs w:val="22"/>
        </w:rPr>
        <w:t xml:space="preserve"> and the recommendations of the Great Lakes Regional Collaboration’s </w:t>
      </w:r>
      <w:hyperlink r:id="rId11" w:history="1">
        <w:r w:rsidRPr="00990726">
          <w:rPr>
            <w:rStyle w:val="Hyperlink"/>
            <w:sz w:val="22"/>
            <w:szCs w:val="22"/>
          </w:rPr>
          <w:t>“Strategy to Res</w:t>
        </w:r>
        <w:r w:rsidRPr="00990726">
          <w:rPr>
            <w:rStyle w:val="Hyperlink"/>
            <w:sz w:val="22"/>
            <w:szCs w:val="22"/>
          </w:rPr>
          <w:t>t</w:t>
        </w:r>
        <w:r w:rsidRPr="00990726">
          <w:rPr>
            <w:rStyle w:val="Hyperlink"/>
            <w:sz w:val="22"/>
            <w:szCs w:val="22"/>
          </w:rPr>
          <w:t>ore and Protect the Great Lakes”</w:t>
        </w:r>
      </w:hyperlink>
      <w:r w:rsidRPr="00990726">
        <w:rPr>
          <w:sz w:val="22"/>
          <w:szCs w:val="22"/>
        </w:rPr>
        <w:t xml:space="preserve">.  </w:t>
      </w:r>
      <w:proofErr w:type="gramStart"/>
      <w:r w:rsidRPr="00990726">
        <w:rPr>
          <w:sz w:val="22"/>
          <w:szCs w:val="22"/>
        </w:rPr>
        <w:t xml:space="preserve">If appropriate, also briefly describe how the proposal is consistent with: </w:t>
      </w:r>
      <w:r w:rsidR="00E63905">
        <w:rPr>
          <w:sz w:val="22"/>
          <w:szCs w:val="22"/>
        </w:rPr>
        <w:t xml:space="preserve">the </w:t>
      </w:r>
      <w:hyperlink r:id="rId12" w:anchor="actionplan" w:history="1">
        <w:r w:rsidR="00E63905" w:rsidRPr="00867D53">
          <w:rPr>
            <w:color w:val="0000FF"/>
            <w:sz w:val="22"/>
            <w:szCs w:val="22"/>
            <w:u w:val="single"/>
          </w:rPr>
          <w:t>Great Lakes R</w:t>
        </w:r>
        <w:r w:rsidR="00E63905" w:rsidRPr="00867D53">
          <w:rPr>
            <w:color w:val="0000FF"/>
            <w:sz w:val="22"/>
            <w:szCs w:val="22"/>
            <w:u w:val="single"/>
          </w:rPr>
          <w:t>e</w:t>
        </w:r>
        <w:r w:rsidR="00E63905" w:rsidRPr="00867D53">
          <w:rPr>
            <w:color w:val="0000FF"/>
            <w:sz w:val="22"/>
            <w:szCs w:val="22"/>
            <w:u w:val="single"/>
          </w:rPr>
          <w:t>storation Initiative Action Plan II</w:t>
        </w:r>
      </w:hyperlink>
      <w:r w:rsidR="00E63905">
        <w:rPr>
          <w:sz w:val="22"/>
          <w:szCs w:val="22"/>
        </w:rPr>
        <w:t xml:space="preserve">; </w:t>
      </w:r>
      <w:r w:rsidRPr="00990726">
        <w:rPr>
          <w:sz w:val="22"/>
          <w:szCs w:val="22"/>
        </w:rPr>
        <w:t xml:space="preserve">the </w:t>
      </w:r>
      <w:hyperlink r:id="rId13" w:history="1">
        <w:r w:rsidRPr="00990726">
          <w:rPr>
            <w:rStyle w:val="Hyperlink"/>
            <w:sz w:val="22"/>
            <w:szCs w:val="22"/>
          </w:rPr>
          <w:t>Great Lakes Water Q</w:t>
        </w:r>
        <w:r w:rsidRPr="00990726">
          <w:rPr>
            <w:rStyle w:val="Hyperlink"/>
            <w:sz w:val="22"/>
            <w:szCs w:val="22"/>
          </w:rPr>
          <w:t>u</w:t>
        </w:r>
        <w:r w:rsidRPr="00990726">
          <w:rPr>
            <w:rStyle w:val="Hyperlink"/>
            <w:sz w:val="22"/>
            <w:szCs w:val="22"/>
          </w:rPr>
          <w:t>ality Agreement</w:t>
        </w:r>
      </w:hyperlink>
      <w:r w:rsidRPr="00990726">
        <w:rPr>
          <w:sz w:val="22"/>
          <w:szCs w:val="22"/>
        </w:rPr>
        <w:t xml:space="preserve">; the </w:t>
      </w:r>
      <w:hyperlink r:id="rId14" w:history="1">
        <w:r w:rsidRPr="00990726">
          <w:rPr>
            <w:rStyle w:val="Hyperlink"/>
            <w:sz w:val="22"/>
            <w:szCs w:val="22"/>
          </w:rPr>
          <w:t>Non-indigenous A</w:t>
        </w:r>
        <w:r w:rsidRPr="00990726">
          <w:rPr>
            <w:rStyle w:val="Hyperlink"/>
            <w:sz w:val="22"/>
            <w:szCs w:val="22"/>
          </w:rPr>
          <w:t>q</w:t>
        </w:r>
        <w:r w:rsidRPr="00990726">
          <w:rPr>
            <w:rStyle w:val="Hyperlink"/>
            <w:sz w:val="22"/>
            <w:szCs w:val="22"/>
          </w:rPr>
          <w:t>u</w:t>
        </w:r>
        <w:r w:rsidRPr="00990726">
          <w:rPr>
            <w:rStyle w:val="Hyperlink"/>
            <w:sz w:val="22"/>
            <w:szCs w:val="22"/>
          </w:rPr>
          <w:t>atic Nuisance Prevention and Control Act</w:t>
        </w:r>
      </w:hyperlink>
      <w:r w:rsidRPr="00990726">
        <w:rPr>
          <w:sz w:val="22"/>
          <w:szCs w:val="22"/>
        </w:rPr>
        <w:t xml:space="preserve"> as reauthorized by the National Invasive Species Act; the recommendations from the </w:t>
      </w:r>
      <w:hyperlink r:id="rId15" w:history="1">
        <w:r w:rsidRPr="00990726">
          <w:rPr>
            <w:rStyle w:val="Hyperlink"/>
            <w:sz w:val="22"/>
            <w:szCs w:val="22"/>
          </w:rPr>
          <w:t>Great Lak</w:t>
        </w:r>
        <w:r w:rsidRPr="00990726">
          <w:rPr>
            <w:rStyle w:val="Hyperlink"/>
            <w:sz w:val="22"/>
            <w:szCs w:val="22"/>
          </w:rPr>
          <w:t>e</w:t>
        </w:r>
        <w:r w:rsidRPr="00990726">
          <w:rPr>
            <w:rStyle w:val="Hyperlink"/>
            <w:sz w:val="22"/>
            <w:szCs w:val="22"/>
          </w:rPr>
          <w:t>s F</w:t>
        </w:r>
        <w:r w:rsidRPr="00990726">
          <w:rPr>
            <w:rStyle w:val="Hyperlink"/>
            <w:sz w:val="22"/>
            <w:szCs w:val="22"/>
          </w:rPr>
          <w:t>i</w:t>
        </w:r>
        <w:r w:rsidRPr="00990726">
          <w:rPr>
            <w:rStyle w:val="Hyperlink"/>
            <w:sz w:val="22"/>
            <w:szCs w:val="22"/>
          </w:rPr>
          <w:t>shery Resources Restoration Study of 1995</w:t>
        </w:r>
      </w:hyperlink>
      <w:r w:rsidRPr="00990726">
        <w:rPr>
          <w:sz w:val="22"/>
          <w:szCs w:val="22"/>
        </w:rPr>
        <w:t xml:space="preserve">; the </w:t>
      </w:r>
      <w:hyperlink r:id="rId16" w:history="1">
        <w:r w:rsidR="00A01B99" w:rsidRPr="00FE49F7">
          <w:rPr>
            <w:rStyle w:val="Hyperlink"/>
            <w:sz w:val="22"/>
            <w:szCs w:val="22"/>
          </w:rPr>
          <w:t>fish community objectives</w:t>
        </w:r>
      </w:hyperlink>
      <w:r w:rsidRPr="00990726">
        <w:rPr>
          <w:sz w:val="22"/>
          <w:szCs w:val="22"/>
        </w:rPr>
        <w:t xml:space="preserve"> identified by </w:t>
      </w:r>
      <w:hyperlink r:id="rId17" w:history="1">
        <w:r w:rsidR="00A01B99" w:rsidRPr="00A01B99">
          <w:rPr>
            <w:rStyle w:val="Hyperlink"/>
            <w:sz w:val="22"/>
            <w:szCs w:val="22"/>
          </w:rPr>
          <w:t>lake committees</w:t>
        </w:r>
      </w:hyperlink>
      <w:r w:rsidRPr="00990726">
        <w:rPr>
          <w:sz w:val="22"/>
          <w:szCs w:val="22"/>
        </w:rPr>
        <w:t xml:space="preserve"> and the Council of Lake Committees; the </w:t>
      </w:r>
      <w:hyperlink r:id="rId18" w:history="1">
        <w:r w:rsidRPr="00990726">
          <w:rPr>
            <w:rStyle w:val="Hyperlink"/>
            <w:sz w:val="22"/>
            <w:szCs w:val="22"/>
          </w:rPr>
          <w:t>Convention o</w:t>
        </w:r>
        <w:r w:rsidRPr="00990726">
          <w:rPr>
            <w:rStyle w:val="Hyperlink"/>
            <w:sz w:val="22"/>
            <w:szCs w:val="22"/>
          </w:rPr>
          <w:t>n</w:t>
        </w:r>
        <w:r w:rsidRPr="00990726">
          <w:rPr>
            <w:rStyle w:val="Hyperlink"/>
            <w:sz w:val="22"/>
            <w:szCs w:val="22"/>
          </w:rPr>
          <w:t xml:space="preserve"> Great Lakes Fisheries</w:t>
        </w:r>
      </w:hyperlink>
      <w:r w:rsidRPr="00990726">
        <w:rPr>
          <w:sz w:val="22"/>
          <w:szCs w:val="22"/>
        </w:rPr>
        <w:t xml:space="preserve">; the </w:t>
      </w:r>
      <w:hyperlink r:id="rId19" w:history="1">
        <w:r w:rsidRPr="00990726">
          <w:rPr>
            <w:rStyle w:val="Hyperlink"/>
            <w:sz w:val="22"/>
            <w:szCs w:val="22"/>
          </w:rPr>
          <w:t>Joint Strategic P</w:t>
        </w:r>
        <w:r w:rsidRPr="00990726">
          <w:rPr>
            <w:rStyle w:val="Hyperlink"/>
            <w:sz w:val="22"/>
            <w:szCs w:val="22"/>
          </w:rPr>
          <w:t>l</w:t>
        </w:r>
        <w:r w:rsidRPr="00990726">
          <w:rPr>
            <w:rStyle w:val="Hyperlink"/>
            <w:sz w:val="22"/>
            <w:szCs w:val="22"/>
          </w:rPr>
          <w:t>an</w:t>
        </w:r>
        <w:r w:rsidRPr="00990726">
          <w:rPr>
            <w:rStyle w:val="Hyperlink"/>
            <w:sz w:val="22"/>
            <w:szCs w:val="22"/>
          </w:rPr>
          <w:t xml:space="preserve"> </w:t>
        </w:r>
        <w:r w:rsidRPr="00990726">
          <w:rPr>
            <w:rStyle w:val="Hyperlink"/>
            <w:sz w:val="22"/>
            <w:szCs w:val="22"/>
          </w:rPr>
          <w:t xml:space="preserve">for </w:t>
        </w:r>
        <w:r w:rsidRPr="00990726">
          <w:rPr>
            <w:rStyle w:val="Hyperlink"/>
            <w:sz w:val="22"/>
            <w:szCs w:val="22"/>
          </w:rPr>
          <w:t>Management of Great Lakes Fisheries</w:t>
        </w:r>
      </w:hyperlink>
      <w:r w:rsidRPr="00990726">
        <w:rPr>
          <w:sz w:val="22"/>
          <w:szCs w:val="22"/>
        </w:rPr>
        <w:t xml:space="preserve">; and the </w:t>
      </w:r>
      <w:hyperlink r:id="rId20" w:history="1">
        <w:r w:rsidRPr="00990726">
          <w:rPr>
            <w:rStyle w:val="Hyperlink"/>
            <w:sz w:val="22"/>
            <w:szCs w:val="22"/>
          </w:rPr>
          <w:t>North American Wa</w:t>
        </w:r>
        <w:r w:rsidRPr="00990726">
          <w:rPr>
            <w:rStyle w:val="Hyperlink"/>
            <w:sz w:val="22"/>
            <w:szCs w:val="22"/>
          </w:rPr>
          <w:t>t</w:t>
        </w:r>
        <w:r w:rsidRPr="00990726">
          <w:rPr>
            <w:rStyle w:val="Hyperlink"/>
            <w:sz w:val="22"/>
            <w:szCs w:val="22"/>
          </w:rPr>
          <w:t>erf</w:t>
        </w:r>
        <w:r w:rsidRPr="00990726">
          <w:rPr>
            <w:rStyle w:val="Hyperlink"/>
            <w:sz w:val="22"/>
            <w:szCs w:val="22"/>
          </w:rPr>
          <w:t>o</w:t>
        </w:r>
        <w:r w:rsidRPr="00990726">
          <w:rPr>
            <w:rStyle w:val="Hyperlink"/>
            <w:sz w:val="22"/>
            <w:szCs w:val="22"/>
          </w:rPr>
          <w:t>wl Management Plan</w:t>
        </w:r>
      </w:hyperlink>
      <w:r w:rsidRPr="00990726">
        <w:rPr>
          <w:sz w:val="22"/>
          <w:szCs w:val="22"/>
        </w:rPr>
        <w:t xml:space="preserve"> and </w:t>
      </w:r>
      <w:hyperlink r:id="rId21" w:history="1">
        <w:r w:rsidR="00FE49F7" w:rsidRPr="00FE49F7">
          <w:rPr>
            <w:rStyle w:val="Hyperlink"/>
            <w:rFonts w:ascii="Calibri" w:hAnsi="Calibri" w:cs="Calibri"/>
            <w:sz w:val="22"/>
            <w:szCs w:val="22"/>
          </w:rPr>
          <w:t>research and/or m</w:t>
        </w:r>
        <w:r w:rsidR="00FE49F7" w:rsidRPr="00FE49F7">
          <w:rPr>
            <w:rStyle w:val="Hyperlink"/>
            <w:rFonts w:ascii="Calibri" w:hAnsi="Calibri" w:cs="Calibri"/>
            <w:sz w:val="22"/>
            <w:szCs w:val="22"/>
          </w:rPr>
          <w:t>o</w:t>
        </w:r>
        <w:r w:rsidR="00FE49F7" w:rsidRPr="00FE49F7">
          <w:rPr>
            <w:rStyle w:val="Hyperlink"/>
            <w:rFonts w:ascii="Calibri" w:hAnsi="Calibri" w:cs="Calibri"/>
            <w:sz w:val="22"/>
            <w:szCs w:val="22"/>
          </w:rPr>
          <w:t>n</w:t>
        </w:r>
        <w:r w:rsidR="00FE49F7" w:rsidRPr="00FE49F7">
          <w:rPr>
            <w:rStyle w:val="Hyperlink"/>
            <w:rFonts w:ascii="Calibri" w:hAnsi="Calibri" w:cs="Calibri"/>
            <w:sz w:val="22"/>
            <w:szCs w:val="22"/>
          </w:rPr>
          <w:t>i</w:t>
        </w:r>
        <w:r w:rsidR="00FE49F7" w:rsidRPr="00FE49F7">
          <w:rPr>
            <w:rStyle w:val="Hyperlink"/>
            <w:rFonts w:ascii="Calibri" w:hAnsi="Calibri" w:cs="Calibri"/>
            <w:sz w:val="22"/>
            <w:szCs w:val="22"/>
          </w:rPr>
          <w:t>toring priorities</w:t>
        </w:r>
      </w:hyperlink>
      <w:r w:rsidR="00FE49F7">
        <w:rPr>
          <w:rStyle w:val="Hyperlink"/>
          <w:rFonts w:ascii="Calibri" w:hAnsi="Calibri" w:cs="Calibri"/>
          <w:sz w:val="22"/>
          <w:szCs w:val="22"/>
        </w:rPr>
        <w:t xml:space="preserve"> </w:t>
      </w:r>
      <w:r w:rsidR="00FE49F7">
        <w:rPr>
          <w:rFonts w:ascii="Calibri" w:hAnsi="Calibri" w:cs="Calibri"/>
          <w:sz w:val="22"/>
          <w:szCs w:val="22"/>
        </w:rPr>
        <w:t xml:space="preserve">of </w:t>
      </w:r>
      <w:r w:rsidRPr="00990726">
        <w:rPr>
          <w:sz w:val="22"/>
          <w:szCs w:val="22"/>
        </w:rPr>
        <w:t xml:space="preserve">the </w:t>
      </w:r>
      <w:hyperlink r:id="rId22" w:history="1">
        <w:r w:rsidRPr="00751E4C">
          <w:rPr>
            <w:rStyle w:val="Hyperlink"/>
            <w:sz w:val="22"/>
            <w:szCs w:val="22"/>
          </w:rPr>
          <w:t>Upper Mississip</w:t>
        </w:r>
        <w:r w:rsidRPr="00751E4C">
          <w:rPr>
            <w:rStyle w:val="Hyperlink"/>
            <w:sz w:val="22"/>
            <w:szCs w:val="22"/>
          </w:rPr>
          <w:t>p</w:t>
        </w:r>
        <w:r w:rsidRPr="00751E4C">
          <w:rPr>
            <w:rStyle w:val="Hyperlink"/>
            <w:sz w:val="22"/>
            <w:szCs w:val="22"/>
          </w:rPr>
          <w:t>i R</w:t>
        </w:r>
        <w:r w:rsidRPr="00751E4C">
          <w:rPr>
            <w:rStyle w:val="Hyperlink"/>
            <w:sz w:val="22"/>
            <w:szCs w:val="22"/>
          </w:rPr>
          <w:t>i</w:t>
        </w:r>
        <w:r w:rsidRPr="00751E4C">
          <w:rPr>
            <w:rStyle w:val="Hyperlink"/>
            <w:sz w:val="22"/>
            <w:szCs w:val="22"/>
          </w:rPr>
          <w:t>ver and Great Lakes Region Joint Venture 2007 Implementation Plan</w:t>
        </w:r>
      </w:hyperlink>
      <w:r w:rsidR="00ED18EB">
        <w:rPr>
          <w:color w:val="0000FF"/>
          <w:sz w:val="22"/>
          <w:szCs w:val="22"/>
          <w:u w:val="single"/>
        </w:rPr>
        <w:t xml:space="preserve">; </w:t>
      </w:r>
      <w:r w:rsidR="00ED18EB" w:rsidRPr="00F57B21">
        <w:rPr>
          <w:sz w:val="22"/>
          <w:szCs w:val="22"/>
        </w:rPr>
        <w:t>and any other/additional step down plan(s) that further specify the implementation of the goals and objectives of the above plans at the state, tribal, watershed or local level.</w:t>
      </w:r>
      <w:proofErr w:type="gramEnd"/>
    </w:p>
    <w:p w:rsidR="00051EE6" w:rsidRPr="00990726" w:rsidRDefault="00051EE6" w:rsidP="00C21814">
      <w:pPr>
        <w:widowControl w:val="0"/>
        <w:ind w:right="36"/>
        <w:rPr>
          <w:sz w:val="22"/>
          <w:szCs w:val="22"/>
        </w:rPr>
      </w:pPr>
    </w:p>
    <w:p w:rsidR="00361CF6" w:rsidRPr="00990726" w:rsidRDefault="00C21814" w:rsidP="00C21814">
      <w:pPr>
        <w:widowControl w:val="0"/>
        <w:ind w:right="36"/>
        <w:rPr>
          <w:sz w:val="22"/>
          <w:szCs w:val="22"/>
        </w:rPr>
      </w:pPr>
      <w:r w:rsidRPr="00990726">
        <w:rPr>
          <w:b/>
          <w:sz w:val="22"/>
          <w:szCs w:val="22"/>
        </w:rPr>
        <w:t>RESUME/CURRICULUM VITAE:</w:t>
      </w:r>
      <w:r w:rsidRPr="00990726">
        <w:rPr>
          <w:sz w:val="22"/>
          <w:szCs w:val="22"/>
        </w:rPr>
        <w:t xml:space="preserve">  Include </w:t>
      </w:r>
      <w:proofErr w:type="gramStart"/>
      <w:r w:rsidRPr="00990726">
        <w:rPr>
          <w:sz w:val="22"/>
          <w:szCs w:val="22"/>
        </w:rPr>
        <w:t>1</w:t>
      </w:r>
      <w:proofErr w:type="gramEnd"/>
      <w:r w:rsidRPr="00990726">
        <w:rPr>
          <w:sz w:val="22"/>
          <w:szCs w:val="22"/>
        </w:rPr>
        <w:t xml:space="preserve"> page </w:t>
      </w:r>
      <w:bookmarkStart w:id="1" w:name="OLE_LINK1"/>
      <w:bookmarkStart w:id="2" w:name="OLE_LINK2"/>
      <w:r w:rsidRPr="00990726">
        <w:rPr>
          <w:sz w:val="22"/>
          <w:szCs w:val="22"/>
        </w:rPr>
        <w:t>resume or curriculum</w:t>
      </w:r>
      <w:bookmarkEnd w:id="1"/>
      <w:bookmarkEnd w:id="2"/>
      <w:r w:rsidRPr="00990726">
        <w:rPr>
          <w:sz w:val="22"/>
          <w:szCs w:val="22"/>
        </w:rPr>
        <w:t xml:space="preserve"> vitae (CV) for each applicant(s) listed above that focus on relevant and recent work.  The resume or CV should illustrate capabilities of the applicant(s) to complete the project.  The resume or CV </w:t>
      </w:r>
      <w:r w:rsidRPr="00990726">
        <w:rPr>
          <w:sz w:val="22"/>
          <w:szCs w:val="22"/>
          <w:u w:val="single"/>
        </w:rPr>
        <w:t>must not</w:t>
      </w:r>
      <w:r w:rsidRPr="00990726">
        <w:rPr>
          <w:sz w:val="22"/>
          <w:szCs w:val="22"/>
        </w:rPr>
        <w:t xml:space="preserve"> contain the pre-proposal header at the top or page numbers.</w:t>
      </w:r>
      <w:r w:rsidR="00EA0D88" w:rsidRPr="00990726">
        <w:rPr>
          <w:sz w:val="22"/>
          <w:szCs w:val="22"/>
        </w:rPr>
        <w:t xml:space="preserve">  Resumes </w:t>
      </w:r>
      <w:proofErr w:type="gramStart"/>
      <w:r w:rsidR="00EA0D88" w:rsidRPr="00990726">
        <w:rPr>
          <w:sz w:val="22"/>
          <w:szCs w:val="22"/>
        </w:rPr>
        <w:t>can be added to this file below or submitted in a separate file</w:t>
      </w:r>
      <w:proofErr w:type="gramEnd"/>
      <w:r w:rsidR="00EA0D88" w:rsidRPr="00990726">
        <w:rPr>
          <w:sz w:val="22"/>
          <w:szCs w:val="22"/>
        </w:rPr>
        <w:t>.</w:t>
      </w:r>
    </w:p>
    <w:sectPr w:rsidR="00361CF6" w:rsidRPr="00990726" w:rsidSect="002A7AC8">
      <w:headerReference w:type="default" r:id="rId23"/>
      <w:type w:val="continuous"/>
      <w:pgSz w:w="12240" w:h="15840"/>
      <w:pgMar w:top="720" w:right="720" w:bottom="720" w:left="72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5932" w:rsidRDefault="00CD5932">
      <w:r>
        <w:separator/>
      </w:r>
    </w:p>
  </w:endnote>
  <w:endnote w:type="continuationSeparator" w:id="0">
    <w:p w:rsidR="00CD5932" w:rsidRDefault="00CD5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B00" w:rsidRDefault="00520B00">
    <w:pPr>
      <w:pStyle w:val="Footer"/>
      <w:jc w:val="right"/>
    </w:pPr>
    <w:r>
      <w:fldChar w:fldCharType="begin"/>
    </w:r>
    <w:r>
      <w:instrText xml:space="preserve"> PAGE   \* MERGEFORMAT </w:instrText>
    </w:r>
    <w:r>
      <w:fldChar w:fldCharType="separate"/>
    </w:r>
    <w:r w:rsidR="004E029D">
      <w:rPr>
        <w:noProof/>
      </w:rPr>
      <w:t>1</w:t>
    </w:r>
    <w:r>
      <w:rPr>
        <w:noProof/>
      </w:rPr>
      <w:fldChar w:fldCharType="end"/>
    </w:r>
  </w:p>
  <w:p w:rsidR="00520B00" w:rsidRDefault="00520B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5932" w:rsidRDefault="00CD5932">
      <w:r>
        <w:separator/>
      </w:r>
    </w:p>
  </w:footnote>
  <w:footnote w:type="continuationSeparator" w:id="0">
    <w:p w:rsidR="00CD5932" w:rsidRDefault="00CD59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CEE" w:rsidRPr="003B14F6" w:rsidRDefault="00FB7CEE" w:rsidP="00FB7CEE">
    <w:pPr>
      <w:pStyle w:val="Header"/>
      <w:jc w:val="center"/>
      <w:rPr>
        <w:b/>
        <w:sz w:val="36"/>
        <w:szCs w:val="36"/>
      </w:rPr>
    </w:pPr>
    <w:r w:rsidRPr="003B14F6">
      <w:rPr>
        <w:b/>
        <w:sz w:val="36"/>
        <w:szCs w:val="36"/>
      </w:rPr>
      <w:t>GREAT LAKES FISH AND WILDLIFE RESTORATION ACT</w:t>
    </w:r>
  </w:p>
  <w:p w:rsidR="00FB7CEE" w:rsidRPr="003B14F6" w:rsidRDefault="00FB7CEE" w:rsidP="00FB7CEE">
    <w:pPr>
      <w:pStyle w:val="Header"/>
      <w:jc w:val="center"/>
      <w:rPr>
        <w:b/>
        <w:sz w:val="36"/>
        <w:szCs w:val="36"/>
      </w:rPr>
    </w:pPr>
    <w:r>
      <w:rPr>
        <w:b/>
        <w:sz w:val="36"/>
        <w:szCs w:val="36"/>
      </w:rPr>
      <w:t>PRE-</w:t>
    </w:r>
    <w:r w:rsidRPr="003B14F6">
      <w:rPr>
        <w:b/>
        <w:sz w:val="36"/>
        <w:szCs w:val="36"/>
      </w:rPr>
      <w:t>PROPOSAL FY 201</w:t>
    </w:r>
    <w:r w:rsidR="007A09D7">
      <w:rPr>
        <w:b/>
        <w:sz w:val="36"/>
        <w:szCs w:val="36"/>
      </w:rPr>
      <w:t>9</w:t>
    </w:r>
  </w:p>
  <w:p w:rsidR="00522D96" w:rsidRDefault="00FB7CEE" w:rsidP="00FB7CEE">
    <w:pPr>
      <w:widowControl w:val="0"/>
      <w:tabs>
        <w:tab w:val="left" w:pos="540"/>
      </w:tabs>
      <w:rPr>
        <w:sz w:val="6"/>
        <w:szCs w:val="6"/>
      </w:rPr>
    </w:pPr>
    <w:r w:rsidRPr="002A4436">
      <w:rPr>
        <w:b/>
        <w:bCs/>
        <w:caps/>
        <w:sz w:val="28"/>
        <w:szCs w:val="28"/>
      </w:rPr>
      <w:t>******************************************</w:t>
    </w:r>
    <w:r w:rsidR="00361CF6">
      <w:rPr>
        <w:b/>
        <w:bCs/>
        <w:caps/>
        <w:sz w:val="28"/>
        <w:szCs w:val="28"/>
      </w:rPr>
      <w: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0CD" w:rsidRPr="00361CF6" w:rsidRDefault="005840CD" w:rsidP="00361CF6">
    <w:pPr>
      <w:pStyle w:val="Header"/>
      <w:rPr>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00CDA"/>
    <w:multiLevelType w:val="hybridMultilevel"/>
    <w:tmpl w:val="6EAC425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D1165A6"/>
    <w:multiLevelType w:val="hybridMultilevel"/>
    <w:tmpl w:val="C2BA064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1C3222A"/>
    <w:multiLevelType w:val="hybridMultilevel"/>
    <w:tmpl w:val="6D18CA0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B820D13"/>
    <w:multiLevelType w:val="hybridMultilevel"/>
    <w:tmpl w:val="769CCBB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F1639CF"/>
    <w:multiLevelType w:val="hybridMultilevel"/>
    <w:tmpl w:val="E5F2F66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9B714E8"/>
    <w:multiLevelType w:val="hybridMultilevel"/>
    <w:tmpl w:val="899CC032"/>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F1B6119"/>
    <w:multiLevelType w:val="hybridMultilevel"/>
    <w:tmpl w:val="F71698EC"/>
    <w:lvl w:ilvl="0" w:tplc="0409000F">
      <w:start w:val="1"/>
      <w:numFmt w:val="decimal"/>
      <w:lvlText w:val="%1."/>
      <w:lvlJc w:val="left"/>
      <w:pPr>
        <w:tabs>
          <w:tab w:val="num" w:pos="720"/>
        </w:tabs>
        <w:ind w:left="72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3A868B0"/>
    <w:multiLevelType w:val="hybridMultilevel"/>
    <w:tmpl w:val="108AEB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2BA0137"/>
    <w:multiLevelType w:val="hybridMultilevel"/>
    <w:tmpl w:val="81D696A8"/>
    <w:lvl w:ilvl="0" w:tplc="FBE40658">
      <w:start w:val="1"/>
      <w:numFmt w:val="bullet"/>
      <w:lvlText w:val=""/>
      <w:lvlJc w:val="left"/>
      <w:pPr>
        <w:tabs>
          <w:tab w:val="num" w:pos="1080"/>
        </w:tabs>
        <w:ind w:left="1080" w:hanging="360"/>
      </w:pPr>
      <w:rPr>
        <w:rFonts w:ascii="Symbol" w:hAnsi="Symbol" w:hint="default"/>
        <w:sz w:val="16"/>
        <w:szCs w:val="20"/>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9" w15:restartNumberingAfterBreak="0">
    <w:nsid w:val="5A09463D"/>
    <w:multiLevelType w:val="multilevel"/>
    <w:tmpl w:val="3FEEFB02"/>
    <w:lvl w:ilvl="0">
      <w:start w:val="1"/>
      <w:numFmt w:val="decimal"/>
      <w:lvlText w:val="%1)"/>
      <w:lvlJc w:val="left"/>
      <w:pPr>
        <w:tabs>
          <w:tab w:val="num" w:pos="360"/>
        </w:tabs>
        <w:ind w:left="360" w:hanging="360"/>
      </w:pPr>
      <w:rPr>
        <w:rFonts w:hint="default"/>
        <w:b/>
        <w:sz w:val="28"/>
        <w:szCs w:val="28"/>
      </w:rPr>
    </w:lvl>
    <w:lvl w:ilvl="1">
      <w:start w:val="1"/>
      <w:numFmt w:val="upperLetter"/>
      <w:lvlText w:val="%2)"/>
      <w:lvlJc w:val="left"/>
      <w:pPr>
        <w:tabs>
          <w:tab w:val="num" w:pos="504"/>
        </w:tabs>
        <w:ind w:left="360" w:firstLine="0"/>
      </w:pPr>
      <w:rPr>
        <w:rFonts w:hint="default"/>
        <w:sz w:val="28"/>
        <w:szCs w:val="28"/>
      </w:rPr>
    </w:lvl>
    <w:lvl w:ilvl="2">
      <w:start w:val="1"/>
      <w:numFmt w:val="bullet"/>
      <w:lvlText w:val=""/>
      <w:lvlJc w:val="left"/>
      <w:pPr>
        <w:tabs>
          <w:tab w:val="num" w:pos="648"/>
        </w:tabs>
        <w:ind w:left="648" w:hanging="288"/>
      </w:pPr>
      <w:rPr>
        <w:rFonts w:ascii="Symbol" w:hAnsi="Symbo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CBD070D"/>
    <w:multiLevelType w:val="hybridMultilevel"/>
    <w:tmpl w:val="568A4ABE"/>
    <w:lvl w:ilvl="0" w:tplc="BBDC6148">
      <w:start w:val="1"/>
      <w:numFmt w:val="bullet"/>
      <w:lvlText w:val=""/>
      <w:lvlJc w:val="left"/>
      <w:pPr>
        <w:tabs>
          <w:tab w:val="num" w:pos="1800"/>
        </w:tabs>
        <w:ind w:left="1800" w:hanging="360"/>
      </w:pPr>
      <w:rPr>
        <w:rFonts w:ascii="Symbol" w:hAnsi="Symbol" w:hint="default"/>
        <w:sz w:val="20"/>
        <w:szCs w:val="20"/>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65011D25"/>
    <w:multiLevelType w:val="multilevel"/>
    <w:tmpl w:val="568A4ABE"/>
    <w:lvl w:ilvl="0">
      <w:start w:val="1"/>
      <w:numFmt w:val="bullet"/>
      <w:lvlText w:val=""/>
      <w:lvlJc w:val="left"/>
      <w:pPr>
        <w:tabs>
          <w:tab w:val="num" w:pos="1800"/>
        </w:tabs>
        <w:ind w:left="1800" w:hanging="360"/>
      </w:pPr>
      <w:rPr>
        <w:rFonts w:ascii="Symbol" w:hAnsi="Symbol" w:hint="default"/>
        <w:sz w:val="20"/>
        <w:szCs w:val="20"/>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num w:numId="1">
    <w:abstractNumId w:val="0"/>
  </w:num>
  <w:num w:numId="2">
    <w:abstractNumId w:val="3"/>
  </w:num>
  <w:num w:numId="3">
    <w:abstractNumId w:val="4"/>
  </w:num>
  <w:num w:numId="4">
    <w:abstractNumId w:val="6"/>
  </w:num>
  <w:num w:numId="5">
    <w:abstractNumId w:val="5"/>
  </w:num>
  <w:num w:numId="6">
    <w:abstractNumId w:val="10"/>
  </w:num>
  <w:num w:numId="7">
    <w:abstractNumId w:val="11"/>
  </w:num>
  <w:num w:numId="8">
    <w:abstractNumId w:val="8"/>
  </w:num>
  <w:num w:numId="9">
    <w:abstractNumId w:val="1"/>
  </w:num>
  <w:num w:numId="10">
    <w:abstractNumId w:val="7"/>
  </w:num>
  <w:num w:numId="11">
    <w:abstractNumId w:val="2"/>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390"/>
    <w:rsid w:val="00000D9F"/>
    <w:rsid w:val="00004CA2"/>
    <w:rsid w:val="0000643D"/>
    <w:rsid w:val="0001270A"/>
    <w:rsid w:val="00015FB4"/>
    <w:rsid w:val="000221D6"/>
    <w:rsid w:val="00023E5E"/>
    <w:rsid w:val="00035C1E"/>
    <w:rsid w:val="00035E2A"/>
    <w:rsid w:val="0003671F"/>
    <w:rsid w:val="00036BE5"/>
    <w:rsid w:val="0004103C"/>
    <w:rsid w:val="000433B3"/>
    <w:rsid w:val="000471CB"/>
    <w:rsid w:val="00051AB8"/>
    <w:rsid w:val="00051EE6"/>
    <w:rsid w:val="000565F6"/>
    <w:rsid w:val="00057753"/>
    <w:rsid w:val="00061084"/>
    <w:rsid w:val="00066BD7"/>
    <w:rsid w:val="0007036A"/>
    <w:rsid w:val="00072C16"/>
    <w:rsid w:val="00073E23"/>
    <w:rsid w:val="00074B14"/>
    <w:rsid w:val="000779BB"/>
    <w:rsid w:val="00092D04"/>
    <w:rsid w:val="00097D73"/>
    <w:rsid w:val="000A771E"/>
    <w:rsid w:val="000B182F"/>
    <w:rsid w:val="000C6099"/>
    <w:rsid w:val="000D39DB"/>
    <w:rsid w:val="000D479C"/>
    <w:rsid w:val="000F24DD"/>
    <w:rsid w:val="000F637E"/>
    <w:rsid w:val="000F7DCB"/>
    <w:rsid w:val="00104E05"/>
    <w:rsid w:val="00107707"/>
    <w:rsid w:val="0011202C"/>
    <w:rsid w:val="00114F19"/>
    <w:rsid w:val="00116D65"/>
    <w:rsid w:val="00121AE7"/>
    <w:rsid w:val="001261E4"/>
    <w:rsid w:val="00136519"/>
    <w:rsid w:val="00146FAD"/>
    <w:rsid w:val="0014724D"/>
    <w:rsid w:val="0015067F"/>
    <w:rsid w:val="00157452"/>
    <w:rsid w:val="001606A4"/>
    <w:rsid w:val="0016076A"/>
    <w:rsid w:val="00176034"/>
    <w:rsid w:val="00181526"/>
    <w:rsid w:val="00186962"/>
    <w:rsid w:val="001875BF"/>
    <w:rsid w:val="0019638C"/>
    <w:rsid w:val="001A703C"/>
    <w:rsid w:val="001B0CE0"/>
    <w:rsid w:val="001B7BF8"/>
    <w:rsid w:val="001C0C63"/>
    <w:rsid w:val="001C233A"/>
    <w:rsid w:val="001C3B3A"/>
    <w:rsid w:val="001D174D"/>
    <w:rsid w:val="001D2760"/>
    <w:rsid w:val="001D7EFF"/>
    <w:rsid w:val="001E0411"/>
    <w:rsid w:val="001E0A43"/>
    <w:rsid w:val="001E10DC"/>
    <w:rsid w:val="001E3BA6"/>
    <w:rsid w:val="001F277A"/>
    <w:rsid w:val="001F7390"/>
    <w:rsid w:val="00201734"/>
    <w:rsid w:val="00206FED"/>
    <w:rsid w:val="002126B4"/>
    <w:rsid w:val="00222AFF"/>
    <w:rsid w:val="002254AA"/>
    <w:rsid w:val="00236AAD"/>
    <w:rsid w:val="00242355"/>
    <w:rsid w:val="00244283"/>
    <w:rsid w:val="00245E26"/>
    <w:rsid w:val="0025442E"/>
    <w:rsid w:val="00280933"/>
    <w:rsid w:val="00281C15"/>
    <w:rsid w:val="00281CC4"/>
    <w:rsid w:val="00284BE5"/>
    <w:rsid w:val="00285EB1"/>
    <w:rsid w:val="00293AF3"/>
    <w:rsid w:val="00296A28"/>
    <w:rsid w:val="00297EE4"/>
    <w:rsid w:val="002A10B6"/>
    <w:rsid w:val="002A308E"/>
    <w:rsid w:val="002A4E05"/>
    <w:rsid w:val="002A7AC8"/>
    <w:rsid w:val="002B07D7"/>
    <w:rsid w:val="002B3F94"/>
    <w:rsid w:val="002C6350"/>
    <w:rsid w:val="002D1C58"/>
    <w:rsid w:val="002D2B64"/>
    <w:rsid w:val="002D3A7F"/>
    <w:rsid w:val="002E01BB"/>
    <w:rsid w:val="002E4906"/>
    <w:rsid w:val="00310A8C"/>
    <w:rsid w:val="0031223D"/>
    <w:rsid w:val="003142C3"/>
    <w:rsid w:val="003145F1"/>
    <w:rsid w:val="003175C9"/>
    <w:rsid w:val="0032096E"/>
    <w:rsid w:val="00331C06"/>
    <w:rsid w:val="00333F6A"/>
    <w:rsid w:val="00340F96"/>
    <w:rsid w:val="003462CB"/>
    <w:rsid w:val="00346EA7"/>
    <w:rsid w:val="00361CF6"/>
    <w:rsid w:val="0036439F"/>
    <w:rsid w:val="00367A02"/>
    <w:rsid w:val="0037343F"/>
    <w:rsid w:val="00380F6F"/>
    <w:rsid w:val="003861EE"/>
    <w:rsid w:val="00392770"/>
    <w:rsid w:val="00395449"/>
    <w:rsid w:val="003959DE"/>
    <w:rsid w:val="003A0B73"/>
    <w:rsid w:val="003B1C32"/>
    <w:rsid w:val="003B329C"/>
    <w:rsid w:val="003B43CC"/>
    <w:rsid w:val="003B5AD8"/>
    <w:rsid w:val="003C3C15"/>
    <w:rsid w:val="003C7F63"/>
    <w:rsid w:val="003D00F5"/>
    <w:rsid w:val="003D5244"/>
    <w:rsid w:val="003D54BA"/>
    <w:rsid w:val="003D6CCE"/>
    <w:rsid w:val="003E3EE3"/>
    <w:rsid w:val="003E7C7E"/>
    <w:rsid w:val="003F5DA7"/>
    <w:rsid w:val="003F79E7"/>
    <w:rsid w:val="00402CFA"/>
    <w:rsid w:val="00404DD1"/>
    <w:rsid w:val="00407305"/>
    <w:rsid w:val="00410E29"/>
    <w:rsid w:val="00411127"/>
    <w:rsid w:val="004166C9"/>
    <w:rsid w:val="00417995"/>
    <w:rsid w:val="00417E5C"/>
    <w:rsid w:val="00424A6E"/>
    <w:rsid w:val="00427608"/>
    <w:rsid w:val="0043089E"/>
    <w:rsid w:val="00434A1E"/>
    <w:rsid w:val="004520F2"/>
    <w:rsid w:val="004524C0"/>
    <w:rsid w:val="00452BEA"/>
    <w:rsid w:val="004547C6"/>
    <w:rsid w:val="004719B7"/>
    <w:rsid w:val="00472878"/>
    <w:rsid w:val="00485191"/>
    <w:rsid w:val="00491B0D"/>
    <w:rsid w:val="00496A8F"/>
    <w:rsid w:val="004A393A"/>
    <w:rsid w:val="004A66E0"/>
    <w:rsid w:val="004B115B"/>
    <w:rsid w:val="004B30DC"/>
    <w:rsid w:val="004B3457"/>
    <w:rsid w:val="004C1FDD"/>
    <w:rsid w:val="004C2DFB"/>
    <w:rsid w:val="004C7367"/>
    <w:rsid w:val="004D4FEA"/>
    <w:rsid w:val="004D5C15"/>
    <w:rsid w:val="004E029D"/>
    <w:rsid w:val="004E02FA"/>
    <w:rsid w:val="004F0E3C"/>
    <w:rsid w:val="00501130"/>
    <w:rsid w:val="0051106E"/>
    <w:rsid w:val="00520B00"/>
    <w:rsid w:val="00522D96"/>
    <w:rsid w:val="005233E0"/>
    <w:rsid w:val="00525CF3"/>
    <w:rsid w:val="0053250D"/>
    <w:rsid w:val="00536F71"/>
    <w:rsid w:val="005409DF"/>
    <w:rsid w:val="0054548A"/>
    <w:rsid w:val="00551543"/>
    <w:rsid w:val="00552E76"/>
    <w:rsid w:val="005633FB"/>
    <w:rsid w:val="005675B5"/>
    <w:rsid w:val="005717A6"/>
    <w:rsid w:val="00575FA0"/>
    <w:rsid w:val="00580126"/>
    <w:rsid w:val="00580585"/>
    <w:rsid w:val="005840CD"/>
    <w:rsid w:val="00593A82"/>
    <w:rsid w:val="00597916"/>
    <w:rsid w:val="005A7522"/>
    <w:rsid w:val="005B2365"/>
    <w:rsid w:val="005C15B1"/>
    <w:rsid w:val="005D1F3F"/>
    <w:rsid w:val="005D6B11"/>
    <w:rsid w:val="005E00C9"/>
    <w:rsid w:val="005E1AAA"/>
    <w:rsid w:val="005E246D"/>
    <w:rsid w:val="005E5755"/>
    <w:rsid w:val="005F0EFB"/>
    <w:rsid w:val="005F2C9E"/>
    <w:rsid w:val="005F530B"/>
    <w:rsid w:val="00606D7B"/>
    <w:rsid w:val="00611F13"/>
    <w:rsid w:val="00621AB4"/>
    <w:rsid w:val="00621D4C"/>
    <w:rsid w:val="00627CD3"/>
    <w:rsid w:val="00633199"/>
    <w:rsid w:val="006444F1"/>
    <w:rsid w:val="00644AEE"/>
    <w:rsid w:val="00650538"/>
    <w:rsid w:val="00651579"/>
    <w:rsid w:val="006519B0"/>
    <w:rsid w:val="00661F08"/>
    <w:rsid w:val="00666948"/>
    <w:rsid w:val="006763C1"/>
    <w:rsid w:val="00676C98"/>
    <w:rsid w:val="006849B9"/>
    <w:rsid w:val="00686DF6"/>
    <w:rsid w:val="006929B0"/>
    <w:rsid w:val="00696092"/>
    <w:rsid w:val="006A47BB"/>
    <w:rsid w:val="006B0E6C"/>
    <w:rsid w:val="006B463E"/>
    <w:rsid w:val="006B4EF1"/>
    <w:rsid w:val="006B612B"/>
    <w:rsid w:val="006B7DBA"/>
    <w:rsid w:val="006C1098"/>
    <w:rsid w:val="006C1334"/>
    <w:rsid w:val="006D3AC8"/>
    <w:rsid w:val="006D54B2"/>
    <w:rsid w:val="006D5BE6"/>
    <w:rsid w:val="006E6659"/>
    <w:rsid w:val="006F199A"/>
    <w:rsid w:val="006F442B"/>
    <w:rsid w:val="006F47F9"/>
    <w:rsid w:val="00703693"/>
    <w:rsid w:val="007066C1"/>
    <w:rsid w:val="00706914"/>
    <w:rsid w:val="007205B6"/>
    <w:rsid w:val="007207E1"/>
    <w:rsid w:val="00722177"/>
    <w:rsid w:val="00727B51"/>
    <w:rsid w:val="00731A49"/>
    <w:rsid w:val="0073497A"/>
    <w:rsid w:val="0073620A"/>
    <w:rsid w:val="00746D7A"/>
    <w:rsid w:val="00751E4C"/>
    <w:rsid w:val="00753B7D"/>
    <w:rsid w:val="00762A5C"/>
    <w:rsid w:val="00764D84"/>
    <w:rsid w:val="007A09D7"/>
    <w:rsid w:val="007A576F"/>
    <w:rsid w:val="007A6E80"/>
    <w:rsid w:val="007A7699"/>
    <w:rsid w:val="007B0F0C"/>
    <w:rsid w:val="007B19E4"/>
    <w:rsid w:val="007B6201"/>
    <w:rsid w:val="007D2002"/>
    <w:rsid w:val="007E041C"/>
    <w:rsid w:val="007E28F3"/>
    <w:rsid w:val="007F6A9D"/>
    <w:rsid w:val="00801BFE"/>
    <w:rsid w:val="00806BB0"/>
    <w:rsid w:val="00814250"/>
    <w:rsid w:val="00815F47"/>
    <w:rsid w:val="00827DDB"/>
    <w:rsid w:val="00830E51"/>
    <w:rsid w:val="00836242"/>
    <w:rsid w:val="00851ED8"/>
    <w:rsid w:val="008532AD"/>
    <w:rsid w:val="0085508A"/>
    <w:rsid w:val="008564C7"/>
    <w:rsid w:val="00874FA2"/>
    <w:rsid w:val="0088362B"/>
    <w:rsid w:val="008913D4"/>
    <w:rsid w:val="00891712"/>
    <w:rsid w:val="00893B18"/>
    <w:rsid w:val="008965E3"/>
    <w:rsid w:val="008A49D7"/>
    <w:rsid w:val="008B274B"/>
    <w:rsid w:val="008B28CF"/>
    <w:rsid w:val="008B762F"/>
    <w:rsid w:val="008B7FA7"/>
    <w:rsid w:val="008C7D2D"/>
    <w:rsid w:val="008D1EBE"/>
    <w:rsid w:val="008D4237"/>
    <w:rsid w:val="008D744B"/>
    <w:rsid w:val="008E3218"/>
    <w:rsid w:val="008E33D6"/>
    <w:rsid w:val="008F0771"/>
    <w:rsid w:val="00904021"/>
    <w:rsid w:val="00910B2E"/>
    <w:rsid w:val="00941187"/>
    <w:rsid w:val="00941EC4"/>
    <w:rsid w:val="00944108"/>
    <w:rsid w:val="00951805"/>
    <w:rsid w:val="009538AC"/>
    <w:rsid w:val="00963141"/>
    <w:rsid w:val="0097427F"/>
    <w:rsid w:val="00976B17"/>
    <w:rsid w:val="00977045"/>
    <w:rsid w:val="009833CE"/>
    <w:rsid w:val="0098387E"/>
    <w:rsid w:val="009841FB"/>
    <w:rsid w:val="009849C4"/>
    <w:rsid w:val="00986532"/>
    <w:rsid w:val="00990726"/>
    <w:rsid w:val="009940F2"/>
    <w:rsid w:val="00996DC9"/>
    <w:rsid w:val="009A06FA"/>
    <w:rsid w:val="009A3E39"/>
    <w:rsid w:val="009B2E7C"/>
    <w:rsid w:val="009B6EE5"/>
    <w:rsid w:val="009C520C"/>
    <w:rsid w:val="009C5DF1"/>
    <w:rsid w:val="009C609D"/>
    <w:rsid w:val="009C7372"/>
    <w:rsid w:val="009D31CC"/>
    <w:rsid w:val="009F4C46"/>
    <w:rsid w:val="009F762E"/>
    <w:rsid w:val="00A01B99"/>
    <w:rsid w:val="00A02476"/>
    <w:rsid w:val="00A05EE0"/>
    <w:rsid w:val="00A11E52"/>
    <w:rsid w:val="00A1225B"/>
    <w:rsid w:val="00A14050"/>
    <w:rsid w:val="00A15ACB"/>
    <w:rsid w:val="00A27B6D"/>
    <w:rsid w:val="00A3208D"/>
    <w:rsid w:val="00A4218D"/>
    <w:rsid w:val="00A44C4C"/>
    <w:rsid w:val="00A56EC8"/>
    <w:rsid w:val="00A65370"/>
    <w:rsid w:val="00A729A7"/>
    <w:rsid w:val="00A73C3B"/>
    <w:rsid w:val="00A772C9"/>
    <w:rsid w:val="00A802A1"/>
    <w:rsid w:val="00A83898"/>
    <w:rsid w:val="00A902DA"/>
    <w:rsid w:val="00A92855"/>
    <w:rsid w:val="00A93664"/>
    <w:rsid w:val="00A94111"/>
    <w:rsid w:val="00AB2CA8"/>
    <w:rsid w:val="00AC02C8"/>
    <w:rsid w:val="00AC604B"/>
    <w:rsid w:val="00AC6B9A"/>
    <w:rsid w:val="00AD15A7"/>
    <w:rsid w:val="00AD29CE"/>
    <w:rsid w:val="00AD33AF"/>
    <w:rsid w:val="00AD6DB3"/>
    <w:rsid w:val="00AE0FDB"/>
    <w:rsid w:val="00AE7F57"/>
    <w:rsid w:val="00B120C0"/>
    <w:rsid w:val="00B13798"/>
    <w:rsid w:val="00B20728"/>
    <w:rsid w:val="00B22596"/>
    <w:rsid w:val="00B23B17"/>
    <w:rsid w:val="00B24B2F"/>
    <w:rsid w:val="00B24E17"/>
    <w:rsid w:val="00B32283"/>
    <w:rsid w:val="00B33E9C"/>
    <w:rsid w:val="00B35324"/>
    <w:rsid w:val="00B3562B"/>
    <w:rsid w:val="00B37C62"/>
    <w:rsid w:val="00B40504"/>
    <w:rsid w:val="00B42A71"/>
    <w:rsid w:val="00B459C2"/>
    <w:rsid w:val="00B54F5F"/>
    <w:rsid w:val="00B56FEB"/>
    <w:rsid w:val="00B655E0"/>
    <w:rsid w:val="00B671D5"/>
    <w:rsid w:val="00B753C3"/>
    <w:rsid w:val="00B800BF"/>
    <w:rsid w:val="00B831D0"/>
    <w:rsid w:val="00B83261"/>
    <w:rsid w:val="00B85E83"/>
    <w:rsid w:val="00B928DA"/>
    <w:rsid w:val="00B93293"/>
    <w:rsid w:val="00B94B0D"/>
    <w:rsid w:val="00B972FE"/>
    <w:rsid w:val="00BA37C9"/>
    <w:rsid w:val="00BA577B"/>
    <w:rsid w:val="00BB5C8C"/>
    <w:rsid w:val="00BB6239"/>
    <w:rsid w:val="00BC58A2"/>
    <w:rsid w:val="00BD0B33"/>
    <w:rsid w:val="00BD4B56"/>
    <w:rsid w:val="00BE1A82"/>
    <w:rsid w:val="00BE2072"/>
    <w:rsid w:val="00BE61F6"/>
    <w:rsid w:val="00BE6A5F"/>
    <w:rsid w:val="00BF184F"/>
    <w:rsid w:val="00BF666B"/>
    <w:rsid w:val="00BF7AE6"/>
    <w:rsid w:val="00C045FE"/>
    <w:rsid w:val="00C0555C"/>
    <w:rsid w:val="00C05D9B"/>
    <w:rsid w:val="00C116C1"/>
    <w:rsid w:val="00C15D58"/>
    <w:rsid w:val="00C15DA5"/>
    <w:rsid w:val="00C21814"/>
    <w:rsid w:val="00C26FDA"/>
    <w:rsid w:val="00C37ADF"/>
    <w:rsid w:val="00C40C4A"/>
    <w:rsid w:val="00C465A7"/>
    <w:rsid w:val="00C47DE1"/>
    <w:rsid w:val="00C5614C"/>
    <w:rsid w:val="00C6453B"/>
    <w:rsid w:val="00C64D95"/>
    <w:rsid w:val="00C65903"/>
    <w:rsid w:val="00C736DA"/>
    <w:rsid w:val="00C77AF6"/>
    <w:rsid w:val="00C83F84"/>
    <w:rsid w:val="00C923B3"/>
    <w:rsid w:val="00C96A55"/>
    <w:rsid w:val="00C97F08"/>
    <w:rsid w:val="00CA779F"/>
    <w:rsid w:val="00CB1B66"/>
    <w:rsid w:val="00CB350E"/>
    <w:rsid w:val="00CB45F4"/>
    <w:rsid w:val="00CB500D"/>
    <w:rsid w:val="00CC7901"/>
    <w:rsid w:val="00CD2816"/>
    <w:rsid w:val="00CD5932"/>
    <w:rsid w:val="00CE5E42"/>
    <w:rsid w:val="00CF081C"/>
    <w:rsid w:val="00CF338A"/>
    <w:rsid w:val="00D263BC"/>
    <w:rsid w:val="00D3232B"/>
    <w:rsid w:val="00D374DE"/>
    <w:rsid w:val="00D414BE"/>
    <w:rsid w:val="00D47DB4"/>
    <w:rsid w:val="00D50757"/>
    <w:rsid w:val="00D5343E"/>
    <w:rsid w:val="00D53CB7"/>
    <w:rsid w:val="00D61D61"/>
    <w:rsid w:val="00D729CE"/>
    <w:rsid w:val="00D7723B"/>
    <w:rsid w:val="00D80206"/>
    <w:rsid w:val="00D82873"/>
    <w:rsid w:val="00D83E26"/>
    <w:rsid w:val="00D94AA0"/>
    <w:rsid w:val="00D959E5"/>
    <w:rsid w:val="00D95ADB"/>
    <w:rsid w:val="00D96DAC"/>
    <w:rsid w:val="00DA12E9"/>
    <w:rsid w:val="00DA3453"/>
    <w:rsid w:val="00DA37C3"/>
    <w:rsid w:val="00DA5FCA"/>
    <w:rsid w:val="00DB6217"/>
    <w:rsid w:val="00DB740B"/>
    <w:rsid w:val="00DC0585"/>
    <w:rsid w:val="00DC52C4"/>
    <w:rsid w:val="00DD280B"/>
    <w:rsid w:val="00DE69CD"/>
    <w:rsid w:val="00DF66ED"/>
    <w:rsid w:val="00DF7B7B"/>
    <w:rsid w:val="00E021E9"/>
    <w:rsid w:val="00E0265F"/>
    <w:rsid w:val="00E04F81"/>
    <w:rsid w:val="00E058B1"/>
    <w:rsid w:val="00E12535"/>
    <w:rsid w:val="00E1265C"/>
    <w:rsid w:val="00E14B05"/>
    <w:rsid w:val="00E24AE6"/>
    <w:rsid w:val="00E34354"/>
    <w:rsid w:val="00E41087"/>
    <w:rsid w:val="00E4354D"/>
    <w:rsid w:val="00E53894"/>
    <w:rsid w:val="00E54299"/>
    <w:rsid w:val="00E56E0C"/>
    <w:rsid w:val="00E57C5E"/>
    <w:rsid w:val="00E61ABB"/>
    <w:rsid w:val="00E6212C"/>
    <w:rsid w:val="00E63905"/>
    <w:rsid w:val="00E65150"/>
    <w:rsid w:val="00E665D5"/>
    <w:rsid w:val="00E72A9C"/>
    <w:rsid w:val="00E76B94"/>
    <w:rsid w:val="00E8180D"/>
    <w:rsid w:val="00E837A0"/>
    <w:rsid w:val="00E86F39"/>
    <w:rsid w:val="00E9042F"/>
    <w:rsid w:val="00E959BE"/>
    <w:rsid w:val="00EA0D88"/>
    <w:rsid w:val="00EA23A8"/>
    <w:rsid w:val="00EB4106"/>
    <w:rsid w:val="00EC5829"/>
    <w:rsid w:val="00ED0EFD"/>
    <w:rsid w:val="00ED18EB"/>
    <w:rsid w:val="00ED51EC"/>
    <w:rsid w:val="00ED614C"/>
    <w:rsid w:val="00ED7D22"/>
    <w:rsid w:val="00EE5D28"/>
    <w:rsid w:val="00EF0BF0"/>
    <w:rsid w:val="00EF477C"/>
    <w:rsid w:val="00EF5272"/>
    <w:rsid w:val="00F07D51"/>
    <w:rsid w:val="00F123E5"/>
    <w:rsid w:val="00F158F7"/>
    <w:rsid w:val="00F165CF"/>
    <w:rsid w:val="00F179A3"/>
    <w:rsid w:val="00F27105"/>
    <w:rsid w:val="00F363AC"/>
    <w:rsid w:val="00F428AB"/>
    <w:rsid w:val="00F43256"/>
    <w:rsid w:val="00F46316"/>
    <w:rsid w:val="00F64628"/>
    <w:rsid w:val="00F73F5D"/>
    <w:rsid w:val="00F75715"/>
    <w:rsid w:val="00F771FD"/>
    <w:rsid w:val="00F84902"/>
    <w:rsid w:val="00F901ED"/>
    <w:rsid w:val="00F95192"/>
    <w:rsid w:val="00F95839"/>
    <w:rsid w:val="00F962BC"/>
    <w:rsid w:val="00FA2380"/>
    <w:rsid w:val="00FB0593"/>
    <w:rsid w:val="00FB7CEE"/>
    <w:rsid w:val="00FC0D37"/>
    <w:rsid w:val="00FC6295"/>
    <w:rsid w:val="00FD1D90"/>
    <w:rsid w:val="00FD5B5E"/>
    <w:rsid w:val="00FE31C6"/>
    <w:rsid w:val="00FE49F7"/>
    <w:rsid w:val="00FE7ADF"/>
    <w:rsid w:val="00FF0769"/>
    <w:rsid w:val="00FF2681"/>
    <w:rsid w:val="00FF4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DFF52990-370A-4FB2-BC5A-876BC9A96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ind w:left="360"/>
      <w:outlineLvl w:val="1"/>
    </w:pPr>
    <w:rPr>
      <w:i/>
      <w:iCs/>
    </w:rPr>
  </w:style>
  <w:style w:type="paragraph" w:styleId="Heading3">
    <w:name w:val="heading 3"/>
    <w:basedOn w:val="Normal"/>
    <w:next w:val="Normal"/>
    <w:qFormat/>
    <w:pPr>
      <w:keepNext/>
      <w:widowControl w:val="0"/>
      <w:tabs>
        <w:tab w:val="left" w:pos="480"/>
        <w:tab w:val="right" w:pos="4282"/>
      </w:tabs>
      <w:autoSpaceDE w:val="0"/>
      <w:autoSpaceDN w:val="0"/>
      <w:adjustRightInd w:val="0"/>
      <w:jc w:val="center"/>
      <w:outlineLvl w:val="2"/>
    </w:pPr>
    <w:rPr>
      <w:b/>
      <w:bCs/>
      <w:szCs w:val="18"/>
    </w:rPr>
  </w:style>
  <w:style w:type="paragraph" w:styleId="Heading4">
    <w:name w:val="heading 4"/>
    <w:basedOn w:val="Normal"/>
    <w:next w:val="Normal"/>
    <w:qFormat/>
    <w:pPr>
      <w:keepNext/>
      <w:widowControl w:val="0"/>
      <w:ind w:right="3996"/>
      <w:jc w:val="center"/>
      <w:outlineLvl w:val="3"/>
    </w:pPr>
    <w:rPr>
      <w:b/>
      <w:bCs/>
      <w:i/>
      <w:iCs/>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Indent">
    <w:name w:val="Body Text Indent"/>
    <w:basedOn w:val="Normal"/>
    <w:pPr>
      <w:tabs>
        <w:tab w:val="left" w:pos="2880"/>
      </w:tabs>
      <w:ind w:left="2880" w:hanging="2520"/>
    </w:pPr>
  </w:style>
  <w:style w:type="paragraph" w:styleId="BodyTextIndent2">
    <w:name w:val="Body Text Indent 2"/>
    <w:basedOn w:val="Normal"/>
    <w:link w:val="BodyTextIndent2Char"/>
    <w:pPr>
      <w:widowControl w:val="0"/>
      <w:ind w:left="1080"/>
    </w:pPr>
    <w:rPr>
      <w:szCs w:val="18"/>
    </w:rPr>
  </w:style>
  <w:style w:type="paragraph" w:styleId="Title">
    <w:name w:val="Title"/>
    <w:basedOn w:val="Normal"/>
    <w:qFormat/>
    <w:pPr>
      <w:widowControl w:val="0"/>
      <w:tabs>
        <w:tab w:val="left" w:pos="480"/>
        <w:tab w:val="right" w:pos="4282"/>
      </w:tabs>
      <w:autoSpaceDE w:val="0"/>
      <w:autoSpaceDN w:val="0"/>
      <w:adjustRightInd w:val="0"/>
      <w:jc w:val="center"/>
    </w:pPr>
    <w:rPr>
      <w:b/>
      <w:bCs/>
      <w:i/>
      <w:iCs/>
      <w:smallCaps/>
      <w:sz w:val="32"/>
      <w:szCs w:val="18"/>
    </w:rPr>
  </w:style>
  <w:style w:type="paragraph" w:styleId="BlockText">
    <w:name w:val="Block Text"/>
    <w:basedOn w:val="Normal"/>
    <w:pPr>
      <w:ind w:left="1080" w:right="36"/>
    </w:pPr>
    <w:rPr>
      <w:sz w:val="20"/>
    </w:rPr>
  </w:style>
  <w:style w:type="character" w:styleId="Hyperlink">
    <w:name w:val="Hyperlink"/>
    <w:uiPriority w:val="99"/>
    <w:rPr>
      <w:color w:val="0000FF"/>
      <w:u w:val="single"/>
    </w:rPr>
  </w:style>
  <w:style w:type="paragraph" w:styleId="Header">
    <w:name w:val="header"/>
    <w:basedOn w:val="Normal"/>
    <w:link w:val="HeaderChar"/>
    <w:uiPriority w:val="99"/>
    <w:rsid w:val="00827DDB"/>
    <w:pPr>
      <w:tabs>
        <w:tab w:val="center" w:pos="4320"/>
        <w:tab w:val="right" w:pos="8640"/>
      </w:tabs>
    </w:pPr>
  </w:style>
  <w:style w:type="paragraph" w:styleId="Footer">
    <w:name w:val="footer"/>
    <w:basedOn w:val="Normal"/>
    <w:link w:val="FooterChar"/>
    <w:uiPriority w:val="99"/>
    <w:rsid w:val="00827DDB"/>
    <w:pPr>
      <w:tabs>
        <w:tab w:val="center" w:pos="4320"/>
        <w:tab w:val="right" w:pos="8640"/>
      </w:tabs>
    </w:pPr>
  </w:style>
  <w:style w:type="paragraph" w:styleId="BalloonText">
    <w:name w:val="Balloon Text"/>
    <w:basedOn w:val="Normal"/>
    <w:semiHidden/>
    <w:rsid w:val="0016076A"/>
    <w:rPr>
      <w:rFonts w:ascii="Tahoma" w:hAnsi="Tahoma" w:cs="Tahoma"/>
      <w:sz w:val="16"/>
      <w:szCs w:val="16"/>
    </w:rPr>
  </w:style>
  <w:style w:type="character" w:styleId="FollowedHyperlink">
    <w:name w:val="FollowedHyperlink"/>
    <w:rsid w:val="00333F6A"/>
    <w:rPr>
      <w:color w:val="0000FF"/>
      <w:u w:val="single"/>
    </w:rPr>
  </w:style>
  <w:style w:type="character" w:customStyle="1" w:styleId="BodyTextIndent2Char">
    <w:name w:val="Body Text Indent 2 Char"/>
    <w:link w:val="BodyTextIndent2"/>
    <w:rsid w:val="008B274B"/>
    <w:rPr>
      <w:sz w:val="24"/>
      <w:szCs w:val="18"/>
    </w:rPr>
  </w:style>
  <w:style w:type="character" w:customStyle="1" w:styleId="HeaderChar">
    <w:name w:val="Header Char"/>
    <w:link w:val="Header"/>
    <w:uiPriority w:val="99"/>
    <w:rsid w:val="00FB7CEE"/>
    <w:rPr>
      <w:sz w:val="24"/>
      <w:szCs w:val="24"/>
    </w:rPr>
  </w:style>
  <w:style w:type="character" w:styleId="CommentReference">
    <w:name w:val="annotation reference"/>
    <w:semiHidden/>
    <w:rsid w:val="00C65903"/>
    <w:rPr>
      <w:sz w:val="16"/>
      <w:szCs w:val="16"/>
    </w:rPr>
  </w:style>
  <w:style w:type="paragraph" w:styleId="CommentText">
    <w:name w:val="annotation text"/>
    <w:basedOn w:val="Normal"/>
    <w:semiHidden/>
    <w:rsid w:val="00C65903"/>
    <w:rPr>
      <w:sz w:val="20"/>
      <w:szCs w:val="20"/>
    </w:rPr>
  </w:style>
  <w:style w:type="paragraph" w:styleId="CommentSubject">
    <w:name w:val="annotation subject"/>
    <w:basedOn w:val="CommentText"/>
    <w:next w:val="CommentText"/>
    <w:semiHidden/>
    <w:rsid w:val="00C65903"/>
    <w:rPr>
      <w:b/>
      <w:bCs/>
    </w:rPr>
  </w:style>
  <w:style w:type="paragraph" w:styleId="DocumentMap">
    <w:name w:val="Document Map"/>
    <w:basedOn w:val="Normal"/>
    <w:semiHidden/>
    <w:rsid w:val="00A73C3B"/>
    <w:pPr>
      <w:shd w:val="clear" w:color="auto" w:fill="000080"/>
    </w:pPr>
    <w:rPr>
      <w:rFonts w:ascii="Tahoma" w:hAnsi="Tahoma" w:cs="Tahoma"/>
      <w:sz w:val="20"/>
      <w:szCs w:val="20"/>
    </w:rPr>
  </w:style>
  <w:style w:type="character" w:customStyle="1" w:styleId="FooterChar">
    <w:name w:val="Footer Char"/>
    <w:link w:val="Footer"/>
    <w:uiPriority w:val="99"/>
    <w:rsid w:val="00520B0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1163266">
      <w:bodyDiv w:val="1"/>
      <w:marLeft w:val="0"/>
      <w:marRight w:val="0"/>
      <w:marTop w:val="0"/>
      <w:marBottom w:val="0"/>
      <w:divBdr>
        <w:top w:val="none" w:sz="0" w:space="0" w:color="auto"/>
        <w:left w:val="none" w:sz="0" w:space="0" w:color="auto"/>
        <w:bottom w:val="none" w:sz="0" w:space="0" w:color="auto"/>
        <w:right w:val="none" w:sz="0" w:space="0" w:color="auto"/>
      </w:divBdr>
      <w:divsChild>
        <w:div w:id="16051885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epa.gov/glnpo/glwqa/" TargetMode="External"/><Relationship Id="rId18" Type="http://schemas.openxmlformats.org/officeDocument/2006/relationships/hyperlink" Target="http://www.glfc.org/pubs/conv.htm" TargetMode="External"/><Relationship Id="rId3" Type="http://schemas.openxmlformats.org/officeDocument/2006/relationships/settings" Target="settings.xml"/><Relationship Id="rId21" Type="http://schemas.openxmlformats.org/officeDocument/2006/relationships/hyperlink" Target="http://www.uppermissgreatlakesjv.org/Priorities.htm" TargetMode="External"/><Relationship Id="rId7" Type="http://schemas.openxmlformats.org/officeDocument/2006/relationships/header" Target="header1.xml"/><Relationship Id="rId12" Type="http://schemas.openxmlformats.org/officeDocument/2006/relationships/hyperlink" Target="https://www.glri.us/documents" TargetMode="External"/><Relationship Id="rId17" Type="http://schemas.openxmlformats.org/officeDocument/2006/relationships/hyperlink" Target="http://www.glfc.org/search.php?q=Lake+committees&amp;x=0&amp;y=0"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glfc.org/search.php?sa.x=0&amp;sa.y=0&amp;q=fish+community+objectives&amp;cx=003205183134142302835%3Alrscvcbrh5c&amp;cof=FORID%3A11" TargetMode="External"/><Relationship Id="rId20" Type="http://schemas.openxmlformats.org/officeDocument/2006/relationships/hyperlink" Target="https://www.fws.gov/birds/management/bird-management-plans/north-american-waterfowl-management-plan/plan-documents.ph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ws.gov/midwest/fisheries/glfwra-grants.html"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fws.gov/midwest/fisheries/library/Great%20Lakes%20Fishey%20Resources%20Restoration%20Study.pdf" TargetMode="External"/><Relationship Id="rId23" Type="http://schemas.openxmlformats.org/officeDocument/2006/relationships/header" Target="header2.xml"/><Relationship Id="rId10" Type="http://schemas.openxmlformats.org/officeDocument/2006/relationships/hyperlink" Target="http://www.fws.gov/midwest/fisheries/glfwra-grants.html" TargetMode="External"/><Relationship Id="rId19" Type="http://schemas.openxmlformats.org/officeDocument/2006/relationships/hyperlink" Target="http://www.glfc.org/fishmgmt/jsp97.htm" TargetMode="External"/><Relationship Id="rId4" Type="http://schemas.openxmlformats.org/officeDocument/2006/relationships/webSettings" Target="webSettings.xml"/><Relationship Id="rId9" Type="http://schemas.openxmlformats.org/officeDocument/2006/relationships/hyperlink" Target="mailto:Rick_Westerhof@fws.gov" TargetMode="External"/><Relationship Id="rId14" Type="http://schemas.openxmlformats.org/officeDocument/2006/relationships/hyperlink" Target="http://www.anstaskforce.gov/Documents/nanpca90.pdf" TargetMode="External"/><Relationship Id="rId22" Type="http://schemas.openxmlformats.org/officeDocument/2006/relationships/hyperlink" Target="http://www.uppermissgreatlakesjv.org/docs/JV2007All-BirdPlanFinal2-11-0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1475</Words>
  <Characters>8410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Great Lakes Fish and Wildlife Restoration Act Preproposal</vt:lpstr>
    </vt:vector>
  </TitlesOfParts>
  <Company>U.S. Fish and Wildlife Service</Company>
  <LinksUpToDate>false</LinksUpToDate>
  <CharactersWithSpaces>9866</CharactersWithSpaces>
  <SharedDoc>false</SharedDoc>
  <HLinks>
    <vt:vector size="84" baseType="variant">
      <vt:variant>
        <vt:i4>4194378</vt:i4>
      </vt:variant>
      <vt:variant>
        <vt:i4>39</vt:i4>
      </vt:variant>
      <vt:variant>
        <vt:i4>0</vt:i4>
      </vt:variant>
      <vt:variant>
        <vt:i4>5</vt:i4>
      </vt:variant>
      <vt:variant>
        <vt:lpwstr>http://www.uppermissgreatlakesjv.org/docs/JV2007All-BirdPlanFinal2-11-08.pdf</vt:lpwstr>
      </vt:variant>
      <vt:variant>
        <vt:lpwstr/>
      </vt:variant>
      <vt:variant>
        <vt:i4>8323126</vt:i4>
      </vt:variant>
      <vt:variant>
        <vt:i4>36</vt:i4>
      </vt:variant>
      <vt:variant>
        <vt:i4>0</vt:i4>
      </vt:variant>
      <vt:variant>
        <vt:i4>5</vt:i4>
      </vt:variant>
      <vt:variant>
        <vt:lpwstr>http://www.uppermissgreatlakesjv.org/Priorities.htm</vt:lpwstr>
      </vt:variant>
      <vt:variant>
        <vt:lpwstr/>
      </vt:variant>
      <vt:variant>
        <vt:i4>8257642</vt:i4>
      </vt:variant>
      <vt:variant>
        <vt:i4>33</vt:i4>
      </vt:variant>
      <vt:variant>
        <vt:i4>0</vt:i4>
      </vt:variant>
      <vt:variant>
        <vt:i4>5</vt:i4>
      </vt:variant>
      <vt:variant>
        <vt:lpwstr>https://www.fws.gov/birds/management/bird-management-plans/north-american-waterfowl-management-plan/plan-documents.php</vt:lpwstr>
      </vt:variant>
      <vt:variant>
        <vt:lpwstr/>
      </vt:variant>
      <vt:variant>
        <vt:i4>6488189</vt:i4>
      </vt:variant>
      <vt:variant>
        <vt:i4>30</vt:i4>
      </vt:variant>
      <vt:variant>
        <vt:i4>0</vt:i4>
      </vt:variant>
      <vt:variant>
        <vt:i4>5</vt:i4>
      </vt:variant>
      <vt:variant>
        <vt:lpwstr>http://www.glfc.org/fishmgmt/jsp97.htm</vt:lpwstr>
      </vt:variant>
      <vt:variant>
        <vt:lpwstr/>
      </vt:variant>
      <vt:variant>
        <vt:i4>524315</vt:i4>
      </vt:variant>
      <vt:variant>
        <vt:i4>27</vt:i4>
      </vt:variant>
      <vt:variant>
        <vt:i4>0</vt:i4>
      </vt:variant>
      <vt:variant>
        <vt:i4>5</vt:i4>
      </vt:variant>
      <vt:variant>
        <vt:lpwstr>http://www.glfc.org/pubs/conv.htm</vt:lpwstr>
      </vt:variant>
      <vt:variant>
        <vt:lpwstr/>
      </vt:variant>
      <vt:variant>
        <vt:i4>1703952</vt:i4>
      </vt:variant>
      <vt:variant>
        <vt:i4>24</vt:i4>
      </vt:variant>
      <vt:variant>
        <vt:i4>0</vt:i4>
      </vt:variant>
      <vt:variant>
        <vt:i4>5</vt:i4>
      </vt:variant>
      <vt:variant>
        <vt:lpwstr>http://www.glfc.org/search.php?q=Lake+committees&amp;x=0&amp;y=0</vt:lpwstr>
      </vt:variant>
      <vt:variant>
        <vt:lpwstr/>
      </vt:variant>
      <vt:variant>
        <vt:i4>6684715</vt:i4>
      </vt:variant>
      <vt:variant>
        <vt:i4>21</vt:i4>
      </vt:variant>
      <vt:variant>
        <vt:i4>0</vt:i4>
      </vt:variant>
      <vt:variant>
        <vt:i4>5</vt:i4>
      </vt:variant>
      <vt:variant>
        <vt:lpwstr>http://www.glfc.org/search.php?sa.x=0&amp;sa.y=0&amp;q=fish+community+objectives&amp;cx=003205183134142302835%3Alrscvcbrh5c&amp;cof=FORID%3A11</vt:lpwstr>
      </vt:variant>
      <vt:variant>
        <vt:lpwstr/>
      </vt:variant>
      <vt:variant>
        <vt:i4>2490488</vt:i4>
      </vt:variant>
      <vt:variant>
        <vt:i4>18</vt:i4>
      </vt:variant>
      <vt:variant>
        <vt:i4>0</vt:i4>
      </vt:variant>
      <vt:variant>
        <vt:i4>5</vt:i4>
      </vt:variant>
      <vt:variant>
        <vt:lpwstr>http://www.fws.gov/midwest/fisheries/library/Great Lakes Fishey Resources Restoration Study.pdf</vt:lpwstr>
      </vt:variant>
      <vt:variant>
        <vt:lpwstr/>
      </vt:variant>
      <vt:variant>
        <vt:i4>2293822</vt:i4>
      </vt:variant>
      <vt:variant>
        <vt:i4>15</vt:i4>
      </vt:variant>
      <vt:variant>
        <vt:i4>0</vt:i4>
      </vt:variant>
      <vt:variant>
        <vt:i4>5</vt:i4>
      </vt:variant>
      <vt:variant>
        <vt:lpwstr>http://www.anstaskforce.gov/Documents/nanpca90.pdf</vt:lpwstr>
      </vt:variant>
      <vt:variant>
        <vt:lpwstr/>
      </vt:variant>
      <vt:variant>
        <vt:i4>2687072</vt:i4>
      </vt:variant>
      <vt:variant>
        <vt:i4>12</vt:i4>
      </vt:variant>
      <vt:variant>
        <vt:i4>0</vt:i4>
      </vt:variant>
      <vt:variant>
        <vt:i4>5</vt:i4>
      </vt:variant>
      <vt:variant>
        <vt:lpwstr>http://www.epa.gov/glnpo/glwqa/</vt:lpwstr>
      </vt:variant>
      <vt:variant>
        <vt:lpwstr/>
      </vt:variant>
      <vt:variant>
        <vt:i4>7995495</vt:i4>
      </vt:variant>
      <vt:variant>
        <vt:i4>9</vt:i4>
      </vt:variant>
      <vt:variant>
        <vt:i4>0</vt:i4>
      </vt:variant>
      <vt:variant>
        <vt:i4>5</vt:i4>
      </vt:variant>
      <vt:variant>
        <vt:lpwstr>https://www.glri.us/documents</vt:lpwstr>
      </vt:variant>
      <vt:variant>
        <vt:lpwstr>actionplan</vt:lpwstr>
      </vt:variant>
      <vt:variant>
        <vt:i4>6881376</vt:i4>
      </vt:variant>
      <vt:variant>
        <vt:i4>6</vt:i4>
      </vt:variant>
      <vt:variant>
        <vt:i4>0</vt:i4>
      </vt:variant>
      <vt:variant>
        <vt:i4>5</vt:i4>
      </vt:variant>
      <vt:variant>
        <vt:lpwstr>http://www.fws.gov/midwest/fisheries/glfwra-grants.html</vt:lpwstr>
      </vt:variant>
      <vt:variant>
        <vt:lpwstr/>
      </vt:variant>
      <vt:variant>
        <vt:i4>6881376</vt:i4>
      </vt:variant>
      <vt:variant>
        <vt:i4>3</vt:i4>
      </vt:variant>
      <vt:variant>
        <vt:i4>0</vt:i4>
      </vt:variant>
      <vt:variant>
        <vt:i4>5</vt:i4>
      </vt:variant>
      <vt:variant>
        <vt:lpwstr>http://www.fws.gov/midwest/fisheries/glfwra-grants.html</vt:lpwstr>
      </vt:variant>
      <vt:variant>
        <vt:lpwstr/>
      </vt:variant>
      <vt:variant>
        <vt:i4>5636181</vt:i4>
      </vt:variant>
      <vt:variant>
        <vt:i4>0</vt:i4>
      </vt:variant>
      <vt:variant>
        <vt:i4>0</vt:i4>
      </vt:variant>
      <vt:variant>
        <vt:i4>5</vt:i4>
      </vt:variant>
      <vt:variant>
        <vt:lpwstr>mailto:Rick_Westerhof@fws.gov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Great Lakes Fish and Wildlife Restoration Act Preproposal</dc:title>
  <dc:subject/>
  <dc:creator>tpatronski</dc:creator>
  <cp:keywords/>
  <cp:lastModifiedBy>Westerhof, Rick</cp:lastModifiedBy>
  <cp:revision>3</cp:revision>
  <cp:lastPrinted>2018-10-10T19:09:00Z</cp:lastPrinted>
  <dcterms:created xsi:type="dcterms:W3CDTF">2018-10-10T19:23:00Z</dcterms:created>
  <dcterms:modified xsi:type="dcterms:W3CDTF">2018-10-10T19:23:00Z</dcterms:modified>
</cp:coreProperties>
</file>