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A318229" w14:textId="77777777" w:rsidR="00290D8C" w:rsidRDefault="00B53BCE" w:rsidP="1EDD3F81">
      <w:pPr>
        <w:spacing w:after="0" w:line="240" w:lineRule="auto"/>
        <w:jc w:val="center"/>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United State</w:t>
      </w:r>
      <w:r w:rsidR="00BC1D42"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w:t>
      </w:r>
      <w:r w:rsidR="002607E8" w:rsidRPr="1EDD3F81">
        <w:rPr>
          <w:rFonts w:asciiTheme="minorHAnsi" w:eastAsiaTheme="minorEastAsia" w:hAnsiTheme="minorHAnsi" w:cstheme="minorBidi"/>
          <w:b/>
          <w:bCs/>
          <w:sz w:val="28"/>
          <w:szCs w:val="28"/>
        </w:rPr>
        <w:t xml:space="preserve">Department of State </w:t>
      </w:r>
    </w:p>
    <w:p w14:paraId="685B4325" w14:textId="681940AA" w:rsidR="00290D8C" w:rsidRDefault="002607E8" w:rsidP="72C22461">
      <w:pPr>
        <w:spacing w:after="0" w:line="240" w:lineRule="auto"/>
        <w:jc w:val="center"/>
        <w:rPr>
          <w:rFonts w:asciiTheme="minorHAnsi" w:eastAsiaTheme="minorEastAsia" w:hAnsiTheme="minorHAnsi" w:cstheme="minorBidi"/>
          <w:b/>
          <w:bCs/>
          <w:sz w:val="28"/>
          <w:szCs w:val="28"/>
        </w:rPr>
      </w:pPr>
      <w:r w:rsidRPr="3A5C8FD2">
        <w:rPr>
          <w:rFonts w:asciiTheme="minorHAnsi" w:eastAsiaTheme="minorEastAsia" w:hAnsiTheme="minorHAnsi" w:cstheme="minorBidi"/>
          <w:b/>
          <w:bCs/>
          <w:sz w:val="28"/>
          <w:szCs w:val="28"/>
        </w:rPr>
        <w:t xml:space="preserve">Bureau of </w:t>
      </w:r>
      <w:r w:rsidR="00C571B3" w:rsidRPr="3A5C8FD2">
        <w:rPr>
          <w:rFonts w:asciiTheme="minorHAnsi" w:eastAsiaTheme="minorEastAsia" w:hAnsiTheme="minorHAnsi" w:cstheme="minorBidi"/>
          <w:b/>
          <w:bCs/>
          <w:sz w:val="28"/>
          <w:szCs w:val="28"/>
        </w:rPr>
        <w:t>Oceans and International Environmental and Scientific Affairs</w:t>
      </w:r>
      <w:r w:rsidR="00550755" w:rsidRPr="3A5C8FD2">
        <w:rPr>
          <w:rFonts w:asciiTheme="minorHAnsi" w:eastAsiaTheme="minorEastAsia" w:hAnsiTheme="minorHAnsi" w:cstheme="minorBidi"/>
          <w:b/>
          <w:bCs/>
          <w:sz w:val="28"/>
          <w:szCs w:val="28"/>
        </w:rPr>
        <w:t xml:space="preserve"> </w:t>
      </w:r>
    </w:p>
    <w:p w14:paraId="102BE3FF" w14:textId="149E275D" w:rsidR="00290D8C" w:rsidRDefault="002607E8" w:rsidP="3A5C8FD2">
      <w:pPr>
        <w:spacing w:after="0" w:line="240" w:lineRule="auto"/>
        <w:jc w:val="center"/>
        <w:rPr>
          <w:rFonts w:asciiTheme="minorHAnsi" w:eastAsiaTheme="minorEastAsia" w:hAnsiTheme="minorHAnsi" w:cstheme="minorBidi"/>
          <w:sz w:val="28"/>
          <w:szCs w:val="28"/>
        </w:rPr>
      </w:pPr>
      <w:r w:rsidRPr="3A5C8FD2">
        <w:rPr>
          <w:rFonts w:asciiTheme="minorHAnsi" w:eastAsiaTheme="minorEastAsia" w:hAnsiTheme="minorHAnsi" w:cstheme="minorBidi"/>
          <w:b/>
          <w:bCs/>
          <w:sz w:val="28"/>
          <w:szCs w:val="28"/>
        </w:rPr>
        <w:t>Notice of Funding Opportunity (NOFO):</w:t>
      </w:r>
      <w:r w:rsidR="00C571B3" w:rsidRPr="3A5C8FD2">
        <w:rPr>
          <w:rFonts w:asciiTheme="minorHAnsi" w:eastAsiaTheme="minorEastAsia" w:hAnsiTheme="minorHAnsi" w:cstheme="minorBidi"/>
          <w:b/>
          <w:bCs/>
          <w:sz w:val="28"/>
          <w:szCs w:val="28"/>
        </w:rPr>
        <w:t xml:space="preserve"> </w:t>
      </w:r>
      <w:r w:rsidR="0062465D" w:rsidRPr="3A5C8FD2">
        <w:rPr>
          <w:rFonts w:asciiTheme="minorHAnsi" w:eastAsiaTheme="minorEastAsia" w:hAnsiTheme="minorHAnsi" w:cstheme="minorBidi"/>
          <w:sz w:val="28"/>
          <w:szCs w:val="28"/>
        </w:rPr>
        <w:t xml:space="preserve"> </w:t>
      </w:r>
      <w:r w:rsidR="005D3777" w:rsidRPr="3A5C8FD2">
        <w:rPr>
          <w:rFonts w:asciiTheme="minorHAnsi" w:eastAsiaTheme="minorEastAsia" w:hAnsiTheme="minorHAnsi" w:cstheme="minorBidi"/>
          <w:sz w:val="28"/>
          <w:szCs w:val="28"/>
        </w:rPr>
        <w:t>Combating Wildlife Trafficking through Civil Society Outreach and Awareness on Traditional Medicine</w:t>
      </w:r>
    </w:p>
    <w:p w14:paraId="7ED66348" w14:textId="77777777" w:rsidR="00290D8C" w:rsidRDefault="00290D8C" w:rsidP="1EDD3F81">
      <w:pPr>
        <w:spacing w:after="0" w:line="240" w:lineRule="auto"/>
        <w:jc w:val="center"/>
        <w:rPr>
          <w:rFonts w:asciiTheme="minorHAnsi" w:eastAsiaTheme="minorEastAsia" w:hAnsiTheme="minorHAnsi" w:cstheme="minorBidi"/>
          <w:sz w:val="28"/>
          <w:szCs w:val="28"/>
        </w:rPr>
      </w:pPr>
    </w:p>
    <w:p w14:paraId="01ABC376" w14:textId="4DF6E851" w:rsidR="00290D8C" w:rsidRDefault="00794982" w:rsidP="00BC00CC">
      <w:pPr>
        <w:spacing w:after="0" w:line="240" w:lineRule="auto"/>
        <w:jc w:val="center"/>
        <w:rPr>
          <w:rFonts w:asciiTheme="minorHAnsi" w:eastAsiaTheme="minorEastAsia" w:hAnsiTheme="minorHAnsi" w:cstheme="minorBidi"/>
          <w:b/>
          <w:bCs/>
          <w:sz w:val="28"/>
          <w:szCs w:val="28"/>
          <w:highlight w:val="yellow"/>
        </w:rPr>
      </w:pPr>
      <w:r w:rsidRPr="00BC00CC">
        <w:rPr>
          <w:rFonts w:asciiTheme="minorHAnsi" w:eastAsiaTheme="minorEastAsia" w:hAnsiTheme="minorHAnsi" w:cstheme="minorBidi"/>
          <w:sz w:val="28"/>
          <w:szCs w:val="28"/>
        </w:rPr>
        <w:t>This is the announcement of fu</w:t>
      </w:r>
      <w:r w:rsidR="00E20266" w:rsidRPr="00BC00CC">
        <w:rPr>
          <w:rFonts w:asciiTheme="minorHAnsi" w:eastAsiaTheme="minorEastAsia" w:hAnsiTheme="minorHAnsi" w:cstheme="minorBidi"/>
          <w:sz w:val="28"/>
          <w:szCs w:val="28"/>
        </w:rPr>
        <w:t>n</w:t>
      </w:r>
      <w:r w:rsidR="002607E8" w:rsidRPr="00BC00CC">
        <w:rPr>
          <w:rFonts w:asciiTheme="minorHAnsi" w:eastAsiaTheme="minorEastAsia" w:hAnsiTheme="minorHAnsi" w:cstheme="minorBidi"/>
          <w:sz w:val="28"/>
          <w:szCs w:val="28"/>
        </w:rPr>
        <w:t>ding opportunity</w:t>
      </w:r>
      <w:r w:rsidR="00F84887" w:rsidRPr="00BC00CC">
        <w:rPr>
          <w:rFonts w:asciiTheme="minorHAnsi" w:eastAsiaTheme="minorEastAsia" w:hAnsiTheme="minorHAnsi" w:cstheme="minorBidi"/>
          <w:sz w:val="28"/>
          <w:szCs w:val="28"/>
        </w:rPr>
        <w:t xml:space="preserve"> number</w:t>
      </w:r>
      <w:r w:rsidR="002607E8" w:rsidRPr="00BC00CC">
        <w:rPr>
          <w:rFonts w:asciiTheme="minorHAnsi" w:eastAsiaTheme="minorEastAsia" w:hAnsiTheme="minorHAnsi" w:cstheme="minorBidi"/>
          <w:sz w:val="28"/>
          <w:szCs w:val="28"/>
        </w:rPr>
        <w:t xml:space="preserve"> </w:t>
      </w:r>
      <w:proofErr w:type="gramStart"/>
      <w:r w:rsidR="00D26810" w:rsidRPr="00D26810">
        <w:rPr>
          <w:rFonts w:asciiTheme="minorHAnsi" w:eastAsiaTheme="minorEastAsia" w:hAnsiTheme="minorHAnsi" w:cstheme="minorBidi"/>
          <w:b/>
          <w:bCs/>
          <w:sz w:val="28"/>
          <w:szCs w:val="28"/>
        </w:rPr>
        <w:t>SFOP0009801</w:t>
      </w:r>
      <w:proofErr w:type="gramEnd"/>
    </w:p>
    <w:p w14:paraId="3576348C" w14:textId="77777777" w:rsidR="00290D8C" w:rsidRDefault="00290D8C" w:rsidP="1EDD3F81">
      <w:pPr>
        <w:spacing w:after="0" w:line="240" w:lineRule="auto"/>
        <w:jc w:val="center"/>
        <w:rPr>
          <w:rFonts w:asciiTheme="minorHAnsi" w:eastAsiaTheme="minorEastAsia" w:hAnsiTheme="minorHAnsi" w:cstheme="minorBidi"/>
          <w:sz w:val="28"/>
          <w:szCs w:val="28"/>
        </w:rPr>
      </w:pPr>
    </w:p>
    <w:p w14:paraId="12CABEEC" w14:textId="06CF594F" w:rsidR="00290D8C" w:rsidRDefault="002607E8" w:rsidP="00BC00CC">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Catalog of Federal Domestic Assistance Number:</w:t>
      </w:r>
      <w:r w:rsidRPr="00BC00CC">
        <w:rPr>
          <w:rFonts w:asciiTheme="minorHAnsi" w:eastAsiaTheme="minorEastAsia" w:hAnsiTheme="minorHAnsi" w:cstheme="minorBidi"/>
          <w:sz w:val="28"/>
          <w:szCs w:val="28"/>
        </w:rPr>
        <w:t xml:space="preserve"> </w:t>
      </w:r>
      <w:r w:rsidR="0062465D"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19.</w:t>
      </w:r>
      <w:r w:rsidR="52ECAC2A" w:rsidRPr="00BC00CC">
        <w:rPr>
          <w:rFonts w:asciiTheme="minorHAnsi" w:eastAsiaTheme="minorEastAsia" w:hAnsiTheme="minorHAnsi" w:cstheme="minorBidi"/>
          <w:sz w:val="28"/>
          <w:szCs w:val="28"/>
        </w:rPr>
        <w:t>017</w:t>
      </w:r>
    </w:p>
    <w:p w14:paraId="070B28F9" w14:textId="77777777" w:rsidR="00290D8C" w:rsidRDefault="00290D8C" w:rsidP="1EDD3F81">
      <w:pPr>
        <w:spacing w:after="0" w:line="240" w:lineRule="auto"/>
        <w:rPr>
          <w:rFonts w:asciiTheme="minorHAnsi" w:eastAsiaTheme="minorEastAsia" w:hAnsiTheme="minorHAnsi" w:cstheme="minorBidi"/>
          <w:sz w:val="28"/>
          <w:szCs w:val="28"/>
        </w:rPr>
      </w:pPr>
    </w:p>
    <w:p w14:paraId="522F85A3" w14:textId="15349351" w:rsidR="003221AC" w:rsidRDefault="003221AC"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Type of Solicitation:</w:t>
      </w:r>
      <w:r w:rsidRPr="1EDD3F81">
        <w:rPr>
          <w:rFonts w:asciiTheme="minorHAnsi" w:eastAsiaTheme="minorEastAsia" w:hAnsiTheme="minorHAnsi" w:cstheme="minorBidi"/>
          <w:sz w:val="28"/>
          <w:szCs w:val="28"/>
        </w:rPr>
        <w:t xml:space="preserve"> </w:t>
      </w:r>
      <w:r w:rsidR="000D2D82" w:rsidRPr="1EDD3F81">
        <w:rPr>
          <w:rFonts w:asciiTheme="minorHAnsi" w:eastAsiaTheme="minorEastAsia" w:hAnsiTheme="minorHAnsi" w:cstheme="minorBidi"/>
          <w:sz w:val="28"/>
          <w:szCs w:val="28"/>
        </w:rPr>
        <w:t xml:space="preserve"> Open Competition</w:t>
      </w:r>
    </w:p>
    <w:p w14:paraId="0426AC5D" w14:textId="77777777" w:rsidR="003221AC" w:rsidRDefault="003221AC" w:rsidP="1EDD3F81">
      <w:pPr>
        <w:spacing w:after="0" w:line="240" w:lineRule="auto"/>
        <w:rPr>
          <w:rFonts w:asciiTheme="minorHAnsi" w:eastAsiaTheme="minorEastAsia" w:hAnsiTheme="minorHAnsi" w:cstheme="minorBidi"/>
          <w:b/>
          <w:bCs/>
          <w:sz w:val="28"/>
          <w:szCs w:val="28"/>
        </w:rPr>
      </w:pPr>
    </w:p>
    <w:p w14:paraId="5AAF1FB6" w14:textId="1C399D3F" w:rsidR="003221AC" w:rsidRDefault="002607E8" w:rsidP="00BC00CC">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Application Deadline:</w:t>
      </w:r>
      <w:r w:rsidR="0062465D" w:rsidRPr="00BC00CC">
        <w:rPr>
          <w:rFonts w:asciiTheme="minorHAnsi" w:eastAsiaTheme="minorEastAsia" w:hAnsiTheme="minorHAnsi" w:cstheme="minorBidi"/>
          <w:b/>
          <w:bCs/>
          <w:sz w:val="28"/>
          <w:szCs w:val="28"/>
        </w:rPr>
        <w:t xml:space="preserve"> </w:t>
      </w:r>
      <w:r w:rsidRPr="00BC00CC">
        <w:rPr>
          <w:rFonts w:asciiTheme="minorHAnsi" w:eastAsiaTheme="minorEastAsia" w:hAnsiTheme="minorHAnsi" w:cstheme="minorBidi"/>
          <w:sz w:val="28"/>
          <w:szCs w:val="28"/>
        </w:rPr>
        <w:t xml:space="preserve"> </w:t>
      </w:r>
      <w:r w:rsidR="0062465D" w:rsidRPr="00BC00CC">
        <w:rPr>
          <w:rFonts w:asciiTheme="minorHAnsi" w:eastAsiaTheme="minorEastAsia" w:hAnsiTheme="minorHAnsi" w:cstheme="minorBidi"/>
          <w:sz w:val="28"/>
          <w:szCs w:val="28"/>
        </w:rPr>
        <w:t>11:59 PM E</w:t>
      </w:r>
      <w:r w:rsidR="00D26810">
        <w:rPr>
          <w:rFonts w:asciiTheme="minorHAnsi" w:eastAsiaTheme="minorEastAsia" w:hAnsiTheme="minorHAnsi" w:cstheme="minorBidi"/>
          <w:sz w:val="28"/>
          <w:szCs w:val="28"/>
        </w:rPr>
        <w:t>D</w:t>
      </w:r>
      <w:r w:rsidR="0062465D" w:rsidRPr="00BC00CC">
        <w:rPr>
          <w:rFonts w:asciiTheme="minorHAnsi" w:eastAsiaTheme="minorEastAsia" w:hAnsiTheme="minorHAnsi" w:cstheme="minorBidi"/>
          <w:sz w:val="28"/>
          <w:szCs w:val="28"/>
        </w:rPr>
        <w:t xml:space="preserve">T on </w:t>
      </w:r>
      <w:r w:rsidR="00D26810">
        <w:rPr>
          <w:rFonts w:asciiTheme="minorHAnsi" w:eastAsiaTheme="minorEastAsia" w:hAnsiTheme="minorHAnsi" w:cstheme="minorBidi"/>
          <w:sz w:val="28"/>
          <w:szCs w:val="28"/>
        </w:rPr>
        <w:t>01 July 2023</w:t>
      </w:r>
    </w:p>
    <w:p w14:paraId="0B605E3D" w14:textId="77777777" w:rsidR="009B305D" w:rsidRDefault="009B305D" w:rsidP="1EDD3F81">
      <w:pPr>
        <w:spacing w:after="0" w:line="240" w:lineRule="auto"/>
        <w:rPr>
          <w:rFonts w:asciiTheme="minorHAnsi" w:eastAsiaTheme="minorEastAsia" w:hAnsiTheme="minorHAnsi" w:cstheme="minorBidi"/>
          <w:sz w:val="28"/>
          <w:szCs w:val="28"/>
        </w:rPr>
      </w:pPr>
    </w:p>
    <w:p w14:paraId="3DF3C4DB" w14:textId="008B1C7B" w:rsidR="009A3438" w:rsidRDefault="009A3438" w:rsidP="00BC00CC">
      <w:pPr>
        <w:spacing w:after="0" w:line="240" w:lineRule="auto"/>
        <w:rPr>
          <w:rFonts w:asciiTheme="minorHAnsi" w:eastAsiaTheme="minorEastAsia" w:hAnsiTheme="minorHAnsi" w:cstheme="minorBidi"/>
          <w:sz w:val="28"/>
          <w:szCs w:val="28"/>
          <w:highlight w:val="yellow"/>
        </w:rPr>
      </w:pPr>
      <w:bookmarkStart w:id="0" w:name="_Hlk87978837"/>
      <w:r w:rsidRPr="00BC00CC">
        <w:rPr>
          <w:rFonts w:asciiTheme="minorHAnsi" w:eastAsiaTheme="minorEastAsia" w:hAnsiTheme="minorHAnsi" w:cstheme="minorBidi"/>
          <w:b/>
          <w:bCs/>
          <w:sz w:val="28"/>
          <w:szCs w:val="28"/>
        </w:rPr>
        <w:t xml:space="preserve">Total </w:t>
      </w:r>
      <w:r w:rsidR="009B305D" w:rsidRPr="00BC00CC">
        <w:rPr>
          <w:rFonts w:asciiTheme="minorHAnsi" w:eastAsiaTheme="minorEastAsia" w:hAnsiTheme="minorHAnsi" w:cstheme="minorBidi"/>
          <w:b/>
          <w:bCs/>
          <w:sz w:val="28"/>
          <w:szCs w:val="28"/>
        </w:rPr>
        <w:t>Funding Floor</w:t>
      </w:r>
      <w:r w:rsidR="003221AC" w:rsidRPr="00BC00CC">
        <w:rPr>
          <w:rFonts w:asciiTheme="minorHAnsi" w:eastAsiaTheme="minorEastAsia" w:hAnsiTheme="minorHAnsi" w:cstheme="minorBidi"/>
          <w:b/>
          <w:bCs/>
          <w:sz w:val="28"/>
          <w:szCs w:val="28"/>
        </w:rPr>
        <w:t xml:space="preserve">:  </w:t>
      </w:r>
      <w:r w:rsidR="0062465D" w:rsidRPr="00BC00CC">
        <w:rPr>
          <w:rFonts w:asciiTheme="minorHAnsi" w:eastAsiaTheme="minorEastAsia" w:hAnsiTheme="minorHAnsi" w:cstheme="minorBidi"/>
          <w:sz w:val="28"/>
          <w:szCs w:val="28"/>
        </w:rPr>
        <w:t>$</w:t>
      </w:r>
      <w:r w:rsidR="0399F0BE" w:rsidRPr="00BC00CC">
        <w:rPr>
          <w:rFonts w:asciiTheme="minorHAnsi" w:eastAsiaTheme="minorEastAsia" w:hAnsiTheme="minorHAnsi" w:cstheme="minorBidi"/>
          <w:sz w:val="28"/>
          <w:szCs w:val="28"/>
        </w:rPr>
        <w:t>500,</w:t>
      </w:r>
      <w:r w:rsidR="00C571B3" w:rsidRPr="00BC00CC">
        <w:rPr>
          <w:rFonts w:asciiTheme="minorHAnsi" w:eastAsiaTheme="minorEastAsia" w:hAnsiTheme="minorHAnsi" w:cstheme="minorBidi"/>
          <w:sz w:val="28"/>
          <w:szCs w:val="28"/>
        </w:rPr>
        <w:t>000</w:t>
      </w:r>
    </w:p>
    <w:p w14:paraId="68081120" w14:textId="77777777" w:rsidR="009B305D" w:rsidRDefault="009B305D" w:rsidP="00BC00CC">
      <w:pPr>
        <w:spacing w:after="0" w:line="240" w:lineRule="auto"/>
        <w:rPr>
          <w:rFonts w:asciiTheme="minorHAnsi" w:eastAsiaTheme="minorEastAsia" w:hAnsiTheme="minorHAnsi" w:cstheme="minorBidi"/>
          <w:b/>
          <w:bCs/>
          <w:sz w:val="28"/>
          <w:szCs w:val="28"/>
        </w:rPr>
      </w:pPr>
      <w:bookmarkStart w:id="1" w:name="_Hlk87978874"/>
      <w:bookmarkEnd w:id="1"/>
    </w:p>
    <w:p w14:paraId="7A11C4AB" w14:textId="2D115383" w:rsidR="009A3438" w:rsidRDefault="009A3438" w:rsidP="00BC00CC">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 xml:space="preserve">Total </w:t>
      </w:r>
      <w:r w:rsidR="009B305D" w:rsidRPr="00BC00CC">
        <w:rPr>
          <w:rFonts w:asciiTheme="minorHAnsi" w:eastAsiaTheme="minorEastAsia" w:hAnsiTheme="minorHAnsi" w:cstheme="minorBidi"/>
          <w:b/>
          <w:bCs/>
          <w:sz w:val="28"/>
          <w:szCs w:val="28"/>
        </w:rPr>
        <w:t>Funding Ceiling</w:t>
      </w:r>
      <w:r w:rsidR="0062465D" w:rsidRPr="00BC00CC">
        <w:rPr>
          <w:rFonts w:asciiTheme="minorHAnsi" w:eastAsiaTheme="minorEastAsia" w:hAnsiTheme="minorHAnsi" w:cstheme="minorBidi"/>
          <w:b/>
          <w:bCs/>
          <w:sz w:val="28"/>
          <w:szCs w:val="28"/>
        </w:rPr>
        <w:t xml:space="preserve">:  </w:t>
      </w:r>
      <w:r w:rsidR="0062465D" w:rsidRPr="00BC00CC">
        <w:rPr>
          <w:rFonts w:asciiTheme="minorHAnsi" w:eastAsiaTheme="minorEastAsia" w:hAnsiTheme="minorHAnsi" w:cstheme="minorBidi"/>
          <w:sz w:val="28"/>
          <w:szCs w:val="28"/>
        </w:rPr>
        <w:t>$</w:t>
      </w:r>
      <w:r w:rsidR="592FFA7F" w:rsidRPr="00BC00CC">
        <w:rPr>
          <w:rFonts w:asciiTheme="minorHAnsi" w:eastAsiaTheme="minorEastAsia" w:hAnsiTheme="minorHAnsi" w:cstheme="minorBidi"/>
          <w:sz w:val="28"/>
          <w:szCs w:val="28"/>
        </w:rPr>
        <w:t>1,000</w:t>
      </w:r>
      <w:r w:rsidR="00C571B3" w:rsidRPr="00BC00CC">
        <w:rPr>
          <w:rFonts w:asciiTheme="minorHAnsi" w:eastAsiaTheme="minorEastAsia" w:hAnsiTheme="minorHAnsi" w:cstheme="minorBidi"/>
          <w:sz w:val="28"/>
          <w:szCs w:val="28"/>
        </w:rPr>
        <w:t>,000</w:t>
      </w:r>
      <w:bookmarkStart w:id="2" w:name="_Hlk87978900"/>
    </w:p>
    <w:bookmarkEnd w:id="0"/>
    <w:bookmarkEnd w:id="2"/>
    <w:p w14:paraId="6160AB78" w14:textId="77777777" w:rsidR="00901D07" w:rsidRDefault="00901D07" w:rsidP="1EDD3F81">
      <w:pPr>
        <w:spacing w:after="0" w:line="240" w:lineRule="auto"/>
        <w:rPr>
          <w:rFonts w:asciiTheme="minorHAnsi" w:eastAsiaTheme="minorEastAsia" w:hAnsiTheme="minorHAnsi" w:cstheme="minorBidi"/>
          <w:b/>
          <w:bCs/>
          <w:sz w:val="28"/>
          <w:szCs w:val="28"/>
        </w:rPr>
      </w:pPr>
    </w:p>
    <w:p w14:paraId="549F06B7" w14:textId="12777950" w:rsidR="009B305D" w:rsidRDefault="00901D07" w:rsidP="6AF59FE8">
      <w:pPr>
        <w:spacing w:after="0" w:line="240" w:lineRule="auto"/>
        <w:rPr>
          <w:rFonts w:asciiTheme="minorHAnsi" w:eastAsiaTheme="minorEastAsia" w:hAnsiTheme="minorHAnsi" w:cstheme="minorBidi"/>
          <w:b/>
          <w:bCs/>
          <w:sz w:val="28"/>
          <w:szCs w:val="28"/>
        </w:rPr>
      </w:pPr>
      <w:r w:rsidRPr="72C22461">
        <w:rPr>
          <w:rFonts w:asciiTheme="minorHAnsi" w:eastAsiaTheme="minorEastAsia" w:hAnsiTheme="minorHAnsi" w:cstheme="minorBidi"/>
          <w:b/>
          <w:bCs/>
          <w:sz w:val="28"/>
          <w:szCs w:val="28"/>
        </w:rPr>
        <w:t>Anticipated Number of Awards:</w:t>
      </w:r>
      <w:r w:rsidR="005A2652" w:rsidRPr="72C22461">
        <w:rPr>
          <w:rFonts w:asciiTheme="minorHAnsi" w:eastAsiaTheme="minorEastAsia" w:hAnsiTheme="minorHAnsi" w:cstheme="minorBidi"/>
          <w:b/>
          <w:bCs/>
          <w:sz w:val="28"/>
          <w:szCs w:val="28"/>
        </w:rPr>
        <w:t xml:space="preserve"> </w:t>
      </w:r>
      <w:r w:rsidRPr="72C22461">
        <w:rPr>
          <w:rFonts w:asciiTheme="minorHAnsi" w:eastAsiaTheme="minorEastAsia" w:hAnsiTheme="minorHAnsi" w:cstheme="minorBidi"/>
          <w:b/>
          <w:bCs/>
          <w:sz w:val="28"/>
          <w:szCs w:val="28"/>
        </w:rPr>
        <w:t xml:space="preserve"> </w:t>
      </w:r>
      <w:r w:rsidR="00F44C90" w:rsidRPr="72C22461">
        <w:rPr>
          <w:rFonts w:asciiTheme="minorHAnsi" w:eastAsiaTheme="minorEastAsia" w:hAnsiTheme="minorHAnsi" w:cstheme="minorBidi"/>
          <w:sz w:val="28"/>
          <w:szCs w:val="28"/>
        </w:rPr>
        <w:t>1</w:t>
      </w:r>
      <w:r w:rsidR="004626D6" w:rsidRPr="72C22461">
        <w:rPr>
          <w:rFonts w:asciiTheme="minorHAnsi" w:eastAsiaTheme="minorEastAsia" w:hAnsiTheme="minorHAnsi" w:cstheme="minorBidi"/>
          <w:sz w:val="28"/>
          <w:szCs w:val="28"/>
        </w:rPr>
        <w:t>-</w:t>
      </w:r>
      <w:r w:rsidR="0B6D34E4" w:rsidRPr="72C22461">
        <w:rPr>
          <w:rFonts w:asciiTheme="minorHAnsi" w:eastAsiaTheme="minorEastAsia" w:hAnsiTheme="minorHAnsi" w:cstheme="minorBidi"/>
          <w:sz w:val="28"/>
          <w:szCs w:val="28"/>
        </w:rPr>
        <w:t>2</w:t>
      </w:r>
    </w:p>
    <w:p w14:paraId="73D17870" w14:textId="77777777" w:rsidR="003221AC" w:rsidRDefault="003221AC" w:rsidP="72C22461">
      <w:pPr>
        <w:spacing w:after="0" w:line="240" w:lineRule="auto"/>
        <w:rPr>
          <w:rFonts w:asciiTheme="minorHAnsi" w:eastAsiaTheme="minorEastAsia" w:hAnsiTheme="minorHAnsi" w:cstheme="minorBidi"/>
          <w:sz w:val="28"/>
          <w:szCs w:val="28"/>
        </w:rPr>
      </w:pPr>
    </w:p>
    <w:p w14:paraId="46065859" w14:textId="67E15847" w:rsidR="003221AC" w:rsidRPr="0094606D" w:rsidRDefault="003221AC" w:rsidP="72C22461">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Type of Award:</w:t>
      </w:r>
      <w:r w:rsidRPr="00BC00CC">
        <w:rPr>
          <w:rFonts w:asciiTheme="minorHAnsi" w:eastAsiaTheme="minorEastAsia" w:hAnsiTheme="minorHAnsi" w:cstheme="minorBidi"/>
          <w:sz w:val="28"/>
          <w:szCs w:val="28"/>
        </w:rPr>
        <w:t xml:space="preserve"> </w:t>
      </w:r>
      <w:r w:rsidR="00061A2E" w:rsidRPr="00BC00CC">
        <w:rPr>
          <w:rFonts w:asciiTheme="minorHAnsi" w:eastAsiaTheme="minorEastAsia" w:hAnsiTheme="minorHAnsi" w:cstheme="minorBidi"/>
          <w:sz w:val="28"/>
          <w:szCs w:val="28"/>
        </w:rPr>
        <w:t>Grant</w:t>
      </w:r>
      <w:r w:rsidR="00B60E01" w:rsidRPr="00BC00CC">
        <w:rPr>
          <w:rFonts w:asciiTheme="minorHAnsi" w:eastAsiaTheme="minorEastAsia" w:hAnsiTheme="minorHAnsi" w:cstheme="minorBidi"/>
          <w:sz w:val="28"/>
          <w:szCs w:val="28"/>
        </w:rPr>
        <w:t xml:space="preserve"> or Cooperative Agreement</w:t>
      </w:r>
    </w:p>
    <w:p w14:paraId="7C782B51" w14:textId="77777777" w:rsidR="002B7CFF" w:rsidRDefault="002B7CFF" w:rsidP="72C22461">
      <w:pPr>
        <w:spacing w:after="0" w:line="240" w:lineRule="auto"/>
        <w:rPr>
          <w:rFonts w:asciiTheme="minorHAnsi" w:eastAsiaTheme="minorEastAsia" w:hAnsiTheme="minorHAnsi" w:cstheme="minorBidi"/>
          <w:b/>
          <w:bCs/>
          <w:sz w:val="28"/>
          <w:szCs w:val="28"/>
        </w:rPr>
      </w:pPr>
    </w:p>
    <w:p w14:paraId="2922AC3A" w14:textId="16044EFA" w:rsidR="009B305D" w:rsidRPr="00CC13CD" w:rsidRDefault="009B305D" w:rsidP="72C22461">
      <w:pPr>
        <w:spacing w:after="0" w:line="240" w:lineRule="auto"/>
        <w:rPr>
          <w:rFonts w:asciiTheme="minorHAnsi" w:eastAsiaTheme="minorEastAsia" w:hAnsiTheme="minorHAnsi" w:cstheme="minorBidi"/>
          <w:b/>
          <w:bCs/>
          <w:sz w:val="28"/>
          <w:szCs w:val="28"/>
        </w:rPr>
      </w:pPr>
      <w:r w:rsidRPr="00BC00CC">
        <w:rPr>
          <w:rFonts w:asciiTheme="minorHAnsi" w:eastAsiaTheme="minorEastAsia" w:hAnsiTheme="minorHAnsi" w:cstheme="minorBidi"/>
          <w:b/>
          <w:bCs/>
          <w:sz w:val="28"/>
          <w:szCs w:val="28"/>
        </w:rPr>
        <w:t>Period of Performance:</w:t>
      </w:r>
      <w:r w:rsidR="002640C3" w:rsidRPr="00BC00CC">
        <w:rPr>
          <w:rFonts w:asciiTheme="minorHAnsi" w:eastAsiaTheme="minorEastAsia" w:hAnsiTheme="minorHAnsi" w:cstheme="minorBidi"/>
          <w:sz w:val="28"/>
          <w:szCs w:val="28"/>
        </w:rPr>
        <w:t xml:space="preserve"> </w:t>
      </w:r>
      <w:r w:rsidR="005A2652" w:rsidRPr="00BC00CC">
        <w:rPr>
          <w:rFonts w:asciiTheme="minorHAnsi" w:eastAsiaTheme="minorEastAsia" w:hAnsiTheme="minorHAnsi" w:cstheme="minorBidi"/>
          <w:sz w:val="28"/>
          <w:szCs w:val="28"/>
        </w:rPr>
        <w:t xml:space="preserve"> </w:t>
      </w:r>
      <w:r w:rsidR="00061A2E" w:rsidRPr="00BC00CC">
        <w:rPr>
          <w:rFonts w:asciiTheme="minorHAnsi" w:eastAsiaTheme="minorEastAsia" w:hAnsiTheme="minorHAnsi" w:cstheme="minorBidi"/>
          <w:sz w:val="28"/>
          <w:szCs w:val="28"/>
        </w:rPr>
        <w:t>12</w:t>
      </w:r>
      <w:r w:rsidR="005A2652" w:rsidRPr="00BC00CC">
        <w:rPr>
          <w:rFonts w:asciiTheme="minorHAnsi" w:eastAsiaTheme="minorEastAsia" w:hAnsiTheme="minorHAnsi" w:cstheme="minorBidi"/>
          <w:sz w:val="28"/>
          <w:szCs w:val="28"/>
        </w:rPr>
        <w:t>-</w:t>
      </w:r>
      <w:r w:rsidR="02ECA798" w:rsidRPr="00BC00CC">
        <w:rPr>
          <w:rFonts w:asciiTheme="minorHAnsi" w:eastAsiaTheme="minorEastAsia" w:hAnsiTheme="minorHAnsi" w:cstheme="minorBidi"/>
          <w:sz w:val="28"/>
          <w:szCs w:val="28"/>
        </w:rPr>
        <w:t>36</w:t>
      </w:r>
      <w:r w:rsidR="005A2652" w:rsidRPr="00BC00CC">
        <w:rPr>
          <w:rFonts w:asciiTheme="minorHAnsi" w:eastAsiaTheme="minorEastAsia" w:hAnsiTheme="minorHAnsi" w:cstheme="minorBidi"/>
          <w:sz w:val="28"/>
          <w:szCs w:val="28"/>
        </w:rPr>
        <w:t xml:space="preserve"> months</w:t>
      </w:r>
    </w:p>
    <w:p w14:paraId="3235F2D4" w14:textId="77777777" w:rsidR="00EC3DE8" w:rsidRDefault="00EC3DE8" w:rsidP="1EDD3F81">
      <w:pPr>
        <w:spacing w:after="0" w:line="240" w:lineRule="auto"/>
        <w:rPr>
          <w:rFonts w:asciiTheme="minorHAnsi" w:eastAsiaTheme="minorEastAsia" w:hAnsiTheme="minorHAnsi" w:cstheme="minorBidi"/>
          <w:b/>
          <w:bCs/>
          <w:sz w:val="28"/>
          <w:szCs w:val="28"/>
        </w:rPr>
      </w:pPr>
    </w:p>
    <w:p w14:paraId="5AB18CF9" w14:textId="45472B37" w:rsidR="00EC3DE8" w:rsidRPr="00A04450" w:rsidRDefault="00EC3DE8" w:rsidP="00BC00CC">
      <w:pPr>
        <w:spacing w:after="0" w:line="240" w:lineRule="auto"/>
        <w:rPr>
          <w:rFonts w:asciiTheme="minorHAnsi" w:eastAsiaTheme="minorEastAsia" w:hAnsiTheme="minorHAnsi" w:cstheme="minorBidi"/>
          <w:sz w:val="28"/>
          <w:szCs w:val="28"/>
          <w:highlight w:val="yellow"/>
          <w:vertAlign w:val="superscript"/>
        </w:rPr>
      </w:pPr>
      <w:r w:rsidRPr="00BC00CC">
        <w:rPr>
          <w:rFonts w:asciiTheme="minorHAnsi" w:eastAsiaTheme="minorEastAsia" w:hAnsiTheme="minorHAnsi" w:cstheme="minorBidi"/>
          <w:b/>
          <w:bCs/>
          <w:sz w:val="28"/>
          <w:szCs w:val="28"/>
        </w:rPr>
        <w:t xml:space="preserve">Anticipated </w:t>
      </w:r>
      <w:r w:rsidR="00443D30" w:rsidRPr="00BC00CC">
        <w:rPr>
          <w:rFonts w:asciiTheme="minorHAnsi" w:eastAsiaTheme="minorEastAsia" w:hAnsiTheme="minorHAnsi" w:cstheme="minorBidi"/>
          <w:b/>
          <w:bCs/>
          <w:sz w:val="28"/>
          <w:szCs w:val="28"/>
        </w:rPr>
        <w:t>Time</w:t>
      </w:r>
      <w:r w:rsidR="0F5FE3F8" w:rsidRPr="00BC00CC">
        <w:rPr>
          <w:rFonts w:asciiTheme="minorHAnsi" w:eastAsiaTheme="minorEastAsia" w:hAnsiTheme="minorHAnsi" w:cstheme="minorBidi"/>
          <w:b/>
          <w:bCs/>
          <w:sz w:val="28"/>
          <w:szCs w:val="28"/>
        </w:rPr>
        <w:t xml:space="preserve"> of</w:t>
      </w:r>
      <w:r w:rsidR="005A2652" w:rsidRPr="00BC00CC">
        <w:rPr>
          <w:rFonts w:asciiTheme="minorHAnsi" w:eastAsiaTheme="minorEastAsia" w:hAnsiTheme="minorHAnsi" w:cstheme="minorBidi"/>
          <w:b/>
          <w:bCs/>
          <w:sz w:val="28"/>
          <w:szCs w:val="28"/>
        </w:rPr>
        <w:t xml:space="preserve"> Availability of Funds</w:t>
      </w:r>
      <w:r w:rsidRPr="00BC00CC">
        <w:rPr>
          <w:rFonts w:asciiTheme="minorHAnsi" w:eastAsiaTheme="minorEastAsia" w:hAnsiTheme="minorHAnsi" w:cstheme="minorBidi"/>
          <w:b/>
          <w:bCs/>
          <w:sz w:val="28"/>
          <w:szCs w:val="28"/>
        </w:rPr>
        <w:t>:</w:t>
      </w:r>
      <w:r w:rsidR="00443D30" w:rsidRPr="00BC00CC">
        <w:rPr>
          <w:rFonts w:asciiTheme="minorHAnsi" w:eastAsiaTheme="minorEastAsia" w:hAnsiTheme="minorHAnsi" w:cstheme="minorBidi"/>
          <w:sz w:val="28"/>
          <w:szCs w:val="28"/>
        </w:rPr>
        <w:t xml:space="preserve"> </w:t>
      </w:r>
      <w:r w:rsidR="005A2652" w:rsidRPr="00BC00CC">
        <w:rPr>
          <w:rFonts w:asciiTheme="minorHAnsi" w:eastAsiaTheme="minorEastAsia" w:hAnsiTheme="minorHAnsi" w:cstheme="minorBidi"/>
          <w:sz w:val="28"/>
          <w:szCs w:val="28"/>
        </w:rPr>
        <w:t xml:space="preserve"> </w:t>
      </w:r>
      <w:r w:rsidR="5BD64B2D" w:rsidRPr="00BC00CC">
        <w:rPr>
          <w:rFonts w:asciiTheme="minorHAnsi" w:eastAsiaTheme="minorEastAsia" w:hAnsiTheme="minorHAnsi" w:cstheme="minorBidi"/>
          <w:sz w:val="28"/>
          <w:szCs w:val="28"/>
        </w:rPr>
        <w:t>September 30, 2023</w:t>
      </w:r>
    </w:p>
    <w:p w14:paraId="687A241E" w14:textId="77777777" w:rsidR="00290D8C" w:rsidRDefault="00290D8C" w:rsidP="1EDD3F81">
      <w:pPr>
        <w:spacing w:after="0" w:line="240" w:lineRule="auto"/>
        <w:rPr>
          <w:rFonts w:asciiTheme="minorHAnsi" w:eastAsiaTheme="minorEastAsia" w:hAnsiTheme="minorHAnsi" w:cstheme="minorBidi"/>
          <w:sz w:val="28"/>
          <w:szCs w:val="28"/>
        </w:rPr>
      </w:pPr>
    </w:p>
    <w:p w14:paraId="30C86FD0" w14:textId="77777777" w:rsidR="006607EC" w:rsidRDefault="006607EC" w:rsidP="1EDD3F81">
      <w:pPr>
        <w:spacing w:after="0" w:line="240" w:lineRule="auto"/>
        <w:rPr>
          <w:rFonts w:asciiTheme="minorHAnsi" w:eastAsiaTheme="minorEastAsia" w:hAnsiTheme="minorHAnsi" w:cstheme="minorBidi"/>
          <w:b/>
          <w:bCs/>
          <w:smallCaps/>
          <w:sz w:val="28"/>
          <w:szCs w:val="28"/>
        </w:rPr>
      </w:pPr>
    </w:p>
    <w:p w14:paraId="14763B08"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00BC00CC">
        <w:rPr>
          <w:rFonts w:asciiTheme="minorHAnsi" w:eastAsiaTheme="minorEastAsia" w:hAnsiTheme="minorHAnsi" w:cstheme="minorBidi"/>
          <w:b/>
          <w:bCs/>
          <w:smallCaps/>
          <w:sz w:val="28"/>
          <w:szCs w:val="28"/>
        </w:rPr>
        <w:t>A. Project Description</w:t>
      </w:r>
    </w:p>
    <w:p w14:paraId="16C36BCA" w14:textId="77777777" w:rsidR="00290D8C" w:rsidRDefault="00290D8C" w:rsidP="1EDD3F81">
      <w:pPr>
        <w:spacing w:after="0" w:line="240" w:lineRule="auto"/>
        <w:rPr>
          <w:rFonts w:asciiTheme="minorHAnsi" w:eastAsiaTheme="minorEastAsia" w:hAnsiTheme="minorHAnsi" w:cstheme="minorBidi"/>
          <w:b/>
          <w:bCs/>
          <w:i/>
          <w:iCs/>
          <w:sz w:val="28"/>
          <w:szCs w:val="28"/>
        </w:rPr>
      </w:pPr>
    </w:p>
    <w:p w14:paraId="5FF0424F" w14:textId="751CE90C" w:rsidR="67EC5917" w:rsidRDefault="67EC5917"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A.1 Summary</w:t>
      </w:r>
    </w:p>
    <w:p w14:paraId="4A49CE5A" w14:textId="0C3BB7AF" w:rsidR="1D065A88" w:rsidRPr="001E027C" w:rsidRDefault="1D065A88" w:rsidP="1EDD3F81">
      <w:pPr>
        <w:spacing w:after="0" w:line="240" w:lineRule="auto"/>
        <w:rPr>
          <w:rFonts w:asciiTheme="minorHAnsi" w:eastAsiaTheme="minorEastAsia" w:hAnsiTheme="minorHAnsi" w:cstheme="minorBidi"/>
          <w:b/>
          <w:bCs/>
          <w:i/>
          <w:iCs/>
          <w:sz w:val="28"/>
          <w:szCs w:val="28"/>
        </w:rPr>
      </w:pPr>
    </w:p>
    <w:p w14:paraId="0301D4A8" w14:textId="6A355AF2" w:rsidR="00272DAB" w:rsidRPr="00F457A9" w:rsidRDefault="79E817C7" w:rsidP="7C340A8C">
      <w:pPr>
        <w:spacing w:after="0" w:line="240" w:lineRule="auto"/>
        <w:rPr>
          <w:rFonts w:asciiTheme="minorHAnsi" w:eastAsiaTheme="minorEastAsia" w:hAnsiTheme="minorHAnsi" w:cstheme="minorBidi"/>
          <w:sz w:val="28"/>
          <w:szCs w:val="28"/>
        </w:rPr>
      </w:pPr>
      <w:r w:rsidRPr="61C02EC4">
        <w:rPr>
          <w:rFonts w:asciiTheme="minorHAnsi" w:eastAsiaTheme="minorEastAsia" w:hAnsiTheme="minorHAnsi" w:cstheme="minorBidi"/>
          <w:sz w:val="28"/>
          <w:szCs w:val="28"/>
        </w:rPr>
        <w:t>The U.S. Department of State, Bureau</w:t>
      </w:r>
      <w:r w:rsidR="00061A2E" w:rsidRPr="61C02EC4">
        <w:rPr>
          <w:rFonts w:asciiTheme="minorHAnsi" w:eastAsiaTheme="minorEastAsia" w:hAnsiTheme="minorHAnsi" w:cstheme="minorBidi"/>
          <w:sz w:val="28"/>
          <w:szCs w:val="28"/>
        </w:rPr>
        <w:t xml:space="preserve"> of</w:t>
      </w:r>
      <w:r w:rsidRPr="61C02EC4">
        <w:rPr>
          <w:rFonts w:asciiTheme="minorHAnsi" w:eastAsiaTheme="minorEastAsia" w:hAnsiTheme="minorHAnsi" w:cstheme="minorBidi"/>
          <w:sz w:val="28"/>
          <w:szCs w:val="28"/>
        </w:rPr>
        <w:t xml:space="preserve"> </w:t>
      </w:r>
      <w:r w:rsidR="00061A2E" w:rsidRPr="61C02EC4">
        <w:rPr>
          <w:rFonts w:asciiTheme="minorHAnsi" w:eastAsiaTheme="minorEastAsia" w:hAnsiTheme="minorHAnsi" w:cstheme="minorBidi"/>
          <w:sz w:val="28"/>
          <w:szCs w:val="28"/>
        </w:rPr>
        <w:t>Oceans and International Environmental and Scientific Affairs</w:t>
      </w:r>
      <w:r w:rsidR="00550755" w:rsidRPr="61C02EC4">
        <w:rPr>
          <w:rFonts w:asciiTheme="minorHAnsi" w:eastAsiaTheme="minorEastAsia" w:hAnsiTheme="minorHAnsi" w:cstheme="minorBidi"/>
          <w:sz w:val="28"/>
          <w:szCs w:val="28"/>
        </w:rPr>
        <w:t xml:space="preserve"> (OES)</w:t>
      </w:r>
      <w:r w:rsidR="00061A2E" w:rsidRPr="61C02EC4">
        <w:rPr>
          <w:rFonts w:asciiTheme="minorHAnsi" w:eastAsiaTheme="minorEastAsia" w:hAnsiTheme="minorHAnsi" w:cstheme="minorBidi"/>
          <w:sz w:val="28"/>
          <w:szCs w:val="28"/>
        </w:rPr>
        <w:t xml:space="preserve"> </w:t>
      </w:r>
      <w:r w:rsidRPr="61C02EC4">
        <w:rPr>
          <w:rFonts w:asciiTheme="minorHAnsi" w:eastAsiaTheme="minorEastAsia" w:hAnsiTheme="minorHAnsi" w:cstheme="minorBidi"/>
          <w:sz w:val="28"/>
          <w:szCs w:val="28"/>
        </w:rPr>
        <w:t>announces an open competition for organizations interested in submitting applications for projects that</w:t>
      </w:r>
      <w:r w:rsidR="2C698461" w:rsidRPr="61C02EC4">
        <w:rPr>
          <w:rFonts w:asciiTheme="minorHAnsi" w:eastAsiaTheme="minorEastAsia" w:hAnsiTheme="minorHAnsi" w:cstheme="minorBidi"/>
          <w:sz w:val="28"/>
          <w:szCs w:val="28"/>
        </w:rPr>
        <w:t xml:space="preserve"> </w:t>
      </w:r>
      <w:r w:rsidR="00297C2E" w:rsidRPr="61C02EC4">
        <w:rPr>
          <w:rFonts w:asciiTheme="minorHAnsi" w:eastAsiaTheme="minorEastAsia" w:hAnsiTheme="minorHAnsi" w:cstheme="minorBidi"/>
          <w:sz w:val="28"/>
          <w:szCs w:val="28"/>
        </w:rPr>
        <w:t xml:space="preserve">counter </w:t>
      </w:r>
      <w:r w:rsidR="00A129DF" w:rsidRPr="61C02EC4">
        <w:rPr>
          <w:rFonts w:asciiTheme="minorHAnsi" w:eastAsiaTheme="minorEastAsia" w:hAnsiTheme="minorHAnsi" w:cstheme="minorBidi"/>
          <w:sz w:val="28"/>
          <w:szCs w:val="28"/>
        </w:rPr>
        <w:t>trafficking of endangered and protected species for use in traditional medicine</w:t>
      </w:r>
      <w:r w:rsidR="00297C2E" w:rsidRPr="61C02EC4">
        <w:rPr>
          <w:rFonts w:asciiTheme="minorHAnsi" w:eastAsiaTheme="minorEastAsia" w:hAnsiTheme="minorHAnsi" w:cstheme="minorBidi"/>
          <w:sz w:val="28"/>
          <w:szCs w:val="28"/>
        </w:rPr>
        <w:t xml:space="preserve"> </w:t>
      </w:r>
      <w:r w:rsidR="6EE8DECF" w:rsidRPr="61C02EC4">
        <w:rPr>
          <w:rFonts w:asciiTheme="minorHAnsi" w:eastAsiaTheme="minorEastAsia" w:hAnsiTheme="minorHAnsi" w:cstheme="minorBidi"/>
          <w:sz w:val="28"/>
          <w:szCs w:val="28"/>
        </w:rPr>
        <w:t xml:space="preserve">(TM) </w:t>
      </w:r>
      <w:r w:rsidR="00297C2E" w:rsidRPr="61C02EC4">
        <w:rPr>
          <w:rFonts w:asciiTheme="minorHAnsi" w:eastAsiaTheme="minorEastAsia" w:hAnsiTheme="minorHAnsi" w:cstheme="minorBidi"/>
          <w:sz w:val="28"/>
          <w:szCs w:val="28"/>
        </w:rPr>
        <w:t>globally</w:t>
      </w:r>
      <w:r w:rsidR="00A129DF" w:rsidRPr="61C02EC4">
        <w:rPr>
          <w:rFonts w:asciiTheme="minorHAnsi" w:eastAsiaTheme="minorEastAsia" w:hAnsiTheme="minorHAnsi" w:cstheme="minorBidi"/>
          <w:sz w:val="28"/>
          <w:szCs w:val="28"/>
        </w:rPr>
        <w:t xml:space="preserve">. </w:t>
      </w:r>
    </w:p>
    <w:p w14:paraId="797ABC5F" w14:textId="77777777" w:rsidR="00272DAB" w:rsidRPr="00F457A9" w:rsidRDefault="00272DAB" w:rsidP="1EDD3F81">
      <w:pPr>
        <w:spacing w:after="0" w:line="240" w:lineRule="auto"/>
        <w:rPr>
          <w:rFonts w:asciiTheme="minorHAnsi" w:eastAsiaTheme="minorEastAsia" w:hAnsiTheme="minorHAnsi" w:cstheme="minorBidi"/>
          <w:sz w:val="28"/>
          <w:szCs w:val="28"/>
        </w:rPr>
      </w:pPr>
    </w:p>
    <w:p w14:paraId="4021B19C" w14:textId="53AB8BE7" w:rsidR="00272DAB" w:rsidRPr="00F457A9" w:rsidRDefault="79E817C7" w:rsidP="7C340A8C">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Policy Objectiv</w:t>
      </w:r>
      <w:r w:rsidR="000C07C2" w:rsidRPr="00BC00CC">
        <w:rPr>
          <w:rFonts w:asciiTheme="minorHAnsi" w:eastAsiaTheme="minorEastAsia" w:hAnsiTheme="minorHAnsi" w:cstheme="minorBidi"/>
          <w:sz w:val="28"/>
          <w:szCs w:val="28"/>
        </w:rPr>
        <w:t>e</w:t>
      </w:r>
      <w:r w:rsidR="00DD0516" w:rsidRPr="00BC00CC">
        <w:rPr>
          <w:rFonts w:asciiTheme="minorHAnsi" w:eastAsiaTheme="minorEastAsia" w:hAnsiTheme="minorHAnsi" w:cstheme="minorBidi"/>
          <w:sz w:val="28"/>
          <w:szCs w:val="28"/>
        </w:rPr>
        <w:t>/</w:t>
      </w:r>
      <w:r w:rsidR="2F80DE38" w:rsidRPr="00BC00CC">
        <w:rPr>
          <w:rFonts w:asciiTheme="minorHAnsi" w:eastAsiaTheme="minorEastAsia" w:hAnsiTheme="minorHAnsi" w:cstheme="minorBidi"/>
          <w:sz w:val="28"/>
          <w:szCs w:val="28"/>
        </w:rPr>
        <w:t>P</w:t>
      </w:r>
      <w:r w:rsidR="2EF2455E" w:rsidRPr="00BC00CC">
        <w:rPr>
          <w:rFonts w:asciiTheme="minorHAnsi" w:eastAsiaTheme="minorEastAsia" w:hAnsiTheme="minorHAnsi" w:cstheme="minorBidi"/>
          <w:sz w:val="28"/>
          <w:szCs w:val="28"/>
        </w:rPr>
        <w:t>roblem Statement</w:t>
      </w:r>
      <w:r w:rsidR="4259506A" w:rsidRPr="00BC00CC">
        <w:rPr>
          <w:rFonts w:asciiTheme="minorHAnsi" w:eastAsiaTheme="minorEastAsia" w:hAnsiTheme="minorHAnsi" w:cstheme="minorBidi"/>
          <w:sz w:val="28"/>
          <w:szCs w:val="28"/>
        </w:rPr>
        <w:t>:</w:t>
      </w:r>
    </w:p>
    <w:p w14:paraId="300BE686" w14:textId="51CB0A36" w:rsidR="00BC00CC" w:rsidRDefault="00BC00CC" w:rsidP="00BC00CC">
      <w:pPr>
        <w:pStyle w:val="paragraph"/>
        <w:spacing w:after="0"/>
        <w:rPr>
          <w:rFonts w:asciiTheme="minorHAnsi" w:eastAsiaTheme="minorEastAsia" w:hAnsiTheme="minorHAnsi" w:cstheme="minorBidi"/>
          <w:sz w:val="28"/>
          <w:szCs w:val="28"/>
        </w:rPr>
      </w:pPr>
    </w:p>
    <w:p w14:paraId="1BD3A51B" w14:textId="5C882A70" w:rsidR="00120404" w:rsidRPr="00F457A9" w:rsidRDefault="2500DB84" w:rsidP="61C02EC4">
      <w:pPr>
        <w:pStyle w:val="paragraph"/>
        <w:spacing w:before="0" w:beforeAutospacing="0" w:after="0" w:afterAutospacing="0"/>
        <w:textAlignment w:val="baseline"/>
        <w:rPr>
          <w:rFonts w:ascii="Segoe UI" w:hAnsi="Segoe UI" w:cs="Segoe UI"/>
          <w:sz w:val="28"/>
          <w:szCs w:val="28"/>
        </w:rPr>
      </w:pPr>
      <w:r w:rsidRPr="61C02EC4">
        <w:rPr>
          <w:rStyle w:val="normaltextrun"/>
          <w:rFonts w:ascii="Calibri" w:hAnsi="Calibri" w:cs="Calibri"/>
          <w:color w:val="000000" w:themeColor="text1"/>
          <w:sz w:val="28"/>
          <w:szCs w:val="28"/>
        </w:rPr>
        <w:lastRenderedPageBreak/>
        <w:t xml:space="preserve">Per the OES Functional Bureau Strategy, OES </w:t>
      </w:r>
      <w:r w:rsidR="1098C465" w:rsidRPr="61C02EC4">
        <w:rPr>
          <w:rStyle w:val="normaltextrun"/>
          <w:rFonts w:ascii="Calibri" w:hAnsi="Calibri" w:cs="Calibri"/>
          <w:color w:val="000000" w:themeColor="text1"/>
          <w:sz w:val="28"/>
          <w:szCs w:val="28"/>
        </w:rPr>
        <w:t xml:space="preserve">aims to raise political will, mobilize resources, and strengthen operational capacity to combat nature crimes, including wildlife and timber trafficking. </w:t>
      </w:r>
      <w:r w:rsidRPr="61C02EC4">
        <w:rPr>
          <w:rStyle w:val="normaltextrun"/>
          <w:rFonts w:ascii="Calibri" w:hAnsi="Calibri" w:cs="Calibri"/>
          <w:color w:val="000000" w:themeColor="text1"/>
          <w:sz w:val="28"/>
          <w:szCs w:val="28"/>
        </w:rPr>
        <w:t xml:space="preserve"> </w:t>
      </w:r>
      <w:r w:rsidR="4E362A0E" w:rsidRPr="61C02EC4">
        <w:rPr>
          <w:rStyle w:val="normaltextrun"/>
          <w:rFonts w:ascii="Calibri" w:hAnsi="Calibri" w:cs="Calibri"/>
          <w:color w:val="000000" w:themeColor="text1"/>
          <w:sz w:val="28"/>
          <w:szCs w:val="28"/>
        </w:rPr>
        <w:t>W</w:t>
      </w:r>
      <w:r w:rsidRPr="61C02EC4">
        <w:rPr>
          <w:rStyle w:val="normaltextrun"/>
          <w:rFonts w:ascii="Calibri" w:hAnsi="Calibri" w:cs="Calibri"/>
          <w:color w:val="000000" w:themeColor="text1"/>
          <w:sz w:val="28"/>
          <w:szCs w:val="28"/>
        </w:rPr>
        <w:t>ildlife trafficking</w:t>
      </w:r>
      <w:r w:rsidR="0F707339" w:rsidRPr="61C02EC4">
        <w:rPr>
          <w:rStyle w:val="normaltextrun"/>
          <w:rFonts w:ascii="Calibri" w:hAnsi="Calibri" w:cs="Calibri"/>
          <w:color w:val="000000" w:themeColor="text1"/>
          <w:sz w:val="28"/>
          <w:szCs w:val="28"/>
        </w:rPr>
        <w:t xml:space="preserve"> </w:t>
      </w:r>
      <w:r w:rsidR="7BB62945" w:rsidRPr="61C02EC4">
        <w:rPr>
          <w:rStyle w:val="normaltextrun"/>
          <w:rFonts w:ascii="Calibri" w:hAnsi="Calibri" w:cs="Calibri"/>
          <w:color w:val="000000" w:themeColor="text1"/>
          <w:sz w:val="28"/>
          <w:szCs w:val="28"/>
        </w:rPr>
        <w:t xml:space="preserve">threatens national security, </w:t>
      </w:r>
      <w:r w:rsidR="0F707339" w:rsidRPr="61C02EC4">
        <w:rPr>
          <w:rStyle w:val="normaltextrun"/>
          <w:rFonts w:ascii="Calibri" w:hAnsi="Calibri" w:cs="Calibri"/>
          <w:color w:val="000000" w:themeColor="text1"/>
          <w:sz w:val="28"/>
          <w:szCs w:val="28"/>
        </w:rPr>
        <w:t>undermines</w:t>
      </w:r>
      <w:r w:rsidR="1A7C0C43" w:rsidRPr="61C02EC4">
        <w:rPr>
          <w:rStyle w:val="normaltextrun"/>
          <w:rFonts w:ascii="Calibri" w:hAnsi="Calibri" w:cs="Calibri"/>
          <w:color w:val="000000" w:themeColor="text1"/>
          <w:sz w:val="28"/>
          <w:szCs w:val="28"/>
        </w:rPr>
        <w:t xml:space="preserve"> </w:t>
      </w:r>
      <w:r w:rsidR="68CD7D6A" w:rsidRPr="61C02EC4">
        <w:rPr>
          <w:rStyle w:val="normaltextrun"/>
          <w:rFonts w:ascii="Calibri" w:hAnsi="Calibri" w:cs="Calibri"/>
          <w:color w:val="000000" w:themeColor="text1"/>
          <w:sz w:val="28"/>
          <w:szCs w:val="28"/>
        </w:rPr>
        <w:t>economic prosperity</w:t>
      </w:r>
      <w:r w:rsidR="616F3242" w:rsidRPr="61C02EC4">
        <w:rPr>
          <w:rStyle w:val="normaltextrun"/>
          <w:rFonts w:ascii="Calibri" w:hAnsi="Calibri" w:cs="Calibri"/>
          <w:color w:val="000000" w:themeColor="text1"/>
          <w:sz w:val="28"/>
          <w:szCs w:val="28"/>
        </w:rPr>
        <w:t xml:space="preserve"> and</w:t>
      </w:r>
      <w:r w:rsidR="68CD7D6A" w:rsidRPr="61C02EC4">
        <w:rPr>
          <w:rStyle w:val="normaltextrun"/>
          <w:rFonts w:ascii="Calibri" w:hAnsi="Calibri" w:cs="Calibri"/>
          <w:color w:val="000000" w:themeColor="text1"/>
          <w:sz w:val="28"/>
          <w:szCs w:val="28"/>
        </w:rPr>
        <w:t xml:space="preserve"> the rule of law</w:t>
      </w:r>
      <w:r w:rsidR="564C3B5E" w:rsidRPr="61C02EC4">
        <w:rPr>
          <w:rStyle w:val="normaltextrun"/>
          <w:rFonts w:ascii="Calibri" w:hAnsi="Calibri" w:cs="Calibri"/>
          <w:color w:val="000000" w:themeColor="text1"/>
          <w:sz w:val="28"/>
          <w:szCs w:val="28"/>
        </w:rPr>
        <w:t xml:space="preserve">, </w:t>
      </w:r>
      <w:r w:rsidR="5A3287BF" w:rsidRPr="61C02EC4">
        <w:rPr>
          <w:rStyle w:val="normaltextrun"/>
          <w:rFonts w:ascii="Calibri" w:hAnsi="Calibri" w:cs="Calibri"/>
          <w:color w:val="000000" w:themeColor="text1"/>
          <w:sz w:val="28"/>
          <w:szCs w:val="28"/>
        </w:rPr>
        <w:t>fuels corruption</w:t>
      </w:r>
      <w:r w:rsidR="72976228" w:rsidRPr="61C02EC4">
        <w:rPr>
          <w:rStyle w:val="normaltextrun"/>
          <w:rFonts w:ascii="Calibri" w:hAnsi="Calibri" w:cs="Calibri"/>
          <w:color w:val="000000" w:themeColor="text1"/>
          <w:sz w:val="28"/>
          <w:szCs w:val="28"/>
        </w:rPr>
        <w:t xml:space="preserve">, </w:t>
      </w:r>
      <w:r w:rsidR="25724994" w:rsidRPr="61C02EC4">
        <w:rPr>
          <w:rStyle w:val="normaltextrun"/>
          <w:rFonts w:ascii="Calibri" w:hAnsi="Calibri" w:cs="Calibri"/>
          <w:color w:val="000000" w:themeColor="text1"/>
          <w:sz w:val="28"/>
          <w:szCs w:val="28"/>
        </w:rPr>
        <w:t>spreads disease</w:t>
      </w:r>
      <w:r w:rsidR="6E74B39C" w:rsidRPr="61C02EC4">
        <w:rPr>
          <w:rStyle w:val="normaltextrun"/>
          <w:rFonts w:ascii="Calibri" w:hAnsi="Calibri" w:cs="Calibri"/>
          <w:color w:val="000000" w:themeColor="text1"/>
          <w:sz w:val="28"/>
          <w:szCs w:val="28"/>
        </w:rPr>
        <w:t>, and pushes species to the brink of extinction.</w:t>
      </w:r>
      <w:r w:rsidR="00120404">
        <w:br/>
      </w:r>
      <w:r w:rsidR="00120404">
        <w:br/>
      </w:r>
      <w:r w:rsidR="00120404" w:rsidRPr="61C02EC4">
        <w:rPr>
          <w:rStyle w:val="normaltextrun"/>
          <w:rFonts w:ascii="Calibri" w:hAnsi="Calibri" w:cs="Calibri"/>
          <w:color w:val="000000" w:themeColor="text1"/>
          <w:sz w:val="28"/>
          <w:szCs w:val="28"/>
        </w:rPr>
        <w:t>OES engages globally with source, transit</w:t>
      </w:r>
      <w:r w:rsidR="004D5ED1" w:rsidRPr="61C02EC4">
        <w:rPr>
          <w:rStyle w:val="normaltextrun"/>
          <w:rFonts w:ascii="Calibri" w:hAnsi="Calibri" w:cs="Calibri"/>
          <w:color w:val="000000" w:themeColor="text1"/>
          <w:sz w:val="28"/>
          <w:szCs w:val="28"/>
        </w:rPr>
        <w:t>,</w:t>
      </w:r>
      <w:r w:rsidR="00120404" w:rsidRPr="61C02EC4">
        <w:rPr>
          <w:rStyle w:val="normaltextrun"/>
          <w:rFonts w:ascii="Calibri" w:hAnsi="Calibri" w:cs="Calibri"/>
          <w:color w:val="000000" w:themeColor="text1"/>
          <w:sz w:val="28"/>
          <w:szCs w:val="28"/>
        </w:rPr>
        <w:t xml:space="preserve"> and consumer countries to combat wildlife trafficking.  We work closely with the private sector and other stakeholders, employing a whole-of-society approach to eliminate trafficked wildlife and wildlife products from supply chains.</w:t>
      </w:r>
      <w:r w:rsidR="00120404">
        <w:br/>
      </w:r>
    </w:p>
    <w:p w14:paraId="7C3D1BDF" w14:textId="78E13E31" w:rsidR="00272DAB" w:rsidRPr="00F457A9" w:rsidRDefault="002604AA" w:rsidP="61C02EC4">
      <w:pPr>
        <w:pStyle w:val="paragraph"/>
        <w:spacing w:before="0" w:beforeAutospacing="0" w:after="0" w:afterAutospacing="0"/>
        <w:rPr>
          <w:rFonts w:asciiTheme="minorHAnsi" w:eastAsiaTheme="minorEastAsia" w:hAnsiTheme="minorHAnsi" w:cstheme="minorBidi"/>
          <w:sz w:val="28"/>
          <w:szCs w:val="28"/>
        </w:rPr>
      </w:pPr>
      <w:r w:rsidRPr="07213415">
        <w:rPr>
          <w:rStyle w:val="normaltextrun"/>
          <w:rFonts w:ascii="Calibri" w:hAnsi="Calibri" w:cs="Calibri"/>
          <w:color w:val="000000" w:themeColor="text1"/>
          <w:sz w:val="28"/>
          <w:szCs w:val="28"/>
        </w:rPr>
        <w:t xml:space="preserve">Asian nations are by far the largest consumers of endangered and protected species globally.  </w:t>
      </w:r>
      <w:r w:rsidR="06873F11" w:rsidRPr="07213415">
        <w:rPr>
          <w:rFonts w:asciiTheme="minorHAnsi" w:eastAsiaTheme="minorEastAsia" w:hAnsiTheme="minorHAnsi" w:cstheme="minorBidi"/>
          <w:sz w:val="28"/>
          <w:szCs w:val="28"/>
        </w:rPr>
        <w:t>T</w:t>
      </w:r>
      <w:r w:rsidR="55A733BF" w:rsidRPr="07213415">
        <w:rPr>
          <w:rFonts w:asciiTheme="minorHAnsi" w:eastAsiaTheme="minorEastAsia" w:hAnsiTheme="minorHAnsi" w:cstheme="minorBidi"/>
          <w:sz w:val="28"/>
          <w:szCs w:val="28"/>
        </w:rPr>
        <w:t xml:space="preserve">raditional </w:t>
      </w:r>
      <w:r w:rsidR="06873F11" w:rsidRPr="07213415">
        <w:rPr>
          <w:rFonts w:asciiTheme="minorHAnsi" w:eastAsiaTheme="minorEastAsia" w:hAnsiTheme="minorHAnsi" w:cstheme="minorBidi"/>
          <w:sz w:val="28"/>
          <w:szCs w:val="28"/>
        </w:rPr>
        <w:t>M</w:t>
      </w:r>
      <w:r w:rsidR="3028EE33" w:rsidRPr="07213415">
        <w:rPr>
          <w:rFonts w:asciiTheme="minorHAnsi" w:eastAsiaTheme="minorEastAsia" w:hAnsiTheme="minorHAnsi" w:cstheme="minorBidi"/>
          <w:sz w:val="28"/>
          <w:szCs w:val="28"/>
        </w:rPr>
        <w:t>edicine (TM) practices</w:t>
      </w:r>
      <w:r w:rsidR="33CDE127" w:rsidRPr="07213415">
        <w:rPr>
          <w:rFonts w:asciiTheme="minorHAnsi" w:eastAsiaTheme="minorEastAsia" w:hAnsiTheme="minorHAnsi" w:cstheme="minorBidi"/>
          <w:sz w:val="28"/>
          <w:szCs w:val="28"/>
        </w:rPr>
        <w:t xml:space="preserve"> </w:t>
      </w:r>
      <w:r w:rsidRPr="07213415">
        <w:rPr>
          <w:rFonts w:asciiTheme="minorHAnsi" w:eastAsiaTheme="minorEastAsia" w:hAnsiTheme="minorHAnsi" w:cstheme="minorBidi"/>
          <w:sz w:val="28"/>
          <w:szCs w:val="28"/>
        </w:rPr>
        <w:t>across Asia</w:t>
      </w:r>
      <w:r w:rsidR="7AA68E4A" w:rsidRPr="07213415">
        <w:rPr>
          <w:rFonts w:asciiTheme="minorHAnsi" w:eastAsiaTheme="minorEastAsia" w:hAnsiTheme="minorHAnsi" w:cstheme="minorBidi"/>
          <w:sz w:val="28"/>
          <w:szCs w:val="28"/>
        </w:rPr>
        <w:t xml:space="preserve"> </w:t>
      </w:r>
      <w:r w:rsidR="505EC974" w:rsidRPr="07213415">
        <w:rPr>
          <w:rFonts w:asciiTheme="minorHAnsi" w:eastAsiaTheme="minorEastAsia" w:hAnsiTheme="minorHAnsi" w:cstheme="minorBidi"/>
          <w:sz w:val="28"/>
          <w:szCs w:val="28"/>
        </w:rPr>
        <w:t>often</w:t>
      </w:r>
      <w:r w:rsidR="17380BF9" w:rsidRPr="07213415">
        <w:rPr>
          <w:rFonts w:asciiTheme="minorHAnsi" w:eastAsiaTheme="minorEastAsia" w:hAnsiTheme="minorHAnsi" w:cstheme="minorBidi"/>
          <w:sz w:val="28"/>
          <w:szCs w:val="28"/>
        </w:rPr>
        <w:t xml:space="preserve"> </w:t>
      </w:r>
      <w:r w:rsidR="40C09621" w:rsidRPr="07213415">
        <w:rPr>
          <w:rFonts w:asciiTheme="minorHAnsi" w:eastAsiaTheme="minorEastAsia" w:hAnsiTheme="minorHAnsi" w:cstheme="minorBidi"/>
          <w:sz w:val="28"/>
          <w:szCs w:val="28"/>
        </w:rPr>
        <w:t>include</w:t>
      </w:r>
      <w:r w:rsidR="2AAC6FF8" w:rsidRPr="07213415">
        <w:rPr>
          <w:rFonts w:asciiTheme="minorHAnsi" w:eastAsiaTheme="minorEastAsia" w:hAnsiTheme="minorHAnsi" w:cstheme="minorBidi"/>
          <w:sz w:val="28"/>
          <w:szCs w:val="28"/>
        </w:rPr>
        <w:t xml:space="preserve"> the use of</w:t>
      </w:r>
      <w:r w:rsidR="33CDE127" w:rsidRPr="07213415">
        <w:rPr>
          <w:rFonts w:asciiTheme="minorHAnsi" w:eastAsiaTheme="minorEastAsia" w:hAnsiTheme="minorHAnsi" w:cstheme="minorBidi"/>
          <w:sz w:val="28"/>
          <w:szCs w:val="28"/>
        </w:rPr>
        <w:t xml:space="preserve"> endangered and protected species, many of which are native to </w:t>
      </w:r>
      <w:r w:rsidR="782D153B" w:rsidRPr="07213415">
        <w:rPr>
          <w:rFonts w:asciiTheme="minorHAnsi" w:eastAsiaTheme="minorEastAsia" w:hAnsiTheme="minorHAnsi" w:cstheme="minorBidi"/>
          <w:sz w:val="28"/>
          <w:szCs w:val="28"/>
        </w:rPr>
        <w:t xml:space="preserve">not only Asia, but to </w:t>
      </w:r>
      <w:r w:rsidR="33CDE127" w:rsidRPr="07213415">
        <w:rPr>
          <w:rFonts w:asciiTheme="minorHAnsi" w:eastAsiaTheme="minorEastAsia" w:hAnsiTheme="minorHAnsi" w:cstheme="minorBidi"/>
          <w:sz w:val="28"/>
          <w:szCs w:val="28"/>
        </w:rPr>
        <w:t>Africa</w:t>
      </w:r>
      <w:r w:rsidR="14E53D55" w:rsidRPr="07213415">
        <w:rPr>
          <w:rFonts w:asciiTheme="minorHAnsi" w:eastAsiaTheme="minorEastAsia" w:hAnsiTheme="minorHAnsi" w:cstheme="minorBidi"/>
          <w:sz w:val="28"/>
          <w:szCs w:val="28"/>
        </w:rPr>
        <w:t xml:space="preserve"> and</w:t>
      </w:r>
      <w:r w:rsidR="4943CCCB" w:rsidRPr="07213415">
        <w:rPr>
          <w:rFonts w:asciiTheme="minorHAnsi" w:eastAsiaTheme="minorEastAsia" w:hAnsiTheme="minorHAnsi" w:cstheme="minorBidi"/>
          <w:sz w:val="28"/>
          <w:szCs w:val="28"/>
        </w:rPr>
        <w:t>/or</w:t>
      </w:r>
      <w:r w:rsidR="14E53D55" w:rsidRPr="07213415">
        <w:rPr>
          <w:rFonts w:asciiTheme="minorHAnsi" w:eastAsiaTheme="minorEastAsia" w:hAnsiTheme="minorHAnsi" w:cstheme="minorBidi"/>
          <w:sz w:val="28"/>
          <w:szCs w:val="28"/>
        </w:rPr>
        <w:t xml:space="preserve"> Latin America,</w:t>
      </w:r>
      <w:r w:rsidR="4F09AD7C" w:rsidRPr="07213415">
        <w:rPr>
          <w:rFonts w:asciiTheme="minorHAnsi" w:eastAsiaTheme="minorEastAsia" w:hAnsiTheme="minorHAnsi" w:cstheme="minorBidi"/>
          <w:sz w:val="28"/>
          <w:szCs w:val="28"/>
        </w:rPr>
        <w:t xml:space="preserve"> including </w:t>
      </w:r>
      <w:r w:rsidR="076E3AF6" w:rsidRPr="07213415">
        <w:rPr>
          <w:rFonts w:asciiTheme="minorHAnsi" w:eastAsiaTheme="minorEastAsia" w:hAnsiTheme="minorHAnsi" w:cstheme="minorBidi"/>
          <w:sz w:val="28"/>
          <w:szCs w:val="28"/>
        </w:rPr>
        <w:t xml:space="preserve">big cats, </w:t>
      </w:r>
      <w:r w:rsidR="4F09AD7C" w:rsidRPr="07213415">
        <w:rPr>
          <w:rFonts w:asciiTheme="minorHAnsi" w:eastAsiaTheme="minorEastAsia" w:hAnsiTheme="minorHAnsi" w:cstheme="minorBidi"/>
          <w:sz w:val="28"/>
          <w:szCs w:val="28"/>
        </w:rPr>
        <w:t>rhino</w:t>
      </w:r>
      <w:r w:rsidR="76BCBB89" w:rsidRPr="07213415">
        <w:rPr>
          <w:rFonts w:asciiTheme="minorHAnsi" w:eastAsiaTheme="minorEastAsia" w:hAnsiTheme="minorHAnsi" w:cstheme="minorBidi"/>
          <w:sz w:val="28"/>
          <w:szCs w:val="28"/>
        </w:rPr>
        <w:t>s</w:t>
      </w:r>
      <w:r w:rsidR="4F09AD7C" w:rsidRPr="07213415">
        <w:rPr>
          <w:rFonts w:asciiTheme="minorHAnsi" w:eastAsiaTheme="minorEastAsia" w:hAnsiTheme="minorHAnsi" w:cstheme="minorBidi"/>
          <w:sz w:val="28"/>
          <w:szCs w:val="28"/>
        </w:rPr>
        <w:t>, and pangolin</w:t>
      </w:r>
      <w:r w:rsidR="6817BF64" w:rsidRPr="07213415">
        <w:rPr>
          <w:rFonts w:asciiTheme="minorHAnsi" w:eastAsiaTheme="minorEastAsia" w:hAnsiTheme="minorHAnsi" w:cstheme="minorBidi"/>
          <w:sz w:val="28"/>
          <w:szCs w:val="28"/>
        </w:rPr>
        <w:t>s</w:t>
      </w:r>
      <w:r w:rsidR="2AAC6FF8" w:rsidRPr="07213415">
        <w:rPr>
          <w:rFonts w:asciiTheme="minorHAnsi" w:eastAsiaTheme="minorEastAsia" w:hAnsiTheme="minorHAnsi" w:cstheme="minorBidi"/>
          <w:sz w:val="28"/>
          <w:szCs w:val="28"/>
        </w:rPr>
        <w:t xml:space="preserve">.  </w:t>
      </w:r>
      <w:r w:rsidR="5A851BA2" w:rsidRPr="07213415">
        <w:rPr>
          <w:rFonts w:asciiTheme="minorHAnsi" w:eastAsiaTheme="minorEastAsia" w:hAnsiTheme="minorHAnsi" w:cstheme="minorBidi"/>
          <w:sz w:val="28"/>
          <w:szCs w:val="28"/>
        </w:rPr>
        <w:t xml:space="preserve">There is evidence that </w:t>
      </w:r>
      <w:r w:rsidRPr="07213415">
        <w:rPr>
          <w:rFonts w:asciiTheme="minorHAnsi" w:eastAsiaTheme="minorEastAsia" w:hAnsiTheme="minorHAnsi" w:cstheme="minorBidi"/>
          <w:sz w:val="28"/>
          <w:szCs w:val="28"/>
        </w:rPr>
        <w:t xml:space="preserve">Asian </w:t>
      </w:r>
      <w:r w:rsidR="5A851BA2" w:rsidRPr="07213415">
        <w:rPr>
          <w:rFonts w:asciiTheme="minorHAnsi" w:eastAsiaTheme="minorEastAsia" w:hAnsiTheme="minorHAnsi" w:cstheme="minorBidi"/>
          <w:sz w:val="28"/>
          <w:szCs w:val="28"/>
        </w:rPr>
        <w:t>countries are expanding their TM practices through international agreements</w:t>
      </w:r>
      <w:r w:rsidR="0608D249" w:rsidRPr="07213415">
        <w:rPr>
          <w:rFonts w:asciiTheme="minorHAnsi" w:eastAsiaTheme="minorEastAsia" w:hAnsiTheme="minorHAnsi" w:cstheme="minorBidi"/>
          <w:sz w:val="28"/>
          <w:szCs w:val="28"/>
        </w:rPr>
        <w:t>,</w:t>
      </w:r>
      <w:r w:rsidR="5A851BA2" w:rsidRPr="07213415">
        <w:rPr>
          <w:rFonts w:asciiTheme="minorHAnsi" w:eastAsiaTheme="minorEastAsia" w:hAnsiTheme="minorHAnsi" w:cstheme="minorBidi"/>
          <w:sz w:val="28"/>
          <w:szCs w:val="28"/>
        </w:rPr>
        <w:t xml:space="preserve"> establishing TM centers, </w:t>
      </w:r>
      <w:proofErr w:type="gramStart"/>
      <w:r w:rsidR="5A851BA2" w:rsidRPr="07213415">
        <w:rPr>
          <w:rFonts w:asciiTheme="minorHAnsi" w:eastAsiaTheme="minorEastAsia" w:hAnsiTheme="minorHAnsi" w:cstheme="minorBidi"/>
          <w:sz w:val="28"/>
          <w:szCs w:val="28"/>
        </w:rPr>
        <w:t>registering</w:t>
      </w:r>
      <w:proofErr w:type="gramEnd"/>
      <w:r w:rsidR="5A851BA2" w:rsidRPr="07213415">
        <w:rPr>
          <w:rFonts w:asciiTheme="minorHAnsi" w:eastAsiaTheme="minorEastAsia" w:hAnsiTheme="minorHAnsi" w:cstheme="minorBidi"/>
          <w:sz w:val="28"/>
          <w:szCs w:val="28"/>
        </w:rPr>
        <w:t xml:space="preserve"> and producing TM products, and expanding ingredient sourcing without </w:t>
      </w:r>
      <w:r w:rsidR="64E85A3F" w:rsidRPr="07213415">
        <w:rPr>
          <w:rFonts w:asciiTheme="minorHAnsi" w:eastAsiaTheme="minorEastAsia" w:hAnsiTheme="minorHAnsi" w:cstheme="minorBidi"/>
          <w:sz w:val="28"/>
          <w:szCs w:val="28"/>
        </w:rPr>
        <w:t>explicitly</w:t>
      </w:r>
      <w:r w:rsidR="5A851BA2" w:rsidRPr="07213415">
        <w:rPr>
          <w:rFonts w:asciiTheme="minorHAnsi" w:eastAsiaTheme="minorEastAsia" w:hAnsiTheme="minorHAnsi" w:cstheme="minorBidi"/>
          <w:sz w:val="28"/>
          <w:szCs w:val="28"/>
        </w:rPr>
        <w:t xml:space="preserve"> </w:t>
      </w:r>
      <w:r w:rsidR="3E6DA655" w:rsidRPr="07213415">
        <w:rPr>
          <w:rFonts w:asciiTheme="minorHAnsi" w:eastAsiaTheme="minorEastAsia" w:hAnsiTheme="minorHAnsi" w:cstheme="minorBidi"/>
          <w:sz w:val="28"/>
          <w:szCs w:val="28"/>
        </w:rPr>
        <w:t xml:space="preserve">banning the use of </w:t>
      </w:r>
      <w:r w:rsidR="100F6D4A" w:rsidRPr="07213415">
        <w:rPr>
          <w:rFonts w:asciiTheme="minorHAnsi" w:eastAsiaTheme="minorEastAsia" w:hAnsiTheme="minorHAnsi" w:cstheme="minorBidi"/>
          <w:sz w:val="28"/>
          <w:szCs w:val="28"/>
        </w:rPr>
        <w:t>endangered and protected</w:t>
      </w:r>
      <w:r w:rsidR="3E6DA655" w:rsidRPr="07213415">
        <w:rPr>
          <w:rFonts w:asciiTheme="minorHAnsi" w:eastAsiaTheme="minorEastAsia" w:hAnsiTheme="minorHAnsi" w:cstheme="minorBidi"/>
          <w:sz w:val="28"/>
          <w:szCs w:val="28"/>
        </w:rPr>
        <w:t xml:space="preserve"> wildlife species.  </w:t>
      </w:r>
    </w:p>
    <w:p w14:paraId="044AA0A8" w14:textId="4F6F901A" w:rsidR="00272DAB" w:rsidRPr="00F457A9" w:rsidRDefault="00272DAB" w:rsidP="00BC00CC">
      <w:pPr>
        <w:pStyle w:val="paragraph"/>
        <w:spacing w:before="0" w:beforeAutospacing="0" w:after="0" w:afterAutospacing="0"/>
        <w:rPr>
          <w:rStyle w:val="advancedproofingissue"/>
          <w:rFonts w:asciiTheme="minorHAnsi" w:eastAsiaTheme="minorEastAsia" w:hAnsiTheme="minorHAnsi" w:cstheme="minorBidi"/>
          <w:sz w:val="28"/>
          <w:szCs w:val="28"/>
        </w:rPr>
      </w:pPr>
    </w:p>
    <w:p w14:paraId="2E4C074F" w14:textId="19A752F9" w:rsidR="00272DAB" w:rsidRPr="00F457A9" w:rsidRDefault="21A7BBB7" w:rsidP="00BC00CC">
      <w:pPr>
        <w:pStyle w:val="paragraph"/>
        <w:spacing w:before="0" w:beforeAutospacing="0" w:after="0" w:afterAutospacing="0"/>
        <w:rPr>
          <w:rStyle w:val="advancedproofingissue"/>
          <w:rFonts w:asciiTheme="minorHAnsi" w:eastAsiaTheme="minorEastAsia" w:hAnsiTheme="minorHAnsi" w:cstheme="minorBidi"/>
          <w:sz w:val="28"/>
          <w:szCs w:val="28"/>
        </w:rPr>
      </w:pPr>
      <w:r w:rsidRPr="07213415">
        <w:rPr>
          <w:rStyle w:val="advancedproofingissue"/>
          <w:rFonts w:asciiTheme="minorHAnsi" w:eastAsiaTheme="minorEastAsia" w:hAnsiTheme="minorHAnsi" w:cstheme="minorBidi"/>
          <w:sz w:val="28"/>
          <w:szCs w:val="28"/>
        </w:rPr>
        <w:t xml:space="preserve">As </w:t>
      </w:r>
      <w:r w:rsidR="7FCB46E5" w:rsidRPr="07213415">
        <w:rPr>
          <w:rStyle w:val="advancedproofingissue"/>
          <w:rFonts w:asciiTheme="minorHAnsi" w:eastAsiaTheme="minorEastAsia" w:hAnsiTheme="minorHAnsi" w:cstheme="minorBidi"/>
          <w:sz w:val="28"/>
          <w:szCs w:val="28"/>
        </w:rPr>
        <w:t>T</w:t>
      </w:r>
      <w:r w:rsidR="04F76CAD" w:rsidRPr="07213415">
        <w:rPr>
          <w:rStyle w:val="advancedproofingissue"/>
          <w:rFonts w:asciiTheme="minorHAnsi" w:eastAsiaTheme="minorEastAsia" w:hAnsiTheme="minorHAnsi" w:cstheme="minorBidi"/>
          <w:sz w:val="28"/>
          <w:szCs w:val="28"/>
        </w:rPr>
        <w:t xml:space="preserve">raditional </w:t>
      </w:r>
      <w:r w:rsidR="7FCB46E5" w:rsidRPr="07213415">
        <w:rPr>
          <w:rStyle w:val="advancedproofingissue"/>
          <w:rFonts w:asciiTheme="minorHAnsi" w:eastAsiaTheme="minorEastAsia" w:hAnsiTheme="minorHAnsi" w:cstheme="minorBidi"/>
          <w:sz w:val="28"/>
          <w:szCs w:val="28"/>
        </w:rPr>
        <w:t>M</w:t>
      </w:r>
      <w:r w:rsidR="1776DFFE" w:rsidRPr="07213415">
        <w:rPr>
          <w:rStyle w:val="advancedproofingissue"/>
          <w:rFonts w:asciiTheme="minorHAnsi" w:eastAsiaTheme="minorEastAsia" w:hAnsiTheme="minorHAnsi" w:cstheme="minorBidi"/>
          <w:sz w:val="28"/>
          <w:szCs w:val="28"/>
        </w:rPr>
        <w:t>edicine</w:t>
      </w:r>
      <w:r w:rsidRPr="07213415">
        <w:rPr>
          <w:rStyle w:val="advancedproofingissue"/>
          <w:rFonts w:asciiTheme="minorHAnsi" w:eastAsiaTheme="minorEastAsia" w:hAnsiTheme="minorHAnsi" w:cstheme="minorBidi"/>
          <w:sz w:val="28"/>
          <w:szCs w:val="28"/>
        </w:rPr>
        <w:t xml:space="preserve"> practices</w:t>
      </w:r>
      <w:r w:rsidR="002604AA" w:rsidRPr="07213415">
        <w:rPr>
          <w:rStyle w:val="advancedproofingissue"/>
          <w:rFonts w:asciiTheme="minorHAnsi" w:eastAsiaTheme="minorEastAsia" w:hAnsiTheme="minorHAnsi" w:cstheme="minorBidi"/>
          <w:sz w:val="28"/>
          <w:szCs w:val="28"/>
        </w:rPr>
        <w:t xml:space="preserve"> from Asia </w:t>
      </w:r>
      <w:r w:rsidR="2FC85DD1" w:rsidRPr="07213415">
        <w:rPr>
          <w:rStyle w:val="advancedproofingissue"/>
          <w:rFonts w:asciiTheme="minorHAnsi" w:eastAsiaTheme="minorEastAsia" w:hAnsiTheme="minorHAnsi" w:cstheme="minorBidi"/>
          <w:sz w:val="28"/>
          <w:szCs w:val="28"/>
        </w:rPr>
        <w:t>grow in global influence</w:t>
      </w:r>
      <w:r w:rsidRPr="07213415">
        <w:rPr>
          <w:rStyle w:val="advancedproofingissue"/>
          <w:rFonts w:asciiTheme="minorHAnsi" w:eastAsiaTheme="minorEastAsia" w:hAnsiTheme="minorHAnsi" w:cstheme="minorBidi"/>
          <w:sz w:val="28"/>
          <w:szCs w:val="28"/>
        </w:rPr>
        <w:t xml:space="preserve">, </w:t>
      </w:r>
      <w:r w:rsidR="5D2197A1" w:rsidRPr="07213415">
        <w:rPr>
          <w:rStyle w:val="advancedproofingissue"/>
          <w:rFonts w:asciiTheme="minorHAnsi" w:eastAsiaTheme="minorEastAsia" w:hAnsiTheme="minorHAnsi" w:cstheme="minorBidi"/>
          <w:sz w:val="28"/>
          <w:szCs w:val="28"/>
        </w:rPr>
        <w:t xml:space="preserve">it is expected that local </w:t>
      </w:r>
      <w:r w:rsidRPr="07213415">
        <w:rPr>
          <w:rStyle w:val="advancedproofingissue"/>
          <w:rFonts w:asciiTheme="minorHAnsi" w:eastAsiaTheme="minorEastAsia" w:hAnsiTheme="minorHAnsi" w:cstheme="minorBidi"/>
          <w:sz w:val="28"/>
          <w:szCs w:val="28"/>
        </w:rPr>
        <w:t xml:space="preserve">wildlife consumption patterns </w:t>
      </w:r>
      <w:r w:rsidR="16CF49F2" w:rsidRPr="07213415">
        <w:rPr>
          <w:rStyle w:val="advancedproofingissue"/>
          <w:rFonts w:asciiTheme="minorHAnsi" w:eastAsiaTheme="minorEastAsia" w:hAnsiTheme="minorHAnsi" w:cstheme="minorBidi"/>
          <w:sz w:val="28"/>
          <w:szCs w:val="28"/>
        </w:rPr>
        <w:t>will</w:t>
      </w:r>
      <w:r w:rsidR="2189DF0D" w:rsidRPr="07213415">
        <w:rPr>
          <w:rStyle w:val="advancedproofingissue"/>
          <w:rFonts w:asciiTheme="minorHAnsi" w:eastAsiaTheme="minorEastAsia" w:hAnsiTheme="minorHAnsi" w:cstheme="minorBidi"/>
          <w:sz w:val="28"/>
          <w:szCs w:val="28"/>
        </w:rPr>
        <w:t xml:space="preserve"> shift</w:t>
      </w:r>
      <w:r w:rsidR="67D3B175" w:rsidRPr="07213415">
        <w:rPr>
          <w:rStyle w:val="advancedproofingissue"/>
          <w:rFonts w:asciiTheme="minorHAnsi" w:eastAsiaTheme="minorEastAsia" w:hAnsiTheme="minorHAnsi" w:cstheme="minorBidi"/>
          <w:sz w:val="28"/>
          <w:szCs w:val="28"/>
        </w:rPr>
        <w:t xml:space="preserve"> to </w:t>
      </w:r>
      <w:r w:rsidR="5CA2B053" w:rsidRPr="07213415">
        <w:rPr>
          <w:rStyle w:val="advancedproofingissue"/>
          <w:rFonts w:asciiTheme="minorHAnsi" w:eastAsiaTheme="minorEastAsia" w:hAnsiTheme="minorHAnsi" w:cstheme="minorBidi"/>
          <w:sz w:val="28"/>
          <w:szCs w:val="28"/>
        </w:rPr>
        <w:t xml:space="preserve">further threaten </w:t>
      </w:r>
      <w:r w:rsidR="56F94956" w:rsidRPr="07213415">
        <w:rPr>
          <w:rFonts w:asciiTheme="minorHAnsi" w:eastAsiaTheme="minorEastAsia" w:hAnsiTheme="minorHAnsi" w:cstheme="minorBidi"/>
          <w:sz w:val="28"/>
          <w:szCs w:val="28"/>
        </w:rPr>
        <w:t>endangered and protected species</w:t>
      </w:r>
      <w:r w:rsidR="638312A6" w:rsidRPr="07213415">
        <w:rPr>
          <w:rFonts w:asciiTheme="minorHAnsi" w:eastAsiaTheme="minorEastAsia" w:hAnsiTheme="minorHAnsi" w:cstheme="minorBidi"/>
          <w:sz w:val="28"/>
          <w:szCs w:val="28"/>
        </w:rPr>
        <w:t xml:space="preserve"> populations</w:t>
      </w:r>
      <w:r w:rsidR="56F94956" w:rsidRPr="07213415">
        <w:rPr>
          <w:rFonts w:asciiTheme="minorHAnsi" w:eastAsiaTheme="minorEastAsia" w:hAnsiTheme="minorHAnsi" w:cstheme="minorBidi"/>
          <w:sz w:val="28"/>
          <w:szCs w:val="28"/>
        </w:rPr>
        <w:t>.</w:t>
      </w:r>
      <w:r w:rsidR="56F94956" w:rsidRPr="07213415">
        <w:rPr>
          <w:rStyle w:val="advancedproofingissue"/>
          <w:rFonts w:asciiTheme="minorHAnsi" w:eastAsiaTheme="minorEastAsia" w:hAnsiTheme="minorHAnsi" w:cstheme="minorBidi"/>
          <w:sz w:val="28"/>
          <w:szCs w:val="28"/>
        </w:rPr>
        <w:t xml:space="preserve"> </w:t>
      </w:r>
    </w:p>
    <w:p w14:paraId="2C7B6F93" w14:textId="4BE11D7A" w:rsidR="00272DAB" w:rsidRPr="00F457A9" w:rsidRDefault="00272DAB" w:rsidP="00BC00CC">
      <w:pPr>
        <w:pStyle w:val="paragraph"/>
        <w:spacing w:before="0" w:beforeAutospacing="0" w:after="0" w:afterAutospacing="0"/>
        <w:rPr>
          <w:rStyle w:val="advancedproofingissue"/>
          <w:rFonts w:asciiTheme="minorHAnsi" w:eastAsiaTheme="minorEastAsia" w:hAnsiTheme="minorHAnsi" w:cstheme="minorBidi"/>
          <w:sz w:val="28"/>
          <w:szCs w:val="28"/>
        </w:rPr>
      </w:pPr>
    </w:p>
    <w:p w14:paraId="1EDE9718" w14:textId="4841E52E" w:rsidR="00272DAB" w:rsidRPr="00F457A9" w:rsidRDefault="09C33775" w:rsidP="61C02EC4">
      <w:pPr>
        <w:pStyle w:val="paragraph"/>
        <w:spacing w:before="0" w:beforeAutospacing="0" w:after="0" w:afterAutospacing="0"/>
        <w:rPr>
          <w:rFonts w:asciiTheme="minorHAnsi" w:eastAsiaTheme="minorEastAsia" w:hAnsiTheme="minorHAnsi" w:cstheme="minorBidi"/>
          <w:sz w:val="28"/>
          <w:szCs w:val="28"/>
        </w:rPr>
      </w:pPr>
      <w:r w:rsidRPr="61C02EC4">
        <w:rPr>
          <w:rStyle w:val="advancedproofingissue"/>
          <w:rFonts w:asciiTheme="minorHAnsi" w:eastAsiaTheme="minorEastAsia" w:hAnsiTheme="minorHAnsi" w:cstheme="minorBidi"/>
          <w:sz w:val="28"/>
          <w:szCs w:val="28"/>
        </w:rPr>
        <w:t xml:space="preserve">This trend </w:t>
      </w:r>
      <w:r w:rsidR="570776AD" w:rsidRPr="61C02EC4">
        <w:rPr>
          <w:rStyle w:val="advancedproofingissue"/>
          <w:rFonts w:asciiTheme="minorHAnsi" w:eastAsiaTheme="minorEastAsia" w:hAnsiTheme="minorHAnsi" w:cstheme="minorBidi"/>
          <w:sz w:val="28"/>
          <w:szCs w:val="28"/>
        </w:rPr>
        <w:t>exacerbates pressures on wild populations</w:t>
      </w:r>
      <w:r w:rsidR="717F474C" w:rsidRPr="61C02EC4">
        <w:rPr>
          <w:rStyle w:val="advancedproofingissue"/>
          <w:rFonts w:asciiTheme="minorHAnsi" w:eastAsiaTheme="minorEastAsia" w:hAnsiTheme="minorHAnsi" w:cstheme="minorBidi"/>
          <w:sz w:val="28"/>
          <w:szCs w:val="28"/>
        </w:rPr>
        <w:t>, incentivizes</w:t>
      </w:r>
      <w:r w:rsidRPr="61C02EC4">
        <w:rPr>
          <w:rFonts w:asciiTheme="minorHAnsi" w:eastAsiaTheme="minorEastAsia" w:hAnsiTheme="minorHAnsi" w:cstheme="minorBidi"/>
          <w:sz w:val="28"/>
          <w:szCs w:val="28"/>
        </w:rPr>
        <w:t xml:space="preserve"> criminal networks to traffic </w:t>
      </w:r>
      <w:r w:rsidR="071BE595" w:rsidRPr="61C02EC4">
        <w:rPr>
          <w:rFonts w:asciiTheme="minorHAnsi" w:eastAsiaTheme="minorEastAsia" w:hAnsiTheme="minorHAnsi" w:cstheme="minorBidi"/>
          <w:sz w:val="28"/>
          <w:szCs w:val="28"/>
        </w:rPr>
        <w:t xml:space="preserve">illicit </w:t>
      </w:r>
      <w:r w:rsidRPr="61C02EC4">
        <w:rPr>
          <w:rFonts w:asciiTheme="minorHAnsi" w:eastAsiaTheme="minorEastAsia" w:hAnsiTheme="minorHAnsi" w:cstheme="minorBidi"/>
          <w:sz w:val="28"/>
          <w:szCs w:val="28"/>
        </w:rPr>
        <w:t>wildlife products</w:t>
      </w:r>
      <w:r w:rsidR="3F275AB7" w:rsidRPr="61C02EC4">
        <w:rPr>
          <w:rFonts w:asciiTheme="minorHAnsi" w:eastAsiaTheme="minorEastAsia" w:hAnsiTheme="minorHAnsi" w:cstheme="minorBidi"/>
          <w:sz w:val="28"/>
          <w:szCs w:val="28"/>
        </w:rPr>
        <w:t xml:space="preserve">, </w:t>
      </w:r>
      <w:r w:rsidR="752E1E05" w:rsidRPr="61C02EC4">
        <w:rPr>
          <w:rStyle w:val="advancedproofingissue"/>
          <w:rFonts w:asciiTheme="minorHAnsi" w:eastAsiaTheme="minorEastAsia" w:hAnsiTheme="minorHAnsi" w:cstheme="minorBidi"/>
          <w:sz w:val="28"/>
          <w:szCs w:val="28"/>
        </w:rPr>
        <w:t xml:space="preserve">and </w:t>
      </w:r>
      <w:r w:rsidR="005259DD" w:rsidRPr="61C02EC4">
        <w:rPr>
          <w:rFonts w:asciiTheme="minorHAnsi" w:eastAsiaTheme="minorEastAsia" w:hAnsiTheme="minorHAnsi" w:cstheme="minorBidi"/>
          <w:sz w:val="28"/>
          <w:szCs w:val="28"/>
        </w:rPr>
        <w:t>accelerat</w:t>
      </w:r>
      <w:r w:rsidR="60C66429" w:rsidRPr="61C02EC4">
        <w:rPr>
          <w:rFonts w:asciiTheme="minorHAnsi" w:eastAsiaTheme="minorEastAsia" w:hAnsiTheme="minorHAnsi" w:cstheme="minorBidi"/>
          <w:sz w:val="28"/>
          <w:szCs w:val="28"/>
        </w:rPr>
        <w:t>es</w:t>
      </w:r>
      <w:r w:rsidR="005259DD" w:rsidRPr="61C02EC4">
        <w:rPr>
          <w:rFonts w:asciiTheme="minorHAnsi" w:eastAsiaTheme="minorEastAsia" w:hAnsiTheme="minorHAnsi" w:cstheme="minorBidi"/>
          <w:sz w:val="28"/>
          <w:szCs w:val="28"/>
        </w:rPr>
        <w:t xml:space="preserve"> the </w:t>
      </w:r>
      <w:r w:rsidR="14235791" w:rsidRPr="61C02EC4">
        <w:rPr>
          <w:rFonts w:asciiTheme="minorHAnsi" w:eastAsiaTheme="minorEastAsia" w:hAnsiTheme="minorHAnsi" w:cstheme="minorBidi"/>
          <w:sz w:val="28"/>
          <w:szCs w:val="28"/>
        </w:rPr>
        <w:t xml:space="preserve">global </w:t>
      </w:r>
      <w:r w:rsidR="005259DD" w:rsidRPr="61C02EC4">
        <w:rPr>
          <w:rFonts w:asciiTheme="minorHAnsi" w:eastAsiaTheme="minorEastAsia" w:hAnsiTheme="minorHAnsi" w:cstheme="minorBidi"/>
          <w:sz w:val="28"/>
          <w:szCs w:val="28"/>
        </w:rPr>
        <w:t>decline</w:t>
      </w:r>
      <w:r w:rsidR="2C373A3E" w:rsidRPr="61C02EC4">
        <w:rPr>
          <w:rFonts w:asciiTheme="minorHAnsi" w:eastAsiaTheme="minorEastAsia" w:hAnsiTheme="minorHAnsi" w:cstheme="minorBidi"/>
          <w:sz w:val="28"/>
          <w:szCs w:val="28"/>
        </w:rPr>
        <w:t xml:space="preserve"> of</w:t>
      </w:r>
      <w:r w:rsidR="005259DD" w:rsidRPr="61C02EC4">
        <w:rPr>
          <w:rFonts w:asciiTheme="minorHAnsi" w:eastAsiaTheme="minorEastAsia" w:hAnsiTheme="minorHAnsi" w:cstheme="minorBidi"/>
          <w:sz w:val="28"/>
          <w:szCs w:val="28"/>
        </w:rPr>
        <w:t xml:space="preserve"> biodiversity</w:t>
      </w:r>
      <w:r w:rsidR="005728D1" w:rsidRPr="61C02EC4">
        <w:rPr>
          <w:rFonts w:asciiTheme="minorHAnsi" w:eastAsiaTheme="minorEastAsia" w:hAnsiTheme="minorHAnsi" w:cstheme="minorBidi"/>
          <w:sz w:val="28"/>
          <w:szCs w:val="28"/>
        </w:rPr>
        <w:t>.</w:t>
      </w:r>
      <w:r w:rsidR="002604AA" w:rsidRPr="61C02EC4">
        <w:rPr>
          <w:rFonts w:asciiTheme="minorHAnsi" w:eastAsiaTheme="minorEastAsia" w:hAnsiTheme="minorHAnsi" w:cstheme="minorBidi"/>
          <w:sz w:val="28"/>
          <w:szCs w:val="28"/>
        </w:rPr>
        <w:t xml:space="preserve"> </w:t>
      </w:r>
      <w:r w:rsidR="002604AA">
        <w:br/>
      </w:r>
    </w:p>
    <w:p w14:paraId="620ADB9A" w14:textId="7C05A117" w:rsidR="00290D8C" w:rsidRPr="00F457A9" w:rsidRDefault="003944FD" w:rsidP="00BC00CC">
      <w:pPr>
        <w:spacing w:after="0" w:line="240" w:lineRule="auto"/>
        <w:rPr>
          <w:rFonts w:asciiTheme="minorHAnsi" w:eastAsiaTheme="minorEastAsia" w:hAnsiTheme="minorHAnsi" w:cstheme="minorBidi"/>
          <w:sz w:val="28"/>
          <w:szCs w:val="28"/>
        </w:rPr>
      </w:pPr>
      <w:r w:rsidRPr="61C02EC4">
        <w:rPr>
          <w:rFonts w:asciiTheme="minorHAnsi" w:eastAsiaTheme="minorEastAsia" w:hAnsiTheme="minorHAnsi" w:cstheme="minorBidi"/>
          <w:sz w:val="28"/>
          <w:szCs w:val="28"/>
        </w:rPr>
        <w:t xml:space="preserve">For this </w:t>
      </w:r>
      <w:r w:rsidR="100EFC46" w:rsidRPr="61C02EC4">
        <w:rPr>
          <w:rFonts w:asciiTheme="minorHAnsi" w:eastAsiaTheme="minorEastAsia" w:hAnsiTheme="minorHAnsi" w:cstheme="minorBidi"/>
          <w:sz w:val="28"/>
          <w:szCs w:val="28"/>
        </w:rPr>
        <w:t xml:space="preserve">new </w:t>
      </w:r>
      <w:r w:rsidRPr="61C02EC4">
        <w:rPr>
          <w:rFonts w:asciiTheme="minorHAnsi" w:eastAsiaTheme="minorEastAsia" w:hAnsiTheme="minorHAnsi" w:cstheme="minorBidi"/>
          <w:sz w:val="28"/>
          <w:szCs w:val="28"/>
        </w:rPr>
        <w:t>funding opportunity, OES</w:t>
      </w:r>
      <w:r w:rsidR="7BE84DD6" w:rsidRPr="61C02EC4">
        <w:rPr>
          <w:rFonts w:asciiTheme="minorHAnsi" w:eastAsiaTheme="minorEastAsia" w:hAnsiTheme="minorHAnsi" w:cstheme="minorBidi"/>
          <w:sz w:val="28"/>
          <w:szCs w:val="28"/>
        </w:rPr>
        <w:t xml:space="preserve"> seeks to fund a</w:t>
      </w:r>
      <w:r w:rsidR="156744A0" w:rsidRPr="61C02EC4">
        <w:rPr>
          <w:rFonts w:asciiTheme="minorHAnsi" w:eastAsiaTheme="minorEastAsia" w:hAnsiTheme="minorHAnsi" w:cstheme="minorBidi"/>
          <w:sz w:val="28"/>
          <w:szCs w:val="28"/>
        </w:rPr>
        <w:t>n</w:t>
      </w:r>
      <w:r w:rsidR="7BE84DD6" w:rsidRPr="61C02EC4">
        <w:rPr>
          <w:rFonts w:asciiTheme="minorHAnsi" w:eastAsiaTheme="minorEastAsia" w:hAnsiTheme="minorHAnsi" w:cstheme="minorBidi"/>
          <w:sz w:val="28"/>
          <w:szCs w:val="28"/>
        </w:rPr>
        <w:t xml:space="preserve"> </w:t>
      </w:r>
      <w:r w:rsidR="7C034642" w:rsidRPr="61C02EC4">
        <w:rPr>
          <w:rFonts w:asciiTheme="minorHAnsi" w:eastAsiaTheme="minorEastAsia" w:hAnsiTheme="minorHAnsi" w:cstheme="minorBidi"/>
          <w:sz w:val="28"/>
          <w:szCs w:val="28"/>
        </w:rPr>
        <w:t xml:space="preserve">implementing </w:t>
      </w:r>
      <w:r w:rsidR="7BE84DD6" w:rsidRPr="61C02EC4">
        <w:rPr>
          <w:rFonts w:asciiTheme="minorHAnsi" w:eastAsiaTheme="minorEastAsia" w:hAnsiTheme="minorHAnsi" w:cstheme="minorBidi"/>
          <w:sz w:val="28"/>
          <w:szCs w:val="28"/>
        </w:rPr>
        <w:t>partner to engage</w:t>
      </w:r>
      <w:r w:rsidR="5910B108" w:rsidRPr="61C02EC4">
        <w:rPr>
          <w:rFonts w:asciiTheme="minorHAnsi" w:eastAsiaTheme="minorEastAsia" w:hAnsiTheme="minorHAnsi" w:cstheme="minorBidi"/>
          <w:sz w:val="28"/>
          <w:szCs w:val="28"/>
        </w:rPr>
        <w:t xml:space="preserve"> with civil society to discourage, reduce, and/or end </w:t>
      </w:r>
      <w:r w:rsidR="001E2275" w:rsidRPr="61C02EC4">
        <w:rPr>
          <w:rFonts w:asciiTheme="minorHAnsi" w:eastAsiaTheme="minorEastAsia" w:hAnsiTheme="minorHAnsi" w:cstheme="minorBidi"/>
          <w:sz w:val="28"/>
          <w:szCs w:val="28"/>
        </w:rPr>
        <w:t xml:space="preserve">the use of </w:t>
      </w:r>
      <w:r w:rsidR="004C6534" w:rsidRPr="61C02EC4">
        <w:rPr>
          <w:rFonts w:asciiTheme="minorHAnsi" w:eastAsiaTheme="minorEastAsia" w:hAnsiTheme="minorHAnsi" w:cstheme="minorBidi"/>
          <w:sz w:val="28"/>
          <w:szCs w:val="28"/>
        </w:rPr>
        <w:t xml:space="preserve">endangered and protected species </w:t>
      </w:r>
      <w:r w:rsidR="00DD5A2A" w:rsidRPr="61C02EC4">
        <w:rPr>
          <w:rFonts w:asciiTheme="minorHAnsi" w:eastAsiaTheme="minorEastAsia" w:hAnsiTheme="minorHAnsi" w:cstheme="minorBidi"/>
          <w:sz w:val="28"/>
          <w:szCs w:val="28"/>
        </w:rPr>
        <w:t xml:space="preserve">in </w:t>
      </w:r>
      <w:r w:rsidR="001E2275" w:rsidRPr="61C02EC4">
        <w:rPr>
          <w:rFonts w:asciiTheme="minorHAnsi" w:eastAsiaTheme="minorEastAsia" w:hAnsiTheme="minorHAnsi" w:cstheme="minorBidi"/>
          <w:sz w:val="28"/>
          <w:szCs w:val="28"/>
        </w:rPr>
        <w:t>traditional medicine</w:t>
      </w:r>
      <w:r w:rsidR="1C198A07" w:rsidRPr="61C02EC4">
        <w:rPr>
          <w:rFonts w:asciiTheme="minorHAnsi" w:eastAsiaTheme="minorEastAsia" w:hAnsiTheme="minorHAnsi" w:cstheme="minorBidi"/>
          <w:sz w:val="28"/>
          <w:szCs w:val="28"/>
        </w:rPr>
        <w:t xml:space="preserve">. </w:t>
      </w:r>
      <w:r w:rsidR="00297C2E">
        <w:br/>
      </w:r>
    </w:p>
    <w:p w14:paraId="3F033BFB" w14:textId="2DEA0B27" w:rsidR="5C476301" w:rsidRPr="00F457A9" w:rsidRDefault="5C476301" w:rsidP="61C02EC4">
      <w:pPr>
        <w:spacing w:after="0" w:line="240" w:lineRule="auto"/>
        <w:rPr>
          <w:rFonts w:asciiTheme="minorHAnsi" w:eastAsiaTheme="minorEastAsia" w:hAnsiTheme="minorHAnsi" w:cstheme="minorBidi"/>
          <w:i/>
          <w:iCs/>
          <w:sz w:val="28"/>
          <w:szCs w:val="28"/>
        </w:rPr>
      </w:pPr>
      <w:r w:rsidRPr="61C02EC4">
        <w:rPr>
          <w:rFonts w:asciiTheme="minorHAnsi" w:eastAsiaTheme="minorEastAsia" w:hAnsiTheme="minorHAnsi" w:cstheme="minorBidi"/>
          <w:b/>
          <w:bCs/>
          <w:i/>
          <w:iCs/>
          <w:sz w:val="28"/>
          <w:szCs w:val="28"/>
        </w:rPr>
        <w:t>A</w:t>
      </w:r>
      <w:r w:rsidRPr="61C02EC4">
        <w:rPr>
          <w:rFonts w:asciiTheme="minorHAnsi" w:eastAsiaTheme="minorEastAsia" w:hAnsiTheme="minorHAnsi" w:cstheme="minorBidi"/>
          <w:i/>
          <w:iCs/>
          <w:sz w:val="28"/>
          <w:szCs w:val="28"/>
        </w:rPr>
        <w:t>.</w:t>
      </w:r>
      <w:r w:rsidRPr="61C02EC4">
        <w:rPr>
          <w:rFonts w:asciiTheme="minorHAnsi" w:eastAsiaTheme="minorEastAsia" w:hAnsiTheme="minorHAnsi" w:cstheme="minorBidi"/>
          <w:b/>
          <w:bCs/>
          <w:i/>
          <w:iCs/>
          <w:sz w:val="28"/>
          <w:szCs w:val="28"/>
        </w:rPr>
        <w:t>2. Program Goal</w:t>
      </w:r>
    </w:p>
    <w:p w14:paraId="4639EAD8" w14:textId="291CDD1F" w:rsidR="1D065A88" w:rsidRPr="00F457A9" w:rsidRDefault="1D065A88" w:rsidP="61C02EC4">
      <w:pPr>
        <w:spacing w:after="0" w:line="240" w:lineRule="auto"/>
        <w:rPr>
          <w:rFonts w:asciiTheme="minorHAnsi" w:eastAsiaTheme="minorEastAsia" w:hAnsiTheme="minorHAnsi" w:cstheme="minorBidi"/>
          <w:b/>
          <w:bCs/>
          <w:i/>
          <w:iCs/>
          <w:sz w:val="28"/>
          <w:szCs w:val="28"/>
        </w:rPr>
      </w:pPr>
    </w:p>
    <w:p w14:paraId="5C3F1CAD" w14:textId="1B36376E" w:rsidR="74AF63D8" w:rsidRDefault="38DD67BD" w:rsidP="00BC00CC">
      <w:pPr>
        <w:spacing w:after="0" w:line="240" w:lineRule="auto"/>
        <w:rPr>
          <w:rFonts w:asciiTheme="minorHAnsi" w:eastAsiaTheme="minorEastAsia" w:hAnsiTheme="minorHAnsi" w:cstheme="minorBidi"/>
          <w:sz w:val="28"/>
          <w:szCs w:val="28"/>
        </w:rPr>
      </w:pPr>
      <w:r w:rsidRPr="07213415">
        <w:rPr>
          <w:rStyle w:val="normaltextrun"/>
          <w:sz w:val="28"/>
          <w:szCs w:val="28"/>
        </w:rPr>
        <w:t>The program goal is to</w:t>
      </w:r>
      <w:r w:rsidR="5A647E6C" w:rsidRPr="07213415">
        <w:rPr>
          <w:rStyle w:val="normaltextrun"/>
          <w:sz w:val="28"/>
          <w:szCs w:val="28"/>
        </w:rPr>
        <w:t xml:space="preserve"> engage civil society and/or local NGOs in the</w:t>
      </w:r>
      <w:r w:rsidRPr="07213415">
        <w:rPr>
          <w:rStyle w:val="normaltextrun"/>
          <w:sz w:val="28"/>
          <w:szCs w:val="28"/>
        </w:rPr>
        <w:t xml:space="preserve"> prevent</w:t>
      </w:r>
      <w:r w:rsidR="7191EAFE" w:rsidRPr="07213415">
        <w:rPr>
          <w:rStyle w:val="normaltextrun"/>
          <w:sz w:val="28"/>
          <w:szCs w:val="28"/>
        </w:rPr>
        <w:t>ion</w:t>
      </w:r>
      <w:r w:rsidRPr="07213415">
        <w:rPr>
          <w:rStyle w:val="normaltextrun"/>
          <w:sz w:val="28"/>
          <w:szCs w:val="28"/>
        </w:rPr>
        <w:t xml:space="preserve"> </w:t>
      </w:r>
      <w:r w:rsidR="4F2BF970" w:rsidRPr="07213415">
        <w:rPr>
          <w:rStyle w:val="normaltextrun"/>
          <w:sz w:val="28"/>
          <w:szCs w:val="28"/>
        </w:rPr>
        <w:t xml:space="preserve">of </w:t>
      </w:r>
      <w:r w:rsidRPr="07213415">
        <w:rPr>
          <w:rStyle w:val="normaltextrun"/>
          <w:sz w:val="28"/>
          <w:szCs w:val="28"/>
        </w:rPr>
        <w:t>trafficking of endangered and protected species in response to the expansion of T</w:t>
      </w:r>
      <w:r w:rsidR="2C3768CE" w:rsidRPr="07213415">
        <w:rPr>
          <w:rStyle w:val="normaltextrun"/>
          <w:sz w:val="28"/>
          <w:szCs w:val="28"/>
        </w:rPr>
        <w:t>raditional Medicine</w:t>
      </w:r>
      <w:r w:rsidRPr="07213415">
        <w:rPr>
          <w:rStyle w:val="normaltextrun"/>
          <w:sz w:val="28"/>
          <w:szCs w:val="28"/>
        </w:rPr>
        <w:t xml:space="preserve"> practices</w:t>
      </w:r>
      <w:r w:rsidR="1679EB74" w:rsidRPr="07213415">
        <w:rPr>
          <w:rStyle w:val="normaltextrun"/>
          <w:sz w:val="28"/>
          <w:szCs w:val="28"/>
        </w:rPr>
        <w:t xml:space="preserve"> </w:t>
      </w:r>
      <w:r w:rsidR="74AF63D8" w:rsidRPr="07213415">
        <w:rPr>
          <w:rStyle w:val="normaltextrun"/>
          <w:sz w:val="28"/>
          <w:szCs w:val="28"/>
        </w:rPr>
        <w:t>from Asia to the developing world</w:t>
      </w:r>
      <w:r w:rsidRPr="07213415">
        <w:rPr>
          <w:rStyle w:val="normaltextrun"/>
          <w:sz w:val="28"/>
          <w:szCs w:val="28"/>
        </w:rPr>
        <w:t>.</w:t>
      </w:r>
      <w:r w:rsidR="238EE774" w:rsidRPr="07213415">
        <w:rPr>
          <w:rStyle w:val="normaltextrun"/>
          <w:sz w:val="28"/>
          <w:szCs w:val="28"/>
        </w:rPr>
        <w:t xml:space="preserve"> </w:t>
      </w:r>
      <w:r w:rsidR="7ED7D0F1" w:rsidRPr="07213415">
        <w:rPr>
          <w:rStyle w:val="normaltextrun"/>
          <w:sz w:val="28"/>
          <w:szCs w:val="28"/>
        </w:rPr>
        <w:t xml:space="preserve"> </w:t>
      </w:r>
      <w:r w:rsidR="540D1E57" w:rsidRPr="07213415">
        <w:rPr>
          <w:rFonts w:asciiTheme="minorHAnsi" w:eastAsiaTheme="minorEastAsia" w:hAnsiTheme="minorHAnsi" w:cstheme="minorBidi"/>
          <w:sz w:val="28"/>
          <w:szCs w:val="28"/>
        </w:rPr>
        <w:t xml:space="preserve">Proposals must </w:t>
      </w:r>
      <w:r w:rsidR="540D1E57" w:rsidRPr="07213415">
        <w:rPr>
          <w:rFonts w:asciiTheme="minorHAnsi" w:eastAsiaTheme="minorEastAsia" w:hAnsiTheme="minorHAnsi" w:cstheme="minorBidi"/>
          <w:sz w:val="28"/>
          <w:szCs w:val="28"/>
        </w:rPr>
        <w:lastRenderedPageBreak/>
        <w:t xml:space="preserve">include the involvement of </w:t>
      </w:r>
      <w:r w:rsidR="5FFDC861" w:rsidRPr="07213415">
        <w:rPr>
          <w:rFonts w:asciiTheme="minorHAnsi" w:eastAsiaTheme="minorEastAsia" w:hAnsiTheme="minorHAnsi" w:cstheme="minorBidi"/>
          <w:sz w:val="28"/>
          <w:szCs w:val="28"/>
        </w:rPr>
        <w:t xml:space="preserve">local or grassroots </w:t>
      </w:r>
      <w:r w:rsidR="540D1E57" w:rsidRPr="07213415">
        <w:rPr>
          <w:rFonts w:asciiTheme="minorHAnsi" w:eastAsiaTheme="minorEastAsia" w:hAnsiTheme="minorHAnsi" w:cstheme="minorBidi"/>
          <w:sz w:val="28"/>
          <w:szCs w:val="28"/>
        </w:rPr>
        <w:t>civil society organizations and/or NGOs as subgrantees.</w:t>
      </w:r>
    </w:p>
    <w:p w14:paraId="0DC8CBD3" w14:textId="4DCD359A" w:rsidR="74AF63D8" w:rsidRDefault="74AF63D8" w:rsidP="00BC00CC">
      <w:pPr>
        <w:spacing w:after="0" w:line="240" w:lineRule="auto"/>
        <w:rPr>
          <w:rStyle w:val="normaltextrun"/>
          <w:sz w:val="28"/>
          <w:szCs w:val="28"/>
        </w:rPr>
      </w:pPr>
    </w:p>
    <w:p w14:paraId="2F01B315" w14:textId="75865300" w:rsidR="74AF63D8" w:rsidRDefault="74AF63D8" w:rsidP="00BC00CC">
      <w:pPr>
        <w:spacing w:after="0" w:line="240" w:lineRule="auto"/>
        <w:rPr>
          <w:rStyle w:val="normaltextrun"/>
          <w:sz w:val="28"/>
          <w:szCs w:val="28"/>
        </w:rPr>
      </w:pPr>
      <w:r w:rsidRPr="00BC00CC">
        <w:rPr>
          <w:rFonts w:asciiTheme="minorHAnsi" w:eastAsiaTheme="minorEastAsia" w:hAnsiTheme="minorHAnsi" w:cstheme="minorBidi"/>
          <w:sz w:val="28"/>
          <w:szCs w:val="28"/>
        </w:rPr>
        <w:t>To that end, this program aims to</w:t>
      </w:r>
      <w:r w:rsidR="3BE40130" w:rsidRPr="00BC00CC">
        <w:rPr>
          <w:rFonts w:asciiTheme="minorHAnsi" w:eastAsiaTheme="minorEastAsia" w:hAnsiTheme="minorHAnsi" w:cstheme="minorBidi"/>
          <w:sz w:val="28"/>
          <w:szCs w:val="28"/>
        </w:rPr>
        <w:t xml:space="preserve"> meet </w:t>
      </w:r>
      <w:r w:rsidR="1B82B1A6" w:rsidRPr="00BC00CC">
        <w:rPr>
          <w:rFonts w:asciiTheme="minorHAnsi" w:eastAsiaTheme="minorEastAsia" w:hAnsiTheme="minorHAnsi" w:cstheme="minorBidi"/>
          <w:sz w:val="28"/>
          <w:szCs w:val="28"/>
        </w:rPr>
        <w:t xml:space="preserve">one or more of </w:t>
      </w:r>
      <w:r w:rsidR="3BE40130" w:rsidRPr="00BC00CC">
        <w:rPr>
          <w:rFonts w:asciiTheme="minorHAnsi" w:eastAsiaTheme="minorEastAsia" w:hAnsiTheme="minorHAnsi" w:cstheme="minorBidi"/>
          <w:sz w:val="28"/>
          <w:szCs w:val="28"/>
        </w:rPr>
        <w:t xml:space="preserve">the following objectives: </w:t>
      </w:r>
    </w:p>
    <w:p w14:paraId="74D02EF8" w14:textId="1CED6953" w:rsidR="74AF63D8" w:rsidRDefault="74AF63D8" w:rsidP="64B5ACB4">
      <w:pPr>
        <w:spacing w:after="0" w:line="240" w:lineRule="auto"/>
        <w:rPr>
          <w:rStyle w:val="normaltextrun"/>
          <w:sz w:val="28"/>
          <w:szCs w:val="28"/>
        </w:rPr>
      </w:pPr>
      <w:r w:rsidRPr="00BC00CC">
        <w:rPr>
          <w:rFonts w:asciiTheme="minorHAnsi" w:eastAsiaTheme="minorEastAsia" w:hAnsiTheme="minorHAnsi" w:cstheme="minorBidi"/>
          <w:sz w:val="28"/>
          <w:szCs w:val="28"/>
        </w:rPr>
        <w:t xml:space="preserve">  </w:t>
      </w:r>
    </w:p>
    <w:p w14:paraId="126827C1" w14:textId="42C209C9" w:rsidR="004C6534" w:rsidRDefault="641C9FDF" w:rsidP="00BC00CC">
      <w:pPr>
        <w:spacing w:after="0" w:line="240" w:lineRule="auto"/>
        <w:rPr>
          <w:rFonts w:asciiTheme="minorHAnsi" w:eastAsiaTheme="minorEastAsia" w:hAnsiTheme="minorHAnsi" w:cstheme="minorBidi"/>
          <w:sz w:val="28"/>
          <w:szCs w:val="28"/>
        </w:rPr>
      </w:pPr>
      <w:r w:rsidRPr="61C02EC4">
        <w:rPr>
          <w:rFonts w:asciiTheme="minorHAnsi" w:eastAsiaTheme="minorEastAsia" w:hAnsiTheme="minorHAnsi" w:cstheme="minorBidi"/>
          <w:sz w:val="28"/>
          <w:szCs w:val="28"/>
        </w:rPr>
        <w:t xml:space="preserve">1. </w:t>
      </w:r>
      <w:r w:rsidR="23BBF382" w:rsidRPr="61C02EC4">
        <w:rPr>
          <w:rFonts w:asciiTheme="minorHAnsi" w:eastAsiaTheme="minorEastAsia" w:hAnsiTheme="minorHAnsi" w:cstheme="minorBidi"/>
          <w:sz w:val="28"/>
          <w:szCs w:val="28"/>
        </w:rPr>
        <w:t>Perform civil society outreach to r</w:t>
      </w:r>
      <w:r w:rsidRPr="61C02EC4">
        <w:rPr>
          <w:rFonts w:asciiTheme="minorHAnsi" w:eastAsiaTheme="minorEastAsia" w:hAnsiTheme="minorHAnsi" w:cstheme="minorBidi"/>
          <w:sz w:val="28"/>
          <w:szCs w:val="28"/>
        </w:rPr>
        <w:t>ais</w:t>
      </w:r>
      <w:r w:rsidR="05731FE5" w:rsidRPr="61C02EC4">
        <w:rPr>
          <w:rFonts w:asciiTheme="minorHAnsi" w:eastAsiaTheme="minorEastAsia" w:hAnsiTheme="minorHAnsi" w:cstheme="minorBidi"/>
          <w:sz w:val="28"/>
          <w:szCs w:val="28"/>
        </w:rPr>
        <w:t>e</w:t>
      </w:r>
      <w:r w:rsidRPr="61C02EC4">
        <w:rPr>
          <w:rFonts w:asciiTheme="minorHAnsi" w:eastAsiaTheme="minorEastAsia" w:hAnsiTheme="minorHAnsi" w:cstheme="minorBidi"/>
          <w:sz w:val="28"/>
          <w:szCs w:val="28"/>
        </w:rPr>
        <w:t xml:space="preserve"> awareness of the harmful impacts of using </w:t>
      </w:r>
      <w:r w:rsidR="6FF1989F" w:rsidRPr="61C02EC4">
        <w:rPr>
          <w:rFonts w:asciiTheme="minorHAnsi" w:eastAsiaTheme="minorEastAsia" w:hAnsiTheme="minorHAnsi" w:cstheme="minorBidi"/>
          <w:sz w:val="28"/>
          <w:szCs w:val="28"/>
        </w:rPr>
        <w:t>endangered</w:t>
      </w:r>
      <w:r w:rsidR="32FBFD10" w:rsidRPr="61C02EC4">
        <w:rPr>
          <w:rFonts w:asciiTheme="minorHAnsi" w:eastAsiaTheme="minorEastAsia" w:hAnsiTheme="minorHAnsi" w:cstheme="minorBidi"/>
          <w:sz w:val="28"/>
          <w:szCs w:val="28"/>
        </w:rPr>
        <w:t xml:space="preserve"> and protected </w:t>
      </w:r>
      <w:r w:rsidRPr="61C02EC4">
        <w:rPr>
          <w:rFonts w:asciiTheme="minorHAnsi" w:eastAsiaTheme="minorEastAsia" w:hAnsiTheme="minorHAnsi" w:cstheme="minorBidi"/>
          <w:sz w:val="28"/>
          <w:szCs w:val="28"/>
        </w:rPr>
        <w:t>species in T</w:t>
      </w:r>
      <w:r w:rsidR="70DA7EF6" w:rsidRPr="61C02EC4">
        <w:rPr>
          <w:rFonts w:asciiTheme="minorHAnsi" w:eastAsiaTheme="minorEastAsia" w:hAnsiTheme="minorHAnsi" w:cstheme="minorBidi"/>
          <w:sz w:val="28"/>
          <w:szCs w:val="28"/>
        </w:rPr>
        <w:t>raditional Medicine</w:t>
      </w:r>
      <w:r w:rsidRPr="61C02EC4">
        <w:rPr>
          <w:rFonts w:asciiTheme="minorHAnsi" w:eastAsiaTheme="minorEastAsia" w:hAnsiTheme="minorHAnsi" w:cstheme="minorBidi"/>
          <w:sz w:val="28"/>
          <w:szCs w:val="28"/>
        </w:rPr>
        <w:t>, including</w:t>
      </w:r>
      <w:r w:rsidR="25CAF0B6" w:rsidRPr="61C02EC4">
        <w:rPr>
          <w:rFonts w:asciiTheme="minorHAnsi" w:eastAsiaTheme="minorEastAsia" w:hAnsiTheme="minorHAnsi" w:cstheme="minorBidi"/>
          <w:sz w:val="28"/>
          <w:szCs w:val="28"/>
        </w:rPr>
        <w:t xml:space="preserve"> highlighting</w:t>
      </w:r>
      <w:r w:rsidRPr="61C02EC4">
        <w:rPr>
          <w:rFonts w:asciiTheme="minorHAnsi" w:eastAsiaTheme="minorEastAsia" w:hAnsiTheme="minorHAnsi" w:cstheme="minorBidi"/>
          <w:sz w:val="28"/>
          <w:szCs w:val="28"/>
        </w:rPr>
        <w:t xml:space="preserve"> zoonotic disease risks to human health</w:t>
      </w:r>
      <w:r w:rsidR="08B74DC2" w:rsidRPr="61C02EC4">
        <w:rPr>
          <w:rFonts w:asciiTheme="minorHAnsi" w:eastAsiaTheme="minorEastAsia" w:hAnsiTheme="minorHAnsi" w:cstheme="minorBidi"/>
          <w:sz w:val="28"/>
          <w:szCs w:val="28"/>
        </w:rPr>
        <w:t>.</w:t>
      </w:r>
      <w:r w:rsidR="7F94D737" w:rsidRPr="61C02EC4">
        <w:rPr>
          <w:rFonts w:asciiTheme="minorHAnsi" w:eastAsiaTheme="minorEastAsia" w:hAnsiTheme="minorHAnsi" w:cstheme="minorBidi"/>
          <w:sz w:val="28"/>
          <w:szCs w:val="28"/>
        </w:rPr>
        <w:t xml:space="preserve"> </w:t>
      </w:r>
      <w:r w:rsidR="08B74DC2" w:rsidRPr="61C02EC4">
        <w:rPr>
          <w:rFonts w:asciiTheme="minorHAnsi" w:eastAsiaTheme="minorEastAsia" w:hAnsiTheme="minorHAnsi" w:cstheme="minorBidi"/>
          <w:sz w:val="28"/>
          <w:szCs w:val="28"/>
        </w:rPr>
        <w:t xml:space="preserve"> This work should be pursued through engagement with a broad and diverse set of actors both globally and regionally, including Traditional Medicine associations, practitioners, organizations, and health centers.  </w:t>
      </w:r>
      <w:r w:rsidR="004C6534">
        <w:br/>
      </w:r>
    </w:p>
    <w:p w14:paraId="108166A2" w14:textId="370A71F2" w:rsidR="641C9FDF" w:rsidRDefault="641C9FDF" w:rsidP="00BC00CC">
      <w:pPr>
        <w:spacing w:after="0" w:line="240" w:lineRule="auto"/>
        <w:rPr>
          <w:rFonts w:asciiTheme="minorHAnsi" w:eastAsiaTheme="minorEastAsia" w:hAnsiTheme="minorHAnsi" w:cstheme="minorBidi"/>
          <w:sz w:val="28"/>
          <w:szCs w:val="28"/>
        </w:rPr>
      </w:pPr>
      <w:r w:rsidRPr="61C02EC4">
        <w:rPr>
          <w:rFonts w:asciiTheme="minorHAnsi" w:eastAsiaTheme="minorEastAsia" w:hAnsiTheme="minorHAnsi" w:cstheme="minorBidi"/>
          <w:sz w:val="28"/>
          <w:szCs w:val="28"/>
        </w:rPr>
        <w:t>2. Secur</w:t>
      </w:r>
      <w:r w:rsidR="0BD9B649" w:rsidRPr="61C02EC4">
        <w:rPr>
          <w:rFonts w:asciiTheme="minorHAnsi" w:eastAsiaTheme="minorEastAsia" w:hAnsiTheme="minorHAnsi" w:cstheme="minorBidi"/>
          <w:sz w:val="28"/>
          <w:szCs w:val="28"/>
        </w:rPr>
        <w:t>e</w:t>
      </w:r>
      <w:r w:rsidRPr="61C02EC4">
        <w:rPr>
          <w:rFonts w:asciiTheme="minorHAnsi" w:eastAsiaTheme="minorEastAsia" w:hAnsiTheme="minorHAnsi" w:cstheme="minorBidi"/>
          <w:sz w:val="28"/>
          <w:szCs w:val="28"/>
        </w:rPr>
        <w:t xml:space="preserve"> public commitments from </w:t>
      </w:r>
      <w:r w:rsidR="3561C86A" w:rsidRPr="61C02EC4">
        <w:rPr>
          <w:rFonts w:asciiTheme="minorHAnsi" w:eastAsiaTheme="minorEastAsia" w:hAnsiTheme="minorHAnsi" w:cstheme="minorBidi"/>
          <w:sz w:val="28"/>
          <w:szCs w:val="28"/>
        </w:rPr>
        <w:t>Traditional Medicine</w:t>
      </w:r>
      <w:r w:rsidRPr="61C02EC4">
        <w:rPr>
          <w:rFonts w:asciiTheme="minorHAnsi" w:eastAsiaTheme="minorEastAsia" w:hAnsiTheme="minorHAnsi" w:cstheme="minorBidi"/>
          <w:sz w:val="28"/>
          <w:szCs w:val="28"/>
        </w:rPr>
        <w:t xml:space="preserve"> organizations, </w:t>
      </w:r>
      <w:r w:rsidR="5E071E6B" w:rsidRPr="61C02EC4">
        <w:rPr>
          <w:rFonts w:asciiTheme="minorHAnsi" w:eastAsiaTheme="minorEastAsia" w:hAnsiTheme="minorHAnsi" w:cstheme="minorBidi"/>
          <w:sz w:val="28"/>
          <w:szCs w:val="28"/>
        </w:rPr>
        <w:t>Traditional Medicine</w:t>
      </w:r>
      <w:r w:rsidRPr="61C02EC4">
        <w:rPr>
          <w:rFonts w:asciiTheme="minorHAnsi" w:eastAsiaTheme="minorEastAsia" w:hAnsiTheme="minorHAnsi" w:cstheme="minorBidi"/>
          <w:sz w:val="28"/>
          <w:szCs w:val="28"/>
        </w:rPr>
        <w:t xml:space="preserve"> practitioners, governments, and others to end the use of </w:t>
      </w:r>
      <w:r w:rsidR="39629374" w:rsidRPr="61C02EC4">
        <w:rPr>
          <w:rFonts w:asciiTheme="minorHAnsi" w:eastAsiaTheme="minorEastAsia" w:hAnsiTheme="minorHAnsi" w:cstheme="minorBidi"/>
          <w:sz w:val="28"/>
          <w:szCs w:val="28"/>
        </w:rPr>
        <w:t>endangered and protected</w:t>
      </w:r>
      <w:r w:rsidRPr="61C02EC4">
        <w:rPr>
          <w:rFonts w:asciiTheme="minorHAnsi" w:eastAsiaTheme="minorEastAsia" w:hAnsiTheme="minorHAnsi" w:cstheme="minorBidi"/>
          <w:sz w:val="28"/>
          <w:szCs w:val="28"/>
        </w:rPr>
        <w:t xml:space="preserve"> species in T</w:t>
      </w:r>
      <w:r w:rsidR="6A79BC38" w:rsidRPr="61C02EC4">
        <w:rPr>
          <w:rFonts w:asciiTheme="minorHAnsi" w:eastAsiaTheme="minorEastAsia" w:hAnsiTheme="minorHAnsi" w:cstheme="minorBidi"/>
          <w:sz w:val="28"/>
          <w:szCs w:val="28"/>
        </w:rPr>
        <w:t>raditional Medicine</w:t>
      </w:r>
      <w:r w:rsidRPr="61C02EC4">
        <w:rPr>
          <w:rFonts w:asciiTheme="minorHAnsi" w:eastAsiaTheme="minorEastAsia" w:hAnsiTheme="minorHAnsi" w:cstheme="minorBidi"/>
          <w:sz w:val="28"/>
          <w:szCs w:val="28"/>
        </w:rPr>
        <w:t>; and</w:t>
      </w:r>
    </w:p>
    <w:p w14:paraId="59E71DD7" w14:textId="3D07D8C7" w:rsidR="00BC00CC" w:rsidRDefault="00BC00CC" w:rsidP="00BC00CC">
      <w:pPr>
        <w:spacing w:after="0" w:line="240" w:lineRule="auto"/>
        <w:rPr>
          <w:rFonts w:asciiTheme="minorHAnsi" w:eastAsiaTheme="minorEastAsia" w:hAnsiTheme="minorHAnsi" w:cstheme="minorBidi"/>
          <w:sz w:val="28"/>
          <w:szCs w:val="28"/>
        </w:rPr>
      </w:pPr>
      <w:r>
        <w:br/>
      </w:r>
      <w:r w:rsidR="641C9FDF" w:rsidRPr="00BC00CC">
        <w:rPr>
          <w:rFonts w:asciiTheme="minorHAnsi" w:eastAsiaTheme="minorEastAsia" w:hAnsiTheme="minorHAnsi" w:cstheme="minorBidi"/>
          <w:sz w:val="28"/>
          <w:szCs w:val="28"/>
        </w:rPr>
        <w:t xml:space="preserve"> 3</w:t>
      </w:r>
      <w:r w:rsidR="2F7DFEA4" w:rsidRPr="00BC00CC">
        <w:rPr>
          <w:rFonts w:asciiTheme="minorHAnsi" w:eastAsiaTheme="minorEastAsia" w:hAnsiTheme="minorHAnsi" w:cstheme="minorBidi"/>
          <w:sz w:val="28"/>
          <w:szCs w:val="28"/>
        </w:rPr>
        <w:t xml:space="preserve">. </w:t>
      </w:r>
      <w:r w:rsidR="7673EFA1" w:rsidRPr="00BC00CC">
        <w:rPr>
          <w:rFonts w:asciiTheme="minorHAnsi" w:eastAsiaTheme="minorEastAsia" w:hAnsiTheme="minorHAnsi" w:cstheme="minorBidi"/>
          <w:sz w:val="28"/>
          <w:szCs w:val="28"/>
        </w:rPr>
        <w:t xml:space="preserve">Perform and/or refine </w:t>
      </w:r>
      <w:r w:rsidR="641C9FDF" w:rsidRPr="00BC00CC">
        <w:rPr>
          <w:rFonts w:asciiTheme="minorHAnsi" w:eastAsiaTheme="minorEastAsia" w:hAnsiTheme="minorHAnsi" w:cstheme="minorBidi"/>
          <w:sz w:val="28"/>
          <w:szCs w:val="28"/>
        </w:rPr>
        <w:t>legal and regulatory reviews</w:t>
      </w:r>
      <w:r w:rsidR="6BD44684" w:rsidRPr="00BC00CC">
        <w:rPr>
          <w:rFonts w:asciiTheme="minorHAnsi" w:eastAsiaTheme="minorEastAsia" w:hAnsiTheme="minorHAnsi" w:cstheme="minorBidi"/>
          <w:sz w:val="28"/>
          <w:szCs w:val="28"/>
        </w:rPr>
        <w:t xml:space="preserve"> of</w:t>
      </w:r>
      <w:r w:rsidR="641C9FDF" w:rsidRPr="00BC00CC">
        <w:rPr>
          <w:rFonts w:asciiTheme="minorHAnsi" w:eastAsiaTheme="minorEastAsia" w:hAnsiTheme="minorHAnsi" w:cstheme="minorBidi"/>
          <w:sz w:val="28"/>
          <w:szCs w:val="28"/>
        </w:rPr>
        <w:t xml:space="preserve"> </w:t>
      </w:r>
      <w:r w:rsidR="246784C7" w:rsidRPr="00BC00CC">
        <w:rPr>
          <w:rFonts w:asciiTheme="minorHAnsi" w:eastAsiaTheme="minorEastAsia" w:hAnsiTheme="minorHAnsi" w:cstheme="minorBidi"/>
          <w:sz w:val="28"/>
          <w:szCs w:val="28"/>
        </w:rPr>
        <w:t xml:space="preserve">regulations, </w:t>
      </w:r>
      <w:r w:rsidR="09E7BD88" w:rsidRPr="00BC00CC">
        <w:rPr>
          <w:rFonts w:asciiTheme="minorHAnsi" w:eastAsiaTheme="minorEastAsia" w:hAnsiTheme="minorHAnsi" w:cstheme="minorBidi"/>
          <w:sz w:val="28"/>
          <w:szCs w:val="28"/>
        </w:rPr>
        <w:t xml:space="preserve">laws, </w:t>
      </w:r>
      <w:r w:rsidR="092380AC" w:rsidRPr="00BC00CC">
        <w:rPr>
          <w:rFonts w:asciiTheme="minorHAnsi" w:eastAsiaTheme="minorEastAsia" w:hAnsiTheme="minorHAnsi" w:cstheme="minorBidi"/>
          <w:sz w:val="28"/>
          <w:szCs w:val="28"/>
        </w:rPr>
        <w:t xml:space="preserve">and </w:t>
      </w:r>
      <w:r w:rsidR="09E7BD88" w:rsidRPr="00BC00CC">
        <w:rPr>
          <w:rFonts w:asciiTheme="minorHAnsi" w:eastAsiaTheme="minorEastAsia" w:hAnsiTheme="minorHAnsi" w:cstheme="minorBidi"/>
          <w:sz w:val="28"/>
          <w:szCs w:val="28"/>
        </w:rPr>
        <w:t>policies</w:t>
      </w:r>
      <w:r w:rsidR="24F8F97A" w:rsidRPr="00BC00CC">
        <w:rPr>
          <w:rFonts w:asciiTheme="minorHAnsi" w:eastAsiaTheme="minorEastAsia" w:hAnsiTheme="minorHAnsi" w:cstheme="minorBidi"/>
          <w:sz w:val="28"/>
          <w:szCs w:val="28"/>
        </w:rPr>
        <w:t xml:space="preserve"> </w:t>
      </w:r>
      <w:r w:rsidR="09E7BD88" w:rsidRPr="00BC00CC">
        <w:rPr>
          <w:rFonts w:asciiTheme="minorHAnsi" w:eastAsiaTheme="minorEastAsia" w:hAnsiTheme="minorHAnsi" w:cstheme="minorBidi"/>
          <w:sz w:val="28"/>
          <w:szCs w:val="28"/>
        </w:rPr>
        <w:t>that address the use of protected and/or endangered species in T</w:t>
      </w:r>
      <w:r w:rsidR="5929EE22" w:rsidRPr="00BC00CC">
        <w:rPr>
          <w:rFonts w:asciiTheme="minorHAnsi" w:eastAsiaTheme="minorEastAsia" w:hAnsiTheme="minorHAnsi" w:cstheme="minorBidi"/>
          <w:sz w:val="28"/>
          <w:szCs w:val="28"/>
        </w:rPr>
        <w:t xml:space="preserve">raditional </w:t>
      </w:r>
      <w:r w:rsidR="09E7BD88" w:rsidRPr="00BC00CC">
        <w:rPr>
          <w:rFonts w:asciiTheme="minorHAnsi" w:eastAsiaTheme="minorEastAsia" w:hAnsiTheme="minorHAnsi" w:cstheme="minorBidi"/>
          <w:sz w:val="28"/>
          <w:szCs w:val="28"/>
        </w:rPr>
        <w:t>M</w:t>
      </w:r>
      <w:r w:rsidR="717DB62E" w:rsidRPr="00BC00CC">
        <w:rPr>
          <w:rFonts w:asciiTheme="minorHAnsi" w:eastAsiaTheme="minorEastAsia" w:hAnsiTheme="minorHAnsi" w:cstheme="minorBidi"/>
          <w:sz w:val="28"/>
          <w:szCs w:val="28"/>
        </w:rPr>
        <w:t>edicine.</w:t>
      </w:r>
      <w:r w:rsidR="09E7BD88" w:rsidRPr="00BC00CC">
        <w:rPr>
          <w:rFonts w:asciiTheme="minorHAnsi" w:eastAsiaTheme="minorEastAsia" w:hAnsiTheme="minorHAnsi" w:cstheme="minorBidi"/>
          <w:sz w:val="28"/>
          <w:szCs w:val="28"/>
        </w:rPr>
        <w:t xml:space="preserve"> </w:t>
      </w:r>
    </w:p>
    <w:p w14:paraId="6E5F3BB3" w14:textId="14DCA676" w:rsidR="64B5ACB4" w:rsidRDefault="64B5ACB4" w:rsidP="64B5ACB4">
      <w:pPr>
        <w:spacing w:after="0" w:line="240" w:lineRule="auto"/>
        <w:rPr>
          <w:rFonts w:asciiTheme="minorHAnsi" w:eastAsiaTheme="minorEastAsia" w:hAnsiTheme="minorHAnsi" w:cstheme="minorBidi"/>
          <w:sz w:val="28"/>
          <w:szCs w:val="28"/>
        </w:rPr>
      </w:pPr>
    </w:p>
    <w:p w14:paraId="40728C9E" w14:textId="3731B560" w:rsidR="004C7A18" w:rsidRPr="00106487" w:rsidRDefault="3089204A" w:rsidP="00BC00CC">
      <w:pPr>
        <w:spacing w:after="0" w:line="240" w:lineRule="auto"/>
        <w:rPr>
          <w:rFonts w:asciiTheme="minorHAnsi" w:eastAsiaTheme="minorEastAsia" w:hAnsiTheme="minorHAnsi" w:cstheme="minorBidi"/>
          <w:sz w:val="28"/>
          <w:szCs w:val="28"/>
        </w:rPr>
      </w:pPr>
      <w:r w:rsidRPr="00BC00CC">
        <w:rPr>
          <w:sz w:val="28"/>
          <w:szCs w:val="28"/>
          <w:u w:val="single"/>
        </w:rPr>
        <w:t>Note</w:t>
      </w:r>
      <w:r w:rsidRPr="00BC00CC">
        <w:rPr>
          <w:sz w:val="28"/>
          <w:szCs w:val="28"/>
        </w:rPr>
        <w:t xml:space="preserve">: </w:t>
      </w:r>
    </w:p>
    <w:p w14:paraId="6CED78B1" w14:textId="5BB37F90" w:rsidR="004C7A18" w:rsidRPr="00106487" w:rsidRDefault="26E094DF" w:rsidP="322C6F2A">
      <w:pPr>
        <w:spacing w:after="0" w:line="240" w:lineRule="auto"/>
        <w:rPr>
          <w:sz w:val="28"/>
          <w:szCs w:val="28"/>
        </w:rPr>
      </w:pPr>
      <w:r w:rsidRPr="00BC00CC">
        <w:rPr>
          <w:sz w:val="28"/>
          <w:szCs w:val="28"/>
        </w:rPr>
        <w:t xml:space="preserve">For this program, </w:t>
      </w:r>
      <w:r w:rsidR="38DAE56C" w:rsidRPr="00BC00CC">
        <w:rPr>
          <w:sz w:val="28"/>
          <w:szCs w:val="28"/>
        </w:rPr>
        <w:t>p</w:t>
      </w:r>
      <w:r w:rsidR="23DB73BF" w:rsidRPr="00BC00CC">
        <w:rPr>
          <w:sz w:val="28"/>
          <w:szCs w:val="28"/>
        </w:rPr>
        <w:t xml:space="preserve">roposals may </w:t>
      </w:r>
      <w:r w:rsidR="6F267833" w:rsidRPr="00BC00CC">
        <w:rPr>
          <w:sz w:val="28"/>
          <w:szCs w:val="28"/>
        </w:rPr>
        <w:t xml:space="preserve">choose to </w:t>
      </w:r>
      <w:r w:rsidR="23DB73BF" w:rsidRPr="00BC00CC">
        <w:rPr>
          <w:sz w:val="28"/>
          <w:szCs w:val="28"/>
        </w:rPr>
        <w:t>support activities within a s</w:t>
      </w:r>
      <w:r w:rsidR="5820E7BF" w:rsidRPr="00BC00CC">
        <w:rPr>
          <w:sz w:val="28"/>
          <w:szCs w:val="28"/>
        </w:rPr>
        <w:t xml:space="preserve">ingle </w:t>
      </w:r>
      <w:r w:rsidR="23DB73BF" w:rsidRPr="00BC00CC">
        <w:rPr>
          <w:sz w:val="28"/>
          <w:szCs w:val="28"/>
        </w:rPr>
        <w:t xml:space="preserve">country or </w:t>
      </w:r>
      <w:r w:rsidR="2275BA75" w:rsidRPr="00BC00CC">
        <w:rPr>
          <w:sz w:val="28"/>
          <w:szCs w:val="28"/>
        </w:rPr>
        <w:t xml:space="preserve">across </w:t>
      </w:r>
      <w:r w:rsidR="23DB73BF" w:rsidRPr="00BC00CC">
        <w:rPr>
          <w:sz w:val="28"/>
          <w:szCs w:val="28"/>
        </w:rPr>
        <w:t>multiple countries</w:t>
      </w:r>
      <w:r w:rsidR="6EAB7C87" w:rsidRPr="00BC00CC">
        <w:rPr>
          <w:sz w:val="28"/>
          <w:szCs w:val="28"/>
        </w:rPr>
        <w:t xml:space="preserve">. Likewise, proposals </w:t>
      </w:r>
      <w:r w:rsidR="192CC328" w:rsidRPr="00BC00CC">
        <w:rPr>
          <w:sz w:val="28"/>
          <w:szCs w:val="28"/>
        </w:rPr>
        <w:t xml:space="preserve">may choose to address all or </w:t>
      </w:r>
      <w:r w:rsidR="7E324459" w:rsidRPr="00BC00CC">
        <w:rPr>
          <w:sz w:val="28"/>
          <w:szCs w:val="28"/>
        </w:rPr>
        <w:t xml:space="preserve">only </w:t>
      </w:r>
      <w:r w:rsidR="192CC328" w:rsidRPr="00BC00CC">
        <w:rPr>
          <w:sz w:val="28"/>
          <w:szCs w:val="28"/>
        </w:rPr>
        <w:t>a subset of the above objectives.</w:t>
      </w:r>
    </w:p>
    <w:p w14:paraId="3EFA1249" w14:textId="77777777" w:rsidR="00EC7CD4" w:rsidRPr="00181963" w:rsidRDefault="00EC7CD4" w:rsidP="1EDD3F81">
      <w:pPr>
        <w:spacing w:after="0" w:line="240" w:lineRule="auto"/>
        <w:rPr>
          <w:rFonts w:asciiTheme="minorHAnsi" w:eastAsiaTheme="minorEastAsia" w:hAnsiTheme="minorHAnsi" w:cstheme="minorBidi"/>
          <w:sz w:val="28"/>
          <w:szCs w:val="28"/>
        </w:rPr>
      </w:pPr>
    </w:p>
    <w:p w14:paraId="54B36D69" w14:textId="7434EE79" w:rsidR="00290D8C" w:rsidRPr="00181963" w:rsidRDefault="6FEB783B" w:rsidP="1EDD3F81">
      <w:pPr>
        <w:spacing w:after="0" w:line="240" w:lineRule="auto"/>
        <w:rPr>
          <w:rFonts w:asciiTheme="minorHAnsi" w:eastAsiaTheme="minorEastAsia" w:hAnsiTheme="minorHAnsi" w:cstheme="minorBidi"/>
          <w:b/>
          <w:bCs/>
          <w:i/>
          <w:iCs/>
          <w:sz w:val="28"/>
          <w:szCs w:val="28"/>
        </w:rPr>
      </w:pPr>
      <w:r w:rsidRPr="00181963">
        <w:rPr>
          <w:rFonts w:asciiTheme="minorHAnsi" w:eastAsiaTheme="minorEastAsia" w:hAnsiTheme="minorHAnsi" w:cstheme="minorBidi"/>
          <w:b/>
          <w:bCs/>
          <w:i/>
          <w:iCs/>
          <w:sz w:val="28"/>
          <w:szCs w:val="28"/>
        </w:rPr>
        <w:t>A.3 Activities</w:t>
      </w:r>
    </w:p>
    <w:p w14:paraId="4B0390C3" w14:textId="08563092" w:rsidR="00290D8C" w:rsidRPr="00181963" w:rsidRDefault="00290D8C" w:rsidP="64B5ACB4">
      <w:pPr>
        <w:spacing w:after="0" w:line="240" w:lineRule="auto"/>
        <w:rPr>
          <w:rFonts w:asciiTheme="minorHAnsi" w:eastAsiaTheme="minorEastAsia" w:hAnsiTheme="minorHAnsi" w:cstheme="minorBidi"/>
          <w:b/>
          <w:bCs/>
          <w:i/>
          <w:iCs/>
          <w:sz w:val="28"/>
          <w:szCs w:val="28"/>
        </w:rPr>
      </w:pPr>
    </w:p>
    <w:p w14:paraId="7C1DBF16" w14:textId="77777777" w:rsidR="00D26810" w:rsidRDefault="0A113282" w:rsidP="64B5ACB4">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A</w:t>
      </w:r>
      <w:r w:rsidR="79E817C7" w:rsidRPr="00BC00CC">
        <w:rPr>
          <w:rFonts w:asciiTheme="minorHAnsi" w:eastAsiaTheme="minorEastAsia" w:hAnsiTheme="minorHAnsi" w:cstheme="minorBidi"/>
          <w:sz w:val="28"/>
          <w:szCs w:val="28"/>
        </w:rPr>
        <w:t xml:space="preserve">ctivities that </w:t>
      </w:r>
      <w:r w:rsidR="293D0BB7" w:rsidRPr="00BC00CC">
        <w:rPr>
          <w:rFonts w:asciiTheme="minorHAnsi" w:eastAsiaTheme="minorEastAsia" w:hAnsiTheme="minorHAnsi" w:cstheme="minorBidi"/>
          <w:sz w:val="28"/>
          <w:szCs w:val="28"/>
        </w:rPr>
        <w:t xml:space="preserve">support the </w:t>
      </w:r>
      <w:r w:rsidR="39AFE096" w:rsidRPr="00BC00CC">
        <w:rPr>
          <w:rFonts w:asciiTheme="minorHAnsi" w:eastAsiaTheme="minorEastAsia" w:hAnsiTheme="minorHAnsi" w:cstheme="minorBidi"/>
          <w:sz w:val="28"/>
          <w:szCs w:val="28"/>
        </w:rPr>
        <w:t xml:space="preserve">Program </w:t>
      </w:r>
      <w:r w:rsidR="3509DB7B" w:rsidRPr="00BC00CC">
        <w:rPr>
          <w:rFonts w:asciiTheme="minorHAnsi" w:eastAsiaTheme="minorEastAsia" w:hAnsiTheme="minorHAnsi" w:cstheme="minorBidi"/>
          <w:sz w:val="28"/>
          <w:szCs w:val="28"/>
        </w:rPr>
        <w:t>Objective</w:t>
      </w:r>
      <w:r w:rsidR="48B33488" w:rsidRPr="00BC00CC">
        <w:rPr>
          <w:rFonts w:asciiTheme="minorHAnsi" w:eastAsiaTheme="minorEastAsia" w:hAnsiTheme="minorHAnsi" w:cstheme="minorBidi"/>
          <w:sz w:val="28"/>
          <w:szCs w:val="28"/>
        </w:rPr>
        <w:t xml:space="preserve"> may</w:t>
      </w:r>
      <w:r w:rsidR="3509DB7B" w:rsidRPr="00BC00CC">
        <w:rPr>
          <w:rFonts w:asciiTheme="minorHAnsi" w:eastAsiaTheme="minorEastAsia" w:hAnsiTheme="minorHAnsi" w:cstheme="minorBidi"/>
          <w:sz w:val="28"/>
          <w:szCs w:val="28"/>
        </w:rPr>
        <w:t xml:space="preserve"> include</w:t>
      </w:r>
      <w:r w:rsidR="002B3A38" w:rsidRPr="00BC00CC">
        <w:rPr>
          <w:rFonts w:asciiTheme="minorHAnsi" w:eastAsiaTheme="minorEastAsia" w:hAnsiTheme="minorHAnsi" w:cstheme="minorBidi"/>
          <w:sz w:val="28"/>
          <w:szCs w:val="28"/>
        </w:rPr>
        <w:t>, but are not limited to</w:t>
      </w:r>
      <w:r w:rsidR="3509DB7B" w:rsidRPr="00BC00CC">
        <w:rPr>
          <w:rFonts w:asciiTheme="minorHAnsi" w:eastAsiaTheme="minorEastAsia" w:hAnsiTheme="minorHAnsi" w:cstheme="minorBidi"/>
          <w:sz w:val="28"/>
          <w:szCs w:val="28"/>
        </w:rPr>
        <w:t>:</w:t>
      </w:r>
    </w:p>
    <w:p w14:paraId="4397DA81" w14:textId="77777777" w:rsidR="00D26810" w:rsidRDefault="00D26810" w:rsidP="64B5ACB4">
      <w:pPr>
        <w:spacing w:after="0" w:line="240" w:lineRule="auto"/>
        <w:rPr>
          <w:rFonts w:asciiTheme="minorHAnsi" w:eastAsiaTheme="minorEastAsia" w:hAnsiTheme="minorHAnsi" w:cstheme="minorBidi"/>
          <w:sz w:val="28"/>
          <w:szCs w:val="28"/>
        </w:rPr>
      </w:pPr>
    </w:p>
    <w:p w14:paraId="17256573" w14:textId="77777777" w:rsidR="00D26810" w:rsidRDefault="001C50B5" w:rsidP="64B5ACB4">
      <w:pPr>
        <w:pStyle w:val="ListParagraph"/>
        <w:numPr>
          <w:ilvl w:val="0"/>
          <w:numId w:val="61"/>
        </w:numPr>
        <w:spacing w:after="0" w:line="240" w:lineRule="auto"/>
        <w:rPr>
          <w:rFonts w:asciiTheme="minorHAnsi" w:eastAsiaTheme="minorEastAsia" w:hAnsiTheme="minorHAnsi" w:cstheme="minorBidi"/>
          <w:sz w:val="28"/>
          <w:szCs w:val="28"/>
        </w:rPr>
      </w:pPr>
      <w:r w:rsidRPr="00D26810">
        <w:rPr>
          <w:rFonts w:asciiTheme="minorHAnsi" w:eastAsiaTheme="minorEastAsia" w:hAnsiTheme="minorHAnsi" w:cstheme="minorBidi"/>
          <w:sz w:val="28"/>
          <w:szCs w:val="28"/>
        </w:rPr>
        <w:t xml:space="preserve">Baseline assessment of </w:t>
      </w:r>
      <w:r w:rsidR="000C07C2" w:rsidRPr="00D26810">
        <w:rPr>
          <w:rFonts w:asciiTheme="minorHAnsi" w:eastAsiaTheme="minorEastAsia" w:hAnsiTheme="minorHAnsi" w:cstheme="minorBidi"/>
          <w:sz w:val="28"/>
          <w:szCs w:val="28"/>
        </w:rPr>
        <w:t xml:space="preserve">existing </w:t>
      </w:r>
      <w:r w:rsidRPr="00D26810">
        <w:rPr>
          <w:rFonts w:asciiTheme="minorHAnsi" w:eastAsiaTheme="minorEastAsia" w:hAnsiTheme="minorHAnsi" w:cstheme="minorBidi"/>
          <w:sz w:val="28"/>
          <w:szCs w:val="28"/>
        </w:rPr>
        <w:t xml:space="preserve">TM practices, including the </w:t>
      </w:r>
      <w:r w:rsidR="009D66A6" w:rsidRPr="00D26810">
        <w:rPr>
          <w:rFonts w:asciiTheme="minorHAnsi" w:eastAsiaTheme="minorEastAsia" w:hAnsiTheme="minorHAnsi" w:cstheme="minorBidi"/>
          <w:sz w:val="28"/>
          <w:szCs w:val="28"/>
        </w:rPr>
        <w:t xml:space="preserve">current </w:t>
      </w:r>
      <w:r w:rsidRPr="00D26810">
        <w:rPr>
          <w:rFonts w:asciiTheme="minorHAnsi" w:eastAsiaTheme="minorEastAsia" w:hAnsiTheme="minorHAnsi" w:cstheme="minorBidi"/>
          <w:sz w:val="28"/>
          <w:szCs w:val="28"/>
        </w:rPr>
        <w:t xml:space="preserve">prevalence of </w:t>
      </w:r>
      <w:r w:rsidR="000C07C2" w:rsidRPr="00D26810">
        <w:rPr>
          <w:rFonts w:asciiTheme="minorHAnsi" w:eastAsiaTheme="minorEastAsia" w:hAnsiTheme="minorHAnsi" w:cstheme="minorBidi"/>
          <w:sz w:val="28"/>
          <w:szCs w:val="28"/>
        </w:rPr>
        <w:t>endangered and protected</w:t>
      </w:r>
      <w:r w:rsidRPr="00D26810">
        <w:rPr>
          <w:rFonts w:asciiTheme="minorHAnsi" w:eastAsiaTheme="minorEastAsia" w:hAnsiTheme="minorHAnsi" w:cstheme="minorBidi"/>
          <w:sz w:val="28"/>
          <w:szCs w:val="28"/>
        </w:rPr>
        <w:t xml:space="preserve"> species use</w:t>
      </w:r>
      <w:r w:rsidR="001D496D" w:rsidRPr="00D26810">
        <w:rPr>
          <w:rFonts w:asciiTheme="minorHAnsi" w:eastAsiaTheme="minorEastAsia" w:hAnsiTheme="minorHAnsi" w:cstheme="minorBidi"/>
          <w:sz w:val="28"/>
          <w:szCs w:val="28"/>
        </w:rPr>
        <w:t xml:space="preserve"> and status of public </w:t>
      </w:r>
      <w:proofErr w:type="gramStart"/>
      <w:r w:rsidR="001D496D" w:rsidRPr="00D26810">
        <w:rPr>
          <w:rFonts w:asciiTheme="minorHAnsi" w:eastAsiaTheme="minorEastAsia" w:hAnsiTheme="minorHAnsi" w:cstheme="minorBidi"/>
          <w:sz w:val="28"/>
          <w:szCs w:val="28"/>
        </w:rPr>
        <w:t>opinions</w:t>
      </w:r>
      <w:r w:rsidR="3A341638" w:rsidRPr="00D26810">
        <w:rPr>
          <w:rFonts w:asciiTheme="minorHAnsi" w:eastAsiaTheme="minorEastAsia" w:hAnsiTheme="minorHAnsi" w:cstheme="minorBidi"/>
          <w:sz w:val="28"/>
          <w:szCs w:val="28"/>
        </w:rPr>
        <w:t>;</w:t>
      </w:r>
      <w:proofErr w:type="gramEnd"/>
    </w:p>
    <w:p w14:paraId="57DD4A84" w14:textId="77777777" w:rsidR="00D26810" w:rsidRPr="00D26810" w:rsidRDefault="00801C8F" w:rsidP="64B5ACB4">
      <w:pPr>
        <w:pStyle w:val="ListParagraph"/>
        <w:numPr>
          <w:ilvl w:val="0"/>
          <w:numId w:val="61"/>
        </w:numPr>
        <w:spacing w:after="0" w:line="240" w:lineRule="auto"/>
        <w:rPr>
          <w:rFonts w:asciiTheme="minorHAnsi" w:eastAsiaTheme="minorEastAsia" w:hAnsiTheme="minorHAnsi" w:cstheme="minorBidi"/>
          <w:sz w:val="28"/>
          <w:szCs w:val="28"/>
        </w:rPr>
      </w:pPr>
      <w:r w:rsidRPr="00D26810">
        <w:rPr>
          <w:rFonts w:asciiTheme="minorHAnsi" w:eastAsiaTheme="minorEastAsia" w:hAnsiTheme="minorHAnsi" w:cstheme="minorBidi"/>
          <w:sz w:val="28"/>
          <w:szCs w:val="28"/>
        </w:rPr>
        <w:t>Legal gap analysis</w:t>
      </w:r>
      <w:r w:rsidR="008E69E9" w:rsidRPr="00D26810">
        <w:rPr>
          <w:rFonts w:asciiTheme="minorHAnsi" w:eastAsiaTheme="minorEastAsia" w:hAnsiTheme="minorHAnsi" w:cstheme="minorBidi"/>
          <w:sz w:val="28"/>
          <w:szCs w:val="28"/>
        </w:rPr>
        <w:t xml:space="preserve"> and/or legislative review of TM regulations</w:t>
      </w:r>
      <w:r w:rsidR="00D634E0" w:rsidRPr="00D26810">
        <w:rPr>
          <w:rFonts w:asciiTheme="minorHAnsi" w:eastAsiaTheme="minorEastAsia" w:hAnsiTheme="minorHAnsi" w:cstheme="minorBidi"/>
          <w:sz w:val="28"/>
          <w:szCs w:val="28"/>
        </w:rPr>
        <w:t xml:space="preserve"> and laws </w:t>
      </w:r>
      <w:r w:rsidR="007E1B77" w:rsidRPr="00D26810">
        <w:rPr>
          <w:rFonts w:asciiTheme="minorHAnsi" w:eastAsiaTheme="minorEastAsia" w:hAnsiTheme="minorHAnsi" w:cstheme="minorBidi"/>
          <w:sz w:val="28"/>
          <w:szCs w:val="28"/>
        </w:rPr>
        <w:t xml:space="preserve">across </w:t>
      </w:r>
      <w:r w:rsidR="00857A77" w:rsidRPr="00D26810">
        <w:rPr>
          <w:rFonts w:asciiTheme="minorHAnsi" w:eastAsiaTheme="minorEastAsia" w:hAnsiTheme="minorHAnsi" w:cstheme="minorBidi"/>
          <w:sz w:val="28"/>
          <w:szCs w:val="28"/>
        </w:rPr>
        <w:t xml:space="preserve">focus </w:t>
      </w:r>
      <w:proofErr w:type="gramStart"/>
      <w:r w:rsidR="00857A77" w:rsidRPr="00D26810">
        <w:rPr>
          <w:rFonts w:asciiTheme="minorHAnsi" w:eastAsiaTheme="minorEastAsia" w:hAnsiTheme="minorHAnsi" w:cstheme="minorBidi"/>
          <w:sz w:val="28"/>
          <w:szCs w:val="28"/>
        </w:rPr>
        <w:t>region</w:t>
      </w:r>
      <w:r w:rsidR="000925CB" w:rsidRPr="00D26810">
        <w:rPr>
          <w:rFonts w:asciiTheme="minorHAnsi" w:eastAsiaTheme="minorEastAsia" w:hAnsiTheme="minorHAnsi" w:cstheme="minorBidi"/>
          <w:sz w:val="28"/>
          <w:szCs w:val="28"/>
        </w:rPr>
        <w:t>s</w:t>
      </w:r>
      <w:r w:rsidR="3A341638" w:rsidRPr="00D26810">
        <w:rPr>
          <w:rFonts w:asciiTheme="minorHAnsi" w:eastAsiaTheme="minorEastAsia" w:hAnsiTheme="minorHAnsi" w:cstheme="minorBidi"/>
          <w:sz w:val="28"/>
          <w:szCs w:val="28"/>
        </w:rPr>
        <w:t>;</w:t>
      </w:r>
      <w:proofErr w:type="gramEnd"/>
    </w:p>
    <w:p w14:paraId="014971E2" w14:textId="77777777" w:rsidR="00D26810" w:rsidRDefault="15FADC07" w:rsidP="64B5ACB4">
      <w:pPr>
        <w:pStyle w:val="ListParagraph"/>
        <w:numPr>
          <w:ilvl w:val="0"/>
          <w:numId w:val="61"/>
        </w:numPr>
        <w:spacing w:after="0" w:line="240" w:lineRule="auto"/>
        <w:rPr>
          <w:rFonts w:asciiTheme="minorHAnsi" w:eastAsiaTheme="minorEastAsia" w:hAnsiTheme="minorHAnsi" w:cstheme="minorBidi"/>
          <w:sz w:val="28"/>
          <w:szCs w:val="28"/>
        </w:rPr>
      </w:pPr>
      <w:r w:rsidRPr="00D26810">
        <w:rPr>
          <w:rFonts w:asciiTheme="minorHAnsi" w:eastAsiaTheme="minorEastAsia" w:hAnsiTheme="minorHAnsi" w:cstheme="minorBidi"/>
          <w:sz w:val="28"/>
          <w:szCs w:val="28"/>
        </w:rPr>
        <w:t xml:space="preserve">Local and regional TM organization outreach and working with local TM practitioners to raise awareness and promote sustainable TM </w:t>
      </w:r>
      <w:proofErr w:type="gramStart"/>
      <w:r w:rsidRPr="00D26810">
        <w:rPr>
          <w:rFonts w:asciiTheme="minorHAnsi" w:eastAsiaTheme="minorEastAsia" w:hAnsiTheme="minorHAnsi" w:cstheme="minorBidi"/>
          <w:sz w:val="28"/>
          <w:szCs w:val="28"/>
        </w:rPr>
        <w:t>practices</w:t>
      </w:r>
      <w:r w:rsidR="57188B78" w:rsidRPr="00D26810">
        <w:rPr>
          <w:rFonts w:asciiTheme="minorHAnsi" w:eastAsiaTheme="minorEastAsia" w:hAnsiTheme="minorHAnsi" w:cstheme="minorBidi"/>
          <w:sz w:val="28"/>
          <w:szCs w:val="28"/>
        </w:rPr>
        <w:t>;</w:t>
      </w:r>
      <w:proofErr w:type="gramEnd"/>
      <w:r w:rsidRPr="00D26810">
        <w:rPr>
          <w:rFonts w:asciiTheme="minorHAnsi" w:eastAsiaTheme="minorEastAsia" w:hAnsiTheme="minorHAnsi" w:cstheme="minorBidi"/>
          <w:sz w:val="28"/>
          <w:szCs w:val="28"/>
        </w:rPr>
        <w:t xml:space="preserve"> </w:t>
      </w:r>
    </w:p>
    <w:p w14:paraId="6B65F9C4" w14:textId="77777777" w:rsidR="00D26810" w:rsidRPr="00D26810" w:rsidRDefault="77E2EE29" w:rsidP="64B5ACB4">
      <w:pPr>
        <w:pStyle w:val="ListParagraph"/>
        <w:numPr>
          <w:ilvl w:val="0"/>
          <w:numId w:val="61"/>
        </w:numPr>
        <w:spacing w:after="0" w:line="240" w:lineRule="auto"/>
        <w:rPr>
          <w:rFonts w:asciiTheme="minorHAnsi" w:eastAsiaTheme="minorEastAsia" w:hAnsiTheme="minorHAnsi" w:cstheme="minorBidi"/>
          <w:sz w:val="28"/>
          <w:szCs w:val="28"/>
        </w:rPr>
      </w:pPr>
      <w:r w:rsidRPr="00D26810">
        <w:rPr>
          <w:rFonts w:asciiTheme="minorHAnsi" w:eastAsiaTheme="minorEastAsia" w:hAnsiTheme="minorHAnsi" w:cstheme="minorBidi"/>
          <w:sz w:val="28"/>
          <w:szCs w:val="28"/>
        </w:rPr>
        <w:lastRenderedPageBreak/>
        <w:t xml:space="preserve">Engage local to national governments, including health ministries, on commitments to prevent endangered and protected species in </w:t>
      </w:r>
      <w:proofErr w:type="gramStart"/>
      <w:r w:rsidRPr="00D26810">
        <w:rPr>
          <w:rFonts w:asciiTheme="minorHAnsi" w:eastAsiaTheme="minorEastAsia" w:hAnsiTheme="minorHAnsi" w:cstheme="minorBidi"/>
          <w:sz w:val="28"/>
          <w:szCs w:val="28"/>
        </w:rPr>
        <w:t>TM</w:t>
      </w:r>
      <w:r w:rsidR="7BD18BD6" w:rsidRPr="00D26810">
        <w:rPr>
          <w:rFonts w:asciiTheme="minorHAnsi" w:eastAsiaTheme="minorEastAsia" w:hAnsiTheme="minorHAnsi" w:cstheme="minorBidi"/>
          <w:sz w:val="28"/>
          <w:szCs w:val="28"/>
        </w:rPr>
        <w:t>;</w:t>
      </w:r>
      <w:proofErr w:type="gramEnd"/>
    </w:p>
    <w:p w14:paraId="7E3F61F9" w14:textId="77777777" w:rsidR="00D26810" w:rsidRDefault="002B6933" w:rsidP="64B5ACB4">
      <w:pPr>
        <w:pStyle w:val="ListParagraph"/>
        <w:numPr>
          <w:ilvl w:val="0"/>
          <w:numId w:val="61"/>
        </w:numPr>
        <w:spacing w:after="0" w:line="240" w:lineRule="auto"/>
        <w:rPr>
          <w:rFonts w:asciiTheme="minorHAnsi" w:eastAsiaTheme="minorEastAsia" w:hAnsiTheme="minorHAnsi" w:cstheme="minorBidi"/>
          <w:sz w:val="28"/>
          <w:szCs w:val="28"/>
        </w:rPr>
      </w:pPr>
      <w:r w:rsidRPr="00D26810">
        <w:rPr>
          <w:rFonts w:asciiTheme="minorHAnsi" w:eastAsiaTheme="minorEastAsia" w:hAnsiTheme="minorHAnsi" w:cstheme="minorBidi"/>
          <w:sz w:val="28"/>
          <w:szCs w:val="28"/>
        </w:rPr>
        <w:t>Organizing</w:t>
      </w:r>
      <w:r w:rsidR="002D5934" w:rsidRPr="00D26810">
        <w:rPr>
          <w:rFonts w:asciiTheme="minorHAnsi" w:eastAsiaTheme="minorEastAsia" w:hAnsiTheme="minorHAnsi" w:cstheme="minorBidi"/>
          <w:sz w:val="28"/>
          <w:szCs w:val="28"/>
        </w:rPr>
        <w:t xml:space="preserve"> a</w:t>
      </w:r>
      <w:r w:rsidR="00484AD3" w:rsidRPr="00D26810">
        <w:rPr>
          <w:rFonts w:asciiTheme="minorHAnsi" w:eastAsiaTheme="minorEastAsia" w:hAnsiTheme="minorHAnsi" w:cstheme="minorBidi"/>
          <w:sz w:val="28"/>
          <w:szCs w:val="28"/>
        </w:rPr>
        <w:t xml:space="preserve"> TM conference </w:t>
      </w:r>
      <w:r w:rsidR="002B3A38" w:rsidRPr="00D26810">
        <w:rPr>
          <w:rFonts w:asciiTheme="minorHAnsi" w:eastAsiaTheme="minorEastAsia" w:hAnsiTheme="minorHAnsi" w:cstheme="minorBidi"/>
          <w:sz w:val="28"/>
          <w:szCs w:val="28"/>
        </w:rPr>
        <w:t xml:space="preserve">focused </w:t>
      </w:r>
      <w:r w:rsidR="00484AD3" w:rsidRPr="00D26810">
        <w:rPr>
          <w:rFonts w:asciiTheme="minorHAnsi" w:eastAsiaTheme="minorEastAsia" w:hAnsiTheme="minorHAnsi" w:cstheme="minorBidi"/>
          <w:sz w:val="28"/>
          <w:szCs w:val="28"/>
        </w:rPr>
        <w:t xml:space="preserve">on </w:t>
      </w:r>
      <w:r w:rsidR="002B3A38" w:rsidRPr="00D26810">
        <w:rPr>
          <w:rFonts w:asciiTheme="minorHAnsi" w:eastAsiaTheme="minorEastAsia" w:hAnsiTheme="minorHAnsi" w:cstheme="minorBidi"/>
          <w:sz w:val="28"/>
          <w:szCs w:val="28"/>
        </w:rPr>
        <w:t>ending</w:t>
      </w:r>
      <w:r w:rsidR="00484AD3" w:rsidRPr="00D26810">
        <w:rPr>
          <w:rFonts w:asciiTheme="minorHAnsi" w:eastAsiaTheme="minorEastAsia" w:hAnsiTheme="minorHAnsi" w:cstheme="minorBidi"/>
          <w:sz w:val="28"/>
          <w:szCs w:val="28"/>
        </w:rPr>
        <w:t xml:space="preserve"> the use of endangered and protected species and </w:t>
      </w:r>
      <w:r w:rsidR="4277E6AE" w:rsidRPr="00D26810">
        <w:rPr>
          <w:rFonts w:asciiTheme="minorHAnsi" w:eastAsiaTheme="minorEastAsia" w:hAnsiTheme="minorHAnsi" w:cstheme="minorBidi"/>
          <w:sz w:val="28"/>
          <w:szCs w:val="28"/>
        </w:rPr>
        <w:t>considering</w:t>
      </w:r>
      <w:r w:rsidR="12663C3D" w:rsidRPr="00D26810">
        <w:rPr>
          <w:rFonts w:asciiTheme="minorHAnsi" w:eastAsiaTheme="minorEastAsia" w:hAnsiTheme="minorHAnsi" w:cstheme="minorBidi"/>
          <w:sz w:val="28"/>
          <w:szCs w:val="28"/>
        </w:rPr>
        <w:t xml:space="preserve"> the </w:t>
      </w:r>
      <w:r w:rsidR="00484AD3" w:rsidRPr="00D26810">
        <w:rPr>
          <w:rFonts w:asciiTheme="minorHAnsi" w:eastAsiaTheme="minorEastAsia" w:hAnsiTheme="minorHAnsi" w:cstheme="minorBidi"/>
          <w:sz w:val="28"/>
          <w:szCs w:val="28"/>
        </w:rPr>
        <w:t xml:space="preserve">sustainable use of alternative </w:t>
      </w:r>
      <w:r w:rsidR="399F247D" w:rsidRPr="00D26810">
        <w:rPr>
          <w:rFonts w:asciiTheme="minorHAnsi" w:eastAsiaTheme="minorEastAsia" w:hAnsiTheme="minorHAnsi" w:cstheme="minorBidi"/>
          <w:sz w:val="28"/>
          <w:szCs w:val="28"/>
        </w:rPr>
        <w:t xml:space="preserve">and/or plant-based </w:t>
      </w:r>
      <w:r w:rsidR="00484AD3" w:rsidRPr="00D26810">
        <w:rPr>
          <w:rFonts w:asciiTheme="minorHAnsi" w:eastAsiaTheme="minorEastAsia" w:hAnsiTheme="minorHAnsi" w:cstheme="minorBidi"/>
          <w:sz w:val="28"/>
          <w:szCs w:val="28"/>
        </w:rPr>
        <w:t xml:space="preserve">products, including local and indigenous </w:t>
      </w:r>
      <w:proofErr w:type="gramStart"/>
      <w:r w:rsidR="00484AD3" w:rsidRPr="00D26810">
        <w:rPr>
          <w:rFonts w:asciiTheme="minorHAnsi" w:eastAsiaTheme="minorEastAsia" w:hAnsiTheme="minorHAnsi" w:cstheme="minorBidi"/>
          <w:sz w:val="28"/>
          <w:szCs w:val="28"/>
        </w:rPr>
        <w:t>approaches</w:t>
      </w:r>
      <w:r w:rsidR="7DF25C50" w:rsidRPr="00D26810">
        <w:rPr>
          <w:rFonts w:asciiTheme="minorHAnsi" w:eastAsiaTheme="minorEastAsia" w:hAnsiTheme="minorHAnsi" w:cstheme="minorBidi"/>
          <w:sz w:val="28"/>
          <w:szCs w:val="28"/>
        </w:rPr>
        <w:t>;</w:t>
      </w:r>
      <w:proofErr w:type="gramEnd"/>
    </w:p>
    <w:p w14:paraId="526DAAA8" w14:textId="35F7CB4F" w:rsidR="00290D8C" w:rsidRPr="00D26810" w:rsidRDefault="39DF4CCF" w:rsidP="64B5ACB4">
      <w:pPr>
        <w:pStyle w:val="ListParagraph"/>
        <w:numPr>
          <w:ilvl w:val="0"/>
          <w:numId w:val="61"/>
        </w:numPr>
        <w:spacing w:after="0" w:line="240" w:lineRule="auto"/>
        <w:rPr>
          <w:rFonts w:asciiTheme="minorHAnsi" w:eastAsiaTheme="minorEastAsia" w:hAnsiTheme="minorHAnsi" w:cstheme="minorBidi"/>
          <w:sz w:val="28"/>
          <w:szCs w:val="28"/>
        </w:rPr>
      </w:pPr>
      <w:r w:rsidRPr="00D26810">
        <w:rPr>
          <w:rFonts w:asciiTheme="minorHAnsi" w:eastAsiaTheme="minorEastAsia" w:hAnsiTheme="minorHAnsi" w:cstheme="minorBidi"/>
          <w:sz w:val="28"/>
          <w:szCs w:val="28"/>
        </w:rPr>
        <w:t>Public messaging campaign to raise community awareness about the harms of endangered and protected species use in TM, including but not limited to, zoonotic disease risks</w:t>
      </w:r>
      <w:r w:rsidR="6DCE4764" w:rsidRPr="00D26810">
        <w:rPr>
          <w:rFonts w:asciiTheme="minorHAnsi" w:eastAsiaTheme="minorEastAsia" w:hAnsiTheme="minorHAnsi" w:cstheme="minorBidi"/>
          <w:sz w:val="28"/>
          <w:szCs w:val="28"/>
        </w:rPr>
        <w:t>.</w:t>
      </w:r>
    </w:p>
    <w:p w14:paraId="1842FD0A" w14:textId="33E8E185" w:rsidR="00290D8C" w:rsidRPr="00AA661A" w:rsidRDefault="00290D8C" w:rsidP="6AF59FE8">
      <w:pPr>
        <w:spacing w:after="0" w:line="240" w:lineRule="auto"/>
        <w:rPr>
          <w:rFonts w:asciiTheme="minorHAnsi" w:eastAsiaTheme="minorEastAsia" w:hAnsiTheme="minorHAnsi" w:cstheme="minorBidi"/>
          <w:color w:val="auto"/>
          <w:sz w:val="28"/>
          <w:szCs w:val="28"/>
        </w:rPr>
      </w:pPr>
    </w:p>
    <w:p w14:paraId="5CFB7A03" w14:textId="45FAF2AC" w:rsidR="570E3A1B" w:rsidRPr="001E027C" w:rsidRDefault="570E3A1B"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 xml:space="preserve">A.4 </w:t>
      </w:r>
      <w:r w:rsidR="1C1A930F" w:rsidRPr="1EDD3F81">
        <w:rPr>
          <w:rFonts w:asciiTheme="minorHAnsi" w:eastAsiaTheme="minorEastAsia" w:hAnsiTheme="minorHAnsi" w:cstheme="minorBidi"/>
          <w:b/>
          <w:bCs/>
          <w:i/>
          <w:iCs/>
          <w:color w:val="auto"/>
          <w:sz w:val="28"/>
          <w:szCs w:val="28"/>
        </w:rPr>
        <w:t>Expected Outcomes</w:t>
      </w:r>
      <w:r w:rsidR="1C1A930F" w:rsidRPr="1EDD3F81">
        <w:rPr>
          <w:rFonts w:asciiTheme="minorHAnsi" w:eastAsiaTheme="minorEastAsia" w:hAnsiTheme="minorHAnsi" w:cstheme="minorBidi"/>
          <w:color w:val="auto"/>
          <w:sz w:val="28"/>
          <w:szCs w:val="28"/>
        </w:rPr>
        <w:t>:</w:t>
      </w:r>
    </w:p>
    <w:p w14:paraId="2DA419DE" w14:textId="72CE38A4" w:rsidR="0035360E" w:rsidRDefault="47D34F12" w:rsidP="6AF59FE8">
      <w:pPr>
        <w:spacing w:after="0" w:line="240" w:lineRule="auto"/>
        <w:rPr>
          <w:rFonts w:asciiTheme="minorHAnsi" w:eastAsiaTheme="minorEastAsia" w:hAnsiTheme="minorHAnsi" w:cstheme="minorBidi"/>
          <w:sz w:val="28"/>
          <w:szCs w:val="28"/>
        </w:rPr>
      </w:pPr>
      <w:r>
        <w:br/>
      </w:r>
      <w:r w:rsidR="38034D7A" w:rsidRPr="00BC00CC">
        <w:rPr>
          <w:rFonts w:asciiTheme="minorHAnsi" w:eastAsiaTheme="minorEastAsia" w:hAnsiTheme="minorHAnsi" w:cstheme="minorBidi"/>
          <w:sz w:val="28"/>
          <w:szCs w:val="28"/>
        </w:rPr>
        <w:t>P</w:t>
      </w:r>
      <w:r w:rsidR="4A6AF052" w:rsidRPr="00BC00CC">
        <w:rPr>
          <w:rFonts w:asciiTheme="minorHAnsi" w:eastAsiaTheme="minorEastAsia" w:hAnsiTheme="minorHAnsi" w:cstheme="minorBidi"/>
          <w:sz w:val="28"/>
          <w:szCs w:val="28"/>
        </w:rPr>
        <w:t>r</w:t>
      </w:r>
      <w:r w:rsidR="5A3B134E" w:rsidRPr="00BC00CC">
        <w:rPr>
          <w:rFonts w:asciiTheme="minorHAnsi" w:eastAsiaTheme="minorEastAsia" w:hAnsiTheme="minorHAnsi" w:cstheme="minorBidi"/>
          <w:sz w:val="28"/>
          <w:szCs w:val="28"/>
        </w:rPr>
        <w:t>oject</w:t>
      </w:r>
      <w:r w:rsidR="16CF41AD" w:rsidRPr="00BC00CC">
        <w:rPr>
          <w:rFonts w:asciiTheme="minorHAnsi" w:eastAsiaTheme="minorEastAsia" w:hAnsiTheme="minorHAnsi" w:cstheme="minorBidi"/>
          <w:sz w:val="28"/>
          <w:szCs w:val="28"/>
        </w:rPr>
        <w:t>s</w:t>
      </w:r>
      <w:r w:rsidR="47FB2DD5" w:rsidRPr="00BC00CC">
        <w:rPr>
          <w:rFonts w:asciiTheme="minorHAnsi" w:eastAsiaTheme="minorEastAsia" w:hAnsiTheme="minorHAnsi" w:cstheme="minorBidi"/>
          <w:sz w:val="28"/>
          <w:szCs w:val="28"/>
        </w:rPr>
        <w:t xml:space="preserve"> should </w:t>
      </w:r>
      <w:r w:rsidR="00CC604A" w:rsidRPr="00BC00CC">
        <w:rPr>
          <w:rFonts w:asciiTheme="minorHAnsi" w:eastAsiaTheme="minorEastAsia" w:hAnsiTheme="minorHAnsi" w:cstheme="minorBidi"/>
          <w:sz w:val="28"/>
          <w:szCs w:val="28"/>
        </w:rPr>
        <w:t>make</w:t>
      </w:r>
      <w:r w:rsidR="47FB2DD5" w:rsidRPr="00BC00CC">
        <w:rPr>
          <w:rFonts w:asciiTheme="minorHAnsi" w:eastAsiaTheme="minorEastAsia" w:hAnsiTheme="minorHAnsi" w:cstheme="minorBidi"/>
          <w:sz w:val="28"/>
          <w:szCs w:val="28"/>
        </w:rPr>
        <w:t xml:space="preserve"> </w:t>
      </w:r>
      <w:r w:rsidR="4D4F6F4E" w:rsidRPr="00BC00CC">
        <w:rPr>
          <w:rFonts w:asciiTheme="minorHAnsi" w:eastAsiaTheme="minorEastAsia" w:hAnsiTheme="minorHAnsi" w:cstheme="minorBidi"/>
          <w:sz w:val="28"/>
          <w:szCs w:val="28"/>
        </w:rPr>
        <w:t xml:space="preserve">progress </w:t>
      </w:r>
      <w:r w:rsidR="00CC604A" w:rsidRPr="00BC00CC">
        <w:rPr>
          <w:rFonts w:asciiTheme="minorHAnsi" w:eastAsiaTheme="minorEastAsia" w:hAnsiTheme="minorHAnsi" w:cstheme="minorBidi"/>
          <w:sz w:val="28"/>
          <w:szCs w:val="28"/>
        </w:rPr>
        <w:t>towards</w:t>
      </w:r>
      <w:r w:rsidR="47FB2DD5" w:rsidRPr="00BC00CC">
        <w:rPr>
          <w:rFonts w:asciiTheme="minorHAnsi" w:eastAsiaTheme="minorEastAsia" w:hAnsiTheme="minorHAnsi" w:cstheme="minorBidi"/>
          <w:sz w:val="28"/>
          <w:szCs w:val="28"/>
        </w:rPr>
        <w:t xml:space="preserve"> </w:t>
      </w:r>
      <w:r w:rsidR="00386B21" w:rsidRPr="00BC00CC">
        <w:rPr>
          <w:rFonts w:asciiTheme="minorHAnsi" w:eastAsiaTheme="minorEastAsia" w:hAnsiTheme="minorHAnsi" w:cstheme="minorBidi"/>
          <w:sz w:val="28"/>
          <w:szCs w:val="28"/>
        </w:rPr>
        <w:t xml:space="preserve">greater civil society awareness </w:t>
      </w:r>
      <w:r w:rsidR="00DE3BD2" w:rsidRPr="00BC00CC">
        <w:rPr>
          <w:rFonts w:asciiTheme="minorHAnsi" w:eastAsiaTheme="minorEastAsia" w:hAnsiTheme="minorHAnsi" w:cstheme="minorBidi"/>
          <w:sz w:val="28"/>
          <w:szCs w:val="28"/>
        </w:rPr>
        <w:t xml:space="preserve">of the harmful impacts of using endangered and protected species in </w:t>
      </w:r>
      <w:r w:rsidR="6AC0B71F" w:rsidRPr="00BC00CC">
        <w:rPr>
          <w:rFonts w:asciiTheme="minorHAnsi" w:eastAsiaTheme="minorEastAsia" w:hAnsiTheme="minorHAnsi" w:cstheme="minorBidi"/>
          <w:sz w:val="28"/>
          <w:szCs w:val="28"/>
        </w:rPr>
        <w:t>TM</w:t>
      </w:r>
      <w:r w:rsidR="00837C88" w:rsidRPr="00BC00CC">
        <w:rPr>
          <w:rFonts w:asciiTheme="minorHAnsi" w:eastAsiaTheme="minorEastAsia" w:hAnsiTheme="minorHAnsi" w:cstheme="minorBidi"/>
          <w:sz w:val="28"/>
          <w:szCs w:val="28"/>
        </w:rPr>
        <w:t xml:space="preserve">. Projects </w:t>
      </w:r>
      <w:r w:rsidR="00DE3BD2" w:rsidRPr="00BC00CC">
        <w:rPr>
          <w:rFonts w:asciiTheme="minorHAnsi" w:eastAsiaTheme="minorEastAsia" w:hAnsiTheme="minorHAnsi" w:cstheme="minorBidi"/>
          <w:sz w:val="28"/>
          <w:szCs w:val="28"/>
        </w:rPr>
        <w:t xml:space="preserve">should </w:t>
      </w:r>
      <w:r w:rsidR="00CC604A" w:rsidRPr="00BC00CC">
        <w:rPr>
          <w:rFonts w:asciiTheme="minorHAnsi" w:eastAsiaTheme="minorEastAsia" w:hAnsiTheme="minorHAnsi" w:cstheme="minorBidi"/>
          <w:sz w:val="28"/>
          <w:szCs w:val="28"/>
        </w:rPr>
        <w:t>aim</w:t>
      </w:r>
      <w:r w:rsidR="00DE3BD2" w:rsidRPr="00BC00CC">
        <w:rPr>
          <w:rFonts w:asciiTheme="minorHAnsi" w:eastAsiaTheme="minorEastAsia" w:hAnsiTheme="minorHAnsi" w:cstheme="minorBidi"/>
          <w:sz w:val="28"/>
          <w:szCs w:val="28"/>
        </w:rPr>
        <w:t xml:space="preserve"> to secure public commitments </w:t>
      </w:r>
      <w:r w:rsidR="0023344B" w:rsidRPr="00BC00CC">
        <w:rPr>
          <w:rFonts w:asciiTheme="minorHAnsi" w:eastAsiaTheme="minorEastAsia" w:hAnsiTheme="minorHAnsi" w:cstheme="minorBidi"/>
          <w:sz w:val="28"/>
          <w:szCs w:val="28"/>
        </w:rPr>
        <w:t xml:space="preserve">on </w:t>
      </w:r>
      <w:r w:rsidR="0096311D" w:rsidRPr="00BC00CC">
        <w:rPr>
          <w:rFonts w:asciiTheme="minorHAnsi" w:eastAsiaTheme="minorEastAsia" w:hAnsiTheme="minorHAnsi" w:cstheme="minorBidi"/>
          <w:sz w:val="28"/>
          <w:szCs w:val="28"/>
        </w:rPr>
        <w:t>ending</w:t>
      </w:r>
      <w:r w:rsidR="0023344B" w:rsidRPr="00BC00CC">
        <w:rPr>
          <w:rFonts w:asciiTheme="minorHAnsi" w:eastAsiaTheme="minorEastAsia" w:hAnsiTheme="minorHAnsi" w:cstheme="minorBidi"/>
          <w:sz w:val="28"/>
          <w:szCs w:val="28"/>
        </w:rPr>
        <w:t xml:space="preserve"> the use of endangered and protected specie</w:t>
      </w:r>
      <w:r w:rsidR="00930C5A" w:rsidRPr="00BC00CC">
        <w:rPr>
          <w:rFonts w:asciiTheme="minorHAnsi" w:eastAsiaTheme="minorEastAsia" w:hAnsiTheme="minorHAnsi" w:cstheme="minorBidi"/>
          <w:sz w:val="28"/>
          <w:szCs w:val="28"/>
        </w:rPr>
        <w:t>s</w:t>
      </w:r>
      <w:r w:rsidR="004F4AB7" w:rsidRPr="00BC00CC">
        <w:rPr>
          <w:rFonts w:asciiTheme="minorHAnsi" w:eastAsiaTheme="minorEastAsia" w:hAnsiTheme="minorHAnsi" w:cstheme="minorBidi"/>
          <w:sz w:val="28"/>
          <w:szCs w:val="28"/>
        </w:rPr>
        <w:t xml:space="preserve"> in TM</w:t>
      </w:r>
      <w:r w:rsidR="00C96746" w:rsidRPr="00BC00CC">
        <w:rPr>
          <w:rFonts w:asciiTheme="minorHAnsi" w:eastAsiaTheme="minorEastAsia" w:hAnsiTheme="minorHAnsi" w:cstheme="minorBidi"/>
          <w:sz w:val="28"/>
          <w:szCs w:val="28"/>
        </w:rPr>
        <w:t>, with a particular focus on TM organizations and practitioners.</w:t>
      </w:r>
      <w:r w:rsidR="004B7890" w:rsidRPr="00BC00CC">
        <w:rPr>
          <w:rFonts w:asciiTheme="minorHAnsi" w:eastAsiaTheme="minorEastAsia" w:hAnsiTheme="minorHAnsi" w:cstheme="minorBidi"/>
          <w:sz w:val="28"/>
          <w:szCs w:val="28"/>
        </w:rPr>
        <w:t xml:space="preserve"> </w:t>
      </w:r>
      <w:r>
        <w:br/>
      </w:r>
    </w:p>
    <w:p w14:paraId="7A285C50" w14:textId="69EC70C8" w:rsidR="00B27A20" w:rsidRPr="001E027C" w:rsidRDefault="68977D00" w:rsidP="1EDD3F81">
      <w:pPr>
        <w:widowControl w:val="0"/>
        <w:tabs>
          <w:tab w:val="left" w:pos="360"/>
        </w:tabs>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A.5</w:t>
      </w:r>
      <w:r w:rsidR="05A9F027" w:rsidRPr="1EDD3F81">
        <w:rPr>
          <w:rFonts w:asciiTheme="minorHAnsi" w:eastAsiaTheme="minorEastAsia" w:hAnsiTheme="minorHAnsi" w:cstheme="minorBidi"/>
          <w:b/>
          <w:bCs/>
          <w:i/>
          <w:iCs/>
          <w:sz w:val="28"/>
          <w:szCs w:val="28"/>
        </w:rPr>
        <w:t xml:space="preserve"> </w:t>
      </w:r>
      <w:r w:rsidRPr="1EDD3F81">
        <w:rPr>
          <w:rFonts w:asciiTheme="minorHAnsi" w:eastAsiaTheme="minorEastAsia" w:hAnsiTheme="minorHAnsi" w:cstheme="minorBidi"/>
          <w:b/>
          <w:bCs/>
          <w:i/>
          <w:iCs/>
          <w:sz w:val="28"/>
          <w:szCs w:val="28"/>
        </w:rPr>
        <w:t>Indicators:</w:t>
      </w:r>
    </w:p>
    <w:p w14:paraId="1F4F7B10" w14:textId="08F216AD" w:rsidR="1D065A88" w:rsidRDefault="1D065A88" w:rsidP="1EDD3F81">
      <w:pPr>
        <w:widowControl w:val="0"/>
        <w:tabs>
          <w:tab w:val="left" w:pos="360"/>
        </w:tabs>
        <w:spacing w:after="0" w:line="240" w:lineRule="auto"/>
        <w:rPr>
          <w:rFonts w:asciiTheme="minorHAnsi" w:eastAsiaTheme="minorEastAsia" w:hAnsiTheme="minorHAnsi" w:cstheme="minorBidi"/>
          <w:sz w:val="28"/>
          <w:szCs w:val="28"/>
        </w:rPr>
      </w:pPr>
    </w:p>
    <w:p w14:paraId="556E6591" w14:textId="33F4D773" w:rsidR="00D17899" w:rsidRPr="00D17899" w:rsidRDefault="402DAFFF" w:rsidP="64B5ACB4">
      <w:pPr>
        <w:widowControl w:val="0"/>
        <w:tabs>
          <w:tab w:val="left" w:pos="360"/>
        </w:tabs>
        <w:spacing w:after="0" w:line="240" w:lineRule="auto"/>
        <w:rPr>
          <w:rFonts w:asciiTheme="minorHAnsi" w:eastAsiaTheme="minorEastAsia" w:hAnsiTheme="minorHAnsi" w:cstheme="minorBidi"/>
          <w:color w:val="202124"/>
          <w:sz w:val="28"/>
          <w:szCs w:val="28"/>
        </w:rPr>
      </w:pPr>
      <w:r w:rsidRPr="00BC00CC">
        <w:rPr>
          <w:rFonts w:asciiTheme="minorHAnsi" w:eastAsiaTheme="minorEastAsia" w:hAnsiTheme="minorHAnsi" w:cstheme="minorBidi"/>
          <w:sz w:val="28"/>
          <w:szCs w:val="28"/>
        </w:rPr>
        <w:t>All project</w:t>
      </w:r>
      <w:r w:rsidR="76C9C32D" w:rsidRPr="00BC00CC">
        <w:rPr>
          <w:rFonts w:asciiTheme="minorHAnsi" w:eastAsiaTheme="minorEastAsia" w:hAnsiTheme="minorHAnsi" w:cstheme="minorBidi"/>
          <w:sz w:val="28"/>
          <w:szCs w:val="28"/>
        </w:rPr>
        <w:t>s</w:t>
      </w:r>
      <w:r w:rsidRPr="00BC00CC">
        <w:rPr>
          <w:rFonts w:asciiTheme="minorHAnsi" w:eastAsiaTheme="minorEastAsia" w:hAnsiTheme="minorHAnsi" w:cstheme="minorBidi"/>
          <w:sz w:val="28"/>
          <w:szCs w:val="28"/>
        </w:rPr>
        <w:t xml:space="preserve"> should</w:t>
      </w:r>
      <w:r w:rsidR="5A9F914A" w:rsidRPr="00BC00CC">
        <w:rPr>
          <w:rFonts w:asciiTheme="minorHAnsi" w:eastAsiaTheme="minorEastAsia" w:hAnsiTheme="minorHAnsi" w:cstheme="minorBidi"/>
          <w:sz w:val="28"/>
          <w:szCs w:val="28"/>
        </w:rPr>
        <w:t xml:space="preserve"> </w:t>
      </w:r>
      <w:r w:rsidR="004C2AF4" w:rsidRPr="00BC00CC">
        <w:rPr>
          <w:rFonts w:asciiTheme="minorHAnsi" w:eastAsiaTheme="minorEastAsia" w:hAnsiTheme="minorHAnsi" w:cstheme="minorBidi"/>
          <w:sz w:val="28"/>
          <w:szCs w:val="28"/>
        </w:rPr>
        <w:t xml:space="preserve">have </w:t>
      </w:r>
      <w:r w:rsidR="5A9F914A" w:rsidRPr="00BC00CC">
        <w:rPr>
          <w:rFonts w:asciiTheme="minorHAnsi" w:eastAsiaTheme="minorEastAsia" w:hAnsiTheme="minorHAnsi" w:cstheme="minorBidi"/>
          <w:sz w:val="28"/>
          <w:szCs w:val="28"/>
        </w:rPr>
        <w:t>the following qualitative and quantitative indicators.</w:t>
      </w:r>
      <w:r w:rsidR="77DD834D" w:rsidRPr="00BC00CC">
        <w:rPr>
          <w:rFonts w:asciiTheme="minorHAnsi" w:eastAsiaTheme="minorEastAsia" w:hAnsiTheme="minorHAnsi" w:cstheme="minorBidi"/>
          <w:sz w:val="28"/>
          <w:szCs w:val="28"/>
        </w:rPr>
        <w:t xml:space="preserve">  </w:t>
      </w:r>
      <w:r w:rsidR="00DF0C30" w:rsidRPr="00BC00CC">
        <w:rPr>
          <w:rFonts w:asciiTheme="minorHAnsi" w:eastAsiaTheme="minorEastAsia" w:hAnsiTheme="minorHAnsi" w:cstheme="minorBidi"/>
          <w:color w:val="202124"/>
          <w:sz w:val="28"/>
          <w:szCs w:val="28"/>
        </w:rPr>
        <w:t xml:space="preserve">Tentative indicators should be included in each project proposal. </w:t>
      </w:r>
      <w:r w:rsidR="0043408E" w:rsidRPr="00BC00CC">
        <w:rPr>
          <w:rFonts w:asciiTheme="minorHAnsi" w:eastAsiaTheme="minorEastAsia" w:hAnsiTheme="minorHAnsi" w:cstheme="minorBidi"/>
          <w:color w:val="202124"/>
          <w:sz w:val="28"/>
          <w:szCs w:val="28"/>
        </w:rPr>
        <w:t>Final i</w:t>
      </w:r>
      <w:r w:rsidR="00DF0C30" w:rsidRPr="00BC00CC">
        <w:rPr>
          <w:rFonts w:asciiTheme="minorHAnsi" w:eastAsiaTheme="minorEastAsia" w:hAnsiTheme="minorHAnsi" w:cstheme="minorBidi"/>
          <w:color w:val="202124"/>
          <w:sz w:val="28"/>
          <w:szCs w:val="28"/>
        </w:rPr>
        <w:t>ndicators will be determined</w:t>
      </w:r>
      <w:r w:rsidR="00AE3073" w:rsidRPr="00BC00CC">
        <w:rPr>
          <w:rFonts w:asciiTheme="minorHAnsi" w:eastAsiaTheme="minorEastAsia" w:hAnsiTheme="minorHAnsi" w:cstheme="minorBidi"/>
          <w:color w:val="202124"/>
          <w:sz w:val="28"/>
          <w:szCs w:val="28"/>
        </w:rPr>
        <w:t xml:space="preserve"> in consultation with the OES team,</w:t>
      </w:r>
      <w:r w:rsidR="00DF0C30" w:rsidRPr="00BC00CC">
        <w:rPr>
          <w:rFonts w:asciiTheme="minorHAnsi" w:eastAsiaTheme="minorEastAsia" w:hAnsiTheme="minorHAnsi" w:cstheme="minorBidi"/>
          <w:color w:val="202124"/>
          <w:sz w:val="28"/>
          <w:szCs w:val="28"/>
        </w:rPr>
        <w:t xml:space="preserve"> </w:t>
      </w:r>
      <w:r w:rsidR="0043408E" w:rsidRPr="00BC00CC">
        <w:rPr>
          <w:rFonts w:asciiTheme="minorHAnsi" w:eastAsiaTheme="minorEastAsia" w:hAnsiTheme="minorHAnsi" w:cstheme="minorBidi"/>
          <w:color w:val="202124"/>
          <w:sz w:val="28"/>
          <w:szCs w:val="28"/>
        </w:rPr>
        <w:t xml:space="preserve">following </w:t>
      </w:r>
      <w:r w:rsidR="00C21CB2" w:rsidRPr="00BC00CC">
        <w:rPr>
          <w:rFonts w:asciiTheme="minorHAnsi" w:eastAsiaTheme="minorEastAsia" w:hAnsiTheme="minorHAnsi" w:cstheme="minorBidi"/>
          <w:color w:val="202124"/>
          <w:sz w:val="28"/>
          <w:szCs w:val="28"/>
        </w:rPr>
        <w:t>project</w:t>
      </w:r>
      <w:r w:rsidR="0043408E" w:rsidRPr="00BC00CC">
        <w:rPr>
          <w:rFonts w:asciiTheme="minorHAnsi" w:eastAsiaTheme="minorEastAsia" w:hAnsiTheme="minorHAnsi" w:cstheme="minorBidi"/>
          <w:color w:val="202124"/>
          <w:sz w:val="28"/>
          <w:szCs w:val="28"/>
        </w:rPr>
        <w:t xml:space="preserve"> selectio</w:t>
      </w:r>
      <w:r w:rsidR="00AE3073" w:rsidRPr="00BC00CC">
        <w:rPr>
          <w:rFonts w:asciiTheme="minorHAnsi" w:eastAsiaTheme="minorEastAsia" w:hAnsiTheme="minorHAnsi" w:cstheme="minorBidi"/>
          <w:color w:val="202124"/>
          <w:sz w:val="28"/>
          <w:szCs w:val="28"/>
        </w:rPr>
        <w:t>n but</w:t>
      </w:r>
      <w:r w:rsidR="00C21CB2" w:rsidRPr="00BC00CC">
        <w:rPr>
          <w:rFonts w:asciiTheme="minorHAnsi" w:eastAsiaTheme="minorEastAsia" w:hAnsiTheme="minorHAnsi" w:cstheme="minorBidi"/>
          <w:color w:val="202124"/>
          <w:sz w:val="28"/>
          <w:szCs w:val="28"/>
        </w:rPr>
        <w:t xml:space="preserve"> prior</w:t>
      </w:r>
      <w:r w:rsidR="0043408E" w:rsidRPr="00BC00CC">
        <w:rPr>
          <w:rFonts w:asciiTheme="minorHAnsi" w:eastAsiaTheme="minorEastAsia" w:hAnsiTheme="minorHAnsi" w:cstheme="minorBidi"/>
          <w:color w:val="202124"/>
          <w:sz w:val="28"/>
          <w:szCs w:val="28"/>
        </w:rPr>
        <w:t xml:space="preserve"> </w:t>
      </w:r>
      <w:r w:rsidR="00C21CB2" w:rsidRPr="00BC00CC">
        <w:rPr>
          <w:rFonts w:asciiTheme="minorHAnsi" w:eastAsiaTheme="minorEastAsia" w:hAnsiTheme="minorHAnsi" w:cstheme="minorBidi"/>
          <w:color w:val="202124"/>
          <w:sz w:val="28"/>
          <w:szCs w:val="28"/>
        </w:rPr>
        <w:t xml:space="preserve">to </w:t>
      </w:r>
      <w:r w:rsidR="008F7FA8" w:rsidRPr="00BC00CC">
        <w:rPr>
          <w:rFonts w:asciiTheme="minorHAnsi" w:eastAsiaTheme="minorEastAsia" w:hAnsiTheme="minorHAnsi" w:cstheme="minorBidi"/>
          <w:color w:val="202124"/>
          <w:sz w:val="28"/>
          <w:szCs w:val="28"/>
        </w:rPr>
        <w:t>project funding</w:t>
      </w:r>
      <w:r w:rsidR="0043408E" w:rsidRPr="00BC00CC">
        <w:rPr>
          <w:rFonts w:asciiTheme="minorHAnsi" w:eastAsiaTheme="minorEastAsia" w:hAnsiTheme="minorHAnsi" w:cstheme="minorBidi"/>
          <w:color w:val="202124"/>
          <w:sz w:val="28"/>
          <w:szCs w:val="28"/>
        </w:rPr>
        <w:t xml:space="preserve">. </w:t>
      </w:r>
      <w:r>
        <w:br/>
      </w:r>
      <w:r>
        <w:br/>
      </w:r>
      <w:r w:rsidR="75D2B9FE" w:rsidRPr="00BC00CC">
        <w:rPr>
          <w:rFonts w:asciiTheme="minorHAnsi" w:eastAsiaTheme="minorEastAsia" w:hAnsiTheme="minorHAnsi" w:cstheme="minorBidi"/>
          <w:color w:val="202124"/>
          <w:sz w:val="28"/>
          <w:szCs w:val="28"/>
        </w:rPr>
        <w:t>Example indicators:</w:t>
      </w:r>
    </w:p>
    <w:p w14:paraId="1F5C1746" w14:textId="4F896788" w:rsidR="00D17899" w:rsidRPr="00D17899" w:rsidRDefault="559EA9FD"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Number of people educated on harms of endangered/protected species use in TM </w:t>
      </w:r>
      <w:r w:rsidR="76C3951C" w:rsidRPr="00BC00CC">
        <w:rPr>
          <w:rFonts w:asciiTheme="minorHAnsi" w:eastAsiaTheme="minorEastAsia" w:hAnsiTheme="minorHAnsi" w:cstheme="minorBidi"/>
          <w:sz w:val="28"/>
          <w:szCs w:val="28"/>
        </w:rPr>
        <w:t>as a result of USG assistance</w:t>
      </w:r>
      <w:r w:rsidR="7EDDC887"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(disaggregated by TM practitioners &amp; general public</w:t>
      </w:r>
      <w:r w:rsidR="66400413"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gender</w:t>
      </w:r>
      <w:r w:rsidR="6CAE92DD"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 xml:space="preserve"> age</w:t>
      </w:r>
      <w:proofErr w:type="gramStart"/>
      <w:r w:rsidRPr="00BC00CC">
        <w:rPr>
          <w:rFonts w:asciiTheme="minorHAnsi" w:eastAsiaTheme="minorEastAsia" w:hAnsiTheme="minorHAnsi" w:cstheme="minorBidi"/>
          <w:sz w:val="28"/>
          <w:szCs w:val="28"/>
        </w:rPr>
        <w:t>)</w:t>
      </w:r>
      <w:r w:rsidR="6CA69A77" w:rsidRPr="00BC00CC">
        <w:rPr>
          <w:rFonts w:asciiTheme="minorHAnsi" w:eastAsiaTheme="minorEastAsia" w:hAnsiTheme="minorHAnsi" w:cstheme="minorBidi"/>
          <w:sz w:val="28"/>
          <w:szCs w:val="28"/>
        </w:rPr>
        <w:t>;</w:t>
      </w:r>
      <w:proofErr w:type="gramEnd"/>
    </w:p>
    <w:p w14:paraId="3D63DD0D" w14:textId="78A64A5B" w:rsidR="00D17899" w:rsidRPr="00D17899" w:rsidRDefault="00D17899"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Number of people trained in sustainable </w:t>
      </w:r>
      <w:r w:rsidR="41097FD1" w:rsidRPr="00BC00CC">
        <w:rPr>
          <w:rFonts w:asciiTheme="minorHAnsi" w:eastAsiaTheme="minorEastAsia" w:hAnsiTheme="minorHAnsi" w:cstheme="minorBidi"/>
          <w:sz w:val="28"/>
          <w:szCs w:val="28"/>
        </w:rPr>
        <w:t xml:space="preserve">alternative </w:t>
      </w:r>
      <w:r w:rsidR="7882B6BE" w:rsidRPr="00BC00CC">
        <w:rPr>
          <w:rFonts w:asciiTheme="minorHAnsi" w:eastAsiaTheme="minorEastAsia" w:hAnsiTheme="minorHAnsi" w:cstheme="minorBidi"/>
          <w:sz w:val="28"/>
          <w:szCs w:val="28"/>
        </w:rPr>
        <w:t>TM</w:t>
      </w:r>
      <w:r w:rsidRPr="00BC00CC">
        <w:rPr>
          <w:rFonts w:asciiTheme="minorHAnsi" w:eastAsiaTheme="minorEastAsia" w:hAnsiTheme="minorHAnsi" w:cstheme="minorBidi"/>
          <w:sz w:val="28"/>
          <w:szCs w:val="28"/>
        </w:rPr>
        <w:t xml:space="preserve"> </w:t>
      </w:r>
      <w:r w:rsidR="7882B6BE" w:rsidRPr="00BC00CC">
        <w:rPr>
          <w:rFonts w:asciiTheme="minorHAnsi" w:eastAsiaTheme="minorEastAsia" w:hAnsiTheme="minorHAnsi" w:cstheme="minorBidi"/>
          <w:sz w:val="28"/>
          <w:szCs w:val="28"/>
        </w:rPr>
        <w:t xml:space="preserve">ingredients/natural </w:t>
      </w:r>
      <w:r w:rsidRPr="00BC00CC">
        <w:rPr>
          <w:rFonts w:asciiTheme="minorHAnsi" w:eastAsiaTheme="minorEastAsia" w:hAnsiTheme="minorHAnsi" w:cstheme="minorBidi"/>
          <w:sz w:val="28"/>
          <w:szCs w:val="28"/>
        </w:rPr>
        <w:t>resources</w:t>
      </w:r>
      <w:r w:rsidR="49231BDC"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as a result of USG assistance</w:t>
      </w:r>
      <w:r w:rsidR="251EE8A8" w:rsidRPr="00BC00CC">
        <w:rPr>
          <w:rFonts w:asciiTheme="minorHAnsi" w:eastAsiaTheme="minorEastAsia" w:hAnsiTheme="minorHAnsi" w:cstheme="minorBidi"/>
          <w:sz w:val="28"/>
          <w:szCs w:val="28"/>
        </w:rPr>
        <w:t xml:space="preserve"> (disaggregated by TM practitioners &amp; general public</w:t>
      </w:r>
      <w:r w:rsidR="17AA6FE0" w:rsidRPr="00BC00CC">
        <w:rPr>
          <w:rFonts w:asciiTheme="minorHAnsi" w:eastAsiaTheme="minorEastAsia" w:hAnsiTheme="minorHAnsi" w:cstheme="minorBidi"/>
          <w:sz w:val="28"/>
          <w:szCs w:val="28"/>
        </w:rPr>
        <w:t>,</w:t>
      </w:r>
      <w:r w:rsidR="251EE8A8" w:rsidRPr="00BC00CC">
        <w:rPr>
          <w:rFonts w:asciiTheme="minorHAnsi" w:eastAsiaTheme="minorEastAsia" w:hAnsiTheme="minorHAnsi" w:cstheme="minorBidi"/>
          <w:sz w:val="28"/>
          <w:szCs w:val="28"/>
        </w:rPr>
        <w:t xml:space="preserve"> gender</w:t>
      </w:r>
      <w:r w:rsidR="6D6217E1" w:rsidRPr="00BC00CC">
        <w:rPr>
          <w:rFonts w:asciiTheme="minorHAnsi" w:eastAsiaTheme="minorEastAsia" w:hAnsiTheme="minorHAnsi" w:cstheme="minorBidi"/>
          <w:sz w:val="28"/>
          <w:szCs w:val="28"/>
        </w:rPr>
        <w:t>,</w:t>
      </w:r>
      <w:r w:rsidR="251EE8A8" w:rsidRPr="00BC00CC">
        <w:rPr>
          <w:rFonts w:asciiTheme="minorHAnsi" w:eastAsiaTheme="minorEastAsia" w:hAnsiTheme="minorHAnsi" w:cstheme="minorBidi"/>
          <w:sz w:val="28"/>
          <w:szCs w:val="28"/>
        </w:rPr>
        <w:t xml:space="preserve"> age</w:t>
      </w:r>
      <w:proofErr w:type="gramStart"/>
      <w:r w:rsidR="251EE8A8" w:rsidRPr="00BC00CC">
        <w:rPr>
          <w:rFonts w:asciiTheme="minorHAnsi" w:eastAsiaTheme="minorEastAsia" w:hAnsiTheme="minorHAnsi" w:cstheme="minorBidi"/>
          <w:sz w:val="28"/>
          <w:szCs w:val="28"/>
        </w:rPr>
        <w:t>)</w:t>
      </w:r>
      <w:r w:rsidR="0B61B6FF" w:rsidRPr="00BC00CC">
        <w:rPr>
          <w:rFonts w:asciiTheme="minorHAnsi" w:eastAsiaTheme="minorEastAsia" w:hAnsiTheme="minorHAnsi" w:cstheme="minorBidi"/>
          <w:sz w:val="28"/>
          <w:szCs w:val="28"/>
        </w:rPr>
        <w:t>;</w:t>
      </w:r>
      <w:proofErr w:type="gramEnd"/>
    </w:p>
    <w:p w14:paraId="5326DE51" w14:textId="783134FA" w:rsidR="00D17899" w:rsidRPr="00D17899" w:rsidRDefault="494A8F90"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Number of civil society organizations engaged in USG funded public outreach </w:t>
      </w:r>
      <w:proofErr w:type="gramStart"/>
      <w:r w:rsidRPr="00BC00CC">
        <w:rPr>
          <w:rFonts w:asciiTheme="minorHAnsi" w:eastAsiaTheme="minorEastAsia" w:hAnsiTheme="minorHAnsi" w:cstheme="minorBidi"/>
          <w:sz w:val="28"/>
          <w:szCs w:val="28"/>
        </w:rPr>
        <w:t>campaign</w:t>
      </w:r>
      <w:r w:rsidR="2E92C759" w:rsidRPr="00BC00CC">
        <w:rPr>
          <w:rFonts w:asciiTheme="minorHAnsi" w:eastAsiaTheme="minorEastAsia" w:hAnsiTheme="minorHAnsi" w:cstheme="minorBidi"/>
          <w:sz w:val="28"/>
          <w:szCs w:val="28"/>
        </w:rPr>
        <w:t>;</w:t>
      </w:r>
      <w:proofErr w:type="gramEnd"/>
    </w:p>
    <w:p w14:paraId="4616346D" w14:textId="35FDF87A" w:rsidR="00D17899" w:rsidRPr="00D17899" w:rsidRDefault="6A02E5A4"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Number of public commitments made to end endangered and protected species use in TM </w:t>
      </w:r>
      <w:r w:rsidR="72E01B57" w:rsidRPr="00BC00CC">
        <w:rPr>
          <w:rFonts w:asciiTheme="minorHAnsi" w:eastAsiaTheme="minorEastAsia" w:hAnsiTheme="minorHAnsi" w:cstheme="minorBidi"/>
          <w:sz w:val="28"/>
          <w:szCs w:val="28"/>
        </w:rPr>
        <w:t>as a result of USG assistance</w:t>
      </w:r>
      <w:r w:rsidR="17CA7747"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(disaggregated by governments, organizations, &amp; practitioners</w:t>
      </w:r>
      <w:proofErr w:type="gramStart"/>
      <w:r w:rsidRPr="00BC00CC">
        <w:rPr>
          <w:rFonts w:asciiTheme="minorHAnsi" w:eastAsiaTheme="minorEastAsia" w:hAnsiTheme="minorHAnsi" w:cstheme="minorBidi"/>
          <w:sz w:val="28"/>
          <w:szCs w:val="28"/>
        </w:rPr>
        <w:t>)</w:t>
      </w:r>
      <w:r w:rsidR="698807CB" w:rsidRPr="00BC00CC">
        <w:rPr>
          <w:rFonts w:asciiTheme="minorHAnsi" w:eastAsiaTheme="minorEastAsia" w:hAnsiTheme="minorHAnsi" w:cstheme="minorBidi"/>
          <w:sz w:val="28"/>
          <w:szCs w:val="28"/>
        </w:rPr>
        <w:t>;</w:t>
      </w:r>
      <w:proofErr w:type="gramEnd"/>
    </w:p>
    <w:p w14:paraId="3B241291" w14:textId="4A8400FF" w:rsidR="00D17899" w:rsidRPr="00D17899" w:rsidRDefault="00D17899"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Number of laws, policies, or regulations that address</w:t>
      </w:r>
      <w:r w:rsidR="47ACE148" w:rsidRPr="00BC00CC">
        <w:rPr>
          <w:rFonts w:asciiTheme="minorHAnsi" w:eastAsiaTheme="minorEastAsia" w:hAnsiTheme="minorHAnsi" w:cstheme="minorBidi"/>
          <w:sz w:val="28"/>
          <w:szCs w:val="28"/>
        </w:rPr>
        <w:t xml:space="preserve"> the use of protected </w:t>
      </w:r>
      <w:r w:rsidR="47ACE148" w:rsidRPr="00BC00CC">
        <w:rPr>
          <w:rFonts w:asciiTheme="minorHAnsi" w:eastAsiaTheme="minorEastAsia" w:hAnsiTheme="minorHAnsi" w:cstheme="minorBidi"/>
          <w:sz w:val="28"/>
          <w:szCs w:val="28"/>
        </w:rPr>
        <w:lastRenderedPageBreak/>
        <w:t>and/or endangered species in TM, with the aim of reducing or eliminating such use,</w:t>
      </w:r>
      <w:r w:rsidRPr="00BC00CC">
        <w:rPr>
          <w:rFonts w:asciiTheme="minorHAnsi" w:eastAsiaTheme="minorEastAsia" w:hAnsiTheme="minorHAnsi" w:cstheme="minorBidi"/>
          <w:sz w:val="28"/>
          <w:szCs w:val="28"/>
        </w:rPr>
        <w:t xml:space="preserve"> officially proposed, adopted, or implemented as a result of USG </w:t>
      </w:r>
      <w:proofErr w:type="gramStart"/>
      <w:r w:rsidRPr="00BC00CC">
        <w:rPr>
          <w:rFonts w:asciiTheme="minorHAnsi" w:eastAsiaTheme="minorEastAsia" w:hAnsiTheme="minorHAnsi" w:cstheme="minorBidi"/>
          <w:sz w:val="28"/>
          <w:szCs w:val="28"/>
        </w:rPr>
        <w:t>assistance</w:t>
      </w:r>
      <w:r w:rsidR="6109843A" w:rsidRPr="00BC00CC">
        <w:rPr>
          <w:rFonts w:asciiTheme="minorHAnsi" w:eastAsiaTheme="minorEastAsia" w:hAnsiTheme="minorHAnsi" w:cstheme="minorBidi"/>
          <w:sz w:val="28"/>
          <w:szCs w:val="28"/>
        </w:rPr>
        <w:t>;</w:t>
      </w:r>
      <w:proofErr w:type="gramEnd"/>
    </w:p>
    <w:p w14:paraId="21E9D8BC" w14:textId="7497EA19" w:rsidR="4023714A" w:rsidRDefault="2B717948"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Number of people educated on harms of endangered/protected species use in TM (disaggregated by TM practitioners &amp; general public; gender; age</w:t>
      </w:r>
      <w:proofErr w:type="gramStart"/>
      <w:r w:rsidRPr="00BC00CC">
        <w:rPr>
          <w:rFonts w:asciiTheme="minorHAnsi" w:eastAsiaTheme="minorEastAsia" w:hAnsiTheme="minorHAnsi" w:cstheme="minorBidi"/>
          <w:sz w:val="28"/>
          <w:szCs w:val="28"/>
        </w:rPr>
        <w:t>)</w:t>
      </w:r>
      <w:r w:rsidR="739170BE" w:rsidRPr="00BC00CC">
        <w:rPr>
          <w:rFonts w:asciiTheme="minorHAnsi" w:eastAsiaTheme="minorEastAsia" w:hAnsiTheme="minorHAnsi" w:cstheme="minorBidi"/>
          <w:sz w:val="28"/>
          <w:szCs w:val="28"/>
        </w:rPr>
        <w:t>;</w:t>
      </w:r>
      <w:proofErr w:type="gramEnd"/>
      <w:r w:rsidRPr="00BC00CC">
        <w:rPr>
          <w:rFonts w:asciiTheme="minorHAnsi" w:eastAsiaTheme="minorEastAsia" w:hAnsiTheme="minorHAnsi" w:cstheme="minorBidi"/>
          <w:sz w:val="28"/>
          <w:szCs w:val="28"/>
        </w:rPr>
        <w:t xml:space="preserve"> </w:t>
      </w:r>
    </w:p>
    <w:p w14:paraId="14FDB76C" w14:textId="5C6751FF" w:rsidR="001F63C6" w:rsidRDefault="00D17899"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Number of </w:t>
      </w:r>
      <w:r w:rsidR="7FAB7387" w:rsidRPr="00BC00CC">
        <w:rPr>
          <w:rFonts w:asciiTheme="minorHAnsi" w:eastAsiaTheme="minorEastAsia" w:hAnsiTheme="minorHAnsi" w:cstheme="minorBidi"/>
          <w:sz w:val="28"/>
          <w:szCs w:val="28"/>
        </w:rPr>
        <w:t>TM</w:t>
      </w:r>
      <w:r w:rsidRPr="00BC00CC">
        <w:rPr>
          <w:rFonts w:asciiTheme="minorHAnsi" w:eastAsiaTheme="minorEastAsia" w:hAnsiTheme="minorHAnsi" w:cstheme="minorBidi"/>
          <w:sz w:val="28"/>
          <w:szCs w:val="28"/>
        </w:rPr>
        <w:t xml:space="preserve"> </w:t>
      </w:r>
      <w:r w:rsidR="7FAB7387" w:rsidRPr="00BC00CC">
        <w:rPr>
          <w:rFonts w:asciiTheme="minorHAnsi" w:eastAsiaTheme="minorEastAsia" w:hAnsiTheme="minorHAnsi" w:cstheme="minorBidi"/>
          <w:sz w:val="28"/>
          <w:szCs w:val="28"/>
        </w:rPr>
        <w:t xml:space="preserve">practitioners </w:t>
      </w:r>
      <w:r w:rsidRPr="00BC00CC">
        <w:rPr>
          <w:rFonts w:asciiTheme="minorHAnsi" w:eastAsiaTheme="minorEastAsia" w:hAnsiTheme="minorHAnsi" w:cstheme="minorBidi"/>
          <w:sz w:val="28"/>
          <w:szCs w:val="28"/>
        </w:rPr>
        <w:t>that t</w:t>
      </w:r>
      <w:r w:rsidR="43F5E09C" w:rsidRPr="00BC00CC">
        <w:rPr>
          <w:rFonts w:asciiTheme="minorHAnsi" w:eastAsiaTheme="minorEastAsia" w:hAnsiTheme="minorHAnsi" w:cstheme="minorBidi"/>
          <w:sz w:val="28"/>
          <w:szCs w:val="28"/>
        </w:rPr>
        <w:t>ransition from use of endangered or protected species to sustainable alternative</w:t>
      </w:r>
      <w:r w:rsidRPr="00BC00CC">
        <w:rPr>
          <w:rFonts w:asciiTheme="minorHAnsi" w:eastAsiaTheme="minorEastAsia" w:hAnsiTheme="minorHAnsi" w:cstheme="minorBidi"/>
          <w:sz w:val="28"/>
          <w:szCs w:val="28"/>
        </w:rPr>
        <w:t xml:space="preserve"> practices </w:t>
      </w:r>
      <w:r w:rsidR="5B36E81F" w:rsidRPr="00BC00CC">
        <w:rPr>
          <w:rFonts w:asciiTheme="minorHAnsi" w:eastAsiaTheme="minorEastAsia" w:hAnsiTheme="minorHAnsi" w:cstheme="minorBidi"/>
          <w:sz w:val="28"/>
          <w:szCs w:val="28"/>
        </w:rPr>
        <w:t xml:space="preserve">in TM as a result of USG </w:t>
      </w:r>
      <w:proofErr w:type="gramStart"/>
      <w:r w:rsidR="5B36E81F" w:rsidRPr="00BC00CC">
        <w:rPr>
          <w:rFonts w:asciiTheme="minorHAnsi" w:eastAsiaTheme="minorEastAsia" w:hAnsiTheme="minorHAnsi" w:cstheme="minorBidi"/>
          <w:sz w:val="28"/>
          <w:szCs w:val="28"/>
        </w:rPr>
        <w:t>assistance</w:t>
      </w:r>
      <w:r w:rsidR="78BFE310" w:rsidRPr="00BC00CC">
        <w:rPr>
          <w:rFonts w:asciiTheme="minorHAnsi" w:eastAsiaTheme="minorEastAsia" w:hAnsiTheme="minorHAnsi" w:cstheme="minorBidi"/>
          <w:sz w:val="28"/>
          <w:szCs w:val="28"/>
        </w:rPr>
        <w:t>;</w:t>
      </w:r>
      <w:proofErr w:type="gramEnd"/>
    </w:p>
    <w:p w14:paraId="5A044530" w14:textId="5EFCE4F0" w:rsidR="0D17FD04" w:rsidRDefault="5CDD01F7"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Percent of TM practitioners who recommend/use products with endangered and protected </w:t>
      </w:r>
      <w:proofErr w:type="gramStart"/>
      <w:r w:rsidRPr="00BC00CC">
        <w:rPr>
          <w:rFonts w:asciiTheme="minorHAnsi" w:eastAsiaTheme="minorEastAsia" w:hAnsiTheme="minorHAnsi" w:cstheme="minorBidi"/>
          <w:sz w:val="28"/>
          <w:szCs w:val="28"/>
        </w:rPr>
        <w:t>species</w:t>
      </w:r>
      <w:r w:rsidR="53620141" w:rsidRPr="00BC00CC">
        <w:rPr>
          <w:rFonts w:asciiTheme="minorHAnsi" w:eastAsiaTheme="minorEastAsia" w:hAnsiTheme="minorHAnsi" w:cstheme="minorBidi"/>
          <w:sz w:val="28"/>
          <w:szCs w:val="28"/>
        </w:rPr>
        <w:t>;</w:t>
      </w:r>
      <w:proofErr w:type="gramEnd"/>
      <w:r w:rsidRPr="00BC00CC">
        <w:rPr>
          <w:rFonts w:asciiTheme="minorHAnsi" w:eastAsiaTheme="minorEastAsia" w:hAnsiTheme="minorHAnsi" w:cstheme="minorBidi"/>
          <w:sz w:val="28"/>
          <w:szCs w:val="28"/>
        </w:rPr>
        <w:t xml:space="preserve"> </w:t>
      </w:r>
    </w:p>
    <w:p w14:paraId="0DCB4098" w14:textId="61F8039B" w:rsidR="006E4386" w:rsidRDefault="007111A3" w:rsidP="3A5C8FD2">
      <w:pPr>
        <w:pStyle w:val="ListParagraph"/>
        <w:widowControl w:val="0"/>
        <w:numPr>
          <w:ilvl w:val="0"/>
          <w:numId w:val="60"/>
        </w:numPr>
        <w:tabs>
          <w:tab w:val="left" w:pos="360"/>
        </w:tabs>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Percent of TM practitioners </w:t>
      </w:r>
      <w:r w:rsidR="0D17FD04" w:rsidRPr="00BC00CC">
        <w:rPr>
          <w:rFonts w:asciiTheme="minorHAnsi" w:eastAsiaTheme="minorEastAsia" w:hAnsiTheme="minorHAnsi" w:cstheme="minorBidi"/>
          <w:sz w:val="28"/>
          <w:szCs w:val="28"/>
        </w:rPr>
        <w:t>who</w:t>
      </w:r>
      <w:r w:rsidR="13D28AFF" w:rsidRPr="00BC00CC">
        <w:rPr>
          <w:rFonts w:asciiTheme="minorHAnsi" w:eastAsiaTheme="minorEastAsia" w:hAnsiTheme="minorHAnsi" w:cstheme="minorBidi"/>
          <w:sz w:val="28"/>
          <w:szCs w:val="28"/>
        </w:rPr>
        <w:t xml:space="preserve"> recommend/use sustainable, alternative TM products that do not use endangered or protected species</w:t>
      </w:r>
      <w:r w:rsidR="4BE066A9" w:rsidRPr="00BC00CC">
        <w:rPr>
          <w:rFonts w:asciiTheme="minorHAnsi" w:eastAsiaTheme="minorEastAsia" w:hAnsiTheme="minorHAnsi" w:cstheme="minorBidi"/>
          <w:sz w:val="28"/>
          <w:szCs w:val="28"/>
        </w:rPr>
        <w:t>.</w:t>
      </w:r>
    </w:p>
    <w:p w14:paraId="00DBFF97" w14:textId="7EDE1A96" w:rsidR="1D065A88" w:rsidRDefault="1D065A88" w:rsidP="1EDD3F81">
      <w:pPr>
        <w:widowControl w:val="0"/>
        <w:tabs>
          <w:tab w:val="left" w:pos="360"/>
        </w:tabs>
        <w:spacing w:after="0" w:line="240" w:lineRule="auto"/>
        <w:rPr>
          <w:rFonts w:asciiTheme="minorHAnsi" w:eastAsiaTheme="minorEastAsia" w:hAnsiTheme="minorHAnsi" w:cstheme="minorBidi"/>
          <w:sz w:val="28"/>
          <w:szCs w:val="28"/>
        </w:rPr>
      </w:pPr>
    </w:p>
    <w:p w14:paraId="0E4AA578" w14:textId="4343CEEA" w:rsidR="76047AF8" w:rsidRDefault="76047AF8" w:rsidP="1EDD3F81">
      <w:pPr>
        <w:widowControl w:val="0"/>
        <w:tabs>
          <w:tab w:val="left" w:pos="360"/>
        </w:tabs>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A.6. Key Considerations</w:t>
      </w:r>
    </w:p>
    <w:p w14:paraId="418CCF2F" w14:textId="223FA948" w:rsidR="00BC00CC" w:rsidRDefault="00BC00CC" w:rsidP="00BC00CC">
      <w:pPr>
        <w:widowControl w:val="0"/>
        <w:tabs>
          <w:tab w:val="left" w:pos="360"/>
        </w:tabs>
        <w:spacing w:after="0" w:line="240" w:lineRule="auto"/>
        <w:rPr>
          <w:rFonts w:asciiTheme="minorHAnsi" w:eastAsiaTheme="minorEastAsia" w:hAnsiTheme="minorHAnsi" w:cstheme="minorBidi"/>
          <w:b/>
          <w:bCs/>
          <w:i/>
          <w:iCs/>
          <w:sz w:val="28"/>
          <w:szCs w:val="28"/>
        </w:rPr>
      </w:pPr>
    </w:p>
    <w:p w14:paraId="1620B810" w14:textId="71A702A8" w:rsidR="2CC8F943" w:rsidRDefault="2CC8F943" w:rsidP="00BC00CC">
      <w:pPr>
        <w:spacing w:after="0" w:line="240" w:lineRule="auto"/>
        <w:jc w:val="both"/>
        <w:rPr>
          <w:sz w:val="28"/>
          <w:szCs w:val="28"/>
        </w:rPr>
      </w:pPr>
      <w:r w:rsidRPr="00BC00CC">
        <w:rPr>
          <w:sz w:val="28"/>
          <w:szCs w:val="28"/>
        </w:rPr>
        <w:t xml:space="preserve">Programs should </w:t>
      </w:r>
      <w:r w:rsidR="470FF046" w:rsidRPr="00BC00CC">
        <w:rPr>
          <w:sz w:val="28"/>
          <w:szCs w:val="28"/>
        </w:rPr>
        <w:t xml:space="preserve">leverage existing partnerships with </w:t>
      </w:r>
      <w:r w:rsidR="288B4BEC" w:rsidRPr="00BC00CC">
        <w:rPr>
          <w:sz w:val="28"/>
          <w:szCs w:val="28"/>
        </w:rPr>
        <w:t xml:space="preserve">on-the-ground </w:t>
      </w:r>
      <w:r w:rsidR="470FF046" w:rsidRPr="00BC00CC">
        <w:rPr>
          <w:sz w:val="28"/>
          <w:szCs w:val="28"/>
        </w:rPr>
        <w:t>civil society</w:t>
      </w:r>
      <w:r w:rsidR="2EF1E250" w:rsidRPr="00BC00CC">
        <w:rPr>
          <w:sz w:val="28"/>
          <w:szCs w:val="28"/>
        </w:rPr>
        <w:t xml:space="preserve"> partners</w:t>
      </w:r>
      <w:r w:rsidR="470FF046" w:rsidRPr="00BC00CC">
        <w:rPr>
          <w:sz w:val="28"/>
          <w:szCs w:val="28"/>
        </w:rPr>
        <w:t xml:space="preserve"> </w:t>
      </w:r>
      <w:r w:rsidR="0C1B6BDC" w:rsidRPr="00BC00CC">
        <w:rPr>
          <w:sz w:val="28"/>
          <w:szCs w:val="28"/>
        </w:rPr>
        <w:t>and</w:t>
      </w:r>
      <w:r w:rsidR="470FF046" w:rsidRPr="00BC00CC">
        <w:rPr>
          <w:sz w:val="28"/>
          <w:szCs w:val="28"/>
        </w:rPr>
        <w:t xml:space="preserve"> engage, empower, and support the development of NGOs and partner organizations </w:t>
      </w:r>
      <w:r w:rsidR="6B6DDE74" w:rsidRPr="00BC00CC">
        <w:rPr>
          <w:sz w:val="28"/>
          <w:szCs w:val="28"/>
        </w:rPr>
        <w:t xml:space="preserve">at the </w:t>
      </w:r>
      <w:r w:rsidR="5A75CCF8" w:rsidRPr="00BC00CC">
        <w:rPr>
          <w:sz w:val="28"/>
          <w:szCs w:val="28"/>
        </w:rPr>
        <w:t xml:space="preserve">local, </w:t>
      </w:r>
      <w:r w:rsidR="6B6DDE74" w:rsidRPr="00BC00CC">
        <w:rPr>
          <w:sz w:val="28"/>
          <w:szCs w:val="28"/>
        </w:rPr>
        <w:t>regional</w:t>
      </w:r>
      <w:r w:rsidR="5CB4A276" w:rsidRPr="00BC00CC">
        <w:rPr>
          <w:sz w:val="28"/>
          <w:szCs w:val="28"/>
        </w:rPr>
        <w:t>,</w:t>
      </w:r>
      <w:r w:rsidR="6B6DDE74" w:rsidRPr="00BC00CC">
        <w:rPr>
          <w:sz w:val="28"/>
          <w:szCs w:val="28"/>
        </w:rPr>
        <w:t xml:space="preserve"> </w:t>
      </w:r>
      <w:r w:rsidR="385326C3" w:rsidRPr="00BC00CC">
        <w:rPr>
          <w:sz w:val="28"/>
          <w:szCs w:val="28"/>
        </w:rPr>
        <w:t>and/</w:t>
      </w:r>
      <w:r w:rsidR="6B6DDE74" w:rsidRPr="00BC00CC">
        <w:rPr>
          <w:sz w:val="28"/>
          <w:szCs w:val="28"/>
        </w:rPr>
        <w:t xml:space="preserve">or national level </w:t>
      </w:r>
      <w:r w:rsidR="470FF046" w:rsidRPr="00BC00CC">
        <w:rPr>
          <w:sz w:val="28"/>
          <w:szCs w:val="28"/>
        </w:rPr>
        <w:t xml:space="preserve">within the proposed countries. </w:t>
      </w:r>
    </w:p>
    <w:p w14:paraId="6FEB66EF" w14:textId="5CD3D32E" w:rsidR="00BC00CC" w:rsidRDefault="00BC00CC" w:rsidP="00BC00CC">
      <w:pPr>
        <w:spacing w:after="0" w:line="240" w:lineRule="auto"/>
        <w:jc w:val="both"/>
        <w:rPr>
          <w:rFonts w:asciiTheme="minorHAnsi" w:eastAsiaTheme="minorEastAsia" w:hAnsiTheme="minorHAnsi" w:cstheme="minorBidi"/>
          <w:sz w:val="28"/>
          <w:szCs w:val="28"/>
        </w:rPr>
      </w:pPr>
    </w:p>
    <w:p w14:paraId="473D06CA" w14:textId="06DDB569" w:rsidR="1A4DABAE" w:rsidRDefault="1A4DABAE" w:rsidP="00BC00CC">
      <w:pPr>
        <w:widowControl w:val="0"/>
        <w:tabs>
          <w:tab w:val="left" w:pos="360"/>
        </w:tabs>
        <w:spacing w:after="0" w:line="240" w:lineRule="auto"/>
        <w:jc w:val="both"/>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Programs may c</w:t>
      </w:r>
      <w:r w:rsidR="059772F5" w:rsidRPr="00BC00CC">
        <w:rPr>
          <w:rFonts w:asciiTheme="minorHAnsi" w:eastAsiaTheme="minorEastAsia" w:hAnsiTheme="minorHAnsi" w:cstheme="minorBidi"/>
          <w:sz w:val="28"/>
          <w:szCs w:val="28"/>
        </w:rPr>
        <w:t xml:space="preserve">onsider </w:t>
      </w:r>
      <w:r w:rsidR="1689E262" w:rsidRPr="00BC00CC">
        <w:rPr>
          <w:rFonts w:asciiTheme="minorHAnsi" w:eastAsiaTheme="minorEastAsia" w:hAnsiTheme="minorHAnsi" w:cstheme="minorBidi"/>
          <w:sz w:val="28"/>
          <w:szCs w:val="28"/>
        </w:rPr>
        <w:t xml:space="preserve">the </w:t>
      </w:r>
      <w:r w:rsidR="059772F5" w:rsidRPr="00BC00CC">
        <w:rPr>
          <w:rFonts w:asciiTheme="minorHAnsi" w:eastAsiaTheme="minorEastAsia" w:hAnsiTheme="minorHAnsi" w:cstheme="minorBidi"/>
          <w:sz w:val="28"/>
          <w:szCs w:val="28"/>
        </w:rPr>
        <w:t>sustainable use of alternative products not derived from endangered or protected species, including local and indigenous approaches.</w:t>
      </w:r>
    </w:p>
    <w:p w14:paraId="1CCD0878" w14:textId="77777777" w:rsidR="00D26810" w:rsidRDefault="00D26810" w:rsidP="00D26810">
      <w:pPr>
        <w:widowControl w:val="0"/>
        <w:tabs>
          <w:tab w:val="left" w:pos="360"/>
        </w:tabs>
        <w:spacing w:after="0" w:line="240" w:lineRule="auto"/>
        <w:jc w:val="both"/>
      </w:pPr>
    </w:p>
    <w:p w14:paraId="75E950A0" w14:textId="6E5A6477" w:rsidR="2C739C28" w:rsidRPr="00D26810" w:rsidRDefault="2C739C28" w:rsidP="00D26810">
      <w:pPr>
        <w:widowControl w:val="0"/>
        <w:tabs>
          <w:tab w:val="left" w:pos="360"/>
        </w:tabs>
        <w:spacing w:after="0" w:line="240" w:lineRule="auto"/>
        <w:jc w:val="both"/>
      </w:pPr>
      <w:r w:rsidRPr="00BC00CC">
        <w:rPr>
          <w:sz w:val="28"/>
          <w:szCs w:val="28"/>
        </w:rPr>
        <w:t xml:space="preserve">OES is interested in supporting programs that will address root causes to deliver long-term institutional change within health and other related sectors.  OES encourages proposals that present a long-term vision and strategically selected activities based on needs, the organization’s comparative advantage and expertise, and the funding landscape of other key stakeholders.  </w:t>
      </w:r>
    </w:p>
    <w:p w14:paraId="66CD14ED" w14:textId="7B5C523A" w:rsidR="00BC00CC" w:rsidRDefault="00BC00CC" w:rsidP="00BC00CC">
      <w:pPr>
        <w:widowControl w:val="0"/>
        <w:tabs>
          <w:tab w:val="left" w:pos="360"/>
        </w:tabs>
        <w:spacing w:after="0" w:line="240" w:lineRule="auto"/>
        <w:jc w:val="both"/>
        <w:rPr>
          <w:sz w:val="28"/>
          <w:szCs w:val="28"/>
        </w:rPr>
      </w:pPr>
    </w:p>
    <w:p w14:paraId="4109B9FB" w14:textId="1292B8FE" w:rsidR="6B6D87D3" w:rsidRDefault="6B6D87D3" w:rsidP="00BC00CC">
      <w:pPr>
        <w:widowControl w:val="0"/>
        <w:tabs>
          <w:tab w:val="left" w:pos="360"/>
        </w:tabs>
        <w:spacing w:after="0" w:line="240" w:lineRule="auto"/>
        <w:jc w:val="both"/>
        <w:rPr>
          <w:sz w:val="28"/>
          <w:szCs w:val="28"/>
        </w:rPr>
      </w:pPr>
      <w:r w:rsidRPr="00BC00CC">
        <w:rPr>
          <w:sz w:val="28"/>
          <w:szCs w:val="28"/>
        </w:rPr>
        <w:t>Applicants should demonstrate awareness and synergies with ongoing wildlife trafficking programs in proposed countries and include a plan to implement program activities with a strategic and coordinated approach.</w:t>
      </w:r>
    </w:p>
    <w:p w14:paraId="237674A9" w14:textId="5BE672F3" w:rsidR="00BC00CC" w:rsidRDefault="00BC00CC" w:rsidP="00BC00CC">
      <w:pPr>
        <w:widowControl w:val="0"/>
        <w:tabs>
          <w:tab w:val="left" w:pos="360"/>
        </w:tabs>
        <w:spacing w:after="0" w:line="240" w:lineRule="auto"/>
        <w:jc w:val="both"/>
        <w:rPr>
          <w:sz w:val="28"/>
          <w:szCs w:val="28"/>
        </w:rPr>
      </w:pPr>
    </w:p>
    <w:p w14:paraId="082FC900" w14:textId="24EAEE7C" w:rsidR="59F1E70B" w:rsidRDefault="59F1E70B" w:rsidP="00BC00CC">
      <w:pPr>
        <w:widowControl w:val="0"/>
        <w:tabs>
          <w:tab w:val="left" w:pos="360"/>
        </w:tabs>
        <w:spacing w:after="0" w:line="240" w:lineRule="auto"/>
        <w:jc w:val="both"/>
        <w:rPr>
          <w:sz w:val="28"/>
          <w:szCs w:val="28"/>
        </w:rPr>
      </w:pPr>
      <w:r w:rsidRPr="00BC00CC">
        <w:rPr>
          <w:sz w:val="28"/>
          <w:szCs w:val="28"/>
        </w:rPr>
        <w:t xml:space="preserve">Applicants are encouraged to provide a summary of their own strategic goals in the proposed countries, and how the proposal supports that plan. Proposals with a clear vision for how activities, outcomes and outputs will be sustained beyond the </w:t>
      </w:r>
      <w:r w:rsidRPr="00BC00CC">
        <w:rPr>
          <w:sz w:val="28"/>
          <w:szCs w:val="28"/>
        </w:rPr>
        <w:lastRenderedPageBreak/>
        <w:t xml:space="preserve">life of the program will be considered highly.  </w:t>
      </w:r>
    </w:p>
    <w:p w14:paraId="0F03A7F5" w14:textId="0626D77B" w:rsidR="1D065A88" w:rsidRDefault="1D065A88" w:rsidP="1EDD3F81">
      <w:pPr>
        <w:widowControl w:val="0"/>
        <w:tabs>
          <w:tab w:val="left" w:pos="360"/>
        </w:tabs>
        <w:spacing w:after="0" w:line="240" w:lineRule="auto"/>
        <w:rPr>
          <w:rFonts w:asciiTheme="minorHAnsi" w:eastAsiaTheme="minorEastAsia" w:hAnsiTheme="minorHAnsi" w:cstheme="minorBidi"/>
          <w:b/>
          <w:bCs/>
          <w:i/>
          <w:iCs/>
          <w:sz w:val="28"/>
          <w:szCs w:val="28"/>
        </w:rPr>
      </w:pPr>
    </w:p>
    <w:p w14:paraId="3713F046" w14:textId="5C4A5370" w:rsidR="00AD1B75" w:rsidRPr="003A3E08" w:rsidRDefault="7D77487C" w:rsidP="1EDD3F81">
      <w:pPr>
        <w:widowControl w:val="0"/>
        <w:tabs>
          <w:tab w:val="left" w:pos="360"/>
        </w:tabs>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This notice is subject to availability of funding.</w:t>
      </w:r>
    </w:p>
    <w:p w14:paraId="796A7361" w14:textId="607BA33F" w:rsidR="004021B5" w:rsidRDefault="004021B5" w:rsidP="1EDD3F81">
      <w:pPr>
        <w:spacing w:after="0" w:line="240" w:lineRule="auto"/>
        <w:rPr>
          <w:rFonts w:asciiTheme="minorHAnsi" w:eastAsiaTheme="minorEastAsia" w:hAnsiTheme="minorHAnsi" w:cstheme="minorBidi"/>
          <w:sz w:val="28"/>
          <w:szCs w:val="28"/>
        </w:rPr>
      </w:pPr>
    </w:p>
    <w:p w14:paraId="03D93612" w14:textId="0DC55893" w:rsidR="00290D8C" w:rsidRDefault="108632D7"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B. Federal Award Information </w:t>
      </w:r>
    </w:p>
    <w:p w14:paraId="3EFBFE52" w14:textId="77777777" w:rsidR="00290D8C" w:rsidRDefault="00290D8C" w:rsidP="1EDD3F81">
      <w:pPr>
        <w:spacing w:after="0" w:line="240" w:lineRule="auto"/>
        <w:rPr>
          <w:rFonts w:asciiTheme="minorHAnsi" w:eastAsiaTheme="minorEastAsia" w:hAnsiTheme="minorHAnsi" w:cstheme="minorBidi"/>
          <w:sz w:val="28"/>
          <w:szCs w:val="28"/>
        </w:rPr>
      </w:pPr>
    </w:p>
    <w:p w14:paraId="645868F4" w14:textId="6507235A" w:rsidR="00290D8C" w:rsidRDefault="005D0A7F" w:rsidP="03EFC70B">
      <w:pPr>
        <w:spacing w:after="0" w:line="240" w:lineRule="auto"/>
        <w:rPr>
          <w:rFonts w:asciiTheme="minorHAnsi" w:eastAsiaTheme="minorEastAsia" w:hAnsiTheme="minorHAnsi" w:cstheme="minorBidi"/>
          <w:sz w:val="28"/>
          <w:szCs w:val="28"/>
        </w:rPr>
      </w:pPr>
      <w:r w:rsidRPr="3A5C8FD2">
        <w:rPr>
          <w:rFonts w:asciiTheme="minorHAnsi" w:eastAsiaTheme="minorEastAsia" w:hAnsiTheme="minorHAnsi" w:cstheme="minorBidi"/>
          <w:sz w:val="28"/>
          <w:szCs w:val="28"/>
        </w:rPr>
        <w:t xml:space="preserve">Primary organizations </w:t>
      </w:r>
      <w:r w:rsidR="00401EC8" w:rsidRPr="3A5C8FD2">
        <w:rPr>
          <w:rFonts w:asciiTheme="minorHAnsi" w:eastAsiaTheme="minorEastAsia" w:hAnsiTheme="minorHAnsi" w:cstheme="minorBidi"/>
          <w:sz w:val="28"/>
          <w:szCs w:val="28"/>
        </w:rPr>
        <w:t xml:space="preserve">can submit </w:t>
      </w:r>
      <w:r w:rsidR="20B3C0DD" w:rsidRPr="3A5C8FD2">
        <w:rPr>
          <w:rFonts w:asciiTheme="minorHAnsi" w:eastAsiaTheme="minorEastAsia" w:hAnsiTheme="minorHAnsi" w:cstheme="minorBidi"/>
          <w:sz w:val="28"/>
          <w:szCs w:val="28"/>
        </w:rPr>
        <w:t>up to two</w:t>
      </w:r>
      <w:r w:rsidR="00401EC8" w:rsidRPr="3A5C8FD2">
        <w:rPr>
          <w:rFonts w:asciiTheme="minorHAnsi" w:eastAsiaTheme="minorEastAsia" w:hAnsiTheme="minorHAnsi" w:cstheme="minorBidi"/>
          <w:sz w:val="28"/>
          <w:szCs w:val="28"/>
        </w:rPr>
        <w:t xml:space="preserve"> applications in response to the </w:t>
      </w:r>
      <w:r w:rsidRPr="3A5C8FD2">
        <w:rPr>
          <w:rFonts w:asciiTheme="minorHAnsi" w:eastAsiaTheme="minorEastAsia" w:hAnsiTheme="minorHAnsi" w:cstheme="minorBidi"/>
          <w:sz w:val="28"/>
          <w:szCs w:val="28"/>
        </w:rPr>
        <w:t xml:space="preserve">NOFO. </w:t>
      </w:r>
      <w:r w:rsidR="00137D7C" w:rsidRPr="3A5C8FD2">
        <w:rPr>
          <w:rFonts w:asciiTheme="minorHAnsi" w:eastAsiaTheme="minorEastAsia" w:hAnsiTheme="minorHAnsi" w:cstheme="minorBidi"/>
          <w:sz w:val="28"/>
          <w:szCs w:val="28"/>
        </w:rPr>
        <w:t xml:space="preserve"> </w:t>
      </w:r>
      <w:r w:rsidR="00901D07" w:rsidRPr="3A5C8FD2">
        <w:rPr>
          <w:rFonts w:asciiTheme="minorHAnsi" w:eastAsiaTheme="minorEastAsia" w:hAnsiTheme="minorHAnsi" w:cstheme="minorBidi"/>
          <w:sz w:val="28"/>
          <w:szCs w:val="28"/>
        </w:rPr>
        <w:t>If an applicant chooses to submit multiple applications to this NOFO, it is the responsibility of the applicant to demonstrate the competitiveness and uniqueness of each application.</w:t>
      </w:r>
    </w:p>
    <w:p w14:paraId="2EBF3853" w14:textId="77777777" w:rsidR="00290D8C" w:rsidRDefault="00290D8C" w:rsidP="1EDD3F81">
      <w:pPr>
        <w:spacing w:after="0" w:line="240" w:lineRule="auto"/>
        <w:rPr>
          <w:rFonts w:asciiTheme="minorHAnsi" w:eastAsiaTheme="minorEastAsia" w:hAnsiTheme="minorHAnsi" w:cstheme="minorBidi"/>
          <w:sz w:val="28"/>
          <w:szCs w:val="28"/>
        </w:rPr>
      </w:pPr>
    </w:p>
    <w:p w14:paraId="78E0A044" w14:textId="41EC4306" w:rsidR="00290D8C" w:rsidRDefault="002607E8" w:rsidP="00BC00CC">
      <w:pPr>
        <w:spacing w:after="0" w:line="240" w:lineRule="auto"/>
        <w:ind w:right="470"/>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The U.S. </w:t>
      </w:r>
      <w:r w:rsidR="00137D7C" w:rsidRPr="00BC00CC">
        <w:rPr>
          <w:rFonts w:asciiTheme="minorHAnsi" w:eastAsiaTheme="minorEastAsia" w:hAnsiTheme="minorHAnsi" w:cstheme="minorBidi"/>
          <w:sz w:val="28"/>
          <w:szCs w:val="28"/>
        </w:rPr>
        <w:t xml:space="preserve">government </w:t>
      </w:r>
      <w:r w:rsidRPr="00BC00CC">
        <w:rPr>
          <w:rFonts w:asciiTheme="minorHAnsi" w:eastAsiaTheme="minorEastAsia" w:hAnsiTheme="minorHAnsi" w:cstheme="minorBidi"/>
          <w:sz w:val="28"/>
          <w:szCs w:val="28"/>
        </w:rPr>
        <w:t>may</w:t>
      </w:r>
      <w:r w:rsidR="573929D2" w:rsidRPr="00BC00CC">
        <w:rPr>
          <w:rFonts w:asciiTheme="minorHAnsi" w:eastAsiaTheme="minorEastAsia" w:hAnsiTheme="minorHAnsi" w:cstheme="minorBidi"/>
          <w:sz w:val="28"/>
          <w:szCs w:val="28"/>
        </w:rPr>
        <w:t>: (</w:t>
      </w:r>
      <w:r w:rsidRPr="00BC00CC">
        <w:rPr>
          <w:rFonts w:asciiTheme="minorHAnsi" w:eastAsiaTheme="minorEastAsia" w:hAnsiTheme="minorHAnsi" w:cstheme="minorBidi"/>
          <w:sz w:val="28"/>
          <w:szCs w:val="28"/>
        </w:rPr>
        <w:t>a) reject any or all applications, (b) accept other than the lowest cost application, (c) accept mor</w:t>
      </w:r>
      <w:r w:rsidR="00F63493" w:rsidRPr="00BC00CC">
        <w:rPr>
          <w:rFonts w:asciiTheme="minorHAnsi" w:eastAsiaTheme="minorEastAsia" w:hAnsiTheme="minorHAnsi" w:cstheme="minorBidi"/>
          <w:sz w:val="28"/>
          <w:szCs w:val="28"/>
        </w:rPr>
        <w:t>e than one application, and (d)</w:t>
      </w:r>
      <w:r w:rsidR="00555A5D" w:rsidRPr="00BC00CC">
        <w:rPr>
          <w:rFonts w:asciiTheme="minorHAnsi" w:eastAsiaTheme="minorEastAsia" w:hAnsiTheme="minorHAnsi" w:cstheme="minorBidi"/>
          <w:sz w:val="28"/>
          <w:szCs w:val="28"/>
        </w:rPr>
        <w:t xml:space="preserve"> waive</w:t>
      </w:r>
      <w:r w:rsidR="00A91B48"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irregularities in applications received.</w:t>
      </w:r>
    </w:p>
    <w:p w14:paraId="5C7141EB" w14:textId="77777777" w:rsidR="00066461" w:rsidRDefault="00066461" w:rsidP="1EDD3F81">
      <w:pPr>
        <w:spacing w:after="0" w:line="240" w:lineRule="auto"/>
        <w:ind w:right="470"/>
        <w:rPr>
          <w:rFonts w:asciiTheme="minorHAnsi" w:eastAsiaTheme="minorEastAsia" w:hAnsiTheme="minorHAnsi" w:cstheme="minorBidi"/>
          <w:sz w:val="28"/>
          <w:szCs w:val="28"/>
        </w:rPr>
      </w:pPr>
    </w:p>
    <w:p w14:paraId="7FFABFE4" w14:textId="77777777" w:rsidR="00290D8C" w:rsidRDefault="002607E8" w:rsidP="00BC00CC">
      <w:pPr>
        <w:spacing w:after="0" w:line="240" w:lineRule="auto"/>
        <w:ind w:right="405"/>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The U.S. </w:t>
      </w:r>
      <w:r w:rsidR="00265AFB" w:rsidRPr="00BC00CC">
        <w:rPr>
          <w:rFonts w:asciiTheme="minorHAnsi" w:eastAsiaTheme="minorEastAsia" w:hAnsiTheme="minorHAnsi" w:cstheme="minorBidi"/>
          <w:sz w:val="28"/>
          <w:szCs w:val="28"/>
        </w:rPr>
        <w:t>g</w:t>
      </w:r>
      <w:r w:rsidRPr="00BC00CC">
        <w:rPr>
          <w:rFonts w:asciiTheme="minorHAnsi" w:eastAsiaTheme="minorEastAsia" w:hAnsiTheme="minorHAnsi" w:cstheme="minorBidi"/>
          <w:sz w:val="28"/>
          <w:szCs w:val="28"/>
        </w:rPr>
        <w:t xml:space="preserve">overnment may make award(s) </w:t>
      </w:r>
      <w:bookmarkStart w:id="3" w:name="_Int_fk3PbOHq"/>
      <w:proofErr w:type="gramStart"/>
      <w:r w:rsidRPr="00BC00CC">
        <w:rPr>
          <w:rFonts w:asciiTheme="minorHAnsi" w:eastAsiaTheme="minorEastAsia" w:hAnsiTheme="minorHAnsi" w:cstheme="minorBidi"/>
          <w:sz w:val="28"/>
          <w:szCs w:val="28"/>
        </w:rPr>
        <w:t>on the basis of</w:t>
      </w:r>
      <w:bookmarkEnd w:id="3"/>
      <w:proofErr w:type="gramEnd"/>
      <w:r w:rsidRPr="00BC00CC">
        <w:rPr>
          <w:rFonts w:asciiTheme="minorHAnsi" w:eastAsiaTheme="minorEastAsia" w:hAnsiTheme="minorHAnsi" w:cstheme="minorBidi"/>
          <w:sz w:val="28"/>
          <w:szCs w:val="28"/>
        </w:rPr>
        <w:t xml:space="preserve"> initial applications received, without discussions or negotiations.  Therefore, each initial application should contain the applicant's best terms from a cost and technical standpoint</w:t>
      </w:r>
      <w:r w:rsidR="00D7136E"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 xml:space="preserve">The U.S. </w:t>
      </w:r>
      <w:r w:rsidR="00265AFB" w:rsidRPr="00BC00CC">
        <w:rPr>
          <w:rFonts w:asciiTheme="minorHAnsi" w:eastAsiaTheme="minorEastAsia" w:hAnsiTheme="minorHAnsi" w:cstheme="minorBidi"/>
          <w:sz w:val="28"/>
          <w:szCs w:val="28"/>
        </w:rPr>
        <w:t>g</w:t>
      </w:r>
      <w:r w:rsidRPr="00BC00CC">
        <w:rPr>
          <w:rFonts w:asciiTheme="minorHAnsi" w:eastAsiaTheme="minorEastAsia" w:hAnsiTheme="minorHAnsi" w:cstheme="minorBidi"/>
          <w:sz w:val="28"/>
          <w:szCs w:val="28"/>
        </w:rPr>
        <w:t xml:space="preserve">overnment reserves the right (though it is under </w:t>
      </w:r>
      <w:r w:rsidR="00B212A9" w:rsidRPr="00BC00CC">
        <w:rPr>
          <w:rFonts w:asciiTheme="minorHAnsi" w:eastAsiaTheme="minorEastAsia" w:hAnsiTheme="minorHAnsi" w:cstheme="minorBidi"/>
          <w:sz w:val="28"/>
          <w:szCs w:val="28"/>
        </w:rPr>
        <w:t xml:space="preserve">no </w:t>
      </w:r>
      <w:r w:rsidRPr="00BC00CC">
        <w:rPr>
          <w:rFonts w:asciiTheme="minorHAnsi" w:eastAsiaTheme="minorEastAsia" w:hAnsiTheme="minorHAnsi" w:cstheme="minorBidi"/>
          <w:sz w:val="28"/>
          <w:szCs w:val="28"/>
        </w:rPr>
        <w:t xml:space="preserve">obligation to do so), however, to </w:t>
      </w:r>
      <w:bookmarkStart w:id="4" w:name="_Int_YcWqvHdY"/>
      <w:proofErr w:type="gramStart"/>
      <w:r w:rsidRPr="00BC00CC">
        <w:rPr>
          <w:rFonts w:asciiTheme="minorHAnsi" w:eastAsiaTheme="minorEastAsia" w:hAnsiTheme="minorHAnsi" w:cstheme="minorBidi"/>
          <w:sz w:val="28"/>
          <w:szCs w:val="28"/>
        </w:rPr>
        <w:t>enter into</w:t>
      </w:r>
      <w:bookmarkEnd w:id="4"/>
      <w:proofErr w:type="gramEnd"/>
      <w:r w:rsidRPr="00BC00CC">
        <w:rPr>
          <w:rFonts w:asciiTheme="minorHAnsi" w:eastAsiaTheme="minorEastAsia" w:hAnsiTheme="minorHAnsi" w:cstheme="minorBidi"/>
          <w:sz w:val="28"/>
          <w:szCs w:val="28"/>
        </w:rPr>
        <w:t xml:space="preserve"> discussions with one or more applicants in order to obtain clarifications, additional detail, or to suggest refinements in the project description, budget, or other aspects of an application.</w:t>
      </w:r>
    </w:p>
    <w:p w14:paraId="51A080C4" w14:textId="77777777" w:rsidR="00290D8C" w:rsidRDefault="00290D8C" w:rsidP="1EDD3F81">
      <w:pPr>
        <w:spacing w:after="0" w:line="240" w:lineRule="auto"/>
        <w:rPr>
          <w:rFonts w:asciiTheme="minorHAnsi" w:eastAsiaTheme="minorEastAsia" w:hAnsiTheme="minorHAnsi" w:cstheme="minorBidi"/>
          <w:sz w:val="28"/>
          <w:szCs w:val="28"/>
        </w:rPr>
      </w:pPr>
    </w:p>
    <w:p w14:paraId="1578D19F" w14:textId="37EA6D81" w:rsidR="00290D8C" w:rsidRDefault="00550755" w:rsidP="72C22461">
      <w:pPr>
        <w:spacing w:after="0" w:line="240" w:lineRule="auto"/>
        <w:rPr>
          <w:rFonts w:asciiTheme="minorHAnsi" w:eastAsiaTheme="minorEastAsia" w:hAnsiTheme="minorHAnsi" w:cstheme="minorBidi"/>
          <w:sz w:val="28"/>
          <w:szCs w:val="28"/>
        </w:rPr>
      </w:pPr>
      <w:r w:rsidRPr="72C22461">
        <w:rPr>
          <w:rFonts w:asciiTheme="minorHAnsi" w:eastAsiaTheme="minorEastAsia" w:hAnsiTheme="minorHAnsi" w:cstheme="minorBidi"/>
          <w:sz w:val="28"/>
          <w:szCs w:val="28"/>
        </w:rPr>
        <w:t>OES</w:t>
      </w:r>
      <w:r w:rsidR="002607E8" w:rsidRPr="72C22461">
        <w:rPr>
          <w:rFonts w:asciiTheme="minorHAnsi" w:eastAsiaTheme="minorEastAsia" w:hAnsiTheme="minorHAnsi" w:cstheme="minorBidi"/>
          <w:sz w:val="28"/>
          <w:szCs w:val="28"/>
        </w:rPr>
        <w:t xml:space="preserve"> anticipates awarding either a grant or cooperative agreement depending on the needs and risk factors of the program</w:t>
      </w:r>
      <w:r w:rsidR="00D7136E" w:rsidRPr="72C22461">
        <w:rPr>
          <w:rFonts w:asciiTheme="minorHAnsi" w:eastAsiaTheme="minorEastAsia" w:hAnsiTheme="minorHAnsi" w:cstheme="minorBidi"/>
          <w:sz w:val="28"/>
          <w:szCs w:val="28"/>
        </w:rPr>
        <w:t xml:space="preserve">.  </w:t>
      </w:r>
      <w:r w:rsidR="002607E8" w:rsidRPr="72C22461">
        <w:rPr>
          <w:rFonts w:asciiTheme="minorHAnsi" w:eastAsiaTheme="minorEastAsia" w:hAnsiTheme="minorHAnsi" w:cstheme="minorBidi"/>
          <w:sz w:val="28"/>
          <w:szCs w:val="28"/>
        </w:rPr>
        <w:t>The final determination</w:t>
      </w:r>
      <w:r w:rsidR="006A7817" w:rsidRPr="72C22461">
        <w:rPr>
          <w:rFonts w:asciiTheme="minorHAnsi" w:eastAsiaTheme="minorEastAsia" w:hAnsiTheme="minorHAnsi" w:cstheme="minorBidi"/>
          <w:sz w:val="28"/>
          <w:szCs w:val="28"/>
        </w:rPr>
        <w:t xml:space="preserve"> on </w:t>
      </w:r>
      <w:r w:rsidR="00B212A9" w:rsidRPr="72C22461">
        <w:rPr>
          <w:rFonts w:asciiTheme="minorHAnsi" w:eastAsiaTheme="minorEastAsia" w:hAnsiTheme="minorHAnsi" w:cstheme="minorBidi"/>
          <w:sz w:val="28"/>
          <w:szCs w:val="28"/>
        </w:rPr>
        <w:t xml:space="preserve">award </w:t>
      </w:r>
      <w:r w:rsidR="006A7817" w:rsidRPr="72C22461">
        <w:rPr>
          <w:rFonts w:asciiTheme="minorHAnsi" w:eastAsiaTheme="minorEastAsia" w:hAnsiTheme="minorHAnsi" w:cstheme="minorBidi"/>
          <w:sz w:val="28"/>
          <w:szCs w:val="28"/>
        </w:rPr>
        <w:t xml:space="preserve">mechanism </w:t>
      </w:r>
      <w:r w:rsidR="002607E8" w:rsidRPr="72C22461">
        <w:rPr>
          <w:rFonts w:asciiTheme="minorHAnsi" w:eastAsiaTheme="minorEastAsia" w:hAnsiTheme="minorHAnsi" w:cstheme="minorBidi"/>
          <w:sz w:val="28"/>
          <w:szCs w:val="28"/>
        </w:rPr>
        <w:t>will be</w:t>
      </w:r>
      <w:r w:rsidR="00FA642D" w:rsidRPr="72C22461">
        <w:rPr>
          <w:rFonts w:asciiTheme="minorHAnsi" w:eastAsiaTheme="minorEastAsia" w:hAnsiTheme="minorHAnsi" w:cstheme="minorBidi"/>
          <w:sz w:val="28"/>
          <w:szCs w:val="28"/>
        </w:rPr>
        <w:t xml:space="preserve"> made by the Grants Officer</w:t>
      </w:r>
      <w:r w:rsidR="00D7136E" w:rsidRPr="72C22461">
        <w:rPr>
          <w:rFonts w:asciiTheme="minorHAnsi" w:eastAsiaTheme="minorEastAsia" w:hAnsiTheme="minorHAnsi" w:cstheme="minorBidi"/>
          <w:sz w:val="28"/>
          <w:szCs w:val="28"/>
        </w:rPr>
        <w:t xml:space="preserve">.  </w:t>
      </w:r>
      <w:r w:rsidR="006D41DD" w:rsidRPr="72C22461">
        <w:rPr>
          <w:rFonts w:asciiTheme="minorHAnsi" w:eastAsiaTheme="minorEastAsia" w:hAnsiTheme="minorHAnsi" w:cstheme="minorBidi"/>
          <w:sz w:val="28"/>
          <w:szCs w:val="28"/>
        </w:rPr>
        <w:t xml:space="preserve">The distinction between grants and cooperative agreements revolves around the existence of “substantial involvement.”  Cooperative agreements require greater Federal </w:t>
      </w:r>
      <w:r w:rsidR="00265AFB" w:rsidRPr="72C22461">
        <w:rPr>
          <w:rFonts w:asciiTheme="minorHAnsi" w:eastAsiaTheme="minorEastAsia" w:hAnsiTheme="minorHAnsi" w:cstheme="minorBidi"/>
          <w:sz w:val="28"/>
          <w:szCs w:val="28"/>
        </w:rPr>
        <w:t>g</w:t>
      </w:r>
      <w:r w:rsidR="006D41DD" w:rsidRPr="72C22461">
        <w:rPr>
          <w:rFonts w:asciiTheme="minorHAnsi" w:eastAsiaTheme="minorEastAsia" w:hAnsiTheme="minorHAnsi" w:cstheme="minorBidi"/>
          <w:sz w:val="28"/>
          <w:szCs w:val="28"/>
        </w:rPr>
        <w:t xml:space="preserve">overnment participation in the project.  </w:t>
      </w:r>
      <w:r w:rsidR="002607E8" w:rsidRPr="72C22461">
        <w:rPr>
          <w:rFonts w:asciiTheme="minorHAnsi" w:eastAsiaTheme="minorEastAsia" w:hAnsiTheme="minorHAnsi" w:cstheme="minorBidi"/>
          <w:sz w:val="28"/>
          <w:szCs w:val="28"/>
        </w:rPr>
        <w:t>If a coo</w:t>
      </w:r>
      <w:r w:rsidR="00F63493" w:rsidRPr="72C22461">
        <w:rPr>
          <w:rFonts w:asciiTheme="minorHAnsi" w:eastAsiaTheme="minorEastAsia" w:hAnsiTheme="minorHAnsi" w:cstheme="minorBidi"/>
          <w:sz w:val="28"/>
          <w:szCs w:val="28"/>
        </w:rPr>
        <w:t xml:space="preserve">perative agreement is awarded, </w:t>
      </w:r>
      <w:r w:rsidRPr="72C22461">
        <w:rPr>
          <w:rFonts w:asciiTheme="minorHAnsi" w:eastAsiaTheme="minorEastAsia" w:hAnsiTheme="minorHAnsi" w:cstheme="minorBidi"/>
          <w:sz w:val="28"/>
          <w:szCs w:val="28"/>
        </w:rPr>
        <w:t>OES</w:t>
      </w:r>
      <w:r w:rsidR="002607E8" w:rsidRPr="72C22461">
        <w:rPr>
          <w:rFonts w:asciiTheme="minorHAnsi" w:eastAsiaTheme="minorEastAsia" w:hAnsiTheme="minorHAnsi" w:cstheme="minorBidi"/>
          <w:sz w:val="28"/>
          <w:szCs w:val="28"/>
        </w:rPr>
        <w:t xml:space="preserve"> </w:t>
      </w:r>
      <w:r w:rsidR="00DF4C00" w:rsidRPr="72C22461">
        <w:rPr>
          <w:rFonts w:asciiTheme="minorHAnsi" w:eastAsiaTheme="minorEastAsia" w:hAnsiTheme="minorHAnsi" w:cstheme="minorBidi"/>
          <w:sz w:val="28"/>
          <w:szCs w:val="28"/>
        </w:rPr>
        <w:t>will</w:t>
      </w:r>
      <w:r w:rsidR="002607E8" w:rsidRPr="72C22461">
        <w:rPr>
          <w:rFonts w:asciiTheme="minorHAnsi" w:eastAsiaTheme="minorEastAsia" w:hAnsiTheme="minorHAnsi" w:cstheme="minorBidi"/>
          <w:sz w:val="28"/>
          <w:szCs w:val="28"/>
        </w:rPr>
        <w:t xml:space="preserve"> </w:t>
      </w:r>
      <w:r w:rsidR="006D41DD" w:rsidRPr="72C22461">
        <w:rPr>
          <w:rFonts w:asciiTheme="minorHAnsi" w:eastAsiaTheme="minorEastAsia" w:hAnsiTheme="minorHAnsi" w:cstheme="minorBidi"/>
          <w:sz w:val="28"/>
          <w:szCs w:val="28"/>
        </w:rPr>
        <w:t>undertake reasonable and programmatically necessary substantial involvement</w:t>
      </w:r>
      <w:r w:rsidR="002607E8" w:rsidRPr="72C22461">
        <w:rPr>
          <w:rFonts w:asciiTheme="minorHAnsi" w:eastAsiaTheme="minorEastAsia" w:hAnsiTheme="minorHAnsi" w:cstheme="minorBidi"/>
          <w:sz w:val="28"/>
          <w:szCs w:val="28"/>
        </w:rPr>
        <w:t>.  Examples of substantial involvement can include</w:t>
      </w:r>
      <w:r w:rsidR="00DF4C00" w:rsidRPr="72C22461">
        <w:rPr>
          <w:rFonts w:asciiTheme="minorHAnsi" w:eastAsiaTheme="minorEastAsia" w:hAnsiTheme="minorHAnsi" w:cstheme="minorBidi"/>
          <w:sz w:val="28"/>
          <w:szCs w:val="28"/>
        </w:rPr>
        <w:t>, but</w:t>
      </w:r>
      <w:r w:rsidR="007510CE" w:rsidRPr="72C22461">
        <w:rPr>
          <w:rFonts w:asciiTheme="minorHAnsi" w:eastAsiaTheme="minorEastAsia" w:hAnsiTheme="minorHAnsi" w:cstheme="minorBidi"/>
          <w:sz w:val="28"/>
          <w:szCs w:val="28"/>
        </w:rPr>
        <w:t xml:space="preserve"> are</w:t>
      </w:r>
      <w:r w:rsidR="00DF4C00" w:rsidRPr="72C22461">
        <w:rPr>
          <w:rFonts w:asciiTheme="minorHAnsi" w:eastAsiaTheme="minorEastAsia" w:hAnsiTheme="minorHAnsi" w:cstheme="minorBidi"/>
          <w:sz w:val="28"/>
          <w:szCs w:val="28"/>
        </w:rPr>
        <w:t xml:space="preserve"> not limited to</w:t>
      </w:r>
      <w:r w:rsidR="002607E8" w:rsidRPr="72C22461">
        <w:rPr>
          <w:rFonts w:asciiTheme="minorHAnsi" w:eastAsiaTheme="minorEastAsia" w:hAnsiTheme="minorHAnsi" w:cstheme="minorBidi"/>
          <w:sz w:val="28"/>
          <w:szCs w:val="28"/>
        </w:rPr>
        <w:t xml:space="preserve">:  </w:t>
      </w:r>
    </w:p>
    <w:p w14:paraId="570E823F" w14:textId="77777777" w:rsidR="00290D8C" w:rsidRDefault="00290D8C" w:rsidP="72C22461">
      <w:pPr>
        <w:spacing w:after="0" w:line="240" w:lineRule="auto"/>
        <w:rPr>
          <w:rFonts w:asciiTheme="minorHAnsi" w:eastAsiaTheme="minorEastAsia" w:hAnsiTheme="minorHAnsi" w:cstheme="minorBidi"/>
          <w:sz w:val="28"/>
          <w:szCs w:val="28"/>
        </w:rPr>
      </w:pPr>
    </w:p>
    <w:p w14:paraId="62A7A1A5" w14:textId="0DE6774A" w:rsidR="00290D8C" w:rsidRDefault="7BDBB564" w:rsidP="72C22461">
      <w:pPr>
        <w:numPr>
          <w:ilvl w:val="0"/>
          <w:numId w:val="39"/>
        </w:numPr>
        <w:spacing w:after="0" w:line="240" w:lineRule="auto"/>
        <w:ind w:hanging="360"/>
        <w:contextualSpacing/>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Active participation or collaboration with the recipient in the implementation of the </w:t>
      </w:r>
      <w:proofErr w:type="gramStart"/>
      <w:r w:rsidRPr="00BC00CC">
        <w:rPr>
          <w:rFonts w:asciiTheme="minorHAnsi" w:eastAsiaTheme="minorEastAsia" w:hAnsiTheme="minorHAnsi" w:cstheme="minorBidi"/>
          <w:sz w:val="28"/>
          <w:szCs w:val="28"/>
        </w:rPr>
        <w:t>award</w:t>
      </w:r>
      <w:r w:rsidR="1BCF1CA9" w:rsidRPr="00BC00CC">
        <w:rPr>
          <w:rFonts w:asciiTheme="minorHAnsi" w:eastAsiaTheme="minorEastAsia" w:hAnsiTheme="minorHAnsi" w:cstheme="minorBidi"/>
          <w:sz w:val="28"/>
          <w:szCs w:val="28"/>
        </w:rPr>
        <w:t>;</w:t>
      </w:r>
      <w:proofErr w:type="gramEnd"/>
    </w:p>
    <w:p w14:paraId="53F13352" w14:textId="5D7B08F4" w:rsidR="006D41DD" w:rsidRDefault="006D41DD" w:rsidP="72C22461">
      <w:pPr>
        <w:numPr>
          <w:ilvl w:val="0"/>
          <w:numId w:val="39"/>
        </w:numPr>
        <w:spacing w:after="0" w:line="240" w:lineRule="auto"/>
        <w:ind w:hanging="360"/>
        <w:contextualSpacing/>
        <w:rPr>
          <w:rFonts w:asciiTheme="minorHAnsi" w:eastAsiaTheme="minorEastAsia" w:hAnsiTheme="minorHAnsi" w:cstheme="minorBidi"/>
          <w:sz w:val="28"/>
          <w:szCs w:val="28"/>
        </w:rPr>
      </w:pPr>
      <w:r w:rsidRPr="72C22461">
        <w:rPr>
          <w:rFonts w:asciiTheme="minorHAnsi" w:eastAsiaTheme="minorEastAsia" w:hAnsiTheme="minorHAnsi" w:cstheme="minorBidi"/>
          <w:sz w:val="28"/>
          <w:szCs w:val="28"/>
        </w:rPr>
        <w:t xml:space="preserve">Review and approval of one stage of work before another can </w:t>
      </w:r>
      <w:proofErr w:type="gramStart"/>
      <w:r w:rsidRPr="72C22461">
        <w:rPr>
          <w:rFonts w:asciiTheme="minorHAnsi" w:eastAsiaTheme="minorEastAsia" w:hAnsiTheme="minorHAnsi" w:cstheme="minorBidi"/>
          <w:sz w:val="28"/>
          <w:szCs w:val="28"/>
        </w:rPr>
        <w:t>begin</w:t>
      </w:r>
      <w:r w:rsidR="009C4539" w:rsidRPr="72C22461">
        <w:rPr>
          <w:rFonts w:asciiTheme="minorHAnsi" w:eastAsiaTheme="minorEastAsia" w:hAnsiTheme="minorHAnsi" w:cstheme="minorBidi"/>
          <w:sz w:val="28"/>
          <w:szCs w:val="28"/>
        </w:rPr>
        <w:t>;</w:t>
      </w:r>
      <w:proofErr w:type="gramEnd"/>
      <w:r w:rsidRPr="72C22461">
        <w:rPr>
          <w:rFonts w:asciiTheme="minorHAnsi" w:eastAsiaTheme="minorEastAsia" w:hAnsiTheme="minorHAnsi" w:cstheme="minorBidi"/>
          <w:sz w:val="28"/>
          <w:szCs w:val="28"/>
        </w:rPr>
        <w:t xml:space="preserve"> </w:t>
      </w:r>
    </w:p>
    <w:p w14:paraId="674ABEB5" w14:textId="3D3C8751" w:rsidR="006D41DD" w:rsidRDefault="6D4AA82E" w:rsidP="72C22461">
      <w:pPr>
        <w:numPr>
          <w:ilvl w:val="0"/>
          <w:numId w:val="39"/>
        </w:numPr>
        <w:spacing w:after="0" w:line="240" w:lineRule="auto"/>
        <w:ind w:hanging="360"/>
        <w:contextualSpacing/>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lastRenderedPageBreak/>
        <w:t xml:space="preserve">Collaboration on selection and/or </w:t>
      </w:r>
      <w:r w:rsidR="22CCC5D8" w:rsidRPr="00BC00CC">
        <w:rPr>
          <w:rFonts w:asciiTheme="minorHAnsi" w:eastAsiaTheme="minorEastAsia" w:hAnsiTheme="minorHAnsi" w:cstheme="minorBidi"/>
          <w:sz w:val="28"/>
          <w:szCs w:val="28"/>
        </w:rPr>
        <w:t>r</w:t>
      </w:r>
      <w:r w:rsidR="7BDBB564" w:rsidRPr="00BC00CC">
        <w:rPr>
          <w:rFonts w:asciiTheme="minorHAnsi" w:eastAsiaTheme="minorEastAsia" w:hAnsiTheme="minorHAnsi" w:cstheme="minorBidi"/>
          <w:sz w:val="28"/>
          <w:szCs w:val="28"/>
        </w:rPr>
        <w:t>eview and app</w:t>
      </w:r>
      <w:r w:rsidR="08546D96" w:rsidRPr="00BC00CC">
        <w:rPr>
          <w:rFonts w:asciiTheme="minorHAnsi" w:eastAsiaTheme="minorEastAsia" w:hAnsiTheme="minorHAnsi" w:cstheme="minorBidi"/>
          <w:sz w:val="28"/>
          <w:szCs w:val="28"/>
        </w:rPr>
        <w:t>r</w:t>
      </w:r>
      <w:r w:rsidR="7BDBB564" w:rsidRPr="00BC00CC">
        <w:rPr>
          <w:rFonts w:asciiTheme="minorHAnsi" w:eastAsiaTheme="minorEastAsia" w:hAnsiTheme="minorHAnsi" w:cstheme="minorBidi"/>
          <w:sz w:val="28"/>
          <w:szCs w:val="28"/>
        </w:rPr>
        <w:t>oval of sub</w:t>
      </w:r>
      <w:r w:rsidR="1BCF1CA9" w:rsidRPr="00BC00CC">
        <w:rPr>
          <w:rFonts w:asciiTheme="minorHAnsi" w:eastAsiaTheme="minorEastAsia" w:hAnsiTheme="minorHAnsi" w:cstheme="minorBidi"/>
          <w:sz w:val="28"/>
          <w:szCs w:val="28"/>
        </w:rPr>
        <w:t>-</w:t>
      </w:r>
      <w:r w:rsidR="7BDBB564" w:rsidRPr="00BC00CC">
        <w:rPr>
          <w:rFonts w:asciiTheme="minorHAnsi" w:eastAsiaTheme="minorEastAsia" w:hAnsiTheme="minorHAnsi" w:cstheme="minorBidi"/>
          <w:sz w:val="28"/>
          <w:szCs w:val="28"/>
        </w:rPr>
        <w:t>award</w:t>
      </w:r>
      <w:r w:rsidR="6FF0E69C" w:rsidRPr="00BC00CC">
        <w:rPr>
          <w:rFonts w:asciiTheme="minorHAnsi" w:eastAsiaTheme="minorEastAsia" w:hAnsiTheme="minorHAnsi" w:cstheme="minorBidi"/>
          <w:sz w:val="28"/>
          <w:szCs w:val="28"/>
        </w:rPr>
        <w:t xml:space="preserve"> partnerships </w:t>
      </w:r>
      <w:r w:rsidR="7BDBB564" w:rsidRPr="00BC00CC">
        <w:rPr>
          <w:rFonts w:asciiTheme="minorHAnsi" w:eastAsiaTheme="minorEastAsia" w:hAnsiTheme="minorHAnsi" w:cstheme="minorBidi"/>
          <w:sz w:val="28"/>
          <w:szCs w:val="28"/>
        </w:rPr>
        <w:t xml:space="preserve">or </w:t>
      </w:r>
      <w:r w:rsidR="5ABC2E08" w:rsidRPr="00BC00CC">
        <w:rPr>
          <w:rFonts w:asciiTheme="minorHAnsi" w:eastAsiaTheme="minorEastAsia" w:hAnsiTheme="minorHAnsi" w:cstheme="minorBidi"/>
          <w:sz w:val="28"/>
          <w:szCs w:val="28"/>
        </w:rPr>
        <w:t>sub-</w:t>
      </w:r>
      <w:r w:rsidR="7BDBB564" w:rsidRPr="00BC00CC">
        <w:rPr>
          <w:rFonts w:asciiTheme="minorHAnsi" w:eastAsiaTheme="minorEastAsia" w:hAnsiTheme="minorHAnsi" w:cstheme="minorBidi"/>
          <w:sz w:val="28"/>
          <w:szCs w:val="28"/>
        </w:rPr>
        <w:t>contracts</w:t>
      </w:r>
      <w:r w:rsidR="1C82E9A0" w:rsidRPr="00BC00CC">
        <w:rPr>
          <w:rFonts w:asciiTheme="minorHAnsi" w:eastAsiaTheme="minorEastAsia" w:hAnsiTheme="minorHAnsi" w:cstheme="minorBidi"/>
          <w:sz w:val="28"/>
          <w:szCs w:val="28"/>
        </w:rPr>
        <w:t xml:space="preserve"> beyond existing Federal policy</w:t>
      </w:r>
      <w:r w:rsidR="46B5AEFB" w:rsidRPr="00BC00CC">
        <w:rPr>
          <w:rFonts w:asciiTheme="minorHAnsi" w:eastAsiaTheme="minorEastAsia" w:hAnsiTheme="minorHAnsi" w:cstheme="minorBidi"/>
          <w:sz w:val="28"/>
          <w:szCs w:val="28"/>
        </w:rPr>
        <w:t>.</w:t>
      </w:r>
      <w:r w:rsidR="7BDBB564" w:rsidRPr="00BC00CC">
        <w:rPr>
          <w:rFonts w:asciiTheme="minorHAnsi" w:eastAsiaTheme="minorEastAsia" w:hAnsiTheme="minorHAnsi" w:cstheme="minorBidi"/>
          <w:sz w:val="28"/>
          <w:szCs w:val="28"/>
        </w:rPr>
        <w:t xml:space="preserve"> </w:t>
      </w:r>
    </w:p>
    <w:p w14:paraId="2BF1DA08" w14:textId="45279999" w:rsidR="00290D8C" w:rsidRDefault="00290D8C" w:rsidP="00BC00CC">
      <w:pPr>
        <w:spacing w:after="0" w:line="240" w:lineRule="auto"/>
        <w:ind w:left="720"/>
        <w:contextualSpacing/>
        <w:rPr>
          <w:rFonts w:asciiTheme="minorHAnsi" w:eastAsiaTheme="minorEastAsia" w:hAnsiTheme="minorHAnsi" w:cstheme="minorBidi"/>
          <w:sz w:val="28"/>
          <w:szCs w:val="28"/>
        </w:rPr>
      </w:pPr>
    </w:p>
    <w:p w14:paraId="784632FA" w14:textId="77777777" w:rsidR="00290D8C" w:rsidRDefault="002607E8" w:rsidP="72C22461">
      <w:pPr>
        <w:spacing w:after="0" w:line="240" w:lineRule="auto"/>
        <w:rPr>
          <w:rFonts w:asciiTheme="minorHAnsi" w:eastAsiaTheme="minorEastAsia" w:hAnsiTheme="minorHAnsi" w:cstheme="minorBidi"/>
          <w:sz w:val="28"/>
          <w:szCs w:val="28"/>
        </w:rPr>
      </w:pPr>
      <w:r w:rsidRPr="72C22461">
        <w:rPr>
          <w:rFonts w:asciiTheme="minorHAnsi" w:eastAsiaTheme="minorEastAsia" w:hAnsiTheme="minorHAnsi" w:cstheme="minorBidi"/>
          <w:sz w:val="28"/>
          <w:szCs w:val="28"/>
        </w:rPr>
        <w:t>The authority for this funding opportunity is found in the Foreign Assistance Act of 1961, as amended (FAA).</w:t>
      </w:r>
    </w:p>
    <w:p w14:paraId="381EAB5D" w14:textId="77777777" w:rsidR="005E4AB4" w:rsidRDefault="005E4AB4" w:rsidP="72C22461">
      <w:pPr>
        <w:spacing w:after="0" w:line="240" w:lineRule="auto"/>
        <w:rPr>
          <w:rFonts w:asciiTheme="minorHAnsi" w:eastAsiaTheme="minorEastAsia" w:hAnsiTheme="minorHAnsi" w:cstheme="minorBidi"/>
          <w:sz w:val="28"/>
          <w:szCs w:val="28"/>
        </w:rPr>
      </w:pPr>
    </w:p>
    <w:p w14:paraId="1F25CF9F" w14:textId="68CAD9FD" w:rsidR="00B27A20" w:rsidRDefault="00E25DBC" w:rsidP="72C22461">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To maximize the impact and sustainability of the award(s) that result from this NOFO, </w:t>
      </w:r>
      <w:r w:rsidR="00CE52F1" w:rsidRPr="00BC00CC">
        <w:rPr>
          <w:rFonts w:asciiTheme="minorHAnsi" w:eastAsiaTheme="minorEastAsia" w:hAnsiTheme="minorHAnsi" w:cstheme="minorBidi"/>
          <w:sz w:val="28"/>
          <w:szCs w:val="28"/>
        </w:rPr>
        <w:t>OES</w:t>
      </w:r>
      <w:r w:rsidRPr="00BC00CC">
        <w:rPr>
          <w:rFonts w:asciiTheme="minorHAnsi" w:eastAsiaTheme="minorEastAsia" w:hAnsiTheme="minorHAnsi" w:cstheme="minorBidi"/>
          <w:sz w:val="28"/>
          <w:szCs w:val="28"/>
        </w:rPr>
        <w:t xml:space="preserve"> retains the right to execute non-competitive continuation amendment(s).  The total duration of any award, including potential non-competitive continuation amendments, shall not exceed </w:t>
      </w:r>
      <w:r w:rsidR="00141D59" w:rsidRPr="00BC00CC">
        <w:rPr>
          <w:rFonts w:asciiTheme="minorHAnsi" w:eastAsiaTheme="minorEastAsia" w:hAnsiTheme="minorHAnsi" w:cstheme="minorBidi"/>
          <w:sz w:val="28"/>
          <w:szCs w:val="28"/>
        </w:rPr>
        <w:t xml:space="preserve">54 </w:t>
      </w:r>
      <w:r w:rsidRPr="00BC00CC">
        <w:rPr>
          <w:rFonts w:asciiTheme="minorHAnsi" w:eastAsiaTheme="minorEastAsia" w:hAnsiTheme="minorHAnsi" w:cstheme="minorBidi"/>
          <w:sz w:val="28"/>
          <w:szCs w:val="28"/>
        </w:rPr>
        <w:t>months</w:t>
      </w:r>
      <w:r w:rsidR="00473E00"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 xml:space="preserve"> or </w:t>
      </w:r>
      <w:r w:rsidR="00141D59" w:rsidRPr="00BC00CC">
        <w:rPr>
          <w:rFonts w:asciiTheme="minorHAnsi" w:eastAsiaTheme="minorEastAsia" w:hAnsiTheme="minorHAnsi" w:cstheme="minorBidi"/>
          <w:sz w:val="28"/>
          <w:szCs w:val="28"/>
        </w:rPr>
        <w:t>four and a half</w:t>
      </w:r>
      <w:r w:rsidRPr="00BC00CC">
        <w:rPr>
          <w:rFonts w:asciiTheme="minorHAnsi" w:eastAsiaTheme="minorEastAsia" w:hAnsiTheme="minorHAnsi" w:cstheme="minorBidi"/>
          <w:sz w:val="28"/>
          <w:szCs w:val="28"/>
        </w:rPr>
        <w:t xml:space="preserve"> years.  Any non-competitive continuation is contingent on performance and </w:t>
      </w:r>
      <w:r w:rsidRPr="00BC00CC">
        <w:rPr>
          <w:rFonts w:asciiTheme="minorHAnsi" w:eastAsiaTheme="minorEastAsia" w:hAnsiTheme="minorHAnsi" w:cstheme="minorBidi"/>
          <w:b/>
          <w:bCs/>
          <w:sz w:val="28"/>
          <w:szCs w:val="28"/>
        </w:rPr>
        <w:t xml:space="preserve">pending availability of funds.  </w:t>
      </w:r>
      <w:r w:rsidRPr="00BC00CC">
        <w:rPr>
          <w:rFonts w:asciiTheme="minorHAnsi" w:eastAsiaTheme="minorEastAsia" w:hAnsiTheme="minorHAnsi" w:cstheme="minorBidi"/>
          <w:sz w:val="28"/>
          <w:szCs w:val="28"/>
        </w:rPr>
        <w:t xml:space="preserve">A non-competitive continuation is not </w:t>
      </w:r>
      <w:r w:rsidR="00141D59" w:rsidRPr="00BC00CC">
        <w:rPr>
          <w:rFonts w:asciiTheme="minorHAnsi" w:eastAsiaTheme="minorEastAsia" w:hAnsiTheme="minorHAnsi" w:cstheme="minorBidi"/>
          <w:sz w:val="28"/>
          <w:szCs w:val="28"/>
        </w:rPr>
        <w:t>guaranteed,</w:t>
      </w:r>
      <w:r w:rsidRPr="00BC00CC">
        <w:rPr>
          <w:rFonts w:asciiTheme="minorHAnsi" w:eastAsiaTheme="minorEastAsia" w:hAnsiTheme="minorHAnsi" w:cstheme="minorBidi"/>
          <w:sz w:val="28"/>
          <w:szCs w:val="28"/>
        </w:rPr>
        <w:t xml:space="preserve"> and the Department of State reserves the right to exercise or not to exercise this option.  </w:t>
      </w:r>
    </w:p>
    <w:p w14:paraId="37AA5100" w14:textId="77777777" w:rsidR="009B305D" w:rsidRDefault="009B305D" w:rsidP="1EDD3F81">
      <w:pPr>
        <w:spacing w:after="0" w:line="240" w:lineRule="auto"/>
        <w:rPr>
          <w:rFonts w:asciiTheme="minorHAnsi" w:eastAsiaTheme="minorEastAsia" w:hAnsiTheme="minorHAnsi" w:cstheme="minorBidi"/>
          <w:sz w:val="28"/>
          <w:szCs w:val="28"/>
        </w:rPr>
      </w:pPr>
    </w:p>
    <w:p w14:paraId="1BF23169"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C. Eligibility Information</w:t>
      </w:r>
    </w:p>
    <w:p w14:paraId="355E5CC4" w14:textId="77777777" w:rsidR="00290D8C" w:rsidRDefault="00290D8C" w:rsidP="1EDD3F81">
      <w:pPr>
        <w:spacing w:after="0" w:line="240" w:lineRule="auto"/>
        <w:rPr>
          <w:rFonts w:asciiTheme="minorHAnsi" w:eastAsiaTheme="minorEastAsia" w:hAnsiTheme="minorHAnsi" w:cstheme="minorBidi"/>
          <w:sz w:val="28"/>
          <w:szCs w:val="28"/>
        </w:rPr>
      </w:pPr>
    </w:p>
    <w:p w14:paraId="725009B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C.1 Eligible Applicants</w:t>
      </w:r>
    </w:p>
    <w:p w14:paraId="0390BC85" w14:textId="77777777" w:rsidR="00290D8C" w:rsidRDefault="00290D8C" w:rsidP="1EDD3F81">
      <w:pPr>
        <w:spacing w:after="0" w:line="240" w:lineRule="auto"/>
        <w:rPr>
          <w:rFonts w:asciiTheme="minorHAnsi" w:eastAsiaTheme="minorEastAsia" w:hAnsiTheme="minorHAnsi" w:cstheme="minorBidi"/>
          <w:sz w:val="28"/>
          <w:szCs w:val="28"/>
        </w:rPr>
      </w:pPr>
    </w:p>
    <w:p w14:paraId="629CFF79" w14:textId="6836F1DB" w:rsidR="00290D8C" w:rsidRDefault="00CE52F1" w:rsidP="1EDD3F81">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OES</w:t>
      </w:r>
      <w:r w:rsidR="79E817C7" w:rsidRPr="00BC00CC">
        <w:rPr>
          <w:rFonts w:asciiTheme="minorHAnsi" w:eastAsiaTheme="minorEastAsia" w:hAnsiTheme="minorHAnsi" w:cstheme="minorBidi"/>
          <w:sz w:val="28"/>
          <w:szCs w:val="28"/>
        </w:rPr>
        <w:t xml:space="preserve"> welcomes applications from U.S.-based </w:t>
      </w:r>
      <w:r w:rsidR="1D7ED895" w:rsidRPr="00BC00CC">
        <w:rPr>
          <w:rFonts w:asciiTheme="minorHAnsi" w:eastAsiaTheme="minorEastAsia" w:hAnsiTheme="minorHAnsi" w:cstheme="minorBidi"/>
          <w:sz w:val="28"/>
          <w:szCs w:val="28"/>
        </w:rPr>
        <w:t xml:space="preserve">non-profit/non-governmental organizations </w:t>
      </w:r>
      <w:r w:rsidR="0D63794B" w:rsidRPr="00BC00CC">
        <w:rPr>
          <w:rFonts w:asciiTheme="minorHAnsi" w:eastAsiaTheme="minorEastAsia" w:hAnsiTheme="minorHAnsi" w:cstheme="minorBidi"/>
          <w:sz w:val="28"/>
          <w:szCs w:val="28"/>
        </w:rPr>
        <w:t>with or without</w:t>
      </w:r>
      <w:r w:rsidR="1D7ED895" w:rsidRPr="00BC00CC">
        <w:rPr>
          <w:rFonts w:asciiTheme="minorHAnsi" w:eastAsiaTheme="minorEastAsia" w:hAnsiTheme="minorHAnsi" w:cstheme="minorBidi"/>
          <w:sz w:val="28"/>
          <w:szCs w:val="28"/>
        </w:rPr>
        <w:t xml:space="preserve"> 501(c) (3) </w:t>
      </w:r>
      <w:r w:rsidR="08395C00" w:rsidRPr="00BC00CC">
        <w:rPr>
          <w:rFonts w:asciiTheme="minorHAnsi" w:eastAsiaTheme="minorEastAsia" w:hAnsiTheme="minorHAnsi" w:cstheme="minorBidi"/>
          <w:sz w:val="28"/>
          <w:szCs w:val="28"/>
        </w:rPr>
        <w:t xml:space="preserve">status </w:t>
      </w:r>
      <w:r w:rsidR="1D7ED895" w:rsidRPr="00BC00CC">
        <w:rPr>
          <w:rFonts w:asciiTheme="minorHAnsi" w:eastAsiaTheme="minorEastAsia" w:hAnsiTheme="minorHAnsi" w:cstheme="minorBidi"/>
          <w:sz w:val="28"/>
          <w:szCs w:val="28"/>
        </w:rPr>
        <w:t>of the U.S. tax code;</w:t>
      </w:r>
      <w:r w:rsidR="79E817C7" w:rsidRPr="00BC00CC">
        <w:rPr>
          <w:rFonts w:asciiTheme="minorHAnsi" w:eastAsiaTheme="minorEastAsia" w:hAnsiTheme="minorHAnsi" w:cstheme="minorBidi"/>
          <w:sz w:val="28"/>
          <w:szCs w:val="28"/>
        </w:rPr>
        <w:t xml:space="preserve"> foreign-based non-profit organizations/nongovernment organizations (NGO)</w:t>
      </w:r>
      <w:r w:rsidR="1D7ED895" w:rsidRPr="00BC00CC">
        <w:rPr>
          <w:rFonts w:asciiTheme="minorHAnsi" w:eastAsiaTheme="minorEastAsia" w:hAnsiTheme="minorHAnsi" w:cstheme="minorBidi"/>
          <w:sz w:val="28"/>
          <w:szCs w:val="28"/>
        </w:rPr>
        <w:t>; P</w:t>
      </w:r>
      <w:r w:rsidR="79E817C7" w:rsidRPr="00BC00CC">
        <w:rPr>
          <w:rFonts w:asciiTheme="minorHAnsi" w:eastAsiaTheme="minorEastAsia" w:hAnsiTheme="minorHAnsi" w:cstheme="minorBidi"/>
          <w:sz w:val="28"/>
          <w:szCs w:val="28"/>
        </w:rPr>
        <w:t xml:space="preserve">ublic </w:t>
      </w:r>
      <w:r w:rsidR="1D7ED895" w:rsidRPr="00BC00CC">
        <w:rPr>
          <w:rFonts w:asciiTheme="minorHAnsi" w:eastAsiaTheme="minorEastAsia" w:hAnsiTheme="minorHAnsi" w:cstheme="minorBidi"/>
          <w:sz w:val="28"/>
          <w:szCs w:val="28"/>
        </w:rPr>
        <w:t>I</w:t>
      </w:r>
      <w:r w:rsidR="79E817C7" w:rsidRPr="00BC00CC">
        <w:rPr>
          <w:rFonts w:asciiTheme="minorHAnsi" w:eastAsiaTheme="minorEastAsia" w:hAnsiTheme="minorHAnsi" w:cstheme="minorBidi"/>
          <w:sz w:val="28"/>
          <w:szCs w:val="28"/>
        </w:rPr>
        <w:t xml:space="preserve">nternational </w:t>
      </w:r>
      <w:r w:rsidR="1D7ED895" w:rsidRPr="00BC00CC">
        <w:rPr>
          <w:rFonts w:asciiTheme="minorHAnsi" w:eastAsiaTheme="minorEastAsia" w:hAnsiTheme="minorHAnsi" w:cstheme="minorBidi"/>
          <w:sz w:val="28"/>
          <w:szCs w:val="28"/>
        </w:rPr>
        <w:t>O</w:t>
      </w:r>
      <w:r w:rsidR="79E817C7" w:rsidRPr="00BC00CC">
        <w:rPr>
          <w:rFonts w:asciiTheme="minorHAnsi" w:eastAsiaTheme="minorEastAsia" w:hAnsiTheme="minorHAnsi" w:cstheme="minorBidi"/>
          <w:sz w:val="28"/>
          <w:szCs w:val="28"/>
        </w:rPr>
        <w:t xml:space="preserve">rganizations; </w:t>
      </w:r>
      <w:r w:rsidR="1D7ED895" w:rsidRPr="00BC00CC">
        <w:rPr>
          <w:rFonts w:asciiTheme="minorHAnsi" w:eastAsiaTheme="minorEastAsia" w:hAnsiTheme="minorHAnsi" w:cstheme="minorBidi"/>
          <w:sz w:val="28"/>
          <w:szCs w:val="28"/>
        </w:rPr>
        <w:t xml:space="preserve">Foreign Public Organizations; </w:t>
      </w:r>
      <w:r w:rsidR="79E817C7" w:rsidRPr="00BC00CC">
        <w:rPr>
          <w:rFonts w:asciiTheme="minorHAnsi" w:eastAsiaTheme="minorEastAsia" w:hAnsiTheme="minorHAnsi" w:cstheme="minorBidi"/>
          <w:sz w:val="28"/>
          <w:szCs w:val="28"/>
        </w:rPr>
        <w:t xml:space="preserve">private, public, or state institutions of higher education; and for-profit organizations or businesses.  </w:t>
      </w:r>
    </w:p>
    <w:p w14:paraId="3C01B7E6" w14:textId="77777777" w:rsidR="00290D8C" w:rsidRDefault="00290D8C" w:rsidP="1EDD3F81">
      <w:pPr>
        <w:spacing w:after="0" w:line="240" w:lineRule="auto"/>
        <w:rPr>
          <w:rFonts w:asciiTheme="minorHAnsi" w:eastAsiaTheme="minorEastAsia" w:hAnsiTheme="minorHAnsi" w:cstheme="minorBidi"/>
          <w:sz w:val="28"/>
          <w:szCs w:val="28"/>
        </w:rPr>
      </w:pPr>
    </w:p>
    <w:p w14:paraId="28F8BE75" w14:textId="77777777" w:rsidR="00290D8C" w:rsidRPr="003A7D3D" w:rsidRDefault="007510C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Applications submitted by for-profit entities</w:t>
      </w:r>
      <w:r w:rsidR="002607E8" w:rsidRPr="1EDD3F81">
        <w:rPr>
          <w:rFonts w:asciiTheme="minorHAnsi" w:eastAsiaTheme="minorEastAsia" w:hAnsiTheme="minorHAnsi" w:cstheme="minorBidi"/>
          <w:sz w:val="28"/>
          <w:szCs w:val="28"/>
        </w:rPr>
        <w:t xml:space="preserve"> may be subject to additional review following the panel selection process</w:t>
      </w:r>
      <w:r w:rsidR="00D7136E" w:rsidRPr="1EDD3F81">
        <w:rPr>
          <w:rFonts w:asciiTheme="minorHAnsi" w:eastAsiaTheme="minorEastAsia" w:hAnsiTheme="minorHAnsi" w:cstheme="minorBidi"/>
          <w:sz w:val="28"/>
          <w:szCs w:val="28"/>
        </w:rPr>
        <w:t xml:space="preserve">.  </w:t>
      </w:r>
      <w:r w:rsidR="00AA5FDE" w:rsidRPr="1EDD3F81">
        <w:rPr>
          <w:rFonts w:asciiTheme="minorHAnsi" w:eastAsiaTheme="minorEastAsia" w:hAnsiTheme="minorHAnsi" w:cstheme="minorBidi"/>
          <w:sz w:val="28"/>
          <w:szCs w:val="28"/>
        </w:rPr>
        <w:t>Additionally,</w:t>
      </w:r>
      <w:r w:rsidR="002607E8" w:rsidRPr="1EDD3F81">
        <w:rPr>
          <w:rFonts w:asciiTheme="minorHAnsi" w:eastAsiaTheme="minorEastAsia" w:hAnsiTheme="minorHAnsi" w:cstheme="minorBidi"/>
          <w:sz w:val="28"/>
          <w:szCs w:val="28"/>
        </w:rPr>
        <w:t xml:space="preserve"> the Department of State prohibits profit to for-profit or commercial organizations</w:t>
      </w:r>
      <w:r w:rsidRPr="1EDD3F81">
        <w:rPr>
          <w:rFonts w:asciiTheme="minorHAnsi" w:eastAsiaTheme="minorEastAsia" w:hAnsiTheme="minorHAnsi" w:cstheme="minorBidi"/>
          <w:sz w:val="28"/>
          <w:szCs w:val="28"/>
        </w:rPr>
        <w:t xml:space="preserve"> under its assistance awards</w:t>
      </w:r>
      <w:r w:rsidR="002607E8" w:rsidRPr="1EDD3F81">
        <w:rPr>
          <w:rFonts w:asciiTheme="minorHAnsi" w:eastAsiaTheme="minorEastAsia" w:hAnsiTheme="minorHAnsi" w:cstheme="minorBidi"/>
          <w:sz w:val="28"/>
          <w:szCs w:val="28"/>
        </w:rPr>
        <w:t xml:space="preserve">.  Profit is defined as any amount </w:t>
      </w:r>
      <w:proofErr w:type="gramStart"/>
      <w:r w:rsidR="002607E8" w:rsidRPr="1EDD3F81">
        <w:rPr>
          <w:rFonts w:asciiTheme="minorHAnsi" w:eastAsiaTheme="minorEastAsia" w:hAnsiTheme="minorHAnsi" w:cstheme="minorBidi"/>
          <w:sz w:val="28"/>
          <w:szCs w:val="28"/>
        </w:rPr>
        <w:t>in excess of</w:t>
      </w:r>
      <w:proofErr w:type="gramEnd"/>
      <w:r w:rsidR="002607E8" w:rsidRPr="1EDD3F81">
        <w:rPr>
          <w:rFonts w:asciiTheme="minorHAnsi" w:eastAsiaTheme="minorEastAsia" w:hAnsiTheme="minorHAnsi" w:cstheme="minorBidi"/>
          <w:sz w:val="28"/>
          <w:szCs w:val="28"/>
        </w:rPr>
        <w:t xml:space="preserve"> allowable direct and indirect costs.  The allowability of costs incurred by commercial organizations is determined in accordance with the provisions of the Federal Acquisition Regulation (FAR) at 48 CFR 30, Cost Accounting Standards Administration, and 48 CFR 31 Contract Cost Principles and Procedures</w:t>
      </w:r>
      <w:r w:rsidR="003A7D3D" w:rsidRPr="1EDD3F81">
        <w:rPr>
          <w:rFonts w:asciiTheme="minorHAnsi" w:eastAsiaTheme="minorEastAsia" w:hAnsiTheme="minorHAnsi" w:cstheme="minorBidi"/>
          <w:sz w:val="28"/>
          <w:szCs w:val="28"/>
        </w:rPr>
        <w:t>.</w:t>
      </w:r>
    </w:p>
    <w:p w14:paraId="69AF686A" w14:textId="77777777" w:rsidR="00290D8C" w:rsidRDefault="00290D8C" w:rsidP="1EDD3F81">
      <w:pPr>
        <w:spacing w:after="0" w:line="240" w:lineRule="auto"/>
        <w:rPr>
          <w:rFonts w:asciiTheme="minorHAnsi" w:eastAsiaTheme="minorEastAsia" w:hAnsiTheme="minorHAnsi" w:cstheme="minorBidi"/>
          <w:sz w:val="28"/>
          <w:szCs w:val="28"/>
        </w:rPr>
      </w:pPr>
    </w:p>
    <w:p w14:paraId="0945A984" w14:textId="77777777" w:rsidR="0030529F" w:rsidRDefault="0030529F"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see 2 CFR 200.307 for regulations regarding program income.</w:t>
      </w:r>
    </w:p>
    <w:p w14:paraId="5084DBDC" w14:textId="77777777" w:rsidR="004E119D" w:rsidRDefault="004E119D" w:rsidP="1EDD3F81">
      <w:pPr>
        <w:spacing w:after="0" w:line="240" w:lineRule="auto"/>
        <w:rPr>
          <w:rFonts w:asciiTheme="minorHAnsi" w:eastAsiaTheme="minorEastAsia" w:hAnsiTheme="minorHAnsi" w:cstheme="minorBidi"/>
          <w:b/>
          <w:bCs/>
          <w:i/>
          <w:iCs/>
          <w:sz w:val="28"/>
          <w:szCs w:val="28"/>
        </w:rPr>
      </w:pPr>
    </w:p>
    <w:p w14:paraId="13F35586"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72C22461">
        <w:rPr>
          <w:rFonts w:asciiTheme="minorHAnsi" w:eastAsiaTheme="minorEastAsia" w:hAnsiTheme="minorHAnsi" w:cstheme="minorBidi"/>
          <w:b/>
          <w:bCs/>
          <w:i/>
          <w:iCs/>
          <w:sz w:val="28"/>
          <w:szCs w:val="28"/>
        </w:rPr>
        <w:t>C.2 Cost Sharing or Matching</w:t>
      </w:r>
    </w:p>
    <w:p w14:paraId="53887911" w14:textId="0197260E" w:rsidR="00290D8C" w:rsidRDefault="00290D8C" w:rsidP="1EDD3F81">
      <w:pPr>
        <w:spacing w:after="0" w:line="240" w:lineRule="auto"/>
        <w:rPr>
          <w:rFonts w:asciiTheme="minorHAnsi" w:eastAsiaTheme="minorEastAsia" w:hAnsiTheme="minorHAnsi" w:cstheme="minorBidi"/>
          <w:sz w:val="28"/>
          <w:szCs w:val="28"/>
        </w:rPr>
      </w:pPr>
    </w:p>
    <w:p w14:paraId="3740BDBF" w14:textId="7BB01E2E" w:rsidR="532DB58F" w:rsidRDefault="532DB58F" w:rsidP="00BC00CC">
      <w:pPr>
        <w:spacing w:after="0" w:line="240" w:lineRule="auto"/>
        <w:rPr>
          <w:rFonts w:asciiTheme="minorHAnsi" w:eastAsiaTheme="minorEastAsia" w:hAnsiTheme="minorHAnsi" w:cstheme="minorBidi"/>
          <w:sz w:val="28"/>
          <w:szCs w:val="28"/>
        </w:rPr>
      </w:pPr>
      <w:r w:rsidRPr="00BC00CC">
        <w:rPr>
          <w:sz w:val="28"/>
          <w:szCs w:val="28"/>
        </w:rPr>
        <w:t xml:space="preserve">Providing cost sharing, matching, or cost participation is not an eligibility requirement for this NOFO but is encouraged. </w:t>
      </w:r>
      <w:r w:rsidR="08558E74" w:rsidRPr="00BC00CC">
        <w:rPr>
          <w:sz w:val="28"/>
          <w:szCs w:val="28"/>
        </w:rPr>
        <w:t>C</w:t>
      </w:r>
      <w:r w:rsidR="08558E74" w:rsidRPr="00BC00CC">
        <w:rPr>
          <w:rFonts w:asciiTheme="minorHAnsi" w:eastAsiaTheme="minorEastAsia" w:hAnsiTheme="minorHAnsi" w:cstheme="minorBidi"/>
          <w:sz w:val="28"/>
          <w:szCs w:val="28"/>
        </w:rPr>
        <w:t>onsistent with E.1. Proposal Review Criteria,</w:t>
      </w:r>
      <w:r w:rsidR="08558E74" w:rsidRPr="00BC00CC">
        <w:rPr>
          <w:sz w:val="28"/>
          <w:szCs w:val="28"/>
        </w:rPr>
        <w:t xml:space="preserve"> </w:t>
      </w:r>
      <w:r w:rsidR="08558E74" w:rsidRPr="00BC00CC">
        <w:rPr>
          <w:sz w:val="28"/>
          <w:szCs w:val="28"/>
          <w:u w:val="single"/>
        </w:rPr>
        <w:t>c</w:t>
      </w:r>
      <w:r w:rsidRPr="00BC00CC">
        <w:rPr>
          <w:sz w:val="28"/>
          <w:szCs w:val="28"/>
          <w:u w:val="single"/>
        </w:rPr>
        <w:t xml:space="preserve">ost share will only be considered in the merit review, </w:t>
      </w:r>
      <w:r w:rsidRPr="00BC00CC">
        <w:rPr>
          <w:i/>
          <w:iCs/>
          <w:sz w:val="28"/>
          <w:szCs w:val="28"/>
        </w:rPr>
        <w:t xml:space="preserve">in the event of a tie. Applicants who offer cost sharing among applications with equivalent scores will receive an additional (5) points to break a tie. </w:t>
      </w:r>
      <w:r w:rsidRPr="00BC00CC">
        <w:rPr>
          <w:sz w:val="28"/>
          <w:szCs w:val="28"/>
        </w:rPr>
        <w:t xml:space="preserve"> </w:t>
      </w:r>
    </w:p>
    <w:p w14:paraId="1E9BA3EE" w14:textId="77777777" w:rsidR="00492CCF" w:rsidRDefault="00492CCF" w:rsidP="1EDD3F81">
      <w:pPr>
        <w:spacing w:after="0" w:line="240" w:lineRule="auto"/>
        <w:rPr>
          <w:rFonts w:asciiTheme="minorHAnsi" w:eastAsiaTheme="minorEastAsia" w:hAnsiTheme="minorHAnsi" w:cstheme="minorBidi"/>
          <w:sz w:val="28"/>
          <w:szCs w:val="28"/>
        </w:rPr>
      </w:pPr>
    </w:p>
    <w:p w14:paraId="3599716B"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C.3 Other</w:t>
      </w:r>
    </w:p>
    <w:p w14:paraId="5AA0F375" w14:textId="77777777" w:rsidR="00290D8C" w:rsidRDefault="00290D8C" w:rsidP="1EDD3F81">
      <w:pPr>
        <w:spacing w:after="0" w:line="240" w:lineRule="auto"/>
        <w:rPr>
          <w:rFonts w:asciiTheme="minorHAnsi" w:eastAsiaTheme="minorEastAsia" w:hAnsiTheme="minorHAnsi" w:cstheme="minorBidi"/>
          <w:sz w:val="28"/>
          <w:szCs w:val="28"/>
        </w:rPr>
      </w:pPr>
    </w:p>
    <w:p w14:paraId="03B42362" w14:textId="77777777" w:rsidR="00492CCF" w:rsidRPr="001E027C" w:rsidRDefault="1D7ED895" w:rsidP="72C22461">
      <w:pPr>
        <w:spacing w:after="0" w:line="240" w:lineRule="auto"/>
        <w:rPr>
          <w:rFonts w:asciiTheme="minorHAnsi" w:eastAsiaTheme="minorEastAsia" w:hAnsiTheme="minorHAnsi" w:cstheme="minorBidi"/>
          <w:sz w:val="28"/>
          <w:szCs w:val="28"/>
        </w:rPr>
      </w:pPr>
      <w:r w:rsidRPr="72C22461">
        <w:rPr>
          <w:rFonts w:asciiTheme="minorHAnsi" w:eastAsiaTheme="minorEastAsia" w:hAnsiTheme="minorHAnsi" w:cstheme="minorBidi"/>
          <w:sz w:val="28"/>
          <w:szCs w:val="28"/>
        </w:rPr>
        <w:t xml:space="preserve">Applicants must have existing, or the capacity to develop, active partnerships local in-country partners, entities, and relevant stakeholders and have demonstrable experience in administering successful and preferably similar projects. </w:t>
      </w:r>
    </w:p>
    <w:p w14:paraId="3FB4CF4E" w14:textId="68EDBE8D" w:rsidR="00290D8C" w:rsidRDefault="00492CCF" w:rsidP="72C22461">
      <w:pPr>
        <w:spacing w:after="0" w:line="240" w:lineRule="auto"/>
        <w:rPr>
          <w:rFonts w:asciiTheme="minorHAnsi" w:eastAsiaTheme="minorEastAsia" w:hAnsiTheme="minorHAnsi" w:cstheme="minorBidi"/>
          <w:sz w:val="28"/>
          <w:szCs w:val="28"/>
        </w:rPr>
      </w:pPr>
      <w:r w:rsidRPr="72C22461">
        <w:rPr>
          <w:rFonts w:asciiTheme="minorHAnsi" w:eastAsiaTheme="minorEastAsia" w:hAnsiTheme="minorHAnsi" w:cstheme="minorBidi"/>
          <w:sz w:val="28"/>
          <w:szCs w:val="28"/>
        </w:rPr>
        <w:t xml:space="preserve"> </w:t>
      </w:r>
    </w:p>
    <w:p w14:paraId="2A5703B6" w14:textId="643D0F0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Any applicant listed on the Excluded Parties List System in the </w:t>
      </w:r>
      <w:hyperlink r:id="rId11">
        <w:r w:rsidR="00BF2C1A" w:rsidRPr="1EDD3F81">
          <w:rPr>
            <w:rStyle w:val="Hyperlink"/>
            <w:rFonts w:asciiTheme="minorHAnsi" w:eastAsiaTheme="minorEastAsia" w:hAnsiTheme="minorHAnsi" w:cstheme="minorBidi"/>
            <w:sz w:val="28"/>
            <w:szCs w:val="28"/>
          </w:rPr>
          <w:t>System for Award Management (SAM.gov)</w:t>
        </w:r>
      </w:hyperlink>
      <w:r w:rsidR="00AD1B7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(www.sam.gov) </w:t>
      </w:r>
      <w:r w:rsidR="004924EC" w:rsidRPr="1EDD3F81">
        <w:rPr>
          <w:rFonts w:asciiTheme="minorHAnsi" w:eastAsiaTheme="minorEastAsia" w:hAnsiTheme="minorHAnsi" w:cstheme="minorBidi"/>
          <w:sz w:val="28"/>
          <w:szCs w:val="28"/>
        </w:rPr>
        <w:t xml:space="preserve">and/or has a current debt to the </w:t>
      </w:r>
      <w:r w:rsidR="003D5CC5" w:rsidRPr="1EDD3F81">
        <w:rPr>
          <w:rFonts w:asciiTheme="minorHAnsi" w:eastAsiaTheme="minorEastAsia" w:hAnsiTheme="minorHAnsi" w:cstheme="minorBidi"/>
          <w:sz w:val="28"/>
          <w:szCs w:val="28"/>
        </w:rPr>
        <w:t>U.S. government</w:t>
      </w:r>
      <w:r w:rsidR="004924EC"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is not eligible to apply for an assistance award in accordance with the OMB guidelines at 2 CFR 180 that implement Executive Orders 12549 (3 CFR,1986 Comp., p. 189) and 12689 (3 CFR,1989 Comp., p. 235), “Debarment and Suspension.”  Additionally</w:t>
      </w:r>
      <w:r w:rsidR="001B7BFA"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no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listed on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can participate in any activities under an award.  All applicants are strongly encouraged to review the Excluded Parties List System in SAM</w:t>
      </w:r>
      <w:r w:rsidR="007510CE" w:rsidRPr="1EDD3F81">
        <w:rPr>
          <w:rFonts w:asciiTheme="minorHAnsi" w:eastAsiaTheme="minorEastAsia" w:hAnsiTheme="minorHAnsi" w:cstheme="minorBidi"/>
          <w:sz w:val="28"/>
          <w:szCs w:val="28"/>
        </w:rPr>
        <w:t>.gov</w:t>
      </w:r>
      <w:r w:rsidRPr="1EDD3F81">
        <w:rPr>
          <w:rFonts w:asciiTheme="minorHAnsi" w:eastAsiaTheme="minorEastAsia" w:hAnsiTheme="minorHAnsi" w:cstheme="minorBidi"/>
          <w:sz w:val="28"/>
          <w:szCs w:val="28"/>
        </w:rPr>
        <w:t xml:space="preserve"> to ensure that no ineligible entity</w:t>
      </w:r>
      <w:r w:rsidR="006D12DB" w:rsidRPr="1EDD3F81">
        <w:rPr>
          <w:rFonts w:asciiTheme="minorHAnsi" w:eastAsiaTheme="minorEastAsia" w:hAnsiTheme="minorHAnsi" w:cstheme="minorBidi"/>
          <w:sz w:val="28"/>
          <w:szCs w:val="28"/>
        </w:rPr>
        <w:t xml:space="preserve"> or person</w:t>
      </w:r>
      <w:r w:rsidRPr="1EDD3F81">
        <w:rPr>
          <w:rFonts w:asciiTheme="minorHAnsi" w:eastAsiaTheme="minorEastAsia" w:hAnsiTheme="minorHAnsi" w:cstheme="minorBidi"/>
          <w:sz w:val="28"/>
          <w:szCs w:val="28"/>
        </w:rPr>
        <w:t xml:space="preserve"> is included</w:t>
      </w:r>
      <w:r w:rsidR="00390FAF" w:rsidRPr="1EDD3F81">
        <w:rPr>
          <w:rFonts w:asciiTheme="minorHAnsi" w:eastAsiaTheme="minorEastAsia" w:hAnsiTheme="minorHAnsi" w:cstheme="minorBidi"/>
          <w:sz w:val="28"/>
          <w:szCs w:val="28"/>
        </w:rPr>
        <w:t xml:space="preserve"> in their application</w:t>
      </w:r>
      <w:r w:rsidRPr="1EDD3F81">
        <w:rPr>
          <w:rFonts w:asciiTheme="minorHAnsi" w:eastAsiaTheme="minorEastAsia" w:hAnsiTheme="minorHAnsi" w:cstheme="minorBidi"/>
          <w:sz w:val="28"/>
          <w:szCs w:val="28"/>
        </w:rPr>
        <w:t>.</w:t>
      </w:r>
    </w:p>
    <w:p w14:paraId="301A2B60" w14:textId="77777777" w:rsidR="00F933DA" w:rsidRDefault="00F933DA" w:rsidP="1EDD3F81">
      <w:pPr>
        <w:spacing w:after="0" w:line="240" w:lineRule="auto"/>
        <w:rPr>
          <w:rFonts w:asciiTheme="minorHAnsi" w:eastAsiaTheme="minorEastAsia" w:hAnsiTheme="minorHAnsi" w:cstheme="minorBidi"/>
          <w:sz w:val="28"/>
          <w:szCs w:val="28"/>
        </w:rPr>
      </w:pPr>
    </w:p>
    <w:p w14:paraId="23CD9EDD"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D. Application and Submission Information</w:t>
      </w:r>
    </w:p>
    <w:p w14:paraId="22543AAF" w14:textId="77777777" w:rsidR="00863457" w:rsidRDefault="00863457" w:rsidP="1EDD3F81">
      <w:pPr>
        <w:spacing w:after="0" w:line="240" w:lineRule="auto"/>
        <w:rPr>
          <w:rFonts w:asciiTheme="minorHAnsi" w:eastAsiaTheme="minorEastAsia" w:hAnsiTheme="minorHAnsi" w:cstheme="minorBidi"/>
          <w:sz w:val="28"/>
          <w:szCs w:val="28"/>
        </w:rPr>
      </w:pPr>
    </w:p>
    <w:p w14:paraId="145C2079"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mallCaps/>
          <w:sz w:val="28"/>
          <w:szCs w:val="28"/>
        </w:rPr>
        <w:t xml:space="preserve">D.1 </w:t>
      </w:r>
      <w:r w:rsidRPr="1EDD3F81">
        <w:rPr>
          <w:rFonts w:asciiTheme="minorHAnsi" w:eastAsiaTheme="minorEastAsia" w:hAnsiTheme="minorHAnsi" w:cstheme="minorBidi"/>
          <w:b/>
          <w:bCs/>
          <w:i/>
          <w:iCs/>
          <w:sz w:val="28"/>
          <w:szCs w:val="28"/>
        </w:rPr>
        <w:t>Address to Request Application Package</w:t>
      </w:r>
    </w:p>
    <w:p w14:paraId="2D566DB7" w14:textId="77777777" w:rsidR="00290D8C" w:rsidRDefault="00290D8C" w:rsidP="1EDD3F81">
      <w:pPr>
        <w:spacing w:after="0" w:line="240" w:lineRule="auto"/>
        <w:rPr>
          <w:rFonts w:asciiTheme="minorHAnsi" w:eastAsiaTheme="minorEastAsia" w:hAnsiTheme="minorHAnsi" w:cstheme="minorBidi"/>
          <w:sz w:val="28"/>
          <w:szCs w:val="28"/>
        </w:rPr>
      </w:pPr>
    </w:p>
    <w:p w14:paraId="67BBE251" w14:textId="1BB8FCC8" w:rsidR="00B54475" w:rsidRDefault="79E817C7" w:rsidP="72C22461">
      <w:pPr>
        <w:spacing w:after="0" w:line="240" w:lineRule="auto"/>
        <w:rPr>
          <w:rFonts w:asciiTheme="minorHAnsi" w:eastAsiaTheme="minorEastAsia" w:hAnsiTheme="minorHAnsi" w:cstheme="minorBidi"/>
          <w:sz w:val="28"/>
          <w:szCs w:val="28"/>
        </w:rPr>
      </w:pPr>
      <w:r w:rsidRPr="72C22461">
        <w:rPr>
          <w:rFonts w:asciiTheme="minorHAnsi" w:eastAsiaTheme="minorEastAsia" w:hAnsiTheme="minorHAnsi" w:cstheme="minorBidi"/>
          <w:sz w:val="28"/>
          <w:szCs w:val="28"/>
        </w:rPr>
        <w:t xml:space="preserve">Applicants can find application forms, kits, or other materials needed to apply on </w:t>
      </w:r>
      <w:hyperlink r:id="rId12">
        <w:r w:rsidR="5093229E" w:rsidRPr="72C22461">
          <w:rPr>
            <w:rStyle w:val="Hyperlink"/>
            <w:rFonts w:asciiTheme="minorHAnsi" w:eastAsiaTheme="minorEastAsia" w:hAnsiTheme="minorHAnsi" w:cstheme="minorBidi"/>
            <w:sz w:val="28"/>
            <w:szCs w:val="28"/>
          </w:rPr>
          <w:t>www.grants.gov</w:t>
        </w:r>
      </w:hyperlink>
      <w:r w:rsidR="5093229E" w:rsidRPr="72C22461">
        <w:rPr>
          <w:rFonts w:asciiTheme="minorHAnsi" w:eastAsiaTheme="minorEastAsia" w:hAnsiTheme="minorHAnsi" w:cstheme="minorBidi"/>
          <w:color w:val="0000FF"/>
          <w:sz w:val="28"/>
          <w:szCs w:val="28"/>
        </w:rPr>
        <w:t xml:space="preserve"> </w:t>
      </w:r>
      <w:r w:rsidRPr="72C22461">
        <w:rPr>
          <w:rFonts w:asciiTheme="minorHAnsi" w:eastAsiaTheme="minorEastAsia" w:hAnsiTheme="minorHAnsi" w:cstheme="minorBidi"/>
          <w:sz w:val="28"/>
          <w:szCs w:val="28"/>
        </w:rPr>
        <w:t xml:space="preserve">and </w:t>
      </w:r>
      <w:hyperlink r:id="rId13">
        <w:r w:rsidR="7BD6D6F7" w:rsidRPr="72C22461">
          <w:rPr>
            <w:rStyle w:val="Hyperlink"/>
            <w:rFonts w:asciiTheme="minorHAnsi" w:eastAsiaTheme="minorEastAsia" w:hAnsiTheme="minorHAnsi" w:cstheme="minorBidi"/>
            <w:color w:val="auto"/>
            <w:sz w:val="28"/>
            <w:szCs w:val="28"/>
            <w:u w:val="none"/>
          </w:rPr>
          <w:t>SAM</w:t>
        </w:r>
      </w:hyperlink>
      <w:r w:rsidR="7BD6D6F7" w:rsidRPr="72C22461">
        <w:rPr>
          <w:rFonts w:asciiTheme="minorHAnsi" w:eastAsiaTheme="minorEastAsia" w:hAnsiTheme="minorHAnsi" w:cstheme="minorBidi"/>
          <w:sz w:val="28"/>
          <w:szCs w:val="28"/>
        </w:rPr>
        <w:t xml:space="preserve">S </w:t>
      </w:r>
      <w:r w:rsidR="7BD6D6F7" w:rsidRPr="72C22461">
        <w:rPr>
          <w:rFonts w:asciiTheme="minorHAnsi" w:eastAsiaTheme="minorEastAsia" w:hAnsiTheme="minorHAnsi" w:cstheme="minorBidi"/>
          <w:color w:val="auto"/>
          <w:sz w:val="28"/>
          <w:szCs w:val="28"/>
        </w:rPr>
        <w:t>Domestic</w:t>
      </w:r>
      <w:r w:rsidR="7BD6D6F7" w:rsidRPr="72C22461">
        <w:rPr>
          <w:rFonts w:asciiTheme="minorHAnsi" w:eastAsiaTheme="minorEastAsia" w:hAnsiTheme="minorHAnsi" w:cstheme="minorBidi"/>
          <w:b/>
          <w:bCs/>
          <w:color w:val="auto"/>
          <w:sz w:val="28"/>
          <w:szCs w:val="28"/>
        </w:rPr>
        <w:t xml:space="preserve"> </w:t>
      </w:r>
      <w:r w:rsidR="7BD6D6F7" w:rsidRPr="72C22461">
        <w:rPr>
          <w:rFonts w:asciiTheme="minorHAnsi" w:eastAsiaTheme="minorEastAsia" w:hAnsiTheme="minorHAnsi" w:cstheme="minorBidi"/>
          <w:color w:val="0000FF"/>
          <w:sz w:val="28"/>
          <w:szCs w:val="28"/>
          <w:u w:val="single"/>
        </w:rPr>
        <w:t>(</w:t>
      </w:r>
      <w:hyperlink r:id="rId14">
        <w:r w:rsidR="5FE309D3" w:rsidRPr="72C22461">
          <w:rPr>
            <w:rStyle w:val="Hyperlink"/>
            <w:rFonts w:asciiTheme="minorHAnsi" w:eastAsiaTheme="minorEastAsia" w:hAnsiTheme="minorHAnsi" w:cstheme="minorBidi"/>
            <w:sz w:val="28"/>
            <w:szCs w:val="28"/>
          </w:rPr>
          <w:t>https://mygrants.servicenowservices.com</w:t>
        </w:r>
      </w:hyperlink>
      <w:r w:rsidR="7BD6D6F7" w:rsidRPr="72C22461">
        <w:rPr>
          <w:rFonts w:asciiTheme="minorHAnsi" w:eastAsiaTheme="minorEastAsia" w:hAnsiTheme="minorHAnsi" w:cstheme="minorBidi"/>
          <w:sz w:val="28"/>
          <w:szCs w:val="28"/>
        </w:rPr>
        <w:t>)</w:t>
      </w:r>
      <w:r w:rsidR="27B0FCF0" w:rsidRPr="72C22461">
        <w:rPr>
          <w:rFonts w:asciiTheme="minorHAnsi" w:eastAsiaTheme="minorEastAsia" w:hAnsiTheme="minorHAnsi" w:cstheme="minorBidi"/>
          <w:sz w:val="28"/>
          <w:szCs w:val="28"/>
        </w:rPr>
        <w:t xml:space="preserve"> </w:t>
      </w:r>
      <w:r w:rsidRPr="72C22461">
        <w:rPr>
          <w:rFonts w:asciiTheme="minorHAnsi" w:eastAsiaTheme="minorEastAsia" w:hAnsiTheme="minorHAnsi" w:cstheme="minorBidi"/>
          <w:sz w:val="28"/>
          <w:szCs w:val="28"/>
        </w:rPr>
        <w:t>under the announcement</w:t>
      </w:r>
      <w:r w:rsidRPr="72C22461">
        <w:rPr>
          <w:rFonts w:asciiTheme="minorHAnsi" w:eastAsiaTheme="minorEastAsia" w:hAnsiTheme="minorHAnsi" w:cstheme="minorBidi"/>
          <w:b/>
          <w:bCs/>
          <w:sz w:val="28"/>
          <w:szCs w:val="28"/>
        </w:rPr>
        <w:t xml:space="preserve"> </w:t>
      </w:r>
      <w:r w:rsidRPr="72C22461">
        <w:rPr>
          <w:rFonts w:asciiTheme="minorHAnsi" w:eastAsiaTheme="minorEastAsia" w:hAnsiTheme="minorHAnsi" w:cstheme="minorBidi"/>
          <w:sz w:val="28"/>
          <w:szCs w:val="28"/>
        </w:rPr>
        <w:t>title “</w:t>
      </w:r>
      <w:r w:rsidR="00CA1483" w:rsidRPr="72C22461">
        <w:rPr>
          <w:rFonts w:asciiTheme="minorHAnsi" w:eastAsiaTheme="minorEastAsia" w:hAnsiTheme="minorHAnsi" w:cstheme="minorBidi"/>
          <w:sz w:val="28"/>
          <w:szCs w:val="28"/>
        </w:rPr>
        <w:t>Combating Wildlife Trafficking through Civil Society Outreach and Awareness on Traditional Medicine</w:t>
      </w:r>
      <w:r w:rsidR="6E94C1AE" w:rsidRPr="72C22461">
        <w:rPr>
          <w:rFonts w:asciiTheme="minorHAnsi" w:eastAsiaTheme="minorEastAsia" w:hAnsiTheme="minorHAnsi" w:cstheme="minorBidi"/>
          <w:sz w:val="28"/>
          <w:szCs w:val="28"/>
        </w:rPr>
        <w:t>,</w:t>
      </w:r>
      <w:r w:rsidR="5ACABCA1" w:rsidRPr="72C22461">
        <w:rPr>
          <w:rFonts w:asciiTheme="minorHAnsi" w:eastAsiaTheme="minorEastAsia" w:hAnsiTheme="minorHAnsi" w:cstheme="minorBidi"/>
          <w:sz w:val="28"/>
          <w:szCs w:val="28"/>
        </w:rPr>
        <w:t>” funding</w:t>
      </w:r>
      <w:r w:rsidRPr="72C22461">
        <w:rPr>
          <w:rFonts w:asciiTheme="minorHAnsi" w:eastAsiaTheme="minorEastAsia" w:hAnsiTheme="minorHAnsi" w:cstheme="minorBidi"/>
          <w:sz w:val="28"/>
          <w:szCs w:val="28"/>
        </w:rPr>
        <w:t xml:space="preserve"> opportunity number </w:t>
      </w:r>
      <w:r w:rsidR="6E94C1AE" w:rsidRPr="72C22461">
        <w:rPr>
          <w:rFonts w:asciiTheme="minorHAnsi" w:eastAsiaTheme="minorEastAsia" w:hAnsiTheme="minorHAnsi" w:cstheme="minorBidi"/>
          <w:sz w:val="28"/>
          <w:szCs w:val="28"/>
        </w:rPr>
        <w:t>“</w:t>
      </w:r>
      <w:r w:rsidR="00D26810" w:rsidRPr="00D26810">
        <w:rPr>
          <w:rFonts w:asciiTheme="minorHAnsi" w:eastAsiaTheme="minorEastAsia" w:hAnsiTheme="minorHAnsi" w:cstheme="minorBidi"/>
          <w:sz w:val="28"/>
          <w:szCs w:val="28"/>
        </w:rPr>
        <w:t>SFOP0009801</w:t>
      </w:r>
      <w:r w:rsidR="5FCC7AE4" w:rsidRPr="72C22461">
        <w:rPr>
          <w:rFonts w:asciiTheme="minorHAnsi" w:eastAsiaTheme="minorEastAsia" w:hAnsiTheme="minorHAnsi" w:cstheme="minorBidi"/>
          <w:sz w:val="28"/>
          <w:szCs w:val="28"/>
        </w:rPr>
        <w:t>”</w:t>
      </w:r>
      <w:r w:rsidR="00D26810">
        <w:rPr>
          <w:rFonts w:asciiTheme="minorHAnsi" w:eastAsiaTheme="minorEastAsia" w:hAnsiTheme="minorHAnsi" w:cstheme="minorBidi"/>
          <w:sz w:val="28"/>
          <w:szCs w:val="28"/>
        </w:rPr>
        <w:t>.</w:t>
      </w:r>
      <w:r w:rsidR="5FCC7AE4" w:rsidRPr="72C22461">
        <w:rPr>
          <w:rFonts w:asciiTheme="minorHAnsi" w:eastAsiaTheme="minorEastAsia" w:hAnsiTheme="minorHAnsi" w:cstheme="minorBidi"/>
          <w:sz w:val="28"/>
          <w:szCs w:val="28"/>
        </w:rPr>
        <w:t xml:space="preserve">  </w:t>
      </w:r>
      <w:r w:rsidRPr="72C22461">
        <w:rPr>
          <w:rFonts w:asciiTheme="minorHAnsi" w:eastAsiaTheme="minorEastAsia" w:hAnsiTheme="minorHAnsi" w:cstheme="minorBidi"/>
          <w:sz w:val="28"/>
          <w:szCs w:val="28"/>
        </w:rPr>
        <w:t xml:space="preserve">Please contact the </w:t>
      </w:r>
      <w:r w:rsidR="00CA1483" w:rsidRPr="72C22461">
        <w:rPr>
          <w:rFonts w:asciiTheme="minorHAnsi" w:eastAsiaTheme="minorEastAsia" w:hAnsiTheme="minorHAnsi" w:cstheme="minorBidi"/>
          <w:sz w:val="28"/>
          <w:szCs w:val="28"/>
        </w:rPr>
        <w:t>OES</w:t>
      </w:r>
      <w:r w:rsidRPr="72C22461">
        <w:rPr>
          <w:rFonts w:asciiTheme="minorHAnsi" w:eastAsiaTheme="minorEastAsia" w:hAnsiTheme="minorHAnsi" w:cstheme="minorBidi"/>
          <w:sz w:val="28"/>
          <w:szCs w:val="28"/>
        </w:rPr>
        <w:t xml:space="preserve"> point of contact listed in </w:t>
      </w:r>
      <w:r w:rsidR="6DC41002" w:rsidRPr="72C22461">
        <w:rPr>
          <w:rFonts w:asciiTheme="minorHAnsi" w:eastAsiaTheme="minorEastAsia" w:hAnsiTheme="minorHAnsi" w:cstheme="minorBidi"/>
          <w:sz w:val="28"/>
          <w:szCs w:val="28"/>
        </w:rPr>
        <w:t>S</w:t>
      </w:r>
      <w:r w:rsidRPr="72C22461">
        <w:rPr>
          <w:rFonts w:asciiTheme="minorHAnsi" w:eastAsiaTheme="minorEastAsia" w:hAnsiTheme="minorHAnsi" w:cstheme="minorBidi"/>
          <w:sz w:val="28"/>
          <w:szCs w:val="28"/>
        </w:rPr>
        <w:t>ection G if requesting reasonable accommodations for persons with disabilities or for security reasons.  Please note</w:t>
      </w:r>
      <w:r w:rsidR="6DC41002" w:rsidRPr="72C22461">
        <w:rPr>
          <w:rFonts w:asciiTheme="minorHAnsi" w:eastAsiaTheme="minorEastAsia" w:hAnsiTheme="minorHAnsi" w:cstheme="minorBidi"/>
          <w:sz w:val="28"/>
          <w:szCs w:val="28"/>
        </w:rPr>
        <w:t xml:space="preserve"> that</w:t>
      </w:r>
      <w:r w:rsidRPr="72C22461">
        <w:rPr>
          <w:rFonts w:asciiTheme="minorHAnsi" w:eastAsiaTheme="minorEastAsia" w:hAnsiTheme="minorHAnsi" w:cstheme="minorBidi"/>
          <w:sz w:val="28"/>
          <w:szCs w:val="28"/>
        </w:rPr>
        <w:t xml:space="preserve"> reasonable accommodations do not include deadline extensions.</w:t>
      </w:r>
      <w:r w:rsidR="6689CBCB" w:rsidRPr="72C22461">
        <w:rPr>
          <w:rFonts w:asciiTheme="minorHAnsi" w:eastAsiaTheme="minorEastAsia" w:hAnsiTheme="minorHAnsi" w:cstheme="minorBidi"/>
          <w:sz w:val="28"/>
          <w:szCs w:val="28"/>
        </w:rPr>
        <w:t xml:space="preserve">  </w:t>
      </w:r>
    </w:p>
    <w:p w14:paraId="2DE6194A" w14:textId="77777777" w:rsidR="00290D8C" w:rsidRDefault="00290D8C" w:rsidP="1EDD3F81">
      <w:pPr>
        <w:spacing w:after="0" w:line="240" w:lineRule="auto"/>
        <w:rPr>
          <w:rFonts w:asciiTheme="minorHAnsi" w:eastAsiaTheme="minorEastAsia" w:hAnsiTheme="minorHAnsi" w:cstheme="minorBidi"/>
          <w:sz w:val="28"/>
          <w:szCs w:val="28"/>
        </w:rPr>
      </w:pPr>
    </w:p>
    <w:p w14:paraId="6F64F9E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lastRenderedPageBreak/>
        <w:t>D.2</w:t>
      </w:r>
      <w:r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i/>
          <w:iCs/>
          <w:sz w:val="28"/>
          <w:szCs w:val="28"/>
        </w:rPr>
        <w:t>Content and Form of Application Submission</w:t>
      </w:r>
    </w:p>
    <w:p w14:paraId="0FD33051" w14:textId="77777777" w:rsidR="00290D8C" w:rsidRDefault="00290D8C" w:rsidP="1EDD3F81">
      <w:pPr>
        <w:spacing w:after="0" w:line="240" w:lineRule="auto"/>
        <w:rPr>
          <w:rFonts w:asciiTheme="minorHAnsi" w:eastAsiaTheme="minorEastAsia" w:hAnsiTheme="minorHAnsi" w:cstheme="minorBidi"/>
          <w:sz w:val="28"/>
          <w:szCs w:val="28"/>
        </w:rPr>
      </w:pPr>
    </w:p>
    <w:p w14:paraId="33F14567"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For all application documents, please ensure:</w:t>
      </w:r>
    </w:p>
    <w:p w14:paraId="4A00602D" w14:textId="77777777" w:rsidR="00290D8C" w:rsidRDefault="00290D8C" w:rsidP="1EDD3F81">
      <w:pPr>
        <w:spacing w:after="0" w:line="240" w:lineRule="auto"/>
        <w:ind w:left="720"/>
        <w:rPr>
          <w:rFonts w:asciiTheme="minorHAnsi" w:eastAsiaTheme="minorEastAsia" w:hAnsiTheme="minorHAnsi" w:cstheme="minorBidi"/>
          <w:sz w:val="28"/>
          <w:szCs w:val="28"/>
        </w:rPr>
      </w:pPr>
    </w:p>
    <w:p w14:paraId="0B767D6F" w14:textId="28941485" w:rsidR="00290D8C" w:rsidRDefault="002607E8" w:rsidP="1EDD3F81">
      <w:pPr>
        <w:numPr>
          <w:ilvl w:val="0"/>
          <w:numId w:val="41"/>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documents are in </w:t>
      </w:r>
      <w:proofErr w:type="gramStart"/>
      <w:r w:rsidRPr="1EDD3F81">
        <w:rPr>
          <w:rFonts w:asciiTheme="minorHAnsi" w:eastAsiaTheme="minorEastAsia" w:hAnsiTheme="minorHAnsi" w:cstheme="minorBidi"/>
          <w:sz w:val="28"/>
          <w:szCs w:val="28"/>
        </w:rPr>
        <w:t>English</w:t>
      </w:r>
      <w:proofErr w:type="gramEnd"/>
      <w:r w:rsidRPr="1EDD3F81">
        <w:rPr>
          <w:rFonts w:asciiTheme="minorHAnsi" w:eastAsiaTheme="minorEastAsia" w:hAnsiTheme="minorHAnsi" w:cstheme="minorBidi"/>
          <w:sz w:val="28"/>
          <w:szCs w:val="28"/>
        </w:rPr>
        <w:t xml:space="preserve"> and all costs are in U.S. </w:t>
      </w:r>
      <w:r w:rsidR="00E503EB" w:rsidRPr="1EDD3F81">
        <w:rPr>
          <w:rFonts w:asciiTheme="minorHAnsi" w:eastAsiaTheme="minorEastAsia" w:hAnsiTheme="minorHAnsi" w:cstheme="minorBidi"/>
          <w:sz w:val="28"/>
          <w:szCs w:val="28"/>
        </w:rPr>
        <w:t>D</w:t>
      </w:r>
      <w:r w:rsidRPr="1EDD3F81">
        <w:rPr>
          <w:rFonts w:asciiTheme="minorHAnsi" w:eastAsiaTheme="minorEastAsia" w:hAnsiTheme="minorHAnsi" w:cstheme="minorBidi"/>
          <w:sz w:val="28"/>
          <w:szCs w:val="28"/>
        </w:rPr>
        <w:t>ollars.  If an original document within the application is in another language, an English translation must be provided (please note the Department of State, as indicated in 2 CFR 200.111, requires that English is the official language of all award documents</w:t>
      </w:r>
      <w:r w:rsidR="00E503EB"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If any document </w:t>
      </w:r>
      <w:r w:rsidR="007510CE" w:rsidRPr="1EDD3F81">
        <w:rPr>
          <w:rFonts w:asciiTheme="minorHAnsi" w:eastAsiaTheme="minorEastAsia" w:hAnsiTheme="minorHAnsi" w:cstheme="minorBidi"/>
          <w:sz w:val="28"/>
          <w:szCs w:val="28"/>
        </w:rPr>
        <w:t xml:space="preserve">is </w:t>
      </w:r>
      <w:r w:rsidRPr="1EDD3F81">
        <w:rPr>
          <w:rFonts w:asciiTheme="minorHAnsi" w:eastAsiaTheme="minorEastAsia" w:hAnsiTheme="minorHAnsi" w:cstheme="minorBidi"/>
          <w:sz w:val="28"/>
          <w:szCs w:val="28"/>
        </w:rPr>
        <w:t xml:space="preserve">provided in both English and a foreign language, the English language version is the controlling </w:t>
      </w:r>
      <w:proofErr w:type="gramStart"/>
      <w:r w:rsidRPr="1EDD3F81">
        <w:rPr>
          <w:rFonts w:asciiTheme="minorHAnsi" w:eastAsiaTheme="minorEastAsia" w:hAnsiTheme="minorHAnsi" w:cstheme="minorBidi"/>
          <w:sz w:val="28"/>
          <w:szCs w:val="28"/>
        </w:rPr>
        <w:t>version;</w:t>
      </w:r>
      <w:proofErr w:type="gramEnd"/>
    </w:p>
    <w:p w14:paraId="5BB6D20E" w14:textId="77777777" w:rsidR="00290D8C" w:rsidRDefault="002607E8" w:rsidP="1EDD3F81">
      <w:pPr>
        <w:numPr>
          <w:ilvl w:val="0"/>
          <w:numId w:val="41"/>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pages are numbered, including budgets and </w:t>
      </w:r>
      <w:proofErr w:type="gramStart"/>
      <w:r w:rsidRPr="1EDD3F81">
        <w:rPr>
          <w:rFonts w:asciiTheme="minorHAnsi" w:eastAsiaTheme="minorEastAsia" w:hAnsiTheme="minorHAnsi" w:cstheme="minorBidi"/>
          <w:sz w:val="28"/>
          <w:szCs w:val="28"/>
        </w:rPr>
        <w:t>attachments;</w:t>
      </w:r>
      <w:proofErr w:type="gramEnd"/>
    </w:p>
    <w:p w14:paraId="0FA54EE9" w14:textId="77777777" w:rsidR="00290D8C" w:rsidRDefault="002607E8" w:rsidP="1EDD3F81">
      <w:pPr>
        <w:numPr>
          <w:ilvl w:val="0"/>
          <w:numId w:val="41"/>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All documents are formatted to 8 ½ x 11 paper; and,</w:t>
      </w:r>
    </w:p>
    <w:p w14:paraId="53D102BB" w14:textId="6F132916" w:rsidR="00290D8C" w:rsidRDefault="002607E8" w:rsidP="1EDD3F81">
      <w:pPr>
        <w:numPr>
          <w:ilvl w:val="0"/>
          <w:numId w:val="41"/>
        </w:numPr>
        <w:spacing w:after="0" w:line="240" w:lineRule="auto"/>
        <w:ind w:hanging="360"/>
        <w:contextualSpacing/>
        <w:rPr>
          <w:rFonts w:asciiTheme="minorHAnsi" w:eastAsiaTheme="minorEastAsia" w:hAnsiTheme="minorHAnsi" w:cstheme="minorBidi"/>
          <w:sz w:val="28"/>
          <w:szCs w:val="28"/>
        </w:rPr>
      </w:pPr>
      <w:r w:rsidRPr="45E092AB">
        <w:rPr>
          <w:rFonts w:asciiTheme="minorHAnsi" w:eastAsiaTheme="minorEastAsia" w:hAnsiTheme="minorHAnsi" w:cstheme="minorBidi"/>
          <w:sz w:val="28"/>
          <w:szCs w:val="28"/>
        </w:rPr>
        <w:t>All documents are single-spaced, 1</w:t>
      </w:r>
      <w:r w:rsidR="02B3CE6D" w:rsidRPr="45E092AB">
        <w:rPr>
          <w:rFonts w:asciiTheme="minorHAnsi" w:eastAsiaTheme="minorEastAsia" w:hAnsiTheme="minorHAnsi" w:cstheme="minorBidi"/>
          <w:sz w:val="28"/>
          <w:szCs w:val="28"/>
        </w:rPr>
        <w:t>2</w:t>
      </w:r>
      <w:r w:rsidR="00E503EB" w:rsidRPr="45E092AB">
        <w:rPr>
          <w:rFonts w:asciiTheme="minorHAnsi" w:eastAsiaTheme="minorEastAsia" w:hAnsiTheme="minorHAnsi" w:cstheme="minorBidi"/>
          <w:sz w:val="28"/>
          <w:szCs w:val="28"/>
        </w:rPr>
        <w:t>-</w:t>
      </w:r>
      <w:r w:rsidRPr="45E092AB">
        <w:rPr>
          <w:rFonts w:asciiTheme="minorHAnsi" w:eastAsiaTheme="minorEastAsia" w:hAnsiTheme="minorHAnsi" w:cstheme="minorBidi"/>
          <w:sz w:val="28"/>
          <w:szCs w:val="28"/>
        </w:rPr>
        <w:t xml:space="preserve">point </w:t>
      </w:r>
      <w:r w:rsidR="600FFA13" w:rsidRPr="45E092AB">
        <w:rPr>
          <w:rFonts w:asciiTheme="minorHAnsi" w:eastAsiaTheme="minorEastAsia" w:hAnsiTheme="minorHAnsi" w:cstheme="minorBidi"/>
          <w:sz w:val="28"/>
          <w:szCs w:val="28"/>
        </w:rPr>
        <w:t xml:space="preserve">Calibri </w:t>
      </w:r>
      <w:r w:rsidRPr="45E092AB">
        <w:rPr>
          <w:rFonts w:asciiTheme="minorHAnsi" w:eastAsiaTheme="minorEastAsia" w:hAnsiTheme="minorHAnsi" w:cstheme="minorBidi"/>
          <w:sz w:val="28"/>
          <w:szCs w:val="28"/>
        </w:rPr>
        <w:t>font, with 1-inch margins</w:t>
      </w:r>
      <w:r w:rsidR="00D7136E" w:rsidRPr="45E092AB">
        <w:rPr>
          <w:rFonts w:asciiTheme="minorHAnsi" w:eastAsiaTheme="minorEastAsia" w:hAnsiTheme="minorHAnsi" w:cstheme="minorBidi"/>
          <w:sz w:val="28"/>
          <w:szCs w:val="28"/>
        </w:rPr>
        <w:t xml:space="preserve">.  </w:t>
      </w:r>
      <w:r w:rsidRPr="45E092AB">
        <w:rPr>
          <w:rFonts w:asciiTheme="minorHAnsi" w:eastAsiaTheme="minorEastAsia" w:hAnsiTheme="minorHAnsi" w:cstheme="minorBidi"/>
          <w:sz w:val="28"/>
          <w:szCs w:val="28"/>
        </w:rPr>
        <w:t xml:space="preserve">Captions and footnotes may be </w:t>
      </w:r>
      <w:r w:rsidR="002A6DEF" w:rsidRPr="45E092AB">
        <w:rPr>
          <w:rFonts w:asciiTheme="minorHAnsi" w:eastAsiaTheme="minorEastAsia" w:hAnsiTheme="minorHAnsi" w:cstheme="minorBidi"/>
          <w:sz w:val="28"/>
          <w:szCs w:val="28"/>
        </w:rPr>
        <w:t>10-point</w:t>
      </w:r>
      <w:r w:rsidRPr="45E092AB">
        <w:rPr>
          <w:rFonts w:asciiTheme="minorHAnsi" w:eastAsiaTheme="minorEastAsia" w:hAnsiTheme="minorHAnsi" w:cstheme="minorBidi"/>
          <w:sz w:val="28"/>
          <w:szCs w:val="28"/>
        </w:rPr>
        <w:t xml:space="preserve"> </w:t>
      </w:r>
      <w:r w:rsidR="35C65579" w:rsidRPr="45E092AB">
        <w:rPr>
          <w:rFonts w:asciiTheme="minorHAnsi" w:eastAsiaTheme="minorEastAsia" w:hAnsiTheme="minorHAnsi" w:cstheme="minorBidi"/>
          <w:sz w:val="28"/>
          <w:szCs w:val="28"/>
        </w:rPr>
        <w:t>Calibri</w:t>
      </w:r>
      <w:r w:rsidRPr="45E092AB">
        <w:rPr>
          <w:rFonts w:asciiTheme="minorHAnsi" w:eastAsiaTheme="minorEastAsia" w:hAnsiTheme="minorHAnsi" w:cstheme="minorBidi"/>
          <w:sz w:val="28"/>
          <w:szCs w:val="28"/>
        </w:rPr>
        <w:t xml:space="preserve"> font.  Font sizes in charts and tables, including the budget, can be reformatted to fit within 1 page width.</w:t>
      </w:r>
    </w:p>
    <w:p w14:paraId="1462A1B8" w14:textId="77777777" w:rsidR="00290D8C" w:rsidRDefault="00290D8C" w:rsidP="1EDD3F81">
      <w:pPr>
        <w:spacing w:after="0" w:line="240" w:lineRule="auto"/>
        <w:rPr>
          <w:rFonts w:asciiTheme="minorHAnsi" w:eastAsiaTheme="minorEastAsia" w:hAnsiTheme="minorHAnsi" w:cstheme="minorBidi"/>
          <w:sz w:val="28"/>
          <w:szCs w:val="28"/>
        </w:rPr>
      </w:pPr>
    </w:p>
    <w:p w14:paraId="26E2C4E5"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D.2.1 Application Requirements</w:t>
      </w:r>
    </w:p>
    <w:p w14:paraId="64A84FBE" w14:textId="77777777" w:rsidR="00290D8C" w:rsidRDefault="00290D8C" w:rsidP="1EDD3F81">
      <w:pPr>
        <w:spacing w:after="0" w:line="240" w:lineRule="auto"/>
        <w:rPr>
          <w:rFonts w:asciiTheme="minorHAnsi" w:eastAsiaTheme="minorEastAsia" w:hAnsiTheme="minorHAnsi" w:cstheme="minorBidi"/>
          <w:sz w:val="28"/>
          <w:szCs w:val="28"/>
        </w:rPr>
      </w:pPr>
    </w:p>
    <w:p w14:paraId="280821F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Complete applications </w:t>
      </w:r>
      <w:r w:rsidRPr="1EDD3F81">
        <w:rPr>
          <w:rFonts w:asciiTheme="minorHAnsi" w:eastAsiaTheme="minorEastAsia" w:hAnsiTheme="minorHAnsi" w:cstheme="minorBidi"/>
          <w:sz w:val="28"/>
          <w:szCs w:val="28"/>
          <w:u w:val="single"/>
        </w:rPr>
        <w:t>must</w:t>
      </w:r>
      <w:r w:rsidRPr="1EDD3F81">
        <w:rPr>
          <w:rFonts w:asciiTheme="minorHAnsi" w:eastAsiaTheme="minorEastAsia" w:hAnsiTheme="minorHAnsi" w:cstheme="minorBidi"/>
          <w:sz w:val="28"/>
          <w:szCs w:val="28"/>
        </w:rPr>
        <w:t xml:space="preserve"> include the following:</w:t>
      </w:r>
    </w:p>
    <w:p w14:paraId="5B0BB075"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6A7D6D64" w14:textId="295BDA93" w:rsidR="00CF1A66" w:rsidRPr="00843E29" w:rsidRDefault="00CF1A66" w:rsidP="1EDD3F81">
      <w:pPr>
        <w:pStyle w:val="NoSpacing"/>
        <w:numPr>
          <w:ilvl w:val="0"/>
          <w:numId w:val="27"/>
        </w:numPr>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Completed and signed </w:t>
      </w:r>
      <w:r w:rsidRPr="00BC00CC">
        <w:rPr>
          <w:rFonts w:asciiTheme="minorHAnsi" w:eastAsiaTheme="minorEastAsia" w:hAnsiTheme="minorHAnsi" w:cstheme="minorBidi"/>
          <w:b/>
          <w:bCs/>
          <w:sz w:val="28"/>
          <w:szCs w:val="28"/>
        </w:rPr>
        <w:t>SF-424</w:t>
      </w:r>
      <w:r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b/>
          <w:bCs/>
          <w:sz w:val="28"/>
          <w:szCs w:val="28"/>
        </w:rPr>
        <w:t xml:space="preserve"> SF-424A</w:t>
      </w:r>
      <w:r w:rsidRPr="00BC00CC">
        <w:rPr>
          <w:rFonts w:asciiTheme="minorHAnsi" w:eastAsiaTheme="minorEastAsia" w:hAnsiTheme="minorHAnsi" w:cstheme="minorBidi"/>
          <w:sz w:val="28"/>
          <w:szCs w:val="28"/>
        </w:rPr>
        <w:t xml:space="preserve">, and </w:t>
      </w:r>
      <w:r w:rsidRPr="00BC00CC">
        <w:rPr>
          <w:rFonts w:asciiTheme="minorHAnsi" w:eastAsiaTheme="minorEastAsia" w:hAnsiTheme="minorHAnsi" w:cstheme="minorBidi"/>
          <w:b/>
          <w:bCs/>
          <w:sz w:val="28"/>
          <w:szCs w:val="28"/>
        </w:rPr>
        <w:t>SF-424B</w:t>
      </w:r>
      <w:r w:rsidRPr="00BC00CC">
        <w:rPr>
          <w:rFonts w:asciiTheme="minorHAnsi" w:eastAsiaTheme="minorEastAsia" w:hAnsiTheme="minorHAnsi" w:cstheme="minorBidi"/>
          <w:sz w:val="28"/>
          <w:szCs w:val="28"/>
        </w:rPr>
        <w:t xml:space="preserve"> forms.</w:t>
      </w:r>
      <w:r>
        <w:br/>
      </w:r>
    </w:p>
    <w:p w14:paraId="68DA7CF4" w14:textId="12518E67" w:rsidR="00CF1A66" w:rsidRPr="00843E29" w:rsidRDefault="00E503EB" w:rsidP="1EDD3F81">
      <w:pPr>
        <w:pStyle w:val="NoSpacing"/>
        <w:numPr>
          <w:ilvl w:val="0"/>
          <w:numId w:val="27"/>
        </w:numPr>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Organizations that engage in lobbying the U.S. government</w:t>
      </w:r>
      <w:r w:rsidR="00141D59"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 xml:space="preserve"> including Congress, or pay for another entity to lobby on their behalf, are also required to complete the </w:t>
      </w:r>
      <w:r w:rsidRPr="00BC00CC">
        <w:rPr>
          <w:rFonts w:asciiTheme="minorHAnsi" w:eastAsiaTheme="minorEastAsia" w:hAnsiTheme="minorHAnsi" w:cstheme="minorBidi"/>
          <w:b/>
          <w:bCs/>
          <w:sz w:val="28"/>
          <w:szCs w:val="28"/>
        </w:rPr>
        <w:t>SF-LLL</w:t>
      </w:r>
      <w:r w:rsidRPr="00BC00CC">
        <w:rPr>
          <w:rFonts w:asciiTheme="minorHAnsi" w:eastAsiaTheme="minorEastAsia" w:hAnsiTheme="minorHAnsi" w:cstheme="minorBidi"/>
          <w:sz w:val="28"/>
          <w:szCs w:val="28"/>
        </w:rPr>
        <w:t xml:space="preserve"> “Disclosure of Lobbying Activities” form (</w:t>
      </w:r>
      <w:r w:rsidRPr="00BC00CC">
        <w:rPr>
          <w:rFonts w:asciiTheme="minorHAnsi" w:eastAsiaTheme="minorEastAsia" w:hAnsiTheme="minorHAnsi" w:cstheme="minorBidi"/>
          <w:b/>
          <w:bCs/>
          <w:sz w:val="28"/>
          <w:szCs w:val="28"/>
        </w:rPr>
        <w:t>only if applicable</w:t>
      </w:r>
      <w:r w:rsidRPr="00BC00CC">
        <w:rPr>
          <w:rFonts w:asciiTheme="minorHAnsi" w:eastAsiaTheme="minorEastAsia" w:hAnsiTheme="minorHAnsi" w:cstheme="minorBidi"/>
          <w:sz w:val="28"/>
          <w:szCs w:val="28"/>
        </w:rPr>
        <w:t>)</w:t>
      </w:r>
      <w:r w:rsidR="00CF1A66" w:rsidRPr="00BC00CC">
        <w:rPr>
          <w:rFonts w:asciiTheme="minorHAnsi" w:eastAsiaTheme="minorEastAsia" w:hAnsiTheme="minorHAnsi" w:cstheme="minorBidi"/>
          <w:sz w:val="28"/>
          <w:szCs w:val="28"/>
        </w:rPr>
        <w:t xml:space="preserve">. </w:t>
      </w:r>
      <w:r>
        <w:br/>
      </w:r>
    </w:p>
    <w:p w14:paraId="7819B084" w14:textId="18AF02BB" w:rsidR="00CF1A66" w:rsidRPr="005F3963" w:rsidRDefault="38DB941D" w:rsidP="1EDD3F81">
      <w:pPr>
        <w:pStyle w:val="NoSpacing"/>
        <w:numPr>
          <w:ilvl w:val="0"/>
          <w:numId w:val="27"/>
        </w:numPr>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Cover Page</w:t>
      </w:r>
      <w:r w:rsidR="6AE95BC5" w:rsidRPr="1EDD3F81">
        <w:rPr>
          <w:rFonts w:asciiTheme="minorHAnsi" w:eastAsiaTheme="minorEastAsia" w:hAnsiTheme="minorHAnsi" w:cstheme="minorBidi"/>
          <w:b/>
          <w:bCs/>
          <w:sz w:val="28"/>
          <w:szCs w:val="28"/>
        </w:rPr>
        <w:t>/Executive Summary</w:t>
      </w:r>
      <w:r w:rsidRPr="1EDD3F81">
        <w:rPr>
          <w:rFonts w:asciiTheme="minorHAnsi" w:eastAsiaTheme="minorEastAsia" w:hAnsiTheme="minorHAnsi" w:cstheme="minorBidi"/>
          <w:sz w:val="28"/>
          <w:szCs w:val="28"/>
        </w:rPr>
        <w:t xml:space="preserve"> (not to exceed one </w:t>
      </w:r>
      <w:r w:rsidR="39C4A67D" w:rsidRPr="1EDD3F81">
        <w:rPr>
          <w:rFonts w:asciiTheme="minorHAnsi" w:eastAsiaTheme="minorEastAsia" w:hAnsiTheme="minorHAnsi" w:cstheme="minorBidi"/>
          <w:sz w:val="28"/>
          <w:szCs w:val="28"/>
        </w:rPr>
        <w:t>(</w:t>
      </w:r>
      <w:r w:rsidR="4F723587" w:rsidRPr="1EDD3F81">
        <w:rPr>
          <w:rFonts w:asciiTheme="minorHAnsi" w:eastAsiaTheme="minorEastAsia" w:hAnsiTheme="minorHAnsi" w:cstheme="minorBidi"/>
          <w:sz w:val="28"/>
          <w:szCs w:val="28"/>
        </w:rPr>
        <w:t>1</w:t>
      </w:r>
      <w:r w:rsidR="39C4A67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page, preferably as a Word Document) that includes a table with the organization name, project title, target country/countries, and name and contact information for the application’s main point of contact</w:t>
      </w:r>
      <w:r w:rsidR="6AE95BC5" w:rsidRPr="1EDD3F81">
        <w:rPr>
          <w:rFonts w:asciiTheme="minorHAnsi" w:eastAsiaTheme="minorEastAsia" w:hAnsiTheme="minorHAnsi" w:cstheme="minorBidi"/>
          <w:sz w:val="28"/>
          <w:szCs w:val="28"/>
        </w:rPr>
        <w:t xml:space="preserve"> and brief section that clearly outlines the (1) the problem statement addressed by the project (2) research-based evidence justifying the applicant’s approach, and (3) quantifiable project outcomes and impacts.</w:t>
      </w:r>
      <w:r>
        <w:br/>
      </w:r>
    </w:p>
    <w:p w14:paraId="63DE29B2" w14:textId="4613A140" w:rsidR="00B12CD2" w:rsidRDefault="38DB941D" w:rsidP="72C22461">
      <w:pPr>
        <w:pStyle w:val="ListParagraph"/>
        <w:numPr>
          <w:ilvl w:val="0"/>
          <w:numId w:val="27"/>
        </w:num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lastRenderedPageBreak/>
        <w:t>Proposal Narrative</w:t>
      </w:r>
      <w:r w:rsidR="6D6FBB72" w:rsidRPr="00BC00CC">
        <w:rPr>
          <w:rFonts w:asciiTheme="minorHAnsi" w:eastAsiaTheme="minorEastAsia" w:hAnsiTheme="minorHAnsi" w:cstheme="minorBidi"/>
          <w:b/>
          <w:bCs/>
          <w:color w:val="252525"/>
          <w:sz w:val="28"/>
          <w:szCs w:val="28"/>
        </w:rPr>
        <w:t>:</w:t>
      </w:r>
      <w:r w:rsidRPr="00BC00CC">
        <w:rPr>
          <w:rFonts w:asciiTheme="minorHAnsi" w:eastAsiaTheme="minorEastAsia" w:hAnsiTheme="minorHAnsi" w:cstheme="minorBidi"/>
          <w:sz w:val="28"/>
          <w:szCs w:val="28"/>
        </w:rPr>
        <w:t xml:space="preserve"> (not to exceed ten </w:t>
      </w:r>
      <w:r w:rsidR="3DAB1A1E"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10</w:t>
      </w:r>
      <w:r w:rsidR="3DAB1A1E"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 xml:space="preserve"> pages, preferably as a Word </w:t>
      </w:r>
      <w:r w:rsidR="72DCA452" w:rsidRPr="00BC00CC">
        <w:rPr>
          <w:rFonts w:asciiTheme="minorHAnsi" w:eastAsiaTheme="minorEastAsia" w:hAnsiTheme="minorHAnsi" w:cstheme="minorBidi"/>
          <w:sz w:val="28"/>
          <w:szCs w:val="28"/>
        </w:rPr>
        <w:t>Document) Please</w:t>
      </w:r>
      <w:r w:rsidRPr="00BC00CC">
        <w:rPr>
          <w:rFonts w:asciiTheme="minorHAnsi" w:eastAsiaTheme="minorEastAsia" w:hAnsiTheme="minorHAnsi" w:cstheme="minorBidi"/>
          <w:sz w:val="28"/>
          <w:szCs w:val="28"/>
        </w:rPr>
        <w:t xml:space="preserve"> note the </w:t>
      </w:r>
      <w:r w:rsidR="38EDCA65" w:rsidRPr="00BC00CC">
        <w:rPr>
          <w:rFonts w:asciiTheme="minorHAnsi" w:eastAsiaTheme="minorEastAsia" w:hAnsiTheme="minorHAnsi" w:cstheme="minorBidi"/>
          <w:sz w:val="28"/>
          <w:szCs w:val="28"/>
        </w:rPr>
        <w:t>ten-page</w:t>
      </w:r>
      <w:r w:rsidRPr="00BC00CC">
        <w:rPr>
          <w:rFonts w:asciiTheme="minorHAnsi" w:eastAsiaTheme="minorEastAsia" w:hAnsiTheme="minorHAnsi" w:cstheme="minorBidi"/>
          <w:sz w:val="28"/>
          <w:szCs w:val="28"/>
        </w:rPr>
        <w:t xml:space="preserve"> limit </w:t>
      </w:r>
      <w:r w:rsidRPr="00BC00CC">
        <w:rPr>
          <w:rFonts w:asciiTheme="minorHAnsi" w:eastAsiaTheme="minorEastAsia" w:hAnsiTheme="minorHAnsi" w:cstheme="minorBidi"/>
          <w:b/>
          <w:bCs/>
          <w:sz w:val="28"/>
          <w:szCs w:val="28"/>
        </w:rPr>
        <w:t>does not include</w:t>
      </w:r>
      <w:r w:rsidRPr="00BC00CC">
        <w:rPr>
          <w:rFonts w:asciiTheme="minorHAnsi" w:eastAsiaTheme="minorEastAsia" w:hAnsiTheme="minorHAnsi" w:cstheme="minorBidi"/>
          <w:sz w:val="28"/>
          <w:szCs w:val="28"/>
        </w:rPr>
        <w:t xml:space="preserve"> the Cover Page</w:t>
      </w:r>
      <w:r w:rsidR="437FA8C9"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Executive Summary, Attachments, Detailed Budget, Budget Narrative, Audit, or NICRA.  Applicants are encouraged to combine multiple documents in</w:t>
      </w:r>
      <w:r w:rsidR="5093229E" w:rsidRPr="00BC00CC">
        <w:rPr>
          <w:rFonts w:asciiTheme="minorHAnsi" w:eastAsiaTheme="minorEastAsia" w:hAnsiTheme="minorHAnsi" w:cstheme="minorBidi"/>
          <w:sz w:val="28"/>
          <w:szCs w:val="28"/>
        </w:rPr>
        <w:t>to</w:t>
      </w:r>
      <w:r w:rsidRPr="00BC00CC">
        <w:rPr>
          <w:rFonts w:asciiTheme="minorHAnsi" w:eastAsiaTheme="minorEastAsia" w:hAnsiTheme="minorHAnsi" w:cstheme="minorBidi"/>
          <w:sz w:val="28"/>
          <w:szCs w:val="28"/>
        </w:rPr>
        <w:t xml:space="preserve"> a single Word Document or PDF (</w:t>
      </w:r>
      <w:bookmarkStart w:id="5" w:name="_Int_B0Ig0hvp"/>
      <w:proofErr w:type="gramStart"/>
      <w:r w:rsidRPr="00BC00CC">
        <w:rPr>
          <w:rFonts w:asciiTheme="minorHAnsi" w:eastAsiaTheme="minorEastAsia" w:hAnsiTheme="minorHAnsi" w:cstheme="minorBidi"/>
          <w:sz w:val="28"/>
          <w:szCs w:val="28"/>
        </w:rPr>
        <w:t>i.e.</w:t>
      </w:r>
      <w:bookmarkEnd w:id="5"/>
      <w:proofErr w:type="gramEnd"/>
      <w:r w:rsidRPr="00BC00CC">
        <w:rPr>
          <w:rFonts w:asciiTheme="minorHAnsi" w:eastAsiaTheme="minorEastAsia" w:hAnsiTheme="minorHAnsi" w:cstheme="minorBidi"/>
          <w:sz w:val="28"/>
          <w:szCs w:val="28"/>
        </w:rPr>
        <w:t xml:space="preserve"> Cover Page, Table of Contents, Executive Summary, and Proposal Narrative in one file). </w:t>
      </w:r>
      <w:r w:rsidR="3C7972DC" w:rsidRPr="00BC00CC">
        <w:rPr>
          <w:rFonts w:asciiTheme="minorHAnsi" w:eastAsiaTheme="minorEastAsia" w:hAnsiTheme="minorHAnsi" w:cstheme="minorBidi"/>
          <w:sz w:val="28"/>
          <w:szCs w:val="28"/>
        </w:rPr>
        <w:t>The Narrative must include the following:</w:t>
      </w:r>
    </w:p>
    <w:p w14:paraId="3EBD76B9" w14:textId="6FB3937A" w:rsidR="00E8381A" w:rsidRPr="005F3963" w:rsidRDefault="00E8381A" w:rsidP="1EDD3F81">
      <w:pPr>
        <w:pStyle w:val="ListParagraph"/>
        <w:numPr>
          <w:ilvl w:val="0"/>
          <w:numId w:val="47"/>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t>Introduction to the Organization</w:t>
      </w:r>
      <w:r w:rsidRPr="1EDD3F81">
        <w:rPr>
          <w:rFonts w:asciiTheme="minorHAnsi" w:eastAsiaTheme="minorEastAsia" w:hAnsiTheme="minorHAnsi" w:cstheme="minorBidi"/>
          <w:sz w:val="28"/>
          <w:szCs w:val="28"/>
        </w:rPr>
        <w:t>: A description of past and present operations, showing ability to carry out the project, including information on all relevant or similar type projects from previous grants from the U.S. Embassy and/or U.S. government agencies.</w:t>
      </w:r>
    </w:p>
    <w:p w14:paraId="3FD262E3" w14:textId="468761B1" w:rsidR="6654A885" w:rsidRDefault="6654A885" w:rsidP="208BA345">
      <w:pPr>
        <w:pStyle w:val="ListParagraph"/>
        <w:numPr>
          <w:ilvl w:val="0"/>
          <w:numId w:val="47"/>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Problem Statement:</w:t>
      </w:r>
      <w:r w:rsidRPr="208BA345">
        <w:rPr>
          <w:rFonts w:asciiTheme="minorHAnsi" w:eastAsiaTheme="minorEastAsia" w:hAnsiTheme="minorHAnsi" w:cstheme="minorBidi"/>
          <w:sz w:val="28"/>
          <w:szCs w:val="28"/>
        </w:rPr>
        <w:t xml:space="preserve"> Clear, concise and well-supported statement of the problem to be addressed and why the proposed program is </w:t>
      </w:r>
      <w:proofErr w:type="gramStart"/>
      <w:r w:rsidRPr="208BA345">
        <w:rPr>
          <w:rFonts w:asciiTheme="minorHAnsi" w:eastAsiaTheme="minorEastAsia" w:hAnsiTheme="minorHAnsi" w:cstheme="minorBidi"/>
          <w:sz w:val="28"/>
          <w:szCs w:val="28"/>
        </w:rPr>
        <w:t>needed</w:t>
      </w:r>
      <w:proofErr w:type="gramEnd"/>
      <w:r w:rsidRPr="208BA345">
        <w:rPr>
          <w:rFonts w:asciiTheme="minorHAnsi" w:eastAsiaTheme="minorEastAsia" w:hAnsiTheme="minorHAnsi" w:cstheme="minorBidi"/>
          <w:sz w:val="28"/>
          <w:szCs w:val="28"/>
        </w:rPr>
        <w:t xml:space="preserve">  </w:t>
      </w:r>
    </w:p>
    <w:p w14:paraId="3D24E5EF" w14:textId="77777777" w:rsidR="00E8381A" w:rsidRPr="00E8381A" w:rsidRDefault="00E8381A" w:rsidP="1EDD3F81">
      <w:pPr>
        <w:pStyle w:val="ListParagraph"/>
        <w:numPr>
          <w:ilvl w:val="0"/>
          <w:numId w:val="47"/>
        </w:numPr>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Methods and Design:</w:t>
      </w:r>
      <w:r w:rsidRPr="208BA345">
        <w:rPr>
          <w:rFonts w:asciiTheme="minorHAnsi" w:eastAsiaTheme="minorEastAsia" w:hAnsiTheme="minorHAnsi" w:cstheme="minorBidi"/>
          <w:sz w:val="28"/>
          <w:szCs w:val="28"/>
        </w:rPr>
        <w:t xml:space="preserve"> A description of how the program is expected to work to solve the stated problem and achieve the goal. </w:t>
      </w:r>
    </w:p>
    <w:p w14:paraId="56F3B3AD" w14:textId="7B3C398F" w:rsidR="00E87014" w:rsidRDefault="00176808" w:rsidP="1EDD3F81">
      <w:pPr>
        <w:pStyle w:val="ListParagraph"/>
        <w:numPr>
          <w:ilvl w:val="0"/>
          <w:numId w:val="47"/>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Goal:</w:t>
      </w:r>
      <w:r w:rsidRPr="208BA345">
        <w:rPr>
          <w:rFonts w:asciiTheme="minorHAnsi" w:eastAsiaTheme="minorEastAsia" w:hAnsiTheme="minorHAnsi" w:cstheme="minorBidi"/>
          <w:sz w:val="28"/>
          <w:szCs w:val="28"/>
        </w:rPr>
        <w:t xml:space="preserve"> The </w:t>
      </w:r>
      <w:r w:rsidR="00E8381A" w:rsidRPr="208BA345">
        <w:rPr>
          <w:rFonts w:asciiTheme="minorHAnsi" w:eastAsiaTheme="minorEastAsia" w:hAnsiTheme="minorHAnsi" w:cstheme="minorBidi"/>
          <w:sz w:val="28"/>
          <w:szCs w:val="28"/>
        </w:rPr>
        <w:t>“</w:t>
      </w:r>
      <w:r w:rsidRPr="208BA345">
        <w:rPr>
          <w:rFonts w:asciiTheme="minorHAnsi" w:eastAsiaTheme="minorEastAsia" w:hAnsiTheme="minorHAnsi" w:cstheme="minorBidi"/>
          <w:sz w:val="28"/>
          <w:szCs w:val="28"/>
        </w:rPr>
        <w:t>goal</w:t>
      </w:r>
      <w:r w:rsidR="00E8381A" w:rsidRPr="208BA345">
        <w:rPr>
          <w:rFonts w:asciiTheme="minorHAnsi" w:eastAsiaTheme="minorEastAsia" w:hAnsiTheme="minorHAnsi" w:cstheme="minorBidi"/>
          <w:sz w:val="28"/>
          <w:szCs w:val="28"/>
        </w:rPr>
        <w:t>(s)”</w:t>
      </w:r>
      <w:r w:rsidR="00A418D3" w:rsidRPr="208BA345">
        <w:rPr>
          <w:rFonts w:asciiTheme="minorHAnsi" w:eastAsiaTheme="minorEastAsia" w:hAnsiTheme="minorHAnsi" w:cstheme="minorBidi"/>
          <w:sz w:val="28"/>
          <w:szCs w:val="28"/>
        </w:rPr>
        <w:t xml:space="preserve"> </w:t>
      </w:r>
      <w:r w:rsidR="00E8381A" w:rsidRPr="208BA345">
        <w:rPr>
          <w:rFonts w:asciiTheme="minorHAnsi" w:eastAsiaTheme="minorEastAsia" w:hAnsiTheme="minorHAnsi" w:cstheme="minorBidi"/>
          <w:sz w:val="28"/>
          <w:szCs w:val="28"/>
        </w:rPr>
        <w:t>describe</w:t>
      </w:r>
      <w:r w:rsidR="00A418D3" w:rsidRPr="208BA345">
        <w:rPr>
          <w:rFonts w:asciiTheme="minorHAnsi" w:eastAsiaTheme="minorEastAsia" w:hAnsiTheme="minorHAnsi" w:cstheme="minorBidi"/>
          <w:sz w:val="28"/>
          <w:szCs w:val="28"/>
        </w:rPr>
        <w:t xml:space="preserve"> the larger outcome </w:t>
      </w:r>
      <w:proofErr w:type="gramStart"/>
      <w:r w:rsidR="00A418D3" w:rsidRPr="208BA345">
        <w:rPr>
          <w:rFonts w:asciiTheme="minorHAnsi" w:eastAsiaTheme="minorEastAsia" w:hAnsiTheme="minorHAnsi" w:cstheme="minorBidi"/>
          <w:sz w:val="28"/>
          <w:szCs w:val="28"/>
        </w:rPr>
        <w:t>intended</w:t>
      </w:r>
      <w:proofErr w:type="gramEnd"/>
    </w:p>
    <w:p w14:paraId="0F563580" w14:textId="67241E84" w:rsidR="00A621C0" w:rsidRDefault="00E87014" w:rsidP="1EDD3F81">
      <w:pPr>
        <w:pStyle w:val="ListParagraph"/>
        <w:numPr>
          <w:ilvl w:val="0"/>
          <w:numId w:val="47"/>
        </w:numPr>
        <w:spacing w:after="0" w:line="240" w:lineRule="auto"/>
        <w:ind w:left="1440"/>
        <w:rPr>
          <w:rFonts w:asciiTheme="minorHAnsi" w:eastAsiaTheme="minorEastAsia" w:hAnsiTheme="minorHAnsi" w:cstheme="minorBidi"/>
          <w:sz w:val="28"/>
          <w:szCs w:val="28"/>
        </w:rPr>
      </w:pPr>
      <w:r w:rsidRPr="208BA345">
        <w:rPr>
          <w:rFonts w:asciiTheme="minorHAnsi" w:eastAsiaTheme="minorEastAsia" w:hAnsiTheme="minorHAnsi" w:cstheme="minorBidi"/>
          <w:b/>
          <w:bCs/>
          <w:sz w:val="28"/>
          <w:szCs w:val="28"/>
        </w:rPr>
        <w:t>Program Objectives:</w:t>
      </w:r>
      <w:r w:rsidR="00A418D3" w:rsidRPr="208BA345">
        <w:rPr>
          <w:rFonts w:asciiTheme="minorHAnsi" w:eastAsiaTheme="minorEastAsia" w:hAnsiTheme="minorHAnsi" w:cstheme="minorBidi"/>
          <w:sz w:val="28"/>
          <w:szCs w:val="28"/>
        </w:rPr>
        <w:t xml:space="preserve"> </w:t>
      </w:r>
      <w:r w:rsidRPr="208BA345">
        <w:rPr>
          <w:rFonts w:asciiTheme="minorHAnsi" w:eastAsiaTheme="minorEastAsia" w:hAnsiTheme="minorHAnsi" w:cstheme="minorBidi"/>
          <w:sz w:val="28"/>
          <w:szCs w:val="28"/>
        </w:rPr>
        <w:t>T</w:t>
      </w:r>
      <w:r w:rsidR="00A418D3" w:rsidRPr="208BA345">
        <w:rPr>
          <w:rFonts w:asciiTheme="minorHAnsi" w:eastAsiaTheme="minorEastAsia" w:hAnsiTheme="minorHAnsi" w:cstheme="minorBidi"/>
          <w:sz w:val="28"/>
          <w:szCs w:val="28"/>
        </w:rPr>
        <w:t xml:space="preserve">he </w:t>
      </w:r>
      <w:r w:rsidR="00E8381A" w:rsidRPr="208BA345">
        <w:rPr>
          <w:rFonts w:asciiTheme="minorHAnsi" w:eastAsiaTheme="minorEastAsia" w:hAnsiTheme="minorHAnsi" w:cstheme="minorBidi"/>
          <w:sz w:val="28"/>
          <w:szCs w:val="28"/>
        </w:rPr>
        <w:t>intermediate accomplishments</w:t>
      </w:r>
      <w:r w:rsidR="00A418D3" w:rsidRPr="208BA345">
        <w:rPr>
          <w:rFonts w:asciiTheme="minorHAnsi" w:eastAsiaTheme="minorEastAsia" w:hAnsiTheme="minorHAnsi" w:cstheme="minorBidi"/>
          <w:sz w:val="28"/>
          <w:szCs w:val="28"/>
        </w:rPr>
        <w:t xml:space="preserve"> and measurable </w:t>
      </w:r>
      <w:r w:rsidR="00B337C6" w:rsidRPr="208BA345">
        <w:rPr>
          <w:rFonts w:asciiTheme="minorHAnsi" w:eastAsiaTheme="minorEastAsia" w:hAnsiTheme="minorHAnsi" w:cstheme="minorBidi"/>
          <w:sz w:val="28"/>
          <w:szCs w:val="28"/>
        </w:rPr>
        <w:t>targets</w:t>
      </w:r>
      <w:r w:rsidR="00A418D3" w:rsidRPr="208BA345">
        <w:rPr>
          <w:rFonts w:asciiTheme="minorHAnsi" w:eastAsiaTheme="minorEastAsia" w:hAnsiTheme="minorHAnsi" w:cstheme="minorBidi"/>
          <w:sz w:val="28"/>
          <w:szCs w:val="28"/>
        </w:rPr>
        <w:t xml:space="preserve"> to achieve a goal</w:t>
      </w:r>
      <w:r w:rsidR="00176808" w:rsidRPr="208BA345">
        <w:rPr>
          <w:rFonts w:asciiTheme="minorHAnsi" w:eastAsiaTheme="minorEastAsia" w:hAnsiTheme="minorHAnsi" w:cstheme="minorBidi"/>
          <w:sz w:val="28"/>
          <w:szCs w:val="28"/>
        </w:rPr>
        <w:t xml:space="preserve">. </w:t>
      </w:r>
      <w:r w:rsidR="00A418D3" w:rsidRPr="208BA345">
        <w:rPr>
          <w:rFonts w:asciiTheme="minorHAnsi" w:eastAsiaTheme="minorEastAsia" w:hAnsiTheme="minorHAnsi" w:cstheme="minorBidi"/>
          <w:sz w:val="28"/>
          <w:szCs w:val="28"/>
        </w:rPr>
        <w:t>O</w:t>
      </w:r>
      <w:r w:rsidR="00176808" w:rsidRPr="208BA345">
        <w:rPr>
          <w:rFonts w:asciiTheme="minorHAnsi" w:eastAsiaTheme="minorEastAsia" w:hAnsiTheme="minorHAnsi" w:cstheme="minorBidi"/>
          <w:sz w:val="28"/>
          <w:szCs w:val="28"/>
        </w:rPr>
        <w:t xml:space="preserve">bjectives of the program should be </w:t>
      </w:r>
      <w:r w:rsidR="00A621C0" w:rsidRPr="208BA345">
        <w:rPr>
          <w:rFonts w:asciiTheme="minorHAnsi" w:eastAsiaTheme="minorEastAsia" w:hAnsiTheme="minorHAnsi" w:cstheme="minorBidi"/>
          <w:sz w:val="28"/>
          <w:szCs w:val="28"/>
        </w:rPr>
        <w:t xml:space="preserve">SMART: </w:t>
      </w:r>
    </w:p>
    <w:p w14:paraId="3AA4AACE" w14:textId="77777777" w:rsidR="00A621C0" w:rsidRDefault="00A621C0" w:rsidP="1EDD3F81">
      <w:pPr>
        <w:pStyle w:val="ListParagraph"/>
        <w:numPr>
          <w:ilvl w:val="2"/>
          <w:numId w:val="4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sz w:val="28"/>
          <w:szCs w:val="28"/>
        </w:rPr>
        <w:t>pecific: Detailed and specifies what will be achieved</w:t>
      </w:r>
    </w:p>
    <w:p w14:paraId="1D754531" w14:textId="77777777" w:rsidR="00A621C0" w:rsidRDefault="00A621C0" w:rsidP="1EDD3F81">
      <w:pPr>
        <w:pStyle w:val="ListParagraph"/>
        <w:numPr>
          <w:ilvl w:val="2"/>
          <w:numId w:val="4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M</w:t>
      </w:r>
      <w:r w:rsidR="00176808" w:rsidRPr="1EDD3F81">
        <w:rPr>
          <w:rFonts w:asciiTheme="minorHAnsi" w:eastAsiaTheme="minorEastAsia" w:hAnsiTheme="minorHAnsi" w:cstheme="minorBidi"/>
          <w:sz w:val="28"/>
          <w:szCs w:val="28"/>
        </w:rPr>
        <w:t>easurable</w:t>
      </w:r>
      <w:r w:rsidRPr="1EDD3F81">
        <w:rPr>
          <w:rFonts w:asciiTheme="minorHAnsi" w:eastAsiaTheme="minorEastAsia" w:hAnsiTheme="minorHAnsi" w:cstheme="minorBidi"/>
          <w:sz w:val="28"/>
          <w:szCs w:val="28"/>
        </w:rPr>
        <w:t>: have associated metrics or measurements of success</w:t>
      </w:r>
    </w:p>
    <w:p w14:paraId="6EE5A342" w14:textId="77777777" w:rsidR="00A621C0" w:rsidRDefault="00A621C0" w:rsidP="1EDD3F81">
      <w:pPr>
        <w:pStyle w:val="ListParagraph"/>
        <w:numPr>
          <w:ilvl w:val="2"/>
          <w:numId w:val="4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color w:val="auto"/>
          <w:sz w:val="28"/>
          <w:szCs w:val="28"/>
        </w:rPr>
        <w:t>A</w:t>
      </w:r>
      <w:r w:rsidRPr="1EDD3F81">
        <w:rPr>
          <w:rFonts w:asciiTheme="minorHAnsi" w:eastAsiaTheme="minorEastAsia" w:hAnsiTheme="minorHAnsi" w:cstheme="minorBidi"/>
          <w:sz w:val="28"/>
          <w:szCs w:val="28"/>
        </w:rPr>
        <w:t>ttainable: appropriately challenging</w:t>
      </w:r>
      <w:r w:rsidR="00176808"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objectives can be reasonably attained give the available resources</w:t>
      </w:r>
    </w:p>
    <w:p w14:paraId="673728BB" w14:textId="77777777" w:rsidR="00A621C0" w:rsidRDefault="00A621C0" w:rsidP="1EDD3F81">
      <w:pPr>
        <w:pStyle w:val="ListParagraph"/>
        <w:numPr>
          <w:ilvl w:val="2"/>
          <w:numId w:val="4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R</w:t>
      </w:r>
      <w:r w:rsidRPr="1EDD3F81">
        <w:rPr>
          <w:rFonts w:asciiTheme="minorHAnsi" w:eastAsiaTheme="minorEastAsia" w:hAnsiTheme="minorHAnsi" w:cstheme="minorBidi"/>
          <w:sz w:val="28"/>
          <w:szCs w:val="28"/>
        </w:rPr>
        <w:t>elevant: align with the policy/program goal and appropriate within the country or beneficiary audience</w:t>
      </w:r>
    </w:p>
    <w:p w14:paraId="5217AF56" w14:textId="4CD616B5" w:rsidR="00176808" w:rsidRPr="00176808" w:rsidRDefault="00A621C0" w:rsidP="1EDD3F81">
      <w:pPr>
        <w:pStyle w:val="ListParagraph"/>
        <w:numPr>
          <w:ilvl w:val="2"/>
          <w:numId w:val="4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T</w:t>
      </w:r>
      <w:r w:rsidRPr="1EDD3F81">
        <w:rPr>
          <w:rFonts w:asciiTheme="minorHAnsi" w:eastAsiaTheme="minorEastAsia" w:hAnsiTheme="minorHAnsi" w:cstheme="minorBidi"/>
          <w:sz w:val="28"/>
          <w:szCs w:val="28"/>
        </w:rPr>
        <w:t xml:space="preserve">ime-Bound: </w:t>
      </w:r>
      <w:r w:rsidR="00176808" w:rsidRPr="1EDD3F81">
        <w:rPr>
          <w:rFonts w:asciiTheme="minorHAnsi" w:eastAsiaTheme="minorEastAsia" w:hAnsiTheme="minorHAnsi" w:cstheme="minorBidi"/>
          <w:sz w:val="28"/>
          <w:szCs w:val="28"/>
        </w:rPr>
        <w:t>achievable within the timeframe of the program</w:t>
      </w:r>
    </w:p>
    <w:p w14:paraId="40190B0D" w14:textId="5DE504EA" w:rsidR="00176808" w:rsidRDefault="007D0B47" w:rsidP="00BC00CC">
      <w:pPr>
        <w:pStyle w:val="ListParagraph"/>
        <w:numPr>
          <w:ilvl w:val="0"/>
          <w:numId w:val="47"/>
        </w:numPr>
        <w:spacing w:after="0" w:line="240" w:lineRule="auto"/>
        <w:ind w:left="1440"/>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 xml:space="preserve">Program </w:t>
      </w:r>
      <w:r w:rsidR="00176808" w:rsidRPr="00BC00CC">
        <w:rPr>
          <w:rFonts w:asciiTheme="minorHAnsi" w:eastAsiaTheme="minorEastAsia" w:hAnsiTheme="minorHAnsi" w:cstheme="minorBidi"/>
          <w:b/>
          <w:bCs/>
          <w:sz w:val="28"/>
          <w:szCs w:val="28"/>
        </w:rPr>
        <w:t>Activities:</w:t>
      </w:r>
      <w:r w:rsidR="00176808" w:rsidRPr="00BC00CC">
        <w:rPr>
          <w:rFonts w:asciiTheme="minorHAnsi" w:eastAsiaTheme="minorEastAsia" w:hAnsiTheme="minorHAnsi" w:cstheme="minorBidi"/>
          <w:sz w:val="28"/>
          <w:szCs w:val="28"/>
        </w:rPr>
        <w:t xml:space="preserve"> </w:t>
      </w:r>
      <w:r w:rsidR="00E87014" w:rsidRPr="00BC00CC">
        <w:rPr>
          <w:rFonts w:asciiTheme="minorHAnsi" w:eastAsiaTheme="minorEastAsia" w:hAnsiTheme="minorHAnsi" w:cstheme="minorBidi"/>
          <w:sz w:val="28"/>
          <w:szCs w:val="28"/>
        </w:rPr>
        <w:t xml:space="preserve">Describe specific actions taken under Objective. </w:t>
      </w:r>
      <w:r w:rsidR="00176808" w:rsidRPr="00BC00CC">
        <w:rPr>
          <w:rFonts w:asciiTheme="minorHAnsi" w:eastAsiaTheme="minorEastAsia" w:hAnsiTheme="minorHAnsi" w:cstheme="minorBidi"/>
          <w:sz w:val="28"/>
          <w:szCs w:val="28"/>
        </w:rPr>
        <w:t xml:space="preserve">All activities should be clearly developed and sufficiently </w:t>
      </w:r>
      <w:r w:rsidR="00E87014" w:rsidRPr="00BC00CC">
        <w:rPr>
          <w:rFonts w:asciiTheme="minorHAnsi" w:eastAsiaTheme="minorEastAsia" w:hAnsiTheme="minorHAnsi" w:cstheme="minorBidi"/>
          <w:sz w:val="28"/>
          <w:szCs w:val="28"/>
        </w:rPr>
        <w:t xml:space="preserve">explain </w:t>
      </w:r>
      <w:r w:rsidR="00176808" w:rsidRPr="00BC00CC">
        <w:rPr>
          <w:rFonts w:asciiTheme="minorHAnsi" w:eastAsiaTheme="minorEastAsia" w:hAnsiTheme="minorHAnsi" w:cstheme="minorBidi"/>
          <w:sz w:val="28"/>
          <w:szCs w:val="28"/>
        </w:rPr>
        <w:t>the resource and time requirements</w:t>
      </w:r>
      <w:r w:rsidR="00E87014" w:rsidRPr="00BC00CC">
        <w:rPr>
          <w:rFonts w:asciiTheme="minorHAnsi" w:eastAsiaTheme="minorEastAsia" w:hAnsiTheme="minorHAnsi" w:cstheme="minorBidi"/>
          <w:sz w:val="28"/>
          <w:szCs w:val="28"/>
        </w:rPr>
        <w:t xml:space="preserve"> (inputs)</w:t>
      </w:r>
      <w:r w:rsidRPr="00BC00CC">
        <w:rPr>
          <w:rFonts w:asciiTheme="minorHAnsi" w:eastAsiaTheme="minorEastAsia" w:hAnsiTheme="minorHAnsi" w:cstheme="minorBidi"/>
          <w:sz w:val="28"/>
          <w:szCs w:val="28"/>
        </w:rPr>
        <w:t xml:space="preserve"> and </w:t>
      </w:r>
      <w:r w:rsidR="00E87014" w:rsidRPr="00BC00CC">
        <w:rPr>
          <w:rFonts w:asciiTheme="minorHAnsi" w:eastAsiaTheme="minorEastAsia" w:hAnsiTheme="minorHAnsi" w:cstheme="minorBidi"/>
          <w:sz w:val="28"/>
          <w:szCs w:val="28"/>
        </w:rPr>
        <w:t xml:space="preserve">things done or produced (outputs). Activities should </w:t>
      </w:r>
      <w:bookmarkStart w:id="6" w:name="_Int_qKiOtHJE"/>
      <w:proofErr w:type="gramStart"/>
      <w:r w:rsidR="00E87014" w:rsidRPr="00BC00CC">
        <w:rPr>
          <w:rFonts w:asciiTheme="minorHAnsi" w:eastAsiaTheme="minorEastAsia" w:hAnsiTheme="minorHAnsi" w:cstheme="minorBidi"/>
          <w:sz w:val="28"/>
          <w:szCs w:val="28"/>
        </w:rPr>
        <w:t>detail:</w:t>
      </w:r>
      <w:bookmarkEnd w:id="6"/>
      <w:proofErr w:type="gramEnd"/>
      <w:r w:rsidR="00176808" w:rsidRPr="00BC00CC">
        <w:rPr>
          <w:rFonts w:asciiTheme="minorHAnsi" w:eastAsiaTheme="minorEastAsia" w:hAnsiTheme="minorHAnsi" w:cstheme="minorBidi"/>
          <w:sz w:val="28"/>
          <w:szCs w:val="28"/>
        </w:rPr>
        <w:t xml:space="preserve"> target areas</w:t>
      </w:r>
      <w:r w:rsidR="00E87014" w:rsidRPr="00BC00CC">
        <w:rPr>
          <w:rFonts w:asciiTheme="minorHAnsi" w:eastAsiaTheme="minorEastAsia" w:hAnsiTheme="minorHAnsi" w:cstheme="minorBidi"/>
          <w:sz w:val="28"/>
          <w:szCs w:val="28"/>
        </w:rPr>
        <w:t>,</w:t>
      </w:r>
      <w:r w:rsidR="00176808" w:rsidRPr="00BC00CC">
        <w:rPr>
          <w:rFonts w:asciiTheme="minorHAnsi" w:eastAsiaTheme="minorEastAsia" w:hAnsiTheme="minorHAnsi" w:cstheme="minorBidi"/>
          <w:sz w:val="28"/>
          <w:szCs w:val="28"/>
        </w:rPr>
        <w:t xml:space="preserve"> participant groups or selection criteria for participants; how relevant stakeholders</w:t>
      </w:r>
      <w:r w:rsidRPr="00BC00CC">
        <w:rPr>
          <w:rFonts w:asciiTheme="minorHAnsi" w:eastAsiaTheme="minorEastAsia" w:hAnsiTheme="minorHAnsi" w:cstheme="minorBidi"/>
          <w:sz w:val="28"/>
          <w:szCs w:val="28"/>
        </w:rPr>
        <w:t xml:space="preserve"> will be </w:t>
      </w:r>
      <w:r w:rsidR="2290925B" w:rsidRPr="00BC00CC">
        <w:rPr>
          <w:rFonts w:asciiTheme="minorHAnsi" w:eastAsiaTheme="minorEastAsia" w:hAnsiTheme="minorHAnsi" w:cstheme="minorBidi"/>
          <w:sz w:val="28"/>
          <w:szCs w:val="28"/>
        </w:rPr>
        <w:t>engaged; actions</w:t>
      </w:r>
      <w:r w:rsidR="00E8381A" w:rsidRPr="00BC00CC">
        <w:rPr>
          <w:rFonts w:asciiTheme="minorHAnsi" w:eastAsiaTheme="minorEastAsia" w:hAnsiTheme="minorHAnsi" w:cstheme="minorBidi"/>
          <w:sz w:val="28"/>
          <w:szCs w:val="28"/>
        </w:rPr>
        <w:t xml:space="preserve"> taken by </w:t>
      </w:r>
      <w:r w:rsidR="00176808" w:rsidRPr="00BC00CC">
        <w:rPr>
          <w:rFonts w:asciiTheme="minorHAnsi" w:eastAsiaTheme="minorEastAsia" w:hAnsiTheme="minorHAnsi" w:cstheme="minorBidi"/>
          <w:sz w:val="28"/>
          <w:szCs w:val="28"/>
        </w:rPr>
        <w:t>local partners as appropriate</w:t>
      </w:r>
      <w:r w:rsidR="00E8381A" w:rsidRPr="00BC00CC">
        <w:rPr>
          <w:rFonts w:asciiTheme="minorHAnsi" w:eastAsiaTheme="minorEastAsia" w:hAnsiTheme="minorHAnsi" w:cstheme="minorBidi"/>
          <w:sz w:val="28"/>
          <w:szCs w:val="28"/>
        </w:rPr>
        <w:t>/relevant</w:t>
      </w:r>
      <w:r w:rsidR="00176808" w:rsidRPr="00BC00CC">
        <w:rPr>
          <w:rFonts w:asciiTheme="minorHAnsi" w:eastAsiaTheme="minorEastAsia" w:hAnsiTheme="minorHAnsi" w:cstheme="minorBidi"/>
          <w:sz w:val="28"/>
          <w:szCs w:val="28"/>
        </w:rPr>
        <w:t xml:space="preserve">. </w:t>
      </w:r>
    </w:p>
    <w:p w14:paraId="4E7EF460" w14:textId="70856093" w:rsidR="00E8381A" w:rsidRPr="008F4A7C" w:rsidRDefault="00E8381A" w:rsidP="1EDD3F81">
      <w:pPr>
        <w:pStyle w:val="ListParagraph"/>
        <w:numPr>
          <w:ilvl w:val="0"/>
          <w:numId w:val="47"/>
        </w:numPr>
        <w:spacing w:after="0" w:line="240" w:lineRule="auto"/>
        <w:ind w:left="1440"/>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bdr w:val="none" w:sz="0" w:space="0" w:color="auto" w:frame="1"/>
        </w:rPr>
        <w:lastRenderedPageBreak/>
        <w:t>Future Funding or Sustainability</w:t>
      </w:r>
      <w:r w:rsidRPr="1EDD3F81">
        <w:rPr>
          <w:rFonts w:asciiTheme="minorHAnsi" w:eastAsiaTheme="minorEastAsia" w:hAnsiTheme="minorHAnsi" w:cstheme="minorBidi"/>
          <w:sz w:val="28"/>
          <w:szCs w:val="28"/>
        </w:rPr>
        <w:t xml:space="preserve"> Applicant’s plan for continuing the program beyond the grant period, or the availability of other resources, if applicable. Include ways program activities will ensure </w:t>
      </w:r>
      <w:proofErr w:type="gramStart"/>
      <w:r w:rsidRPr="1EDD3F81">
        <w:rPr>
          <w:rFonts w:asciiTheme="minorHAnsi" w:eastAsiaTheme="minorEastAsia" w:hAnsiTheme="minorHAnsi" w:cstheme="minorBidi"/>
          <w:sz w:val="28"/>
          <w:szCs w:val="28"/>
        </w:rPr>
        <w:t>sustainability</w:t>
      </w:r>
      <w:proofErr w:type="gramEnd"/>
    </w:p>
    <w:p w14:paraId="277FFEB8" w14:textId="77777777" w:rsidR="008F4A7C" w:rsidRDefault="008F4A7C" w:rsidP="1EDD3F81">
      <w:pPr>
        <w:numPr>
          <w:ilvl w:val="0"/>
          <w:numId w:val="47"/>
        </w:numPr>
        <w:shd w:val="clear" w:color="auto" w:fill="FFFFFF" w:themeFill="background1"/>
        <w:spacing w:after="0" w:line="240" w:lineRule="auto"/>
        <w:ind w:left="1440"/>
        <w:textAlignment w:val="baseline"/>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bdr w:val="none" w:sz="0" w:space="0" w:color="auto" w:frame="1"/>
        </w:rPr>
        <w:t xml:space="preserve">Risk Analysis - </w:t>
      </w:r>
      <w:r w:rsidRPr="00BC00CC">
        <w:rPr>
          <w:rFonts w:asciiTheme="minorHAnsi" w:eastAsiaTheme="minorEastAsia" w:hAnsiTheme="minorHAnsi" w:cstheme="minorBidi"/>
          <w:sz w:val="28"/>
          <w:szCs w:val="28"/>
        </w:rPr>
        <w:t>identify the internal and external risks associated with the proposed project, rate the likelihood of the risks, rate the potential impact of the risks on the project, and identify actions that could help mitigate the risks.</w:t>
      </w:r>
    </w:p>
    <w:p w14:paraId="47D6D519" w14:textId="77777777" w:rsidR="008F4A7C" w:rsidRPr="008F4A7C" w:rsidRDefault="008F4A7C" w:rsidP="1EDD3F81">
      <w:pPr>
        <w:spacing w:after="0" w:line="240" w:lineRule="auto"/>
        <w:ind w:left="1080"/>
        <w:rPr>
          <w:rFonts w:asciiTheme="minorHAnsi" w:eastAsiaTheme="minorEastAsia" w:hAnsiTheme="minorHAnsi" w:cstheme="minorBidi"/>
          <w:sz w:val="28"/>
          <w:szCs w:val="28"/>
        </w:rPr>
      </w:pPr>
    </w:p>
    <w:p w14:paraId="1B4922F8" w14:textId="75D22158" w:rsidR="00384747" w:rsidRDefault="24DFEF06" w:rsidP="3A5C8FD2">
      <w:pPr>
        <w:pStyle w:val="NoSpacing"/>
        <w:numPr>
          <w:ilvl w:val="0"/>
          <w:numId w:val="27"/>
        </w:numPr>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Budget</w:t>
      </w:r>
      <w:r w:rsidR="4954C3E9" w:rsidRPr="00BC00CC">
        <w:rPr>
          <w:rFonts w:asciiTheme="minorHAnsi" w:eastAsiaTheme="minorEastAsia" w:hAnsiTheme="minorHAnsi" w:cstheme="minorBidi"/>
          <w:b/>
          <w:bCs/>
          <w:color w:val="252525"/>
          <w:sz w:val="28"/>
          <w:szCs w:val="28"/>
        </w:rPr>
        <w:t>:</w:t>
      </w:r>
      <w:r w:rsidRPr="00BC00CC">
        <w:rPr>
          <w:rFonts w:asciiTheme="minorHAnsi" w:eastAsiaTheme="minorEastAsia" w:hAnsiTheme="minorHAnsi" w:cstheme="minorBidi"/>
          <w:sz w:val="28"/>
          <w:szCs w:val="28"/>
        </w:rPr>
        <w:t xml:space="preserve"> (preferably as an Excel workbook) that includes three </w:t>
      </w:r>
      <w:r w:rsidR="571E938D" w:rsidRPr="00BC00CC">
        <w:rPr>
          <w:rFonts w:asciiTheme="minorHAnsi" w:eastAsiaTheme="minorEastAsia" w:hAnsiTheme="minorHAnsi" w:cstheme="minorBidi"/>
          <w:sz w:val="28"/>
          <w:szCs w:val="28"/>
        </w:rPr>
        <w:t xml:space="preserve">(3) </w:t>
      </w:r>
      <w:r w:rsidRPr="00BC00CC">
        <w:rPr>
          <w:rFonts w:asciiTheme="minorHAnsi" w:eastAsiaTheme="minorEastAsia" w:hAnsiTheme="minorHAnsi" w:cstheme="minorBidi"/>
          <w:sz w:val="28"/>
          <w:szCs w:val="28"/>
        </w:rPr>
        <w:t xml:space="preserve">columns containing the request to </w:t>
      </w:r>
      <w:r w:rsidR="00CA1483" w:rsidRPr="00BC00CC">
        <w:rPr>
          <w:rFonts w:asciiTheme="minorHAnsi" w:eastAsiaTheme="minorEastAsia" w:hAnsiTheme="minorHAnsi" w:cstheme="minorBidi"/>
          <w:sz w:val="28"/>
          <w:szCs w:val="28"/>
        </w:rPr>
        <w:t>OES</w:t>
      </w:r>
      <w:r w:rsidRPr="00BC00CC">
        <w:rPr>
          <w:rFonts w:asciiTheme="minorHAnsi" w:eastAsiaTheme="minorEastAsia" w:hAnsiTheme="minorHAnsi" w:cstheme="minorBidi"/>
          <w:sz w:val="28"/>
          <w:szCs w:val="28"/>
        </w:rPr>
        <w:t xml:space="preserve">, any cost sharing contribution, and the total budget.  A summary budget should also be included using the OMB-approved budget categories (see SF-424A as a sample) in a separate tab.  Costs must be in U.S. </w:t>
      </w:r>
      <w:r w:rsidR="75B9C722" w:rsidRPr="00BC00CC">
        <w:rPr>
          <w:rFonts w:asciiTheme="minorHAnsi" w:eastAsiaTheme="minorEastAsia" w:hAnsiTheme="minorHAnsi" w:cstheme="minorBidi"/>
          <w:sz w:val="28"/>
          <w:szCs w:val="28"/>
        </w:rPr>
        <w:t>D</w:t>
      </w:r>
      <w:r w:rsidRPr="00BC00CC">
        <w:rPr>
          <w:rFonts w:asciiTheme="minorHAnsi" w:eastAsiaTheme="minorEastAsia" w:hAnsiTheme="minorHAnsi" w:cstheme="minorBidi"/>
          <w:sz w:val="28"/>
          <w:szCs w:val="28"/>
        </w:rPr>
        <w:t>ollars.  Detailed line-item budgets for sub</w:t>
      </w:r>
      <w:r w:rsidR="75B9C722"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 xml:space="preserve">grantees should be included as additional tabs within the Excel workbook (if available at the time of submission).  </w:t>
      </w:r>
      <w:r w:rsidR="019445F4" w:rsidRPr="00BC00CC">
        <w:rPr>
          <w:rFonts w:asciiTheme="minorHAnsi" w:eastAsiaTheme="minorEastAsia" w:hAnsiTheme="minorHAnsi" w:cstheme="minorBidi"/>
          <w:sz w:val="28"/>
          <w:szCs w:val="28"/>
        </w:rPr>
        <w:t xml:space="preserve">Please see attached </w:t>
      </w:r>
      <w:r w:rsidR="48668D3F" w:rsidRPr="00BC00CC">
        <w:rPr>
          <w:rFonts w:asciiTheme="minorHAnsi" w:eastAsiaTheme="minorEastAsia" w:hAnsiTheme="minorHAnsi" w:cstheme="minorBidi"/>
          <w:sz w:val="28"/>
          <w:szCs w:val="28"/>
        </w:rPr>
        <w:t>Budget Guidelines-Template for Multi-Year Awards (FY2023)</w:t>
      </w:r>
      <w:r w:rsidR="3D3C0BF7" w:rsidRPr="00BC00CC">
        <w:rPr>
          <w:rFonts w:asciiTheme="minorHAnsi" w:eastAsiaTheme="minorEastAsia" w:hAnsiTheme="minorHAnsi" w:cstheme="minorBidi"/>
          <w:sz w:val="28"/>
          <w:szCs w:val="28"/>
        </w:rPr>
        <w:t xml:space="preserve">. </w:t>
      </w:r>
    </w:p>
    <w:p w14:paraId="0AEF2145" w14:textId="77777777" w:rsidR="006448FC" w:rsidRPr="00843E29" w:rsidRDefault="006448FC" w:rsidP="1EDD3F81">
      <w:pPr>
        <w:pStyle w:val="NoSpacing"/>
        <w:rPr>
          <w:rFonts w:asciiTheme="minorHAnsi" w:eastAsiaTheme="minorEastAsia" w:hAnsiTheme="minorHAnsi" w:cstheme="minorBidi"/>
          <w:sz w:val="28"/>
          <w:szCs w:val="28"/>
        </w:rPr>
      </w:pPr>
    </w:p>
    <w:p w14:paraId="1DDC1AEC" w14:textId="79834629" w:rsidR="0035360E" w:rsidRDefault="24DFEF06" w:rsidP="72C22461">
      <w:pPr>
        <w:pStyle w:val="NoSpacing"/>
        <w:numPr>
          <w:ilvl w:val="0"/>
          <w:numId w:val="27"/>
        </w:numPr>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Budget Narrative</w:t>
      </w:r>
      <w:r w:rsidR="3CD22502" w:rsidRPr="00BC00CC">
        <w:rPr>
          <w:rFonts w:asciiTheme="minorHAnsi" w:eastAsiaTheme="minorEastAsia" w:hAnsiTheme="minorHAnsi" w:cstheme="minorBidi"/>
          <w:b/>
          <w:bCs/>
          <w:color w:val="252525"/>
          <w:sz w:val="28"/>
          <w:szCs w:val="28"/>
        </w:rPr>
        <w:t>:</w:t>
      </w:r>
      <w:r w:rsidRPr="00BC00CC">
        <w:rPr>
          <w:rFonts w:asciiTheme="minorHAnsi" w:eastAsiaTheme="minorEastAsia" w:hAnsiTheme="minorHAnsi" w:cstheme="minorBidi"/>
          <w:sz w:val="28"/>
          <w:szCs w:val="28"/>
        </w:rPr>
        <w:t xml:space="preserve"> (preferably as a Word Document) </w:t>
      </w:r>
      <w:r w:rsidR="71158C53" w:rsidRPr="00BC00CC">
        <w:rPr>
          <w:rFonts w:asciiTheme="minorHAnsi" w:eastAsiaTheme="minorEastAsia" w:hAnsiTheme="minorHAnsi" w:cstheme="minorBidi"/>
          <w:sz w:val="28"/>
          <w:szCs w:val="28"/>
        </w:rPr>
        <w:t>Justify each line-item in the budget and explain how the amounts were derived, consistency with the applicant</w:t>
      </w:r>
      <w:r w:rsidR="31818984" w:rsidRPr="00BC00CC">
        <w:rPr>
          <w:rFonts w:asciiTheme="minorHAnsi" w:eastAsiaTheme="minorEastAsia" w:hAnsiTheme="minorHAnsi" w:cstheme="minorBidi"/>
          <w:sz w:val="28"/>
          <w:szCs w:val="28"/>
        </w:rPr>
        <w:t>’</w:t>
      </w:r>
      <w:r w:rsidR="71158C53" w:rsidRPr="00BC00CC">
        <w:rPr>
          <w:rFonts w:asciiTheme="minorHAnsi" w:eastAsiaTheme="minorEastAsia" w:hAnsiTheme="minorHAnsi" w:cstheme="minorBidi"/>
          <w:sz w:val="28"/>
          <w:szCs w:val="28"/>
        </w:rPr>
        <w:t xml:space="preserve">s documented policies, as well as the source and description of all proposed costs (and cost-share, if applicable). The narrative should complement the budget rather than repeat information provided in the budget.  For example, the narrative should provide details on the purpose of costs, reasonability of costs, cost price analysis, explain allocations, explain any yearly </w:t>
      </w:r>
      <w:proofErr w:type="gramStart"/>
      <w:r w:rsidR="71158C53" w:rsidRPr="00BC00CC">
        <w:rPr>
          <w:rFonts w:asciiTheme="minorHAnsi" w:eastAsiaTheme="minorEastAsia" w:hAnsiTheme="minorHAnsi" w:cstheme="minorBidi"/>
          <w:sz w:val="28"/>
          <w:szCs w:val="28"/>
        </w:rPr>
        <w:t>variances</w:t>
      </w:r>
      <w:proofErr w:type="gramEnd"/>
      <w:r w:rsidR="71158C53" w:rsidRPr="00BC00CC">
        <w:rPr>
          <w:rFonts w:asciiTheme="minorHAnsi" w:eastAsiaTheme="minorEastAsia" w:hAnsiTheme="minorHAnsi" w:cstheme="minorBidi"/>
          <w:sz w:val="28"/>
          <w:szCs w:val="28"/>
        </w:rPr>
        <w:t xml:space="preserve"> and tie expenses to program activities and/or objectives where appropriate. Sources of all cost-share offered in the application should be identified and explained in the budget narrative. See Tab 1</w:t>
      </w:r>
      <w:r w:rsidR="624C2D1E" w:rsidRPr="00BC00CC">
        <w:rPr>
          <w:rFonts w:asciiTheme="minorHAnsi" w:eastAsiaTheme="minorEastAsia" w:hAnsiTheme="minorHAnsi" w:cstheme="minorBidi"/>
          <w:sz w:val="28"/>
          <w:szCs w:val="28"/>
        </w:rPr>
        <w:t xml:space="preserve"> </w:t>
      </w:r>
      <w:r w:rsidR="41442CA9" w:rsidRPr="00BC00CC">
        <w:rPr>
          <w:rFonts w:asciiTheme="minorHAnsi" w:eastAsiaTheme="minorEastAsia" w:hAnsiTheme="minorHAnsi" w:cstheme="minorBidi"/>
          <w:sz w:val="28"/>
          <w:szCs w:val="28"/>
        </w:rPr>
        <w:t xml:space="preserve">Budget Guidelines-Template for Multi-Year Awards (FY2023) </w:t>
      </w:r>
      <w:r w:rsidR="71158C53" w:rsidRPr="00BC00CC">
        <w:rPr>
          <w:rFonts w:asciiTheme="minorHAnsi" w:eastAsiaTheme="minorEastAsia" w:hAnsiTheme="minorHAnsi" w:cstheme="minorBidi"/>
          <w:sz w:val="28"/>
          <w:szCs w:val="28"/>
        </w:rPr>
        <w:t>for more information.</w:t>
      </w:r>
    </w:p>
    <w:p w14:paraId="12DC1C27" w14:textId="3597D5DB" w:rsidR="00CF1A66" w:rsidRPr="00843E29" w:rsidRDefault="00CF1A66" w:rsidP="1EDD3F81">
      <w:pPr>
        <w:pStyle w:val="NoSpacing"/>
        <w:ind w:left="1440"/>
        <w:rPr>
          <w:rFonts w:asciiTheme="minorHAnsi" w:eastAsiaTheme="minorEastAsia" w:hAnsiTheme="minorHAnsi" w:cstheme="minorBidi"/>
          <w:sz w:val="28"/>
          <w:szCs w:val="28"/>
        </w:rPr>
      </w:pPr>
    </w:p>
    <w:p w14:paraId="6380D7F1" w14:textId="77BB9474" w:rsidR="00CF1A66" w:rsidRPr="00843E29" w:rsidRDefault="24DFEF06" w:rsidP="72C22461">
      <w:pPr>
        <w:pStyle w:val="NoSpacing"/>
        <w:numPr>
          <w:ilvl w:val="0"/>
          <w:numId w:val="27"/>
        </w:numPr>
        <w:rPr>
          <w:rFonts w:asciiTheme="minorHAnsi" w:eastAsiaTheme="minorEastAsia" w:hAnsiTheme="minorHAnsi" w:cstheme="minorBidi"/>
          <w:sz w:val="28"/>
          <w:szCs w:val="28"/>
        </w:rPr>
      </w:pPr>
      <w:r w:rsidRPr="72C22461">
        <w:rPr>
          <w:rFonts w:asciiTheme="minorHAnsi" w:eastAsiaTheme="minorEastAsia" w:hAnsiTheme="minorHAnsi" w:cstheme="minorBidi"/>
          <w:b/>
          <w:bCs/>
          <w:sz w:val="28"/>
          <w:szCs w:val="28"/>
        </w:rPr>
        <w:t>Logic Model</w:t>
      </w:r>
      <w:r w:rsidR="580D7929" w:rsidRPr="72C22461">
        <w:rPr>
          <w:rFonts w:asciiTheme="minorHAnsi" w:eastAsiaTheme="minorEastAsia" w:hAnsiTheme="minorHAnsi" w:cstheme="minorBidi"/>
          <w:b/>
          <w:bCs/>
          <w:color w:val="252525"/>
          <w:sz w:val="28"/>
          <w:szCs w:val="28"/>
        </w:rPr>
        <w:t>:</w:t>
      </w:r>
      <w:r w:rsidRPr="72C22461">
        <w:rPr>
          <w:rFonts w:asciiTheme="minorHAnsi" w:eastAsiaTheme="minorEastAsia" w:hAnsiTheme="minorHAnsi" w:cstheme="minorBidi"/>
          <w:sz w:val="28"/>
          <w:szCs w:val="28"/>
        </w:rPr>
        <w:t xml:space="preserve"> (preferably as a Word Document).  </w:t>
      </w:r>
      <w:r w:rsidR="71158C53" w:rsidRPr="72C22461">
        <w:rPr>
          <w:rFonts w:asciiTheme="minorHAnsi" w:eastAsiaTheme="minorEastAsia" w:hAnsiTheme="minorHAnsi" w:cstheme="minorBidi"/>
          <w:sz w:val="28"/>
          <w:szCs w:val="28"/>
        </w:rPr>
        <w:t>Logic models, and alternative approaches, can be helpful when planning and designing programs. These tools can be used to visually depict or outline how and why a project will work—</w:t>
      </w:r>
      <w:proofErr w:type="gramStart"/>
      <w:r w:rsidR="71158C53" w:rsidRPr="72C22461">
        <w:rPr>
          <w:rFonts w:asciiTheme="minorHAnsi" w:eastAsiaTheme="minorEastAsia" w:hAnsiTheme="minorHAnsi" w:cstheme="minorBidi"/>
          <w:sz w:val="28"/>
          <w:szCs w:val="28"/>
        </w:rPr>
        <w:t>i.e.</w:t>
      </w:r>
      <w:proofErr w:type="gramEnd"/>
      <w:r w:rsidR="71158C53" w:rsidRPr="72C22461">
        <w:rPr>
          <w:rFonts w:asciiTheme="minorHAnsi" w:eastAsiaTheme="minorEastAsia" w:hAnsiTheme="minorHAnsi" w:cstheme="minorBidi"/>
          <w:sz w:val="28"/>
          <w:szCs w:val="28"/>
        </w:rPr>
        <w:t xml:space="preserve"> the rationale behind your project approach.  Detailing how a program’s planned activities lead to certain outcomes can often help applicants understand the assumptions within the approach.  </w:t>
      </w:r>
      <w:r w:rsidR="71158C53" w:rsidRPr="72C22461">
        <w:rPr>
          <w:rFonts w:asciiTheme="minorHAnsi" w:eastAsiaTheme="minorEastAsia" w:hAnsiTheme="minorHAnsi" w:cstheme="minorBidi"/>
          <w:sz w:val="28"/>
          <w:szCs w:val="28"/>
        </w:rPr>
        <w:lastRenderedPageBreak/>
        <w:t>Detailing factors outside your control, such as policy shifts (</w:t>
      </w:r>
      <w:proofErr w:type="gramStart"/>
      <w:r w:rsidR="71158C53" w:rsidRPr="72C22461">
        <w:rPr>
          <w:rFonts w:asciiTheme="minorHAnsi" w:eastAsiaTheme="minorEastAsia" w:hAnsiTheme="minorHAnsi" w:cstheme="minorBidi"/>
          <w:sz w:val="28"/>
          <w:szCs w:val="28"/>
        </w:rPr>
        <w:t>i.e.</w:t>
      </w:r>
      <w:proofErr w:type="gramEnd"/>
      <w:r w:rsidR="71158C53" w:rsidRPr="72C22461">
        <w:rPr>
          <w:rFonts w:asciiTheme="minorHAnsi" w:eastAsiaTheme="minorEastAsia" w:hAnsiTheme="minorHAnsi" w:cstheme="minorBidi"/>
          <w:sz w:val="28"/>
          <w:szCs w:val="28"/>
        </w:rPr>
        <w:t xml:space="preserve"> external factors) within a logic model can identify areas that should be included within your program’s risk analysis. It details planned activities, the immediate services or product of project activities (outputs), and the expected changes or benefits that occur after activities have been implemented (outcomes). Applicants should specify objectives, identify what resources (inputs) are needed, outline proposed activities (outputs) and beneficiaries, and illustrate how activities lead to expected results.</w:t>
      </w:r>
      <w:r>
        <w:br/>
      </w:r>
    </w:p>
    <w:p w14:paraId="4CA9FEED" w14:textId="77777777" w:rsidR="00053F9D" w:rsidRPr="00053F9D" w:rsidRDefault="00053F9D" w:rsidP="1EDD3F81">
      <w:pPr>
        <w:pStyle w:val="NoSpacing"/>
        <w:numPr>
          <w:ilvl w:val="0"/>
          <w:numId w:val="27"/>
        </w:numPr>
        <w:rPr>
          <w:rFonts w:asciiTheme="minorHAnsi" w:eastAsiaTheme="minorEastAsia" w:hAnsiTheme="minorHAnsi" w:cstheme="minorBidi"/>
          <w:b/>
          <w:bCs/>
          <w:sz w:val="28"/>
          <w:szCs w:val="28"/>
        </w:rPr>
      </w:pPr>
      <w:r w:rsidRPr="00BC00CC">
        <w:rPr>
          <w:rFonts w:asciiTheme="minorHAnsi" w:eastAsiaTheme="minorEastAsia" w:hAnsiTheme="minorHAnsi" w:cstheme="minorBidi"/>
          <w:b/>
          <w:bCs/>
          <w:sz w:val="28"/>
          <w:szCs w:val="28"/>
        </w:rPr>
        <w:t xml:space="preserve">Program Monitoring and Evaluation Narrative and Plan: </w:t>
      </w:r>
    </w:p>
    <w:p w14:paraId="30A5970D" w14:textId="2E0E6159" w:rsidR="00053F9D" w:rsidRPr="00053F9D" w:rsidRDefault="00053F9D" w:rsidP="1EDD3F81">
      <w:pPr>
        <w:pStyle w:val="NoSpacing"/>
        <w:numPr>
          <w:ilvl w:val="0"/>
          <w:numId w:val="50"/>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M&amp;E Narrative (maximum one page) outlines how a project’s M&amp;E system will be carried out and by whom.  It details how you will track your project’s performance toward its objectives, over time.  Provide a clear description of the approach and data collection strategies and tools to be employed (e.g., pre- and post-test surveys, interviews, focus groups). The description should include how the applicant will track and document whether activities occurred (outputs) and the results or changes caused by these activities (outcomes). If the project includes work with local partners or sub-partners, explain how M&amp;E efforts will be coordinated amongst these organizations. Explain if an external evaluation will be included. Evaluations, internal or external, should be systematic studies that use research methods to address specific questions about project performance.  They should provide a valuable supplement to ongoing monitoring activities.  Evaluation activities generally include baseline assessments, </w:t>
      </w:r>
      <w:proofErr w:type="gramStart"/>
      <w:r w:rsidRPr="1EDD3F81">
        <w:rPr>
          <w:rFonts w:asciiTheme="minorHAnsi" w:eastAsiaTheme="minorEastAsia" w:hAnsiTheme="minorHAnsi" w:cstheme="minorBidi"/>
          <w:sz w:val="28"/>
          <w:szCs w:val="28"/>
        </w:rPr>
        <w:t>mid-term</w:t>
      </w:r>
      <w:proofErr w:type="gramEnd"/>
      <w:r w:rsidRPr="1EDD3F81">
        <w:rPr>
          <w:rFonts w:asciiTheme="minorHAnsi" w:eastAsiaTheme="minorEastAsia" w:hAnsiTheme="minorHAnsi" w:cstheme="minorBidi"/>
          <w:sz w:val="28"/>
          <w:szCs w:val="28"/>
        </w:rPr>
        <w:t xml:space="preserve"> and final evaluations.</w:t>
      </w:r>
    </w:p>
    <w:p w14:paraId="5BA0961A" w14:textId="77777777" w:rsidR="00053F9D" w:rsidRPr="00053F9D" w:rsidRDefault="00053F9D" w:rsidP="1EDD3F81">
      <w:pPr>
        <w:pStyle w:val="NoSpacing"/>
        <w:numPr>
          <w:ilvl w:val="0"/>
          <w:numId w:val="50"/>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M&amp;E plan should draw on the objectives, activities and expected changes from the logic model, and link those areas to indicators. The M&amp;E plan is generally structured as a table with output- and outcome-based indicators.  It explains how data will be collected (data collection methods) to show that certain changes occurred.  It outlines baselines (where your project is starting) and quarterly targets (what you would like to achieve) for each indicator.</w:t>
      </w:r>
    </w:p>
    <w:p w14:paraId="19ECE3F6" w14:textId="4EC48D8C" w:rsidR="00046B0B" w:rsidRPr="00843E29" w:rsidRDefault="00046B0B" w:rsidP="1EDD3F81">
      <w:pPr>
        <w:pStyle w:val="NoSpacing"/>
        <w:ind w:left="720"/>
        <w:rPr>
          <w:rFonts w:asciiTheme="minorHAnsi" w:eastAsiaTheme="minorEastAsia" w:hAnsiTheme="minorHAnsi" w:cstheme="minorBidi"/>
          <w:sz w:val="28"/>
          <w:szCs w:val="28"/>
        </w:rPr>
      </w:pPr>
    </w:p>
    <w:p w14:paraId="76A772A9" w14:textId="313FF429" w:rsidR="00CF1A66" w:rsidRPr="00843E29" w:rsidRDefault="38DB941D" w:rsidP="72C22461">
      <w:pPr>
        <w:pStyle w:val="NoSpacing"/>
        <w:numPr>
          <w:ilvl w:val="0"/>
          <w:numId w:val="27"/>
        </w:numPr>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Key Personnel</w:t>
      </w:r>
      <w:r w:rsidR="76890315" w:rsidRPr="00BC00CC">
        <w:rPr>
          <w:rFonts w:asciiTheme="minorHAnsi" w:eastAsiaTheme="minorEastAsia" w:hAnsiTheme="minorHAnsi" w:cstheme="minorBidi"/>
          <w:b/>
          <w:bCs/>
          <w:color w:val="252525"/>
          <w:sz w:val="28"/>
          <w:szCs w:val="28"/>
        </w:rPr>
        <w:t>:</w:t>
      </w:r>
      <w:r w:rsidRPr="00BC00CC">
        <w:rPr>
          <w:rFonts w:asciiTheme="minorHAnsi" w:eastAsiaTheme="minorEastAsia" w:hAnsiTheme="minorHAnsi" w:cstheme="minorBidi"/>
          <w:sz w:val="28"/>
          <w:szCs w:val="28"/>
        </w:rPr>
        <w:t xml:space="preserve"> (not to exceed two </w:t>
      </w:r>
      <w:r w:rsidR="56C89E0F" w:rsidRPr="00BC00CC">
        <w:rPr>
          <w:rFonts w:asciiTheme="minorHAnsi" w:eastAsiaTheme="minorEastAsia" w:hAnsiTheme="minorHAnsi" w:cstheme="minorBidi"/>
          <w:sz w:val="28"/>
          <w:szCs w:val="28"/>
        </w:rPr>
        <w:t>(</w:t>
      </w:r>
      <w:r w:rsidRPr="00BC00CC">
        <w:rPr>
          <w:rFonts w:asciiTheme="minorHAnsi" w:eastAsiaTheme="minorEastAsia" w:hAnsiTheme="minorHAnsi" w:cstheme="minorBidi"/>
          <w:sz w:val="28"/>
          <w:szCs w:val="28"/>
        </w:rPr>
        <w:t>2</w:t>
      </w:r>
      <w:r w:rsidR="56C89E0F"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sz w:val="28"/>
          <w:szCs w:val="28"/>
        </w:rPr>
        <w:t>page</w:t>
      </w:r>
      <w:r w:rsidR="0B649407" w:rsidRPr="00BC00CC">
        <w:rPr>
          <w:rFonts w:asciiTheme="minorHAnsi" w:eastAsiaTheme="minorEastAsia" w:hAnsiTheme="minorHAnsi" w:cstheme="minorBidi"/>
          <w:sz w:val="28"/>
          <w:szCs w:val="28"/>
        </w:rPr>
        <w:t>s</w:t>
      </w:r>
      <w:r w:rsidRPr="00BC00CC">
        <w:rPr>
          <w:rFonts w:asciiTheme="minorHAnsi" w:eastAsiaTheme="minorEastAsia" w:hAnsiTheme="minorHAnsi" w:cstheme="minorBidi"/>
          <w:sz w:val="28"/>
          <w:szCs w:val="28"/>
        </w:rPr>
        <w:t xml:space="preserve">, preferably as a Word </w:t>
      </w:r>
      <w:r w:rsidR="729D393D" w:rsidRPr="00BC00CC">
        <w:rPr>
          <w:rFonts w:asciiTheme="minorHAnsi" w:eastAsiaTheme="minorEastAsia" w:hAnsiTheme="minorHAnsi" w:cstheme="minorBidi"/>
          <w:sz w:val="28"/>
          <w:szCs w:val="28"/>
        </w:rPr>
        <w:t>Document) This</w:t>
      </w:r>
      <w:r w:rsidR="4465B8E3" w:rsidRPr="00BC00CC">
        <w:rPr>
          <w:rFonts w:asciiTheme="minorHAnsi" w:eastAsiaTheme="minorEastAsia" w:hAnsiTheme="minorHAnsi" w:cstheme="minorBidi"/>
          <w:sz w:val="28"/>
          <w:szCs w:val="28"/>
        </w:rPr>
        <w:t xml:space="preserve"> </w:t>
      </w:r>
      <w:r w:rsidR="267E5E56" w:rsidRPr="00BC00CC">
        <w:rPr>
          <w:rFonts w:asciiTheme="minorHAnsi" w:eastAsiaTheme="minorEastAsia" w:hAnsiTheme="minorHAnsi" w:cstheme="minorBidi"/>
          <w:sz w:val="28"/>
          <w:szCs w:val="28"/>
        </w:rPr>
        <w:t xml:space="preserve">can </w:t>
      </w:r>
      <w:r w:rsidR="5AE53BBC" w:rsidRPr="00BC00CC">
        <w:rPr>
          <w:rFonts w:asciiTheme="minorHAnsi" w:eastAsiaTheme="minorEastAsia" w:hAnsiTheme="minorHAnsi" w:cstheme="minorBidi"/>
          <w:sz w:val="28"/>
          <w:szCs w:val="28"/>
        </w:rPr>
        <w:t>represent</w:t>
      </w:r>
      <w:r w:rsidR="4465B8E3" w:rsidRPr="00BC00CC">
        <w:rPr>
          <w:rFonts w:asciiTheme="minorHAnsi" w:eastAsiaTheme="minorEastAsia" w:hAnsiTheme="minorHAnsi" w:cstheme="minorBidi"/>
          <w:sz w:val="28"/>
          <w:szCs w:val="28"/>
        </w:rPr>
        <w:t xml:space="preserve"> staff within your organization or outside of your organization (subgrantee, consultants, contractors)</w:t>
      </w:r>
      <w:r w:rsidR="52934266" w:rsidRPr="00BC00CC">
        <w:rPr>
          <w:rFonts w:asciiTheme="minorHAnsi" w:eastAsiaTheme="minorEastAsia" w:hAnsiTheme="minorHAnsi" w:cstheme="minorBidi"/>
          <w:sz w:val="28"/>
          <w:szCs w:val="28"/>
        </w:rPr>
        <w:t xml:space="preserve">, carrying out </w:t>
      </w:r>
      <w:r w:rsidR="52934266" w:rsidRPr="00BC00CC">
        <w:rPr>
          <w:rFonts w:asciiTheme="minorHAnsi" w:eastAsiaTheme="minorEastAsia" w:hAnsiTheme="minorHAnsi" w:cstheme="minorBidi"/>
          <w:sz w:val="28"/>
          <w:szCs w:val="28"/>
        </w:rPr>
        <w:lastRenderedPageBreak/>
        <w:t>administrative or technical responsibilities,</w:t>
      </w:r>
      <w:r w:rsidR="4465B8E3" w:rsidRPr="00BC00CC">
        <w:rPr>
          <w:rFonts w:asciiTheme="minorHAnsi" w:eastAsiaTheme="minorEastAsia" w:hAnsiTheme="minorHAnsi" w:cstheme="minorBidi"/>
          <w:sz w:val="28"/>
          <w:szCs w:val="28"/>
        </w:rPr>
        <w:t xml:space="preserve"> who are </w:t>
      </w:r>
      <w:r w:rsidR="5D234C87" w:rsidRPr="00BC00CC">
        <w:rPr>
          <w:rFonts w:asciiTheme="minorHAnsi" w:eastAsiaTheme="minorEastAsia" w:hAnsiTheme="minorHAnsi" w:cstheme="minorBidi"/>
          <w:sz w:val="28"/>
          <w:szCs w:val="28"/>
        </w:rPr>
        <w:t>integral to the success of the program.</w:t>
      </w:r>
      <w:r w:rsidR="02A0D00D" w:rsidRPr="00BC00CC">
        <w:rPr>
          <w:rFonts w:asciiTheme="minorHAnsi" w:eastAsiaTheme="minorEastAsia" w:hAnsiTheme="minorHAnsi" w:cstheme="minorBidi"/>
          <w:sz w:val="28"/>
          <w:szCs w:val="28"/>
        </w:rPr>
        <w:t xml:space="preserve"> </w:t>
      </w:r>
      <w:r w:rsidR="67446CA9" w:rsidRPr="00BC00CC">
        <w:rPr>
          <w:rFonts w:asciiTheme="minorHAnsi" w:eastAsiaTheme="minorEastAsia" w:hAnsiTheme="minorHAnsi" w:cstheme="minorBidi"/>
          <w:sz w:val="28"/>
          <w:szCs w:val="28"/>
        </w:rPr>
        <w:t>I</w:t>
      </w:r>
      <w:r w:rsidRPr="00BC00CC">
        <w:rPr>
          <w:rFonts w:asciiTheme="minorHAnsi" w:eastAsiaTheme="minorEastAsia" w:hAnsiTheme="minorHAnsi" w:cstheme="minorBidi"/>
          <w:sz w:val="28"/>
          <w:szCs w:val="28"/>
        </w:rPr>
        <w:t xml:space="preserve">nclude short bios that highlight relevant professional experience. </w:t>
      </w:r>
      <w:r w:rsidR="67446CA9" w:rsidRPr="00BC00CC">
        <w:rPr>
          <w:rFonts w:asciiTheme="minorHAnsi" w:eastAsiaTheme="minorEastAsia" w:hAnsiTheme="minorHAnsi" w:cstheme="minorBidi"/>
          <w:sz w:val="28"/>
          <w:szCs w:val="28"/>
        </w:rPr>
        <w:t xml:space="preserve">Provides names, titles, </w:t>
      </w:r>
      <w:proofErr w:type="gramStart"/>
      <w:r w:rsidR="67446CA9" w:rsidRPr="00BC00CC">
        <w:rPr>
          <w:rFonts w:asciiTheme="minorHAnsi" w:eastAsiaTheme="minorEastAsia" w:hAnsiTheme="minorHAnsi" w:cstheme="minorBidi"/>
          <w:sz w:val="28"/>
          <w:szCs w:val="28"/>
        </w:rPr>
        <w:t>roles</w:t>
      </w:r>
      <w:proofErr w:type="gramEnd"/>
      <w:r w:rsidR="67446CA9" w:rsidRPr="00BC00CC">
        <w:rPr>
          <w:rFonts w:asciiTheme="minorHAnsi" w:eastAsiaTheme="minorEastAsia" w:hAnsiTheme="minorHAnsi" w:cstheme="minorBidi"/>
          <w:sz w:val="28"/>
          <w:szCs w:val="28"/>
        </w:rPr>
        <w:t xml:space="preserve"> and experience/qualifications of key personnel involved in the program. </w:t>
      </w:r>
      <w:r w:rsidRPr="00BC00CC">
        <w:rPr>
          <w:rFonts w:asciiTheme="minorHAnsi" w:eastAsiaTheme="minorEastAsia" w:hAnsiTheme="minorHAnsi" w:cstheme="minorBidi"/>
          <w:sz w:val="28"/>
          <w:szCs w:val="28"/>
        </w:rPr>
        <w:t>Given the limited space, CVs are not recommended for submission.</w:t>
      </w:r>
      <w:r w:rsidR="5E1F8FC5" w:rsidRPr="00BC00CC">
        <w:rPr>
          <w:rFonts w:asciiTheme="minorHAnsi" w:eastAsiaTheme="minorEastAsia" w:hAnsiTheme="minorHAnsi" w:cstheme="minorBidi"/>
          <w:sz w:val="28"/>
          <w:szCs w:val="28"/>
        </w:rPr>
        <w:t xml:space="preserve"> Limited to 3-5 individuals.</w:t>
      </w:r>
      <w:r>
        <w:br/>
      </w:r>
    </w:p>
    <w:p w14:paraId="10E6A540" w14:textId="45DA15F4" w:rsidR="00CF1A66" w:rsidRPr="002C5E91" w:rsidRDefault="777D8670" w:rsidP="72C22461">
      <w:pPr>
        <w:pStyle w:val="NoSpacing"/>
        <w:numPr>
          <w:ilvl w:val="0"/>
          <w:numId w:val="27"/>
        </w:numPr>
        <w:rPr>
          <w:rFonts w:asciiTheme="minorHAnsi" w:eastAsiaTheme="minorEastAsia" w:hAnsiTheme="minorHAnsi" w:cstheme="minorBidi"/>
          <w:color w:val="252525"/>
          <w:sz w:val="28"/>
          <w:szCs w:val="28"/>
        </w:rPr>
      </w:pPr>
      <w:r w:rsidRPr="00BC00CC">
        <w:rPr>
          <w:rFonts w:asciiTheme="minorHAnsi" w:eastAsiaTheme="minorEastAsia" w:hAnsiTheme="minorHAnsi" w:cstheme="minorBidi"/>
          <w:b/>
          <w:bCs/>
          <w:sz w:val="28"/>
          <w:szCs w:val="28"/>
        </w:rPr>
        <w:t xml:space="preserve"> </w:t>
      </w:r>
      <w:r w:rsidR="38DB941D" w:rsidRPr="00BC00CC">
        <w:rPr>
          <w:rFonts w:asciiTheme="minorHAnsi" w:eastAsiaTheme="minorEastAsia" w:hAnsiTheme="minorHAnsi" w:cstheme="minorBidi"/>
          <w:b/>
          <w:bCs/>
          <w:sz w:val="28"/>
          <w:szCs w:val="28"/>
        </w:rPr>
        <w:t>Timeline</w:t>
      </w:r>
      <w:r w:rsidR="3F684B99" w:rsidRPr="00BC00CC">
        <w:rPr>
          <w:rFonts w:asciiTheme="minorHAnsi" w:eastAsiaTheme="minorEastAsia" w:hAnsiTheme="minorHAnsi" w:cstheme="minorBidi"/>
          <w:b/>
          <w:bCs/>
          <w:color w:val="252525"/>
          <w:sz w:val="28"/>
          <w:szCs w:val="28"/>
        </w:rPr>
        <w:t>:</w:t>
      </w:r>
      <w:r w:rsidR="38DB941D" w:rsidRPr="00BC00CC">
        <w:rPr>
          <w:rFonts w:asciiTheme="minorHAnsi" w:eastAsiaTheme="minorEastAsia" w:hAnsiTheme="minorHAnsi" w:cstheme="minorBidi"/>
          <w:sz w:val="28"/>
          <w:szCs w:val="28"/>
        </w:rPr>
        <w:t xml:space="preserve"> (not to exceed one </w:t>
      </w:r>
      <w:r w:rsidR="56C89E0F" w:rsidRPr="00BC00CC">
        <w:rPr>
          <w:rFonts w:asciiTheme="minorHAnsi" w:eastAsiaTheme="minorEastAsia" w:hAnsiTheme="minorHAnsi" w:cstheme="minorBidi"/>
          <w:sz w:val="28"/>
          <w:szCs w:val="28"/>
        </w:rPr>
        <w:t>(</w:t>
      </w:r>
      <w:r w:rsidR="38DB941D" w:rsidRPr="00BC00CC">
        <w:rPr>
          <w:rFonts w:asciiTheme="minorHAnsi" w:eastAsiaTheme="minorEastAsia" w:hAnsiTheme="minorHAnsi" w:cstheme="minorBidi"/>
          <w:sz w:val="28"/>
          <w:szCs w:val="28"/>
        </w:rPr>
        <w:t>1</w:t>
      </w:r>
      <w:r w:rsidR="56C89E0F" w:rsidRPr="00BC00CC">
        <w:rPr>
          <w:rFonts w:asciiTheme="minorHAnsi" w:eastAsiaTheme="minorEastAsia" w:hAnsiTheme="minorHAnsi" w:cstheme="minorBidi"/>
          <w:sz w:val="28"/>
          <w:szCs w:val="28"/>
        </w:rPr>
        <w:t xml:space="preserve">) </w:t>
      </w:r>
      <w:r w:rsidR="38DB941D" w:rsidRPr="00BC00CC">
        <w:rPr>
          <w:rFonts w:asciiTheme="minorHAnsi" w:eastAsiaTheme="minorEastAsia" w:hAnsiTheme="minorHAnsi" w:cstheme="minorBidi"/>
          <w:sz w:val="28"/>
          <w:szCs w:val="28"/>
        </w:rPr>
        <w:t>page, preferably as a Word</w:t>
      </w:r>
      <w:r w:rsidR="0B649407" w:rsidRPr="00BC00CC">
        <w:rPr>
          <w:rFonts w:asciiTheme="minorHAnsi" w:eastAsiaTheme="minorEastAsia" w:hAnsiTheme="minorHAnsi" w:cstheme="minorBidi"/>
          <w:sz w:val="28"/>
          <w:szCs w:val="28"/>
        </w:rPr>
        <w:t xml:space="preserve"> Document</w:t>
      </w:r>
      <w:r w:rsidR="38DB941D" w:rsidRPr="00BC00CC">
        <w:rPr>
          <w:rFonts w:asciiTheme="minorHAnsi" w:eastAsiaTheme="minorEastAsia" w:hAnsiTheme="minorHAnsi" w:cstheme="minorBidi"/>
          <w:sz w:val="28"/>
          <w:szCs w:val="28"/>
        </w:rPr>
        <w:t xml:space="preserve"> or Excel </w:t>
      </w:r>
      <w:r w:rsidR="7CA7A590" w:rsidRPr="00BC00CC">
        <w:rPr>
          <w:rFonts w:asciiTheme="minorHAnsi" w:eastAsiaTheme="minorEastAsia" w:hAnsiTheme="minorHAnsi" w:cstheme="minorBidi"/>
          <w:sz w:val="28"/>
          <w:szCs w:val="28"/>
        </w:rPr>
        <w:t>Sheet) The</w:t>
      </w:r>
      <w:r w:rsidR="38DB941D" w:rsidRPr="00BC00CC">
        <w:rPr>
          <w:rFonts w:asciiTheme="minorHAnsi" w:eastAsiaTheme="minorEastAsia" w:hAnsiTheme="minorHAnsi" w:cstheme="minorBidi"/>
          <w:sz w:val="28"/>
          <w:szCs w:val="28"/>
        </w:rPr>
        <w:t xml:space="preserve"> timeline of the overall proposal should include activities, evaluation efforts, </w:t>
      </w:r>
      <w:r w:rsidR="38DB941D" w:rsidRPr="00BC00CC">
        <w:rPr>
          <w:rFonts w:asciiTheme="minorHAnsi" w:eastAsiaTheme="minorEastAsia" w:hAnsiTheme="minorHAnsi" w:cstheme="minorBidi"/>
          <w:b/>
          <w:bCs/>
          <w:sz w:val="28"/>
          <w:szCs w:val="28"/>
        </w:rPr>
        <w:t>and</w:t>
      </w:r>
      <w:r w:rsidR="38DB941D" w:rsidRPr="00BC00CC">
        <w:rPr>
          <w:rFonts w:asciiTheme="minorHAnsi" w:eastAsiaTheme="minorEastAsia" w:hAnsiTheme="minorHAnsi" w:cstheme="minorBidi"/>
          <w:sz w:val="28"/>
          <w:szCs w:val="28"/>
        </w:rPr>
        <w:t xml:space="preserve"> program closeout.</w:t>
      </w:r>
      <w:r w:rsidR="315B7300" w:rsidRPr="00BC00CC">
        <w:rPr>
          <w:rFonts w:asciiTheme="minorHAnsi" w:eastAsiaTheme="minorEastAsia" w:hAnsiTheme="minorHAnsi" w:cstheme="minorBidi"/>
          <w:sz w:val="28"/>
          <w:szCs w:val="28"/>
        </w:rPr>
        <w:t xml:space="preserve"> Sufficient time should be </w:t>
      </w:r>
      <w:r w:rsidR="4518F4DE" w:rsidRPr="00BC00CC">
        <w:rPr>
          <w:rFonts w:asciiTheme="minorHAnsi" w:eastAsiaTheme="minorEastAsia" w:hAnsiTheme="minorHAnsi" w:cstheme="minorBidi"/>
          <w:sz w:val="28"/>
          <w:szCs w:val="28"/>
        </w:rPr>
        <w:t>included</w:t>
      </w:r>
      <w:r w:rsidR="315B7300" w:rsidRPr="00BC00CC">
        <w:rPr>
          <w:rFonts w:asciiTheme="minorHAnsi" w:eastAsiaTheme="minorEastAsia" w:hAnsiTheme="minorHAnsi" w:cstheme="minorBidi"/>
          <w:sz w:val="28"/>
          <w:szCs w:val="28"/>
        </w:rPr>
        <w:t xml:space="preserve"> to </w:t>
      </w:r>
      <w:r w:rsidR="7C520C12" w:rsidRPr="00BC00CC">
        <w:rPr>
          <w:rFonts w:asciiTheme="minorHAnsi" w:eastAsiaTheme="minorEastAsia" w:hAnsiTheme="minorHAnsi" w:cstheme="minorBidi"/>
          <w:sz w:val="28"/>
          <w:szCs w:val="28"/>
        </w:rPr>
        <w:t xml:space="preserve">conduct and </w:t>
      </w:r>
      <w:r w:rsidR="315B7300" w:rsidRPr="00BC00CC">
        <w:rPr>
          <w:rFonts w:asciiTheme="minorHAnsi" w:eastAsiaTheme="minorEastAsia" w:hAnsiTheme="minorHAnsi" w:cstheme="minorBidi"/>
          <w:sz w:val="28"/>
          <w:szCs w:val="28"/>
        </w:rPr>
        <w:t xml:space="preserve">finalize internal/external evaluations and allow any sub-recipients time for final reporting. </w:t>
      </w:r>
      <w:r w:rsidR="38DB941D">
        <w:br/>
      </w:r>
    </w:p>
    <w:p w14:paraId="7B5E326E" w14:textId="21FBF006" w:rsidR="006448FC" w:rsidRPr="006448FC" w:rsidRDefault="777D8670" w:rsidP="72C22461">
      <w:pPr>
        <w:pStyle w:val="NoSpacing"/>
        <w:numPr>
          <w:ilvl w:val="0"/>
          <w:numId w:val="27"/>
        </w:numPr>
        <w:rPr>
          <w:rFonts w:asciiTheme="minorHAnsi" w:eastAsiaTheme="minorEastAsia" w:hAnsiTheme="minorHAnsi" w:cstheme="minorBidi"/>
          <w:color w:val="252525"/>
          <w:sz w:val="28"/>
          <w:szCs w:val="28"/>
        </w:rPr>
      </w:pPr>
      <w:r w:rsidRPr="72C22461">
        <w:rPr>
          <w:rFonts w:asciiTheme="minorHAnsi" w:eastAsiaTheme="minorEastAsia" w:hAnsiTheme="minorHAnsi" w:cstheme="minorBidi"/>
          <w:b/>
          <w:bCs/>
          <w:color w:val="252525"/>
          <w:sz w:val="28"/>
          <w:szCs w:val="28"/>
        </w:rPr>
        <w:t xml:space="preserve"> </w:t>
      </w:r>
      <w:r w:rsidR="00B75E79" w:rsidRPr="72C22461">
        <w:rPr>
          <w:rFonts w:asciiTheme="minorHAnsi" w:eastAsiaTheme="minorEastAsia" w:hAnsiTheme="minorHAnsi" w:cstheme="minorBidi"/>
          <w:b/>
          <w:bCs/>
          <w:color w:val="252525"/>
          <w:sz w:val="28"/>
          <w:szCs w:val="28"/>
        </w:rPr>
        <w:t xml:space="preserve">Gender </w:t>
      </w:r>
      <w:r w:rsidR="00EC1DE8" w:rsidRPr="72C22461">
        <w:rPr>
          <w:rFonts w:asciiTheme="minorHAnsi" w:eastAsiaTheme="minorEastAsia" w:hAnsiTheme="minorHAnsi" w:cstheme="minorBidi"/>
          <w:b/>
          <w:bCs/>
          <w:color w:val="252525"/>
          <w:sz w:val="28"/>
          <w:szCs w:val="28"/>
        </w:rPr>
        <w:t xml:space="preserve">and Inclusion </w:t>
      </w:r>
      <w:r w:rsidR="00B75E79" w:rsidRPr="72C22461">
        <w:rPr>
          <w:rFonts w:asciiTheme="minorHAnsi" w:eastAsiaTheme="minorEastAsia" w:hAnsiTheme="minorHAnsi" w:cstheme="minorBidi"/>
          <w:b/>
          <w:bCs/>
          <w:color w:val="252525"/>
          <w:sz w:val="28"/>
          <w:szCs w:val="28"/>
        </w:rPr>
        <w:t>Analysis</w:t>
      </w:r>
      <w:r w:rsidR="58F363DC" w:rsidRPr="72C22461">
        <w:rPr>
          <w:rFonts w:asciiTheme="minorHAnsi" w:eastAsiaTheme="minorEastAsia" w:hAnsiTheme="minorHAnsi" w:cstheme="minorBidi"/>
          <w:b/>
          <w:bCs/>
          <w:color w:val="252525"/>
          <w:sz w:val="28"/>
          <w:szCs w:val="28"/>
        </w:rPr>
        <w:t>:</w:t>
      </w:r>
      <w:r w:rsidR="00B75E79" w:rsidRPr="72C22461">
        <w:rPr>
          <w:rFonts w:asciiTheme="minorHAnsi" w:eastAsiaTheme="minorEastAsia" w:hAnsiTheme="minorHAnsi" w:cstheme="minorBidi"/>
          <w:color w:val="252525"/>
          <w:sz w:val="28"/>
          <w:szCs w:val="28"/>
        </w:rPr>
        <w:t xml:space="preserve"> (not to exceed t</w:t>
      </w:r>
      <w:r w:rsidR="008F0887" w:rsidRPr="72C22461">
        <w:rPr>
          <w:rFonts w:asciiTheme="minorHAnsi" w:eastAsiaTheme="minorEastAsia" w:hAnsiTheme="minorHAnsi" w:cstheme="minorBidi"/>
          <w:color w:val="252525"/>
          <w:sz w:val="28"/>
          <w:szCs w:val="28"/>
        </w:rPr>
        <w:t>wo</w:t>
      </w:r>
      <w:r w:rsidR="00B75E79" w:rsidRPr="72C22461">
        <w:rPr>
          <w:rFonts w:asciiTheme="minorHAnsi" w:eastAsiaTheme="minorEastAsia" w:hAnsiTheme="minorHAnsi" w:cstheme="minorBidi"/>
          <w:color w:val="252525"/>
          <w:sz w:val="28"/>
          <w:szCs w:val="28"/>
        </w:rPr>
        <w:t xml:space="preserve"> (</w:t>
      </w:r>
      <w:r w:rsidR="008F0887" w:rsidRPr="72C22461">
        <w:rPr>
          <w:rFonts w:asciiTheme="minorHAnsi" w:eastAsiaTheme="minorEastAsia" w:hAnsiTheme="minorHAnsi" w:cstheme="minorBidi"/>
          <w:color w:val="252525"/>
          <w:sz w:val="28"/>
          <w:szCs w:val="28"/>
        </w:rPr>
        <w:t>2</w:t>
      </w:r>
      <w:r w:rsidR="00B75E79" w:rsidRPr="72C22461">
        <w:rPr>
          <w:rFonts w:asciiTheme="minorHAnsi" w:eastAsiaTheme="minorEastAsia" w:hAnsiTheme="minorHAnsi" w:cstheme="minorBidi"/>
          <w:color w:val="252525"/>
          <w:sz w:val="28"/>
          <w:szCs w:val="28"/>
        </w:rPr>
        <w:t xml:space="preserve">) pages, preferably as a Word Document) that provides a concise analysis of relevant gender norms, </w:t>
      </w:r>
      <w:bookmarkStart w:id="7" w:name="_Hlk87981153"/>
      <w:r w:rsidR="00EC1DE8" w:rsidRPr="72C22461">
        <w:rPr>
          <w:rFonts w:asciiTheme="minorHAnsi" w:eastAsiaTheme="minorEastAsia" w:hAnsiTheme="minorHAnsi" w:cstheme="minorBidi"/>
          <w:color w:val="252525"/>
          <w:sz w:val="28"/>
          <w:szCs w:val="28"/>
        </w:rPr>
        <w:t xml:space="preserve">equity and equality for underserved communities and marginalized populations, </w:t>
      </w:r>
      <w:bookmarkEnd w:id="7"/>
      <w:r w:rsidR="00B75E79" w:rsidRPr="72C22461">
        <w:rPr>
          <w:rFonts w:asciiTheme="minorHAnsi" w:eastAsiaTheme="minorEastAsia" w:hAnsiTheme="minorHAnsi" w:cstheme="minorBidi"/>
          <w:color w:val="252525"/>
          <w:sz w:val="28"/>
          <w:szCs w:val="28"/>
        </w:rPr>
        <w:t xml:space="preserve">power relations, and conflict dynamics in target countries.  Potential domains of analysis include institutional practices and barriers, cultural norms, gender roles, access to and control over assets and resources, and patterns of decision-making.  Applicants should briefly explain how they have integrated findings from their analysis into project design and/or other proposal documents, including a plan for </w:t>
      </w:r>
      <w:r w:rsidR="00B75E79" w:rsidRPr="72C22461">
        <w:rPr>
          <w:rFonts w:asciiTheme="minorHAnsi" w:eastAsiaTheme="minorEastAsia" w:hAnsiTheme="minorHAnsi" w:cstheme="minorBidi"/>
          <w:sz w:val="28"/>
          <w:szCs w:val="28"/>
        </w:rPr>
        <w:t xml:space="preserve">regularly reviewing and updating the gender </w:t>
      </w:r>
      <w:bookmarkStart w:id="8" w:name="_Hlk87981167"/>
      <w:r w:rsidR="00EC1DE8" w:rsidRPr="72C22461">
        <w:rPr>
          <w:rFonts w:asciiTheme="minorHAnsi" w:eastAsiaTheme="minorEastAsia" w:hAnsiTheme="minorHAnsi" w:cstheme="minorBidi"/>
          <w:sz w:val="28"/>
          <w:szCs w:val="28"/>
        </w:rPr>
        <w:t xml:space="preserve">and inclusion </w:t>
      </w:r>
      <w:bookmarkEnd w:id="8"/>
      <w:r w:rsidR="00B75E79" w:rsidRPr="72C22461">
        <w:rPr>
          <w:rFonts w:asciiTheme="minorHAnsi" w:eastAsiaTheme="minorEastAsia" w:hAnsiTheme="minorHAnsi" w:cstheme="minorBidi"/>
          <w:sz w:val="28"/>
          <w:szCs w:val="28"/>
        </w:rPr>
        <w:t>analysis with local partners/beneficiaries, and making any necessary adjustments to program implementation</w:t>
      </w:r>
      <w:r w:rsidR="00B75E79" w:rsidRPr="72C22461">
        <w:rPr>
          <w:rFonts w:asciiTheme="minorHAnsi" w:eastAsiaTheme="minorEastAsia" w:hAnsiTheme="minorHAnsi" w:cstheme="minorBidi"/>
          <w:color w:val="252525"/>
          <w:sz w:val="28"/>
          <w:szCs w:val="28"/>
        </w:rPr>
        <w:t>.</w:t>
      </w:r>
    </w:p>
    <w:p w14:paraId="2FC450B2" w14:textId="77777777" w:rsidR="005F3963" w:rsidRDefault="005F3963" w:rsidP="72C22461">
      <w:pPr>
        <w:pStyle w:val="NoSpacing"/>
        <w:ind w:left="720"/>
        <w:rPr>
          <w:rFonts w:asciiTheme="minorHAnsi" w:eastAsiaTheme="minorEastAsia" w:hAnsiTheme="minorHAnsi" w:cstheme="minorBidi"/>
          <w:sz w:val="28"/>
          <w:szCs w:val="28"/>
          <w:highlight w:val="yellow"/>
        </w:rPr>
      </w:pPr>
    </w:p>
    <w:p w14:paraId="6E45D315" w14:textId="28812769" w:rsidR="005F3963" w:rsidRPr="005F3963" w:rsidRDefault="0FFEA2FD" w:rsidP="72C22461">
      <w:pPr>
        <w:pStyle w:val="NoSpacing"/>
        <w:numPr>
          <w:ilvl w:val="0"/>
          <w:numId w:val="27"/>
        </w:numPr>
        <w:rPr>
          <w:rFonts w:asciiTheme="minorHAnsi" w:eastAsiaTheme="minorEastAsia" w:hAnsiTheme="minorHAnsi" w:cstheme="minorBidi"/>
          <w:sz w:val="28"/>
          <w:szCs w:val="28"/>
        </w:rPr>
      </w:pPr>
      <w:r w:rsidRPr="72C22461">
        <w:rPr>
          <w:rFonts w:asciiTheme="minorHAnsi" w:eastAsiaTheme="minorEastAsia" w:hAnsiTheme="minorHAnsi" w:cstheme="minorBidi"/>
          <w:sz w:val="28"/>
          <w:szCs w:val="28"/>
        </w:rPr>
        <w:t xml:space="preserve"> </w:t>
      </w:r>
      <w:r w:rsidR="6AE95BC5" w:rsidRPr="72C22461">
        <w:rPr>
          <w:rFonts w:asciiTheme="minorHAnsi" w:eastAsiaTheme="minorEastAsia" w:hAnsiTheme="minorHAnsi" w:cstheme="minorBidi"/>
          <w:b/>
          <w:bCs/>
          <w:sz w:val="28"/>
          <w:szCs w:val="28"/>
        </w:rPr>
        <w:t>Attachments</w:t>
      </w:r>
      <w:r w:rsidR="6AE95BC5" w:rsidRPr="72C22461">
        <w:rPr>
          <w:rFonts w:asciiTheme="minorHAnsi" w:eastAsiaTheme="minorEastAsia" w:hAnsiTheme="minorHAnsi" w:cstheme="minorBidi"/>
          <w:sz w:val="28"/>
          <w:szCs w:val="28"/>
        </w:rPr>
        <w:t>:</w:t>
      </w:r>
    </w:p>
    <w:p w14:paraId="07BFD1EE" w14:textId="44FB4E01" w:rsidR="005F3963" w:rsidRPr="005F3963" w:rsidRDefault="005F3963" w:rsidP="1EDD3F81">
      <w:pPr>
        <w:pStyle w:val="NoSpacing"/>
        <w:numPr>
          <w:ilvl w:val="0"/>
          <w:numId w:val="51"/>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Letters of support from program partners describing the roles and responsibilities of each partner, if applicabl</w:t>
      </w:r>
      <w:r w:rsidR="000C07C2">
        <w:rPr>
          <w:rFonts w:asciiTheme="minorHAnsi" w:eastAsiaTheme="minorEastAsia" w:hAnsiTheme="minorHAnsi" w:cstheme="minorBidi"/>
          <w:sz w:val="28"/>
          <w:szCs w:val="28"/>
        </w:rPr>
        <w:t>e</w:t>
      </w:r>
      <w:r w:rsidR="006B7B40">
        <w:rPr>
          <w:rFonts w:asciiTheme="minorHAnsi" w:eastAsiaTheme="minorEastAsia" w:hAnsiTheme="minorHAnsi" w:cstheme="minorBidi"/>
          <w:sz w:val="28"/>
          <w:szCs w:val="28"/>
        </w:rPr>
        <w:t>/p</w:t>
      </w:r>
      <w:r w:rsidR="005E4F7C" w:rsidRPr="1EDD3F81">
        <w:rPr>
          <w:rFonts w:asciiTheme="minorHAnsi" w:eastAsiaTheme="minorEastAsia" w:hAnsiTheme="minorHAnsi" w:cstheme="minorBidi"/>
          <w:sz w:val="28"/>
          <w:szCs w:val="28"/>
        </w:rPr>
        <w:t>re-identified</w:t>
      </w:r>
    </w:p>
    <w:p w14:paraId="0F2D318E" w14:textId="74F35B51" w:rsidR="61C1F8B0" w:rsidRDefault="61C1F8B0" w:rsidP="1EDD3F81">
      <w:pPr>
        <w:pStyle w:val="NoSpacing"/>
        <w:numPr>
          <w:ilvl w:val="0"/>
          <w:numId w:val="51"/>
        </w:numPr>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If your organization has a NICRA and includes NICRA charges in the budget, your latest NICRA should be included as a PDF file.</w:t>
      </w:r>
    </w:p>
    <w:p w14:paraId="4C47A18C" w14:textId="77777777" w:rsidR="005F3963" w:rsidRPr="005F3963" w:rsidRDefault="005F3963" w:rsidP="1EDD3F81">
      <w:pPr>
        <w:pStyle w:val="NoSpacing"/>
        <w:numPr>
          <w:ilvl w:val="0"/>
          <w:numId w:val="51"/>
        </w:num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Official permission letters, if required for project activities</w:t>
      </w:r>
    </w:p>
    <w:p w14:paraId="5CC3FD22" w14:textId="4163795F" w:rsidR="006448FC" w:rsidRPr="003A3E08" w:rsidRDefault="006448FC" w:rsidP="1EDD3F81">
      <w:pPr>
        <w:pStyle w:val="NoSpacing"/>
        <w:ind w:left="720"/>
        <w:rPr>
          <w:rFonts w:asciiTheme="minorHAnsi" w:eastAsiaTheme="minorEastAsia" w:hAnsiTheme="minorHAnsi" w:cstheme="minorBidi"/>
          <w:b/>
          <w:bCs/>
          <w:sz w:val="28"/>
          <w:szCs w:val="28"/>
          <w:highlight w:val="yellow"/>
        </w:rPr>
      </w:pPr>
    </w:p>
    <w:p w14:paraId="65D2DAE4" w14:textId="5542924C" w:rsidR="00C91895" w:rsidRPr="005E4F7C" w:rsidRDefault="00C91895" w:rsidP="72C22461">
      <w:pPr>
        <w:spacing w:after="0" w:line="240" w:lineRule="auto"/>
        <w:rPr>
          <w:rFonts w:asciiTheme="minorHAnsi" w:eastAsiaTheme="minorEastAsia" w:hAnsiTheme="minorHAnsi" w:cstheme="minorBidi"/>
          <w:b/>
          <w:bCs/>
          <w:sz w:val="28"/>
          <w:szCs w:val="28"/>
        </w:rPr>
      </w:pPr>
      <w:r w:rsidRPr="72C22461">
        <w:rPr>
          <w:rFonts w:asciiTheme="minorHAnsi" w:eastAsiaTheme="minorEastAsia" w:hAnsiTheme="minorHAnsi" w:cstheme="minorBidi"/>
          <w:b/>
          <w:bCs/>
          <w:sz w:val="28"/>
          <w:szCs w:val="28"/>
          <w:u w:val="single"/>
        </w:rPr>
        <w:t>Applications that do not include the elements listed above will be deemed technically ineligible</w:t>
      </w:r>
      <w:r w:rsidRPr="72C22461">
        <w:rPr>
          <w:rFonts w:asciiTheme="minorHAnsi" w:eastAsiaTheme="minorEastAsia" w:hAnsiTheme="minorHAnsi" w:cstheme="minorBidi"/>
          <w:b/>
          <w:bCs/>
          <w:sz w:val="28"/>
          <w:szCs w:val="28"/>
        </w:rPr>
        <w:t xml:space="preserve">.  </w:t>
      </w:r>
      <w:r w:rsidR="005E4F7C" w:rsidRPr="72C22461">
        <w:rPr>
          <w:rFonts w:asciiTheme="minorHAnsi" w:eastAsiaTheme="minorEastAsia" w:hAnsiTheme="minorHAnsi" w:cstheme="minorBidi"/>
          <w:b/>
          <w:bCs/>
          <w:sz w:val="28"/>
          <w:szCs w:val="28"/>
        </w:rPr>
        <w:t>To ensure that all applications receive a balanced evaluation, the review panel will review from the first page of each section up to the page limit and no further.</w:t>
      </w:r>
    </w:p>
    <w:p w14:paraId="64930827" w14:textId="77777777" w:rsidR="005E4F7C" w:rsidRDefault="005E4F7C" w:rsidP="1EDD3F81">
      <w:pPr>
        <w:spacing w:after="0" w:line="240" w:lineRule="auto"/>
        <w:rPr>
          <w:rFonts w:asciiTheme="minorHAnsi" w:eastAsiaTheme="minorEastAsia" w:hAnsiTheme="minorHAnsi" w:cstheme="minorBidi"/>
          <w:b/>
          <w:bCs/>
          <w:i/>
          <w:iCs/>
          <w:sz w:val="28"/>
          <w:szCs w:val="28"/>
        </w:rPr>
      </w:pPr>
    </w:p>
    <w:p w14:paraId="2AA49012" w14:textId="2B8AF298" w:rsidR="00744B12" w:rsidRPr="008337E3" w:rsidRDefault="002B0090" w:rsidP="1EDD3F81">
      <w:pPr>
        <w:spacing w:after="0" w:line="240" w:lineRule="auto"/>
        <w:rPr>
          <w:rFonts w:asciiTheme="minorHAnsi" w:eastAsiaTheme="minorEastAsia" w:hAnsiTheme="minorHAnsi" w:cstheme="minorBidi"/>
          <w:i/>
          <w:iCs/>
          <w:sz w:val="28"/>
          <w:szCs w:val="28"/>
        </w:rPr>
      </w:pPr>
      <w:r w:rsidRPr="1EDD3F81">
        <w:rPr>
          <w:rFonts w:asciiTheme="minorHAnsi" w:eastAsiaTheme="minorEastAsia" w:hAnsiTheme="minorHAnsi" w:cstheme="minorBidi"/>
          <w:b/>
          <w:bCs/>
          <w:i/>
          <w:iCs/>
          <w:sz w:val="28"/>
          <w:szCs w:val="28"/>
        </w:rPr>
        <w:lastRenderedPageBreak/>
        <w:t>D.2.</w:t>
      </w:r>
      <w:r w:rsidR="005E4F7C" w:rsidRPr="1EDD3F81">
        <w:rPr>
          <w:rFonts w:asciiTheme="minorHAnsi" w:eastAsiaTheme="minorEastAsia" w:hAnsiTheme="minorHAnsi" w:cstheme="minorBidi"/>
          <w:b/>
          <w:bCs/>
          <w:i/>
          <w:iCs/>
          <w:sz w:val="28"/>
          <w:szCs w:val="28"/>
        </w:rPr>
        <w:t>2</w:t>
      </w:r>
      <w:r w:rsidRPr="1EDD3F81">
        <w:rPr>
          <w:rFonts w:asciiTheme="minorHAnsi" w:eastAsiaTheme="minorEastAsia" w:hAnsiTheme="minorHAnsi" w:cstheme="minorBidi"/>
          <w:b/>
          <w:bCs/>
          <w:i/>
          <w:iCs/>
          <w:sz w:val="28"/>
          <w:szCs w:val="28"/>
        </w:rPr>
        <w:t xml:space="preserve"> </w:t>
      </w:r>
      <w:r w:rsidR="008F6EA0" w:rsidRPr="1EDD3F81">
        <w:rPr>
          <w:rFonts w:asciiTheme="minorHAnsi" w:eastAsiaTheme="minorEastAsia" w:hAnsiTheme="minorHAnsi" w:cstheme="minorBidi"/>
          <w:b/>
          <w:bCs/>
          <w:i/>
          <w:iCs/>
          <w:sz w:val="28"/>
          <w:szCs w:val="28"/>
        </w:rPr>
        <w:t>Additional Information Requested</w:t>
      </w:r>
      <w:r w:rsidR="0090239E" w:rsidRPr="1EDD3F81">
        <w:rPr>
          <w:rFonts w:asciiTheme="minorHAnsi" w:eastAsiaTheme="minorEastAsia" w:hAnsiTheme="minorHAnsi" w:cstheme="minorBidi"/>
          <w:b/>
          <w:bCs/>
          <w:i/>
          <w:iCs/>
          <w:sz w:val="28"/>
          <w:szCs w:val="28"/>
        </w:rPr>
        <w:t xml:space="preserve"> </w:t>
      </w:r>
      <w:proofErr w:type="gramStart"/>
      <w:r w:rsidR="0090239E" w:rsidRPr="1EDD3F81">
        <w:rPr>
          <w:rFonts w:asciiTheme="minorHAnsi" w:eastAsiaTheme="minorEastAsia" w:hAnsiTheme="minorHAnsi" w:cstheme="minorBidi"/>
          <w:b/>
          <w:bCs/>
          <w:i/>
          <w:iCs/>
          <w:sz w:val="28"/>
          <w:szCs w:val="28"/>
        </w:rPr>
        <w:t>For</w:t>
      </w:r>
      <w:proofErr w:type="gramEnd"/>
      <w:r w:rsidR="0090239E" w:rsidRPr="1EDD3F81">
        <w:rPr>
          <w:rFonts w:asciiTheme="minorHAnsi" w:eastAsiaTheme="minorEastAsia" w:hAnsiTheme="minorHAnsi" w:cstheme="minorBidi"/>
          <w:b/>
          <w:bCs/>
          <w:i/>
          <w:iCs/>
          <w:sz w:val="28"/>
          <w:szCs w:val="28"/>
        </w:rPr>
        <w:t xml:space="preserve"> Those Receiving Notification of Intent</w:t>
      </w:r>
    </w:p>
    <w:p w14:paraId="0637D32A" w14:textId="77777777" w:rsidR="00744B12" w:rsidRDefault="00744B12" w:rsidP="1EDD3F81">
      <w:pPr>
        <w:spacing w:after="0" w:line="240" w:lineRule="auto"/>
        <w:rPr>
          <w:rFonts w:asciiTheme="minorHAnsi" w:eastAsiaTheme="minorEastAsia" w:hAnsiTheme="minorHAnsi" w:cstheme="minorBidi"/>
          <w:sz w:val="28"/>
          <w:szCs w:val="28"/>
        </w:rPr>
      </w:pPr>
    </w:p>
    <w:p w14:paraId="26ACB6D2" w14:textId="4D9EC58D" w:rsidR="00290D8C" w:rsidRDefault="008F6EA0"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w:t>
      </w:r>
      <w:r w:rsidR="002607E8" w:rsidRPr="1EDD3F81">
        <w:rPr>
          <w:rFonts w:asciiTheme="minorHAnsi" w:eastAsiaTheme="minorEastAsia" w:hAnsiTheme="minorHAnsi" w:cstheme="minorBidi"/>
          <w:sz w:val="28"/>
          <w:szCs w:val="28"/>
        </w:rPr>
        <w:t>uccessful applicants must submit</w:t>
      </w:r>
      <w:r w:rsidR="008C33C8" w:rsidRPr="1EDD3F81">
        <w:rPr>
          <w:rFonts w:asciiTheme="minorHAnsi" w:eastAsiaTheme="minorEastAsia" w:hAnsiTheme="minorHAnsi" w:cstheme="minorBidi"/>
          <w:sz w:val="28"/>
          <w:szCs w:val="28"/>
        </w:rPr>
        <w:t>,</w:t>
      </w:r>
      <w:r w:rsidR="002607E8" w:rsidRPr="1EDD3F81">
        <w:rPr>
          <w:rFonts w:asciiTheme="minorHAnsi" w:eastAsiaTheme="minorEastAsia" w:hAnsiTheme="minorHAnsi" w:cstheme="minorBidi"/>
          <w:sz w:val="28"/>
          <w:szCs w:val="28"/>
        </w:rPr>
        <w:t xml:space="preserve"> after notification of intent to make a </w:t>
      </w:r>
      <w:proofErr w:type="gramStart"/>
      <w:r w:rsidR="002607E8" w:rsidRPr="1EDD3F81">
        <w:rPr>
          <w:rFonts w:asciiTheme="minorHAnsi" w:eastAsiaTheme="minorEastAsia" w:hAnsiTheme="minorHAnsi" w:cstheme="minorBidi"/>
          <w:sz w:val="28"/>
          <w:szCs w:val="28"/>
        </w:rPr>
        <w:t>Federal</w:t>
      </w:r>
      <w:proofErr w:type="gramEnd"/>
      <w:r w:rsidR="002607E8" w:rsidRPr="1EDD3F81">
        <w:rPr>
          <w:rFonts w:asciiTheme="minorHAnsi" w:eastAsiaTheme="minorEastAsia" w:hAnsiTheme="minorHAnsi" w:cstheme="minorBidi"/>
          <w:sz w:val="28"/>
          <w:szCs w:val="28"/>
        </w:rPr>
        <w:t xml:space="preserve"> award, but prior to issuance of a Federal award:</w:t>
      </w:r>
    </w:p>
    <w:p w14:paraId="4AEE517B"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55BE13E1" w14:textId="192C5842" w:rsidR="008C33C8" w:rsidRPr="002A0D50" w:rsidRDefault="008C33C8" w:rsidP="1EDD3F81">
      <w:pPr>
        <w:numPr>
          <w:ilvl w:val="0"/>
          <w:numId w:val="13"/>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Written responses and revised application documents addressing conditions </w:t>
      </w:r>
      <w:r w:rsidRPr="002A0D50">
        <w:rPr>
          <w:rFonts w:asciiTheme="minorHAnsi" w:eastAsiaTheme="minorEastAsia" w:hAnsiTheme="minorHAnsi" w:cstheme="minorBidi"/>
          <w:sz w:val="28"/>
          <w:szCs w:val="28"/>
        </w:rPr>
        <w:t xml:space="preserve">and recommendations from the review </w:t>
      </w:r>
      <w:proofErr w:type="gramStart"/>
      <w:r w:rsidRPr="002A0D50">
        <w:rPr>
          <w:rFonts w:asciiTheme="minorHAnsi" w:eastAsiaTheme="minorEastAsia" w:hAnsiTheme="minorHAnsi" w:cstheme="minorBidi"/>
          <w:sz w:val="28"/>
          <w:szCs w:val="28"/>
        </w:rPr>
        <w:t>panel;</w:t>
      </w:r>
      <w:proofErr w:type="gramEnd"/>
    </w:p>
    <w:p w14:paraId="780D75CD" w14:textId="77777777" w:rsidR="008C33C8" w:rsidRPr="002A0D50" w:rsidRDefault="008C33C8" w:rsidP="1EDD3F81">
      <w:pPr>
        <w:numPr>
          <w:ilvl w:val="0"/>
          <w:numId w:val="13"/>
        </w:numPr>
        <w:spacing w:after="0" w:line="240" w:lineRule="auto"/>
        <w:ind w:hanging="360"/>
        <w:contextualSpacing/>
        <w:rPr>
          <w:rFonts w:asciiTheme="minorHAnsi" w:eastAsiaTheme="minorEastAsia" w:hAnsiTheme="minorHAnsi" w:cstheme="minorBidi"/>
          <w:sz w:val="28"/>
          <w:szCs w:val="28"/>
        </w:rPr>
      </w:pPr>
      <w:r w:rsidRPr="002A0D50">
        <w:rPr>
          <w:rFonts w:asciiTheme="minorHAnsi" w:eastAsiaTheme="minorEastAsia" w:hAnsiTheme="minorHAnsi" w:cstheme="minorBidi"/>
          <w:sz w:val="28"/>
          <w:szCs w:val="28"/>
        </w:rPr>
        <w:t xml:space="preserve">A copy of the applicant’s latest NICRA as a PDF file, if the applicant has a NICRA and includes NICRA charges in the </w:t>
      </w:r>
      <w:proofErr w:type="gramStart"/>
      <w:r w:rsidRPr="002A0D50">
        <w:rPr>
          <w:rFonts w:asciiTheme="minorHAnsi" w:eastAsiaTheme="minorEastAsia" w:hAnsiTheme="minorHAnsi" w:cstheme="minorBidi"/>
          <w:sz w:val="28"/>
          <w:szCs w:val="28"/>
        </w:rPr>
        <w:t>budget;</w:t>
      </w:r>
      <w:proofErr w:type="gramEnd"/>
    </w:p>
    <w:p w14:paraId="376D3C39" w14:textId="07C5F04C" w:rsidR="008C33C8" w:rsidRPr="002A0D50" w:rsidRDefault="008C33C8" w:rsidP="1EDD3F81">
      <w:pPr>
        <w:numPr>
          <w:ilvl w:val="0"/>
          <w:numId w:val="13"/>
        </w:numPr>
        <w:spacing w:after="0" w:line="240" w:lineRule="auto"/>
        <w:ind w:hanging="360"/>
        <w:contextualSpacing/>
        <w:rPr>
          <w:rFonts w:asciiTheme="minorHAnsi" w:eastAsiaTheme="minorEastAsia" w:hAnsiTheme="minorHAnsi" w:cstheme="minorBidi"/>
          <w:sz w:val="28"/>
          <w:szCs w:val="28"/>
        </w:rPr>
      </w:pPr>
      <w:r w:rsidRPr="002A0D50">
        <w:rPr>
          <w:rFonts w:asciiTheme="minorHAnsi" w:eastAsiaTheme="minorEastAsia" w:hAnsiTheme="minorHAnsi" w:cstheme="minorBidi"/>
          <w:sz w:val="28"/>
          <w:szCs w:val="28"/>
        </w:rPr>
        <w:t xml:space="preserve">A completed copy of the Department’s Financial Management Survey, if receiving </w:t>
      </w:r>
      <w:r w:rsidR="005E4F7C" w:rsidRPr="002A0D50">
        <w:rPr>
          <w:rFonts w:asciiTheme="minorHAnsi" w:eastAsiaTheme="minorEastAsia" w:hAnsiTheme="minorHAnsi" w:cstheme="minorBidi"/>
          <w:sz w:val="28"/>
          <w:szCs w:val="28"/>
        </w:rPr>
        <w:t>USG</w:t>
      </w:r>
      <w:r w:rsidRPr="002A0D50">
        <w:rPr>
          <w:rFonts w:asciiTheme="minorHAnsi" w:eastAsiaTheme="minorEastAsia" w:hAnsiTheme="minorHAnsi" w:cstheme="minorBidi"/>
          <w:sz w:val="28"/>
          <w:szCs w:val="28"/>
        </w:rPr>
        <w:t xml:space="preserve"> funding for the first </w:t>
      </w:r>
      <w:proofErr w:type="gramStart"/>
      <w:r w:rsidRPr="002A0D50">
        <w:rPr>
          <w:rFonts w:asciiTheme="minorHAnsi" w:eastAsiaTheme="minorEastAsia" w:hAnsiTheme="minorHAnsi" w:cstheme="minorBidi"/>
          <w:sz w:val="28"/>
          <w:szCs w:val="28"/>
        </w:rPr>
        <w:t>time;</w:t>
      </w:r>
      <w:proofErr w:type="gramEnd"/>
    </w:p>
    <w:p w14:paraId="74AC2F32" w14:textId="3AC31351" w:rsidR="008C33C8" w:rsidRPr="002A0D50" w:rsidRDefault="008C33C8" w:rsidP="1EDD3F81">
      <w:pPr>
        <w:numPr>
          <w:ilvl w:val="0"/>
          <w:numId w:val="13"/>
        </w:numPr>
        <w:spacing w:after="0" w:line="240" w:lineRule="auto"/>
        <w:ind w:hanging="360"/>
        <w:contextualSpacing/>
        <w:rPr>
          <w:rFonts w:asciiTheme="minorHAnsi" w:eastAsiaTheme="minorEastAsia" w:hAnsiTheme="minorHAnsi" w:cstheme="minorBidi"/>
          <w:sz w:val="28"/>
          <w:szCs w:val="28"/>
        </w:rPr>
      </w:pPr>
      <w:r w:rsidRPr="002A0D50">
        <w:rPr>
          <w:rFonts w:asciiTheme="minorHAnsi" w:eastAsiaTheme="minorEastAsia" w:hAnsiTheme="minorHAnsi" w:cstheme="minorBidi"/>
          <w:sz w:val="28"/>
          <w:szCs w:val="28"/>
        </w:rPr>
        <w:t xml:space="preserve">Submission of required documents to register in the Payment Management System managed by the Department of Health and Human Services, if receiving </w:t>
      </w:r>
      <w:bookmarkStart w:id="9" w:name="_Hlk133848653"/>
      <w:r w:rsidR="0084454F" w:rsidRPr="002A0D50">
        <w:rPr>
          <w:rFonts w:asciiTheme="minorHAnsi" w:eastAsiaTheme="minorEastAsia" w:hAnsiTheme="minorHAnsi" w:cstheme="minorBidi"/>
          <w:sz w:val="28"/>
          <w:szCs w:val="28"/>
        </w:rPr>
        <w:t>OES</w:t>
      </w:r>
      <w:r w:rsidRPr="002A0D50">
        <w:rPr>
          <w:rFonts w:asciiTheme="minorHAnsi" w:eastAsiaTheme="minorEastAsia" w:hAnsiTheme="minorHAnsi" w:cstheme="minorBidi"/>
          <w:sz w:val="28"/>
          <w:szCs w:val="28"/>
        </w:rPr>
        <w:t xml:space="preserve"> </w:t>
      </w:r>
      <w:bookmarkEnd w:id="9"/>
      <w:r w:rsidRPr="002A0D50">
        <w:rPr>
          <w:rFonts w:asciiTheme="minorHAnsi" w:eastAsiaTheme="minorEastAsia" w:hAnsiTheme="minorHAnsi" w:cstheme="minorBidi"/>
          <w:sz w:val="28"/>
          <w:szCs w:val="28"/>
        </w:rPr>
        <w:t>funding for the first time (unless an exemption is provided</w:t>
      </w:r>
      <w:proofErr w:type="gramStart"/>
      <w:r w:rsidRPr="002A0D50">
        <w:rPr>
          <w:rFonts w:asciiTheme="minorHAnsi" w:eastAsiaTheme="minorEastAsia" w:hAnsiTheme="minorHAnsi" w:cstheme="minorBidi"/>
          <w:sz w:val="28"/>
          <w:szCs w:val="28"/>
        </w:rPr>
        <w:t>);</w:t>
      </w:r>
      <w:proofErr w:type="gramEnd"/>
    </w:p>
    <w:p w14:paraId="0C9B7EDD" w14:textId="77777777" w:rsidR="008C33C8" w:rsidRPr="002A0D50" w:rsidRDefault="008C33C8" w:rsidP="1EDD3F81">
      <w:pPr>
        <w:numPr>
          <w:ilvl w:val="0"/>
          <w:numId w:val="13"/>
        </w:numPr>
        <w:spacing w:after="0" w:line="240" w:lineRule="auto"/>
        <w:ind w:hanging="360"/>
        <w:contextualSpacing/>
        <w:rPr>
          <w:rFonts w:asciiTheme="minorHAnsi" w:eastAsiaTheme="minorEastAsia" w:hAnsiTheme="minorHAnsi" w:cstheme="minorBidi"/>
          <w:sz w:val="28"/>
          <w:szCs w:val="28"/>
        </w:rPr>
      </w:pPr>
      <w:r w:rsidRPr="002A0D50">
        <w:rPr>
          <w:rFonts w:asciiTheme="minorHAnsi" w:eastAsiaTheme="minorEastAsia" w:hAnsiTheme="minorHAnsi" w:cstheme="minorBidi"/>
          <w:sz w:val="28"/>
          <w:szCs w:val="28"/>
        </w:rPr>
        <w:t xml:space="preserve">Other requested information or documents included in the notification of intent to make a </w:t>
      </w:r>
      <w:proofErr w:type="gramStart"/>
      <w:r w:rsidRPr="002A0D50">
        <w:rPr>
          <w:rFonts w:asciiTheme="minorHAnsi" w:eastAsiaTheme="minorEastAsia" w:hAnsiTheme="minorHAnsi" w:cstheme="minorBidi"/>
          <w:sz w:val="28"/>
          <w:szCs w:val="28"/>
        </w:rPr>
        <w:t>Federal</w:t>
      </w:r>
      <w:proofErr w:type="gramEnd"/>
      <w:r w:rsidRPr="002A0D50">
        <w:rPr>
          <w:rFonts w:asciiTheme="minorHAnsi" w:eastAsiaTheme="minorEastAsia" w:hAnsiTheme="minorHAnsi" w:cstheme="minorBidi"/>
          <w:sz w:val="28"/>
          <w:szCs w:val="28"/>
        </w:rPr>
        <w:t xml:space="preserve"> award or subsequent communications prior to issuance of a Federal award;</w:t>
      </w:r>
    </w:p>
    <w:p w14:paraId="427F1AD2" w14:textId="0D1B6623" w:rsidR="00290D8C" w:rsidRDefault="008C33C8" w:rsidP="1EDD3F81">
      <w:pPr>
        <w:numPr>
          <w:ilvl w:val="0"/>
          <w:numId w:val="13"/>
        </w:numPr>
        <w:spacing w:after="0" w:line="240" w:lineRule="auto"/>
        <w:ind w:hanging="360"/>
        <w:contextual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who submit their applications through Grants.gov will be required to create a SAMS Domestic account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accept the final award. Accounts must be logged into to every 60 days </w:t>
      </w:r>
      <w:proofErr w:type="gramStart"/>
      <w:r w:rsidRPr="1EDD3F81">
        <w:rPr>
          <w:rFonts w:asciiTheme="minorHAnsi" w:eastAsiaTheme="minorEastAsia" w:hAnsiTheme="minorHAnsi" w:cstheme="minorBidi"/>
          <w:sz w:val="28"/>
          <w:szCs w:val="28"/>
        </w:rPr>
        <w:t>in order to</w:t>
      </w:r>
      <w:proofErr w:type="gramEnd"/>
      <w:r w:rsidRPr="1EDD3F81">
        <w:rPr>
          <w:rFonts w:asciiTheme="minorHAnsi" w:eastAsiaTheme="minorEastAsia" w:hAnsiTheme="minorHAnsi" w:cstheme="minorBidi"/>
          <w:sz w:val="28"/>
          <w:szCs w:val="28"/>
        </w:rPr>
        <w:t xml:space="preserve"> maintain an active account.</w:t>
      </w:r>
    </w:p>
    <w:p w14:paraId="2134CC4C" w14:textId="77777777" w:rsidR="00290D8C" w:rsidRDefault="00290D8C" w:rsidP="1EDD3F81">
      <w:pPr>
        <w:spacing w:after="0" w:line="240" w:lineRule="auto"/>
        <w:rPr>
          <w:rFonts w:asciiTheme="minorHAnsi" w:eastAsiaTheme="minorEastAsia" w:hAnsiTheme="minorHAnsi" w:cstheme="minorBidi"/>
          <w:sz w:val="28"/>
          <w:szCs w:val="28"/>
        </w:rPr>
      </w:pPr>
    </w:p>
    <w:p w14:paraId="018E4991" w14:textId="77777777" w:rsidR="00290D8C" w:rsidRDefault="002607E8" w:rsidP="1EDD3F81">
      <w:pPr>
        <w:spacing w:after="0" w:line="240" w:lineRule="auto"/>
        <w:rPr>
          <w:rFonts w:asciiTheme="minorHAnsi" w:eastAsiaTheme="minorEastAsia" w:hAnsiTheme="minorHAnsi" w:cstheme="minorBidi"/>
          <w:b/>
          <w:bCs/>
          <w:i/>
          <w:iCs/>
          <w:sz w:val="28"/>
          <w:szCs w:val="28"/>
        </w:rPr>
      </w:pPr>
      <w:r w:rsidRPr="00BC00CC">
        <w:rPr>
          <w:rFonts w:asciiTheme="minorHAnsi" w:eastAsiaTheme="minorEastAsia" w:hAnsiTheme="minorHAnsi" w:cstheme="minorBidi"/>
          <w:b/>
          <w:bCs/>
          <w:i/>
          <w:iCs/>
          <w:sz w:val="28"/>
          <w:szCs w:val="28"/>
        </w:rPr>
        <w:t>D.3 Unique Entity Identifier and System for Award Management (SAM)</w:t>
      </w:r>
    </w:p>
    <w:p w14:paraId="4AA8FDDE" w14:textId="77777777" w:rsidR="00290D8C" w:rsidRPr="00B54475" w:rsidRDefault="00290D8C" w:rsidP="1EDD3F81">
      <w:pPr>
        <w:spacing w:after="0" w:line="240" w:lineRule="auto"/>
        <w:rPr>
          <w:rFonts w:asciiTheme="minorHAnsi" w:eastAsiaTheme="minorEastAsia" w:hAnsiTheme="minorHAnsi" w:cstheme="minorBidi"/>
          <w:color w:val="auto"/>
          <w:sz w:val="28"/>
          <w:szCs w:val="28"/>
        </w:rPr>
      </w:pPr>
    </w:p>
    <w:p w14:paraId="10D1DB58" w14:textId="7AEC9C95" w:rsidR="004A6DDA" w:rsidDel="00341B4F" w:rsidRDefault="5E376BE9" w:rsidP="00BC00CC">
      <w:pPr>
        <w:spacing w:after="0" w:line="240" w:lineRule="auto"/>
        <w:rPr>
          <w:color w:val="000000" w:themeColor="text1"/>
          <w:sz w:val="28"/>
          <w:szCs w:val="28"/>
        </w:rPr>
      </w:pPr>
      <w:r w:rsidRPr="00BC00CC">
        <w:rPr>
          <w:color w:val="000000" w:themeColor="text1"/>
          <w:sz w:val="28"/>
          <w:szCs w:val="28"/>
        </w:rPr>
        <w:t xml:space="preserve">All prime organizations, whether based in the United States or in another country, must have a Unique Entity Identifier (UEI), formerly referred to as DUNS, and an active registration with the SAM.gov </w:t>
      </w:r>
      <w:r w:rsidRPr="00BC00CC">
        <w:rPr>
          <w:b/>
          <w:bCs/>
          <w:color w:val="000000" w:themeColor="text1"/>
          <w:sz w:val="28"/>
          <w:szCs w:val="28"/>
        </w:rPr>
        <w:t xml:space="preserve">before </w:t>
      </w:r>
      <w:proofErr w:type="gramStart"/>
      <w:r w:rsidRPr="00BC00CC">
        <w:rPr>
          <w:b/>
          <w:bCs/>
          <w:color w:val="000000" w:themeColor="text1"/>
          <w:sz w:val="28"/>
          <w:szCs w:val="28"/>
        </w:rPr>
        <w:t>submitting an application</w:t>
      </w:r>
      <w:proofErr w:type="gramEnd"/>
      <w:r w:rsidRPr="00BC00CC">
        <w:rPr>
          <w:color w:val="000000" w:themeColor="text1"/>
          <w:sz w:val="28"/>
          <w:szCs w:val="28"/>
        </w:rPr>
        <w:t xml:space="preserve">.  THE BUREAU may </w:t>
      </w:r>
      <w:r w:rsidRPr="00BC00CC">
        <w:rPr>
          <w:b/>
          <w:bCs/>
          <w:color w:val="000000" w:themeColor="text1"/>
          <w:sz w:val="28"/>
          <w:szCs w:val="28"/>
          <w:u w:val="single"/>
        </w:rPr>
        <w:t>not</w:t>
      </w:r>
      <w:r w:rsidRPr="00BC00CC">
        <w:rPr>
          <w:color w:val="000000" w:themeColor="text1"/>
          <w:sz w:val="28"/>
          <w:szCs w:val="28"/>
        </w:rPr>
        <w:t xml:space="preserve"> review applications from or make awards to applicants that have not completed all applicable UEI and SAM.gov requirements.  A UEI is one of the data elements mandated by Public Law 109-282, the Federal Funding Accountability and Transparency Act (FFATA), for all Federal awards.  </w:t>
      </w:r>
      <w:r w:rsidR="004A6DDA">
        <w:br/>
      </w:r>
    </w:p>
    <w:p w14:paraId="75FEA098" w14:textId="5F48BFDF" w:rsidR="004A6DDA" w:rsidDel="00341B4F" w:rsidRDefault="5E376BE9" w:rsidP="00BC00CC">
      <w:pPr>
        <w:spacing w:after="0" w:line="240" w:lineRule="auto"/>
        <w:rPr>
          <w:b/>
          <w:bCs/>
          <w:i/>
          <w:iCs/>
          <w:color w:val="000000" w:themeColor="text1"/>
          <w:sz w:val="28"/>
          <w:szCs w:val="28"/>
        </w:rPr>
      </w:pPr>
      <w:r w:rsidRPr="00BC00CC">
        <w:rPr>
          <w:color w:val="000000" w:themeColor="text1"/>
          <w:sz w:val="28"/>
          <w:szCs w:val="28"/>
        </w:rPr>
        <w:t>The 2 CFR 200 requires that sub-grantees obtain a UEI number.  Please note the UEI for sub-grantees is not required at the time of application but will be required before the award is processed and/or directed to a sub-grantee.</w:t>
      </w:r>
      <w:r w:rsidRPr="00BC00CC">
        <w:rPr>
          <w:b/>
          <w:bCs/>
          <w:i/>
          <w:iCs/>
          <w:color w:val="000000" w:themeColor="text1"/>
          <w:sz w:val="28"/>
          <w:szCs w:val="28"/>
        </w:rPr>
        <w:t xml:space="preserve"> </w:t>
      </w:r>
      <w:r w:rsidR="004A6DDA">
        <w:br/>
      </w:r>
    </w:p>
    <w:p w14:paraId="72672B45" w14:textId="1C057E5B" w:rsidR="004A6DDA" w:rsidDel="00341B4F" w:rsidRDefault="5E376BE9" w:rsidP="00BC00CC">
      <w:pPr>
        <w:spacing w:after="0" w:line="240" w:lineRule="auto"/>
        <w:rPr>
          <w:i/>
          <w:iCs/>
          <w:color w:val="000000" w:themeColor="text1"/>
          <w:sz w:val="28"/>
          <w:szCs w:val="28"/>
        </w:rPr>
      </w:pPr>
      <w:r w:rsidRPr="00BC00CC">
        <w:rPr>
          <w:b/>
          <w:bCs/>
          <w:i/>
          <w:iCs/>
          <w:color w:val="000000" w:themeColor="text1"/>
          <w:sz w:val="28"/>
          <w:szCs w:val="28"/>
        </w:rPr>
        <w:lastRenderedPageBreak/>
        <w:t xml:space="preserve">Note:  The process of obtaining a SAM.gov registration may take anywhere from 4-8 weeks.  </w:t>
      </w:r>
      <w:r w:rsidRPr="00BC00CC">
        <w:rPr>
          <w:b/>
          <w:bCs/>
          <w:i/>
          <w:iCs/>
          <w:color w:val="000000" w:themeColor="text1"/>
          <w:sz w:val="28"/>
          <w:szCs w:val="28"/>
          <w:u w:val="single"/>
        </w:rPr>
        <w:t>Please begin your registration as early as possible</w:t>
      </w:r>
      <w:r w:rsidRPr="00BC00CC">
        <w:rPr>
          <w:b/>
          <w:bCs/>
          <w:i/>
          <w:iCs/>
          <w:color w:val="000000" w:themeColor="text1"/>
          <w:sz w:val="28"/>
          <w:szCs w:val="28"/>
        </w:rPr>
        <w:t>.</w:t>
      </w:r>
      <w:r w:rsidR="004A6DDA">
        <w:br/>
      </w:r>
    </w:p>
    <w:p w14:paraId="0AA2C884" w14:textId="164E2019" w:rsidR="004A6DDA" w:rsidDel="00341B4F" w:rsidRDefault="5E376BE9" w:rsidP="00BC00CC">
      <w:pPr>
        <w:pStyle w:val="ListParagraph"/>
        <w:numPr>
          <w:ilvl w:val="0"/>
          <w:numId w:val="6"/>
        </w:numPr>
        <w:spacing w:after="0" w:line="240" w:lineRule="auto"/>
        <w:rPr>
          <w:b/>
          <w:bCs/>
          <w:color w:val="000000" w:themeColor="text1"/>
          <w:sz w:val="28"/>
          <w:szCs w:val="28"/>
        </w:rPr>
      </w:pPr>
      <w:r w:rsidRPr="00BC00CC">
        <w:rPr>
          <w:sz w:val="28"/>
          <w:szCs w:val="28"/>
        </w:rPr>
        <w:t xml:space="preserve">Organizations </w:t>
      </w:r>
      <w:r w:rsidRPr="00BC00CC">
        <w:rPr>
          <w:b/>
          <w:bCs/>
          <w:sz w:val="28"/>
          <w:szCs w:val="28"/>
        </w:rPr>
        <w:t>based in the United States</w:t>
      </w:r>
      <w:r w:rsidRPr="00BC00CC">
        <w:rPr>
          <w:sz w:val="28"/>
          <w:szCs w:val="28"/>
        </w:rPr>
        <w:t xml:space="preserve"> or that pay employees within the United States will need an Employer Identification Number (EIN) from the Internal Revenue Service (IRS). A Commercial and Government Entity (CAGE) code and a UEI number are issued through SAM.gov. Once received continue with the remainder of the SAM.gov registration. </w:t>
      </w:r>
      <w:r w:rsidR="004A6DDA">
        <w:br/>
      </w:r>
    </w:p>
    <w:p w14:paraId="3F1903E9" w14:textId="3432C042" w:rsidR="004A6DDA" w:rsidDel="00341B4F" w:rsidRDefault="5E376BE9" w:rsidP="00BC00CC">
      <w:pPr>
        <w:pStyle w:val="ListParagraph"/>
        <w:numPr>
          <w:ilvl w:val="0"/>
          <w:numId w:val="6"/>
        </w:numPr>
        <w:spacing w:after="0" w:line="240" w:lineRule="auto"/>
        <w:rPr>
          <w:sz w:val="28"/>
          <w:szCs w:val="28"/>
        </w:rPr>
      </w:pPr>
      <w:r w:rsidRPr="00BC00CC">
        <w:rPr>
          <w:sz w:val="28"/>
          <w:szCs w:val="28"/>
        </w:rPr>
        <w:t xml:space="preserve">Organizations </w:t>
      </w:r>
      <w:r w:rsidRPr="00BC00CC">
        <w:rPr>
          <w:b/>
          <w:bCs/>
          <w:sz w:val="28"/>
          <w:szCs w:val="28"/>
        </w:rPr>
        <w:t>based outside of the United States</w:t>
      </w:r>
      <w:r w:rsidRPr="00BC00CC">
        <w:rPr>
          <w:sz w:val="28"/>
          <w:szCs w:val="28"/>
        </w:rPr>
        <w:t xml:space="preserve"> and do not pay employees within the United States do not need an EIN from the </w:t>
      </w:r>
      <w:proofErr w:type="gramStart"/>
      <w:r w:rsidRPr="00BC00CC">
        <w:rPr>
          <w:sz w:val="28"/>
          <w:szCs w:val="28"/>
        </w:rPr>
        <w:t>IRS, but</w:t>
      </w:r>
      <w:proofErr w:type="gramEnd"/>
      <w:r w:rsidRPr="00BC00CC">
        <w:rPr>
          <w:sz w:val="28"/>
          <w:szCs w:val="28"/>
        </w:rPr>
        <w:t xml:space="preserve"> do need a UEI number prior to registering in SAM.gov. </w:t>
      </w:r>
      <w:r w:rsidRPr="00BC00CC">
        <w:rPr>
          <w:b/>
          <w:bCs/>
          <w:sz w:val="28"/>
          <w:szCs w:val="28"/>
        </w:rPr>
        <w:t>Please note that as of November 2022 and February 2022 respectively, organizations based outside of the United States that do not intend to apply for U.S. Department of Defense (DoD) awards are no longer required to have a NATO CAGE (NCAGE)</w:t>
      </w:r>
      <w:r w:rsidRPr="00BC00CC">
        <w:rPr>
          <w:sz w:val="28"/>
          <w:szCs w:val="28"/>
        </w:rPr>
        <w:t xml:space="preserve">. </w:t>
      </w:r>
      <w:r w:rsidR="004A6DDA">
        <w:br/>
      </w:r>
    </w:p>
    <w:p w14:paraId="1B996298" w14:textId="41469C98" w:rsidR="004A6DDA" w:rsidDel="00341B4F" w:rsidRDefault="5E376BE9" w:rsidP="00BC00CC">
      <w:pPr>
        <w:pStyle w:val="ListParagraph"/>
        <w:numPr>
          <w:ilvl w:val="0"/>
          <w:numId w:val="6"/>
        </w:numPr>
        <w:spacing w:after="0" w:line="240" w:lineRule="auto"/>
        <w:rPr>
          <w:sz w:val="28"/>
          <w:szCs w:val="28"/>
        </w:rPr>
      </w:pPr>
      <w:r w:rsidRPr="00BC00CC">
        <w:rPr>
          <w:color w:val="000000" w:themeColor="text1"/>
          <w:sz w:val="28"/>
          <w:szCs w:val="28"/>
        </w:rPr>
        <w:t xml:space="preserve">If an applicant organization is mid-registration and wishes to remove a CAGE or NCAGE code from their SAM.gov registration, the applicant should submit a help desk ticket (“incident”) with the Federal Service Desk (FSD) online at </w:t>
      </w:r>
      <w:hyperlink>
        <w:r w:rsidRPr="00BC00CC">
          <w:rPr>
            <w:rStyle w:val="Hyperlink"/>
            <w:sz w:val="28"/>
            <w:szCs w:val="28"/>
          </w:rPr>
          <w:t>www.fsd.gov</w:t>
        </w:r>
      </w:hyperlink>
      <w:r w:rsidRPr="00BC00CC">
        <w:rPr>
          <w:color w:val="000000" w:themeColor="text1"/>
          <w:sz w:val="28"/>
          <w:szCs w:val="28"/>
        </w:rPr>
        <w:t xml:space="preserve"> using the following language: “I do not intend to seek financial assistance from the Department of Defense. I do not wish to obtain a CAGE or NCAGE code. I understand that I will need to submit my registration after this incident is resolved </w:t>
      </w:r>
      <w:proofErr w:type="gramStart"/>
      <w:r w:rsidRPr="00BC00CC">
        <w:rPr>
          <w:color w:val="000000" w:themeColor="text1"/>
          <w:sz w:val="28"/>
          <w:szCs w:val="28"/>
        </w:rPr>
        <w:t>in order to</w:t>
      </w:r>
      <w:proofErr w:type="gramEnd"/>
      <w:r w:rsidRPr="00BC00CC">
        <w:rPr>
          <w:color w:val="000000" w:themeColor="text1"/>
          <w:sz w:val="28"/>
          <w:szCs w:val="28"/>
        </w:rPr>
        <w:t xml:space="preserve"> have my registration activated.”  </w:t>
      </w:r>
      <w:r w:rsidR="004A6DDA">
        <w:br/>
      </w:r>
      <w:r w:rsidR="004A6DDA">
        <w:br/>
      </w:r>
      <w:r w:rsidRPr="00BC00CC">
        <w:rPr>
          <w:color w:val="000000" w:themeColor="text1"/>
          <w:sz w:val="28"/>
          <w:szCs w:val="28"/>
        </w:rPr>
        <w:t>All organizations applying for grants (except individuals) must obtain these registrations.  All are free of charge:</w:t>
      </w:r>
    </w:p>
    <w:p w14:paraId="297BE132" w14:textId="237C18FC" w:rsidR="004A6DDA" w:rsidDel="00341B4F" w:rsidRDefault="5E376BE9" w:rsidP="00BC00CC">
      <w:pPr>
        <w:pStyle w:val="ListParagraph"/>
        <w:numPr>
          <w:ilvl w:val="0"/>
          <w:numId w:val="1"/>
        </w:numPr>
        <w:spacing w:after="0" w:line="240" w:lineRule="auto"/>
        <w:rPr>
          <w:sz w:val="28"/>
          <w:szCs w:val="28"/>
        </w:rPr>
      </w:pPr>
      <w:r w:rsidRPr="00BC00CC">
        <w:rPr>
          <w:sz w:val="28"/>
          <w:szCs w:val="28"/>
        </w:rPr>
        <w:t xml:space="preserve">NCAGE/CAGE code (if applicable) </w:t>
      </w:r>
    </w:p>
    <w:p w14:paraId="2D19A944" w14:textId="0302A643" w:rsidR="004A6DDA" w:rsidDel="00341B4F" w:rsidRDefault="004D756D" w:rsidP="00BC00CC">
      <w:pPr>
        <w:pStyle w:val="ListParagraph"/>
        <w:numPr>
          <w:ilvl w:val="0"/>
          <w:numId w:val="1"/>
        </w:numPr>
        <w:spacing w:after="0" w:line="240" w:lineRule="auto"/>
        <w:rPr>
          <w:sz w:val="28"/>
          <w:szCs w:val="28"/>
        </w:rPr>
      </w:pPr>
      <w:hyperlink>
        <w:r w:rsidR="5E376BE9" w:rsidRPr="00BC00CC">
          <w:rPr>
            <w:rStyle w:val="Hyperlink"/>
            <w:sz w:val="28"/>
            <w:szCs w:val="28"/>
          </w:rPr>
          <w:t>www.SAM.gov</w:t>
        </w:r>
      </w:hyperlink>
      <w:r w:rsidR="5E376BE9" w:rsidRPr="00BC00CC">
        <w:rPr>
          <w:sz w:val="28"/>
          <w:szCs w:val="28"/>
        </w:rPr>
        <w:t xml:space="preserve"> UEI and registration </w:t>
      </w:r>
    </w:p>
    <w:p w14:paraId="074B1507" w14:textId="76525814" w:rsidR="004A6DDA" w:rsidDel="00341B4F" w:rsidRDefault="004A6DDA" w:rsidP="00BC00CC">
      <w:pPr>
        <w:spacing w:after="0" w:line="240" w:lineRule="auto"/>
        <w:rPr>
          <w:i/>
          <w:iCs/>
          <w:color w:val="000000" w:themeColor="text1"/>
          <w:sz w:val="28"/>
          <w:szCs w:val="28"/>
          <w:u w:val="single"/>
        </w:rPr>
      </w:pPr>
      <w:r>
        <w:br/>
      </w:r>
      <w:r w:rsidR="5E376BE9" w:rsidRPr="00BC00CC">
        <w:rPr>
          <w:i/>
          <w:iCs/>
          <w:color w:val="000000" w:themeColor="text1"/>
          <w:sz w:val="28"/>
          <w:szCs w:val="28"/>
          <w:u w:val="single"/>
        </w:rPr>
        <w:t>If you are an organization based outside the U.S. and DO NOT plan to do business with the Department of Defense:</w:t>
      </w:r>
    </w:p>
    <w:p w14:paraId="7CEE9854" w14:textId="2039C69C" w:rsidR="004A6DDA" w:rsidDel="00341B4F" w:rsidRDefault="004A6DDA" w:rsidP="00BC00CC">
      <w:pPr>
        <w:spacing w:after="0" w:line="240" w:lineRule="auto"/>
        <w:rPr>
          <w:color w:val="000000" w:themeColor="text1"/>
          <w:sz w:val="28"/>
          <w:szCs w:val="28"/>
        </w:rPr>
      </w:pPr>
      <w:r>
        <w:br/>
      </w:r>
      <w:r w:rsidR="5E376BE9" w:rsidRPr="00BC00CC">
        <w:rPr>
          <w:color w:val="000000" w:themeColor="text1"/>
          <w:sz w:val="28"/>
          <w:szCs w:val="28"/>
        </w:rPr>
        <w:t>Step 1: Proceed to SAM.gov to obtain a UEI and complete the registration. SAM registration must be renewed annually.</w:t>
      </w:r>
      <w:r>
        <w:br/>
      </w:r>
    </w:p>
    <w:p w14:paraId="263D685E" w14:textId="18C1EDB6" w:rsidR="004A6DDA" w:rsidDel="00341B4F" w:rsidRDefault="5E376BE9" w:rsidP="00BC00CC">
      <w:pPr>
        <w:spacing w:after="0" w:line="240" w:lineRule="auto"/>
        <w:rPr>
          <w:i/>
          <w:iCs/>
          <w:color w:val="000000" w:themeColor="text1"/>
          <w:sz w:val="28"/>
          <w:szCs w:val="28"/>
          <w:u w:val="single"/>
        </w:rPr>
      </w:pPr>
      <w:r w:rsidRPr="00BC00CC">
        <w:rPr>
          <w:i/>
          <w:iCs/>
          <w:color w:val="000000" w:themeColor="text1"/>
          <w:sz w:val="28"/>
          <w:szCs w:val="28"/>
          <w:u w:val="single"/>
        </w:rPr>
        <w:lastRenderedPageBreak/>
        <w:t>If you are an organization based outside the U.S. and plan to do business with the Department of Defense:</w:t>
      </w:r>
    </w:p>
    <w:p w14:paraId="78D4B943" w14:textId="497D2E0F" w:rsidR="004A6DDA" w:rsidDel="00341B4F" w:rsidRDefault="5E376BE9" w:rsidP="1EDD3F81">
      <w:pPr>
        <w:spacing w:after="0" w:line="240" w:lineRule="auto"/>
      </w:pPr>
      <w:r w:rsidRPr="00BC00CC">
        <w:rPr>
          <w:color w:val="000000" w:themeColor="text1"/>
          <w:sz w:val="28"/>
          <w:szCs w:val="28"/>
        </w:rPr>
        <w:t xml:space="preserve">Step 1: Apply for an NCAGE number  </w:t>
      </w:r>
      <w:r w:rsidR="004A6DDA">
        <w:br/>
      </w:r>
      <w:r w:rsidRPr="00BC00CC">
        <w:rPr>
          <w:color w:val="000000" w:themeColor="text1"/>
          <w:sz w:val="28"/>
          <w:szCs w:val="28"/>
        </w:rPr>
        <w:t xml:space="preserve">NCAGE Homepage: </w:t>
      </w:r>
      <w:r w:rsidR="004A6DDA">
        <w:br/>
      </w:r>
      <w:hyperlink r:id="rId15">
        <w:r w:rsidRPr="00BC00CC">
          <w:rPr>
            <w:rStyle w:val="Hyperlink"/>
            <w:sz w:val="28"/>
            <w:szCs w:val="28"/>
          </w:rPr>
          <w:t>https://eportal.nspa.nato.int/AC135Public/sc/CageList.aspx</w:t>
        </w:r>
      </w:hyperlink>
      <w:r w:rsidRPr="00BC00CC">
        <w:rPr>
          <w:color w:val="000000" w:themeColor="text1"/>
          <w:sz w:val="28"/>
          <w:szCs w:val="28"/>
        </w:rPr>
        <w:t xml:space="preserve">  </w:t>
      </w:r>
    </w:p>
    <w:p w14:paraId="56FE2B31" w14:textId="4555E31C" w:rsidR="004A6DDA" w:rsidDel="00341B4F" w:rsidRDefault="5E376BE9" w:rsidP="1EDD3F81">
      <w:pPr>
        <w:spacing w:after="0" w:line="240" w:lineRule="auto"/>
      </w:pPr>
      <w:r w:rsidRPr="00BC00CC">
        <w:rPr>
          <w:color w:val="000000" w:themeColor="text1"/>
          <w:sz w:val="28"/>
          <w:szCs w:val="28"/>
        </w:rPr>
        <w:t xml:space="preserve">NCAGE Code Request Tool (NCRT): </w:t>
      </w:r>
      <w:r w:rsidR="004A6DDA">
        <w:br/>
      </w:r>
      <w:hyperlink r:id="rId16">
        <w:r w:rsidRPr="00BC00CC">
          <w:rPr>
            <w:rStyle w:val="Hyperlink"/>
            <w:sz w:val="28"/>
            <w:szCs w:val="28"/>
          </w:rPr>
          <w:t>https://eportal.nspa.nato.int/Codification/CageTool/home</w:t>
        </w:r>
      </w:hyperlink>
      <w:r w:rsidRPr="00BC00CC">
        <w:rPr>
          <w:color w:val="000000" w:themeColor="text1"/>
          <w:sz w:val="28"/>
          <w:szCs w:val="28"/>
        </w:rPr>
        <w:t xml:space="preserve">  </w:t>
      </w:r>
    </w:p>
    <w:p w14:paraId="556CD66C" w14:textId="5E0DBD14" w:rsidR="004A6DDA" w:rsidDel="00341B4F" w:rsidRDefault="5E376BE9" w:rsidP="1EDD3F81">
      <w:pPr>
        <w:spacing w:after="0" w:line="240" w:lineRule="auto"/>
      </w:pPr>
      <w:r w:rsidRPr="00BC00CC">
        <w:rPr>
          <w:color w:val="000000" w:themeColor="text1"/>
          <w:sz w:val="28"/>
          <w:szCs w:val="28"/>
        </w:rPr>
        <w:t xml:space="preserve">For NCAGE help from </w:t>
      </w:r>
      <w:r w:rsidRPr="00BC00CC">
        <w:rPr>
          <w:i/>
          <w:iCs/>
          <w:color w:val="000000" w:themeColor="text1"/>
          <w:sz w:val="28"/>
          <w:szCs w:val="28"/>
        </w:rPr>
        <w:t xml:space="preserve">within </w:t>
      </w:r>
      <w:r w:rsidRPr="00BC00CC">
        <w:rPr>
          <w:color w:val="000000" w:themeColor="text1"/>
          <w:sz w:val="28"/>
          <w:szCs w:val="28"/>
        </w:rPr>
        <w:t xml:space="preserve">the U.S., call 1-888-227-2423 </w:t>
      </w:r>
      <w:r w:rsidR="004A6DDA">
        <w:br/>
      </w:r>
      <w:r w:rsidRPr="00BC00CC">
        <w:rPr>
          <w:color w:val="000000" w:themeColor="text1"/>
          <w:sz w:val="28"/>
          <w:szCs w:val="28"/>
        </w:rPr>
        <w:t xml:space="preserve">For NCAGE help from </w:t>
      </w:r>
      <w:r w:rsidRPr="00BC00CC">
        <w:rPr>
          <w:i/>
          <w:iCs/>
          <w:color w:val="000000" w:themeColor="text1"/>
          <w:sz w:val="28"/>
          <w:szCs w:val="28"/>
        </w:rPr>
        <w:t xml:space="preserve">outside </w:t>
      </w:r>
      <w:r w:rsidRPr="00BC00CC">
        <w:rPr>
          <w:color w:val="000000" w:themeColor="text1"/>
          <w:sz w:val="28"/>
          <w:szCs w:val="28"/>
        </w:rPr>
        <w:t xml:space="preserve">the U.S., call 1-269-961-7766 </w:t>
      </w:r>
    </w:p>
    <w:p w14:paraId="2F98A535" w14:textId="40355553" w:rsidR="004A6DDA" w:rsidDel="00341B4F" w:rsidRDefault="5E376BE9" w:rsidP="00BC00CC">
      <w:pPr>
        <w:spacing w:after="0" w:line="240" w:lineRule="auto"/>
        <w:rPr>
          <w:color w:val="000000" w:themeColor="text1"/>
          <w:sz w:val="28"/>
          <w:szCs w:val="28"/>
        </w:rPr>
      </w:pPr>
      <w:r w:rsidRPr="00BC00CC">
        <w:rPr>
          <w:color w:val="000000" w:themeColor="text1"/>
          <w:sz w:val="28"/>
          <w:szCs w:val="28"/>
        </w:rPr>
        <w:t xml:space="preserve">Email </w:t>
      </w:r>
      <w:hyperlink r:id="rId17">
        <w:r w:rsidRPr="00BC00CC">
          <w:rPr>
            <w:rStyle w:val="Hyperlink"/>
            <w:sz w:val="28"/>
            <w:szCs w:val="28"/>
          </w:rPr>
          <w:t>NCAGE@dlis.dla.mil</w:t>
        </w:r>
      </w:hyperlink>
      <w:r w:rsidRPr="00BC00CC">
        <w:rPr>
          <w:color w:val="000000" w:themeColor="text1"/>
          <w:sz w:val="28"/>
          <w:szCs w:val="28"/>
        </w:rPr>
        <w:t xml:space="preserve"> for any problems in getting an NCAGE code. </w:t>
      </w:r>
    </w:p>
    <w:p w14:paraId="5534F52B" w14:textId="0CF34A9B" w:rsidR="004A6DDA" w:rsidDel="00341B4F" w:rsidRDefault="5E376BE9" w:rsidP="00BC00CC">
      <w:pPr>
        <w:spacing w:after="0" w:line="240" w:lineRule="auto"/>
        <w:rPr>
          <w:color w:val="000000" w:themeColor="text1"/>
          <w:sz w:val="28"/>
          <w:szCs w:val="28"/>
        </w:rPr>
      </w:pPr>
      <w:r w:rsidRPr="00BC00CC">
        <w:rPr>
          <w:color w:val="000000" w:themeColor="text1"/>
          <w:sz w:val="28"/>
          <w:szCs w:val="28"/>
        </w:rPr>
        <w:t>Step 2: After receiving the NCAGE Code, proceed to SAM.gov to obtain a UEI an complete registration. SAM registration must be renewed annually.</w:t>
      </w:r>
    </w:p>
    <w:p w14:paraId="53D32CEF" w14:textId="0ADE88F2" w:rsidR="004A6DDA" w:rsidDel="00341B4F" w:rsidRDefault="5E376BE9" w:rsidP="1EDD3F81">
      <w:pPr>
        <w:spacing w:after="0" w:line="240" w:lineRule="auto"/>
      </w:pPr>
      <w:r w:rsidRPr="00BC00CC">
        <w:rPr>
          <w:color w:val="000000" w:themeColor="text1"/>
          <w:sz w:val="28"/>
          <w:szCs w:val="28"/>
        </w:rPr>
        <w:t xml:space="preserve">All prime organizations must also continue to maintain active SAM.gov registration with current information at all times during which they have an active Federal award or application under consideration by a </w:t>
      </w:r>
      <w:proofErr w:type="gramStart"/>
      <w:r w:rsidRPr="00BC00CC">
        <w:rPr>
          <w:color w:val="000000" w:themeColor="text1"/>
          <w:sz w:val="28"/>
          <w:szCs w:val="28"/>
        </w:rPr>
        <w:t>Federal</w:t>
      </w:r>
      <w:proofErr w:type="gramEnd"/>
      <w:r w:rsidRPr="00BC00CC">
        <w:rPr>
          <w:color w:val="000000" w:themeColor="text1"/>
          <w:sz w:val="28"/>
          <w:szCs w:val="28"/>
        </w:rPr>
        <w:t xml:space="preserve"> award agency.  SAM.gov requires all entities to renew their registration once a year </w:t>
      </w:r>
      <w:proofErr w:type="gramStart"/>
      <w:r w:rsidRPr="00BC00CC">
        <w:rPr>
          <w:color w:val="000000" w:themeColor="text1"/>
          <w:sz w:val="28"/>
          <w:szCs w:val="28"/>
        </w:rPr>
        <w:t>in order to</w:t>
      </w:r>
      <w:proofErr w:type="gramEnd"/>
      <w:r w:rsidRPr="00BC00CC">
        <w:rPr>
          <w:color w:val="000000" w:themeColor="text1"/>
          <w:sz w:val="28"/>
          <w:szCs w:val="28"/>
        </w:rPr>
        <w:t xml:space="preserve"> maintain an active registration status in SAM.  It is the responsibility of the applicant to ensure it has an active registration in SAM.gov and to maintain that active registration.  If an applicant has not fully complied with the requirements at the time of application, the applicant may be deemed technically ineligible to receive an award and use that determination as a basis for making an award to another applicant.</w:t>
      </w:r>
    </w:p>
    <w:p w14:paraId="28532AE0" w14:textId="37504CCD" w:rsidR="004A6DDA" w:rsidDel="00341B4F" w:rsidRDefault="5E376BE9" w:rsidP="1EDD3F81">
      <w:pPr>
        <w:spacing w:after="0" w:line="240" w:lineRule="auto"/>
      </w:pPr>
      <w:r w:rsidRPr="00BC00CC">
        <w:rPr>
          <w:b/>
          <w:bCs/>
          <w:color w:val="000000" w:themeColor="text1"/>
          <w:sz w:val="28"/>
          <w:szCs w:val="28"/>
        </w:rPr>
        <w:t>Note:  SAM.gov is not the same as SAMS Domestic.  It is free to register in both systems, but the registration processes are different</w:t>
      </w:r>
      <w:r w:rsidRPr="00BC00CC">
        <w:rPr>
          <w:color w:val="000000" w:themeColor="text1"/>
          <w:sz w:val="28"/>
          <w:szCs w:val="28"/>
        </w:rPr>
        <w:t xml:space="preserve">.  </w:t>
      </w:r>
    </w:p>
    <w:p w14:paraId="00DE31DF" w14:textId="456AEDFD" w:rsidR="004A6DDA" w:rsidDel="00341B4F" w:rsidRDefault="5E376BE9" w:rsidP="1EDD3F81">
      <w:pPr>
        <w:spacing w:after="0" w:line="240" w:lineRule="auto"/>
      </w:pPr>
      <w:r w:rsidRPr="00BC00CC">
        <w:rPr>
          <w:b/>
          <w:bCs/>
          <w:i/>
          <w:iCs/>
          <w:color w:val="000000" w:themeColor="text1"/>
          <w:sz w:val="28"/>
          <w:szCs w:val="28"/>
        </w:rPr>
        <w:t xml:space="preserve">Information is included on the SAM.gov website to help international registrations: </w:t>
      </w:r>
      <w:hyperlink r:id="rId18">
        <w:r w:rsidRPr="00BC00CC">
          <w:rPr>
            <w:rStyle w:val="Hyperlink"/>
            <w:sz w:val="28"/>
            <w:szCs w:val="28"/>
          </w:rPr>
          <w:t>https://www.fsd.gov/gsafsd_sp?id=kb_article_view&amp;sysparm_article=KB0016380&amp;sys_kb_id=194695221bfe4d983565ed3ce54bcbbb&amp;spa=1</w:t>
        </w:r>
      </w:hyperlink>
      <w:r w:rsidRPr="00BC00CC">
        <w:rPr>
          <w:b/>
          <w:bCs/>
          <w:i/>
          <w:iCs/>
          <w:color w:val="000000" w:themeColor="text1"/>
          <w:sz w:val="28"/>
          <w:szCs w:val="28"/>
        </w:rPr>
        <w:t xml:space="preserve">  Please </w:t>
      </w:r>
      <w:r w:rsidRPr="00BC00CC">
        <w:rPr>
          <w:color w:val="000000" w:themeColor="text1"/>
          <w:sz w:val="28"/>
          <w:szCs w:val="28"/>
        </w:rPr>
        <w:t>note, guidance on SAM.gov and the guidance on GSA’s website about requirement for registering in SAM.gov is subject to change and currently being updated.  Applicants should review the website frequently for the most up-to-date guidance.</w:t>
      </w:r>
    </w:p>
    <w:p w14:paraId="5C40F04B" w14:textId="437A2E95" w:rsidR="004A6DDA" w:rsidDel="00341B4F" w:rsidRDefault="5E376BE9" w:rsidP="1EDD3F81">
      <w:pPr>
        <w:spacing w:after="0" w:line="240" w:lineRule="auto"/>
      </w:pPr>
      <w:r w:rsidRPr="00BC00CC">
        <w:rPr>
          <w:color w:val="000000" w:themeColor="text1"/>
          <w:sz w:val="28"/>
          <w:szCs w:val="28"/>
        </w:rPr>
        <w:t xml:space="preserve">The attached “UEI and SAM.gov FAQ updated 021623” is a resource provided by the grants policy office. Any content shown from SAM.gov is not owned by the Department of State. This guidance and instruction are to the best of our knowledge based at the time of posting this solicitation. Where guidance in </w:t>
      </w:r>
      <w:proofErr w:type="gramStart"/>
      <w:r w:rsidRPr="00BC00CC">
        <w:rPr>
          <w:color w:val="000000" w:themeColor="text1"/>
          <w:sz w:val="28"/>
          <w:szCs w:val="28"/>
        </w:rPr>
        <w:t>this attachments</w:t>
      </w:r>
      <w:proofErr w:type="gramEnd"/>
      <w:r w:rsidRPr="00BC00CC">
        <w:rPr>
          <w:color w:val="000000" w:themeColor="text1"/>
          <w:sz w:val="28"/>
          <w:szCs w:val="28"/>
        </w:rPr>
        <w:t xml:space="preserve"> differs from the SAM.gov website, SAM.gov prevails and the </w:t>
      </w:r>
      <w:r w:rsidRPr="00BC00CC">
        <w:rPr>
          <w:color w:val="000000" w:themeColor="text1"/>
          <w:sz w:val="28"/>
          <w:szCs w:val="28"/>
        </w:rPr>
        <w:lastRenderedPageBreak/>
        <w:t>applicant is encouraged to seek and document clarity provided by the SAM.gov helpdesk.</w:t>
      </w:r>
    </w:p>
    <w:p w14:paraId="298F6016" w14:textId="77777777" w:rsidR="00D26810" w:rsidRDefault="00D26810" w:rsidP="1EDD3F81">
      <w:pPr>
        <w:spacing w:after="0" w:line="240" w:lineRule="auto"/>
        <w:rPr>
          <w:rFonts w:asciiTheme="minorHAnsi" w:eastAsiaTheme="minorEastAsia" w:hAnsiTheme="minorHAnsi" w:cstheme="minorBidi"/>
          <w:b/>
          <w:bCs/>
          <w:i/>
          <w:iCs/>
          <w:sz w:val="28"/>
          <w:szCs w:val="28"/>
        </w:rPr>
      </w:pPr>
    </w:p>
    <w:p w14:paraId="424F5F4A" w14:textId="22C63942" w:rsidR="002B0090" w:rsidRDefault="002B0090" w:rsidP="1EDD3F81">
      <w:pPr>
        <w:spacing w:after="0" w:line="240" w:lineRule="auto"/>
        <w:rPr>
          <w:rFonts w:asciiTheme="minorHAnsi" w:eastAsiaTheme="minorEastAsia" w:hAnsiTheme="minorHAnsi" w:cstheme="minorBidi"/>
          <w:b/>
          <w:bCs/>
          <w:i/>
          <w:iCs/>
          <w:sz w:val="28"/>
          <w:szCs w:val="28"/>
        </w:rPr>
      </w:pPr>
      <w:r w:rsidRPr="1EDD3F81">
        <w:rPr>
          <w:rFonts w:asciiTheme="minorHAnsi" w:eastAsiaTheme="minorEastAsia" w:hAnsiTheme="minorHAnsi" w:cstheme="minorBidi"/>
          <w:b/>
          <w:bCs/>
          <w:i/>
          <w:iCs/>
          <w:sz w:val="28"/>
          <w:szCs w:val="28"/>
        </w:rPr>
        <w:t>D.3.1 Exemptions</w:t>
      </w:r>
    </w:p>
    <w:p w14:paraId="7A075EE3" w14:textId="77777777" w:rsidR="00863457" w:rsidRPr="005E071E" w:rsidRDefault="00863457" w:rsidP="1EDD3F81">
      <w:pPr>
        <w:spacing w:after="0" w:line="240" w:lineRule="auto"/>
        <w:rPr>
          <w:rFonts w:asciiTheme="minorHAnsi" w:eastAsiaTheme="minorEastAsia" w:hAnsiTheme="minorHAnsi" w:cstheme="minorBidi"/>
          <w:b/>
          <w:bCs/>
          <w:i/>
          <w:iCs/>
          <w:sz w:val="28"/>
          <w:szCs w:val="28"/>
        </w:rPr>
      </w:pPr>
    </w:p>
    <w:p w14:paraId="07D035D6" w14:textId="4F2FDDDD"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An exemption from these requirements may be permitted </w:t>
      </w:r>
      <w:r w:rsidR="3B4816BD" w:rsidRPr="1EDD3F81">
        <w:rPr>
          <w:rFonts w:asciiTheme="minorHAnsi" w:eastAsiaTheme="minorEastAsia" w:hAnsiTheme="minorHAnsi" w:cstheme="minorBidi"/>
          <w:sz w:val="28"/>
          <w:szCs w:val="28"/>
        </w:rPr>
        <w:t>under the following circumstances</w:t>
      </w:r>
      <w:r w:rsidRPr="1EDD3F81">
        <w:rPr>
          <w:rFonts w:asciiTheme="minorHAnsi" w:eastAsiaTheme="minorEastAsia" w:hAnsiTheme="minorHAnsi" w:cstheme="minorBidi"/>
          <w:sz w:val="28"/>
          <w:szCs w:val="28"/>
        </w:rPr>
        <w:t>:</w:t>
      </w:r>
    </w:p>
    <w:p w14:paraId="59AE0086"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 </w:t>
      </w:r>
    </w:p>
    <w:p w14:paraId="1C5317C1" w14:textId="2B1A7B52" w:rsidR="6B4108A1" w:rsidRDefault="6B4108A1" w:rsidP="1EDD3F81">
      <w:pPr>
        <w:pStyle w:val="ListParagraph"/>
        <w:numPr>
          <w:ilvl w:val="0"/>
          <w:numId w:val="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Recipient is a foreign organization receiving an award that will be performed outside the United States valued at less than </w:t>
      </w:r>
      <w:proofErr w:type="gramStart"/>
      <w:r w:rsidRPr="1EDD3F81">
        <w:rPr>
          <w:rFonts w:asciiTheme="minorHAnsi" w:eastAsiaTheme="minorEastAsia" w:hAnsiTheme="minorHAnsi" w:cstheme="minorBidi"/>
          <w:sz w:val="28"/>
          <w:szCs w:val="28"/>
        </w:rPr>
        <w:t>$25,000, if</w:t>
      </w:r>
      <w:proofErr w:type="gramEnd"/>
      <w:r w:rsidRPr="1EDD3F81">
        <w:rPr>
          <w:rFonts w:asciiTheme="minorHAnsi" w:eastAsiaTheme="minorEastAsia" w:hAnsiTheme="minorHAnsi" w:cstheme="minorBidi"/>
          <w:sz w:val="28"/>
          <w:szCs w:val="28"/>
        </w:rPr>
        <w:t xml:space="preserve"> the Grants Officer deems it to be impractical for the entity to obtain a UEI or register in SAM.gov.</w:t>
      </w:r>
    </w:p>
    <w:p w14:paraId="1446CC11" w14:textId="43C2E8F8" w:rsidR="6B4108A1" w:rsidRDefault="6B4108A1" w:rsidP="1EDD3F81">
      <w:pPr>
        <w:pStyle w:val="ListParagraph"/>
        <w:numPr>
          <w:ilvl w:val="0"/>
          <w:numId w:val="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 is an overseas school and does not currently have a UEI number.</w:t>
      </w:r>
    </w:p>
    <w:p w14:paraId="57389A17" w14:textId="6C7F483F" w:rsidR="6B4108A1" w:rsidRDefault="6B4108A1" w:rsidP="1EDD3F81">
      <w:pPr>
        <w:pStyle w:val="ListParagraph"/>
        <w:numPr>
          <w:ilvl w:val="0"/>
          <w:numId w:val="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award relates to a classified or national security matter.</w:t>
      </w:r>
    </w:p>
    <w:p w14:paraId="045803C4" w14:textId="5AA94273" w:rsidR="6B4108A1" w:rsidRDefault="6B4108A1" w:rsidP="1EDD3F81">
      <w:pPr>
        <w:pStyle w:val="ListParagraph"/>
        <w:numPr>
          <w:ilvl w:val="0"/>
          <w:numId w:val="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recipient’s identity must be protected due to possible endangerment of their mission, their organization’s status, their employees, or the beneficiary being served by the recipient.</w:t>
      </w:r>
    </w:p>
    <w:p w14:paraId="1830F0BC" w14:textId="31D20C2A" w:rsidR="6B4108A1" w:rsidRDefault="6B4108A1" w:rsidP="1EDD3F81">
      <w:pPr>
        <w:pStyle w:val="ListParagraph"/>
        <w:numPr>
          <w:ilvl w:val="0"/>
          <w:numId w:val="7"/>
        </w:num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There are exigent circumstances that prohibit the recipient from receiving a UEI and completing SAM registration prior to receiving the award. These circumstances are identified in the justification below and the recipient will be required to register within 30 days of the award date in accordance with 2 CFR 25.</w:t>
      </w:r>
    </w:p>
    <w:p w14:paraId="38EF5727" w14:textId="77777777" w:rsidR="00290D8C" w:rsidRDefault="00290D8C" w:rsidP="1EDD3F81">
      <w:pPr>
        <w:spacing w:after="0" w:line="240" w:lineRule="auto"/>
        <w:rPr>
          <w:rFonts w:asciiTheme="minorHAnsi" w:eastAsiaTheme="minorEastAsia" w:hAnsiTheme="minorHAnsi" w:cstheme="minorBidi"/>
          <w:sz w:val="28"/>
          <w:szCs w:val="28"/>
        </w:rPr>
      </w:pPr>
    </w:p>
    <w:p w14:paraId="50EF4B48" w14:textId="52452FFE" w:rsidR="00CF1A66" w:rsidRPr="00E870FE" w:rsidRDefault="00CF1A66" w:rsidP="1EDD3F81">
      <w:pPr>
        <w:autoSpaceDE w:val="0"/>
        <w:autoSpaceDN w:val="0"/>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Organizations requesting exemption from UEI or SAM.gov requirements must email the point of contact listed in the NOFO at least </w:t>
      </w:r>
      <w:r w:rsidRPr="1EDD3F81">
        <w:rPr>
          <w:rFonts w:asciiTheme="minorHAnsi" w:eastAsiaTheme="minorEastAsia" w:hAnsiTheme="minorHAnsi" w:cstheme="minorBidi"/>
          <w:b/>
          <w:bCs/>
          <w:color w:val="auto"/>
          <w:sz w:val="28"/>
          <w:szCs w:val="28"/>
        </w:rPr>
        <w:t>two weeks prior to the deadline in the NOFO providing a justification of their request</w:t>
      </w:r>
      <w:r w:rsidRPr="1EDD3F81">
        <w:rPr>
          <w:rFonts w:asciiTheme="minorHAnsi" w:eastAsiaTheme="minorEastAsia" w:hAnsiTheme="minorHAnsi" w:cstheme="minorBidi"/>
          <w:color w:val="auto"/>
          <w:sz w:val="28"/>
          <w:szCs w:val="28"/>
        </w:rPr>
        <w:t>.  Approval for a SAM.gov exemption must come from the warranted Grant</w:t>
      </w:r>
      <w:r w:rsidR="003343E3" w:rsidRPr="1EDD3F81">
        <w:rPr>
          <w:rFonts w:asciiTheme="minorHAnsi" w:eastAsiaTheme="minorEastAsia" w:hAnsiTheme="minorHAnsi" w:cstheme="minorBidi"/>
          <w:color w:val="auto"/>
          <w:sz w:val="28"/>
          <w:szCs w:val="28"/>
        </w:rPr>
        <w:t>s</w:t>
      </w:r>
      <w:r w:rsidRPr="1EDD3F81">
        <w:rPr>
          <w:rFonts w:asciiTheme="minorHAnsi" w:eastAsiaTheme="minorEastAsia" w:hAnsiTheme="minorHAnsi" w:cstheme="minorBidi"/>
          <w:color w:val="auto"/>
          <w:sz w:val="28"/>
          <w:szCs w:val="28"/>
        </w:rPr>
        <w:t xml:space="preserve"> Officer before the application can be deemed eligible for review. </w:t>
      </w:r>
    </w:p>
    <w:p w14:paraId="0727FA60" w14:textId="77777777" w:rsidR="00290D8C" w:rsidRPr="00E870FE" w:rsidRDefault="00290D8C" w:rsidP="1EDD3F81">
      <w:pPr>
        <w:spacing w:after="0" w:line="240" w:lineRule="auto"/>
        <w:rPr>
          <w:rFonts w:asciiTheme="minorHAnsi" w:eastAsiaTheme="minorEastAsia" w:hAnsiTheme="minorHAnsi" w:cstheme="minorBidi"/>
          <w:sz w:val="28"/>
          <w:szCs w:val="28"/>
        </w:rPr>
      </w:pPr>
    </w:p>
    <w:p w14:paraId="5F9FB502" w14:textId="62CE226D" w:rsidR="00290D8C" w:rsidRDefault="108632D7" w:rsidP="1EDD3F81">
      <w:pPr>
        <w:spacing w:after="0" w:line="240" w:lineRule="auto"/>
        <w:rPr>
          <w:rFonts w:asciiTheme="minorHAnsi" w:eastAsiaTheme="minorEastAsia" w:hAnsiTheme="minorHAnsi" w:cstheme="minorBidi"/>
          <w:i/>
          <w:iCs/>
          <w:sz w:val="28"/>
          <w:szCs w:val="28"/>
        </w:rPr>
      </w:pPr>
      <w:bookmarkStart w:id="10" w:name="h.j3cqnkumzr3g"/>
      <w:bookmarkEnd w:id="10"/>
      <w:r w:rsidRPr="1EDD3F81">
        <w:rPr>
          <w:rFonts w:asciiTheme="minorHAnsi" w:eastAsiaTheme="minorEastAsia" w:hAnsiTheme="minorHAnsi" w:cstheme="minorBidi"/>
          <w:b/>
          <w:bCs/>
          <w:i/>
          <w:iCs/>
          <w:sz w:val="28"/>
          <w:szCs w:val="28"/>
        </w:rPr>
        <w:t xml:space="preserve">D.4 Submission Dates and Times  </w:t>
      </w:r>
    </w:p>
    <w:p w14:paraId="518F0103" w14:textId="19B68CB8" w:rsidR="21EF448C" w:rsidRDefault="21EF448C" w:rsidP="1EDD3F81">
      <w:pPr>
        <w:spacing w:after="0" w:line="240" w:lineRule="auto"/>
        <w:rPr>
          <w:rFonts w:asciiTheme="minorHAnsi" w:eastAsiaTheme="minorEastAsia" w:hAnsiTheme="minorHAnsi" w:cstheme="minorBidi"/>
          <w:b/>
          <w:bCs/>
          <w:sz w:val="28"/>
          <w:szCs w:val="28"/>
        </w:rPr>
      </w:pPr>
    </w:p>
    <w:p w14:paraId="6AEC9356" w14:textId="7BA4E46E" w:rsidR="00290D8C" w:rsidRDefault="108632D7"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Applications are due no later than</w:t>
      </w:r>
      <w:r w:rsidR="7DAE8536" w:rsidRPr="1EDD3F81">
        <w:rPr>
          <w:rFonts w:asciiTheme="minorHAnsi" w:eastAsiaTheme="minorEastAsia" w:hAnsiTheme="minorHAnsi" w:cstheme="minorBidi"/>
          <w:b/>
          <w:bCs/>
          <w:sz w:val="28"/>
          <w:szCs w:val="28"/>
        </w:rPr>
        <w:t xml:space="preserve"> </w:t>
      </w:r>
      <w:r w:rsidR="7DAE8536" w:rsidRPr="1EDD3F81">
        <w:rPr>
          <w:rFonts w:asciiTheme="minorHAnsi" w:eastAsiaTheme="minorEastAsia" w:hAnsiTheme="minorHAnsi" w:cstheme="minorBidi"/>
          <w:b/>
          <w:bCs/>
          <w:sz w:val="28"/>
          <w:szCs w:val="28"/>
          <w:u w:val="single"/>
        </w:rPr>
        <w:t>11:59</w:t>
      </w:r>
      <w:r w:rsidR="7EF5D46E" w:rsidRPr="1EDD3F81">
        <w:rPr>
          <w:rFonts w:asciiTheme="minorHAnsi" w:eastAsiaTheme="minorEastAsia" w:hAnsiTheme="minorHAnsi" w:cstheme="minorBidi"/>
          <w:b/>
          <w:bCs/>
          <w:sz w:val="28"/>
          <w:szCs w:val="28"/>
          <w:u w:val="single"/>
        </w:rPr>
        <w:t xml:space="preserve"> </w:t>
      </w:r>
      <w:r w:rsidR="42306D76" w:rsidRPr="1EDD3F81">
        <w:rPr>
          <w:rFonts w:asciiTheme="minorHAnsi" w:eastAsiaTheme="minorEastAsia" w:hAnsiTheme="minorHAnsi" w:cstheme="minorBidi"/>
          <w:b/>
          <w:bCs/>
          <w:sz w:val="28"/>
          <w:szCs w:val="28"/>
          <w:u w:val="single"/>
        </w:rPr>
        <w:t>PM</w:t>
      </w:r>
      <w:r w:rsidR="2FBE011F"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xml:space="preserve">Eastern </w:t>
      </w:r>
      <w:r w:rsidR="00D26810">
        <w:rPr>
          <w:rFonts w:asciiTheme="minorHAnsi" w:eastAsiaTheme="minorEastAsia" w:hAnsiTheme="minorHAnsi" w:cstheme="minorBidi"/>
          <w:b/>
          <w:bCs/>
          <w:sz w:val="28"/>
          <w:szCs w:val="28"/>
        </w:rPr>
        <w:t>Daylight</w:t>
      </w:r>
      <w:r w:rsidR="42306D76"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Time (E</w:t>
      </w:r>
      <w:r w:rsidR="00D26810">
        <w:rPr>
          <w:rFonts w:asciiTheme="minorHAnsi" w:eastAsiaTheme="minorEastAsia" w:hAnsiTheme="minorHAnsi" w:cstheme="minorBidi"/>
          <w:b/>
          <w:bCs/>
          <w:sz w:val="28"/>
          <w:szCs w:val="28"/>
        </w:rPr>
        <w:t>D</w:t>
      </w:r>
      <w:r w:rsidRPr="1EDD3F81">
        <w:rPr>
          <w:rFonts w:asciiTheme="minorHAnsi" w:eastAsiaTheme="minorEastAsia" w:hAnsiTheme="minorHAnsi" w:cstheme="minorBidi"/>
          <w:b/>
          <w:bCs/>
          <w:sz w:val="28"/>
          <w:szCs w:val="28"/>
        </w:rPr>
        <w:t xml:space="preserve">T), on </w:t>
      </w:r>
      <w:r w:rsidR="00D26810">
        <w:rPr>
          <w:rFonts w:asciiTheme="minorHAnsi" w:eastAsiaTheme="minorEastAsia" w:hAnsiTheme="minorHAnsi" w:cstheme="minorBidi"/>
          <w:b/>
          <w:bCs/>
          <w:sz w:val="28"/>
          <w:szCs w:val="28"/>
        </w:rPr>
        <w:t>01 July 2023</w:t>
      </w:r>
      <w:r w:rsidRPr="1EDD3F81">
        <w:rPr>
          <w:rFonts w:asciiTheme="minorHAnsi" w:eastAsiaTheme="minorEastAsia" w:hAnsiTheme="minorHAnsi" w:cstheme="minorBidi"/>
          <w:b/>
          <w:bCs/>
          <w:sz w:val="28"/>
          <w:szCs w:val="28"/>
        </w:rPr>
        <w:t xml:space="preserve"> on</w:t>
      </w:r>
      <w:r w:rsidR="42306D76" w:rsidRPr="1EDD3F81">
        <w:rPr>
          <w:rFonts w:asciiTheme="minorHAnsi" w:eastAsiaTheme="minorEastAsia" w:hAnsiTheme="minorHAnsi" w:cstheme="minorBidi"/>
          <w:b/>
          <w:bCs/>
          <w:sz w:val="28"/>
          <w:szCs w:val="28"/>
        </w:rPr>
        <w:t xml:space="preserve"> </w:t>
      </w:r>
      <w:hyperlink r:id="rId19">
        <w:r w:rsidR="42306D76" w:rsidRPr="1EDD3F81">
          <w:rPr>
            <w:rStyle w:val="Hyperlink"/>
            <w:rFonts w:asciiTheme="minorHAnsi" w:eastAsiaTheme="minorEastAsia" w:hAnsiTheme="minorHAnsi" w:cstheme="minorBidi"/>
            <w:b/>
            <w:bCs/>
            <w:sz w:val="28"/>
            <w:szCs w:val="28"/>
          </w:rPr>
          <w:t>https://www.grants.gov/</w:t>
        </w:r>
      </w:hyperlink>
      <w:r w:rsidR="42306D76"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b/>
          <w:bCs/>
          <w:sz w:val="28"/>
          <w:szCs w:val="28"/>
        </w:rPr>
        <w:t xml:space="preserve">or </w:t>
      </w:r>
      <w:hyperlink r:id="rId20">
        <w:r w:rsidR="00C42EC7">
          <w:rPr>
            <w:rStyle w:val="Hyperlink"/>
            <w:rFonts w:asciiTheme="minorHAnsi" w:eastAsiaTheme="minorEastAsia" w:hAnsiTheme="minorHAnsi" w:cstheme="minorBidi"/>
            <w:b/>
            <w:bCs/>
            <w:color w:val="auto"/>
            <w:sz w:val="28"/>
            <w:szCs w:val="28"/>
            <w:u w:val="none"/>
          </w:rPr>
          <w:t>SAMS</w:t>
        </w:r>
      </w:hyperlink>
      <w:r w:rsidR="74AC64C2" w:rsidRPr="1EDD3F81">
        <w:rPr>
          <w:rFonts w:asciiTheme="minorHAnsi" w:eastAsiaTheme="minorEastAsia" w:hAnsiTheme="minorHAnsi" w:cstheme="minorBidi"/>
          <w:b/>
          <w:bCs/>
          <w:sz w:val="28"/>
          <w:szCs w:val="28"/>
        </w:rPr>
        <w:t xml:space="preserve"> </w:t>
      </w:r>
      <w:r w:rsidR="74AC64C2" w:rsidRPr="1EDD3F81">
        <w:rPr>
          <w:rFonts w:asciiTheme="minorHAnsi" w:eastAsiaTheme="minorEastAsia" w:hAnsiTheme="minorHAnsi" w:cstheme="minorBidi"/>
          <w:b/>
          <w:bCs/>
          <w:color w:val="auto"/>
          <w:sz w:val="28"/>
          <w:szCs w:val="28"/>
        </w:rPr>
        <w:t xml:space="preserve">Domestic </w:t>
      </w:r>
      <w:r w:rsidR="74AC64C2" w:rsidRPr="1EDD3F81">
        <w:rPr>
          <w:rFonts w:asciiTheme="minorHAnsi" w:eastAsiaTheme="minorEastAsia" w:hAnsiTheme="minorHAnsi" w:cstheme="minorBidi"/>
          <w:color w:val="0000FF"/>
          <w:sz w:val="28"/>
          <w:szCs w:val="28"/>
          <w:u w:val="single"/>
        </w:rPr>
        <w:t>(</w:t>
      </w:r>
      <w:hyperlink r:id="rId21">
        <w:r w:rsidR="3EB4FE01" w:rsidRPr="1EDD3F81">
          <w:rPr>
            <w:rStyle w:val="Hyperlink"/>
            <w:rFonts w:asciiTheme="minorHAnsi" w:eastAsiaTheme="minorEastAsia" w:hAnsiTheme="minorHAnsi" w:cstheme="minorBidi"/>
            <w:sz w:val="28"/>
            <w:szCs w:val="28"/>
          </w:rPr>
          <w:t>https://mygrants.servicenowservices.com</w:t>
        </w:r>
      </w:hyperlink>
      <w:r w:rsidR="74AC64C2" w:rsidRPr="1EDD3F81">
        <w:rPr>
          <w:rFonts w:asciiTheme="minorHAnsi" w:eastAsiaTheme="minorEastAsia" w:hAnsiTheme="minorHAnsi" w:cstheme="minorBidi"/>
          <w:sz w:val="28"/>
          <w:szCs w:val="28"/>
        </w:rPr>
        <w:t>)</w:t>
      </w:r>
      <w:r w:rsidR="177FA0FD"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b/>
          <w:bCs/>
          <w:sz w:val="28"/>
          <w:szCs w:val="28"/>
        </w:rPr>
        <w:t xml:space="preserve">under the announcement title </w:t>
      </w:r>
      <w:r w:rsidR="42306D76" w:rsidRPr="00893106">
        <w:rPr>
          <w:rFonts w:asciiTheme="minorHAnsi" w:eastAsiaTheme="minorEastAsia" w:hAnsiTheme="minorHAnsi" w:cstheme="minorBidi"/>
          <w:b/>
          <w:bCs/>
          <w:sz w:val="28"/>
          <w:szCs w:val="28"/>
        </w:rPr>
        <w:t>“</w:t>
      </w:r>
      <w:r w:rsidR="007B59E2" w:rsidRPr="00893106">
        <w:rPr>
          <w:rFonts w:asciiTheme="minorHAnsi" w:eastAsiaTheme="minorEastAsia" w:hAnsiTheme="minorHAnsi" w:cstheme="minorBidi"/>
          <w:b/>
          <w:bCs/>
          <w:sz w:val="28"/>
          <w:szCs w:val="28"/>
        </w:rPr>
        <w:t>Combating Wildlife Trafficking through Civil Society Outreach and Awareness on Traditional Medicine</w:t>
      </w:r>
      <w:r w:rsidR="42306D76" w:rsidRPr="00893106">
        <w:rPr>
          <w:rFonts w:asciiTheme="minorHAnsi" w:eastAsiaTheme="minorEastAsia" w:hAnsiTheme="minorHAnsi" w:cstheme="minorBidi"/>
          <w:b/>
          <w:bCs/>
          <w:sz w:val="28"/>
          <w:szCs w:val="28"/>
        </w:rPr>
        <w:t>,”</w:t>
      </w:r>
      <w:r w:rsidR="42306D76" w:rsidRPr="1EDD3F81">
        <w:rPr>
          <w:rFonts w:asciiTheme="minorHAnsi" w:eastAsiaTheme="minorEastAsia" w:hAnsiTheme="minorHAnsi" w:cstheme="minorBidi"/>
          <w:b/>
          <w:bCs/>
          <w:sz w:val="28"/>
          <w:szCs w:val="28"/>
        </w:rPr>
        <w:t xml:space="preserve"> funding opportunity number “</w:t>
      </w:r>
      <w:r w:rsidR="00D26810" w:rsidRPr="00D26810">
        <w:rPr>
          <w:rFonts w:asciiTheme="minorHAnsi" w:eastAsiaTheme="minorEastAsia" w:hAnsiTheme="minorHAnsi" w:cstheme="minorBidi"/>
          <w:b/>
          <w:bCs/>
          <w:sz w:val="28"/>
          <w:szCs w:val="28"/>
        </w:rPr>
        <w:t>SFOP0009801</w:t>
      </w:r>
      <w:r w:rsidR="42306D76" w:rsidRPr="1EDD3F81">
        <w:rPr>
          <w:rFonts w:asciiTheme="minorHAnsi" w:eastAsiaTheme="minorEastAsia" w:hAnsiTheme="minorHAnsi" w:cstheme="minorBidi"/>
          <w:b/>
          <w:bCs/>
          <w:sz w:val="28"/>
          <w:szCs w:val="28"/>
        </w:rPr>
        <w:t>”</w:t>
      </w:r>
      <w:r w:rsidR="00D26810">
        <w:rPr>
          <w:rFonts w:asciiTheme="minorHAnsi" w:eastAsiaTheme="minorEastAsia" w:hAnsiTheme="minorHAnsi" w:cstheme="minorBidi"/>
          <w:b/>
          <w:bCs/>
          <w:sz w:val="28"/>
          <w:szCs w:val="28"/>
        </w:rPr>
        <w:t>.</w:t>
      </w:r>
      <w:r w:rsidR="42306D76" w:rsidRPr="1EDD3F81">
        <w:rPr>
          <w:rFonts w:asciiTheme="minorHAnsi" w:eastAsiaTheme="minorEastAsia" w:hAnsiTheme="minorHAnsi" w:cstheme="minorBidi"/>
          <w:b/>
          <w:bCs/>
          <w:sz w:val="28"/>
          <w:szCs w:val="28"/>
        </w:rPr>
        <w:t xml:space="preserve"> </w:t>
      </w:r>
      <w:r w:rsidRPr="1EDD3F81">
        <w:rPr>
          <w:rFonts w:asciiTheme="minorHAnsi" w:eastAsiaTheme="minorEastAsia" w:hAnsiTheme="minorHAnsi" w:cstheme="minorBidi"/>
          <w:sz w:val="28"/>
          <w:szCs w:val="28"/>
        </w:rPr>
        <w:t xml:space="preserve"> </w:t>
      </w:r>
    </w:p>
    <w:p w14:paraId="10DD3D56" w14:textId="77777777" w:rsidR="00C1352F" w:rsidRDefault="00C1352F" w:rsidP="1EDD3F81">
      <w:pPr>
        <w:spacing w:after="0" w:line="240" w:lineRule="auto"/>
        <w:rPr>
          <w:rFonts w:asciiTheme="minorHAnsi" w:eastAsiaTheme="minorEastAsia" w:hAnsiTheme="minorHAnsi" w:cstheme="minorBidi"/>
          <w:sz w:val="28"/>
          <w:szCs w:val="28"/>
        </w:rPr>
      </w:pPr>
    </w:p>
    <w:p w14:paraId="1286BFB9" w14:textId="3848601C" w:rsidR="00290D8C" w:rsidRDefault="009758B8" w:rsidP="1EDD3F81">
      <w:pPr>
        <w:spacing w:after="0" w:line="240" w:lineRule="auto"/>
        <w:rPr>
          <w:rFonts w:asciiTheme="minorHAnsi" w:eastAsiaTheme="minorEastAsia" w:hAnsiTheme="minorHAnsi" w:cstheme="minorBidi"/>
          <w:sz w:val="28"/>
          <w:szCs w:val="28"/>
        </w:rPr>
      </w:pPr>
      <w:r w:rsidRPr="00893106">
        <w:rPr>
          <w:rFonts w:asciiTheme="minorHAnsi" w:eastAsiaTheme="minorEastAsia" w:hAnsiTheme="minorHAnsi" w:cstheme="minorBidi"/>
          <w:sz w:val="28"/>
          <w:szCs w:val="28"/>
        </w:rPr>
        <w:t>Grants.gov and SAMS Domestic automatically log the date and time an application submission is made, and the Department of State will use this information to determine whether an application has been submitted on time.  Late applications are neither reviewed nor considered.  Known system errors caused by Grants.gov</w:t>
      </w:r>
      <w:r w:rsidRPr="00893106">
        <w:rPr>
          <w:rFonts w:asciiTheme="minorHAnsi" w:eastAsiaTheme="minorEastAsia" w:hAnsiTheme="minorHAnsi" w:cstheme="minorBidi"/>
          <w:color w:val="0000FF"/>
          <w:sz w:val="28"/>
          <w:szCs w:val="28"/>
        </w:rPr>
        <w:t xml:space="preserve"> </w:t>
      </w:r>
      <w:r w:rsidRPr="00893106">
        <w:rPr>
          <w:rFonts w:asciiTheme="minorHAnsi" w:eastAsiaTheme="minorEastAsia" w:hAnsiTheme="minorHAnsi" w:cstheme="minorBidi"/>
          <w:sz w:val="28"/>
          <w:szCs w:val="28"/>
        </w:rPr>
        <w:t xml:space="preserve">or SAMS </w:t>
      </w:r>
      <w:r w:rsidRPr="00893106">
        <w:rPr>
          <w:rFonts w:asciiTheme="minorHAnsi" w:eastAsiaTheme="minorEastAsia" w:hAnsiTheme="minorHAnsi" w:cstheme="minorBidi"/>
          <w:color w:val="auto"/>
          <w:sz w:val="28"/>
          <w:szCs w:val="28"/>
        </w:rPr>
        <w:t>Domestic</w:t>
      </w:r>
      <w:r w:rsidRPr="00893106">
        <w:rPr>
          <w:rFonts w:asciiTheme="minorHAnsi" w:eastAsiaTheme="minorEastAsia" w:hAnsiTheme="minorHAnsi" w:cstheme="minorBidi"/>
          <w:b/>
          <w:bCs/>
          <w:color w:val="auto"/>
          <w:sz w:val="28"/>
          <w:szCs w:val="28"/>
        </w:rPr>
        <w:t xml:space="preserve"> </w:t>
      </w:r>
      <w:r w:rsidRPr="00893106">
        <w:rPr>
          <w:rFonts w:asciiTheme="minorHAnsi" w:eastAsiaTheme="minorEastAsia" w:hAnsiTheme="minorHAnsi" w:cstheme="minorBidi"/>
          <w:color w:val="0000FF"/>
          <w:sz w:val="28"/>
          <w:szCs w:val="28"/>
          <w:u w:val="single"/>
        </w:rPr>
        <w:t>(</w:t>
      </w:r>
      <w:hyperlink r:id="rId22">
        <w:r w:rsidRPr="00893106">
          <w:rPr>
            <w:rStyle w:val="Hyperlink"/>
            <w:rFonts w:asciiTheme="minorHAnsi" w:eastAsiaTheme="minorEastAsia" w:hAnsiTheme="minorHAnsi" w:cstheme="minorBidi"/>
            <w:sz w:val="28"/>
            <w:szCs w:val="28"/>
          </w:rPr>
          <w:t>https://mygrants.service-now.com</w:t>
        </w:r>
      </w:hyperlink>
      <w:r w:rsidRPr="00893106">
        <w:rPr>
          <w:rFonts w:asciiTheme="minorHAnsi" w:eastAsiaTheme="minorEastAsia" w:hAnsiTheme="minorHAnsi" w:cstheme="minorBidi"/>
          <w:sz w:val="28"/>
          <w:szCs w:val="28"/>
        </w:rPr>
        <w:t>) that are outside of the applicant’s control will be reviewed on a case by case basis.</w:t>
      </w:r>
      <w:r w:rsidRPr="00893106">
        <w:rPr>
          <w:rFonts w:asciiTheme="minorHAnsi" w:eastAsiaTheme="minorEastAsia" w:hAnsiTheme="minorHAnsi" w:cstheme="minorBidi"/>
          <w:b/>
          <w:bCs/>
          <w:sz w:val="28"/>
          <w:szCs w:val="28"/>
        </w:rPr>
        <w:t xml:space="preserve">  </w:t>
      </w:r>
      <w:r w:rsidRPr="00893106">
        <w:rPr>
          <w:rFonts w:asciiTheme="minorHAnsi" w:eastAsiaTheme="minorEastAsia" w:hAnsiTheme="minorHAnsi" w:cstheme="minorBidi"/>
          <w:sz w:val="28"/>
          <w:szCs w:val="28"/>
        </w:rPr>
        <w:t xml:space="preserve">Applicants should not expect a notification upon </w:t>
      </w:r>
      <w:r w:rsidR="0033443B" w:rsidRPr="00893106">
        <w:rPr>
          <w:rFonts w:asciiTheme="minorHAnsi" w:eastAsiaTheme="minorEastAsia" w:hAnsiTheme="minorHAnsi" w:cstheme="minorBidi"/>
          <w:sz w:val="28"/>
          <w:szCs w:val="28"/>
        </w:rPr>
        <w:t xml:space="preserve">OES </w:t>
      </w:r>
      <w:r w:rsidRPr="00893106">
        <w:rPr>
          <w:rFonts w:asciiTheme="minorHAnsi" w:eastAsiaTheme="minorEastAsia" w:hAnsiTheme="minorHAnsi" w:cstheme="minorBidi"/>
          <w:sz w:val="28"/>
          <w:szCs w:val="28"/>
        </w:rPr>
        <w:t>receiving their application.</w:t>
      </w:r>
      <w:r w:rsidR="002607E8" w:rsidRPr="1EDD3F81">
        <w:rPr>
          <w:rFonts w:asciiTheme="minorHAnsi" w:eastAsiaTheme="minorEastAsia" w:hAnsiTheme="minorHAnsi" w:cstheme="minorBidi"/>
          <w:sz w:val="28"/>
          <w:szCs w:val="28"/>
        </w:rPr>
        <w:t xml:space="preserve"> </w:t>
      </w:r>
    </w:p>
    <w:p w14:paraId="5675C784" w14:textId="77777777" w:rsidR="00290D8C" w:rsidRDefault="00290D8C" w:rsidP="1EDD3F81">
      <w:pPr>
        <w:spacing w:after="0" w:line="240" w:lineRule="auto"/>
        <w:rPr>
          <w:rFonts w:asciiTheme="minorHAnsi" w:eastAsiaTheme="minorEastAsia" w:hAnsiTheme="minorHAnsi" w:cstheme="minorBidi"/>
          <w:sz w:val="28"/>
          <w:szCs w:val="28"/>
        </w:rPr>
      </w:pPr>
    </w:p>
    <w:p w14:paraId="7F73EC57" w14:textId="40B9847A" w:rsidR="00290D8C" w:rsidRPr="00B4358D"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D.5 </w:t>
      </w:r>
      <w:r w:rsidR="00B4358D" w:rsidRPr="1EDD3F81">
        <w:rPr>
          <w:rFonts w:asciiTheme="minorHAnsi" w:eastAsiaTheme="minorEastAsia" w:hAnsiTheme="minorHAnsi" w:cstheme="minorBidi"/>
          <w:b/>
          <w:bCs/>
          <w:i/>
          <w:iCs/>
          <w:color w:val="000000" w:themeColor="text1"/>
          <w:sz w:val="28"/>
          <w:szCs w:val="28"/>
        </w:rPr>
        <w:t>Funding Limitations, Restrictions, and other Considerations</w:t>
      </w:r>
    </w:p>
    <w:p w14:paraId="1D3EBA32" w14:textId="77777777" w:rsidR="00290D8C" w:rsidRDefault="00290D8C" w:rsidP="1EDD3F81">
      <w:pPr>
        <w:spacing w:after="0" w:line="240" w:lineRule="auto"/>
        <w:rPr>
          <w:rFonts w:asciiTheme="minorHAnsi" w:eastAsiaTheme="minorEastAsia" w:hAnsiTheme="minorHAnsi" w:cstheme="minorBidi"/>
          <w:sz w:val="28"/>
          <w:szCs w:val="28"/>
        </w:rPr>
      </w:pPr>
    </w:p>
    <w:p w14:paraId="0A79DBEC" w14:textId="64027C1E" w:rsidR="00290D8C" w:rsidRDefault="0033443B" w:rsidP="1EDD3F81">
      <w:pPr>
        <w:spacing w:after="0" w:line="240" w:lineRule="auto"/>
        <w:rPr>
          <w:rFonts w:asciiTheme="minorHAnsi" w:eastAsiaTheme="minorEastAsia" w:hAnsiTheme="minorHAnsi" w:cstheme="minorBidi"/>
          <w:sz w:val="28"/>
          <w:szCs w:val="28"/>
        </w:rPr>
      </w:pPr>
      <w:r w:rsidRPr="006B1E9E">
        <w:rPr>
          <w:rFonts w:asciiTheme="minorHAnsi" w:eastAsiaTheme="minorEastAsia" w:hAnsiTheme="minorHAnsi" w:cstheme="minorBidi"/>
          <w:sz w:val="28"/>
          <w:szCs w:val="28"/>
        </w:rPr>
        <w:t xml:space="preserve">OES </w:t>
      </w:r>
      <w:r w:rsidR="002607E8" w:rsidRPr="006B1E9E">
        <w:rPr>
          <w:rFonts w:asciiTheme="minorHAnsi" w:eastAsiaTheme="minorEastAsia" w:hAnsiTheme="minorHAnsi" w:cstheme="minorBidi"/>
          <w:sz w:val="28"/>
          <w:szCs w:val="28"/>
        </w:rPr>
        <w:t>will</w:t>
      </w:r>
      <w:r w:rsidR="002607E8" w:rsidRPr="1EDD3F81">
        <w:rPr>
          <w:rFonts w:asciiTheme="minorHAnsi" w:eastAsiaTheme="minorEastAsia" w:hAnsiTheme="minorHAnsi" w:cstheme="minorBidi"/>
          <w:sz w:val="28"/>
          <w:szCs w:val="28"/>
        </w:rPr>
        <w:t xml:space="preserve"> not consider applications that reflect any type of support for any member, affiliate, or representative of a designated terrorist organization. </w:t>
      </w:r>
      <w:r w:rsidR="00C831F1" w:rsidRPr="1EDD3F81">
        <w:rPr>
          <w:rFonts w:asciiTheme="minorHAnsi" w:eastAsiaTheme="minorEastAsia" w:hAnsiTheme="minorHAnsi" w:cstheme="minorBidi"/>
          <w:sz w:val="28"/>
          <w:szCs w:val="28"/>
        </w:rPr>
        <w:t>Please refer</w:t>
      </w:r>
      <w:r w:rsidR="00256B19" w:rsidRPr="1EDD3F81">
        <w:rPr>
          <w:rFonts w:asciiTheme="minorHAnsi" w:eastAsiaTheme="minorEastAsia" w:hAnsiTheme="minorHAnsi" w:cstheme="minorBidi"/>
          <w:sz w:val="28"/>
          <w:szCs w:val="28"/>
        </w:rPr>
        <w:t xml:space="preserve"> the link for Foreign Terrorist Organizations: </w:t>
      </w:r>
      <w:r w:rsidR="0004508F" w:rsidRPr="1EDD3F81">
        <w:rPr>
          <w:rFonts w:asciiTheme="minorHAnsi" w:eastAsiaTheme="minorEastAsia" w:hAnsiTheme="minorHAnsi" w:cstheme="minorBidi"/>
          <w:sz w:val="28"/>
          <w:szCs w:val="28"/>
        </w:rPr>
        <w:t xml:space="preserve"> </w:t>
      </w:r>
      <w:hyperlink r:id="rId23">
        <w:r w:rsidR="0004508F" w:rsidRPr="1EDD3F81">
          <w:rPr>
            <w:rStyle w:val="Hyperlink"/>
            <w:rFonts w:asciiTheme="minorHAnsi" w:eastAsiaTheme="minorEastAsia" w:hAnsiTheme="minorHAnsi" w:cstheme="minorBidi"/>
            <w:sz w:val="28"/>
            <w:szCs w:val="28"/>
          </w:rPr>
          <w:t>https://www.state.gov/foreign-terrorist-organizations/</w:t>
        </w:r>
      </w:hyperlink>
      <w:r w:rsidR="0004508F" w:rsidRPr="1EDD3F81">
        <w:rPr>
          <w:rFonts w:asciiTheme="minorHAnsi" w:eastAsiaTheme="minorEastAsia" w:hAnsiTheme="minorHAnsi" w:cstheme="minorBidi"/>
          <w:sz w:val="28"/>
          <w:szCs w:val="28"/>
        </w:rPr>
        <w:t xml:space="preserve"> </w:t>
      </w:r>
    </w:p>
    <w:p w14:paraId="6A0EF892" w14:textId="34397211" w:rsidR="21EF448C" w:rsidRDefault="21EF448C" w:rsidP="1EDD3F81">
      <w:pPr>
        <w:spacing w:after="0" w:line="240" w:lineRule="auto"/>
        <w:rPr>
          <w:rFonts w:asciiTheme="minorHAnsi" w:eastAsiaTheme="minorEastAsia" w:hAnsiTheme="minorHAnsi" w:cstheme="minorBidi"/>
          <w:sz w:val="28"/>
          <w:szCs w:val="28"/>
        </w:rPr>
      </w:pPr>
    </w:p>
    <w:p w14:paraId="7FF69258" w14:textId="1DE8F05C" w:rsidR="00290D8C" w:rsidRDefault="002607E8" w:rsidP="1EDD3F81">
      <w:pPr>
        <w:spacing w:after="0" w:line="240" w:lineRule="auto"/>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Project activities</w:t>
      </w:r>
      <w:r w:rsidR="0035592D" w:rsidRPr="00BC00CC">
        <w:rPr>
          <w:rFonts w:asciiTheme="minorHAnsi" w:eastAsiaTheme="minorEastAsia" w:hAnsiTheme="minorHAnsi" w:cstheme="minorBidi"/>
          <w:sz w:val="28"/>
          <w:szCs w:val="28"/>
        </w:rPr>
        <w:t xml:space="preserve"> whose direct beneficiaries are</w:t>
      </w:r>
      <w:r w:rsidRPr="00BC00CC">
        <w:rPr>
          <w:rFonts w:asciiTheme="minorHAnsi" w:eastAsiaTheme="minorEastAsia" w:hAnsiTheme="minorHAnsi" w:cstheme="minorBidi"/>
          <w:sz w:val="28"/>
          <w:szCs w:val="28"/>
        </w:rPr>
        <w:t xml:space="preserve"> foreign militaries or paramilitary groups or individuals will not be considered for </w:t>
      </w:r>
      <w:r w:rsidR="00761823" w:rsidRPr="00BC00CC">
        <w:rPr>
          <w:rFonts w:asciiTheme="minorHAnsi" w:eastAsiaTheme="minorEastAsia" w:hAnsiTheme="minorHAnsi" w:cstheme="minorBidi"/>
          <w:sz w:val="28"/>
          <w:szCs w:val="28"/>
        </w:rPr>
        <w:t>OES</w:t>
      </w:r>
      <w:r w:rsidRPr="00BC00CC">
        <w:rPr>
          <w:rFonts w:asciiTheme="minorHAnsi" w:eastAsiaTheme="minorEastAsia" w:hAnsiTheme="minorHAnsi" w:cstheme="minorBidi"/>
          <w:sz w:val="28"/>
          <w:szCs w:val="28"/>
        </w:rPr>
        <w:t xml:space="preserve"> funding given purpose limitations on funding. </w:t>
      </w:r>
    </w:p>
    <w:p w14:paraId="31594137" w14:textId="77777777" w:rsidR="00761823" w:rsidRDefault="00761823" w:rsidP="1EDD3F81">
      <w:pPr>
        <w:spacing w:after="0" w:line="240" w:lineRule="auto"/>
        <w:rPr>
          <w:rFonts w:asciiTheme="minorHAnsi" w:eastAsiaTheme="minorEastAsia" w:hAnsiTheme="minorHAnsi" w:cstheme="minorBidi"/>
          <w:sz w:val="28"/>
          <w:szCs w:val="28"/>
        </w:rPr>
      </w:pPr>
    </w:p>
    <w:p w14:paraId="7395C8F1" w14:textId="634A6C3A" w:rsidR="00761823" w:rsidRDefault="00761823" w:rsidP="1EDD3F81">
      <w:pPr>
        <w:spacing w:after="0" w:line="240" w:lineRule="auto"/>
        <w:rPr>
          <w:rFonts w:asciiTheme="minorHAnsi" w:eastAsiaTheme="minorEastAsia" w:hAnsiTheme="minorHAnsi" w:cstheme="minorBidi"/>
          <w:sz w:val="28"/>
          <w:szCs w:val="28"/>
        </w:rPr>
      </w:pPr>
      <w:r w:rsidRPr="00761823">
        <w:rPr>
          <w:rFonts w:asciiTheme="minorHAnsi" w:eastAsiaTheme="minorEastAsia" w:hAnsiTheme="minorHAnsi" w:cstheme="minorBidi"/>
          <w:sz w:val="28"/>
          <w:szCs w:val="28"/>
        </w:rPr>
        <w:t>Absent specific authority to do so, and with certain exceptions, project activities also should not benefit foreign police, prisons</w:t>
      </w:r>
      <w:r w:rsidR="007937B2">
        <w:rPr>
          <w:rFonts w:asciiTheme="minorHAnsi" w:eastAsiaTheme="minorEastAsia" w:hAnsiTheme="minorHAnsi" w:cstheme="minorBidi"/>
          <w:sz w:val="28"/>
          <w:szCs w:val="28"/>
        </w:rPr>
        <w:t>,</w:t>
      </w:r>
      <w:r w:rsidRPr="00761823">
        <w:rPr>
          <w:rFonts w:asciiTheme="minorHAnsi" w:eastAsiaTheme="minorEastAsia" w:hAnsiTheme="minorHAnsi" w:cstheme="minorBidi"/>
          <w:sz w:val="28"/>
          <w:szCs w:val="28"/>
        </w:rPr>
        <w:t xml:space="preserve"> or law enforcement.</w:t>
      </w:r>
    </w:p>
    <w:p w14:paraId="3E6FE582" w14:textId="59A7CB5E" w:rsidR="001B436C" w:rsidRDefault="00E37084"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Leahy Law prohibits Department foreign assistance funds from supporting foreign security force units if the Secretary of State has credible information that the unit has committed a gross violation of human rights</w:t>
      </w:r>
      <w:r w:rsidR="00D7136E" w:rsidRPr="1EDD3F81">
        <w:rPr>
          <w:rFonts w:asciiTheme="minorHAnsi" w:eastAsiaTheme="minorEastAsia" w:hAnsiTheme="minorHAnsi" w:cstheme="minorBidi"/>
          <w:sz w:val="28"/>
          <w:szCs w:val="28"/>
        </w:rPr>
        <w:t xml:space="preserve">. </w:t>
      </w:r>
      <w:r w:rsidR="00AF5780" w:rsidRPr="1EDD3F81">
        <w:rPr>
          <w:rFonts w:asciiTheme="minorHAnsi" w:eastAsiaTheme="minorEastAsia" w:hAnsiTheme="minorHAnsi" w:cstheme="minorBidi"/>
          <w:sz w:val="28"/>
          <w:szCs w:val="28"/>
        </w:rPr>
        <w:t xml:space="preserve"> Per </w:t>
      </w:r>
      <w:hyperlink r:id="rId24">
        <w:r w:rsidR="00AF5780" w:rsidRPr="1EDD3F81">
          <w:rPr>
            <w:rStyle w:val="Hyperlink"/>
            <w:rFonts w:asciiTheme="minorHAnsi" w:eastAsiaTheme="minorEastAsia" w:hAnsiTheme="minorHAnsi" w:cstheme="minorBidi"/>
            <w:sz w:val="28"/>
            <w:szCs w:val="28"/>
          </w:rPr>
          <w:t>22 USC §2378d(a) (2017)</w:t>
        </w:r>
      </w:hyperlink>
      <w:r w:rsidR="00AF5780" w:rsidRPr="1EDD3F81">
        <w:rPr>
          <w:rFonts w:asciiTheme="minorHAnsi" w:eastAsiaTheme="minorEastAsia" w:hAnsiTheme="minorHAnsi" w:cstheme="minorBidi"/>
          <w:sz w:val="28"/>
          <w:szCs w:val="28"/>
        </w:rPr>
        <w:t>, “No a</w:t>
      </w:r>
      <w:r w:rsidRPr="1EDD3F81">
        <w:rPr>
          <w:rFonts w:asciiTheme="minorHAnsi" w:eastAsiaTheme="minorEastAsia" w:hAnsiTheme="minorHAnsi" w:cstheme="minorBidi"/>
          <w:sz w:val="28"/>
          <w:szCs w:val="28"/>
        </w:rPr>
        <w:t xml:space="preserve">ssistance shall be furnished under this chapter [FOREIGN ASSISTANCE] or the Arms Export Control Act [22 USC 2751 et seq.] to any unit of the security forces of a foreign country if the Secretary of State has credible information that such unit has committed a gross violation of human rights.” </w:t>
      </w:r>
      <w:r w:rsidR="00020597"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Restrictions may apply to any proposed assistance to police or other law enforcement.  Among these, pursuant to section 620M of the Foreign Assistance Act of 1961, as amended</w:t>
      </w:r>
      <w:r w:rsidRPr="1EDD3F81">
        <w:rPr>
          <w:rFonts w:asciiTheme="minorHAnsi" w:eastAsiaTheme="minorEastAsia" w:hAnsiTheme="minorHAnsi" w:cstheme="minorBidi"/>
          <w:sz w:val="28"/>
          <w:szCs w:val="28"/>
        </w:rPr>
        <w:t xml:space="preserve"> </w:t>
      </w:r>
      <w:r w:rsidR="002607E8" w:rsidRPr="1EDD3F81">
        <w:rPr>
          <w:rFonts w:asciiTheme="minorHAnsi" w:eastAsiaTheme="minorEastAsia" w:hAnsiTheme="minorHAnsi" w:cstheme="minorBidi"/>
          <w:sz w:val="28"/>
          <w:szCs w:val="28"/>
        </w:rPr>
        <w:t xml:space="preserve">(FAA), no assistance provided through this funding opportunity may be furnished to any unit of the security forces of a foreign country when there is credible information that such unit has committed a gross violation of human rights.  In accordance with the requirements of section 620M of the FAA, also known as the Leahy law, project beneficiaries or participants from a foreign government’s security forces may need to be vetted by the Department </w:t>
      </w:r>
      <w:r w:rsidR="002607E8" w:rsidRPr="1EDD3F81">
        <w:rPr>
          <w:rFonts w:asciiTheme="minorHAnsi" w:eastAsiaTheme="minorEastAsia" w:hAnsiTheme="minorHAnsi" w:cstheme="minorBidi"/>
          <w:sz w:val="28"/>
          <w:szCs w:val="28"/>
        </w:rPr>
        <w:lastRenderedPageBreak/>
        <w:t>before the provision of any assistance.</w:t>
      </w:r>
      <w:r w:rsidR="00A87EF2"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00581E19" w:rsidRPr="1EDD3F81">
        <w:rPr>
          <w:rFonts w:asciiTheme="minorHAnsi" w:eastAsiaTheme="minorEastAsia" w:hAnsiTheme="minorHAnsi" w:cstheme="minorBidi"/>
          <w:sz w:val="28"/>
          <w:szCs w:val="28"/>
        </w:rPr>
        <w:t xml:space="preserve">If a proposed grant or cooperative agreement will </w:t>
      </w:r>
      <w:proofErr w:type="gramStart"/>
      <w:r w:rsidR="00581E19" w:rsidRPr="1EDD3F81">
        <w:rPr>
          <w:rFonts w:asciiTheme="minorHAnsi" w:eastAsiaTheme="minorEastAsia" w:hAnsiTheme="minorHAnsi" w:cstheme="minorBidi"/>
          <w:sz w:val="28"/>
          <w:szCs w:val="28"/>
        </w:rPr>
        <w:t>provide assistance to</w:t>
      </w:r>
      <w:proofErr w:type="gramEnd"/>
      <w:r w:rsidR="00581E19" w:rsidRPr="1EDD3F81">
        <w:rPr>
          <w:rFonts w:asciiTheme="minorHAnsi" w:eastAsiaTheme="minorEastAsia" w:hAnsiTheme="minorHAnsi" w:cstheme="minorBidi"/>
          <w:sz w:val="28"/>
          <w:szCs w:val="28"/>
        </w:rPr>
        <w:t xml:space="preserve"> foreign security forces or personnel, compliance with the Leahy Law is required</w:t>
      </w:r>
      <w:r w:rsidR="00D7136E" w:rsidRPr="1EDD3F81">
        <w:rPr>
          <w:rFonts w:asciiTheme="minorHAnsi" w:eastAsiaTheme="minorEastAsia" w:hAnsiTheme="minorHAnsi" w:cstheme="minorBidi"/>
          <w:sz w:val="28"/>
          <w:szCs w:val="28"/>
        </w:rPr>
        <w:t xml:space="preserve">. </w:t>
      </w:r>
    </w:p>
    <w:p w14:paraId="22FF00F5" w14:textId="77777777" w:rsidR="00795789" w:rsidRDefault="00795789" w:rsidP="1EDD3F81">
      <w:pPr>
        <w:spacing w:after="0" w:line="240" w:lineRule="auto"/>
        <w:rPr>
          <w:rFonts w:asciiTheme="minorHAnsi" w:eastAsiaTheme="minorEastAsia" w:hAnsiTheme="minorHAnsi" w:cstheme="minorBidi"/>
          <w:sz w:val="28"/>
          <w:szCs w:val="28"/>
        </w:rPr>
      </w:pPr>
    </w:p>
    <w:p w14:paraId="1053335B" w14:textId="6898F53A" w:rsidR="00795789" w:rsidRPr="000B16EC" w:rsidRDefault="00795789" w:rsidP="1EDD3F81">
      <w:pPr>
        <w:spacing w:after="0" w:line="240" w:lineRule="auto"/>
        <w:rPr>
          <w:rFonts w:asciiTheme="minorHAnsi" w:eastAsiaTheme="minorEastAsia" w:hAnsiTheme="minorHAnsi" w:cstheme="minorBidi"/>
          <w:sz w:val="28"/>
          <w:szCs w:val="28"/>
        </w:rPr>
      </w:pPr>
      <w:r w:rsidRPr="00795789">
        <w:rPr>
          <w:rFonts w:asciiTheme="minorHAnsi" w:eastAsiaTheme="minorEastAsia" w:hAnsiTheme="minorHAnsi" w:cstheme="minorBidi"/>
          <w:sz w:val="28"/>
          <w:szCs w:val="28"/>
        </w:rPr>
        <w:t>In addition, funds cannot be made available to any individual or organization that has committed serious human rights abuse</w:t>
      </w:r>
      <w:r w:rsidR="00002E0C">
        <w:rPr>
          <w:rFonts w:asciiTheme="minorHAnsi" w:eastAsiaTheme="minorEastAsia" w:hAnsiTheme="minorHAnsi" w:cstheme="minorBidi"/>
          <w:sz w:val="28"/>
          <w:szCs w:val="28"/>
        </w:rPr>
        <w:t>(s)</w:t>
      </w:r>
      <w:r w:rsidRPr="00795789">
        <w:rPr>
          <w:rFonts w:asciiTheme="minorHAnsi" w:eastAsiaTheme="minorEastAsia" w:hAnsiTheme="minorHAnsi" w:cstheme="minorBidi"/>
          <w:sz w:val="28"/>
          <w:szCs w:val="28"/>
        </w:rPr>
        <w:t>.</w:t>
      </w:r>
    </w:p>
    <w:p w14:paraId="14EF4742" w14:textId="77777777" w:rsidR="0037796D" w:rsidRPr="002E593D" w:rsidRDefault="0037796D" w:rsidP="1EDD3F81">
      <w:pPr>
        <w:spacing w:after="0" w:line="240" w:lineRule="auto"/>
        <w:rPr>
          <w:rFonts w:asciiTheme="minorHAnsi" w:eastAsiaTheme="minorEastAsia" w:hAnsiTheme="minorHAnsi" w:cstheme="minorBidi"/>
          <w:sz w:val="28"/>
          <w:szCs w:val="28"/>
        </w:rPr>
      </w:pPr>
    </w:p>
    <w:p w14:paraId="712FD6A5" w14:textId="67160984" w:rsidR="00A87EF2" w:rsidRDefault="0037796D" w:rsidP="1EDD3F81">
      <w:pPr>
        <w:pStyle w:val="Default"/>
        <w:rPr>
          <w:rFonts w:asciiTheme="minorHAnsi" w:eastAsiaTheme="minorEastAsia" w:hAnsiTheme="minorHAnsi" w:cstheme="minorBidi"/>
          <w:sz w:val="28"/>
          <w:szCs w:val="28"/>
        </w:rPr>
      </w:pPr>
      <w:r w:rsidRPr="00687576">
        <w:rPr>
          <w:rFonts w:asciiTheme="minorHAnsi" w:eastAsiaTheme="minorEastAsia" w:hAnsiTheme="minorHAnsi" w:cstheme="minorBidi"/>
          <w:sz w:val="28"/>
          <w:szCs w:val="28"/>
        </w:rPr>
        <w:t xml:space="preserve">Organizations should be cognizant of these restrictions when developing project proposals as these restrictions will require appropriate due diligence of program beneficiaries and collaboration with </w:t>
      </w:r>
      <w:r w:rsidR="0033443B" w:rsidRPr="00687576">
        <w:rPr>
          <w:rFonts w:asciiTheme="minorHAnsi" w:eastAsiaTheme="minorEastAsia" w:hAnsiTheme="minorHAnsi" w:cstheme="minorBidi"/>
          <w:sz w:val="28"/>
          <w:szCs w:val="28"/>
        </w:rPr>
        <w:t xml:space="preserve">OES </w:t>
      </w:r>
      <w:r w:rsidRPr="00687576">
        <w:rPr>
          <w:rFonts w:asciiTheme="minorHAnsi" w:eastAsiaTheme="minorEastAsia" w:hAnsiTheme="minorHAnsi" w:cstheme="minorBidi"/>
          <w:sz w:val="28"/>
          <w:szCs w:val="28"/>
        </w:rPr>
        <w:t>to ensure compliance with these restrictions.  Program beneficiaries subject to due diligence vetting will include any individuals or entities that are beneficiaries of</w:t>
      </w:r>
      <w:r w:rsidRPr="1EDD3F81">
        <w:rPr>
          <w:rFonts w:asciiTheme="minorHAnsi" w:eastAsiaTheme="minorEastAsia" w:hAnsiTheme="minorHAnsi" w:cstheme="minorBidi"/>
          <w:sz w:val="28"/>
          <w:szCs w:val="28"/>
        </w:rPr>
        <w:t xml:space="preserve"> foreign assistance funding or support.  Due diligence vetting will include a review of </w:t>
      </w:r>
      <w:r w:rsidR="002A01B1" w:rsidRPr="1EDD3F81">
        <w:rPr>
          <w:rFonts w:asciiTheme="minorHAnsi" w:eastAsiaTheme="minorEastAsia" w:hAnsiTheme="minorHAnsi" w:cstheme="minorBidi"/>
          <w:sz w:val="28"/>
          <w:szCs w:val="28"/>
        </w:rPr>
        <w:t>open-source</w:t>
      </w:r>
      <w:r w:rsidRPr="1EDD3F81">
        <w:rPr>
          <w:rFonts w:asciiTheme="minorHAnsi" w:eastAsiaTheme="minorEastAsia" w:hAnsiTheme="minorHAnsi" w:cstheme="minorBidi"/>
          <w:sz w:val="28"/>
          <w:szCs w:val="28"/>
        </w:rPr>
        <w:t xml:space="preserve"> materials.</w:t>
      </w:r>
    </w:p>
    <w:p w14:paraId="6835748A" w14:textId="77777777" w:rsidR="00506676" w:rsidRPr="00506676" w:rsidRDefault="00506676" w:rsidP="1EDD3F81">
      <w:pPr>
        <w:spacing w:after="0" w:line="240" w:lineRule="auto"/>
        <w:rPr>
          <w:rFonts w:asciiTheme="minorHAnsi" w:eastAsiaTheme="minorEastAsia" w:hAnsiTheme="minorHAnsi" w:cstheme="minorBidi"/>
          <w:sz w:val="28"/>
          <w:szCs w:val="28"/>
        </w:rPr>
      </w:pPr>
    </w:p>
    <w:p w14:paraId="5AEAD93D" w14:textId="260D402D" w:rsidR="00290D8C" w:rsidRPr="00DE6A79"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b/>
          <w:bCs/>
          <w:i/>
          <w:iCs/>
          <w:sz w:val="28"/>
          <w:szCs w:val="28"/>
        </w:rPr>
        <w:t xml:space="preserve">D.6 </w:t>
      </w:r>
      <w:r w:rsidR="00DE6A79" w:rsidRPr="1EDD3F81">
        <w:rPr>
          <w:rFonts w:asciiTheme="minorHAnsi" w:eastAsiaTheme="minorEastAsia" w:hAnsiTheme="minorHAnsi" w:cstheme="minorBidi"/>
          <w:b/>
          <w:bCs/>
          <w:i/>
          <w:iCs/>
          <w:color w:val="000000" w:themeColor="text1"/>
          <w:sz w:val="28"/>
          <w:szCs w:val="28"/>
        </w:rPr>
        <w:t>Other Submission Requirements</w:t>
      </w:r>
    </w:p>
    <w:p w14:paraId="7E9CD8FD" w14:textId="77777777" w:rsidR="00290D8C" w:rsidRDefault="00290D8C" w:rsidP="1EDD3F81">
      <w:pPr>
        <w:spacing w:after="0" w:line="240" w:lineRule="auto"/>
        <w:rPr>
          <w:rFonts w:asciiTheme="minorHAnsi" w:eastAsiaTheme="minorEastAsia" w:hAnsiTheme="minorHAnsi" w:cstheme="minorBidi"/>
          <w:sz w:val="28"/>
          <w:szCs w:val="28"/>
        </w:rPr>
      </w:pPr>
    </w:p>
    <w:p w14:paraId="623D6E53" w14:textId="0CF84A5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All application submissions must be made electronically via </w:t>
      </w:r>
      <w:hyperlink r:id="rId25">
        <w:r w:rsidRPr="1EDD3F81">
          <w:rPr>
            <w:rStyle w:val="Hyperlink"/>
            <w:rFonts w:asciiTheme="minorHAnsi" w:eastAsiaTheme="minorEastAsia" w:hAnsiTheme="minorHAnsi" w:cstheme="minorBidi"/>
            <w:sz w:val="28"/>
            <w:szCs w:val="28"/>
          </w:rPr>
          <w:t>www.grants.gov</w:t>
        </w:r>
      </w:hyperlink>
      <w:r w:rsidR="004E3E0C" w:rsidRPr="1EDD3F81">
        <w:rPr>
          <w:rFonts w:asciiTheme="minorHAnsi" w:eastAsiaTheme="minorEastAsia" w:hAnsiTheme="minorHAnsi" w:cstheme="minorBidi"/>
          <w:sz w:val="28"/>
          <w:szCs w:val="28"/>
        </w:rPr>
        <w:t xml:space="preserve"> or</w:t>
      </w:r>
      <w:r w:rsidR="004E3E0C" w:rsidRPr="1EDD3F81">
        <w:rPr>
          <w:rFonts w:asciiTheme="minorHAnsi" w:eastAsiaTheme="minorEastAsia" w:hAnsiTheme="minorHAnsi" w:cstheme="minorBidi"/>
          <w:color w:val="0000FF"/>
          <w:sz w:val="28"/>
          <w:szCs w:val="28"/>
        </w:rPr>
        <w:t xml:space="preserve"> </w:t>
      </w:r>
      <w:hyperlink r:id="rId26">
        <w:r w:rsidR="008C07BD" w:rsidRPr="1EDD3F81">
          <w:rPr>
            <w:rStyle w:val="Hyperlink"/>
            <w:rFonts w:asciiTheme="minorHAnsi" w:eastAsiaTheme="minorEastAsia" w:hAnsiTheme="minorHAnsi" w:cstheme="minorBidi"/>
            <w:color w:val="auto"/>
            <w:sz w:val="28"/>
            <w:szCs w:val="28"/>
            <w:u w:val="none"/>
          </w:rPr>
          <w:t>SAM</w:t>
        </w:r>
      </w:hyperlink>
      <w:r w:rsidR="008C07BD" w:rsidRPr="1EDD3F81">
        <w:rPr>
          <w:rFonts w:asciiTheme="minorHAnsi" w:eastAsiaTheme="minorEastAsia" w:hAnsiTheme="minorHAnsi" w:cstheme="minorBidi"/>
          <w:sz w:val="28"/>
          <w:szCs w:val="28"/>
        </w:rPr>
        <w:t xml:space="preserve">S </w:t>
      </w:r>
      <w:r w:rsidR="008C07BD" w:rsidRPr="1EDD3F81">
        <w:rPr>
          <w:rFonts w:asciiTheme="minorHAnsi" w:eastAsiaTheme="minorEastAsia" w:hAnsiTheme="minorHAnsi" w:cstheme="minorBidi"/>
          <w:color w:val="auto"/>
          <w:sz w:val="28"/>
          <w:szCs w:val="28"/>
        </w:rPr>
        <w:t>Domestic</w:t>
      </w:r>
      <w:r w:rsidR="008C07BD" w:rsidRPr="1EDD3F81">
        <w:rPr>
          <w:rFonts w:asciiTheme="minorHAnsi" w:eastAsiaTheme="minorEastAsia" w:hAnsiTheme="minorHAnsi" w:cstheme="minorBidi"/>
          <w:b/>
          <w:bCs/>
          <w:color w:val="auto"/>
          <w:sz w:val="28"/>
          <w:szCs w:val="28"/>
        </w:rPr>
        <w:t xml:space="preserve"> </w:t>
      </w:r>
      <w:r w:rsidR="008C07BD" w:rsidRPr="1EDD3F81">
        <w:rPr>
          <w:rFonts w:asciiTheme="minorHAnsi" w:eastAsiaTheme="minorEastAsia" w:hAnsiTheme="minorHAnsi" w:cstheme="minorBidi"/>
          <w:color w:val="0000FF"/>
          <w:sz w:val="28"/>
          <w:szCs w:val="28"/>
          <w:u w:val="single"/>
        </w:rPr>
        <w:t>(</w:t>
      </w:r>
      <w:hyperlink r:id="rId27">
        <w:r w:rsidR="00712F61" w:rsidRPr="1EDD3F81">
          <w:rPr>
            <w:rStyle w:val="Hyperlink"/>
            <w:rFonts w:asciiTheme="minorHAnsi" w:eastAsiaTheme="minorEastAsia" w:hAnsiTheme="minorHAnsi" w:cstheme="minorBidi"/>
            <w:sz w:val="28"/>
            <w:szCs w:val="28"/>
          </w:rPr>
          <w:t>https://mygrants.servicenowservices.com</w:t>
        </w:r>
      </w:hyperlink>
      <w:r w:rsidR="008C07BD"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Both systems require registration by the applying organization.  Please note</w:t>
      </w:r>
      <w:r w:rsidR="000B7B18" w:rsidRPr="1EDD3F81">
        <w:rPr>
          <w:rFonts w:asciiTheme="minorHAnsi" w:eastAsiaTheme="minorEastAsia" w:hAnsiTheme="minorHAnsi" w:cstheme="minorBidi"/>
          <w:sz w:val="28"/>
          <w:szCs w:val="28"/>
        </w:rPr>
        <w:t xml:space="preserve"> that</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Grants.gov registration process can take </w:t>
      </w:r>
      <w:r w:rsidR="009C52FE" w:rsidRPr="1EDD3F81">
        <w:rPr>
          <w:rFonts w:asciiTheme="minorHAnsi" w:eastAsiaTheme="minorEastAsia" w:hAnsiTheme="minorHAnsi" w:cstheme="minorBidi"/>
          <w:sz w:val="28"/>
          <w:szCs w:val="28"/>
        </w:rPr>
        <w:t xml:space="preserve">ten </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10</w:t>
      </w:r>
      <w:r w:rsidR="000B7B18"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business days or longer, even if all registration steps are completed in a timely manner.  </w:t>
      </w:r>
    </w:p>
    <w:p w14:paraId="69BE4F46" w14:textId="77777777" w:rsidR="004E3E0C" w:rsidRDefault="004E3E0C" w:rsidP="1EDD3F81">
      <w:pPr>
        <w:spacing w:after="0" w:line="240" w:lineRule="auto"/>
        <w:rPr>
          <w:rFonts w:asciiTheme="minorHAnsi" w:eastAsiaTheme="minorEastAsia" w:hAnsiTheme="minorHAnsi" w:cstheme="minorBidi"/>
          <w:sz w:val="28"/>
          <w:szCs w:val="28"/>
        </w:rPr>
      </w:pPr>
    </w:p>
    <w:p w14:paraId="44F42A90" w14:textId="3A7344B2"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It is the </w:t>
      </w:r>
      <w:r w:rsidRPr="009C559D">
        <w:rPr>
          <w:rFonts w:asciiTheme="minorHAnsi" w:eastAsiaTheme="minorEastAsia" w:hAnsiTheme="minorHAnsi" w:cstheme="minorBidi"/>
          <w:sz w:val="28"/>
          <w:szCs w:val="28"/>
        </w:rPr>
        <w:t xml:space="preserve">responsibility of the applicant to ensure that it has an active registration in </w:t>
      </w:r>
      <w:r w:rsidR="004E3E0C" w:rsidRPr="009C559D">
        <w:rPr>
          <w:rFonts w:asciiTheme="minorHAnsi" w:eastAsiaTheme="minorEastAsia" w:hAnsiTheme="minorHAnsi" w:cstheme="minorBidi"/>
          <w:sz w:val="28"/>
          <w:szCs w:val="28"/>
        </w:rPr>
        <w:t>SAMS Domestic</w:t>
      </w:r>
      <w:r w:rsidRPr="009C559D">
        <w:rPr>
          <w:rFonts w:asciiTheme="minorHAnsi" w:eastAsiaTheme="minorEastAsia" w:hAnsiTheme="minorHAnsi" w:cstheme="minorBidi"/>
          <w:sz w:val="28"/>
          <w:szCs w:val="28"/>
        </w:rPr>
        <w:t xml:space="preserve"> or Grants.gov</w:t>
      </w:r>
      <w:r w:rsidR="00D7136E" w:rsidRPr="009C559D">
        <w:rPr>
          <w:rFonts w:asciiTheme="minorHAnsi" w:eastAsiaTheme="minorEastAsia" w:hAnsiTheme="minorHAnsi" w:cstheme="minorBidi"/>
          <w:sz w:val="28"/>
          <w:szCs w:val="28"/>
        </w:rPr>
        <w:t xml:space="preserve">.  </w:t>
      </w:r>
      <w:r w:rsidR="0026400A" w:rsidRPr="009C559D">
        <w:rPr>
          <w:rFonts w:asciiTheme="minorHAnsi" w:eastAsiaTheme="minorEastAsia" w:hAnsiTheme="minorHAnsi" w:cstheme="minorBidi"/>
          <w:sz w:val="28"/>
          <w:szCs w:val="28"/>
        </w:rPr>
        <w:t>Applicants are required to document that the application has been received</w:t>
      </w:r>
      <w:r w:rsidRPr="009C559D">
        <w:rPr>
          <w:rFonts w:asciiTheme="minorHAnsi" w:eastAsiaTheme="minorEastAsia" w:hAnsiTheme="minorHAnsi" w:cstheme="minorBidi"/>
          <w:sz w:val="28"/>
          <w:szCs w:val="28"/>
        </w:rPr>
        <w:t xml:space="preserve"> by </w:t>
      </w:r>
      <w:r w:rsidR="004E3E0C" w:rsidRPr="009C559D">
        <w:rPr>
          <w:rFonts w:asciiTheme="minorHAnsi" w:eastAsiaTheme="minorEastAsia" w:hAnsiTheme="minorHAnsi" w:cstheme="minorBidi"/>
          <w:sz w:val="28"/>
          <w:szCs w:val="28"/>
        </w:rPr>
        <w:t>SAMS Domestic</w:t>
      </w:r>
      <w:r w:rsidRPr="009C559D">
        <w:rPr>
          <w:rFonts w:asciiTheme="minorHAnsi" w:eastAsiaTheme="minorEastAsia" w:hAnsiTheme="minorHAnsi" w:cstheme="minorBidi"/>
          <w:sz w:val="28"/>
          <w:szCs w:val="28"/>
        </w:rPr>
        <w:t xml:space="preserve"> or Grants.gov in its entirety</w:t>
      </w:r>
      <w:r w:rsidR="00D7136E" w:rsidRPr="009C559D">
        <w:rPr>
          <w:rFonts w:asciiTheme="minorHAnsi" w:eastAsiaTheme="minorEastAsia" w:hAnsiTheme="minorHAnsi" w:cstheme="minorBidi"/>
          <w:sz w:val="28"/>
          <w:szCs w:val="28"/>
        </w:rPr>
        <w:t xml:space="preserve">.  </w:t>
      </w:r>
      <w:r w:rsidR="0033443B" w:rsidRPr="009C559D">
        <w:rPr>
          <w:rFonts w:asciiTheme="minorHAnsi" w:eastAsiaTheme="minorEastAsia" w:hAnsiTheme="minorHAnsi" w:cstheme="minorBidi"/>
          <w:sz w:val="28"/>
          <w:szCs w:val="28"/>
        </w:rPr>
        <w:t xml:space="preserve">OES </w:t>
      </w:r>
      <w:r w:rsidRPr="009C559D">
        <w:rPr>
          <w:rFonts w:asciiTheme="minorHAnsi" w:eastAsiaTheme="minorEastAsia" w:hAnsiTheme="minorHAnsi" w:cstheme="minorBidi"/>
          <w:sz w:val="28"/>
          <w:szCs w:val="28"/>
        </w:rPr>
        <w:t xml:space="preserve">bears no responsibility for </w:t>
      </w:r>
      <w:r w:rsidR="00AA5FDE" w:rsidRPr="009C559D">
        <w:rPr>
          <w:rFonts w:asciiTheme="minorHAnsi" w:eastAsiaTheme="minorEastAsia" w:hAnsiTheme="minorHAnsi" w:cstheme="minorBidi"/>
          <w:sz w:val="28"/>
          <w:szCs w:val="28"/>
        </w:rPr>
        <w:t xml:space="preserve">disqualification that result from </w:t>
      </w:r>
      <w:r w:rsidRPr="009C559D">
        <w:rPr>
          <w:rFonts w:asciiTheme="minorHAnsi" w:eastAsiaTheme="minorEastAsia" w:hAnsiTheme="minorHAnsi" w:cstheme="minorBidi"/>
          <w:sz w:val="28"/>
          <w:szCs w:val="28"/>
        </w:rPr>
        <w:t>applicants not being registered before</w:t>
      </w:r>
      <w:r w:rsidRPr="1EDD3F81">
        <w:rPr>
          <w:rFonts w:asciiTheme="minorHAnsi" w:eastAsiaTheme="minorEastAsia" w:hAnsiTheme="minorHAnsi" w:cstheme="minorBidi"/>
          <w:sz w:val="28"/>
          <w:szCs w:val="28"/>
        </w:rPr>
        <w:t xml:space="preserve"> the due date</w:t>
      </w:r>
      <w:r w:rsidR="00AA5FDE" w:rsidRPr="1EDD3F81">
        <w:rPr>
          <w:rFonts w:asciiTheme="minorHAnsi" w:eastAsiaTheme="minorEastAsia" w:hAnsiTheme="minorHAnsi" w:cstheme="minorBidi"/>
          <w:sz w:val="28"/>
          <w:szCs w:val="28"/>
        </w:rPr>
        <w:t xml:space="preserve">, for system </w:t>
      </w:r>
      <w:r w:rsidRPr="1EDD3F81">
        <w:rPr>
          <w:rFonts w:asciiTheme="minorHAnsi" w:eastAsiaTheme="minorEastAsia" w:hAnsiTheme="minorHAnsi" w:cstheme="minorBidi"/>
          <w:sz w:val="28"/>
          <w:szCs w:val="28"/>
        </w:rPr>
        <w:t>errors</w:t>
      </w:r>
      <w:r w:rsidR="00AA5FDE" w:rsidRPr="1EDD3F81">
        <w:rPr>
          <w:rFonts w:asciiTheme="minorHAnsi" w:eastAsiaTheme="minorEastAsia" w:hAnsiTheme="minorHAnsi" w:cstheme="minorBidi"/>
          <w:sz w:val="28"/>
          <w:szCs w:val="28"/>
        </w:rPr>
        <w:t xml:space="preserve"> in either </w:t>
      </w:r>
      <w:r w:rsidR="004E3E0C" w:rsidRPr="1EDD3F81">
        <w:rPr>
          <w:rFonts w:asciiTheme="minorHAnsi" w:eastAsiaTheme="minorEastAsia" w:hAnsiTheme="minorHAnsi" w:cstheme="minorBidi"/>
          <w:sz w:val="28"/>
          <w:szCs w:val="28"/>
        </w:rPr>
        <w:t xml:space="preserve">SAMS Domestic </w:t>
      </w:r>
      <w:r w:rsidR="00AA5FDE" w:rsidRPr="1EDD3F81">
        <w:rPr>
          <w:rFonts w:asciiTheme="minorHAnsi" w:eastAsiaTheme="minorEastAsia" w:hAnsiTheme="minorHAnsi" w:cstheme="minorBidi"/>
          <w:sz w:val="28"/>
          <w:szCs w:val="28"/>
        </w:rPr>
        <w:t>or Grants.gov, or other errors in the application process</w:t>
      </w:r>
      <w:r w:rsidRPr="1EDD3F81">
        <w:rPr>
          <w:rFonts w:asciiTheme="minorHAnsi" w:eastAsiaTheme="minorEastAsia" w:hAnsiTheme="minorHAnsi" w:cstheme="minorBidi"/>
          <w:sz w:val="28"/>
          <w:szCs w:val="28"/>
        </w:rPr>
        <w:t xml:space="preserve">. </w:t>
      </w:r>
      <w:r w:rsidR="0035592D" w:rsidRPr="1EDD3F81">
        <w:rPr>
          <w:rFonts w:asciiTheme="minorHAnsi" w:eastAsiaTheme="minorEastAsia" w:hAnsiTheme="minorHAnsi" w:cstheme="minorBidi"/>
          <w:sz w:val="28"/>
          <w:szCs w:val="28"/>
        </w:rPr>
        <w:t xml:space="preserve"> Additionally</w:t>
      </w:r>
      <w:r w:rsidR="000B7B18" w:rsidRPr="1EDD3F81">
        <w:rPr>
          <w:rFonts w:asciiTheme="minorHAnsi" w:eastAsiaTheme="minorEastAsia" w:hAnsiTheme="minorHAnsi" w:cstheme="minorBidi"/>
          <w:sz w:val="28"/>
          <w:szCs w:val="28"/>
        </w:rPr>
        <w:t>,</w:t>
      </w:r>
      <w:r w:rsidR="0035592D" w:rsidRPr="1EDD3F81">
        <w:rPr>
          <w:rFonts w:asciiTheme="minorHAnsi" w:eastAsiaTheme="minorEastAsia" w:hAnsiTheme="minorHAnsi" w:cstheme="minorBidi"/>
          <w:sz w:val="28"/>
          <w:szCs w:val="28"/>
        </w:rPr>
        <w:t xml:space="preserve"> </w:t>
      </w:r>
      <w:r w:rsidR="000B7B18" w:rsidRPr="1EDD3F81">
        <w:rPr>
          <w:rFonts w:asciiTheme="minorHAnsi" w:eastAsiaTheme="minorEastAsia" w:hAnsiTheme="minorHAnsi" w:cstheme="minorBidi"/>
          <w:sz w:val="28"/>
          <w:szCs w:val="28"/>
        </w:rPr>
        <w:t xml:space="preserve">applicants </w:t>
      </w:r>
      <w:r w:rsidR="0035592D" w:rsidRPr="1EDD3F81">
        <w:rPr>
          <w:rFonts w:asciiTheme="minorHAnsi" w:eastAsiaTheme="minorEastAsia" w:hAnsiTheme="minorHAnsi" w:cstheme="minorBidi"/>
          <w:sz w:val="28"/>
          <w:szCs w:val="28"/>
          <w:u w:val="single"/>
        </w:rPr>
        <w:t>must</w:t>
      </w:r>
      <w:r w:rsidR="0035592D" w:rsidRPr="1EDD3F81">
        <w:rPr>
          <w:rFonts w:asciiTheme="minorHAnsi" w:eastAsiaTheme="minorEastAsia" w:hAnsiTheme="minorHAnsi" w:cstheme="minorBidi"/>
          <w:sz w:val="28"/>
          <w:szCs w:val="28"/>
        </w:rPr>
        <w:t xml:space="preserve"> save a screen shot of the checklist showing all documents submitted in case any document fails to upload successfully.</w:t>
      </w:r>
    </w:p>
    <w:p w14:paraId="6611B2FF" w14:textId="77777777" w:rsidR="00290D8C" w:rsidRDefault="00290D8C" w:rsidP="1EDD3F81">
      <w:pPr>
        <w:spacing w:after="0" w:line="240" w:lineRule="auto"/>
        <w:rPr>
          <w:rFonts w:asciiTheme="minorHAnsi" w:eastAsiaTheme="minorEastAsia" w:hAnsiTheme="minorHAnsi" w:cstheme="minorBidi"/>
          <w:sz w:val="28"/>
          <w:szCs w:val="28"/>
        </w:rPr>
      </w:pPr>
    </w:p>
    <w:p w14:paraId="500CD4ED" w14:textId="77777777"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Faxed, couriered, or emailed documents will </w:t>
      </w:r>
      <w:r w:rsidRPr="1EDD3F81">
        <w:rPr>
          <w:rFonts w:asciiTheme="minorHAnsi" w:eastAsiaTheme="minorEastAsia" w:hAnsiTheme="minorHAnsi" w:cstheme="minorBidi"/>
          <w:sz w:val="28"/>
          <w:szCs w:val="28"/>
          <w:u w:val="single"/>
        </w:rPr>
        <w:t>not</w:t>
      </w:r>
      <w:r w:rsidRPr="1EDD3F81">
        <w:rPr>
          <w:rFonts w:asciiTheme="minorHAnsi" w:eastAsiaTheme="minorEastAsia" w:hAnsiTheme="minorHAnsi" w:cstheme="minorBidi"/>
          <w:sz w:val="28"/>
          <w:szCs w:val="28"/>
        </w:rPr>
        <w:t xml:space="preserve"> be accepted.  Reasonable accommodations may, in appropriate circumstances, be provided to applicants with disabilities or for security reasons</w:t>
      </w:r>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Applicants must follow all formatting instructions in the applicable </w:t>
      </w:r>
      <w:r w:rsidR="00BA748E" w:rsidRPr="1EDD3F81">
        <w:rPr>
          <w:rFonts w:asciiTheme="minorHAnsi" w:eastAsiaTheme="minorEastAsia" w:hAnsiTheme="minorHAnsi" w:cstheme="minorBidi"/>
          <w:sz w:val="28"/>
          <w:szCs w:val="28"/>
        </w:rPr>
        <w:t xml:space="preserve">NOFO </w:t>
      </w:r>
      <w:r w:rsidRPr="1EDD3F81">
        <w:rPr>
          <w:rFonts w:asciiTheme="minorHAnsi" w:eastAsiaTheme="minorEastAsia" w:hAnsiTheme="minorHAnsi" w:cstheme="minorBidi"/>
          <w:sz w:val="28"/>
          <w:szCs w:val="28"/>
        </w:rPr>
        <w:t>and these instructions.</w:t>
      </w:r>
    </w:p>
    <w:p w14:paraId="17515E58" w14:textId="77777777" w:rsidR="00290D8C" w:rsidRPr="004E3E0C" w:rsidRDefault="00290D8C" w:rsidP="1EDD3F81">
      <w:pPr>
        <w:spacing w:after="0" w:line="240" w:lineRule="auto"/>
        <w:rPr>
          <w:rFonts w:asciiTheme="minorHAnsi" w:eastAsiaTheme="minorEastAsia" w:hAnsiTheme="minorHAnsi" w:cstheme="minorBidi"/>
          <w:color w:val="auto"/>
          <w:sz w:val="28"/>
          <w:szCs w:val="28"/>
        </w:rPr>
      </w:pPr>
    </w:p>
    <w:p w14:paraId="20249145" w14:textId="1A5FC7DC" w:rsidR="00290D8C" w:rsidRDefault="0049538A" w:rsidP="1EDD3F81">
      <w:pPr>
        <w:spacing w:after="0" w:line="240" w:lineRule="auto"/>
        <w:rPr>
          <w:rFonts w:asciiTheme="minorHAnsi" w:eastAsiaTheme="minorEastAsia" w:hAnsiTheme="minorHAnsi" w:cstheme="minorBidi"/>
          <w:color w:val="252525"/>
          <w:sz w:val="28"/>
          <w:szCs w:val="28"/>
        </w:rPr>
      </w:pPr>
      <w:r>
        <w:rPr>
          <w:rFonts w:asciiTheme="minorHAnsi" w:eastAsiaTheme="minorEastAsia" w:hAnsiTheme="minorHAnsi" w:cstheme="minorBidi"/>
          <w:color w:val="auto"/>
          <w:sz w:val="28"/>
          <w:szCs w:val="28"/>
        </w:rPr>
        <w:lastRenderedPageBreak/>
        <w:t>OES</w:t>
      </w:r>
      <w:r w:rsidR="002607E8" w:rsidRPr="1EDD3F81">
        <w:rPr>
          <w:rFonts w:asciiTheme="minorHAnsi" w:eastAsiaTheme="minorEastAsia" w:hAnsiTheme="minorHAnsi" w:cstheme="minorBidi"/>
          <w:color w:val="auto"/>
          <w:sz w:val="28"/>
          <w:szCs w:val="28"/>
        </w:rPr>
        <w:t xml:space="preserve"> encourages organizations to </w:t>
      </w:r>
      <w:r w:rsidR="002607E8" w:rsidRPr="1EDD3F81">
        <w:rPr>
          <w:rFonts w:asciiTheme="minorHAnsi" w:eastAsiaTheme="minorEastAsia" w:hAnsiTheme="minorHAnsi" w:cstheme="minorBidi"/>
          <w:b/>
          <w:bCs/>
          <w:color w:val="auto"/>
          <w:sz w:val="28"/>
          <w:szCs w:val="28"/>
          <w:u w:val="single"/>
        </w:rPr>
        <w:t>submit applications during normal business hours</w:t>
      </w:r>
      <w:r w:rsidR="002607E8" w:rsidRPr="1EDD3F81">
        <w:rPr>
          <w:rFonts w:asciiTheme="minorHAnsi" w:eastAsiaTheme="minorEastAsia" w:hAnsiTheme="minorHAnsi" w:cstheme="minorBidi"/>
          <w:color w:val="auto"/>
          <w:sz w:val="28"/>
          <w:szCs w:val="28"/>
        </w:rPr>
        <w:t xml:space="preserve"> (Monday – Friday, 9:00AM</w:t>
      </w:r>
      <w:r w:rsidR="000B7B18" w:rsidRPr="1EDD3F81">
        <w:rPr>
          <w:rFonts w:asciiTheme="minorHAnsi" w:eastAsiaTheme="minorEastAsia" w:hAnsiTheme="minorHAnsi" w:cstheme="minorBidi"/>
          <w:color w:val="auto"/>
          <w:sz w:val="28"/>
          <w:szCs w:val="28"/>
        </w:rPr>
        <w:t>-</w:t>
      </w:r>
      <w:r w:rsidR="002607E8" w:rsidRPr="1EDD3F81">
        <w:rPr>
          <w:rFonts w:asciiTheme="minorHAnsi" w:eastAsiaTheme="minorEastAsia" w:hAnsiTheme="minorHAnsi" w:cstheme="minorBidi"/>
          <w:color w:val="auto"/>
          <w:sz w:val="28"/>
          <w:szCs w:val="28"/>
        </w:rPr>
        <w:t>5:</w:t>
      </w:r>
      <w:r w:rsidR="00020597" w:rsidRPr="1EDD3F81">
        <w:rPr>
          <w:rFonts w:asciiTheme="minorHAnsi" w:eastAsiaTheme="minorEastAsia" w:hAnsiTheme="minorHAnsi" w:cstheme="minorBidi"/>
          <w:color w:val="auto"/>
          <w:sz w:val="28"/>
          <w:szCs w:val="28"/>
        </w:rPr>
        <w:t>00</w:t>
      </w:r>
      <w:r w:rsidR="003F35B9" w:rsidRPr="1EDD3F81">
        <w:rPr>
          <w:rFonts w:asciiTheme="minorHAnsi" w:eastAsiaTheme="minorEastAsia" w:hAnsiTheme="minorHAnsi" w:cstheme="minorBidi"/>
          <w:color w:val="auto"/>
          <w:sz w:val="28"/>
          <w:szCs w:val="28"/>
        </w:rPr>
        <w:t>PM</w:t>
      </w:r>
      <w:r w:rsidR="00020597" w:rsidRPr="1EDD3F81">
        <w:rPr>
          <w:rFonts w:asciiTheme="minorHAnsi" w:eastAsiaTheme="minorEastAsia" w:hAnsiTheme="minorHAnsi" w:cstheme="minorBidi"/>
          <w:color w:val="auto"/>
          <w:sz w:val="28"/>
          <w:szCs w:val="28"/>
        </w:rPr>
        <w:t xml:space="preserve"> Eastern </w:t>
      </w:r>
      <w:r w:rsidR="00D26810">
        <w:rPr>
          <w:rFonts w:asciiTheme="minorHAnsi" w:eastAsiaTheme="minorEastAsia" w:hAnsiTheme="minorHAnsi" w:cstheme="minorBidi"/>
          <w:color w:val="auto"/>
          <w:sz w:val="28"/>
          <w:szCs w:val="28"/>
        </w:rPr>
        <w:t>Daylight</w:t>
      </w:r>
      <w:r w:rsidR="00020597" w:rsidRPr="1EDD3F81">
        <w:rPr>
          <w:rFonts w:asciiTheme="minorHAnsi" w:eastAsiaTheme="minorEastAsia" w:hAnsiTheme="minorHAnsi" w:cstheme="minorBidi"/>
          <w:color w:val="auto"/>
          <w:sz w:val="28"/>
          <w:szCs w:val="28"/>
        </w:rPr>
        <w:t xml:space="preserve"> Time (E</w:t>
      </w:r>
      <w:r w:rsidR="00D26810">
        <w:rPr>
          <w:rFonts w:asciiTheme="minorHAnsi" w:eastAsiaTheme="minorEastAsia" w:hAnsiTheme="minorHAnsi" w:cstheme="minorBidi"/>
          <w:color w:val="auto"/>
          <w:sz w:val="28"/>
          <w:szCs w:val="28"/>
        </w:rPr>
        <w:t>D</w:t>
      </w:r>
      <w:r w:rsidR="00020597" w:rsidRPr="1EDD3F81">
        <w:rPr>
          <w:rFonts w:asciiTheme="minorHAnsi" w:eastAsiaTheme="minorEastAsia" w:hAnsiTheme="minorHAnsi" w:cstheme="minorBidi"/>
          <w:color w:val="auto"/>
          <w:sz w:val="28"/>
          <w:szCs w:val="28"/>
        </w:rPr>
        <w:t>T)</w:t>
      </w:r>
      <w:r w:rsidR="002607E8" w:rsidRPr="1EDD3F81">
        <w:rPr>
          <w:rFonts w:asciiTheme="minorHAnsi" w:eastAsiaTheme="minorEastAsia" w:hAnsiTheme="minorHAnsi" w:cstheme="minorBidi"/>
          <w:color w:val="auto"/>
          <w:sz w:val="28"/>
          <w:szCs w:val="28"/>
        </w:rPr>
        <w:t>)</w:t>
      </w:r>
      <w:r w:rsidR="00D7136E" w:rsidRPr="1EDD3F81">
        <w:rPr>
          <w:rFonts w:asciiTheme="minorHAnsi" w:eastAsiaTheme="minorEastAsia" w:hAnsiTheme="minorHAnsi" w:cstheme="minorBidi"/>
          <w:color w:val="auto"/>
          <w:sz w:val="28"/>
          <w:szCs w:val="28"/>
        </w:rPr>
        <w:t xml:space="preserve">.  </w:t>
      </w:r>
      <w:r w:rsidR="002607E8" w:rsidRPr="1EDD3F81">
        <w:rPr>
          <w:rFonts w:asciiTheme="minorHAnsi" w:eastAsiaTheme="minorEastAsia" w:hAnsiTheme="minorHAnsi" w:cstheme="minorBidi"/>
          <w:color w:val="auto"/>
          <w:sz w:val="28"/>
          <w:szCs w:val="28"/>
        </w:rPr>
        <w:t>If an applicant experiences technical difficulties and has contacted the appropriate helpdesk but is not receiving timely assistance (</w:t>
      </w:r>
      <w:proofErr w:type="gramStart"/>
      <w:r w:rsidR="002607E8" w:rsidRPr="1EDD3F81">
        <w:rPr>
          <w:rFonts w:asciiTheme="minorHAnsi" w:eastAsiaTheme="minorEastAsia" w:hAnsiTheme="minorHAnsi" w:cstheme="minorBidi"/>
          <w:color w:val="auto"/>
          <w:sz w:val="28"/>
          <w:szCs w:val="28"/>
        </w:rPr>
        <w:t>e.g.</w:t>
      </w:r>
      <w:proofErr w:type="gramEnd"/>
      <w:r w:rsidR="002607E8" w:rsidRPr="1EDD3F81">
        <w:rPr>
          <w:rFonts w:asciiTheme="minorHAnsi" w:eastAsiaTheme="minorEastAsia" w:hAnsiTheme="minorHAnsi" w:cstheme="minorBidi"/>
          <w:color w:val="auto"/>
          <w:sz w:val="28"/>
          <w:szCs w:val="28"/>
        </w:rPr>
        <w:t xml:space="preserve"> if you have not received a response within 48 hours of contacting the helpdesk), you may contact the </w:t>
      </w:r>
      <w:r w:rsidR="004E5A5F">
        <w:rPr>
          <w:rFonts w:asciiTheme="minorHAnsi" w:eastAsiaTheme="minorEastAsia" w:hAnsiTheme="minorHAnsi" w:cstheme="minorBidi"/>
          <w:color w:val="auto"/>
          <w:sz w:val="28"/>
          <w:szCs w:val="28"/>
        </w:rPr>
        <w:t xml:space="preserve">OES </w:t>
      </w:r>
      <w:r w:rsidR="002607E8" w:rsidRPr="1EDD3F81">
        <w:rPr>
          <w:rFonts w:asciiTheme="minorHAnsi" w:eastAsiaTheme="minorEastAsia" w:hAnsiTheme="minorHAnsi" w:cstheme="minorBidi"/>
          <w:color w:val="auto"/>
          <w:sz w:val="28"/>
          <w:szCs w:val="28"/>
        </w:rPr>
        <w:t xml:space="preserve">point of contact listed in the NOFO in </w:t>
      </w:r>
      <w:r w:rsidR="00020597" w:rsidRPr="1EDD3F81">
        <w:rPr>
          <w:rFonts w:asciiTheme="minorHAnsi" w:eastAsiaTheme="minorEastAsia" w:hAnsiTheme="minorHAnsi" w:cstheme="minorBidi"/>
          <w:color w:val="auto"/>
          <w:sz w:val="28"/>
          <w:szCs w:val="28"/>
        </w:rPr>
        <w:t>S</w:t>
      </w:r>
      <w:r w:rsidR="002607E8" w:rsidRPr="1EDD3F81">
        <w:rPr>
          <w:rFonts w:asciiTheme="minorHAnsi" w:eastAsiaTheme="minorEastAsia" w:hAnsiTheme="minorHAnsi" w:cstheme="minorBidi"/>
          <w:color w:val="auto"/>
          <w:sz w:val="28"/>
          <w:szCs w:val="28"/>
        </w:rPr>
        <w:t>ection G.  The point of contact may assist in contacting the appropriate helpdesk</w:t>
      </w:r>
      <w:r w:rsidR="00B358B2" w:rsidRPr="1EDD3F81">
        <w:rPr>
          <w:rFonts w:asciiTheme="minorHAnsi" w:eastAsiaTheme="minorEastAsia" w:hAnsiTheme="minorHAnsi" w:cstheme="minorBidi"/>
          <w:color w:val="auto"/>
          <w:sz w:val="28"/>
          <w:szCs w:val="28"/>
        </w:rPr>
        <w:t xml:space="preserve">.  </w:t>
      </w:r>
    </w:p>
    <w:p w14:paraId="35E5D9C9" w14:textId="77777777" w:rsidR="00290D8C" w:rsidRPr="00F918D9"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 </w:t>
      </w:r>
    </w:p>
    <w:p w14:paraId="4DE0C611" w14:textId="4767E2E6" w:rsidR="00F25CAC" w:rsidRPr="00DF521F"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i/>
          <w:iCs/>
          <w:color w:val="auto"/>
          <w:sz w:val="28"/>
          <w:szCs w:val="28"/>
        </w:rPr>
        <w:t xml:space="preserve">Note: </w:t>
      </w:r>
      <w:r w:rsidR="00020597" w:rsidRPr="1EDD3F81">
        <w:rPr>
          <w:rFonts w:asciiTheme="minorHAnsi" w:eastAsiaTheme="minorEastAsia" w:hAnsiTheme="minorHAnsi" w:cstheme="minorBidi"/>
          <w:i/>
          <w:iCs/>
          <w:color w:val="auto"/>
          <w:sz w:val="28"/>
          <w:szCs w:val="28"/>
        </w:rPr>
        <w:t xml:space="preserve"> </w:t>
      </w:r>
      <w:r w:rsidRPr="1EDD3F81">
        <w:rPr>
          <w:rFonts w:asciiTheme="minorHAnsi" w:eastAsiaTheme="minorEastAsia" w:hAnsiTheme="minorHAnsi" w:cstheme="minorBidi"/>
          <w:i/>
          <w:iCs/>
          <w:color w:val="auto"/>
          <w:sz w:val="28"/>
          <w:szCs w:val="28"/>
        </w:rPr>
        <w:t xml:space="preserve">The </w:t>
      </w:r>
      <w:r w:rsidR="001210B9" w:rsidRPr="1EDD3F81">
        <w:rPr>
          <w:rFonts w:asciiTheme="minorHAnsi" w:eastAsiaTheme="minorEastAsia" w:hAnsiTheme="minorHAnsi" w:cstheme="minorBidi"/>
          <w:i/>
          <w:iCs/>
          <w:color w:val="auto"/>
          <w:sz w:val="28"/>
          <w:szCs w:val="28"/>
        </w:rPr>
        <w:t>Grant</w:t>
      </w:r>
      <w:r w:rsidR="003F35B9" w:rsidRPr="1EDD3F81">
        <w:rPr>
          <w:rFonts w:asciiTheme="minorHAnsi" w:eastAsiaTheme="minorEastAsia" w:hAnsiTheme="minorHAnsi" w:cstheme="minorBidi"/>
          <w:i/>
          <w:iCs/>
          <w:color w:val="auto"/>
          <w:sz w:val="28"/>
          <w:szCs w:val="28"/>
        </w:rPr>
        <w:t>s</w:t>
      </w:r>
      <w:r w:rsidR="001210B9" w:rsidRPr="1EDD3F81">
        <w:rPr>
          <w:rFonts w:asciiTheme="minorHAnsi" w:eastAsiaTheme="minorEastAsia" w:hAnsiTheme="minorHAnsi" w:cstheme="minorBidi"/>
          <w:i/>
          <w:iCs/>
          <w:color w:val="auto"/>
          <w:sz w:val="28"/>
          <w:szCs w:val="28"/>
        </w:rPr>
        <w:t xml:space="preserve"> Office</w:t>
      </w:r>
      <w:r w:rsidR="003F35B9" w:rsidRPr="1EDD3F81">
        <w:rPr>
          <w:rFonts w:asciiTheme="minorHAnsi" w:eastAsiaTheme="minorEastAsia" w:hAnsiTheme="minorHAnsi" w:cstheme="minorBidi"/>
          <w:i/>
          <w:iCs/>
          <w:color w:val="auto"/>
          <w:sz w:val="28"/>
          <w:szCs w:val="28"/>
        </w:rPr>
        <w:t>r</w:t>
      </w:r>
      <w:r w:rsidRPr="1EDD3F81">
        <w:rPr>
          <w:rFonts w:asciiTheme="minorHAnsi" w:eastAsiaTheme="minorEastAsia" w:hAnsiTheme="minorHAnsi" w:cstheme="minorBidi"/>
          <w:i/>
          <w:iCs/>
          <w:color w:val="auto"/>
          <w:sz w:val="28"/>
          <w:szCs w:val="28"/>
        </w:rPr>
        <w:t xml:space="preserve"> will determine technical eligibility of all applications</w:t>
      </w:r>
      <w:r w:rsidR="009D3D79" w:rsidRPr="1EDD3F81">
        <w:rPr>
          <w:rFonts w:asciiTheme="minorHAnsi" w:eastAsiaTheme="minorEastAsia" w:hAnsiTheme="minorHAnsi" w:cstheme="minorBidi"/>
          <w:i/>
          <w:iCs/>
          <w:color w:val="auto"/>
          <w:sz w:val="28"/>
          <w:szCs w:val="28"/>
        </w:rPr>
        <w:t>.</w:t>
      </w:r>
      <w:bookmarkStart w:id="11" w:name="h.gjdgxs"/>
      <w:bookmarkEnd w:id="11"/>
    </w:p>
    <w:p w14:paraId="431B500B" w14:textId="77777777" w:rsidR="00F25CAC" w:rsidRDefault="00F25CAC" w:rsidP="1EDD3F81">
      <w:pPr>
        <w:spacing w:after="0" w:line="240" w:lineRule="auto"/>
        <w:rPr>
          <w:rFonts w:asciiTheme="minorHAnsi" w:eastAsiaTheme="minorEastAsia" w:hAnsiTheme="minorHAnsi" w:cstheme="minorBidi"/>
          <w:b/>
          <w:bCs/>
          <w:sz w:val="28"/>
          <w:szCs w:val="28"/>
        </w:rPr>
      </w:pPr>
    </w:p>
    <w:p w14:paraId="21B88BD0" w14:textId="777871FC" w:rsidR="00467BB2" w:rsidRPr="00F918D9" w:rsidRDefault="0090300E"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SAM</w:t>
      </w:r>
      <w:r w:rsidR="00F918D9" w:rsidRPr="1EDD3F81">
        <w:rPr>
          <w:rFonts w:asciiTheme="minorHAnsi" w:eastAsiaTheme="minorEastAsia" w:hAnsiTheme="minorHAnsi" w:cstheme="minorBidi"/>
          <w:b/>
          <w:bCs/>
          <w:sz w:val="28"/>
          <w:szCs w:val="28"/>
        </w:rPr>
        <w:t>S</w:t>
      </w:r>
      <w:r w:rsidRPr="1EDD3F81">
        <w:rPr>
          <w:rFonts w:asciiTheme="minorHAnsi" w:eastAsiaTheme="minorEastAsia" w:hAnsiTheme="minorHAnsi" w:cstheme="minorBidi"/>
          <w:b/>
          <w:bCs/>
          <w:sz w:val="28"/>
          <w:szCs w:val="28"/>
        </w:rPr>
        <w:t xml:space="preserve"> Domestic</w:t>
      </w:r>
      <w:r w:rsidR="002607E8" w:rsidRPr="1EDD3F81">
        <w:rPr>
          <w:rFonts w:asciiTheme="minorHAnsi" w:eastAsiaTheme="minorEastAsia" w:hAnsiTheme="minorHAnsi" w:cstheme="minorBidi"/>
          <w:b/>
          <w:bCs/>
          <w:sz w:val="28"/>
          <w:szCs w:val="28"/>
        </w:rPr>
        <w:t xml:space="preserve"> Applications</w:t>
      </w:r>
      <w:r w:rsidR="00032C17" w:rsidRPr="1EDD3F81">
        <w:rPr>
          <w:rFonts w:asciiTheme="minorHAnsi" w:eastAsiaTheme="minorEastAsia" w:hAnsiTheme="minorHAnsi" w:cstheme="minorBidi"/>
          <w:b/>
          <w:bCs/>
          <w:sz w:val="28"/>
          <w:szCs w:val="28"/>
        </w:rPr>
        <w:t>:</w:t>
      </w:r>
    </w:p>
    <w:p w14:paraId="3FD864EF" w14:textId="7FF395F9" w:rsidR="00290D8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Applicants using </w:t>
      </w:r>
      <w:r w:rsidR="0090300E"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for the first time should complete their “New Organi</w:t>
      </w:r>
      <w:r w:rsidR="000A1394" w:rsidRPr="1EDD3F81">
        <w:rPr>
          <w:rFonts w:asciiTheme="minorHAnsi" w:eastAsiaTheme="minorEastAsia" w:hAnsiTheme="minorHAnsi" w:cstheme="minorBidi"/>
          <w:sz w:val="28"/>
          <w:szCs w:val="28"/>
        </w:rPr>
        <w:t>zation Registration.”</w:t>
      </w:r>
      <w:r w:rsidRPr="1EDD3F81">
        <w:rPr>
          <w:rFonts w:asciiTheme="minorHAnsi" w:eastAsiaTheme="minorEastAsia" w:hAnsiTheme="minorHAnsi" w:cstheme="minorBidi"/>
          <w:sz w:val="28"/>
          <w:szCs w:val="28"/>
        </w:rPr>
        <w:t xml:space="preserve">  To register with </w:t>
      </w:r>
      <w:r w:rsidR="0090300E" w:rsidRPr="1EDD3F81">
        <w:rPr>
          <w:rFonts w:asciiTheme="minorHAnsi" w:eastAsiaTheme="minorEastAsia" w:hAnsiTheme="minorHAnsi" w:cstheme="minorBidi"/>
          <w:sz w:val="28"/>
          <w:szCs w:val="28"/>
        </w:rPr>
        <w:t>SAM</w:t>
      </w:r>
      <w:r w:rsidR="00F918D9" w:rsidRPr="1EDD3F81">
        <w:rPr>
          <w:rFonts w:asciiTheme="minorHAnsi" w:eastAsiaTheme="minorEastAsia" w:hAnsiTheme="minorHAnsi" w:cstheme="minorBidi"/>
          <w:sz w:val="28"/>
          <w:szCs w:val="28"/>
        </w:rPr>
        <w:t>S</w:t>
      </w:r>
      <w:r w:rsidR="0090300E" w:rsidRPr="1EDD3F81">
        <w:rPr>
          <w:rFonts w:asciiTheme="minorHAnsi" w:eastAsiaTheme="minorEastAsia" w:hAnsiTheme="minorHAnsi" w:cstheme="minorBidi"/>
          <w:sz w:val="28"/>
          <w:szCs w:val="28"/>
        </w:rPr>
        <w:t xml:space="preserve"> Domestic</w:t>
      </w:r>
      <w:r w:rsidRPr="1EDD3F81">
        <w:rPr>
          <w:rFonts w:asciiTheme="minorHAnsi" w:eastAsiaTheme="minorEastAsia" w:hAnsiTheme="minorHAnsi" w:cstheme="minorBidi"/>
          <w:sz w:val="28"/>
          <w:szCs w:val="28"/>
        </w:rPr>
        <w:t xml:space="preserve">, click “Login to </w:t>
      </w:r>
      <w:hyperlink r:id="rId28">
        <w:r w:rsidR="00712F61" w:rsidRPr="1EDD3F81">
          <w:rPr>
            <w:rStyle w:val="Hyperlink"/>
            <w:rFonts w:asciiTheme="minorHAnsi" w:eastAsiaTheme="minorEastAsia" w:hAnsiTheme="minorHAnsi" w:cstheme="minorBidi"/>
            <w:sz w:val="28"/>
            <w:szCs w:val="28"/>
          </w:rPr>
          <w:t>https://mygrants.servicenowservices.com</w:t>
        </w:r>
      </w:hyperlink>
      <w:r w:rsidRPr="1EDD3F81">
        <w:rPr>
          <w:rFonts w:asciiTheme="minorHAnsi" w:eastAsiaTheme="minorEastAsia" w:hAnsiTheme="minorHAnsi" w:cstheme="minorBidi"/>
          <w:sz w:val="28"/>
          <w:szCs w:val="28"/>
        </w:rPr>
        <w:t>” and follow the “</w:t>
      </w:r>
      <w:r w:rsidR="0090300E" w:rsidRPr="1EDD3F81">
        <w:rPr>
          <w:rFonts w:asciiTheme="minorHAnsi" w:eastAsiaTheme="minorEastAsia" w:hAnsiTheme="minorHAnsi" w:cstheme="minorBidi"/>
          <w:sz w:val="28"/>
          <w:szCs w:val="28"/>
        </w:rPr>
        <w:t xml:space="preserve">create an account” link. </w:t>
      </w:r>
    </w:p>
    <w:p w14:paraId="6BA4EB68" w14:textId="77777777" w:rsidR="00290D8C" w:rsidRDefault="00290D8C" w:rsidP="1EDD3F81">
      <w:pPr>
        <w:spacing w:after="0" w:line="240" w:lineRule="auto"/>
        <w:rPr>
          <w:rFonts w:asciiTheme="minorHAnsi" w:eastAsiaTheme="minorEastAsia" w:hAnsiTheme="minorHAnsi" w:cstheme="minorBidi"/>
          <w:sz w:val="28"/>
          <w:szCs w:val="28"/>
        </w:rPr>
      </w:pPr>
    </w:p>
    <w:p w14:paraId="2FF46CE5" w14:textId="33885329" w:rsidR="23621EFB" w:rsidRDefault="23621EFB"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Please note that establishing an account in SAMS Domestic may require the use of smartphone for multi-factor authentication (MFA).  If an applicant does not have accessibility to a smartphone during the time of creating an account, please contact the helpdesk and request instructions on MFA for Windows PC.  </w:t>
      </w:r>
      <w:r w:rsidRPr="1EDD3F81">
        <w:rPr>
          <w:rFonts w:asciiTheme="minorHAnsi" w:eastAsiaTheme="minorEastAsia" w:hAnsiTheme="minorHAnsi" w:cstheme="minorBidi"/>
          <w:sz w:val="28"/>
          <w:szCs w:val="28"/>
        </w:rPr>
        <w:t xml:space="preserve"> </w:t>
      </w:r>
    </w:p>
    <w:p w14:paraId="30E7D2AB" w14:textId="77777777" w:rsidR="00290D8C" w:rsidRDefault="000726DA"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Organizations</w:t>
      </w:r>
      <w:r w:rsidR="000966EC" w:rsidRPr="1EDD3F81">
        <w:rPr>
          <w:rFonts w:asciiTheme="minorHAnsi" w:eastAsiaTheme="minorEastAsia" w:hAnsiTheme="minorHAnsi" w:cstheme="minorBidi"/>
          <w:sz w:val="28"/>
          <w:szCs w:val="28"/>
        </w:rPr>
        <w:t xml:space="preserve"> </w:t>
      </w:r>
      <w:r w:rsidR="000966EC" w:rsidRPr="1EDD3F81">
        <w:rPr>
          <w:rFonts w:asciiTheme="minorHAnsi" w:eastAsiaTheme="minorEastAsia" w:hAnsiTheme="minorHAnsi" w:cstheme="minorBidi"/>
          <w:b/>
          <w:bCs/>
          <w:sz w:val="28"/>
          <w:szCs w:val="28"/>
          <w:u w:val="single"/>
        </w:rPr>
        <w:t>must</w:t>
      </w:r>
      <w:r w:rsidR="00B05C08" w:rsidRPr="1EDD3F81">
        <w:rPr>
          <w:rFonts w:asciiTheme="minorHAnsi" w:eastAsiaTheme="minorEastAsia" w:hAnsiTheme="minorHAnsi" w:cstheme="minorBidi"/>
          <w:sz w:val="28"/>
          <w:szCs w:val="28"/>
        </w:rPr>
        <w:t xml:space="preserve"> remember to</w:t>
      </w:r>
      <w:r w:rsidR="00B05C08"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 shot of the checklist showing all documents submitted in case any document fails to upload successfully.</w:t>
      </w:r>
    </w:p>
    <w:p w14:paraId="4889B486" w14:textId="77777777" w:rsidR="00290D8C" w:rsidRDefault="00290D8C" w:rsidP="1EDD3F81">
      <w:pPr>
        <w:spacing w:after="0" w:line="240" w:lineRule="auto"/>
        <w:rPr>
          <w:rFonts w:asciiTheme="minorHAnsi" w:eastAsiaTheme="minorEastAsia" w:hAnsiTheme="minorHAnsi" w:cstheme="minorBidi"/>
          <w:sz w:val="28"/>
          <w:szCs w:val="28"/>
        </w:rPr>
      </w:pPr>
    </w:p>
    <w:p w14:paraId="65DF60AE" w14:textId="57D07B68" w:rsidR="00290D8C" w:rsidRPr="00DA36CE" w:rsidRDefault="0090300E" w:rsidP="1EDD3F81">
      <w:pPr>
        <w:spacing w:line="240" w:lineRule="auto"/>
        <w:rPr>
          <w:rFonts w:asciiTheme="minorHAnsi" w:eastAsiaTheme="minorEastAsia" w:hAnsiTheme="minorHAnsi" w:cstheme="minorBidi"/>
          <w:color w:val="1F497D"/>
          <w:sz w:val="28"/>
          <w:szCs w:val="28"/>
        </w:rPr>
      </w:pPr>
      <w:r w:rsidRPr="1EDD3F81">
        <w:rPr>
          <w:rFonts w:asciiTheme="minorHAnsi" w:eastAsiaTheme="minorEastAsia" w:hAnsiTheme="minorHAnsi" w:cstheme="minorBidi"/>
          <w:b/>
          <w:bCs/>
          <w:sz w:val="28"/>
          <w:szCs w:val="28"/>
        </w:rPr>
        <w:t>SAMS Domestic</w:t>
      </w:r>
      <w:r w:rsidR="002607E8" w:rsidRPr="1EDD3F81">
        <w:rPr>
          <w:rFonts w:asciiTheme="minorHAnsi" w:eastAsiaTheme="minorEastAsia" w:hAnsiTheme="minorHAnsi" w:cstheme="minorBidi"/>
          <w:b/>
          <w:bCs/>
          <w:sz w:val="28"/>
          <w:szCs w:val="28"/>
        </w:rPr>
        <w:t xml:space="preserve"> Help Desk</w:t>
      </w:r>
      <w:r w:rsidR="00D7136E" w:rsidRPr="1EDD3F81">
        <w:rPr>
          <w:rFonts w:asciiTheme="minorHAnsi" w:eastAsiaTheme="minorEastAsia" w:hAnsiTheme="minorHAnsi" w:cstheme="minorBidi"/>
          <w:b/>
          <w:bCs/>
          <w:sz w:val="28"/>
          <w:szCs w:val="28"/>
        </w:rPr>
        <w:t xml:space="preserve">:  </w:t>
      </w:r>
      <w:r>
        <w:br/>
      </w: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CA6F5A"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888</w:t>
      </w:r>
      <w:r w:rsidR="00CA6F5A"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313-4567 (toll charges </w:t>
      </w:r>
      <w:r w:rsidR="00CA6F5A" w:rsidRPr="1EDD3F81">
        <w:rPr>
          <w:rFonts w:asciiTheme="minorHAnsi" w:eastAsiaTheme="minorEastAsia" w:hAnsiTheme="minorHAnsi" w:cstheme="minorBidi"/>
          <w:sz w:val="28"/>
          <w:szCs w:val="28"/>
        </w:rPr>
        <w:t xml:space="preserve">apply </w:t>
      </w:r>
      <w:r w:rsidRPr="1EDD3F81">
        <w:rPr>
          <w:rFonts w:asciiTheme="minorHAnsi" w:eastAsiaTheme="minorEastAsia" w:hAnsiTheme="minorHAnsi" w:cstheme="minorBidi"/>
          <w:sz w:val="28"/>
          <w:szCs w:val="28"/>
        </w:rPr>
        <w:t xml:space="preserve">for international callers) or through the Self Service online portal that can be accessed from </w:t>
      </w:r>
      <w:hyperlink r:id="rId29">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 xml:space="preserve">. </w:t>
      </w:r>
      <w:r w:rsidR="00020597"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CA6F5A"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458CD18C" w14:textId="27969B68" w:rsidR="00290D8C" w:rsidRDefault="002607E8" w:rsidP="1EDD3F81">
      <w:pPr>
        <w:spacing w:after="0" w:line="240" w:lineRule="auto"/>
        <w:rPr>
          <w:rFonts w:asciiTheme="minorHAnsi" w:eastAsiaTheme="minorEastAsia" w:hAnsiTheme="minorHAnsi" w:cstheme="minorBidi"/>
          <w:sz w:val="28"/>
          <w:szCs w:val="28"/>
        </w:rPr>
      </w:pPr>
      <w:bookmarkStart w:id="12" w:name="h.30j0zll"/>
      <w:bookmarkEnd w:id="12"/>
      <w:r w:rsidRPr="1EDD3F81">
        <w:rPr>
          <w:rFonts w:asciiTheme="minorHAnsi" w:eastAsiaTheme="minorEastAsia" w:hAnsiTheme="minorHAnsi" w:cstheme="minorBidi"/>
          <w:b/>
          <w:bCs/>
          <w:sz w:val="28"/>
          <w:szCs w:val="28"/>
        </w:rPr>
        <w:t>Grants.gov Applications</w:t>
      </w:r>
      <w:r w:rsidR="003F35B9" w:rsidRPr="1EDD3F81">
        <w:rPr>
          <w:rFonts w:asciiTheme="minorHAnsi" w:eastAsiaTheme="minorEastAsia" w:hAnsiTheme="minorHAnsi" w:cstheme="minorBidi"/>
          <w:b/>
          <w:bCs/>
          <w:sz w:val="28"/>
          <w:szCs w:val="28"/>
        </w:rPr>
        <w:t>:</w:t>
      </w:r>
      <w:r>
        <w:br/>
      </w:r>
      <w:r w:rsidRPr="1EDD3F81">
        <w:rPr>
          <w:rFonts w:asciiTheme="minorHAnsi" w:eastAsiaTheme="minorEastAsia" w:hAnsiTheme="minorHAnsi" w:cstheme="minorBidi"/>
          <w:sz w:val="28"/>
          <w:szCs w:val="28"/>
        </w:rPr>
        <w:t xml:space="preserve">Applicants who do not submit applications via </w:t>
      </w:r>
      <w:r w:rsidR="00FA0714" w:rsidRPr="1EDD3F81">
        <w:rPr>
          <w:rFonts w:asciiTheme="minorHAnsi" w:eastAsiaTheme="minorEastAsia" w:hAnsiTheme="minorHAnsi" w:cstheme="minorBidi"/>
          <w:sz w:val="28"/>
          <w:szCs w:val="28"/>
        </w:rPr>
        <w:t>SAMS Domestic</w:t>
      </w:r>
      <w:r w:rsidRPr="1EDD3F81">
        <w:rPr>
          <w:rFonts w:asciiTheme="minorHAnsi" w:eastAsiaTheme="minorEastAsia" w:hAnsiTheme="minorHAnsi" w:cstheme="minorBidi"/>
          <w:sz w:val="28"/>
          <w:szCs w:val="28"/>
        </w:rPr>
        <w:t xml:space="preserve"> may submit via </w:t>
      </w:r>
      <w:hyperlink r:id="rId30">
        <w:r w:rsidRPr="1EDD3F81">
          <w:rPr>
            <w:rStyle w:val="Hyperlink"/>
            <w:rFonts w:asciiTheme="minorHAnsi" w:eastAsiaTheme="minorEastAsia" w:hAnsiTheme="minorHAnsi" w:cstheme="minorBidi"/>
            <w:sz w:val="28"/>
            <w:szCs w:val="28"/>
          </w:rPr>
          <w:t>www.grants.gov</w:t>
        </w:r>
      </w:hyperlink>
      <w:r w:rsidRPr="1EDD3F81">
        <w:rPr>
          <w:rFonts w:asciiTheme="minorHAnsi" w:eastAsiaTheme="minorEastAsia" w:hAnsiTheme="minorHAnsi" w:cstheme="minorBidi"/>
          <w:sz w:val="28"/>
          <w:szCs w:val="28"/>
        </w:rPr>
        <w:t xml:space="preserve">.  </w:t>
      </w:r>
    </w:p>
    <w:p w14:paraId="464FB5A3" w14:textId="77777777" w:rsidR="00290D8C" w:rsidRDefault="00290D8C" w:rsidP="1EDD3F81">
      <w:pPr>
        <w:spacing w:after="0" w:line="240" w:lineRule="auto"/>
        <w:rPr>
          <w:rFonts w:asciiTheme="minorHAnsi" w:eastAsiaTheme="minorEastAsia" w:hAnsiTheme="minorHAnsi" w:cstheme="minorBidi"/>
          <w:sz w:val="28"/>
          <w:szCs w:val="28"/>
        </w:rPr>
      </w:pPr>
    </w:p>
    <w:p w14:paraId="7AF7F684" w14:textId="4DFBF00E" w:rsidR="00290D8C"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sz w:val="28"/>
          <w:szCs w:val="28"/>
        </w:rPr>
        <w:t xml:space="preserve">Please be advised that completing all the necessary registration steps for obtaining a username and password from Grants.gov </w:t>
      </w:r>
      <w:r w:rsidRPr="1EDD3F81">
        <w:rPr>
          <w:rFonts w:asciiTheme="minorHAnsi" w:eastAsiaTheme="minorEastAsia" w:hAnsiTheme="minorHAnsi" w:cstheme="minorBidi"/>
          <w:b/>
          <w:bCs/>
          <w:sz w:val="28"/>
          <w:szCs w:val="28"/>
        </w:rPr>
        <w:t xml:space="preserve">can take </w:t>
      </w:r>
      <w:r w:rsidR="000B7B18" w:rsidRPr="1EDD3F81">
        <w:rPr>
          <w:rFonts w:asciiTheme="minorHAnsi" w:eastAsiaTheme="minorEastAsia" w:hAnsiTheme="minorHAnsi" w:cstheme="minorBidi"/>
          <w:b/>
          <w:bCs/>
          <w:sz w:val="28"/>
          <w:szCs w:val="28"/>
        </w:rPr>
        <w:t>ten (10) business days or longer</w:t>
      </w:r>
      <w:r w:rsidRPr="1EDD3F81">
        <w:rPr>
          <w:rFonts w:asciiTheme="minorHAnsi" w:eastAsiaTheme="minorEastAsia" w:hAnsiTheme="minorHAnsi" w:cstheme="minorBidi"/>
          <w:b/>
          <w:bCs/>
          <w:sz w:val="28"/>
          <w:szCs w:val="28"/>
        </w:rPr>
        <w:t>.</w:t>
      </w:r>
    </w:p>
    <w:p w14:paraId="15B93106" w14:textId="77777777" w:rsidR="00290D8C" w:rsidRDefault="00290D8C" w:rsidP="1EDD3F81">
      <w:pPr>
        <w:spacing w:after="0" w:line="240" w:lineRule="auto"/>
        <w:rPr>
          <w:rFonts w:asciiTheme="minorHAnsi" w:eastAsiaTheme="minorEastAsia" w:hAnsiTheme="minorHAnsi" w:cstheme="minorBidi"/>
          <w:sz w:val="28"/>
          <w:szCs w:val="28"/>
        </w:rPr>
      </w:pPr>
    </w:p>
    <w:p w14:paraId="7C9A6B73" w14:textId="72B1EDF5" w:rsidR="000966EC" w:rsidRDefault="002607E8"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Please refer to the Grants.gov website for definitions of various "application statuses" and the difference between a submission receipt and a submission validation.  Applicants will receive a validation e-mail from Grants.gov upon the successful submission of an application.  Validation of an electronic submission via Grants.gov ca</w:t>
      </w:r>
      <w:r w:rsidR="005E071E" w:rsidRPr="1EDD3F81">
        <w:rPr>
          <w:rFonts w:asciiTheme="minorHAnsi" w:eastAsiaTheme="minorEastAsia" w:hAnsiTheme="minorHAnsi" w:cstheme="minorBidi"/>
          <w:sz w:val="28"/>
          <w:szCs w:val="28"/>
        </w:rPr>
        <w:t>n take up to two business days</w:t>
      </w:r>
      <w:r w:rsidR="00D7136E" w:rsidRPr="1EDD3F81">
        <w:rPr>
          <w:rFonts w:asciiTheme="minorHAnsi" w:eastAsiaTheme="minorEastAsia" w:hAnsiTheme="minorHAnsi" w:cstheme="minorBidi"/>
          <w:sz w:val="28"/>
          <w:szCs w:val="28"/>
        </w:rPr>
        <w:t xml:space="preserve">.  </w:t>
      </w:r>
      <w:r w:rsidR="001B0877" w:rsidRPr="1EDD3F81">
        <w:rPr>
          <w:rFonts w:asciiTheme="minorHAnsi" w:eastAsiaTheme="minorEastAsia" w:hAnsiTheme="minorHAnsi" w:cstheme="minorBidi"/>
          <w:sz w:val="28"/>
          <w:szCs w:val="28"/>
        </w:rPr>
        <w:t>Additionally,</w:t>
      </w:r>
      <w:r w:rsidR="000966EC" w:rsidRPr="1EDD3F81">
        <w:rPr>
          <w:rFonts w:asciiTheme="minorHAnsi" w:eastAsiaTheme="minorEastAsia" w:hAnsiTheme="minorHAnsi" w:cstheme="minorBidi"/>
          <w:sz w:val="28"/>
          <w:szCs w:val="28"/>
        </w:rPr>
        <w:t xml:space="preserve"> </w:t>
      </w:r>
      <w:r w:rsidR="006968C1" w:rsidRPr="1EDD3F81">
        <w:rPr>
          <w:rFonts w:asciiTheme="minorHAnsi" w:eastAsiaTheme="minorEastAsia" w:hAnsiTheme="minorHAnsi" w:cstheme="minorBidi"/>
          <w:sz w:val="28"/>
          <w:szCs w:val="28"/>
        </w:rPr>
        <w:t xml:space="preserve">organizations </w:t>
      </w:r>
      <w:r w:rsidR="000966EC" w:rsidRPr="1EDD3F81">
        <w:rPr>
          <w:rFonts w:asciiTheme="minorHAnsi" w:eastAsiaTheme="minorEastAsia" w:hAnsiTheme="minorHAnsi" w:cstheme="minorBidi"/>
          <w:b/>
          <w:bCs/>
          <w:sz w:val="28"/>
          <w:szCs w:val="28"/>
          <w:u w:val="single"/>
        </w:rPr>
        <w:t>must</w:t>
      </w:r>
      <w:r w:rsidR="003D5515" w:rsidRPr="1EDD3F81">
        <w:rPr>
          <w:rFonts w:asciiTheme="minorHAnsi" w:eastAsiaTheme="minorEastAsia" w:hAnsiTheme="minorHAnsi" w:cstheme="minorBidi"/>
          <w:b/>
          <w:bCs/>
          <w:sz w:val="28"/>
          <w:szCs w:val="28"/>
        </w:rPr>
        <w:t xml:space="preserve"> </w:t>
      </w:r>
      <w:r w:rsidR="003D5515" w:rsidRPr="1EDD3F81">
        <w:rPr>
          <w:rFonts w:asciiTheme="minorHAnsi" w:eastAsiaTheme="minorEastAsia" w:hAnsiTheme="minorHAnsi" w:cstheme="minorBidi"/>
          <w:sz w:val="28"/>
          <w:szCs w:val="28"/>
        </w:rPr>
        <w:t>remember to</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save a</w:t>
      </w:r>
      <w:r w:rsidR="000966EC" w:rsidRPr="1EDD3F81">
        <w:rPr>
          <w:rFonts w:asciiTheme="minorHAnsi" w:eastAsiaTheme="minorEastAsia" w:hAnsiTheme="minorHAnsi" w:cstheme="minorBidi"/>
          <w:b/>
          <w:bCs/>
          <w:sz w:val="28"/>
          <w:szCs w:val="28"/>
        </w:rPr>
        <w:t xml:space="preserve"> </w:t>
      </w:r>
      <w:r w:rsidR="000966EC" w:rsidRPr="1EDD3F81">
        <w:rPr>
          <w:rFonts w:asciiTheme="minorHAnsi" w:eastAsiaTheme="minorEastAsia" w:hAnsiTheme="minorHAnsi" w:cstheme="minorBidi"/>
          <w:sz w:val="28"/>
          <w:szCs w:val="28"/>
        </w:rPr>
        <w:t>screenshot of the checklist showing all documents submitted in case any document fails to upload successfully.</w:t>
      </w:r>
    </w:p>
    <w:p w14:paraId="4B19046D" w14:textId="77777777" w:rsidR="00290D8C" w:rsidRDefault="00290D8C" w:rsidP="1EDD3F81">
      <w:pPr>
        <w:spacing w:after="0" w:line="240" w:lineRule="auto"/>
        <w:rPr>
          <w:rFonts w:asciiTheme="minorHAnsi" w:eastAsiaTheme="minorEastAsia" w:hAnsiTheme="minorHAnsi" w:cstheme="minorBidi"/>
          <w:sz w:val="28"/>
          <w:szCs w:val="28"/>
        </w:rPr>
      </w:pPr>
    </w:p>
    <w:p w14:paraId="19CBA7EF" w14:textId="77777777" w:rsidR="00290D8C" w:rsidRPr="00DA36CE" w:rsidRDefault="002607E8" w:rsidP="1EDD3F81">
      <w:pPr>
        <w:spacing w:after="0" w:line="240" w:lineRule="auto"/>
        <w:rPr>
          <w:rFonts w:asciiTheme="minorHAnsi" w:eastAsiaTheme="minorEastAsia" w:hAnsiTheme="minorHAnsi" w:cstheme="minorBidi"/>
          <w:b/>
          <w:bCs/>
          <w:sz w:val="28"/>
          <w:szCs w:val="28"/>
        </w:rPr>
      </w:pPr>
      <w:r w:rsidRPr="1EDD3F81">
        <w:rPr>
          <w:rFonts w:asciiTheme="minorHAnsi" w:eastAsiaTheme="minorEastAsia" w:hAnsiTheme="minorHAnsi" w:cstheme="minorBidi"/>
          <w:b/>
          <w:bCs/>
          <w:sz w:val="28"/>
          <w:szCs w:val="28"/>
        </w:rPr>
        <w:t xml:space="preserve">Grants.gov Helpdesk: </w:t>
      </w:r>
    </w:p>
    <w:p w14:paraId="34F6499A" w14:textId="75163EA6" w:rsidR="00EF2EA8" w:rsidRPr="00EF2EA8"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please call the Contact Center at </w:t>
      </w:r>
      <w:r w:rsidR="002A431F" w:rsidRPr="1EDD3F81">
        <w:rPr>
          <w:rFonts w:asciiTheme="minorHAnsi" w:eastAsiaTheme="minorEastAsia" w:hAnsiTheme="minorHAnsi" w:cstheme="minorBidi"/>
          <w:sz w:val="28"/>
          <w:szCs w:val="28"/>
        </w:rPr>
        <w:t>+1 (</w:t>
      </w:r>
      <w:r w:rsidRPr="1EDD3F81">
        <w:rPr>
          <w:rFonts w:asciiTheme="minorHAnsi" w:eastAsiaTheme="minorEastAsia" w:hAnsiTheme="minorHAnsi" w:cstheme="minorBidi"/>
          <w:sz w:val="28"/>
          <w:szCs w:val="28"/>
        </w:rPr>
        <w:t>800</w:t>
      </w:r>
      <w:r w:rsidR="002A431F"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518-4726 or email </w:t>
      </w:r>
      <w:hyperlink r:id="rId31">
        <w:r w:rsidR="00CA6F5A" w:rsidRPr="1EDD3F81">
          <w:rPr>
            <w:rStyle w:val="Hyperlink"/>
            <w:rFonts w:asciiTheme="minorHAnsi" w:eastAsiaTheme="minorEastAsia" w:hAnsiTheme="minorHAnsi" w:cstheme="minorBidi"/>
            <w:sz w:val="28"/>
            <w:szCs w:val="28"/>
          </w:rPr>
          <w:t>support@grants.gov</w:t>
        </w:r>
      </w:hyperlink>
      <w:r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sz w:val="28"/>
          <w:szCs w:val="28"/>
        </w:rPr>
        <w:t xml:space="preserve">  The Contact Center is available 24 hours a day, seven days a week, except federal holidays.</w:t>
      </w:r>
      <w:r>
        <w:br/>
      </w:r>
      <w:r>
        <w:br/>
      </w:r>
      <w:r w:rsidR="00EF2EA8" w:rsidRPr="1EDD3F81">
        <w:rPr>
          <w:rFonts w:asciiTheme="minorHAnsi" w:eastAsiaTheme="minorEastAsia" w:hAnsiTheme="minorHAnsi" w:cstheme="minorBidi"/>
          <w:sz w:val="28"/>
          <w:szCs w:val="28"/>
        </w:rPr>
        <w:t>See</w:t>
      </w:r>
      <w:r w:rsidR="00001461" w:rsidRPr="1EDD3F81">
        <w:rPr>
          <w:rFonts w:asciiTheme="minorHAnsi" w:eastAsiaTheme="minorEastAsia" w:hAnsiTheme="minorHAnsi" w:cstheme="minorBidi"/>
          <w:sz w:val="28"/>
          <w:szCs w:val="28"/>
        </w:rPr>
        <w:t xml:space="preserve"> </w:t>
      </w:r>
      <w:hyperlink r:id="rId32">
        <w:r w:rsidR="00001461" w:rsidRPr="1EDD3F81">
          <w:rPr>
            <w:rStyle w:val="Hyperlink"/>
            <w:rFonts w:asciiTheme="minorHAnsi" w:eastAsiaTheme="minorEastAsia" w:hAnsiTheme="minorHAnsi" w:cstheme="minorBidi"/>
            <w:sz w:val="28"/>
            <w:szCs w:val="28"/>
          </w:rPr>
          <w:t>https://www.opm.gov/policy-data-oversight/pay-leave/federal-holidays/</w:t>
        </w:r>
      </w:hyperlink>
      <w:r w:rsidR="00001461" w:rsidRPr="1EDD3F81">
        <w:rPr>
          <w:rFonts w:asciiTheme="minorHAnsi" w:eastAsiaTheme="minorEastAsia" w:hAnsiTheme="minorHAnsi" w:cstheme="minorBidi"/>
          <w:sz w:val="28"/>
          <w:szCs w:val="28"/>
        </w:rPr>
        <w:t xml:space="preserve"> </w:t>
      </w:r>
      <w:r w:rsidR="00EF2EA8" w:rsidRPr="1EDD3F81">
        <w:rPr>
          <w:rFonts w:asciiTheme="minorHAnsi" w:eastAsiaTheme="minorEastAsia" w:hAnsiTheme="minorHAnsi" w:cstheme="minorBidi"/>
          <w:sz w:val="28"/>
          <w:szCs w:val="28"/>
        </w:rPr>
        <w:t>for a list of federal holidays.</w:t>
      </w:r>
    </w:p>
    <w:p w14:paraId="6772614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A09B8F5"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E. Application Review Information</w:t>
      </w:r>
    </w:p>
    <w:p w14:paraId="52094746"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9003214" w14:textId="1DEC2163" w:rsidR="00397E5E" w:rsidRPr="00754E7B" w:rsidRDefault="002607E8" w:rsidP="29F3CFFF">
      <w:pPr>
        <w:pStyle w:val="NoSpacing"/>
        <w:rPr>
          <w:rFonts w:asciiTheme="minorHAnsi" w:eastAsiaTheme="minorEastAsia" w:hAnsiTheme="minorHAnsi" w:cstheme="minorBidi"/>
          <w:b/>
          <w:bCs/>
          <w:color w:val="auto"/>
          <w:sz w:val="28"/>
          <w:szCs w:val="28"/>
          <w:u w:val="single"/>
        </w:rPr>
      </w:pPr>
      <w:r w:rsidRPr="00BC00CC">
        <w:rPr>
          <w:rFonts w:asciiTheme="minorHAnsi" w:eastAsiaTheme="minorEastAsia" w:hAnsiTheme="minorHAnsi" w:cstheme="minorBidi"/>
          <w:b/>
          <w:bCs/>
          <w:i/>
          <w:iCs/>
          <w:color w:val="auto"/>
          <w:sz w:val="28"/>
          <w:szCs w:val="28"/>
        </w:rPr>
        <w:t>E.1</w:t>
      </w:r>
      <w:r w:rsidR="0035592D" w:rsidRPr="00BC00CC">
        <w:rPr>
          <w:rFonts w:asciiTheme="minorHAnsi" w:eastAsiaTheme="minorEastAsia" w:hAnsiTheme="minorHAnsi" w:cstheme="minorBidi"/>
          <w:b/>
          <w:bCs/>
          <w:i/>
          <w:iCs/>
          <w:color w:val="auto"/>
          <w:sz w:val="28"/>
          <w:szCs w:val="28"/>
        </w:rPr>
        <w:t xml:space="preserve"> </w:t>
      </w:r>
      <w:r w:rsidR="00397E5E" w:rsidRPr="00BC00CC">
        <w:rPr>
          <w:rFonts w:asciiTheme="minorHAnsi" w:eastAsiaTheme="minorEastAsia" w:hAnsiTheme="minorHAnsi" w:cstheme="minorBidi"/>
          <w:b/>
          <w:bCs/>
          <w:i/>
          <w:iCs/>
          <w:color w:val="auto"/>
          <w:sz w:val="28"/>
          <w:szCs w:val="28"/>
        </w:rPr>
        <w:t>Proposal Review Criteria</w:t>
      </w:r>
    </w:p>
    <w:p w14:paraId="278E0774"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bookmarkStart w:id="13" w:name="h.1fob9te"/>
      <w:bookmarkEnd w:id="13"/>
    </w:p>
    <w:p w14:paraId="0EC0ACFC" w14:textId="0CA4A01D" w:rsidR="00290D8C" w:rsidRPr="00DE6A79" w:rsidRDefault="002607E8" w:rsidP="1EDD3F81">
      <w:pPr>
        <w:pStyle w:val="NoSpacing"/>
        <w:rPr>
          <w:rFonts w:asciiTheme="minorHAnsi" w:eastAsiaTheme="minorEastAsia" w:hAnsiTheme="minorHAnsi" w:cstheme="minorBidi"/>
          <w:color w:val="auto"/>
          <w:sz w:val="28"/>
          <w:szCs w:val="28"/>
        </w:rPr>
      </w:pPr>
      <w:r w:rsidRPr="00A55607">
        <w:rPr>
          <w:rFonts w:asciiTheme="minorHAnsi" w:eastAsiaTheme="minorEastAsia" w:hAnsiTheme="minorHAnsi" w:cstheme="minorBidi"/>
          <w:color w:val="auto"/>
          <w:sz w:val="28"/>
          <w:szCs w:val="28"/>
        </w:rPr>
        <w:t xml:space="preserve">The </w:t>
      </w:r>
      <w:r w:rsidR="0033443B" w:rsidRPr="00A55607">
        <w:rPr>
          <w:rFonts w:asciiTheme="minorHAnsi" w:eastAsiaTheme="minorEastAsia" w:hAnsiTheme="minorHAnsi" w:cstheme="minorBidi"/>
          <w:sz w:val="28"/>
          <w:szCs w:val="28"/>
        </w:rPr>
        <w:t xml:space="preserve">OES </w:t>
      </w:r>
      <w:r w:rsidR="00A45AE2" w:rsidRPr="00A55607">
        <w:rPr>
          <w:rFonts w:asciiTheme="minorHAnsi" w:eastAsiaTheme="minorEastAsia" w:hAnsiTheme="minorHAnsi" w:cstheme="minorBidi"/>
          <w:color w:val="auto"/>
          <w:sz w:val="28"/>
          <w:szCs w:val="28"/>
        </w:rPr>
        <w:t>r</w:t>
      </w:r>
      <w:r w:rsidR="00AD248C" w:rsidRPr="00A55607">
        <w:rPr>
          <w:rFonts w:asciiTheme="minorHAnsi" w:eastAsiaTheme="minorEastAsia" w:hAnsiTheme="minorHAnsi" w:cstheme="minorBidi"/>
          <w:color w:val="auto"/>
          <w:sz w:val="28"/>
          <w:szCs w:val="28"/>
        </w:rPr>
        <w:t xml:space="preserve">eview </w:t>
      </w:r>
      <w:r w:rsidR="00A45AE2" w:rsidRPr="00A55607">
        <w:rPr>
          <w:rFonts w:asciiTheme="minorHAnsi" w:eastAsiaTheme="minorEastAsia" w:hAnsiTheme="minorHAnsi" w:cstheme="minorBidi"/>
          <w:color w:val="auto"/>
          <w:sz w:val="28"/>
          <w:szCs w:val="28"/>
        </w:rPr>
        <w:t>p</w:t>
      </w:r>
      <w:r w:rsidRPr="00A55607">
        <w:rPr>
          <w:rFonts w:asciiTheme="minorHAnsi" w:eastAsiaTheme="minorEastAsia" w:hAnsiTheme="minorHAnsi" w:cstheme="minorBidi"/>
          <w:color w:val="auto"/>
          <w:sz w:val="28"/>
          <w:szCs w:val="28"/>
        </w:rPr>
        <w:t>anel will evaluate each application individually against the following criteria, listed below</w:t>
      </w:r>
      <w:r w:rsidRPr="1EDD3F81">
        <w:rPr>
          <w:rFonts w:asciiTheme="minorHAnsi" w:eastAsiaTheme="minorEastAsia" w:hAnsiTheme="minorHAnsi" w:cstheme="minorBidi"/>
          <w:color w:val="auto"/>
          <w:sz w:val="28"/>
          <w:szCs w:val="28"/>
        </w:rPr>
        <w:t xml:space="preserve"> in order of importance, and not against competing applications</w:t>
      </w:r>
      <w:r w:rsidR="00D7136E" w:rsidRPr="1EDD3F81">
        <w:rPr>
          <w:rFonts w:asciiTheme="minorHAnsi" w:eastAsiaTheme="minorEastAsia" w:hAnsiTheme="minorHAnsi" w:cstheme="minorBidi"/>
          <w:color w:val="auto"/>
          <w:sz w:val="28"/>
          <w:szCs w:val="28"/>
        </w:rPr>
        <w:t xml:space="preserve">.  </w:t>
      </w:r>
      <w:r w:rsidRPr="1EDD3F81">
        <w:rPr>
          <w:rFonts w:asciiTheme="minorHAnsi" w:eastAsiaTheme="minorEastAsia" w:hAnsiTheme="minorHAnsi" w:cstheme="minorBidi"/>
          <w:color w:val="auto"/>
          <w:sz w:val="28"/>
          <w:szCs w:val="28"/>
        </w:rPr>
        <w:t>Please use the below criteria as a reference</w:t>
      </w:r>
      <w:r w:rsidR="00B230F5" w:rsidRPr="1EDD3F81">
        <w:rPr>
          <w:rFonts w:asciiTheme="minorHAnsi" w:eastAsiaTheme="minorEastAsia" w:hAnsiTheme="minorHAnsi" w:cstheme="minorBidi"/>
          <w:color w:val="auto"/>
          <w:sz w:val="28"/>
          <w:szCs w:val="28"/>
        </w:rPr>
        <w:t>,</w:t>
      </w:r>
      <w:r w:rsidRPr="1EDD3F81">
        <w:rPr>
          <w:rFonts w:asciiTheme="minorHAnsi" w:eastAsiaTheme="minorEastAsia" w:hAnsiTheme="minorHAnsi" w:cstheme="minorBidi"/>
          <w:color w:val="auto"/>
          <w:sz w:val="28"/>
          <w:szCs w:val="28"/>
        </w:rPr>
        <w:t xml:space="preserve"> but </w:t>
      </w:r>
      <w:r w:rsidRPr="1EDD3F81">
        <w:rPr>
          <w:rFonts w:asciiTheme="minorHAnsi" w:eastAsiaTheme="minorEastAsia" w:hAnsiTheme="minorHAnsi" w:cstheme="minorBidi"/>
          <w:b/>
          <w:bCs/>
          <w:color w:val="auto"/>
          <w:sz w:val="28"/>
          <w:szCs w:val="28"/>
        </w:rPr>
        <w:t>do not structure your application according to the sub-sections</w:t>
      </w:r>
      <w:r w:rsidRPr="1EDD3F81">
        <w:rPr>
          <w:rFonts w:asciiTheme="minorHAnsi" w:eastAsiaTheme="minorEastAsia" w:hAnsiTheme="minorHAnsi" w:cstheme="minorBidi"/>
          <w:color w:val="auto"/>
          <w:sz w:val="28"/>
          <w:szCs w:val="28"/>
        </w:rPr>
        <w:t>.</w:t>
      </w:r>
    </w:p>
    <w:p w14:paraId="10B8E9BC" w14:textId="77777777" w:rsidR="0068622D" w:rsidRPr="00DE6A79" w:rsidRDefault="0068622D" w:rsidP="1EDD3F81">
      <w:pPr>
        <w:pStyle w:val="NoSpacing"/>
        <w:rPr>
          <w:rFonts w:asciiTheme="minorHAnsi" w:eastAsiaTheme="minorEastAsia" w:hAnsiTheme="minorHAnsi" w:cstheme="minorBidi"/>
          <w:color w:val="auto"/>
          <w:sz w:val="28"/>
          <w:szCs w:val="28"/>
          <w:u w:val="single"/>
        </w:rPr>
      </w:pPr>
    </w:p>
    <w:p w14:paraId="6F90D71B" w14:textId="27B668D2" w:rsidR="00881E02" w:rsidRPr="00731219" w:rsidRDefault="00881E02" w:rsidP="00BC00CC">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 xml:space="preserve">Quality and Program </w:t>
      </w:r>
      <w:r w:rsidR="00550D69" w:rsidRPr="00BC00CC">
        <w:rPr>
          <w:rFonts w:asciiTheme="minorHAnsi" w:eastAsiaTheme="minorEastAsia" w:hAnsiTheme="minorHAnsi" w:cstheme="minorBidi"/>
          <w:b/>
          <w:bCs/>
          <w:sz w:val="28"/>
          <w:szCs w:val="28"/>
        </w:rPr>
        <w:t>Design</w:t>
      </w:r>
      <w:r w:rsidRPr="00BC00CC">
        <w:rPr>
          <w:rFonts w:asciiTheme="minorHAnsi" w:eastAsiaTheme="minorEastAsia" w:hAnsiTheme="minorHAnsi" w:cstheme="minorBidi"/>
          <w:sz w:val="28"/>
          <w:szCs w:val="28"/>
        </w:rPr>
        <w:t xml:space="preserve"> </w:t>
      </w:r>
      <w:r w:rsidRPr="00BC00CC">
        <w:rPr>
          <w:rFonts w:asciiTheme="minorHAnsi" w:eastAsiaTheme="minorEastAsia" w:hAnsiTheme="minorHAnsi" w:cstheme="minorBidi"/>
          <w:b/>
          <w:bCs/>
          <w:sz w:val="28"/>
          <w:szCs w:val="28"/>
        </w:rPr>
        <w:t>– 20 points:</w:t>
      </w:r>
      <w:r w:rsidRPr="00BC00CC">
        <w:rPr>
          <w:rFonts w:asciiTheme="minorHAnsi" w:eastAsiaTheme="minorEastAsia" w:hAnsiTheme="minorHAnsi" w:cstheme="minorBidi"/>
          <w:sz w:val="28"/>
          <w:szCs w:val="28"/>
        </w:rPr>
        <w:t xml:space="preserve">  The program idea is well developed</w:t>
      </w:r>
      <w:r w:rsidR="002B6797" w:rsidRPr="00BC00CC">
        <w:rPr>
          <w:rFonts w:asciiTheme="minorHAnsi" w:eastAsiaTheme="minorEastAsia" w:hAnsiTheme="minorHAnsi" w:cstheme="minorBidi"/>
          <w:sz w:val="28"/>
          <w:szCs w:val="28"/>
        </w:rPr>
        <w:t xml:space="preserve"> and responsive to the policy and program objective</w:t>
      </w:r>
      <w:r w:rsidR="51D9DA9F" w:rsidRPr="00BC00CC">
        <w:rPr>
          <w:rFonts w:asciiTheme="minorHAnsi" w:eastAsiaTheme="minorEastAsia" w:hAnsiTheme="minorHAnsi" w:cstheme="minorBidi"/>
          <w:sz w:val="28"/>
          <w:szCs w:val="28"/>
        </w:rPr>
        <w:t>(s)</w:t>
      </w:r>
      <w:r w:rsidR="002B6797" w:rsidRPr="00BC00CC">
        <w:rPr>
          <w:rFonts w:asciiTheme="minorHAnsi" w:eastAsiaTheme="minorEastAsia" w:hAnsiTheme="minorHAnsi" w:cstheme="minorBidi"/>
          <w:sz w:val="28"/>
          <w:szCs w:val="28"/>
        </w:rPr>
        <w:t xml:space="preserve"> of the NOFO. T</w:t>
      </w:r>
      <w:r w:rsidR="002B6797" w:rsidRPr="00BC00CC">
        <w:rPr>
          <w:rFonts w:asciiTheme="minorHAnsi" w:eastAsiaTheme="minorEastAsia" w:hAnsiTheme="minorHAnsi" w:cstheme="minorBidi"/>
          <w:color w:val="auto"/>
          <w:sz w:val="28"/>
          <w:szCs w:val="28"/>
        </w:rPr>
        <w:t>he applicant describes the project’s potential contribution to solving the problem addressed in the problem statement</w:t>
      </w:r>
      <w:r w:rsidR="00550D69" w:rsidRPr="00BC00CC">
        <w:rPr>
          <w:rFonts w:asciiTheme="minorHAnsi" w:eastAsiaTheme="minorEastAsia" w:hAnsiTheme="minorHAnsi" w:cstheme="minorBidi"/>
          <w:color w:val="auto"/>
          <w:sz w:val="28"/>
          <w:szCs w:val="28"/>
        </w:rPr>
        <w:t>. The application clearly defines the problem</w:t>
      </w:r>
      <w:r w:rsidR="00E429AA" w:rsidRPr="00BC00CC">
        <w:rPr>
          <w:rFonts w:asciiTheme="minorHAnsi" w:eastAsiaTheme="minorEastAsia" w:hAnsiTheme="minorHAnsi" w:cstheme="minorBidi"/>
          <w:color w:val="auto"/>
          <w:sz w:val="28"/>
          <w:szCs w:val="28"/>
        </w:rPr>
        <w:t>;</w:t>
      </w:r>
      <w:r w:rsidR="00550D69" w:rsidRPr="00BC00CC">
        <w:rPr>
          <w:rFonts w:asciiTheme="minorHAnsi" w:eastAsiaTheme="minorEastAsia" w:hAnsiTheme="minorHAnsi" w:cstheme="minorBidi"/>
          <w:color w:val="auto"/>
          <w:sz w:val="28"/>
          <w:szCs w:val="28"/>
        </w:rPr>
        <w:t xml:space="preserve"> it’s causes</w:t>
      </w:r>
      <w:r w:rsidR="00E429AA" w:rsidRPr="00BC00CC">
        <w:rPr>
          <w:rFonts w:asciiTheme="minorHAnsi" w:eastAsiaTheme="minorEastAsia" w:hAnsiTheme="minorHAnsi" w:cstheme="minorBidi"/>
          <w:color w:val="auto"/>
          <w:sz w:val="28"/>
          <w:szCs w:val="28"/>
        </w:rPr>
        <w:t>;</w:t>
      </w:r>
      <w:r w:rsidR="00550D69" w:rsidRPr="00BC00CC">
        <w:rPr>
          <w:rFonts w:asciiTheme="minorHAnsi" w:eastAsiaTheme="minorEastAsia" w:hAnsiTheme="minorHAnsi" w:cstheme="minorBidi"/>
          <w:color w:val="auto"/>
          <w:sz w:val="28"/>
          <w:szCs w:val="28"/>
        </w:rPr>
        <w:t xml:space="preserve"> stakeholders</w:t>
      </w:r>
      <w:r w:rsidR="00E429AA" w:rsidRPr="00BC00CC">
        <w:rPr>
          <w:rFonts w:asciiTheme="minorHAnsi" w:eastAsiaTheme="minorEastAsia" w:hAnsiTheme="minorHAnsi" w:cstheme="minorBidi"/>
          <w:color w:val="auto"/>
          <w:sz w:val="28"/>
          <w:szCs w:val="28"/>
        </w:rPr>
        <w:t>;</w:t>
      </w:r>
      <w:r w:rsidR="00550D69" w:rsidRPr="00BC00CC">
        <w:rPr>
          <w:rFonts w:asciiTheme="minorHAnsi" w:eastAsiaTheme="minorEastAsia" w:hAnsiTheme="minorHAnsi" w:cstheme="minorBidi"/>
          <w:color w:val="auto"/>
          <w:sz w:val="28"/>
          <w:szCs w:val="28"/>
        </w:rPr>
        <w:t xml:space="preserve"> and </w:t>
      </w:r>
      <w:r w:rsidR="00E429AA" w:rsidRPr="00BC00CC">
        <w:rPr>
          <w:rFonts w:asciiTheme="minorHAnsi" w:eastAsiaTheme="minorEastAsia" w:hAnsiTheme="minorHAnsi" w:cstheme="minorBidi"/>
          <w:color w:val="auto"/>
          <w:sz w:val="28"/>
          <w:szCs w:val="28"/>
        </w:rPr>
        <w:t xml:space="preserve">existing research/data; the approach taken to solve the problem; </w:t>
      </w:r>
      <w:r w:rsidR="002B6797" w:rsidRPr="00BC00CC">
        <w:rPr>
          <w:rFonts w:asciiTheme="minorHAnsi" w:eastAsiaTheme="minorEastAsia" w:hAnsiTheme="minorHAnsi" w:cstheme="minorBidi"/>
          <w:sz w:val="28"/>
          <w:szCs w:val="28"/>
        </w:rPr>
        <w:t>realistic milestones to indicate progress</w:t>
      </w:r>
      <w:r w:rsidRPr="00BC00CC">
        <w:rPr>
          <w:rFonts w:asciiTheme="minorHAnsi" w:eastAsiaTheme="minorEastAsia" w:hAnsiTheme="minorHAnsi" w:cstheme="minorBidi"/>
          <w:sz w:val="28"/>
          <w:szCs w:val="28"/>
        </w:rPr>
        <w:t xml:space="preserve">. </w:t>
      </w:r>
    </w:p>
    <w:p w14:paraId="22991AA6" w14:textId="74E007C6" w:rsidR="00881E02" w:rsidRPr="00731219" w:rsidRDefault="00881E02" w:rsidP="72C2246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BC00CC">
        <w:rPr>
          <w:rFonts w:asciiTheme="minorHAnsi" w:eastAsiaTheme="minorEastAsia" w:hAnsiTheme="minorHAnsi" w:cstheme="minorBidi"/>
          <w:b/>
          <w:bCs/>
          <w:sz w:val="28"/>
          <w:szCs w:val="28"/>
        </w:rPr>
        <w:t>Organizational Capacity</w:t>
      </w:r>
      <w:r w:rsidR="000133CC" w:rsidRPr="00BC00CC">
        <w:rPr>
          <w:rFonts w:asciiTheme="minorHAnsi" w:eastAsiaTheme="minorEastAsia" w:hAnsiTheme="minorHAnsi" w:cstheme="minorBidi"/>
          <w:b/>
          <w:bCs/>
          <w:sz w:val="28"/>
          <w:szCs w:val="28"/>
        </w:rPr>
        <w:t xml:space="preserve"> </w:t>
      </w:r>
      <w:r w:rsidRPr="00BC00CC">
        <w:rPr>
          <w:rFonts w:asciiTheme="minorHAnsi" w:eastAsiaTheme="minorEastAsia" w:hAnsiTheme="minorHAnsi" w:cstheme="minorBidi"/>
          <w:b/>
          <w:bCs/>
          <w:sz w:val="28"/>
          <w:szCs w:val="28"/>
        </w:rPr>
        <w:t xml:space="preserve">– </w:t>
      </w:r>
      <w:r w:rsidR="0C5DBA09" w:rsidRPr="00BC00CC">
        <w:rPr>
          <w:rFonts w:asciiTheme="minorHAnsi" w:eastAsiaTheme="minorEastAsia" w:hAnsiTheme="minorHAnsi" w:cstheme="minorBidi"/>
          <w:b/>
          <w:bCs/>
          <w:sz w:val="28"/>
          <w:szCs w:val="28"/>
        </w:rPr>
        <w:t>15</w:t>
      </w:r>
      <w:r w:rsidRPr="00BC00CC">
        <w:rPr>
          <w:rFonts w:asciiTheme="minorHAnsi" w:eastAsiaTheme="minorEastAsia" w:hAnsiTheme="minorHAnsi" w:cstheme="minorBidi"/>
          <w:b/>
          <w:bCs/>
          <w:sz w:val="28"/>
          <w:szCs w:val="28"/>
        </w:rPr>
        <w:t xml:space="preserve"> points:</w:t>
      </w:r>
      <w:r w:rsidRPr="00BC00CC">
        <w:rPr>
          <w:rFonts w:asciiTheme="minorHAnsi" w:eastAsiaTheme="minorEastAsia" w:hAnsiTheme="minorHAnsi" w:cstheme="minorBidi"/>
          <w:sz w:val="28"/>
          <w:szCs w:val="28"/>
        </w:rPr>
        <w:t xml:space="preserve"> </w:t>
      </w:r>
      <w:r w:rsidR="002B6797" w:rsidRPr="00BC00CC">
        <w:rPr>
          <w:rFonts w:asciiTheme="minorHAnsi" w:eastAsiaTheme="minorEastAsia" w:hAnsiTheme="minorHAnsi" w:cstheme="minorBidi"/>
          <w:color w:val="auto"/>
          <w:sz w:val="28"/>
          <w:szCs w:val="28"/>
        </w:rPr>
        <w:t>The applicant demonstrates an institutional record of successful pro</w:t>
      </w:r>
      <w:r w:rsidR="000133CC" w:rsidRPr="00BC00CC">
        <w:rPr>
          <w:rFonts w:asciiTheme="minorHAnsi" w:eastAsiaTheme="minorEastAsia" w:hAnsiTheme="minorHAnsi" w:cstheme="minorBidi"/>
          <w:color w:val="auto"/>
          <w:sz w:val="28"/>
          <w:szCs w:val="28"/>
        </w:rPr>
        <w:t>jects</w:t>
      </w:r>
      <w:r w:rsidR="002B6797" w:rsidRPr="00BC00CC">
        <w:rPr>
          <w:rFonts w:asciiTheme="minorHAnsi" w:eastAsiaTheme="minorEastAsia" w:hAnsiTheme="minorHAnsi" w:cstheme="minorBidi"/>
          <w:color w:val="auto"/>
          <w:sz w:val="28"/>
          <w:szCs w:val="28"/>
        </w:rPr>
        <w:t xml:space="preserve"> in the content area proposed</w:t>
      </w:r>
      <w:r w:rsidR="002B6797" w:rsidRPr="00BC00CC">
        <w:rPr>
          <w:rFonts w:asciiTheme="minorHAnsi" w:eastAsiaTheme="minorEastAsia" w:hAnsiTheme="minorHAnsi" w:cstheme="minorBidi"/>
          <w:sz w:val="28"/>
          <w:szCs w:val="28"/>
        </w:rPr>
        <w:t xml:space="preserve">. </w:t>
      </w:r>
      <w:r w:rsidR="000133CC" w:rsidRPr="00BC00CC">
        <w:rPr>
          <w:rFonts w:asciiTheme="minorHAnsi" w:eastAsiaTheme="minorEastAsia" w:hAnsiTheme="minorHAnsi" w:cstheme="minorBidi"/>
          <w:color w:val="auto"/>
          <w:sz w:val="28"/>
          <w:szCs w:val="28"/>
        </w:rPr>
        <w:t>The applicant demonstrates experience (e.g., has previously worked and/or has established contacts/partners) in the proposed country/territory/region</w:t>
      </w:r>
      <w:r w:rsidR="3DBD8338" w:rsidRPr="00BC00CC">
        <w:rPr>
          <w:rFonts w:asciiTheme="minorHAnsi" w:eastAsiaTheme="minorEastAsia" w:hAnsiTheme="minorHAnsi" w:cstheme="minorBidi"/>
          <w:color w:val="auto"/>
          <w:sz w:val="28"/>
          <w:szCs w:val="28"/>
        </w:rPr>
        <w:t>(s)</w:t>
      </w:r>
      <w:r w:rsidR="000133CC" w:rsidRPr="00BC00CC">
        <w:rPr>
          <w:rFonts w:asciiTheme="minorHAnsi" w:eastAsiaTheme="minorEastAsia" w:hAnsiTheme="minorHAnsi" w:cstheme="minorBidi"/>
          <w:color w:val="auto"/>
          <w:sz w:val="28"/>
          <w:szCs w:val="28"/>
        </w:rPr>
        <w:t xml:space="preserve">. </w:t>
      </w:r>
      <w:r w:rsidRPr="00BC00CC">
        <w:rPr>
          <w:rFonts w:asciiTheme="minorHAnsi" w:eastAsiaTheme="minorEastAsia" w:hAnsiTheme="minorHAnsi" w:cstheme="minorBidi"/>
          <w:sz w:val="28"/>
          <w:szCs w:val="28"/>
        </w:rPr>
        <w:t xml:space="preserve">The organization </w:t>
      </w:r>
      <w:r w:rsidRPr="00BC00CC">
        <w:rPr>
          <w:rFonts w:asciiTheme="minorHAnsi" w:eastAsiaTheme="minorEastAsia" w:hAnsiTheme="minorHAnsi" w:cstheme="minorBidi"/>
          <w:sz w:val="28"/>
          <w:szCs w:val="28"/>
        </w:rPr>
        <w:lastRenderedPageBreak/>
        <w:t>has expertise in its stated field and has</w:t>
      </w:r>
      <w:r w:rsidR="000133CC" w:rsidRPr="00BC00CC">
        <w:rPr>
          <w:rFonts w:asciiTheme="minorHAnsi" w:eastAsiaTheme="minorEastAsia" w:hAnsiTheme="minorHAnsi" w:cstheme="minorBidi"/>
          <w:color w:val="auto"/>
          <w:sz w:val="28"/>
          <w:szCs w:val="28"/>
        </w:rPr>
        <w:t xml:space="preserve"> adequate staffing to manage the proposed project.</w:t>
      </w:r>
      <w:r w:rsidR="000133CC" w:rsidRPr="00BC00CC">
        <w:rPr>
          <w:rFonts w:asciiTheme="minorHAnsi" w:eastAsiaTheme="minorEastAsia" w:hAnsiTheme="minorHAnsi" w:cstheme="minorBidi"/>
          <w:sz w:val="28"/>
          <w:szCs w:val="28"/>
        </w:rPr>
        <w:t xml:space="preserve"> The applicant </w:t>
      </w:r>
      <w:r w:rsidR="000133CC" w:rsidRPr="00BC00CC">
        <w:rPr>
          <w:rFonts w:asciiTheme="minorHAnsi" w:eastAsiaTheme="minorEastAsia" w:hAnsiTheme="minorHAnsi" w:cstheme="minorBidi"/>
          <w:color w:val="auto"/>
          <w:sz w:val="28"/>
          <w:szCs w:val="28"/>
        </w:rPr>
        <w:t xml:space="preserve">demonstrates capacity for responsible fiscal management of donor funding (e.g., successful management of a previous grant or sub-award). </w:t>
      </w:r>
    </w:p>
    <w:p w14:paraId="599B7483" w14:textId="31431ECB" w:rsidR="00881E02" w:rsidRPr="00731219" w:rsidRDefault="00881E02" w:rsidP="72C22461">
      <w:pPr>
        <w:shd w:val="clear" w:color="auto" w:fill="FFFFFF" w:themeFill="background1"/>
        <w:spacing w:after="0" w:line="240" w:lineRule="auto"/>
        <w:textAlignment w:val="baseline"/>
        <w:rPr>
          <w:rFonts w:asciiTheme="minorHAnsi" w:eastAsiaTheme="minorEastAsia" w:hAnsiTheme="minorHAnsi" w:cstheme="minorBidi"/>
          <w:color w:val="auto"/>
          <w:sz w:val="28"/>
          <w:szCs w:val="28"/>
        </w:rPr>
      </w:pPr>
    </w:p>
    <w:p w14:paraId="73989F6D" w14:textId="44729595" w:rsidR="00881E02" w:rsidRPr="00731219" w:rsidRDefault="25137A20" w:rsidP="00BC00CC">
      <w:pPr>
        <w:spacing w:after="0" w:line="240" w:lineRule="auto"/>
        <w:textAlignment w:val="baseline"/>
        <w:rPr>
          <w:rFonts w:asciiTheme="minorHAnsi" w:eastAsiaTheme="minorEastAsia" w:hAnsiTheme="minorHAnsi" w:cstheme="minorBidi"/>
          <w:color w:val="000000" w:themeColor="text1"/>
          <w:sz w:val="28"/>
          <w:szCs w:val="28"/>
        </w:rPr>
      </w:pPr>
      <w:r w:rsidRPr="00BC00CC">
        <w:rPr>
          <w:rFonts w:asciiTheme="minorHAnsi" w:eastAsiaTheme="minorEastAsia" w:hAnsiTheme="minorHAnsi" w:cstheme="minorBidi"/>
          <w:b/>
          <w:bCs/>
          <w:color w:val="000000" w:themeColor="text1"/>
          <w:sz w:val="28"/>
          <w:szCs w:val="28"/>
        </w:rPr>
        <w:t xml:space="preserve">Engagement </w:t>
      </w:r>
      <w:r w:rsidR="7AABD886" w:rsidRPr="00BC00CC">
        <w:rPr>
          <w:rFonts w:asciiTheme="minorHAnsi" w:eastAsiaTheme="minorEastAsia" w:hAnsiTheme="minorHAnsi" w:cstheme="minorBidi"/>
          <w:b/>
          <w:bCs/>
          <w:color w:val="000000" w:themeColor="text1"/>
          <w:sz w:val="28"/>
          <w:szCs w:val="28"/>
        </w:rPr>
        <w:t xml:space="preserve">and Partnership with </w:t>
      </w:r>
      <w:r w:rsidRPr="00BC00CC">
        <w:rPr>
          <w:rFonts w:asciiTheme="minorHAnsi" w:eastAsiaTheme="minorEastAsia" w:hAnsiTheme="minorHAnsi" w:cstheme="minorBidi"/>
          <w:b/>
          <w:bCs/>
          <w:color w:val="000000" w:themeColor="text1"/>
          <w:sz w:val="28"/>
          <w:szCs w:val="28"/>
        </w:rPr>
        <w:t xml:space="preserve">Civil Society Organizations – 10 points: </w:t>
      </w:r>
      <w:r w:rsidRPr="00BC00CC">
        <w:rPr>
          <w:rFonts w:asciiTheme="minorHAnsi" w:eastAsiaTheme="minorEastAsia" w:hAnsiTheme="minorHAnsi" w:cstheme="minorBidi"/>
          <w:color w:val="000000" w:themeColor="text1"/>
          <w:sz w:val="28"/>
          <w:szCs w:val="28"/>
        </w:rPr>
        <w:t xml:space="preserve"> Proposals should clearly demonstrate how the </w:t>
      </w:r>
      <w:r w:rsidR="0B5AAC8B" w:rsidRPr="00BC00CC">
        <w:rPr>
          <w:rFonts w:asciiTheme="minorHAnsi" w:eastAsiaTheme="minorEastAsia" w:hAnsiTheme="minorHAnsi" w:cstheme="minorBidi"/>
          <w:color w:val="000000" w:themeColor="text1"/>
          <w:sz w:val="28"/>
          <w:szCs w:val="28"/>
        </w:rPr>
        <w:t xml:space="preserve">applicant organization </w:t>
      </w:r>
      <w:r w:rsidRPr="00BC00CC">
        <w:rPr>
          <w:rFonts w:asciiTheme="minorHAnsi" w:eastAsiaTheme="minorEastAsia" w:hAnsiTheme="minorHAnsi" w:cstheme="minorBidi"/>
          <w:color w:val="000000" w:themeColor="text1"/>
          <w:sz w:val="28"/>
          <w:szCs w:val="28"/>
        </w:rPr>
        <w:t xml:space="preserve">will </w:t>
      </w:r>
      <w:r w:rsidR="271AAA14" w:rsidRPr="00BC00CC">
        <w:rPr>
          <w:rFonts w:asciiTheme="minorHAnsi" w:eastAsiaTheme="minorEastAsia" w:hAnsiTheme="minorHAnsi" w:cstheme="minorBidi"/>
          <w:color w:val="000000" w:themeColor="text1"/>
          <w:sz w:val="28"/>
          <w:szCs w:val="28"/>
        </w:rPr>
        <w:t>sub-award to</w:t>
      </w:r>
      <w:r w:rsidR="42CE1949" w:rsidRPr="00BC00CC">
        <w:rPr>
          <w:rFonts w:asciiTheme="minorHAnsi" w:eastAsiaTheme="minorEastAsia" w:hAnsiTheme="minorHAnsi" w:cstheme="minorBidi"/>
          <w:color w:val="000000" w:themeColor="text1"/>
          <w:sz w:val="28"/>
          <w:szCs w:val="28"/>
        </w:rPr>
        <w:t xml:space="preserve"> and</w:t>
      </w:r>
      <w:r w:rsidR="51916443" w:rsidRPr="00BC00CC">
        <w:rPr>
          <w:rFonts w:asciiTheme="minorHAnsi" w:eastAsiaTheme="minorEastAsia" w:hAnsiTheme="minorHAnsi" w:cstheme="minorBidi"/>
          <w:color w:val="000000" w:themeColor="text1"/>
          <w:sz w:val="28"/>
          <w:szCs w:val="28"/>
        </w:rPr>
        <w:t>/or</w:t>
      </w:r>
      <w:r w:rsidR="7159B364" w:rsidRPr="00BC00CC">
        <w:rPr>
          <w:rFonts w:asciiTheme="minorHAnsi" w:eastAsiaTheme="minorEastAsia" w:hAnsiTheme="minorHAnsi" w:cstheme="minorBidi"/>
          <w:color w:val="000000" w:themeColor="text1"/>
          <w:sz w:val="28"/>
          <w:szCs w:val="28"/>
        </w:rPr>
        <w:t xml:space="preserve"> partner</w:t>
      </w:r>
      <w:r w:rsidR="3C2A4F42" w:rsidRPr="00BC00CC">
        <w:rPr>
          <w:rFonts w:asciiTheme="minorHAnsi" w:eastAsiaTheme="minorEastAsia" w:hAnsiTheme="minorHAnsi" w:cstheme="minorBidi"/>
          <w:color w:val="000000" w:themeColor="text1"/>
          <w:sz w:val="28"/>
          <w:szCs w:val="28"/>
        </w:rPr>
        <w:t xml:space="preserve"> with</w:t>
      </w:r>
      <w:r w:rsidR="1E876999" w:rsidRPr="00BC00CC">
        <w:rPr>
          <w:rFonts w:asciiTheme="minorHAnsi" w:eastAsiaTheme="minorEastAsia" w:hAnsiTheme="minorHAnsi" w:cstheme="minorBidi"/>
          <w:color w:val="000000" w:themeColor="text1"/>
          <w:sz w:val="28"/>
          <w:szCs w:val="28"/>
        </w:rPr>
        <w:t xml:space="preserve"> </w:t>
      </w:r>
      <w:r w:rsidR="23C03E63" w:rsidRPr="00BC00CC">
        <w:rPr>
          <w:rFonts w:asciiTheme="minorHAnsi" w:eastAsiaTheme="minorEastAsia" w:hAnsiTheme="minorHAnsi" w:cstheme="minorBidi"/>
          <w:color w:val="000000" w:themeColor="text1"/>
          <w:sz w:val="28"/>
          <w:szCs w:val="28"/>
        </w:rPr>
        <w:t xml:space="preserve">local and/or regional </w:t>
      </w:r>
      <w:r w:rsidRPr="00BC00CC">
        <w:rPr>
          <w:rFonts w:asciiTheme="minorHAnsi" w:eastAsiaTheme="minorEastAsia" w:hAnsiTheme="minorHAnsi" w:cstheme="minorBidi"/>
          <w:color w:val="000000" w:themeColor="text1"/>
          <w:sz w:val="28"/>
          <w:szCs w:val="28"/>
        </w:rPr>
        <w:t>civil society organizations in program administration, design, and implementation.</w:t>
      </w:r>
      <w:r w:rsidR="27B283B6" w:rsidRPr="00BC00CC">
        <w:rPr>
          <w:rFonts w:asciiTheme="minorHAnsi" w:eastAsiaTheme="minorEastAsia" w:hAnsiTheme="minorHAnsi" w:cstheme="minorBidi"/>
          <w:color w:val="000000" w:themeColor="text1"/>
          <w:sz w:val="28"/>
          <w:szCs w:val="28"/>
        </w:rPr>
        <w:t xml:space="preserve">  Applications should also detail the experience </w:t>
      </w:r>
      <w:r w:rsidR="0DD6C34E" w:rsidRPr="00BC00CC">
        <w:rPr>
          <w:rFonts w:asciiTheme="minorHAnsi" w:eastAsiaTheme="minorEastAsia" w:hAnsiTheme="minorHAnsi" w:cstheme="minorBidi"/>
          <w:color w:val="000000" w:themeColor="text1"/>
          <w:sz w:val="28"/>
          <w:szCs w:val="28"/>
        </w:rPr>
        <w:t xml:space="preserve">and organizational capacity </w:t>
      </w:r>
      <w:r w:rsidR="27B283B6" w:rsidRPr="00BC00CC">
        <w:rPr>
          <w:rFonts w:asciiTheme="minorHAnsi" w:eastAsiaTheme="minorEastAsia" w:hAnsiTheme="minorHAnsi" w:cstheme="minorBidi"/>
          <w:color w:val="000000" w:themeColor="text1"/>
          <w:sz w:val="28"/>
          <w:szCs w:val="28"/>
        </w:rPr>
        <w:t>of proposed partner organizations</w:t>
      </w:r>
      <w:r w:rsidR="1A586C7A" w:rsidRPr="00BC00CC">
        <w:rPr>
          <w:rFonts w:asciiTheme="minorHAnsi" w:eastAsiaTheme="minorEastAsia" w:hAnsiTheme="minorHAnsi" w:cstheme="minorBidi"/>
          <w:color w:val="000000" w:themeColor="text1"/>
          <w:sz w:val="28"/>
          <w:szCs w:val="28"/>
        </w:rPr>
        <w:t>.</w:t>
      </w:r>
    </w:p>
    <w:p w14:paraId="66A02540" w14:textId="2BDD34F3" w:rsidR="00881E02" w:rsidRPr="00731219" w:rsidRDefault="00881E02" w:rsidP="72C22461">
      <w:pPr>
        <w:shd w:val="clear" w:color="auto" w:fill="FFFFFF" w:themeFill="background1"/>
        <w:spacing w:after="0" w:line="240" w:lineRule="auto"/>
        <w:textAlignment w:val="baseline"/>
        <w:rPr>
          <w:rFonts w:asciiTheme="minorHAnsi" w:eastAsiaTheme="minorEastAsia" w:hAnsiTheme="minorHAnsi" w:cstheme="minorBidi"/>
          <w:color w:val="auto"/>
          <w:sz w:val="28"/>
          <w:szCs w:val="28"/>
        </w:rPr>
      </w:pPr>
    </w:p>
    <w:p w14:paraId="28C1E503" w14:textId="367E233A"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Program Planning/Ability to Achieve Objectives – </w:t>
      </w:r>
      <w:r w:rsidR="4AC386D3" w:rsidRPr="1EDD3F81">
        <w:rPr>
          <w:rFonts w:asciiTheme="minorHAnsi" w:eastAsiaTheme="minorEastAsia" w:hAnsiTheme="minorHAnsi" w:cstheme="minorBidi"/>
          <w:b/>
          <w:bCs/>
          <w:sz w:val="28"/>
          <w:szCs w:val="28"/>
        </w:rPr>
        <w:t>20</w:t>
      </w:r>
      <w:r w:rsidRPr="1EDD3F81">
        <w:rPr>
          <w:rFonts w:asciiTheme="minorHAnsi" w:eastAsiaTheme="minorEastAsia" w:hAnsiTheme="minorHAnsi" w:cstheme="minorBidi"/>
          <w:b/>
          <w:bCs/>
          <w:sz w:val="28"/>
          <w:szCs w:val="28"/>
        </w:rPr>
        <w:t xml:space="preserve"> points:</w:t>
      </w:r>
      <w:r w:rsidRPr="1EDD3F81">
        <w:rPr>
          <w:rFonts w:asciiTheme="minorHAnsi" w:eastAsiaTheme="minorEastAsia" w:hAnsiTheme="minorHAnsi" w:cstheme="minorBidi"/>
          <w:sz w:val="28"/>
          <w:szCs w:val="28"/>
        </w:rPr>
        <w:t xml:space="preserve"> Goals and objectives are clearly stated</w:t>
      </w:r>
      <w:r w:rsidR="00590B24">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and pro</w:t>
      </w:r>
      <w:r w:rsidR="22CC5940" w:rsidRPr="1EDD3F81">
        <w:rPr>
          <w:rFonts w:asciiTheme="minorHAnsi" w:eastAsiaTheme="minorEastAsia" w:hAnsiTheme="minorHAnsi" w:cstheme="minorBidi"/>
          <w:sz w:val="28"/>
          <w:szCs w:val="28"/>
        </w:rPr>
        <w:t>ject</w:t>
      </w:r>
      <w:r w:rsidRPr="1EDD3F81">
        <w:rPr>
          <w:rFonts w:asciiTheme="minorHAnsi" w:eastAsiaTheme="minorEastAsia" w:hAnsiTheme="minorHAnsi" w:cstheme="minorBidi"/>
          <w:sz w:val="28"/>
          <w:szCs w:val="28"/>
        </w:rPr>
        <w:t xml:space="preserve"> approach is likely to provide maximum impact in achieving the proposed results.</w:t>
      </w:r>
      <w:r w:rsidR="22CC5940" w:rsidRPr="1EDD3F81">
        <w:rPr>
          <w:rFonts w:asciiTheme="minorHAnsi" w:eastAsiaTheme="minorEastAsia" w:hAnsiTheme="minorHAnsi" w:cstheme="minorBidi"/>
          <w:sz w:val="28"/>
          <w:szCs w:val="28"/>
        </w:rPr>
        <w:t xml:space="preserve"> </w:t>
      </w:r>
      <w:r w:rsidR="22CC5940" w:rsidRPr="1EDD3F81">
        <w:rPr>
          <w:rFonts w:asciiTheme="minorHAnsi" w:eastAsiaTheme="minorEastAsia" w:hAnsiTheme="minorHAnsi" w:cstheme="minorBidi"/>
          <w:color w:val="auto"/>
          <w:sz w:val="28"/>
          <w:szCs w:val="28"/>
        </w:rPr>
        <w:t xml:space="preserve">The applicant proposes activities that are feasible, and are also practical, and/or experiential in nature to encourage innovation. </w:t>
      </w:r>
      <w:r w:rsidR="5268EB81" w:rsidRPr="1EDD3F81">
        <w:rPr>
          <w:rFonts w:asciiTheme="minorHAnsi" w:eastAsiaTheme="minorEastAsia" w:hAnsiTheme="minorHAnsi" w:cstheme="minorBidi"/>
          <w:color w:val="auto"/>
          <w:sz w:val="28"/>
          <w:szCs w:val="28"/>
        </w:rPr>
        <w:t xml:space="preserve">The applicant addresses how the project will engage or obtain support from relevant stakeholders and/or identifies local partners. </w:t>
      </w:r>
      <w:r w:rsidR="22CC5940" w:rsidRPr="1EDD3F81">
        <w:rPr>
          <w:rFonts w:asciiTheme="minorHAnsi" w:eastAsiaTheme="minorEastAsia" w:hAnsiTheme="minorHAnsi" w:cstheme="minorBidi"/>
          <w:color w:val="auto"/>
          <w:sz w:val="28"/>
          <w:szCs w:val="28"/>
        </w:rPr>
        <w:t>Program logic is sound showing plausible pathways to achieve project outcomes. Key assumptions and risks have been identified and their potential influences described</w:t>
      </w:r>
      <w:r w:rsidR="0051DA08" w:rsidRPr="1EDD3F81">
        <w:rPr>
          <w:rFonts w:asciiTheme="minorHAnsi" w:eastAsiaTheme="minorEastAsia" w:hAnsiTheme="minorHAnsi" w:cstheme="minorBidi"/>
          <w:color w:val="auto"/>
          <w:sz w:val="28"/>
          <w:szCs w:val="28"/>
        </w:rPr>
        <w:t xml:space="preserve">. The applicant acknowledges if activities </w:t>
      </w:r>
      <w:proofErr w:type="gramStart"/>
      <w:r w:rsidR="0051DA08" w:rsidRPr="1EDD3F81">
        <w:rPr>
          <w:rFonts w:asciiTheme="minorHAnsi" w:eastAsiaTheme="minorEastAsia" w:hAnsiTheme="minorHAnsi" w:cstheme="minorBidi"/>
          <w:color w:val="auto"/>
          <w:sz w:val="28"/>
          <w:szCs w:val="28"/>
        </w:rPr>
        <w:t>similar to</w:t>
      </w:r>
      <w:proofErr w:type="gramEnd"/>
      <w:r w:rsidR="0051DA08" w:rsidRPr="1EDD3F81">
        <w:rPr>
          <w:rFonts w:asciiTheme="minorHAnsi" w:eastAsiaTheme="minorEastAsia" w:hAnsiTheme="minorHAnsi" w:cstheme="minorBidi"/>
          <w:color w:val="auto"/>
          <w:sz w:val="28"/>
          <w:szCs w:val="28"/>
        </w:rPr>
        <w:t xml:space="preserve"> those proposed are already taking or have taken place </w:t>
      </w:r>
      <w:r w:rsidR="00B458CD" w:rsidRPr="1EDD3F81">
        <w:rPr>
          <w:rFonts w:asciiTheme="minorHAnsi" w:eastAsiaTheme="minorEastAsia" w:hAnsiTheme="minorHAnsi" w:cstheme="minorBidi"/>
          <w:color w:val="auto"/>
          <w:sz w:val="28"/>
          <w:szCs w:val="28"/>
        </w:rPr>
        <w:t>previously and</w:t>
      </w:r>
      <w:r w:rsidR="0051DA08" w:rsidRPr="1EDD3F81">
        <w:rPr>
          <w:rFonts w:asciiTheme="minorHAnsi" w:eastAsiaTheme="minorEastAsia" w:hAnsiTheme="minorHAnsi" w:cstheme="minorBidi"/>
          <w:color w:val="auto"/>
          <w:sz w:val="28"/>
          <w:szCs w:val="28"/>
        </w:rPr>
        <w:t xml:space="preserve"> provides an explanation as to how proposed new activities will not duplicate or merely add to existing/recent activities.</w:t>
      </w:r>
      <w:r w:rsidR="5268EB81" w:rsidRPr="1EDD3F81">
        <w:rPr>
          <w:rFonts w:asciiTheme="minorHAnsi" w:eastAsiaTheme="minorEastAsia" w:hAnsiTheme="minorHAnsi" w:cstheme="minorBidi"/>
          <w:color w:val="auto"/>
          <w:sz w:val="28"/>
          <w:szCs w:val="28"/>
        </w:rPr>
        <w:t xml:space="preserve"> </w:t>
      </w:r>
    </w:p>
    <w:p w14:paraId="317B78FC" w14:textId="331CAC14" w:rsidR="00881E02" w:rsidRPr="00731219" w:rsidRDefault="00881E02"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b/>
          <w:bCs/>
          <w:sz w:val="28"/>
          <w:szCs w:val="28"/>
        </w:rPr>
        <w:t xml:space="preserve">Budget </w:t>
      </w:r>
      <w:r w:rsidR="00E2619B" w:rsidRPr="1EDD3F81">
        <w:rPr>
          <w:rFonts w:asciiTheme="minorHAnsi" w:eastAsiaTheme="minorEastAsia" w:hAnsiTheme="minorHAnsi" w:cstheme="minorBidi"/>
          <w:b/>
          <w:bCs/>
          <w:sz w:val="28"/>
          <w:szCs w:val="28"/>
        </w:rPr>
        <w:t xml:space="preserve">&amp; Budget Narrative </w:t>
      </w:r>
      <w:r w:rsidRPr="1EDD3F81">
        <w:rPr>
          <w:rFonts w:asciiTheme="minorHAnsi" w:eastAsiaTheme="minorEastAsia" w:hAnsiTheme="minorHAnsi" w:cstheme="minorBidi"/>
          <w:b/>
          <w:bCs/>
          <w:sz w:val="28"/>
          <w:szCs w:val="28"/>
        </w:rPr>
        <w:t>– 10 points:</w:t>
      </w:r>
      <w:r w:rsidRPr="1EDD3F81">
        <w:rPr>
          <w:rFonts w:asciiTheme="minorHAnsi" w:eastAsiaTheme="minorEastAsia" w:hAnsiTheme="minorHAnsi" w:cstheme="minorBidi"/>
          <w:sz w:val="28"/>
          <w:szCs w:val="28"/>
        </w:rPr>
        <w:t xml:space="preserve"> The budget justification is detailed</w:t>
      </w:r>
      <w:r w:rsidR="00E2619B" w:rsidRPr="1EDD3F81">
        <w:rPr>
          <w:rFonts w:asciiTheme="minorHAnsi" w:eastAsiaTheme="minorEastAsia" w:hAnsiTheme="minorHAnsi" w:cstheme="minorBidi"/>
          <w:sz w:val="28"/>
          <w:szCs w:val="28"/>
        </w:rPr>
        <w:t>, accounting for all necessary expenses to achieve proposed activities</w:t>
      </w:r>
      <w:r w:rsidRPr="1EDD3F81">
        <w:rPr>
          <w:rFonts w:asciiTheme="minorHAnsi" w:eastAsiaTheme="minorEastAsia" w:hAnsiTheme="minorHAnsi" w:cstheme="minorBidi"/>
          <w:sz w:val="28"/>
          <w:szCs w:val="28"/>
        </w:rPr>
        <w:t>.  Costs are reasonable in relation to the proposed activities and anticipated results</w:t>
      </w:r>
      <w:r w:rsidR="00E2619B" w:rsidRPr="1EDD3F81">
        <w:rPr>
          <w:rFonts w:asciiTheme="minorHAnsi" w:eastAsiaTheme="minorEastAsia" w:hAnsiTheme="minorHAnsi" w:cstheme="minorBidi"/>
          <w:sz w:val="28"/>
          <w:szCs w:val="28"/>
        </w:rPr>
        <w:t xml:space="preserve"> and provide detail of calculations, including estimation methods, quantities, unit costs, labor in-put and responsibilities, procurement practice and policy information, and other similar quantitative detail</w:t>
      </w:r>
      <w:r w:rsidR="00DA3F9A">
        <w:rPr>
          <w:rFonts w:asciiTheme="minorHAnsi" w:eastAsiaTheme="minorEastAsia" w:hAnsiTheme="minorHAnsi" w:cstheme="minorBidi"/>
          <w:sz w:val="28"/>
          <w:szCs w:val="28"/>
        </w:rPr>
        <w:t>.</w:t>
      </w:r>
    </w:p>
    <w:p w14:paraId="082DD5F6" w14:textId="25A72A28" w:rsidR="00881E02" w:rsidRPr="00731219" w:rsidRDefault="594076BE" w:rsidP="1EDD3F81">
      <w:pPr>
        <w:shd w:val="clear" w:color="auto" w:fill="FFFFFF" w:themeFill="background1"/>
        <w:spacing w:after="390" w:line="240" w:lineRule="auto"/>
        <w:textAlignment w:val="baseline"/>
        <w:rPr>
          <w:rFonts w:asciiTheme="minorHAnsi" w:eastAsiaTheme="minorEastAsia" w:hAnsiTheme="minorHAnsi" w:cstheme="minorBidi"/>
          <w:sz w:val="28"/>
          <w:szCs w:val="28"/>
        </w:rPr>
      </w:pPr>
      <w:r w:rsidRPr="72C22461">
        <w:rPr>
          <w:rFonts w:asciiTheme="minorHAnsi" w:eastAsiaTheme="minorEastAsia" w:hAnsiTheme="minorHAnsi" w:cstheme="minorBidi"/>
          <w:b/>
          <w:bCs/>
          <w:sz w:val="28"/>
          <w:szCs w:val="28"/>
        </w:rPr>
        <w:t xml:space="preserve">Monitoring </w:t>
      </w:r>
      <w:r w:rsidR="5E885075" w:rsidRPr="72C22461">
        <w:rPr>
          <w:rFonts w:asciiTheme="minorHAnsi" w:eastAsiaTheme="minorEastAsia" w:hAnsiTheme="minorHAnsi" w:cstheme="minorBidi"/>
          <w:b/>
          <w:bCs/>
          <w:sz w:val="28"/>
          <w:szCs w:val="28"/>
        </w:rPr>
        <w:t>&amp; E</w:t>
      </w:r>
      <w:r w:rsidRPr="72C22461">
        <w:rPr>
          <w:rFonts w:asciiTheme="minorHAnsi" w:eastAsiaTheme="minorEastAsia" w:hAnsiTheme="minorHAnsi" w:cstheme="minorBidi"/>
          <w:b/>
          <w:bCs/>
          <w:sz w:val="28"/>
          <w:szCs w:val="28"/>
        </w:rPr>
        <w:t>valuation</w:t>
      </w:r>
      <w:r w:rsidR="5E885075" w:rsidRPr="72C22461">
        <w:rPr>
          <w:rFonts w:asciiTheme="minorHAnsi" w:eastAsiaTheme="minorEastAsia" w:hAnsiTheme="minorHAnsi" w:cstheme="minorBidi"/>
          <w:b/>
          <w:bCs/>
          <w:sz w:val="28"/>
          <w:szCs w:val="28"/>
        </w:rPr>
        <w:t>/Sustainability</w:t>
      </w:r>
      <w:r w:rsidRPr="72C22461">
        <w:rPr>
          <w:rFonts w:asciiTheme="minorHAnsi" w:eastAsiaTheme="minorEastAsia" w:hAnsiTheme="minorHAnsi" w:cstheme="minorBidi"/>
          <w:b/>
          <w:bCs/>
          <w:sz w:val="28"/>
          <w:szCs w:val="28"/>
        </w:rPr>
        <w:t xml:space="preserve"> – </w:t>
      </w:r>
      <w:r w:rsidR="5E885075" w:rsidRPr="72C22461">
        <w:rPr>
          <w:rFonts w:asciiTheme="minorHAnsi" w:eastAsiaTheme="minorEastAsia" w:hAnsiTheme="minorHAnsi" w:cstheme="minorBidi"/>
          <w:b/>
          <w:bCs/>
          <w:sz w:val="28"/>
          <w:szCs w:val="28"/>
        </w:rPr>
        <w:t>2</w:t>
      </w:r>
      <w:r w:rsidR="6CF096DE" w:rsidRPr="72C22461">
        <w:rPr>
          <w:rFonts w:asciiTheme="minorHAnsi" w:eastAsiaTheme="minorEastAsia" w:hAnsiTheme="minorHAnsi" w:cstheme="minorBidi"/>
          <w:b/>
          <w:bCs/>
          <w:sz w:val="28"/>
          <w:szCs w:val="28"/>
        </w:rPr>
        <w:t>0</w:t>
      </w:r>
      <w:r w:rsidRPr="72C22461">
        <w:rPr>
          <w:rFonts w:asciiTheme="minorHAnsi" w:eastAsiaTheme="minorEastAsia" w:hAnsiTheme="minorHAnsi" w:cstheme="minorBidi"/>
          <w:b/>
          <w:bCs/>
          <w:sz w:val="28"/>
          <w:szCs w:val="28"/>
        </w:rPr>
        <w:t xml:space="preserve"> points:</w:t>
      </w:r>
      <w:r w:rsidRPr="72C22461">
        <w:rPr>
          <w:rFonts w:asciiTheme="minorHAnsi" w:eastAsiaTheme="minorEastAsia" w:hAnsiTheme="minorHAnsi" w:cstheme="minorBidi"/>
          <w:sz w:val="28"/>
          <w:szCs w:val="28"/>
        </w:rPr>
        <w:t xml:space="preserve"> Applicant demonstrates it </w:t>
      </w:r>
      <w:proofErr w:type="gramStart"/>
      <w:r w:rsidRPr="72C22461">
        <w:rPr>
          <w:rFonts w:asciiTheme="minorHAnsi" w:eastAsiaTheme="minorEastAsia" w:hAnsiTheme="minorHAnsi" w:cstheme="minorBidi"/>
          <w:sz w:val="28"/>
          <w:szCs w:val="28"/>
        </w:rPr>
        <w:t>is able to</w:t>
      </w:r>
      <w:proofErr w:type="gramEnd"/>
      <w:r w:rsidRPr="72C22461">
        <w:rPr>
          <w:rFonts w:asciiTheme="minorHAnsi" w:eastAsiaTheme="minorEastAsia" w:hAnsiTheme="minorHAnsi" w:cstheme="minorBidi"/>
          <w:sz w:val="28"/>
          <w:szCs w:val="28"/>
        </w:rPr>
        <w:t xml:space="preserve"> measure program success against key indicators and provides milestones to indicate progress toward goals outlined in the proposal. The program includes output and outcome </w:t>
      </w:r>
      <w:r w:rsidR="2D6F657E" w:rsidRPr="72C22461">
        <w:rPr>
          <w:rFonts w:asciiTheme="minorHAnsi" w:eastAsiaTheme="minorEastAsia" w:hAnsiTheme="minorHAnsi" w:cstheme="minorBidi"/>
          <w:sz w:val="28"/>
          <w:szCs w:val="28"/>
        </w:rPr>
        <w:t>indicators and</w:t>
      </w:r>
      <w:r w:rsidRPr="72C22461">
        <w:rPr>
          <w:rFonts w:asciiTheme="minorHAnsi" w:eastAsiaTheme="minorEastAsia" w:hAnsiTheme="minorHAnsi" w:cstheme="minorBidi"/>
          <w:sz w:val="28"/>
          <w:szCs w:val="28"/>
        </w:rPr>
        <w:t xml:space="preserve"> shows how and when those will be measured</w:t>
      </w:r>
      <w:r w:rsidR="5E885075" w:rsidRPr="72C22461">
        <w:rPr>
          <w:rFonts w:asciiTheme="minorHAnsi" w:eastAsiaTheme="minorEastAsia" w:hAnsiTheme="minorHAnsi" w:cstheme="minorBidi"/>
          <w:sz w:val="28"/>
          <w:szCs w:val="28"/>
        </w:rPr>
        <w:t xml:space="preserve"> and who will be responsible for them. The applicant clearly details how a</w:t>
      </w:r>
      <w:r w:rsidR="5E885075" w:rsidRPr="72C22461">
        <w:rPr>
          <w:rFonts w:asciiTheme="minorHAnsi" w:eastAsiaTheme="minorEastAsia" w:hAnsiTheme="minorHAnsi" w:cstheme="minorBidi"/>
          <w:color w:val="auto"/>
          <w:sz w:val="28"/>
          <w:szCs w:val="28"/>
        </w:rPr>
        <w:t>ctivities will result in benefits that will continue beyond the funding period.</w:t>
      </w:r>
    </w:p>
    <w:p w14:paraId="6C421572" w14:textId="053290DC" w:rsidR="4BD6C224" w:rsidRDefault="4BD6C224" w:rsidP="72C22461">
      <w:pPr>
        <w:spacing w:after="0" w:line="240" w:lineRule="auto"/>
        <w:rPr>
          <w:rFonts w:asciiTheme="minorHAnsi" w:eastAsiaTheme="minorEastAsia" w:hAnsiTheme="minorHAnsi" w:cstheme="minorBidi"/>
          <w:sz w:val="28"/>
          <w:szCs w:val="28"/>
        </w:rPr>
      </w:pPr>
      <w:r w:rsidRPr="72C22461">
        <w:rPr>
          <w:rFonts w:asciiTheme="minorHAnsi" w:eastAsiaTheme="minorEastAsia" w:hAnsiTheme="minorHAnsi" w:cstheme="minorBidi"/>
          <w:b/>
          <w:bCs/>
          <w:color w:val="000000" w:themeColor="text1"/>
          <w:sz w:val="28"/>
          <w:szCs w:val="28"/>
        </w:rPr>
        <w:lastRenderedPageBreak/>
        <w:t xml:space="preserve">Support of Equity and Underserved Communities – 5 points:  </w:t>
      </w:r>
      <w:r w:rsidRPr="72C22461">
        <w:rPr>
          <w:rFonts w:asciiTheme="minorHAnsi" w:eastAsiaTheme="minorEastAsia" w:hAnsiTheme="minorHAnsi" w:cstheme="minorBidi"/>
          <w:color w:val="000000" w:themeColor="text1"/>
          <w:sz w:val="28"/>
          <w:szCs w:val="28"/>
        </w:rPr>
        <w:t xml:space="preserve">Proposals should clearly demonstrate how the program will support and advance equity and engage underserved communities, including indigenous and disabled communities, in program administration, design, and implementation.    </w:t>
      </w:r>
    </w:p>
    <w:p w14:paraId="47F386FC" w14:textId="77777777" w:rsidR="00DE6A79" w:rsidRPr="00881E02" w:rsidRDefault="00DE6A79" w:rsidP="1EDD3F81">
      <w:pPr>
        <w:pStyle w:val="NoSpacing"/>
        <w:rPr>
          <w:rFonts w:asciiTheme="minorHAnsi" w:eastAsiaTheme="minorEastAsia" w:hAnsiTheme="minorHAnsi" w:cstheme="minorBidi"/>
          <w:b/>
          <w:bCs/>
          <w:i/>
          <w:iCs/>
          <w:color w:val="auto"/>
          <w:sz w:val="28"/>
          <w:szCs w:val="28"/>
        </w:rPr>
      </w:pPr>
    </w:p>
    <w:p w14:paraId="10C08873" w14:textId="3D0128B3" w:rsidR="00881E02" w:rsidRPr="00881E02" w:rsidRDefault="00881E02" w:rsidP="72C22461">
      <w:pPr>
        <w:shd w:val="clear" w:color="auto" w:fill="FFFFFF" w:themeFill="background1"/>
        <w:spacing w:after="0" w:line="240" w:lineRule="auto"/>
        <w:textAlignment w:val="baseline"/>
        <w:rPr>
          <w:rFonts w:asciiTheme="minorHAnsi" w:eastAsiaTheme="minorEastAsia" w:hAnsiTheme="minorHAnsi" w:cstheme="minorBidi"/>
          <w:color w:val="auto"/>
          <w:sz w:val="28"/>
          <w:szCs w:val="28"/>
        </w:rPr>
      </w:pPr>
      <w:bookmarkStart w:id="14" w:name="h.3znysh7"/>
      <w:bookmarkEnd w:id="14"/>
      <w:r w:rsidRPr="00BC00CC">
        <w:rPr>
          <w:rFonts w:asciiTheme="minorHAnsi" w:eastAsiaTheme="minorEastAsia" w:hAnsiTheme="minorHAnsi" w:cstheme="minorBidi"/>
          <w:b/>
          <w:bCs/>
          <w:color w:val="auto"/>
          <w:sz w:val="28"/>
          <w:szCs w:val="28"/>
        </w:rPr>
        <w:t>Cost Share</w:t>
      </w:r>
      <w:r w:rsidR="3DC2FDC8" w:rsidRPr="00BC00CC">
        <w:rPr>
          <w:rFonts w:asciiTheme="minorHAnsi" w:eastAsiaTheme="minorEastAsia" w:hAnsiTheme="minorHAnsi" w:cstheme="minorBidi"/>
          <w:b/>
          <w:bCs/>
          <w:color w:val="auto"/>
          <w:sz w:val="28"/>
          <w:szCs w:val="28"/>
        </w:rPr>
        <w:t xml:space="preserve">: </w:t>
      </w:r>
      <w:r w:rsidR="3DC2FDC8" w:rsidRPr="00BC00CC">
        <w:rPr>
          <w:rFonts w:asciiTheme="minorHAnsi" w:eastAsiaTheme="minorEastAsia" w:hAnsiTheme="minorHAnsi" w:cstheme="minorBidi"/>
          <w:color w:val="auto"/>
          <w:sz w:val="28"/>
          <w:szCs w:val="28"/>
        </w:rPr>
        <w:t xml:space="preserve">While applicants </w:t>
      </w:r>
      <w:r w:rsidR="2F8F6683" w:rsidRPr="00BC00CC">
        <w:rPr>
          <w:rFonts w:asciiTheme="minorHAnsi" w:eastAsiaTheme="minorEastAsia" w:hAnsiTheme="minorHAnsi" w:cstheme="minorBidi"/>
          <w:color w:val="auto"/>
          <w:sz w:val="28"/>
          <w:szCs w:val="28"/>
        </w:rPr>
        <w:t>may</w:t>
      </w:r>
      <w:r w:rsidR="3DC2FDC8" w:rsidRPr="00BC00CC">
        <w:rPr>
          <w:rFonts w:asciiTheme="minorHAnsi" w:eastAsiaTheme="minorEastAsia" w:hAnsiTheme="minorHAnsi" w:cstheme="minorBidi"/>
          <w:color w:val="auto"/>
          <w:sz w:val="28"/>
          <w:szCs w:val="28"/>
        </w:rPr>
        <w:t xml:space="preserve"> include in-kind and/or cash cost-share or matching, it will only be used as a merit review factor in tie-breaking. Should two proposals receive equal merit review scores, the application with</w:t>
      </w:r>
      <w:r w:rsidR="08F8833C" w:rsidRPr="00BC00CC">
        <w:rPr>
          <w:rFonts w:asciiTheme="minorHAnsi" w:eastAsiaTheme="minorEastAsia" w:hAnsiTheme="minorHAnsi" w:cstheme="minorBidi"/>
          <w:color w:val="auto"/>
          <w:sz w:val="28"/>
          <w:szCs w:val="28"/>
        </w:rPr>
        <w:t xml:space="preserve"> a</w:t>
      </w:r>
      <w:r w:rsidR="3DC2FDC8" w:rsidRPr="00BC00CC">
        <w:rPr>
          <w:rFonts w:asciiTheme="minorHAnsi" w:eastAsiaTheme="minorEastAsia" w:hAnsiTheme="minorHAnsi" w:cstheme="minorBidi"/>
          <w:color w:val="auto"/>
          <w:sz w:val="28"/>
          <w:szCs w:val="28"/>
        </w:rPr>
        <w:t xml:space="preserve"> </w:t>
      </w:r>
      <w:r w:rsidR="3C8DA75C" w:rsidRPr="00BC00CC">
        <w:rPr>
          <w:rFonts w:asciiTheme="minorHAnsi" w:eastAsiaTheme="minorEastAsia" w:hAnsiTheme="minorHAnsi" w:cstheme="minorBidi"/>
          <w:color w:val="auto"/>
          <w:sz w:val="28"/>
          <w:szCs w:val="28"/>
        </w:rPr>
        <w:t xml:space="preserve">greater </w:t>
      </w:r>
      <w:r w:rsidR="3DC2FDC8" w:rsidRPr="00BC00CC">
        <w:rPr>
          <w:rFonts w:asciiTheme="minorHAnsi" w:eastAsiaTheme="minorEastAsia" w:hAnsiTheme="minorHAnsi" w:cstheme="minorBidi"/>
          <w:color w:val="auto"/>
          <w:sz w:val="28"/>
          <w:szCs w:val="28"/>
        </w:rPr>
        <w:t>cost-share contribution will rank higher.</w:t>
      </w:r>
    </w:p>
    <w:p w14:paraId="78461529" w14:textId="28C50FD5" w:rsidR="72C22461" w:rsidRDefault="72C22461" w:rsidP="72C22461">
      <w:pPr>
        <w:shd w:val="clear" w:color="auto" w:fill="FFFFFF" w:themeFill="background1"/>
        <w:spacing w:after="0" w:line="240" w:lineRule="auto"/>
        <w:rPr>
          <w:rFonts w:asciiTheme="minorHAnsi" w:eastAsiaTheme="minorEastAsia" w:hAnsiTheme="minorHAnsi" w:cstheme="minorBidi"/>
          <w:color w:val="FF0000"/>
          <w:sz w:val="28"/>
          <w:szCs w:val="28"/>
        </w:rPr>
      </w:pPr>
    </w:p>
    <w:p w14:paraId="289A7662" w14:textId="77777777" w:rsidR="00290D8C" w:rsidRPr="00754E7B" w:rsidRDefault="00B230F5" w:rsidP="1EDD3F81">
      <w:pPr>
        <w:spacing w:after="0" w:line="240" w:lineRule="auto"/>
        <w:rPr>
          <w:rFonts w:asciiTheme="minorHAnsi" w:eastAsiaTheme="minorEastAsia" w:hAnsiTheme="minorHAnsi" w:cstheme="minorBidi"/>
          <w:color w:val="auto"/>
          <w:sz w:val="28"/>
          <w:szCs w:val="28"/>
        </w:rPr>
      </w:pPr>
      <w:r>
        <w:br/>
      </w:r>
      <w:r w:rsidR="002607E8" w:rsidRPr="1EDD3F81">
        <w:rPr>
          <w:rFonts w:asciiTheme="minorHAnsi" w:eastAsiaTheme="minorEastAsia" w:hAnsiTheme="minorHAnsi" w:cstheme="minorBidi"/>
          <w:b/>
          <w:bCs/>
          <w:i/>
          <w:iCs/>
          <w:color w:val="auto"/>
          <w:sz w:val="28"/>
          <w:szCs w:val="28"/>
        </w:rPr>
        <w:t>E.2 Review and Selection Process</w:t>
      </w:r>
    </w:p>
    <w:p w14:paraId="48BC5CCD"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4C2D3A5C" w14:textId="77777777" w:rsidR="00881E02" w:rsidRPr="00DD005C" w:rsidRDefault="00881E02" w:rsidP="1EDD3F81">
      <w:pPr>
        <w:spacing w:after="0" w:line="240" w:lineRule="auto"/>
        <w:rPr>
          <w:rFonts w:asciiTheme="minorHAnsi" w:eastAsiaTheme="minorEastAsia" w:hAnsiTheme="minorHAnsi" w:cstheme="minorBidi"/>
          <w:color w:val="auto"/>
          <w:sz w:val="28"/>
          <w:szCs w:val="28"/>
        </w:rPr>
      </w:pPr>
      <w:r w:rsidRPr="00DD005C">
        <w:rPr>
          <w:rFonts w:asciiTheme="minorHAnsi" w:eastAsiaTheme="minorEastAsia" w:hAnsiTheme="minorHAnsi" w:cstheme="minorBidi"/>
          <w:color w:val="auto"/>
          <w:sz w:val="28"/>
          <w:szCs w:val="28"/>
        </w:rPr>
        <w:t xml:space="preserve">The Department of State is committed to ensuring a competitive and standardized process for awarding funding. Applications will be screened initially in a Technical Eligibility Review stage to determine whether applicants meet the eligibility requirements outlined in section C and have submitted all required documents outlined in section D.  Applications that do not meet these requirements will not advance beyond the Technical Eligibility Review stage and will be deemed ineligible for funding under this NOFO. </w:t>
      </w:r>
    </w:p>
    <w:p w14:paraId="7E24C54B" w14:textId="77777777" w:rsidR="00881E02" w:rsidRPr="00DD005C" w:rsidRDefault="00881E02" w:rsidP="1EDD3F81">
      <w:pPr>
        <w:spacing w:after="0" w:line="240" w:lineRule="auto"/>
        <w:rPr>
          <w:rFonts w:asciiTheme="minorHAnsi" w:eastAsiaTheme="minorEastAsia" w:hAnsiTheme="minorHAnsi" w:cstheme="minorBidi"/>
          <w:color w:val="auto"/>
          <w:sz w:val="28"/>
          <w:szCs w:val="28"/>
        </w:rPr>
      </w:pPr>
      <w:r w:rsidRPr="00DD005C">
        <w:rPr>
          <w:rFonts w:asciiTheme="minorHAnsi" w:eastAsiaTheme="minorEastAsia" w:hAnsiTheme="minorHAnsi" w:cstheme="minorBidi"/>
          <w:color w:val="auto"/>
          <w:sz w:val="28"/>
          <w:szCs w:val="28"/>
        </w:rPr>
        <w:t xml:space="preserve"> </w:t>
      </w:r>
    </w:p>
    <w:p w14:paraId="325E78E6" w14:textId="6CF26D12" w:rsidR="0058212D" w:rsidRPr="00DD005C" w:rsidRDefault="71470A01" w:rsidP="1EDD3F81">
      <w:pPr>
        <w:spacing w:after="0" w:line="240" w:lineRule="auto"/>
        <w:rPr>
          <w:rFonts w:asciiTheme="minorHAnsi" w:eastAsiaTheme="minorEastAsia" w:hAnsiTheme="minorHAnsi" w:cstheme="minorBidi"/>
          <w:color w:val="auto"/>
          <w:sz w:val="28"/>
          <w:szCs w:val="28"/>
        </w:rPr>
      </w:pPr>
      <w:r w:rsidRPr="00DD005C">
        <w:rPr>
          <w:rFonts w:asciiTheme="minorHAnsi" w:eastAsiaTheme="minorEastAsia" w:hAnsiTheme="minorHAnsi" w:cstheme="minorBidi"/>
          <w:color w:val="auto"/>
          <w:sz w:val="28"/>
          <w:szCs w:val="28"/>
        </w:rPr>
        <w:t>All applications that are deem</w:t>
      </w:r>
      <w:r w:rsidR="00112FDF">
        <w:rPr>
          <w:rFonts w:asciiTheme="minorHAnsi" w:eastAsiaTheme="minorEastAsia" w:hAnsiTheme="minorHAnsi" w:cstheme="minorBidi"/>
          <w:color w:val="auto"/>
          <w:sz w:val="28"/>
          <w:szCs w:val="28"/>
        </w:rPr>
        <w:t>ed</w:t>
      </w:r>
      <w:r w:rsidRPr="00DD005C">
        <w:rPr>
          <w:rFonts w:asciiTheme="minorHAnsi" w:eastAsiaTheme="minorEastAsia" w:hAnsiTheme="minorHAnsi" w:cstheme="minorBidi"/>
          <w:color w:val="auto"/>
          <w:sz w:val="28"/>
          <w:szCs w:val="28"/>
        </w:rPr>
        <w:t xml:space="preserve"> </w:t>
      </w:r>
      <w:r w:rsidR="00473FF8">
        <w:rPr>
          <w:rFonts w:asciiTheme="minorHAnsi" w:eastAsiaTheme="minorEastAsia" w:hAnsiTheme="minorHAnsi" w:cstheme="minorBidi"/>
          <w:color w:val="auto"/>
          <w:sz w:val="28"/>
          <w:szCs w:val="28"/>
        </w:rPr>
        <w:t>eligible</w:t>
      </w:r>
      <w:r w:rsidRPr="00DD005C">
        <w:rPr>
          <w:rFonts w:asciiTheme="minorHAnsi" w:eastAsiaTheme="minorEastAsia" w:hAnsiTheme="minorHAnsi" w:cstheme="minorBidi"/>
          <w:color w:val="auto"/>
          <w:sz w:val="28"/>
          <w:szCs w:val="28"/>
        </w:rPr>
        <w:t xml:space="preserve"> will proceed to the Merit Review Panel consisting of U.S. government subject matter and/or country-specific experts and will be rated on a 100-point scale. </w:t>
      </w:r>
      <w:r w:rsidR="00A82029" w:rsidRPr="00DD005C">
        <w:rPr>
          <w:rFonts w:asciiTheme="minorHAnsi" w:eastAsiaTheme="minorEastAsia" w:hAnsiTheme="minorHAnsi" w:cstheme="minorBidi"/>
          <w:sz w:val="28"/>
          <w:szCs w:val="28"/>
        </w:rPr>
        <w:t xml:space="preserve">OES </w:t>
      </w:r>
      <w:r w:rsidR="1A54821A" w:rsidRPr="00DD005C">
        <w:rPr>
          <w:rFonts w:asciiTheme="minorHAnsi" w:eastAsiaTheme="minorEastAsia" w:hAnsiTheme="minorHAnsi" w:cstheme="minorBidi"/>
          <w:color w:val="auto"/>
          <w:sz w:val="28"/>
          <w:szCs w:val="28"/>
        </w:rPr>
        <w:t>reserves the right to request the assistance of non-US government Subject Matter Experts (SMEs), if appropriate to the solicitation.</w:t>
      </w:r>
      <w:r w:rsidRPr="00DD005C">
        <w:rPr>
          <w:rFonts w:asciiTheme="minorHAnsi" w:eastAsiaTheme="minorEastAsia" w:hAnsiTheme="minorHAnsi" w:cstheme="minorBidi"/>
          <w:color w:val="auto"/>
          <w:sz w:val="28"/>
          <w:szCs w:val="28"/>
        </w:rPr>
        <w:t xml:space="preserve"> Point values for individual elements of the application are presented in </w:t>
      </w:r>
      <w:r w:rsidR="02CE2A57" w:rsidRPr="00DD005C">
        <w:rPr>
          <w:rFonts w:asciiTheme="minorHAnsi" w:eastAsiaTheme="minorEastAsia" w:hAnsiTheme="minorHAnsi" w:cstheme="minorBidi"/>
          <w:color w:val="auto"/>
          <w:sz w:val="28"/>
          <w:szCs w:val="28"/>
        </w:rPr>
        <w:t>E.1, of this part</w:t>
      </w:r>
      <w:r w:rsidRPr="00DD005C">
        <w:rPr>
          <w:rFonts w:asciiTheme="minorHAnsi" w:eastAsiaTheme="minorEastAsia" w:hAnsiTheme="minorHAnsi" w:cstheme="minorBidi"/>
          <w:color w:val="auto"/>
          <w:sz w:val="28"/>
          <w:szCs w:val="28"/>
        </w:rPr>
        <w:t>.  Panel Reviewers’ ratings, and any resulting recommendations, are advisory.</w:t>
      </w:r>
      <w:r w:rsidR="1A54821A" w:rsidRPr="00DD005C">
        <w:rPr>
          <w:rFonts w:asciiTheme="minorHAnsi" w:eastAsiaTheme="minorEastAsia" w:hAnsiTheme="minorHAnsi" w:cstheme="minorBidi"/>
          <w:color w:val="auto"/>
          <w:sz w:val="28"/>
          <w:szCs w:val="28"/>
        </w:rPr>
        <w:t xml:space="preserve"> Panel Reviewers may provide conditions and recommendations on applications to enhance the proposed project, which must be addressed by the applicant before further consideration of the award. </w:t>
      </w:r>
    </w:p>
    <w:p w14:paraId="548C740F" w14:textId="77777777" w:rsidR="0058212D" w:rsidRPr="00DD005C" w:rsidRDefault="0058212D" w:rsidP="1EDD3F81">
      <w:pPr>
        <w:spacing w:after="0" w:line="240" w:lineRule="auto"/>
        <w:rPr>
          <w:rFonts w:asciiTheme="minorHAnsi" w:eastAsiaTheme="minorEastAsia" w:hAnsiTheme="minorHAnsi" w:cstheme="minorBidi"/>
          <w:color w:val="auto"/>
          <w:sz w:val="28"/>
          <w:szCs w:val="28"/>
        </w:rPr>
      </w:pPr>
    </w:p>
    <w:p w14:paraId="0DF6F61C" w14:textId="198BA46D" w:rsidR="00290D8C" w:rsidRPr="00754E7B" w:rsidRDefault="0058212D" w:rsidP="1EDD3F81">
      <w:pPr>
        <w:spacing w:after="0" w:line="240" w:lineRule="auto"/>
        <w:rPr>
          <w:rFonts w:asciiTheme="minorHAnsi" w:eastAsiaTheme="minorEastAsia" w:hAnsiTheme="minorHAnsi" w:cstheme="minorBidi"/>
          <w:color w:val="auto"/>
          <w:sz w:val="28"/>
          <w:szCs w:val="28"/>
        </w:rPr>
      </w:pPr>
      <w:r w:rsidRPr="00DD005C">
        <w:rPr>
          <w:rFonts w:asciiTheme="minorHAnsi" w:eastAsiaTheme="minorEastAsia" w:hAnsiTheme="minorHAnsi" w:cstheme="minorBidi"/>
          <w:color w:val="auto"/>
          <w:sz w:val="28"/>
          <w:szCs w:val="28"/>
        </w:rPr>
        <w:t>Final selection authority reside</w:t>
      </w:r>
      <w:r w:rsidR="00BC5312" w:rsidRPr="00DD005C">
        <w:rPr>
          <w:rFonts w:asciiTheme="minorHAnsi" w:eastAsiaTheme="minorEastAsia" w:hAnsiTheme="minorHAnsi" w:cstheme="minorBidi"/>
          <w:color w:val="auto"/>
          <w:sz w:val="28"/>
          <w:szCs w:val="28"/>
        </w:rPr>
        <w:t>s</w:t>
      </w:r>
      <w:r w:rsidRPr="00DD005C">
        <w:rPr>
          <w:rFonts w:asciiTheme="minorHAnsi" w:eastAsiaTheme="minorEastAsia" w:hAnsiTheme="minorHAnsi" w:cstheme="minorBidi"/>
          <w:color w:val="auto"/>
          <w:sz w:val="28"/>
          <w:szCs w:val="28"/>
        </w:rPr>
        <w:t xml:space="preserve"> with </w:t>
      </w:r>
      <w:r w:rsidR="00A82029" w:rsidRPr="00DD005C">
        <w:rPr>
          <w:rFonts w:asciiTheme="minorHAnsi" w:eastAsiaTheme="minorEastAsia" w:hAnsiTheme="minorHAnsi" w:cstheme="minorBidi"/>
          <w:sz w:val="28"/>
          <w:szCs w:val="28"/>
        </w:rPr>
        <w:t xml:space="preserve">OES’s </w:t>
      </w:r>
      <w:r w:rsidRPr="00DD005C">
        <w:rPr>
          <w:rFonts w:asciiTheme="minorHAnsi" w:eastAsiaTheme="minorEastAsia" w:hAnsiTheme="minorHAnsi" w:cstheme="minorBidi"/>
          <w:color w:val="auto"/>
          <w:sz w:val="28"/>
          <w:szCs w:val="28"/>
        </w:rPr>
        <w:t>senior level official.</w:t>
      </w:r>
      <w:r w:rsidR="00881E02" w:rsidRPr="00DD005C">
        <w:rPr>
          <w:rFonts w:asciiTheme="minorHAnsi" w:eastAsiaTheme="minorEastAsia" w:hAnsiTheme="minorHAnsi" w:cstheme="minorBidi"/>
          <w:color w:val="auto"/>
          <w:sz w:val="28"/>
          <w:szCs w:val="28"/>
        </w:rPr>
        <w:t xml:space="preserve"> Final award decisions will be influenced by whether the application meets the Department of State’s programmatic goals and objectives, how it supports the Department’s overarching foreign policy priorities, and the geographic distribution of the top-ranking applications.</w:t>
      </w:r>
    </w:p>
    <w:p w14:paraId="24FC41CB" w14:textId="1F39BADF" w:rsidR="6367BAA5" w:rsidRDefault="6367BAA5" w:rsidP="1EDD3F81">
      <w:pPr>
        <w:spacing w:after="0" w:line="240" w:lineRule="auto"/>
        <w:rPr>
          <w:rFonts w:asciiTheme="minorHAnsi" w:eastAsiaTheme="minorEastAsia" w:hAnsiTheme="minorHAnsi" w:cstheme="minorBidi"/>
          <w:color w:val="auto"/>
          <w:sz w:val="28"/>
          <w:szCs w:val="28"/>
        </w:rPr>
      </w:pPr>
    </w:p>
    <w:p w14:paraId="6D15D755" w14:textId="183B0776" w:rsidR="03CA35E6" w:rsidRDefault="03CA35E6" w:rsidP="1EDD3F81">
      <w:pPr>
        <w:spacing w:after="0" w:line="240" w:lineRule="auto"/>
        <w:rPr>
          <w:rFonts w:asciiTheme="minorHAnsi" w:eastAsiaTheme="minorEastAsia" w:hAnsiTheme="minorHAnsi" w:cstheme="minorBidi"/>
          <w:b/>
          <w:bCs/>
          <w:i/>
          <w:iCs/>
          <w:color w:val="auto"/>
          <w:sz w:val="28"/>
          <w:szCs w:val="28"/>
        </w:rPr>
      </w:pPr>
      <w:r w:rsidRPr="1EDD3F81">
        <w:rPr>
          <w:rFonts w:asciiTheme="minorHAnsi" w:eastAsiaTheme="minorEastAsia" w:hAnsiTheme="minorHAnsi" w:cstheme="minorBidi"/>
          <w:b/>
          <w:bCs/>
          <w:i/>
          <w:iCs/>
          <w:color w:val="auto"/>
          <w:sz w:val="28"/>
          <w:szCs w:val="28"/>
        </w:rPr>
        <w:t xml:space="preserve">E.3 </w:t>
      </w:r>
      <w:r w:rsidR="226D15DA" w:rsidRPr="1EDD3F81">
        <w:rPr>
          <w:rFonts w:asciiTheme="minorHAnsi" w:eastAsiaTheme="minorEastAsia" w:hAnsiTheme="minorHAnsi" w:cstheme="minorBidi"/>
          <w:b/>
          <w:bCs/>
          <w:i/>
          <w:iCs/>
          <w:color w:val="auto"/>
          <w:sz w:val="28"/>
          <w:szCs w:val="28"/>
        </w:rPr>
        <w:t>Responsibility/Qualification Information in SAM.gov (Formerly, FAPIIS)</w:t>
      </w:r>
    </w:p>
    <w:p w14:paraId="3C14599A" w14:textId="24B43AE9" w:rsidR="6367BAA5" w:rsidRDefault="6367BAA5" w:rsidP="1EDD3F81">
      <w:pPr>
        <w:spacing w:after="0" w:line="240" w:lineRule="auto"/>
        <w:rPr>
          <w:rFonts w:asciiTheme="minorHAnsi" w:eastAsiaTheme="minorEastAsia" w:hAnsiTheme="minorHAnsi" w:cstheme="minorBidi"/>
          <w:sz w:val="28"/>
          <w:szCs w:val="28"/>
        </w:rPr>
      </w:pPr>
    </w:p>
    <w:p w14:paraId="3D522577" w14:textId="68181442"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The Department of State, prior to making a federal award with a total amount of federal share greater than the simplified acquisition threshold, is required to review and consider any information about the applicant that is in the designated integrity and performance system accessible through SAM (</w:t>
      </w:r>
      <w:r w:rsidR="540C1A5E" w:rsidRPr="1EDD3F81">
        <w:rPr>
          <w:rFonts w:asciiTheme="minorHAnsi" w:eastAsiaTheme="minorEastAsia" w:hAnsiTheme="minorHAnsi" w:cstheme="minorBidi"/>
          <w:sz w:val="28"/>
          <w:szCs w:val="28"/>
        </w:rPr>
        <w:t>formerly</w:t>
      </w:r>
      <w:r w:rsidRPr="1EDD3F81">
        <w:rPr>
          <w:rFonts w:asciiTheme="minorHAnsi" w:eastAsiaTheme="minorEastAsia" w:hAnsiTheme="minorHAnsi" w:cstheme="minorBidi"/>
          <w:sz w:val="28"/>
          <w:szCs w:val="28"/>
        </w:rPr>
        <w:t xml:space="preserve"> FAPIIS) (see 41 U.S.C. 2313).  </w:t>
      </w:r>
    </w:p>
    <w:p w14:paraId="7210201A" w14:textId="588E6826" w:rsidR="6B12363E" w:rsidRDefault="6B12363E" w:rsidP="1EDD3F81">
      <w:pPr>
        <w:spacing w:after="0" w:line="240" w:lineRule="auto"/>
        <w:rPr>
          <w:rFonts w:asciiTheme="minorHAnsi" w:eastAsiaTheme="minorEastAsia" w:hAnsiTheme="minorHAnsi" w:cstheme="minorBidi"/>
          <w:sz w:val="28"/>
          <w:szCs w:val="28"/>
        </w:rPr>
      </w:pPr>
    </w:p>
    <w:p w14:paraId="4EE4802A" w14:textId="1E11C0E3" w:rsidR="6B12363E" w:rsidRDefault="6B12363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The applicant, at its option, may review </w:t>
      </w:r>
      <w:r w:rsidR="4F806EBF" w:rsidRPr="1EDD3F81">
        <w:rPr>
          <w:rFonts w:asciiTheme="minorHAnsi" w:eastAsiaTheme="minorEastAsia" w:hAnsiTheme="minorHAnsi" w:cstheme="minorBidi"/>
          <w:sz w:val="28"/>
          <w:szCs w:val="28"/>
        </w:rPr>
        <w:t xml:space="preserve">information </w:t>
      </w:r>
      <w:r w:rsidRPr="1EDD3F81">
        <w:rPr>
          <w:rFonts w:asciiTheme="minorHAnsi" w:eastAsiaTheme="minorEastAsia" w:hAnsiTheme="minorHAnsi" w:cstheme="minorBidi"/>
          <w:sz w:val="28"/>
          <w:szCs w:val="28"/>
        </w:rPr>
        <w:t xml:space="preserve">about itself that a </w:t>
      </w:r>
      <w:proofErr w:type="gramStart"/>
      <w:r w:rsidRPr="1EDD3F81">
        <w:rPr>
          <w:rFonts w:asciiTheme="minorHAnsi" w:eastAsiaTheme="minorEastAsia" w:hAnsiTheme="minorHAnsi" w:cstheme="minorBidi"/>
          <w:sz w:val="28"/>
          <w:szCs w:val="28"/>
        </w:rPr>
        <w:t>Federal</w:t>
      </w:r>
      <w:proofErr w:type="gramEnd"/>
      <w:r w:rsidRPr="1EDD3F81">
        <w:rPr>
          <w:rFonts w:asciiTheme="minorHAnsi" w:eastAsiaTheme="minorEastAsia" w:hAnsiTheme="minorHAnsi" w:cstheme="minorBidi"/>
          <w:sz w:val="28"/>
          <w:szCs w:val="28"/>
        </w:rPr>
        <w:t xml:space="preserve"> awarding agency previously entered and is currently in the designated integrity and performance system accessible through SAM. </w:t>
      </w:r>
      <w:r w:rsidR="1E59917D" w:rsidRPr="1EDD3F81">
        <w:rPr>
          <w:rFonts w:asciiTheme="minorHAnsi" w:eastAsiaTheme="minorEastAsia" w:hAnsiTheme="minorHAnsi" w:cstheme="minorBidi"/>
          <w:sz w:val="28"/>
          <w:szCs w:val="28"/>
        </w:rPr>
        <w:t xml:space="preserve">Currently, federal agencies create integrity records in the integrity module of the Contractor Performance Assessment and Reporting System (CPARS) and these records are visible as responsibility/qualification records in SAM.gov. </w:t>
      </w:r>
    </w:p>
    <w:p w14:paraId="4CD2D639" w14:textId="1A76FCD8" w:rsidR="6B12363E" w:rsidRDefault="6B12363E" w:rsidP="1EDD3F81">
      <w:pPr>
        <w:spacing w:after="0" w:line="240" w:lineRule="auto"/>
        <w:rPr>
          <w:rFonts w:asciiTheme="minorHAnsi" w:eastAsiaTheme="minorEastAsia" w:hAnsiTheme="minorHAnsi" w:cstheme="minorBidi"/>
          <w:sz w:val="28"/>
          <w:szCs w:val="28"/>
        </w:rPr>
      </w:pPr>
    </w:p>
    <w:p w14:paraId="3C495DC6" w14:textId="76E9FA08" w:rsidR="6B12363E" w:rsidRDefault="6B12363E" w:rsidP="1EDD3F81">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The Department of State will consider any comments by the applicant, in addition to the other information in the designated integrity and performance system, in making a judgment about the applicant's integrity, business ethics, and record of performance under Federal awards when completing the review of risk posed by applicants as described in §200.20</w:t>
      </w:r>
      <w:r w:rsidR="157496DB" w:rsidRPr="208BA345">
        <w:rPr>
          <w:rFonts w:asciiTheme="minorHAnsi" w:eastAsiaTheme="minorEastAsia" w:hAnsiTheme="minorHAnsi" w:cstheme="minorBidi"/>
          <w:sz w:val="28"/>
          <w:szCs w:val="28"/>
        </w:rPr>
        <w:t>6</w:t>
      </w:r>
      <w:r w:rsidRPr="208BA345">
        <w:rPr>
          <w:rFonts w:asciiTheme="minorHAnsi" w:eastAsiaTheme="minorEastAsia" w:hAnsiTheme="minorHAnsi" w:cstheme="minorBidi"/>
          <w:sz w:val="28"/>
          <w:szCs w:val="28"/>
        </w:rPr>
        <w:t xml:space="preserve"> Federal awarding agency review of risk posed by applicants.</w:t>
      </w:r>
    </w:p>
    <w:p w14:paraId="5296A7E4" w14:textId="6733F200" w:rsidR="6367BAA5" w:rsidRDefault="6367BAA5" w:rsidP="1EDD3F81">
      <w:pPr>
        <w:spacing w:after="0" w:line="240" w:lineRule="auto"/>
        <w:rPr>
          <w:rFonts w:asciiTheme="minorHAnsi" w:eastAsiaTheme="minorEastAsia" w:hAnsiTheme="minorHAnsi" w:cstheme="minorBidi"/>
          <w:sz w:val="28"/>
          <w:szCs w:val="28"/>
        </w:rPr>
      </w:pPr>
    </w:p>
    <w:p w14:paraId="26216CE2" w14:textId="0C438C83" w:rsidR="6B12363E" w:rsidRDefault="6B12363E" w:rsidP="1EDD3F81">
      <w:pPr>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Applicant organizations must demonstrate adherence to equal opportunity employment practices and commitment to non-discrimination with respect to beneficiaries.  Non-discrimination includes equal treatment without regard to race, religion, ethnicity, gender, and political affiliation.</w:t>
      </w:r>
    </w:p>
    <w:p w14:paraId="70150647" w14:textId="16AC06BA" w:rsidR="6B12363E" w:rsidRDefault="6B12363E" w:rsidP="1EDD3F81">
      <w:p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are reminded that U.S. Executive Orders and U.S. law prohibits transactions with or support to individuals or organizations associated with terrorism. </w:t>
      </w:r>
    </w:p>
    <w:p w14:paraId="7F92FEC7" w14:textId="543F3689" w:rsidR="6B12363E" w:rsidRDefault="6B12363E" w:rsidP="1EDD3F81">
      <w:pPr>
        <w:pStyle w:val="ListParagraph"/>
        <w:numPr>
          <w:ilvl w:val="0"/>
          <w:numId w:val="10"/>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Proposals that reflect any type of support for any member, affiliate, or representative or a designate to terrorist organization or narcotics trafficker, including elected members of government, will NOT be considered.  This provision must be included in any sub‐awards/sub-contracts issued under this award. </w:t>
      </w:r>
    </w:p>
    <w:p w14:paraId="5E3E203B" w14:textId="61F4B993" w:rsidR="6B12363E" w:rsidRDefault="6B12363E" w:rsidP="1EDD3F81">
      <w:pPr>
        <w:pStyle w:val="ListParagraph"/>
        <w:numPr>
          <w:ilvl w:val="0"/>
          <w:numId w:val="10"/>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lastRenderedPageBreak/>
        <w:t xml:space="preserve">U.S. Applicant organizations must demonstrate adherence to equal opportunity employment practices and commitment to non-discrimination with respect to beneficiaries. Non-discrimination includes equal treatment without regard to race, religion, ethnicity, gender, and political affiliation.   </w:t>
      </w:r>
    </w:p>
    <w:p w14:paraId="4E476CF9" w14:textId="76A94C9B" w:rsidR="209A4F6F" w:rsidRDefault="209A4F6F" w:rsidP="1EDD3F81">
      <w:pPr>
        <w:pStyle w:val="ListParagraph"/>
        <w:numPr>
          <w:ilvl w:val="0"/>
          <w:numId w:val="10"/>
        </w:numPr>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A</w:t>
      </w:r>
      <w:r w:rsidR="6B12363E" w:rsidRPr="1EDD3F81">
        <w:rPr>
          <w:rFonts w:asciiTheme="minorHAnsi" w:eastAsiaTheme="minorEastAsia" w:hAnsiTheme="minorHAnsi" w:cstheme="minorBidi"/>
          <w:color w:val="000000" w:themeColor="text1"/>
          <w:sz w:val="28"/>
          <w:szCs w:val="28"/>
        </w:rPr>
        <w:t>pplicants under DOS-funded projects are responsible for complying with all applicable tax treaties and federal, state, and local laws on tax withholding and reporting for project participants.</w:t>
      </w:r>
    </w:p>
    <w:p w14:paraId="564C437F" w14:textId="43D6CCD8"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smallCaps/>
          <w:color w:val="auto"/>
          <w:sz w:val="28"/>
          <w:szCs w:val="28"/>
        </w:rPr>
        <w:t>F. Federal Award Administration Information</w:t>
      </w:r>
    </w:p>
    <w:p w14:paraId="46C6493C"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3FF4646E" w14:textId="77777777"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t>F.1 Federal Award Notices</w:t>
      </w:r>
    </w:p>
    <w:p w14:paraId="1DBD9D70"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0E4DA47D" w14:textId="2AE2875A" w:rsidR="00290D8C" w:rsidRPr="006173BF" w:rsidRDefault="00A82029" w:rsidP="1EDD3F81">
      <w:pPr>
        <w:spacing w:after="0" w:line="240" w:lineRule="auto"/>
        <w:rPr>
          <w:rFonts w:asciiTheme="minorHAnsi" w:eastAsiaTheme="minorEastAsia" w:hAnsiTheme="minorHAnsi" w:cstheme="minorBidi"/>
          <w:color w:val="auto"/>
          <w:sz w:val="28"/>
          <w:szCs w:val="28"/>
        </w:rPr>
      </w:pPr>
      <w:r w:rsidRPr="006173BF">
        <w:rPr>
          <w:rFonts w:asciiTheme="minorHAnsi" w:eastAsiaTheme="minorEastAsia" w:hAnsiTheme="minorHAnsi" w:cstheme="minorBidi"/>
          <w:sz w:val="28"/>
          <w:szCs w:val="28"/>
        </w:rPr>
        <w:t xml:space="preserve">OES </w:t>
      </w:r>
      <w:r w:rsidR="002607E8" w:rsidRPr="006173BF">
        <w:rPr>
          <w:rFonts w:asciiTheme="minorHAnsi" w:eastAsiaTheme="minorEastAsia" w:hAnsiTheme="minorHAnsi" w:cstheme="minorBidi"/>
          <w:color w:val="auto"/>
          <w:sz w:val="28"/>
          <w:szCs w:val="28"/>
        </w:rPr>
        <w:t>will provide a separate notification to applicants on the result of their applications</w:t>
      </w:r>
      <w:r w:rsidR="00D7136E" w:rsidRPr="006173BF">
        <w:rPr>
          <w:rFonts w:asciiTheme="minorHAnsi" w:eastAsiaTheme="minorEastAsia" w:hAnsiTheme="minorHAnsi" w:cstheme="minorBidi"/>
          <w:color w:val="auto"/>
          <w:sz w:val="28"/>
          <w:szCs w:val="28"/>
        </w:rPr>
        <w:t xml:space="preserve">.  </w:t>
      </w:r>
      <w:r w:rsidR="002607E8" w:rsidRPr="006173BF">
        <w:rPr>
          <w:rFonts w:asciiTheme="minorHAnsi" w:eastAsiaTheme="minorEastAsia" w:hAnsiTheme="minorHAnsi" w:cstheme="minorBidi"/>
          <w:color w:val="auto"/>
          <w:sz w:val="28"/>
          <w:szCs w:val="28"/>
        </w:rPr>
        <w:t xml:space="preserve">Successful applicants will receive a letter electronically via email requesting that the applicant respond to </w:t>
      </w:r>
      <w:r w:rsidR="006968C1" w:rsidRPr="006173BF">
        <w:rPr>
          <w:rFonts w:asciiTheme="minorHAnsi" w:eastAsiaTheme="minorEastAsia" w:hAnsiTheme="minorHAnsi" w:cstheme="minorBidi"/>
          <w:color w:val="auto"/>
          <w:sz w:val="28"/>
          <w:szCs w:val="28"/>
        </w:rPr>
        <w:t>review p</w:t>
      </w:r>
      <w:r w:rsidR="002607E8" w:rsidRPr="006173BF">
        <w:rPr>
          <w:rFonts w:asciiTheme="minorHAnsi" w:eastAsiaTheme="minorEastAsia" w:hAnsiTheme="minorHAnsi" w:cstheme="minorBidi"/>
          <w:color w:val="auto"/>
          <w:sz w:val="28"/>
          <w:szCs w:val="28"/>
        </w:rPr>
        <w:t xml:space="preserve">anel conditions and recommendations.  This notification is not an authorization to begin activities and does not constitute formal approval or a funding commitment. </w:t>
      </w:r>
    </w:p>
    <w:p w14:paraId="53ABF7DF" w14:textId="77777777" w:rsidR="00290D8C" w:rsidRPr="006173BF" w:rsidRDefault="00290D8C" w:rsidP="1EDD3F81">
      <w:pPr>
        <w:spacing w:after="0" w:line="240" w:lineRule="auto"/>
        <w:rPr>
          <w:rFonts w:asciiTheme="minorHAnsi" w:eastAsiaTheme="minorEastAsia" w:hAnsiTheme="minorHAnsi" w:cstheme="minorBidi"/>
          <w:color w:val="auto"/>
          <w:sz w:val="28"/>
          <w:szCs w:val="28"/>
        </w:rPr>
      </w:pPr>
    </w:p>
    <w:p w14:paraId="07510327" w14:textId="7CECAE3C" w:rsidR="00290D8C" w:rsidRPr="006173BF" w:rsidRDefault="002607E8" w:rsidP="1EDD3F81">
      <w:pPr>
        <w:spacing w:after="0" w:line="240" w:lineRule="auto"/>
        <w:rPr>
          <w:rFonts w:asciiTheme="minorHAnsi" w:eastAsiaTheme="minorEastAsia" w:hAnsiTheme="minorHAnsi" w:cstheme="minorBidi"/>
          <w:color w:val="auto"/>
          <w:sz w:val="28"/>
          <w:szCs w:val="28"/>
        </w:rPr>
      </w:pPr>
      <w:r w:rsidRPr="006173BF">
        <w:rPr>
          <w:rFonts w:asciiTheme="minorHAnsi" w:eastAsiaTheme="minorEastAsia" w:hAnsiTheme="minorHAnsi" w:cstheme="minorBidi"/>
          <w:color w:val="auto"/>
          <w:sz w:val="28"/>
          <w:szCs w:val="28"/>
        </w:rPr>
        <w:t xml:space="preserve">Final approval is contingent on the applicant successfully responding to the </w:t>
      </w:r>
      <w:r w:rsidR="006968C1" w:rsidRPr="006173BF">
        <w:rPr>
          <w:rFonts w:asciiTheme="minorHAnsi" w:eastAsiaTheme="minorEastAsia" w:hAnsiTheme="minorHAnsi" w:cstheme="minorBidi"/>
          <w:color w:val="auto"/>
          <w:sz w:val="28"/>
          <w:szCs w:val="28"/>
        </w:rPr>
        <w:t>review p</w:t>
      </w:r>
      <w:r w:rsidRPr="006173BF">
        <w:rPr>
          <w:rFonts w:asciiTheme="minorHAnsi" w:eastAsiaTheme="minorEastAsia" w:hAnsiTheme="minorHAnsi" w:cstheme="minorBidi"/>
          <w:color w:val="auto"/>
          <w:sz w:val="28"/>
          <w:szCs w:val="28"/>
        </w:rPr>
        <w:t>anel’s conditions and recommendations</w:t>
      </w:r>
      <w:r w:rsidR="006968C1" w:rsidRPr="006173BF">
        <w:rPr>
          <w:rFonts w:asciiTheme="minorHAnsi" w:eastAsiaTheme="minorEastAsia" w:hAnsiTheme="minorHAnsi" w:cstheme="minorBidi"/>
          <w:color w:val="auto"/>
          <w:sz w:val="28"/>
          <w:szCs w:val="28"/>
        </w:rPr>
        <w:t>;</w:t>
      </w:r>
      <w:r w:rsidRPr="006173BF">
        <w:rPr>
          <w:rFonts w:asciiTheme="minorHAnsi" w:eastAsiaTheme="minorEastAsia" w:hAnsiTheme="minorHAnsi" w:cstheme="minorBidi"/>
          <w:color w:val="auto"/>
          <w:sz w:val="28"/>
          <w:szCs w:val="28"/>
        </w:rPr>
        <w:t xml:space="preserve"> being registered in required systems</w:t>
      </w:r>
      <w:r w:rsidR="006968C1" w:rsidRPr="006173BF">
        <w:rPr>
          <w:rFonts w:asciiTheme="minorHAnsi" w:eastAsiaTheme="minorEastAsia" w:hAnsiTheme="minorHAnsi" w:cstheme="minorBidi"/>
          <w:color w:val="auto"/>
          <w:sz w:val="28"/>
          <w:szCs w:val="28"/>
        </w:rPr>
        <w:t>;</w:t>
      </w:r>
      <w:r w:rsidRPr="006173BF">
        <w:rPr>
          <w:rFonts w:asciiTheme="minorHAnsi" w:eastAsiaTheme="minorEastAsia" w:hAnsiTheme="minorHAnsi" w:cstheme="minorBidi"/>
          <w:color w:val="auto"/>
          <w:sz w:val="28"/>
          <w:szCs w:val="28"/>
        </w:rPr>
        <w:t xml:space="preserve"> and completing and providing any additional documentation requested by </w:t>
      </w:r>
      <w:r w:rsidR="00A82029" w:rsidRPr="006173BF">
        <w:rPr>
          <w:rFonts w:asciiTheme="minorHAnsi" w:eastAsiaTheme="minorEastAsia" w:hAnsiTheme="minorHAnsi" w:cstheme="minorBidi"/>
          <w:sz w:val="28"/>
          <w:szCs w:val="28"/>
        </w:rPr>
        <w:t xml:space="preserve">OES </w:t>
      </w:r>
      <w:r w:rsidRPr="006173BF">
        <w:rPr>
          <w:rFonts w:asciiTheme="minorHAnsi" w:eastAsiaTheme="minorEastAsia" w:hAnsiTheme="minorHAnsi" w:cstheme="minorBidi"/>
          <w:color w:val="auto"/>
          <w:sz w:val="28"/>
          <w:szCs w:val="28"/>
        </w:rPr>
        <w:t xml:space="preserve">or </w:t>
      </w:r>
      <w:r w:rsidR="004F5C31" w:rsidRPr="006173BF">
        <w:rPr>
          <w:rFonts w:asciiTheme="minorHAnsi" w:eastAsiaTheme="minorEastAsia" w:hAnsiTheme="minorHAnsi" w:cstheme="minorBidi"/>
          <w:color w:val="auto"/>
          <w:sz w:val="28"/>
          <w:szCs w:val="28"/>
        </w:rPr>
        <w:t>the Grants Officer</w:t>
      </w:r>
      <w:r w:rsidRPr="006173BF">
        <w:rPr>
          <w:rFonts w:asciiTheme="minorHAnsi" w:eastAsiaTheme="minorEastAsia" w:hAnsiTheme="minorHAnsi" w:cstheme="minorBidi"/>
          <w:color w:val="auto"/>
          <w:sz w:val="28"/>
          <w:szCs w:val="28"/>
        </w:rPr>
        <w:t xml:space="preserve">.  Final approval is also contingent on Congressional </w:t>
      </w:r>
      <w:r w:rsidR="006968C1" w:rsidRPr="006173BF">
        <w:rPr>
          <w:rFonts w:asciiTheme="minorHAnsi" w:eastAsiaTheme="minorEastAsia" w:hAnsiTheme="minorHAnsi" w:cstheme="minorBidi"/>
          <w:color w:val="auto"/>
          <w:sz w:val="28"/>
          <w:szCs w:val="28"/>
        </w:rPr>
        <w:t>N</w:t>
      </w:r>
      <w:r w:rsidRPr="006173BF">
        <w:rPr>
          <w:rFonts w:asciiTheme="minorHAnsi" w:eastAsiaTheme="minorEastAsia" w:hAnsiTheme="minorHAnsi" w:cstheme="minorBidi"/>
          <w:color w:val="auto"/>
          <w:sz w:val="28"/>
          <w:szCs w:val="28"/>
        </w:rPr>
        <w:t xml:space="preserve">otification requirements being met and final review and approval by the Department’s warranted </w:t>
      </w:r>
      <w:r w:rsidR="00D32995" w:rsidRPr="006173BF">
        <w:rPr>
          <w:rFonts w:asciiTheme="minorHAnsi" w:eastAsiaTheme="minorEastAsia" w:hAnsiTheme="minorHAnsi" w:cstheme="minorBidi"/>
          <w:color w:val="auto"/>
          <w:sz w:val="28"/>
          <w:szCs w:val="28"/>
        </w:rPr>
        <w:t>G</w:t>
      </w:r>
      <w:r w:rsidRPr="006173BF">
        <w:rPr>
          <w:rFonts w:asciiTheme="minorHAnsi" w:eastAsiaTheme="minorEastAsia" w:hAnsiTheme="minorHAnsi" w:cstheme="minorBidi"/>
          <w:color w:val="auto"/>
          <w:sz w:val="28"/>
          <w:szCs w:val="28"/>
        </w:rPr>
        <w:t xml:space="preserve">rants </w:t>
      </w:r>
      <w:r w:rsidR="00D32995" w:rsidRPr="006173BF">
        <w:rPr>
          <w:rFonts w:asciiTheme="minorHAnsi" w:eastAsiaTheme="minorEastAsia" w:hAnsiTheme="minorHAnsi" w:cstheme="minorBidi"/>
          <w:color w:val="auto"/>
          <w:sz w:val="28"/>
          <w:szCs w:val="28"/>
        </w:rPr>
        <w:t>O</w:t>
      </w:r>
      <w:r w:rsidRPr="006173BF">
        <w:rPr>
          <w:rFonts w:asciiTheme="minorHAnsi" w:eastAsiaTheme="minorEastAsia" w:hAnsiTheme="minorHAnsi" w:cstheme="minorBidi"/>
          <w:color w:val="auto"/>
          <w:sz w:val="28"/>
          <w:szCs w:val="28"/>
        </w:rPr>
        <w:t xml:space="preserve">fficer.  </w:t>
      </w:r>
    </w:p>
    <w:p w14:paraId="49F29A2D" w14:textId="77777777" w:rsidR="00290D8C" w:rsidRPr="006173BF" w:rsidRDefault="00290D8C" w:rsidP="1EDD3F81">
      <w:pPr>
        <w:spacing w:after="0" w:line="240" w:lineRule="auto"/>
        <w:rPr>
          <w:rFonts w:asciiTheme="minorHAnsi" w:eastAsiaTheme="minorEastAsia" w:hAnsiTheme="minorHAnsi" w:cstheme="minorBidi"/>
          <w:color w:val="auto"/>
          <w:sz w:val="28"/>
          <w:szCs w:val="28"/>
        </w:rPr>
      </w:pPr>
    </w:p>
    <w:p w14:paraId="53F9AD13" w14:textId="6BFDD664" w:rsidR="004F5C31" w:rsidRPr="006173BF" w:rsidRDefault="002607E8" w:rsidP="1EDD3F81">
      <w:pPr>
        <w:spacing w:after="0" w:line="240" w:lineRule="auto"/>
        <w:rPr>
          <w:rFonts w:asciiTheme="minorHAnsi" w:eastAsiaTheme="minorEastAsia" w:hAnsiTheme="minorHAnsi" w:cstheme="minorBidi"/>
          <w:color w:val="auto"/>
          <w:sz w:val="28"/>
          <w:szCs w:val="28"/>
        </w:rPr>
      </w:pPr>
      <w:r w:rsidRPr="006173BF">
        <w:rPr>
          <w:rFonts w:asciiTheme="minorHAnsi" w:eastAsiaTheme="minorEastAsia" w:hAnsiTheme="minorHAnsi" w:cstheme="minorBidi"/>
          <w:color w:val="auto"/>
          <w:sz w:val="28"/>
          <w:szCs w:val="28"/>
        </w:rPr>
        <w:t xml:space="preserve">The notice of Federal award signed by the Department’s warranted </w:t>
      </w:r>
      <w:r w:rsidR="00D32995" w:rsidRPr="006173BF">
        <w:rPr>
          <w:rFonts w:asciiTheme="minorHAnsi" w:eastAsiaTheme="minorEastAsia" w:hAnsiTheme="minorHAnsi" w:cstheme="minorBidi"/>
          <w:color w:val="auto"/>
          <w:sz w:val="28"/>
          <w:szCs w:val="28"/>
        </w:rPr>
        <w:t>G</w:t>
      </w:r>
      <w:r w:rsidRPr="006173BF">
        <w:rPr>
          <w:rFonts w:asciiTheme="minorHAnsi" w:eastAsiaTheme="minorEastAsia" w:hAnsiTheme="minorHAnsi" w:cstheme="minorBidi"/>
          <w:color w:val="auto"/>
          <w:sz w:val="28"/>
          <w:szCs w:val="28"/>
        </w:rPr>
        <w:t xml:space="preserve">rants </w:t>
      </w:r>
      <w:r w:rsidR="00D32995" w:rsidRPr="006173BF">
        <w:rPr>
          <w:rFonts w:asciiTheme="minorHAnsi" w:eastAsiaTheme="minorEastAsia" w:hAnsiTheme="minorHAnsi" w:cstheme="minorBidi"/>
          <w:color w:val="auto"/>
          <w:sz w:val="28"/>
          <w:szCs w:val="28"/>
        </w:rPr>
        <w:t>O</w:t>
      </w:r>
      <w:r w:rsidRPr="006173BF">
        <w:rPr>
          <w:rFonts w:asciiTheme="minorHAnsi" w:eastAsiaTheme="minorEastAsia" w:hAnsiTheme="minorHAnsi" w:cstheme="minorBidi"/>
          <w:color w:val="auto"/>
          <w:sz w:val="28"/>
          <w:szCs w:val="28"/>
        </w:rPr>
        <w:t>fficers is the sole authorizing</w:t>
      </w:r>
      <w:r w:rsidRPr="1EDD3F81">
        <w:rPr>
          <w:rFonts w:asciiTheme="minorHAnsi" w:eastAsiaTheme="minorEastAsia" w:hAnsiTheme="minorHAnsi" w:cstheme="minorBidi"/>
          <w:color w:val="auto"/>
          <w:sz w:val="28"/>
          <w:szCs w:val="28"/>
        </w:rPr>
        <w:t xml:space="preserve"> document.  </w:t>
      </w:r>
      <w:r w:rsidR="00AB3B1E" w:rsidRPr="1EDD3F81">
        <w:rPr>
          <w:rFonts w:asciiTheme="minorHAnsi" w:eastAsiaTheme="minorEastAsia" w:hAnsiTheme="minorHAnsi" w:cstheme="minorBidi"/>
          <w:sz w:val="28"/>
          <w:szCs w:val="28"/>
        </w:rPr>
        <w:t xml:space="preserve">The recipient may only start incurring program expenses beginning on the start date shown on the grant award document signed by the Grants Officer. </w:t>
      </w:r>
      <w:r w:rsidRPr="1EDD3F81">
        <w:rPr>
          <w:rFonts w:asciiTheme="minorHAnsi" w:eastAsiaTheme="minorEastAsia" w:hAnsiTheme="minorHAnsi" w:cstheme="minorBidi"/>
          <w:color w:val="auto"/>
          <w:sz w:val="28"/>
          <w:szCs w:val="28"/>
        </w:rPr>
        <w:t xml:space="preserve">If awarded, the notice of Federal award will be provided to the applicant’s designated Authorizing Official via </w:t>
      </w:r>
      <w:r w:rsidR="00FA0714" w:rsidRPr="1EDD3F81">
        <w:rPr>
          <w:rFonts w:asciiTheme="minorHAnsi" w:eastAsiaTheme="minorEastAsia" w:hAnsiTheme="minorHAnsi" w:cstheme="minorBidi"/>
          <w:color w:val="auto"/>
          <w:sz w:val="28"/>
          <w:szCs w:val="28"/>
        </w:rPr>
        <w:t>SAM</w:t>
      </w:r>
      <w:r w:rsidR="000C6A96" w:rsidRPr="1EDD3F81">
        <w:rPr>
          <w:rFonts w:asciiTheme="minorHAnsi" w:eastAsiaTheme="minorEastAsia" w:hAnsiTheme="minorHAnsi" w:cstheme="minorBidi"/>
          <w:color w:val="auto"/>
          <w:sz w:val="28"/>
          <w:szCs w:val="28"/>
        </w:rPr>
        <w:t>S</w:t>
      </w:r>
      <w:r w:rsidR="00FA0714" w:rsidRPr="1EDD3F81">
        <w:rPr>
          <w:rFonts w:asciiTheme="minorHAnsi" w:eastAsiaTheme="minorEastAsia" w:hAnsiTheme="minorHAnsi" w:cstheme="minorBidi"/>
          <w:color w:val="auto"/>
          <w:sz w:val="28"/>
          <w:szCs w:val="28"/>
        </w:rPr>
        <w:t xml:space="preserve"> Domestic </w:t>
      </w:r>
      <w:r w:rsidRPr="1EDD3F81">
        <w:rPr>
          <w:rFonts w:asciiTheme="minorHAnsi" w:eastAsiaTheme="minorEastAsia" w:hAnsiTheme="minorHAnsi" w:cstheme="minorBidi"/>
          <w:color w:val="auto"/>
          <w:sz w:val="28"/>
          <w:szCs w:val="28"/>
        </w:rPr>
        <w:t xml:space="preserve">to be electronically </w:t>
      </w:r>
      <w:proofErr w:type="gramStart"/>
      <w:r w:rsidRPr="1EDD3F81">
        <w:rPr>
          <w:rFonts w:asciiTheme="minorHAnsi" w:eastAsiaTheme="minorEastAsia" w:hAnsiTheme="minorHAnsi" w:cstheme="minorBidi"/>
          <w:color w:val="auto"/>
          <w:sz w:val="28"/>
          <w:szCs w:val="28"/>
        </w:rPr>
        <w:t>counter-signed</w:t>
      </w:r>
      <w:proofErr w:type="gramEnd"/>
      <w:r w:rsidRPr="1EDD3F81">
        <w:rPr>
          <w:rFonts w:asciiTheme="minorHAnsi" w:eastAsiaTheme="minorEastAsia" w:hAnsiTheme="minorHAnsi" w:cstheme="minorBidi"/>
          <w:color w:val="auto"/>
          <w:sz w:val="28"/>
          <w:szCs w:val="28"/>
        </w:rPr>
        <w:t xml:space="preserve"> in the system.</w:t>
      </w:r>
    </w:p>
    <w:p w14:paraId="1B42D78B" w14:textId="0D627845" w:rsidR="004F5C31" w:rsidRPr="006173BF" w:rsidRDefault="006173BF" w:rsidP="006173BF">
      <w:pPr>
        <w:pStyle w:val="pf0"/>
        <w:rPr>
          <w:rFonts w:asciiTheme="minorHAnsi" w:hAnsiTheme="minorHAnsi" w:cstheme="minorHAnsi"/>
          <w:sz w:val="28"/>
          <w:szCs w:val="28"/>
        </w:rPr>
      </w:pPr>
      <w:r w:rsidRPr="006173BF">
        <w:rPr>
          <w:rStyle w:val="cf01"/>
          <w:rFonts w:asciiTheme="minorHAnsi" w:hAnsiTheme="minorHAnsi" w:cstheme="minorHAnsi"/>
          <w:sz w:val="28"/>
          <w:szCs w:val="28"/>
        </w:rPr>
        <w:t xml:space="preserve">Payments under this award will be made through the U.S. Department of Health and Human Services (HHS) Payment Management System (PMS) or by completing form SF-270—Request for Advance or Reimbursement and submitting the form. Final determination will be made in conjunction with the Grants Officer. Unless otherwise stipulated, the Recipient may request payments on a reimbursement or </w:t>
      </w:r>
      <w:r w:rsidRPr="006173BF">
        <w:rPr>
          <w:rStyle w:val="cf01"/>
          <w:rFonts w:asciiTheme="minorHAnsi" w:hAnsiTheme="minorHAnsi" w:cstheme="minorHAnsi"/>
          <w:sz w:val="28"/>
          <w:szCs w:val="28"/>
        </w:rPr>
        <w:lastRenderedPageBreak/>
        <w:t xml:space="preserve">advance basis. Instructions for requesting payments via PMS are available at: </w:t>
      </w:r>
      <w:hyperlink r:id="rId33" w:history="1">
        <w:r w:rsidRPr="006173BF">
          <w:rPr>
            <w:rStyle w:val="cf11"/>
            <w:rFonts w:asciiTheme="minorHAnsi" w:hAnsiTheme="minorHAnsi" w:cstheme="minorHAnsi"/>
            <w:color w:val="0000FF"/>
            <w:sz w:val="28"/>
            <w:szCs w:val="28"/>
            <w:u w:val="single"/>
          </w:rPr>
          <w:t>https://pms.psc.gov/</w:t>
        </w:r>
      </w:hyperlink>
      <w:r w:rsidRPr="006173BF">
        <w:rPr>
          <w:rStyle w:val="cf01"/>
          <w:rFonts w:asciiTheme="minorHAnsi" w:hAnsiTheme="minorHAnsi" w:cstheme="minorHAnsi"/>
          <w:sz w:val="28"/>
          <w:szCs w:val="28"/>
        </w:rPr>
        <w:t xml:space="preserve">. Instructions for requesting payments via SF-270 are available at: </w:t>
      </w:r>
      <w:hyperlink r:id="rId34" w:history="1">
        <w:r w:rsidRPr="006173BF">
          <w:rPr>
            <w:rStyle w:val="cf11"/>
            <w:rFonts w:asciiTheme="minorHAnsi" w:hAnsiTheme="minorHAnsi" w:cstheme="minorHAnsi"/>
            <w:color w:val="0000FF"/>
            <w:sz w:val="28"/>
            <w:szCs w:val="28"/>
            <w:u w:val="single"/>
          </w:rPr>
          <w:t>https://www.grants.gov/forms/post-award-reporting-forms.html</w:t>
        </w:r>
      </w:hyperlink>
      <w:r w:rsidRPr="006173BF">
        <w:rPr>
          <w:rStyle w:val="cf01"/>
          <w:rFonts w:asciiTheme="minorHAnsi" w:hAnsiTheme="minorHAnsi" w:cstheme="minorHAnsi"/>
          <w:sz w:val="28"/>
          <w:szCs w:val="28"/>
        </w:rPr>
        <w:t>.</w:t>
      </w:r>
    </w:p>
    <w:p w14:paraId="6E53A405" w14:textId="77777777" w:rsidR="004F5C31" w:rsidRPr="004F5C31" w:rsidRDefault="004F5C31"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Advance payments must be limited to the minimum amounts needed and be timed to be in accordance with the actual, immediate cash requirements of the Recipient in carrying out the purpose of this award. The timing and amount of advance payments must be as close as is administratively feasible to the actual disbursements by the Recipient for direct program or project costs and the proportionate share of any allowable indirect costs.</w:t>
      </w:r>
    </w:p>
    <w:p w14:paraId="6C7053C7"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2C4AE9E9" w14:textId="033E1EFE" w:rsidR="00AE506E" w:rsidRPr="00216CC2" w:rsidRDefault="00AE506E" w:rsidP="1EDD3F81">
      <w:pPr>
        <w:spacing w:after="0" w:line="240" w:lineRule="auto"/>
        <w:rPr>
          <w:rFonts w:asciiTheme="minorHAnsi" w:eastAsiaTheme="minorEastAsia" w:hAnsiTheme="minorHAnsi" w:cstheme="minorBidi"/>
          <w:b/>
          <w:bCs/>
          <w:i/>
          <w:iCs/>
          <w:color w:val="auto"/>
          <w:sz w:val="28"/>
          <w:szCs w:val="28"/>
        </w:rPr>
      </w:pPr>
      <w:r w:rsidRPr="00216CC2">
        <w:rPr>
          <w:rFonts w:asciiTheme="minorHAnsi" w:eastAsiaTheme="minorEastAsia" w:hAnsiTheme="minorHAnsi" w:cstheme="minorBidi"/>
          <w:b/>
          <w:bCs/>
          <w:i/>
          <w:iCs/>
          <w:sz w:val="28"/>
          <w:szCs w:val="28"/>
        </w:rPr>
        <w:t xml:space="preserve">F.2 Administrative and </w:t>
      </w:r>
      <w:r w:rsidRPr="00216CC2">
        <w:rPr>
          <w:rFonts w:asciiTheme="minorHAnsi" w:eastAsiaTheme="minorEastAsia" w:hAnsiTheme="minorHAnsi" w:cstheme="minorBidi"/>
          <w:b/>
          <w:bCs/>
          <w:i/>
          <w:iCs/>
          <w:color w:val="auto"/>
          <w:sz w:val="28"/>
          <w:szCs w:val="28"/>
        </w:rPr>
        <w:t>National Policy and Legal Requirements</w:t>
      </w:r>
    </w:p>
    <w:p w14:paraId="0137B571" w14:textId="77777777" w:rsidR="00DF259E" w:rsidRPr="00216CC2" w:rsidRDefault="00DF259E" w:rsidP="1EDD3F81">
      <w:pPr>
        <w:spacing w:after="0" w:line="240" w:lineRule="auto"/>
        <w:rPr>
          <w:rFonts w:asciiTheme="minorHAnsi" w:eastAsiaTheme="minorEastAsia" w:hAnsiTheme="minorHAnsi" w:cstheme="minorBidi"/>
          <w:sz w:val="28"/>
          <w:szCs w:val="28"/>
        </w:rPr>
      </w:pPr>
    </w:p>
    <w:p w14:paraId="50FC69C8" w14:textId="589E860A" w:rsidR="00AE506E" w:rsidRPr="00F77180" w:rsidRDefault="00A82029" w:rsidP="1EDD3F81">
      <w:pPr>
        <w:spacing w:after="0" w:line="240" w:lineRule="auto"/>
        <w:rPr>
          <w:rFonts w:asciiTheme="minorHAnsi" w:eastAsiaTheme="minorEastAsia" w:hAnsiTheme="minorHAnsi" w:cstheme="minorBidi"/>
          <w:color w:val="auto"/>
          <w:sz w:val="28"/>
          <w:szCs w:val="28"/>
        </w:rPr>
      </w:pPr>
      <w:r w:rsidRPr="00216CC2">
        <w:rPr>
          <w:rFonts w:asciiTheme="minorHAnsi" w:eastAsiaTheme="minorEastAsia" w:hAnsiTheme="minorHAnsi" w:cstheme="minorBidi"/>
          <w:sz w:val="28"/>
          <w:szCs w:val="28"/>
        </w:rPr>
        <w:t xml:space="preserve">OES </w:t>
      </w:r>
      <w:r w:rsidR="00DC6FF0" w:rsidRPr="00216CC2">
        <w:rPr>
          <w:rFonts w:asciiTheme="minorHAnsi" w:eastAsiaTheme="minorEastAsia" w:hAnsiTheme="minorHAnsi" w:cstheme="minorBidi"/>
          <w:color w:val="auto"/>
          <w:sz w:val="28"/>
          <w:szCs w:val="28"/>
        </w:rPr>
        <w:t xml:space="preserve">requires all recipients of foreign assistance funding to </w:t>
      </w:r>
      <w:r w:rsidR="00AE506E" w:rsidRPr="00216CC2">
        <w:rPr>
          <w:rFonts w:asciiTheme="minorHAnsi" w:eastAsiaTheme="minorEastAsia" w:hAnsiTheme="minorHAnsi" w:cstheme="minorBidi"/>
          <w:color w:val="auto"/>
          <w:sz w:val="28"/>
          <w:szCs w:val="28"/>
        </w:rPr>
        <w:t>compl</w:t>
      </w:r>
      <w:r w:rsidR="00DC6FF0" w:rsidRPr="00216CC2">
        <w:rPr>
          <w:rFonts w:asciiTheme="minorHAnsi" w:eastAsiaTheme="minorEastAsia" w:hAnsiTheme="minorHAnsi" w:cstheme="minorBidi"/>
          <w:color w:val="auto"/>
          <w:sz w:val="28"/>
          <w:szCs w:val="28"/>
        </w:rPr>
        <w:t>y</w:t>
      </w:r>
      <w:r w:rsidR="00AE506E" w:rsidRPr="00216CC2">
        <w:rPr>
          <w:rFonts w:asciiTheme="minorHAnsi" w:eastAsiaTheme="minorEastAsia" w:hAnsiTheme="minorHAnsi" w:cstheme="minorBidi"/>
          <w:color w:val="auto"/>
          <w:sz w:val="28"/>
          <w:szCs w:val="28"/>
        </w:rPr>
        <w:t xml:space="preserve"> with </w:t>
      </w:r>
      <w:r w:rsidR="00DC6FF0" w:rsidRPr="00216CC2">
        <w:rPr>
          <w:rFonts w:asciiTheme="minorHAnsi" w:eastAsiaTheme="minorEastAsia" w:hAnsiTheme="minorHAnsi" w:cstheme="minorBidi"/>
          <w:color w:val="auto"/>
          <w:sz w:val="28"/>
          <w:szCs w:val="28"/>
        </w:rPr>
        <w:t>all</w:t>
      </w:r>
      <w:r w:rsidR="00AE506E" w:rsidRPr="00216CC2">
        <w:rPr>
          <w:rFonts w:asciiTheme="minorHAnsi" w:eastAsiaTheme="minorEastAsia" w:hAnsiTheme="minorHAnsi" w:cstheme="minorBidi"/>
          <w:color w:val="auto"/>
          <w:sz w:val="28"/>
          <w:szCs w:val="28"/>
        </w:rPr>
        <w:t xml:space="preserve"> applicable</w:t>
      </w:r>
      <w:r w:rsidR="00AE506E" w:rsidRPr="1EDD3F81">
        <w:rPr>
          <w:rFonts w:asciiTheme="minorHAnsi" w:eastAsiaTheme="minorEastAsia" w:hAnsiTheme="minorHAnsi" w:cstheme="minorBidi"/>
          <w:color w:val="auto"/>
          <w:sz w:val="28"/>
          <w:szCs w:val="28"/>
        </w:rPr>
        <w:t xml:space="preserve"> Department and Federal laws and regulations, including but not limited to the following:</w:t>
      </w:r>
      <w:r w:rsidR="006968C1" w:rsidRPr="1EDD3F81">
        <w:rPr>
          <w:rFonts w:asciiTheme="minorHAnsi" w:eastAsiaTheme="minorEastAsia" w:hAnsiTheme="minorHAnsi" w:cstheme="minorBidi"/>
          <w:color w:val="auto"/>
          <w:sz w:val="28"/>
          <w:szCs w:val="28"/>
        </w:rPr>
        <w:t xml:space="preserve"> </w:t>
      </w:r>
    </w:p>
    <w:p w14:paraId="48BB2681" w14:textId="0CEEF13F" w:rsidR="006968C1" w:rsidRDefault="00AE506E" w:rsidP="1EDD3F81">
      <w:pPr>
        <w:spacing w:after="0" w:line="240" w:lineRule="auto"/>
        <w:rPr>
          <w:rFonts w:asciiTheme="minorHAnsi" w:eastAsiaTheme="minorEastAsia" w:hAnsiTheme="minorHAnsi" w:cstheme="minorBidi"/>
          <w:sz w:val="28"/>
          <w:szCs w:val="28"/>
        </w:rPr>
      </w:pPr>
      <w:r w:rsidRPr="1EDD3F81">
        <w:rPr>
          <w:rFonts w:asciiTheme="minorHAnsi" w:eastAsiaTheme="minorEastAsia" w:hAnsiTheme="minorHAnsi" w:cstheme="minorBidi"/>
          <w:color w:val="auto"/>
          <w:sz w:val="28"/>
          <w:szCs w:val="28"/>
        </w:rPr>
        <w:t>The Uniform Administrative Requirements, Cost Principles and Audit Requirements for Federal Awards set forth in 2 CFR Chapter 200 (Sub-Chapters A through F) shall apply to all non-Federal entities, except for assistance awards to Individuals and Foreign Public Entities.  Sub-Chapters A through E shall apply to all foreign organizations, and Sub-Chapters A through D shall apply to all U.S. and foreign for-profit entities. The applicant/recipient of the award and any sub-recipient under the award must comply with all applicable terms and conditions, in addition to the assurance and certifications made part of the Notice of Award.  The Department’s Standard Terms and Conditions can be viewed at</w:t>
      </w:r>
      <w:r w:rsidR="006968C1" w:rsidRPr="1EDD3F81">
        <w:rPr>
          <w:rFonts w:asciiTheme="minorHAnsi" w:eastAsiaTheme="minorEastAsia" w:hAnsiTheme="minorHAnsi" w:cstheme="minorBidi"/>
          <w:sz w:val="28"/>
          <w:szCs w:val="28"/>
        </w:rPr>
        <w:t xml:space="preserve"> </w:t>
      </w:r>
      <w:hyperlink r:id="rId35">
        <w:r w:rsidR="006968C1" w:rsidRPr="1EDD3F81">
          <w:rPr>
            <w:rStyle w:val="Hyperlink"/>
            <w:rFonts w:asciiTheme="minorHAnsi" w:eastAsiaTheme="minorEastAsia" w:hAnsiTheme="minorHAnsi" w:cstheme="minorBidi"/>
            <w:sz w:val="28"/>
            <w:szCs w:val="28"/>
          </w:rPr>
          <w:t>https://www.state.gov/about-us-office-of-the-procurement-executive/</w:t>
        </w:r>
      </w:hyperlink>
      <w:r w:rsidRPr="1EDD3F81">
        <w:rPr>
          <w:rFonts w:asciiTheme="minorHAnsi" w:eastAsiaTheme="minorEastAsia" w:hAnsiTheme="minorHAnsi" w:cstheme="minorBidi"/>
          <w:sz w:val="28"/>
          <w:szCs w:val="28"/>
        </w:rPr>
        <w:t>.</w:t>
      </w:r>
      <w:r w:rsidR="006968C1" w:rsidRPr="1EDD3F81">
        <w:rPr>
          <w:rFonts w:asciiTheme="minorHAnsi" w:eastAsiaTheme="minorEastAsia" w:hAnsiTheme="minorHAnsi" w:cstheme="minorBidi"/>
          <w:sz w:val="28"/>
          <w:szCs w:val="28"/>
        </w:rPr>
        <w:t xml:space="preserve">  </w:t>
      </w:r>
    </w:p>
    <w:p w14:paraId="45A9AAD8" w14:textId="190BF9B6" w:rsidR="0066323B" w:rsidRDefault="0066323B" w:rsidP="1EDD3F81">
      <w:pPr>
        <w:spacing w:after="0" w:line="240" w:lineRule="auto"/>
        <w:rPr>
          <w:rFonts w:asciiTheme="minorHAnsi" w:eastAsiaTheme="minorEastAsia" w:hAnsiTheme="minorHAnsi" w:cstheme="minorBidi"/>
          <w:sz w:val="28"/>
          <w:szCs w:val="28"/>
        </w:rPr>
      </w:pPr>
    </w:p>
    <w:p w14:paraId="092D971E" w14:textId="1930D111"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Before </w:t>
      </w:r>
      <w:proofErr w:type="gramStart"/>
      <w:r w:rsidRPr="1EDD3F81">
        <w:rPr>
          <w:rFonts w:asciiTheme="minorHAnsi" w:eastAsiaTheme="minorEastAsia" w:hAnsiTheme="minorHAnsi" w:cstheme="minorBidi"/>
          <w:sz w:val="28"/>
          <w:szCs w:val="28"/>
        </w:rPr>
        <w:t>submitting an application</w:t>
      </w:r>
      <w:proofErr w:type="gramEnd"/>
      <w:r w:rsidRPr="1EDD3F81">
        <w:rPr>
          <w:rFonts w:asciiTheme="minorHAnsi" w:eastAsiaTheme="minorEastAsia" w:hAnsiTheme="minorHAnsi" w:cstheme="minorBidi"/>
          <w:sz w:val="28"/>
          <w:szCs w:val="28"/>
        </w:rPr>
        <w:t>, applicants should review all the terms and conditions and required certifications which will apply to this award, to ensure that they will be able to comply.</w:t>
      </w:r>
      <w:r w:rsidR="005D67AB" w:rsidRPr="1EDD3F81">
        <w:rPr>
          <w:rFonts w:asciiTheme="minorHAnsi" w:eastAsiaTheme="minorEastAsia" w:hAnsiTheme="minorHAnsi" w:cstheme="minorBidi"/>
          <w:sz w:val="28"/>
          <w:szCs w:val="28"/>
        </w:rPr>
        <w:t xml:space="preserve"> T</w:t>
      </w:r>
      <w:r w:rsidRPr="1EDD3F81">
        <w:rPr>
          <w:rFonts w:asciiTheme="minorHAnsi" w:eastAsiaTheme="minorEastAsia" w:hAnsiTheme="minorHAnsi" w:cstheme="minorBidi"/>
          <w:sz w:val="28"/>
          <w:szCs w:val="28"/>
        </w:rPr>
        <w:t>hese include:</w:t>
      </w:r>
    </w:p>
    <w:p w14:paraId="350B06C8" w14:textId="77777777" w:rsidR="0066323B" w:rsidRPr="00731219" w:rsidRDefault="0066323B" w:rsidP="1EDD3F81">
      <w:p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030FF8EE" w14:textId="77777777" w:rsidR="0066323B" w:rsidRPr="00731219" w:rsidRDefault="004D756D" w:rsidP="1EDD3F81">
      <w:pPr>
        <w:pStyle w:val="ListParagraph"/>
        <w:numPr>
          <w:ilvl w:val="0"/>
          <w:numId w:val="5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6">
        <w:r w:rsidR="0066323B" w:rsidRPr="1EDD3F81">
          <w:rPr>
            <w:rStyle w:val="Hyperlink"/>
            <w:rFonts w:asciiTheme="minorHAnsi" w:eastAsiaTheme="minorEastAsia" w:hAnsiTheme="minorHAnsi" w:cstheme="minorBidi"/>
            <w:sz w:val="28"/>
            <w:szCs w:val="28"/>
          </w:rPr>
          <w:t>2 CFR 25 - UNIVERSAL IDENTIFIER AND SYSTEM FOR AWARD MANAGEMENT</w:t>
        </w:r>
      </w:hyperlink>
    </w:p>
    <w:p w14:paraId="16CD86E0" w14:textId="77777777" w:rsidR="0066323B" w:rsidRPr="00731219" w:rsidRDefault="004D756D" w:rsidP="1EDD3F81">
      <w:pPr>
        <w:pStyle w:val="ListParagraph"/>
        <w:numPr>
          <w:ilvl w:val="0"/>
          <w:numId w:val="5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7">
        <w:r w:rsidR="0066323B" w:rsidRPr="1EDD3F81">
          <w:rPr>
            <w:rStyle w:val="Hyperlink"/>
            <w:rFonts w:asciiTheme="minorHAnsi" w:eastAsiaTheme="minorEastAsia" w:hAnsiTheme="minorHAnsi" w:cstheme="minorBidi"/>
            <w:sz w:val="28"/>
            <w:szCs w:val="28"/>
          </w:rPr>
          <w:t>2 CFR 170 - REPORTING SUBAWARD AND EXECUTIVE COMPENSATION INFORMATION</w:t>
        </w:r>
      </w:hyperlink>
    </w:p>
    <w:p w14:paraId="65BBECA2" w14:textId="77777777" w:rsidR="0066323B" w:rsidRPr="00731219" w:rsidRDefault="004D756D" w:rsidP="1EDD3F81">
      <w:pPr>
        <w:pStyle w:val="ListParagraph"/>
        <w:numPr>
          <w:ilvl w:val="0"/>
          <w:numId w:val="5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8">
        <w:r w:rsidR="0066323B" w:rsidRPr="1EDD3F81">
          <w:rPr>
            <w:rStyle w:val="Hyperlink"/>
            <w:rFonts w:asciiTheme="minorHAnsi" w:eastAsiaTheme="minorEastAsia" w:hAnsiTheme="minorHAnsi" w:cstheme="minorBidi"/>
            <w:sz w:val="28"/>
            <w:szCs w:val="28"/>
          </w:rPr>
          <w:t>2 CFR 175 - AWARD TERM FOR TRAFFICKING IN PERSONS</w:t>
        </w:r>
      </w:hyperlink>
    </w:p>
    <w:p w14:paraId="7571E89A" w14:textId="77777777" w:rsidR="0066323B" w:rsidRPr="00731219" w:rsidRDefault="004D756D" w:rsidP="1EDD3F81">
      <w:pPr>
        <w:pStyle w:val="ListParagraph"/>
        <w:numPr>
          <w:ilvl w:val="0"/>
          <w:numId w:val="5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39">
        <w:r w:rsidR="0066323B" w:rsidRPr="1EDD3F81">
          <w:rPr>
            <w:rStyle w:val="Hyperlink"/>
            <w:rFonts w:asciiTheme="minorHAnsi" w:eastAsiaTheme="minorEastAsia" w:hAnsiTheme="minorHAnsi" w:cstheme="minorBidi"/>
            <w:sz w:val="28"/>
            <w:szCs w:val="28"/>
          </w:rPr>
          <w:t>2 CFR 182 - GOVERNMENTWIDE REQUIREMENTS FOR DRUG-FREE WORKPLACE (FINANCIAL ASSISTANCE)</w:t>
        </w:r>
      </w:hyperlink>
    </w:p>
    <w:p w14:paraId="2DF54F69" w14:textId="77777777" w:rsidR="0066323B" w:rsidRPr="00731219" w:rsidRDefault="004D756D" w:rsidP="1EDD3F81">
      <w:pPr>
        <w:pStyle w:val="ListParagraph"/>
        <w:numPr>
          <w:ilvl w:val="0"/>
          <w:numId w:val="58"/>
        </w:numPr>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hyperlink r:id="rId40">
        <w:r w:rsidR="0066323B" w:rsidRPr="1EDD3F81">
          <w:rPr>
            <w:rStyle w:val="Hyperlink"/>
            <w:rFonts w:asciiTheme="minorHAnsi" w:eastAsiaTheme="minorEastAsia" w:hAnsiTheme="minorHAnsi" w:cstheme="minorBidi"/>
            <w:sz w:val="28"/>
            <w:szCs w:val="28"/>
          </w:rPr>
          <w:t>2 CFR 183 - NEVER CONTRACT WITH THE ENEMY</w:t>
        </w:r>
      </w:hyperlink>
    </w:p>
    <w:p w14:paraId="541C832B" w14:textId="77CD7B21" w:rsidR="0066323B" w:rsidRPr="005D67AB" w:rsidRDefault="004D756D" w:rsidP="1EDD3F81">
      <w:pPr>
        <w:pStyle w:val="ListParagraph"/>
        <w:numPr>
          <w:ilvl w:val="0"/>
          <w:numId w:val="58"/>
        </w:numPr>
        <w:shd w:val="clear" w:color="auto" w:fill="FFFFFF" w:themeFill="background1"/>
        <w:spacing w:after="0" w:line="240" w:lineRule="auto"/>
        <w:textAlignment w:val="baseline"/>
        <w:rPr>
          <w:rStyle w:val="Hyperlink"/>
          <w:rFonts w:asciiTheme="minorHAnsi" w:eastAsiaTheme="minorEastAsia" w:hAnsiTheme="minorHAnsi" w:cstheme="minorBidi"/>
          <w:color w:val="000000"/>
          <w:sz w:val="28"/>
          <w:szCs w:val="28"/>
        </w:rPr>
      </w:pPr>
      <w:hyperlink r:id="rId41">
        <w:r w:rsidR="0066323B" w:rsidRPr="1EDD3F81">
          <w:rPr>
            <w:rStyle w:val="Hyperlink"/>
            <w:rFonts w:asciiTheme="minorHAnsi" w:eastAsiaTheme="minorEastAsia" w:hAnsiTheme="minorHAnsi" w:cstheme="minorBidi"/>
            <w:sz w:val="28"/>
            <w:szCs w:val="28"/>
          </w:rPr>
          <w:t>2 CFR 600 – DEPARTMENT OF STATE REQUIREMENTS</w:t>
        </w:r>
      </w:hyperlink>
    </w:p>
    <w:p w14:paraId="3F3F542C" w14:textId="77777777" w:rsidR="0066323B" w:rsidRPr="00731219" w:rsidRDefault="0066323B" w:rsidP="1EDD3F81">
      <w:pPr>
        <w:pStyle w:val="ListParagraph"/>
        <w:shd w:val="clear" w:color="auto" w:fill="FFFFFF" w:themeFill="background1"/>
        <w:spacing w:after="0" w:line="240" w:lineRule="auto"/>
        <w:textAlignment w:val="baseline"/>
        <w:rPr>
          <w:rFonts w:asciiTheme="minorHAnsi" w:eastAsiaTheme="minorEastAsia" w:hAnsiTheme="minorHAnsi" w:cstheme="minorBidi"/>
          <w:sz w:val="28"/>
          <w:szCs w:val="28"/>
          <w:u w:val="single"/>
        </w:rPr>
      </w:pPr>
    </w:p>
    <w:p w14:paraId="64E0DFC3" w14:textId="48485C5F" w:rsidR="0066323B" w:rsidRPr="00731219" w:rsidRDefault="0066323B" w:rsidP="1EDD3F81">
      <w:pPr>
        <w:spacing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color w:val="000000" w:themeColor="text1"/>
          <w:sz w:val="28"/>
          <w:szCs w:val="28"/>
        </w:rPr>
        <w:t xml:space="preserve">In accordance with the Office of Management and Budget’s guidance located at 2 CFR part 200, all applicable Federal laws, and relevant Executive guidance, the Department of State will review and consider applications for funding, as applicable to specific programs, pursuant to this notice of funding opportunity in accordance with the following: </w:t>
      </w:r>
    </w:p>
    <w:p w14:paraId="21F51F32" w14:textId="77777777" w:rsidR="0066323B" w:rsidRPr="00731219" w:rsidRDefault="004D756D" w:rsidP="1EDD3F81">
      <w:pPr>
        <w:numPr>
          <w:ilvl w:val="0"/>
          <w:numId w:val="59"/>
        </w:numPr>
        <w:spacing w:after="0" w:line="240" w:lineRule="atLeast"/>
        <w:rPr>
          <w:rFonts w:asciiTheme="minorHAnsi" w:eastAsiaTheme="minorEastAsia" w:hAnsiTheme="minorHAnsi" w:cstheme="minorBidi"/>
          <w:sz w:val="28"/>
          <w:szCs w:val="28"/>
        </w:rPr>
      </w:pPr>
      <w:hyperlink r:id="rId42">
        <w:r w:rsidR="0066323B" w:rsidRPr="1EDD3F81">
          <w:rPr>
            <w:rStyle w:val="Hyperlink"/>
            <w:rFonts w:asciiTheme="minorHAnsi" w:eastAsiaTheme="minorEastAsia" w:hAnsiTheme="minorHAnsi" w:cstheme="minorBidi"/>
            <w:sz w:val="28"/>
            <w:szCs w:val="28"/>
          </w:rPr>
          <w:t>Guidance for Grants and Agreements in Title 2 of the Code of Federal Regulations</w:t>
        </w:r>
      </w:hyperlink>
      <w:r w:rsidR="0066323B" w:rsidRPr="1EDD3F81">
        <w:rPr>
          <w:rFonts w:asciiTheme="minorHAnsi" w:eastAsiaTheme="minorEastAsia" w:hAnsiTheme="minorHAnsi" w:cstheme="minorBidi"/>
          <w:sz w:val="28"/>
          <w:szCs w:val="28"/>
        </w:rPr>
        <w:t xml:space="preserve"> (2 CFR), as updated in the Federal Register’s 85 FR 49506 on August 13, 2020, particularly on:</w:t>
      </w:r>
    </w:p>
    <w:p w14:paraId="53BA9575" w14:textId="77777777" w:rsidR="0066323B" w:rsidRPr="00731219" w:rsidRDefault="0066323B" w:rsidP="1EDD3F81">
      <w:pPr>
        <w:numPr>
          <w:ilvl w:val="1"/>
          <w:numId w:val="59"/>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Selecting recipients most likely to be successful in delivering results based on the program objectives through an objective process of evaluating Federal award applications (2 CFR part 200.205),</w:t>
      </w:r>
    </w:p>
    <w:p w14:paraId="3804909B" w14:textId="77777777" w:rsidR="0066323B" w:rsidRPr="00731219" w:rsidRDefault="0066323B" w:rsidP="1EDD3F81">
      <w:pPr>
        <w:numPr>
          <w:ilvl w:val="1"/>
          <w:numId w:val="59"/>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Prohibiting the purchase of certain telecommunication and video surveillance services or equipment in alignment with section 889 of the National Defense Authorization Act of 2019 (Pub. L. No. 115—232) (2 CFR part 200.216),</w:t>
      </w:r>
    </w:p>
    <w:p w14:paraId="222C61C1" w14:textId="77777777" w:rsidR="0066323B" w:rsidRPr="00731219" w:rsidRDefault="0066323B" w:rsidP="1EDD3F81">
      <w:pPr>
        <w:numPr>
          <w:ilvl w:val="1"/>
          <w:numId w:val="59"/>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Promoting the freedom of speech and religious liberty in alignment with </w:t>
      </w:r>
      <w:r w:rsidRPr="1EDD3F81">
        <w:rPr>
          <w:rFonts w:asciiTheme="minorHAnsi" w:eastAsiaTheme="minorEastAsia" w:hAnsiTheme="minorHAnsi" w:cstheme="minorBidi"/>
          <w:i/>
          <w:iCs/>
          <w:sz w:val="28"/>
          <w:szCs w:val="28"/>
        </w:rPr>
        <w:t xml:space="preserve">Promoting Free Speech and Religious Liberty </w:t>
      </w:r>
      <w:r w:rsidRPr="1EDD3F81">
        <w:rPr>
          <w:rFonts w:asciiTheme="minorHAnsi" w:eastAsiaTheme="minorEastAsia" w:hAnsiTheme="minorHAnsi" w:cstheme="minorBidi"/>
          <w:sz w:val="28"/>
          <w:szCs w:val="28"/>
        </w:rPr>
        <w:t xml:space="preserve">(E.O. 13798) and </w:t>
      </w:r>
      <w:r w:rsidRPr="1EDD3F81">
        <w:rPr>
          <w:rFonts w:asciiTheme="minorHAnsi" w:eastAsiaTheme="minorEastAsia" w:hAnsiTheme="minorHAnsi" w:cstheme="minorBidi"/>
          <w:i/>
          <w:iCs/>
          <w:sz w:val="28"/>
          <w:szCs w:val="28"/>
        </w:rPr>
        <w:t>Improving Free Inquiry, Transparency, and Accountability at Colleges and Universities</w:t>
      </w:r>
      <w:r w:rsidRPr="1EDD3F81">
        <w:rPr>
          <w:rFonts w:asciiTheme="minorHAnsi" w:eastAsiaTheme="minorEastAsia" w:hAnsiTheme="minorHAnsi" w:cstheme="minorBidi"/>
          <w:sz w:val="28"/>
          <w:szCs w:val="28"/>
        </w:rPr>
        <w:t xml:space="preserve"> (E.O. 13864) (§§ 200.300, 200.303, 200.339, and 200.341), </w:t>
      </w:r>
    </w:p>
    <w:p w14:paraId="1BAEDB9E" w14:textId="77777777" w:rsidR="0066323B" w:rsidRDefault="0066323B" w:rsidP="1EDD3F81">
      <w:pPr>
        <w:numPr>
          <w:ilvl w:val="1"/>
          <w:numId w:val="59"/>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Providing a preference, to the extent permitted by law, to maximize use of goods, products, and materials produced in the United States (2 CFR part 200.322), and</w:t>
      </w:r>
    </w:p>
    <w:p w14:paraId="1E2C0036" w14:textId="77777777" w:rsidR="0066323B" w:rsidRDefault="0066323B" w:rsidP="1EDD3F81">
      <w:pPr>
        <w:numPr>
          <w:ilvl w:val="1"/>
          <w:numId w:val="59"/>
        </w:numPr>
        <w:spacing w:after="0" w:line="240" w:lineRule="atLeast"/>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Terminating agreements in whole or in part to the greatest extent authorized by </w:t>
      </w:r>
      <w:proofErr w:type="gramStart"/>
      <w:r w:rsidRPr="1EDD3F81">
        <w:rPr>
          <w:rFonts w:asciiTheme="minorHAnsi" w:eastAsiaTheme="minorEastAsia" w:hAnsiTheme="minorHAnsi" w:cstheme="minorBidi"/>
          <w:sz w:val="28"/>
          <w:szCs w:val="28"/>
        </w:rPr>
        <w:t>law, if</w:t>
      </w:r>
      <w:proofErr w:type="gramEnd"/>
      <w:r w:rsidRPr="1EDD3F81">
        <w:rPr>
          <w:rFonts w:asciiTheme="minorHAnsi" w:eastAsiaTheme="minorEastAsia" w:hAnsiTheme="minorHAnsi" w:cstheme="minorBidi"/>
          <w:sz w:val="28"/>
          <w:szCs w:val="28"/>
        </w:rPr>
        <w:t xml:space="preserve"> an award no longer effectuates the program goals or agency priorities (2 CFR part 200.340).</w:t>
      </w:r>
    </w:p>
    <w:p w14:paraId="1910D9DB" w14:textId="77777777" w:rsidR="0066323B" w:rsidRPr="00731219" w:rsidRDefault="0066323B" w:rsidP="00BC00CC">
      <w:pPr>
        <w:spacing w:after="0" w:line="240" w:lineRule="atLeast"/>
        <w:ind w:left="1440"/>
        <w:rPr>
          <w:rFonts w:asciiTheme="minorHAnsi" w:eastAsiaTheme="minorEastAsia" w:hAnsiTheme="minorHAnsi" w:cstheme="minorBidi"/>
          <w:sz w:val="28"/>
          <w:szCs w:val="28"/>
        </w:rPr>
      </w:pPr>
    </w:p>
    <w:p w14:paraId="36826FEA" w14:textId="11CB86CE" w:rsidR="0066323B" w:rsidRPr="0066323B" w:rsidRDefault="0066323B" w:rsidP="00BC00CC">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In accordance with the </w:t>
      </w:r>
      <w:hyperlink r:id="rId43">
        <w:r w:rsidRPr="00BC00CC">
          <w:rPr>
            <w:rStyle w:val="Hyperlink"/>
            <w:rFonts w:asciiTheme="minorHAnsi" w:eastAsiaTheme="minorEastAsia" w:hAnsiTheme="minorHAnsi" w:cstheme="minorBidi"/>
            <w:sz w:val="28"/>
            <w:szCs w:val="28"/>
          </w:rPr>
          <w:t>Executive Order on Advancing Racial Equity and Underserved Communities</w:t>
        </w:r>
      </w:hyperlink>
      <w:r w:rsidRPr="00BC00CC">
        <w:rPr>
          <w:rFonts w:asciiTheme="minorHAnsi" w:eastAsiaTheme="minorEastAsia" w:hAnsiTheme="minorHAnsi" w:cstheme="minorBidi"/>
          <w:sz w:val="28"/>
          <w:szCs w:val="28"/>
        </w:rPr>
        <w:t xml:space="preserve">, proposals should demonstrate how the program advances equity with respect to race, ethnicity, religion, income, geography, gender identity, sexual orientation, and disability. The proposal should also demonstrate how the program will further engagement in underserved </w:t>
      </w:r>
      <w:r w:rsidRPr="00BC00CC">
        <w:rPr>
          <w:rFonts w:asciiTheme="minorHAnsi" w:eastAsiaTheme="minorEastAsia" w:hAnsiTheme="minorHAnsi" w:cstheme="minorBidi"/>
          <w:sz w:val="28"/>
          <w:szCs w:val="28"/>
        </w:rPr>
        <w:lastRenderedPageBreak/>
        <w:t>communities and with individuals from underserved communities. Proposals should demonstrate how addressing racial equity and underserved communities will enhance the program’s goals and objectives, as well as the experience of participants.</w:t>
      </w:r>
    </w:p>
    <w:p w14:paraId="450C372E" w14:textId="77777777" w:rsidR="0066323B" w:rsidRPr="0066323B" w:rsidRDefault="0066323B" w:rsidP="00BC00CC">
      <w:pPr>
        <w:shd w:val="clear" w:color="auto" w:fill="FFFFFF" w:themeFill="background1"/>
        <w:spacing w:after="0" w:line="240" w:lineRule="auto"/>
        <w:textAlignment w:val="baseline"/>
        <w:rPr>
          <w:rFonts w:asciiTheme="minorHAnsi" w:eastAsiaTheme="minorEastAsia" w:hAnsiTheme="minorHAnsi" w:cstheme="minorBidi"/>
          <w:sz w:val="28"/>
          <w:szCs w:val="28"/>
        </w:rPr>
      </w:pPr>
    </w:p>
    <w:p w14:paraId="00ADAB05" w14:textId="77777777" w:rsidR="0066323B" w:rsidRPr="0066323B" w:rsidRDefault="0066323B" w:rsidP="00BC00CC">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The support of underserved communities will be part of the review criteria for this opportunity. Therefore, proposals should clearly demonstrate how the program will support and advance equity and engage underserved communities in program administration, design, and implementation. </w:t>
      </w:r>
    </w:p>
    <w:p w14:paraId="7B777B67" w14:textId="77777777" w:rsidR="0066323B" w:rsidRPr="0066323B" w:rsidRDefault="0066323B" w:rsidP="00BC00CC">
      <w:pPr>
        <w:spacing w:after="0" w:line="240" w:lineRule="auto"/>
        <w:rPr>
          <w:rFonts w:asciiTheme="minorHAnsi" w:eastAsiaTheme="minorEastAsia" w:hAnsiTheme="minorHAnsi" w:cstheme="minorBidi"/>
          <w:color w:val="auto"/>
          <w:sz w:val="28"/>
          <w:szCs w:val="28"/>
        </w:rPr>
      </w:pPr>
    </w:p>
    <w:p w14:paraId="13B92989" w14:textId="396DFE2A" w:rsidR="00CA6F5A" w:rsidRPr="0066323B" w:rsidRDefault="00CA6F5A"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Due to the determination made under the Trafficking Victims Protection Act (TVPA) for FY 202</w:t>
      </w:r>
      <w:r w:rsidR="2212F6CD" w:rsidRPr="00BC00CC">
        <w:rPr>
          <w:rFonts w:asciiTheme="minorHAnsi" w:eastAsiaTheme="minorEastAsia" w:hAnsiTheme="minorHAnsi" w:cstheme="minorBidi"/>
          <w:color w:val="auto"/>
          <w:sz w:val="28"/>
          <w:szCs w:val="28"/>
        </w:rPr>
        <w:t>2</w:t>
      </w:r>
      <w:r w:rsidRPr="00BC00CC">
        <w:rPr>
          <w:rFonts w:asciiTheme="minorHAnsi" w:eastAsiaTheme="minorEastAsia" w:hAnsiTheme="minorHAnsi" w:cstheme="minorBidi"/>
          <w:color w:val="auto"/>
          <w:sz w:val="28"/>
          <w:szCs w:val="28"/>
        </w:rPr>
        <w:t xml:space="preserve">, assistance that benefits the governments of the following countries may be subject to a restriction under the TVPA.  The Department of State determines on a case-by-case basis what constitutes assistance to a government; the general principles listed below apply.  </w:t>
      </w:r>
    </w:p>
    <w:p w14:paraId="1674F226" w14:textId="77777777" w:rsidR="00CA6F5A" w:rsidRPr="0066323B" w:rsidRDefault="00CA6F5A" w:rsidP="00BC00CC">
      <w:pPr>
        <w:spacing w:after="0" w:line="240" w:lineRule="auto"/>
        <w:rPr>
          <w:rFonts w:asciiTheme="minorHAnsi" w:eastAsiaTheme="minorEastAsia" w:hAnsiTheme="minorHAnsi" w:cstheme="minorBidi"/>
          <w:color w:val="auto"/>
          <w:sz w:val="28"/>
          <w:szCs w:val="28"/>
        </w:rPr>
      </w:pPr>
    </w:p>
    <w:p w14:paraId="29875286" w14:textId="77777777" w:rsidR="00CA6F5A" w:rsidRPr="0066323B" w:rsidRDefault="00CA6F5A"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Assistance to the government includes:</w:t>
      </w:r>
    </w:p>
    <w:p w14:paraId="47759D52" w14:textId="77777777" w:rsidR="00CA6F5A" w:rsidRPr="0066323B" w:rsidRDefault="00CA6F5A" w:rsidP="00BC00CC">
      <w:pPr>
        <w:numPr>
          <w:ilvl w:val="0"/>
          <w:numId w:val="40"/>
        </w:numPr>
        <w:spacing w:after="0" w:line="240" w:lineRule="auto"/>
        <w:ind w:left="720"/>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All branches of government (executive, legislative, judicial) at all levels (national, regional, local</w:t>
      </w:r>
      <w:proofErr w:type="gramStart"/>
      <w:r w:rsidRPr="00BC00CC">
        <w:rPr>
          <w:rFonts w:asciiTheme="minorHAnsi" w:eastAsiaTheme="minorEastAsia" w:hAnsiTheme="minorHAnsi" w:cstheme="minorBidi"/>
          <w:color w:val="auto"/>
          <w:sz w:val="28"/>
          <w:szCs w:val="28"/>
        </w:rPr>
        <w:t>);</w:t>
      </w:r>
      <w:proofErr w:type="gramEnd"/>
    </w:p>
    <w:p w14:paraId="04C8D371" w14:textId="77777777" w:rsidR="00CA6F5A" w:rsidRPr="0066323B" w:rsidRDefault="00CA6F5A" w:rsidP="00BC00CC">
      <w:pPr>
        <w:numPr>
          <w:ilvl w:val="0"/>
          <w:numId w:val="40"/>
        </w:numPr>
        <w:spacing w:after="0" w:line="240" w:lineRule="auto"/>
        <w:ind w:left="720"/>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 xml:space="preserve">Public schools, universities, hospitals, and state-owned enterprises, as well as government </w:t>
      </w:r>
      <w:proofErr w:type="gramStart"/>
      <w:r w:rsidRPr="00BC00CC">
        <w:rPr>
          <w:rFonts w:asciiTheme="minorHAnsi" w:eastAsiaTheme="minorEastAsia" w:hAnsiTheme="minorHAnsi" w:cstheme="minorBidi"/>
          <w:color w:val="auto"/>
          <w:sz w:val="28"/>
          <w:szCs w:val="28"/>
        </w:rPr>
        <w:t>employees;</w:t>
      </w:r>
      <w:proofErr w:type="gramEnd"/>
    </w:p>
    <w:p w14:paraId="6BE96BE8" w14:textId="2F216F7D" w:rsidR="0057151D" w:rsidRPr="0066323B" w:rsidRDefault="00CA6F5A" w:rsidP="00BC00CC">
      <w:pPr>
        <w:numPr>
          <w:ilvl w:val="0"/>
          <w:numId w:val="40"/>
        </w:numPr>
        <w:spacing w:after="0" w:line="240" w:lineRule="auto"/>
        <w:ind w:left="720"/>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Cash, training, equipment, services, or other assistance provided directly to the government, assistance provided to an NGO or other implementer for the benefit of the government, and assistance to government employees.</w:t>
      </w:r>
    </w:p>
    <w:p w14:paraId="028B8256" w14:textId="77777777" w:rsidR="00DF259E" w:rsidRPr="0066323B" w:rsidRDefault="00DF259E" w:rsidP="00BC00CC">
      <w:pPr>
        <w:spacing w:after="0" w:line="240" w:lineRule="auto"/>
        <w:rPr>
          <w:rFonts w:asciiTheme="minorHAnsi" w:eastAsiaTheme="minorEastAsia" w:hAnsiTheme="minorHAnsi" w:cstheme="minorBidi"/>
          <w:color w:val="auto"/>
          <w:sz w:val="28"/>
          <w:szCs w:val="28"/>
        </w:rPr>
      </w:pPr>
    </w:p>
    <w:p w14:paraId="74DD8E47" w14:textId="6B6D06CF" w:rsidR="0057151D" w:rsidRPr="0066323B" w:rsidRDefault="00DC78EE" w:rsidP="00BC00CC">
      <w:pPr>
        <w:spacing w:after="0" w:line="240" w:lineRule="auto"/>
        <w:rPr>
          <w:rFonts w:asciiTheme="minorHAnsi" w:eastAsiaTheme="minorEastAsia" w:hAnsiTheme="minorHAnsi" w:cstheme="minorBidi"/>
          <w:b/>
          <w:bCs/>
          <w:color w:val="auto"/>
          <w:sz w:val="28"/>
          <w:szCs w:val="28"/>
        </w:rPr>
      </w:pPr>
      <w:r w:rsidRPr="61C02EC4">
        <w:rPr>
          <w:rFonts w:asciiTheme="minorHAnsi" w:eastAsiaTheme="minorEastAsia" w:hAnsiTheme="minorHAnsi" w:cstheme="minorBidi"/>
          <w:b/>
          <w:bCs/>
          <w:color w:val="auto"/>
          <w:sz w:val="28"/>
          <w:szCs w:val="28"/>
          <w:u w:val="single"/>
        </w:rPr>
        <w:t>Subject to TVPA for funds obligated during FY 202</w:t>
      </w:r>
      <w:r w:rsidR="48232F1A" w:rsidRPr="61C02EC4">
        <w:rPr>
          <w:rFonts w:asciiTheme="minorHAnsi" w:eastAsiaTheme="minorEastAsia" w:hAnsiTheme="minorHAnsi" w:cstheme="minorBidi"/>
          <w:b/>
          <w:bCs/>
          <w:color w:val="auto"/>
          <w:sz w:val="28"/>
          <w:szCs w:val="28"/>
          <w:u w:val="single"/>
        </w:rPr>
        <w:t>3</w:t>
      </w:r>
      <w:r w:rsidRPr="61C02EC4">
        <w:rPr>
          <w:rFonts w:asciiTheme="minorHAnsi" w:eastAsiaTheme="minorEastAsia" w:hAnsiTheme="minorHAnsi" w:cstheme="minorBidi"/>
          <w:b/>
          <w:bCs/>
          <w:color w:val="auto"/>
          <w:sz w:val="28"/>
          <w:szCs w:val="28"/>
          <w:u w:val="single"/>
        </w:rPr>
        <w:t>:</w:t>
      </w:r>
    </w:p>
    <w:p w14:paraId="72A82251" w14:textId="5ED9CA58" w:rsidR="0057151D" w:rsidRPr="0066323B" w:rsidRDefault="0057151D"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b/>
          <w:bCs/>
          <w:color w:val="auto"/>
          <w:sz w:val="28"/>
          <w:szCs w:val="28"/>
        </w:rPr>
        <w:t>AF:</w:t>
      </w:r>
      <w:r w:rsidRPr="00BC00CC">
        <w:rPr>
          <w:rFonts w:asciiTheme="minorHAnsi" w:eastAsiaTheme="minorEastAsia" w:hAnsiTheme="minorHAnsi" w:cstheme="minorBidi"/>
          <w:color w:val="auto"/>
          <w:sz w:val="28"/>
          <w:szCs w:val="28"/>
        </w:rPr>
        <w:t xml:space="preserve"> </w:t>
      </w:r>
      <w:r w:rsidR="006632F3" w:rsidRPr="00BC00CC">
        <w:rPr>
          <w:rFonts w:asciiTheme="minorHAnsi" w:eastAsiaTheme="minorEastAsia" w:hAnsiTheme="minorHAnsi" w:cstheme="minorBidi"/>
          <w:color w:val="auto"/>
          <w:sz w:val="28"/>
          <w:szCs w:val="28"/>
        </w:rPr>
        <w:t xml:space="preserve"> </w:t>
      </w:r>
      <w:r w:rsidR="00DC78EE" w:rsidRPr="00BC00CC">
        <w:rPr>
          <w:rFonts w:asciiTheme="minorHAnsi" w:eastAsiaTheme="minorEastAsia" w:hAnsiTheme="minorHAnsi" w:cstheme="minorBidi"/>
          <w:color w:val="auto"/>
          <w:sz w:val="28"/>
          <w:szCs w:val="28"/>
        </w:rPr>
        <w:t xml:space="preserve">Eritrea, </w:t>
      </w:r>
      <w:r w:rsidR="002A01B1" w:rsidRPr="00BC00CC">
        <w:rPr>
          <w:rFonts w:asciiTheme="minorHAnsi" w:eastAsiaTheme="minorEastAsia" w:hAnsiTheme="minorHAnsi" w:cstheme="minorBidi"/>
          <w:color w:val="auto"/>
          <w:sz w:val="28"/>
          <w:szCs w:val="28"/>
        </w:rPr>
        <w:t xml:space="preserve">Guinea-Bissau, </w:t>
      </w:r>
      <w:r w:rsidR="00DC78EE" w:rsidRPr="00BC00CC">
        <w:rPr>
          <w:rFonts w:asciiTheme="minorHAnsi" w:eastAsiaTheme="minorEastAsia" w:hAnsiTheme="minorHAnsi" w:cstheme="minorBidi"/>
          <w:color w:val="auto"/>
          <w:sz w:val="28"/>
          <w:szCs w:val="28"/>
        </w:rPr>
        <w:t>South Sudan</w:t>
      </w:r>
    </w:p>
    <w:p w14:paraId="37396640" w14:textId="7ADA6D97" w:rsidR="0057151D" w:rsidRPr="0066323B" w:rsidRDefault="0057151D"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b/>
          <w:bCs/>
          <w:color w:val="auto"/>
          <w:sz w:val="28"/>
          <w:szCs w:val="28"/>
        </w:rPr>
        <w:t xml:space="preserve">EAP: </w:t>
      </w:r>
      <w:r w:rsidR="006632F3" w:rsidRPr="00BC00CC">
        <w:rPr>
          <w:rFonts w:asciiTheme="minorHAnsi" w:eastAsiaTheme="minorEastAsia" w:hAnsiTheme="minorHAnsi" w:cstheme="minorBidi"/>
          <w:b/>
          <w:bCs/>
          <w:color w:val="auto"/>
          <w:sz w:val="28"/>
          <w:szCs w:val="28"/>
        </w:rPr>
        <w:t xml:space="preserve"> </w:t>
      </w:r>
      <w:r w:rsidRPr="00BC00CC">
        <w:rPr>
          <w:rFonts w:asciiTheme="minorHAnsi" w:eastAsiaTheme="minorEastAsia" w:hAnsiTheme="minorHAnsi" w:cstheme="minorBidi"/>
          <w:color w:val="auto"/>
          <w:sz w:val="28"/>
          <w:szCs w:val="28"/>
        </w:rPr>
        <w:t xml:space="preserve">Burma, </w:t>
      </w:r>
      <w:r w:rsidR="00DC78EE" w:rsidRPr="00BC00CC">
        <w:rPr>
          <w:rFonts w:asciiTheme="minorHAnsi" w:eastAsiaTheme="minorEastAsia" w:hAnsiTheme="minorHAnsi" w:cstheme="minorBidi"/>
          <w:color w:val="auto"/>
          <w:sz w:val="28"/>
          <w:szCs w:val="28"/>
        </w:rPr>
        <w:t xml:space="preserve">China (PRC), </w:t>
      </w:r>
      <w:r w:rsidR="002A01B1" w:rsidRPr="00BC00CC">
        <w:rPr>
          <w:rFonts w:asciiTheme="minorHAnsi" w:eastAsiaTheme="minorEastAsia" w:hAnsiTheme="minorHAnsi" w:cstheme="minorBidi"/>
          <w:color w:val="auto"/>
          <w:sz w:val="28"/>
          <w:szCs w:val="28"/>
        </w:rPr>
        <w:t>Malaysia</w:t>
      </w:r>
      <w:r w:rsidR="6792520E" w:rsidRPr="00BC00CC">
        <w:rPr>
          <w:rFonts w:asciiTheme="minorHAnsi" w:eastAsiaTheme="minorEastAsia" w:hAnsiTheme="minorHAnsi" w:cstheme="minorBidi"/>
          <w:color w:val="auto"/>
          <w:sz w:val="28"/>
          <w:szCs w:val="28"/>
        </w:rPr>
        <w:t>, North Korea</w:t>
      </w:r>
    </w:p>
    <w:p w14:paraId="30148396" w14:textId="372461A2" w:rsidR="0057151D" w:rsidRPr="0066323B" w:rsidRDefault="0057151D"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b/>
          <w:bCs/>
          <w:color w:val="auto"/>
          <w:sz w:val="28"/>
          <w:szCs w:val="28"/>
        </w:rPr>
        <w:t xml:space="preserve">EUR: </w:t>
      </w:r>
      <w:r w:rsidR="006632F3" w:rsidRPr="00BC00CC">
        <w:rPr>
          <w:rFonts w:asciiTheme="minorHAnsi" w:eastAsiaTheme="minorEastAsia" w:hAnsiTheme="minorHAnsi" w:cstheme="minorBidi"/>
          <w:b/>
          <w:bCs/>
          <w:color w:val="auto"/>
          <w:sz w:val="28"/>
          <w:szCs w:val="28"/>
        </w:rPr>
        <w:t xml:space="preserve"> </w:t>
      </w:r>
      <w:r w:rsidR="12CC9E69" w:rsidRPr="00BC00CC">
        <w:rPr>
          <w:rFonts w:asciiTheme="minorHAnsi" w:eastAsiaTheme="minorEastAsia" w:hAnsiTheme="minorHAnsi" w:cstheme="minorBidi"/>
          <w:color w:val="auto"/>
          <w:sz w:val="28"/>
          <w:szCs w:val="28"/>
        </w:rPr>
        <w:t xml:space="preserve">Belarus, </w:t>
      </w:r>
      <w:r w:rsidRPr="00BC00CC">
        <w:rPr>
          <w:rFonts w:asciiTheme="minorHAnsi" w:eastAsiaTheme="minorEastAsia" w:hAnsiTheme="minorHAnsi" w:cstheme="minorBidi"/>
          <w:color w:val="auto"/>
          <w:sz w:val="28"/>
          <w:szCs w:val="28"/>
        </w:rPr>
        <w:t xml:space="preserve">Russia </w:t>
      </w:r>
    </w:p>
    <w:p w14:paraId="1E08DF45" w14:textId="159DA1CD" w:rsidR="0057151D" w:rsidRPr="0066323B" w:rsidRDefault="0057151D"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b/>
          <w:bCs/>
          <w:color w:val="auto"/>
          <w:sz w:val="28"/>
          <w:szCs w:val="28"/>
        </w:rPr>
        <w:t>NEA:</w:t>
      </w:r>
      <w:r w:rsidR="00DC78EE" w:rsidRPr="00BC00CC">
        <w:rPr>
          <w:rFonts w:asciiTheme="minorHAnsi" w:eastAsiaTheme="minorEastAsia" w:hAnsiTheme="minorHAnsi" w:cstheme="minorBidi"/>
          <w:b/>
          <w:bCs/>
          <w:color w:val="auto"/>
          <w:sz w:val="28"/>
          <w:szCs w:val="28"/>
        </w:rPr>
        <w:t xml:space="preserve"> </w:t>
      </w:r>
      <w:r w:rsidR="006632F3" w:rsidRPr="00BC00CC">
        <w:rPr>
          <w:rFonts w:asciiTheme="minorHAnsi" w:eastAsiaTheme="minorEastAsia" w:hAnsiTheme="minorHAnsi" w:cstheme="minorBidi"/>
          <w:b/>
          <w:bCs/>
          <w:color w:val="auto"/>
          <w:sz w:val="28"/>
          <w:szCs w:val="28"/>
        </w:rPr>
        <w:t xml:space="preserve"> </w:t>
      </w:r>
      <w:r w:rsidR="00DC78EE" w:rsidRPr="00BC00CC">
        <w:rPr>
          <w:rFonts w:asciiTheme="minorHAnsi" w:eastAsiaTheme="minorEastAsia" w:hAnsiTheme="minorHAnsi" w:cstheme="minorBidi"/>
          <w:color w:val="auto"/>
          <w:sz w:val="28"/>
          <w:szCs w:val="28"/>
        </w:rPr>
        <w:t>Iran, Syria</w:t>
      </w:r>
    </w:p>
    <w:p w14:paraId="7981F02E" w14:textId="6F3890EB" w:rsidR="002A01B1" w:rsidRPr="0066323B" w:rsidRDefault="002A01B1"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b/>
          <w:bCs/>
          <w:color w:val="auto"/>
          <w:sz w:val="28"/>
          <w:szCs w:val="28"/>
        </w:rPr>
        <w:t>SCA:</w:t>
      </w:r>
      <w:r w:rsidRPr="00BC00CC">
        <w:rPr>
          <w:rFonts w:asciiTheme="minorHAnsi" w:eastAsiaTheme="minorEastAsia" w:hAnsiTheme="minorHAnsi" w:cstheme="minorBidi"/>
          <w:color w:val="auto"/>
          <w:sz w:val="28"/>
          <w:szCs w:val="28"/>
        </w:rPr>
        <w:t xml:space="preserve">  </w:t>
      </w:r>
      <w:r w:rsidR="4BBBDE50" w:rsidRPr="00BC00CC">
        <w:rPr>
          <w:rFonts w:asciiTheme="minorHAnsi" w:eastAsiaTheme="minorEastAsia" w:hAnsiTheme="minorHAnsi" w:cstheme="minorBidi"/>
          <w:color w:val="auto"/>
          <w:sz w:val="28"/>
          <w:szCs w:val="28"/>
        </w:rPr>
        <w:t>Afghani</w:t>
      </w:r>
      <w:r w:rsidRPr="00BC00CC">
        <w:rPr>
          <w:rFonts w:asciiTheme="minorHAnsi" w:eastAsiaTheme="minorEastAsia" w:hAnsiTheme="minorHAnsi" w:cstheme="minorBidi"/>
          <w:color w:val="auto"/>
          <w:sz w:val="28"/>
          <w:szCs w:val="28"/>
        </w:rPr>
        <w:t>stan</w:t>
      </w:r>
    </w:p>
    <w:p w14:paraId="556A225F" w14:textId="61E0DC33" w:rsidR="0057151D" w:rsidRPr="0066323B" w:rsidRDefault="0057151D" w:rsidP="00BC00CC">
      <w:pPr>
        <w:spacing w:after="0" w:line="240" w:lineRule="auto"/>
        <w:rPr>
          <w:rFonts w:asciiTheme="minorHAnsi" w:eastAsiaTheme="minorEastAsia" w:hAnsiTheme="minorHAnsi" w:cstheme="minorBidi"/>
          <w:color w:val="auto"/>
          <w:sz w:val="28"/>
          <w:szCs w:val="28"/>
        </w:rPr>
      </w:pPr>
      <w:r w:rsidRPr="61C02EC4">
        <w:rPr>
          <w:rFonts w:asciiTheme="minorHAnsi" w:eastAsiaTheme="minorEastAsia" w:hAnsiTheme="minorHAnsi" w:cstheme="minorBidi"/>
          <w:b/>
          <w:bCs/>
          <w:color w:val="auto"/>
          <w:sz w:val="28"/>
          <w:szCs w:val="28"/>
        </w:rPr>
        <w:t>WHA:</w:t>
      </w:r>
      <w:r w:rsidR="00DC78EE" w:rsidRPr="61C02EC4">
        <w:rPr>
          <w:rFonts w:asciiTheme="minorHAnsi" w:eastAsiaTheme="minorEastAsia" w:hAnsiTheme="minorHAnsi" w:cstheme="minorBidi"/>
          <w:b/>
          <w:bCs/>
          <w:color w:val="auto"/>
          <w:sz w:val="28"/>
          <w:szCs w:val="28"/>
        </w:rPr>
        <w:t xml:space="preserve"> </w:t>
      </w:r>
      <w:r w:rsidR="006632F3" w:rsidRPr="61C02EC4">
        <w:rPr>
          <w:rFonts w:asciiTheme="minorHAnsi" w:eastAsiaTheme="minorEastAsia" w:hAnsiTheme="minorHAnsi" w:cstheme="minorBidi"/>
          <w:b/>
          <w:bCs/>
          <w:color w:val="auto"/>
          <w:sz w:val="28"/>
          <w:szCs w:val="28"/>
        </w:rPr>
        <w:t xml:space="preserve"> </w:t>
      </w:r>
      <w:r w:rsidR="00DC78EE" w:rsidRPr="61C02EC4">
        <w:rPr>
          <w:rFonts w:asciiTheme="minorHAnsi" w:eastAsiaTheme="minorEastAsia" w:hAnsiTheme="minorHAnsi" w:cstheme="minorBidi"/>
          <w:color w:val="auto"/>
          <w:sz w:val="28"/>
          <w:szCs w:val="28"/>
        </w:rPr>
        <w:t xml:space="preserve">Cuba, </w:t>
      </w:r>
      <w:r w:rsidR="178D615B" w:rsidRPr="61C02EC4">
        <w:rPr>
          <w:rFonts w:asciiTheme="minorHAnsi" w:eastAsiaTheme="minorEastAsia" w:hAnsiTheme="minorHAnsi" w:cstheme="minorBidi"/>
          <w:color w:val="auto"/>
          <w:sz w:val="28"/>
          <w:szCs w:val="28"/>
        </w:rPr>
        <w:t xml:space="preserve">Curacao, </w:t>
      </w:r>
      <w:r w:rsidR="00957C34" w:rsidRPr="61C02EC4">
        <w:rPr>
          <w:rFonts w:asciiTheme="minorHAnsi" w:eastAsiaTheme="minorEastAsia" w:hAnsiTheme="minorHAnsi" w:cstheme="minorBidi"/>
          <w:color w:val="auto"/>
          <w:sz w:val="28"/>
          <w:szCs w:val="28"/>
        </w:rPr>
        <w:t>Nicaragua</w:t>
      </w:r>
      <w:r w:rsidR="002A01B1" w:rsidRPr="61C02EC4">
        <w:rPr>
          <w:rFonts w:asciiTheme="minorHAnsi" w:eastAsiaTheme="minorEastAsia" w:hAnsiTheme="minorHAnsi" w:cstheme="minorBidi"/>
          <w:color w:val="auto"/>
          <w:sz w:val="28"/>
          <w:szCs w:val="28"/>
        </w:rPr>
        <w:t xml:space="preserve">, </w:t>
      </w:r>
      <w:r w:rsidR="463234B8" w:rsidRPr="61C02EC4">
        <w:rPr>
          <w:rFonts w:asciiTheme="minorHAnsi" w:eastAsiaTheme="minorEastAsia" w:hAnsiTheme="minorHAnsi" w:cstheme="minorBidi"/>
          <w:color w:val="auto"/>
          <w:sz w:val="28"/>
          <w:szCs w:val="28"/>
        </w:rPr>
        <w:t>Sint Maarten</w:t>
      </w:r>
    </w:p>
    <w:p w14:paraId="63B57B37" w14:textId="77777777" w:rsidR="0057151D" w:rsidRPr="001B0877" w:rsidRDefault="0057151D" w:rsidP="00BC00CC">
      <w:pPr>
        <w:spacing w:after="0" w:line="240" w:lineRule="auto"/>
        <w:rPr>
          <w:rFonts w:asciiTheme="minorHAnsi" w:eastAsiaTheme="minorEastAsia" w:hAnsiTheme="minorHAnsi" w:cstheme="minorBidi"/>
          <w:color w:val="auto"/>
          <w:sz w:val="28"/>
          <w:szCs w:val="28"/>
        </w:rPr>
      </w:pPr>
    </w:p>
    <w:p w14:paraId="4444CB9D" w14:textId="77777777" w:rsidR="000D26B1" w:rsidRPr="000D26B1" w:rsidRDefault="00AE506E"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Additional requirements may be included depending on the content of the program</w:t>
      </w:r>
      <w:r w:rsidRPr="00BC00CC">
        <w:rPr>
          <w:rFonts w:asciiTheme="minorHAnsi" w:eastAsiaTheme="minorEastAsia" w:hAnsiTheme="minorHAnsi" w:cstheme="minorBidi"/>
          <w:color w:val="FF0000"/>
          <w:sz w:val="28"/>
          <w:szCs w:val="28"/>
        </w:rPr>
        <w:t>.</w:t>
      </w:r>
    </w:p>
    <w:p w14:paraId="1E442FB0" w14:textId="77777777" w:rsidR="007B3A35" w:rsidRDefault="007B3A35" w:rsidP="1EDD3F81">
      <w:pPr>
        <w:spacing w:after="0" w:line="240" w:lineRule="auto"/>
        <w:rPr>
          <w:rFonts w:asciiTheme="minorHAnsi" w:eastAsiaTheme="minorEastAsia" w:hAnsiTheme="minorHAnsi" w:cstheme="minorBidi"/>
          <w:b/>
          <w:bCs/>
          <w:i/>
          <w:iCs/>
          <w:color w:val="auto"/>
          <w:sz w:val="28"/>
          <w:szCs w:val="28"/>
        </w:rPr>
      </w:pPr>
    </w:p>
    <w:p w14:paraId="27614B26" w14:textId="77777777" w:rsidR="00D26810" w:rsidRDefault="00D26810" w:rsidP="1EDD3F81">
      <w:pPr>
        <w:spacing w:after="0" w:line="240" w:lineRule="auto"/>
        <w:rPr>
          <w:rFonts w:asciiTheme="minorHAnsi" w:eastAsiaTheme="minorEastAsia" w:hAnsiTheme="minorHAnsi" w:cstheme="minorBidi"/>
          <w:b/>
          <w:bCs/>
          <w:i/>
          <w:iCs/>
          <w:color w:val="auto"/>
          <w:sz w:val="28"/>
          <w:szCs w:val="28"/>
        </w:rPr>
      </w:pPr>
    </w:p>
    <w:p w14:paraId="38E62AC3" w14:textId="6782FE43" w:rsidR="00290D8C" w:rsidRPr="00754E7B" w:rsidRDefault="002607E8" w:rsidP="1EDD3F81">
      <w:pPr>
        <w:spacing w:after="0" w:line="240" w:lineRule="auto"/>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i/>
          <w:iCs/>
          <w:color w:val="auto"/>
          <w:sz w:val="28"/>
          <w:szCs w:val="28"/>
        </w:rPr>
        <w:lastRenderedPageBreak/>
        <w:t>F.3 Reporting</w:t>
      </w:r>
    </w:p>
    <w:p w14:paraId="234A125B" w14:textId="17C92E8E" w:rsidR="21EF448C" w:rsidRDefault="21EF448C" w:rsidP="1EDD3F81">
      <w:pPr>
        <w:spacing w:after="0" w:line="240" w:lineRule="auto"/>
        <w:rPr>
          <w:rFonts w:asciiTheme="minorHAnsi" w:eastAsiaTheme="minorEastAsia" w:hAnsiTheme="minorHAnsi" w:cstheme="minorBidi"/>
          <w:color w:val="auto"/>
          <w:sz w:val="28"/>
          <w:szCs w:val="28"/>
        </w:rPr>
      </w:pPr>
    </w:p>
    <w:p w14:paraId="71033AAD" w14:textId="65074F0C" w:rsidR="00290D8C" w:rsidRPr="00754E7B" w:rsidRDefault="05424EB8" w:rsidP="72C22461">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 xml:space="preserve">Reporting is critical to effective program management and oversight. Reports are required as a means of evaluating the recipient’s progress and utilization of resources. They are divided between a performance progress report and a financial status report. </w:t>
      </w:r>
      <w:r w:rsidR="002607E8" w:rsidRPr="00BC00CC">
        <w:rPr>
          <w:rFonts w:asciiTheme="minorHAnsi" w:eastAsiaTheme="minorEastAsia" w:hAnsiTheme="minorHAnsi" w:cstheme="minorBidi"/>
          <w:color w:val="auto"/>
          <w:sz w:val="28"/>
          <w:szCs w:val="28"/>
        </w:rPr>
        <w:t xml:space="preserve">Applicants should be aware that </w:t>
      </w:r>
      <w:r w:rsidR="00A82029" w:rsidRPr="00BC00CC">
        <w:rPr>
          <w:rFonts w:asciiTheme="minorHAnsi" w:eastAsiaTheme="minorEastAsia" w:hAnsiTheme="minorHAnsi" w:cstheme="minorBidi"/>
          <w:sz w:val="28"/>
          <w:szCs w:val="28"/>
        </w:rPr>
        <w:t xml:space="preserve">OES </w:t>
      </w:r>
      <w:r w:rsidR="002607E8" w:rsidRPr="00BC00CC">
        <w:rPr>
          <w:rFonts w:asciiTheme="minorHAnsi" w:eastAsiaTheme="minorEastAsia" w:hAnsiTheme="minorHAnsi" w:cstheme="minorBidi"/>
          <w:color w:val="auto"/>
          <w:sz w:val="28"/>
          <w:szCs w:val="28"/>
        </w:rPr>
        <w:t xml:space="preserve">awards will require that all reports (financial and progress) are uploaded to the grant file in </w:t>
      </w:r>
      <w:r w:rsidR="00B17B75" w:rsidRPr="00BC00CC">
        <w:rPr>
          <w:rFonts w:asciiTheme="minorHAnsi" w:eastAsiaTheme="minorEastAsia" w:hAnsiTheme="minorHAnsi" w:cstheme="minorBidi"/>
          <w:color w:val="auto"/>
          <w:sz w:val="28"/>
          <w:szCs w:val="28"/>
        </w:rPr>
        <w:t>SAMS Domestic</w:t>
      </w:r>
      <w:r w:rsidR="002607E8" w:rsidRPr="00BC00CC">
        <w:rPr>
          <w:rFonts w:asciiTheme="minorHAnsi" w:eastAsiaTheme="minorEastAsia" w:hAnsiTheme="minorHAnsi" w:cstheme="minorBidi"/>
          <w:color w:val="auto"/>
          <w:sz w:val="28"/>
          <w:szCs w:val="28"/>
        </w:rPr>
        <w:t xml:space="preserve"> on a </w:t>
      </w:r>
      <w:r w:rsidR="61352F99" w:rsidRPr="00BC00CC">
        <w:rPr>
          <w:rFonts w:asciiTheme="minorHAnsi" w:eastAsiaTheme="minorEastAsia" w:hAnsiTheme="minorHAnsi" w:cstheme="minorBidi"/>
          <w:color w:val="auto"/>
          <w:sz w:val="28"/>
          <w:szCs w:val="28"/>
        </w:rPr>
        <w:t xml:space="preserve">semi-annual </w:t>
      </w:r>
      <w:r w:rsidR="002607E8" w:rsidRPr="00BC00CC">
        <w:rPr>
          <w:rFonts w:asciiTheme="minorHAnsi" w:eastAsiaTheme="minorEastAsia" w:hAnsiTheme="minorHAnsi" w:cstheme="minorBidi"/>
          <w:color w:val="auto"/>
          <w:sz w:val="28"/>
          <w:szCs w:val="28"/>
        </w:rPr>
        <w:t xml:space="preserve">basis.   The progress reports uploaded to the grant file in </w:t>
      </w:r>
      <w:r w:rsidR="00B17B75" w:rsidRPr="00BC00CC">
        <w:rPr>
          <w:rFonts w:asciiTheme="minorHAnsi" w:eastAsiaTheme="minorEastAsia" w:hAnsiTheme="minorHAnsi" w:cstheme="minorBidi"/>
          <w:color w:val="auto"/>
          <w:sz w:val="28"/>
          <w:szCs w:val="28"/>
        </w:rPr>
        <w:t>SAMS Domestic</w:t>
      </w:r>
      <w:r w:rsidR="002607E8" w:rsidRPr="00BC00CC">
        <w:rPr>
          <w:rFonts w:asciiTheme="minorHAnsi" w:eastAsiaTheme="minorEastAsia" w:hAnsiTheme="minorHAnsi" w:cstheme="minorBidi"/>
          <w:color w:val="auto"/>
          <w:sz w:val="28"/>
          <w:szCs w:val="28"/>
        </w:rPr>
        <w:t xml:space="preserve"> must</w:t>
      </w:r>
      <w:r w:rsidR="00555A5D" w:rsidRPr="00BC00CC">
        <w:rPr>
          <w:rFonts w:asciiTheme="minorHAnsi" w:eastAsiaTheme="minorEastAsia" w:hAnsiTheme="minorHAnsi" w:cstheme="minorBidi"/>
          <w:color w:val="auto"/>
          <w:sz w:val="28"/>
          <w:szCs w:val="28"/>
        </w:rPr>
        <w:t xml:space="preserve"> include</w:t>
      </w:r>
      <w:r w:rsidR="002607E8" w:rsidRPr="00BC00CC">
        <w:rPr>
          <w:rFonts w:asciiTheme="minorHAnsi" w:eastAsiaTheme="minorEastAsia" w:hAnsiTheme="minorHAnsi" w:cstheme="minorBidi"/>
          <w:color w:val="auto"/>
          <w:sz w:val="28"/>
          <w:szCs w:val="28"/>
        </w:rPr>
        <w:t xml:space="preserve"> a narrative as described below and Project Indicators (or other mutually agreed upon format approved by the </w:t>
      </w:r>
      <w:r w:rsidR="00D32995" w:rsidRPr="00BC00CC">
        <w:rPr>
          <w:rFonts w:asciiTheme="minorHAnsi" w:eastAsiaTheme="minorEastAsia" w:hAnsiTheme="minorHAnsi" w:cstheme="minorBidi"/>
          <w:color w:val="auto"/>
          <w:sz w:val="28"/>
          <w:szCs w:val="28"/>
        </w:rPr>
        <w:t>G</w:t>
      </w:r>
      <w:r w:rsidR="002607E8" w:rsidRPr="00BC00CC">
        <w:rPr>
          <w:rFonts w:asciiTheme="minorHAnsi" w:eastAsiaTheme="minorEastAsia" w:hAnsiTheme="minorHAnsi" w:cstheme="minorBidi"/>
          <w:color w:val="auto"/>
          <w:sz w:val="28"/>
          <w:szCs w:val="28"/>
        </w:rPr>
        <w:t xml:space="preserve">rants </w:t>
      </w:r>
      <w:r w:rsidR="00D32995" w:rsidRPr="00BC00CC">
        <w:rPr>
          <w:rFonts w:asciiTheme="minorHAnsi" w:eastAsiaTheme="minorEastAsia" w:hAnsiTheme="minorHAnsi" w:cstheme="minorBidi"/>
          <w:color w:val="auto"/>
          <w:sz w:val="28"/>
          <w:szCs w:val="28"/>
        </w:rPr>
        <w:t>O</w:t>
      </w:r>
      <w:r w:rsidR="002607E8" w:rsidRPr="00BC00CC">
        <w:rPr>
          <w:rFonts w:asciiTheme="minorHAnsi" w:eastAsiaTheme="minorEastAsia" w:hAnsiTheme="minorHAnsi" w:cstheme="minorBidi"/>
          <w:color w:val="auto"/>
          <w:sz w:val="28"/>
          <w:szCs w:val="28"/>
        </w:rPr>
        <w:t>fficer)</w:t>
      </w:r>
      <w:r w:rsidR="5CA437E2" w:rsidRPr="00BC00CC">
        <w:rPr>
          <w:rFonts w:asciiTheme="minorHAnsi" w:eastAsiaTheme="minorEastAsia" w:hAnsiTheme="minorHAnsi" w:cstheme="minorBidi"/>
          <w:color w:val="auto"/>
          <w:sz w:val="28"/>
          <w:szCs w:val="28"/>
        </w:rPr>
        <w:t>.</w:t>
      </w:r>
      <w:r w:rsidR="00915367" w:rsidRPr="00BC00CC">
        <w:rPr>
          <w:rFonts w:asciiTheme="minorHAnsi" w:eastAsiaTheme="minorEastAsia" w:hAnsiTheme="minorHAnsi" w:cstheme="minorBidi"/>
          <w:color w:val="auto"/>
          <w:sz w:val="28"/>
          <w:szCs w:val="28"/>
        </w:rPr>
        <w:t xml:space="preserve"> </w:t>
      </w:r>
      <w:r w:rsidR="2339439B" w:rsidRPr="00BC00CC">
        <w:rPr>
          <w:rFonts w:asciiTheme="minorHAnsi" w:eastAsiaTheme="minorEastAsia" w:hAnsiTheme="minorHAnsi" w:cstheme="minorBidi"/>
          <w:color w:val="auto"/>
          <w:sz w:val="28"/>
          <w:szCs w:val="28"/>
        </w:rPr>
        <w:t xml:space="preserve"> I</w:t>
      </w:r>
      <w:r w:rsidR="00915367" w:rsidRPr="00BC00CC">
        <w:rPr>
          <w:rFonts w:asciiTheme="minorHAnsi" w:eastAsiaTheme="minorEastAsia" w:hAnsiTheme="minorHAnsi" w:cstheme="minorBidi"/>
          <w:color w:val="auto"/>
          <w:sz w:val="28"/>
          <w:szCs w:val="28"/>
        </w:rPr>
        <w:t>ndicators will be review</w:t>
      </w:r>
      <w:r w:rsidR="00555A5D" w:rsidRPr="00BC00CC">
        <w:rPr>
          <w:rFonts w:asciiTheme="minorHAnsi" w:eastAsiaTheme="minorEastAsia" w:hAnsiTheme="minorHAnsi" w:cstheme="minorBidi"/>
          <w:color w:val="auto"/>
          <w:sz w:val="28"/>
          <w:szCs w:val="28"/>
        </w:rPr>
        <w:t>ed</w:t>
      </w:r>
      <w:r w:rsidR="00915367" w:rsidRPr="00BC00CC">
        <w:rPr>
          <w:rFonts w:asciiTheme="minorHAnsi" w:eastAsiaTheme="minorEastAsia" w:hAnsiTheme="minorHAnsi" w:cstheme="minorBidi"/>
          <w:color w:val="auto"/>
          <w:sz w:val="28"/>
          <w:szCs w:val="28"/>
        </w:rPr>
        <w:t xml:space="preserve"> and negotiated during the final stages of issuing an award.  </w:t>
      </w:r>
    </w:p>
    <w:p w14:paraId="5C5567A8" w14:textId="60E7B3B9" w:rsidR="208BA345" w:rsidRDefault="208BA345" w:rsidP="00BC00CC">
      <w:pPr>
        <w:spacing w:after="0" w:line="240" w:lineRule="auto"/>
        <w:rPr>
          <w:rFonts w:asciiTheme="minorHAnsi" w:eastAsiaTheme="minorEastAsia" w:hAnsiTheme="minorHAnsi" w:cstheme="minorBidi"/>
          <w:color w:val="auto"/>
          <w:sz w:val="28"/>
          <w:szCs w:val="28"/>
        </w:rPr>
      </w:pPr>
    </w:p>
    <w:p w14:paraId="065AB022" w14:textId="5E00A16F" w:rsidR="00290D8C" w:rsidRPr="00754E7B" w:rsidRDefault="667AA4BC" w:rsidP="00BC00CC">
      <w:pPr>
        <w:spacing w:after="0" w:line="240" w:lineRule="auto"/>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 xml:space="preserve">Financial Reports </w:t>
      </w:r>
    </w:p>
    <w:p w14:paraId="403BECAF" w14:textId="53825A31" w:rsidR="00290D8C" w:rsidRPr="00754E7B" w:rsidRDefault="667AA4BC" w:rsidP="208BA345">
      <w:pPr>
        <w:spacing w:after="0" w:line="240" w:lineRule="auto"/>
      </w:pPr>
      <w:r w:rsidRPr="208BA345">
        <w:rPr>
          <w:rFonts w:asciiTheme="minorHAnsi" w:eastAsiaTheme="minorEastAsia" w:hAnsiTheme="minorHAnsi" w:cstheme="minorBidi"/>
          <w:color w:val="auto"/>
          <w:sz w:val="28"/>
          <w:szCs w:val="28"/>
        </w:rPr>
        <w:t xml:space="preserve">The Recipient is required to submit financial reports throughout the project period, using Form FFR SF-425, the Federal Financial Report form, as well as forms suggested by the Grants Officer Representative.   If payment is made through the Payment Management System, all financial reports must be submitted electronically through the Payment Management System. The grantee is also required to upload to SAMS Domestic a pdf version of all financial reports (Federal Financial report) they have submitted in the Payment Management System.  Form FFR (SF-425) can be found on OMB’s website here: </w:t>
      </w:r>
      <w:hyperlink r:id="rId44" w:anchor="sortby=1.">
        <w:r w:rsidRPr="208BA345">
          <w:rPr>
            <w:rStyle w:val="Hyperlink"/>
            <w:rFonts w:asciiTheme="minorHAnsi" w:eastAsiaTheme="minorEastAsia" w:hAnsiTheme="minorHAnsi" w:cstheme="minorBidi"/>
            <w:sz w:val="28"/>
            <w:szCs w:val="28"/>
          </w:rPr>
          <w:t>https://www.grants.gov/web/grants/forms/post-award-reporting-forms.html#sortby=1.</w:t>
        </w:r>
      </w:hyperlink>
    </w:p>
    <w:p w14:paraId="2DAE2B42" w14:textId="5F866CAD" w:rsidR="00290D8C" w:rsidRPr="00754E7B" w:rsidRDefault="00290D8C" w:rsidP="208BA345">
      <w:pPr>
        <w:spacing w:after="0" w:line="240" w:lineRule="auto"/>
        <w:rPr>
          <w:rFonts w:asciiTheme="minorHAnsi" w:eastAsiaTheme="minorEastAsia" w:hAnsiTheme="minorHAnsi" w:cstheme="minorBidi"/>
          <w:sz w:val="28"/>
          <w:szCs w:val="28"/>
        </w:rPr>
      </w:pPr>
    </w:p>
    <w:p w14:paraId="23EEF5C3" w14:textId="119CE9E0" w:rsidR="00290D8C" w:rsidRPr="00754E7B" w:rsidRDefault="667AA4BC" w:rsidP="208BA345">
      <w:pPr>
        <w:spacing w:after="0" w:line="240" w:lineRule="auto"/>
        <w:rPr>
          <w:rFonts w:asciiTheme="minorHAnsi" w:eastAsiaTheme="minorEastAsia" w:hAnsiTheme="minorHAnsi" w:cstheme="minorBidi"/>
          <w:sz w:val="28"/>
          <w:szCs w:val="28"/>
        </w:rPr>
      </w:pPr>
      <w:r w:rsidRPr="208BA345">
        <w:rPr>
          <w:rFonts w:asciiTheme="minorHAnsi" w:eastAsiaTheme="minorEastAsia" w:hAnsiTheme="minorHAnsi" w:cstheme="minorBidi"/>
          <w:sz w:val="28"/>
          <w:szCs w:val="28"/>
        </w:rPr>
        <w:t>Program Reports</w:t>
      </w:r>
      <w:r w:rsidRPr="208BA345">
        <w:rPr>
          <w:rFonts w:asciiTheme="minorHAnsi" w:eastAsiaTheme="minorEastAsia" w:hAnsiTheme="minorHAnsi" w:cstheme="minorBidi"/>
          <w:color w:val="auto"/>
          <w:sz w:val="28"/>
          <w:szCs w:val="28"/>
        </w:rPr>
        <w:t xml:space="preserve">  </w:t>
      </w:r>
    </w:p>
    <w:p w14:paraId="2156F782" w14:textId="21D8F13C" w:rsidR="00290D8C" w:rsidRPr="00754E7B" w:rsidRDefault="79E817C7" w:rsidP="1EDD3F81">
      <w:pPr>
        <w:spacing w:after="0" w:line="240" w:lineRule="auto"/>
        <w:rPr>
          <w:rFonts w:asciiTheme="minorHAnsi" w:eastAsiaTheme="minorEastAsia" w:hAnsiTheme="minorHAnsi" w:cstheme="minorBidi"/>
          <w:color w:val="auto"/>
          <w:sz w:val="28"/>
          <w:szCs w:val="28"/>
        </w:rPr>
      </w:pPr>
      <w:r w:rsidRPr="208BA345">
        <w:rPr>
          <w:rFonts w:asciiTheme="minorHAnsi" w:eastAsiaTheme="minorEastAsia" w:hAnsiTheme="minorHAnsi" w:cstheme="minorBidi"/>
          <w:color w:val="auto"/>
          <w:sz w:val="28"/>
          <w:szCs w:val="28"/>
        </w:rPr>
        <w:t xml:space="preserve">Narrative progress reports should reflect the focus on measuring the project’s </w:t>
      </w:r>
      <w:r w:rsidR="4B0A3A03" w:rsidRPr="208BA345">
        <w:rPr>
          <w:rFonts w:asciiTheme="minorHAnsi" w:eastAsiaTheme="minorEastAsia" w:hAnsiTheme="minorHAnsi" w:cstheme="minorBidi"/>
          <w:color w:val="auto"/>
          <w:sz w:val="28"/>
          <w:szCs w:val="28"/>
        </w:rPr>
        <w:t>progress</w:t>
      </w:r>
      <w:r w:rsidRPr="208BA345">
        <w:rPr>
          <w:rFonts w:asciiTheme="minorHAnsi" w:eastAsiaTheme="minorEastAsia" w:hAnsiTheme="minorHAnsi" w:cstheme="minorBidi"/>
          <w:color w:val="auto"/>
          <w:sz w:val="28"/>
          <w:szCs w:val="28"/>
        </w:rPr>
        <w:t xml:space="preserve"> </w:t>
      </w:r>
      <w:r w:rsidR="1183C0F8" w:rsidRPr="208BA345">
        <w:rPr>
          <w:rFonts w:asciiTheme="minorHAnsi" w:eastAsiaTheme="minorEastAsia" w:hAnsiTheme="minorHAnsi" w:cstheme="minorBidi"/>
          <w:color w:val="auto"/>
          <w:sz w:val="28"/>
          <w:szCs w:val="28"/>
        </w:rPr>
        <w:t xml:space="preserve">in achieving </w:t>
      </w:r>
      <w:r w:rsidRPr="208BA345">
        <w:rPr>
          <w:rFonts w:asciiTheme="minorHAnsi" w:eastAsiaTheme="minorEastAsia" w:hAnsiTheme="minorHAnsi" w:cstheme="minorBidi"/>
          <w:color w:val="auto"/>
          <w:sz w:val="28"/>
          <w:szCs w:val="28"/>
        </w:rPr>
        <w:t xml:space="preserve">the overarching </w:t>
      </w:r>
      <w:r w:rsidR="45935223" w:rsidRPr="208BA345">
        <w:rPr>
          <w:rFonts w:asciiTheme="minorHAnsi" w:eastAsiaTheme="minorEastAsia" w:hAnsiTheme="minorHAnsi" w:cstheme="minorBidi"/>
          <w:color w:val="auto"/>
          <w:sz w:val="28"/>
          <w:szCs w:val="28"/>
        </w:rPr>
        <w:t>goal</w:t>
      </w:r>
      <w:r w:rsidRPr="208BA345">
        <w:rPr>
          <w:rFonts w:asciiTheme="minorHAnsi" w:eastAsiaTheme="minorEastAsia" w:hAnsiTheme="minorHAnsi" w:cstheme="minorBidi"/>
          <w:color w:val="auto"/>
          <w:sz w:val="28"/>
          <w:szCs w:val="28"/>
        </w:rPr>
        <w:t xml:space="preserve"> and should be compiled according to the objectives, </w:t>
      </w:r>
      <w:r w:rsidR="7A2FC3FB" w:rsidRPr="208BA345">
        <w:rPr>
          <w:rFonts w:asciiTheme="minorHAnsi" w:eastAsiaTheme="minorEastAsia" w:hAnsiTheme="minorHAnsi" w:cstheme="minorBidi"/>
          <w:color w:val="auto"/>
          <w:sz w:val="28"/>
          <w:szCs w:val="28"/>
        </w:rPr>
        <w:t>activities</w:t>
      </w:r>
      <w:r w:rsidR="003F83A4" w:rsidRPr="208BA345">
        <w:rPr>
          <w:rFonts w:asciiTheme="minorHAnsi" w:eastAsiaTheme="minorEastAsia" w:hAnsiTheme="minorHAnsi" w:cstheme="minorBidi"/>
          <w:color w:val="auto"/>
          <w:sz w:val="28"/>
          <w:szCs w:val="28"/>
        </w:rPr>
        <w:t>,</w:t>
      </w:r>
      <w:r w:rsidR="7A2FC3FB" w:rsidRPr="208BA345">
        <w:rPr>
          <w:rFonts w:asciiTheme="minorHAnsi" w:eastAsiaTheme="minorEastAsia" w:hAnsiTheme="minorHAnsi" w:cstheme="minorBidi"/>
          <w:color w:val="auto"/>
          <w:sz w:val="28"/>
          <w:szCs w:val="28"/>
        </w:rPr>
        <w:t xml:space="preserve"> </w:t>
      </w:r>
      <w:r w:rsidRPr="208BA345">
        <w:rPr>
          <w:rFonts w:asciiTheme="minorHAnsi" w:eastAsiaTheme="minorEastAsia" w:hAnsiTheme="minorHAnsi" w:cstheme="minorBidi"/>
          <w:color w:val="auto"/>
          <w:sz w:val="28"/>
          <w:szCs w:val="28"/>
        </w:rPr>
        <w:t xml:space="preserve">outcomes, and outputs as outlined in the award’s </w:t>
      </w:r>
      <w:r w:rsidR="4B0A3A03" w:rsidRPr="208BA345">
        <w:rPr>
          <w:rFonts w:asciiTheme="minorHAnsi" w:eastAsiaTheme="minorEastAsia" w:hAnsiTheme="minorHAnsi" w:cstheme="minorBidi"/>
          <w:color w:val="auto"/>
          <w:sz w:val="28"/>
          <w:szCs w:val="28"/>
        </w:rPr>
        <w:t>Logic Model</w:t>
      </w:r>
      <w:r w:rsidRPr="208BA345">
        <w:rPr>
          <w:rFonts w:asciiTheme="minorHAnsi" w:eastAsiaTheme="minorEastAsia" w:hAnsiTheme="minorHAnsi" w:cstheme="minorBidi"/>
          <w:color w:val="auto"/>
          <w:sz w:val="28"/>
          <w:szCs w:val="28"/>
        </w:rPr>
        <w:t xml:space="preserve"> and in the Monitoring </w:t>
      </w:r>
      <w:r w:rsidR="7E3C4D4E" w:rsidRPr="208BA345">
        <w:rPr>
          <w:rFonts w:asciiTheme="minorHAnsi" w:eastAsiaTheme="minorEastAsia" w:hAnsiTheme="minorHAnsi" w:cstheme="minorBidi"/>
          <w:color w:val="auto"/>
          <w:sz w:val="28"/>
          <w:szCs w:val="28"/>
        </w:rPr>
        <w:t xml:space="preserve">&amp; </w:t>
      </w:r>
      <w:r w:rsidRPr="208BA345">
        <w:rPr>
          <w:rFonts w:asciiTheme="minorHAnsi" w:eastAsiaTheme="minorEastAsia" w:hAnsiTheme="minorHAnsi" w:cstheme="minorBidi"/>
          <w:color w:val="auto"/>
          <w:sz w:val="28"/>
          <w:szCs w:val="28"/>
        </w:rPr>
        <w:t>Evaluation</w:t>
      </w:r>
      <w:r w:rsidR="78793AF1" w:rsidRPr="208BA345">
        <w:rPr>
          <w:rFonts w:asciiTheme="minorHAnsi" w:eastAsiaTheme="minorEastAsia" w:hAnsiTheme="minorHAnsi" w:cstheme="minorBidi"/>
          <w:color w:val="auto"/>
          <w:sz w:val="28"/>
          <w:szCs w:val="28"/>
        </w:rPr>
        <w:t xml:space="preserve"> Narrative</w:t>
      </w:r>
      <w:r w:rsidRPr="208BA345">
        <w:rPr>
          <w:rFonts w:asciiTheme="minorHAnsi" w:eastAsiaTheme="minorEastAsia" w:hAnsiTheme="minorHAnsi" w:cstheme="minorBidi"/>
          <w:color w:val="auto"/>
          <w:sz w:val="28"/>
          <w:szCs w:val="28"/>
        </w:rPr>
        <w:t xml:space="preserve">. </w:t>
      </w:r>
      <w:r w:rsidR="3091D28A" w:rsidRPr="208BA345">
        <w:rPr>
          <w:rFonts w:asciiTheme="minorHAnsi" w:eastAsiaTheme="minorEastAsia" w:hAnsiTheme="minorHAnsi" w:cstheme="minorBidi"/>
          <w:color w:val="auto"/>
          <w:sz w:val="28"/>
          <w:szCs w:val="28"/>
        </w:rPr>
        <w:t>Explain</w:t>
      </w:r>
      <w:r w:rsidR="5721C433" w:rsidRPr="208BA345">
        <w:rPr>
          <w:rFonts w:asciiTheme="minorHAnsi" w:eastAsiaTheme="minorEastAsia" w:hAnsiTheme="minorHAnsi" w:cstheme="minorBidi"/>
          <w:color w:val="auto"/>
          <w:sz w:val="28"/>
          <w:szCs w:val="28"/>
        </w:rPr>
        <w:t xml:space="preserve"> and evaluat</w:t>
      </w:r>
      <w:r w:rsidR="35BAEDEA" w:rsidRPr="208BA345">
        <w:rPr>
          <w:rFonts w:asciiTheme="minorHAnsi" w:eastAsiaTheme="minorEastAsia" w:hAnsiTheme="minorHAnsi" w:cstheme="minorBidi"/>
          <w:color w:val="auto"/>
          <w:sz w:val="28"/>
          <w:szCs w:val="28"/>
        </w:rPr>
        <w:t>e</w:t>
      </w:r>
      <w:r w:rsidR="5721C433" w:rsidRPr="208BA345">
        <w:rPr>
          <w:rFonts w:asciiTheme="minorHAnsi" w:eastAsiaTheme="minorEastAsia" w:hAnsiTheme="minorHAnsi" w:cstheme="minorBidi"/>
          <w:color w:val="auto"/>
          <w:sz w:val="28"/>
          <w:szCs w:val="28"/>
        </w:rPr>
        <w:t xml:space="preserve"> how activities reflect progress toward </w:t>
      </w:r>
      <w:r w:rsidR="43416394" w:rsidRPr="208BA345">
        <w:rPr>
          <w:rFonts w:asciiTheme="minorHAnsi" w:eastAsiaTheme="minorEastAsia" w:hAnsiTheme="minorHAnsi" w:cstheme="minorBidi"/>
          <w:color w:val="auto"/>
          <w:sz w:val="28"/>
          <w:szCs w:val="28"/>
        </w:rPr>
        <w:t xml:space="preserve">expected outcome and outcomes towards </w:t>
      </w:r>
      <w:r w:rsidR="5721C433" w:rsidRPr="208BA345">
        <w:rPr>
          <w:rFonts w:asciiTheme="minorHAnsi" w:eastAsiaTheme="minorEastAsia" w:hAnsiTheme="minorHAnsi" w:cstheme="minorBidi"/>
          <w:color w:val="auto"/>
          <w:sz w:val="28"/>
          <w:szCs w:val="28"/>
        </w:rPr>
        <w:t>achieving objectives</w:t>
      </w:r>
      <w:r w:rsidR="2B1E36F2" w:rsidRPr="208BA345">
        <w:rPr>
          <w:rFonts w:asciiTheme="minorHAnsi" w:eastAsiaTheme="minorEastAsia" w:hAnsiTheme="minorHAnsi" w:cstheme="minorBidi"/>
          <w:color w:val="auto"/>
          <w:sz w:val="28"/>
          <w:szCs w:val="28"/>
        </w:rPr>
        <w:t>. I</w:t>
      </w:r>
      <w:r w:rsidR="5721C433" w:rsidRPr="208BA345">
        <w:rPr>
          <w:rFonts w:asciiTheme="minorHAnsi" w:eastAsiaTheme="minorEastAsia" w:hAnsiTheme="minorHAnsi" w:cstheme="minorBidi"/>
          <w:color w:val="auto"/>
          <w:sz w:val="28"/>
          <w:szCs w:val="28"/>
        </w:rPr>
        <w:t>nclud</w:t>
      </w:r>
      <w:r w:rsidR="57AC1AA5" w:rsidRPr="208BA345">
        <w:rPr>
          <w:rFonts w:asciiTheme="minorHAnsi" w:eastAsiaTheme="minorEastAsia" w:hAnsiTheme="minorHAnsi" w:cstheme="minorBidi"/>
          <w:color w:val="auto"/>
          <w:sz w:val="28"/>
          <w:szCs w:val="28"/>
        </w:rPr>
        <w:t>e progress towards</w:t>
      </w:r>
      <w:r w:rsidR="5721C433" w:rsidRPr="208BA345">
        <w:rPr>
          <w:rFonts w:asciiTheme="minorHAnsi" w:eastAsiaTheme="minorEastAsia" w:hAnsiTheme="minorHAnsi" w:cstheme="minorBidi"/>
          <w:color w:val="auto"/>
          <w:sz w:val="28"/>
          <w:szCs w:val="28"/>
        </w:rPr>
        <w:t xml:space="preserve"> meeting benchmarks/targets as set in the M&amp;E Plan. In addition, attach the M&amp;E Plan, comparing the target and actual numbers for the indicators</w:t>
      </w:r>
      <w:r w:rsidR="205496DA" w:rsidRPr="208BA345">
        <w:rPr>
          <w:rFonts w:asciiTheme="minorHAnsi" w:eastAsiaTheme="minorEastAsia" w:hAnsiTheme="minorHAnsi" w:cstheme="minorBidi"/>
          <w:color w:val="auto"/>
          <w:sz w:val="28"/>
          <w:szCs w:val="28"/>
        </w:rPr>
        <w:t>.</w:t>
      </w:r>
      <w:r w:rsidRPr="208BA345">
        <w:rPr>
          <w:rFonts w:asciiTheme="minorHAnsi" w:eastAsiaTheme="minorEastAsia" w:hAnsiTheme="minorHAnsi" w:cstheme="minorBidi"/>
          <w:color w:val="auto"/>
          <w:sz w:val="28"/>
          <w:szCs w:val="28"/>
        </w:rPr>
        <w:t xml:space="preserve"> An assessment of the overall project’s </w:t>
      </w:r>
      <w:r w:rsidR="5FCC7AE4" w:rsidRPr="208BA345">
        <w:rPr>
          <w:rFonts w:asciiTheme="minorHAnsi" w:eastAsiaTheme="minorEastAsia" w:hAnsiTheme="minorHAnsi" w:cstheme="minorBidi"/>
          <w:color w:val="auto"/>
          <w:sz w:val="28"/>
          <w:szCs w:val="28"/>
        </w:rPr>
        <w:t>impact</w:t>
      </w:r>
      <w:r w:rsidRPr="208BA345">
        <w:rPr>
          <w:rFonts w:asciiTheme="minorHAnsi" w:eastAsiaTheme="minorEastAsia" w:hAnsiTheme="minorHAnsi" w:cstheme="minorBidi"/>
          <w:color w:val="auto"/>
          <w:sz w:val="28"/>
          <w:szCs w:val="28"/>
        </w:rPr>
        <w:t xml:space="preserve"> should be included in each progress report.  </w:t>
      </w:r>
      <w:r w:rsidR="3892EE6E" w:rsidRPr="208BA345">
        <w:rPr>
          <w:rFonts w:asciiTheme="minorHAnsi" w:eastAsiaTheme="minorEastAsia" w:hAnsiTheme="minorHAnsi" w:cstheme="minorBidi"/>
          <w:color w:val="auto"/>
          <w:sz w:val="28"/>
          <w:szCs w:val="28"/>
        </w:rPr>
        <w:t xml:space="preserve">Reports should also include an update on expenditures during the quarter.  </w:t>
      </w:r>
      <w:r w:rsidRPr="208BA345">
        <w:rPr>
          <w:rFonts w:asciiTheme="minorHAnsi" w:eastAsiaTheme="minorEastAsia" w:hAnsiTheme="minorHAnsi" w:cstheme="minorBidi"/>
          <w:color w:val="auto"/>
          <w:sz w:val="28"/>
          <w:szCs w:val="28"/>
        </w:rPr>
        <w:t>Where relevant, progress reports should</w:t>
      </w:r>
      <w:r w:rsidR="4006FBD5" w:rsidRPr="208BA345">
        <w:rPr>
          <w:rFonts w:asciiTheme="minorHAnsi" w:eastAsiaTheme="minorEastAsia" w:hAnsiTheme="minorHAnsi" w:cstheme="minorBidi"/>
          <w:color w:val="auto"/>
          <w:sz w:val="28"/>
          <w:szCs w:val="28"/>
        </w:rPr>
        <w:t xml:space="preserve"> also</w:t>
      </w:r>
      <w:r w:rsidRPr="208BA345">
        <w:rPr>
          <w:rFonts w:asciiTheme="minorHAnsi" w:eastAsiaTheme="minorEastAsia" w:hAnsiTheme="minorHAnsi" w:cstheme="minorBidi"/>
          <w:color w:val="auto"/>
          <w:sz w:val="28"/>
          <w:szCs w:val="28"/>
        </w:rPr>
        <w:t xml:space="preserve"> include the following: </w:t>
      </w:r>
    </w:p>
    <w:p w14:paraId="2061FC83" w14:textId="77777777" w:rsidR="00290D8C" w:rsidRPr="00754E7B" w:rsidRDefault="00290D8C" w:rsidP="1EDD3F81">
      <w:pPr>
        <w:spacing w:after="0" w:line="240" w:lineRule="auto"/>
        <w:rPr>
          <w:rFonts w:asciiTheme="minorHAnsi" w:eastAsiaTheme="minorEastAsia" w:hAnsiTheme="minorHAnsi" w:cstheme="minorBidi"/>
          <w:color w:val="auto"/>
          <w:sz w:val="28"/>
          <w:szCs w:val="28"/>
        </w:rPr>
      </w:pPr>
    </w:p>
    <w:p w14:paraId="6A20EF99" w14:textId="77777777" w:rsidR="00290D8C" w:rsidRPr="00754E7B" w:rsidRDefault="002607E8" w:rsidP="1EDD3F8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Relevant contextual information (limited</w:t>
      </w:r>
      <w:proofErr w:type="gramStart"/>
      <w:r w:rsidRPr="00BC00CC">
        <w:rPr>
          <w:rFonts w:asciiTheme="minorHAnsi" w:eastAsiaTheme="minorEastAsia" w:hAnsiTheme="minorHAnsi" w:cstheme="minorBidi"/>
          <w:color w:val="auto"/>
          <w:sz w:val="28"/>
          <w:szCs w:val="28"/>
        </w:rPr>
        <w:t>);</w:t>
      </w:r>
      <w:proofErr w:type="gramEnd"/>
    </w:p>
    <w:p w14:paraId="41DA0F03" w14:textId="77777777" w:rsidR="00290D8C" w:rsidRPr="0074535D" w:rsidRDefault="002607E8" w:rsidP="1EDD3F8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Any tangible impact or success stories from the project, when </w:t>
      </w:r>
      <w:proofErr w:type="gramStart"/>
      <w:r w:rsidRPr="1EDD3F81">
        <w:rPr>
          <w:rFonts w:asciiTheme="minorHAnsi" w:eastAsiaTheme="minorEastAsia" w:hAnsiTheme="minorHAnsi" w:cstheme="minorBidi"/>
          <w:color w:val="auto"/>
          <w:sz w:val="28"/>
          <w:szCs w:val="28"/>
        </w:rPr>
        <w:t>possible;</w:t>
      </w:r>
      <w:proofErr w:type="gramEnd"/>
      <w:r w:rsidRPr="1EDD3F81">
        <w:rPr>
          <w:rFonts w:asciiTheme="minorHAnsi" w:eastAsiaTheme="minorEastAsia" w:hAnsiTheme="minorHAnsi" w:cstheme="minorBidi"/>
          <w:color w:val="auto"/>
          <w:sz w:val="28"/>
          <w:szCs w:val="28"/>
        </w:rPr>
        <w:t xml:space="preserve"> </w:t>
      </w:r>
    </w:p>
    <w:p w14:paraId="657EB044" w14:textId="77777777" w:rsidR="00290D8C" w:rsidRPr="00754E7B" w:rsidRDefault="002607E8" w:rsidP="1EDD3F8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Copy of mid-term and/or final evaluation report(s) conducted by an external evaluator; if </w:t>
      </w:r>
      <w:proofErr w:type="gramStart"/>
      <w:r w:rsidRPr="1EDD3F81">
        <w:rPr>
          <w:rFonts w:asciiTheme="minorHAnsi" w:eastAsiaTheme="minorEastAsia" w:hAnsiTheme="minorHAnsi" w:cstheme="minorBidi"/>
          <w:color w:val="auto"/>
          <w:sz w:val="28"/>
          <w:szCs w:val="28"/>
        </w:rPr>
        <w:t>applicable;</w:t>
      </w:r>
      <w:proofErr w:type="gramEnd"/>
    </w:p>
    <w:p w14:paraId="483D1A29" w14:textId="77777777" w:rsidR="00290D8C" w:rsidRPr="00754E7B" w:rsidRDefault="002607E8" w:rsidP="1EDD3F8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Relevant supporting documentation or products related to the project activities (such as articles, meeting lists and agendas, participant surveys, photos, manuals, etc.) as separate </w:t>
      </w:r>
      <w:proofErr w:type="gramStart"/>
      <w:r w:rsidRPr="1EDD3F81">
        <w:rPr>
          <w:rFonts w:asciiTheme="minorHAnsi" w:eastAsiaTheme="minorEastAsia" w:hAnsiTheme="minorHAnsi" w:cstheme="minorBidi"/>
          <w:color w:val="auto"/>
          <w:sz w:val="28"/>
          <w:szCs w:val="28"/>
        </w:rPr>
        <w:t>attachments;</w:t>
      </w:r>
      <w:proofErr w:type="gramEnd"/>
    </w:p>
    <w:p w14:paraId="6B218197" w14:textId="5D0AC440" w:rsidR="00290D8C" w:rsidRPr="00754E7B" w:rsidRDefault="002607E8" w:rsidP="1EDD3F8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Description of how the </w:t>
      </w:r>
      <w:r w:rsidR="00E574B8" w:rsidRPr="1EDD3F81">
        <w:rPr>
          <w:rFonts w:asciiTheme="minorHAnsi" w:eastAsiaTheme="minorEastAsia" w:hAnsiTheme="minorHAnsi" w:cstheme="minorBidi"/>
          <w:color w:val="auto"/>
          <w:sz w:val="28"/>
          <w:szCs w:val="28"/>
        </w:rPr>
        <w:t>r</w:t>
      </w:r>
      <w:r w:rsidRPr="1EDD3F81">
        <w:rPr>
          <w:rFonts w:asciiTheme="minorHAnsi" w:eastAsiaTheme="minorEastAsia" w:hAnsiTheme="minorHAnsi" w:cstheme="minorBidi"/>
          <w:color w:val="auto"/>
          <w:sz w:val="28"/>
          <w:szCs w:val="28"/>
        </w:rPr>
        <w:t xml:space="preserve">ecipient is pursuing sustainability, including looking for sources of follow-on </w:t>
      </w:r>
      <w:proofErr w:type="gramStart"/>
      <w:r w:rsidRPr="1EDD3F81">
        <w:rPr>
          <w:rFonts w:asciiTheme="minorHAnsi" w:eastAsiaTheme="minorEastAsia" w:hAnsiTheme="minorHAnsi" w:cstheme="minorBidi"/>
          <w:color w:val="auto"/>
          <w:sz w:val="28"/>
          <w:szCs w:val="28"/>
        </w:rPr>
        <w:t>funding;</w:t>
      </w:r>
      <w:proofErr w:type="gramEnd"/>
    </w:p>
    <w:p w14:paraId="7F7570DE" w14:textId="0FC8C1DA" w:rsidR="00290D8C" w:rsidRPr="00754E7B" w:rsidRDefault="79E817C7" w:rsidP="00BC00CC">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 xml:space="preserve">Any problems/challenges in implementing the project and corrective action plan </w:t>
      </w:r>
      <w:r w:rsidR="002607E8" w:rsidRPr="00BC00CC">
        <w:rPr>
          <w:rFonts w:asciiTheme="minorHAnsi" w:eastAsiaTheme="minorEastAsia" w:hAnsiTheme="minorHAnsi" w:cstheme="minorBidi"/>
          <w:color w:val="auto"/>
          <w:sz w:val="28"/>
          <w:szCs w:val="28"/>
        </w:rPr>
        <w:t xml:space="preserve">with an updated timeline of </w:t>
      </w:r>
      <w:proofErr w:type="gramStart"/>
      <w:r w:rsidR="002607E8" w:rsidRPr="00BC00CC">
        <w:rPr>
          <w:rFonts w:asciiTheme="minorHAnsi" w:eastAsiaTheme="minorEastAsia" w:hAnsiTheme="minorHAnsi" w:cstheme="minorBidi"/>
          <w:color w:val="auto"/>
          <w:sz w:val="28"/>
          <w:szCs w:val="28"/>
        </w:rPr>
        <w:t>activities</w:t>
      </w:r>
      <w:r w:rsidRPr="00BC00CC">
        <w:rPr>
          <w:rFonts w:asciiTheme="minorHAnsi" w:eastAsiaTheme="minorEastAsia" w:hAnsiTheme="minorHAnsi" w:cstheme="minorBidi"/>
          <w:color w:val="auto"/>
          <w:sz w:val="28"/>
          <w:szCs w:val="28"/>
        </w:rPr>
        <w:t>;</w:t>
      </w:r>
      <w:proofErr w:type="gramEnd"/>
      <w:r w:rsidRPr="00BC00CC">
        <w:rPr>
          <w:rFonts w:asciiTheme="minorHAnsi" w:eastAsiaTheme="minorEastAsia" w:hAnsiTheme="minorHAnsi" w:cstheme="minorBidi"/>
          <w:color w:val="auto"/>
          <w:sz w:val="28"/>
          <w:szCs w:val="28"/>
        </w:rPr>
        <w:t xml:space="preserve"> </w:t>
      </w:r>
    </w:p>
    <w:p w14:paraId="5777EDF5" w14:textId="5ECA847A" w:rsidR="00290D8C" w:rsidRPr="00754E7B" w:rsidRDefault="79E817C7" w:rsidP="1EDD3F8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color w:val="auto"/>
          <w:sz w:val="28"/>
          <w:szCs w:val="28"/>
        </w:rPr>
        <w:t xml:space="preserve">Reasons why </w:t>
      </w:r>
      <w:r w:rsidR="48461B34" w:rsidRPr="1EDD3F81">
        <w:rPr>
          <w:rFonts w:asciiTheme="minorHAnsi" w:eastAsiaTheme="minorEastAsia" w:hAnsiTheme="minorHAnsi" w:cstheme="minorBidi"/>
          <w:color w:val="auto"/>
          <w:sz w:val="28"/>
          <w:szCs w:val="28"/>
        </w:rPr>
        <w:t>activities have not been conducted or deliverables</w:t>
      </w:r>
      <w:r w:rsidRPr="1EDD3F81">
        <w:rPr>
          <w:rFonts w:asciiTheme="minorHAnsi" w:eastAsiaTheme="minorEastAsia" w:hAnsiTheme="minorHAnsi" w:cstheme="minorBidi"/>
          <w:color w:val="auto"/>
          <w:sz w:val="28"/>
          <w:szCs w:val="28"/>
        </w:rPr>
        <w:t xml:space="preserve"> were not met</w:t>
      </w:r>
      <w:r w:rsidR="0A77D9E9" w:rsidRPr="1EDD3F81">
        <w:rPr>
          <w:rFonts w:asciiTheme="minorHAnsi" w:eastAsiaTheme="minorEastAsia" w:hAnsiTheme="minorHAnsi" w:cstheme="minorBidi"/>
          <w:color w:val="auto"/>
          <w:sz w:val="28"/>
          <w:szCs w:val="28"/>
        </w:rPr>
        <w:t xml:space="preserve"> in accordance with the </w:t>
      </w:r>
      <w:proofErr w:type="gramStart"/>
      <w:r w:rsidR="0A77D9E9" w:rsidRPr="1EDD3F81">
        <w:rPr>
          <w:rFonts w:asciiTheme="minorHAnsi" w:eastAsiaTheme="minorEastAsia" w:hAnsiTheme="minorHAnsi" w:cstheme="minorBidi"/>
          <w:color w:val="auto"/>
          <w:sz w:val="28"/>
          <w:szCs w:val="28"/>
        </w:rPr>
        <w:t>timeline</w:t>
      </w:r>
      <w:r w:rsidRPr="1EDD3F81">
        <w:rPr>
          <w:rFonts w:asciiTheme="minorHAnsi" w:eastAsiaTheme="minorEastAsia" w:hAnsiTheme="minorHAnsi" w:cstheme="minorBidi"/>
          <w:color w:val="auto"/>
          <w:sz w:val="28"/>
          <w:szCs w:val="28"/>
        </w:rPr>
        <w:t>;</w:t>
      </w:r>
      <w:proofErr w:type="gramEnd"/>
      <w:r w:rsidRPr="1EDD3F81">
        <w:rPr>
          <w:rFonts w:asciiTheme="minorHAnsi" w:eastAsiaTheme="minorEastAsia" w:hAnsiTheme="minorHAnsi" w:cstheme="minorBidi"/>
          <w:color w:val="auto"/>
          <w:sz w:val="28"/>
          <w:szCs w:val="28"/>
        </w:rPr>
        <w:t xml:space="preserve"> </w:t>
      </w:r>
    </w:p>
    <w:p w14:paraId="2EF0ACD7" w14:textId="693953FE" w:rsidR="00290D8C" w:rsidRPr="00754E7B" w:rsidRDefault="0067186E" w:rsidP="3A5C8FD2">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3A5C8FD2">
        <w:rPr>
          <w:rFonts w:asciiTheme="minorHAnsi" w:eastAsiaTheme="minorEastAsia" w:hAnsiTheme="minorHAnsi" w:cstheme="minorBidi"/>
          <w:color w:val="auto"/>
          <w:sz w:val="28"/>
          <w:szCs w:val="28"/>
        </w:rPr>
        <w:t xml:space="preserve">Program Indicators or other mutually agreed upon format approved by the Grants </w:t>
      </w:r>
      <w:proofErr w:type="gramStart"/>
      <w:r w:rsidRPr="3A5C8FD2">
        <w:rPr>
          <w:rFonts w:asciiTheme="minorHAnsi" w:eastAsiaTheme="minorEastAsia" w:hAnsiTheme="minorHAnsi" w:cstheme="minorBidi"/>
          <w:color w:val="auto"/>
          <w:sz w:val="28"/>
          <w:szCs w:val="28"/>
        </w:rPr>
        <w:t>Officer</w:t>
      </w:r>
      <w:r w:rsidR="00B230F5" w:rsidRPr="3A5C8FD2">
        <w:rPr>
          <w:rFonts w:asciiTheme="minorHAnsi" w:eastAsiaTheme="minorEastAsia" w:hAnsiTheme="minorHAnsi" w:cstheme="minorBidi"/>
          <w:color w:val="auto"/>
          <w:sz w:val="28"/>
          <w:szCs w:val="28"/>
        </w:rPr>
        <w:t>;</w:t>
      </w:r>
      <w:proofErr w:type="gramEnd"/>
      <w:r w:rsidRPr="3A5C8FD2">
        <w:rPr>
          <w:rFonts w:asciiTheme="minorHAnsi" w:eastAsiaTheme="minorEastAsia" w:hAnsiTheme="minorHAnsi" w:cstheme="minorBidi"/>
          <w:color w:val="auto"/>
          <w:sz w:val="28"/>
          <w:szCs w:val="28"/>
        </w:rPr>
        <w:t xml:space="preserve">  </w:t>
      </w:r>
      <w:r w:rsidR="002607E8" w:rsidRPr="3A5C8FD2">
        <w:rPr>
          <w:rFonts w:asciiTheme="minorHAnsi" w:eastAsiaTheme="minorEastAsia" w:hAnsiTheme="minorHAnsi" w:cstheme="minorBidi"/>
          <w:color w:val="auto"/>
          <w:sz w:val="28"/>
          <w:szCs w:val="28"/>
        </w:rPr>
        <w:t xml:space="preserve"> </w:t>
      </w:r>
    </w:p>
    <w:p w14:paraId="62238FF7" w14:textId="32197B99" w:rsidR="00290D8C" w:rsidRPr="00754E7B" w:rsidRDefault="002607E8" w:rsidP="72C2246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3A5C8FD2">
        <w:rPr>
          <w:rFonts w:asciiTheme="minorHAnsi" w:eastAsiaTheme="minorEastAsia" w:hAnsiTheme="minorHAnsi" w:cstheme="minorBidi"/>
          <w:color w:val="auto"/>
          <w:sz w:val="28"/>
          <w:szCs w:val="28"/>
        </w:rPr>
        <w:t>Proposed</w:t>
      </w:r>
      <w:r w:rsidR="6165CBEB" w:rsidRPr="3A5C8FD2">
        <w:rPr>
          <w:rFonts w:asciiTheme="minorHAnsi" w:eastAsiaTheme="minorEastAsia" w:hAnsiTheme="minorHAnsi" w:cstheme="minorBidi"/>
          <w:color w:val="auto"/>
          <w:sz w:val="28"/>
          <w:szCs w:val="28"/>
        </w:rPr>
        <w:t>/planned</w:t>
      </w:r>
      <w:r w:rsidRPr="3A5C8FD2">
        <w:rPr>
          <w:rFonts w:asciiTheme="minorHAnsi" w:eastAsiaTheme="minorEastAsia" w:hAnsiTheme="minorHAnsi" w:cstheme="minorBidi"/>
          <w:color w:val="auto"/>
          <w:sz w:val="28"/>
          <w:szCs w:val="28"/>
        </w:rPr>
        <w:t xml:space="preserve"> activities for the next </w:t>
      </w:r>
      <w:r w:rsidR="6FDB1302" w:rsidRPr="3A5C8FD2">
        <w:rPr>
          <w:rFonts w:asciiTheme="minorHAnsi" w:eastAsiaTheme="minorEastAsia" w:hAnsiTheme="minorHAnsi" w:cstheme="minorBidi"/>
          <w:color w:val="auto"/>
          <w:sz w:val="28"/>
          <w:szCs w:val="28"/>
        </w:rPr>
        <w:t xml:space="preserve">two </w:t>
      </w:r>
      <w:r w:rsidRPr="3A5C8FD2">
        <w:rPr>
          <w:rFonts w:asciiTheme="minorHAnsi" w:eastAsiaTheme="minorEastAsia" w:hAnsiTheme="minorHAnsi" w:cstheme="minorBidi"/>
          <w:color w:val="auto"/>
          <w:sz w:val="28"/>
          <w:szCs w:val="28"/>
        </w:rPr>
        <w:t>quarter</w:t>
      </w:r>
      <w:r w:rsidR="7E7AFB69" w:rsidRPr="3A5C8FD2">
        <w:rPr>
          <w:rFonts w:asciiTheme="minorHAnsi" w:eastAsiaTheme="minorEastAsia" w:hAnsiTheme="minorHAnsi" w:cstheme="minorBidi"/>
          <w:color w:val="auto"/>
          <w:sz w:val="28"/>
          <w:szCs w:val="28"/>
        </w:rPr>
        <w:t>s</w:t>
      </w:r>
      <w:r w:rsidRPr="3A5C8FD2">
        <w:rPr>
          <w:rFonts w:asciiTheme="minorHAnsi" w:eastAsiaTheme="minorEastAsia" w:hAnsiTheme="minorHAnsi" w:cstheme="minorBidi"/>
          <w:color w:val="auto"/>
          <w:sz w:val="28"/>
          <w:szCs w:val="28"/>
        </w:rPr>
        <w:t>;</w:t>
      </w:r>
      <w:r w:rsidR="00B230F5" w:rsidRPr="3A5C8FD2">
        <w:rPr>
          <w:rFonts w:asciiTheme="minorHAnsi" w:eastAsiaTheme="minorEastAsia" w:hAnsiTheme="minorHAnsi" w:cstheme="minorBidi"/>
          <w:color w:val="auto"/>
          <w:sz w:val="28"/>
          <w:szCs w:val="28"/>
        </w:rPr>
        <w:t xml:space="preserve"> and</w:t>
      </w:r>
      <w:r w:rsidR="00C84A07" w:rsidRPr="3A5C8FD2">
        <w:rPr>
          <w:rFonts w:asciiTheme="minorHAnsi" w:eastAsiaTheme="minorEastAsia" w:hAnsiTheme="minorHAnsi" w:cstheme="minorBidi"/>
          <w:color w:val="auto"/>
          <w:sz w:val="28"/>
          <w:szCs w:val="28"/>
        </w:rPr>
        <w:t>,</w:t>
      </w:r>
    </w:p>
    <w:p w14:paraId="0956EB19" w14:textId="77777777" w:rsidR="00863457" w:rsidRPr="00754E7B" w:rsidRDefault="002607E8" w:rsidP="1EDD3F81">
      <w:pPr>
        <w:numPr>
          <w:ilvl w:val="0"/>
          <w:numId w:val="19"/>
        </w:numPr>
        <w:spacing w:after="0" w:line="240" w:lineRule="auto"/>
        <w:ind w:hanging="360"/>
        <w:contextualSpacing/>
        <w:rPr>
          <w:rFonts w:asciiTheme="minorHAnsi" w:eastAsiaTheme="minorEastAsia" w:hAnsiTheme="minorHAnsi" w:cstheme="minorBidi"/>
          <w:color w:val="auto"/>
          <w:sz w:val="28"/>
          <w:szCs w:val="28"/>
        </w:rPr>
      </w:pPr>
      <w:r w:rsidRPr="00BC00CC">
        <w:rPr>
          <w:rFonts w:asciiTheme="minorHAnsi" w:eastAsiaTheme="minorEastAsia" w:hAnsiTheme="minorHAnsi" w:cstheme="minorBidi"/>
          <w:color w:val="auto"/>
          <w:sz w:val="28"/>
          <w:szCs w:val="28"/>
        </w:rPr>
        <w:t>Additional pertinent information, including analysis and explanation of cost overruns or high unit costs, if applicable.</w:t>
      </w:r>
    </w:p>
    <w:p w14:paraId="6685D4ED" w14:textId="0B238119" w:rsidR="00863457" w:rsidRDefault="00863457" w:rsidP="1EDD3F81">
      <w:pPr>
        <w:spacing w:after="0" w:line="240" w:lineRule="auto"/>
        <w:ind w:left="720"/>
        <w:contextualSpacing/>
        <w:rPr>
          <w:rFonts w:asciiTheme="minorHAnsi" w:eastAsiaTheme="minorEastAsia" w:hAnsiTheme="minorHAnsi" w:cstheme="minorBidi"/>
          <w:color w:val="auto"/>
          <w:sz w:val="28"/>
          <w:szCs w:val="28"/>
        </w:rPr>
      </w:pPr>
    </w:p>
    <w:p w14:paraId="7961A87D" w14:textId="77777777" w:rsidR="00A26A07" w:rsidRDefault="00A26A07" w:rsidP="1EDD3F81">
      <w:pPr>
        <w:shd w:val="clear" w:color="auto" w:fill="FFFFFF" w:themeFill="background1"/>
        <w:spacing w:after="0" w:line="240" w:lineRule="auto"/>
        <w:textAlignment w:val="baseline"/>
        <w:rPr>
          <w:rFonts w:asciiTheme="minorHAnsi" w:eastAsiaTheme="minorEastAsia" w:hAnsiTheme="minorHAnsi" w:cstheme="minorBidi"/>
          <w:color w:val="000000" w:themeColor="text1"/>
          <w:sz w:val="28"/>
          <w:szCs w:val="28"/>
        </w:rPr>
      </w:pPr>
      <w:r w:rsidRPr="1EDD3F81">
        <w:rPr>
          <w:rFonts w:asciiTheme="minorHAnsi" w:eastAsiaTheme="minorEastAsia" w:hAnsiTheme="minorHAnsi" w:cstheme="minorBidi"/>
          <w:color w:val="000000" w:themeColor="text1"/>
          <w:sz w:val="28"/>
          <w:szCs w:val="28"/>
        </w:rPr>
        <w:t xml:space="preserve">Applicants should be aware of the post award reporting requirements reflected in </w:t>
      </w:r>
      <w:hyperlink r:id="rId45" w:anchor="ap2.1.200_1521.xii">
        <w:r w:rsidRPr="1EDD3F81">
          <w:rPr>
            <w:rStyle w:val="Hyperlink"/>
            <w:rFonts w:asciiTheme="minorHAnsi" w:eastAsiaTheme="minorEastAsia" w:hAnsiTheme="minorHAnsi" w:cstheme="minorBidi"/>
            <w:sz w:val="28"/>
            <w:szCs w:val="28"/>
          </w:rPr>
          <w:t>2 CFR 200 Appendix XII—Award Term and Condition for Recipient Integrity and Performance Matters</w:t>
        </w:r>
      </w:hyperlink>
      <w:r w:rsidRPr="1EDD3F81">
        <w:rPr>
          <w:rFonts w:asciiTheme="minorHAnsi" w:eastAsiaTheme="minorEastAsia" w:hAnsiTheme="minorHAnsi" w:cstheme="minorBidi"/>
          <w:color w:val="000000" w:themeColor="text1"/>
          <w:sz w:val="28"/>
          <w:szCs w:val="28"/>
        </w:rPr>
        <w:t>.</w:t>
      </w:r>
    </w:p>
    <w:p w14:paraId="6C1C48BD" w14:textId="77777777" w:rsidR="00A26A07" w:rsidRPr="00754E7B" w:rsidRDefault="00A26A07" w:rsidP="1EDD3F81">
      <w:pPr>
        <w:spacing w:after="0" w:line="240" w:lineRule="auto"/>
        <w:contextualSpacing/>
        <w:rPr>
          <w:rFonts w:asciiTheme="minorHAnsi" w:eastAsiaTheme="minorEastAsia" w:hAnsiTheme="minorHAnsi" w:cstheme="minorBidi"/>
          <w:color w:val="auto"/>
          <w:sz w:val="28"/>
          <w:szCs w:val="28"/>
        </w:rPr>
      </w:pPr>
    </w:p>
    <w:p w14:paraId="73EF34EC" w14:textId="46489C64" w:rsidR="00433DBF" w:rsidRDefault="00433DBF" w:rsidP="1EDD3F81">
      <w:pPr>
        <w:spacing w:after="0" w:line="240" w:lineRule="auto"/>
        <w:contextualSpacing/>
        <w:rPr>
          <w:rFonts w:asciiTheme="minorHAnsi" w:eastAsiaTheme="minorEastAsia" w:hAnsiTheme="minorHAnsi" w:cstheme="minorBidi"/>
          <w:color w:val="auto"/>
          <w:sz w:val="28"/>
          <w:szCs w:val="28"/>
        </w:rPr>
      </w:pPr>
      <w:r w:rsidRPr="1EDD3F81">
        <w:rPr>
          <w:rFonts w:asciiTheme="minorHAnsi" w:eastAsiaTheme="minorEastAsia" w:hAnsiTheme="minorHAnsi" w:cstheme="minorBidi"/>
          <w:b/>
          <w:bCs/>
          <w:color w:val="000000" w:themeColor="text1"/>
          <w:sz w:val="28"/>
          <w:szCs w:val="28"/>
        </w:rPr>
        <w:t>Foreign Assistance Data Review:</w:t>
      </w:r>
      <w:r w:rsidRPr="1EDD3F81">
        <w:rPr>
          <w:rFonts w:asciiTheme="minorHAnsi" w:eastAsiaTheme="minorEastAsia" w:hAnsiTheme="minorHAnsi" w:cstheme="minorBidi"/>
          <w:color w:val="000000" w:themeColor="text1"/>
          <w:sz w:val="28"/>
          <w:szCs w:val="28"/>
        </w:rPr>
        <w:t xml:space="preserve">  As required by Congress, the Department of State must make progress in its efforts to improve tracking and reporting of foreign assistance data through the Foreign Assistance Data Review (FADR).  The FADR requires tracking of foreign assistance activity data from budgeting, planning, and allocation through obligation and disbursement.  Successful applicants will be required to report and draw down federal funding based on the appropriate FADR Data Elements, indicated within their award documentation.  In cases of more than one FADR Data Element, typically program or sector and/or regions or country, the successful applicant will be required to maintain separate accounting records.</w:t>
      </w:r>
    </w:p>
    <w:p w14:paraId="115D98A2" w14:textId="77777777" w:rsidR="00433DBF" w:rsidRDefault="00433DBF" w:rsidP="1EDD3F81">
      <w:pPr>
        <w:spacing w:after="0" w:line="240" w:lineRule="auto"/>
        <w:contextualSpacing/>
        <w:rPr>
          <w:rFonts w:asciiTheme="minorHAnsi" w:eastAsiaTheme="minorEastAsia" w:hAnsiTheme="minorHAnsi" w:cstheme="minorBidi"/>
          <w:color w:val="auto"/>
          <w:sz w:val="28"/>
          <w:szCs w:val="28"/>
        </w:rPr>
      </w:pPr>
    </w:p>
    <w:p w14:paraId="374686CD" w14:textId="308425ED" w:rsidR="00863457" w:rsidRPr="007F771C" w:rsidRDefault="002607E8" w:rsidP="1EDD3F81">
      <w:pPr>
        <w:spacing w:after="0" w:line="240" w:lineRule="auto"/>
        <w:contextualSpacing/>
        <w:rPr>
          <w:rFonts w:asciiTheme="minorHAnsi" w:eastAsiaTheme="minorEastAsia" w:hAnsiTheme="minorHAnsi" w:cstheme="minorBidi"/>
          <w:color w:val="auto"/>
          <w:sz w:val="28"/>
          <w:szCs w:val="28"/>
        </w:rPr>
      </w:pPr>
      <w:r w:rsidRPr="007F771C">
        <w:rPr>
          <w:rFonts w:asciiTheme="minorHAnsi" w:eastAsiaTheme="minorEastAsia" w:hAnsiTheme="minorHAnsi" w:cstheme="minorBidi"/>
          <w:color w:val="auto"/>
          <w:sz w:val="28"/>
          <w:szCs w:val="28"/>
        </w:rPr>
        <w:t xml:space="preserve">A final narrative and financial report must also be submitted within </w:t>
      </w:r>
      <w:r w:rsidR="00AE3985" w:rsidRPr="007F771C">
        <w:rPr>
          <w:rFonts w:asciiTheme="minorHAnsi" w:eastAsiaTheme="minorEastAsia" w:hAnsiTheme="minorHAnsi" w:cstheme="minorBidi"/>
          <w:color w:val="auto"/>
          <w:sz w:val="28"/>
          <w:szCs w:val="28"/>
        </w:rPr>
        <w:t>120</w:t>
      </w:r>
      <w:r w:rsidRPr="007F771C">
        <w:rPr>
          <w:rFonts w:asciiTheme="minorHAnsi" w:eastAsiaTheme="minorEastAsia" w:hAnsiTheme="minorHAnsi" w:cstheme="minorBidi"/>
          <w:color w:val="auto"/>
          <w:sz w:val="28"/>
          <w:szCs w:val="28"/>
        </w:rPr>
        <w:t xml:space="preserve"> days after the expiration of the award.</w:t>
      </w:r>
    </w:p>
    <w:p w14:paraId="27AE463C" w14:textId="77777777" w:rsidR="00863457" w:rsidRPr="007F771C" w:rsidRDefault="00863457" w:rsidP="1EDD3F81">
      <w:pPr>
        <w:spacing w:after="0" w:line="240" w:lineRule="auto"/>
        <w:contextualSpacing/>
        <w:rPr>
          <w:rFonts w:asciiTheme="minorHAnsi" w:eastAsiaTheme="minorEastAsia" w:hAnsiTheme="minorHAnsi" w:cstheme="minorBidi"/>
          <w:color w:val="auto"/>
          <w:sz w:val="28"/>
          <w:szCs w:val="28"/>
        </w:rPr>
      </w:pPr>
    </w:p>
    <w:p w14:paraId="054FBD2F" w14:textId="0609022A" w:rsidR="00290D8C" w:rsidRPr="00754E7B" w:rsidRDefault="002607E8" w:rsidP="1EDD3F81">
      <w:pPr>
        <w:spacing w:after="0" w:line="240" w:lineRule="auto"/>
        <w:contextualSpacing/>
        <w:rPr>
          <w:rFonts w:asciiTheme="minorHAnsi" w:eastAsiaTheme="minorEastAsia" w:hAnsiTheme="minorHAnsi" w:cstheme="minorBidi"/>
          <w:color w:val="auto"/>
          <w:sz w:val="28"/>
          <w:szCs w:val="28"/>
        </w:rPr>
      </w:pPr>
      <w:r w:rsidRPr="007F771C">
        <w:rPr>
          <w:rFonts w:asciiTheme="minorHAnsi" w:eastAsiaTheme="minorEastAsia" w:hAnsiTheme="minorHAnsi" w:cstheme="minorBidi"/>
          <w:color w:val="auto"/>
          <w:sz w:val="28"/>
          <w:szCs w:val="28"/>
        </w:rPr>
        <w:t>Please note:</w:t>
      </w:r>
      <w:r w:rsidR="007B3A35" w:rsidRPr="007F771C">
        <w:rPr>
          <w:rFonts w:asciiTheme="minorHAnsi" w:eastAsiaTheme="minorEastAsia" w:hAnsiTheme="minorHAnsi" w:cstheme="minorBidi"/>
          <w:color w:val="auto"/>
          <w:sz w:val="28"/>
          <w:szCs w:val="28"/>
        </w:rPr>
        <w:t xml:space="preserve"> </w:t>
      </w:r>
      <w:r w:rsidR="006632F3" w:rsidRPr="007F771C">
        <w:rPr>
          <w:rFonts w:asciiTheme="minorHAnsi" w:eastAsiaTheme="minorEastAsia" w:hAnsiTheme="minorHAnsi" w:cstheme="minorBidi"/>
          <w:color w:val="auto"/>
          <w:sz w:val="28"/>
          <w:szCs w:val="28"/>
        </w:rPr>
        <w:t xml:space="preserve"> </w:t>
      </w:r>
      <w:r w:rsidR="00D32995" w:rsidRPr="007F771C">
        <w:rPr>
          <w:rFonts w:asciiTheme="minorHAnsi" w:eastAsiaTheme="minorEastAsia" w:hAnsiTheme="minorHAnsi" w:cstheme="minorBidi"/>
          <w:color w:val="auto"/>
          <w:sz w:val="28"/>
          <w:szCs w:val="28"/>
        </w:rPr>
        <w:t>D</w:t>
      </w:r>
      <w:r w:rsidRPr="007F771C">
        <w:rPr>
          <w:rFonts w:asciiTheme="minorHAnsi" w:eastAsiaTheme="minorEastAsia" w:hAnsiTheme="minorHAnsi" w:cstheme="minorBidi"/>
          <w:color w:val="auto"/>
          <w:sz w:val="28"/>
          <w:szCs w:val="28"/>
        </w:rPr>
        <w:t xml:space="preserve">elays in reporting may result in delays of payment approvals and failure to provide required reports may jeopardize the recipient's’ ability to receive future U.S. </w:t>
      </w:r>
      <w:r w:rsidR="00265AFB" w:rsidRPr="007F771C">
        <w:rPr>
          <w:rFonts w:asciiTheme="minorHAnsi" w:eastAsiaTheme="minorEastAsia" w:hAnsiTheme="minorHAnsi" w:cstheme="minorBidi"/>
          <w:color w:val="auto"/>
          <w:sz w:val="28"/>
          <w:szCs w:val="28"/>
        </w:rPr>
        <w:t>g</w:t>
      </w:r>
      <w:r w:rsidRPr="007F771C">
        <w:rPr>
          <w:rFonts w:asciiTheme="minorHAnsi" w:eastAsiaTheme="minorEastAsia" w:hAnsiTheme="minorHAnsi" w:cstheme="minorBidi"/>
          <w:color w:val="auto"/>
          <w:sz w:val="28"/>
          <w:szCs w:val="28"/>
        </w:rPr>
        <w:t>overnment funds.</w:t>
      </w:r>
      <w:r w:rsidR="00433DBF" w:rsidRPr="007F771C">
        <w:rPr>
          <w:rFonts w:asciiTheme="minorHAnsi" w:eastAsiaTheme="minorEastAsia" w:hAnsiTheme="minorHAnsi" w:cstheme="minorBidi"/>
          <w:color w:val="auto"/>
          <w:sz w:val="28"/>
          <w:szCs w:val="28"/>
        </w:rPr>
        <w:t xml:space="preserve">  </w:t>
      </w:r>
      <w:r w:rsidR="00A82029" w:rsidRPr="007F771C">
        <w:rPr>
          <w:rFonts w:asciiTheme="minorHAnsi" w:eastAsiaTheme="minorEastAsia" w:hAnsiTheme="minorHAnsi" w:cstheme="minorBidi"/>
          <w:sz w:val="28"/>
          <w:szCs w:val="28"/>
        </w:rPr>
        <w:t xml:space="preserve">OES </w:t>
      </w:r>
      <w:r w:rsidRPr="007F771C">
        <w:rPr>
          <w:rFonts w:asciiTheme="minorHAnsi" w:eastAsiaTheme="minorEastAsia" w:hAnsiTheme="minorHAnsi" w:cstheme="minorBidi"/>
          <w:color w:val="auto"/>
          <w:sz w:val="28"/>
          <w:szCs w:val="28"/>
        </w:rPr>
        <w:t>reserves the right to request any additional programmatic and/or financial project information during the award period.</w:t>
      </w:r>
    </w:p>
    <w:p w14:paraId="5F197629" w14:textId="77777777" w:rsidR="00290D8C" w:rsidRDefault="00290D8C" w:rsidP="1EDD3F81">
      <w:pPr>
        <w:spacing w:after="0" w:line="240" w:lineRule="auto"/>
        <w:rPr>
          <w:rFonts w:asciiTheme="minorHAnsi" w:eastAsiaTheme="minorEastAsia" w:hAnsiTheme="minorHAnsi" w:cstheme="minorBidi"/>
          <w:sz w:val="28"/>
          <w:szCs w:val="28"/>
        </w:rPr>
      </w:pPr>
    </w:p>
    <w:p w14:paraId="6ED6E4AC" w14:textId="77777777" w:rsidR="00290D8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G.  Contact Information </w:t>
      </w:r>
    </w:p>
    <w:p w14:paraId="450F9C43" w14:textId="77777777" w:rsidR="00290D8C" w:rsidRDefault="00290D8C" w:rsidP="1EDD3F81">
      <w:pPr>
        <w:pStyle w:val="NoSpacing"/>
        <w:rPr>
          <w:rFonts w:asciiTheme="minorHAnsi" w:eastAsiaTheme="minorEastAsia" w:hAnsiTheme="minorHAnsi" w:cstheme="minorBidi"/>
          <w:sz w:val="28"/>
          <w:szCs w:val="28"/>
        </w:rPr>
      </w:pPr>
    </w:p>
    <w:p w14:paraId="02EA80E6" w14:textId="3569B252" w:rsidR="00754E7B" w:rsidRDefault="002607E8" w:rsidP="1EDD3F81">
      <w:pPr>
        <w:pStyle w:val="NoSpacing"/>
        <w:rPr>
          <w:rFonts w:asciiTheme="minorHAnsi" w:eastAsiaTheme="minorEastAsia" w:hAnsiTheme="minorHAnsi" w:cstheme="minorBidi"/>
          <w:sz w:val="28"/>
          <w:szCs w:val="28"/>
        </w:rPr>
      </w:pPr>
      <w:r w:rsidRPr="00BC00CC">
        <w:rPr>
          <w:rFonts w:asciiTheme="minorHAnsi" w:eastAsiaTheme="minorEastAsia" w:hAnsiTheme="minorHAnsi" w:cstheme="minorBidi"/>
          <w:sz w:val="28"/>
          <w:szCs w:val="28"/>
        </w:rPr>
        <w:t xml:space="preserve">For technical submission questions related to this </w:t>
      </w:r>
      <w:r w:rsidR="00537B00" w:rsidRPr="00BC00CC">
        <w:rPr>
          <w:rFonts w:asciiTheme="minorHAnsi" w:eastAsiaTheme="minorEastAsia" w:hAnsiTheme="minorHAnsi" w:cstheme="minorBidi"/>
          <w:sz w:val="28"/>
          <w:szCs w:val="28"/>
        </w:rPr>
        <w:t>NOFO</w:t>
      </w:r>
      <w:r w:rsidRPr="00BC00CC">
        <w:rPr>
          <w:rFonts w:asciiTheme="minorHAnsi" w:eastAsiaTheme="minorEastAsia" w:hAnsiTheme="minorHAnsi" w:cstheme="minorBidi"/>
          <w:sz w:val="28"/>
          <w:szCs w:val="28"/>
        </w:rPr>
        <w:t>, please contact</w:t>
      </w:r>
      <w:r w:rsidR="00CA0833" w:rsidRPr="00BC00CC">
        <w:rPr>
          <w:rFonts w:asciiTheme="minorHAnsi" w:eastAsiaTheme="minorEastAsia" w:hAnsiTheme="minorHAnsi" w:cstheme="minorBidi"/>
          <w:b/>
          <w:bCs/>
          <w:sz w:val="28"/>
          <w:szCs w:val="28"/>
        </w:rPr>
        <w:t xml:space="preserve"> </w:t>
      </w:r>
      <w:r w:rsidR="00A82029" w:rsidRPr="00BC00CC">
        <w:rPr>
          <w:rFonts w:asciiTheme="minorHAnsi" w:eastAsiaTheme="minorEastAsia" w:hAnsiTheme="minorHAnsi" w:cstheme="minorBidi"/>
          <w:sz w:val="28"/>
          <w:szCs w:val="28"/>
        </w:rPr>
        <w:t>Anu</w:t>
      </w:r>
      <w:r w:rsidR="00CA0833" w:rsidRPr="00BC00CC">
        <w:rPr>
          <w:rFonts w:asciiTheme="minorHAnsi" w:eastAsiaTheme="minorEastAsia" w:hAnsiTheme="minorHAnsi" w:cstheme="minorBidi"/>
          <w:sz w:val="28"/>
          <w:szCs w:val="28"/>
        </w:rPr>
        <w:t>sree Garg (GargA</w:t>
      </w:r>
      <w:r w:rsidR="00416079" w:rsidRPr="00BC00CC">
        <w:rPr>
          <w:rFonts w:asciiTheme="minorHAnsi" w:eastAsiaTheme="minorEastAsia" w:hAnsiTheme="minorHAnsi" w:cstheme="minorBidi"/>
          <w:sz w:val="28"/>
          <w:szCs w:val="28"/>
        </w:rPr>
        <w:t>@state.gov)</w:t>
      </w:r>
      <w:r w:rsidRPr="00BC00CC">
        <w:rPr>
          <w:rFonts w:asciiTheme="minorHAnsi" w:eastAsiaTheme="minorEastAsia" w:hAnsiTheme="minorHAnsi" w:cstheme="minorBidi"/>
          <w:sz w:val="28"/>
          <w:szCs w:val="28"/>
        </w:rPr>
        <w:t>.</w:t>
      </w:r>
    </w:p>
    <w:p w14:paraId="795FA0C3" w14:textId="77777777" w:rsidR="00754E7B" w:rsidRPr="00754E7B" w:rsidRDefault="00754E7B" w:rsidP="1EDD3F81">
      <w:pPr>
        <w:pStyle w:val="NoSpacing"/>
        <w:rPr>
          <w:rFonts w:asciiTheme="minorHAnsi" w:eastAsiaTheme="minorEastAsia" w:hAnsiTheme="minorHAnsi" w:cstheme="minorBidi"/>
          <w:sz w:val="28"/>
          <w:szCs w:val="28"/>
        </w:rPr>
      </w:pPr>
    </w:p>
    <w:p w14:paraId="64A7554C" w14:textId="08DAA114" w:rsidR="00B17B75" w:rsidRDefault="00B17B75"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SAMS Domestic accounts and technical issues related to the system, please contact the ILMS help desk by phone at </w:t>
      </w:r>
      <w:r w:rsidR="002F3763" w:rsidRPr="1EDD3F81">
        <w:rPr>
          <w:rFonts w:asciiTheme="minorHAnsi" w:eastAsiaTheme="minorEastAsia" w:hAnsiTheme="minorHAnsi" w:cstheme="minorBidi"/>
          <w:sz w:val="28"/>
          <w:szCs w:val="28"/>
        </w:rPr>
        <w:t>+1 (888) 313-4567 (toll charges apply for international callers)</w:t>
      </w:r>
      <w:r w:rsidRPr="1EDD3F81">
        <w:rPr>
          <w:rFonts w:asciiTheme="minorHAnsi" w:eastAsiaTheme="minorEastAsia" w:hAnsiTheme="minorHAnsi" w:cstheme="minorBidi"/>
          <w:sz w:val="28"/>
          <w:szCs w:val="28"/>
        </w:rPr>
        <w:t xml:space="preserve"> or through the Self Service online portal that can be accessed from </w:t>
      </w:r>
      <w:hyperlink r:id="rId46">
        <w:r w:rsidR="00023C27" w:rsidRPr="1EDD3F81">
          <w:rPr>
            <w:rStyle w:val="Hyperlink"/>
            <w:rFonts w:asciiTheme="minorHAnsi" w:eastAsiaTheme="minorEastAsia" w:hAnsiTheme="minorHAnsi" w:cstheme="minorBidi"/>
            <w:sz w:val="28"/>
            <w:szCs w:val="28"/>
          </w:rPr>
          <w:t>https://afsitsm.service-now.com/ilms/home</w:t>
        </w:r>
      </w:hyperlink>
      <w:r w:rsidR="00023C27" w:rsidRPr="1EDD3F81">
        <w:rPr>
          <w:rFonts w:asciiTheme="minorHAnsi" w:eastAsiaTheme="minorEastAsia" w:hAnsiTheme="minorHAnsi" w:cstheme="minorBidi"/>
          <w:sz w:val="28"/>
          <w:szCs w:val="28"/>
        </w:rPr>
        <w:t>.</w:t>
      </w:r>
      <w:r w:rsidRPr="1EDD3F81">
        <w:rPr>
          <w:rFonts w:asciiTheme="minorHAnsi" w:eastAsiaTheme="minorEastAsia" w:hAnsiTheme="minorHAnsi" w:cstheme="minorBidi"/>
          <w:sz w:val="28"/>
          <w:szCs w:val="28"/>
        </w:rPr>
        <w:t xml:space="preserve"> </w:t>
      </w:r>
      <w:r w:rsidR="00B230F5"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Customer </w:t>
      </w:r>
      <w:r w:rsidR="002F3763" w:rsidRPr="1EDD3F81">
        <w:rPr>
          <w:rFonts w:asciiTheme="minorHAnsi" w:eastAsiaTheme="minorEastAsia" w:hAnsiTheme="minorHAnsi" w:cstheme="minorBidi"/>
          <w:sz w:val="28"/>
          <w:szCs w:val="28"/>
        </w:rPr>
        <w:t xml:space="preserve">support </w:t>
      </w:r>
      <w:r w:rsidRPr="1EDD3F81">
        <w:rPr>
          <w:rFonts w:asciiTheme="minorHAnsi" w:eastAsiaTheme="minorEastAsia" w:hAnsiTheme="minorHAnsi" w:cstheme="minorBidi"/>
          <w:sz w:val="28"/>
          <w:szCs w:val="28"/>
        </w:rPr>
        <w:t>is available 24/7.</w:t>
      </w:r>
    </w:p>
    <w:p w14:paraId="02802A24" w14:textId="77777777" w:rsidR="00DA36CE" w:rsidRPr="00843769" w:rsidRDefault="00DA36CE" w:rsidP="1EDD3F81">
      <w:pPr>
        <w:pStyle w:val="NoSpacing"/>
        <w:rPr>
          <w:rFonts w:asciiTheme="minorHAnsi" w:eastAsiaTheme="minorEastAsia" w:hAnsiTheme="minorHAnsi" w:cstheme="minorBidi"/>
          <w:sz w:val="28"/>
          <w:szCs w:val="28"/>
        </w:rPr>
      </w:pPr>
    </w:p>
    <w:p w14:paraId="79C1A278" w14:textId="466234E9" w:rsidR="00290D8C" w:rsidRPr="00D906AF" w:rsidRDefault="002607E8"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 xml:space="preserve">For assistance with Grants.gov accounts and technical issues related to using the system, please call the Contact Center at </w:t>
      </w:r>
      <w:r w:rsidR="002F3763" w:rsidRPr="1EDD3F81">
        <w:rPr>
          <w:rFonts w:asciiTheme="minorHAnsi" w:eastAsiaTheme="minorEastAsia" w:hAnsiTheme="minorHAnsi" w:cstheme="minorBidi"/>
          <w:sz w:val="28"/>
          <w:szCs w:val="28"/>
        </w:rPr>
        <w:t>+1 (800) 518-4726</w:t>
      </w:r>
      <w:r w:rsidRPr="1EDD3F81">
        <w:rPr>
          <w:rFonts w:asciiTheme="minorHAnsi" w:eastAsiaTheme="minorEastAsia" w:hAnsiTheme="minorHAnsi" w:cstheme="minorBidi"/>
          <w:sz w:val="28"/>
          <w:szCs w:val="28"/>
        </w:rPr>
        <w:t xml:space="preserve"> or email </w:t>
      </w:r>
      <w:hyperlink r:id="rId47">
        <w:r w:rsidR="002F3763" w:rsidRPr="1EDD3F81">
          <w:rPr>
            <w:rStyle w:val="Hyperlink"/>
            <w:rFonts w:asciiTheme="minorHAnsi" w:eastAsiaTheme="minorEastAsia" w:hAnsiTheme="minorHAnsi" w:cstheme="minorBidi"/>
            <w:sz w:val="28"/>
            <w:szCs w:val="28"/>
          </w:rPr>
          <w:t>support@grants.gov</w:t>
        </w:r>
      </w:hyperlink>
      <w:r w:rsidR="00D7136E" w:rsidRPr="1EDD3F81">
        <w:rPr>
          <w:rFonts w:asciiTheme="minorHAnsi" w:eastAsiaTheme="minorEastAsia" w:hAnsiTheme="minorHAnsi" w:cstheme="minorBidi"/>
          <w:sz w:val="28"/>
          <w:szCs w:val="28"/>
        </w:rPr>
        <w:t xml:space="preserve">.  </w:t>
      </w:r>
      <w:r w:rsidRPr="1EDD3F81">
        <w:rPr>
          <w:rFonts w:asciiTheme="minorHAnsi" w:eastAsiaTheme="minorEastAsia" w:hAnsiTheme="minorHAnsi" w:cstheme="minorBidi"/>
          <w:sz w:val="28"/>
          <w:szCs w:val="28"/>
        </w:rPr>
        <w:t xml:space="preserve">The Contact Center is available 24 hours a day, seven days a week, except federal holidays. </w:t>
      </w:r>
    </w:p>
    <w:p w14:paraId="1482C977" w14:textId="77777777" w:rsidR="00290D8C" w:rsidRDefault="00290D8C" w:rsidP="1EDD3F81">
      <w:pPr>
        <w:pStyle w:val="NoSpacing"/>
        <w:rPr>
          <w:rFonts w:asciiTheme="minorHAnsi" w:eastAsiaTheme="minorEastAsia" w:hAnsiTheme="minorHAnsi" w:cstheme="minorBidi"/>
          <w:sz w:val="28"/>
          <w:szCs w:val="28"/>
        </w:rPr>
      </w:pPr>
    </w:p>
    <w:p w14:paraId="78778E27" w14:textId="77777777" w:rsidR="00290D8C" w:rsidRPr="00E63800" w:rsidRDefault="002607E8" w:rsidP="1EDD3F81">
      <w:pPr>
        <w:pStyle w:val="NoSpacing"/>
        <w:rPr>
          <w:rFonts w:asciiTheme="minorHAnsi" w:eastAsiaTheme="minorEastAsia" w:hAnsiTheme="minorHAnsi" w:cstheme="minorBidi"/>
          <w:sz w:val="28"/>
          <w:szCs w:val="28"/>
        </w:rPr>
      </w:pPr>
      <w:bookmarkStart w:id="15" w:name="_Hlk86777127"/>
      <w:r w:rsidRPr="1EDD3F81">
        <w:rPr>
          <w:rFonts w:asciiTheme="minorHAnsi" w:eastAsiaTheme="minorEastAsia" w:hAnsiTheme="minorHAnsi" w:cstheme="minorBidi"/>
          <w:sz w:val="28"/>
          <w:szCs w:val="28"/>
        </w:rPr>
        <w:t>For a list of federal holidays visit:</w:t>
      </w:r>
    </w:p>
    <w:p w14:paraId="0802EC56" w14:textId="27C4AF22" w:rsidR="00290D8C" w:rsidRPr="00E63800" w:rsidRDefault="004D756D" w:rsidP="1EDD3F81">
      <w:pPr>
        <w:pStyle w:val="NoSpacing"/>
        <w:rPr>
          <w:rFonts w:asciiTheme="minorHAnsi" w:eastAsiaTheme="minorEastAsia" w:hAnsiTheme="minorHAnsi" w:cstheme="minorBidi"/>
          <w:sz w:val="28"/>
          <w:szCs w:val="28"/>
        </w:rPr>
      </w:pPr>
      <w:hyperlink r:id="rId48">
        <w:r w:rsidR="00E63800" w:rsidRPr="1EDD3F81">
          <w:rPr>
            <w:rStyle w:val="Hyperlink"/>
            <w:rFonts w:asciiTheme="minorHAnsi" w:eastAsiaTheme="minorEastAsia" w:hAnsiTheme="minorHAnsi" w:cstheme="minorBidi"/>
            <w:sz w:val="28"/>
            <w:szCs w:val="28"/>
          </w:rPr>
          <w:t>https://www.opm.gov/policy-data-oversight/pay-leave/federal-holidays/</w:t>
        </w:r>
      </w:hyperlink>
    </w:p>
    <w:bookmarkEnd w:id="15"/>
    <w:p w14:paraId="6037BA0B" w14:textId="77777777" w:rsidR="00E63800" w:rsidRPr="00E63800" w:rsidRDefault="00E63800" w:rsidP="1EDD3F81">
      <w:pPr>
        <w:pStyle w:val="NoSpacing"/>
        <w:rPr>
          <w:rFonts w:asciiTheme="minorHAnsi" w:eastAsiaTheme="minorEastAsia" w:hAnsiTheme="minorHAnsi" w:cstheme="minorBidi"/>
          <w:sz w:val="28"/>
          <w:szCs w:val="28"/>
        </w:rPr>
      </w:pPr>
    </w:p>
    <w:p w14:paraId="73314959" w14:textId="5A4BCA8A" w:rsidR="00290D8C" w:rsidRDefault="00112414" w:rsidP="1EDD3F81">
      <w:pPr>
        <w:pStyle w:val="NoSpacing"/>
        <w:rPr>
          <w:rFonts w:asciiTheme="minorHAnsi" w:eastAsiaTheme="minorEastAsia" w:hAnsiTheme="minorHAnsi" w:cstheme="minorBidi"/>
          <w:sz w:val="28"/>
          <w:szCs w:val="28"/>
        </w:rPr>
      </w:pPr>
      <w:r w:rsidRPr="1EDD3F81">
        <w:rPr>
          <w:rFonts w:asciiTheme="minorHAnsi" w:eastAsiaTheme="minorEastAsia" w:hAnsiTheme="minorHAnsi" w:cstheme="minorBidi"/>
          <w:sz w:val="28"/>
          <w:szCs w:val="28"/>
        </w:rPr>
        <w:t>Except for</w:t>
      </w:r>
      <w:r w:rsidR="002607E8" w:rsidRPr="1EDD3F81">
        <w:rPr>
          <w:rFonts w:asciiTheme="minorHAnsi" w:eastAsiaTheme="minorEastAsia" w:hAnsiTheme="minorHAnsi" w:cstheme="minorBidi"/>
          <w:sz w:val="28"/>
          <w:szCs w:val="28"/>
        </w:rPr>
        <w:t xml:space="preserve"> technical submission questions, during the </w:t>
      </w:r>
      <w:r w:rsidR="00BA748E" w:rsidRPr="1EDD3F81">
        <w:rPr>
          <w:rFonts w:asciiTheme="minorHAnsi" w:eastAsiaTheme="minorEastAsia" w:hAnsiTheme="minorHAnsi" w:cstheme="minorBidi"/>
          <w:sz w:val="28"/>
          <w:szCs w:val="28"/>
        </w:rPr>
        <w:t xml:space="preserve">NOFO </w:t>
      </w:r>
      <w:r w:rsidR="002607E8" w:rsidRPr="1EDD3F81">
        <w:rPr>
          <w:rFonts w:asciiTheme="minorHAnsi" w:eastAsiaTheme="minorEastAsia" w:hAnsiTheme="minorHAnsi" w:cstheme="minorBidi"/>
          <w:sz w:val="28"/>
          <w:szCs w:val="28"/>
        </w:rPr>
        <w:t>period U.S. Department of State staff in Washington and overseas shall not discuss this competition with applicants until the entire proposal review process has been completed and rejection and approval letters have been transmitted.</w:t>
      </w:r>
    </w:p>
    <w:p w14:paraId="44D7DEAE" w14:textId="77777777" w:rsidR="00290D8C" w:rsidRDefault="00290D8C" w:rsidP="1EDD3F81">
      <w:pPr>
        <w:spacing w:after="0" w:line="240" w:lineRule="auto"/>
        <w:rPr>
          <w:rFonts w:asciiTheme="minorHAnsi" w:eastAsiaTheme="minorEastAsia" w:hAnsiTheme="minorHAnsi" w:cstheme="minorBidi"/>
          <w:sz w:val="28"/>
          <w:szCs w:val="28"/>
        </w:rPr>
      </w:pPr>
    </w:p>
    <w:p w14:paraId="2886A316" w14:textId="77777777" w:rsidR="00290D8C" w:rsidRPr="007F771C" w:rsidRDefault="002607E8" w:rsidP="1EDD3F81">
      <w:pPr>
        <w:spacing w:after="0" w:line="240" w:lineRule="auto"/>
        <w:rPr>
          <w:rFonts w:asciiTheme="minorHAnsi" w:eastAsiaTheme="minorEastAsia" w:hAnsiTheme="minorHAnsi" w:cstheme="minorBidi"/>
          <w:b/>
          <w:bCs/>
          <w:smallCaps/>
          <w:sz w:val="28"/>
          <w:szCs w:val="28"/>
        </w:rPr>
      </w:pPr>
      <w:r w:rsidRPr="1EDD3F81">
        <w:rPr>
          <w:rFonts w:asciiTheme="minorHAnsi" w:eastAsiaTheme="minorEastAsia" w:hAnsiTheme="minorHAnsi" w:cstheme="minorBidi"/>
          <w:b/>
          <w:bCs/>
          <w:smallCaps/>
          <w:sz w:val="28"/>
          <w:szCs w:val="28"/>
        </w:rPr>
        <w:t xml:space="preserve">H.  Other </w:t>
      </w:r>
      <w:r w:rsidRPr="007F771C">
        <w:rPr>
          <w:rFonts w:asciiTheme="minorHAnsi" w:eastAsiaTheme="minorEastAsia" w:hAnsiTheme="minorHAnsi" w:cstheme="minorBidi"/>
          <w:b/>
          <w:bCs/>
          <w:smallCaps/>
          <w:sz w:val="28"/>
          <w:szCs w:val="28"/>
        </w:rPr>
        <w:t xml:space="preserve">Information </w:t>
      </w:r>
    </w:p>
    <w:p w14:paraId="502B4FB8" w14:textId="77777777" w:rsidR="00290D8C" w:rsidRPr="007F771C" w:rsidRDefault="00290D8C" w:rsidP="1EDD3F81">
      <w:pPr>
        <w:spacing w:after="0" w:line="240" w:lineRule="auto"/>
        <w:rPr>
          <w:rFonts w:asciiTheme="minorHAnsi" w:eastAsiaTheme="minorEastAsia" w:hAnsiTheme="minorHAnsi" w:cstheme="minorBidi"/>
          <w:sz w:val="28"/>
          <w:szCs w:val="28"/>
        </w:rPr>
      </w:pPr>
    </w:p>
    <w:p w14:paraId="289E1FAF" w14:textId="300D6DE7" w:rsidR="00290D8C" w:rsidRPr="007F771C" w:rsidRDefault="002607E8" w:rsidP="1EDD3F81">
      <w:pPr>
        <w:pStyle w:val="NoSpacing"/>
        <w:rPr>
          <w:rFonts w:asciiTheme="minorHAnsi" w:eastAsiaTheme="minorEastAsia" w:hAnsiTheme="minorHAnsi" w:cstheme="minorBidi"/>
          <w:sz w:val="28"/>
          <w:szCs w:val="28"/>
        </w:rPr>
      </w:pPr>
      <w:r w:rsidRPr="007F771C">
        <w:rPr>
          <w:rFonts w:asciiTheme="minorHAnsi" w:eastAsiaTheme="minorEastAsia" w:hAnsiTheme="minorHAnsi" w:cstheme="minorBidi"/>
          <w:sz w:val="28"/>
          <w:szCs w:val="28"/>
        </w:rPr>
        <w:t>Applicants should be aware that</w:t>
      </w:r>
      <w:r w:rsidR="000B12BB" w:rsidRPr="007F771C">
        <w:rPr>
          <w:rFonts w:asciiTheme="minorHAnsi" w:eastAsiaTheme="minorEastAsia" w:hAnsiTheme="minorHAnsi" w:cstheme="minorBidi"/>
          <w:sz w:val="28"/>
          <w:szCs w:val="28"/>
        </w:rPr>
        <w:t xml:space="preserve"> </w:t>
      </w:r>
      <w:r w:rsidR="00416079" w:rsidRPr="007F771C">
        <w:rPr>
          <w:rFonts w:asciiTheme="minorHAnsi" w:eastAsiaTheme="minorEastAsia" w:hAnsiTheme="minorHAnsi" w:cstheme="minorBidi"/>
          <w:sz w:val="28"/>
          <w:szCs w:val="28"/>
        </w:rPr>
        <w:t xml:space="preserve">OES </w:t>
      </w:r>
      <w:r w:rsidRPr="007F771C">
        <w:rPr>
          <w:rFonts w:asciiTheme="minorHAnsi" w:eastAsiaTheme="minorEastAsia" w:hAnsiTheme="minorHAnsi" w:cstheme="minorBidi"/>
          <w:sz w:val="28"/>
          <w:szCs w:val="28"/>
        </w:rPr>
        <w:t>understands that some information contained in applications may be considered sensitive or proprietary and will make appropriate efforts to protect such information.  However, applicants are advised that</w:t>
      </w:r>
      <w:r w:rsidR="00A26A07" w:rsidRPr="007F771C">
        <w:rPr>
          <w:rFonts w:asciiTheme="minorHAnsi" w:eastAsiaTheme="minorEastAsia" w:hAnsiTheme="minorHAnsi" w:cstheme="minorBidi"/>
          <w:sz w:val="28"/>
          <w:szCs w:val="28"/>
        </w:rPr>
        <w:t xml:space="preserve"> </w:t>
      </w:r>
      <w:r w:rsidR="00416079" w:rsidRPr="007F771C">
        <w:rPr>
          <w:rFonts w:asciiTheme="minorHAnsi" w:eastAsiaTheme="minorEastAsia" w:hAnsiTheme="minorHAnsi" w:cstheme="minorBidi"/>
          <w:sz w:val="28"/>
          <w:szCs w:val="28"/>
        </w:rPr>
        <w:t xml:space="preserve">OES </w:t>
      </w:r>
      <w:r w:rsidRPr="007F771C">
        <w:rPr>
          <w:rFonts w:asciiTheme="minorHAnsi" w:eastAsiaTheme="minorEastAsia" w:hAnsiTheme="minorHAnsi" w:cstheme="minorBidi"/>
          <w:sz w:val="28"/>
          <w:szCs w:val="28"/>
        </w:rPr>
        <w:t xml:space="preserve">cannot guarantee that such information will not be disclosed, </w:t>
      </w:r>
      <w:r w:rsidRPr="007F771C">
        <w:rPr>
          <w:rFonts w:asciiTheme="minorHAnsi" w:eastAsiaTheme="minorEastAsia" w:hAnsiTheme="minorHAnsi" w:cstheme="minorBidi"/>
          <w:sz w:val="28"/>
          <w:szCs w:val="28"/>
        </w:rPr>
        <w:lastRenderedPageBreak/>
        <w:t xml:space="preserve">including pursuant to the Freedom of Information Act (FOIA) or other similar statutes. </w:t>
      </w:r>
    </w:p>
    <w:p w14:paraId="55324E3F" w14:textId="77777777" w:rsidR="00290D8C" w:rsidRPr="007F771C" w:rsidRDefault="00290D8C" w:rsidP="1EDD3F81">
      <w:pPr>
        <w:pStyle w:val="NoSpacing"/>
        <w:rPr>
          <w:rFonts w:asciiTheme="minorHAnsi" w:eastAsiaTheme="minorEastAsia" w:hAnsiTheme="minorHAnsi" w:cstheme="minorBidi"/>
          <w:sz w:val="28"/>
          <w:szCs w:val="28"/>
        </w:rPr>
      </w:pPr>
    </w:p>
    <w:p w14:paraId="41055AB6" w14:textId="689ED5AC" w:rsidR="00AB3B1E" w:rsidRPr="007F771C" w:rsidRDefault="002607E8" w:rsidP="1EDD3F81">
      <w:pPr>
        <w:shd w:val="clear" w:color="auto" w:fill="FFFFFF" w:themeFill="background1"/>
        <w:spacing w:after="0" w:line="240" w:lineRule="auto"/>
        <w:textAlignment w:val="baseline"/>
        <w:rPr>
          <w:rFonts w:asciiTheme="minorHAnsi" w:eastAsiaTheme="minorEastAsia" w:hAnsiTheme="minorHAnsi" w:cstheme="minorBidi"/>
          <w:sz w:val="28"/>
          <w:szCs w:val="28"/>
        </w:rPr>
      </w:pPr>
      <w:r w:rsidRPr="007F771C">
        <w:rPr>
          <w:rFonts w:asciiTheme="minorHAnsi" w:eastAsiaTheme="minorEastAsia" w:hAnsiTheme="minorHAnsi" w:cstheme="minorBidi"/>
          <w:sz w:val="28"/>
          <w:szCs w:val="28"/>
        </w:rPr>
        <w:t>The i</w:t>
      </w:r>
      <w:r w:rsidR="008D27FB" w:rsidRPr="007F771C">
        <w:rPr>
          <w:rFonts w:asciiTheme="minorHAnsi" w:eastAsiaTheme="minorEastAsia" w:hAnsiTheme="minorHAnsi" w:cstheme="minorBidi"/>
          <w:sz w:val="28"/>
          <w:szCs w:val="28"/>
        </w:rPr>
        <w:t xml:space="preserve">nformation in this NOFO </w:t>
      </w:r>
      <w:r w:rsidRPr="007F771C">
        <w:rPr>
          <w:rFonts w:asciiTheme="minorHAnsi" w:eastAsiaTheme="minorEastAsia" w:hAnsiTheme="minorHAnsi" w:cstheme="minorBidi"/>
          <w:sz w:val="28"/>
          <w:szCs w:val="28"/>
        </w:rPr>
        <w:t xml:space="preserve">is binding and may not be modified by any </w:t>
      </w:r>
      <w:r w:rsidR="00416079" w:rsidRPr="007F771C">
        <w:rPr>
          <w:rFonts w:asciiTheme="minorHAnsi" w:eastAsiaTheme="minorEastAsia" w:hAnsiTheme="minorHAnsi" w:cstheme="minorBidi"/>
          <w:sz w:val="28"/>
          <w:szCs w:val="28"/>
        </w:rPr>
        <w:t xml:space="preserve">OES </w:t>
      </w:r>
      <w:r w:rsidRPr="007F771C">
        <w:rPr>
          <w:rFonts w:asciiTheme="minorHAnsi" w:eastAsiaTheme="minorEastAsia" w:hAnsiTheme="minorHAnsi" w:cstheme="minorBidi"/>
          <w:sz w:val="28"/>
          <w:szCs w:val="28"/>
        </w:rPr>
        <w:t xml:space="preserve">representative.  Explanatory information provided by </w:t>
      </w:r>
      <w:r w:rsidR="00416079" w:rsidRPr="007F771C">
        <w:rPr>
          <w:rFonts w:asciiTheme="minorHAnsi" w:eastAsiaTheme="minorEastAsia" w:hAnsiTheme="minorHAnsi" w:cstheme="minorBidi"/>
          <w:sz w:val="28"/>
          <w:szCs w:val="28"/>
        </w:rPr>
        <w:t xml:space="preserve">OES </w:t>
      </w:r>
      <w:r w:rsidRPr="007F771C">
        <w:rPr>
          <w:rFonts w:asciiTheme="minorHAnsi" w:eastAsiaTheme="minorEastAsia" w:hAnsiTheme="minorHAnsi" w:cstheme="minorBidi"/>
          <w:sz w:val="28"/>
          <w:szCs w:val="28"/>
        </w:rPr>
        <w:t xml:space="preserve">that contradicts this language will not be binding.  </w:t>
      </w:r>
      <w:r w:rsidR="00AB3B1E" w:rsidRPr="007F771C">
        <w:rPr>
          <w:rFonts w:asciiTheme="minorHAnsi" w:eastAsiaTheme="minorEastAsia" w:hAnsiTheme="minorHAnsi" w:cstheme="minorBidi"/>
          <w:sz w:val="28"/>
          <w:szCs w:val="28"/>
        </w:rPr>
        <w:t>Issuance of this NOFO does not constitute an award commitment on the part of the U.S. government, nor does it commit the U.S. government to pay for costs incurred in the preparation and submission of proposals. Further, the U.S. government reserves the right to reject any or all proposals received.</w:t>
      </w:r>
    </w:p>
    <w:p w14:paraId="72F0523D" w14:textId="14A837B6" w:rsidR="6367BAA5" w:rsidRPr="007F771C" w:rsidRDefault="6367BAA5" w:rsidP="1EDD3F81">
      <w:pPr>
        <w:shd w:val="clear" w:color="auto" w:fill="FFFFFF" w:themeFill="background1"/>
        <w:spacing w:after="0" w:line="240" w:lineRule="auto"/>
        <w:rPr>
          <w:rFonts w:asciiTheme="minorHAnsi" w:eastAsiaTheme="minorEastAsia" w:hAnsiTheme="minorHAnsi" w:cstheme="minorBidi"/>
          <w:sz w:val="28"/>
          <w:szCs w:val="28"/>
        </w:rPr>
      </w:pPr>
    </w:p>
    <w:p w14:paraId="79E6179F" w14:textId="55FC447F" w:rsidR="0E47DD92" w:rsidRPr="007F771C" w:rsidRDefault="0E47DD92" w:rsidP="1EDD3F81">
      <w:pPr>
        <w:shd w:val="clear" w:color="auto" w:fill="FFFFFF" w:themeFill="background1"/>
        <w:spacing w:after="0" w:line="240" w:lineRule="auto"/>
        <w:rPr>
          <w:rFonts w:asciiTheme="minorHAnsi" w:eastAsiaTheme="minorEastAsia" w:hAnsiTheme="minorHAnsi" w:cstheme="minorBidi"/>
          <w:sz w:val="28"/>
          <w:szCs w:val="28"/>
        </w:rPr>
      </w:pPr>
      <w:r w:rsidRPr="007F771C">
        <w:rPr>
          <w:rFonts w:asciiTheme="minorHAnsi" w:eastAsiaTheme="minorEastAsia" w:hAnsiTheme="minorHAnsi" w:cstheme="minorBidi"/>
          <w:sz w:val="28"/>
          <w:szCs w:val="28"/>
        </w:rPr>
        <w:t>In accordance with applicable Federal awarding agency policy, applicants must disclose in writing any potential conflict of interest to the Federal awarding agency or pass-through entity.</w:t>
      </w:r>
    </w:p>
    <w:p w14:paraId="05F0A048" w14:textId="0575E0CC" w:rsidR="00290D8C" w:rsidRPr="007F771C" w:rsidRDefault="00290D8C" w:rsidP="1EDD3F81">
      <w:pPr>
        <w:pStyle w:val="NoSpacing"/>
        <w:rPr>
          <w:rFonts w:asciiTheme="minorHAnsi" w:eastAsiaTheme="minorEastAsia" w:hAnsiTheme="minorHAnsi" w:cstheme="minorBidi"/>
          <w:sz w:val="28"/>
          <w:szCs w:val="28"/>
        </w:rPr>
      </w:pPr>
    </w:p>
    <w:p w14:paraId="0EF5CE18" w14:textId="77777777" w:rsidR="00290D8C" w:rsidRPr="007F771C" w:rsidRDefault="00290D8C" w:rsidP="1EDD3F81">
      <w:pPr>
        <w:pStyle w:val="NoSpacing"/>
        <w:rPr>
          <w:rFonts w:asciiTheme="minorHAnsi" w:eastAsiaTheme="minorEastAsia" w:hAnsiTheme="minorHAnsi" w:cstheme="minorBidi"/>
          <w:sz w:val="28"/>
          <w:szCs w:val="28"/>
        </w:rPr>
      </w:pPr>
    </w:p>
    <w:p w14:paraId="06F03036" w14:textId="0B60EA94" w:rsidR="00290D8C" w:rsidRPr="007F771C" w:rsidRDefault="002607E8" w:rsidP="1EDD3F81">
      <w:pPr>
        <w:pStyle w:val="NoSpacing"/>
        <w:rPr>
          <w:rFonts w:asciiTheme="minorHAnsi" w:eastAsiaTheme="minorEastAsia" w:hAnsiTheme="minorHAnsi" w:cstheme="minorBidi"/>
          <w:sz w:val="28"/>
          <w:szCs w:val="28"/>
        </w:rPr>
      </w:pPr>
      <w:r w:rsidRPr="007F771C">
        <w:rPr>
          <w:rFonts w:asciiTheme="minorHAnsi" w:eastAsiaTheme="minorEastAsia" w:hAnsiTheme="minorHAnsi" w:cstheme="minorBidi"/>
          <w:sz w:val="28"/>
          <w:szCs w:val="28"/>
          <w:u w:val="single"/>
        </w:rPr>
        <w:t>Background Information on</w:t>
      </w:r>
      <w:r w:rsidR="000B12BB" w:rsidRPr="007F771C">
        <w:rPr>
          <w:rFonts w:asciiTheme="minorHAnsi" w:eastAsiaTheme="minorEastAsia" w:hAnsiTheme="minorHAnsi" w:cstheme="minorBidi"/>
          <w:sz w:val="28"/>
          <w:szCs w:val="28"/>
          <w:u w:val="single"/>
        </w:rPr>
        <w:t xml:space="preserve"> </w:t>
      </w:r>
      <w:r w:rsidR="00416079" w:rsidRPr="007F771C">
        <w:rPr>
          <w:rFonts w:asciiTheme="minorHAnsi" w:eastAsiaTheme="minorEastAsia" w:hAnsiTheme="minorHAnsi" w:cstheme="minorBidi"/>
          <w:sz w:val="28"/>
          <w:szCs w:val="28"/>
          <w:u w:val="single"/>
        </w:rPr>
        <w:t>OES</w:t>
      </w:r>
    </w:p>
    <w:p w14:paraId="4626C724" w14:textId="77777777" w:rsidR="00A227AC" w:rsidRPr="007F771C" w:rsidRDefault="00A227AC" w:rsidP="00A227AC">
      <w:pPr>
        <w:pStyle w:val="NoSpacing"/>
        <w:rPr>
          <w:rFonts w:asciiTheme="minorHAnsi" w:eastAsiaTheme="minorEastAsia" w:hAnsiTheme="minorHAnsi" w:cstheme="minorBidi"/>
          <w:sz w:val="28"/>
          <w:szCs w:val="28"/>
        </w:rPr>
      </w:pPr>
      <w:r w:rsidRPr="007F771C">
        <w:rPr>
          <w:rFonts w:asciiTheme="minorHAnsi" w:eastAsiaTheme="minorEastAsia" w:hAnsiTheme="minorHAnsi" w:cstheme="minorBidi"/>
          <w:sz w:val="28"/>
          <w:szCs w:val="28"/>
        </w:rPr>
        <w:t xml:space="preserve">OES’s mission is to provide American leadership, diplomacy, and scientific cooperation to conserve and protect the global environment, ocean, health, and space for the prosperity, peace, and security of this and future generations. </w:t>
      </w:r>
    </w:p>
    <w:p w14:paraId="58B28B44" w14:textId="77777777" w:rsidR="00A227AC" w:rsidRPr="007F771C" w:rsidRDefault="00A227AC" w:rsidP="00A227AC">
      <w:pPr>
        <w:pStyle w:val="NoSpacing"/>
        <w:rPr>
          <w:rFonts w:asciiTheme="minorHAnsi" w:eastAsiaTheme="minorEastAsia" w:hAnsiTheme="minorHAnsi" w:cstheme="minorBidi"/>
          <w:sz w:val="28"/>
          <w:szCs w:val="28"/>
        </w:rPr>
      </w:pPr>
    </w:p>
    <w:p w14:paraId="7DCDB65A" w14:textId="77777777" w:rsidR="0028421B" w:rsidRPr="0028421B" w:rsidRDefault="0028421B" w:rsidP="0028421B">
      <w:pPr>
        <w:pStyle w:val="NoSpacing"/>
        <w:rPr>
          <w:rFonts w:asciiTheme="minorHAnsi" w:eastAsia="Times New Roman" w:hAnsiTheme="minorHAnsi" w:cstheme="minorHAnsi"/>
          <w:color w:val="000000" w:themeColor="text1"/>
          <w:sz w:val="28"/>
          <w:szCs w:val="28"/>
        </w:rPr>
      </w:pPr>
      <w:r w:rsidRPr="61C02EC4">
        <w:rPr>
          <w:rFonts w:asciiTheme="minorHAnsi" w:eastAsia="Times New Roman" w:hAnsiTheme="minorHAnsi" w:cstheme="minorBidi"/>
          <w:color w:val="000000" w:themeColor="text1"/>
          <w:sz w:val="28"/>
          <w:szCs w:val="28"/>
        </w:rPr>
        <w:t>Additional background information on OES and its efforts can be found at</w:t>
      </w:r>
      <w:r w:rsidRPr="61C02EC4">
        <w:rPr>
          <w:rFonts w:asciiTheme="minorHAnsi" w:hAnsiTheme="minorHAnsi" w:cstheme="minorBidi"/>
          <w:sz w:val="28"/>
          <w:szCs w:val="28"/>
        </w:rPr>
        <w:t xml:space="preserve"> </w:t>
      </w:r>
      <w:hyperlink r:id="rId49">
        <w:r w:rsidRPr="61C02EC4">
          <w:rPr>
            <w:rStyle w:val="Hyperlink"/>
            <w:rFonts w:asciiTheme="minorHAnsi" w:eastAsia="Times New Roman" w:hAnsiTheme="minorHAnsi" w:cstheme="minorBidi"/>
            <w:sz w:val="28"/>
            <w:szCs w:val="28"/>
          </w:rPr>
          <w:t>Bureau of Oceans and International Environmental and Scientific Affairs - United States Department of State</w:t>
        </w:r>
      </w:hyperlink>
      <w:r w:rsidRPr="61C02EC4">
        <w:rPr>
          <w:rStyle w:val="Hyperlink"/>
          <w:rFonts w:asciiTheme="minorHAnsi" w:eastAsia="Times New Roman" w:hAnsiTheme="minorHAnsi" w:cstheme="minorBidi"/>
          <w:sz w:val="28"/>
          <w:szCs w:val="28"/>
        </w:rPr>
        <w:t>.</w:t>
      </w:r>
    </w:p>
    <w:p w14:paraId="73EB7150" w14:textId="5FE0E454" w:rsidR="61C02EC4" w:rsidRDefault="61C02EC4" w:rsidP="61C02EC4">
      <w:pPr>
        <w:pStyle w:val="NoSpacing"/>
      </w:pPr>
    </w:p>
    <w:sectPr w:rsidR="61C02EC4" w:rsidSect="00C622A6">
      <w:headerReference w:type="default" r:id="rId50"/>
      <w:pgSz w:w="12240" w:h="15840"/>
      <w:pgMar w:top="1440" w:right="1440" w:bottom="1440" w:left="1440"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E2E3E1" w14:textId="77777777" w:rsidR="006A11EF" w:rsidRDefault="006A11EF">
      <w:pPr>
        <w:spacing w:after="0" w:line="240" w:lineRule="auto"/>
      </w:pPr>
      <w:r>
        <w:separator/>
      </w:r>
    </w:p>
  </w:endnote>
  <w:endnote w:type="continuationSeparator" w:id="0">
    <w:p w14:paraId="01D6AF67" w14:textId="77777777" w:rsidR="006A11EF" w:rsidRDefault="006A11EF">
      <w:pPr>
        <w:spacing w:after="0" w:line="240" w:lineRule="auto"/>
      </w:pPr>
      <w:r>
        <w:continuationSeparator/>
      </w:r>
    </w:p>
  </w:endnote>
  <w:endnote w:type="continuationNotice" w:id="1">
    <w:p w14:paraId="244417B6" w14:textId="77777777" w:rsidR="006A11EF" w:rsidRDefault="006A11E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02F" w:usb1="29D77CFB" w:usb2="00000012" w:usb3="00000000" w:csb0="00080001" w:csb1="00000000"/>
  </w:font>
  <w:font w:name="Segoe UI">
    <w:panose1 w:val="020B0502040204020203"/>
    <w:charset w:val="00"/>
    <w:family w:val="swiss"/>
    <w:pitch w:val="variable"/>
    <w:sig w:usb0="E4002EFF" w:usb1="C000E47F"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8BD9FA" w14:textId="77777777" w:rsidR="006A11EF" w:rsidRDefault="006A11EF">
      <w:pPr>
        <w:spacing w:after="0" w:line="240" w:lineRule="auto"/>
      </w:pPr>
      <w:r>
        <w:separator/>
      </w:r>
    </w:p>
  </w:footnote>
  <w:footnote w:type="continuationSeparator" w:id="0">
    <w:p w14:paraId="59141255" w14:textId="77777777" w:rsidR="006A11EF" w:rsidRDefault="006A11EF">
      <w:pPr>
        <w:spacing w:after="0" w:line="240" w:lineRule="auto"/>
      </w:pPr>
      <w:r>
        <w:continuationSeparator/>
      </w:r>
    </w:p>
  </w:footnote>
  <w:footnote w:type="continuationNotice" w:id="1">
    <w:p w14:paraId="70090169" w14:textId="77777777" w:rsidR="006A11EF" w:rsidRDefault="006A11EF">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587E1E" w14:textId="70C3A6F7" w:rsidR="0090391C" w:rsidRPr="00863457" w:rsidRDefault="0090391C" w:rsidP="00863457">
    <w:pPr>
      <w:pStyle w:val="Header"/>
      <w:tabs>
        <w:tab w:val="left" w:pos="5130"/>
      </w:tabs>
      <w:rPr>
        <w:rFonts w:ascii="Times New Roman" w:hAnsi="Times New Roman" w:cs="Times New Roman"/>
        <w:sz w:val="24"/>
      </w:rPr>
    </w:pPr>
    <w:r>
      <w:rPr>
        <w:rFonts w:ascii="Times New Roman" w:hAnsi="Times New Roman" w:cs="Times New Roman"/>
        <w:sz w:val="24"/>
      </w:rPr>
      <w:tab/>
    </w:r>
    <w:sdt>
      <w:sdtPr>
        <w:rPr>
          <w:rFonts w:ascii="Times New Roman" w:hAnsi="Times New Roman" w:cs="Times New Roman"/>
          <w:color w:val="2B579A"/>
          <w:sz w:val="24"/>
          <w:shd w:val="clear" w:color="auto" w:fill="E6E6E6"/>
        </w:rPr>
        <w:id w:val="-2017681805"/>
        <w:docPartObj>
          <w:docPartGallery w:val="Page Numbers (Top of Page)"/>
          <w:docPartUnique/>
        </w:docPartObj>
      </w:sdtPr>
      <w:sdtEndPr>
        <w:rPr>
          <w:noProof/>
        </w:rPr>
      </w:sdtEndPr>
      <w:sdtContent>
        <w:r w:rsidRPr="00863457">
          <w:rPr>
            <w:rFonts w:ascii="Times New Roman" w:hAnsi="Times New Roman" w:cs="Times New Roman"/>
            <w:color w:val="2B579A"/>
            <w:sz w:val="24"/>
            <w:shd w:val="clear" w:color="auto" w:fill="E6E6E6"/>
          </w:rPr>
          <w:fldChar w:fldCharType="begin"/>
        </w:r>
        <w:r w:rsidRPr="00863457">
          <w:rPr>
            <w:rFonts w:ascii="Times New Roman" w:hAnsi="Times New Roman" w:cs="Times New Roman"/>
            <w:sz w:val="24"/>
          </w:rPr>
          <w:instrText xml:space="preserve"> PAGE   \* MERGEFORMAT </w:instrText>
        </w:r>
        <w:r w:rsidRPr="00863457">
          <w:rPr>
            <w:rFonts w:ascii="Times New Roman" w:hAnsi="Times New Roman" w:cs="Times New Roman"/>
            <w:color w:val="2B579A"/>
            <w:sz w:val="24"/>
            <w:shd w:val="clear" w:color="auto" w:fill="E6E6E6"/>
          </w:rPr>
          <w:fldChar w:fldCharType="separate"/>
        </w:r>
        <w:r w:rsidR="00324EB8">
          <w:rPr>
            <w:rFonts w:ascii="Times New Roman" w:hAnsi="Times New Roman" w:cs="Times New Roman"/>
            <w:noProof/>
            <w:sz w:val="24"/>
          </w:rPr>
          <w:t>10</w:t>
        </w:r>
        <w:r w:rsidRPr="00863457">
          <w:rPr>
            <w:rFonts w:ascii="Times New Roman" w:hAnsi="Times New Roman" w:cs="Times New Roman"/>
            <w:noProof/>
            <w:color w:val="2B579A"/>
            <w:sz w:val="24"/>
            <w:shd w:val="clear" w:color="auto" w:fill="E6E6E6"/>
          </w:rPr>
          <w:fldChar w:fldCharType="end"/>
        </w:r>
      </w:sdtContent>
    </w:sdt>
  </w:p>
</w:hdr>
</file>

<file path=word/intelligence2.xml><?xml version="1.0" encoding="utf-8"?>
<int2:intelligence xmlns:int2="http://schemas.microsoft.com/office/intelligence/2020/intelligence" xmlns:oel="http://schemas.microsoft.com/office/2019/extlst">
  <int2:observations>
    <int2:bookmark int2:bookmarkName="_Int_fk3PbOHq" int2:invalidationBookmarkName="" int2:hashCode="W5Z4vmu9anL2GF" int2:id="wC5y6oW6">
      <int2:state int2:value="Rejected" int2:type="LegacyProofing"/>
    </int2:bookmark>
    <int2:bookmark int2:bookmarkName="_Int_qKiOtHJE" int2:invalidationBookmarkName="" int2:hashCode="7COSbEauYmKwi0" int2:id="WDCBmBL0">
      <int2:state int2:value="Rejected" int2:type="LegacyProofing"/>
    </int2:bookmark>
    <int2:bookmark int2:bookmarkName="_Int_B0Ig0hvp" int2:invalidationBookmarkName="" int2:hashCode="LDoO9u9DFubl0c" int2:id="mnu6w1yb">
      <int2:state int2:value="Rejected" int2:type="LegacyProofing"/>
    </int2:bookmark>
    <int2:bookmark int2:bookmarkName="_Int_YcWqvHdY" int2:invalidationBookmarkName="" int2:hashCode="cTCZZo8EHQ9y1m" int2:id="Xy6x6CqL">
      <int2:state int2:value="Rejected" int2:type="LegacyProofing"/>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C3496"/>
    <w:multiLevelType w:val="multilevel"/>
    <w:tmpl w:val="48CC4C48"/>
    <w:lvl w:ilvl="0">
      <w:start w:val="1"/>
      <w:numFmt w:val="bullet"/>
      <w:lvlText w:val="●"/>
      <w:lvlJc w:val="left"/>
      <w:pPr>
        <w:ind w:left="720" w:firstLine="360"/>
      </w:pPr>
      <w:rPr>
        <w:rFonts w:ascii="Arial" w:eastAsia="Arial" w:hAnsi="Arial" w:cs="Arial"/>
      </w:rPr>
    </w:lvl>
    <w:lvl w:ilvl="1">
      <w:start w:val="1"/>
      <w:numFmt w:val="bullet"/>
      <w:lvlText w:val="o"/>
      <w:lvlJc w:val="left"/>
      <w:pPr>
        <w:ind w:left="1440" w:firstLine="1080"/>
      </w:pPr>
      <w:rPr>
        <w:rFonts w:ascii="Arial" w:eastAsia="Arial" w:hAnsi="Arial" w:cs="Arial"/>
      </w:rPr>
    </w:lvl>
    <w:lvl w:ilvl="2">
      <w:start w:val="1"/>
      <w:numFmt w:val="bullet"/>
      <w:lvlText w:val="▪"/>
      <w:lvlJc w:val="left"/>
      <w:pPr>
        <w:ind w:left="2160" w:firstLine="1800"/>
      </w:pPr>
      <w:rPr>
        <w:rFonts w:ascii="Arial" w:eastAsia="Arial" w:hAnsi="Arial" w:cs="Arial"/>
      </w:rPr>
    </w:lvl>
    <w:lvl w:ilvl="3">
      <w:start w:val="1"/>
      <w:numFmt w:val="bullet"/>
      <w:lvlText w:val="●"/>
      <w:lvlJc w:val="left"/>
      <w:pPr>
        <w:ind w:left="2880" w:firstLine="2520"/>
      </w:pPr>
      <w:rPr>
        <w:rFonts w:ascii="Arial" w:eastAsia="Arial" w:hAnsi="Arial" w:cs="Arial"/>
      </w:rPr>
    </w:lvl>
    <w:lvl w:ilvl="4">
      <w:start w:val="1"/>
      <w:numFmt w:val="bullet"/>
      <w:lvlText w:val="o"/>
      <w:lvlJc w:val="left"/>
      <w:pPr>
        <w:ind w:left="3600" w:firstLine="3240"/>
      </w:pPr>
      <w:rPr>
        <w:rFonts w:ascii="Arial" w:eastAsia="Arial" w:hAnsi="Arial" w:cs="Arial"/>
      </w:rPr>
    </w:lvl>
    <w:lvl w:ilvl="5">
      <w:start w:val="1"/>
      <w:numFmt w:val="bullet"/>
      <w:lvlText w:val="▪"/>
      <w:lvlJc w:val="left"/>
      <w:pPr>
        <w:ind w:left="4320" w:firstLine="3960"/>
      </w:pPr>
      <w:rPr>
        <w:rFonts w:ascii="Arial" w:eastAsia="Arial" w:hAnsi="Arial" w:cs="Arial"/>
      </w:rPr>
    </w:lvl>
    <w:lvl w:ilvl="6">
      <w:start w:val="1"/>
      <w:numFmt w:val="bullet"/>
      <w:lvlText w:val="●"/>
      <w:lvlJc w:val="left"/>
      <w:pPr>
        <w:ind w:left="5040" w:firstLine="4680"/>
      </w:pPr>
      <w:rPr>
        <w:rFonts w:ascii="Arial" w:eastAsia="Arial" w:hAnsi="Arial" w:cs="Arial"/>
      </w:rPr>
    </w:lvl>
    <w:lvl w:ilvl="7">
      <w:start w:val="1"/>
      <w:numFmt w:val="bullet"/>
      <w:lvlText w:val="o"/>
      <w:lvlJc w:val="left"/>
      <w:pPr>
        <w:ind w:left="5760" w:firstLine="5400"/>
      </w:pPr>
      <w:rPr>
        <w:rFonts w:ascii="Arial" w:eastAsia="Arial" w:hAnsi="Arial" w:cs="Arial"/>
      </w:rPr>
    </w:lvl>
    <w:lvl w:ilvl="8">
      <w:start w:val="1"/>
      <w:numFmt w:val="bullet"/>
      <w:lvlText w:val="▪"/>
      <w:lvlJc w:val="left"/>
      <w:pPr>
        <w:ind w:left="6480" w:firstLine="6120"/>
      </w:pPr>
      <w:rPr>
        <w:rFonts w:ascii="Arial" w:eastAsia="Arial" w:hAnsi="Arial" w:cs="Arial"/>
      </w:rPr>
    </w:lvl>
  </w:abstractNum>
  <w:abstractNum w:abstractNumId="1" w15:restartNumberingAfterBreak="0">
    <w:nsid w:val="073E79E0"/>
    <w:multiLevelType w:val="hybridMultilevel"/>
    <w:tmpl w:val="0DF02C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724371"/>
    <w:multiLevelType w:val="hybridMultilevel"/>
    <w:tmpl w:val="2244DB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94B4669"/>
    <w:multiLevelType w:val="hybridMultilevel"/>
    <w:tmpl w:val="F782FD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0E783224"/>
    <w:multiLevelType w:val="multilevel"/>
    <w:tmpl w:val="AAB096CC"/>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 w15:restartNumberingAfterBreak="0">
    <w:nsid w:val="0F1427A0"/>
    <w:multiLevelType w:val="hybridMultilevel"/>
    <w:tmpl w:val="9548785A"/>
    <w:lvl w:ilvl="0" w:tplc="04090001">
      <w:start w:val="1"/>
      <w:numFmt w:val="bullet"/>
      <w:lvlText w:val=""/>
      <w:lvlJc w:val="left"/>
      <w:pPr>
        <w:ind w:left="720" w:hanging="360"/>
      </w:pPr>
      <w:rPr>
        <w:rFonts w:ascii="Symbol" w:hAnsi="Symbol" w:hint="default"/>
      </w:rPr>
    </w:lvl>
    <w:lvl w:ilvl="1" w:tplc="8CA2A498">
      <w:numFmt w:val="bullet"/>
      <w:lvlText w:val="•"/>
      <w:lvlJc w:val="left"/>
      <w:pPr>
        <w:ind w:left="1800" w:hanging="720"/>
      </w:pPr>
      <w:rPr>
        <w:rFonts w:ascii="Times New Roman" w:eastAsiaTheme="minorHAnsi" w:hAnsi="Times New Roman"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 w15:restartNumberingAfterBreak="0">
    <w:nsid w:val="0F960F3C"/>
    <w:multiLevelType w:val="hybridMultilevel"/>
    <w:tmpl w:val="6650A7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FC7725B"/>
    <w:multiLevelType w:val="hybridMultilevel"/>
    <w:tmpl w:val="ECEA7B7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04E44C3"/>
    <w:multiLevelType w:val="hybridMultilevel"/>
    <w:tmpl w:val="7CBA8E9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08700E"/>
    <w:multiLevelType w:val="hybridMultilevel"/>
    <w:tmpl w:val="2B6C15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68135D"/>
    <w:multiLevelType w:val="hybridMultilevel"/>
    <w:tmpl w:val="ECF2AA3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4AC4947"/>
    <w:multiLevelType w:val="hybridMultilevel"/>
    <w:tmpl w:val="CC3A6D5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15D24692"/>
    <w:multiLevelType w:val="hybridMultilevel"/>
    <w:tmpl w:val="32BCDA4E"/>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3" w15:restartNumberingAfterBreak="0">
    <w:nsid w:val="171F3FB6"/>
    <w:multiLevelType w:val="hybridMultilevel"/>
    <w:tmpl w:val="3DCABA0E"/>
    <w:lvl w:ilvl="0" w:tplc="5AF6F4FE">
      <w:start w:val="1"/>
      <w:numFmt w:val="bullet"/>
      <w:lvlText w:val=""/>
      <w:lvlJc w:val="left"/>
      <w:pPr>
        <w:tabs>
          <w:tab w:val="num" w:pos="720"/>
        </w:tabs>
        <w:ind w:left="720" w:hanging="360"/>
      </w:pPr>
      <w:rPr>
        <w:rFonts w:ascii="Symbol" w:hAnsi="Symbol" w:hint="default"/>
        <w:sz w:val="20"/>
      </w:rPr>
    </w:lvl>
    <w:lvl w:ilvl="1" w:tplc="4B5A4DFE">
      <w:start w:val="1"/>
      <w:numFmt w:val="bullet"/>
      <w:lvlText w:val=""/>
      <w:lvlJc w:val="left"/>
      <w:pPr>
        <w:tabs>
          <w:tab w:val="num" w:pos="1440"/>
        </w:tabs>
        <w:ind w:left="1440" w:hanging="360"/>
      </w:pPr>
      <w:rPr>
        <w:rFonts w:ascii="Symbol" w:hAnsi="Symbol" w:hint="default"/>
        <w:sz w:val="20"/>
      </w:rPr>
    </w:lvl>
    <w:lvl w:ilvl="2" w:tplc="5CE07E8A" w:tentative="1">
      <w:start w:val="1"/>
      <w:numFmt w:val="bullet"/>
      <w:lvlText w:val=""/>
      <w:lvlJc w:val="left"/>
      <w:pPr>
        <w:tabs>
          <w:tab w:val="num" w:pos="2160"/>
        </w:tabs>
        <w:ind w:left="2160" w:hanging="360"/>
      </w:pPr>
      <w:rPr>
        <w:rFonts w:ascii="Symbol" w:hAnsi="Symbol" w:hint="default"/>
        <w:sz w:val="20"/>
      </w:rPr>
    </w:lvl>
    <w:lvl w:ilvl="3" w:tplc="DF3C9B34" w:tentative="1">
      <w:start w:val="1"/>
      <w:numFmt w:val="bullet"/>
      <w:lvlText w:val=""/>
      <w:lvlJc w:val="left"/>
      <w:pPr>
        <w:tabs>
          <w:tab w:val="num" w:pos="2880"/>
        </w:tabs>
        <w:ind w:left="2880" w:hanging="360"/>
      </w:pPr>
      <w:rPr>
        <w:rFonts w:ascii="Symbol" w:hAnsi="Symbol" w:hint="default"/>
        <w:sz w:val="20"/>
      </w:rPr>
    </w:lvl>
    <w:lvl w:ilvl="4" w:tplc="A2C83E38" w:tentative="1">
      <w:start w:val="1"/>
      <w:numFmt w:val="bullet"/>
      <w:lvlText w:val=""/>
      <w:lvlJc w:val="left"/>
      <w:pPr>
        <w:tabs>
          <w:tab w:val="num" w:pos="3600"/>
        </w:tabs>
        <w:ind w:left="3600" w:hanging="360"/>
      </w:pPr>
      <w:rPr>
        <w:rFonts w:ascii="Symbol" w:hAnsi="Symbol" w:hint="default"/>
        <w:sz w:val="20"/>
      </w:rPr>
    </w:lvl>
    <w:lvl w:ilvl="5" w:tplc="49B4F3AE" w:tentative="1">
      <w:start w:val="1"/>
      <w:numFmt w:val="bullet"/>
      <w:lvlText w:val=""/>
      <w:lvlJc w:val="left"/>
      <w:pPr>
        <w:tabs>
          <w:tab w:val="num" w:pos="4320"/>
        </w:tabs>
        <w:ind w:left="4320" w:hanging="360"/>
      </w:pPr>
      <w:rPr>
        <w:rFonts w:ascii="Symbol" w:hAnsi="Symbol" w:hint="default"/>
        <w:sz w:val="20"/>
      </w:rPr>
    </w:lvl>
    <w:lvl w:ilvl="6" w:tplc="0054D5A8" w:tentative="1">
      <w:start w:val="1"/>
      <w:numFmt w:val="bullet"/>
      <w:lvlText w:val=""/>
      <w:lvlJc w:val="left"/>
      <w:pPr>
        <w:tabs>
          <w:tab w:val="num" w:pos="5040"/>
        </w:tabs>
        <w:ind w:left="5040" w:hanging="360"/>
      </w:pPr>
      <w:rPr>
        <w:rFonts w:ascii="Symbol" w:hAnsi="Symbol" w:hint="default"/>
        <w:sz w:val="20"/>
      </w:rPr>
    </w:lvl>
    <w:lvl w:ilvl="7" w:tplc="17AC6B4C" w:tentative="1">
      <w:start w:val="1"/>
      <w:numFmt w:val="bullet"/>
      <w:lvlText w:val=""/>
      <w:lvlJc w:val="left"/>
      <w:pPr>
        <w:tabs>
          <w:tab w:val="num" w:pos="5760"/>
        </w:tabs>
        <w:ind w:left="5760" w:hanging="360"/>
      </w:pPr>
      <w:rPr>
        <w:rFonts w:ascii="Symbol" w:hAnsi="Symbol" w:hint="default"/>
        <w:sz w:val="20"/>
      </w:rPr>
    </w:lvl>
    <w:lvl w:ilvl="8" w:tplc="DB1C412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7D926D5"/>
    <w:multiLevelType w:val="hybridMultilevel"/>
    <w:tmpl w:val="F8DEF3C4"/>
    <w:lvl w:ilvl="0" w:tplc="494414D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9C24CDC"/>
    <w:multiLevelType w:val="hybridMultilevel"/>
    <w:tmpl w:val="946A16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1AAAB8DD"/>
    <w:multiLevelType w:val="hybridMultilevel"/>
    <w:tmpl w:val="69508962"/>
    <w:lvl w:ilvl="0" w:tplc="123CF874">
      <w:start w:val="1"/>
      <w:numFmt w:val="bullet"/>
      <w:lvlText w:val=""/>
      <w:lvlJc w:val="left"/>
      <w:pPr>
        <w:ind w:left="720" w:hanging="360"/>
      </w:pPr>
      <w:rPr>
        <w:rFonts w:ascii="Symbol" w:hAnsi="Symbol" w:hint="default"/>
      </w:rPr>
    </w:lvl>
    <w:lvl w:ilvl="1" w:tplc="127CA712">
      <w:start w:val="1"/>
      <w:numFmt w:val="bullet"/>
      <w:lvlText w:val="o"/>
      <w:lvlJc w:val="left"/>
      <w:pPr>
        <w:ind w:left="1440" w:hanging="360"/>
      </w:pPr>
      <w:rPr>
        <w:rFonts w:ascii="Courier New" w:hAnsi="Courier New" w:hint="default"/>
      </w:rPr>
    </w:lvl>
    <w:lvl w:ilvl="2" w:tplc="E0B07038">
      <w:start w:val="1"/>
      <w:numFmt w:val="bullet"/>
      <w:lvlText w:val=""/>
      <w:lvlJc w:val="left"/>
      <w:pPr>
        <w:ind w:left="2160" w:hanging="360"/>
      </w:pPr>
      <w:rPr>
        <w:rFonts w:ascii="Wingdings" w:hAnsi="Wingdings" w:hint="default"/>
      </w:rPr>
    </w:lvl>
    <w:lvl w:ilvl="3" w:tplc="A84E3452">
      <w:start w:val="1"/>
      <w:numFmt w:val="bullet"/>
      <w:lvlText w:val=""/>
      <w:lvlJc w:val="left"/>
      <w:pPr>
        <w:ind w:left="2880" w:hanging="360"/>
      </w:pPr>
      <w:rPr>
        <w:rFonts w:ascii="Symbol" w:hAnsi="Symbol" w:hint="default"/>
      </w:rPr>
    </w:lvl>
    <w:lvl w:ilvl="4" w:tplc="984AC0E4">
      <w:start w:val="1"/>
      <w:numFmt w:val="bullet"/>
      <w:lvlText w:val="o"/>
      <w:lvlJc w:val="left"/>
      <w:pPr>
        <w:ind w:left="3600" w:hanging="360"/>
      </w:pPr>
      <w:rPr>
        <w:rFonts w:ascii="Courier New" w:hAnsi="Courier New" w:hint="default"/>
      </w:rPr>
    </w:lvl>
    <w:lvl w:ilvl="5" w:tplc="951E3172">
      <w:start w:val="1"/>
      <w:numFmt w:val="bullet"/>
      <w:lvlText w:val=""/>
      <w:lvlJc w:val="left"/>
      <w:pPr>
        <w:ind w:left="4320" w:hanging="360"/>
      </w:pPr>
      <w:rPr>
        <w:rFonts w:ascii="Wingdings" w:hAnsi="Wingdings" w:hint="default"/>
      </w:rPr>
    </w:lvl>
    <w:lvl w:ilvl="6" w:tplc="56243EEE">
      <w:start w:val="1"/>
      <w:numFmt w:val="bullet"/>
      <w:lvlText w:val=""/>
      <w:lvlJc w:val="left"/>
      <w:pPr>
        <w:ind w:left="5040" w:hanging="360"/>
      </w:pPr>
      <w:rPr>
        <w:rFonts w:ascii="Symbol" w:hAnsi="Symbol" w:hint="default"/>
      </w:rPr>
    </w:lvl>
    <w:lvl w:ilvl="7" w:tplc="9A2E4390">
      <w:start w:val="1"/>
      <w:numFmt w:val="bullet"/>
      <w:lvlText w:val="o"/>
      <w:lvlJc w:val="left"/>
      <w:pPr>
        <w:ind w:left="5760" w:hanging="360"/>
      </w:pPr>
      <w:rPr>
        <w:rFonts w:ascii="Courier New" w:hAnsi="Courier New" w:hint="default"/>
      </w:rPr>
    </w:lvl>
    <w:lvl w:ilvl="8" w:tplc="464058D0">
      <w:start w:val="1"/>
      <w:numFmt w:val="bullet"/>
      <w:lvlText w:val=""/>
      <w:lvlJc w:val="left"/>
      <w:pPr>
        <w:ind w:left="6480" w:hanging="360"/>
      </w:pPr>
      <w:rPr>
        <w:rFonts w:ascii="Wingdings" w:hAnsi="Wingdings" w:hint="default"/>
      </w:rPr>
    </w:lvl>
  </w:abstractNum>
  <w:abstractNum w:abstractNumId="17" w15:restartNumberingAfterBreak="0">
    <w:nsid w:val="1BE54C37"/>
    <w:multiLevelType w:val="hybridMultilevel"/>
    <w:tmpl w:val="247890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1DA60ECC"/>
    <w:multiLevelType w:val="multilevel"/>
    <w:tmpl w:val="C54CAFD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19" w15:restartNumberingAfterBreak="0">
    <w:nsid w:val="228A3FBD"/>
    <w:multiLevelType w:val="multilevel"/>
    <w:tmpl w:val="E4A086A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20" w15:restartNumberingAfterBreak="0">
    <w:nsid w:val="26F957CD"/>
    <w:multiLevelType w:val="hybridMultilevel"/>
    <w:tmpl w:val="318C2D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2CA2A0D8"/>
    <w:multiLevelType w:val="hybridMultilevel"/>
    <w:tmpl w:val="EA823562"/>
    <w:lvl w:ilvl="0" w:tplc="657A8A1E">
      <w:start w:val="1"/>
      <w:numFmt w:val="decimal"/>
      <w:lvlText w:val="%1."/>
      <w:lvlJc w:val="left"/>
      <w:pPr>
        <w:ind w:left="720" w:hanging="360"/>
      </w:pPr>
    </w:lvl>
    <w:lvl w:ilvl="1" w:tplc="0CB84772">
      <w:start w:val="1"/>
      <w:numFmt w:val="lowerLetter"/>
      <w:lvlText w:val="%2."/>
      <w:lvlJc w:val="left"/>
      <w:pPr>
        <w:ind w:left="1440" w:hanging="360"/>
      </w:pPr>
    </w:lvl>
    <w:lvl w:ilvl="2" w:tplc="6E32D22A">
      <w:start w:val="1"/>
      <w:numFmt w:val="lowerRoman"/>
      <w:lvlText w:val="%3."/>
      <w:lvlJc w:val="right"/>
      <w:pPr>
        <w:ind w:left="2160" w:hanging="180"/>
      </w:pPr>
    </w:lvl>
    <w:lvl w:ilvl="3" w:tplc="0E18EAD6">
      <w:start w:val="1"/>
      <w:numFmt w:val="decimal"/>
      <w:lvlText w:val="%4."/>
      <w:lvlJc w:val="left"/>
      <w:pPr>
        <w:ind w:left="2880" w:hanging="360"/>
      </w:pPr>
    </w:lvl>
    <w:lvl w:ilvl="4" w:tplc="D20C9212">
      <w:start w:val="1"/>
      <w:numFmt w:val="lowerLetter"/>
      <w:lvlText w:val="%5."/>
      <w:lvlJc w:val="left"/>
      <w:pPr>
        <w:ind w:left="3600" w:hanging="360"/>
      </w:pPr>
    </w:lvl>
    <w:lvl w:ilvl="5" w:tplc="692672D4">
      <w:start w:val="1"/>
      <w:numFmt w:val="lowerRoman"/>
      <w:lvlText w:val="%6."/>
      <w:lvlJc w:val="right"/>
      <w:pPr>
        <w:ind w:left="4320" w:hanging="180"/>
      </w:pPr>
    </w:lvl>
    <w:lvl w:ilvl="6" w:tplc="CA887F7E">
      <w:start w:val="1"/>
      <w:numFmt w:val="decimal"/>
      <w:lvlText w:val="%7."/>
      <w:lvlJc w:val="left"/>
      <w:pPr>
        <w:ind w:left="5040" w:hanging="360"/>
      </w:pPr>
    </w:lvl>
    <w:lvl w:ilvl="7" w:tplc="7A709302">
      <w:start w:val="1"/>
      <w:numFmt w:val="lowerLetter"/>
      <w:lvlText w:val="%8."/>
      <w:lvlJc w:val="left"/>
      <w:pPr>
        <w:ind w:left="5760" w:hanging="360"/>
      </w:pPr>
    </w:lvl>
    <w:lvl w:ilvl="8" w:tplc="60C25A88">
      <w:start w:val="1"/>
      <w:numFmt w:val="lowerRoman"/>
      <w:lvlText w:val="%9."/>
      <w:lvlJc w:val="right"/>
      <w:pPr>
        <w:ind w:left="6480" w:hanging="180"/>
      </w:pPr>
    </w:lvl>
  </w:abstractNum>
  <w:abstractNum w:abstractNumId="22" w15:restartNumberingAfterBreak="0">
    <w:nsid w:val="2D025D30"/>
    <w:multiLevelType w:val="multilevel"/>
    <w:tmpl w:val="AEC6804A"/>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lef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lef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left"/>
      <w:pPr>
        <w:ind w:left="6480" w:firstLine="6120"/>
      </w:pPr>
      <w:rPr>
        <w:u w:val="none"/>
      </w:rPr>
    </w:lvl>
  </w:abstractNum>
  <w:abstractNum w:abstractNumId="23" w15:restartNumberingAfterBreak="0">
    <w:nsid w:val="2D932DFA"/>
    <w:multiLevelType w:val="hybridMultilevel"/>
    <w:tmpl w:val="99F49E3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2F197DB2"/>
    <w:multiLevelType w:val="hybridMultilevel"/>
    <w:tmpl w:val="5F0011B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307356B8"/>
    <w:multiLevelType w:val="hybridMultilevel"/>
    <w:tmpl w:val="20E43A0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34E209E2"/>
    <w:multiLevelType w:val="hybridMultilevel"/>
    <w:tmpl w:val="3B988D26"/>
    <w:lvl w:ilvl="0" w:tplc="669CC46A">
      <w:start w:val="1"/>
      <w:numFmt w:val="decimal"/>
      <w:lvlText w:val="%1)"/>
      <w:lvlJc w:val="left"/>
      <w:pPr>
        <w:ind w:left="720" w:hanging="360"/>
      </w:pPr>
      <w:rPr>
        <w:rFonts w:hint="default"/>
        <w:b w:val="0"/>
      </w:rPr>
    </w:lvl>
    <w:lvl w:ilvl="1" w:tplc="C248CE90">
      <w:start w:val="1"/>
      <w:numFmt w:val="decimal"/>
      <w:lvlText w:val="%2."/>
      <w:lvlJc w:val="left"/>
      <w:pPr>
        <w:ind w:left="1440" w:hanging="360"/>
      </w:pPr>
      <w:rPr>
        <w:rFonts w:eastAsia="Times New Roman"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3719785A"/>
    <w:multiLevelType w:val="hybridMultilevel"/>
    <w:tmpl w:val="3DCABA0E"/>
    <w:lvl w:ilvl="0" w:tplc="1C647C3C">
      <w:start w:val="1"/>
      <w:numFmt w:val="bullet"/>
      <w:lvlText w:val=""/>
      <w:lvlJc w:val="left"/>
      <w:pPr>
        <w:tabs>
          <w:tab w:val="num" w:pos="720"/>
        </w:tabs>
        <w:ind w:left="720" w:hanging="360"/>
      </w:pPr>
      <w:rPr>
        <w:rFonts w:ascii="Symbol" w:hAnsi="Symbol" w:hint="default"/>
        <w:sz w:val="20"/>
      </w:rPr>
    </w:lvl>
    <w:lvl w:ilvl="1" w:tplc="8818A568" w:tentative="1">
      <w:start w:val="1"/>
      <w:numFmt w:val="bullet"/>
      <w:lvlText w:val=""/>
      <w:lvlJc w:val="left"/>
      <w:pPr>
        <w:tabs>
          <w:tab w:val="num" w:pos="1440"/>
        </w:tabs>
        <w:ind w:left="1440" w:hanging="360"/>
      </w:pPr>
      <w:rPr>
        <w:rFonts w:ascii="Symbol" w:hAnsi="Symbol" w:hint="default"/>
        <w:sz w:val="20"/>
      </w:rPr>
    </w:lvl>
    <w:lvl w:ilvl="2" w:tplc="2C4E0A26" w:tentative="1">
      <w:start w:val="1"/>
      <w:numFmt w:val="bullet"/>
      <w:lvlText w:val=""/>
      <w:lvlJc w:val="left"/>
      <w:pPr>
        <w:tabs>
          <w:tab w:val="num" w:pos="2160"/>
        </w:tabs>
        <w:ind w:left="2160" w:hanging="360"/>
      </w:pPr>
      <w:rPr>
        <w:rFonts w:ascii="Symbol" w:hAnsi="Symbol" w:hint="default"/>
        <w:sz w:val="20"/>
      </w:rPr>
    </w:lvl>
    <w:lvl w:ilvl="3" w:tplc="B5F62226" w:tentative="1">
      <w:start w:val="1"/>
      <w:numFmt w:val="bullet"/>
      <w:lvlText w:val=""/>
      <w:lvlJc w:val="left"/>
      <w:pPr>
        <w:tabs>
          <w:tab w:val="num" w:pos="2880"/>
        </w:tabs>
        <w:ind w:left="2880" w:hanging="360"/>
      </w:pPr>
      <w:rPr>
        <w:rFonts w:ascii="Symbol" w:hAnsi="Symbol" w:hint="default"/>
        <w:sz w:val="20"/>
      </w:rPr>
    </w:lvl>
    <w:lvl w:ilvl="4" w:tplc="79BCB06C" w:tentative="1">
      <w:start w:val="1"/>
      <w:numFmt w:val="bullet"/>
      <w:lvlText w:val=""/>
      <w:lvlJc w:val="left"/>
      <w:pPr>
        <w:tabs>
          <w:tab w:val="num" w:pos="3600"/>
        </w:tabs>
        <w:ind w:left="3600" w:hanging="360"/>
      </w:pPr>
      <w:rPr>
        <w:rFonts w:ascii="Symbol" w:hAnsi="Symbol" w:hint="default"/>
        <w:sz w:val="20"/>
      </w:rPr>
    </w:lvl>
    <w:lvl w:ilvl="5" w:tplc="AD60C1D0" w:tentative="1">
      <w:start w:val="1"/>
      <w:numFmt w:val="bullet"/>
      <w:lvlText w:val=""/>
      <w:lvlJc w:val="left"/>
      <w:pPr>
        <w:tabs>
          <w:tab w:val="num" w:pos="4320"/>
        </w:tabs>
        <w:ind w:left="4320" w:hanging="360"/>
      </w:pPr>
      <w:rPr>
        <w:rFonts w:ascii="Symbol" w:hAnsi="Symbol" w:hint="default"/>
        <w:sz w:val="20"/>
      </w:rPr>
    </w:lvl>
    <w:lvl w:ilvl="6" w:tplc="BE0091C8" w:tentative="1">
      <w:start w:val="1"/>
      <w:numFmt w:val="bullet"/>
      <w:lvlText w:val=""/>
      <w:lvlJc w:val="left"/>
      <w:pPr>
        <w:tabs>
          <w:tab w:val="num" w:pos="5040"/>
        </w:tabs>
        <w:ind w:left="5040" w:hanging="360"/>
      </w:pPr>
      <w:rPr>
        <w:rFonts w:ascii="Symbol" w:hAnsi="Symbol" w:hint="default"/>
        <w:sz w:val="20"/>
      </w:rPr>
    </w:lvl>
    <w:lvl w:ilvl="7" w:tplc="2BA6D7EC" w:tentative="1">
      <w:start w:val="1"/>
      <w:numFmt w:val="bullet"/>
      <w:lvlText w:val=""/>
      <w:lvlJc w:val="left"/>
      <w:pPr>
        <w:tabs>
          <w:tab w:val="num" w:pos="5760"/>
        </w:tabs>
        <w:ind w:left="5760" w:hanging="360"/>
      </w:pPr>
      <w:rPr>
        <w:rFonts w:ascii="Symbol" w:hAnsi="Symbol" w:hint="default"/>
        <w:sz w:val="20"/>
      </w:rPr>
    </w:lvl>
    <w:lvl w:ilvl="8" w:tplc="2660A84A"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7311B5F"/>
    <w:multiLevelType w:val="hybridMultilevel"/>
    <w:tmpl w:val="72E8C3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3CA42591"/>
    <w:multiLevelType w:val="hybridMultilevel"/>
    <w:tmpl w:val="EA625B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3EEB00B9"/>
    <w:multiLevelType w:val="multilevel"/>
    <w:tmpl w:val="E5F20BDA"/>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31" w15:restartNumberingAfterBreak="0">
    <w:nsid w:val="3F5E78BD"/>
    <w:multiLevelType w:val="hybridMultilevel"/>
    <w:tmpl w:val="6002C2EA"/>
    <w:lvl w:ilvl="0" w:tplc="2690E076">
      <w:start w:val="1"/>
      <w:numFmt w:val="decimal"/>
      <w:lvlText w:val="%1."/>
      <w:lvlJc w:val="left"/>
      <w:pPr>
        <w:ind w:left="720" w:hanging="360"/>
      </w:pPr>
    </w:lvl>
    <w:lvl w:ilvl="1" w:tplc="8F24E980">
      <w:start w:val="1"/>
      <w:numFmt w:val="lowerLetter"/>
      <w:lvlText w:val="%2."/>
      <w:lvlJc w:val="left"/>
      <w:pPr>
        <w:ind w:left="1440" w:hanging="360"/>
      </w:pPr>
    </w:lvl>
    <w:lvl w:ilvl="2" w:tplc="798C6DB6">
      <w:start w:val="1"/>
      <w:numFmt w:val="lowerRoman"/>
      <w:lvlText w:val="%3."/>
      <w:lvlJc w:val="right"/>
      <w:pPr>
        <w:ind w:left="2160" w:hanging="180"/>
      </w:pPr>
    </w:lvl>
    <w:lvl w:ilvl="3" w:tplc="55761C66">
      <w:start w:val="1"/>
      <w:numFmt w:val="decimal"/>
      <w:lvlText w:val="%4."/>
      <w:lvlJc w:val="left"/>
      <w:pPr>
        <w:ind w:left="2880" w:hanging="360"/>
      </w:pPr>
    </w:lvl>
    <w:lvl w:ilvl="4" w:tplc="F2CE76FC">
      <w:start w:val="1"/>
      <w:numFmt w:val="lowerLetter"/>
      <w:lvlText w:val="%5."/>
      <w:lvlJc w:val="left"/>
      <w:pPr>
        <w:ind w:left="3600" w:hanging="360"/>
      </w:pPr>
    </w:lvl>
    <w:lvl w:ilvl="5" w:tplc="0C2433A6">
      <w:start w:val="1"/>
      <w:numFmt w:val="lowerRoman"/>
      <w:lvlText w:val="%6."/>
      <w:lvlJc w:val="right"/>
      <w:pPr>
        <w:ind w:left="4320" w:hanging="180"/>
      </w:pPr>
    </w:lvl>
    <w:lvl w:ilvl="6" w:tplc="DA020EA6">
      <w:start w:val="1"/>
      <w:numFmt w:val="decimal"/>
      <w:lvlText w:val="%7."/>
      <w:lvlJc w:val="left"/>
      <w:pPr>
        <w:ind w:left="5040" w:hanging="360"/>
      </w:pPr>
    </w:lvl>
    <w:lvl w:ilvl="7" w:tplc="4328E84A">
      <w:start w:val="1"/>
      <w:numFmt w:val="lowerLetter"/>
      <w:lvlText w:val="%8."/>
      <w:lvlJc w:val="left"/>
      <w:pPr>
        <w:ind w:left="5760" w:hanging="360"/>
      </w:pPr>
    </w:lvl>
    <w:lvl w:ilvl="8" w:tplc="02B2C076">
      <w:start w:val="1"/>
      <w:numFmt w:val="lowerRoman"/>
      <w:lvlText w:val="%9."/>
      <w:lvlJc w:val="right"/>
      <w:pPr>
        <w:ind w:left="6480" w:hanging="180"/>
      </w:pPr>
    </w:lvl>
  </w:abstractNum>
  <w:abstractNum w:abstractNumId="32" w15:restartNumberingAfterBreak="0">
    <w:nsid w:val="41870F9F"/>
    <w:multiLevelType w:val="hybridMultilevel"/>
    <w:tmpl w:val="85E62F54"/>
    <w:lvl w:ilvl="0" w:tplc="F2C05782">
      <w:start w:val="1"/>
      <w:numFmt w:val="decimal"/>
      <w:lvlText w:val="%1)"/>
      <w:lvlJc w:val="left"/>
      <w:pPr>
        <w:ind w:left="720" w:hanging="360"/>
      </w:pPr>
      <w:rPr>
        <w:rFonts w:hint="default"/>
        <w:b w:val="0"/>
        <w:color w:val="auto"/>
      </w:rPr>
    </w:lvl>
    <w:lvl w:ilvl="1" w:tplc="04090003">
      <w:start w:val="1"/>
      <w:numFmt w:val="bullet"/>
      <w:lvlText w:val="o"/>
      <w:lvlJc w:val="left"/>
      <w:pPr>
        <w:ind w:left="1440" w:hanging="360"/>
      </w:pPr>
      <w:rPr>
        <w:rFonts w:ascii="Courier New" w:hAnsi="Courier New" w:cs="Courier New" w:hint="default"/>
        <w:color w:val="252525"/>
      </w:rPr>
    </w:lvl>
    <w:lvl w:ilvl="2" w:tplc="65221E38">
      <w:start w:val="1"/>
      <w:numFmt w:val="upperLetter"/>
      <w:lvlText w:val="%3."/>
      <w:lvlJc w:val="left"/>
      <w:pPr>
        <w:ind w:left="2160" w:hanging="360"/>
      </w:pPr>
      <w:rPr>
        <w:rFonts w:eastAsia="Times New Roman" w:hint="default"/>
        <w:b/>
        <w:color w:val="252525"/>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29B6D1D"/>
    <w:multiLevelType w:val="hybridMultilevel"/>
    <w:tmpl w:val="8A6E402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4" w15:restartNumberingAfterBreak="0">
    <w:nsid w:val="470E4888"/>
    <w:multiLevelType w:val="hybridMultilevel"/>
    <w:tmpl w:val="AE6CD124"/>
    <w:lvl w:ilvl="0" w:tplc="D78830F0">
      <w:start w:val="1"/>
      <w:numFmt w:val="bullet"/>
      <w:lvlText w:val=""/>
      <w:lvlJc w:val="left"/>
      <w:pPr>
        <w:ind w:left="720" w:hanging="360"/>
      </w:pPr>
      <w:rPr>
        <w:rFonts w:ascii="Symbol" w:hAnsi="Symbol" w:hint="default"/>
      </w:rPr>
    </w:lvl>
    <w:lvl w:ilvl="1" w:tplc="AD588976">
      <w:start w:val="1"/>
      <w:numFmt w:val="bullet"/>
      <w:lvlText w:val="o"/>
      <w:lvlJc w:val="left"/>
      <w:pPr>
        <w:ind w:left="1440" w:hanging="360"/>
      </w:pPr>
      <w:rPr>
        <w:rFonts w:ascii="Courier New" w:hAnsi="Courier New" w:hint="default"/>
      </w:rPr>
    </w:lvl>
    <w:lvl w:ilvl="2" w:tplc="F822DD84">
      <w:start w:val="1"/>
      <w:numFmt w:val="bullet"/>
      <w:lvlText w:val=""/>
      <w:lvlJc w:val="left"/>
      <w:pPr>
        <w:ind w:left="2160" w:hanging="360"/>
      </w:pPr>
      <w:rPr>
        <w:rFonts w:ascii="Wingdings" w:hAnsi="Wingdings" w:hint="default"/>
      </w:rPr>
    </w:lvl>
    <w:lvl w:ilvl="3" w:tplc="9B8A79B6">
      <w:start w:val="1"/>
      <w:numFmt w:val="bullet"/>
      <w:lvlText w:val=""/>
      <w:lvlJc w:val="left"/>
      <w:pPr>
        <w:ind w:left="2880" w:hanging="360"/>
      </w:pPr>
      <w:rPr>
        <w:rFonts w:ascii="Symbol" w:hAnsi="Symbol" w:hint="default"/>
      </w:rPr>
    </w:lvl>
    <w:lvl w:ilvl="4" w:tplc="A058ED8C">
      <w:start w:val="1"/>
      <w:numFmt w:val="bullet"/>
      <w:lvlText w:val="o"/>
      <w:lvlJc w:val="left"/>
      <w:pPr>
        <w:ind w:left="3600" w:hanging="360"/>
      </w:pPr>
      <w:rPr>
        <w:rFonts w:ascii="Courier New" w:hAnsi="Courier New" w:hint="default"/>
      </w:rPr>
    </w:lvl>
    <w:lvl w:ilvl="5" w:tplc="CCDA78D6">
      <w:start w:val="1"/>
      <w:numFmt w:val="bullet"/>
      <w:lvlText w:val=""/>
      <w:lvlJc w:val="left"/>
      <w:pPr>
        <w:ind w:left="4320" w:hanging="360"/>
      </w:pPr>
      <w:rPr>
        <w:rFonts w:ascii="Wingdings" w:hAnsi="Wingdings" w:hint="default"/>
      </w:rPr>
    </w:lvl>
    <w:lvl w:ilvl="6" w:tplc="239A21A0">
      <w:start w:val="1"/>
      <w:numFmt w:val="bullet"/>
      <w:lvlText w:val=""/>
      <w:lvlJc w:val="left"/>
      <w:pPr>
        <w:ind w:left="5040" w:hanging="360"/>
      </w:pPr>
      <w:rPr>
        <w:rFonts w:ascii="Symbol" w:hAnsi="Symbol" w:hint="default"/>
      </w:rPr>
    </w:lvl>
    <w:lvl w:ilvl="7" w:tplc="4F90B256">
      <w:start w:val="1"/>
      <w:numFmt w:val="bullet"/>
      <w:lvlText w:val="o"/>
      <w:lvlJc w:val="left"/>
      <w:pPr>
        <w:ind w:left="5760" w:hanging="360"/>
      </w:pPr>
      <w:rPr>
        <w:rFonts w:ascii="Courier New" w:hAnsi="Courier New" w:hint="default"/>
      </w:rPr>
    </w:lvl>
    <w:lvl w:ilvl="8" w:tplc="3A16E498">
      <w:start w:val="1"/>
      <w:numFmt w:val="bullet"/>
      <w:lvlText w:val=""/>
      <w:lvlJc w:val="left"/>
      <w:pPr>
        <w:ind w:left="6480" w:hanging="360"/>
      </w:pPr>
      <w:rPr>
        <w:rFonts w:ascii="Wingdings" w:hAnsi="Wingdings" w:hint="default"/>
      </w:rPr>
    </w:lvl>
  </w:abstractNum>
  <w:abstractNum w:abstractNumId="35" w15:restartNumberingAfterBreak="0">
    <w:nsid w:val="539F37BF"/>
    <w:multiLevelType w:val="multilevel"/>
    <w:tmpl w:val="A270139A"/>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36" w15:restartNumberingAfterBreak="0">
    <w:nsid w:val="54BF6C0B"/>
    <w:multiLevelType w:val="hybridMultilevel"/>
    <w:tmpl w:val="9378D502"/>
    <w:lvl w:ilvl="0" w:tplc="3A04F3F8">
      <w:start w:val="1"/>
      <w:numFmt w:val="decimal"/>
      <w:lvlText w:val="%1."/>
      <w:lvlJc w:val="left"/>
      <w:pPr>
        <w:ind w:left="720" w:hanging="360"/>
      </w:pPr>
    </w:lvl>
    <w:lvl w:ilvl="1" w:tplc="386E642E">
      <w:start w:val="1"/>
      <w:numFmt w:val="lowerLetter"/>
      <w:lvlText w:val="%2."/>
      <w:lvlJc w:val="left"/>
      <w:pPr>
        <w:ind w:left="1440" w:hanging="360"/>
      </w:pPr>
    </w:lvl>
    <w:lvl w:ilvl="2" w:tplc="B852AC86">
      <w:start w:val="1"/>
      <w:numFmt w:val="lowerRoman"/>
      <w:lvlText w:val="%3."/>
      <w:lvlJc w:val="right"/>
      <w:pPr>
        <w:ind w:left="2160" w:hanging="180"/>
      </w:pPr>
    </w:lvl>
    <w:lvl w:ilvl="3" w:tplc="0F349C5E">
      <w:start w:val="1"/>
      <w:numFmt w:val="decimal"/>
      <w:lvlText w:val="%4."/>
      <w:lvlJc w:val="left"/>
      <w:pPr>
        <w:ind w:left="2880" w:hanging="360"/>
      </w:pPr>
    </w:lvl>
    <w:lvl w:ilvl="4" w:tplc="7338A6B2">
      <w:start w:val="1"/>
      <w:numFmt w:val="lowerLetter"/>
      <w:lvlText w:val="%5."/>
      <w:lvlJc w:val="left"/>
      <w:pPr>
        <w:ind w:left="3600" w:hanging="360"/>
      </w:pPr>
    </w:lvl>
    <w:lvl w:ilvl="5" w:tplc="A4E21D70">
      <w:start w:val="1"/>
      <w:numFmt w:val="lowerRoman"/>
      <w:lvlText w:val="%6."/>
      <w:lvlJc w:val="right"/>
      <w:pPr>
        <w:ind w:left="4320" w:hanging="180"/>
      </w:pPr>
    </w:lvl>
    <w:lvl w:ilvl="6" w:tplc="CB760810">
      <w:start w:val="1"/>
      <w:numFmt w:val="decimal"/>
      <w:lvlText w:val="%7."/>
      <w:lvlJc w:val="left"/>
      <w:pPr>
        <w:ind w:left="5040" w:hanging="360"/>
      </w:pPr>
    </w:lvl>
    <w:lvl w:ilvl="7" w:tplc="CA1623F2">
      <w:start w:val="1"/>
      <w:numFmt w:val="lowerLetter"/>
      <w:lvlText w:val="%8."/>
      <w:lvlJc w:val="left"/>
      <w:pPr>
        <w:ind w:left="5760" w:hanging="360"/>
      </w:pPr>
    </w:lvl>
    <w:lvl w:ilvl="8" w:tplc="3D68304A">
      <w:start w:val="1"/>
      <w:numFmt w:val="lowerRoman"/>
      <w:lvlText w:val="%9."/>
      <w:lvlJc w:val="right"/>
      <w:pPr>
        <w:ind w:left="6480" w:hanging="180"/>
      </w:pPr>
    </w:lvl>
  </w:abstractNum>
  <w:abstractNum w:abstractNumId="37" w15:restartNumberingAfterBreak="0">
    <w:nsid w:val="560F48CB"/>
    <w:multiLevelType w:val="hybridMultilevel"/>
    <w:tmpl w:val="8EDE728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568D2663"/>
    <w:multiLevelType w:val="hybridMultilevel"/>
    <w:tmpl w:val="134A40B4"/>
    <w:lvl w:ilvl="0" w:tplc="0409000F">
      <w:start w:val="1"/>
      <w:numFmt w:val="decimal"/>
      <w:lvlText w:val="%1."/>
      <w:lvlJc w:val="left"/>
      <w:pPr>
        <w:ind w:left="720" w:hanging="360"/>
      </w:pPr>
      <w:rPr>
        <w:rFonts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87E1DF5"/>
    <w:multiLevelType w:val="multilevel"/>
    <w:tmpl w:val="F476FA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40" w15:restartNumberingAfterBreak="0">
    <w:nsid w:val="5934F775"/>
    <w:multiLevelType w:val="hybridMultilevel"/>
    <w:tmpl w:val="52BA1340"/>
    <w:lvl w:ilvl="0" w:tplc="C4625B60">
      <w:start w:val="1"/>
      <w:numFmt w:val="bullet"/>
      <w:lvlText w:val="·"/>
      <w:lvlJc w:val="left"/>
      <w:pPr>
        <w:ind w:left="720" w:hanging="360"/>
      </w:pPr>
      <w:rPr>
        <w:rFonts w:ascii="Symbol" w:hAnsi="Symbol" w:hint="default"/>
      </w:rPr>
    </w:lvl>
    <w:lvl w:ilvl="1" w:tplc="FFAAB67A">
      <w:start w:val="1"/>
      <w:numFmt w:val="bullet"/>
      <w:lvlText w:val="o"/>
      <w:lvlJc w:val="left"/>
      <w:pPr>
        <w:ind w:left="1440" w:hanging="360"/>
      </w:pPr>
      <w:rPr>
        <w:rFonts w:ascii="Courier New" w:hAnsi="Courier New" w:hint="default"/>
      </w:rPr>
    </w:lvl>
    <w:lvl w:ilvl="2" w:tplc="003080B0">
      <w:start w:val="1"/>
      <w:numFmt w:val="bullet"/>
      <w:lvlText w:val=""/>
      <w:lvlJc w:val="left"/>
      <w:pPr>
        <w:ind w:left="2160" w:hanging="360"/>
      </w:pPr>
      <w:rPr>
        <w:rFonts w:ascii="Wingdings" w:hAnsi="Wingdings" w:hint="default"/>
      </w:rPr>
    </w:lvl>
    <w:lvl w:ilvl="3" w:tplc="696AA7BA">
      <w:start w:val="1"/>
      <w:numFmt w:val="bullet"/>
      <w:lvlText w:val=""/>
      <w:lvlJc w:val="left"/>
      <w:pPr>
        <w:ind w:left="2880" w:hanging="360"/>
      </w:pPr>
      <w:rPr>
        <w:rFonts w:ascii="Symbol" w:hAnsi="Symbol" w:hint="default"/>
      </w:rPr>
    </w:lvl>
    <w:lvl w:ilvl="4" w:tplc="1D42ECC6">
      <w:start w:val="1"/>
      <w:numFmt w:val="bullet"/>
      <w:lvlText w:val="o"/>
      <w:lvlJc w:val="left"/>
      <w:pPr>
        <w:ind w:left="3600" w:hanging="360"/>
      </w:pPr>
      <w:rPr>
        <w:rFonts w:ascii="Courier New" w:hAnsi="Courier New" w:hint="default"/>
      </w:rPr>
    </w:lvl>
    <w:lvl w:ilvl="5" w:tplc="E5B84B5E">
      <w:start w:val="1"/>
      <w:numFmt w:val="bullet"/>
      <w:lvlText w:val=""/>
      <w:lvlJc w:val="left"/>
      <w:pPr>
        <w:ind w:left="4320" w:hanging="360"/>
      </w:pPr>
      <w:rPr>
        <w:rFonts w:ascii="Wingdings" w:hAnsi="Wingdings" w:hint="default"/>
      </w:rPr>
    </w:lvl>
    <w:lvl w:ilvl="6" w:tplc="B552A7F4">
      <w:start w:val="1"/>
      <w:numFmt w:val="bullet"/>
      <w:lvlText w:val=""/>
      <w:lvlJc w:val="left"/>
      <w:pPr>
        <w:ind w:left="5040" w:hanging="360"/>
      </w:pPr>
      <w:rPr>
        <w:rFonts w:ascii="Symbol" w:hAnsi="Symbol" w:hint="default"/>
      </w:rPr>
    </w:lvl>
    <w:lvl w:ilvl="7" w:tplc="D634170A">
      <w:start w:val="1"/>
      <w:numFmt w:val="bullet"/>
      <w:lvlText w:val="o"/>
      <w:lvlJc w:val="left"/>
      <w:pPr>
        <w:ind w:left="5760" w:hanging="360"/>
      </w:pPr>
      <w:rPr>
        <w:rFonts w:ascii="Courier New" w:hAnsi="Courier New" w:hint="default"/>
      </w:rPr>
    </w:lvl>
    <w:lvl w:ilvl="8" w:tplc="28640642">
      <w:start w:val="1"/>
      <w:numFmt w:val="bullet"/>
      <w:lvlText w:val=""/>
      <w:lvlJc w:val="left"/>
      <w:pPr>
        <w:ind w:left="6480" w:hanging="360"/>
      </w:pPr>
      <w:rPr>
        <w:rFonts w:ascii="Wingdings" w:hAnsi="Wingdings" w:hint="default"/>
      </w:rPr>
    </w:lvl>
  </w:abstractNum>
  <w:abstractNum w:abstractNumId="41" w15:restartNumberingAfterBreak="0">
    <w:nsid w:val="5B8A743F"/>
    <w:multiLevelType w:val="hybridMultilevel"/>
    <w:tmpl w:val="B98826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5F1B5B33"/>
    <w:multiLevelType w:val="hybridMultilevel"/>
    <w:tmpl w:val="09AEB4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BEC923"/>
    <w:multiLevelType w:val="hybridMultilevel"/>
    <w:tmpl w:val="8402E50E"/>
    <w:lvl w:ilvl="0" w:tplc="F7FE7284">
      <w:start w:val="1"/>
      <w:numFmt w:val="bullet"/>
      <w:lvlText w:val="●"/>
      <w:lvlJc w:val="left"/>
      <w:pPr>
        <w:ind w:left="720" w:hanging="360"/>
      </w:pPr>
      <w:rPr>
        <w:rFonts w:ascii="Symbol" w:hAnsi="Symbol" w:hint="default"/>
      </w:rPr>
    </w:lvl>
    <w:lvl w:ilvl="1" w:tplc="9C34EC56">
      <w:start w:val="1"/>
      <w:numFmt w:val="bullet"/>
      <w:lvlText w:val="o"/>
      <w:lvlJc w:val="left"/>
      <w:pPr>
        <w:ind w:left="1440" w:hanging="360"/>
      </w:pPr>
      <w:rPr>
        <w:rFonts w:ascii="Courier New" w:hAnsi="Courier New" w:hint="default"/>
      </w:rPr>
    </w:lvl>
    <w:lvl w:ilvl="2" w:tplc="6890F69A">
      <w:start w:val="1"/>
      <w:numFmt w:val="bullet"/>
      <w:lvlText w:val=""/>
      <w:lvlJc w:val="left"/>
      <w:pPr>
        <w:ind w:left="2160" w:hanging="360"/>
      </w:pPr>
      <w:rPr>
        <w:rFonts w:ascii="Wingdings" w:hAnsi="Wingdings" w:hint="default"/>
      </w:rPr>
    </w:lvl>
    <w:lvl w:ilvl="3" w:tplc="04627638">
      <w:start w:val="1"/>
      <w:numFmt w:val="bullet"/>
      <w:lvlText w:val=""/>
      <w:lvlJc w:val="left"/>
      <w:pPr>
        <w:ind w:left="2880" w:hanging="360"/>
      </w:pPr>
      <w:rPr>
        <w:rFonts w:ascii="Symbol" w:hAnsi="Symbol" w:hint="default"/>
      </w:rPr>
    </w:lvl>
    <w:lvl w:ilvl="4" w:tplc="C9A0A0E8">
      <w:start w:val="1"/>
      <w:numFmt w:val="bullet"/>
      <w:lvlText w:val="o"/>
      <w:lvlJc w:val="left"/>
      <w:pPr>
        <w:ind w:left="3600" w:hanging="360"/>
      </w:pPr>
      <w:rPr>
        <w:rFonts w:ascii="Courier New" w:hAnsi="Courier New" w:hint="default"/>
      </w:rPr>
    </w:lvl>
    <w:lvl w:ilvl="5" w:tplc="94342CDC">
      <w:start w:val="1"/>
      <w:numFmt w:val="bullet"/>
      <w:lvlText w:val=""/>
      <w:lvlJc w:val="left"/>
      <w:pPr>
        <w:ind w:left="4320" w:hanging="360"/>
      </w:pPr>
      <w:rPr>
        <w:rFonts w:ascii="Wingdings" w:hAnsi="Wingdings" w:hint="default"/>
      </w:rPr>
    </w:lvl>
    <w:lvl w:ilvl="6" w:tplc="69CC2290">
      <w:start w:val="1"/>
      <w:numFmt w:val="bullet"/>
      <w:lvlText w:val=""/>
      <w:lvlJc w:val="left"/>
      <w:pPr>
        <w:ind w:left="5040" w:hanging="360"/>
      </w:pPr>
      <w:rPr>
        <w:rFonts w:ascii="Symbol" w:hAnsi="Symbol" w:hint="default"/>
      </w:rPr>
    </w:lvl>
    <w:lvl w:ilvl="7" w:tplc="669CD8AE">
      <w:start w:val="1"/>
      <w:numFmt w:val="bullet"/>
      <w:lvlText w:val="o"/>
      <w:lvlJc w:val="left"/>
      <w:pPr>
        <w:ind w:left="5760" w:hanging="360"/>
      </w:pPr>
      <w:rPr>
        <w:rFonts w:ascii="Courier New" w:hAnsi="Courier New" w:hint="default"/>
      </w:rPr>
    </w:lvl>
    <w:lvl w:ilvl="8" w:tplc="3B0C96C6">
      <w:start w:val="1"/>
      <w:numFmt w:val="bullet"/>
      <w:lvlText w:val=""/>
      <w:lvlJc w:val="left"/>
      <w:pPr>
        <w:ind w:left="6480" w:hanging="360"/>
      </w:pPr>
      <w:rPr>
        <w:rFonts w:ascii="Wingdings" w:hAnsi="Wingdings" w:hint="default"/>
      </w:rPr>
    </w:lvl>
  </w:abstractNum>
  <w:abstractNum w:abstractNumId="44" w15:restartNumberingAfterBreak="0">
    <w:nsid w:val="601A209A"/>
    <w:multiLevelType w:val="hybridMultilevel"/>
    <w:tmpl w:val="DA848F6A"/>
    <w:lvl w:ilvl="0" w:tplc="7C8EE5A6">
      <w:start w:val="1"/>
      <w:numFmt w:val="decimal"/>
      <w:lvlText w:val="%1."/>
      <w:lvlJc w:val="left"/>
      <w:pPr>
        <w:ind w:left="720" w:hanging="360"/>
      </w:pPr>
    </w:lvl>
    <w:lvl w:ilvl="1" w:tplc="AD6C7808">
      <w:start w:val="1"/>
      <w:numFmt w:val="lowerLetter"/>
      <w:lvlText w:val="%2."/>
      <w:lvlJc w:val="left"/>
      <w:pPr>
        <w:ind w:left="1440" w:hanging="360"/>
      </w:pPr>
    </w:lvl>
    <w:lvl w:ilvl="2" w:tplc="28C6B632">
      <w:start w:val="1"/>
      <w:numFmt w:val="lowerRoman"/>
      <w:lvlText w:val="%3."/>
      <w:lvlJc w:val="right"/>
      <w:pPr>
        <w:ind w:left="2160" w:hanging="180"/>
      </w:pPr>
    </w:lvl>
    <w:lvl w:ilvl="3" w:tplc="1BC835D0">
      <w:start w:val="1"/>
      <w:numFmt w:val="decimal"/>
      <w:lvlText w:val="%4."/>
      <w:lvlJc w:val="left"/>
      <w:pPr>
        <w:ind w:left="2880" w:hanging="360"/>
      </w:pPr>
    </w:lvl>
    <w:lvl w:ilvl="4" w:tplc="E4B46BE2">
      <w:start w:val="1"/>
      <w:numFmt w:val="lowerLetter"/>
      <w:lvlText w:val="%5."/>
      <w:lvlJc w:val="left"/>
      <w:pPr>
        <w:ind w:left="3600" w:hanging="360"/>
      </w:pPr>
    </w:lvl>
    <w:lvl w:ilvl="5" w:tplc="570499FE">
      <w:start w:val="1"/>
      <w:numFmt w:val="lowerRoman"/>
      <w:lvlText w:val="%6."/>
      <w:lvlJc w:val="right"/>
      <w:pPr>
        <w:ind w:left="4320" w:hanging="180"/>
      </w:pPr>
    </w:lvl>
    <w:lvl w:ilvl="6" w:tplc="13585F1E">
      <w:start w:val="1"/>
      <w:numFmt w:val="decimal"/>
      <w:lvlText w:val="%7."/>
      <w:lvlJc w:val="left"/>
      <w:pPr>
        <w:ind w:left="5040" w:hanging="360"/>
      </w:pPr>
    </w:lvl>
    <w:lvl w:ilvl="7" w:tplc="58B6AA20">
      <w:start w:val="1"/>
      <w:numFmt w:val="lowerLetter"/>
      <w:lvlText w:val="%8."/>
      <w:lvlJc w:val="left"/>
      <w:pPr>
        <w:ind w:left="5760" w:hanging="360"/>
      </w:pPr>
    </w:lvl>
    <w:lvl w:ilvl="8" w:tplc="42E6F514">
      <w:start w:val="1"/>
      <w:numFmt w:val="lowerRoman"/>
      <w:lvlText w:val="%9."/>
      <w:lvlJc w:val="right"/>
      <w:pPr>
        <w:ind w:left="6480" w:hanging="180"/>
      </w:pPr>
    </w:lvl>
  </w:abstractNum>
  <w:abstractNum w:abstractNumId="45" w15:restartNumberingAfterBreak="0">
    <w:nsid w:val="6182FF77"/>
    <w:multiLevelType w:val="hybridMultilevel"/>
    <w:tmpl w:val="93AE1D22"/>
    <w:lvl w:ilvl="0" w:tplc="15CCA83C">
      <w:start w:val="1"/>
      <w:numFmt w:val="bullet"/>
      <w:lvlText w:val=""/>
      <w:lvlJc w:val="left"/>
      <w:pPr>
        <w:ind w:left="720" w:hanging="360"/>
      </w:pPr>
      <w:rPr>
        <w:rFonts w:ascii="Symbol" w:hAnsi="Symbol" w:hint="default"/>
      </w:rPr>
    </w:lvl>
    <w:lvl w:ilvl="1" w:tplc="A5902568">
      <w:start w:val="1"/>
      <w:numFmt w:val="bullet"/>
      <w:lvlText w:val="o"/>
      <w:lvlJc w:val="left"/>
      <w:pPr>
        <w:ind w:left="1440" w:hanging="360"/>
      </w:pPr>
      <w:rPr>
        <w:rFonts w:ascii="Courier New" w:hAnsi="Courier New" w:hint="default"/>
      </w:rPr>
    </w:lvl>
    <w:lvl w:ilvl="2" w:tplc="64881CCC">
      <w:start w:val="1"/>
      <w:numFmt w:val="bullet"/>
      <w:lvlText w:val=""/>
      <w:lvlJc w:val="left"/>
      <w:pPr>
        <w:ind w:left="2160" w:hanging="360"/>
      </w:pPr>
      <w:rPr>
        <w:rFonts w:ascii="Wingdings" w:hAnsi="Wingdings" w:hint="default"/>
      </w:rPr>
    </w:lvl>
    <w:lvl w:ilvl="3" w:tplc="03C60902">
      <w:start w:val="1"/>
      <w:numFmt w:val="bullet"/>
      <w:lvlText w:val=""/>
      <w:lvlJc w:val="left"/>
      <w:pPr>
        <w:ind w:left="2880" w:hanging="360"/>
      </w:pPr>
      <w:rPr>
        <w:rFonts w:ascii="Symbol" w:hAnsi="Symbol" w:hint="default"/>
      </w:rPr>
    </w:lvl>
    <w:lvl w:ilvl="4" w:tplc="1062CE44">
      <w:start w:val="1"/>
      <w:numFmt w:val="bullet"/>
      <w:lvlText w:val="o"/>
      <w:lvlJc w:val="left"/>
      <w:pPr>
        <w:ind w:left="3600" w:hanging="360"/>
      </w:pPr>
      <w:rPr>
        <w:rFonts w:ascii="Courier New" w:hAnsi="Courier New" w:hint="default"/>
      </w:rPr>
    </w:lvl>
    <w:lvl w:ilvl="5" w:tplc="AC8AD9DE">
      <w:start w:val="1"/>
      <w:numFmt w:val="bullet"/>
      <w:lvlText w:val=""/>
      <w:lvlJc w:val="left"/>
      <w:pPr>
        <w:ind w:left="4320" w:hanging="360"/>
      </w:pPr>
      <w:rPr>
        <w:rFonts w:ascii="Wingdings" w:hAnsi="Wingdings" w:hint="default"/>
      </w:rPr>
    </w:lvl>
    <w:lvl w:ilvl="6" w:tplc="D782557A">
      <w:start w:val="1"/>
      <w:numFmt w:val="bullet"/>
      <w:lvlText w:val=""/>
      <w:lvlJc w:val="left"/>
      <w:pPr>
        <w:ind w:left="5040" w:hanging="360"/>
      </w:pPr>
      <w:rPr>
        <w:rFonts w:ascii="Symbol" w:hAnsi="Symbol" w:hint="default"/>
      </w:rPr>
    </w:lvl>
    <w:lvl w:ilvl="7" w:tplc="9B688780">
      <w:start w:val="1"/>
      <w:numFmt w:val="bullet"/>
      <w:lvlText w:val="o"/>
      <w:lvlJc w:val="left"/>
      <w:pPr>
        <w:ind w:left="5760" w:hanging="360"/>
      </w:pPr>
      <w:rPr>
        <w:rFonts w:ascii="Courier New" w:hAnsi="Courier New" w:hint="default"/>
      </w:rPr>
    </w:lvl>
    <w:lvl w:ilvl="8" w:tplc="E0EEC118">
      <w:start w:val="1"/>
      <w:numFmt w:val="bullet"/>
      <w:lvlText w:val=""/>
      <w:lvlJc w:val="left"/>
      <w:pPr>
        <w:ind w:left="6480" w:hanging="360"/>
      </w:pPr>
      <w:rPr>
        <w:rFonts w:ascii="Wingdings" w:hAnsi="Wingdings" w:hint="default"/>
      </w:rPr>
    </w:lvl>
  </w:abstractNum>
  <w:abstractNum w:abstractNumId="46" w15:restartNumberingAfterBreak="0">
    <w:nsid w:val="61BB7C60"/>
    <w:multiLevelType w:val="hybridMultilevel"/>
    <w:tmpl w:val="4D1A3082"/>
    <w:lvl w:ilvl="0" w:tplc="5E00A1F6">
      <w:start w:val="1"/>
      <w:numFmt w:val="bullet"/>
      <w:lvlText w:val=""/>
      <w:lvlJc w:val="left"/>
      <w:pPr>
        <w:ind w:left="720" w:hanging="360"/>
      </w:pPr>
      <w:rPr>
        <w:rFonts w:ascii="Symbol" w:hAnsi="Symbol" w:hint="default"/>
        <w:color w:val="000000" w:themeColor="text1"/>
      </w:rPr>
    </w:lvl>
    <w:lvl w:ilvl="1" w:tplc="04090003">
      <w:start w:val="1"/>
      <w:numFmt w:val="bullet"/>
      <w:lvlText w:val="o"/>
      <w:lvlJc w:val="left"/>
      <w:pPr>
        <w:ind w:left="1440" w:hanging="360"/>
      </w:pPr>
      <w:rPr>
        <w:rFonts w:ascii="Courier New" w:hAnsi="Courier New" w:cs="Times New Roman"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Times New Roman"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Times New Roman" w:hint="default"/>
      </w:rPr>
    </w:lvl>
    <w:lvl w:ilvl="8" w:tplc="04090005">
      <w:start w:val="1"/>
      <w:numFmt w:val="bullet"/>
      <w:lvlText w:val=""/>
      <w:lvlJc w:val="left"/>
      <w:pPr>
        <w:ind w:left="6480" w:hanging="360"/>
      </w:pPr>
      <w:rPr>
        <w:rFonts w:ascii="Wingdings" w:hAnsi="Wingdings" w:hint="default"/>
      </w:rPr>
    </w:lvl>
  </w:abstractNum>
  <w:abstractNum w:abstractNumId="47" w15:restartNumberingAfterBreak="0">
    <w:nsid w:val="622278D8"/>
    <w:multiLevelType w:val="hybridMultilevel"/>
    <w:tmpl w:val="DA64D904"/>
    <w:lvl w:ilvl="0" w:tplc="D37E4AC0">
      <w:start w:val="1"/>
      <w:numFmt w:val="upperRoman"/>
      <w:lvlText w:val="%1."/>
      <w:lvlJc w:val="left"/>
      <w:pPr>
        <w:ind w:left="900" w:hanging="360"/>
      </w:pPr>
      <w:rPr>
        <w:rFonts w:hint="default"/>
      </w:rPr>
    </w:lvl>
    <w:lvl w:ilvl="1" w:tplc="04090019">
      <w:start w:val="1"/>
      <w:numFmt w:val="lowerLetter"/>
      <w:lvlText w:val="%2."/>
      <w:lvlJc w:val="left"/>
      <w:pPr>
        <w:ind w:left="1620" w:hanging="360"/>
      </w:pPr>
    </w:lvl>
    <w:lvl w:ilvl="2" w:tplc="F3687778">
      <w:start w:val="1"/>
      <w:numFmt w:val="decimal"/>
      <w:lvlText w:val="%3."/>
      <w:lvlJc w:val="left"/>
      <w:pPr>
        <w:ind w:left="2520" w:hanging="360"/>
      </w:pPr>
      <w:rPr>
        <w:rFonts w:hint="default"/>
      </w:r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48" w15:restartNumberingAfterBreak="0">
    <w:nsid w:val="627F0039"/>
    <w:multiLevelType w:val="hybridMultilevel"/>
    <w:tmpl w:val="C7C087B8"/>
    <w:lvl w:ilvl="0" w:tplc="E1C03286">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9" w15:restartNumberingAfterBreak="0">
    <w:nsid w:val="6AB73F2F"/>
    <w:multiLevelType w:val="hybridMultilevel"/>
    <w:tmpl w:val="1B76DAFC"/>
    <w:lvl w:ilvl="0" w:tplc="BBD8F0C6">
      <w:start w:val="1"/>
      <w:numFmt w:val="upperLetter"/>
      <w:lvlText w:val="%1."/>
      <w:lvlJc w:val="left"/>
      <w:pPr>
        <w:ind w:left="720" w:hanging="360"/>
      </w:pPr>
      <w:rPr>
        <w:b/>
        <w:color w:val="548DD4" w:themeColor="text2" w:themeTint="99"/>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C2E68D2"/>
    <w:multiLevelType w:val="hybridMultilevel"/>
    <w:tmpl w:val="2D66FB8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51" w15:restartNumberingAfterBreak="0">
    <w:nsid w:val="6DF33C59"/>
    <w:multiLevelType w:val="hybridMultilevel"/>
    <w:tmpl w:val="2FCAD636"/>
    <w:lvl w:ilvl="0" w:tplc="7160C97E">
      <w:start w:val="1"/>
      <w:numFmt w:val="bullet"/>
      <w:lvlText w:val="·"/>
      <w:lvlJc w:val="left"/>
      <w:pPr>
        <w:ind w:left="720" w:hanging="360"/>
      </w:pPr>
      <w:rPr>
        <w:rFonts w:ascii="Symbol" w:hAnsi="Symbol" w:hint="default"/>
      </w:rPr>
    </w:lvl>
    <w:lvl w:ilvl="1" w:tplc="7FB6ED0E">
      <w:start w:val="1"/>
      <w:numFmt w:val="bullet"/>
      <w:lvlText w:val="o"/>
      <w:lvlJc w:val="left"/>
      <w:pPr>
        <w:ind w:left="1440" w:hanging="360"/>
      </w:pPr>
      <w:rPr>
        <w:rFonts w:ascii="Courier New" w:hAnsi="Courier New" w:hint="default"/>
      </w:rPr>
    </w:lvl>
    <w:lvl w:ilvl="2" w:tplc="FB7A43A4">
      <w:start w:val="1"/>
      <w:numFmt w:val="bullet"/>
      <w:lvlText w:val=""/>
      <w:lvlJc w:val="left"/>
      <w:pPr>
        <w:ind w:left="2160" w:hanging="360"/>
      </w:pPr>
      <w:rPr>
        <w:rFonts w:ascii="Wingdings" w:hAnsi="Wingdings" w:hint="default"/>
      </w:rPr>
    </w:lvl>
    <w:lvl w:ilvl="3" w:tplc="40D0EAB8">
      <w:start w:val="1"/>
      <w:numFmt w:val="bullet"/>
      <w:lvlText w:val=""/>
      <w:lvlJc w:val="left"/>
      <w:pPr>
        <w:ind w:left="2880" w:hanging="360"/>
      </w:pPr>
      <w:rPr>
        <w:rFonts w:ascii="Symbol" w:hAnsi="Symbol" w:hint="default"/>
      </w:rPr>
    </w:lvl>
    <w:lvl w:ilvl="4" w:tplc="13E0ECFE">
      <w:start w:val="1"/>
      <w:numFmt w:val="bullet"/>
      <w:lvlText w:val="o"/>
      <w:lvlJc w:val="left"/>
      <w:pPr>
        <w:ind w:left="3600" w:hanging="360"/>
      </w:pPr>
      <w:rPr>
        <w:rFonts w:ascii="Courier New" w:hAnsi="Courier New" w:hint="default"/>
      </w:rPr>
    </w:lvl>
    <w:lvl w:ilvl="5" w:tplc="8BBAFCE2">
      <w:start w:val="1"/>
      <w:numFmt w:val="bullet"/>
      <w:lvlText w:val=""/>
      <w:lvlJc w:val="left"/>
      <w:pPr>
        <w:ind w:left="4320" w:hanging="360"/>
      </w:pPr>
      <w:rPr>
        <w:rFonts w:ascii="Wingdings" w:hAnsi="Wingdings" w:hint="default"/>
      </w:rPr>
    </w:lvl>
    <w:lvl w:ilvl="6" w:tplc="0D220FF6">
      <w:start w:val="1"/>
      <w:numFmt w:val="bullet"/>
      <w:lvlText w:val=""/>
      <w:lvlJc w:val="left"/>
      <w:pPr>
        <w:ind w:left="5040" w:hanging="360"/>
      </w:pPr>
      <w:rPr>
        <w:rFonts w:ascii="Symbol" w:hAnsi="Symbol" w:hint="default"/>
      </w:rPr>
    </w:lvl>
    <w:lvl w:ilvl="7" w:tplc="AC62E05A">
      <w:start w:val="1"/>
      <w:numFmt w:val="bullet"/>
      <w:lvlText w:val="o"/>
      <w:lvlJc w:val="left"/>
      <w:pPr>
        <w:ind w:left="5760" w:hanging="360"/>
      </w:pPr>
      <w:rPr>
        <w:rFonts w:ascii="Courier New" w:hAnsi="Courier New" w:hint="default"/>
      </w:rPr>
    </w:lvl>
    <w:lvl w:ilvl="8" w:tplc="901CFFE6">
      <w:start w:val="1"/>
      <w:numFmt w:val="bullet"/>
      <w:lvlText w:val=""/>
      <w:lvlJc w:val="left"/>
      <w:pPr>
        <w:ind w:left="6480" w:hanging="360"/>
      </w:pPr>
      <w:rPr>
        <w:rFonts w:ascii="Wingdings" w:hAnsi="Wingdings" w:hint="default"/>
      </w:rPr>
    </w:lvl>
  </w:abstractNum>
  <w:abstractNum w:abstractNumId="52" w15:restartNumberingAfterBreak="0">
    <w:nsid w:val="75D77CA2"/>
    <w:multiLevelType w:val="hybridMultilevel"/>
    <w:tmpl w:val="538E06F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3" w15:restartNumberingAfterBreak="0">
    <w:nsid w:val="772D4E1E"/>
    <w:multiLevelType w:val="multilevel"/>
    <w:tmpl w:val="15A2422E"/>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abstractNum w:abstractNumId="54" w15:restartNumberingAfterBreak="0">
    <w:nsid w:val="784414E3"/>
    <w:multiLevelType w:val="multilevel"/>
    <w:tmpl w:val="A6BE3FD2"/>
    <w:lvl w:ilvl="0">
      <w:start w:val="1"/>
      <w:numFmt w:val="bullet"/>
      <w:lvlText w:val=""/>
      <w:lvlJc w:val="left"/>
      <w:pPr>
        <w:ind w:left="1440" w:firstLine="1080"/>
      </w:pPr>
      <w:rPr>
        <w:rFonts w:ascii="Symbol" w:hAnsi="Symbol" w:hint="default"/>
      </w:rPr>
    </w:lvl>
    <w:lvl w:ilvl="1">
      <w:start w:val="1"/>
      <w:numFmt w:val="decimal"/>
      <w:lvlText w:val="%2)"/>
      <w:lvlJc w:val="left"/>
      <w:pPr>
        <w:ind w:left="2160" w:firstLine="1800"/>
      </w:pPr>
    </w:lvl>
    <w:lvl w:ilvl="2">
      <w:start w:val="1"/>
      <w:numFmt w:val="lowerRoman"/>
      <w:lvlText w:val="%3."/>
      <w:lvlJc w:val="right"/>
      <w:pPr>
        <w:ind w:left="2880" w:firstLine="2700"/>
      </w:pPr>
    </w:lvl>
    <w:lvl w:ilvl="3">
      <w:start w:val="1"/>
      <w:numFmt w:val="decimal"/>
      <w:lvlText w:val="%4."/>
      <w:lvlJc w:val="left"/>
      <w:pPr>
        <w:ind w:left="3600" w:firstLine="3240"/>
      </w:pPr>
    </w:lvl>
    <w:lvl w:ilvl="4">
      <w:start w:val="1"/>
      <w:numFmt w:val="lowerLetter"/>
      <w:lvlText w:val="%5."/>
      <w:lvlJc w:val="left"/>
      <w:pPr>
        <w:ind w:left="4320" w:firstLine="3960"/>
      </w:pPr>
    </w:lvl>
    <w:lvl w:ilvl="5">
      <w:start w:val="1"/>
      <w:numFmt w:val="lowerRoman"/>
      <w:lvlText w:val="%6."/>
      <w:lvlJc w:val="right"/>
      <w:pPr>
        <w:ind w:left="5040" w:firstLine="4860"/>
      </w:pPr>
    </w:lvl>
    <w:lvl w:ilvl="6">
      <w:start w:val="1"/>
      <w:numFmt w:val="decimal"/>
      <w:lvlText w:val="%7."/>
      <w:lvlJc w:val="left"/>
      <w:pPr>
        <w:ind w:left="5760" w:firstLine="5400"/>
      </w:pPr>
    </w:lvl>
    <w:lvl w:ilvl="7">
      <w:start w:val="1"/>
      <w:numFmt w:val="lowerLetter"/>
      <w:lvlText w:val="%8."/>
      <w:lvlJc w:val="left"/>
      <w:pPr>
        <w:ind w:left="6480" w:firstLine="6120"/>
      </w:pPr>
    </w:lvl>
    <w:lvl w:ilvl="8">
      <w:start w:val="1"/>
      <w:numFmt w:val="lowerRoman"/>
      <w:lvlText w:val="%9."/>
      <w:lvlJc w:val="right"/>
      <w:pPr>
        <w:ind w:left="7200" w:firstLine="7020"/>
      </w:pPr>
    </w:lvl>
  </w:abstractNum>
  <w:abstractNum w:abstractNumId="55" w15:restartNumberingAfterBreak="0">
    <w:nsid w:val="79F500EB"/>
    <w:multiLevelType w:val="hybridMultilevel"/>
    <w:tmpl w:val="873C83C0"/>
    <w:lvl w:ilvl="0" w:tplc="04090003">
      <w:start w:val="1"/>
      <w:numFmt w:val="bullet"/>
      <w:lvlText w:val="o"/>
      <w:lvlJc w:val="left"/>
      <w:pPr>
        <w:ind w:left="1440" w:hanging="360"/>
      </w:pPr>
      <w:rPr>
        <w:rFonts w:ascii="Courier New" w:hAnsi="Courier New"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6" w15:restartNumberingAfterBreak="0">
    <w:nsid w:val="7A3F1A06"/>
    <w:multiLevelType w:val="hybridMultilevel"/>
    <w:tmpl w:val="C9B6D44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7" w15:restartNumberingAfterBreak="0">
    <w:nsid w:val="7D9219C7"/>
    <w:multiLevelType w:val="multilevel"/>
    <w:tmpl w:val="23B4F51C"/>
    <w:lvl w:ilvl="0">
      <w:start w:val="1"/>
      <w:numFmt w:val="decimal"/>
      <w:lvlText w:val="%1)"/>
      <w:lvlJc w:val="left"/>
      <w:pPr>
        <w:ind w:left="720" w:firstLine="360"/>
      </w:p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abstractNum w:abstractNumId="58" w15:restartNumberingAfterBreak="0">
    <w:nsid w:val="7E4024FB"/>
    <w:multiLevelType w:val="multilevel"/>
    <w:tmpl w:val="F162F376"/>
    <w:lvl w:ilvl="0">
      <w:start w:val="1"/>
      <w:numFmt w:val="bullet"/>
      <w:lvlText w:val=""/>
      <w:lvlJc w:val="left"/>
      <w:pPr>
        <w:ind w:left="720" w:firstLine="360"/>
      </w:pPr>
      <w:rPr>
        <w:rFonts w:ascii="Symbol" w:hAnsi="Symbol" w:hint="default"/>
      </w:rPr>
    </w:lvl>
    <w:lvl w:ilvl="1">
      <w:start w:val="1"/>
      <w:numFmt w:val="lowerLetter"/>
      <w:lvlText w:val="%2."/>
      <w:lvlJc w:val="left"/>
      <w:pPr>
        <w:ind w:left="1440" w:firstLine="1080"/>
      </w:pPr>
    </w:lvl>
    <w:lvl w:ilvl="2">
      <w:start w:val="1"/>
      <w:numFmt w:val="lowerRoman"/>
      <w:lvlText w:val="%3."/>
      <w:lvlJc w:val="right"/>
      <w:pPr>
        <w:ind w:left="2160" w:firstLine="1980"/>
      </w:pPr>
    </w:lvl>
    <w:lvl w:ilvl="3">
      <w:start w:val="1"/>
      <w:numFmt w:val="decimal"/>
      <w:lvlText w:val="%4."/>
      <w:lvlJc w:val="left"/>
      <w:pPr>
        <w:ind w:left="2880" w:firstLine="2520"/>
      </w:pPr>
    </w:lvl>
    <w:lvl w:ilvl="4">
      <w:start w:val="1"/>
      <w:numFmt w:val="lowerLetter"/>
      <w:lvlText w:val="%5."/>
      <w:lvlJc w:val="left"/>
      <w:pPr>
        <w:ind w:left="3600" w:firstLine="3240"/>
      </w:pPr>
    </w:lvl>
    <w:lvl w:ilvl="5">
      <w:start w:val="1"/>
      <w:numFmt w:val="lowerRoman"/>
      <w:lvlText w:val="%6."/>
      <w:lvlJc w:val="right"/>
      <w:pPr>
        <w:ind w:left="4320" w:firstLine="4140"/>
      </w:pPr>
    </w:lvl>
    <w:lvl w:ilvl="6">
      <w:start w:val="1"/>
      <w:numFmt w:val="decimal"/>
      <w:lvlText w:val="%7."/>
      <w:lvlJc w:val="left"/>
      <w:pPr>
        <w:ind w:left="5040" w:firstLine="4680"/>
      </w:pPr>
    </w:lvl>
    <w:lvl w:ilvl="7">
      <w:start w:val="1"/>
      <w:numFmt w:val="lowerLetter"/>
      <w:lvlText w:val="%8."/>
      <w:lvlJc w:val="left"/>
      <w:pPr>
        <w:ind w:left="5760" w:firstLine="5400"/>
      </w:pPr>
    </w:lvl>
    <w:lvl w:ilvl="8">
      <w:start w:val="1"/>
      <w:numFmt w:val="lowerRoman"/>
      <w:lvlText w:val="%9."/>
      <w:lvlJc w:val="right"/>
      <w:pPr>
        <w:ind w:left="6480" w:firstLine="6300"/>
      </w:pPr>
    </w:lvl>
  </w:abstractNum>
  <w:num w:numId="1" w16cid:durableId="507018610">
    <w:abstractNumId w:val="16"/>
  </w:num>
  <w:num w:numId="2" w16cid:durableId="698749452">
    <w:abstractNumId w:val="51"/>
  </w:num>
  <w:num w:numId="3" w16cid:durableId="1818951988">
    <w:abstractNumId w:val="40"/>
  </w:num>
  <w:num w:numId="4" w16cid:durableId="780800657">
    <w:abstractNumId w:val="36"/>
  </w:num>
  <w:num w:numId="5" w16cid:durableId="2008820319">
    <w:abstractNumId w:val="31"/>
  </w:num>
  <w:num w:numId="6" w16cid:durableId="964964256">
    <w:abstractNumId w:val="21"/>
  </w:num>
  <w:num w:numId="7" w16cid:durableId="706218079">
    <w:abstractNumId w:val="45"/>
  </w:num>
  <w:num w:numId="8" w16cid:durableId="1978222793">
    <w:abstractNumId w:val="43"/>
  </w:num>
  <w:num w:numId="9" w16cid:durableId="1434782322">
    <w:abstractNumId w:val="44"/>
  </w:num>
  <w:num w:numId="10" w16cid:durableId="375205149">
    <w:abstractNumId w:val="34"/>
  </w:num>
  <w:num w:numId="11" w16cid:durableId="1905993024">
    <w:abstractNumId w:val="18"/>
  </w:num>
  <w:num w:numId="12" w16cid:durableId="1806776591">
    <w:abstractNumId w:val="54"/>
  </w:num>
  <w:num w:numId="13" w16cid:durableId="1779175936">
    <w:abstractNumId w:val="4"/>
  </w:num>
  <w:num w:numId="14" w16cid:durableId="1144782925">
    <w:abstractNumId w:val="35"/>
  </w:num>
  <w:num w:numId="15" w16cid:durableId="70126340">
    <w:abstractNumId w:val="19"/>
  </w:num>
  <w:num w:numId="16" w16cid:durableId="1470784270">
    <w:abstractNumId w:val="30"/>
  </w:num>
  <w:num w:numId="17" w16cid:durableId="2032872994">
    <w:abstractNumId w:val="53"/>
  </w:num>
  <w:num w:numId="18" w16cid:durableId="322272696">
    <w:abstractNumId w:val="22"/>
  </w:num>
  <w:num w:numId="19" w16cid:durableId="1613434571">
    <w:abstractNumId w:val="0"/>
  </w:num>
  <w:num w:numId="20" w16cid:durableId="1813712886">
    <w:abstractNumId w:val="57"/>
  </w:num>
  <w:num w:numId="21" w16cid:durableId="1708407183">
    <w:abstractNumId w:val="11"/>
  </w:num>
  <w:num w:numId="22" w16cid:durableId="1189753707">
    <w:abstractNumId w:val="49"/>
  </w:num>
  <w:num w:numId="23" w16cid:durableId="408111888">
    <w:abstractNumId w:val="29"/>
  </w:num>
  <w:num w:numId="24" w16cid:durableId="38476233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961767687">
    <w:abstractNumId w:val="26"/>
  </w:num>
  <w:num w:numId="26" w16cid:durableId="509636549">
    <w:abstractNumId w:val="28"/>
  </w:num>
  <w:num w:numId="27" w16cid:durableId="1011953132">
    <w:abstractNumId w:val="32"/>
  </w:num>
  <w:num w:numId="28" w16cid:durableId="1740205948">
    <w:abstractNumId w:val="12"/>
  </w:num>
  <w:num w:numId="29" w16cid:durableId="1469665686">
    <w:abstractNumId w:val="10"/>
  </w:num>
  <w:num w:numId="30" w16cid:durableId="1239291427">
    <w:abstractNumId w:val="38"/>
  </w:num>
  <w:num w:numId="31" w16cid:durableId="1454522916">
    <w:abstractNumId w:val="20"/>
  </w:num>
  <w:num w:numId="32" w16cid:durableId="1687365663">
    <w:abstractNumId w:val="2"/>
  </w:num>
  <w:num w:numId="33" w16cid:durableId="665134881">
    <w:abstractNumId w:val="55"/>
  </w:num>
  <w:num w:numId="34" w16cid:durableId="433747986">
    <w:abstractNumId w:val="37"/>
  </w:num>
  <w:num w:numId="35" w16cid:durableId="1325628668">
    <w:abstractNumId w:val="3"/>
  </w:num>
  <w:num w:numId="36" w16cid:durableId="36055145">
    <w:abstractNumId w:val="20"/>
  </w:num>
  <w:num w:numId="37" w16cid:durableId="134492655">
    <w:abstractNumId w:val="6"/>
  </w:num>
  <w:num w:numId="38" w16cid:durableId="941500452">
    <w:abstractNumId w:val="9"/>
  </w:num>
  <w:num w:numId="39" w16cid:durableId="842820832">
    <w:abstractNumId w:val="39"/>
  </w:num>
  <w:num w:numId="40" w16cid:durableId="180557903">
    <w:abstractNumId w:val="33"/>
  </w:num>
  <w:num w:numId="41" w16cid:durableId="222184726">
    <w:abstractNumId w:val="58"/>
  </w:num>
  <w:num w:numId="42" w16cid:durableId="575550033">
    <w:abstractNumId w:val="1"/>
  </w:num>
  <w:num w:numId="43" w16cid:durableId="1283072189">
    <w:abstractNumId w:val="42"/>
  </w:num>
  <w:num w:numId="44" w16cid:durableId="353262669">
    <w:abstractNumId w:val="47"/>
  </w:num>
  <w:num w:numId="45" w16cid:durableId="1804957963">
    <w:abstractNumId w:val="46"/>
  </w:num>
  <w:num w:numId="46" w16cid:durableId="1154644095">
    <w:abstractNumId w:val="8"/>
  </w:num>
  <w:num w:numId="47" w16cid:durableId="836502334">
    <w:abstractNumId w:val="56"/>
  </w:num>
  <w:num w:numId="48" w16cid:durableId="535316136">
    <w:abstractNumId w:val="13"/>
  </w:num>
  <w:num w:numId="49" w16cid:durableId="491531845">
    <w:abstractNumId w:val="48"/>
  </w:num>
  <w:num w:numId="50" w16cid:durableId="1919973929">
    <w:abstractNumId w:val="24"/>
  </w:num>
  <w:num w:numId="51" w16cid:durableId="105664990">
    <w:abstractNumId w:val="52"/>
  </w:num>
  <w:num w:numId="52" w16cid:durableId="2145805496">
    <w:abstractNumId w:val="25"/>
  </w:num>
  <w:num w:numId="53" w16cid:durableId="334692861">
    <w:abstractNumId w:val="27"/>
  </w:num>
  <w:num w:numId="54" w16cid:durableId="972252104">
    <w:abstractNumId w:val="50"/>
  </w:num>
  <w:num w:numId="55" w16cid:durableId="441606761">
    <w:abstractNumId w:val="5"/>
  </w:num>
  <w:num w:numId="56" w16cid:durableId="2050911533">
    <w:abstractNumId w:val="23"/>
  </w:num>
  <w:num w:numId="57" w16cid:durableId="955915356">
    <w:abstractNumId w:val="41"/>
  </w:num>
  <w:num w:numId="58" w16cid:durableId="1050805661">
    <w:abstractNumId w:val="17"/>
  </w:num>
  <w:num w:numId="59" w16cid:durableId="574432270">
    <w:abstractNumId w:val="7"/>
  </w:num>
  <w:num w:numId="60" w16cid:durableId="1918175139">
    <w:abstractNumId w:val="14"/>
  </w:num>
  <w:num w:numId="61" w16cid:durableId="478230838">
    <w:abstractNumId w:val="15"/>
  </w:num>
  <w:numIdMacAtCleanup w:val="5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3639"/>
    <w:rsid w:val="0000020A"/>
    <w:rsid w:val="00000E50"/>
    <w:rsid w:val="00001461"/>
    <w:rsid w:val="00001B4D"/>
    <w:rsid w:val="00002E0C"/>
    <w:rsid w:val="00003ADF"/>
    <w:rsid w:val="000133CC"/>
    <w:rsid w:val="00013CAF"/>
    <w:rsid w:val="00017D05"/>
    <w:rsid w:val="00020597"/>
    <w:rsid w:val="00023C27"/>
    <w:rsid w:val="00025032"/>
    <w:rsid w:val="00030686"/>
    <w:rsid w:val="00031ACB"/>
    <w:rsid w:val="00032600"/>
    <w:rsid w:val="00032C17"/>
    <w:rsid w:val="00032ECE"/>
    <w:rsid w:val="00040ABC"/>
    <w:rsid w:val="00042AD8"/>
    <w:rsid w:val="00044342"/>
    <w:rsid w:val="0004508F"/>
    <w:rsid w:val="00045C75"/>
    <w:rsid w:val="00046B0B"/>
    <w:rsid w:val="000478C4"/>
    <w:rsid w:val="00053F9D"/>
    <w:rsid w:val="0005734D"/>
    <w:rsid w:val="00057859"/>
    <w:rsid w:val="00061A2E"/>
    <w:rsid w:val="00066461"/>
    <w:rsid w:val="00066FE3"/>
    <w:rsid w:val="000726DA"/>
    <w:rsid w:val="000830E9"/>
    <w:rsid w:val="000833FF"/>
    <w:rsid w:val="00084970"/>
    <w:rsid w:val="00084D42"/>
    <w:rsid w:val="00086F57"/>
    <w:rsid w:val="00090C30"/>
    <w:rsid w:val="00091EED"/>
    <w:rsid w:val="000925CB"/>
    <w:rsid w:val="000955D8"/>
    <w:rsid w:val="00095F36"/>
    <w:rsid w:val="000966EC"/>
    <w:rsid w:val="000A1394"/>
    <w:rsid w:val="000A2F2E"/>
    <w:rsid w:val="000A592E"/>
    <w:rsid w:val="000A7131"/>
    <w:rsid w:val="000A7586"/>
    <w:rsid w:val="000B12BB"/>
    <w:rsid w:val="000B16EC"/>
    <w:rsid w:val="000B4325"/>
    <w:rsid w:val="000B5C07"/>
    <w:rsid w:val="000B6E2B"/>
    <w:rsid w:val="000B7387"/>
    <w:rsid w:val="000B7B18"/>
    <w:rsid w:val="000C074D"/>
    <w:rsid w:val="000C07C2"/>
    <w:rsid w:val="000C12FA"/>
    <w:rsid w:val="000C1654"/>
    <w:rsid w:val="000C44DD"/>
    <w:rsid w:val="000C5C9F"/>
    <w:rsid w:val="000C6A96"/>
    <w:rsid w:val="000D19D9"/>
    <w:rsid w:val="000D26B1"/>
    <w:rsid w:val="000D2D82"/>
    <w:rsid w:val="000D4C68"/>
    <w:rsid w:val="000D6E90"/>
    <w:rsid w:val="000E0224"/>
    <w:rsid w:val="000E030D"/>
    <w:rsid w:val="000E171B"/>
    <w:rsid w:val="000E5218"/>
    <w:rsid w:val="000E5D72"/>
    <w:rsid w:val="000F045A"/>
    <w:rsid w:val="000F1939"/>
    <w:rsid w:val="000F2A55"/>
    <w:rsid w:val="001002FC"/>
    <w:rsid w:val="00102A2C"/>
    <w:rsid w:val="00106487"/>
    <w:rsid w:val="00112414"/>
    <w:rsid w:val="001125BF"/>
    <w:rsid w:val="00112FDF"/>
    <w:rsid w:val="001137DB"/>
    <w:rsid w:val="00114C38"/>
    <w:rsid w:val="00115681"/>
    <w:rsid w:val="00117722"/>
    <w:rsid w:val="00120404"/>
    <w:rsid w:val="00120E1B"/>
    <w:rsid w:val="00121037"/>
    <w:rsid w:val="001210B9"/>
    <w:rsid w:val="00121E60"/>
    <w:rsid w:val="00122A1E"/>
    <w:rsid w:val="00122BCB"/>
    <w:rsid w:val="001233B3"/>
    <w:rsid w:val="001301D3"/>
    <w:rsid w:val="00137D7C"/>
    <w:rsid w:val="0014111E"/>
    <w:rsid w:val="00141D59"/>
    <w:rsid w:val="00155BFD"/>
    <w:rsid w:val="00173FB6"/>
    <w:rsid w:val="00174421"/>
    <w:rsid w:val="00176808"/>
    <w:rsid w:val="0017703A"/>
    <w:rsid w:val="00181963"/>
    <w:rsid w:val="00181D3F"/>
    <w:rsid w:val="0018486F"/>
    <w:rsid w:val="00190B19"/>
    <w:rsid w:val="00193A05"/>
    <w:rsid w:val="00194AFB"/>
    <w:rsid w:val="00194E41"/>
    <w:rsid w:val="001974EB"/>
    <w:rsid w:val="001A1277"/>
    <w:rsid w:val="001B0877"/>
    <w:rsid w:val="001B2EAC"/>
    <w:rsid w:val="001B36CD"/>
    <w:rsid w:val="001B436C"/>
    <w:rsid w:val="001B509C"/>
    <w:rsid w:val="001B685B"/>
    <w:rsid w:val="001B7BFA"/>
    <w:rsid w:val="001C50B5"/>
    <w:rsid w:val="001D1E2D"/>
    <w:rsid w:val="001D46D3"/>
    <w:rsid w:val="001D496D"/>
    <w:rsid w:val="001E027C"/>
    <w:rsid w:val="001E13CF"/>
    <w:rsid w:val="001E1561"/>
    <w:rsid w:val="001E2275"/>
    <w:rsid w:val="001E471D"/>
    <w:rsid w:val="001E6B6C"/>
    <w:rsid w:val="001F63C6"/>
    <w:rsid w:val="00200BA4"/>
    <w:rsid w:val="002052A7"/>
    <w:rsid w:val="002078EA"/>
    <w:rsid w:val="00211213"/>
    <w:rsid w:val="00216CC2"/>
    <w:rsid w:val="0022043C"/>
    <w:rsid w:val="002310F7"/>
    <w:rsid w:val="0023344B"/>
    <w:rsid w:val="002349F8"/>
    <w:rsid w:val="00235399"/>
    <w:rsid w:val="00235EC7"/>
    <w:rsid w:val="00237E13"/>
    <w:rsid w:val="0023D9F3"/>
    <w:rsid w:val="00240221"/>
    <w:rsid w:val="00241E09"/>
    <w:rsid w:val="00252A9D"/>
    <w:rsid w:val="00252E66"/>
    <w:rsid w:val="00254F5A"/>
    <w:rsid w:val="00255B2D"/>
    <w:rsid w:val="00255FBE"/>
    <w:rsid w:val="00256B19"/>
    <w:rsid w:val="00257382"/>
    <w:rsid w:val="002604AA"/>
    <w:rsid w:val="002607E8"/>
    <w:rsid w:val="002638D6"/>
    <w:rsid w:val="0026400A"/>
    <w:rsid w:val="002640C3"/>
    <w:rsid w:val="00265AFB"/>
    <w:rsid w:val="00267C08"/>
    <w:rsid w:val="00271007"/>
    <w:rsid w:val="00271EAC"/>
    <w:rsid w:val="00272DAB"/>
    <w:rsid w:val="002761E1"/>
    <w:rsid w:val="00276CE3"/>
    <w:rsid w:val="00283B32"/>
    <w:rsid w:val="0028421B"/>
    <w:rsid w:val="00290D8C"/>
    <w:rsid w:val="00297431"/>
    <w:rsid w:val="00297C2E"/>
    <w:rsid w:val="002A01B1"/>
    <w:rsid w:val="002A0D50"/>
    <w:rsid w:val="002A1D54"/>
    <w:rsid w:val="002A39F0"/>
    <w:rsid w:val="002A431F"/>
    <w:rsid w:val="002A5908"/>
    <w:rsid w:val="002A6828"/>
    <w:rsid w:val="002A6DEF"/>
    <w:rsid w:val="002B0090"/>
    <w:rsid w:val="002B3A38"/>
    <w:rsid w:val="002B4236"/>
    <w:rsid w:val="002B5CFF"/>
    <w:rsid w:val="002B6797"/>
    <w:rsid w:val="002B6933"/>
    <w:rsid w:val="002B7CFF"/>
    <w:rsid w:val="002C0E78"/>
    <w:rsid w:val="002C2DB8"/>
    <w:rsid w:val="002C3F97"/>
    <w:rsid w:val="002C4C72"/>
    <w:rsid w:val="002C561A"/>
    <w:rsid w:val="002C5E91"/>
    <w:rsid w:val="002D18C1"/>
    <w:rsid w:val="002D2CAA"/>
    <w:rsid w:val="002D5934"/>
    <w:rsid w:val="002D5B78"/>
    <w:rsid w:val="002DE418"/>
    <w:rsid w:val="002E034F"/>
    <w:rsid w:val="002E1093"/>
    <w:rsid w:val="002E2C79"/>
    <w:rsid w:val="002E40AA"/>
    <w:rsid w:val="002E4783"/>
    <w:rsid w:val="002E49BA"/>
    <w:rsid w:val="002E593D"/>
    <w:rsid w:val="002E5AD5"/>
    <w:rsid w:val="002E719A"/>
    <w:rsid w:val="002F16BB"/>
    <w:rsid w:val="002F1FEE"/>
    <w:rsid w:val="002F31C0"/>
    <w:rsid w:val="002F33BE"/>
    <w:rsid w:val="002F3763"/>
    <w:rsid w:val="002F39A9"/>
    <w:rsid w:val="002F41B7"/>
    <w:rsid w:val="002F4E41"/>
    <w:rsid w:val="002F7012"/>
    <w:rsid w:val="003046E7"/>
    <w:rsid w:val="0030529F"/>
    <w:rsid w:val="00305CF1"/>
    <w:rsid w:val="00307030"/>
    <w:rsid w:val="003127B7"/>
    <w:rsid w:val="0031479A"/>
    <w:rsid w:val="003221AC"/>
    <w:rsid w:val="00322FC1"/>
    <w:rsid w:val="00324EB8"/>
    <w:rsid w:val="0032561A"/>
    <w:rsid w:val="0033230B"/>
    <w:rsid w:val="003343E3"/>
    <w:rsid w:val="0033443B"/>
    <w:rsid w:val="00334DC0"/>
    <w:rsid w:val="0034020B"/>
    <w:rsid w:val="00341B4F"/>
    <w:rsid w:val="00341BF4"/>
    <w:rsid w:val="00341D53"/>
    <w:rsid w:val="00343746"/>
    <w:rsid w:val="00344EA4"/>
    <w:rsid w:val="0034711E"/>
    <w:rsid w:val="00352492"/>
    <w:rsid w:val="0035360E"/>
    <w:rsid w:val="003548AC"/>
    <w:rsid w:val="0035592D"/>
    <w:rsid w:val="0037796D"/>
    <w:rsid w:val="003779CC"/>
    <w:rsid w:val="003819EA"/>
    <w:rsid w:val="00384747"/>
    <w:rsid w:val="00385F67"/>
    <w:rsid w:val="00386360"/>
    <w:rsid w:val="00386B21"/>
    <w:rsid w:val="00387620"/>
    <w:rsid w:val="00390FAF"/>
    <w:rsid w:val="003944FD"/>
    <w:rsid w:val="00394A4C"/>
    <w:rsid w:val="00394EED"/>
    <w:rsid w:val="00397E5E"/>
    <w:rsid w:val="003A02AF"/>
    <w:rsid w:val="003A3E08"/>
    <w:rsid w:val="003A7D3D"/>
    <w:rsid w:val="003B035C"/>
    <w:rsid w:val="003B10C9"/>
    <w:rsid w:val="003B5053"/>
    <w:rsid w:val="003C07A2"/>
    <w:rsid w:val="003D2A24"/>
    <w:rsid w:val="003D308B"/>
    <w:rsid w:val="003D35A8"/>
    <w:rsid w:val="003D5515"/>
    <w:rsid w:val="003D5CC5"/>
    <w:rsid w:val="003D6776"/>
    <w:rsid w:val="003D715A"/>
    <w:rsid w:val="003D7204"/>
    <w:rsid w:val="003E2D0A"/>
    <w:rsid w:val="003E3968"/>
    <w:rsid w:val="003E4541"/>
    <w:rsid w:val="003E49FB"/>
    <w:rsid w:val="003E73C4"/>
    <w:rsid w:val="003F1A06"/>
    <w:rsid w:val="003F35B9"/>
    <w:rsid w:val="003F83A4"/>
    <w:rsid w:val="00401EC8"/>
    <w:rsid w:val="004021B5"/>
    <w:rsid w:val="00402DA4"/>
    <w:rsid w:val="00402FCC"/>
    <w:rsid w:val="00403091"/>
    <w:rsid w:val="00404CA8"/>
    <w:rsid w:val="004065D9"/>
    <w:rsid w:val="00411CEA"/>
    <w:rsid w:val="004142AF"/>
    <w:rsid w:val="004159D6"/>
    <w:rsid w:val="00416079"/>
    <w:rsid w:val="004203AB"/>
    <w:rsid w:val="0043026B"/>
    <w:rsid w:val="00433DBF"/>
    <w:rsid w:val="0043408E"/>
    <w:rsid w:val="00437570"/>
    <w:rsid w:val="00443D30"/>
    <w:rsid w:val="00443F9E"/>
    <w:rsid w:val="0045100E"/>
    <w:rsid w:val="00451C84"/>
    <w:rsid w:val="00462114"/>
    <w:rsid w:val="004626D6"/>
    <w:rsid w:val="0046461F"/>
    <w:rsid w:val="0046587B"/>
    <w:rsid w:val="00466F5C"/>
    <w:rsid w:val="004676B5"/>
    <w:rsid w:val="00467BB2"/>
    <w:rsid w:val="00473E00"/>
    <w:rsid w:val="00473FF8"/>
    <w:rsid w:val="00484AD3"/>
    <w:rsid w:val="00484E46"/>
    <w:rsid w:val="00487967"/>
    <w:rsid w:val="004924EC"/>
    <w:rsid w:val="00492CCF"/>
    <w:rsid w:val="0049538A"/>
    <w:rsid w:val="004A1131"/>
    <w:rsid w:val="004A454A"/>
    <w:rsid w:val="004A63F2"/>
    <w:rsid w:val="004A6DDA"/>
    <w:rsid w:val="004B3855"/>
    <w:rsid w:val="004B3CEE"/>
    <w:rsid w:val="004B5800"/>
    <w:rsid w:val="004B58E5"/>
    <w:rsid w:val="004B7857"/>
    <w:rsid w:val="004B7890"/>
    <w:rsid w:val="004B7D70"/>
    <w:rsid w:val="004C264A"/>
    <w:rsid w:val="004C2AF4"/>
    <w:rsid w:val="004C6534"/>
    <w:rsid w:val="004C6598"/>
    <w:rsid w:val="004C7A18"/>
    <w:rsid w:val="004D1DCA"/>
    <w:rsid w:val="004D5A10"/>
    <w:rsid w:val="004D5ED1"/>
    <w:rsid w:val="004D756D"/>
    <w:rsid w:val="004E119D"/>
    <w:rsid w:val="004E3CAA"/>
    <w:rsid w:val="004E3E0C"/>
    <w:rsid w:val="004E5A5F"/>
    <w:rsid w:val="004F18AD"/>
    <w:rsid w:val="004F4AB7"/>
    <w:rsid w:val="004F5C31"/>
    <w:rsid w:val="004F69EC"/>
    <w:rsid w:val="00501042"/>
    <w:rsid w:val="005041E2"/>
    <w:rsid w:val="00506676"/>
    <w:rsid w:val="00510EF3"/>
    <w:rsid w:val="00515E66"/>
    <w:rsid w:val="00516F7C"/>
    <w:rsid w:val="0051DA08"/>
    <w:rsid w:val="005219E9"/>
    <w:rsid w:val="00522115"/>
    <w:rsid w:val="005259DD"/>
    <w:rsid w:val="005308E7"/>
    <w:rsid w:val="00531794"/>
    <w:rsid w:val="005328BF"/>
    <w:rsid w:val="00533153"/>
    <w:rsid w:val="00536C8F"/>
    <w:rsid w:val="00537B00"/>
    <w:rsid w:val="005427C2"/>
    <w:rsid w:val="0054447B"/>
    <w:rsid w:val="00550755"/>
    <w:rsid w:val="00550D69"/>
    <w:rsid w:val="0055170D"/>
    <w:rsid w:val="00552278"/>
    <w:rsid w:val="00552886"/>
    <w:rsid w:val="00553933"/>
    <w:rsid w:val="00555A5D"/>
    <w:rsid w:val="00565521"/>
    <w:rsid w:val="005707EB"/>
    <w:rsid w:val="0057151D"/>
    <w:rsid w:val="00571ADB"/>
    <w:rsid w:val="00571BF8"/>
    <w:rsid w:val="005728D1"/>
    <w:rsid w:val="00572F1F"/>
    <w:rsid w:val="00573079"/>
    <w:rsid w:val="0057746D"/>
    <w:rsid w:val="00577658"/>
    <w:rsid w:val="00581A5C"/>
    <w:rsid w:val="00581E19"/>
    <w:rsid w:val="0058212D"/>
    <w:rsid w:val="0058275D"/>
    <w:rsid w:val="00590B24"/>
    <w:rsid w:val="005975F4"/>
    <w:rsid w:val="005A2652"/>
    <w:rsid w:val="005A4DDD"/>
    <w:rsid w:val="005B1B41"/>
    <w:rsid w:val="005B25A6"/>
    <w:rsid w:val="005B609C"/>
    <w:rsid w:val="005B7687"/>
    <w:rsid w:val="005C2EFC"/>
    <w:rsid w:val="005C4655"/>
    <w:rsid w:val="005C6B3B"/>
    <w:rsid w:val="005C785C"/>
    <w:rsid w:val="005D065D"/>
    <w:rsid w:val="005D0A7F"/>
    <w:rsid w:val="005D206C"/>
    <w:rsid w:val="005D3777"/>
    <w:rsid w:val="005D67AB"/>
    <w:rsid w:val="005E071E"/>
    <w:rsid w:val="005E2A6F"/>
    <w:rsid w:val="005E2F37"/>
    <w:rsid w:val="005E4AB4"/>
    <w:rsid w:val="005E4F7C"/>
    <w:rsid w:val="005E5104"/>
    <w:rsid w:val="005E5C5D"/>
    <w:rsid w:val="005E7880"/>
    <w:rsid w:val="005F3963"/>
    <w:rsid w:val="005F447C"/>
    <w:rsid w:val="00603BC8"/>
    <w:rsid w:val="00605F32"/>
    <w:rsid w:val="00612DEB"/>
    <w:rsid w:val="006173BF"/>
    <w:rsid w:val="00624215"/>
    <w:rsid w:val="0062465D"/>
    <w:rsid w:val="00627FD1"/>
    <w:rsid w:val="00633CB9"/>
    <w:rsid w:val="006361DF"/>
    <w:rsid w:val="006368F2"/>
    <w:rsid w:val="00636EDB"/>
    <w:rsid w:val="006448FC"/>
    <w:rsid w:val="00654FC9"/>
    <w:rsid w:val="006607EC"/>
    <w:rsid w:val="00661BA3"/>
    <w:rsid w:val="00662F68"/>
    <w:rsid w:val="0066323B"/>
    <w:rsid w:val="006632F3"/>
    <w:rsid w:val="00667C9C"/>
    <w:rsid w:val="006709B1"/>
    <w:rsid w:val="0067186E"/>
    <w:rsid w:val="00675EE2"/>
    <w:rsid w:val="006764AF"/>
    <w:rsid w:val="00681E2C"/>
    <w:rsid w:val="00683813"/>
    <w:rsid w:val="0068622D"/>
    <w:rsid w:val="00687576"/>
    <w:rsid w:val="00687C1F"/>
    <w:rsid w:val="00694536"/>
    <w:rsid w:val="00695985"/>
    <w:rsid w:val="006968C1"/>
    <w:rsid w:val="00696E74"/>
    <w:rsid w:val="00697B2D"/>
    <w:rsid w:val="006A11EF"/>
    <w:rsid w:val="006A24B5"/>
    <w:rsid w:val="006A4252"/>
    <w:rsid w:val="006A7817"/>
    <w:rsid w:val="006B1E9E"/>
    <w:rsid w:val="006B3560"/>
    <w:rsid w:val="006B7B40"/>
    <w:rsid w:val="006C04C7"/>
    <w:rsid w:val="006C4F3B"/>
    <w:rsid w:val="006C6732"/>
    <w:rsid w:val="006C7134"/>
    <w:rsid w:val="006D12DB"/>
    <w:rsid w:val="006D229B"/>
    <w:rsid w:val="006D3246"/>
    <w:rsid w:val="006D35B0"/>
    <w:rsid w:val="006D3A8F"/>
    <w:rsid w:val="006D41DD"/>
    <w:rsid w:val="006D4B53"/>
    <w:rsid w:val="006D6DCC"/>
    <w:rsid w:val="006E4386"/>
    <w:rsid w:val="007023A8"/>
    <w:rsid w:val="00706B04"/>
    <w:rsid w:val="00706C29"/>
    <w:rsid w:val="0071015E"/>
    <w:rsid w:val="007106B9"/>
    <w:rsid w:val="00710D2F"/>
    <w:rsid w:val="007111A3"/>
    <w:rsid w:val="00712F61"/>
    <w:rsid w:val="00714064"/>
    <w:rsid w:val="0071577A"/>
    <w:rsid w:val="0072731A"/>
    <w:rsid w:val="007304A6"/>
    <w:rsid w:val="007306A1"/>
    <w:rsid w:val="00732629"/>
    <w:rsid w:val="00732C31"/>
    <w:rsid w:val="0073441D"/>
    <w:rsid w:val="00737C7C"/>
    <w:rsid w:val="007422E4"/>
    <w:rsid w:val="007432DA"/>
    <w:rsid w:val="00744B12"/>
    <w:rsid w:val="0074535D"/>
    <w:rsid w:val="007463C8"/>
    <w:rsid w:val="007510CE"/>
    <w:rsid w:val="00754E7B"/>
    <w:rsid w:val="00755065"/>
    <w:rsid w:val="00755BE2"/>
    <w:rsid w:val="007578D1"/>
    <w:rsid w:val="00760AB9"/>
    <w:rsid w:val="007617EF"/>
    <w:rsid w:val="00761823"/>
    <w:rsid w:val="00772205"/>
    <w:rsid w:val="00772C51"/>
    <w:rsid w:val="00774BD8"/>
    <w:rsid w:val="0078635C"/>
    <w:rsid w:val="00787314"/>
    <w:rsid w:val="007937B2"/>
    <w:rsid w:val="00794073"/>
    <w:rsid w:val="00794982"/>
    <w:rsid w:val="00795789"/>
    <w:rsid w:val="007A38CE"/>
    <w:rsid w:val="007B01E0"/>
    <w:rsid w:val="007B2C89"/>
    <w:rsid w:val="007B3A35"/>
    <w:rsid w:val="007B59E2"/>
    <w:rsid w:val="007B62DC"/>
    <w:rsid w:val="007C4A79"/>
    <w:rsid w:val="007C61FB"/>
    <w:rsid w:val="007C6BC0"/>
    <w:rsid w:val="007D0163"/>
    <w:rsid w:val="007D03A4"/>
    <w:rsid w:val="007D0B47"/>
    <w:rsid w:val="007D2A4C"/>
    <w:rsid w:val="007D435F"/>
    <w:rsid w:val="007D658D"/>
    <w:rsid w:val="007D6776"/>
    <w:rsid w:val="007D6F18"/>
    <w:rsid w:val="007E106C"/>
    <w:rsid w:val="007E1B77"/>
    <w:rsid w:val="007E33F8"/>
    <w:rsid w:val="007E3836"/>
    <w:rsid w:val="007E3A8C"/>
    <w:rsid w:val="007E454F"/>
    <w:rsid w:val="007E5244"/>
    <w:rsid w:val="007E68A4"/>
    <w:rsid w:val="007F0185"/>
    <w:rsid w:val="007F0A30"/>
    <w:rsid w:val="007F1096"/>
    <w:rsid w:val="007F50CC"/>
    <w:rsid w:val="007F771C"/>
    <w:rsid w:val="0080089A"/>
    <w:rsid w:val="00801C8F"/>
    <w:rsid w:val="00813D79"/>
    <w:rsid w:val="00815589"/>
    <w:rsid w:val="008159CC"/>
    <w:rsid w:val="008337E3"/>
    <w:rsid w:val="00837C88"/>
    <w:rsid w:val="00842BC4"/>
    <w:rsid w:val="00843562"/>
    <w:rsid w:val="00843769"/>
    <w:rsid w:val="008443C5"/>
    <w:rsid w:val="0084454F"/>
    <w:rsid w:val="008461C7"/>
    <w:rsid w:val="00853D6D"/>
    <w:rsid w:val="008540A9"/>
    <w:rsid w:val="00854241"/>
    <w:rsid w:val="00854673"/>
    <w:rsid w:val="00856B38"/>
    <w:rsid w:val="00857A77"/>
    <w:rsid w:val="00863457"/>
    <w:rsid w:val="00872EE7"/>
    <w:rsid w:val="008746B1"/>
    <w:rsid w:val="00881E02"/>
    <w:rsid w:val="00883545"/>
    <w:rsid w:val="00893106"/>
    <w:rsid w:val="008A6F52"/>
    <w:rsid w:val="008B34EF"/>
    <w:rsid w:val="008B4C09"/>
    <w:rsid w:val="008C07BD"/>
    <w:rsid w:val="008C1A6F"/>
    <w:rsid w:val="008C33C8"/>
    <w:rsid w:val="008C673D"/>
    <w:rsid w:val="008C7855"/>
    <w:rsid w:val="008D27FB"/>
    <w:rsid w:val="008D3F8E"/>
    <w:rsid w:val="008D5E4F"/>
    <w:rsid w:val="008E5ECA"/>
    <w:rsid w:val="008E6561"/>
    <w:rsid w:val="008E69E9"/>
    <w:rsid w:val="008E6B2D"/>
    <w:rsid w:val="008EEEA0"/>
    <w:rsid w:val="008F0887"/>
    <w:rsid w:val="008F3CDD"/>
    <w:rsid w:val="008F4A7C"/>
    <w:rsid w:val="008F5680"/>
    <w:rsid w:val="008F5E64"/>
    <w:rsid w:val="008F6EA0"/>
    <w:rsid w:val="008F7725"/>
    <w:rsid w:val="008F7FA8"/>
    <w:rsid w:val="00901D07"/>
    <w:rsid w:val="0090239E"/>
    <w:rsid w:val="0090300E"/>
    <w:rsid w:val="0090391C"/>
    <w:rsid w:val="00905311"/>
    <w:rsid w:val="009075A1"/>
    <w:rsid w:val="00910E80"/>
    <w:rsid w:val="00915367"/>
    <w:rsid w:val="009203D2"/>
    <w:rsid w:val="00927718"/>
    <w:rsid w:val="009309CC"/>
    <w:rsid w:val="00930C5A"/>
    <w:rsid w:val="009321B1"/>
    <w:rsid w:val="00941331"/>
    <w:rsid w:val="0094187B"/>
    <w:rsid w:val="00945058"/>
    <w:rsid w:val="0094606D"/>
    <w:rsid w:val="00950C2E"/>
    <w:rsid w:val="00952B94"/>
    <w:rsid w:val="0095322D"/>
    <w:rsid w:val="0095400B"/>
    <w:rsid w:val="009577BB"/>
    <w:rsid w:val="00957C34"/>
    <w:rsid w:val="00961F58"/>
    <w:rsid w:val="009622A4"/>
    <w:rsid w:val="009630E9"/>
    <w:rsid w:val="0096311D"/>
    <w:rsid w:val="00963941"/>
    <w:rsid w:val="00965DCE"/>
    <w:rsid w:val="009662F2"/>
    <w:rsid w:val="0097074F"/>
    <w:rsid w:val="00971169"/>
    <w:rsid w:val="00971A2B"/>
    <w:rsid w:val="009722DD"/>
    <w:rsid w:val="009758B8"/>
    <w:rsid w:val="009765F1"/>
    <w:rsid w:val="0098423F"/>
    <w:rsid w:val="0098622E"/>
    <w:rsid w:val="00992782"/>
    <w:rsid w:val="009946BD"/>
    <w:rsid w:val="009959D7"/>
    <w:rsid w:val="00996D5A"/>
    <w:rsid w:val="009A0EA3"/>
    <w:rsid w:val="009A1358"/>
    <w:rsid w:val="009A3438"/>
    <w:rsid w:val="009A5461"/>
    <w:rsid w:val="009A5B75"/>
    <w:rsid w:val="009B2E88"/>
    <w:rsid w:val="009B305D"/>
    <w:rsid w:val="009B62E4"/>
    <w:rsid w:val="009C364B"/>
    <w:rsid w:val="009C4539"/>
    <w:rsid w:val="009C52FE"/>
    <w:rsid w:val="009C559D"/>
    <w:rsid w:val="009D14D4"/>
    <w:rsid w:val="009D32F0"/>
    <w:rsid w:val="009D3D79"/>
    <w:rsid w:val="009D66A6"/>
    <w:rsid w:val="009E1B32"/>
    <w:rsid w:val="009F0E82"/>
    <w:rsid w:val="009F12AA"/>
    <w:rsid w:val="009F1B0C"/>
    <w:rsid w:val="00A129DF"/>
    <w:rsid w:val="00A135A3"/>
    <w:rsid w:val="00A202A1"/>
    <w:rsid w:val="00A204ED"/>
    <w:rsid w:val="00A227AC"/>
    <w:rsid w:val="00A26A07"/>
    <w:rsid w:val="00A27C29"/>
    <w:rsid w:val="00A30BCA"/>
    <w:rsid w:val="00A33CC5"/>
    <w:rsid w:val="00A35321"/>
    <w:rsid w:val="00A41648"/>
    <w:rsid w:val="00A418D3"/>
    <w:rsid w:val="00A45AE2"/>
    <w:rsid w:val="00A47AAD"/>
    <w:rsid w:val="00A50B61"/>
    <w:rsid w:val="00A54D33"/>
    <w:rsid w:val="00A55607"/>
    <w:rsid w:val="00A5623E"/>
    <w:rsid w:val="00A61A7C"/>
    <w:rsid w:val="00A621C0"/>
    <w:rsid w:val="00A63B0D"/>
    <w:rsid w:val="00A70426"/>
    <w:rsid w:val="00A721B0"/>
    <w:rsid w:val="00A77AC7"/>
    <w:rsid w:val="00A82029"/>
    <w:rsid w:val="00A83970"/>
    <w:rsid w:val="00A860F4"/>
    <w:rsid w:val="00A87EF2"/>
    <w:rsid w:val="00A91B48"/>
    <w:rsid w:val="00A926CD"/>
    <w:rsid w:val="00A92968"/>
    <w:rsid w:val="00A935C5"/>
    <w:rsid w:val="00A97CC8"/>
    <w:rsid w:val="00AA1C3D"/>
    <w:rsid w:val="00AA3639"/>
    <w:rsid w:val="00AA446A"/>
    <w:rsid w:val="00AA4861"/>
    <w:rsid w:val="00AA5036"/>
    <w:rsid w:val="00AA5FDE"/>
    <w:rsid w:val="00AA661A"/>
    <w:rsid w:val="00AB0ACF"/>
    <w:rsid w:val="00AB2A7F"/>
    <w:rsid w:val="00AB3B1E"/>
    <w:rsid w:val="00AB3B21"/>
    <w:rsid w:val="00AB72DF"/>
    <w:rsid w:val="00AC4A76"/>
    <w:rsid w:val="00AC4EC5"/>
    <w:rsid w:val="00AC53DE"/>
    <w:rsid w:val="00AD044C"/>
    <w:rsid w:val="00AD174A"/>
    <w:rsid w:val="00AD1B75"/>
    <w:rsid w:val="00AD248C"/>
    <w:rsid w:val="00AD376A"/>
    <w:rsid w:val="00AD3E79"/>
    <w:rsid w:val="00AE2C4F"/>
    <w:rsid w:val="00AE3073"/>
    <w:rsid w:val="00AE3985"/>
    <w:rsid w:val="00AE41D6"/>
    <w:rsid w:val="00AE4CDC"/>
    <w:rsid w:val="00AE506E"/>
    <w:rsid w:val="00AE72B5"/>
    <w:rsid w:val="00AE72F9"/>
    <w:rsid w:val="00AF199F"/>
    <w:rsid w:val="00AF2C7E"/>
    <w:rsid w:val="00AF397F"/>
    <w:rsid w:val="00AF5711"/>
    <w:rsid w:val="00AF5780"/>
    <w:rsid w:val="00B04264"/>
    <w:rsid w:val="00B05C08"/>
    <w:rsid w:val="00B066FA"/>
    <w:rsid w:val="00B07E00"/>
    <w:rsid w:val="00B12CD2"/>
    <w:rsid w:val="00B13476"/>
    <w:rsid w:val="00B13AAB"/>
    <w:rsid w:val="00B14209"/>
    <w:rsid w:val="00B17B75"/>
    <w:rsid w:val="00B212A9"/>
    <w:rsid w:val="00B22B32"/>
    <w:rsid w:val="00B230F5"/>
    <w:rsid w:val="00B26E1F"/>
    <w:rsid w:val="00B27A20"/>
    <w:rsid w:val="00B3026E"/>
    <w:rsid w:val="00B30FE7"/>
    <w:rsid w:val="00B337C6"/>
    <w:rsid w:val="00B358B2"/>
    <w:rsid w:val="00B36A32"/>
    <w:rsid w:val="00B4358D"/>
    <w:rsid w:val="00B458CD"/>
    <w:rsid w:val="00B50116"/>
    <w:rsid w:val="00B52585"/>
    <w:rsid w:val="00B52C91"/>
    <w:rsid w:val="00B53BCE"/>
    <w:rsid w:val="00B54475"/>
    <w:rsid w:val="00B60E01"/>
    <w:rsid w:val="00B62E7B"/>
    <w:rsid w:val="00B64551"/>
    <w:rsid w:val="00B702C9"/>
    <w:rsid w:val="00B70A15"/>
    <w:rsid w:val="00B7128F"/>
    <w:rsid w:val="00B712E0"/>
    <w:rsid w:val="00B747CE"/>
    <w:rsid w:val="00B75E79"/>
    <w:rsid w:val="00B7623C"/>
    <w:rsid w:val="00B77C3C"/>
    <w:rsid w:val="00B77C43"/>
    <w:rsid w:val="00B82D17"/>
    <w:rsid w:val="00B83A2C"/>
    <w:rsid w:val="00B83ADB"/>
    <w:rsid w:val="00B9087F"/>
    <w:rsid w:val="00B93E2D"/>
    <w:rsid w:val="00B96440"/>
    <w:rsid w:val="00B97702"/>
    <w:rsid w:val="00B97FA9"/>
    <w:rsid w:val="00BA0A0B"/>
    <w:rsid w:val="00BA748E"/>
    <w:rsid w:val="00BB1F3A"/>
    <w:rsid w:val="00BB3E76"/>
    <w:rsid w:val="00BC00CC"/>
    <w:rsid w:val="00BC1D42"/>
    <w:rsid w:val="00BC5312"/>
    <w:rsid w:val="00BD2087"/>
    <w:rsid w:val="00BD4D16"/>
    <w:rsid w:val="00BD5CBF"/>
    <w:rsid w:val="00BD61C8"/>
    <w:rsid w:val="00BE59AA"/>
    <w:rsid w:val="00BE7586"/>
    <w:rsid w:val="00BF27FC"/>
    <w:rsid w:val="00BF2C1A"/>
    <w:rsid w:val="00BF46CB"/>
    <w:rsid w:val="00BF6B3C"/>
    <w:rsid w:val="00C019C7"/>
    <w:rsid w:val="00C02583"/>
    <w:rsid w:val="00C10B59"/>
    <w:rsid w:val="00C1352F"/>
    <w:rsid w:val="00C15E12"/>
    <w:rsid w:val="00C162CF"/>
    <w:rsid w:val="00C21CB2"/>
    <w:rsid w:val="00C26CCC"/>
    <w:rsid w:val="00C27538"/>
    <w:rsid w:val="00C30649"/>
    <w:rsid w:val="00C35D4A"/>
    <w:rsid w:val="00C36AC4"/>
    <w:rsid w:val="00C379EE"/>
    <w:rsid w:val="00C41133"/>
    <w:rsid w:val="00C42CCB"/>
    <w:rsid w:val="00C42EC7"/>
    <w:rsid w:val="00C506C8"/>
    <w:rsid w:val="00C5122C"/>
    <w:rsid w:val="00C52AA6"/>
    <w:rsid w:val="00C54FAC"/>
    <w:rsid w:val="00C568FC"/>
    <w:rsid w:val="00C571B3"/>
    <w:rsid w:val="00C61B35"/>
    <w:rsid w:val="00C622A6"/>
    <w:rsid w:val="00C649FD"/>
    <w:rsid w:val="00C67E85"/>
    <w:rsid w:val="00C733BB"/>
    <w:rsid w:val="00C777B8"/>
    <w:rsid w:val="00C7789E"/>
    <w:rsid w:val="00C805A1"/>
    <w:rsid w:val="00C831F1"/>
    <w:rsid w:val="00C8397E"/>
    <w:rsid w:val="00C84A07"/>
    <w:rsid w:val="00C87735"/>
    <w:rsid w:val="00C91895"/>
    <w:rsid w:val="00C92592"/>
    <w:rsid w:val="00C92E25"/>
    <w:rsid w:val="00C94108"/>
    <w:rsid w:val="00C96746"/>
    <w:rsid w:val="00CA0833"/>
    <w:rsid w:val="00CA1483"/>
    <w:rsid w:val="00CA2CDD"/>
    <w:rsid w:val="00CA3739"/>
    <w:rsid w:val="00CA4358"/>
    <w:rsid w:val="00CA6F5A"/>
    <w:rsid w:val="00CA7DF2"/>
    <w:rsid w:val="00CB05C5"/>
    <w:rsid w:val="00CB37BB"/>
    <w:rsid w:val="00CB4740"/>
    <w:rsid w:val="00CB4AAA"/>
    <w:rsid w:val="00CB65E3"/>
    <w:rsid w:val="00CB6F22"/>
    <w:rsid w:val="00CC13CD"/>
    <w:rsid w:val="00CC604A"/>
    <w:rsid w:val="00CD0240"/>
    <w:rsid w:val="00CD1CA1"/>
    <w:rsid w:val="00CD2740"/>
    <w:rsid w:val="00CD632A"/>
    <w:rsid w:val="00CE245F"/>
    <w:rsid w:val="00CE33F8"/>
    <w:rsid w:val="00CE5219"/>
    <w:rsid w:val="00CE52F1"/>
    <w:rsid w:val="00CE6942"/>
    <w:rsid w:val="00CF04DB"/>
    <w:rsid w:val="00CF0EB9"/>
    <w:rsid w:val="00CF1A66"/>
    <w:rsid w:val="00CF230D"/>
    <w:rsid w:val="00CF4811"/>
    <w:rsid w:val="00CF639E"/>
    <w:rsid w:val="00CF6F08"/>
    <w:rsid w:val="00D002E3"/>
    <w:rsid w:val="00D0337F"/>
    <w:rsid w:val="00D04754"/>
    <w:rsid w:val="00D17899"/>
    <w:rsid w:val="00D24014"/>
    <w:rsid w:val="00D26810"/>
    <w:rsid w:val="00D2E981"/>
    <w:rsid w:val="00D31C7C"/>
    <w:rsid w:val="00D32995"/>
    <w:rsid w:val="00D35A04"/>
    <w:rsid w:val="00D36D5D"/>
    <w:rsid w:val="00D40052"/>
    <w:rsid w:val="00D40823"/>
    <w:rsid w:val="00D42785"/>
    <w:rsid w:val="00D42988"/>
    <w:rsid w:val="00D43BE9"/>
    <w:rsid w:val="00D47446"/>
    <w:rsid w:val="00D47D44"/>
    <w:rsid w:val="00D50238"/>
    <w:rsid w:val="00D50720"/>
    <w:rsid w:val="00D50E16"/>
    <w:rsid w:val="00D60138"/>
    <w:rsid w:val="00D616C8"/>
    <w:rsid w:val="00D634E0"/>
    <w:rsid w:val="00D7136E"/>
    <w:rsid w:val="00D76C67"/>
    <w:rsid w:val="00D811A8"/>
    <w:rsid w:val="00D83829"/>
    <w:rsid w:val="00D84637"/>
    <w:rsid w:val="00D906AF"/>
    <w:rsid w:val="00D92953"/>
    <w:rsid w:val="00D94675"/>
    <w:rsid w:val="00D94EB7"/>
    <w:rsid w:val="00D9639A"/>
    <w:rsid w:val="00DA36CE"/>
    <w:rsid w:val="00DA3D73"/>
    <w:rsid w:val="00DA3F9A"/>
    <w:rsid w:val="00DA55B2"/>
    <w:rsid w:val="00DB00C4"/>
    <w:rsid w:val="00DC655D"/>
    <w:rsid w:val="00DC6FF0"/>
    <w:rsid w:val="00DC78EE"/>
    <w:rsid w:val="00DD005C"/>
    <w:rsid w:val="00DD0516"/>
    <w:rsid w:val="00DD3A06"/>
    <w:rsid w:val="00DD59E3"/>
    <w:rsid w:val="00DD5A2A"/>
    <w:rsid w:val="00DD6725"/>
    <w:rsid w:val="00DD72F9"/>
    <w:rsid w:val="00DE2C75"/>
    <w:rsid w:val="00DE3BD2"/>
    <w:rsid w:val="00DE5B4D"/>
    <w:rsid w:val="00DE6A79"/>
    <w:rsid w:val="00DE7F64"/>
    <w:rsid w:val="00DF0C30"/>
    <w:rsid w:val="00DF121A"/>
    <w:rsid w:val="00DF259E"/>
    <w:rsid w:val="00DF261E"/>
    <w:rsid w:val="00DF4C00"/>
    <w:rsid w:val="00DF521F"/>
    <w:rsid w:val="00DF71A9"/>
    <w:rsid w:val="00E03771"/>
    <w:rsid w:val="00E05FA6"/>
    <w:rsid w:val="00E07381"/>
    <w:rsid w:val="00E07E1F"/>
    <w:rsid w:val="00E1217F"/>
    <w:rsid w:val="00E2005B"/>
    <w:rsid w:val="00E20266"/>
    <w:rsid w:val="00E209C2"/>
    <w:rsid w:val="00E20F80"/>
    <w:rsid w:val="00E20FB4"/>
    <w:rsid w:val="00E22158"/>
    <w:rsid w:val="00E25DBC"/>
    <w:rsid w:val="00E2619B"/>
    <w:rsid w:val="00E3109E"/>
    <w:rsid w:val="00E32C80"/>
    <w:rsid w:val="00E3349E"/>
    <w:rsid w:val="00E34ED9"/>
    <w:rsid w:val="00E37084"/>
    <w:rsid w:val="00E4121B"/>
    <w:rsid w:val="00E429AA"/>
    <w:rsid w:val="00E43D6F"/>
    <w:rsid w:val="00E503EB"/>
    <w:rsid w:val="00E538E8"/>
    <w:rsid w:val="00E5506B"/>
    <w:rsid w:val="00E56BDC"/>
    <w:rsid w:val="00E574B8"/>
    <w:rsid w:val="00E6229B"/>
    <w:rsid w:val="00E63800"/>
    <w:rsid w:val="00E64780"/>
    <w:rsid w:val="00E65488"/>
    <w:rsid w:val="00E73150"/>
    <w:rsid w:val="00E75510"/>
    <w:rsid w:val="00E7715B"/>
    <w:rsid w:val="00E8381A"/>
    <w:rsid w:val="00E83F3F"/>
    <w:rsid w:val="00E87014"/>
    <w:rsid w:val="00E870FE"/>
    <w:rsid w:val="00E87DAA"/>
    <w:rsid w:val="00E92FE2"/>
    <w:rsid w:val="00E95758"/>
    <w:rsid w:val="00E97C01"/>
    <w:rsid w:val="00EA4042"/>
    <w:rsid w:val="00EA4F34"/>
    <w:rsid w:val="00EA7167"/>
    <w:rsid w:val="00EB170A"/>
    <w:rsid w:val="00EB1882"/>
    <w:rsid w:val="00EB4D81"/>
    <w:rsid w:val="00EC03CF"/>
    <w:rsid w:val="00EC069C"/>
    <w:rsid w:val="00EC17E2"/>
    <w:rsid w:val="00EC1DE8"/>
    <w:rsid w:val="00EC3DE8"/>
    <w:rsid w:val="00EC69B2"/>
    <w:rsid w:val="00EC7CD4"/>
    <w:rsid w:val="00ED03B2"/>
    <w:rsid w:val="00ED0861"/>
    <w:rsid w:val="00ED47F2"/>
    <w:rsid w:val="00EE167A"/>
    <w:rsid w:val="00EE3E67"/>
    <w:rsid w:val="00EE4891"/>
    <w:rsid w:val="00EE4C8B"/>
    <w:rsid w:val="00EF115A"/>
    <w:rsid w:val="00EF25C1"/>
    <w:rsid w:val="00EF2EA8"/>
    <w:rsid w:val="00EF6BF0"/>
    <w:rsid w:val="00F01207"/>
    <w:rsid w:val="00F024E6"/>
    <w:rsid w:val="00F13062"/>
    <w:rsid w:val="00F13CC6"/>
    <w:rsid w:val="00F17626"/>
    <w:rsid w:val="00F234F3"/>
    <w:rsid w:val="00F25CAC"/>
    <w:rsid w:val="00F30825"/>
    <w:rsid w:val="00F31E19"/>
    <w:rsid w:val="00F35CC9"/>
    <w:rsid w:val="00F41810"/>
    <w:rsid w:val="00F42399"/>
    <w:rsid w:val="00F42ECA"/>
    <w:rsid w:val="00F44C90"/>
    <w:rsid w:val="00F457A9"/>
    <w:rsid w:val="00F521FD"/>
    <w:rsid w:val="00F52971"/>
    <w:rsid w:val="00F53A58"/>
    <w:rsid w:val="00F53F38"/>
    <w:rsid w:val="00F54FB8"/>
    <w:rsid w:val="00F5519A"/>
    <w:rsid w:val="00F55CE2"/>
    <w:rsid w:val="00F57043"/>
    <w:rsid w:val="00F61771"/>
    <w:rsid w:val="00F6322F"/>
    <w:rsid w:val="00F63493"/>
    <w:rsid w:val="00F64A8A"/>
    <w:rsid w:val="00F64EB0"/>
    <w:rsid w:val="00F66A81"/>
    <w:rsid w:val="00F67056"/>
    <w:rsid w:val="00F76674"/>
    <w:rsid w:val="00F77180"/>
    <w:rsid w:val="00F8269E"/>
    <w:rsid w:val="00F84887"/>
    <w:rsid w:val="00F86EBF"/>
    <w:rsid w:val="00F9126D"/>
    <w:rsid w:val="00F918D9"/>
    <w:rsid w:val="00F933DA"/>
    <w:rsid w:val="00F93B5D"/>
    <w:rsid w:val="00F9589F"/>
    <w:rsid w:val="00F97D4D"/>
    <w:rsid w:val="00FA0714"/>
    <w:rsid w:val="00FA172B"/>
    <w:rsid w:val="00FA642D"/>
    <w:rsid w:val="00FA6593"/>
    <w:rsid w:val="00FA76C6"/>
    <w:rsid w:val="00FB2B73"/>
    <w:rsid w:val="00FC57B3"/>
    <w:rsid w:val="00FC7C0A"/>
    <w:rsid w:val="00FD1483"/>
    <w:rsid w:val="00FD24FD"/>
    <w:rsid w:val="00FE5E86"/>
    <w:rsid w:val="00FE74BC"/>
    <w:rsid w:val="00FF1D7D"/>
    <w:rsid w:val="00FF2CF8"/>
    <w:rsid w:val="0119C270"/>
    <w:rsid w:val="01234C89"/>
    <w:rsid w:val="012AA57C"/>
    <w:rsid w:val="0137DC82"/>
    <w:rsid w:val="01765CE0"/>
    <w:rsid w:val="017CCBBE"/>
    <w:rsid w:val="019445F4"/>
    <w:rsid w:val="01B2410D"/>
    <w:rsid w:val="01DA9133"/>
    <w:rsid w:val="01FEE544"/>
    <w:rsid w:val="0248923E"/>
    <w:rsid w:val="02614C69"/>
    <w:rsid w:val="02A0D00D"/>
    <w:rsid w:val="02B3CE6D"/>
    <w:rsid w:val="02B7B396"/>
    <w:rsid w:val="02BEAD61"/>
    <w:rsid w:val="02BFBD4C"/>
    <w:rsid w:val="02CE2A57"/>
    <w:rsid w:val="02ECA798"/>
    <w:rsid w:val="0306109F"/>
    <w:rsid w:val="03663527"/>
    <w:rsid w:val="0399F0BE"/>
    <w:rsid w:val="03B153C0"/>
    <w:rsid w:val="03B9C651"/>
    <w:rsid w:val="03BD4102"/>
    <w:rsid w:val="03CA35E6"/>
    <w:rsid w:val="03EFC70B"/>
    <w:rsid w:val="041D5DF0"/>
    <w:rsid w:val="04475193"/>
    <w:rsid w:val="04559116"/>
    <w:rsid w:val="0465F7E1"/>
    <w:rsid w:val="04945D93"/>
    <w:rsid w:val="04A429E8"/>
    <w:rsid w:val="04C9529B"/>
    <w:rsid w:val="04F76CAD"/>
    <w:rsid w:val="04F7C59D"/>
    <w:rsid w:val="05058C0A"/>
    <w:rsid w:val="0512B8C4"/>
    <w:rsid w:val="053736BF"/>
    <w:rsid w:val="05424EB8"/>
    <w:rsid w:val="05508EA7"/>
    <w:rsid w:val="05731FE5"/>
    <w:rsid w:val="059772F5"/>
    <w:rsid w:val="0598B3ED"/>
    <w:rsid w:val="05A9F027"/>
    <w:rsid w:val="05B80169"/>
    <w:rsid w:val="05C39317"/>
    <w:rsid w:val="05C87B82"/>
    <w:rsid w:val="05E09797"/>
    <w:rsid w:val="05F32860"/>
    <w:rsid w:val="0608D249"/>
    <w:rsid w:val="060B082F"/>
    <w:rsid w:val="062B665A"/>
    <w:rsid w:val="06301910"/>
    <w:rsid w:val="0636E110"/>
    <w:rsid w:val="06370146"/>
    <w:rsid w:val="067C594C"/>
    <w:rsid w:val="06873F11"/>
    <w:rsid w:val="069A1D97"/>
    <w:rsid w:val="06C8727D"/>
    <w:rsid w:val="06D46130"/>
    <w:rsid w:val="06EEDDAB"/>
    <w:rsid w:val="071BE595"/>
    <w:rsid w:val="07213415"/>
    <w:rsid w:val="07213916"/>
    <w:rsid w:val="0722B67D"/>
    <w:rsid w:val="074CCCC6"/>
    <w:rsid w:val="07505505"/>
    <w:rsid w:val="07526F88"/>
    <w:rsid w:val="076E3AF6"/>
    <w:rsid w:val="07C4D0DA"/>
    <w:rsid w:val="07E66E26"/>
    <w:rsid w:val="08395C00"/>
    <w:rsid w:val="08546D96"/>
    <w:rsid w:val="08558E74"/>
    <w:rsid w:val="086753D2"/>
    <w:rsid w:val="08770BB3"/>
    <w:rsid w:val="08962A5F"/>
    <w:rsid w:val="08B74DC2"/>
    <w:rsid w:val="08DC197A"/>
    <w:rsid w:val="08DC953A"/>
    <w:rsid w:val="08F8833C"/>
    <w:rsid w:val="0920A858"/>
    <w:rsid w:val="092380AC"/>
    <w:rsid w:val="09387622"/>
    <w:rsid w:val="093B7FE4"/>
    <w:rsid w:val="09466FB5"/>
    <w:rsid w:val="096A768D"/>
    <w:rsid w:val="09823E87"/>
    <w:rsid w:val="09A50C14"/>
    <w:rsid w:val="09A58553"/>
    <w:rsid w:val="09BE2BBB"/>
    <w:rsid w:val="09C33775"/>
    <w:rsid w:val="09DEA312"/>
    <w:rsid w:val="09E7BD88"/>
    <w:rsid w:val="0A0458F6"/>
    <w:rsid w:val="0A0525A1"/>
    <w:rsid w:val="0A08797C"/>
    <w:rsid w:val="0A113282"/>
    <w:rsid w:val="0A1DA516"/>
    <w:rsid w:val="0A1EF77F"/>
    <w:rsid w:val="0A2795FF"/>
    <w:rsid w:val="0A349381"/>
    <w:rsid w:val="0A34E998"/>
    <w:rsid w:val="0A5207CF"/>
    <w:rsid w:val="0A77D9E9"/>
    <w:rsid w:val="0A91BE69"/>
    <w:rsid w:val="0A9A10B8"/>
    <w:rsid w:val="0AD6E327"/>
    <w:rsid w:val="0AE7DC9C"/>
    <w:rsid w:val="0B0E4A60"/>
    <w:rsid w:val="0B2CB282"/>
    <w:rsid w:val="0B40C414"/>
    <w:rsid w:val="0B4EDBF6"/>
    <w:rsid w:val="0B51BC19"/>
    <w:rsid w:val="0B5AAC8B"/>
    <w:rsid w:val="0B61B6FF"/>
    <w:rsid w:val="0B649407"/>
    <w:rsid w:val="0B6D34E4"/>
    <w:rsid w:val="0B7C5CB6"/>
    <w:rsid w:val="0BA4D053"/>
    <w:rsid w:val="0BC9D66E"/>
    <w:rsid w:val="0BD2EC52"/>
    <w:rsid w:val="0BD9B649"/>
    <w:rsid w:val="0BD9E06D"/>
    <w:rsid w:val="0BDFCDA4"/>
    <w:rsid w:val="0BEF9AA2"/>
    <w:rsid w:val="0C025A1E"/>
    <w:rsid w:val="0C100729"/>
    <w:rsid w:val="0C1B6BDC"/>
    <w:rsid w:val="0C1D1B34"/>
    <w:rsid w:val="0C21678C"/>
    <w:rsid w:val="0C38F380"/>
    <w:rsid w:val="0C498ED2"/>
    <w:rsid w:val="0C52288D"/>
    <w:rsid w:val="0C5DBA09"/>
    <w:rsid w:val="0C7E6BBC"/>
    <w:rsid w:val="0C828261"/>
    <w:rsid w:val="0C864ACE"/>
    <w:rsid w:val="0CA0E938"/>
    <w:rsid w:val="0CA49E7E"/>
    <w:rsid w:val="0CC68BB2"/>
    <w:rsid w:val="0CCB6FE5"/>
    <w:rsid w:val="0CD09E35"/>
    <w:rsid w:val="0CE71BD0"/>
    <w:rsid w:val="0D144542"/>
    <w:rsid w:val="0D17FD04"/>
    <w:rsid w:val="0D380559"/>
    <w:rsid w:val="0D445F5A"/>
    <w:rsid w:val="0D63794B"/>
    <w:rsid w:val="0DA7F75B"/>
    <w:rsid w:val="0DBD1261"/>
    <w:rsid w:val="0DC972B1"/>
    <w:rsid w:val="0DD6C34E"/>
    <w:rsid w:val="0DDDEB8C"/>
    <w:rsid w:val="0DF1B6FB"/>
    <w:rsid w:val="0DF690CB"/>
    <w:rsid w:val="0E47DD92"/>
    <w:rsid w:val="0E6B3FF7"/>
    <w:rsid w:val="0E876A90"/>
    <w:rsid w:val="0E8C071F"/>
    <w:rsid w:val="0E999C53"/>
    <w:rsid w:val="0E9F0305"/>
    <w:rsid w:val="0EF0364F"/>
    <w:rsid w:val="0EF7926B"/>
    <w:rsid w:val="0F52D725"/>
    <w:rsid w:val="0F5D22B5"/>
    <w:rsid w:val="0F5FE3F8"/>
    <w:rsid w:val="0F6205C7"/>
    <w:rsid w:val="0F65FA4C"/>
    <w:rsid w:val="0F707339"/>
    <w:rsid w:val="0FBDEB90"/>
    <w:rsid w:val="0FFEA2FD"/>
    <w:rsid w:val="100EFC46"/>
    <w:rsid w:val="100F6D4A"/>
    <w:rsid w:val="10315E3E"/>
    <w:rsid w:val="106A16A5"/>
    <w:rsid w:val="106DE684"/>
    <w:rsid w:val="1073F668"/>
    <w:rsid w:val="1079C49F"/>
    <w:rsid w:val="108632D7"/>
    <w:rsid w:val="1096F63C"/>
    <w:rsid w:val="1098C465"/>
    <w:rsid w:val="10BF8437"/>
    <w:rsid w:val="115171A4"/>
    <w:rsid w:val="1159BBF1"/>
    <w:rsid w:val="1170229F"/>
    <w:rsid w:val="11708E4E"/>
    <w:rsid w:val="1171A631"/>
    <w:rsid w:val="1183C0F8"/>
    <w:rsid w:val="11C0A8EE"/>
    <w:rsid w:val="11D67B8E"/>
    <w:rsid w:val="11EEECBF"/>
    <w:rsid w:val="121411D7"/>
    <w:rsid w:val="122E666C"/>
    <w:rsid w:val="12663C3D"/>
    <w:rsid w:val="126FBB29"/>
    <w:rsid w:val="127135FA"/>
    <w:rsid w:val="1291B274"/>
    <w:rsid w:val="12CC9E69"/>
    <w:rsid w:val="12D09331"/>
    <w:rsid w:val="1302B976"/>
    <w:rsid w:val="130C5EAF"/>
    <w:rsid w:val="1357DB02"/>
    <w:rsid w:val="136283B4"/>
    <w:rsid w:val="1362E2A4"/>
    <w:rsid w:val="136E463E"/>
    <w:rsid w:val="13AB972A"/>
    <w:rsid w:val="13B52564"/>
    <w:rsid w:val="13D28AFF"/>
    <w:rsid w:val="14235791"/>
    <w:rsid w:val="1433B9E4"/>
    <w:rsid w:val="143FC084"/>
    <w:rsid w:val="14400AD1"/>
    <w:rsid w:val="14759FF7"/>
    <w:rsid w:val="14A29128"/>
    <w:rsid w:val="14A2D04A"/>
    <w:rsid w:val="14D67AE0"/>
    <w:rsid w:val="14E53D55"/>
    <w:rsid w:val="14E983A9"/>
    <w:rsid w:val="14FA9D5E"/>
    <w:rsid w:val="1503AC60"/>
    <w:rsid w:val="1551E999"/>
    <w:rsid w:val="1565EA5E"/>
    <w:rsid w:val="156744A0"/>
    <w:rsid w:val="1571DE1D"/>
    <w:rsid w:val="157496DB"/>
    <w:rsid w:val="15861C3C"/>
    <w:rsid w:val="1591CDE0"/>
    <w:rsid w:val="1597E96B"/>
    <w:rsid w:val="15C378BF"/>
    <w:rsid w:val="15CC6439"/>
    <w:rsid w:val="15FADC07"/>
    <w:rsid w:val="161D6A9B"/>
    <w:rsid w:val="16217125"/>
    <w:rsid w:val="1626594E"/>
    <w:rsid w:val="162C3DA4"/>
    <w:rsid w:val="163716EF"/>
    <w:rsid w:val="164D04DA"/>
    <w:rsid w:val="1668D007"/>
    <w:rsid w:val="1679EB74"/>
    <w:rsid w:val="1689E262"/>
    <w:rsid w:val="16CF41AD"/>
    <w:rsid w:val="16CF49F2"/>
    <w:rsid w:val="16D89C61"/>
    <w:rsid w:val="16DEFAAC"/>
    <w:rsid w:val="17380BF9"/>
    <w:rsid w:val="176978BA"/>
    <w:rsid w:val="1776DFFE"/>
    <w:rsid w:val="177FA0FD"/>
    <w:rsid w:val="178D615B"/>
    <w:rsid w:val="17990922"/>
    <w:rsid w:val="17AA6FE0"/>
    <w:rsid w:val="17CA7747"/>
    <w:rsid w:val="17E0F683"/>
    <w:rsid w:val="17E22573"/>
    <w:rsid w:val="17E83F85"/>
    <w:rsid w:val="17FF0A02"/>
    <w:rsid w:val="185EE56F"/>
    <w:rsid w:val="1868622A"/>
    <w:rsid w:val="18AF7CF7"/>
    <w:rsid w:val="18C7BA38"/>
    <w:rsid w:val="18CA961C"/>
    <w:rsid w:val="18E9570F"/>
    <w:rsid w:val="1901834D"/>
    <w:rsid w:val="192CC328"/>
    <w:rsid w:val="193B1AA3"/>
    <w:rsid w:val="196BCFC4"/>
    <w:rsid w:val="199CD3ED"/>
    <w:rsid w:val="19ACC102"/>
    <w:rsid w:val="19E1C6BF"/>
    <w:rsid w:val="19F9FEA4"/>
    <w:rsid w:val="1A19897E"/>
    <w:rsid w:val="1A4B15F8"/>
    <w:rsid w:val="1A4DABAE"/>
    <w:rsid w:val="1A54821A"/>
    <w:rsid w:val="1A586C7A"/>
    <w:rsid w:val="1A7C0C43"/>
    <w:rsid w:val="1AB38606"/>
    <w:rsid w:val="1AB50532"/>
    <w:rsid w:val="1AC9BB8D"/>
    <w:rsid w:val="1ACC0C61"/>
    <w:rsid w:val="1B02D109"/>
    <w:rsid w:val="1B10D619"/>
    <w:rsid w:val="1B1DB82B"/>
    <w:rsid w:val="1B2C9AF1"/>
    <w:rsid w:val="1B511470"/>
    <w:rsid w:val="1B7ADFB1"/>
    <w:rsid w:val="1B7D5DD4"/>
    <w:rsid w:val="1B82B1A6"/>
    <w:rsid w:val="1B83FAF8"/>
    <w:rsid w:val="1BB2E7C5"/>
    <w:rsid w:val="1BC2E1A3"/>
    <w:rsid w:val="1BCF1CA9"/>
    <w:rsid w:val="1BE4BC9B"/>
    <w:rsid w:val="1BE793E1"/>
    <w:rsid w:val="1C198A07"/>
    <w:rsid w:val="1C1A25F3"/>
    <w:rsid w:val="1C1A930F"/>
    <w:rsid w:val="1C1E3D6D"/>
    <w:rsid w:val="1C47BD7E"/>
    <w:rsid w:val="1C4B0D63"/>
    <w:rsid w:val="1C82E9A0"/>
    <w:rsid w:val="1CB0D87D"/>
    <w:rsid w:val="1D065A88"/>
    <w:rsid w:val="1D325692"/>
    <w:rsid w:val="1D395113"/>
    <w:rsid w:val="1D7ED895"/>
    <w:rsid w:val="1D89514F"/>
    <w:rsid w:val="1D9AE87D"/>
    <w:rsid w:val="1DD1C7AD"/>
    <w:rsid w:val="1DE0A7C4"/>
    <w:rsid w:val="1DFDF30C"/>
    <w:rsid w:val="1E19E713"/>
    <w:rsid w:val="1E3B1302"/>
    <w:rsid w:val="1E597C20"/>
    <w:rsid w:val="1E59917D"/>
    <w:rsid w:val="1E616052"/>
    <w:rsid w:val="1E6F8CD5"/>
    <w:rsid w:val="1E73FD28"/>
    <w:rsid w:val="1E876999"/>
    <w:rsid w:val="1EA17DDB"/>
    <w:rsid w:val="1EAD7D06"/>
    <w:rsid w:val="1EC88A56"/>
    <w:rsid w:val="1EDD3F81"/>
    <w:rsid w:val="1F19372B"/>
    <w:rsid w:val="1F67A788"/>
    <w:rsid w:val="1F8207CB"/>
    <w:rsid w:val="1F82AE25"/>
    <w:rsid w:val="1F851852"/>
    <w:rsid w:val="1F934398"/>
    <w:rsid w:val="1FB552DD"/>
    <w:rsid w:val="1FFEED01"/>
    <w:rsid w:val="200D4BEB"/>
    <w:rsid w:val="201AAD24"/>
    <w:rsid w:val="204D27A4"/>
    <w:rsid w:val="2050CEF7"/>
    <w:rsid w:val="205496DA"/>
    <w:rsid w:val="2069F754"/>
    <w:rsid w:val="207FFFF4"/>
    <w:rsid w:val="208BA345"/>
    <w:rsid w:val="209A4F6F"/>
    <w:rsid w:val="20A66F99"/>
    <w:rsid w:val="20AF9053"/>
    <w:rsid w:val="20B3C0DD"/>
    <w:rsid w:val="20BEA0A7"/>
    <w:rsid w:val="20F19B3B"/>
    <w:rsid w:val="210296CE"/>
    <w:rsid w:val="21812906"/>
    <w:rsid w:val="2187746B"/>
    <w:rsid w:val="2189DF0D"/>
    <w:rsid w:val="218D6171"/>
    <w:rsid w:val="219B0536"/>
    <w:rsid w:val="21A7BBB7"/>
    <w:rsid w:val="21CB3F48"/>
    <w:rsid w:val="21CE63A3"/>
    <w:rsid w:val="21E1B931"/>
    <w:rsid w:val="21EC9F58"/>
    <w:rsid w:val="21EF448C"/>
    <w:rsid w:val="2202E724"/>
    <w:rsid w:val="220CC236"/>
    <w:rsid w:val="220DFAF5"/>
    <w:rsid w:val="2212F6CD"/>
    <w:rsid w:val="2256E308"/>
    <w:rsid w:val="226D15DA"/>
    <w:rsid w:val="2275BA75"/>
    <w:rsid w:val="2290925B"/>
    <w:rsid w:val="2297A45E"/>
    <w:rsid w:val="22BDF5E9"/>
    <w:rsid w:val="22CC5940"/>
    <w:rsid w:val="22CCC5D8"/>
    <w:rsid w:val="2304FA1C"/>
    <w:rsid w:val="231CBAC7"/>
    <w:rsid w:val="2339439B"/>
    <w:rsid w:val="235C7907"/>
    <w:rsid w:val="23621EFB"/>
    <w:rsid w:val="238EE774"/>
    <w:rsid w:val="239A83D0"/>
    <w:rsid w:val="23A25238"/>
    <w:rsid w:val="23B0801D"/>
    <w:rsid w:val="23BBF382"/>
    <w:rsid w:val="23C03E63"/>
    <w:rsid w:val="23C80A5F"/>
    <w:rsid w:val="23CDF388"/>
    <w:rsid w:val="23D0B514"/>
    <w:rsid w:val="23D10701"/>
    <w:rsid w:val="23DB73BF"/>
    <w:rsid w:val="2415A4DB"/>
    <w:rsid w:val="24176C1D"/>
    <w:rsid w:val="2459C64A"/>
    <w:rsid w:val="24648970"/>
    <w:rsid w:val="246784C7"/>
    <w:rsid w:val="246BA251"/>
    <w:rsid w:val="2475C6D0"/>
    <w:rsid w:val="248DCD01"/>
    <w:rsid w:val="2493DCA2"/>
    <w:rsid w:val="249FA16B"/>
    <w:rsid w:val="24A0D8F3"/>
    <w:rsid w:val="24AE1144"/>
    <w:rsid w:val="24CC7866"/>
    <w:rsid w:val="24DFEF06"/>
    <w:rsid w:val="24EA0E4D"/>
    <w:rsid w:val="24F22128"/>
    <w:rsid w:val="24F8F97A"/>
    <w:rsid w:val="2500DB84"/>
    <w:rsid w:val="2506DA9D"/>
    <w:rsid w:val="25102CE3"/>
    <w:rsid w:val="25137A20"/>
    <w:rsid w:val="251EE8A8"/>
    <w:rsid w:val="253C76F0"/>
    <w:rsid w:val="2569C3E9"/>
    <w:rsid w:val="25724994"/>
    <w:rsid w:val="258E08C4"/>
    <w:rsid w:val="25A647E8"/>
    <w:rsid w:val="25C004D2"/>
    <w:rsid w:val="25CAF0B6"/>
    <w:rsid w:val="260C6E34"/>
    <w:rsid w:val="2618030D"/>
    <w:rsid w:val="2629B95A"/>
    <w:rsid w:val="26460841"/>
    <w:rsid w:val="264D7215"/>
    <w:rsid w:val="267E5E56"/>
    <w:rsid w:val="268578D6"/>
    <w:rsid w:val="269E1579"/>
    <w:rsid w:val="26BFA383"/>
    <w:rsid w:val="26E094DF"/>
    <w:rsid w:val="26E94F22"/>
    <w:rsid w:val="270FEA1C"/>
    <w:rsid w:val="271AAA14"/>
    <w:rsid w:val="27421849"/>
    <w:rsid w:val="27440CF6"/>
    <w:rsid w:val="27AA526E"/>
    <w:rsid w:val="27B0FCF0"/>
    <w:rsid w:val="27B283B6"/>
    <w:rsid w:val="2824782C"/>
    <w:rsid w:val="282F1332"/>
    <w:rsid w:val="2855DA9C"/>
    <w:rsid w:val="28667BB4"/>
    <w:rsid w:val="287FA411"/>
    <w:rsid w:val="288331A0"/>
    <w:rsid w:val="288B4BEC"/>
    <w:rsid w:val="288D06F0"/>
    <w:rsid w:val="28BF34D8"/>
    <w:rsid w:val="28EB64CA"/>
    <w:rsid w:val="29094CA6"/>
    <w:rsid w:val="293D0BB7"/>
    <w:rsid w:val="2944C867"/>
    <w:rsid w:val="29490391"/>
    <w:rsid w:val="29650836"/>
    <w:rsid w:val="296F49A1"/>
    <w:rsid w:val="296FDD47"/>
    <w:rsid w:val="2987D6F5"/>
    <w:rsid w:val="29D3297D"/>
    <w:rsid w:val="29D3A84B"/>
    <w:rsid w:val="29D3B101"/>
    <w:rsid w:val="29F3CFFF"/>
    <w:rsid w:val="2A14C448"/>
    <w:rsid w:val="2A17F75C"/>
    <w:rsid w:val="2A4CA97B"/>
    <w:rsid w:val="2A5BE9D2"/>
    <w:rsid w:val="2A8694BA"/>
    <w:rsid w:val="2AAC6FF8"/>
    <w:rsid w:val="2ABC5A83"/>
    <w:rsid w:val="2AC2E288"/>
    <w:rsid w:val="2AC7CF0F"/>
    <w:rsid w:val="2AC8CB2E"/>
    <w:rsid w:val="2B1E36F2"/>
    <w:rsid w:val="2B287B11"/>
    <w:rsid w:val="2B5194EA"/>
    <w:rsid w:val="2B532436"/>
    <w:rsid w:val="2B5AD32F"/>
    <w:rsid w:val="2B717948"/>
    <w:rsid w:val="2B9093BC"/>
    <w:rsid w:val="2BC39BB6"/>
    <w:rsid w:val="2BC5FF8B"/>
    <w:rsid w:val="2BD1DCE9"/>
    <w:rsid w:val="2C367AC4"/>
    <w:rsid w:val="2C373A3E"/>
    <w:rsid w:val="2C3768CE"/>
    <w:rsid w:val="2C476276"/>
    <w:rsid w:val="2C698461"/>
    <w:rsid w:val="2C739C28"/>
    <w:rsid w:val="2C8FC59A"/>
    <w:rsid w:val="2C97FCD6"/>
    <w:rsid w:val="2CB0089B"/>
    <w:rsid w:val="2CC8F943"/>
    <w:rsid w:val="2D3B99CD"/>
    <w:rsid w:val="2D3FD5AA"/>
    <w:rsid w:val="2D53C0E6"/>
    <w:rsid w:val="2D6F657E"/>
    <w:rsid w:val="2D72F7A2"/>
    <w:rsid w:val="2D74822D"/>
    <w:rsid w:val="2D913588"/>
    <w:rsid w:val="2D998F57"/>
    <w:rsid w:val="2DCC4664"/>
    <w:rsid w:val="2DD45473"/>
    <w:rsid w:val="2E18DB59"/>
    <w:rsid w:val="2E3D5A5E"/>
    <w:rsid w:val="2E6941D8"/>
    <w:rsid w:val="2E8BBD5E"/>
    <w:rsid w:val="2E92C759"/>
    <w:rsid w:val="2E9A1495"/>
    <w:rsid w:val="2EC4E35E"/>
    <w:rsid w:val="2EE19109"/>
    <w:rsid w:val="2EF1E250"/>
    <w:rsid w:val="2EF2455E"/>
    <w:rsid w:val="2F0BB581"/>
    <w:rsid w:val="2F422557"/>
    <w:rsid w:val="2F45FB37"/>
    <w:rsid w:val="2F501620"/>
    <w:rsid w:val="2F6E1B86"/>
    <w:rsid w:val="2F6E955E"/>
    <w:rsid w:val="2F711D90"/>
    <w:rsid w:val="2F7DFEA4"/>
    <w:rsid w:val="2F80054C"/>
    <w:rsid w:val="2F80DE38"/>
    <w:rsid w:val="2F8F6683"/>
    <w:rsid w:val="2F9AE517"/>
    <w:rsid w:val="2FA3F706"/>
    <w:rsid w:val="2FBE011F"/>
    <w:rsid w:val="2FC85DD1"/>
    <w:rsid w:val="2FFFDC12"/>
    <w:rsid w:val="30020805"/>
    <w:rsid w:val="301332BF"/>
    <w:rsid w:val="3028EE33"/>
    <w:rsid w:val="30455768"/>
    <w:rsid w:val="305C0C9A"/>
    <w:rsid w:val="3089204A"/>
    <w:rsid w:val="3091D28A"/>
    <w:rsid w:val="30BB574E"/>
    <w:rsid w:val="30E7D5FF"/>
    <w:rsid w:val="30F25FFC"/>
    <w:rsid w:val="315B7300"/>
    <w:rsid w:val="316AEACA"/>
    <w:rsid w:val="3176D37D"/>
    <w:rsid w:val="31818984"/>
    <w:rsid w:val="31892B4F"/>
    <w:rsid w:val="31A9244F"/>
    <w:rsid w:val="31AF8665"/>
    <w:rsid w:val="31C53EE7"/>
    <w:rsid w:val="3211CB78"/>
    <w:rsid w:val="3214BF9A"/>
    <w:rsid w:val="32278C18"/>
    <w:rsid w:val="3229E524"/>
    <w:rsid w:val="322C6F2A"/>
    <w:rsid w:val="3245CC7E"/>
    <w:rsid w:val="32557328"/>
    <w:rsid w:val="3262EB98"/>
    <w:rsid w:val="326B550D"/>
    <w:rsid w:val="32744F08"/>
    <w:rsid w:val="3282F9F0"/>
    <w:rsid w:val="32BFF690"/>
    <w:rsid w:val="32F65BFE"/>
    <w:rsid w:val="32FBFD10"/>
    <w:rsid w:val="3313C9A4"/>
    <w:rsid w:val="3322DE79"/>
    <w:rsid w:val="334E63BE"/>
    <w:rsid w:val="3391CB70"/>
    <w:rsid w:val="33CDE127"/>
    <w:rsid w:val="33CF65D6"/>
    <w:rsid w:val="33EC2D83"/>
    <w:rsid w:val="34704CF9"/>
    <w:rsid w:val="3479CA35"/>
    <w:rsid w:val="348A166B"/>
    <w:rsid w:val="34AF3DE9"/>
    <w:rsid w:val="34C25CF1"/>
    <w:rsid w:val="34DF2C4A"/>
    <w:rsid w:val="34FB90E2"/>
    <w:rsid w:val="34FF9430"/>
    <w:rsid w:val="3509DB7B"/>
    <w:rsid w:val="351F69A6"/>
    <w:rsid w:val="352D9BD1"/>
    <w:rsid w:val="3545C83D"/>
    <w:rsid w:val="3561C86A"/>
    <w:rsid w:val="35627448"/>
    <w:rsid w:val="3588C6BB"/>
    <w:rsid w:val="35AE3E44"/>
    <w:rsid w:val="35BAEDEA"/>
    <w:rsid w:val="35C65579"/>
    <w:rsid w:val="35C934DC"/>
    <w:rsid w:val="35E03209"/>
    <w:rsid w:val="35EC2540"/>
    <w:rsid w:val="360786AC"/>
    <w:rsid w:val="3687533D"/>
    <w:rsid w:val="3695A249"/>
    <w:rsid w:val="36996845"/>
    <w:rsid w:val="369B317E"/>
    <w:rsid w:val="36A1C50A"/>
    <w:rsid w:val="370CDFC9"/>
    <w:rsid w:val="3745A238"/>
    <w:rsid w:val="37828E2F"/>
    <w:rsid w:val="37CC3854"/>
    <w:rsid w:val="37EA154A"/>
    <w:rsid w:val="37F652AA"/>
    <w:rsid w:val="38029482"/>
    <w:rsid w:val="38034D7A"/>
    <w:rsid w:val="3836F6DC"/>
    <w:rsid w:val="383943D1"/>
    <w:rsid w:val="3843AD65"/>
    <w:rsid w:val="385326C3"/>
    <w:rsid w:val="3892EE6E"/>
    <w:rsid w:val="38DAE56C"/>
    <w:rsid w:val="38DB941D"/>
    <w:rsid w:val="38DD67BD"/>
    <w:rsid w:val="38E17299"/>
    <w:rsid w:val="38E2380E"/>
    <w:rsid w:val="38EDCA65"/>
    <w:rsid w:val="392F2E24"/>
    <w:rsid w:val="3959CE19"/>
    <w:rsid w:val="39629374"/>
    <w:rsid w:val="397057AA"/>
    <w:rsid w:val="399F247D"/>
    <w:rsid w:val="39AFE096"/>
    <w:rsid w:val="39C4A67D"/>
    <w:rsid w:val="39DF4CCF"/>
    <w:rsid w:val="39F95978"/>
    <w:rsid w:val="3A252A58"/>
    <w:rsid w:val="3A341638"/>
    <w:rsid w:val="3A5C8FD2"/>
    <w:rsid w:val="3A8019E5"/>
    <w:rsid w:val="3A8CC230"/>
    <w:rsid w:val="3A9CB928"/>
    <w:rsid w:val="3AD3E5A6"/>
    <w:rsid w:val="3AF59E7A"/>
    <w:rsid w:val="3B00E0CE"/>
    <w:rsid w:val="3B05245B"/>
    <w:rsid w:val="3B354733"/>
    <w:rsid w:val="3B4816BD"/>
    <w:rsid w:val="3B71FB41"/>
    <w:rsid w:val="3BD94104"/>
    <w:rsid w:val="3BE40130"/>
    <w:rsid w:val="3BEEF666"/>
    <w:rsid w:val="3C250217"/>
    <w:rsid w:val="3C2798D4"/>
    <w:rsid w:val="3C287DF6"/>
    <w:rsid w:val="3C2A4F42"/>
    <w:rsid w:val="3C30841E"/>
    <w:rsid w:val="3C48D2D8"/>
    <w:rsid w:val="3C66DA81"/>
    <w:rsid w:val="3C7972DC"/>
    <w:rsid w:val="3C816218"/>
    <w:rsid w:val="3C8529CD"/>
    <w:rsid w:val="3C8DA75C"/>
    <w:rsid w:val="3C8EDAD6"/>
    <w:rsid w:val="3CD22502"/>
    <w:rsid w:val="3CDBB038"/>
    <w:rsid w:val="3D0E0D19"/>
    <w:rsid w:val="3D14FBD7"/>
    <w:rsid w:val="3D203302"/>
    <w:rsid w:val="3D3C0BF7"/>
    <w:rsid w:val="3D41F08D"/>
    <w:rsid w:val="3D6DC2CD"/>
    <w:rsid w:val="3D7B2A1F"/>
    <w:rsid w:val="3DAB1A1E"/>
    <w:rsid w:val="3DBD8338"/>
    <w:rsid w:val="3DC2FDC8"/>
    <w:rsid w:val="3DD041D4"/>
    <w:rsid w:val="3DFC8E31"/>
    <w:rsid w:val="3E0125F4"/>
    <w:rsid w:val="3E0AB4F3"/>
    <w:rsid w:val="3E131E15"/>
    <w:rsid w:val="3E195E90"/>
    <w:rsid w:val="3E2AAB37"/>
    <w:rsid w:val="3E6DA655"/>
    <w:rsid w:val="3E6F7050"/>
    <w:rsid w:val="3E712E8D"/>
    <w:rsid w:val="3EB4FE01"/>
    <w:rsid w:val="3ED1D703"/>
    <w:rsid w:val="3ED8D356"/>
    <w:rsid w:val="3F02F94D"/>
    <w:rsid w:val="3F0F6709"/>
    <w:rsid w:val="3F275AB7"/>
    <w:rsid w:val="3F2E6717"/>
    <w:rsid w:val="3F459E52"/>
    <w:rsid w:val="3F535324"/>
    <w:rsid w:val="3F684B99"/>
    <w:rsid w:val="3F73BA27"/>
    <w:rsid w:val="3F847810"/>
    <w:rsid w:val="3F8C2CD6"/>
    <w:rsid w:val="3FB8396D"/>
    <w:rsid w:val="3FC328F9"/>
    <w:rsid w:val="3FCCDA5C"/>
    <w:rsid w:val="3FE3F124"/>
    <w:rsid w:val="3FE53D52"/>
    <w:rsid w:val="3FEC2586"/>
    <w:rsid w:val="4006FBD5"/>
    <w:rsid w:val="40184A81"/>
    <w:rsid w:val="401E2283"/>
    <w:rsid w:val="40201955"/>
    <w:rsid w:val="4023714A"/>
    <w:rsid w:val="402DAFFF"/>
    <w:rsid w:val="4053DF19"/>
    <w:rsid w:val="408D3751"/>
    <w:rsid w:val="40913E44"/>
    <w:rsid w:val="40C09621"/>
    <w:rsid w:val="40CB307F"/>
    <w:rsid w:val="40CE8039"/>
    <w:rsid w:val="40F452A1"/>
    <w:rsid w:val="41097FD1"/>
    <w:rsid w:val="41142E15"/>
    <w:rsid w:val="41442CA9"/>
    <w:rsid w:val="416962F2"/>
    <w:rsid w:val="41C38984"/>
    <w:rsid w:val="41C721FB"/>
    <w:rsid w:val="41F5C4F1"/>
    <w:rsid w:val="42020055"/>
    <w:rsid w:val="42032629"/>
    <w:rsid w:val="420978F8"/>
    <w:rsid w:val="42306D76"/>
    <w:rsid w:val="4259506A"/>
    <w:rsid w:val="425FB60B"/>
    <w:rsid w:val="4266673C"/>
    <w:rsid w:val="42738478"/>
    <w:rsid w:val="4277E6AE"/>
    <w:rsid w:val="42CD2E5C"/>
    <w:rsid w:val="42CE1949"/>
    <w:rsid w:val="42DD6A82"/>
    <w:rsid w:val="432F219A"/>
    <w:rsid w:val="43416394"/>
    <w:rsid w:val="437FA8C9"/>
    <w:rsid w:val="43AF9F8B"/>
    <w:rsid w:val="43D3A31C"/>
    <w:rsid w:val="43E7C5C2"/>
    <w:rsid w:val="43F0C523"/>
    <w:rsid w:val="43F5E09C"/>
    <w:rsid w:val="43FAAA5B"/>
    <w:rsid w:val="43FCA8DC"/>
    <w:rsid w:val="4401576F"/>
    <w:rsid w:val="443CE517"/>
    <w:rsid w:val="443DC6A8"/>
    <w:rsid w:val="4452DFE4"/>
    <w:rsid w:val="4465B8E3"/>
    <w:rsid w:val="446B435F"/>
    <w:rsid w:val="44846BBC"/>
    <w:rsid w:val="44973F69"/>
    <w:rsid w:val="44A31192"/>
    <w:rsid w:val="44B76247"/>
    <w:rsid w:val="44F7E3CE"/>
    <w:rsid w:val="4514F228"/>
    <w:rsid w:val="4518F4DE"/>
    <w:rsid w:val="4564EEF8"/>
    <w:rsid w:val="45935223"/>
    <w:rsid w:val="45BB7D2E"/>
    <w:rsid w:val="45E092AB"/>
    <w:rsid w:val="45E4A0F6"/>
    <w:rsid w:val="45ED9E09"/>
    <w:rsid w:val="45FB6E5A"/>
    <w:rsid w:val="460C2322"/>
    <w:rsid w:val="461701B4"/>
    <w:rsid w:val="46203C1D"/>
    <w:rsid w:val="46283462"/>
    <w:rsid w:val="462F0A19"/>
    <w:rsid w:val="463234B8"/>
    <w:rsid w:val="463DB4E0"/>
    <w:rsid w:val="464FEB3A"/>
    <w:rsid w:val="467C1835"/>
    <w:rsid w:val="468D286A"/>
    <w:rsid w:val="46B5AEFB"/>
    <w:rsid w:val="46B63A85"/>
    <w:rsid w:val="46C3C1BE"/>
    <w:rsid w:val="46C4E167"/>
    <w:rsid w:val="46C5CF49"/>
    <w:rsid w:val="46CCC219"/>
    <w:rsid w:val="46D6BC9D"/>
    <w:rsid w:val="46D923E4"/>
    <w:rsid w:val="46DF031C"/>
    <w:rsid w:val="46EAE11E"/>
    <w:rsid w:val="4700BF59"/>
    <w:rsid w:val="470FF046"/>
    <w:rsid w:val="4742E534"/>
    <w:rsid w:val="477BD96C"/>
    <w:rsid w:val="47ACE148"/>
    <w:rsid w:val="47D34F12"/>
    <w:rsid w:val="47D68931"/>
    <w:rsid w:val="47EF0309"/>
    <w:rsid w:val="47FB2DD5"/>
    <w:rsid w:val="48112F39"/>
    <w:rsid w:val="48232F1A"/>
    <w:rsid w:val="48255039"/>
    <w:rsid w:val="482B2B3A"/>
    <w:rsid w:val="4842A5E0"/>
    <w:rsid w:val="48461B34"/>
    <w:rsid w:val="48517F59"/>
    <w:rsid w:val="48668D3F"/>
    <w:rsid w:val="48727A28"/>
    <w:rsid w:val="4877BFAA"/>
    <w:rsid w:val="488A2933"/>
    <w:rsid w:val="48B33488"/>
    <w:rsid w:val="48BEEDC4"/>
    <w:rsid w:val="48FD66AA"/>
    <w:rsid w:val="4901E0C1"/>
    <w:rsid w:val="4918CE96"/>
    <w:rsid w:val="49231BDC"/>
    <w:rsid w:val="4943CCCB"/>
    <w:rsid w:val="494A8F90"/>
    <w:rsid w:val="495313E7"/>
    <w:rsid w:val="4954C3E9"/>
    <w:rsid w:val="495C8404"/>
    <w:rsid w:val="495E349D"/>
    <w:rsid w:val="4971AB0D"/>
    <w:rsid w:val="49786A9C"/>
    <w:rsid w:val="497C653C"/>
    <w:rsid w:val="4995C6E1"/>
    <w:rsid w:val="499D3658"/>
    <w:rsid w:val="49B944AA"/>
    <w:rsid w:val="49E79C10"/>
    <w:rsid w:val="4A16A5CF"/>
    <w:rsid w:val="4A20B589"/>
    <w:rsid w:val="4A6AF052"/>
    <w:rsid w:val="4A81E23E"/>
    <w:rsid w:val="4A9DE143"/>
    <w:rsid w:val="4AA2C89C"/>
    <w:rsid w:val="4AACBE13"/>
    <w:rsid w:val="4AB49EF7"/>
    <w:rsid w:val="4AC386D3"/>
    <w:rsid w:val="4B0A3A03"/>
    <w:rsid w:val="4B191737"/>
    <w:rsid w:val="4B386B50"/>
    <w:rsid w:val="4B4CF63E"/>
    <w:rsid w:val="4B7539F6"/>
    <w:rsid w:val="4B80BBEA"/>
    <w:rsid w:val="4B83354B"/>
    <w:rsid w:val="4B8A00A2"/>
    <w:rsid w:val="4BA6B703"/>
    <w:rsid w:val="4BBBDE50"/>
    <w:rsid w:val="4BC12AB4"/>
    <w:rsid w:val="4BC2A270"/>
    <w:rsid w:val="4BD4307C"/>
    <w:rsid w:val="4BD6C224"/>
    <w:rsid w:val="4BE066A9"/>
    <w:rsid w:val="4BF96FD0"/>
    <w:rsid w:val="4BFA43E0"/>
    <w:rsid w:val="4C1CDBA4"/>
    <w:rsid w:val="4C35A8F5"/>
    <w:rsid w:val="4C69AF80"/>
    <w:rsid w:val="4CA2514E"/>
    <w:rsid w:val="4CAE6585"/>
    <w:rsid w:val="4CB9FB44"/>
    <w:rsid w:val="4D06101D"/>
    <w:rsid w:val="4D0CA8A6"/>
    <w:rsid w:val="4D0DF213"/>
    <w:rsid w:val="4D1D980C"/>
    <w:rsid w:val="4D4F6F4E"/>
    <w:rsid w:val="4DA5B39F"/>
    <w:rsid w:val="4DB1A10D"/>
    <w:rsid w:val="4DE66D53"/>
    <w:rsid w:val="4E0B308D"/>
    <w:rsid w:val="4E1E520F"/>
    <w:rsid w:val="4E362A0E"/>
    <w:rsid w:val="4E3E4500"/>
    <w:rsid w:val="4EA5A21C"/>
    <w:rsid w:val="4EA8E3DD"/>
    <w:rsid w:val="4EC2FAB9"/>
    <w:rsid w:val="4F09AD7C"/>
    <w:rsid w:val="4F0F9642"/>
    <w:rsid w:val="4F2BF970"/>
    <w:rsid w:val="4F557DAD"/>
    <w:rsid w:val="4F56528E"/>
    <w:rsid w:val="4F65AE82"/>
    <w:rsid w:val="4F708987"/>
    <w:rsid w:val="4F723587"/>
    <w:rsid w:val="4F7814AA"/>
    <w:rsid w:val="4F7A16A3"/>
    <w:rsid w:val="4F806EBF"/>
    <w:rsid w:val="4FAF5AB2"/>
    <w:rsid w:val="4FCF0988"/>
    <w:rsid w:val="5023DB1A"/>
    <w:rsid w:val="50587E66"/>
    <w:rsid w:val="505EC974"/>
    <w:rsid w:val="5093229E"/>
    <w:rsid w:val="50953B18"/>
    <w:rsid w:val="51152246"/>
    <w:rsid w:val="514FA033"/>
    <w:rsid w:val="516A1002"/>
    <w:rsid w:val="5180F117"/>
    <w:rsid w:val="518D410C"/>
    <w:rsid w:val="51916443"/>
    <w:rsid w:val="519559ED"/>
    <w:rsid w:val="51D9DA9F"/>
    <w:rsid w:val="51ECFF7D"/>
    <w:rsid w:val="5201165D"/>
    <w:rsid w:val="5211047B"/>
    <w:rsid w:val="5221B7B4"/>
    <w:rsid w:val="52590EE7"/>
    <w:rsid w:val="525FF47A"/>
    <w:rsid w:val="5268EB81"/>
    <w:rsid w:val="527533D8"/>
    <w:rsid w:val="52934266"/>
    <w:rsid w:val="52998BDF"/>
    <w:rsid w:val="52AD74A1"/>
    <w:rsid w:val="52B254EB"/>
    <w:rsid w:val="52B30F6B"/>
    <w:rsid w:val="52ECAC2A"/>
    <w:rsid w:val="52FCA2A1"/>
    <w:rsid w:val="5300E24B"/>
    <w:rsid w:val="530B0A3B"/>
    <w:rsid w:val="531CC178"/>
    <w:rsid w:val="53220810"/>
    <w:rsid w:val="532DB58F"/>
    <w:rsid w:val="53620141"/>
    <w:rsid w:val="5364479D"/>
    <w:rsid w:val="539D51B4"/>
    <w:rsid w:val="53B0F143"/>
    <w:rsid w:val="53FD6116"/>
    <w:rsid w:val="5402A946"/>
    <w:rsid w:val="540C1A5E"/>
    <w:rsid w:val="540D1E57"/>
    <w:rsid w:val="54152539"/>
    <w:rsid w:val="541EE085"/>
    <w:rsid w:val="542830A6"/>
    <w:rsid w:val="5429C830"/>
    <w:rsid w:val="5430A337"/>
    <w:rsid w:val="547B3AB2"/>
    <w:rsid w:val="54B11646"/>
    <w:rsid w:val="54C7AFE3"/>
    <w:rsid w:val="54DABDA3"/>
    <w:rsid w:val="54F085E5"/>
    <w:rsid w:val="55115A26"/>
    <w:rsid w:val="551639A9"/>
    <w:rsid w:val="5546E31C"/>
    <w:rsid w:val="5549BF3B"/>
    <w:rsid w:val="555F85C2"/>
    <w:rsid w:val="5575B299"/>
    <w:rsid w:val="559EA9FD"/>
    <w:rsid w:val="55A733BF"/>
    <w:rsid w:val="55F1931F"/>
    <w:rsid w:val="55F6ADCB"/>
    <w:rsid w:val="56160489"/>
    <w:rsid w:val="5631D81A"/>
    <w:rsid w:val="564C3B5E"/>
    <w:rsid w:val="565F9B72"/>
    <w:rsid w:val="56C0F121"/>
    <w:rsid w:val="56C72EFE"/>
    <w:rsid w:val="56C89E0F"/>
    <w:rsid w:val="56CE0C9E"/>
    <w:rsid w:val="56D9DF0D"/>
    <w:rsid w:val="56E3562A"/>
    <w:rsid w:val="56EDA034"/>
    <w:rsid w:val="56F94956"/>
    <w:rsid w:val="56FE5DBE"/>
    <w:rsid w:val="570776AD"/>
    <w:rsid w:val="570E3A1B"/>
    <w:rsid w:val="57188B78"/>
    <w:rsid w:val="571E938D"/>
    <w:rsid w:val="5721C433"/>
    <w:rsid w:val="5723565C"/>
    <w:rsid w:val="573929D2"/>
    <w:rsid w:val="573FA3D9"/>
    <w:rsid w:val="5759F582"/>
    <w:rsid w:val="576843F9"/>
    <w:rsid w:val="5783268F"/>
    <w:rsid w:val="57A9C486"/>
    <w:rsid w:val="57AA7EBC"/>
    <w:rsid w:val="57AC1AA5"/>
    <w:rsid w:val="57E21613"/>
    <w:rsid w:val="57E503F5"/>
    <w:rsid w:val="580D7929"/>
    <w:rsid w:val="581BEF5D"/>
    <w:rsid w:val="5820E7BF"/>
    <w:rsid w:val="5875AF6E"/>
    <w:rsid w:val="58761EBC"/>
    <w:rsid w:val="58963B42"/>
    <w:rsid w:val="589661CA"/>
    <w:rsid w:val="58A94276"/>
    <w:rsid w:val="58D84ADF"/>
    <w:rsid w:val="58F363DC"/>
    <w:rsid w:val="590340D6"/>
    <w:rsid w:val="5910B108"/>
    <w:rsid w:val="59175BAF"/>
    <w:rsid w:val="5929EE22"/>
    <w:rsid w:val="592FFA7F"/>
    <w:rsid w:val="594076BE"/>
    <w:rsid w:val="597A9554"/>
    <w:rsid w:val="59980F0D"/>
    <w:rsid w:val="59A2221C"/>
    <w:rsid w:val="59EE8E13"/>
    <w:rsid w:val="59F1E70B"/>
    <w:rsid w:val="5A18E9C1"/>
    <w:rsid w:val="5A3287BF"/>
    <w:rsid w:val="5A3B134E"/>
    <w:rsid w:val="5A489B3F"/>
    <w:rsid w:val="5A647E6C"/>
    <w:rsid w:val="5A75CCF8"/>
    <w:rsid w:val="5A851BA2"/>
    <w:rsid w:val="5A9F914A"/>
    <w:rsid w:val="5AA31CCF"/>
    <w:rsid w:val="5AA72A66"/>
    <w:rsid w:val="5ABC2E08"/>
    <w:rsid w:val="5AC8E4B5"/>
    <w:rsid w:val="5ACABCA1"/>
    <w:rsid w:val="5AE53BBC"/>
    <w:rsid w:val="5B0C031A"/>
    <w:rsid w:val="5B36E81F"/>
    <w:rsid w:val="5B60E2CF"/>
    <w:rsid w:val="5BB8D314"/>
    <w:rsid w:val="5BD64B2D"/>
    <w:rsid w:val="5BDC939E"/>
    <w:rsid w:val="5BE46BA0"/>
    <w:rsid w:val="5BFA667B"/>
    <w:rsid w:val="5C392BB4"/>
    <w:rsid w:val="5C476301"/>
    <w:rsid w:val="5C522E5A"/>
    <w:rsid w:val="5C794B38"/>
    <w:rsid w:val="5C87A4B6"/>
    <w:rsid w:val="5C969673"/>
    <w:rsid w:val="5CA2B053"/>
    <w:rsid w:val="5CA437E2"/>
    <w:rsid w:val="5CAD84C4"/>
    <w:rsid w:val="5CB3CBA2"/>
    <w:rsid w:val="5CB4A276"/>
    <w:rsid w:val="5CC016EE"/>
    <w:rsid w:val="5CDD01F7"/>
    <w:rsid w:val="5CE4AC65"/>
    <w:rsid w:val="5D0022FB"/>
    <w:rsid w:val="5D1CB62B"/>
    <w:rsid w:val="5D2197A1"/>
    <w:rsid w:val="5D234C87"/>
    <w:rsid w:val="5DA6DF03"/>
    <w:rsid w:val="5DC159BC"/>
    <w:rsid w:val="5DD4FC15"/>
    <w:rsid w:val="5DFF8796"/>
    <w:rsid w:val="5E071E6B"/>
    <w:rsid w:val="5E1DD76B"/>
    <w:rsid w:val="5E1F8FC5"/>
    <w:rsid w:val="5E20C75D"/>
    <w:rsid w:val="5E376BE9"/>
    <w:rsid w:val="5E4AE102"/>
    <w:rsid w:val="5E551E53"/>
    <w:rsid w:val="5E875695"/>
    <w:rsid w:val="5E885075"/>
    <w:rsid w:val="5EA25F6D"/>
    <w:rsid w:val="5EB92260"/>
    <w:rsid w:val="5EE749D0"/>
    <w:rsid w:val="5EFAB526"/>
    <w:rsid w:val="5F009F63"/>
    <w:rsid w:val="5F1178E7"/>
    <w:rsid w:val="5F4CE3AA"/>
    <w:rsid w:val="5F645B54"/>
    <w:rsid w:val="5F70CC76"/>
    <w:rsid w:val="5F807E4E"/>
    <w:rsid w:val="5FC4E33F"/>
    <w:rsid w:val="5FCC7AE4"/>
    <w:rsid w:val="5FE309D3"/>
    <w:rsid w:val="5FE9D6D8"/>
    <w:rsid w:val="5FFDC861"/>
    <w:rsid w:val="600FFA13"/>
    <w:rsid w:val="6034C876"/>
    <w:rsid w:val="607A3CFC"/>
    <w:rsid w:val="6081914E"/>
    <w:rsid w:val="609A1878"/>
    <w:rsid w:val="60BBA5F0"/>
    <w:rsid w:val="60C66429"/>
    <w:rsid w:val="60E3D8CD"/>
    <w:rsid w:val="60E78BE0"/>
    <w:rsid w:val="60ECAB60"/>
    <w:rsid w:val="60FADC80"/>
    <w:rsid w:val="6109843A"/>
    <w:rsid w:val="610E5CF1"/>
    <w:rsid w:val="61282219"/>
    <w:rsid w:val="612889FA"/>
    <w:rsid w:val="61352F99"/>
    <w:rsid w:val="615B15D9"/>
    <w:rsid w:val="6165CBEB"/>
    <w:rsid w:val="6169087E"/>
    <w:rsid w:val="616F3242"/>
    <w:rsid w:val="618281C4"/>
    <w:rsid w:val="6185A739"/>
    <w:rsid w:val="618C68A0"/>
    <w:rsid w:val="6192062E"/>
    <w:rsid w:val="6192CF61"/>
    <w:rsid w:val="61C02EC4"/>
    <w:rsid w:val="61C1F8B0"/>
    <w:rsid w:val="61C7B61C"/>
    <w:rsid w:val="61F0C322"/>
    <w:rsid w:val="61F9BA1C"/>
    <w:rsid w:val="61FDAE56"/>
    <w:rsid w:val="620BAD5E"/>
    <w:rsid w:val="621CA86B"/>
    <w:rsid w:val="624C2D1E"/>
    <w:rsid w:val="6288497C"/>
    <w:rsid w:val="62A6C95F"/>
    <w:rsid w:val="62BF2A01"/>
    <w:rsid w:val="62C55733"/>
    <w:rsid w:val="62CEE9EB"/>
    <w:rsid w:val="62CFC8B5"/>
    <w:rsid w:val="62D3F69A"/>
    <w:rsid w:val="62DD8074"/>
    <w:rsid w:val="62F3888B"/>
    <w:rsid w:val="63159E64"/>
    <w:rsid w:val="632D2EF5"/>
    <w:rsid w:val="6332D904"/>
    <w:rsid w:val="6367BAA5"/>
    <w:rsid w:val="638312A6"/>
    <w:rsid w:val="63E11D2C"/>
    <w:rsid w:val="641C9FDF"/>
    <w:rsid w:val="6422E637"/>
    <w:rsid w:val="6445E75B"/>
    <w:rsid w:val="644BFBFC"/>
    <w:rsid w:val="646FC6FB"/>
    <w:rsid w:val="64B5ACB4"/>
    <w:rsid w:val="64E85A3F"/>
    <w:rsid w:val="650955D3"/>
    <w:rsid w:val="6535CBDB"/>
    <w:rsid w:val="653EBE27"/>
    <w:rsid w:val="654C3F9D"/>
    <w:rsid w:val="6551991E"/>
    <w:rsid w:val="6556B88A"/>
    <w:rsid w:val="655B3146"/>
    <w:rsid w:val="6578744F"/>
    <w:rsid w:val="65933B6C"/>
    <w:rsid w:val="65A03473"/>
    <w:rsid w:val="65C1DA01"/>
    <w:rsid w:val="65CE280E"/>
    <w:rsid w:val="65D7CE08"/>
    <w:rsid w:val="65D95E91"/>
    <w:rsid w:val="660A997B"/>
    <w:rsid w:val="66400413"/>
    <w:rsid w:val="6654A885"/>
    <w:rsid w:val="667321B3"/>
    <w:rsid w:val="667AA4BC"/>
    <w:rsid w:val="6689CBCB"/>
    <w:rsid w:val="669886CE"/>
    <w:rsid w:val="66AFA02F"/>
    <w:rsid w:val="66D19C3C"/>
    <w:rsid w:val="66DA8E88"/>
    <w:rsid w:val="66F4C63A"/>
    <w:rsid w:val="671EBEF0"/>
    <w:rsid w:val="6735CD5F"/>
    <w:rsid w:val="673F7E4C"/>
    <w:rsid w:val="67446CA9"/>
    <w:rsid w:val="6776B49C"/>
    <w:rsid w:val="6792520E"/>
    <w:rsid w:val="6793D974"/>
    <w:rsid w:val="679F3AEE"/>
    <w:rsid w:val="67D37871"/>
    <w:rsid w:val="67D3B175"/>
    <w:rsid w:val="67EC5917"/>
    <w:rsid w:val="67EE1035"/>
    <w:rsid w:val="6817BF64"/>
    <w:rsid w:val="681836F6"/>
    <w:rsid w:val="6838E80E"/>
    <w:rsid w:val="6894C844"/>
    <w:rsid w:val="68977D00"/>
    <w:rsid w:val="68A52A5D"/>
    <w:rsid w:val="68CD7D6A"/>
    <w:rsid w:val="68CE40C5"/>
    <w:rsid w:val="68E8ABB0"/>
    <w:rsid w:val="68F279DF"/>
    <w:rsid w:val="69081F5A"/>
    <w:rsid w:val="691B4624"/>
    <w:rsid w:val="692F9F1B"/>
    <w:rsid w:val="694D0AFF"/>
    <w:rsid w:val="695D6768"/>
    <w:rsid w:val="6981B798"/>
    <w:rsid w:val="6984C3FB"/>
    <w:rsid w:val="698807CB"/>
    <w:rsid w:val="69CE02DE"/>
    <w:rsid w:val="69F91E17"/>
    <w:rsid w:val="6A02E5A4"/>
    <w:rsid w:val="6A0BA620"/>
    <w:rsid w:val="6A2F911F"/>
    <w:rsid w:val="6A30851D"/>
    <w:rsid w:val="6A6A1126"/>
    <w:rsid w:val="6A79BC38"/>
    <w:rsid w:val="6A877597"/>
    <w:rsid w:val="6A9F9618"/>
    <w:rsid w:val="6ABB5F3B"/>
    <w:rsid w:val="6ABEF5EB"/>
    <w:rsid w:val="6AC0B71F"/>
    <w:rsid w:val="6AE23774"/>
    <w:rsid w:val="6AE95BC5"/>
    <w:rsid w:val="6AF59FE8"/>
    <w:rsid w:val="6AFDB2A7"/>
    <w:rsid w:val="6B03022A"/>
    <w:rsid w:val="6B12363E"/>
    <w:rsid w:val="6B4108A1"/>
    <w:rsid w:val="6B6D87D3"/>
    <w:rsid w:val="6B6DDE74"/>
    <w:rsid w:val="6BA377D7"/>
    <w:rsid w:val="6BC7F156"/>
    <w:rsid w:val="6BD44684"/>
    <w:rsid w:val="6C2D85F5"/>
    <w:rsid w:val="6C6F4524"/>
    <w:rsid w:val="6C82CAF1"/>
    <w:rsid w:val="6CA69A77"/>
    <w:rsid w:val="6CAE92DD"/>
    <w:rsid w:val="6CF096DE"/>
    <w:rsid w:val="6D2E509E"/>
    <w:rsid w:val="6D4AA82E"/>
    <w:rsid w:val="6D5D7119"/>
    <w:rsid w:val="6D60E1BB"/>
    <w:rsid w:val="6D6217E1"/>
    <w:rsid w:val="6D6A0998"/>
    <w:rsid w:val="6D6A8C68"/>
    <w:rsid w:val="6D6FBB72"/>
    <w:rsid w:val="6DC0DD6E"/>
    <w:rsid w:val="6DC41002"/>
    <w:rsid w:val="6DCE4764"/>
    <w:rsid w:val="6DCEF0F6"/>
    <w:rsid w:val="6DFA7775"/>
    <w:rsid w:val="6E163E1F"/>
    <w:rsid w:val="6E2C6693"/>
    <w:rsid w:val="6E4A0503"/>
    <w:rsid w:val="6E6E501D"/>
    <w:rsid w:val="6E74B39C"/>
    <w:rsid w:val="6E783935"/>
    <w:rsid w:val="6E94C1AE"/>
    <w:rsid w:val="6EA06650"/>
    <w:rsid w:val="6EAB7C87"/>
    <w:rsid w:val="6EB3AD64"/>
    <w:rsid w:val="6EBE6A42"/>
    <w:rsid w:val="6EC4E651"/>
    <w:rsid w:val="6EC8B56B"/>
    <w:rsid w:val="6EE4984E"/>
    <w:rsid w:val="6EE8DECF"/>
    <w:rsid w:val="6EF045F6"/>
    <w:rsid w:val="6EF13955"/>
    <w:rsid w:val="6F079B22"/>
    <w:rsid w:val="6F267833"/>
    <w:rsid w:val="6F3B8B28"/>
    <w:rsid w:val="6F3DD604"/>
    <w:rsid w:val="6F4CF15F"/>
    <w:rsid w:val="6F53EBE0"/>
    <w:rsid w:val="6F8A87A8"/>
    <w:rsid w:val="6F9F8406"/>
    <w:rsid w:val="6FAB3091"/>
    <w:rsid w:val="6FC38E5D"/>
    <w:rsid w:val="6FDB1302"/>
    <w:rsid w:val="6FEB783B"/>
    <w:rsid w:val="6FF0E69C"/>
    <w:rsid w:val="6FF1989F"/>
    <w:rsid w:val="6FF63B26"/>
    <w:rsid w:val="6FFE42B4"/>
    <w:rsid w:val="7000FEE9"/>
    <w:rsid w:val="701CFF28"/>
    <w:rsid w:val="70394819"/>
    <w:rsid w:val="70572A08"/>
    <w:rsid w:val="708E676E"/>
    <w:rsid w:val="708EE65A"/>
    <w:rsid w:val="70B38BB7"/>
    <w:rsid w:val="70DA7EF6"/>
    <w:rsid w:val="70E8C1C0"/>
    <w:rsid w:val="711495AB"/>
    <w:rsid w:val="71158C53"/>
    <w:rsid w:val="7116BD47"/>
    <w:rsid w:val="71470A01"/>
    <w:rsid w:val="714967F1"/>
    <w:rsid w:val="7159B364"/>
    <w:rsid w:val="717DB62E"/>
    <w:rsid w:val="717F474C"/>
    <w:rsid w:val="718798E5"/>
    <w:rsid w:val="7191EAFE"/>
    <w:rsid w:val="71AD3475"/>
    <w:rsid w:val="71C14340"/>
    <w:rsid w:val="71F5CB30"/>
    <w:rsid w:val="72043E57"/>
    <w:rsid w:val="720FDDFA"/>
    <w:rsid w:val="727576C6"/>
    <w:rsid w:val="72976228"/>
    <w:rsid w:val="729D393D"/>
    <w:rsid w:val="72C22461"/>
    <w:rsid w:val="72C32CF6"/>
    <w:rsid w:val="72DCA452"/>
    <w:rsid w:val="72E01B57"/>
    <w:rsid w:val="72E7934A"/>
    <w:rsid w:val="72ED4959"/>
    <w:rsid w:val="7313ECB4"/>
    <w:rsid w:val="7319FDEC"/>
    <w:rsid w:val="732571BA"/>
    <w:rsid w:val="734A2F1D"/>
    <w:rsid w:val="734E5E11"/>
    <w:rsid w:val="7358EDCE"/>
    <w:rsid w:val="736A0307"/>
    <w:rsid w:val="7385CBF5"/>
    <w:rsid w:val="739170BE"/>
    <w:rsid w:val="73FFDD59"/>
    <w:rsid w:val="7401F31A"/>
    <w:rsid w:val="740E7A08"/>
    <w:rsid w:val="742389B0"/>
    <w:rsid w:val="742E7D9C"/>
    <w:rsid w:val="743633B1"/>
    <w:rsid w:val="7449DE8F"/>
    <w:rsid w:val="744C6CAB"/>
    <w:rsid w:val="745176CC"/>
    <w:rsid w:val="74537C85"/>
    <w:rsid w:val="746E70E3"/>
    <w:rsid w:val="748516AD"/>
    <w:rsid w:val="74A817F6"/>
    <w:rsid w:val="74AC64C2"/>
    <w:rsid w:val="74ADAD5F"/>
    <w:rsid w:val="74AF63D8"/>
    <w:rsid w:val="74CD57E8"/>
    <w:rsid w:val="74CF99A8"/>
    <w:rsid w:val="74D2C195"/>
    <w:rsid w:val="750252D5"/>
    <w:rsid w:val="7503933D"/>
    <w:rsid w:val="750AAE05"/>
    <w:rsid w:val="752E1E05"/>
    <w:rsid w:val="7533E5E4"/>
    <w:rsid w:val="754EE901"/>
    <w:rsid w:val="7553FA5F"/>
    <w:rsid w:val="757127D5"/>
    <w:rsid w:val="7593A13B"/>
    <w:rsid w:val="75A3C86D"/>
    <w:rsid w:val="75B45935"/>
    <w:rsid w:val="75B82D32"/>
    <w:rsid w:val="75B9C722"/>
    <w:rsid w:val="75BC32E3"/>
    <w:rsid w:val="75CBEF53"/>
    <w:rsid w:val="75D2B9FE"/>
    <w:rsid w:val="75E0AC36"/>
    <w:rsid w:val="75E4C0D3"/>
    <w:rsid w:val="75FF5595"/>
    <w:rsid w:val="76047AF8"/>
    <w:rsid w:val="7608E3E9"/>
    <w:rsid w:val="762ABDCC"/>
    <w:rsid w:val="762CE4E0"/>
    <w:rsid w:val="7631BEC8"/>
    <w:rsid w:val="76381CF8"/>
    <w:rsid w:val="76439664"/>
    <w:rsid w:val="76457EA2"/>
    <w:rsid w:val="764CE3A4"/>
    <w:rsid w:val="764EEF42"/>
    <w:rsid w:val="767178CB"/>
    <w:rsid w:val="7673EFA1"/>
    <w:rsid w:val="76890315"/>
    <w:rsid w:val="7689E272"/>
    <w:rsid w:val="76ABBB63"/>
    <w:rsid w:val="76ACA414"/>
    <w:rsid w:val="76B1BFF4"/>
    <w:rsid w:val="76BCBB89"/>
    <w:rsid w:val="76BCE338"/>
    <w:rsid w:val="76C3951C"/>
    <w:rsid w:val="76C40DAC"/>
    <w:rsid w:val="76C9C32D"/>
    <w:rsid w:val="76F02191"/>
    <w:rsid w:val="76F915A4"/>
    <w:rsid w:val="772F719C"/>
    <w:rsid w:val="77418FF8"/>
    <w:rsid w:val="774D5882"/>
    <w:rsid w:val="777D8670"/>
    <w:rsid w:val="7782EA3A"/>
    <w:rsid w:val="7797BF3E"/>
    <w:rsid w:val="779950A9"/>
    <w:rsid w:val="77A95AC2"/>
    <w:rsid w:val="77AE7D2E"/>
    <w:rsid w:val="77D05602"/>
    <w:rsid w:val="77D980C0"/>
    <w:rsid w:val="77DD834D"/>
    <w:rsid w:val="77E2EE29"/>
    <w:rsid w:val="77E8B538"/>
    <w:rsid w:val="780C9006"/>
    <w:rsid w:val="7828FB6E"/>
    <w:rsid w:val="782D153B"/>
    <w:rsid w:val="782D1D5F"/>
    <w:rsid w:val="78404D99"/>
    <w:rsid w:val="7857224C"/>
    <w:rsid w:val="78793AF1"/>
    <w:rsid w:val="7882B6BE"/>
    <w:rsid w:val="78BFE310"/>
    <w:rsid w:val="78DD589A"/>
    <w:rsid w:val="78E4B53C"/>
    <w:rsid w:val="78F26930"/>
    <w:rsid w:val="793F4731"/>
    <w:rsid w:val="7949CF8C"/>
    <w:rsid w:val="795B7EDF"/>
    <w:rsid w:val="79848599"/>
    <w:rsid w:val="79E817C7"/>
    <w:rsid w:val="79EDA937"/>
    <w:rsid w:val="7A1A3772"/>
    <w:rsid w:val="7A2274F2"/>
    <w:rsid w:val="7A2FC3FB"/>
    <w:rsid w:val="7A2FC899"/>
    <w:rsid w:val="7A6B39B1"/>
    <w:rsid w:val="7A74710B"/>
    <w:rsid w:val="7AA68E4A"/>
    <w:rsid w:val="7AABD886"/>
    <w:rsid w:val="7AB97016"/>
    <w:rsid w:val="7AD2C6B8"/>
    <w:rsid w:val="7B4443EC"/>
    <w:rsid w:val="7B49D7BE"/>
    <w:rsid w:val="7B7B7973"/>
    <w:rsid w:val="7BB62945"/>
    <w:rsid w:val="7BCF11A8"/>
    <w:rsid w:val="7BD18BD6"/>
    <w:rsid w:val="7BD6D6F7"/>
    <w:rsid w:val="7BDA7230"/>
    <w:rsid w:val="7BDBB564"/>
    <w:rsid w:val="7BE84DD6"/>
    <w:rsid w:val="7C034642"/>
    <w:rsid w:val="7C07B2B4"/>
    <w:rsid w:val="7C340A8C"/>
    <w:rsid w:val="7C3A789C"/>
    <w:rsid w:val="7C451E1F"/>
    <w:rsid w:val="7C520C12"/>
    <w:rsid w:val="7CA60B25"/>
    <w:rsid w:val="7CA7A590"/>
    <w:rsid w:val="7CD42471"/>
    <w:rsid w:val="7D02FD51"/>
    <w:rsid w:val="7D060EFD"/>
    <w:rsid w:val="7D0EA522"/>
    <w:rsid w:val="7D39DAFF"/>
    <w:rsid w:val="7D5D5988"/>
    <w:rsid w:val="7D71391C"/>
    <w:rsid w:val="7D77487C"/>
    <w:rsid w:val="7D904ECB"/>
    <w:rsid w:val="7D99C25A"/>
    <w:rsid w:val="7DAE8536"/>
    <w:rsid w:val="7DB0E98A"/>
    <w:rsid w:val="7DB37755"/>
    <w:rsid w:val="7DD70138"/>
    <w:rsid w:val="7DF25C50"/>
    <w:rsid w:val="7E1D4DE0"/>
    <w:rsid w:val="7E324459"/>
    <w:rsid w:val="7E3C4D4E"/>
    <w:rsid w:val="7E3D0A01"/>
    <w:rsid w:val="7E40780C"/>
    <w:rsid w:val="7E5298B4"/>
    <w:rsid w:val="7E602CBA"/>
    <w:rsid w:val="7E714766"/>
    <w:rsid w:val="7E7AFB69"/>
    <w:rsid w:val="7E7F038B"/>
    <w:rsid w:val="7EC2023C"/>
    <w:rsid w:val="7ED379B3"/>
    <w:rsid w:val="7ED7D0F1"/>
    <w:rsid w:val="7EDDC887"/>
    <w:rsid w:val="7EF5D46E"/>
    <w:rsid w:val="7F10F17B"/>
    <w:rsid w:val="7F296010"/>
    <w:rsid w:val="7F3E9924"/>
    <w:rsid w:val="7F4C9A1E"/>
    <w:rsid w:val="7F56B925"/>
    <w:rsid w:val="7F6E633D"/>
    <w:rsid w:val="7F813230"/>
    <w:rsid w:val="7F94D737"/>
    <w:rsid w:val="7F97A96E"/>
    <w:rsid w:val="7FA98A7A"/>
    <w:rsid w:val="7FAB7387"/>
    <w:rsid w:val="7FCB46E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F95CD9D"/>
  <w15:docId w15:val="{0F1ED403-6C1B-478A-B2FB-DABD00E73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color w:val="000000"/>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keepLines/>
      <w:spacing w:before="480" w:after="120"/>
      <w:contextualSpacing/>
      <w:outlineLvl w:val="0"/>
    </w:pPr>
    <w:rPr>
      <w:b/>
      <w:sz w:val="48"/>
      <w:szCs w:val="48"/>
    </w:rPr>
  </w:style>
  <w:style w:type="paragraph" w:styleId="Heading2">
    <w:name w:val="heading 2"/>
    <w:basedOn w:val="Normal"/>
    <w:next w:val="Normal"/>
    <w:pPr>
      <w:keepNext/>
      <w:keepLines/>
      <w:spacing w:before="360" w:after="80"/>
      <w:contextualSpacing/>
      <w:outlineLvl w:val="1"/>
    </w:pPr>
    <w:rPr>
      <w:b/>
      <w:sz w:val="36"/>
      <w:szCs w:val="36"/>
    </w:rPr>
  </w:style>
  <w:style w:type="paragraph" w:styleId="Heading3">
    <w:name w:val="heading 3"/>
    <w:basedOn w:val="Normal"/>
    <w:next w:val="Normal"/>
    <w:pPr>
      <w:keepNext/>
      <w:keepLines/>
      <w:spacing w:before="280" w:after="80"/>
      <w:contextualSpacing/>
      <w:outlineLvl w:val="2"/>
    </w:pPr>
    <w:rPr>
      <w:b/>
      <w:sz w:val="28"/>
      <w:szCs w:val="28"/>
    </w:rPr>
  </w:style>
  <w:style w:type="paragraph" w:styleId="Heading4">
    <w:name w:val="heading 4"/>
    <w:basedOn w:val="Normal"/>
    <w:next w:val="Normal"/>
    <w:pPr>
      <w:keepNext/>
      <w:keepLines/>
      <w:spacing w:before="240" w:after="40"/>
      <w:contextualSpacing/>
      <w:outlineLvl w:val="3"/>
    </w:pPr>
    <w:rPr>
      <w:b/>
      <w:sz w:val="24"/>
      <w:szCs w:val="24"/>
    </w:rPr>
  </w:style>
  <w:style w:type="paragraph" w:styleId="Heading5">
    <w:name w:val="heading 5"/>
    <w:basedOn w:val="Normal"/>
    <w:next w:val="Normal"/>
    <w:pPr>
      <w:keepNext/>
      <w:keepLines/>
      <w:spacing w:before="220" w:after="40"/>
      <w:contextualSpacing/>
      <w:outlineLvl w:val="4"/>
    </w:pPr>
    <w:rPr>
      <w:b/>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contextualSpacing/>
    </w:pPr>
    <w:rPr>
      <w:b/>
      <w:sz w:val="72"/>
      <w:szCs w:val="7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paragraph" w:styleId="CommentText">
    <w:name w:val="annotation text"/>
    <w:basedOn w:val="Normal"/>
    <w:link w:val="CommentTextChar"/>
    <w:uiPriority w:val="99"/>
    <w:unhideWhenUsed/>
    <w:pPr>
      <w:spacing w:line="240" w:lineRule="auto"/>
    </w:pPr>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2607E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07E8"/>
    <w:rPr>
      <w:rFonts w:ascii="Tahoma" w:hAnsi="Tahoma" w:cs="Tahoma"/>
      <w:sz w:val="16"/>
      <w:szCs w:val="16"/>
    </w:rPr>
  </w:style>
  <w:style w:type="paragraph" w:styleId="CommentSubject">
    <w:name w:val="annotation subject"/>
    <w:basedOn w:val="CommentText"/>
    <w:next w:val="CommentText"/>
    <w:link w:val="CommentSubjectChar"/>
    <w:uiPriority w:val="99"/>
    <w:semiHidden/>
    <w:unhideWhenUsed/>
    <w:rsid w:val="006A7817"/>
    <w:rPr>
      <w:b/>
      <w:bCs/>
    </w:rPr>
  </w:style>
  <w:style w:type="character" w:customStyle="1" w:styleId="CommentSubjectChar">
    <w:name w:val="Comment Subject Char"/>
    <w:basedOn w:val="CommentTextChar"/>
    <w:link w:val="CommentSubject"/>
    <w:uiPriority w:val="99"/>
    <w:semiHidden/>
    <w:rsid w:val="006A7817"/>
    <w:rPr>
      <w:b/>
      <w:bCs/>
      <w:sz w:val="20"/>
      <w:szCs w:val="20"/>
    </w:rPr>
  </w:style>
  <w:style w:type="paragraph" w:styleId="Header">
    <w:name w:val="header"/>
    <w:basedOn w:val="Normal"/>
    <w:link w:val="HeaderChar"/>
    <w:uiPriority w:val="99"/>
    <w:unhideWhenUsed/>
    <w:rsid w:val="00C622A6"/>
    <w:pPr>
      <w:tabs>
        <w:tab w:val="center" w:pos="4680"/>
        <w:tab w:val="right" w:pos="9360"/>
      </w:tabs>
      <w:spacing w:after="0" w:line="240" w:lineRule="auto"/>
    </w:pPr>
  </w:style>
  <w:style w:type="character" w:customStyle="1" w:styleId="HeaderChar">
    <w:name w:val="Header Char"/>
    <w:basedOn w:val="DefaultParagraphFont"/>
    <w:link w:val="Header"/>
    <w:uiPriority w:val="99"/>
    <w:rsid w:val="00C622A6"/>
  </w:style>
  <w:style w:type="paragraph" w:styleId="Footer">
    <w:name w:val="footer"/>
    <w:basedOn w:val="Normal"/>
    <w:link w:val="FooterChar"/>
    <w:uiPriority w:val="99"/>
    <w:unhideWhenUsed/>
    <w:rsid w:val="00C622A6"/>
    <w:pPr>
      <w:tabs>
        <w:tab w:val="center" w:pos="4680"/>
        <w:tab w:val="right" w:pos="9360"/>
      </w:tabs>
      <w:spacing w:after="0" w:line="240" w:lineRule="auto"/>
    </w:pPr>
  </w:style>
  <w:style w:type="character" w:customStyle="1" w:styleId="FooterChar">
    <w:name w:val="Footer Char"/>
    <w:basedOn w:val="DefaultParagraphFont"/>
    <w:link w:val="Footer"/>
    <w:uiPriority w:val="99"/>
    <w:rsid w:val="00C622A6"/>
  </w:style>
  <w:style w:type="paragraph" w:styleId="ListParagraph">
    <w:name w:val="List Paragraph"/>
    <w:aliases w:val="Dot pt,F5 List Paragraph,List Paragraph Char Char Char,Indicator Text,Numbered Para 1,Bullet 1,Bullet Points,List Paragraph2,MAIN CONTENT,Normal numbered,List Paragraph1,Issue Action POC,3,POCG Table Text,Colorful List - Accent 11,Bullet"/>
    <w:basedOn w:val="Normal"/>
    <w:link w:val="ListParagraphChar"/>
    <w:uiPriority w:val="34"/>
    <w:qFormat/>
    <w:rsid w:val="0026400A"/>
    <w:pPr>
      <w:ind w:left="720"/>
      <w:contextualSpacing/>
    </w:pPr>
  </w:style>
  <w:style w:type="paragraph" w:styleId="NoSpacing">
    <w:name w:val="No Spacing"/>
    <w:link w:val="NoSpacingChar"/>
    <w:uiPriority w:val="1"/>
    <w:qFormat/>
    <w:rsid w:val="00397E5E"/>
    <w:pPr>
      <w:spacing w:after="0" w:line="240" w:lineRule="auto"/>
    </w:pPr>
  </w:style>
  <w:style w:type="character" w:styleId="Hyperlink">
    <w:name w:val="Hyperlink"/>
    <w:basedOn w:val="DefaultParagraphFont"/>
    <w:uiPriority w:val="99"/>
    <w:unhideWhenUsed/>
    <w:rsid w:val="005F447C"/>
    <w:rPr>
      <w:color w:val="0000FF" w:themeColor="hyperlink"/>
      <w:u w:val="single"/>
    </w:rPr>
  </w:style>
  <w:style w:type="character" w:styleId="FollowedHyperlink">
    <w:name w:val="FollowedHyperlink"/>
    <w:basedOn w:val="DefaultParagraphFont"/>
    <w:uiPriority w:val="99"/>
    <w:semiHidden/>
    <w:unhideWhenUsed/>
    <w:rsid w:val="005F447C"/>
    <w:rPr>
      <w:color w:val="800080" w:themeColor="followedHyperlink"/>
      <w:u w:val="single"/>
    </w:rPr>
  </w:style>
  <w:style w:type="paragraph" w:customStyle="1" w:styleId="Default">
    <w:name w:val="Default"/>
    <w:rsid w:val="007E33F8"/>
    <w:pPr>
      <w:autoSpaceDE w:val="0"/>
      <w:autoSpaceDN w:val="0"/>
      <w:adjustRightInd w:val="0"/>
      <w:spacing w:after="0" w:line="240" w:lineRule="auto"/>
    </w:pPr>
    <w:rPr>
      <w:rFonts w:ascii="Times New Roman" w:hAnsi="Times New Roman" w:cs="Times New Roman"/>
      <w:sz w:val="24"/>
      <w:szCs w:val="24"/>
    </w:rPr>
  </w:style>
  <w:style w:type="character" w:customStyle="1" w:styleId="NoSpacingChar">
    <w:name w:val="No Spacing Char"/>
    <w:basedOn w:val="DefaultParagraphFont"/>
    <w:link w:val="NoSpacing"/>
    <w:uiPriority w:val="1"/>
    <w:locked/>
    <w:rsid w:val="0030529F"/>
  </w:style>
  <w:style w:type="character" w:customStyle="1" w:styleId="ListParagraphChar">
    <w:name w:val="List Paragraph Char"/>
    <w:aliases w:val="Dot pt Char,F5 List Paragraph Char,List Paragraph Char Char Char Char,Indicator Text Char,Numbered Para 1 Char,Bullet 1 Char,Bullet Points Char,List Paragraph2 Char,MAIN CONTENT Char,Normal numbered Char,List Paragraph1 Char,3 Char"/>
    <w:basedOn w:val="DefaultParagraphFont"/>
    <w:link w:val="ListParagraph"/>
    <w:uiPriority w:val="34"/>
    <w:locked/>
    <w:rsid w:val="006448FC"/>
  </w:style>
  <w:style w:type="paragraph" w:styleId="FootnoteText">
    <w:name w:val="footnote text"/>
    <w:basedOn w:val="Normal"/>
    <w:link w:val="FootnoteTextChar"/>
    <w:uiPriority w:val="99"/>
    <w:semiHidden/>
    <w:unhideWhenUsed/>
    <w:rsid w:val="006448FC"/>
    <w:pPr>
      <w:spacing w:after="0" w:line="240" w:lineRule="auto"/>
    </w:pPr>
    <w:rPr>
      <w:rFonts w:eastAsiaTheme="minorHAnsi" w:cs="Times New Roman"/>
      <w:color w:val="auto"/>
      <w:sz w:val="20"/>
      <w:szCs w:val="20"/>
    </w:rPr>
  </w:style>
  <w:style w:type="character" w:customStyle="1" w:styleId="FootnoteTextChar">
    <w:name w:val="Footnote Text Char"/>
    <w:basedOn w:val="DefaultParagraphFont"/>
    <w:link w:val="FootnoteText"/>
    <w:uiPriority w:val="99"/>
    <w:semiHidden/>
    <w:rsid w:val="006448FC"/>
    <w:rPr>
      <w:rFonts w:eastAsiaTheme="minorHAnsi" w:cs="Times New Roman"/>
      <w:color w:val="auto"/>
      <w:sz w:val="20"/>
      <w:szCs w:val="20"/>
    </w:rPr>
  </w:style>
  <w:style w:type="character" w:styleId="FootnoteReference">
    <w:name w:val="footnote reference"/>
    <w:basedOn w:val="DefaultParagraphFont"/>
    <w:uiPriority w:val="99"/>
    <w:semiHidden/>
    <w:unhideWhenUsed/>
    <w:rsid w:val="006448FC"/>
    <w:rPr>
      <w:vertAlign w:val="superscript"/>
    </w:rPr>
  </w:style>
  <w:style w:type="paragraph" w:styleId="NormalWeb">
    <w:name w:val="Normal (Web)"/>
    <w:basedOn w:val="Normal"/>
    <w:uiPriority w:val="99"/>
    <w:unhideWhenUsed/>
    <w:rsid w:val="00B27A20"/>
    <w:pPr>
      <w:spacing w:before="100" w:beforeAutospacing="1" w:after="100" w:afterAutospacing="1" w:line="240" w:lineRule="auto"/>
      <w:ind w:firstLine="480"/>
    </w:pPr>
    <w:rPr>
      <w:rFonts w:ascii="Times New Roman" w:eastAsia="Times New Roman" w:hAnsi="Times New Roman" w:cs="Times New Roman"/>
      <w:color w:val="auto"/>
      <w:sz w:val="24"/>
      <w:szCs w:val="24"/>
    </w:rPr>
  </w:style>
  <w:style w:type="paragraph" w:styleId="Revision">
    <w:name w:val="Revision"/>
    <w:hidden/>
    <w:uiPriority w:val="99"/>
    <w:semiHidden/>
    <w:rsid w:val="00473E00"/>
    <w:pPr>
      <w:spacing w:after="0" w:line="240" w:lineRule="auto"/>
    </w:pPr>
  </w:style>
  <w:style w:type="character" w:styleId="UnresolvedMention">
    <w:name w:val="Unresolved Mention"/>
    <w:basedOn w:val="DefaultParagraphFont"/>
    <w:uiPriority w:val="99"/>
    <w:semiHidden/>
    <w:unhideWhenUsed/>
    <w:rsid w:val="00E63800"/>
    <w:rPr>
      <w:color w:val="605E5C"/>
      <w:shd w:val="clear" w:color="auto" w:fill="E1DFDD"/>
    </w:rPr>
  </w:style>
  <w:style w:type="paragraph" w:styleId="BodyText">
    <w:name w:val="Body Text"/>
    <w:basedOn w:val="Normal"/>
    <w:link w:val="BodyTextChar"/>
    <w:rsid w:val="00176808"/>
    <w:pPr>
      <w:spacing w:after="0" w:line="240" w:lineRule="auto"/>
    </w:pPr>
    <w:rPr>
      <w:rFonts w:ascii="Times New Roman" w:eastAsia="Malgun Gothic" w:hAnsi="Times New Roman" w:cs="Times New Roman"/>
      <w:b/>
      <w:bCs/>
      <w:color w:val="auto"/>
      <w:sz w:val="24"/>
      <w:szCs w:val="24"/>
    </w:rPr>
  </w:style>
  <w:style w:type="character" w:customStyle="1" w:styleId="BodyTextChar">
    <w:name w:val="Body Text Char"/>
    <w:basedOn w:val="DefaultParagraphFont"/>
    <w:link w:val="BodyText"/>
    <w:rsid w:val="00176808"/>
    <w:rPr>
      <w:rFonts w:ascii="Times New Roman" w:eastAsia="Malgun Gothic" w:hAnsi="Times New Roman" w:cs="Times New Roman"/>
      <w:b/>
      <w:bCs/>
      <w:color w:val="auto"/>
      <w:sz w:val="24"/>
      <w:szCs w:val="24"/>
    </w:rPr>
  </w:style>
  <w:style w:type="character" w:customStyle="1" w:styleId="normaltextrun">
    <w:name w:val="normaltextrun"/>
    <w:basedOn w:val="DefaultParagraphFont"/>
    <w:rsid w:val="00B60E01"/>
  </w:style>
  <w:style w:type="character" w:customStyle="1" w:styleId="advancedproofingissue">
    <w:name w:val="advancedproofingissue"/>
    <w:basedOn w:val="DefaultParagraphFont"/>
    <w:rsid w:val="00B60E01"/>
  </w:style>
  <w:style w:type="character" w:styleId="PlaceholderText">
    <w:name w:val="Placeholder Text"/>
    <w:basedOn w:val="DefaultParagraphFont"/>
    <w:uiPriority w:val="99"/>
    <w:semiHidden/>
    <w:rsid w:val="004C7A18"/>
    <w:rPr>
      <w:color w:val="808080"/>
    </w:rPr>
  </w:style>
  <w:style w:type="paragraph" w:customStyle="1" w:styleId="paragraph">
    <w:name w:val="paragraph"/>
    <w:basedOn w:val="Normal"/>
    <w:rsid w:val="00120404"/>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eop">
    <w:name w:val="eop"/>
    <w:basedOn w:val="DefaultParagraphFont"/>
    <w:rsid w:val="00120404"/>
  </w:style>
  <w:style w:type="paragraph" w:customStyle="1" w:styleId="pf0">
    <w:name w:val="pf0"/>
    <w:basedOn w:val="Normal"/>
    <w:rsid w:val="006173BF"/>
    <w:pPr>
      <w:spacing w:before="100" w:beforeAutospacing="1" w:after="100" w:afterAutospacing="1" w:line="240" w:lineRule="auto"/>
    </w:pPr>
    <w:rPr>
      <w:rFonts w:ascii="Times New Roman" w:eastAsia="Times New Roman" w:hAnsi="Times New Roman" w:cs="Times New Roman"/>
      <w:color w:val="auto"/>
      <w:sz w:val="24"/>
      <w:szCs w:val="24"/>
    </w:rPr>
  </w:style>
  <w:style w:type="character" w:customStyle="1" w:styleId="cf01">
    <w:name w:val="cf01"/>
    <w:basedOn w:val="DefaultParagraphFont"/>
    <w:rsid w:val="006173BF"/>
    <w:rPr>
      <w:rFonts w:ascii="Segoe UI" w:hAnsi="Segoe UI" w:cs="Segoe UI" w:hint="default"/>
      <w:sz w:val="18"/>
      <w:szCs w:val="18"/>
    </w:rPr>
  </w:style>
  <w:style w:type="character" w:customStyle="1" w:styleId="cf11">
    <w:name w:val="cf11"/>
    <w:basedOn w:val="DefaultParagraphFont"/>
    <w:rsid w:val="006173BF"/>
    <w:rPr>
      <w:rFonts w:ascii="Segoe UI" w:hAnsi="Segoe UI" w:cs="Segoe UI" w:hint="default"/>
      <w:sz w:val="18"/>
      <w:szCs w:val="18"/>
    </w:rPr>
  </w:style>
  <w:style w:type="character" w:styleId="Mention">
    <w:name w:val="Mention"/>
    <w:basedOn w:val="DefaultParagraphFont"/>
    <w:uiPriority w:val="99"/>
    <w:unhideWhenUsed/>
    <w:rPr>
      <w:color w:val="2B579A"/>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548713">
      <w:bodyDiv w:val="1"/>
      <w:marLeft w:val="0"/>
      <w:marRight w:val="0"/>
      <w:marTop w:val="0"/>
      <w:marBottom w:val="0"/>
      <w:divBdr>
        <w:top w:val="none" w:sz="0" w:space="0" w:color="auto"/>
        <w:left w:val="none" w:sz="0" w:space="0" w:color="auto"/>
        <w:bottom w:val="none" w:sz="0" w:space="0" w:color="auto"/>
        <w:right w:val="none" w:sz="0" w:space="0" w:color="auto"/>
      </w:divBdr>
    </w:div>
    <w:div w:id="127863310">
      <w:bodyDiv w:val="1"/>
      <w:marLeft w:val="0"/>
      <w:marRight w:val="0"/>
      <w:marTop w:val="0"/>
      <w:marBottom w:val="0"/>
      <w:divBdr>
        <w:top w:val="none" w:sz="0" w:space="0" w:color="auto"/>
        <w:left w:val="none" w:sz="0" w:space="0" w:color="auto"/>
        <w:bottom w:val="none" w:sz="0" w:space="0" w:color="auto"/>
        <w:right w:val="none" w:sz="0" w:space="0" w:color="auto"/>
      </w:divBdr>
    </w:div>
    <w:div w:id="155732679">
      <w:bodyDiv w:val="1"/>
      <w:marLeft w:val="0"/>
      <w:marRight w:val="0"/>
      <w:marTop w:val="0"/>
      <w:marBottom w:val="0"/>
      <w:divBdr>
        <w:top w:val="none" w:sz="0" w:space="0" w:color="auto"/>
        <w:left w:val="none" w:sz="0" w:space="0" w:color="auto"/>
        <w:bottom w:val="none" w:sz="0" w:space="0" w:color="auto"/>
        <w:right w:val="none" w:sz="0" w:space="0" w:color="auto"/>
      </w:divBdr>
    </w:div>
    <w:div w:id="186529264">
      <w:bodyDiv w:val="1"/>
      <w:marLeft w:val="0"/>
      <w:marRight w:val="0"/>
      <w:marTop w:val="0"/>
      <w:marBottom w:val="0"/>
      <w:divBdr>
        <w:top w:val="none" w:sz="0" w:space="0" w:color="auto"/>
        <w:left w:val="none" w:sz="0" w:space="0" w:color="auto"/>
        <w:bottom w:val="none" w:sz="0" w:space="0" w:color="auto"/>
        <w:right w:val="none" w:sz="0" w:space="0" w:color="auto"/>
      </w:divBdr>
    </w:div>
    <w:div w:id="336546280">
      <w:bodyDiv w:val="1"/>
      <w:marLeft w:val="0"/>
      <w:marRight w:val="0"/>
      <w:marTop w:val="0"/>
      <w:marBottom w:val="0"/>
      <w:divBdr>
        <w:top w:val="none" w:sz="0" w:space="0" w:color="auto"/>
        <w:left w:val="none" w:sz="0" w:space="0" w:color="auto"/>
        <w:bottom w:val="none" w:sz="0" w:space="0" w:color="auto"/>
        <w:right w:val="none" w:sz="0" w:space="0" w:color="auto"/>
      </w:divBdr>
    </w:div>
    <w:div w:id="461194459">
      <w:bodyDiv w:val="1"/>
      <w:marLeft w:val="0"/>
      <w:marRight w:val="0"/>
      <w:marTop w:val="0"/>
      <w:marBottom w:val="0"/>
      <w:divBdr>
        <w:top w:val="none" w:sz="0" w:space="0" w:color="auto"/>
        <w:left w:val="none" w:sz="0" w:space="0" w:color="auto"/>
        <w:bottom w:val="none" w:sz="0" w:space="0" w:color="auto"/>
        <w:right w:val="none" w:sz="0" w:space="0" w:color="auto"/>
      </w:divBdr>
    </w:div>
    <w:div w:id="514534311">
      <w:bodyDiv w:val="1"/>
      <w:marLeft w:val="0"/>
      <w:marRight w:val="0"/>
      <w:marTop w:val="0"/>
      <w:marBottom w:val="0"/>
      <w:divBdr>
        <w:top w:val="none" w:sz="0" w:space="0" w:color="auto"/>
        <w:left w:val="none" w:sz="0" w:space="0" w:color="auto"/>
        <w:bottom w:val="none" w:sz="0" w:space="0" w:color="auto"/>
        <w:right w:val="none" w:sz="0" w:space="0" w:color="auto"/>
      </w:divBdr>
    </w:div>
    <w:div w:id="568200365">
      <w:bodyDiv w:val="1"/>
      <w:marLeft w:val="0"/>
      <w:marRight w:val="0"/>
      <w:marTop w:val="0"/>
      <w:marBottom w:val="0"/>
      <w:divBdr>
        <w:top w:val="none" w:sz="0" w:space="0" w:color="auto"/>
        <w:left w:val="none" w:sz="0" w:space="0" w:color="auto"/>
        <w:bottom w:val="none" w:sz="0" w:space="0" w:color="auto"/>
        <w:right w:val="none" w:sz="0" w:space="0" w:color="auto"/>
      </w:divBdr>
      <w:divsChild>
        <w:div w:id="575437032">
          <w:marLeft w:val="0"/>
          <w:marRight w:val="0"/>
          <w:marTop w:val="0"/>
          <w:marBottom w:val="0"/>
          <w:divBdr>
            <w:top w:val="none" w:sz="0" w:space="0" w:color="auto"/>
            <w:left w:val="none" w:sz="0" w:space="0" w:color="auto"/>
            <w:bottom w:val="none" w:sz="0" w:space="0" w:color="auto"/>
            <w:right w:val="none" w:sz="0" w:space="0" w:color="auto"/>
          </w:divBdr>
        </w:div>
        <w:div w:id="1976713965">
          <w:marLeft w:val="0"/>
          <w:marRight w:val="0"/>
          <w:marTop w:val="0"/>
          <w:marBottom w:val="0"/>
          <w:divBdr>
            <w:top w:val="none" w:sz="0" w:space="0" w:color="auto"/>
            <w:left w:val="none" w:sz="0" w:space="0" w:color="auto"/>
            <w:bottom w:val="none" w:sz="0" w:space="0" w:color="auto"/>
            <w:right w:val="none" w:sz="0" w:space="0" w:color="auto"/>
          </w:divBdr>
        </w:div>
      </w:divsChild>
    </w:div>
    <w:div w:id="617950564">
      <w:bodyDiv w:val="1"/>
      <w:marLeft w:val="0"/>
      <w:marRight w:val="0"/>
      <w:marTop w:val="0"/>
      <w:marBottom w:val="0"/>
      <w:divBdr>
        <w:top w:val="none" w:sz="0" w:space="0" w:color="auto"/>
        <w:left w:val="none" w:sz="0" w:space="0" w:color="auto"/>
        <w:bottom w:val="none" w:sz="0" w:space="0" w:color="auto"/>
        <w:right w:val="none" w:sz="0" w:space="0" w:color="auto"/>
      </w:divBdr>
    </w:div>
    <w:div w:id="670646732">
      <w:bodyDiv w:val="1"/>
      <w:marLeft w:val="0"/>
      <w:marRight w:val="0"/>
      <w:marTop w:val="0"/>
      <w:marBottom w:val="0"/>
      <w:divBdr>
        <w:top w:val="none" w:sz="0" w:space="0" w:color="auto"/>
        <w:left w:val="none" w:sz="0" w:space="0" w:color="auto"/>
        <w:bottom w:val="none" w:sz="0" w:space="0" w:color="auto"/>
        <w:right w:val="none" w:sz="0" w:space="0" w:color="auto"/>
      </w:divBdr>
    </w:div>
    <w:div w:id="871529339">
      <w:bodyDiv w:val="1"/>
      <w:marLeft w:val="0"/>
      <w:marRight w:val="0"/>
      <w:marTop w:val="0"/>
      <w:marBottom w:val="0"/>
      <w:divBdr>
        <w:top w:val="none" w:sz="0" w:space="0" w:color="auto"/>
        <w:left w:val="none" w:sz="0" w:space="0" w:color="auto"/>
        <w:bottom w:val="none" w:sz="0" w:space="0" w:color="auto"/>
        <w:right w:val="none" w:sz="0" w:space="0" w:color="auto"/>
      </w:divBdr>
    </w:div>
    <w:div w:id="928319394">
      <w:bodyDiv w:val="1"/>
      <w:marLeft w:val="0"/>
      <w:marRight w:val="0"/>
      <w:marTop w:val="0"/>
      <w:marBottom w:val="0"/>
      <w:divBdr>
        <w:top w:val="none" w:sz="0" w:space="0" w:color="auto"/>
        <w:left w:val="none" w:sz="0" w:space="0" w:color="auto"/>
        <w:bottom w:val="none" w:sz="0" w:space="0" w:color="auto"/>
        <w:right w:val="none" w:sz="0" w:space="0" w:color="auto"/>
      </w:divBdr>
    </w:div>
    <w:div w:id="1096707128">
      <w:bodyDiv w:val="1"/>
      <w:marLeft w:val="0"/>
      <w:marRight w:val="0"/>
      <w:marTop w:val="0"/>
      <w:marBottom w:val="0"/>
      <w:divBdr>
        <w:top w:val="none" w:sz="0" w:space="0" w:color="auto"/>
        <w:left w:val="none" w:sz="0" w:space="0" w:color="auto"/>
        <w:bottom w:val="none" w:sz="0" w:space="0" w:color="auto"/>
        <w:right w:val="none" w:sz="0" w:space="0" w:color="auto"/>
      </w:divBdr>
    </w:div>
    <w:div w:id="1107702907">
      <w:bodyDiv w:val="1"/>
      <w:marLeft w:val="0"/>
      <w:marRight w:val="0"/>
      <w:marTop w:val="0"/>
      <w:marBottom w:val="0"/>
      <w:divBdr>
        <w:top w:val="none" w:sz="0" w:space="0" w:color="auto"/>
        <w:left w:val="none" w:sz="0" w:space="0" w:color="auto"/>
        <w:bottom w:val="none" w:sz="0" w:space="0" w:color="auto"/>
        <w:right w:val="none" w:sz="0" w:space="0" w:color="auto"/>
      </w:divBdr>
    </w:div>
    <w:div w:id="1193231902">
      <w:bodyDiv w:val="1"/>
      <w:marLeft w:val="0"/>
      <w:marRight w:val="0"/>
      <w:marTop w:val="0"/>
      <w:marBottom w:val="0"/>
      <w:divBdr>
        <w:top w:val="none" w:sz="0" w:space="0" w:color="auto"/>
        <w:left w:val="none" w:sz="0" w:space="0" w:color="auto"/>
        <w:bottom w:val="none" w:sz="0" w:space="0" w:color="auto"/>
        <w:right w:val="none" w:sz="0" w:space="0" w:color="auto"/>
      </w:divBdr>
    </w:div>
    <w:div w:id="1200777601">
      <w:bodyDiv w:val="1"/>
      <w:marLeft w:val="0"/>
      <w:marRight w:val="0"/>
      <w:marTop w:val="0"/>
      <w:marBottom w:val="0"/>
      <w:divBdr>
        <w:top w:val="none" w:sz="0" w:space="0" w:color="auto"/>
        <w:left w:val="none" w:sz="0" w:space="0" w:color="auto"/>
        <w:bottom w:val="none" w:sz="0" w:space="0" w:color="auto"/>
        <w:right w:val="none" w:sz="0" w:space="0" w:color="auto"/>
      </w:divBdr>
    </w:div>
    <w:div w:id="1241405462">
      <w:bodyDiv w:val="1"/>
      <w:marLeft w:val="0"/>
      <w:marRight w:val="0"/>
      <w:marTop w:val="0"/>
      <w:marBottom w:val="0"/>
      <w:divBdr>
        <w:top w:val="none" w:sz="0" w:space="0" w:color="auto"/>
        <w:left w:val="none" w:sz="0" w:space="0" w:color="auto"/>
        <w:bottom w:val="none" w:sz="0" w:space="0" w:color="auto"/>
        <w:right w:val="none" w:sz="0" w:space="0" w:color="auto"/>
      </w:divBdr>
    </w:div>
    <w:div w:id="1269846947">
      <w:bodyDiv w:val="1"/>
      <w:marLeft w:val="0"/>
      <w:marRight w:val="0"/>
      <w:marTop w:val="0"/>
      <w:marBottom w:val="0"/>
      <w:divBdr>
        <w:top w:val="none" w:sz="0" w:space="0" w:color="auto"/>
        <w:left w:val="none" w:sz="0" w:space="0" w:color="auto"/>
        <w:bottom w:val="none" w:sz="0" w:space="0" w:color="auto"/>
        <w:right w:val="none" w:sz="0" w:space="0" w:color="auto"/>
      </w:divBdr>
    </w:div>
    <w:div w:id="1293902879">
      <w:bodyDiv w:val="1"/>
      <w:marLeft w:val="0"/>
      <w:marRight w:val="0"/>
      <w:marTop w:val="0"/>
      <w:marBottom w:val="0"/>
      <w:divBdr>
        <w:top w:val="none" w:sz="0" w:space="0" w:color="auto"/>
        <w:left w:val="none" w:sz="0" w:space="0" w:color="auto"/>
        <w:bottom w:val="none" w:sz="0" w:space="0" w:color="auto"/>
        <w:right w:val="none" w:sz="0" w:space="0" w:color="auto"/>
      </w:divBdr>
    </w:div>
    <w:div w:id="1500074203">
      <w:bodyDiv w:val="1"/>
      <w:marLeft w:val="0"/>
      <w:marRight w:val="0"/>
      <w:marTop w:val="0"/>
      <w:marBottom w:val="0"/>
      <w:divBdr>
        <w:top w:val="none" w:sz="0" w:space="0" w:color="auto"/>
        <w:left w:val="none" w:sz="0" w:space="0" w:color="auto"/>
        <w:bottom w:val="none" w:sz="0" w:space="0" w:color="auto"/>
        <w:right w:val="none" w:sz="0" w:space="0" w:color="auto"/>
      </w:divBdr>
    </w:div>
    <w:div w:id="1580362408">
      <w:bodyDiv w:val="1"/>
      <w:marLeft w:val="0"/>
      <w:marRight w:val="0"/>
      <w:marTop w:val="0"/>
      <w:marBottom w:val="0"/>
      <w:divBdr>
        <w:top w:val="none" w:sz="0" w:space="0" w:color="auto"/>
        <w:left w:val="none" w:sz="0" w:space="0" w:color="auto"/>
        <w:bottom w:val="none" w:sz="0" w:space="0" w:color="auto"/>
        <w:right w:val="none" w:sz="0" w:space="0" w:color="auto"/>
      </w:divBdr>
    </w:div>
    <w:div w:id="1585643560">
      <w:bodyDiv w:val="1"/>
      <w:marLeft w:val="0"/>
      <w:marRight w:val="0"/>
      <w:marTop w:val="0"/>
      <w:marBottom w:val="0"/>
      <w:divBdr>
        <w:top w:val="none" w:sz="0" w:space="0" w:color="auto"/>
        <w:left w:val="none" w:sz="0" w:space="0" w:color="auto"/>
        <w:bottom w:val="none" w:sz="0" w:space="0" w:color="auto"/>
        <w:right w:val="none" w:sz="0" w:space="0" w:color="auto"/>
      </w:divBdr>
    </w:div>
    <w:div w:id="1665665572">
      <w:bodyDiv w:val="1"/>
      <w:marLeft w:val="0"/>
      <w:marRight w:val="0"/>
      <w:marTop w:val="0"/>
      <w:marBottom w:val="0"/>
      <w:divBdr>
        <w:top w:val="none" w:sz="0" w:space="0" w:color="auto"/>
        <w:left w:val="none" w:sz="0" w:space="0" w:color="auto"/>
        <w:bottom w:val="none" w:sz="0" w:space="0" w:color="auto"/>
        <w:right w:val="none" w:sz="0" w:space="0" w:color="auto"/>
      </w:divBdr>
    </w:div>
    <w:div w:id="1695687458">
      <w:bodyDiv w:val="1"/>
      <w:marLeft w:val="0"/>
      <w:marRight w:val="0"/>
      <w:marTop w:val="0"/>
      <w:marBottom w:val="0"/>
      <w:divBdr>
        <w:top w:val="none" w:sz="0" w:space="0" w:color="auto"/>
        <w:left w:val="none" w:sz="0" w:space="0" w:color="auto"/>
        <w:bottom w:val="none" w:sz="0" w:space="0" w:color="auto"/>
        <w:right w:val="none" w:sz="0" w:space="0" w:color="auto"/>
      </w:divBdr>
    </w:div>
    <w:div w:id="1697582576">
      <w:bodyDiv w:val="1"/>
      <w:marLeft w:val="0"/>
      <w:marRight w:val="0"/>
      <w:marTop w:val="0"/>
      <w:marBottom w:val="0"/>
      <w:divBdr>
        <w:top w:val="none" w:sz="0" w:space="0" w:color="auto"/>
        <w:left w:val="none" w:sz="0" w:space="0" w:color="auto"/>
        <w:bottom w:val="none" w:sz="0" w:space="0" w:color="auto"/>
        <w:right w:val="none" w:sz="0" w:space="0" w:color="auto"/>
      </w:divBdr>
    </w:div>
    <w:div w:id="1825655833">
      <w:bodyDiv w:val="1"/>
      <w:marLeft w:val="0"/>
      <w:marRight w:val="0"/>
      <w:marTop w:val="0"/>
      <w:marBottom w:val="0"/>
      <w:divBdr>
        <w:top w:val="none" w:sz="0" w:space="0" w:color="auto"/>
        <w:left w:val="none" w:sz="0" w:space="0" w:color="auto"/>
        <w:bottom w:val="none" w:sz="0" w:space="0" w:color="auto"/>
        <w:right w:val="none" w:sz="0" w:space="0" w:color="auto"/>
      </w:divBdr>
    </w:div>
    <w:div w:id="1839540545">
      <w:bodyDiv w:val="1"/>
      <w:marLeft w:val="0"/>
      <w:marRight w:val="0"/>
      <w:marTop w:val="0"/>
      <w:marBottom w:val="0"/>
      <w:divBdr>
        <w:top w:val="none" w:sz="0" w:space="0" w:color="auto"/>
        <w:left w:val="none" w:sz="0" w:space="0" w:color="auto"/>
        <w:bottom w:val="none" w:sz="0" w:space="0" w:color="auto"/>
        <w:right w:val="none" w:sz="0" w:space="0" w:color="auto"/>
      </w:divBdr>
    </w:div>
    <w:div w:id="2029136095">
      <w:bodyDiv w:val="1"/>
      <w:marLeft w:val="0"/>
      <w:marRight w:val="0"/>
      <w:marTop w:val="0"/>
      <w:marBottom w:val="0"/>
      <w:divBdr>
        <w:top w:val="none" w:sz="0" w:space="0" w:color="auto"/>
        <w:left w:val="none" w:sz="0" w:space="0" w:color="auto"/>
        <w:bottom w:val="none" w:sz="0" w:space="0" w:color="auto"/>
        <w:right w:val="none" w:sz="0" w:space="0" w:color="auto"/>
      </w:divBdr>
    </w:div>
    <w:div w:id="20657149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18" Type="http://schemas.openxmlformats.org/officeDocument/2006/relationships/hyperlink" Target="https://www.fsd.gov/gsafsd_sp?id=kb_article_view&amp;sysparm_article=KB0016380&amp;sys_kb_id=194695221bfe4d983565ed3ce54bcbbb&amp;spa=1" TargetMode="External"/><Relationship Id="rId26" Type="http://schemas.openxmlformats.org/officeDocument/2006/relationships/hyperlink" Target="file://WashDC.State.sbu/Stateshares/oesdrlpublic$/DRL/Private/PRU/6.%20Office%20Guidance%20%26%20Templates/Solicitation%20Templates%20%26%20Negotiation%20Rejection%20Letters/Invitation%20letter%20for%20Full%20Proposals/SAM" TargetMode="External"/><Relationship Id="rId39" Type="http://schemas.openxmlformats.org/officeDocument/2006/relationships/hyperlink" Target="https://www.ecfr.gov/cgi-bin/text-idx?SID=81a5f41de81c46a9844617d93a9db081&amp;mc=true&amp;node=pt2.1.182&amp;rgn=div5" TargetMode="External"/><Relationship Id="rId3" Type="http://schemas.openxmlformats.org/officeDocument/2006/relationships/customXml" Target="../customXml/item3.xml"/><Relationship Id="rId21" Type="http://schemas.openxmlformats.org/officeDocument/2006/relationships/hyperlink" Target="https://mygrants.service-now.com/grants/portal_login.do" TargetMode="External"/><Relationship Id="rId34" Type="http://schemas.openxmlformats.org/officeDocument/2006/relationships/hyperlink" Target="https://gcc02.safelinks.protection.outlook.com/?url=https%3A%2F%2Fwww.grants.gov%2Fforms%2Fpost-award-reporting-forms.html&amp;data=05%7C01%7CArroyoCE%40state.gov%7C841c4f39b39b4489339d08db2c76e938%7C66cf50745afe48d1a691a12b2121f44b%7C0%7C0%7C638152661450233209%7CUnknown%7CTWFpbGZsb3d8eyJWIjoiMC4wLjAwMDAiLCJQIjoiV2luMzIiLCJBTiI6Ik1haWwiLCJXVCI6Mn0%3D%7C3000%7C%7C%7C&amp;sdata=vV3RZf%2FqStf2P4BDkDRURRStt2yJ%2BWn6nCOBbNaBr70%3D&amp;reserved=0" TargetMode="External"/><Relationship Id="rId42" Type="http://schemas.openxmlformats.org/officeDocument/2006/relationships/hyperlink" Target="https://www.ecfr.gov/cgi-bin/text-idx?SID=81a5f41de81c46a9844617d93a9db081&amp;mc=true&amp;node=pt2.1.200&amp;rgn=div5" TargetMode="External"/><Relationship Id="rId47" Type="http://schemas.openxmlformats.org/officeDocument/2006/relationships/hyperlink" Target="mailto:support@grants.gov" TargetMode="External"/><Relationship Id="rId50"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www.grants.gov" TargetMode="External"/><Relationship Id="rId17" Type="http://schemas.openxmlformats.org/officeDocument/2006/relationships/hyperlink" Target="mailto:NCAGE@dlis.dla.mil" TargetMode="External"/><Relationship Id="rId25" Type="http://schemas.openxmlformats.org/officeDocument/2006/relationships/hyperlink" Target="file:///C:/Users/OKellyCA/AppData/Local/Microsoft/Windows/INetCache/Content.Outlook/ZN6WSCL2/www.grants.gov" TargetMode="External"/><Relationship Id="rId33" Type="http://schemas.openxmlformats.org/officeDocument/2006/relationships/hyperlink" Target="https://gcc02.safelinks.protection.outlook.com/?url=https%3A%2F%2Fpms.psc.gov%2F&amp;data=05%7C01%7CArroyoCE%40state.gov%7C841c4f39b39b4489339d08db2c76e938%7C66cf50745afe48d1a691a12b2121f44b%7C0%7C0%7C638152661450233209%7CUnknown%7CTWFpbGZsb3d8eyJWIjoiMC4wLjAwMDAiLCJQIjoiV2luMzIiLCJBTiI6Ik1haWwiLCJXVCI6Mn0%3D%7C3000%7C%7C%7C&amp;sdata=ICD5vLbhgznC4%2BV7Rz8Ub4S5LhKBI%2BIS%2BCH%2B%2FmM3fn0%3D&amp;reserved=0" TargetMode="External"/><Relationship Id="rId38" Type="http://schemas.openxmlformats.org/officeDocument/2006/relationships/hyperlink" Target="https://www.ecfr.gov/cgi-bin/text-idx?SID=81a5f41de81c46a9844617d93a9db081&amp;mc=true&amp;node=pt2.1.175&amp;rgn=div5" TargetMode="External"/><Relationship Id="rId46" Type="http://schemas.openxmlformats.org/officeDocument/2006/relationships/hyperlink" Target="https://afsitsm.service-now.com/ilms/home" TargetMode="External"/><Relationship Id="rId2" Type="http://schemas.openxmlformats.org/officeDocument/2006/relationships/customXml" Target="../customXml/item2.xml"/><Relationship Id="rId16" Type="http://schemas.openxmlformats.org/officeDocument/2006/relationships/hyperlink" Target="https://eportal.nspa.nato.int/Codification/CageTool/home" TargetMode="External"/><Relationship Id="rId20" Type="http://schemas.openxmlformats.org/officeDocument/2006/relationships/hyperlink" Target="file:///\\WashDC.State.sbu\Stateshares\oesdrlpublic$\DRL\Private\PRU\6.%20Office%20Guidance%20&amp;%20Templates\Solicitation%20Templates%20&amp;%20Negotiation%20Rejection%20Letters\Invitation%20letter%20for%20Full%20Proposals\SAM" TargetMode="External"/><Relationship Id="rId29" Type="http://schemas.openxmlformats.org/officeDocument/2006/relationships/hyperlink" Target="https://afsitsm.service-now.com/ilms/home" TargetMode="External"/><Relationship Id="rId41" Type="http://schemas.openxmlformats.org/officeDocument/2006/relationships/hyperlink" Target="https://www.ecfr.gov/cgi-bin/text-idx?SID=81a5f41de81c46a9844617d93a9db081&amp;mc=true&amp;tpl=/ecfrbrowse/Title02/2chapterVI.tpl"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sam.gov" TargetMode="External"/><Relationship Id="rId24" Type="http://schemas.openxmlformats.org/officeDocument/2006/relationships/hyperlink" Target="https://www.govinfo.gov/content/pkg/USCODE-2017-title22/html/USCODE-2017-title22-chap32-subchapIII-partI-sec2378d.htm" TargetMode="External"/><Relationship Id="rId32" Type="http://schemas.openxmlformats.org/officeDocument/2006/relationships/hyperlink" Target="https://www.opm.gov/policy-data-oversight/pay-leave/federal-holidays/" TargetMode="External"/><Relationship Id="rId37" Type="http://schemas.openxmlformats.org/officeDocument/2006/relationships/hyperlink" Target="https://www.ecfr.gov/cgi-bin/text-idx?SID=81a5f41de81c46a9844617d93a9db081&amp;mc=true&amp;node=pt2.1.170&amp;rgn=div5" TargetMode="External"/><Relationship Id="rId40" Type="http://schemas.openxmlformats.org/officeDocument/2006/relationships/hyperlink" Target="https://www.ecfr.gov/cgi-bin/text-idx?SID=81a5f41de81c46a9844617d93a9db081&amp;mc=true&amp;node=pt2.1.183&amp;rgn=div5" TargetMode="External"/><Relationship Id="rId45" Type="http://schemas.openxmlformats.org/officeDocument/2006/relationships/hyperlink" Target="https://www.ecfr.gov/cgi-bin/retrieveECFR?gp=&amp;SID=027fb85899500d580fc71df69d11573a&amp;mc=true&amp;n=pt2.1.200&amp;r=PART&amp;ty=HTML%20-%20ap2.1.200_1521.i" TargetMode="External"/><Relationship Id="rId53"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hyperlink" Target="https://eportal.nspa.nato.int/AC135Public/scage/CageList.aspx" TargetMode="External"/><Relationship Id="rId23" Type="http://schemas.openxmlformats.org/officeDocument/2006/relationships/hyperlink" Target="https://www.state.gov/foreign-terrorist-organizations/" TargetMode="External"/><Relationship Id="rId28" Type="http://schemas.openxmlformats.org/officeDocument/2006/relationships/hyperlink" Target="https://mygrants.service-now.com" TargetMode="External"/><Relationship Id="rId36" Type="http://schemas.openxmlformats.org/officeDocument/2006/relationships/hyperlink" Target="https://www.ecfr.gov/cgi-bin/text-idx?SID=81a5f41de81c46a9844617d93a9db081&amp;mc=true&amp;node=pt2.1.25&amp;rgn=div5" TargetMode="External"/><Relationship Id="rId49" Type="http://schemas.openxmlformats.org/officeDocument/2006/relationships/hyperlink" Target="https://www.state.gov/bureaus-offices/under-secretary-for-economic-growth-energy-and-the-environment/bureau-of-oceans-and-international-environmental-and-scientific-affairs/" TargetMode="External"/><Relationship Id="rId10" Type="http://schemas.openxmlformats.org/officeDocument/2006/relationships/endnotes" Target="endnotes.xml"/><Relationship Id="rId19" Type="http://schemas.openxmlformats.org/officeDocument/2006/relationships/hyperlink" Target="https://www.grants.gov/" TargetMode="External"/><Relationship Id="rId31" Type="http://schemas.openxmlformats.org/officeDocument/2006/relationships/hyperlink" Target="mailto:support@grants.gov" TargetMode="External"/><Relationship Id="rId44" Type="http://schemas.openxmlformats.org/officeDocument/2006/relationships/hyperlink" Target="https://www.grants.gov/web/grants/forms/post-award-reporting-forms.html" TargetMode="External"/><Relationship Id="rId52"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mygrants.service-now.com/grants/portal_login.do" TargetMode="External"/><Relationship Id="rId22" Type="http://schemas.openxmlformats.org/officeDocument/2006/relationships/hyperlink" Target="https://mygrants.service-now.com/grants/portal_login.do" TargetMode="External"/><Relationship Id="rId27" Type="http://schemas.openxmlformats.org/officeDocument/2006/relationships/hyperlink" Target="https://mygrants.service-now.com/grants/portal_login.do" TargetMode="External"/><Relationship Id="rId30" Type="http://schemas.openxmlformats.org/officeDocument/2006/relationships/hyperlink" Target="file:///C:/Users/OKellyCA/AppData/Local/Microsoft/Windows/INetCache/Content.Outlook/ZN6WSCL2/www.grants.gov" TargetMode="External"/><Relationship Id="rId35" Type="http://schemas.openxmlformats.org/officeDocument/2006/relationships/hyperlink" Target="https://www.state.gov/about-us-office-of-the-procurement-executive/" TargetMode="External"/><Relationship Id="rId43" Type="http://schemas.openxmlformats.org/officeDocument/2006/relationships/hyperlink" Target="https://gcc02.safelinks.protection.outlook.com/?url=https%3A%2F%2Fwww.whitehouse.gov%2Fbriefing-room%2Fpresidential-actions%2F2021%2F01%2F20%2Fexecutive-order-advancing-racial-equity-and-support-for-underserved-communities-through-the-federal-government%2F&amp;data=04%7C01%7CReisigAR%40state.gov%7C0dbdd75a0a664b32ef2508d8fb59f8f5%7C66cf50745afe48d1a691a12b2121f44b%7C0%7C0%7C637535711126807160%7CUnknown%7CTWFpbGZsb3d8eyJWIjoiMC4wLjAwMDAiLCJQIjoiV2luMzIiLCJBTiI6Ik1haWwiLCJXVCI6Mn0%3D%7C1000&amp;sdata=Hk82GX1SCF8LaoHg%2B2vrmdCRK6gGWYwQXU9CB6cLb5E%3D&amp;reserved=0" TargetMode="External"/><Relationship Id="rId48" Type="http://schemas.openxmlformats.org/officeDocument/2006/relationships/hyperlink" Target="https://www.opm.gov/policy-data-oversight/pay-leave/federal-holidays/" TargetMode="External"/><Relationship Id="rId8" Type="http://schemas.openxmlformats.org/officeDocument/2006/relationships/webSettings" Target="webSettings.xml"/><Relationship Id="rId51"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9481BE207F1E04EABBF1C69BAAA4A8F" ma:contentTypeVersion="15" ma:contentTypeDescription="Create a new document." ma:contentTypeScope="" ma:versionID="8b5a4c33a6c579955d54c46d90131c13">
  <xsd:schema xmlns:xsd="http://www.w3.org/2001/XMLSchema" xmlns:xs="http://www.w3.org/2001/XMLSchema" xmlns:p="http://schemas.microsoft.com/office/2006/metadata/properties" xmlns:ns2="e025a2c7-56d7-4b70-a792-5d379c010736" xmlns:ns3="47b47663-eb6e-4791-a5c7-bc0ea356aeaa" targetNamespace="http://schemas.microsoft.com/office/2006/metadata/properties" ma:root="true" ma:fieldsID="267e426a6866ab2ef8f3c94e9f730c16" ns2:_="" ns3:_="">
    <xsd:import namespace="e025a2c7-56d7-4b70-a792-5d379c010736"/>
    <xsd:import namespace="47b47663-eb6e-4791-a5c7-bc0ea356aea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eting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25a2c7-56d7-4b70-a792-5d379c01073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etingDate" ma:index="21" nillable="true" ma:displayName="Meeting Date" ma:format="DateOnly" ma:internalName="Meeting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7b47663-eb6e-4791-a5c7-bc0ea356aea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cacba0fd-d8c8-493d-9c76-294fa9bea60c}" ma:internalName="TaxCatchAll" ma:showField="CatchAllData" ma:web="47b47663-eb6e-4791-a5c7-bc0ea356aea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e025a2c7-56d7-4b70-a792-5d379c010736">
      <Terms xmlns="http://schemas.microsoft.com/office/infopath/2007/PartnerControls"/>
    </lcf76f155ced4ddcb4097134ff3c332f>
    <TaxCatchAll xmlns="47b47663-eb6e-4791-a5c7-bc0ea356aeaa" xsi:nil="true"/>
    <MeetingDate xmlns="e025a2c7-56d7-4b70-a792-5d379c010736" xsi:nil="true"/>
    <SharedWithUsers xmlns="47b47663-eb6e-4791-a5c7-bc0ea356aeaa">
      <UserInfo>
        <DisplayName>Arroyo, Christine E</DisplayName>
        <AccountId>637</AccountId>
        <AccountType/>
      </UserInfo>
      <UserInfo>
        <DisplayName>Taylor, Derrick J</DisplayName>
        <AccountId>389</AccountId>
        <AccountType/>
      </UserInfo>
    </SharedWithUsers>
  </documentManagement>
</p:properties>
</file>

<file path=customXml/itemProps1.xml><?xml version="1.0" encoding="utf-8"?>
<ds:datastoreItem xmlns:ds="http://schemas.openxmlformats.org/officeDocument/2006/customXml" ds:itemID="{D4AE8BAD-8EC6-404F-927A-D169053ABD66}">
  <ds:schemaRefs>
    <ds:schemaRef ds:uri="http://schemas.microsoft.com/sharepoint/v3/contenttype/forms"/>
  </ds:schemaRefs>
</ds:datastoreItem>
</file>

<file path=customXml/itemProps2.xml><?xml version="1.0" encoding="utf-8"?>
<ds:datastoreItem xmlns:ds="http://schemas.openxmlformats.org/officeDocument/2006/customXml" ds:itemID="{E75B6118-0187-4E1B-9B10-03E4BC38007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25a2c7-56d7-4b70-a792-5d379c010736"/>
    <ds:schemaRef ds:uri="47b47663-eb6e-4791-a5c7-bc0ea356aea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7C4646-D0A6-4F9C-B50F-A2165F322ADE}">
  <ds:schemaRefs>
    <ds:schemaRef ds:uri="http://schemas.openxmlformats.org/officeDocument/2006/bibliography"/>
  </ds:schemaRefs>
</ds:datastoreItem>
</file>

<file path=customXml/itemProps4.xml><?xml version="1.0" encoding="utf-8"?>
<ds:datastoreItem xmlns:ds="http://schemas.openxmlformats.org/officeDocument/2006/customXml" ds:itemID="{D25F6573-289C-4DD2-8758-9EB9546A1E2F}">
  <ds:schemaRefs>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openxmlformats.org/package/2006/metadata/core-properties"/>
    <ds:schemaRef ds:uri="http://purl.org/dc/elements/1.1/"/>
    <ds:schemaRef ds:uri="47b47663-eb6e-4791-a5c7-bc0ea356aeaa"/>
    <ds:schemaRef ds:uri="e025a2c7-56d7-4b70-a792-5d379c010736"/>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32</Pages>
  <Words>10281</Words>
  <Characters>58602</Characters>
  <Application>Microsoft Office Word</Application>
  <DocSecurity>0</DocSecurity>
  <Lines>488</Lines>
  <Paragraphs>137</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68746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HernandezV2</dc:creator>
  <cp:keywords/>
  <dc:description/>
  <cp:lastModifiedBy>Taylor, Derrick J</cp:lastModifiedBy>
  <cp:revision>3</cp:revision>
  <cp:lastPrinted>2018-11-19T19:01:00Z</cp:lastPrinted>
  <dcterms:created xsi:type="dcterms:W3CDTF">2023-05-17T20:19:00Z</dcterms:created>
  <dcterms:modified xsi:type="dcterms:W3CDTF">2023-05-17T20:25:00Z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etDate">
    <vt:lpwstr>2021-09-23T21:19:49Z</vt:lpwstr>
  </property>
  <property fmtid="{D5CDD505-2E9C-101B-9397-08002B2CF9AE}" pid="4" name="MSIP_Label_1665d9ee-429a-4d5f-97cc-cfb56e044a6e_Method">
    <vt:lpwstr>Privileged</vt:lpwstr>
  </property>
  <property fmtid="{D5CDD505-2E9C-101B-9397-08002B2CF9AE}" pid="5" name="MSIP_Label_1665d9ee-429a-4d5f-97cc-cfb56e044a6e_Name">
    <vt:lpwstr>1665d9ee-429a-4d5f-97cc-cfb56e044a6e</vt:lpwstr>
  </property>
  <property fmtid="{D5CDD505-2E9C-101B-9397-08002B2CF9AE}" pid="6" name="MSIP_Label_1665d9ee-429a-4d5f-97cc-cfb56e044a6e_SiteId">
    <vt:lpwstr>66cf5074-5afe-48d1-a691-a12b2121f44b</vt:lpwstr>
  </property>
  <property fmtid="{D5CDD505-2E9C-101B-9397-08002B2CF9AE}" pid="7" name="MSIP_Label_1665d9ee-429a-4d5f-97cc-cfb56e044a6e_ActionId">
    <vt:lpwstr>00b0cd86-2fc2-4f0d-989a-6cd4ed822206</vt:lpwstr>
  </property>
  <property fmtid="{D5CDD505-2E9C-101B-9397-08002B2CF9AE}" pid="8" name="MSIP_Label_1665d9ee-429a-4d5f-97cc-cfb56e044a6e_ContentBits">
    <vt:lpwstr>0</vt:lpwstr>
  </property>
  <property fmtid="{D5CDD505-2E9C-101B-9397-08002B2CF9AE}" pid="9" name="ContentTypeId">
    <vt:lpwstr>0x010100A9481BE207F1E04EABBF1C69BAAA4A8F</vt:lpwstr>
  </property>
  <property fmtid="{D5CDD505-2E9C-101B-9397-08002B2CF9AE}" pid="10" name="_dlc_DocIdItemGuid">
    <vt:lpwstr>564e7954-06aa-455f-8d1d-d9d65c791b59</vt:lpwstr>
  </property>
  <property fmtid="{D5CDD505-2E9C-101B-9397-08002B2CF9AE}" pid="11" name="MediaServiceImageTags">
    <vt:lpwstr/>
  </property>
</Properties>
</file>