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404A" w:rsidRPr="003457E5" w:rsidRDefault="0005404A" w:rsidP="0005404A">
      <w:pPr>
        <w:rPr>
          <w:b/>
          <w:u w:val="single"/>
        </w:rPr>
      </w:pPr>
      <w:bookmarkStart w:id="0" w:name="_GoBack"/>
      <w:bookmarkEnd w:id="0"/>
      <w:r w:rsidRPr="003457E5">
        <w:rPr>
          <w:b/>
          <w:u w:val="single"/>
        </w:rPr>
        <w:t>Budget Category Descriptions – Help Aid</w:t>
      </w:r>
    </w:p>
    <w:p w:rsidR="0005404A" w:rsidRPr="003457E5" w:rsidRDefault="0005404A" w:rsidP="0005404A">
      <w:pPr>
        <w:rPr>
          <w:b/>
          <w:u w:val="single"/>
        </w:rPr>
      </w:pPr>
    </w:p>
    <w:p w:rsidR="0005404A" w:rsidRPr="003457E5" w:rsidRDefault="0005404A" w:rsidP="0005404A">
      <w:pPr>
        <w:pStyle w:val="ListParagraph"/>
        <w:numPr>
          <w:ilvl w:val="0"/>
          <w:numId w:val="1"/>
        </w:numPr>
      </w:pPr>
      <w:r w:rsidRPr="003457E5">
        <w:rPr>
          <w:b/>
          <w:u w:val="single"/>
        </w:rPr>
        <w:t>Personnel:</w:t>
      </w:r>
      <w:r w:rsidRPr="00EE402D">
        <w:rPr>
          <w:b/>
        </w:rPr>
        <w:t xml:space="preserve">  </w:t>
      </w:r>
      <w:r w:rsidRPr="003457E5">
        <w:t xml:space="preserve">An organization’s Full-Time </w:t>
      </w:r>
      <w:r w:rsidR="003457E5" w:rsidRPr="003457E5">
        <w:t xml:space="preserve">or Part Time </w:t>
      </w:r>
      <w:r w:rsidRPr="003457E5">
        <w:t>attributed to the award activities.</w:t>
      </w:r>
    </w:p>
    <w:p w:rsidR="0005404A" w:rsidRPr="003457E5" w:rsidRDefault="0005404A" w:rsidP="0005404A">
      <w:pPr>
        <w:pStyle w:val="ListParagraph"/>
        <w:ind w:left="360"/>
      </w:pPr>
    </w:p>
    <w:p w:rsidR="0005404A" w:rsidRPr="003457E5" w:rsidRDefault="0005404A" w:rsidP="0005404A">
      <w:pPr>
        <w:pStyle w:val="ListParagraph"/>
        <w:numPr>
          <w:ilvl w:val="0"/>
          <w:numId w:val="1"/>
        </w:numPr>
      </w:pPr>
      <w:r w:rsidRPr="003457E5">
        <w:rPr>
          <w:b/>
          <w:u w:val="single"/>
        </w:rPr>
        <w:t>Fringe Benefits:</w:t>
      </w:r>
      <w:r w:rsidRPr="00EE402D">
        <w:rPr>
          <w:b/>
        </w:rPr>
        <w:t xml:space="preserve"> </w:t>
      </w:r>
      <w:r w:rsidRPr="003457E5">
        <w:t>Employer pension plans, health benefits, or other benefits that conform to an organization’s established policy</w:t>
      </w:r>
      <w:r w:rsidR="003457E5" w:rsidRPr="003457E5">
        <w:t xml:space="preserve"> or Negotiated Indirect Cost Rate Agreement (NICRA)</w:t>
      </w:r>
      <w:r w:rsidRPr="003457E5">
        <w:t xml:space="preserve">.   </w:t>
      </w:r>
    </w:p>
    <w:p w:rsidR="0005404A" w:rsidRPr="003457E5" w:rsidRDefault="0005404A" w:rsidP="0005404A">
      <w:pPr>
        <w:pStyle w:val="ListParagraph"/>
        <w:ind w:left="360"/>
      </w:pPr>
    </w:p>
    <w:p w:rsidR="0005404A" w:rsidRPr="003457E5" w:rsidRDefault="0005404A" w:rsidP="0005404A">
      <w:pPr>
        <w:pStyle w:val="ListParagraph"/>
        <w:numPr>
          <w:ilvl w:val="0"/>
          <w:numId w:val="1"/>
        </w:numPr>
      </w:pPr>
      <w:r w:rsidRPr="003457E5">
        <w:rPr>
          <w:b/>
          <w:u w:val="single"/>
        </w:rPr>
        <w:t>Travel</w:t>
      </w:r>
      <w:r w:rsidRPr="003457E5">
        <w:rPr>
          <w:u w:val="single"/>
        </w:rPr>
        <w:t>:</w:t>
      </w:r>
      <w:r w:rsidRPr="003457E5">
        <w:t xml:space="preserve">  Domestic and international airfares, </w:t>
      </w:r>
      <w:r w:rsidR="003457E5" w:rsidRPr="003457E5">
        <w:t xml:space="preserve">lodging and meals </w:t>
      </w:r>
      <w:r w:rsidRPr="003457E5">
        <w:t xml:space="preserve">allowances, and local travel directly attributable to an award activity.  </w:t>
      </w:r>
      <w:r w:rsidR="003457E5" w:rsidRPr="003457E5">
        <w:t xml:space="preserve"> Refer to Federal Travel Regulations per diem rates for cost reasonableness.</w:t>
      </w:r>
    </w:p>
    <w:p w:rsidR="0005404A" w:rsidRPr="003457E5" w:rsidRDefault="0005404A" w:rsidP="0005404A">
      <w:pPr>
        <w:pStyle w:val="ListParagraph"/>
        <w:ind w:left="360"/>
      </w:pPr>
    </w:p>
    <w:p w:rsidR="0005404A" w:rsidRPr="003457E5" w:rsidRDefault="0005404A" w:rsidP="0005404A">
      <w:pPr>
        <w:pStyle w:val="ListParagraph"/>
        <w:numPr>
          <w:ilvl w:val="0"/>
          <w:numId w:val="1"/>
        </w:numPr>
      </w:pPr>
      <w:r w:rsidRPr="003457E5">
        <w:rPr>
          <w:b/>
          <w:u w:val="single"/>
        </w:rPr>
        <w:t>Equipment:</w:t>
      </w:r>
      <w:r w:rsidRPr="003457E5">
        <w:t xml:space="preserve"> Tangible non-expendable personal property having a useful life of more than one (1) year and an acquisition cost of $5,000 or more per unit or consistent with recipient policy, lower limits may be established.</w:t>
      </w:r>
    </w:p>
    <w:p w:rsidR="0005404A" w:rsidRPr="003457E5" w:rsidRDefault="0005404A" w:rsidP="0005404A">
      <w:pPr>
        <w:pStyle w:val="ListParagraph"/>
        <w:ind w:left="360"/>
      </w:pPr>
    </w:p>
    <w:p w:rsidR="0005404A" w:rsidRPr="003457E5" w:rsidRDefault="0005404A" w:rsidP="0005404A">
      <w:pPr>
        <w:pStyle w:val="ListParagraph"/>
        <w:numPr>
          <w:ilvl w:val="0"/>
          <w:numId w:val="1"/>
        </w:numPr>
      </w:pPr>
      <w:r w:rsidRPr="003457E5">
        <w:rPr>
          <w:b/>
          <w:u w:val="single"/>
        </w:rPr>
        <w:t>Supplies:</w:t>
      </w:r>
      <w:r w:rsidRPr="00EE402D">
        <w:rPr>
          <w:b/>
        </w:rPr>
        <w:t xml:space="preserve"> </w:t>
      </w:r>
      <w:r w:rsidRPr="003457E5">
        <w:t>Expendable (consumable), small general office items, adding machines, calculators or computer software, etc with a value of less than $5,000.</w:t>
      </w:r>
    </w:p>
    <w:p w:rsidR="003457E5" w:rsidRPr="003457E5" w:rsidRDefault="003457E5" w:rsidP="003457E5">
      <w:pPr>
        <w:pStyle w:val="ListParagraph"/>
        <w:ind w:left="360"/>
      </w:pPr>
    </w:p>
    <w:p w:rsidR="0005404A" w:rsidRPr="003457E5" w:rsidRDefault="0005404A" w:rsidP="0005404A">
      <w:pPr>
        <w:pStyle w:val="ListParagraph"/>
        <w:numPr>
          <w:ilvl w:val="0"/>
          <w:numId w:val="1"/>
        </w:numPr>
      </w:pPr>
      <w:r w:rsidRPr="003457E5">
        <w:rPr>
          <w:b/>
          <w:u w:val="single"/>
        </w:rPr>
        <w:t>Contractual</w:t>
      </w:r>
      <w:r w:rsidRPr="003457E5">
        <w:rPr>
          <w:b/>
        </w:rPr>
        <w:t xml:space="preserve">: </w:t>
      </w:r>
      <w:r w:rsidRPr="003457E5">
        <w:t>A procurement contract under an award or sub-tier awards for goods or services</w:t>
      </w:r>
      <w:r w:rsidR="003457E5">
        <w:t>.</w:t>
      </w:r>
      <w:r w:rsidRPr="003457E5">
        <w:t xml:space="preserve">  </w:t>
      </w:r>
    </w:p>
    <w:p w:rsidR="0005404A" w:rsidRPr="003457E5" w:rsidRDefault="0005404A" w:rsidP="0005404A">
      <w:pPr>
        <w:pStyle w:val="ListParagraph"/>
        <w:ind w:left="360"/>
      </w:pPr>
    </w:p>
    <w:p w:rsidR="0005404A" w:rsidRPr="003457E5" w:rsidRDefault="0005404A" w:rsidP="0005404A">
      <w:pPr>
        <w:pStyle w:val="ListParagraph"/>
        <w:numPr>
          <w:ilvl w:val="0"/>
          <w:numId w:val="1"/>
        </w:numPr>
      </w:pPr>
      <w:r w:rsidRPr="003457E5">
        <w:rPr>
          <w:b/>
          <w:u w:val="single"/>
        </w:rPr>
        <w:t>Construction:</w:t>
      </w:r>
      <w:r w:rsidRPr="00EE402D">
        <w:rPr>
          <w:b/>
        </w:rPr>
        <w:t xml:space="preserve"> </w:t>
      </w:r>
      <w:r w:rsidRPr="003457E5">
        <w:t xml:space="preserve">Major costs for </w:t>
      </w:r>
      <w:r w:rsidR="003457E5">
        <w:t xml:space="preserve">new, </w:t>
      </w:r>
      <w:r w:rsidRPr="003457E5">
        <w:t>rearrangement, alteration, reconversi</w:t>
      </w:r>
      <w:r w:rsidR="003457E5">
        <w:t>on, or renovation of facilities</w:t>
      </w:r>
      <w:r w:rsidRPr="003457E5">
        <w:t xml:space="preserve">.  </w:t>
      </w:r>
    </w:p>
    <w:p w:rsidR="0005404A" w:rsidRPr="003457E5" w:rsidRDefault="0005404A" w:rsidP="0005404A">
      <w:pPr>
        <w:pStyle w:val="ListParagraph"/>
        <w:ind w:left="360"/>
      </w:pPr>
    </w:p>
    <w:p w:rsidR="0005404A" w:rsidRPr="003457E5" w:rsidRDefault="0005404A" w:rsidP="0005404A">
      <w:pPr>
        <w:pStyle w:val="ListParagraph"/>
        <w:numPr>
          <w:ilvl w:val="0"/>
          <w:numId w:val="1"/>
        </w:numPr>
      </w:pPr>
      <w:r w:rsidRPr="003457E5">
        <w:rPr>
          <w:b/>
          <w:u w:val="single"/>
        </w:rPr>
        <w:t>Other Direct Costs:</w:t>
      </w:r>
      <w:r w:rsidRPr="00EE402D">
        <w:rPr>
          <w:b/>
        </w:rPr>
        <w:t xml:space="preserve"> </w:t>
      </w:r>
      <w:r w:rsidRPr="003457E5">
        <w:t>Other direct costs could include participant support costs and any program related costs or materials.</w:t>
      </w:r>
    </w:p>
    <w:p w:rsidR="0005404A" w:rsidRPr="003457E5" w:rsidRDefault="0005404A" w:rsidP="0005404A">
      <w:pPr>
        <w:pStyle w:val="ListParagraph"/>
        <w:ind w:left="360"/>
      </w:pPr>
    </w:p>
    <w:p w:rsidR="0005404A" w:rsidRPr="003457E5" w:rsidRDefault="0005404A" w:rsidP="0005404A">
      <w:pPr>
        <w:pStyle w:val="ListParagraph"/>
        <w:numPr>
          <w:ilvl w:val="0"/>
          <w:numId w:val="1"/>
        </w:numPr>
      </w:pPr>
      <w:r w:rsidRPr="003457E5">
        <w:rPr>
          <w:b/>
          <w:u w:val="single"/>
        </w:rPr>
        <w:t>Indirect Costs:</w:t>
      </w:r>
      <w:r w:rsidRPr="00EE402D">
        <w:rPr>
          <w:b/>
        </w:rPr>
        <w:t xml:space="preserve"> </w:t>
      </w:r>
      <w:r w:rsidRPr="003457E5">
        <w:t>Costs that are incurred for a common or joint purpose and cannot be identified readily and specifically with a particular award or other activity (accounting, utilities, legal).</w:t>
      </w:r>
    </w:p>
    <w:p w:rsidR="0005404A" w:rsidRPr="003457E5" w:rsidRDefault="0005404A" w:rsidP="0005404A">
      <w:pPr>
        <w:pStyle w:val="ListParagraph"/>
        <w:ind w:left="360"/>
      </w:pPr>
    </w:p>
    <w:p w:rsidR="0005404A" w:rsidRPr="003457E5" w:rsidRDefault="0005404A" w:rsidP="0005404A">
      <w:pPr>
        <w:pStyle w:val="ListParagraph"/>
        <w:numPr>
          <w:ilvl w:val="0"/>
          <w:numId w:val="1"/>
        </w:numPr>
      </w:pPr>
      <w:r w:rsidRPr="003457E5">
        <w:rPr>
          <w:b/>
          <w:u w:val="single"/>
        </w:rPr>
        <w:t>Total Direct Costs:</w:t>
      </w:r>
      <w:r w:rsidRPr="003457E5">
        <w:rPr>
          <w:b/>
        </w:rPr>
        <w:t xml:space="preserve">  </w:t>
      </w:r>
      <w:r w:rsidRPr="00EE402D">
        <w:t>A</w:t>
      </w:r>
      <w:r w:rsidRPr="003457E5">
        <w:t>ll costs chargeable to an award excluding indirect costs.</w:t>
      </w:r>
    </w:p>
    <w:p w:rsidR="0005404A" w:rsidRPr="003457E5" w:rsidRDefault="0005404A" w:rsidP="0005404A">
      <w:pPr>
        <w:pStyle w:val="ListParagraph"/>
        <w:ind w:left="360"/>
      </w:pPr>
    </w:p>
    <w:p w:rsidR="0005404A" w:rsidRPr="003457E5" w:rsidRDefault="0005404A" w:rsidP="0005404A">
      <w:pPr>
        <w:pStyle w:val="ListParagraph"/>
        <w:numPr>
          <w:ilvl w:val="0"/>
          <w:numId w:val="1"/>
        </w:numPr>
      </w:pPr>
      <w:r w:rsidRPr="003457E5">
        <w:rPr>
          <w:b/>
          <w:u w:val="single"/>
        </w:rPr>
        <w:t>Total Award Costs:</w:t>
      </w:r>
      <w:r w:rsidRPr="003457E5">
        <w:rPr>
          <w:b/>
        </w:rPr>
        <w:t xml:space="preserve">  </w:t>
      </w:r>
      <w:r w:rsidRPr="00EE402D">
        <w:t>All</w:t>
      </w:r>
      <w:r w:rsidRPr="003457E5">
        <w:t xml:space="preserve"> costs chargeable to an award, including indirect costs.</w:t>
      </w:r>
    </w:p>
    <w:p w:rsidR="0005404A" w:rsidRPr="003457E5" w:rsidRDefault="0005404A" w:rsidP="0005404A">
      <w:pPr>
        <w:pStyle w:val="ListParagraph"/>
        <w:ind w:left="360"/>
      </w:pPr>
    </w:p>
    <w:p w:rsidR="0005404A" w:rsidRPr="003457E5" w:rsidRDefault="0005404A" w:rsidP="0005404A">
      <w:pPr>
        <w:pStyle w:val="ListParagraph"/>
        <w:numPr>
          <w:ilvl w:val="0"/>
          <w:numId w:val="1"/>
        </w:numPr>
      </w:pPr>
      <w:r w:rsidRPr="003457E5">
        <w:rPr>
          <w:b/>
          <w:u w:val="single"/>
        </w:rPr>
        <w:t>Cost Sharing:</w:t>
      </w:r>
      <w:r w:rsidRPr="00EE402D">
        <w:rPr>
          <w:b/>
        </w:rPr>
        <w:t xml:space="preserve"> </w:t>
      </w:r>
      <w:r w:rsidRPr="003457E5">
        <w:t xml:space="preserve">The portion of the project or program costs not borne by DOS or another federal agency, which includes cash and third-party in-kind contributions.  </w:t>
      </w:r>
    </w:p>
    <w:p w:rsidR="003457E5" w:rsidRPr="003457E5" w:rsidRDefault="003457E5" w:rsidP="0005404A"/>
    <w:sectPr w:rsidR="003457E5" w:rsidRPr="003457E5" w:rsidSect="004F51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2E49C7"/>
    <w:multiLevelType w:val="hybridMultilevel"/>
    <w:tmpl w:val="4B568D50"/>
    <w:lvl w:ilvl="0" w:tplc="DD988E4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04A"/>
    <w:rsid w:val="0005404A"/>
    <w:rsid w:val="000546B6"/>
    <w:rsid w:val="00071F1D"/>
    <w:rsid w:val="000E1F90"/>
    <w:rsid w:val="001C5440"/>
    <w:rsid w:val="002256FF"/>
    <w:rsid w:val="002F0074"/>
    <w:rsid w:val="003457E5"/>
    <w:rsid w:val="003B5179"/>
    <w:rsid w:val="00477BE6"/>
    <w:rsid w:val="004F51CF"/>
    <w:rsid w:val="0053589A"/>
    <w:rsid w:val="005E24E7"/>
    <w:rsid w:val="00751040"/>
    <w:rsid w:val="00842B6A"/>
    <w:rsid w:val="00872D6C"/>
    <w:rsid w:val="00B04802"/>
    <w:rsid w:val="00EE402D"/>
    <w:rsid w:val="00F41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ind w:left="374" w:hanging="37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2B6A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842B6A"/>
    <w:pPr>
      <w:keepNext/>
      <w:keepLines/>
      <w:spacing w:before="480"/>
      <w:ind w:left="0" w:firstLine="0"/>
      <w:jc w:val="left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842B6A"/>
    <w:pPr>
      <w:keepNext/>
      <w:keepLines/>
      <w:spacing w:before="200"/>
      <w:ind w:left="0" w:firstLine="0"/>
      <w:jc w:val="left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842B6A"/>
    <w:pPr>
      <w:keepNext/>
      <w:spacing w:before="240" w:after="60"/>
      <w:ind w:left="0" w:firstLine="0"/>
      <w:jc w:val="left"/>
      <w:outlineLvl w:val="2"/>
    </w:pPr>
    <w:rPr>
      <w:rFonts w:ascii="Arial" w:eastAsiaTheme="majorEastAsia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842B6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842B6A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842B6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842B6A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842B6A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842B6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42B6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semiHidden/>
    <w:rsid w:val="00842B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rsid w:val="00842B6A"/>
    <w:rPr>
      <w:rFonts w:ascii="Arial" w:eastAsiaTheme="majorEastAsia" w:hAnsi="Arial" w:cs="Arial"/>
      <w:b/>
      <w:bCs/>
      <w:sz w:val="26"/>
      <w:szCs w:val="26"/>
    </w:rPr>
  </w:style>
  <w:style w:type="character" w:styleId="Strong">
    <w:name w:val="Strong"/>
    <w:basedOn w:val="DefaultParagraphFont"/>
    <w:uiPriority w:val="22"/>
    <w:qFormat/>
    <w:rsid w:val="00842B6A"/>
    <w:rPr>
      <w:b/>
      <w:bCs/>
    </w:rPr>
  </w:style>
  <w:style w:type="paragraph" w:styleId="NoSpacing">
    <w:name w:val="No Spacing"/>
    <w:uiPriority w:val="1"/>
    <w:qFormat/>
    <w:rsid w:val="00842B6A"/>
    <w:rPr>
      <w:rFonts w:asciiTheme="minorHAnsi" w:eastAsiaTheme="minorHAnsi" w:hAnsiTheme="minorHAnsi" w:cstheme="minorBidi"/>
      <w:sz w:val="22"/>
      <w:szCs w:val="22"/>
    </w:rPr>
  </w:style>
  <w:style w:type="paragraph" w:styleId="ListParagraph">
    <w:name w:val="List Paragraph"/>
    <w:basedOn w:val="Normal"/>
    <w:uiPriority w:val="34"/>
    <w:qFormat/>
    <w:rsid w:val="00842B6A"/>
    <w:pPr>
      <w:ind w:left="720" w:firstLine="0"/>
      <w:contextualSpacing/>
      <w:jc w:val="left"/>
    </w:pPr>
  </w:style>
  <w:style w:type="character" w:customStyle="1" w:styleId="Heading4Char">
    <w:name w:val="Heading 4 Char"/>
    <w:basedOn w:val="DefaultParagraphFont"/>
    <w:link w:val="Heading4"/>
    <w:semiHidden/>
    <w:rsid w:val="00842B6A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Heading5Char">
    <w:name w:val="Heading 5 Char"/>
    <w:basedOn w:val="DefaultParagraphFont"/>
    <w:link w:val="Heading5"/>
    <w:semiHidden/>
    <w:rsid w:val="00842B6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6Char">
    <w:name w:val="Heading 6 Char"/>
    <w:basedOn w:val="DefaultParagraphFont"/>
    <w:link w:val="Heading6"/>
    <w:semiHidden/>
    <w:rsid w:val="00842B6A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Heading7Char">
    <w:name w:val="Heading 7 Char"/>
    <w:basedOn w:val="DefaultParagraphFont"/>
    <w:link w:val="Heading7"/>
    <w:semiHidden/>
    <w:rsid w:val="00842B6A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842B6A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semiHidden/>
    <w:rsid w:val="00842B6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aption">
    <w:name w:val="caption"/>
    <w:basedOn w:val="Normal"/>
    <w:next w:val="Normal"/>
    <w:semiHidden/>
    <w:unhideWhenUsed/>
    <w:qFormat/>
    <w:rsid w:val="00842B6A"/>
    <w:pPr>
      <w:spacing w:after="200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qFormat/>
    <w:rsid w:val="00842B6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842B6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qFormat/>
    <w:rsid w:val="00842B6A"/>
    <w:pPr>
      <w:numPr>
        <w:ilvl w:val="1"/>
      </w:numPr>
      <w:ind w:left="374" w:hanging="374"/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rsid w:val="00842B6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Emphasis">
    <w:name w:val="Emphasis"/>
    <w:basedOn w:val="DefaultParagraphFont"/>
    <w:qFormat/>
    <w:rsid w:val="00842B6A"/>
    <w:rPr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842B6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842B6A"/>
    <w:rPr>
      <w:i/>
      <w:iCs/>
      <w:color w:val="000000" w:themeColor="text1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42B6A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42B6A"/>
    <w:rPr>
      <w:b/>
      <w:bCs/>
      <w:i/>
      <w:iCs/>
      <w:color w:val="4F81BD" w:themeColor="accent1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842B6A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842B6A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842B6A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842B6A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842B6A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42B6A"/>
    <w:pPr>
      <w:ind w:left="374" w:hanging="374"/>
      <w:jc w:val="both"/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ind w:left="374" w:hanging="37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2B6A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842B6A"/>
    <w:pPr>
      <w:keepNext/>
      <w:keepLines/>
      <w:spacing w:before="480"/>
      <w:ind w:left="0" w:firstLine="0"/>
      <w:jc w:val="left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842B6A"/>
    <w:pPr>
      <w:keepNext/>
      <w:keepLines/>
      <w:spacing w:before="200"/>
      <w:ind w:left="0" w:firstLine="0"/>
      <w:jc w:val="left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842B6A"/>
    <w:pPr>
      <w:keepNext/>
      <w:spacing w:before="240" w:after="60"/>
      <w:ind w:left="0" w:firstLine="0"/>
      <w:jc w:val="left"/>
      <w:outlineLvl w:val="2"/>
    </w:pPr>
    <w:rPr>
      <w:rFonts w:ascii="Arial" w:eastAsiaTheme="majorEastAsia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842B6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842B6A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842B6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842B6A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842B6A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842B6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42B6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semiHidden/>
    <w:rsid w:val="00842B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rsid w:val="00842B6A"/>
    <w:rPr>
      <w:rFonts w:ascii="Arial" w:eastAsiaTheme="majorEastAsia" w:hAnsi="Arial" w:cs="Arial"/>
      <w:b/>
      <w:bCs/>
      <w:sz w:val="26"/>
      <w:szCs w:val="26"/>
    </w:rPr>
  </w:style>
  <w:style w:type="character" w:styleId="Strong">
    <w:name w:val="Strong"/>
    <w:basedOn w:val="DefaultParagraphFont"/>
    <w:uiPriority w:val="22"/>
    <w:qFormat/>
    <w:rsid w:val="00842B6A"/>
    <w:rPr>
      <w:b/>
      <w:bCs/>
    </w:rPr>
  </w:style>
  <w:style w:type="paragraph" w:styleId="NoSpacing">
    <w:name w:val="No Spacing"/>
    <w:uiPriority w:val="1"/>
    <w:qFormat/>
    <w:rsid w:val="00842B6A"/>
    <w:rPr>
      <w:rFonts w:asciiTheme="minorHAnsi" w:eastAsiaTheme="minorHAnsi" w:hAnsiTheme="minorHAnsi" w:cstheme="minorBidi"/>
      <w:sz w:val="22"/>
      <w:szCs w:val="22"/>
    </w:rPr>
  </w:style>
  <w:style w:type="paragraph" w:styleId="ListParagraph">
    <w:name w:val="List Paragraph"/>
    <w:basedOn w:val="Normal"/>
    <w:uiPriority w:val="34"/>
    <w:qFormat/>
    <w:rsid w:val="00842B6A"/>
    <w:pPr>
      <w:ind w:left="720" w:firstLine="0"/>
      <w:contextualSpacing/>
      <w:jc w:val="left"/>
    </w:pPr>
  </w:style>
  <w:style w:type="character" w:customStyle="1" w:styleId="Heading4Char">
    <w:name w:val="Heading 4 Char"/>
    <w:basedOn w:val="DefaultParagraphFont"/>
    <w:link w:val="Heading4"/>
    <w:semiHidden/>
    <w:rsid w:val="00842B6A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Heading5Char">
    <w:name w:val="Heading 5 Char"/>
    <w:basedOn w:val="DefaultParagraphFont"/>
    <w:link w:val="Heading5"/>
    <w:semiHidden/>
    <w:rsid w:val="00842B6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6Char">
    <w:name w:val="Heading 6 Char"/>
    <w:basedOn w:val="DefaultParagraphFont"/>
    <w:link w:val="Heading6"/>
    <w:semiHidden/>
    <w:rsid w:val="00842B6A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Heading7Char">
    <w:name w:val="Heading 7 Char"/>
    <w:basedOn w:val="DefaultParagraphFont"/>
    <w:link w:val="Heading7"/>
    <w:semiHidden/>
    <w:rsid w:val="00842B6A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842B6A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semiHidden/>
    <w:rsid w:val="00842B6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aption">
    <w:name w:val="caption"/>
    <w:basedOn w:val="Normal"/>
    <w:next w:val="Normal"/>
    <w:semiHidden/>
    <w:unhideWhenUsed/>
    <w:qFormat/>
    <w:rsid w:val="00842B6A"/>
    <w:pPr>
      <w:spacing w:after="200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qFormat/>
    <w:rsid w:val="00842B6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842B6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qFormat/>
    <w:rsid w:val="00842B6A"/>
    <w:pPr>
      <w:numPr>
        <w:ilvl w:val="1"/>
      </w:numPr>
      <w:ind w:left="374" w:hanging="374"/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rsid w:val="00842B6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Emphasis">
    <w:name w:val="Emphasis"/>
    <w:basedOn w:val="DefaultParagraphFont"/>
    <w:qFormat/>
    <w:rsid w:val="00842B6A"/>
    <w:rPr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842B6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842B6A"/>
    <w:rPr>
      <w:i/>
      <w:iCs/>
      <w:color w:val="000000" w:themeColor="text1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42B6A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42B6A"/>
    <w:rPr>
      <w:b/>
      <w:bCs/>
      <w:i/>
      <w:iCs/>
      <w:color w:val="4F81BD" w:themeColor="accent1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842B6A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842B6A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842B6A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842B6A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842B6A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42B6A"/>
    <w:pPr>
      <w:ind w:left="374" w:hanging="374"/>
      <w:jc w:val="both"/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262</Words>
  <Characters>1494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Department of State</Company>
  <LinksUpToDate>false</LinksUpToDate>
  <CharactersWithSpaces>1753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irmlocal</dc:creator>
  <cp:lastModifiedBy>"%username%"</cp:lastModifiedBy>
  <cp:revision>2</cp:revision>
  <dcterms:created xsi:type="dcterms:W3CDTF">2014-08-20T14:17:00Z</dcterms:created>
  <dcterms:modified xsi:type="dcterms:W3CDTF">2014-08-20T14:17:00Z</dcterms:modified>
</cp:coreProperties>
</file>