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27DC" w14:textId="303D80C9" w:rsidR="000945E8" w:rsidRPr="00933619" w:rsidRDefault="000945E8" w:rsidP="000945E8">
      <w:pPr>
        <w:pStyle w:val="Header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33619">
        <w:rPr>
          <w:rFonts w:asciiTheme="majorHAnsi" w:hAnsiTheme="majorHAnsi" w:cstheme="majorHAnsi"/>
          <w:b/>
          <w:bCs/>
          <w:sz w:val="28"/>
          <w:szCs w:val="28"/>
        </w:rPr>
        <w:t>U.S. Department of State</w:t>
      </w:r>
    </w:p>
    <w:p w14:paraId="17F0C034" w14:textId="41E6AE5E" w:rsidR="000945E8" w:rsidRPr="00933619" w:rsidRDefault="000945E8" w:rsidP="000945E8">
      <w:pPr>
        <w:pStyle w:val="Header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33619">
        <w:rPr>
          <w:rFonts w:asciiTheme="majorHAnsi" w:hAnsiTheme="majorHAnsi" w:cstheme="majorHAnsi"/>
          <w:b/>
          <w:bCs/>
          <w:sz w:val="28"/>
          <w:szCs w:val="28"/>
        </w:rPr>
        <w:t>Office to Monitor and Combat Trafficking in Persons</w:t>
      </w:r>
    </w:p>
    <w:p w14:paraId="3FE49F5B" w14:textId="4D696008" w:rsidR="00505D39" w:rsidRPr="00933619" w:rsidRDefault="5B952F7C" w:rsidP="10E7D8A0">
      <w:pPr>
        <w:pStyle w:val="Header"/>
        <w:jc w:val="center"/>
        <w:rPr>
          <w:rFonts w:asciiTheme="majorHAnsi" w:hAnsiTheme="majorHAnsi" w:cstheme="majorBidi"/>
          <w:i/>
          <w:iCs/>
          <w:sz w:val="28"/>
          <w:szCs w:val="28"/>
        </w:rPr>
      </w:pPr>
      <w:r w:rsidRPr="10E7D8A0">
        <w:rPr>
          <w:rFonts w:asciiTheme="majorHAnsi" w:hAnsiTheme="majorHAnsi" w:cstheme="majorBidi"/>
          <w:i/>
          <w:iCs/>
          <w:sz w:val="28"/>
          <w:szCs w:val="28"/>
        </w:rPr>
        <w:t xml:space="preserve">FY </w:t>
      </w:r>
      <w:r w:rsidR="000945E8" w:rsidRPr="10E7D8A0">
        <w:rPr>
          <w:rFonts w:asciiTheme="majorHAnsi" w:hAnsiTheme="majorHAnsi" w:cstheme="majorBidi"/>
          <w:i/>
          <w:iCs/>
          <w:sz w:val="28"/>
          <w:szCs w:val="28"/>
        </w:rPr>
        <w:t>202</w:t>
      </w:r>
      <w:r w:rsidR="116A2F7C" w:rsidRPr="10E7D8A0">
        <w:rPr>
          <w:rFonts w:asciiTheme="majorHAnsi" w:hAnsiTheme="majorHAnsi" w:cstheme="majorBidi"/>
          <w:i/>
          <w:iCs/>
          <w:sz w:val="28"/>
          <w:szCs w:val="28"/>
        </w:rPr>
        <w:t>4</w:t>
      </w:r>
      <w:r w:rsidR="000945E8" w:rsidRPr="10E7D8A0">
        <w:rPr>
          <w:rFonts w:asciiTheme="majorHAnsi" w:hAnsiTheme="majorHAnsi" w:cstheme="majorBidi"/>
          <w:i/>
          <w:iCs/>
          <w:sz w:val="28"/>
          <w:szCs w:val="28"/>
        </w:rPr>
        <w:t xml:space="preserve"> TIP Office International Programs to Combat Human Trafficking Notice of Funding Opportunity – Call for Full Proposals</w:t>
      </w:r>
    </w:p>
    <w:p w14:paraId="60C48A7A" w14:textId="77777777" w:rsidR="00933619" w:rsidRPr="00933619" w:rsidRDefault="00933619" w:rsidP="3C2A4FF1">
      <w:pPr>
        <w:pStyle w:val="Header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</w:p>
    <w:p w14:paraId="45D6CD6D" w14:textId="160DBB52" w:rsidR="75E0A8EC" w:rsidRPr="00933619" w:rsidRDefault="75E0A8EC" w:rsidP="3C2A4FF1">
      <w:pPr>
        <w:pStyle w:val="Header"/>
        <w:jc w:val="center"/>
        <w:rPr>
          <w:rFonts w:asciiTheme="majorHAnsi" w:hAnsiTheme="majorHAnsi" w:cstheme="majorHAnsi"/>
          <w:i/>
          <w:iCs/>
          <w:color w:val="FF0000"/>
          <w:sz w:val="28"/>
          <w:szCs w:val="28"/>
        </w:rPr>
      </w:pPr>
      <w:r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>*The TIP Office recommends applicants use</w:t>
      </w:r>
      <w:r w:rsidR="2BE5C3E1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the Microsoft</w:t>
      </w:r>
      <w:r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</w:t>
      </w:r>
      <w:r w:rsidR="04E160F1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>Word desktop app</w:t>
      </w:r>
      <w:r w:rsidR="0D716A53" w:rsidRPr="00933619">
        <w:rPr>
          <w:rFonts w:asciiTheme="majorHAnsi" w:hAnsiTheme="majorHAnsi" w:cstheme="majorHAnsi"/>
          <w:i/>
          <w:iCs/>
          <w:color w:val="FF0000"/>
          <w:sz w:val="28"/>
          <w:szCs w:val="28"/>
        </w:rPr>
        <w:t xml:space="preserve"> to ensure functionality </w:t>
      </w:r>
    </w:p>
    <w:p w14:paraId="47C844BD" w14:textId="67F0D872" w:rsidR="004B4EEF" w:rsidRPr="00933619" w:rsidRDefault="004B4EEF" w:rsidP="3C2A4FF1">
      <w:pPr>
        <w:spacing w:line="240" w:lineRule="auto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</w:p>
    <w:tbl>
      <w:tblPr>
        <w:tblStyle w:val="TableGrid"/>
        <w:tblpPr w:leftFromText="180" w:rightFromText="180" w:topFromText="180" w:bottomFromText="180" w:vertAnchor="page" w:horzAnchor="margin" w:tblpY="3253"/>
        <w:tblW w:w="9360" w:type="dxa"/>
        <w:tblLayout w:type="fixed"/>
        <w:tblLook w:val="0600" w:firstRow="0" w:lastRow="0" w:firstColumn="0" w:lastColumn="0" w:noHBand="1" w:noVBand="1"/>
      </w:tblPr>
      <w:tblGrid>
        <w:gridCol w:w="2337"/>
        <w:gridCol w:w="2343"/>
        <w:gridCol w:w="2340"/>
        <w:gridCol w:w="2340"/>
      </w:tblGrid>
      <w:tr w:rsidR="000945E8" w:rsidRPr="00933619" w14:paraId="04D6F1ED" w14:textId="77777777" w:rsidTr="009D774B">
        <w:trPr>
          <w:trHeight w:hRule="exact" w:val="490"/>
        </w:trPr>
        <w:tc>
          <w:tcPr>
            <w:tcW w:w="2337" w:type="dxa"/>
          </w:tcPr>
          <w:p w14:paraId="651ADB05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Applicant Name</w:t>
            </w:r>
          </w:p>
        </w:tc>
        <w:tc>
          <w:tcPr>
            <w:tcW w:w="7023" w:type="dxa"/>
            <w:gridSpan w:val="3"/>
          </w:tcPr>
          <w:p w14:paraId="696939B0" w14:textId="26959AC9" w:rsidR="00505D39" w:rsidRPr="00933619" w:rsidRDefault="00505D39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62BFE10C" w14:textId="77777777" w:rsidTr="009D774B">
        <w:trPr>
          <w:trHeight w:hRule="exact" w:val="490"/>
        </w:trPr>
        <w:tc>
          <w:tcPr>
            <w:tcW w:w="2337" w:type="dxa"/>
          </w:tcPr>
          <w:p w14:paraId="450BD488" w14:textId="41F4E12C" w:rsidR="00505D39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Applicant Type</w:t>
            </w:r>
          </w:p>
        </w:tc>
        <w:tc>
          <w:tcPr>
            <w:tcW w:w="7023" w:type="dxa"/>
            <w:gridSpan w:val="3"/>
          </w:tcPr>
          <w:p w14:paraId="08A2A5D0" w14:textId="6CDF1B80" w:rsidR="000945E8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</w:rPr>
                <w:alias w:val="Applicant Type"/>
                <w:id w:val="1785690859"/>
                <w:placeholder>
                  <w:docPart w:val="DefaultPlaceholder_1081868574"/>
                </w:placeholder>
                <w:dropDownList>
                  <w:listItem w:displayText="For-Profit Organization" w:value="For-Profit Organization"/>
                  <w:listItem w:displayText="Non-Government Organization" w:value="Non-Government Organization"/>
                  <w:listItem w:displayText="Public International Organization" w:value="Public International Organization"/>
                </w:dropDownList>
              </w:sdtPr>
              <w:sdtEndPr/>
              <w:sdtContent>
                <w:r w:rsidR="000945E8" w:rsidRPr="00933619">
                  <w:rPr>
                    <w:rFonts w:ascii="Calibri" w:eastAsia="Calibri" w:hAnsi="Calibri" w:cs="Calibri"/>
                    <w:color w:val="0A53A8"/>
                    <w:sz w:val="28"/>
                    <w:szCs w:val="28"/>
                    <w:shd w:val="clear" w:color="auto" w:fill="BFE1F6"/>
                  </w:rPr>
                  <w:t>For-Profit Organization</w:t>
                </w:r>
              </w:sdtContent>
            </w:sdt>
          </w:p>
        </w:tc>
      </w:tr>
      <w:tr w:rsidR="000945E8" w:rsidRPr="00933619" w14:paraId="7B5D39D2" w14:textId="77777777" w:rsidTr="009D774B">
        <w:trPr>
          <w:trHeight w:hRule="exact" w:val="864"/>
        </w:trPr>
        <w:tc>
          <w:tcPr>
            <w:tcW w:w="2337" w:type="dxa"/>
          </w:tcPr>
          <w:p w14:paraId="762963F2" w14:textId="4756ED33" w:rsidR="000945E8" w:rsidRPr="00933619" w:rsidRDefault="3562966A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10E7D8A0">
              <w:rPr>
                <w:rFonts w:ascii="Calibri" w:eastAsia="Calibri" w:hAnsi="Calibri" w:cs="Calibri"/>
                <w:sz w:val="28"/>
                <w:szCs w:val="28"/>
              </w:rPr>
              <w:t>Sub-Grantee Partners</w:t>
            </w:r>
            <w:r w:rsidR="000945E8" w:rsidRPr="10E7D8A0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7023" w:type="dxa"/>
            <w:gridSpan w:val="3"/>
          </w:tcPr>
          <w:p w14:paraId="2CEC2BE8" w14:textId="5A3E76A5" w:rsidR="00011C64" w:rsidRPr="00933619" w:rsidRDefault="00011C64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0AA76F3B" w14:textId="77777777" w:rsidTr="009D774B">
        <w:trPr>
          <w:trHeight w:hRule="exact" w:val="490"/>
        </w:trPr>
        <w:tc>
          <w:tcPr>
            <w:tcW w:w="2337" w:type="dxa"/>
          </w:tcPr>
          <w:p w14:paraId="72C5745F" w14:textId="77777777" w:rsidR="000945E8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Title</w:t>
            </w:r>
          </w:p>
          <w:p w14:paraId="6D7ECB5D" w14:textId="77777777" w:rsidR="009D774B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428025A0" w14:textId="77777777" w:rsidR="009D774B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7023" w:type="dxa"/>
            <w:gridSpan w:val="3"/>
          </w:tcPr>
          <w:p w14:paraId="2F527D8E" w14:textId="29037CB5" w:rsidR="00505D39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(#1 or #2) </w:t>
            </w:r>
          </w:p>
        </w:tc>
      </w:tr>
      <w:tr w:rsidR="000945E8" w:rsidRPr="00933619" w14:paraId="5E3728D2" w14:textId="77777777" w:rsidTr="009D774B">
        <w:trPr>
          <w:trHeight w:hRule="exact" w:val="490"/>
        </w:trPr>
        <w:tc>
          <w:tcPr>
            <w:tcW w:w="2337" w:type="dxa"/>
          </w:tcPr>
          <w:p w14:paraId="60312852" w14:textId="77777777" w:rsidR="000945E8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Priority Selected</w:t>
            </w:r>
          </w:p>
          <w:p w14:paraId="3A0E1065" w14:textId="77777777" w:rsidR="009D774B" w:rsidRPr="00933619" w:rsidRDefault="009D774B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462D837" w14:textId="77777777" w:rsidR="00505D39" w:rsidRPr="00933619" w:rsidRDefault="00505D39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7023" w:type="dxa"/>
            <w:gridSpan w:val="3"/>
          </w:tcPr>
          <w:p w14:paraId="6B474270" w14:textId="77777777" w:rsidR="000945E8" w:rsidRDefault="000945E8" w:rsidP="00D9C98D">
            <w:pPr>
              <w:widowControl w:val="0"/>
            </w:pPr>
          </w:p>
          <w:p w14:paraId="11DCC9D2" w14:textId="6B380F40" w:rsidR="009D774B" w:rsidRPr="00933619" w:rsidRDefault="009D774B" w:rsidP="00D9C98D">
            <w:pPr>
              <w:widowControl w:val="0"/>
            </w:pPr>
          </w:p>
        </w:tc>
      </w:tr>
      <w:tr w:rsidR="000945E8" w:rsidRPr="00933619" w14:paraId="4F4D19EF" w14:textId="77777777" w:rsidTr="009D774B">
        <w:trPr>
          <w:trHeight w:hRule="exact" w:val="490"/>
        </w:trPr>
        <w:tc>
          <w:tcPr>
            <w:tcW w:w="2337" w:type="dxa"/>
          </w:tcPr>
          <w:p w14:paraId="0525EE96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 xml:space="preserve">Countries </w:t>
            </w:r>
          </w:p>
        </w:tc>
        <w:tc>
          <w:tcPr>
            <w:tcW w:w="7023" w:type="dxa"/>
            <w:gridSpan w:val="3"/>
          </w:tcPr>
          <w:p w14:paraId="1B3EB25B" w14:textId="6C11FCA4" w:rsidR="00F573C5" w:rsidRPr="00933619" w:rsidRDefault="00F573C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46127B04" w14:textId="77777777" w:rsidTr="009D774B">
        <w:trPr>
          <w:trHeight w:hRule="exact" w:val="490"/>
        </w:trPr>
        <w:tc>
          <w:tcPr>
            <w:tcW w:w="2337" w:type="dxa"/>
          </w:tcPr>
          <w:p w14:paraId="5BE8CD99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Contact Name</w:t>
            </w:r>
          </w:p>
        </w:tc>
        <w:tc>
          <w:tcPr>
            <w:tcW w:w="7023" w:type="dxa"/>
            <w:gridSpan w:val="3"/>
          </w:tcPr>
          <w:p w14:paraId="0D245661" w14:textId="077E34CB" w:rsidR="00505D39" w:rsidRPr="00933619" w:rsidRDefault="00505D39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6A6ED9FC" w14:textId="77777777" w:rsidTr="009D774B">
        <w:trPr>
          <w:trHeight w:hRule="exact" w:val="490"/>
        </w:trPr>
        <w:tc>
          <w:tcPr>
            <w:tcW w:w="2337" w:type="dxa"/>
          </w:tcPr>
          <w:p w14:paraId="4E060FA2" w14:textId="77777777" w:rsidR="000945E8" w:rsidRPr="00933619" w:rsidRDefault="000945E8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Contact Email</w:t>
            </w:r>
          </w:p>
        </w:tc>
        <w:tc>
          <w:tcPr>
            <w:tcW w:w="7023" w:type="dxa"/>
            <w:gridSpan w:val="3"/>
          </w:tcPr>
          <w:p w14:paraId="23A65626" w14:textId="6F1EB31C" w:rsidR="00F573C5" w:rsidRPr="00933619" w:rsidRDefault="00F573C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  <w:p w14:paraId="5992A91E" w14:textId="34648E50" w:rsidR="00F573C5" w:rsidRPr="00933619" w:rsidRDefault="00F573C5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44B45" w:rsidRPr="00933619" w14:paraId="368C3B08" w14:textId="77777777" w:rsidTr="009D774B">
        <w:trPr>
          <w:trHeight w:hRule="exact" w:val="490"/>
        </w:trPr>
        <w:tc>
          <w:tcPr>
            <w:tcW w:w="2337" w:type="dxa"/>
          </w:tcPr>
          <w:p w14:paraId="7FD25A71" w14:textId="44E3DFE5" w:rsidR="00244B45" w:rsidRPr="00933619" w:rsidRDefault="00244B45" w:rsidP="000945E8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Duration</w:t>
            </w:r>
          </w:p>
        </w:tc>
        <w:tc>
          <w:tcPr>
            <w:tcW w:w="7023" w:type="dxa"/>
            <w:gridSpan w:val="3"/>
          </w:tcPr>
          <w:p w14:paraId="43E4AB4B" w14:textId="77777777" w:rsidR="00244B45" w:rsidRPr="00933619" w:rsidRDefault="00244B45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0945E8" w:rsidRPr="00933619" w14:paraId="4B46F0B5" w14:textId="77777777" w:rsidTr="009D774B">
        <w:trPr>
          <w:trHeight w:val="20"/>
        </w:trPr>
        <w:tc>
          <w:tcPr>
            <w:tcW w:w="2337" w:type="dxa"/>
            <w:vMerge w:val="restart"/>
          </w:tcPr>
          <w:p w14:paraId="39AD7C94" w14:textId="2DCFCF17" w:rsidR="00505D39" w:rsidRPr="00933619" w:rsidRDefault="000945E8" w:rsidP="3C2A4FF1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Project Cost</w:t>
            </w:r>
          </w:p>
        </w:tc>
        <w:tc>
          <w:tcPr>
            <w:tcW w:w="2343" w:type="dxa"/>
          </w:tcPr>
          <w:p w14:paraId="4F91000C" w14:textId="77777777" w:rsidR="000945E8" w:rsidRPr="00933619" w:rsidRDefault="000945E8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Federal Funds</w:t>
            </w:r>
          </w:p>
        </w:tc>
        <w:tc>
          <w:tcPr>
            <w:tcW w:w="2340" w:type="dxa"/>
          </w:tcPr>
          <w:p w14:paraId="08BBB4BD" w14:textId="77777777" w:rsidR="000945E8" w:rsidRPr="00933619" w:rsidRDefault="000945E8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Cost Share Funds</w:t>
            </w:r>
          </w:p>
        </w:tc>
        <w:tc>
          <w:tcPr>
            <w:tcW w:w="2340" w:type="dxa"/>
          </w:tcPr>
          <w:p w14:paraId="24116B1D" w14:textId="77777777" w:rsidR="000945E8" w:rsidRPr="00933619" w:rsidRDefault="000945E8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Total Project Cost</w:t>
            </w:r>
          </w:p>
        </w:tc>
      </w:tr>
      <w:tr w:rsidR="000945E8" w:rsidRPr="00933619" w14:paraId="0E48E170" w14:textId="77777777" w:rsidTr="009D774B">
        <w:trPr>
          <w:trHeight w:hRule="exact" w:val="490"/>
        </w:trPr>
        <w:tc>
          <w:tcPr>
            <w:tcW w:w="2337" w:type="dxa"/>
            <w:vMerge/>
          </w:tcPr>
          <w:p w14:paraId="7B8D19EE" w14:textId="77777777" w:rsidR="000945E8" w:rsidRPr="00933619" w:rsidRDefault="000945E8" w:rsidP="00922386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43" w:type="dxa"/>
          </w:tcPr>
          <w:p w14:paraId="6F28B8EB" w14:textId="490D1630" w:rsidR="00505D39" w:rsidRPr="00933619" w:rsidRDefault="00505D39" w:rsidP="3C2A4FF1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84AFA26" w14:textId="2C694CD0" w:rsidR="00505D39" w:rsidRPr="00933619" w:rsidRDefault="00505D39" w:rsidP="3C2A4FF1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F6B3123" w14:textId="77777777" w:rsidR="00505D39" w:rsidRPr="00933619" w:rsidRDefault="00505D39" w:rsidP="00505D39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22386" w:rsidRPr="00933619" w14:paraId="5F27170C" w14:textId="77777777" w:rsidTr="009D774B">
        <w:trPr>
          <w:trHeight w:val="570"/>
        </w:trPr>
        <w:tc>
          <w:tcPr>
            <w:tcW w:w="2337" w:type="dxa"/>
            <w:vMerge w:val="restart"/>
          </w:tcPr>
          <w:p w14:paraId="5A62118F" w14:textId="69CF285D" w:rsidR="00922386" w:rsidRPr="00933619" w:rsidRDefault="00922386" w:rsidP="00922386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  <w:r w:rsidRPr="00933619">
              <w:rPr>
                <w:rFonts w:ascii="Calibri" w:hAnsi="Calibri" w:cs="Calibri"/>
                <w:sz w:val="28"/>
                <w:szCs w:val="28"/>
              </w:rPr>
              <w:t>P Breakdown by %</w:t>
            </w:r>
          </w:p>
        </w:tc>
        <w:tc>
          <w:tcPr>
            <w:tcW w:w="2343" w:type="dxa"/>
          </w:tcPr>
          <w:p w14:paraId="7F487037" w14:textId="1C99B43D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Prevention</w:t>
            </w:r>
          </w:p>
        </w:tc>
        <w:tc>
          <w:tcPr>
            <w:tcW w:w="2340" w:type="dxa"/>
          </w:tcPr>
          <w:p w14:paraId="1905E2F2" w14:textId="4C8380AF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Protection</w:t>
            </w:r>
          </w:p>
        </w:tc>
        <w:tc>
          <w:tcPr>
            <w:tcW w:w="2340" w:type="dxa"/>
          </w:tcPr>
          <w:p w14:paraId="11E02639" w14:textId="5627F21F" w:rsidR="00922386" w:rsidRPr="00933619" w:rsidRDefault="00922386" w:rsidP="00922386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33619">
              <w:rPr>
                <w:rFonts w:ascii="Calibri" w:eastAsia="Calibri" w:hAnsi="Calibri" w:cs="Calibri"/>
                <w:sz w:val="28"/>
                <w:szCs w:val="28"/>
              </w:rPr>
              <w:t>Prosecution</w:t>
            </w:r>
          </w:p>
        </w:tc>
      </w:tr>
      <w:tr w:rsidR="00922386" w:rsidRPr="00933619" w14:paraId="0887B7EA" w14:textId="77777777" w:rsidTr="009D774B">
        <w:trPr>
          <w:trHeight w:hRule="exact" w:val="490"/>
        </w:trPr>
        <w:tc>
          <w:tcPr>
            <w:tcW w:w="2337" w:type="dxa"/>
            <w:vMerge/>
          </w:tcPr>
          <w:p w14:paraId="3E4AF5D6" w14:textId="77777777" w:rsidR="00922386" w:rsidRPr="00933619" w:rsidRDefault="00922386" w:rsidP="000945E8">
            <w:pPr>
              <w:widowControl w:val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343" w:type="dxa"/>
          </w:tcPr>
          <w:p w14:paraId="5CC5D6ED" w14:textId="77777777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2CD3272D" w14:textId="77777777" w:rsidR="00922386" w:rsidRPr="00933619" w:rsidRDefault="00922386" w:rsidP="000945E8">
            <w:pPr>
              <w:widowControl w:val="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B92C476" w14:textId="77777777" w:rsidR="00922386" w:rsidRPr="00933619" w:rsidRDefault="00922386" w:rsidP="00505D39">
            <w:pPr>
              <w:widowControl w:val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3F3C534B" w14:textId="77777777" w:rsidR="00505D39" w:rsidRPr="00933619" w:rsidRDefault="00505D39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1E031CB8" w14:textId="77777777" w:rsidR="00155D61" w:rsidRPr="00933619" w:rsidRDefault="00155D61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4417C176" w14:textId="77777777" w:rsidR="00155D61" w:rsidRPr="00933619" w:rsidRDefault="00155D61" w:rsidP="000945E8">
      <w:pPr>
        <w:rPr>
          <w:rFonts w:asciiTheme="majorHAnsi" w:eastAsia="Calibri" w:hAnsiTheme="majorHAnsi" w:cstheme="majorHAnsi"/>
          <w:sz w:val="28"/>
          <w:szCs w:val="28"/>
        </w:rPr>
      </w:pPr>
    </w:p>
    <w:p w14:paraId="5F2AF679" w14:textId="77777777" w:rsidR="00BA19B4" w:rsidRPr="00933619" w:rsidRDefault="00BA19B4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27D0E060" w14:textId="77777777" w:rsidR="0058686D" w:rsidRPr="00933619" w:rsidRDefault="0058686D" w:rsidP="0058686D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0B411AD6" w14:textId="77777777" w:rsidR="00597206" w:rsidRPr="00933619" w:rsidRDefault="00597206" w:rsidP="0058686D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480AE186" w14:textId="77777777" w:rsidR="00BA19B4" w:rsidRPr="00933619" w:rsidRDefault="00BA19B4" w:rsidP="10E7D8A0">
      <w:pPr>
        <w:jc w:val="center"/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</w:pPr>
    </w:p>
    <w:p w14:paraId="0208867A" w14:textId="75E8A26C" w:rsidR="10E7D8A0" w:rsidRDefault="10E7D8A0" w:rsidP="10E7D8A0">
      <w:pPr>
        <w:jc w:val="center"/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</w:pPr>
    </w:p>
    <w:p w14:paraId="517302CA" w14:textId="71C32329" w:rsidR="00BA19B4" w:rsidRPr="00933619" w:rsidRDefault="00BA19B4" w:rsidP="00D9C98D">
      <w:pPr>
        <w:jc w:val="center"/>
        <w:rPr>
          <w:rFonts w:asciiTheme="majorHAnsi" w:eastAsia="Calibri" w:hAnsiTheme="majorHAnsi" w:cstheme="majorBidi"/>
          <w:color w:val="FF0000"/>
          <w:sz w:val="28"/>
          <w:szCs w:val="28"/>
        </w:rPr>
      </w:pPr>
      <w:r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 xml:space="preserve">Start of Narrative </w:t>
      </w:r>
      <w:r w:rsidR="00933619"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>–</w:t>
      </w:r>
      <w:r w:rsidRPr="10E7D8A0">
        <w:rPr>
          <w:rFonts w:asciiTheme="majorHAnsi" w:eastAsia="Calibri" w:hAnsiTheme="majorHAnsi" w:cstheme="majorBidi"/>
          <w:b/>
          <w:bCs/>
          <w:color w:val="FF0000"/>
          <w:sz w:val="28"/>
          <w:szCs w:val="28"/>
        </w:rPr>
        <w:t xml:space="preserve"> </w:t>
      </w:r>
      <w:r w:rsidR="00933619"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10 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Page Limit Begins on Page 2 </w:t>
      </w:r>
    </w:p>
    <w:p w14:paraId="2E6F6136" w14:textId="5FF2D788" w:rsidR="00BA19B4" w:rsidRPr="00933619" w:rsidRDefault="00BA19B4" w:rsidP="00BA19B4">
      <w:pPr>
        <w:jc w:val="center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DELETE THIS GUIDANCE BEFORE SUBMISSION FOR ADDITIONAL SPACE</w:t>
      </w:r>
    </w:p>
    <w:p w14:paraId="7104EA5E" w14:textId="77777777" w:rsidR="00BA19B4" w:rsidRPr="00933619" w:rsidRDefault="00BA19B4" w:rsidP="00BA19B4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6A87BF66" w14:textId="77777777" w:rsidR="00BA19B4" w:rsidRPr="00933619" w:rsidRDefault="00BA19B4" w:rsidP="00BA19B4">
      <w:pPr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  <w:t>All narratives must:</w:t>
      </w:r>
    </w:p>
    <w:p w14:paraId="74C6934E" w14:textId="1C9B3753" w:rsidR="00BA19B4" w:rsidRPr="00933619" w:rsidRDefault="00BA19B4" w:rsidP="00D9C98D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Bidi"/>
          <w:color w:val="FF0000"/>
          <w:sz w:val="28"/>
          <w:szCs w:val="28"/>
        </w:rPr>
      </w:pP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Be under </w:t>
      </w:r>
      <w:r w:rsidR="00011C64"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>10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 pages in length </w:t>
      </w:r>
      <w:r w:rsidR="00011C64"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>(11</w:t>
      </w:r>
      <w:r w:rsidRPr="10E7D8A0">
        <w:rPr>
          <w:rFonts w:asciiTheme="majorHAnsi" w:eastAsia="Calibri" w:hAnsiTheme="majorHAnsi" w:cstheme="majorBidi"/>
          <w:color w:val="FF0000"/>
          <w:sz w:val="28"/>
          <w:szCs w:val="28"/>
        </w:rPr>
        <w:t xml:space="preserve"> pages total with cover page)  </w:t>
      </w:r>
    </w:p>
    <w:p w14:paraId="010DFCB8" w14:textId="77777777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Use size 14 </w:t>
      </w:r>
      <w:proofErr w:type="spellStart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Calabri</w:t>
      </w:r>
      <w:proofErr w:type="spellEnd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 </w:t>
      </w:r>
      <w:proofErr w:type="gramStart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font</w:t>
      </w:r>
      <w:proofErr w:type="gramEnd"/>
    </w:p>
    <w:p w14:paraId="10A4C92E" w14:textId="14EB2947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Have </w:t>
      </w:r>
      <w:proofErr w:type="gramStart"/>
      <w:r w:rsidR="00011C64"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one inch</w:t>
      </w:r>
      <w:proofErr w:type="gramEnd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 margins</w:t>
      </w:r>
    </w:p>
    <w:p w14:paraId="1CC6B53E" w14:textId="77777777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Utilize single line-spacing without spacing before or after paragraphs. </w:t>
      </w:r>
    </w:p>
    <w:p w14:paraId="0E23CE1A" w14:textId="77777777" w:rsidR="00BA19B4" w:rsidRPr="00933619" w:rsidRDefault="00BA19B4" w:rsidP="00BA19B4">
      <w:pPr>
        <w:pStyle w:val="ListParagraph"/>
        <w:numPr>
          <w:ilvl w:val="0"/>
          <w:numId w:val="1"/>
        </w:numPr>
        <w:spacing w:line="240" w:lineRule="auto"/>
        <w:rPr>
          <w:rFonts w:asciiTheme="majorHAnsi" w:eastAsia="Calibri" w:hAnsiTheme="majorHAnsi" w:cstheme="majorHAnsi"/>
          <w:color w:val="FF0000"/>
          <w:sz w:val="28"/>
          <w:szCs w:val="28"/>
        </w:rPr>
      </w:pPr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 xml:space="preserve">Include all sections outlined in the guidelines </w:t>
      </w:r>
      <w:proofErr w:type="gramStart"/>
      <w:r w:rsidRPr="00933619">
        <w:rPr>
          <w:rFonts w:asciiTheme="majorHAnsi" w:eastAsia="Calibri" w:hAnsiTheme="majorHAnsi" w:cstheme="majorHAnsi"/>
          <w:color w:val="FF0000"/>
          <w:sz w:val="28"/>
          <w:szCs w:val="28"/>
        </w:rPr>
        <w:t>document</w:t>
      </w:r>
      <w:proofErr w:type="gramEnd"/>
    </w:p>
    <w:p w14:paraId="6ACE47AC" w14:textId="77777777" w:rsidR="00933619" w:rsidRDefault="00933619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22833DD2" w14:textId="77777777" w:rsidR="00933619" w:rsidRPr="00933619" w:rsidRDefault="00933619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6890DEEC" w14:textId="77777777" w:rsidR="00BA19B4" w:rsidRPr="00933619" w:rsidRDefault="00BA19B4" w:rsidP="00155D61">
      <w:pPr>
        <w:jc w:val="center"/>
        <w:rPr>
          <w:rFonts w:asciiTheme="majorHAnsi" w:eastAsia="Calibri" w:hAnsiTheme="majorHAnsi" w:cstheme="majorHAnsi"/>
          <w:b/>
          <w:bCs/>
          <w:color w:val="FF0000"/>
          <w:sz w:val="28"/>
          <w:szCs w:val="28"/>
        </w:rPr>
      </w:pPr>
    </w:p>
    <w:p w14:paraId="34575E4E" w14:textId="77777777" w:rsidR="00BA19B4" w:rsidRPr="00933619" w:rsidRDefault="00BA19B4">
      <w:pPr>
        <w:rPr>
          <w:rFonts w:asciiTheme="majorHAnsi" w:hAnsiTheme="majorHAnsi" w:cstheme="majorHAnsi"/>
          <w:sz w:val="28"/>
          <w:szCs w:val="28"/>
        </w:rPr>
      </w:pPr>
    </w:p>
    <w:p w14:paraId="205FCC73" w14:textId="6A3DC9BF" w:rsidR="00F573C5" w:rsidRPr="00597206" w:rsidRDefault="00F573C5">
      <w:pPr>
        <w:rPr>
          <w:rFonts w:asciiTheme="majorHAnsi" w:hAnsiTheme="majorHAnsi" w:cstheme="majorHAnsi"/>
          <w:sz w:val="28"/>
          <w:szCs w:val="28"/>
        </w:rPr>
      </w:pPr>
    </w:p>
    <w:sectPr w:rsidR="00F573C5" w:rsidRPr="00597206" w:rsidSect="000945E8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A1CD" w14:textId="77777777" w:rsidR="00BC0222" w:rsidRDefault="00BC0222" w:rsidP="000945E8">
      <w:pPr>
        <w:spacing w:line="240" w:lineRule="auto"/>
      </w:pPr>
      <w:r>
        <w:separator/>
      </w:r>
    </w:p>
  </w:endnote>
  <w:endnote w:type="continuationSeparator" w:id="0">
    <w:p w14:paraId="432E09B2" w14:textId="77777777" w:rsidR="00BC0222" w:rsidRDefault="00BC0222" w:rsidP="00094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AB760" w14:textId="77777777" w:rsidR="00BC0222" w:rsidRDefault="00BC0222" w:rsidP="000945E8">
      <w:pPr>
        <w:spacing w:line="240" w:lineRule="auto"/>
      </w:pPr>
      <w:r>
        <w:separator/>
      </w:r>
    </w:p>
  </w:footnote>
  <w:footnote w:type="continuationSeparator" w:id="0">
    <w:p w14:paraId="703755F5" w14:textId="77777777" w:rsidR="00BC0222" w:rsidRDefault="00BC0222" w:rsidP="000945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72931"/>
    <w:multiLevelType w:val="hybridMultilevel"/>
    <w:tmpl w:val="4B4AC1E4"/>
    <w:lvl w:ilvl="0" w:tplc="0804C5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079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9D"/>
    <w:rsid w:val="00011C64"/>
    <w:rsid w:val="000945E8"/>
    <w:rsid w:val="00155D61"/>
    <w:rsid w:val="00244B45"/>
    <w:rsid w:val="002C68CF"/>
    <w:rsid w:val="003947C2"/>
    <w:rsid w:val="00463A16"/>
    <w:rsid w:val="004B4EEF"/>
    <w:rsid w:val="00505D39"/>
    <w:rsid w:val="0058686D"/>
    <w:rsid w:val="00597206"/>
    <w:rsid w:val="005E1371"/>
    <w:rsid w:val="00642A26"/>
    <w:rsid w:val="00922386"/>
    <w:rsid w:val="00933619"/>
    <w:rsid w:val="00975EF8"/>
    <w:rsid w:val="009D774B"/>
    <w:rsid w:val="00A5635D"/>
    <w:rsid w:val="00B0299D"/>
    <w:rsid w:val="00B54893"/>
    <w:rsid w:val="00B54AF4"/>
    <w:rsid w:val="00B75502"/>
    <w:rsid w:val="00BA19B4"/>
    <w:rsid w:val="00BC0222"/>
    <w:rsid w:val="00D23017"/>
    <w:rsid w:val="00D4495D"/>
    <w:rsid w:val="00D9C98D"/>
    <w:rsid w:val="00E11AC4"/>
    <w:rsid w:val="00E70E0B"/>
    <w:rsid w:val="00EF4FF6"/>
    <w:rsid w:val="00F573C5"/>
    <w:rsid w:val="04E160F1"/>
    <w:rsid w:val="0B055C77"/>
    <w:rsid w:val="0B100838"/>
    <w:rsid w:val="0D716A53"/>
    <w:rsid w:val="10E7D8A0"/>
    <w:rsid w:val="116A2F7C"/>
    <w:rsid w:val="11B80D13"/>
    <w:rsid w:val="123A347C"/>
    <w:rsid w:val="13DCFA61"/>
    <w:rsid w:val="19490483"/>
    <w:rsid w:val="1B170A88"/>
    <w:rsid w:val="23F4162D"/>
    <w:rsid w:val="258FE68E"/>
    <w:rsid w:val="2BE5C3E1"/>
    <w:rsid w:val="336F4318"/>
    <w:rsid w:val="3562966A"/>
    <w:rsid w:val="3A9350AD"/>
    <w:rsid w:val="3C2A4FF1"/>
    <w:rsid w:val="4016BCC4"/>
    <w:rsid w:val="4FEB01BC"/>
    <w:rsid w:val="5120A381"/>
    <w:rsid w:val="5B952F7C"/>
    <w:rsid w:val="5BED9B6E"/>
    <w:rsid w:val="5F2EB835"/>
    <w:rsid w:val="6AFC71AC"/>
    <w:rsid w:val="6D427D33"/>
    <w:rsid w:val="75E0A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56C39"/>
  <w15:docId w15:val="{3B834CD4-734E-4F7D-80B4-223B279B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0945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45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5E8"/>
  </w:style>
  <w:style w:type="paragraph" w:styleId="Footer">
    <w:name w:val="footer"/>
    <w:basedOn w:val="Normal"/>
    <w:link w:val="FooterChar"/>
    <w:uiPriority w:val="99"/>
    <w:unhideWhenUsed/>
    <w:rsid w:val="000945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5E8"/>
  </w:style>
  <w:style w:type="character" w:styleId="CommentReference">
    <w:name w:val="annotation reference"/>
    <w:basedOn w:val="DefaultParagraphFont"/>
    <w:uiPriority w:val="99"/>
    <w:semiHidden/>
    <w:unhideWhenUsed/>
    <w:rsid w:val="00E70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E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E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70FD-9C0D-44DF-9CC2-526A803C2694}"/>
      </w:docPartPr>
      <w:docPartBody>
        <w:p w:rsidR="00B25E2B" w:rsidRDefault="00B25E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E2B"/>
    <w:rsid w:val="00B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16" ma:contentTypeDescription="Create a new document." ma:contentTypeScope="" ma:versionID="7cff31efba94d4a112ed2b3d9c2eb49a">
  <xsd:schema xmlns:xsd="http://www.w3.org/2001/XMLSchema" xmlns:xs="http://www.w3.org/2001/XMLSchema" xmlns:p="http://schemas.microsoft.com/office/2006/metadata/properties" xmlns:ns1="http://schemas.microsoft.com/sharepoint/v3" xmlns:ns3="f9ed9578-d32b-44f4-833c-23a98eae8c72" xmlns:ns4="63cd4b08-1e1e-4154-b8f6-beaff3d9baa2" targetNamespace="http://schemas.microsoft.com/office/2006/metadata/properties" ma:root="true" ma:fieldsID="b903289090152f2e6e748e371ff4615c" ns1:_="" ns3:_="" ns4:_="">
    <xsd:import namespace="http://schemas.microsoft.com/sharepoint/v3"/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f9ed9578-d32b-44f4-833c-23a98eae8c7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6126B6-1D21-4BF8-B213-517E8AB9F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AE61B2-8D57-43DB-805A-A855C034A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5680A3-7B5A-48E7-B2BF-BFE306968B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ed9578-d32b-44f4-833c-23a98eae8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>Department of State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Corp, Chane P</dc:creator>
  <cp:lastModifiedBy>Corp, Chane P</cp:lastModifiedBy>
  <cp:revision>12</cp:revision>
  <dcterms:created xsi:type="dcterms:W3CDTF">2023-08-25T01:13:00Z</dcterms:created>
  <dcterms:modified xsi:type="dcterms:W3CDTF">2024-02-29T10:58:00Z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2023-08-21T17:47:41Z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b46b517e-ce0c-4389-b1fb-9cd82100cce3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0x010100AF4B01F029692041A7486645BF369C0F</vt:lpwstr>
  </property>
</Properties>
</file>