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bCs/>
        </w:rPr>
      </w:pPr>
      <w:bookmarkStart w:id="0" w:name="_GoBack"/>
      <w:bookmarkEnd w:id="0"/>
      <w:r w:rsidRPr="00EC4D1F">
        <w:rPr>
          <w:rFonts w:ascii="Arial" w:eastAsia="Times New Roman" w:hAnsi="Arial" w:cs="Arial"/>
          <w:b/>
          <w:bCs/>
        </w:rPr>
        <w:t>REQUIRED REPRESENTATIONS AND CERTIFICATIONS (ADS 303.3.8)</w:t>
      </w:r>
    </w:p>
    <w:p w:rsidR="00EC4D1F" w:rsidRPr="00EC4D1F" w:rsidRDefault="00EC4D1F" w:rsidP="00EC4D1F">
      <w:pPr>
        <w:widowControl w:val="0"/>
        <w:autoSpaceDE w:val="0"/>
        <w:autoSpaceDN w:val="0"/>
        <w:adjustRightInd w:val="0"/>
        <w:spacing w:after="0" w:line="240" w:lineRule="auto"/>
        <w:rPr>
          <w:rFonts w:ascii="Arial" w:eastAsia="Times New Roman" w:hAnsi="Arial" w:cs="Arial"/>
          <w:b/>
          <w:bCs/>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NOTE: When these Certifications, Assurances, and Other Statements of Recipient are used for cooperative agreements, the term "Grant" means "Cooperative Agreement".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u w:val="single"/>
        </w:rPr>
      </w:pPr>
      <w:r w:rsidRPr="00EC4D1F">
        <w:rPr>
          <w:rFonts w:ascii="Arial" w:eastAsia="Times New Roman" w:hAnsi="Arial" w:cs="Arial"/>
          <w:u w:val="single"/>
        </w:rPr>
        <w:t>PART I - CERTIFICATIONS AND ASSURANCES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1.  ASSURANCE OF COMPLIANCE WITH LAWS AND REGULATIONS GOVERNING NON-DISCRIMINATION IN FEDERALLY ASSISTED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Note: This certification applies to Non-U.S. organizations if any part of the program will be undertaken in the United States.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Title VI of the Civil Rights Act of 1964 (Pub. L. 88-352, 42 U.S.C. 2000-d), which prohibits discrimination on the basis of race, color or national origin,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Section 504 of the Rehabilitation Act of 1973 (29 U.S.C. 794), which prohibits discrimination on the basis of handicap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Age Discrimination Act of 1975, as amended (Pub. L. 95-478), which prohibits discrimination based on age in the delivery of services and benefits supported with Federal funds;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(5)  USAID regulations implementing the above nondiscrimination </w:t>
      </w:r>
      <w:proofErr w:type="gramStart"/>
      <w:r w:rsidRPr="00EC4D1F">
        <w:rPr>
          <w:rFonts w:ascii="Arial" w:eastAsia="Times New Roman" w:hAnsi="Arial" w:cs="Arial"/>
        </w:rPr>
        <w:t>laws,</w:t>
      </w:r>
      <w:proofErr w:type="gramEnd"/>
      <w:r w:rsidRPr="00EC4D1F">
        <w:rPr>
          <w:rFonts w:ascii="Arial" w:eastAsia="Times New Roman" w:hAnsi="Arial" w:cs="Arial"/>
        </w:rPr>
        <w:t xml:space="preserve"> set forth in Chapter II of Title 22 of the Code of Federal Regulations.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this Assurance, </w:t>
      </w:r>
      <w:r w:rsidRPr="00EC4D1F">
        <w:rPr>
          <w:rFonts w:ascii="Arial" w:eastAsia="Times New Roman" w:hAnsi="Arial" w:cs="Arial"/>
        </w:rPr>
        <w:lastRenderedPageBreak/>
        <w:t>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2.  CERTIFICATION REGARDING LOBBYING</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certifies, to the best of his or her knowledge and belief, that: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undersigned shall require that the language of this certification be included in the award documents for all </w:t>
      </w:r>
      <w:proofErr w:type="spellStart"/>
      <w:r w:rsidRPr="00EC4D1F">
        <w:rPr>
          <w:rFonts w:ascii="Arial" w:eastAsia="Times New Roman" w:hAnsi="Arial" w:cs="Arial"/>
        </w:rPr>
        <w:t>subawards</w:t>
      </w:r>
      <w:proofErr w:type="spellEnd"/>
      <w:r w:rsidRPr="00EC4D1F">
        <w:rPr>
          <w:rFonts w:ascii="Arial" w:eastAsia="Times New Roman" w:hAnsi="Arial" w:cs="Arial"/>
        </w:rPr>
        <w:t xml:space="preserve"> at all tiers (including subcontracts, </w:t>
      </w:r>
      <w:proofErr w:type="spellStart"/>
      <w:r w:rsidRPr="00EC4D1F">
        <w:rPr>
          <w:rFonts w:ascii="Arial" w:eastAsia="Times New Roman" w:hAnsi="Arial" w:cs="Arial"/>
        </w:rPr>
        <w:t>subgrants</w:t>
      </w:r>
      <w:proofErr w:type="spellEnd"/>
      <w:r w:rsidRPr="00EC4D1F">
        <w:rPr>
          <w:rFonts w:ascii="Arial" w:eastAsia="Times New Roman" w:hAnsi="Arial" w:cs="Arial"/>
        </w:rPr>
        <w:t xml:space="preserve">, and contracts under grants, loans, and cooperative agreements) and that all </w:t>
      </w:r>
      <w:proofErr w:type="spellStart"/>
      <w:r w:rsidRPr="00EC4D1F">
        <w:rPr>
          <w:rFonts w:ascii="Arial" w:eastAsia="Times New Roman" w:hAnsi="Arial" w:cs="Arial"/>
        </w:rPr>
        <w:t>subrecipients</w:t>
      </w:r>
      <w:proofErr w:type="spellEnd"/>
      <w:r w:rsidRPr="00EC4D1F">
        <w:rPr>
          <w:rFonts w:ascii="Arial" w:eastAsia="Times New Roman" w:hAnsi="Arial" w:cs="Arial"/>
        </w:rPr>
        <w:t xml:space="preserve"> shall certify and disclose accordingly.</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Statement for Loan Guarantees and Loan Insurance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3. PROHIBITION ON ASSISTANCE TO DRUG TRAFFICKERS FOR COVERED COUNTRIES AND INDIVIDUALS (ADS 206)</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USAID reserves the right to terminate this Agreement, to demand a refund or take other </w:t>
      </w:r>
      <w:r w:rsidRPr="00EC4D1F">
        <w:rPr>
          <w:rFonts w:ascii="Arial" w:eastAsia="Times New Roman" w:hAnsi="Arial" w:cs="Arial"/>
        </w:rPr>
        <w:lastRenderedPageBreak/>
        <w:t>appropriate measures if the Grantee is found to have been  convicted of a narcotics offense or to have been engaged in drug trafficking as defined in 22 CFR Part 140. The undersigned shall review USAID ADS 206 to determine if any certifications are required for Key Individuals or Covered Participants.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4. CERTIFICATION REGARDING TERRORIST FINANCING IMPLEMENTING EXECUTIVE ORDER 13224</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and submitting this application, the prospective recipient provides the certification set out below:</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The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The following steps may enable the Recipient to comply with its obligations under paragraph 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a. Before providing any material support or resources to an individual or entity, the Recipient will verify that the individual or entity does not (</w:t>
      </w:r>
      <w:proofErr w:type="spellStart"/>
      <w:r w:rsidRPr="00EC4D1F">
        <w:rPr>
          <w:rFonts w:ascii="Arial" w:eastAsia="Times New Roman" w:hAnsi="Arial" w:cs="Arial"/>
        </w:rPr>
        <w:t>i</w:t>
      </w:r>
      <w:proofErr w:type="spellEnd"/>
      <w:r w:rsidRPr="00EC4D1F">
        <w:rPr>
          <w:rFonts w:ascii="Arial" w:eastAsia="Times New Roman" w:hAnsi="Arial" w:cs="Arial"/>
        </w:rPr>
        <w:t xml:space="preserve">) appear on the master list of Specially Designated Nationals and Blocked Persons, which list is maintained by the U.S. Treasury’s Office of Foreign Assets Control (OFAC) and is available online at OFAC’s website: </w:t>
      </w:r>
      <w:hyperlink r:id="rId7" w:history="1">
        <w:r w:rsidRPr="00EC4D1F">
          <w:rPr>
            <w:rFonts w:ascii="Arial" w:eastAsia="Times New Roman" w:hAnsi="Arial" w:cs="Arial"/>
            <w:color w:val="0000FF"/>
            <w:u w:val="single"/>
          </w:rPr>
          <w:t>http://www.treas.gov/offices/eotffc/ofac/sdn/t11sdn.pdf</w:t>
        </w:r>
      </w:hyperlink>
      <w:r w:rsidRPr="00EC4D1F">
        <w:rPr>
          <w:rFonts w:ascii="Arial" w:eastAsia="Times New Roman" w:hAnsi="Arial" w:cs="Arial"/>
        </w:rPr>
        <w:t>, or (ii) is not included in any supplementary information concerning prohibited individuals or entities that may be provided by USAID to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w:t>
      </w:r>
      <w:proofErr w:type="spellStart"/>
      <w:r w:rsidRPr="00EC4D1F">
        <w:rPr>
          <w:rFonts w:ascii="Arial" w:eastAsia="Times New Roman" w:hAnsi="Arial" w:cs="Arial"/>
        </w:rPr>
        <w:t>Usama</w:t>
      </w:r>
      <w:proofErr w:type="spellEnd"/>
      <w:r w:rsidRPr="00EC4D1F">
        <w:rPr>
          <w:rFonts w:ascii="Arial" w:eastAsia="Times New Roman" w:hAnsi="Arial" w:cs="Arial"/>
        </w:rPr>
        <w:t xml:space="preserve"> bin Laden, or the Al Qaida Organization]. To determine whether there has been a published designation of an individual or entity by the 1267 Committee, the Recipient should refer to the consolidated list available online at the Committee’s website: </w:t>
      </w:r>
    </w:p>
    <w:p w:rsidR="00EC4D1F" w:rsidRPr="00EC4D1F" w:rsidRDefault="003B6FE7" w:rsidP="00EC4D1F">
      <w:pPr>
        <w:widowControl w:val="0"/>
        <w:autoSpaceDE w:val="0"/>
        <w:autoSpaceDN w:val="0"/>
        <w:adjustRightInd w:val="0"/>
        <w:spacing w:after="0" w:line="240" w:lineRule="auto"/>
        <w:jc w:val="both"/>
        <w:rPr>
          <w:rFonts w:ascii="Arial" w:eastAsia="Times New Roman" w:hAnsi="Arial" w:cs="Arial"/>
        </w:rPr>
      </w:pPr>
      <w:hyperlink r:id="rId8" w:history="1">
        <w:r w:rsidR="00EC4D1F" w:rsidRPr="00EC4D1F">
          <w:rPr>
            <w:rFonts w:ascii="Arial" w:eastAsia="Times New Roman" w:hAnsi="Arial" w:cs="Arial"/>
            <w:color w:val="0000FF"/>
            <w:u w:val="single"/>
          </w:rPr>
          <w:t>http://www.un.org/Docs/sc/committees/1267/1267ListEng.htm</w:t>
        </w:r>
      </w:hyperlink>
      <w:r w:rsidR="00EC4D1F"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The Recipient also will implement reasonable monitoring and oversight procedures to safeguard against assistance being diverted to support terrorist activity.</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3. </w:t>
      </w:r>
      <w:proofErr w:type="gramStart"/>
      <w:r w:rsidRPr="00EC4D1F">
        <w:rPr>
          <w:rFonts w:ascii="Arial" w:eastAsia="Times New Roman" w:hAnsi="Arial" w:cs="Arial"/>
        </w:rPr>
        <w:t>For</w:t>
      </w:r>
      <w:proofErr w:type="gramEnd"/>
      <w:r w:rsidRPr="00EC4D1F">
        <w:rPr>
          <w:rFonts w:ascii="Arial" w:eastAsia="Times New Roman" w:hAnsi="Arial" w:cs="Arial"/>
        </w:rPr>
        <w:t xml:space="preserve"> purposes of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a. “Material support and resources” means currency or monetary instruments or financial </w:t>
      </w:r>
      <w:r w:rsidRPr="00EC4D1F">
        <w:rPr>
          <w:rFonts w:ascii="Arial" w:eastAsia="Times New Roman" w:hAnsi="Arial" w:cs="Arial"/>
        </w:rPr>
        <w:lastRenderedPageBreak/>
        <w:t xml:space="preserve">securities, financial services, lodging, training, expert advice or assistance, </w:t>
      </w:r>
      <w:proofErr w:type="spellStart"/>
      <w:r w:rsidRPr="00EC4D1F">
        <w:rPr>
          <w:rFonts w:ascii="Arial" w:eastAsia="Times New Roman" w:hAnsi="Arial" w:cs="Arial"/>
        </w:rPr>
        <w:t>safehouses</w:t>
      </w:r>
      <w:proofErr w:type="spellEnd"/>
      <w:r w:rsidRPr="00EC4D1F">
        <w:rPr>
          <w:rFonts w:ascii="Arial" w:eastAsia="Times New Roman" w:hAnsi="Arial" w:cs="Arial"/>
        </w:rPr>
        <w:t>, false documentation or identification, communications equipment, facilities, weapons, lethal substances, explosives, personnel, transportation, and other physical assets, except medicine or religious materials.”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 “Terrorist act” means-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w:t>
      </w:r>
      <w:proofErr w:type="spellStart"/>
      <w:r w:rsidRPr="00EC4D1F">
        <w:rPr>
          <w:rFonts w:ascii="Arial" w:eastAsia="Times New Roman" w:hAnsi="Arial" w:cs="Arial"/>
        </w:rPr>
        <w:t>i</w:t>
      </w:r>
      <w:proofErr w:type="spellEnd"/>
      <w:r w:rsidRPr="00EC4D1F">
        <w:rPr>
          <w:rFonts w:ascii="Arial" w:eastAsia="Times New Roman" w:hAnsi="Arial" w:cs="Arial"/>
        </w:rPr>
        <w:t xml:space="preserve">)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prohibited pursuant to one of the 12 United Nations Conventions and Protocols related to terrorism (see UN terrorism conventions Internet site: </w:t>
      </w:r>
    </w:p>
    <w:p w:rsidR="00EC4D1F" w:rsidRPr="00EC4D1F" w:rsidRDefault="003B6FE7" w:rsidP="00EC4D1F">
      <w:pPr>
        <w:widowControl w:val="0"/>
        <w:autoSpaceDE w:val="0"/>
        <w:autoSpaceDN w:val="0"/>
        <w:adjustRightInd w:val="0"/>
        <w:spacing w:after="0" w:line="240" w:lineRule="auto"/>
        <w:jc w:val="both"/>
        <w:rPr>
          <w:rFonts w:ascii="Arial" w:eastAsia="Times New Roman" w:hAnsi="Arial" w:cs="Arial"/>
        </w:rPr>
      </w:pPr>
      <w:hyperlink r:id="rId9" w:history="1">
        <w:r w:rsidR="00EC4D1F" w:rsidRPr="00EC4D1F">
          <w:rPr>
            <w:rFonts w:ascii="Arial" w:eastAsia="Times New Roman" w:hAnsi="Arial" w:cs="Arial"/>
            <w:color w:val="0000FF"/>
            <w:u w:val="single"/>
          </w:rPr>
          <w:t>http://untreaty.un.org/English/Terrorism.asp</w:t>
        </w:r>
      </w:hyperlink>
      <w:r w:rsidR="00EC4D1F" w:rsidRPr="00EC4D1F">
        <w:rPr>
          <w:rFonts w:ascii="Arial" w:eastAsia="Times New Roman" w:hAnsi="Arial" w:cs="Arial"/>
        </w:rPr>
        <w:t>);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(ii)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of premeditated, politically motivated violence perpetrated against noncombatant targets by subnational groups or clandestine agents;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“Entity” means a partnership, association, corporation, or other organization, group or subgroup.</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 The Recipient’s obligations under paragraph 1 are not applicable to the 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This Certification is an express term and condition of any agreement issued as a result of this application, and any violation of it shall be grounds for unilateral termination of the agreement by USAID prior to the end of its term.</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CERTIFICATION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below the recipient provides certifications and assurances for (1) the Assurance of Compliance with Laws and Regulations Governing Non-Discrimination in Federally Assisted Programs, (2) the Certification Regarding Lobbying, and (3) the Certification Regarding Terrorist Financing Implementing Executive Order 13224 above.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RFA/APS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Application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of Application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of Recipient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Typed Name and Title</w:t>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rPr>
        <w:sectPr w:rsidR="00EC4D1F" w:rsidRPr="00EC4D1F" w:rsidSect="004A106A">
          <w:headerReference w:type="default" r:id="rId10"/>
          <w:footerReference w:type="default" r:id="rId11"/>
          <w:pgSz w:w="12240" w:h="15840"/>
          <w:pgMar w:top="1080" w:right="1440" w:bottom="1080" w:left="1440" w:header="720" w:footer="720" w:gutter="0"/>
          <w:pgNumType w:start="1"/>
          <w:cols w:space="720"/>
          <w:noEndnote/>
          <w:titlePg/>
          <w:docGrid w:linePitch="272"/>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II - KEY INDIVIDUAL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I am not and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Signature: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Title/Position: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Organization:</w:t>
      </w:r>
      <w:r w:rsidRPr="00EC4D1F">
        <w:rPr>
          <w:rFonts w:ascii="Arial" w:eastAsia="Times New Roman" w:hAnsi="Arial" w:cs="Arial"/>
        </w:rPr>
        <w:tab/>
        <w:t xml:space="preserve">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Date of Birth: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u w:val="single"/>
        </w:rPr>
        <w:lastRenderedPageBreak/>
        <w:t>PART III - PARTICIPANT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I am not or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understand that USAID may terminate my training if it is determined that I engaged in the above conduct during the last ten years or during my USAID training.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of Birth: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w:t>
      </w:r>
      <w:proofErr w:type="gramStart"/>
      <w:r w:rsidRPr="00EC4D1F">
        <w:rPr>
          <w:rFonts w:ascii="Arial" w:eastAsia="Times New Roman" w:hAnsi="Arial" w:cs="Arial"/>
        </w:rPr>
        <w:t>,Prohibition</w:t>
      </w:r>
      <w:proofErr w:type="gramEnd"/>
      <w:r w:rsidRPr="00EC4D1F">
        <w:rPr>
          <w:rFonts w:ascii="Arial" w:eastAsia="Times New Roman" w:hAnsi="Arial" w:cs="Arial"/>
        </w:rPr>
        <w:t xml:space="preserve"> on Assistance to Drug Traffickers. These regulations were issued by the Department of State and require that certain participants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V - SURVEY ON ENSURING EQUAL OPPORTUNITY FOR APPLICANTS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3B6FE7" w:rsidP="00EC4D1F">
      <w:pPr>
        <w:widowControl w:val="0"/>
        <w:autoSpaceDE w:val="0"/>
        <w:autoSpaceDN w:val="0"/>
        <w:adjustRightInd w:val="0"/>
        <w:spacing w:after="0" w:line="240" w:lineRule="auto"/>
        <w:jc w:val="both"/>
        <w:rPr>
          <w:rFonts w:ascii="Arial" w:eastAsia="Times New Roman" w:hAnsi="Arial" w:cs="Arial"/>
        </w:rPr>
      </w:pPr>
      <w:hyperlink r:id="rId12" w:history="1">
        <w:r w:rsidR="00EC4D1F" w:rsidRPr="00EC4D1F">
          <w:rPr>
            <w:rFonts w:ascii="Arial" w:eastAsia="Times New Roman" w:hAnsi="Arial" w:cs="Arial"/>
            <w:color w:val="0000FF"/>
            <w:u w:val="single"/>
          </w:rPr>
          <w:t>http://www2.ed.gov/fund/grant/apply/appforms/surveyeo.pdf</w:t>
        </w:r>
      </w:hyperlink>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t>PART VI - OTHER STATEMENTS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AUTHORIZED INDIVIDUALS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represents that the following persons are authorized to negotiate on its behalf with the Government and to bind the recipient in connection with this application or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Name               Title               Telephone No.</w:t>
      </w:r>
      <w:proofErr w:type="gramEnd"/>
      <w:r w:rsidRPr="00EC4D1F">
        <w:rPr>
          <w:rFonts w:ascii="Arial" w:eastAsia="Times New Roman" w:hAnsi="Arial" w:cs="Arial"/>
        </w:rPr>
        <w:t xml:space="preserve">      </w:t>
      </w:r>
      <w:proofErr w:type="gramStart"/>
      <w:r w:rsidRPr="00EC4D1F">
        <w:rPr>
          <w:rFonts w:ascii="Arial" w:eastAsia="Times New Roman" w:hAnsi="Arial" w:cs="Arial"/>
        </w:rPr>
        <w:t>Facsimile No.</w:t>
      </w:r>
      <w:proofErr w:type="gramEnd"/>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TAXPAYER IDENTIFICATION NUMBER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is a U.S. organization, or a foreign organization which has income effectively connected with the conduct of activities in the U.S. or has an office or a place of business or a fiscal paying agent in the U.S., please indicate the recipient's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TIN: 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3.  DATA UNIVERSAL NUMBERING SYSTEM (DUNS)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Recipient's name.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(2) Recipient's address.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Recipient's telephone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(4) Line of business.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(5) Chief executive officer/key manager.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(6) Date the organization was started.</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(7) Number of people employed by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(8) Company affiliation.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Recipients located outside the United States may obtain the location and phone number of the local Dun and Bradstreet Information Services office from the Internet Home Page at </w:t>
      </w:r>
      <w:hyperlink r:id="rId13" w:history="1">
        <w:r w:rsidRPr="00EC4D1F">
          <w:rPr>
            <w:rFonts w:ascii="Arial" w:eastAsia="Times New Roman" w:hAnsi="Arial" w:cs="Arial"/>
            <w:color w:val="0000FF"/>
            <w:u w:val="single"/>
          </w:rPr>
          <w:t>http://www.dbisna.com/dbis/customer/custlist.htm</w:t>
        </w:r>
      </w:hyperlink>
      <w:r w:rsidRPr="00EC4D1F">
        <w:rPr>
          <w:rFonts w:ascii="Arial" w:eastAsia="Times New Roman" w:hAnsi="Arial" w:cs="Arial"/>
        </w:rPr>
        <w:t xml:space="preserve">. If an </w:t>
      </w:r>
      <w:proofErr w:type="spellStart"/>
      <w:r w:rsidRPr="00EC4D1F">
        <w:rPr>
          <w:rFonts w:ascii="Arial" w:eastAsia="Times New Roman" w:hAnsi="Arial" w:cs="Arial"/>
        </w:rPr>
        <w:t>offeror</w:t>
      </w:r>
      <w:proofErr w:type="spellEnd"/>
      <w:r w:rsidRPr="00EC4D1F">
        <w:rPr>
          <w:rFonts w:ascii="Arial" w:eastAsia="Times New Roman" w:hAnsi="Arial" w:cs="Arial"/>
        </w:rPr>
        <w:t xml:space="preserve"> is unable to locate a local service center, it may send an e-mail to Dun and Bradstreet at </w:t>
      </w:r>
      <w:hyperlink r:id="rId14" w:history="1">
        <w:r w:rsidRPr="00EC4D1F">
          <w:rPr>
            <w:rFonts w:ascii="Arial" w:eastAsia="Times New Roman" w:hAnsi="Arial" w:cs="Arial"/>
            <w:color w:val="0000FF"/>
            <w:u w:val="single"/>
          </w:rPr>
          <w:t>globalinfo@dbisma.com</w:t>
        </w:r>
      </w:hyperlink>
      <w:r w:rsidRPr="00EC4D1F">
        <w:rPr>
          <w:rFonts w:ascii="Arial" w:eastAsia="Times New Roman" w:hAnsi="Arial" w:cs="Arial"/>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DUNS system is distinct from the Federal Taxpayer Identification Number (TIN) system.</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DUNS: 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4.  LETTER OF CREDIT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has an existing Letter of Credit (LOC) with USAID, please indicate the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LOC:  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PROCUREMENT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w:t>
      </w:r>
      <w:proofErr w:type="spellStart"/>
      <w:r w:rsidRPr="00EC4D1F">
        <w:rPr>
          <w:rFonts w:ascii="Arial" w:eastAsia="Times New Roman" w:hAnsi="Arial" w:cs="Arial"/>
        </w:rPr>
        <w:t>subgrant</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subagreement</w:t>
      </w:r>
      <w:proofErr w:type="spellEnd"/>
      <w:r w:rsidRPr="00EC4D1F">
        <w:rPr>
          <w:rFonts w:ascii="Arial" w:eastAsia="Times New Roman" w:hAnsi="Arial" w:cs="Arial"/>
        </w:rPr>
        <w:t xml:space="preserve">) to a </w:t>
      </w:r>
      <w:proofErr w:type="spellStart"/>
      <w:r w:rsidRPr="00EC4D1F">
        <w:rPr>
          <w:rFonts w:ascii="Arial" w:eastAsia="Times New Roman" w:hAnsi="Arial" w:cs="Arial"/>
        </w:rPr>
        <w:t>subgrantee</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w:t>
      </w:r>
      <w:proofErr w:type="spellEnd"/>
      <w:r w:rsidRPr="00EC4D1F">
        <w:rPr>
          <w:rFonts w:ascii="Arial" w:eastAsia="Times New Roman" w:hAnsi="Arial" w:cs="Arial"/>
        </w:rPr>
        <w:t xml:space="preserve"> in support of the </w:t>
      </w:r>
      <w:proofErr w:type="spellStart"/>
      <w:r w:rsidRPr="00EC4D1F">
        <w:rPr>
          <w:rFonts w:ascii="Arial" w:eastAsia="Times New Roman" w:hAnsi="Arial" w:cs="Arial"/>
        </w:rPr>
        <w:t>subgrantee's</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subrecipient's</w:t>
      </w:r>
      <w:proofErr w:type="spellEnd"/>
      <w:r w:rsidRPr="00EC4D1F">
        <w:rPr>
          <w:rFonts w:ascii="Arial" w:eastAsia="Times New Roman" w:hAnsi="Arial" w:cs="Arial"/>
        </w:rPr>
        <w:t xml:space="preserve"> program.  Provision by the recipient of the requested information does not, in and of itself, constitute USAID approval.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Amount of Procurement.  Please indicate the total estimated dollar amount of goods and services which the recipient plans to purchase under the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Nonexpendable Property. If the recipient plans to purchase nonexpendable equipment which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 UNIT COST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w:t>
      </w:r>
      <w:proofErr w:type="gramStart"/>
      <w:r w:rsidRPr="00EC4D1F">
        <w:rPr>
          <w:rFonts w:ascii="Arial" w:eastAsia="Times New Roman" w:hAnsi="Arial" w:cs="Arial"/>
        </w:rPr>
        <w:t>a commercially recognized new commodity results</w:t>
      </w:r>
      <w:proofErr w:type="gramEnd"/>
      <w:r w:rsidRPr="00EC4D1F">
        <w:rPr>
          <w:rFonts w:ascii="Arial" w:eastAsia="Times New Roman" w:hAnsi="Arial" w:cs="Arial"/>
        </w:rPr>
        <w:t>,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UNIT COST</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INTENDED </w:t>
      </w:r>
      <w:proofErr w:type="gramStart"/>
      <w:r w:rsidRPr="00EC4D1F">
        <w:rPr>
          <w:rFonts w:ascii="Arial" w:eastAsia="Times New Roman" w:hAnsi="Arial" w:cs="Arial"/>
        </w:rPr>
        <w:t>USE(</w:t>
      </w:r>
      <w:proofErr w:type="gramEnd"/>
      <w:r w:rsidRPr="00EC4D1F">
        <w:rPr>
          <w:rFonts w:ascii="Arial" w:eastAsia="Times New Roman" w:hAnsi="Arial" w:cs="Arial"/>
        </w:rPr>
        <w:t xml:space="preserve">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(f)  Supplier Nationality. If the recipient plans to purchase any goods or services from suppliers of goods and services whose nationality is not in the U.S., please indicate below (using a continuation page, as necessary) the types and quantities of each good or service, </w:t>
      </w:r>
      <w:r w:rsidRPr="00EC4D1F">
        <w:rPr>
          <w:rFonts w:ascii="Arial" w:eastAsia="Times New Roman" w:hAnsi="Arial" w:cs="Arial"/>
        </w:rPr>
        <w:lastRenderedPageBreak/>
        <w:t>estimated costs of each, probable nationality of each non-U.S. supplier of each good or service, and the rationale for purchasing from a non-U.S. supplier.  Any supplier whose nationality is a non-Free World country is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SUPPLIER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NATIONALITY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RATIONALE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(Non-US Only)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roofErr w:type="gramStart"/>
      <w:r w:rsidRPr="00EC4D1F">
        <w:rPr>
          <w:rFonts w:ascii="Arial" w:eastAsia="Times New Roman" w:hAnsi="Arial" w:cs="Arial"/>
        </w:rPr>
        <w:t>for</w:t>
      </w:r>
      <w:proofErr w:type="gramEnd"/>
      <w:r w:rsidRPr="00EC4D1F">
        <w:rPr>
          <w:rFonts w:ascii="Arial" w:eastAsia="Times New Roman" w:hAnsi="Arial" w:cs="Arial"/>
        </w:rPr>
        <w:t xml:space="preserve"> NON-US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PROPOSED DISPOSITION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6.  PAST PERFORMANCE REFERENCES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On a continuation page, please provide past performance information requested in the RFA.</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7.  TYPE OF ORGANIZATION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by checking the applicable box, represents that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8.  ESTIMATED COSTS OF COMMUNICATIONS PRODUCTS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The following are the estimate(s) of the cost of each separate communications product (i.e., any printed material [other than non- color photocopy material], photographic services, or video </w:t>
      </w:r>
      <w:r w:rsidRPr="00EC4D1F">
        <w:rPr>
          <w:rFonts w:ascii="Arial" w:eastAsia="Times New Roman" w:hAnsi="Arial" w:cs="Arial"/>
        </w:rPr>
        <w:lastRenderedPageBreak/>
        <w:t xml:space="preserve">production services) which is anticipated under the grant.  Each estimate must include all the costs associated with preparation and execution of the product. </w:t>
      </w:r>
      <w:r w:rsidRPr="00EC4D1F">
        <w:rPr>
          <w:rFonts w:ascii="Arial" w:eastAsia="Times New Roman" w:hAnsi="Arial" w:cs="Arial"/>
          <w:lang w:val="fr-FR"/>
        </w:rPr>
        <w:t xml:space="preserve">Use a continuation page as </w:t>
      </w:r>
      <w:proofErr w:type="spellStart"/>
      <w:r w:rsidRPr="00EC4D1F">
        <w:rPr>
          <w:rFonts w:ascii="Arial" w:eastAsia="Times New Roman" w:hAnsi="Arial" w:cs="Arial"/>
          <w:lang w:val="fr-FR"/>
        </w:rPr>
        <w:t>necessary</w:t>
      </w:r>
      <w:proofErr w:type="spellEnd"/>
      <w:r w:rsidRPr="00EC4D1F">
        <w:rPr>
          <w:rFonts w:ascii="Arial" w:eastAsia="Times New Roman" w:hAnsi="Arial" w:cs="Arial"/>
          <w:lang w:val="fr-FR"/>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B22F4" w:rsidRDefault="003B6FE7"/>
    <w:sectPr w:rsidR="00EB22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3AB" w:rsidRDefault="006323C5">
      <w:pPr>
        <w:spacing w:after="0" w:line="240" w:lineRule="auto"/>
      </w:pPr>
      <w:r>
        <w:separator/>
      </w:r>
    </w:p>
  </w:endnote>
  <w:endnote w:type="continuationSeparator" w:id="0">
    <w:p w:rsidR="00A373AB" w:rsidRDefault="0063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8D" w:rsidRDefault="00EC4D1F">
    <w:pPr>
      <w:pStyle w:val="Footer"/>
    </w:pPr>
    <w:r>
      <w:fldChar w:fldCharType="begin"/>
    </w:r>
    <w:r>
      <w:instrText xml:space="preserve"> PAGE   \* MERGEFORMAT </w:instrText>
    </w:r>
    <w:r>
      <w:fldChar w:fldCharType="separate"/>
    </w:r>
    <w:r w:rsidR="003B6FE7">
      <w:rPr>
        <w:noProof/>
      </w:rPr>
      <w:t>12</w:t>
    </w:r>
    <w:r>
      <w:fldChar w:fldCharType="end"/>
    </w:r>
  </w:p>
  <w:p w:rsidR="00362F8D" w:rsidRDefault="003B6F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3AB" w:rsidRDefault="006323C5">
      <w:pPr>
        <w:spacing w:after="0" w:line="240" w:lineRule="auto"/>
      </w:pPr>
      <w:r>
        <w:separator/>
      </w:r>
    </w:p>
  </w:footnote>
  <w:footnote w:type="continuationSeparator" w:id="0">
    <w:p w:rsidR="00A373AB" w:rsidRDefault="00632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FE7" w:rsidRPr="003B6FE7" w:rsidRDefault="003B6FE7" w:rsidP="003B6FE7">
    <w:pPr>
      <w:pStyle w:val="NoSpacing"/>
      <w:jc w:val="right"/>
      <w:rPr>
        <w:rFonts w:ascii="Times New Roman" w:eastAsia="Times New Roman" w:hAnsi="Times New Roman"/>
        <w:i/>
        <w:sz w:val="18"/>
        <w:szCs w:val="18"/>
      </w:rPr>
    </w:pPr>
    <w:r w:rsidRPr="003B6FE7">
      <w:rPr>
        <w:rFonts w:ascii="Times New Roman" w:eastAsia="Times New Roman" w:hAnsi="Times New Roman"/>
        <w:i/>
        <w:sz w:val="18"/>
        <w:szCs w:val="18"/>
      </w:rPr>
      <w:t xml:space="preserve">              RFA-617-15-……..</w:t>
    </w:r>
  </w:p>
  <w:p w:rsidR="00BC4DEB" w:rsidRDefault="003B6FE7" w:rsidP="003B6FE7">
    <w:pPr>
      <w:pStyle w:val="NoSpacing"/>
      <w:jc w:val="right"/>
      <w:rPr>
        <w:rFonts w:ascii="Times New Roman" w:eastAsia="Times New Roman" w:hAnsi="Times New Roman"/>
        <w:i/>
        <w:sz w:val="18"/>
        <w:szCs w:val="18"/>
      </w:rPr>
    </w:pPr>
    <w:r w:rsidRPr="003B6FE7">
      <w:rPr>
        <w:rFonts w:ascii="Times New Roman" w:eastAsia="Times New Roman" w:hAnsi="Times New Roman"/>
        <w:i/>
        <w:sz w:val="18"/>
        <w:szCs w:val="18"/>
      </w:rPr>
      <w:t>USAID/Uganda Literacy Achievement and Retention Activity</w:t>
    </w:r>
  </w:p>
  <w:p w:rsidR="00362F8D" w:rsidRPr="007358EE" w:rsidRDefault="003B6FE7" w:rsidP="007358EE">
    <w:pPr>
      <w:pStyle w:val="Header"/>
      <w:jc w:val="right"/>
      <w:rPr>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D1F"/>
    <w:rsid w:val="000E4F8D"/>
    <w:rsid w:val="0023144B"/>
    <w:rsid w:val="0034658C"/>
    <w:rsid w:val="003B6FE7"/>
    <w:rsid w:val="004A33AA"/>
    <w:rsid w:val="004A37D6"/>
    <w:rsid w:val="004F2AEA"/>
    <w:rsid w:val="00590184"/>
    <w:rsid w:val="006150A1"/>
    <w:rsid w:val="006323C5"/>
    <w:rsid w:val="008B54B6"/>
    <w:rsid w:val="00A373AB"/>
    <w:rsid w:val="00AC3104"/>
    <w:rsid w:val="00BC4DEB"/>
    <w:rsid w:val="00EC4D1F"/>
    <w:rsid w:val="00F1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 w:type="paragraph" w:styleId="NoSpacing">
    <w:name w:val="No Spacing"/>
    <w:link w:val="NoSpacingChar"/>
    <w:uiPriority w:val="1"/>
    <w:qFormat/>
    <w:rsid w:val="004A37D6"/>
    <w:pPr>
      <w:spacing w:after="0" w:line="240" w:lineRule="auto"/>
    </w:pPr>
    <w:rPr>
      <w:rFonts w:eastAsiaTheme="minorEastAsia" w:cs="Times New Roman"/>
    </w:rPr>
  </w:style>
  <w:style w:type="character" w:customStyle="1" w:styleId="NoSpacingChar">
    <w:name w:val="No Spacing Char"/>
    <w:link w:val="NoSpacing"/>
    <w:uiPriority w:val="1"/>
    <w:locked/>
    <w:rsid w:val="004A37D6"/>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 w:type="paragraph" w:styleId="NoSpacing">
    <w:name w:val="No Spacing"/>
    <w:link w:val="NoSpacingChar"/>
    <w:uiPriority w:val="1"/>
    <w:qFormat/>
    <w:rsid w:val="004A37D6"/>
    <w:pPr>
      <w:spacing w:after="0" w:line="240" w:lineRule="auto"/>
    </w:pPr>
    <w:rPr>
      <w:rFonts w:eastAsiaTheme="minorEastAsia" w:cs="Times New Roman"/>
    </w:rPr>
  </w:style>
  <w:style w:type="character" w:customStyle="1" w:styleId="NoSpacingChar">
    <w:name w:val="No Spacing Char"/>
    <w:link w:val="NoSpacing"/>
    <w:uiPriority w:val="1"/>
    <w:locked/>
    <w:rsid w:val="004A37D6"/>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Docs/sc/committees/1267/1267ListEng.htm" TargetMode="External"/><Relationship Id="rId13" Type="http://schemas.openxmlformats.org/officeDocument/2006/relationships/hyperlink" Target="http://www.dbisna.com/dbis/customer/custlist.htm" TargetMode="External"/><Relationship Id="rId3" Type="http://schemas.openxmlformats.org/officeDocument/2006/relationships/settings" Target="settings.xml"/><Relationship Id="rId7" Type="http://schemas.openxmlformats.org/officeDocument/2006/relationships/hyperlink" Target="http://www.treas.gov/offices/eotffc/ofac/sdn/t11sdn.pdf" TargetMode="External"/><Relationship Id="rId12" Type="http://schemas.openxmlformats.org/officeDocument/2006/relationships/hyperlink" Target="http://www2.ed.gov/fund/grant/apply/appforms/surveyeo.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ntreaty.un.org/English/Terrorism.asp" TargetMode="External"/><Relationship Id="rId14" Type="http://schemas.openxmlformats.org/officeDocument/2006/relationships/hyperlink" Target="mailto:globalinfo@dbis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4044</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Carol Ssekandi</cp:lastModifiedBy>
  <cp:revision>3</cp:revision>
  <dcterms:created xsi:type="dcterms:W3CDTF">2014-12-02T06:15:00Z</dcterms:created>
  <dcterms:modified xsi:type="dcterms:W3CDTF">2014-12-02T06:15:00Z</dcterms:modified>
</cp:coreProperties>
</file>