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3B6B3" w14:textId="2C72F34D" w:rsidR="00022C38" w:rsidRPr="00A5160C" w:rsidRDefault="00E85BEB" w:rsidP="00FE444D">
      <w:pPr>
        <w:spacing w:after="180" w:line="240" w:lineRule="auto"/>
        <w:jc w:val="center"/>
        <w:rPr>
          <w:rFonts w:cs="Times New Roman"/>
        </w:rPr>
      </w:pPr>
      <w:r w:rsidRPr="00A5160C">
        <w:rPr>
          <w:rFonts w:cs="Times New Roman"/>
          <w:b/>
        </w:rPr>
        <w:t>Appendix A:</w:t>
      </w:r>
      <w:r w:rsidR="00C42280" w:rsidRPr="00A5160C">
        <w:rPr>
          <w:rFonts w:cs="Times New Roman"/>
          <w:b/>
        </w:rPr>
        <w:t xml:space="preserve"> </w:t>
      </w:r>
      <w:r w:rsidRPr="00A5160C">
        <w:rPr>
          <w:rFonts w:cs="Times New Roman"/>
          <w:b/>
        </w:rPr>
        <w:t>Project Selection Process</w:t>
      </w:r>
    </w:p>
    <w:p w14:paraId="7444C518" w14:textId="6F5F8273" w:rsidR="00E85BEB" w:rsidRPr="00A5160C" w:rsidRDefault="00E85BEB" w:rsidP="00FE444D">
      <w:pPr>
        <w:spacing w:after="180" w:line="240" w:lineRule="auto"/>
        <w:rPr>
          <w:rFonts w:cs="Times New Roman"/>
        </w:rPr>
      </w:pPr>
      <w:r w:rsidRPr="00A5160C">
        <w:rPr>
          <w:rFonts w:cs="Times New Roman"/>
        </w:rPr>
        <w:t>This Appendix establishes the funding criteria for project</w:t>
      </w:r>
      <w:r w:rsidR="00EA56CF" w:rsidRPr="00A5160C">
        <w:rPr>
          <w:rFonts w:cs="Times New Roman"/>
        </w:rPr>
        <w:t>s</w:t>
      </w:r>
      <w:r w:rsidRPr="00A5160C">
        <w:rPr>
          <w:rFonts w:cs="Times New Roman"/>
        </w:rPr>
        <w:t xml:space="preserve"> under the Youth Homelessness Demonstration Program (YHDP). </w:t>
      </w:r>
      <w:r w:rsidR="007E683B" w:rsidRPr="11AE74AB">
        <w:rPr>
          <w:rFonts w:cs="Times New Roman"/>
        </w:rPr>
        <w:t xml:space="preserve"> </w:t>
      </w:r>
      <w:r w:rsidRPr="00A5160C">
        <w:rPr>
          <w:rFonts w:cs="Times New Roman"/>
        </w:rPr>
        <w:t xml:space="preserve">HUD is </w:t>
      </w:r>
      <w:r w:rsidR="006A568E">
        <w:rPr>
          <w:rFonts w:cs="Times New Roman"/>
        </w:rPr>
        <w:t xml:space="preserve">making </w:t>
      </w:r>
      <w:r w:rsidR="00C835DD">
        <w:rPr>
          <w:rFonts w:cs="Times New Roman"/>
        </w:rPr>
        <w:t xml:space="preserve">available </w:t>
      </w:r>
      <w:r w:rsidR="006A568E">
        <w:rPr>
          <w:rFonts w:cs="Times New Roman"/>
        </w:rPr>
        <w:t>approximately $</w:t>
      </w:r>
      <w:r w:rsidR="007D4500">
        <w:rPr>
          <w:rFonts w:cs="Times New Roman"/>
        </w:rPr>
        <w:t>60</w:t>
      </w:r>
      <w:r w:rsidR="007D4500" w:rsidRPr="00A5160C">
        <w:rPr>
          <w:rFonts w:cs="Times New Roman"/>
        </w:rPr>
        <w:t xml:space="preserve"> </w:t>
      </w:r>
      <w:r w:rsidRPr="00A5160C">
        <w:rPr>
          <w:rFonts w:cs="Times New Roman"/>
        </w:rPr>
        <w:t xml:space="preserve">million in Fiscal Year (FY) </w:t>
      </w:r>
      <w:r w:rsidR="00C027FB" w:rsidRPr="00A5160C">
        <w:rPr>
          <w:rFonts w:cs="Times New Roman"/>
        </w:rPr>
        <w:t>20</w:t>
      </w:r>
      <w:r w:rsidR="00C027FB">
        <w:rPr>
          <w:rFonts w:cs="Times New Roman"/>
        </w:rPr>
        <w:t>22</w:t>
      </w:r>
      <w:r w:rsidR="00C027FB" w:rsidRPr="00A5160C">
        <w:rPr>
          <w:rFonts w:cs="Times New Roman"/>
        </w:rPr>
        <w:t xml:space="preserve"> </w:t>
      </w:r>
      <w:r w:rsidR="00CD6E7C" w:rsidRPr="00A5160C">
        <w:rPr>
          <w:rFonts w:cs="Times New Roman"/>
        </w:rPr>
        <w:t>funds</w:t>
      </w:r>
      <w:r w:rsidR="00BA2625" w:rsidRPr="00A5160C">
        <w:rPr>
          <w:rFonts w:cs="Times New Roman"/>
        </w:rPr>
        <w:t xml:space="preserve"> </w:t>
      </w:r>
      <w:r w:rsidRPr="00A5160C">
        <w:rPr>
          <w:rFonts w:cs="Times New Roman"/>
        </w:rPr>
        <w:t xml:space="preserve">to demonstrate how a </w:t>
      </w:r>
      <w:r w:rsidR="009E39CF" w:rsidRPr="11AE74AB">
        <w:rPr>
          <w:rFonts w:cs="Times New Roman"/>
        </w:rPr>
        <w:t xml:space="preserve">coordinated community </w:t>
      </w:r>
      <w:r w:rsidRPr="00A5160C">
        <w:rPr>
          <w:rFonts w:cs="Times New Roman"/>
        </w:rPr>
        <w:t xml:space="preserve">approach to serving homeless youth, age </w:t>
      </w:r>
      <w:r w:rsidR="00A3245D" w:rsidRPr="11AE74AB">
        <w:rPr>
          <w:rFonts w:cs="Times New Roman"/>
        </w:rPr>
        <w:t>24 and younger</w:t>
      </w:r>
      <w:r w:rsidRPr="00A5160C">
        <w:rPr>
          <w:rFonts w:cs="Times New Roman"/>
        </w:rPr>
        <w:t>, can dramatically reduce homelessness.</w:t>
      </w:r>
      <w:r w:rsidR="00701075" w:rsidRPr="00A5160C">
        <w:rPr>
          <w:rFonts w:cs="Times New Roman"/>
        </w:rPr>
        <w:t xml:space="preserve"> </w:t>
      </w:r>
    </w:p>
    <w:p w14:paraId="0D4A2248" w14:textId="77777777" w:rsidR="00E85BEB" w:rsidRPr="00A5160C" w:rsidRDefault="00E85BEB" w:rsidP="000A36F7">
      <w:pPr>
        <w:pStyle w:val="Heading1"/>
      </w:pPr>
      <w:r w:rsidRPr="00A5160C">
        <w:t>Overview</w:t>
      </w:r>
    </w:p>
    <w:p w14:paraId="7011E1AB" w14:textId="0BA4934E" w:rsidR="00E85BEB" w:rsidRPr="00A5160C" w:rsidRDefault="00E85BEB" w:rsidP="008F1B54">
      <w:pPr>
        <w:pStyle w:val="ListParagraph"/>
        <w:numPr>
          <w:ilvl w:val="1"/>
          <w:numId w:val="2"/>
        </w:numPr>
        <w:spacing w:after="180" w:line="240" w:lineRule="auto"/>
        <w:ind w:left="360"/>
        <w:rPr>
          <w:rFonts w:cs="Times New Roman"/>
        </w:rPr>
      </w:pPr>
      <w:r w:rsidRPr="00A5160C">
        <w:rPr>
          <w:rFonts w:cs="Times New Roman"/>
          <w:b/>
        </w:rPr>
        <w:t>Program Description</w:t>
      </w:r>
      <w:r w:rsidRPr="00A5160C">
        <w:rPr>
          <w:rFonts w:cs="Times New Roman"/>
        </w:rPr>
        <w:t xml:space="preserve">. </w:t>
      </w:r>
      <w:r w:rsidR="0002608E" w:rsidRPr="11AE74AB">
        <w:rPr>
          <w:rFonts w:cs="Times New Roman"/>
        </w:rPr>
        <w:t xml:space="preserve"> </w:t>
      </w:r>
      <w:r w:rsidRPr="00A5160C">
        <w:rPr>
          <w:rFonts w:cs="Times New Roman"/>
        </w:rPr>
        <w:t xml:space="preserve">As discussed in further detail in the full text of the </w:t>
      </w:r>
      <w:r w:rsidR="00D467EB" w:rsidRPr="00A5160C">
        <w:rPr>
          <w:rFonts w:cs="Times New Roman"/>
        </w:rPr>
        <w:t xml:space="preserve">YHDP </w:t>
      </w:r>
      <w:r w:rsidR="00446525" w:rsidRPr="00A5160C">
        <w:rPr>
          <w:rFonts w:cs="Times New Roman"/>
        </w:rPr>
        <w:t>NOFO</w:t>
      </w:r>
      <w:r w:rsidRPr="00A5160C">
        <w:rPr>
          <w:rFonts w:cs="Times New Roman"/>
        </w:rPr>
        <w:t>, the YHDP was funded by Congress to implement projects t</w:t>
      </w:r>
      <w:r w:rsidR="009E39CF" w:rsidRPr="11AE74AB">
        <w:rPr>
          <w:rFonts w:cs="Times New Roman"/>
        </w:rPr>
        <w:t>hat</w:t>
      </w:r>
      <w:r w:rsidRPr="00A5160C">
        <w:rPr>
          <w:rFonts w:cs="Times New Roman"/>
        </w:rPr>
        <w:t xml:space="preserve"> demonstrate how a comprehensive approach</w:t>
      </w:r>
      <w:r w:rsidR="004A34CD" w:rsidRPr="00A5160C">
        <w:rPr>
          <w:rFonts w:cs="Times New Roman"/>
        </w:rPr>
        <w:t xml:space="preserve"> </w:t>
      </w:r>
      <w:r w:rsidRPr="00A5160C">
        <w:rPr>
          <w:rFonts w:cs="Times New Roman"/>
        </w:rPr>
        <w:t xml:space="preserve">to serving homeless youth, age </w:t>
      </w:r>
      <w:r w:rsidR="00A3245D" w:rsidRPr="11AE74AB">
        <w:rPr>
          <w:rFonts w:cs="Times New Roman"/>
        </w:rPr>
        <w:t>24 and younger</w:t>
      </w:r>
      <w:r w:rsidR="0095768C" w:rsidRPr="11AE74AB">
        <w:rPr>
          <w:rFonts w:cs="Times New Roman"/>
        </w:rPr>
        <w:t>,</w:t>
      </w:r>
      <w:r w:rsidRPr="00A5160C">
        <w:rPr>
          <w:rFonts w:cs="Times New Roman"/>
        </w:rPr>
        <w:t xml:space="preserve"> can dramatically reduce homelessness.</w:t>
      </w:r>
      <w:r w:rsidR="0002608E" w:rsidRPr="00A5160C">
        <w:rPr>
          <w:rFonts w:cs="Times New Roman"/>
        </w:rPr>
        <w:t xml:space="preserve"> </w:t>
      </w:r>
      <w:r w:rsidRPr="11AE74AB">
        <w:rPr>
          <w:rFonts w:cs="Times New Roman"/>
        </w:rPr>
        <w:t xml:space="preserve"> </w:t>
      </w:r>
      <w:r w:rsidR="007E4786" w:rsidRPr="11AE74AB">
        <w:rPr>
          <w:rFonts w:cs="Times New Roman"/>
        </w:rPr>
        <w:t xml:space="preserve">This includes a variety of approaches, eligible </w:t>
      </w:r>
      <w:proofErr w:type="gramStart"/>
      <w:r w:rsidR="007E4786" w:rsidRPr="11AE74AB">
        <w:rPr>
          <w:rFonts w:cs="Times New Roman"/>
        </w:rPr>
        <w:t>activities</w:t>
      </w:r>
      <w:proofErr w:type="gramEnd"/>
      <w:r w:rsidR="007E4786" w:rsidRPr="11AE74AB">
        <w:rPr>
          <w:rFonts w:cs="Times New Roman"/>
        </w:rPr>
        <w:t xml:space="preserve"> and types of projects. </w:t>
      </w:r>
      <w:r w:rsidR="00DE0DB5" w:rsidRPr="11AE74AB">
        <w:rPr>
          <w:rFonts w:cs="Times New Roman"/>
        </w:rPr>
        <w:t xml:space="preserve">This </w:t>
      </w:r>
      <w:r w:rsidRPr="00A5160C">
        <w:rPr>
          <w:rFonts w:cs="Times New Roman"/>
        </w:rPr>
        <w:t xml:space="preserve">Appendix provides information to </w:t>
      </w:r>
      <w:r w:rsidR="00BA3A1B" w:rsidRPr="00A5160C">
        <w:rPr>
          <w:rFonts w:cs="Times New Roman"/>
        </w:rPr>
        <w:t xml:space="preserve">Project Applicants in </w:t>
      </w:r>
      <w:r w:rsidR="009E1B7C" w:rsidRPr="00A5160C">
        <w:rPr>
          <w:rFonts w:cs="Times New Roman"/>
        </w:rPr>
        <w:t>selected</w:t>
      </w:r>
      <w:r w:rsidRPr="00A5160C">
        <w:rPr>
          <w:rFonts w:cs="Times New Roman"/>
        </w:rPr>
        <w:t xml:space="preserve"> communities</w:t>
      </w:r>
      <w:r w:rsidR="0095768C" w:rsidRPr="00A5160C">
        <w:rPr>
          <w:rFonts w:cs="Times New Roman"/>
        </w:rPr>
        <w:t xml:space="preserve"> </w:t>
      </w:r>
      <w:r w:rsidRPr="00A5160C">
        <w:rPr>
          <w:rFonts w:cs="Times New Roman"/>
        </w:rPr>
        <w:t xml:space="preserve">about how they can apply for projects to support their community’s </w:t>
      </w:r>
      <w:r w:rsidR="00014503" w:rsidRPr="00A5160C">
        <w:rPr>
          <w:rFonts w:cs="Times New Roman"/>
        </w:rPr>
        <w:t>Coordinated Community Plan</w:t>
      </w:r>
      <w:r w:rsidR="00CB22B1" w:rsidRPr="00A5160C">
        <w:rPr>
          <w:rFonts w:cs="Times New Roman"/>
        </w:rPr>
        <w:t xml:space="preserve"> (CCP)</w:t>
      </w:r>
      <w:r w:rsidR="009E1B7C" w:rsidRPr="00A5160C">
        <w:rPr>
          <w:rFonts w:cs="Times New Roman"/>
        </w:rPr>
        <w:t xml:space="preserve"> (as described in Section </w:t>
      </w:r>
      <w:proofErr w:type="spellStart"/>
      <w:r w:rsidR="009E1B7C" w:rsidRPr="00A5160C">
        <w:rPr>
          <w:rFonts w:cs="Times New Roman"/>
        </w:rPr>
        <w:t>III.</w:t>
      </w:r>
      <w:r w:rsidR="00944D81" w:rsidRPr="00A5160C">
        <w:rPr>
          <w:rFonts w:cs="Times New Roman"/>
        </w:rPr>
        <w:t>F</w:t>
      </w:r>
      <w:r w:rsidR="009E1B7C" w:rsidRPr="00A5160C">
        <w:rPr>
          <w:rFonts w:cs="Times New Roman"/>
        </w:rPr>
        <w:t>.</w:t>
      </w:r>
      <w:r w:rsidR="002D0489" w:rsidRPr="00A5160C">
        <w:rPr>
          <w:rFonts w:cs="Times New Roman"/>
        </w:rPr>
        <w:t>b</w:t>
      </w:r>
      <w:proofErr w:type="spellEnd"/>
      <w:r w:rsidR="00DE0DB5" w:rsidRPr="11AE74AB">
        <w:rPr>
          <w:rFonts w:cs="Times New Roman"/>
        </w:rPr>
        <w:t>.</w:t>
      </w:r>
      <w:r w:rsidR="009E1B7C" w:rsidRPr="00A5160C">
        <w:rPr>
          <w:rFonts w:cs="Times New Roman"/>
        </w:rPr>
        <w:t xml:space="preserve"> of the </w:t>
      </w:r>
      <w:r w:rsidR="00DE3671" w:rsidRPr="00A5160C">
        <w:rPr>
          <w:rFonts w:cs="Times New Roman"/>
        </w:rPr>
        <w:t xml:space="preserve">YHDP </w:t>
      </w:r>
      <w:r w:rsidR="00446525" w:rsidRPr="00A5160C">
        <w:rPr>
          <w:rFonts w:cs="Times New Roman"/>
        </w:rPr>
        <w:t>NOFO</w:t>
      </w:r>
      <w:r w:rsidR="009E1B7C" w:rsidRPr="00A5160C">
        <w:rPr>
          <w:rFonts w:cs="Times New Roman"/>
        </w:rPr>
        <w:t>)</w:t>
      </w:r>
      <w:r w:rsidRPr="00A5160C">
        <w:rPr>
          <w:rFonts w:cs="Times New Roman"/>
        </w:rPr>
        <w:t>.</w:t>
      </w:r>
    </w:p>
    <w:p w14:paraId="790B6231" w14:textId="71E5284C" w:rsidR="00E85BEB" w:rsidRPr="00A5160C" w:rsidRDefault="00E85BEB" w:rsidP="008F1B54">
      <w:pPr>
        <w:pStyle w:val="ListParagraph"/>
        <w:spacing w:after="180" w:line="240" w:lineRule="auto"/>
        <w:ind w:left="360"/>
        <w:rPr>
          <w:rFonts w:cs="Times New Roman"/>
        </w:rPr>
      </w:pPr>
      <w:r w:rsidRPr="00A5160C">
        <w:rPr>
          <w:rFonts w:cs="Times New Roman"/>
        </w:rPr>
        <w:t xml:space="preserve">While this Appendix is the primary source of information for </w:t>
      </w:r>
      <w:r w:rsidR="00CD0A61" w:rsidRPr="11AE74AB">
        <w:rPr>
          <w:rFonts w:cs="Times New Roman"/>
        </w:rPr>
        <w:t>P</w:t>
      </w:r>
      <w:r w:rsidRPr="11AE74AB">
        <w:rPr>
          <w:rFonts w:cs="Times New Roman"/>
        </w:rPr>
        <w:t xml:space="preserve">roject </w:t>
      </w:r>
      <w:r w:rsidR="00CD0A61" w:rsidRPr="11AE74AB">
        <w:rPr>
          <w:rFonts w:cs="Times New Roman"/>
        </w:rPr>
        <w:t>A</w:t>
      </w:r>
      <w:r w:rsidRPr="11AE74AB">
        <w:rPr>
          <w:rFonts w:cs="Times New Roman"/>
        </w:rPr>
        <w:t xml:space="preserve">pplicants, </w:t>
      </w:r>
      <w:r w:rsidR="00CD0A61" w:rsidRPr="11AE74AB">
        <w:rPr>
          <w:rFonts w:cs="Times New Roman"/>
        </w:rPr>
        <w:t>P</w:t>
      </w:r>
      <w:r w:rsidRPr="11AE74AB">
        <w:rPr>
          <w:rFonts w:cs="Times New Roman"/>
        </w:rPr>
        <w:t xml:space="preserve">roject </w:t>
      </w:r>
      <w:r w:rsidR="00CD0A61" w:rsidRPr="11AE74AB">
        <w:rPr>
          <w:rFonts w:cs="Times New Roman"/>
        </w:rPr>
        <w:t>A</w:t>
      </w:r>
      <w:r w:rsidRPr="11AE74AB">
        <w:rPr>
          <w:rFonts w:cs="Times New Roman"/>
        </w:rPr>
        <w:t>pplicants</w:t>
      </w:r>
      <w:r w:rsidRPr="00A5160C">
        <w:rPr>
          <w:rFonts w:cs="Times New Roman"/>
        </w:rPr>
        <w:t xml:space="preserve"> should read th</w:t>
      </w:r>
      <w:r w:rsidR="00EA56CF" w:rsidRPr="00A5160C">
        <w:rPr>
          <w:rFonts w:cs="Times New Roman"/>
        </w:rPr>
        <w:t>e</w:t>
      </w:r>
      <w:r w:rsidRPr="00A5160C">
        <w:rPr>
          <w:rFonts w:cs="Times New Roman"/>
        </w:rPr>
        <w:t xml:space="preserve"> full </w:t>
      </w:r>
      <w:r w:rsidR="00EA56CF" w:rsidRPr="00A5160C">
        <w:rPr>
          <w:rFonts w:cs="Times New Roman"/>
        </w:rPr>
        <w:t xml:space="preserve">YHDP </w:t>
      </w:r>
      <w:r w:rsidR="00446525" w:rsidRPr="00A5160C">
        <w:rPr>
          <w:rFonts w:cs="Times New Roman"/>
        </w:rPr>
        <w:t>NOFO</w:t>
      </w:r>
      <w:r w:rsidRPr="00A5160C">
        <w:rPr>
          <w:rFonts w:cs="Times New Roman"/>
        </w:rPr>
        <w:t xml:space="preserve"> in its entirety in conjunction with the C</w:t>
      </w:r>
      <w:r w:rsidR="0095768C" w:rsidRPr="00A5160C">
        <w:rPr>
          <w:rFonts w:cs="Times New Roman"/>
        </w:rPr>
        <w:t xml:space="preserve">ontinuum </w:t>
      </w:r>
      <w:r w:rsidRPr="00A5160C">
        <w:rPr>
          <w:rFonts w:cs="Times New Roman"/>
        </w:rPr>
        <w:t>o</w:t>
      </w:r>
      <w:r w:rsidR="0095768C" w:rsidRPr="00A5160C">
        <w:rPr>
          <w:rFonts w:cs="Times New Roman"/>
        </w:rPr>
        <w:t xml:space="preserve">f </w:t>
      </w:r>
      <w:r w:rsidRPr="00A5160C">
        <w:rPr>
          <w:rFonts w:cs="Times New Roman"/>
        </w:rPr>
        <w:t>C</w:t>
      </w:r>
      <w:r w:rsidR="0095768C" w:rsidRPr="00A5160C">
        <w:rPr>
          <w:rFonts w:cs="Times New Roman"/>
        </w:rPr>
        <w:t>are (CoC)</w:t>
      </w:r>
      <w:r w:rsidRPr="00A5160C">
        <w:rPr>
          <w:rFonts w:cs="Times New Roman"/>
        </w:rPr>
        <w:t xml:space="preserve"> Program interim rule (24 CFR part 578). </w:t>
      </w:r>
      <w:r w:rsidR="00DE0DB5" w:rsidRPr="11AE74AB">
        <w:rPr>
          <w:rFonts w:cs="Times New Roman"/>
        </w:rPr>
        <w:t xml:space="preserve"> </w:t>
      </w:r>
      <w:r w:rsidRPr="00A5160C">
        <w:rPr>
          <w:rFonts w:cs="Times New Roman"/>
        </w:rPr>
        <w:t xml:space="preserve">All projects awarded through the YHDP </w:t>
      </w:r>
      <w:r w:rsidR="00113386" w:rsidRPr="00A5160C">
        <w:rPr>
          <w:rFonts w:cs="Times New Roman"/>
        </w:rPr>
        <w:t xml:space="preserve">must </w:t>
      </w:r>
      <w:r w:rsidRPr="00A5160C">
        <w:rPr>
          <w:rFonts w:cs="Times New Roman"/>
        </w:rPr>
        <w:t>be administered in accordance with CoC Program requirements</w:t>
      </w:r>
      <w:r w:rsidR="001B0945" w:rsidRPr="00A5160C">
        <w:rPr>
          <w:rFonts w:cs="Times New Roman"/>
        </w:rPr>
        <w:t xml:space="preserve">, except as </w:t>
      </w:r>
      <w:r w:rsidR="00F158C0" w:rsidRPr="00A5160C">
        <w:rPr>
          <w:rFonts w:cs="Times New Roman"/>
        </w:rPr>
        <w:t>otherwise provided</w:t>
      </w:r>
      <w:r w:rsidR="00006D39" w:rsidRPr="00A5160C">
        <w:rPr>
          <w:rFonts w:cs="Times New Roman"/>
        </w:rPr>
        <w:t xml:space="preserve"> in the YHDP </w:t>
      </w:r>
      <w:r w:rsidR="00446525" w:rsidRPr="00A5160C">
        <w:rPr>
          <w:rFonts w:cs="Times New Roman"/>
        </w:rPr>
        <w:t>NOFO</w:t>
      </w:r>
      <w:r w:rsidR="00D477F7">
        <w:rPr>
          <w:rFonts w:cs="Times New Roman"/>
        </w:rPr>
        <w:t xml:space="preserve"> including section I.</w:t>
      </w:r>
      <w:r w:rsidR="00424967">
        <w:rPr>
          <w:rFonts w:cs="Times New Roman"/>
        </w:rPr>
        <w:t>A.</w:t>
      </w:r>
      <w:r w:rsidR="000231D4" w:rsidRPr="00A5160C">
        <w:rPr>
          <w:rFonts w:cs="Times New Roman"/>
        </w:rPr>
        <w:t xml:space="preserve">, </w:t>
      </w:r>
      <w:r w:rsidR="00006D39" w:rsidRPr="00A5160C">
        <w:rPr>
          <w:rFonts w:cs="Times New Roman"/>
        </w:rPr>
        <w:t>this appendix</w:t>
      </w:r>
      <w:r w:rsidR="00CD312B" w:rsidRPr="00A5160C">
        <w:rPr>
          <w:rFonts w:cs="Times New Roman"/>
        </w:rPr>
        <w:t xml:space="preserve">, or </w:t>
      </w:r>
      <w:r w:rsidR="00602F40" w:rsidRPr="00A5160C">
        <w:rPr>
          <w:rFonts w:cs="Times New Roman"/>
        </w:rPr>
        <w:t>as specifically authorized by HUD</w:t>
      </w:r>
      <w:r w:rsidR="00AF07E1" w:rsidRPr="00A5160C">
        <w:rPr>
          <w:rFonts w:cs="Times New Roman"/>
        </w:rPr>
        <w:t xml:space="preserve"> waiver.</w:t>
      </w:r>
      <w:r w:rsidR="0072679B" w:rsidRPr="00A5160C">
        <w:rPr>
          <w:rFonts w:cs="Times New Roman"/>
        </w:rPr>
        <w:t xml:space="preserve"> </w:t>
      </w:r>
      <w:r w:rsidR="000231D4" w:rsidRPr="00A5160C">
        <w:rPr>
          <w:rFonts w:cs="Times New Roman"/>
        </w:rPr>
        <w:t xml:space="preserve">  </w:t>
      </w:r>
      <w:r w:rsidR="00D44C8C" w:rsidRPr="00A5160C">
        <w:rPr>
          <w:rFonts w:cs="Times New Roman"/>
        </w:rPr>
        <w:t xml:space="preserve">However, </w:t>
      </w:r>
      <w:r w:rsidR="000231D4" w:rsidRPr="00A5160C">
        <w:rPr>
          <w:rFonts w:cs="Times New Roman"/>
        </w:rPr>
        <w:t xml:space="preserve">HUD will not </w:t>
      </w:r>
      <w:r w:rsidR="00D71E2F" w:rsidRPr="00A5160C">
        <w:rPr>
          <w:rFonts w:cs="Times New Roman"/>
        </w:rPr>
        <w:t>waive</w:t>
      </w:r>
      <w:r w:rsidR="000231D4" w:rsidRPr="00A5160C">
        <w:rPr>
          <w:rFonts w:cs="Times New Roman"/>
        </w:rPr>
        <w:t xml:space="preserve"> any regulations pertaining to fair housing</w:t>
      </w:r>
      <w:r w:rsidR="00201146" w:rsidRPr="00A5160C">
        <w:rPr>
          <w:rFonts w:cs="Times New Roman"/>
        </w:rPr>
        <w:t>, civil rights,</w:t>
      </w:r>
      <w:r w:rsidR="000231D4" w:rsidRPr="00A5160C">
        <w:rPr>
          <w:rFonts w:cs="Times New Roman"/>
        </w:rPr>
        <w:t xml:space="preserve"> or environmental r</w:t>
      </w:r>
      <w:r w:rsidR="00201146" w:rsidRPr="00A5160C">
        <w:rPr>
          <w:rFonts w:cs="Times New Roman"/>
        </w:rPr>
        <w:t>equirements</w:t>
      </w:r>
      <w:r w:rsidR="000231D4" w:rsidRPr="00A5160C">
        <w:rPr>
          <w:rFonts w:cs="Times New Roman"/>
        </w:rPr>
        <w:t>.</w:t>
      </w:r>
      <w:r w:rsidR="00A7162B" w:rsidRPr="11AE74AB">
        <w:rPr>
          <w:rFonts w:cs="Times New Roman"/>
        </w:rPr>
        <w:t xml:space="preserve">  HUD strongly encourages </w:t>
      </w:r>
      <w:r w:rsidR="00FE444D" w:rsidRPr="11AE74AB">
        <w:rPr>
          <w:rFonts w:cs="Times New Roman"/>
        </w:rPr>
        <w:t>P</w:t>
      </w:r>
      <w:r w:rsidRPr="11AE74AB">
        <w:rPr>
          <w:rFonts w:cs="Times New Roman"/>
        </w:rPr>
        <w:t xml:space="preserve">roject </w:t>
      </w:r>
      <w:r w:rsidR="00FE444D" w:rsidRPr="11AE74AB">
        <w:rPr>
          <w:rFonts w:cs="Times New Roman"/>
        </w:rPr>
        <w:t>A</w:t>
      </w:r>
      <w:r w:rsidRPr="00A5160C">
        <w:rPr>
          <w:rFonts w:cs="Times New Roman"/>
        </w:rPr>
        <w:t xml:space="preserve">pplicants </w:t>
      </w:r>
      <w:r w:rsidR="00A7162B" w:rsidRPr="11AE74AB">
        <w:rPr>
          <w:rFonts w:cs="Times New Roman"/>
        </w:rPr>
        <w:t xml:space="preserve">to </w:t>
      </w:r>
      <w:r w:rsidRPr="00A5160C">
        <w:rPr>
          <w:rFonts w:cs="Times New Roman"/>
        </w:rPr>
        <w:t>review Notices and HUD guidance provided in relation to the CoC Program.</w:t>
      </w:r>
    </w:p>
    <w:p w14:paraId="0374FD04" w14:textId="77777777" w:rsidR="00E85BEB" w:rsidRPr="00A5160C" w:rsidRDefault="00E85BEB" w:rsidP="008F1B54">
      <w:pPr>
        <w:pStyle w:val="ListParagraph"/>
        <w:numPr>
          <w:ilvl w:val="1"/>
          <w:numId w:val="2"/>
        </w:numPr>
        <w:tabs>
          <w:tab w:val="left" w:pos="5940"/>
        </w:tabs>
        <w:spacing w:after="180" w:line="240" w:lineRule="auto"/>
        <w:ind w:left="360"/>
        <w:rPr>
          <w:rFonts w:cs="Times New Roman"/>
        </w:rPr>
      </w:pPr>
      <w:r w:rsidRPr="00A5160C">
        <w:rPr>
          <w:rFonts w:cs="Times New Roman"/>
          <w:b/>
        </w:rPr>
        <w:t>Overview of Application Process</w:t>
      </w:r>
      <w:r w:rsidRPr="00A5160C">
        <w:rPr>
          <w:rFonts w:cs="Times New Roman"/>
        </w:rPr>
        <w:t xml:space="preserve">. </w:t>
      </w:r>
    </w:p>
    <w:p w14:paraId="3A1B2346" w14:textId="4456004C" w:rsidR="00E85BEB" w:rsidRPr="00A5160C" w:rsidRDefault="009E1B7C" w:rsidP="008F1B54">
      <w:pPr>
        <w:pStyle w:val="ListParagraph"/>
        <w:numPr>
          <w:ilvl w:val="2"/>
          <w:numId w:val="2"/>
        </w:numPr>
        <w:spacing w:after="180" w:line="240" w:lineRule="auto"/>
        <w:ind w:left="1080" w:hanging="360"/>
        <w:rPr>
          <w:rFonts w:cs="Times New Roman"/>
        </w:rPr>
      </w:pPr>
      <w:r w:rsidRPr="00A5160C">
        <w:rPr>
          <w:rFonts w:cs="Times New Roman"/>
          <w:i/>
        </w:rPr>
        <w:t>Community</w:t>
      </w:r>
      <w:r w:rsidR="00E85BEB" w:rsidRPr="00A5160C">
        <w:rPr>
          <w:rFonts w:cs="Times New Roman"/>
          <w:i/>
        </w:rPr>
        <w:t xml:space="preserve"> Selection Process.</w:t>
      </w:r>
      <w:r w:rsidR="00CC431D" w:rsidRPr="00A5160C">
        <w:rPr>
          <w:rFonts w:cs="Times New Roman"/>
        </w:rPr>
        <w:t xml:space="preserve"> </w:t>
      </w:r>
      <w:r w:rsidR="00DE0DB5" w:rsidRPr="11AE74AB">
        <w:rPr>
          <w:rFonts w:cs="Times New Roman"/>
        </w:rPr>
        <w:t xml:space="preserve"> </w:t>
      </w:r>
      <w:r w:rsidR="00CC431D" w:rsidRPr="00A5160C">
        <w:rPr>
          <w:rFonts w:cs="Times New Roman"/>
        </w:rPr>
        <w:t xml:space="preserve">To be awarded projects under the </w:t>
      </w:r>
      <w:r w:rsidR="000209F1" w:rsidRPr="00A5160C">
        <w:rPr>
          <w:rFonts w:cs="Times New Roman"/>
        </w:rPr>
        <w:t>YHDP</w:t>
      </w:r>
      <w:r w:rsidR="00CC431D" w:rsidRPr="00A5160C">
        <w:rPr>
          <w:rFonts w:cs="Times New Roman"/>
        </w:rPr>
        <w:t xml:space="preserve">, the community must have been </w:t>
      </w:r>
      <w:r w:rsidRPr="00A5160C">
        <w:rPr>
          <w:rFonts w:cs="Times New Roman"/>
        </w:rPr>
        <w:t>selected</w:t>
      </w:r>
      <w:r w:rsidR="00CC431D" w:rsidRPr="00A5160C">
        <w:rPr>
          <w:rFonts w:cs="Times New Roman"/>
        </w:rPr>
        <w:t xml:space="preserve"> by HUD to participate in the YHDP</w:t>
      </w:r>
      <w:r w:rsidR="006331F6" w:rsidRPr="00A5160C">
        <w:rPr>
          <w:rFonts w:cs="Times New Roman"/>
        </w:rPr>
        <w:t>. S</w:t>
      </w:r>
      <w:r w:rsidR="00CC431D" w:rsidRPr="00A5160C">
        <w:rPr>
          <w:rFonts w:cs="Times New Roman"/>
        </w:rPr>
        <w:t>ee the main text of t</w:t>
      </w:r>
      <w:r w:rsidR="00DE3671" w:rsidRPr="00A5160C">
        <w:rPr>
          <w:rFonts w:cs="Times New Roman"/>
        </w:rPr>
        <w:t>he YHDP</w:t>
      </w:r>
      <w:r w:rsidR="00CC431D" w:rsidRPr="00A5160C">
        <w:rPr>
          <w:rFonts w:cs="Times New Roman"/>
        </w:rPr>
        <w:t xml:space="preserve"> </w:t>
      </w:r>
      <w:r w:rsidR="00446525" w:rsidRPr="00A5160C">
        <w:rPr>
          <w:rFonts w:cs="Times New Roman"/>
        </w:rPr>
        <w:t>NOFO</w:t>
      </w:r>
      <w:r w:rsidR="00CC431D" w:rsidRPr="00A5160C">
        <w:rPr>
          <w:rFonts w:cs="Times New Roman"/>
        </w:rPr>
        <w:t xml:space="preserve"> for more information about how to apply to be a </w:t>
      </w:r>
      <w:r w:rsidRPr="00A5160C">
        <w:rPr>
          <w:rFonts w:cs="Times New Roman"/>
        </w:rPr>
        <w:t>selected</w:t>
      </w:r>
      <w:r w:rsidR="00CC431D" w:rsidRPr="00A5160C">
        <w:rPr>
          <w:rFonts w:cs="Times New Roman"/>
        </w:rPr>
        <w:t xml:space="preserve"> community. </w:t>
      </w:r>
    </w:p>
    <w:p w14:paraId="3E24FD56" w14:textId="77777777" w:rsidR="00E85BEB" w:rsidRPr="00A5160C" w:rsidRDefault="00E85BEB" w:rsidP="008F1B54">
      <w:pPr>
        <w:pStyle w:val="ListParagraph"/>
        <w:numPr>
          <w:ilvl w:val="2"/>
          <w:numId w:val="2"/>
        </w:numPr>
        <w:spacing w:after="180" w:line="240" w:lineRule="auto"/>
        <w:ind w:left="1080" w:hanging="360"/>
        <w:rPr>
          <w:rFonts w:cs="Times New Roman"/>
        </w:rPr>
      </w:pPr>
      <w:r w:rsidRPr="00A5160C">
        <w:rPr>
          <w:rFonts w:cs="Times New Roman"/>
          <w:i/>
        </w:rPr>
        <w:t>Project Selection Process.</w:t>
      </w:r>
      <w:r w:rsidR="00CC431D" w:rsidRPr="00A5160C">
        <w:rPr>
          <w:rFonts w:cs="Times New Roman"/>
        </w:rPr>
        <w:t xml:space="preserve"> </w:t>
      </w:r>
      <w:r w:rsidR="00DE0DB5" w:rsidRPr="11AE74AB">
        <w:rPr>
          <w:rFonts w:cs="Times New Roman"/>
        </w:rPr>
        <w:t xml:space="preserve"> </w:t>
      </w:r>
      <w:r w:rsidR="00CC431D" w:rsidRPr="00A5160C">
        <w:rPr>
          <w:rFonts w:cs="Times New Roman"/>
        </w:rPr>
        <w:t xml:space="preserve">All project applications must be submitted through </w:t>
      </w:r>
      <w:r w:rsidR="00A7162B">
        <w:br/>
      </w:r>
      <w:proofErr w:type="spellStart"/>
      <w:r w:rsidR="00CC431D" w:rsidRPr="00A5160C">
        <w:rPr>
          <w:rFonts w:cs="Times New Roman"/>
          <w:i/>
        </w:rPr>
        <w:t>e-snaps</w:t>
      </w:r>
      <w:proofErr w:type="spellEnd"/>
      <w:r w:rsidR="00CC431D" w:rsidRPr="00A5160C">
        <w:rPr>
          <w:rFonts w:cs="Times New Roman"/>
          <w:i/>
        </w:rPr>
        <w:t xml:space="preserve"> </w:t>
      </w:r>
      <w:r w:rsidR="00CC431D" w:rsidRPr="00A5160C">
        <w:rPr>
          <w:rFonts w:cs="Times New Roman"/>
        </w:rPr>
        <w:t>following the process outlined in this Appendix</w:t>
      </w:r>
      <w:r w:rsidR="00CC431D" w:rsidRPr="00A5160C">
        <w:rPr>
          <w:rFonts w:cs="Times New Roman"/>
          <w:i/>
        </w:rPr>
        <w:t>.</w:t>
      </w:r>
      <w:r w:rsidR="00CC431D" w:rsidRPr="00A5160C">
        <w:rPr>
          <w:rFonts w:cs="Times New Roman"/>
        </w:rPr>
        <w:t xml:space="preserve"> </w:t>
      </w:r>
    </w:p>
    <w:p w14:paraId="2C179BF8" w14:textId="77777777" w:rsidR="00227927" w:rsidRPr="00A5160C" w:rsidRDefault="00E85BEB" w:rsidP="008F1B54">
      <w:pPr>
        <w:pStyle w:val="ListParagraph"/>
        <w:numPr>
          <w:ilvl w:val="1"/>
          <w:numId w:val="2"/>
        </w:numPr>
        <w:spacing w:after="180" w:line="240" w:lineRule="auto"/>
        <w:ind w:left="360"/>
        <w:rPr>
          <w:rFonts w:cs="Times New Roman"/>
        </w:rPr>
      </w:pPr>
      <w:r w:rsidRPr="00A5160C">
        <w:rPr>
          <w:rFonts w:cs="Times New Roman"/>
          <w:b/>
        </w:rPr>
        <w:t>Highlights</w:t>
      </w:r>
      <w:r w:rsidRPr="00A5160C">
        <w:rPr>
          <w:rFonts w:cs="Times New Roman"/>
        </w:rPr>
        <w:t xml:space="preserve">. </w:t>
      </w:r>
    </w:p>
    <w:p w14:paraId="3F2ECA65" w14:textId="11693289" w:rsidR="00762217" w:rsidRPr="00A5160C" w:rsidRDefault="00E85BEB" w:rsidP="0F90BD15">
      <w:pPr>
        <w:pStyle w:val="ListParagraph"/>
        <w:numPr>
          <w:ilvl w:val="0"/>
          <w:numId w:val="31"/>
        </w:numPr>
        <w:ind w:left="1080"/>
        <w:rPr>
          <w:rFonts w:cs="Times New Roman"/>
          <w:sz w:val="22"/>
        </w:rPr>
      </w:pPr>
      <w:bookmarkStart w:id="0" w:name="_Hlk32590463"/>
      <w:r w:rsidRPr="0F90BD15">
        <w:rPr>
          <w:rFonts w:cs="Times New Roman"/>
          <w:i/>
          <w:iCs/>
        </w:rPr>
        <w:t xml:space="preserve">Program </w:t>
      </w:r>
      <w:r w:rsidR="00AA2F69" w:rsidRPr="0F90BD15">
        <w:rPr>
          <w:rFonts w:cs="Times New Roman"/>
          <w:i/>
          <w:iCs/>
        </w:rPr>
        <w:t>Flexibility</w:t>
      </w:r>
      <w:r w:rsidRPr="0F90BD15">
        <w:rPr>
          <w:rFonts w:cs="Times New Roman"/>
          <w:i/>
          <w:iCs/>
        </w:rPr>
        <w:t>.</w:t>
      </w:r>
      <w:r w:rsidR="00EC6DA9" w:rsidRPr="0F90BD15">
        <w:rPr>
          <w:rFonts w:cs="Times New Roman"/>
          <w:i/>
          <w:iCs/>
        </w:rPr>
        <w:t xml:space="preserve"> </w:t>
      </w:r>
      <w:r w:rsidR="00B31210" w:rsidRPr="0F90BD15">
        <w:rPr>
          <w:rFonts w:cs="Times New Roman"/>
        </w:rPr>
        <w:t>Y</w:t>
      </w:r>
      <w:r w:rsidR="00EE6FBB" w:rsidRPr="0F90BD15">
        <w:rPr>
          <w:rFonts w:cs="Times New Roman"/>
        </w:rPr>
        <w:t>H</w:t>
      </w:r>
      <w:r w:rsidR="00B31210" w:rsidRPr="0F90BD15">
        <w:rPr>
          <w:rFonts w:cs="Times New Roman"/>
        </w:rPr>
        <w:t xml:space="preserve">DP projects may </w:t>
      </w:r>
      <w:r w:rsidR="007774AF" w:rsidRPr="0F90BD15">
        <w:rPr>
          <w:rFonts w:cs="Times New Roman"/>
        </w:rPr>
        <w:t xml:space="preserve">choose to </w:t>
      </w:r>
      <w:r w:rsidR="00B31210" w:rsidRPr="0F90BD15">
        <w:rPr>
          <w:rFonts w:cs="Times New Roman"/>
        </w:rPr>
        <w:t>take advantage of the special YHDP activities</w:t>
      </w:r>
      <w:r w:rsidR="008B5E4F" w:rsidRPr="0F90BD15">
        <w:rPr>
          <w:rFonts w:cs="Times New Roman"/>
        </w:rPr>
        <w:t xml:space="preserve"> </w:t>
      </w:r>
      <w:r w:rsidR="00BE3F64" w:rsidRPr="0F90BD15">
        <w:rPr>
          <w:rFonts w:cs="Times New Roman"/>
        </w:rPr>
        <w:t xml:space="preserve">and other options </w:t>
      </w:r>
      <w:r w:rsidR="008B5E4F" w:rsidRPr="0F90BD15">
        <w:rPr>
          <w:rFonts w:cs="Times New Roman"/>
        </w:rPr>
        <w:t>listed at I.C.1</w:t>
      </w:r>
      <w:r w:rsidR="00AE4B0D" w:rsidRPr="0F90BD15">
        <w:rPr>
          <w:rFonts w:cs="Times New Roman"/>
        </w:rPr>
        <w:t xml:space="preserve">.  </w:t>
      </w:r>
      <w:r w:rsidR="00762217" w:rsidRPr="0F90BD15">
        <w:rPr>
          <w:rFonts w:cs="Times New Roman"/>
        </w:rPr>
        <w:t xml:space="preserve">The following options would not meet CoC program requirements but may be used to carry out YHDP projects.  As authorized by the FY </w:t>
      </w:r>
      <w:r w:rsidR="006A568E" w:rsidRPr="0F90BD15">
        <w:rPr>
          <w:rFonts w:cs="Times New Roman"/>
        </w:rPr>
        <w:t>202</w:t>
      </w:r>
      <w:r w:rsidR="00C027FB" w:rsidRPr="0F90BD15">
        <w:rPr>
          <w:rFonts w:cs="Times New Roman"/>
        </w:rPr>
        <w:t>2</w:t>
      </w:r>
      <w:r w:rsidR="006A568E" w:rsidRPr="0F90BD15">
        <w:rPr>
          <w:rFonts w:cs="Times New Roman"/>
        </w:rPr>
        <w:t xml:space="preserve"> </w:t>
      </w:r>
      <w:r w:rsidR="00BE3F64" w:rsidRPr="0F90BD15">
        <w:rPr>
          <w:rFonts w:cs="Times New Roman"/>
        </w:rPr>
        <w:t>Appropriations</w:t>
      </w:r>
      <w:r w:rsidR="00337927" w:rsidRPr="0F90BD15">
        <w:rPr>
          <w:rFonts w:cs="Times New Roman"/>
        </w:rPr>
        <w:t xml:space="preserve"> </w:t>
      </w:r>
      <w:r w:rsidR="00762217" w:rsidRPr="0F90BD15">
        <w:rPr>
          <w:rFonts w:cs="Times New Roman"/>
        </w:rPr>
        <w:t xml:space="preserve">Act, projects that use these options (and other YHDP projects) can be renewed with available FY </w:t>
      </w:r>
      <w:r w:rsidR="006A568E" w:rsidRPr="0F90BD15">
        <w:rPr>
          <w:rFonts w:cs="Times New Roman"/>
        </w:rPr>
        <w:t>202</w:t>
      </w:r>
      <w:r w:rsidR="00C027FB" w:rsidRPr="0F90BD15">
        <w:rPr>
          <w:rFonts w:cs="Times New Roman"/>
        </w:rPr>
        <w:t>2</w:t>
      </w:r>
      <w:r w:rsidR="006A568E" w:rsidRPr="0F90BD15">
        <w:rPr>
          <w:rFonts w:cs="Times New Roman"/>
        </w:rPr>
        <w:t xml:space="preserve"> </w:t>
      </w:r>
      <w:r w:rsidR="00762217" w:rsidRPr="0F90BD15">
        <w:rPr>
          <w:rFonts w:cs="Times New Roman"/>
        </w:rPr>
        <w:t>or prior FY funding for the CoC program.  If similar authorization appears in future acts, projects that use these options (and other YHDP projects) could also be renewed with CoC program funding provided under those acts.</w:t>
      </w:r>
      <w:r w:rsidR="003B0B8C" w:rsidRPr="0F90BD15">
        <w:rPr>
          <w:rFonts w:cs="Times New Roman"/>
        </w:rPr>
        <w:t xml:space="preserve">  </w:t>
      </w:r>
      <w:r w:rsidR="00C134DF" w:rsidRPr="0F90BD15">
        <w:rPr>
          <w:rFonts w:cs="Times New Roman"/>
        </w:rPr>
        <w:t xml:space="preserve">As stated in I.C.9 of this Appendix, however, </w:t>
      </w:r>
      <w:r w:rsidR="003B0B8C" w:rsidRPr="0F90BD15">
        <w:rPr>
          <w:rFonts w:cs="Times New Roman"/>
        </w:rPr>
        <w:t xml:space="preserve">HUD will not renew </w:t>
      </w:r>
      <w:r w:rsidR="009A7845" w:rsidRPr="0F90BD15">
        <w:rPr>
          <w:rFonts w:cs="Times New Roman"/>
        </w:rPr>
        <w:t xml:space="preserve">any </w:t>
      </w:r>
      <w:r w:rsidR="003B0B8C" w:rsidRPr="0F90BD15">
        <w:rPr>
          <w:rFonts w:cs="Times New Roman"/>
        </w:rPr>
        <w:t xml:space="preserve">planning projects. </w:t>
      </w:r>
    </w:p>
    <w:p w14:paraId="7B2B0479" w14:textId="4955CF41" w:rsidR="008D2FDC" w:rsidRPr="00A5160C" w:rsidRDefault="008D2FDC" w:rsidP="00BE3F64">
      <w:pPr>
        <w:spacing w:after="180" w:line="240" w:lineRule="auto"/>
        <w:ind w:left="720"/>
        <w:rPr>
          <w:rFonts w:cs="Times New Roman"/>
        </w:rPr>
      </w:pPr>
    </w:p>
    <w:p w14:paraId="23BBE9DF" w14:textId="5E0CA919" w:rsidR="008D2FDC" w:rsidRPr="00A5160C" w:rsidRDefault="008D2FDC" w:rsidP="008F1B54">
      <w:pPr>
        <w:pStyle w:val="ListParagraph"/>
        <w:numPr>
          <w:ilvl w:val="3"/>
          <w:numId w:val="2"/>
        </w:numPr>
        <w:spacing w:after="180" w:line="240" w:lineRule="auto"/>
        <w:ind w:left="1800"/>
        <w:rPr>
          <w:rFonts w:cs="Times New Roman"/>
        </w:rPr>
      </w:pPr>
      <w:r w:rsidRPr="00A5160C">
        <w:rPr>
          <w:rFonts w:cs="Times New Roman"/>
          <w:iCs/>
        </w:rPr>
        <w:lastRenderedPageBreak/>
        <w:t>The following</w:t>
      </w:r>
      <w:r w:rsidR="00F35E80" w:rsidRPr="00A5160C">
        <w:rPr>
          <w:rFonts w:cs="Times New Roman"/>
          <w:iCs/>
        </w:rPr>
        <w:t xml:space="preserve"> </w:t>
      </w:r>
      <w:r w:rsidR="008E6EF1" w:rsidRPr="00A5160C">
        <w:rPr>
          <w:rFonts w:cs="Times New Roman"/>
          <w:iCs/>
        </w:rPr>
        <w:t xml:space="preserve">YHDP activities </w:t>
      </w:r>
      <w:r w:rsidRPr="00A5160C">
        <w:rPr>
          <w:rFonts w:cs="Times New Roman"/>
          <w:iCs/>
        </w:rPr>
        <w:t xml:space="preserve">may be exercised by YHDP recipients with </w:t>
      </w:r>
      <w:r w:rsidR="00AA5FEF" w:rsidRPr="00A5160C">
        <w:rPr>
          <w:rFonts w:cs="Times New Roman"/>
          <w:iCs/>
        </w:rPr>
        <w:t xml:space="preserve">notice to the </w:t>
      </w:r>
      <w:r w:rsidR="00387C65" w:rsidRPr="00A5160C">
        <w:rPr>
          <w:rFonts w:cs="Times New Roman"/>
          <w:iCs/>
        </w:rPr>
        <w:t>Deputy Assistant Secretary for Special Needs</w:t>
      </w:r>
      <w:r w:rsidR="003819EA" w:rsidRPr="00A5160C">
        <w:rPr>
          <w:rFonts w:cs="Times New Roman"/>
          <w:iCs/>
        </w:rPr>
        <w:t>, subject to requirements governing grant agreement amendments at 24 CFR 578.105</w:t>
      </w:r>
      <w:r w:rsidRPr="00A5160C">
        <w:rPr>
          <w:rFonts w:cs="Times New Roman"/>
          <w:iCs/>
        </w:rPr>
        <w:t>:</w:t>
      </w:r>
    </w:p>
    <w:p w14:paraId="7843434C" w14:textId="64ABB88E" w:rsidR="00986923" w:rsidRPr="00A5160C" w:rsidRDefault="00986923" w:rsidP="008F1B54">
      <w:pPr>
        <w:pStyle w:val="ListParagraph"/>
        <w:numPr>
          <w:ilvl w:val="4"/>
          <w:numId w:val="2"/>
        </w:numPr>
        <w:spacing w:after="180" w:line="240" w:lineRule="auto"/>
        <w:ind w:left="2160"/>
        <w:rPr>
          <w:rFonts w:cs="Times New Roman"/>
        </w:rPr>
      </w:pPr>
      <w:r w:rsidRPr="00A5160C">
        <w:rPr>
          <w:rFonts w:cs="Times New Roman"/>
        </w:rPr>
        <w:t>YHDP</w:t>
      </w:r>
      <w:r w:rsidR="0077190F" w:rsidRPr="00A5160C">
        <w:rPr>
          <w:rFonts w:cs="Times New Roman"/>
        </w:rPr>
        <w:t xml:space="preserve"> housing projects</w:t>
      </w:r>
      <w:r w:rsidRPr="00A5160C">
        <w:rPr>
          <w:rFonts w:cs="Times New Roman"/>
        </w:rPr>
        <w:t xml:space="preserve"> may have leases for a minimum term of 1 month under rental assistance budget line items.</w:t>
      </w:r>
    </w:p>
    <w:p w14:paraId="61E9A168" w14:textId="77777777" w:rsidR="005D35DF" w:rsidRPr="00A5160C" w:rsidRDefault="003D35EB" w:rsidP="008F1B54">
      <w:pPr>
        <w:pStyle w:val="ListParagraph"/>
        <w:numPr>
          <w:ilvl w:val="4"/>
          <w:numId w:val="2"/>
        </w:numPr>
        <w:spacing w:after="180" w:line="240" w:lineRule="auto"/>
        <w:ind w:left="2160"/>
        <w:rPr>
          <w:rFonts w:cs="Times New Roman"/>
        </w:rPr>
      </w:pPr>
      <w:r w:rsidRPr="00A5160C">
        <w:rPr>
          <w:rFonts w:cs="Times New Roman"/>
        </w:rPr>
        <w:t>YHDP recipients may use</w:t>
      </w:r>
      <w:r w:rsidR="00AE2C6E" w:rsidRPr="00A5160C">
        <w:rPr>
          <w:rFonts w:cs="Times New Roman"/>
        </w:rPr>
        <w:t xml:space="preserve"> </w:t>
      </w:r>
      <w:r w:rsidR="000231D4" w:rsidRPr="00A5160C">
        <w:rPr>
          <w:rFonts w:cs="Times New Roman"/>
        </w:rPr>
        <w:t xml:space="preserve">leasing, </w:t>
      </w:r>
      <w:r w:rsidRPr="00A5160C">
        <w:rPr>
          <w:rFonts w:cs="Times New Roman"/>
        </w:rPr>
        <w:t>sponsor-based</w:t>
      </w:r>
      <w:r w:rsidR="000231D4" w:rsidRPr="00A5160C">
        <w:rPr>
          <w:rFonts w:cs="Times New Roman"/>
        </w:rPr>
        <w:t xml:space="preserve"> rental assistance,</w:t>
      </w:r>
      <w:r w:rsidRPr="00A5160C">
        <w:rPr>
          <w:rFonts w:cs="Times New Roman"/>
        </w:rPr>
        <w:t xml:space="preserve"> and project-based rental assistance in Rapid Rehousing projects. </w:t>
      </w:r>
    </w:p>
    <w:p w14:paraId="17350B53" w14:textId="1A4F39B3" w:rsidR="005D35DF" w:rsidRDefault="00634BEA" w:rsidP="008F1B54">
      <w:pPr>
        <w:pStyle w:val="ListParagraph"/>
        <w:numPr>
          <w:ilvl w:val="4"/>
          <w:numId w:val="2"/>
        </w:numPr>
        <w:spacing w:after="180" w:line="240" w:lineRule="auto"/>
        <w:ind w:left="2160"/>
        <w:rPr>
          <w:rFonts w:cs="Times New Roman"/>
        </w:rPr>
      </w:pPr>
      <w:r w:rsidRPr="00A5160C">
        <w:rPr>
          <w:rFonts w:cs="Times New Roman"/>
        </w:rPr>
        <w:t xml:space="preserve">Up to 10 percent of the total YHDP funding made available to the community may be used for planning grants. </w:t>
      </w:r>
      <w:r w:rsidR="00D56BBE" w:rsidRPr="00A5160C">
        <w:rPr>
          <w:rFonts w:cs="Times New Roman"/>
        </w:rPr>
        <w:t>As outlined in I.C.9 of this Appendix, planning grants are nonrenewable.</w:t>
      </w:r>
    </w:p>
    <w:p w14:paraId="6C65362E" w14:textId="0A08E49F" w:rsidR="00C027FB" w:rsidRPr="00A5160C" w:rsidRDefault="00C027FB" w:rsidP="11AE74AB">
      <w:pPr>
        <w:pStyle w:val="ListParagraph"/>
        <w:numPr>
          <w:ilvl w:val="4"/>
          <w:numId w:val="2"/>
        </w:numPr>
        <w:spacing w:after="180" w:line="240" w:lineRule="auto"/>
        <w:ind w:left="2160"/>
        <w:rPr>
          <w:rFonts w:cs="Times New Roman"/>
        </w:rPr>
      </w:pPr>
      <w:r w:rsidRPr="46961672">
        <w:rPr>
          <w:rFonts w:cs="Times New Roman"/>
        </w:rPr>
        <w:t xml:space="preserve">YHDP planning grants and administrative funds may be used for </w:t>
      </w:r>
      <w:r w:rsidRPr="46961672">
        <w:rPr>
          <w:rStyle w:val="cf01"/>
          <w:rFonts w:ascii="Times New Roman" w:hAnsi="Times New Roman" w:cs="Times New Roman"/>
          <w:sz w:val="24"/>
          <w:szCs w:val="24"/>
        </w:rPr>
        <w:t>capacity building activities</w:t>
      </w:r>
      <w:r w:rsidR="002C3459" w:rsidRPr="46961672">
        <w:rPr>
          <w:rStyle w:val="cf01"/>
          <w:rFonts w:ascii="Times New Roman" w:hAnsi="Times New Roman" w:cs="Times New Roman"/>
          <w:sz w:val="24"/>
          <w:szCs w:val="24"/>
        </w:rPr>
        <w:t xml:space="preserve"> for Youth Action Board members or recipient staff who are also </w:t>
      </w:r>
      <w:proofErr w:type="gramStart"/>
      <w:r w:rsidR="002C3459" w:rsidRPr="46961672">
        <w:rPr>
          <w:rStyle w:val="cf01"/>
          <w:rFonts w:ascii="Times New Roman" w:hAnsi="Times New Roman" w:cs="Times New Roman"/>
          <w:sz w:val="24"/>
          <w:szCs w:val="24"/>
        </w:rPr>
        <w:t>youth</w:t>
      </w:r>
      <w:proofErr w:type="gramEnd"/>
      <w:r w:rsidR="002C3459" w:rsidRPr="46961672">
        <w:rPr>
          <w:rStyle w:val="cf01"/>
          <w:rFonts w:ascii="Times New Roman" w:hAnsi="Times New Roman" w:cs="Times New Roman"/>
          <w:sz w:val="24"/>
          <w:szCs w:val="24"/>
        </w:rPr>
        <w:t xml:space="preserve"> with lived </w:t>
      </w:r>
      <w:r w:rsidR="002C3459" w:rsidRPr="009E7802">
        <w:rPr>
          <w:rStyle w:val="cf01"/>
          <w:rFonts w:ascii="Times New Roman" w:hAnsi="Times New Roman" w:cs="Times New Roman"/>
          <w:sz w:val="24"/>
          <w:szCs w:val="24"/>
        </w:rPr>
        <w:t xml:space="preserve">experience.  </w:t>
      </w:r>
    </w:p>
    <w:p w14:paraId="2F3FD2CD" w14:textId="77777777" w:rsidR="005D35DF" w:rsidRPr="00A5160C" w:rsidRDefault="00A71D5E" w:rsidP="008F1B54">
      <w:pPr>
        <w:pStyle w:val="ListParagraph"/>
        <w:numPr>
          <w:ilvl w:val="4"/>
          <w:numId w:val="2"/>
        </w:numPr>
        <w:spacing w:after="180" w:line="240" w:lineRule="auto"/>
        <w:ind w:left="2160"/>
        <w:rPr>
          <w:rFonts w:cs="Times New Roman"/>
        </w:rPr>
      </w:pPr>
      <w:r w:rsidRPr="46961672">
        <w:rPr>
          <w:rFonts w:cs="Times New Roman"/>
        </w:rPr>
        <w:t>In addition to the eligible costs listed</w:t>
      </w:r>
      <w:r w:rsidR="00DC7520" w:rsidRPr="46961672">
        <w:rPr>
          <w:rFonts w:cs="Times New Roman"/>
        </w:rPr>
        <w:t xml:space="preserve"> in 24 CFR 578.59(a)</w:t>
      </w:r>
      <w:r w:rsidRPr="46961672">
        <w:rPr>
          <w:rFonts w:cs="Times New Roman"/>
        </w:rPr>
        <w:t xml:space="preserve">, YHDP recipients </w:t>
      </w:r>
      <w:r w:rsidR="0002739C" w:rsidRPr="46961672">
        <w:rPr>
          <w:rFonts w:cs="Times New Roman"/>
        </w:rPr>
        <w:t>may</w:t>
      </w:r>
      <w:r w:rsidRPr="46961672">
        <w:rPr>
          <w:rFonts w:cs="Times New Roman"/>
        </w:rPr>
        <w:t xml:space="preserve"> use project administrative funds to support costs associated with involving youth with lived experience in project implementation, execution, and improvement.  </w:t>
      </w:r>
    </w:p>
    <w:p w14:paraId="5598F819" w14:textId="492F1B86" w:rsidR="00A71D5E" w:rsidRPr="00A5160C" w:rsidRDefault="00A71D5E" w:rsidP="008F1B54">
      <w:pPr>
        <w:pStyle w:val="ListParagraph"/>
        <w:numPr>
          <w:ilvl w:val="4"/>
          <w:numId w:val="2"/>
        </w:numPr>
        <w:spacing w:after="180" w:line="240" w:lineRule="auto"/>
        <w:ind w:left="2160"/>
        <w:rPr>
          <w:rFonts w:cs="Times New Roman"/>
        </w:rPr>
      </w:pPr>
      <w:r w:rsidRPr="46961672">
        <w:rPr>
          <w:rFonts w:cs="Times New Roman"/>
        </w:rPr>
        <w:t xml:space="preserve">Recipients of YHDP funds can use </w:t>
      </w:r>
      <w:r w:rsidR="00B76CD5" w:rsidRPr="46961672">
        <w:rPr>
          <w:rFonts w:cs="Times New Roman"/>
        </w:rPr>
        <w:t xml:space="preserve">project </w:t>
      </w:r>
      <w:r w:rsidRPr="46961672">
        <w:rPr>
          <w:rFonts w:cs="Times New Roman"/>
        </w:rPr>
        <w:t>administrative funds to attend conferences and trainings that are not HUD-sponsored or HUD-approved, provided that the subject matter is relevant to youth homelessness.</w:t>
      </w:r>
    </w:p>
    <w:p w14:paraId="55FFF5BB" w14:textId="77777777" w:rsidR="007E21EE" w:rsidRDefault="00AF321E" w:rsidP="008F1B54">
      <w:pPr>
        <w:pStyle w:val="ListParagraph"/>
        <w:numPr>
          <w:ilvl w:val="4"/>
          <w:numId w:val="2"/>
        </w:numPr>
        <w:spacing w:after="180" w:line="240" w:lineRule="auto"/>
        <w:ind w:left="2160"/>
        <w:rPr>
          <w:rFonts w:cs="Times New Roman"/>
        </w:rPr>
      </w:pPr>
      <w:r w:rsidRPr="46961672">
        <w:rPr>
          <w:rFonts w:cs="Times New Roman"/>
        </w:rPr>
        <w:t xml:space="preserve">YHDP recipients may employ youth who are receiving services, including housing, from the recipient organization.  Recipients that </w:t>
      </w:r>
      <w:r w:rsidR="00057F0A" w:rsidRPr="46961672">
        <w:rPr>
          <w:rFonts w:cs="Times New Roman"/>
        </w:rPr>
        <w:t>utilize</w:t>
      </w:r>
      <w:r w:rsidRPr="46961672">
        <w:rPr>
          <w:rFonts w:cs="Times New Roman"/>
        </w:rPr>
        <w:t xml:space="preserve"> this </w:t>
      </w:r>
      <w:r w:rsidR="00CE55B9" w:rsidRPr="46961672">
        <w:rPr>
          <w:rFonts w:cs="Times New Roman"/>
        </w:rPr>
        <w:t xml:space="preserve">special </w:t>
      </w:r>
      <w:r w:rsidR="000209F1" w:rsidRPr="46961672">
        <w:rPr>
          <w:rFonts w:cs="Times New Roman"/>
        </w:rPr>
        <w:t>YHDP</w:t>
      </w:r>
      <w:r w:rsidR="00CE55B9" w:rsidRPr="46961672">
        <w:rPr>
          <w:rFonts w:cs="Times New Roman"/>
        </w:rPr>
        <w:t xml:space="preserve"> activity</w:t>
      </w:r>
      <w:r w:rsidRPr="46961672">
        <w:rPr>
          <w:rFonts w:cs="Times New Roman"/>
        </w:rPr>
        <w:t xml:space="preserve"> must maintain documentation that discloses the nature of work that the youth does</w:t>
      </w:r>
      <w:r w:rsidR="003A564D" w:rsidRPr="46961672">
        <w:rPr>
          <w:rFonts w:cs="Times New Roman"/>
        </w:rPr>
        <w:t>,</w:t>
      </w:r>
      <w:r w:rsidR="00DB1290" w:rsidRPr="46961672">
        <w:rPr>
          <w:rFonts w:cs="Times New Roman"/>
        </w:rPr>
        <w:t xml:space="preserve"> and that the youth is not</w:t>
      </w:r>
      <w:r w:rsidR="00C329D5" w:rsidRPr="46961672">
        <w:rPr>
          <w:rFonts w:cs="Times New Roman"/>
        </w:rPr>
        <w:t xml:space="preserve"> in a position that creates a conflict of interest</w:t>
      </w:r>
      <w:r w:rsidRPr="46961672">
        <w:rPr>
          <w:rFonts w:cs="Times New Roman"/>
        </w:rPr>
        <w:t>.</w:t>
      </w:r>
    </w:p>
    <w:p w14:paraId="7F3ECA87" w14:textId="0CD20954" w:rsidR="005B2310" w:rsidRPr="007E21EE" w:rsidRDefault="007E21EE" w:rsidP="008F1B54">
      <w:pPr>
        <w:pStyle w:val="ListParagraph"/>
        <w:numPr>
          <w:ilvl w:val="4"/>
          <w:numId w:val="2"/>
        </w:numPr>
        <w:spacing w:after="180" w:line="240" w:lineRule="auto"/>
        <w:ind w:left="2160"/>
        <w:rPr>
          <w:rFonts w:cs="Times New Roman"/>
        </w:rPr>
      </w:pPr>
      <w:r w:rsidRPr="46961672">
        <w:rPr>
          <w:rFonts w:cs="Times New Roman"/>
        </w:rPr>
        <w:t>Y</w:t>
      </w:r>
      <w:r w:rsidR="00AF321E" w:rsidRPr="46961672">
        <w:rPr>
          <w:rFonts w:cs="Times New Roman"/>
        </w:rPr>
        <w:t xml:space="preserve">HDP recipients may use habitability standards </w:t>
      </w:r>
      <w:r w:rsidR="00A8388A" w:rsidRPr="46961672">
        <w:rPr>
          <w:rFonts w:cs="Times New Roman"/>
        </w:rPr>
        <w:t xml:space="preserve">in </w:t>
      </w:r>
      <w:r w:rsidR="00AF321E" w:rsidRPr="46961672">
        <w:rPr>
          <w:rFonts w:cs="Times New Roman"/>
        </w:rPr>
        <w:t xml:space="preserve">24 CFR 576.403(c) rather than Housing Quality Standards in 24 CFR 578.75 for </w:t>
      </w:r>
      <w:r w:rsidR="00630048" w:rsidRPr="46961672">
        <w:rPr>
          <w:rFonts w:cs="Times New Roman"/>
        </w:rPr>
        <w:t xml:space="preserve">short or </w:t>
      </w:r>
      <w:r w:rsidR="0077190F" w:rsidRPr="46961672">
        <w:rPr>
          <w:rFonts w:cs="Times New Roman"/>
        </w:rPr>
        <w:t>medium term (up to 24 months)</w:t>
      </w:r>
      <w:r w:rsidR="00AF321E" w:rsidRPr="46961672">
        <w:rPr>
          <w:rFonts w:cs="Times New Roman"/>
        </w:rPr>
        <w:t xml:space="preserve"> housing assistance</w:t>
      </w:r>
      <w:r w:rsidR="00630048" w:rsidRPr="46961672">
        <w:rPr>
          <w:rFonts w:cs="Times New Roman"/>
        </w:rPr>
        <w:t>.</w:t>
      </w:r>
      <w:r w:rsidR="00AF321E" w:rsidRPr="46961672">
        <w:rPr>
          <w:rFonts w:cs="Times New Roman"/>
        </w:rPr>
        <w:t xml:space="preserve"> Recipients implementing this </w:t>
      </w:r>
      <w:r w:rsidR="00912E34" w:rsidRPr="46961672">
        <w:rPr>
          <w:rFonts w:cs="Times New Roman"/>
        </w:rPr>
        <w:t xml:space="preserve">special </w:t>
      </w:r>
      <w:r w:rsidR="000209F1" w:rsidRPr="46961672">
        <w:rPr>
          <w:rFonts w:cs="Times New Roman"/>
        </w:rPr>
        <w:t>YHDP</w:t>
      </w:r>
      <w:r w:rsidR="00912E34" w:rsidRPr="46961672">
        <w:rPr>
          <w:rFonts w:cs="Times New Roman"/>
        </w:rPr>
        <w:t xml:space="preserve"> activity</w:t>
      </w:r>
      <w:r w:rsidR="00AF321E" w:rsidRPr="46961672">
        <w:rPr>
          <w:rFonts w:cs="Times New Roman"/>
        </w:rPr>
        <w:t xml:space="preserve"> must keep documentation of </w:t>
      </w:r>
      <w:r w:rsidR="00AE4D00" w:rsidRPr="46961672">
        <w:rPr>
          <w:rFonts w:cs="Times New Roman"/>
        </w:rPr>
        <w:t xml:space="preserve">which </w:t>
      </w:r>
      <w:r w:rsidR="00AF321E" w:rsidRPr="46961672">
        <w:rPr>
          <w:rFonts w:cs="Times New Roman"/>
        </w:rPr>
        <w:t xml:space="preserve">standards </w:t>
      </w:r>
      <w:r w:rsidR="00AE4D00" w:rsidRPr="46961672">
        <w:rPr>
          <w:rFonts w:cs="Times New Roman"/>
        </w:rPr>
        <w:t xml:space="preserve">are applied </w:t>
      </w:r>
      <w:r w:rsidR="008F78C9" w:rsidRPr="46961672">
        <w:rPr>
          <w:rFonts w:cs="Times New Roman"/>
        </w:rPr>
        <w:t xml:space="preserve">to the units </w:t>
      </w:r>
      <w:r w:rsidR="00AE4D00" w:rsidRPr="46961672">
        <w:rPr>
          <w:rFonts w:cs="Times New Roman"/>
        </w:rPr>
        <w:t>and</w:t>
      </w:r>
      <w:r w:rsidR="003F7591" w:rsidRPr="46961672">
        <w:rPr>
          <w:rFonts w:cs="Times New Roman"/>
        </w:rPr>
        <w:t xml:space="preserve"> proof </w:t>
      </w:r>
      <w:r w:rsidR="008F78C9" w:rsidRPr="46961672">
        <w:rPr>
          <w:rFonts w:cs="Times New Roman"/>
        </w:rPr>
        <w:t>that the units compl</w:t>
      </w:r>
      <w:r w:rsidR="00B61F63" w:rsidRPr="46961672">
        <w:rPr>
          <w:rFonts w:cs="Times New Roman"/>
        </w:rPr>
        <w:t>ied</w:t>
      </w:r>
      <w:r w:rsidR="008F78C9" w:rsidRPr="46961672">
        <w:rPr>
          <w:rFonts w:cs="Times New Roman"/>
        </w:rPr>
        <w:t xml:space="preserve"> with the standards</w:t>
      </w:r>
      <w:r w:rsidR="004A3F07" w:rsidRPr="46961672">
        <w:rPr>
          <w:rFonts w:cs="Times New Roman"/>
        </w:rPr>
        <w:t xml:space="preserve"> before </w:t>
      </w:r>
      <w:r w:rsidR="00C14CA7" w:rsidRPr="46961672">
        <w:rPr>
          <w:rFonts w:cs="Times New Roman"/>
        </w:rPr>
        <w:t>assistance is provided</w:t>
      </w:r>
      <w:r w:rsidR="00AF321E" w:rsidRPr="46961672">
        <w:rPr>
          <w:rFonts w:cs="Times New Roman"/>
        </w:rPr>
        <w:t xml:space="preserve"> for every unit funded by YHDP.</w:t>
      </w:r>
    </w:p>
    <w:p w14:paraId="52F9FBE4" w14:textId="71FCFEC2" w:rsidR="00B87E8F" w:rsidRDefault="005B2310" w:rsidP="008F1B54">
      <w:pPr>
        <w:pStyle w:val="ListParagraph"/>
        <w:numPr>
          <w:ilvl w:val="4"/>
          <w:numId w:val="2"/>
        </w:numPr>
        <w:tabs>
          <w:tab w:val="left" w:pos="2160"/>
        </w:tabs>
        <w:spacing w:after="180" w:line="240" w:lineRule="auto"/>
        <w:ind w:left="2160"/>
        <w:rPr>
          <w:rFonts w:cs="Times New Roman"/>
        </w:rPr>
      </w:pPr>
      <w:r w:rsidRPr="00B87E8F">
        <w:rPr>
          <w:rFonts w:cs="Times New Roman"/>
        </w:rPr>
        <w:t>Y</w:t>
      </w:r>
      <w:r w:rsidR="00057F0A" w:rsidRPr="00B87E8F">
        <w:rPr>
          <w:rFonts w:cs="Times New Roman"/>
        </w:rPr>
        <w:t>HDP recipients may provide moving expenses more than one</w:t>
      </w:r>
      <w:r w:rsidR="35AA0853" w:rsidRPr="00B87E8F">
        <w:rPr>
          <w:rFonts w:cs="Times New Roman"/>
        </w:rPr>
        <w:t xml:space="preserve"> </w:t>
      </w:r>
      <w:r w:rsidR="00057F0A" w:rsidRPr="00B87E8F">
        <w:rPr>
          <w:rFonts w:cs="Times New Roman"/>
        </w:rPr>
        <w:t>time to a program participant</w:t>
      </w:r>
      <w:r w:rsidR="00C32319" w:rsidRPr="00B87E8F">
        <w:rPr>
          <w:rFonts w:cs="Times New Roman"/>
        </w:rPr>
        <w:t>.</w:t>
      </w:r>
    </w:p>
    <w:p w14:paraId="65C0C6DF" w14:textId="5815AF7C" w:rsidR="009537BC" w:rsidRPr="00B87E8F" w:rsidRDefault="00B87E8F" w:rsidP="008F1B54">
      <w:pPr>
        <w:pStyle w:val="ListParagraph"/>
        <w:numPr>
          <w:ilvl w:val="4"/>
          <w:numId w:val="2"/>
        </w:numPr>
        <w:tabs>
          <w:tab w:val="left" w:pos="2160"/>
        </w:tabs>
        <w:spacing w:after="180" w:line="240" w:lineRule="auto"/>
        <w:ind w:left="2160" w:hanging="450"/>
        <w:rPr>
          <w:rFonts w:cs="Times New Roman"/>
        </w:rPr>
      </w:pPr>
      <w:r w:rsidRPr="00B87E8F">
        <w:rPr>
          <w:rFonts w:cs="Times New Roman"/>
        </w:rPr>
        <w:t>Y</w:t>
      </w:r>
      <w:r w:rsidR="008D2FDC" w:rsidRPr="00B87E8F">
        <w:rPr>
          <w:rFonts w:cs="Times New Roman"/>
        </w:rPr>
        <w:t>HDP recipients</w:t>
      </w:r>
      <w:r w:rsidR="002678FD" w:rsidRPr="00B87E8F">
        <w:rPr>
          <w:rFonts w:cs="Times New Roman"/>
        </w:rPr>
        <w:t xml:space="preserve"> may provide payments of up to $500 per month for </w:t>
      </w:r>
      <w:r w:rsidR="00077F91" w:rsidRPr="00B87E8F">
        <w:rPr>
          <w:rFonts w:cs="Times New Roman"/>
        </w:rPr>
        <w:t xml:space="preserve">families that provide housing under a </w:t>
      </w:r>
      <w:r w:rsidR="00170347" w:rsidRPr="00B87E8F">
        <w:rPr>
          <w:rFonts w:cs="Times New Roman"/>
        </w:rPr>
        <w:t>h</w:t>
      </w:r>
      <w:r w:rsidR="00077F91" w:rsidRPr="00B87E8F">
        <w:rPr>
          <w:rFonts w:cs="Times New Roman"/>
        </w:rPr>
        <w:t xml:space="preserve">ost </w:t>
      </w:r>
      <w:r w:rsidR="00170347" w:rsidRPr="00B87E8F">
        <w:rPr>
          <w:rFonts w:cs="Times New Roman"/>
        </w:rPr>
        <w:t>h</w:t>
      </w:r>
      <w:r w:rsidR="00077F91" w:rsidRPr="00B87E8F">
        <w:rPr>
          <w:rFonts w:cs="Times New Roman"/>
        </w:rPr>
        <w:t>ome and kinship care model</w:t>
      </w:r>
      <w:r w:rsidR="00C14CA7" w:rsidRPr="00B87E8F">
        <w:rPr>
          <w:rFonts w:cs="Times New Roman"/>
        </w:rPr>
        <w:t xml:space="preserve"> </w:t>
      </w:r>
      <w:proofErr w:type="gramStart"/>
      <w:r w:rsidR="00C14CA7" w:rsidRPr="00B87E8F">
        <w:rPr>
          <w:rFonts w:cs="Times New Roman"/>
        </w:rPr>
        <w:t>in order to</w:t>
      </w:r>
      <w:proofErr w:type="gramEnd"/>
      <w:r w:rsidR="00C14CA7" w:rsidRPr="00B87E8F">
        <w:rPr>
          <w:rFonts w:cs="Times New Roman"/>
        </w:rPr>
        <w:t xml:space="preserve"> offset the increased costs associated with having youth housed in the unit</w:t>
      </w:r>
      <w:r w:rsidR="002678FD" w:rsidRPr="00B87E8F">
        <w:rPr>
          <w:rFonts w:cs="Times New Roman"/>
        </w:rPr>
        <w:t xml:space="preserve">. </w:t>
      </w:r>
    </w:p>
    <w:p w14:paraId="556A14F4" w14:textId="3D91C35E" w:rsidR="00147551" w:rsidRPr="00A5160C" w:rsidRDefault="003607D4" w:rsidP="00B87E8F">
      <w:pPr>
        <w:pStyle w:val="ListParagraph"/>
        <w:numPr>
          <w:ilvl w:val="4"/>
          <w:numId w:val="2"/>
        </w:numPr>
        <w:spacing w:after="180" w:line="240" w:lineRule="auto"/>
        <w:ind w:left="2160" w:hanging="450"/>
        <w:jc w:val="both"/>
        <w:rPr>
          <w:rFonts w:cs="Times New Roman"/>
        </w:rPr>
      </w:pPr>
      <w:r w:rsidRPr="46961672">
        <w:rPr>
          <w:rFonts w:cs="Times New Roman"/>
        </w:rPr>
        <w:t>YHDP recipients may continue providing supportive services to program participants for up to 12 months after the program participant exits homelessness, transitional housing or after the end of housing assistance.</w:t>
      </w:r>
    </w:p>
    <w:p w14:paraId="6A41F28E" w14:textId="147DE813" w:rsidR="00027C16" w:rsidRPr="00A5160C" w:rsidRDefault="00D816EF" w:rsidP="008F1B54">
      <w:pPr>
        <w:pStyle w:val="ListParagraph"/>
        <w:numPr>
          <w:ilvl w:val="4"/>
          <w:numId w:val="2"/>
        </w:numPr>
        <w:spacing w:after="180" w:line="240" w:lineRule="auto"/>
        <w:ind w:left="2160" w:hanging="450"/>
        <w:jc w:val="both"/>
        <w:rPr>
          <w:rFonts w:cs="Times New Roman"/>
        </w:rPr>
      </w:pPr>
      <w:r w:rsidRPr="46961672">
        <w:rPr>
          <w:rFonts w:cs="Times New Roman"/>
        </w:rPr>
        <w:t>YHDP grant funds may be used for the following if they are necessary to assist program participants to obtain and maintain housing</w:t>
      </w:r>
      <w:r w:rsidR="00680ACD" w:rsidRPr="46961672">
        <w:rPr>
          <w:rFonts w:cs="Times New Roman"/>
        </w:rPr>
        <w:t xml:space="preserve">.  Recipients and subrecipients must </w:t>
      </w:r>
      <w:r w:rsidR="00F80149" w:rsidRPr="46961672">
        <w:rPr>
          <w:rFonts w:cs="Times New Roman"/>
        </w:rPr>
        <w:t xml:space="preserve">maintain records establishing how </w:t>
      </w:r>
      <w:r w:rsidR="00244BF6" w:rsidRPr="46961672">
        <w:rPr>
          <w:rFonts w:cs="Times New Roman"/>
        </w:rPr>
        <w:t>it was determined paying the costs was necessary</w:t>
      </w:r>
      <w:r w:rsidR="00C27B4D" w:rsidRPr="46961672">
        <w:rPr>
          <w:rFonts w:cs="Times New Roman"/>
        </w:rPr>
        <w:t xml:space="preserve"> for the program participant to obtain and </w:t>
      </w:r>
      <w:r w:rsidR="00C27B4D" w:rsidRPr="46961672">
        <w:rPr>
          <w:rFonts w:cs="Times New Roman"/>
        </w:rPr>
        <w:lastRenderedPageBreak/>
        <w:t xml:space="preserve">retain housing and must also </w:t>
      </w:r>
      <w:r w:rsidR="00680ACD" w:rsidRPr="46961672">
        <w:rPr>
          <w:rFonts w:cs="Times New Roman"/>
        </w:rPr>
        <w:t>conduct an annual assessment</w:t>
      </w:r>
      <w:r w:rsidR="00E5117E" w:rsidRPr="46961672">
        <w:rPr>
          <w:rFonts w:cs="Times New Roman"/>
        </w:rPr>
        <w:t xml:space="preserve"> of the needs of the program participants and adjust costs accordingly.</w:t>
      </w:r>
      <w:r w:rsidR="008B2D1E" w:rsidRPr="46961672">
        <w:rPr>
          <w:rFonts w:cs="Times New Roman"/>
        </w:rPr>
        <w:t xml:space="preserve"> </w:t>
      </w:r>
    </w:p>
    <w:p w14:paraId="7F031024" w14:textId="3E0AAEFE" w:rsidR="00027C16" w:rsidRPr="00A5160C" w:rsidRDefault="00027C16" w:rsidP="008F1B54">
      <w:pPr>
        <w:pStyle w:val="ListParagraph"/>
        <w:numPr>
          <w:ilvl w:val="5"/>
          <w:numId w:val="2"/>
        </w:numPr>
        <w:spacing w:after="180" w:line="240" w:lineRule="auto"/>
        <w:ind w:left="3240" w:hanging="360"/>
        <w:rPr>
          <w:rFonts w:cs="Times New Roman"/>
        </w:rPr>
      </w:pPr>
      <w:r w:rsidRPr="00A5160C">
        <w:rPr>
          <w:rFonts w:cs="Times New Roman"/>
        </w:rPr>
        <w:t xml:space="preserve">Security deposits for units in an amount not to exceed 2 months of </w:t>
      </w:r>
      <w:proofErr w:type="gramStart"/>
      <w:r w:rsidRPr="00A5160C">
        <w:rPr>
          <w:rFonts w:cs="Times New Roman"/>
        </w:rPr>
        <w:t>rent;</w:t>
      </w:r>
      <w:proofErr w:type="gramEnd"/>
      <w:r w:rsidRPr="00A5160C">
        <w:rPr>
          <w:rFonts w:cs="Times New Roman"/>
        </w:rPr>
        <w:t xml:space="preserve"> </w:t>
      </w:r>
    </w:p>
    <w:p w14:paraId="3AE80C42" w14:textId="3ACB53F7" w:rsidR="00DD25DF" w:rsidRPr="00A5160C" w:rsidRDefault="00DD25DF" w:rsidP="008F1B54">
      <w:pPr>
        <w:pStyle w:val="ListParagraph"/>
        <w:numPr>
          <w:ilvl w:val="5"/>
          <w:numId w:val="2"/>
        </w:numPr>
        <w:spacing w:after="180" w:line="240" w:lineRule="auto"/>
        <w:ind w:left="3240" w:hanging="360"/>
        <w:rPr>
          <w:rFonts w:cs="Times New Roman"/>
        </w:rPr>
      </w:pPr>
      <w:r w:rsidRPr="00A5160C">
        <w:rPr>
          <w:rFonts w:cs="Times New Roman"/>
        </w:rPr>
        <w:t>The costs to pay for any damage to housing due to the action of a program participant</w:t>
      </w:r>
      <w:r w:rsidR="007254D5" w:rsidRPr="00A5160C">
        <w:rPr>
          <w:rFonts w:cs="Times New Roman"/>
        </w:rPr>
        <w:t>, which may be paid while the youth continues to reside in the unit</w:t>
      </w:r>
      <w:r w:rsidRPr="00A5160C">
        <w:rPr>
          <w:rFonts w:cs="Times New Roman"/>
        </w:rPr>
        <w:t>. Th</w:t>
      </w:r>
      <w:r w:rsidR="00A11619" w:rsidRPr="00A5160C">
        <w:rPr>
          <w:rFonts w:cs="Times New Roman"/>
        </w:rPr>
        <w:t>e total costs paid for damage per program participant may not exceed the cost of two</w:t>
      </w:r>
      <w:r w:rsidR="00C14CA7" w:rsidRPr="00A5160C">
        <w:rPr>
          <w:rFonts w:cs="Times New Roman"/>
        </w:rPr>
        <w:t>-</w:t>
      </w:r>
      <w:r w:rsidR="00AE2C6E" w:rsidRPr="00A5160C">
        <w:rPr>
          <w:rFonts w:cs="Times New Roman"/>
        </w:rPr>
        <w:t>months’</w:t>
      </w:r>
      <w:r w:rsidR="00A11619" w:rsidRPr="00A5160C">
        <w:rPr>
          <w:rFonts w:cs="Times New Roman"/>
        </w:rPr>
        <w:t xml:space="preserve"> rent</w:t>
      </w:r>
      <w:r w:rsidRPr="00A5160C">
        <w:rPr>
          <w:rFonts w:cs="Times New Roman"/>
        </w:rPr>
        <w:t>.</w:t>
      </w:r>
    </w:p>
    <w:p w14:paraId="338F3E20" w14:textId="3B41FE86" w:rsidR="00027C16" w:rsidRPr="00A5160C" w:rsidRDefault="00027C16" w:rsidP="008F1B54">
      <w:pPr>
        <w:pStyle w:val="ListParagraph"/>
        <w:numPr>
          <w:ilvl w:val="5"/>
          <w:numId w:val="2"/>
        </w:numPr>
        <w:spacing w:after="180" w:line="240" w:lineRule="auto"/>
        <w:ind w:left="3240" w:hanging="360"/>
        <w:rPr>
          <w:rFonts w:cs="Times New Roman"/>
        </w:rPr>
      </w:pPr>
      <w:r w:rsidRPr="00A5160C">
        <w:rPr>
          <w:rFonts w:cs="Times New Roman"/>
        </w:rPr>
        <w:t xml:space="preserve">The costs of providing </w:t>
      </w:r>
      <w:r w:rsidR="00B81B33" w:rsidRPr="00A5160C">
        <w:rPr>
          <w:rFonts w:cs="Times New Roman"/>
        </w:rPr>
        <w:t>household cleaning supplies</w:t>
      </w:r>
      <w:r w:rsidRPr="00A5160C">
        <w:rPr>
          <w:rFonts w:cs="Times New Roman"/>
        </w:rPr>
        <w:t xml:space="preserve"> to clients.  </w:t>
      </w:r>
    </w:p>
    <w:p w14:paraId="194F0DA5" w14:textId="62D38643" w:rsidR="00027C16" w:rsidRPr="00A5160C" w:rsidRDefault="007254D5" w:rsidP="008F1B54">
      <w:pPr>
        <w:pStyle w:val="ListParagraph"/>
        <w:numPr>
          <w:ilvl w:val="5"/>
          <w:numId w:val="2"/>
        </w:numPr>
        <w:spacing w:after="180" w:line="240" w:lineRule="auto"/>
        <w:ind w:left="3240" w:hanging="360"/>
        <w:rPr>
          <w:rFonts w:cs="Times New Roman"/>
        </w:rPr>
      </w:pPr>
      <w:r w:rsidRPr="00A5160C">
        <w:rPr>
          <w:rFonts w:cs="Times New Roman"/>
        </w:rPr>
        <w:t xml:space="preserve">Housing start-up expenses for program participants, including furniture, pots and pans, linens, </w:t>
      </w:r>
      <w:r w:rsidR="00B81B33" w:rsidRPr="00A5160C">
        <w:rPr>
          <w:rFonts w:cs="Times New Roman"/>
        </w:rPr>
        <w:t xml:space="preserve">toiletries, </w:t>
      </w:r>
      <w:r w:rsidRPr="00A5160C">
        <w:rPr>
          <w:rFonts w:cs="Times New Roman"/>
        </w:rPr>
        <w:t xml:space="preserve">and other household goods, </w:t>
      </w:r>
      <w:proofErr w:type="gramStart"/>
      <w:r w:rsidRPr="00A5160C">
        <w:rPr>
          <w:rFonts w:cs="Times New Roman"/>
        </w:rPr>
        <w:t>not to exceed</w:t>
      </w:r>
      <w:proofErr w:type="gramEnd"/>
      <w:r w:rsidRPr="00A5160C">
        <w:rPr>
          <w:rFonts w:cs="Times New Roman"/>
        </w:rPr>
        <w:t xml:space="preserve"> $300 in value per program participant</w:t>
      </w:r>
      <w:r w:rsidR="00027C16" w:rsidRPr="00A5160C">
        <w:rPr>
          <w:rFonts w:cs="Times New Roman"/>
        </w:rPr>
        <w:t>.</w:t>
      </w:r>
    </w:p>
    <w:p w14:paraId="34C0EF0A" w14:textId="2D05439A" w:rsidR="00A11619" w:rsidRPr="00A5160C" w:rsidRDefault="00A11619" w:rsidP="008F1B54">
      <w:pPr>
        <w:pStyle w:val="ListParagraph"/>
        <w:numPr>
          <w:ilvl w:val="5"/>
          <w:numId w:val="2"/>
        </w:numPr>
        <w:spacing w:after="180" w:line="240" w:lineRule="auto"/>
        <w:ind w:left="3240" w:hanging="360"/>
        <w:rPr>
          <w:rFonts w:cs="Times New Roman"/>
        </w:rPr>
      </w:pPr>
      <w:r w:rsidRPr="00A5160C">
        <w:rPr>
          <w:rFonts w:cs="Times New Roman"/>
        </w:rPr>
        <w:t xml:space="preserve"> The </w:t>
      </w:r>
      <w:r w:rsidR="0028487F" w:rsidRPr="00A5160C">
        <w:rPr>
          <w:rFonts w:cs="Times New Roman"/>
        </w:rPr>
        <w:t xml:space="preserve">one-time </w:t>
      </w:r>
      <w:r w:rsidRPr="00A5160C">
        <w:rPr>
          <w:rFonts w:cs="Times New Roman"/>
        </w:rPr>
        <w:t xml:space="preserve">cost of purchasing a cellular phone </w:t>
      </w:r>
      <w:r w:rsidR="004A34CD" w:rsidRPr="00A5160C">
        <w:rPr>
          <w:rFonts w:cs="Times New Roman"/>
        </w:rPr>
        <w:t xml:space="preserve">and service </w:t>
      </w:r>
      <w:r w:rsidRPr="00A5160C">
        <w:rPr>
          <w:rFonts w:cs="Times New Roman"/>
        </w:rPr>
        <w:t>for program participant use</w:t>
      </w:r>
      <w:r w:rsidR="00A13B36">
        <w:rPr>
          <w:rFonts w:cs="Times New Roman"/>
        </w:rPr>
        <w:t xml:space="preserve">, if </w:t>
      </w:r>
      <w:r w:rsidR="008D6BA2">
        <w:rPr>
          <w:rFonts w:cs="Times New Roman"/>
        </w:rPr>
        <w:t>necessary for the participant to obtain or maintain housing</w:t>
      </w:r>
    </w:p>
    <w:p w14:paraId="689F1278" w14:textId="3CA3C177" w:rsidR="00A11619" w:rsidRPr="00A5160C" w:rsidRDefault="00A11619" w:rsidP="008F1B54">
      <w:pPr>
        <w:pStyle w:val="ListParagraph"/>
        <w:numPr>
          <w:ilvl w:val="5"/>
          <w:numId w:val="2"/>
        </w:numPr>
        <w:spacing w:after="180" w:line="240" w:lineRule="auto"/>
        <w:ind w:left="3240" w:hanging="360"/>
        <w:rPr>
          <w:rFonts w:cs="Times New Roman"/>
        </w:rPr>
      </w:pPr>
      <w:r w:rsidRPr="00A5160C">
        <w:rPr>
          <w:rFonts w:cs="Times New Roman"/>
        </w:rPr>
        <w:t>The cost of internet in a program participant’s unit.</w:t>
      </w:r>
    </w:p>
    <w:p w14:paraId="233EAE99" w14:textId="256104A5" w:rsidR="00C14CA7" w:rsidRPr="00A5160C" w:rsidRDefault="00C14CA7" w:rsidP="008F1B54">
      <w:pPr>
        <w:pStyle w:val="ListParagraph"/>
        <w:numPr>
          <w:ilvl w:val="5"/>
          <w:numId w:val="2"/>
        </w:numPr>
        <w:spacing w:after="180" w:line="240" w:lineRule="auto"/>
        <w:ind w:left="3240" w:hanging="360"/>
        <w:rPr>
          <w:rFonts w:cs="Times New Roman"/>
        </w:rPr>
      </w:pPr>
      <w:r w:rsidRPr="008F1B54">
        <w:rPr>
          <w:color w:val="000000" w:themeColor="text1"/>
        </w:rPr>
        <w:t>Payment of rental arrears consist</w:t>
      </w:r>
      <w:r w:rsidR="00170347" w:rsidRPr="008F1B54">
        <w:rPr>
          <w:color w:val="000000" w:themeColor="text1"/>
        </w:rPr>
        <w:t>ing</w:t>
      </w:r>
      <w:r w:rsidRPr="008F1B54">
        <w:rPr>
          <w:color w:val="000000" w:themeColor="text1"/>
        </w:rPr>
        <w:t xml:space="preserve"> of a one-time payment for up to 6 months of rent in arrears, including any late fees on those arrears.</w:t>
      </w:r>
    </w:p>
    <w:p w14:paraId="08CB3961" w14:textId="6EDFC1A6" w:rsidR="00027C16" w:rsidRPr="00A5160C" w:rsidRDefault="00C14CA7" w:rsidP="008F1B54">
      <w:pPr>
        <w:pStyle w:val="ListParagraph"/>
        <w:numPr>
          <w:ilvl w:val="5"/>
          <w:numId w:val="2"/>
        </w:numPr>
        <w:spacing w:after="180" w:line="240" w:lineRule="auto"/>
        <w:ind w:left="3240" w:hanging="360"/>
        <w:rPr>
          <w:rFonts w:cs="Times New Roman"/>
        </w:rPr>
      </w:pPr>
      <w:r w:rsidRPr="00A5160C">
        <w:rPr>
          <w:rFonts w:cs="Times New Roman"/>
        </w:rPr>
        <w:t>Payment of u</w:t>
      </w:r>
      <w:r w:rsidR="00027C16" w:rsidRPr="00A5160C">
        <w:rPr>
          <w:rFonts w:cs="Times New Roman"/>
        </w:rPr>
        <w:t>tility arrears</w:t>
      </w:r>
      <w:r w:rsidRPr="00A5160C">
        <w:rPr>
          <w:rFonts w:cs="Times New Roman"/>
        </w:rPr>
        <w:t xml:space="preserve"> of up to 6 months per service</w:t>
      </w:r>
      <w:r w:rsidR="00027C16" w:rsidRPr="00A5160C">
        <w:rPr>
          <w:rFonts w:cs="Times New Roman"/>
        </w:rPr>
        <w:t xml:space="preserve">. </w:t>
      </w:r>
    </w:p>
    <w:p w14:paraId="4BCE34D5" w14:textId="0588FD08" w:rsidR="00A64A30" w:rsidRPr="00A5160C" w:rsidRDefault="00A64A30" w:rsidP="008F1B54">
      <w:pPr>
        <w:pStyle w:val="ListParagraph"/>
        <w:numPr>
          <w:ilvl w:val="5"/>
          <w:numId w:val="2"/>
        </w:numPr>
        <w:spacing w:after="180" w:line="240" w:lineRule="auto"/>
        <w:ind w:left="3240" w:hanging="360"/>
        <w:rPr>
          <w:rFonts w:cs="Times New Roman"/>
        </w:rPr>
      </w:pPr>
      <w:r w:rsidRPr="00A5160C">
        <w:rPr>
          <w:rFonts w:cs="Times New Roman"/>
        </w:rPr>
        <w:t>Up to three months of utilities for a program participant, based on the utility costs schedule for the unit size and location.</w:t>
      </w:r>
    </w:p>
    <w:p w14:paraId="7764E7D2" w14:textId="40923F60" w:rsidR="00027C16" w:rsidRPr="00A5160C" w:rsidRDefault="00A64A30" w:rsidP="008F1B54">
      <w:pPr>
        <w:pStyle w:val="ListParagraph"/>
        <w:numPr>
          <w:ilvl w:val="5"/>
          <w:numId w:val="2"/>
        </w:numPr>
        <w:spacing w:after="180" w:line="240" w:lineRule="auto"/>
        <w:ind w:left="3240" w:hanging="360"/>
        <w:rPr>
          <w:rFonts w:cs="Times New Roman"/>
        </w:rPr>
      </w:pPr>
      <w:r w:rsidRPr="00A5160C">
        <w:rPr>
          <w:rFonts w:cs="Times New Roman"/>
        </w:rPr>
        <w:t xml:space="preserve">In addition to transportation costs eligible in 24 CFR 578.53(e)(15), a recipient may pay gas and mileage costs for a program participant’s personal vehicle for trips to and from medical care, employment, </w:t>
      </w:r>
      <w:r w:rsidR="00170347" w:rsidRPr="00A5160C">
        <w:rPr>
          <w:rFonts w:cs="Times New Roman"/>
        </w:rPr>
        <w:t>childcare</w:t>
      </w:r>
      <w:r w:rsidRPr="00A5160C">
        <w:rPr>
          <w:rFonts w:cs="Times New Roman"/>
        </w:rPr>
        <w:t xml:space="preserve">, or other services eligible </w:t>
      </w:r>
      <w:r w:rsidR="00B87E8F" w:rsidRPr="00A5160C">
        <w:rPr>
          <w:rFonts w:cs="Times New Roman"/>
        </w:rPr>
        <w:t xml:space="preserve">under </w:t>
      </w:r>
      <w:r w:rsidR="00B87E8F" w:rsidRPr="77040FEB">
        <w:rPr>
          <w:rFonts w:cs="Times New Roman"/>
        </w:rPr>
        <w:t>24</w:t>
      </w:r>
      <w:r w:rsidR="7341C9A4" w:rsidRPr="77040FEB">
        <w:rPr>
          <w:rFonts w:cs="Times New Roman"/>
        </w:rPr>
        <w:t xml:space="preserve"> CFR 578.53(e)</w:t>
      </w:r>
      <w:r w:rsidRPr="77040FEB">
        <w:rPr>
          <w:rFonts w:cs="Times New Roman"/>
        </w:rPr>
        <w:t xml:space="preserve">.  </w:t>
      </w:r>
    </w:p>
    <w:p w14:paraId="24C9132E" w14:textId="27C3D0C9" w:rsidR="004A34CD" w:rsidRPr="00A5160C" w:rsidRDefault="00027C16" w:rsidP="008F1B54">
      <w:pPr>
        <w:pStyle w:val="ListParagraph"/>
        <w:numPr>
          <w:ilvl w:val="5"/>
          <w:numId w:val="2"/>
        </w:numPr>
        <w:spacing w:after="180" w:line="240" w:lineRule="auto"/>
        <w:ind w:left="3240" w:hanging="360"/>
        <w:rPr>
          <w:rFonts w:cs="Times New Roman"/>
        </w:rPr>
      </w:pPr>
      <w:r w:rsidRPr="00A5160C">
        <w:rPr>
          <w:rFonts w:cs="Times New Roman"/>
        </w:rPr>
        <w:t>Legal fees, including court fees, bail bonds, and required courses and equipment.</w:t>
      </w:r>
    </w:p>
    <w:p w14:paraId="522B82B3" w14:textId="0649A9D0" w:rsidR="00027C16" w:rsidRPr="00A13B36" w:rsidRDefault="00152CCA" w:rsidP="008F1B54">
      <w:pPr>
        <w:pStyle w:val="ListParagraph"/>
        <w:numPr>
          <w:ilvl w:val="5"/>
          <w:numId w:val="2"/>
        </w:numPr>
        <w:spacing w:after="180" w:line="240" w:lineRule="auto"/>
        <w:ind w:left="3240" w:hanging="360"/>
        <w:rPr>
          <w:rFonts w:cs="Times New Roman"/>
        </w:rPr>
      </w:pPr>
      <w:r w:rsidRPr="00A5160C">
        <w:rPr>
          <w:rFonts w:cs="Times New Roman"/>
        </w:rPr>
        <w:t>Program participant’s past driving fines and fees that are blocking a young person from being able to obtain or renew a driver’s license</w:t>
      </w:r>
      <w:r w:rsidR="004A34CD" w:rsidRPr="00A5160C">
        <w:rPr>
          <w:rFonts w:cs="Times New Roman"/>
        </w:rPr>
        <w:t xml:space="preserve"> and</w:t>
      </w:r>
      <w:r w:rsidRPr="00A5160C">
        <w:rPr>
          <w:rFonts w:cs="Times New Roman"/>
        </w:rPr>
        <w:t xml:space="preserve"> impacting their ability </w:t>
      </w:r>
      <w:r w:rsidR="00A64A30" w:rsidRPr="00A5160C">
        <w:rPr>
          <w:rFonts w:cs="Times New Roman"/>
        </w:rPr>
        <w:t>to obtain or maintain housing</w:t>
      </w:r>
      <w:r w:rsidRPr="00A5160C">
        <w:rPr>
          <w:rFonts w:cs="Times New Roman"/>
        </w:rPr>
        <w:t>.</w:t>
      </w:r>
      <w:r w:rsidR="00A64A30" w:rsidRPr="00A5160C">
        <w:rPr>
          <w:rFonts w:cs="Times New Roman"/>
        </w:rPr>
        <w:t xml:space="preserve">  Additionally, recipients may pay for program participants</w:t>
      </w:r>
      <w:r w:rsidR="001B452C">
        <w:rPr>
          <w:rFonts w:cs="Times New Roman"/>
        </w:rPr>
        <w:t>’</w:t>
      </w:r>
      <w:r w:rsidR="00A64A30" w:rsidRPr="00A5160C">
        <w:rPr>
          <w:rFonts w:cs="Times New Roman"/>
        </w:rPr>
        <w:t xml:space="preserve"> costs for insurance and registration</w:t>
      </w:r>
      <w:r w:rsidR="001E7A3D" w:rsidRPr="00A5160C">
        <w:rPr>
          <w:rFonts w:cs="Times New Roman"/>
        </w:rPr>
        <w:t xml:space="preserve"> </w:t>
      </w:r>
      <w:r w:rsidR="00A64A30" w:rsidRPr="00A5160C">
        <w:rPr>
          <w:rFonts w:cs="Times New Roman"/>
        </w:rPr>
        <w:t xml:space="preserve">for personal vehicles if the personal vehicle is necessary to reach medical care, employment, </w:t>
      </w:r>
      <w:r w:rsidR="00170347" w:rsidRPr="00A5160C">
        <w:rPr>
          <w:rFonts w:cs="Times New Roman"/>
        </w:rPr>
        <w:t>childcare</w:t>
      </w:r>
      <w:r w:rsidR="00A64A30" w:rsidRPr="00A5160C">
        <w:rPr>
          <w:rFonts w:cs="Times New Roman"/>
        </w:rPr>
        <w:t>, or other services eligible under this section.</w:t>
      </w:r>
    </w:p>
    <w:p w14:paraId="2B3D500B" w14:textId="65E89E30" w:rsidR="008C4C82" w:rsidRPr="00A5160C" w:rsidRDefault="001814C7" w:rsidP="008F1B54">
      <w:pPr>
        <w:pStyle w:val="ListParagraph"/>
        <w:numPr>
          <w:ilvl w:val="3"/>
          <w:numId w:val="2"/>
        </w:numPr>
        <w:spacing w:after="180" w:line="240" w:lineRule="auto"/>
        <w:ind w:left="1800"/>
        <w:rPr>
          <w:rFonts w:cs="Times New Roman"/>
        </w:rPr>
      </w:pPr>
      <w:r w:rsidRPr="00A5160C">
        <w:rPr>
          <w:rFonts w:cs="Times New Roman"/>
        </w:rPr>
        <w:t xml:space="preserve">Under the conditions specified below, </w:t>
      </w:r>
      <w:r w:rsidR="008D2FDC" w:rsidRPr="00A5160C">
        <w:rPr>
          <w:rFonts w:cs="Times New Roman"/>
        </w:rPr>
        <w:t>YHDP recipients</w:t>
      </w:r>
      <w:r w:rsidR="00A24F92" w:rsidRPr="00A5160C">
        <w:rPr>
          <w:rFonts w:cs="Times New Roman"/>
        </w:rPr>
        <w:t xml:space="preserve"> may make use of the following </w:t>
      </w:r>
      <w:r w:rsidR="002416A1" w:rsidRPr="00A5160C">
        <w:rPr>
          <w:rFonts w:cs="Times New Roman"/>
        </w:rPr>
        <w:t xml:space="preserve">built-in </w:t>
      </w:r>
      <w:r w:rsidR="00A24F92" w:rsidRPr="00A5160C">
        <w:rPr>
          <w:rFonts w:cs="Times New Roman"/>
        </w:rPr>
        <w:t xml:space="preserve">exceptions </w:t>
      </w:r>
      <w:r w:rsidR="007C2BEF" w:rsidRPr="00A5160C">
        <w:rPr>
          <w:rFonts w:cs="Times New Roman"/>
        </w:rPr>
        <w:t>to th</w:t>
      </w:r>
      <w:r w:rsidR="009E06B9" w:rsidRPr="00A5160C">
        <w:rPr>
          <w:rFonts w:cs="Times New Roman"/>
        </w:rPr>
        <w:t>is NOF</w:t>
      </w:r>
      <w:r w:rsidR="00822D22" w:rsidRPr="00A5160C">
        <w:rPr>
          <w:rFonts w:cs="Times New Roman"/>
        </w:rPr>
        <w:t>O</w:t>
      </w:r>
      <w:r w:rsidR="009E06B9" w:rsidRPr="00A5160C">
        <w:rPr>
          <w:rFonts w:cs="Times New Roman"/>
        </w:rPr>
        <w:t>’s requirements</w:t>
      </w:r>
      <w:r w:rsidR="004561F0" w:rsidRPr="00A5160C">
        <w:rPr>
          <w:rFonts w:cs="Times New Roman"/>
        </w:rPr>
        <w:t>, subject to approval by the Deputy Assistant Secretary for Special Needs</w:t>
      </w:r>
      <w:r w:rsidR="00B96D2B" w:rsidRPr="00A5160C">
        <w:rPr>
          <w:rFonts w:cs="Times New Roman"/>
        </w:rPr>
        <w:t xml:space="preserve"> and requirements governing grant agreement amendments at 24 CFR 578.105</w:t>
      </w:r>
      <w:r w:rsidR="008C4C82" w:rsidRPr="00A5160C">
        <w:rPr>
          <w:rFonts w:cs="Times New Roman"/>
        </w:rPr>
        <w:t>:</w:t>
      </w:r>
    </w:p>
    <w:p w14:paraId="5BACD9B8" w14:textId="33FC4954" w:rsidR="00AF321E" w:rsidRPr="00A5160C" w:rsidRDefault="00F714A2" w:rsidP="008F1B54">
      <w:pPr>
        <w:pStyle w:val="ListParagraph"/>
        <w:numPr>
          <w:ilvl w:val="4"/>
          <w:numId w:val="2"/>
        </w:numPr>
        <w:spacing w:after="180" w:line="240" w:lineRule="auto"/>
        <w:ind w:left="2880"/>
        <w:rPr>
          <w:rFonts w:cs="Times New Roman"/>
        </w:rPr>
      </w:pPr>
      <w:r w:rsidRPr="00A5160C">
        <w:rPr>
          <w:rFonts w:cs="Times New Roman"/>
        </w:rPr>
        <w:t>A</w:t>
      </w:r>
      <w:r w:rsidR="00770A33" w:rsidRPr="00A5160C">
        <w:rPr>
          <w:rFonts w:cs="Times New Roman"/>
        </w:rPr>
        <w:t xml:space="preserve"> recipient </w:t>
      </w:r>
      <w:r w:rsidRPr="00A5160C">
        <w:rPr>
          <w:rFonts w:cs="Times New Roman"/>
        </w:rPr>
        <w:t>may</w:t>
      </w:r>
      <w:r w:rsidR="00770A33" w:rsidRPr="00A5160C">
        <w:rPr>
          <w:rFonts w:cs="Times New Roman"/>
        </w:rPr>
        <w:t xml:space="preserve"> provide up to 36 months of </w:t>
      </w:r>
      <w:r w:rsidR="0077190F" w:rsidRPr="00A5160C">
        <w:rPr>
          <w:rFonts w:cs="Times New Roman"/>
        </w:rPr>
        <w:t xml:space="preserve">Rapid Rehousing </w:t>
      </w:r>
      <w:r w:rsidR="00770A33" w:rsidRPr="00A5160C">
        <w:rPr>
          <w:rFonts w:cs="Times New Roman"/>
        </w:rPr>
        <w:t xml:space="preserve">rental assistance to a program participant if the recipient </w:t>
      </w:r>
      <w:r w:rsidR="414FBDE1" w:rsidRPr="77040FEB">
        <w:rPr>
          <w:rFonts w:cs="Times New Roman"/>
        </w:rPr>
        <w:t xml:space="preserve">describes </w:t>
      </w:r>
      <w:r w:rsidR="00770A33" w:rsidRPr="00A5160C">
        <w:rPr>
          <w:rFonts w:cs="Times New Roman"/>
        </w:rPr>
        <w:t xml:space="preserve">(1) the method it will use to determine which youth need rental assistance beyond </w:t>
      </w:r>
      <w:r w:rsidR="00170347" w:rsidRPr="00A5160C">
        <w:rPr>
          <w:rFonts w:cs="Times New Roman"/>
        </w:rPr>
        <w:t xml:space="preserve">24 </w:t>
      </w:r>
      <w:r w:rsidR="00770A33" w:rsidRPr="00A5160C">
        <w:rPr>
          <w:rFonts w:cs="Times New Roman"/>
        </w:rPr>
        <w:t xml:space="preserve">months and (2) the services and resources </w:t>
      </w:r>
      <w:r w:rsidR="00770A33" w:rsidRPr="00A5160C">
        <w:rPr>
          <w:rFonts w:cs="Times New Roman"/>
        </w:rPr>
        <w:lastRenderedPageBreak/>
        <w:t>that will be offered to ensure youth are able to sustain their housing at the end of the 36 months of assistance.</w:t>
      </w:r>
    </w:p>
    <w:p w14:paraId="53BC62B7" w14:textId="3D25ACCE" w:rsidR="00875ACF" w:rsidRPr="00A5160C" w:rsidRDefault="440D23DC" w:rsidP="008F1B54">
      <w:pPr>
        <w:pStyle w:val="ListParagraph"/>
        <w:numPr>
          <w:ilvl w:val="4"/>
          <w:numId w:val="2"/>
        </w:numPr>
        <w:spacing w:after="180" w:line="240" w:lineRule="auto"/>
        <w:ind w:left="2880"/>
        <w:rPr>
          <w:rFonts w:cs="Times New Roman"/>
          <w:sz w:val="22"/>
        </w:rPr>
      </w:pPr>
      <w:r w:rsidRPr="77040FEB">
        <w:rPr>
          <w:rFonts w:cs="Times New Roman"/>
        </w:rPr>
        <w:t>R</w:t>
      </w:r>
      <w:r w:rsidR="004365F1" w:rsidRPr="46961672">
        <w:rPr>
          <w:rFonts w:cs="Times New Roman"/>
        </w:rPr>
        <w:t xml:space="preserve">ecipients </w:t>
      </w:r>
      <w:r w:rsidR="00F714A2" w:rsidRPr="46961672">
        <w:rPr>
          <w:rFonts w:cs="Times New Roman"/>
        </w:rPr>
        <w:t xml:space="preserve">may </w:t>
      </w:r>
      <w:r w:rsidR="004365F1" w:rsidRPr="46961672">
        <w:rPr>
          <w:rFonts w:cs="Times New Roman"/>
        </w:rPr>
        <w:t xml:space="preserve">continue providing </w:t>
      </w:r>
      <w:r w:rsidR="00770A33" w:rsidRPr="46961672">
        <w:rPr>
          <w:rFonts w:cs="Times New Roman"/>
        </w:rPr>
        <w:t xml:space="preserve">supportive services </w:t>
      </w:r>
      <w:r w:rsidR="004365F1" w:rsidRPr="46961672">
        <w:rPr>
          <w:rFonts w:cs="Times New Roman"/>
        </w:rPr>
        <w:t xml:space="preserve">to program participants for up to </w:t>
      </w:r>
      <w:r w:rsidR="006B0D9C" w:rsidRPr="46961672">
        <w:rPr>
          <w:rFonts w:cs="Times New Roman"/>
        </w:rPr>
        <w:t>24</w:t>
      </w:r>
      <w:r w:rsidR="004365F1" w:rsidRPr="46961672">
        <w:rPr>
          <w:rFonts w:cs="Times New Roman"/>
        </w:rPr>
        <w:t xml:space="preserve"> months after the program participant exits homelessness, transitional housing or </w:t>
      </w:r>
      <w:r w:rsidR="00770A33" w:rsidRPr="46961672">
        <w:rPr>
          <w:rFonts w:cs="Times New Roman"/>
        </w:rPr>
        <w:t xml:space="preserve">after the end of </w:t>
      </w:r>
      <w:r w:rsidR="00EC273F" w:rsidRPr="46961672">
        <w:rPr>
          <w:rFonts w:cs="Times New Roman"/>
        </w:rPr>
        <w:t>housing</w:t>
      </w:r>
      <w:r w:rsidR="00770A33" w:rsidRPr="46961672">
        <w:rPr>
          <w:rFonts w:cs="Times New Roman"/>
        </w:rPr>
        <w:t xml:space="preserve"> assistance if the recipient </w:t>
      </w:r>
      <w:r w:rsidR="3A6C25B9" w:rsidRPr="77040FEB">
        <w:rPr>
          <w:rFonts w:cs="Times New Roman"/>
        </w:rPr>
        <w:t>describes</w:t>
      </w:r>
      <w:r w:rsidR="004365F1" w:rsidRPr="46961672">
        <w:rPr>
          <w:rFonts w:cs="Times New Roman"/>
        </w:rPr>
        <w:t xml:space="preserve">: </w:t>
      </w:r>
      <w:r w:rsidR="00770A33" w:rsidRPr="46961672">
        <w:rPr>
          <w:rFonts w:cs="Times New Roman"/>
        </w:rPr>
        <w:t xml:space="preserve">1) the </w:t>
      </w:r>
      <w:r w:rsidR="004365F1" w:rsidRPr="46961672">
        <w:rPr>
          <w:rFonts w:cs="Times New Roman"/>
        </w:rPr>
        <w:t xml:space="preserve">proposed length of extended services to be provided; 2) the </w:t>
      </w:r>
      <w:r w:rsidR="00770A33" w:rsidRPr="46961672">
        <w:rPr>
          <w:rFonts w:cs="Times New Roman"/>
        </w:rPr>
        <w:t xml:space="preserve">method it will use to determine whether </w:t>
      </w:r>
      <w:r w:rsidR="004365F1" w:rsidRPr="46961672">
        <w:rPr>
          <w:rFonts w:cs="Times New Roman"/>
        </w:rPr>
        <w:t>services are</w:t>
      </w:r>
      <w:r w:rsidR="00770A33" w:rsidRPr="46961672">
        <w:rPr>
          <w:rFonts w:cs="Times New Roman"/>
        </w:rPr>
        <w:t xml:space="preserve"> still </w:t>
      </w:r>
      <w:r w:rsidR="004365F1" w:rsidRPr="46961672">
        <w:rPr>
          <w:rFonts w:cs="Times New Roman"/>
        </w:rPr>
        <w:t>necessary; and 3) how those services will result in self-sufficiency and ensure stable housing for the YHDP program participant.</w:t>
      </w:r>
      <w:r w:rsidR="00EC273F" w:rsidRPr="46961672">
        <w:rPr>
          <w:rFonts w:cs="Times New Roman"/>
        </w:rPr>
        <w:t xml:space="preserve"> </w:t>
      </w:r>
      <w:r w:rsidR="004365F1">
        <w:br/>
      </w:r>
      <w:r w:rsidR="004365F1">
        <w:br/>
      </w:r>
      <w:r w:rsidR="5AC11580" w:rsidRPr="77040FEB">
        <w:rPr>
          <w:rFonts w:cs="Times New Roman"/>
        </w:rPr>
        <w:t>R</w:t>
      </w:r>
      <w:r w:rsidR="004365F1" w:rsidRPr="77040FEB">
        <w:rPr>
          <w:rFonts w:cs="Times New Roman"/>
        </w:rPr>
        <w:t>ecipients</w:t>
      </w:r>
      <w:r w:rsidR="004365F1" w:rsidRPr="46961672">
        <w:rPr>
          <w:rFonts w:cs="Times New Roman"/>
        </w:rPr>
        <w:t xml:space="preserve"> may continue providing supportive services to program participants for up to 36 months after the program participant exits homelessness, if the services are in connection with housing assistance, such as the Foster Youth to Independence initiative, or if the recipient can demonstrate that extended supportive services ensures continuity of case workers for program participants.</w:t>
      </w:r>
    </w:p>
    <w:p w14:paraId="47690219" w14:textId="69FA5BF0" w:rsidR="002C5C23" w:rsidRPr="002C5C23" w:rsidRDefault="004F073C" w:rsidP="008F1B54">
      <w:pPr>
        <w:pStyle w:val="ListParagraph"/>
        <w:numPr>
          <w:ilvl w:val="0"/>
          <w:numId w:val="34"/>
        </w:numPr>
        <w:spacing w:after="180" w:line="240" w:lineRule="auto"/>
        <w:rPr>
          <w:rFonts w:cs="Times New Roman"/>
        </w:rPr>
      </w:pPr>
      <w:r w:rsidRPr="00A5160C">
        <w:rPr>
          <w:rFonts w:cs="Times New Roman"/>
        </w:rPr>
        <w:t xml:space="preserve">Recipients </w:t>
      </w:r>
      <w:r w:rsidR="00BE4AD7" w:rsidRPr="00A5160C">
        <w:rPr>
          <w:rFonts w:cs="Times New Roman"/>
        </w:rPr>
        <w:t xml:space="preserve">will </w:t>
      </w:r>
      <w:r w:rsidR="0096654D" w:rsidRPr="00A5160C">
        <w:rPr>
          <w:rFonts w:cs="Times New Roman"/>
        </w:rPr>
        <w:t xml:space="preserve">not </w:t>
      </w:r>
      <w:r w:rsidRPr="00A5160C">
        <w:rPr>
          <w:rFonts w:cs="Times New Roman"/>
        </w:rPr>
        <w:t xml:space="preserve">be </w:t>
      </w:r>
      <w:r w:rsidR="00191A0C" w:rsidRPr="00A5160C">
        <w:rPr>
          <w:rFonts w:cs="Times New Roman"/>
        </w:rPr>
        <w:t xml:space="preserve">required </w:t>
      </w:r>
      <w:r w:rsidRPr="00A5160C">
        <w:rPr>
          <w:rFonts w:cs="Times New Roman"/>
        </w:rPr>
        <w:t>to mee</w:t>
      </w:r>
      <w:r w:rsidR="00F35E80" w:rsidRPr="00A5160C">
        <w:rPr>
          <w:rFonts w:cs="Times New Roman"/>
        </w:rPr>
        <w:t>t</w:t>
      </w:r>
      <w:r w:rsidRPr="00A5160C">
        <w:rPr>
          <w:rFonts w:cs="Times New Roman"/>
        </w:rPr>
        <w:t xml:space="preserve"> the 25%</w:t>
      </w:r>
      <w:r w:rsidR="006C57B9" w:rsidRPr="00A5160C">
        <w:rPr>
          <w:rFonts w:cs="Times New Roman"/>
        </w:rPr>
        <w:t xml:space="preserve"> match </w:t>
      </w:r>
      <w:r w:rsidRPr="00A5160C">
        <w:rPr>
          <w:rFonts w:cs="Times New Roman"/>
        </w:rPr>
        <w:t>requirement</w:t>
      </w:r>
      <w:r w:rsidR="005416BE" w:rsidRPr="00A5160C">
        <w:rPr>
          <w:rFonts w:cs="Times New Roman"/>
        </w:rPr>
        <w:t xml:space="preserve"> </w:t>
      </w:r>
      <w:r w:rsidR="3EDDE13D" w:rsidRPr="77040FEB">
        <w:rPr>
          <w:rFonts w:cs="Times New Roman"/>
        </w:rPr>
        <w:t>provided</w:t>
      </w:r>
      <w:r w:rsidR="25355DCF" w:rsidRPr="77040FEB">
        <w:rPr>
          <w:rFonts w:cs="Times New Roman"/>
        </w:rPr>
        <w:t xml:space="preserve"> for</w:t>
      </w:r>
      <w:r w:rsidR="3EDDE13D" w:rsidRPr="77040FEB">
        <w:rPr>
          <w:rFonts w:cs="Times New Roman"/>
        </w:rPr>
        <w:t xml:space="preserve"> </w:t>
      </w:r>
      <w:r w:rsidR="35CF4E56" w:rsidRPr="77040FEB">
        <w:rPr>
          <w:rFonts w:cs="Times New Roman"/>
        </w:rPr>
        <w:t>in III.C of the</w:t>
      </w:r>
      <w:r w:rsidR="68AF6B03" w:rsidRPr="77040FEB">
        <w:rPr>
          <w:rFonts w:cs="Times New Roman"/>
        </w:rPr>
        <w:t xml:space="preserve"> YHDP</w:t>
      </w:r>
      <w:r w:rsidR="35CF4E56" w:rsidRPr="77040FEB">
        <w:rPr>
          <w:rFonts w:cs="Times New Roman"/>
        </w:rPr>
        <w:t xml:space="preserve"> NOFO and </w:t>
      </w:r>
      <w:r w:rsidR="35CF4E56" w:rsidRPr="11AE74AB">
        <w:rPr>
          <w:color w:val="000000" w:themeColor="text1"/>
        </w:rPr>
        <w:t>24 CFR 578.73</w:t>
      </w:r>
      <w:r w:rsidR="7706372E" w:rsidRPr="11AE74AB">
        <w:rPr>
          <w:color w:val="000000" w:themeColor="text1"/>
        </w:rPr>
        <w:t xml:space="preserve"> </w:t>
      </w:r>
      <w:r w:rsidR="005416BE" w:rsidRPr="00A5160C">
        <w:rPr>
          <w:rFonts w:cs="Times New Roman"/>
        </w:rPr>
        <w:t xml:space="preserve">if the </w:t>
      </w:r>
      <w:r w:rsidR="00D668F0">
        <w:rPr>
          <w:rFonts w:cs="Times New Roman"/>
        </w:rPr>
        <w:t>recipient</w:t>
      </w:r>
      <w:r w:rsidR="00D668F0" w:rsidRPr="00A5160C">
        <w:rPr>
          <w:rFonts w:cs="Times New Roman"/>
        </w:rPr>
        <w:t xml:space="preserve"> </w:t>
      </w:r>
      <w:r w:rsidR="005602D0" w:rsidRPr="00A5160C">
        <w:rPr>
          <w:rFonts w:cs="Times New Roman"/>
        </w:rPr>
        <w:t xml:space="preserve">is able to </w:t>
      </w:r>
      <w:r w:rsidR="006A57DD">
        <w:t>identif</w:t>
      </w:r>
      <w:r w:rsidR="004165CF">
        <w:t>y</w:t>
      </w:r>
      <w:r w:rsidR="006A57DD">
        <w:t xml:space="preserve"> </w:t>
      </w:r>
      <w:r w:rsidR="004165CF">
        <w:t>multiple</w:t>
      </w:r>
      <w:r w:rsidR="006A57DD">
        <w:t xml:space="preserve"> </w:t>
      </w:r>
      <w:r w:rsidR="0063526C">
        <w:t xml:space="preserve">non-YHDP </w:t>
      </w:r>
      <w:r w:rsidR="006A57DD">
        <w:t>resources in the community that assist youth experiencing homelessness and can provide a narrative description of 1)</w:t>
      </w:r>
      <w:r w:rsidR="400B6811">
        <w:t xml:space="preserve"> </w:t>
      </w:r>
      <w:r w:rsidR="006A57DD">
        <w:t xml:space="preserve">how the resources will assist youth who are clients under the YHDP project and 2) how the recipient will facilitate connections to these resources to ensure that youth are aware of them and able to access the resources. </w:t>
      </w:r>
    </w:p>
    <w:p w14:paraId="7EF2DF8A" w14:textId="77777777" w:rsidR="002C5C23" w:rsidRDefault="002C5C23" w:rsidP="002C5C23">
      <w:pPr>
        <w:pStyle w:val="ListParagraph"/>
        <w:spacing w:after="180" w:line="240" w:lineRule="auto"/>
        <w:ind w:left="2880"/>
      </w:pPr>
    </w:p>
    <w:p w14:paraId="3E7BDF5B" w14:textId="27DAAA4E" w:rsidR="00EB1DB9" w:rsidRPr="00C939F7" w:rsidRDefault="00C939F7" w:rsidP="00B21CC6">
      <w:pPr>
        <w:pStyle w:val="ListParagraph"/>
        <w:numPr>
          <w:ilvl w:val="0"/>
          <w:numId w:val="34"/>
        </w:numPr>
        <w:spacing w:after="180" w:line="240" w:lineRule="auto"/>
        <w:rPr>
          <w:rFonts w:cs="Times New Roman"/>
        </w:rPr>
      </w:pPr>
      <w:r>
        <w:t xml:space="preserve">Recipients will not be required to </w:t>
      </w:r>
      <w:r w:rsidRPr="00C939F7">
        <w:rPr>
          <w:rFonts w:cs="Times New Roman"/>
        </w:rPr>
        <w:t xml:space="preserve">meet the 25% match requirement provided for in III.C of the YHDP NOFO and </w:t>
      </w:r>
      <w:r w:rsidRPr="00B21CC6">
        <w:rPr>
          <w:color w:val="000000" w:themeColor="text1"/>
        </w:rPr>
        <w:t xml:space="preserve">24 CFR 578.73 if the recipient does not have other currently active CoC or YHDP grants.  If permitted by future Appropriations Acts, HUD will continue the match exemption for the YHDP grant funded under this NOFO </w:t>
      </w:r>
      <w:r w:rsidR="0087363E">
        <w:rPr>
          <w:color w:val="000000" w:themeColor="text1"/>
        </w:rPr>
        <w:t xml:space="preserve">under the </w:t>
      </w:r>
      <w:r w:rsidR="00587798">
        <w:rPr>
          <w:color w:val="000000" w:themeColor="text1"/>
        </w:rPr>
        <w:t xml:space="preserve">first and second renewal or replacement </w:t>
      </w:r>
      <w:r w:rsidRPr="00B21CC6">
        <w:rPr>
          <w:color w:val="000000" w:themeColor="text1"/>
        </w:rPr>
        <w:t>of the project under the Continuum of Care competition.</w:t>
      </w:r>
    </w:p>
    <w:p w14:paraId="619EF041" w14:textId="7FF9056A" w:rsidR="00C305BE" w:rsidRPr="00A5160C" w:rsidRDefault="00BC5D8A" w:rsidP="008F1B54">
      <w:pPr>
        <w:pStyle w:val="ListParagraph"/>
        <w:numPr>
          <w:ilvl w:val="0"/>
          <w:numId w:val="34"/>
        </w:numPr>
        <w:spacing w:after="180" w:line="240" w:lineRule="auto"/>
        <w:rPr>
          <w:rFonts w:cs="Times New Roman"/>
        </w:rPr>
      </w:pPr>
      <w:r>
        <w:rPr>
          <w:rFonts w:cs="Times New Roman"/>
        </w:rPr>
        <w:t>Rental</w:t>
      </w:r>
      <w:r w:rsidR="00C305BE" w:rsidRPr="00A5160C">
        <w:rPr>
          <w:rFonts w:cs="Times New Roman"/>
        </w:rPr>
        <w:t xml:space="preserve"> assistance </w:t>
      </w:r>
      <w:r w:rsidR="000C7C6F" w:rsidRPr="00A5160C">
        <w:rPr>
          <w:rFonts w:cs="Times New Roman"/>
        </w:rPr>
        <w:t xml:space="preserve">may be combined </w:t>
      </w:r>
      <w:r w:rsidR="00C305BE" w:rsidRPr="00A5160C">
        <w:rPr>
          <w:rFonts w:cs="Times New Roman"/>
        </w:rPr>
        <w:t>with leasing or operating funds</w:t>
      </w:r>
      <w:r w:rsidR="006B0D9C" w:rsidRPr="00A5160C">
        <w:rPr>
          <w:rFonts w:cs="Times New Roman"/>
        </w:rPr>
        <w:t xml:space="preserve"> in the </w:t>
      </w:r>
      <w:r w:rsidR="002A1EE4">
        <w:rPr>
          <w:rFonts w:cs="Times New Roman"/>
        </w:rPr>
        <w:t>same unit</w:t>
      </w:r>
      <w:r w:rsidR="00AF321E" w:rsidRPr="00A5160C">
        <w:rPr>
          <w:rFonts w:cs="Times New Roman"/>
        </w:rPr>
        <w:t xml:space="preserve">, provided that the recipient </w:t>
      </w:r>
      <w:r w:rsidR="00C305BE" w:rsidRPr="00A5160C">
        <w:rPr>
          <w:rFonts w:cs="Times New Roman"/>
        </w:rPr>
        <w:t>submit</w:t>
      </w:r>
      <w:r w:rsidR="00AF321E" w:rsidRPr="00A5160C">
        <w:rPr>
          <w:rFonts w:cs="Times New Roman"/>
        </w:rPr>
        <w:t>s</w:t>
      </w:r>
      <w:r w:rsidR="00C305BE" w:rsidRPr="00A5160C">
        <w:rPr>
          <w:rFonts w:cs="Times New Roman"/>
        </w:rPr>
        <w:t xml:space="preserve"> a project plan that includes </w:t>
      </w:r>
      <w:r w:rsidR="00AF321E" w:rsidRPr="00A5160C">
        <w:rPr>
          <w:rFonts w:cs="Times New Roman"/>
        </w:rPr>
        <w:t>safeguards to ensure</w:t>
      </w:r>
      <w:r w:rsidR="00C305BE" w:rsidRPr="00A5160C">
        <w:rPr>
          <w:rFonts w:cs="Times New Roman"/>
        </w:rPr>
        <w:t xml:space="preserve"> that </w:t>
      </w:r>
      <w:r w:rsidR="00AB2017">
        <w:rPr>
          <w:rFonts w:cs="Times New Roman"/>
        </w:rPr>
        <w:t xml:space="preserve">no unit receives </w:t>
      </w:r>
      <w:r w:rsidR="003E4979">
        <w:rPr>
          <w:rFonts w:cs="Times New Roman"/>
        </w:rPr>
        <w:t xml:space="preserve">a double-subsidy, defined as </w:t>
      </w:r>
      <w:r w:rsidR="00290F11">
        <w:rPr>
          <w:rFonts w:cs="Times New Roman"/>
        </w:rPr>
        <w:t xml:space="preserve">rent in excess of the </w:t>
      </w:r>
      <w:r w:rsidR="006C7A59">
        <w:rPr>
          <w:rFonts w:cs="Times New Roman"/>
        </w:rPr>
        <w:t>pro-rata reasonable rent</w:t>
      </w:r>
      <w:r w:rsidR="008F697F">
        <w:rPr>
          <w:rFonts w:cs="Times New Roman"/>
        </w:rPr>
        <w:t xml:space="preserve"> for the unit. </w:t>
      </w:r>
      <w:r w:rsidR="006C7A59">
        <w:rPr>
          <w:rFonts w:cs="Times New Roman"/>
        </w:rPr>
        <w:t xml:space="preserve"> </w:t>
      </w:r>
    </w:p>
    <w:p w14:paraId="7BE77C4A" w14:textId="11D42A50" w:rsidR="00956212" w:rsidRDefault="00667926" w:rsidP="008F1B54">
      <w:pPr>
        <w:pStyle w:val="ListParagraph"/>
        <w:numPr>
          <w:ilvl w:val="0"/>
          <w:numId w:val="34"/>
        </w:numPr>
        <w:spacing w:after="180" w:line="240" w:lineRule="auto"/>
        <w:rPr>
          <w:rFonts w:cs="Times New Roman"/>
        </w:rPr>
      </w:pPr>
      <w:r w:rsidRPr="00A5160C">
        <w:rPr>
          <w:rFonts w:cs="Times New Roman"/>
        </w:rPr>
        <w:t xml:space="preserve">YHDP recipients may provide payments of up to $1000 per month for families that provide housing under a host home and kinship care model, provided that the recipient can show that the additional cost is necessary to recruit hosts to the program. </w:t>
      </w:r>
      <w:bookmarkEnd w:id="0"/>
    </w:p>
    <w:p w14:paraId="136805CC" w14:textId="274563BF" w:rsidR="00542253" w:rsidRPr="00195E6D" w:rsidRDefault="00542253" w:rsidP="77040FEB">
      <w:pPr>
        <w:pStyle w:val="ListParagraph"/>
        <w:numPr>
          <w:ilvl w:val="0"/>
          <w:numId w:val="34"/>
        </w:numPr>
        <w:spacing w:after="180" w:line="240" w:lineRule="auto"/>
        <w:rPr>
          <w:rFonts w:cs="Times New Roman"/>
        </w:rPr>
      </w:pPr>
      <w:r w:rsidRPr="46961672">
        <w:rPr>
          <w:rFonts w:eastAsia="Times New Roman" w:cs="Times New Roman"/>
        </w:rPr>
        <w:t xml:space="preserve">YHDP recipients may pay for short-term </w:t>
      </w:r>
      <w:r w:rsidR="00546609">
        <w:rPr>
          <w:rFonts w:eastAsia="Times New Roman" w:cs="Times New Roman"/>
        </w:rPr>
        <w:t xml:space="preserve">(up to three months) </w:t>
      </w:r>
      <w:r w:rsidRPr="46961672">
        <w:rPr>
          <w:rFonts w:eastAsia="Times New Roman" w:cs="Times New Roman"/>
        </w:rPr>
        <w:t>emergency lodging in motels or shelters as the transitional housing component in a Joint</w:t>
      </w:r>
      <w:r w:rsidRPr="77040FEB">
        <w:rPr>
          <w:rFonts w:cs="Times New Roman"/>
          <w:color w:val="000000" w:themeColor="text1"/>
        </w:rPr>
        <w:t xml:space="preserve"> </w:t>
      </w:r>
      <w:r w:rsidR="15B96551" w:rsidRPr="77040FEB">
        <w:rPr>
          <w:rFonts w:cs="Times New Roman"/>
          <w:color w:val="000000" w:themeColor="text1"/>
        </w:rPr>
        <w:t>transitional housing-rapid rehousing</w:t>
      </w:r>
      <w:r w:rsidRPr="77040FEB">
        <w:rPr>
          <w:rFonts w:eastAsia="Times New Roman" w:cs="Times New Roman"/>
        </w:rPr>
        <w:t xml:space="preserve"> </w:t>
      </w:r>
      <w:r w:rsidR="10AC5926" w:rsidRPr="77040FEB">
        <w:rPr>
          <w:rFonts w:eastAsia="Times New Roman" w:cs="Times New Roman"/>
        </w:rPr>
        <w:t>(</w:t>
      </w:r>
      <w:r w:rsidRPr="46961672">
        <w:rPr>
          <w:rFonts w:eastAsia="Times New Roman" w:cs="Times New Roman"/>
        </w:rPr>
        <w:t>TH-</w:t>
      </w:r>
      <w:r w:rsidRPr="46961672">
        <w:rPr>
          <w:rFonts w:eastAsia="Times New Roman" w:cs="Times New Roman"/>
        </w:rPr>
        <w:lastRenderedPageBreak/>
        <w:t>RRH</w:t>
      </w:r>
      <w:r w:rsidR="762A2BCB" w:rsidRPr="77040FEB">
        <w:rPr>
          <w:rFonts w:eastAsia="Times New Roman" w:cs="Times New Roman"/>
        </w:rPr>
        <w:t>)</w:t>
      </w:r>
      <w:r w:rsidRPr="46961672">
        <w:rPr>
          <w:rFonts w:eastAsia="Times New Roman" w:cs="Times New Roman"/>
        </w:rPr>
        <w:t xml:space="preserve"> project, provided that the recipient can demonstrate that use of the hotel or motel room is accessible to supportive services</w:t>
      </w:r>
      <w:r w:rsidR="00FA367B" w:rsidRPr="46961672">
        <w:rPr>
          <w:rFonts w:eastAsia="Times New Roman" w:cs="Times New Roman"/>
        </w:rPr>
        <w:t>.</w:t>
      </w:r>
    </w:p>
    <w:p w14:paraId="7DCE5037" w14:textId="2651900C" w:rsidR="00956212" w:rsidRPr="00A5160C" w:rsidRDefault="00956212" w:rsidP="008F1B54">
      <w:pPr>
        <w:pStyle w:val="ListParagraph"/>
        <w:numPr>
          <w:ilvl w:val="0"/>
          <w:numId w:val="34"/>
        </w:numPr>
        <w:spacing w:after="160" w:line="259" w:lineRule="auto"/>
        <w:rPr>
          <w:rFonts w:cs="Times New Roman"/>
        </w:rPr>
      </w:pPr>
      <w:r w:rsidRPr="46961672">
        <w:rPr>
          <w:rFonts w:cs="Times New Roman"/>
        </w:rPr>
        <w:t>In addition to the specific activities authorized above</w:t>
      </w:r>
      <w:r w:rsidR="00201146" w:rsidRPr="46961672">
        <w:rPr>
          <w:rFonts w:cs="Times New Roman"/>
        </w:rPr>
        <w:t xml:space="preserve"> or </w:t>
      </w:r>
      <w:r w:rsidRPr="46961672">
        <w:rPr>
          <w:rFonts w:cs="Times New Roman"/>
        </w:rPr>
        <w:t xml:space="preserve">in 24 CFR part 578, </w:t>
      </w:r>
      <w:r w:rsidR="00201146" w:rsidRPr="46961672">
        <w:rPr>
          <w:rFonts w:cs="Times New Roman"/>
        </w:rPr>
        <w:t xml:space="preserve">other </w:t>
      </w:r>
      <w:r w:rsidRPr="46961672">
        <w:rPr>
          <w:rFonts w:cs="Times New Roman"/>
        </w:rPr>
        <w:t>innovative activities to reduce youth homelessness may be carried out using YHDP funds, provided that the recipient can demonstrate that the activity meets the following criteria:</w:t>
      </w:r>
    </w:p>
    <w:p w14:paraId="60F35112" w14:textId="26B81687" w:rsidR="00956212" w:rsidRPr="00A5160C" w:rsidRDefault="00956212" w:rsidP="00E2176B">
      <w:pPr>
        <w:pStyle w:val="ListParagraph"/>
        <w:numPr>
          <w:ilvl w:val="0"/>
          <w:numId w:val="32"/>
        </w:numPr>
        <w:spacing w:after="160" w:line="259" w:lineRule="auto"/>
        <w:rPr>
          <w:rFonts w:cs="Times New Roman"/>
        </w:rPr>
      </w:pPr>
      <w:r w:rsidRPr="00A5160C">
        <w:rPr>
          <w:rFonts w:cs="Times New Roman"/>
        </w:rPr>
        <w:t xml:space="preserve">The activity is </w:t>
      </w:r>
      <w:r w:rsidR="00555AE2">
        <w:rPr>
          <w:rFonts w:cs="Times New Roman"/>
        </w:rPr>
        <w:t>supported</w:t>
      </w:r>
      <w:r w:rsidR="00555AE2" w:rsidRPr="00A5160C">
        <w:rPr>
          <w:rFonts w:cs="Times New Roman"/>
        </w:rPr>
        <w:t xml:space="preserve"> </w:t>
      </w:r>
      <w:r w:rsidRPr="00A5160C">
        <w:rPr>
          <w:rFonts w:cs="Times New Roman"/>
        </w:rPr>
        <w:t>by both the Youth Action Board and the Continuum of Care, as evidenced by letters of support from each organization</w:t>
      </w:r>
      <w:r w:rsidR="00214D79" w:rsidRPr="00A5160C">
        <w:rPr>
          <w:rFonts w:cs="Times New Roman"/>
        </w:rPr>
        <w:t>;</w:t>
      </w:r>
    </w:p>
    <w:p w14:paraId="717A1566" w14:textId="6C5DB4F8" w:rsidR="00956212" w:rsidRPr="00A5160C" w:rsidRDefault="00C47B39" w:rsidP="00E2176B">
      <w:pPr>
        <w:pStyle w:val="ListParagraph"/>
        <w:numPr>
          <w:ilvl w:val="0"/>
          <w:numId w:val="32"/>
        </w:numPr>
        <w:spacing w:after="160" w:line="259" w:lineRule="auto"/>
        <w:rPr>
          <w:rFonts w:cs="Times New Roman"/>
        </w:rPr>
      </w:pPr>
      <w:r w:rsidRPr="00A5160C">
        <w:rPr>
          <w:rFonts w:cs="Times New Roman"/>
        </w:rPr>
        <w:t>Th</w:t>
      </w:r>
      <w:r>
        <w:rPr>
          <w:rFonts w:cs="Times New Roman"/>
        </w:rPr>
        <w:t>e</w:t>
      </w:r>
      <w:r w:rsidRPr="00A5160C">
        <w:rPr>
          <w:rFonts w:cs="Times New Roman"/>
        </w:rPr>
        <w:t xml:space="preserve"> </w:t>
      </w:r>
      <w:r w:rsidR="00956212" w:rsidRPr="00A5160C">
        <w:rPr>
          <w:rFonts w:cs="Times New Roman"/>
        </w:rPr>
        <w:t>activity will be testing or likely to achieve a positive outcome in at least one of the four core outcomes for youth experiencing homelessness (stable housing, permanent connections, education/employment, and well</w:t>
      </w:r>
      <w:r w:rsidR="00214D79" w:rsidRPr="00A5160C">
        <w:rPr>
          <w:rFonts w:cs="Times New Roman"/>
        </w:rPr>
        <w:t>-</w:t>
      </w:r>
      <w:r w:rsidR="00956212" w:rsidRPr="00A5160C">
        <w:rPr>
          <w:rFonts w:cs="Times New Roman"/>
        </w:rPr>
        <w:t>being)</w:t>
      </w:r>
      <w:r w:rsidR="00214D79" w:rsidRPr="00A5160C">
        <w:rPr>
          <w:rFonts w:cs="Times New Roman"/>
        </w:rPr>
        <w:t>;</w:t>
      </w:r>
      <w:r w:rsidR="00214D79" w:rsidRPr="00A5160C">
        <w:rPr>
          <w:rStyle w:val="FootnoteReference"/>
          <w:rFonts w:cs="Times New Roman"/>
        </w:rPr>
        <w:footnoteReference w:id="2"/>
      </w:r>
    </w:p>
    <w:p w14:paraId="50FBAD98" w14:textId="53DF8133" w:rsidR="00F35E80" w:rsidRPr="00A5160C" w:rsidRDefault="00214D79" w:rsidP="00E2176B">
      <w:pPr>
        <w:pStyle w:val="ListParagraph"/>
        <w:numPr>
          <w:ilvl w:val="0"/>
          <w:numId w:val="32"/>
        </w:numPr>
        <w:spacing w:after="160" w:line="259" w:lineRule="auto"/>
        <w:rPr>
          <w:rFonts w:cs="Times New Roman"/>
        </w:rPr>
      </w:pPr>
      <w:r w:rsidRPr="00A5160C">
        <w:rPr>
          <w:rFonts w:cs="Times New Roman"/>
        </w:rPr>
        <w:t>The activity is c</w:t>
      </w:r>
      <w:r w:rsidR="00956212" w:rsidRPr="00A5160C">
        <w:rPr>
          <w:rFonts w:cs="Times New Roman"/>
        </w:rPr>
        <w:t>ost effective</w:t>
      </w:r>
      <w:r w:rsidRPr="00A5160C">
        <w:rPr>
          <w:rFonts w:cs="Times New Roman"/>
        </w:rPr>
        <w:t>; and</w:t>
      </w:r>
    </w:p>
    <w:p w14:paraId="1B29B6F0" w14:textId="497EF9AF" w:rsidR="00A52D36" w:rsidRPr="00DC6531" w:rsidRDefault="00214D79" w:rsidP="00DC6531">
      <w:pPr>
        <w:pStyle w:val="ListParagraph"/>
        <w:numPr>
          <w:ilvl w:val="0"/>
          <w:numId w:val="32"/>
        </w:numPr>
        <w:spacing w:after="160" w:line="259" w:lineRule="auto"/>
        <w:rPr>
          <w:rFonts w:cs="Times New Roman"/>
        </w:rPr>
      </w:pPr>
      <w:r w:rsidRPr="00A5160C">
        <w:rPr>
          <w:rFonts w:cs="Times New Roman"/>
        </w:rPr>
        <w:t>The activity is not</w:t>
      </w:r>
      <w:r w:rsidR="00956212" w:rsidRPr="00A5160C">
        <w:rPr>
          <w:rFonts w:cs="Times New Roman"/>
        </w:rPr>
        <w:t xml:space="preserve"> in conflict with </w:t>
      </w:r>
      <w:r w:rsidR="00201146" w:rsidRPr="00A5160C">
        <w:rPr>
          <w:rFonts w:cs="Times New Roman"/>
        </w:rPr>
        <w:t xml:space="preserve">fair housing, civil rights, or environmental </w:t>
      </w:r>
      <w:r w:rsidR="00956212" w:rsidRPr="00A5160C">
        <w:rPr>
          <w:rFonts w:cs="Times New Roman"/>
        </w:rPr>
        <w:t>regulations</w:t>
      </w:r>
      <w:r w:rsidR="00201146" w:rsidRPr="00A5160C">
        <w:rPr>
          <w:rFonts w:cs="Times New Roman"/>
        </w:rPr>
        <w:t>.</w:t>
      </w:r>
      <w:bookmarkStart w:id="1" w:name="_Hlk34770409"/>
    </w:p>
    <w:p w14:paraId="67E65003" w14:textId="1CE19255" w:rsidR="000555B8" w:rsidRDefault="00FA6516" w:rsidP="00E72593">
      <w:pPr>
        <w:spacing w:after="180" w:line="240" w:lineRule="auto"/>
        <w:ind w:left="1080"/>
        <w:rPr>
          <w:rFonts w:cs="Times New Roman"/>
        </w:rPr>
      </w:pPr>
      <w:r>
        <w:rPr>
          <w:rFonts w:cs="Times New Roman"/>
        </w:rPr>
        <w:t xml:space="preserve">YHDP recipients may carry out the YHDP activities </w:t>
      </w:r>
      <w:r w:rsidR="000370D1">
        <w:rPr>
          <w:rFonts w:cs="Times New Roman"/>
        </w:rPr>
        <w:t xml:space="preserve">listed in I.C.1.a upon notice to the Deputy Assistant Secretary for Special </w:t>
      </w:r>
      <w:proofErr w:type="gramStart"/>
      <w:r w:rsidR="000370D1">
        <w:rPr>
          <w:rFonts w:cs="Times New Roman"/>
        </w:rPr>
        <w:t xml:space="preserve">Needs, </w:t>
      </w:r>
      <w:r w:rsidR="005F58C1">
        <w:rPr>
          <w:rFonts w:cs="Times New Roman"/>
        </w:rPr>
        <w:t>unless</w:t>
      </w:r>
      <w:proofErr w:type="gramEnd"/>
      <w:r w:rsidR="005F58C1">
        <w:rPr>
          <w:rFonts w:cs="Times New Roman"/>
        </w:rPr>
        <w:t xml:space="preserve"> a grant amendment is required by 24 CFR 578.105</w:t>
      </w:r>
      <w:r w:rsidR="00C142C2">
        <w:rPr>
          <w:rFonts w:cs="Times New Roman"/>
        </w:rPr>
        <w:t xml:space="preserve">.  If a grant amendment is required, the recipient </w:t>
      </w:r>
      <w:r w:rsidR="00BC4C95">
        <w:rPr>
          <w:rFonts w:cs="Times New Roman"/>
        </w:rPr>
        <w:t>cannot carry out the activities listed in I.C.1.a until it has provided notice to HUD and HUD has signe</w:t>
      </w:r>
      <w:r w:rsidR="00DD3316">
        <w:rPr>
          <w:rFonts w:cs="Times New Roman"/>
        </w:rPr>
        <w:t>d a grant amendment.</w:t>
      </w:r>
      <w:r w:rsidR="00335761">
        <w:rPr>
          <w:rFonts w:cs="Times New Roman"/>
        </w:rPr>
        <w:t xml:space="preserve"> </w:t>
      </w:r>
      <w:r w:rsidR="005F58C1">
        <w:rPr>
          <w:rFonts w:cs="Times New Roman"/>
        </w:rPr>
        <w:t xml:space="preserve"> </w:t>
      </w:r>
      <w:r w:rsidR="00AC3167">
        <w:rPr>
          <w:rFonts w:cs="Times New Roman"/>
        </w:rPr>
        <w:t>Project Applicants can submit no</w:t>
      </w:r>
      <w:r w:rsidR="00EC424E">
        <w:rPr>
          <w:rFonts w:cs="Times New Roman"/>
        </w:rPr>
        <w:t>tices to HUD with their project applications</w:t>
      </w:r>
      <w:r w:rsidR="00A936ED">
        <w:rPr>
          <w:rFonts w:cs="Times New Roman"/>
        </w:rPr>
        <w:t xml:space="preserve">, and project applicants (or recipients) can also submit </w:t>
      </w:r>
      <w:r w:rsidR="001B41CC">
        <w:rPr>
          <w:rFonts w:cs="Times New Roman"/>
        </w:rPr>
        <w:t>notices to HUD after projects are approved</w:t>
      </w:r>
      <w:r w:rsidR="00EC424E">
        <w:rPr>
          <w:rFonts w:cs="Times New Roman"/>
        </w:rPr>
        <w:t>.</w:t>
      </w:r>
    </w:p>
    <w:p w14:paraId="25C63033" w14:textId="3BD72900" w:rsidR="000555B8" w:rsidRDefault="00C305BE" w:rsidP="00E72593">
      <w:pPr>
        <w:spacing w:after="180" w:line="240" w:lineRule="auto"/>
        <w:ind w:left="1080"/>
        <w:rPr>
          <w:rFonts w:cs="Times New Roman"/>
        </w:rPr>
      </w:pPr>
      <w:proofErr w:type="gramStart"/>
      <w:r w:rsidRPr="77040FEB">
        <w:rPr>
          <w:rFonts w:cs="Times New Roman"/>
        </w:rPr>
        <w:t>In order to</w:t>
      </w:r>
      <w:proofErr w:type="gramEnd"/>
      <w:r w:rsidRPr="77040FEB">
        <w:rPr>
          <w:rFonts w:cs="Times New Roman"/>
        </w:rPr>
        <w:t xml:space="preserve"> receive</w:t>
      </w:r>
      <w:r w:rsidR="00BB7D29" w:rsidRPr="77040FEB">
        <w:rPr>
          <w:rFonts w:cs="Times New Roman"/>
        </w:rPr>
        <w:t xml:space="preserve"> any of the exceptions listed in </w:t>
      </w:r>
      <w:r w:rsidR="00963172" w:rsidRPr="77040FEB">
        <w:rPr>
          <w:rFonts w:cs="Times New Roman"/>
        </w:rPr>
        <w:t>I.C</w:t>
      </w:r>
      <w:r w:rsidR="00B9D172" w:rsidRPr="77040FEB">
        <w:rPr>
          <w:rFonts w:cs="Times New Roman"/>
        </w:rPr>
        <w:t>.</w:t>
      </w:r>
      <w:r w:rsidR="00963172" w:rsidRPr="77040FEB">
        <w:rPr>
          <w:rFonts w:cs="Times New Roman"/>
        </w:rPr>
        <w:t>1</w:t>
      </w:r>
      <w:r w:rsidR="0084462D">
        <w:rPr>
          <w:rFonts w:cs="Times New Roman"/>
        </w:rPr>
        <w:t>.</w:t>
      </w:r>
      <w:r w:rsidR="00BB7D29" w:rsidRPr="77040FEB">
        <w:rPr>
          <w:rFonts w:cs="Times New Roman"/>
        </w:rPr>
        <w:t xml:space="preserve">b, </w:t>
      </w:r>
      <w:r w:rsidR="00543774" w:rsidRPr="77040FEB">
        <w:rPr>
          <w:rFonts w:cs="Times New Roman"/>
        </w:rPr>
        <w:t>Project Applicants</w:t>
      </w:r>
      <w:r w:rsidR="00D003EF" w:rsidRPr="77040FEB">
        <w:rPr>
          <w:rFonts w:cs="Times New Roman"/>
        </w:rPr>
        <w:t xml:space="preserve"> </w:t>
      </w:r>
      <w:r w:rsidRPr="77040FEB">
        <w:rPr>
          <w:rFonts w:cs="Times New Roman"/>
        </w:rPr>
        <w:t xml:space="preserve">must submit </w:t>
      </w:r>
      <w:r w:rsidR="007119AB">
        <w:rPr>
          <w:rFonts w:cs="Times New Roman"/>
        </w:rPr>
        <w:t>a request</w:t>
      </w:r>
      <w:r w:rsidR="00B87E8F">
        <w:rPr>
          <w:rFonts w:cs="Times New Roman"/>
        </w:rPr>
        <w:t xml:space="preserve"> </w:t>
      </w:r>
      <w:r w:rsidRPr="77040FEB">
        <w:rPr>
          <w:rFonts w:cs="Times New Roman"/>
        </w:rPr>
        <w:t>to the</w:t>
      </w:r>
      <w:r w:rsidR="00700DBB" w:rsidRPr="77040FEB">
        <w:rPr>
          <w:rFonts w:cs="Times New Roman"/>
        </w:rPr>
        <w:t xml:space="preserve"> </w:t>
      </w:r>
      <w:r w:rsidR="00D75829" w:rsidRPr="77040FEB">
        <w:rPr>
          <w:rFonts w:cs="Times New Roman"/>
        </w:rPr>
        <w:t>Deputy Assistant Secretary for Special Needs</w:t>
      </w:r>
      <w:r w:rsidRPr="77040FEB">
        <w:rPr>
          <w:rFonts w:cs="Times New Roman"/>
        </w:rPr>
        <w:t xml:space="preserve"> at the time of or prior to the project application submission</w:t>
      </w:r>
      <w:r w:rsidR="00160A9B" w:rsidRPr="77040FEB">
        <w:rPr>
          <w:rFonts w:cs="Times New Roman"/>
        </w:rPr>
        <w:t xml:space="preserve">. </w:t>
      </w:r>
      <w:r w:rsidR="00AC441E" w:rsidRPr="77040FEB">
        <w:rPr>
          <w:rFonts w:cs="Times New Roman"/>
        </w:rPr>
        <w:t xml:space="preserve">Project </w:t>
      </w:r>
      <w:r w:rsidR="00160A9B" w:rsidRPr="77040FEB">
        <w:rPr>
          <w:rFonts w:cs="Times New Roman"/>
        </w:rPr>
        <w:t>A</w:t>
      </w:r>
      <w:r w:rsidR="00700DBB" w:rsidRPr="77040FEB">
        <w:rPr>
          <w:rFonts w:cs="Times New Roman"/>
        </w:rPr>
        <w:t xml:space="preserve">pplicants </w:t>
      </w:r>
      <w:r w:rsidR="005A36E6" w:rsidRPr="77040FEB">
        <w:rPr>
          <w:rFonts w:cs="Times New Roman"/>
        </w:rPr>
        <w:t xml:space="preserve">(or recipients) </w:t>
      </w:r>
      <w:r w:rsidR="00700DBB" w:rsidRPr="77040FEB">
        <w:rPr>
          <w:rFonts w:cs="Times New Roman"/>
        </w:rPr>
        <w:t xml:space="preserve">may also </w:t>
      </w:r>
      <w:r w:rsidR="00D003EF" w:rsidRPr="77040FEB">
        <w:rPr>
          <w:rFonts w:cs="Times New Roman"/>
        </w:rPr>
        <w:t xml:space="preserve">request any of the exceptions listed </w:t>
      </w:r>
      <w:proofErr w:type="gramStart"/>
      <w:r w:rsidR="00D003EF" w:rsidRPr="77040FEB">
        <w:rPr>
          <w:rFonts w:cs="Times New Roman"/>
        </w:rPr>
        <w:t xml:space="preserve">in </w:t>
      </w:r>
      <w:r w:rsidR="0084462D" w:rsidRPr="77040FEB">
        <w:rPr>
          <w:rFonts w:cs="Times New Roman"/>
        </w:rPr>
        <w:t xml:space="preserve"> I.C.1</w:t>
      </w:r>
      <w:r w:rsidR="0084462D">
        <w:rPr>
          <w:rFonts w:cs="Times New Roman"/>
        </w:rPr>
        <w:t>.</w:t>
      </w:r>
      <w:r w:rsidR="0084462D" w:rsidRPr="77040FEB">
        <w:rPr>
          <w:rFonts w:cs="Times New Roman"/>
        </w:rPr>
        <w:t>b</w:t>
      </w:r>
      <w:proofErr w:type="gramEnd"/>
      <w:r w:rsidR="0084462D" w:rsidRPr="77040FEB">
        <w:rPr>
          <w:rFonts w:cs="Times New Roman"/>
        </w:rPr>
        <w:t xml:space="preserve"> </w:t>
      </w:r>
      <w:r w:rsidR="00700DBB" w:rsidRPr="77040FEB">
        <w:rPr>
          <w:rFonts w:cs="Times New Roman"/>
        </w:rPr>
        <w:t>after projects are approved</w:t>
      </w:r>
      <w:r w:rsidR="002F0692">
        <w:rPr>
          <w:rFonts w:cs="Times New Roman"/>
        </w:rPr>
        <w:t>,</w:t>
      </w:r>
      <w:r w:rsidR="00700DBB" w:rsidRPr="77040FEB">
        <w:rPr>
          <w:rFonts w:cs="Times New Roman"/>
        </w:rPr>
        <w:t xml:space="preserve"> however, the recipient </w:t>
      </w:r>
      <w:r w:rsidR="00887127" w:rsidRPr="77040FEB">
        <w:rPr>
          <w:rFonts w:cs="Times New Roman"/>
        </w:rPr>
        <w:t>cannot make use of the exception</w:t>
      </w:r>
      <w:r w:rsidR="00700DBB" w:rsidRPr="77040FEB">
        <w:rPr>
          <w:rFonts w:cs="Times New Roman"/>
        </w:rPr>
        <w:t xml:space="preserve"> until notified that HUD has </w:t>
      </w:r>
      <w:r w:rsidR="00170347" w:rsidRPr="77040FEB">
        <w:rPr>
          <w:rFonts w:cs="Times New Roman"/>
        </w:rPr>
        <w:t>received and</w:t>
      </w:r>
      <w:r w:rsidR="007E3F29" w:rsidRPr="77040FEB">
        <w:rPr>
          <w:rFonts w:cs="Times New Roman"/>
        </w:rPr>
        <w:t xml:space="preserve"> </w:t>
      </w:r>
      <w:r w:rsidR="00700DBB" w:rsidRPr="77040FEB">
        <w:rPr>
          <w:rFonts w:cs="Times New Roman"/>
        </w:rPr>
        <w:t>approved the request.</w:t>
      </w:r>
      <w:r w:rsidR="00D003EF" w:rsidRPr="77040FEB">
        <w:rPr>
          <w:rFonts w:cs="Times New Roman"/>
        </w:rPr>
        <w:t xml:space="preserve">  </w:t>
      </w:r>
      <w:r w:rsidR="00D003EF" w:rsidRPr="00A5160C">
        <w:rPr>
          <w:rFonts w:cs="Times New Roman"/>
        </w:rPr>
        <w:t>I</w:t>
      </w:r>
      <w:r w:rsidR="007E3F29" w:rsidRPr="00A5160C">
        <w:rPr>
          <w:rFonts w:cs="Times New Roman"/>
        </w:rPr>
        <w:t>n addition to HUD approval, i</w:t>
      </w:r>
      <w:r w:rsidR="00D003EF" w:rsidRPr="00A5160C">
        <w:rPr>
          <w:rFonts w:cs="Times New Roman"/>
        </w:rPr>
        <w:t>f a grant amendment is required by 24 CFR 578.105, the recipient cannot make use of any requested exceptions until HUD has signed the grant amendment</w:t>
      </w:r>
      <w:bookmarkEnd w:id="1"/>
      <w:r w:rsidR="00D003EF" w:rsidRPr="00A5160C">
        <w:rPr>
          <w:rFonts w:cs="Times New Roman"/>
        </w:rPr>
        <w:t>.</w:t>
      </w:r>
      <w:r w:rsidR="00700DBB" w:rsidRPr="77040FEB">
        <w:rPr>
          <w:rFonts w:cs="Times New Roman"/>
        </w:rPr>
        <w:t xml:space="preserve"> </w:t>
      </w:r>
    </w:p>
    <w:p w14:paraId="39C89ACE" w14:textId="484CAD4E" w:rsidR="00E72593" w:rsidRPr="00A5160C" w:rsidRDefault="000555B8" w:rsidP="00E72593">
      <w:pPr>
        <w:spacing w:after="180" w:line="240" w:lineRule="auto"/>
        <w:ind w:left="1080"/>
        <w:rPr>
          <w:rStyle w:val="Hyperlink"/>
          <w:rFonts w:cs="Times New Roman"/>
        </w:rPr>
      </w:pPr>
      <w:r>
        <w:rPr>
          <w:rFonts w:cs="Times New Roman"/>
        </w:rPr>
        <w:t>Notices and r</w:t>
      </w:r>
      <w:r w:rsidR="00700DBB" w:rsidRPr="77040FEB">
        <w:rPr>
          <w:rFonts w:cs="Times New Roman"/>
        </w:rPr>
        <w:t>equests</w:t>
      </w:r>
      <w:r>
        <w:rPr>
          <w:rFonts w:cs="Times New Roman"/>
        </w:rPr>
        <w:t xml:space="preserve"> for exceptions</w:t>
      </w:r>
      <w:r w:rsidR="00700DBB" w:rsidRPr="77040FEB">
        <w:rPr>
          <w:rFonts w:cs="Times New Roman"/>
        </w:rPr>
        <w:t xml:space="preserve"> should be </w:t>
      </w:r>
      <w:r w:rsidR="00D003EF" w:rsidRPr="77040FEB">
        <w:rPr>
          <w:rFonts w:cs="Times New Roman"/>
        </w:rPr>
        <w:t xml:space="preserve">emailed to </w:t>
      </w:r>
      <w:r w:rsidR="00D003EF" w:rsidRPr="00A5160C">
        <w:rPr>
          <w:rFonts w:cs="Times New Roman"/>
        </w:rPr>
        <w:t xml:space="preserve">the Deputy Assistant Secretary for Special Needs at </w:t>
      </w:r>
      <w:hyperlink r:id="rId16">
        <w:r w:rsidR="00D003EF" w:rsidRPr="77040FEB">
          <w:rPr>
            <w:rStyle w:val="Hyperlink"/>
            <w:rFonts w:cs="Times New Roman"/>
          </w:rPr>
          <w:t>youthdemo@hud.gov</w:t>
        </w:r>
      </w:hyperlink>
      <w:r w:rsidR="00D003EF" w:rsidRPr="77040FEB">
        <w:rPr>
          <w:rFonts w:cs="Times New Roman"/>
        </w:rPr>
        <w:t xml:space="preserve"> and, if made prior to or at the time of project application submission, the request should also be </w:t>
      </w:r>
      <w:r w:rsidR="00700DBB" w:rsidRPr="77040FEB">
        <w:rPr>
          <w:rFonts w:cs="Times New Roman"/>
        </w:rPr>
        <w:t>attached to the project application</w:t>
      </w:r>
      <w:r w:rsidR="00D003EF" w:rsidRPr="77040FEB">
        <w:rPr>
          <w:rFonts w:cs="Times New Roman"/>
        </w:rPr>
        <w:t xml:space="preserve">. </w:t>
      </w:r>
      <w:r w:rsidR="00875ACF" w:rsidRPr="77040FEB">
        <w:rPr>
          <w:rFonts w:cs="Times New Roman"/>
        </w:rPr>
        <w:t xml:space="preserve">Project </w:t>
      </w:r>
      <w:r w:rsidR="00700DBB" w:rsidRPr="77040FEB">
        <w:rPr>
          <w:rFonts w:cs="Times New Roman"/>
        </w:rPr>
        <w:t>a</w:t>
      </w:r>
      <w:r w:rsidR="00EC6DA9" w:rsidRPr="00A5160C">
        <w:rPr>
          <w:rFonts w:cs="Times New Roman"/>
        </w:rPr>
        <w:t xml:space="preserve">pplicants can obtain a copy of the </w:t>
      </w:r>
      <w:r w:rsidR="00337927" w:rsidRPr="00A5160C">
        <w:rPr>
          <w:rFonts w:cs="Times New Roman"/>
        </w:rPr>
        <w:t xml:space="preserve">McKinney Vento Homeless Assistance </w:t>
      </w:r>
      <w:r w:rsidR="00EC6DA9" w:rsidRPr="00A5160C">
        <w:rPr>
          <w:rFonts w:cs="Times New Roman"/>
        </w:rPr>
        <w:t>Act</w:t>
      </w:r>
      <w:r w:rsidR="00337927" w:rsidRPr="00A5160C">
        <w:rPr>
          <w:rFonts w:cs="Times New Roman"/>
        </w:rPr>
        <w:t xml:space="preserve"> (“the Act”)</w:t>
      </w:r>
      <w:r w:rsidR="00EC6DA9" w:rsidRPr="00A5160C">
        <w:rPr>
          <w:rFonts w:cs="Times New Roman"/>
        </w:rPr>
        <w:t xml:space="preserve"> and 24 CFR part 578 on </w:t>
      </w:r>
      <w:r w:rsidR="00A541BC" w:rsidRPr="00A5160C">
        <w:rPr>
          <w:rFonts w:cs="Times New Roman"/>
        </w:rPr>
        <w:t>HUD.gov</w:t>
      </w:r>
      <w:r w:rsidR="004B541E" w:rsidRPr="00A5160C">
        <w:rPr>
          <w:rStyle w:val="Hyperlink"/>
          <w:rFonts w:cs="Times New Roman"/>
        </w:rPr>
        <w:t>.</w:t>
      </w:r>
    </w:p>
    <w:p w14:paraId="158C9D20" w14:textId="656F0354" w:rsidR="00227927" w:rsidRPr="00A5160C" w:rsidRDefault="004B541E" w:rsidP="00D003EF">
      <w:pPr>
        <w:pStyle w:val="ListParagraph"/>
        <w:numPr>
          <w:ilvl w:val="0"/>
          <w:numId w:val="2"/>
        </w:numPr>
        <w:spacing w:after="180" w:line="240" w:lineRule="auto"/>
        <w:ind w:left="1080"/>
        <w:rPr>
          <w:rFonts w:cs="Times New Roman"/>
          <w:color w:val="0000FF" w:themeColor="hyperlink"/>
          <w:u w:val="single"/>
        </w:rPr>
      </w:pPr>
      <w:r w:rsidRPr="00A5160C">
        <w:rPr>
          <w:rFonts w:cs="Times New Roman"/>
          <w:i/>
        </w:rPr>
        <w:t xml:space="preserve">Coordinated </w:t>
      </w:r>
      <w:r w:rsidR="00E85BEB" w:rsidRPr="00A5160C">
        <w:rPr>
          <w:rFonts w:cs="Times New Roman"/>
          <w:i/>
        </w:rPr>
        <w:t>Community Plan.</w:t>
      </w:r>
      <w:r w:rsidR="00227927" w:rsidRPr="00A5160C">
        <w:rPr>
          <w:rFonts w:cs="Times New Roman"/>
        </w:rPr>
        <w:t xml:space="preserve"> </w:t>
      </w:r>
      <w:r w:rsidR="00AD5008" w:rsidRPr="11AE74AB">
        <w:rPr>
          <w:rFonts w:cs="Times New Roman"/>
        </w:rPr>
        <w:t xml:space="preserve"> </w:t>
      </w:r>
      <w:r w:rsidR="00A7162B" w:rsidRPr="11AE74AB">
        <w:rPr>
          <w:rFonts w:cs="Times New Roman"/>
        </w:rPr>
        <w:t>HUD’s</w:t>
      </w:r>
      <w:r w:rsidR="00A529C0" w:rsidRPr="00A5160C">
        <w:rPr>
          <w:rFonts w:cs="Times New Roman"/>
        </w:rPr>
        <w:t xml:space="preserve"> central requirement</w:t>
      </w:r>
      <w:r w:rsidR="00285DE3" w:rsidRPr="00A5160C">
        <w:rPr>
          <w:rFonts w:cs="Times New Roman"/>
        </w:rPr>
        <w:t xml:space="preserve"> of the YHDP is that each </w:t>
      </w:r>
      <w:r w:rsidR="009E1B7C" w:rsidRPr="00A5160C">
        <w:rPr>
          <w:rFonts w:cs="Times New Roman"/>
        </w:rPr>
        <w:t>selected</w:t>
      </w:r>
      <w:r w:rsidR="00285DE3" w:rsidRPr="00A5160C">
        <w:rPr>
          <w:rFonts w:cs="Times New Roman"/>
        </w:rPr>
        <w:t xml:space="preserve"> </w:t>
      </w:r>
      <w:r w:rsidR="009E1B7C" w:rsidRPr="00A5160C">
        <w:rPr>
          <w:rFonts w:cs="Times New Roman"/>
        </w:rPr>
        <w:t>community</w:t>
      </w:r>
      <w:r w:rsidR="00285DE3" w:rsidRPr="00A5160C">
        <w:rPr>
          <w:rFonts w:cs="Times New Roman"/>
        </w:rPr>
        <w:t xml:space="preserve"> will develop a community plan to prevent and end youth homelessness.</w:t>
      </w:r>
      <w:r w:rsidR="00AD5008" w:rsidRPr="00A5160C">
        <w:rPr>
          <w:rFonts w:cs="Times New Roman"/>
        </w:rPr>
        <w:t xml:space="preserve"> </w:t>
      </w:r>
      <w:r w:rsidR="00285DE3" w:rsidRPr="00A5160C">
        <w:rPr>
          <w:rFonts w:cs="Times New Roman"/>
        </w:rPr>
        <w:t xml:space="preserve">More information is provided in </w:t>
      </w:r>
      <w:r w:rsidR="00CB1EC9" w:rsidRPr="00A5160C">
        <w:rPr>
          <w:rFonts w:cs="Times New Roman"/>
        </w:rPr>
        <w:t xml:space="preserve">Appendix B </w:t>
      </w:r>
      <w:r w:rsidR="00285DE3" w:rsidRPr="00A5160C">
        <w:rPr>
          <w:rFonts w:cs="Times New Roman"/>
        </w:rPr>
        <w:t xml:space="preserve">of the </w:t>
      </w:r>
      <w:r w:rsidR="00DE3671" w:rsidRPr="00A5160C">
        <w:rPr>
          <w:rFonts w:cs="Times New Roman"/>
        </w:rPr>
        <w:t xml:space="preserve">YHDP </w:t>
      </w:r>
      <w:r w:rsidR="00446525" w:rsidRPr="00A5160C">
        <w:rPr>
          <w:rFonts w:cs="Times New Roman"/>
        </w:rPr>
        <w:t>NOFO</w:t>
      </w:r>
      <w:r w:rsidR="00285DE3" w:rsidRPr="00A5160C">
        <w:rPr>
          <w:rFonts w:cs="Times New Roman"/>
        </w:rPr>
        <w:t xml:space="preserve"> on the community plan; however, for purposes of the project application, it is </w:t>
      </w:r>
      <w:r w:rsidR="00A529C0" w:rsidRPr="00A5160C">
        <w:rPr>
          <w:rFonts w:cs="Times New Roman"/>
        </w:rPr>
        <w:t>required</w:t>
      </w:r>
      <w:r w:rsidR="00285DE3" w:rsidRPr="00A5160C">
        <w:rPr>
          <w:rFonts w:cs="Times New Roman"/>
        </w:rPr>
        <w:t xml:space="preserve"> that all projects submitted are consistent with the community plan. </w:t>
      </w:r>
      <w:r w:rsidR="00C42280" w:rsidRPr="11AE74AB">
        <w:rPr>
          <w:rFonts w:cs="Times New Roman"/>
        </w:rPr>
        <w:t xml:space="preserve"> </w:t>
      </w:r>
      <w:r w:rsidR="00DC5B7C" w:rsidRPr="00A5160C">
        <w:rPr>
          <w:rFonts w:cs="Times New Roman"/>
        </w:rPr>
        <w:t xml:space="preserve">  </w:t>
      </w:r>
    </w:p>
    <w:p w14:paraId="4E7496A3" w14:textId="65613D70" w:rsidR="00E85BEB" w:rsidRPr="00A5160C" w:rsidRDefault="00E85BEB" w:rsidP="008F1B54">
      <w:pPr>
        <w:pStyle w:val="ListParagraph"/>
        <w:numPr>
          <w:ilvl w:val="0"/>
          <w:numId w:val="2"/>
        </w:numPr>
        <w:spacing w:after="180" w:line="240" w:lineRule="auto"/>
        <w:ind w:left="1080"/>
        <w:rPr>
          <w:rFonts w:cs="Times New Roman"/>
        </w:rPr>
      </w:pPr>
      <w:r w:rsidRPr="00A5160C">
        <w:rPr>
          <w:rFonts w:cs="Times New Roman"/>
          <w:i/>
        </w:rPr>
        <w:lastRenderedPageBreak/>
        <w:t>CoC Involvement.</w:t>
      </w:r>
      <w:r w:rsidR="00F65D17" w:rsidRPr="00A5160C">
        <w:rPr>
          <w:rFonts w:cs="Times New Roman"/>
        </w:rPr>
        <w:t xml:space="preserve"> </w:t>
      </w:r>
      <w:r w:rsidR="00AD5008" w:rsidRPr="11AE74AB">
        <w:rPr>
          <w:rFonts w:cs="Times New Roman"/>
        </w:rPr>
        <w:t xml:space="preserve"> </w:t>
      </w:r>
      <w:r w:rsidR="00F65D17" w:rsidRPr="00A5160C">
        <w:rPr>
          <w:rFonts w:cs="Times New Roman"/>
        </w:rPr>
        <w:t xml:space="preserve">In addition to the involvement described in the full text of the </w:t>
      </w:r>
      <w:r w:rsidR="00DE3671" w:rsidRPr="00A5160C">
        <w:rPr>
          <w:rFonts w:cs="Times New Roman"/>
        </w:rPr>
        <w:t xml:space="preserve">YHDP </w:t>
      </w:r>
      <w:r w:rsidR="00446525" w:rsidRPr="00A5160C">
        <w:rPr>
          <w:rFonts w:cs="Times New Roman"/>
        </w:rPr>
        <w:t>NOFO</w:t>
      </w:r>
      <w:r w:rsidR="00F65D17" w:rsidRPr="00A5160C">
        <w:rPr>
          <w:rFonts w:cs="Times New Roman"/>
        </w:rPr>
        <w:t xml:space="preserve">, as it relates particularly to the project applications, HUD </w:t>
      </w:r>
      <w:r w:rsidR="00A529C0" w:rsidRPr="00A5160C">
        <w:rPr>
          <w:rFonts w:cs="Times New Roman"/>
        </w:rPr>
        <w:t>requires</w:t>
      </w:r>
      <w:r w:rsidR="00F65D17" w:rsidRPr="00A5160C">
        <w:rPr>
          <w:rFonts w:cs="Times New Roman"/>
        </w:rPr>
        <w:t xml:space="preserve"> each CoC to implement a thorough review and oversight process at the local level for project applications submitted to HUD as part of the YHDP</w:t>
      </w:r>
      <w:r w:rsidR="00117FD3" w:rsidRPr="00A5160C">
        <w:rPr>
          <w:rFonts w:cs="Times New Roman"/>
        </w:rPr>
        <w:t xml:space="preserve"> for</w:t>
      </w:r>
      <w:r w:rsidR="00EA2F0B" w:rsidRPr="00A5160C">
        <w:rPr>
          <w:rFonts w:cs="Times New Roman"/>
        </w:rPr>
        <w:t xml:space="preserve"> projects</w:t>
      </w:r>
      <w:r w:rsidR="00117FD3" w:rsidRPr="00A5160C">
        <w:rPr>
          <w:rFonts w:cs="Times New Roman"/>
        </w:rPr>
        <w:t xml:space="preserve"> proposed in their geographic area</w:t>
      </w:r>
      <w:r w:rsidR="00F65D17" w:rsidRPr="00A5160C">
        <w:rPr>
          <w:rFonts w:cs="Times New Roman"/>
        </w:rPr>
        <w:t xml:space="preserve">.  </w:t>
      </w:r>
      <w:r w:rsidR="004B42C1">
        <w:rPr>
          <w:rFonts w:cs="Times New Roman"/>
        </w:rPr>
        <w:t>Youth receiving services or assistance, either previously or currently, from one or more YHDP project applicants may participate in YHDP project selection.</w:t>
      </w:r>
      <w:r w:rsidR="00F65D17" w:rsidRPr="00A5160C">
        <w:rPr>
          <w:rFonts w:cs="Times New Roman"/>
        </w:rPr>
        <w:t xml:space="preserve"> </w:t>
      </w:r>
      <w:r w:rsidR="00AD5008" w:rsidRPr="11AE74AB">
        <w:rPr>
          <w:rFonts w:cs="Times New Roman"/>
        </w:rPr>
        <w:t xml:space="preserve">  </w:t>
      </w:r>
      <w:r w:rsidR="00600784" w:rsidRPr="11AE74AB">
        <w:rPr>
          <w:rFonts w:cs="Times New Roman"/>
        </w:rPr>
        <w:t xml:space="preserve">HUD </w:t>
      </w:r>
      <w:r w:rsidR="00206492" w:rsidRPr="11AE74AB">
        <w:rPr>
          <w:rFonts w:cs="Times New Roman"/>
        </w:rPr>
        <w:t xml:space="preserve">requires </w:t>
      </w:r>
      <w:r w:rsidR="00000720" w:rsidRPr="11AE74AB">
        <w:rPr>
          <w:rFonts w:cs="Times New Roman"/>
        </w:rPr>
        <w:t>Collaborative Applicants or its designee</w:t>
      </w:r>
      <w:r w:rsidR="00000720" w:rsidRPr="00A5160C">
        <w:rPr>
          <w:rFonts w:cs="Times New Roman"/>
        </w:rPr>
        <w:t xml:space="preserve"> </w:t>
      </w:r>
      <w:r w:rsidR="00F65D17" w:rsidRPr="00A5160C">
        <w:rPr>
          <w:rFonts w:cs="Times New Roman"/>
        </w:rPr>
        <w:t>to closely review information provided in each project application to ensure that:</w:t>
      </w:r>
    </w:p>
    <w:p w14:paraId="69C3C607" w14:textId="77777777" w:rsidR="00F65D17" w:rsidRPr="00A5160C" w:rsidRDefault="00036824" w:rsidP="008F1B54">
      <w:pPr>
        <w:pStyle w:val="ListParagraph"/>
        <w:numPr>
          <w:ilvl w:val="3"/>
          <w:numId w:val="2"/>
        </w:numPr>
        <w:spacing w:after="180" w:line="240" w:lineRule="auto"/>
        <w:ind w:left="1800"/>
        <w:rPr>
          <w:rFonts w:cs="Times New Roman"/>
        </w:rPr>
      </w:pPr>
      <w:r w:rsidRPr="00A5160C">
        <w:rPr>
          <w:rFonts w:cs="Times New Roman"/>
        </w:rPr>
        <w:t>A</w:t>
      </w:r>
      <w:r w:rsidR="00F65D17" w:rsidRPr="00A5160C">
        <w:rPr>
          <w:rFonts w:cs="Times New Roman"/>
        </w:rPr>
        <w:t xml:space="preserve">ll proposed program participants will be eligible for the program component type </w:t>
      </w:r>
      <w:proofErr w:type="gramStart"/>
      <w:r w:rsidR="00F65D17" w:rsidRPr="00A5160C">
        <w:rPr>
          <w:rFonts w:cs="Times New Roman"/>
        </w:rPr>
        <w:t>selected;</w:t>
      </w:r>
      <w:proofErr w:type="gramEnd"/>
      <w:r w:rsidR="00F65D17" w:rsidRPr="00A5160C">
        <w:rPr>
          <w:rFonts w:cs="Times New Roman"/>
        </w:rPr>
        <w:t xml:space="preserve"> </w:t>
      </w:r>
    </w:p>
    <w:p w14:paraId="1690DA14" w14:textId="49E37A6F" w:rsidR="00F65D17" w:rsidRPr="00A5160C" w:rsidRDefault="00036824" w:rsidP="008F1B54">
      <w:pPr>
        <w:pStyle w:val="ListParagraph"/>
        <w:numPr>
          <w:ilvl w:val="3"/>
          <w:numId w:val="2"/>
        </w:numPr>
        <w:spacing w:after="180" w:line="240" w:lineRule="auto"/>
        <w:ind w:left="1800"/>
        <w:rPr>
          <w:rFonts w:cs="Times New Roman"/>
        </w:rPr>
      </w:pPr>
      <w:r w:rsidRPr="00A5160C">
        <w:rPr>
          <w:rFonts w:cs="Times New Roman"/>
        </w:rPr>
        <w:t>T</w:t>
      </w:r>
      <w:r w:rsidR="00F65D17" w:rsidRPr="00A5160C">
        <w:rPr>
          <w:rFonts w:cs="Times New Roman"/>
        </w:rPr>
        <w:t xml:space="preserve">he proposed activities are eligible under 24 CFR part 578, </w:t>
      </w:r>
      <w:r w:rsidR="0079477E" w:rsidRPr="00A5160C">
        <w:rPr>
          <w:rFonts w:cs="Times New Roman"/>
        </w:rPr>
        <w:t xml:space="preserve">except as </w:t>
      </w:r>
      <w:r w:rsidR="00710D1E" w:rsidRPr="00A5160C">
        <w:rPr>
          <w:rFonts w:cs="Times New Roman"/>
        </w:rPr>
        <w:t>otherwise stated in</w:t>
      </w:r>
      <w:r w:rsidR="00C305BE" w:rsidRPr="00A5160C">
        <w:rPr>
          <w:rFonts w:cs="Times New Roman"/>
        </w:rPr>
        <w:t xml:space="preserve"> this </w:t>
      </w:r>
      <w:proofErr w:type="gramStart"/>
      <w:r w:rsidR="00C305BE" w:rsidRPr="00A5160C">
        <w:rPr>
          <w:rFonts w:cs="Times New Roman"/>
        </w:rPr>
        <w:t>Appendix</w:t>
      </w:r>
      <w:r w:rsidR="00BB7EA2" w:rsidRPr="00A5160C">
        <w:rPr>
          <w:rFonts w:cs="Times New Roman"/>
        </w:rPr>
        <w:t>;</w:t>
      </w:r>
      <w:proofErr w:type="gramEnd"/>
    </w:p>
    <w:p w14:paraId="1136D103" w14:textId="15D1FDE4" w:rsidR="00935242" w:rsidRPr="00A5160C" w:rsidRDefault="009415BE" w:rsidP="008F1B54">
      <w:pPr>
        <w:pStyle w:val="ListParagraph"/>
        <w:numPr>
          <w:ilvl w:val="3"/>
          <w:numId w:val="2"/>
        </w:numPr>
        <w:spacing w:after="180" w:line="240" w:lineRule="auto"/>
        <w:ind w:left="1800"/>
        <w:rPr>
          <w:rFonts w:cs="Times New Roman"/>
        </w:rPr>
      </w:pPr>
      <w:r w:rsidRPr="00A5160C">
        <w:rPr>
          <w:rFonts w:cs="Times New Roman"/>
        </w:rPr>
        <w:t>A</w:t>
      </w:r>
      <w:r w:rsidR="00307F01" w:rsidRPr="00A5160C">
        <w:rPr>
          <w:rFonts w:cs="Times New Roman"/>
        </w:rPr>
        <w:t>ll</w:t>
      </w:r>
      <w:r w:rsidRPr="00A5160C">
        <w:rPr>
          <w:rFonts w:cs="Times New Roman"/>
        </w:rPr>
        <w:t xml:space="preserve"> </w:t>
      </w:r>
      <w:r w:rsidR="00F142A6" w:rsidRPr="00A5160C">
        <w:rPr>
          <w:rFonts w:cs="Times New Roman"/>
        </w:rPr>
        <w:t>proposed activities</w:t>
      </w:r>
      <w:r w:rsidRPr="00A5160C">
        <w:rPr>
          <w:rFonts w:cs="Times New Roman"/>
        </w:rPr>
        <w:t xml:space="preserve"> </w:t>
      </w:r>
      <w:r w:rsidR="00C8282F" w:rsidRPr="00A5160C">
        <w:rPr>
          <w:rFonts w:cs="Times New Roman"/>
        </w:rPr>
        <w:t xml:space="preserve">meet the criteria stated </w:t>
      </w:r>
      <w:r w:rsidR="0094023C" w:rsidRPr="00A5160C">
        <w:rPr>
          <w:rFonts w:cs="Times New Roman"/>
        </w:rPr>
        <w:t xml:space="preserve">in </w:t>
      </w:r>
      <w:r w:rsidR="003F25DC" w:rsidRPr="00A5160C">
        <w:rPr>
          <w:rFonts w:cs="Times New Roman"/>
        </w:rPr>
        <w:t>II</w:t>
      </w:r>
      <w:r w:rsidR="00DD143D" w:rsidRPr="00A5160C">
        <w:rPr>
          <w:rFonts w:cs="Times New Roman"/>
        </w:rPr>
        <w:t xml:space="preserve"> </w:t>
      </w:r>
      <w:r w:rsidR="00956E37" w:rsidRPr="00A5160C">
        <w:rPr>
          <w:rFonts w:cs="Times New Roman"/>
        </w:rPr>
        <w:t xml:space="preserve">and III </w:t>
      </w:r>
      <w:r w:rsidR="00DD143D" w:rsidRPr="00A5160C">
        <w:rPr>
          <w:rFonts w:cs="Times New Roman"/>
        </w:rPr>
        <w:t xml:space="preserve">of this </w:t>
      </w:r>
      <w:proofErr w:type="gramStart"/>
      <w:r w:rsidR="00DD143D" w:rsidRPr="00A5160C">
        <w:rPr>
          <w:rFonts w:cs="Times New Roman"/>
        </w:rPr>
        <w:t>Appendix;</w:t>
      </w:r>
      <w:proofErr w:type="gramEnd"/>
    </w:p>
    <w:p w14:paraId="4E0AFB72" w14:textId="3D307BCD" w:rsidR="00F65D17" w:rsidRPr="00A5160C" w:rsidRDefault="00036824" w:rsidP="008F1B54">
      <w:pPr>
        <w:pStyle w:val="ListParagraph"/>
        <w:numPr>
          <w:ilvl w:val="3"/>
          <w:numId w:val="2"/>
        </w:numPr>
        <w:spacing w:after="180" w:line="240" w:lineRule="auto"/>
        <w:ind w:left="1800"/>
        <w:rPr>
          <w:rFonts w:cs="Times New Roman"/>
        </w:rPr>
      </w:pPr>
      <w:r w:rsidRPr="00A5160C">
        <w:rPr>
          <w:rFonts w:cs="Times New Roman"/>
        </w:rPr>
        <w:t>E</w:t>
      </w:r>
      <w:r w:rsidR="00F65D17" w:rsidRPr="00A5160C">
        <w:rPr>
          <w:rFonts w:cs="Times New Roman"/>
        </w:rPr>
        <w:t xml:space="preserve">ach project narrative is fully responsive to the question being asked and that it meets all the criteria for that question as required by </w:t>
      </w:r>
      <w:r w:rsidR="00600784" w:rsidRPr="11AE74AB">
        <w:rPr>
          <w:rFonts w:cs="Times New Roman"/>
        </w:rPr>
        <w:t>the YHDP</w:t>
      </w:r>
      <w:r w:rsidR="00F65D17" w:rsidRPr="00A5160C">
        <w:rPr>
          <w:rFonts w:cs="Times New Roman"/>
        </w:rPr>
        <w:t xml:space="preserve"> </w:t>
      </w:r>
      <w:proofErr w:type="gramStart"/>
      <w:r w:rsidR="00446525" w:rsidRPr="00A5160C">
        <w:rPr>
          <w:rFonts w:cs="Times New Roman"/>
        </w:rPr>
        <w:t>NOFO</w:t>
      </w:r>
      <w:r w:rsidR="00F65D17" w:rsidRPr="002E7038">
        <w:t>;</w:t>
      </w:r>
      <w:proofErr w:type="gramEnd"/>
      <w:r w:rsidR="00F65D17" w:rsidRPr="00A5160C">
        <w:rPr>
          <w:rFonts w:cs="Times New Roman"/>
          <w:i/>
        </w:rPr>
        <w:t xml:space="preserve"> </w:t>
      </w:r>
    </w:p>
    <w:p w14:paraId="165D1783" w14:textId="77777777" w:rsidR="00F65D17" w:rsidRPr="00A5160C" w:rsidRDefault="00036824" w:rsidP="008F1B54">
      <w:pPr>
        <w:pStyle w:val="ListParagraph"/>
        <w:numPr>
          <w:ilvl w:val="3"/>
          <w:numId w:val="2"/>
        </w:numPr>
        <w:spacing w:after="180" w:line="240" w:lineRule="auto"/>
        <w:ind w:left="1800"/>
        <w:rPr>
          <w:rFonts w:cs="Times New Roman"/>
        </w:rPr>
      </w:pPr>
      <w:r w:rsidRPr="00A5160C">
        <w:rPr>
          <w:rFonts w:cs="Times New Roman"/>
        </w:rPr>
        <w:t>T</w:t>
      </w:r>
      <w:r w:rsidR="00F65D17" w:rsidRPr="00A5160C">
        <w:rPr>
          <w:rFonts w:cs="Times New Roman"/>
        </w:rPr>
        <w:t>he data provided in various parts of the project application are consistent</w:t>
      </w:r>
      <w:r w:rsidR="009E39CF" w:rsidRPr="11AE74AB">
        <w:rPr>
          <w:rFonts w:cs="Times New Roman"/>
        </w:rPr>
        <w:t xml:space="preserve"> and accurate</w:t>
      </w:r>
      <w:r w:rsidR="00F65D17" w:rsidRPr="00A5160C">
        <w:rPr>
          <w:rFonts w:cs="Times New Roman"/>
        </w:rPr>
        <w:t>; and</w:t>
      </w:r>
    </w:p>
    <w:p w14:paraId="0C5BC0EE" w14:textId="77777777" w:rsidR="00F65D17" w:rsidRPr="00A5160C" w:rsidRDefault="00036824" w:rsidP="008F1B54">
      <w:pPr>
        <w:pStyle w:val="ListParagraph"/>
        <w:numPr>
          <w:ilvl w:val="3"/>
          <w:numId w:val="2"/>
        </w:numPr>
        <w:spacing w:after="180" w:line="240" w:lineRule="auto"/>
        <w:ind w:left="1800"/>
        <w:rPr>
          <w:rFonts w:cs="Times New Roman"/>
        </w:rPr>
      </w:pPr>
      <w:r w:rsidRPr="00A5160C">
        <w:rPr>
          <w:rFonts w:cs="Times New Roman"/>
        </w:rPr>
        <w:t>A</w:t>
      </w:r>
      <w:r w:rsidR="00F65D17" w:rsidRPr="00A5160C">
        <w:rPr>
          <w:rFonts w:cs="Times New Roman"/>
        </w:rPr>
        <w:t xml:space="preserve">ll required attachments correspond to the attachments list in </w:t>
      </w:r>
      <w:r w:rsidR="00211060" w:rsidRPr="00A5160C">
        <w:rPr>
          <w:rFonts w:cs="Times New Roman"/>
        </w:rPr>
        <w:t>this Appendix</w:t>
      </w:r>
      <w:r w:rsidR="00075A01" w:rsidRPr="00A5160C">
        <w:rPr>
          <w:rFonts w:cs="Times New Roman"/>
        </w:rPr>
        <w:t>,</w:t>
      </w:r>
      <w:r w:rsidR="00211060" w:rsidRPr="00A5160C">
        <w:rPr>
          <w:rFonts w:cs="Times New Roman"/>
        </w:rPr>
        <w:t xml:space="preserve"> </w:t>
      </w:r>
      <w:r w:rsidR="00F65D17" w:rsidRPr="00A5160C">
        <w:rPr>
          <w:rFonts w:cs="Times New Roman"/>
        </w:rPr>
        <w:t xml:space="preserve">and the attachments contain accurate and complete information. </w:t>
      </w:r>
    </w:p>
    <w:p w14:paraId="5E50CA6E" w14:textId="1498BE5F" w:rsidR="00316FA3" w:rsidRPr="00A5160C" w:rsidRDefault="008C0E30" w:rsidP="008F1B54">
      <w:pPr>
        <w:pStyle w:val="ListParagraph"/>
        <w:numPr>
          <w:ilvl w:val="0"/>
          <w:numId w:val="2"/>
        </w:numPr>
        <w:spacing w:after="180" w:line="240" w:lineRule="auto"/>
        <w:rPr>
          <w:rFonts w:cs="Times New Roman"/>
        </w:rPr>
      </w:pPr>
      <w:r w:rsidRPr="00A5160C">
        <w:rPr>
          <w:rFonts w:cs="Times New Roman"/>
          <w:i/>
        </w:rPr>
        <w:t>Youth Action</w:t>
      </w:r>
      <w:r w:rsidR="00211060" w:rsidRPr="00A5160C">
        <w:rPr>
          <w:rFonts w:cs="Times New Roman"/>
          <w:i/>
        </w:rPr>
        <w:t xml:space="preserve"> </w:t>
      </w:r>
      <w:r w:rsidR="00CC431D" w:rsidRPr="00A5160C">
        <w:rPr>
          <w:rFonts w:cs="Times New Roman"/>
          <w:i/>
        </w:rPr>
        <w:t>Board Approval.</w:t>
      </w:r>
      <w:r w:rsidR="00C42280" w:rsidRPr="00A5160C">
        <w:rPr>
          <w:rFonts w:cs="Times New Roman"/>
          <w:i/>
        </w:rPr>
        <w:t xml:space="preserve"> </w:t>
      </w:r>
      <w:r w:rsidR="002A3EB2" w:rsidRPr="00A5160C">
        <w:rPr>
          <w:rFonts w:cs="Times New Roman"/>
        </w:rPr>
        <w:t xml:space="preserve">It is important to HUD that youth, including homeless and formerly homeless youth, are involved in every step of the implementation of </w:t>
      </w:r>
      <w:r w:rsidR="00211060" w:rsidRPr="00A5160C">
        <w:rPr>
          <w:rFonts w:cs="Times New Roman"/>
        </w:rPr>
        <w:t xml:space="preserve">the YHDP </w:t>
      </w:r>
      <w:r w:rsidR="002A3EB2" w:rsidRPr="00A5160C">
        <w:rPr>
          <w:rFonts w:cs="Times New Roman"/>
        </w:rPr>
        <w:t>at the local level</w:t>
      </w:r>
      <w:r w:rsidR="00211060" w:rsidRPr="00A5160C">
        <w:rPr>
          <w:rFonts w:cs="Times New Roman"/>
        </w:rPr>
        <w:t>,</w:t>
      </w:r>
      <w:r w:rsidR="002A3EB2" w:rsidRPr="00A5160C">
        <w:rPr>
          <w:rFonts w:cs="Times New Roman"/>
        </w:rPr>
        <w:t xml:space="preserve"> and it is for this reason that HUD is requiring </w:t>
      </w:r>
      <w:r w:rsidR="009E1B7C" w:rsidRPr="00A5160C">
        <w:rPr>
          <w:rFonts w:cs="Times New Roman"/>
        </w:rPr>
        <w:t>selected</w:t>
      </w:r>
      <w:r w:rsidR="002A3EB2" w:rsidRPr="00A5160C">
        <w:rPr>
          <w:rFonts w:cs="Times New Roman"/>
        </w:rPr>
        <w:t xml:space="preserve"> communities to have a </w:t>
      </w:r>
      <w:r w:rsidR="0095768C" w:rsidRPr="00A5160C">
        <w:rPr>
          <w:rFonts w:cs="Times New Roman"/>
        </w:rPr>
        <w:t>Y</w:t>
      </w:r>
      <w:r w:rsidRPr="00A5160C">
        <w:rPr>
          <w:rFonts w:cs="Times New Roman"/>
        </w:rPr>
        <w:t xml:space="preserve">outh </w:t>
      </w:r>
      <w:r w:rsidR="0095768C" w:rsidRPr="00A5160C">
        <w:rPr>
          <w:rFonts w:cs="Times New Roman"/>
        </w:rPr>
        <w:t>A</w:t>
      </w:r>
      <w:r w:rsidRPr="00A5160C">
        <w:rPr>
          <w:rFonts w:cs="Times New Roman"/>
        </w:rPr>
        <w:t>ction</w:t>
      </w:r>
      <w:r w:rsidR="00211060" w:rsidRPr="00A5160C">
        <w:rPr>
          <w:rFonts w:cs="Times New Roman"/>
        </w:rPr>
        <w:t xml:space="preserve"> </w:t>
      </w:r>
      <w:r w:rsidR="0095768C" w:rsidRPr="00A5160C">
        <w:rPr>
          <w:rFonts w:cs="Times New Roman"/>
        </w:rPr>
        <w:t>B</w:t>
      </w:r>
      <w:r w:rsidR="002A3EB2" w:rsidRPr="00A5160C">
        <w:rPr>
          <w:rFonts w:cs="Times New Roman"/>
        </w:rPr>
        <w:t xml:space="preserve">oard.  For purposes of the project applications, HUD </w:t>
      </w:r>
      <w:r w:rsidR="00A57B11" w:rsidRPr="00A5160C">
        <w:rPr>
          <w:rFonts w:cs="Times New Roman"/>
        </w:rPr>
        <w:t>requires</w:t>
      </w:r>
      <w:r w:rsidR="002A3EB2" w:rsidRPr="00A5160C">
        <w:rPr>
          <w:rFonts w:cs="Times New Roman"/>
        </w:rPr>
        <w:t xml:space="preserve"> that the </w:t>
      </w:r>
      <w:r w:rsidRPr="00A5160C">
        <w:rPr>
          <w:rFonts w:cs="Times New Roman"/>
        </w:rPr>
        <w:t>Youth Action</w:t>
      </w:r>
      <w:r w:rsidR="00211060" w:rsidRPr="00A5160C">
        <w:rPr>
          <w:rFonts w:cs="Times New Roman"/>
        </w:rPr>
        <w:t xml:space="preserve"> </w:t>
      </w:r>
      <w:r w:rsidR="002A3EB2" w:rsidRPr="00A5160C">
        <w:rPr>
          <w:rFonts w:cs="Times New Roman"/>
        </w:rPr>
        <w:t xml:space="preserve">Board have an opportunity to review all project applications thoroughly and that any input </w:t>
      </w:r>
      <w:r w:rsidR="256DCF3E" w:rsidRPr="77040FEB">
        <w:rPr>
          <w:rFonts w:cs="Times New Roman"/>
        </w:rPr>
        <w:t xml:space="preserve">the Board provides </w:t>
      </w:r>
      <w:r w:rsidR="002A3EB2" w:rsidRPr="00A5160C">
        <w:rPr>
          <w:rFonts w:cs="Times New Roman"/>
        </w:rPr>
        <w:t xml:space="preserve">will be implemented to the extent that it is feasible within statutory and regulatory guidelines. </w:t>
      </w:r>
      <w:r w:rsidR="00C42280" w:rsidRPr="77040FEB">
        <w:rPr>
          <w:rFonts w:cs="Times New Roman"/>
        </w:rPr>
        <w:t xml:space="preserve"> </w:t>
      </w:r>
      <w:r w:rsidR="004B42C1">
        <w:rPr>
          <w:rFonts w:cs="Times New Roman"/>
        </w:rPr>
        <w:t xml:space="preserve">Youth receiving services or assistance, either previously or currently, from one or more YHDP project applicants may participate in YHDP project selection.  </w:t>
      </w:r>
      <w:r w:rsidR="002A3EB2" w:rsidRPr="00A5160C">
        <w:rPr>
          <w:rFonts w:cs="Times New Roman"/>
        </w:rPr>
        <w:t xml:space="preserve">Additionally, HUD </w:t>
      </w:r>
      <w:r w:rsidR="00A57B11" w:rsidRPr="00A5160C">
        <w:rPr>
          <w:rFonts w:cs="Times New Roman"/>
        </w:rPr>
        <w:t xml:space="preserve">requires </w:t>
      </w:r>
      <w:r w:rsidR="002A3EB2" w:rsidRPr="00A5160C">
        <w:rPr>
          <w:rFonts w:cs="Times New Roman"/>
        </w:rPr>
        <w:t xml:space="preserve">that the </w:t>
      </w:r>
      <w:r w:rsidRPr="00A5160C">
        <w:rPr>
          <w:rFonts w:cs="Times New Roman"/>
        </w:rPr>
        <w:t>Youth Action</w:t>
      </w:r>
      <w:r w:rsidR="00DA4263" w:rsidRPr="00A5160C">
        <w:rPr>
          <w:rFonts w:cs="Times New Roman"/>
        </w:rPr>
        <w:t xml:space="preserve"> B</w:t>
      </w:r>
      <w:r w:rsidR="002A3EB2" w:rsidRPr="00A5160C">
        <w:rPr>
          <w:rFonts w:cs="Times New Roman"/>
        </w:rPr>
        <w:t xml:space="preserve">oard </w:t>
      </w:r>
      <w:r w:rsidR="009B291F" w:rsidRPr="00A5160C">
        <w:rPr>
          <w:rFonts w:cs="Times New Roman"/>
        </w:rPr>
        <w:t>submit a letter of support for</w:t>
      </w:r>
      <w:r w:rsidR="002A3EB2" w:rsidRPr="00A5160C">
        <w:rPr>
          <w:rFonts w:cs="Times New Roman"/>
        </w:rPr>
        <w:t xml:space="preserve"> all projects submitted to HUD for review and consideration.</w:t>
      </w:r>
    </w:p>
    <w:p w14:paraId="020DB374" w14:textId="3254E219" w:rsidR="0041738E" w:rsidRPr="00257B42" w:rsidRDefault="00CC431D" w:rsidP="008F1B54">
      <w:pPr>
        <w:pStyle w:val="ListParagraph"/>
        <w:numPr>
          <w:ilvl w:val="0"/>
          <w:numId w:val="2"/>
        </w:numPr>
        <w:spacing w:after="180" w:line="240" w:lineRule="auto"/>
        <w:rPr>
          <w:rFonts w:cs="Times New Roman"/>
        </w:rPr>
      </w:pPr>
      <w:r w:rsidRPr="00A5160C">
        <w:rPr>
          <w:rFonts w:cs="Times New Roman"/>
          <w:i/>
        </w:rPr>
        <w:t xml:space="preserve">Serving </w:t>
      </w:r>
      <w:r w:rsidR="002A0186" w:rsidRPr="00A5160C">
        <w:rPr>
          <w:rFonts w:cs="Times New Roman"/>
          <w:i/>
        </w:rPr>
        <w:t>Households</w:t>
      </w:r>
      <w:r w:rsidR="00FB0F68" w:rsidRPr="00A5160C">
        <w:rPr>
          <w:rFonts w:cs="Times New Roman"/>
          <w:i/>
        </w:rPr>
        <w:t xml:space="preserve"> </w:t>
      </w:r>
      <w:r w:rsidR="00D516F8" w:rsidRPr="00A5160C">
        <w:rPr>
          <w:rFonts w:cs="Times New Roman"/>
          <w:i/>
        </w:rPr>
        <w:t>Who Are</w:t>
      </w:r>
      <w:r w:rsidRPr="00A5160C">
        <w:rPr>
          <w:rFonts w:cs="Times New Roman"/>
          <w:i/>
        </w:rPr>
        <w:t xml:space="preserve"> Homeless</w:t>
      </w:r>
      <w:r w:rsidR="00D516F8" w:rsidRPr="00A5160C">
        <w:rPr>
          <w:rFonts w:cs="Times New Roman"/>
          <w:i/>
        </w:rPr>
        <w:t xml:space="preserve"> Under </w:t>
      </w:r>
      <w:r w:rsidR="004415AE" w:rsidRPr="00A5160C">
        <w:rPr>
          <w:rFonts w:cs="Times New Roman"/>
          <w:i/>
        </w:rPr>
        <w:t>Other Federal Laws</w:t>
      </w:r>
      <w:r w:rsidRPr="00A5160C">
        <w:rPr>
          <w:rFonts w:cs="Times New Roman"/>
          <w:i/>
        </w:rPr>
        <w:t>.</w:t>
      </w:r>
      <w:r w:rsidR="00A16C6D" w:rsidRPr="00A5160C">
        <w:rPr>
          <w:rFonts w:cs="Times New Roman"/>
          <w:i/>
        </w:rPr>
        <w:t xml:space="preserve"> </w:t>
      </w:r>
      <w:r w:rsidR="009E39CF" w:rsidRPr="77040FEB">
        <w:rPr>
          <w:rFonts w:cs="Times New Roman"/>
        </w:rPr>
        <w:t>Project Applicants</w:t>
      </w:r>
      <w:r w:rsidR="00C42280" w:rsidRPr="00A5160C">
        <w:rPr>
          <w:rFonts w:cs="Times New Roman"/>
          <w:i/>
        </w:rPr>
        <w:t xml:space="preserve"> </w:t>
      </w:r>
      <w:r w:rsidR="00A16C6D" w:rsidRPr="00A5160C">
        <w:rPr>
          <w:rFonts w:cs="Times New Roman"/>
        </w:rPr>
        <w:t>may request</w:t>
      </w:r>
      <w:r w:rsidR="002821D5" w:rsidRPr="00A5160C">
        <w:rPr>
          <w:rFonts w:cs="Times New Roman"/>
        </w:rPr>
        <w:t xml:space="preserve"> </w:t>
      </w:r>
      <w:r w:rsidR="00A16C6D" w:rsidRPr="00A5160C">
        <w:rPr>
          <w:rFonts w:cs="Times New Roman"/>
        </w:rPr>
        <w:t xml:space="preserve">that up to 10 percent of the funding awarded </w:t>
      </w:r>
      <w:r w:rsidR="00075A01" w:rsidRPr="00A5160C">
        <w:rPr>
          <w:rFonts w:cs="Times New Roman"/>
        </w:rPr>
        <w:t xml:space="preserve">to </w:t>
      </w:r>
      <w:r w:rsidR="00EF1F23" w:rsidRPr="00A5160C">
        <w:rPr>
          <w:rFonts w:cs="Times New Roman"/>
        </w:rPr>
        <w:t xml:space="preserve">their </w:t>
      </w:r>
      <w:r w:rsidR="00075A01" w:rsidRPr="00A5160C">
        <w:rPr>
          <w:rFonts w:cs="Times New Roman"/>
        </w:rPr>
        <w:t xml:space="preserve">selected community </w:t>
      </w:r>
      <w:r w:rsidR="00DC5B7C" w:rsidRPr="00A5160C">
        <w:rPr>
          <w:rFonts w:cs="Times New Roman"/>
        </w:rPr>
        <w:t>under this demo</w:t>
      </w:r>
      <w:r w:rsidR="00075A01" w:rsidRPr="00A5160C">
        <w:rPr>
          <w:rFonts w:cs="Times New Roman"/>
        </w:rPr>
        <w:t>nstration</w:t>
      </w:r>
      <w:r w:rsidR="00A16C6D" w:rsidRPr="00A5160C">
        <w:rPr>
          <w:rFonts w:cs="Times New Roman"/>
        </w:rPr>
        <w:t xml:space="preserve"> be approved to serve youth </w:t>
      </w:r>
      <w:r w:rsidR="002939FC" w:rsidRPr="00A5160C">
        <w:rPr>
          <w:rFonts w:cs="Times New Roman"/>
        </w:rPr>
        <w:t>who do not meet paragraph 1</w:t>
      </w:r>
      <w:r w:rsidR="00D33639">
        <w:rPr>
          <w:rFonts w:cs="Times New Roman"/>
        </w:rPr>
        <w:t xml:space="preserve"> or</w:t>
      </w:r>
      <w:r w:rsidR="002939FC" w:rsidRPr="00A5160C">
        <w:rPr>
          <w:rFonts w:cs="Times New Roman"/>
        </w:rPr>
        <w:t xml:space="preserve"> 2 of the homeless definition at 24 CFR 57</w:t>
      </w:r>
      <w:r w:rsidR="0068373A">
        <w:rPr>
          <w:rFonts w:cs="Times New Roman"/>
        </w:rPr>
        <w:t>8</w:t>
      </w:r>
      <w:r w:rsidR="002939FC" w:rsidRPr="00A5160C">
        <w:rPr>
          <w:rFonts w:cs="Times New Roman"/>
        </w:rPr>
        <w:t>.</w:t>
      </w:r>
      <w:r w:rsidR="007A3B53">
        <w:rPr>
          <w:rFonts w:cs="Times New Roman"/>
        </w:rPr>
        <w:t>3</w:t>
      </w:r>
      <w:r w:rsidR="00E85961">
        <w:rPr>
          <w:rFonts w:cs="Times New Roman"/>
        </w:rPr>
        <w:t xml:space="preserve">, </w:t>
      </w:r>
      <w:r w:rsidR="005D377E">
        <w:rPr>
          <w:rFonts w:cs="Times New Roman"/>
        </w:rPr>
        <w:t xml:space="preserve">do not qualify as homeless under </w:t>
      </w:r>
      <w:r w:rsidR="001D4A0F">
        <w:rPr>
          <w:rFonts w:cs="Times New Roman"/>
        </w:rPr>
        <w:t>s</w:t>
      </w:r>
      <w:r w:rsidR="00E85961">
        <w:rPr>
          <w:rFonts w:cs="Times New Roman"/>
        </w:rPr>
        <w:t>ection 103(b)</w:t>
      </w:r>
      <w:r w:rsidR="002939FC" w:rsidRPr="00A5160C">
        <w:rPr>
          <w:rFonts w:cs="Times New Roman"/>
        </w:rPr>
        <w:t xml:space="preserve"> </w:t>
      </w:r>
      <w:r w:rsidR="005D377E">
        <w:rPr>
          <w:rFonts w:cs="Times New Roman"/>
        </w:rPr>
        <w:t xml:space="preserve">of the McKinney-Vento </w:t>
      </w:r>
      <w:r w:rsidR="003C082A">
        <w:rPr>
          <w:rFonts w:cs="Times New Roman"/>
        </w:rPr>
        <w:t xml:space="preserve">Homeless Assistance Act, </w:t>
      </w:r>
      <w:r w:rsidR="00015552">
        <w:rPr>
          <w:rFonts w:cs="Times New Roman"/>
        </w:rPr>
        <w:t>and</w:t>
      </w:r>
      <w:r w:rsidR="003C082A">
        <w:rPr>
          <w:rFonts w:cs="Times New Roman"/>
        </w:rPr>
        <w:t xml:space="preserve"> </w:t>
      </w:r>
      <w:r w:rsidR="0086405F">
        <w:rPr>
          <w:rFonts w:cs="Times New Roman"/>
        </w:rPr>
        <w:t xml:space="preserve">are not living in unsafe situations, </w:t>
      </w:r>
      <w:r w:rsidR="00C5187B" w:rsidRPr="00A5160C">
        <w:rPr>
          <w:rFonts w:cs="Times New Roman"/>
        </w:rPr>
        <w:t>but are</w:t>
      </w:r>
      <w:r w:rsidR="00A16C6D" w:rsidRPr="00A5160C">
        <w:rPr>
          <w:rFonts w:cs="Times New Roman"/>
        </w:rPr>
        <w:t xml:space="preserve"> homeless under </w:t>
      </w:r>
      <w:r w:rsidR="00F50C4D" w:rsidRPr="00A5160C">
        <w:rPr>
          <w:rFonts w:cs="Times New Roman"/>
        </w:rPr>
        <w:t>an</w:t>
      </w:r>
      <w:r w:rsidR="00A16C6D" w:rsidRPr="00A5160C">
        <w:rPr>
          <w:rFonts w:cs="Times New Roman"/>
        </w:rPr>
        <w:t xml:space="preserve">other Federal statute </w:t>
      </w:r>
      <w:r w:rsidR="00A47F20" w:rsidRPr="00A5160C">
        <w:rPr>
          <w:rFonts w:cs="Times New Roman"/>
        </w:rPr>
        <w:t xml:space="preserve">in </w:t>
      </w:r>
      <w:r w:rsidR="00A16C6D" w:rsidRPr="00A5160C">
        <w:rPr>
          <w:rFonts w:cs="Times New Roman"/>
        </w:rPr>
        <w:t xml:space="preserve">paragraph 3 of the definition of homeless at 24 CFR </w:t>
      </w:r>
      <w:r w:rsidR="001812CB">
        <w:rPr>
          <w:rFonts w:cs="Times New Roman"/>
        </w:rPr>
        <w:t>578.3</w:t>
      </w:r>
      <w:r w:rsidR="00A16C6D" w:rsidRPr="00A5160C">
        <w:rPr>
          <w:rFonts w:cs="Times New Roman"/>
        </w:rPr>
        <w:t xml:space="preserve">. </w:t>
      </w:r>
      <w:r w:rsidR="00AD5008" w:rsidRPr="77040FEB">
        <w:rPr>
          <w:rFonts w:cs="Times New Roman"/>
        </w:rPr>
        <w:t xml:space="preserve"> </w:t>
      </w:r>
      <w:r w:rsidR="00FB0F68" w:rsidRPr="00A5160C">
        <w:rPr>
          <w:rFonts w:cs="Times New Roman"/>
        </w:rPr>
        <w:t xml:space="preserve">The decision to request to serve this population must be reflected </w:t>
      </w:r>
      <w:r w:rsidR="00EC1BCC" w:rsidRPr="00A5160C">
        <w:rPr>
          <w:rFonts w:cs="Times New Roman"/>
        </w:rPr>
        <w:t xml:space="preserve">and </w:t>
      </w:r>
      <w:r w:rsidR="006A1B6B" w:rsidRPr="00A5160C">
        <w:rPr>
          <w:rFonts w:cs="Times New Roman"/>
        </w:rPr>
        <w:t xml:space="preserve">supported </w:t>
      </w:r>
      <w:r w:rsidR="00FB0F68" w:rsidRPr="00A5160C">
        <w:rPr>
          <w:rFonts w:cs="Times New Roman"/>
        </w:rPr>
        <w:t>in the</w:t>
      </w:r>
      <w:r w:rsidR="00404807" w:rsidRPr="00A5160C">
        <w:rPr>
          <w:rFonts w:cs="Times New Roman"/>
        </w:rPr>
        <w:t xml:space="preserve"> </w:t>
      </w:r>
      <w:r w:rsidR="00E13189" w:rsidRPr="00A5160C">
        <w:rPr>
          <w:rFonts w:cs="Times New Roman"/>
        </w:rPr>
        <w:t>CCP</w:t>
      </w:r>
      <w:r w:rsidR="00DF671C">
        <w:rPr>
          <w:rFonts w:cs="Times New Roman"/>
        </w:rPr>
        <w:t xml:space="preserve"> and must show that the grant funds to serve such persons is an equal or greater priority than serving persons defined as homeless under paragraphs 1</w:t>
      </w:r>
      <w:r w:rsidR="000E0593">
        <w:rPr>
          <w:rFonts w:cs="Times New Roman"/>
        </w:rPr>
        <w:t xml:space="preserve"> or</w:t>
      </w:r>
      <w:r w:rsidR="00DF671C">
        <w:rPr>
          <w:rFonts w:cs="Times New Roman"/>
        </w:rPr>
        <w:t xml:space="preserve"> 2 of the homeless definition</w:t>
      </w:r>
      <w:r w:rsidR="000E0593">
        <w:rPr>
          <w:rFonts w:cs="Times New Roman"/>
        </w:rPr>
        <w:t xml:space="preserve"> at 24 CFR 578.3, section 103(b) of the McKinney-Vento Act</w:t>
      </w:r>
      <w:r w:rsidR="00197D12" w:rsidRPr="00197D12">
        <w:rPr>
          <w:rFonts w:cs="Times New Roman"/>
        </w:rPr>
        <w:t xml:space="preserve"> </w:t>
      </w:r>
      <w:r w:rsidR="00B329AE">
        <w:rPr>
          <w:rFonts w:cs="Times New Roman"/>
        </w:rPr>
        <w:t>or</w:t>
      </w:r>
      <w:r w:rsidR="00197D12">
        <w:rPr>
          <w:rFonts w:cs="Times New Roman"/>
        </w:rPr>
        <w:t xml:space="preserve"> are living in unsafe situations</w:t>
      </w:r>
      <w:r w:rsidR="00BE27A2">
        <w:rPr>
          <w:rFonts w:cs="Times New Roman"/>
        </w:rPr>
        <w:t>.</w:t>
      </w:r>
      <w:r w:rsidR="00DF671C">
        <w:rPr>
          <w:rFonts w:cs="Times New Roman"/>
        </w:rPr>
        <w:t xml:space="preserve">  </w:t>
      </w:r>
    </w:p>
    <w:p w14:paraId="7817F842" w14:textId="4A53EEDF" w:rsidR="008B614F" w:rsidRPr="00257B42" w:rsidRDefault="003D79CD" w:rsidP="008F1B54">
      <w:pPr>
        <w:pStyle w:val="ListParagraph"/>
        <w:numPr>
          <w:ilvl w:val="0"/>
          <w:numId w:val="2"/>
        </w:numPr>
        <w:spacing w:after="180" w:line="240" w:lineRule="auto"/>
        <w:rPr>
          <w:rFonts w:cs="Times New Roman"/>
        </w:rPr>
      </w:pPr>
      <w:r w:rsidRPr="00A5160C">
        <w:rPr>
          <w:rFonts w:cs="Times New Roman"/>
          <w:i/>
          <w:iCs/>
        </w:rPr>
        <w:t xml:space="preserve">Serving </w:t>
      </w:r>
      <w:r w:rsidR="002A0186" w:rsidRPr="00A5160C">
        <w:rPr>
          <w:rFonts w:cs="Times New Roman"/>
          <w:i/>
          <w:iCs/>
        </w:rPr>
        <w:t xml:space="preserve">Households </w:t>
      </w:r>
      <w:r w:rsidR="00B05F12" w:rsidRPr="00A5160C">
        <w:rPr>
          <w:rFonts w:cs="Times New Roman"/>
          <w:i/>
          <w:iCs/>
        </w:rPr>
        <w:t>W</w:t>
      </w:r>
      <w:r w:rsidR="003458B7" w:rsidRPr="00A5160C">
        <w:rPr>
          <w:rFonts w:cs="Times New Roman"/>
          <w:i/>
          <w:iCs/>
        </w:rPr>
        <w:t>ho Lack</w:t>
      </w:r>
      <w:r w:rsidR="002A0186" w:rsidRPr="00A5160C">
        <w:rPr>
          <w:rFonts w:cs="Times New Roman"/>
          <w:i/>
          <w:iCs/>
        </w:rPr>
        <w:t xml:space="preserve"> 3</w:t>
      </w:r>
      <w:r w:rsidR="002A0186" w:rsidRPr="00A5160C">
        <w:rPr>
          <w:rFonts w:cs="Times New Roman"/>
          <w:i/>
          <w:iCs/>
          <w:vertAlign w:val="superscript"/>
        </w:rPr>
        <w:t>rd</w:t>
      </w:r>
      <w:r w:rsidR="002A0186" w:rsidRPr="00A5160C">
        <w:rPr>
          <w:rFonts w:cs="Times New Roman"/>
          <w:i/>
          <w:iCs/>
        </w:rPr>
        <w:t xml:space="preserve"> </w:t>
      </w:r>
      <w:r w:rsidR="00C46E95" w:rsidRPr="00A5160C">
        <w:rPr>
          <w:rFonts w:cs="Times New Roman"/>
          <w:i/>
          <w:iCs/>
        </w:rPr>
        <w:t xml:space="preserve">Party Documentation or </w:t>
      </w:r>
      <w:r w:rsidR="008B614F" w:rsidRPr="00A5160C">
        <w:rPr>
          <w:rFonts w:cs="Times New Roman"/>
          <w:i/>
          <w:iCs/>
        </w:rPr>
        <w:t>Live in Unsafe Situations</w:t>
      </w:r>
      <w:r w:rsidR="008B614F" w:rsidRPr="00A5160C">
        <w:rPr>
          <w:rFonts w:cs="Times New Roman"/>
        </w:rPr>
        <w:t xml:space="preserve">. </w:t>
      </w:r>
      <w:r w:rsidR="00BA2625" w:rsidRPr="00A5160C">
        <w:rPr>
          <w:rFonts w:cs="Times New Roman"/>
        </w:rPr>
        <w:t>Youth</w:t>
      </w:r>
      <w:r w:rsidR="00261412" w:rsidRPr="00A5160C">
        <w:rPr>
          <w:rFonts w:cs="Times New Roman"/>
        </w:rPr>
        <w:t xml:space="preserve"> aged 24 and under must not be required to provide third-party documentation that they meet the homeless definition in 24 CFR 578.3</w:t>
      </w:r>
      <w:r w:rsidR="001D4A0F">
        <w:rPr>
          <w:rFonts w:cs="Times New Roman"/>
        </w:rPr>
        <w:t xml:space="preserve"> or section 103(b) of the McKinney-Vento Homeless Assistance Act</w:t>
      </w:r>
      <w:r w:rsidR="00261412" w:rsidRPr="00A5160C">
        <w:rPr>
          <w:rFonts w:cs="Times New Roman"/>
        </w:rPr>
        <w:t xml:space="preserve"> as a condition for receiving services funded under th</w:t>
      </w:r>
      <w:r w:rsidR="00612C85" w:rsidRPr="00A5160C">
        <w:rPr>
          <w:rFonts w:cs="Times New Roman"/>
        </w:rPr>
        <w:t>e YHDP</w:t>
      </w:r>
      <w:r w:rsidR="00261412" w:rsidRPr="00A5160C">
        <w:rPr>
          <w:rFonts w:cs="Times New Roman"/>
        </w:rPr>
        <w:t xml:space="preserve"> </w:t>
      </w:r>
      <w:r w:rsidR="00446525" w:rsidRPr="00A5160C">
        <w:rPr>
          <w:rFonts w:cs="Times New Roman"/>
        </w:rPr>
        <w:t>NOFO</w:t>
      </w:r>
      <w:r w:rsidR="00261412" w:rsidRPr="00A5160C">
        <w:rPr>
          <w:rFonts w:cs="Times New Roman"/>
        </w:rPr>
        <w:t>. Additionally, any youth-serving provider funded under th</w:t>
      </w:r>
      <w:r w:rsidR="00612C85" w:rsidRPr="00A5160C">
        <w:rPr>
          <w:rFonts w:cs="Times New Roman"/>
        </w:rPr>
        <w:t>e YHDP</w:t>
      </w:r>
      <w:r w:rsidR="00261412" w:rsidRPr="00A5160C">
        <w:rPr>
          <w:rFonts w:cs="Times New Roman"/>
        </w:rPr>
        <w:t xml:space="preserve"> </w:t>
      </w:r>
      <w:r w:rsidR="00446525" w:rsidRPr="00A5160C">
        <w:rPr>
          <w:rFonts w:cs="Times New Roman"/>
        </w:rPr>
        <w:t>NOFO</w:t>
      </w:r>
      <w:r w:rsidR="00261412" w:rsidRPr="00A5160C">
        <w:rPr>
          <w:rFonts w:cs="Times New Roman"/>
        </w:rPr>
        <w:t xml:space="preserve"> may serve unaccompanied youth aged 24 and under </w:t>
      </w:r>
      <w:r w:rsidR="005B2D72">
        <w:rPr>
          <w:rFonts w:cs="Times New Roman"/>
        </w:rPr>
        <w:t>and</w:t>
      </w:r>
      <w:r w:rsidR="00261412" w:rsidRPr="00A5160C">
        <w:rPr>
          <w:rFonts w:cs="Times New Roman"/>
        </w:rPr>
        <w:t xml:space="preserve"> families headed by youth aged </w:t>
      </w:r>
      <w:r w:rsidR="00261412" w:rsidRPr="00A5160C">
        <w:rPr>
          <w:rFonts w:cs="Times New Roman"/>
        </w:rPr>
        <w:lastRenderedPageBreak/>
        <w:t xml:space="preserve">24 and under who </w:t>
      </w:r>
      <w:r w:rsidR="00332615" w:rsidRPr="00A5160C">
        <w:rPr>
          <w:rFonts w:cs="Times New Roman"/>
        </w:rPr>
        <w:t xml:space="preserve">are living in unsafe situations. </w:t>
      </w:r>
      <w:r w:rsidR="00261412" w:rsidRPr="00A5160C">
        <w:rPr>
          <w:rFonts w:cs="Times New Roman"/>
        </w:rPr>
        <w:t>HUD interprets “youth-serving provider” as a private nonprofit organization whose primary mission is to provide services to youth aged 24 and under and families headed by youth aged 24 and under. HUD interprets “living in unsafe situations” as having an unsafe primary nighttime residence and no safe alternative to that residence. These requirements supersede any conflicting requirements under th</w:t>
      </w:r>
      <w:r w:rsidR="00301F34" w:rsidRPr="00A5160C">
        <w:rPr>
          <w:rFonts w:cs="Times New Roman"/>
        </w:rPr>
        <w:t>e</w:t>
      </w:r>
      <w:r w:rsidR="00261412" w:rsidRPr="00A5160C">
        <w:rPr>
          <w:rFonts w:cs="Times New Roman"/>
        </w:rPr>
        <w:t xml:space="preserve"> </w:t>
      </w:r>
      <w:r w:rsidR="00301F34" w:rsidRPr="00A5160C">
        <w:rPr>
          <w:rFonts w:cs="Times New Roman"/>
        </w:rPr>
        <w:t xml:space="preserve">YHDP </w:t>
      </w:r>
      <w:r w:rsidR="00446525" w:rsidRPr="00A5160C">
        <w:rPr>
          <w:rFonts w:cs="Times New Roman"/>
        </w:rPr>
        <w:t>NOFO</w:t>
      </w:r>
      <w:r w:rsidR="00301F34" w:rsidRPr="00A5160C">
        <w:rPr>
          <w:rFonts w:cs="Times New Roman"/>
        </w:rPr>
        <w:t>, this appendix</w:t>
      </w:r>
      <w:r w:rsidR="00753612" w:rsidRPr="00A5160C">
        <w:rPr>
          <w:rFonts w:cs="Times New Roman"/>
        </w:rPr>
        <w:t>,</w:t>
      </w:r>
      <w:r w:rsidR="00261412" w:rsidRPr="00A5160C">
        <w:rPr>
          <w:rFonts w:cs="Times New Roman"/>
        </w:rPr>
        <w:t xml:space="preserve"> </w:t>
      </w:r>
      <w:r w:rsidR="00753612" w:rsidRPr="00A5160C">
        <w:rPr>
          <w:rFonts w:cs="Times New Roman"/>
        </w:rPr>
        <w:t xml:space="preserve">the Act, </w:t>
      </w:r>
      <w:r w:rsidR="00261412" w:rsidRPr="00A5160C">
        <w:rPr>
          <w:rFonts w:cs="Times New Roman"/>
        </w:rPr>
        <w:t>or the CoC Program rule.</w:t>
      </w:r>
    </w:p>
    <w:p w14:paraId="41F93EB1" w14:textId="578FF9D8" w:rsidR="00D33C06" w:rsidRPr="00A5160C" w:rsidRDefault="00CC431D" w:rsidP="00D003EF">
      <w:pPr>
        <w:pStyle w:val="ListParagraph"/>
        <w:numPr>
          <w:ilvl w:val="0"/>
          <w:numId w:val="2"/>
        </w:numPr>
        <w:tabs>
          <w:tab w:val="left" w:pos="1080"/>
        </w:tabs>
        <w:autoSpaceDE w:val="0"/>
        <w:autoSpaceDN w:val="0"/>
        <w:adjustRightInd w:val="0"/>
        <w:spacing w:after="0" w:line="240" w:lineRule="auto"/>
        <w:rPr>
          <w:rFonts w:cs="Times New Roman"/>
        </w:rPr>
      </w:pPr>
      <w:r w:rsidRPr="00A5160C">
        <w:rPr>
          <w:rFonts w:cs="Times New Roman"/>
          <w:i/>
        </w:rPr>
        <w:t>Project Types</w:t>
      </w:r>
      <w:r w:rsidR="00036824" w:rsidRPr="00A5160C">
        <w:rPr>
          <w:rFonts w:cs="Times New Roman"/>
          <w:i/>
        </w:rPr>
        <w:t>.</w:t>
      </w:r>
      <w:r w:rsidR="00036824" w:rsidRPr="00A5160C">
        <w:rPr>
          <w:rFonts w:cs="Times New Roman"/>
        </w:rPr>
        <w:t xml:space="preserve"> </w:t>
      </w:r>
      <w:r w:rsidR="009E39CF" w:rsidRPr="11AE74AB">
        <w:rPr>
          <w:rFonts w:cs="Times New Roman"/>
        </w:rPr>
        <w:t xml:space="preserve">Project Applicants </w:t>
      </w:r>
      <w:r w:rsidR="004525CE" w:rsidRPr="00A5160C">
        <w:rPr>
          <w:rFonts w:cs="Times New Roman"/>
        </w:rPr>
        <w:t>can</w:t>
      </w:r>
      <w:r w:rsidR="00D33C06" w:rsidRPr="00A5160C">
        <w:rPr>
          <w:rFonts w:cs="Times New Roman"/>
        </w:rPr>
        <w:t xml:space="preserve"> apply for all projects permitted under the CoC Program so long as the projects </w:t>
      </w:r>
      <w:r w:rsidR="004E0D2F" w:rsidRPr="00A5160C">
        <w:rPr>
          <w:rFonts w:cs="Times New Roman"/>
        </w:rPr>
        <w:t xml:space="preserve">meet the threshold criteria in </w:t>
      </w:r>
      <w:r w:rsidR="0019410F" w:rsidRPr="00A5160C">
        <w:rPr>
          <w:rFonts w:cs="Times New Roman"/>
        </w:rPr>
        <w:t>III of this Appendix</w:t>
      </w:r>
      <w:r w:rsidR="00DC5B7C" w:rsidRPr="00A5160C">
        <w:rPr>
          <w:rFonts w:cs="Times New Roman"/>
        </w:rPr>
        <w:t>.</w:t>
      </w:r>
      <w:r w:rsidR="00C42280" w:rsidRPr="00A5160C">
        <w:rPr>
          <w:rFonts w:cs="Times New Roman"/>
        </w:rPr>
        <w:t xml:space="preserve"> </w:t>
      </w:r>
      <w:r w:rsidR="00743B45" w:rsidRPr="00A5160C">
        <w:rPr>
          <w:rFonts w:cs="Times New Roman"/>
        </w:rPr>
        <w:t xml:space="preserve"> </w:t>
      </w:r>
      <w:r w:rsidR="00B56AB7">
        <w:br/>
      </w:r>
    </w:p>
    <w:p w14:paraId="50B65A01" w14:textId="6593ED9A" w:rsidR="00176DDC" w:rsidRDefault="005C44B1" w:rsidP="008F1B54">
      <w:pPr>
        <w:pStyle w:val="ListParagraph"/>
        <w:numPr>
          <w:ilvl w:val="0"/>
          <w:numId w:val="2"/>
        </w:numPr>
        <w:spacing w:after="180" w:line="240" w:lineRule="auto"/>
        <w:rPr>
          <w:rFonts w:cs="Times New Roman"/>
        </w:rPr>
      </w:pPr>
      <w:r w:rsidRPr="00A5160C">
        <w:rPr>
          <w:rFonts w:cs="Times New Roman"/>
          <w:i/>
        </w:rPr>
        <w:t xml:space="preserve">Project </w:t>
      </w:r>
      <w:r w:rsidR="00BB7EA2" w:rsidRPr="00A5160C">
        <w:rPr>
          <w:rFonts w:cs="Times New Roman"/>
          <w:i/>
        </w:rPr>
        <w:t xml:space="preserve">geography: </w:t>
      </w:r>
      <w:r w:rsidR="00290FF7" w:rsidRPr="00A5160C">
        <w:rPr>
          <w:rFonts w:cs="Times New Roman"/>
          <w:iCs/>
        </w:rPr>
        <w:t xml:space="preserve">Planning grants may be used </w:t>
      </w:r>
      <w:r w:rsidR="00170347" w:rsidRPr="00A5160C">
        <w:rPr>
          <w:rFonts w:cs="Times New Roman"/>
          <w:iCs/>
        </w:rPr>
        <w:t>for</w:t>
      </w:r>
      <w:r w:rsidR="00290FF7" w:rsidRPr="00A5160C">
        <w:rPr>
          <w:rFonts w:cs="Times New Roman"/>
          <w:iCs/>
        </w:rPr>
        <w:t xml:space="preserve"> planning activities, including developing the </w:t>
      </w:r>
      <w:r w:rsidR="00E13189" w:rsidRPr="00A5160C">
        <w:rPr>
          <w:rFonts w:cs="Times New Roman"/>
          <w:iCs/>
        </w:rPr>
        <w:t>CCP</w:t>
      </w:r>
      <w:r w:rsidR="00290FF7" w:rsidRPr="00A5160C">
        <w:rPr>
          <w:rFonts w:cs="Times New Roman"/>
          <w:iCs/>
        </w:rPr>
        <w:t xml:space="preserve">, </w:t>
      </w:r>
      <w:r w:rsidR="00FB0D0B" w:rsidRPr="00A5160C">
        <w:rPr>
          <w:rFonts w:cs="Times New Roman"/>
          <w:iCs/>
        </w:rPr>
        <w:t>that extend to</w:t>
      </w:r>
      <w:r w:rsidR="00290FF7" w:rsidRPr="00A5160C">
        <w:rPr>
          <w:rFonts w:cs="Times New Roman"/>
          <w:iCs/>
        </w:rPr>
        <w:t xml:space="preserve"> the entire </w:t>
      </w:r>
      <w:r w:rsidR="003819EA" w:rsidRPr="00A5160C">
        <w:rPr>
          <w:rFonts w:cs="Times New Roman"/>
          <w:iCs/>
        </w:rPr>
        <w:t xml:space="preserve">geographic </w:t>
      </w:r>
      <w:r w:rsidR="00290FF7" w:rsidRPr="00A5160C">
        <w:rPr>
          <w:rFonts w:cs="Times New Roman"/>
          <w:iCs/>
        </w:rPr>
        <w:t xml:space="preserve">area of the CoC, even if the selected YHDP community does not cover the entire geographic area of the CoC.  For all other </w:t>
      </w:r>
      <w:r w:rsidR="00290FF7" w:rsidRPr="00A5160C">
        <w:rPr>
          <w:rFonts w:cs="Times New Roman"/>
        </w:rPr>
        <w:t>p</w:t>
      </w:r>
      <w:r w:rsidR="00635AA8" w:rsidRPr="00A5160C">
        <w:rPr>
          <w:rFonts w:cs="Times New Roman"/>
        </w:rPr>
        <w:t>roject</w:t>
      </w:r>
      <w:r w:rsidR="00290FF7" w:rsidRPr="00A5160C">
        <w:rPr>
          <w:rFonts w:cs="Times New Roman"/>
        </w:rPr>
        <w:t xml:space="preserve">s funded by YHDP, </w:t>
      </w:r>
      <w:r w:rsidR="00635AA8" w:rsidRPr="00A5160C">
        <w:rPr>
          <w:rFonts w:cs="Times New Roman"/>
        </w:rPr>
        <w:t>fund</w:t>
      </w:r>
      <w:r w:rsidR="00743ECC" w:rsidRPr="00A5160C">
        <w:rPr>
          <w:rFonts w:cs="Times New Roman"/>
        </w:rPr>
        <w:t>ing</w:t>
      </w:r>
      <w:r w:rsidR="00635AA8" w:rsidRPr="00A5160C">
        <w:rPr>
          <w:rFonts w:cs="Times New Roman"/>
        </w:rPr>
        <w:t xml:space="preserve"> must only be used </w:t>
      </w:r>
      <w:r w:rsidR="0077190F" w:rsidRPr="00A5160C">
        <w:rPr>
          <w:rFonts w:cs="Times New Roman"/>
        </w:rPr>
        <w:t xml:space="preserve">to serve youth and young adults experiencing homelessness in the geographic area </w:t>
      </w:r>
      <w:r w:rsidR="00635AA8" w:rsidRPr="00A5160C">
        <w:rPr>
          <w:rFonts w:cs="Times New Roman"/>
        </w:rPr>
        <w:t>identified in the YHDP application</w:t>
      </w:r>
      <w:r w:rsidR="00290FF7" w:rsidRPr="00A5160C">
        <w:rPr>
          <w:rFonts w:cs="Times New Roman"/>
        </w:rPr>
        <w:t>.</w:t>
      </w:r>
    </w:p>
    <w:p w14:paraId="770F268D" w14:textId="7B144236" w:rsidR="009D4C50" w:rsidRPr="00A5160C" w:rsidRDefault="009D4C50" w:rsidP="008F1B54">
      <w:pPr>
        <w:pStyle w:val="ListParagraph"/>
        <w:numPr>
          <w:ilvl w:val="0"/>
          <w:numId w:val="2"/>
        </w:numPr>
        <w:spacing w:after="180" w:line="240" w:lineRule="auto"/>
        <w:rPr>
          <w:rFonts w:cs="Times New Roman"/>
        </w:rPr>
      </w:pPr>
      <w:r>
        <w:rPr>
          <w:rFonts w:cs="Times New Roman"/>
          <w:i/>
        </w:rPr>
        <w:t>Grant terms.</w:t>
      </w:r>
      <w:r>
        <w:rPr>
          <w:rFonts w:cs="Times New Roman"/>
        </w:rPr>
        <w:t xml:space="preserve"> Projects awarded under YHDP will have an initial term of 24-30 months unless extended.  All grants besides planning may be renewed for a 1-year grant term under the CoC program as outlined in section I.C. of this Appendix. </w:t>
      </w:r>
    </w:p>
    <w:p w14:paraId="6311D97F" w14:textId="5FA83B21" w:rsidR="00CC431D" w:rsidRPr="00A5160C" w:rsidRDefault="00CC431D" w:rsidP="008F1B54">
      <w:pPr>
        <w:pStyle w:val="ListParagraph"/>
        <w:numPr>
          <w:ilvl w:val="0"/>
          <w:numId w:val="2"/>
        </w:numPr>
        <w:spacing w:after="180" w:line="240" w:lineRule="auto"/>
        <w:rPr>
          <w:rFonts w:cs="Times New Roman"/>
        </w:rPr>
      </w:pPr>
      <w:r w:rsidRPr="00A5160C">
        <w:rPr>
          <w:rFonts w:cs="Times New Roman"/>
          <w:i/>
        </w:rPr>
        <w:t>Fair Market Rent (FMR).</w:t>
      </w:r>
      <w:r w:rsidR="00373037" w:rsidRPr="00A5160C">
        <w:rPr>
          <w:rFonts w:cs="Times New Roman"/>
          <w:i/>
        </w:rPr>
        <w:t xml:space="preserve"> </w:t>
      </w:r>
      <w:r w:rsidR="00AD5008" w:rsidRPr="77040FEB">
        <w:rPr>
          <w:rFonts w:cs="Times New Roman"/>
          <w:i/>
        </w:rPr>
        <w:t xml:space="preserve"> </w:t>
      </w:r>
      <w:r w:rsidR="00D73FE2" w:rsidRPr="00A5160C">
        <w:rPr>
          <w:rFonts w:cs="Times New Roman"/>
        </w:rPr>
        <w:t>Funds awarded for rental assis</w:t>
      </w:r>
      <w:r w:rsidR="00AD364B" w:rsidRPr="00A5160C">
        <w:rPr>
          <w:rFonts w:cs="Times New Roman"/>
        </w:rPr>
        <w:t xml:space="preserve">tance will be awarded using the </w:t>
      </w:r>
      <w:r w:rsidR="006915E0" w:rsidRPr="00A5160C">
        <w:rPr>
          <w:rFonts w:cs="Times New Roman"/>
        </w:rPr>
        <w:t xml:space="preserve">most recent </w:t>
      </w:r>
      <w:r w:rsidR="00D73FE2" w:rsidRPr="00A5160C">
        <w:rPr>
          <w:rFonts w:cs="Times New Roman"/>
        </w:rPr>
        <w:t>FMR</w:t>
      </w:r>
      <w:r w:rsidR="003B4996" w:rsidRPr="00A5160C">
        <w:rPr>
          <w:rFonts w:cs="Times New Roman"/>
        </w:rPr>
        <w:t>s</w:t>
      </w:r>
      <w:r w:rsidR="00AD364B" w:rsidRPr="00A5160C">
        <w:rPr>
          <w:rFonts w:cs="Times New Roman"/>
        </w:rPr>
        <w:t xml:space="preserve"> published </w:t>
      </w:r>
      <w:r w:rsidR="45F096DD" w:rsidRPr="77040FEB">
        <w:rPr>
          <w:rFonts w:cs="Times New Roman"/>
        </w:rPr>
        <w:t>by HUD</w:t>
      </w:r>
      <w:r w:rsidR="00AD364B" w:rsidRPr="77040FEB">
        <w:rPr>
          <w:rFonts w:cs="Times New Roman"/>
        </w:rPr>
        <w:t xml:space="preserve"> </w:t>
      </w:r>
      <w:r w:rsidR="006915E0" w:rsidRPr="00A5160C">
        <w:rPr>
          <w:rFonts w:cs="Times New Roman"/>
        </w:rPr>
        <w:t>at the time of each award</w:t>
      </w:r>
      <w:r w:rsidR="00AD364B" w:rsidRPr="00A5160C">
        <w:rPr>
          <w:rFonts w:cs="Times New Roman"/>
        </w:rPr>
        <w:t>.</w:t>
      </w:r>
      <w:r w:rsidR="00373037" w:rsidRPr="00A5160C">
        <w:rPr>
          <w:rFonts w:cs="Times New Roman"/>
        </w:rPr>
        <w:t xml:space="preserve"> </w:t>
      </w:r>
    </w:p>
    <w:p w14:paraId="3ED1CFA1" w14:textId="68B0D99B" w:rsidR="004A73CD" w:rsidRPr="00A5160C" w:rsidRDefault="004A73CD" w:rsidP="008F1B54">
      <w:pPr>
        <w:pStyle w:val="ListParagraph"/>
        <w:numPr>
          <w:ilvl w:val="0"/>
          <w:numId w:val="2"/>
        </w:numPr>
        <w:spacing w:after="180" w:line="240" w:lineRule="auto"/>
        <w:rPr>
          <w:rFonts w:cs="Times New Roman"/>
          <w:i/>
        </w:rPr>
      </w:pPr>
      <w:r w:rsidRPr="00A5160C">
        <w:rPr>
          <w:rFonts w:cs="Times New Roman"/>
          <w:i/>
        </w:rPr>
        <w:t xml:space="preserve">Resubmitting Previously Rejected Projects. </w:t>
      </w:r>
      <w:r w:rsidR="00AD5008" w:rsidRPr="11AE74AB">
        <w:rPr>
          <w:rFonts w:cs="Times New Roman"/>
          <w:i/>
        </w:rPr>
        <w:t xml:space="preserve"> </w:t>
      </w:r>
      <w:r w:rsidRPr="00A5160C">
        <w:rPr>
          <w:rFonts w:cs="Times New Roman"/>
        </w:rPr>
        <w:t xml:space="preserve">There is nothing in this Appendix that prohibits a </w:t>
      </w:r>
      <w:r w:rsidR="00A4544B" w:rsidRPr="11AE74AB">
        <w:rPr>
          <w:rFonts w:cs="Times New Roman"/>
        </w:rPr>
        <w:t>Project Applicant</w:t>
      </w:r>
      <w:r w:rsidRPr="00A5160C">
        <w:rPr>
          <w:rFonts w:cs="Times New Roman"/>
        </w:rPr>
        <w:t xml:space="preserve"> from resubmitting a project application that has been previously rejected </w:t>
      </w:r>
      <w:r w:rsidR="00DC5B7C" w:rsidRPr="00A5160C">
        <w:rPr>
          <w:rFonts w:cs="Times New Roman"/>
        </w:rPr>
        <w:t xml:space="preserve">or not funded </w:t>
      </w:r>
      <w:r w:rsidRPr="00A5160C">
        <w:rPr>
          <w:rFonts w:cs="Times New Roman"/>
        </w:rPr>
        <w:t>by HUD</w:t>
      </w:r>
      <w:r w:rsidR="00235347" w:rsidRPr="00A5160C">
        <w:rPr>
          <w:rFonts w:cs="Times New Roman"/>
        </w:rPr>
        <w:t xml:space="preserve"> in the YH</w:t>
      </w:r>
      <w:r w:rsidR="000B0761" w:rsidRPr="00A5160C">
        <w:rPr>
          <w:rFonts w:cs="Times New Roman"/>
        </w:rPr>
        <w:t>DP</w:t>
      </w:r>
      <w:r w:rsidR="00235347" w:rsidRPr="00A5160C">
        <w:rPr>
          <w:rFonts w:cs="Times New Roman"/>
        </w:rPr>
        <w:t xml:space="preserve"> competition</w:t>
      </w:r>
      <w:r w:rsidRPr="00A5160C">
        <w:rPr>
          <w:rFonts w:cs="Times New Roman"/>
        </w:rPr>
        <w:t xml:space="preserve">. </w:t>
      </w:r>
      <w:r w:rsidR="00AD5008" w:rsidRPr="11AE74AB">
        <w:rPr>
          <w:rFonts w:cs="Times New Roman"/>
        </w:rPr>
        <w:t xml:space="preserve"> </w:t>
      </w:r>
      <w:r w:rsidRPr="00A5160C">
        <w:rPr>
          <w:rFonts w:cs="Times New Roman"/>
        </w:rPr>
        <w:t xml:space="preserve">However, the </w:t>
      </w:r>
      <w:r w:rsidR="00A4544B" w:rsidRPr="11AE74AB">
        <w:rPr>
          <w:rFonts w:cs="Times New Roman"/>
        </w:rPr>
        <w:t xml:space="preserve">Project Applicant </w:t>
      </w:r>
      <w:r w:rsidRPr="00A5160C">
        <w:rPr>
          <w:rFonts w:cs="Times New Roman"/>
        </w:rPr>
        <w:t xml:space="preserve">should carefully review the reasons that </w:t>
      </w:r>
      <w:r w:rsidR="00DA4263" w:rsidRPr="00A5160C">
        <w:rPr>
          <w:rFonts w:cs="Times New Roman"/>
        </w:rPr>
        <w:t xml:space="preserve">HUD rejected </w:t>
      </w:r>
      <w:r w:rsidRPr="00A5160C">
        <w:rPr>
          <w:rFonts w:cs="Times New Roman"/>
        </w:rPr>
        <w:t xml:space="preserve">the project and make necessary </w:t>
      </w:r>
      <w:r w:rsidR="009919B7" w:rsidRPr="11AE74AB">
        <w:rPr>
          <w:rFonts w:cs="Times New Roman"/>
        </w:rPr>
        <w:t xml:space="preserve">revisions </w:t>
      </w:r>
      <w:r w:rsidRPr="00A5160C">
        <w:rPr>
          <w:rFonts w:cs="Times New Roman"/>
        </w:rPr>
        <w:t xml:space="preserve">to ensure </w:t>
      </w:r>
      <w:r w:rsidR="00A61E8E" w:rsidRPr="00A5160C">
        <w:rPr>
          <w:rFonts w:cs="Times New Roman"/>
        </w:rPr>
        <w:t xml:space="preserve">that </w:t>
      </w:r>
      <w:r w:rsidRPr="00A5160C">
        <w:rPr>
          <w:rFonts w:cs="Times New Roman"/>
        </w:rPr>
        <w:t xml:space="preserve">the project passes </w:t>
      </w:r>
      <w:r w:rsidR="00A61E8E" w:rsidRPr="00A5160C">
        <w:rPr>
          <w:rFonts w:cs="Times New Roman"/>
        </w:rPr>
        <w:t xml:space="preserve">the </w:t>
      </w:r>
      <w:r w:rsidRPr="00A5160C">
        <w:rPr>
          <w:rFonts w:cs="Times New Roman"/>
        </w:rPr>
        <w:t>quality and threshold review</w:t>
      </w:r>
      <w:r w:rsidR="00C2431E" w:rsidRPr="11AE74AB">
        <w:rPr>
          <w:rFonts w:cs="Times New Roman"/>
        </w:rPr>
        <w:t xml:space="preserve">, including that the project meets all requirements laid out in this appendix and the YHDP </w:t>
      </w:r>
      <w:r w:rsidR="00446525" w:rsidRPr="11AE74AB">
        <w:rPr>
          <w:rFonts w:cs="Times New Roman"/>
        </w:rPr>
        <w:t>NOFO</w:t>
      </w:r>
      <w:r w:rsidR="00C2431E" w:rsidRPr="11AE74AB">
        <w:rPr>
          <w:rFonts w:cs="Times New Roman"/>
        </w:rPr>
        <w:t>.</w:t>
      </w:r>
      <w:r w:rsidR="00E1644F" w:rsidRPr="11AE74AB">
        <w:rPr>
          <w:rFonts w:cs="Times New Roman"/>
        </w:rPr>
        <w:t xml:space="preserve"> </w:t>
      </w:r>
      <w:r w:rsidR="00FB38A5" w:rsidRPr="11AE74AB">
        <w:rPr>
          <w:rFonts w:cs="Times New Roman"/>
        </w:rPr>
        <w:t xml:space="preserve"> </w:t>
      </w:r>
      <w:r w:rsidR="00DA4263" w:rsidRPr="11AE74AB">
        <w:rPr>
          <w:rFonts w:cs="Times New Roman"/>
        </w:rPr>
        <w:t>Applicants must submit all</w:t>
      </w:r>
      <w:r w:rsidRPr="00A5160C">
        <w:rPr>
          <w:rFonts w:cs="Times New Roman"/>
        </w:rPr>
        <w:t xml:space="preserve"> project applications, including </w:t>
      </w:r>
      <w:r w:rsidRPr="11AE74AB">
        <w:rPr>
          <w:rFonts w:cs="Times New Roman"/>
        </w:rPr>
        <w:t>resubmitted</w:t>
      </w:r>
      <w:r w:rsidRPr="00A5160C">
        <w:rPr>
          <w:rFonts w:cs="Times New Roman"/>
        </w:rPr>
        <w:t xml:space="preserve"> project applications, by the application</w:t>
      </w:r>
      <w:r w:rsidR="00235347" w:rsidRPr="00A5160C">
        <w:rPr>
          <w:rFonts w:cs="Times New Roman"/>
        </w:rPr>
        <w:t xml:space="preserve"> </w:t>
      </w:r>
      <w:r w:rsidRPr="00A5160C">
        <w:rPr>
          <w:rFonts w:cs="Times New Roman"/>
        </w:rPr>
        <w:t>deadline</w:t>
      </w:r>
      <w:r w:rsidR="00235347" w:rsidRPr="00A5160C">
        <w:rPr>
          <w:rFonts w:cs="Times New Roman"/>
        </w:rPr>
        <w:t xml:space="preserve"> (see Section VI.A. of th</w:t>
      </w:r>
      <w:r w:rsidR="00740071" w:rsidRPr="00A5160C">
        <w:rPr>
          <w:rFonts w:cs="Times New Roman"/>
        </w:rPr>
        <w:t>is Appendix</w:t>
      </w:r>
      <w:r w:rsidR="00235347" w:rsidRPr="00A5160C">
        <w:rPr>
          <w:rFonts w:cs="Times New Roman"/>
        </w:rPr>
        <w:t>)</w:t>
      </w:r>
      <w:r w:rsidRPr="00A5160C">
        <w:rPr>
          <w:rFonts w:cs="Times New Roman"/>
        </w:rPr>
        <w:t>.</w:t>
      </w:r>
    </w:p>
    <w:p w14:paraId="12171BF2" w14:textId="77777777" w:rsidR="00227927" w:rsidRPr="00A5160C" w:rsidRDefault="00E85BEB" w:rsidP="008F1B54">
      <w:pPr>
        <w:pStyle w:val="ListParagraph"/>
        <w:numPr>
          <w:ilvl w:val="0"/>
          <w:numId w:val="33"/>
        </w:numPr>
        <w:spacing w:after="180" w:line="240" w:lineRule="auto"/>
        <w:rPr>
          <w:rFonts w:cs="Times New Roman"/>
        </w:rPr>
      </w:pPr>
      <w:r w:rsidRPr="00A5160C">
        <w:rPr>
          <w:rFonts w:cs="Times New Roman"/>
          <w:b/>
        </w:rPr>
        <w:t>Definitions</w:t>
      </w:r>
      <w:r w:rsidRPr="00A5160C">
        <w:rPr>
          <w:rFonts w:cs="Times New Roman"/>
        </w:rPr>
        <w:t xml:space="preserve"> </w:t>
      </w:r>
      <w:r w:rsidRPr="00A5160C">
        <w:rPr>
          <w:rFonts w:cs="Times New Roman"/>
          <w:b/>
        </w:rPr>
        <w:t>and</w:t>
      </w:r>
      <w:r w:rsidRPr="00A5160C">
        <w:rPr>
          <w:rFonts w:cs="Times New Roman"/>
        </w:rPr>
        <w:t xml:space="preserve"> </w:t>
      </w:r>
      <w:r w:rsidRPr="00A5160C">
        <w:rPr>
          <w:rFonts w:cs="Times New Roman"/>
          <w:b/>
        </w:rPr>
        <w:t>Concepts</w:t>
      </w:r>
      <w:r w:rsidRPr="00A5160C">
        <w:rPr>
          <w:rFonts w:cs="Times New Roman"/>
        </w:rPr>
        <w:t>.</w:t>
      </w:r>
      <w:r w:rsidR="00AD5008" w:rsidRPr="00A5160C">
        <w:rPr>
          <w:rFonts w:cs="Times New Roman"/>
        </w:rPr>
        <w:t xml:space="preserve"> </w:t>
      </w:r>
      <w:r w:rsidR="0063410D" w:rsidRPr="00A5160C">
        <w:rPr>
          <w:rFonts w:cs="Times New Roman"/>
        </w:rPr>
        <w:t xml:space="preserve">The definitions contained in this section include terms that are important for all </w:t>
      </w:r>
      <w:r w:rsidR="00CD0A61" w:rsidRPr="11AE74AB">
        <w:rPr>
          <w:rFonts w:cs="Times New Roman"/>
        </w:rPr>
        <w:t>Project A</w:t>
      </w:r>
      <w:r w:rsidR="0063410D" w:rsidRPr="00A5160C">
        <w:rPr>
          <w:rFonts w:cs="Times New Roman"/>
        </w:rPr>
        <w:t xml:space="preserve">pplicants to understand </w:t>
      </w:r>
      <w:proofErr w:type="gramStart"/>
      <w:r w:rsidR="0063410D" w:rsidRPr="00A5160C">
        <w:rPr>
          <w:rFonts w:cs="Times New Roman"/>
        </w:rPr>
        <w:t>in order to</w:t>
      </w:r>
      <w:proofErr w:type="gramEnd"/>
      <w:r w:rsidR="0063410D" w:rsidRPr="00A5160C">
        <w:rPr>
          <w:rFonts w:cs="Times New Roman"/>
        </w:rPr>
        <w:t xml:space="preserve"> complete all parts of the Project Application in </w:t>
      </w:r>
      <w:proofErr w:type="spellStart"/>
      <w:r w:rsidR="0063410D" w:rsidRPr="00A5160C">
        <w:rPr>
          <w:rFonts w:cs="Times New Roman"/>
          <w:i/>
        </w:rPr>
        <w:t>e-snaps</w:t>
      </w:r>
      <w:proofErr w:type="spellEnd"/>
      <w:r w:rsidR="0063410D" w:rsidRPr="00A5160C">
        <w:rPr>
          <w:rFonts w:cs="Times New Roman"/>
        </w:rPr>
        <w:t>.</w:t>
      </w:r>
    </w:p>
    <w:p w14:paraId="2C5A3132" w14:textId="71C08015" w:rsidR="0063410D" w:rsidRPr="00A5160C" w:rsidRDefault="0063410D" w:rsidP="008F1B54">
      <w:pPr>
        <w:pStyle w:val="ListParagraph"/>
        <w:numPr>
          <w:ilvl w:val="2"/>
          <w:numId w:val="2"/>
        </w:numPr>
        <w:spacing w:after="180" w:line="240" w:lineRule="auto"/>
        <w:ind w:left="1080" w:hanging="360"/>
        <w:rPr>
          <w:rFonts w:cs="Times New Roman"/>
        </w:rPr>
      </w:pPr>
      <w:r w:rsidRPr="00A5160C">
        <w:rPr>
          <w:rFonts w:cs="Times New Roman"/>
          <w:b/>
        </w:rPr>
        <w:t>Definitions from 24 CFR 578.3</w:t>
      </w:r>
    </w:p>
    <w:p w14:paraId="1B1E0F34"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 xml:space="preserve">Centralized or coordinated </w:t>
      </w:r>
      <w:r w:rsidR="00151E65" w:rsidRPr="00A5160C">
        <w:rPr>
          <w:rFonts w:cs="Times New Roman"/>
          <w:i/>
        </w:rPr>
        <w:t xml:space="preserve">assessment </w:t>
      </w:r>
      <w:proofErr w:type="gramStart"/>
      <w:r w:rsidRPr="00A5160C">
        <w:rPr>
          <w:rFonts w:cs="Times New Roman"/>
          <w:i/>
        </w:rPr>
        <w:t>system</w:t>
      </w:r>
      <w:proofErr w:type="gramEnd"/>
    </w:p>
    <w:p w14:paraId="6B39EEAB"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Collaborative applicant</w:t>
      </w:r>
    </w:p>
    <w:p w14:paraId="2885F97A"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Continuum of Care</w:t>
      </w:r>
    </w:p>
    <w:p w14:paraId="14A4DAE1"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Eligible applicant</w:t>
      </w:r>
    </w:p>
    <w:p w14:paraId="136DB8F1"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Homeless</w:t>
      </w:r>
    </w:p>
    <w:p w14:paraId="735CA8CD"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Homeless Management Information System (HMIS)</w:t>
      </w:r>
    </w:p>
    <w:p w14:paraId="44C4A39A"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Permanent Housing</w:t>
      </w:r>
    </w:p>
    <w:p w14:paraId="46C530C6"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Permanent Supportive Housing</w:t>
      </w:r>
      <w:r w:rsidR="00235347" w:rsidRPr="00A5160C">
        <w:rPr>
          <w:rFonts w:cs="Times New Roman"/>
          <w:i/>
        </w:rPr>
        <w:t xml:space="preserve"> (PSH)</w:t>
      </w:r>
    </w:p>
    <w:p w14:paraId="15ECF001"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Private Nonprofit Organization</w:t>
      </w:r>
    </w:p>
    <w:p w14:paraId="333AD0D6"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Recipient</w:t>
      </w:r>
    </w:p>
    <w:p w14:paraId="726A701D"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Subrecipient</w:t>
      </w:r>
    </w:p>
    <w:p w14:paraId="785C0896"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Transitional Housing</w:t>
      </w:r>
    </w:p>
    <w:p w14:paraId="7DC24CAA" w14:textId="77777777"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Unified Funding Agency</w:t>
      </w:r>
      <w:r w:rsidR="00235347" w:rsidRPr="00A5160C">
        <w:rPr>
          <w:rFonts w:cs="Times New Roman"/>
          <w:i/>
        </w:rPr>
        <w:t xml:space="preserve"> (UFA)</w:t>
      </w:r>
    </w:p>
    <w:p w14:paraId="2203FE6F" w14:textId="14FEFC4D" w:rsidR="0063410D" w:rsidRPr="00A5160C" w:rsidRDefault="0063410D" w:rsidP="008F1B54">
      <w:pPr>
        <w:pStyle w:val="ListParagraph"/>
        <w:numPr>
          <w:ilvl w:val="2"/>
          <w:numId w:val="2"/>
        </w:numPr>
        <w:spacing w:after="180" w:line="240" w:lineRule="auto"/>
        <w:ind w:left="1080" w:hanging="360"/>
        <w:rPr>
          <w:rFonts w:cs="Times New Roman"/>
        </w:rPr>
      </w:pPr>
      <w:r w:rsidRPr="00A5160C">
        <w:rPr>
          <w:rFonts w:cs="Times New Roman"/>
          <w:b/>
        </w:rPr>
        <w:lastRenderedPageBreak/>
        <w:t>YHDP Project Selection Process Definitions.</w:t>
      </w:r>
      <w:r w:rsidRPr="00A5160C">
        <w:rPr>
          <w:rFonts w:cs="Times New Roman"/>
        </w:rPr>
        <w:t xml:space="preserve"> </w:t>
      </w:r>
      <w:r w:rsidR="00C42280" w:rsidRPr="77040FEB">
        <w:rPr>
          <w:rFonts w:cs="Times New Roman"/>
        </w:rPr>
        <w:t xml:space="preserve"> </w:t>
      </w:r>
      <w:r w:rsidRPr="00A5160C">
        <w:rPr>
          <w:rFonts w:cs="Times New Roman"/>
        </w:rPr>
        <w:t>The following terms are not found in 24 CFR part 578</w:t>
      </w:r>
      <w:r w:rsidR="009A3A03" w:rsidRPr="00A5160C">
        <w:rPr>
          <w:rFonts w:cs="Times New Roman"/>
        </w:rPr>
        <w:t xml:space="preserve"> </w:t>
      </w:r>
      <w:r w:rsidRPr="00A5160C">
        <w:rPr>
          <w:rFonts w:cs="Times New Roman"/>
        </w:rPr>
        <w:t xml:space="preserve">but are used in this </w:t>
      </w:r>
      <w:r w:rsidR="00D0577F" w:rsidRPr="00A5160C">
        <w:rPr>
          <w:rFonts w:cs="Times New Roman"/>
        </w:rPr>
        <w:t xml:space="preserve">YHDP </w:t>
      </w:r>
      <w:r w:rsidR="00446525" w:rsidRPr="00A5160C">
        <w:rPr>
          <w:rFonts w:cs="Times New Roman"/>
        </w:rPr>
        <w:t>NOFO</w:t>
      </w:r>
      <w:r w:rsidR="00D0577F" w:rsidRPr="00A5160C">
        <w:rPr>
          <w:rFonts w:cs="Times New Roman"/>
        </w:rPr>
        <w:t xml:space="preserve"> and </w:t>
      </w:r>
      <w:r w:rsidRPr="00A5160C">
        <w:rPr>
          <w:rFonts w:cs="Times New Roman"/>
        </w:rPr>
        <w:t>Appendix to define concepts that specifically apply to the project selection process for the YHDP.</w:t>
      </w:r>
    </w:p>
    <w:p w14:paraId="1148E877" w14:textId="58A04069" w:rsidR="00071C74" w:rsidRPr="009E7802" w:rsidRDefault="00071C74" w:rsidP="77040FEB">
      <w:pPr>
        <w:pStyle w:val="ListParagraph"/>
        <w:numPr>
          <w:ilvl w:val="3"/>
          <w:numId w:val="2"/>
        </w:numPr>
        <w:spacing w:after="180" w:line="240" w:lineRule="auto"/>
        <w:ind w:left="1800"/>
        <w:rPr>
          <w:rFonts w:cs="Times New Roman"/>
        </w:rPr>
      </w:pPr>
      <w:r w:rsidRPr="002752D5">
        <w:rPr>
          <w:i/>
        </w:rPr>
        <w:t>Capacity building activities</w:t>
      </w:r>
      <w:r>
        <w:t xml:space="preserve">. </w:t>
      </w:r>
      <w:r w:rsidR="001E6281" w:rsidRPr="009E7802">
        <w:rPr>
          <w:rStyle w:val="cf01"/>
          <w:rFonts w:ascii="Times New Roman" w:hAnsi="Times New Roman" w:cs="Times New Roman"/>
          <w:sz w:val="24"/>
          <w:szCs w:val="24"/>
        </w:rPr>
        <w:t>Capacity building activities are activities that maintain or improve the skills of youth involved in youth homeless</w:t>
      </w:r>
      <w:r w:rsidR="007C2D56" w:rsidRPr="009E7802">
        <w:rPr>
          <w:rStyle w:val="cf01"/>
          <w:rFonts w:ascii="Times New Roman" w:hAnsi="Times New Roman" w:cs="Times New Roman"/>
          <w:sz w:val="24"/>
          <w:szCs w:val="24"/>
        </w:rPr>
        <w:t>ness planning or</w:t>
      </w:r>
      <w:r w:rsidR="00551985">
        <w:rPr>
          <w:rStyle w:val="cf01"/>
          <w:rFonts w:ascii="Times New Roman" w:hAnsi="Times New Roman" w:cs="Times New Roman"/>
          <w:sz w:val="24"/>
          <w:szCs w:val="24"/>
        </w:rPr>
        <w:t xml:space="preserve"> </w:t>
      </w:r>
      <w:r w:rsidR="001E6281" w:rsidRPr="009E7802">
        <w:rPr>
          <w:rStyle w:val="cf01"/>
          <w:rFonts w:ascii="Times New Roman" w:hAnsi="Times New Roman" w:cs="Times New Roman"/>
          <w:sz w:val="24"/>
          <w:szCs w:val="24"/>
        </w:rPr>
        <w:t xml:space="preserve">project implementation. Eligible capacity building activities </w:t>
      </w:r>
      <w:r w:rsidR="007C2D56" w:rsidRPr="009E7802">
        <w:rPr>
          <w:rStyle w:val="cf01"/>
          <w:rFonts w:ascii="Times New Roman" w:hAnsi="Times New Roman" w:cs="Times New Roman"/>
          <w:sz w:val="24"/>
          <w:szCs w:val="24"/>
        </w:rPr>
        <w:t>for youth</w:t>
      </w:r>
      <w:r w:rsidR="00E120A1" w:rsidRPr="009E7802">
        <w:rPr>
          <w:rStyle w:val="cf01"/>
          <w:rFonts w:ascii="Times New Roman" w:hAnsi="Times New Roman" w:cs="Times New Roman"/>
          <w:sz w:val="24"/>
          <w:szCs w:val="24"/>
        </w:rPr>
        <w:t xml:space="preserve"> </w:t>
      </w:r>
      <w:r w:rsidR="001E6281" w:rsidRPr="009E7802">
        <w:rPr>
          <w:rStyle w:val="cf01"/>
          <w:rFonts w:ascii="Times New Roman" w:hAnsi="Times New Roman" w:cs="Times New Roman"/>
          <w:sz w:val="24"/>
          <w:szCs w:val="24"/>
        </w:rPr>
        <w:t>include employee education, job training, staff retention activities such as financial incentives to staff, paying for continuing education opportunities, cross training</w:t>
      </w:r>
      <w:r w:rsidR="001E6281" w:rsidRPr="008C2316">
        <w:rPr>
          <w:rStyle w:val="cf01"/>
          <w:rFonts w:ascii="Times New Roman" w:hAnsi="Times New Roman" w:cs="Times New Roman"/>
          <w:sz w:val="24"/>
          <w:szCs w:val="24"/>
        </w:rPr>
        <w:t xml:space="preserve"> within</w:t>
      </w:r>
      <w:r w:rsidR="001E6281" w:rsidRPr="46961672">
        <w:rPr>
          <w:rStyle w:val="cf01"/>
          <w:rFonts w:ascii="Times New Roman" w:hAnsi="Times New Roman" w:cs="Times New Roman"/>
          <w:sz w:val="24"/>
          <w:szCs w:val="24"/>
        </w:rPr>
        <w:t xml:space="preserve"> an organization, staff training and professional licensing or certification, and other professional development activities. </w:t>
      </w:r>
    </w:p>
    <w:p w14:paraId="0E6B8D20" w14:textId="66C0E61E" w:rsidR="0063410D" w:rsidRPr="00A5160C" w:rsidRDefault="00FB0F68" w:rsidP="008F1B54">
      <w:pPr>
        <w:pStyle w:val="ListParagraph"/>
        <w:numPr>
          <w:ilvl w:val="3"/>
          <w:numId w:val="2"/>
        </w:numPr>
        <w:spacing w:after="180" w:line="240" w:lineRule="auto"/>
        <w:ind w:left="1800"/>
        <w:rPr>
          <w:rFonts w:cs="Times New Roman"/>
        </w:rPr>
      </w:pPr>
      <w:r w:rsidRPr="00A5160C">
        <w:rPr>
          <w:rFonts w:cs="Times New Roman"/>
          <w:i/>
        </w:rPr>
        <w:t>Coordinated community plan</w:t>
      </w:r>
      <w:r w:rsidR="0063410D" w:rsidRPr="00A5160C">
        <w:rPr>
          <w:rFonts w:cs="Times New Roman"/>
          <w:i/>
        </w:rPr>
        <w:t>.</w:t>
      </w:r>
      <w:r w:rsidR="0063410D" w:rsidRPr="00A5160C">
        <w:rPr>
          <w:rFonts w:cs="Times New Roman"/>
        </w:rPr>
        <w:t xml:space="preserve"> </w:t>
      </w:r>
      <w:r w:rsidR="00C42280" w:rsidRPr="11AE74AB">
        <w:rPr>
          <w:rFonts w:cs="Times New Roman"/>
        </w:rPr>
        <w:t xml:space="preserve"> </w:t>
      </w:r>
      <w:r w:rsidR="00E0300E" w:rsidRPr="00A5160C">
        <w:rPr>
          <w:rFonts w:cs="Times New Roman"/>
        </w:rPr>
        <w:t xml:space="preserve">The plan developed by a selected community </w:t>
      </w:r>
      <w:r w:rsidR="0063410D" w:rsidRPr="00A5160C">
        <w:rPr>
          <w:rFonts w:cs="Times New Roman"/>
        </w:rPr>
        <w:t>includes the components</w:t>
      </w:r>
      <w:r w:rsidR="004753C8" w:rsidRPr="00A5160C">
        <w:rPr>
          <w:rFonts w:cs="Times New Roman"/>
        </w:rPr>
        <w:t xml:space="preserve"> </w:t>
      </w:r>
      <w:r w:rsidR="00041B82" w:rsidRPr="00A5160C">
        <w:rPr>
          <w:rFonts w:cs="Times New Roman"/>
        </w:rPr>
        <w:t>outlined in Appendix B</w:t>
      </w:r>
      <w:r w:rsidR="004753C8" w:rsidRPr="00A5160C">
        <w:rPr>
          <w:rFonts w:cs="Times New Roman"/>
        </w:rPr>
        <w:t xml:space="preserve"> and addresses the issues identified in Section </w:t>
      </w:r>
      <w:proofErr w:type="spellStart"/>
      <w:r w:rsidR="004753C8" w:rsidRPr="00A5160C">
        <w:rPr>
          <w:rFonts w:cs="Times New Roman"/>
        </w:rPr>
        <w:t>III.</w:t>
      </w:r>
      <w:r w:rsidR="00041B82" w:rsidRPr="00A5160C">
        <w:rPr>
          <w:rFonts w:cs="Times New Roman"/>
        </w:rPr>
        <w:t>F</w:t>
      </w:r>
      <w:r w:rsidR="004753C8" w:rsidRPr="00A5160C">
        <w:rPr>
          <w:rFonts w:cs="Times New Roman"/>
        </w:rPr>
        <w:t>.b</w:t>
      </w:r>
      <w:proofErr w:type="spellEnd"/>
      <w:r w:rsidR="00C42280" w:rsidRPr="11AE74AB">
        <w:rPr>
          <w:rFonts w:cs="Times New Roman"/>
        </w:rPr>
        <w:t>.</w:t>
      </w:r>
      <w:r w:rsidR="004753C8" w:rsidRPr="00A5160C">
        <w:rPr>
          <w:rFonts w:cs="Times New Roman"/>
        </w:rPr>
        <w:t xml:space="preserve"> of the </w:t>
      </w:r>
      <w:r w:rsidR="00DE3671" w:rsidRPr="00A5160C">
        <w:rPr>
          <w:rFonts w:cs="Times New Roman"/>
        </w:rPr>
        <w:t xml:space="preserve">YHDP </w:t>
      </w:r>
      <w:r w:rsidR="00446525" w:rsidRPr="00A5160C">
        <w:rPr>
          <w:rFonts w:cs="Times New Roman"/>
        </w:rPr>
        <w:t>NOFO</w:t>
      </w:r>
      <w:r w:rsidR="004C3B64" w:rsidRPr="00A5160C">
        <w:rPr>
          <w:rFonts w:cs="Times New Roman"/>
        </w:rPr>
        <w:t>.</w:t>
      </w:r>
    </w:p>
    <w:p w14:paraId="062AD98B" w14:textId="2569F898" w:rsidR="001E7A3D" w:rsidRPr="00A5160C" w:rsidRDefault="00BA36A4" w:rsidP="008F1B54">
      <w:pPr>
        <w:pStyle w:val="ListParagraph"/>
        <w:numPr>
          <w:ilvl w:val="3"/>
          <w:numId w:val="2"/>
        </w:numPr>
        <w:spacing w:after="180" w:line="240" w:lineRule="auto"/>
        <w:ind w:left="1800"/>
        <w:rPr>
          <w:rFonts w:cs="Times New Roman"/>
        </w:rPr>
      </w:pPr>
      <w:bookmarkStart w:id="2" w:name="_Hlk43842293"/>
      <w:bookmarkStart w:id="3" w:name="_Hlk531613363"/>
      <w:r w:rsidRPr="00A5160C">
        <w:rPr>
          <w:rFonts w:cs="Times New Roman"/>
          <w:i/>
        </w:rPr>
        <w:t>Host Home and Kinship Care.</w:t>
      </w:r>
      <w:r w:rsidRPr="00A5160C">
        <w:rPr>
          <w:rFonts w:cs="Times New Roman"/>
        </w:rPr>
        <w:t xml:space="preserve"> A model</w:t>
      </w:r>
      <w:r w:rsidR="004C14EE" w:rsidRPr="00A5160C">
        <w:rPr>
          <w:rFonts w:cs="Times New Roman"/>
        </w:rPr>
        <w:t xml:space="preserve"> in which a family agrees to permit a youth to reside with them.  Recognizing that the addition of another person in the home may increase costs to the family, HUD will entertain applications that propose to house youth with families and to subsidize the additional costs attributable to housing the youth</w:t>
      </w:r>
      <w:r w:rsidR="002752D5">
        <w:rPr>
          <w:rFonts w:cs="Times New Roman"/>
        </w:rPr>
        <w:t>, including recruitment of hosts</w:t>
      </w:r>
      <w:r w:rsidR="004C14EE" w:rsidRPr="00A5160C">
        <w:rPr>
          <w:rFonts w:cs="Times New Roman"/>
        </w:rPr>
        <w:t xml:space="preserve">.  </w:t>
      </w:r>
      <w:r w:rsidR="008652B2" w:rsidRPr="00A5160C">
        <w:rPr>
          <w:rFonts w:cs="Times New Roman"/>
        </w:rPr>
        <w:t>The residence is in a community-based setting</w:t>
      </w:r>
      <w:r w:rsidRPr="00A5160C">
        <w:rPr>
          <w:rFonts w:cs="Times New Roman"/>
        </w:rPr>
        <w:t xml:space="preserve">.  </w:t>
      </w:r>
      <w:bookmarkEnd w:id="2"/>
      <w:r w:rsidR="00391CF1" w:rsidRPr="00A5160C">
        <w:rPr>
          <w:rFonts w:cs="Times New Roman"/>
        </w:rPr>
        <w:t>The family could be related to the youth and the length of stay may be time-limited or without time limits.</w:t>
      </w:r>
    </w:p>
    <w:bookmarkEnd w:id="3"/>
    <w:p w14:paraId="60B5D678" w14:textId="4C14B421" w:rsidR="00D43DBC"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Housing First.</w:t>
      </w:r>
      <w:r w:rsidR="00C42280" w:rsidRPr="00A5160C">
        <w:rPr>
          <w:rFonts w:cs="Times New Roman"/>
        </w:rPr>
        <w:t xml:space="preserve"> </w:t>
      </w:r>
      <w:r w:rsidR="0091060A" w:rsidRPr="00A5160C">
        <w:rPr>
          <w:rFonts w:cs="Times New Roman"/>
        </w:rPr>
        <w:t>A model of housing assistance that prioritizes rapid placement and stabilization in permanent housing that does not have service participation requirements or preconditions (such as sobriety or a minimum income threshold</w:t>
      </w:r>
      <w:r w:rsidR="009A3A03" w:rsidRPr="11AE74AB">
        <w:rPr>
          <w:rFonts w:cs="Times New Roman"/>
        </w:rPr>
        <w:t>).</w:t>
      </w:r>
      <w:r w:rsidR="009032B6" w:rsidRPr="11AE74AB">
        <w:rPr>
          <w:rFonts w:cs="Times New Roman"/>
        </w:rPr>
        <w:t xml:space="preserve">  </w:t>
      </w:r>
      <w:r w:rsidR="009A3A03" w:rsidRPr="11AE74AB">
        <w:rPr>
          <w:rFonts w:cs="Times New Roman"/>
        </w:rPr>
        <w:t xml:space="preserve"> </w:t>
      </w:r>
      <w:r w:rsidR="00B43C86" w:rsidRPr="11AE74AB">
        <w:rPr>
          <w:rFonts w:cs="Times New Roman"/>
        </w:rPr>
        <w:t>Transitional housing and supportive service only projects can be considered to be using a Housing First model for the purposes of this NOFO if they operate with low-barriers, work to quickly move people into permanent housing, do not require participation in supportive services, and, for transitional housing projects, do not require any preconditions for moving into the transitional housing (e.g., sobriety or minimum income threshold).</w:t>
      </w:r>
    </w:p>
    <w:p w14:paraId="696E391C" w14:textId="774228CB" w:rsidR="00E72593" w:rsidRPr="00A5160C" w:rsidRDefault="00E72593" w:rsidP="008F1B54">
      <w:pPr>
        <w:pStyle w:val="ListParagraph"/>
        <w:numPr>
          <w:ilvl w:val="3"/>
          <w:numId w:val="2"/>
        </w:numPr>
        <w:spacing w:after="180" w:line="240" w:lineRule="auto"/>
        <w:ind w:left="1800"/>
        <w:rPr>
          <w:rFonts w:cs="Times New Roman"/>
        </w:rPr>
      </w:pPr>
      <w:r w:rsidRPr="00A5160C">
        <w:rPr>
          <w:rFonts w:cs="Times New Roman"/>
          <w:i/>
          <w:iCs/>
        </w:rPr>
        <w:t>Joint TH and PH-RRH Component Project</w:t>
      </w:r>
      <w:r w:rsidRPr="00A5160C">
        <w:rPr>
          <w:rFonts w:cs="Times New Roman"/>
        </w:rPr>
        <w:t>. The Joint TH and PH-RRH component project combines two existing program components–transitional housing and permanent housing-rapid rehousing–in a single project to serve individuals and families experiencing homelessness.</w:t>
      </w:r>
    </w:p>
    <w:p w14:paraId="3AF1954E" w14:textId="079470CC" w:rsidR="0063410D" w:rsidRPr="00A5160C" w:rsidRDefault="0063410D" w:rsidP="008F1B54">
      <w:pPr>
        <w:pStyle w:val="ListParagraph"/>
        <w:numPr>
          <w:ilvl w:val="3"/>
          <w:numId w:val="2"/>
        </w:numPr>
        <w:spacing w:after="180" w:line="240" w:lineRule="auto"/>
        <w:ind w:left="1800"/>
        <w:rPr>
          <w:rFonts w:cs="Times New Roman"/>
        </w:rPr>
      </w:pPr>
      <w:r w:rsidRPr="00A5160C">
        <w:rPr>
          <w:rFonts w:cs="Times New Roman"/>
          <w:i/>
        </w:rPr>
        <w:t>Positive Youth Development (P</w:t>
      </w:r>
      <w:r w:rsidR="00596931" w:rsidRPr="00A5160C">
        <w:rPr>
          <w:rFonts w:cs="Times New Roman"/>
          <w:i/>
        </w:rPr>
        <w:t>Y</w:t>
      </w:r>
      <w:r w:rsidRPr="00A5160C">
        <w:rPr>
          <w:rFonts w:cs="Times New Roman"/>
          <w:i/>
        </w:rPr>
        <w:t>D) Model.</w:t>
      </w:r>
      <w:r w:rsidR="00596931" w:rsidRPr="00A5160C">
        <w:rPr>
          <w:rFonts w:cs="Times New Roman"/>
          <w:i/>
        </w:rPr>
        <w:t xml:space="preserve"> </w:t>
      </w:r>
      <w:r w:rsidR="00C42280" w:rsidRPr="11AE74AB">
        <w:rPr>
          <w:rFonts w:cs="Times New Roman"/>
          <w:i/>
        </w:rPr>
        <w:t xml:space="preserve"> </w:t>
      </w:r>
      <w:r w:rsidR="00596931" w:rsidRPr="00A5160C">
        <w:rPr>
          <w:rFonts w:cs="Times New Roman"/>
        </w:rPr>
        <w:t xml:space="preserve">Defined by the </w:t>
      </w:r>
      <w:r w:rsidR="003F373C" w:rsidRPr="11AE74AB">
        <w:rPr>
          <w:rFonts w:cs="Times New Roman"/>
        </w:rPr>
        <w:t xml:space="preserve">Federal </w:t>
      </w:r>
      <w:r w:rsidR="00596931" w:rsidRPr="00A5160C">
        <w:rPr>
          <w:rFonts w:cs="Times New Roman"/>
        </w:rPr>
        <w:t xml:space="preserve">Interagency Working Group on Youth Programs as </w:t>
      </w:r>
      <w:r w:rsidR="007E3EEC" w:rsidRPr="00A5160C">
        <w:rPr>
          <w:rFonts w:cs="Times New Roman"/>
        </w:rPr>
        <w:t xml:space="preserve">an intentional, pro-social approach that engages youth in a manner that is productive and constructive; recognizes, utilizes, and enhances </w:t>
      </w:r>
      <w:r w:rsidR="007E3EEC" w:rsidRPr="11AE74AB">
        <w:rPr>
          <w:rFonts w:cs="Times New Roman"/>
        </w:rPr>
        <w:t>youths</w:t>
      </w:r>
      <w:r w:rsidR="003F373C" w:rsidRPr="11AE74AB">
        <w:rPr>
          <w:rFonts w:cs="Times New Roman"/>
        </w:rPr>
        <w:t>’</w:t>
      </w:r>
      <w:r w:rsidR="007E3EEC" w:rsidRPr="00A5160C">
        <w:rPr>
          <w:rFonts w:cs="Times New Roman"/>
        </w:rPr>
        <w:t xml:space="preserve"> strengths; and promotes positive outcomes for young people by providing opportunities, fostering positive </w:t>
      </w:r>
      <w:proofErr w:type="gramStart"/>
      <w:r w:rsidR="005F7CA8" w:rsidRPr="00A5160C">
        <w:rPr>
          <w:rFonts w:cs="Times New Roman"/>
        </w:rPr>
        <w:t>relationships</w:t>
      </w:r>
      <w:proofErr w:type="gramEnd"/>
      <w:r w:rsidR="007E3EEC" w:rsidRPr="00A5160C">
        <w:rPr>
          <w:rFonts w:cs="Times New Roman"/>
        </w:rPr>
        <w:t xml:space="preserve"> and furnishing the support needed to build on their leadership strengths. </w:t>
      </w:r>
      <w:r w:rsidR="003F373C" w:rsidRPr="11AE74AB">
        <w:rPr>
          <w:rFonts w:cs="Times New Roman"/>
        </w:rPr>
        <w:t xml:space="preserve"> </w:t>
      </w:r>
      <w:r w:rsidR="00596931" w:rsidRPr="00A5160C">
        <w:rPr>
          <w:rFonts w:cs="Times New Roman"/>
        </w:rPr>
        <w:t xml:space="preserve">PYD programs are generally focused on the following </w:t>
      </w:r>
      <w:r w:rsidR="003F373C" w:rsidRPr="11AE74AB">
        <w:rPr>
          <w:rFonts w:cs="Times New Roman"/>
        </w:rPr>
        <w:t xml:space="preserve">six </w:t>
      </w:r>
      <w:r w:rsidR="00596931" w:rsidRPr="00A5160C">
        <w:rPr>
          <w:rFonts w:cs="Times New Roman"/>
        </w:rPr>
        <w:t>youth outcomes:</w:t>
      </w:r>
      <w:r w:rsidR="003F373C" w:rsidRPr="00A5160C">
        <w:rPr>
          <w:rFonts w:cs="Times New Roman"/>
        </w:rPr>
        <w:t xml:space="preserve"> </w:t>
      </w:r>
      <w:r w:rsidR="00596931" w:rsidRPr="00A5160C">
        <w:rPr>
          <w:rFonts w:cs="Times New Roman"/>
        </w:rPr>
        <w:t xml:space="preserve">Confidence; Character; Connection; Competence; </w:t>
      </w:r>
      <w:r w:rsidR="004753C8" w:rsidRPr="00A5160C">
        <w:rPr>
          <w:rFonts w:cs="Times New Roman"/>
        </w:rPr>
        <w:t xml:space="preserve">Caring; and Contribution.  </w:t>
      </w:r>
      <w:r w:rsidR="00D562C7" w:rsidRPr="00A5160C">
        <w:rPr>
          <w:rFonts w:cs="Times New Roman"/>
        </w:rPr>
        <w:t xml:space="preserve">See the page entitled “Positive Youth Development” </w:t>
      </w:r>
      <w:r w:rsidR="007E3EEC" w:rsidRPr="00A5160C">
        <w:rPr>
          <w:rFonts w:cs="Times New Roman"/>
        </w:rPr>
        <w:t>at:</w:t>
      </w:r>
      <w:r w:rsidR="00C42280" w:rsidRPr="11AE74AB">
        <w:rPr>
          <w:rFonts w:cs="Times New Roman"/>
        </w:rPr>
        <w:t xml:space="preserve"> </w:t>
      </w:r>
      <w:r w:rsidR="007E3EEC" w:rsidRPr="00A5160C">
        <w:rPr>
          <w:rFonts w:cs="Times New Roman"/>
        </w:rPr>
        <w:t xml:space="preserve"> </w:t>
      </w:r>
      <w:hyperlink r:id="rId17">
        <w:r w:rsidR="381073A1" w:rsidRPr="11AE74AB">
          <w:rPr>
            <w:rStyle w:val="Hyperlink"/>
            <w:rFonts w:cs="Times New Roman"/>
          </w:rPr>
          <w:t>http://youth.gov/youth-topics/positive-youth-development</w:t>
        </w:r>
      </w:hyperlink>
      <w:r w:rsidR="381073A1" w:rsidRPr="11AE74AB">
        <w:rPr>
          <w:rFonts w:cs="Times New Roman"/>
        </w:rPr>
        <w:t xml:space="preserve">. </w:t>
      </w:r>
    </w:p>
    <w:p w14:paraId="6806D853" w14:textId="3A32F1F1" w:rsidR="007E3F29" w:rsidRPr="00A5160C" w:rsidRDefault="003F4F64" w:rsidP="008F1B54">
      <w:pPr>
        <w:pStyle w:val="ListParagraph"/>
        <w:numPr>
          <w:ilvl w:val="3"/>
          <w:numId w:val="2"/>
        </w:numPr>
        <w:spacing w:after="0" w:line="240" w:lineRule="auto"/>
        <w:ind w:left="1800"/>
        <w:rPr>
          <w:rFonts w:cs="Times New Roman"/>
        </w:rPr>
      </w:pPr>
      <w:bookmarkStart w:id="4" w:name="_Hlk34768788"/>
      <w:r w:rsidRPr="11AE74AB">
        <w:rPr>
          <w:rFonts w:cs="Times New Roman"/>
          <w:i/>
        </w:rPr>
        <w:t>Program Participant</w:t>
      </w:r>
      <w:r w:rsidRPr="11AE74AB">
        <w:rPr>
          <w:rFonts w:cs="Times New Roman"/>
        </w:rPr>
        <w:t>. A person assisted under a YHDP project.</w:t>
      </w:r>
      <w:r w:rsidR="007E3F29">
        <w:br/>
      </w:r>
    </w:p>
    <w:p w14:paraId="283A3E07" w14:textId="29C44B8A" w:rsidR="003F4F64" w:rsidRPr="00A5160C" w:rsidRDefault="007E3F29" w:rsidP="008F1B54">
      <w:pPr>
        <w:pStyle w:val="ListParagraph"/>
        <w:numPr>
          <w:ilvl w:val="3"/>
          <w:numId w:val="2"/>
        </w:numPr>
        <w:spacing w:after="0" w:line="240" w:lineRule="auto"/>
        <w:ind w:left="1800"/>
        <w:rPr>
          <w:rFonts w:cs="Times New Roman"/>
        </w:rPr>
      </w:pPr>
      <w:r w:rsidRPr="11AE74AB">
        <w:rPr>
          <w:rFonts w:cs="Times New Roman"/>
          <w:i/>
        </w:rPr>
        <w:lastRenderedPageBreak/>
        <w:t>Project</w:t>
      </w:r>
      <w:r w:rsidRPr="11AE74AB">
        <w:rPr>
          <w:rFonts w:cs="Times New Roman"/>
        </w:rPr>
        <w:t xml:space="preserve">. </w:t>
      </w:r>
      <w:bookmarkStart w:id="5" w:name="_Hlk35583759"/>
      <w:r w:rsidR="007D1C7B" w:rsidRPr="00A5160C">
        <w:rPr>
          <w:rFonts w:cs="Times New Roman"/>
        </w:rPr>
        <w:t>A group of eligible activities, identified as a project in an application to HUD for YHDP funds and includes a structure (or structures) that is (are) acquired, rehabilitated, constructed, or leased with assistance provided under this part or with respect to which HUD provides rental assistance or annual payments for operating costs, or supportive services.</w:t>
      </w:r>
      <w:bookmarkEnd w:id="5"/>
      <w:r w:rsidR="003F4F64">
        <w:br/>
      </w:r>
    </w:p>
    <w:bookmarkEnd w:id="4"/>
    <w:p w14:paraId="46FCA65B" w14:textId="77777777" w:rsidR="007A164A" w:rsidRDefault="00106812" w:rsidP="008F1B54">
      <w:pPr>
        <w:pStyle w:val="ListParagraph"/>
        <w:numPr>
          <w:ilvl w:val="3"/>
          <w:numId w:val="2"/>
        </w:numPr>
        <w:spacing w:after="180" w:line="240" w:lineRule="auto"/>
        <w:ind w:left="1800"/>
        <w:rPr>
          <w:rFonts w:cs="Times New Roman"/>
        </w:rPr>
      </w:pPr>
      <w:r w:rsidRPr="11AE74AB">
        <w:rPr>
          <w:rFonts w:cs="Times New Roman"/>
          <w:i/>
        </w:rPr>
        <w:t>Selected Community.</w:t>
      </w:r>
      <w:r w:rsidRPr="11AE74AB">
        <w:rPr>
          <w:rFonts w:cs="Times New Roman"/>
        </w:rPr>
        <w:t xml:space="preserve"> </w:t>
      </w:r>
      <w:r w:rsidR="00075A01" w:rsidRPr="11AE74AB">
        <w:rPr>
          <w:rFonts w:cs="Times New Roman"/>
        </w:rPr>
        <w:t xml:space="preserve">A </w:t>
      </w:r>
      <w:r w:rsidRPr="11AE74AB">
        <w:rPr>
          <w:rFonts w:cs="Times New Roman"/>
        </w:rPr>
        <w:t>community that is selected by HUD to participate in the YHDP.</w:t>
      </w:r>
    </w:p>
    <w:p w14:paraId="6E14FBB9" w14:textId="77777777" w:rsidR="007A164A" w:rsidRPr="007A164A" w:rsidRDefault="007A164A" w:rsidP="008F1B54">
      <w:pPr>
        <w:pStyle w:val="ListParagraph"/>
        <w:numPr>
          <w:ilvl w:val="3"/>
          <w:numId w:val="2"/>
        </w:numPr>
        <w:spacing w:after="180" w:line="240" w:lineRule="auto"/>
        <w:ind w:left="1800"/>
        <w:rPr>
          <w:rFonts w:cs="Times New Roman"/>
        </w:rPr>
      </w:pPr>
      <w:bookmarkStart w:id="6" w:name="_Hlk95482540"/>
      <w:r w:rsidRPr="11AE74AB">
        <w:rPr>
          <w:rFonts w:cs="Times New Roman"/>
          <w:i/>
        </w:rPr>
        <w:t>Shared Housing</w:t>
      </w:r>
      <w:r w:rsidRPr="11AE74AB">
        <w:rPr>
          <w:rFonts w:cs="Times New Roman"/>
        </w:rPr>
        <w:t xml:space="preserve">.  A model of housing assistance where rental assistance is provided for a youth to reside with a family or another unrelated person.  The youth leases from the property owner and shares the unit with the family or unrelated person.  The unit may be a house or an apartment.  </w:t>
      </w:r>
    </w:p>
    <w:p w14:paraId="3609E470" w14:textId="77777777" w:rsidR="007A164A" w:rsidRDefault="007A164A" w:rsidP="007A164A">
      <w:pPr>
        <w:pStyle w:val="ListParagraph"/>
        <w:numPr>
          <w:ilvl w:val="0"/>
          <w:numId w:val="69"/>
        </w:numPr>
        <w:spacing w:after="180" w:line="240" w:lineRule="auto"/>
        <w:rPr>
          <w:rFonts w:cs="Times New Roman"/>
        </w:rPr>
      </w:pPr>
      <w:r w:rsidRPr="11AE74AB">
        <w:rPr>
          <w:rFonts w:cs="Times New Roman"/>
        </w:rPr>
        <w:t>YHDP rental assistance cannot be provided to a youth to reside in a unit occupied by an immediate family member. For this Demonstration “immediate family member” is defined to mean parents, grandparents, and legal guardians.</w:t>
      </w:r>
    </w:p>
    <w:p w14:paraId="348D7CD2" w14:textId="77777777" w:rsidR="007A164A" w:rsidRPr="000250FF" w:rsidRDefault="007A164A" w:rsidP="007A164A">
      <w:pPr>
        <w:pStyle w:val="ListParagraph"/>
        <w:numPr>
          <w:ilvl w:val="0"/>
          <w:numId w:val="69"/>
        </w:numPr>
        <w:spacing w:after="180" w:line="240" w:lineRule="auto"/>
        <w:rPr>
          <w:rFonts w:cs="Times New Roman"/>
        </w:rPr>
      </w:pPr>
      <w:r w:rsidRPr="11AE74AB">
        <w:rPr>
          <w:rFonts w:cs="Times New Roman"/>
        </w:rPr>
        <w:t xml:space="preserve">YHDP rental assistance cannot be provided to a youth in a shared housing unit if the landlord is an immediate family member of the youth. </w:t>
      </w:r>
    </w:p>
    <w:p w14:paraId="32FA5FDA" w14:textId="77777777" w:rsidR="007A164A" w:rsidRDefault="007A164A" w:rsidP="007A164A">
      <w:pPr>
        <w:pStyle w:val="ListParagraph"/>
        <w:numPr>
          <w:ilvl w:val="0"/>
          <w:numId w:val="69"/>
        </w:numPr>
        <w:spacing w:after="180" w:line="240" w:lineRule="auto"/>
        <w:rPr>
          <w:rFonts w:eastAsia="Times New Roman" w:cs="Times New Roman"/>
        </w:rPr>
      </w:pPr>
      <w:r w:rsidRPr="11AE74AB">
        <w:rPr>
          <w:rFonts w:eastAsia="Times New Roman" w:cs="Times New Roman"/>
        </w:rPr>
        <w:t xml:space="preserve">YHDP rental assistance may only be provided to a youth if the youth can </w:t>
      </w:r>
      <w:proofErr w:type="gramStart"/>
      <w:r w:rsidRPr="11AE74AB">
        <w:rPr>
          <w:rFonts w:eastAsia="Times New Roman" w:cs="Times New Roman"/>
        </w:rPr>
        <w:t>enter into</w:t>
      </w:r>
      <w:proofErr w:type="gramEnd"/>
      <w:r w:rsidRPr="11AE74AB">
        <w:rPr>
          <w:rFonts w:eastAsia="Times New Roman" w:cs="Times New Roman"/>
        </w:rPr>
        <w:t xml:space="preserve"> a valid, binding, and enforceable lease under applicable state or local law.  This includes a legally appointed guardian executing a lease on behalf of a youth or an emancipated youth </w:t>
      </w:r>
      <w:proofErr w:type="gramStart"/>
      <w:r w:rsidRPr="11AE74AB">
        <w:rPr>
          <w:rFonts w:eastAsia="Times New Roman" w:cs="Times New Roman"/>
        </w:rPr>
        <w:t>entering into</w:t>
      </w:r>
      <w:proofErr w:type="gramEnd"/>
      <w:r w:rsidRPr="11AE74AB">
        <w:rPr>
          <w:rFonts w:eastAsia="Times New Roman" w:cs="Times New Roman"/>
        </w:rPr>
        <w:t xml:space="preserve"> a lease. </w:t>
      </w:r>
    </w:p>
    <w:bookmarkEnd w:id="6"/>
    <w:p w14:paraId="670B994A" w14:textId="50BDE2CA" w:rsidR="00106812" w:rsidRPr="00A5160C" w:rsidRDefault="00106812" w:rsidP="008F1B54">
      <w:pPr>
        <w:pStyle w:val="ListParagraph"/>
        <w:spacing w:after="0" w:line="240" w:lineRule="auto"/>
        <w:ind w:left="1800"/>
        <w:rPr>
          <w:rFonts w:cs="Times New Roman"/>
        </w:rPr>
      </w:pPr>
    </w:p>
    <w:p w14:paraId="0F486998" w14:textId="77777777" w:rsidR="0063410D" w:rsidRPr="00A5160C" w:rsidRDefault="0063410D" w:rsidP="008F1B54">
      <w:pPr>
        <w:pStyle w:val="ListParagraph"/>
        <w:numPr>
          <w:ilvl w:val="3"/>
          <w:numId w:val="2"/>
        </w:numPr>
        <w:spacing w:after="0" w:line="240" w:lineRule="auto"/>
        <w:ind w:left="1800"/>
        <w:rPr>
          <w:rFonts w:cs="Times New Roman"/>
          <w:i/>
        </w:rPr>
      </w:pPr>
      <w:r w:rsidRPr="11AE74AB">
        <w:rPr>
          <w:rFonts w:cs="Times New Roman"/>
          <w:i/>
        </w:rPr>
        <w:t>Trauma Informed Care (TIC) Model.</w:t>
      </w:r>
      <w:r w:rsidR="00741FBC" w:rsidRPr="11AE74AB">
        <w:rPr>
          <w:rFonts w:cs="Times New Roman"/>
        </w:rPr>
        <w:t xml:space="preserve"> </w:t>
      </w:r>
      <w:r w:rsidR="00C42280" w:rsidRPr="11AE74AB">
        <w:rPr>
          <w:rFonts w:cs="Times New Roman"/>
        </w:rPr>
        <w:t xml:space="preserve"> </w:t>
      </w:r>
      <w:r w:rsidR="00741FBC" w:rsidRPr="11AE74AB">
        <w:rPr>
          <w:rFonts w:cs="Times New Roman"/>
        </w:rPr>
        <w:t xml:space="preserve">An approach that </w:t>
      </w:r>
      <w:r w:rsidR="003F373C" w:rsidRPr="11AE74AB">
        <w:rPr>
          <w:rFonts w:cs="Times New Roman"/>
        </w:rPr>
        <w:t xml:space="preserve">recognizes </w:t>
      </w:r>
      <w:r w:rsidR="00741FBC" w:rsidRPr="11AE74AB">
        <w:rPr>
          <w:rFonts w:cs="Times New Roman"/>
        </w:rPr>
        <w:t>the widespread impact of trauma and understands</w:t>
      </w:r>
      <w:r w:rsidR="00741FBC" w:rsidRPr="00A5160C">
        <w:rPr>
          <w:rFonts w:cs="Times New Roman"/>
        </w:rPr>
        <w:t xml:space="preserve"> potential paths for recovery, recognizes the signs and symptoms of trauma in clients, families, staff, and others involved with the system, responds by fully integrating knowledge about trauma into policies, procedures, and practices and seeks to actively resist re-traumatization.  TIC models generally include a focus on the following: </w:t>
      </w:r>
      <w:r w:rsidR="003F373C" w:rsidRPr="11AE74AB">
        <w:rPr>
          <w:rFonts w:cs="Times New Roman"/>
        </w:rPr>
        <w:t xml:space="preserve"> </w:t>
      </w:r>
      <w:r w:rsidR="00741FBC" w:rsidRPr="00A5160C">
        <w:rPr>
          <w:rFonts w:cs="Times New Roman"/>
        </w:rPr>
        <w:t>Safety; Trustworthiness and Transparency; Peer Support; Collaboration and Mutuality; Empowerment; Voice and Choice; and Cultural, Historical, and Gender Issues</w:t>
      </w:r>
      <w:r w:rsidR="003F373C" w:rsidRPr="11AE74AB">
        <w:rPr>
          <w:rFonts w:cs="Times New Roman"/>
        </w:rPr>
        <w:t>.</w:t>
      </w:r>
    </w:p>
    <w:p w14:paraId="0F96D185" w14:textId="77777777" w:rsidR="00E85BEB" w:rsidRPr="00A5160C" w:rsidRDefault="00E85BEB" w:rsidP="000A36F7">
      <w:pPr>
        <w:pStyle w:val="Heading1"/>
      </w:pPr>
      <w:r w:rsidRPr="00A5160C">
        <w:t>Eligibility Information</w:t>
      </w:r>
    </w:p>
    <w:p w14:paraId="27F0A054" w14:textId="2C7B2EAD" w:rsidR="00E85BEB" w:rsidRPr="00A5160C" w:rsidRDefault="00E85BEB" w:rsidP="008F1B54">
      <w:pPr>
        <w:pStyle w:val="ListParagraph"/>
        <w:numPr>
          <w:ilvl w:val="0"/>
          <w:numId w:val="3"/>
        </w:numPr>
        <w:spacing w:after="180" w:line="240" w:lineRule="auto"/>
        <w:ind w:left="360"/>
        <w:rPr>
          <w:rFonts w:cs="Times New Roman"/>
          <w:b/>
        </w:rPr>
      </w:pPr>
      <w:r w:rsidRPr="00A5160C">
        <w:rPr>
          <w:rFonts w:cs="Times New Roman"/>
          <w:b/>
        </w:rPr>
        <w:t>Eligible Applicants</w:t>
      </w:r>
      <w:r w:rsidR="00830FAB" w:rsidRPr="00A5160C">
        <w:rPr>
          <w:rFonts w:cs="Times New Roman"/>
          <w:b/>
        </w:rPr>
        <w:t>.</w:t>
      </w:r>
      <w:r w:rsidR="00AD5008" w:rsidRPr="11AE74AB">
        <w:rPr>
          <w:rFonts w:cs="Times New Roman"/>
          <w:b/>
        </w:rPr>
        <w:t xml:space="preserve"> </w:t>
      </w:r>
      <w:r w:rsidR="00CC431D" w:rsidRPr="00A5160C">
        <w:rPr>
          <w:rFonts w:cs="Times New Roman"/>
        </w:rPr>
        <w:t xml:space="preserve">Eligible </w:t>
      </w:r>
      <w:r w:rsidR="0081548B" w:rsidRPr="11AE74AB">
        <w:rPr>
          <w:rFonts w:cs="Times New Roman"/>
        </w:rPr>
        <w:t>A</w:t>
      </w:r>
      <w:r w:rsidR="00CC431D" w:rsidRPr="11AE74AB">
        <w:rPr>
          <w:rFonts w:cs="Times New Roman"/>
        </w:rPr>
        <w:t xml:space="preserve">pplicants for YHDP </w:t>
      </w:r>
      <w:r w:rsidR="00CD0A61" w:rsidRPr="11AE74AB">
        <w:rPr>
          <w:rFonts w:cs="Times New Roman"/>
        </w:rPr>
        <w:t xml:space="preserve">project funding (Project Applicants) </w:t>
      </w:r>
      <w:r w:rsidR="00CC431D" w:rsidRPr="00A5160C">
        <w:rPr>
          <w:rFonts w:cs="Times New Roman"/>
        </w:rPr>
        <w:t xml:space="preserve">are </w:t>
      </w:r>
      <w:r w:rsidR="00403E25">
        <w:rPr>
          <w:rFonts w:cs="Times New Roman"/>
        </w:rPr>
        <w:t xml:space="preserve">outlined in section III.A of the YHDP NOFO.  </w:t>
      </w:r>
      <w:r w:rsidR="00B97B7D" w:rsidRPr="11AE74AB">
        <w:rPr>
          <w:rFonts w:eastAsia="Times New Roman" w:cs="Times New Roman"/>
        </w:rPr>
        <w:t xml:space="preserve">To be considered for funding, Project Applicants must complete the information required by HUD, receive the approval of the YAB for their project(s) through a letter of support, and receive the approval of the CoC to apply for funding, as </w:t>
      </w:r>
      <w:r w:rsidR="00596C9F" w:rsidRPr="11AE74AB">
        <w:rPr>
          <w:rFonts w:eastAsia="Times New Roman" w:cs="Times New Roman"/>
        </w:rPr>
        <w:t xml:space="preserve">indicated by a letter of support from </w:t>
      </w:r>
      <w:r w:rsidR="00B97B7D" w:rsidRPr="11AE74AB">
        <w:rPr>
          <w:rFonts w:eastAsia="Times New Roman" w:cs="Times New Roman"/>
        </w:rPr>
        <w:t>the Collaborative Applicant or its designee.</w:t>
      </w:r>
    </w:p>
    <w:p w14:paraId="55437528" w14:textId="20044BF9" w:rsidR="00CC431D" w:rsidRPr="00A5160C" w:rsidRDefault="003F407A" w:rsidP="008F1B54">
      <w:pPr>
        <w:pStyle w:val="ListParagraph"/>
        <w:spacing w:after="180" w:line="240" w:lineRule="auto"/>
        <w:ind w:left="360"/>
        <w:rPr>
          <w:rFonts w:cs="Times New Roman"/>
        </w:rPr>
      </w:pPr>
      <w:r w:rsidRPr="00A5160C">
        <w:rPr>
          <w:rFonts w:cs="Times New Roman"/>
        </w:rPr>
        <w:t>A</w:t>
      </w:r>
      <w:r w:rsidR="00CC431D" w:rsidRPr="00A5160C">
        <w:rPr>
          <w:rFonts w:cs="Times New Roman"/>
        </w:rPr>
        <w:t xml:space="preserve">ll subrecipients must </w:t>
      </w:r>
      <w:r w:rsidRPr="00A5160C">
        <w:rPr>
          <w:rFonts w:cs="Times New Roman"/>
        </w:rPr>
        <w:t xml:space="preserve">also </w:t>
      </w:r>
      <w:r w:rsidR="00CC431D" w:rsidRPr="00A5160C">
        <w:rPr>
          <w:rFonts w:cs="Times New Roman"/>
        </w:rPr>
        <w:t xml:space="preserve">meet </w:t>
      </w:r>
      <w:r w:rsidRPr="00A5160C">
        <w:rPr>
          <w:rFonts w:cs="Times New Roman"/>
        </w:rPr>
        <w:t xml:space="preserve">the </w:t>
      </w:r>
      <w:r w:rsidR="00CC431D" w:rsidRPr="00A5160C">
        <w:rPr>
          <w:rFonts w:cs="Times New Roman"/>
        </w:rPr>
        <w:t xml:space="preserve">eligibility standards </w:t>
      </w:r>
      <w:r w:rsidR="00B61023">
        <w:rPr>
          <w:rFonts w:cs="Times New Roman"/>
        </w:rPr>
        <w:t>for Eligible Applicants in section III.A</w:t>
      </w:r>
      <w:r w:rsidR="000F1D33">
        <w:rPr>
          <w:rFonts w:cs="Times New Roman"/>
        </w:rPr>
        <w:t>. of the YHDP NOFO</w:t>
      </w:r>
      <w:r w:rsidR="00CC431D" w:rsidRPr="00A5160C">
        <w:rPr>
          <w:rFonts w:cs="Times New Roman"/>
        </w:rPr>
        <w:t xml:space="preserve">.  HUD will review project subrecipient eligibility as part of the threshold review process.  Project </w:t>
      </w:r>
      <w:r w:rsidR="00CD0A61" w:rsidRPr="11AE74AB">
        <w:rPr>
          <w:rFonts w:cs="Times New Roman"/>
        </w:rPr>
        <w:t>A</w:t>
      </w:r>
      <w:r w:rsidR="00CC431D" w:rsidRPr="11AE74AB">
        <w:rPr>
          <w:rFonts w:cs="Times New Roman"/>
        </w:rPr>
        <w:t xml:space="preserve">pplicants are required to submit documentation of </w:t>
      </w:r>
      <w:r w:rsidRPr="11AE74AB">
        <w:rPr>
          <w:rFonts w:cs="Times New Roman"/>
        </w:rPr>
        <w:t xml:space="preserve">their </w:t>
      </w:r>
      <w:r w:rsidR="00CC431D" w:rsidRPr="11AE74AB">
        <w:rPr>
          <w:rFonts w:cs="Times New Roman"/>
        </w:rPr>
        <w:t>subrecipients’ eligibility with the application.</w:t>
      </w:r>
    </w:p>
    <w:p w14:paraId="17F253AE" w14:textId="092DCCC6" w:rsidR="0063410D" w:rsidRPr="00A5160C" w:rsidRDefault="0081548B" w:rsidP="008F1B54">
      <w:pPr>
        <w:pStyle w:val="ListParagraph"/>
        <w:spacing w:after="180" w:line="240" w:lineRule="auto"/>
        <w:ind w:left="360"/>
        <w:rPr>
          <w:rFonts w:cs="Times New Roman"/>
        </w:rPr>
      </w:pPr>
      <w:r w:rsidRPr="11AE74AB">
        <w:rPr>
          <w:rFonts w:cs="Times New Roman"/>
        </w:rPr>
        <w:lastRenderedPageBreak/>
        <w:t>Collaborative Applicant</w:t>
      </w:r>
      <w:r w:rsidR="003F7944" w:rsidRPr="11AE74AB">
        <w:rPr>
          <w:rFonts w:cs="Times New Roman"/>
        </w:rPr>
        <w:t>s</w:t>
      </w:r>
      <w:r w:rsidR="00A72011" w:rsidRPr="11AE74AB">
        <w:rPr>
          <w:rFonts w:cs="Times New Roman"/>
        </w:rPr>
        <w:t xml:space="preserve"> </w:t>
      </w:r>
      <w:r w:rsidR="003F7944" w:rsidRPr="11AE74AB">
        <w:rPr>
          <w:rFonts w:cs="Times New Roman"/>
        </w:rPr>
        <w:t xml:space="preserve">that are not UFAs may designate an Eligible Applicant to apply for and </w:t>
      </w:r>
      <w:r w:rsidR="00F3732C" w:rsidRPr="11AE74AB">
        <w:rPr>
          <w:rFonts w:cs="Times New Roman"/>
        </w:rPr>
        <w:t>be the recipient of a</w:t>
      </w:r>
      <w:r w:rsidR="003F7944" w:rsidRPr="11AE74AB">
        <w:rPr>
          <w:rFonts w:cs="Times New Roman"/>
        </w:rPr>
        <w:t xml:space="preserve"> planning grant.  UFAs must apply for and be the recipient of all grants for their </w:t>
      </w:r>
      <w:proofErr w:type="gramStart"/>
      <w:r w:rsidR="008B5718" w:rsidRPr="11AE74AB">
        <w:rPr>
          <w:rFonts w:cs="Times New Roman"/>
        </w:rPr>
        <w:t>C</w:t>
      </w:r>
      <w:r w:rsidR="00DC56AD" w:rsidRPr="11AE74AB">
        <w:rPr>
          <w:rFonts w:cs="Times New Roman"/>
        </w:rPr>
        <w:t>ommunity</w:t>
      </w:r>
      <w:proofErr w:type="gramEnd"/>
      <w:r w:rsidR="003F7944" w:rsidRPr="11AE74AB">
        <w:rPr>
          <w:rFonts w:cs="Times New Roman"/>
        </w:rPr>
        <w:t xml:space="preserve">. </w:t>
      </w:r>
    </w:p>
    <w:p w14:paraId="6A2C6B48" w14:textId="3D90733B" w:rsidR="007859B6" w:rsidRPr="00A5160C" w:rsidRDefault="007859B6" w:rsidP="008F1B54">
      <w:pPr>
        <w:pStyle w:val="ListParagraph"/>
        <w:spacing w:after="180" w:line="240" w:lineRule="auto"/>
        <w:ind w:left="360"/>
        <w:rPr>
          <w:rFonts w:cs="Times New Roman"/>
        </w:rPr>
      </w:pPr>
      <w:r w:rsidRPr="00A5160C">
        <w:rPr>
          <w:rFonts w:cs="Times New Roman"/>
        </w:rPr>
        <w:t xml:space="preserve">For a dedicated HMIS grant, the application must either be from the </w:t>
      </w:r>
      <w:r w:rsidR="001B2B8E" w:rsidRPr="00A5160C">
        <w:rPr>
          <w:rFonts w:cs="Times New Roman"/>
        </w:rPr>
        <w:t>UFA</w:t>
      </w:r>
      <w:r w:rsidRPr="00A5160C">
        <w:rPr>
          <w:rFonts w:cs="Times New Roman"/>
        </w:rPr>
        <w:t xml:space="preserve"> </w:t>
      </w:r>
      <w:r w:rsidR="000737E9" w:rsidRPr="00A5160C">
        <w:rPr>
          <w:rFonts w:cs="Times New Roman"/>
        </w:rPr>
        <w:t xml:space="preserve">(when there is a UFA for the Community) </w:t>
      </w:r>
      <w:r w:rsidRPr="00A5160C">
        <w:rPr>
          <w:rFonts w:cs="Times New Roman"/>
        </w:rPr>
        <w:t xml:space="preserve">or the HMIS Lead </w:t>
      </w:r>
      <w:r w:rsidR="00B3683D" w:rsidRPr="00A5160C">
        <w:rPr>
          <w:rFonts w:cs="Times New Roman"/>
        </w:rPr>
        <w:t xml:space="preserve">(when there is no UFA for the Community) </w:t>
      </w:r>
      <w:r w:rsidRPr="00A5160C">
        <w:rPr>
          <w:rFonts w:cs="Times New Roman"/>
        </w:rPr>
        <w:t>that will be the grant recipient.</w:t>
      </w:r>
    </w:p>
    <w:p w14:paraId="35343F5B" w14:textId="522114A2" w:rsidR="00780F09" w:rsidRPr="00A5160C" w:rsidRDefault="00780F09" w:rsidP="008F1B54">
      <w:pPr>
        <w:pStyle w:val="ListParagraph"/>
        <w:numPr>
          <w:ilvl w:val="0"/>
          <w:numId w:val="3"/>
        </w:numPr>
        <w:spacing w:after="180" w:line="240" w:lineRule="auto"/>
        <w:ind w:left="360"/>
        <w:rPr>
          <w:rFonts w:cs="Times New Roman"/>
          <w:b/>
        </w:rPr>
      </w:pPr>
      <w:bookmarkStart w:id="7" w:name="_Hlk527622473"/>
      <w:r w:rsidRPr="00A5160C">
        <w:rPr>
          <w:rFonts w:cs="Times New Roman"/>
          <w:b/>
        </w:rPr>
        <w:t xml:space="preserve">Matching. </w:t>
      </w:r>
      <w:r w:rsidRPr="77040FEB">
        <w:rPr>
          <w:rFonts w:cs="Times New Roman"/>
          <w:b/>
        </w:rPr>
        <w:t xml:space="preserve"> </w:t>
      </w:r>
      <w:r w:rsidRPr="77040FEB">
        <w:rPr>
          <w:rFonts w:cs="Times New Roman"/>
        </w:rPr>
        <w:t xml:space="preserve">Provisions at </w:t>
      </w:r>
      <w:r w:rsidRPr="00A5160C">
        <w:rPr>
          <w:rFonts w:cs="Times New Roman"/>
        </w:rPr>
        <w:t xml:space="preserve">24 CFR 578.73 </w:t>
      </w:r>
      <w:r w:rsidR="00AB3EC8" w:rsidRPr="00A5160C">
        <w:rPr>
          <w:rFonts w:cs="Times New Roman"/>
        </w:rPr>
        <w:t>apply to grants</w:t>
      </w:r>
      <w:r w:rsidR="00827873" w:rsidRPr="00A5160C">
        <w:rPr>
          <w:rFonts w:cs="Times New Roman"/>
        </w:rPr>
        <w:t xml:space="preserve"> unless the recipient receives approval for </w:t>
      </w:r>
      <w:proofErr w:type="gramStart"/>
      <w:r w:rsidR="00822D22" w:rsidRPr="00A5160C">
        <w:rPr>
          <w:rFonts w:cs="Times New Roman"/>
        </w:rPr>
        <w:t>build</w:t>
      </w:r>
      <w:proofErr w:type="gramEnd"/>
      <w:r w:rsidR="00822D22" w:rsidRPr="00A5160C">
        <w:rPr>
          <w:rFonts w:cs="Times New Roman"/>
        </w:rPr>
        <w:t>-in exception</w:t>
      </w:r>
      <w:r w:rsidR="00827873" w:rsidRPr="00A5160C">
        <w:rPr>
          <w:rFonts w:cs="Times New Roman"/>
        </w:rPr>
        <w:t xml:space="preserve"> outlined at I.C.1.b.3</w:t>
      </w:r>
      <w:r w:rsidR="004D6214">
        <w:rPr>
          <w:rFonts w:cs="Times New Roman"/>
        </w:rPr>
        <w:t xml:space="preserve"> or </w:t>
      </w:r>
      <w:r w:rsidR="004D6214" w:rsidRPr="00A5160C">
        <w:rPr>
          <w:rFonts w:cs="Times New Roman"/>
        </w:rPr>
        <w:t>I.C.1.b.</w:t>
      </w:r>
      <w:r w:rsidR="004D6214">
        <w:rPr>
          <w:rFonts w:cs="Times New Roman"/>
        </w:rPr>
        <w:t>4</w:t>
      </w:r>
      <w:r w:rsidR="1A3A5C34" w:rsidRPr="77040FEB">
        <w:rPr>
          <w:rFonts w:cs="Times New Roman"/>
        </w:rPr>
        <w:t xml:space="preserve"> of Appendix A</w:t>
      </w:r>
      <w:r w:rsidRPr="00A5160C">
        <w:rPr>
          <w:rFonts w:cs="Times New Roman"/>
        </w:rPr>
        <w:t xml:space="preserve">.  </w:t>
      </w:r>
    </w:p>
    <w:p w14:paraId="7A8E814C" w14:textId="248BD5AF" w:rsidR="00D95036" w:rsidRDefault="006F14A3" w:rsidP="11AE74AB">
      <w:pPr>
        <w:pStyle w:val="ListParagraph"/>
        <w:numPr>
          <w:ilvl w:val="0"/>
          <w:numId w:val="3"/>
        </w:numPr>
        <w:spacing w:after="180" w:line="240" w:lineRule="auto"/>
        <w:ind w:left="360"/>
        <w:rPr>
          <w:rFonts w:cs="Times New Roman"/>
        </w:rPr>
      </w:pPr>
      <w:r w:rsidRPr="00C14702">
        <w:rPr>
          <w:rFonts w:cs="Times New Roman"/>
          <w:b/>
        </w:rPr>
        <w:t>Program Income</w:t>
      </w:r>
      <w:r w:rsidR="00CC431D" w:rsidRPr="00C14702">
        <w:rPr>
          <w:rFonts w:cs="Times New Roman"/>
          <w:b/>
        </w:rPr>
        <w:t xml:space="preserve">. </w:t>
      </w:r>
      <w:r w:rsidR="003F373C" w:rsidRPr="00C14702">
        <w:rPr>
          <w:rFonts w:cs="Times New Roman"/>
          <w:b/>
        </w:rPr>
        <w:t xml:space="preserve"> </w:t>
      </w:r>
      <w:r w:rsidRPr="00C14702">
        <w:rPr>
          <w:rFonts w:cs="Times New Roman"/>
        </w:rPr>
        <w:t>T</w:t>
      </w:r>
      <w:r w:rsidR="00BA2625" w:rsidRPr="00C14702">
        <w:rPr>
          <w:rFonts w:cs="Times New Roman"/>
        </w:rPr>
        <w:t>he</w:t>
      </w:r>
      <w:r w:rsidR="00294028" w:rsidRPr="00C14702">
        <w:rPr>
          <w:rFonts w:cs="Times New Roman"/>
        </w:rPr>
        <w:t xml:space="preserve"> </w:t>
      </w:r>
      <w:r w:rsidR="001E0BBA" w:rsidRPr="00C14702">
        <w:rPr>
          <w:rFonts w:cs="Times New Roman"/>
        </w:rPr>
        <w:t>recipient may choose to use program income as a source of match</w:t>
      </w:r>
      <w:r w:rsidR="080EFD4C" w:rsidRPr="00C14702">
        <w:rPr>
          <w:rFonts w:cs="Times New Roman"/>
        </w:rPr>
        <w:t>ing funds</w:t>
      </w:r>
      <w:r w:rsidR="00721126" w:rsidRPr="00C14702">
        <w:rPr>
          <w:rFonts w:cs="Times New Roman"/>
        </w:rPr>
        <w:t>.</w:t>
      </w:r>
      <w:r w:rsidR="001E0BBA" w:rsidRPr="00C14702">
        <w:rPr>
          <w:rFonts w:cs="Times New Roman"/>
        </w:rPr>
        <w:t xml:space="preserve"> </w:t>
      </w:r>
      <w:r w:rsidR="003F373C" w:rsidRPr="00C14702">
        <w:rPr>
          <w:rFonts w:cs="Times New Roman"/>
        </w:rPr>
        <w:t xml:space="preserve">  If program income is used as a source of match</w:t>
      </w:r>
      <w:r w:rsidR="5373A34B" w:rsidRPr="00C14702">
        <w:rPr>
          <w:rFonts w:cs="Times New Roman"/>
        </w:rPr>
        <w:t>ing funds</w:t>
      </w:r>
      <w:r w:rsidR="00041B82" w:rsidRPr="00C14702">
        <w:rPr>
          <w:rFonts w:cs="Times New Roman"/>
        </w:rPr>
        <w:t>,</w:t>
      </w:r>
      <w:r w:rsidR="003F373C" w:rsidRPr="00C14702">
        <w:rPr>
          <w:rFonts w:cs="Times New Roman"/>
        </w:rPr>
        <w:t xml:space="preserve"> the project applicant </w:t>
      </w:r>
      <w:r w:rsidR="00CC431D" w:rsidRPr="00C14702">
        <w:rPr>
          <w:rFonts w:cs="Times New Roman"/>
        </w:rPr>
        <w:t xml:space="preserve">must </w:t>
      </w:r>
      <w:r w:rsidR="00091972" w:rsidRPr="00C14702">
        <w:rPr>
          <w:rFonts w:cs="Times New Roman"/>
        </w:rPr>
        <w:t>describe</w:t>
      </w:r>
      <w:r w:rsidR="00693342" w:rsidRPr="00C14702">
        <w:rPr>
          <w:rFonts w:cs="Times New Roman"/>
        </w:rPr>
        <w:t xml:space="preserve"> this</w:t>
      </w:r>
      <w:r w:rsidR="003F373C" w:rsidRPr="00C14702">
        <w:rPr>
          <w:rFonts w:cs="Times New Roman"/>
        </w:rPr>
        <w:t xml:space="preserve"> </w:t>
      </w:r>
      <w:r w:rsidR="00CC431D" w:rsidRPr="00C14702">
        <w:rPr>
          <w:rFonts w:cs="Times New Roman"/>
        </w:rPr>
        <w:t>in the project application.</w:t>
      </w:r>
      <w:r w:rsidR="001E0BBA" w:rsidRPr="00C14702">
        <w:rPr>
          <w:rFonts w:cs="Times New Roman"/>
        </w:rPr>
        <w:t xml:space="preserve"> </w:t>
      </w:r>
    </w:p>
    <w:p w14:paraId="7AD85460" w14:textId="02045070" w:rsidR="00C14702" w:rsidRPr="008F1B54" w:rsidRDefault="00C14702" w:rsidP="008F1B54">
      <w:pPr>
        <w:pStyle w:val="ListParagraph"/>
        <w:numPr>
          <w:ilvl w:val="0"/>
          <w:numId w:val="3"/>
        </w:numPr>
        <w:spacing w:after="180" w:line="240" w:lineRule="auto"/>
        <w:ind w:left="360"/>
      </w:pPr>
      <w:r w:rsidRPr="00D95036">
        <w:rPr>
          <w:b/>
          <w:bCs/>
        </w:rPr>
        <w:t>Indirect Costs</w:t>
      </w:r>
      <w:r>
        <w:t xml:space="preserve">. Normal indirect cost rules under 2 CFR part 200 apply. Project applicants that intend to charge indirect costs to the award must clearly state in the project application(s) the rate and distribution base the recipient intends to use, and if applicable, the rate and distribution base to be used by any sub-recipient(s). If the rate is a Federally negotiated indirect cost rate, the project application must include the corresponding negotiated indirect cost rate agreement signed by the cognizant agency. A government department or agency unit that receives no more than $35 million in direct federal funding per year and has developed and maintains an indirect cost rate proposal and supporting documentation in accordance with 2 CFR part 200, appendix VII, may use the rate and distribution base specified in that indirect cost rate proposal, unless the cognizant agency requires the proposal to be submitted for negotiation. </w:t>
      </w:r>
      <w:r>
        <w:br/>
      </w:r>
      <w:r>
        <w:br/>
        <w:t xml:space="preserve">For each applicant or intended sub-recipient that meets the conditions for the de minimis rate under 2 CFR 200.414(f) and will use that rate to charge indirect costs, the project application must clearly state the intended use of the de minimis rate of 10 percent of Modified Total Direct Costs (MTDC). As described in 2 CFR 200.403, costs must be consistently charged as either indirect or direct costs but may not be double charged or inconsistently charged as both. Once an organization elects to use the de minimis rate, the organization must apply this methodology consistently for all Federal awards until the organization chooses to negotiate for a rate, which the organization may apply to do at any time. Documentation of the decision to use the de minimis rate must be retained on file for audit. </w:t>
      </w:r>
      <w:bookmarkEnd w:id="7"/>
    </w:p>
    <w:p w14:paraId="5B116BC6" w14:textId="438FB324" w:rsidR="00E85BEB" w:rsidRPr="00A5160C" w:rsidRDefault="00E85BEB" w:rsidP="008F1B54">
      <w:pPr>
        <w:pStyle w:val="ListParagraph"/>
        <w:numPr>
          <w:ilvl w:val="0"/>
          <w:numId w:val="3"/>
        </w:numPr>
        <w:spacing w:after="180" w:line="240" w:lineRule="auto"/>
        <w:ind w:left="360"/>
        <w:rPr>
          <w:rFonts w:cs="Times New Roman"/>
        </w:rPr>
      </w:pPr>
      <w:r w:rsidRPr="00A5160C">
        <w:rPr>
          <w:rFonts w:cs="Times New Roman"/>
          <w:b/>
        </w:rPr>
        <w:t>Other Project Eligibility Requirements</w:t>
      </w:r>
    </w:p>
    <w:p w14:paraId="4660630C" w14:textId="239E7307" w:rsidR="00E85BEB" w:rsidRPr="00A5160C" w:rsidRDefault="00E85BEB" w:rsidP="008F1B54">
      <w:pPr>
        <w:pStyle w:val="ListParagraph"/>
        <w:numPr>
          <w:ilvl w:val="0"/>
          <w:numId w:val="4"/>
        </w:numPr>
        <w:spacing w:after="180" w:line="240" w:lineRule="auto"/>
        <w:ind w:left="1080" w:hanging="360"/>
        <w:rPr>
          <w:rFonts w:cs="Times New Roman"/>
        </w:rPr>
      </w:pPr>
      <w:r w:rsidRPr="00A5160C">
        <w:rPr>
          <w:rFonts w:cs="Times New Roman"/>
          <w:i/>
        </w:rPr>
        <w:t>Grant Terms</w:t>
      </w:r>
      <w:r w:rsidR="00CC431D" w:rsidRPr="00A5160C">
        <w:rPr>
          <w:rFonts w:cs="Times New Roman"/>
        </w:rPr>
        <w:t xml:space="preserve">. </w:t>
      </w:r>
      <w:r w:rsidR="00AD5008" w:rsidRPr="11AE74AB">
        <w:rPr>
          <w:rFonts w:cs="Times New Roman"/>
        </w:rPr>
        <w:t xml:space="preserve"> </w:t>
      </w:r>
      <w:r w:rsidR="00DE484A" w:rsidRPr="00A5160C">
        <w:rPr>
          <w:rFonts w:cs="Times New Roman"/>
        </w:rPr>
        <w:t xml:space="preserve">All </w:t>
      </w:r>
      <w:r w:rsidR="00041B82" w:rsidRPr="11AE74AB">
        <w:rPr>
          <w:rFonts w:eastAsia="Times New Roman" w:cs="Times New Roman"/>
        </w:rPr>
        <w:t xml:space="preserve">grants for </w:t>
      </w:r>
      <w:r w:rsidR="00DE484A" w:rsidRPr="00A5160C">
        <w:rPr>
          <w:rFonts w:cs="Times New Roman"/>
        </w:rPr>
        <w:t>projects</w:t>
      </w:r>
      <w:r w:rsidR="00041B82" w:rsidRPr="11AE74AB">
        <w:rPr>
          <w:rFonts w:eastAsia="Times New Roman" w:cs="Times New Roman"/>
        </w:rPr>
        <w:t xml:space="preserve"> </w:t>
      </w:r>
      <w:r w:rsidR="00BA315B" w:rsidRPr="00A5160C">
        <w:rPr>
          <w:rFonts w:cs="Times New Roman"/>
        </w:rPr>
        <w:t xml:space="preserve">will </w:t>
      </w:r>
      <w:r w:rsidR="00DE484A" w:rsidRPr="00A5160C">
        <w:rPr>
          <w:rFonts w:cs="Times New Roman"/>
        </w:rPr>
        <w:t xml:space="preserve">be </w:t>
      </w:r>
      <w:r w:rsidR="00041B82" w:rsidRPr="11AE74AB">
        <w:rPr>
          <w:rFonts w:eastAsia="Times New Roman" w:cs="Times New Roman"/>
        </w:rPr>
        <w:t>for an initial </w:t>
      </w:r>
      <w:r w:rsidR="00DE484A" w:rsidRPr="00A5160C">
        <w:rPr>
          <w:rFonts w:cs="Times New Roman"/>
        </w:rPr>
        <w:t xml:space="preserve">2-year grant </w:t>
      </w:r>
      <w:r w:rsidR="00041B82" w:rsidRPr="11AE74AB">
        <w:rPr>
          <w:rFonts w:eastAsia="Times New Roman" w:cs="Times New Roman"/>
        </w:rPr>
        <w:t>term</w:t>
      </w:r>
      <w:r w:rsidR="00DF671C" w:rsidRPr="11AE74AB">
        <w:rPr>
          <w:rFonts w:eastAsia="Times New Roman" w:cs="Times New Roman"/>
        </w:rPr>
        <w:t xml:space="preserve"> unless the applicant requests a</w:t>
      </w:r>
      <w:r w:rsidR="00D30874" w:rsidRPr="11AE74AB">
        <w:rPr>
          <w:rFonts w:eastAsia="Times New Roman" w:cs="Times New Roman"/>
        </w:rPr>
        <w:t xml:space="preserve">n initial grant term </w:t>
      </w:r>
      <w:r w:rsidR="001547BF" w:rsidRPr="11AE74AB">
        <w:rPr>
          <w:rFonts w:eastAsia="Times New Roman" w:cs="Times New Roman"/>
        </w:rPr>
        <w:t>of up to 30</w:t>
      </w:r>
      <w:r w:rsidR="002E7038" w:rsidRPr="11AE74AB">
        <w:rPr>
          <w:rFonts w:eastAsia="Times New Roman" w:cs="Times New Roman"/>
        </w:rPr>
        <w:t>-</w:t>
      </w:r>
      <w:r w:rsidR="00DF671C" w:rsidRPr="11AE74AB">
        <w:rPr>
          <w:rFonts w:eastAsia="Times New Roman" w:cs="Times New Roman"/>
        </w:rPr>
        <w:t>month.</w:t>
      </w:r>
      <w:r w:rsidR="00983CDE" w:rsidRPr="11AE74AB">
        <w:rPr>
          <w:rFonts w:eastAsia="Times New Roman" w:cs="Times New Roman"/>
        </w:rPr>
        <w:t xml:space="preserve">  The grant term may be extended consistent with 2 CFR 200.308 and 2 CFR 200.309.  </w:t>
      </w:r>
    </w:p>
    <w:p w14:paraId="6CF247D4" w14:textId="5B220E77" w:rsidR="00DA1111" w:rsidRPr="00DA1111" w:rsidRDefault="0063410D" w:rsidP="008F1B54">
      <w:pPr>
        <w:pStyle w:val="ListParagraph"/>
        <w:numPr>
          <w:ilvl w:val="0"/>
          <w:numId w:val="4"/>
        </w:numPr>
        <w:spacing w:after="180" w:line="240" w:lineRule="auto"/>
        <w:ind w:left="1080" w:hanging="360"/>
        <w:rPr>
          <w:rFonts w:cs="Times New Roman"/>
        </w:rPr>
      </w:pPr>
      <w:r w:rsidRPr="00A5160C">
        <w:rPr>
          <w:rFonts w:cs="Times New Roman"/>
          <w:i/>
        </w:rPr>
        <w:t>Eligible Program Participants</w:t>
      </w:r>
      <w:r w:rsidR="00B84FA8">
        <w:rPr>
          <w:rFonts w:cs="Times New Roman"/>
          <w:i/>
        </w:rPr>
        <w:t xml:space="preserve"> and </w:t>
      </w:r>
      <w:r w:rsidR="008C187B">
        <w:rPr>
          <w:rFonts w:cs="Times New Roman"/>
          <w:i/>
        </w:rPr>
        <w:t>3</w:t>
      </w:r>
      <w:r w:rsidR="008C187B" w:rsidRPr="00085031">
        <w:rPr>
          <w:rFonts w:cs="Times New Roman"/>
          <w:i/>
          <w:vertAlign w:val="superscript"/>
        </w:rPr>
        <w:t>rd</w:t>
      </w:r>
      <w:r w:rsidR="008C187B">
        <w:rPr>
          <w:rFonts w:cs="Times New Roman"/>
          <w:i/>
        </w:rPr>
        <w:t xml:space="preserve"> Party Documentation o</w:t>
      </w:r>
      <w:r w:rsidR="00352908">
        <w:rPr>
          <w:rFonts w:cs="Times New Roman"/>
          <w:i/>
        </w:rPr>
        <w:t>f Eligibility</w:t>
      </w:r>
      <w:r w:rsidRPr="00A5160C">
        <w:rPr>
          <w:rFonts w:cs="Times New Roman"/>
          <w:i/>
        </w:rPr>
        <w:t>.</w:t>
      </w:r>
      <w:r w:rsidRPr="00A5160C">
        <w:rPr>
          <w:rFonts w:cs="Times New Roman"/>
        </w:rPr>
        <w:t xml:space="preserve"> </w:t>
      </w:r>
    </w:p>
    <w:p w14:paraId="0140A745" w14:textId="44B9F4F2" w:rsidR="001003C4" w:rsidRPr="00DA1111" w:rsidRDefault="00250944" w:rsidP="0039776D">
      <w:pPr>
        <w:pStyle w:val="ListParagraph"/>
        <w:spacing w:after="180" w:line="240" w:lineRule="auto"/>
        <w:ind w:left="1080"/>
        <w:rPr>
          <w:rFonts w:cs="Times New Roman"/>
        </w:rPr>
      </w:pPr>
      <w:r w:rsidRPr="00DA1111">
        <w:rPr>
          <w:rFonts w:cs="Times New Roman"/>
        </w:rPr>
        <w:t>Funds awarded under the YHDP</w:t>
      </w:r>
      <w:r w:rsidR="00D54E15" w:rsidRPr="00D54E15">
        <w:rPr>
          <w:rFonts w:cs="Times New Roman"/>
        </w:rPr>
        <w:t xml:space="preserve"> </w:t>
      </w:r>
      <w:r w:rsidR="00D54E15" w:rsidRPr="00DA1111">
        <w:rPr>
          <w:rFonts w:cs="Times New Roman"/>
        </w:rPr>
        <w:t>must only be used to serve</w:t>
      </w:r>
      <w:bookmarkStart w:id="8" w:name="_Hlk46738090"/>
      <w:r w:rsidR="00527943" w:rsidRPr="00DA1111">
        <w:rPr>
          <w:rFonts w:cs="Times New Roman"/>
        </w:rPr>
        <w:t>:</w:t>
      </w:r>
    </w:p>
    <w:p w14:paraId="2358ADAB" w14:textId="651583BD" w:rsidR="003E0936" w:rsidRPr="00991913" w:rsidRDefault="00D54E15" w:rsidP="00561D2D">
      <w:pPr>
        <w:pStyle w:val="ListParagraph"/>
        <w:numPr>
          <w:ilvl w:val="0"/>
          <w:numId w:val="5"/>
        </w:numPr>
        <w:spacing w:after="180" w:line="240" w:lineRule="auto"/>
        <w:rPr>
          <w:rFonts w:cs="Times New Roman"/>
        </w:rPr>
      </w:pPr>
      <w:r>
        <w:rPr>
          <w:rFonts w:cs="Times New Roman"/>
        </w:rPr>
        <w:t>Y</w:t>
      </w:r>
      <w:r w:rsidR="00250944" w:rsidRPr="00A5160C">
        <w:rPr>
          <w:rFonts w:cs="Times New Roman"/>
        </w:rPr>
        <w:t>outh</w:t>
      </w:r>
      <w:r w:rsidR="00991913">
        <w:rPr>
          <w:rFonts w:cs="Times New Roman"/>
        </w:rPr>
        <w:t xml:space="preserve">, as </w:t>
      </w:r>
      <w:bookmarkEnd w:id="8"/>
      <w:r w:rsidR="00991913">
        <w:rPr>
          <w:rFonts w:cs="Times New Roman"/>
        </w:rPr>
        <w:t>defined in I.A.4</w:t>
      </w:r>
      <w:r w:rsidR="00623293">
        <w:rPr>
          <w:rFonts w:cs="Times New Roman"/>
        </w:rPr>
        <w:t xml:space="preserve"> of the NOFO</w:t>
      </w:r>
      <w:r w:rsidR="00991913">
        <w:rPr>
          <w:rFonts w:cs="Times New Roman"/>
        </w:rPr>
        <w:t>, who</w:t>
      </w:r>
      <w:r w:rsidR="00250944" w:rsidRPr="00A5160C">
        <w:rPr>
          <w:rFonts w:cs="Times New Roman"/>
        </w:rPr>
        <w:t xml:space="preserve"> </w:t>
      </w:r>
      <w:r w:rsidR="00323EE7" w:rsidRPr="00991913">
        <w:rPr>
          <w:rFonts w:cs="Times New Roman"/>
        </w:rPr>
        <w:t xml:space="preserve">initially </w:t>
      </w:r>
      <w:r w:rsidR="00804581" w:rsidRPr="00991913">
        <w:rPr>
          <w:rFonts w:cs="Times New Roman"/>
        </w:rPr>
        <w:t xml:space="preserve">qualify </w:t>
      </w:r>
      <w:r w:rsidR="00323EE7" w:rsidRPr="00991913">
        <w:rPr>
          <w:rFonts w:cs="Times New Roman"/>
        </w:rPr>
        <w:t xml:space="preserve">as </w:t>
      </w:r>
      <w:r w:rsidR="00305424" w:rsidRPr="00991913">
        <w:rPr>
          <w:rFonts w:cs="Times New Roman"/>
        </w:rPr>
        <w:t>homeless</w:t>
      </w:r>
      <w:r w:rsidR="00184495" w:rsidRPr="00991913">
        <w:rPr>
          <w:rFonts w:cs="Times New Roman"/>
        </w:rPr>
        <w:t xml:space="preserve"> under</w:t>
      </w:r>
      <w:r w:rsidR="00232A02" w:rsidRPr="00991913">
        <w:rPr>
          <w:rFonts w:cs="Times New Roman"/>
        </w:rPr>
        <w:t xml:space="preserve"> paragraph</w:t>
      </w:r>
      <w:r w:rsidR="001F2A5D" w:rsidRPr="00991913">
        <w:rPr>
          <w:rFonts w:cs="Times New Roman"/>
        </w:rPr>
        <w:t xml:space="preserve"> (1)</w:t>
      </w:r>
      <w:r w:rsidR="0029398F">
        <w:rPr>
          <w:rFonts w:cs="Times New Roman"/>
        </w:rPr>
        <w:t xml:space="preserve"> or</w:t>
      </w:r>
      <w:r w:rsidR="001F2A5D" w:rsidRPr="00991913">
        <w:rPr>
          <w:rFonts w:cs="Times New Roman"/>
        </w:rPr>
        <w:t xml:space="preserve"> (2)</w:t>
      </w:r>
      <w:r w:rsidR="0001548C" w:rsidRPr="00991913">
        <w:rPr>
          <w:rFonts w:cs="Times New Roman"/>
        </w:rPr>
        <w:t xml:space="preserve"> </w:t>
      </w:r>
      <w:r w:rsidR="001F0110" w:rsidRPr="00991913">
        <w:rPr>
          <w:rFonts w:cs="Times New Roman"/>
        </w:rPr>
        <w:t xml:space="preserve">of the homeless definition in 24 </w:t>
      </w:r>
      <w:r w:rsidR="00B64817" w:rsidRPr="00991913">
        <w:rPr>
          <w:rFonts w:cs="Times New Roman"/>
        </w:rPr>
        <w:t>C</w:t>
      </w:r>
      <w:r w:rsidR="00F9288C" w:rsidRPr="00991913">
        <w:rPr>
          <w:rFonts w:cs="Times New Roman"/>
        </w:rPr>
        <w:t xml:space="preserve">FR 578.3 </w:t>
      </w:r>
      <w:r w:rsidR="00764CA4" w:rsidRPr="00991913">
        <w:rPr>
          <w:rFonts w:cs="Times New Roman"/>
        </w:rPr>
        <w:t xml:space="preserve">or </w:t>
      </w:r>
      <w:r w:rsidR="00BC18A2" w:rsidRPr="00991913">
        <w:rPr>
          <w:rFonts w:cs="Times New Roman"/>
        </w:rPr>
        <w:t>s</w:t>
      </w:r>
      <w:r w:rsidR="006913C6" w:rsidRPr="00991913">
        <w:rPr>
          <w:rFonts w:cs="Times New Roman"/>
        </w:rPr>
        <w:t xml:space="preserve">ection 103(b) of the </w:t>
      </w:r>
      <w:r w:rsidR="006913C6">
        <w:t>McKinney-Vento Homeless Assistance Act</w:t>
      </w:r>
      <w:r w:rsidR="00D5634B">
        <w:t>,</w:t>
      </w:r>
      <w:r w:rsidR="006913C6">
        <w:t xml:space="preserve"> </w:t>
      </w:r>
      <w:r w:rsidR="005F4E7C" w:rsidRPr="00991913">
        <w:rPr>
          <w:rFonts w:cs="Times New Roman"/>
        </w:rPr>
        <w:t xml:space="preserve">or </w:t>
      </w:r>
      <w:r w:rsidR="00AB1A37">
        <w:t xml:space="preserve"> </w:t>
      </w:r>
    </w:p>
    <w:p w14:paraId="0B2FDBBE" w14:textId="150C3696" w:rsidR="008D1DB9" w:rsidRDefault="00C57ABF" w:rsidP="008F1B54">
      <w:pPr>
        <w:pStyle w:val="ListParagraph"/>
        <w:numPr>
          <w:ilvl w:val="0"/>
          <w:numId w:val="5"/>
        </w:numPr>
        <w:spacing w:after="180" w:line="240" w:lineRule="auto"/>
        <w:rPr>
          <w:rFonts w:cs="Times New Roman"/>
        </w:rPr>
      </w:pPr>
      <w:r w:rsidRPr="003E0936">
        <w:rPr>
          <w:rFonts w:cs="Times New Roman"/>
        </w:rPr>
        <w:t>Youth who in</w:t>
      </w:r>
      <w:r w:rsidR="00FC59BC" w:rsidRPr="003E0936">
        <w:rPr>
          <w:rFonts w:cs="Times New Roman"/>
        </w:rPr>
        <w:t xml:space="preserve">itially </w:t>
      </w:r>
      <w:r w:rsidR="00BE09E6" w:rsidRPr="003E0936">
        <w:rPr>
          <w:rFonts w:cs="Times New Roman"/>
        </w:rPr>
        <w:t xml:space="preserve">qualify to be served </w:t>
      </w:r>
      <w:r w:rsidR="00F9288C" w:rsidRPr="003E0936">
        <w:rPr>
          <w:rFonts w:cs="Times New Roman"/>
        </w:rPr>
        <w:t xml:space="preserve">as stated in </w:t>
      </w:r>
      <w:r w:rsidR="006D4FC1" w:rsidRPr="003E0936">
        <w:rPr>
          <w:rFonts w:cs="Times New Roman"/>
        </w:rPr>
        <w:t>I.</w:t>
      </w:r>
      <w:r w:rsidR="00445C3B" w:rsidRPr="003E0936">
        <w:rPr>
          <w:rFonts w:cs="Times New Roman"/>
        </w:rPr>
        <w:t>C.5 of this Appendix</w:t>
      </w:r>
      <w:r w:rsidR="00066FE9">
        <w:rPr>
          <w:rFonts w:cs="Times New Roman"/>
        </w:rPr>
        <w:t>.</w:t>
      </w:r>
    </w:p>
    <w:p w14:paraId="56295314" w14:textId="3EE9521F" w:rsidR="00A91ECA" w:rsidRPr="00A91ECA" w:rsidRDefault="009144ED" w:rsidP="0039776D">
      <w:pPr>
        <w:spacing w:after="180" w:line="240" w:lineRule="auto"/>
        <w:ind w:left="1080"/>
        <w:rPr>
          <w:rFonts w:cs="Times New Roman"/>
        </w:rPr>
      </w:pPr>
      <w:r>
        <w:rPr>
          <w:rFonts w:cs="Times New Roman"/>
        </w:rPr>
        <w:t>Notwithstanding</w:t>
      </w:r>
      <w:r w:rsidR="00066FE9">
        <w:rPr>
          <w:rFonts w:cs="Times New Roman"/>
        </w:rPr>
        <w:t xml:space="preserve"> the above</w:t>
      </w:r>
      <w:r w:rsidR="00A91ECA">
        <w:rPr>
          <w:rFonts w:cs="Times New Roman"/>
        </w:rPr>
        <w:t>, youth-serving providers</w:t>
      </w:r>
      <w:r w:rsidR="00A508F1">
        <w:rPr>
          <w:rFonts w:cs="Times New Roman"/>
        </w:rPr>
        <w:t xml:space="preserve"> (</w:t>
      </w:r>
      <w:r w:rsidR="00A508F1">
        <w:t>defined in I.C.6 of Appendix A</w:t>
      </w:r>
      <w:r w:rsidR="00A508F1">
        <w:rPr>
          <w:rFonts w:cs="Times New Roman"/>
        </w:rPr>
        <w:t>)</w:t>
      </w:r>
      <w:r w:rsidR="00A91ECA">
        <w:rPr>
          <w:rFonts w:cs="Times New Roman"/>
        </w:rPr>
        <w:t xml:space="preserve"> </w:t>
      </w:r>
      <w:r w:rsidR="005065F7">
        <w:rPr>
          <w:rFonts w:cs="Times New Roman"/>
        </w:rPr>
        <w:t>funded under this NOFO</w:t>
      </w:r>
      <w:r w:rsidR="00FC05B0">
        <w:rPr>
          <w:rFonts w:cs="Times New Roman"/>
        </w:rPr>
        <w:t xml:space="preserve"> </w:t>
      </w:r>
      <w:r w:rsidR="0009736C">
        <w:rPr>
          <w:rFonts w:cs="Times New Roman"/>
        </w:rPr>
        <w:t xml:space="preserve">may serve </w:t>
      </w:r>
      <w:r w:rsidR="0009736C">
        <w:t>u</w:t>
      </w:r>
      <w:r w:rsidR="00A91ECA">
        <w:t>naccompanied youth</w:t>
      </w:r>
      <w:r w:rsidR="00A508F1">
        <w:t xml:space="preserve"> (</w:t>
      </w:r>
      <w:r w:rsidR="00A91ECA">
        <w:t>defined in I.A.4 of the NOFO</w:t>
      </w:r>
      <w:r w:rsidR="00A508F1">
        <w:t>)</w:t>
      </w:r>
      <w:r w:rsidR="00A91ECA">
        <w:t xml:space="preserve"> who are living in unsafe situations or families headed by youth who are living in unsafe situations</w:t>
      </w:r>
      <w:r w:rsidR="002024F8">
        <w:t xml:space="preserve"> (</w:t>
      </w:r>
      <w:r w:rsidR="00A91ECA">
        <w:t>defined in I.C.6 of Appendix A</w:t>
      </w:r>
      <w:r w:rsidR="002024F8">
        <w:t>)</w:t>
      </w:r>
      <w:r w:rsidR="00DC15E9">
        <w:t>.</w:t>
      </w:r>
    </w:p>
    <w:p w14:paraId="034CE6F0" w14:textId="5DA9143E" w:rsidR="00743479" w:rsidRPr="00FC59BC" w:rsidRDefault="00120180" w:rsidP="0039776D">
      <w:pPr>
        <w:ind w:left="1080"/>
      </w:pPr>
      <w:r>
        <w:rPr>
          <w:rFonts w:cs="Times New Roman"/>
        </w:rPr>
        <w:lastRenderedPageBreak/>
        <w:t>A</w:t>
      </w:r>
      <w:r w:rsidR="00F3032E" w:rsidRPr="00FC59BC">
        <w:t>s explained in I.C.6 of this Appendix, youth aged 24 and under must not be required to provide third-party documentation that they meet the homeless definition in 24 CFR 578.3 or section 103(b) of the McKinney-Vento Homeless Assistance Act as a condition for receiving services funded under the YHDP NOFO.</w:t>
      </w:r>
    </w:p>
    <w:p w14:paraId="38443CC9" w14:textId="0C203A44" w:rsidR="00E85BEB" w:rsidRPr="00A5160C" w:rsidRDefault="00E85BEB" w:rsidP="008F1B54">
      <w:pPr>
        <w:pStyle w:val="ListParagraph"/>
        <w:numPr>
          <w:ilvl w:val="0"/>
          <w:numId w:val="4"/>
        </w:numPr>
        <w:spacing w:after="180" w:line="240" w:lineRule="auto"/>
        <w:ind w:left="1080" w:hanging="360"/>
        <w:rPr>
          <w:rFonts w:cs="Times New Roman"/>
        </w:rPr>
      </w:pPr>
      <w:r w:rsidRPr="00A5160C">
        <w:rPr>
          <w:rFonts w:cs="Times New Roman"/>
          <w:i/>
        </w:rPr>
        <w:t>Eligible Components and Costs</w:t>
      </w:r>
      <w:r w:rsidR="00022C38" w:rsidRPr="00A5160C">
        <w:rPr>
          <w:rFonts w:cs="Times New Roman"/>
        </w:rPr>
        <w:t xml:space="preserve">. </w:t>
      </w:r>
      <w:r w:rsidR="00AD5008" w:rsidRPr="11AE74AB">
        <w:rPr>
          <w:rFonts w:cs="Times New Roman"/>
        </w:rPr>
        <w:t xml:space="preserve"> </w:t>
      </w:r>
      <w:r w:rsidR="00DC5B7C" w:rsidRPr="00A5160C">
        <w:rPr>
          <w:rFonts w:cs="Times New Roman"/>
        </w:rPr>
        <w:t>Since</w:t>
      </w:r>
      <w:r w:rsidR="00022C38" w:rsidRPr="00A5160C">
        <w:rPr>
          <w:rFonts w:cs="Times New Roman"/>
        </w:rPr>
        <w:t xml:space="preserve"> the purpose of </w:t>
      </w:r>
      <w:r w:rsidR="0042212B" w:rsidRPr="11AE74AB">
        <w:rPr>
          <w:rFonts w:cs="Times New Roman"/>
        </w:rPr>
        <w:t xml:space="preserve">the YHDP </w:t>
      </w:r>
      <w:r w:rsidR="00022C38" w:rsidRPr="00A5160C">
        <w:rPr>
          <w:rFonts w:cs="Times New Roman"/>
        </w:rPr>
        <w:t>is to demonstrate how a comprehensive approach to serving homeless youth can dramatically reduce homelessness</w:t>
      </w:r>
      <w:r w:rsidR="008F5C8D" w:rsidRPr="00A5160C">
        <w:rPr>
          <w:rFonts w:cs="Times New Roman"/>
        </w:rPr>
        <w:t>,</w:t>
      </w:r>
      <w:r w:rsidR="00022C38" w:rsidRPr="00A5160C">
        <w:rPr>
          <w:rFonts w:cs="Times New Roman"/>
        </w:rPr>
        <w:t xml:space="preserve"> HUD will also allow </w:t>
      </w:r>
      <w:r w:rsidR="009E1B7C" w:rsidRPr="00A5160C">
        <w:rPr>
          <w:rFonts w:cs="Times New Roman"/>
        </w:rPr>
        <w:t>selected</w:t>
      </w:r>
      <w:r w:rsidR="00022C38" w:rsidRPr="00A5160C">
        <w:rPr>
          <w:rFonts w:cs="Times New Roman"/>
        </w:rPr>
        <w:t xml:space="preserve"> communities to apply for project</w:t>
      </w:r>
      <w:r w:rsidR="00C71429" w:rsidRPr="00A5160C">
        <w:rPr>
          <w:rFonts w:cs="Times New Roman"/>
        </w:rPr>
        <w:t>s</w:t>
      </w:r>
      <w:r w:rsidR="00022C38" w:rsidRPr="00A5160C">
        <w:rPr>
          <w:rFonts w:cs="Times New Roman"/>
        </w:rPr>
        <w:t xml:space="preserve"> that</w:t>
      </w:r>
      <w:r w:rsidR="00DA611B" w:rsidRPr="00A5160C">
        <w:rPr>
          <w:rFonts w:cs="Times New Roman"/>
        </w:rPr>
        <w:t xml:space="preserve"> are not eligible through the CoC Program Competition </w:t>
      </w:r>
      <w:proofErr w:type="gramStart"/>
      <w:r w:rsidR="00DA611B" w:rsidRPr="00A5160C">
        <w:rPr>
          <w:rFonts w:cs="Times New Roman"/>
        </w:rPr>
        <w:t>in order to</w:t>
      </w:r>
      <w:proofErr w:type="gramEnd"/>
      <w:r w:rsidR="00DA611B" w:rsidRPr="00A5160C">
        <w:rPr>
          <w:rFonts w:cs="Times New Roman"/>
        </w:rPr>
        <w:t xml:space="preserve"> implement their </w:t>
      </w:r>
      <w:r w:rsidR="00014503" w:rsidRPr="00A5160C">
        <w:rPr>
          <w:rFonts w:cs="Times New Roman"/>
        </w:rPr>
        <w:t>CCP</w:t>
      </w:r>
      <w:r w:rsidR="00DA611B" w:rsidRPr="00A5160C">
        <w:rPr>
          <w:rFonts w:cs="Times New Roman"/>
        </w:rPr>
        <w:t xml:space="preserve"> to</w:t>
      </w:r>
      <w:r w:rsidR="00DE3193" w:rsidRPr="00A5160C">
        <w:rPr>
          <w:rFonts w:cs="Times New Roman"/>
        </w:rPr>
        <w:t xml:space="preserve"> prevent and</w:t>
      </w:r>
      <w:r w:rsidR="00DA611B" w:rsidRPr="00A5160C">
        <w:rPr>
          <w:rFonts w:cs="Times New Roman"/>
        </w:rPr>
        <w:t xml:space="preserve"> end youth homelessness</w:t>
      </w:r>
      <w:r w:rsidR="00C90B30" w:rsidRPr="00A5160C">
        <w:rPr>
          <w:rFonts w:cs="Times New Roman"/>
        </w:rPr>
        <w:t xml:space="preserve"> consistent with the requirements in I.C.1 of this Appendix</w:t>
      </w:r>
      <w:r w:rsidR="00603380" w:rsidRPr="00A5160C">
        <w:rPr>
          <w:rFonts w:cs="Times New Roman"/>
        </w:rPr>
        <w:t xml:space="preserve"> or as specifically authorized by HUD waiver</w:t>
      </w:r>
      <w:r w:rsidR="00DA611B" w:rsidRPr="00A5160C">
        <w:rPr>
          <w:rFonts w:cs="Times New Roman"/>
        </w:rPr>
        <w:t xml:space="preserve">. </w:t>
      </w:r>
      <w:r w:rsidR="00C52863" w:rsidRPr="00A5160C">
        <w:rPr>
          <w:rFonts w:cs="Times New Roman"/>
        </w:rPr>
        <w:t xml:space="preserve">The project application must demonstrate to HUD’s satisfaction </w:t>
      </w:r>
      <w:proofErr w:type="gramStart"/>
      <w:r w:rsidR="009D0C6B" w:rsidRPr="00A5160C">
        <w:rPr>
          <w:rFonts w:cs="Times New Roman"/>
        </w:rPr>
        <w:t>why</w:t>
      </w:r>
      <w:proofErr w:type="gramEnd"/>
      <w:r w:rsidR="009D0C6B" w:rsidRPr="00A5160C">
        <w:rPr>
          <w:rFonts w:cs="Times New Roman"/>
        </w:rPr>
        <w:t xml:space="preserve"> the program design should be tested</w:t>
      </w:r>
      <w:bookmarkStart w:id="9" w:name="_Hlk34772951"/>
      <w:r w:rsidR="009D0C6B" w:rsidRPr="00A5160C">
        <w:rPr>
          <w:rFonts w:cs="Times New Roman"/>
        </w:rPr>
        <w:t xml:space="preserve">.  </w:t>
      </w:r>
      <w:r w:rsidR="005F4AAA" w:rsidRPr="00A5160C">
        <w:rPr>
          <w:rFonts w:cs="Times New Roman"/>
        </w:rPr>
        <w:t>All projects funded under YHDP are subject to requirements outlined in section I</w:t>
      </w:r>
      <w:r w:rsidR="00B20020" w:rsidRPr="00A5160C">
        <w:rPr>
          <w:rFonts w:cs="Times New Roman"/>
        </w:rPr>
        <w:t xml:space="preserve"> </w:t>
      </w:r>
      <w:r w:rsidR="005F4AAA" w:rsidRPr="00A5160C">
        <w:rPr>
          <w:rFonts w:cs="Times New Roman"/>
        </w:rPr>
        <w:t>of this Appendix</w:t>
      </w:r>
      <w:bookmarkEnd w:id="9"/>
      <w:r w:rsidR="00853DE5" w:rsidRPr="00A5160C">
        <w:rPr>
          <w:rFonts w:cs="Times New Roman"/>
        </w:rPr>
        <w:t>, including the requirement in I.C.1</w:t>
      </w:r>
      <w:r w:rsidR="004C06D5" w:rsidRPr="00A5160C">
        <w:rPr>
          <w:rFonts w:cs="Times New Roman"/>
        </w:rPr>
        <w:t xml:space="preserve"> for projects taking advantage of the special YHDP activities and other options listed there</w:t>
      </w:r>
      <w:r w:rsidR="002C5F3D" w:rsidRPr="00A5160C">
        <w:rPr>
          <w:rFonts w:cs="Times New Roman"/>
        </w:rPr>
        <w:t xml:space="preserve">.  </w:t>
      </w:r>
      <w:r w:rsidR="004F7209">
        <w:br/>
      </w:r>
      <w:r w:rsidR="004F7209">
        <w:br/>
      </w:r>
      <w:r w:rsidR="00DF4111" w:rsidRPr="00A5160C">
        <w:rPr>
          <w:rFonts w:cs="Times New Roman"/>
        </w:rPr>
        <w:t>I</w:t>
      </w:r>
      <w:r w:rsidR="00DA611B" w:rsidRPr="00A5160C">
        <w:rPr>
          <w:rFonts w:cs="Times New Roman"/>
        </w:rPr>
        <w:t xml:space="preserve">n addition to grants for Planning </w:t>
      </w:r>
      <w:r w:rsidR="0042212B" w:rsidRPr="11AE74AB">
        <w:rPr>
          <w:rFonts w:cs="Times New Roman"/>
        </w:rPr>
        <w:t>projects</w:t>
      </w:r>
      <w:r w:rsidR="00DA611B" w:rsidRPr="11AE74AB">
        <w:rPr>
          <w:rFonts w:cs="Times New Roman"/>
        </w:rPr>
        <w:t xml:space="preserve">, </w:t>
      </w:r>
      <w:r w:rsidR="0042212B" w:rsidRPr="11AE74AB">
        <w:rPr>
          <w:rFonts w:cs="Times New Roman"/>
        </w:rPr>
        <w:t>P</w:t>
      </w:r>
      <w:r w:rsidR="00DA611B" w:rsidRPr="11AE74AB">
        <w:rPr>
          <w:rFonts w:cs="Times New Roman"/>
        </w:rPr>
        <w:t xml:space="preserve">roject </w:t>
      </w:r>
      <w:r w:rsidR="0042212B" w:rsidRPr="11AE74AB">
        <w:rPr>
          <w:rFonts w:cs="Times New Roman"/>
        </w:rPr>
        <w:t>A</w:t>
      </w:r>
      <w:r w:rsidR="00DA611B" w:rsidRPr="11AE74AB">
        <w:rPr>
          <w:rFonts w:cs="Times New Roman"/>
        </w:rPr>
        <w:t>pplicants</w:t>
      </w:r>
      <w:r w:rsidR="00DA611B" w:rsidRPr="00A5160C">
        <w:rPr>
          <w:rFonts w:cs="Times New Roman"/>
        </w:rPr>
        <w:t xml:space="preserve"> may </w:t>
      </w:r>
      <w:r w:rsidR="001B7451" w:rsidRPr="00A5160C">
        <w:rPr>
          <w:rFonts w:cs="Times New Roman"/>
        </w:rPr>
        <w:t xml:space="preserve">apply for the following </w:t>
      </w:r>
      <w:r w:rsidR="00DA611B" w:rsidRPr="00A5160C">
        <w:rPr>
          <w:rFonts w:cs="Times New Roman"/>
        </w:rPr>
        <w:t>new projects</w:t>
      </w:r>
      <w:r w:rsidR="00BD3632" w:rsidRPr="00A5160C">
        <w:rPr>
          <w:rFonts w:cs="Times New Roman"/>
        </w:rPr>
        <w:t>:</w:t>
      </w:r>
    </w:p>
    <w:p w14:paraId="2CDCBC52" w14:textId="67234D0D" w:rsidR="00022C38" w:rsidRPr="00A5160C" w:rsidRDefault="00BD3632" w:rsidP="008F1B54">
      <w:pPr>
        <w:pStyle w:val="ListParagraph"/>
        <w:numPr>
          <w:ilvl w:val="0"/>
          <w:numId w:val="6"/>
        </w:numPr>
        <w:spacing w:after="180" w:line="240" w:lineRule="auto"/>
        <w:ind w:left="1800"/>
        <w:rPr>
          <w:rFonts w:cs="Times New Roman"/>
        </w:rPr>
      </w:pPr>
      <w:r w:rsidRPr="00A5160C">
        <w:rPr>
          <w:rFonts w:cs="Times New Roman"/>
        </w:rPr>
        <w:t xml:space="preserve"> </w:t>
      </w:r>
      <w:r w:rsidR="00E24609" w:rsidRPr="00A5160C">
        <w:rPr>
          <w:rFonts w:cs="Times New Roman"/>
        </w:rPr>
        <w:t>Eligible costs listed in 24 CFR 578.</w:t>
      </w:r>
      <w:r w:rsidR="00B20020" w:rsidRPr="00A5160C">
        <w:rPr>
          <w:rFonts w:cs="Times New Roman"/>
        </w:rPr>
        <w:t xml:space="preserve">43 </w:t>
      </w:r>
      <w:r w:rsidR="00E24609" w:rsidRPr="00A5160C">
        <w:rPr>
          <w:rFonts w:cs="Times New Roman"/>
        </w:rPr>
        <w:t xml:space="preserve">through 578.63 </w:t>
      </w:r>
      <w:r w:rsidR="00394965" w:rsidRPr="00A5160C">
        <w:rPr>
          <w:rFonts w:cs="Times New Roman"/>
        </w:rPr>
        <w:t xml:space="preserve">when used to establish and operate projects under the </w:t>
      </w:r>
      <w:r w:rsidR="00883349" w:rsidRPr="00A5160C">
        <w:rPr>
          <w:rFonts w:cs="Times New Roman"/>
        </w:rPr>
        <w:t>following</w:t>
      </w:r>
      <w:r w:rsidR="00832B3B" w:rsidRPr="00A5160C">
        <w:rPr>
          <w:rFonts w:cs="Times New Roman"/>
        </w:rPr>
        <w:t xml:space="preserve"> program components</w:t>
      </w:r>
      <w:r w:rsidR="00883349" w:rsidRPr="00A5160C">
        <w:rPr>
          <w:rFonts w:cs="Times New Roman"/>
        </w:rPr>
        <w:t xml:space="preserve"> </w:t>
      </w:r>
      <w:r w:rsidR="00022C38" w:rsidRPr="00A5160C">
        <w:rPr>
          <w:rFonts w:cs="Times New Roman"/>
        </w:rPr>
        <w:t>established at 24 CFR 578.37:</w:t>
      </w:r>
    </w:p>
    <w:p w14:paraId="2B316357" w14:textId="77777777" w:rsidR="00022C38" w:rsidRPr="00A5160C" w:rsidRDefault="00022C38" w:rsidP="008F1B54">
      <w:pPr>
        <w:pStyle w:val="ListParagraph"/>
        <w:numPr>
          <w:ilvl w:val="4"/>
          <w:numId w:val="2"/>
        </w:numPr>
        <w:spacing w:after="180" w:line="240" w:lineRule="auto"/>
        <w:ind w:left="2160"/>
        <w:rPr>
          <w:rFonts w:cs="Times New Roman"/>
        </w:rPr>
      </w:pPr>
      <w:r w:rsidRPr="00A5160C">
        <w:rPr>
          <w:rFonts w:cs="Times New Roman"/>
          <w:i/>
        </w:rPr>
        <w:t>Permanent housing</w:t>
      </w:r>
      <w:r w:rsidRPr="00A5160C">
        <w:rPr>
          <w:rFonts w:cs="Times New Roman"/>
        </w:rPr>
        <w:t>, including PSH and RRH</w:t>
      </w:r>
    </w:p>
    <w:p w14:paraId="20BCDA5F" w14:textId="77777777" w:rsidR="00022C38" w:rsidRPr="00A5160C" w:rsidRDefault="00022C38" w:rsidP="008F1B54">
      <w:pPr>
        <w:pStyle w:val="ListParagraph"/>
        <w:numPr>
          <w:ilvl w:val="4"/>
          <w:numId w:val="2"/>
        </w:numPr>
        <w:spacing w:after="180" w:line="240" w:lineRule="auto"/>
        <w:ind w:left="2160"/>
        <w:rPr>
          <w:rFonts w:cs="Times New Roman"/>
        </w:rPr>
      </w:pPr>
      <w:r w:rsidRPr="00A5160C">
        <w:rPr>
          <w:rFonts w:cs="Times New Roman"/>
          <w:i/>
        </w:rPr>
        <w:t>Transitional housing</w:t>
      </w:r>
      <w:r w:rsidRPr="00A5160C">
        <w:rPr>
          <w:rFonts w:cs="Times New Roman"/>
        </w:rPr>
        <w:t xml:space="preserve">, including </w:t>
      </w:r>
      <w:r w:rsidR="00103F6F" w:rsidRPr="00A5160C">
        <w:rPr>
          <w:rFonts w:cs="Times New Roman"/>
        </w:rPr>
        <w:t>C</w:t>
      </w:r>
      <w:r w:rsidRPr="00A5160C">
        <w:rPr>
          <w:rFonts w:cs="Times New Roman"/>
        </w:rPr>
        <w:t xml:space="preserve">risis </w:t>
      </w:r>
      <w:r w:rsidR="00103F6F" w:rsidRPr="00A5160C">
        <w:rPr>
          <w:rFonts w:cs="Times New Roman"/>
        </w:rPr>
        <w:t>R</w:t>
      </w:r>
      <w:r w:rsidRPr="00A5160C">
        <w:rPr>
          <w:rFonts w:cs="Times New Roman"/>
        </w:rPr>
        <w:t xml:space="preserve">esidential transitional </w:t>
      </w:r>
      <w:proofErr w:type="gramStart"/>
      <w:r w:rsidRPr="00A5160C">
        <w:rPr>
          <w:rFonts w:cs="Times New Roman"/>
        </w:rPr>
        <w:t>housing</w:t>
      </w:r>
      <w:proofErr w:type="gramEnd"/>
      <w:r w:rsidRPr="00A5160C">
        <w:rPr>
          <w:rFonts w:cs="Times New Roman"/>
        </w:rPr>
        <w:t xml:space="preserve"> </w:t>
      </w:r>
    </w:p>
    <w:p w14:paraId="08123938" w14:textId="77777777" w:rsidR="006F0CA7" w:rsidRPr="00A5160C" w:rsidRDefault="006F0CA7" w:rsidP="008F1B54">
      <w:pPr>
        <w:pStyle w:val="ListParagraph"/>
        <w:numPr>
          <w:ilvl w:val="4"/>
          <w:numId w:val="2"/>
        </w:numPr>
        <w:spacing w:after="180" w:line="240" w:lineRule="auto"/>
        <w:ind w:left="2160"/>
        <w:rPr>
          <w:rFonts w:cs="Times New Roman"/>
        </w:rPr>
      </w:pPr>
      <w:r w:rsidRPr="00A5160C">
        <w:rPr>
          <w:rFonts w:cs="Times New Roman"/>
          <w:i/>
        </w:rPr>
        <w:t>HMIS</w:t>
      </w:r>
    </w:p>
    <w:p w14:paraId="3E29D07E" w14:textId="37154C59" w:rsidR="006F0CA7" w:rsidRPr="00A5160C" w:rsidRDefault="006F0CA7" w:rsidP="008F1B54">
      <w:pPr>
        <w:pStyle w:val="ListParagraph"/>
        <w:numPr>
          <w:ilvl w:val="4"/>
          <w:numId w:val="2"/>
        </w:numPr>
        <w:spacing w:after="180" w:line="240" w:lineRule="auto"/>
        <w:ind w:left="2160"/>
        <w:rPr>
          <w:rFonts w:cs="Times New Roman"/>
        </w:rPr>
      </w:pPr>
      <w:r w:rsidRPr="00A5160C">
        <w:rPr>
          <w:rFonts w:cs="Times New Roman"/>
          <w:i/>
        </w:rPr>
        <w:t>Supportive Service Only (SSO)</w:t>
      </w:r>
      <w:r w:rsidR="00B15A7B" w:rsidRPr="00A5160C">
        <w:rPr>
          <w:rFonts w:cs="Times New Roman"/>
        </w:rPr>
        <w:t xml:space="preserve">, including, but not limited to, </w:t>
      </w:r>
      <w:r w:rsidRPr="00A5160C">
        <w:rPr>
          <w:rFonts w:cs="Times New Roman"/>
        </w:rPr>
        <w:t>projects dedicated to coordinated entry, housing search and placement services, case management,</w:t>
      </w:r>
      <w:r w:rsidR="008C5278" w:rsidRPr="00A5160C">
        <w:rPr>
          <w:rFonts w:cs="Times New Roman"/>
        </w:rPr>
        <w:t xml:space="preserve"> drop-in centers,</w:t>
      </w:r>
      <w:r w:rsidRPr="00A5160C">
        <w:rPr>
          <w:rFonts w:cs="Times New Roman"/>
        </w:rPr>
        <w:t xml:space="preserve"> </w:t>
      </w:r>
      <w:r w:rsidR="00B15A7B" w:rsidRPr="00A5160C">
        <w:rPr>
          <w:rFonts w:cs="Times New Roman"/>
        </w:rPr>
        <w:t xml:space="preserve">legal services, </w:t>
      </w:r>
      <w:r w:rsidRPr="00A5160C">
        <w:rPr>
          <w:rFonts w:cs="Times New Roman"/>
        </w:rPr>
        <w:t xml:space="preserve">or street </w:t>
      </w:r>
      <w:proofErr w:type="gramStart"/>
      <w:r w:rsidRPr="00A5160C">
        <w:rPr>
          <w:rFonts w:cs="Times New Roman"/>
        </w:rPr>
        <w:t>outreach</w:t>
      </w:r>
      <w:r w:rsidR="00C71429" w:rsidRPr="00A5160C">
        <w:rPr>
          <w:rFonts w:cs="Times New Roman"/>
        </w:rPr>
        <w:t>;</w:t>
      </w:r>
      <w:proofErr w:type="gramEnd"/>
    </w:p>
    <w:p w14:paraId="6E35741D" w14:textId="3F5F3468" w:rsidR="009E4798" w:rsidRPr="00A5160C" w:rsidRDefault="0077190F" w:rsidP="005F4AAA">
      <w:pPr>
        <w:spacing w:after="180" w:line="240" w:lineRule="auto"/>
        <w:ind w:left="1800"/>
        <w:rPr>
          <w:rFonts w:cs="Times New Roman"/>
        </w:rPr>
      </w:pPr>
      <w:r w:rsidRPr="00A5160C">
        <w:rPr>
          <w:rFonts w:cs="Times New Roman"/>
        </w:rPr>
        <w:t>In addition to funding projects that use these components, Collaborative Applicants may apply for Joint TH and PH-RRH component project</w:t>
      </w:r>
      <w:r w:rsidR="00CB650D" w:rsidRPr="00A5160C">
        <w:rPr>
          <w:rFonts w:cs="Times New Roman"/>
        </w:rPr>
        <w:t>s</w:t>
      </w:r>
      <w:r w:rsidRPr="00A5160C">
        <w:rPr>
          <w:rFonts w:cs="Times New Roman"/>
        </w:rPr>
        <w:t>.</w:t>
      </w:r>
    </w:p>
    <w:p w14:paraId="67985B48" w14:textId="73912F35" w:rsidR="001F06FD" w:rsidRPr="00A5160C" w:rsidRDefault="001F06FD" w:rsidP="008F1B54">
      <w:pPr>
        <w:pStyle w:val="ListParagraph"/>
        <w:numPr>
          <w:ilvl w:val="0"/>
          <w:numId w:val="6"/>
        </w:numPr>
        <w:spacing w:after="180" w:line="240" w:lineRule="auto"/>
        <w:ind w:left="1800"/>
        <w:rPr>
          <w:rFonts w:cs="Times New Roman"/>
        </w:rPr>
      </w:pPr>
      <w:r w:rsidRPr="00A5160C">
        <w:rPr>
          <w:rFonts w:cs="Times New Roman"/>
        </w:rPr>
        <w:t>Projects or activities that are fundable under the Demonstration include:</w:t>
      </w:r>
    </w:p>
    <w:p w14:paraId="5AF2B95D" w14:textId="67ED9621" w:rsidR="001F06FD" w:rsidRPr="00A5160C" w:rsidRDefault="001F06FD" w:rsidP="008F1B54">
      <w:pPr>
        <w:pStyle w:val="ListParagraph"/>
        <w:numPr>
          <w:ilvl w:val="0"/>
          <w:numId w:val="28"/>
        </w:numPr>
        <w:spacing w:after="180" w:line="240" w:lineRule="auto"/>
        <w:rPr>
          <w:rFonts w:cs="Times New Roman"/>
        </w:rPr>
      </w:pPr>
      <w:r w:rsidRPr="00A5160C">
        <w:rPr>
          <w:rFonts w:cs="Times New Roman"/>
          <w:i/>
        </w:rPr>
        <w:t>Host Homes and Kinship care.</w:t>
      </w:r>
      <w:r w:rsidRPr="00A5160C">
        <w:rPr>
          <w:rFonts w:cs="Times New Roman"/>
        </w:rPr>
        <w:t xml:space="preserve">  YHDP funds may be used to subsidize the increased costs to the family that are attributable to housing the youth.  An example of eligible costs would be additional food or transportation costs, which are eligible supportive services under 24 CFR 578.53(e)(7)</w:t>
      </w:r>
      <w:r w:rsidR="00F40E82" w:rsidRPr="00A5160C">
        <w:rPr>
          <w:rFonts w:cs="Times New Roman"/>
        </w:rPr>
        <w:t xml:space="preserve"> or 24 </w:t>
      </w:r>
      <w:proofErr w:type="gramStart"/>
      <w:r w:rsidR="00F40E82" w:rsidRPr="00A5160C">
        <w:rPr>
          <w:rFonts w:cs="Times New Roman"/>
        </w:rPr>
        <w:t>CFR  578.53</w:t>
      </w:r>
      <w:proofErr w:type="gramEnd"/>
      <w:r w:rsidR="00F40E82" w:rsidRPr="00A5160C">
        <w:rPr>
          <w:rFonts w:cs="Times New Roman"/>
        </w:rPr>
        <w:t xml:space="preserve">(e)(15). </w:t>
      </w:r>
      <w:r w:rsidRPr="00A5160C">
        <w:rPr>
          <w:rFonts w:cs="Times New Roman"/>
        </w:rPr>
        <w:t>The project application must describe how the costs will be determined by the project applicant</w:t>
      </w:r>
      <w:r w:rsidR="008760C8">
        <w:rPr>
          <w:rFonts w:cs="Times New Roman"/>
        </w:rPr>
        <w:t>.</w:t>
      </w:r>
    </w:p>
    <w:p w14:paraId="223698B4" w14:textId="1096C8D3" w:rsidR="00BA7D68" w:rsidRPr="009B3666" w:rsidRDefault="00BA7D68" w:rsidP="00BA7D68">
      <w:pPr>
        <w:spacing w:after="180" w:line="240" w:lineRule="auto"/>
        <w:ind w:left="1800"/>
        <w:rPr>
          <w:rFonts w:cs="Times New Roman"/>
        </w:rPr>
      </w:pPr>
      <w:bookmarkStart w:id="10" w:name="_Hlk95482589"/>
      <w:r w:rsidRPr="00D4376C">
        <w:rPr>
          <w:rFonts w:cs="Times New Roman"/>
          <w:b/>
          <w:bCs/>
          <w:iCs/>
        </w:rPr>
        <w:t>(2)</w:t>
      </w:r>
      <w:r>
        <w:rPr>
          <w:rFonts w:cs="Times New Roman"/>
          <w:i/>
        </w:rPr>
        <w:t xml:space="preserve"> </w:t>
      </w:r>
      <w:r w:rsidRPr="009B3666">
        <w:rPr>
          <w:rFonts w:cs="Times New Roman"/>
          <w:i/>
        </w:rPr>
        <w:t>Shared housing</w:t>
      </w:r>
      <w:r w:rsidRPr="009B3666">
        <w:rPr>
          <w:rFonts w:cs="Times New Roman"/>
        </w:rPr>
        <w:t xml:space="preserve">. </w:t>
      </w:r>
      <w:r w:rsidRPr="11AE74AB">
        <w:rPr>
          <w:rFonts w:cs="Times New Roman"/>
        </w:rPr>
        <w:t xml:space="preserve"> YHDP funds may be used to provide </w:t>
      </w:r>
      <w:r w:rsidR="009D478F">
        <w:rPr>
          <w:rFonts w:cs="Times New Roman"/>
        </w:rPr>
        <w:t>rental</w:t>
      </w:r>
      <w:r w:rsidRPr="11AE74AB">
        <w:rPr>
          <w:rFonts w:cs="Times New Roman"/>
        </w:rPr>
        <w:t xml:space="preserve"> assistance </w:t>
      </w:r>
      <w:r w:rsidRPr="009B3666">
        <w:rPr>
          <w:rFonts w:cs="Times New Roman"/>
        </w:rPr>
        <w:t>for a youth to reside with a family</w:t>
      </w:r>
      <w:r>
        <w:rPr>
          <w:rFonts w:cs="Times New Roman"/>
        </w:rPr>
        <w:t xml:space="preserve"> or another unrelated person</w:t>
      </w:r>
      <w:r w:rsidRPr="009B3666">
        <w:rPr>
          <w:rFonts w:cs="Times New Roman"/>
        </w:rPr>
        <w:t xml:space="preserve">. </w:t>
      </w:r>
      <w:r w:rsidRPr="11AE74AB">
        <w:rPr>
          <w:rFonts w:cs="Times New Roman"/>
        </w:rPr>
        <w:t xml:space="preserve">All CoC requirements that apply to rental assistance would apply to rental assistance provided in shared housing. </w:t>
      </w:r>
      <w:r w:rsidRPr="009B3666">
        <w:rPr>
          <w:rFonts w:cs="Times New Roman"/>
        </w:rPr>
        <w:t xml:space="preserve">These requirements include the following: </w:t>
      </w:r>
    </w:p>
    <w:p w14:paraId="238CF07B" w14:textId="1F6B9F33" w:rsidR="00BA7D68" w:rsidRPr="00A5160C" w:rsidRDefault="00BA7D68" w:rsidP="008F1B54">
      <w:pPr>
        <w:pStyle w:val="ListParagraph"/>
        <w:numPr>
          <w:ilvl w:val="2"/>
          <w:numId w:val="28"/>
        </w:numPr>
        <w:spacing w:after="180" w:line="240" w:lineRule="auto"/>
        <w:rPr>
          <w:rFonts w:cs="Times New Roman"/>
        </w:rPr>
      </w:pPr>
      <w:r w:rsidRPr="00A5160C">
        <w:rPr>
          <w:rFonts w:cs="Times New Roman"/>
        </w:rPr>
        <w:t xml:space="preserve">There must be a rental assistance agreement between the recipient or the subrecipient and the </w:t>
      </w:r>
      <w:proofErr w:type="gramStart"/>
      <w:r w:rsidRPr="00A5160C">
        <w:rPr>
          <w:rFonts w:cs="Times New Roman"/>
        </w:rPr>
        <w:t>owner;</w:t>
      </w:r>
      <w:proofErr w:type="gramEnd"/>
      <w:r w:rsidRPr="00A5160C">
        <w:rPr>
          <w:rFonts w:cs="Times New Roman"/>
        </w:rPr>
        <w:t xml:space="preserve"> </w:t>
      </w:r>
    </w:p>
    <w:p w14:paraId="70F27646" w14:textId="77777777" w:rsidR="00BA7D68" w:rsidRPr="00A5160C" w:rsidRDefault="00BA7D68" w:rsidP="008F1B54">
      <w:pPr>
        <w:pStyle w:val="ListParagraph"/>
        <w:numPr>
          <w:ilvl w:val="2"/>
          <w:numId w:val="28"/>
        </w:numPr>
        <w:spacing w:after="180" w:line="240" w:lineRule="auto"/>
        <w:rPr>
          <w:rFonts w:cs="Times New Roman"/>
        </w:rPr>
      </w:pPr>
      <w:r w:rsidRPr="00A5160C">
        <w:rPr>
          <w:rFonts w:cs="Times New Roman"/>
        </w:rPr>
        <w:lastRenderedPageBreak/>
        <w:t xml:space="preserve">The housing meets CoC housing quality standards, or habitability standards if permitted under I.C.1.a.7 of this </w:t>
      </w:r>
      <w:proofErr w:type="gramStart"/>
      <w:r w:rsidRPr="00A5160C">
        <w:rPr>
          <w:rFonts w:cs="Times New Roman"/>
        </w:rPr>
        <w:t>appendix;</w:t>
      </w:r>
      <w:proofErr w:type="gramEnd"/>
      <w:r w:rsidRPr="00A5160C">
        <w:rPr>
          <w:rFonts w:cs="Times New Roman"/>
        </w:rPr>
        <w:t xml:space="preserve"> </w:t>
      </w:r>
    </w:p>
    <w:p w14:paraId="20B0423C" w14:textId="6DD486D9" w:rsidR="00BA7D68" w:rsidRPr="00A5160C" w:rsidRDefault="00BA7D68" w:rsidP="008F1B54">
      <w:pPr>
        <w:pStyle w:val="ListParagraph"/>
        <w:numPr>
          <w:ilvl w:val="2"/>
          <w:numId w:val="28"/>
        </w:numPr>
        <w:spacing w:after="180" w:line="240" w:lineRule="auto"/>
        <w:rPr>
          <w:rFonts w:cs="Times New Roman"/>
        </w:rPr>
      </w:pPr>
      <w:r w:rsidRPr="00A5160C">
        <w:rPr>
          <w:rFonts w:cs="Times New Roman"/>
        </w:rPr>
        <w:t xml:space="preserve">The rental assistance is provided in accordance with applicable written </w:t>
      </w:r>
      <w:proofErr w:type="gramStart"/>
      <w:r w:rsidRPr="00A5160C">
        <w:rPr>
          <w:rFonts w:cs="Times New Roman"/>
        </w:rPr>
        <w:t>standards;</w:t>
      </w:r>
      <w:proofErr w:type="gramEnd"/>
    </w:p>
    <w:p w14:paraId="24E9B35E" w14:textId="71780637" w:rsidR="00BA7D68" w:rsidRPr="00A5160C" w:rsidRDefault="00BA7D68" w:rsidP="008F1B54">
      <w:pPr>
        <w:pStyle w:val="ListParagraph"/>
        <w:numPr>
          <w:ilvl w:val="2"/>
          <w:numId w:val="28"/>
        </w:numPr>
        <w:spacing w:after="180" w:line="240" w:lineRule="auto"/>
        <w:rPr>
          <w:rFonts w:cs="Times New Roman"/>
        </w:rPr>
      </w:pPr>
      <w:r w:rsidRPr="00A5160C">
        <w:rPr>
          <w:rFonts w:cs="Times New Roman"/>
        </w:rPr>
        <w:t>Rental assistance is not provided to a program participant who is receiving project-based rental assistance or operating assistance, through other public sources; and</w:t>
      </w:r>
    </w:p>
    <w:p w14:paraId="3492E023" w14:textId="77777777" w:rsidR="00BA7D68" w:rsidRPr="00A5160C" w:rsidRDefault="00BA7D68" w:rsidP="008F1B54">
      <w:pPr>
        <w:pStyle w:val="ListParagraph"/>
        <w:numPr>
          <w:ilvl w:val="2"/>
          <w:numId w:val="28"/>
        </w:numPr>
        <w:spacing w:after="180" w:line="240" w:lineRule="auto"/>
        <w:rPr>
          <w:rFonts w:cs="Times New Roman"/>
        </w:rPr>
      </w:pPr>
      <w:r w:rsidRPr="00A5160C">
        <w:rPr>
          <w:rFonts w:cs="Times New Roman"/>
        </w:rPr>
        <w:t>The shared housing must meet the rent reasonableness standards.</w:t>
      </w:r>
    </w:p>
    <w:p w14:paraId="01AD6108" w14:textId="77777777" w:rsidR="00BA7D68" w:rsidRPr="00A5160C" w:rsidRDefault="00BA7D68" w:rsidP="00BA7D68">
      <w:pPr>
        <w:spacing w:after="180" w:line="240" w:lineRule="auto"/>
        <w:ind w:left="1800"/>
        <w:rPr>
          <w:rFonts w:cs="Times New Roman"/>
        </w:rPr>
      </w:pPr>
      <w:bookmarkStart w:id="11" w:name="_Hlk95310906"/>
      <w:r w:rsidRPr="00A5160C">
        <w:rPr>
          <w:rFonts w:cs="Times New Roman"/>
        </w:rPr>
        <w:t>FMR will be adjusted to the youth’s pro-rata share of the FMR for the shared housing unit size.  For example, in the case of a single youth who will occupy one bedroom in a 4-bedroom house, the FMR used would be the youth’s pro-rata share of the 4-bedroom FMR (</w:t>
      </w:r>
      <w:proofErr w:type="gramStart"/>
      <w:r w:rsidRPr="00A5160C">
        <w:rPr>
          <w:rFonts w:cs="Times New Roman"/>
        </w:rPr>
        <w:t>i.e.</w:t>
      </w:r>
      <w:proofErr w:type="gramEnd"/>
      <w:r w:rsidRPr="00A5160C">
        <w:rPr>
          <w:rFonts w:cs="Times New Roman"/>
        </w:rPr>
        <w:t xml:space="preserve"> ¼ of the 4-bedroom FMR).</w:t>
      </w:r>
    </w:p>
    <w:bookmarkEnd w:id="10"/>
    <w:bookmarkEnd w:id="11"/>
    <w:p w14:paraId="426A45C2" w14:textId="6B266F18" w:rsidR="001F06FD" w:rsidRPr="00A5160C" w:rsidRDefault="001F06FD" w:rsidP="005F4AAA">
      <w:pPr>
        <w:spacing w:after="180" w:line="240" w:lineRule="auto"/>
        <w:ind w:left="1800"/>
        <w:rPr>
          <w:rFonts w:cs="Times New Roman"/>
        </w:rPr>
      </w:pPr>
    </w:p>
    <w:p w14:paraId="2E8413C0" w14:textId="46E98579" w:rsidR="00830D0C" w:rsidRPr="00A5160C" w:rsidRDefault="00830D0C" w:rsidP="00E2176B">
      <w:pPr>
        <w:pStyle w:val="ListParagraph"/>
        <w:numPr>
          <w:ilvl w:val="0"/>
          <w:numId w:val="30"/>
        </w:numPr>
        <w:ind w:left="1080"/>
        <w:rPr>
          <w:rFonts w:cs="Times New Roman"/>
        </w:rPr>
      </w:pPr>
      <w:bookmarkStart w:id="12" w:name="_Hlk33189888"/>
      <w:bookmarkStart w:id="13" w:name="_Hlk33182091"/>
      <w:r w:rsidRPr="00A5160C">
        <w:rPr>
          <w:rFonts w:cs="Times New Roman"/>
        </w:rPr>
        <w:t xml:space="preserve">Environmental Requirements. Notwithstanding provisions at 24 CFR 578.31 and 24 CFR 578.99(a) of the CoC Program interim rule, and in accordance with Section 100261(3) of MAP-21 (Pub. L. 112-141, 126 Stat. 405), activities under the YHPD </w:t>
      </w:r>
      <w:r w:rsidR="00446525" w:rsidRPr="00A5160C">
        <w:rPr>
          <w:rFonts w:cs="Times New Roman"/>
        </w:rPr>
        <w:t>NOFO</w:t>
      </w:r>
      <w:r w:rsidRPr="00A5160C">
        <w:rPr>
          <w:rFonts w:cs="Times New Roman"/>
        </w:rPr>
        <w:t xml:space="preserve"> are subject to environmental review by a responsible entity under HUD regulations at 24 CFR part 58. </w:t>
      </w:r>
    </w:p>
    <w:p w14:paraId="1BF67429" w14:textId="5EB3B896" w:rsidR="00830D0C" w:rsidRPr="00A5160C" w:rsidRDefault="00830D0C" w:rsidP="00E2176B">
      <w:pPr>
        <w:pStyle w:val="ListParagraph"/>
        <w:numPr>
          <w:ilvl w:val="1"/>
          <w:numId w:val="30"/>
        </w:numPr>
        <w:tabs>
          <w:tab w:val="left" w:pos="1800"/>
        </w:tabs>
        <w:ind w:left="1800"/>
        <w:rPr>
          <w:rFonts w:cs="Times New Roman"/>
        </w:rPr>
      </w:pPr>
      <w:bookmarkStart w:id="14" w:name="_Hlk126328587"/>
      <w:r w:rsidRPr="00A5160C">
        <w:rPr>
          <w:rFonts w:cs="Times New Roman"/>
        </w:rPr>
        <w:t xml:space="preserve">Additionally, HUD has clarified two requirements for projects </w:t>
      </w:r>
      <w:r w:rsidRPr="00A5160C" w:rsidDel="00E2176B">
        <w:rPr>
          <w:rFonts w:cs="Times New Roman"/>
        </w:rPr>
        <w:t xml:space="preserve">categorized </w:t>
      </w:r>
      <w:r w:rsidRPr="00A5160C">
        <w:rPr>
          <w:rFonts w:cs="Times New Roman"/>
        </w:rPr>
        <w:t xml:space="preserve">as Categorically Excluded from review under the National Environmental Policy Act and not subject to the laws and authorities at 58.5 (CENST): </w:t>
      </w:r>
    </w:p>
    <w:p w14:paraId="58D30057" w14:textId="15E3DDAF" w:rsidR="00830D0C" w:rsidRPr="00A5160C" w:rsidRDefault="00830D0C" w:rsidP="00E2176B">
      <w:pPr>
        <w:pStyle w:val="ListParagraph"/>
        <w:numPr>
          <w:ilvl w:val="2"/>
          <w:numId w:val="30"/>
        </w:numPr>
        <w:tabs>
          <w:tab w:val="left" w:pos="1800"/>
        </w:tabs>
        <w:rPr>
          <w:rFonts w:cs="Times New Roman"/>
        </w:rPr>
      </w:pPr>
      <w:r w:rsidRPr="00A5160C">
        <w:rPr>
          <w:rFonts w:cs="Times New Roman"/>
        </w:rPr>
        <w:t xml:space="preserve">All scattered-site projects, where participants choose their own unit and are not restricted to units within a pre-determined specific project site or sites, are categorized in 24 CFR 58.35(b)(1) as CENST. This includes both tenant-based rental assistance and scattered-site leasing projects where the program participant chooses their unit. </w:t>
      </w:r>
    </w:p>
    <w:p w14:paraId="31C0F355" w14:textId="7E5DABE7" w:rsidR="00830D0C" w:rsidRPr="00A5160C" w:rsidRDefault="000C48EC" w:rsidP="00E2176B">
      <w:pPr>
        <w:pStyle w:val="ListParagraph"/>
        <w:numPr>
          <w:ilvl w:val="2"/>
          <w:numId w:val="30"/>
        </w:numPr>
        <w:tabs>
          <w:tab w:val="left" w:pos="1800"/>
        </w:tabs>
        <w:rPr>
          <w:rFonts w:cs="Times New Roman"/>
        </w:rPr>
      </w:pPr>
      <w:r>
        <w:rPr>
          <w:rFonts w:cs="Times New Roman"/>
        </w:rPr>
        <w:t xml:space="preserve">An </w:t>
      </w:r>
      <w:r w:rsidR="00830D0C" w:rsidRPr="00A5160C">
        <w:rPr>
          <w:rFonts w:cs="Times New Roman"/>
        </w:rPr>
        <w:t xml:space="preserve">exempt or CENST </w:t>
      </w:r>
      <w:r>
        <w:rPr>
          <w:rFonts w:cs="Times New Roman"/>
        </w:rPr>
        <w:t>environmental review</w:t>
      </w:r>
      <w:r w:rsidR="00830D0C" w:rsidRPr="00A5160C">
        <w:rPr>
          <w:rFonts w:cs="Times New Roman"/>
        </w:rPr>
        <w:t xml:space="preserve"> is only required for each project, not each unit. </w:t>
      </w:r>
    </w:p>
    <w:bookmarkEnd w:id="14"/>
    <w:p w14:paraId="5243C2AB" w14:textId="2467AAAD" w:rsidR="00830D0C" w:rsidRPr="00A5160C" w:rsidRDefault="00830D0C" w:rsidP="00E2176B">
      <w:pPr>
        <w:pStyle w:val="ListParagraph"/>
        <w:numPr>
          <w:ilvl w:val="1"/>
          <w:numId w:val="30"/>
        </w:numPr>
        <w:tabs>
          <w:tab w:val="left" w:pos="1800"/>
        </w:tabs>
        <w:ind w:left="1800"/>
        <w:rPr>
          <w:rFonts w:cs="Times New Roman"/>
        </w:rPr>
      </w:pPr>
      <w:r w:rsidRPr="00A5160C">
        <w:rPr>
          <w:rFonts w:cs="Times New Roman"/>
        </w:rPr>
        <w:t xml:space="preserve">For activities under a grant to a Project Grant Recipient other than a responsible entity (a State, Tribe, or unit of general local government) that generally would be subject to review under </w:t>
      </w:r>
      <w:proofErr w:type="spellStart"/>
      <w:r w:rsidRPr="00A5160C">
        <w:rPr>
          <w:rFonts w:cs="Times New Roman"/>
        </w:rPr>
        <w:t>part</w:t>
      </w:r>
      <w:proofErr w:type="spellEnd"/>
      <w:r w:rsidRPr="00A5160C">
        <w:rPr>
          <w:rFonts w:cs="Times New Roman"/>
        </w:rPr>
        <w:t xml:space="preserve"> 58, HUD may </w:t>
      </w:r>
      <w:r w:rsidR="00BE540E">
        <w:rPr>
          <w:rFonts w:cs="Times New Roman"/>
        </w:rPr>
        <w:t>reject the use of a responsible entity to conduct the environmental review on the basis of performance, timing, or compatibility with objectives</w:t>
      </w:r>
      <w:r w:rsidRPr="00A5160C">
        <w:rPr>
          <w:rFonts w:cs="Times New Roman"/>
        </w:rPr>
        <w:t xml:space="preserve"> in accordance with 24 CFR 58.11 and perform the environmental review under the provisions of 24 CFR part 50. </w:t>
      </w:r>
    </w:p>
    <w:p w14:paraId="0C8FFC35" w14:textId="5411036E" w:rsidR="00830D0C" w:rsidRPr="00A5160C" w:rsidRDefault="00830D0C" w:rsidP="00E2176B">
      <w:pPr>
        <w:pStyle w:val="ListParagraph"/>
        <w:numPr>
          <w:ilvl w:val="1"/>
          <w:numId w:val="30"/>
        </w:numPr>
        <w:tabs>
          <w:tab w:val="left" w:pos="1800"/>
        </w:tabs>
        <w:ind w:left="1800"/>
        <w:rPr>
          <w:rFonts w:cs="Times New Roman"/>
        </w:rPr>
      </w:pPr>
      <w:r w:rsidRPr="00A5160C">
        <w:rPr>
          <w:rFonts w:cs="Times New Roman"/>
        </w:rPr>
        <w:t xml:space="preserve">Irrespective of whether the responsible entity, in accordance with 24 CFR part 58, or HUD, in accordance with 24 CFR part 50, performs the environmental review, the Project Grant Recipient must supply all available, relevant information necessary for the responsible entity (or HUD, if applicable) to </w:t>
      </w:r>
      <w:r w:rsidRPr="00A5160C">
        <w:rPr>
          <w:rFonts w:cs="Times New Roman"/>
        </w:rPr>
        <w:lastRenderedPageBreak/>
        <w:t xml:space="preserve">perform </w:t>
      </w:r>
      <w:r w:rsidR="00054DA4">
        <w:rPr>
          <w:rFonts w:cs="Times New Roman"/>
        </w:rPr>
        <w:t>an</w:t>
      </w:r>
      <w:r w:rsidRPr="00A5160C">
        <w:rPr>
          <w:rFonts w:cs="Times New Roman"/>
        </w:rPr>
        <w:t xml:space="preserve"> environmental review</w:t>
      </w:r>
      <w:r w:rsidR="007555B6" w:rsidRPr="007555B6">
        <w:rPr>
          <w:rFonts w:cs="Times New Roman"/>
        </w:rPr>
        <w:t xml:space="preserve"> </w:t>
      </w:r>
      <w:r w:rsidR="007555B6">
        <w:rPr>
          <w:rFonts w:cs="Times New Roman"/>
        </w:rPr>
        <w:t>for each activity, including information for each property when applicable</w:t>
      </w:r>
      <w:r w:rsidRPr="00A5160C">
        <w:rPr>
          <w:rFonts w:cs="Times New Roman"/>
        </w:rPr>
        <w:t xml:space="preserve">. The Project Grant Recipient also must carry out mitigating measures required by the responsible entity (or HUD, if applicable) or select alternative property. </w:t>
      </w:r>
    </w:p>
    <w:p w14:paraId="0ACB27D1" w14:textId="11AFCF48" w:rsidR="00830D0C" w:rsidRPr="00A5160C" w:rsidRDefault="00830D0C" w:rsidP="00E2176B">
      <w:pPr>
        <w:pStyle w:val="ListParagraph"/>
        <w:numPr>
          <w:ilvl w:val="1"/>
          <w:numId w:val="30"/>
        </w:numPr>
        <w:tabs>
          <w:tab w:val="left" w:pos="1800"/>
        </w:tabs>
        <w:ind w:left="1800"/>
        <w:rPr>
          <w:rFonts w:cs="Times New Roman"/>
        </w:rPr>
      </w:pPr>
      <w:r w:rsidRPr="00A5160C">
        <w:rPr>
          <w:rFonts w:cs="Times New Roman"/>
        </w:rPr>
        <w:t xml:space="preserve">The Project Grant Recipient, its project partners, and their contractors are prohibited from </w:t>
      </w:r>
      <w:r w:rsidR="00AF1EC3">
        <w:rPr>
          <w:rFonts w:cs="Times New Roman"/>
        </w:rPr>
        <w:t>taking any choice limiting actions under 24 CFR 58.22, such as</w:t>
      </w:r>
      <w:r w:rsidR="00AF1EC3" w:rsidRPr="00A5160C">
        <w:rPr>
          <w:rFonts w:cs="Times New Roman"/>
        </w:rPr>
        <w:t xml:space="preserve"> </w:t>
      </w:r>
      <w:r w:rsidRPr="00A5160C">
        <w:rPr>
          <w:rFonts w:cs="Times New Roman"/>
        </w:rPr>
        <w:t xml:space="preserve">acquiring, rehabilitating, converting, leasing, repairing, disposing of, demolishing, or constructing property for a project under the YHPD </w:t>
      </w:r>
      <w:r w:rsidR="00446525" w:rsidRPr="00A5160C">
        <w:rPr>
          <w:rFonts w:cs="Times New Roman"/>
        </w:rPr>
        <w:t>NOFO</w:t>
      </w:r>
      <w:r w:rsidRPr="00A5160C">
        <w:rPr>
          <w:rFonts w:cs="Times New Roman"/>
        </w:rPr>
        <w:t xml:space="preserve">, </w:t>
      </w:r>
      <w:r w:rsidR="00597879">
        <w:rPr>
          <w:rFonts w:cs="Times New Roman"/>
        </w:rPr>
        <w:t>or</w:t>
      </w:r>
      <w:r w:rsidR="00BE68CC">
        <w:rPr>
          <w:rFonts w:cs="Times New Roman"/>
        </w:rPr>
        <w:t xml:space="preserve"> </w:t>
      </w:r>
      <w:r w:rsidRPr="00A5160C">
        <w:rPr>
          <w:rFonts w:cs="Times New Roman"/>
        </w:rPr>
        <w:t>commit</w:t>
      </w:r>
      <w:r w:rsidR="007954A6">
        <w:rPr>
          <w:rFonts w:cs="Times New Roman"/>
        </w:rPr>
        <w:t>ting</w:t>
      </w:r>
      <w:r w:rsidRPr="00A5160C">
        <w:rPr>
          <w:rFonts w:cs="Times New Roman"/>
        </w:rPr>
        <w:t xml:space="preserve"> or expend</w:t>
      </w:r>
      <w:r w:rsidR="007954A6">
        <w:rPr>
          <w:rFonts w:cs="Times New Roman"/>
        </w:rPr>
        <w:t>ing</w:t>
      </w:r>
      <w:r w:rsidRPr="00A5160C">
        <w:rPr>
          <w:rFonts w:cs="Times New Roman"/>
        </w:rPr>
        <w:t xml:space="preserve"> HUD or </w:t>
      </w:r>
      <w:r w:rsidR="00F820A1">
        <w:rPr>
          <w:rFonts w:cs="Times New Roman"/>
        </w:rPr>
        <w:t xml:space="preserve">non-HUD </w:t>
      </w:r>
      <w:r w:rsidR="00687295">
        <w:rPr>
          <w:rFonts w:cs="Times New Roman"/>
        </w:rPr>
        <w:t xml:space="preserve">funds </w:t>
      </w:r>
      <w:r w:rsidRPr="00A5160C">
        <w:rPr>
          <w:rFonts w:cs="Times New Roman"/>
        </w:rPr>
        <w:t xml:space="preserve">for such eligible activities under this </w:t>
      </w:r>
      <w:r w:rsidR="00446525" w:rsidRPr="00A5160C">
        <w:rPr>
          <w:rFonts w:cs="Times New Roman"/>
        </w:rPr>
        <w:t>NOFO</w:t>
      </w:r>
      <w:r w:rsidRPr="00A5160C">
        <w:rPr>
          <w:rFonts w:cs="Times New Roman"/>
        </w:rPr>
        <w:t>, until the responsible entity (as defined by 24 CFR 58.2(a)(7)) has completed the environmental review procedures required by 24 CFR part 58 and the environmental certification and Request for Release of Funds (RROF) have been approved</w:t>
      </w:r>
      <w:r w:rsidR="007954A6">
        <w:rPr>
          <w:rFonts w:cs="Times New Roman"/>
        </w:rPr>
        <w:t>, if applicable</w:t>
      </w:r>
      <w:r w:rsidR="00BD0979">
        <w:rPr>
          <w:rFonts w:cs="Times New Roman"/>
        </w:rPr>
        <w:t>,</w:t>
      </w:r>
      <w:r w:rsidRPr="00A5160C">
        <w:rPr>
          <w:rFonts w:cs="Times New Roman"/>
        </w:rPr>
        <w:t xml:space="preserve"> or HUD has performed an environmental review under 24 CFR part 50 and the Project Grant Recipient has received HUD approval of the </w:t>
      </w:r>
      <w:r w:rsidR="00657E8C">
        <w:rPr>
          <w:rFonts w:cs="Times New Roman"/>
        </w:rPr>
        <w:t>proposed activity</w:t>
      </w:r>
      <w:r w:rsidRPr="00A5160C">
        <w:rPr>
          <w:rFonts w:cs="Times New Roman"/>
        </w:rPr>
        <w:t>. HUD will not release grant funds if the recipient or any other party commits grant funds (i.e., incurs any costs or expenditures to be paid or reimbursed with such funds) before the recipient submits and HUD approves its RROF, where such submission is required.</w:t>
      </w:r>
    </w:p>
    <w:p w14:paraId="78038A21" w14:textId="5EC4890B" w:rsidR="00E86798" w:rsidRPr="00A5160C" w:rsidRDefault="00E86798" w:rsidP="00830D0C">
      <w:pPr>
        <w:pStyle w:val="ListParagraph"/>
        <w:tabs>
          <w:tab w:val="left" w:pos="1800"/>
        </w:tabs>
        <w:ind w:left="1800"/>
        <w:rPr>
          <w:rFonts w:cs="Times New Roman"/>
        </w:rPr>
      </w:pPr>
    </w:p>
    <w:bookmarkEnd w:id="12"/>
    <w:bookmarkEnd w:id="13"/>
    <w:p w14:paraId="1A29F20D" w14:textId="77777777" w:rsidR="0002608E" w:rsidRPr="00A5160C" w:rsidRDefault="00EC6DA9" w:rsidP="000A36F7">
      <w:pPr>
        <w:pStyle w:val="Heading1"/>
      </w:pPr>
      <w:r w:rsidRPr="00A5160C">
        <w:t xml:space="preserve">Threshold Criteria. </w:t>
      </w:r>
    </w:p>
    <w:p w14:paraId="56379D03" w14:textId="17699655" w:rsidR="00EC6DA9" w:rsidRPr="00A5160C" w:rsidRDefault="007F7833" w:rsidP="00693342">
      <w:pPr>
        <w:spacing w:after="180" w:line="240" w:lineRule="auto"/>
        <w:rPr>
          <w:rFonts w:cs="Times New Roman"/>
        </w:rPr>
      </w:pPr>
      <w:proofErr w:type="gramStart"/>
      <w:r>
        <w:rPr>
          <w:rFonts w:cs="Times New Roman"/>
        </w:rPr>
        <w:t xml:space="preserve">With the exception </w:t>
      </w:r>
      <w:r w:rsidR="001068BF">
        <w:rPr>
          <w:rFonts w:cs="Times New Roman"/>
        </w:rPr>
        <w:t>of</w:t>
      </w:r>
      <w:proofErr w:type="gramEnd"/>
      <w:r w:rsidR="001068BF">
        <w:rPr>
          <w:rFonts w:cs="Times New Roman"/>
        </w:rPr>
        <w:t xml:space="preserve"> the initial planning grant, outlined in </w:t>
      </w:r>
      <w:r w:rsidR="00507BFE">
        <w:rPr>
          <w:rFonts w:cs="Times New Roman"/>
        </w:rPr>
        <w:t xml:space="preserve">section II.D of the NOFO, </w:t>
      </w:r>
      <w:r w:rsidR="0044255F" w:rsidRPr="00A5160C">
        <w:rPr>
          <w:rFonts w:cs="Times New Roman"/>
        </w:rPr>
        <w:t xml:space="preserve">HUD will only select </w:t>
      </w:r>
      <w:r w:rsidR="001300C8" w:rsidRPr="00A5160C">
        <w:rPr>
          <w:rFonts w:cs="Times New Roman"/>
        </w:rPr>
        <w:t>projects</w:t>
      </w:r>
      <w:r w:rsidR="00EC6DA9" w:rsidRPr="00A5160C">
        <w:rPr>
          <w:rFonts w:cs="Times New Roman"/>
        </w:rPr>
        <w:t xml:space="preserve"> </w:t>
      </w:r>
      <w:r w:rsidR="00A2461B" w:rsidRPr="00A5160C">
        <w:rPr>
          <w:rFonts w:cs="Times New Roman"/>
        </w:rPr>
        <w:t xml:space="preserve">for funding </w:t>
      </w:r>
      <w:r w:rsidR="00EC6DA9" w:rsidRPr="00A5160C">
        <w:rPr>
          <w:rFonts w:cs="Times New Roman"/>
        </w:rPr>
        <w:t xml:space="preserve">that pass the following threshold criteria. </w:t>
      </w:r>
      <w:r w:rsidR="0002608E" w:rsidRPr="00A5160C">
        <w:rPr>
          <w:rFonts w:cs="Times New Roman"/>
        </w:rPr>
        <w:t xml:space="preserve"> </w:t>
      </w:r>
      <w:r w:rsidR="00EC6DA9" w:rsidRPr="00A5160C">
        <w:rPr>
          <w:rFonts w:cs="Times New Roman"/>
        </w:rPr>
        <w:t xml:space="preserve">If a project does not originally pass threshold criteria and is rejected by HUD, the </w:t>
      </w:r>
      <w:r w:rsidR="0028230A" w:rsidRPr="00A5160C">
        <w:rPr>
          <w:rFonts w:cs="Times New Roman"/>
        </w:rPr>
        <w:t>P</w:t>
      </w:r>
      <w:r w:rsidR="00CF6411" w:rsidRPr="00A5160C">
        <w:rPr>
          <w:rFonts w:cs="Times New Roman"/>
        </w:rPr>
        <w:t xml:space="preserve">roject </w:t>
      </w:r>
      <w:r w:rsidR="0028230A" w:rsidRPr="00A5160C">
        <w:rPr>
          <w:rFonts w:cs="Times New Roman"/>
        </w:rPr>
        <w:t>A</w:t>
      </w:r>
      <w:r w:rsidR="00CF6411" w:rsidRPr="00A5160C">
        <w:rPr>
          <w:rFonts w:cs="Times New Roman"/>
        </w:rPr>
        <w:t>pplicant</w:t>
      </w:r>
      <w:r w:rsidR="00BB6FEE" w:rsidRPr="00A5160C">
        <w:rPr>
          <w:rFonts w:cs="Times New Roman"/>
        </w:rPr>
        <w:t xml:space="preserve"> may resubmit the project application to HUD; however, the </w:t>
      </w:r>
      <w:r w:rsidR="0042212B" w:rsidRPr="11AE74AB">
        <w:rPr>
          <w:rFonts w:cs="Times New Roman"/>
        </w:rPr>
        <w:t>Project A</w:t>
      </w:r>
      <w:r w:rsidR="00BB6FEE" w:rsidRPr="11AE74AB">
        <w:rPr>
          <w:rFonts w:cs="Times New Roman"/>
        </w:rPr>
        <w:t>pplicant</w:t>
      </w:r>
      <w:r w:rsidR="00BB6FEE" w:rsidRPr="00A5160C">
        <w:rPr>
          <w:rFonts w:cs="Times New Roman"/>
        </w:rPr>
        <w:t xml:space="preserve"> and the </w:t>
      </w:r>
      <w:r w:rsidR="0042212B" w:rsidRPr="11AE74AB">
        <w:rPr>
          <w:rFonts w:cs="Times New Roman"/>
        </w:rPr>
        <w:t>selected community</w:t>
      </w:r>
      <w:r w:rsidR="00BB6FEE" w:rsidRPr="00A5160C">
        <w:rPr>
          <w:rFonts w:cs="Times New Roman"/>
        </w:rPr>
        <w:t xml:space="preserve"> should review the project carefully prior to resubmitting and </w:t>
      </w:r>
      <w:r w:rsidR="0044255F" w:rsidRPr="00A5160C">
        <w:rPr>
          <w:rFonts w:cs="Times New Roman"/>
        </w:rPr>
        <w:t xml:space="preserve">address </w:t>
      </w:r>
      <w:r w:rsidR="00BB6FEE" w:rsidRPr="00A5160C">
        <w:rPr>
          <w:rFonts w:cs="Times New Roman"/>
        </w:rPr>
        <w:t xml:space="preserve">all deficiencies. </w:t>
      </w:r>
      <w:r w:rsidR="00EC6DA9" w:rsidRPr="00A5160C">
        <w:rPr>
          <w:rFonts w:cs="Times New Roman"/>
        </w:rPr>
        <w:t xml:space="preserve"> </w:t>
      </w:r>
      <w:r w:rsidR="00C67BDD" w:rsidRPr="00C67BDD">
        <w:rPr>
          <w:rStyle w:val="cf01"/>
          <w:rFonts w:ascii="Times New Roman" w:hAnsi="Times New Roman" w:cs="Times New Roman"/>
          <w:sz w:val="24"/>
          <w:szCs w:val="24"/>
        </w:rPr>
        <w:t>Initial planning grant recipients do not need to submit project applications for the initial planning grant, but they must mee</w:t>
      </w:r>
      <w:r w:rsidR="00FD06C4" w:rsidRPr="00C67BDD">
        <w:rPr>
          <w:rFonts w:cs="Times New Roman"/>
          <w:szCs w:val="24"/>
        </w:rPr>
        <w:t xml:space="preserve"> the criteria listed in III.A, III.B, and III.C </w:t>
      </w:r>
      <w:proofErr w:type="gramStart"/>
      <w:r w:rsidR="00FD06C4" w:rsidRPr="00C67BDD">
        <w:rPr>
          <w:rFonts w:cs="Times New Roman"/>
          <w:szCs w:val="24"/>
        </w:rPr>
        <w:t>in order</w:t>
      </w:r>
      <w:r w:rsidR="00FD06C4">
        <w:rPr>
          <w:rFonts w:cs="Times New Roman"/>
        </w:rPr>
        <w:t xml:space="preserve"> to</w:t>
      </w:r>
      <w:proofErr w:type="gramEnd"/>
      <w:r w:rsidR="00FD06C4">
        <w:rPr>
          <w:rFonts w:cs="Times New Roman"/>
        </w:rPr>
        <w:t xml:space="preserve"> </w:t>
      </w:r>
      <w:proofErr w:type="gramStart"/>
      <w:r w:rsidR="00FD06C4">
        <w:rPr>
          <w:rFonts w:cs="Times New Roman"/>
        </w:rPr>
        <w:t>enter</w:t>
      </w:r>
      <w:proofErr w:type="gramEnd"/>
      <w:r w:rsidR="00FD06C4">
        <w:rPr>
          <w:rFonts w:cs="Times New Roman"/>
        </w:rPr>
        <w:t xml:space="preserve"> a grant agreement with HUD</w:t>
      </w:r>
      <w:r w:rsidR="00E57AB9">
        <w:rPr>
          <w:rFonts w:cs="Times New Roman"/>
        </w:rPr>
        <w:t>. I</w:t>
      </w:r>
      <w:r w:rsidR="0007337B">
        <w:rPr>
          <w:rFonts w:cs="Times New Roman"/>
        </w:rPr>
        <w:t>nitial planning grant recipients must also follow the Project Eligibility Thresholds outlined below at III.D.</w:t>
      </w:r>
      <w:r w:rsidR="00097BB3">
        <w:rPr>
          <w:rFonts w:cs="Times New Roman"/>
        </w:rPr>
        <w:t>1, III.D.4,</w:t>
      </w:r>
      <w:r w:rsidR="00E57AB9">
        <w:rPr>
          <w:rFonts w:cs="Times New Roman"/>
        </w:rPr>
        <w:t xml:space="preserve"> and</w:t>
      </w:r>
      <w:r w:rsidR="00097BB3">
        <w:rPr>
          <w:rFonts w:cs="Times New Roman"/>
        </w:rPr>
        <w:t xml:space="preserve"> III.D.</w:t>
      </w:r>
      <w:r w:rsidR="00E57AB9">
        <w:rPr>
          <w:rFonts w:cs="Times New Roman"/>
        </w:rPr>
        <w:t xml:space="preserve">8; recipients must </w:t>
      </w:r>
      <w:r w:rsidR="00677744">
        <w:rPr>
          <w:rFonts w:cs="Times New Roman"/>
        </w:rPr>
        <w:t>retain records indicating compliance with these requirements</w:t>
      </w:r>
      <w:r w:rsidR="00E57AB9">
        <w:rPr>
          <w:rFonts w:cs="Times New Roman"/>
        </w:rPr>
        <w:t xml:space="preserve">.  </w:t>
      </w:r>
    </w:p>
    <w:p w14:paraId="2E8F5016" w14:textId="080A3374" w:rsidR="00DE484A" w:rsidRPr="00A5160C" w:rsidRDefault="00723FD7" w:rsidP="008F1B54">
      <w:pPr>
        <w:pStyle w:val="ListParagraph"/>
        <w:numPr>
          <w:ilvl w:val="0"/>
          <w:numId w:val="7"/>
        </w:numPr>
        <w:spacing w:after="180" w:line="240" w:lineRule="auto"/>
        <w:ind w:left="360"/>
        <w:rPr>
          <w:rFonts w:cs="Times New Roman"/>
        </w:rPr>
      </w:pPr>
      <w:r w:rsidRPr="00A5160C">
        <w:rPr>
          <w:rFonts w:cs="Times New Roman"/>
          <w:b/>
          <w:bCs/>
        </w:rPr>
        <w:t>Ineligible Applicants</w:t>
      </w:r>
      <w:r w:rsidRPr="00A5160C">
        <w:rPr>
          <w:rFonts w:cs="Times New Roman"/>
        </w:rPr>
        <w:t>.  HUD will not consider an application from an ineligible Project Applicant.</w:t>
      </w:r>
      <w:r w:rsidR="00074D92" w:rsidRPr="00A5160C">
        <w:rPr>
          <w:rFonts w:cs="Times New Roman"/>
        </w:rPr>
        <w:t xml:space="preserve">  </w:t>
      </w:r>
      <w:r w:rsidR="00000720" w:rsidRPr="00A5160C">
        <w:rPr>
          <w:rFonts w:cs="Times New Roman"/>
        </w:rPr>
        <w:t xml:space="preserve">All </w:t>
      </w:r>
      <w:r w:rsidR="00F85B0F" w:rsidRPr="00A5160C">
        <w:rPr>
          <w:rFonts w:cs="Times New Roman"/>
        </w:rPr>
        <w:t xml:space="preserve">project applications for </w:t>
      </w:r>
      <w:r w:rsidR="00000720" w:rsidRPr="00A5160C">
        <w:rPr>
          <w:rFonts w:cs="Times New Roman"/>
        </w:rPr>
        <w:t xml:space="preserve">grants, including planning grants, in communities with a UFA must be from the UFA.  </w:t>
      </w:r>
      <w:r w:rsidRPr="00A5160C">
        <w:rPr>
          <w:rFonts w:cs="Times New Roman"/>
        </w:rPr>
        <w:t xml:space="preserve">For a dedicated HMIS grant, the application must either be from the </w:t>
      </w:r>
      <w:r w:rsidR="001B2B8E" w:rsidRPr="00A5160C">
        <w:rPr>
          <w:rFonts w:cs="Times New Roman"/>
        </w:rPr>
        <w:t>UFA</w:t>
      </w:r>
      <w:r w:rsidR="00877FF2" w:rsidRPr="00A5160C">
        <w:rPr>
          <w:rFonts w:cs="Times New Roman"/>
        </w:rPr>
        <w:t xml:space="preserve"> (when there is a UFA for the Community)</w:t>
      </w:r>
      <w:r w:rsidR="001B2B8E" w:rsidRPr="00A5160C">
        <w:rPr>
          <w:rFonts w:cs="Times New Roman"/>
        </w:rPr>
        <w:t xml:space="preserve"> or the</w:t>
      </w:r>
      <w:r w:rsidRPr="00A5160C">
        <w:rPr>
          <w:rFonts w:cs="Times New Roman"/>
        </w:rPr>
        <w:t xml:space="preserve"> HMIS Lead</w:t>
      </w:r>
      <w:r w:rsidR="00877FF2" w:rsidRPr="00A5160C">
        <w:rPr>
          <w:rFonts w:cs="Times New Roman"/>
        </w:rPr>
        <w:t xml:space="preserve"> (when there is no UFA for the Community)</w:t>
      </w:r>
      <w:r w:rsidRPr="00A5160C">
        <w:rPr>
          <w:rFonts w:cs="Times New Roman"/>
        </w:rPr>
        <w:t xml:space="preserve"> that will be the grant recipient.</w:t>
      </w:r>
    </w:p>
    <w:p w14:paraId="2391EDAC" w14:textId="087D5CB7" w:rsidR="00677744" w:rsidRPr="00D95036" w:rsidRDefault="00677744" w:rsidP="00D95036">
      <w:pPr>
        <w:pStyle w:val="ListParagraph"/>
        <w:numPr>
          <w:ilvl w:val="0"/>
          <w:numId w:val="7"/>
        </w:numPr>
        <w:spacing w:before="100" w:beforeAutospacing="1" w:after="100" w:afterAutospacing="1" w:line="240" w:lineRule="auto"/>
        <w:ind w:left="360"/>
        <w:rPr>
          <w:rFonts w:eastAsia="Times New Roman" w:cs="Times New Roman"/>
          <w:szCs w:val="24"/>
        </w:rPr>
      </w:pPr>
      <w:r w:rsidRPr="00D95036">
        <w:rPr>
          <w:rFonts w:eastAsia="Times New Roman" w:cs="Times New Roman"/>
          <w:b/>
          <w:bCs/>
          <w:szCs w:val="24"/>
        </w:rPr>
        <w:t xml:space="preserve">UEI </w:t>
      </w:r>
      <w:r w:rsidR="001F24BB" w:rsidRPr="00D95036">
        <w:rPr>
          <w:rFonts w:eastAsia="Times New Roman" w:cs="Times New Roman"/>
          <w:b/>
          <w:bCs/>
          <w:szCs w:val="24"/>
        </w:rPr>
        <w:t>Requirement</w:t>
      </w:r>
      <w:r w:rsidR="001F24BB" w:rsidRPr="00D95036">
        <w:rPr>
          <w:rFonts w:eastAsia="Times New Roman" w:cs="Times New Roman"/>
          <w:szCs w:val="24"/>
        </w:rPr>
        <w:t>.</w:t>
      </w:r>
      <w:r w:rsidRPr="00D95036">
        <w:rPr>
          <w:rFonts w:eastAsia="Times New Roman" w:cs="Times New Roman"/>
          <w:szCs w:val="24"/>
        </w:rPr>
        <w:t xml:space="preserve"> As of April 4, 2022, entities doing business with the federal government must use the UEI created in SAM.gov. Also, you must provide a valid UEI, registered and active at </w:t>
      </w:r>
      <w:hyperlink r:id="rId18" w:history="1">
        <w:r w:rsidRPr="00D95036">
          <w:rPr>
            <w:rFonts w:eastAsia="Times New Roman" w:cs="Times New Roman"/>
            <w:color w:val="0000FF"/>
            <w:szCs w:val="24"/>
            <w:u w:val="single"/>
          </w:rPr>
          <w:t xml:space="preserve">www.sam.gov/ </w:t>
        </w:r>
      </w:hyperlink>
      <w:r w:rsidRPr="00D95036">
        <w:rPr>
          <w:rFonts w:eastAsia="Times New Roman" w:cs="Times New Roman"/>
          <w:szCs w:val="24"/>
        </w:rPr>
        <w:t xml:space="preserve">in the application. For more information, see: </w:t>
      </w:r>
      <w:hyperlink r:id="rId19" w:history="1">
        <w:r w:rsidRPr="00D95036">
          <w:rPr>
            <w:rFonts w:eastAsia="Times New Roman" w:cs="Times New Roman"/>
            <w:color w:val="0000FF"/>
            <w:szCs w:val="24"/>
            <w:u w:val="single"/>
          </w:rPr>
          <w:t>https://www.gsa.gov/about-us/organization/federal-acquisition-service/office-of-systems-</w:t>
        </w:r>
        <w:r w:rsidRPr="00D95036">
          <w:rPr>
            <w:rFonts w:eastAsia="Times New Roman" w:cs="Times New Roman"/>
            <w:color w:val="0000FF"/>
            <w:szCs w:val="24"/>
            <w:u w:val="single"/>
          </w:rPr>
          <w:lastRenderedPageBreak/>
          <w:t>management/integrated-award-environment-iae/iae-systems-</w:t>
        </w:r>
      </w:hyperlink>
      <w:r w:rsidRPr="00D95036">
        <w:rPr>
          <w:rFonts w:eastAsia="Times New Roman" w:cs="Times New Roman"/>
          <w:color w:val="0000FF"/>
          <w:szCs w:val="24"/>
        </w:rPr>
        <w:t xml:space="preserve"> </w:t>
      </w:r>
      <w:hyperlink r:id="rId20" w:history="1">
        <w:r w:rsidRPr="00D95036">
          <w:rPr>
            <w:rFonts w:eastAsia="Times New Roman" w:cs="Times New Roman"/>
            <w:color w:val="0000FF"/>
            <w:szCs w:val="24"/>
            <w:u w:val="single"/>
          </w:rPr>
          <w:t>information-kit/unique-entity-identifier-update</w:t>
        </w:r>
      </w:hyperlink>
    </w:p>
    <w:p w14:paraId="4B002738" w14:textId="4F85FFA3" w:rsidR="00DE484A" w:rsidRPr="00A5160C" w:rsidRDefault="00DE484A" w:rsidP="008F1B54">
      <w:pPr>
        <w:pStyle w:val="ListParagraph"/>
        <w:spacing w:after="180" w:line="240" w:lineRule="auto"/>
        <w:ind w:left="360"/>
        <w:rPr>
          <w:rFonts w:cs="Times New Roman"/>
        </w:rPr>
      </w:pPr>
    </w:p>
    <w:p w14:paraId="5FED7745" w14:textId="58169614" w:rsidR="00E85BEB" w:rsidRPr="00A5160C" w:rsidRDefault="00DE484A" w:rsidP="008F1B54">
      <w:pPr>
        <w:pStyle w:val="ListParagraph"/>
        <w:numPr>
          <w:ilvl w:val="0"/>
          <w:numId w:val="7"/>
        </w:numPr>
        <w:spacing w:after="180" w:line="240" w:lineRule="auto"/>
        <w:ind w:left="360"/>
        <w:rPr>
          <w:rFonts w:cs="Times New Roman"/>
        </w:rPr>
      </w:pPr>
      <w:r w:rsidRPr="00A5160C">
        <w:rPr>
          <w:rFonts w:cs="Times New Roman"/>
          <w:b/>
        </w:rPr>
        <w:t>Active Registration in SAM.</w:t>
      </w:r>
      <w:r w:rsidRPr="00A5160C">
        <w:rPr>
          <w:rFonts w:cs="Times New Roman"/>
        </w:rPr>
        <w:t xml:space="preserve"> </w:t>
      </w:r>
      <w:r w:rsidR="00C42280" w:rsidRPr="11AE74AB">
        <w:rPr>
          <w:rFonts w:cs="Times New Roman"/>
        </w:rPr>
        <w:t xml:space="preserve"> </w:t>
      </w:r>
      <w:r w:rsidRPr="00A5160C">
        <w:rPr>
          <w:rFonts w:cs="Times New Roman"/>
        </w:rPr>
        <w:t xml:space="preserve">All </w:t>
      </w:r>
      <w:r w:rsidR="00CD0A61" w:rsidRPr="11AE74AB">
        <w:rPr>
          <w:rFonts w:cs="Times New Roman"/>
        </w:rPr>
        <w:t>P</w:t>
      </w:r>
      <w:r w:rsidRPr="11AE74AB">
        <w:rPr>
          <w:rFonts w:cs="Times New Roman"/>
        </w:rPr>
        <w:t xml:space="preserve">roject </w:t>
      </w:r>
      <w:r w:rsidR="00CD0A61" w:rsidRPr="11AE74AB">
        <w:rPr>
          <w:rFonts w:cs="Times New Roman"/>
        </w:rPr>
        <w:t>A</w:t>
      </w:r>
      <w:r w:rsidRPr="11AE74AB">
        <w:rPr>
          <w:rFonts w:cs="Times New Roman"/>
        </w:rPr>
        <w:t>pplicants</w:t>
      </w:r>
      <w:r w:rsidRPr="00A5160C">
        <w:rPr>
          <w:rFonts w:cs="Times New Roman"/>
        </w:rPr>
        <w:t xml:space="preserve"> seeking funding under </w:t>
      </w:r>
      <w:r w:rsidR="0044255F" w:rsidRPr="11AE74AB">
        <w:rPr>
          <w:rFonts w:cs="Times New Roman"/>
        </w:rPr>
        <w:t>the YHDP</w:t>
      </w:r>
      <w:r w:rsidRPr="00A5160C">
        <w:rPr>
          <w:rFonts w:cs="Times New Roman"/>
        </w:rPr>
        <w:t xml:space="preserve"> </w:t>
      </w:r>
      <w:r w:rsidR="00446525" w:rsidRPr="00A5160C">
        <w:rPr>
          <w:rFonts w:cs="Times New Roman"/>
        </w:rPr>
        <w:t>NOFO</w:t>
      </w:r>
      <w:r w:rsidRPr="00A5160C">
        <w:rPr>
          <w:rFonts w:cs="Times New Roman"/>
        </w:rPr>
        <w:t xml:space="preserve"> must have an active SAM registration.  HUD will not issue a grant agreement for awarded funds to a </w:t>
      </w:r>
      <w:r w:rsidR="00CD0A61" w:rsidRPr="11AE74AB">
        <w:rPr>
          <w:rFonts w:cs="Times New Roman"/>
        </w:rPr>
        <w:t>P</w:t>
      </w:r>
      <w:r w:rsidRPr="11AE74AB">
        <w:rPr>
          <w:rFonts w:cs="Times New Roman"/>
        </w:rPr>
        <w:t xml:space="preserve">roject </w:t>
      </w:r>
      <w:r w:rsidR="00CD0A61" w:rsidRPr="11AE74AB">
        <w:rPr>
          <w:rFonts w:cs="Times New Roman"/>
        </w:rPr>
        <w:t>A</w:t>
      </w:r>
      <w:r w:rsidRPr="11AE74AB">
        <w:rPr>
          <w:rFonts w:cs="Times New Roman"/>
        </w:rPr>
        <w:t>pplicant</w:t>
      </w:r>
      <w:r w:rsidRPr="00A5160C">
        <w:rPr>
          <w:rFonts w:cs="Times New Roman"/>
        </w:rPr>
        <w:t xml:space="preserve"> until </w:t>
      </w:r>
      <w:r w:rsidR="0044255F" w:rsidRPr="11AE74AB">
        <w:rPr>
          <w:rFonts w:cs="Times New Roman"/>
        </w:rPr>
        <w:t>it verifies that its</w:t>
      </w:r>
      <w:r w:rsidRPr="00A5160C">
        <w:rPr>
          <w:rFonts w:cs="Times New Roman"/>
        </w:rPr>
        <w:t xml:space="preserve"> SAM registration </w:t>
      </w:r>
      <w:r w:rsidR="0044255F" w:rsidRPr="11AE74AB">
        <w:rPr>
          <w:rFonts w:cs="Times New Roman"/>
        </w:rPr>
        <w:t>is active</w:t>
      </w:r>
      <w:r w:rsidRPr="00A5160C">
        <w:rPr>
          <w:rFonts w:cs="Times New Roman"/>
        </w:rPr>
        <w:t xml:space="preserve">.  </w:t>
      </w:r>
    </w:p>
    <w:p w14:paraId="3405696F" w14:textId="72BBBA70" w:rsidR="00DE484A" w:rsidRPr="00A5160C" w:rsidRDefault="00E85BEB" w:rsidP="008F1B54">
      <w:pPr>
        <w:pStyle w:val="ListParagraph"/>
        <w:numPr>
          <w:ilvl w:val="0"/>
          <w:numId w:val="7"/>
        </w:numPr>
        <w:spacing w:after="180" w:line="240" w:lineRule="auto"/>
        <w:ind w:left="360"/>
        <w:rPr>
          <w:rFonts w:cs="Times New Roman"/>
        </w:rPr>
      </w:pPr>
      <w:r w:rsidRPr="00A5160C">
        <w:rPr>
          <w:rFonts w:cs="Times New Roman"/>
          <w:b/>
        </w:rPr>
        <w:t xml:space="preserve">Project </w:t>
      </w:r>
      <w:r w:rsidR="00DE484A" w:rsidRPr="00A5160C">
        <w:rPr>
          <w:rFonts w:cs="Times New Roman"/>
          <w:b/>
        </w:rPr>
        <w:t>Eligibility</w:t>
      </w:r>
      <w:r w:rsidRPr="00A5160C">
        <w:rPr>
          <w:rFonts w:cs="Times New Roman"/>
          <w:b/>
        </w:rPr>
        <w:t xml:space="preserve"> Threshold</w:t>
      </w:r>
      <w:r w:rsidR="00CC431D" w:rsidRPr="00A5160C">
        <w:rPr>
          <w:rFonts w:cs="Times New Roman"/>
        </w:rPr>
        <w:t>.</w:t>
      </w:r>
      <w:r w:rsidR="00DE484A" w:rsidRPr="00A5160C">
        <w:rPr>
          <w:rFonts w:cs="Times New Roman"/>
          <w:b/>
        </w:rPr>
        <w:t xml:space="preserve"> </w:t>
      </w:r>
      <w:r w:rsidR="00C42280" w:rsidRPr="11AE74AB">
        <w:rPr>
          <w:rFonts w:cs="Times New Roman"/>
          <w:b/>
        </w:rPr>
        <w:t xml:space="preserve"> </w:t>
      </w:r>
      <w:r w:rsidR="00DE484A" w:rsidRPr="00A5160C">
        <w:rPr>
          <w:rFonts w:cs="Times New Roman"/>
        </w:rPr>
        <w:t>HUD will review all projects</w:t>
      </w:r>
      <w:r w:rsidR="00AD21EA">
        <w:rPr>
          <w:rFonts w:cs="Times New Roman"/>
        </w:rPr>
        <w:t xml:space="preserve">, </w:t>
      </w:r>
      <w:proofErr w:type="gramStart"/>
      <w:r w:rsidR="00AD21EA">
        <w:rPr>
          <w:rFonts w:cs="Times New Roman"/>
        </w:rPr>
        <w:t>with the exception of</w:t>
      </w:r>
      <w:proofErr w:type="gramEnd"/>
      <w:r w:rsidR="00AD21EA">
        <w:rPr>
          <w:rFonts w:cs="Times New Roman"/>
        </w:rPr>
        <w:t xml:space="preserve"> the initial planning grant,</w:t>
      </w:r>
      <w:r w:rsidR="00DE484A" w:rsidRPr="00A5160C">
        <w:rPr>
          <w:rFonts w:cs="Times New Roman"/>
        </w:rPr>
        <w:t xml:space="preserve"> to determine if they meet the following eligibility threshold requirements on a pass</w:t>
      </w:r>
      <w:r w:rsidR="001051B2" w:rsidRPr="00A5160C">
        <w:rPr>
          <w:rFonts w:cs="Times New Roman"/>
        </w:rPr>
        <w:t>/</w:t>
      </w:r>
      <w:r w:rsidR="00DE484A" w:rsidRPr="00A5160C">
        <w:rPr>
          <w:rFonts w:cs="Times New Roman"/>
        </w:rPr>
        <w:t xml:space="preserve">fail standard. </w:t>
      </w:r>
      <w:r w:rsidR="00C42280" w:rsidRPr="11AE74AB">
        <w:rPr>
          <w:rFonts w:cs="Times New Roman"/>
        </w:rPr>
        <w:t xml:space="preserve"> </w:t>
      </w:r>
      <w:r w:rsidR="00DE484A" w:rsidRPr="00A5160C">
        <w:rPr>
          <w:rFonts w:cs="Times New Roman"/>
        </w:rPr>
        <w:t xml:space="preserve">If HUD determines that the applicable standards are not met for a project, the project will be rejected. </w:t>
      </w:r>
      <w:r w:rsidR="00C42280" w:rsidRPr="11AE74AB">
        <w:rPr>
          <w:rFonts w:cs="Times New Roman"/>
        </w:rPr>
        <w:t xml:space="preserve"> </w:t>
      </w:r>
      <w:r w:rsidR="00DE484A" w:rsidRPr="00A5160C">
        <w:rPr>
          <w:rFonts w:cs="Times New Roman"/>
        </w:rPr>
        <w:t xml:space="preserve">However, there is nothing to prohibit a project that has been rejected from </w:t>
      </w:r>
      <w:r w:rsidR="00C860D9" w:rsidRPr="11AE74AB">
        <w:rPr>
          <w:rFonts w:cs="Times New Roman"/>
        </w:rPr>
        <w:t xml:space="preserve">addressing </w:t>
      </w:r>
      <w:r w:rsidR="00DE484A" w:rsidRPr="00A5160C">
        <w:rPr>
          <w:rFonts w:cs="Times New Roman"/>
        </w:rPr>
        <w:t xml:space="preserve">the deficient project application and </w:t>
      </w:r>
      <w:r w:rsidR="00DE484A" w:rsidRPr="11AE74AB">
        <w:rPr>
          <w:rFonts w:cs="Times New Roman"/>
        </w:rPr>
        <w:t>resubmitting</w:t>
      </w:r>
      <w:r w:rsidR="00DE484A" w:rsidRPr="00A5160C">
        <w:rPr>
          <w:rFonts w:cs="Times New Roman"/>
        </w:rPr>
        <w:t xml:space="preserve"> it to HUD, with the approval of the </w:t>
      </w:r>
      <w:r w:rsidR="00000720" w:rsidRPr="00A5160C">
        <w:rPr>
          <w:rFonts w:cs="Times New Roman"/>
        </w:rPr>
        <w:t>Collaborative Applicant or its designee</w:t>
      </w:r>
      <w:r w:rsidR="00DE484A" w:rsidRPr="00A5160C">
        <w:rPr>
          <w:rFonts w:cs="Times New Roman"/>
        </w:rPr>
        <w:t>, for consideration.</w:t>
      </w:r>
      <w:r w:rsidR="00E557E2" w:rsidRPr="00A5160C">
        <w:rPr>
          <w:rFonts w:cs="Times New Roman"/>
        </w:rPr>
        <w:t xml:space="preserve">  HUD requires that the Youth Action Board</w:t>
      </w:r>
      <w:r w:rsidR="0073159D">
        <w:rPr>
          <w:rFonts w:cs="Times New Roman"/>
        </w:rPr>
        <w:t>, and the Collaborative Applicant or its designee,</w:t>
      </w:r>
      <w:r w:rsidR="00E557E2" w:rsidRPr="00A5160C">
        <w:rPr>
          <w:rFonts w:cs="Times New Roman"/>
        </w:rPr>
        <w:t xml:space="preserve"> submit updated letter</w:t>
      </w:r>
      <w:r w:rsidR="0073159D">
        <w:rPr>
          <w:rFonts w:cs="Times New Roman"/>
        </w:rPr>
        <w:t>s</w:t>
      </w:r>
      <w:r w:rsidR="00E557E2" w:rsidRPr="00A5160C">
        <w:rPr>
          <w:rFonts w:cs="Times New Roman"/>
        </w:rPr>
        <w:t xml:space="preserve"> of support for all projects submitted to HUD, including those resubmitted after rejection.</w:t>
      </w:r>
      <w:r w:rsidR="00DE484A" w:rsidRPr="00A5160C">
        <w:rPr>
          <w:rFonts w:cs="Times New Roman"/>
        </w:rPr>
        <w:t xml:space="preserve">  </w:t>
      </w:r>
      <w:r w:rsidR="001E3023" w:rsidRPr="00A5160C">
        <w:rPr>
          <w:rFonts w:cs="Times New Roman"/>
        </w:rPr>
        <w:t xml:space="preserve">A determination that a project meets the project eligibility threshold is not a determination by HUD that a recipient </w:t>
      </w:r>
      <w:proofErr w:type="gramStart"/>
      <w:r w:rsidR="001E3023" w:rsidRPr="00A5160C">
        <w:rPr>
          <w:rFonts w:cs="Times New Roman"/>
        </w:rPr>
        <w:t>is in compliance with</w:t>
      </w:r>
      <w:proofErr w:type="gramEnd"/>
      <w:r w:rsidR="001E3023" w:rsidRPr="00A5160C">
        <w:rPr>
          <w:rFonts w:cs="Times New Roman"/>
        </w:rPr>
        <w:t xml:space="preserve"> applicable fair housing and civil rights requirements.</w:t>
      </w:r>
      <w:r w:rsidR="002229EA">
        <w:rPr>
          <w:rFonts w:cs="Times New Roman"/>
        </w:rPr>
        <w:t xml:space="preserve">  Project Applicants are required to submit documentation of their subrecipient</w:t>
      </w:r>
      <w:r w:rsidR="008A57E2">
        <w:rPr>
          <w:rFonts w:cs="Times New Roman"/>
        </w:rPr>
        <w:t xml:space="preserve">s’ </w:t>
      </w:r>
      <w:r w:rsidR="00FD1D71">
        <w:rPr>
          <w:rFonts w:cs="Times New Roman"/>
        </w:rPr>
        <w:t>eligibility under these threshold requirements.</w:t>
      </w:r>
    </w:p>
    <w:p w14:paraId="4EAA9938" w14:textId="5AE8330D" w:rsidR="00DE484A" w:rsidRPr="00A5160C" w:rsidRDefault="00DE484A" w:rsidP="008F1B54">
      <w:pPr>
        <w:pStyle w:val="ListParagraph"/>
        <w:numPr>
          <w:ilvl w:val="0"/>
          <w:numId w:val="8"/>
        </w:numPr>
        <w:spacing w:after="180" w:line="240" w:lineRule="auto"/>
        <w:ind w:left="1170" w:hanging="450"/>
        <w:rPr>
          <w:rFonts w:cs="Times New Roman"/>
        </w:rPr>
      </w:pPr>
      <w:r w:rsidRPr="00A5160C">
        <w:rPr>
          <w:rFonts w:cs="Times New Roman"/>
        </w:rPr>
        <w:t xml:space="preserve">Project </w:t>
      </w:r>
      <w:r w:rsidR="00CD0A61" w:rsidRPr="11AE74AB">
        <w:rPr>
          <w:rFonts w:cs="Times New Roman"/>
        </w:rPr>
        <w:t>A</w:t>
      </w:r>
      <w:r w:rsidRPr="00A5160C">
        <w:rPr>
          <w:rFonts w:cs="Times New Roman"/>
        </w:rPr>
        <w:t xml:space="preserve">pplicants and potential subrecipients must meet </w:t>
      </w:r>
      <w:r w:rsidR="005D02D5">
        <w:rPr>
          <w:rFonts w:cs="Times New Roman"/>
        </w:rPr>
        <w:t>the criteria for</w:t>
      </w:r>
      <w:r w:rsidR="005D02D5" w:rsidRPr="00A5160C">
        <w:rPr>
          <w:rFonts w:cs="Times New Roman"/>
        </w:rPr>
        <w:t xml:space="preserve"> </w:t>
      </w:r>
      <w:r w:rsidR="007A4B02" w:rsidRPr="00A5160C">
        <w:rPr>
          <w:rFonts w:cs="Times New Roman"/>
        </w:rPr>
        <w:t>Eligible Applicants</w:t>
      </w:r>
      <w:r w:rsidRPr="00A5160C">
        <w:rPr>
          <w:rFonts w:cs="Times New Roman"/>
        </w:rPr>
        <w:t xml:space="preserve"> </w:t>
      </w:r>
      <w:r w:rsidR="005D02D5">
        <w:rPr>
          <w:rFonts w:cs="Times New Roman"/>
        </w:rPr>
        <w:t>outlined in section III.A of the YHDP NOFO</w:t>
      </w:r>
      <w:r w:rsidRPr="00A5160C">
        <w:rPr>
          <w:rFonts w:cs="Times New Roman"/>
        </w:rPr>
        <w:t xml:space="preserve"> and provide evidence of eligibility required in the </w:t>
      </w:r>
      <w:r w:rsidR="00CD0A61" w:rsidRPr="11AE74AB">
        <w:rPr>
          <w:rFonts w:cs="Times New Roman"/>
        </w:rPr>
        <w:t xml:space="preserve">project </w:t>
      </w:r>
      <w:r w:rsidRPr="00A5160C">
        <w:rPr>
          <w:rFonts w:cs="Times New Roman"/>
        </w:rPr>
        <w:t>application (e.g., nonprofit documentation).</w:t>
      </w:r>
    </w:p>
    <w:p w14:paraId="01C4E7A4" w14:textId="77777777" w:rsidR="00E85BEB" w:rsidRPr="00A5160C" w:rsidRDefault="00DE484A" w:rsidP="008F1B54">
      <w:pPr>
        <w:pStyle w:val="ListParagraph"/>
        <w:numPr>
          <w:ilvl w:val="0"/>
          <w:numId w:val="8"/>
        </w:numPr>
        <w:spacing w:after="180" w:line="240" w:lineRule="auto"/>
        <w:ind w:left="1170" w:hanging="450"/>
        <w:rPr>
          <w:rFonts w:cs="Times New Roman"/>
        </w:rPr>
      </w:pPr>
      <w:r w:rsidRPr="008F1B54">
        <w:rPr>
          <w:color w:val="000000" w:themeColor="text1"/>
        </w:rPr>
        <w:t xml:space="preserve">Project </w:t>
      </w:r>
      <w:r w:rsidR="00CD0A61" w:rsidRPr="008F1B54">
        <w:rPr>
          <w:color w:val="000000" w:themeColor="text1"/>
        </w:rPr>
        <w:t>A</w:t>
      </w:r>
      <w:r w:rsidRPr="008F1B54">
        <w:rPr>
          <w:color w:val="000000" w:themeColor="text1"/>
        </w:rPr>
        <w:t xml:space="preserve">pplicants and subrecipients must demonstrate the financial and management capacity and experience to carry out the project as detailed in the project application and to administer Federal funds. </w:t>
      </w:r>
      <w:r w:rsidR="00C42280" w:rsidRPr="008F1B54">
        <w:rPr>
          <w:color w:val="000000" w:themeColor="text1"/>
        </w:rPr>
        <w:t xml:space="preserve"> </w:t>
      </w:r>
      <w:r w:rsidRPr="008F1B54">
        <w:rPr>
          <w:color w:val="000000" w:themeColor="text1"/>
        </w:rPr>
        <w:t xml:space="preserve">Demonstrating capacity may include a description of the </w:t>
      </w:r>
      <w:r w:rsidR="0042212B" w:rsidRPr="008F1B54">
        <w:rPr>
          <w:color w:val="000000" w:themeColor="text1"/>
        </w:rPr>
        <w:t>Project A</w:t>
      </w:r>
      <w:r w:rsidRPr="008F1B54">
        <w:rPr>
          <w:color w:val="000000" w:themeColor="text1"/>
        </w:rPr>
        <w:t>pplicant or subrecipients experience with similar projects and with successful administration of CoC Program funds or other Federal funds.</w:t>
      </w:r>
      <w:r w:rsidR="00CC431D" w:rsidRPr="00A5160C">
        <w:rPr>
          <w:rFonts w:cs="Times New Roman"/>
        </w:rPr>
        <w:t xml:space="preserve"> </w:t>
      </w:r>
    </w:p>
    <w:p w14:paraId="79F74070" w14:textId="26E7B765" w:rsidR="00DE484A" w:rsidRPr="00A5160C" w:rsidRDefault="00DE484A" w:rsidP="008F1B54">
      <w:pPr>
        <w:pStyle w:val="ListParagraph"/>
        <w:numPr>
          <w:ilvl w:val="0"/>
          <w:numId w:val="8"/>
        </w:numPr>
        <w:spacing w:after="180" w:line="240" w:lineRule="auto"/>
        <w:ind w:left="1170" w:hanging="450"/>
        <w:rPr>
          <w:rFonts w:cs="Times New Roman"/>
        </w:rPr>
      </w:pPr>
      <w:r w:rsidRPr="008F1B54">
        <w:rPr>
          <w:color w:val="000000" w:themeColor="text1"/>
        </w:rPr>
        <w:t xml:space="preserve">The </w:t>
      </w:r>
      <w:r w:rsidRPr="00A5160C">
        <w:rPr>
          <w:rFonts w:cs="Times New Roman"/>
        </w:rPr>
        <w:t>population</w:t>
      </w:r>
      <w:r w:rsidRPr="008F1B54">
        <w:rPr>
          <w:color w:val="000000" w:themeColor="text1"/>
        </w:rPr>
        <w:t xml:space="preserve"> to be served must meet </w:t>
      </w:r>
      <w:r w:rsidR="00807FD3" w:rsidRPr="008F1B54">
        <w:rPr>
          <w:color w:val="000000" w:themeColor="text1"/>
        </w:rPr>
        <w:t>the criteria for “Eligible Program Participants” in II.</w:t>
      </w:r>
      <w:r w:rsidR="00470889" w:rsidRPr="008F1B54">
        <w:rPr>
          <w:color w:val="000000" w:themeColor="text1"/>
        </w:rPr>
        <w:t>D</w:t>
      </w:r>
      <w:r w:rsidR="00807FD3" w:rsidRPr="008F1B54">
        <w:rPr>
          <w:color w:val="000000" w:themeColor="text1"/>
        </w:rPr>
        <w:t>.2 of this appendix</w:t>
      </w:r>
      <w:r w:rsidRPr="008F1B54">
        <w:rPr>
          <w:color w:val="000000" w:themeColor="text1"/>
        </w:rPr>
        <w:t xml:space="preserve">. </w:t>
      </w:r>
    </w:p>
    <w:p w14:paraId="1D6FFBEF" w14:textId="77777777" w:rsidR="00DE484A" w:rsidRPr="00A5160C" w:rsidRDefault="00DE484A" w:rsidP="008F1B54">
      <w:pPr>
        <w:pStyle w:val="ListParagraph"/>
        <w:numPr>
          <w:ilvl w:val="0"/>
          <w:numId w:val="8"/>
        </w:numPr>
        <w:spacing w:after="180" w:line="240" w:lineRule="auto"/>
        <w:ind w:left="1170" w:hanging="450"/>
        <w:rPr>
          <w:rFonts w:cs="Times New Roman"/>
        </w:rPr>
      </w:pPr>
      <w:r w:rsidRPr="008F1B54">
        <w:rPr>
          <w:color w:val="000000" w:themeColor="text1"/>
        </w:rPr>
        <w:t>The project must be cost</w:t>
      </w:r>
      <w:r w:rsidR="00C42280" w:rsidRPr="008F1B54">
        <w:rPr>
          <w:color w:val="000000" w:themeColor="text1"/>
        </w:rPr>
        <w:t xml:space="preserve"> </w:t>
      </w:r>
      <w:r w:rsidRPr="008F1B54">
        <w:rPr>
          <w:color w:val="000000" w:themeColor="text1"/>
        </w:rPr>
        <w:t>effective, including costs of construction, operations, and supportive services with such costs not deviating substantially from the norm in that locale for the type of structure or kind of activity.</w:t>
      </w:r>
    </w:p>
    <w:p w14:paraId="6C20B1F3" w14:textId="77777777" w:rsidR="00DE484A" w:rsidRPr="00A5160C" w:rsidRDefault="00DE484A" w:rsidP="008F1B54">
      <w:pPr>
        <w:pStyle w:val="ListParagraph"/>
        <w:numPr>
          <w:ilvl w:val="0"/>
          <w:numId w:val="8"/>
        </w:numPr>
        <w:spacing w:after="180" w:line="240" w:lineRule="auto"/>
        <w:ind w:left="1170" w:hanging="450"/>
        <w:rPr>
          <w:rFonts w:cs="Times New Roman"/>
        </w:rPr>
      </w:pPr>
      <w:r w:rsidRPr="008F1B54">
        <w:rPr>
          <w:color w:val="000000" w:themeColor="text1"/>
        </w:rPr>
        <w:t xml:space="preserve">Project </w:t>
      </w:r>
      <w:r w:rsidR="0042212B" w:rsidRPr="008F1B54">
        <w:rPr>
          <w:color w:val="000000" w:themeColor="text1"/>
        </w:rPr>
        <w:t>A</w:t>
      </w:r>
      <w:r w:rsidRPr="008F1B54">
        <w:rPr>
          <w:color w:val="000000" w:themeColor="text1"/>
        </w:rPr>
        <w:t xml:space="preserve">pplicants, for anything other than SSO grants for coordinated entry and for Planning costs, must agree to participate in a local HMIS system. </w:t>
      </w:r>
      <w:r w:rsidR="00C42280" w:rsidRPr="008F1B54">
        <w:rPr>
          <w:color w:val="000000" w:themeColor="text1"/>
        </w:rPr>
        <w:t xml:space="preserve"> </w:t>
      </w:r>
      <w:r w:rsidRPr="008F1B54">
        <w:rPr>
          <w:color w:val="000000" w:themeColor="text1"/>
        </w:rPr>
        <w:t xml:space="preserve">However, in accordance with Section 407 of the Act, any victim service provider that is a recipient or subrecipient must not disclose, for purposes of HMIS, any personally identifying information about any client. </w:t>
      </w:r>
      <w:r w:rsidR="00C42280" w:rsidRPr="008F1B54">
        <w:rPr>
          <w:color w:val="000000" w:themeColor="text1"/>
        </w:rPr>
        <w:t xml:space="preserve"> </w:t>
      </w:r>
      <w:r w:rsidRPr="008F1B54">
        <w:rPr>
          <w:color w:val="000000" w:themeColor="text1"/>
        </w:rPr>
        <w:t xml:space="preserve">Victim service providers must use a comparable </w:t>
      </w:r>
      <w:r w:rsidR="00E464B8" w:rsidRPr="008F1B54">
        <w:rPr>
          <w:color w:val="000000" w:themeColor="text1"/>
        </w:rPr>
        <w:t>database</w:t>
      </w:r>
      <w:r w:rsidRPr="008F1B54">
        <w:rPr>
          <w:color w:val="000000" w:themeColor="text1"/>
        </w:rPr>
        <w:t>.</w:t>
      </w:r>
    </w:p>
    <w:p w14:paraId="6660BB4C" w14:textId="04D74CB9" w:rsidR="00DE484A" w:rsidRPr="00A5160C" w:rsidRDefault="00AB7E30" w:rsidP="005F4AAA">
      <w:pPr>
        <w:pStyle w:val="ListParagraph"/>
        <w:numPr>
          <w:ilvl w:val="0"/>
          <w:numId w:val="8"/>
        </w:numPr>
        <w:tabs>
          <w:tab w:val="left" w:pos="1980"/>
        </w:tabs>
        <w:spacing w:after="180" w:line="240" w:lineRule="auto"/>
        <w:ind w:left="1170" w:hanging="450"/>
        <w:rPr>
          <w:rFonts w:cs="Times New Roman"/>
          <w:color w:val="000000"/>
        </w:rPr>
      </w:pPr>
      <w:r w:rsidRPr="008F1B54">
        <w:rPr>
          <w:color w:val="000000" w:themeColor="text1"/>
        </w:rPr>
        <w:t xml:space="preserve">Dedicated HMIS grants may only be used </w:t>
      </w:r>
      <w:r w:rsidR="00156950" w:rsidRPr="008F1B54">
        <w:rPr>
          <w:color w:val="000000" w:themeColor="text1"/>
        </w:rPr>
        <w:t xml:space="preserve">for recipient costs of implementing or expanding </w:t>
      </w:r>
      <w:r w:rsidRPr="008F1B54">
        <w:rPr>
          <w:color w:val="000000" w:themeColor="text1"/>
        </w:rPr>
        <w:t>youth specific HMIS system components (e.g., adding youth-specific data standards, evaluating this program, or to develop YHDP specific reports) or to add youth organizations to the HMIS</w:t>
      </w:r>
      <w:r w:rsidR="008760C8" w:rsidRPr="008F1B54">
        <w:rPr>
          <w:color w:val="000000" w:themeColor="text1"/>
        </w:rPr>
        <w:t>.</w:t>
      </w:r>
    </w:p>
    <w:p w14:paraId="27FE4075" w14:textId="4F7993A7" w:rsidR="00AB7E30" w:rsidRPr="00A5160C" w:rsidRDefault="00AB7E30" w:rsidP="00E2176B">
      <w:pPr>
        <w:pStyle w:val="ListParagraph"/>
        <w:numPr>
          <w:ilvl w:val="0"/>
          <w:numId w:val="27"/>
        </w:numPr>
        <w:spacing w:after="180" w:line="240" w:lineRule="auto"/>
        <w:ind w:left="1170"/>
        <w:rPr>
          <w:rFonts w:cs="Times New Roman"/>
        </w:rPr>
      </w:pPr>
      <w:r w:rsidRPr="008F1B54">
        <w:rPr>
          <w:color w:val="000000" w:themeColor="text1"/>
        </w:rPr>
        <w:t xml:space="preserve">SSO grants specifically for </w:t>
      </w:r>
      <w:r w:rsidR="004478F6" w:rsidRPr="008F1B54">
        <w:rPr>
          <w:color w:val="000000" w:themeColor="text1"/>
        </w:rPr>
        <w:t>coordinated entry process</w:t>
      </w:r>
      <w:r w:rsidRPr="008F1B54">
        <w:rPr>
          <w:color w:val="000000" w:themeColor="text1"/>
        </w:rPr>
        <w:t xml:space="preserve"> may only be used to implement the youth specific component of a community’s coordinated entry process</w:t>
      </w:r>
      <w:r w:rsidR="008760C8" w:rsidRPr="008F1B54">
        <w:rPr>
          <w:color w:val="000000" w:themeColor="text1"/>
        </w:rPr>
        <w:t>.</w:t>
      </w:r>
    </w:p>
    <w:p w14:paraId="4F73CAF9" w14:textId="1905E4D7" w:rsidR="00AB7E30" w:rsidRPr="00A5160C" w:rsidRDefault="00AB7E30" w:rsidP="00E2176B">
      <w:pPr>
        <w:pStyle w:val="ListParagraph"/>
        <w:numPr>
          <w:ilvl w:val="0"/>
          <w:numId w:val="27"/>
        </w:numPr>
        <w:spacing w:after="180" w:line="240" w:lineRule="auto"/>
        <w:ind w:left="1170"/>
        <w:rPr>
          <w:rFonts w:cs="Times New Roman"/>
        </w:rPr>
      </w:pPr>
      <w:r w:rsidRPr="008F1B54">
        <w:rPr>
          <w:color w:val="000000" w:themeColor="text1"/>
        </w:rPr>
        <w:lastRenderedPageBreak/>
        <w:t>Grants for pla</w:t>
      </w:r>
      <w:r w:rsidR="00156950" w:rsidRPr="008F1B54">
        <w:rPr>
          <w:color w:val="000000" w:themeColor="text1"/>
        </w:rPr>
        <w:t xml:space="preserve">nning funds may only be used for the costs of </w:t>
      </w:r>
      <w:r w:rsidRPr="008F1B54">
        <w:rPr>
          <w:color w:val="000000" w:themeColor="text1"/>
        </w:rPr>
        <w:t xml:space="preserve">activities </w:t>
      </w:r>
      <w:r w:rsidR="00F9371F" w:rsidRPr="008F1B54">
        <w:rPr>
          <w:color w:val="000000" w:themeColor="text1"/>
        </w:rPr>
        <w:t xml:space="preserve">that are described in </w:t>
      </w:r>
      <w:r w:rsidRPr="008F1B54">
        <w:rPr>
          <w:color w:val="000000" w:themeColor="text1"/>
        </w:rPr>
        <w:t xml:space="preserve">24 CFR 578.39 </w:t>
      </w:r>
      <w:r w:rsidR="00F9371F" w:rsidRPr="008F1B54">
        <w:rPr>
          <w:color w:val="000000" w:themeColor="text1"/>
        </w:rPr>
        <w:t>and are specific</w:t>
      </w:r>
      <w:r w:rsidRPr="008F1B54">
        <w:rPr>
          <w:color w:val="000000" w:themeColor="text1"/>
        </w:rPr>
        <w:t xml:space="preserve"> to </w:t>
      </w:r>
      <w:r w:rsidR="00EE32E3" w:rsidRPr="008F1B54">
        <w:rPr>
          <w:color w:val="000000" w:themeColor="text1"/>
        </w:rPr>
        <w:t xml:space="preserve">preventing and </w:t>
      </w:r>
      <w:r w:rsidRPr="008F1B54">
        <w:rPr>
          <w:color w:val="000000" w:themeColor="text1"/>
        </w:rPr>
        <w:t xml:space="preserve">ending youth homelessness (e.g., developing youth specific guidance for the </w:t>
      </w:r>
      <w:r w:rsidR="00C027FB" w:rsidRPr="11AE74AB">
        <w:rPr>
          <w:rFonts w:cs="Times New Roman"/>
          <w:color w:val="000000" w:themeColor="text1"/>
        </w:rPr>
        <w:t>next</w:t>
      </w:r>
      <w:r w:rsidR="00C027FB" w:rsidRPr="008F1B54">
        <w:rPr>
          <w:color w:val="000000" w:themeColor="text1"/>
        </w:rPr>
        <w:t xml:space="preserve"> </w:t>
      </w:r>
      <w:r w:rsidRPr="008F1B54">
        <w:rPr>
          <w:color w:val="000000" w:themeColor="text1"/>
        </w:rPr>
        <w:t xml:space="preserve">PIT Count or developing the </w:t>
      </w:r>
      <w:r w:rsidR="008C0E30" w:rsidRPr="008F1B54">
        <w:rPr>
          <w:color w:val="000000" w:themeColor="text1"/>
        </w:rPr>
        <w:t>Youth Action</w:t>
      </w:r>
      <w:r w:rsidR="00A2461B" w:rsidRPr="008F1B54">
        <w:rPr>
          <w:color w:val="000000" w:themeColor="text1"/>
        </w:rPr>
        <w:t xml:space="preserve"> </w:t>
      </w:r>
      <w:r w:rsidR="00156950" w:rsidRPr="008F1B54">
        <w:rPr>
          <w:color w:val="000000" w:themeColor="text1"/>
        </w:rPr>
        <w:t>Board</w:t>
      </w:r>
      <w:r w:rsidRPr="008F1B54">
        <w:rPr>
          <w:color w:val="000000" w:themeColor="text1"/>
        </w:rPr>
        <w:t>).</w:t>
      </w:r>
    </w:p>
    <w:p w14:paraId="74145C7B" w14:textId="3D2D0E6F" w:rsidR="00250944" w:rsidRPr="00561D2D" w:rsidRDefault="00250944" w:rsidP="00E2176B">
      <w:pPr>
        <w:pStyle w:val="ListParagraph"/>
        <w:numPr>
          <w:ilvl w:val="0"/>
          <w:numId w:val="27"/>
        </w:numPr>
        <w:spacing w:after="180" w:line="240" w:lineRule="auto"/>
        <w:ind w:left="1170"/>
        <w:rPr>
          <w:rFonts w:cs="Times New Roman"/>
        </w:rPr>
      </w:pPr>
      <w:r w:rsidRPr="008F1B54">
        <w:rPr>
          <w:color w:val="000000" w:themeColor="text1"/>
        </w:rPr>
        <w:t>Projects providing supportive services or housing assistance to program participants must incorporate Positive Youth Development (PYD) and Trauma Informed Care (TIC) models of housing and service delivery.</w:t>
      </w:r>
    </w:p>
    <w:p w14:paraId="460DEBFA" w14:textId="4EEB088C" w:rsidR="0095282B" w:rsidRPr="00D95036" w:rsidRDefault="00646A91" w:rsidP="00E2176B">
      <w:pPr>
        <w:pStyle w:val="ListParagraph"/>
        <w:numPr>
          <w:ilvl w:val="0"/>
          <w:numId w:val="27"/>
        </w:numPr>
        <w:spacing w:after="180" w:line="240" w:lineRule="auto"/>
        <w:ind w:left="1170"/>
        <w:rPr>
          <w:rFonts w:cs="Times New Roman"/>
        </w:rPr>
      </w:pPr>
      <w:r>
        <w:rPr>
          <w:rStyle w:val="ui-provider"/>
        </w:rPr>
        <w:t>All projects</w:t>
      </w:r>
      <w:r w:rsidR="00640EBE">
        <w:rPr>
          <w:rStyle w:val="ui-provider"/>
        </w:rPr>
        <w:t xml:space="preserve">, </w:t>
      </w:r>
      <w:proofErr w:type="gramStart"/>
      <w:r w:rsidR="00640EBE">
        <w:rPr>
          <w:rStyle w:val="ui-provider"/>
        </w:rPr>
        <w:t>with the exception of</w:t>
      </w:r>
      <w:proofErr w:type="gramEnd"/>
      <w:r w:rsidR="00D50830">
        <w:rPr>
          <w:rStyle w:val="ui-provider"/>
        </w:rPr>
        <w:t xml:space="preserve"> HMIS</w:t>
      </w:r>
      <w:r w:rsidR="00121FE7">
        <w:rPr>
          <w:rStyle w:val="ui-provider"/>
        </w:rPr>
        <w:t xml:space="preserve"> and </w:t>
      </w:r>
      <w:r w:rsidR="005570E0">
        <w:rPr>
          <w:rStyle w:val="ui-provider"/>
        </w:rPr>
        <w:t>Planning</w:t>
      </w:r>
      <w:r w:rsidR="00096026">
        <w:rPr>
          <w:rStyle w:val="ui-provider"/>
        </w:rPr>
        <w:t xml:space="preserve"> projects, </w:t>
      </w:r>
      <w:r>
        <w:rPr>
          <w:rStyle w:val="ui-provider"/>
        </w:rPr>
        <w:t>must participate in coordinated entry, and the selection of program participants must be consistent with the CoC's coordinated entry process.</w:t>
      </w:r>
      <w:r w:rsidR="005F628E">
        <w:rPr>
          <w:rStyle w:val="ui-provider"/>
        </w:rPr>
        <w:t xml:space="preserve"> </w:t>
      </w:r>
      <w:r w:rsidR="005F628E">
        <w:t xml:space="preserve">A victim service provider may choose not to use the Continuum of Care's coordinated assessment system, </w:t>
      </w:r>
      <w:r w:rsidR="0029744D">
        <w:t xml:space="preserve">provided that </w:t>
      </w:r>
      <w:r w:rsidR="005F628E">
        <w:t>victim service providers in the area use a coordinated assessment system that meets HUD's minimum requirements and the victim service provider uses that system instead</w:t>
      </w:r>
      <w:r w:rsidR="000D449C">
        <w:t>.</w:t>
      </w:r>
    </w:p>
    <w:p w14:paraId="38FF8998" w14:textId="06568F97" w:rsidR="00F571AD" w:rsidRPr="00D95036" w:rsidRDefault="002D15E3" w:rsidP="00E2176B">
      <w:pPr>
        <w:pStyle w:val="ListParagraph"/>
        <w:numPr>
          <w:ilvl w:val="0"/>
          <w:numId w:val="27"/>
        </w:numPr>
        <w:spacing w:after="180" w:line="240" w:lineRule="auto"/>
        <w:ind w:left="1170"/>
        <w:rPr>
          <w:rFonts w:cs="Times New Roman"/>
        </w:rPr>
      </w:pPr>
      <w:r>
        <w:rPr>
          <w:rFonts w:cs="Times New Roman"/>
          <w:color w:val="000000" w:themeColor="text1"/>
        </w:rPr>
        <w:t>As required in section III.F of the YHDP NOFO, a</w:t>
      </w:r>
      <w:r w:rsidR="00781917">
        <w:rPr>
          <w:rFonts w:cs="Times New Roman"/>
          <w:color w:val="000000" w:themeColor="text1"/>
        </w:rPr>
        <w:t>ll proje</w:t>
      </w:r>
      <w:r w:rsidR="0064533D">
        <w:rPr>
          <w:rFonts w:cs="Times New Roman"/>
          <w:color w:val="000000" w:themeColor="text1"/>
        </w:rPr>
        <w:t xml:space="preserve">cts that directly serve </w:t>
      </w:r>
      <w:r w:rsidR="00433064">
        <w:rPr>
          <w:rFonts w:cs="Times New Roman"/>
          <w:color w:val="000000" w:themeColor="text1"/>
        </w:rPr>
        <w:t xml:space="preserve">youth (all eligible YHDP project types except HMIS and Planning) must </w:t>
      </w:r>
      <w:r w:rsidR="0015080D">
        <w:rPr>
          <w:rFonts w:cs="Times New Roman"/>
          <w:color w:val="000000" w:themeColor="text1"/>
        </w:rPr>
        <w:t>submit a narrative demonstrating that the applicant:</w:t>
      </w:r>
    </w:p>
    <w:p w14:paraId="680A7968" w14:textId="70B44392" w:rsidR="00276174" w:rsidRDefault="00276174" w:rsidP="0039776D">
      <w:pPr>
        <w:pStyle w:val="ListParagraph"/>
        <w:spacing w:after="180" w:line="240" w:lineRule="auto"/>
        <w:ind w:left="1170"/>
        <w:rPr>
          <w:rFonts w:eastAsia="Times New Roman" w:cs="Times New Roman"/>
          <w:szCs w:val="24"/>
        </w:rPr>
      </w:pPr>
      <w:r>
        <w:rPr>
          <w:rFonts w:eastAsia="Times New Roman" w:cs="Times New Roman"/>
          <w:szCs w:val="24"/>
        </w:rPr>
        <w:t>Analyzed the racial composition of the persons or households who are expected to benefit from the proposed grant activities;</w:t>
      </w:r>
    </w:p>
    <w:p w14:paraId="74E079BF" w14:textId="461A13DB" w:rsidR="00276174" w:rsidRDefault="00276174" w:rsidP="00AF5F93">
      <w:pPr>
        <w:pStyle w:val="ListParagraph"/>
        <w:spacing w:after="180" w:line="240" w:lineRule="auto"/>
        <w:ind w:left="1170"/>
        <w:rPr>
          <w:rFonts w:eastAsia="Times New Roman" w:cs="Times New Roman"/>
          <w:szCs w:val="24"/>
        </w:rPr>
      </w:pPr>
      <w:r>
        <w:rPr>
          <w:rFonts w:eastAsia="Times New Roman" w:cs="Times New Roman"/>
          <w:szCs w:val="24"/>
        </w:rPr>
        <w:t>Identified any potential barriers to persons or communities of color equitably benefiting from the proposed grant activities;</w:t>
      </w:r>
    </w:p>
    <w:p w14:paraId="62AB94F6" w14:textId="14B5A01A" w:rsidR="00276174" w:rsidRDefault="00276174" w:rsidP="00AF5F93">
      <w:pPr>
        <w:pStyle w:val="ListParagraph"/>
        <w:spacing w:after="180" w:line="240" w:lineRule="auto"/>
        <w:ind w:left="1170"/>
        <w:rPr>
          <w:rFonts w:eastAsia="Times New Roman" w:cs="Times New Roman"/>
          <w:szCs w:val="24"/>
        </w:rPr>
      </w:pPr>
      <w:r>
        <w:rPr>
          <w:rFonts w:eastAsia="Times New Roman" w:cs="Times New Roman"/>
          <w:szCs w:val="24"/>
        </w:rPr>
        <w:t xml:space="preserve">Detailed the steps </w:t>
      </w:r>
      <w:r w:rsidR="005758D1">
        <w:rPr>
          <w:rFonts w:eastAsia="Times New Roman" w:cs="Times New Roman"/>
          <w:szCs w:val="24"/>
        </w:rPr>
        <w:t>it</w:t>
      </w:r>
      <w:r>
        <w:rPr>
          <w:rFonts w:eastAsia="Times New Roman" w:cs="Times New Roman"/>
          <w:szCs w:val="24"/>
        </w:rPr>
        <w:t xml:space="preserve"> will take to prevent, reduce or eliminate these barriers; and</w:t>
      </w:r>
    </w:p>
    <w:p w14:paraId="6B7E95E1" w14:textId="7B516D6B" w:rsidR="00276174" w:rsidRDefault="005758D1" w:rsidP="00AF5F93">
      <w:pPr>
        <w:pStyle w:val="ListParagraph"/>
        <w:spacing w:after="180" w:line="240" w:lineRule="auto"/>
        <w:ind w:left="1170"/>
        <w:rPr>
          <w:rFonts w:eastAsia="Times New Roman" w:cs="Times New Roman"/>
          <w:szCs w:val="24"/>
        </w:rPr>
      </w:pPr>
      <w:r>
        <w:rPr>
          <w:rFonts w:eastAsia="Times New Roman" w:cs="Times New Roman"/>
          <w:szCs w:val="24"/>
        </w:rPr>
        <w:t>Has</w:t>
      </w:r>
      <w:r w:rsidR="00276174">
        <w:rPr>
          <w:rFonts w:eastAsia="Times New Roman" w:cs="Times New Roman"/>
          <w:szCs w:val="24"/>
        </w:rPr>
        <w:t xml:space="preserve"> measures in place to track progress and evaluate the effectiveness of efforts to advance racial equity in </w:t>
      </w:r>
      <w:r>
        <w:rPr>
          <w:rFonts w:eastAsia="Times New Roman" w:cs="Times New Roman"/>
          <w:szCs w:val="24"/>
        </w:rPr>
        <w:t>the</w:t>
      </w:r>
      <w:r w:rsidR="00276174">
        <w:rPr>
          <w:rFonts w:eastAsia="Times New Roman" w:cs="Times New Roman"/>
          <w:szCs w:val="24"/>
        </w:rPr>
        <w:t xml:space="preserve"> grant activities.</w:t>
      </w:r>
    </w:p>
    <w:p w14:paraId="33BCCB09" w14:textId="77777777" w:rsidR="004C3CE4" w:rsidRPr="004C3CE4" w:rsidRDefault="004C3CE4" w:rsidP="00AF5F93">
      <w:pPr>
        <w:pStyle w:val="ListParagraph"/>
        <w:numPr>
          <w:ilvl w:val="0"/>
          <w:numId w:val="27"/>
        </w:numPr>
        <w:spacing w:after="180" w:line="240" w:lineRule="auto"/>
        <w:ind w:left="1170"/>
        <w:rPr>
          <w:rFonts w:eastAsia="Times New Roman" w:cs="Times New Roman"/>
          <w:vanish/>
          <w:color w:val="000000"/>
          <w:szCs w:val="24"/>
        </w:rPr>
      </w:pPr>
    </w:p>
    <w:p w14:paraId="00A3D0D3"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2C6C815B"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1D47326F"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2A220E92"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44B57060"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730ED1B0"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03E8CE5A"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77D65757"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0B7FF8C9" w14:textId="77777777" w:rsidR="004C3CE4" w:rsidRPr="004C3CE4" w:rsidRDefault="004C3CE4" w:rsidP="004C3CE4">
      <w:pPr>
        <w:pStyle w:val="ListParagraph"/>
        <w:numPr>
          <w:ilvl w:val="0"/>
          <w:numId w:val="74"/>
        </w:numPr>
        <w:spacing w:before="20" w:after="150" w:line="240" w:lineRule="auto"/>
        <w:ind w:left="1170"/>
        <w:contextualSpacing w:val="0"/>
        <w:rPr>
          <w:rFonts w:eastAsia="Times New Roman" w:cs="Times New Roman"/>
          <w:vanish/>
          <w:color w:val="000000"/>
          <w:szCs w:val="24"/>
        </w:rPr>
      </w:pPr>
    </w:p>
    <w:p w14:paraId="6C2DBD3C" w14:textId="77777777" w:rsidR="0015080D" w:rsidRPr="00A5160C" w:rsidRDefault="0015080D" w:rsidP="00D95036">
      <w:pPr>
        <w:pStyle w:val="ListParagraph"/>
        <w:spacing w:after="180" w:line="240" w:lineRule="auto"/>
        <w:ind w:left="1440"/>
        <w:rPr>
          <w:rFonts w:cs="Times New Roman"/>
        </w:rPr>
      </w:pPr>
    </w:p>
    <w:p w14:paraId="04597D1C" w14:textId="7DA30FBA" w:rsidR="00AB7E30" w:rsidRPr="00A5160C" w:rsidRDefault="00AB7E30" w:rsidP="008F1B54">
      <w:pPr>
        <w:pStyle w:val="ListParagraph"/>
        <w:numPr>
          <w:ilvl w:val="0"/>
          <w:numId w:val="7"/>
        </w:numPr>
        <w:spacing w:after="180" w:line="240" w:lineRule="auto"/>
        <w:ind w:left="360"/>
        <w:rPr>
          <w:rFonts w:cs="Times New Roman"/>
          <w:color w:val="000000"/>
        </w:rPr>
      </w:pPr>
      <w:r w:rsidRPr="008F1B54">
        <w:rPr>
          <w:b/>
          <w:color w:val="000000" w:themeColor="text1"/>
        </w:rPr>
        <w:t>Project Quality Threshold</w:t>
      </w:r>
      <w:r w:rsidRPr="008F1B54">
        <w:rPr>
          <w:color w:val="000000" w:themeColor="text1"/>
        </w:rPr>
        <w:t xml:space="preserve">. </w:t>
      </w:r>
      <w:r w:rsidR="00AD5008" w:rsidRPr="11AE74AB">
        <w:rPr>
          <w:rFonts w:eastAsia="Times New Roman" w:cs="Times New Roman"/>
          <w:color w:val="000000" w:themeColor="text1"/>
        </w:rPr>
        <w:t xml:space="preserve"> </w:t>
      </w:r>
      <w:proofErr w:type="gramStart"/>
      <w:r w:rsidR="00862850">
        <w:rPr>
          <w:rFonts w:eastAsia="Times New Roman" w:cs="Times New Roman"/>
          <w:color w:val="000000" w:themeColor="text1"/>
        </w:rPr>
        <w:t>With the exception of</w:t>
      </w:r>
      <w:proofErr w:type="gramEnd"/>
      <w:r w:rsidR="00862850">
        <w:rPr>
          <w:rFonts w:eastAsia="Times New Roman" w:cs="Times New Roman"/>
          <w:color w:val="000000" w:themeColor="text1"/>
        </w:rPr>
        <w:t xml:space="preserve"> the initial planning grant outline in section II.D of the NOFO,</w:t>
      </w:r>
      <w:r w:rsidR="00862850" w:rsidRPr="008F1B54">
        <w:rPr>
          <w:color w:val="000000" w:themeColor="text1"/>
        </w:rPr>
        <w:t xml:space="preserve"> </w:t>
      </w:r>
      <w:r w:rsidRPr="008F1B54">
        <w:rPr>
          <w:color w:val="000000" w:themeColor="text1"/>
        </w:rPr>
        <w:t xml:space="preserve">HUD will review all project applications to determine if they meet the following project quality threshold requirements.  </w:t>
      </w:r>
      <w:r w:rsidR="00EB1294" w:rsidRPr="008F1B54">
        <w:rPr>
          <w:color w:val="000000" w:themeColor="text1"/>
        </w:rPr>
        <w:t>As</w:t>
      </w:r>
      <w:r w:rsidR="00B22372" w:rsidRPr="008F1B54">
        <w:rPr>
          <w:color w:val="000000" w:themeColor="text1"/>
        </w:rPr>
        <w:t xml:space="preserve"> specified</w:t>
      </w:r>
      <w:r w:rsidR="004B49CD" w:rsidRPr="008F1B54">
        <w:rPr>
          <w:color w:val="000000" w:themeColor="text1"/>
        </w:rPr>
        <w:t xml:space="preserve"> below</w:t>
      </w:r>
      <w:r w:rsidR="00B22372" w:rsidRPr="008F1B54">
        <w:rPr>
          <w:color w:val="000000" w:themeColor="text1"/>
        </w:rPr>
        <w:t xml:space="preserve">, </w:t>
      </w:r>
      <w:r w:rsidR="00014CF2" w:rsidRPr="008F1B54">
        <w:rPr>
          <w:color w:val="000000" w:themeColor="text1"/>
        </w:rPr>
        <w:t xml:space="preserve">not all the </w:t>
      </w:r>
      <w:r w:rsidR="00227374" w:rsidRPr="008F1B54">
        <w:rPr>
          <w:color w:val="000000" w:themeColor="text1"/>
        </w:rPr>
        <w:t xml:space="preserve">criteria </w:t>
      </w:r>
      <w:r w:rsidR="00520861" w:rsidRPr="008F1B54">
        <w:rPr>
          <w:color w:val="000000" w:themeColor="text1"/>
        </w:rPr>
        <w:t xml:space="preserve">in paragraphs </w:t>
      </w:r>
      <w:r w:rsidR="00BF2256" w:rsidRPr="008F1B54">
        <w:rPr>
          <w:color w:val="000000" w:themeColor="text1"/>
        </w:rPr>
        <w:t>E.</w:t>
      </w:r>
      <w:r w:rsidR="00520861" w:rsidRPr="008F1B54">
        <w:rPr>
          <w:color w:val="000000" w:themeColor="text1"/>
        </w:rPr>
        <w:t xml:space="preserve">2 through </w:t>
      </w:r>
      <w:r w:rsidR="00BF2256" w:rsidRPr="008F1B54">
        <w:rPr>
          <w:color w:val="000000" w:themeColor="text1"/>
        </w:rPr>
        <w:t>E.</w:t>
      </w:r>
      <w:r w:rsidR="00520861" w:rsidRPr="008F1B54">
        <w:rPr>
          <w:color w:val="000000" w:themeColor="text1"/>
        </w:rPr>
        <w:t xml:space="preserve">6 </w:t>
      </w:r>
      <w:r w:rsidR="00524F3F" w:rsidRPr="008F1B54">
        <w:rPr>
          <w:color w:val="000000" w:themeColor="text1"/>
        </w:rPr>
        <w:t>must</w:t>
      </w:r>
      <w:r w:rsidR="00A52937" w:rsidRPr="008F1B54">
        <w:rPr>
          <w:color w:val="000000" w:themeColor="text1"/>
        </w:rPr>
        <w:t xml:space="preserve"> be </w:t>
      </w:r>
      <w:r w:rsidR="00160E31" w:rsidRPr="008F1B54">
        <w:rPr>
          <w:color w:val="000000" w:themeColor="text1"/>
        </w:rPr>
        <w:t>shown</w:t>
      </w:r>
      <w:r w:rsidR="00227374" w:rsidRPr="008F1B54">
        <w:rPr>
          <w:color w:val="000000" w:themeColor="text1"/>
        </w:rPr>
        <w:t xml:space="preserve"> for </w:t>
      </w:r>
      <w:r w:rsidR="00091781" w:rsidRPr="008F1B54">
        <w:rPr>
          <w:color w:val="000000" w:themeColor="text1"/>
        </w:rPr>
        <w:t>conditional selection of</w:t>
      </w:r>
      <w:r w:rsidR="00EB0533" w:rsidRPr="008F1B54">
        <w:rPr>
          <w:color w:val="000000" w:themeColor="text1"/>
        </w:rPr>
        <w:t xml:space="preserve"> a project</w:t>
      </w:r>
      <w:r w:rsidR="00227374" w:rsidRPr="008F1B54">
        <w:rPr>
          <w:color w:val="000000" w:themeColor="text1"/>
        </w:rPr>
        <w:t xml:space="preserve">. </w:t>
      </w:r>
      <w:r w:rsidR="006A73F3" w:rsidRPr="008F1B54">
        <w:rPr>
          <w:color w:val="000000" w:themeColor="text1"/>
        </w:rPr>
        <w:t xml:space="preserve">If </w:t>
      </w:r>
      <w:r w:rsidR="00F81798" w:rsidRPr="008F1B54">
        <w:rPr>
          <w:color w:val="000000" w:themeColor="text1"/>
        </w:rPr>
        <w:t>awarded</w:t>
      </w:r>
      <w:r w:rsidR="006A73F3" w:rsidRPr="008F1B54">
        <w:rPr>
          <w:color w:val="000000" w:themeColor="text1"/>
        </w:rPr>
        <w:t xml:space="preserve">, </w:t>
      </w:r>
      <w:r w:rsidR="00525C40" w:rsidRPr="008F1B54">
        <w:rPr>
          <w:color w:val="000000" w:themeColor="text1"/>
        </w:rPr>
        <w:t xml:space="preserve">however, </w:t>
      </w:r>
      <w:r w:rsidR="001E4870" w:rsidRPr="008F1B54">
        <w:rPr>
          <w:color w:val="000000" w:themeColor="text1"/>
        </w:rPr>
        <w:t>each project</w:t>
      </w:r>
      <w:r w:rsidR="00622B63" w:rsidRPr="008F1B54">
        <w:rPr>
          <w:color w:val="000000" w:themeColor="text1"/>
        </w:rPr>
        <w:t xml:space="preserve"> </w:t>
      </w:r>
      <w:r w:rsidR="00525C40" w:rsidRPr="008F1B54">
        <w:rPr>
          <w:color w:val="000000" w:themeColor="text1"/>
        </w:rPr>
        <w:t>must</w:t>
      </w:r>
      <w:r w:rsidR="006A73F3" w:rsidRPr="008F1B54">
        <w:rPr>
          <w:color w:val="000000" w:themeColor="text1"/>
        </w:rPr>
        <w:t xml:space="preserve"> meet all the criteria </w:t>
      </w:r>
      <w:r w:rsidR="00622B63" w:rsidRPr="008F1B54">
        <w:rPr>
          <w:color w:val="000000" w:themeColor="text1"/>
        </w:rPr>
        <w:t>that applies to</w:t>
      </w:r>
      <w:r w:rsidR="006A73F3" w:rsidRPr="008F1B54">
        <w:rPr>
          <w:color w:val="000000" w:themeColor="text1"/>
        </w:rPr>
        <w:t xml:space="preserve"> its project type.</w:t>
      </w:r>
      <w:r w:rsidRPr="008F1B54">
        <w:rPr>
          <w:color w:val="000000" w:themeColor="text1"/>
        </w:rPr>
        <w:t xml:space="preserve">  </w:t>
      </w:r>
      <w:r w:rsidR="00637506" w:rsidRPr="008F1B54" w:rsidDel="00637506">
        <w:rPr>
          <w:color w:val="000000" w:themeColor="text1"/>
        </w:rPr>
        <w:t xml:space="preserve"> </w:t>
      </w:r>
      <w:r w:rsidRPr="008F1B54">
        <w:rPr>
          <w:color w:val="000000" w:themeColor="text1"/>
        </w:rPr>
        <w:t xml:space="preserve">A determination that a project meets the project quality threshold is not a determination by HUD that a recipient </w:t>
      </w:r>
      <w:proofErr w:type="gramStart"/>
      <w:r w:rsidRPr="008F1B54">
        <w:rPr>
          <w:color w:val="000000" w:themeColor="text1"/>
        </w:rPr>
        <w:t>is in compliance with</w:t>
      </w:r>
      <w:proofErr w:type="gramEnd"/>
      <w:r w:rsidRPr="008F1B54">
        <w:rPr>
          <w:color w:val="000000" w:themeColor="text1"/>
        </w:rPr>
        <w:t xml:space="preserve"> applicable fair housing and civil rights requirements.  </w:t>
      </w:r>
      <w:r w:rsidR="007E05C6" w:rsidRPr="008F1B54">
        <w:rPr>
          <w:color w:val="000000" w:themeColor="text1"/>
        </w:rPr>
        <w:t>HUD will reject p</w:t>
      </w:r>
      <w:r w:rsidRPr="008F1B54">
        <w:rPr>
          <w:color w:val="000000" w:themeColor="text1"/>
        </w:rPr>
        <w:t>rojects that do not meet the minimum point requirements described in this section.</w:t>
      </w:r>
      <w:r w:rsidR="00FD1D71">
        <w:rPr>
          <w:rFonts w:cs="Times New Roman"/>
          <w:color w:val="000000" w:themeColor="text1"/>
        </w:rPr>
        <w:t xml:space="preserve">  </w:t>
      </w:r>
      <w:r w:rsidR="00FD1D71">
        <w:rPr>
          <w:rFonts w:cs="Times New Roman"/>
        </w:rPr>
        <w:t>Project Applicants are required to submit documentation of their subrecipients’ eligibility under these threshold requirements.</w:t>
      </w:r>
    </w:p>
    <w:p w14:paraId="7821577C" w14:textId="05D148CB" w:rsidR="00AB7E30" w:rsidRPr="00A5160C" w:rsidRDefault="00BB6330" w:rsidP="008F1B54">
      <w:pPr>
        <w:pStyle w:val="ListParagraph"/>
        <w:numPr>
          <w:ilvl w:val="0"/>
          <w:numId w:val="9"/>
        </w:numPr>
        <w:spacing w:after="180" w:line="240" w:lineRule="auto"/>
        <w:ind w:left="1080" w:hanging="360"/>
        <w:rPr>
          <w:rFonts w:cs="Times New Roman"/>
          <w:color w:val="000000"/>
        </w:rPr>
      </w:pPr>
      <w:r w:rsidRPr="008F1B54">
        <w:rPr>
          <w:color w:val="000000" w:themeColor="text1"/>
        </w:rPr>
        <w:t>A</w:t>
      </w:r>
      <w:r w:rsidR="00AB7E30" w:rsidRPr="008F1B54">
        <w:rPr>
          <w:color w:val="000000" w:themeColor="text1"/>
        </w:rPr>
        <w:t>ll projects must meet the following criteria related to project eligibility, capacity, timeliness, and performance:</w:t>
      </w:r>
    </w:p>
    <w:p w14:paraId="322638B8" w14:textId="77777777" w:rsidR="00AB7E30" w:rsidRPr="00A5160C" w:rsidRDefault="00CD0A61" w:rsidP="008F1B54">
      <w:pPr>
        <w:pStyle w:val="ListParagraph"/>
        <w:numPr>
          <w:ilvl w:val="0"/>
          <w:numId w:val="10"/>
        </w:numPr>
        <w:tabs>
          <w:tab w:val="left" w:pos="1800"/>
        </w:tabs>
        <w:spacing w:after="180" w:line="240" w:lineRule="auto"/>
        <w:ind w:left="1800"/>
        <w:rPr>
          <w:rFonts w:cs="Times New Roman"/>
          <w:color w:val="000000"/>
        </w:rPr>
      </w:pPr>
      <w:r w:rsidRPr="008F1B54">
        <w:rPr>
          <w:color w:val="000000" w:themeColor="text1"/>
        </w:rPr>
        <w:t xml:space="preserve">Project </w:t>
      </w:r>
      <w:r w:rsidR="00AB7E30" w:rsidRPr="008F1B54">
        <w:rPr>
          <w:color w:val="000000" w:themeColor="text1"/>
        </w:rPr>
        <w:t>Applicants and potential subrecipients must have satisfactory capacity, drawdowns, and performance for any existing grant(s), as applicable, that are funded under the CoC Program, as evidenced by timely reimbursement of subrecipients (as applicable</w:t>
      </w:r>
      <w:r w:rsidR="002A4169" w:rsidRPr="008F1B54">
        <w:rPr>
          <w:color w:val="000000" w:themeColor="text1"/>
        </w:rPr>
        <w:t>), quarterly</w:t>
      </w:r>
      <w:r w:rsidR="00AB7E30" w:rsidRPr="008F1B54">
        <w:rPr>
          <w:color w:val="000000" w:themeColor="text1"/>
        </w:rPr>
        <w:t xml:space="preserve"> drawdowns, and timely resolution of monitoring findings; and</w:t>
      </w:r>
    </w:p>
    <w:p w14:paraId="7F5AAA4E" w14:textId="77777777" w:rsidR="00AB7E30" w:rsidRPr="00A5160C" w:rsidRDefault="00CD0A61" w:rsidP="008F1B54">
      <w:pPr>
        <w:pStyle w:val="ListParagraph"/>
        <w:numPr>
          <w:ilvl w:val="0"/>
          <w:numId w:val="10"/>
        </w:numPr>
        <w:tabs>
          <w:tab w:val="left" w:pos="1800"/>
        </w:tabs>
        <w:spacing w:after="180" w:line="240" w:lineRule="auto"/>
        <w:ind w:left="1800"/>
        <w:rPr>
          <w:rFonts w:cs="Times New Roman"/>
          <w:color w:val="000000"/>
        </w:rPr>
      </w:pPr>
      <w:r w:rsidRPr="008F1B54">
        <w:rPr>
          <w:color w:val="000000" w:themeColor="text1"/>
        </w:rPr>
        <w:t xml:space="preserve">Project </w:t>
      </w:r>
      <w:r w:rsidR="00AB7E30" w:rsidRPr="008F1B54">
        <w:rPr>
          <w:color w:val="000000" w:themeColor="text1"/>
        </w:rPr>
        <w:t>Applicants must demonstrate that they will be able to meet all timelines</w:t>
      </w:r>
      <w:r w:rsidR="002A4169" w:rsidRPr="008F1B54">
        <w:rPr>
          <w:color w:val="000000" w:themeColor="text1"/>
        </w:rPr>
        <w:t>s</w:t>
      </w:r>
      <w:r w:rsidR="00AB7E30" w:rsidRPr="008F1B54">
        <w:rPr>
          <w:color w:val="000000" w:themeColor="text1"/>
        </w:rPr>
        <w:t xml:space="preserve"> standards established a</w:t>
      </w:r>
      <w:r w:rsidR="0042212B" w:rsidRPr="008F1B54">
        <w:rPr>
          <w:color w:val="000000" w:themeColor="text1"/>
        </w:rPr>
        <w:t>t</w:t>
      </w:r>
      <w:r w:rsidR="00AB7E30" w:rsidRPr="008F1B54">
        <w:rPr>
          <w:color w:val="000000" w:themeColor="text1"/>
        </w:rPr>
        <w:t xml:space="preserve"> 24 CFR 578.85.</w:t>
      </w:r>
    </w:p>
    <w:p w14:paraId="1809ADA5" w14:textId="5DF0E89E" w:rsidR="00EF2FFC" w:rsidRPr="00A5160C" w:rsidRDefault="00EF2FFC" w:rsidP="008F1B54">
      <w:pPr>
        <w:pStyle w:val="ListParagraph"/>
        <w:numPr>
          <w:ilvl w:val="0"/>
          <w:numId w:val="9"/>
        </w:numPr>
        <w:spacing w:after="180" w:line="240" w:lineRule="auto"/>
        <w:ind w:left="1080" w:hanging="360"/>
        <w:rPr>
          <w:rFonts w:cs="Times New Roman"/>
          <w:color w:val="000000"/>
        </w:rPr>
      </w:pPr>
      <w:r w:rsidRPr="008F1B54">
        <w:rPr>
          <w:color w:val="000000" w:themeColor="text1"/>
        </w:rPr>
        <w:t xml:space="preserve">Joint transitional housing-rapid rehousing (TH-RRH) projects must meet the 7 criteria below if awarded YHDP funds but will pass threshold if they receive at least 5 out of the 7 points available. All other housing projects (i.e., permanent housing, transitional </w:t>
      </w:r>
      <w:r w:rsidRPr="008F1B54">
        <w:rPr>
          <w:color w:val="000000" w:themeColor="text1"/>
        </w:rPr>
        <w:lastRenderedPageBreak/>
        <w:t>housing) must meet the first 5 criteria below if awarded YHDP funds but will pass threshold if they receive at least 3 out of the 5 points for those criteria.</w:t>
      </w:r>
    </w:p>
    <w:p w14:paraId="46575F4B" w14:textId="77777777" w:rsidR="00EF2FFC" w:rsidRPr="00A5160C" w:rsidRDefault="00EF2FFC" w:rsidP="008F1B54">
      <w:pPr>
        <w:pStyle w:val="ListParagraph"/>
        <w:numPr>
          <w:ilvl w:val="0"/>
          <w:numId w:val="11"/>
        </w:numPr>
        <w:tabs>
          <w:tab w:val="left" w:pos="1800"/>
        </w:tabs>
        <w:spacing w:after="180" w:line="240" w:lineRule="auto"/>
        <w:ind w:left="1800"/>
        <w:rPr>
          <w:rFonts w:cs="Times New Roman"/>
          <w:color w:val="000000"/>
        </w:rPr>
      </w:pPr>
      <w:r w:rsidRPr="008F1B54">
        <w:rPr>
          <w:color w:val="000000" w:themeColor="text1"/>
        </w:rPr>
        <w:t>The type, scale, and location of the housing fits the needs of the program participants (1 point</w:t>
      </w:r>
      <w:proofErr w:type="gramStart"/>
      <w:r w:rsidRPr="008F1B54">
        <w:rPr>
          <w:color w:val="000000" w:themeColor="text1"/>
        </w:rPr>
        <w:t>);</w:t>
      </w:r>
      <w:proofErr w:type="gramEnd"/>
      <w:r w:rsidRPr="008F1B54">
        <w:rPr>
          <w:color w:val="000000" w:themeColor="text1"/>
        </w:rPr>
        <w:t xml:space="preserve"> </w:t>
      </w:r>
    </w:p>
    <w:p w14:paraId="20EF9D9C" w14:textId="77777777" w:rsidR="00EF2FFC" w:rsidRPr="00A5160C" w:rsidRDefault="00EF2FFC" w:rsidP="008F1B54">
      <w:pPr>
        <w:pStyle w:val="ListParagraph"/>
        <w:numPr>
          <w:ilvl w:val="0"/>
          <w:numId w:val="11"/>
        </w:numPr>
        <w:tabs>
          <w:tab w:val="left" w:pos="1800"/>
        </w:tabs>
        <w:spacing w:after="180" w:line="240" w:lineRule="auto"/>
        <w:ind w:left="1800"/>
        <w:rPr>
          <w:rFonts w:cs="Times New Roman"/>
          <w:color w:val="000000"/>
        </w:rPr>
      </w:pPr>
      <w:r w:rsidRPr="008F1B54">
        <w:rPr>
          <w:color w:val="000000" w:themeColor="text1"/>
        </w:rPr>
        <w:t>The type and scale of the supportive services fits the needs of the program participants–this includes all supportive services regardless of funding source (1 point</w:t>
      </w:r>
      <w:proofErr w:type="gramStart"/>
      <w:r w:rsidRPr="008F1B54">
        <w:rPr>
          <w:color w:val="000000" w:themeColor="text1"/>
        </w:rPr>
        <w:t>);</w:t>
      </w:r>
      <w:proofErr w:type="gramEnd"/>
    </w:p>
    <w:p w14:paraId="237E2996" w14:textId="3F5ED368" w:rsidR="00EF2FFC" w:rsidRPr="00A5160C" w:rsidRDefault="00EF2FFC" w:rsidP="008F1B54">
      <w:pPr>
        <w:pStyle w:val="ListParagraph"/>
        <w:numPr>
          <w:ilvl w:val="0"/>
          <w:numId w:val="11"/>
        </w:numPr>
        <w:tabs>
          <w:tab w:val="left" w:pos="1800"/>
        </w:tabs>
        <w:spacing w:after="180" w:line="240" w:lineRule="auto"/>
        <w:ind w:left="1800"/>
        <w:rPr>
          <w:rFonts w:cs="Times New Roman"/>
          <w:color w:val="000000"/>
        </w:rPr>
      </w:pPr>
      <w:r w:rsidRPr="00A5160C">
        <w:rPr>
          <w:rFonts w:cs="Times New Roman"/>
        </w:rPr>
        <w:t xml:space="preserve">The proposed project has a specific plan to coordinate and integrate with other mainstream health, social services, and employment programs and ensure that program participants are assisted to obtain benefits from the mainstream programs for which they may be eligible (e.g., Medicare, Medicaid, SSI, Food Stamps, local Workforce office, early childhood </w:t>
      </w:r>
      <w:r w:rsidR="00657E8C" w:rsidRPr="00A5160C">
        <w:rPr>
          <w:rFonts w:cs="Times New Roman"/>
        </w:rPr>
        <w:t>education)</w:t>
      </w:r>
      <w:r w:rsidR="00657E8C" w:rsidRPr="11AE74AB">
        <w:rPr>
          <w:rFonts w:cs="Times New Roman"/>
          <w:color w:val="000000" w:themeColor="text1"/>
        </w:rPr>
        <w:t xml:space="preserve"> (</w:t>
      </w:r>
      <w:r w:rsidRPr="008F1B54">
        <w:rPr>
          <w:color w:val="000000" w:themeColor="text1"/>
        </w:rPr>
        <w:t>1 point</w:t>
      </w:r>
      <w:proofErr w:type="gramStart"/>
      <w:r w:rsidRPr="008F1B54">
        <w:rPr>
          <w:color w:val="000000" w:themeColor="text1"/>
        </w:rPr>
        <w:t>);</w:t>
      </w:r>
      <w:proofErr w:type="gramEnd"/>
    </w:p>
    <w:p w14:paraId="3A0E3702" w14:textId="77777777" w:rsidR="00EF2FFC" w:rsidRPr="00A5160C" w:rsidRDefault="00EF2FFC" w:rsidP="008F1B54">
      <w:pPr>
        <w:pStyle w:val="ListParagraph"/>
        <w:numPr>
          <w:ilvl w:val="0"/>
          <w:numId w:val="11"/>
        </w:numPr>
        <w:tabs>
          <w:tab w:val="left" w:pos="1800"/>
        </w:tabs>
        <w:spacing w:after="180" w:line="240" w:lineRule="auto"/>
        <w:ind w:left="1800"/>
        <w:rPr>
          <w:rFonts w:cs="Times New Roman"/>
          <w:color w:val="000000"/>
        </w:rPr>
      </w:pPr>
      <w:r w:rsidRPr="008F1B54">
        <w:rPr>
          <w:color w:val="000000" w:themeColor="text1"/>
        </w:rPr>
        <w:t>Program participants are assisted to obtain and remain in housing in a manner that fits their needs (1 point</w:t>
      </w:r>
      <w:proofErr w:type="gramStart"/>
      <w:r w:rsidRPr="008F1B54">
        <w:rPr>
          <w:color w:val="000000" w:themeColor="text1"/>
        </w:rPr>
        <w:t>);</w:t>
      </w:r>
      <w:proofErr w:type="gramEnd"/>
      <w:r w:rsidRPr="008F1B54">
        <w:rPr>
          <w:color w:val="000000" w:themeColor="text1"/>
        </w:rPr>
        <w:t xml:space="preserve"> </w:t>
      </w:r>
    </w:p>
    <w:p w14:paraId="4E61278F" w14:textId="346BF067" w:rsidR="00EF2FFC" w:rsidRPr="00A5160C" w:rsidRDefault="00EF2FFC" w:rsidP="008F1B54">
      <w:pPr>
        <w:pStyle w:val="ListParagraph"/>
        <w:numPr>
          <w:ilvl w:val="0"/>
          <w:numId w:val="11"/>
        </w:numPr>
        <w:tabs>
          <w:tab w:val="left" w:pos="1800"/>
        </w:tabs>
        <w:spacing w:after="180" w:line="240" w:lineRule="auto"/>
        <w:ind w:left="1800"/>
        <w:rPr>
          <w:rFonts w:cs="Times New Roman"/>
          <w:color w:val="000000"/>
        </w:rPr>
      </w:pPr>
      <w:r w:rsidRPr="008F1B54">
        <w:rPr>
          <w:color w:val="000000" w:themeColor="text1"/>
        </w:rPr>
        <w:t>100 percent of the proposed program participants meet the criteria for “Eligible Program Participants” in II.</w:t>
      </w:r>
      <w:r w:rsidR="000E65C8" w:rsidRPr="008F1B54">
        <w:rPr>
          <w:color w:val="000000" w:themeColor="text1"/>
        </w:rPr>
        <w:t>D</w:t>
      </w:r>
      <w:r w:rsidRPr="008F1B54">
        <w:rPr>
          <w:color w:val="000000" w:themeColor="text1"/>
        </w:rPr>
        <w:t>.2 of this appendix (1 point</w:t>
      </w:r>
      <w:proofErr w:type="gramStart"/>
      <w:r w:rsidRPr="008F1B54">
        <w:rPr>
          <w:color w:val="000000" w:themeColor="text1"/>
        </w:rPr>
        <w:t>);</w:t>
      </w:r>
      <w:proofErr w:type="gramEnd"/>
    </w:p>
    <w:p w14:paraId="00377F01" w14:textId="10FA40F4" w:rsidR="00EF2FFC" w:rsidRPr="00A5160C" w:rsidRDefault="00EF2FFC" w:rsidP="00EF2FFC">
      <w:pPr>
        <w:pStyle w:val="ListParagraph"/>
        <w:numPr>
          <w:ilvl w:val="0"/>
          <w:numId w:val="11"/>
        </w:numPr>
        <w:ind w:left="1800"/>
        <w:rPr>
          <w:rFonts w:cs="Times New Roman"/>
          <w:sz w:val="22"/>
        </w:rPr>
      </w:pPr>
      <w:r w:rsidRPr="00A5160C">
        <w:rPr>
          <w:rFonts w:cs="Times New Roman"/>
        </w:rPr>
        <w:t xml:space="preserve">The proposed project has enough rapid re-housing slots to ensure that at any given time a program participant may move from transitional housing to permanent housing. This may be demonstrated by identifying a budget that has twice as many resources for the rapid re-housing portion of the project than the TH portion, by having twice as many RRH units at a point in time as TH units, or by demonstrating that the budget and units are appropriate for the population being served by the project (1 point; only for </w:t>
      </w:r>
      <w:r w:rsidRPr="008F1B54">
        <w:rPr>
          <w:color w:val="000000" w:themeColor="text1"/>
        </w:rPr>
        <w:t>TH-RRH projects); and</w:t>
      </w:r>
    </w:p>
    <w:p w14:paraId="6C100BF9" w14:textId="7A71F454" w:rsidR="00EF2FFC" w:rsidRPr="00A5160C" w:rsidRDefault="00EF2FFC" w:rsidP="00EF2FFC">
      <w:pPr>
        <w:pStyle w:val="ListParagraph"/>
        <w:numPr>
          <w:ilvl w:val="0"/>
          <w:numId w:val="11"/>
        </w:numPr>
        <w:ind w:left="1800"/>
        <w:rPr>
          <w:rFonts w:cs="Times New Roman"/>
          <w:sz w:val="22"/>
        </w:rPr>
      </w:pPr>
      <w:r w:rsidRPr="00A5160C">
        <w:rPr>
          <w:rFonts w:cs="Times New Roman"/>
        </w:rPr>
        <w:t xml:space="preserve">The project </w:t>
      </w:r>
      <w:r w:rsidR="004F15E2" w:rsidRPr="00A5160C">
        <w:rPr>
          <w:rFonts w:cs="Times New Roman"/>
        </w:rPr>
        <w:t>uses a Housing First approach</w:t>
      </w:r>
      <w:r w:rsidRPr="00A5160C">
        <w:rPr>
          <w:rFonts w:cs="Times New Roman"/>
        </w:rPr>
        <w:t xml:space="preserve"> (1 point; only for </w:t>
      </w:r>
      <w:r w:rsidRPr="008F1B54">
        <w:rPr>
          <w:color w:val="000000" w:themeColor="text1"/>
        </w:rPr>
        <w:t>TH-RRH projects).</w:t>
      </w:r>
    </w:p>
    <w:p w14:paraId="4F22E5B4" w14:textId="196EAF18" w:rsidR="00AB7E30" w:rsidRPr="00A5160C" w:rsidRDefault="00AB7E30" w:rsidP="00EB2D30">
      <w:pPr>
        <w:pStyle w:val="ListParagraph"/>
        <w:tabs>
          <w:tab w:val="left" w:pos="1800"/>
        </w:tabs>
        <w:spacing w:after="180" w:line="240" w:lineRule="auto"/>
        <w:ind w:left="1800"/>
        <w:contextualSpacing w:val="0"/>
        <w:rPr>
          <w:rFonts w:cs="Times New Roman"/>
          <w:color w:val="000000"/>
        </w:rPr>
      </w:pPr>
    </w:p>
    <w:p w14:paraId="08D311A5" w14:textId="270CC319" w:rsidR="00AB7E30" w:rsidRPr="00A5160C" w:rsidRDefault="00AB7E30" w:rsidP="008F1B54">
      <w:pPr>
        <w:pStyle w:val="ListParagraph"/>
        <w:numPr>
          <w:ilvl w:val="0"/>
          <w:numId w:val="9"/>
        </w:numPr>
        <w:spacing w:after="180" w:line="240" w:lineRule="auto"/>
        <w:ind w:left="1080" w:hanging="360"/>
        <w:rPr>
          <w:rFonts w:cs="Times New Roman"/>
          <w:color w:val="000000"/>
        </w:rPr>
      </w:pPr>
      <w:r w:rsidRPr="008F1B54">
        <w:rPr>
          <w:color w:val="000000" w:themeColor="text1"/>
        </w:rPr>
        <w:t>SSO projects</w:t>
      </w:r>
      <w:r w:rsidR="00C42280" w:rsidRPr="008F1B54">
        <w:rPr>
          <w:color w:val="000000" w:themeColor="text1"/>
        </w:rPr>
        <w:t>–</w:t>
      </w:r>
      <w:r w:rsidRPr="008F1B54">
        <w:rPr>
          <w:color w:val="000000" w:themeColor="text1"/>
        </w:rPr>
        <w:t xml:space="preserve">except for SSO projects specifically for coordinated </w:t>
      </w:r>
      <w:r w:rsidR="0042212B" w:rsidRPr="008F1B54">
        <w:rPr>
          <w:color w:val="000000" w:themeColor="text1"/>
        </w:rPr>
        <w:t>entry</w:t>
      </w:r>
      <w:r w:rsidR="00C42280" w:rsidRPr="008F1B54">
        <w:rPr>
          <w:color w:val="000000" w:themeColor="text1"/>
        </w:rPr>
        <w:t>–</w:t>
      </w:r>
      <w:r w:rsidRPr="008F1B54">
        <w:rPr>
          <w:color w:val="000000" w:themeColor="text1"/>
        </w:rPr>
        <w:t xml:space="preserve">must </w:t>
      </w:r>
      <w:r w:rsidR="00867332" w:rsidRPr="008F1B54">
        <w:rPr>
          <w:color w:val="000000" w:themeColor="text1"/>
        </w:rPr>
        <w:t xml:space="preserve">meet the </w:t>
      </w:r>
      <w:r w:rsidR="00064717" w:rsidRPr="008F1B54">
        <w:rPr>
          <w:color w:val="000000" w:themeColor="text1"/>
        </w:rPr>
        <w:t xml:space="preserve">following </w:t>
      </w:r>
      <w:r w:rsidR="00F428AD" w:rsidRPr="008F1B54">
        <w:rPr>
          <w:color w:val="000000" w:themeColor="text1"/>
        </w:rPr>
        <w:t xml:space="preserve">three </w:t>
      </w:r>
      <w:r w:rsidR="000413CE" w:rsidRPr="008F1B54">
        <w:rPr>
          <w:color w:val="000000" w:themeColor="text1"/>
        </w:rPr>
        <w:t xml:space="preserve">criteria </w:t>
      </w:r>
      <w:r w:rsidR="00D643AE" w:rsidRPr="008F1B54">
        <w:rPr>
          <w:color w:val="000000" w:themeColor="text1"/>
        </w:rPr>
        <w:t xml:space="preserve">if </w:t>
      </w:r>
      <w:r w:rsidR="00A71D6A" w:rsidRPr="008F1B54">
        <w:rPr>
          <w:color w:val="000000" w:themeColor="text1"/>
        </w:rPr>
        <w:t>awarded YHDP funds</w:t>
      </w:r>
      <w:r w:rsidR="000413CE" w:rsidRPr="008F1B54">
        <w:rPr>
          <w:color w:val="000000" w:themeColor="text1"/>
        </w:rPr>
        <w:t xml:space="preserve"> but will pass </w:t>
      </w:r>
      <w:r w:rsidR="006B4804" w:rsidRPr="008F1B54">
        <w:rPr>
          <w:color w:val="000000" w:themeColor="text1"/>
        </w:rPr>
        <w:t>threshold</w:t>
      </w:r>
      <w:r w:rsidR="00EF0F5F" w:rsidRPr="008F1B54">
        <w:rPr>
          <w:color w:val="000000" w:themeColor="text1"/>
        </w:rPr>
        <w:t xml:space="preserve"> if they </w:t>
      </w:r>
      <w:r w:rsidRPr="008F1B54">
        <w:rPr>
          <w:color w:val="000000" w:themeColor="text1"/>
        </w:rPr>
        <w:t xml:space="preserve">receive at least </w:t>
      </w:r>
      <w:r w:rsidR="00C91DA9" w:rsidRPr="008F1B54">
        <w:rPr>
          <w:color w:val="000000" w:themeColor="text1"/>
        </w:rPr>
        <w:t>2</w:t>
      </w:r>
      <w:r w:rsidRPr="008F1B54">
        <w:rPr>
          <w:color w:val="000000" w:themeColor="text1"/>
        </w:rPr>
        <w:t xml:space="preserve"> out of the </w:t>
      </w:r>
      <w:r w:rsidR="00C91DA9" w:rsidRPr="008F1B54">
        <w:rPr>
          <w:color w:val="000000" w:themeColor="text1"/>
        </w:rPr>
        <w:t>3</w:t>
      </w:r>
      <w:r w:rsidRPr="008F1B54">
        <w:rPr>
          <w:color w:val="000000" w:themeColor="text1"/>
        </w:rPr>
        <w:t xml:space="preserve"> points available</w:t>
      </w:r>
      <w:r w:rsidR="000413CE" w:rsidRPr="008F1B54">
        <w:rPr>
          <w:color w:val="000000" w:themeColor="text1"/>
        </w:rPr>
        <w:t>.</w:t>
      </w:r>
      <w:r w:rsidRPr="008F1B54">
        <w:rPr>
          <w:color w:val="000000" w:themeColor="text1"/>
        </w:rPr>
        <w:t xml:space="preserve"> </w:t>
      </w:r>
    </w:p>
    <w:p w14:paraId="2458A5F5" w14:textId="41653C7D" w:rsidR="00AB7E30" w:rsidRPr="00A5160C" w:rsidRDefault="00846112" w:rsidP="008F1B54">
      <w:pPr>
        <w:pStyle w:val="ListParagraph"/>
        <w:numPr>
          <w:ilvl w:val="0"/>
          <w:numId w:val="12"/>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he type, scale, and location of the supportive services fit the needs of program participants (</w:t>
      </w:r>
      <w:r w:rsidR="00C91DA9" w:rsidRPr="008F1B54">
        <w:rPr>
          <w:color w:val="000000" w:themeColor="text1"/>
        </w:rPr>
        <w:t>1</w:t>
      </w:r>
      <w:r w:rsidR="00AB7E30" w:rsidRPr="008F1B54">
        <w:rPr>
          <w:color w:val="000000" w:themeColor="text1"/>
        </w:rPr>
        <w:t xml:space="preserve"> point</w:t>
      </w:r>
      <w:proofErr w:type="gramStart"/>
      <w:r w:rsidR="00AB7E30" w:rsidRPr="008F1B54">
        <w:rPr>
          <w:color w:val="000000" w:themeColor="text1"/>
        </w:rPr>
        <w:t>);</w:t>
      </w:r>
      <w:proofErr w:type="gramEnd"/>
    </w:p>
    <w:p w14:paraId="77E378A0" w14:textId="63CE4CB8" w:rsidR="00AB7E30" w:rsidRPr="00A5160C" w:rsidRDefault="00846112" w:rsidP="008F1B54">
      <w:pPr>
        <w:pStyle w:val="ListParagraph"/>
        <w:numPr>
          <w:ilvl w:val="0"/>
          <w:numId w:val="12"/>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he supportive services are clearly designed to help youth quickly exit homelessness by obtaining or retaining housing (</w:t>
      </w:r>
      <w:r w:rsidR="00C91DA9" w:rsidRPr="008F1B54">
        <w:rPr>
          <w:color w:val="000000" w:themeColor="text1"/>
        </w:rPr>
        <w:t>1</w:t>
      </w:r>
      <w:r w:rsidR="00AB7E30" w:rsidRPr="008F1B54">
        <w:rPr>
          <w:color w:val="000000" w:themeColor="text1"/>
        </w:rPr>
        <w:t xml:space="preserve"> point); and</w:t>
      </w:r>
    </w:p>
    <w:p w14:paraId="6C977D0C" w14:textId="7C2936FF" w:rsidR="00AB7E30" w:rsidRPr="00A5160C" w:rsidRDefault="007D6394" w:rsidP="008F1B54">
      <w:pPr>
        <w:pStyle w:val="ListParagraph"/>
        <w:numPr>
          <w:ilvl w:val="0"/>
          <w:numId w:val="12"/>
        </w:numPr>
        <w:tabs>
          <w:tab w:val="left" w:pos="1800"/>
        </w:tabs>
        <w:spacing w:after="180" w:line="240" w:lineRule="auto"/>
        <w:ind w:left="1800"/>
        <w:rPr>
          <w:rFonts w:cs="Times New Roman"/>
          <w:color w:val="000000"/>
        </w:rPr>
      </w:pPr>
      <w:r w:rsidRPr="008F1B54">
        <w:rPr>
          <w:color w:val="000000" w:themeColor="text1"/>
        </w:rPr>
        <w:t xml:space="preserve">100 percent of the proposed program participants meet </w:t>
      </w:r>
      <w:r w:rsidR="005844C3" w:rsidRPr="008F1B54">
        <w:rPr>
          <w:color w:val="000000" w:themeColor="text1"/>
        </w:rPr>
        <w:t>the criteria for “Eligible Program Participants” in II.</w:t>
      </w:r>
      <w:r w:rsidR="009A4921" w:rsidRPr="008F1B54">
        <w:rPr>
          <w:color w:val="000000" w:themeColor="text1"/>
        </w:rPr>
        <w:t>D</w:t>
      </w:r>
      <w:r w:rsidR="005844C3" w:rsidRPr="008F1B54">
        <w:rPr>
          <w:color w:val="000000" w:themeColor="text1"/>
        </w:rPr>
        <w:t xml:space="preserve">.2 of this appendix </w:t>
      </w:r>
      <w:r w:rsidRPr="008F1B54">
        <w:rPr>
          <w:color w:val="000000" w:themeColor="text1"/>
        </w:rPr>
        <w:t>(</w:t>
      </w:r>
      <w:r w:rsidR="00C91DA9" w:rsidRPr="008F1B54">
        <w:rPr>
          <w:color w:val="000000" w:themeColor="text1"/>
        </w:rPr>
        <w:t>1</w:t>
      </w:r>
      <w:r w:rsidRPr="008F1B54">
        <w:rPr>
          <w:color w:val="000000" w:themeColor="text1"/>
        </w:rPr>
        <w:t xml:space="preserve"> point).</w:t>
      </w:r>
    </w:p>
    <w:p w14:paraId="0AA516FF" w14:textId="49BAAA18" w:rsidR="00AB7E30" w:rsidRPr="00A5160C" w:rsidRDefault="00AB7E30" w:rsidP="008F1B54">
      <w:pPr>
        <w:pStyle w:val="ListParagraph"/>
        <w:numPr>
          <w:ilvl w:val="0"/>
          <w:numId w:val="9"/>
        </w:numPr>
        <w:spacing w:after="180" w:line="240" w:lineRule="auto"/>
        <w:ind w:left="1080" w:hanging="360"/>
        <w:rPr>
          <w:rFonts w:cs="Times New Roman"/>
          <w:color w:val="000000"/>
        </w:rPr>
      </w:pPr>
      <w:r w:rsidRPr="008F1B54">
        <w:rPr>
          <w:color w:val="000000" w:themeColor="text1"/>
        </w:rPr>
        <w:t xml:space="preserve">SSO projects specifically for coordinated </w:t>
      </w:r>
      <w:r w:rsidR="0042212B" w:rsidRPr="008F1B54">
        <w:rPr>
          <w:color w:val="000000" w:themeColor="text1"/>
        </w:rPr>
        <w:t>entry</w:t>
      </w:r>
      <w:r w:rsidR="0009713F" w:rsidRPr="008F1B54">
        <w:rPr>
          <w:color w:val="000000" w:themeColor="text1"/>
        </w:rPr>
        <w:t xml:space="preserve"> must meet </w:t>
      </w:r>
      <w:r w:rsidR="000C088E" w:rsidRPr="008F1B54">
        <w:rPr>
          <w:color w:val="000000" w:themeColor="text1"/>
        </w:rPr>
        <w:t xml:space="preserve">the 5 </w:t>
      </w:r>
      <w:r w:rsidR="00980832" w:rsidRPr="008F1B54">
        <w:rPr>
          <w:color w:val="000000" w:themeColor="text1"/>
        </w:rPr>
        <w:t>criteria</w:t>
      </w:r>
      <w:r w:rsidR="0009713F" w:rsidRPr="008F1B54">
        <w:rPr>
          <w:color w:val="000000" w:themeColor="text1"/>
        </w:rPr>
        <w:t xml:space="preserve"> </w:t>
      </w:r>
      <w:r w:rsidR="000C088E" w:rsidRPr="008F1B54">
        <w:rPr>
          <w:color w:val="000000" w:themeColor="text1"/>
        </w:rPr>
        <w:t xml:space="preserve">below </w:t>
      </w:r>
      <w:r w:rsidR="00412E3E" w:rsidRPr="008F1B54">
        <w:rPr>
          <w:color w:val="000000" w:themeColor="text1"/>
        </w:rPr>
        <w:t>if</w:t>
      </w:r>
      <w:r w:rsidR="0009713F" w:rsidRPr="008F1B54">
        <w:rPr>
          <w:color w:val="000000" w:themeColor="text1"/>
        </w:rPr>
        <w:t xml:space="preserve"> award</w:t>
      </w:r>
      <w:r w:rsidR="00412E3E" w:rsidRPr="008F1B54">
        <w:rPr>
          <w:color w:val="000000" w:themeColor="text1"/>
        </w:rPr>
        <w:t>ed YHDP funds</w:t>
      </w:r>
      <w:r w:rsidR="000C6CF3" w:rsidRPr="008F1B54">
        <w:rPr>
          <w:color w:val="000000" w:themeColor="text1"/>
        </w:rPr>
        <w:t xml:space="preserve"> but will pass threshold</w:t>
      </w:r>
      <w:r w:rsidR="001B631D" w:rsidRPr="008F1B54">
        <w:rPr>
          <w:color w:val="000000" w:themeColor="text1"/>
        </w:rPr>
        <w:t xml:space="preserve"> if they</w:t>
      </w:r>
      <w:r w:rsidRPr="008F1B54">
        <w:rPr>
          <w:color w:val="000000" w:themeColor="text1"/>
        </w:rPr>
        <w:t xml:space="preserve"> receive at least </w:t>
      </w:r>
      <w:r w:rsidR="00BF6027" w:rsidRPr="008F1B54">
        <w:rPr>
          <w:color w:val="000000" w:themeColor="text1"/>
        </w:rPr>
        <w:t xml:space="preserve">3 </w:t>
      </w:r>
      <w:r w:rsidRPr="008F1B54">
        <w:rPr>
          <w:color w:val="000000" w:themeColor="text1"/>
        </w:rPr>
        <w:t xml:space="preserve">out of the </w:t>
      </w:r>
      <w:r w:rsidR="00BF6027" w:rsidRPr="008F1B54">
        <w:rPr>
          <w:color w:val="000000" w:themeColor="text1"/>
        </w:rPr>
        <w:t xml:space="preserve">5 </w:t>
      </w:r>
      <w:r w:rsidRPr="008F1B54">
        <w:rPr>
          <w:color w:val="000000" w:themeColor="text1"/>
        </w:rPr>
        <w:t>points available</w:t>
      </w:r>
      <w:r w:rsidR="00D72397" w:rsidRPr="008F1B54">
        <w:rPr>
          <w:color w:val="000000" w:themeColor="text1"/>
        </w:rPr>
        <w:t>.</w:t>
      </w:r>
    </w:p>
    <w:p w14:paraId="7A6FDBD2" w14:textId="33E10ED4" w:rsidR="00AB7E30" w:rsidRPr="00A5160C" w:rsidRDefault="00846112" w:rsidP="008F1B54">
      <w:pPr>
        <w:pStyle w:val="ListParagraph"/>
        <w:numPr>
          <w:ilvl w:val="0"/>
          <w:numId w:val="13"/>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 xml:space="preserve">he </w:t>
      </w:r>
      <w:r w:rsidR="004478F6" w:rsidRPr="008F1B54">
        <w:rPr>
          <w:color w:val="000000" w:themeColor="text1"/>
        </w:rPr>
        <w:t>coordinated entry process</w:t>
      </w:r>
      <w:r w:rsidR="00AB7E30" w:rsidRPr="008F1B54">
        <w:rPr>
          <w:color w:val="000000" w:themeColor="text1"/>
        </w:rPr>
        <w:t xml:space="preserve"> is eas</w:t>
      </w:r>
      <w:r w:rsidR="004478F6" w:rsidRPr="008F1B54">
        <w:rPr>
          <w:color w:val="000000" w:themeColor="text1"/>
        </w:rPr>
        <w:t>il</w:t>
      </w:r>
      <w:r w:rsidR="00AB7E30" w:rsidRPr="008F1B54">
        <w:rPr>
          <w:color w:val="000000" w:themeColor="text1"/>
        </w:rPr>
        <w:t xml:space="preserve">y </w:t>
      </w:r>
      <w:r w:rsidR="00357E27" w:rsidRPr="008F1B54">
        <w:rPr>
          <w:color w:val="000000" w:themeColor="text1"/>
        </w:rPr>
        <w:t xml:space="preserve">available </w:t>
      </w:r>
      <w:r w:rsidR="00AB7E30" w:rsidRPr="008F1B54">
        <w:rPr>
          <w:color w:val="000000" w:themeColor="text1"/>
        </w:rPr>
        <w:t>for all youth within the CoC’s geographic area</w:t>
      </w:r>
      <w:r w:rsidR="00B13524" w:rsidRPr="008F1B54">
        <w:rPr>
          <w:color w:val="000000" w:themeColor="text1"/>
        </w:rPr>
        <w:t xml:space="preserve">, </w:t>
      </w:r>
      <w:r w:rsidR="00357E27" w:rsidRPr="008F1B54">
        <w:rPr>
          <w:color w:val="000000" w:themeColor="text1"/>
        </w:rPr>
        <w:t xml:space="preserve">and is accessible </w:t>
      </w:r>
      <w:r w:rsidR="00657E8C" w:rsidRPr="008F1B54">
        <w:rPr>
          <w:color w:val="000000" w:themeColor="text1"/>
        </w:rPr>
        <w:t>for youth</w:t>
      </w:r>
      <w:r w:rsidR="00B13524" w:rsidRPr="008F1B54">
        <w:rPr>
          <w:color w:val="000000" w:themeColor="text1"/>
        </w:rPr>
        <w:t xml:space="preserve"> with disabilities,</w:t>
      </w:r>
      <w:r w:rsidR="00AB7E30" w:rsidRPr="008F1B54">
        <w:rPr>
          <w:color w:val="000000" w:themeColor="text1"/>
        </w:rPr>
        <w:t xml:space="preserve"> who are seeking information regarding homeless assistance (1 point</w:t>
      </w:r>
      <w:proofErr w:type="gramStart"/>
      <w:r w:rsidR="00AB7E30" w:rsidRPr="008F1B54">
        <w:rPr>
          <w:color w:val="000000" w:themeColor="text1"/>
        </w:rPr>
        <w:t>);</w:t>
      </w:r>
      <w:proofErr w:type="gramEnd"/>
    </w:p>
    <w:p w14:paraId="3051076B" w14:textId="06B35755" w:rsidR="00AB7E30" w:rsidRPr="00A5160C" w:rsidRDefault="00175294" w:rsidP="008F1B54">
      <w:pPr>
        <w:pStyle w:val="ListParagraph"/>
        <w:numPr>
          <w:ilvl w:val="0"/>
          <w:numId w:val="13"/>
        </w:numPr>
        <w:tabs>
          <w:tab w:val="left" w:pos="1800"/>
        </w:tabs>
        <w:spacing w:after="180" w:line="240" w:lineRule="auto"/>
        <w:ind w:left="1800"/>
        <w:rPr>
          <w:rFonts w:cs="Times New Roman"/>
          <w:color w:val="000000"/>
        </w:rPr>
      </w:pPr>
      <w:r w:rsidRPr="008F1B54">
        <w:rPr>
          <w:color w:val="000000" w:themeColor="text1"/>
        </w:rPr>
        <w:lastRenderedPageBreak/>
        <w:t>T</w:t>
      </w:r>
      <w:r w:rsidR="00AB7E30" w:rsidRPr="008F1B54">
        <w:rPr>
          <w:color w:val="000000" w:themeColor="text1"/>
        </w:rPr>
        <w:t xml:space="preserve">here is a strategy for advertising the </w:t>
      </w:r>
      <w:r w:rsidR="004478F6" w:rsidRPr="008F1B54">
        <w:rPr>
          <w:color w:val="000000" w:themeColor="text1"/>
        </w:rPr>
        <w:t>coordinated entry process</w:t>
      </w:r>
      <w:r w:rsidR="00AB7E30" w:rsidRPr="008F1B54">
        <w:rPr>
          <w:color w:val="000000" w:themeColor="text1"/>
        </w:rPr>
        <w:t xml:space="preserve"> that is designed to specifically reach youth experiencing homelessness with the highest barriers within the CoC’s geographic area (1 point</w:t>
      </w:r>
      <w:proofErr w:type="gramStart"/>
      <w:r w:rsidR="00AB7E30" w:rsidRPr="008F1B54">
        <w:rPr>
          <w:color w:val="000000" w:themeColor="text1"/>
        </w:rPr>
        <w:t>);</w:t>
      </w:r>
      <w:proofErr w:type="gramEnd"/>
    </w:p>
    <w:p w14:paraId="2F965EBA" w14:textId="40843221" w:rsidR="00AB7E30" w:rsidRPr="00A5160C" w:rsidRDefault="000D4415" w:rsidP="008F1B54">
      <w:pPr>
        <w:pStyle w:val="ListParagraph"/>
        <w:numPr>
          <w:ilvl w:val="0"/>
          <w:numId w:val="13"/>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 xml:space="preserve">he </w:t>
      </w:r>
      <w:r w:rsidR="004478F6" w:rsidRPr="008F1B54">
        <w:rPr>
          <w:color w:val="000000" w:themeColor="text1"/>
        </w:rPr>
        <w:t>coordinated entry process</w:t>
      </w:r>
      <w:r w:rsidR="00AB7E30" w:rsidRPr="008F1B54">
        <w:rPr>
          <w:color w:val="000000" w:themeColor="text1"/>
        </w:rPr>
        <w:t xml:space="preserve"> has a standardized assessment process that is appropriate for youth (1 point</w:t>
      </w:r>
      <w:proofErr w:type="gramStart"/>
      <w:r w:rsidR="00AB7E30" w:rsidRPr="008F1B54">
        <w:rPr>
          <w:color w:val="000000" w:themeColor="text1"/>
        </w:rPr>
        <w:t>);</w:t>
      </w:r>
      <w:proofErr w:type="gramEnd"/>
      <w:r w:rsidR="00AB7E30" w:rsidRPr="008F1B54">
        <w:rPr>
          <w:color w:val="000000" w:themeColor="text1"/>
        </w:rPr>
        <w:t xml:space="preserve"> </w:t>
      </w:r>
    </w:p>
    <w:p w14:paraId="36BCCAA8" w14:textId="6D0E3807" w:rsidR="00AB7E30" w:rsidRPr="00A5160C" w:rsidRDefault="00175294" w:rsidP="008F1B54">
      <w:pPr>
        <w:pStyle w:val="ListParagraph"/>
        <w:numPr>
          <w:ilvl w:val="0"/>
          <w:numId w:val="13"/>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 xml:space="preserve">he </w:t>
      </w:r>
      <w:r w:rsidR="004478F6" w:rsidRPr="008F1B54">
        <w:rPr>
          <w:color w:val="000000" w:themeColor="text1"/>
        </w:rPr>
        <w:t>coordinated entry process</w:t>
      </w:r>
      <w:r w:rsidR="00AB7E30" w:rsidRPr="008F1B54">
        <w:rPr>
          <w:color w:val="000000" w:themeColor="text1"/>
        </w:rPr>
        <w:t xml:space="preserve"> ensures that youth are directed to appropriate housing and services that fit their needs (1 point</w:t>
      </w:r>
      <w:proofErr w:type="gramStart"/>
      <w:r w:rsidR="00AB7E30" w:rsidRPr="008F1B54">
        <w:rPr>
          <w:color w:val="000000" w:themeColor="text1"/>
        </w:rPr>
        <w:t>)</w:t>
      </w:r>
      <w:r w:rsidR="005F4AAA" w:rsidRPr="008F1B54">
        <w:rPr>
          <w:color w:val="000000" w:themeColor="text1"/>
        </w:rPr>
        <w:t>;</w:t>
      </w:r>
      <w:proofErr w:type="gramEnd"/>
    </w:p>
    <w:p w14:paraId="77FECF69" w14:textId="5E1C0426" w:rsidR="008A47EC" w:rsidRPr="00A5160C" w:rsidRDefault="000D4415" w:rsidP="009968CF">
      <w:pPr>
        <w:pStyle w:val="ListParagraph"/>
        <w:numPr>
          <w:ilvl w:val="0"/>
          <w:numId w:val="13"/>
        </w:numPr>
        <w:ind w:left="1800"/>
        <w:rPr>
          <w:rFonts w:cs="Times New Roman"/>
          <w:sz w:val="22"/>
        </w:rPr>
      </w:pPr>
      <w:r w:rsidRPr="00A5160C">
        <w:rPr>
          <w:rFonts w:cs="Times New Roman"/>
        </w:rPr>
        <w:t>T</w:t>
      </w:r>
      <w:r w:rsidR="008A47EC" w:rsidRPr="00A5160C">
        <w:rPr>
          <w:rFonts w:cs="Times New Roman"/>
        </w:rPr>
        <w:t>he specific plan for ensuring that program participants will be individually assisted to obtain the benefits of the mainstream health, social, and employment programs for which they are eligible to apply meets the needs of the program participants (e.g., Medicare, Medicaid, SSI, Food Stamps, local Workforce office, early childhood education)</w:t>
      </w:r>
      <w:r w:rsidR="005F4AAA" w:rsidRPr="00A5160C">
        <w:rPr>
          <w:rFonts w:cs="Times New Roman"/>
        </w:rPr>
        <w:t>.</w:t>
      </w:r>
      <w:r w:rsidR="008A47EC">
        <w:br/>
      </w:r>
    </w:p>
    <w:p w14:paraId="03B754A5" w14:textId="6599A980" w:rsidR="00AB7E30" w:rsidRPr="00A5160C" w:rsidRDefault="007E6435" w:rsidP="008F1B54">
      <w:pPr>
        <w:pStyle w:val="ListParagraph"/>
        <w:numPr>
          <w:ilvl w:val="0"/>
          <w:numId w:val="9"/>
        </w:numPr>
        <w:spacing w:after="180" w:line="240" w:lineRule="auto"/>
        <w:ind w:left="1080" w:hanging="360"/>
        <w:rPr>
          <w:rFonts w:cs="Times New Roman"/>
          <w:color w:val="000000"/>
        </w:rPr>
      </w:pPr>
      <w:r w:rsidRPr="008F1B54">
        <w:rPr>
          <w:color w:val="000000" w:themeColor="text1"/>
        </w:rPr>
        <w:t>D</w:t>
      </w:r>
      <w:r w:rsidR="00AB7E30" w:rsidRPr="008F1B54">
        <w:rPr>
          <w:color w:val="000000" w:themeColor="text1"/>
        </w:rPr>
        <w:t xml:space="preserve">edicated HMIS projects must </w:t>
      </w:r>
      <w:r w:rsidRPr="008F1B54">
        <w:rPr>
          <w:color w:val="000000" w:themeColor="text1"/>
        </w:rPr>
        <w:t xml:space="preserve">meet the 4 criteria below </w:t>
      </w:r>
      <w:r w:rsidR="00412E3E" w:rsidRPr="008F1B54">
        <w:rPr>
          <w:color w:val="000000" w:themeColor="text1"/>
        </w:rPr>
        <w:t>if</w:t>
      </w:r>
      <w:r w:rsidRPr="008F1B54">
        <w:rPr>
          <w:color w:val="000000" w:themeColor="text1"/>
        </w:rPr>
        <w:t xml:space="preserve"> award</w:t>
      </w:r>
      <w:r w:rsidR="00412E3E" w:rsidRPr="008F1B54">
        <w:rPr>
          <w:color w:val="000000" w:themeColor="text1"/>
        </w:rPr>
        <w:t>ed YHDP</w:t>
      </w:r>
      <w:r w:rsidRPr="008F1B54">
        <w:rPr>
          <w:color w:val="000000" w:themeColor="text1"/>
        </w:rPr>
        <w:t xml:space="preserve"> </w:t>
      </w:r>
      <w:r w:rsidR="00003B93" w:rsidRPr="008F1B54">
        <w:rPr>
          <w:color w:val="000000" w:themeColor="text1"/>
        </w:rPr>
        <w:t xml:space="preserve">funds </w:t>
      </w:r>
      <w:r w:rsidRPr="008F1B54">
        <w:rPr>
          <w:color w:val="000000" w:themeColor="text1"/>
        </w:rPr>
        <w:t xml:space="preserve">but will pass threshold if they </w:t>
      </w:r>
      <w:r w:rsidR="00AB7E30" w:rsidRPr="008F1B54">
        <w:rPr>
          <w:color w:val="000000" w:themeColor="text1"/>
        </w:rPr>
        <w:t>receive at least 3 out of the 4 points available for the following criteria:</w:t>
      </w:r>
    </w:p>
    <w:p w14:paraId="2B36E79A" w14:textId="73D82089" w:rsidR="00AB7E30" w:rsidRPr="00A5160C" w:rsidRDefault="00D66C51" w:rsidP="008F1B54">
      <w:pPr>
        <w:pStyle w:val="ListParagraph"/>
        <w:numPr>
          <w:ilvl w:val="0"/>
          <w:numId w:val="14"/>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he HMIS funds wi</w:t>
      </w:r>
      <w:r w:rsidR="00FE4AF7" w:rsidRPr="008F1B54">
        <w:rPr>
          <w:color w:val="000000" w:themeColor="text1"/>
        </w:rPr>
        <w:t xml:space="preserve">ll be expended in a way that </w:t>
      </w:r>
      <w:r w:rsidR="00AB7E30" w:rsidRPr="008F1B54">
        <w:rPr>
          <w:color w:val="000000" w:themeColor="text1"/>
        </w:rPr>
        <w:t>furthers the CoC’s implementation concerning youth (1 point</w:t>
      </w:r>
      <w:proofErr w:type="gramStart"/>
      <w:r w:rsidR="00AB7E30" w:rsidRPr="008F1B54">
        <w:rPr>
          <w:color w:val="000000" w:themeColor="text1"/>
        </w:rPr>
        <w:t>);</w:t>
      </w:r>
      <w:proofErr w:type="gramEnd"/>
    </w:p>
    <w:p w14:paraId="745FD87B" w14:textId="754B4F9D" w:rsidR="00AB7E30" w:rsidRPr="00A5160C" w:rsidRDefault="20C2DBDB" w:rsidP="008F1B54">
      <w:pPr>
        <w:pStyle w:val="ListParagraph"/>
        <w:numPr>
          <w:ilvl w:val="0"/>
          <w:numId w:val="14"/>
        </w:numPr>
        <w:tabs>
          <w:tab w:val="left" w:pos="1800"/>
        </w:tabs>
        <w:spacing w:after="180" w:line="240" w:lineRule="auto"/>
        <w:ind w:left="1800"/>
        <w:rPr>
          <w:rFonts w:cs="Times New Roman"/>
          <w:color w:val="000000"/>
        </w:rPr>
      </w:pPr>
      <w:r w:rsidRPr="008F1B54">
        <w:rPr>
          <w:color w:val="000000" w:themeColor="text1"/>
        </w:rPr>
        <w:t>T</w:t>
      </w:r>
      <w:r w:rsidR="5A5D325D" w:rsidRPr="008F1B54">
        <w:rPr>
          <w:color w:val="000000" w:themeColor="text1"/>
        </w:rPr>
        <w:t xml:space="preserve">he HMIS collects all Universal Data Elements as set forth in the </w:t>
      </w:r>
      <w:hyperlink r:id="rId21">
        <w:r w:rsidR="5A5D325D" w:rsidRPr="11AE74AB">
          <w:rPr>
            <w:rStyle w:val="Hyperlink"/>
            <w:rFonts w:cs="Times New Roman"/>
          </w:rPr>
          <w:t>HMIS Data Standards</w:t>
        </w:r>
      </w:hyperlink>
      <w:r w:rsidR="2F9758ED" w:rsidRPr="008F1B54">
        <w:rPr>
          <w:color w:val="000000" w:themeColor="text1"/>
        </w:rPr>
        <w:t xml:space="preserve"> </w:t>
      </w:r>
      <w:r w:rsidR="5A5D325D" w:rsidRPr="008F1B54">
        <w:rPr>
          <w:color w:val="000000" w:themeColor="text1"/>
        </w:rPr>
        <w:t xml:space="preserve"> (1 point);</w:t>
      </w:r>
    </w:p>
    <w:p w14:paraId="1C00E936" w14:textId="5203AC80" w:rsidR="00AB7E30" w:rsidRPr="00A5160C" w:rsidRDefault="009D6489" w:rsidP="008F1B54">
      <w:pPr>
        <w:pStyle w:val="ListParagraph"/>
        <w:numPr>
          <w:ilvl w:val="0"/>
          <w:numId w:val="14"/>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he HMIS un-duplicates client records (1 point); and</w:t>
      </w:r>
    </w:p>
    <w:p w14:paraId="69FF8046" w14:textId="46F5C122" w:rsidR="00AB7E30" w:rsidRPr="00A5160C" w:rsidRDefault="009D6489" w:rsidP="008F1B54">
      <w:pPr>
        <w:pStyle w:val="ListParagraph"/>
        <w:numPr>
          <w:ilvl w:val="0"/>
          <w:numId w:val="14"/>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he HMIS produces all HUD required reports, and provides data as needed for HUD reporting (e.g., APR, quarterly reports, data for CAPER/ESG reporting) and HHS/RHY reporting as applicable (1 point).</w:t>
      </w:r>
    </w:p>
    <w:p w14:paraId="09E8FE76" w14:textId="53087D86" w:rsidR="00AB7E30" w:rsidRPr="00A5160C" w:rsidRDefault="000D4415" w:rsidP="008F1B54">
      <w:pPr>
        <w:pStyle w:val="ListParagraph"/>
        <w:numPr>
          <w:ilvl w:val="0"/>
          <w:numId w:val="9"/>
        </w:numPr>
        <w:spacing w:after="180" w:line="240" w:lineRule="auto"/>
        <w:ind w:left="1080" w:hanging="360"/>
        <w:rPr>
          <w:rFonts w:cs="Times New Roman"/>
          <w:color w:val="000000"/>
        </w:rPr>
      </w:pPr>
      <w:r w:rsidRPr="008F1B54">
        <w:rPr>
          <w:color w:val="000000" w:themeColor="text1"/>
        </w:rPr>
        <w:t>P</w:t>
      </w:r>
      <w:r w:rsidR="00AB7E30" w:rsidRPr="008F1B54">
        <w:rPr>
          <w:color w:val="000000" w:themeColor="text1"/>
        </w:rPr>
        <w:t xml:space="preserve">rojects for </w:t>
      </w:r>
      <w:r w:rsidR="0042212B" w:rsidRPr="008F1B54">
        <w:rPr>
          <w:color w:val="000000" w:themeColor="text1"/>
        </w:rPr>
        <w:t>P</w:t>
      </w:r>
      <w:r w:rsidR="00AB7E30" w:rsidRPr="008F1B54">
        <w:rPr>
          <w:color w:val="000000" w:themeColor="text1"/>
        </w:rPr>
        <w:t xml:space="preserve">lanning funds must </w:t>
      </w:r>
      <w:r w:rsidRPr="008F1B54">
        <w:rPr>
          <w:color w:val="000000" w:themeColor="text1"/>
        </w:rPr>
        <w:t xml:space="preserve">meet the 4 criteria below </w:t>
      </w:r>
      <w:r w:rsidR="00003B93" w:rsidRPr="008F1B54">
        <w:rPr>
          <w:color w:val="000000" w:themeColor="text1"/>
        </w:rPr>
        <w:t>if</w:t>
      </w:r>
      <w:r w:rsidRPr="008F1B54">
        <w:rPr>
          <w:color w:val="000000" w:themeColor="text1"/>
        </w:rPr>
        <w:t xml:space="preserve"> award</w:t>
      </w:r>
      <w:r w:rsidR="00003B93" w:rsidRPr="008F1B54">
        <w:rPr>
          <w:color w:val="000000" w:themeColor="text1"/>
        </w:rPr>
        <w:t>ed YHDP funds</w:t>
      </w:r>
      <w:r w:rsidRPr="008F1B54">
        <w:rPr>
          <w:color w:val="000000" w:themeColor="text1"/>
        </w:rPr>
        <w:t xml:space="preserve"> but will pass threshold if they </w:t>
      </w:r>
      <w:r w:rsidR="00AB7E30" w:rsidRPr="008F1B54">
        <w:rPr>
          <w:color w:val="000000" w:themeColor="text1"/>
        </w:rPr>
        <w:t xml:space="preserve">receive at least </w:t>
      </w:r>
      <w:r w:rsidR="00C91DA9" w:rsidRPr="008F1B54">
        <w:rPr>
          <w:color w:val="000000" w:themeColor="text1"/>
        </w:rPr>
        <w:t>3</w:t>
      </w:r>
      <w:r w:rsidR="00AB7E30" w:rsidRPr="008F1B54">
        <w:rPr>
          <w:color w:val="000000" w:themeColor="text1"/>
        </w:rPr>
        <w:t xml:space="preserve"> out of </w:t>
      </w:r>
      <w:r w:rsidR="00C91DA9" w:rsidRPr="008F1B54">
        <w:rPr>
          <w:color w:val="000000" w:themeColor="text1"/>
        </w:rPr>
        <w:t>4</w:t>
      </w:r>
      <w:r w:rsidR="00AB7E30" w:rsidRPr="008F1B54">
        <w:rPr>
          <w:color w:val="000000" w:themeColor="text1"/>
        </w:rPr>
        <w:t xml:space="preserve"> points using the following criteria:</w:t>
      </w:r>
    </w:p>
    <w:p w14:paraId="4A76A01A" w14:textId="07C45859" w:rsidR="00AB7E30" w:rsidRPr="00A5160C" w:rsidRDefault="000D4415" w:rsidP="008F1B54">
      <w:pPr>
        <w:pStyle w:val="ListParagraph"/>
        <w:numPr>
          <w:ilvl w:val="0"/>
          <w:numId w:val="15"/>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he CoC conducts meetings that are inclusive and open to all members</w:t>
      </w:r>
      <w:r w:rsidR="00F04E4A" w:rsidRPr="008F1B54">
        <w:rPr>
          <w:color w:val="000000" w:themeColor="text1"/>
        </w:rPr>
        <w:t>, including youth</w:t>
      </w:r>
      <w:r w:rsidR="00AB7E30" w:rsidRPr="008F1B54">
        <w:rPr>
          <w:color w:val="000000" w:themeColor="text1"/>
        </w:rPr>
        <w:t xml:space="preserve"> (</w:t>
      </w:r>
      <w:r w:rsidR="00C91DA9" w:rsidRPr="008F1B54">
        <w:rPr>
          <w:color w:val="000000" w:themeColor="text1"/>
        </w:rPr>
        <w:t>1</w:t>
      </w:r>
      <w:r w:rsidR="00AB7E30" w:rsidRPr="008F1B54">
        <w:rPr>
          <w:color w:val="000000" w:themeColor="text1"/>
        </w:rPr>
        <w:t xml:space="preserve"> point</w:t>
      </w:r>
      <w:proofErr w:type="gramStart"/>
      <w:r w:rsidR="00AB7E30" w:rsidRPr="008F1B54">
        <w:rPr>
          <w:color w:val="000000" w:themeColor="text1"/>
        </w:rPr>
        <w:t>);</w:t>
      </w:r>
      <w:proofErr w:type="gramEnd"/>
    </w:p>
    <w:p w14:paraId="43E8D7DE" w14:textId="127DF992" w:rsidR="00AB7E30" w:rsidRPr="00A5160C" w:rsidRDefault="000D4415" w:rsidP="008F1B54">
      <w:pPr>
        <w:pStyle w:val="ListParagraph"/>
        <w:numPr>
          <w:ilvl w:val="0"/>
          <w:numId w:val="15"/>
        </w:numPr>
        <w:tabs>
          <w:tab w:val="left" w:pos="1800"/>
        </w:tabs>
        <w:spacing w:after="180" w:line="240" w:lineRule="auto"/>
        <w:ind w:left="1800"/>
        <w:rPr>
          <w:rFonts w:cs="Times New Roman"/>
          <w:color w:val="000000"/>
        </w:rPr>
      </w:pPr>
      <w:r w:rsidRPr="008F1B54">
        <w:rPr>
          <w:color w:val="000000" w:themeColor="text1"/>
        </w:rPr>
        <w:t>T</w:t>
      </w:r>
      <w:r w:rsidR="00AB7E30" w:rsidRPr="008F1B54">
        <w:rPr>
          <w:color w:val="000000" w:themeColor="text1"/>
        </w:rPr>
        <w:t xml:space="preserve">he CoC has CoC-wide planning committees, subcommittees, or workgroups </w:t>
      </w:r>
      <w:r w:rsidR="00F04E4A" w:rsidRPr="008F1B54">
        <w:rPr>
          <w:color w:val="000000" w:themeColor="text1"/>
        </w:rPr>
        <w:t xml:space="preserve">that are tasked with </w:t>
      </w:r>
      <w:r w:rsidR="00AB7E30" w:rsidRPr="008F1B54">
        <w:rPr>
          <w:color w:val="000000" w:themeColor="text1"/>
        </w:rPr>
        <w:t>specifically address</w:t>
      </w:r>
      <w:r w:rsidR="00F04E4A" w:rsidRPr="008F1B54">
        <w:rPr>
          <w:color w:val="000000" w:themeColor="text1"/>
        </w:rPr>
        <w:t>ing</w:t>
      </w:r>
      <w:r w:rsidR="00AB7E30" w:rsidRPr="008F1B54">
        <w:rPr>
          <w:color w:val="000000" w:themeColor="text1"/>
        </w:rPr>
        <w:t xml:space="preserve"> the needs of youth experiencing homelessness in the CoC’s geographic area </w:t>
      </w:r>
      <w:r w:rsidR="00F04E4A" w:rsidRPr="008F1B54">
        <w:rPr>
          <w:color w:val="000000" w:themeColor="text1"/>
        </w:rPr>
        <w:t xml:space="preserve">and </w:t>
      </w:r>
      <w:r w:rsidR="00AB7E30" w:rsidRPr="008F1B54">
        <w:rPr>
          <w:color w:val="000000" w:themeColor="text1"/>
        </w:rPr>
        <w:t>that recommend or set policy priorities for the CoC (</w:t>
      </w:r>
      <w:r w:rsidR="00C91DA9" w:rsidRPr="008F1B54">
        <w:rPr>
          <w:color w:val="000000" w:themeColor="text1"/>
        </w:rPr>
        <w:t>1</w:t>
      </w:r>
      <w:r w:rsidR="00AB7E30" w:rsidRPr="008F1B54">
        <w:rPr>
          <w:color w:val="000000" w:themeColor="text1"/>
        </w:rPr>
        <w:t xml:space="preserve"> point</w:t>
      </w:r>
      <w:proofErr w:type="gramStart"/>
      <w:r w:rsidR="00AB7E30" w:rsidRPr="008F1B54">
        <w:rPr>
          <w:color w:val="000000" w:themeColor="text1"/>
        </w:rPr>
        <w:t>);</w:t>
      </w:r>
      <w:proofErr w:type="gramEnd"/>
    </w:p>
    <w:p w14:paraId="56AE31FE" w14:textId="6558AFAB" w:rsidR="00AB7E30" w:rsidRPr="00A5160C" w:rsidRDefault="00AB7E30" w:rsidP="008F1B54">
      <w:pPr>
        <w:pStyle w:val="ListParagraph"/>
        <w:numPr>
          <w:ilvl w:val="0"/>
          <w:numId w:val="15"/>
        </w:numPr>
        <w:tabs>
          <w:tab w:val="left" w:pos="1800"/>
        </w:tabs>
        <w:spacing w:after="180" w:line="240" w:lineRule="auto"/>
        <w:ind w:left="1800"/>
        <w:rPr>
          <w:rFonts w:cs="Times New Roman"/>
          <w:color w:val="000000"/>
        </w:rPr>
      </w:pPr>
      <w:bookmarkStart w:id="15" w:name="_Hlk34773570"/>
      <w:bookmarkStart w:id="16" w:name="_Hlk32576384"/>
      <w:r w:rsidRPr="008F1B54">
        <w:rPr>
          <w:color w:val="000000" w:themeColor="text1"/>
        </w:rPr>
        <w:t xml:space="preserve">The proposed planning activities that will be carried out with grant funds are </w:t>
      </w:r>
      <w:r w:rsidR="000C4D13" w:rsidRPr="008F1B54">
        <w:rPr>
          <w:color w:val="000000" w:themeColor="text1"/>
        </w:rPr>
        <w:t>de</w:t>
      </w:r>
      <w:r w:rsidR="00EC29B4" w:rsidRPr="008F1B54">
        <w:rPr>
          <w:color w:val="000000" w:themeColor="text1"/>
        </w:rPr>
        <w:t>scribed</w:t>
      </w:r>
      <w:r w:rsidRPr="008F1B54">
        <w:rPr>
          <w:color w:val="000000" w:themeColor="text1"/>
        </w:rPr>
        <w:t xml:space="preserve"> at 24 CFR 578.</w:t>
      </w:r>
      <w:r w:rsidR="00E64353" w:rsidRPr="008F1B54">
        <w:rPr>
          <w:color w:val="000000" w:themeColor="text1"/>
        </w:rPr>
        <w:t>39</w:t>
      </w:r>
      <w:r w:rsidR="00BD7494" w:rsidRPr="008F1B54">
        <w:rPr>
          <w:color w:val="000000" w:themeColor="text1"/>
        </w:rPr>
        <w:t xml:space="preserve"> </w:t>
      </w:r>
      <w:r w:rsidR="00EC29B4" w:rsidRPr="008F1B54">
        <w:rPr>
          <w:color w:val="000000" w:themeColor="text1"/>
        </w:rPr>
        <w:t xml:space="preserve">and specific </w:t>
      </w:r>
      <w:r w:rsidR="00F04E4A" w:rsidRPr="008F1B54">
        <w:rPr>
          <w:color w:val="000000" w:themeColor="text1"/>
        </w:rPr>
        <w:t>to</w:t>
      </w:r>
      <w:r w:rsidR="00EE32E3" w:rsidRPr="008F1B54">
        <w:rPr>
          <w:color w:val="000000" w:themeColor="text1"/>
        </w:rPr>
        <w:t xml:space="preserve"> preventing and</w:t>
      </w:r>
      <w:r w:rsidR="00F04E4A" w:rsidRPr="008F1B54">
        <w:rPr>
          <w:color w:val="000000" w:themeColor="text1"/>
        </w:rPr>
        <w:t xml:space="preserve"> ending youth homeless</w:t>
      </w:r>
      <w:r w:rsidR="00251DDB" w:rsidRPr="008F1B54">
        <w:rPr>
          <w:color w:val="000000" w:themeColor="text1"/>
        </w:rPr>
        <w:t>ness (</w:t>
      </w:r>
      <w:r w:rsidR="00C91DA9" w:rsidRPr="008F1B54">
        <w:rPr>
          <w:color w:val="000000" w:themeColor="text1"/>
        </w:rPr>
        <w:t>1</w:t>
      </w:r>
      <w:r w:rsidR="00251DDB" w:rsidRPr="008F1B54">
        <w:rPr>
          <w:color w:val="000000" w:themeColor="text1"/>
        </w:rPr>
        <w:t xml:space="preserve"> point)</w:t>
      </w:r>
      <w:r w:rsidRPr="008F1B54">
        <w:rPr>
          <w:color w:val="000000" w:themeColor="text1"/>
        </w:rPr>
        <w:t xml:space="preserve">; </w:t>
      </w:r>
      <w:bookmarkEnd w:id="15"/>
      <w:r w:rsidRPr="008F1B54">
        <w:rPr>
          <w:color w:val="000000" w:themeColor="text1"/>
        </w:rPr>
        <w:t>and</w:t>
      </w:r>
    </w:p>
    <w:bookmarkEnd w:id="16"/>
    <w:p w14:paraId="73C0CF03" w14:textId="77777777" w:rsidR="00AB7E30" w:rsidRPr="00A5160C" w:rsidRDefault="00AB7E30" w:rsidP="008F1B54">
      <w:pPr>
        <w:pStyle w:val="ListParagraph"/>
        <w:numPr>
          <w:ilvl w:val="0"/>
          <w:numId w:val="15"/>
        </w:numPr>
        <w:tabs>
          <w:tab w:val="left" w:pos="1800"/>
        </w:tabs>
        <w:spacing w:after="180" w:line="240" w:lineRule="auto"/>
        <w:ind w:left="1800"/>
        <w:rPr>
          <w:rFonts w:cs="Times New Roman"/>
          <w:color w:val="000000"/>
        </w:rPr>
      </w:pPr>
      <w:r w:rsidRPr="008F1B54">
        <w:rPr>
          <w:color w:val="000000" w:themeColor="text1"/>
        </w:rPr>
        <w:t xml:space="preserve">The funds requested will improve the ability to evaluate the </w:t>
      </w:r>
      <w:r w:rsidR="00AB0DF4" w:rsidRPr="008F1B54">
        <w:rPr>
          <w:color w:val="000000" w:themeColor="text1"/>
        </w:rPr>
        <w:t>CoC</w:t>
      </w:r>
      <w:r w:rsidR="0042212B" w:rsidRPr="008F1B54">
        <w:rPr>
          <w:color w:val="000000" w:themeColor="text1"/>
        </w:rPr>
        <w:t>’</w:t>
      </w:r>
      <w:r w:rsidR="00AB0DF4" w:rsidRPr="008F1B54">
        <w:rPr>
          <w:color w:val="000000" w:themeColor="text1"/>
        </w:rPr>
        <w:t xml:space="preserve">s success at </w:t>
      </w:r>
      <w:r w:rsidR="00EE32E3" w:rsidRPr="008F1B54">
        <w:rPr>
          <w:color w:val="000000" w:themeColor="text1"/>
        </w:rPr>
        <w:t xml:space="preserve">preventing and </w:t>
      </w:r>
      <w:r w:rsidR="00AB0DF4" w:rsidRPr="008F1B54">
        <w:rPr>
          <w:color w:val="000000" w:themeColor="text1"/>
        </w:rPr>
        <w:t xml:space="preserve">ending youth homelessness in the </w:t>
      </w:r>
      <w:r w:rsidR="009E1B7C" w:rsidRPr="008F1B54">
        <w:rPr>
          <w:color w:val="000000" w:themeColor="text1"/>
        </w:rPr>
        <w:t>selected</w:t>
      </w:r>
      <w:r w:rsidR="00AB0DF4" w:rsidRPr="008F1B54">
        <w:rPr>
          <w:color w:val="000000" w:themeColor="text1"/>
        </w:rPr>
        <w:t xml:space="preserve"> </w:t>
      </w:r>
      <w:r w:rsidR="000C1744" w:rsidRPr="008F1B54">
        <w:rPr>
          <w:color w:val="000000" w:themeColor="text1"/>
        </w:rPr>
        <w:t>community</w:t>
      </w:r>
      <w:r w:rsidR="00251DDB" w:rsidRPr="008F1B54">
        <w:rPr>
          <w:color w:val="000000" w:themeColor="text1"/>
        </w:rPr>
        <w:t xml:space="preserve"> (</w:t>
      </w:r>
      <w:r w:rsidR="00C91DA9" w:rsidRPr="008F1B54">
        <w:rPr>
          <w:color w:val="000000" w:themeColor="text1"/>
        </w:rPr>
        <w:t>1</w:t>
      </w:r>
      <w:r w:rsidR="00251DDB" w:rsidRPr="008F1B54">
        <w:rPr>
          <w:color w:val="000000" w:themeColor="text1"/>
        </w:rPr>
        <w:t xml:space="preserve"> point)</w:t>
      </w:r>
      <w:r w:rsidRPr="008F1B54">
        <w:rPr>
          <w:color w:val="000000" w:themeColor="text1"/>
        </w:rPr>
        <w:t>.</w:t>
      </w:r>
    </w:p>
    <w:p w14:paraId="46D29BF4" w14:textId="7B4CAE72" w:rsidR="00F65AB3" w:rsidRPr="00A5160C" w:rsidRDefault="00F65AB3" w:rsidP="008F1B54">
      <w:pPr>
        <w:pStyle w:val="ListParagraph"/>
        <w:numPr>
          <w:ilvl w:val="0"/>
          <w:numId w:val="7"/>
        </w:numPr>
        <w:spacing w:after="180" w:line="240" w:lineRule="auto"/>
        <w:ind w:left="360"/>
        <w:rPr>
          <w:rFonts w:cs="Times New Roman"/>
          <w:color w:val="000000"/>
        </w:rPr>
      </w:pPr>
      <w:bookmarkStart w:id="17" w:name="_Hlk530990615"/>
      <w:r w:rsidRPr="008F1B54">
        <w:rPr>
          <w:b/>
          <w:color w:val="000000" w:themeColor="text1"/>
        </w:rPr>
        <w:t>Resolution of Outstanding Civil Rights Matters</w:t>
      </w:r>
      <w:r w:rsidR="007E1B1A" w:rsidRPr="008F1B54">
        <w:rPr>
          <w:color w:val="000000" w:themeColor="text1"/>
        </w:rPr>
        <w:t>.</w:t>
      </w:r>
    </w:p>
    <w:bookmarkEnd w:id="17"/>
    <w:p w14:paraId="41445762" w14:textId="77777777" w:rsidR="004B5DE0" w:rsidRPr="000E0601" w:rsidRDefault="004B5DE0" w:rsidP="00027E85">
      <w:pPr>
        <w:pStyle w:val="ListParagraph"/>
        <w:spacing w:after="0" w:line="240" w:lineRule="auto"/>
        <w:ind w:left="360"/>
        <w:rPr>
          <w:rFonts w:eastAsia="Times New Roman" w:cs="Times New Roman"/>
          <w:color w:val="000000"/>
        </w:rPr>
      </w:pPr>
      <w:r w:rsidRPr="11AE74AB">
        <w:rPr>
          <w:rFonts w:cs="Times New Roman"/>
        </w:rPr>
        <w:t xml:space="preserve">Outstanding civil rights matters must be resolved before the application submission deadline. Project applicants, who after review are confirmed to have civil rights matters unresolved at the application submission deadline, will be deemed ineligible. Their applications will receive no further review, will not be </w:t>
      </w:r>
      <w:proofErr w:type="gramStart"/>
      <w:r w:rsidRPr="11AE74AB">
        <w:rPr>
          <w:rFonts w:cs="Times New Roman"/>
        </w:rPr>
        <w:t>rated</w:t>
      </w:r>
      <w:proofErr w:type="gramEnd"/>
      <w:r w:rsidRPr="11AE74AB">
        <w:rPr>
          <w:rFonts w:cs="Times New Roman"/>
        </w:rPr>
        <w:t xml:space="preserve"> and ranked, and will not receive funding. </w:t>
      </w:r>
    </w:p>
    <w:p w14:paraId="75D91D9F" w14:textId="77777777" w:rsidR="004B5DE0" w:rsidRDefault="004B5DE0" w:rsidP="004B5DE0">
      <w:pPr>
        <w:spacing w:after="0" w:line="240" w:lineRule="auto"/>
        <w:rPr>
          <w:rFonts w:cs="Times New Roman"/>
          <w:szCs w:val="24"/>
        </w:rPr>
      </w:pPr>
    </w:p>
    <w:p w14:paraId="2552407E" w14:textId="77777777" w:rsidR="004B5DE0" w:rsidRDefault="004B5DE0" w:rsidP="00E2176B">
      <w:pPr>
        <w:pStyle w:val="ListParagraph"/>
        <w:numPr>
          <w:ilvl w:val="0"/>
          <w:numId w:val="36"/>
        </w:numPr>
        <w:spacing w:after="0" w:line="240" w:lineRule="auto"/>
        <w:rPr>
          <w:rFonts w:cs="Times New Roman"/>
        </w:rPr>
      </w:pPr>
      <w:r w:rsidRPr="11AE74AB">
        <w:rPr>
          <w:rFonts w:cs="Times New Roman"/>
        </w:rPr>
        <w:lastRenderedPageBreak/>
        <w:t xml:space="preserve">Project applicants having any of the charges, cause determinations, lawsuits, or letters of findings referenced in subparagraphs (1) – (5) that have not been resolved to HUD’s satisfaction before or on the application submission deadline date are ineligible for funding. Such matters include: </w:t>
      </w:r>
    </w:p>
    <w:p w14:paraId="5F80F29F" w14:textId="77777777" w:rsidR="004B5DE0" w:rsidRDefault="004B5DE0" w:rsidP="00E2176B">
      <w:pPr>
        <w:pStyle w:val="ListParagraph"/>
        <w:numPr>
          <w:ilvl w:val="2"/>
          <w:numId w:val="35"/>
        </w:numPr>
        <w:spacing w:after="0" w:line="240" w:lineRule="auto"/>
        <w:rPr>
          <w:rFonts w:cs="Times New Roman"/>
        </w:rPr>
      </w:pPr>
      <w:r w:rsidRPr="11AE74AB">
        <w:rPr>
          <w:rFonts w:cs="Times New Roman"/>
        </w:rPr>
        <w:t xml:space="preserve">Charges from HUD concerning a systemic violation of the Fair Housing Act or receipt of a cause determination from a substantially equivalent state or local fair housing agency concerning a systemic violation of a substantially equivalent state or local fair housing law proscribing discrimination because of race, color, religion, sex, national origin, disability, or familial </w:t>
      </w:r>
      <w:proofErr w:type="gramStart"/>
      <w:r w:rsidRPr="11AE74AB">
        <w:rPr>
          <w:rFonts w:cs="Times New Roman"/>
        </w:rPr>
        <w:t>status;</w:t>
      </w:r>
      <w:proofErr w:type="gramEnd"/>
      <w:r w:rsidRPr="11AE74AB">
        <w:rPr>
          <w:rFonts w:cs="Times New Roman"/>
        </w:rPr>
        <w:t xml:space="preserve"> </w:t>
      </w:r>
    </w:p>
    <w:p w14:paraId="70E89739" w14:textId="77777777" w:rsidR="004B5DE0" w:rsidRPr="000F64AE" w:rsidRDefault="004B5DE0" w:rsidP="00E2176B">
      <w:pPr>
        <w:pStyle w:val="ListParagraph"/>
        <w:numPr>
          <w:ilvl w:val="2"/>
          <w:numId w:val="35"/>
        </w:numPr>
        <w:spacing w:after="0" w:line="240" w:lineRule="auto"/>
        <w:rPr>
          <w:rFonts w:cs="Times New Roman"/>
        </w:rPr>
      </w:pPr>
      <w:r w:rsidRPr="11AE74AB">
        <w:rPr>
          <w:rFonts w:cs="Times New Roman"/>
        </w:rPr>
        <w:t xml:space="preserve">Status as a defendant in a Fair Housing Act lawsuit filed by the Department of Justice alleging a pattern or practice of discrimination or denial of rights to a group of persons raising an issue of general public importance under 42 U.S.C. </w:t>
      </w:r>
      <w:proofErr w:type="gramStart"/>
      <w:r w:rsidRPr="11AE74AB">
        <w:rPr>
          <w:rFonts w:cs="Times New Roman"/>
        </w:rPr>
        <w:t>3614(a);</w:t>
      </w:r>
      <w:proofErr w:type="gramEnd"/>
      <w:r w:rsidRPr="11AE74AB">
        <w:rPr>
          <w:rFonts w:cs="Times New Roman"/>
        </w:rPr>
        <w:t xml:space="preserve"> </w:t>
      </w:r>
    </w:p>
    <w:p w14:paraId="25FE6144" w14:textId="77777777" w:rsidR="004B5DE0" w:rsidRDefault="004B5DE0" w:rsidP="00E2176B">
      <w:pPr>
        <w:pStyle w:val="ListParagraph"/>
        <w:numPr>
          <w:ilvl w:val="2"/>
          <w:numId w:val="35"/>
        </w:numPr>
        <w:spacing w:after="0" w:line="240" w:lineRule="auto"/>
        <w:rPr>
          <w:rFonts w:cs="Times New Roman"/>
        </w:rPr>
      </w:pPr>
      <w:r w:rsidRPr="11AE74AB">
        <w:rPr>
          <w:rFonts w:cs="Times New Roman"/>
        </w:rPr>
        <w:t xml:space="preserve">Status as a defendant in any other lawsuit filed or joined by the Department of Justice, or in which the Department of Justice has intervened, or filed an amicus brief or statement of interest, alleging a pattern or practice or systemic violation of Title VI of the Civil Rights Act of 1964, Section 504 of the Rehabilitation Act of Page 30 of 92 1973, Section 109 of the Housing and Community Development Act of 1974, the Americans with Disabilities Act or a claim under the False Claims Act related to fair housing, non-discrimination, or civil rights generally including an alleged failure to affirmatively further fair housing; </w:t>
      </w:r>
    </w:p>
    <w:p w14:paraId="2AE63569" w14:textId="77777777" w:rsidR="004B5DE0" w:rsidRDefault="004B5DE0" w:rsidP="00E2176B">
      <w:pPr>
        <w:pStyle w:val="ListParagraph"/>
        <w:numPr>
          <w:ilvl w:val="2"/>
          <w:numId w:val="35"/>
        </w:numPr>
        <w:spacing w:after="0" w:line="240" w:lineRule="auto"/>
        <w:rPr>
          <w:rFonts w:cs="Times New Roman"/>
        </w:rPr>
      </w:pPr>
      <w:r w:rsidRPr="11AE74AB">
        <w:rPr>
          <w:rFonts w:cs="Times New Roman"/>
        </w:rPr>
        <w:t xml:space="preserve">Receipt of a letter of findings identifying systemic non-compliance with Title VI of the Civil Rights Act of 1964, Section 504 of the Rehabilitation Act of 1973, Section 109 of the Housing and Community Development Act of 1974; or the Americans with Disabilities Act; or </w:t>
      </w:r>
    </w:p>
    <w:p w14:paraId="5C9BD077" w14:textId="77777777" w:rsidR="004B5DE0" w:rsidRDefault="004B5DE0" w:rsidP="00E2176B">
      <w:pPr>
        <w:pStyle w:val="ListParagraph"/>
        <w:numPr>
          <w:ilvl w:val="2"/>
          <w:numId w:val="35"/>
        </w:numPr>
        <w:spacing w:after="0" w:line="240" w:lineRule="auto"/>
        <w:rPr>
          <w:rFonts w:cs="Times New Roman"/>
        </w:rPr>
      </w:pPr>
      <w:r w:rsidRPr="11AE74AB">
        <w:rPr>
          <w:rFonts w:cs="Times New Roman"/>
        </w:rPr>
        <w:t xml:space="preserve">Receipt of a cause determination from a substantially equivalent state or local fair housing agency concerning a systemic violation of provisions of a state or local law prohibiting discrimination in housing based on sexual orientation, gender identity, or lawful source of income. </w:t>
      </w:r>
    </w:p>
    <w:p w14:paraId="60993E78" w14:textId="77777777" w:rsidR="004B5DE0" w:rsidRDefault="004B5DE0" w:rsidP="00E2176B">
      <w:pPr>
        <w:pStyle w:val="ListParagraph"/>
        <w:numPr>
          <w:ilvl w:val="0"/>
          <w:numId w:val="36"/>
        </w:numPr>
        <w:spacing w:after="0" w:line="240" w:lineRule="auto"/>
        <w:rPr>
          <w:rFonts w:cs="Times New Roman"/>
        </w:rPr>
      </w:pPr>
      <w:r w:rsidRPr="11AE74AB">
        <w:rPr>
          <w:rFonts w:cs="Times New Roman"/>
        </w:rPr>
        <w:t xml:space="preserve">HUD will determine if actions to resolve the charge, cause determination, lawsuit, or letter of findings taken before the application submission deadline date will resolve the matter. Examples of actions that may be sufficient to resolve the matter include, but are not limited to: </w:t>
      </w:r>
    </w:p>
    <w:p w14:paraId="71FE683E" w14:textId="77777777" w:rsidR="004B5DE0" w:rsidRDefault="004B5DE0" w:rsidP="00E2176B">
      <w:pPr>
        <w:pStyle w:val="ListParagraph"/>
        <w:numPr>
          <w:ilvl w:val="0"/>
          <w:numId w:val="37"/>
        </w:numPr>
        <w:spacing w:after="0" w:line="240" w:lineRule="auto"/>
        <w:rPr>
          <w:rFonts w:cs="Times New Roman"/>
        </w:rPr>
      </w:pPr>
      <w:r w:rsidRPr="11AE74AB">
        <w:rPr>
          <w:rFonts w:cs="Times New Roman"/>
        </w:rPr>
        <w:t xml:space="preserve">Current compliance with voluntary compliance agreement signed by all </w:t>
      </w:r>
      <w:proofErr w:type="gramStart"/>
      <w:r w:rsidRPr="11AE74AB">
        <w:rPr>
          <w:rFonts w:cs="Times New Roman"/>
        </w:rPr>
        <w:t>parties;</w:t>
      </w:r>
      <w:proofErr w:type="gramEnd"/>
      <w:r w:rsidRPr="11AE74AB">
        <w:rPr>
          <w:rFonts w:cs="Times New Roman"/>
        </w:rPr>
        <w:t xml:space="preserve"> </w:t>
      </w:r>
    </w:p>
    <w:p w14:paraId="47F20CE2" w14:textId="77777777" w:rsidR="004B5DE0" w:rsidRDefault="004B5DE0" w:rsidP="00E2176B">
      <w:pPr>
        <w:pStyle w:val="ListParagraph"/>
        <w:numPr>
          <w:ilvl w:val="0"/>
          <w:numId w:val="37"/>
        </w:numPr>
        <w:spacing w:after="0" w:line="240" w:lineRule="auto"/>
        <w:rPr>
          <w:rFonts w:cs="Times New Roman"/>
        </w:rPr>
      </w:pPr>
      <w:r w:rsidRPr="11AE74AB">
        <w:rPr>
          <w:rFonts w:cs="Times New Roman"/>
        </w:rPr>
        <w:t xml:space="preserve">Current compliance with a HUD-approved conciliation agreement signed by all the </w:t>
      </w:r>
      <w:proofErr w:type="gramStart"/>
      <w:r w:rsidRPr="11AE74AB">
        <w:rPr>
          <w:rFonts w:cs="Times New Roman"/>
        </w:rPr>
        <w:t>parties;</w:t>
      </w:r>
      <w:proofErr w:type="gramEnd"/>
      <w:r w:rsidRPr="11AE74AB">
        <w:rPr>
          <w:rFonts w:cs="Times New Roman"/>
        </w:rPr>
        <w:t xml:space="preserve"> </w:t>
      </w:r>
    </w:p>
    <w:p w14:paraId="2BE50568" w14:textId="77777777" w:rsidR="004B5DE0" w:rsidRDefault="004B5DE0" w:rsidP="00E2176B">
      <w:pPr>
        <w:pStyle w:val="ListParagraph"/>
        <w:numPr>
          <w:ilvl w:val="0"/>
          <w:numId w:val="37"/>
        </w:numPr>
        <w:spacing w:after="0" w:line="240" w:lineRule="auto"/>
        <w:rPr>
          <w:rFonts w:cs="Times New Roman"/>
        </w:rPr>
      </w:pPr>
      <w:r w:rsidRPr="11AE74AB">
        <w:rPr>
          <w:rFonts w:cs="Times New Roman"/>
        </w:rPr>
        <w:t xml:space="preserve">Current compliance with conciliation agreement signed by all parties and approved by the state governmental or local administrative agency with jurisdiction over the </w:t>
      </w:r>
      <w:proofErr w:type="gramStart"/>
      <w:r w:rsidRPr="11AE74AB">
        <w:rPr>
          <w:rFonts w:cs="Times New Roman"/>
        </w:rPr>
        <w:t>matter;</w:t>
      </w:r>
      <w:proofErr w:type="gramEnd"/>
      <w:r w:rsidRPr="11AE74AB">
        <w:rPr>
          <w:rFonts w:cs="Times New Roman"/>
        </w:rPr>
        <w:t xml:space="preserve"> </w:t>
      </w:r>
    </w:p>
    <w:p w14:paraId="0C0D2F51" w14:textId="77777777" w:rsidR="004B5DE0" w:rsidRDefault="004B5DE0" w:rsidP="00E2176B">
      <w:pPr>
        <w:pStyle w:val="ListParagraph"/>
        <w:numPr>
          <w:ilvl w:val="0"/>
          <w:numId w:val="37"/>
        </w:numPr>
        <w:spacing w:after="0" w:line="240" w:lineRule="auto"/>
        <w:rPr>
          <w:rFonts w:cs="Times New Roman"/>
        </w:rPr>
      </w:pPr>
      <w:r w:rsidRPr="11AE74AB">
        <w:rPr>
          <w:rFonts w:cs="Times New Roman"/>
        </w:rPr>
        <w:t xml:space="preserve">Current compliance with a consent order or consent </w:t>
      </w:r>
      <w:proofErr w:type="gramStart"/>
      <w:r w:rsidRPr="11AE74AB">
        <w:rPr>
          <w:rFonts w:cs="Times New Roman"/>
        </w:rPr>
        <w:t>decree;</w:t>
      </w:r>
      <w:proofErr w:type="gramEnd"/>
      <w:r w:rsidRPr="11AE74AB">
        <w:rPr>
          <w:rFonts w:cs="Times New Roman"/>
        </w:rPr>
        <w:t xml:space="preserve"> </w:t>
      </w:r>
    </w:p>
    <w:p w14:paraId="70DCE34E" w14:textId="77777777" w:rsidR="004B5DE0" w:rsidRDefault="004B5DE0" w:rsidP="00E2176B">
      <w:pPr>
        <w:pStyle w:val="ListParagraph"/>
        <w:numPr>
          <w:ilvl w:val="0"/>
          <w:numId w:val="37"/>
        </w:numPr>
        <w:spacing w:after="0" w:line="240" w:lineRule="auto"/>
        <w:rPr>
          <w:rFonts w:cs="Times New Roman"/>
        </w:rPr>
      </w:pPr>
      <w:r w:rsidRPr="11AE74AB">
        <w:rPr>
          <w:rFonts w:cs="Times New Roman"/>
        </w:rPr>
        <w:t xml:space="preserve">Current compliance with a final judicial ruling or administrative ruling or decision; or </w:t>
      </w:r>
    </w:p>
    <w:p w14:paraId="65091FF8" w14:textId="77777777" w:rsidR="004B5DE0" w:rsidRPr="000F64AE" w:rsidRDefault="004B5DE0" w:rsidP="00E2176B">
      <w:pPr>
        <w:pStyle w:val="ListParagraph"/>
        <w:numPr>
          <w:ilvl w:val="0"/>
          <w:numId w:val="37"/>
        </w:numPr>
        <w:spacing w:after="0" w:line="240" w:lineRule="auto"/>
        <w:rPr>
          <w:rFonts w:cs="Times New Roman"/>
        </w:rPr>
      </w:pPr>
      <w:r w:rsidRPr="11AE74AB">
        <w:rPr>
          <w:rFonts w:cs="Times New Roman"/>
        </w:rPr>
        <w:t>Dismissal of charges.</w:t>
      </w:r>
    </w:p>
    <w:p w14:paraId="6FA4F3FE" w14:textId="2176FE3C" w:rsidR="007E1B1A" w:rsidRDefault="007E1B1A" w:rsidP="007E1B1A">
      <w:pPr>
        <w:pStyle w:val="ListParagraph"/>
        <w:spacing w:after="180" w:line="240" w:lineRule="auto"/>
        <w:ind w:left="360"/>
        <w:contextualSpacing w:val="0"/>
        <w:rPr>
          <w:rFonts w:cs="Times New Roman"/>
          <w:color w:val="000000"/>
        </w:rPr>
      </w:pPr>
    </w:p>
    <w:p w14:paraId="5CA4DD1C" w14:textId="77777777" w:rsidR="00027E85" w:rsidRPr="00A5160C" w:rsidRDefault="00027E85" w:rsidP="007E1B1A">
      <w:pPr>
        <w:pStyle w:val="ListParagraph"/>
        <w:spacing w:after="180" w:line="240" w:lineRule="auto"/>
        <w:ind w:left="360"/>
        <w:contextualSpacing w:val="0"/>
        <w:rPr>
          <w:rFonts w:cs="Times New Roman"/>
          <w:color w:val="000000"/>
        </w:rPr>
      </w:pPr>
    </w:p>
    <w:p w14:paraId="0D0147B9" w14:textId="62C9846A" w:rsidR="00A50D07" w:rsidRPr="00A5160C" w:rsidRDefault="00A50D07" w:rsidP="008F1B54">
      <w:pPr>
        <w:pStyle w:val="ListParagraph"/>
        <w:numPr>
          <w:ilvl w:val="0"/>
          <w:numId w:val="7"/>
        </w:numPr>
        <w:spacing w:after="180" w:line="240" w:lineRule="auto"/>
        <w:ind w:left="360"/>
        <w:rPr>
          <w:rFonts w:cs="Times New Roman"/>
          <w:color w:val="000000"/>
        </w:rPr>
      </w:pPr>
      <w:r w:rsidRPr="008F1B54">
        <w:rPr>
          <w:b/>
          <w:color w:val="000000" w:themeColor="text1"/>
        </w:rPr>
        <w:lastRenderedPageBreak/>
        <w:t xml:space="preserve">Obligation Deadlines. </w:t>
      </w:r>
      <w:r w:rsidR="00C42280" w:rsidRPr="008F1B54">
        <w:rPr>
          <w:b/>
          <w:color w:val="000000" w:themeColor="text1"/>
        </w:rPr>
        <w:t xml:space="preserve"> </w:t>
      </w:r>
      <w:r w:rsidRPr="008F1B54">
        <w:rPr>
          <w:color w:val="000000" w:themeColor="text1"/>
        </w:rPr>
        <w:t xml:space="preserve">All </w:t>
      </w:r>
      <w:r w:rsidR="004F6252" w:rsidRPr="008F1B54">
        <w:rPr>
          <w:color w:val="000000" w:themeColor="text1"/>
        </w:rPr>
        <w:t xml:space="preserve">YHDP funds must be obligated by </w:t>
      </w:r>
      <w:r w:rsidRPr="008F1B54">
        <w:rPr>
          <w:color w:val="000000" w:themeColor="text1"/>
        </w:rPr>
        <w:t xml:space="preserve">September 30, </w:t>
      </w:r>
      <w:r w:rsidRPr="11AE74AB">
        <w:rPr>
          <w:rFonts w:cs="Times New Roman"/>
          <w:color w:val="000000" w:themeColor="text1"/>
        </w:rPr>
        <w:t>20</w:t>
      </w:r>
      <w:r w:rsidR="00245BA5" w:rsidRPr="11AE74AB">
        <w:rPr>
          <w:rFonts w:cs="Times New Roman"/>
          <w:color w:val="000000" w:themeColor="text1"/>
        </w:rPr>
        <w:t>2</w:t>
      </w:r>
      <w:r w:rsidR="003357BA">
        <w:rPr>
          <w:rFonts w:cs="Times New Roman"/>
          <w:color w:val="000000" w:themeColor="text1"/>
        </w:rPr>
        <w:t>4</w:t>
      </w:r>
      <w:r w:rsidR="00BA2625" w:rsidRPr="008F1B54">
        <w:rPr>
          <w:color w:val="000000" w:themeColor="text1"/>
        </w:rPr>
        <w:t>.</w:t>
      </w:r>
      <w:r w:rsidR="00296D64" w:rsidRPr="008F1B54">
        <w:rPr>
          <w:color w:val="000000" w:themeColor="text1"/>
        </w:rPr>
        <w:t xml:space="preserve"> </w:t>
      </w:r>
    </w:p>
    <w:p w14:paraId="052940FA" w14:textId="77777777" w:rsidR="0002608E" w:rsidRPr="00A5160C" w:rsidRDefault="00227927" w:rsidP="000A36F7">
      <w:pPr>
        <w:pStyle w:val="Heading1"/>
        <w:rPr>
          <w:rFonts w:eastAsiaTheme="minorEastAsia"/>
        </w:rPr>
      </w:pPr>
      <w:r w:rsidRPr="00A5160C">
        <w:t>Other Requirements</w:t>
      </w:r>
      <w:r w:rsidR="00A50D07" w:rsidRPr="00A5160C">
        <w:t xml:space="preserve">.  </w:t>
      </w:r>
    </w:p>
    <w:p w14:paraId="0B1DD758" w14:textId="0D2D2057" w:rsidR="00503734" w:rsidRPr="00A5160C" w:rsidRDefault="2B3AFF2F" w:rsidP="00AA5FB6">
      <w:pPr>
        <w:spacing w:after="180" w:line="240" w:lineRule="auto"/>
        <w:rPr>
          <w:rFonts w:cs="Times New Roman"/>
        </w:rPr>
      </w:pPr>
      <w:r w:rsidRPr="11AE74AB">
        <w:rPr>
          <w:rFonts w:cs="Times New Roman"/>
          <w:i/>
          <w:iCs/>
        </w:rPr>
        <w:t xml:space="preserve">Select Applicable Requirements: </w:t>
      </w:r>
      <w:r w:rsidRPr="11AE74AB">
        <w:rPr>
          <w:rFonts w:cs="Times New Roman"/>
        </w:rPr>
        <w:t xml:space="preserve">The full text of the requirements is available to the applicant in the document, </w:t>
      </w:r>
      <w:hyperlink r:id="rId22">
        <w:r w:rsidRPr="11AE74AB">
          <w:rPr>
            <w:rStyle w:val="Hyperlink"/>
            <w:rFonts w:cs="Times New Roman"/>
          </w:rPr>
          <w:t>General Administrative Requirements and Terms for HUD Financial Assistance Awards</w:t>
        </w:r>
      </w:hyperlink>
      <w:r w:rsidRPr="11AE74AB">
        <w:rPr>
          <w:rFonts w:cs="Times New Roman"/>
        </w:rPr>
        <w:t xml:space="preserve">, on HUD’s website. </w:t>
      </w:r>
      <w:r w:rsidR="00503734" w:rsidRPr="00A5160C">
        <w:rPr>
          <w:rFonts w:cs="Times New Roman"/>
        </w:rPr>
        <w:t xml:space="preserve">Please click to read the detailed description of each applicable requirement. </w:t>
      </w:r>
    </w:p>
    <w:p w14:paraId="33593E0F" w14:textId="75886377" w:rsidR="00503734" w:rsidRPr="00A5160C" w:rsidRDefault="00503734" w:rsidP="009968CF">
      <w:pPr>
        <w:pStyle w:val="ListParagraph"/>
        <w:numPr>
          <w:ilvl w:val="0"/>
          <w:numId w:val="26"/>
        </w:numPr>
        <w:spacing w:after="180" w:line="240" w:lineRule="auto"/>
        <w:rPr>
          <w:rFonts w:cs="Times New Roman"/>
          <w:b/>
        </w:rPr>
      </w:pPr>
      <w:bookmarkStart w:id="18" w:name="_Hlk36560491"/>
      <w:r w:rsidRPr="00A5160C">
        <w:rPr>
          <w:rFonts w:cs="Times New Roman"/>
        </w:rPr>
        <w:t xml:space="preserve">Compliance with Non-discrimination and Related Requirements. Unless otherwise specified, these non-discrimination and equal opportunity authorities and other requirements apply to all </w:t>
      </w:r>
      <w:r w:rsidR="00446525" w:rsidRPr="00A5160C">
        <w:rPr>
          <w:rFonts w:cs="Times New Roman"/>
        </w:rPr>
        <w:t>NOFO</w:t>
      </w:r>
      <w:r w:rsidRPr="00A5160C">
        <w:rPr>
          <w:rFonts w:cs="Times New Roman"/>
        </w:rPr>
        <w:t>s.</w:t>
      </w:r>
    </w:p>
    <w:p w14:paraId="23D9A348" w14:textId="1222D0A8" w:rsidR="00503734" w:rsidRPr="00A5160C" w:rsidRDefault="00503734" w:rsidP="009968CF">
      <w:pPr>
        <w:pStyle w:val="ListParagraph"/>
        <w:numPr>
          <w:ilvl w:val="1"/>
          <w:numId w:val="26"/>
        </w:numPr>
        <w:spacing w:after="180" w:line="240" w:lineRule="auto"/>
        <w:rPr>
          <w:rFonts w:cs="Times New Roman"/>
          <w:b/>
        </w:rPr>
      </w:pPr>
      <w:r w:rsidRPr="00A5160C">
        <w:rPr>
          <w:rFonts w:cs="Times New Roman"/>
        </w:rPr>
        <w:t>Compliance with Fair Housing and Civil Rights Laws</w:t>
      </w:r>
      <w:r w:rsidR="00277086" w:rsidRPr="00A5160C">
        <w:rPr>
          <w:rFonts w:cs="Times New Roman"/>
        </w:rPr>
        <w:t>,</w:t>
      </w:r>
      <w:r w:rsidRPr="00A5160C">
        <w:rPr>
          <w:rFonts w:cs="Times New Roman"/>
        </w:rPr>
        <w:t xml:space="preserve"> </w:t>
      </w:r>
      <w:r w:rsidR="00B604EE" w:rsidRPr="00A5160C">
        <w:rPr>
          <w:rFonts w:cs="Times New Roman"/>
        </w:rPr>
        <w:t>w</w:t>
      </w:r>
      <w:r w:rsidR="00277086" w:rsidRPr="00A5160C">
        <w:rPr>
          <w:rFonts w:cs="Times New Roman"/>
        </w:rPr>
        <w:t>hich Encompass the Fair Housing Act and Related Authorities (24 CFR 5.105(a))</w:t>
      </w:r>
      <w:r w:rsidRPr="00A5160C">
        <w:rPr>
          <w:rFonts w:cs="Times New Roman"/>
        </w:rPr>
        <w:t xml:space="preserve">.  </w:t>
      </w:r>
    </w:p>
    <w:p w14:paraId="6BE37019" w14:textId="4AB47C14" w:rsidR="00503734" w:rsidRPr="00A5160C" w:rsidRDefault="00503734" w:rsidP="009968CF">
      <w:pPr>
        <w:pStyle w:val="ListParagraph"/>
        <w:numPr>
          <w:ilvl w:val="1"/>
          <w:numId w:val="26"/>
        </w:numPr>
        <w:spacing w:after="180" w:line="240" w:lineRule="auto"/>
        <w:rPr>
          <w:rFonts w:cs="Times New Roman"/>
          <w:b/>
        </w:rPr>
      </w:pPr>
      <w:r w:rsidRPr="00A5160C">
        <w:rPr>
          <w:rFonts w:cs="Times New Roman"/>
        </w:rPr>
        <w:t xml:space="preserve">Improving Access to Services for Persons with Limited English Proficiency (LEP). </w:t>
      </w:r>
    </w:p>
    <w:p w14:paraId="2200657A" w14:textId="12235B97" w:rsidR="00F05D84" w:rsidRPr="00A5160C" w:rsidRDefault="00F05D84" w:rsidP="00F05D84">
      <w:pPr>
        <w:pStyle w:val="ListParagraph"/>
        <w:numPr>
          <w:ilvl w:val="1"/>
          <w:numId w:val="26"/>
        </w:numPr>
        <w:spacing w:after="180" w:line="240" w:lineRule="auto"/>
        <w:rPr>
          <w:rFonts w:eastAsia="Times New Roman" w:cs="Times New Roman"/>
        </w:rPr>
      </w:pPr>
      <w:r w:rsidRPr="11AE74AB">
        <w:rPr>
          <w:rFonts w:eastAsia="Times New Roman" w:cs="Times New Roman"/>
        </w:rPr>
        <w:t xml:space="preserve">Economic Opportunities for Low-and Very Low-income Persons (Section 3). </w:t>
      </w:r>
    </w:p>
    <w:p w14:paraId="0441BEDC" w14:textId="33577B59" w:rsidR="00F05D84" w:rsidRPr="00A5160C" w:rsidRDefault="00F05D84" w:rsidP="00F05D84">
      <w:pPr>
        <w:pStyle w:val="ListParagraph"/>
        <w:numPr>
          <w:ilvl w:val="1"/>
          <w:numId w:val="26"/>
        </w:numPr>
        <w:spacing w:after="180" w:line="240" w:lineRule="auto"/>
        <w:rPr>
          <w:rFonts w:cs="Times New Roman"/>
        </w:rPr>
      </w:pPr>
      <w:r w:rsidRPr="11AE74AB">
        <w:rPr>
          <w:rFonts w:cs="Times New Roman"/>
        </w:rPr>
        <w:t>Accessible Technology</w:t>
      </w:r>
      <w:r w:rsidR="004F6252" w:rsidRPr="11AE74AB">
        <w:rPr>
          <w:rFonts w:cs="Times New Roman"/>
        </w:rPr>
        <w:t>.</w:t>
      </w:r>
    </w:p>
    <w:p w14:paraId="3E23DA9A" w14:textId="6E57FED6" w:rsidR="005B00F2" w:rsidRPr="00A5160C" w:rsidRDefault="005B00F2" w:rsidP="00F05D84">
      <w:pPr>
        <w:pStyle w:val="ListParagraph"/>
        <w:numPr>
          <w:ilvl w:val="1"/>
          <w:numId w:val="26"/>
        </w:numPr>
        <w:spacing w:after="180" w:line="240" w:lineRule="auto"/>
        <w:rPr>
          <w:rFonts w:cs="Times New Roman"/>
        </w:rPr>
      </w:pPr>
      <w:r w:rsidRPr="11AE74AB">
        <w:rPr>
          <w:rFonts w:cs="Times New Roman"/>
        </w:rPr>
        <w:t>Affirmatively Furthering Fair Housing.</w:t>
      </w:r>
    </w:p>
    <w:p w14:paraId="58787CF7" w14:textId="77777777"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Equal Access to Housing Regardless of Sexual Orientation or Gender Identity.</w:t>
      </w:r>
    </w:p>
    <w:p w14:paraId="2DD2EDB2" w14:textId="77777777"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 xml:space="preserve">Participation in HUD-Sponsored Program Evaluation. </w:t>
      </w:r>
    </w:p>
    <w:p w14:paraId="3A90E90E" w14:textId="77777777"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 xml:space="preserve">OMB Administrative Requirements, Cost Principles, and Audit Requirements for Federal Awards. </w:t>
      </w:r>
    </w:p>
    <w:p w14:paraId="1188585A" w14:textId="77777777"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 xml:space="preserve">Drug-Free Workplace. </w:t>
      </w:r>
    </w:p>
    <w:p w14:paraId="66CEAF4D" w14:textId="77777777"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 xml:space="preserve">Safeguarding Resident/Client Files. </w:t>
      </w:r>
    </w:p>
    <w:bookmarkEnd w:id="18"/>
    <w:p w14:paraId="4779F66A" w14:textId="77777777"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 xml:space="preserve">Compliance with the Federal Funding Accountability and Transparency Act of 2006 (Pub. L.109-282) (Transparency Act), as amended. </w:t>
      </w:r>
    </w:p>
    <w:p w14:paraId="2AB8FFB2" w14:textId="184B32AC"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Accessibility</w:t>
      </w:r>
      <w:r w:rsidR="00015FF3">
        <w:rPr>
          <w:rFonts w:cs="Times New Roman"/>
        </w:rPr>
        <w:t xml:space="preserve"> for Persons with Disabilities</w:t>
      </w:r>
      <w:r w:rsidRPr="00A5160C">
        <w:rPr>
          <w:rFonts w:cs="Times New Roman"/>
        </w:rPr>
        <w:t xml:space="preserve">. </w:t>
      </w:r>
    </w:p>
    <w:p w14:paraId="02952AB0" w14:textId="77777777" w:rsidR="00503734" w:rsidRPr="00A5160C" w:rsidRDefault="00503734" w:rsidP="009968CF">
      <w:pPr>
        <w:pStyle w:val="ListParagraph"/>
        <w:numPr>
          <w:ilvl w:val="0"/>
          <w:numId w:val="26"/>
        </w:numPr>
        <w:spacing w:after="180" w:line="240" w:lineRule="auto"/>
        <w:rPr>
          <w:rFonts w:cs="Times New Roman"/>
          <w:b/>
        </w:rPr>
      </w:pPr>
      <w:r w:rsidRPr="00A5160C">
        <w:rPr>
          <w:rFonts w:cs="Times New Roman"/>
        </w:rPr>
        <w:t xml:space="preserve">Violence Against Women Act. </w:t>
      </w:r>
    </w:p>
    <w:p w14:paraId="2F35AC3E" w14:textId="4A910BD4" w:rsidR="00AE19DF" w:rsidRPr="00A5160C" w:rsidRDefault="00503734" w:rsidP="009968CF">
      <w:pPr>
        <w:pStyle w:val="ListParagraph"/>
        <w:numPr>
          <w:ilvl w:val="0"/>
          <w:numId w:val="26"/>
        </w:numPr>
        <w:spacing w:after="180" w:line="240" w:lineRule="auto"/>
        <w:rPr>
          <w:rFonts w:cs="Times New Roman"/>
          <w:b/>
        </w:rPr>
      </w:pPr>
      <w:r w:rsidRPr="00A5160C">
        <w:rPr>
          <w:rFonts w:cs="Times New Roman"/>
        </w:rPr>
        <w:t>Conducting Business in accordance with Ethical Standards/Code of Conduct</w:t>
      </w:r>
      <w:r w:rsidR="00AA5FB6" w:rsidRPr="00A5160C">
        <w:rPr>
          <w:rStyle w:val="Hyperlink"/>
          <w:rFonts w:cs="Times New Roman"/>
          <w:u w:val="none"/>
        </w:rPr>
        <w:t>.</w:t>
      </w:r>
      <w:r w:rsidR="00AA5FB6" w:rsidRPr="00A5160C">
        <w:rPr>
          <w:rStyle w:val="Hyperlink"/>
          <w:rFonts w:cs="Times New Roman"/>
        </w:rPr>
        <w:t xml:space="preserve"> </w:t>
      </w:r>
    </w:p>
    <w:p w14:paraId="391DA156" w14:textId="77777777" w:rsidR="00E85BEB" w:rsidRPr="00A5160C" w:rsidRDefault="00E85BEB" w:rsidP="000A36F7">
      <w:pPr>
        <w:pStyle w:val="Heading1"/>
      </w:pPr>
      <w:r w:rsidRPr="00A5160C">
        <w:t>Application and Submission Information</w:t>
      </w:r>
    </w:p>
    <w:p w14:paraId="40C33FC7" w14:textId="04F2E4F2" w:rsidR="00E85BEB" w:rsidRPr="00A5160C" w:rsidRDefault="00E85BEB" w:rsidP="008F1B54">
      <w:pPr>
        <w:pStyle w:val="ListParagraph"/>
        <w:numPr>
          <w:ilvl w:val="0"/>
          <w:numId w:val="16"/>
        </w:numPr>
        <w:spacing w:after="180" w:line="240" w:lineRule="auto"/>
        <w:ind w:left="360"/>
        <w:rPr>
          <w:rFonts w:cs="Times New Roman"/>
          <w:b/>
        </w:rPr>
      </w:pPr>
      <w:r w:rsidRPr="00A5160C">
        <w:rPr>
          <w:rFonts w:cs="Times New Roman"/>
          <w:b/>
        </w:rPr>
        <w:t>Application Package</w:t>
      </w:r>
      <w:r w:rsidR="00F74C5F" w:rsidRPr="00A5160C">
        <w:rPr>
          <w:rFonts w:cs="Times New Roman"/>
          <w:b/>
        </w:rPr>
        <w:t>.</w:t>
      </w:r>
      <w:r w:rsidR="00C42280" w:rsidRPr="00A5160C">
        <w:rPr>
          <w:rFonts w:cs="Times New Roman"/>
          <w:b/>
        </w:rPr>
        <w:t xml:space="preserve"> </w:t>
      </w:r>
      <w:r w:rsidR="00F74C5F" w:rsidRPr="00A5160C">
        <w:rPr>
          <w:rFonts w:cs="Times New Roman"/>
        </w:rPr>
        <w:t xml:space="preserve">The submission summary in </w:t>
      </w:r>
      <w:proofErr w:type="spellStart"/>
      <w:r w:rsidR="00F74C5F" w:rsidRPr="00A5160C">
        <w:rPr>
          <w:rFonts w:cs="Times New Roman"/>
          <w:i/>
        </w:rPr>
        <w:t>e-snaps</w:t>
      </w:r>
      <w:proofErr w:type="spellEnd"/>
      <w:r w:rsidR="00F74C5F" w:rsidRPr="00A5160C">
        <w:rPr>
          <w:rFonts w:cs="Times New Roman"/>
        </w:rPr>
        <w:t xml:space="preserve"> provides the list of elements required to complete each type of project </w:t>
      </w:r>
      <w:r w:rsidR="00557C87" w:rsidRPr="00A5160C">
        <w:rPr>
          <w:rFonts w:cs="Times New Roman"/>
        </w:rPr>
        <w:t xml:space="preserve">application. </w:t>
      </w:r>
      <w:r w:rsidR="00C42280" w:rsidRPr="11AE74AB">
        <w:rPr>
          <w:rFonts w:cs="Times New Roman"/>
        </w:rPr>
        <w:t xml:space="preserve"> </w:t>
      </w:r>
      <w:r w:rsidR="00AD16A2">
        <w:rPr>
          <w:rFonts w:cs="Times New Roman"/>
        </w:rPr>
        <w:t>As a reminder, no application is necessary for the initial planning grant</w:t>
      </w:r>
      <w:r w:rsidR="00E348BE">
        <w:rPr>
          <w:rFonts w:cs="Times New Roman"/>
        </w:rPr>
        <w:t xml:space="preserve">.  </w:t>
      </w:r>
      <w:r w:rsidR="00557C87" w:rsidRPr="00A5160C">
        <w:rPr>
          <w:rFonts w:cs="Times New Roman"/>
        </w:rPr>
        <w:t xml:space="preserve">A </w:t>
      </w:r>
      <w:r w:rsidR="004250E4" w:rsidRPr="11AE74AB">
        <w:rPr>
          <w:rFonts w:cs="Times New Roman"/>
        </w:rPr>
        <w:t>Project A</w:t>
      </w:r>
      <w:r w:rsidR="00557C87" w:rsidRPr="11AE74AB">
        <w:rPr>
          <w:rFonts w:cs="Times New Roman"/>
        </w:rPr>
        <w:t>pplicant</w:t>
      </w:r>
      <w:r w:rsidR="00F74C5F" w:rsidRPr="00A5160C">
        <w:rPr>
          <w:rFonts w:cs="Times New Roman"/>
        </w:rPr>
        <w:t xml:space="preserve"> will not be able to submit a project application to HUD until all required parts are completed. </w:t>
      </w:r>
      <w:r w:rsidR="00C42280" w:rsidRPr="11AE74AB">
        <w:rPr>
          <w:rFonts w:cs="Times New Roman"/>
        </w:rPr>
        <w:t xml:space="preserve"> </w:t>
      </w:r>
      <w:r w:rsidR="00F74C5F" w:rsidRPr="00A5160C">
        <w:rPr>
          <w:rFonts w:cs="Times New Roman"/>
        </w:rPr>
        <w:t>Once available, the project application can be access</w:t>
      </w:r>
      <w:r w:rsidR="00557C87" w:rsidRPr="00A5160C">
        <w:rPr>
          <w:rFonts w:cs="Times New Roman"/>
        </w:rPr>
        <w:t>ed</w:t>
      </w:r>
      <w:r w:rsidR="00F74C5F" w:rsidRPr="00A5160C">
        <w:rPr>
          <w:rFonts w:cs="Times New Roman"/>
        </w:rPr>
        <w:t xml:space="preserve"> at </w:t>
      </w:r>
      <w:hyperlink r:id="rId23">
        <w:r w:rsidR="3FBC55A9" w:rsidRPr="11AE74AB">
          <w:rPr>
            <w:rStyle w:val="Hyperlink"/>
            <w:rFonts w:cs="Times New Roman"/>
          </w:rPr>
          <w:t>https://esnaps.hud.gov/</w:t>
        </w:r>
      </w:hyperlink>
      <w:r w:rsidR="64583834" w:rsidRPr="11AE74AB">
        <w:rPr>
          <w:rFonts w:cs="Times New Roman"/>
        </w:rPr>
        <w:t>.</w:t>
      </w:r>
    </w:p>
    <w:p w14:paraId="1D727F79" w14:textId="27B32D93" w:rsidR="00E85BEB" w:rsidRPr="00A5160C" w:rsidRDefault="00E85BEB" w:rsidP="008F1B54">
      <w:pPr>
        <w:pStyle w:val="ListParagraph"/>
        <w:numPr>
          <w:ilvl w:val="0"/>
          <w:numId w:val="16"/>
        </w:numPr>
        <w:spacing w:after="180" w:line="240" w:lineRule="auto"/>
        <w:ind w:left="360"/>
        <w:rPr>
          <w:rFonts w:cs="Times New Roman"/>
          <w:b/>
        </w:rPr>
      </w:pPr>
      <w:r w:rsidRPr="00A5160C">
        <w:rPr>
          <w:rFonts w:cs="Times New Roman"/>
          <w:b/>
        </w:rPr>
        <w:t>Content and Form of Submission</w:t>
      </w:r>
      <w:r w:rsidR="00F74C5F" w:rsidRPr="00A5160C">
        <w:rPr>
          <w:rFonts w:cs="Times New Roman"/>
          <w:b/>
        </w:rPr>
        <w:t xml:space="preserve">. </w:t>
      </w:r>
      <w:r w:rsidR="00C42280" w:rsidRPr="11AE74AB">
        <w:rPr>
          <w:rFonts w:cs="Times New Roman"/>
          <w:b/>
        </w:rPr>
        <w:t xml:space="preserve"> </w:t>
      </w:r>
      <w:r w:rsidR="005B5328" w:rsidRPr="11AE74AB">
        <w:rPr>
          <w:rFonts w:cs="Times New Roman"/>
        </w:rPr>
        <w:t xml:space="preserve">YABs and </w:t>
      </w:r>
      <w:r w:rsidR="00CD1975" w:rsidRPr="11AE74AB">
        <w:rPr>
          <w:rFonts w:cs="Times New Roman"/>
        </w:rPr>
        <w:t>Collaborative Applicants</w:t>
      </w:r>
      <w:r w:rsidR="00CD1975" w:rsidRPr="11AE74AB">
        <w:rPr>
          <w:rFonts w:cs="Times New Roman"/>
          <w:b/>
        </w:rPr>
        <w:t xml:space="preserve"> </w:t>
      </w:r>
      <w:r w:rsidR="009B291F" w:rsidRPr="11AE74AB">
        <w:rPr>
          <w:rFonts w:cs="Times New Roman"/>
        </w:rPr>
        <w:t>or their designee</w:t>
      </w:r>
      <w:r w:rsidR="009B291F" w:rsidRPr="11AE74AB">
        <w:rPr>
          <w:rFonts w:cs="Times New Roman"/>
          <w:b/>
        </w:rPr>
        <w:t xml:space="preserve"> </w:t>
      </w:r>
      <w:r w:rsidR="00CD1975" w:rsidRPr="11AE74AB">
        <w:rPr>
          <w:rFonts w:cs="Times New Roman"/>
        </w:rPr>
        <w:t>must approve a</w:t>
      </w:r>
      <w:r w:rsidR="00F74C5F" w:rsidRPr="00A5160C">
        <w:rPr>
          <w:rFonts w:cs="Times New Roman"/>
        </w:rPr>
        <w:t>ll project applications submitted to HUD</w:t>
      </w:r>
      <w:r w:rsidR="0058727B" w:rsidRPr="00A5160C">
        <w:rPr>
          <w:rFonts w:cs="Times New Roman"/>
        </w:rPr>
        <w:t xml:space="preserve"> for projects </w:t>
      </w:r>
      <w:r w:rsidR="000F0712" w:rsidRPr="00A5160C">
        <w:rPr>
          <w:rFonts w:cs="Times New Roman"/>
        </w:rPr>
        <w:t xml:space="preserve">that will be located and operate </w:t>
      </w:r>
      <w:r w:rsidR="0058727B" w:rsidRPr="00A5160C">
        <w:rPr>
          <w:rFonts w:cs="Times New Roman"/>
        </w:rPr>
        <w:t xml:space="preserve">in </w:t>
      </w:r>
      <w:r w:rsidR="000F0712" w:rsidRPr="00A5160C">
        <w:rPr>
          <w:rFonts w:cs="Times New Roman"/>
        </w:rPr>
        <w:t xml:space="preserve">the geographic areas of </w:t>
      </w:r>
      <w:r w:rsidR="0058727B" w:rsidRPr="00A5160C">
        <w:rPr>
          <w:rFonts w:cs="Times New Roman"/>
        </w:rPr>
        <w:t>their respective CoCs</w:t>
      </w:r>
      <w:r w:rsidR="006B6655">
        <w:rPr>
          <w:rFonts w:cs="Times New Roman"/>
        </w:rPr>
        <w:t>, as demonstrated through letters of support</w:t>
      </w:r>
      <w:r w:rsidR="00F74C5F" w:rsidRPr="00A5160C">
        <w:rPr>
          <w:rFonts w:cs="Times New Roman"/>
        </w:rPr>
        <w:t xml:space="preserve">. </w:t>
      </w:r>
      <w:r w:rsidR="00C42280" w:rsidRPr="11AE74AB">
        <w:rPr>
          <w:rFonts w:cs="Times New Roman"/>
        </w:rPr>
        <w:t xml:space="preserve"> </w:t>
      </w:r>
      <w:r w:rsidR="00F74C5F" w:rsidRPr="00A5160C">
        <w:rPr>
          <w:rFonts w:cs="Times New Roman"/>
        </w:rPr>
        <w:t xml:space="preserve">Each project application must also include the following parts, all of which must be submitted through </w:t>
      </w:r>
      <w:proofErr w:type="spellStart"/>
      <w:r w:rsidR="00F74C5F" w:rsidRPr="00A5160C">
        <w:rPr>
          <w:rFonts w:cs="Times New Roman"/>
          <w:i/>
        </w:rPr>
        <w:t>e-snaps</w:t>
      </w:r>
      <w:proofErr w:type="spellEnd"/>
      <w:r w:rsidR="00F74C5F" w:rsidRPr="00A5160C">
        <w:rPr>
          <w:rFonts w:cs="Times New Roman"/>
        </w:rPr>
        <w:t xml:space="preserve"> or uploaded attachment:</w:t>
      </w:r>
    </w:p>
    <w:p w14:paraId="4C91180D" w14:textId="77777777" w:rsidR="00F74C5F" w:rsidRPr="00A5160C" w:rsidRDefault="00F74C5F" w:rsidP="008F1B54">
      <w:pPr>
        <w:pStyle w:val="ListParagraph"/>
        <w:numPr>
          <w:ilvl w:val="0"/>
          <w:numId w:val="17"/>
        </w:numPr>
        <w:spacing w:after="180" w:line="240" w:lineRule="auto"/>
        <w:ind w:left="1080" w:hanging="360"/>
        <w:rPr>
          <w:rFonts w:cs="Times New Roman"/>
          <w:b/>
        </w:rPr>
      </w:pPr>
      <w:r w:rsidRPr="00A5160C">
        <w:rPr>
          <w:rFonts w:cs="Times New Roman"/>
        </w:rPr>
        <w:t xml:space="preserve">Project application charts, narratives, and </w:t>
      </w:r>
      <w:proofErr w:type="gramStart"/>
      <w:r w:rsidRPr="00A5160C">
        <w:rPr>
          <w:rFonts w:cs="Times New Roman"/>
        </w:rPr>
        <w:t>attachments;</w:t>
      </w:r>
      <w:proofErr w:type="gramEnd"/>
    </w:p>
    <w:p w14:paraId="7554956B" w14:textId="51F4B690" w:rsidR="00F74C5F" w:rsidRPr="00674EC6" w:rsidRDefault="00F74C5F" w:rsidP="008F1B54">
      <w:pPr>
        <w:pStyle w:val="ListParagraph"/>
        <w:numPr>
          <w:ilvl w:val="0"/>
          <w:numId w:val="17"/>
        </w:numPr>
        <w:spacing w:after="180" w:line="240" w:lineRule="auto"/>
        <w:ind w:left="1080" w:hanging="360"/>
        <w:rPr>
          <w:rFonts w:cs="Times New Roman"/>
          <w:b/>
        </w:rPr>
      </w:pPr>
      <w:r w:rsidRPr="00A5160C">
        <w:rPr>
          <w:rFonts w:cs="Times New Roman"/>
        </w:rPr>
        <w:t>SF-424 Application for Federal Assistance</w:t>
      </w:r>
      <w:r w:rsidR="00802E48">
        <w:rPr>
          <w:rFonts w:cs="Times New Roman"/>
        </w:rPr>
        <w:t xml:space="preserve">; see Section IV.G.1. of the YHDP NOFO for additional </w:t>
      </w:r>
      <w:proofErr w:type="gramStart"/>
      <w:r w:rsidR="00802E48">
        <w:rPr>
          <w:rFonts w:cs="Times New Roman"/>
        </w:rPr>
        <w:t>information</w:t>
      </w:r>
      <w:r w:rsidRPr="00A5160C">
        <w:rPr>
          <w:rFonts w:cs="Times New Roman"/>
        </w:rPr>
        <w:t>;</w:t>
      </w:r>
      <w:proofErr w:type="gramEnd"/>
    </w:p>
    <w:p w14:paraId="340C8B54" w14:textId="7431B74D" w:rsidR="00674EC6" w:rsidRPr="009A462D" w:rsidRDefault="00674EC6" w:rsidP="009A462D">
      <w:pPr>
        <w:pStyle w:val="ListParagraph"/>
        <w:numPr>
          <w:ilvl w:val="0"/>
          <w:numId w:val="17"/>
        </w:numPr>
        <w:spacing w:after="180" w:line="240" w:lineRule="auto"/>
        <w:ind w:left="1080" w:hanging="360"/>
        <w:rPr>
          <w:rFonts w:cs="Times New Roman"/>
          <w:b/>
        </w:rPr>
      </w:pPr>
      <w:r>
        <w:lastRenderedPageBreak/>
        <w:t>SF-424</w:t>
      </w:r>
      <w:r w:rsidR="00D53361">
        <w:t xml:space="preserve">(b) </w:t>
      </w:r>
      <w:r w:rsidR="009A462D">
        <w:t>Assurances- Non-Construction Programs</w:t>
      </w:r>
      <w:r>
        <w:t>;</w:t>
      </w:r>
      <w:r w:rsidR="009A462D">
        <w:t xml:space="preserve"> </w:t>
      </w:r>
      <w:r w:rsidR="009A462D">
        <w:rPr>
          <w:rFonts w:cs="Times New Roman"/>
        </w:rPr>
        <w:t xml:space="preserve">see Section IV.G.1. of the YHDP NOFO for additional </w:t>
      </w:r>
      <w:proofErr w:type="gramStart"/>
      <w:r w:rsidR="009A462D">
        <w:rPr>
          <w:rFonts w:cs="Times New Roman"/>
        </w:rPr>
        <w:t>information</w:t>
      </w:r>
      <w:r w:rsidR="009A462D" w:rsidRPr="00A5160C">
        <w:rPr>
          <w:rFonts w:cs="Times New Roman"/>
        </w:rPr>
        <w:t>;</w:t>
      </w:r>
      <w:proofErr w:type="gramEnd"/>
    </w:p>
    <w:p w14:paraId="3B4EAAE1" w14:textId="5F3A294D" w:rsidR="003F0E7A" w:rsidRPr="00A5160C" w:rsidRDefault="003F0E7A" w:rsidP="008F1B54">
      <w:pPr>
        <w:pStyle w:val="ListParagraph"/>
        <w:numPr>
          <w:ilvl w:val="0"/>
          <w:numId w:val="17"/>
        </w:numPr>
        <w:spacing w:after="180" w:line="240" w:lineRule="auto"/>
        <w:ind w:left="1080" w:hanging="360"/>
        <w:rPr>
          <w:rFonts w:cs="Times New Roman"/>
          <w:b/>
        </w:rPr>
      </w:pPr>
      <w:r>
        <w:rPr>
          <w:rFonts w:cs="Times New Roman"/>
        </w:rPr>
        <w:t xml:space="preserve">A tribal resolution authorizing the applicant to </w:t>
      </w:r>
      <w:r w:rsidR="001015A2">
        <w:rPr>
          <w:rFonts w:cs="Times New Roman"/>
        </w:rPr>
        <w:t xml:space="preserve">operate the project on </w:t>
      </w:r>
      <w:r w:rsidR="00FB7D4E">
        <w:rPr>
          <w:rFonts w:cs="Times New Roman"/>
        </w:rPr>
        <w:t xml:space="preserve">the reservation or trust </w:t>
      </w:r>
      <w:r w:rsidR="001015A2">
        <w:rPr>
          <w:rFonts w:cs="Times New Roman"/>
        </w:rPr>
        <w:t xml:space="preserve">land, if required under Section </w:t>
      </w:r>
      <w:proofErr w:type="spellStart"/>
      <w:r w:rsidR="001015A2">
        <w:rPr>
          <w:rFonts w:cs="Times New Roman"/>
        </w:rPr>
        <w:t>III.F.a</w:t>
      </w:r>
      <w:proofErr w:type="spellEnd"/>
      <w:r w:rsidR="001015A2">
        <w:rPr>
          <w:rFonts w:cs="Times New Roman"/>
        </w:rPr>
        <w:t>. of the YHDP NOFO.</w:t>
      </w:r>
    </w:p>
    <w:p w14:paraId="48F51CE3" w14:textId="77777777" w:rsidR="00F74C5F" w:rsidRPr="00A5160C" w:rsidRDefault="00F74C5F" w:rsidP="008F1B54">
      <w:pPr>
        <w:pStyle w:val="ListParagraph"/>
        <w:numPr>
          <w:ilvl w:val="0"/>
          <w:numId w:val="17"/>
        </w:numPr>
        <w:spacing w:after="180" w:line="240" w:lineRule="auto"/>
        <w:ind w:left="1080" w:hanging="360"/>
        <w:rPr>
          <w:rFonts w:cs="Times New Roman"/>
          <w:b/>
        </w:rPr>
      </w:pPr>
      <w:r w:rsidRPr="00A5160C">
        <w:rPr>
          <w:rFonts w:cs="Times New Roman"/>
        </w:rPr>
        <w:t xml:space="preserve">The SF-424 Supplement, Survey on Ensuring Equal Opportunities for Application is for private nonprofit </w:t>
      </w:r>
      <w:r w:rsidR="00BE07DD" w:rsidRPr="00A5160C">
        <w:rPr>
          <w:rFonts w:cs="Times New Roman"/>
        </w:rPr>
        <w:t xml:space="preserve">organization </w:t>
      </w:r>
      <w:r w:rsidRPr="00A5160C">
        <w:rPr>
          <w:rFonts w:cs="Times New Roman"/>
        </w:rPr>
        <w:t xml:space="preserve">applicants only and completion/submission of this survey is </w:t>
      </w:r>
      <w:proofErr w:type="gramStart"/>
      <w:r w:rsidRPr="00A5160C">
        <w:rPr>
          <w:rFonts w:cs="Times New Roman"/>
        </w:rPr>
        <w:t>voluntary;</w:t>
      </w:r>
      <w:proofErr w:type="gramEnd"/>
      <w:r w:rsidRPr="00A5160C">
        <w:rPr>
          <w:rFonts w:cs="Times New Roman"/>
        </w:rPr>
        <w:t xml:space="preserve"> </w:t>
      </w:r>
    </w:p>
    <w:p w14:paraId="7E620368" w14:textId="34A5E175" w:rsidR="00F74C5F" w:rsidRPr="00085031" w:rsidRDefault="00F74C5F" w:rsidP="008F1B54">
      <w:pPr>
        <w:pStyle w:val="ListParagraph"/>
        <w:numPr>
          <w:ilvl w:val="0"/>
          <w:numId w:val="17"/>
        </w:numPr>
        <w:spacing w:after="180" w:line="240" w:lineRule="auto"/>
        <w:ind w:left="1080" w:hanging="360"/>
        <w:rPr>
          <w:rFonts w:cs="Times New Roman"/>
          <w:b/>
        </w:rPr>
      </w:pPr>
      <w:r w:rsidRPr="00A5160C">
        <w:rPr>
          <w:rFonts w:cs="Times New Roman"/>
        </w:rPr>
        <w:t>Document of Applicant and Subrecipient Eligibility</w:t>
      </w:r>
      <w:r w:rsidR="00F54323">
        <w:rPr>
          <w:rFonts w:cs="Times New Roman"/>
        </w:rPr>
        <w:t xml:space="preserve"> (including eligibility under threshold requirements) </w:t>
      </w:r>
      <w:r w:rsidRPr="11AE74AB">
        <w:rPr>
          <w:rFonts w:cs="Times New Roman"/>
        </w:rPr>
        <w:t>–</w:t>
      </w:r>
      <w:r w:rsidRPr="00A5160C">
        <w:rPr>
          <w:rFonts w:cs="Times New Roman"/>
        </w:rPr>
        <w:t xml:space="preserve">all </w:t>
      </w:r>
      <w:r w:rsidR="00CD0A61" w:rsidRPr="11AE74AB">
        <w:rPr>
          <w:rFonts w:cs="Times New Roman"/>
        </w:rPr>
        <w:t>P</w:t>
      </w:r>
      <w:r w:rsidRPr="11AE74AB">
        <w:rPr>
          <w:rFonts w:cs="Times New Roman"/>
        </w:rPr>
        <w:t xml:space="preserve">roject </w:t>
      </w:r>
      <w:r w:rsidR="00CD0A61" w:rsidRPr="11AE74AB">
        <w:rPr>
          <w:rFonts w:cs="Times New Roman"/>
        </w:rPr>
        <w:t>A</w:t>
      </w:r>
      <w:r w:rsidRPr="11AE74AB">
        <w:rPr>
          <w:rFonts w:cs="Times New Roman"/>
        </w:rPr>
        <w:t>pplicants</w:t>
      </w:r>
      <w:r w:rsidRPr="00A5160C">
        <w:rPr>
          <w:rFonts w:cs="Times New Roman"/>
        </w:rPr>
        <w:t xml:space="preserve"> must attach documentation of eligibility</w:t>
      </w:r>
      <w:r w:rsidRPr="11AE74AB">
        <w:rPr>
          <w:rFonts w:cs="Times New Roman"/>
        </w:rPr>
        <w:t>–</w:t>
      </w:r>
      <w:r w:rsidRPr="00A5160C">
        <w:rPr>
          <w:rFonts w:cs="Times New Roman"/>
        </w:rPr>
        <w:t xml:space="preserve">subrecipient eligibility must also be attached to the project </w:t>
      </w:r>
      <w:proofErr w:type="gramStart"/>
      <w:r w:rsidRPr="00A5160C">
        <w:rPr>
          <w:rFonts w:cs="Times New Roman"/>
        </w:rPr>
        <w:t>application;</w:t>
      </w:r>
      <w:proofErr w:type="gramEnd"/>
      <w:r w:rsidRPr="00A5160C">
        <w:rPr>
          <w:rFonts w:cs="Times New Roman"/>
        </w:rPr>
        <w:t xml:space="preserve"> </w:t>
      </w:r>
    </w:p>
    <w:p w14:paraId="7834D314" w14:textId="67A7FC95" w:rsidR="00684CCE" w:rsidRPr="00085031" w:rsidRDefault="00DE7741" w:rsidP="00DE7741">
      <w:pPr>
        <w:pStyle w:val="ListParagraph"/>
        <w:numPr>
          <w:ilvl w:val="0"/>
          <w:numId w:val="17"/>
        </w:numPr>
        <w:spacing w:after="180" w:line="240" w:lineRule="auto"/>
        <w:ind w:left="1080" w:hanging="360"/>
        <w:rPr>
          <w:rFonts w:cs="Times New Roman"/>
          <w:b/>
        </w:rPr>
      </w:pPr>
      <w:r w:rsidRPr="00671751">
        <w:rPr>
          <w:rFonts w:cs="Times New Roman"/>
          <w:bCs/>
        </w:rPr>
        <w:t>The</w:t>
      </w:r>
      <w:r>
        <w:rPr>
          <w:rFonts w:cs="Times New Roman"/>
          <w:bCs/>
        </w:rPr>
        <w:t xml:space="preserve"> SF-424A Budget Information for Non-construction Programs; </w:t>
      </w:r>
      <w:r>
        <w:rPr>
          <w:rFonts w:cs="Times New Roman"/>
        </w:rPr>
        <w:t>see Section IV.G.2. of the YHDP NOFO for additional information</w:t>
      </w:r>
    </w:p>
    <w:p w14:paraId="1129AFE9" w14:textId="77777777" w:rsidR="00F74C5F" w:rsidRPr="00A5160C" w:rsidRDefault="00F74C5F" w:rsidP="008F1B54">
      <w:pPr>
        <w:pStyle w:val="ListParagraph"/>
        <w:numPr>
          <w:ilvl w:val="0"/>
          <w:numId w:val="17"/>
        </w:numPr>
        <w:spacing w:after="180" w:line="240" w:lineRule="auto"/>
        <w:ind w:left="1080" w:hanging="360"/>
        <w:rPr>
          <w:rFonts w:cs="Times New Roman"/>
          <w:b/>
        </w:rPr>
      </w:pPr>
      <w:r w:rsidRPr="00A5160C">
        <w:rPr>
          <w:rFonts w:cs="Times New Roman"/>
        </w:rPr>
        <w:t>Applicant Certifications</w:t>
      </w:r>
      <w:r w:rsidR="0056412B" w:rsidRPr="00A5160C">
        <w:rPr>
          <w:rFonts w:cs="Times New Roman"/>
        </w:rPr>
        <w:t>:</w:t>
      </w:r>
      <w:r w:rsidRPr="00A5160C">
        <w:rPr>
          <w:rFonts w:cs="Times New Roman"/>
        </w:rPr>
        <w:t xml:space="preserve"> </w:t>
      </w:r>
    </w:p>
    <w:p w14:paraId="074E2C54" w14:textId="506B8A72" w:rsidR="00F74C5F" w:rsidRPr="00A5160C" w:rsidRDefault="00F74C5F" w:rsidP="008F1B54">
      <w:pPr>
        <w:pStyle w:val="ListParagraph"/>
        <w:numPr>
          <w:ilvl w:val="0"/>
          <w:numId w:val="18"/>
        </w:numPr>
        <w:spacing w:after="180" w:line="240" w:lineRule="auto"/>
        <w:ind w:left="1800"/>
        <w:rPr>
          <w:rFonts w:cs="Times New Roman"/>
          <w:b/>
        </w:rPr>
      </w:pPr>
      <w:proofErr w:type="gramStart"/>
      <w:r w:rsidRPr="00A5160C">
        <w:rPr>
          <w:rFonts w:cs="Times New Roman"/>
        </w:rPr>
        <w:t>Form</w:t>
      </w:r>
      <w:proofErr w:type="gramEnd"/>
      <w:r w:rsidRPr="00A5160C">
        <w:rPr>
          <w:rFonts w:cs="Times New Roman"/>
        </w:rPr>
        <w:t xml:space="preserve"> HUD-2880, Applicant/Recipient Disclosure/Update Report. </w:t>
      </w:r>
      <w:r w:rsidR="00C42280" w:rsidRPr="11AE74AB">
        <w:rPr>
          <w:rFonts w:cs="Times New Roman"/>
        </w:rPr>
        <w:t xml:space="preserve"> </w:t>
      </w:r>
      <w:r w:rsidR="00CD1975" w:rsidRPr="11AE74AB">
        <w:rPr>
          <w:rFonts w:cs="Times New Roman"/>
        </w:rPr>
        <w:t>The</w:t>
      </w:r>
      <w:r w:rsidR="00CD1975" w:rsidRPr="00A5160C">
        <w:rPr>
          <w:rFonts w:cs="Times New Roman"/>
        </w:rPr>
        <w:t xml:space="preserve"> </w:t>
      </w:r>
      <w:r w:rsidRPr="00A5160C">
        <w:rPr>
          <w:rFonts w:cs="Times New Roman"/>
        </w:rPr>
        <w:t>HUD-2880 must include the correct amount of HUD assistance requested</w:t>
      </w:r>
      <w:r w:rsidR="00C34C44">
        <w:rPr>
          <w:rFonts w:cs="Times New Roman"/>
        </w:rPr>
        <w:t xml:space="preserve">. See Section IV.G.1. of the YHDP NOFO for additional </w:t>
      </w:r>
      <w:proofErr w:type="gramStart"/>
      <w:r w:rsidR="00C34C44">
        <w:rPr>
          <w:rFonts w:cs="Times New Roman"/>
        </w:rPr>
        <w:t>information</w:t>
      </w:r>
      <w:r w:rsidRPr="00A5160C">
        <w:rPr>
          <w:rFonts w:cs="Times New Roman"/>
        </w:rPr>
        <w:t>;</w:t>
      </w:r>
      <w:proofErr w:type="gramEnd"/>
      <w:r w:rsidRPr="00A5160C">
        <w:rPr>
          <w:rFonts w:cs="Times New Roman"/>
        </w:rPr>
        <w:t xml:space="preserve"> </w:t>
      </w:r>
    </w:p>
    <w:p w14:paraId="5D074C35" w14:textId="77777777" w:rsidR="00F74C5F" w:rsidRPr="00A5160C" w:rsidRDefault="00F74C5F" w:rsidP="008F1B54">
      <w:pPr>
        <w:pStyle w:val="ListParagraph"/>
        <w:numPr>
          <w:ilvl w:val="0"/>
          <w:numId w:val="18"/>
        </w:numPr>
        <w:spacing w:after="180" w:line="240" w:lineRule="auto"/>
        <w:ind w:left="1800"/>
        <w:rPr>
          <w:rFonts w:cs="Times New Roman"/>
          <w:b/>
        </w:rPr>
      </w:pPr>
      <w:r w:rsidRPr="00A5160C">
        <w:rPr>
          <w:rFonts w:cs="Times New Roman"/>
        </w:rPr>
        <w:t>SF-LLL, Disclosure of Lobbying of Activities (if applicable</w:t>
      </w:r>
      <w:proofErr w:type="gramStart"/>
      <w:r w:rsidRPr="00A5160C">
        <w:rPr>
          <w:rFonts w:cs="Times New Roman"/>
        </w:rPr>
        <w:t>);</w:t>
      </w:r>
      <w:proofErr w:type="gramEnd"/>
      <w:r w:rsidRPr="00A5160C">
        <w:rPr>
          <w:rFonts w:cs="Times New Roman"/>
        </w:rPr>
        <w:t xml:space="preserve"> </w:t>
      </w:r>
    </w:p>
    <w:p w14:paraId="7C038835" w14:textId="64CD6747" w:rsidR="00F74C5F" w:rsidRPr="00A5160C" w:rsidRDefault="0D14A602" w:rsidP="008F1B54">
      <w:pPr>
        <w:pStyle w:val="ListParagraph"/>
        <w:numPr>
          <w:ilvl w:val="0"/>
          <w:numId w:val="18"/>
        </w:numPr>
        <w:spacing w:after="180" w:line="240" w:lineRule="auto"/>
        <w:ind w:left="1800"/>
        <w:rPr>
          <w:rFonts w:cs="Times New Roman"/>
          <w:b/>
        </w:rPr>
      </w:pPr>
      <w:r w:rsidRPr="11AE74AB">
        <w:rPr>
          <w:rFonts w:cs="Times New Roman"/>
        </w:rPr>
        <w:t xml:space="preserve">Applicant Code of Conduct. </w:t>
      </w:r>
      <w:r w:rsidR="60B04985" w:rsidRPr="11AE74AB">
        <w:rPr>
          <w:rFonts w:cs="Times New Roman"/>
        </w:rPr>
        <w:t xml:space="preserve"> </w:t>
      </w:r>
      <w:r w:rsidRPr="11AE74AB">
        <w:rPr>
          <w:rFonts w:cs="Times New Roman"/>
        </w:rPr>
        <w:t xml:space="preserve">The Code must be attached in </w:t>
      </w:r>
      <w:proofErr w:type="spellStart"/>
      <w:r w:rsidRPr="11AE74AB">
        <w:rPr>
          <w:rFonts w:cs="Times New Roman"/>
          <w:i/>
          <w:iCs/>
        </w:rPr>
        <w:t>e-snaps</w:t>
      </w:r>
      <w:proofErr w:type="spellEnd"/>
      <w:r w:rsidRPr="11AE74AB">
        <w:rPr>
          <w:rFonts w:cs="Times New Roman"/>
        </w:rPr>
        <w:t xml:space="preserve"> or on file with HUD at </w:t>
      </w:r>
      <w:hyperlink r:id="rId24">
        <w:r w:rsidR="58E703B3" w:rsidRPr="11AE74AB">
          <w:rPr>
            <w:rStyle w:val="Hyperlink"/>
            <w:rFonts w:cs="Times New Roman"/>
          </w:rPr>
          <w:t>https://www.hud.gov/program_offices/spm/gmomgmt/grantsinfo/conductgrants</w:t>
        </w:r>
      </w:hyperlink>
      <w:r w:rsidR="00C71A8E">
        <w:rPr>
          <w:rStyle w:val="Hyperlink"/>
          <w:rFonts w:cs="Times New Roman"/>
        </w:rPr>
        <w:t>.</w:t>
      </w:r>
      <w:r w:rsidR="58E703B3" w:rsidRPr="11AE74AB">
        <w:rPr>
          <w:rFonts w:cs="Times New Roman"/>
        </w:rPr>
        <w:t xml:space="preserve"> </w:t>
      </w:r>
      <w:r w:rsidR="00C71A8E">
        <w:rPr>
          <w:rFonts w:cs="Times New Roman"/>
        </w:rPr>
        <w:t xml:space="preserve">See Section IV.G.1. of the YHDP NOFO for additional </w:t>
      </w:r>
      <w:proofErr w:type="gramStart"/>
      <w:r w:rsidR="00C71A8E">
        <w:rPr>
          <w:rFonts w:cs="Times New Roman"/>
        </w:rPr>
        <w:t>information</w:t>
      </w:r>
      <w:r w:rsidRPr="11AE74AB">
        <w:rPr>
          <w:rFonts w:cs="Times New Roman"/>
        </w:rPr>
        <w:t>;</w:t>
      </w:r>
      <w:proofErr w:type="gramEnd"/>
      <w:r w:rsidRPr="11AE74AB">
        <w:rPr>
          <w:rFonts w:cs="Times New Roman"/>
        </w:rPr>
        <w:t xml:space="preserve"> </w:t>
      </w:r>
    </w:p>
    <w:p w14:paraId="2E8D5C3B" w14:textId="75270966" w:rsidR="002C6D9C" w:rsidRPr="003F0E7A" w:rsidRDefault="002C6D9C" w:rsidP="008F1B54">
      <w:pPr>
        <w:pStyle w:val="ListParagraph"/>
        <w:numPr>
          <w:ilvl w:val="0"/>
          <w:numId w:val="18"/>
        </w:numPr>
        <w:spacing w:after="180" w:line="240" w:lineRule="auto"/>
        <w:ind w:left="1800"/>
        <w:rPr>
          <w:rFonts w:cs="Times New Roman"/>
          <w:b/>
        </w:rPr>
      </w:pPr>
      <w:r w:rsidRPr="00A5160C">
        <w:rPr>
          <w:rFonts w:cs="Times New Roman"/>
        </w:rPr>
        <w:t xml:space="preserve">Form HUD-50070, Certification for a Drug-Free </w:t>
      </w:r>
      <w:proofErr w:type="gramStart"/>
      <w:r w:rsidRPr="00A5160C">
        <w:rPr>
          <w:rFonts w:cs="Times New Roman"/>
        </w:rPr>
        <w:t>Workplace;</w:t>
      </w:r>
      <w:proofErr w:type="gramEnd"/>
      <w:r w:rsidRPr="00A5160C">
        <w:rPr>
          <w:rFonts w:cs="Times New Roman"/>
        </w:rPr>
        <w:t xml:space="preserve"> </w:t>
      </w:r>
    </w:p>
    <w:p w14:paraId="719C19A9" w14:textId="77777777" w:rsidR="003F0E7A" w:rsidRPr="003F0E7A" w:rsidRDefault="003F0E7A" w:rsidP="003F0E7A">
      <w:pPr>
        <w:spacing w:after="180" w:line="240" w:lineRule="auto"/>
        <w:rPr>
          <w:rFonts w:cs="Times New Roman"/>
          <w:b/>
        </w:rPr>
      </w:pPr>
    </w:p>
    <w:p w14:paraId="682849ED" w14:textId="68693730" w:rsidR="00195463" w:rsidRPr="006C4A40" w:rsidRDefault="006C4A40" w:rsidP="00195463">
      <w:pPr>
        <w:spacing w:after="180" w:line="240" w:lineRule="auto"/>
        <w:ind w:left="720"/>
        <w:rPr>
          <w:rFonts w:cs="Times New Roman"/>
          <w:bCs/>
        </w:rPr>
      </w:pPr>
      <w:r>
        <w:rPr>
          <w:rFonts w:cs="Times New Roman"/>
          <w:bCs/>
        </w:rPr>
        <w:t>YHDP</w:t>
      </w:r>
      <w:r w:rsidRPr="006C4A40">
        <w:rPr>
          <w:rFonts w:cs="Times New Roman"/>
          <w:bCs/>
        </w:rPr>
        <w:t xml:space="preserve"> project applicants are not required to submit </w:t>
      </w:r>
      <w:r>
        <w:rPr>
          <w:rFonts w:cs="Times New Roman"/>
          <w:bCs/>
        </w:rPr>
        <w:t xml:space="preserve">Form HUD 2991 </w:t>
      </w:r>
      <w:r w:rsidRPr="006C4A40">
        <w:rPr>
          <w:rFonts w:cs="Times New Roman"/>
          <w:bCs/>
        </w:rPr>
        <w:t>Certification of Consistency with the Consolidated Plan.</w:t>
      </w:r>
      <w:r w:rsidR="00F60A71">
        <w:rPr>
          <w:rFonts w:cs="Times New Roman"/>
          <w:bCs/>
        </w:rPr>
        <w:t xml:space="preserve"> </w:t>
      </w:r>
    </w:p>
    <w:p w14:paraId="355378B1" w14:textId="77777777" w:rsidR="00E85BEB" w:rsidRPr="00A5160C" w:rsidRDefault="00E85BEB" w:rsidP="000A36F7">
      <w:pPr>
        <w:pStyle w:val="Heading1"/>
      </w:pPr>
      <w:bookmarkStart w:id="19" w:name="_Hlk34661753"/>
      <w:r w:rsidRPr="00A5160C">
        <w:t>Submission Dates and Times</w:t>
      </w:r>
    </w:p>
    <w:p w14:paraId="5E49FA63" w14:textId="276DBA8B" w:rsidR="004A73CD" w:rsidRPr="00A5160C" w:rsidRDefault="00402DFB" w:rsidP="008F1B54">
      <w:pPr>
        <w:pStyle w:val="ListParagraph"/>
        <w:numPr>
          <w:ilvl w:val="0"/>
          <w:numId w:val="19"/>
        </w:numPr>
        <w:tabs>
          <w:tab w:val="left" w:pos="2340"/>
        </w:tabs>
        <w:spacing w:after="180" w:line="240" w:lineRule="auto"/>
        <w:ind w:left="360"/>
        <w:rPr>
          <w:rFonts w:cs="Times New Roman"/>
          <w:b/>
        </w:rPr>
      </w:pPr>
      <w:r w:rsidRPr="00A5160C">
        <w:rPr>
          <w:rFonts w:cs="Times New Roman"/>
          <w:b/>
        </w:rPr>
        <w:t xml:space="preserve">Application </w:t>
      </w:r>
      <w:r w:rsidR="00103D98" w:rsidRPr="00A5160C">
        <w:rPr>
          <w:rFonts w:cs="Times New Roman"/>
          <w:b/>
        </w:rPr>
        <w:t>P</w:t>
      </w:r>
      <w:r w:rsidRPr="00A5160C">
        <w:rPr>
          <w:rFonts w:cs="Times New Roman"/>
          <w:b/>
        </w:rPr>
        <w:t>eriod</w:t>
      </w:r>
      <w:r w:rsidR="00BF0B90" w:rsidRPr="00A5160C">
        <w:rPr>
          <w:rFonts w:cs="Times New Roman"/>
          <w:b/>
        </w:rPr>
        <w:t xml:space="preserve">. </w:t>
      </w:r>
      <w:r w:rsidR="007E683B" w:rsidRPr="310D2456">
        <w:rPr>
          <w:rFonts w:cs="Times New Roman"/>
          <w:b/>
        </w:rPr>
        <w:t xml:space="preserve"> </w:t>
      </w:r>
      <w:r w:rsidR="00ED31A5" w:rsidRPr="310D2456">
        <w:rPr>
          <w:rFonts w:cs="Times New Roman"/>
        </w:rPr>
        <w:t xml:space="preserve">The application period </w:t>
      </w:r>
      <w:r w:rsidR="00EC47C4" w:rsidRPr="310D2456">
        <w:rPr>
          <w:rFonts w:cs="Times New Roman"/>
        </w:rPr>
        <w:t>begin</w:t>
      </w:r>
      <w:r w:rsidR="00F501CA" w:rsidRPr="310D2456">
        <w:rPr>
          <w:rFonts w:cs="Times New Roman"/>
        </w:rPr>
        <w:t xml:space="preserve">s </w:t>
      </w:r>
      <w:r w:rsidR="00331DE9" w:rsidRPr="310D2456">
        <w:rPr>
          <w:rFonts w:cs="Times New Roman"/>
        </w:rPr>
        <w:t xml:space="preserve">for planning </w:t>
      </w:r>
      <w:r w:rsidR="0024513C" w:rsidRPr="310D2456">
        <w:rPr>
          <w:rFonts w:cs="Times New Roman"/>
        </w:rPr>
        <w:t>projects</w:t>
      </w:r>
      <w:r w:rsidR="00331DE9" w:rsidRPr="310D2456">
        <w:rPr>
          <w:rFonts w:cs="Times New Roman"/>
        </w:rPr>
        <w:t xml:space="preserve"> </w:t>
      </w:r>
      <w:r w:rsidR="00F501CA" w:rsidRPr="310D2456">
        <w:rPr>
          <w:rFonts w:cs="Times New Roman"/>
        </w:rPr>
        <w:t xml:space="preserve">on the date HUD </w:t>
      </w:r>
      <w:r w:rsidR="00555667" w:rsidRPr="310D2456">
        <w:rPr>
          <w:rFonts w:cs="Times New Roman"/>
        </w:rPr>
        <w:t>announces selection of the communit</w:t>
      </w:r>
      <w:r w:rsidR="00310537" w:rsidRPr="310D2456">
        <w:rPr>
          <w:rFonts w:cs="Times New Roman"/>
        </w:rPr>
        <w:t>y</w:t>
      </w:r>
      <w:r w:rsidR="00555667" w:rsidRPr="310D2456">
        <w:rPr>
          <w:rFonts w:cs="Times New Roman"/>
        </w:rPr>
        <w:t xml:space="preserve"> for YHDP funding</w:t>
      </w:r>
      <w:r w:rsidR="008B0815" w:rsidRPr="310D2456">
        <w:rPr>
          <w:rFonts w:cs="Times New Roman"/>
        </w:rPr>
        <w:t xml:space="preserve"> and for </w:t>
      </w:r>
      <w:r w:rsidR="001158EC" w:rsidRPr="310D2456">
        <w:rPr>
          <w:rFonts w:cs="Times New Roman"/>
        </w:rPr>
        <w:t xml:space="preserve">all other projects on the date HUD </w:t>
      </w:r>
      <w:r w:rsidR="006816AA" w:rsidRPr="310D2456">
        <w:rPr>
          <w:rFonts w:cs="Times New Roman"/>
        </w:rPr>
        <w:t xml:space="preserve">approves the </w:t>
      </w:r>
      <w:r w:rsidR="00BC1F5A" w:rsidRPr="310D2456">
        <w:rPr>
          <w:rFonts w:cs="Times New Roman"/>
        </w:rPr>
        <w:t xml:space="preserve">selected </w:t>
      </w:r>
      <w:r w:rsidR="006816AA" w:rsidRPr="310D2456">
        <w:rPr>
          <w:rFonts w:cs="Times New Roman"/>
        </w:rPr>
        <w:t xml:space="preserve">community’s </w:t>
      </w:r>
      <w:r w:rsidR="00E13189" w:rsidRPr="310D2456">
        <w:rPr>
          <w:rFonts w:cs="Times New Roman"/>
        </w:rPr>
        <w:t>CCP</w:t>
      </w:r>
      <w:r w:rsidR="006816AA" w:rsidRPr="310D2456">
        <w:rPr>
          <w:rFonts w:cs="Times New Roman"/>
        </w:rPr>
        <w:t>.</w:t>
      </w:r>
      <w:r w:rsidR="00146BF3" w:rsidRPr="310D2456">
        <w:rPr>
          <w:rFonts w:cs="Times New Roman"/>
        </w:rPr>
        <w:t xml:space="preserve">  The application period </w:t>
      </w:r>
      <w:r w:rsidR="00FF7D09" w:rsidRPr="310D2456">
        <w:rPr>
          <w:rFonts w:cs="Times New Roman"/>
        </w:rPr>
        <w:t>ends</w:t>
      </w:r>
      <w:r w:rsidR="00454C57" w:rsidRPr="310D2456">
        <w:rPr>
          <w:rFonts w:cs="Times New Roman"/>
        </w:rPr>
        <w:t xml:space="preserve"> </w:t>
      </w:r>
      <w:r w:rsidR="00844626" w:rsidRPr="310D2456">
        <w:rPr>
          <w:rFonts w:cs="Times New Roman"/>
        </w:rPr>
        <w:t>at</w:t>
      </w:r>
      <w:r w:rsidR="00BF0B90" w:rsidRPr="00A5160C">
        <w:rPr>
          <w:rFonts w:cs="Times New Roman"/>
        </w:rPr>
        <w:t xml:space="preserve"> </w:t>
      </w:r>
      <w:r w:rsidR="00EB4BA9" w:rsidRPr="00A5160C">
        <w:rPr>
          <w:rFonts w:cs="Times New Roman"/>
        </w:rPr>
        <w:t>11:59</w:t>
      </w:r>
      <w:r w:rsidR="00855FE7" w:rsidRPr="00A5160C">
        <w:rPr>
          <w:rFonts w:cs="Times New Roman"/>
        </w:rPr>
        <w:t xml:space="preserve"> PM EDT</w:t>
      </w:r>
      <w:r w:rsidR="009A57D4" w:rsidRPr="00A5160C">
        <w:rPr>
          <w:rFonts w:cs="Times New Roman"/>
        </w:rPr>
        <w:t>,</w:t>
      </w:r>
      <w:r w:rsidR="005E381D" w:rsidRPr="00A5160C">
        <w:rPr>
          <w:rFonts w:cs="Times New Roman"/>
        </w:rPr>
        <w:t xml:space="preserve"> July 1, </w:t>
      </w:r>
      <w:proofErr w:type="gramStart"/>
      <w:r w:rsidR="00DE34F4" w:rsidRPr="00A5160C">
        <w:rPr>
          <w:rFonts w:cs="Times New Roman"/>
        </w:rPr>
        <w:t>202</w:t>
      </w:r>
      <w:r w:rsidR="00DE34F4">
        <w:rPr>
          <w:rFonts w:cs="Times New Roman"/>
        </w:rPr>
        <w:t>4</w:t>
      </w:r>
      <w:proofErr w:type="gramEnd"/>
      <w:r w:rsidR="00DE34F4" w:rsidRPr="00A5160C">
        <w:rPr>
          <w:rFonts w:cs="Times New Roman"/>
        </w:rPr>
        <w:t xml:space="preserve"> </w:t>
      </w:r>
      <w:r w:rsidR="009A57D4" w:rsidRPr="00A5160C">
        <w:rPr>
          <w:rFonts w:cs="Times New Roman"/>
        </w:rPr>
        <w:t xml:space="preserve">for </w:t>
      </w:r>
      <w:r w:rsidR="00DA4526" w:rsidRPr="00A5160C">
        <w:rPr>
          <w:rFonts w:cs="Times New Roman"/>
        </w:rPr>
        <w:t xml:space="preserve">Project Applicants within </w:t>
      </w:r>
      <w:r w:rsidR="001051B2" w:rsidRPr="00A5160C">
        <w:rPr>
          <w:rFonts w:cs="Times New Roman"/>
        </w:rPr>
        <w:t xml:space="preserve">communities selected </w:t>
      </w:r>
      <w:r w:rsidR="004462AC" w:rsidRPr="00A5160C">
        <w:rPr>
          <w:rFonts w:cs="Times New Roman"/>
        </w:rPr>
        <w:t>to receive</w:t>
      </w:r>
      <w:r w:rsidR="001051B2" w:rsidRPr="00A5160C">
        <w:rPr>
          <w:rFonts w:cs="Times New Roman"/>
        </w:rPr>
        <w:t xml:space="preserve"> funding</w:t>
      </w:r>
      <w:r w:rsidR="00CD1975" w:rsidRPr="310D2456">
        <w:rPr>
          <w:rFonts w:cs="Times New Roman"/>
        </w:rPr>
        <w:t xml:space="preserve">.  </w:t>
      </w:r>
      <w:bookmarkEnd w:id="19"/>
      <w:r w:rsidR="00CD1975" w:rsidRPr="310D2456">
        <w:rPr>
          <w:rFonts w:cs="Times New Roman"/>
        </w:rPr>
        <w:t>HUD will reject</w:t>
      </w:r>
      <w:r w:rsidR="00313DE6" w:rsidRPr="310D2456">
        <w:rPr>
          <w:rFonts w:cs="Times New Roman"/>
        </w:rPr>
        <w:t xml:space="preserve"> a</w:t>
      </w:r>
      <w:r w:rsidR="00BF0B90" w:rsidRPr="310D2456">
        <w:rPr>
          <w:rFonts w:cs="Times New Roman"/>
        </w:rPr>
        <w:t>ny</w:t>
      </w:r>
      <w:r w:rsidR="00BF0B90" w:rsidRPr="00A5160C">
        <w:rPr>
          <w:rFonts w:cs="Times New Roman"/>
        </w:rPr>
        <w:t xml:space="preserve"> project</w:t>
      </w:r>
      <w:r w:rsidR="00313DE6" w:rsidRPr="00A5160C">
        <w:rPr>
          <w:rFonts w:cs="Times New Roman"/>
        </w:rPr>
        <w:t>s</w:t>
      </w:r>
      <w:r w:rsidR="00BF0B90" w:rsidRPr="00A5160C">
        <w:rPr>
          <w:rFonts w:cs="Times New Roman"/>
        </w:rPr>
        <w:t xml:space="preserve"> that are submitted </w:t>
      </w:r>
      <w:r w:rsidR="00234B33" w:rsidRPr="00A5160C">
        <w:rPr>
          <w:rFonts w:cs="Times New Roman"/>
        </w:rPr>
        <w:t>outside the application period</w:t>
      </w:r>
      <w:r w:rsidR="00BF0B90" w:rsidRPr="310D2456">
        <w:rPr>
          <w:rFonts w:cs="Times New Roman"/>
        </w:rPr>
        <w:t xml:space="preserve">. </w:t>
      </w:r>
      <w:r w:rsidR="007E683B" w:rsidRPr="00A5160C">
        <w:rPr>
          <w:rFonts w:cs="Times New Roman"/>
        </w:rPr>
        <w:t xml:space="preserve"> </w:t>
      </w:r>
    </w:p>
    <w:p w14:paraId="57179882" w14:textId="77777777" w:rsidR="00BF0B90" w:rsidRPr="00A5160C" w:rsidRDefault="00BF0B90" w:rsidP="008F1B54">
      <w:pPr>
        <w:pStyle w:val="ListParagraph"/>
        <w:numPr>
          <w:ilvl w:val="0"/>
          <w:numId w:val="19"/>
        </w:numPr>
        <w:tabs>
          <w:tab w:val="left" w:pos="2340"/>
        </w:tabs>
        <w:spacing w:after="180" w:line="240" w:lineRule="auto"/>
        <w:ind w:left="360"/>
        <w:rPr>
          <w:rFonts w:cs="Times New Roman"/>
          <w:b/>
        </w:rPr>
      </w:pPr>
      <w:r w:rsidRPr="00A5160C">
        <w:rPr>
          <w:rFonts w:cs="Times New Roman"/>
          <w:b/>
        </w:rPr>
        <w:t>Exporting Project Application for Applicant Records.</w:t>
      </w:r>
      <w:r w:rsidRPr="00A5160C">
        <w:rPr>
          <w:rFonts w:cs="Times New Roman"/>
        </w:rPr>
        <w:t xml:space="preserve">  HUD strongly </w:t>
      </w:r>
      <w:r w:rsidR="00CD1975" w:rsidRPr="11AE74AB">
        <w:rPr>
          <w:rFonts w:cs="Times New Roman"/>
        </w:rPr>
        <w:t xml:space="preserve">encourages </w:t>
      </w:r>
      <w:r w:rsidR="00CD0A61" w:rsidRPr="11AE74AB">
        <w:rPr>
          <w:rFonts w:cs="Times New Roman"/>
        </w:rPr>
        <w:t>Project A</w:t>
      </w:r>
      <w:r w:rsidRPr="11AE74AB">
        <w:rPr>
          <w:rFonts w:cs="Times New Roman"/>
        </w:rPr>
        <w:t>pplicant</w:t>
      </w:r>
      <w:r w:rsidR="00313DE6" w:rsidRPr="11AE74AB">
        <w:rPr>
          <w:rFonts w:cs="Times New Roman"/>
        </w:rPr>
        <w:t>s</w:t>
      </w:r>
      <w:r w:rsidRPr="11AE74AB">
        <w:rPr>
          <w:rFonts w:cs="Times New Roman"/>
        </w:rPr>
        <w:t xml:space="preserve"> </w:t>
      </w:r>
      <w:r w:rsidR="009951A6" w:rsidRPr="11AE74AB">
        <w:rPr>
          <w:rFonts w:cs="Times New Roman"/>
        </w:rPr>
        <w:t>to</w:t>
      </w:r>
      <w:r w:rsidR="009951A6" w:rsidRPr="00A5160C">
        <w:rPr>
          <w:rFonts w:cs="Times New Roman"/>
        </w:rPr>
        <w:t xml:space="preserve"> </w:t>
      </w:r>
      <w:r w:rsidRPr="00A5160C">
        <w:rPr>
          <w:rFonts w:cs="Times New Roman"/>
        </w:rPr>
        <w:t xml:space="preserve">use the “Export to PDF” functionality of </w:t>
      </w:r>
      <w:proofErr w:type="spellStart"/>
      <w:r w:rsidRPr="00A5160C">
        <w:rPr>
          <w:rFonts w:cs="Times New Roman"/>
          <w:i/>
        </w:rPr>
        <w:t>e-snaps</w:t>
      </w:r>
      <w:proofErr w:type="spellEnd"/>
      <w:r w:rsidRPr="00A5160C">
        <w:rPr>
          <w:rFonts w:cs="Times New Roman"/>
        </w:rPr>
        <w:t xml:space="preserve"> to print a hard copy of all submission documents for their records.  This can be completed prior to or after submission.</w:t>
      </w:r>
    </w:p>
    <w:p w14:paraId="3F428653" w14:textId="77777777" w:rsidR="00E85BEB" w:rsidRPr="00A5160C" w:rsidRDefault="00E85BEB" w:rsidP="000A36F7">
      <w:pPr>
        <w:pStyle w:val="Heading1"/>
      </w:pPr>
      <w:r w:rsidRPr="00A5160C">
        <w:t>Other Submission Requirements</w:t>
      </w:r>
    </w:p>
    <w:p w14:paraId="7627E27C" w14:textId="77777777" w:rsidR="007E683B" w:rsidRPr="00A5160C" w:rsidRDefault="00BF0B90" w:rsidP="008F1B54">
      <w:pPr>
        <w:pStyle w:val="ListParagraph"/>
        <w:spacing w:after="180" w:line="240" w:lineRule="auto"/>
        <w:ind w:left="0"/>
        <w:rPr>
          <w:rFonts w:cs="Times New Roman"/>
          <w:b/>
        </w:rPr>
      </w:pPr>
      <w:r w:rsidRPr="00A5160C">
        <w:rPr>
          <w:rFonts w:cs="Times New Roman"/>
          <w:b/>
        </w:rPr>
        <w:t xml:space="preserve">Waiver of Electronic Submission Requirements. </w:t>
      </w:r>
    </w:p>
    <w:p w14:paraId="7328A20F" w14:textId="77777777" w:rsidR="00BF0B90" w:rsidRPr="00A5160C" w:rsidRDefault="00BF0B90" w:rsidP="008F1B54">
      <w:pPr>
        <w:pStyle w:val="ListParagraph"/>
        <w:numPr>
          <w:ilvl w:val="0"/>
          <w:numId w:val="20"/>
        </w:numPr>
        <w:spacing w:after="180" w:line="240" w:lineRule="auto"/>
        <w:ind w:left="360"/>
        <w:rPr>
          <w:rFonts w:cs="Times New Roman"/>
        </w:rPr>
      </w:pPr>
      <w:r w:rsidRPr="00A5160C">
        <w:rPr>
          <w:rFonts w:cs="Times New Roman"/>
        </w:rPr>
        <w:t xml:space="preserve">The regulatory framework of HUD’s electronic submission requirement is the final rule established in 24 CFR 5.1005.  </w:t>
      </w:r>
      <w:r w:rsidR="0056412B" w:rsidRPr="00A5160C">
        <w:rPr>
          <w:rFonts w:cs="Times New Roman"/>
        </w:rPr>
        <w:t>Project Applicants</w:t>
      </w:r>
      <w:r w:rsidRPr="00A5160C">
        <w:rPr>
          <w:rFonts w:cs="Times New Roman"/>
        </w:rPr>
        <w:t xml:space="preserve"> seeking a waiver of the electronic submission requirement must request a waiver in accordance with 24 CFR 5.1005. </w:t>
      </w:r>
      <w:r w:rsidR="007E683B" w:rsidRPr="11AE74AB">
        <w:rPr>
          <w:rFonts w:cs="Times New Roman"/>
        </w:rPr>
        <w:t xml:space="preserve"> </w:t>
      </w:r>
      <w:r w:rsidRPr="00A5160C">
        <w:rPr>
          <w:rFonts w:cs="Times New Roman"/>
        </w:rPr>
        <w:t xml:space="preserve">HUD regulations allow for a waiver of the electronic submission requirement for good cause.  </w:t>
      </w:r>
      <w:proofErr w:type="gramStart"/>
      <w:r w:rsidRPr="00A5160C">
        <w:rPr>
          <w:rFonts w:cs="Times New Roman"/>
        </w:rPr>
        <w:t xml:space="preserve">Similar </w:t>
      </w:r>
      <w:r w:rsidR="0056412B" w:rsidRPr="00A5160C">
        <w:rPr>
          <w:rFonts w:cs="Times New Roman"/>
        </w:rPr>
        <w:t>to</w:t>
      </w:r>
      <w:proofErr w:type="gramEnd"/>
      <w:r w:rsidR="0056412B" w:rsidRPr="00A5160C">
        <w:rPr>
          <w:rFonts w:cs="Times New Roman"/>
        </w:rPr>
        <w:t xml:space="preserve"> the CoC Program Competition, </w:t>
      </w:r>
      <w:r w:rsidRPr="00A5160C">
        <w:rPr>
          <w:rFonts w:cs="Times New Roman"/>
        </w:rPr>
        <w:t xml:space="preserve">HUD is defining good cause </w:t>
      </w:r>
      <w:r w:rsidR="0056412B" w:rsidRPr="00A5160C">
        <w:rPr>
          <w:rFonts w:cs="Times New Roman"/>
        </w:rPr>
        <w:t xml:space="preserve">for the YHDP Competition </w:t>
      </w:r>
      <w:r w:rsidRPr="00A5160C">
        <w:rPr>
          <w:rFonts w:cs="Times New Roman"/>
        </w:rPr>
        <w:t>as follows:</w:t>
      </w:r>
    </w:p>
    <w:p w14:paraId="78DE12C1" w14:textId="77777777" w:rsidR="00BF0B90" w:rsidRPr="00A5160C" w:rsidRDefault="00BF0B90" w:rsidP="008F1B54">
      <w:pPr>
        <w:pStyle w:val="ListParagraph"/>
        <w:numPr>
          <w:ilvl w:val="0"/>
          <w:numId w:val="21"/>
        </w:numPr>
        <w:spacing w:after="180" w:line="240" w:lineRule="auto"/>
        <w:ind w:left="1080"/>
        <w:rPr>
          <w:rFonts w:cs="Times New Roman"/>
        </w:rPr>
      </w:pPr>
      <w:r w:rsidRPr="00A5160C">
        <w:rPr>
          <w:rFonts w:cs="Times New Roman"/>
        </w:rPr>
        <w:lastRenderedPageBreak/>
        <w:t xml:space="preserve">there are no computers that could be used by the </w:t>
      </w:r>
      <w:r w:rsidR="007C7FE4" w:rsidRPr="11AE74AB">
        <w:rPr>
          <w:rFonts w:eastAsia="Times New Roman" w:cs="Times New Roman"/>
        </w:rPr>
        <w:t>P</w:t>
      </w:r>
      <w:r w:rsidR="0056412B" w:rsidRPr="11AE74AB">
        <w:rPr>
          <w:rFonts w:eastAsia="Times New Roman" w:cs="Times New Roman"/>
        </w:rPr>
        <w:t xml:space="preserve">roject </w:t>
      </w:r>
      <w:r w:rsidR="007C7FE4" w:rsidRPr="11AE74AB">
        <w:rPr>
          <w:rFonts w:eastAsia="Times New Roman" w:cs="Times New Roman"/>
        </w:rPr>
        <w:t>A</w:t>
      </w:r>
      <w:r w:rsidR="0056412B" w:rsidRPr="11AE74AB">
        <w:rPr>
          <w:rFonts w:eastAsia="Times New Roman" w:cs="Times New Roman"/>
        </w:rPr>
        <w:t>pplicants</w:t>
      </w:r>
      <w:r w:rsidRPr="11AE74AB">
        <w:rPr>
          <w:rFonts w:eastAsia="Times New Roman" w:cs="Times New Roman"/>
        </w:rPr>
        <w:t xml:space="preserve"> </w:t>
      </w:r>
      <w:r w:rsidR="007C7FE4" w:rsidRPr="11AE74AB">
        <w:rPr>
          <w:rFonts w:eastAsia="Times New Roman" w:cs="Times New Roman"/>
        </w:rPr>
        <w:t>or the Collaborative Applicant</w:t>
      </w:r>
      <w:r w:rsidRPr="00A5160C">
        <w:rPr>
          <w:rFonts w:cs="Times New Roman"/>
        </w:rPr>
        <w:t xml:space="preserve"> that are newer than 5 years old anywhere within the </w:t>
      </w:r>
      <w:r w:rsidR="007C7FE4" w:rsidRPr="11AE74AB">
        <w:rPr>
          <w:rFonts w:eastAsia="Times New Roman" w:cs="Times New Roman"/>
        </w:rPr>
        <w:t xml:space="preserve">selected community’s </w:t>
      </w:r>
      <w:r w:rsidRPr="00A5160C">
        <w:rPr>
          <w:rFonts w:cs="Times New Roman"/>
        </w:rPr>
        <w:t>geographic area; or</w:t>
      </w:r>
    </w:p>
    <w:p w14:paraId="7A82794F" w14:textId="77777777" w:rsidR="00BF0B90" w:rsidRPr="00A5160C" w:rsidRDefault="00BF0B90" w:rsidP="008F1B54">
      <w:pPr>
        <w:pStyle w:val="ListParagraph"/>
        <w:numPr>
          <w:ilvl w:val="0"/>
          <w:numId w:val="21"/>
        </w:numPr>
        <w:spacing w:after="180" w:line="240" w:lineRule="auto"/>
        <w:ind w:left="1080"/>
        <w:rPr>
          <w:rFonts w:cs="Times New Roman"/>
        </w:rPr>
      </w:pPr>
      <w:r w:rsidRPr="00A5160C">
        <w:rPr>
          <w:rFonts w:cs="Times New Roman"/>
        </w:rPr>
        <w:t xml:space="preserve">there are no computers that could be used by </w:t>
      </w:r>
      <w:r w:rsidR="007C7FE4" w:rsidRPr="11AE74AB">
        <w:rPr>
          <w:rFonts w:eastAsia="Times New Roman" w:cs="Times New Roman"/>
        </w:rPr>
        <w:t>P</w:t>
      </w:r>
      <w:r w:rsidR="0056412B" w:rsidRPr="11AE74AB">
        <w:rPr>
          <w:rFonts w:eastAsia="Times New Roman" w:cs="Times New Roman"/>
        </w:rPr>
        <w:t xml:space="preserve">roject </w:t>
      </w:r>
      <w:r w:rsidR="007C7FE4" w:rsidRPr="11AE74AB">
        <w:rPr>
          <w:rFonts w:eastAsia="Times New Roman" w:cs="Times New Roman"/>
        </w:rPr>
        <w:t>A</w:t>
      </w:r>
      <w:r w:rsidR="0056412B" w:rsidRPr="11AE74AB">
        <w:rPr>
          <w:rFonts w:eastAsia="Times New Roman" w:cs="Times New Roman"/>
        </w:rPr>
        <w:t>pplicants</w:t>
      </w:r>
      <w:r w:rsidR="0056412B" w:rsidRPr="00A5160C">
        <w:rPr>
          <w:rFonts w:cs="Times New Roman"/>
        </w:rPr>
        <w:t xml:space="preserve"> or the </w:t>
      </w:r>
      <w:r w:rsidR="0056412B" w:rsidRPr="11AE74AB">
        <w:rPr>
          <w:rFonts w:eastAsia="Times New Roman" w:cs="Times New Roman"/>
        </w:rPr>
        <w:t>C</w:t>
      </w:r>
      <w:r w:rsidR="007C7FE4" w:rsidRPr="11AE74AB">
        <w:rPr>
          <w:rFonts w:eastAsia="Times New Roman" w:cs="Times New Roman"/>
        </w:rPr>
        <w:t>ollaborative Applicant</w:t>
      </w:r>
      <w:r w:rsidR="0056412B" w:rsidRPr="00A5160C">
        <w:rPr>
          <w:rFonts w:cs="Times New Roman"/>
        </w:rPr>
        <w:t xml:space="preserve"> </w:t>
      </w:r>
      <w:r w:rsidRPr="00A5160C">
        <w:rPr>
          <w:rFonts w:cs="Times New Roman"/>
        </w:rPr>
        <w:t xml:space="preserve">anywhere within the </w:t>
      </w:r>
      <w:r w:rsidR="007C7FE4" w:rsidRPr="11AE74AB">
        <w:rPr>
          <w:rFonts w:eastAsia="Times New Roman" w:cs="Times New Roman"/>
        </w:rPr>
        <w:t xml:space="preserve">selected community’s </w:t>
      </w:r>
      <w:r w:rsidRPr="00A5160C">
        <w:rPr>
          <w:rFonts w:cs="Times New Roman"/>
        </w:rPr>
        <w:t>geographic area; or</w:t>
      </w:r>
    </w:p>
    <w:p w14:paraId="7A74CDFF" w14:textId="77777777" w:rsidR="00BF0B90" w:rsidRPr="00A5160C" w:rsidRDefault="00BF0B90" w:rsidP="008F1B54">
      <w:pPr>
        <w:pStyle w:val="ListParagraph"/>
        <w:numPr>
          <w:ilvl w:val="0"/>
          <w:numId w:val="21"/>
        </w:numPr>
        <w:spacing w:after="180" w:line="240" w:lineRule="auto"/>
        <w:ind w:left="1080"/>
        <w:rPr>
          <w:rFonts w:cs="Times New Roman"/>
        </w:rPr>
      </w:pPr>
      <w:proofErr w:type="gramStart"/>
      <w:r w:rsidRPr="00A5160C">
        <w:rPr>
          <w:rFonts w:cs="Times New Roman"/>
        </w:rPr>
        <w:t>there</w:t>
      </w:r>
      <w:proofErr w:type="gramEnd"/>
      <w:r w:rsidRPr="00A5160C">
        <w:rPr>
          <w:rFonts w:cs="Times New Roman"/>
        </w:rPr>
        <w:t xml:space="preserve"> is no internet access that could be used by </w:t>
      </w:r>
      <w:r w:rsidR="007C7FE4" w:rsidRPr="11AE74AB">
        <w:rPr>
          <w:rFonts w:eastAsia="Times New Roman" w:cs="Times New Roman"/>
        </w:rPr>
        <w:t>Project A</w:t>
      </w:r>
      <w:r w:rsidRPr="11AE74AB">
        <w:rPr>
          <w:rFonts w:eastAsia="Times New Roman" w:cs="Times New Roman"/>
        </w:rPr>
        <w:t>pplicants</w:t>
      </w:r>
      <w:r w:rsidRPr="00A5160C">
        <w:rPr>
          <w:rFonts w:cs="Times New Roman"/>
        </w:rPr>
        <w:t xml:space="preserve"> or the Collaborative Applicant anywhere within the </w:t>
      </w:r>
      <w:r w:rsidR="007C7FE4" w:rsidRPr="11AE74AB">
        <w:rPr>
          <w:rFonts w:eastAsia="Times New Roman" w:cs="Times New Roman"/>
        </w:rPr>
        <w:t>selected community’s</w:t>
      </w:r>
      <w:r w:rsidRPr="00A5160C">
        <w:rPr>
          <w:rFonts w:cs="Times New Roman"/>
        </w:rPr>
        <w:t xml:space="preserve"> geographic area.</w:t>
      </w:r>
    </w:p>
    <w:p w14:paraId="6E0FAB0B" w14:textId="379A1C38" w:rsidR="00BF0B90" w:rsidRPr="00A5160C" w:rsidRDefault="00BF0B90" w:rsidP="008F1B54">
      <w:pPr>
        <w:pStyle w:val="ListParagraph"/>
        <w:numPr>
          <w:ilvl w:val="0"/>
          <w:numId w:val="20"/>
        </w:numPr>
        <w:spacing w:after="180" w:line="240" w:lineRule="auto"/>
        <w:ind w:left="360"/>
        <w:rPr>
          <w:rFonts w:cs="Times New Roman"/>
        </w:rPr>
      </w:pPr>
      <w:r w:rsidRPr="00A5160C">
        <w:rPr>
          <w:rFonts w:cs="Times New Roman"/>
        </w:rPr>
        <w:t>To request a waiver</w:t>
      </w:r>
      <w:r w:rsidR="002D1F95" w:rsidRPr="00A5160C">
        <w:rPr>
          <w:rFonts w:cs="Times New Roman"/>
        </w:rPr>
        <w:t xml:space="preserve"> of HUD’s electronic submission requirement</w:t>
      </w:r>
      <w:r w:rsidRPr="00A5160C">
        <w:rPr>
          <w:rFonts w:cs="Times New Roman"/>
        </w:rPr>
        <w:t xml:space="preserve">, the Collaborative Applicant should </w:t>
      </w:r>
      <w:r w:rsidR="009951A6" w:rsidRPr="11AE74AB">
        <w:rPr>
          <w:rFonts w:eastAsia="Times New Roman" w:cs="Times New Roman"/>
        </w:rPr>
        <w:t xml:space="preserve">address </w:t>
      </w:r>
      <w:r w:rsidRPr="00A5160C">
        <w:rPr>
          <w:rFonts w:cs="Times New Roman"/>
        </w:rPr>
        <w:t>written notification to Norm Suchar, Director, Office of Special Needs Assistance Programs</w:t>
      </w:r>
      <w:r w:rsidR="009951A6" w:rsidRPr="11AE74AB">
        <w:rPr>
          <w:rFonts w:eastAsia="Times New Roman" w:cs="Times New Roman"/>
        </w:rPr>
        <w:t xml:space="preserve"> (SNAP</w:t>
      </w:r>
      <w:r w:rsidR="00FB4AAC" w:rsidRPr="11AE74AB">
        <w:rPr>
          <w:rFonts w:eastAsia="Times New Roman" w:cs="Times New Roman"/>
        </w:rPr>
        <w:t>s</w:t>
      </w:r>
      <w:r w:rsidR="009951A6" w:rsidRPr="11AE74AB">
        <w:rPr>
          <w:rFonts w:eastAsia="Times New Roman" w:cs="Times New Roman"/>
        </w:rPr>
        <w:t>)</w:t>
      </w:r>
      <w:r w:rsidRPr="11AE74AB">
        <w:rPr>
          <w:rFonts w:eastAsia="Times New Roman" w:cs="Times New Roman"/>
        </w:rPr>
        <w:t xml:space="preserve">, </w:t>
      </w:r>
      <w:r w:rsidR="009951A6" w:rsidRPr="11AE74AB">
        <w:rPr>
          <w:rFonts w:eastAsia="Times New Roman" w:cs="Times New Roman"/>
        </w:rPr>
        <w:t>and submit the request to</w:t>
      </w:r>
      <w:r w:rsidRPr="00A5160C">
        <w:rPr>
          <w:rFonts w:cs="Times New Roman"/>
        </w:rPr>
        <w:t xml:space="preserve"> </w:t>
      </w:r>
      <w:hyperlink r:id="rId25">
        <w:r w:rsidR="19F49990" w:rsidRPr="11AE74AB">
          <w:rPr>
            <w:rStyle w:val="Hyperlink"/>
            <w:rFonts w:cs="Times New Roman"/>
          </w:rPr>
          <w:t>YouthDemo@hud.gov</w:t>
        </w:r>
      </w:hyperlink>
      <w:r w:rsidRPr="00A5160C">
        <w:rPr>
          <w:rFonts w:cs="Times New Roman"/>
        </w:rPr>
        <w:t>.</w:t>
      </w:r>
    </w:p>
    <w:p w14:paraId="6A21A520" w14:textId="2E397340" w:rsidR="00BF0B90" w:rsidRPr="00A5160C" w:rsidRDefault="00BF0B90" w:rsidP="008F1B54">
      <w:pPr>
        <w:pStyle w:val="ListParagraph"/>
        <w:numPr>
          <w:ilvl w:val="0"/>
          <w:numId w:val="20"/>
        </w:numPr>
        <w:spacing w:after="180" w:line="240" w:lineRule="auto"/>
        <w:ind w:left="360"/>
        <w:rPr>
          <w:rFonts w:cs="Times New Roman"/>
          <w:i/>
        </w:rPr>
      </w:pPr>
      <w:r w:rsidRPr="00A5160C">
        <w:rPr>
          <w:rFonts w:cs="Times New Roman"/>
        </w:rPr>
        <w:t xml:space="preserve">If </w:t>
      </w:r>
      <w:r w:rsidR="008562C2" w:rsidRPr="11AE74AB">
        <w:rPr>
          <w:rFonts w:eastAsia="Times New Roman" w:cs="Times New Roman"/>
        </w:rPr>
        <w:t xml:space="preserve">HUD </w:t>
      </w:r>
      <w:r w:rsidR="009951A6" w:rsidRPr="11AE74AB">
        <w:rPr>
          <w:rFonts w:eastAsia="Times New Roman" w:cs="Times New Roman"/>
        </w:rPr>
        <w:t>grants the waiver</w:t>
      </w:r>
      <w:r w:rsidRPr="00A5160C">
        <w:rPr>
          <w:rFonts w:cs="Times New Roman"/>
        </w:rPr>
        <w:t xml:space="preserve">, </w:t>
      </w:r>
      <w:r w:rsidR="009951A6" w:rsidRPr="11AE74AB">
        <w:rPr>
          <w:rFonts w:eastAsia="Times New Roman" w:cs="Times New Roman"/>
        </w:rPr>
        <w:t>its</w:t>
      </w:r>
      <w:r w:rsidRPr="00A5160C">
        <w:rPr>
          <w:rFonts w:cs="Times New Roman"/>
        </w:rPr>
        <w:t xml:space="preserve"> response will include instructions on how </w:t>
      </w:r>
      <w:r w:rsidR="009951A6" w:rsidRPr="11AE74AB">
        <w:rPr>
          <w:rFonts w:eastAsia="Times New Roman" w:cs="Times New Roman"/>
        </w:rPr>
        <w:t xml:space="preserve">and where </w:t>
      </w:r>
      <w:r w:rsidRPr="00A5160C">
        <w:rPr>
          <w:rFonts w:cs="Times New Roman"/>
        </w:rPr>
        <w:t xml:space="preserve">the paper </w:t>
      </w:r>
      <w:r w:rsidR="007C7FE4" w:rsidRPr="11AE74AB">
        <w:rPr>
          <w:rFonts w:eastAsia="Times New Roman" w:cs="Times New Roman"/>
        </w:rPr>
        <w:t xml:space="preserve">project </w:t>
      </w:r>
      <w:r w:rsidRPr="00A5160C">
        <w:rPr>
          <w:rFonts w:cs="Times New Roman"/>
        </w:rPr>
        <w:t xml:space="preserve">application must be submitted.  </w:t>
      </w:r>
      <w:r w:rsidR="00A37FB9" w:rsidRPr="11AE74AB">
        <w:rPr>
          <w:rFonts w:eastAsia="Times New Roman" w:cs="Times New Roman"/>
        </w:rPr>
        <w:t xml:space="preserve">HUD </w:t>
      </w:r>
      <w:r w:rsidR="009951A6" w:rsidRPr="11AE74AB">
        <w:rPr>
          <w:rFonts w:eastAsia="Times New Roman" w:cs="Times New Roman"/>
        </w:rPr>
        <w:t xml:space="preserve">will not extend the application deadline for </w:t>
      </w:r>
      <w:r w:rsidR="00313DE6" w:rsidRPr="11AE74AB">
        <w:rPr>
          <w:rFonts w:eastAsia="Times New Roman" w:cs="Times New Roman"/>
        </w:rPr>
        <w:t>Project Applicants</w:t>
      </w:r>
      <w:r w:rsidRPr="00A5160C">
        <w:rPr>
          <w:rFonts w:cs="Times New Roman"/>
        </w:rPr>
        <w:t xml:space="preserve"> that are granted a waiver of the electronic submission requirement.  Therefore, </w:t>
      </w:r>
      <w:r w:rsidR="00CD0A61" w:rsidRPr="11AE74AB">
        <w:rPr>
          <w:rFonts w:eastAsia="Times New Roman" w:cs="Times New Roman"/>
        </w:rPr>
        <w:t>P</w:t>
      </w:r>
      <w:r w:rsidR="00DC5990" w:rsidRPr="11AE74AB">
        <w:rPr>
          <w:rFonts w:eastAsia="Times New Roman" w:cs="Times New Roman"/>
        </w:rPr>
        <w:t xml:space="preserve">roject </w:t>
      </w:r>
      <w:r w:rsidR="00CD0A61" w:rsidRPr="11AE74AB">
        <w:rPr>
          <w:rFonts w:eastAsia="Times New Roman" w:cs="Times New Roman"/>
        </w:rPr>
        <w:t>A</w:t>
      </w:r>
      <w:r w:rsidR="00DC5990" w:rsidRPr="11AE74AB">
        <w:rPr>
          <w:rFonts w:eastAsia="Times New Roman" w:cs="Times New Roman"/>
        </w:rPr>
        <w:t>pplicants</w:t>
      </w:r>
      <w:r w:rsidRPr="00A5160C">
        <w:rPr>
          <w:rFonts w:cs="Times New Roman"/>
        </w:rPr>
        <w:t xml:space="preserve"> seeking a waiver of the electronic submission requirement should submit their waiver request with sufficient time to allow HUD to process and respond to the request.  For this reason, HUD strongly recommends that if a </w:t>
      </w:r>
      <w:r w:rsidR="00CD0A61" w:rsidRPr="11AE74AB">
        <w:rPr>
          <w:rFonts w:eastAsia="Times New Roman" w:cs="Times New Roman"/>
        </w:rPr>
        <w:t>P</w:t>
      </w:r>
      <w:r w:rsidR="00DC5990" w:rsidRPr="11AE74AB">
        <w:rPr>
          <w:rFonts w:eastAsia="Times New Roman" w:cs="Times New Roman"/>
        </w:rPr>
        <w:t xml:space="preserve">roject </w:t>
      </w:r>
      <w:r w:rsidR="00CD0A61" w:rsidRPr="11AE74AB">
        <w:rPr>
          <w:rFonts w:eastAsia="Times New Roman" w:cs="Times New Roman"/>
        </w:rPr>
        <w:t>A</w:t>
      </w:r>
      <w:r w:rsidR="00DC5990" w:rsidRPr="11AE74AB">
        <w:rPr>
          <w:rFonts w:eastAsia="Times New Roman" w:cs="Times New Roman"/>
        </w:rPr>
        <w:t>pplicant</w:t>
      </w:r>
      <w:r w:rsidRPr="00A5160C">
        <w:rPr>
          <w:rFonts w:cs="Times New Roman"/>
        </w:rPr>
        <w:t xml:space="preserve"> finds it cannot submit its </w:t>
      </w:r>
      <w:r w:rsidR="007C7FE4" w:rsidRPr="11AE74AB">
        <w:rPr>
          <w:rFonts w:eastAsia="Times New Roman" w:cs="Times New Roman"/>
        </w:rPr>
        <w:t xml:space="preserve">project </w:t>
      </w:r>
      <w:r w:rsidRPr="00A5160C">
        <w:rPr>
          <w:rFonts w:cs="Times New Roman"/>
        </w:rPr>
        <w:t xml:space="preserve">application electronically and must seek a waiver of the electronic grant submission requirement, it should submit the waiver request </w:t>
      </w:r>
      <w:r w:rsidR="0004416E" w:rsidRPr="00A5160C">
        <w:rPr>
          <w:rFonts w:cs="Times New Roman"/>
        </w:rPr>
        <w:t>to</w:t>
      </w:r>
      <w:r w:rsidRPr="00A5160C">
        <w:rPr>
          <w:rFonts w:cs="Times New Roman"/>
        </w:rPr>
        <w:t xml:space="preserve"> </w:t>
      </w:r>
      <w:r w:rsidR="009951A6" w:rsidRPr="11AE74AB">
        <w:rPr>
          <w:rFonts w:eastAsia="Times New Roman" w:cs="Times New Roman"/>
        </w:rPr>
        <w:t>SNAP</w:t>
      </w:r>
      <w:r w:rsidR="0004416E" w:rsidRPr="11AE74AB">
        <w:rPr>
          <w:rFonts w:eastAsia="Times New Roman" w:cs="Times New Roman"/>
        </w:rPr>
        <w:t>s</w:t>
      </w:r>
      <w:r w:rsidR="009951A6" w:rsidRPr="11AE74AB">
        <w:rPr>
          <w:rFonts w:eastAsia="Times New Roman" w:cs="Times New Roman"/>
        </w:rPr>
        <w:t xml:space="preserve"> at </w:t>
      </w:r>
      <w:hyperlink r:id="rId26">
        <w:r w:rsidR="768B0585" w:rsidRPr="11AE74AB">
          <w:rPr>
            <w:rStyle w:val="Hyperlink"/>
            <w:rFonts w:eastAsia="Times New Roman" w:cs="Times New Roman"/>
          </w:rPr>
          <w:t>YouthDemo@hud.gov</w:t>
        </w:r>
      </w:hyperlink>
      <w:r w:rsidRPr="00A5160C">
        <w:rPr>
          <w:rFonts w:cs="Times New Roman"/>
        </w:rPr>
        <w:t xml:space="preserve"> no later than 30 days after the opening of the project application portion of the competition. </w:t>
      </w:r>
      <w:r w:rsidR="009951A6" w:rsidRPr="11AE74AB">
        <w:rPr>
          <w:rFonts w:eastAsia="Times New Roman" w:cs="Times New Roman"/>
        </w:rPr>
        <w:t xml:space="preserve"> </w:t>
      </w:r>
      <w:r w:rsidRPr="00A5160C">
        <w:rPr>
          <w:rFonts w:cs="Times New Roman"/>
        </w:rPr>
        <w:t xml:space="preserve">To expedite the receipt and review of each request, </w:t>
      </w:r>
      <w:r w:rsidR="00CD0A61" w:rsidRPr="11AE74AB">
        <w:rPr>
          <w:rFonts w:eastAsia="Times New Roman" w:cs="Times New Roman"/>
        </w:rPr>
        <w:t>P</w:t>
      </w:r>
      <w:r w:rsidR="00DC5990" w:rsidRPr="11AE74AB">
        <w:rPr>
          <w:rFonts w:eastAsia="Times New Roman" w:cs="Times New Roman"/>
        </w:rPr>
        <w:t xml:space="preserve">roject </w:t>
      </w:r>
      <w:r w:rsidR="00CD0A61" w:rsidRPr="11AE74AB">
        <w:rPr>
          <w:rFonts w:eastAsia="Times New Roman" w:cs="Times New Roman"/>
        </w:rPr>
        <w:t>A</w:t>
      </w:r>
      <w:r w:rsidR="00DC5990" w:rsidRPr="11AE74AB">
        <w:rPr>
          <w:rFonts w:eastAsia="Times New Roman" w:cs="Times New Roman"/>
        </w:rPr>
        <w:t>pplicants</w:t>
      </w:r>
      <w:r w:rsidRPr="00A5160C">
        <w:rPr>
          <w:rFonts w:cs="Times New Roman"/>
        </w:rPr>
        <w:t xml:space="preserve"> may fax their written requests to Norm Suchar, at (202) 401-0053.  If HUD does not have sufficient time to process the waiver request, </w:t>
      </w:r>
      <w:r w:rsidR="009951A6" w:rsidRPr="11AE74AB">
        <w:rPr>
          <w:rFonts w:eastAsia="Times New Roman" w:cs="Times New Roman"/>
        </w:rPr>
        <w:t xml:space="preserve">HUD will not grant </w:t>
      </w:r>
      <w:r w:rsidRPr="00A5160C">
        <w:rPr>
          <w:rFonts w:cs="Times New Roman"/>
        </w:rPr>
        <w:t xml:space="preserve">a waiver.  </w:t>
      </w:r>
      <w:r w:rsidR="009951A6" w:rsidRPr="11AE74AB">
        <w:rPr>
          <w:rFonts w:eastAsia="Times New Roman" w:cs="Times New Roman"/>
        </w:rPr>
        <w:t>Finally, HUD will not consider p</w:t>
      </w:r>
      <w:r w:rsidRPr="00A5160C">
        <w:rPr>
          <w:rFonts w:cs="Times New Roman"/>
        </w:rPr>
        <w:t>aper applications received without a prior approved waiver or after the established deadline.</w:t>
      </w:r>
      <w:r w:rsidR="00CC431D" w:rsidRPr="00A5160C">
        <w:rPr>
          <w:rFonts w:cs="Times New Roman"/>
          <w:i/>
        </w:rPr>
        <w:t xml:space="preserve"> </w:t>
      </w:r>
    </w:p>
    <w:p w14:paraId="27C8BEA1" w14:textId="77777777" w:rsidR="00E85BEB" w:rsidRPr="00A5160C" w:rsidRDefault="00E85BEB" w:rsidP="000A36F7">
      <w:pPr>
        <w:pStyle w:val="Heading1"/>
      </w:pPr>
      <w:r w:rsidRPr="00A5160C">
        <w:t>Award Administration Information</w:t>
      </w:r>
    </w:p>
    <w:p w14:paraId="5B45DF95" w14:textId="77777777" w:rsidR="00E85BEB" w:rsidRPr="00A5160C" w:rsidRDefault="00E85BEB" w:rsidP="008F1B54">
      <w:pPr>
        <w:pStyle w:val="ListParagraph"/>
        <w:numPr>
          <w:ilvl w:val="0"/>
          <w:numId w:val="22"/>
        </w:numPr>
        <w:spacing w:after="180" w:line="240" w:lineRule="auto"/>
        <w:ind w:left="360"/>
        <w:rPr>
          <w:rFonts w:cs="Times New Roman"/>
          <w:b/>
        </w:rPr>
      </w:pPr>
      <w:r w:rsidRPr="00A5160C">
        <w:rPr>
          <w:rFonts w:cs="Times New Roman"/>
          <w:b/>
        </w:rPr>
        <w:t>Award Notices</w:t>
      </w:r>
    </w:p>
    <w:p w14:paraId="229F40B4" w14:textId="1C31871B" w:rsidR="00E85BEB" w:rsidRPr="00A5160C" w:rsidRDefault="00E85BEB" w:rsidP="008F1B54">
      <w:pPr>
        <w:pStyle w:val="ListParagraph"/>
        <w:numPr>
          <w:ilvl w:val="0"/>
          <w:numId w:val="23"/>
        </w:numPr>
        <w:spacing w:after="180" w:line="240" w:lineRule="auto"/>
        <w:ind w:left="1080" w:hanging="360"/>
        <w:rPr>
          <w:rFonts w:cs="Times New Roman"/>
        </w:rPr>
      </w:pPr>
      <w:r w:rsidRPr="00A5160C">
        <w:rPr>
          <w:rFonts w:cs="Times New Roman"/>
          <w:b/>
        </w:rPr>
        <w:t>Conditional Selection</w:t>
      </w:r>
      <w:r w:rsidR="00F64C39" w:rsidRPr="00A5160C">
        <w:rPr>
          <w:rFonts w:cs="Times New Roman"/>
        </w:rPr>
        <w:t xml:space="preserve">. </w:t>
      </w:r>
      <w:r w:rsidR="007E683B" w:rsidRPr="11AE74AB">
        <w:rPr>
          <w:rFonts w:cs="Times New Roman"/>
        </w:rPr>
        <w:t xml:space="preserve"> </w:t>
      </w:r>
      <w:r w:rsidR="00F64C39" w:rsidRPr="00A5160C">
        <w:rPr>
          <w:rFonts w:cs="Times New Roman"/>
        </w:rPr>
        <w:t xml:space="preserve">HUD will notify conditionally selected </w:t>
      </w:r>
      <w:r w:rsidR="00CD0A61" w:rsidRPr="11AE74AB">
        <w:rPr>
          <w:rFonts w:cs="Times New Roman"/>
        </w:rPr>
        <w:t>Project A</w:t>
      </w:r>
      <w:r w:rsidR="00F64C39" w:rsidRPr="00A5160C">
        <w:rPr>
          <w:rFonts w:cs="Times New Roman"/>
        </w:rPr>
        <w:t>pplicants in writing.</w:t>
      </w:r>
      <w:r w:rsidR="009951A6" w:rsidRPr="00A5160C">
        <w:rPr>
          <w:rFonts w:cs="Times New Roman"/>
        </w:rPr>
        <w:t xml:space="preserve"> </w:t>
      </w:r>
      <w:r w:rsidR="00F64C39" w:rsidRPr="00A5160C">
        <w:rPr>
          <w:rFonts w:cs="Times New Roman"/>
        </w:rPr>
        <w:t xml:space="preserve">HUD may subsequently request conditionally selected applicants to submit additional project information–which may include documentation to show the project is financially feasible; documentation of firm commitments for match; documentation showing </w:t>
      </w:r>
      <w:r w:rsidR="009E1B7C" w:rsidRPr="00A5160C">
        <w:rPr>
          <w:rFonts w:cs="Times New Roman"/>
        </w:rPr>
        <w:t>community</w:t>
      </w:r>
      <w:r w:rsidR="00F64C39" w:rsidRPr="00A5160C">
        <w:rPr>
          <w:rFonts w:cs="Times New Roman"/>
        </w:rPr>
        <w:t xml:space="preserve"> control; information necessary for HUD to perform an environmental review, where HUD determines to </w:t>
      </w:r>
      <w:r w:rsidR="009951A6" w:rsidRPr="11AE74AB">
        <w:rPr>
          <w:rFonts w:cs="Times New Roman"/>
        </w:rPr>
        <w:t>conduct the environmental review</w:t>
      </w:r>
      <w:r w:rsidR="00F64C39" w:rsidRPr="00A5160C">
        <w:rPr>
          <w:rFonts w:cs="Times New Roman"/>
        </w:rPr>
        <w:t xml:space="preserve"> in accordance with 24 CFR 58.11(d); a copy of the organization’s Code of Conduct; and such other documentation as specified by HUD in writing</w:t>
      </w:r>
      <w:r w:rsidR="00C138C9" w:rsidRPr="00A5160C">
        <w:rPr>
          <w:rFonts w:cs="Times New Roman"/>
        </w:rPr>
        <w:t xml:space="preserve"> </w:t>
      </w:r>
      <w:r w:rsidR="00F64C39" w:rsidRPr="00A5160C">
        <w:rPr>
          <w:rFonts w:cs="Times New Roman"/>
        </w:rPr>
        <w:t xml:space="preserve">to the </w:t>
      </w:r>
      <w:r w:rsidR="007C7FE4" w:rsidRPr="11AE74AB">
        <w:rPr>
          <w:rFonts w:cs="Times New Roman"/>
        </w:rPr>
        <w:t>Project A</w:t>
      </w:r>
      <w:r w:rsidR="00F64C39" w:rsidRPr="11AE74AB">
        <w:rPr>
          <w:rFonts w:cs="Times New Roman"/>
        </w:rPr>
        <w:t>pplica</w:t>
      </w:r>
      <w:r w:rsidR="007C7FE4" w:rsidRPr="11AE74AB">
        <w:rPr>
          <w:rFonts w:cs="Times New Roman"/>
        </w:rPr>
        <w:t>n</w:t>
      </w:r>
      <w:r w:rsidR="00F64C39" w:rsidRPr="11AE74AB">
        <w:rPr>
          <w:rFonts w:cs="Times New Roman"/>
        </w:rPr>
        <w:t>t</w:t>
      </w:r>
      <w:r w:rsidR="00F64C39" w:rsidRPr="00A5160C">
        <w:rPr>
          <w:rFonts w:cs="Times New Roman"/>
        </w:rPr>
        <w:t xml:space="preserve">, that confirms or clarifies information provided in the </w:t>
      </w:r>
      <w:r w:rsidR="007C7FE4" w:rsidRPr="00A5160C">
        <w:rPr>
          <w:rFonts w:cs="Times New Roman"/>
        </w:rPr>
        <w:t xml:space="preserve">project </w:t>
      </w:r>
      <w:r w:rsidR="00F64C39" w:rsidRPr="00A5160C">
        <w:rPr>
          <w:rFonts w:cs="Times New Roman"/>
        </w:rPr>
        <w:t>application.</w:t>
      </w:r>
      <w:r w:rsidR="009951A6" w:rsidRPr="00A5160C">
        <w:rPr>
          <w:rFonts w:cs="Times New Roman"/>
        </w:rPr>
        <w:t xml:space="preserve"> </w:t>
      </w:r>
      <w:r w:rsidR="00F64C39" w:rsidRPr="00A5160C">
        <w:rPr>
          <w:rFonts w:cs="Times New Roman"/>
        </w:rPr>
        <w:t xml:space="preserve">HUD will require the submission of the additional project information no later than 30 days after the date of the letter for such information, except as otherwise provided in </w:t>
      </w:r>
      <w:r w:rsidR="003F4743" w:rsidRPr="00A5160C">
        <w:rPr>
          <w:rFonts w:cs="Times New Roman"/>
        </w:rPr>
        <w:t xml:space="preserve">24 CFR 578.21(c).  </w:t>
      </w:r>
      <w:proofErr w:type="gramStart"/>
      <w:r w:rsidR="003F4743" w:rsidRPr="00A5160C">
        <w:rPr>
          <w:rFonts w:cs="Times New Roman"/>
        </w:rPr>
        <w:t>In the event that</w:t>
      </w:r>
      <w:proofErr w:type="gramEnd"/>
      <w:r w:rsidR="003F4743" w:rsidRPr="00A5160C">
        <w:rPr>
          <w:rFonts w:cs="Times New Roman"/>
        </w:rPr>
        <w:t xml:space="preserve"> a community must withdraw from the demonstration, HUD will reallocate the remaining balance to the other selected communities or to alternative communities if appropriate communities can be identified and sufficient funds are available.  </w:t>
      </w:r>
    </w:p>
    <w:p w14:paraId="62C3F4A1" w14:textId="77777777" w:rsidR="00E85BEB" w:rsidRPr="00A5160C" w:rsidRDefault="00E85BEB" w:rsidP="008F1B54">
      <w:pPr>
        <w:pStyle w:val="ListParagraph"/>
        <w:numPr>
          <w:ilvl w:val="0"/>
          <w:numId w:val="22"/>
        </w:numPr>
        <w:spacing w:after="180" w:line="240" w:lineRule="auto"/>
        <w:ind w:left="360"/>
        <w:rPr>
          <w:rFonts w:cs="Times New Roman"/>
          <w:b/>
        </w:rPr>
      </w:pPr>
      <w:r w:rsidRPr="00A5160C">
        <w:rPr>
          <w:rFonts w:cs="Times New Roman"/>
          <w:b/>
        </w:rPr>
        <w:t>Administrative and National Policy Requirements</w:t>
      </w:r>
    </w:p>
    <w:p w14:paraId="128CBB07" w14:textId="1F0B86F0" w:rsidR="00F64C39" w:rsidRPr="00A5160C" w:rsidRDefault="00F64C39" w:rsidP="00313DE6">
      <w:pPr>
        <w:spacing w:after="180" w:line="240" w:lineRule="auto"/>
        <w:ind w:left="450"/>
        <w:rPr>
          <w:rFonts w:cs="Times New Roman"/>
          <w:b/>
        </w:rPr>
      </w:pPr>
      <w:r w:rsidRPr="00A5160C">
        <w:rPr>
          <w:rFonts w:cs="Times New Roman"/>
          <w:b/>
        </w:rPr>
        <w:t>Participation in a HUD-Sponsored Program Evaluation</w:t>
      </w:r>
      <w:r w:rsidRPr="00A5160C">
        <w:rPr>
          <w:rFonts w:cs="Times New Roman"/>
        </w:rPr>
        <w:t>.  As a condition of the receipt of a</w:t>
      </w:r>
      <w:r w:rsidR="009C2A10" w:rsidRPr="00A5160C">
        <w:rPr>
          <w:rFonts w:cs="Times New Roman"/>
        </w:rPr>
        <w:t>n award</w:t>
      </w:r>
      <w:r w:rsidRPr="00A5160C">
        <w:rPr>
          <w:rFonts w:cs="Times New Roman"/>
        </w:rPr>
        <w:t xml:space="preserve"> funded under </w:t>
      </w:r>
      <w:r w:rsidR="00DE3671" w:rsidRPr="00A5160C">
        <w:rPr>
          <w:rFonts w:cs="Times New Roman"/>
        </w:rPr>
        <w:t xml:space="preserve">the YHDP </w:t>
      </w:r>
      <w:r w:rsidR="00446525" w:rsidRPr="00A5160C">
        <w:rPr>
          <w:rFonts w:cs="Times New Roman"/>
        </w:rPr>
        <w:t>NOFO</w:t>
      </w:r>
      <w:r w:rsidRPr="00A5160C">
        <w:rPr>
          <w:rFonts w:cs="Times New Roman"/>
        </w:rPr>
        <w:t xml:space="preserve">, all recipients will be required to cooperate with </w:t>
      </w:r>
      <w:r w:rsidRPr="00A5160C">
        <w:rPr>
          <w:rFonts w:cs="Times New Roman"/>
        </w:rPr>
        <w:lastRenderedPageBreak/>
        <w:t xml:space="preserve">all HUD staff, contractors, or </w:t>
      </w:r>
      <w:r w:rsidR="009E1B7C" w:rsidRPr="00A5160C">
        <w:rPr>
          <w:rFonts w:cs="Times New Roman"/>
        </w:rPr>
        <w:t>selected</w:t>
      </w:r>
      <w:r w:rsidRPr="00A5160C">
        <w:rPr>
          <w:rFonts w:cs="Times New Roman"/>
        </w:rPr>
        <w:t xml:space="preserve"> </w:t>
      </w:r>
      <w:r w:rsidR="00440AD3" w:rsidRPr="11AE74AB">
        <w:rPr>
          <w:rFonts w:cs="Times New Roman"/>
        </w:rPr>
        <w:t xml:space="preserve">recipients </w:t>
      </w:r>
      <w:r w:rsidRPr="00A5160C">
        <w:rPr>
          <w:rFonts w:cs="Times New Roman"/>
        </w:rPr>
        <w:t>performing research or evaluation studies funded by HUD.</w:t>
      </w:r>
    </w:p>
    <w:p w14:paraId="3BEFBCA8" w14:textId="77777777" w:rsidR="00F64C39" w:rsidRPr="00A5160C" w:rsidRDefault="00F64C39" w:rsidP="008F1B54">
      <w:pPr>
        <w:pStyle w:val="ListParagraph"/>
        <w:numPr>
          <w:ilvl w:val="0"/>
          <w:numId w:val="22"/>
        </w:numPr>
        <w:spacing w:after="180" w:line="240" w:lineRule="auto"/>
        <w:ind w:left="360"/>
        <w:rPr>
          <w:rFonts w:cs="Times New Roman"/>
          <w:b/>
        </w:rPr>
      </w:pPr>
      <w:r w:rsidRPr="00A5160C">
        <w:rPr>
          <w:rFonts w:cs="Times New Roman"/>
          <w:b/>
        </w:rPr>
        <w:t>Reporting</w:t>
      </w:r>
    </w:p>
    <w:p w14:paraId="77254CF3" w14:textId="60CC9DE4" w:rsidR="00F64C39" w:rsidRPr="00A5160C" w:rsidRDefault="00F64C39" w:rsidP="008F1B54">
      <w:pPr>
        <w:pStyle w:val="ListParagraph"/>
        <w:numPr>
          <w:ilvl w:val="0"/>
          <w:numId w:val="24"/>
        </w:numPr>
        <w:spacing w:after="180" w:line="240" w:lineRule="auto"/>
        <w:ind w:left="1080" w:hanging="360"/>
        <w:rPr>
          <w:rFonts w:cs="Times New Roman"/>
          <w:b/>
        </w:rPr>
      </w:pPr>
      <w:r w:rsidRPr="00A5160C">
        <w:rPr>
          <w:rFonts w:cs="Times New Roman"/>
        </w:rPr>
        <w:t xml:space="preserve">In accordance with program regulations at 24 CFR 578.103, </w:t>
      </w:r>
      <w:r w:rsidR="00190B78" w:rsidRPr="11AE74AB">
        <w:rPr>
          <w:rFonts w:cs="Times New Roman"/>
        </w:rPr>
        <w:t>Project A</w:t>
      </w:r>
      <w:r w:rsidRPr="00A5160C">
        <w:rPr>
          <w:rFonts w:cs="Times New Roman"/>
        </w:rPr>
        <w:t>pplicants must maintain records and within the time frame required, make any reports</w:t>
      </w:r>
      <w:r w:rsidR="00F05D84" w:rsidRPr="00A5160C">
        <w:rPr>
          <w:rFonts w:cs="Times New Roman"/>
        </w:rPr>
        <w:t xml:space="preserve"> that HUD may require</w:t>
      </w:r>
      <w:r w:rsidRPr="00A5160C">
        <w:rPr>
          <w:rFonts w:cs="Times New Roman"/>
        </w:rPr>
        <w:t xml:space="preserve">, including those pertaining to race, </w:t>
      </w:r>
      <w:r w:rsidR="00F05D84" w:rsidRPr="00A5160C">
        <w:rPr>
          <w:rFonts w:cs="Times New Roman"/>
        </w:rPr>
        <w:t>color, national origin, religion, familial status, sex,</w:t>
      </w:r>
      <w:r w:rsidRPr="00A5160C">
        <w:rPr>
          <w:rFonts w:cs="Times New Roman"/>
        </w:rPr>
        <w:t xml:space="preserve"> and disability.  </w:t>
      </w:r>
      <w:r w:rsidR="00DC5990" w:rsidRPr="00A5160C">
        <w:rPr>
          <w:rFonts w:cs="Times New Roman"/>
        </w:rPr>
        <w:t>Recipients</w:t>
      </w:r>
      <w:r w:rsidRPr="00A5160C">
        <w:rPr>
          <w:rFonts w:cs="Times New Roman"/>
        </w:rPr>
        <w:t xml:space="preserve"> may report this data as part of their APR submission to HUD.  Also, recipients who expend $750,000 or more in 1 year in Federal awards are reminded they must have a single or program-specific audit for that year in accordance with the provisions of 2 CFR part 200, subpart F.</w:t>
      </w:r>
    </w:p>
    <w:p w14:paraId="6D05F0E6" w14:textId="47A6AB8C" w:rsidR="00F64C39" w:rsidRPr="00A5160C" w:rsidRDefault="00F64C39" w:rsidP="008F1B54">
      <w:pPr>
        <w:pStyle w:val="ListParagraph"/>
        <w:numPr>
          <w:ilvl w:val="0"/>
          <w:numId w:val="24"/>
        </w:numPr>
        <w:spacing w:after="180" w:line="240" w:lineRule="auto"/>
        <w:ind w:left="1080" w:hanging="360"/>
        <w:rPr>
          <w:rStyle w:val="Hyperlink"/>
          <w:rFonts w:cs="Times New Roman"/>
          <w:b/>
          <w:color w:val="auto"/>
          <w:u w:val="none"/>
        </w:rPr>
      </w:pPr>
      <w:r w:rsidRPr="00A5160C">
        <w:rPr>
          <w:rFonts w:cs="Times New Roman"/>
          <w:i/>
        </w:rPr>
        <w:t>Section 3 Reporting Regulations.</w:t>
      </w:r>
      <w:r w:rsidRPr="00A5160C">
        <w:rPr>
          <w:rFonts w:cs="Times New Roman"/>
        </w:rPr>
        <w:t xml:space="preserve">  </w:t>
      </w:r>
      <w:r w:rsidR="00CF39A5" w:rsidRPr="77040FEB">
        <w:rPr>
          <w:rFonts w:cs="Times New Roman"/>
        </w:rPr>
        <w:t>In accordance with</w:t>
      </w:r>
      <w:r w:rsidRPr="00A5160C">
        <w:rPr>
          <w:rFonts w:cs="Times New Roman"/>
        </w:rPr>
        <w:t xml:space="preserve"> 24 CFR 135.3(a)(2), </w:t>
      </w:r>
      <w:proofErr w:type="gramStart"/>
      <w:r w:rsidRPr="00A5160C">
        <w:rPr>
          <w:rFonts w:cs="Times New Roman"/>
        </w:rPr>
        <w:t>the Section</w:t>
      </w:r>
      <w:proofErr w:type="gramEnd"/>
      <w:r w:rsidRPr="00A5160C">
        <w:rPr>
          <w:rFonts w:cs="Times New Roman"/>
        </w:rPr>
        <w:t xml:space="preserve"> 3 requirements apply to housing and community development assistance that is used for housing rehabilitation, housing construction and other public constructions.  Recipients of</w:t>
      </w:r>
      <w:r w:rsidR="00DC5990" w:rsidRPr="00A5160C">
        <w:rPr>
          <w:rFonts w:cs="Times New Roman"/>
        </w:rPr>
        <w:t xml:space="preserve"> YHDP</w:t>
      </w:r>
      <w:r w:rsidRPr="00A5160C">
        <w:rPr>
          <w:rFonts w:cs="Times New Roman"/>
        </w:rPr>
        <w:t xml:space="preserve"> </w:t>
      </w:r>
      <w:r w:rsidR="007C7FE4" w:rsidRPr="77040FEB">
        <w:rPr>
          <w:rFonts w:cs="Times New Roman"/>
        </w:rPr>
        <w:t xml:space="preserve">project </w:t>
      </w:r>
      <w:r w:rsidRPr="00A5160C">
        <w:rPr>
          <w:rFonts w:cs="Times New Roman"/>
        </w:rPr>
        <w:t>funds must submit Form HUD-60002 to the Office of Fair Housing and Equal Opportunity (FHEO)</w:t>
      </w:r>
      <w:r w:rsidR="00941665" w:rsidRPr="00A5160C">
        <w:rPr>
          <w:rFonts w:cs="Times New Roman"/>
        </w:rPr>
        <w:t>, if applicable,</w:t>
      </w:r>
      <w:r w:rsidRPr="00A5160C">
        <w:rPr>
          <w:rFonts w:cs="Times New Roman"/>
        </w:rPr>
        <w:t xml:space="preserve"> at the time they submit their </w:t>
      </w:r>
      <w:r w:rsidR="00397867">
        <w:rPr>
          <w:rFonts w:cs="Times New Roman"/>
        </w:rPr>
        <w:t>Annual Performance Report (</w:t>
      </w:r>
      <w:r w:rsidRPr="00A5160C">
        <w:rPr>
          <w:rFonts w:cs="Times New Roman"/>
        </w:rPr>
        <w:t>APR</w:t>
      </w:r>
      <w:r w:rsidR="00397867">
        <w:rPr>
          <w:rFonts w:cs="Times New Roman"/>
        </w:rPr>
        <w:t>)</w:t>
      </w:r>
      <w:r w:rsidRPr="00A5160C">
        <w:rPr>
          <w:rFonts w:cs="Times New Roman"/>
        </w:rPr>
        <w:t xml:space="preserve"> to the Office of Special Needs Assistance Programs.  This form </w:t>
      </w:r>
      <w:r w:rsidR="00D02459" w:rsidRPr="00A5160C">
        <w:rPr>
          <w:rFonts w:cs="Times New Roman"/>
        </w:rPr>
        <w:t xml:space="preserve">must </w:t>
      </w:r>
      <w:r w:rsidRPr="00A5160C">
        <w:rPr>
          <w:rFonts w:cs="Times New Roman"/>
        </w:rPr>
        <w:t xml:space="preserve">be completed electronically at </w:t>
      </w:r>
      <w:hyperlink r:id="rId27">
        <w:r w:rsidRPr="77040FEB">
          <w:rPr>
            <w:rStyle w:val="Hyperlink"/>
            <w:rFonts w:cs="Times New Roman"/>
          </w:rPr>
          <w:t>www.hud.gov/section3</w:t>
        </w:r>
      </w:hyperlink>
      <w:r w:rsidRPr="00A5160C">
        <w:rPr>
          <w:rStyle w:val="Hyperlink"/>
          <w:rFonts w:cs="Times New Roman"/>
        </w:rPr>
        <w:t>.</w:t>
      </w:r>
    </w:p>
    <w:p w14:paraId="38AF13AF" w14:textId="608FC2F9" w:rsidR="00E123B7" w:rsidRPr="00A5160C" w:rsidRDefault="00F64C39" w:rsidP="008F1B54">
      <w:pPr>
        <w:pStyle w:val="ListParagraph"/>
        <w:numPr>
          <w:ilvl w:val="0"/>
          <w:numId w:val="24"/>
        </w:numPr>
        <w:spacing w:after="180" w:line="240" w:lineRule="auto"/>
        <w:ind w:left="1080" w:hanging="360"/>
        <w:rPr>
          <w:rFonts w:cs="Times New Roman"/>
        </w:rPr>
      </w:pPr>
      <w:r w:rsidRPr="00A5160C">
        <w:rPr>
          <w:rFonts w:cs="Times New Roman"/>
        </w:rPr>
        <w:t>Award notices may also include requirements for sub-award reporting in compliance with the requirements of the Federal Financial Assistance Accountability and Transparency Act of 2006 (Pub. L. 109-282) (Transparency Act</w:t>
      </w:r>
      <w:r w:rsidR="00AA5FB6" w:rsidRPr="00A5160C">
        <w:rPr>
          <w:rFonts w:cs="Times New Roman"/>
        </w:rPr>
        <w:t>).</w:t>
      </w:r>
    </w:p>
    <w:p w14:paraId="0FE931E3" w14:textId="278709EF" w:rsidR="00F64C39" w:rsidRPr="00A5160C" w:rsidRDefault="00E85BEB" w:rsidP="008F1B54">
      <w:pPr>
        <w:pStyle w:val="ListParagraph"/>
        <w:numPr>
          <w:ilvl w:val="0"/>
          <w:numId w:val="24"/>
        </w:numPr>
        <w:spacing w:after="180" w:line="240" w:lineRule="auto"/>
        <w:ind w:left="1080" w:hanging="360"/>
        <w:rPr>
          <w:rFonts w:cs="Times New Roman"/>
        </w:rPr>
      </w:pPr>
      <w:r w:rsidRPr="00A5160C">
        <w:rPr>
          <w:rFonts w:cs="Times New Roman"/>
        </w:rPr>
        <w:t>Agency Contacts</w:t>
      </w:r>
      <w:r w:rsidR="00E123B7" w:rsidRPr="00A5160C">
        <w:rPr>
          <w:rFonts w:cs="Times New Roman"/>
        </w:rPr>
        <w:t xml:space="preserve">. </w:t>
      </w:r>
      <w:r w:rsidR="00F64C39" w:rsidRPr="00A5160C">
        <w:rPr>
          <w:rFonts w:cs="Times New Roman"/>
        </w:rPr>
        <w:t xml:space="preserve">HUD staff will be available to provide general clarification on the content of </w:t>
      </w:r>
      <w:r w:rsidR="00F64C39" w:rsidRPr="77040FEB">
        <w:rPr>
          <w:rFonts w:cs="Times New Roman"/>
        </w:rPr>
        <w:t>t</w:t>
      </w:r>
      <w:r w:rsidR="00CF39A5" w:rsidRPr="77040FEB">
        <w:rPr>
          <w:rFonts w:cs="Times New Roman"/>
        </w:rPr>
        <w:t xml:space="preserve">he YHDP </w:t>
      </w:r>
      <w:r w:rsidR="00446525" w:rsidRPr="00A5160C">
        <w:rPr>
          <w:rFonts w:cs="Times New Roman"/>
        </w:rPr>
        <w:t>NOFO</w:t>
      </w:r>
      <w:r w:rsidR="00F64C39" w:rsidRPr="00A5160C">
        <w:rPr>
          <w:rFonts w:cs="Times New Roman"/>
        </w:rPr>
        <w:t>.</w:t>
      </w:r>
      <w:r w:rsidR="00DE0DB5" w:rsidRPr="00A5160C">
        <w:rPr>
          <w:rFonts w:cs="Times New Roman"/>
        </w:rPr>
        <w:t xml:space="preserve"> </w:t>
      </w:r>
      <w:r w:rsidR="00F64C39" w:rsidRPr="00A5160C">
        <w:rPr>
          <w:rFonts w:cs="Times New Roman"/>
        </w:rPr>
        <w:t xml:space="preserve">Until HUD has selected the </w:t>
      </w:r>
      <w:r w:rsidR="00FC38A0" w:rsidRPr="00A5160C">
        <w:rPr>
          <w:rFonts w:cs="Times New Roman"/>
        </w:rPr>
        <w:t xml:space="preserve">communities </w:t>
      </w:r>
      <w:r w:rsidR="00F64C39" w:rsidRPr="00A5160C">
        <w:rPr>
          <w:rFonts w:cs="Times New Roman"/>
        </w:rPr>
        <w:t xml:space="preserve">that will be participating in the YHDP, HUD staff </w:t>
      </w:r>
      <w:proofErr w:type="gramStart"/>
      <w:r w:rsidR="00F64C39" w:rsidRPr="00A5160C">
        <w:rPr>
          <w:rFonts w:cs="Times New Roman"/>
        </w:rPr>
        <w:t>is</w:t>
      </w:r>
      <w:proofErr w:type="gramEnd"/>
      <w:r w:rsidR="00F64C39" w:rsidRPr="00A5160C">
        <w:rPr>
          <w:rFonts w:cs="Times New Roman"/>
        </w:rPr>
        <w:t xml:space="preserve"> prohibited from assisting any </w:t>
      </w:r>
      <w:r w:rsidR="007C7FE4" w:rsidRPr="77040FEB">
        <w:rPr>
          <w:rFonts w:cs="Times New Roman"/>
        </w:rPr>
        <w:t>Project A</w:t>
      </w:r>
      <w:r w:rsidR="00F64C39" w:rsidRPr="77040FEB">
        <w:rPr>
          <w:rFonts w:cs="Times New Roman"/>
        </w:rPr>
        <w:t>pplicant</w:t>
      </w:r>
      <w:r w:rsidR="00F64C39" w:rsidRPr="00A5160C">
        <w:rPr>
          <w:rFonts w:cs="Times New Roman"/>
        </w:rPr>
        <w:t xml:space="preserve"> in preparing the </w:t>
      </w:r>
      <w:r w:rsidR="007C7FE4" w:rsidRPr="77040FEB">
        <w:rPr>
          <w:rFonts w:cs="Times New Roman"/>
        </w:rPr>
        <w:t xml:space="preserve">project </w:t>
      </w:r>
      <w:r w:rsidR="00F64C39" w:rsidRPr="00A5160C">
        <w:rPr>
          <w:rFonts w:cs="Times New Roman"/>
        </w:rPr>
        <w:t>application(s)</w:t>
      </w:r>
      <w:r w:rsidR="00F64C39" w:rsidRPr="00A5160C">
        <w:rPr>
          <w:rFonts w:cs="Times New Roman"/>
          <w:i/>
        </w:rPr>
        <w:t>.</w:t>
      </w:r>
      <w:r w:rsidR="00F64C39" w:rsidRPr="00A5160C">
        <w:rPr>
          <w:rFonts w:cs="Times New Roman"/>
        </w:rPr>
        <w:t xml:space="preserve"> However, </w:t>
      </w:r>
      <w:r w:rsidR="00BC54BB" w:rsidRPr="00A5160C">
        <w:rPr>
          <w:rFonts w:cs="Times New Roman"/>
        </w:rPr>
        <w:t>once communities</w:t>
      </w:r>
      <w:r w:rsidR="00F64C39" w:rsidRPr="00A5160C">
        <w:rPr>
          <w:rFonts w:cs="Times New Roman"/>
        </w:rPr>
        <w:t xml:space="preserve"> have been selected by HUD, HUD staff and technical assistance providers may assist </w:t>
      </w:r>
      <w:r w:rsidR="007C7FE4" w:rsidRPr="77040FEB">
        <w:rPr>
          <w:rFonts w:cs="Times New Roman"/>
        </w:rPr>
        <w:t>Project A</w:t>
      </w:r>
      <w:r w:rsidR="00F64C39" w:rsidRPr="77040FEB">
        <w:rPr>
          <w:rFonts w:cs="Times New Roman"/>
        </w:rPr>
        <w:t>pplicants</w:t>
      </w:r>
      <w:r w:rsidR="00F64C39" w:rsidRPr="00A5160C">
        <w:rPr>
          <w:rFonts w:cs="Times New Roman"/>
        </w:rPr>
        <w:t xml:space="preserve"> in preparing their </w:t>
      </w:r>
      <w:r w:rsidR="007C7FE4" w:rsidRPr="77040FEB">
        <w:rPr>
          <w:rFonts w:cs="Times New Roman"/>
        </w:rPr>
        <w:t xml:space="preserve">project </w:t>
      </w:r>
      <w:r w:rsidR="00F64C39" w:rsidRPr="00A5160C">
        <w:rPr>
          <w:rFonts w:cs="Times New Roman"/>
        </w:rPr>
        <w:t xml:space="preserve">application(s) in </w:t>
      </w:r>
      <w:proofErr w:type="spellStart"/>
      <w:r w:rsidR="00F64C39" w:rsidRPr="00A5160C">
        <w:rPr>
          <w:rFonts w:cs="Times New Roman"/>
          <w:i/>
        </w:rPr>
        <w:t>e-snaps</w:t>
      </w:r>
      <w:proofErr w:type="spellEnd"/>
      <w:r w:rsidR="001B29EA" w:rsidRPr="00A5160C">
        <w:rPr>
          <w:rFonts w:cs="Times New Roman"/>
        </w:rPr>
        <w:t>.</w:t>
      </w:r>
    </w:p>
    <w:p w14:paraId="002B835F" w14:textId="24F30958" w:rsidR="00F64C39" w:rsidRPr="00A5160C" w:rsidRDefault="00F64C39" w:rsidP="008F1B54">
      <w:pPr>
        <w:pStyle w:val="ListParagraph"/>
        <w:numPr>
          <w:ilvl w:val="0"/>
          <w:numId w:val="25"/>
        </w:numPr>
        <w:spacing w:after="180" w:line="240" w:lineRule="auto"/>
        <w:ind w:left="360"/>
        <w:rPr>
          <w:rFonts w:cs="Times New Roman"/>
          <w:b/>
        </w:rPr>
      </w:pPr>
      <w:r w:rsidRPr="00A5160C">
        <w:rPr>
          <w:rFonts w:cs="Times New Roman"/>
          <w:b/>
        </w:rPr>
        <w:t>Assigned Technical Assistance Provider</w:t>
      </w:r>
      <w:r w:rsidR="00A70B56" w:rsidRPr="00A5160C">
        <w:rPr>
          <w:rFonts w:cs="Times New Roman"/>
          <w:b/>
        </w:rPr>
        <w:t xml:space="preserve">. </w:t>
      </w:r>
      <w:r w:rsidR="00DE0DB5" w:rsidRPr="11AE74AB">
        <w:rPr>
          <w:rFonts w:cs="Times New Roman"/>
          <w:b/>
        </w:rPr>
        <w:t xml:space="preserve"> </w:t>
      </w:r>
      <w:r w:rsidR="00A70B56" w:rsidRPr="00A5160C">
        <w:rPr>
          <w:rFonts w:cs="Times New Roman"/>
        </w:rPr>
        <w:t xml:space="preserve">Each </w:t>
      </w:r>
      <w:r w:rsidR="009E1B7C" w:rsidRPr="00A5160C">
        <w:rPr>
          <w:rFonts w:cs="Times New Roman"/>
        </w:rPr>
        <w:t>selected</w:t>
      </w:r>
      <w:r w:rsidR="00A70B56" w:rsidRPr="00A5160C">
        <w:rPr>
          <w:rFonts w:cs="Times New Roman"/>
        </w:rPr>
        <w:t xml:space="preserve"> community will be assigned technical assistance providers. </w:t>
      </w:r>
      <w:r w:rsidR="00DE0DB5" w:rsidRPr="11AE74AB">
        <w:rPr>
          <w:rFonts w:cs="Times New Roman"/>
        </w:rPr>
        <w:t xml:space="preserve"> </w:t>
      </w:r>
      <w:r w:rsidR="00DC5990" w:rsidRPr="00A5160C">
        <w:rPr>
          <w:rFonts w:cs="Times New Roman"/>
        </w:rPr>
        <w:t>Communities</w:t>
      </w:r>
      <w:r w:rsidR="00A70B56" w:rsidRPr="00A5160C">
        <w:rPr>
          <w:rFonts w:cs="Times New Roman"/>
        </w:rPr>
        <w:t xml:space="preserve"> and </w:t>
      </w:r>
      <w:r w:rsidR="00190B78" w:rsidRPr="11AE74AB">
        <w:rPr>
          <w:rFonts w:cs="Times New Roman"/>
        </w:rPr>
        <w:t>P</w:t>
      </w:r>
      <w:r w:rsidR="00A70B56" w:rsidRPr="11AE74AB">
        <w:rPr>
          <w:rFonts w:cs="Times New Roman"/>
        </w:rPr>
        <w:t xml:space="preserve">roject </w:t>
      </w:r>
      <w:r w:rsidR="00190B78" w:rsidRPr="11AE74AB">
        <w:rPr>
          <w:rFonts w:cs="Times New Roman"/>
        </w:rPr>
        <w:t>A</w:t>
      </w:r>
      <w:r w:rsidR="00A70B56" w:rsidRPr="11AE74AB">
        <w:rPr>
          <w:rFonts w:cs="Times New Roman"/>
        </w:rPr>
        <w:t>pplicants</w:t>
      </w:r>
      <w:r w:rsidR="00A70B56" w:rsidRPr="00A5160C">
        <w:rPr>
          <w:rFonts w:cs="Times New Roman"/>
        </w:rPr>
        <w:t xml:space="preserve"> should use their assigned technical assistance provider </w:t>
      </w:r>
      <w:r w:rsidR="00CC4DC8" w:rsidRPr="00A5160C">
        <w:rPr>
          <w:rFonts w:cs="Times New Roman"/>
        </w:rPr>
        <w:t xml:space="preserve">to advise them how </w:t>
      </w:r>
      <w:r w:rsidR="00A70B56" w:rsidRPr="00A5160C">
        <w:rPr>
          <w:rFonts w:cs="Times New Roman"/>
        </w:rPr>
        <w:t xml:space="preserve">to design and implement the </w:t>
      </w:r>
      <w:r w:rsidR="00E13189" w:rsidRPr="00A5160C">
        <w:rPr>
          <w:rFonts w:cs="Times New Roman"/>
        </w:rPr>
        <w:t>CCP</w:t>
      </w:r>
      <w:r w:rsidR="00A70B56" w:rsidRPr="00A5160C">
        <w:rPr>
          <w:rFonts w:cs="Times New Roman"/>
        </w:rPr>
        <w:t xml:space="preserve"> as well as to design and implement projects that support the </w:t>
      </w:r>
      <w:r w:rsidR="00E13189" w:rsidRPr="00A5160C">
        <w:rPr>
          <w:rFonts w:cs="Times New Roman"/>
        </w:rPr>
        <w:t>CCP</w:t>
      </w:r>
      <w:r w:rsidR="00A70B56" w:rsidRPr="00A5160C">
        <w:rPr>
          <w:rFonts w:cs="Times New Roman"/>
        </w:rPr>
        <w:t>.</w:t>
      </w:r>
    </w:p>
    <w:p w14:paraId="205B85F1" w14:textId="21CA6E57" w:rsidR="00A70B56" w:rsidRPr="00A5160C" w:rsidRDefault="00A70B56" w:rsidP="008F1B54">
      <w:pPr>
        <w:pStyle w:val="ListParagraph"/>
        <w:numPr>
          <w:ilvl w:val="0"/>
          <w:numId w:val="25"/>
        </w:numPr>
        <w:spacing w:after="180" w:line="240" w:lineRule="auto"/>
        <w:ind w:left="360"/>
        <w:rPr>
          <w:rFonts w:cs="Times New Roman"/>
          <w:b/>
        </w:rPr>
      </w:pPr>
      <w:r w:rsidRPr="00A5160C">
        <w:rPr>
          <w:rFonts w:cs="Times New Roman"/>
          <w:b/>
        </w:rPr>
        <w:t xml:space="preserve">Training and Resources. </w:t>
      </w:r>
      <w:r w:rsidR="00DE0DB5" w:rsidRPr="11AE74AB">
        <w:rPr>
          <w:rFonts w:cs="Times New Roman"/>
          <w:b/>
        </w:rPr>
        <w:t xml:space="preserve"> </w:t>
      </w:r>
      <w:r w:rsidR="00DC5990" w:rsidRPr="00A5160C">
        <w:rPr>
          <w:rFonts w:cs="Times New Roman"/>
        </w:rPr>
        <w:t xml:space="preserve">Project </w:t>
      </w:r>
      <w:r w:rsidR="00190B78" w:rsidRPr="11AE74AB">
        <w:rPr>
          <w:rFonts w:cs="Times New Roman"/>
        </w:rPr>
        <w:t>A</w:t>
      </w:r>
      <w:r w:rsidR="00DC5990" w:rsidRPr="00A5160C">
        <w:rPr>
          <w:rFonts w:cs="Times New Roman"/>
        </w:rPr>
        <w:t xml:space="preserve">pplicants </w:t>
      </w:r>
      <w:r w:rsidRPr="00A5160C">
        <w:rPr>
          <w:rFonts w:cs="Times New Roman"/>
        </w:rPr>
        <w:t>that need assistance completing the applications or understanding the</w:t>
      </w:r>
      <w:r w:rsidR="00DC5990" w:rsidRPr="00A5160C">
        <w:rPr>
          <w:rFonts w:cs="Times New Roman"/>
        </w:rPr>
        <w:t xml:space="preserve"> program requirements under </w:t>
      </w:r>
      <w:r w:rsidR="00DE3671" w:rsidRPr="00A5160C">
        <w:rPr>
          <w:rFonts w:cs="Times New Roman"/>
        </w:rPr>
        <w:t xml:space="preserve">the YHDP </w:t>
      </w:r>
      <w:r w:rsidR="00446525" w:rsidRPr="00A5160C">
        <w:rPr>
          <w:rFonts w:cs="Times New Roman"/>
        </w:rPr>
        <w:t>NOFO</w:t>
      </w:r>
      <w:r w:rsidR="00DC5990" w:rsidRPr="00A5160C">
        <w:rPr>
          <w:rFonts w:cs="Times New Roman"/>
        </w:rPr>
        <w:t xml:space="preserve"> </w:t>
      </w:r>
      <w:r w:rsidR="00637D56" w:rsidRPr="00A5160C">
        <w:rPr>
          <w:rFonts w:cs="Times New Roman"/>
        </w:rPr>
        <w:t xml:space="preserve">may access </w:t>
      </w:r>
      <w:r w:rsidRPr="00A5160C">
        <w:rPr>
          <w:rFonts w:cs="Times New Roman"/>
        </w:rPr>
        <w:t>training materials</w:t>
      </w:r>
      <w:r w:rsidR="005865DC" w:rsidRPr="00A5160C">
        <w:rPr>
          <w:rFonts w:cs="Times New Roman"/>
        </w:rPr>
        <w:t xml:space="preserve"> developed by technical assistance providers</w:t>
      </w:r>
      <w:r w:rsidRPr="00A5160C">
        <w:rPr>
          <w:rFonts w:cs="Times New Roman"/>
        </w:rPr>
        <w:t xml:space="preserve"> at </w:t>
      </w:r>
      <w:hyperlink r:id="rId28">
        <w:r w:rsidR="31BD330C" w:rsidRPr="11AE74AB">
          <w:rPr>
            <w:rStyle w:val="Hyperlink"/>
            <w:rFonts w:cs="Times New Roman"/>
          </w:rPr>
          <w:t>www.hudexchange.info/homelessness-assistance/</w:t>
        </w:r>
      </w:hyperlink>
      <w:r w:rsidR="31BD330C" w:rsidRPr="11AE74AB">
        <w:rPr>
          <w:rFonts w:cs="Times New Roman"/>
        </w:rPr>
        <w:t>.</w:t>
      </w:r>
      <w:r w:rsidR="005865DC" w:rsidRPr="00A5160C">
        <w:rPr>
          <w:rFonts w:cs="Times New Roman"/>
        </w:rPr>
        <w:t xml:space="preserve"> For program resources please visit HUD.gov. </w:t>
      </w:r>
    </w:p>
    <w:p w14:paraId="7043966F" w14:textId="51E75EEA" w:rsidR="00A70B56" w:rsidRPr="00A5160C" w:rsidRDefault="00200931" w:rsidP="008F1B54">
      <w:pPr>
        <w:pStyle w:val="ListParagraph"/>
        <w:spacing w:after="180" w:line="240" w:lineRule="auto"/>
        <w:ind w:left="360"/>
        <w:rPr>
          <w:rFonts w:cs="Times New Roman"/>
          <w:b/>
        </w:rPr>
      </w:pPr>
      <w:r w:rsidRPr="00A5160C">
        <w:rPr>
          <w:rFonts w:cs="Times New Roman"/>
          <w:b/>
        </w:rPr>
        <w:t xml:space="preserve">C. </w:t>
      </w:r>
      <w:r w:rsidR="007038F6" w:rsidRPr="00A5160C">
        <w:rPr>
          <w:rFonts w:cs="Times New Roman"/>
          <w:b/>
        </w:rPr>
        <w:t>Technical Support</w:t>
      </w:r>
      <w:r w:rsidR="00A70B56" w:rsidRPr="00A5160C">
        <w:rPr>
          <w:rFonts w:cs="Times New Roman"/>
          <w:b/>
        </w:rPr>
        <w:t xml:space="preserve">. </w:t>
      </w:r>
      <w:r w:rsidR="00DE0DB5" w:rsidRPr="11AE74AB">
        <w:rPr>
          <w:rFonts w:cs="Times New Roman"/>
          <w:b/>
        </w:rPr>
        <w:t xml:space="preserve"> </w:t>
      </w:r>
      <w:r w:rsidR="009627E9" w:rsidRPr="11AE74AB">
        <w:rPr>
          <w:rFonts w:cs="Times New Roman"/>
        </w:rPr>
        <w:t>All potential</w:t>
      </w:r>
      <w:r w:rsidR="009627E9" w:rsidRPr="11AE74AB">
        <w:rPr>
          <w:rFonts w:cs="Times New Roman"/>
          <w:b/>
        </w:rPr>
        <w:t xml:space="preserve"> </w:t>
      </w:r>
      <w:r w:rsidR="00637D56" w:rsidRPr="00A5160C">
        <w:rPr>
          <w:rFonts w:cs="Times New Roman"/>
        </w:rPr>
        <w:t>P</w:t>
      </w:r>
      <w:r w:rsidR="00A70B56" w:rsidRPr="00A5160C">
        <w:rPr>
          <w:rFonts w:cs="Times New Roman"/>
        </w:rPr>
        <w:t xml:space="preserve">roject </w:t>
      </w:r>
      <w:r w:rsidR="00190B78" w:rsidRPr="11AE74AB">
        <w:rPr>
          <w:rFonts w:cs="Times New Roman"/>
        </w:rPr>
        <w:t>A</w:t>
      </w:r>
      <w:r w:rsidR="00A70B56" w:rsidRPr="00A5160C">
        <w:rPr>
          <w:rFonts w:cs="Times New Roman"/>
        </w:rPr>
        <w:t xml:space="preserve">pplicants that require information and technical support concerning </w:t>
      </w:r>
      <w:r w:rsidR="00CF39A5" w:rsidRPr="11AE74AB">
        <w:rPr>
          <w:rFonts w:cs="Times New Roman"/>
        </w:rPr>
        <w:t xml:space="preserve">the YHDP </w:t>
      </w:r>
      <w:r w:rsidR="00446525" w:rsidRPr="00A5160C">
        <w:rPr>
          <w:rFonts w:cs="Times New Roman"/>
        </w:rPr>
        <w:t>NOFO</w:t>
      </w:r>
      <w:r w:rsidR="00A70B56" w:rsidRPr="00A5160C">
        <w:rPr>
          <w:rFonts w:cs="Times New Roman"/>
        </w:rPr>
        <w:t xml:space="preserve"> and the project applications may submit </w:t>
      </w:r>
      <w:r w:rsidR="006564FB" w:rsidRPr="00A5160C">
        <w:rPr>
          <w:rFonts w:cs="Times New Roman"/>
        </w:rPr>
        <w:t>questions to HUD</w:t>
      </w:r>
      <w:r w:rsidR="007C7B86" w:rsidRPr="00A5160C">
        <w:rPr>
          <w:rFonts w:cs="Times New Roman"/>
        </w:rPr>
        <w:t xml:space="preserve"> at [</w:t>
      </w:r>
      <w:r w:rsidR="001A4BE2" w:rsidRPr="00A5160C">
        <w:rPr>
          <w:rFonts w:cs="Times New Roman"/>
        </w:rPr>
        <w:t>youthdemo@hud.gov</w:t>
      </w:r>
      <w:r w:rsidR="007C7B86" w:rsidRPr="00A5160C">
        <w:rPr>
          <w:rFonts w:cs="Times New Roman"/>
        </w:rPr>
        <w:t>]</w:t>
      </w:r>
      <w:r w:rsidR="00966BBA" w:rsidRPr="00A5160C">
        <w:rPr>
          <w:rFonts w:cs="Times New Roman"/>
        </w:rPr>
        <w:t>.</w:t>
      </w:r>
      <w:r w:rsidR="007C7B86" w:rsidRPr="00A5160C">
        <w:rPr>
          <w:rFonts w:cs="Times New Roman"/>
        </w:rPr>
        <w:t xml:space="preserve"> </w:t>
      </w:r>
      <w:r w:rsidR="0077488C" w:rsidRPr="00A5160C">
        <w:rPr>
          <w:rFonts w:cs="Times New Roman"/>
        </w:rPr>
        <w:t xml:space="preserve"> </w:t>
      </w:r>
      <w:r w:rsidR="002539FD" w:rsidRPr="00A5160C">
        <w:rPr>
          <w:rFonts w:cs="Times New Roman"/>
        </w:rPr>
        <w:t xml:space="preserve">Technical </w:t>
      </w:r>
      <w:r w:rsidR="007C5FCF" w:rsidRPr="00A5160C">
        <w:rPr>
          <w:rFonts w:cs="Times New Roman"/>
        </w:rPr>
        <w:t>support</w:t>
      </w:r>
      <w:r w:rsidR="002539FD" w:rsidRPr="00A5160C">
        <w:rPr>
          <w:rFonts w:cs="Times New Roman"/>
        </w:rPr>
        <w:t xml:space="preserve"> will be </w:t>
      </w:r>
      <w:r w:rsidR="00AD1A32" w:rsidRPr="00A5160C">
        <w:rPr>
          <w:rFonts w:cs="Times New Roman"/>
        </w:rPr>
        <w:t xml:space="preserve">made equally available to </w:t>
      </w:r>
      <w:r w:rsidR="0098246C" w:rsidRPr="00A5160C">
        <w:rPr>
          <w:rFonts w:cs="Times New Roman"/>
        </w:rPr>
        <w:t xml:space="preserve">all potential Project Applicants. </w:t>
      </w:r>
    </w:p>
    <w:sectPr w:rsidR="00A70B56" w:rsidRPr="00A5160C">
      <w:headerReference w:type="default" r:id="rId29"/>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D4A6F" w14:textId="77777777" w:rsidR="00F42F65" w:rsidRDefault="00F42F65" w:rsidP="003C1D0D">
      <w:pPr>
        <w:spacing w:after="0" w:line="240" w:lineRule="auto"/>
      </w:pPr>
      <w:r>
        <w:separator/>
      </w:r>
    </w:p>
  </w:endnote>
  <w:endnote w:type="continuationSeparator" w:id="0">
    <w:p w14:paraId="18F642D2" w14:textId="77777777" w:rsidR="00F42F65" w:rsidRDefault="00F42F65" w:rsidP="003C1D0D">
      <w:pPr>
        <w:spacing w:after="0" w:line="240" w:lineRule="auto"/>
      </w:pPr>
      <w:r>
        <w:continuationSeparator/>
      </w:r>
    </w:p>
  </w:endnote>
  <w:endnote w:type="continuationNotice" w:id="1">
    <w:p w14:paraId="2EFC1E41" w14:textId="77777777" w:rsidR="00F42F65" w:rsidRDefault="00F42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30D4" w14:textId="77777777" w:rsidR="003D6AD3" w:rsidRDefault="003D6AD3" w:rsidP="006B64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2D0125" w14:textId="77777777" w:rsidR="003D6AD3" w:rsidRDefault="003D6AD3" w:rsidP="003C1D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33D6" w14:textId="14A47A19" w:rsidR="003D6AD3" w:rsidRDefault="003D6AD3" w:rsidP="006B64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9D48C5" w14:textId="77777777" w:rsidR="003D6AD3" w:rsidRDefault="003D6AD3" w:rsidP="003C1D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C63B" w14:textId="77777777" w:rsidR="00F42F65" w:rsidRDefault="00F42F65" w:rsidP="003C1D0D">
      <w:pPr>
        <w:spacing w:after="0" w:line="240" w:lineRule="auto"/>
      </w:pPr>
      <w:r>
        <w:separator/>
      </w:r>
    </w:p>
  </w:footnote>
  <w:footnote w:type="continuationSeparator" w:id="0">
    <w:p w14:paraId="25029D06" w14:textId="77777777" w:rsidR="00F42F65" w:rsidRDefault="00F42F65" w:rsidP="003C1D0D">
      <w:pPr>
        <w:spacing w:after="0" w:line="240" w:lineRule="auto"/>
      </w:pPr>
      <w:r>
        <w:continuationSeparator/>
      </w:r>
    </w:p>
  </w:footnote>
  <w:footnote w:type="continuationNotice" w:id="1">
    <w:p w14:paraId="16831905" w14:textId="77777777" w:rsidR="00F42F65" w:rsidRDefault="00F42F65">
      <w:pPr>
        <w:spacing w:after="0" w:line="240" w:lineRule="auto"/>
      </w:pPr>
    </w:p>
  </w:footnote>
  <w:footnote w:id="2">
    <w:p w14:paraId="1516D38A" w14:textId="131A0ED2" w:rsidR="003D6AD3" w:rsidRDefault="003D6AD3">
      <w:pPr>
        <w:pStyle w:val="FootnoteText"/>
      </w:pPr>
      <w:r>
        <w:rPr>
          <w:rStyle w:val="FootnoteReference"/>
        </w:rPr>
        <w:footnoteRef/>
      </w:r>
      <w:r>
        <w:t xml:space="preserve"> </w:t>
      </w:r>
      <w:hyperlink r:id="rId1" w:history="1">
        <w:r>
          <w:rPr>
            <w:rStyle w:val="Hyperlink"/>
          </w:rPr>
          <w:t>https://www.usich.gov/resources/uploads/asset_library/USICH_Youth_Framework__FINAL_02_13_131.pdf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D1B0" w14:textId="77777777" w:rsidR="00034D16" w:rsidRDefault="00034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B61"/>
    <w:multiLevelType w:val="hybridMultilevel"/>
    <w:tmpl w:val="584CB10E"/>
    <w:lvl w:ilvl="0" w:tplc="6F5EDA52">
      <w:start w:val="7"/>
      <w:numFmt w:val="decimal"/>
      <w:lvlText w:val="%1."/>
      <w:lvlJc w:val="left"/>
      <w:pPr>
        <w:ind w:left="2160" w:hanging="18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368FE"/>
    <w:multiLevelType w:val="multilevel"/>
    <w:tmpl w:val="5FC8081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lowerRoman"/>
      <w:lvlText w:val="%3."/>
      <w:lvlJc w:val="left"/>
      <w:pPr>
        <w:ind w:left="144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E652D4"/>
    <w:multiLevelType w:val="multilevel"/>
    <w:tmpl w:val="1B84F108"/>
    <w:lvl w:ilvl="0">
      <w:start w:val="1"/>
      <w:numFmt w:val="upp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FC6C8E"/>
    <w:multiLevelType w:val="hybridMultilevel"/>
    <w:tmpl w:val="D9D69450"/>
    <w:lvl w:ilvl="0" w:tplc="AC2815A8">
      <w:start w:val="1"/>
      <w:numFmt w:val="decimal"/>
      <w:lvlText w:val="(%1)"/>
      <w:lvlJc w:val="left"/>
      <w:pPr>
        <w:ind w:left="2160" w:hanging="360"/>
      </w:pPr>
      <w:rPr>
        <w:rFonts w:hint="default"/>
        <w:b/>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E932A282">
      <w:start w:val="1"/>
      <w:numFmt w:val="lowerLetter"/>
      <w:lvlText w:val="(%4)"/>
      <w:lvlJc w:val="right"/>
      <w:pPr>
        <w:ind w:left="1440" w:hanging="360"/>
      </w:pPr>
      <w:rPr>
        <w:rFonts w:hint="default"/>
      </w:r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 w15:restartNumberingAfterBreak="0">
    <w:nsid w:val="0D62110B"/>
    <w:multiLevelType w:val="hybridMultilevel"/>
    <w:tmpl w:val="B874C438"/>
    <w:lvl w:ilvl="0" w:tplc="C178C034">
      <w:start w:val="1"/>
      <w:numFmt w:val="decimal"/>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C720A"/>
    <w:multiLevelType w:val="hybridMultilevel"/>
    <w:tmpl w:val="F7503EAE"/>
    <w:lvl w:ilvl="0" w:tplc="18921A88">
      <w:start w:val="1"/>
      <w:numFmt w:val="upperLetter"/>
      <w:lvlText w:val="%1."/>
      <w:lvlJc w:val="left"/>
      <w:pPr>
        <w:ind w:left="144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EE1E99"/>
    <w:multiLevelType w:val="hybridMultilevel"/>
    <w:tmpl w:val="F282095E"/>
    <w:lvl w:ilvl="0" w:tplc="D11E2754">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330A4"/>
    <w:multiLevelType w:val="hybridMultilevel"/>
    <w:tmpl w:val="D7B6DA36"/>
    <w:lvl w:ilvl="0" w:tplc="1DE4F3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BC3C2A"/>
    <w:multiLevelType w:val="hybridMultilevel"/>
    <w:tmpl w:val="5170B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DD7DDE"/>
    <w:multiLevelType w:val="hybridMultilevel"/>
    <w:tmpl w:val="B874C438"/>
    <w:lvl w:ilvl="0" w:tplc="C178C034">
      <w:start w:val="1"/>
      <w:numFmt w:val="decimal"/>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61BE6"/>
    <w:multiLevelType w:val="hybridMultilevel"/>
    <w:tmpl w:val="497C9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945758"/>
    <w:multiLevelType w:val="hybridMultilevel"/>
    <w:tmpl w:val="4AD09FB4"/>
    <w:lvl w:ilvl="0" w:tplc="1860A018">
      <w:start w:val="4"/>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C80BE3"/>
    <w:multiLevelType w:val="hybridMultilevel"/>
    <w:tmpl w:val="B2E2014C"/>
    <w:lvl w:ilvl="0" w:tplc="04090017">
      <w:start w:val="1"/>
      <w:numFmt w:val="lowerLetter"/>
      <w:lvlText w:val="%1)"/>
      <w:lvlJc w:val="left"/>
      <w:pPr>
        <w:ind w:left="36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163917"/>
    <w:multiLevelType w:val="hybridMultilevel"/>
    <w:tmpl w:val="0D6C2F56"/>
    <w:lvl w:ilvl="0" w:tplc="0409000F">
      <w:start w:val="1"/>
      <w:numFmt w:val="decimal"/>
      <w:lvlText w:val="%1."/>
      <w:lvlJc w:val="left"/>
      <w:pPr>
        <w:ind w:left="36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21A1B"/>
    <w:multiLevelType w:val="hybridMultilevel"/>
    <w:tmpl w:val="1B84F108"/>
    <w:lvl w:ilvl="0" w:tplc="A7E0EE38">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B4055"/>
    <w:multiLevelType w:val="hybridMultilevel"/>
    <w:tmpl w:val="DDCEBF4E"/>
    <w:lvl w:ilvl="0" w:tplc="C0169D12">
      <w:start w:val="5"/>
      <w:numFmt w:val="decimal"/>
      <w:lvlText w:val="(%1)"/>
      <w:lvlJc w:val="left"/>
      <w:pPr>
        <w:ind w:left="36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D84AA7"/>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87146A"/>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B03E1B"/>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3F7633"/>
    <w:multiLevelType w:val="hybridMultilevel"/>
    <w:tmpl w:val="B874C438"/>
    <w:lvl w:ilvl="0" w:tplc="C178C034">
      <w:start w:val="1"/>
      <w:numFmt w:val="decimal"/>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E715DF"/>
    <w:multiLevelType w:val="hybridMultilevel"/>
    <w:tmpl w:val="80CEFEFE"/>
    <w:lvl w:ilvl="0" w:tplc="0F8CE172">
      <w:start w:val="10"/>
      <w:numFmt w:val="decimal"/>
      <w:lvlText w:val="%1."/>
      <w:lvlJc w:val="left"/>
      <w:pPr>
        <w:ind w:left="216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F85BDD"/>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FA4463"/>
    <w:multiLevelType w:val="hybridMultilevel"/>
    <w:tmpl w:val="7F127C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C712043"/>
    <w:multiLevelType w:val="hybridMultilevel"/>
    <w:tmpl w:val="B874C438"/>
    <w:lvl w:ilvl="0" w:tplc="C178C034">
      <w:start w:val="1"/>
      <w:numFmt w:val="decimal"/>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803F7B"/>
    <w:multiLevelType w:val="multilevel"/>
    <w:tmpl w:val="26028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595719"/>
    <w:multiLevelType w:val="hybridMultilevel"/>
    <w:tmpl w:val="308A7A88"/>
    <w:lvl w:ilvl="0" w:tplc="1FE4F400">
      <w:start w:val="7"/>
      <w:numFmt w:val="decimal"/>
      <w:lvlText w:val="%1."/>
      <w:lvlJc w:val="left"/>
      <w:pPr>
        <w:ind w:left="28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340812"/>
    <w:multiLevelType w:val="hybridMultilevel"/>
    <w:tmpl w:val="B874C438"/>
    <w:lvl w:ilvl="0" w:tplc="C178C034">
      <w:start w:val="1"/>
      <w:numFmt w:val="decimal"/>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1215E4"/>
    <w:multiLevelType w:val="hybridMultilevel"/>
    <w:tmpl w:val="217039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367741F2"/>
    <w:multiLevelType w:val="hybridMultilevel"/>
    <w:tmpl w:val="1B84F108"/>
    <w:lvl w:ilvl="0" w:tplc="A7E0EE38">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E6325C"/>
    <w:multiLevelType w:val="hybridMultilevel"/>
    <w:tmpl w:val="8272BA6A"/>
    <w:lvl w:ilvl="0" w:tplc="BE680CB8">
      <w:start w:val="4"/>
      <w:numFmt w:val="decimal"/>
      <w:lvlText w:val="%1."/>
      <w:lvlJc w:val="left"/>
      <w:pPr>
        <w:ind w:left="144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434F89"/>
    <w:multiLevelType w:val="hybridMultilevel"/>
    <w:tmpl w:val="1B84F108"/>
    <w:lvl w:ilvl="0" w:tplc="A7E0EE38">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527A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B600C7B"/>
    <w:multiLevelType w:val="hybridMultilevel"/>
    <w:tmpl w:val="1B84F108"/>
    <w:lvl w:ilvl="0" w:tplc="A7E0EE38">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631681"/>
    <w:multiLevelType w:val="hybridMultilevel"/>
    <w:tmpl w:val="A0EC25D4"/>
    <w:lvl w:ilvl="0" w:tplc="AC2815A8">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406479EF"/>
    <w:multiLevelType w:val="hybridMultilevel"/>
    <w:tmpl w:val="3A764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F12599"/>
    <w:multiLevelType w:val="hybridMultilevel"/>
    <w:tmpl w:val="2FE60476"/>
    <w:lvl w:ilvl="0" w:tplc="DAAED2BE">
      <w:start w:val="2"/>
      <w:numFmt w:val="upp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D92BD0"/>
    <w:multiLevelType w:val="hybridMultilevel"/>
    <w:tmpl w:val="FAEA7D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566194B"/>
    <w:multiLevelType w:val="hybridMultilevel"/>
    <w:tmpl w:val="0A2EC9FC"/>
    <w:lvl w:ilvl="0" w:tplc="1CF6595C">
      <w:start w:val="6"/>
      <w:numFmt w:val="decimal"/>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0C6FA8"/>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1F58D1"/>
    <w:multiLevelType w:val="hybridMultilevel"/>
    <w:tmpl w:val="C428B288"/>
    <w:lvl w:ilvl="0" w:tplc="45AE7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3D73F9"/>
    <w:multiLevelType w:val="hybridMultilevel"/>
    <w:tmpl w:val="AB06B114"/>
    <w:lvl w:ilvl="0" w:tplc="1E48F2C2">
      <w:start w:val="3"/>
      <w:numFmt w:val="decimal"/>
      <w:lvlText w:val="(%1)"/>
      <w:lvlJc w:val="left"/>
      <w:pPr>
        <w:ind w:left="288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4EA542CC"/>
    <w:multiLevelType w:val="hybridMultilevel"/>
    <w:tmpl w:val="D9D69450"/>
    <w:lvl w:ilvl="0" w:tplc="AC2815A8">
      <w:start w:val="1"/>
      <w:numFmt w:val="decimal"/>
      <w:lvlText w:val="(%1)"/>
      <w:lvlJc w:val="left"/>
      <w:pPr>
        <w:ind w:left="360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932A282">
      <w:start w:val="1"/>
      <w:numFmt w:val="lowerLetter"/>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07F53DC"/>
    <w:multiLevelType w:val="hybridMultilevel"/>
    <w:tmpl w:val="26BEC106"/>
    <w:lvl w:ilvl="0" w:tplc="04090001">
      <w:start w:val="1"/>
      <w:numFmt w:val="bullet"/>
      <w:lvlText w:val=""/>
      <w:lvlJc w:val="left"/>
      <w:pPr>
        <w:ind w:left="1800" w:hanging="360"/>
      </w:pPr>
      <w:rPr>
        <w:rFonts w:ascii="Symbol" w:hAnsi="Symbol" w:hint="default"/>
        <w:b/>
      </w:rPr>
    </w:lvl>
    <w:lvl w:ilvl="1" w:tplc="FFFFFFFF">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3" w15:restartNumberingAfterBreak="0">
    <w:nsid w:val="50F20C0E"/>
    <w:multiLevelType w:val="hybridMultilevel"/>
    <w:tmpl w:val="64CE95BE"/>
    <w:lvl w:ilvl="0" w:tplc="6C7652D8">
      <w:start w:val="1"/>
      <w:numFmt w:val="decimal"/>
      <w:lvlText w:val="%1."/>
      <w:lvlJc w:val="left"/>
      <w:pPr>
        <w:ind w:left="288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1E74D06"/>
    <w:multiLevelType w:val="hybridMultilevel"/>
    <w:tmpl w:val="23EEED3C"/>
    <w:lvl w:ilvl="0" w:tplc="AC2815A8">
      <w:start w:val="1"/>
      <w:numFmt w:val="decimal"/>
      <w:lvlText w:val="(%1)"/>
      <w:lvlJc w:val="left"/>
      <w:pPr>
        <w:ind w:left="2160" w:hanging="360"/>
      </w:pPr>
      <w:rPr>
        <w:rFonts w:hint="default"/>
        <w:b/>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E932A282">
      <w:start w:val="1"/>
      <w:numFmt w:val="lowerLetter"/>
      <w:lvlText w:val="(%4)"/>
      <w:lvlJc w:val="right"/>
      <w:pPr>
        <w:ind w:left="1440" w:hanging="360"/>
      </w:pPr>
      <w:rPr>
        <w:rFonts w:hint="default"/>
      </w:r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5" w15:restartNumberingAfterBreak="0">
    <w:nsid w:val="52E27D95"/>
    <w:multiLevelType w:val="multilevel"/>
    <w:tmpl w:val="1B84F108"/>
    <w:lvl w:ilvl="0">
      <w:start w:val="1"/>
      <w:numFmt w:val="upp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380205D"/>
    <w:multiLevelType w:val="hybridMultilevel"/>
    <w:tmpl w:val="81A038AE"/>
    <w:lvl w:ilvl="0" w:tplc="AC2815A8">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555C6AF7"/>
    <w:multiLevelType w:val="hybridMultilevel"/>
    <w:tmpl w:val="52CA5F64"/>
    <w:lvl w:ilvl="0" w:tplc="15D4E29A">
      <w:start w:val="1"/>
      <w:numFmt w:val="lowerLetter"/>
      <w:lvlText w:val="(%1)"/>
      <w:lvlJc w:val="righ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15:restartNumberingAfterBreak="0">
    <w:nsid w:val="569A1823"/>
    <w:multiLevelType w:val="hybridMultilevel"/>
    <w:tmpl w:val="682A7D44"/>
    <w:lvl w:ilvl="0" w:tplc="996A0DEE">
      <w:start w:val="7"/>
      <w:numFmt w:val="decimal"/>
      <w:lvlText w:val="(%1)"/>
      <w:lvlJc w:val="left"/>
      <w:pPr>
        <w:ind w:left="36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D456302"/>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4B94B34"/>
    <w:multiLevelType w:val="hybridMultilevel"/>
    <w:tmpl w:val="85D6D326"/>
    <w:lvl w:ilvl="0" w:tplc="BC848644">
      <w:start w:val="1"/>
      <w:numFmt w:val="upperLetter"/>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DD4AA9"/>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2515D2"/>
    <w:multiLevelType w:val="hybridMultilevel"/>
    <w:tmpl w:val="C7A4675A"/>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25608E"/>
    <w:multiLevelType w:val="hybridMultilevel"/>
    <w:tmpl w:val="3F82E9CE"/>
    <w:lvl w:ilvl="0" w:tplc="E97237D4">
      <w:start w:val="1"/>
      <w:numFmt w:val="lowerLetter"/>
      <w:lvlText w:val="%1."/>
      <w:lvlJc w:val="left"/>
      <w:pPr>
        <w:ind w:left="2880" w:hanging="360"/>
      </w:pPr>
      <w:rPr>
        <w:rFonts w:hint="default"/>
        <w:b/>
        <w:i w:val="0"/>
      </w:rPr>
    </w:lvl>
    <w:lvl w:ilvl="1" w:tplc="E7B6DB34">
      <w:start w:val="2"/>
      <w:numFmt w:val="decimal"/>
      <w:lvlText w:val="(%2)"/>
      <w:lvlJc w:val="left"/>
      <w:pPr>
        <w:ind w:left="1440" w:hanging="360"/>
      </w:pPr>
      <w:rPr>
        <w:rFonts w:hint="default"/>
      </w:rPr>
    </w:lvl>
    <w:lvl w:ilvl="2" w:tplc="AC2815A8">
      <w:start w:val="1"/>
      <w:numFmt w:val="decimal"/>
      <w:lvlText w:val="(%3)"/>
      <w:lvlJc w:val="left"/>
      <w:pPr>
        <w:ind w:left="2160" w:hanging="180"/>
      </w:pPr>
      <w:rPr>
        <w:rFonts w:hint="default"/>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A51355"/>
    <w:multiLevelType w:val="hybridMultilevel"/>
    <w:tmpl w:val="CC64A6F8"/>
    <w:lvl w:ilvl="0" w:tplc="25D81960">
      <w:start w:val="6"/>
      <w:numFmt w:val="decimal"/>
      <w:lvlText w:val="(%1)"/>
      <w:lvlJc w:val="left"/>
      <w:pPr>
        <w:ind w:left="36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FA1DD6"/>
    <w:multiLevelType w:val="hybridMultilevel"/>
    <w:tmpl w:val="FAC05114"/>
    <w:lvl w:ilvl="0" w:tplc="0409000F">
      <w:start w:val="1"/>
      <w:numFmt w:val="decimal"/>
      <w:lvlText w:val="%1."/>
      <w:lvlJc w:val="left"/>
      <w:pPr>
        <w:ind w:left="720" w:hanging="360"/>
      </w:pPr>
    </w:lvl>
    <w:lvl w:ilvl="1" w:tplc="A7E0EE38">
      <w:start w:val="1"/>
      <w:numFmt w:val="upperLetter"/>
      <w:lvlText w:val="%2."/>
      <w:lvlJc w:val="left"/>
      <w:pPr>
        <w:ind w:left="1440" w:hanging="360"/>
      </w:pPr>
      <w:rPr>
        <w:b/>
      </w:rPr>
    </w:lvl>
    <w:lvl w:ilvl="2" w:tplc="2C38A86C">
      <w:start w:val="1"/>
      <w:numFmt w:val="decimal"/>
      <w:lvlText w:val="%3."/>
      <w:lvlJc w:val="left"/>
      <w:pPr>
        <w:ind w:left="2160" w:hanging="180"/>
      </w:pPr>
      <w:rPr>
        <w:b/>
        <w:i w:val="0"/>
      </w:rPr>
    </w:lvl>
    <w:lvl w:ilvl="3" w:tplc="04090019">
      <w:start w:val="1"/>
      <w:numFmt w:val="lowerLetter"/>
      <w:lvlText w:val="%4."/>
      <w:lvlJc w:val="left"/>
      <w:pPr>
        <w:ind w:left="2880" w:hanging="360"/>
      </w:pPr>
      <w:rPr>
        <w:rFonts w:hint="default"/>
        <w:b/>
        <w:i w:val="0"/>
      </w:rPr>
    </w:lvl>
    <w:lvl w:ilvl="4" w:tplc="AC2815A8">
      <w:start w:val="1"/>
      <w:numFmt w:val="decimal"/>
      <w:lvlText w:val="(%5)"/>
      <w:lvlJc w:val="left"/>
      <w:pPr>
        <w:ind w:left="3600" w:hanging="360"/>
      </w:pPr>
      <w:rPr>
        <w:rFonts w:hint="default"/>
        <w:b/>
      </w:rPr>
    </w:lvl>
    <w:lvl w:ilvl="5" w:tplc="E932A282">
      <w:start w:val="1"/>
      <w:numFmt w:val="lowerLetter"/>
      <w:lvlText w:val="(%6)"/>
      <w:lvlJc w:val="righ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2A4015"/>
    <w:multiLevelType w:val="hybridMultilevel"/>
    <w:tmpl w:val="1EAE848E"/>
    <w:lvl w:ilvl="0" w:tplc="59322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337273"/>
    <w:multiLevelType w:val="hybridMultilevel"/>
    <w:tmpl w:val="B874C438"/>
    <w:lvl w:ilvl="0" w:tplc="FFFFFFFF">
      <w:start w:val="1"/>
      <w:numFmt w:val="bullet"/>
      <w:lvlText w:val=""/>
      <w:lvlJc w:val="left"/>
      <w:pPr>
        <w:ind w:left="2160" w:hanging="18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A511D1"/>
    <w:multiLevelType w:val="hybridMultilevel"/>
    <w:tmpl w:val="1B84F108"/>
    <w:lvl w:ilvl="0" w:tplc="A7E0EE38">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CE2FF3"/>
    <w:multiLevelType w:val="multilevel"/>
    <w:tmpl w:val="D8502CDC"/>
    <w:lvl w:ilvl="0">
      <w:start w:val="1"/>
      <w:numFmt w:val="upperRoman"/>
      <w:pStyle w:val="Heading1"/>
      <w:lvlText w:val="%1."/>
      <w:lvlJc w:val="left"/>
      <w:pPr>
        <w:ind w:left="0" w:firstLine="0"/>
      </w:pPr>
      <w:rPr>
        <w:b/>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0" w15:restartNumberingAfterBreak="0">
    <w:nsid w:val="6BF67D93"/>
    <w:multiLevelType w:val="hybridMultilevel"/>
    <w:tmpl w:val="D27C8270"/>
    <w:lvl w:ilvl="0" w:tplc="E97237D4">
      <w:start w:val="1"/>
      <w:numFmt w:val="lowerLetter"/>
      <w:lvlText w:val="%1."/>
      <w:lvlJc w:val="left"/>
      <w:pPr>
        <w:ind w:left="28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E842D1"/>
    <w:multiLevelType w:val="hybridMultilevel"/>
    <w:tmpl w:val="FBA0E38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62" w15:restartNumberingAfterBreak="0">
    <w:nsid w:val="6DD608D6"/>
    <w:multiLevelType w:val="multilevel"/>
    <w:tmpl w:val="F7503EAE"/>
    <w:lvl w:ilvl="0">
      <w:start w:val="1"/>
      <w:numFmt w:val="upperLetter"/>
      <w:lvlText w:val="%1."/>
      <w:lvlJc w:val="left"/>
      <w:pPr>
        <w:ind w:left="144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3474C39"/>
    <w:multiLevelType w:val="hybridMultilevel"/>
    <w:tmpl w:val="C812FE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73611896"/>
    <w:multiLevelType w:val="hybridMultilevel"/>
    <w:tmpl w:val="BC1C25B2"/>
    <w:lvl w:ilvl="0" w:tplc="04090001">
      <w:start w:val="1"/>
      <w:numFmt w:val="bullet"/>
      <w:lvlText w:val=""/>
      <w:lvlJc w:val="left"/>
      <w:pPr>
        <w:ind w:left="2880" w:hanging="360"/>
      </w:pPr>
      <w:rPr>
        <w:rFonts w:ascii="Symbol" w:hAnsi="Symbol" w:hint="default"/>
      </w:rPr>
    </w:lvl>
    <w:lvl w:ilvl="1" w:tplc="FFFFFFFF">
      <w:start w:val="1"/>
      <w:numFmt w:val="upperLetter"/>
      <w:lvlText w:val="%2."/>
      <w:lvlJc w:val="left"/>
      <w:pPr>
        <w:ind w:left="3600" w:hanging="360"/>
      </w:pPr>
      <w:rPr>
        <w:b/>
      </w:rPr>
    </w:lvl>
    <w:lvl w:ilvl="2" w:tplc="FFFFFFFF">
      <w:start w:val="1"/>
      <w:numFmt w:val="decimal"/>
      <w:lvlText w:val="%3."/>
      <w:lvlJc w:val="left"/>
      <w:pPr>
        <w:ind w:left="4320" w:hanging="180"/>
      </w:pPr>
      <w:rPr>
        <w:b/>
        <w:i w:val="0"/>
      </w:rPr>
    </w:lvl>
    <w:lvl w:ilvl="3" w:tplc="FFFFFFFF">
      <w:start w:val="1"/>
      <w:numFmt w:val="lowerLetter"/>
      <w:lvlText w:val="%4."/>
      <w:lvlJc w:val="left"/>
      <w:pPr>
        <w:ind w:left="5040" w:hanging="360"/>
      </w:pPr>
      <w:rPr>
        <w:rFonts w:hint="default"/>
        <w:b/>
        <w:i w:val="0"/>
      </w:rPr>
    </w:lvl>
    <w:lvl w:ilvl="4" w:tplc="FFFFFFFF">
      <w:start w:val="1"/>
      <w:numFmt w:val="decimal"/>
      <w:lvlText w:val="(%5)"/>
      <w:lvlJc w:val="left"/>
      <w:pPr>
        <w:ind w:left="5760" w:hanging="360"/>
      </w:pPr>
      <w:rPr>
        <w:rFonts w:hint="default"/>
        <w:b/>
      </w:rPr>
    </w:lvl>
    <w:lvl w:ilvl="5" w:tplc="FFFFFFFF">
      <w:start w:val="1"/>
      <w:numFmt w:val="lowerLetter"/>
      <w:lvlText w:val="(%6)"/>
      <w:lvlJc w:val="right"/>
      <w:pPr>
        <w:ind w:left="6480" w:hanging="180"/>
      </w:pPr>
      <w:rPr>
        <w:rFonts w:hint="default"/>
      </w:r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65" w15:restartNumberingAfterBreak="0">
    <w:nsid w:val="763F163B"/>
    <w:multiLevelType w:val="multilevel"/>
    <w:tmpl w:val="1B84F108"/>
    <w:lvl w:ilvl="0">
      <w:start w:val="1"/>
      <w:numFmt w:val="upp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6BE1D55"/>
    <w:multiLevelType w:val="hybridMultilevel"/>
    <w:tmpl w:val="E6422E16"/>
    <w:lvl w:ilvl="0" w:tplc="BC848644">
      <w:start w:val="1"/>
      <w:numFmt w:val="upperLetter"/>
      <w:lvlText w:val="%1."/>
      <w:lvlJc w:val="left"/>
      <w:pPr>
        <w:ind w:left="288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9B1486D"/>
    <w:multiLevelType w:val="hybridMultilevel"/>
    <w:tmpl w:val="6EC03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F5501"/>
    <w:multiLevelType w:val="hybridMultilevel"/>
    <w:tmpl w:val="79CF5501"/>
    <w:lvl w:ilvl="0" w:tplc="D7963ACE">
      <w:start w:val="1"/>
      <w:numFmt w:val="bullet"/>
      <w:lvlText w:val=""/>
      <w:lvlJc w:val="left"/>
      <w:pPr>
        <w:ind w:left="720" w:hanging="360"/>
      </w:pPr>
      <w:rPr>
        <w:rFonts w:ascii="Wingdings" w:hAnsi="Wingdings"/>
      </w:rPr>
    </w:lvl>
    <w:lvl w:ilvl="1" w:tplc="5A665A62">
      <w:start w:val="1"/>
      <w:numFmt w:val="bullet"/>
      <w:lvlText w:val="o"/>
      <w:lvlJc w:val="left"/>
      <w:pPr>
        <w:tabs>
          <w:tab w:val="num" w:pos="1440"/>
        </w:tabs>
        <w:ind w:left="1440" w:hanging="360"/>
      </w:pPr>
      <w:rPr>
        <w:rFonts w:ascii="Courier New" w:hAnsi="Courier New"/>
      </w:rPr>
    </w:lvl>
    <w:lvl w:ilvl="2" w:tplc="E892EC64">
      <w:start w:val="1"/>
      <w:numFmt w:val="bullet"/>
      <w:lvlText w:val=""/>
      <w:lvlJc w:val="left"/>
      <w:pPr>
        <w:tabs>
          <w:tab w:val="num" w:pos="2160"/>
        </w:tabs>
        <w:ind w:left="2160" w:hanging="360"/>
      </w:pPr>
      <w:rPr>
        <w:rFonts w:ascii="Wingdings" w:hAnsi="Wingdings"/>
      </w:rPr>
    </w:lvl>
    <w:lvl w:ilvl="3" w:tplc="80C80AD6">
      <w:start w:val="1"/>
      <w:numFmt w:val="bullet"/>
      <w:lvlText w:val=""/>
      <w:lvlJc w:val="left"/>
      <w:pPr>
        <w:tabs>
          <w:tab w:val="num" w:pos="2880"/>
        </w:tabs>
        <w:ind w:left="2880" w:hanging="360"/>
      </w:pPr>
      <w:rPr>
        <w:rFonts w:ascii="Symbol" w:hAnsi="Symbol"/>
      </w:rPr>
    </w:lvl>
    <w:lvl w:ilvl="4" w:tplc="0E041CAA">
      <w:start w:val="1"/>
      <w:numFmt w:val="bullet"/>
      <w:lvlText w:val="o"/>
      <w:lvlJc w:val="left"/>
      <w:pPr>
        <w:tabs>
          <w:tab w:val="num" w:pos="3600"/>
        </w:tabs>
        <w:ind w:left="3600" w:hanging="360"/>
      </w:pPr>
      <w:rPr>
        <w:rFonts w:ascii="Courier New" w:hAnsi="Courier New"/>
      </w:rPr>
    </w:lvl>
    <w:lvl w:ilvl="5" w:tplc="E6946128">
      <w:start w:val="1"/>
      <w:numFmt w:val="bullet"/>
      <w:lvlText w:val=""/>
      <w:lvlJc w:val="left"/>
      <w:pPr>
        <w:tabs>
          <w:tab w:val="num" w:pos="4320"/>
        </w:tabs>
        <w:ind w:left="4320" w:hanging="360"/>
      </w:pPr>
      <w:rPr>
        <w:rFonts w:ascii="Wingdings" w:hAnsi="Wingdings"/>
      </w:rPr>
    </w:lvl>
    <w:lvl w:ilvl="6" w:tplc="B81C9E34">
      <w:start w:val="1"/>
      <w:numFmt w:val="bullet"/>
      <w:lvlText w:val=""/>
      <w:lvlJc w:val="left"/>
      <w:pPr>
        <w:tabs>
          <w:tab w:val="num" w:pos="5040"/>
        </w:tabs>
        <w:ind w:left="5040" w:hanging="360"/>
      </w:pPr>
      <w:rPr>
        <w:rFonts w:ascii="Symbol" w:hAnsi="Symbol"/>
      </w:rPr>
    </w:lvl>
    <w:lvl w:ilvl="7" w:tplc="A4106754">
      <w:start w:val="1"/>
      <w:numFmt w:val="bullet"/>
      <w:lvlText w:val="o"/>
      <w:lvlJc w:val="left"/>
      <w:pPr>
        <w:tabs>
          <w:tab w:val="num" w:pos="5760"/>
        </w:tabs>
        <w:ind w:left="5760" w:hanging="360"/>
      </w:pPr>
      <w:rPr>
        <w:rFonts w:ascii="Courier New" w:hAnsi="Courier New"/>
      </w:rPr>
    </w:lvl>
    <w:lvl w:ilvl="8" w:tplc="5ECE90F8">
      <w:start w:val="1"/>
      <w:numFmt w:val="bullet"/>
      <w:lvlText w:val=""/>
      <w:lvlJc w:val="left"/>
      <w:pPr>
        <w:tabs>
          <w:tab w:val="num" w:pos="6480"/>
        </w:tabs>
        <w:ind w:left="6480" w:hanging="360"/>
      </w:pPr>
      <w:rPr>
        <w:rFonts w:ascii="Wingdings" w:hAnsi="Wingdings"/>
      </w:rPr>
    </w:lvl>
  </w:abstractNum>
  <w:abstractNum w:abstractNumId="69" w15:restartNumberingAfterBreak="0">
    <w:nsid w:val="7A2D6D04"/>
    <w:multiLevelType w:val="hybridMultilevel"/>
    <w:tmpl w:val="1C3231D0"/>
    <w:lvl w:ilvl="0" w:tplc="EE9679FA">
      <w:start w:val="4"/>
      <w:numFmt w:val="decimal"/>
      <w:lvlText w:val="%1."/>
      <w:lvlJc w:val="left"/>
      <w:pPr>
        <w:ind w:left="28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5C5D30"/>
    <w:multiLevelType w:val="hybridMultilevel"/>
    <w:tmpl w:val="9C7A84B6"/>
    <w:lvl w:ilvl="0" w:tplc="725830C2">
      <w:start w:val="4"/>
      <w:numFmt w:val="decimal"/>
      <w:lvlText w:val="%1."/>
      <w:lvlJc w:val="left"/>
      <w:pPr>
        <w:ind w:left="28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017D0B"/>
    <w:multiLevelType w:val="hybridMultilevel"/>
    <w:tmpl w:val="FAB20CF6"/>
    <w:lvl w:ilvl="0" w:tplc="7D98B5A8">
      <w:start w:val="1"/>
      <w:numFmt w:val="lowerLetter"/>
      <w:lvlText w:val="%1."/>
      <w:lvlJc w:val="left"/>
      <w:pPr>
        <w:ind w:left="1800" w:hanging="360"/>
      </w:pPr>
      <w:rPr>
        <w:rFonts w:ascii="Times New Roman" w:eastAsiaTheme="minorHAnsi" w:hAnsi="Times New Roman" w:cs="Times New Roman"/>
        <w:b/>
        <w:i w:val="0"/>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2" w15:restartNumberingAfterBreak="0">
    <w:nsid w:val="7C96653E"/>
    <w:multiLevelType w:val="hybridMultilevel"/>
    <w:tmpl w:val="288013B6"/>
    <w:lvl w:ilvl="0" w:tplc="65E81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F10389"/>
    <w:multiLevelType w:val="hybridMultilevel"/>
    <w:tmpl w:val="B874C438"/>
    <w:lvl w:ilvl="0" w:tplc="C178C034">
      <w:start w:val="1"/>
      <w:numFmt w:val="decimal"/>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EA25AAB"/>
    <w:multiLevelType w:val="hybridMultilevel"/>
    <w:tmpl w:val="2FBE1B4A"/>
    <w:lvl w:ilvl="0" w:tplc="773A59A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364669">
    <w:abstractNumId w:val="59"/>
  </w:num>
  <w:num w:numId="2" w16cid:durableId="462506413">
    <w:abstractNumId w:val="55"/>
  </w:num>
  <w:num w:numId="3" w16cid:durableId="856701187">
    <w:abstractNumId w:val="30"/>
  </w:num>
  <w:num w:numId="4" w16cid:durableId="223761548">
    <w:abstractNumId w:val="23"/>
  </w:num>
  <w:num w:numId="5" w16cid:durableId="748575266">
    <w:abstractNumId w:val="71"/>
  </w:num>
  <w:num w:numId="6" w16cid:durableId="92626362">
    <w:abstractNumId w:val="53"/>
  </w:num>
  <w:num w:numId="7" w16cid:durableId="704906855">
    <w:abstractNumId w:val="5"/>
  </w:num>
  <w:num w:numId="8" w16cid:durableId="1615672207">
    <w:abstractNumId w:val="19"/>
  </w:num>
  <w:num w:numId="9" w16cid:durableId="2135249806">
    <w:abstractNumId w:val="4"/>
  </w:num>
  <w:num w:numId="10" w16cid:durableId="921067216">
    <w:abstractNumId w:val="16"/>
  </w:num>
  <w:num w:numId="11" w16cid:durableId="1419668578">
    <w:abstractNumId w:val="18"/>
  </w:num>
  <w:num w:numId="12" w16cid:durableId="1049376698">
    <w:abstractNumId w:val="52"/>
  </w:num>
  <w:num w:numId="13" w16cid:durableId="238296421">
    <w:abstractNumId w:val="49"/>
  </w:num>
  <w:num w:numId="14" w16cid:durableId="1930503576">
    <w:abstractNumId w:val="17"/>
  </w:num>
  <w:num w:numId="15" w16cid:durableId="831262414">
    <w:abstractNumId w:val="51"/>
  </w:num>
  <w:num w:numId="16" w16cid:durableId="258031836">
    <w:abstractNumId w:val="14"/>
  </w:num>
  <w:num w:numId="17" w16cid:durableId="1429303572">
    <w:abstractNumId w:val="57"/>
  </w:num>
  <w:num w:numId="18" w16cid:durableId="1084842269">
    <w:abstractNumId w:val="60"/>
  </w:num>
  <w:num w:numId="19" w16cid:durableId="62680610">
    <w:abstractNumId w:val="50"/>
  </w:num>
  <w:num w:numId="20" w16cid:durableId="1556358017">
    <w:abstractNumId w:val="66"/>
  </w:num>
  <w:num w:numId="21" w16cid:durableId="623081952">
    <w:abstractNumId w:val="43"/>
  </w:num>
  <w:num w:numId="22" w16cid:durableId="1315069159">
    <w:abstractNumId w:val="28"/>
  </w:num>
  <w:num w:numId="23" w16cid:durableId="481820706">
    <w:abstractNumId w:val="9"/>
  </w:num>
  <w:num w:numId="24" w16cid:durableId="106394568">
    <w:abstractNumId w:val="26"/>
  </w:num>
  <w:num w:numId="25" w16cid:durableId="2140953421">
    <w:abstractNumId w:val="32"/>
  </w:num>
  <w:num w:numId="26" w16cid:durableId="144201738">
    <w:abstractNumId w:val="67"/>
  </w:num>
  <w:num w:numId="27" w16cid:durableId="1786344209">
    <w:abstractNumId w:val="25"/>
  </w:num>
  <w:num w:numId="28" w16cid:durableId="1472094054">
    <w:abstractNumId w:val="46"/>
  </w:num>
  <w:num w:numId="29" w16cid:durableId="370692622">
    <w:abstractNumId w:val="61"/>
  </w:num>
  <w:num w:numId="30" w16cid:durableId="1916892991">
    <w:abstractNumId w:val="69"/>
  </w:num>
  <w:num w:numId="31" w16cid:durableId="2080907375">
    <w:abstractNumId w:val="22"/>
  </w:num>
  <w:num w:numId="32" w16cid:durableId="1696883240">
    <w:abstractNumId w:val="12"/>
  </w:num>
  <w:num w:numId="33" w16cid:durableId="254553211">
    <w:abstractNumId w:val="6"/>
  </w:num>
  <w:num w:numId="34" w16cid:durableId="1143307607">
    <w:abstractNumId w:val="40"/>
  </w:num>
  <w:num w:numId="35" w16cid:durableId="1171680463">
    <w:abstractNumId w:val="1"/>
  </w:num>
  <w:num w:numId="36" w16cid:durableId="1790782467">
    <w:abstractNumId w:val="8"/>
  </w:num>
  <w:num w:numId="37" w16cid:durableId="855970144">
    <w:abstractNumId w:val="7"/>
  </w:num>
  <w:num w:numId="38" w16cid:durableId="1276212431">
    <w:abstractNumId w:val="74"/>
  </w:num>
  <w:num w:numId="39" w16cid:durableId="12998016">
    <w:abstractNumId w:val="0"/>
  </w:num>
  <w:num w:numId="40" w16cid:durableId="1263145208">
    <w:abstractNumId w:val="48"/>
  </w:num>
  <w:num w:numId="41" w16cid:durableId="1215384225">
    <w:abstractNumId w:val="37"/>
  </w:num>
  <w:num w:numId="42" w16cid:durableId="893084286">
    <w:abstractNumId w:val="20"/>
  </w:num>
  <w:num w:numId="43" w16cid:durableId="1232348381">
    <w:abstractNumId w:val="13"/>
  </w:num>
  <w:num w:numId="44" w16cid:durableId="495346750">
    <w:abstractNumId w:val="70"/>
  </w:num>
  <w:num w:numId="45" w16cid:durableId="1527795891">
    <w:abstractNumId w:val="29"/>
  </w:num>
  <w:num w:numId="46" w16cid:durableId="1211453657">
    <w:abstractNumId w:val="54"/>
  </w:num>
  <w:num w:numId="47" w16cid:durableId="16735474">
    <w:abstractNumId w:val="41"/>
  </w:num>
  <w:num w:numId="48" w16cid:durableId="1987973618">
    <w:abstractNumId w:val="21"/>
  </w:num>
  <w:num w:numId="49" w16cid:durableId="1502818480">
    <w:abstractNumId w:val="58"/>
  </w:num>
  <w:num w:numId="50" w16cid:durableId="28263178">
    <w:abstractNumId w:val="73"/>
  </w:num>
  <w:num w:numId="51" w16cid:durableId="787092848">
    <w:abstractNumId w:val="38"/>
  </w:num>
  <w:num w:numId="52" w16cid:durableId="1069889044">
    <w:abstractNumId w:val="47"/>
  </w:num>
  <w:num w:numId="53" w16cid:durableId="1583954681">
    <w:abstractNumId w:val="27"/>
  </w:num>
  <w:num w:numId="54" w16cid:durableId="1597010318">
    <w:abstractNumId w:val="31"/>
  </w:num>
  <w:num w:numId="55" w16cid:durableId="2054579067">
    <w:abstractNumId w:val="3"/>
  </w:num>
  <w:num w:numId="56" w16cid:durableId="2103986837">
    <w:abstractNumId w:val="33"/>
  </w:num>
  <w:num w:numId="57" w16cid:durableId="253057569">
    <w:abstractNumId w:val="10"/>
  </w:num>
  <w:num w:numId="58" w16cid:durableId="2018606035">
    <w:abstractNumId w:val="45"/>
  </w:num>
  <w:num w:numId="59" w16cid:durableId="876282782">
    <w:abstractNumId w:val="2"/>
  </w:num>
  <w:num w:numId="60" w16cid:durableId="116025460">
    <w:abstractNumId w:val="65"/>
  </w:num>
  <w:num w:numId="61" w16cid:durableId="1436704266">
    <w:abstractNumId w:val="62"/>
  </w:num>
  <w:num w:numId="62" w16cid:durableId="896598066">
    <w:abstractNumId w:val="63"/>
  </w:num>
  <w:num w:numId="63" w16cid:durableId="723062545">
    <w:abstractNumId w:val="44"/>
  </w:num>
  <w:num w:numId="64" w16cid:durableId="1472552719">
    <w:abstractNumId w:val="34"/>
  </w:num>
  <w:num w:numId="65" w16cid:durableId="1242832626">
    <w:abstractNumId w:val="35"/>
  </w:num>
  <w:num w:numId="66" w16cid:durableId="1198664903">
    <w:abstractNumId w:val="15"/>
  </w:num>
  <w:num w:numId="67" w16cid:durableId="1560744113">
    <w:abstractNumId w:val="39"/>
  </w:num>
  <w:num w:numId="68" w16cid:durableId="1601446982">
    <w:abstractNumId w:val="11"/>
  </w:num>
  <w:num w:numId="69" w16cid:durableId="1612392396">
    <w:abstractNumId w:val="64"/>
  </w:num>
  <w:num w:numId="70" w16cid:durableId="949162485">
    <w:abstractNumId w:val="72"/>
  </w:num>
  <w:num w:numId="71" w16cid:durableId="38166338">
    <w:abstractNumId w:val="56"/>
  </w:num>
  <w:num w:numId="72" w16cid:durableId="663777193">
    <w:abstractNumId w:val="68"/>
  </w:num>
  <w:num w:numId="73" w16cid:durableId="1546720215">
    <w:abstractNumId w:val="42"/>
  </w:num>
  <w:num w:numId="74" w16cid:durableId="740981301">
    <w:abstractNumId w:val="36"/>
  </w:num>
  <w:num w:numId="75" w16cid:durableId="1933513504">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CITRUS_JURISDICTION" w:val="Bluebook"/>
    <w:docVar w:name="CITRUS_DOC_GUID" w:val="{B7FE0229-98BD-4BBC-A347-2127B0B568E0}"/>
  </w:docVars>
  <w:rsids>
    <w:rsidRoot w:val="00E85BEB"/>
    <w:rsid w:val="00000720"/>
    <w:rsid w:val="00000C40"/>
    <w:rsid w:val="00000D95"/>
    <w:rsid w:val="00000E0F"/>
    <w:rsid w:val="000011DC"/>
    <w:rsid w:val="000012FC"/>
    <w:rsid w:val="00001570"/>
    <w:rsid w:val="00001980"/>
    <w:rsid w:val="00001A4A"/>
    <w:rsid w:val="00001B1C"/>
    <w:rsid w:val="00001DA2"/>
    <w:rsid w:val="00001E2B"/>
    <w:rsid w:val="000020A9"/>
    <w:rsid w:val="00002151"/>
    <w:rsid w:val="00002334"/>
    <w:rsid w:val="0000253D"/>
    <w:rsid w:val="00002E82"/>
    <w:rsid w:val="000031C1"/>
    <w:rsid w:val="00003B93"/>
    <w:rsid w:val="00003E87"/>
    <w:rsid w:val="00003EDB"/>
    <w:rsid w:val="00004641"/>
    <w:rsid w:val="00004AC4"/>
    <w:rsid w:val="0000514F"/>
    <w:rsid w:val="000058C6"/>
    <w:rsid w:val="00006100"/>
    <w:rsid w:val="00006D39"/>
    <w:rsid w:val="00007F77"/>
    <w:rsid w:val="00010D11"/>
    <w:rsid w:val="00010EC3"/>
    <w:rsid w:val="00011166"/>
    <w:rsid w:val="000119C2"/>
    <w:rsid w:val="00011FC5"/>
    <w:rsid w:val="0001250E"/>
    <w:rsid w:val="00013A62"/>
    <w:rsid w:val="00013D6B"/>
    <w:rsid w:val="00014492"/>
    <w:rsid w:val="00014503"/>
    <w:rsid w:val="0001481B"/>
    <w:rsid w:val="00014CF2"/>
    <w:rsid w:val="0001548C"/>
    <w:rsid w:val="00015552"/>
    <w:rsid w:val="00015AB0"/>
    <w:rsid w:val="00015AF0"/>
    <w:rsid w:val="00015AFE"/>
    <w:rsid w:val="00015FF3"/>
    <w:rsid w:val="0001688C"/>
    <w:rsid w:val="00016C00"/>
    <w:rsid w:val="000171E7"/>
    <w:rsid w:val="000173DA"/>
    <w:rsid w:val="00017EE5"/>
    <w:rsid w:val="000209F1"/>
    <w:rsid w:val="00020F3C"/>
    <w:rsid w:val="0002127D"/>
    <w:rsid w:val="000216AE"/>
    <w:rsid w:val="00022C38"/>
    <w:rsid w:val="00022DF8"/>
    <w:rsid w:val="00022E60"/>
    <w:rsid w:val="000231D4"/>
    <w:rsid w:val="00023785"/>
    <w:rsid w:val="00023D30"/>
    <w:rsid w:val="00023F71"/>
    <w:rsid w:val="00024277"/>
    <w:rsid w:val="000243D7"/>
    <w:rsid w:val="0002451A"/>
    <w:rsid w:val="000245F4"/>
    <w:rsid w:val="000249D2"/>
    <w:rsid w:val="00025648"/>
    <w:rsid w:val="0002580C"/>
    <w:rsid w:val="000258E7"/>
    <w:rsid w:val="00025BA0"/>
    <w:rsid w:val="00026007"/>
    <w:rsid w:val="0002608E"/>
    <w:rsid w:val="000265D7"/>
    <w:rsid w:val="00026664"/>
    <w:rsid w:val="00027232"/>
    <w:rsid w:val="0002739C"/>
    <w:rsid w:val="00027B9C"/>
    <w:rsid w:val="00027C16"/>
    <w:rsid w:val="00027CEC"/>
    <w:rsid w:val="00027E85"/>
    <w:rsid w:val="00030363"/>
    <w:rsid w:val="00030431"/>
    <w:rsid w:val="00030AB8"/>
    <w:rsid w:val="00030C5D"/>
    <w:rsid w:val="00030E95"/>
    <w:rsid w:val="000312A5"/>
    <w:rsid w:val="00031361"/>
    <w:rsid w:val="00031496"/>
    <w:rsid w:val="00031B00"/>
    <w:rsid w:val="0003265F"/>
    <w:rsid w:val="00032727"/>
    <w:rsid w:val="00032B89"/>
    <w:rsid w:val="0003319F"/>
    <w:rsid w:val="00033E22"/>
    <w:rsid w:val="0003432E"/>
    <w:rsid w:val="00034D16"/>
    <w:rsid w:val="000356D3"/>
    <w:rsid w:val="00035935"/>
    <w:rsid w:val="00035FFC"/>
    <w:rsid w:val="000362F4"/>
    <w:rsid w:val="00036345"/>
    <w:rsid w:val="00036824"/>
    <w:rsid w:val="00036B24"/>
    <w:rsid w:val="00036D84"/>
    <w:rsid w:val="00036FF0"/>
    <w:rsid w:val="000370D1"/>
    <w:rsid w:val="000406D3"/>
    <w:rsid w:val="00040778"/>
    <w:rsid w:val="00040EFB"/>
    <w:rsid w:val="000410D2"/>
    <w:rsid w:val="000413CE"/>
    <w:rsid w:val="00041B82"/>
    <w:rsid w:val="00041FC4"/>
    <w:rsid w:val="0004266A"/>
    <w:rsid w:val="00044105"/>
    <w:rsid w:val="0004416E"/>
    <w:rsid w:val="00044FED"/>
    <w:rsid w:val="00045E1A"/>
    <w:rsid w:val="00046305"/>
    <w:rsid w:val="000463E5"/>
    <w:rsid w:val="00047075"/>
    <w:rsid w:val="00047B21"/>
    <w:rsid w:val="00047BB2"/>
    <w:rsid w:val="000507CB"/>
    <w:rsid w:val="00050E51"/>
    <w:rsid w:val="00051A54"/>
    <w:rsid w:val="0005272E"/>
    <w:rsid w:val="00052D04"/>
    <w:rsid w:val="00052FEB"/>
    <w:rsid w:val="00053125"/>
    <w:rsid w:val="00054914"/>
    <w:rsid w:val="00054DA4"/>
    <w:rsid w:val="00054EEB"/>
    <w:rsid w:val="00055480"/>
    <w:rsid w:val="000555B8"/>
    <w:rsid w:val="000556CF"/>
    <w:rsid w:val="0005573D"/>
    <w:rsid w:val="00055D2B"/>
    <w:rsid w:val="00055E8F"/>
    <w:rsid w:val="0005671C"/>
    <w:rsid w:val="00057061"/>
    <w:rsid w:val="000575CE"/>
    <w:rsid w:val="00057F0A"/>
    <w:rsid w:val="00060B13"/>
    <w:rsid w:val="00060CB6"/>
    <w:rsid w:val="00060E81"/>
    <w:rsid w:val="00061172"/>
    <w:rsid w:val="00061607"/>
    <w:rsid w:val="00061C87"/>
    <w:rsid w:val="00062632"/>
    <w:rsid w:val="00062C66"/>
    <w:rsid w:val="00062F7F"/>
    <w:rsid w:val="00063151"/>
    <w:rsid w:val="00063555"/>
    <w:rsid w:val="00063CDE"/>
    <w:rsid w:val="000641EC"/>
    <w:rsid w:val="00064717"/>
    <w:rsid w:val="00064D50"/>
    <w:rsid w:val="00065848"/>
    <w:rsid w:val="00065869"/>
    <w:rsid w:val="000663F0"/>
    <w:rsid w:val="00066417"/>
    <w:rsid w:val="00066600"/>
    <w:rsid w:val="00066984"/>
    <w:rsid w:val="00066FB6"/>
    <w:rsid w:val="00066FD5"/>
    <w:rsid w:val="00066FE9"/>
    <w:rsid w:val="0006737C"/>
    <w:rsid w:val="00067D3A"/>
    <w:rsid w:val="00067D74"/>
    <w:rsid w:val="0007051B"/>
    <w:rsid w:val="00070A47"/>
    <w:rsid w:val="00071370"/>
    <w:rsid w:val="00071553"/>
    <w:rsid w:val="00071799"/>
    <w:rsid w:val="0007199A"/>
    <w:rsid w:val="00071BA2"/>
    <w:rsid w:val="00071C74"/>
    <w:rsid w:val="00071CF0"/>
    <w:rsid w:val="00072296"/>
    <w:rsid w:val="00072538"/>
    <w:rsid w:val="00072554"/>
    <w:rsid w:val="00072686"/>
    <w:rsid w:val="0007332B"/>
    <w:rsid w:val="0007337B"/>
    <w:rsid w:val="0007365C"/>
    <w:rsid w:val="000737E9"/>
    <w:rsid w:val="00073D92"/>
    <w:rsid w:val="000741D5"/>
    <w:rsid w:val="00074268"/>
    <w:rsid w:val="00074680"/>
    <w:rsid w:val="000746E4"/>
    <w:rsid w:val="000749EC"/>
    <w:rsid w:val="00074D92"/>
    <w:rsid w:val="00074F60"/>
    <w:rsid w:val="00075A01"/>
    <w:rsid w:val="00075B5D"/>
    <w:rsid w:val="00075D43"/>
    <w:rsid w:val="000764D3"/>
    <w:rsid w:val="0007659D"/>
    <w:rsid w:val="000765DF"/>
    <w:rsid w:val="00076A9D"/>
    <w:rsid w:val="00076CA0"/>
    <w:rsid w:val="00076DE7"/>
    <w:rsid w:val="00076DF4"/>
    <w:rsid w:val="000771BC"/>
    <w:rsid w:val="0007721F"/>
    <w:rsid w:val="00077298"/>
    <w:rsid w:val="00077343"/>
    <w:rsid w:val="00077433"/>
    <w:rsid w:val="0007793C"/>
    <w:rsid w:val="00077F91"/>
    <w:rsid w:val="00080AD4"/>
    <w:rsid w:val="00080D1D"/>
    <w:rsid w:val="00081166"/>
    <w:rsid w:val="00081AC6"/>
    <w:rsid w:val="00081BCA"/>
    <w:rsid w:val="0008296E"/>
    <w:rsid w:val="00082BB2"/>
    <w:rsid w:val="00082CF8"/>
    <w:rsid w:val="000835FB"/>
    <w:rsid w:val="00084025"/>
    <w:rsid w:val="00084187"/>
    <w:rsid w:val="000845A1"/>
    <w:rsid w:val="00084C0F"/>
    <w:rsid w:val="00085031"/>
    <w:rsid w:val="00085537"/>
    <w:rsid w:val="00085E77"/>
    <w:rsid w:val="0008609C"/>
    <w:rsid w:val="00086575"/>
    <w:rsid w:val="000870AD"/>
    <w:rsid w:val="00087253"/>
    <w:rsid w:val="00087A00"/>
    <w:rsid w:val="00090AD3"/>
    <w:rsid w:val="00090BAE"/>
    <w:rsid w:val="000912A7"/>
    <w:rsid w:val="00091457"/>
    <w:rsid w:val="000916ED"/>
    <w:rsid w:val="00091781"/>
    <w:rsid w:val="00091972"/>
    <w:rsid w:val="00092253"/>
    <w:rsid w:val="0009283B"/>
    <w:rsid w:val="000943ED"/>
    <w:rsid w:val="0009442D"/>
    <w:rsid w:val="0009480C"/>
    <w:rsid w:val="0009579F"/>
    <w:rsid w:val="0009591C"/>
    <w:rsid w:val="00096026"/>
    <w:rsid w:val="00096557"/>
    <w:rsid w:val="0009713F"/>
    <w:rsid w:val="0009736C"/>
    <w:rsid w:val="0009753F"/>
    <w:rsid w:val="00097BB3"/>
    <w:rsid w:val="000A0118"/>
    <w:rsid w:val="000A0DF6"/>
    <w:rsid w:val="000A115B"/>
    <w:rsid w:val="000A1195"/>
    <w:rsid w:val="000A140F"/>
    <w:rsid w:val="000A19F1"/>
    <w:rsid w:val="000A1F7D"/>
    <w:rsid w:val="000A2B7A"/>
    <w:rsid w:val="000A36F7"/>
    <w:rsid w:val="000A376F"/>
    <w:rsid w:val="000A3783"/>
    <w:rsid w:val="000A463A"/>
    <w:rsid w:val="000A4E44"/>
    <w:rsid w:val="000A51D3"/>
    <w:rsid w:val="000A554D"/>
    <w:rsid w:val="000A58C5"/>
    <w:rsid w:val="000A6306"/>
    <w:rsid w:val="000A6428"/>
    <w:rsid w:val="000A666E"/>
    <w:rsid w:val="000A68CD"/>
    <w:rsid w:val="000A78BA"/>
    <w:rsid w:val="000A7CE9"/>
    <w:rsid w:val="000A7E67"/>
    <w:rsid w:val="000B0697"/>
    <w:rsid w:val="000B0761"/>
    <w:rsid w:val="000B0CBB"/>
    <w:rsid w:val="000B1A63"/>
    <w:rsid w:val="000B1FA6"/>
    <w:rsid w:val="000B20D8"/>
    <w:rsid w:val="000B2C97"/>
    <w:rsid w:val="000B3656"/>
    <w:rsid w:val="000B3AF0"/>
    <w:rsid w:val="000B3C99"/>
    <w:rsid w:val="000B4EBD"/>
    <w:rsid w:val="000B4EF4"/>
    <w:rsid w:val="000B4F79"/>
    <w:rsid w:val="000B53DA"/>
    <w:rsid w:val="000B56BE"/>
    <w:rsid w:val="000B580E"/>
    <w:rsid w:val="000B6459"/>
    <w:rsid w:val="000B64CD"/>
    <w:rsid w:val="000B6631"/>
    <w:rsid w:val="000B6F9C"/>
    <w:rsid w:val="000B7A04"/>
    <w:rsid w:val="000C0812"/>
    <w:rsid w:val="000C088E"/>
    <w:rsid w:val="000C105B"/>
    <w:rsid w:val="000C15E2"/>
    <w:rsid w:val="000C1744"/>
    <w:rsid w:val="000C1838"/>
    <w:rsid w:val="000C1B36"/>
    <w:rsid w:val="000C2194"/>
    <w:rsid w:val="000C2223"/>
    <w:rsid w:val="000C22FC"/>
    <w:rsid w:val="000C27F3"/>
    <w:rsid w:val="000C2AEA"/>
    <w:rsid w:val="000C2BA6"/>
    <w:rsid w:val="000C2BB3"/>
    <w:rsid w:val="000C2C1D"/>
    <w:rsid w:val="000C2D53"/>
    <w:rsid w:val="000C2DD3"/>
    <w:rsid w:val="000C325F"/>
    <w:rsid w:val="000C37EC"/>
    <w:rsid w:val="000C38DD"/>
    <w:rsid w:val="000C3ED7"/>
    <w:rsid w:val="000C3FA9"/>
    <w:rsid w:val="000C41A2"/>
    <w:rsid w:val="000C44CA"/>
    <w:rsid w:val="000C45E2"/>
    <w:rsid w:val="000C48EC"/>
    <w:rsid w:val="000C4D13"/>
    <w:rsid w:val="000C5304"/>
    <w:rsid w:val="000C55EA"/>
    <w:rsid w:val="000C5751"/>
    <w:rsid w:val="000C5D6F"/>
    <w:rsid w:val="000C5DB6"/>
    <w:rsid w:val="000C62A5"/>
    <w:rsid w:val="000C68FA"/>
    <w:rsid w:val="000C690F"/>
    <w:rsid w:val="000C6CF3"/>
    <w:rsid w:val="000C7160"/>
    <w:rsid w:val="000C7C6F"/>
    <w:rsid w:val="000D0BA2"/>
    <w:rsid w:val="000D0DEC"/>
    <w:rsid w:val="000D0F93"/>
    <w:rsid w:val="000D12B0"/>
    <w:rsid w:val="000D1939"/>
    <w:rsid w:val="000D1B5C"/>
    <w:rsid w:val="000D1E07"/>
    <w:rsid w:val="000D213A"/>
    <w:rsid w:val="000D3102"/>
    <w:rsid w:val="000D35A2"/>
    <w:rsid w:val="000D3728"/>
    <w:rsid w:val="000D3905"/>
    <w:rsid w:val="000D3A16"/>
    <w:rsid w:val="000D3B6A"/>
    <w:rsid w:val="000D4415"/>
    <w:rsid w:val="000D449C"/>
    <w:rsid w:val="000D45D4"/>
    <w:rsid w:val="000D4D01"/>
    <w:rsid w:val="000D4E18"/>
    <w:rsid w:val="000D516F"/>
    <w:rsid w:val="000D5496"/>
    <w:rsid w:val="000D5F5C"/>
    <w:rsid w:val="000D676C"/>
    <w:rsid w:val="000D6B03"/>
    <w:rsid w:val="000D6B7A"/>
    <w:rsid w:val="000D6CC0"/>
    <w:rsid w:val="000D6CEB"/>
    <w:rsid w:val="000D71FD"/>
    <w:rsid w:val="000D73D6"/>
    <w:rsid w:val="000E0593"/>
    <w:rsid w:val="000E1242"/>
    <w:rsid w:val="000E1387"/>
    <w:rsid w:val="000E1655"/>
    <w:rsid w:val="000E19D8"/>
    <w:rsid w:val="000E2008"/>
    <w:rsid w:val="000E2355"/>
    <w:rsid w:val="000E280E"/>
    <w:rsid w:val="000E28B2"/>
    <w:rsid w:val="000E2A88"/>
    <w:rsid w:val="000E36EF"/>
    <w:rsid w:val="000E3F1E"/>
    <w:rsid w:val="000E3FE2"/>
    <w:rsid w:val="000E41C3"/>
    <w:rsid w:val="000E4504"/>
    <w:rsid w:val="000E4C00"/>
    <w:rsid w:val="000E5746"/>
    <w:rsid w:val="000E5981"/>
    <w:rsid w:val="000E65C8"/>
    <w:rsid w:val="000E6F53"/>
    <w:rsid w:val="000E7D62"/>
    <w:rsid w:val="000F017C"/>
    <w:rsid w:val="000F0712"/>
    <w:rsid w:val="000F0EB5"/>
    <w:rsid w:val="000F1024"/>
    <w:rsid w:val="000F1D33"/>
    <w:rsid w:val="000F3330"/>
    <w:rsid w:val="000F3500"/>
    <w:rsid w:val="000F44D4"/>
    <w:rsid w:val="000F4677"/>
    <w:rsid w:val="000F4D7F"/>
    <w:rsid w:val="000F4F12"/>
    <w:rsid w:val="000F554C"/>
    <w:rsid w:val="000F5559"/>
    <w:rsid w:val="000F59B1"/>
    <w:rsid w:val="000F5DA6"/>
    <w:rsid w:val="000F5FF5"/>
    <w:rsid w:val="000F6483"/>
    <w:rsid w:val="000F6E32"/>
    <w:rsid w:val="000F72F2"/>
    <w:rsid w:val="000F735B"/>
    <w:rsid w:val="000F7821"/>
    <w:rsid w:val="000F78EA"/>
    <w:rsid w:val="000F794D"/>
    <w:rsid w:val="000F7BC3"/>
    <w:rsid w:val="001003C4"/>
    <w:rsid w:val="0010057D"/>
    <w:rsid w:val="00100874"/>
    <w:rsid w:val="00100BD0"/>
    <w:rsid w:val="00100BD8"/>
    <w:rsid w:val="001015A2"/>
    <w:rsid w:val="00102191"/>
    <w:rsid w:val="00102AE4"/>
    <w:rsid w:val="00102AFB"/>
    <w:rsid w:val="00103101"/>
    <w:rsid w:val="00103441"/>
    <w:rsid w:val="00103D98"/>
    <w:rsid w:val="00103ED8"/>
    <w:rsid w:val="00103F6F"/>
    <w:rsid w:val="001043FE"/>
    <w:rsid w:val="00104450"/>
    <w:rsid w:val="0010458B"/>
    <w:rsid w:val="00104767"/>
    <w:rsid w:val="00104B8A"/>
    <w:rsid w:val="00104C7C"/>
    <w:rsid w:val="00104D9C"/>
    <w:rsid w:val="0010506A"/>
    <w:rsid w:val="00105148"/>
    <w:rsid w:val="001051B2"/>
    <w:rsid w:val="001053EB"/>
    <w:rsid w:val="00106423"/>
    <w:rsid w:val="00106812"/>
    <w:rsid w:val="001068BF"/>
    <w:rsid w:val="00106AD4"/>
    <w:rsid w:val="00106F2C"/>
    <w:rsid w:val="00107388"/>
    <w:rsid w:val="001100C4"/>
    <w:rsid w:val="0011026C"/>
    <w:rsid w:val="001102EF"/>
    <w:rsid w:val="00110595"/>
    <w:rsid w:val="0011090D"/>
    <w:rsid w:val="001111F2"/>
    <w:rsid w:val="00112E9D"/>
    <w:rsid w:val="00113386"/>
    <w:rsid w:val="0011343F"/>
    <w:rsid w:val="00113B98"/>
    <w:rsid w:val="00113D71"/>
    <w:rsid w:val="00113E56"/>
    <w:rsid w:val="0011486C"/>
    <w:rsid w:val="00114A38"/>
    <w:rsid w:val="00114BE9"/>
    <w:rsid w:val="00114E1D"/>
    <w:rsid w:val="00114EA5"/>
    <w:rsid w:val="00114FB7"/>
    <w:rsid w:val="001158EC"/>
    <w:rsid w:val="00115C10"/>
    <w:rsid w:val="00115DBA"/>
    <w:rsid w:val="00116128"/>
    <w:rsid w:val="001166E4"/>
    <w:rsid w:val="00116C0F"/>
    <w:rsid w:val="00117C30"/>
    <w:rsid w:val="00117FD3"/>
    <w:rsid w:val="00120180"/>
    <w:rsid w:val="00120707"/>
    <w:rsid w:val="00120D97"/>
    <w:rsid w:val="00120E1E"/>
    <w:rsid w:val="00121419"/>
    <w:rsid w:val="00121FE7"/>
    <w:rsid w:val="00122888"/>
    <w:rsid w:val="00122B32"/>
    <w:rsid w:val="00122C10"/>
    <w:rsid w:val="00123416"/>
    <w:rsid w:val="00123664"/>
    <w:rsid w:val="001237E4"/>
    <w:rsid w:val="00123C02"/>
    <w:rsid w:val="00124B83"/>
    <w:rsid w:val="00125086"/>
    <w:rsid w:val="001258E9"/>
    <w:rsid w:val="00125DBE"/>
    <w:rsid w:val="00126327"/>
    <w:rsid w:val="00126492"/>
    <w:rsid w:val="001264F0"/>
    <w:rsid w:val="001265FC"/>
    <w:rsid w:val="001266CB"/>
    <w:rsid w:val="001266E2"/>
    <w:rsid w:val="0012707C"/>
    <w:rsid w:val="0012714F"/>
    <w:rsid w:val="00127580"/>
    <w:rsid w:val="001300C8"/>
    <w:rsid w:val="0013094C"/>
    <w:rsid w:val="001310FB"/>
    <w:rsid w:val="00131AD8"/>
    <w:rsid w:val="00132A09"/>
    <w:rsid w:val="001335AF"/>
    <w:rsid w:val="001338D5"/>
    <w:rsid w:val="0013420D"/>
    <w:rsid w:val="00134374"/>
    <w:rsid w:val="00134399"/>
    <w:rsid w:val="00135545"/>
    <w:rsid w:val="00135888"/>
    <w:rsid w:val="001358C6"/>
    <w:rsid w:val="00135CC9"/>
    <w:rsid w:val="001360A8"/>
    <w:rsid w:val="001360F9"/>
    <w:rsid w:val="00136217"/>
    <w:rsid w:val="00136328"/>
    <w:rsid w:val="00137F3D"/>
    <w:rsid w:val="0013A7F8"/>
    <w:rsid w:val="001405A0"/>
    <w:rsid w:val="00140684"/>
    <w:rsid w:val="00140BB1"/>
    <w:rsid w:val="0014171D"/>
    <w:rsid w:val="001423C5"/>
    <w:rsid w:val="00142945"/>
    <w:rsid w:val="00143403"/>
    <w:rsid w:val="00143BDA"/>
    <w:rsid w:val="00144AB9"/>
    <w:rsid w:val="00145020"/>
    <w:rsid w:val="001453F8"/>
    <w:rsid w:val="00145698"/>
    <w:rsid w:val="00145EF4"/>
    <w:rsid w:val="001467F5"/>
    <w:rsid w:val="00146BF3"/>
    <w:rsid w:val="0014740C"/>
    <w:rsid w:val="00147551"/>
    <w:rsid w:val="00147FCC"/>
    <w:rsid w:val="001502FE"/>
    <w:rsid w:val="0015080D"/>
    <w:rsid w:val="00150E59"/>
    <w:rsid w:val="0015127B"/>
    <w:rsid w:val="001515DB"/>
    <w:rsid w:val="00151E65"/>
    <w:rsid w:val="0015238B"/>
    <w:rsid w:val="0015253C"/>
    <w:rsid w:val="00152CCA"/>
    <w:rsid w:val="00153862"/>
    <w:rsid w:val="00153DAC"/>
    <w:rsid w:val="00153DBB"/>
    <w:rsid w:val="001547BF"/>
    <w:rsid w:val="00154E0F"/>
    <w:rsid w:val="00154E8F"/>
    <w:rsid w:val="0015507E"/>
    <w:rsid w:val="00155784"/>
    <w:rsid w:val="001562F0"/>
    <w:rsid w:val="00156950"/>
    <w:rsid w:val="00156A8B"/>
    <w:rsid w:val="00156D6A"/>
    <w:rsid w:val="001576A4"/>
    <w:rsid w:val="001600CE"/>
    <w:rsid w:val="001604C4"/>
    <w:rsid w:val="00160542"/>
    <w:rsid w:val="00160A9B"/>
    <w:rsid w:val="00160BB5"/>
    <w:rsid w:val="00160E31"/>
    <w:rsid w:val="0016119F"/>
    <w:rsid w:val="00161588"/>
    <w:rsid w:val="00161889"/>
    <w:rsid w:val="0016217A"/>
    <w:rsid w:val="001633BC"/>
    <w:rsid w:val="001634C5"/>
    <w:rsid w:val="001636C4"/>
    <w:rsid w:val="00163EDC"/>
    <w:rsid w:val="00163F9A"/>
    <w:rsid w:val="001643E2"/>
    <w:rsid w:val="0016572A"/>
    <w:rsid w:val="00165BC0"/>
    <w:rsid w:val="001665B3"/>
    <w:rsid w:val="001666E2"/>
    <w:rsid w:val="00166705"/>
    <w:rsid w:val="00166AA4"/>
    <w:rsid w:val="00167077"/>
    <w:rsid w:val="0016717F"/>
    <w:rsid w:val="001672EB"/>
    <w:rsid w:val="00167887"/>
    <w:rsid w:val="001678DC"/>
    <w:rsid w:val="00167B06"/>
    <w:rsid w:val="0017028D"/>
    <w:rsid w:val="00170347"/>
    <w:rsid w:val="001705EF"/>
    <w:rsid w:val="001708C0"/>
    <w:rsid w:val="0017136A"/>
    <w:rsid w:val="001714A9"/>
    <w:rsid w:val="00171781"/>
    <w:rsid w:val="00171922"/>
    <w:rsid w:val="001719C8"/>
    <w:rsid w:val="00171DB3"/>
    <w:rsid w:val="0017284B"/>
    <w:rsid w:val="00172A3D"/>
    <w:rsid w:val="00172A9D"/>
    <w:rsid w:val="00172E77"/>
    <w:rsid w:val="00172F74"/>
    <w:rsid w:val="00173082"/>
    <w:rsid w:val="001734A1"/>
    <w:rsid w:val="00173A09"/>
    <w:rsid w:val="00173AE2"/>
    <w:rsid w:val="00173CA1"/>
    <w:rsid w:val="00173DA2"/>
    <w:rsid w:val="00174735"/>
    <w:rsid w:val="00174B1E"/>
    <w:rsid w:val="00174C93"/>
    <w:rsid w:val="00174D5C"/>
    <w:rsid w:val="001751F7"/>
    <w:rsid w:val="00175294"/>
    <w:rsid w:val="00175770"/>
    <w:rsid w:val="00175D1A"/>
    <w:rsid w:val="00176995"/>
    <w:rsid w:val="00176DDC"/>
    <w:rsid w:val="00177F29"/>
    <w:rsid w:val="001800D1"/>
    <w:rsid w:val="00180239"/>
    <w:rsid w:val="0018080E"/>
    <w:rsid w:val="00180D13"/>
    <w:rsid w:val="001812CB"/>
    <w:rsid w:val="001814C7"/>
    <w:rsid w:val="00181667"/>
    <w:rsid w:val="0018259A"/>
    <w:rsid w:val="00182AA5"/>
    <w:rsid w:val="0018309B"/>
    <w:rsid w:val="00184064"/>
    <w:rsid w:val="00184495"/>
    <w:rsid w:val="00184E33"/>
    <w:rsid w:val="00184E77"/>
    <w:rsid w:val="00185013"/>
    <w:rsid w:val="00185494"/>
    <w:rsid w:val="00185A71"/>
    <w:rsid w:val="00185F7F"/>
    <w:rsid w:val="001862DE"/>
    <w:rsid w:val="00186FDF"/>
    <w:rsid w:val="001900E3"/>
    <w:rsid w:val="00190A65"/>
    <w:rsid w:val="00190B78"/>
    <w:rsid w:val="0019118B"/>
    <w:rsid w:val="0019174D"/>
    <w:rsid w:val="001918A2"/>
    <w:rsid w:val="0019191E"/>
    <w:rsid w:val="00191A0C"/>
    <w:rsid w:val="001921B3"/>
    <w:rsid w:val="001923B3"/>
    <w:rsid w:val="001928C5"/>
    <w:rsid w:val="00192AB7"/>
    <w:rsid w:val="00193042"/>
    <w:rsid w:val="00193901"/>
    <w:rsid w:val="00193A2A"/>
    <w:rsid w:val="00194032"/>
    <w:rsid w:val="0019410F"/>
    <w:rsid w:val="00194619"/>
    <w:rsid w:val="001948FE"/>
    <w:rsid w:val="00194F50"/>
    <w:rsid w:val="001952E7"/>
    <w:rsid w:val="0019538D"/>
    <w:rsid w:val="00195463"/>
    <w:rsid w:val="00195490"/>
    <w:rsid w:val="00195830"/>
    <w:rsid w:val="00195DF0"/>
    <w:rsid w:val="00195E6D"/>
    <w:rsid w:val="001962C0"/>
    <w:rsid w:val="0019630C"/>
    <w:rsid w:val="001964B9"/>
    <w:rsid w:val="00196780"/>
    <w:rsid w:val="00196B5A"/>
    <w:rsid w:val="00196D0D"/>
    <w:rsid w:val="001976B3"/>
    <w:rsid w:val="00197A3C"/>
    <w:rsid w:val="00197D12"/>
    <w:rsid w:val="001A02B8"/>
    <w:rsid w:val="001A02F0"/>
    <w:rsid w:val="001A02F3"/>
    <w:rsid w:val="001A0367"/>
    <w:rsid w:val="001A0C14"/>
    <w:rsid w:val="001A18AC"/>
    <w:rsid w:val="001A2487"/>
    <w:rsid w:val="001A2ED6"/>
    <w:rsid w:val="001A2F78"/>
    <w:rsid w:val="001A3440"/>
    <w:rsid w:val="001A425A"/>
    <w:rsid w:val="001A4BE2"/>
    <w:rsid w:val="001A5D55"/>
    <w:rsid w:val="001A66BD"/>
    <w:rsid w:val="001A678C"/>
    <w:rsid w:val="001A6843"/>
    <w:rsid w:val="001A6A03"/>
    <w:rsid w:val="001A710D"/>
    <w:rsid w:val="001A74BB"/>
    <w:rsid w:val="001A7E02"/>
    <w:rsid w:val="001A7FC7"/>
    <w:rsid w:val="001B0945"/>
    <w:rsid w:val="001B0EAA"/>
    <w:rsid w:val="001B1EBA"/>
    <w:rsid w:val="001B1EC3"/>
    <w:rsid w:val="001B23CA"/>
    <w:rsid w:val="001B2666"/>
    <w:rsid w:val="001B2836"/>
    <w:rsid w:val="001B29EA"/>
    <w:rsid w:val="001B2A27"/>
    <w:rsid w:val="001B2AB6"/>
    <w:rsid w:val="001B2B8E"/>
    <w:rsid w:val="001B2BAC"/>
    <w:rsid w:val="001B3053"/>
    <w:rsid w:val="001B3A28"/>
    <w:rsid w:val="001B41CC"/>
    <w:rsid w:val="001B42A2"/>
    <w:rsid w:val="001B43EB"/>
    <w:rsid w:val="001B452C"/>
    <w:rsid w:val="001B472B"/>
    <w:rsid w:val="001B50D9"/>
    <w:rsid w:val="001B5232"/>
    <w:rsid w:val="001B53CA"/>
    <w:rsid w:val="001B5CE0"/>
    <w:rsid w:val="001B5FF9"/>
    <w:rsid w:val="001B631D"/>
    <w:rsid w:val="001B717B"/>
    <w:rsid w:val="001B7451"/>
    <w:rsid w:val="001C01C5"/>
    <w:rsid w:val="001C07EE"/>
    <w:rsid w:val="001C0866"/>
    <w:rsid w:val="001C13C9"/>
    <w:rsid w:val="001C2A98"/>
    <w:rsid w:val="001C2FD0"/>
    <w:rsid w:val="001C304D"/>
    <w:rsid w:val="001C3482"/>
    <w:rsid w:val="001C369D"/>
    <w:rsid w:val="001C3EF5"/>
    <w:rsid w:val="001C424B"/>
    <w:rsid w:val="001C4789"/>
    <w:rsid w:val="001C5106"/>
    <w:rsid w:val="001C53B2"/>
    <w:rsid w:val="001C5E38"/>
    <w:rsid w:val="001C6295"/>
    <w:rsid w:val="001C62A5"/>
    <w:rsid w:val="001C62EF"/>
    <w:rsid w:val="001C6BF4"/>
    <w:rsid w:val="001C6DCE"/>
    <w:rsid w:val="001C72C0"/>
    <w:rsid w:val="001D0533"/>
    <w:rsid w:val="001D10C8"/>
    <w:rsid w:val="001D1213"/>
    <w:rsid w:val="001D1294"/>
    <w:rsid w:val="001D149A"/>
    <w:rsid w:val="001D18A5"/>
    <w:rsid w:val="001D1D55"/>
    <w:rsid w:val="001D1E2B"/>
    <w:rsid w:val="001D2908"/>
    <w:rsid w:val="001D2ACC"/>
    <w:rsid w:val="001D3017"/>
    <w:rsid w:val="001D3D71"/>
    <w:rsid w:val="001D427A"/>
    <w:rsid w:val="001D445A"/>
    <w:rsid w:val="001D4A0F"/>
    <w:rsid w:val="001D4F6E"/>
    <w:rsid w:val="001D50EA"/>
    <w:rsid w:val="001D539C"/>
    <w:rsid w:val="001D5AE9"/>
    <w:rsid w:val="001D5CF8"/>
    <w:rsid w:val="001D677C"/>
    <w:rsid w:val="001D694B"/>
    <w:rsid w:val="001D6AE8"/>
    <w:rsid w:val="001D7789"/>
    <w:rsid w:val="001D7817"/>
    <w:rsid w:val="001D7D58"/>
    <w:rsid w:val="001D7F2A"/>
    <w:rsid w:val="001D7FA8"/>
    <w:rsid w:val="001E05D1"/>
    <w:rsid w:val="001E06A8"/>
    <w:rsid w:val="001E0BBA"/>
    <w:rsid w:val="001E112C"/>
    <w:rsid w:val="001E16CA"/>
    <w:rsid w:val="001E1F49"/>
    <w:rsid w:val="001E3023"/>
    <w:rsid w:val="001E3943"/>
    <w:rsid w:val="001E3DCF"/>
    <w:rsid w:val="001E3E90"/>
    <w:rsid w:val="001E3F16"/>
    <w:rsid w:val="001E40C5"/>
    <w:rsid w:val="001E45EF"/>
    <w:rsid w:val="001E4870"/>
    <w:rsid w:val="001E4A59"/>
    <w:rsid w:val="001E5936"/>
    <w:rsid w:val="001E61EE"/>
    <w:rsid w:val="001E6281"/>
    <w:rsid w:val="001E66C7"/>
    <w:rsid w:val="001E6EAB"/>
    <w:rsid w:val="001E6F7D"/>
    <w:rsid w:val="001E72D4"/>
    <w:rsid w:val="001E7A3D"/>
    <w:rsid w:val="001E7BD9"/>
    <w:rsid w:val="001F0110"/>
    <w:rsid w:val="001F029E"/>
    <w:rsid w:val="001F03B1"/>
    <w:rsid w:val="001F06FD"/>
    <w:rsid w:val="001F07A6"/>
    <w:rsid w:val="001F08A3"/>
    <w:rsid w:val="001F0FFE"/>
    <w:rsid w:val="001F137A"/>
    <w:rsid w:val="001F165C"/>
    <w:rsid w:val="001F1741"/>
    <w:rsid w:val="001F24BB"/>
    <w:rsid w:val="001F2A5D"/>
    <w:rsid w:val="001F3040"/>
    <w:rsid w:val="001F30CF"/>
    <w:rsid w:val="001F3675"/>
    <w:rsid w:val="001F5DEA"/>
    <w:rsid w:val="001F5EFD"/>
    <w:rsid w:val="001F5F27"/>
    <w:rsid w:val="001F66E1"/>
    <w:rsid w:val="001F68AE"/>
    <w:rsid w:val="001F6DC5"/>
    <w:rsid w:val="001F718F"/>
    <w:rsid w:val="001F719A"/>
    <w:rsid w:val="001F7408"/>
    <w:rsid w:val="001F743A"/>
    <w:rsid w:val="001F79B7"/>
    <w:rsid w:val="002003A5"/>
    <w:rsid w:val="002003EC"/>
    <w:rsid w:val="002006E4"/>
    <w:rsid w:val="00200931"/>
    <w:rsid w:val="00200B81"/>
    <w:rsid w:val="00201135"/>
    <w:rsid w:val="00201146"/>
    <w:rsid w:val="00201797"/>
    <w:rsid w:val="00201878"/>
    <w:rsid w:val="002019DB"/>
    <w:rsid w:val="0020243C"/>
    <w:rsid w:val="002024F8"/>
    <w:rsid w:val="002029BE"/>
    <w:rsid w:val="00202ADB"/>
    <w:rsid w:val="002030AE"/>
    <w:rsid w:val="002038E3"/>
    <w:rsid w:val="00203CDF"/>
    <w:rsid w:val="00203EA7"/>
    <w:rsid w:val="00204026"/>
    <w:rsid w:val="002041B0"/>
    <w:rsid w:val="002047D3"/>
    <w:rsid w:val="0020493B"/>
    <w:rsid w:val="002055DB"/>
    <w:rsid w:val="0020562D"/>
    <w:rsid w:val="00205816"/>
    <w:rsid w:val="00205946"/>
    <w:rsid w:val="00206289"/>
    <w:rsid w:val="00206492"/>
    <w:rsid w:val="002065F3"/>
    <w:rsid w:val="00206F59"/>
    <w:rsid w:val="002075DC"/>
    <w:rsid w:val="00207F31"/>
    <w:rsid w:val="0021028B"/>
    <w:rsid w:val="00211060"/>
    <w:rsid w:val="00211AB6"/>
    <w:rsid w:val="00211D9A"/>
    <w:rsid w:val="00211F9A"/>
    <w:rsid w:val="00212247"/>
    <w:rsid w:val="00212369"/>
    <w:rsid w:val="00212EEB"/>
    <w:rsid w:val="00214327"/>
    <w:rsid w:val="00214D79"/>
    <w:rsid w:val="00215650"/>
    <w:rsid w:val="00216245"/>
    <w:rsid w:val="00216CDF"/>
    <w:rsid w:val="00216DF9"/>
    <w:rsid w:val="0021710A"/>
    <w:rsid w:val="00217AA2"/>
    <w:rsid w:val="00217AFA"/>
    <w:rsid w:val="00217C17"/>
    <w:rsid w:val="002203FD"/>
    <w:rsid w:val="00220E0E"/>
    <w:rsid w:val="0022173A"/>
    <w:rsid w:val="00221833"/>
    <w:rsid w:val="00221EE0"/>
    <w:rsid w:val="00222462"/>
    <w:rsid w:val="0022254D"/>
    <w:rsid w:val="0022278A"/>
    <w:rsid w:val="002229EA"/>
    <w:rsid w:val="00223D50"/>
    <w:rsid w:val="00224256"/>
    <w:rsid w:val="00225C6C"/>
    <w:rsid w:val="002260D6"/>
    <w:rsid w:val="00226304"/>
    <w:rsid w:val="002271DB"/>
    <w:rsid w:val="00227374"/>
    <w:rsid w:val="00227501"/>
    <w:rsid w:val="002276C1"/>
    <w:rsid w:val="00227927"/>
    <w:rsid w:val="00227B70"/>
    <w:rsid w:val="00231234"/>
    <w:rsid w:val="00231297"/>
    <w:rsid w:val="00231694"/>
    <w:rsid w:val="00231731"/>
    <w:rsid w:val="00232A02"/>
    <w:rsid w:val="002332D5"/>
    <w:rsid w:val="00233395"/>
    <w:rsid w:val="002336A2"/>
    <w:rsid w:val="00233715"/>
    <w:rsid w:val="00233B72"/>
    <w:rsid w:val="00233E0D"/>
    <w:rsid w:val="0023431A"/>
    <w:rsid w:val="002344CF"/>
    <w:rsid w:val="002346F1"/>
    <w:rsid w:val="00234B33"/>
    <w:rsid w:val="00234CDD"/>
    <w:rsid w:val="00234D3A"/>
    <w:rsid w:val="00234DD5"/>
    <w:rsid w:val="0023502B"/>
    <w:rsid w:val="00235347"/>
    <w:rsid w:val="0023573C"/>
    <w:rsid w:val="002357E1"/>
    <w:rsid w:val="00235812"/>
    <w:rsid w:val="00235E2F"/>
    <w:rsid w:val="002376CF"/>
    <w:rsid w:val="00237B05"/>
    <w:rsid w:val="00240509"/>
    <w:rsid w:val="002407D6"/>
    <w:rsid w:val="0024091D"/>
    <w:rsid w:val="00240A1C"/>
    <w:rsid w:val="00240B89"/>
    <w:rsid w:val="00240BEC"/>
    <w:rsid w:val="00240F79"/>
    <w:rsid w:val="00240F8D"/>
    <w:rsid w:val="002416A1"/>
    <w:rsid w:val="002416F6"/>
    <w:rsid w:val="0024189A"/>
    <w:rsid w:val="00241EA9"/>
    <w:rsid w:val="00243175"/>
    <w:rsid w:val="00244193"/>
    <w:rsid w:val="00244BF6"/>
    <w:rsid w:val="00244D67"/>
    <w:rsid w:val="00244F56"/>
    <w:rsid w:val="00244FB7"/>
    <w:rsid w:val="00244FE8"/>
    <w:rsid w:val="0024513C"/>
    <w:rsid w:val="002453F0"/>
    <w:rsid w:val="00245B52"/>
    <w:rsid w:val="00245BA5"/>
    <w:rsid w:val="0024703E"/>
    <w:rsid w:val="00247753"/>
    <w:rsid w:val="00247A70"/>
    <w:rsid w:val="00247D06"/>
    <w:rsid w:val="00250131"/>
    <w:rsid w:val="00250814"/>
    <w:rsid w:val="00250944"/>
    <w:rsid w:val="002509F6"/>
    <w:rsid w:val="00250EC5"/>
    <w:rsid w:val="0025130C"/>
    <w:rsid w:val="00251557"/>
    <w:rsid w:val="002515B3"/>
    <w:rsid w:val="00251B43"/>
    <w:rsid w:val="00251D9E"/>
    <w:rsid w:val="00251DDB"/>
    <w:rsid w:val="002520B5"/>
    <w:rsid w:val="00252955"/>
    <w:rsid w:val="00252973"/>
    <w:rsid w:val="00252CCA"/>
    <w:rsid w:val="0025314B"/>
    <w:rsid w:val="00253198"/>
    <w:rsid w:val="00253742"/>
    <w:rsid w:val="002539FD"/>
    <w:rsid w:val="00253B62"/>
    <w:rsid w:val="00253BBA"/>
    <w:rsid w:val="00254BBE"/>
    <w:rsid w:val="00255203"/>
    <w:rsid w:val="00255562"/>
    <w:rsid w:val="00255696"/>
    <w:rsid w:val="00255C7D"/>
    <w:rsid w:val="002566D6"/>
    <w:rsid w:val="0025679B"/>
    <w:rsid w:val="00256A60"/>
    <w:rsid w:val="00257022"/>
    <w:rsid w:val="00257B42"/>
    <w:rsid w:val="00257FA5"/>
    <w:rsid w:val="002601C8"/>
    <w:rsid w:val="00260531"/>
    <w:rsid w:val="002608B2"/>
    <w:rsid w:val="00260904"/>
    <w:rsid w:val="00260ACA"/>
    <w:rsid w:val="00260BF4"/>
    <w:rsid w:val="00260DF6"/>
    <w:rsid w:val="00261412"/>
    <w:rsid w:val="0026142A"/>
    <w:rsid w:val="0026148B"/>
    <w:rsid w:val="00261D23"/>
    <w:rsid w:val="002620E3"/>
    <w:rsid w:val="0026257F"/>
    <w:rsid w:val="00262AEA"/>
    <w:rsid w:val="00263446"/>
    <w:rsid w:val="002634E6"/>
    <w:rsid w:val="0026368B"/>
    <w:rsid w:val="00263C00"/>
    <w:rsid w:val="00263DDE"/>
    <w:rsid w:val="002644A0"/>
    <w:rsid w:val="002647D2"/>
    <w:rsid w:val="00264A63"/>
    <w:rsid w:val="00265C1D"/>
    <w:rsid w:val="00265D4E"/>
    <w:rsid w:val="00266379"/>
    <w:rsid w:val="00266AAF"/>
    <w:rsid w:val="00267356"/>
    <w:rsid w:val="002678FD"/>
    <w:rsid w:val="00270189"/>
    <w:rsid w:val="002702C3"/>
    <w:rsid w:val="002704C6"/>
    <w:rsid w:val="0027056E"/>
    <w:rsid w:val="00270965"/>
    <w:rsid w:val="00270988"/>
    <w:rsid w:val="00270ABA"/>
    <w:rsid w:val="002714FD"/>
    <w:rsid w:val="0027304F"/>
    <w:rsid w:val="00273080"/>
    <w:rsid w:val="0027361D"/>
    <w:rsid w:val="00273C94"/>
    <w:rsid w:val="00273E2A"/>
    <w:rsid w:val="00273E40"/>
    <w:rsid w:val="00274976"/>
    <w:rsid w:val="00274A8B"/>
    <w:rsid w:val="00274B17"/>
    <w:rsid w:val="00274C18"/>
    <w:rsid w:val="002752D5"/>
    <w:rsid w:val="00275920"/>
    <w:rsid w:val="00275A3F"/>
    <w:rsid w:val="00276174"/>
    <w:rsid w:val="00276694"/>
    <w:rsid w:val="00277086"/>
    <w:rsid w:val="002821D5"/>
    <w:rsid w:val="0028230A"/>
    <w:rsid w:val="00282783"/>
    <w:rsid w:val="00282F8A"/>
    <w:rsid w:val="00283601"/>
    <w:rsid w:val="0028451B"/>
    <w:rsid w:val="0028487F"/>
    <w:rsid w:val="00284AA8"/>
    <w:rsid w:val="00284D73"/>
    <w:rsid w:val="00285057"/>
    <w:rsid w:val="00285D74"/>
    <w:rsid w:val="00285DE3"/>
    <w:rsid w:val="0028749D"/>
    <w:rsid w:val="00287BA3"/>
    <w:rsid w:val="00290203"/>
    <w:rsid w:val="002908A9"/>
    <w:rsid w:val="00290F11"/>
    <w:rsid w:val="00290FF7"/>
    <w:rsid w:val="00291207"/>
    <w:rsid w:val="00291225"/>
    <w:rsid w:val="00291549"/>
    <w:rsid w:val="002915F2"/>
    <w:rsid w:val="00291656"/>
    <w:rsid w:val="0029197B"/>
    <w:rsid w:val="00292177"/>
    <w:rsid w:val="002921AF"/>
    <w:rsid w:val="002922DB"/>
    <w:rsid w:val="00292602"/>
    <w:rsid w:val="002927CD"/>
    <w:rsid w:val="00293437"/>
    <w:rsid w:val="002935A5"/>
    <w:rsid w:val="002938BA"/>
    <w:rsid w:val="0029398F"/>
    <w:rsid w:val="002939FC"/>
    <w:rsid w:val="00293A7C"/>
    <w:rsid w:val="00294028"/>
    <w:rsid w:val="0029445C"/>
    <w:rsid w:val="0029522B"/>
    <w:rsid w:val="00295773"/>
    <w:rsid w:val="0029581E"/>
    <w:rsid w:val="00295FB0"/>
    <w:rsid w:val="00296B1F"/>
    <w:rsid w:val="00296D64"/>
    <w:rsid w:val="00296FC5"/>
    <w:rsid w:val="0029744D"/>
    <w:rsid w:val="00297B93"/>
    <w:rsid w:val="002A0186"/>
    <w:rsid w:val="002A0BEE"/>
    <w:rsid w:val="002A1702"/>
    <w:rsid w:val="002A1EE4"/>
    <w:rsid w:val="002A21B4"/>
    <w:rsid w:val="002A24ED"/>
    <w:rsid w:val="002A250C"/>
    <w:rsid w:val="002A3371"/>
    <w:rsid w:val="002A3413"/>
    <w:rsid w:val="002A38A5"/>
    <w:rsid w:val="002A39A1"/>
    <w:rsid w:val="002A3B3A"/>
    <w:rsid w:val="002A3C58"/>
    <w:rsid w:val="002A3EB2"/>
    <w:rsid w:val="002A4169"/>
    <w:rsid w:val="002A42C0"/>
    <w:rsid w:val="002A4B98"/>
    <w:rsid w:val="002A5489"/>
    <w:rsid w:val="002A5A66"/>
    <w:rsid w:val="002A5C91"/>
    <w:rsid w:val="002A6160"/>
    <w:rsid w:val="002A6438"/>
    <w:rsid w:val="002B00F9"/>
    <w:rsid w:val="002B04A7"/>
    <w:rsid w:val="002B077E"/>
    <w:rsid w:val="002B0D70"/>
    <w:rsid w:val="002B0FDD"/>
    <w:rsid w:val="002B13D1"/>
    <w:rsid w:val="002B1719"/>
    <w:rsid w:val="002B17EC"/>
    <w:rsid w:val="002B1BAC"/>
    <w:rsid w:val="002B1E16"/>
    <w:rsid w:val="002B20F1"/>
    <w:rsid w:val="002B2A47"/>
    <w:rsid w:val="002B2A94"/>
    <w:rsid w:val="002B2C2F"/>
    <w:rsid w:val="002B2D31"/>
    <w:rsid w:val="002B2FA0"/>
    <w:rsid w:val="002B34D5"/>
    <w:rsid w:val="002B366D"/>
    <w:rsid w:val="002B381B"/>
    <w:rsid w:val="002B449A"/>
    <w:rsid w:val="002B5252"/>
    <w:rsid w:val="002B543E"/>
    <w:rsid w:val="002B5DB3"/>
    <w:rsid w:val="002B7199"/>
    <w:rsid w:val="002B7AD3"/>
    <w:rsid w:val="002B7FCD"/>
    <w:rsid w:val="002C055F"/>
    <w:rsid w:val="002C057C"/>
    <w:rsid w:val="002C0D78"/>
    <w:rsid w:val="002C0E87"/>
    <w:rsid w:val="002C144E"/>
    <w:rsid w:val="002C1686"/>
    <w:rsid w:val="002C21E7"/>
    <w:rsid w:val="002C2206"/>
    <w:rsid w:val="002C27FE"/>
    <w:rsid w:val="002C2890"/>
    <w:rsid w:val="002C2E3D"/>
    <w:rsid w:val="002C317A"/>
    <w:rsid w:val="002C3459"/>
    <w:rsid w:val="002C3484"/>
    <w:rsid w:val="002C36F0"/>
    <w:rsid w:val="002C3D17"/>
    <w:rsid w:val="002C3EB3"/>
    <w:rsid w:val="002C3F4F"/>
    <w:rsid w:val="002C4C58"/>
    <w:rsid w:val="002C4EB1"/>
    <w:rsid w:val="002C52C8"/>
    <w:rsid w:val="002C53B4"/>
    <w:rsid w:val="002C54A9"/>
    <w:rsid w:val="002C55F9"/>
    <w:rsid w:val="002C5AB8"/>
    <w:rsid w:val="002C5C23"/>
    <w:rsid w:val="002C5F3D"/>
    <w:rsid w:val="002C60D4"/>
    <w:rsid w:val="002C65EB"/>
    <w:rsid w:val="002C6D9C"/>
    <w:rsid w:val="002C73BB"/>
    <w:rsid w:val="002C77CC"/>
    <w:rsid w:val="002C7CA7"/>
    <w:rsid w:val="002D0489"/>
    <w:rsid w:val="002D09AC"/>
    <w:rsid w:val="002D0AFB"/>
    <w:rsid w:val="002D1234"/>
    <w:rsid w:val="002D15E3"/>
    <w:rsid w:val="002D15F3"/>
    <w:rsid w:val="002D171F"/>
    <w:rsid w:val="002D1F95"/>
    <w:rsid w:val="002D2108"/>
    <w:rsid w:val="002D234F"/>
    <w:rsid w:val="002D2507"/>
    <w:rsid w:val="002D2569"/>
    <w:rsid w:val="002D2E2A"/>
    <w:rsid w:val="002D324D"/>
    <w:rsid w:val="002D336B"/>
    <w:rsid w:val="002D3599"/>
    <w:rsid w:val="002D401B"/>
    <w:rsid w:val="002D474E"/>
    <w:rsid w:val="002D477B"/>
    <w:rsid w:val="002D4DCE"/>
    <w:rsid w:val="002D6378"/>
    <w:rsid w:val="002D64EC"/>
    <w:rsid w:val="002D6C24"/>
    <w:rsid w:val="002D6C26"/>
    <w:rsid w:val="002D7479"/>
    <w:rsid w:val="002E0379"/>
    <w:rsid w:val="002E05F4"/>
    <w:rsid w:val="002E0925"/>
    <w:rsid w:val="002E0AF9"/>
    <w:rsid w:val="002E17EB"/>
    <w:rsid w:val="002E1CB9"/>
    <w:rsid w:val="002E1F17"/>
    <w:rsid w:val="002E2191"/>
    <w:rsid w:val="002E281B"/>
    <w:rsid w:val="002E3BAA"/>
    <w:rsid w:val="002E441B"/>
    <w:rsid w:val="002E47F5"/>
    <w:rsid w:val="002E4B46"/>
    <w:rsid w:val="002E4C09"/>
    <w:rsid w:val="002E5AEA"/>
    <w:rsid w:val="002E64C3"/>
    <w:rsid w:val="002E7038"/>
    <w:rsid w:val="002E71AA"/>
    <w:rsid w:val="002E7357"/>
    <w:rsid w:val="002E74DB"/>
    <w:rsid w:val="002E7AA2"/>
    <w:rsid w:val="002F0108"/>
    <w:rsid w:val="002F035A"/>
    <w:rsid w:val="002F0468"/>
    <w:rsid w:val="002F0692"/>
    <w:rsid w:val="002F06F1"/>
    <w:rsid w:val="002F06F4"/>
    <w:rsid w:val="002F09B3"/>
    <w:rsid w:val="002F09EB"/>
    <w:rsid w:val="002F0AEC"/>
    <w:rsid w:val="002F0B8B"/>
    <w:rsid w:val="002F0EDB"/>
    <w:rsid w:val="002F0FFF"/>
    <w:rsid w:val="002F1630"/>
    <w:rsid w:val="002F1A52"/>
    <w:rsid w:val="002F2573"/>
    <w:rsid w:val="002F27B2"/>
    <w:rsid w:val="002F2CEF"/>
    <w:rsid w:val="002F2FBD"/>
    <w:rsid w:val="002F4FBF"/>
    <w:rsid w:val="002F5662"/>
    <w:rsid w:val="002F580D"/>
    <w:rsid w:val="002F5A48"/>
    <w:rsid w:val="002F5D18"/>
    <w:rsid w:val="002F7251"/>
    <w:rsid w:val="002F7B94"/>
    <w:rsid w:val="003007A2"/>
    <w:rsid w:val="003016CB"/>
    <w:rsid w:val="003018CD"/>
    <w:rsid w:val="00301A10"/>
    <w:rsid w:val="00301B4D"/>
    <w:rsid w:val="00301EAD"/>
    <w:rsid w:val="00301F34"/>
    <w:rsid w:val="003025C3"/>
    <w:rsid w:val="00302940"/>
    <w:rsid w:val="00302CDF"/>
    <w:rsid w:val="0030332B"/>
    <w:rsid w:val="00305424"/>
    <w:rsid w:val="00305559"/>
    <w:rsid w:val="003059A7"/>
    <w:rsid w:val="00305E8F"/>
    <w:rsid w:val="003062C1"/>
    <w:rsid w:val="00306C6D"/>
    <w:rsid w:val="00306D2C"/>
    <w:rsid w:val="00306E31"/>
    <w:rsid w:val="003077D5"/>
    <w:rsid w:val="00307E75"/>
    <w:rsid w:val="00307F01"/>
    <w:rsid w:val="00310485"/>
    <w:rsid w:val="003104E3"/>
    <w:rsid w:val="00310537"/>
    <w:rsid w:val="00310925"/>
    <w:rsid w:val="00311111"/>
    <w:rsid w:val="0031164F"/>
    <w:rsid w:val="00311E59"/>
    <w:rsid w:val="00311FE5"/>
    <w:rsid w:val="00312325"/>
    <w:rsid w:val="00312407"/>
    <w:rsid w:val="0031261C"/>
    <w:rsid w:val="003126A0"/>
    <w:rsid w:val="00313097"/>
    <w:rsid w:val="003137C5"/>
    <w:rsid w:val="003137C9"/>
    <w:rsid w:val="00313A5D"/>
    <w:rsid w:val="00313DE6"/>
    <w:rsid w:val="00313F7C"/>
    <w:rsid w:val="00314123"/>
    <w:rsid w:val="00314618"/>
    <w:rsid w:val="00314763"/>
    <w:rsid w:val="0031509E"/>
    <w:rsid w:val="003153AE"/>
    <w:rsid w:val="00315D2F"/>
    <w:rsid w:val="00315ED0"/>
    <w:rsid w:val="00316C88"/>
    <w:rsid w:val="00316FA3"/>
    <w:rsid w:val="003173A9"/>
    <w:rsid w:val="00317938"/>
    <w:rsid w:val="00317C48"/>
    <w:rsid w:val="00320ACB"/>
    <w:rsid w:val="00320B1F"/>
    <w:rsid w:val="00320CA0"/>
    <w:rsid w:val="00321108"/>
    <w:rsid w:val="00321126"/>
    <w:rsid w:val="00321755"/>
    <w:rsid w:val="003221D0"/>
    <w:rsid w:val="00322313"/>
    <w:rsid w:val="003229AF"/>
    <w:rsid w:val="00322ED4"/>
    <w:rsid w:val="00323EE7"/>
    <w:rsid w:val="00324008"/>
    <w:rsid w:val="00325094"/>
    <w:rsid w:val="00325241"/>
    <w:rsid w:val="003256AD"/>
    <w:rsid w:val="00325A0A"/>
    <w:rsid w:val="00325E4F"/>
    <w:rsid w:val="00325F31"/>
    <w:rsid w:val="00326879"/>
    <w:rsid w:val="00326C97"/>
    <w:rsid w:val="00326F29"/>
    <w:rsid w:val="003272A5"/>
    <w:rsid w:val="00328970"/>
    <w:rsid w:val="00330C10"/>
    <w:rsid w:val="00331A9E"/>
    <w:rsid w:val="00331CB8"/>
    <w:rsid w:val="00331DE9"/>
    <w:rsid w:val="003321E8"/>
    <w:rsid w:val="00332615"/>
    <w:rsid w:val="00332A3B"/>
    <w:rsid w:val="00332C4D"/>
    <w:rsid w:val="0033301F"/>
    <w:rsid w:val="00335236"/>
    <w:rsid w:val="00335631"/>
    <w:rsid w:val="00335761"/>
    <w:rsid w:val="003357BA"/>
    <w:rsid w:val="003362A3"/>
    <w:rsid w:val="00336414"/>
    <w:rsid w:val="00336473"/>
    <w:rsid w:val="00337927"/>
    <w:rsid w:val="00340333"/>
    <w:rsid w:val="00340525"/>
    <w:rsid w:val="00340A7D"/>
    <w:rsid w:val="00341EA1"/>
    <w:rsid w:val="00342173"/>
    <w:rsid w:val="003423B4"/>
    <w:rsid w:val="003426C4"/>
    <w:rsid w:val="00342976"/>
    <w:rsid w:val="00342E17"/>
    <w:rsid w:val="0034374E"/>
    <w:rsid w:val="00343BC9"/>
    <w:rsid w:val="003442A0"/>
    <w:rsid w:val="0034520E"/>
    <w:rsid w:val="003458B7"/>
    <w:rsid w:val="003461C0"/>
    <w:rsid w:val="00346473"/>
    <w:rsid w:val="0034664F"/>
    <w:rsid w:val="0034673E"/>
    <w:rsid w:val="003469A3"/>
    <w:rsid w:val="00346C22"/>
    <w:rsid w:val="00346D60"/>
    <w:rsid w:val="00347CB3"/>
    <w:rsid w:val="00350014"/>
    <w:rsid w:val="0035038A"/>
    <w:rsid w:val="003508AF"/>
    <w:rsid w:val="003510AC"/>
    <w:rsid w:val="003515A1"/>
    <w:rsid w:val="003519E7"/>
    <w:rsid w:val="00351A69"/>
    <w:rsid w:val="003521C0"/>
    <w:rsid w:val="00352908"/>
    <w:rsid w:val="00353235"/>
    <w:rsid w:val="003534C0"/>
    <w:rsid w:val="00353660"/>
    <w:rsid w:val="003542E8"/>
    <w:rsid w:val="003558AA"/>
    <w:rsid w:val="00355D67"/>
    <w:rsid w:val="00356DFE"/>
    <w:rsid w:val="00357258"/>
    <w:rsid w:val="00357E27"/>
    <w:rsid w:val="00360229"/>
    <w:rsid w:val="003607D4"/>
    <w:rsid w:val="00361CF2"/>
    <w:rsid w:val="00361E9E"/>
    <w:rsid w:val="003623A0"/>
    <w:rsid w:val="00362E91"/>
    <w:rsid w:val="00362FE9"/>
    <w:rsid w:val="00363B74"/>
    <w:rsid w:val="00363BC3"/>
    <w:rsid w:val="0036468B"/>
    <w:rsid w:val="00364E62"/>
    <w:rsid w:val="003651F6"/>
    <w:rsid w:val="00365936"/>
    <w:rsid w:val="00365E93"/>
    <w:rsid w:val="003664DC"/>
    <w:rsid w:val="00366AF8"/>
    <w:rsid w:val="00366D1A"/>
    <w:rsid w:val="00367116"/>
    <w:rsid w:val="003671D8"/>
    <w:rsid w:val="00367222"/>
    <w:rsid w:val="00370457"/>
    <w:rsid w:val="0037124B"/>
    <w:rsid w:val="00371750"/>
    <w:rsid w:val="00371F89"/>
    <w:rsid w:val="00372C19"/>
    <w:rsid w:val="00373037"/>
    <w:rsid w:val="003730F7"/>
    <w:rsid w:val="00373882"/>
    <w:rsid w:val="00373D79"/>
    <w:rsid w:val="0037469F"/>
    <w:rsid w:val="0037475B"/>
    <w:rsid w:val="00374D1F"/>
    <w:rsid w:val="00375081"/>
    <w:rsid w:val="00375B3E"/>
    <w:rsid w:val="00376151"/>
    <w:rsid w:val="00376269"/>
    <w:rsid w:val="00376519"/>
    <w:rsid w:val="0037692A"/>
    <w:rsid w:val="00376C01"/>
    <w:rsid w:val="003771B5"/>
    <w:rsid w:val="003776C6"/>
    <w:rsid w:val="0037782B"/>
    <w:rsid w:val="00377D74"/>
    <w:rsid w:val="00377DE4"/>
    <w:rsid w:val="00380672"/>
    <w:rsid w:val="003819EA"/>
    <w:rsid w:val="00381A4C"/>
    <w:rsid w:val="00381EA6"/>
    <w:rsid w:val="00382317"/>
    <w:rsid w:val="0038236E"/>
    <w:rsid w:val="00382393"/>
    <w:rsid w:val="00382A14"/>
    <w:rsid w:val="0038309D"/>
    <w:rsid w:val="00383863"/>
    <w:rsid w:val="00383A33"/>
    <w:rsid w:val="00383F4C"/>
    <w:rsid w:val="00383F4F"/>
    <w:rsid w:val="00384A73"/>
    <w:rsid w:val="00384B6B"/>
    <w:rsid w:val="00385173"/>
    <w:rsid w:val="00385A2B"/>
    <w:rsid w:val="00386D4F"/>
    <w:rsid w:val="00387438"/>
    <w:rsid w:val="0038746F"/>
    <w:rsid w:val="003878D6"/>
    <w:rsid w:val="00387C65"/>
    <w:rsid w:val="00387CBC"/>
    <w:rsid w:val="00387DA8"/>
    <w:rsid w:val="003901EE"/>
    <w:rsid w:val="00390260"/>
    <w:rsid w:val="003903A1"/>
    <w:rsid w:val="0039055F"/>
    <w:rsid w:val="003905EA"/>
    <w:rsid w:val="00390C52"/>
    <w:rsid w:val="00390E00"/>
    <w:rsid w:val="00391B01"/>
    <w:rsid w:val="00391CF1"/>
    <w:rsid w:val="00391D92"/>
    <w:rsid w:val="00392960"/>
    <w:rsid w:val="003938B3"/>
    <w:rsid w:val="00393DA6"/>
    <w:rsid w:val="00394426"/>
    <w:rsid w:val="00394965"/>
    <w:rsid w:val="0039522A"/>
    <w:rsid w:val="0039554B"/>
    <w:rsid w:val="00395633"/>
    <w:rsid w:val="00395833"/>
    <w:rsid w:val="0039667A"/>
    <w:rsid w:val="003968F5"/>
    <w:rsid w:val="00396E62"/>
    <w:rsid w:val="00396F7E"/>
    <w:rsid w:val="00396FDD"/>
    <w:rsid w:val="00397330"/>
    <w:rsid w:val="0039776D"/>
    <w:rsid w:val="00397867"/>
    <w:rsid w:val="00397EBF"/>
    <w:rsid w:val="003A018D"/>
    <w:rsid w:val="003A0652"/>
    <w:rsid w:val="003A0774"/>
    <w:rsid w:val="003A0CA3"/>
    <w:rsid w:val="003A0CDA"/>
    <w:rsid w:val="003A1059"/>
    <w:rsid w:val="003A2010"/>
    <w:rsid w:val="003A242A"/>
    <w:rsid w:val="003A2844"/>
    <w:rsid w:val="003A2F13"/>
    <w:rsid w:val="003A30DE"/>
    <w:rsid w:val="003A3154"/>
    <w:rsid w:val="003A44E5"/>
    <w:rsid w:val="003A52F0"/>
    <w:rsid w:val="003A564D"/>
    <w:rsid w:val="003A5E81"/>
    <w:rsid w:val="003A6662"/>
    <w:rsid w:val="003A69B7"/>
    <w:rsid w:val="003A6E9A"/>
    <w:rsid w:val="003A72E9"/>
    <w:rsid w:val="003A7D0D"/>
    <w:rsid w:val="003B0752"/>
    <w:rsid w:val="003B0B8C"/>
    <w:rsid w:val="003B0C46"/>
    <w:rsid w:val="003B1032"/>
    <w:rsid w:val="003B136D"/>
    <w:rsid w:val="003B1621"/>
    <w:rsid w:val="003B17B8"/>
    <w:rsid w:val="003B2573"/>
    <w:rsid w:val="003B2C06"/>
    <w:rsid w:val="003B2F73"/>
    <w:rsid w:val="003B3C8B"/>
    <w:rsid w:val="003B43F8"/>
    <w:rsid w:val="003B4886"/>
    <w:rsid w:val="003B4996"/>
    <w:rsid w:val="003B4AFD"/>
    <w:rsid w:val="003B4F97"/>
    <w:rsid w:val="003B5434"/>
    <w:rsid w:val="003B5F14"/>
    <w:rsid w:val="003B60C9"/>
    <w:rsid w:val="003B6491"/>
    <w:rsid w:val="003B6BFD"/>
    <w:rsid w:val="003B6DD2"/>
    <w:rsid w:val="003B6FA0"/>
    <w:rsid w:val="003B77AB"/>
    <w:rsid w:val="003B7B39"/>
    <w:rsid w:val="003C082A"/>
    <w:rsid w:val="003C08DA"/>
    <w:rsid w:val="003C0DA2"/>
    <w:rsid w:val="003C0E8A"/>
    <w:rsid w:val="003C0F28"/>
    <w:rsid w:val="003C1D0D"/>
    <w:rsid w:val="003C2365"/>
    <w:rsid w:val="003C23B8"/>
    <w:rsid w:val="003C2AE6"/>
    <w:rsid w:val="003C30BA"/>
    <w:rsid w:val="003C3172"/>
    <w:rsid w:val="003C37C1"/>
    <w:rsid w:val="003C3C82"/>
    <w:rsid w:val="003C3DCD"/>
    <w:rsid w:val="003C4FA7"/>
    <w:rsid w:val="003C5BE7"/>
    <w:rsid w:val="003C601C"/>
    <w:rsid w:val="003C6366"/>
    <w:rsid w:val="003C63E9"/>
    <w:rsid w:val="003C6507"/>
    <w:rsid w:val="003C724B"/>
    <w:rsid w:val="003C73CF"/>
    <w:rsid w:val="003C780E"/>
    <w:rsid w:val="003D0AA0"/>
    <w:rsid w:val="003D13EE"/>
    <w:rsid w:val="003D1762"/>
    <w:rsid w:val="003D1868"/>
    <w:rsid w:val="003D1D56"/>
    <w:rsid w:val="003D2616"/>
    <w:rsid w:val="003D29C0"/>
    <w:rsid w:val="003D2CB9"/>
    <w:rsid w:val="003D2FD2"/>
    <w:rsid w:val="003D340B"/>
    <w:rsid w:val="003D35EB"/>
    <w:rsid w:val="003D3818"/>
    <w:rsid w:val="003D3F5F"/>
    <w:rsid w:val="003D4185"/>
    <w:rsid w:val="003D47FF"/>
    <w:rsid w:val="003D4CF0"/>
    <w:rsid w:val="003D4E52"/>
    <w:rsid w:val="003D54D2"/>
    <w:rsid w:val="003D55EB"/>
    <w:rsid w:val="003D585A"/>
    <w:rsid w:val="003D58A8"/>
    <w:rsid w:val="003D5AFB"/>
    <w:rsid w:val="003D5B39"/>
    <w:rsid w:val="003D5FB7"/>
    <w:rsid w:val="003D64E1"/>
    <w:rsid w:val="003D68FF"/>
    <w:rsid w:val="003D6958"/>
    <w:rsid w:val="003D69DA"/>
    <w:rsid w:val="003D6AD3"/>
    <w:rsid w:val="003D6EBC"/>
    <w:rsid w:val="003D7219"/>
    <w:rsid w:val="003D79CD"/>
    <w:rsid w:val="003D7EA8"/>
    <w:rsid w:val="003D7F74"/>
    <w:rsid w:val="003E077B"/>
    <w:rsid w:val="003E0936"/>
    <w:rsid w:val="003E0C10"/>
    <w:rsid w:val="003E1545"/>
    <w:rsid w:val="003E2EDC"/>
    <w:rsid w:val="003E3337"/>
    <w:rsid w:val="003E334E"/>
    <w:rsid w:val="003E38D9"/>
    <w:rsid w:val="003E3ECD"/>
    <w:rsid w:val="003E4181"/>
    <w:rsid w:val="003E4979"/>
    <w:rsid w:val="003E4ED1"/>
    <w:rsid w:val="003E526A"/>
    <w:rsid w:val="003E5D59"/>
    <w:rsid w:val="003E6850"/>
    <w:rsid w:val="003E747B"/>
    <w:rsid w:val="003E7511"/>
    <w:rsid w:val="003E77E4"/>
    <w:rsid w:val="003E7949"/>
    <w:rsid w:val="003F083B"/>
    <w:rsid w:val="003F08E3"/>
    <w:rsid w:val="003F0BD7"/>
    <w:rsid w:val="003F0E7A"/>
    <w:rsid w:val="003F10CB"/>
    <w:rsid w:val="003F1101"/>
    <w:rsid w:val="003F14F4"/>
    <w:rsid w:val="003F21E2"/>
    <w:rsid w:val="003F25DC"/>
    <w:rsid w:val="003F285A"/>
    <w:rsid w:val="003F2990"/>
    <w:rsid w:val="003F3042"/>
    <w:rsid w:val="003F373C"/>
    <w:rsid w:val="003F38B0"/>
    <w:rsid w:val="003F3C64"/>
    <w:rsid w:val="003F407A"/>
    <w:rsid w:val="003F45EE"/>
    <w:rsid w:val="003F4743"/>
    <w:rsid w:val="003F4F64"/>
    <w:rsid w:val="003F59BF"/>
    <w:rsid w:val="003F5DC7"/>
    <w:rsid w:val="003F5EDC"/>
    <w:rsid w:val="003F63DB"/>
    <w:rsid w:val="003F6886"/>
    <w:rsid w:val="003F6CF4"/>
    <w:rsid w:val="003F7591"/>
    <w:rsid w:val="003F77BC"/>
    <w:rsid w:val="003F77D1"/>
    <w:rsid w:val="003F7944"/>
    <w:rsid w:val="003F7A07"/>
    <w:rsid w:val="003F7A8D"/>
    <w:rsid w:val="0040027B"/>
    <w:rsid w:val="004005ED"/>
    <w:rsid w:val="004006A0"/>
    <w:rsid w:val="00400B42"/>
    <w:rsid w:val="004020A3"/>
    <w:rsid w:val="004024EA"/>
    <w:rsid w:val="00402ABA"/>
    <w:rsid w:val="00402C87"/>
    <w:rsid w:val="00402DFB"/>
    <w:rsid w:val="0040301C"/>
    <w:rsid w:val="00403E25"/>
    <w:rsid w:val="00404807"/>
    <w:rsid w:val="004049C3"/>
    <w:rsid w:val="00404E32"/>
    <w:rsid w:val="0040576C"/>
    <w:rsid w:val="00405AF4"/>
    <w:rsid w:val="00405D5A"/>
    <w:rsid w:val="00406155"/>
    <w:rsid w:val="004064BE"/>
    <w:rsid w:val="004070F9"/>
    <w:rsid w:val="0040755D"/>
    <w:rsid w:val="0040A435"/>
    <w:rsid w:val="004102AF"/>
    <w:rsid w:val="00410CA5"/>
    <w:rsid w:val="00411600"/>
    <w:rsid w:val="0041160C"/>
    <w:rsid w:val="00412E3E"/>
    <w:rsid w:val="00413340"/>
    <w:rsid w:val="004134AB"/>
    <w:rsid w:val="0041481D"/>
    <w:rsid w:val="004150A8"/>
    <w:rsid w:val="00415703"/>
    <w:rsid w:val="00415904"/>
    <w:rsid w:val="00415AE0"/>
    <w:rsid w:val="004163C2"/>
    <w:rsid w:val="004165CF"/>
    <w:rsid w:val="004165DC"/>
    <w:rsid w:val="004167CA"/>
    <w:rsid w:val="00416FA2"/>
    <w:rsid w:val="0041705C"/>
    <w:rsid w:val="0041738E"/>
    <w:rsid w:val="00417919"/>
    <w:rsid w:val="00417B82"/>
    <w:rsid w:val="00417E2E"/>
    <w:rsid w:val="0042075A"/>
    <w:rsid w:val="004208D5"/>
    <w:rsid w:val="00420C6B"/>
    <w:rsid w:val="00420E19"/>
    <w:rsid w:val="0042137E"/>
    <w:rsid w:val="0042212B"/>
    <w:rsid w:val="00422211"/>
    <w:rsid w:val="004225DB"/>
    <w:rsid w:val="00423385"/>
    <w:rsid w:val="004236E0"/>
    <w:rsid w:val="00423ABC"/>
    <w:rsid w:val="00423AE5"/>
    <w:rsid w:val="00423FDB"/>
    <w:rsid w:val="004243C5"/>
    <w:rsid w:val="00424967"/>
    <w:rsid w:val="00424AB2"/>
    <w:rsid w:val="004250E4"/>
    <w:rsid w:val="0042588C"/>
    <w:rsid w:val="00425DCC"/>
    <w:rsid w:val="00425F7A"/>
    <w:rsid w:val="004260EF"/>
    <w:rsid w:val="00426DD7"/>
    <w:rsid w:val="004271BF"/>
    <w:rsid w:val="004273F9"/>
    <w:rsid w:val="00427744"/>
    <w:rsid w:val="00427E8F"/>
    <w:rsid w:val="004300CA"/>
    <w:rsid w:val="00430D63"/>
    <w:rsid w:val="004318A4"/>
    <w:rsid w:val="004326A6"/>
    <w:rsid w:val="004326D1"/>
    <w:rsid w:val="004328B2"/>
    <w:rsid w:val="00432EC9"/>
    <w:rsid w:val="00433064"/>
    <w:rsid w:val="00433468"/>
    <w:rsid w:val="00433888"/>
    <w:rsid w:val="0043411B"/>
    <w:rsid w:val="004342F6"/>
    <w:rsid w:val="0043439B"/>
    <w:rsid w:val="004345CD"/>
    <w:rsid w:val="00434B22"/>
    <w:rsid w:val="00434C3B"/>
    <w:rsid w:val="00435656"/>
    <w:rsid w:val="00435A66"/>
    <w:rsid w:val="00435A6D"/>
    <w:rsid w:val="00435D45"/>
    <w:rsid w:val="004363AC"/>
    <w:rsid w:val="004365F1"/>
    <w:rsid w:val="00436ADD"/>
    <w:rsid w:val="00436CDD"/>
    <w:rsid w:val="00436E82"/>
    <w:rsid w:val="00440524"/>
    <w:rsid w:val="0044076B"/>
    <w:rsid w:val="00440AD3"/>
    <w:rsid w:val="00440D3C"/>
    <w:rsid w:val="004415AE"/>
    <w:rsid w:val="00441C6E"/>
    <w:rsid w:val="00441F62"/>
    <w:rsid w:val="00441FA3"/>
    <w:rsid w:val="0044255F"/>
    <w:rsid w:val="00442AF3"/>
    <w:rsid w:val="00442B9C"/>
    <w:rsid w:val="00442ED8"/>
    <w:rsid w:val="004438DD"/>
    <w:rsid w:val="004447A3"/>
    <w:rsid w:val="00444E33"/>
    <w:rsid w:val="00445AB9"/>
    <w:rsid w:val="00445C3B"/>
    <w:rsid w:val="004462AC"/>
    <w:rsid w:val="00446525"/>
    <w:rsid w:val="004467FE"/>
    <w:rsid w:val="00446D97"/>
    <w:rsid w:val="0044749A"/>
    <w:rsid w:val="004478F6"/>
    <w:rsid w:val="00447AA7"/>
    <w:rsid w:val="004503D0"/>
    <w:rsid w:val="0045084A"/>
    <w:rsid w:val="004508C7"/>
    <w:rsid w:val="00450D01"/>
    <w:rsid w:val="00450D99"/>
    <w:rsid w:val="00451685"/>
    <w:rsid w:val="00451CF6"/>
    <w:rsid w:val="004525CE"/>
    <w:rsid w:val="0045359A"/>
    <w:rsid w:val="00453C04"/>
    <w:rsid w:val="004542E3"/>
    <w:rsid w:val="00454467"/>
    <w:rsid w:val="00454567"/>
    <w:rsid w:val="0045474B"/>
    <w:rsid w:val="00454A02"/>
    <w:rsid w:val="00454C57"/>
    <w:rsid w:val="00454C86"/>
    <w:rsid w:val="00455297"/>
    <w:rsid w:val="004552D5"/>
    <w:rsid w:val="0045556A"/>
    <w:rsid w:val="00455F68"/>
    <w:rsid w:val="004561F0"/>
    <w:rsid w:val="00456DFB"/>
    <w:rsid w:val="00460A7D"/>
    <w:rsid w:val="00460FD6"/>
    <w:rsid w:val="00460FDF"/>
    <w:rsid w:val="004615D0"/>
    <w:rsid w:val="00461F46"/>
    <w:rsid w:val="00461FD9"/>
    <w:rsid w:val="00462508"/>
    <w:rsid w:val="00462C9B"/>
    <w:rsid w:val="00462E9B"/>
    <w:rsid w:val="00463886"/>
    <w:rsid w:val="0046389C"/>
    <w:rsid w:val="004638CC"/>
    <w:rsid w:val="00463D2D"/>
    <w:rsid w:val="00464A4D"/>
    <w:rsid w:val="004654EB"/>
    <w:rsid w:val="00465A0A"/>
    <w:rsid w:val="00465DCA"/>
    <w:rsid w:val="00466A1D"/>
    <w:rsid w:val="00466F7A"/>
    <w:rsid w:val="0046726B"/>
    <w:rsid w:val="00467335"/>
    <w:rsid w:val="0046769C"/>
    <w:rsid w:val="00467C06"/>
    <w:rsid w:val="00467DED"/>
    <w:rsid w:val="00470889"/>
    <w:rsid w:val="00470C16"/>
    <w:rsid w:val="00470CC4"/>
    <w:rsid w:val="00470D2C"/>
    <w:rsid w:val="00471189"/>
    <w:rsid w:val="00471837"/>
    <w:rsid w:val="0047210E"/>
    <w:rsid w:val="004725B1"/>
    <w:rsid w:val="00472C64"/>
    <w:rsid w:val="00473CCB"/>
    <w:rsid w:val="0047452B"/>
    <w:rsid w:val="004753C8"/>
    <w:rsid w:val="00475C76"/>
    <w:rsid w:val="004768FE"/>
    <w:rsid w:val="004778F7"/>
    <w:rsid w:val="00477BD2"/>
    <w:rsid w:val="004807F1"/>
    <w:rsid w:val="00482B06"/>
    <w:rsid w:val="00482D1F"/>
    <w:rsid w:val="00482DAE"/>
    <w:rsid w:val="004833A0"/>
    <w:rsid w:val="00483B47"/>
    <w:rsid w:val="00483D31"/>
    <w:rsid w:val="004845F8"/>
    <w:rsid w:val="0048578B"/>
    <w:rsid w:val="004857F4"/>
    <w:rsid w:val="00485DFF"/>
    <w:rsid w:val="00486480"/>
    <w:rsid w:val="004868E4"/>
    <w:rsid w:val="00486F4A"/>
    <w:rsid w:val="004871D9"/>
    <w:rsid w:val="004874DC"/>
    <w:rsid w:val="004874FF"/>
    <w:rsid w:val="00487DE5"/>
    <w:rsid w:val="0048BE8C"/>
    <w:rsid w:val="0049028B"/>
    <w:rsid w:val="004903FD"/>
    <w:rsid w:val="00490D87"/>
    <w:rsid w:val="0049114A"/>
    <w:rsid w:val="00491457"/>
    <w:rsid w:val="0049225D"/>
    <w:rsid w:val="004923F5"/>
    <w:rsid w:val="00492955"/>
    <w:rsid w:val="00492CCF"/>
    <w:rsid w:val="00492DDD"/>
    <w:rsid w:val="004946DB"/>
    <w:rsid w:val="00494D5B"/>
    <w:rsid w:val="004953D3"/>
    <w:rsid w:val="004957C7"/>
    <w:rsid w:val="00495A96"/>
    <w:rsid w:val="004963DC"/>
    <w:rsid w:val="00496568"/>
    <w:rsid w:val="0049660C"/>
    <w:rsid w:val="00496A35"/>
    <w:rsid w:val="00496C18"/>
    <w:rsid w:val="00497A12"/>
    <w:rsid w:val="004A06E5"/>
    <w:rsid w:val="004A07B4"/>
    <w:rsid w:val="004A09EB"/>
    <w:rsid w:val="004A0C21"/>
    <w:rsid w:val="004A0D2B"/>
    <w:rsid w:val="004A1692"/>
    <w:rsid w:val="004A1E22"/>
    <w:rsid w:val="004A2AB1"/>
    <w:rsid w:val="004A2CF6"/>
    <w:rsid w:val="004A2F9E"/>
    <w:rsid w:val="004A3458"/>
    <w:rsid w:val="004A34CD"/>
    <w:rsid w:val="004A357E"/>
    <w:rsid w:val="004A36E4"/>
    <w:rsid w:val="004A3F07"/>
    <w:rsid w:val="004A4929"/>
    <w:rsid w:val="004A4F6C"/>
    <w:rsid w:val="004A5B4F"/>
    <w:rsid w:val="004A5B5C"/>
    <w:rsid w:val="004A5C14"/>
    <w:rsid w:val="004A5F4C"/>
    <w:rsid w:val="004A619D"/>
    <w:rsid w:val="004A66D2"/>
    <w:rsid w:val="004A6716"/>
    <w:rsid w:val="004A6B61"/>
    <w:rsid w:val="004A6C33"/>
    <w:rsid w:val="004A7281"/>
    <w:rsid w:val="004A73CD"/>
    <w:rsid w:val="004A78D7"/>
    <w:rsid w:val="004A7C99"/>
    <w:rsid w:val="004B064E"/>
    <w:rsid w:val="004B0B11"/>
    <w:rsid w:val="004B0DC4"/>
    <w:rsid w:val="004B1139"/>
    <w:rsid w:val="004B1545"/>
    <w:rsid w:val="004B198A"/>
    <w:rsid w:val="004B1B1F"/>
    <w:rsid w:val="004B1BDC"/>
    <w:rsid w:val="004B2467"/>
    <w:rsid w:val="004B2765"/>
    <w:rsid w:val="004B2A47"/>
    <w:rsid w:val="004B2FAA"/>
    <w:rsid w:val="004B32BC"/>
    <w:rsid w:val="004B33CC"/>
    <w:rsid w:val="004B3B67"/>
    <w:rsid w:val="004B3C2B"/>
    <w:rsid w:val="004B3E88"/>
    <w:rsid w:val="004B3F73"/>
    <w:rsid w:val="004B407B"/>
    <w:rsid w:val="004B42C1"/>
    <w:rsid w:val="004B434E"/>
    <w:rsid w:val="004B43B7"/>
    <w:rsid w:val="004B444D"/>
    <w:rsid w:val="004B49A4"/>
    <w:rsid w:val="004B49CD"/>
    <w:rsid w:val="004B4AE2"/>
    <w:rsid w:val="004B4CBA"/>
    <w:rsid w:val="004B51A3"/>
    <w:rsid w:val="004B541E"/>
    <w:rsid w:val="004B58F0"/>
    <w:rsid w:val="004B5DE0"/>
    <w:rsid w:val="004B5FD9"/>
    <w:rsid w:val="004B655F"/>
    <w:rsid w:val="004B6731"/>
    <w:rsid w:val="004B6779"/>
    <w:rsid w:val="004B6D05"/>
    <w:rsid w:val="004B6D6E"/>
    <w:rsid w:val="004B7687"/>
    <w:rsid w:val="004B7742"/>
    <w:rsid w:val="004B7CEF"/>
    <w:rsid w:val="004C06D5"/>
    <w:rsid w:val="004C0AE2"/>
    <w:rsid w:val="004C0CA8"/>
    <w:rsid w:val="004C0CE9"/>
    <w:rsid w:val="004C1297"/>
    <w:rsid w:val="004C14EE"/>
    <w:rsid w:val="004C19DB"/>
    <w:rsid w:val="004C1EF4"/>
    <w:rsid w:val="004C256C"/>
    <w:rsid w:val="004C2861"/>
    <w:rsid w:val="004C2D48"/>
    <w:rsid w:val="004C2EEB"/>
    <w:rsid w:val="004C367B"/>
    <w:rsid w:val="004C377E"/>
    <w:rsid w:val="004C3B64"/>
    <w:rsid w:val="004C3CE4"/>
    <w:rsid w:val="004C3E44"/>
    <w:rsid w:val="004C4197"/>
    <w:rsid w:val="004C4A0A"/>
    <w:rsid w:val="004C508E"/>
    <w:rsid w:val="004C60E2"/>
    <w:rsid w:val="004C6709"/>
    <w:rsid w:val="004C7896"/>
    <w:rsid w:val="004C7E3B"/>
    <w:rsid w:val="004D02C5"/>
    <w:rsid w:val="004D0533"/>
    <w:rsid w:val="004D066C"/>
    <w:rsid w:val="004D090B"/>
    <w:rsid w:val="004D09F4"/>
    <w:rsid w:val="004D0C04"/>
    <w:rsid w:val="004D0F37"/>
    <w:rsid w:val="004D0F3C"/>
    <w:rsid w:val="004D1438"/>
    <w:rsid w:val="004D155F"/>
    <w:rsid w:val="004D2CB4"/>
    <w:rsid w:val="004D3E82"/>
    <w:rsid w:val="004D470B"/>
    <w:rsid w:val="004D50DB"/>
    <w:rsid w:val="004D55AB"/>
    <w:rsid w:val="004D55CE"/>
    <w:rsid w:val="004D59C0"/>
    <w:rsid w:val="004D6214"/>
    <w:rsid w:val="004D647F"/>
    <w:rsid w:val="004D6908"/>
    <w:rsid w:val="004D6A20"/>
    <w:rsid w:val="004D70A9"/>
    <w:rsid w:val="004D7C29"/>
    <w:rsid w:val="004E02BD"/>
    <w:rsid w:val="004E03B5"/>
    <w:rsid w:val="004E0AC3"/>
    <w:rsid w:val="004E0D2F"/>
    <w:rsid w:val="004E1425"/>
    <w:rsid w:val="004E142A"/>
    <w:rsid w:val="004E1C2B"/>
    <w:rsid w:val="004E22FF"/>
    <w:rsid w:val="004E25E5"/>
    <w:rsid w:val="004E2B52"/>
    <w:rsid w:val="004E2CB6"/>
    <w:rsid w:val="004E31D8"/>
    <w:rsid w:val="004E32CF"/>
    <w:rsid w:val="004E39C1"/>
    <w:rsid w:val="004E3BF9"/>
    <w:rsid w:val="004E4158"/>
    <w:rsid w:val="004E495B"/>
    <w:rsid w:val="004E56DC"/>
    <w:rsid w:val="004E5791"/>
    <w:rsid w:val="004E58D5"/>
    <w:rsid w:val="004E6ACB"/>
    <w:rsid w:val="004E6CAF"/>
    <w:rsid w:val="004E71E6"/>
    <w:rsid w:val="004E76B0"/>
    <w:rsid w:val="004E7704"/>
    <w:rsid w:val="004E7736"/>
    <w:rsid w:val="004F0176"/>
    <w:rsid w:val="004F073C"/>
    <w:rsid w:val="004F0D44"/>
    <w:rsid w:val="004F13E3"/>
    <w:rsid w:val="004F15E2"/>
    <w:rsid w:val="004F1740"/>
    <w:rsid w:val="004F1F39"/>
    <w:rsid w:val="004F23C1"/>
    <w:rsid w:val="004F27DC"/>
    <w:rsid w:val="004F2AC1"/>
    <w:rsid w:val="004F330A"/>
    <w:rsid w:val="004F446C"/>
    <w:rsid w:val="004F510F"/>
    <w:rsid w:val="004F547D"/>
    <w:rsid w:val="004F6252"/>
    <w:rsid w:val="004F64CE"/>
    <w:rsid w:val="004F6550"/>
    <w:rsid w:val="004F6641"/>
    <w:rsid w:val="004F6693"/>
    <w:rsid w:val="004F6AFD"/>
    <w:rsid w:val="004F7196"/>
    <w:rsid w:val="004F7209"/>
    <w:rsid w:val="004F73E8"/>
    <w:rsid w:val="004F7710"/>
    <w:rsid w:val="004F7E5E"/>
    <w:rsid w:val="004F7F35"/>
    <w:rsid w:val="005002C3"/>
    <w:rsid w:val="00500397"/>
    <w:rsid w:val="00500831"/>
    <w:rsid w:val="00500853"/>
    <w:rsid w:val="00500C6B"/>
    <w:rsid w:val="00500DA5"/>
    <w:rsid w:val="00500DC6"/>
    <w:rsid w:val="00501167"/>
    <w:rsid w:val="005011BA"/>
    <w:rsid w:val="0050171A"/>
    <w:rsid w:val="0050220B"/>
    <w:rsid w:val="005027A8"/>
    <w:rsid w:val="005031D9"/>
    <w:rsid w:val="005032D5"/>
    <w:rsid w:val="00503645"/>
    <w:rsid w:val="00503734"/>
    <w:rsid w:val="0050433E"/>
    <w:rsid w:val="0050440A"/>
    <w:rsid w:val="00504644"/>
    <w:rsid w:val="00504FF5"/>
    <w:rsid w:val="00505533"/>
    <w:rsid w:val="00505589"/>
    <w:rsid w:val="0050565A"/>
    <w:rsid w:val="00505E39"/>
    <w:rsid w:val="005065F7"/>
    <w:rsid w:val="00506872"/>
    <w:rsid w:val="005075E1"/>
    <w:rsid w:val="00507BFE"/>
    <w:rsid w:val="00507D76"/>
    <w:rsid w:val="00507FC6"/>
    <w:rsid w:val="005112C1"/>
    <w:rsid w:val="005116B5"/>
    <w:rsid w:val="005117DC"/>
    <w:rsid w:val="00511933"/>
    <w:rsid w:val="005119DF"/>
    <w:rsid w:val="00511CCB"/>
    <w:rsid w:val="00512086"/>
    <w:rsid w:val="0051299D"/>
    <w:rsid w:val="005135DA"/>
    <w:rsid w:val="005136DC"/>
    <w:rsid w:val="00513805"/>
    <w:rsid w:val="00513F7A"/>
    <w:rsid w:val="00514355"/>
    <w:rsid w:val="005145B8"/>
    <w:rsid w:val="005145D3"/>
    <w:rsid w:val="00514AD2"/>
    <w:rsid w:val="00514C8C"/>
    <w:rsid w:val="005158F7"/>
    <w:rsid w:val="005159BE"/>
    <w:rsid w:val="0051613C"/>
    <w:rsid w:val="005166A5"/>
    <w:rsid w:val="005171C2"/>
    <w:rsid w:val="00517591"/>
    <w:rsid w:val="00517C9C"/>
    <w:rsid w:val="00517D69"/>
    <w:rsid w:val="0052013D"/>
    <w:rsid w:val="00520861"/>
    <w:rsid w:val="0052106B"/>
    <w:rsid w:val="005235EE"/>
    <w:rsid w:val="00523F0A"/>
    <w:rsid w:val="00523FDC"/>
    <w:rsid w:val="00524F3F"/>
    <w:rsid w:val="00525331"/>
    <w:rsid w:val="00525720"/>
    <w:rsid w:val="00525C40"/>
    <w:rsid w:val="00525F22"/>
    <w:rsid w:val="00525F52"/>
    <w:rsid w:val="00526678"/>
    <w:rsid w:val="0052696F"/>
    <w:rsid w:val="005273FE"/>
    <w:rsid w:val="00527943"/>
    <w:rsid w:val="00527A47"/>
    <w:rsid w:val="00527D6F"/>
    <w:rsid w:val="00530998"/>
    <w:rsid w:val="0053103B"/>
    <w:rsid w:val="005312A5"/>
    <w:rsid w:val="00531B2A"/>
    <w:rsid w:val="00531D90"/>
    <w:rsid w:val="00532589"/>
    <w:rsid w:val="00532E5B"/>
    <w:rsid w:val="00532ECE"/>
    <w:rsid w:val="0053363B"/>
    <w:rsid w:val="00533E56"/>
    <w:rsid w:val="00533E9B"/>
    <w:rsid w:val="00533F57"/>
    <w:rsid w:val="005348D2"/>
    <w:rsid w:val="005350EA"/>
    <w:rsid w:val="005365C2"/>
    <w:rsid w:val="005368BA"/>
    <w:rsid w:val="00537307"/>
    <w:rsid w:val="005410F7"/>
    <w:rsid w:val="0054133F"/>
    <w:rsid w:val="005416BE"/>
    <w:rsid w:val="00541D6D"/>
    <w:rsid w:val="005421E9"/>
    <w:rsid w:val="00542253"/>
    <w:rsid w:val="00542E38"/>
    <w:rsid w:val="00542E79"/>
    <w:rsid w:val="00543774"/>
    <w:rsid w:val="00543B83"/>
    <w:rsid w:val="0054406E"/>
    <w:rsid w:val="0054420E"/>
    <w:rsid w:val="00544B89"/>
    <w:rsid w:val="00544F1F"/>
    <w:rsid w:val="00544F61"/>
    <w:rsid w:val="00545174"/>
    <w:rsid w:val="00545902"/>
    <w:rsid w:val="00545DD1"/>
    <w:rsid w:val="00546609"/>
    <w:rsid w:val="00546870"/>
    <w:rsid w:val="00547058"/>
    <w:rsid w:val="005476C0"/>
    <w:rsid w:val="005479F3"/>
    <w:rsid w:val="005500E8"/>
    <w:rsid w:val="0055160E"/>
    <w:rsid w:val="00551985"/>
    <w:rsid w:val="00552174"/>
    <w:rsid w:val="0055333E"/>
    <w:rsid w:val="00553591"/>
    <w:rsid w:val="00553AD1"/>
    <w:rsid w:val="005540C1"/>
    <w:rsid w:val="0055424D"/>
    <w:rsid w:val="00554571"/>
    <w:rsid w:val="00554EDA"/>
    <w:rsid w:val="00554F5D"/>
    <w:rsid w:val="0055508A"/>
    <w:rsid w:val="0055521E"/>
    <w:rsid w:val="00555667"/>
    <w:rsid w:val="00555A4A"/>
    <w:rsid w:val="00555AE2"/>
    <w:rsid w:val="00555EDD"/>
    <w:rsid w:val="00556A46"/>
    <w:rsid w:val="005570E0"/>
    <w:rsid w:val="00557434"/>
    <w:rsid w:val="00557518"/>
    <w:rsid w:val="00557C87"/>
    <w:rsid w:val="00557D56"/>
    <w:rsid w:val="00557FAE"/>
    <w:rsid w:val="0056001E"/>
    <w:rsid w:val="005602D0"/>
    <w:rsid w:val="00560413"/>
    <w:rsid w:val="005612AB"/>
    <w:rsid w:val="005618A2"/>
    <w:rsid w:val="00561D2D"/>
    <w:rsid w:val="00561F12"/>
    <w:rsid w:val="00561F6E"/>
    <w:rsid w:val="00562779"/>
    <w:rsid w:val="00562F10"/>
    <w:rsid w:val="005632E2"/>
    <w:rsid w:val="00563A19"/>
    <w:rsid w:val="00563A31"/>
    <w:rsid w:val="00563AD4"/>
    <w:rsid w:val="0056412B"/>
    <w:rsid w:val="005641C4"/>
    <w:rsid w:val="005642C8"/>
    <w:rsid w:val="005646E9"/>
    <w:rsid w:val="00564FC0"/>
    <w:rsid w:val="00565515"/>
    <w:rsid w:val="00565843"/>
    <w:rsid w:val="00565DC9"/>
    <w:rsid w:val="00566668"/>
    <w:rsid w:val="00566F6A"/>
    <w:rsid w:val="00567027"/>
    <w:rsid w:val="00567207"/>
    <w:rsid w:val="00567640"/>
    <w:rsid w:val="005676C1"/>
    <w:rsid w:val="0057064B"/>
    <w:rsid w:val="0057070C"/>
    <w:rsid w:val="00570BFE"/>
    <w:rsid w:val="00570EE5"/>
    <w:rsid w:val="00571230"/>
    <w:rsid w:val="0057176B"/>
    <w:rsid w:val="00571C85"/>
    <w:rsid w:val="00571FC5"/>
    <w:rsid w:val="005727F9"/>
    <w:rsid w:val="00572D52"/>
    <w:rsid w:val="00572DF0"/>
    <w:rsid w:val="00573816"/>
    <w:rsid w:val="00573D0E"/>
    <w:rsid w:val="00574C83"/>
    <w:rsid w:val="00574DBE"/>
    <w:rsid w:val="00574F82"/>
    <w:rsid w:val="00575581"/>
    <w:rsid w:val="005758D1"/>
    <w:rsid w:val="00575C70"/>
    <w:rsid w:val="005762F9"/>
    <w:rsid w:val="00576406"/>
    <w:rsid w:val="00576BD1"/>
    <w:rsid w:val="00576F72"/>
    <w:rsid w:val="005770F1"/>
    <w:rsid w:val="0057745A"/>
    <w:rsid w:val="00577524"/>
    <w:rsid w:val="005776EB"/>
    <w:rsid w:val="00580341"/>
    <w:rsid w:val="0058050D"/>
    <w:rsid w:val="00580A9E"/>
    <w:rsid w:val="00580CE0"/>
    <w:rsid w:val="00580FEC"/>
    <w:rsid w:val="005810F4"/>
    <w:rsid w:val="00581592"/>
    <w:rsid w:val="00581681"/>
    <w:rsid w:val="00581D61"/>
    <w:rsid w:val="00582355"/>
    <w:rsid w:val="0058294B"/>
    <w:rsid w:val="00582BA4"/>
    <w:rsid w:val="005834D7"/>
    <w:rsid w:val="00583720"/>
    <w:rsid w:val="00583962"/>
    <w:rsid w:val="0058403C"/>
    <w:rsid w:val="005844C3"/>
    <w:rsid w:val="00585659"/>
    <w:rsid w:val="005865DC"/>
    <w:rsid w:val="0058727B"/>
    <w:rsid w:val="00587798"/>
    <w:rsid w:val="005877D2"/>
    <w:rsid w:val="00587EE9"/>
    <w:rsid w:val="00590DE5"/>
    <w:rsid w:val="0059131A"/>
    <w:rsid w:val="00591DCC"/>
    <w:rsid w:val="00594013"/>
    <w:rsid w:val="005941A5"/>
    <w:rsid w:val="005941ED"/>
    <w:rsid w:val="00594D91"/>
    <w:rsid w:val="005957BD"/>
    <w:rsid w:val="00595A49"/>
    <w:rsid w:val="005964FF"/>
    <w:rsid w:val="0059650B"/>
    <w:rsid w:val="00596880"/>
    <w:rsid w:val="00596931"/>
    <w:rsid w:val="00596A6C"/>
    <w:rsid w:val="00596C52"/>
    <w:rsid w:val="00596C9F"/>
    <w:rsid w:val="005971B8"/>
    <w:rsid w:val="0059760A"/>
    <w:rsid w:val="0059765D"/>
    <w:rsid w:val="00597879"/>
    <w:rsid w:val="00597CF0"/>
    <w:rsid w:val="00597E0E"/>
    <w:rsid w:val="005A07D6"/>
    <w:rsid w:val="005A0842"/>
    <w:rsid w:val="005A08C5"/>
    <w:rsid w:val="005A0B89"/>
    <w:rsid w:val="005A0F0C"/>
    <w:rsid w:val="005A133B"/>
    <w:rsid w:val="005A1AC7"/>
    <w:rsid w:val="005A1AE5"/>
    <w:rsid w:val="005A1B08"/>
    <w:rsid w:val="005A288A"/>
    <w:rsid w:val="005A2AB2"/>
    <w:rsid w:val="005A2FA3"/>
    <w:rsid w:val="005A36E6"/>
    <w:rsid w:val="005A3818"/>
    <w:rsid w:val="005A4B49"/>
    <w:rsid w:val="005A4B7C"/>
    <w:rsid w:val="005A4CC1"/>
    <w:rsid w:val="005A5838"/>
    <w:rsid w:val="005A5B65"/>
    <w:rsid w:val="005A5CB2"/>
    <w:rsid w:val="005A5DB9"/>
    <w:rsid w:val="005A638E"/>
    <w:rsid w:val="005A63E7"/>
    <w:rsid w:val="005A6743"/>
    <w:rsid w:val="005A6A2B"/>
    <w:rsid w:val="005A6DB0"/>
    <w:rsid w:val="005A72AD"/>
    <w:rsid w:val="005A79BA"/>
    <w:rsid w:val="005B00F2"/>
    <w:rsid w:val="005B0281"/>
    <w:rsid w:val="005B0579"/>
    <w:rsid w:val="005B0ED2"/>
    <w:rsid w:val="005B187B"/>
    <w:rsid w:val="005B215B"/>
    <w:rsid w:val="005B2310"/>
    <w:rsid w:val="005B25DD"/>
    <w:rsid w:val="005B2D72"/>
    <w:rsid w:val="005B308C"/>
    <w:rsid w:val="005B3ED3"/>
    <w:rsid w:val="005B4819"/>
    <w:rsid w:val="005B4A85"/>
    <w:rsid w:val="005B4C74"/>
    <w:rsid w:val="005B4F03"/>
    <w:rsid w:val="005B5328"/>
    <w:rsid w:val="005B593B"/>
    <w:rsid w:val="005B5C84"/>
    <w:rsid w:val="005B5D14"/>
    <w:rsid w:val="005B6812"/>
    <w:rsid w:val="005B684B"/>
    <w:rsid w:val="005B6BF4"/>
    <w:rsid w:val="005B77D2"/>
    <w:rsid w:val="005C00FD"/>
    <w:rsid w:val="005C0AE8"/>
    <w:rsid w:val="005C0B91"/>
    <w:rsid w:val="005C178E"/>
    <w:rsid w:val="005C1BE7"/>
    <w:rsid w:val="005C209E"/>
    <w:rsid w:val="005C2165"/>
    <w:rsid w:val="005C279C"/>
    <w:rsid w:val="005C301A"/>
    <w:rsid w:val="005C325C"/>
    <w:rsid w:val="005C3F04"/>
    <w:rsid w:val="005C44B1"/>
    <w:rsid w:val="005C4778"/>
    <w:rsid w:val="005C4B6B"/>
    <w:rsid w:val="005C5A6E"/>
    <w:rsid w:val="005C6AA1"/>
    <w:rsid w:val="005C6D72"/>
    <w:rsid w:val="005C6F36"/>
    <w:rsid w:val="005C733C"/>
    <w:rsid w:val="005C7842"/>
    <w:rsid w:val="005C7ABC"/>
    <w:rsid w:val="005C7AD6"/>
    <w:rsid w:val="005C7ED2"/>
    <w:rsid w:val="005D0153"/>
    <w:rsid w:val="005D02D5"/>
    <w:rsid w:val="005D042E"/>
    <w:rsid w:val="005D09F0"/>
    <w:rsid w:val="005D0E4E"/>
    <w:rsid w:val="005D0F71"/>
    <w:rsid w:val="005D105D"/>
    <w:rsid w:val="005D1B3A"/>
    <w:rsid w:val="005D2079"/>
    <w:rsid w:val="005D21AB"/>
    <w:rsid w:val="005D25F5"/>
    <w:rsid w:val="005D2CDB"/>
    <w:rsid w:val="005D2E62"/>
    <w:rsid w:val="005D3250"/>
    <w:rsid w:val="005D3312"/>
    <w:rsid w:val="005D35DF"/>
    <w:rsid w:val="005D377E"/>
    <w:rsid w:val="005D3E27"/>
    <w:rsid w:val="005D3F2C"/>
    <w:rsid w:val="005D3FA8"/>
    <w:rsid w:val="005D4129"/>
    <w:rsid w:val="005D41DB"/>
    <w:rsid w:val="005D4275"/>
    <w:rsid w:val="005D4381"/>
    <w:rsid w:val="005D46D1"/>
    <w:rsid w:val="005D4749"/>
    <w:rsid w:val="005D4F70"/>
    <w:rsid w:val="005D4F85"/>
    <w:rsid w:val="005D573C"/>
    <w:rsid w:val="005D57B4"/>
    <w:rsid w:val="005D640E"/>
    <w:rsid w:val="005D674C"/>
    <w:rsid w:val="005D6DBC"/>
    <w:rsid w:val="005D7310"/>
    <w:rsid w:val="005D7883"/>
    <w:rsid w:val="005E02C5"/>
    <w:rsid w:val="005E04CF"/>
    <w:rsid w:val="005E0D8F"/>
    <w:rsid w:val="005E12A8"/>
    <w:rsid w:val="005E1BB7"/>
    <w:rsid w:val="005E1BF8"/>
    <w:rsid w:val="005E1D5C"/>
    <w:rsid w:val="005E2B16"/>
    <w:rsid w:val="005E3327"/>
    <w:rsid w:val="005E34E6"/>
    <w:rsid w:val="005E381D"/>
    <w:rsid w:val="005E3984"/>
    <w:rsid w:val="005E3B58"/>
    <w:rsid w:val="005E4342"/>
    <w:rsid w:val="005E470C"/>
    <w:rsid w:val="005E4887"/>
    <w:rsid w:val="005E51A6"/>
    <w:rsid w:val="005E57C4"/>
    <w:rsid w:val="005E59AA"/>
    <w:rsid w:val="005E61F6"/>
    <w:rsid w:val="005E62AB"/>
    <w:rsid w:val="005E6897"/>
    <w:rsid w:val="005E695E"/>
    <w:rsid w:val="005E74C7"/>
    <w:rsid w:val="005E76B3"/>
    <w:rsid w:val="005E7D21"/>
    <w:rsid w:val="005F0666"/>
    <w:rsid w:val="005F101D"/>
    <w:rsid w:val="005F20D4"/>
    <w:rsid w:val="005F22A2"/>
    <w:rsid w:val="005F2724"/>
    <w:rsid w:val="005F3008"/>
    <w:rsid w:val="005F3537"/>
    <w:rsid w:val="005F360D"/>
    <w:rsid w:val="005F3B0E"/>
    <w:rsid w:val="005F3C01"/>
    <w:rsid w:val="005F3C47"/>
    <w:rsid w:val="005F3CC6"/>
    <w:rsid w:val="005F481E"/>
    <w:rsid w:val="005F4A8C"/>
    <w:rsid w:val="005F4A8D"/>
    <w:rsid w:val="005F4AAA"/>
    <w:rsid w:val="005F4E7C"/>
    <w:rsid w:val="005F4ECF"/>
    <w:rsid w:val="005F5067"/>
    <w:rsid w:val="005F58C1"/>
    <w:rsid w:val="005F6039"/>
    <w:rsid w:val="005F610D"/>
    <w:rsid w:val="005F628E"/>
    <w:rsid w:val="005F6D46"/>
    <w:rsid w:val="005F6FA4"/>
    <w:rsid w:val="005F72EC"/>
    <w:rsid w:val="005F7603"/>
    <w:rsid w:val="005F764D"/>
    <w:rsid w:val="005F7A25"/>
    <w:rsid w:val="005F7A58"/>
    <w:rsid w:val="005F7B46"/>
    <w:rsid w:val="005F7B8C"/>
    <w:rsid w:val="005F7CA8"/>
    <w:rsid w:val="00600784"/>
    <w:rsid w:val="006010F0"/>
    <w:rsid w:val="0060153E"/>
    <w:rsid w:val="006015E9"/>
    <w:rsid w:val="0060176B"/>
    <w:rsid w:val="00601ABE"/>
    <w:rsid w:val="00602BE2"/>
    <w:rsid w:val="00602F40"/>
    <w:rsid w:val="00603380"/>
    <w:rsid w:val="0060395F"/>
    <w:rsid w:val="0060405A"/>
    <w:rsid w:val="0060416E"/>
    <w:rsid w:val="00604553"/>
    <w:rsid w:val="00604A1E"/>
    <w:rsid w:val="00604BEA"/>
    <w:rsid w:val="00604DA2"/>
    <w:rsid w:val="00605247"/>
    <w:rsid w:val="00606052"/>
    <w:rsid w:val="006060D2"/>
    <w:rsid w:val="00606AAE"/>
    <w:rsid w:val="0060763A"/>
    <w:rsid w:val="00607736"/>
    <w:rsid w:val="0060795F"/>
    <w:rsid w:val="0061159B"/>
    <w:rsid w:val="00611659"/>
    <w:rsid w:val="00612830"/>
    <w:rsid w:val="00612C85"/>
    <w:rsid w:val="00612D32"/>
    <w:rsid w:val="00612DFC"/>
    <w:rsid w:val="00612EE8"/>
    <w:rsid w:val="006131B7"/>
    <w:rsid w:val="00613578"/>
    <w:rsid w:val="0061376C"/>
    <w:rsid w:val="00613919"/>
    <w:rsid w:val="00613A82"/>
    <w:rsid w:val="00614050"/>
    <w:rsid w:val="00614569"/>
    <w:rsid w:val="006146D1"/>
    <w:rsid w:val="00615077"/>
    <w:rsid w:val="00615D36"/>
    <w:rsid w:val="0061649A"/>
    <w:rsid w:val="00616D9C"/>
    <w:rsid w:val="00617A2F"/>
    <w:rsid w:val="00620342"/>
    <w:rsid w:val="0062072A"/>
    <w:rsid w:val="00620AB5"/>
    <w:rsid w:val="00620C65"/>
    <w:rsid w:val="006210EB"/>
    <w:rsid w:val="006219CE"/>
    <w:rsid w:val="00621A0F"/>
    <w:rsid w:val="00621C36"/>
    <w:rsid w:val="00621D55"/>
    <w:rsid w:val="00621EAE"/>
    <w:rsid w:val="00621F07"/>
    <w:rsid w:val="0062262B"/>
    <w:rsid w:val="00622B63"/>
    <w:rsid w:val="00623293"/>
    <w:rsid w:val="00623525"/>
    <w:rsid w:val="00623561"/>
    <w:rsid w:val="006237A3"/>
    <w:rsid w:val="006253B5"/>
    <w:rsid w:val="0062555B"/>
    <w:rsid w:val="006258FC"/>
    <w:rsid w:val="00625D86"/>
    <w:rsid w:val="00625EAD"/>
    <w:rsid w:val="00625F97"/>
    <w:rsid w:val="006262B5"/>
    <w:rsid w:val="006266D4"/>
    <w:rsid w:val="00630048"/>
    <w:rsid w:val="00630635"/>
    <w:rsid w:val="0063092B"/>
    <w:rsid w:val="0063098F"/>
    <w:rsid w:val="00630F6A"/>
    <w:rsid w:val="00631B93"/>
    <w:rsid w:val="00631CC0"/>
    <w:rsid w:val="00631DB8"/>
    <w:rsid w:val="006321E0"/>
    <w:rsid w:val="006331F6"/>
    <w:rsid w:val="006335CF"/>
    <w:rsid w:val="0063410D"/>
    <w:rsid w:val="00634619"/>
    <w:rsid w:val="00634BEA"/>
    <w:rsid w:val="0063526C"/>
    <w:rsid w:val="006353F0"/>
    <w:rsid w:val="00635AA8"/>
    <w:rsid w:val="00636388"/>
    <w:rsid w:val="00636BB6"/>
    <w:rsid w:val="006374DD"/>
    <w:rsid w:val="00637506"/>
    <w:rsid w:val="0063783B"/>
    <w:rsid w:val="00637A9B"/>
    <w:rsid w:val="00637D56"/>
    <w:rsid w:val="00640100"/>
    <w:rsid w:val="00640E6D"/>
    <w:rsid w:val="00640E85"/>
    <w:rsid w:val="00640EBE"/>
    <w:rsid w:val="00641B07"/>
    <w:rsid w:val="00641CBB"/>
    <w:rsid w:val="0064243D"/>
    <w:rsid w:val="00642649"/>
    <w:rsid w:val="00643229"/>
    <w:rsid w:val="00643563"/>
    <w:rsid w:val="006435BC"/>
    <w:rsid w:val="00643601"/>
    <w:rsid w:val="00643DBB"/>
    <w:rsid w:val="006440A1"/>
    <w:rsid w:val="0064466B"/>
    <w:rsid w:val="0064489A"/>
    <w:rsid w:val="00644E28"/>
    <w:rsid w:val="00644FF3"/>
    <w:rsid w:val="0064533D"/>
    <w:rsid w:val="00645657"/>
    <w:rsid w:val="00645A58"/>
    <w:rsid w:val="00646051"/>
    <w:rsid w:val="00646946"/>
    <w:rsid w:val="00646A06"/>
    <w:rsid w:val="00646A91"/>
    <w:rsid w:val="006476ED"/>
    <w:rsid w:val="0064782B"/>
    <w:rsid w:val="00647A73"/>
    <w:rsid w:val="00647C36"/>
    <w:rsid w:val="00650A65"/>
    <w:rsid w:val="00651191"/>
    <w:rsid w:val="00651DE3"/>
    <w:rsid w:val="00652304"/>
    <w:rsid w:val="00652631"/>
    <w:rsid w:val="00652E62"/>
    <w:rsid w:val="006538D4"/>
    <w:rsid w:val="00653CD1"/>
    <w:rsid w:val="00653D41"/>
    <w:rsid w:val="00654836"/>
    <w:rsid w:val="00654BBB"/>
    <w:rsid w:val="0065555F"/>
    <w:rsid w:val="00655E06"/>
    <w:rsid w:val="00655EAB"/>
    <w:rsid w:val="006564FB"/>
    <w:rsid w:val="00657179"/>
    <w:rsid w:val="00657C2B"/>
    <w:rsid w:val="00657E8C"/>
    <w:rsid w:val="00660622"/>
    <w:rsid w:val="00661B41"/>
    <w:rsid w:val="00661EE1"/>
    <w:rsid w:val="00661F33"/>
    <w:rsid w:val="00662D76"/>
    <w:rsid w:val="00662DBA"/>
    <w:rsid w:val="00663E43"/>
    <w:rsid w:val="00664ABF"/>
    <w:rsid w:val="00665BA7"/>
    <w:rsid w:val="00667132"/>
    <w:rsid w:val="0066716C"/>
    <w:rsid w:val="0066734B"/>
    <w:rsid w:val="00667926"/>
    <w:rsid w:val="0067025D"/>
    <w:rsid w:val="0067066B"/>
    <w:rsid w:val="00670AB3"/>
    <w:rsid w:val="006712A1"/>
    <w:rsid w:val="006722A1"/>
    <w:rsid w:val="00673446"/>
    <w:rsid w:val="00673F3A"/>
    <w:rsid w:val="00674151"/>
    <w:rsid w:val="0067470D"/>
    <w:rsid w:val="0067487E"/>
    <w:rsid w:val="00674910"/>
    <w:rsid w:val="00674CEF"/>
    <w:rsid w:val="00674EC6"/>
    <w:rsid w:val="00675EDE"/>
    <w:rsid w:val="00675F1B"/>
    <w:rsid w:val="006763A8"/>
    <w:rsid w:val="00676810"/>
    <w:rsid w:val="00676930"/>
    <w:rsid w:val="00676A1E"/>
    <w:rsid w:val="00676E53"/>
    <w:rsid w:val="00676FD9"/>
    <w:rsid w:val="00677744"/>
    <w:rsid w:val="006779E5"/>
    <w:rsid w:val="00677B50"/>
    <w:rsid w:val="00677C04"/>
    <w:rsid w:val="006802D8"/>
    <w:rsid w:val="00680ACD"/>
    <w:rsid w:val="006816AA"/>
    <w:rsid w:val="00681E7A"/>
    <w:rsid w:val="00681FEF"/>
    <w:rsid w:val="0068213C"/>
    <w:rsid w:val="006822EE"/>
    <w:rsid w:val="00682FAA"/>
    <w:rsid w:val="00683534"/>
    <w:rsid w:val="0068373A"/>
    <w:rsid w:val="00683D10"/>
    <w:rsid w:val="00684CCE"/>
    <w:rsid w:val="00684FE6"/>
    <w:rsid w:val="00685095"/>
    <w:rsid w:val="0068553B"/>
    <w:rsid w:val="00685AAB"/>
    <w:rsid w:val="00685D3F"/>
    <w:rsid w:val="006866A7"/>
    <w:rsid w:val="00687295"/>
    <w:rsid w:val="006874B2"/>
    <w:rsid w:val="0068751B"/>
    <w:rsid w:val="0069058B"/>
    <w:rsid w:val="006905E2"/>
    <w:rsid w:val="00690AB3"/>
    <w:rsid w:val="006913C6"/>
    <w:rsid w:val="006915E0"/>
    <w:rsid w:val="00691DF8"/>
    <w:rsid w:val="00692487"/>
    <w:rsid w:val="0069265E"/>
    <w:rsid w:val="00692CF4"/>
    <w:rsid w:val="00693342"/>
    <w:rsid w:val="006938A5"/>
    <w:rsid w:val="00693DE6"/>
    <w:rsid w:val="00693F08"/>
    <w:rsid w:val="006940BB"/>
    <w:rsid w:val="006940DA"/>
    <w:rsid w:val="0069426B"/>
    <w:rsid w:val="006957E6"/>
    <w:rsid w:val="00695852"/>
    <w:rsid w:val="006962CC"/>
    <w:rsid w:val="006967C0"/>
    <w:rsid w:val="006972DE"/>
    <w:rsid w:val="00697457"/>
    <w:rsid w:val="006A0004"/>
    <w:rsid w:val="006A040A"/>
    <w:rsid w:val="006A0502"/>
    <w:rsid w:val="006A072E"/>
    <w:rsid w:val="006A12F2"/>
    <w:rsid w:val="006A14AC"/>
    <w:rsid w:val="006A15B0"/>
    <w:rsid w:val="006A15F9"/>
    <w:rsid w:val="006A176C"/>
    <w:rsid w:val="006A1B6B"/>
    <w:rsid w:val="006A2BA0"/>
    <w:rsid w:val="006A3543"/>
    <w:rsid w:val="006A37BD"/>
    <w:rsid w:val="006A3806"/>
    <w:rsid w:val="006A3C7B"/>
    <w:rsid w:val="006A404C"/>
    <w:rsid w:val="006A4B24"/>
    <w:rsid w:val="006A4CF9"/>
    <w:rsid w:val="006A568E"/>
    <w:rsid w:val="006A57DD"/>
    <w:rsid w:val="006A5A39"/>
    <w:rsid w:val="006A5CAB"/>
    <w:rsid w:val="006A5DE7"/>
    <w:rsid w:val="006A64B8"/>
    <w:rsid w:val="006A6D2E"/>
    <w:rsid w:val="006A72E4"/>
    <w:rsid w:val="006A73F3"/>
    <w:rsid w:val="006A742D"/>
    <w:rsid w:val="006A75ED"/>
    <w:rsid w:val="006A77EE"/>
    <w:rsid w:val="006A7CFD"/>
    <w:rsid w:val="006A7EA7"/>
    <w:rsid w:val="006B0742"/>
    <w:rsid w:val="006B0BFB"/>
    <w:rsid w:val="006B0D9C"/>
    <w:rsid w:val="006B23F1"/>
    <w:rsid w:val="006B2A68"/>
    <w:rsid w:val="006B2F2F"/>
    <w:rsid w:val="006B304B"/>
    <w:rsid w:val="006B3AE5"/>
    <w:rsid w:val="006B402B"/>
    <w:rsid w:val="006B406C"/>
    <w:rsid w:val="006B4804"/>
    <w:rsid w:val="006B4A36"/>
    <w:rsid w:val="006B4A83"/>
    <w:rsid w:val="006B4D3E"/>
    <w:rsid w:val="006B5338"/>
    <w:rsid w:val="006B53FA"/>
    <w:rsid w:val="006B617C"/>
    <w:rsid w:val="006B6203"/>
    <w:rsid w:val="006B6432"/>
    <w:rsid w:val="006B64C5"/>
    <w:rsid w:val="006B6655"/>
    <w:rsid w:val="006B6E27"/>
    <w:rsid w:val="006B6F90"/>
    <w:rsid w:val="006B73B8"/>
    <w:rsid w:val="006B7775"/>
    <w:rsid w:val="006B77E2"/>
    <w:rsid w:val="006B7812"/>
    <w:rsid w:val="006C0243"/>
    <w:rsid w:val="006C0356"/>
    <w:rsid w:val="006C083F"/>
    <w:rsid w:val="006C1AD3"/>
    <w:rsid w:val="006C1C54"/>
    <w:rsid w:val="006C1F4B"/>
    <w:rsid w:val="006C2855"/>
    <w:rsid w:val="006C28F5"/>
    <w:rsid w:val="006C2A5D"/>
    <w:rsid w:val="006C3263"/>
    <w:rsid w:val="006C390F"/>
    <w:rsid w:val="006C421E"/>
    <w:rsid w:val="006C44AE"/>
    <w:rsid w:val="006C4A40"/>
    <w:rsid w:val="006C4A8A"/>
    <w:rsid w:val="006C57B9"/>
    <w:rsid w:val="006C57CA"/>
    <w:rsid w:val="006C5C97"/>
    <w:rsid w:val="006C6159"/>
    <w:rsid w:val="006C61A1"/>
    <w:rsid w:val="006C67E4"/>
    <w:rsid w:val="006C77D2"/>
    <w:rsid w:val="006C7A59"/>
    <w:rsid w:val="006D088A"/>
    <w:rsid w:val="006D0966"/>
    <w:rsid w:val="006D163E"/>
    <w:rsid w:val="006D19AC"/>
    <w:rsid w:val="006D20BF"/>
    <w:rsid w:val="006D2739"/>
    <w:rsid w:val="006D2806"/>
    <w:rsid w:val="006D2A4D"/>
    <w:rsid w:val="006D44E4"/>
    <w:rsid w:val="006D4A2D"/>
    <w:rsid w:val="006D4FC1"/>
    <w:rsid w:val="006D5087"/>
    <w:rsid w:val="006D56EA"/>
    <w:rsid w:val="006D5C68"/>
    <w:rsid w:val="006D5E68"/>
    <w:rsid w:val="006D5F12"/>
    <w:rsid w:val="006D687D"/>
    <w:rsid w:val="006D6CD3"/>
    <w:rsid w:val="006E0456"/>
    <w:rsid w:val="006E0E83"/>
    <w:rsid w:val="006E0FF1"/>
    <w:rsid w:val="006E1CE3"/>
    <w:rsid w:val="006E2BF3"/>
    <w:rsid w:val="006E2C2F"/>
    <w:rsid w:val="006E2CAE"/>
    <w:rsid w:val="006E2DF1"/>
    <w:rsid w:val="006E2E63"/>
    <w:rsid w:val="006E37D6"/>
    <w:rsid w:val="006E3A9F"/>
    <w:rsid w:val="006E3BF9"/>
    <w:rsid w:val="006E465F"/>
    <w:rsid w:val="006E4BFC"/>
    <w:rsid w:val="006E4CC7"/>
    <w:rsid w:val="006E4FB0"/>
    <w:rsid w:val="006E5002"/>
    <w:rsid w:val="006E530E"/>
    <w:rsid w:val="006E5979"/>
    <w:rsid w:val="006E619F"/>
    <w:rsid w:val="006E64AE"/>
    <w:rsid w:val="006E6C97"/>
    <w:rsid w:val="006E6D14"/>
    <w:rsid w:val="006E79EA"/>
    <w:rsid w:val="006E7D95"/>
    <w:rsid w:val="006F0CA7"/>
    <w:rsid w:val="006F14A3"/>
    <w:rsid w:val="006F1861"/>
    <w:rsid w:val="006F1D99"/>
    <w:rsid w:val="006F1E4F"/>
    <w:rsid w:val="006F20AE"/>
    <w:rsid w:val="006F26AD"/>
    <w:rsid w:val="006F2FA2"/>
    <w:rsid w:val="006F30AF"/>
    <w:rsid w:val="006F321C"/>
    <w:rsid w:val="006F3B39"/>
    <w:rsid w:val="006F3B64"/>
    <w:rsid w:val="006F40AA"/>
    <w:rsid w:val="006F42E2"/>
    <w:rsid w:val="006F44E0"/>
    <w:rsid w:val="006F4551"/>
    <w:rsid w:val="006F48DD"/>
    <w:rsid w:val="006F4FE7"/>
    <w:rsid w:val="006F5980"/>
    <w:rsid w:val="006F5994"/>
    <w:rsid w:val="006F6D53"/>
    <w:rsid w:val="006F6F56"/>
    <w:rsid w:val="006F714E"/>
    <w:rsid w:val="006F73E1"/>
    <w:rsid w:val="006F76D3"/>
    <w:rsid w:val="006F7851"/>
    <w:rsid w:val="006F7F34"/>
    <w:rsid w:val="00700063"/>
    <w:rsid w:val="00700C0D"/>
    <w:rsid w:val="00700DBB"/>
    <w:rsid w:val="00701075"/>
    <w:rsid w:val="007013FF"/>
    <w:rsid w:val="00701638"/>
    <w:rsid w:val="00701A3A"/>
    <w:rsid w:val="00702040"/>
    <w:rsid w:val="00702453"/>
    <w:rsid w:val="00702AD5"/>
    <w:rsid w:val="00702B48"/>
    <w:rsid w:val="00702F4E"/>
    <w:rsid w:val="007037C9"/>
    <w:rsid w:val="007038F6"/>
    <w:rsid w:val="007041AD"/>
    <w:rsid w:val="007043C4"/>
    <w:rsid w:val="00704838"/>
    <w:rsid w:val="00704EC6"/>
    <w:rsid w:val="0070550A"/>
    <w:rsid w:val="007058A8"/>
    <w:rsid w:val="0070626C"/>
    <w:rsid w:val="00706803"/>
    <w:rsid w:val="0070721A"/>
    <w:rsid w:val="007073AA"/>
    <w:rsid w:val="007079AE"/>
    <w:rsid w:val="00707E6D"/>
    <w:rsid w:val="0070813F"/>
    <w:rsid w:val="00710407"/>
    <w:rsid w:val="00710D1E"/>
    <w:rsid w:val="00711123"/>
    <w:rsid w:val="00711588"/>
    <w:rsid w:val="007119AB"/>
    <w:rsid w:val="00712067"/>
    <w:rsid w:val="00712361"/>
    <w:rsid w:val="00713035"/>
    <w:rsid w:val="00713AC4"/>
    <w:rsid w:val="00713E46"/>
    <w:rsid w:val="0071431B"/>
    <w:rsid w:val="007149CB"/>
    <w:rsid w:val="00714D20"/>
    <w:rsid w:val="007156BA"/>
    <w:rsid w:val="0071576C"/>
    <w:rsid w:val="00715B26"/>
    <w:rsid w:val="00716047"/>
    <w:rsid w:val="007161E5"/>
    <w:rsid w:val="007162E6"/>
    <w:rsid w:val="00716C25"/>
    <w:rsid w:val="00716D9B"/>
    <w:rsid w:val="00716F95"/>
    <w:rsid w:val="0071701A"/>
    <w:rsid w:val="00717379"/>
    <w:rsid w:val="007176A2"/>
    <w:rsid w:val="007178F0"/>
    <w:rsid w:val="007179B9"/>
    <w:rsid w:val="00717DA0"/>
    <w:rsid w:val="0072003A"/>
    <w:rsid w:val="0072003B"/>
    <w:rsid w:val="00720B48"/>
    <w:rsid w:val="00720BE8"/>
    <w:rsid w:val="007210E2"/>
    <w:rsid w:val="00721126"/>
    <w:rsid w:val="00722ABB"/>
    <w:rsid w:val="00722DAC"/>
    <w:rsid w:val="00723FD7"/>
    <w:rsid w:val="007244E4"/>
    <w:rsid w:val="00724786"/>
    <w:rsid w:val="00724AA6"/>
    <w:rsid w:val="00724E95"/>
    <w:rsid w:val="00724FA1"/>
    <w:rsid w:val="00725479"/>
    <w:rsid w:val="007254D5"/>
    <w:rsid w:val="007255F1"/>
    <w:rsid w:val="007259DD"/>
    <w:rsid w:val="00725C51"/>
    <w:rsid w:val="007265F8"/>
    <w:rsid w:val="0072679B"/>
    <w:rsid w:val="007269A3"/>
    <w:rsid w:val="00726A98"/>
    <w:rsid w:val="00726B87"/>
    <w:rsid w:val="00727DF3"/>
    <w:rsid w:val="00727E6B"/>
    <w:rsid w:val="007301B9"/>
    <w:rsid w:val="007302AA"/>
    <w:rsid w:val="0073045A"/>
    <w:rsid w:val="007309B6"/>
    <w:rsid w:val="0073159D"/>
    <w:rsid w:val="00731DFD"/>
    <w:rsid w:val="007323B4"/>
    <w:rsid w:val="00732538"/>
    <w:rsid w:val="00732B75"/>
    <w:rsid w:val="0073311A"/>
    <w:rsid w:val="007336BD"/>
    <w:rsid w:val="00733BFA"/>
    <w:rsid w:val="00733E0F"/>
    <w:rsid w:val="00734551"/>
    <w:rsid w:val="007348A5"/>
    <w:rsid w:val="00734FA8"/>
    <w:rsid w:val="00735199"/>
    <w:rsid w:val="00735368"/>
    <w:rsid w:val="007354CE"/>
    <w:rsid w:val="0073595B"/>
    <w:rsid w:val="00735C41"/>
    <w:rsid w:val="0073605C"/>
    <w:rsid w:val="00736E4B"/>
    <w:rsid w:val="00737E52"/>
    <w:rsid w:val="00737E8C"/>
    <w:rsid w:val="00740071"/>
    <w:rsid w:val="00740C32"/>
    <w:rsid w:val="007417A0"/>
    <w:rsid w:val="00741828"/>
    <w:rsid w:val="00741E0B"/>
    <w:rsid w:val="00741FBC"/>
    <w:rsid w:val="0074200B"/>
    <w:rsid w:val="00742E1F"/>
    <w:rsid w:val="00743479"/>
    <w:rsid w:val="00743B45"/>
    <w:rsid w:val="00743E2E"/>
    <w:rsid w:val="00743ECC"/>
    <w:rsid w:val="00744759"/>
    <w:rsid w:val="007448D2"/>
    <w:rsid w:val="007455F6"/>
    <w:rsid w:val="00745A22"/>
    <w:rsid w:val="00745D26"/>
    <w:rsid w:val="00745FF9"/>
    <w:rsid w:val="007461E4"/>
    <w:rsid w:val="00746601"/>
    <w:rsid w:val="00747361"/>
    <w:rsid w:val="00747A14"/>
    <w:rsid w:val="00747E96"/>
    <w:rsid w:val="00750059"/>
    <w:rsid w:val="0075010C"/>
    <w:rsid w:val="007508DB"/>
    <w:rsid w:val="00750966"/>
    <w:rsid w:val="007518D2"/>
    <w:rsid w:val="007520A4"/>
    <w:rsid w:val="0075250E"/>
    <w:rsid w:val="007525EF"/>
    <w:rsid w:val="00752E05"/>
    <w:rsid w:val="0075341D"/>
    <w:rsid w:val="00753612"/>
    <w:rsid w:val="007536EA"/>
    <w:rsid w:val="00753C9B"/>
    <w:rsid w:val="00754762"/>
    <w:rsid w:val="007555B6"/>
    <w:rsid w:val="0075563C"/>
    <w:rsid w:val="00756BAA"/>
    <w:rsid w:val="0075700F"/>
    <w:rsid w:val="007572CF"/>
    <w:rsid w:val="00757B29"/>
    <w:rsid w:val="00757C35"/>
    <w:rsid w:val="0076095F"/>
    <w:rsid w:val="0076130A"/>
    <w:rsid w:val="00761944"/>
    <w:rsid w:val="007620BE"/>
    <w:rsid w:val="007621FC"/>
    <w:rsid w:val="00762217"/>
    <w:rsid w:val="007625F8"/>
    <w:rsid w:val="007628BF"/>
    <w:rsid w:val="00762A48"/>
    <w:rsid w:val="00763365"/>
    <w:rsid w:val="00763EFF"/>
    <w:rsid w:val="007645FD"/>
    <w:rsid w:val="00764CA4"/>
    <w:rsid w:val="00764EBD"/>
    <w:rsid w:val="00765BA8"/>
    <w:rsid w:val="00765CAB"/>
    <w:rsid w:val="00766C46"/>
    <w:rsid w:val="00770A33"/>
    <w:rsid w:val="00770AA1"/>
    <w:rsid w:val="00770BFF"/>
    <w:rsid w:val="007713F8"/>
    <w:rsid w:val="0077190F"/>
    <w:rsid w:val="00771A04"/>
    <w:rsid w:val="00771AD7"/>
    <w:rsid w:val="00772636"/>
    <w:rsid w:val="00772BAC"/>
    <w:rsid w:val="0077359B"/>
    <w:rsid w:val="00773CCA"/>
    <w:rsid w:val="0077446E"/>
    <w:rsid w:val="0077466F"/>
    <w:rsid w:val="0077488C"/>
    <w:rsid w:val="00775778"/>
    <w:rsid w:val="00775C54"/>
    <w:rsid w:val="007760EF"/>
    <w:rsid w:val="007764A0"/>
    <w:rsid w:val="007769E3"/>
    <w:rsid w:val="00776F1B"/>
    <w:rsid w:val="007774AF"/>
    <w:rsid w:val="00777895"/>
    <w:rsid w:val="00777EF7"/>
    <w:rsid w:val="007803A7"/>
    <w:rsid w:val="00780823"/>
    <w:rsid w:val="00780B07"/>
    <w:rsid w:val="00780B9C"/>
    <w:rsid w:val="00780F09"/>
    <w:rsid w:val="00781151"/>
    <w:rsid w:val="007813B9"/>
    <w:rsid w:val="00781654"/>
    <w:rsid w:val="00781917"/>
    <w:rsid w:val="00782129"/>
    <w:rsid w:val="007823DF"/>
    <w:rsid w:val="00782533"/>
    <w:rsid w:val="00782C40"/>
    <w:rsid w:val="00782D74"/>
    <w:rsid w:val="00783555"/>
    <w:rsid w:val="0078391B"/>
    <w:rsid w:val="00783B80"/>
    <w:rsid w:val="0078427E"/>
    <w:rsid w:val="00784A27"/>
    <w:rsid w:val="0078525E"/>
    <w:rsid w:val="007854A4"/>
    <w:rsid w:val="00785533"/>
    <w:rsid w:val="007859B6"/>
    <w:rsid w:val="00785F95"/>
    <w:rsid w:val="00785FE8"/>
    <w:rsid w:val="00786089"/>
    <w:rsid w:val="007868B2"/>
    <w:rsid w:val="00787309"/>
    <w:rsid w:val="007878E5"/>
    <w:rsid w:val="00787B3D"/>
    <w:rsid w:val="007902D2"/>
    <w:rsid w:val="0079060B"/>
    <w:rsid w:val="00790656"/>
    <w:rsid w:val="00790E65"/>
    <w:rsid w:val="007918DA"/>
    <w:rsid w:val="00791B84"/>
    <w:rsid w:val="00791F38"/>
    <w:rsid w:val="00791F71"/>
    <w:rsid w:val="007931DE"/>
    <w:rsid w:val="0079443C"/>
    <w:rsid w:val="0079477E"/>
    <w:rsid w:val="007954A6"/>
    <w:rsid w:val="0079562A"/>
    <w:rsid w:val="007963BA"/>
    <w:rsid w:val="00796425"/>
    <w:rsid w:val="00796629"/>
    <w:rsid w:val="007974DE"/>
    <w:rsid w:val="00797911"/>
    <w:rsid w:val="007A04B8"/>
    <w:rsid w:val="007A0BD0"/>
    <w:rsid w:val="007A1244"/>
    <w:rsid w:val="007A157E"/>
    <w:rsid w:val="007A164A"/>
    <w:rsid w:val="007A1C26"/>
    <w:rsid w:val="007A205C"/>
    <w:rsid w:val="007A2142"/>
    <w:rsid w:val="007A2637"/>
    <w:rsid w:val="007A3199"/>
    <w:rsid w:val="007A3386"/>
    <w:rsid w:val="007A355D"/>
    <w:rsid w:val="007A39F7"/>
    <w:rsid w:val="007A3A8F"/>
    <w:rsid w:val="007A3B53"/>
    <w:rsid w:val="007A436D"/>
    <w:rsid w:val="007A437C"/>
    <w:rsid w:val="007A4B02"/>
    <w:rsid w:val="007A4BF5"/>
    <w:rsid w:val="007A4FED"/>
    <w:rsid w:val="007A52DD"/>
    <w:rsid w:val="007A5931"/>
    <w:rsid w:val="007A5A2F"/>
    <w:rsid w:val="007A5A5A"/>
    <w:rsid w:val="007A5F8B"/>
    <w:rsid w:val="007A6117"/>
    <w:rsid w:val="007A6489"/>
    <w:rsid w:val="007A68DC"/>
    <w:rsid w:val="007A6CDC"/>
    <w:rsid w:val="007B002F"/>
    <w:rsid w:val="007B0188"/>
    <w:rsid w:val="007B0CAE"/>
    <w:rsid w:val="007B1199"/>
    <w:rsid w:val="007B1646"/>
    <w:rsid w:val="007B1B8B"/>
    <w:rsid w:val="007B1FBE"/>
    <w:rsid w:val="007B2014"/>
    <w:rsid w:val="007B2062"/>
    <w:rsid w:val="007B2BA7"/>
    <w:rsid w:val="007B2C58"/>
    <w:rsid w:val="007B34F0"/>
    <w:rsid w:val="007B44BB"/>
    <w:rsid w:val="007B469D"/>
    <w:rsid w:val="007B4E40"/>
    <w:rsid w:val="007B514C"/>
    <w:rsid w:val="007B590F"/>
    <w:rsid w:val="007B6DC1"/>
    <w:rsid w:val="007B7152"/>
    <w:rsid w:val="007B75A3"/>
    <w:rsid w:val="007B7B10"/>
    <w:rsid w:val="007B7C81"/>
    <w:rsid w:val="007C19F4"/>
    <w:rsid w:val="007C1B58"/>
    <w:rsid w:val="007C2BEF"/>
    <w:rsid w:val="007C2C4E"/>
    <w:rsid w:val="007C2D56"/>
    <w:rsid w:val="007C2FF2"/>
    <w:rsid w:val="007C3543"/>
    <w:rsid w:val="007C5328"/>
    <w:rsid w:val="007C5C69"/>
    <w:rsid w:val="007C5FCF"/>
    <w:rsid w:val="007C6F12"/>
    <w:rsid w:val="007C7689"/>
    <w:rsid w:val="007C7B86"/>
    <w:rsid w:val="007C7D07"/>
    <w:rsid w:val="007C7F5A"/>
    <w:rsid w:val="007C7FE4"/>
    <w:rsid w:val="007D0AC4"/>
    <w:rsid w:val="007D157E"/>
    <w:rsid w:val="007D1656"/>
    <w:rsid w:val="007D18E0"/>
    <w:rsid w:val="007D1A2E"/>
    <w:rsid w:val="007D1C7B"/>
    <w:rsid w:val="007D2221"/>
    <w:rsid w:val="007D2BBC"/>
    <w:rsid w:val="007D3BA2"/>
    <w:rsid w:val="007D4181"/>
    <w:rsid w:val="007D4500"/>
    <w:rsid w:val="007D45CC"/>
    <w:rsid w:val="007D49C0"/>
    <w:rsid w:val="007D4AE4"/>
    <w:rsid w:val="007D620B"/>
    <w:rsid w:val="007D6394"/>
    <w:rsid w:val="007D67ED"/>
    <w:rsid w:val="007D78B3"/>
    <w:rsid w:val="007D7A65"/>
    <w:rsid w:val="007D7F85"/>
    <w:rsid w:val="007D7FA9"/>
    <w:rsid w:val="007E0142"/>
    <w:rsid w:val="007E0490"/>
    <w:rsid w:val="007E04A9"/>
    <w:rsid w:val="007E05C6"/>
    <w:rsid w:val="007E08A8"/>
    <w:rsid w:val="007E08F5"/>
    <w:rsid w:val="007E104B"/>
    <w:rsid w:val="007E1134"/>
    <w:rsid w:val="007E1222"/>
    <w:rsid w:val="007E1549"/>
    <w:rsid w:val="007E19D4"/>
    <w:rsid w:val="007E1B1A"/>
    <w:rsid w:val="007E21EE"/>
    <w:rsid w:val="007E31FA"/>
    <w:rsid w:val="007E32CD"/>
    <w:rsid w:val="007E3D62"/>
    <w:rsid w:val="007E3EEC"/>
    <w:rsid w:val="007E3EFF"/>
    <w:rsid w:val="007E3F29"/>
    <w:rsid w:val="007E42CE"/>
    <w:rsid w:val="007E4786"/>
    <w:rsid w:val="007E4AE8"/>
    <w:rsid w:val="007E4DA0"/>
    <w:rsid w:val="007E4EB0"/>
    <w:rsid w:val="007E4ED2"/>
    <w:rsid w:val="007E5037"/>
    <w:rsid w:val="007E62D5"/>
    <w:rsid w:val="007E62E0"/>
    <w:rsid w:val="007E6435"/>
    <w:rsid w:val="007E683B"/>
    <w:rsid w:val="007E6AF4"/>
    <w:rsid w:val="007E6D4D"/>
    <w:rsid w:val="007E7015"/>
    <w:rsid w:val="007E76E2"/>
    <w:rsid w:val="007E7ECB"/>
    <w:rsid w:val="007F031C"/>
    <w:rsid w:val="007F04F1"/>
    <w:rsid w:val="007F0853"/>
    <w:rsid w:val="007F0FC4"/>
    <w:rsid w:val="007F102F"/>
    <w:rsid w:val="007F2B8B"/>
    <w:rsid w:val="007F2D20"/>
    <w:rsid w:val="007F3C87"/>
    <w:rsid w:val="007F4674"/>
    <w:rsid w:val="007F4B6F"/>
    <w:rsid w:val="007F52AC"/>
    <w:rsid w:val="007F555D"/>
    <w:rsid w:val="007F56B7"/>
    <w:rsid w:val="007F5D8B"/>
    <w:rsid w:val="007F623A"/>
    <w:rsid w:val="007F62DA"/>
    <w:rsid w:val="007F6308"/>
    <w:rsid w:val="007F65D0"/>
    <w:rsid w:val="007F6BE9"/>
    <w:rsid w:val="007F6CEB"/>
    <w:rsid w:val="007F7833"/>
    <w:rsid w:val="007F7EBF"/>
    <w:rsid w:val="007F7FF8"/>
    <w:rsid w:val="00800407"/>
    <w:rsid w:val="00800549"/>
    <w:rsid w:val="008005FC"/>
    <w:rsid w:val="00801109"/>
    <w:rsid w:val="0080193B"/>
    <w:rsid w:val="00802037"/>
    <w:rsid w:val="0080261E"/>
    <w:rsid w:val="00802A8A"/>
    <w:rsid w:val="00802AFD"/>
    <w:rsid w:val="00802B58"/>
    <w:rsid w:val="00802B9E"/>
    <w:rsid w:val="00802E48"/>
    <w:rsid w:val="008030DF"/>
    <w:rsid w:val="00803C8F"/>
    <w:rsid w:val="0080406C"/>
    <w:rsid w:val="00804401"/>
    <w:rsid w:val="00804581"/>
    <w:rsid w:val="008055FE"/>
    <w:rsid w:val="00805A13"/>
    <w:rsid w:val="008067CF"/>
    <w:rsid w:val="00806818"/>
    <w:rsid w:val="00806AF8"/>
    <w:rsid w:val="00807468"/>
    <w:rsid w:val="00807F86"/>
    <w:rsid w:val="00807FD3"/>
    <w:rsid w:val="00810255"/>
    <w:rsid w:val="008106AE"/>
    <w:rsid w:val="00810B61"/>
    <w:rsid w:val="00811811"/>
    <w:rsid w:val="00811B63"/>
    <w:rsid w:val="00811C94"/>
    <w:rsid w:val="00811EFD"/>
    <w:rsid w:val="008130C3"/>
    <w:rsid w:val="0081323C"/>
    <w:rsid w:val="0081548B"/>
    <w:rsid w:val="00815647"/>
    <w:rsid w:val="00815E93"/>
    <w:rsid w:val="008165B0"/>
    <w:rsid w:val="00816738"/>
    <w:rsid w:val="00817080"/>
    <w:rsid w:val="00817A21"/>
    <w:rsid w:val="00817A42"/>
    <w:rsid w:val="0082011C"/>
    <w:rsid w:val="00820B0E"/>
    <w:rsid w:val="00820B9C"/>
    <w:rsid w:val="00821961"/>
    <w:rsid w:val="00821B46"/>
    <w:rsid w:val="0082241D"/>
    <w:rsid w:val="0082243A"/>
    <w:rsid w:val="00822500"/>
    <w:rsid w:val="00822945"/>
    <w:rsid w:val="00822A98"/>
    <w:rsid w:val="00822B48"/>
    <w:rsid w:val="00822D22"/>
    <w:rsid w:val="00822D53"/>
    <w:rsid w:val="00822E1C"/>
    <w:rsid w:val="00822E37"/>
    <w:rsid w:val="0082320C"/>
    <w:rsid w:val="00823703"/>
    <w:rsid w:val="00823B21"/>
    <w:rsid w:val="00823B67"/>
    <w:rsid w:val="0082433D"/>
    <w:rsid w:val="00824F0C"/>
    <w:rsid w:val="00825DB7"/>
    <w:rsid w:val="0082662D"/>
    <w:rsid w:val="0082666A"/>
    <w:rsid w:val="008267B7"/>
    <w:rsid w:val="0082715D"/>
    <w:rsid w:val="00827873"/>
    <w:rsid w:val="00830354"/>
    <w:rsid w:val="00830439"/>
    <w:rsid w:val="00830726"/>
    <w:rsid w:val="00830AEB"/>
    <w:rsid w:val="00830B49"/>
    <w:rsid w:val="00830D0C"/>
    <w:rsid w:val="00830E2D"/>
    <w:rsid w:val="00830FAB"/>
    <w:rsid w:val="00830FFA"/>
    <w:rsid w:val="00832624"/>
    <w:rsid w:val="00832AD1"/>
    <w:rsid w:val="00832B3B"/>
    <w:rsid w:val="0083335E"/>
    <w:rsid w:val="00833631"/>
    <w:rsid w:val="00833A20"/>
    <w:rsid w:val="00833A27"/>
    <w:rsid w:val="00833E91"/>
    <w:rsid w:val="00833F25"/>
    <w:rsid w:val="00834399"/>
    <w:rsid w:val="008344E4"/>
    <w:rsid w:val="00834FDC"/>
    <w:rsid w:val="00835011"/>
    <w:rsid w:val="00835692"/>
    <w:rsid w:val="008361B2"/>
    <w:rsid w:val="0083643B"/>
    <w:rsid w:val="0083676D"/>
    <w:rsid w:val="008368C4"/>
    <w:rsid w:val="008376C6"/>
    <w:rsid w:val="008376DB"/>
    <w:rsid w:val="0083794B"/>
    <w:rsid w:val="00837AAD"/>
    <w:rsid w:val="00837D53"/>
    <w:rsid w:val="0084075D"/>
    <w:rsid w:val="00840AAA"/>
    <w:rsid w:val="00841A19"/>
    <w:rsid w:val="00842379"/>
    <w:rsid w:val="00842618"/>
    <w:rsid w:val="00842F12"/>
    <w:rsid w:val="00843230"/>
    <w:rsid w:val="00843A31"/>
    <w:rsid w:val="00843BA9"/>
    <w:rsid w:val="008442D5"/>
    <w:rsid w:val="00844597"/>
    <w:rsid w:val="00844626"/>
    <w:rsid w:val="0084462D"/>
    <w:rsid w:val="008446D7"/>
    <w:rsid w:val="00844AD3"/>
    <w:rsid w:val="00845AF0"/>
    <w:rsid w:val="00845D60"/>
    <w:rsid w:val="00846112"/>
    <w:rsid w:val="0084644A"/>
    <w:rsid w:val="0084675A"/>
    <w:rsid w:val="008469EB"/>
    <w:rsid w:val="008471C2"/>
    <w:rsid w:val="008472E4"/>
    <w:rsid w:val="00850BE0"/>
    <w:rsid w:val="00850F04"/>
    <w:rsid w:val="008511CC"/>
    <w:rsid w:val="0085181F"/>
    <w:rsid w:val="00851D96"/>
    <w:rsid w:val="008522D6"/>
    <w:rsid w:val="008526D3"/>
    <w:rsid w:val="00852EFB"/>
    <w:rsid w:val="00852FB6"/>
    <w:rsid w:val="00853B2D"/>
    <w:rsid w:val="00853DE5"/>
    <w:rsid w:val="0085474A"/>
    <w:rsid w:val="0085475E"/>
    <w:rsid w:val="008549A7"/>
    <w:rsid w:val="00855895"/>
    <w:rsid w:val="00855B65"/>
    <w:rsid w:val="00855D88"/>
    <w:rsid w:val="00855F70"/>
    <w:rsid w:val="00855FE7"/>
    <w:rsid w:val="008562C2"/>
    <w:rsid w:val="00856338"/>
    <w:rsid w:val="00856844"/>
    <w:rsid w:val="008569CD"/>
    <w:rsid w:val="00856D1E"/>
    <w:rsid w:val="00856DE9"/>
    <w:rsid w:val="0085737C"/>
    <w:rsid w:val="0085742B"/>
    <w:rsid w:val="00857B7E"/>
    <w:rsid w:val="00857E08"/>
    <w:rsid w:val="00857FA3"/>
    <w:rsid w:val="008603C0"/>
    <w:rsid w:val="00860BD9"/>
    <w:rsid w:val="0086186E"/>
    <w:rsid w:val="00861D55"/>
    <w:rsid w:val="00862432"/>
    <w:rsid w:val="00862850"/>
    <w:rsid w:val="008628EC"/>
    <w:rsid w:val="00862D68"/>
    <w:rsid w:val="00863716"/>
    <w:rsid w:val="00863E7C"/>
    <w:rsid w:val="0086405F"/>
    <w:rsid w:val="0086452C"/>
    <w:rsid w:val="00864752"/>
    <w:rsid w:val="00864FE3"/>
    <w:rsid w:val="008652B2"/>
    <w:rsid w:val="008653A1"/>
    <w:rsid w:val="00865516"/>
    <w:rsid w:val="0086565F"/>
    <w:rsid w:val="00865985"/>
    <w:rsid w:val="0086598E"/>
    <w:rsid w:val="00865C7D"/>
    <w:rsid w:val="00865D29"/>
    <w:rsid w:val="00866433"/>
    <w:rsid w:val="00867332"/>
    <w:rsid w:val="00870481"/>
    <w:rsid w:val="0087055A"/>
    <w:rsid w:val="00870568"/>
    <w:rsid w:val="00870CEB"/>
    <w:rsid w:val="008711CB"/>
    <w:rsid w:val="0087123B"/>
    <w:rsid w:val="008712CE"/>
    <w:rsid w:val="00871479"/>
    <w:rsid w:val="00871857"/>
    <w:rsid w:val="00871B7F"/>
    <w:rsid w:val="00871D40"/>
    <w:rsid w:val="008723CB"/>
    <w:rsid w:val="00872598"/>
    <w:rsid w:val="008729FF"/>
    <w:rsid w:val="00872B43"/>
    <w:rsid w:val="00872F70"/>
    <w:rsid w:val="0087363E"/>
    <w:rsid w:val="00873C8B"/>
    <w:rsid w:val="00874211"/>
    <w:rsid w:val="008749C4"/>
    <w:rsid w:val="00874C11"/>
    <w:rsid w:val="008753F5"/>
    <w:rsid w:val="00875412"/>
    <w:rsid w:val="00875577"/>
    <w:rsid w:val="00875ACF"/>
    <w:rsid w:val="00875CAF"/>
    <w:rsid w:val="008760C8"/>
    <w:rsid w:val="00876182"/>
    <w:rsid w:val="00876A6A"/>
    <w:rsid w:val="00876FFD"/>
    <w:rsid w:val="00877A3D"/>
    <w:rsid w:val="00877E45"/>
    <w:rsid w:val="00877E85"/>
    <w:rsid w:val="00877FF2"/>
    <w:rsid w:val="008802DB"/>
    <w:rsid w:val="00882687"/>
    <w:rsid w:val="00883349"/>
    <w:rsid w:val="00883A45"/>
    <w:rsid w:val="00883D85"/>
    <w:rsid w:val="008844CF"/>
    <w:rsid w:val="00884B30"/>
    <w:rsid w:val="008850A0"/>
    <w:rsid w:val="0088521F"/>
    <w:rsid w:val="008859DA"/>
    <w:rsid w:val="00886E17"/>
    <w:rsid w:val="00887127"/>
    <w:rsid w:val="008909CB"/>
    <w:rsid w:val="0089101D"/>
    <w:rsid w:val="0089114E"/>
    <w:rsid w:val="00891906"/>
    <w:rsid w:val="008926BA"/>
    <w:rsid w:val="0089287D"/>
    <w:rsid w:val="00892BAC"/>
    <w:rsid w:val="00892D32"/>
    <w:rsid w:val="00892FDC"/>
    <w:rsid w:val="0089346D"/>
    <w:rsid w:val="00893F39"/>
    <w:rsid w:val="008941A0"/>
    <w:rsid w:val="00894859"/>
    <w:rsid w:val="00894A35"/>
    <w:rsid w:val="0089527C"/>
    <w:rsid w:val="00895717"/>
    <w:rsid w:val="00895917"/>
    <w:rsid w:val="008963DF"/>
    <w:rsid w:val="00896567"/>
    <w:rsid w:val="00897973"/>
    <w:rsid w:val="008A02A5"/>
    <w:rsid w:val="008A0586"/>
    <w:rsid w:val="008A100F"/>
    <w:rsid w:val="008A1120"/>
    <w:rsid w:val="008A1637"/>
    <w:rsid w:val="008A1CEB"/>
    <w:rsid w:val="008A1E2A"/>
    <w:rsid w:val="008A1E93"/>
    <w:rsid w:val="008A2C4D"/>
    <w:rsid w:val="008A34CA"/>
    <w:rsid w:val="008A3B20"/>
    <w:rsid w:val="008A45C6"/>
    <w:rsid w:val="008A47EC"/>
    <w:rsid w:val="008A48E4"/>
    <w:rsid w:val="008A49D1"/>
    <w:rsid w:val="008A57E2"/>
    <w:rsid w:val="008A5C46"/>
    <w:rsid w:val="008A7A97"/>
    <w:rsid w:val="008A7C8F"/>
    <w:rsid w:val="008B0289"/>
    <w:rsid w:val="008B0815"/>
    <w:rsid w:val="008B0C85"/>
    <w:rsid w:val="008B0F6A"/>
    <w:rsid w:val="008B11B1"/>
    <w:rsid w:val="008B11C7"/>
    <w:rsid w:val="008B11CC"/>
    <w:rsid w:val="008B1514"/>
    <w:rsid w:val="008B1796"/>
    <w:rsid w:val="008B280A"/>
    <w:rsid w:val="008B29A2"/>
    <w:rsid w:val="008B29E4"/>
    <w:rsid w:val="008B2D1E"/>
    <w:rsid w:val="008B2D31"/>
    <w:rsid w:val="008B2F2C"/>
    <w:rsid w:val="008B312A"/>
    <w:rsid w:val="008B318B"/>
    <w:rsid w:val="008B36D8"/>
    <w:rsid w:val="008B472A"/>
    <w:rsid w:val="008B4C66"/>
    <w:rsid w:val="008B4C68"/>
    <w:rsid w:val="008B50B2"/>
    <w:rsid w:val="008B530A"/>
    <w:rsid w:val="008B5395"/>
    <w:rsid w:val="008B5718"/>
    <w:rsid w:val="008B588F"/>
    <w:rsid w:val="008B5E4F"/>
    <w:rsid w:val="008B60FF"/>
    <w:rsid w:val="008B614F"/>
    <w:rsid w:val="008B643F"/>
    <w:rsid w:val="008B64D0"/>
    <w:rsid w:val="008B6EFE"/>
    <w:rsid w:val="008B6FF3"/>
    <w:rsid w:val="008C02A5"/>
    <w:rsid w:val="008C037F"/>
    <w:rsid w:val="008C09E0"/>
    <w:rsid w:val="008C0CFD"/>
    <w:rsid w:val="008C0E30"/>
    <w:rsid w:val="008C0FEC"/>
    <w:rsid w:val="008C1343"/>
    <w:rsid w:val="008C1349"/>
    <w:rsid w:val="008C141B"/>
    <w:rsid w:val="008C1541"/>
    <w:rsid w:val="008C187B"/>
    <w:rsid w:val="008C2316"/>
    <w:rsid w:val="008C2923"/>
    <w:rsid w:val="008C3002"/>
    <w:rsid w:val="008C346D"/>
    <w:rsid w:val="008C38BB"/>
    <w:rsid w:val="008C38EB"/>
    <w:rsid w:val="008C4600"/>
    <w:rsid w:val="008C48ED"/>
    <w:rsid w:val="008C4C82"/>
    <w:rsid w:val="008C4E18"/>
    <w:rsid w:val="008C5275"/>
    <w:rsid w:val="008C5278"/>
    <w:rsid w:val="008C5BE4"/>
    <w:rsid w:val="008C6757"/>
    <w:rsid w:val="008C7AC7"/>
    <w:rsid w:val="008D0E45"/>
    <w:rsid w:val="008D144A"/>
    <w:rsid w:val="008D1B39"/>
    <w:rsid w:val="008D1DB9"/>
    <w:rsid w:val="008D242A"/>
    <w:rsid w:val="008D2931"/>
    <w:rsid w:val="008D2AF5"/>
    <w:rsid w:val="008D2C41"/>
    <w:rsid w:val="008D2D25"/>
    <w:rsid w:val="008D2E3E"/>
    <w:rsid w:val="008D2F46"/>
    <w:rsid w:val="008D2FDC"/>
    <w:rsid w:val="008D310D"/>
    <w:rsid w:val="008D446C"/>
    <w:rsid w:val="008D4BC4"/>
    <w:rsid w:val="008D6A44"/>
    <w:rsid w:val="008D6BA2"/>
    <w:rsid w:val="008D7435"/>
    <w:rsid w:val="008D743F"/>
    <w:rsid w:val="008E0593"/>
    <w:rsid w:val="008E07BC"/>
    <w:rsid w:val="008E098C"/>
    <w:rsid w:val="008E18B1"/>
    <w:rsid w:val="008E2368"/>
    <w:rsid w:val="008E2BC5"/>
    <w:rsid w:val="008E30EF"/>
    <w:rsid w:val="008E31D8"/>
    <w:rsid w:val="008E4A3E"/>
    <w:rsid w:val="008E4A6F"/>
    <w:rsid w:val="008E4F0C"/>
    <w:rsid w:val="008E520A"/>
    <w:rsid w:val="008E5227"/>
    <w:rsid w:val="008E525A"/>
    <w:rsid w:val="008E5C7B"/>
    <w:rsid w:val="008E5DB6"/>
    <w:rsid w:val="008E6A31"/>
    <w:rsid w:val="008E6EF1"/>
    <w:rsid w:val="008E71E9"/>
    <w:rsid w:val="008E7CE9"/>
    <w:rsid w:val="008F07E6"/>
    <w:rsid w:val="008F0FFD"/>
    <w:rsid w:val="008F100F"/>
    <w:rsid w:val="008F1024"/>
    <w:rsid w:val="008F1164"/>
    <w:rsid w:val="008F1374"/>
    <w:rsid w:val="008F1B54"/>
    <w:rsid w:val="008F2256"/>
    <w:rsid w:val="008F271C"/>
    <w:rsid w:val="008F294C"/>
    <w:rsid w:val="008F2E60"/>
    <w:rsid w:val="008F3A85"/>
    <w:rsid w:val="008F3AA4"/>
    <w:rsid w:val="008F3D55"/>
    <w:rsid w:val="008F3DB7"/>
    <w:rsid w:val="008F5C8D"/>
    <w:rsid w:val="008F697F"/>
    <w:rsid w:val="008F69CE"/>
    <w:rsid w:val="008F7376"/>
    <w:rsid w:val="008F73AA"/>
    <w:rsid w:val="008F78C9"/>
    <w:rsid w:val="009008CA"/>
    <w:rsid w:val="00901B12"/>
    <w:rsid w:val="0090239F"/>
    <w:rsid w:val="009032B6"/>
    <w:rsid w:val="00904218"/>
    <w:rsid w:val="00904DB2"/>
    <w:rsid w:val="009051CE"/>
    <w:rsid w:val="009059EB"/>
    <w:rsid w:val="009059F0"/>
    <w:rsid w:val="009064D4"/>
    <w:rsid w:val="009067D4"/>
    <w:rsid w:val="00906829"/>
    <w:rsid w:val="00906AD8"/>
    <w:rsid w:val="00906C3A"/>
    <w:rsid w:val="00906FB7"/>
    <w:rsid w:val="0090764D"/>
    <w:rsid w:val="00907D4C"/>
    <w:rsid w:val="00907DD2"/>
    <w:rsid w:val="00907EC5"/>
    <w:rsid w:val="00907EE8"/>
    <w:rsid w:val="00910446"/>
    <w:rsid w:val="0091055F"/>
    <w:rsid w:val="0091060A"/>
    <w:rsid w:val="00911BAF"/>
    <w:rsid w:val="00911F1A"/>
    <w:rsid w:val="00912314"/>
    <w:rsid w:val="00912D1B"/>
    <w:rsid w:val="00912E34"/>
    <w:rsid w:val="0091364B"/>
    <w:rsid w:val="009144ED"/>
    <w:rsid w:val="00914715"/>
    <w:rsid w:val="00914807"/>
    <w:rsid w:val="00914BBA"/>
    <w:rsid w:val="00914EBE"/>
    <w:rsid w:val="00915033"/>
    <w:rsid w:val="00915378"/>
    <w:rsid w:val="00915D51"/>
    <w:rsid w:val="00915E48"/>
    <w:rsid w:val="00916A2E"/>
    <w:rsid w:val="00917116"/>
    <w:rsid w:val="00917F2E"/>
    <w:rsid w:val="009200A9"/>
    <w:rsid w:val="00920C21"/>
    <w:rsid w:val="00921892"/>
    <w:rsid w:val="009232BA"/>
    <w:rsid w:val="00923817"/>
    <w:rsid w:val="0092411B"/>
    <w:rsid w:val="00924256"/>
    <w:rsid w:val="00924E1E"/>
    <w:rsid w:val="00924F91"/>
    <w:rsid w:val="009251A1"/>
    <w:rsid w:val="0092578E"/>
    <w:rsid w:val="00925CBF"/>
    <w:rsid w:val="00926781"/>
    <w:rsid w:val="009272F7"/>
    <w:rsid w:val="009273E9"/>
    <w:rsid w:val="0092752E"/>
    <w:rsid w:val="00927F70"/>
    <w:rsid w:val="009306B5"/>
    <w:rsid w:val="00930D53"/>
    <w:rsid w:val="00931019"/>
    <w:rsid w:val="009312C1"/>
    <w:rsid w:val="00931E7F"/>
    <w:rsid w:val="0093292C"/>
    <w:rsid w:val="0093399C"/>
    <w:rsid w:val="00933CC3"/>
    <w:rsid w:val="009341D5"/>
    <w:rsid w:val="00934C05"/>
    <w:rsid w:val="00935083"/>
    <w:rsid w:val="00935242"/>
    <w:rsid w:val="00935642"/>
    <w:rsid w:val="0093599A"/>
    <w:rsid w:val="00936182"/>
    <w:rsid w:val="00936687"/>
    <w:rsid w:val="00936893"/>
    <w:rsid w:val="00936FD2"/>
    <w:rsid w:val="00937105"/>
    <w:rsid w:val="00937D53"/>
    <w:rsid w:val="0094023C"/>
    <w:rsid w:val="00940275"/>
    <w:rsid w:val="0094091A"/>
    <w:rsid w:val="009415BE"/>
    <w:rsid w:val="00941665"/>
    <w:rsid w:val="009416C7"/>
    <w:rsid w:val="00941A5E"/>
    <w:rsid w:val="00942B94"/>
    <w:rsid w:val="00943DFC"/>
    <w:rsid w:val="00943E2B"/>
    <w:rsid w:val="00943F86"/>
    <w:rsid w:val="009448C7"/>
    <w:rsid w:val="00944D81"/>
    <w:rsid w:val="0094510A"/>
    <w:rsid w:val="00945246"/>
    <w:rsid w:val="009452BE"/>
    <w:rsid w:val="0094697E"/>
    <w:rsid w:val="00946A08"/>
    <w:rsid w:val="00946EE5"/>
    <w:rsid w:val="00946FF3"/>
    <w:rsid w:val="0094707C"/>
    <w:rsid w:val="0094758D"/>
    <w:rsid w:val="0094773A"/>
    <w:rsid w:val="00950000"/>
    <w:rsid w:val="00950448"/>
    <w:rsid w:val="00950483"/>
    <w:rsid w:val="00950CC9"/>
    <w:rsid w:val="00951218"/>
    <w:rsid w:val="0095139B"/>
    <w:rsid w:val="009517C3"/>
    <w:rsid w:val="009519AC"/>
    <w:rsid w:val="00951DEC"/>
    <w:rsid w:val="009525A3"/>
    <w:rsid w:val="0095282B"/>
    <w:rsid w:val="00952DCF"/>
    <w:rsid w:val="00953057"/>
    <w:rsid w:val="0095359D"/>
    <w:rsid w:val="009537BC"/>
    <w:rsid w:val="009539F7"/>
    <w:rsid w:val="009540CA"/>
    <w:rsid w:val="00954183"/>
    <w:rsid w:val="00954662"/>
    <w:rsid w:val="0095480E"/>
    <w:rsid w:val="00954ECD"/>
    <w:rsid w:val="00955B04"/>
    <w:rsid w:val="00956212"/>
    <w:rsid w:val="0095658E"/>
    <w:rsid w:val="00956605"/>
    <w:rsid w:val="00956CDA"/>
    <w:rsid w:val="00956D92"/>
    <w:rsid w:val="00956E37"/>
    <w:rsid w:val="00957214"/>
    <w:rsid w:val="0095736B"/>
    <w:rsid w:val="0095768C"/>
    <w:rsid w:val="009603A0"/>
    <w:rsid w:val="0096058F"/>
    <w:rsid w:val="009609FB"/>
    <w:rsid w:val="00960D5E"/>
    <w:rsid w:val="00960DDF"/>
    <w:rsid w:val="0096157A"/>
    <w:rsid w:val="009618FA"/>
    <w:rsid w:val="009622EA"/>
    <w:rsid w:val="0096248E"/>
    <w:rsid w:val="009627E9"/>
    <w:rsid w:val="00962945"/>
    <w:rsid w:val="009629E8"/>
    <w:rsid w:val="00963172"/>
    <w:rsid w:val="00963EC6"/>
    <w:rsid w:val="009644F7"/>
    <w:rsid w:val="00964831"/>
    <w:rsid w:val="0096496C"/>
    <w:rsid w:val="009650F5"/>
    <w:rsid w:val="00965C34"/>
    <w:rsid w:val="009663E7"/>
    <w:rsid w:val="00966521"/>
    <w:rsid w:val="0096654D"/>
    <w:rsid w:val="00966BBA"/>
    <w:rsid w:val="0096723A"/>
    <w:rsid w:val="00967315"/>
    <w:rsid w:val="00967C84"/>
    <w:rsid w:val="00967D87"/>
    <w:rsid w:val="00970190"/>
    <w:rsid w:val="009708E3"/>
    <w:rsid w:val="0097107B"/>
    <w:rsid w:val="00971DD6"/>
    <w:rsid w:val="009726EC"/>
    <w:rsid w:val="00972AAB"/>
    <w:rsid w:val="00972F90"/>
    <w:rsid w:val="009737E1"/>
    <w:rsid w:val="00973DF2"/>
    <w:rsid w:val="009741B2"/>
    <w:rsid w:val="009741D6"/>
    <w:rsid w:val="009742F1"/>
    <w:rsid w:val="009743E9"/>
    <w:rsid w:val="00974924"/>
    <w:rsid w:val="00974998"/>
    <w:rsid w:val="00975254"/>
    <w:rsid w:val="00975379"/>
    <w:rsid w:val="00975395"/>
    <w:rsid w:val="00975D2F"/>
    <w:rsid w:val="00976E75"/>
    <w:rsid w:val="009779A9"/>
    <w:rsid w:val="00977D7D"/>
    <w:rsid w:val="009802A8"/>
    <w:rsid w:val="00980626"/>
    <w:rsid w:val="00980832"/>
    <w:rsid w:val="00980CC7"/>
    <w:rsid w:val="00981585"/>
    <w:rsid w:val="00981676"/>
    <w:rsid w:val="00982066"/>
    <w:rsid w:val="0098244D"/>
    <w:rsid w:val="0098246C"/>
    <w:rsid w:val="009826A4"/>
    <w:rsid w:val="00982841"/>
    <w:rsid w:val="009831E9"/>
    <w:rsid w:val="00983616"/>
    <w:rsid w:val="009839B1"/>
    <w:rsid w:val="00983CC3"/>
    <w:rsid w:val="00983CDE"/>
    <w:rsid w:val="00984299"/>
    <w:rsid w:val="009842BD"/>
    <w:rsid w:val="0098461F"/>
    <w:rsid w:val="00984FA9"/>
    <w:rsid w:val="00985894"/>
    <w:rsid w:val="00985A40"/>
    <w:rsid w:val="00986596"/>
    <w:rsid w:val="0098659A"/>
    <w:rsid w:val="00986923"/>
    <w:rsid w:val="00986D58"/>
    <w:rsid w:val="00987930"/>
    <w:rsid w:val="00987B95"/>
    <w:rsid w:val="00987BAA"/>
    <w:rsid w:val="00987C23"/>
    <w:rsid w:val="00987DE0"/>
    <w:rsid w:val="009901F6"/>
    <w:rsid w:val="00990804"/>
    <w:rsid w:val="00990A3F"/>
    <w:rsid w:val="00990DD4"/>
    <w:rsid w:val="00991441"/>
    <w:rsid w:val="00991913"/>
    <w:rsid w:val="009919B7"/>
    <w:rsid w:val="00991DA1"/>
    <w:rsid w:val="0099239E"/>
    <w:rsid w:val="0099289F"/>
    <w:rsid w:val="00993425"/>
    <w:rsid w:val="00993F93"/>
    <w:rsid w:val="009940BB"/>
    <w:rsid w:val="0099414C"/>
    <w:rsid w:val="00994C0D"/>
    <w:rsid w:val="00995023"/>
    <w:rsid w:val="009951A6"/>
    <w:rsid w:val="00995327"/>
    <w:rsid w:val="009953E1"/>
    <w:rsid w:val="00995743"/>
    <w:rsid w:val="00995AC4"/>
    <w:rsid w:val="00995E72"/>
    <w:rsid w:val="009961F8"/>
    <w:rsid w:val="009968CF"/>
    <w:rsid w:val="0099712B"/>
    <w:rsid w:val="0099736D"/>
    <w:rsid w:val="0099742B"/>
    <w:rsid w:val="00997996"/>
    <w:rsid w:val="00997A34"/>
    <w:rsid w:val="009A051E"/>
    <w:rsid w:val="009A0546"/>
    <w:rsid w:val="009A078F"/>
    <w:rsid w:val="009A0B8F"/>
    <w:rsid w:val="009A0FDB"/>
    <w:rsid w:val="009A13F6"/>
    <w:rsid w:val="009A1E2F"/>
    <w:rsid w:val="009A2F1D"/>
    <w:rsid w:val="009A3A03"/>
    <w:rsid w:val="009A3C0D"/>
    <w:rsid w:val="009A462D"/>
    <w:rsid w:val="009A47B2"/>
    <w:rsid w:val="009A4921"/>
    <w:rsid w:val="009A57D4"/>
    <w:rsid w:val="009A5977"/>
    <w:rsid w:val="009A62F3"/>
    <w:rsid w:val="009A6BA7"/>
    <w:rsid w:val="009A73BD"/>
    <w:rsid w:val="009A7845"/>
    <w:rsid w:val="009A7B8B"/>
    <w:rsid w:val="009A7C52"/>
    <w:rsid w:val="009B027E"/>
    <w:rsid w:val="009B0298"/>
    <w:rsid w:val="009B05A0"/>
    <w:rsid w:val="009B1228"/>
    <w:rsid w:val="009B1233"/>
    <w:rsid w:val="009B1865"/>
    <w:rsid w:val="009B1CA6"/>
    <w:rsid w:val="009B1DFB"/>
    <w:rsid w:val="009B2030"/>
    <w:rsid w:val="009B2579"/>
    <w:rsid w:val="009B2671"/>
    <w:rsid w:val="009B291F"/>
    <w:rsid w:val="009B2E28"/>
    <w:rsid w:val="009B3913"/>
    <w:rsid w:val="009B45EB"/>
    <w:rsid w:val="009B479D"/>
    <w:rsid w:val="009B48E9"/>
    <w:rsid w:val="009B4A9C"/>
    <w:rsid w:val="009B4B5A"/>
    <w:rsid w:val="009B53BE"/>
    <w:rsid w:val="009B56F4"/>
    <w:rsid w:val="009B59BC"/>
    <w:rsid w:val="009B5ED4"/>
    <w:rsid w:val="009B6382"/>
    <w:rsid w:val="009B77CF"/>
    <w:rsid w:val="009B7E57"/>
    <w:rsid w:val="009C0693"/>
    <w:rsid w:val="009C0DFD"/>
    <w:rsid w:val="009C0F16"/>
    <w:rsid w:val="009C174B"/>
    <w:rsid w:val="009C1E1E"/>
    <w:rsid w:val="009C1F6D"/>
    <w:rsid w:val="009C2060"/>
    <w:rsid w:val="009C230B"/>
    <w:rsid w:val="009C26C2"/>
    <w:rsid w:val="009C270B"/>
    <w:rsid w:val="009C2A10"/>
    <w:rsid w:val="009C2C2F"/>
    <w:rsid w:val="009C34F0"/>
    <w:rsid w:val="009C3C03"/>
    <w:rsid w:val="009C549D"/>
    <w:rsid w:val="009C5EE0"/>
    <w:rsid w:val="009C6098"/>
    <w:rsid w:val="009C67EB"/>
    <w:rsid w:val="009C6C6F"/>
    <w:rsid w:val="009D0636"/>
    <w:rsid w:val="009D0C6B"/>
    <w:rsid w:val="009D0DE6"/>
    <w:rsid w:val="009D13B1"/>
    <w:rsid w:val="009D24E0"/>
    <w:rsid w:val="009D2658"/>
    <w:rsid w:val="009D2A0F"/>
    <w:rsid w:val="009D2F74"/>
    <w:rsid w:val="009D3751"/>
    <w:rsid w:val="009D3AE5"/>
    <w:rsid w:val="009D3B9D"/>
    <w:rsid w:val="009D3C7C"/>
    <w:rsid w:val="009D46F2"/>
    <w:rsid w:val="009D478F"/>
    <w:rsid w:val="009D4C50"/>
    <w:rsid w:val="009D4F77"/>
    <w:rsid w:val="009D4F9A"/>
    <w:rsid w:val="009D542D"/>
    <w:rsid w:val="009D554D"/>
    <w:rsid w:val="009D577F"/>
    <w:rsid w:val="009D5A01"/>
    <w:rsid w:val="009D632E"/>
    <w:rsid w:val="009D6489"/>
    <w:rsid w:val="009D66CA"/>
    <w:rsid w:val="009D6802"/>
    <w:rsid w:val="009D6EEB"/>
    <w:rsid w:val="009D7124"/>
    <w:rsid w:val="009D73A6"/>
    <w:rsid w:val="009D7B4B"/>
    <w:rsid w:val="009D7B7D"/>
    <w:rsid w:val="009D7BCF"/>
    <w:rsid w:val="009E023D"/>
    <w:rsid w:val="009E048C"/>
    <w:rsid w:val="009E06B9"/>
    <w:rsid w:val="009E0EDE"/>
    <w:rsid w:val="009E1050"/>
    <w:rsid w:val="009E1533"/>
    <w:rsid w:val="009E15B7"/>
    <w:rsid w:val="009E18CA"/>
    <w:rsid w:val="009E19BB"/>
    <w:rsid w:val="009E19D7"/>
    <w:rsid w:val="009E1B7C"/>
    <w:rsid w:val="009E1F04"/>
    <w:rsid w:val="009E24B5"/>
    <w:rsid w:val="009E2588"/>
    <w:rsid w:val="009E2DAB"/>
    <w:rsid w:val="009E30B3"/>
    <w:rsid w:val="009E33F6"/>
    <w:rsid w:val="009E3970"/>
    <w:rsid w:val="009E39CF"/>
    <w:rsid w:val="009E39F3"/>
    <w:rsid w:val="009E4798"/>
    <w:rsid w:val="009E528C"/>
    <w:rsid w:val="009E54F1"/>
    <w:rsid w:val="009E5B55"/>
    <w:rsid w:val="009E6230"/>
    <w:rsid w:val="009E681B"/>
    <w:rsid w:val="009E77F5"/>
    <w:rsid w:val="009E7802"/>
    <w:rsid w:val="009E7BA8"/>
    <w:rsid w:val="009E7BCA"/>
    <w:rsid w:val="009F028C"/>
    <w:rsid w:val="009F0639"/>
    <w:rsid w:val="009F0672"/>
    <w:rsid w:val="009F0B5B"/>
    <w:rsid w:val="009F0E65"/>
    <w:rsid w:val="009F0F27"/>
    <w:rsid w:val="009F13A8"/>
    <w:rsid w:val="009F1922"/>
    <w:rsid w:val="009F2364"/>
    <w:rsid w:val="009F289E"/>
    <w:rsid w:val="009F2C39"/>
    <w:rsid w:val="009F3140"/>
    <w:rsid w:val="009F330E"/>
    <w:rsid w:val="009F379B"/>
    <w:rsid w:val="009F3CF2"/>
    <w:rsid w:val="009F472E"/>
    <w:rsid w:val="009F4A31"/>
    <w:rsid w:val="009F4AFD"/>
    <w:rsid w:val="009F5A9E"/>
    <w:rsid w:val="009F5F9B"/>
    <w:rsid w:val="009F6031"/>
    <w:rsid w:val="009F6214"/>
    <w:rsid w:val="009F6A29"/>
    <w:rsid w:val="009F71B3"/>
    <w:rsid w:val="00A0033A"/>
    <w:rsid w:val="00A00558"/>
    <w:rsid w:val="00A006E1"/>
    <w:rsid w:val="00A00945"/>
    <w:rsid w:val="00A0123F"/>
    <w:rsid w:val="00A018A2"/>
    <w:rsid w:val="00A01C88"/>
    <w:rsid w:val="00A02932"/>
    <w:rsid w:val="00A02D9A"/>
    <w:rsid w:val="00A041B0"/>
    <w:rsid w:val="00A04F30"/>
    <w:rsid w:val="00A0574F"/>
    <w:rsid w:val="00A059A7"/>
    <w:rsid w:val="00A05A57"/>
    <w:rsid w:val="00A05C40"/>
    <w:rsid w:val="00A05F3B"/>
    <w:rsid w:val="00A066C7"/>
    <w:rsid w:val="00A06A65"/>
    <w:rsid w:val="00A076ED"/>
    <w:rsid w:val="00A07C8A"/>
    <w:rsid w:val="00A07F9D"/>
    <w:rsid w:val="00A10198"/>
    <w:rsid w:val="00A1038F"/>
    <w:rsid w:val="00A10C70"/>
    <w:rsid w:val="00A111E7"/>
    <w:rsid w:val="00A113F4"/>
    <w:rsid w:val="00A11619"/>
    <w:rsid w:val="00A11FE8"/>
    <w:rsid w:val="00A1225F"/>
    <w:rsid w:val="00A1234E"/>
    <w:rsid w:val="00A12B1F"/>
    <w:rsid w:val="00A130DF"/>
    <w:rsid w:val="00A13669"/>
    <w:rsid w:val="00A13B36"/>
    <w:rsid w:val="00A14523"/>
    <w:rsid w:val="00A14757"/>
    <w:rsid w:val="00A150D1"/>
    <w:rsid w:val="00A15276"/>
    <w:rsid w:val="00A15985"/>
    <w:rsid w:val="00A15B38"/>
    <w:rsid w:val="00A15C65"/>
    <w:rsid w:val="00A1622E"/>
    <w:rsid w:val="00A16B65"/>
    <w:rsid w:val="00A16C6D"/>
    <w:rsid w:val="00A1719D"/>
    <w:rsid w:val="00A17A8E"/>
    <w:rsid w:val="00A17E68"/>
    <w:rsid w:val="00A20750"/>
    <w:rsid w:val="00A20BB6"/>
    <w:rsid w:val="00A20C13"/>
    <w:rsid w:val="00A210EA"/>
    <w:rsid w:val="00A222F6"/>
    <w:rsid w:val="00A223F0"/>
    <w:rsid w:val="00A22BC6"/>
    <w:rsid w:val="00A22CFA"/>
    <w:rsid w:val="00A2362A"/>
    <w:rsid w:val="00A23AF7"/>
    <w:rsid w:val="00A2461B"/>
    <w:rsid w:val="00A24A24"/>
    <w:rsid w:val="00A24BE0"/>
    <w:rsid w:val="00A24E41"/>
    <w:rsid w:val="00A24F92"/>
    <w:rsid w:val="00A251F9"/>
    <w:rsid w:val="00A25824"/>
    <w:rsid w:val="00A259B5"/>
    <w:rsid w:val="00A25FCA"/>
    <w:rsid w:val="00A26554"/>
    <w:rsid w:val="00A26B76"/>
    <w:rsid w:val="00A26CBC"/>
    <w:rsid w:val="00A276F3"/>
    <w:rsid w:val="00A27EDA"/>
    <w:rsid w:val="00A30066"/>
    <w:rsid w:val="00A309AB"/>
    <w:rsid w:val="00A30B42"/>
    <w:rsid w:val="00A313C1"/>
    <w:rsid w:val="00A32268"/>
    <w:rsid w:val="00A3245D"/>
    <w:rsid w:val="00A32821"/>
    <w:rsid w:val="00A32E29"/>
    <w:rsid w:val="00A33378"/>
    <w:rsid w:val="00A335E0"/>
    <w:rsid w:val="00A33985"/>
    <w:rsid w:val="00A33C2B"/>
    <w:rsid w:val="00A3444F"/>
    <w:rsid w:val="00A346E3"/>
    <w:rsid w:val="00A3488C"/>
    <w:rsid w:val="00A34C98"/>
    <w:rsid w:val="00A3504E"/>
    <w:rsid w:val="00A351A8"/>
    <w:rsid w:val="00A355A7"/>
    <w:rsid w:val="00A35CCD"/>
    <w:rsid w:val="00A3616F"/>
    <w:rsid w:val="00A36A81"/>
    <w:rsid w:val="00A36DE4"/>
    <w:rsid w:val="00A36FF3"/>
    <w:rsid w:val="00A37739"/>
    <w:rsid w:val="00A37D08"/>
    <w:rsid w:val="00A37FB9"/>
    <w:rsid w:val="00A400BC"/>
    <w:rsid w:val="00A40A2F"/>
    <w:rsid w:val="00A417A0"/>
    <w:rsid w:val="00A41C20"/>
    <w:rsid w:val="00A41FAE"/>
    <w:rsid w:val="00A42691"/>
    <w:rsid w:val="00A42705"/>
    <w:rsid w:val="00A43097"/>
    <w:rsid w:val="00A43253"/>
    <w:rsid w:val="00A43AB7"/>
    <w:rsid w:val="00A44224"/>
    <w:rsid w:val="00A442D3"/>
    <w:rsid w:val="00A44776"/>
    <w:rsid w:val="00A448B8"/>
    <w:rsid w:val="00A44BD7"/>
    <w:rsid w:val="00A44D0A"/>
    <w:rsid w:val="00A45167"/>
    <w:rsid w:val="00A4544B"/>
    <w:rsid w:val="00A462F0"/>
    <w:rsid w:val="00A466AA"/>
    <w:rsid w:val="00A467D0"/>
    <w:rsid w:val="00A475F5"/>
    <w:rsid w:val="00A47CB5"/>
    <w:rsid w:val="00A47F20"/>
    <w:rsid w:val="00A5039D"/>
    <w:rsid w:val="00A508F1"/>
    <w:rsid w:val="00A50D07"/>
    <w:rsid w:val="00A50EE7"/>
    <w:rsid w:val="00A51185"/>
    <w:rsid w:val="00A51598"/>
    <w:rsid w:val="00A5160C"/>
    <w:rsid w:val="00A51AF1"/>
    <w:rsid w:val="00A525D6"/>
    <w:rsid w:val="00A52937"/>
    <w:rsid w:val="00A529C0"/>
    <w:rsid w:val="00A52D01"/>
    <w:rsid w:val="00A52D36"/>
    <w:rsid w:val="00A530F0"/>
    <w:rsid w:val="00A53794"/>
    <w:rsid w:val="00A53C27"/>
    <w:rsid w:val="00A541BC"/>
    <w:rsid w:val="00A54901"/>
    <w:rsid w:val="00A54960"/>
    <w:rsid w:val="00A55394"/>
    <w:rsid w:val="00A55668"/>
    <w:rsid w:val="00A55DB5"/>
    <w:rsid w:val="00A55E38"/>
    <w:rsid w:val="00A560A0"/>
    <w:rsid w:val="00A56747"/>
    <w:rsid w:val="00A573E8"/>
    <w:rsid w:val="00A5770D"/>
    <w:rsid w:val="00A5776E"/>
    <w:rsid w:val="00A577EC"/>
    <w:rsid w:val="00A57B11"/>
    <w:rsid w:val="00A6084D"/>
    <w:rsid w:val="00A60C9F"/>
    <w:rsid w:val="00A60F4E"/>
    <w:rsid w:val="00A60F6C"/>
    <w:rsid w:val="00A611AD"/>
    <w:rsid w:val="00A611BF"/>
    <w:rsid w:val="00A61562"/>
    <w:rsid w:val="00A61E8E"/>
    <w:rsid w:val="00A63522"/>
    <w:rsid w:val="00A63C25"/>
    <w:rsid w:val="00A64A19"/>
    <w:rsid w:val="00A64A30"/>
    <w:rsid w:val="00A64AF5"/>
    <w:rsid w:val="00A64EE1"/>
    <w:rsid w:val="00A6528C"/>
    <w:rsid w:val="00A6585D"/>
    <w:rsid w:val="00A6593F"/>
    <w:rsid w:val="00A66312"/>
    <w:rsid w:val="00A6753B"/>
    <w:rsid w:val="00A6756C"/>
    <w:rsid w:val="00A6759E"/>
    <w:rsid w:val="00A67735"/>
    <w:rsid w:val="00A70185"/>
    <w:rsid w:val="00A703D3"/>
    <w:rsid w:val="00A7040C"/>
    <w:rsid w:val="00A70704"/>
    <w:rsid w:val="00A70A4E"/>
    <w:rsid w:val="00A70B56"/>
    <w:rsid w:val="00A70C1B"/>
    <w:rsid w:val="00A710A3"/>
    <w:rsid w:val="00A71206"/>
    <w:rsid w:val="00A713EB"/>
    <w:rsid w:val="00A7162B"/>
    <w:rsid w:val="00A7172B"/>
    <w:rsid w:val="00A71D5E"/>
    <w:rsid w:val="00A71D6A"/>
    <w:rsid w:val="00A72011"/>
    <w:rsid w:val="00A72342"/>
    <w:rsid w:val="00A72804"/>
    <w:rsid w:val="00A72C3C"/>
    <w:rsid w:val="00A72D1A"/>
    <w:rsid w:val="00A73032"/>
    <w:rsid w:val="00A734FF"/>
    <w:rsid w:val="00A73643"/>
    <w:rsid w:val="00A7442C"/>
    <w:rsid w:val="00A75D99"/>
    <w:rsid w:val="00A75FFA"/>
    <w:rsid w:val="00A76EAE"/>
    <w:rsid w:val="00A76FEA"/>
    <w:rsid w:val="00A77119"/>
    <w:rsid w:val="00A77183"/>
    <w:rsid w:val="00A773AF"/>
    <w:rsid w:val="00A77B28"/>
    <w:rsid w:val="00A809F8"/>
    <w:rsid w:val="00A80A4D"/>
    <w:rsid w:val="00A80A7E"/>
    <w:rsid w:val="00A810EF"/>
    <w:rsid w:val="00A81AF4"/>
    <w:rsid w:val="00A828E2"/>
    <w:rsid w:val="00A82ECA"/>
    <w:rsid w:val="00A830EE"/>
    <w:rsid w:val="00A833A2"/>
    <w:rsid w:val="00A83493"/>
    <w:rsid w:val="00A8388A"/>
    <w:rsid w:val="00A8459E"/>
    <w:rsid w:val="00A84895"/>
    <w:rsid w:val="00A84DF1"/>
    <w:rsid w:val="00A850AB"/>
    <w:rsid w:val="00A8595C"/>
    <w:rsid w:val="00A85A94"/>
    <w:rsid w:val="00A86070"/>
    <w:rsid w:val="00A86151"/>
    <w:rsid w:val="00A86D64"/>
    <w:rsid w:val="00A876BC"/>
    <w:rsid w:val="00A90B28"/>
    <w:rsid w:val="00A90F85"/>
    <w:rsid w:val="00A91344"/>
    <w:rsid w:val="00A916F9"/>
    <w:rsid w:val="00A91D11"/>
    <w:rsid w:val="00A91D81"/>
    <w:rsid w:val="00A91ECA"/>
    <w:rsid w:val="00A9294F"/>
    <w:rsid w:val="00A92ED9"/>
    <w:rsid w:val="00A9358E"/>
    <w:rsid w:val="00A936ED"/>
    <w:rsid w:val="00A93E7A"/>
    <w:rsid w:val="00A941B4"/>
    <w:rsid w:val="00A94485"/>
    <w:rsid w:val="00A94D5A"/>
    <w:rsid w:val="00A94DF8"/>
    <w:rsid w:val="00A955F5"/>
    <w:rsid w:val="00A9580A"/>
    <w:rsid w:val="00A96214"/>
    <w:rsid w:val="00A965D1"/>
    <w:rsid w:val="00A9673A"/>
    <w:rsid w:val="00A96A63"/>
    <w:rsid w:val="00A96A9D"/>
    <w:rsid w:val="00A96C43"/>
    <w:rsid w:val="00A9736C"/>
    <w:rsid w:val="00A97504"/>
    <w:rsid w:val="00A97575"/>
    <w:rsid w:val="00AA0494"/>
    <w:rsid w:val="00AA05AA"/>
    <w:rsid w:val="00AA18D0"/>
    <w:rsid w:val="00AA1BBF"/>
    <w:rsid w:val="00AA1CCD"/>
    <w:rsid w:val="00AA20C0"/>
    <w:rsid w:val="00AA22DB"/>
    <w:rsid w:val="00AA2431"/>
    <w:rsid w:val="00AA2747"/>
    <w:rsid w:val="00AA2F69"/>
    <w:rsid w:val="00AA31B9"/>
    <w:rsid w:val="00AA32B4"/>
    <w:rsid w:val="00AA33B6"/>
    <w:rsid w:val="00AA47F2"/>
    <w:rsid w:val="00AA59BC"/>
    <w:rsid w:val="00AA5CFC"/>
    <w:rsid w:val="00AA5FAA"/>
    <w:rsid w:val="00AA5FB6"/>
    <w:rsid w:val="00AA5FEF"/>
    <w:rsid w:val="00AA6154"/>
    <w:rsid w:val="00AA725F"/>
    <w:rsid w:val="00AA75FE"/>
    <w:rsid w:val="00AA787B"/>
    <w:rsid w:val="00AA7AF3"/>
    <w:rsid w:val="00AB004C"/>
    <w:rsid w:val="00AB0247"/>
    <w:rsid w:val="00AB02B2"/>
    <w:rsid w:val="00AB0B4E"/>
    <w:rsid w:val="00AB0B99"/>
    <w:rsid w:val="00AB0BF7"/>
    <w:rsid w:val="00AB0D89"/>
    <w:rsid w:val="00AB0DF4"/>
    <w:rsid w:val="00AB1A37"/>
    <w:rsid w:val="00AB1CD6"/>
    <w:rsid w:val="00AB2017"/>
    <w:rsid w:val="00AB3EC8"/>
    <w:rsid w:val="00AB4625"/>
    <w:rsid w:val="00AB4A92"/>
    <w:rsid w:val="00AB4DD6"/>
    <w:rsid w:val="00AB57BA"/>
    <w:rsid w:val="00AB5B3F"/>
    <w:rsid w:val="00AB5C97"/>
    <w:rsid w:val="00AB6AB6"/>
    <w:rsid w:val="00AB7243"/>
    <w:rsid w:val="00AB7461"/>
    <w:rsid w:val="00AB7E30"/>
    <w:rsid w:val="00AC06AC"/>
    <w:rsid w:val="00AC1077"/>
    <w:rsid w:val="00AC1267"/>
    <w:rsid w:val="00AC1B53"/>
    <w:rsid w:val="00AC1FA2"/>
    <w:rsid w:val="00AC2423"/>
    <w:rsid w:val="00AC28D2"/>
    <w:rsid w:val="00AC2E37"/>
    <w:rsid w:val="00AC2F30"/>
    <w:rsid w:val="00AC3167"/>
    <w:rsid w:val="00AC31DF"/>
    <w:rsid w:val="00AC441E"/>
    <w:rsid w:val="00AC47A1"/>
    <w:rsid w:val="00AC4982"/>
    <w:rsid w:val="00AC4DDE"/>
    <w:rsid w:val="00AC5344"/>
    <w:rsid w:val="00AC5C4E"/>
    <w:rsid w:val="00AC5C8C"/>
    <w:rsid w:val="00AC5F28"/>
    <w:rsid w:val="00AC6531"/>
    <w:rsid w:val="00AC6918"/>
    <w:rsid w:val="00AC6AB6"/>
    <w:rsid w:val="00AC71A9"/>
    <w:rsid w:val="00AC76AF"/>
    <w:rsid w:val="00AC7814"/>
    <w:rsid w:val="00AC7B1E"/>
    <w:rsid w:val="00AC7F04"/>
    <w:rsid w:val="00AD05BB"/>
    <w:rsid w:val="00AD09DF"/>
    <w:rsid w:val="00AD0DC4"/>
    <w:rsid w:val="00AD0EB1"/>
    <w:rsid w:val="00AD153A"/>
    <w:rsid w:val="00AD16A2"/>
    <w:rsid w:val="00AD19F2"/>
    <w:rsid w:val="00AD1A32"/>
    <w:rsid w:val="00AD1C1D"/>
    <w:rsid w:val="00AD21EA"/>
    <w:rsid w:val="00AD24AB"/>
    <w:rsid w:val="00AD31BE"/>
    <w:rsid w:val="00AD3420"/>
    <w:rsid w:val="00AD364B"/>
    <w:rsid w:val="00AD43B1"/>
    <w:rsid w:val="00AD5008"/>
    <w:rsid w:val="00AD510F"/>
    <w:rsid w:val="00AD5F22"/>
    <w:rsid w:val="00AD601D"/>
    <w:rsid w:val="00AD6C0A"/>
    <w:rsid w:val="00AD73E2"/>
    <w:rsid w:val="00AD7C1B"/>
    <w:rsid w:val="00AD7CA9"/>
    <w:rsid w:val="00AE07AE"/>
    <w:rsid w:val="00AE0DCF"/>
    <w:rsid w:val="00AE100C"/>
    <w:rsid w:val="00AE108D"/>
    <w:rsid w:val="00AE129D"/>
    <w:rsid w:val="00AE19DF"/>
    <w:rsid w:val="00AE2A24"/>
    <w:rsid w:val="00AE2B13"/>
    <w:rsid w:val="00AE2C6E"/>
    <w:rsid w:val="00AE33A4"/>
    <w:rsid w:val="00AE3746"/>
    <w:rsid w:val="00AE3B05"/>
    <w:rsid w:val="00AE3DA3"/>
    <w:rsid w:val="00AE4536"/>
    <w:rsid w:val="00AE4AA6"/>
    <w:rsid w:val="00AE4B0D"/>
    <w:rsid w:val="00AE4D00"/>
    <w:rsid w:val="00AE4ED4"/>
    <w:rsid w:val="00AE4F5F"/>
    <w:rsid w:val="00AE5014"/>
    <w:rsid w:val="00AE5F19"/>
    <w:rsid w:val="00AE65F2"/>
    <w:rsid w:val="00AE6CE4"/>
    <w:rsid w:val="00AE75EA"/>
    <w:rsid w:val="00AF03AB"/>
    <w:rsid w:val="00AF07E1"/>
    <w:rsid w:val="00AF089E"/>
    <w:rsid w:val="00AF0B90"/>
    <w:rsid w:val="00AF11F0"/>
    <w:rsid w:val="00AF19B8"/>
    <w:rsid w:val="00AF1EC3"/>
    <w:rsid w:val="00AF204C"/>
    <w:rsid w:val="00AF265B"/>
    <w:rsid w:val="00AF321E"/>
    <w:rsid w:val="00AF3834"/>
    <w:rsid w:val="00AF39AD"/>
    <w:rsid w:val="00AF39AE"/>
    <w:rsid w:val="00AF3AC2"/>
    <w:rsid w:val="00AF3B14"/>
    <w:rsid w:val="00AF3D80"/>
    <w:rsid w:val="00AF4835"/>
    <w:rsid w:val="00AF487E"/>
    <w:rsid w:val="00AF4CC9"/>
    <w:rsid w:val="00AF53E3"/>
    <w:rsid w:val="00AF58A4"/>
    <w:rsid w:val="00AF5D20"/>
    <w:rsid w:val="00AF5F93"/>
    <w:rsid w:val="00AF6D70"/>
    <w:rsid w:val="00AF6DAE"/>
    <w:rsid w:val="00AF6E3F"/>
    <w:rsid w:val="00AF70A4"/>
    <w:rsid w:val="00AF7904"/>
    <w:rsid w:val="00AF7F39"/>
    <w:rsid w:val="00B001C2"/>
    <w:rsid w:val="00B002E6"/>
    <w:rsid w:val="00B008DD"/>
    <w:rsid w:val="00B00B00"/>
    <w:rsid w:val="00B00B60"/>
    <w:rsid w:val="00B00D19"/>
    <w:rsid w:val="00B011B2"/>
    <w:rsid w:val="00B01C05"/>
    <w:rsid w:val="00B01F3E"/>
    <w:rsid w:val="00B020C3"/>
    <w:rsid w:val="00B021FD"/>
    <w:rsid w:val="00B0226D"/>
    <w:rsid w:val="00B02C1F"/>
    <w:rsid w:val="00B02DFA"/>
    <w:rsid w:val="00B02EBA"/>
    <w:rsid w:val="00B03133"/>
    <w:rsid w:val="00B03989"/>
    <w:rsid w:val="00B056B3"/>
    <w:rsid w:val="00B05F12"/>
    <w:rsid w:val="00B062D2"/>
    <w:rsid w:val="00B06991"/>
    <w:rsid w:val="00B069FB"/>
    <w:rsid w:val="00B06FDB"/>
    <w:rsid w:val="00B0729E"/>
    <w:rsid w:val="00B076EE"/>
    <w:rsid w:val="00B1029F"/>
    <w:rsid w:val="00B10BD0"/>
    <w:rsid w:val="00B113B9"/>
    <w:rsid w:val="00B117EF"/>
    <w:rsid w:val="00B11DBD"/>
    <w:rsid w:val="00B121AF"/>
    <w:rsid w:val="00B1248A"/>
    <w:rsid w:val="00B1327F"/>
    <w:rsid w:val="00B13524"/>
    <w:rsid w:val="00B145D9"/>
    <w:rsid w:val="00B14644"/>
    <w:rsid w:val="00B14C7F"/>
    <w:rsid w:val="00B14E5A"/>
    <w:rsid w:val="00B14E9D"/>
    <w:rsid w:val="00B15A7B"/>
    <w:rsid w:val="00B1637F"/>
    <w:rsid w:val="00B16CF4"/>
    <w:rsid w:val="00B17E90"/>
    <w:rsid w:val="00B17EA4"/>
    <w:rsid w:val="00B20020"/>
    <w:rsid w:val="00B2053A"/>
    <w:rsid w:val="00B20A3F"/>
    <w:rsid w:val="00B20DF2"/>
    <w:rsid w:val="00B20E06"/>
    <w:rsid w:val="00B21133"/>
    <w:rsid w:val="00B211E9"/>
    <w:rsid w:val="00B21373"/>
    <w:rsid w:val="00B213F5"/>
    <w:rsid w:val="00B215DB"/>
    <w:rsid w:val="00B21936"/>
    <w:rsid w:val="00B219F6"/>
    <w:rsid w:val="00B21CC6"/>
    <w:rsid w:val="00B22372"/>
    <w:rsid w:val="00B22737"/>
    <w:rsid w:val="00B23A8A"/>
    <w:rsid w:val="00B23E9E"/>
    <w:rsid w:val="00B2400D"/>
    <w:rsid w:val="00B2447E"/>
    <w:rsid w:val="00B246AA"/>
    <w:rsid w:val="00B24C46"/>
    <w:rsid w:val="00B25398"/>
    <w:rsid w:val="00B2541F"/>
    <w:rsid w:val="00B25538"/>
    <w:rsid w:val="00B25630"/>
    <w:rsid w:val="00B26954"/>
    <w:rsid w:val="00B26B61"/>
    <w:rsid w:val="00B27EEE"/>
    <w:rsid w:val="00B30405"/>
    <w:rsid w:val="00B30793"/>
    <w:rsid w:val="00B30E33"/>
    <w:rsid w:val="00B31128"/>
    <w:rsid w:val="00B31210"/>
    <w:rsid w:val="00B315E4"/>
    <w:rsid w:val="00B31F16"/>
    <w:rsid w:val="00B320E3"/>
    <w:rsid w:val="00B329AE"/>
    <w:rsid w:val="00B32B6A"/>
    <w:rsid w:val="00B32EB2"/>
    <w:rsid w:val="00B33559"/>
    <w:rsid w:val="00B33C6C"/>
    <w:rsid w:val="00B33E81"/>
    <w:rsid w:val="00B33F6C"/>
    <w:rsid w:val="00B344DF"/>
    <w:rsid w:val="00B3453B"/>
    <w:rsid w:val="00B346F0"/>
    <w:rsid w:val="00B34E11"/>
    <w:rsid w:val="00B354E4"/>
    <w:rsid w:val="00B35811"/>
    <w:rsid w:val="00B35A36"/>
    <w:rsid w:val="00B35D71"/>
    <w:rsid w:val="00B35DFF"/>
    <w:rsid w:val="00B35F1E"/>
    <w:rsid w:val="00B360EF"/>
    <w:rsid w:val="00B360FC"/>
    <w:rsid w:val="00B36107"/>
    <w:rsid w:val="00B3683D"/>
    <w:rsid w:val="00B3769A"/>
    <w:rsid w:val="00B37AC2"/>
    <w:rsid w:val="00B37F6E"/>
    <w:rsid w:val="00B404CA"/>
    <w:rsid w:val="00B408F8"/>
    <w:rsid w:val="00B410CF"/>
    <w:rsid w:val="00B41951"/>
    <w:rsid w:val="00B424CC"/>
    <w:rsid w:val="00B4324A"/>
    <w:rsid w:val="00B435A9"/>
    <w:rsid w:val="00B43B97"/>
    <w:rsid w:val="00B43BAE"/>
    <w:rsid w:val="00B43C86"/>
    <w:rsid w:val="00B44B3B"/>
    <w:rsid w:val="00B44CFC"/>
    <w:rsid w:val="00B44FD6"/>
    <w:rsid w:val="00B46E50"/>
    <w:rsid w:val="00B47BF7"/>
    <w:rsid w:val="00B504A0"/>
    <w:rsid w:val="00B50938"/>
    <w:rsid w:val="00B50DC1"/>
    <w:rsid w:val="00B513AC"/>
    <w:rsid w:val="00B5158E"/>
    <w:rsid w:val="00B51D2E"/>
    <w:rsid w:val="00B51D6B"/>
    <w:rsid w:val="00B52460"/>
    <w:rsid w:val="00B52530"/>
    <w:rsid w:val="00B528E6"/>
    <w:rsid w:val="00B53863"/>
    <w:rsid w:val="00B53B9E"/>
    <w:rsid w:val="00B53E86"/>
    <w:rsid w:val="00B541C8"/>
    <w:rsid w:val="00B542E0"/>
    <w:rsid w:val="00B54457"/>
    <w:rsid w:val="00B54B19"/>
    <w:rsid w:val="00B550C1"/>
    <w:rsid w:val="00B55938"/>
    <w:rsid w:val="00B55E76"/>
    <w:rsid w:val="00B56080"/>
    <w:rsid w:val="00B56AB7"/>
    <w:rsid w:val="00B570BB"/>
    <w:rsid w:val="00B57263"/>
    <w:rsid w:val="00B57AA4"/>
    <w:rsid w:val="00B60318"/>
    <w:rsid w:val="00B604B1"/>
    <w:rsid w:val="00B604EE"/>
    <w:rsid w:val="00B6085B"/>
    <w:rsid w:val="00B61023"/>
    <w:rsid w:val="00B6192C"/>
    <w:rsid w:val="00B6193B"/>
    <w:rsid w:val="00B61F63"/>
    <w:rsid w:val="00B61FC8"/>
    <w:rsid w:val="00B620B5"/>
    <w:rsid w:val="00B626CC"/>
    <w:rsid w:val="00B628D0"/>
    <w:rsid w:val="00B63186"/>
    <w:rsid w:val="00B63283"/>
    <w:rsid w:val="00B6398F"/>
    <w:rsid w:val="00B63E15"/>
    <w:rsid w:val="00B64817"/>
    <w:rsid w:val="00B64CF8"/>
    <w:rsid w:val="00B65058"/>
    <w:rsid w:val="00B6555B"/>
    <w:rsid w:val="00B65E56"/>
    <w:rsid w:val="00B6616B"/>
    <w:rsid w:val="00B6688D"/>
    <w:rsid w:val="00B66C56"/>
    <w:rsid w:val="00B66D37"/>
    <w:rsid w:val="00B66EB2"/>
    <w:rsid w:val="00B676AA"/>
    <w:rsid w:val="00B70AAE"/>
    <w:rsid w:val="00B70BF7"/>
    <w:rsid w:val="00B70F71"/>
    <w:rsid w:val="00B70F98"/>
    <w:rsid w:val="00B71284"/>
    <w:rsid w:val="00B7136C"/>
    <w:rsid w:val="00B714E8"/>
    <w:rsid w:val="00B7162B"/>
    <w:rsid w:val="00B7196B"/>
    <w:rsid w:val="00B71B69"/>
    <w:rsid w:val="00B72800"/>
    <w:rsid w:val="00B72AD9"/>
    <w:rsid w:val="00B72ED4"/>
    <w:rsid w:val="00B73660"/>
    <w:rsid w:val="00B73B64"/>
    <w:rsid w:val="00B74211"/>
    <w:rsid w:val="00B74A70"/>
    <w:rsid w:val="00B74AE3"/>
    <w:rsid w:val="00B74E5A"/>
    <w:rsid w:val="00B7553D"/>
    <w:rsid w:val="00B755AB"/>
    <w:rsid w:val="00B759C4"/>
    <w:rsid w:val="00B75D27"/>
    <w:rsid w:val="00B762BB"/>
    <w:rsid w:val="00B76CD5"/>
    <w:rsid w:val="00B7738B"/>
    <w:rsid w:val="00B777E1"/>
    <w:rsid w:val="00B77F6D"/>
    <w:rsid w:val="00B816B3"/>
    <w:rsid w:val="00B816F9"/>
    <w:rsid w:val="00B81A79"/>
    <w:rsid w:val="00B81B33"/>
    <w:rsid w:val="00B81DBE"/>
    <w:rsid w:val="00B82B16"/>
    <w:rsid w:val="00B82CC7"/>
    <w:rsid w:val="00B834C4"/>
    <w:rsid w:val="00B83F21"/>
    <w:rsid w:val="00B84195"/>
    <w:rsid w:val="00B84625"/>
    <w:rsid w:val="00B84DF8"/>
    <w:rsid w:val="00B84E28"/>
    <w:rsid w:val="00B84F59"/>
    <w:rsid w:val="00B84FA5"/>
    <w:rsid w:val="00B84FA8"/>
    <w:rsid w:val="00B85008"/>
    <w:rsid w:val="00B851FA"/>
    <w:rsid w:val="00B8572A"/>
    <w:rsid w:val="00B858B9"/>
    <w:rsid w:val="00B85F46"/>
    <w:rsid w:val="00B874E5"/>
    <w:rsid w:val="00B87561"/>
    <w:rsid w:val="00B87E8F"/>
    <w:rsid w:val="00B901FD"/>
    <w:rsid w:val="00B90396"/>
    <w:rsid w:val="00B907A0"/>
    <w:rsid w:val="00B90867"/>
    <w:rsid w:val="00B90BD3"/>
    <w:rsid w:val="00B90D0D"/>
    <w:rsid w:val="00B91CE3"/>
    <w:rsid w:val="00B91D08"/>
    <w:rsid w:val="00B9264A"/>
    <w:rsid w:val="00B927CE"/>
    <w:rsid w:val="00B92D68"/>
    <w:rsid w:val="00B933E6"/>
    <w:rsid w:val="00B936AA"/>
    <w:rsid w:val="00B942EE"/>
    <w:rsid w:val="00B94E47"/>
    <w:rsid w:val="00B94F3E"/>
    <w:rsid w:val="00B95277"/>
    <w:rsid w:val="00B95A0B"/>
    <w:rsid w:val="00B96791"/>
    <w:rsid w:val="00B96D2B"/>
    <w:rsid w:val="00B971C6"/>
    <w:rsid w:val="00B972DA"/>
    <w:rsid w:val="00B97915"/>
    <w:rsid w:val="00B97B7D"/>
    <w:rsid w:val="00B97DB4"/>
    <w:rsid w:val="00B9D172"/>
    <w:rsid w:val="00BA0478"/>
    <w:rsid w:val="00BA0D7F"/>
    <w:rsid w:val="00BA155B"/>
    <w:rsid w:val="00BA1832"/>
    <w:rsid w:val="00BA1E8D"/>
    <w:rsid w:val="00BA212D"/>
    <w:rsid w:val="00BA2464"/>
    <w:rsid w:val="00BA2625"/>
    <w:rsid w:val="00BA2654"/>
    <w:rsid w:val="00BA292C"/>
    <w:rsid w:val="00BA2D10"/>
    <w:rsid w:val="00BA2E8A"/>
    <w:rsid w:val="00BA315B"/>
    <w:rsid w:val="00BA3579"/>
    <w:rsid w:val="00BA36A4"/>
    <w:rsid w:val="00BA38CF"/>
    <w:rsid w:val="00BA3A1B"/>
    <w:rsid w:val="00BA3ACD"/>
    <w:rsid w:val="00BA4F85"/>
    <w:rsid w:val="00BA608F"/>
    <w:rsid w:val="00BA6648"/>
    <w:rsid w:val="00BA6A6B"/>
    <w:rsid w:val="00BA6E3B"/>
    <w:rsid w:val="00BA7B0C"/>
    <w:rsid w:val="00BA7B55"/>
    <w:rsid w:val="00BA7D68"/>
    <w:rsid w:val="00BB0272"/>
    <w:rsid w:val="00BB0763"/>
    <w:rsid w:val="00BB0AE2"/>
    <w:rsid w:val="00BB0E8C"/>
    <w:rsid w:val="00BB1148"/>
    <w:rsid w:val="00BB1EA4"/>
    <w:rsid w:val="00BB20C9"/>
    <w:rsid w:val="00BB2441"/>
    <w:rsid w:val="00BB24C2"/>
    <w:rsid w:val="00BB26BB"/>
    <w:rsid w:val="00BB273A"/>
    <w:rsid w:val="00BB287B"/>
    <w:rsid w:val="00BB2ADE"/>
    <w:rsid w:val="00BB3189"/>
    <w:rsid w:val="00BB3807"/>
    <w:rsid w:val="00BB44FC"/>
    <w:rsid w:val="00BB4F55"/>
    <w:rsid w:val="00BB50C3"/>
    <w:rsid w:val="00BB5247"/>
    <w:rsid w:val="00BB5977"/>
    <w:rsid w:val="00BB5DDA"/>
    <w:rsid w:val="00BB6330"/>
    <w:rsid w:val="00BB675F"/>
    <w:rsid w:val="00BB6B45"/>
    <w:rsid w:val="00BB6FEE"/>
    <w:rsid w:val="00BB71A6"/>
    <w:rsid w:val="00BB770D"/>
    <w:rsid w:val="00BB7D29"/>
    <w:rsid w:val="00BB7EA2"/>
    <w:rsid w:val="00BC00CD"/>
    <w:rsid w:val="00BC030A"/>
    <w:rsid w:val="00BC06BF"/>
    <w:rsid w:val="00BC07CC"/>
    <w:rsid w:val="00BC0BEE"/>
    <w:rsid w:val="00BC10B3"/>
    <w:rsid w:val="00BC1160"/>
    <w:rsid w:val="00BC14C3"/>
    <w:rsid w:val="00BC171E"/>
    <w:rsid w:val="00BC18A2"/>
    <w:rsid w:val="00BC1F5A"/>
    <w:rsid w:val="00BC23C3"/>
    <w:rsid w:val="00BC2AC3"/>
    <w:rsid w:val="00BC2F5A"/>
    <w:rsid w:val="00BC320B"/>
    <w:rsid w:val="00BC3A53"/>
    <w:rsid w:val="00BC47FF"/>
    <w:rsid w:val="00BC4C95"/>
    <w:rsid w:val="00BC526F"/>
    <w:rsid w:val="00BC54BB"/>
    <w:rsid w:val="00BC5D8A"/>
    <w:rsid w:val="00BC6084"/>
    <w:rsid w:val="00BC682A"/>
    <w:rsid w:val="00BC72F6"/>
    <w:rsid w:val="00BD073C"/>
    <w:rsid w:val="00BD0979"/>
    <w:rsid w:val="00BD1265"/>
    <w:rsid w:val="00BD146E"/>
    <w:rsid w:val="00BD2238"/>
    <w:rsid w:val="00BD22DF"/>
    <w:rsid w:val="00BD2D81"/>
    <w:rsid w:val="00BD3075"/>
    <w:rsid w:val="00BD316C"/>
    <w:rsid w:val="00BD3632"/>
    <w:rsid w:val="00BD3DC7"/>
    <w:rsid w:val="00BD3EEE"/>
    <w:rsid w:val="00BD4A87"/>
    <w:rsid w:val="00BD5027"/>
    <w:rsid w:val="00BD50B7"/>
    <w:rsid w:val="00BD52AD"/>
    <w:rsid w:val="00BD5674"/>
    <w:rsid w:val="00BD5724"/>
    <w:rsid w:val="00BD63F2"/>
    <w:rsid w:val="00BD6DC8"/>
    <w:rsid w:val="00BD7494"/>
    <w:rsid w:val="00BD7866"/>
    <w:rsid w:val="00BE07DD"/>
    <w:rsid w:val="00BE09E6"/>
    <w:rsid w:val="00BE0AF7"/>
    <w:rsid w:val="00BE0E84"/>
    <w:rsid w:val="00BE102A"/>
    <w:rsid w:val="00BE1CC2"/>
    <w:rsid w:val="00BE2158"/>
    <w:rsid w:val="00BE2412"/>
    <w:rsid w:val="00BE27A2"/>
    <w:rsid w:val="00BE2E95"/>
    <w:rsid w:val="00BE30A7"/>
    <w:rsid w:val="00BE31BF"/>
    <w:rsid w:val="00BE3471"/>
    <w:rsid w:val="00BE3F64"/>
    <w:rsid w:val="00BE41B3"/>
    <w:rsid w:val="00BE4AD7"/>
    <w:rsid w:val="00BE53EB"/>
    <w:rsid w:val="00BE540E"/>
    <w:rsid w:val="00BE5535"/>
    <w:rsid w:val="00BE5D48"/>
    <w:rsid w:val="00BE5E0B"/>
    <w:rsid w:val="00BE68CC"/>
    <w:rsid w:val="00BE695B"/>
    <w:rsid w:val="00BE6FB5"/>
    <w:rsid w:val="00BF0622"/>
    <w:rsid w:val="00BF0B90"/>
    <w:rsid w:val="00BF0CC7"/>
    <w:rsid w:val="00BF1B8E"/>
    <w:rsid w:val="00BF2256"/>
    <w:rsid w:val="00BF2483"/>
    <w:rsid w:val="00BF297A"/>
    <w:rsid w:val="00BF2D11"/>
    <w:rsid w:val="00BF2EBB"/>
    <w:rsid w:val="00BF326C"/>
    <w:rsid w:val="00BF39D1"/>
    <w:rsid w:val="00BF3B39"/>
    <w:rsid w:val="00BF4B5A"/>
    <w:rsid w:val="00BF4B87"/>
    <w:rsid w:val="00BF54CE"/>
    <w:rsid w:val="00BF6027"/>
    <w:rsid w:val="00BF6B6E"/>
    <w:rsid w:val="00BF6DDB"/>
    <w:rsid w:val="00BF6E24"/>
    <w:rsid w:val="00BF72EE"/>
    <w:rsid w:val="00BF742D"/>
    <w:rsid w:val="00BF76FC"/>
    <w:rsid w:val="00C00AC4"/>
    <w:rsid w:val="00C01608"/>
    <w:rsid w:val="00C016BE"/>
    <w:rsid w:val="00C017CD"/>
    <w:rsid w:val="00C01F2E"/>
    <w:rsid w:val="00C0247E"/>
    <w:rsid w:val="00C0264B"/>
    <w:rsid w:val="00C02748"/>
    <w:rsid w:val="00C027FB"/>
    <w:rsid w:val="00C02841"/>
    <w:rsid w:val="00C029D8"/>
    <w:rsid w:val="00C0305C"/>
    <w:rsid w:val="00C03124"/>
    <w:rsid w:val="00C039B2"/>
    <w:rsid w:val="00C03C6B"/>
    <w:rsid w:val="00C041F3"/>
    <w:rsid w:val="00C042C0"/>
    <w:rsid w:val="00C04521"/>
    <w:rsid w:val="00C04936"/>
    <w:rsid w:val="00C04F4E"/>
    <w:rsid w:val="00C04FDF"/>
    <w:rsid w:val="00C051A2"/>
    <w:rsid w:val="00C0521E"/>
    <w:rsid w:val="00C05512"/>
    <w:rsid w:val="00C05537"/>
    <w:rsid w:val="00C072A7"/>
    <w:rsid w:val="00C07311"/>
    <w:rsid w:val="00C07320"/>
    <w:rsid w:val="00C0739D"/>
    <w:rsid w:val="00C07535"/>
    <w:rsid w:val="00C078ED"/>
    <w:rsid w:val="00C07CED"/>
    <w:rsid w:val="00C07D3B"/>
    <w:rsid w:val="00C07E46"/>
    <w:rsid w:val="00C106F3"/>
    <w:rsid w:val="00C108A8"/>
    <w:rsid w:val="00C119D1"/>
    <w:rsid w:val="00C1246C"/>
    <w:rsid w:val="00C124F2"/>
    <w:rsid w:val="00C12C44"/>
    <w:rsid w:val="00C134AE"/>
    <w:rsid w:val="00C134DF"/>
    <w:rsid w:val="00C138C9"/>
    <w:rsid w:val="00C13BF8"/>
    <w:rsid w:val="00C13E0D"/>
    <w:rsid w:val="00C13FFB"/>
    <w:rsid w:val="00C142C2"/>
    <w:rsid w:val="00C14702"/>
    <w:rsid w:val="00C14CA7"/>
    <w:rsid w:val="00C15149"/>
    <w:rsid w:val="00C1533F"/>
    <w:rsid w:val="00C159A7"/>
    <w:rsid w:val="00C15B00"/>
    <w:rsid w:val="00C1663A"/>
    <w:rsid w:val="00C17540"/>
    <w:rsid w:val="00C17E18"/>
    <w:rsid w:val="00C17E4C"/>
    <w:rsid w:val="00C20978"/>
    <w:rsid w:val="00C211F3"/>
    <w:rsid w:val="00C21627"/>
    <w:rsid w:val="00C21E5A"/>
    <w:rsid w:val="00C21F4B"/>
    <w:rsid w:val="00C21FEC"/>
    <w:rsid w:val="00C22D69"/>
    <w:rsid w:val="00C23195"/>
    <w:rsid w:val="00C23FB6"/>
    <w:rsid w:val="00C2431E"/>
    <w:rsid w:val="00C24422"/>
    <w:rsid w:val="00C24899"/>
    <w:rsid w:val="00C24CDB"/>
    <w:rsid w:val="00C24FAF"/>
    <w:rsid w:val="00C2594F"/>
    <w:rsid w:val="00C25F40"/>
    <w:rsid w:val="00C26520"/>
    <w:rsid w:val="00C2681C"/>
    <w:rsid w:val="00C26AB4"/>
    <w:rsid w:val="00C271A4"/>
    <w:rsid w:val="00C27391"/>
    <w:rsid w:val="00C27935"/>
    <w:rsid w:val="00C27B4D"/>
    <w:rsid w:val="00C305BE"/>
    <w:rsid w:val="00C30667"/>
    <w:rsid w:val="00C30CDD"/>
    <w:rsid w:val="00C30D2C"/>
    <w:rsid w:val="00C3149E"/>
    <w:rsid w:val="00C31526"/>
    <w:rsid w:val="00C31B68"/>
    <w:rsid w:val="00C31CB2"/>
    <w:rsid w:val="00C31F46"/>
    <w:rsid w:val="00C32319"/>
    <w:rsid w:val="00C323AF"/>
    <w:rsid w:val="00C329D5"/>
    <w:rsid w:val="00C33F3C"/>
    <w:rsid w:val="00C33FE2"/>
    <w:rsid w:val="00C34215"/>
    <w:rsid w:val="00C34477"/>
    <w:rsid w:val="00C34536"/>
    <w:rsid w:val="00C3477A"/>
    <w:rsid w:val="00C34C44"/>
    <w:rsid w:val="00C34FC7"/>
    <w:rsid w:val="00C35B25"/>
    <w:rsid w:val="00C3632F"/>
    <w:rsid w:val="00C36A23"/>
    <w:rsid w:val="00C37044"/>
    <w:rsid w:val="00C373DF"/>
    <w:rsid w:val="00C37B5F"/>
    <w:rsid w:val="00C410DD"/>
    <w:rsid w:val="00C411AD"/>
    <w:rsid w:val="00C412B9"/>
    <w:rsid w:val="00C413B4"/>
    <w:rsid w:val="00C4153A"/>
    <w:rsid w:val="00C415A5"/>
    <w:rsid w:val="00C416B4"/>
    <w:rsid w:val="00C417F4"/>
    <w:rsid w:val="00C4218E"/>
    <w:rsid w:val="00C42280"/>
    <w:rsid w:val="00C4258F"/>
    <w:rsid w:val="00C427A9"/>
    <w:rsid w:val="00C427CE"/>
    <w:rsid w:val="00C42BAB"/>
    <w:rsid w:val="00C42F37"/>
    <w:rsid w:val="00C4314C"/>
    <w:rsid w:val="00C433BD"/>
    <w:rsid w:val="00C4367B"/>
    <w:rsid w:val="00C438C2"/>
    <w:rsid w:val="00C43C60"/>
    <w:rsid w:val="00C45303"/>
    <w:rsid w:val="00C4544B"/>
    <w:rsid w:val="00C457F5"/>
    <w:rsid w:val="00C458E0"/>
    <w:rsid w:val="00C45E23"/>
    <w:rsid w:val="00C46640"/>
    <w:rsid w:val="00C46E95"/>
    <w:rsid w:val="00C47692"/>
    <w:rsid w:val="00C47B0B"/>
    <w:rsid w:val="00C47B39"/>
    <w:rsid w:val="00C501B1"/>
    <w:rsid w:val="00C50250"/>
    <w:rsid w:val="00C502AA"/>
    <w:rsid w:val="00C50583"/>
    <w:rsid w:val="00C5187B"/>
    <w:rsid w:val="00C51907"/>
    <w:rsid w:val="00C5198C"/>
    <w:rsid w:val="00C5211D"/>
    <w:rsid w:val="00C52863"/>
    <w:rsid w:val="00C52A54"/>
    <w:rsid w:val="00C52AE9"/>
    <w:rsid w:val="00C52EAC"/>
    <w:rsid w:val="00C5368B"/>
    <w:rsid w:val="00C53A02"/>
    <w:rsid w:val="00C53A4A"/>
    <w:rsid w:val="00C54662"/>
    <w:rsid w:val="00C54A29"/>
    <w:rsid w:val="00C55479"/>
    <w:rsid w:val="00C55D4F"/>
    <w:rsid w:val="00C55DCF"/>
    <w:rsid w:val="00C56382"/>
    <w:rsid w:val="00C568A5"/>
    <w:rsid w:val="00C56EFC"/>
    <w:rsid w:val="00C5787E"/>
    <w:rsid w:val="00C57ABF"/>
    <w:rsid w:val="00C57B0B"/>
    <w:rsid w:val="00C603D2"/>
    <w:rsid w:val="00C60442"/>
    <w:rsid w:val="00C605F3"/>
    <w:rsid w:val="00C60986"/>
    <w:rsid w:val="00C60BA0"/>
    <w:rsid w:val="00C6126A"/>
    <w:rsid w:val="00C616C7"/>
    <w:rsid w:val="00C623AA"/>
    <w:rsid w:val="00C628ED"/>
    <w:rsid w:val="00C631F1"/>
    <w:rsid w:val="00C63620"/>
    <w:rsid w:val="00C64310"/>
    <w:rsid w:val="00C6494D"/>
    <w:rsid w:val="00C64D2A"/>
    <w:rsid w:val="00C64D3C"/>
    <w:rsid w:val="00C653AA"/>
    <w:rsid w:val="00C6540F"/>
    <w:rsid w:val="00C654AC"/>
    <w:rsid w:val="00C65CB7"/>
    <w:rsid w:val="00C6616A"/>
    <w:rsid w:val="00C66239"/>
    <w:rsid w:val="00C677E4"/>
    <w:rsid w:val="00C67897"/>
    <w:rsid w:val="00C67BDD"/>
    <w:rsid w:val="00C67CEA"/>
    <w:rsid w:val="00C70A59"/>
    <w:rsid w:val="00C70C76"/>
    <w:rsid w:val="00C70F98"/>
    <w:rsid w:val="00C71429"/>
    <w:rsid w:val="00C71A8E"/>
    <w:rsid w:val="00C71D30"/>
    <w:rsid w:val="00C72034"/>
    <w:rsid w:val="00C72AFE"/>
    <w:rsid w:val="00C73FE0"/>
    <w:rsid w:val="00C75299"/>
    <w:rsid w:val="00C754BF"/>
    <w:rsid w:val="00C756D7"/>
    <w:rsid w:val="00C7571C"/>
    <w:rsid w:val="00C75A40"/>
    <w:rsid w:val="00C768EC"/>
    <w:rsid w:val="00C772D0"/>
    <w:rsid w:val="00C77A62"/>
    <w:rsid w:val="00C77F6D"/>
    <w:rsid w:val="00C805E1"/>
    <w:rsid w:val="00C80B50"/>
    <w:rsid w:val="00C815BA"/>
    <w:rsid w:val="00C81DE8"/>
    <w:rsid w:val="00C81F56"/>
    <w:rsid w:val="00C8282F"/>
    <w:rsid w:val="00C82F88"/>
    <w:rsid w:val="00C835DD"/>
    <w:rsid w:val="00C83710"/>
    <w:rsid w:val="00C83B67"/>
    <w:rsid w:val="00C8480B"/>
    <w:rsid w:val="00C84BB7"/>
    <w:rsid w:val="00C851E7"/>
    <w:rsid w:val="00C85624"/>
    <w:rsid w:val="00C8565F"/>
    <w:rsid w:val="00C85751"/>
    <w:rsid w:val="00C860D9"/>
    <w:rsid w:val="00C86137"/>
    <w:rsid w:val="00C86EE2"/>
    <w:rsid w:val="00C87C23"/>
    <w:rsid w:val="00C90670"/>
    <w:rsid w:val="00C90B30"/>
    <w:rsid w:val="00C917F3"/>
    <w:rsid w:val="00C918E8"/>
    <w:rsid w:val="00C91A74"/>
    <w:rsid w:val="00C91D58"/>
    <w:rsid w:val="00C91DA9"/>
    <w:rsid w:val="00C91F57"/>
    <w:rsid w:val="00C923E4"/>
    <w:rsid w:val="00C926B3"/>
    <w:rsid w:val="00C92904"/>
    <w:rsid w:val="00C93024"/>
    <w:rsid w:val="00C93270"/>
    <w:rsid w:val="00C93402"/>
    <w:rsid w:val="00C93415"/>
    <w:rsid w:val="00C938BF"/>
    <w:rsid w:val="00C939F7"/>
    <w:rsid w:val="00C93D1A"/>
    <w:rsid w:val="00C94115"/>
    <w:rsid w:val="00C9455E"/>
    <w:rsid w:val="00C946C7"/>
    <w:rsid w:val="00C94AB9"/>
    <w:rsid w:val="00C9530D"/>
    <w:rsid w:val="00C9567E"/>
    <w:rsid w:val="00C95981"/>
    <w:rsid w:val="00C95D2B"/>
    <w:rsid w:val="00C966D2"/>
    <w:rsid w:val="00C96C9B"/>
    <w:rsid w:val="00C96CD9"/>
    <w:rsid w:val="00C971C4"/>
    <w:rsid w:val="00C97215"/>
    <w:rsid w:val="00C97A2C"/>
    <w:rsid w:val="00C97A77"/>
    <w:rsid w:val="00CA04B5"/>
    <w:rsid w:val="00CA04CE"/>
    <w:rsid w:val="00CA05FF"/>
    <w:rsid w:val="00CA0A06"/>
    <w:rsid w:val="00CA13F6"/>
    <w:rsid w:val="00CA1AE4"/>
    <w:rsid w:val="00CA296B"/>
    <w:rsid w:val="00CA2B71"/>
    <w:rsid w:val="00CA2DBB"/>
    <w:rsid w:val="00CA2EE0"/>
    <w:rsid w:val="00CA396F"/>
    <w:rsid w:val="00CA3CE5"/>
    <w:rsid w:val="00CA47E2"/>
    <w:rsid w:val="00CA54B9"/>
    <w:rsid w:val="00CA5A73"/>
    <w:rsid w:val="00CA5C98"/>
    <w:rsid w:val="00CA5F1D"/>
    <w:rsid w:val="00CA605F"/>
    <w:rsid w:val="00CA6505"/>
    <w:rsid w:val="00CA6ECD"/>
    <w:rsid w:val="00CA7964"/>
    <w:rsid w:val="00CA7E26"/>
    <w:rsid w:val="00CA7FA1"/>
    <w:rsid w:val="00CB08C5"/>
    <w:rsid w:val="00CB0EAB"/>
    <w:rsid w:val="00CB1EC9"/>
    <w:rsid w:val="00CB203A"/>
    <w:rsid w:val="00CB2181"/>
    <w:rsid w:val="00CB22B1"/>
    <w:rsid w:val="00CB2719"/>
    <w:rsid w:val="00CB2DE9"/>
    <w:rsid w:val="00CB3C6E"/>
    <w:rsid w:val="00CB3E7E"/>
    <w:rsid w:val="00CB4080"/>
    <w:rsid w:val="00CB4A47"/>
    <w:rsid w:val="00CB4F25"/>
    <w:rsid w:val="00CB5419"/>
    <w:rsid w:val="00CB574E"/>
    <w:rsid w:val="00CB5957"/>
    <w:rsid w:val="00CB5ACF"/>
    <w:rsid w:val="00CB5B68"/>
    <w:rsid w:val="00CB650D"/>
    <w:rsid w:val="00CB6A17"/>
    <w:rsid w:val="00CB7025"/>
    <w:rsid w:val="00CB7290"/>
    <w:rsid w:val="00CB7464"/>
    <w:rsid w:val="00CB7598"/>
    <w:rsid w:val="00CC0186"/>
    <w:rsid w:val="00CC02CB"/>
    <w:rsid w:val="00CC0D66"/>
    <w:rsid w:val="00CC1ECF"/>
    <w:rsid w:val="00CC24AA"/>
    <w:rsid w:val="00CC30CF"/>
    <w:rsid w:val="00CC3175"/>
    <w:rsid w:val="00CC35EC"/>
    <w:rsid w:val="00CC3F17"/>
    <w:rsid w:val="00CC431D"/>
    <w:rsid w:val="00CC4CB3"/>
    <w:rsid w:val="00CC4DC8"/>
    <w:rsid w:val="00CC4E1B"/>
    <w:rsid w:val="00CC4EBC"/>
    <w:rsid w:val="00CC52D2"/>
    <w:rsid w:val="00CC5354"/>
    <w:rsid w:val="00CC5837"/>
    <w:rsid w:val="00CC5C1B"/>
    <w:rsid w:val="00CC60D5"/>
    <w:rsid w:val="00CC6478"/>
    <w:rsid w:val="00CC690A"/>
    <w:rsid w:val="00CC71F0"/>
    <w:rsid w:val="00CC72FF"/>
    <w:rsid w:val="00CC7B75"/>
    <w:rsid w:val="00CC7E29"/>
    <w:rsid w:val="00CD0A61"/>
    <w:rsid w:val="00CD0AA2"/>
    <w:rsid w:val="00CD1899"/>
    <w:rsid w:val="00CD1975"/>
    <w:rsid w:val="00CD312B"/>
    <w:rsid w:val="00CD31BA"/>
    <w:rsid w:val="00CD3655"/>
    <w:rsid w:val="00CD4031"/>
    <w:rsid w:val="00CD420D"/>
    <w:rsid w:val="00CD425E"/>
    <w:rsid w:val="00CD49C5"/>
    <w:rsid w:val="00CD4AA8"/>
    <w:rsid w:val="00CD51F4"/>
    <w:rsid w:val="00CD5638"/>
    <w:rsid w:val="00CD608A"/>
    <w:rsid w:val="00CD617C"/>
    <w:rsid w:val="00CD61C6"/>
    <w:rsid w:val="00CD62A5"/>
    <w:rsid w:val="00CD6E5F"/>
    <w:rsid w:val="00CD6E7C"/>
    <w:rsid w:val="00CD7834"/>
    <w:rsid w:val="00CD7F1D"/>
    <w:rsid w:val="00CE0234"/>
    <w:rsid w:val="00CE1442"/>
    <w:rsid w:val="00CE157D"/>
    <w:rsid w:val="00CE20C8"/>
    <w:rsid w:val="00CE2143"/>
    <w:rsid w:val="00CE21F7"/>
    <w:rsid w:val="00CE26D1"/>
    <w:rsid w:val="00CE2D34"/>
    <w:rsid w:val="00CE30A8"/>
    <w:rsid w:val="00CE3485"/>
    <w:rsid w:val="00CE35D7"/>
    <w:rsid w:val="00CE37DB"/>
    <w:rsid w:val="00CE3A58"/>
    <w:rsid w:val="00CE3FDD"/>
    <w:rsid w:val="00CE40B5"/>
    <w:rsid w:val="00CE40BE"/>
    <w:rsid w:val="00CE4329"/>
    <w:rsid w:val="00CE43AD"/>
    <w:rsid w:val="00CE4A5E"/>
    <w:rsid w:val="00CE4DB0"/>
    <w:rsid w:val="00CE50DA"/>
    <w:rsid w:val="00CE53B3"/>
    <w:rsid w:val="00CE54A4"/>
    <w:rsid w:val="00CE55B9"/>
    <w:rsid w:val="00CE5613"/>
    <w:rsid w:val="00CE5956"/>
    <w:rsid w:val="00CE702A"/>
    <w:rsid w:val="00CE7923"/>
    <w:rsid w:val="00CE796F"/>
    <w:rsid w:val="00CE7B8F"/>
    <w:rsid w:val="00CE7E68"/>
    <w:rsid w:val="00CF0A0B"/>
    <w:rsid w:val="00CF1CE9"/>
    <w:rsid w:val="00CF1FF5"/>
    <w:rsid w:val="00CF24B8"/>
    <w:rsid w:val="00CF25EB"/>
    <w:rsid w:val="00CF2647"/>
    <w:rsid w:val="00CF2A67"/>
    <w:rsid w:val="00CF2D2F"/>
    <w:rsid w:val="00CF2DEA"/>
    <w:rsid w:val="00CF39A5"/>
    <w:rsid w:val="00CF3A0F"/>
    <w:rsid w:val="00CF4A02"/>
    <w:rsid w:val="00CF4CCB"/>
    <w:rsid w:val="00CF4D33"/>
    <w:rsid w:val="00CF52EA"/>
    <w:rsid w:val="00CF572D"/>
    <w:rsid w:val="00CF5C21"/>
    <w:rsid w:val="00CF5E88"/>
    <w:rsid w:val="00CF5FB9"/>
    <w:rsid w:val="00CF60A1"/>
    <w:rsid w:val="00CF6411"/>
    <w:rsid w:val="00CF699E"/>
    <w:rsid w:val="00CF76A0"/>
    <w:rsid w:val="00CF7932"/>
    <w:rsid w:val="00D003E5"/>
    <w:rsid w:val="00D003EF"/>
    <w:rsid w:val="00D003FA"/>
    <w:rsid w:val="00D007C7"/>
    <w:rsid w:val="00D01143"/>
    <w:rsid w:val="00D01246"/>
    <w:rsid w:val="00D01A82"/>
    <w:rsid w:val="00D01ADA"/>
    <w:rsid w:val="00D01E6B"/>
    <w:rsid w:val="00D0214E"/>
    <w:rsid w:val="00D02459"/>
    <w:rsid w:val="00D024C0"/>
    <w:rsid w:val="00D02551"/>
    <w:rsid w:val="00D0336F"/>
    <w:rsid w:val="00D03834"/>
    <w:rsid w:val="00D038C5"/>
    <w:rsid w:val="00D03CD8"/>
    <w:rsid w:val="00D04607"/>
    <w:rsid w:val="00D046A2"/>
    <w:rsid w:val="00D046FC"/>
    <w:rsid w:val="00D04940"/>
    <w:rsid w:val="00D04D2A"/>
    <w:rsid w:val="00D050BD"/>
    <w:rsid w:val="00D056B3"/>
    <w:rsid w:val="00D05737"/>
    <w:rsid w:val="00D0577F"/>
    <w:rsid w:val="00D057F2"/>
    <w:rsid w:val="00D05CAC"/>
    <w:rsid w:val="00D064AF"/>
    <w:rsid w:val="00D0661B"/>
    <w:rsid w:val="00D06A3F"/>
    <w:rsid w:val="00D06D76"/>
    <w:rsid w:val="00D06E2F"/>
    <w:rsid w:val="00D075D8"/>
    <w:rsid w:val="00D077D4"/>
    <w:rsid w:val="00D10164"/>
    <w:rsid w:val="00D10BAE"/>
    <w:rsid w:val="00D10DDC"/>
    <w:rsid w:val="00D10E0F"/>
    <w:rsid w:val="00D1112C"/>
    <w:rsid w:val="00D11178"/>
    <w:rsid w:val="00D114F8"/>
    <w:rsid w:val="00D11541"/>
    <w:rsid w:val="00D11D37"/>
    <w:rsid w:val="00D11DEC"/>
    <w:rsid w:val="00D120F3"/>
    <w:rsid w:val="00D1281F"/>
    <w:rsid w:val="00D12B3B"/>
    <w:rsid w:val="00D12CD4"/>
    <w:rsid w:val="00D12D6B"/>
    <w:rsid w:val="00D13C64"/>
    <w:rsid w:val="00D145E9"/>
    <w:rsid w:val="00D15B49"/>
    <w:rsid w:val="00D1609D"/>
    <w:rsid w:val="00D171FB"/>
    <w:rsid w:val="00D17392"/>
    <w:rsid w:val="00D17504"/>
    <w:rsid w:val="00D175EF"/>
    <w:rsid w:val="00D17C97"/>
    <w:rsid w:val="00D17D1B"/>
    <w:rsid w:val="00D20103"/>
    <w:rsid w:val="00D2035D"/>
    <w:rsid w:val="00D2050E"/>
    <w:rsid w:val="00D20611"/>
    <w:rsid w:val="00D208C1"/>
    <w:rsid w:val="00D208F4"/>
    <w:rsid w:val="00D20A6C"/>
    <w:rsid w:val="00D20ED9"/>
    <w:rsid w:val="00D20EEA"/>
    <w:rsid w:val="00D2145C"/>
    <w:rsid w:val="00D21C79"/>
    <w:rsid w:val="00D21EA8"/>
    <w:rsid w:val="00D2219C"/>
    <w:rsid w:val="00D22368"/>
    <w:rsid w:val="00D23A1B"/>
    <w:rsid w:val="00D24B78"/>
    <w:rsid w:val="00D25352"/>
    <w:rsid w:val="00D25BE3"/>
    <w:rsid w:val="00D25D45"/>
    <w:rsid w:val="00D25FE8"/>
    <w:rsid w:val="00D261B6"/>
    <w:rsid w:val="00D2637F"/>
    <w:rsid w:val="00D2653F"/>
    <w:rsid w:val="00D26667"/>
    <w:rsid w:val="00D266AD"/>
    <w:rsid w:val="00D26B04"/>
    <w:rsid w:val="00D30655"/>
    <w:rsid w:val="00D30874"/>
    <w:rsid w:val="00D30E88"/>
    <w:rsid w:val="00D3223F"/>
    <w:rsid w:val="00D32579"/>
    <w:rsid w:val="00D32B33"/>
    <w:rsid w:val="00D33639"/>
    <w:rsid w:val="00D3380B"/>
    <w:rsid w:val="00D338AC"/>
    <w:rsid w:val="00D33A0D"/>
    <w:rsid w:val="00D33A49"/>
    <w:rsid w:val="00D33C06"/>
    <w:rsid w:val="00D3501B"/>
    <w:rsid w:val="00D35A72"/>
    <w:rsid w:val="00D35AC7"/>
    <w:rsid w:val="00D35E4C"/>
    <w:rsid w:val="00D367FF"/>
    <w:rsid w:val="00D36823"/>
    <w:rsid w:val="00D368E5"/>
    <w:rsid w:val="00D3712D"/>
    <w:rsid w:val="00D37EE5"/>
    <w:rsid w:val="00D4001D"/>
    <w:rsid w:val="00D406AA"/>
    <w:rsid w:val="00D40E9A"/>
    <w:rsid w:val="00D41321"/>
    <w:rsid w:val="00D41533"/>
    <w:rsid w:val="00D416A0"/>
    <w:rsid w:val="00D4191D"/>
    <w:rsid w:val="00D41D99"/>
    <w:rsid w:val="00D43674"/>
    <w:rsid w:val="00D437A4"/>
    <w:rsid w:val="00D43DBC"/>
    <w:rsid w:val="00D44C8C"/>
    <w:rsid w:val="00D44C95"/>
    <w:rsid w:val="00D44CD6"/>
    <w:rsid w:val="00D45069"/>
    <w:rsid w:val="00D45476"/>
    <w:rsid w:val="00D45AEF"/>
    <w:rsid w:val="00D45DA7"/>
    <w:rsid w:val="00D45E1A"/>
    <w:rsid w:val="00D463B0"/>
    <w:rsid w:val="00D467EB"/>
    <w:rsid w:val="00D46C03"/>
    <w:rsid w:val="00D47699"/>
    <w:rsid w:val="00D4778A"/>
    <w:rsid w:val="00D477F7"/>
    <w:rsid w:val="00D47E44"/>
    <w:rsid w:val="00D50830"/>
    <w:rsid w:val="00D5084C"/>
    <w:rsid w:val="00D51181"/>
    <w:rsid w:val="00D51445"/>
    <w:rsid w:val="00D5152B"/>
    <w:rsid w:val="00D516F8"/>
    <w:rsid w:val="00D51D17"/>
    <w:rsid w:val="00D526DF"/>
    <w:rsid w:val="00D5271D"/>
    <w:rsid w:val="00D527C5"/>
    <w:rsid w:val="00D527ED"/>
    <w:rsid w:val="00D52CD3"/>
    <w:rsid w:val="00D53361"/>
    <w:rsid w:val="00D53407"/>
    <w:rsid w:val="00D53E67"/>
    <w:rsid w:val="00D5427C"/>
    <w:rsid w:val="00D5485C"/>
    <w:rsid w:val="00D54AA3"/>
    <w:rsid w:val="00D54B18"/>
    <w:rsid w:val="00D54E15"/>
    <w:rsid w:val="00D559FA"/>
    <w:rsid w:val="00D55C7E"/>
    <w:rsid w:val="00D55FE8"/>
    <w:rsid w:val="00D56022"/>
    <w:rsid w:val="00D561E2"/>
    <w:rsid w:val="00D562C7"/>
    <w:rsid w:val="00D5634B"/>
    <w:rsid w:val="00D56B9F"/>
    <w:rsid w:val="00D56BBE"/>
    <w:rsid w:val="00D56F14"/>
    <w:rsid w:val="00D57A34"/>
    <w:rsid w:val="00D57DD7"/>
    <w:rsid w:val="00D60063"/>
    <w:rsid w:val="00D60E66"/>
    <w:rsid w:val="00D6132F"/>
    <w:rsid w:val="00D6224B"/>
    <w:rsid w:val="00D62C7B"/>
    <w:rsid w:val="00D62EF6"/>
    <w:rsid w:val="00D62FD4"/>
    <w:rsid w:val="00D640CA"/>
    <w:rsid w:val="00D643AE"/>
    <w:rsid w:val="00D64C56"/>
    <w:rsid w:val="00D64D51"/>
    <w:rsid w:val="00D659AF"/>
    <w:rsid w:val="00D65BA6"/>
    <w:rsid w:val="00D668F0"/>
    <w:rsid w:val="00D66A53"/>
    <w:rsid w:val="00D66C51"/>
    <w:rsid w:val="00D67300"/>
    <w:rsid w:val="00D67749"/>
    <w:rsid w:val="00D678B6"/>
    <w:rsid w:val="00D67A61"/>
    <w:rsid w:val="00D67B01"/>
    <w:rsid w:val="00D67DA2"/>
    <w:rsid w:val="00D70605"/>
    <w:rsid w:val="00D7065B"/>
    <w:rsid w:val="00D7098C"/>
    <w:rsid w:val="00D71008"/>
    <w:rsid w:val="00D71DB4"/>
    <w:rsid w:val="00D71E2F"/>
    <w:rsid w:val="00D71E51"/>
    <w:rsid w:val="00D72397"/>
    <w:rsid w:val="00D728AB"/>
    <w:rsid w:val="00D731EA"/>
    <w:rsid w:val="00D73472"/>
    <w:rsid w:val="00D73FE2"/>
    <w:rsid w:val="00D74020"/>
    <w:rsid w:val="00D74194"/>
    <w:rsid w:val="00D74A86"/>
    <w:rsid w:val="00D75251"/>
    <w:rsid w:val="00D75829"/>
    <w:rsid w:val="00D7599D"/>
    <w:rsid w:val="00D75A2F"/>
    <w:rsid w:val="00D75EDE"/>
    <w:rsid w:val="00D760ED"/>
    <w:rsid w:val="00D769DF"/>
    <w:rsid w:val="00D76AD3"/>
    <w:rsid w:val="00D77D29"/>
    <w:rsid w:val="00D80875"/>
    <w:rsid w:val="00D81259"/>
    <w:rsid w:val="00D816EF"/>
    <w:rsid w:val="00D82A1D"/>
    <w:rsid w:val="00D82A76"/>
    <w:rsid w:val="00D82B8C"/>
    <w:rsid w:val="00D82E3F"/>
    <w:rsid w:val="00D82E58"/>
    <w:rsid w:val="00D8300C"/>
    <w:rsid w:val="00D8353F"/>
    <w:rsid w:val="00D836C5"/>
    <w:rsid w:val="00D838CF"/>
    <w:rsid w:val="00D83B03"/>
    <w:rsid w:val="00D83B43"/>
    <w:rsid w:val="00D83CE6"/>
    <w:rsid w:val="00D83F88"/>
    <w:rsid w:val="00D841AB"/>
    <w:rsid w:val="00D84645"/>
    <w:rsid w:val="00D84D68"/>
    <w:rsid w:val="00D852C4"/>
    <w:rsid w:val="00D8638D"/>
    <w:rsid w:val="00D86460"/>
    <w:rsid w:val="00D865DA"/>
    <w:rsid w:val="00D86906"/>
    <w:rsid w:val="00D86BF8"/>
    <w:rsid w:val="00D87FCF"/>
    <w:rsid w:val="00D90216"/>
    <w:rsid w:val="00D90BC2"/>
    <w:rsid w:val="00D90F7A"/>
    <w:rsid w:val="00D91EA5"/>
    <w:rsid w:val="00D920D4"/>
    <w:rsid w:val="00D92B5F"/>
    <w:rsid w:val="00D9345E"/>
    <w:rsid w:val="00D9347F"/>
    <w:rsid w:val="00D93614"/>
    <w:rsid w:val="00D93816"/>
    <w:rsid w:val="00D93CA4"/>
    <w:rsid w:val="00D93CAB"/>
    <w:rsid w:val="00D93DB2"/>
    <w:rsid w:val="00D93FB2"/>
    <w:rsid w:val="00D93FB8"/>
    <w:rsid w:val="00D93FB9"/>
    <w:rsid w:val="00D946A0"/>
    <w:rsid w:val="00D94B2E"/>
    <w:rsid w:val="00D95036"/>
    <w:rsid w:val="00D95D2E"/>
    <w:rsid w:val="00D95E6B"/>
    <w:rsid w:val="00D966D6"/>
    <w:rsid w:val="00D96A40"/>
    <w:rsid w:val="00D96B4D"/>
    <w:rsid w:val="00D97071"/>
    <w:rsid w:val="00D97303"/>
    <w:rsid w:val="00DA1111"/>
    <w:rsid w:val="00DA1115"/>
    <w:rsid w:val="00DA1170"/>
    <w:rsid w:val="00DA1198"/>
    <w:rsid w:val="00DA15C3"/>
    <w:rsid w:val="00DA1B7D"/>
    <w:rsid w:val="00DA2653"/>
    <w:rsid w:val="00DA299F"/>
    <w:rsid w:val="00DA33B1"/>
    <w:rsid w:val="00DA378B"/>
    <w:rsid w:val="00DA3B2B"/>
    <w:rsid w:val="00DA409C"/>
    <w:rsid w:val="00DA4263"/>
    <w:rsid w:val="00DA43C0"/>
    <w:rsid w:val="00DA4526"/>
    <w:rsid w:val="00DA4C44"/>
    <w:rsid w:val="00DA5596"/>
    <w:rsid w:val="00DA5890"/>
    <w:rsid w:val="00DA5CC1"/>
    <w:rsid w:val="00DA5FC8"/>
    <w:rsid w:val="00DA611B"/>
    <w:rsid w:val="00DA6982"/>
    <w:rsid w:val="00DA7174"/>
    <w:rsid w:val="00DA799F"/>
    <w:rsid w:val="00DB0A2D"/>
    <w:rsid w:val="00DB1290"/>
    <w:rsid w:val="00DB139F"/>
    <w:rsid w:val="00DB1713"/>
    <w:rsid w:val="00DB176D"/>
    <w:rsid w:val="00DB1C03"/>
    <w:rsid w:val="00DB1C3D"/>
    <w:rsid w:val="00DB1D72"/>
    <w:rsid w:val="00DB2350"/>
    <w:rsid w:val="00DB24CC"/>
    <w:rsid w:val="00DB2D3C"/>
    <w:rsid w:val="00DB35F0"/>
    <w:rsid w:val="00DB3636"/>
    <w:rsid w:val="00DB3BC5"/>
    <w:rsid w:val="00DB3DC1"/>
    <w:rsid w:val="00DB4B5B"/>
    <w:rsid w:val="00DB4CB2"/>
    <w:rsid w:val="00DB5BDC"/>
    <w:rsid w:val="00DB5FBD"/>
    <w:rsid w:val="00DB61C3"/>
    <w:rsid w:val="00DB6905"/>
    <w:rsid w:val="00DB6F53"/>
    <w:rsid w:val="00DB704A"/>
    <w:rsid w:val="00DB7459"/>
    <w:rsid w:val="00DC00CE"/>
    <w:rsid w:val="00DC0461"/>
    <w:rsid w:val="00DC0844"/>
    <w:rsid w:val="00DC123B"/>
    <w:rsid w:val="00DC15E9"/>
    <w:rsid w:val="00DC2E95"/>
    <w:rsid w:val="00DC33F6"/>
    <w:rsid w:val="00DC3ADA"/>
    <w:rsid w:val="00DC3C7D"/>
    <w:rsid w:val="00DC3CF2"/>
    <w:rsid w:val="00DC46FF"/>
    <w:rsid w:val="00DC4B34"/>
    <w:rsid w:val="00DC5069"/>
    <w:rsid w:val="00DC5256"/>
    <w:rsid w:val="00DC56AD"/>
    <w:rsid w:val="00DC5990"/>
    <w:rsid w:val="00DC5B7C"/>
    <w:rsid w:val="00DC6531"/>
    <w:rsid w:val="00DC6A61"/>
    <w:rsid w:val="00DC6F86"/>
    <w:rsid w:val="00DC7276"/>
    <w:rsid w:val="00DC7520"/>
    <w:rsid w:val="00DC7878"/>
    <w:rsid w:val="00DC7D18"/>
    <w:rsid w:val="00DD038F"/>
    <w:rsid w:val="00DD0958"/>
    <w:rsid w:val="00DD0B4B"/>
    <w:rsid w:val="00DD143D"/>
    <w:rsid w:val="00DD25DF"/>
    <w:rsid w:val="00DD2FA4"/>
    <w:rsid w:val="00DD3316"/>
    <w:rsid w:val="00DD37EC"/>
    <w:rsid w:val="00DD3A9C"/>
    <w:rsid w:val="00DD40BE"/>
    <w:rsid w:val="00DD4327"/>
    <w:rsid w:val="00DD495E"/>
    <w:rsid w:val="00DD49E5"/>
    <w:rsid w:val="00DD4C2A"/>
    <w:rsid w:val="00DD509F"/>
    <w:rsid w:val="00DD5D4F"/>
    <w:rsid w:val="00DD5F6A"/>
    <w:rsid w:val="00DD69E3"/>
    <w:rsid w:val="00DD6B01"/>
    <w:rsid w:val="00DD7215"/>
    <w:rsid w:val="00DD75DC"/>
    <w:rsid w:val="00DE02EB"/>
    <w:rsid w:val="00DE0363"/>
    <w:rsid w:val="00DE04F4"/>
    <w:rsid w:val="00DE0603"/>
    <w:rsid w:val="00DE0798"/>
    <w:rsid w:val="00DE08AC"/>
    <w:rsid w:val="00DE0DB5"/>
    <w:rsid w:val="00DE28CF"/>
    <w:rsid w:val="00DE2CFD"/>
    <w:rsid w:val="00DE3193"/>
    <w:rsid w:val="00DE3291"/>
    <w:rsid w:val="00DE3472"/>
    <w:rsid w:val="00DE34F4"/>
    <w:rsid w:val="00DE3671"/>
    <w:rsid w:val="00DE3B68"/>
    <w:rsid w:val="00DE3FCE"/>
    <w:rsid w:val="00DE484A"/>
    <w:rsid w:val="00DE4EF7"/>
    <w:rsid w:val="00DE515E"/>
    <w:rsid w:val="00DE528A"/>
    <w:rsid w:val="00DE5386"/>
    <w:rsid w:val="00DE54E9"/>
    <w:rsid w:val="00DE55F5"/>
    <w:rsid w:val="00DE5711"/>
    <w:rsid w:val="00DE5B34"/>
    <w:rsid w:val="00DE5FE8"/>
    <w:rsid w:val="00DE6128"/>
    <w:rsid w:val="00DE679B"/>
    <w:rsid w:val="00DE744F"/>
    <w:rsid w:val="00DE7741"/>
    <w:rsid w:val="00DE7A5E"/>
    <w:rsid w:val="00DF08C2"/>
    <w:rsid w:val="00DF0C00"/>
    <w:rsid w:val="00DF0C57"/>
    <w:rsid w:val="00DF12F5"/>
    <w:rsid w:val="00DF1330"/>
    <w:rsid w:val="00DF1396"/>
    <w:rsid w:val="00DF23F8"/>
    <w:rsid w:val="00DF35F4"/>
    <w:rsid w:val="00DF3CE7"/>
    <w:rsid w:val="00DF4111"/>
    <w:rsid w:val="00DF4195"/>
    <w:rsid w:val="00DF43D0"/>
    <w:rsid w:val="00DF4A0B"/>
    <w:rsid w:val="00DF5090"/>
    <w:rsid w:val="00DF5191"/>
    <w:rsid w:val="00DF5337"/>
    <w:rsid w:val="00DF661B"/>
    <w:rsid w:val="00DF671C"/>
    <w:rsid w:val="00DF6846"/>
    <w:rsid w:val="00DF6A7C"/>
    <w:rsid w:val="00DF7151"/>
    <w:rsid w:val="00DF7FFE"/>
    <w:rsid w:val="00E00212"/>
    <w:rsid w:val="00E007C0"/>
    <w:rsid w:val="00E007CA"/>
    <w:rsid w:val="00E0080D"/>
    <w:rsid w:val="00E00A18"/>
    <w:rsid w:val="00E00B6F"/>
    <w:rsid w:val="00E00D75"/>
    <w:rsid w:val="00E0140E"/>
    <w:rsid w:val="00E0172C"/>
    <w:rsid w:val="00E01EBF"/>
    <w:rsid w:val="00E02101"/>
    <w:rsid w:val="00E0237F"/>
    <w:rsid w:val="00E02901"/>
    <w:rsid w:val="00E0300E"/>
    <w:rsid w:val="00E0398F"/>
    <w:rsid w:val="00E03F8F"/>
    <w:rsid w:val="00E050BA"/>
    <w:rsid w:val="00E051F6"/>
    <w:rsid w:val="00E05578"/>
    <w:rsid w:val="00E059D1"/>
    <w:rsid w:val="00E059D8"/>
    <w:rsid w:val="00E05A44"/>
    <w:rsid w:val="00E05F9C"/>
    <w:rsid w:val="00E06802"/>
    <w:rsid w:val="00E06F8D"/>
    <w:rsid w:val="00E076E9"/>
    <w:rsid w:val="00E07904"/>
    <w:rsid w:val="00E07B42"/>
    <w:rsid w:val="00E104E5"/>
    <w:rsid w:val="00E105AA"/>
    <w:rsid w:val="00E11DCC"/>
    <w:rsid w:val="00E120A1"/>
    <w:rsid w:val="00E123B7"/>
    <w:rsid w:val="00E125FF"/>
    <w:rsid w:val="00E13189"/>
    <w:rsid w:val="00E13695"/>
    <w:rsid w:val="00E1474E"/>
    <w:rsid w:val="00E14BA9"/>
    <w:rsid w:val="00E14D22"/>
    <w:rsid w:val="00E15FD5"/>
    <w:rsid w:val="00E1644F"/>
    <w:rsid w:val="00E164DE"/>
    <w:rsid w:val="00E16A87"/>
    <w:rsid w:val="00E170FB"/>
    <w:rsid w:val="00E17EAB"/>
    <w:rsid w:val="00E203FE"/>
    <w:rsid w:val="00E204C6"/>
    <w:rsid w:val="00E20506"/>
    <w:rsid w:val="00E20C54"/>
    <w:rsid w:val="00E20DBA"/>
    <w:rsid w:val="00E216C1"/>
    <w:rsid w:val="00E2176B"/>
    <w:rsid w:val="00E21BA6"/>
    <w:rsid w:val="00E2283D"/>
    <w:rsid w:val="00E2299D"/>
    <w:rsid w:val="00E23530"/>
    <w:rsid w:val="00E23CC4"/>
    <w:rsid w:val="00E23E2A"/>
    <w:rsid w:val="00E2449B"/>
    <w:rsid w:val="00E24609"/>
    <w:rsid w:val="00E24F3D"/>
    <w:rsid w:val="00E26450"/>
    <w:rsid w:val="00E26C62"/>
    <w:rsid w:val="00E26FFB"/>
    <w:rsid w:val="00E271BC"/>
    <w:rsid w:val="00E27332"/>
    <w:rsid w:val="00E273B2"/>
    <w:rsid w:val="00E27CF2"/>
    <w:rsid w:val="00E27FA6"/>
    <w:rsid w:val="00E3039C"/>
    <w:rsid w:val="00E305B2"/>
    <w:rsid w:val="00E3062A"/>
    <w:rsid w:val="00E306F1"/>
    <w:rsid w:val="00E30F47"/>
    <w:rsid w:val="00E310CB"/>
    <w:rsid w:val="00E31392"/>
    <w:rsid w:val="00E31D4C"/>
    <w:rsid w:val="00E32293"/>
    <w:rsid w:val="00E32765"/>
    <w:rsid w:val="00E32B56"/>
    <w:rsid w:val="00E330BD"/>
    <w:rsid w:val="00E3371C"/>
    <w:rsid w:val="00E33EB2"/>
    <w:rsid w:val="00E33EDB"/>
    <w:rsid w:val="00E348BE"/>
    <w:rsid w:val="00E349C9"/>
    <w:rsid w:val="00E34B34"/>
    <w:rsid w:val="00E34D77"/>
    <w:rsid w:val="00E35197"/>
    <w:rsid w:val="00E35BF0"/>
    <w:rsid w:val="00E361E2"/>
    <w:rsid w:val="00E36AE7"/>
    <w:rsid w:val="00E36D9C"/>
    <w:rsid w:val="00E3703C"/>
    <w:rsid w:val="00E37144"/>
    <w:rsid w:val="00E375A8"/>
    <w:rsid w:val="00E37696"/>
    <w:rsid w:val="00E37701"/>
    <w:rsid w:val="00E3770B"/>
    <w:rsid w:val="00E37E35"/>
    <w:rsid w:val="00E40572"/>
    <w:rsid w:val="00E40ACA"/>
    <w:rsid w:val="00E42224"/>
    <w:rsid w:val="00E42DF4"/>
    <w:rsid w:val="00E435C7"/>
    <w:rsid w:val="00E43C20"/>
    <w:rsid w:val="00E4462A"/>
    <w:rsid w:val="00E446A8"/>
    <w:rsid w:val="00E44D28"/>
    <w:rsid w:val="00E45BAA"/>
    <w:rsid w:val="00E461F2"/>
    <w:rsid w:val="00E464B8"/>
    <w:rsid w:val="00E46923"/>
    <w:rsid w:val="00E46939"/>
    <w:rsid w:val="00E46C4D"/>
    <w:rsid w:val="00E47191"/>
    <w:rsid w:val="00E47555"/>
    <w:rsid w:val="00E47F79"/>
    <w:rsid w:val="00E50148"/>
    <w:rsid w:val="00E50670"/>
    <w:rsid w:val="00E50680"/>
    <w:rsid w:val="00E50A14"/>
    <w:rsid w:val="00E51071"/>
    <w:rsid w:val="00E5117E"/>
    <w:rsid w:val="00E51357"/>
    <w:rsid w:val="00E52090"/>
    <w:rsid w:val="00E520AB"/>
    <w:rsid w:val="00E523A2"/>
    <w:rsid w:val="00E533A3"/>
    <w:rsid w:val="00E5341B"/>
    <w:rsid w:val="00E53806"/>
    <w:rsid w:val="00E5388D"/>
    <w:rsid w:val="00E53B3F"/>
    <w:rsid w:val="00E54796"/>
    <w:rsid w:val="00E54D25"/>
    <w:rsid w:val="00E5540A"/>
    <w:rsid w:val="00E5572F"/>
    <w:rsid w:val="00E557E2"/>
    <w:rsid w:val="00E55BF6"/>
    <w:rsid w:val="00E56207"/>
    <w:rsid w:val="00E5678A"/>
    <w:rsid w:val="00E576DB"/>
    <w:rsid w:val="00E5783B"/>
    <w:rsid w:val="00E57AB9"/>
    <w:rsid w:val="00E611F4"/>
    <w:rsid w:val="00E61D61"/>
    <w:rsid w:val="00E62128"/>
    <w:rsid w:val="00E62329"/>
    <w:rsid w:val="00E62FE3"/>
    <w:rsid w:val="00E633F8"/>
    <w:rsid w:val="00E63639"/>
    <w:rsid w:val="00E63F88"/>
    <w:rsid w:val="00E64353"/>
    <w:rsid w:val="00E65207"/>
    <w:rsid w:val="00E655E0"/>
    <w:rsid w:val="00E656C4"/>
    <w:rsid w:val="00E656FD"/>
    <w:rsid w:val="00E65CA8"/>
    <w:rsid w:val="00E66156"/>
    <w:rsid w:val="00E66403"/>
    <w:rsid w:val="00E66537"/>
    <w:rsid w:val="00E67103"/>
    <w:rsid w:val="00E67474"/>
    <w:rsid w:val="00E67568"/>
    <w:rsid w:val="00E6781E"/>
    <w:rsid w:val="00E70000"/>
    <w:rsid w:val="00E70ADF"/>
    <w:rsid w:val="00E71652"/>
    <w:rsid w:val="00E72593"/>
    <w:rsid w:val="00E72687"/>
    <w:rsid w:val="00E7278F"/>
    <w:rsid w:val="00E728FC"/>
    <w:rsid w:val="00E73F1E"/>
    <w:rsid w:val="00E74294"/>
    <w:rsid w:val="00E74918"/>
    <w:rsid w:val="00E74AE6"/>
    <w:rsid w:val="00E76024"/>
    <w:rsid w:val="00E76C71"/>
    <w:rsid w:val="00E76DA4"/>
    <w:rsid w:val="00E7704A"/>
    <w:rsid w:val="00E77494"/>
    <w:rsid w:val="00E77965"/>
    <w:rsid w:val="00E77C36"/>
    <w:rsid w:val="00E807E1"/>
    <w:rsid w:val="00E8086C"/>
    <w:rsid w:val="00E808D1"/>
    <w:rsid w:val="00E811FF"/>
    <w:rsid w:val="00E8129F"/>
    <w:rsid w:val="00E82411"/>
    <w:rsid w:val="00E824AF"/>
    <w:rsid w:val="00E82607"/>
    <w:rsid w:val="00E82F18"/>
    <w:rsid w:val="00E8312B"/>
    <w:rsid w:val="00E848EF"/>
    <w:rsid w:val="00E84B44"/>
    <w:rsid w:val="00E84E10"/>
    <w:rsid w:val="00E84FC5"/>
    <w:rsid w:val="00E85961"/>
    <w:rsid w:val="00E85BEB"/>
    <w:rsid w:val="00E86798"/>
    <w:rsid w:val="00E8757B"/>
    <w:rsid w:val="00E87FB6"/>
    <w:rsid w:val="00E90360"/>
    <w:rsid w:val="00E90765"/>
    <w:rsid w:val="00E90C6C"/>
    <w:rsid w:val="00E90E5C"/>
    <w:rsid w:val="00E90EEA"/>
    <w:rsid w:val="00E91124"/>
    <w:rsid w:val="00E91436"/>
    <w:rsid w:val="00E91C3B"/>
    <w:rsid w:val="00E91CA3"/>
    <w:rsid w:val="00E92051"/>
    <w:rsid w:val="00E92207"/>
    <w:rsid w:val="00E92CEC"/>
    <w:rsid w:val="00E92D37"/>
    <w:rsid w:val="00E93439"/>
    <w:rsid w:val="00E93576"/>
    <w:rsid w:val="00E93B31"/>
    <w:rsid w:val="00E93E48"/>
    <w:rsid w:val="00E9474F"/>
    <w:rsid w:val="00E9595D"/>
    <w:rsid w:val="00E95DA1"/>
    <w:rsid w:val="00E95EDD"/>
    <w:rsid w:val="00E961DE"/>
    <w:rsid w:val="00E9670F"/>
    <w:rsid w:val="00E975FF"/>
    <w:rsid w:val="00E97820"/>
    <w:rsid w:val="00E97A02"/>
    <w:rsid w:val="00E97D6A"/>
    <w:rsid w:val="00EA1117"/>
    <w:rsid w:val="00EA158E"/>
    <w:rsid w:val="00EA160F"/>
    <w:rsid w:val="00EA266E"/>
    <w:rsid w:val="00EA27C6"/>
    <w:rsid w:val="00EA290E"/>
    <w:rsid w:val="00EA2F0B"/>
    <w:rsid w:val="00EA4A9D"/>
    <w:rsid w:val="00EA4E3F"/>
    <w:rsid w:val="00EA4F50"/>
    <w:rsid w:val="00EA503B"/>
    <w:rsid w:val="00EA54F7"/>
    <w:rsid w:val="00EA559B"/>
    <w:rsid w:val="00EA56CF"/>
    <w:rsid w:val="00EA5767"/>
    <w:rsid w:val="00EA5933"/>
    <w:rsid w:val="00EA641D"/>
    <w:rsid w:val="00EB0351"/>
    <w:rsid w:val="00EB0533"/>
    <w:rsid w:val="00EB0615"/>
    <w:rsid w:val="00EB0A7E"/>
    <w:rsid w:val="00EB0AF4"/>
    <w:rsid w:val="00EB1294"/>
    <w:rsid w:val="00EB12E0"/>
    <w:rsid w:val="00EB1DB9"/>
    <w:rsid w:val="00EB2015"/>
    <w:rsid w:val="00EB23D6"/>
    <w:rsid w:val="00EB2885"/>
    <w:rsid w:val="00EB2AC8"/>
    <w:rsid w:val="00EB2B3A"/>
    <w:rsid w:val="00EB2D30"/>
    <w:rsid w:val="00EB31C0"/>
    <w:rsid w:val="00EB3A38"/>
    <w:rsid w:val="00EB4387"/>
    <w:rsid w:val="00EB4677"/>
    <w:rsid w:val="00EB49ED"/>
    <w:rsid w:val="00EB4BA9"/>
    <w:rsid w:val="00EB4C5E"/>
    <w:rsid w:val="00EB501B"/>
    <w:rsid w:val="00EB5231"/>
    <w:rsid w:val="00EB5336"/>
    <w:rsid w:val="00EB561F"/>
    <w:rsid w:val="00EB59F5"/>
    <w:rsid w:val="00EB6EE4"/>
    <w:rsid w:val="00EB72F5"/>
    <w:rsid w:val="00EB7C60"/>
    <w:rsid w:val="00EC0B03"/>
    <w:rsid w:val="00EC15C0"/>
    <w:rsid w:val="00EC1B38"/>
    <w:rsid w:val="00EC1BCC"/>
    <w:rsid w:val="00EC1DC9"/>
    <w:rsid w:val="00EC273F"/>
    <w:rsid w:val="00EC29B4"/>
    <w:rsid w:val="00EC37F4"/>
    <w:rsid w:val="00EC424E"/>
    <w:rsid w:val="00EC42FF"/>
    <w:rsid w:val="00EC4352"/>
    <w:rsid w:val="00EC47C4"/>
    <w:rsid w:val="00EC4804"/>
    <w:rsid w:val="00EC49CF"/>
    <w:rsid w:val="00EC4CDC"/>
    <w:rsid w:val="00EC4E10"/>
    <w:rsid w:val="00EC53C9"/>
    <w:rsid w:val="00EC583D"/>
    <w:rsid w:val="00EC618D"/>
    <w:rsid w:val="00EC67B7"/>
    <w:rsid w:val="00EC6DA9"/>
    <w:rsid w:val="00ED0A2F"/>
    <w:rsid w:val="00ED12CE"/>
    <w:rsid w:val="00ED139A"/>
    <w:rsid w:val="00ED166C"/>
    <w:rsid w:val="00ED1A9E"/>
    <w:rsid w:val="00ED2290"/>
    <w:rsid w:val="00ED23D2"/>
    <w:rsid w:val="00ED2ACF"/>
    <w:rsid w:val="00ED2DDF"/>
    <w:rsid w:val="00ED31A5"/>
    <w:rsid w:val="00ED41D6"/>
    <w:rsid w:val="00ED43E0"/>
    <w:rsid w:val="00ED4D77"/>
    <w:rsid w:val="00ED51BC"/>
    <w:rsid w:val="00ED59F1"/>
    <w:rsid w:val="00ED5A3A"/>
    <w:rsid w:val="00ED5EA1"/>
    <w:rsid w:val="00ED690F"/>
    <w:rsid w:val="00ED6AE6"/>
    <w:rsid w:val="00ED6E67"/>
    <w:rsid w:val="00ED6F2F"/>
    <w:rsid w:val="00ED7284"/>
    <w:rsid w:val="00ED734C"/>
    <w:rsid w:val="00ED7350"/>
    <w:rsid w:val="00ED7389"/>
    <w:rsid w:val="00ED749B"/>
    <w:rsid w:val="00ED76EF"/>
    <w:rsid w:val="00ED7DC1"/>
    <w:rsid w:val="00ED7DC9"/>
    <w:rsid w:val="00EE0391"/>
    <w:rsid w:val="00EE05E4"/>
    <w:rsid w:val="00EE0954"/>
    <w:rsid w:val="00EE0B32"/>
    <w:rsid w:val="00EE0FF1"/>
    <w:rsid w:val="00EE112C"/>
    <w:rsid w:val="00EE18F6"/>
    <w:rsid w:val="00EE1D73"/>
    <w:rsid w:val="00EE250C"/>
    <w:rsid w:val="00EE2594"/>
    <w:rsid w:val="00EE2C3A"/>
    <w:rsid w:val="00EE32E3"/>
    <w:rsid w:val="00EE397F"/>
    <w:rsid w:val="00EE40CA"/>
    <w:rsid w:val="00EE4B45"/>
    <w:rsid w:val="00EE530D"/>
    <w:rsid w:val="00EE539C"/>
    <w:rsid w:val="00EE5AD3"/>
    <w:rsid w:val="00EE5B14"/>
    <w:rsid w:val="00EE6902"/>
    <w:rsid w:val="00EE6C45"/>
    <w:rsid w:val="00EE6FBB"/>
    <w:rsid w:val="00EE7069"/>
    <w:rsid w:val="00EE7583"/>
    <w:rsid w:val="00EE787D"/>
    <w:rsid w:val="00EE7D21"/>
    <w:rsid w:val="00EF0090"/>
    <w:rsid w:val="00EF0F5F"/>
    <w:rsid w:val="00EF1012"/>
    <w:rsid w:val="00EF1F23"/>
    <w:rsid w:val="00EF1F70"/>
    <w:rsid w:val="00EF257C"/>
    <w:rsid w:val="00EF2C5D"/>
    <w:rsid w:val="00EF2F52"/>
    <w:rsid w:val="00EF2FFC"/>
    <w:rsid w:val="00EF331B"/>
    <w:rsid w:val="00EF37CD"/>
    <w:rsid w:val="00EF3AA1"/>
    <w:rsid w:val="00EF4813"/>
    <w:rsid w:val="00EF5B67"/>
    <w:rsid w:val="00EF6039"/>
    <w:rsid w:val="00EF6F83"/>
    <w:rsid w:val="00EF7326"/>
    <w:rsid w:val="00EF74E9"/>
    <w:rsid w:val="00EF751E"/>
    <w:rsid w:val="00EF7540"/>
    <w:rsid w:val="00EF7A82"/>
    <w:rsid w:val="00F00028"/>
    <w:rsid w:val="00F005D4"/>
    <w:rsid w:val="00F00E3E"/>
    <w:rsid w:val="00F01077"/>
    <w:rsid w:val="00F02035"/>
    <w:rsid w:val="00F02137"/>
    <w:rsid w:val="00F025B3"/>
    <w:rsid w:val="00F025CA"/>
    <w:rsid w:val="00F02A95"/>
    <w:rsid w:val="00F02B41"/>
    <w:rsid w:val="00F031D6"/>
    <w:rsid w:val="00F04032"/>
    <w:rsid w:val="00F04B38"/>
    <w:rsid w:val="00F04E4A"/>
    <w:rsid w:val="00F04F18"/>
    <w:rsid w:val="00F04F40"/>
    <w:rsid w:val="00F05956"/>
    <w:rsid w:val="00F05D84"/>
    <w:rsid w:val="00F06956"/>
    <w:rsid w:val="00F114D3"/>
    <w:rsid w:val="00F115F1"/>
    <w:rsid w:val="00F1180D"/>
    <w:rsid w:val="00F1213B"/>
    <w:rsid w:val="00F125C1"/>
    <w:rsid w:val="00F125F3"/>
    <w:rsid w:val="00F12B7D"/>
    <w:rsid w:val="00F12C82"/>
    <w:rsid w:val="00F132B9"/>
    <w:rsid w:val="00F1345D"/>
    <w:rsid w:val="00F1347A"/>
    <w:rsid w:val="00F13898"/>
    <w:rsid w:val="00F13E93"/>
    <w:rsid w:val="00F142A6"/>
    <w:rsid w:val="00F148A1"/>
    <w:rsid w:val="00F14EFD"/>
    <w:rsid w:val="00F151E8"/>
    <w:rsid w:val="00F15797"/>
    <w:rsid w:val="00F158C0"/>
    <w:rsid w:val="00F15E36"/>
    <w:rsid w:val="00F1630E"/>
    <w:rsid w:val="00F16DCF"/>
    <w:rsid w:val="00F16EB5"/>
    <w:rsid w:val="00F178B1"/>
    <w:rsid w:val="00F2029B"/>
    <w:rsid w:val="00F202F8"/>
    <w:rsid w:val="00F2076C"/>
    <w:rsid w:val="00F207C4"/>
    <w:rsid w:val="00F20EF2"/>
    <w:rsid w:val="00F21B8B"/>
    <w:rsid w:val="00F21D94"/>
    <w:rsid w:val="00F220C5"/>
    <w:rsid w:val="00F22315"/>
    <w:rsid w:val="00F226AE"/>
    <w:rsid w:val="00F227F7"/>
    <w:rsid w:val="00F22995"/>
    <w:rsid w:val="00F23049"/>
    <w:rsid w:val="00F2308B"/>
    <w:rsid w:val="00F23980"/>
    <w:rsid w:val="00F23DB4"/>
    <w:rsid w:val="00F24B79"/>
    <w:rsid w:val="00F24D71"/>
    <w:rsid w:val="00F24EE4"/>
    <w:rsid w:val="00F25416"/>
    <w:rsid w:val="00F2574B"/>
    <w:rsid w:val="00F258E8"/>
    <w:rsid w:val="00F25F1A"/>
    <w:rsid w:val="00F263B7"/>
    <w:rsid w:val="00F265CC"/>
    <w:rsid w:val="00F270B6"/>
    <w:rsid w:val="00F27902"/>
    <w:rsid w:val="00F27AF9"/>
    <w:rsid w:val="00F27F27"/>
    <w:rsid w:val="00F27FD5"/>
    <w:rsid w:val="00F3032E"/>
    <w:rsid w:val="00F30897"/>
    <w:rsid w:val="00F313E5"/>
    <w:rsid w:val="00F31813"/>
    <w:rsid w:val="00F3197A"/>
    <w:rsid w:val="00F31A13"/>
    <w:rsid w:val="00F31C78"/>
    <w:rsid w:val="00F32DAD"/>
    <w:rsid w:val="00F32ED4"/>
    <w:rsid w:val="00F33055"/>
    <w:rsid w:val="00F3346F"/>
    <w:rsid w:val="00F33A74"/>
    <w:rsid w:val="00F33FC2"/>
    <w:rsid w:val="00F34DC3"/>
    <w:rsid w:val="00F34EFB"/>
    <w:rsid w:val="00F35A12"/>
    <w:rsid w:val="00F35E80"/>
    <w:rsid w:val="00F366EC"/>
    <w:rsid w:val="00F36DB9"/>
    <w:rsid w:val="00F370EA"/>
    <w:rsid w:val="00F3732C"/>
    <w:rsid w:val="00F373F8"/>
    <w:rsid w:val="00F37511"/>
    <w:rsid w:val="00F379B1"/>
    <w:rsid w:val="00F37A0D"/>
    <w:rsid w:val="00F40907"/>
    <w:rsid w:val="00F40E82"/>
    <w:rsid w:val="00F41089"/>
    <w:rsid w:val="00F42167"/>
    <w:rsid w:val="00F428AD"/>
    <w:rsid w:val="00F42F65"/>
    <w:rsid w:val="00F4319A"/>
    <w:rsid w:val="00F4456F"/>
    <w:rsid w:val="00F4490E"/>
    <w:rsid w:val="00F44B62"/>
    <w:rsid w:val="00F44EBB"/>
    <w:rsid w:val="00F45222"/>
    <w:rsid w:val="00F4540B"/>
    <w:rsid w:val="00F458B9"/>
    <w:rsid w:val="00F45DC4"/>
    <w:rsid w:val="00F45F07"/>
    <w:rsid w:val="00F460FA"/>
    <w:rsid w:val="00F46193"/>
    <w:rsid w:val="00F46EB8"/>
    <w:rsid w:val="00F471D2"/>
    <w:rsid w:val="00F4760E"/>
    <w:rsid w:val="00F47905"/>
    <w:rsid w:val="00F501CA"/>
    <w:rsid w:val="00F50209"/>
    <w:rsid w:val="00F50756"/>
    <w:rsid w:val="00F5095A"/>
    <w:rsid w:val="00F50A60"/>
    <w:rsid w:val="00F50C4D"/>
    <w:rsid w:val="00F50EEE"/>
    <w:rsid w:val="00F51334"/>
    <w:rsid w:val="00F519E1"/>
    <w:rsid w:val="00F526D8"/>
    <w:rsid w:val="00F52832"/>
    <w:rsid w:val="00F52A48"/>
    <w:rsid w:val="00F52AC2"/>
    <w:rsid w:val="00F52C35"/>
    <w:rsid w:val="00F53468"/>
    <w:rsid w:val="00F5363B"/>
    <w:rsid w:val="00F53D00"/>
    <w:rsid w:val="00F54323"/>
    <w:rsid w:val="00F54360"/>
    <w:rsid w:val="00F549CF"/>
    <w:rsid w:val="00F54B22"/>
    <w:rsid w:val="00F54F1E"/>
    <w:rsid w:val="00F55828"/>
    <w:rsid w:val="00F55B6D"/>
    <w:rsid w:val="00F562D0"/>
    <w:rsid w:val="00F56463"/>
    <w:rsid w:val="00F56A8C"/>
    <w:rsid w:val="00F56E0B"/>
    <w:rsid w:val="00F57177"/>
    <w:rsid w:val="00F571AD"/>
    <w:rsid w:val="00F575EF"/>
    <w:rsid w:val="00F6011C"/>
    <w:rsid w:val="00F60A71"/>
    <w:rsid w:val="00F60BC2"/>
    <w:rsid w:val="00F616DB"/>
    <w:rsid w:val="00F61E9C"/>
    <w:rsid w:val="00F62688"/>
    <w:rsid w:val="00F62B2F"/>
    <w:rsid w:val="00F62CA4"/>
    <w:rsid w:val="00F63C84"/>
    <w:rsid w:val="00F64C39"/>
    <w:rsid w:val="00F64C96"/>
    <w:rsid w:val="00F657F2"/>
    <w:rsid w:val="00F65AB3"/>
    <w:rsid w:val="00F65D17"/>
    <w:rsid w:val="00F65D82"/>
    <w:rsid w:val="00F66250"/>
    <w:rsid w:val="00F66A23"/>
    <w:rsid w:val="00F66E6D"/>
    <w:rsid w:val="00F66ECB"/>
    <w:rsid w:val="00F67013"/>
    <w:rsid w:val="00F67B0C"/>
    <w:rsid w:val="00F701CF"/>
    <w:rsid w:val="00F703C0"/>
    <w:rsid w:val="00F703CB"/>
    <w:rsid w:val="00F7080A"/>
    <w:rsid w:val="00F70E2D"/>
    <w:rsid w:val="00F711B4"/>
    <w:rsid w:val="00F7139A"/>
    <w:rsid w:val="00F714A2"/>
    <w:rsid w:val="00F71A0C"/>
    <w:rsid w:val="00F71B77"/>
    <w:rsid w:val="00F721BC"/>
    <w:rsid w:val="00F7222A"/>
    <w:rsid w:val="00F725FF"/>
    <w:rsid w:val="00F733D8"/>
    <w:rsid w:val="00F735F4"/>
    <w:rsid w:val="00F73975"/>
    <w:rsid w:val="00F73A3F"/>
    <w:rsid w:val="00F73CA7"/>
    <w:rsid w:val="00F73DE2"/>
    <w:rsid w:val="00F73EDE"/>
    <w:rsid w:val="00F74364"/>
    <w:rsid w:val="00F74BDF"/>
    <w:rsid w:val="00F74C24"/>
    <w:rsid w:val="00F74C5F"/>
    <w:rsid w:val="00F74E46"/>
    <w:rsid w:val="00F74E49"/>
    <w:rsid w:val="00F74EF3"/>
    <w:rsid w:val="00F75182"/>
    <w:rsid w:val="00F755C3"/>
    <w:rsid w:val="00F75E05"/>
    <w:rsid w:val="00F75E98"/>
    <w:rsid w:val="00F75FFF"/>
    <w:rsid w:val="00F76DE9"/>
    <w:rsid w:val="00F7739A"/>
    <w:rsid w:val="00F77CB9"/>
    <w:rsid w:val="00F77EBE"/>
    <w:rsid w:val="00F80149"/>
    <w:rsid w:val="00F80884"/>
    <w:rsid w:val="00F80D5A"/>
    <w:rsid w:val="00F8170F"/>
    <w:rsid w:val="00F81798"/>
    <w:rsid w:val="00F820A1"/>
    <w:rsid w:val="00F82249"/>
    <w:rsid w:val="00F824CD"/>
    <w:rsid w:val="00F83588"/>
    <w:rsid w:val="00F837F4"/>
    <w:rsid w:val="00F83E2D"/>
    <w:rsid w:val="00F84547"/>
    <w:rsid w:val="00F84735"/>
    <w:rsid w:val="00F855F6"/>
    <w:rsid w:val="00F856BA"/>
    <w:rsid w:val="00F85B0F"/>
    <w:rsid w:val="00F85C88"/>
    <w:rsid w:val="00F85E40"/>
    <w:rsid w:val="00F86015"/>
    <w:rsid w:val="00F860BD"/>
    <w:rsid w:val="00F86500"/>
    <w:rsid w:val="00F86660"/>
    <w:rsid w:val="00F8716C"/>
    <w:rsid w:val="00F87788"/>
    <w:rsid w:val="00F900B3"/>
    <w:rsid w:val="00F90245"/>
    <w:rsid w:val="00F90A78"/>
    <w:rsid w:val="00F90E98"/>
    <w:rsid w:val="00F9148D"/>
    <w:rsid w:val="00F9159F"/>
    <w:rsid w:val="00F91864"/>
    <w:rsid w:val="00F9288C"/>
    <w:rsid w:val="00F931FB"/>
    <w:rsid w:val="00F933AC"/>
    <w:rsid w:val="00F9371F"/>
    <w:rsid w:val="00F9401F"/>
    <w:rsid w:val="00F943BB"/>
    <w:rsid w:val="00F94452"/>
    <w:rsid w:val="00F94700"/>
    <w:rsid w:val="00F94911"/>
    <w:rsid w:val="00F94DF4"/>
    <w:rsid w:val="00F95057"/>
    <w:rsid w:val="00F95358"/>
    <w:rsid w:val="00F95BCD"/>
    <w:rsid w:val="00F95C50"/>
    <w:rsid w:val="00F95E6A"/>
    <w:rsid w:val="00F96DC9"/>
    <w:rsid w:val="00F97432"/>
    <w:rsid w:val="00F97C2F"/>
    <w:rsid w:val="00FA009B"/>
    <w:rsid w:val="00FA05F2"/>
    <w:rsid w:val="00FA10F3"/>
    <w:rsid w:val="00FA1B58"/>
    <w:rsid w:val="00FA2418"/>
    <w:rsid w:val="00FA2B30"/>
    <w:rsid w:val="00FA3054"/>
    <w:rsid w:val="00FA367B"/>
    <w:rsid w:val="00FA3E3F"/>
    <w:rsid w:val="00FA3E96"/>
    <w:rsid w:val="00FA44F5"/>
    <w:rsid w:val="00FA4C1F"/>
    <w:rsid w:val="00FA4E28"/>
    <w:rsid w:val="00FA592A"/>
    <w:rsid w:val="00FA5A26"/>
    <w:rsid w:val="00FA5B6D"/>
    <w:rsid w:val="00FA60D5"/>
    <w:rsid w:val="00FA62B3"/>
    <w:rsid w:val="00FA6351"/>
    <w:rsid w:val="00FA6516"/>
    <w:rsid w:val="00FA658B"/>
    <w:rsid w:val="00FA6994"/>
    <w:rsid w:val="00FA6A17"/>
    <w:rsid w:val="00FA6ACA"/>
    <w:rsid w:val="00FA6C48"/>
    <w:rsid w:val="00FA6E6B"/>
    <w:rsid w:val="00FA70D9"/>
    <w:rsid w:val="00FA7487"/>
    <w:rsid w:val="00FA79E9"/>
    <w:rsid w:val="00FA7C86"/>
    <w:rsid w:val="00FB0619"/>
    <w:rsid w:val="00FB0D0B"/>
    <w:rsid w:val="00FB0D5C"/>
    <w:rsid w:val="00FB0F68"/>
    <w:rsid w:val="00FB1057"/>
    <w:rsid w:val="00FB174F"/>
    <w:rsid w:val="00FB186B"/>
    <w:rsid w:val="00FB2243"/>
    <w:rsid w:val="00FB23C5"/>
    <w:rsid w:val="00FB2600"/>
    <w:rsid w:val="00FB28B7"/>
    <w:rsid w:val="00FB31BC"/>
    <w:rsid w:val="00FB3412"/>
    <w:rsid w:val="00FB3864"/>
    <w:rsid w:val="00FB38A5"/>
    <w:rsid w:val="00FB442F"/>
    <w:rsid w:val="00FB45C8"/>
    <w:rsid w:val="00FB4AAC"/>
    <w:rsid w:val="00FB55E3"/>
    <w:rsid w:val="00FB6044"/>
    <w:rsid w:val="00FB6B8B"/>
    <w:rsid w:val="00FB6E35"/>
    <w:rsid w:val="00FB719C"/>
    <w:rsid w:val="00FB7D4E"/>
    <w:rsid w:val="00FC05B0"/>
    <w:rsid w:val="00FC0ECA"/>
    <w:rsid w:val="00FC12DA"/>
    <w:rsid w:val="00FC159C"/>
    <w:rsid w:val="00FC1B32"/>
    <w:rsid w:val="00FC24E6"/>
    <w:rsid w:val="00FC28B7"/>
    <w:rsid w:val="00FC33DA"/>
    <w:rsid w:val="00FC38A0"/>
    <w:rsid w:val="00FC4418"/>
    <w:rsid w:val="00FC5564"/>
    <w:rsid w:val="00FC5650"/>
    <w:rsid w:val="00FC57FA"/>
    <w:rsid w:val="00FC583C"/>
    <w:rsid w:val="00FC59BC"/>
    <w:rsid w:val="00FC5DB1"/>
    <w:rsid w:val="00FC6924"/>
    <w:rsid w:val="00FC6B52"/>
    <w:rsid w:val="00FC6B5B"/>
    <w:rsid w:val="00FC715A"/>
    <w:rsid w:val="00FC7372"/>
    <w:rsid w:val="00FC754C"/>
    <w:rsid w:val="00FC7565"/>
    <w:rsid w:val="00FC77A5"/>
    <w:rsid w:val="00FC7967"/>
    <w:rsid w:val="00FD06C4"/>
    <w:rsid w:val="00FD1565"/>
    <w:rsid w:val="00FD1C7C"/>
    <w:rsid w:val="00FD1D71"/>
    <w:rsid w:val="00FD21C6"/>
    <w:rsid w:val="00FD3389"/>
    <w:rsid w:val="00FD3E44"/>
    <w:rsid w:val="00FD444D"/>
    <w:rsid w:val="00FD55EE"/>
    <w:rsid w:val="00FD5768"/>
    <w:rsid w:val="00FD5C15"/>
    <w:rsid w:val="00FD5CD0"/>
    <w:rsid w:val="00FD5F2D"/>
    <w:rsid w:val="00FD63EE"/>
    <w:rsid w:val="00FD6575"/>
    <w:rsid w:val="00FD6645"/>
    <w:rsid w:val="00FD67E4"/>
    <w:rsid w:val="00FD6923"/>
    <w:rsid w:val="00FD7B8C"/>
    <w:rsid w:val="00FE0624"/>
    <w:rsid w:val="00FE0693"/>
    <w:rsid w:val="00FE0BAE"/>
    <w:rsid w:val="00FE0D08"/>
    <w:rsid w:val="00FE1087"/>
    <w:rsid w:val="00FE1A2D"/>
    <w:rsid w:val="00FE1CE5"/>
    <w:rsid w:val="00FE2541"/>
    <w:rsid w:val="00FE27EC"/>
    <w:rsid w:val="00FE2ABA"/>
    <w:rsid w:val="00FE31B5"/>
    <w:rsid w:val="00FE3EBA"/>
    <w:rsid w:val="00FE444D"/>
    <w:rsid w:val="00FE4AF7"/>
    <w:rsid w:val="00FE4BE6"/>
    <w:rsid w:val="00FE4CB0"/>
    <w:rsid w:val="00FE4CB5"/>
    <w:rsid w:val="00FE4FBA"/>
    <w:rsid w:val="00FE5203"/>
    <w:rsid w:val="00FE6D99"/>
    <w:rsid w:val="00FE6E5A"/>
    <w:rsid w:val="00FE7DBE"/>
    <w:rsid w:val="00FE7E7D"/>
    <w:rsid w:val="00FE7F72"/>
    <w:rsid w:val="00FF01DA"/>
    <w:rsid w:val="00FF0288"/>
    <w:rsid w:val="00FF0443"/>
    <w:rsid w:val="00FF0586"/>
    <w:rsid w:val="00FF0619"/>
    <w:rsid w:val="00FF06CA"/>
    <w:rsid w:val="00FF1222"/>
    <w:rsid w:val="00FF18FF"/>
    <w:rsid w:val="00FF1A18"/>
    <w:rsid w:val="00FF1DBA"/>
    <w:rsid w:val="00FF1E73"/>
    <w:rsid w:val="00FF2BBF"/>
    <w:rsid w:val="00FF322F"/>
    <w:rsid w:val="00FF390C"/>
    <w:rsid w:val="00FF3A4C"/>
    <w:rsid w:val="00FF4C33"/>
    <w:rsid w:val="00FF4C59"/>
    <w:rsid w:val="00FF4D60"/>
    <w:rsid w:val="00FF5346"/>
    <w:rsid w:val="00FF5384"/>
    <w:rsid w:val="00FF5691"/>
    <w:rsid w:val="00FF5922"/>
    <w:rsid w:val="00FF62AA"/>
    <w:rsid w:val="00FF6B40"/>
    <w:rsid w:val="00FF6CBA"/>
    <w:rsid w:val="00FF6E17"/>
    <w:rsid w:val="00FF7342"/>
    <w:rsid w:val="00FF7344"/>
    <w:rsid w:val="00FF7428"/>
    <w:rsid w:val="00FF7B2F"/>
    <w:rsid w:val="00FF7D09"/>
    <w:rsid w:val="00FF7E42"/>
    <w:rsid w:val="00FF7EC2"/>
    <w:rsid w:val="0145157D"/>
    <w:rsid w:val="0179C0F8"/>
    <w:rsid w:val="01927F9D"/>
    <w:rsid w:val="01DB82AC"/>
    <w:rsid w:val="0262F7AB"/>
    <w:rsid w:val="02ACD53F"/>
    <w:rsid w:val="02B2C3BA"/>
    <w:rsid w:val="02DB8046"/>
    <w:rsid w:val="02DCB91C"/>
    <w:rsid w:val="02DEFEEC"/>
    <w:rsid w:val="02FF8AAF"/>
    <w:rsid w:val="0308A179"/>
    <w:rsid w:val="0312ABB5"/>
    <w:rsid w:val="03AE0713"/>
    <w:rsid w:val="03B9C357"/>
    <w:rsid w:val="03BB099E"/>
    <w:rsid w:val="03CB81F4"/>
    <w:rsid w:val="04768E17"/>
    <w:rsid w:val="04CC855F"/>
    <w:rsid w:val="04DF2E4D"/>
    <w:rsid w:val="04E858CA"/>
    <w:rsid w:val="04F386C8"/>
    <w:rsid w:val="05390CAF"/>
    <w:rsid w:val="05474F3A"/>
    <w:rsid w:val="0584DDC8"/>
    <w:rsid w:val="0592A923"/>
    <w:rsid w:val="05D5AD3F"/>
    <w:rsid w:val="05EEC2A5"/>
    <w:rsid w:val="063CEF76"/>
    <w:rsid w:val="06414A22"/>
    <w:rsid w:val="067B1434"/>
    <w:rsid w:val="069430D4"/>
    <w:rsid w:val="06B0285B"/>
    <w:rsid w:val="06BA5614"/>
    <w:rsid w:val="06C720BA"/>
    <w:rsid w:val="073BCE08"/>
    <w:rsid w:val="0784E328"/>
    <w:rsid w:val="07A2EB89"/>
    <w:rsid w:val="07B949DA"/>
    <w:rsid w:val="07CF76DB"/>
    <w:rsid w:val="07F7BD29"/>
    <w:rsid w:val="07F9DE35"/>
    <w:rsid w:val="080EFD4C"/>
    <w:rsid w:val="08A226A6"/>
    <w:rsid w:val="08B1CB7C"/>
    <w:rsid w:val="08BED8C3"/>
    <w:rsid w:val="0903E38F"/>
    <w:rsid w:val="0945658B"/>
    <w:rsid w:val="097E67CF"/>
    <w:rsid w:val="0982A2A1"/>
    <w:rsid w:val="09A030CE"/>
    <w:rsid w:val="09B43CD0"/>
    <w:rsid w:val="09C8DC3E"/>
    <w:rsid w:val="0A1F49D7"/>
    <w:rsid w:val="0A3506DD"/>
    <w:rsid w:val="0A4E8E9F"/>
    <w:rsid w:val="0A92D913"/>
    <w:rsid w:val="0ACE4792"/>
    <w:rsid w:val="0ADA2721"/>
    <w:rsid w:val="0AF19B0B"/>
    <w:rsid w:val="0B59AE5B"/>
    <w:rsid w:val="0BAABF61"/>
    <w:rsid w:val="0BB09B2C"/>
    <w:rsid w:val="0BC8CF73"/>
    <w:rsid w:val="0BE43440"/>
    <w:rsid w:val="0CA69514"/>
    <w:rsid w:val="0CBF01D1"/>
    <w:rsid w:val="0D14A602"/>
    <w:rsid w:val="0D16F7E2"/>
    <w:rsid w:val="0D6DC217"/>
    <w:rsid w:val="0DFFF75C"/>
    <w:rsid w:val="0EBFC23F"/>
    <w:rsid w:val="0EC28DD8"/>
    <w:rsid w:val="0EE3BEEF"/>
    <w:rsid w:val="0F37A8E7"/>
    <w:rsid w:val="0F4F35B2"/>
    <w:rsid w:val="0F67A659"/>
    <w:rsid w:val="0F67C7A9"/>
    <w:rsid w:val="0F6F3EFF"/>
    <w:rsid w:val="0F90BD15"/>
    <w:rsid w:val="0F9BBAED"/>
    <w:rsid w:val="0FBFC5C5"/>
    <w:rsid w:val="0FE81A50"/>
    <w:rsid w:val="0FFBC3F4"/>
    <w:rsid w:val="100EDE13"/>
    <w:rsid w:val="1019C54C"/>
    <w:rsid w:val="10295604"/>
    <w:rsid w:val="107F3B88"/>
    <w:rsid w:val="10AC5926"/>
    <w:rsid w:val="10FCAFDB"/>
    <w:rsid w:val="1110273E"/>
    <w:rsid w:val="11104ECD"/>
    <w:rsid w:val="111C6CF2"/>
    <w:rsid w:val="112BE0B5"/>
    <w:rsid w:val="1151B0C9"/>
    <w:rsid w:val="11AE74AB"/>
    <w:rsid w:val="11D57ED7"/>
    <w:rsid w:val="1243DF99"/>
    <w:rsid w:val="12532ABA"/>
    <w:rsid w:val="1271F9C6"/>
    <w:rsid w:val="1278E04D"/>
    <w:rsid w:val="12AC6B84"/>
    <w:rsid w:val="12ADF016"/>
    <w:rsid w:val="12B16118"/>
    <w:rsid w:val="12E49FFD"/>
    <w:rsid w:val="12EDEC28"/>
    <w:rsid w:val="12F46B18"/>
    <w:rsid w:val="135A65EA"/>
    <w:rsid w:val="138C2379"/>
    <w:rsid w:val="13AD13DC"/>
    <w:rsid w:val="13EECA7F"/>
    <w:rsid w:val="13F1F1AD"/>
    <w:rsid w:val="1408B850"/>
    <w:rsid w:val="1460F664"/>
    <w:rsid w:val="14CC5389"/>
    <w:rsid w:val="15234369"/>
    <w:rsid w:val="1531B0CF"/>
    <w:rsid w:val="157A2DFA"/>
    <w:rsid w:val="15B96551"/>
    <w:rsid w:val="15C01C0D"/>
    <w:rsid w:val="16156B41"/>
    <w:rsid w:val="169748A3"/>
    <w:rsid w:val="16F65D68"/>
    <w:rsid w:val="16FDE2D8"/>
    <w:rsid w:val="1707CC69"/>
    <w:rsid w:val="1729926F"/>
    <w:rsid w:val="177CC8D1"/>
    <w:rsid w:val="1796F73B"/>
    <w:rsid w:val="17ABB07C"/>
    <w:rsid w:val="17CEFD59"/>
    <w:rsid w:val="17F6156E"/>
    <w:rsid w:val="1805388B"/>
    <w:rsid w:val="1810178A"/>
    <w:rsid w:val="1811105F"/>
    <w:rsid w:val="182C2EB0"/>
    <w:rsid w:val="1856CE68"/>
    <w:rsid w:val="185FF30D"/>
    <w:rsid w:val="1864462A"/>
    <w:rsid w:val="186DB867"/>
    <w:rsid w:val="1885E657"/>
    <w:rsid w:val="18CBB971"/>
    <w:rsid w:val="18D82004"/>
    <w:rsid w:val="18EDA9FD"/>
    <w:rsid w:val="195D5E1A"/>
    <w:rsid w:val="195E3F55"/>
    <w:rsid w:val="1968B70F"/>
    <w:rsid w:val="196FBBED"/>
    <w:rsid w:val="197881D2"/>
    <w:rsid w:val="19831F17"/>
    <w:rsid w:val="19F4292C"/>
    <w:rsid w:val="19F49990"/>
    <w:rsid w:val="1A16299A"/>
    <w:rsid w:val="1A2BAC34"/>
    <w:rsid w:val="1A3A5C34"/>
    <w:rsid w:val="1A4170A1"/>
    <w:rsid w:val="1A5209A8"/>
    <w:rsid w:val="1A8F265B"/>
    <w:rsid w:val="1ABB7E13"/>
    <w:rsid w:val="1ABBD94F"/>
    <w:rsid w:val="1B62FA47"/>
    <w:rsid w:val="1B99A7F7"/>
    <w:rsid w:val="1BBC46B5"/>
    <w:rsid w:val="1BD41642"/>
    <w:rsid w:val="1BD45AEA"/>
    <w:rsid w:val="1BF360BD"/>
    <w:rsid w:val="1BFA4378"/>
    <w:rsid w:val="1C751503"/>
    <w:rsid w:val="1C930588"/>
    <w:rsid w:val="1C95CA43"/>
    <w:rsid w:val="1CA4E79E"/>
    <w:rsid w:val="1CC276E5"/>
    <w:rsid w:val="1CC9F9C7"/>
    <w:rsid w:val="1CCFAB39"/>
    <w:rsid w:val="1CE99C36"/>
    <w:rsid w:val="1D273E5F"/>
    <w:rsid w:val="1D27EE11"/>
    <w:rsid w:val="1D4A2FAF"/>
    <w:rsid w:val="1D94F552"/>
    <w:rsid w:val="1DBA2F5C"/>
    <w:rsid w:val="1E15BE01"/>
    <w:rsid w:val="1E6D8C1A"/>
    <w:rsid w:val="1E6ECB94"/>
    <w:rsid w:val="1E83BF84"/>
    <w:rsid w:val="1EC4E82E"/>
    <w:rsid w:val="1EE63E12"/>
    <w:rsid w:val="1EFDEF9B"/>
    <w:rsid w:val="1F18C782"/>
    <w:rsid w:val="1F1EC8E8"/>
    <w:rsid w:val="1F4F3649"/>
    <w:rsid w:val="1F9A6468"/>
    <w:rsid w:val="20008931"/>
    <w:rsid w:val="204D6C98"/>
    <w:rsid w:val="20532216"/>
    <w:rsid w:val="20AEAA31"/>
    <w:rsid w:val="20C2DBDB"/>
    <w:rsid w:val="20C79D0A"/>
    <w:rsid w:val="210C3268"/>
    <w:rsid w:val="2110B093"/>
    <w:rsid w:val="21178463"/>
    <w:rsid w:val="21380CF4"/>
    <w:rsid w:val="21453151"/>
    <w:rsid w:val="21775553"/>
    <w:rsid w:val="217B06CD"/>
    <w:rsid w:val="217DF665"/>
    <w:rsid w:val="21DF9A86"/>
    <w:rsid w:val="2207C242"/>
    <w:rsid w:val="2207D191"/>
    <w:rsid w:val="221D2DE3"/>
    <w:rsid w:val="2235C772"/>
    <w:rsid w:val="226A2A3D"/>
    <w:rsid w:val="22A4BB51"/>
    <w:rsid w:val="22B7F4C9"/>
    <w:rsid w:val="22CFEDB9"/>
    <w:rsid w:val="22FAD4FA"/>
    <w:rsid w:val="234F9EBE"/>
    <w:rsid w:val="23B1B7AB"/>
    <w:rsid w:val="23CB8DB8"/>
    <w:rsid w:val="248DA40A"/>
    <w:rsid w:val="24EBFAFE"/>
    <w:rsid w:val="24EC9966"/>
    <w:rsid w:val="25355DCF"/>
    <w:rsid w:val="253BDB83"/>
    <w:rsid w:val="256DCF3E"/>
    <w:rsid w:val="25810E98"/>
    <w:rsid w:val="25F2B2C3"/>
    <w:rsid w:val="260A4103"/>
    <w:rsid w:val="261F4116"/>
    <w:rsid w:val="264DAF18"/>
    <w:rsid w:val="265925F3"/>
    <w:rsid w:val="266BFAD8"/>
    <w:rsid w:val="2670EC6F"/>
    <w:rsid w:val="26AB17FB"/>
    <w:rsid w:val="26BBB30B"/>
    <w:rsid w:val="27019950"/>
    <w:rsid w:val="2721315A"/>
    <w:rsid w:val="277DD6D7"/>
    <w:rsid w:val="27F2C3D4"/>
    <w:rsid w:val="2813B947"/>
    <w:rsid w:val="2859CFA5"/>
    <w:rsid w:val="285B6076"/>
    <w:rsid w:val="286445FA"/>
    <w:rsid w:val="2895100C"/>
    <w:rsid w:val="29658AD9"/>
    <w:rsid w:val="296E76C5"/>
    <w:rsid w:val="296F3203"/>
    <w:rsid w:val="297670E5"/>
    <w:rsid w:val="298FE419"/>
    <w:rsid w:val="29EE2DFE"/>
    <w:rsid w:val="2A4AC113"/>
    <w:rsid w:val="2ADAEECA"/>
    <w:rsid w:val="2AEBD86C"/>
    <w:rsid w:val="2B3292E8"/>
    <w:rsid w:val="2B38CE91"/>
    <w:rsid w:val="2B3AFF2F"/>
    <w:rsid w:val="2B5B2866"/>
    <w:rsid w:val="2BBC3092"/>
    <w:rsid w:val="2BDC4437"/>
    <w:rsid w:val="2BEE2036"/>
    <w:rsid w:val="2BFEA3FB"/>
    <w:rsid w:val="2C090B14"/>
    <w:rsid w:val="2C57F899"/>
    <w:rsid w:val="2C72C4B5"/>
    <w:rsid w:val="2CD18C14"/>
    <w:rsid w:val="2CD4B528"/>
    <w:rsid w:val="2CEFCF8C"/>
    <w:rsid w:val="2CFC1211"/>
    <w:rsid w:val="2D4DB2F5"/>
    <w:rsid w:val="2D809FB0"/>
    <w:rsid w:val="2DDE0229"/>
    <w:rsid w:val="2DE347D2"/>
    <w:rsid w:val="2E63B035"/>
    <w:rsid w:val="2E7A1322"/>
    <w:rsid w:val="2E86B700"/>
    <w:rsid w:val="2EA3F0BB"/>
    <w:rsid w:val="2EA4C1D5"/>
    <w:rsid w:val="2EAD48BB"/>
    <w:rsid w:val="2F2D029D"/>
    <w:rsid w:val="2F3319DD"/>
    <w:rsid w:val="2F70E260"/>
    <w:rsid w:val="2F80E833"/>
    <w:rsid w:val="2F9758ED"/>
    <w:rsid w:val="2F9E0470"/>
    <w:rsid w:val="2FD8D4EB"/>
    <w:rsid w:val="300D8112"/>
    <w:rsid w:val="303C8BA3"/>
    <w:rsid w:val="308E9E4E"/>
    <w:rsid w:val="310D2456"/>
    <w:rsid w:val="312A1F97"/>
    <w:rsid w:val="31406ACE"/>
    <w:rsid w:val="317A82A1"/>
    <w:rsid w:val="31BD330C"/>
    <w:rsid w:val="31DCE2DB"/>
    <w:rsid w:val="31FFCF8D"/>
    <w:rsid w:val="3212CC65"/>
    <w:rsid w:val="3213FA50"/>
    <w:rsid w:val="32148CA4"/>
    <w:rsid w:val="3219AAD3"/>
    <w:rsid w:val="326427AF"/>
    <w:rsid w:val="32872224"/>
    <w:rsid w:val="32AA65A5"/>
    <w:rsid w:val="32AAF09E"/>
    <w:rsid w:val="32DB452A"/>
    <w:rsid w:val="330E2E73"/>
    <w:rsid w:val="335C5ADC"/>
    <w:rsid w:val="338A1616"/>
    <w:rsid w:val="3466884B"/>
    <w:rsid w:val="3512A005"/>
    <w:rsid w:val="355B1874"/>
    <w:rsid w:val="356DCC9B"/>
    <w:rsid w:val="357E40E3"/>
    <w:rsid w:val="35AA0853"/>
    <w:rsid w:val="35C69D82"/>
    <w:rsid w:val="35C824E5"/>
    <w:rsid w:val="35CF4E56"/>
    <w:rsid w:val="3688F903"/>
    <w:rsid w:val="36AC5C0F"/>
    <w:rsid w:val="37305502"/>
    <w:rsid w:val="379D8F9F"/>
    <w:rsid w:val="37D6777F"/>
    <w:rsid w:val="37E3EBE4"/>
    <w:rsid w:val="37FEAA92"/>
    <w:rsid w:val="381073A1"/>
    <w:rsid w:val="39130119"/>
    <w:rsid w:val="3943D4D0"/>
    <w:rsid w:val="39920642"/>
    <w:rsid w:val="39A29B20"/>
    <w:rsid w:val="39CAA945"/>
    <w:rsid w:val="39E95B2A"/>
    <w:rsid w:val="3A1E4A35"/>
    <w:rsid w:val="3A21F713"/>
    <w:rsid w:val="3A373A7B"/>
    <w:rsid w:val="3A4DA3C4"/>
    <w:rsid w:val="3A6222E8"/>
    <w:rsid w:val="3A6C25B9"/>
    <w:rsid w:val="3A7737DF"/>
    <w:rsid w:val="3A7918C0"/>
    <w:rsid w:val="3A7CB4CB"/>
    <w:rsid w:val="3A8E397A"/>
    <w:rsid w:val="3A994318"/>
    <w:rsid w:val="3B06E98C"/>
    <w:rsid w:val="3B39CECA"/>
    <w:rsid w:val="3B52CB94"/>
    <w:rsid w:val="3B672E05"/>
    <w:rsid w:val="3B6FFA9F"/>
    <w:rsid w:val="3BBD7C7A"/>
    <w:rsid w:val="3BE40BA5"/>
    <w:rsid w:val="3BF885D3"/>
    <w:rsid w:val="3C0589F3"/>
    <w:rsid w:val="3C0F834F"/>
    <w:rsid w:val="3C3F036B"/>
    <w:rsid w:val="3C4FF0B7"/>
    <w:rsid w:val="3CB39CA2"/>
    <w:rsid w:val="3CCBE9DF"/>
    <w:rsid w:val="3CD92FB2"/>
    <w:rsid w:val="3D4046E2"/>
    <w:rsid w:val="3D6F681E"/>
    <w:rsid w:val="3D7BA4B3"/>
    <w:rsid w:val="3D9A9E4A"/>
    <w:rsid w:val="3DB13940"/>
    <w:rsid w:val="3DE19F98"/>
    <w:rsid w:val="3DE94CB1"/>
    <w:rsid w:val="3DF30B68"/>
    <w:rsid w:val="3E0EE710"/>
    <w:rsid w:val="3E1C5AC3"/>
    <w:rsid w:val="3E409CEB"/>
    <w:rsid w:val="3ED163C5"/>
    <w:rsid w:val="3EDDE13D"/>
    <w:rsid w:val="3EDF4DED"/>
    <w:rsid w:val="3F010CF7"/>
    <w:rsid w:val="3F3AB142"/>
    <w:rsid w:val="3F707834"/>
    <w:rsid w:val="3F9F98F2"/>
    <w:rsid w:val="3FBC55A9"/>
    <w:rsid w:val="400B6811"/>
    <w:rsid w:val="404FC3FE"/>
    <w:rsid w:val="4052E6EE"/>
    <w:rsid w:val="4089B8CD"/>
    <w:rsid w:val="40976BD3"/>
    <w:rsid w:val="40A47911"/>
    <w:rsid w:val="40F7D82D"/>
    <w:rsid w:val="4103D8E5"/>
    <w:rsid w:val="4143E8DF"/>
    <w:rsid w:val="414FBDE1"/>
    <w:rsid w:val="41629CF1"/>
    <w:rsid w:val="41A67F61"/>
    <w:rsid w:val="41BC1668"/>
    <w:rsid w:val="41E0D525"/>
    <w:rsid w:val="4201F823"/>
    <w:rsid w:val="4247B85F"/>
    <w:rsid w:val="4280133D"/>
    <w:rsid w:val="42945619"/>
    <w:rsid w:val="42AB66AB"/>
    <w:rsid w:val="42B5BA8A"/>
    <w:rsid w:val="42DD85A4"/>
    <w:rsid w:val="42EA8599"/>
    <w:rsid w:val="42FC7F68"/>
    <w:rsid w:val="431424AB"/>
    <w:rsid w:val="436D0EA6"/>
    <w:rsid w:val="4396F18D"/>
    <w:rsid w:val="43C3B740"/>
    <w:rsid w:val="43D7A1FD"/>
    <w:rsid w:val="43F88F1D"/>
    <w:rsid w:val="440D23DC"/>
    <w:rsid w:val="44CA0702"/>
    <w:rsid w:val="44F357BE"/>
    <w:rsid w:val="44F38F8C"/>
    <w:rsid w:val="45102FB5"/>
    <w:rsid w:val="454FC299"/>
    <w:rsid w:val="4599A401"/>
    <w:rsid w:val="45DD1053"/>
    <w:rsid w:val="45E57B2D"/>
    <w:rsid w:val="45F096DD"/>
    <w:rsid w:val="46531C9C"/>
    <w:rsid w:val="46961672"/>
    <w:rsid w:val="46C973D1"/>
    <w:rsid w:val="46D8B5F5"/>
    <w:rsid w:val="46EA781F"/>
    <w:rsid w:val="472ED6B3"/>
    <w:rsid w:val="47430969"/>
    <w:rsid w:val="478434C6"/>
    <w:rsid w:val="479C9396"/>
    <w:rsid w:val="47AA658D"/>
    <w:rsid w:val="481D43A7"/>
    <w:rsid w:val="4826F8F2"/>
    <w:rsid w:val="484BFCDD"/>
    <w:rsid w:val="485AA34C"/>
    <w:rsid w:val="485B73E5"/>
    <w:rsid w:val="4863336E"/>
    <w:rsid w:val="489B6C39"/>
    <w:rsid w:val="48C2CC93"/>
    <w:rsid w:val="48E58121"/>
    <w:rsid w:val="492007B6"/>
    <w:rsid w:val="49212387"/>
    <w:rsid w:val="49447E74"/>
    <w:rsid w:val="49541B2B"/>
    <w:rsid w:val="49756042"/>
    <w:rsid w:val="49799F08"/>
    <w:rsid w:val="499F4873"/>
    <w:rsid w:val="49A05FC1"/>
    <w:rsid w:val="49B6BD84"/>
    <w:rsid w:val="49CBDFF6"/>
    <w:rsid w:val="4A01AA3E"/>
    <w:rsid w:val="4A7970FE"/>
    <w:rsid w:val="4A86AB26"/>
    <w:rsid w:val="4AA1060C"/>
    <w:rsid w:val="4AE21A63"/>
    <w:rsid w:val="4AE34A8F"/>
    <w:rsid w:val="4B23DC3A"/>
    <w:rsid w:val="4B61FA94"/>
    <w:rsid w:val="4B6F7E9F"/>
    <w:rsid w:val="4BE76C6A"/>
    <w:rsid w:val="4BEB481F"/>
    <w:rsid w:val="4C045F34"/>
    <w:rsid w:val="4C27FFA2"/>
    <w:rsid w:val="4C33208F"/>
    <w:rsid w:val="4C83CD9C"/>
    <w:rsid w:val="4CD2F6C9"/>
    <w:rsid w:val="4CEBD646"/>
    <w:rsid w:val="4D1FC448"/>
    <w:rsid w:val="4D21EDFB"/>
    <w:rsid w:val="4D26040F"/>
    <w:rsid w:val="4D373F63"/>
    <w:rsid w:val="4D612D62"/>
    <w:rsid w:val="4D7E260F"/>
    <w:rsid w:val="4D8D418D"/>
    <w:rsid w:val="4DCECAD2"/>
    <w:rsid w:val="4E4B024E"/>
    <w:rsid w:val="4E63DC49"/>
    <w:rsid w:val="4EB8E1EE"/>
    <w:rsid w:val="4F07A4B4"/>
    <w:rsid w:val="4F1CC91A"/>
    <w:rsid w:val="4F1E5A65"/>
    <w:rsid w:val="4F8AC337"/>
    <w:rsid w:val="4F8F6C9A"/>
    <w:rsid w:val="4FCB290F"/>
    <w:rsid w:val="50382FCD"/>
    <w:rsid w:val="506E28A6"/>
    <w:rsid w:val="5080A3CD"/>
    <w:rsid w:val="509768E7"/>
    <w:rsid w:val="50DE0558"/>
    <w:rsid w:val="50F852C8"/>
    <w:rsid w:val="514F5D97"/>
    <w:rsid w:val="516DC311"/>
    <w:rsid w:val="51A01F44"/>
    <w:rsid w:val="51B86F71"/>
    <w:rsid w:val="51D12505"/>
    <w:rsid w:val="52168442"/>
    <w:rsid w:val="522780C6"/>
    <w:rsid w:val="5236FD74"/>
    <w:rsid w:val="526162D5"/>
    <w:rsid w:val="527084F5"/>
    <w:rsid w:val="5280BED3"/>
    <w:rsid w:val="52D7D2B8"/>
    <w:rsid w:val="52EDC8CA"/>
    <w:rsid w:val="5314897A"/>
    <w:rsid w:val="53389F23"/>
    <w:rsid w:val="53630C1E"/>
    <w:rsid w:val="5373A34B"/>
    <w:rsid w:val="538F9371"/>
    <w:rsid w:val="5394AA19"/>
    <w:rsid w:val="53B642E9"/>
    <w:rsid w:val="53F9DA27"/>
    <w:rsid w:val="544E1C10"/>
    <w:rsid w:val="54FDB5DE"/>
    <w:rsid w:val="551421CF"/>
    <w:rsid w:val="554B868D"/>
    <w:rsid w:val="554D7CFF"/>
    <w:rsid w:val="55EE715B"/>
    <w:rsid w:val="55F9BF1D"/>
    <w:rsid w:val="5603F594"/>
    <w:rsid w:val="560B9B1B"/>
    <w:rsid w:val="5615FEE6"/>
    <w:rsid w:val="561F5F8B"/>
    <w:rsid w:val="564F960C"/>
    <w:rsid w:val="5650C13B"/>
    <w:rsid w:val="56767E56"/>
    <w:rsid w:val="56A0837C"/>
    <w:rsid w:val="56C2C3EF"/>
    <w:rsid w:val="56D4585D"/>
    <w:rsid w:val="56DE8655"/>
    <w:rsid w:val="5759158C"/>
    <w:rsid w:val="57AB71A9"/>
    <w:rsid w:val="57F313C1"/>
    <w:rsid w:val="5834E3CB"/>
    <w:rsid w:val="58A9B19C"/>
    <w:rsid w:val="58E67835"/>
    <w:rsid w:val="58E703B3"/>
    <w:rsid w:val="590C1492"/>
    <w:rsid w:val="5956FD72"/>
    <w:rsid w:val="595A0AD5"/>
    <w:rsid w:val="595C71E5"/>
    <w:rsid w:val="5986A60B"/>
    <w:rsid w:val="5987C8F4"/>
    <w:rsid w:val="59A4B0C8"/>
    <w:rsid w:val="59C6426D"/>
    <w:rsid w:val="59D5F43B"/>
    <w:rsid w:val="59FFEA3B"/>
    <w:rsid w:val="5A0069B0"/>
    <w:rsid w:val="5A5D325D"/>
    <w:rsid w:val="5A974340"/>
    <w:rsid w:val="5AC11580"/>
    <w:rsid w:val="5AF09E97"/>
    <w:rsid w:val="5B695FC6"/>
    <w:rsid w:val="5B78A5D7"/>
    <w:rsid w:val="5BCAD776"/>
    <w:rsid w:val="5BE7D728"/>
    <w:rsid w:val="5C08A6A7"/>
    <w:rsid w:val="5C136673"/>
    <w:rsid w:val="5C28FB08"/>
    <w:rsid w:val="5C2F2BEE"/>
    <w:rsid w:val="5C7E562B"/>
    <w:rsid w:val="5CE47E58"/>
    <w:rsid w:val="5CF271EE"/>
    <w:rsid w:val="5D0B174F"/>
    <w:rsid w:val="5D4C3DBB"/>
    <w:rsid w:val="5D4EE489"/>
    <w:rsid w:val="5D52D56F"/>
    <w:rsid w:val="5DB382F5"/>
    <w:rsid w:val="5DEE65E4"/>
    <w:rsid w:val="5DF89866"/>
    <w:rsid w:val="5E0CF64A"/>
    <w:rsid w:val="5E524CDE"/>
    <w:rsid w:val="5E7AD5EA"/>
    <w:rsid w:val="5EAE85CF"/>
    <w:rsid w:val="5EB4EA32"/>
    <w:rsid w:val="5ED18959"/>
    <w:rsid w:val="5EECB7A8"/>
    <w:rsid w:val="5F020E7E"/>
    <w:rsid w:val="5F1206C2"/>
    <w:rsid w:val="5F281FEA"/>
    <w:rsid w:val="5F4FB70F"/>
    <w:rsid w:val="5F880C93"/>
    <w:rsid w:val="5F8A24A7"/>
    <w:rsid w:val="5FB4D5D2"/>
    <w:rsid w:val="5FF9C66E"/>
    <w:rsid w:val="6030F5AC"/>
    <w:rsid w:val="6059207F"/>
    <w:rsid w:val="6090E744"/>
    <w:rsid w:val="60ABE7C1"/>
    <w:rsid w:val="60B04985"/>
    <w:rsid w:val="60D3038D"/>
    <w:rsid w:val="60DBA563"/>
    <w:rsid w:val="60F9F1B0"/>
    <w:rsid w:val="612F2097"/>
    <w:rsid w:val="6139477B"/>
    <w:rsid w:val="61CD9C64"/>
    <w:rsid w:val="61E42169"/>
    <w:rsid w:val="620AB87A"/>
    <w:rsid w:val="622927D2"/>
    <w:rsid w:val="62BBF41B"/>
    <w:rsid w:val="62DC8E84"/>
    <w:rsid w:val="6308F429"/>
    <w:rsid w:val="630BF467"/>
    <w:rsid w:val="638FC8A2"/>
    <w:rsid w:val="6396C097"/>
    <w:rsid w:val="64021DE8"/>
    <w:rsid w:val="6405D2FE"/>
    <w:rsid w:val="644EC7B8"/>
    <w:rsid w:val="6454E6C4"/>
    <w:rsid w:val="6456C910"/>
    <w:rsid w:val="64583834"/>
    <w:rsid w:val="64C85767"/>
    <w:rsid w:val="64DA5E5D"/>
    <w:rsid w:val="64DD53B5"/>
    <w:rsid w:val="65593D25"/>
    <w:rsid w:val="65716A61"/>
    <w:rsid w:val="658CE5C6"/>
    <w:rsid w:val="65C3F64A"/>
    <w:rsid w:val="65CC3DD0"/>
    <w:rsid w:val="662DBA5E"/>
    <w:rsid w:val="666D26DC"/>
    <w:rsid w:val="6687634E"/>
    <w:rsid w:val="66AAF9CE"/>
    <w:rsid w:val="66CBA405"/>
    <w:rsid w:val="66D70189"/>
    <w:rsid w:val="66F8C384"/>
    <w:rsid w:val="66FBECB3"/>
    <w:rsid w:val="678AA242"/>
    <w:rsid w:val="679ACC5A"/>
    <w:rsid w:val="67A61261"/>
    <w:rsid w:val="67D879C6"/>
    <w:rsid w:val="67F5B677"/>
    <w:rsid w:val="683AF476"/>
    <w:rsid w:val="68491855"/>
    <w:rsid w:val="684C5C7A"/>
    <w:rsid w:val="684CE43B"/>
    <w:rsid w:val="68867C7A"/>
    <w:rsid w:val="688F2F56"/>
    <w:rsid w:val="68AF6B03"/>
    <w:rsid w:val="68BCAD76"/>
    <w:rsid w:val="68D03867"/>
    <w:rsid w:val="69E0EA77"/>
    <w:rsid w:val="6A0703CE"/>
    <w:rsid w:val="6A492B06"/>
    <w:rsid w:val="6A75CC1B"/>
    <w:rsid w:val="6A9A47E2"/>
    <w:rsid w:val="6AA312FD"/>
    <w:rsid w:val="6AB7E424"/>
    <w:rsid w:val="6AE60A81"/>
    <w:rsid w:val="6AF9276D"/>
    <w:rsid w:val="6B024ECF"/>
    <w:rsid w:val="6B9588BB"/>
    <w:rsid w:val="6BA0279D"/>
    <w:rsid w:val="6BDFF8A1"/>
    <w:rsid w:val="6C092D46"/>
    <w:rsid w:val="6C56679C"/>
    <w:rsid w:val="6C70DE06"/>
    <w:rsid w:val="6CF3C6ED"/>
    <w:rsid w:val="6D1ECD83"/>
    <w:rsid w:val="6D302586"/>
    <w:rsid w:val="6D40507F"/>
    <w:rsid w:val="6D7EF00F"/>
    <w:rsid w:val="6DB67610"/>
    <w:rsid w:val="6DB9AA92"/>
    <w:rsid w:val="6E40DBA3"/>
    <w:rsid w:val="6E9A5155"/>
    <w:rsid w:val="6EFE3166"/>
    <w:rsid w:val="6F4B9172"/>
    <w:rsid w:val="6F773CE5"/>
    <w:rsid w:val="6F9252EF"/>
    <w:rsid w:val="6FA9C655"/>
    <w:rsid w:val="6FC4217E"/>
    <w:rsid w:val="704CCE5A"/>
    <w:rsid w:val="70579700"/>
    <w:rsid w:val="70BA0AB9"/>
    <w:rsid w:val="70E8C40B"/>
    <w:rsid w:val="7104713C"/>
    <w:rsid w:val="71376357"/>
    <w:rsid w:val="7166EAF7"/>
    <w:rsid w:val="717D4FEA"/>
    <w:rsid w:val="71AD659D"/>
    <w:rsid w:val="71EE92A5"/>
    <w:rsid w:val="722F1D76"/>
    <w:rsid w:val="723B148E"/>
    <w:rsid w:val="72573818"/>
    <w:rsid w:val="72664DFF"/>
    <w:rsid w:val="72C1EEA7"/>
    <w:rsid w:val="7308CD30"/>
    <w:rsid w:val="73294313"/>
    <w:rsid w:val="7329E16A"/>
    <w:rsid w:val="732D7AAE"/>
    <w:rsid w:val="7341C9A4"/>
    <w:rsid w:val="7348845D"/>
    <w:rsid w:val="734A3B94"/>
    <w:rsid w:val="735A0ACA"/>
    <w:rsid w:val="73918E57"/>
    <w:rsid w:val="739DE286"/>
    <w:rsid w:val="73EC35FF"/>
    <w:rsid w:val="74602EDB"/>
    <w:rsid w:val="747FC970"/>
    <w:rsid w:val="7481F9A7"/>
    <w:rsid w:val="74C5A914"/>
    <w:rsid w:val="74EDD6D7"/>
    <w:rsid w:val="750678F4"/>
    <w:rsid w:val="7513F438"/>
    <w:rsid w:val="751779BF"/>
    <w:rsid w:val="752A2E9B"/>
    <w:rsid w:val="75791135"/>
    <w:rsid w:val="757FDBBF"/>
    <w:rsid w:val="75873A5D"/>
    <w:rsid w:val="75C12E81"/>
    <w:rsid w:val="75D4FD58"/>
    <w:rsid w:val="75F2AE78"/>
    <w:rsid w:val="762A2BCB"/>
    <w:rsid w:val="7665E265"/>
    <w:rsid w:val="768B0585"/>
    <w:rsid w:val="76D67973"/>
    <w:rsid w:val="77040FEB"/>
    <w:rsid w:val="7706372E"/>
    <w:rsid w:val="7715E605"/>
    <w:rsid w:val="774E0BDA"/>
    <w:rsid w:val="7750CC6C"/>
    <w:rsid w:val="77D43DBA"/>
    <w:rsid w:val="77E2D36A"/>
    <w:rsid w:val="78040FF6"/>
    <w:rsid w:val="7812D314"/>
    <w:rsid w:val="78296F66"/>
    <w:rsid w:val="78636A07"/>
    <w:rsid w:val="788187C7"/>
    <w:rsid w:val="78AA5612"/>
    <w:rsid w:val="78D57680"/>
    <w:rsid w:val="78F0DA51"/>
    <w:rsid w:val="79436357"/>
    <w:rsid w:val="799D9BF9"/>
    <w:rsid w:val="7A002C4C"/>
    <w:rsid w:val="7A784323"/>
    <w:rsid w:val="7B0FD830"/>
    <w:rsid w:val="7B103F46"/>
    <w:rsid w:val="7B2EE056"/>
    <w:rsid w:val="7B5067F9"/>
    <w:rsid w:val="7BFBF43C"/>
    <w:rsid w:val="7C33B4A1"/>
    <w:rsid w:val="7C6B06A3"/>
    <w:rsid w:val="7C823EA0"/>
    <w:rsid w:val="7C981BA6"/>
    <w:rsid w:val="7CBEFD3E"/>
    <w:rsid w:val="7CCBC2C3"/>
    <w:rsid w:val="7CD163F0"/>
    <w:rsid w:val="7D175E2D"/>
    <w:rsid w:val="7D66E6DD"/>
    <w:rsid w:val="7D7DC735"/>
    <w:rsid w:val="7DB82D49"/>
    <w:rsid w:val="7DF6F421"/>
    <w:rsid w:val="7E40C2D9"/>
    <w:rsid w:val="7E6E7CDB"/>
    <w:rsid w:val="7E79BE00"/>
    <w:rsid w:val="7E7D2AC1"/>
    <w:rsid w:val="7E86F17D"/>
    <w:rsid w:val="7F2033A8"/>
    <w:rsid w:val="7F506631"/>
    <w:rsid w:val="7F6F8838"/>
    <w:rsid w:val="7F844B9D"/>
    <w:rsid w:val="7F92205F"/>
    <w:rsid w:val="7FA102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83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44D"/>
    <w:rPr>
      <w:rFonts w:ascii="Times New Roman" w:hAnsi="Times New Roman"/>
      <w:sz w:val="24"/>
    </w:rPr>
  </w:style>
  <w:style w:type="paragraph" w:styleId="Heading1">
    <w:name w:val="heading 1"/>
    <w:basedOn w:val="Normal"/>
    <w:next w:val="Normal"/>
    <w:link w:val="Heading1Char"/>
    <w:autoRedefine/>
    <w:uiPriority w:val="9"/>
    <w:qFormat/>
    <w:rsid w:val="000A36F7"/>
    <w:pPr>
      <w:keepNext/>
      <w:keepLines/>
      <w:numPr>
        <w:numId w:val="1"/>
      </w:numPr>
      <w:spacing w:before="240" w:after="180" w:line="240"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E85BE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5BE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85BE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85BE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85BE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85BE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5BE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5BE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6F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semiHidden/>
    <w:rsid w:val="00E85BE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85BEB"/>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E85BEB"/>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E85BEB"/>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E85BEB"/>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E85BEB"/>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85BE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85BE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E85BEB"/>
    <w:pPr>
      <w:ind w:left="720"/>
      <w:contextualSpacing/>
    </w:pPr>
  </w:style>
  <w:style w:type="character" w:styleId="CommentReference">
    <w:name w:val="annotation reference"/>
    <w:basedOn w:val="DefaultParagraphFont"/>
    <w:uiPriority w:val="99"/>
    <w:semiHidden/>
    <w:unhideWhenUsed/>
    <w:rsid w:val="00E85BEB"/>
    <w:rPr>
      <w:sz w:val="16"/>
      <w:szCs w:val="16"/>
    </w:rPr>
  </w:style>
  <w:style w:type="paragraph" w:styleId="CommentText">
    <w:name w:val="annotation text"/>
    <w:basedOn w:val="Normal"/>
    <w:link w:val="CommentTextChar"/>
    <w:uiPriority w:val="99"/>
    <w:unhideWhenUsed/>
    <w:rsid w:val="00E85BEB"/>
    <w:pPr>
      <w:spacing w:line="240" w:lineRule="auto"/>
    </w:pPr>
    <w:rPr>
      <w:sz w:val="20"/>
      <w:szCs w:val="20"/>
    </w:rPr>
  </w:style>
  <w:style w:type="character" w:customStyle="1" w:styleId="CommentTextChar">
    <w:name w:val="Comment Text Char"/>
    <w:basedOn w:val="DefaultParagraphFont"/>
    <w:link w:val="CommentText"/>
    <w:uiPriority w:val="99"/>
    <w:rsid w:val="00E85BEB"/>
    <w:rPr>
      <w:sz w:val="20"/>
      <w:szCs w:val="20"/>
    </w:rPr>
  </w:style>
  <w:style w:type="paragraph" w:styleId="CommentSubject">
    <w:name w:val="annotation subject"/>
    <w:basedOn w:val="CommentText"/>
    <w:next w:val="CommentText"/>
    <w:link w:val="CommentSubjectChar"/>
    <w:uiPriority w:val="99"/>
    <w:semiHidden/>
    <w:unhideWhenUsed/>
    <w:rsid w:val="00E85BEB"/>
    <w:rPr>
      <w:b/>
      <w:bCs/>
    </w:rPr>
  </w:style>
  <w:style w:type="character" w:customStyle="1" w:styleId="CommentSubjectChar">
    <w:name w:val="Comment Subject Char"/>
    <w:basedOn w:val="CommentTextChar"/>
    <w:link w:val="CommentSubject"/>
    <w:uiPriority w:val="99"/>
    <w:semiHidden/>
    <w:rsid w:val="00E85BEB"/>
    <w:rPr>
      <w:b/>
      <w:bCs/>
      <w:sz w:val="20"/>
      <w:szCs w:val="20"/>
    </w:rPr>
  </w:style>
  <w:style w:type="paragraph" w:styleId="BalloonText">
    <w:name w:val="Balloon Text"/>
    <w:basedOn w:val="Normal"/>
    <w:link w:val="BalloonTextChar"/>
    <w:uiPriority w:val="99"/>
    <w:semiHidden/>
    <w:unhideWhenUsed/>
    <w:rsid w:val="00E85B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BEB"/>
    <w:rPr>
      <w:rFonts w:ascii="Tahoma" w:hAnsi="Tahoma" w:cs="Tahoma"/>
      <w:sz w:val="16"/>
      <w:szCs w:val="16"/>
    </w:rPr>
  </w:style>
  <w:style w:type="character" w:styleId="Hyperlink">
    <w:name w:val="Hyperlink"/>
    <w:basedOn w:val="DefaultParagraphFont"/>
    <w:uiPriority w:val="99"/>
    <w:unhideWhenUsed/>
    <w:rsid w:val="00EC6DA9"/>
    <w:rPr>
      <w:color w:val="0000FF" w:themeColor="hyperlink"/>
      <w:u w:val="single"/>
    </w:rPr>
  </w:style>
  <w:style w:type="paragraph" w:styleId="Revision">
    <w:name w:val="Revision"/>
    <w:hidden/>
    <w:uiPriority w:val="99"/>
    <w:semiHidden/>
    <w:rsid w:val="00067D74"/>
    <w:pPr>
      <w:spacing w:after="0" w:line="240" w:lineRule="auto"/>
    </w:pPr>
  </w:style>
  <w:style w:type="paragraph" w:styleId="Footer">
    <w:name w:val="footer"/>
    <w:basedOn w:val="Normal"/>
    <w:link w:val="FooterChar"/>
    <w:uiPriority w:val="99"/>
    <w:unhideWhenUsed/>
    <w:rsid w:val="003C1D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1D0D"/>
  </w:style>
  <w:style w:type="character" w:styleId="PageNumber">
    <w:name w:val="page number"/>
    <w:basedOn w:val="DefaultParagraphFont"/>
    <w:uiPriority w:val="99"/>
    <w:semiHidden/>
    <w:unhideWhenUsed/>
    <w:rsid w:val="003C1D0D"/>
  </w:style>
  <w:style w:type="paragraph" w:styleId="Header">
    <w:name w:val="header"/>
    <w:basedOn w:val="Normal"/>
    <w:link w:val="HeaderChar"/>
    <w:uiPriority w:val="99"/>
    <w:unhideWhenUsed/>
    <w:rsid w:val="004B5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41E"/>
  </w:style>
  <w:style w:type="character" w:styleId="FollowedHyperlink">
    <w:name w:val="FollowedHyperlink"/>
    <w:basedOn w:val="DefaultParagraphFont"/>
    <w:uiPriority w:val="99"/>
    <w:semiHidden/>
    <w:unhideWhenUsed/>
    <w:rsid w:val="003F77D1"/>
    <w:rPr>
      <w:color w:val="800080" w:themeColor="followedHyperlink"/>
      <w:u w:val="single"/>
    </w:rPr>
  </w:style>
  <w:style w:type="paragraph" w:customStyle="1" w:styleId="NumberedList">
    <w:name w:val="Numbered List"/>
    <w:basedOn w:val="BodyText"/>
    <w:uiPriority w:val="2"/>
    <w:qFormat/>
    <w:rsid w:val="00FE444D"/>
  </w:style>
  <w:style w:type="table" w:styleId="TableGrid">
    <w:name w:val="Table Grid"/>
    <w:basedOn w:val="TableNormal"/>
    <w:uiPriority w:val="39"/>
    <w:rsid w:val="00FE444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E444D"/>
    <w:pPr>
      <w:spacing w:after="120"/>
    </w:pPr>
    <w:rPr>
      <w:rFonts w:asciiTheme="minorHAnsi" w:hAnsiTheme="minorHAnsi"/>
      <w:sz w:val="22"/>
    </w:rPr>
  </w:style>
  <w:style w:type="character" w:customStyle="1" w:styleId="BodyTextChar">
    <w:name w:val="Body Text Char"/>
    <w:basedOn w:val="DefaultParagraphFont"/>
    <w:link w:val="BodyText"/>
    <w:uiPriority w:val="99"/>
    <w:semiHidden/>
    <w:rsid w:val="00FE444D"/>
  </w:style>
  <w:style w:type="character" w:styleId="Emphasis">
    <w:name w:val="Emphasis"/>
    <w:basedOn w:val="DefaultParagraphFont"/>
    <w:uiPriority w:val="20"/>
    <w:qFormat/>
    <w:rsid w:val="00321755"/>
    <w:rPr>
      <w:i/>
      <w:iCs/>
    </w:rPr>
  </w:style>
  <w:style w:type="character" w:customStyle="1" w:styleId="apple-converted-space">
    <w:name w:val="apple-converted-space"/>
    <w:basedOn w:val="DefaultParagraphFont"/>
    <w:rsid w:val="00A36DE4"/>
  </w:style>
  <w:style w:type="character" w:customStyle="1" w:styleId="Mention1">
    <w:name w:val="Mention1"/>
    <w:basedOn w:val="DefaultParagraphFont"/>
    <w:uiPriority w:val="99"/>
    <w:semiHidden/>
    <w:unhideWhenUsed/>
    <w:rsid w:val="001B29EA"/>
    <w:rPr>
      <w:color w:val="2B579A"/>
      <w:shd w:val="clear" w:color="auto" w:fill="E6E6E6"/>
    </w:rPr>
  </w:style>
  <w:style w:type="paragraph" w:customStyle="1" w:styleId="xmsonormal">
    <w:name w:val="x_msonormal"/>
    <w:basedOn w:val="Normal"/>
    <w:rsid w:val="00FB4AAC"/>
    <w:pPr>
      <w:spacing w:before="100" w:beforeAutospacing="1" w:after="100" w:afterAutospacing="1" w:line="240" w:lineRule="auto"/>
    </w:pPr>
    <w:rPr>
      <w:rFonts w:cs="Times New Roman"/>
      <w:szCs w:val="24"/>
    </w:rPr>
  </w:style>
  <w:style w:type="character" w:customStyle="1" w:styleId="currenthithighlight">
    <w:name w:val="currenthithighlight"/>
    <w:basedOn w:val="DefaultParagraphFont"/>
    <w:rsid w:val="00FB4AAC"/>
  </w:style>
  <w:style w:type="character" w:customStyle="1" w:styleId="highlight">
    <w:name w:val="highlight"/>
    <w:basedOn w:val="DefaultParagraphFont"/>
    <w:rsid w:val="00FB4AAC"/>
  </w:style>
  <w:style w:type="character" w:customStyle="1" w:styleId="UnresolvedMention1">
    <w:name w:val="Unresolved Mention1"/>
    <w:basedOn w:val="DefaultParagraphFont"/>
    <w:uiPriority w:val="99"/>
    <w:semiHidden/>
    <w:unhideWhenUsed/>
    <w:rsid w:val="005075E1"/>
    <w:rPr>
      <w:color w:val="808080"/>
      <w:shd w:val="clear" w:color="auto" w:fill="E6E6E6"/>
    </w:rPr>
  </w:style>
  <w:style w:type="paragraph" w:styleId="NormalWeb">
    <w:name w:val="Normal (Web)"/>
    <w:basedOn w:val="Normal"/>
    <w:uiPriority w:val="99"/>
    <w:unhideWhenUsed/>
    <w:rsid w:val="00DB1713"/>
    <w:pPr>
      <w:spacing w:after="120" w:line="240" w:lineRule="auto"/>
    </w:pPr>
    <w:rPr>
      <w:rFonts w:eastAsiaTheme="minorEastAsia" w:cs="Times New Roman"/>
      <w:szCs w:val="24"/>
    </w:rPr>
  </w:style>
  <w:style w:type="character" w:customStyle="1" w:styleId="UnresolvedMention2">
    <w:name w:val="Unresolved Mention2"/>
    <w:basedOn w:val="DefaultParagraphFont"/>
    <w:uiPriority w:val="99"/>
    <w:unhideWhenUsed/>
    <w:rsid w:val="00503734"/>
    <w:rPr>
      <w:color w:val="605E5C"/>
      <w:shd w:val="clear" w:color="auto" w:fill="E1DFDD"/>
    </w:rPr>
  </w:style>
  <w:style w:type="paragraph" w:styleId="Subtitle">
    <w:name w:val="Subtitle"/>
    <w:basedOn w:val="Normal"/>
    <w:next w:val="Normal"/>
    <w:link w:val="SubtitleChar"/>
    <w:uiPriority w:val="11"/>
    <w:rsid w:val="00AD43B1"/>
    <w:pPr>
      <w:spacing w:after="60" w:line="240" w:lineRule="auto"/>
      <w:jc w:val="center"/>
      <w:outlineLvl w:val="1"/>
    </w:pPr>
    <w:rPr>
      <w:rFonts w:ascii="Cambria" w:eastAsia="Times New Roman" w:hAnsi="Cambria" w:cs="Times New Roman"/>
      <w:color w:val="000000"/>
      <w:szCs w:val="26"/>
    </w:rPr>
  </w:style>
  <w:style w:type="character" w:customStyle="1" w:styleId="SubtitleChar">
    <w:name w:val="Subtitle Char"/>
    <w:basedOn w:val="DefaultParagraphFont"/>
    <w:link w:val="Subtitle"/>
    <w:uiPriority w:val="11"/>
    <w:rsid w:val="00AD43B1"/>
    <w:rPr>
      <w:rFonts w:ascii="Cambria" w:eastAsia="Times New Roman" w:hAnsi="Cambria" w:cs="Times New Roman"/>
      <w:color w:val="000000"/>
      <w:sz w:val="24"/>
      <w:szCs w:val="26"/>
    </w:rPr>
  </w:style>
  <w:style w:type="character" w:styleId="UnresolvedMention">
    <w:name w:val="Unresolved Mention"/>
    <w:basedOn w:val="DefaultParagraphFont"/>
    <w:uiPriority w:val="99"/>
    <w:unhideWhenUsed/>
    <w:rsid w:val="00E105AA"/>
    <w:rPr>
      <w:color w:val="605E5C"/>
      <w:shd w:val="clear" w:color="auto" w:fill="E1DFDD"/>
    </w:rPr>
  </w:style>
  <w:style w:type="paragraph" w:styleId="FootnoteText">
    <w:name w:val="footnote text"/>
    <w:basedOn w:val="Normal"/>
    <w:link w:val="FootnoteTextChar"/>
    <w:uiPriority w:val="99"/>
    <w:semiHidden/>
    <w:unhideWhenUsed/>
    <w:rsid w:val="00F35E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E80"/>
    <w:rPr>
      <w:rFonts w:ascii="Times New Roman" w:hAnsi="Times New Roman"/>
      <w:sz w:val="20"/>
      <w:szCs w:val="20"/>
    </w:rPr>
  </w:style>
  <w:style w:type="character" w:styleId="FootnoteReference">
    <w:name w:val="footnote reference"/>
    <w:basedOn w:val="DefaultParagraphFont"/>
    <w:uiPriority w:val="99"/>
    <w:semiHidden/>
    <w:unhideWhenUsed/>
    <w:rsid w:val="00F35E80"/>
    <w:rPr>
      <w:vertAlign w:val="superscript"/>
    </w:rPr>
  </w:style>
  <w:style w:type="paragraph" w:customStyle="1" w:styleId="Default">
    <w:name w:val="Default"/>
    <w:rsid w:val="00F319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3F2990"/>
    <w:pPr>
      <w:spacing w:after="0" w:line="240" w:lineRule="auto"/>
    </w:pPr>
  </w:style>
  <w:style w:type="character" w:styleId="Mention">
    <w:name w:val="Mention"/>
    <w:basedOn w:val="DefaultParagraphFont"/>
    <w:uiPriority w:val="99"/>
    <w:unhideWhenUsed/>
    <w:rsid w:val="001453F8"/>
    <w:rPr>
      <w:color w:val="2B579A"/>
      <w:shd w:val="clear" w:color="auto" w:fill="E1DFDD"/>
    </w:rPr>
  </w:style>
  <w:style w:type="paragraph" w:customStyle="1" w:styleId="cita">
    <w:name w:val="cita"/>
    <w:basedOn w:val="Normal"/>
    <w:rsid w:val="004E25E5"/>
    <w:pPr>
      <w:spacing w:before="100" w:beforeAutospacing="1" w:after="100" w:afterAutospacing="1" w:line="240" w:lineRule="auto"/>
    </w:pPr>
    <w:rPr>
      <w:rFonts w:eastAsia="Times New Roman" w:cs="Times New Roman"/>
      <w:szCs w:val="24"/>
    </w:rPr>
  </w:style>
  <w:style w:type="paragraph" w:customStyle="1" w:styleId="Normal0">
    <w:name w:val="Normal_0"/>
    <w:basedOn w:val="Normal"/>
    <w:rsid w:val="00D966D6"/>
    <w:pPr>
      <w:spacing w:after="0" w:line="240" w:lineRule="auto"/>
    </w:pPr>
    <w:rPr>
      <w:rFonts w:ascii="Helvetica" w:eastAsia="Helvetica" w:hAnsi="Helvetica" w:cs="Helvetica"/>
      <w:color w:val="000000"/>
      <w:sz w:val="20"/>
      <w:szCs w:val="20"/>
    </w:rPr>
  </w:style>
  <w:style w:type="character" w:customStyle="1" w:styleId="cf01">
    <w:name w:val="cf01"/>
    <w:basedOn w:val="DefaultParagraphFont"/>
    <w:rsid w:val="00C027FB"/>
    <w:rPr>
      <w:rFonts w:ascii="Segoe UI" w:hAnsi="Segoe UI" w:cs="Segoe UI" w:hint="default"/>
      <w:sz w:val="18"/>
      <w:szCs w:val="18"/>
    </w:rPr>
  </w:style>
  <w:style w:type="character" w:customStyle="1" w:styleId="a">
    <w:name w:val="a"/>
    <w:basedOn w:val="DefaultParagraphFont"/>
    <w:rsid w:val="009C174B"/>
    <w:rPr>
      <w:color w:val="0000FF"/>
    </w:rPr>
  </w:style>
  <w:style w:type="character" w:customStyle="1" w:styleId="ui-provider">
    <w:name w:val="ui-provider"/>
    <w:basedOn w:val="DefaultParagraphFont"/>
    <w:rsid w:val="003E4ED1"/>
  </w:style>
  <w:style w:type="paragraph" w:customStyle="1" w:styleId="pf0">
    <w:name w:val="pf0"/>
    <w:basedOn w:val="Normal"/>
    <w:rsid w:val="00677744"/>
    <w:pPr>
      <w:spacing w:before="100" w:beforeAutospacing="1" w:after="100" w:afterAutospacing="1" w:line="240" w:lineRule="auto"/>
    </w:pPr>
    <w:rPr>
      <w:rFonts w:eastAsia="Times New Roman" w:cs="Times New Roman"/>
      <w:szCs w:val="24"/>
    </w:rPr>
  </w:style>
  <w:style w:type="character" w:customStyle="1" w:styleId="cf11">
    <w:name w:val="cf11"/>
    <w:basedOn w:val="DefaultParagraphFont"/>
    <w:rsid w:val="00677744"/>
    <w:rPr>
      <w:rFonts w:ascii="Segoe UI" w:hAnsi="Segoe UI" w:cs="Segoe UI" w:hint="default"/>
      <w:sz w:val="18"/>
      <w:szCs w:val="18"/>
    </w:rPr>
  </w:style>
  <w:style w:type="character" w:customStyle="1" w:styleId="cf21">
    <w:name w:val="cf21"/>
    <w:basedOn w:val="DefaultParagraphFont"/>
    <w:rsid w:val="00677744"/>
    <w:rPr>
      <w:rFonts w:ascii="Segoe UI" w:hAnsi="Segoe UI" w:cs="Segoe UI" w:hint="default"/>
      <w:color w:val="0000FF"/>
      <w:sz w:val="18"/>
      <w:szCs w:val="18"/>
    </w:rPr>
  </w:style>
  <w:style w:type="character" w:styleId="Strong">
    <w:name w:val="Strong"/>
    <w:basedOn w:val="DefaultParagraphFont"/>
    <w:uiPriority w:val="22"/>
    <w:qFormat/>
    <w:rsid w:val="008F3DB7"/>
    <w:rPr>
      <w:b/>
      <w:bCs/>
    </w:rPr>
  </w:style>
  <w:style w:type="paragraph" w:customStyle="1" w:styleId="Normal1">
    <w:name w:val="Normal1"/>
    <w:basedOn w:val="Normal"/>
    <w:rsid w:val="008F3DB7"/>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983">
      <w:bodyDiv w:val="1"/>
      <w:marLeft w:val="0"/>
      <w:marRight w:val="0"/>
      <w:marTop w:val="0"/>
      <w:marBottom w:val="0"/>
      <w:divBdr>
        <w:top w:val="none" w:sz="0" w:space="0" w:color="auto"/>
        <w:left w:val="none" w:sz="0" w:space="0" w:color="auto"/>
        <w:bottom w:val="none" w:sz="0" w:space="0" w:color="auto"/>
        <w:right w:val="none" w:sz="0" w:space="0" w:color="auto"/>
      </w:divBdr>
    </w:div>
    <w:div w:id="254097881">
      <w:bodyDiv w:val="1"/>
      <w:marLeft w:val="0"/>
      <w:marRight w:val="0"/>
      <w:marTop w:val="0"/>
      <w:marBottom w:val="0"/>
      <w:divBdr>
        <w:top w:val="none" w:sz="0" w:space="0" w:color="auto"/>
        <w:left w:val="none" w:sz="0" w:space="0" w:color="auto"/>
        <w:bottom w:val="none" w:sz="0" w:space="0" w:color="auto"/>
        <w:right w:val="none" w:sz="0" w:space="0" w:color="auto"/>
      </w:divBdr>
    </w:div>
    <w:div w:id="350958503">
      <w:bodyDiv w:val="1"/>
      <w:marLeft w:val="0"/>
      <w:marRight w:val="0"/>
      <w:marTop w:val="0"/>
      <w:marBottom w:val="0"/>
      <w:divBdr>
        <w:top w:val="none" w:sz="0" w:space="0" w:color="auto"/>
        <w:left w:val="none" w:sz="0" w:space="0" w:color="auto"/>
        <w:bottom w:val="none" w:sz="0" w:space="0" w:color="auto"/>
        <w:right w:val="none" w:sz="0" w:space="0" w:color="auto"/>
      </w:divBdr>
      <w:divsChild>
        <w:div w:id="68891822">
          <w:marLeft w:val="-225"/>
          <w:marRight w:val="-225"/>
          <w:marTop w:val="0"/>
          <w:marBottom w:val="0"/>
          <w:divBdr>
            <w:top w:val="none" w:sz="0" w:space="0" w:color="auto"/>
            <w:left w:val="none" w:sz="0" w:space="0" w:color="auto"/>
            <w:bottom w:val="none" w:sz="0" w:space="0" w:color="auto"/>
            <w:right w:val="none" w:sz="0" w:space="0" w:color="auto"/>
          </w:divBdr>
          <w:divsChild>
            <w:div w:id="7144061">
              <w:marLeft w:val="0"/>
              <w:marRight w:val="0"/>
              <w:marTop w:val="0"/>
              <w:marBottom w:val="0"/>
              <w:divBdr>
                <w:top w:val="none" w:sz="0" w:space="0" w:color="auto"/>
                <w:left w:val="none" w:sz="0" w:space="0" w:color="auto"/>
                <w:bottom w:val="none" w:sz="0" w:space="0" w:color="auto"/>
                <w:right w:val="none" w:sz="0" w:space="0" w:color="auto"/>
              </w:divBdr>
              <w:divsChild>
                <w:div w:id="922033341">
                  <w:marLeft w:val="0"/>
                  <w:marRight w:val="0"/>
                  <w:marTop w:val="0"/>
                  <w:marBottom w:val="0"/>
                  <w:divBdr>
                    <w:top w:val="none" w:sz="0" w:space="0" w:color="auto"/>
                    <w:left w:val="none" w:sz="0" w:space="0" w:color="auto"/>
                    <w:bottom w:val="none" w:sz="0" w:space="0" w:color="auto"/>
                    <w:right w:val="none" w:sz="0" w:space="0" w:color="auto"/>
                  </w:divBdr>
                  <w:divsChild>
                    <w:div w:id="1352956670">
                      <w:marLeft w:val="0"/>
                      <w:marRight w:val="0"/>
                      <w:marTop w:val="0"/>
                      <w:marBottom w:val="0"/>
                      <w:divBdr>
                        <w:top w:val="none" w:sz="0" w:space="0" w:color="auto"/>
                        <w:left w:val="none" w:sz="0" w:space="0" w:color="auto"/>
                        <w:bottom w:val="none" w:sz="0" w:space="0" w:color="auto"/>
                        <w:right w:val="none" w:sz="0" w:space="0" w:color="auto"/>
                      </w:divBdr>
                      <w:divsChild>
                        <w:div w:id="203756554">
                          <w:marLeft w:val="0"/>
                          <w:marRight w:val="0"/>
                          <w:marTop w:val="0"/>
                          <w:marBottom w:val="0"/>
                          <w:divBdr>
                            <w:top w:val="none" w:sz="0" w:space="0" w:color="auto"/>
                            <w:left w:val="none" w:sz="0" w:space="0" w:color="auto"/>
                            <w:bottom w:val="none" w:sz="0" w:space="0" w:color="auto"/>
                            <w:right w:val="none" w:sz="0" w:space="0" w:color="auto"/>
                          </w:divBdr>
                          <w:divsChild>
                            <w:div w:id="1589384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812916">
                      <w:marLeft w:val="0"/>
                      <w:marRight w:val="0"/>
                      <w:marTop w:val="0"/>
                      <w:marBottom w:val="0"/>
                      <w:divBdr>
                        <w:top w:val="none" w:sz="0" w:space="0" w:color="auto"/>
                        <w:left w:val="none" w:sz="0" w:space="0" w:color="auto"/>
                        <w:bottom w:val="none" w:sz="0" w:space="0" w:color="auto"/>
                        <w:right w:val="none" w:sz="0" w:space="0" w:color="auto"/>
                      </w:divBdr>
                      <w:divsChild>
                        <w:div w:id="43911201">
                          <w:marLeft w:val="0"/>
                          <w:marRight w:val="0"/>
                          <w:marTop w:val="0"/>
                          <w:marBottom w:val="0"/>
                          <w:divBdr>
                            <w:top w:val="none" w:sz="0" w:space="0" w:color="auto"/>
                            <w:left w:val="none" w:sz="0" w:space="0" w:color="auto"/>
                            <w:bottom w:val="none" w:sz="0" w:space="0" w:color="auto"/>
                            <w:right w:val="none" w:sz="0" w:space="0" w:color="auto"/>
                          </w:divBdr>
                          <w:divsChild>
                            <w:div w:id="2086604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615199">
                      <w:marLeft w:val="0"/>
                      <w:marRight w:val="0"/>
                      <w:marTop w:val="0"/>
                      <w:marBottom w:val="0"/>
                      <w:divBdr>
                        <w:top w:val="none" w:sz="0" w:space="0" w:color="auto"/>
                        <w:left w:val="none" w:sz="0" w:space="0" w:color="auto"/>
                        <w:bottom w:val="none" w:sz="0" w:space="0" w:color="auto"/>
                        <w:right w:val="none" w:sz="0" w:space="0" w:color="auto"/>
                      </w:divBdr>
                      <w:divsChild>
                        <w:div w:id="299188565">
                          <w:marLeft w:val="0"/>
                          <w:marRight w:val="0"/>
                          <w:marTop w:val="0"/>
                          <w:marBottom w:val="0"/>
                          <w:divBdr>
                            <w:top w:val="none" w:sz="0" w:space="0" w:color="auto"/>
                            <w:left w:val="none" w:sz="0" w:space="0" w:color="auto"/>
                            <w:bottom w:val="none" w:sz="0" w:space="0" w:color="auto"/>
                            <w:right w:val="none" w:sz="0" w:space="0" w:color="auto"/>
                          </w:divBdr>
                          <w:divsChild>
                            <w:div w:id="207181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526593">
          <w:marLeft w:val="0"/>
          <w:marRight w:val="0"/>
          <w:marTop w:val="0"/>
          <w:marBottom w:val="0"/>
          <w:divBdr>
            <w:top w:val="none" w:sz="0" w:space="0" w:color="auto"/>
            <w:left w:val="none" w:sz="0" w:space="0" w:color="auto"/>
            <w:bottom w:val="none" w:sz="0" w:space="0" w:color="auto"/>
            <w:right w:val="none" w:sz="0" w:space="0" w:color="auto"/>
          </w:divBdr>
          <w:divsChild>
            <w:div w:id="14017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1279">
      <w:bodyDiv w:val="1"/>
      <w:marLeft w:val="0"/>
      <w:marRight w:val="0"/>
      <w:marTop w:val="0"/>
      <w:marBottom w:val="0"/>
      <w:divBdr>
        <w:top w:val="none" w:sz="0" w:space="0" w:color="auto"/>
        <w:left w:val="none" w:sz="0" w:space="0" w:color="auto"/>
        <w:bottom w:val="none" w:sz="0" w:space="0" w:color="auto"/>
        <w:right w:val="none" w:sz="0" w:space="0" w:color="auto"/>
      </w:divBdr>
    </w:div>
    <w:div w:id="511065992">
      <w:bodyDiv w:val="1"/>
      <w:marLeft w:val="0"/>
      <w:marRight w:val="0"/>
      <w:marTop w:val="30"/>
      <w:marBottom w:val="750"/>
      <w:divBdr>
        <w:top w:val="none" w:sz="0" w:space="0" w:color="auto"/>
        <w:left w:val="none" w:sz="0" w:space="0" w:color="auto"/>
        <w:bottom w:val="none" w:sz="0" w:space="0" w:color="auto"/>
        <w:right w:val="none" w:sz="0" w:space="0" w:color="auto"/>
      </w:divBdr>
      <w:divsChild>
        <w:div w:id="562259656">
          <w:marLeft w:val="0"/>
          <w:marRight w:val="0"/>
          <w:marTop w:val="0"/>
          <w:marBottom w:val="0"/>
          <w:divBdr>
            <w:top w:val="single" w:sz="36" w:space="0" w:color="FFFFFF"/>
            <w:left w:val="none" w:sz="0" w:space="0" w:color="auto"/>
            <w:bottom w:val="none" w:sz="0" w:space="0" w:color="auto"/>
            <w:right w:val="none" w:sz="0" w:space="0" w:color="auto"/>
          </w:divBdr>
          <w:divsChild>
            <w:div w:id="1655791397">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789737799">
      <w:bodyDiv w:val="1"/>
      <w:marLeft w:val="0"/>
      <w:marRight w:val="0"/>
      <w:marTop w:val="0"/>
      <w:marBottom w:val="0"/>
      <w:divBdr>
        <w:top w:val="none" w:sz="0" w:space="0" w:color="auto"/>
        <w:left w:val="none" w:sz="0" w:space="0" w:color="auto"/>
        <w:bottom w:val="none" w:sz="0" w:space="0" w:color="auto"/>
        <w:right w:val="none" w:sz="0" w:space="0" w:color="auto"/>
      </w:divBdr>
    </w:div>
    <w:div w:id="1184393143">
      <w:bodyDiv w:val="1"/>
      <w:marLeft w:val="0"/>
      <w:marRight w:val="0"/>
      <w:marTop w:val="0"/>
      <w:marBottom w:val="0"/>
      <w:divBdr>
        <w:top w:val="none" w:sz="0" w:space="0" w:color="auto"/>
        <w:left w:val="none" w:sz="0" w:space="0" w:color="auto"/>
        <w:bottom w:val="none" w:sz="0" w:space="0" w:color="auto"/>
        <w:right w:val="none" w:sz="0" w:space="0" w:color="auto"/>
      </w:divBdr>
    </w:div>
    <w:div w:id="1199514208">
      <w:bodyDiv w:val="1"/>
      <w:marLeft w:val="0"/>
      <w:marRight w:val="0"/>
      <w:marTop w:val="0"/>
      <w:marBottom w:val="0"/>
      <w:divBdr>
        <w:top w:val="none" w:sz="0" w:space="0" w:color="auto"/>
        <w:left w:val="none" w:sz="0" w:space="0" w:color="auto"/>
        <w:bottom w:val="none" w:sz="0" w:space="0" w:color="auto"/>
        <w:right w:val="none" w:sz="0" w:space="0" w:color="auto"/>
      </w:divBdr>
    </w:div>
    <w:div w:id="1452748311">
      <w:bodyDiv w:val="1"/>
      <w:marLeft w:val="0"/>
      <w:marRight w:val="0"/>
      <w:marTop w:val="0"/>
      <w:marBottom w:val="0"/>
      <w:divBdr>
        <w:top w:val="none" w:sz="0" w:space="0" w:color="auto"/>
        <w:left w:val="none" w:sz="0" w:space="0" w:color="auto"/>
        <w:bottom w:val="none" w:sz="0" w:space="0" w:color="auto"/>
        <w:right w:val="none" w:sz="0" w:space="0" w:color="auto"/>
      </w:divBdr>
    </w:div>
    <w:div w:id="1490711437">
      <w:bodyDiv w:val="1"/>
      <w:marLeft w:val="0"/>
      <w:marRight w:val="0"/>
      <w:marTop w:val="0"/>
      <w:marBottom w:val="0"/>
      <w:divBdr>
        <w:top w:val="none" w:sz="0" w:space="0" w:color="auto"/>
        <w:left w:val="none" w:sz="0" w:space="0" w:color="auto"/>
        <w:bottom w:val="none" w:sz="0" w:space="0" w:color="auto"/>
        <w:right w:val="none" w:sz="0" w:space="0" w:color="auto"/>
      </w:divBdr>
    </w:div>
    <w:div w:id="1526751218">
      <w:bodyDiv w:val="1"/>
      <w:marLeft w:val="0"/>
      <w:marRight w:val="0"/>
      <w:marTop w:val="0"/>
      <w:marBottom w:val="0"/>
      <w:divBdr>
        <w:top w:val="none" w:sz="0" w:space="0" w:color="auto"/>
        <w:left w:val="none" w:sz="0" w:space="0" w:color="auto"/>
        <w:bottom w:val="none" w:sz="0" w:space="0" w:color="auto"/>
        <w:right w:val="none" w:sz="0" w:space="0" w:color="auto"/>
      </w:divBdr>
    </w:div>
    <w:div w:id="1541942269">
      <w:bodyDiv w:val="1"/>
      <w:marLeft w:val="0"/>
      <w:marRight w:val="0"/>
      <w:marTop w:val="0"/>
      <w:marBottom w:val="0"/>
      <w:divBdr>
        <w:top w:val="none" w:sz="0" w:space="0" w:color="auto"/>
        <w:left w:val="none" w:sz="0" w:space="0" w:color="auto"/>
        <w:bottom w:val="none" w:sz="0" w:space="0" w:color="auto"/>
        <w:right w:val="none" w:sz="0" w:space="0" w:color="auto"/>
      </w:divBdr>
    </w:div>
    <w:div w:id="1591156618">
      <w:bodyDiv w:val="1"/>
      <w:marLeft w:val="0"/>
      <w:marRight w:val="0"/>
      <w:marTop w:val="0"/>
      <w:marBottom w:val="0"/>
      <w:divBdr>
        <w:top w:val="none" w:sz="0" w:space="0" w:color="auto"/>
        <w:left w:val="none" w:sz="0" w:space="0" w:color="auto"/>
        <w:bottom w:val="none" w:sz="0" w:space="0" w:color="auto"/>
        <w:right w:val="none" w:sz="0" w:space="0" w:color="auto"/>
      </w:divBdr>
    </w:div>
    <w:div w:id="1786271561">
      <w:bodyDiv w:val="1"/>
      <w:marLeft w:val="0"/>
      <w:marRight w:val="0"/>
      <w:marTop w:val="0"/>
      <w:marBottom w:val="0"/>
      <w:divBdr>
        <w:top w:val="none" w:sz="0" w:space="0" w:color="auto"/>
        <w:left w:val="none" w:sz="0" w:space="0" w:color="auto"/>
        <w:bottom w:val="none" w:sz="0" w:space="0" w:color="auto"/>
        <w:right w:val="none" w:sz="0" w:space="0" w:color="auto"/>
      </w:divBdr>
    </w:div>
    <w:div w:id="1810515269">
      <w:bodyDiv w:val="1"/>
      <w:marLeft w:val="0"/>
      <w:marRight w:val="0"/>
      <w:marTop w:val="0"/>
      <w:marBottom w:val="0"/>
      <w:divBdr>
        <w:top w:val="none" w:sz="0" w:space="0" w:color="auto"/>
        <w:left w:val="none" w:sz="0" w:space="0" w:color="auto"/>
        <w:bottom w:val="none" w:sz="0" w:space="0" w:color="auto"/>
        <w:right w:val="none" w:sz="0" w:space="0" w:color="auto"/>
      </w:divBdr>
    </w:div>
    <w:div w:id="1969625570">
      <w:bodyDiv w:val="1"/>
      <w:marLeft w:val="0"/>
      <w:marRight w:val="0"/>
      <w:marTop w:val="0"/>
      <w:marBottom w:val="0"/>
      <w:divBdr>
        <w:top w:val="none" w:sz="0" w:space="0" w:color="auto"/>
        <w:left w:val="none" w:sz="0" w:space="0" w:color="auto"/>
        <w:bottom w:val="none" w:sz="0" w:space="0" w:color="auto"/>
        <w:right w:val="none" w:sz="0" w:space="0" w:color="auto"/>
      </w:divBdr>
    </w:div>
    <w:div w:id="1996566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www.sam.gov/" TargetMode="External"/><Relationship Id="rId26" Type="http://schemas.openxmlformats.org/officeDocument/2006/relationships/hyperlink" Target="mailto:YouthDemo@hud.gov" TargetMode="External"/><Relationship Id="rId3" Type="http://schemas.openxmlformats.org/officeDocument/2006/relationships/customXml" Target="../customXml/item3.xml"/><Relationship Id="rId21" Type="http://schemas.openxmlformats.org/officeDocument/2006/relationships/hyperlink" Target="https://www.hudexchange.info/resources/documents/HMIS-Data-Standards-Manual.pdf"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youth.gov/youth-topics/positive-youth-development" TargetMode="External"/><Relationship Id="rId25" Type="http://schemas.openxmlformats.org/officeDocument/2006/relationships/hyperlink" Target="mailto:YouthDemo@hud.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Hlannfp018/cpd-cpd-01/SNAPS/YHDP/YHDP%20FY19%20-%20Round%204/1.%20NOFA%20Development/youthdemo@hud.gov" TargetMode="External"/><Relationship Id="rId20"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s://www.hud.gov/program_offices/spm/gmomgmt/grantsinfo/conductgrant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s://esnaps.hud.gov/" TargetMode="External"/><Relationship Id="rId28" Type="http://schemas.openxmlformats.org/officeDocument/2006/relationships/hyperlink" Target="http://www.hudexchange.info/homelessness-assistance/" TargetMode="External"/><Relationship Id="rId10" Type="http://schemas.openxmlformats.org/officeDocument/2006/relationships/numbering" Target="numbering.xml"/><Relationship Id="rId1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www.hud.gov/sites/dfiles/CFO/images/General%20Administration%20Requirements%20and%20Terms%20for%20HUD%20Assistance%20Awards.docx" TargetMode="External"/><Relationship Id="rId27" Type="http://schemas.openxmlformats.org/officeDocument/2006/relationships/hyperlink" Target="http://www.hud.gov/section3"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sich.gov/resources/uploads/asset_library/USICH_Youth_Framework__FINAL_02_13_1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7812374AAE4E6B44B73FD60E3B1BDB5D" ma:contentTypeVersion="4" ma:contentTypeDescription="Create a new document." ma:contentTypeScope="" ma:versionID="ea5041c7aaaeb56f49edb60c535d889d">
  <xsd:schema xmlns:xsd="http://www.w3.org/2001/XMLSchema" xmlns:xs="http://www.w3.org/2001/XMLSchema" xmlns:p="http://schemas.microsoft.com/office/2006/metadata/properties" xmlns:ns2="51b0437e-1985-43eb-b8c5-f81125789f5a" xmlns:ns3="e445aea2-2f1f-4890-a8c4-dd3d7b7cf160" targetNamespace="http://schemas.microsoft.com/office/2006/metadata/properties" ma:root="true" ma:fieldsID="2b87df8f3277689c015cf1694d849959" ns2:_="" ns3:_="">
    <xsd:import namespace="51b0437e-1985-43eb-b8c5-f81125789f5a"/>
    <xsd:import namespace="e445aea2-2f1f-4890-a8c4-dd3d7b7cf1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0437e-1985-43eb-b8c5-f81125789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5aea2-2f1f-4890-a8c4-dd3d7b7cf1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SharedWithUsers xmlns="e445aea2-2f1f-4890-a8c4-dd3d7b7cf160">
      <UserInfo>
        <DisplayName>Nilakanta, Sidhartha</DisplayName>
        <AccountId>6</AccountId>
        <AccountType/>
      </UserInfo>
    </SharedWithUsers>
  </documentManagement>
</p:properties>
</file>

<file path=customXml/itemProps1.xml><?xml version="1.0" encoding="utf-8"?>
<ds:datastoreItem xmlns:ds="http://schemas.openxmlformats.org/officeDocument/2006/customXml" ds:itemID="{96CBEDC2-1ACB-47E8-88C3-34EBB093F305}">
  <ds:schemaRefs>
    <ds:schemaRef ds:uri="http://schemas.microsoft.com/sharepoint/v3/contenttype/forms"/>
  </ds:schemaRefs>
</ds:datastoreItem>
</file>

<file path=customXml/itemProps2.xml><?xml version="1.0" encoding="utf-8"?>
<ds:datastoreItem xmlns:ds="http://schemas.openxmlformats.org/officeDocument/2006/customXml" ds:itemID="{F00850B4-F23A-453D-9D7E-42B8828837BC}">
  <ds:schemaRefs>
    <ds:schemaRef ds:uri="http://schemas.microsoft.com/sharepoint/v3/contenttype/forms"/>
  </ds:schemaRefs>
</ds:datastoreItem>
</file>

<file path=customXml/itemProps3.xml><?xml version="1.0" encoding="utf-8"?>
<ds:datastoreItem xmlns:ds="http://schemas.openxmlformats.org/officeDocument/2006/customXml" ds:itemID="{1F4E7908-9F5E-41B1-9A69-5CACC2196AA9}">
  <ds:schemaRefs>
    <ds:schemaRef ds:uri="http://schemas.openxmlformats.org/officeDocument/2006/bibliography"/>
  </ds:schemaRefs>
</ds:datastoreItem>
</file>

<file path=customXml/itemProps4.xml><?xml version="1.0" encoding="utf-8"?>
<ds:datastoreItem xmlns:ds="http://schemas.openxmlformats.org/officeDocument/2006/customXml" ds:itemID="{A813FF31-9746-4C0D-AD87-4006AAE4A68F}">
  <ds:schemaRefs>
    <ds:schemaRef ds:uri="http://schemas.microsoft.com/sharepoint/v3/contenttype/forms"/>
  </ds:schemaRefs>
</ds:datastoreItem>
</file>

<file path=customXml/itemProps5.xml><?xml version="1.0" encoding="utf-8"?>
<ds:datastoreItem xmlns:ds="http://schemas.openxmlformats.org/officeDocument/2006/customXml" ds:itemID="{B3AC4808-D234-41D5-8ABB-4BADA1587133}">
  <ds:schemaRefs>
    <ds:schemaRef ds:uri="http://schemas.microsoft.com/sharepoint/v3/contenttype/forms"/>
  </ds:schemaRefs>
</ds:datastoreItem>
</file>

<file path=customXml/itemProps6.xml><?xml version="1.0" encoding="utf-8"?>
<ds:datastoreItem xmlns:ds="http://schemas.openxmlformats.org/officeDocument/2006/customXml" ds:itemID="{05F0C3CB-3750-4C4F-BF7C-D1208E994C66}">
  <ds:schemaRefs>
    <ds:schemaRef ds:uri="http://schemas.microsoft.com/sharepoint/v3/contenttype/forms"/>
  </ds:schemaRefs>
</ds:datastoreItem>
</file>

<file path=customXml/itemProps7.xml><?xml version="1.0" encoding="utf-8"?>
<ds:datastoreItem xmlns:ds="http://schemas.openxmlformats.org/officeDocument/2006/customXml" ds:itemID="{E46DE1EC-66A9-474E-A841-6FAE3A9DA88D}">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C201B5AA-717C-401C-8F38-C5F977B79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0437e-1985-43eb-b8c5-f81125789f5a"/>
    <ds:schemaRef ds:uri="e445aea2-2f1f-4890-a8c4-dd3d7b7cf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C790354B-A6C1-489E-A76A-32DC03F3DB4F}">
  <ds:schemaRefs>
    <ds:schemaRef ds:uri="http://schemas.microsoft.com/office/2006/metadata/properties"/>
    <ds:schemaRef ds:uri="http://schemas.microsoft.com/office/infopath/2007/PartnerControls"/>
    <ds:schemaRef ds:uri="e445aea2-2f1f-4890-a8c4-dd3d7b7cf16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9812</Words>
  <Characters>55935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2023-04-12T20:03:00Z</dcterms:created>
  <dcterms:modified xsi:type="dcterms:W3CDTF">2023-04-12T20:03:00Z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0x0101007812374AAE4E6B44B73FD60E3B1BDB5D</vt:lpwstr>
  </property>
  <property fmtid="{D5CDD505-2E9C-101B-9397-08002B2CF9AE}" pid="3" name="_dlc_DocIdItemGuid">
    <vt:lpwstr>c19cceee-e525-4173-aac3-27a2cfb8cf60</vt:lpwstr>
  </property>
  <property fmtid="{D5CDD505-2E9C-101B-9397-08002B2CF9AE}" pid="4" name="_NewReviewCycle">
    <vt:lpwstr/>
  </property>
</Properties>
</file>