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C07A80" w14:textId="77777777" w:rsidR="00D037A8" w:rsidRPr="00D037A8" w:rsidRDefault="00D037A8" w:rsidP="00D037A8">
      <w:pPr>
        <w:shd w:val="clear" w:color="auto" w:fill="FFFFFF"/>
        <w:jc w:val="center"/>
        <w:textAlignment w:val="baseline"/>
        <w:rPr>
          <w:rFonts w:ascii="Segoe UI" w:eastAsia="Times New Roman" w:hAnsi="Segoe UI" w:cs="Segoe UI"/>
          <w:sz w:val="18"/>
          <w:szCs w:val="18"/>
        </w:rPr>
      </w:pPr>
      <w:r w:rsidRPr="00EA3E17">
        <w:rPr>
          <w:rFonts w:ascii="Times New Roman" w:eastAsia="Times New Roman" w:hAnsi="Times New Roman" w:cs="Times New Roman"/>
          <w:b/>
          <w:bCs/>
        </w:rPr>
        <w:t>U.</w:t>
      </w:r>
      <w:r w:rsidRPr="00D037A8">
        <w:rPr>
          <w:rFonts w:ascii="Times New Roman" w:eastAsia="Times New Roman" w:hAnsi="Times New Roman" w:cs="Times New Roman"/>
          <w:b/>
          <w:bCs/>
        </w:rPr>
        <w:t>S. DEPARTMENT OF STATE</w:t>
      </w:r>
      <w:r w:rsidRPr="00EA3E17">
        <w:rPr>
          <w:rFonts w:ascii="Times New Roman" w:eastAsia="Times New Roman" w:hAnsi="Times New Roman" w:cs="Times New Roman"/>
          <w:b/>
          <w:bCs/>
        </w:rPr>
        <w:t> </w:t>
      </w:r>
      <w:r w:rsidRPr="00EA3E17">
        <w:rPr>
          <w:rFonts w:ascii="Times New Roman" w:eastAsia="Times New Roman" w:hAnsi="Times New Roman" w:cs="Times New Roman"/>
          <w:b/>
          <w:bCs/>
        </w:rPr>
        <w:br/>
      </w:r>
      <w:r w:rsidRPr="00D037A8">
        <w:rPr>
          <w:rFonts w:ascii="Times New Roman" w:eastAsia="Times New Roman" w:hAnsi="Times New Roman" w:cs="Times New Roman"/>
          <w:b/>
          <w:bCs/>
        </w:rPr>
        <w:t>U.S. EMBASSY KAMPALA</w:t>
      </w:r>
      <w:r w:rsidRPr="00D037A8">
        <w:rPr>
          <w:rFonts w:ascii="Times New Roman" w:eastAsia="Times New Roman" w:hAnsi="Times New Roman" w:cs="Times New Roman"/>
        </w:rPr>
        <w:t> </w:t>
      </w:r>
    </w:p>
    <w:p w14:paraId="65282DC1" w14:textId="77777777" w:rsidR="00D037A8" w:rsidRPr="00D037A8" w:rsidRDefault="00D037A8" w:rsidP="00D037A8">
      <w:pPr>
        <w:shd w:val="clear" w:color="auto" w:fill="FFFFFF"/>
        <w:jc w:val="center"/>
        <w:textAlignment w:val="baseline"/>
        <w:rPr>
          <w:rFonts w:ascii="Segoe UI" w:eastAsia="Times New Roman" w:hAnsi="Segoe UI" w:cs="Segoe UI"/>
          <w:sz w:val="18"/>
          <w:szCs w:val="18"/>
        </w:rPr>
      </w:pPr>
      <w:r w:rsidRPr="00D037A8">
        <w:rPr>
          <w:rFonts w:ascii="Times New Roman" w:eastAsia="Times New Roman" w:hAnsi="Times New Roman" w:cs="Times New Roman"/>
          <w:b/>
          <w:bCs/>
        </w:rPr>
        <w:t>Notice of Funding Opportunity</w:t>
      </w:r>
      <w:r w:rsidRPr="00D037A8">
        <w:rPr>
          <w:rFonts w:ascii="Times New Roman" w:eastAsia="Times New Roman" w:hAnsi="Times New Roman" w:cs="Times New Roman"/>
        </w:rPr>
        <w:t> </w:t>
      </w:r>
    </w:p>
    <w:p w14:paraId="51703A3A" w14:textId="77777777" w:rsidR="00D037A8" w:rsidRPr="00D037A8" w:rsidRDefault="00D037A8" w:rsidP="00D037A8">
      <w:pPr>
        <w:shd w:val="clear" w:color="auto" w:fill="FFFFFF"/>
        <w:textAlignment w:val="baseline"/>
        <w:rPr>
          <w:rFonts w:ascii="Segoe UI" w:eastAsia="Times New Roman" w:hAnsi="Segoe UI" w:cs="Segoe UI"/>
          <w:sz w:val="18"/>
          <w:szCs w:val="18"/>
        </w:rPr>
      </w:pPr>
      <w:r w:rsidRPr="00D037A8">
        <w:rPr>
          <w:rFonts w:ascii="Times New Roman" w:eastAsia="Times New Roman" w:hAnsi="Times New Roman" w:cs="Times New Roman"/>
        </w:rPr>
        <w:t> </w:t>
      </w:r>
    </w:p>
    <w:p w14:paraId="4A17BA77" w14:textId="19584A83" w:rsidR="00977514" w:rsidRPr="00664861" w:rsidRDefault="00977514" w:rsidP="00664861">
      <w:pPr>
        <w:pStyle w:val="NoSpacing"/>
        <w:numPr>
          <w:ilvl w:val="0"/>
          <w:numId w:val="32"/>
        </w:numPr>
        <w:tabs>
          <w:tab w:val="left" w:pos="3600"/>
        </w:tabs>
        <w:rPr>
          <w:rFonts w:ascii="Times New Roman" w:hAnsi="Times New Roman"/>
          <w:b/>
          <w:bCs/>
          <w:sz w:val="24"/>
          <w:szCs w:val="24"/>
          <w:u w:val="single"/>
        </w:rPr>
      </w:pPr>
      <w:r w:rsidRPr="00664861">
        <w:rPr>
          <w:rFonts w:ascii="Times New Roman" w:hAnsi="Times New Roman"/>
          <w:b/>
          <w:bCs/>
          <w:sz w:val="24"/>
          <w:szCs w:val="24"/>
          <w:u w:val="single"/>
        </w:rPr>
        <w:t>AWARD INFORMATION</w:t>
      </w:r>
    </w:p>
    <w:p w14:paraId="5976993D" w14:textId="77777777" w:rsidR="00D037A8" w:rsidRPr="00D037A8" w:rsidRDefault="00D037A8" w:rsidP="00D037A8">
      <w:pPr>
        <w:shd w:val="clear" w:color="auto" w:fill="FFFFFF"/>
        <w:textAlignment w:val="baseline"/>
        <w:rPr>
          <w:rFonts w:ascii="Segoe UI" w:eastAsia="Times New Roman" w:hAnsi="Segoe UI" w:cs="Segoe UI"/>
          <w:sz w:val="18"/>
          <w:szCs w:val="18"/>
        </w:rPr>
      </w:pPr>
    </w:p>
    <w:p w14:paraId="2B46C802" w14:textId="4005C358" w:rsidR="00977514" w:rsidRDefault="00977514" w:rsidP="00977514">
      <w:pPr>
        <w:pStyle w:val="NoSpacing"/>
        <w:tabs>
          <w:tab w:val="left" w:pos="3600"/>
        </w:tabs>
        <w:rPr>
          <w:rFonts w:ascii="Times New Roman" w:hAnsi="Times New Roman"/>
          <w:sz w:val="24"/>
          <w:szCs w:val="24"/>
        </w:rPr>
      </w:pPr>
      <w:r w:rsidRPr="00170269">
        <w:rPr>
          <w:rFonts w:ascii="Times New Roman" w:hAnsi="Times New Roman"/>
          <w:sz w:val="24"/>
          <w:szCs w:val="24"/>
        </w:rPr>
        <w:t xml:space="preserve">Announcement Type: </w:t>
      </w:r>
      <w:r>
        <w:rPr>
          <w:rFonts w:ascii="Times New Roman" w:hAnsi="Times New Roman"/>
          <w:sz w:val="24"/>
          <w:szCs w:val="24"/>
        </w:rPr>
        <w:tab/>
      </w:r>
      <w:r w:rsidRPr="00170269">
        <w:rPr>
          <w:rFonts w:ascii="Times New Roman" w:hAnsi="Times New Roman"/>
          <w:sz w:val="24"/>
          <w:szCs w:val="24"/>
        </w:rPr>
        <w:t>New Announcement</w:t>
      </w:r>
    </w:p>
    <w:p w14:paraId="3823CF34" w14:textId="77777777" w:rsidR="00F8076A" w:rsidRPr="00170269" w:rsidRDefault="00F8076A" w:rsidP="00977514">
      <w:pPr>
        <w:pStyle w:val="NoSpacing"/>
        <w:tabs>
          <w:tab w:val="left" w:pos="3600"/>
        </w:tabs>
        <w:rPr>
          <w:rFonts w:ascii="Times New Roman" w:hAnsi="Times New Roman"/>
          <w:sz w:val="24"/>
          <w:szCs w:val="24"/>
        </w:rPr>
      </w:pPr>
    </w:p>
    <w:p w14:paraId="292A802D" w14:textId="1D943F67" w:rsidR="00D037A8" w:rsidRDefault="00D037A8" w:rsidP="00977514">
      <w:pPr>
        <w:pStyle w:val="NoSpacing"/>
        <w:tabs>
          <w:tab w:val="left" w:pos="3600"/>
        </w:tabs>
        <w:ind w:left="3600" w:hanging="3600"/>
        <w:rPr>
          <w:rFonts w:ascii="Times New Roman" w:hAnsi="Times New Roman"/>
          <w:sz w:val="24"/>
          <w:szCs w:val="24"/>
        </w:rPr>
      </w:pPr>
      <w:r w:rsidRPr="00977514">
        <w:rPr>
          <w:rFonts w:ascii="Times New Roman" w:hAnsi="Times New Roman"/>
          <w:sz w:val="24"/>
          <w:szCs w:val="24"/>
        </w:rPr>
        <w:t>Funding Opportunity Title:</w:t>
      </w:r>
      <w:r w:rsidR="00217FFD" w:rsidRPr="00977514">
        <w:rPr>
          <w:rFonts w:ascii="Times New Roman" w:hAnsi="Times New Roman"/>
          <w:sz w:val="24"/>
          <w:szCs w:val="24"/>
        </w:rPr>
        <w:t xml:space="preserve"> </w:t>
      </w:r>
      <w:r w:rsidR="00977514" w:rsidRPr="00977514">
        <w:rPr>
          <w:rFonts w:ascii="Times New Roman" w:hAnsi="Times New Roman"/>
          <w:sz w:val="24"/>
          <w:szCs w:val="24"/>
        </w:rPr>
        <w:tab/>
      </w:r>
      <w:r w:rsidR="0092069A">
        <w:rPr>
          <w:rFonts w:ascii="Times New Roman" w:hAnsi="Times New Roman"/>
          <w:sz w:val="24"/>
          <w:szCs w:val="24"/>
        </w:rPr>
        <w:t>Mitigating Violent Extremism in Masaka Region</w:t>
      </w:r>
      <w:r w:rsidRPr="00977514">
        <w:rPr>
          <w:rFonts w:ascii="Times New Roman" w:hAnsi="Times New Roman"/>
          <w:sz w:val="24"/>
          <w:szCs w:val="24"/>
        </w:rPr>
        <w:t> </w:t>
      </w:r>
    </w:p>
    <w:p w14:paraId="7091F054" w14:textId="47068BBD" w:rsidR="006316D2" w:rsidRDefault="006316D2" w:rsidP="00977514">
      <w:pPr>
        <w:pStyle w:val="NoSpacing"/>
        <w:tabs>
          <w:tab w:val="left" w:pos="3600"/>
        </w:tabs>
        <w:ind w:left="3600" w:hanging="3600"/>
        <w:rPr>
          <w:rFonts w:ascii="Times New Roman" w:hAnsi="Times New Roman"/>
          <w:sz w:val="24"/>
          <w:szCs w:val="24"/>
        </w:rPr>
      </w:pPr>
    </w:p>
    <w:p w14:paraId="5E83FA37" w14:textId="1C468001" w:rsidR="00D037A8" w:rsidRPr="00977514" w:rsidRDefault="00D037A8" w:rsidP="00D037A8">
      <w:pPr>
        <w:shd w:val="clear" w:color="auto" w:fill="FFFFFF"/>
        <w:textAlignment w:val="baseline"/>
        <w:rPr>
          <w:rFonts w:ascii="Segoe UI" w:eastAsia="Times New Roman" w:hAnsi="Segoe UI" w:cs="Segoe UI"/>
          <w:sz w:val="18"/>
          <w:szCs w:val="18"/>
        </w:rPr>
      </w:pPr>
      <w:r w:rsidRPr="00977514">
        <w:rPr>
          <w:rFonts w:ascii="Times New Roman" w:eastAsia="Times New Roman" w:hAnsi="Times New Roman" w:cs="Times New Roman"/>
          <w:bCs/>
        </w:rPr>
        <w:t>Funding Opportunity Number:</w:t>
      </w:r>
      <w:r w:rsidR="00977514">
        <w:rPr>
          <w:rFonts w:ascii="Times New Roman" w:eastAsia="Times New Roman" w:hAnsi="Times New Roman" w:cs="Times New Roman"/>
          <w:bCs/>
        </w:rPr>
        <w:tab/>
      </w:r>
      <w:r w:rsidR="00C62A7F">
        <w:rPr>
          <w:rFonts w:ascii="Times New Roman" w:eastAsia="Times New Roman" w:hAnsi="Times New Roman" w:cs="Times New Roman"/>
          <w:bCs/>
        </w:rPr>
        <w:t>DOS-UG-</w:t>
      </w:r>
      <w:r w:rsidR="00BD6A6F">
        <w:rPr>
          <w:rFonts w:ascii="Times New Roman" w:eastAsia="Times New Roman" w:hAnsi="Times New Roman" w:cs="Times New Roman"/>
          <w:bCs/>
        </w:rPr>
        <w:t>PAS-FY20-1</w:t>
      </w:r>
    </w:p>
    <w:p w14:paraId="0E7E29CD" w14:textId="77777777" w:rsidR="00977514" w:rsidRDefault="00977514" w:rsidP="00D037A8">
      <w:pPr>
        <w:shd w:val="clear" w:color="auto" w:fill="FFFFFF"/>
        <w:textAlignment w:val="baseline"/>
        <w:rPr>
          <w:rFonts w:ascii="Times New Roman" w:eastAsia="Times New Roman" w:hAnsi="Times New Roman" w:cs="Times New Roman"/>
          <w:bCs/>
        </w:rPr>
      </w:pPr>
    </w:p>
    <w:p w14:paraId="6A4BB3BA" w14:textId="77777777" w:rsidR="002667C0" w:rsidRDefault="00977514" w:rsidP="00977514">
      <w:pPr>
        <w:shd w:val="clear" w:color="auto" w:fill="FFFFFF"/>
        <w:textAlignment w:val="baseline"/>
        <w:rPr>
          <w:rFonts w:ascii="Times New Roman" w:hAnsi="Times New Roman"/>
        </w:rPr>
      </w:pPr>
      <w:r w:rsidRPr="00170269">
        <w:rPr>
          <w:rFonts w:ascii="Times New Roman" w:hAnsi="Times New Roman"/>
        </w:rPr>
        <w:t>Catalog of Federal Domestic</w:t>
      </w:r>
      <w:r>
        <w:rPr>
          <w:rFonts w:ascii="Times New Roman" w:hAnsi="Times New Roman"/>
        </w:rPr>
        <w:t xml:space="preserve"> </w:t>
      </w:r>
    </w:p>
    <w:p w14:paraId="00998750" w14:textId="110C736E" w:rsidR="00977514" w:rsidRPr="00977514" w:rsidRDefault="00977514" w:rsidP="00977514">
      <w:pPr>
        <w:shd w:val="clear" w:color="auto" w:fill="FFFFFF"/>
        <w:textAlignment w:val="baseline"/>
        <w:rPr>
          <w:rFonts w:ascii="Segoe UI" w:eastAsia="Times New Roman" w:hAnsi="Segoe UI" w:cs="Segoe UI"/>
          <w:sz w:val="18"/>
          <w:szCs w:val="18"/>
        </w:rPr>
      </w:pPr>
      <w:r w:rsidRPr="00170269">
        <w:rPr>
          <w:rFonts w:ascii="Times New Roman" w:hAnsi="Times New Roman"/>
        </w:rPr>
        <w:t xml:space="preserve">Assistance (CFDA) Number: </w:t>
      </w:r>
      <w:r w:rsidRPr="00170269">
        <w:rPr>
          <w:rFonts w:ascii="Times New Roman" w:hAnsi="Times New Roman"/>
        </w:rPr>
        <w:tab/>
      </w:r>
      <w:r w:rsidR="002667C0">
        <w:rPr>
          <w:rFonts w:ascii="Times New Roman" w:hAnsi="Times New Roman"/>
        </w:rPr>
        <w:tab/>
      </w:r>
      <w:r w:rsidRPr="00977514">
        <w:rPr>
          <w:rFonts w:ascii="Times New Roman" w:eastAsia="Times New Roman" w:hAnsi="Times New Roman" w:cs="Times New Roman"/>
          <w:bCs/>
          <w:color w:val="000000" w:themeColor="text1"/>
        </w:rPr>
        <w:t>19.</w:t>
      </w:r>
      <w:r w:rsidR="0030753B">
        <w:rPr>
          <w:rFonts w:ascii="Times New Roman" w:eastAsia="Times New Roman" w:hAnsi="Times New Roman" w:cs="Times New Roman"/>
          <w:bCs/>
          <w:color w:val="000000" w:themeColor="text1"/>
        </w:rPr>
        <w:t>040</w:t>
      </w:r>
    </w:p>
    <w:p w14:paraId="3C2170C1" w14:textId="1CE8A7FC" w:rsidR="00977514" w:rsidRDefault="00977514" w:rsidP="00977514">
      <w:pPr>
        <w:pStyle w:val="NoSpacing"/>
        <w:rPr>
          <w:rFonts w:ascii="Times New Roman" w:eastAsia="Times New Roman" w:hAnsi="Times New Roman"/>
          <w:bCs/>
        </w:rPr>
      </w:pPr>
      <w:r w:rsidRPr="00170269">
        <w:rPr>
          <w:rFonts w:ascii="Times New Roman" w:hAnsi="Times New Roman"/>
          <w:sz w:val="24"/>
          <w:szCs w:val="24"/>
        </w:rPr>
        <w:tab/>
      </w:r>
    </w:p>
    <w:p w14:paraId="69F9E36E" w14:textId="00B26CCC" w:rsidR="00D037A8" w:rsidRDefault="00D037A8" w:rsidP="00D037A8">
      <w:pPr>
        <w:shd w:val="clear" w:color="auto" w:fill="FFFFFF"/>
        <w:textAlignment w:val="baseline"/>
        <w:rPr>
          <w:rFonts w:ascii="Times New Roman" w:eastAsia="Times New Roman" w:hAnsi="Times New Roman" w:cs="Times New Roman"/>
          <w:bCs/>
        </w:rPr>
      </w:pPr>
      <w:r w:rsidRPr="00977514">
        <w:rPr>
          <w:rFonts w:ascii="Times New Roman" w:eastAsia="Times New Roman" w:hAnsi="Times New Roman" w:cs="Times New Roman"/>
          <w:bCs/>
        </w:rPr>
        <w:t>Tot</w:t>
      </w:r>
      <w:r w:rsidR="00977514" w:rsidRPr="00977514">
        <w:rPr>
          <w:rFonts w:ascii="Times New Roman" w:eastAsia="Times New Roman" w:hAnsi="Times New Roman" w:cs="Times New Roman"/>
          <w:bCs/>
        </w:rPr>
        <w:t xml:space="preserve">al </w:t>
      </w:r>
      <w:r w:rsidR="00977514">
        <w:rPr>
          <w:rFonts w:ascii="Times New Roman" w:eastAsia="Times New Roman" w:hAnsi="Times New Roman" w:cs="Times New Roman"/>
          <w:bCs/>
        </w:rPr>
        <w:t xml:space="preserve">Award </w:t>
      </w:r>
      <w:r w:rsidR="00977514" w:rsidRPr="00977514">
        <w:rPr>
          <w:rFonts w:ascii="Times New Roman" w:eastAsia="Times New Roman" w:hAnsi="Times New Roman" w:cs="Times New Roman"/>
          <w:bCs/>
        </w:rPr>
        <w:t>Amount:</w:t>
      </w:r>
      <w:r w:rsidR="00977514">
        <w:rPr>
          <w:rFonts w:ascii="Times New Roman" w:eastAsia="Times New Roman" w:hAnsi="Times New Roman" w:cs="Times New Roman"/>
          <w:bCs/>
        </w:rPr>
        <w:tab/>
      </w:r>
      <w:r w:rsidR="00977514">
        <w:rPr>
          <w:rFonts w:ascii="Times New Roman" w:eastAsia="Times New Roman" w:hAnsi="Times New Roman" w:cs="Times New Roman"/>
          <w:bCs/>
        </w:rPr>
        <w:tab/>
      </w:r>
      <w:r w:rsidR="00977514">
        <w:rPr>
          <w:rFonts w:ascii="Times New Roman" w:eastAsia="Times New Roman" w:hAnsi="Times New Roman" w:cs="Times New Roman"/>
          <w:bCs/>
        </w:rPr>
        <w:tab/>
      </w:r>
      <w:r w:rsidR="00977514" w:rsidRPr="00977514">
        <w:rPr>
          <w:rFonts w:ascii="Times New Roman" w:eastAsia="Times New Roman" w:hAnsi="Times New Roman" w:cs="Times New Roman"/>
          <w:bCs/>
        </w:rPr>
        <w:t>$250,000</w:t>
      </w:r>
    </w:p>
    <w:p w14:paraId="6B5A190F" w14:textId="77777777" w:rsidR="00FF2C2E" w:rsidRDefault="00FF2C2E" w:rsidP="00D037A8">
      <w:pPr>
        <w:shd w:val="clear" w:color="auto" w:fill="FFFFFF"/>
        <w:textAlignment w:val="baseline"/>
        <w:rPr>
          <w:rFonts w:ascii="Times New Roman" w:eastAsia="Times New Roman" w:hAnsi="Times New Roman" w:cs="Times New Roman"/>
        </w:rPr>
      </w:pPr>
      <w:r>
        <w:rPr>
          <w:rFonts w:ascii="Segoe UI" w:eastAsia="Times New Roman" w:hAnsi="Segoe UI" w:cs="Segoe UI"/>
          <w:sz w:val="18"/>
          <w:szCs w:val="18"/>
        </w:rPr>
        <w:tab/>
      </w:r>
      <w:r>
        <w:rPr>
          <w:rFonts w:ascii="Segoe UI" w:eastAsia="Times New Roman" w:hAnsi="Segoe UI" w:cs="Segoe UI"/>
          <w:sz w:val="18"/>
          <w:szCs w:val="18"/>
        </w:rPr>
        <w:tab/>
      </w:r>
      <w:r>
        <w:rPr>
          <w:rFonts w:ascii="Segoe UI" w:eastAsia="Times New Roman" w:hAnsi="Segoe UI" w:cs="Segoe UI"/>
          <w:sz w:val="18"/>
          <w:szCs w:val="18"/>
        </w:rPr>
        <w:tab/>
      </w:r>
      <w:r>
        <w:rPr>
          <w:rFonts w:ascii="Segoe UI" w:eastAsia="Times New Roman" w:hAnsi="Segoe UI" w:cs="Segoe UI"/>
          <w:sz w:val="18"/>
          <w:szCs w:val="18"/>
        </w:rPr>
        <w:tab/>
      </w:r>
      <w:r>
        <w:rPr>
          <w:rFonts w:ascii="Segoe UI" w:eastAsia="Times New Roman" w:hAnsi="Segoe UI" w:cs="Segoe UI"/>
          <w:sz w:val="18"/>
          <w:szCs w:val="18"/>
        </w:rPr>
        <w:tab/>
      </w:r>
      <w:r w:rsidRPr="002E42F0">
        <w:rPr>
          <w:rFonts w:ascii="Times New Roman" w:eastAsia="Times New Roman" w:hAnsi="Times New Roman" w:cs="Times New Roman"/>
        </w:rPr>
        <w:t>Proposals that exceed this amount will be deemed NOT</w:t>
      </w:r>
    </w:p>
    <w:p w14:paraId="58048063" w14:textId="31A03D3D" w:rsidR="00FF2C2E" w:rsidRPr="002E42F0" w:rsidRDefault="00FF2C2E" w:rsidP="002E42F0">
      <w:pPr>
        <w:shd w:val="clear" w:color="auto" w:fill="FFFFFF"/>
        <w:ind w:left="2880" w:firstLine="720"/>
        <w:textAlignment w:val="baseline"/>
        <w:rPr>
          <w:rFonts w:ascii="Times New Roman" w:eastAsia="Times New Roman" w:hAnsi="Times New Roman" w:cs="Times New Roman"/>
        </w:rPr>
      </w:pPr>
      <w:r w:rsidRPr="002E42F0">
        <w:rPr>
          <w:rFonts w:ascii="Times New Roman" w:eastAsia="Times New Roman" w:hAnsi="Times New Roman" w:cs="Times New Roman"/>
        </w:rPr>
        <w:t>competitive</w:t>
      </w:r>
    </w:p>
    <w:p w14:paraId="3296DA4A" w14:textId="77777777" w:rsidR="00D037A8" w:rsidRPr="00D037A8" w:rsidRDefault="00D037A8" w:rsidP="00D037A8">
      <w:pPr>
        <w:shd w:val="clear" w:color="auto" w:fill="FFFFFF"/>
        <w:jc w:val="center"/>
        <w:textAlignment w:val="baseline"/>
        <w:rPr>
          <w:rFonts w:ascii="Segoe UI" w:eastAsia="Times New Roman" w:hAnsi="Segoe UI" w:cs="Segoe UI"/>
          <w:sz w:val="18"/>
          <w:szCs w:val="18"/>
        </w:rPr>
      </w:pPr>
      <w:r w:rsidRPr="00D037A8">
        <w:rPr>
          <w:rFonts w:ascii="Times New Roman" w:eastAsia="Times New Roman" w:hAnsi="Times New Roman" w:cs="Times New Roman"/>
        </w:rPr>
        <w:t> </w:t>
      </w:r>
    </w:p>
    <w:p w14:paraId="149BA382" w14:textId="2AE1CC80" w:rsidR="00977514" w:rsidRPr="00170269" w:rsidRDefault="00977514" w:rsidP="00977514">
      <w:pPr>
        <w:tabs>
          <w:tab w:val="left" w:pos="2880"/>
        </w:tabs>
        <w:rPr>
          <w:rFonts w:ascii="Times New Roman" w:eastAsia="Calibri" w:hAnsi="Times New Roman" w:cs="Times New Roman"/>
        </w:rPr>
      </w:pPr>
      <w:r w:rsidRPr="00170269">
        <w:rPr>
          <w:rFonts w:ascii="Times New Roman" w:eastAsia="Calibri" w:hAnsi="Times New Roman" w:cs="Times New Roman"/>
        </w:rPr>
        <w:t>Estimated Number of Awards:</w:t>
      </w:r>
      <w:r w:rsidRPr="00170269">
        <w:rPr>
          <w:rFonts w:ascii="Times New Roman" w:eastAsia="Calibri" w:hAnsi="Times New Roman" w:cs="Times New Roman"/>
        </w:rPr>
        <w:tab/>
        <w:t>1</w:t>
      </w:r>
      <w:r w:rsidR="00FF2C2E">
        <w:rPr>
          <w:rFonts w:ascii="Times New Roman" w:eastAsia="Calibri" w:hAnsi="Times New Roman" w:cs="Times New Roman"/>
        </w:rPr>
        <w:t xml:space="preserve"> (One)</w:t>
      </w:r>
      <w:r w:rsidRPr="00170269">
        <w:rPr>
          <w:rFonts w:ascii="Times New Roman" w:eastAsia="Calibri" w:hAnsi="Times New Roman" w:cs="Times New Roman"/>
        </w:rPr>
        <w:t xml:space="preserve"> </w:t>
      </w:r>
    </w:p>
    <w:p w14:paraId="31DC6B06" w14:textId="77777777" w:rsidR="00977514" w:rsidRPr="00170269" w:rsidRDefault="00977514" w:rsidP="00977514">
      <w:pPr>
        <w:tabs>
          <w:tab w:val="left" w:pos="2880"/>
        </w:tabs>
        <w:rPr>
          <w:rFonts w:ascii="Times New Roman" w:eastAsia="Calibri" w:hAnsi="Times New Roman" w:cs="Times New Roman"/>
        </w:rPr>
      </w:pPr>
    </w:p>
    <w:p w14:paraId="700292E1" w14:textId="77777777" w:rsidR="00977514" w:rsidRPr="00170269" w:rsidRDefault="00977514" w:rsidP="00977514">
      <w:pPr>
        <w:rPr>
          <w:rFonts w:ascii="Times New Roman" w:eastAsia="Calibri" w:hAnsi="Times New Roman" w:cs="Times New Roman"/>
          <w:color w:val="000000" w:themeColor="text1"/>
        </w:rPr>
      </w:pPr>
      <w:r w:rsidRPr="00170269">
        <w:rPr>
          <w:rFonts w:ascii="Times New Roman" w:eastAsia="Calibri" w:hAnsi="Times New Roman" w:cs="Times New Roman"/>
        </w:rPr>
        <w:t xml:space="preserve">Cost Sharing Requirement: </w:t>
      </w:r>
      <w:r w:rsidRPr="00170269">
        <w:rPr>
          <w:rFonts w:ascii="Times New Roman" w:eastAsia="Calibri" w:hAnsi="Times New Roman" w:cs="Times New Roman"/>
        </w:rPr>
        <w:tab/>
      </w:r>
      <w:r w:rsidRPr="00170269">
        <w:rPr>
          <w:rFonts w:ascii="Times New Roman" w:eastAsia="Calibri" w:hAnsi="Times New Roman" w:cs="Times New Roman"/>
        </w:rPr>
        <w:tab/>
        <w:t xml:space="preserve">Not </w:t>
      </w:r>
      <w:r w:rsidRPr="00170269">
        <w:rPr>
          <w:rFonts w:ascii="Times New Roman" w:eastAsia="Calibri" w:hAnsi="Times New Roman" w:cs="Times New Roman"/>
          <w:color w:val="000000" w:themeColor="text1"/>
        </w:rPr>
        <w:t>Required</w:t>
      </w:r>
    </w:p>
    <w:p w14:paraId="2DC9A971" w14:textId="77777777" w:rsidR="00977514" w:rsidRPr="00170269" w:rsidRDefault="00977514" w:rsidP="00977514">
      <w:pPr>
        <w:tabs>
          <w:tab w:val="left" w:pos="3600"/>
          <w:tab w:val="left" w:pos="5760"/>
          <w:tab w:val="left" w:pos="5860"/>
        </w:tabs>
        <w:ind w:right="-20"/>
        <w:rPr>
          <w:rFonts w:ascii="Times New Roman" w:eastAsia="Times New Roman" w:hAnsi="Times New Roman" w:cs="Times New Roman"/>
          <w:color w:val="000000" w:themeColor="text1"/>
        </w:rPr>
      </w:pPr>
    </w:p>
    <w:p w14:paraId="641D0470" w14:textId="21CB58D7" w:rsidR="00F8076A" w:rsidRPr="00D037A8" w:rsidRDefault="00977514" w:rsidP="00F8076A">
      <w:pPr>
        <w:shd w:val="clear" w:color="auto" w:fill="FFFFFF"/>
        <w:ind w:left="3600" w:hanging="3600"/>
        <w:textAlignment w:val="baseline"/>
        <w:rPr>
          <w:rFonts w:ascii="Segoe UI" w:eastAsia="Times New Roman" w:hAnsi="Segoe UI" w:cs="Segoe UI"/>
          <w:sz w:val="18"/>
          <w:szCs w:val="18"/>
        </w:rPr>
      </w:pPr>
      <w:r w:rsidRPr="00170269">
        <w:rPr>
          <w:rFonts w:ascii="Times New Roman" w:hAnsi="Times New Roman" w:cs="Times New Roman"/>
          <w:color w:val="000000" w:themeColor="text1"/>
        </w:rPr>
        <w:t xml:space="preserve">Assistance Type: </w:t>
      </w:r>
      <w:r w:rsidRPr="00170269">
        <w:rPr>
          <w:rFonts w:ascii="Times New Roman" w:hAnsi="Times New Roman" w:cs="Times New Roman"/>
          <w:color w:val="000000" w:themeColor="text1"/>
        </w:rPr>
        <w:tab/>
      </w:r>
      <w:r w:rsidR="00F8076A" w:rsidRPr="005E1B71">
        <w:rPr>
          <w:rFonts w:ascii="Times New Roman" w:eastAsia="Times New Roman" w:hAnsi="Times New Roman" w:cs="Times New Roman"/>
          <w:color w:val="000000"/>
        </w:rPr>
        <w:t>Cooperative agreement.</w:t>
      </w:r>
      <w:r w:rsidR="00F8076A">
        <w:rPr>
          <w:rFonts w:ascii="Times New Roman" w:eastAsia="Times New Roman" w:hAnsi="Times New Roman" w:cs="Times New Roman"/>
          <w:color w:val="000000"/>
        </w:rPr>
        <w:t xml:space="preserve"> Embassy staff will be </w:t>
      </w:r>
      <w:r w:rsidR="00F8076A" w:rsidRPr="00D037A8">
        <w:rPr>
          <w:rFonts w:ascii="Times New Roman" w:eastAsia="Times New Roman" w:hAnsi="Times New Roman" w:cs="Times New Roman"/>
          <w:color w:val="000000"/>
        </w:rPr>
        <w:t>actively involv</w:t>
      </w:r>
      <w:r w:rsidR="00F8076A">
        <w:rPr>
          <w:rFonts w:ascii="Times New Roman" w:eastAsia="Times New Roman" w:hAnsi="Times New Roman" w:cs="Times New Roman"/>
          <w:color w:val="000000"/>
        </w:rPr>
        <w:t xml:space="preserve">ed in the grant implementation.  </w:t>
      </w:r>
      <w:r w:rsidR="00F8076A" w:rsidRPr="00D037A8">
        <w:rPr>
          <w:rFonts w:ascii="Times New Roman" w:eastAsia="Times New Roman" w:hAnsi="Times New Roman" w:cs="Times New Roman"/>
          <w:color w:val="000000"/>
        </w:rPr>
        <w:t>The Grants Officer and Grants Officer Representative for this project will oversee the implementing partner’s monitoring and evaluation strategy,</w:t>
      </w:r>
      <w:r w:rsidR="00F8076A">
        <w:rPr>
          <w:rFonts w:ascii="Times New Roman" w:eastAsia="Times New Roman" w:hAnsi="Times New Roman" w:cs="Times New Roman"/>
          <w:color w:val="000000"/>
        </w:rPr>
        <w:t xml:space="preserve"> </w:t>
      </w:r>
      <w:r w:rsidR="00F8076A" w:rsidRPr="00D037A8">
        <w:rPr>
          <w:rFonts w:ascii="Times New Roman" w:eastAsia="Times New Roman" w:hAnsi="Times New Roman" w:cs="Times New Roman"/>
          <w:color w:val="000000"/>
        </w:rPr>
        <w:t>ensure accurate and timely reporting of indicators, make regular trips to the focus region to track progress and meet with programmatic stakeholders.</w:t>
      </w:r>
      <w:r w:rsidR="00F8076A" w:rsidRPr="00D037A8">
        <w:rPr>
          <w:rFonts w:ascii="Times New Roman" w:eastAsia="Times New Roman" w:hAnsi="Times New Roman" w:cs="Times New Roman"/>
        </w:rPr>
        <w:t> </w:t>
      </w:r>
    </w:p>
    <w:p w14:paraId="494A7DD9" w14:textId="77777777" w:rsidR="00977514" w:rsidRPr="00170269" w:rsidRDefault="00977514" w:rsidP="00977514">
      <w:pPr>
        <w:rPr>
          <w:rFonts w:ascii="Times New Roman" w:hAnsi="Times New Roman" w:cs="Times New Roman"/>
        </w:rPr>
      </w:pPr>
    </w:p>
    <w:p w14:paraId="49CADB01" w14:textId="77777777" w:rsidR="00977514" w:rsidRPr="00170269" w:rsidRDefault="00977514" w:rsidP="00977514">
      <w:pPr>
        <w:ind w:left="3600" w:hanging="3600"/>
        <w:rPr>
          <w:rFonts w:ascii="Times New Roman" w:hAnsi="Times New Roman" w:cs="Times New Roman"/>
        </w:rPr>
      </w:pPr>
      <w:r w:rsidRPr="00170269">
        <w:rPr>
          <w:rFonts w:ascii="Times New Roman" w:hAnsi="Times New Roman" w:cs="Times New Roman"/>
        </w:rPr>
        <w:t xml:space="preserve">Funding Type: </w:t>
      </w:r>
      <w:r w:rsidRPr="00170269">
        <w:rPr>
          <w:rFonts w:ascii="Times New Roman" w:hAnsi="Times New Roman" w:cs="Times New Roman"/>
        </w:rPr>
        <w:tab/>
        <w:t>Discretionary</w:t>
      </w:r>
    </w:p>
    <w:p w14:paraId="064081CB" w14:textId="77777777" w:rsidR="00977514" w:rsidRPr="00170269" w:rsidRDefault="00977514" w:rsidP="00977514">
      <w:pPr>
        <w:ind w:left="3600" w:hanging="3600"/>
        <w:rPr>
          <w:rFonts w:ascii="Times New Roman" w:hAnsi="Times New Roman" w:cs="Times New Roman"/>
        </w:rPr>
      </w:pPr>
    </w:p>
    <w:p w14:paraId="73C006B5" w14:textId="1DAD70FF" w:rsidR="00977514" w:rsidRPr="00170269" w:rsidRDefault="00977514" w:rsidP="00977514">
      <w:pPr>
        <w:tabs>
          <w:tab w:val="left" w:pos="5040"/>
          <w:tab w:val="left" w:pos="5760"/>
        </w:tabs>
        <w:ind w:right="-20"/>
        <w:rPr>
          <w:rFonts w:ascii="Times New Roman" w:eastAsia="Times New Roman" w:hAnsi="Times New Roman" w:cs="Times New Roman"/>
        </w:rPr>
      </w:pPr>
      <w:r w:rsidRPr="00170269">
        <w:rPr>
          <w:rFonts w:ascii="Times New Roman" w:eastAsia="Times New Roman" w:hAnsi="Times New Roman" w:cs="Times New Roman"/>
        </w:rPr>
        <w:t>Closing Date for Sub</w:t>
      </w:r>
      <w:r w:rsidRPr="00170269">
        <w:rPr>
          <w:rFonts w:ascii="Times New Roman" w:eastAsia="Times New Roman" w:hAnsi="Times New Roman" w:cs="Times New Roman"/>
          <w:spacing w:val="-2"/>
        </w:rPr>
        <w:t>m</w:t>
      </w:r>
      <w:r w:rsidRPr="00170269">
        <w:rPr>
          <w:rFonts w:ascii="Times New Roman" w:eastAsia="Times New Roman" w:hAnsi="Times New Roman" w:cs="Times New Roman"/>
        </w:rPr>
        <w:t>ission of         Complete proposal packages must be submitted</w:t>
      </w:r>
      <w:r w:rsidR="00745327">
        <w:rPr>
          <w:rFonts w:ascii="Times New Roman" w:eastAsia="Times New Roman" w:hAnsi="Times New Roman" w:cs="Times New Roman"/>
        </w:rPr>
        <w:t xml:space="preserve"> by email</w:t>
      </w:r>
      <w:r w:rsidRPr="00170269">
        <w:rPr>
          <w:rFonts w:ascii="Times New Roman" w:eastAsia="Times New Roman" w:hAnsi="Times New Roman" w:cs="Times New Roman"/>
        </w:rPr>
        <w:t xml:space="preserve"> </w:t>
      </w:r>
      <w:r w:rsidR="00D3666F">
        <w:rPr>
          <w:rFonts w:ascii="Times New Roman" w:eastAsia="Times New Roman" w:hAnsi="Times New Roman" w:cs="Times New Roman"/>
        </w:rPr>
        <w:t xml:space="preserve">to </w:t>
      </w:r>
    </w:p>
    <w:p w14:paraId="40F45B61" w14:textId="036210C3" w:rsidR="00977514" w:rsidRDefault="00977514" w:rsidP="00745327">
      <w:pPr>
        <w:shd w:val="clear" w:color="auto" w:fill="FFFFFF"/>
        <w:textAlignment w:val="baseline"/>
        <w:rPr>
          <w:rFonts w:ascii="Times New Roman" w:eastAsia="Times New Roman" w:hAnsi="Times New Roman" w:cs="Times New Roman"/>
          <w:b/>
          <w:bCs/>
        </w:rPr>
      </w:pPr>
      <w:r w:rsidRPr="00170269">
        <w:rPr>
          <w:rFonts w:ascii="Times New Roman" w:eastAsia="Times New Roman" w:hAnsi="Times New Roman" w:cs="Times New Roman"/>
        </w:rPr>
        <w:t xml:space="preserve">Applications:                                       </w:t>
      </w:r>
      <w:hyperlink r:id="rId11" w:history="1">
        <w:r w:rsidR="00745327" w:rsidRPr="00C75DEF">
          <w:rPr>
            <w:rStyle w:val="Hyperlink"/>
            <w:rFonts w:ascii="Times New Roman" w:eastAsia="Times New Roman" w:hAnsi="Times New Roman" w:cs="Times New Roman"/>
          </w:rPr>
          <w:t>kampalagrants@state.gov</w:t>
        </w:r>
      </w:hyperlink>
      <w:r w:rsidRPr="00FF2C2E">
        <w:rPr>
          <w:rFonts w:ascii="Times New Roman" w:eastAsia="Times New Roman" w:hAnsi="Times New Roman" w:cs="Times New Roman"/>
        </w:rPr>
        <w:t xml:space="preserve"> </w:t>
      </w:r>
      <w:r w:rsidRPr="00FF2C2E">
        <w:rPr>
          <w:rFonts w:ascii="Times New Roman" w:eastAsia="Times New Roman" w:hAnsi="Times New Roman" w:cs="Times New Roman"/>
          <w:color w:val="FF0000"/>
        </w:rPr>
        <w:t xml:space="preserve"> </w:t>
      </w:r>
      <w:r w:rsidRPr="00FF2C2E">
        <w:rPr>
          <w:rFonts w:ascii="Times New Roman" w:eastAsia="Times New Roman" w:hAnsi="Times New Roman" w:cs="Times New Roman"/>
          <w:color w:val="000000" w:themeColor="text1"/>
        </w:rPr>
        <w:t xml:space="preserve">by </w:t>
      </w:r>
      <w:r w:rsidRPr="002E42F0">
        <w:rPr>
          <w:rFonts w:ascii="Times New Roman" w:eastAsia="Times New Roman" w:hAnsi="Times New Roman" w:cs="Times New Roman"/>
          <w:b/>
          <w:color w:val="000000" w:themeColor="text1"/>
        </w:rPr>
        <w:t>July 20, 2020</w:t>
      </w:r>
      <w:r w:rsidRPr="00FF2C2E">
        <w:rPr>
          <w:rFonts w:ascii="Times New Roman" w:eastAsia="Times New Roman" w:hAnsi="Times New Roman" w:cs="Times New Roman"/>
          <w:b/>
          <w:bCs/>
          <w:color w:val="000000" w:themeColor="text1"/>
        </w:rPr>
        <w:t xml:space="preserve"> </w:t>
      </w:r>
      <w:r w:rsidRPr="002E42F0">
        <w:rPr>
          <w:rFonts w:ascii="Times New Roman" w:eastAsia="Times New Roman" w:hAnsi="Times New Roman" w:cs="Times New Roman"/>
          <w:b/>
          <w:bCs/>
        </w:rPr>
        <w:t xml:space="preserve">by 11:59 PM </w:t>
      </w:r>
    </w:p>
    <w:p w14:paraId="6429C2E8" w14:textId="0E1F49C0" w:rsidR="00745327" w:rsidRPr="00745327" w:rsidRDefault="00745327" w:rsidP="00745327">
      <w:pPr>
        <w:shd w:val="clear" w:color="auto" w:fill="FFFFFF"/>
        <w:textAlignment w:val="baseline"/>
        <w:rPr>
          <w:rFonts w:ascii="Times New Roman" w:eastAsia="Times New Roman" w:hAnsi="Times New Roman" w:cs="Times New Roman"/>
          <w:b/>
          <w:bCs/>
        </w:rPr>
      </w:pPr>
      <w:r>
        <w:rPr>
          <w:rFonts w:ascii="Times New Roman" w:eastAsia="Times New Roman" w:hAnsi="Times New Roman" w:cs="Times New Roman"/>
          <w:b/>
          <w:bCs/>
        </w:rPr>
        <w:tab/>
      </w:r>
      <w:r>
        <w:rPr>
          <w:rFonts w:ascii="Times New Roman" w:eastAsia="Times New Roman" w:hAnsi="Times New Roman" w:cs="Times New Roman"/>
          <w:b/>
          <w:bCs/>
        </w:rPr>
        <w:tab/>
      </w:r>
      <w:r>
        <w:rPr>
          <w:rFonts w:ascii="Times New Roman" w:eastAsia="Times New Roman" w:hAnsi="Times New Roman" w:cs="Times New Roman"/>
          <w:b/>
          <w:bCs/>
        </w:rPr>
        <w:tab/>
      </w:r>
      <w:r>
        <w:rPr>
          <w:rFonts w:ascii="Times New Roman" w:eastAsia="Times New Roman" w:hAnsi="Times New Roman" w:cs="Times New Roman"/>
          <w:b/>
          <w:bCs/>
        </w:rPr>
        <w:tab/>
      </w:r>
      <w:r>
        <w:rPr>
          <w:rFonts w:ascii="Times New Roman" w:eastAsia="Times New Roman" w:hAnsi="Times New Roman" w:cs="Times New Roman"/>
          <w:b/>
          <w:bCs/>
        </w:rPr>
        <w:tab/>
      </w:r>
      <w:r w:rsidRPr="002E42F0">
        <w:rPr>
          <w:rFonts w:ascii="Times New Roman" w:eastAsia="Times New Roman" w:hAnsi="Times New Roman" w:cs="Times New Roman"/>
          <w:b/>
          <w:bCs/>
        </w:rPr>
        <w:t>(UTC+3)</w:t>
      </w:r>
      <w:r w:rsidRPr="002E42F0">
        <w:rPr>
          <w:rFonts w:ascii="Times New Roman" w:eastAsia="Times New Roman" w:hAnsi="Times New Roman" w:cs="Times New Roman"/>
          <w:b/>
        </w:rPr>
        <w:t> </w:t>
      </w:r>
    </w:p>
    <w:p w14:paraId="28CE5646" w14:textId="77777777" w:rsidR="00977514" w:rsidRPr="00170269" w:rsidRDefault="00977514" w:rsidP="00977514">
      <w:pPr>
        <w:tabs>
          <w:tab w:val="left" w:pos="5040"/>
          <w:tab w:val="left" w:pos="5760"/>
        </w:tabs>
        <w:ind w:right="-20"/>
        <w:rPr>
          <w:rFonts w:ascii="Times New Roman" w:eastAsia="Times New Roman" w:hAnsi="Times New Roman" w:cs="Times New Roman"/>
          <w:b/>
          <w:bCs/>
        </w:rPr>
      </w:pPr>
    </w:p>
    <w:p w14:paraId="56AEC3AC" w14:textId="246BADA8" w:rsidR="00977514" w:rsidRPr="00170269" w:rsidRDefault="00977514" w:rsidP="00977514">
      <w:pPr>
        <w:tabs>
          <w:tab w:val="left" w:pos="5040"/>
          <w:tab w:val="left" w:pos="5760"/>
        </w:tabs>
        <w:ind w:right="-20"/>
        <w:rPr>
          <w:rFonts w:ascii="Times New Roman" w:eastAsia="Times New Roman" w:hAnsi="Times New Roman" w:cs="Times New Roman"/>
          <w:color w:val="000000" w:themeColor="text1"/>
        </w:rPr>
      </w:pPr>
      <w:r w:rsidRPr="00170269">
        <w:rPr>
          <w:rFonts w:ascii="Times New Roman" w:eastAsia="Times New Roman" w:hAnsi="Times New Roman" w:cs="Times New Roman"/>
        </w:rPr>
        <w:t xml:space="preserve">Deadline for Receipt of </w:t>
      </w:r>
      <w:r w:rsidRPr="00170269">
        <w:rPr>
          <w:rFonts w:ascii="Times New Roman" w:eastAsia="Times New Roman" w:hAnsi="Times New Roman" w:cs="Times New Roman"/>
          <w:color w:val="000000" w:themeColor="text1"/>
        </w:rPr>
        <w:t xml:space="preserve">Questions:    </w:t>
      </w:r>
      <w:r w:rsidRPr="002E42F0">
        <w:rPr>
          <w:rFonts w:ascii="Times New Roman" w:eastAsia="Times New Roman" w:hAnsi="Times New Roman" w:cs="Times New Roman"/>
          <w:b/>
          <w:color w:val="000000" w:themeColor="text1"/>
        </w:rPr>
        <w:t>Ju</w:t>
      </w:r>
      <w:r w:rsidR="0024386D">
        <w:rPr>
          <w:rFonts w:ascii="Times New Roman" w:eastAsia="Times New Roman" w:hAnsi="Times New Roman" w:cs="Times New Roman"/>
          <w:b/>
          <w:color w:val="000000" w:themeColor="text1"/>
        </w:rPr>
        <w:t>ne</w:t>
      </w:r>
      <w:r w:rsidRPr="002E42F0">
        <w:rPr>
          <w:rFonts w:ascii="Times New Roman" w:eastAsia="Times New Roman" w:hAnsi="Times New Roman" w:cs="Times New Roman"/>
          <w:b/>
          <w:color w:val="000000" w:themeColor="text1"/>
        </w:rPr>
        <w:t xml:space="preserve"> </w:t>
      </w:r>
      <w:r w:rsidR="00604FA6">
        <w:rPr>
          <w:rFonts w:ascii="Times New Roman" w:eastAsia="Times New Roman" w:hAnsi="Times New Roman" w:cs="Times New Roman"/>
          <w:b/>
          <w:color w:val="000000" w:themeColor="text1"/>
        </w:rPr>
        <w:t>19</w:t>
      </w:r>
      <w:r w:rsidRPr="002E42F0">
        <w:rPr>
          <w:rFonts w:ascii="Times New Roman" w:eastAsia="Times New Roman" w:hAnsi="Times New Roman" w:cs="Times New Roman"/>
          <w:b/>
          <w:color w:val="000000" w:themeColor="text1"/>
        </w:rPr>
        <w:t xml:space="preserve">, 2020 </w:t>
      </w:r>
      <w:r w:rsidR="00FF2C2E" w:rsidRPr="002E42F0">
        <w:rPr>
          <w:rFonts w:ascii="Times New Roman" w:eastAsia="Times New Roman" w:hAnsi="Times New Roman" w:cs="Times New Roman"/>
          <w:b/>
          <w:color w:val="000000" w:themeColor="text1"/>
        </w:rPr>
        <w:t>5:00pm (UTC +3)</w:t>
      </w:r>
    </w:p>
    <w:p w14:paraId="4CDC97D5" w14:textId="77777777" w:rsidR="00977514" w:rsidRDefault="00977514" w:rsidP="00977514">
      <w:pPr>
        <w:ind w:left="3600" w:hanging="3600"/>
        <w:rPr>
          <w:rFonts w:ascii="Times New Roman" w:hAnsi="Times New Roman" w:cs="Times New Roman"/>
          <w:color w:val="000000" w:themeColor="text1"/>
        </w:rPr>
      </w:pPr>
    </w:p>
    <w:p w14:paraId="09958929" w14:textId="69CBDCA5" w:rsidR="00977514" w:rsidRPr="00170269" w:rsidRDefault="00977514" w:rsidP="00977514">
      <w:pPr>
        <w:ind w:left="3600" w:hanging="3600"/>
        <w:rPr>
          <w:rFonts w:ascii="Times New Roman" w:hAnsi="Times New Roman" w:cs="Times New Roman"/>
          <w:color w:val="000000" w:themeColor="text1"/>
        </w:rPr>
      </w:pPr>
      <w:r w:rsidRPr="00170269">
        <w:rPr>
          <w:rFonts w:ascii="Times New Roman" w:hAnsi="Times New Roman" w:cs="Times New Roman"/>
          <w:color w:val="000000" w:themeColor="text1"/>
        </w:rPr>
        <w:t xml:space="preserve">Electronic Requirement: </w:t>
      </w:r>
      <w:r w:rsidRPr="00170269">
        <w:rPr>
          <w:rFonts w:ascii="Times New Roman" w:hAnsi="Times New Roman" w:cs="Times New Roman"/>
          <w:color w:val="000000" w:themeColor="text1"/>
        </w:rPr>
        <w:tab/>
        <w:t>Yes</w:t>
      </w:r>
    </w:p>
    <w:p w14:paraId="48BB9E0B" w14:textId="29066CF8" w:rsidR="00977514" w:rsidRPr="00170269" w:rsidRDefault="00977514" w:rsidP="00977514">
      <w:pPr>
        <w:ind w:left="3600" w:hanging="3600"/>
        <w:rPr>
          <w:rFonts w:ascii="Times New Roman" w:eastAsia="Calibri" w:hAnsi="Times New Roman" w:cs="Times New Roman"/>
        </w:rPr>
      </w:pPr>
      <w:r w:rsidRPr="00170269">
        <w:rPr>
          <w:rFonts w:ascii="Times New Roman" w:hAnsi="Times New Roman" w:cs="Times New Roman"/>
        </w:rPr>
        <w:t xml:space="preserve">                                                            </w:t>
      </w:r>
      <w:r w:rsidR="00604FA6">
        <w:rPr>
          <w:rFonts w:ascii="Times New Roman" w:hAnsi="Times New Roman" w:cs="Times New Roman"/>
        </w:rPr>
        <w:t>F</w:t>
      </w:r>
      <w:r w:rsidRPr="00170269">
        <w:rPr>
          <w:rFonts w:ascii="Times New Roman" w:eastAsia="Calibri" w:hAnsi="Times New Roman" w:cs="Times New Roman"/>
        </w:rPr>
        <w:t>axed or mailed proposal packages, or</w:t>
      </w:r>
      <w:r w:rsidR="00604FA6">
        <w:rPr>
          <w:rFonts w:ascii="Times New Roman" w:eastAsia="Calibri" w:hAnsi="Times New Roman" w:cs="Times New Roman"/>
        </w:rPr>
        <w:t xml:space="preserve"> </w:t>
      </w:r>
      <w:r w:rsidRPr="00170269">
        <w:rPr>
          <w:rFonts w:ascii="Times New Roman" w:eastAsia="Calibri" w:hAnsi="Times New Roman" w:cs="Times New Roman"/>
        </w:rPr>
        <w:t xml:space="preserve">individual submission documents, will </w:t>
      </w:r>
      <w:r w:rsidRPr="00170269">
        <w:rPr>
          <w:rFonts w:ascii="Times New Roman" w:eastAsia="Calibri" w:hAnsi="Times New Roman" w:cs="Times New Roman"/>
          <w:b/>
          <w:u w:val="single"/>
        </w:rPr>
        <w:t>NOT</w:t>
      </w:r>
      <w:r w:rsidRPr="00170269">
        <w:rPr>
          <w:rFonts w:ascii="Times New Roman" w:eastAsia="Calibri" w:hAnsi="Times New Roman" w:cs="Times New Roman"/>
        </w:rPr>
        <w:t xml:space="preserve"> be considered. </w:t>
      </w:r>
    </w:p>
    <w:p w14:paraId="60410EDD" w14:textId="02FF561A" w:rsidR="00D037A8" w:rsidRDefault="00D037A8" w:rsidP="00D037A8">
      <w:pPr>
        <w:shd w:val="clear" w:color="auto" w:fill="FFFFFF"/>
        <w:textAlignment w:val="baseline"/>
        <w:rPr>
          <w:rFonts w:ascii="Segoe UI" w:eastAsia="Times New Roman" w:hAnsi="Segoe UI" w:cs="Segoe UI"/>
          <w:sz w:val="18"/>
          <w:szCs w:val="18"/>
        </w:rPr>
      </w:pPr>
    </w:p>
    <w:p w14:paraId="67130392" w14:textId="507963AE" w:rsidR="00FB71DF" w:rsidRPr="00170269" w:rsidRDefault="00FB71DF" w:rsidP="00FB71DF">
      <w:pPr>
        <w:ind w:left="3600" w:hanging="3600"/>
        <w:rPr>
          <w:rFonts w:ascii="Times New Roman" w:eastAsia="Calibri" w:hAnsi="Times New Roman" w:cs="Times New Roman"/>
        </w:rPr>
      </w:pPr>
      <w:r w:rsidRPr="00170269">
        <w:rPr>
          <w:rFonts w:ascii="Times New Roman" w:eastAsia="Calibri" w:hAnsi="Times New Roman" w:cs="Times New Roman"/>
        </w:rPr>
        <w:t xml:space="preserve">Eligibility Category: </w:t>
      </w:r>
      <w:r w:rsidRPr="00170269">
        <w:rPr>
          <w:rFonts w:ascii="Times New Roman" w:eastAsia="Calibri" w:hAnsi="Times New Roman" w:cs="Times New Roman"/>
        </w:rPr>
        <w:tab/>
        <w:t xml:space="preserve">U.S.-based non-profit/non-governmental organizations subject to section 501(c) (3) of the U.S. tax code; For-Profit Organizations; Overseas non-governmental non-profit </w:t>
      </w:r>
      <w:r w:rsidRPr="00170269">
        <w:rPr>
          <w:rFonts w:ascii="Times New Roman" w:eastAsia="Calibri" w:hAnsi="Times New Roman" w:cs="Times New Roman"/>
        </w:rPr>
        <w:lastRenderedPageBreak/>
        <w:t>organizations</w:t>
      </w:r>
      <w:r w:rsidRPr="002C2982">
        <w:rPr>
          <w:rFonts w:ascii="Times New Roman" w:eastAsia="Calibri" w:hAnsi="Times New Roman" w:cs="Times New Roman"/>
        </w:rPr>
        <w:t>; Foreign Public Entities and Public International Organizations</w:t>
      </w:r>
    </w:p>
    <w:p w14:paraId="5F7CEAD4" w14:textId="6F43FD28" w:rsidR="00FB71DF" w:rsidRDefault="00FB71DF" w:rsidP="00FB71DF">
      <w:pPr>
        <w:ind w:right="112"/>
        <w:rPr>
          <w:rFonts w:ascii="Times New Roman" w:eastAsia="Times New Roman" w:hAnsi="Times New Roman" w:cs="Times New Roman"/>
        </w:rPr>
      </w:pPr>
    </w:p>
    <w:p w14:paraId="5649AB58" w14:textId="5EB4A3F7" w:rsidR="00FB71DF" w:rsidRPr="00170269" w:rsidRDefault="00FB71DF" w:rsidP="00FB71DF">
      <w:pPr>
        <w:ind w:left="3600" w:right="112" w:hanging="3600"/>
        <w:rPr>
          <w:rFonts w:ascii="Times New Roman" w:eastAsia="Times New Roman" w:hAnsi="Times New Roman" w:cs="Times New Roman"/>
        </w:rPr>
      </w:pPr>
      <w:r w:rsidRPr="00170269">
        <w:rPr>
          <w:rFonts w:ascii="Times New Roman" w:eastAsia="Times New Roman" w:hAnsi="Times New Roman" w:cs="Times New Roman"/>
        </w:rPr>
        <w:t>Pursuant to 2 CFR 200.400(g</w:t>
      </w:r>
      <w:r>
        <w:rPr>
          <w:rFonts w:ascii="Times New Roman" w:eastAsia="Times New Roman" w:hAnsi="Times New Roman" w:cs="Times New Roman"/>
        </w:rPr>
        <w:t>)</w:t>
      </w:r>
      <w:r w:rsidRPr="00170269">
        <w:rPr>
          <w:rFonts w:ascii="Times New Roman" w:eastAsia="Times New Roman" w:hAnsi="Times New Roman" w:cs="Times New Roman"/>
        </w:rPr>
        <w:t xml:space="preserve"> </w:t>
      </w:r>
      <w:r>
        <w:rPr>
          <w:rFonts w:ascii="Times New Roman" w:eastAsia="Times New Roman" w:hAnsi="Times New Roman" w:cs="Times New Roman"/>
        </w:rPr>
        <w:tab/>
      </w:r>
      <w:r w:rsidRPr="00170269">
        <w:rPr>
          <w:rFonts w:ascii="Times New Roman" w:eastAsia="Times New Roman" w:hAnsi="Times New Roman" w:cs="Times New Roman"/>
        </w:rPr>
        <w:t>Recipients are not allowed to earn a profit under Federal assistance instru</w:t>
      </w:r>
      <w:r w:rsidRPr="00170269">
        <w:rPr>
          <w:rFonts w:ascii="Times New Roman" w:eastAsia="Times New Roman" w:hAnsi="Times New Roman" w:cs="Times New Roman"/>
          <w:spacing w:val="-2"/>
        </w:rPr>
        <w:t>m</w:t>
      </w:r>
      <w:r w:rsidRPr="00170269">
        <w:rPr>
          <w:rFonts w:ascii="Times New Roman" w:eastAsia="Times New Roman" w:hAnsi="Times New Roman" w:cs="Times New Roman"/>
        </w:rPr>
        <w:t xml:space="preserve">ents. </w:t>
      </w:r>
    </w:p>
    <w:p w14:paraId="633F311F" w14:textId="77777777" w:rsidR="00FB71DF" w:rsidRPr="00170269" w:rsidRDefault="00FB71DF" w:rsidP="00FB71DF">
      <w:pPr>
        <w:ind w:left="3600" w:hanging="3600"/>
        <w:rPr>
          <w:rFonts w:ascii="Times New Roman" w:eastAsia="Calibri" w:hAnsi="Times New Roman" w:cs="Times New Roman"/>
        </w:rPr>
      </w:pPr>
    </w:p>
    <w:p w14:paraId="0A4C7085" w14:textId="77777777" w:rsidR="00FB71DF" w:rsidRPr="00170269" w:rsidRDefault="00FB71DF" w:rsidP="00FB71DF">
      <w:pPr>
        <w:ind w:left="3600" w:hanging="3600"/>
        <w:rPr>
          <w:rFonts w:ascii="Times New Roman" w:hAnsi="Times New Roman" w:cs="Times New Roman"/>
        </w:rPr>
      </w:pPr>
      <w:r w:rsidRPr="00170269">
        <w:rPr>
          <w:rFonts w:ascii="Times New Roman" w:hAnsi="Times New Roman" w:cs="Times New Roman"/>
        </w:rPr>
        <w:t xml:space="preserve">Type of Applicant: </w:t>
      </w:r>
      <w:r w:rsidRPr="00170269">
        <w:rPr>
          <w:rFonts w:ascii="Times New Roman" w:hAnsi="Times New Roman" w:cs="Times New Roman"/>
        </w:rPr>
        <w:tab/>
        <w:t>Organizations.  Individuals are not eligible to apply.</w:t>
      </w:r>
    </w:p>
    <w:p w14:paraId="31855444" w14:textId="77777777" w:rsidR="00FB71DF" w:rsidRPr="00170269" w:rsidRDefault="00FB71DF" w:rsidP="00FB71DF">
      <w:pPr>
        <w:ind w:left="3600" w:hanging="3600"/>
        <w:rPr>
          <w:rFonts w:ascii="Times New Roman" w:hAnsi="Times New Roman" w:cs="Times New Roman"/>
        </w:rPr>
      </w:pPr>
    </w:p>
    <w:p w14:paraId="62FE8626" w14:textId="77777777" w:rsidR="00FB71DF" w:rsidRPr="00FB71DF" w:rsidRDefault="00FB71DF" w:rsidP="00FB71DF">
      <w:pPr>
        <w:tabs>
          <w:tab w:val="left" w:pos="3600"/>
        </w:tabs>
        <w:ind w:left="3600" w:right="-20" w:hanging="3600"/>
        <w:rPr>
          <w:rFonts w:ascii="Times New Roman" w:eastAsia="Calibri" w:hAnsi="Times New Roman" w:cs="Times New Roman"/>
        </w:rPr>
      </w:pPr>
      <w:r w:rsidRPr="00170269">
        <w:rPr>
          <w:rFonts w:ascii="Times New Roman" w:eastAsia="Calibri" w:hAnsi="Times New Roman" w:cs="Times New Roman"/>
        </w:rPr>
        <w:t xml:space="preserve">Number of Applications: </w:t>
      </w:r>
      <w:r w:rsidRPr="00170269">
        <w:rPr>
          <w:rFonts w:ascii="Times New Roman" w:eastAsia="Calibri" w:hAnsi="Times New Roman" w:cs="Times New Roman"/>
        </w:rPr>
        <w:tab/>
      </w:r>
      <w:r w:rsidRPr="00FB71DF">
        <w:rPr>
          <w:rFonts w:ascii="Times New Roman" w:eastAsia="Calibri" w:hAnsi="Times New Roman" w:cs="Times New Roman"/>
        </w:rPr>
        <w:t xml:space="preserve">One (1) per applicant organization.  </w:t>
      </w:r>
    </w:p>
    <w:p w14:paraId="596D4AA7" w14:textId="77777777" w:rsidR="00FB71DF" w:rsidRPr="00170269" w:rsidRDefault="00FB71DF" w:rsidP="00FB71DF">
      <w:pPr>
        <w:tabs>
          <w:tab w:val="left" w:pos="3600"/>
        </w:tabs>
        <w:ind w:left="3600" w:right="-20" w:hanging="3600"/>
        <w:rPr>
          <w:rFonts w:ascii="Times New Roman" w:eastAsia="Calibri" w:hAnsi="Times New Roman" w:cs="Times New Roman"/>
        </w:rPr>
      </w:pPr>
    </w:p>
    <w:p w14:paraId="50D5C341" w14:textId="77777777" w:rsidR="00FB71DF" w:rsidRPr="00170269" w:rsidRDefault="00FB71DF" w:rsidP="00FB71DF">
      <w:pPr>
        <w:tabs>
          <w:tab w:val="left" w:pos="3600"/>
        </w:tabs>
        <w:ind w:left="3600" w:right="-20" w:hanging="3600"/>
        <w:rPr>
          <w:rFonts w:ascii="Times New Roman" w:eastAsia="Calibri" w:hAnsi="Times New Roman" w:cs="Times New Roman"/>
          <w:i/>
        </w:rPr>
      </w:pPr>
      <w:r w:rsidRPr="00170269">
        <w:rPr>
          <w:rFonts w:ascii="Times New Roman" w:eastAsia="Calibri" w:hAnsi="Times New Roman" w:cs="Times New Roman"/>
        </w:rPr>
        <w:tab/>
      </w:r>
      <w:r w:rsidRPr="00170269">
        <w:rPr>
          <w:rFonts w:ascii="Times New Roman" w:eastAsia="Calibri" w:hAnsi="Times New Roman" w:cs="Times New Roman"/>
          <w:u w:val="single"/>
        </w:rPr>
        <w:t>Note</w:t>
      </w:r>
      <w:r w:rsidRPr="00170269">
        <w:rPr>
          <w:rFonts w:ascii="Times New Roman" w:eastAsia="Calibri" w:hAnsi="Times New Roman" w:cs="Times New Roman"/>
        </w:rPr>
        <w:t xml:space="preserve">:  Organizations may form consortia and submit a combined proposal.  However, only </w:t>
      </w:r>
      <w:r w:rsidRPr="00170269">
        <w:rPr>
          <w:rFonts w:ascii="Times New Roman" w:eastAsia="Calibri" w:hAnsi="Times New Roman" w:cs="Times New Roman"/>
          <w:b/>
        </w:rPr>
        <w:t>one</w:t>
      </w:r>
      <w:r w:rsidRPr="00170269">
        <w:rPr>
          <w:rFonts w:ascii="Times New Roman" w:eastAsia="Calibri" w:hAnsi="Times New Roman" w:cs="Times New Roman"/>
        </w:rPr>
        <w:t xml:space="preserve"> organization may be designated as the lead applicant.  The lead applicant must meet the eligibility criteria listed in this NOFO.</w:t>
      </w:r>
    </w:p>
    <w:p w14:paraId="33B0859B" w14:textId="77777777" w:rsidR="00FB71DF" w:rsidRPr="00170269" w:rsidRDefault="00FB71DF" w:rsidP="00FB71DF">
      <w:pPr>
        <w:tabs>
          <w:tab w:val="left" w:pos="3600"/>
        </w:tabs>
        <w:ind w:left="3600" w:right="-20" w:hanging="3600"/>
        <w:rPr>
          <w:rFonts w:ascii="Times New Roman" w:eastAsia="Calibri" w:hAnsi="Times New Roman" w:cs="Times New Roman"/>
        </w:rPr>
      </w:pPr>
      <w:r w:rsidRPr="00170269">
        <w:rPr>
          <w:rFonts w:ascii="Times New Roman" w:eastAsia="Calibri" w:hAnsi="Times New Roman" w:cs="Times New Roman"/>
        </w:rPr>
        <w:t xml:space="preserve"> </w:t>
      </w:r>
    </w:p>
    <w:p w14:paraId="160261DB" w14:textId="77777777" w:rsidR="00FB71DF" w:rsidRPr="00170269" w:rsidRDefault="00FB71DF" w:rsidP="00FB71DF">
      <w:pPr>
        <w:tabs>
          <w:tab w:val="left" w:pos="3600"/>
          <w:tab w:val="left" w:pos="5040"/>
          <w:tab w:val="left" w:pos="5760"/>
        </w:tabs>
        <w:ind w:left="3600" w:right="-20" w:hanging="3600"/>
        <w:rPr>
          <w:rFonts w:ascii="Times New Roman" w:eastAsia="Times New Roman" w:hAnsi="Times New Roman" w:cs="Times New Roman"/>
          <w:color w:val="000000" w:themeColor="text1"/>
        </w:rPr>
      </w:pPr>
      <w:r w:rsidRPr="00170269">
        <w:rPr>
          <w:rFonts w:ascii="Times New Roman" w:eastAsia="Calibri" w:hAnsi="Times New Roman" w:cs="Times New Roman"/>
        </w:rPr>
        <w:t xml:space="preserve">Anticipated Award Date: </w:t>
      </w:r>
      <w:r w:rsidRPr="00170269">
        <w:rPr>
          <w:rFonts w:ascii="Times New Roman" w:eastAsia="Calibri" w:hAnsi="Times New Roman" w:cs="Times New Roman"/>
        </w:rPr>
        <w:tab/>
        <w:t xml:space="preserve">The successful applicant(s) will receive notification within approximately four-to-five weeks of the closing of this announcement. The U.S. Department of State is under no obligation to fund any of the proposals submitted under this </w:t>
      </w:r>
      <w:r w:rsidRPr="00170269">
        <w:rPr>
          <w:rFonts w:ascii="Times New Roman" w:eastAsia="Calibri" w:hAnsi="Times New Roman" w:cs="Times New Roman"/>
          <w:color w:val="000000" w:themeColor="text1"/>
        </w:rPr>
        <w:t>funding opportunity.</w:t>
      </w:r>
    </w:p>
    <w:p w14:paraId="7470BA2A" w14:textId="77777777" w:rsidR="00FB71DF" w:rsidRPr="00170269" w:rsidRDefault="00FB71DF" w:rsidP="00FB71DF">
      <w:pPr>
        <w:ind w:left="3600" w:hanging="3600"/>
        <w:rPr>
          <w:rFonts w:ascii="Times New Roman" w:eastAsia="Calibri" w:hAnsi="Times New Roman" w:cs="Times New Roman"/>
          <w:color w:val="000000" w:themeColor="text1"/>
        </w:rPr>
      </w:pPr>
      <w:r w:rsidRPr="00170269">
        <w:rPr>
          <w:rFonts w:ascii="Times New Roman" w:eastAsia="Calibri" w:hAnsi="Times New Roman" w:cs="Times New Roman"/>
          <w:color w:val="000000" w:themeColor="text1"/>
        </w:rPr>
        <w:tab/>
        <w:t xml:space="preserve"> </w:t>
      </w:r>
    </w:p>
    <w:p w14:paraId="75FF3C69" w14:textId="643EDB7C" w:rsidR="00F8076A" w:rsidRPr="00170269" w:rsidRDefault="00FB71DF" w:rsidP="00FB71DF">
      <w:pPr>
        <w:rPr>
          <w:rFonts w:ascii="Times New Roman" w:eastAsia="Calibri" w:hAnsi="Times New Roman" w:cs="Times New Roman"/>
          <w:color w:val="000000" w:themeColor="text1"/>
        </w:rPr>
      </w:pPr>
      <w:r w:rsidRPr="00170269">
        <w:rPr>
          <w:rFonts w:ascii="Times New Roman" w:eastAsia="Calibri" w:hAnsi="Times New Roman" w:cs="Times New Roman"/>
          <w:color w:val="000000" w:themeColor="text1"/>
        </w:rPr>
        <w:t xml:space="preserve">Estimated Project Start Date: </w:t>
      </w:r>
      <w:r w:rsidRPr="00170269">
        <w:rPr>
          <w:rFonts w:ascii="Times New Roman" w:eastAsia="Calibri" w:hAnsi="Times New Roman" w:cs="Times New Roman"/>
          <w:color w:val="000000" w:themeColor="text1"/>
        </w:rPr>
        <w:tab/>
      </w:r>
      <w:r w:rsidRPr="00170269">
        <w:rPr>
          <w:rFonts w:ascii="Times New Roman" w:eastAsia="Calibri" w:hAnsi="Times New Roman" w:cs="Times New Roman"/>
          <w:color w:val="000000" w:themeColor="text1"/>
        </w:rPr>
        <w:tab/>
      </w:r>
      <w:r w:rsidR="000A7B8C">
        <w:rPr>
          <w:rFonts w:ascii="Times New Roman" w:eastAsia="Calibri" w:hAnsi="Times New Roman" w:cs="Times New Roman"/>
          <w:color w:val="000000" w:themeColor="text1"/>
        </w:rPr>
        <w:t>September</w:t>
      </w:r>
      <w:r w:rsidRPr="00170269">
        <w:rPr>
          <w:rFonts w:ascii="Times New Roman" w:eastAsia="Calibri" w:hAnsi="Times New Roman" w:cs="Times New Roman"/>
          <w:color w:val="000000" w:themeColor="text1"/>
        </w:rPr>
        <w:t xml:space="preserve"> 2020 </w:t>
      </w:r>
    </w:p>
    <w:p w14:paraId="38731C7F" w14:textId="5A771377" w:rsidR="00FB71DF" w:rsidRPr="00170269" w:rsidRDefault="00FB71DF" w:rsidP="00FB71DF">
      <w:pPr>
        <w:rPr>
          <w:rFonts w:ascii="Times New Roman" w:eastAsia="Times New Roman" w:hAnsi="Times New Roman" w:cs="Times New Roman"/>
          <w:i/>
          <w:iCs/>
          <w:color w:val="000000" w:themeColor="text1"/>
        </w:rPr>
      </w:pPr>
      <w:r w:rsidRPr="00170269">
        <w:rPr>
          <w:rFonts w:ascii="Times New Roman" w:eastAsia="Calibri" w:hAnsi="Times New Roman" w:cs="Times New Roman"/>
          <w:color w:val="000000" w:themeColor="text1"/>
        </w:rPr>
        <w:t xml:space="preserve">Estimated Project End Date: </w:t>
      </w:r>
      <w:r w:rsidRPr="00170269">
        <w:rPr>
          <w:rFonts w:ascii="Times New Roman" w:eastAsia="Calibri" w:hAnsi="Times New Roman" w:cs="Times New Roman"/>
          <w:color w:val="000000" w:themeColor="text1"/>
        </w:rPr>
        <w:tab/>
      </w:r>
      <w:r w:rsidRPr="00170269">
        <w:rPr>
          <w:rFonts w:ascii="Times New Roman" w:eastAsia="Calibri" w:hAnsi="Times New Roman" w:cs="Times New Roman"/>
          <w:color w:val="000000" w:themeColor="text1"/>
        </w:rPr>
        <w:tab/>
      </w:r>
      <w:r w:rsidRPr="00170269">
        <w:rPr>
          <w:rFonts w:ascii="Times New Roman" w:eastAsia="Times New Roman" w:hAnsi="Times New Roman" w:cs="Times New Roman"/>
          <w:color w:val="000000" w:themeColor="text1"/>
        </w:rPr>
        <w:t xml:space="preserve">September 2022   </w:t>
      </w:r>
    </w:p>
    <w:p w14:paraId="0CC7DAAB" w14:textId="77777777" w:rsidR="00F8076A" w:rsidRDefault="00F8076A" w:rsidP="00FB71DF">
      <w:pPr>
        <w:ind w:left="3600" w:hanging="3600"/>
        <w:rPr>
          <w:rFonts w:ascii="Times New Roman" w:eastAsia="Times New Roman" w:hAnsi="Times New Roman" w:cs="Times New Roman"/>
          <w:color w:val="000000" w:themeColor="text1"/>
        </w:rPr>
      </w:pPr>
    </w:p>
    <w:p w14:paraId="3319085B" w14:textId="19AC9474" w:rsidR="00FB71DF" w:rsidRDefault="00FB71DF" w:rsidP="00FB71DF">
      <w:pPr>
        <w:ind w:left="3600" w:hanging="3600"/>
        <w:rPr>
          <w:rFonts w:ascii="Times New Roman" w:eastAsia="Calibri" w:hAnsi="Times New Roman" w:cs="Times New Roman"/>
          <w:color w:val="000000" w:themeColor="text1"/>
        </w:rPr>
      </w:pPr>
      <w:r w:rsidRPr="00170269">
        <w:rPr>
          <w:rFonts w:ascii="Times New Roman" w:eastAsia="Times New Roman" w:hAnsi="Times New Roman" w:cs="Times New Roman"/>
          <w:color w:val="000000" w:themeColor="text1"/>
        </w:rPr>
        <w:t xml:space="preserve">Estimated Project Duration: </w:t>
      </w:r>
      <w:r w:rsidRPr="00170269">
        <w:rPr>
          <w:rFonts w:ascii="Times New Roman" w:eastAsia="Times New Roman" w:hAnsi="Times New Roman" w:cs="Times New Roman"/>
          <w:color w:val="000000" w:themeColor="text1"/>
        </w:rPr>
        <w:tab/>
        <w:t>24 months</w:t>
      </w:r>
      <w:r w:rsidRPr="00170269">
        <w:rPr>
          <w:rFonts w:ascii="Times New Roman" w:eastAsia="Calibri" w:hAnsi="Times New Roman" w:cs="Times New Roman"/>
          <w:color w:val="000000" w:themeColor="text1"/>
        </w:rPr>
        <w:t xml:space="preserve"> </w:t>
      </w:r>
    </w:p>
    <w:p w14:paraId="3DAEFC48" w14:textId="1C96DFBF" w:rsidR="00664861" w:rsidRDefault="00664861" w:rsidP="00FB71DF">
      <w:pPr>
        <w:ind w:left="3600" w:hanging="3600"/>
        <w:rPr>
          <w:rFonts w:ascii="Times New Roman" w:eastAsia="Times New Roman" w:hAnsi="Times New Roman" w:cs="Times New Roman"/>
          <w:i/>
          <w:iCs/>
          <w:color w:val="000000" w:themeColor="text1"/>
        </w:rPr>
      </w:pPr>
    </w:p>
    <w:p w14:paraId="579F724E" w14:textId="5B7E7D0C" w:rsidR="00664861" w:rsidRPr="00170269" w:rsidRDefault="00664861" w:rsidP="002F3AC2">
      <w:pPr>
        <w:ind w:right="-20"/>
        <w:jc w:val="both"/>
        <w:rPr>
          <w:rFonts w:ascii="Times New Roman" w:eastAsia="Calibri" w:hAnsi="Times New Roman" w:cs="Times New Roman"/>
        </w:rPr>
      </w:pPr>
      <w:r w:rsidRPr="00170269">
        <w:rPr>
          <w:rFonts w:ascii="Times New Roman" w:eastAsia="Calibri" w:hAnsi="Times New Roman" w:cs="Times New Roman"/>
        </w:rPr>
        <w:t xml:space="preserve">This funding opportunity is posted on </w:t>
      </w:r>
      <w:hyperlink r:id="rId12" w:history="1">
        <w:r w:rsidRPr="00170269">
          <w:rPr>
            <w:rStyle w:val="Hyperlink"/>
            <w:rFonts w:ascii="Times New Roman" w:eastAsia="Calibri" w:hAnsi="Times New Roman" w:cs="Times New Roman"/>
          </w:rPr>
          <w:t>www.grants.gov</w:t>
        </w:r>
      </w:hyperlink>
      <w:r w:rsidR="001876A4">
        <w:rPr>
          <w:rStyle w:val="Hyperlink"/>
          <w:rFonts w:ascii="Times New Roman" w:eastAsia="Calibri" w:hAnsi="Times New Roman" w:cs="Times New Roman"/>
        </w:rPr>
        <w:t xml:space="preserve"> and </w:t>
      </w:r>
      <w:hyperlink r:id="rId13" w:history="1">
        <w:r w:rsidR="001876A4" w:rsidRPr="005A575D">
          <w:rPr>
            <w:rStyle w:val="Hyperlink"/>
            <w:rFonts w:ascii="Times New Roman" w:eastAsia="Calibri" w:hAnsi="Times New Roman" w:cs="Times New Roman"/>
          </w:rPr>
          <w:t>https://ug.usembassy.gov/</w:t>
        </w:r>
      </w:hyperlink>
      <w:r w:rsidR="001876A4">
        <w:t>,</w:t>
      </w:r>
      <w:r w:rsidRPr="00170269">
        <w:rPr>
          <w:rFonts w:ascii="Times New Roman" w:eastAsia="Calibri" w:hAnsi="Times New Roman" w:cs="Times New Roman"/>
        </w:rPr>
        <w:t xml:space="preserve">  and may be amended. Answers to</w:t>
      </w:r>
      <w:r w:rsidR="002F3AC2">
        <w:rPr>
          <w:rFonts w:ascii="Times New Roman" w:eastAsia="Calibri" w:hAnsi="Times New Roman" w:cs="Times New Roman"/>
        </w:rPr>
        <w:t xml:space="preserve"> </w:t>
      </w:r>
      <w:r w:rsidRPr="00170269">
        <w:rPr>
          <w:rFonts w:ascii="Times New Roman" w:eastAsia="Calibri" w:hAnsi="Times New Roman" w:cs="Times New Roman"/>
        </w:rPr>
        <w:t xml:space="preserve">questions from eligible interested organizations will be posted as attachments to this NOFO. </w:t>
      </w:r>
      <w:r w:rsidR="002F3AC2">
        <w:rPr>
          <w:rFonts w:ascii="Times New Roman" w:eastAsia="Calibri" w:hAnsi="Times New Roman" w:cs="Times New Roman"/>
        </w:rPr>
        <w:t xml:space="preserve"> </w:t>
      </w:r>
      <w:r w:rsidRPr="00170269">
        <w:rPr>
          <w:rFonts w:ascii="Times New Roman" w:eastAsia="Calibri" w:hAnsi="Times New Roman" w:cs="Times New Roman"/>
        </w:rPr>
        <w:t xml:space="preserve">Applicants should regularly check the </w:t>
      </w:r>
      <w:hyperlink r:id="rId14" w:history="1">
        <w:r w:rsidRPr="00170269">
          <w:rPr>
            <w:rStyle w:val="Hyperlink"/>
            <w:rFonts w:ascii="Times New Roman" w:eastAsia="Calibri" w:hAnsi="Times New Roman" w:cs="Times New Roman"/>
          </w:rPr>
          <w:t>www.grants.gov</w:t>
        </w:r>
      </w:hyperlink>
      <w:r w:rsidR="001876A4">
        <w:rPr>
          <w:rStyle w:val="Hyperlink"/>
          <w:rFonts w:ascii="Times New Roman" w:eastAsia="Calibri" w:hAnsi="Times New Roman" w:cs="Times New Roman"/>
        </w:rPr>
        <w:t xml:space="preserve"> and </w:t>
      </w:r>
      <w:hyperlink r:id="rId15" w:history="1">
        <w:r w:rsidR="001876A4" w:rsidRPr="005A575D">
          <w:rPr>
            <w:rStyle w:val="Hyperlink"/>
            <w:rFonts w:ascii="Times New Roman" w:eastAsia="Calibri" w:hAnsi="Times New Roman" w:cs="Times New Roman"/>
          </w:rPr>
          <w:t>https://ug.usembassy.gov/</w:t>
        </w:r>
      </w:hyperlink>
      <w:r w:rsidRPr="00170269">
        <w:rPr>
          <w:rFonts w:ascii="Times New Roman" w:eastAsia="Calibri" w:hAnsi="Times New Roman" w:cs="Times New Roman"/>
        </w:rPr>
        <w:t xml:space="preserve"> website for the most recent information pertaining to this funding opportunity.</w:t>
      </w:r>
    </w:p>
    <w:p w14:paraId="1AF0EDCF" w14:textId="77777777" w:rsidR="00664861" w:rsidRPr="00170269" w:rsidRDefault="00664861" w:rsidP="00664861">
      <w:pPr>
        <w:autoSpaceDE w:val="0"/>
        <w:autoSpaceDN w:val="0"/>
        <w:adjustRightInd w:val="0"/>
        <w:rPr>
          <w:rFonts w:ascii="Times New Roman" w:eastAsia="Calibri" w:hAnsi="Times New Roman" w:cs="Times New Roman"/>
        </w:rPr>
      </w:pPr>
    </w:p>
    <w:p w14:paraId="27DFDF04" w14:textId="77777777" w:rsidR="00664861" w:rsidRPr="00170269" w:rsidRDefault="00664861" w:rsidP="00664861">
      <w:pPr>
        <w:ind w:right="342"/>
        <w:jc w:val="both"/>
        <w:rPr>
          <w:rFonts w:ascii="Times New Roman" w:eastAsia="Times New Roman" w:hAnsi="Times New Roman" w:cs="Times New Roman"/>
        </w:rPr>
      </w:pPr>
      <w:r w:rsidRPr="00170269">
        <w:rPr>
          <w:rFonts w:ascii="Times New Roman" w:eastAsia="Times New Roman" w:hAnsi="Times New Roman" w:cs="Times New Roman"/>
        </w:rPr>
        <w:t xml:space="preserve">This NOFO consists of the </w:t>
      </w:r>
      <w:r w:rsidRPr="00170269">
        <w:rPr>
          <w:rFonts w:ascii="Times New Roman" w:eastAsia="Times New Roman" w:hAnsi="Times New Roman" w:cs="Times New Roman"/>
          <w:spacing w:val="-2"/>
        </w:rPr>
        <w:t>f</w:t>
      </w:r>
      <w:r w:rsidRPr="00170269">
        <w:rPr>
          <w:rFonts w:ascii="Times New Roman" w:eastAsia="Times New Roman" w:hAnsi="Times New Roman" w:cs="Times New Roman"/>
        </w:rPr>
        <w:t>ollowing sections:</w:t>
      </w:r>
    </w:p>
    <w:p w14:paraId="527B5480" w14:textId="77777777" w:rsidR="00664861" w:rsidRPr="00170269" w:rsidRDefault="00664861" w:rsidP="00664861">
      <w:pPr>
        <w:ind w:right="342"/>
        <w:jc w:val="both"/>
        <w:rPr>
          <w:rFonts w:ascii="Times New Roman" w:eastAsia="Times New Roman" w:hAnsi="Times New Roman" w:cs="Times New Roman"/>
        </w:rPr>
      </w:pPr>
    </w:p>
    <w:p w14:paraId="6065873E" w14:textId="77777777" w:rsidR="00664861" w:rsidRPr="00170269" w:rsidRDefault="00664861" w:rsidP="00664861">
      <w:pPr>
        <w:pStyle w:val="ListParagraph"/>
        <w:numPr>
          <w:ilvl w:val="0"/>
          <w:numId w:val="31"/>
        </w:numPr>
        <w:tabs>
          <w:tab w:val="left" w:pos="1440"/>
        </w:tabs>
        <w:ind w:left="1440" w:right="-14" w:hanging="634"/>
        <w:rPr>
          <w:rFonts w:ascii="Times New Roman" w:eastAsia="Times New Roman" w:hAnsi="Times New Roman"/>
        </w:rPr>
      </w:pPr>
      <w:r w:rsidRPr="00170269">
        <w:rPr>
          <w:rFonts w:ascii="Times New Roman" w:eastAsia="Times New Roman" w:hAnsi="Times New Roman"/>
        </w:rPr>
        <w:t>Award Information</w:t>
      </w:r>
    </w:p>
    <w:p w14:paraId="32024013" w14:textId="77777777" w:rsidR="00664861" w:rsidRPr="00170269" w:rsidRDefault="00664861" w:rsidP="00664861">
      <w:pPr>
        <w:pStyle w:val="ListParagraph"/>
        <w:numPr>
          <w:ilvl w:val="0"/>
          <w:numId w:val="31"/>
        </w:numPr>
        <w:tabs>
          <w:tab w:val="left" w:pos="1440"/>
        </w:tabs>
        <w:ind w:left="1440" w:right="-14" w:hanging="634"/>
        <w:rPr>
          <w:rFonts w:ascii="Times New Roman" w:eastAsia="Times New Roman" w:hAnsi="Times New Roman"/>
        </w:rPr>
      </w:pPr>
      <w:r w:rsidRPr="00170269">
        <w:rPr>
          <w:rFonts w:ascii="Times New Roman" w:eastAsia="Times New Roman" w:hAnsi="Times New Roman"/>
        </w:rPr>
        <w:t>Funding Opportunity Description</w:t>
      </w:r>
    </w:p>
    <w:p w14:paraId="1B60D79F" w14:textId="77777777" w:rsidR="00664861" w:rsidRPr="00170269" w:rsidRDefault="00664861" w:rsidP="00664861">
      <w:pPr>
        <w:pStyle w:val="ListParagraph"/>
        <w:numPr>
          <w:ilvl w:val="0"/>
          <w:numId w:val="31"/>
        </w:numPr>
        <w:tabs>
          <w:tab w:val="left" w:pos="1440"/>
        </w:tabs>
        <w:ind w:left="1440" w:right="-14" w:hanging="634"/>
        <w:rPr>
          <w:rFonts w:ascii="Times New Roman" w:eastAsia="Times New Roman" w:hAnsi="Times New Roman"/>
        </w:rPr>
      </w:pPr>
      <w:r w:rsidRPr="00170269">
        <w:rPr>
          <w:rFonts w:ascii="Times New Roman" w:eastAsia="Times New Roman" w:hAnsi="Times New Roman"/>
        </w:rPr>
        <w:t xml:space="preserve">Application Submission </w:t>
      </w:r>
    </w:p>
    <w:p w14:paraId="6D3CA382" w14:textId="77777777" w:rsidR="00664861" w:rsidRPr="00170269" w:rsidRDefault="00664861" w:rsidP="00664861">
      <w:pPr>
        <w:pStyle w:val="ListParagraph"/>
        <w:numPr>
          <w:ilvl w:val="0"/>
          <w:numId w:val="31"/>
        </w:numPr>
        <w:tabs>
          <w:tab w:val="left" w:pos="1440"/>
        </w:tabs>
        <w:ind w:left="1440" w:right="-14" w:hanging="634"/>
        <w:rPr>
          <w:rFonts w:ascii="Times New Roman" w:eastAsia="Times New Roman" w:hAnsi="Times New Roman"/>
        </w:rPr>
      </w:pPr>
      <w:r w:rsidRPr="00170269">
        <w:rPr>
          <w:rFonts w:ascii="Times New Roman" w:eastAsia="Times New Roman" w:hAnsi="Times New Roman"/>
        </w:rPr>
        <w:t>Application Evaluation and Scoring</w:t>
      </w:r>
    </w:p>
    <w:p w14:paraId="4A59ADA2" w14:textId="77777777" w:rsidR="00664861" w:rsidRPr="00170269" w:rsidRDefault="00664861" w:rsidP="00A718BE">
      <w:pPr>
        <w:pStyle w:val="ListParagraph"/>
        <w:numPr>
          <w:ilvl w:val="0"/>
          <w:numId w:val="31"/>
        </w:numPr>
        <w:tabs>
          <w:tab w:val="left" w:pos="1440"/>
        </w:tabs>
        <w:ind w:left="1440" w:right="-14" w:hanging="634"/>
        <w:rPr>
          <w:rFonts w:ascii="Times New Roman" w:eastAsia="Times New Roman" w:hAnsi="Times New Roman"/>
        </w:rPr>
      </w:pPr>
      <w:r w:rsidRPr="00170269">
        <w:rPr>
          <w:rFonts w:ascii="Times New Roman" w:eastAsia="Times New Roman" w:hAnsi="Times New Roman"/>
        </w:rPr>
        <w:t>Award Administration</w:t>
      </w:r>
    </w:p>
    <w:p w14:paraId="6D66FFFB" w14:textId="77777777" w:rsidR="00664861" w:rsidRPr="00170269" w:rsidRDefault="00664861" w:rsidP="00664861">
      <w:pPr>
        <w:pStyle w:val="ListParagraph"/>
        <w:numPr>
          <w:ilvl w:val="0"/>
          <w:numId w:val="31"/>
        </w:numPr>
        <w:tabs>
          <w:tab w:val="left" w:pos="1440"/>
        </w:tabs>
        <w:ind w:left="1440" w:right="-14" w:hanging="634"/>
        <w:rPr>
          <w:rFonts w:ascii="Times New Roman" w:eastAsia="Times New Roman" w:hAnsi="Times New Roman"/>
        </w:rPr>
      </w:pPr>
      <w:r w:rsidRPr="00170269">
        <w:rPr>
          <w:rFonts w:ascii="Times New Roman" w:eastAsia="Times New Roman" w:hAnsi="Times New Roman"/>
        </w:rPr>
        <w:t>Agency Contacts</w:t>
      </w:r>
    </w:p>
    <w:p w14:paraId="2377421D" w14:textId="77777777" w:rsidR="00664861" w:rsidRPr="00170269" w:rsidRDefault="00664861" w:rsidP="00664861">
      <w:pPr>
        <w:tabs>
          <w:tab w:val="left" w:pos="540"/>
        </w:tabs>
        <w:ind w:right="-20"/>
        <w:rPr>
          <w:rFonts w:ascii="Times New Roman" w:eastAsia="Times New Roman" w:hAnsi="Times New Roman" w:cs="Times New Roman"/>
        </w:rPr>
      </w:pPr>
    </w:p>
    <w:p w14:paraId="313004D0" w14:textId="5826E092" w:rsidR="00664861" w:rsidRDefault="00664861" w:rsidP="00664861">
      <w:pPr>
        <w:ind w:right="205"/>
        <w:rPr>
          <w:rFonts w:ascii="Times New Roman" w:eastAsia="Times New Roman" w:hAnsi="Times New Roman" w:cs="Times New Roman"/>
        </w:rPr>
      </w:pPr>
      <w:r w:rsidRPr="00170269">
        <w:rPr>
          <w:rFonts w:ascii="Times New Roman" w:eastAsia="Times New Roman" w:hAnsi="Times New Roman" w:cs="Times New Roman"/>
        </w:rPr>
        <w:t>Eligi</w:t>
      </w:r>
      <w:r w:rsidRPr="00170269">
        <w:rPr>
          <w:rFonts w:ascii="Times New Roman" w:eastAsia="Times New Roman" w:hAnsi="Times New Roman" w:cs="Times New Roman"/>
          <w:spacing w:val="-1"/>
        </w:rPr>
        <w:t>b</w:t>
      </w:r>
      <w:r w:rsidRPr="00170269">
        <w:rPr>
          <w:rFonts w:ascii="Times New Roman" w:eastAsia="Times New Roman" w:hAnsi="Times New Roman" w:cs="Times New Roman"/>
        </w:rPr>
        <w:t>le or</w:t>
      </w:r>
      <w:r w:rsidRPr="00170269">
        <w:rPr>
          <w:rFonts w:ascii="Times New Roman" w:eastAsia="Times New Roman" w:hAnsi="Times New Roman" w:cs="Times New Roman"/>
          <w:spacing w:val="-1"/>
        </w:rPr>
        <w:t>g</w:t>
      </w:r>
      <w:r w:rsidRPr="00170269">
        <w:rPr>
          <w:rFonts w:ascii="Times New Roman" w:eastAsia="Times New Roman" w:hAnsi="Times New Roman" w:cs="Times New Roman"/>
        </w:rPr>
        <w:t>aniz</w:t>
      </w:r>
      <w:r w:rsidRPr="00170269">
        <w:rPr>
          <w:rFonts w:ascii="Times New Roman" w:eastAsia="Times New Roman" w:hAnsi="Times New Roman" w:cs="Times New Roman"/>
          <w:spacing w:val="-1"/>
        </w:rPr>
        <w:t>a</w:t>
      </w:r>
      <w:r w:rsidRPr="00170269">
        <w:rPr>
          <w:rFonts w:ascii="Times New Roman" w:eastAsia="Times New Roman" w:hAnsi="Times New Roman" w:cs="Times New Roman"/>
        </w:rPr>
        <w:t>tions i</w:t>
      </w:r>
      <w:r w:rsidRPr="00170269">
        <w:rPr>
          <w:rFonts w:ascii="Times New Roman" w:eastAsia="Times New Roman" w:hAnsi="Times New Roman" w:cs="Times New Roman"/>
          <w:spacing w:val="-1"/>
        </w:rPr>
        <w:t>n</w:t>
      </w:r>
      <w:r w:rsidRPr="00170269">
        <w:rPr>
          <w:rFonts w:ascii="Times New Roman" w:eastAsia="Times New Roman" w:hAnsi="Times New Roman" w:cs="Times New Roman"/>
        </w:rPr>
        <w:t>tere</w:t>
      </w:r>
      <w:r w:rsidRPr="00170269">
        <w:rPr>
          <w:rFonts w:ascii="Times New Roman" w:eastAsia="Times New Roman" w:hAnsi="Times New Roman" w:cs="Times New Roman"/>
          <w:spacing w:val="-1"/>
        </w:rPr>
        <w:t>s</w:t>
      </w:r>
      <w:r w:rsidRPr="00170269">
        <w:rPr>
          <w:rFonts w:ascii="Times New Roman" w:eastAsia="Times New Roman" w:hAnsi="Times New Roman" w:cs="Times New Roman"/>
          <w:spacing w:val="1"/>
        </w:rPr>
        <w:t>t</w:t>
      </w:r>
      <w:r w:rsidRPr="00170269">
        <w:rPr>
          <w:rFonts w:ascii="Times New Roman" w:eastAsia="Times New Roman" w:hAnsi="Times New Roman" w:cs="Times New Roman"/>
        </w:rPr>
        <w:t xml:space="preserve">ed in </w:t>
      </w:r>
      <w:r w:rsidRPr="00170269">
        <w:rPr>
          <w:rFonts w:ascii="Times New Roman" w:eastAsia="Times New Roman" w:hAnsi="Times New Roman" w:cs="Times New Roman"/>
          <w:spacing w:val="-1"/>
        </w:rPr>
        <w:t>s</w:t>
      </w:r>
      <w:r w:rsidRPr="00170269">
        <w:rPr>
          <w:rFonts w:ascii="Times New Roman" w:eastAsia="Times New Roman" w:hAnsi="Times New Roman" w:cs="Times New Roman"/>
        </w:rPr>
        <w:t>ub</w:t>
      </w:r>
      <w:r w:rsidRPr="00170269">
        <w:rPr>
          <w:rFonts w:ascii="Times New Roman" w:eastAsia="Times New Roman" w:hAnsi="Times New Roman" w:cs="Times New Roman"/>
          <w:spacing w:val="-2"/>
        </w:rPr>
        <w:t>m</w:t>
      </w:r>
      <w:r w:rsidRPr="00170269">
        <w:rPr>
          <w:rFonts w:ascii="Times New Roman" w:eastAsia="Times New Roman" w:hAnsi="Times New Roman" w:cs="Times New Roman"/>
        </w:rPr>
        <w:t>itting an</w:t>
      </w:r>
      <w:r w:rsidRPr="00170269">
        <w:rPr>
          <w:rFonts w:ascii="Times New Roman" w:eastAsia="Times New Roman" w:hAnsi="Times New Roman" w:cs="Times New Roman"/>
          <w:spacing w:val="-3"/>
        </w:rPr>
        <w:t xml:space="preserve"> </w:t>
      </w:r>
      <w:r w:rsidRPr="00170269">
        <w:rPr>
          <w:rFonts w:ascii="Times New Roman" w:eastAsia="Times New Roman" w:hAnsi="Times New Roman" w:cs="Times New Roman"/>
        </w:rPr>
        <w:t>appli</w:t>
      </w:r>
      <w:r w:rsidRPr="00170269">
        <w:rPr>
          <w:rFonts w:ascii="Times New Roman" w:eastAsia="Times New Roman" w:hAnsi="Times New Roman" w:cs="Times New Roman"/>
          <w:spacing w:val="-1"/>
        </w:rPr>
        <w:t>c</w:t>
      </w:r>
      <w:r w:rsidRPr="00170269">
        <w:rPr>
          <w:rFonts w:ascii="Times New Roman" w:eastAsia="Times New Roman" w:hAnsi="Times New Roman" w:cs="Times New Roman"/>
        </w:rPr>
        <w:t>ation are enco</w:t>
      </w:r>
      <w:r w:rsidRPr="00170269">
        <w:rPr>
          <w:rFonts w:ascii="Times New Roman" w:eastAsia="Times New Roman" w:hAnsi="Times New Roman" w:cs="Times New Roman"/>
          <w:spacing w:val="-1"/>
        </w:rPr>
        <w:t>u</w:t>
      </w:r>
      <w:r w:rsidRPr="00170269">
        <w:rPr>
          <w:rFonts w:ascii="Times New Roman" w:eastAsia="Times New Roman" w:hAnsi="Times New Roman" w:cs="Times New Roman"/>
        </w:rPr>
        <w:t>r</w:t>
      </w:r>
      <w:r w:rsidRPr="00170269">
        <w:rPr>
          <w:rFonts w:ascii="Times New Roman" w:eastAsia="Times New Roman" w:hAnsi="Times New Roman" w:cs="Times New Roman"/>
          <w:spacing w:val="-1"/>
        </w:rPr>
        <w:t>a</w:t>
      </w:r>
      <w:r w:rsidRPr="00170269">
        <w:rPr>
          <w:rFonts w:ascii="Times New Roman" w:eastAsia="Times New Roman" w:hAnsi="Times New Roman" w:cs="Times New Roman"/>
        </w:rPr>
        <w:t>ged to r</w:t>
      </w:r>
      <w:r w:rsidRPr="00170269">
        <w:rPr>
          <w:rFonts w:ascii="Times New Roman" w:eastAsia="Times New Roman" w:hAnsi="Times New Roman" w:cs="Times New Roman"/>
          <w:spacing w:val="-1"/>
        </w:rPr>
        <w:t>e</w:t>
      </w:r>
      <w:r w:rsidRPr="00170269">
        <w:rPr>
          <w:rFonts w:ascii="Times New Roman" w:eastAsia="Times New Roman" w:hAnsi="Times New Roman" w:cs="Times New Roman"/>
        </w:rPr>
        <w:t>view this NOFO thoroughly to understand the type of</w:t>
      </w:r>
      <w:r w:rsidRPr="00170269">
        <w:rPr>
          <w:rFonts w:ascii="Times New Roman" w:eastAsia="Times New Roman" w:hAnsi="Times New Roman" w:cs="Times New Roman"/>
          <w:spacing w:val="-2"/>
        </w:rPr>
        <w:t xml:space="preserve"> </w:t>
      </w:r>
      <w:r w:rsidRPr="00170269">
        <w:rPr>
          <w:rFonts w:ascii="Times New Roman" w:eastAsia="Times New Roman" w:hAnsi="Times New Roman" w:cs="Times New Roman"/>
        </w:rPr>
        <w:t>project sought and the application sub</w:t>
      </w:r>
      <w:r w:rsidRPr="00170269">
        <w:rPr>
          <w:rFonts w:ascii="Times New Roman" w:eastAsia="Times New Roman" w:hAnsi="Times New Roman" w:cs="Times New Roman"/>
          <w:spacing w:val="-2"/>
        </w:rPr>
        <w:t>m</w:t>
      </w:r>
      <w:r w:rsidRPr="00170269">
        <w:rPr>
          <w:rFonts w:ascii="Times New Roman" w:eastAsia="Times New Roman" w:hAnsi="Times New Roman" w:cs="Times New Roman"/>
        </w:rPr>
        <w:t>ission require</w:t>
      </w:r>
      <w:r w:rsidRPr="00170269">
        <w:rPr>
          <w:rFonts w:ascii="Times New Roman" w:eastAsia="Times New Roman" w:hAnsi="Times New Roman" w:cs="Times New Roman"/>
          <w:spacing w:val="-2"/>
        </w:rPr>
        <w:t>m</w:t>
      </w:r>
      <w:r w:rsidRPr="00170269">
        <w:rPr>
          <w:rFonts w:ascii="Times New Roman" w:eastAsia="Times New Roman" w:hAnsi="Times New Roman" w:cs="Times New Roman"/>
        </w:rPr>
        <w:t>ents and review process as outlined in this NOFO.</w:t>
      </w:r>
    </w:p>
    <w:p w14:paraId="66822D15" w14:textId="77777777" w:rsidR="00EA3E17" w:rsidRPr="00170269" w:rsidRDefault="00EA3E17" w:rsidP="00664861">
      <w:pPr>
        <w:ind w:right="205"/>
        <w:rPr>
          <w:rFonts w:ascii="Times New Roman" w:eastAsia="Times New Roman" w:hAnsi="Times New Roman" w:cs="Times New Roman"/>
          <w:color w:val="000000"/>
        </w:rPr>
      </w:pPr>
    </w:p>
    <w:p w14:paraId="1896C70A" w14:textId="77777777" w:rsidR="00FB71DF" w:rsidRPr="00D037A8" w:rsidRDefault="00FB71DF" w:rsidP="00D037A8">
      <w:pPr>
        <w:shd w:val="clear" w:color="auto" w:fill="FFFFFF"/>
        <w:textAlignment w:val="baseline"/>
        <w:rPr>
          <w:rFonts w:ascii="Segoe UI" w:eastAsia="Times New Roman" w:hAnsi="Segoe UI" w:cs="Segoe UI"/>
          <w:sz w:val="18"/>
          <w:szCs w:val="18"/>
        </w:rPr>
      </w:pPr>
    </w:p>
    <w:p w14:paraId="7C4ABE2B" w14:textId="52B6AF0F" w:rsidR="00300222" w:rsidRPr="00F8076A" w:rsidRDefault="00664861" w:rsidP="00F8076A">
      <w:pPr>
        <w:pStyle w:val="NoSpacing"/>
        <w:numPr>
          <w:ilvl w:val="0"/>
          <w:numId w:val="32"/>
        </w:numPr>
        <w:tabs>
          <w:tab w:val="left" w:pos="3600"/>
        </w:tabs>
        <w:rPr>
          <w:rFonts w:ascii="Times New Roman" w:hAnsi="Times New Roman"/>
          <w:b/>
          <w:bCs/>
          <w:sz w:val="24"/>
          <w:szCs w:val="24"/>
          <w:u w:val="single"/>
        </w:rPr>
      </w:pPr>
      <w:r>
        <w:rPr>
          <w:rFonts w:ascii="Times New Roman" w:hAnsi="Times New Roman"/>
          <w:b/>
          <w:bCs/>
          <w:sz w:val="24"/>
          <w:szCs w:val="24"/>
          <w:u w:val="single"/>
        </w:rPr>
        <w:lastRenderedPageBreak/>
        <w:t xml:space="preserve">FUNDING OPPORTUNITY </w:t>
      </w:r>
      <w:r w:rsidR="00D037A8" w:rsidRPr="00664861">
        <w:rPr>
          <w:rFonts w:ascii="Times New Roman" w:hAnsi="Times New Roman"/>
          <w:b/>
          <w:bCs/>
          <w:sz w:val="24"/>
          <w:szCs w:val="24"/>
          <w:u w:val="single"/>
        </w:rPr>
        <w:t>DESCRIPTION </w:t>
      </w:r>
      <w:r w:rsidR="00D037A8" w:rsidRPr="00664861">
        <w:rPr>
          <w:rFonts w:ascii="Times New Roman" w:hAnsi="Times New Roman"/>
          <w:b/>
          <w:bCs/>
          <w:sz w:val="24"/>
          <w:szCs w:val="24"/>
          <w:u w:val="single"/>
        </w:rPr>
        <w:br/>
      </w:r>
    </w:p>
    <w:p w14:paraId="42CF707B" w14:textId="77777777" w:rsidR="00664861" w:rsidRPr="00664861" w:rsidRDefault="00300222" w:rsidP="00300222">
      <w:pPr>
        <w:shd w:val="clear" w:color="auto" w:fill="FFFFFF"/>
        <w:textAlignment w:val="baseline"/>
        <w:rPr>
          <w:rFonts w:ascii="Times New Roman" w:eastAsia="Times New Roman" w:hAnsi="Times New Roman" w:cs="Times New Roman"/>
          <w:b/>
        </w:rPr>
      </w:pPr>
      <w:r w:rsidRPr="00664861">
        <w:rPr>
          <w:rFonts w:ascii="Times New Roman" w:eastAsia="Times New Roman" w:hAnsi="Times New Roman" w:cs="Times New Roman"/>
          <w:b/>
        </w:rPr>
        <w:t>BACKGROUND</w:t>
      </w:r>
    </w:p>
    <w:p w14:paraId="5DBEC81A" w14:textId="4652BA9A" w:rsidR="00D037A8" w:rsidRDefault="00D037A8" w:rsidP="00300222">
      <w:pPr>
        <w:shd w:val="clear" w:color="auto" w:fill="FFFFFF"/>
        <w:textAlignment w:val="baseline"/>
        <w:rPr>
          <w:rFonts w:ascii="Times New Roman" w:eastAsia="Times New Roman" w:hAnsi="Times New Roman" w:cs="Times New Roman"/>
        </w:rPr>
      </w:pPr>
      <w:r w:rsidRPr="00D037A8">
        <w:rPr>
          <w:rFonts w:ascii="Times New Roman" w:eastAsia="Times New Roman" w:hAnsi="Times New Roman" w:cs="Times New Roman"/>
        </w:rPr>
        <w:t>T</w:t>
      </w:r>
      <w:r w:rsidR="008113C6">
        <w:rPr>
          <w:rFonts w:ascii="Times New Roman" w:eastAsia="Times New Roman" w:hAnsi="Times New Roman" w:cs="Times New Roman"/>
        </w:rPr>
        <w:t>he</w:t>
      </w:r>
      <w:r w:rsidRPr="00D037A8">
        <w:rPr>
          <w:rFonts w:ascii="Times New Roman" w:eastAsia="Times New Roman" w:hAnsi="Times New Roman" w:cs="Times New Roman"/>
        </w:rPr>
        <w:t xml:space="preserve"> U.S. Embassy, Kampala, Public Affairs Section is pleased to announce a</w:t>
      </w:r>
      <w:r w:rsidR="00F93201">
        <w:rPr>
          <w:rFonts w:ascii="Times New Roman" w:eastAsia="Times New Roman" w:hAnsi="Times New Roman" w:cs="Times New Roman"/>
        </w:rPr>
        <w:t xml:space="preserve">n open </w:t>
      </w:r>
      <w:r w:rsidRPr="00D037A8">
        <w:rPr>
          <w:rFonts w:ascii="Times New Roman" w:eastAsia="Times New Roman" w:hAnsi="Times New Roman" w:cs="Times New Roman"/>
        </w:rPr>
        <w:t>competition for organizations interested in implementing a</w:t>
      </w:r>
      <w:r w:rsidR="00217FFD">
        <w:rPr>
          <w:rFonts w:ascii="Times New Roman" w:eastAsia="Times New Roman" w:hAnsi="Times New Roman" w:cs="Times New Roman"/>
        </w:rPr>
        <w:t xml:space="preserve"> </w:t>
      </w:r>
      <w:r w:rsidR="00300222">
        <w:rPr>
          <w:rFonts w:ascii="Times New Roman" w:eastAsia="Times New Roman" w:hAnsi="Times New Roman" w:cs="Times New Roman"/>
        </w:rPr>
        <w:t>p</w:t>
      </w:r>
      <w:r w:rsidRPr="00D037A8">
        <w:rPr>
          <w:rFonts w:ascii="Times New Roman" w:eastAsia="Times New Roman" w:hAnsi="Times New Roman" w:cs="Times New Roman"/>
        </w:rPr>
        <w:t>reventing </w:t>
      </w:r>
      <w:r w:rsidR="00300222">
        <w:rPr>
          <w:rFonts w:ascii="Times New Roman" w:eastAsia="Times New Roman" w:hAnsi="Times New Roman" w:cs="Times New Roman"/>
        </w:rPr>
        <w:t>v</w:t>
      </w:r>
      <w:r w:rsidRPr="00D037A8">
        <w:rPr>
          <w:rFonts w:ascii="Times New Roman" w:eastAsia="Times New Roman" w:hAnsi="Times New Roman" w:cs="Times New Roman"/>
        </w:rPr>
        <w:t xml:space="preserve">iolent </w:t>
      </w:r>
      <w:r w:rsidR="00300222">
        <w:rPr>
          <w:rFonts w:ascii="Times New Roman" w:eastAsia="Times New Roman" w:hAnsi="Times New Roman" w:cs="Times New Roman"/>
        </w:rPr>
        <w:t>e</w:t>
      </w:r>
      <w:r w:rsidRPr="00D037A8">
        <w:rPr>
          <w:rFonts w:ascii="Times New Roman" w:eastAsia="Times New Roman" w:hAnsi="Times New Roman" w:cs="Times New Roman"/>
        </w:rPr>
        <w:t>xtremism</w:t>
      </w:r>
      <w:r w:rsidR="00217FFD">
        <w:rPr>
          <w:rFonts w:ascii="Times New Roman" w:eastAsia="Times New Roman" w:hAnsi="Times New Roman" w:cs="Times New Roman"/>
        </w:rPr>
        <w:t xml:space="preserve"> (PVE</w:t>
      </w:r>
      <w:r w:rsidRPr="00D037A8">
        <w:rPr>
          <w:rFonts w:ascii="Times New Roman" w:eastAsia="Times New Roman" w:hAnsi="Times New Roman" w:cs="Times New Roman"/>
        </w:rPr>
        <w:t>) proje</w:t>
      </w:r>
      <w:r w:rsidR="00561C02">
        <w:rPr>
          <w:rFonts w:ascii="Times New Roman" w:eastAsia="Times New Roman" w:hAnsi="Times New Roman" w:cs="Times New Roman"/>
        </w:rPr>
        <w:t xml:space="preserve">ct </w:t>
      </w:r>
      <w:r w:rsidRPr="00D037A8">
        <w:rPr>
          <w:rFonts w:ascii="Times New Roman" w:eastAsia="Times New Roman" w:hAnsi="Times New Roman" w:cs="Times New Roman"/>
        </w:rPr>
        <w:t xml:space="preserve">designed to strengthen societal resilience against </w:t>
      </w:r>
      <w:r w:rsidR="00D77202">
        <w:rPr>
          <w:rFonts w:ascii="Times New Roman" w:eastAsia="Times New Roman" w:hAnsi="Times New Roman" w:cs="Times New Roman"/>
        </w:rPr>
        <w:t xml:space="preserve">violent extremism in the </w:t>
      </w:r>
      <w:r w:rsidR="00D77202" w:rsidRPr="003E3666">
        <w:rPr>
          <w:rFonts w:ascii="Times New Roman" w:eastAsia="Times New Roman" w:hAnsi="Times New Roman" w:cs="Times New Roman"/>
        </w:rPr>
        <w:t>key urban centers and the connected areas in</w:t>
      </w:r>
      <w:r w:rsidR="00D77202">
        <w:rPr>
          <w:rFonts w:ascii="Times New Roman" w:eastAsia="Times New Roman" w:hAnsi="Times New Roman" w:cs="Times New Roman"/>
        </w:rPr>
        <w:t xml:space="preserve"> the greater Masaka region (to include strategic areas within </w:t>
      </w:r>
      <w:r w:rsidR="00D77202">
        <w:rPr>
          <w:rFonts w:ascii="Times New Roman" w:eastAsia="Times New Roman" w:hAnsi="Times New Roman" w:cs="Times New Roman"/>
          <w:color w:val="000000"/>
        </w:rPr>
        <w:t xml:space="preserve">Masaka District and connecting Kalungu and Mpigi </w:t>
      </w:r>
      <w:r w:rsidR="00D77202" w:rsidRPr="003B68E5">
        <w:rPr>
          <w:rFonts w:ascii="Times New Roman" w:eastAsia="Times New Roman" w:hAnsi="Times New Roman" w:cs="Times New Roman"/>
          <w:color w:val="000000"/>
        </w:rPr>
        <w:t>Districts</w:t>
      </w:r>
      <w:r w:rsidR="003C006D">
        <w:rPr>
          <w:rFonts w:ascii="Times New Roman" w:eastAsia="Times New Roman" w:hAnsi="Times New Roman" w:cs="Times New Roman"/>
          <w:color w:val="000000"/>
        </w:rPr>
        <w:t>)</w:t>
      </w:r>
      <w:r w:rsidR="008113C6">
        <w:rPr>
          <w:rFonts w:ascii="Times New Roman" w:eastAsia="Times New Roman" w:hAnsi="Times New Roman" w:cs="Times New Roman"/>
        </w:rPr>
        <w:t>. The project will aim to</w:t>
      </w:r>
      <w:r w:rsidRPr="00D037A8">
        <w:rPr>
          <w:rFonts w:ascii="Times New Roman" w:eastAsia="Times New Roman" w:hAnsi="Times New Roman" w:cs="Times New Roman"/>
        </w:rPr>
        <w:t> build collaboration and trust between societal leaders, communities, citizens most vulnerable to </w:t>
      </w:r>
      <w:r w:rsidR="00217FFD">
        <w:rPr>
          <w:rFonts w:ascii="Times New Roman" w:eastAsia="Times New Roman" w:hAnsi="Times New Roman" w:cs="Times New Roman"/>
        </w:rPr>
        <w:t>violent extremism</w:t>
      </w:r>
      <w:r w:rsidRPr="00D037A8">
        <w:rPr>
          <w:rFonts w:ascii="Times New Roman" w:eastAsia="Times New Roman" w:hAnsi="Times New Roman" w:cs="Times New Roman"/>
        </w:rPr>
        <w:t> recruitment, and civilian government officials—including law enforcement. </w:t>
      </w:r>
    </w:p>
    <w:p w14:paraId="4DAF8164" w14:textId="6103B770" w:rsidR="00300222" w:rsidRPr="003E3666" w:rsidRDefault="00300222" w:rsidP="00300222">
      <w:pPr>
        <w:shd w:val="clear" w:color="auto" w:fill="FFFFFF"/>
        <w:textAlignment w:val="baseline"/>
        <w:rPr>
          <w:rFonts w:ascii="Times New Roman" w:eastAsia="Times New Roman" w:hAnsi="Times New Roman" w:cs="Times New Roman"/>
        </w:rPr>
      </w:pPr>
    </w:p>
    <w:p w14:paraId="14F67511" w14:textId="4566ADB6" w:rsidR="00664861" w:rsidRDefault="00664861" w:rsidP="00664861">
      <w:pPr>
        <w:ind w:right="-20"/>
        <w:rPr>
          <w:rFonts w:ascii="Times New Roman" w:eastAsia="Times New Roman" w:hAnsi="Times New Roman" w:cs="Times New Roman"/>
          <w:b/>
          <w:bCs/>
          <w:color w:val="000000" w:themeColor="text1"/>
        </w:rPr>
      </w:pPr>
      <w:r w:rsidRPr="00170269">
        <w:rPr>
          <w:rFonts w:ascii="Times New Roman" w:eastAsia="Times New Roman" w:hAnsi="Times New Roman" w:cs="Times New Roman"/>
          <w:b/>
          <w:bCs/>
          <w:color w:val="000000" w:themeColor="text1"/>
        </w:rPr>
        <w:t>PROGRAM GOALS</w:t>
      </w:r>
    </w:p>
    <w:p w14:paraId="0F23021A" w14:textId="77777777" w:rsidR="00F8076A" w:rsidRPr="00170269" w:rsidRDefault="00F8076A" w:rsidP="00664861">
      <w:pPr>
        <w:ind w:right="-20"/>
        <w:rPr>
          <w:rFonts w:ascii="Times New Roman" w:eastAsia="Times New Roman" w:hAnsi="Times New Roman" w:cs="Times New Roman"/>
          <w:b/>
          <w:bCs/>
          <w:color w:val="000000" w:themeColor="text1"/>
        </w:rPr>
      </w:pPr>
    </w:p>
    <w:p w14:paraId="0F0D4C82" w14:textId="0E83A458" w:rsidR="00DF5479" w:rsidRDefault="00300222" w:rsidP="006316D2">
      <w:pPr>
        <w:pStyle w:val="NoSpacing"/>
        <w:rPr>
          <w:rFonts w:ascii="Times New Roman" w:eastAsia="Times New Roman" w:hAnsi="Times New Roman"/>
        </w:rPr>
      </w:pPr>
      <w:r w:rsidRPr="006316D2">
        <w:rPr>
          <w:rFonts w:ascii="Times New Roman" w:eastAsia="Times New Roman" w:hAnsi="Times New Roman"/>
          <w:sz w:val="24"/>
          <w:szCs w:val="24"/>
        </w:rPr>
        <w:t xml:space="preserve">The goal of this project is to </w:t>
      </w:r>
      <w:r w:rsidR="006316D2" w:rsidRPr="006316D2">
        <w:rPr>
          <w:rFonts w:ascii="Times New Roman" w:eastAsia="Times New Roman" w:hAnsi="Times New Roman"/>
          <w:sz w:val="24"/>
          <w:szCs w:val="24"/>
        </w:rPr>
        <w:t xml:space="preserve">increase the </w:t>
      </w:r>
      <w:r w:rsidR="00333FEC">
        <w:rPr>
          <w:rFonts w:ascii="Times New Roman" w:eastAsia="Times New Roman" w:hAnsi="Times New Roman"/>
          <w:sz w:val="24"/>
          <w:szCs w:val="24"/>
        </w:rPr>
        <w:t xml:space="preserve">collaboration </w:t>
      </w:r>
      <w:r w:rsidR="006316D2" w:rsidRPr="006316D2">
        <w:rPr>
          <w:rFonts w:ascii="Times New Roman" w:eastAsia="Times New Roman" w:hAnsi="Times New Roman"/>
          <w:sz w:val="24"/>
          <w:szCs w:val="24"/>
        </w:rPr>
        <w:t xml:space="preserve">of </w:t>
      </w:r>
      <w:r w:rsidR="006316D2">
        <w:rPr>
          <w:rFonts w:ascii="Times New Roman" w:eastAsia="Times New Roman" w:hAnsi="Times New Roman"/>
          <w:sz w:val="24"/>
          <w:szCs w:val="24"/>
        </w:rPr>
        <w:t xml:space="preserve">key societal and </w:t>
      </w:r>
      <w:r w:rsidR="006316D2" w:rsidRPr="006316D2">
        <w:rPr>
          <w:rFonts w:ascii="Times New Roman" w:eastAsia="Times New Roman" w:hAnsi="Times New Roman"/>
          <w:sz w:val="24"/>
          <w:szCs w:val="24"/>
        </w:rPr>
        <w:t xml:space="preserve">government counterparts to reduce </w:t>
      </w:r>
      <w:r w:rsidR="006316D2">
        <w:rPr>
          <w:rFonts w:ascii="Times New Roman" w:eastAsia="Times New Roman" w:hAnsi="Times New Roman"/>
          <w:sz w:val="24"/>
          <w:szCs w:val="24"/>
        </w:rPr>
        <w:t>extremist</w:t>
      </w:r>
      <w:r w:rsidR="006316D2" w:rsidRPr="006316D2">
        <w:rPr>
          <w:rFonts w:ascii="Times New Roman" w:eastAsia="Times New Roman" w:hAnsi="Times New Roman"/>
          <w:sz w:val="24"/>
          <w:szCs w:val="24"/>
        </w:rPr>
        <w:t xml:space="preserve"> recruitment </w:t>
      </w:r>
      <w:r w:rsidR="00267D45">
        <w:rPr>
          <w:rFonts w:ascii="Times New Roman" w:eastAsia="Times New Roman" w:hAnsi="Times New Roman"/>
          <w:sz w:val="24"/>
          <w:szCs w:val="24"/>
        </w:rPr>
        <w:t xml:space="preserve">and radicalization </w:t>
      </w:r>
      <w:r w:rsidR="00333FEC">
        <w:rPr>
          <w:rFonts w:ascii="Times New Roman" w:eastAsia="Times New Roman" w:hAnsi="Times New Roman"/>
          <w:sz w:val="24"/>
          <w:szCs w:val="24"/>
        </w:rPr>
        <w:t>in priority focus area</w:t>
      </w:r>
      <w:r w:rsidR="00320606">
        <w:rPr>
          <w:rFonts w:ascii="Times New Roman" w:eastAsia="Times New Roman" w:hAnsi="Times New Roman"/>
          <w:sz w:val="24"/>
          <w:szCs w:val="24"/>
        </w:rPr>
        <w:t>s</w:t>
      </w:r>
      <w:r w:rsidR="006316D2" w:rsidRPr="006316D2">
        <w:rPr>
          <w:rFonts w:ascii="Times New Roman" w:eastAsia="Times New Roman" w:hAnsi="Times New Roman"/>
          <w:sz w:val="24"/>
          <w:szCs w:val="24"/>
        </w:rPr>
        <w:t>.</w:t>
      </w:r>
    </w:p>
    <w:p w14:paraId="7B0F6B7A" w14:textId="77777777" w:rsidR="00D037A8" w:rsidRPr="00D037A8" w:rsidRDefault="00D037A8" w:rsidP="00D037A8">
      <w:pPr>
        <w:textAlignment w:val="baseline"/>
        <w:rPr>
          <w:rFonts w:ascii="Segoe UI" w:eastAsia="Times New Roman" w:hAnsi="Segoe UI" w:cs="Segoe UI"/>
          <w:sz w:val="18"/>
          <w:szCs w:val="18"/>
        </w:rPr>
      </w:pPr>
      <w:r w:rsidRPr="00D037A8">
        <w:rPr>
          <w:rFonts w:ascii="Times New Roman" w:eastAsia="Times New Roman" w:hAnsi="Times New Roman" w:cs="Times New Roman"/>
        </w:rPr>
        <w:t> </w:t>
      </w:r>
    </w:p>
    <w:p w14:paraId="2756F46C" w14:textId="77777777" w:rsidR="00664861" w:rsidRPr="00170269" w:rsidRDefault="00664861" w:rsidP="00664861">
      <w:pPr>
        <w:autoSpaceDE w:val="0"/>
        <w:autoSpaceDN w:val="0"/>
        <w:adjustRightInd w:val="0"/>
        <w:rPr>
          <w:rFonts w:ascii="Times New Roman" w:eastAsia="Times New Roman" w:hAnsi="Times New Roman" w:cs="Times New Roman"/>
          <w:i/>
          <w:iCs/>
        </w:rPr>
      </w:pPr>
      <w:r w:rsidRPr="00170269">
        <w:rPr>
          <w:rFonts w:ascii="Times New Roman" w:eastAsia="Times New Roman" w:hAnsi="Times New Roman" w:cs="Times New Roman"/>
          <w:b/>
          <w:bCs/>
        </w:rPr>
        <w:t xml:space="preserve">PROJECT’S DESCRIPTION AND OBJECTIVES  </w:t>
      </w:r>
    </w:p>
    <w:p w14:paraId="62450723" w14:textId="77777777" w:rsidR="00664861" w:rsidRDefault="00664861" w:rsidP="00D037A8">
      <w:pPr>
        <w:textAlignment w:val="baseline"/>
        <w:rPr>
          <w:rFonts w:ascii="Times New Roman" w:eastAsia="Times New Roman" w:hAnsi="Times New Roman" w:cs="Times New Roman"/>
        </w:rPr>
      </w:pPr>
    </w:p>
    <w:p w14:paraId="199B25F4" w14:textId="4DEB9878" w:rsidR="00D037A8" w:rsidRPr="003E3666" w:rsidRDefault="00300222" w:rsidP="00D037A8">
      <w:pPr>
        <w:textAlignment w:val="baseline"/>
        <w:rPr>
          <w:rFonts w:ascii="Times New Roman" w:eastAsia="Times New Roman" w:hAnsi="Times New Roman" w:cs="Times New Roman"/>
        </w:rPr>
      </w:pPr>
      <w:r>
        <w:rPr>
          <w:rFonts w:ascii="Times New Roman" w:eastAsia="Times New Roman" w:hAnsi="Times New Roman" w:cs="Times New Roman"/>
        </w:rPr>
        <w:t>Applications funded under this announcement should address the following objectives</w:t>
      </w:r>
      <w:r w:rsidR="00D037A8" w:rsidRPr="00D037A8">
        <w:rPr>
          <w:rFonts w:ascii="Times New Roman" w:eastAsia="Times New Roman" w:hAnsi="Times New Roman" w:cs="Times New Roman"/>
        </w:rPr>
        <w:t>:  </w:t>
      </w:r>
    </w:p>
    <w:p w14:paraId="700BB437" w14:textId="41DD4F4E" w:rsidR="00D037A8" w:rsidRPr="003E3666" w:rsidRDefault="00300222" w:rsidP="003E3666">
      <w:pPr>
        <w:pStyle w:val="ListParagraph"/>
        <w:numPr>
          <w:ilvl w:val="0"/>
          <w:numId w:val="30"/>
        </w:numPr>
        <w:textAlignment w:val="baseline"/>
        <w:rPr>
          <w:rFonts w:ascii="Segoe UI" w:eastAsia="Times New Roman" w:hAnsi="Segoe UI" w:cs="Segoe UI"/>
          <w:sz w:val="18"/>
          <w:szCs w:val="18"/>
        </w:rPr>
      </w:pPr>
      <w:r w:rsidRPr="003E3666">
        <w:rPr>
          <w:rFonts w:ascii="Times New Roman" w:eastAsia="Times New Roman" w:hAnsi="Times New Roman" w:cs="Times New Roman"/>
          <w:b/>
        </w:rPr>
        <w:t>Objective 1</w:t>
      </w:r>
      <w:r>
        <w:rPr>
          <w:rFonts w:ascii="Times New Roman" w:eastAsia="Times New Roman" w:hAnsi="Times New Roman" w:cs="Times New Roman"/>
        </w:rPr>
        <w:t xml:space="preserve">: </w:t>
      </w:r>
      <w:r w:rsidR="00376262">
        <w:rPr>
          <w:rFonts w:ascii="Times New Roman" w:eastAsia="Times New Roman" w:hAnsi="Times New Roman" w:cs="Times New Roman"/>
        </w:rPr>
        <w:t>Ex</w:t>
      </w:r>
      <w:r w:rsidR="003B42A5">
        <w:rPr>
          <w:rFonts w:ascii="Times New Roman" w:eastAsia="Times New Roman" w:hAnsi="Times New Roman" w:cs="Times New Roman"/>
        </w:rPr>
        <w:t xml:space="preserve">pand the </w:t>
      </w:r>
      <w:r w:rsidR="00BF7015">
        <w:rPr>
          <w:rFonts w:ascii="Times New Roman" w:eastAsia="Times New Roman" w:hAnsi="Times New Roman" w:cs="Times New Roman"/>
        </w:rPr>
        <w:t xml:space="preserve">research and </w:t>
      </w:r>
      <w:r w:rsidR="003B42A5">
        <w:rPr>
          <w:rFonts w:ascii="Times New Roman" w:eastAsia="Times New Roman" w:hAnsi="Times New Roman" w:cs="Times New Roman"/>
        </w:rPr>
        <w:t>knowledge</w:t>
      </w:r>
      <w:r w:rsidR="00BF7015">
        <w:rPr>
          <w:rFonts w:ascii="Times New Roman" w:eastAsia="Times New Roman" w:hAnsi="Times New Roman" w:cs="Times New Roman"/>
        </w:rPr>
        <w:t xml:space="preserve"> </w:t>
      </w:r>
      <w:r w:rsidR="00D037A8" w:rsidRPr="003E3666">
        <w:rPr>
          <w:rFonts w:ascii="Times New Roman" w:eastAsia="Times New Roman" w:hAnsi="Times New Roman" w:cs="Times New Roman"/>
        </w:rPr>
        <w:t xml:space="preserve">of the violent extremism dynamics and hyper local </w:t>
      </w:r>
      <w:r w:rsidR="00267D45">
        <w:rPr>
          <w:rFonts w:ascii="Times New Roman" w:eastAsia="Times New Roman" w:hAnsi="Times New Roman" w:cs="Times New Roman"/>
        </w:rPr>
        <w:t xml:space="preserve">recruitment and </w:t>
      </w:r>
      <w:r w:rsidR="00D037A8" w:rsidRPr="003E3666">
        <w:rPr>
          <w:rFonts w:ascii="Times New Roman" w:eastAsia="Times New Roman" w:hAnsi="Times New Roman" w:cs="Times New Roman"/>
        </w:rPr>
        <w:t>radicalization proc</w:t>
      </w:r>
      <w:r w:rsidR="00267D45">
        <w:rPr>
          <w:rFonts w:ascii="Times New Roman" w:eastAsia="Times New Roman" w:hAnsi="Times New Roman" w:cs="Times New Roman"/>
        </w:rPr>
        <w:t xml:space="preserve">esses in the </w:t>
      </w:r>
      <w:r w:rsidR="00D77202">
        <w:rPr>
          <w:rFonts w:ascii="Times New Roman" w:eastAsia="Times New Roman" w:hAnsi="Times New Roman" w:cs="Times New Roman"/>
        </w:rPr>
        <w:t>targeted geographic area</w:t>
      </w:r>
      <w:r w:rsidR="00D037A8" w:rsidRPr="003E3666">
        <w:rPr>
          <w:rFonts w:ascii="Times New Roman" w:eastAsia="Times New Roman" w:hAnsi="Times New Roman" w:cs="Times New Roman"/>
        </w:rPr>
        <w:t>;</w:t>
      </w:r>
    </w:p>
    <w:p w14:paraId="0C0D9320" w14:textId="2EAB1C91" w:rsidR="00D037A8" w:rsidRPr="003E3666" w:rsidRDefault="00300222" w:rsidP="003E3666">
      <w:pPr>
        <w:pStyle w:val="ListParagraph"/>
        <w:numPr>
          <w:ilvl w:val="0"/>
          <w:numId w:val="30"/>
        </w:numPr>
        <w:textAlignment w:val="baseline"/>
        <w:rPr>
          <w:rFonts w:ascii="Segoe UI" w:eastAsia="Times New Roman" w:hAnsi="Segoe UI" w:cs="Segoe UI"/>
          <w:sz w:val="18"/>
          <w:szCs w:val="18"/>
        </w:rPr>
      </w:pPr>
      <w:r w:rsidRPr="003E3666">
        <w:rPr>
          <w:rFonts w:ascii="Times New Roman" w:eastAsia="Times New Roman" w:hAnsi="Times New Roman" w:cs="Times New Roman"/>
          <w:b/>
        </w:rPr>
        <w:t>Objective 2</w:t>
      </w:r>
      <w:r>
        <w:rPr>
          <w:rFonts w:ascii="Times New Roman" w:eastAsia="Times New Roman" w:hAnsi="Times New Roman" w:cs="Times New Roman"/>
        </w:rPr>
        <w:t xml:space="preserve">: </w:t>
      </w:r>
      <w:r w:rsidR="003B42A5" w:rsidRPr="002E42F0">
        <w:rPr>
          <w:rFonts w:ascii="Times New Roman" w:eastAsia="Times New Roman" w:hAnsi="Times New Roman" w:cs="Times New Roman"/>
        </w:rPr>
        <w:t xml:space="preserve">Build capacity of </w:t>
      </w:r>
      <w:r w:rsidR="00333FEC">
        <w:rPr>
          <w:rFonts w:ascii="Times New Roman" w:eastAsia="Times New Roman" w:hAnsi="Times New Roman" w:cs="Times New Roman"/>
        </w:rPr>
        <w:t xml:space="preserve">key </w:t>
      </w:r>
      <w:r w:rsidR="003B42A5" w:rsidRPr="002E42F0">
        <w:rPr>
          <w:rFonts w:ascii="Times New Roman" w:eastAsia="Times New Roman" w:hAnsi="Times New Roman" w:cs="Times New Roman"/>
        </w:rPr>
        <w:t xml:space="preserve">societal </w:t>
      </w:r>
      <w:r w:rsidR="00DF5479">
        <w:rPr>
          <w:rFonts w:ascii="Times New Roman" w:eastAsia="Times New Roman" w:hAnsi="Times New Roman" w:cs="Times New Roman"/>
        </w:rPr>
        <w:t xml:space="preserve">and government </w:t>
      </w:r>
      <w:r w:rsidR="003B42A5" w:rsidRPr="002E42F0">
        <w:rPr>
          <w:rFonts w:ascii="Times New Roman" w:eastAsia="Times New Roman" w:hAnsi="Times New Roman" w:cs="Times New Roman"/>
        </w:rPr>
        <w:t>key influencers to promote peaceful coexistence</w:t>
      </w:r>
      <w:r w:rsidR="00DF5479">
        <w:rPr>
          <w:rFonts w:ascii="Times New Roman" w:eastAsia="Times New Roman" w:hAnsi="Times New Roman" w:cs="Times New Roman"/>
        </w:rPr>
        <w:t xml:space="preserve"> and </w:t>
      </w:r>
      <w:r w:rsidR="00DF5479" w:rsidRPr="003E3666">
        <w:rPr>
          <w:rFonts w:ascii="Times New Roman" w:eastAsia="Times New Roman" w:hAnsi="Times New Roman" w:cs="Times New Roman"/>
        </w:rPr>
        <w:t>mitigate violent extremism</w:t>
      </w:r>
      <w:r w:rsidR="00DF5479">
        <w:rPr>
          <w:rFonts w:ascii="Times New Roman" w:eastAsia="Times New Roman" w:hAnsi="Times New Roman" w:cs="Times New Roman"/>
        </w:rPr>
        <w:t xml:space="preserve"> in </w:t>
      </w:r>
      <w:r w:rsidR="00D77202" w:rsidRPr="003E3666">
        <w:rPr>
          <w:rFonts w:ascii="Times New Roman" w:eastAsia="Times New Roman" w:hAnsi="Times New Roman" w:cs="Times New Roman"/>
        </w:rPr>
        <w:t>the </w:t>
      </w:r>
      <w:r w:rsidR="00D77202">
        <w:rPr>
          <w:rFonts w:ascii="Times New Roman" w:eastAsia="Times New Roman" w:hAnsi="Times New Roman" w:cs="Times New Roman"/>
        </w:rPr>
        <w:t>targeted geographic area</w:t>
      </w:r>
      <w:r w:rsidR="00217FFD" w:rsidRPr="003E3666">
        <w:rPr>
          <w:rFonts w:ascii="Times New Roman" w:eastAsia="Times New Roman" w:hAnsi="Times New Roman" w:cs="Times New Roman"/>
        </w:rPr>
        <w:t>;</w:t>
      </w:r>
      <w:r w:rsidR="00D037A8" w:rsidRPr="003E3666">
        <w:rPr>
          <w:rFonts w:ascii="Times New Roman" w:eastAsia="Times New Roman" w:hAnsi="Times New Roman" w:cs="Times New Roman"/>
        </w:rPr>
        <w:t xml:space="preserve"> and </w:t>
      </w:r>
    </w:p>
    <w:p w14:paraId="7FD1F0E3" w14:textId="2DEFEB94" w:rsidR="00D037A8" w:rsidRPr="003E3666" w:rsidRDefault="00300222" w:rsidP="003E3666">
      <w:pPr>
        <w:pStyle w:val="ListParagraph"/>
        <w:numPr>
          <w:ilvl w:val="0"/>
          <w:numId w:val="30"/>
        </w:numPr>
        <w:textAlignment w:val="baseline"/>
        <w:rPr>
          <w:rFonts w:ascii="Segoe UI" w:eastAsia="Times New Roman" w:hAnsi="Segoe UI" w:cs="Segoe UI"/>
          <w:sz w:val="18"/>
          <w:szCs w:val="18"/>
        </w:rPr>
      </w:pPr>
      <w:r w:rsidRPr="003E3666">
        <w:rPr>
          <w:rFonts w:ascii="Times New Roman" w:eastAsia="Times New Roman" w:hAnsi="Times New Roman" w:cs="Times New Roman"/>
          <w:b/>
        </w:rPr>
        <w:t>Objective 3</w:t>
      </w:r>
      <w:r>
        <w:rPr>
          <w:rFonts w:ascii="Times New Roman" w:eastAsia="Times New Roman" w:hAnsi="Times New Roman" w:cs="Times New Roman"/>
        </w:rPr>
        <w:t xml:space="preserve">: </w:t>
      </w:r>
      <w:r w:rsidR="00DF5479">
        <w:rPr>
          <w:rFonts w:ascii="Times New Roman" w:eastAsia="Times New Roman" w:hAnsi="Times New Roman" w:cs="Times New Roman"/>
        </w:rPr>
        <w:t xml:space="preserve">Enhance </w:t>
      </w:r>
      <w:r w:rsidR="00D037A8" w:rsidRPr="003E3666">
        <w:rPr>
          <w:rFonts w:ascii="Times New Roman" w:eastAsia="Times New Roman" w:hAnsi="Times New Roman" w:cs="Times New Roman"/>
        </w:rPr>
        <w:t xml:space="preserve">civilian government </w:t>
      </w:r>
      <w:r w:rsidR="00333FEC">
        <w:rPr>
          <w:rFonts w:ascii="Times New Roman" w:eastAsia="Times New Roman" w:hAnsi="Times New Roman" w:cs="Times New Roman"/>
        </w:rPr>
        <w:t xml:space="preserve">trust and collaboration </w:t>
      </w:r>
      <w:r w:rsidR="00DF5479">
        <w:rPr>
          <w:rFonts w:ascii="Times New Roman" w:eastAsia="Times New Roman" w:hAnsi="Times New Roman" w:cs="Times New Roman"/>
        </w:rPr>
        <w:t xml:space="preserve">to </w:t>
      </w:r>
      <w:r w:rsidR="00D037A8" w:rsidRPr="003E3666">
        <w:rPr>
          <w:rFonts w:ascii="Times New Roman" w:eastAsia="Times New Roman" w:hAnsi="Times New Roman" w:cs="Times New Roman"/>
        </w:rPr>
        <w:t>mitigate violent extremism </w:t>
      </w:r>
      <w:r w:rsidR="00DF5479">
        <w:rPr>
          <w:rFonts w:ascii="Times New Roman" w:eastAsia="Times New Roman" w:hAnsi="Times New Roman" w:cs="Times New Roman"/>
        </w:rPr>
        <w:t xml:space="preserve">in </w:t>
      </w:r>
      <w:r w:rsidR="00D77202" w:rsidRPr="003E3666">
        <w:rPr>
          <w:rFonts w:ascii="Times New Roman" w:eastAsia="Times New Roman" w:hAnsi="Times New Roman" w:cs="Times New Roman"/>
        </w:rPr>
        <w:t>the </w:t>
      </w:r>
      <w:r w:rsidR="00D77202">
        <w:rPr>
          <w:rFonts w:ascii="Times New Roman" w:eastAsia="Times New Roman" w:hAnsi="Times New Roman" w:cs="Times New Roman"/>
        </w:rPr>
        <w:t>targeted geographic area</w:t>
      </w:r>
      <w:r w:rsidR="00D037A8" w:rsidRPr="003E3666">
        <w:rPr>
          <w:rFonts w:ascii="Times New Roman" w:eastAsia="Times New Roman" w:hAnsi="Times New Roman" w:cs="Times New Roman"/>
        </w:rPr>
        <w:t>. </w:t>
      </w:r>
    </w:p>
    <w:p w14:paraId="4E93EBF7" w14:textId="77777777" w:rsidR="00D77202" w:rsidRPr="00D037A8" w:rsidRDefault="00D77202" w:rsidP="00D037A8">
      <w:pPr>
        <w:textAlignment w:val="baseline"/>
        <w:rPr>
          <w:rFonts w:ascii="Segoe UI" w:eastAsia="Times New Roman" w:hAnsi="Segoe UI" w:cs="Segoe UI"/>
          <w:sz w:val="18"/>
          <w:szCs w:val="18"/>
        </w:rPr>
      </w:pPr>
    </w:p>
    <w:p w14:paraId="76B73B61" w14:textId="2475BB09" w:rsidR="00664861" w:rsidRPr="00664861" w:rsidRDefault="00664861" w:rsidP="00D037A8">
      <w:pPr>
        <w:shd w:val="clear" w:color="auto" w:fill="FFFFFF"/>
        <w:textAlignment w:val="baseline"/>
        <w:rPr>
          <w:rFonts w:ascii="Times New Roman" w:eastAsia="Times New Roman" w:hAnsi="Times New Roman" w:cs="Times New Roman"/>
          <w:b/>
        </w:rPr>
      </w:pPr>
      <w:r w:rsidRPr="00664861">
        <w:rPr>
          <w:rFonts w:ascii="Times New Roman" w:eastAsia="Times New Roman" w:hAnsi="Times New Roman" w:cs="Times New Roman"/>
          <w:b/>
        </w:rPr>
        <w:t>TARGETED PARTICIPANTS</w:t>
      </w:r>
    </w:p>
    <w:p w14:paraId="0CF4CC63" w14:textId="77777777" w:rsidR="00664861" w:rsidRDefault="00664861" w:rsidP="00D037A8">
      <w:pPr>
        <w:shd w:val="clear" w:color="auto" w:fill="FFFFFF"/>
        <w:textAlignment w:val="baseline"/>
        <w:rPr>
          <w:rFonts w:ascii="Times New Roman" w:eastAsia="Times New Roman" w:hAnsi="Times New Roman" w:cs="Times New Roman"/>
        </w:rPr>
      </w:pPr>
    </w:p>
    <w:p w14:paraId="1D6DE245" w14:textId="77777777" w:rsidR="00333FEC" w:rsidRDefault="00D037A8" w:rsidP="00D037A8">
      <w:pPr>
        <w:shd w:val="clear" w:color="auto" w:fill="FFFFFF"/>
        <w:textAlignment w:val="baseline"/>
        <w:rPr>
          <w:rFonts w:ascii="Times New Roman" w:eastAsia="Times New Roman" w:hAnsi="Times New Roman" w:cs="Times New Roman"/>
        </w:rPr>
      </w:pPr>
      <w:r w:rsidRPr="00D037A8">
        <w:rPr>
          <w:rFonts w:ascii="Times New Roman" w:eastAsia="Times New Roman" w:hAnsi="Times New Roman" w:cs="Times New Roman"/>
        </w:rPr>
        <w:t>The project w</w:t>
      </w:r>
      <w:r w:rsidR="00217FFD">
        <w:rPr>
          <w:rFonts w:ascii="Times New Roman" w:eastAsia="Times New Roman" w:hAnsi="Times New Roman" w:cs="Times New Roman"/>
        </w:rPr>
        <w:t>ill</w:t>
      </w:r>
      <w:r w:rsidRPr="00D037A8">
        <w:rPr>
          <w:rFonts w:ascii="Times New Roman" w:eastAsia="Times New Roman" w:hAnsi="Times New Roman" w:cs="Times New Roman"/>
        </w:rPr>
        <w:t xml:space="preserve"> </w:t>
      </w:r>
      <w:r w:rsidR="00217FFD">
        <w:rPr>
          <w:rFonts w:ascii="Times New Roman" w:eastAsia="Times New Roman" w:hAnsi="Times New Roman" w:cs="Times New Roman"/>
        </w:rPr>
        <w:t xml:space="preserve">support communities as well as </w:t>
      </w:r>
      <w:r w:rsidRPr="00D037A8">
        <w:rPr>
          <w:rFonts w:ascii="Times New Roman" w:eastAsia="Times New Roman" w:hAnsi="Times New Roman" w:cs="Times New Roman"/>
        </w:rPr>
        <w:t xml:space="preserve">societal and government leaders </w:t>
      </w:r>
      <w:r w:rsidRPr="00333FEC">
        <w:rPr>
          <w:rFonts w:ascii="Times New Roman" w:eastAsia="Times New Roman" w:hAnsi="Times New Roman" w:cs="Times New Roman"/>
          <w:i/>
        </w:rPr>
        <w:t xml:space="preserve">who </w:t>
      </w:r>
      <w:r w:rsidR="00D77202" w:rsidRPr="00333FEC">
        <w:rPr>
          <w:rFonts w:ascii="Times New Roman" w:eastAsia="Times New Roman" w:hAnsi="Times New Roman" w:cs="Times New Roman"/>
          <w:i/>
        </w:rPr>
        <w:t xml:space="preserve">directly </w:t>
      </w:r>
      <w:r w:rsidRPr="00333FEC">
        <w:rPr>
          <w:rFonts w:ascii="Times New Roman" w:eastAsia="Times New Roman" w:hAnsi="Times New Roman" w:cs="Times New Roman"/>
          <w:i/>
        </w:rPr>
        <w:t xml:space="preserve">influence </w:t>
      </w:r>
      <w:r w:rsidR="00D77202" w:rsidRPr="00333FEC">
        <w:rPr>
          <w:rFonts w:ascii="Times New Roman" w:eastAsia="Times New Roman" w:hAnsi="Times New Roman" w:cs="Times New Roman"/>
          <w:i/>
        </w:rPr>
        <w:t>and/</w:t>
      </w:r>
      <w:r w:rsidRPr="00333FEC">
        <w:rPr>
          <w:rFonts w:ascii="Times New Roman" w:eastAsia="Times New Roman" w:hAnsi="Times New Roman" w:cs="Times New Roman"/>
          <w:i/>
        </w:rPr>
        <w:t xml:space="preserve">or directly interact with vulnerable populations </w:t>
      </w:r>
      <w:r w:rsidR="007E6009" w:rsidRPr="00333FEC">
        <w:rPr>
          <w:rFonts w:ascii="Times New Roman" w:eastAsia="Times New Roman" w:hAnsi="Times New Roman" w:cs="Times New Roman"/>
          <w:i/>
        </w:rPr>
        <w:t xml:space="preserve">actively being </w:t>
      </w:r>
      <w:r w:rsidRPr="00333FEC">
        <w:rPr>
          <w:rFonts w:ascii="Times New Roman" w:eastAsia="Times New Roman" w:hAnsi="Times New Roman" w:cs="Times New Roman"/>
          <w:i/>
        </w:rPr>
        <w:t>targeted by violent extremist activities</w:t>
      </w:r>
      <w:r w:rsidR="00217FFD">
        <w:rPr>
          <w:rFonts w:ascii="Times New Roman" w:eastAsia="Times New Roman" w:hAnsi="Times New Roman" w:cs="Times New Roman"/>
        </w:rPr>
        <w:t>.</w:t>
      </w:r>
      <w:r w:rsidR="00D77202">
        <w:rPr>
          <w:rFonts w:ascii="Times New Roman" w:eastAsia="Times New Roman" w:hAnsi="Times New Roman" w:cs="Times New Roman"/>
        </w:rPr>
        <w:t xml:space="preserve"> </w:t>
      </w:r>
      <w:r w:rsidRPr="00D037A8">
        <w:rPr>
          <w:rFonts w:ascii="Times New Roman" w:eastAsia="Times New Roman" w:hAnsi="Times New Roman" w:cs="Times New Roman"/>
        </w:rPr>
        <w:t xml:space="preserve"> </w:t>
      </w:r>
      <w:r w:rsidR="00333FEC">
        <w:rPr>
          <w:rFonts w:ascii="Times New Roman" w:eastAsia="Times New Roman" w:hAnsi="Times New Roman" w:cs="Times New Roman"/>
        </w:rPr>
        <w:t>Potential s</w:t>
      </w:r>
      <w:r w:rsidR="0068289C">
        <w:rPr>
          <w:rFonts w:ascii="Times New Roman" w:eastAsia="Times New Roman" w:hAnsi="Times New Roman" w:cs="Times New Roman"/>
        </w:rPr>
        <w:t>ocietal and government leaders</w:t>
      </w:r>
      <w:r w:rsidRPr="00D037A8">
        <w:rPr>
          <w:rFonts w:ascii="Times New Roman" w:eastAsia="Times New Roman" w:hAnsi="Times New Roman" w:cs="Times New Roman"/>
        </w:rPr>
        <w:t xml:space="preserve"> include: district and sub-district officials in</w:t>
      </w:r>
      <w:r w:rsidR="003E3666">
        <w:rPr>
          <w:rFonts w:ascii="Times New Roman" w:eastAsia="Times New Roman" w:hAnsi="Times New Roman" w:cs="Times New Roman"/>
        </w:rPr>
        <w:t xml:space="preserve"> </w:t>
      </w:r>
      <w:r w:rsidR="003C006D">
        <w:rPr>
          <w:rFonts w:ascii="Times New Roman" w:eastAsia="Times New Roman" w:hAnsi="Times New Roman" w:cs="Times New Roman"/>
        </w:rPr>
        <w:t xml:space="preserve">the targeted geographic area </w:t>
      </w:r>
      <w:r w:rsidRPr="00D037A8">
        <w:rPr>
          <w:rFonts w:ascii="Times New Roman" w:eastAsia="Times New Roman" w:hAnsi="Times New Roman" w:cs="Times New Roman"/>
        </w:rPr>
        <w:t>(including but not limited to law enforcement officials); district-level religious leadership; cultural leaders; an</w:t>
      </w:r>
      <w:r w:rsidR="003E3666">
        <w:rPr>
          <w:rFonts w:ascii="Times New Roman" w:eastAsia="Times New Roman" w:hAnsi="Times New Roman" w:cs="Times New Roman"/>
        </w:rPr>
        <w:t xml:space="preserve">d civil society/youth leaders.  </w:t>
      </w:r>
    </w:p>
    <w:p w14:paraId="3A55B50D" w14:textId="77777777" w:rsidR="00333FEC" w:rsidRDefault="00333FEC" w:rsidP="00D037A8">
      <w:pPr>
        <w:shd w:val="clear" w:color="auto" w:fill="FFFFFF"/>
        <w:textAlignment w:val="baseline"/>
        <w:rPr>
          <w:rFonts w:ascii="Times New Roman" w:eastAsia="Times New Roman" w:hAnsi="Times New Roman" w:cs="Times New Roman"/>
        </w:rPr>
      </w:pPr>
    </w:p>
    <w:p w14:paraId="0B6BE70D" w14:textId="2F54D864" w:rsidR="00D037A8" w:rsidRPr="00D037A8" w:rsidRDefault="003E3666" w:rsidP="00D037A8">
      <w:pPr>
        <w:shd w:val="clear" w:color="auto" w:fill="FFFFFF"/>
        <w:textAlignment w:val="baseline"/>
        <w:rPr>
          <w:rFonts w:ascii="Segoe UI" w:eastAsia="Times New Roman" w:hAnsi="Segoe UI" w:cs="Segoe UI"/>
          <w:sz w:val="18"/>
          <w:szCs w:val="18"/>
        </w:rPr>
      </w:pPr>
      <w:r>
        <w:rPr>
          <w:rFonts w:ascii="Times New Roman" w:eastAsia="Times New Roman" w:hAnsi="Times New Roman" w:cs="Times New Roman"/>
        </w:rPr>
        <w:t xml:space="preserve">As part of the </w:t>
      </w:r>
      <w:r w:rsidR="00D037A8" w:rsidRPr="00D037A8">
        <w:rPr>
          <w:rFonts w:ascii="Times New Roman" w:eastAsia="Times New Roman" w:hAnsi="Times New Roman" w:cs="Times New Roman"/>
        </w:rPr>
        <w:t>project’s Phase 1 (Research), research will seek to understand the role of men, women, boys, and girls in violent extremist dynamics and soci</w:t>
      </w:r>
      <w:r>
        <w:rPr>
          <w:rFonts w:ascii="Times New Roman" w:eastAsia="Times New Roman" w:hAnsi="Times New Roman" w:cs="Times New Roman"/>
        </w:rPr>
        <w:t xml:space="preserve">etal resiliencies in </w:t>
      </w:r>
      <w:r w:rsidR="00D77202">
        <w:rPr>
          <w:rFonts w:ascii="Times New Roman" w:eastAsia="Times New Roman" w:hAnsi="Times New Roman" w:cs="Times New Roman"/>
        </w:rPr>
        <w:t>the targeted geographic area</w:t>
      </w:r>
      <w:r w:rsidR="00D037A8" w:rsidRPr="00D037A8">
        <w:rPr>
          <w:rFonts w:ascii="Times New Roman" w:eastAsia="Times New Roman" w:hAnsi="Times New Roman" w:cs="Times New Roman"/>
        </w:rPr>
        <w:t xml:space="preserve">—to include a cross-section of </w:t>
      </w:r>
      <w:r w:rsidR="00333FEC">
        <w:rPr>
          <w:rFonts w:ascii="Times New Roman" w:eastAsia="Times New Roman" w:hAnsi="Times New Roman" w:cs="Times New Roman"/>
        </w:rPr>
        <w:t xml:space="preserve">relevant </w:t>
      </w:r>
      <w:r w:rsidR="00D037A8" w:rsidRPr="00D037A8">
        <w:rPr>
          <w:rFonts w:ascii="Times New Roman" w:eastAsia="Times New Roman" w:hAnsi="Times New Roman" w:cs="Times New Roman"/>
        </w:rPr>
        <w:t>students, traders/market sellers, moth</w:t>
      </w:r>
      <w:r>
        <w:rPr>
          <w:rFonts w:ascii="Times New Roman" w:eastAsia="Times New Roman" w:hAnsi="Times New Roman" w:cs="Times New Roman"/>
        </w:rPr>
        <w:t xml:space="preserve">ers/fathers, community leaders, </w:t>
      </w:r>
      <w:r w:rsidR="00D037A8" w:rsidRPr="00D037A8">
        <w:rPr>
          <w:rFonts w:ascii="Times New Roman" w:eastAsia="Times New Roman" w:hAnsi="Times New Roman" w:cs="Times New Roman"/>
        </w:rPr>
        <w:t>government officers, and religi</w:t>
      </w:r>
      <w:r>
        <w:rPr>
          <w:rFonts w:ascii="Times New Roman" w:eastAsia="Times New Roman" w:hAnsi="Times New Roman" w:cs="Times New Roman"/>
        </w:rPr>
        <w:t xml:space="preserve">ous/cultural leaders/followers. </w:t>
      </w:r>
      <w:r w:rsidR="00D037A8" w:rsidRPr="00D037A8">
        <w:rPr>
          <w:rFonts w:ascii="Times New Roman" w:eastAsia="Times New Roman" w:hAnsi="Times New Roman" w:cs="Times New Roman"/>
        </w:rPr>
        <w:t xml:space="preserve"> </w:t>
      </w:r>
      <w:r w:rsidR="00333FEC">
        <w:rPr>
          <w:rFonts w:ascii="Times New Roman" w:eastAsia="Times New Roman" w:hAnsi="Times New Roman" w:cs="Times New Roman"/>
        </w:rPr>
        <w:t xml:space="preserve">This research should not focus on public perceptions or the region’s “vulnerable population” </w:t>
      </w:r>
      <w:r w:rsidR="00D77EFD">
        <w:rPr>
          <w:rFonts w:ascii="Times New Roman" w:eastAsia="Times New Roman" w:hAnsi="Times New Roman" w:cs="Times New Roman"/>
        </w:rPr>
        <w:t>writ large</w:t>
      </w:r>
      <w:r w:rsidR="00333FEC">
        <w:rPr>
          <w:rFonts w:ascii="Times New Roman" w:eastAsia="Times New Roman" w:hAnsi="Times New Roman" w:cs="Times New Roman"/>
        </w:rPr>
        <w:t>.  Research tools appropriate to facilitate this learning are encouraged.</w:t>
      </w:r>
      <w:r w:rsidR="00335A4D">
        <w:rPr>
          <w:rFonts w:ascii="Times New Roman" w:eastAsia="Times New Roman" w:hAnsi="Times New Roman" w:cs="Times New Roman"/>
        </w:rPr>
        <w:t xml:space="preserve">  </w:t>
      </w:r>
      <w:r w:rsidR="00335A4D" w:rsidRPr="00D037A8">
        <w:rPr>
          <w:rFonts w:ascii="Times New Roman" w:eastAsia="Times New Roman" w:hAnsi="Times New Roman" w:cs="Times New Roman"/>
        </w:rPr>
        <w:t xml:space="preserve">This newly acquired understanding </w:t>
      </w:r>
      <w:r w:rsidR="00335A4D">
        <w:rPr>
          <w:rFonts w:ascii="Times New Roman" w:eastAsia="Times New Roman" w:hAnsi="Times New Roman" w:cs="Times New Roman"/>
        </w:rPr>
        <w:t xml:space="preserve">will be integrated into the </w:t>
      </w:r>
      <w:r w:rsidR="00335A4D" w:rsidRPr="00D037A8">
        <w:rPr>
          <w:rFonts w:ascii="Times New Roman" w:eastAsia="Times New Roman" w:hAnsi="Times New Roman" w:cs="Times New Roman"/>
        </w:rPr>
        <w:t>pro</w:t>
      </w:r>
      <w:r w:rsidR="00335A4D">
        <w:rPr>
          <w:rFonts w:ascii="Times New Roman" w:eastAsia="Times New Roman" w:hAnsi="Times New Roman" w:cs="Times New Roman"/>
        </w:rPr>
        <w:t xml:space="preserve">ject’s strategy.  </w:t>
      </w:r>
    </w:p>
    <w:p w14:paraId="458B98D7" w14:textId="64BCAC73" w:rsidR="00D037A8" w:rsidRPr="00D037A8" w:rsidRDefault="00D037A8" w:rsidP="00D037A8">
      <w:pPr>
        <w:textAlignment w:val="baseline"/>
        <w:rPr>
          <w:rFonts w:ascii="Segoe UI" w:eastAsia="Times New Roman" w:hAnsi="Segoe UI" w:cs="Segoe UI"/>
          <w:sz w:val="18"/>
          <w:szCs w:val="18"/>
        </w:rPr>
      </w:pPr>
    </w:p>
    <w:p w14:paraId="19B23036" w14:textId="77777777" w:rsidR="00664861" w:rsidRPr="00664861" w:rsidRDefault="003E3666" w:rsidP="00D037A8">
      <w:pPr>
        <w:shd w:val="clear" w:color="auto" w:fill="FFFFFF"/>
        <w:textAlignment w:val="baseline"/>
        <w:rPr>
          <w:rFonts w:ascii="Times New Roman" w:eastAsia="Times New Roman" w:hAnsi="Times New Roman" w:cs="Times New Roman"/>
          <w:b/>
        </w:rPr>
      </w:pPr>
      <w:r w:rsidRPr="00664861">
        <w:rPr>
          <w:rFonts w:ascii="Times New Roman" w:eastAsia="Times New Roman" w:hAnsi="Times New Roman" w:cs="Times New Roman"/>
          <w:b/>
        </w:rPr>
        <w:t>PRIORTIY REGION</w:t>
      </w:r>
    </w:p>
    <w:p w14:paraId="0FD160BF" w14:textId="77777777" w:rsidR="00664861" w:rsidRDefault="00664861" w:rsidP="00D037A8">
      <w:pPr>
        <w:shd w:val="clear" w:color="auto" w:fill="FFFFFF"/>
        <w:textAlignment w:val="baseline"/>
        <w:rPr>
          <w:rFonts w:ascii="Times New Roman" w:eastAsia="Times New Roman" w:hAnsi="Times New Roman" w:cs="Times New Roman"/>
        </w:rPr>
      </w:pPr>
    </w:p>
    <w:p w14:paraId="17735603" w14:textId="1992A118" w:rsidR="00D037A8" w:rsidRPr="00D037A8" w:rsidRDefault="00D77202" w:rsidP="00D037A8">
      <w:pPr>
        <w:shd w:val="clear" w:color="auto" w:fill="FFFFFF"/>
        <w:textAlignment w:val="baseline"/>
        <w:rPr>
          <w:rFonts w:ascii="Segoe UI" w:eastAsia="Times New Roman" w:hAnsi="Segoe UI" w:cs="Segoe UI"/>
          <w:sz w:val="18"/>
          <w:szCs w:val="18"/>
        </w:rPr>
      </w:pPr>
      <w:r>
        <w:rPr>
          <w:rFonts w:ascii="Times New Roman" w:eastAsia="Times New Roman" w:hAnsi="Times New Roman" w:cs="Times New Roman"/>
        </w:rPr>
        <w:t>T</w:t>
      </w:r>
      <w:r w:rsidR="003E3666">
        <w:rPr>
          <w:rFonts w:ascii="Times New Roman" w:eastAsia="Times New Roman" w:hAnsi="Times New Roman" w:cs="Times New Roman"/>
        </w:rPr>
        <w:t xml:space="preserve">he </w:t>
      </w:r>
      <w:r w:rsidR="00D037A8" w:rsidRPr="003E3666">
        <w:rPr>
          <w:rFonts w:ascii="Times New Roman" w:eastAsia="Times New Roman" w:hAnsi="Times New Roman" w:cs="Times New Roman"/>
        </w:rPr>
        <w:t>key urban centers and the connected areas in</w:t>
      </w:r>
      <w:r w:rsidR="003E3666">
        <w:rPr>
          <w:rFonts w:ascii="Times New Roman" w:eastAsia="Times New Roman" w:hAnsi="Times New Roman" w:cs="Times New Roman"/>
        </w:rPr>
        <w:t xml:space="preserve"> </w:t>
      </w:r>
      <w:r>
        <w:rPr>
          <w:rFonts w:ascii="Times New Roman" w:eastAsia="Times New Roman" w:hAnsi="Times New Roman" w:cs="Times New Roman"/>
        </w:rPr>
        <w:t xml:space="preserve">the </w:t>
      </w:r>
      <w:r w:rsidR="003E3666">
        <w:rPr>
          <w:rFonts w:ascii="Times New Roman" w:eastAsia="Times New Roman" w:hAnsi="Times New Roman" w:cs="Times New Roman"/>
        </w:rPr>
        <w:t>greater Masaka region</w:t>
      </w:r>
      <w:r>
        <w:rPr>
          <w:rFonts w:ascii="Times New Roman" w:eastAsia="Times New Roman" w:hAnsi="Times New Roman" w:cs="Times New Roman"/>
        </w:rPr>
        <w:t xml:space="preserve">, to include strategic areas within </w:t>
      </w:r>
      <w:r w:rsidR="003E3666">
        <w:rPr>
          <w:rFonts w:ascii="Times New Roman" w:eastAsia="Times New Roman" w:hAnsi="Times New Roman" w:cs="Times New Roman"/>
          <w:color w:val="000000"/>
        </w:rPr>
        <w:t xml:space="preserve">Masaka District and </w:t>
      </w:r>
      <w:r w:rsidR="00333FEC">
        <w:rPr>
          <w:rFonts w:ascii="Times New Roman" w:eastAsia="Times New Roman" w:hAnsi="Times New Roman" w:cs="Times New Roman"/>
          <w:color w:val="000000"/>
        </w:rPr>
        <w:t xml:space="preserve">as needed, the </w:t>
      </w:r>
      <w:r w:rsidR="003E3666">
        <w:rPr>
          <w:rFonts w:ascii="Times New Roman" w:eastAsia="Times New Roman" w:hAnsi="Times New Roman" w:cs="Times New Roman"/>
          <w:color w:val="000000"/>
        </w:rPr>
        <w:t xml:space="preserve">connecting Kalungu and Mpigi </w:t>
      </w:r>
      <w:r w:rsidR="00D037A8" w:rsidRPr="003B68E5">
        <w:rPr>
          <w:rFonts w:ascii="Times New Roman" w:eastAsia="Times New Roman" w:hAnsi="Times New Roman" w:cs="Times New Roman"/>
          <w:color w:val="000000"/>
        </w:rPr>
        <w:t>Districts</w:t>
      </w:r>
      <w:r>
        <w:rPr>
          <w:rFonts w:ascii="Times New Roman" w:eastAsia="Times New Roman" w:hAnsi="Times New Roman" w:cs="Times New Roman"/>
          <w:color w:val="000000"/>
        </w:rPr>
        <w:t>.</w:t>
      </w:r>
    </w:p>
    <w:p w14:paraId="1059AA73" w14:textId="06B2C306" w:rsidR="00D037A8" w:rsidRPr="00F8076A" w:rsidRDefault="00D037A8" w:rsidP="00A718BE">
      <w:pPr>
        <w:shd w:val="clear" w:color="auto" w:fill="FFFFFF"/>
        <w:ind w:hanging="990"/>
        <w:textAlignment w:val="baseline"/>
        <w:rPr>
          <w:rFonts w:ascii="Segoe UI" w:eastAsia="Times New Roman" w:hAnsi="Segoe UI" w:cs="Segoe UI"/>
          <w:sz w:val="18"/>
          <w:szCs w:val="18"/>
        </w:rPr>
      </w:pPr>
      <w:r w:rsidRPr="00D037A8">
        <w:rPr>
          <w:rFonts w:ascii="Times New Roman" w:eastAsia="Times New Roman" w:hAnsi="Times New Roman" w:cs="Times New Roman"/>
        </w:rPr>
        <w:t> </w:t>
      </w:r>
      <w:r w:rsidR="00A718BE">
        <w:rPr>
          <w:rFonts w:ascii="Times New Roman" w:eastAsia="Times New Roman" w:hAnsi="Times New Roman" w:cs="Times New Roman"/>
        </w:rPr>
        <w:tab/>
      </w:r>
      <w:r w:rsidRPr="00F8076A">
        <w:rPr>
          <w:rFonts w:ascii="Times New Roman" w:eastAsia="Times New Roman" w:hAnsi="Times New Roman" w:cs="Times New Roman"/>
          <w:b/>
          <w:bCs/>
        </w:rPr>
        <w:t>ELIGILIBITY INFORMATION</w:t>
      </w:r>
      <w:r w:rsidRPr="00F8076A">
        <w:rPr>
          <w:rFonts w:ascii="Times New Roman" w:eastAsia="Times New Roman" w:hAnsi="Times New Roman" w:cs="Times New Roman"/>
        </w:rPr>
        <w:t> </w:t>
      </w:r>
    </w:p>
    <w:p w14:paraId="5AECADF4" w14:textId="77777777" w:rsidR="00D037A8" w:rsidRPr="00D037A8" w:rsidRDefault="00D037A8" w:rsidP="00D037A8">
      <w:pPr>
        <w:shd w:val="clear" w:color="auto" w:fill="FFFFFF"/>
        <w:textAlignment w:val="baseline"/>
        <w:rPr>
          <w:rFonts w:ascii="Segoe UI" w:eastAsia="Times New Roman" w:hAnsi="Segoe UI" w:cs="Segoe UI"/>
          <w:sz w:val="18"/>
          <w:szCs w:val="18"/>
        </w:rPr>
      </w:pPr>
      <w:r w:rsidRPr="00D037A8">
        <w:rPr>
          <w:rFonts w:ascii="Times New Roman" w:eastAsia="Times New Roman" w:hAnsi="Times New Roman" w:cs="Times New Roman"/>
        </w:rPr>
        <w:lastRenderedPageBreak/>
        <w:t> </w:t>
      </w:r>
    </w:p>
    <w:p w14:paraId="08ED82B9" w14:textId="18D643D9" w:rsidR="00D037A8" w:rsidRPr="002E42F0" w:rsidRDefault="00D037A8" w:rsidP="002E42F0">
      <w:pPr>
        <w:numPr>
          <w:ilvl w:val="0"/>
          <w:numId w:val="1"/>
        </w:numPr>
        <w:shd w:val="clear" w:color="auto" w:fill="FFFFFF"/>
        <w:ind w:left="360" w:firstLine="0"/>
        <w:textAlignment w:val="baseline"/>
        <w:rPr>
          <w:rFonts w:ascii="Times New Roman" w:eastAsia="Times New Roman" w:hAnsi="Times New Roman" w:cs="Times New Roman"/>
        </w:rPr>
      </w:pPr>
      <w:r w:rsidRPr="00BA0778">
        <w:rPr>
          <w:rFonts w:ascii="Times New Roman" w:eastAsia="Times New Roman" w:hAnsi="Times New Roman" w:cs="Times New Roman"/>
        </w:rPr>
        <w:t>Eligible Applicants </w:t>
      </w:r>
    </w:p>
    <w:p w14:paraId="1ABCB0F3" w14:textId="4CFB8AFB" w:rsidR="00D037A8" w:rsidRPr="002E42F0" w:rsidRDefault="00D037A8" w:rsidP="002E42F0">
      <w:pPr>
        <w:shd w:val="clear" w:color="auto" w:fill="FFFFFF"/>
        <w:ind w:left="720"/>
        <w:textAlignment w:val="baseline"/>
        <w:rPr>
          <w:rFonts w:ascii="Times New Roman" w:eastAsia="Times New Roman" w:hAnsi="Times New Roman" w:cs="Times New Roman"/>
        </w:rPr>
      </w:pPr>
      <w:r w:rsidRPr="00BA0778">
        <w:rPr>
          <w:rFonts w:ascii="Times New Roman" w:eastAsia="Times New Roman" w:hAnsi="Times New Roman" w:cs="Times New Roman"/>
        </w:rPr>
        <w:t>The following organizations are eligible to apply</w:t>
      </w:r>
      <w:r w:rsidR="00561C02" w:rsidRPr="00BA0778">
        <w:rPr>
          <w:rFonts w:ascii="Times New Roman" w:eastAsia="Times New Roman" w:hAnsi="Times New Roman" w:cs="Times New Roman"/>
          <w:b/>
          <w:bCs/>
          <w:i/>
          <w:iCs/>
          <w:color w:val="7030A0"/>
        </w:rPr>
        <w:t>:</w:t>
      </w:r>
    </w:p>
    <w:p w14:paraId="53DD2787" w14:textId="5D709C67" w:rsidR="00D037A8" w:rsidRPr="00BA0778" w:rsidRDefault="001367FF" w:rsidP="002E42F0">
      <w:pPr>
        <w:numPr>
          <w:ilvl w:val="0"/>
          <w:numId w:val="38"/>
        </w:numPr>
        <w:shd w:val="clear" w:color="auto" w:fill="FFFFFF"/>
        <w:textAlignment w:val="baseline"/>
        <w:rPr>
          <w:rFonts w:ascii="Times New Roman" w:eastAsia="Times New Roman" w:hAnsi="Times New Roman" w:cs="Times New Roman"/>
        </w:rPr>
      </w:pPr>
      <w:r w:rsidRPr="00BA0778">
        <w:rPr>
          <w:rFonts w:ascii="Times New Roman" w:eastAsia="Times New Roman" w:hAnsi="Times New Roman" w:cs="Times New Roman"/>
          <w:color w:val="000000"/>
        </w:rPr>
        <w:t>U.S.-based non-profit/non-governmental organizations subject to section 501(c) (3) of the U.S. tax code</w:t>
      </w:r>
    </w:p>
    <w:p w14:paraId="66424A4C" w14:textId="10AEFE44" w:rsidR="00D037A8" w:rsidRPr="002E42F0" w:rsidRDefault="001367FF" w:rsidP="002E42F0">
      <w:pPr>
        <w:numPr>
          <w:ilvl w:val="0"/>
          <w:numId w:val="38"/>
        </w:numPr>
        <w:shd w:val="clear" w:color="auto" w:fill="FFFFFF"/>
        <w:textAlignment w:val="baseline"/>
        <w:rPr>
          <w:rFonts w:ascii="Times New Roman" w:eastAsia="Times New Roman" w:hAnsi="Times New Roman" w:cs="Times New Roman"/>
        </w:rPr>
      </w:pPr>
      <w:r w:rsidRPr="00BA0778">
        <w:rPr>
          <w:rFonts w:ascii="Times New Roman" w:eastAsia="Times New Roman" w:hAnsi="Times New Roman" w:cs="Times New Roman"/>
          <w:color w:val="000000"/>
        </w:rPr>
        <w:t>For-Profit Organizations</w:t>
      </w:r>
    </w:p>
    <w:p w14:paraId="7F95E447" w14:textId="3922A609" w:rsidR="001367FF" w:rsidRPr="00BA0778" w:rsidRDefault="001367FF" w:rsidP="002E42F0">
      <w:pPr>
        <w:numPr>
          <w:ilvl w:val="0"/>
          <w:numId w:val="38"/>
        </w:numPr>
        <w:shd w:val="clear" w:color="auto" w:fill="FFFFFF"/>
        <w:textAlignment w:val="baseline"/>
        <w:rPr>
          <w:rFonts w:ascii="Times New Roman" w:eastAsia="Times New Roman" w:hAnsi="Times New Roman" w:cs="Times New Roman"/>
        </w:rPr>
      </w:pPr>
      <w:r w:rsidRPr="00BA0778">
        <w:rPr>
          <w:rFonts w:ascii="Times New Roman" w:eastAsia="Times New Roman" w:hAnsi="Times New Roman" w:cs="Times New Roman"/>
        </w:rPr>
        <w:t>Overseas non-governmental non-profit organizations</w:t>
      </w:r>
    </w:p>
    <w:p w14:paraId="15577966" w14:textId="421D6E51" w:rsidR="00561C02" w:rsidRPr="00BA0778" w:rsidRDefault="001367FF" w:rsidP="002E42F0">
      <w:pPr>
        <w:numPr>
          <w:ilvl w:val="0"/>
          <w:numId w:val="38"/>
        </w:numPr>
        <w:shd w:val="clear" w:color="auto" w:fill="FFFFFF"/>
        <w:textAlignment w:val="baseline"/>
        <w:rPr>
          <w:rFonts w:ascii="Times New Roman" w:eastAsia="Times New Roman" w:hAnsi="Times New Roman" w:cs="Times New Roman"/>
        </w:rPr>
      </w:pPr>
      <w:r w:rsidRPr="00BA0778">
        <w:rPr>
          <w:rFonts w:ascii="Times New Roman" w:eastAsia="Times New Roman" w:hAnsi="Times New Roman" w:cs="Times New Roman"/>
          <w:color w:val="000000"/>
        </w:rPr>
        <w:t>Foreign Public Entities and Public International Organizations</w:t>
      </w:r>
    </w:p>
    <w:p w14:paraId="7CDC0E1E" w14:textId="77777777" w:rsidR="00D037A8" w:rsidRPr="002E42F0" w:rsidRDefault="00D037A8" w:rsidP="00D037A8">
      <w:pPr>
        <w:shd w:val="clear" w:color="auto" w:fill="FFFFFF"/>
        <w:textAlignment w:val="baseline"/>
        <w:rPr>
          <w:rFonts w:ascii="Times New Roman" w:eastAsia="Times New Roman" w:hAnsi="Times New Roman" w:cs="Times New Roman"/>
        </w:rPr>
      </w:pPr>
      <w:r w:rsidRPr="00BA0778">
        <w:rPr>
          <w:rFonts w:ascii="Times New Roman" w:eastAsia="Times New Roman" w:hAnsi="Times New Roman" w:cs="Times New Roman"/>
        </w:rPr>
        <w:t> </w:t>
      </w:r>
    </w:p>
    <w:p w14:paraId="21169733" w14:textId="77777777" w:rsidR="00D037A8" w:rsidRPr="00BA0778" w:rsidRDefault="00D037A8" w:rsidP="002E42F0">
      <w:pPr>
        <w:numPr>
          <w:ilvl w:val="0"/>
          <w:numId w:val="4"/>
        </w:numPr>
        <w:shd w:val="clear" w:color="auto" w:fill="FFFFFF"/>
        <w:ind w:left="360" w:firstLine="0"/>
        <w:textAlignment w:val="baseline"/>
        <w:rPr>
          <w:rFonts w:ascii="Times New Roman" w:eastAsia="Times New Roman" w:hAnsi="Times New Roman" w:cs="Times New Roman"/>
        </w:rPr>
      </w:pPr>
      <w:r w:rsidRPr="00BA0778">
        <w:rPr>
          <w:rFonts w:ascii="Times New Roman" w:eastAsia="Times New Roman" w:hAnsi="Times New Roman" w:cs="Times New Roman"/>
        </w:rPr>
        <w:t>Cost Sharing or Matching </w:t>
      </w:r>
    </w:p>
    <w:p w14:paraId="7AB35491" w14:textId="77777777" w:rsidR="00D037A8" w:rsidRPr="002E42F0" w:rsidRDefault="00D037A8" w:rsidP="00D037A8">
      <w:pPr>
        <w:shd w:val="clear" w:color="auto" w:fill="FFFFFF"/>
        <w:ind w:left="720"/>
        <w:textAlignment w:val="baseline"/>
        <w:rPr>
          <w:rFonts w:ascii="Times New Roman" w:eastAsia="Times New Roman" w:hAnsi="Times New Roman" w:cs="Times New Roman"/>
        </w:rPr>
      </w:pPr>
      <w:r w:rsidRPr="00BA0778">
        <w:rPr>
          <w:rFonts w:ascii="Times New Roman" w:eastAsia="Times New Roman" w:hAnsi="Times New Roman" w:cs="Times New Roman"/>
          <w:color w:val="000000"/>
        </w:rPr>
        <w:t>Cost sharing is not required.</w:t>
      </w:r>
      <w:r w:rsidRPr="00BA0778">
        <w:rPr>
          <w:rFonts w:ascii="Times New Roman" w:eastAsia="Times New Roman" w:hAnsi="Times New Roman" w:cs="Times New Roman"/>
        </w:rPr>
        <w:t> </w:t>
      </w:r>
    </w:p>
    <w:p w14:paraId="4CC04519" w14:textId="77777777" w:rsidR="00D037A8" w:rsidRPr="002E42F0" w:rsidRDefault="00D037A8" w:rsidP="00D037A8">
      <w:pPr>
        <w:shd w:val="clear" w:color="auto" w:fill="FFFFFF"/>
        <w:ind w:left="720"/>
        <w:textAlignment w:val="baseline"/>
        <w:rPr>
          <w:rFonts w:ascii="Times New Roman" w:eastAsia="Times New Roman" w:hAnsi="Times New Roman" w:cs="Times New Roman"/>
        </w:rPr>
      </w:pPr>
      <w:r w:rsidRPr="00BA0778">
        <w:rPr>
          <w:rFonts w:ascii="Times New Roman" w:eastAsia="Times New Roman" w:hAnsi="Times New Roman" w:cs="Times New Roman"/>
        </w:rPr>
        <w:t> </w:t>
      </w:r>
    </w:p>
    <w:p w14:paraId="16EB1D34" w14:textId="5B022C4B" w:rsidR="00D037A8" w:rsidRPr="002E42F0" w:rsidRDefault="00D037A8" w:rsidP="002E42F0">
      <w:pPr>
        <w:pStyle w:val="ListParagraph"/>
        <w:numPr>
          <w:ilvl w:val="0"/>
          <w:numId w:val="4"/>
        </w:numPr>
        <w:rPr>
          <w:rFonts w:ascii="Segoe UI" w:hAnsi="Segoe UI" w:cs="Segoe UI"/>
          <w:sz w:val="18"/>
          <w:szCs w:val="18"/>
        </w:rPr>
      </w:pPr>
      <w:r w:rsidRPr="00BA0778">
        <w:rPr>
          <w:rFonts w:ascii="Times New Roman" w:eastAsia="Times New Roman" w:hAnsi="Times New Roman" w:cs="Times New Roman"/>
        </w:rPr>
        <w:t>Other Eligibility Requirements</w:t>
      </w:r>
      <w:r w:rsidRPr="002E42F0">
        <w:rPr>
          <w:rFonts w:ascii="Times New Roman" w:eastAsia="Times New Roman" w:hAnsi="Times New Roman" w:cs="Times New Roman"/>
        </w:rPr>
        <w:t> </w:t>
      </w:r>
    </w:p>
    <w:p w14:paraId="33F29F6C" w14:textId="695F852E" w:rsidR="00D037A8" w:rsidRPr="002E42F0" w:rsidRDefault="00D037A8" w:rsidP="002E42F0">
      <w:pPr>
        <w:pStyle w:val="ListParagraph"/>
        <w:numPr>
          <w:ilvl w:val="0"/>
          <w:numId w:val="39"/>
        </w:numPr>
        <w:shd w:val="clear" w:color="auto" w:fill="FFFFFF"/>
        <w:textAlignment w:val="baseline"/>
        <w:rPr>
          <w:rFonts w:ascii="Segoe UI" w:eastAsia="Times New Roman" w:hAnsi="Segoe UI" w:cs="Segoe UI"/>
        </w:rPr>
      </w:pPr>
      <w:r w:rsidRPr="002E42F0">
        <w:rPr>
          <w:rFonts w:ascii="Times New Roman" w:eastAsia="Times New Roman" w:hAnsi="Times New Roman" w:cs="Times New Roman"/>
        </w:rPr>
        <w:t>In order to be eligible to receive an award, all organizations must have a unique entity identifier (Data Universal Numbering System/DUNS number from Dun &amp; Bradstreet), as well as a valid registration on www.SAM.gov. Please see Section D.3 for information on how to obtain these registrations.   </w:t>
      </w:r>
    </w:p>
    <w:p w14:paraId="7DDAC746" w14:textId="77777777" w:rsidR="00D037A8" w:rsidRPr="002E42F0" w:rsidRDefault="00D037A8" w:rsidP="002E42F0">
      <w:pPr>
        <w:pStyle w:val="ListParagraph"/>
        <w:numPr>
          <w:ilvl w:val="0"/>
          <w:numId w:val="39"/>
        </w:numPr>
        <w:shd w:val="clear" w:color="auto" w:fill="FFFFFF"/>
        <w:textAlignment w:val="baseline"/>
        <w:rPr>
          <w:rFonts w:ascii="Times New Roman" w:eastAsia="Times New Roman" w:hAnsi="Times New Roman" w:cs="Times New Roman"/>
        </w:rPr>
      </w:pPr>
      <w:r w:rsidRPr="002E42F0">
        <w:rPr>
          <w:rFonts w:ascii="Times New Roman" w:eastAsia="Times New Roman" w:hAnsi="Times New Roman" w:cs="Times New Roman"/>
        </w:rPr>
        <w:t>Organizations are required to submit with their proposals a copy of their registration status and a verifiable physical address of their organization. </w:t>
      </w:r>
    </w:p>
    <w:p w14:paraId="4D1BCEDA" w14:textId="77777777" w:rsidR="00D037A8" w:rsidRPr="00D037A8" w:rsidRDefault="00D037A8" w:rsidP="00D037A8">
      <w:pPr>
        <w:shd w:val="clear" w:color="auto" w:fill="FFFFFF"/>
        <w:textAlignment w:val="baseline"/>
        <w:rPr>
          <w:rFonts w:ascii="Segoe UI" w:eastAsia="Times New Roman" w:hAnsi="Segoe UI" w:cs="Segoe UI"/>
          <w:sz w:val="18"/>
          <w:szCs w:val="18"/>
        </w:rPr>
      </w:pPr>
      <w:r w:rsidRPr="00D037A8">
        <w:rPr>
          <w:rFonts w:ascii="Times New Roman" w:eastAsia="Times New Roman" w:hAnsi="Times New Roman" w:cs="Times New Roman"/>
        </w:rPr>
        <w:t> </w:t>
      </w:r>
    </w:p>
    <w:p w14:paraId="3EDB55F1" w14:textId="77777777" w:rsidR="00D037A8" w:rsidRPr="00D037A8" w:rsidRDefault="00D037A8" w:rsidP="002E42F0">
      <w:pPr>
        <w:shd w:val="clear" w:color="auto" w:fill="FFFFFF"/>
        <w:ind w:left="720"/>
        <w:textAlignment w:val="baseline"/>
        <w:rPr>
          <w:rFonts w:ascii="Segoe UI" w:eastAsia="Times New Roman" w:hAnsi="Segoe UI" w:cs="Segoe UI"/>
          <w:sz w:val="18"/>
          <w:szCs w:val="18"/>
        </w:rPr>
      </w:pPr>
      <w:r w:rsidRPr="00D037A8">
        <w:rPr>
          <w:rFonts w:ascii="Times New Roman" w:eastAsia="Times New Roman" w:hAnsi="Times New Roman" w:cs="Times New Roman"/>
          <w:b/>
          <w:bCs/>
          <w:i/>
          <w:iCs/>
          <w:u w:val="single"/>
        </w:rPr>
        <w:t>Applicants are only allowed to submit one proposal per organization. If more than one proposal is submitted from an organization, all proposals from that institution will be considered ineligible for funding.</w:t>
      </w:r>
      <w:r w:rsidRPr="00D037A8">
        <w:rPr>
          <w:rFonts w:ascii="Times New Roman" w:eastAsia="Times New Roman" w:hAnsi="Times New Roman" w:cs="Times New Roman"/>
        </w:rPr>
        <w:t> </w:t>
      </w:r>
    </w:p>
    <w:p w14:paraId="7F7CC2BB" w14:textId="77777777" w:rsidR="00D037A8" w:rsidRPr="00D037A8" w:rsidRDefault="00D037A8" w:rsidP="00D037A8">
      <w:pPr>
        <w:shd w:val="clear" w:color="auto" w:fill="FFFFFF"/>
        <w:textAlignment w:val="baseline"/>
        <w:rPr>
          <w:rFonts w:ascii="Segoe UI" w:eastAsia="Times New Roman" w:hAnsi="Segoe UI" w:cs="Segoe UI"/>
          <w:sz w:val="18"/>
          <w:szCs w:val="18"/>
        </w:rPr>
      </w:pPr>
      <w:r w:rsidRPr="00D037A8">
        <w:rPr>
          <w:rFonts w:ascii="Times New Roman" w:eastAsia="Times New Roman" w:hAnsi="Times New Roman" w:cs="Times New Roman"/>
        </w:rPr>
        <w:t> </w:t>
      </w:r>
    </w:p>
    <w:p w14:paraId="03003A10" w14:textId="2FBEA873" w:rsidR="00F8076A" w:rsidRPr="00F8076A" w:rsidRDefault="00F8076A" w:rsidP="00F8076A">
      <w:pPr>
        <w:pStyle w:val="NoSpacing"/>
        <w:numPr>
          <w:ilvl w:val="0"/>
          <w:numId w:val="32"/>
        </w:numPr>
        <w:tabs>
          <w:tab w:val="left" w:pos="3600"/>
        </w:tabs>
        <w:rPr>
          <w:rFonts w:ascii="Times New Roman" w:hAnsi="Times New Roman"/>
          <w:b/>
          <w:bCs/>
          <w:sz w:val="24"/>
          <w:szCs w:val="24"/>
          <w:u w:val="single"/>
        </w:rPr>
      </w:pPr>
      <w:r w:rsidRPr="00F8076A">
        <w:rPr>
          <w:rFonts w:ascii="Times New Roman" w:hAnsi="Times New Roman"/>
          <w:b/>
          <w:bCs/>
          <w:sz w:val="24"/>
          <w:szCs w:val="24"/>
          <w:u w:val="single"/>
        </w:rPr>
        <w:t xml:space="preserve">APPLICATION SUBMISSION </w:t>
      </w:r>
    </w:p>
    <w:p w14:paraId="2EB2BC2D" w14:textId="77777777" w:rsidR="002667C0" w:rsidRDefault="002667C0" w:rsidP="00F8076A">
      <w:pPr>
        <w:pStyle w:val="NoSpacing"/>
        <w:tabs>
          <w:tab w:val="left" w:pos="3600"/>
        </w:tabs>
        <w:ind w:left="1080"/>
        <w:rPr>
          <w:rFonts w:asciiTheme="minorHAnsi" w:eastAsiaTheme="minorHAnsi" w:hAnsiTheme="minorHAnsi" w:cstheme="minorBidi"/>
          <w:sz w:val="24"/>
          <w:szCs w:val="24"/>
        </w:rPr>
      </w:pPr>
    </w:p>
    <w:p w14:paraId="01875C77" w14:textId="5E1F49F5" w:rsidR="00D037A8" w:rsidRPr="002E42F0" w:rsidRDefault="00D037A8" w:rsidP="002E42F0">
      <w:pPr>
        <w:pStyle w:val="ListParagraph"/>
        <w:numPr>
          <w:ilvl w:val="0"/>
          <w:numId w:val="9"/>
        </w:numPr>
        <w:shd w:val="clear" w:color="auto" w:fill="FFFFFF"/>
        <w:textAlignment w:val="baseline"/>
        <w:rPr>
          <w:rFonts w:ascii="Times New Roman" w:eastAsia="Times New Roman" w:hAnsi="Times New Roman" w:cs="Times New Roman"/>
        </w:rPr>
      </w:pPr>
      <w:r w:rsidRPr="002E42F0">
        <w:rPr>
          <w:rFonts w:ascii="Times New Roman" w:eastAsia="Times New Roman" w:hAnsi="Times New Roman" w:cs="Times New Roman"/>
        </w:rPr>
        <w:t>The U.S. Embassy Kampala Public Affairs Sect</w:t>
      </w:r>
      <w:r w:rsidR="00561C02" w:rsidRPr="002E42F0">
        <w:rPr>
          <w:rFonts w:ascii="Times New Roman" w:eastAsia="Times New Roman" w:hAnsi="Times New Roman" w:cs="Times New Roman"/>
        </w:rPr>
        <w:t xml:space="preserve">ion will accept proposals until </w:t>
      </w:r>
      <w:r w:rsidR="00561C02" w:rsidRPr="002E42F0">
        <w:rPr>
          <w:rFonts w:ascii="Times New Roman" w:eastAsia="Times New Roman" w:hAnsi="Times New Roman" w:cs="Times New Roman"/>
          <w:b/>
        </w:rPr>
        <w:t>Ju</w:t>
      </w:r>
      <w:r w:rsidR="002667C0" w:rsidRPr="002E42F0">
        <w:rPr>
          <w:rFonts w:ascii="Times New Roman" w:eastAsia="Times New Roman" w:hAnsi="Times New Roman" w:cs="Times New Roman"/>
          <w:b/>
        </w:rPr>
        <w:t>ly 20</w:t>
      </w:r>
      <w:r w:rsidRPr="002E42F0">
        <w:rPr>
          <w:rFonts w:ascii="Times New Roman" w:eastAsia="Times New Roman" w:hAnsi="Times New Roman" w:cs="Times New Roman"/>
          <w:b/>
        </w:rPr>
        <w:t>, 2020, 11:59PM (UTC +3</w:t>
      </w:r>
      <w:r w:rsidR="00561C02" w:rsidRPr="002E42F0">
        <w:rPr>
          <w:rFonts w:ascii="Times New Roman" w:eastAsia="Times New Roman" w:hAnsi="Times New Roman" w:cs="Times New Roman"/>
          <w:b/>
        </w:rPr>
        <w:t>).</w:t>
      </w:r>
      <w:r w:rsidR="00561C02" w:rsidRPr="002E42F0">
        <w:rPr>
          <w:rFonts w:ascii="Times New Roman" w:eastAsia="Times New Roman" w:hAnsi="Times New Roman" w:cs="Times New Roman"/>
        </w:rPr>
        <w:t xml:space="preserve">  </w:t>
      </w:r>
      <w:r w:rsidRPr="002E42F0">
        <w:rPr>
          <w:rFonts w:ascii="Times New Roman" w:eastAsia="Times New Roman" w:hAnsi="Times New Roman" w:cs="Times New Roman"/>
        </w:rPr>
        <w:t>Thereafter, the review and s</w:t>
      </w:r>
      <w:r w:rsidR="00561C02" w:rsidRPr="002E42F0">
        <w:rPr>
          <w:rFonts w:ascii="Times New Roman" w:eastAsia="Times New Roman" w:hAnsi="Times New Roman" w:cs="Times New Roman"/>
        </w:rPr>
        <w:t xml:space="preserve">election process will commence.  </w:t>
      </w:r>
      <w:r w:rsidRPr="002E42F0">
        <w:rPr>
          <w:rFonts w:ascii="Times New Roman" w:eastAsia="Times New Roman" w:hAnsi="Times New Roman" w:cs="Times New Roman"/>
        </w:rPr>
        <w:t xml:space="preserve">Because of time and resource constraints, we </w:t>
      </w:r>
      <w:r w:rsidR="00561C02" w:rsidRPr="002E42F0">
        <w:rPr>
          <w:rFonts w:ascii="Times New Roman" w:eastAsia="Times New Roman" w:hAnsi="Times New Roman" w:cs="Times New Roman"/>
        </w:rPr>
        <w:t xml:space="preserve">will only contact organizations </w:t>
      </w:r>
      <w:r w:rsidRPr="002E42F0">
        <w:rPr>
          <w:rFonts w:ascii="Times New Roman" w:eastAsia="Times New Roman" w:hAnsi="Times New Roman" w:cs="Times New Roman"/>
        </w:rPr>
        <w:t>whose proposals have been selected for implem</w:t>
      </w:r>
      <w:r w:rsidR="00561C02" w:rsidRPr="002E42F0">
        <w:rPr>
          <w:rFonts w:ascii="Times New Roman" w:eastAsia="Times New Roman" w:hAnsi="Times New Roman" w:cs="Times New Roman"/>
        </w:rPr>
        <w:t>entation.</w:t>
      </w:r>
    </w:p>
    <w:p w14:paraId="40F2EBB7" w14:textId="19EFD6AE" w:rsidR="00D037A8" w:rsidRPr="002E42F0" w:rsidRDefault="00D037A8" w:rsidP="002E42F0">
      <w:pPr>
        <w:shd w:val="clear" w:color="auto" w:fill="FFFFFF"/>
        <w:ind w:left="360"/>
        <w:textAlignment w:val="baseline"/>
        <w:rPr>
          <w:rFonts w:ascii="Times New Roman" w:eastAsia="Times New Roman" w:hAnsi="Times New Roman" w:cs="Times New Roman"/>
        </w:rPr>
      </w:pPr>
    </w:p>
    <w:p w14:paraId="4249A4F2" w14:textId="2E9DE5BF" w:rsidR="00D037A8" w:rsidRPr="002E42F0" w:rsidRDefault="00D037A8" w:rsidP="002E42F0">
      <w:pPr>
        <w:pStyle w:val="ListParagraph"/>
        <w:numPr>
          <w:ilvl w:val="0"/>
          <w:numId w:val="9"/>
        </w:numPr>
        <w:shd w:val="clear" w:color="auto" w:fill="FFFFFF"/>
        <w:textAlignment w:val="baseline"/>
        <w:rPr>
          <w:rFonts w:ascii="Times New Roman" w:eastAsia="Times New Roman" w:hAnsi="Times New Roman" w:cs="Times New Roman"/>
        </w:rPr>
      </w:pPr>
      <w:r w:rsidRPr="002E42F0">
        <w:rPr>
          <w:rFonts w:ascii="Times New Roman" w:eastAsia="Times New Roman" w:hAnsi="Times New Roman" w:cs="Times New Roman"/>
        </w:rPr>
        <w:t>Content and Form of Application Submi</w:t>
      </w:r>
      <w:r w:rsidR="00561C02" w:rsidRPr="002E42F0">
        <w:rPr>
          <w:rFonts w:ascii="Times New Roman" w:eastAsia="Times New Roman" w:hAnsi="Times New Roman" w:cs="Times New Roman"/>
        </w:rPr>
        <w:t>ssion</w:t>
      </w:r>
    </w:p>
    <w:p w14:paraId="1E49B893" w14:textId="77777777" w:rsidR="00D037A8" w:rsidRPr="00D037A8" w:rsidRDefault="00D037A8" w:rsidP="00D037A8">
      <w:pPr>
        <w:shd w:val="clear" w:color="auto" w:fill="FFFFFF"/>
        <w:textAlignment w:val="baseline"/>
        <w:rPr>
          <w:rFonts w:ascii="Segoe UI" w:eastAsia="Times New Roman" w:hAnsi="Segoe UI" w:cs="Segoe UI"/>
          <w:sz w:val="18"/>
          <w:szCs w:val="18"/>
        </w:rPr>
      </w:pPr>
      <w:r w:rsidRPr="00D037A8">
        <w:rPr>
          <w:rFonts w:ascii="Times New Roman" w:eastAsia="Times New Roman" w:hAnsi="Times New Roman" w:cs="Times New Roman"/>
        </w:rPr>
        <w:t> </w:t>
      </w:r>
    </w:p>
    <w:p w14:paraId="0D3A9F05" w14:textId="13AD51B3" w:rsidR="00D037A8" w:rsidRPr="00D037A8" w:rsidRDefault="00D037A8" w:rsidP="002E42F0">
      <w:pPr>
        <w:shd w:val="clear" w:color="auto" w:fill="FFFFFF"/>
        <w:ind w:left="720"/>
        <w:textAlignment w:val="baseline"/>
        <w:rPr>
          <w:rFonts w:ascii="Segoe UI" w:eastAsia="Times New Roman" w:hAnsi="Segoe UI" w:cs="Segoe UI"/>
          <w:sz w:val="18"/>
          <w:szCs w:val="18"/>
        </w:rPr>
      </w:pPr>
      <w:r w:rsidRPr="00D037A8">
        <w:rPr>
          <w:rFonts w:ascii="Times New Roman" w:eastAsia="Times New Roman" w:hAnsi="Times New Roman" w:cs="Times New Roman"/>
          <w:u w:val="single"/>
        </w:rPr>
        <w:t>Please follow all instructions below carefully</w:t>
      </w:r>
      <w:r w:rsidRPr="00D037A8">
        <w:rPr>
          <w:rFonts w:ascii="Times New Roman" w:eastAsia="Times New Roman" w:hAnsi="Times New Roman" w:cs="Times New Roman"/>
        </w:rPr>
        <w:t>. Proposals that do not meet the requirements of this announcement or fail to comply with the stated r</w:t>
      </w:r>
      <w:r w:rsidR="00561C02">
        <w:rPr>
          <w:rFonts w:ascii="Times New Roman" w:eastAsia="Times New Roman" w:hAnsi="Times New Roman" w:cs="Times New Roman"/>
        </w:rPr>
        <w:t>equirements will be ineligible.</w:t>
      </w:r>
    </w:p>
    <w:p w14:paraId="1CF33E76" w14:textId="77777777" w:rsidR="00D037A8" w:rsidRPr="00D037A8" w:rsidRDefault="00D037A8" w:rsidP="002E42F0">
      <w:pPr>
        <w:shd w:val="clear" w:color="auto" w:fill="FFFFFF"/>
        <w:ind w:left="720"/>
        <w:textAlignment w:val="baseline"/>
        <w:rPr>
          <w:rFonts w:ascii="Segoe UI" w:eastAsia="Times New Roman" w:hAnsi="Segoe UI" w:cs="Segoe UI"/>
          <w:sz w:val="18"/>
          <w:szCs w:val="18"/>
        </w:rPr>
      </w:pPr>
      <w:r w:rsidRPr="00D037A8">
        <w:rPr>
          <w:rFonts w:ascii="Times New Roman" w:eastAsia="Times New Roman" w:hAnsi="Times New Roman" w:cs="Times New Roman"/>
        </w:rPr>
        <w:t> </w:t>
      </w:r>
    </w:p>
    <w:p w14:paraId="3AAFFED2" w14:textId="6BB1CA05" w:rsidR="00D037A8" w:rsidRPr="00D037A8" w:rsidRDefault="00D037A8" w:rsidP="002E42F0">
      <w:pPr>
        <w:shd w:val="clear" w:color="auto" w:fill="FFFFFF"/>
        <w:ind w:left="720"/>
        <w:textAlignment w:val="baseline"/>
        <w:rPr>
          <w:rFonts w:ascii="Segoe UI" w:eastAsia="Times New Roman" w:hAnsi="Segoe UI" w:cs="Segoe UI"/>
          <w:sz w:val="18"/>
          <w:szCs w:val="18"/>
        </w:rPr>
      </w:pPr>
      <w:r w:rsidRPr="00D037A8">
        <w:rPr>
          <w:rFonts w:ascii="Times New Roman" w:eastAsia="Times New Roman" w:hAnsi="Times New Roman" w:cs="Times New Roman"/>
          <w:b/>
          <w:bCs/>
        </w:rPr>
        <w:t>Content of Application</w:t>
      </w:r>
    </w:p>
    <w:p w14:paraId="0CCFA2D9" w14:textId="40F34FE2" w:rsidR="00D037A8" w:rsidRPr="00D037A8" w:rsidRDefault="00561C02" w:rsidP="002E42F0">
      <w:pPr>
        <w:shd w:val="clear" w:color="auto" w:fill="FFFFFF"/>
        <w:ind w:left="720"/>
        <w:textAlignment w:val="baseline"/>
        <w:rPr>
          <w:rFonts w:ascii="Segoe UI" w:eastAsia="Times New Roman" w:hAnsi="Segoe UI" w:cs="Segoe UI"/>
          <w:sz w:val="18"/>
          <w:szCs w:val="18"/>
        </w:rPr>
      </w:pPr>
      <w:r>
        <w:rPr>
          <w:rFonts w:ascii="Times New Roman" w:eastAsia="Times New Roman" w:hAnsi="Times New Roman" w:cs="Times New Roman"/>
        </w:rPr>
        <w:t>Please ensure:</w:t>
      </w:r>
    </w:p>
    <w:p w14:paraId="14A7092B" w14:textId="505BAA17" w:rsidR="00D037A8" w:rsidRPr="002E42F0" w:rsidRDefault="00D037A8" w:rsidP="002E42F0">
      <w:pPr>
        <w:pStyle w:val="ListParagraph"/>
        <w:numPr>
          <w:ilvl w:val="0"/>
          <w:numId w:val="37"/>
        </w:numPr>
        <w:shd w:val="clear" w:color="auto" w:fill="FFFFFF"/>
        <w:textAlignment w:val="baseline"/>
        <w:rPr>
          <w:rFonts w:ascii="Times New Roman" w:eastAsia="Times New Roman" w:hAnsi="Times New Roman" w:cs="Times New Roman"/>
        </w:rPr>
      </w:pPr>
      <w:r w:rsidRPr="002E42F0">
        <w:rPr>
          <w:rFonts w:ascii="Times New Roman" w:eastAsia="Times New Roman" w:hAnsi="Times New Roman" w:cs="Times New Roman"/>
        </w:rPr>
        <w:t>The proposal clearly addresses the goals and objecti</w:t>
      </w:r>
      <w:r w:rsidR="00561C02" w:rsidRPr="002E42F0">
        <w:rPr>
          <w:rFonts w:ascii="Times New Roman" w:eastAsia="Times New Roman" w:hAnsi="Times New Roman" w:cs="Times New Roman"/>
        </w:rPr>
        <w:t xml:space="preserve">ves of this funding opportunity </w:t>
      </w:r>
      <w:r w:rsidRPr="002E42F0">
        <w:rPr>
          <w:rFonts w:ascii="Times New Roman" w:eastAsia="Times New Roman" w:hAnsi="Times New Roman" w:cs="Times New Roman"/>
        </w:rPr>
        <w:t>(pay careful attention</w:t>
      </w:r>
      <w:r w:rsidR="00561C02" w:rsidRPr="002E42F0">
        <w:rPr>
          <w:rFonts w:ascii="Times New Roman" w:eastAsia="Times New Roman" w:hAnsi="Times New Roman" w:cs="Times New Roman"/>
        </w:rPr>
        <w:t xml:space="preserve"> to the priority program areas)</w:t>
      </w:r>
    </w:p>
    <w:p w14:paraId="200A364D" w14:textId="5AE87DDB" w:rsidR="00967484" w:rsidRPr="002E42F0" w:rsidRDefault="00D037A8" w:rsidP="002E42F0">
      <w:pPr>
        <w:pStyle w:val="ListParagraph"/>
        <w:numPr>
          <w:ilvl w:val="0"/>
          <w:numId w:val="37"/>
        </w:numPr>
        <w:shd w:val="clear" w:color="auto" w:fill="FFFFFF"/>
        <w:textAlignment w:val="baseline"/>
        <w:rPr>
          <w:rFonts w:ascii="Times New Roman" w:eastAsia="Times New Roman" w:hAnsi="Times New Roman" w:cs="Times New Roman"/>
        </w:rPr>
      </w:pPr>
      <w:r w:rsidRPr="002E42F0">
        <w:rPr>
          <w:rFonts w:ascii="Times New Roman" w:eastAsia="Times New Roman" w:hAnsi="Times New Roman" w:cs="Times New Roman"/>
        </w:rPr>
        <w:t>All documents must be in English </w:t>
      </w:r>
    </w:p>
    <w:p w14:paraId="6534662A" w14:textId="555E79A5" w:rsidR="00967484" w:rsidRPr="002E42F0" w:rsidRDefault="00D037A8" w:rsidP="002E42F0">
      <w:pPr>
        <w:pStyle w:val="ListParagraph"/>
        <w:numPr>
          <w:ilvl w:val="0"/>
          <w:numId w:val="37"/>
        </w:numPr>
        <w:shd w:val="clear" w:color="auto" w:fill="FFFFFF"/>
        <w:textAlignment w:val="baseline"/>
        <w:rPr>
          <w:rFonts w:ascii="Times New Roman" w:eastAsia="Times New Roman" w:hAnsi="Times New Roman" w:cs="Times New Roman"/>
        </w:rPr>
      </w:pPr>
      <w:r w:rsidRPr="002E42F0">
        <w:rPr>
          <w:rFonts w:ascii="Times New Roman" w:eastAsia="Times New Roman" w:hAnsi="Times New Roman" w:cs="Times New Roman"/>
        </w:rPr>
        <w:t>All budgets must be in U.S. dollars </w:t>
      </w:r>
    </w:p>
    <w:p w14:paraId="5EF0D350" w14:textId="06212A38" w:rsidR="00967484" w:rsidRPr="002E42F0" w:rsidRDefault="00D037A8" w:rsidP="002E42F0">
      <w:pPr>
        <w:pStyle w:val="ListParagraph"/>
        <w:numPr>
          <w:ilvl w:val="0"/>
          <w:numId w:val="37"/>
        </w:numPr>
        <w:shd w:val="clear" w:color="auto" w:fill="FFFFFF"/>
        <w:textAlignment w:val="baseline"/>
        <w:rPr>
          <w:rFonts w:ascii="Times New Roman" w:eastAsia="Times New Roman" w:hAnsi="Times New Roman" w:cs="Times New Roman"/>
        </w:rPr>
      </w:pPr>
      <w:r w:rsidRPr="002E42F0">
        <w:rPr>
          <w:rFonts w:ascii="Times New Roman" w:eastAsia="Times New Roman" w:hAnsi="Times New Roman" w:cs="Times New Roman"/>
        </w:rPr>
        <w:t>All pages must numbered </w:t>
      </w:r>
    </w:p>
    <w:p w14:paraId="65D1672D" w14:textId="77777777" w:rsidR="00D037A8" w:rsidRPr="002E42F0" w:rsidRDefault="00D037A8" w:rsidP="002E42F0">
      <w:pPr>
        <w:pStyle w:val="ListParagraph"/>
        <w:numPr>
          <w:ilvl w:val="0"/>
          <w:numId w:val="37"/>
        </w:numPr>
        <w:shd w:val="clear" w:color="auto" w:fill="FFFFFF"/>
        <w:textAlignment w:val="baseline"/>
        <w:rPr>
          <w:rFonts w:ascii="Times New Roman" w:eastAsia="Times New Roman" w:hAnsi="Times New Roman" w:cs="Times New Roman"/>
        </w:rPr>
      </w:pPr>
      <w:r w:rsidRPr="002E42F0">
        <w:rPr>
          <w:rFonts w:ascii="Times New Roman" w:eastAsia="Times New Roman" w:hAnsi="Times New Roman" w:cs="Times New Roman"/>
        </w:rPr>
        <w:t>All Microsoft Word documents must be single-spaced, 12 point Times New Roman font, with a minimum of 1-inch margins. </w:t>
      </w:r>
    </w:p>
    <w:p w14:paraId="2D7009A2" w14:textId="77777777" w:rsidR="00D037A8" w:rsidRPr="00D037A8" w:rsidRDefault="00D037A8" w:rsidP="00D037A8">
      <w:pPr>
        <w:shd w:val="clear" w:color="auto" w:fill="FFFFFF"/>
        <w:textAlignment w:val="baseline"/>
        <w:rPr>
          <w:rFonts w:ascii="Segoe UI" w:eastAsia="Times New Roman" w:hAnsi="Segoe UI" w:cs="Segoe UI"/>
          <w:sz w:val="18"/>
          <w:szCs w:val="18"/>
        </w:rPr>
      </w:pPr>
      <w:r w:rsidRPr="00D037A8">
        <w:rPr>
          <w:rFonts w:ascii="Times New Roman" w:eastAsia="Times New Roman" w:hAnsi="Times New Roman" w:cs="Times New Roman"/>
        </w:rPr>
        <w:lastRenderedPageBreak/>
        <w:t> </w:t>
      </w:r>
    </w:p>
    <w:p w14:paraId="3E2E4EFD" w14:textId="77777777" w:rsidR="00D037A8" w:rsidRPr="00D037A8" w:rsidRDefault="00D037A8" w:rsidP="00D037A8">
      <w:pPr>
        <w:shd w:val="clear" w:color="auto" w:fill="FFFFFF"/>
        <w:textAlignment w:val="baseline"/>
        <w:rPr>
          <w:rFonts w:ascii="Segoe UI" w:eastAsia="Times New Roman" w:hAnsi="Segoe UI" w:cs="Segoe UI"/>
          <w:sz w:val="18"/>
          <w:szCs w:val="18"/>
        </w:rPr>
      </w:pPr>
      <w:r w:rsidRPr="00D037A8">
        <w:rPr>
          <w:rFonts w:ascii="Times New Roman" w:eastAsia="Times New Roman" w:hAnsi="Times New Roman" w:cs="Times New Roman"/>
        </w:rPr>
        <w:t>The following documents are </w:t>
      </w:r>
      <w:r w:rsidRPr="00D037A8">
        <w:rPr>
          <w:rFonts w:ascii="Times New Roman" w:eastAsia="Times New Roman" w:hAnsi="Times New Roman" w:cs="Times New Roman"/>
          <w:b/>
          <w:bCs/>
          <w:u w:val="single"/>
        </w:rPr>
        <w:t>required</w:t>
      </w:r>
      <w:r w:rsidRPr="00D037A8">
        <w:rPr>
          <w:rFonts w:ascii="Times New Roman" w:eastAsia="Times New Roman" w:hAnsi="Times New Roman" w:cs="Times New Roman"/>
        </w:rPr>
        <w:t>: </w:t>
      </w:r>
    </w:p>
    <w:p w14:paraId="11991029" w14:textId="77777777" w:rsidR="00D037A8" w:rsidRPr="00D037A8" w:rsidRDefault="00D037A8" w:rsidP="00D037A8">
      <w:pPr>
        <w:shd w:val="clear" w:color="auto" w:fill="FFFFFF"/>
        <w:textAlignment w:val="baseline"/>
        <w:rPr>
          <w:rFonts w:ascii="Segoe UI" w:eastAsia="Times New Roman" w:hAnsi="Segoe UI" w:cs="Segoe UI"/>
          <w:sz w:val="18"/>
          <w:szCs w:val="18"/>
        </w:rPr>
      </w:pPr>
      <w:r w:rsidRPr="00D037A8">
        <w:rPr>
          <w:rFonts w:ascii="Times New Roman" w:eastAsia="Times New Roman" w:hAnsi="Times New Roman" w:cs="Times New Roman"/>
        </w:rPr>
        <w:t> </w:t>
      </w:r>
    </w:p>
    <w:p w14:paraId="380DBCFA" w14:textId="77777777" w:rsidR="00D037A8" w:rsidRPr="00D037A8" w:rsidRDefault="00D037A8" w:rsidP="00D037A8">
      <w:pPr>
        <w:shd w:val="clear" w:color="auto" w:fill="FFFFFF"/>
        <w:textAlignment w:val="baseline"/>
        <w:rPr>
          <w:rFonts w:ascii="Segoe UI" w:eastAsia="Times New Roman" w:hAnsi="Segoe UI" w:cs="Segoe UI"/>
          <w:sz w:val="18"/>
          <w:szCs w:val="18"/>
        </w:rPr>
      </w:pPr>
      <w:r w:rsidRPr="00D037A8">
        <w:rPr>
          <w:rFonts w:ascii="Times New Roman" w:eastAsia="Times New Roman" w:hAnsi="Times New Roman" w:cs="Times New Roman"/>
          <w:b/>
          <w:bCs/>
        </w:rPr>
        <w:t>1. Mandatory application forms</w:t>
      </w:r>
      <w:r w:rsidRPr="00D037A8">
        <w:rPr>
          <w:rFonts w:ascii="Times New Roman" w:eastAsia="Times New Roman" w:hAnsi="Times New Roman" w:cs="Times New Roman"/>
        </w:rPr>
        <w:t> </w:t>
      </w:r>
    </w:p>
    <w:p w14:paraId="021792A0" w14:textId="2E0D7384" w:rsidR="00D037A8" w:rsidRPr="00D037A8" w:rsidRDefault="00D037A8" w:rsidP="00D037A8">
      <w:pPr>
        <w:numPr>
          <w:ilvl w:val="0"/>
          <w:numId w:val="12"/>
        </w:numPr>
        <w:shd w:val="clear" w:color="auto" w:fill="FFFFFF"/>
        <w:ind w:left="360" w:firstLine="0"/>
        <w:textAlignment w:val="baseline"/>
        <w:rPr>
          <w:rFonts w:ascii="Times New Roman" w:eastAsia="Times New Roman" w:hAnsi="Times New Roman" w:cs="Times New Roman"/>
        </w:rPr>
      </w:pPr>
      <w:r w:rsidRPr="00D037A8">
        <w:rPr>
          <w:rFonts w:ascii="Times New Roman" w:eastAsia="Times New Roman" w:hAnsi="Times New Roman" w:cs="Times New Roman"/>
          <w:b/>
          <w:bCs/>
        </w:rPr>
        <w:t>SF-424 </w:t>
      </w:r>
      <w:r w:rsidRPr="00D037A8">
        <w:rPr>
          <w:rFonts w:ascii="Times New Roman" w:eastAsia="Times New Roman" w:hAnsi="Times New Roman" w:cs="Times New Roman"/>
          <w:b/>
          <w:bCs/>
          <w:i/>
          <w:iCs/>
        </w:rPr>
        <w:t>(Application for Federal Assistance – organizations)</w:t>
      </w:r>
      <w:r w:rsidRPr="00D037A8">
        <w:rPr>
          <w:rFonts w:ascii="Times New Roman" w:eastAsia="Times New Roman" w:hAnsi="Times New Roman" w:cs="Times New Roman"/>
        </w:rPr>
        <w:t> </w:t>
      </w:r>
    </w:p>
    <w:p w14:paraId="5D60A265" w14:textId="77777777" w:rsidR="00D037A8" w:rsidRPr="00D037A8" w:rsidRDefault="00D037A8" w:rsidP="00D037A8">
      <w:pPr>
        <w:numPr>
          <w:ilvl w:val="0"/>
          <w:numId w:val="12"/>
        </w:numPr>
        <w:shd w:val="clear" w:color="auto" w:fill="FFFFFF"/>
        <w:ind w:left="360" w:firstLine="0"/>
        <w:textAlignment w:val="baseline"/>
        <w:rPr>
          <w:rFonts w:ascii="Times New Roman" w:eastAsia="Times New Roman" w:hAnsi="Times New Roman" w:cs="Times New Roman"/>
        </w:rPr>
      </w:pPr>
      <w:r w:rsidRPr="00D037A8">
        <w:rPr>
          <w:rFonts w:ascii="Times New Roman" w:eastAsia="Times New Roman" w:hAnsi="Times New Roman" w:cs="Times New Roman"/>
          <w:b/>
          <w:bCs/>
        </w:rPr>
        <w:t>SF424A</w:t>
      </w:r>
      <w:r w:rsidRPr="00D037A8">
        <w:rPr>
          <w:rFonts w:ascii="Times New Roman" w:eastAsia="Times New Roman" w:hAnsi="Times New Roman" w:cs="Times New Roman"/>
        </w:rPr>
        <w:t> </w:t>
      </w:r>
      <w:r w:rsidRPr="00D037A8">
        <w:rPr>
          <w:rFonts w:ascii="Times New Roman" w:eastAsia="Times New Roman" w:hAnsi="Times New Roman" w:cs="Times New Roman"/>
          <w:b/>
          <w:bCs/>
          <w:i/>
          <w:iCs/>
        </w:rPr>
        <w:t>(Budget Information for Non-Construction programs) </w:t>
      </w:r>
      <w:r w:rsidRPr="00D037A8">
        <w:rPr>
          <w:rFonts w:ascii="Times New Roman" w:eastAsia="Times New Roman" w:hAnsi="Times New Roman" w:cs="Times New Roman"/>
        </w:rPr>
        <w:t> </w:t>
      </w:r>
    </w:p>
    <w:p w14:paraId="5F42E538" w14:textId="77777777" w:rsidR="00D037A8" w:rsidRPr="00D037A8" w:rsidRDefault="00D037A8" w:rsidP="00D037A8">
      <w:pPr>
        <w:numPr>
          <w:ilvl w:val="0"/>
          <w:numId w:val="13"/>
        </w:numPr>
        <w:shd w:val="clear" w:color="auto" w:fill="FFFFFF"/>
        <w:ind w:left="360" w:firstLine="0"/>
        <w:textAlignment w:val="baseline"/>
        <w:rPr>
          <w:rFonts w:ascii="Times New Roman" w:eastAsia="Times New Roman" w:hAnsi="Times New Roman" w:cs="Times New Roman"/>
        </w:rPr>
      </w:pPr>
      <w:r w:rsidRPr="00D037A8">
        <w:rPr>
          <w:rFonts w:ascii="Times New Roman" w:eastAsia="Times New Roman" w:hAnsi="Times New Roman" w:cs="Times New Roman"/>
          <w:b/>
          <w:bCs/>
        </w:rPr>
        <w:t>SF424B</w:t>
      </w:r>
      <w:r w:rsidRPr="00D037A8">
        <w:rPr>
          <w:rFonts w:ascii="Times New Roman" w:eastAsia="Times New Roman" w:hAnsi="Times New Roman" w:cs="Times New Roman"/>
        </w:rPr>
        <w:t> </w:t>
      </w:r>
      <w:r w:rsidRPr="00D037A8">
        <w:rPr>
          <w:rFonts w:ascii="Times New Roman" w:eastAsia="Times New Roman" w:hAnsi="Times New Roman" w:cs="Times New Roman"/>
          <w:b/>
          <w:bCs/>
          <w:i/>
          <w:iCs/>
        </w:rPr>
        <w:t>(Assurances for Non-Construction programs) </w:t>
      </w:r>
      <w:r w:rsidRPr="00D037A8">
        <w:rPr>
          <w:rFonts w:ascii="Times New Roman" w:eastAsia="Times New Roman" w:hAnsi="Times New Roman" w:cs="Times New Roman"/>
        </w:rPr>
        <w:t> </w:t>
      </w:r>
    </w:p>
    <w:p w14:paraId="24606EBC" w14:textId="77777777" w:rsidR="00D037A8" w:rsidRPr="00D037A8" w:rsidRDefault="00D037A8" w:rsidP="00D037A8">
      <w:pPr>
        <w:shd w:val="clear" w:color="auto" w:fill="FFFFFF"/>
        <w:ind w:left="720"/>
        <w:textAlignment w:val="baseline"/>
        <w:rPr>
          <w:rFonts w:ascii="Segoe UI" w:eastAsia="Times New Roman" w:hAnsi="Segoe UI" w:cs="Segoe UI"/>
          <w:sz w:val="18"/>
          <w:szCs w:val="18"/>
        </w:rPr>
      </w:pPr>
      <w:r w:rsidRPr="00D037A8">
        <w:rPr>
          <w:rFonts w:ascii="Times New Roman" w:eastAsia="Times New Roman" w:hAnsi="Times New Roman" w:cs="Times New Roman"/>
        </w:rPr>
        <w:t> </w:t>
      </w:r>
    </w:p>
    <w:p w14:paraId="26DF3E4E" w14:textId="51E7D066" w:rsidR="00D037A8" w:rsidRPr="00D037A8" w:rsidRDefault="00D037A8">
      <w:pPr>
        <w:shd w:val="clear" w:color="auto" w:fill="FFFFFF"/>
        <w:textAlignment w:val="baseline"/>
        <w:rPr>
          <w:rFonts w:ascii="Segoe UI" w:eastAsia="Times New Roman" w:hAnsi="Segoe UI" w:cs="Segoe UI"/>
          <w:sz w:val="18"/>
          <w:szCs w:val="18"/>
        </w:rPr>
      </w:pPr>
      <w:r w:rsidRPr="00D037A8">
        <w:rPr>
          <w:rFonts w:ascii="Times New Roman" w:eastAsia="Times New Roman" w:hAnsi="Times New Roman" w:cs="Times New Roman"/>
          <w:b/>
          <w:bCs/>
        </w:rPr>
        <w:t>2. Summary Coversheet: </w:t>
      </w:r>
      <w:r w:rsidRPr="00D037A8">
        <w:rPr>
          <w:rFonts w:ascii="Times New Roman" w:eastAsia="Times New Roman" w:hAnsi="Times New Roman" w:cs="Times New Roman"/>
        </w:rPr>
        <w:t>Cover sheet stating the applicant name and organization, proposal date, program title, program period proposed start and end date, and brief purpose of the program. </w:t>
      </w:r>
    </w:p>
    <w:p w14:paraId="5D65F0DA" w14:textId="77777777" w:rsidR="00D037A8" w:rsidRPr="00D037A8" w:rsidRDefault="00D037A8" w:rsidP="00D037A8">
      <w:pPr>
        <w:shd w:val="clear" w:color="auto" w:fill="FFFFFF"/>
        <w:textAlignment w:val="baseline"/>
        <w:rPr>
          <w:rFonts w:ascii="Segoe UI" w:eastAsia="Times New Roman" w:hAnsi="Segoe UI" w:cs="Segoe UI"/>
          <w:sz w:val="18"/>
          <w:szCs w:val="18"/>
        </w:rPr>
      </w:pPr>
      <w:r w:rsidRPr="00D037A8">
        <w:rPr>
          <w:rFonts w:ascii="Times New Roman" w:eastAsia="Times New Roman" w:hAnsi="Times New Roman" w:cs="Times New Roman"/>
        </w:rPr>
        <w:t> </w:t>
      </w:r>
    </w:p>
    <w:p w14:paraId="2AD5D614" w14:textId="5193B319" w:rsidR="00D037A8" w:rsidRPr="00D037A8" w:rsidRDefault="00D037A8" w:rsidP="00D037A8">
      <w:pPr>
        <w:shd w:val="clear" w:color="auto" w:fill="FFFFFF"/>
        <w:textAlignment w:val="baseline"/>
        <w:rPr>
          <w:rFonts w:ascii="Segoe UI" w:eastAsia="Times New Roman" w:hAnsi="Segoe UI" w:cs="Segoe UI"/>
          <w:sz w:val="18"/>
          <w:szCs w:val="18"/>
        </w:rPr>
      </w:pPr>
      <w:r w:rsidRPr="002E42F0">
        <w:rPr>
          <w:rFonts w:ascii="Times New Roman" w:eastAsia="Times New Roman" w:hAnsi="Times New Roman" w:cs="Times New Roman"/>
          <w:b/>
          <w:bCs/>
        </w:rPr>
        <w:t xml:space="preserve">3. </w:t>
      </w:r>
      <w:r w:rsidR="002E42F0">
        <w:rPr>
          <w:rFonts w:ascii="Times New Roman" w:eastAsia="Times New Roman" w:hAnsi="Times New Roman" w:cs="Times New Roman"/>
          <w:b/>
          <w:bCs/>
        </w:rPr>
        <w:t xml:space="preserve">Proposal </w:t>
      </w:r>
      <w:r w:rsidRPr="002E42F0">
        <w:rPr>
          <w:rFonts w:ascii="Times New Roman" w:eastAsia="Times New Roman" w:hAnsi="Times New Roman" w:cs="Times New Roman"/>
          <w:b/>
          <w:bCs/>
          <w:color w:val="333333"/>
        </w:rPr>
        <w:t>(</w:t>
      </w:r>
      <w:r w:rsidR="002E42F0" w:rsidRPr="002E42F0">
        <w:rPr>
          <w:rFonts w:ascii="Times New Roman" w:eastAsia="Times New Roman" w:hAnsi="Times New Roman" w:cs="Times New Roman"/>
          <w:b/>
          <w:bCs/>
          <w:i/>
          <w:iCs/>
        </w:rPr>
        <w:t xml:space="preserve">20 </w:t>
      </w:r>
      <w:r w:rsidRPr="002E42F0">
        <w:rPr>
          <w:rFonts w:ascii="Times New Roman" w:eastAsia="Times New Roman" w:hAnsi="Times New Roman" w:cs="Times New Roman"/>
          <w:b/>
          <w:bCs/>
        </w:rPr>
        <w:t>pages maximum): </w:t>
      </w:r>
      <w:r w:rsidRPr="002E42F0">
        <w:rPr>
          <w:rFonts w:ascii="Times New Roman" w:eastAsia="Times New Roman" w:hAnsi="Times New Roman" w:cs="Times New Roman"/>
        </w:rPr>
        <w:t>The proposal should contain sufficient information that</w:t>
      </w:r>
      <w:r w:rsidRPr="00D037A8">
        <w:rPr>
          <w:rFonts w:ascii="Times New Roman" w:eastAsia="Times New Roman" w:hAnsi="Times New Roman" w:cs="Times New Roman"/>
        </w:rPr>
        <w:t xml:space="preserve"> anyone not familiar with it would understand exactly what the applicant wants to do. You may use your own proposal format, but it must include all the items below.   </w:t>
      </w:r>
    </w:p>
    <w:p w14:paraId="0AA800AF" w14:textId="2A4AA11F" w:rsidR="00BA0778" w:rsidRPr="002E42F0" w:rsidRDefault="00D037A8" w:rsidP="002E42F0">
      <w:pPr>
        <w:pStyle w:val="ListParagraph"/>
        <w:numPr>
          <w:ilvl w:val="0"/>
          <w:numId w:val="40"/>
        </w:numPr>
        <w:shd w:val="clear" w:color="auto" w:fill="FFFFFF"/>
        <w:textAlignment w:val="baseline"/>
        <w:rPr>
          <w:rFonts w:ascii="Times New Roman" w:eastAsia="Times New Roman" w:hAnsi="Times New Roman" w:cs="Times New Roman"/>
        </w:rPr>
      </w:pPr>
      <w:r w:rsidRPr="002E42F0">
        <w:rPr>
          <w:rFonts w:ascii="Times New Roman" w:eastAsia="Times New Roman" w:hAnsi="Times New Roman" w:cs="Times New Roman"/>
          <w:b/>
          <w:bCs/>
        </w:rPr>
        <w:t>Proposal Summary: </w:t>
      </w:r>
      <w:r w:rsidRPr="002E42F0">
        <w:rPr>
          <w:rFonts w:ascii="Times New Roman" w:eastAsia="Times New Roman" w:hAnsi="Times New Roman" w:cs="Times New Roman"/>
        </w:rPr>
        <w:t>Short narrative that outlines the proposed program, including program objectives and anticipated impact. </w:t>
      </w:r>
    </w:p>
    <w:p w14:paraId="110C1749" w14:textId="0C13F057" w:rsidR="00BA0778" w:rsidRPr="002E42F0" w:rsidRDefault="00D037A8" w:rsidP="002E42F0">
      <w:pPr>
        <w:pStyle w:val="ListParagraph"/>
        <w:numPr>
          <w:ilvl w:val="0"/>
          <w:numId w:val="40"/>
        </w:numPr>
        <w:shd w:val="clear" w:color="auto" w:fill="FFFFFF"/>
        <w:textAlignment w:val="baseline"/>
        <w:rPr>
          <w:rFonts w:ascii="Times New Roman" w:eastAsia="Times New Roman" w:hAnsi="Times New Roman"/>
          <w:u w:val="single"/>
        </w:rPr>
      </w:pPr>
      <w:r w:rsidRPr="002E42F0">
        <w:rPr>
          <w:rFonts w:ascii="Times New Roman" w:eastAsia="Times New Roman" w:hAnsi="Times New Roman" w:cs="Times New Roman"/>
          <w:b/>
          <w:bCs/>
        </w:rPr>
        <w:t>Problem Statement: </w:t>
      </w:r>
      <w:r w:rsidRPr="002E42F0">
        <w:rPr>
          <w:rFonts w:ascii="Times New Roman" w:eastAsia="Times New Roman" w:hAnsi="Times New Roman" w:cs="Times New Roman"/>
        </w:rPr>
        <w:t>Clear, concise and well-supported statement of the problem to be addressed and why the proposed program is needed </w:t>
      </w:r>
      <w:r w:rsidR="00C30102" w:rsidRPr="002E42F0">
        <w:rPr>
          <w:rFonts w:ascii="Times New Roman" w:eastAsia="Times New Roman" w:hAnsi="Times New Roman" w:cs="Times New Roman"/>
        </w:rPr>
        <w:t>(Conflict/context analysis relevant to the proposed approach)</w:t>
      </w:r>
      <w:r w:rsidR="00FB6D46" w:rsidRPr="002E42F0">
        <w:rPr>
          <w:rFonts w:ascii="Times New Roman" w:eastAsia="Times New Roman" w:hAnsi="Times New Roman" w:cs="Times New Roman"/>
        </w:rPr>
        <w:t xml:space="preserve"> </w:t>
      </w:r>
    </w:p>
    <w:p w14:paraId="5C378373" w14:textId="0ADBBE75" w:rsidR="00BA0778" w:rsidRPr="002E42F0" w:rsidRDefault="00626169" w:rsidP="002E42F0">
      <w:pPr>
        <w:pStyle w:val="ListParagraph"/>
        <w:numPr>
          <w:ilvl w:val="0"/>
          <w:numId w:val="40"/>
        </w:numPr>
        <w:shd w:val="clear" w:color="auto" w:fill="FFFFFF"/>
        <w:textAlignment w:val="baseline"/>
        <w:rPr>
          <w:rFonts w:ascii="Times New Roman" w:eastAsia="Times New Roman" w:hAnsi="Times New Roman"/>
          <w:u w:val="single"/>
        </w:rPr>
      </w:pPr>
      <w:r w:rsidRPr="002E42F0">
        <w:rPr>
          <w:rFonts w:ascii="Times New Roman" w:eastAsia="Times New Roman" w:hAnsi="Times New Roman" w:cs="Times New Roman"/>
          <w:b/>
          <w:bCs/>
        </w:rPr>
        <w:t>Introduction to the Organization or Individual applying</w:t>
      </w:r>
      <w:r w:rsidRPr="002E42F0">
        <w:rPr>
          <w:rFonts w:ascii="Times New Roman" w:eastAsia="Times New Roman" w:hAnsi="Times New Roman" w:cs="Times New Roman"/>
        </w:rPr>
        <w:t xml:space="preserve">: A description of past and present operations, showing ability to carry out the program, including information on all previous grants from the U.S. Embassy and/or U.S. government agencies.  </w:t>
      </w:r>
      <w:r w:rsidRPr="002E42F0">
        <w:rPr>
          <w:rFonts w:ascii="Times New Roman" w:eastAsia="Times New Roman" w:hAnsi="Times New Roman"/>
          <w:i/>
          <w:iCs/>
        </w:rPr>
        <w:t>Past Performance</w:t>
      </w:r>
      <w:r w:rsidRPr="002E42F0">
        <w:rPr>
          <w:rFonts w:ascii="Times New Roman" w:eastAsia="Times New Roman" w:hAnsi="Times New Roman"/>
        </w:rPr>
        <w:t xml:space="preserve">: Provide a description of the applicant organization, including a proven record of successful projects and past </w:t>
      </w:r>
      <w:r w:rsidRPr="002E42F0">
        <w:rPr>
          <w:rFonts w:ascii="Times New Roman" w:eastAsia="Times New Roman" w:hAnsi="Times New Roman"/>
          <w:color w:val="000000" w:themeColor="text1"/>
        </w:rPr>
        <w:t xml:space="preserve">performance in Uganda and with preventing/countering violent extremism.  Describe past performance and experience in working </w:t>
      </w:r>
      <w:r w:rsidRPr="002E42F0">
        <w:rPr>
          <w:rFonts w:ascii="Times New Roman" w:eastAsia="Times New Roman" w:hAnsi="Times New Roman"/>
        </w:rPr>
        <w:t>and building trust with relevant government actors, non-governmental local organizations, and communities.  The proposal must explain how the program will engage, build trust, and secure buy-in from all relevant governmental and non-governmental stakeholders.</w:t>
      </w:r>
    </w:p>
    <w:p w14:paraId="6B366C52" w14:textId="3D757797" w:rsidR="002E42F0" w:rsidRDefault="00D037A8" w:rsidP="002E42F0">
      <w:pPr>
        <w:pStyle w:val="ListParagraph"/>
        <w:numPr>
          <w:ilvl w:val="0"/>
          <w:numId w:val="40"/>
        </w:numPr>
        <w:shd w:val="clear" w:color="auto" w:fill="FFFFFF"/>
        <w:textAlignment w:val="baseline"/>
        <w:rPr>
          <w:rFonts w:ascii="Times New Roman" w:eastAsia="Times New Roman" w:hAnsi="Times New Roman"/>
        </w:rPr>
      </w:pPr>
      <w:r w:rsidRPr="002E42F0">
        <w:rPr>
          <w:rFonts w:ascii="Times New Roman" w:eastAsia="Times New Roman" w:hAnsi="Times New Roman" w:cs="Times New Roman"/>
          <w:b/>
          <w:bCs/>
        </w:rPr>
        <w:t>Program </w:t>
      </w:r>
      <w:r w:rsidR="00C30102" w:rsidRPr="002E42F0">
        <w:rPr>
          <w:rFonts w:ascii="Times New Roman" w:eastAsia="Times New Roman" w:hAnsi="Times New Roman" w:cs="Times New Roman"/>
          <w:b/>
          <w:bCs/>
        </w:rPr>
        <w:t xml:space="preserve">Theory of Change, </w:t>
      </w:r>
      <w:r w:rsidR="00626169" w:rsidRPr="002E42F0">
        <w:rPr>
          <w:rFonts w:ascii="Times New Roman" w:eastAsia="Times New Roman" w:hAnsi="Times New Roman" w:cs="Times New Roman"/>
          <w:b/>
          <w:bCs/>
        </w:rPr>
        <w:t>Goal,</w:t>
      </w:r>
      <w:r w:rsidRPr="002E42F0">
        <w:rPr>
          <w:rFonts w:ascii="Times New Roman" w:eastAsia="Times New Roman" w:hAnsi="Times New Roman" w:cs="Times New Roman"/>
          <w:b/>
          <w:bCs/>
        </w:rPr>
        <w:t xml:space="preserve"> and Objectives:  </w:t>
      </w:r>
      <w:r w:rsidR="00C30102" w:rsidRPr="002E42F0">
        <w:rPr>
          <w:rFonts w:ascii="Times New Roman" w:eastAsia="Times New Roman" w:hAnsi="Times New Roman" w:cs="Times New Roman"/>
        </w:rPr>
        <w:t xml:space="preserve">Provide a theory of change for your program that describes the connections between the program’s activities, key intermediate outcomes, objectives, and the long-term goal.  </w:t>
      </w:r>
      <w:r w:rsidRPr="002E42F0">
        <w:rPr>
          <w:rFonts w:ascii="Times New Roman" w:eastAsia="Times New Roman" w:hAnsi="Times New Roman" w:cs="Times New Roman"/>
        </w:rPr>
        <w:t xml:space="preserve">The “goal” </w:t>
      </w:r>
      <w:r w:rsidR="003B3378" w:rsidRPr="002E42F0">
        <w:rPr>
          <w:rFonts w:ascii="Times New Roman" w:eastAsia="Times New Roman" w:hAnsi="Times New Roman" w:cs="Times New Roman"/>
        </w:rPr>
        <w:t xml:space="preserve">should </w:t>
      </w:r>
      <w:r w:rsidRPr="002E42F0">
        <w:rPr>
          <w:rFonts w:ascii="Times New Roman" w:eastAsia="Times New Roman" w:hAnsi="Times New Roman" w:cs="Times New Roman"/>
        </w:rPr>
        <w:t>describe what the p</w:t>
      </w:r>
      <w:r w:rsidR="009A4A69">
        <w:rPr>
          <w:rFonts w:ascii="Times New Roman" w:eastAsia="Times New Roman" w:hAnsi="Times New Roman" w:cs="Times New Roman"/>
        </w:rPr>
        <w:t xml:space="preserve">rogram is intended to achieve.  </w:t>
      </w:r>
      <w:r w:rsidR="00C30102" w:rsidRPr="002E42F0">
        <w:rPr>
          <w:rFonts w:ascii="Times New Roman" w:eastAsia="Times New Roman" w:hAnsi="Times New Roman"/>
        </w:rPr>
        <w:t xml:space="preserve">The overarching goal should outline what the overall activities and objectives should be building towards.  The objectives of the program should describe where you expect to be by the end of your program. </w:t>
      </w:r>
      <w:r w:rsidR="00C30102" w:rsidRPr="002E42F0">
        <w:rPr>
          <w:rFonts w:ascii="Times New Roman" w:eastAsia="Times New Roman" w:hAnsi="Times New Roman" w:cs="Times New Roman"/>
        </w:rPr>
        <w:t xml:space="preserve"> The “objectives” refer to the intermediate accomplishments on the way to the goals. These should be achievable and measurable. </w:t>
      </w:r>
      <w:r w:rsidR="00C30102" w:rsidRPr="002E42F0">
        <w:rPr>
          <w:rFonts w:ascii="Times New Roman" w:eastAsia="Times New Roman" w:hAnsi="Times New Roman"/>
        </w:rPr>
        <w:t xml:space="preserve"> The objectives should be measurable, results-focused, and achievable within the timeframe of the program. </w:t>
      </w:r>
    </w:p>
    <w:p w14:paraId="5958E58A" w14:textId="5E79BEAF" w:rsidR="002E42F0" w:rsidRDefault="00D037A8" w:rsidP="002E42F0">
      <w:pPr>
        <w:pStyle w:val="ListParagraph"/>
        <w:numPr>
          <w:ilvl w:val="0"/>
          <w:numId w:val="40"/>
        </w:numPr>
        <w:shd w:val="clear" w:color="auto" w:fill="FFFFFF"/>
        <w:textAlignment w:val="baseline"/>
        <w:rPr>
          <w:rFonts w:ascii="Times New Roman" w:eastAsia="Times New Roman" w:hAnsi="Times New Roman"/>
        </w:rPr>
      </w:pPr>
      <w:r w:rsidRPr="002E42F0">
        <w:rPr>
          <w:rFonts w:ascii="Times New Roman" w:eastAsia="Times New Roman" w:hAnsi="Times New Roman" w:cs="Times New Roman"/>
          <w:b/>
          <w:bCs/>
        </w:rPr>
        <w:t>Program Activities</w:t>
      </w:r>
      <w:r w:rsidRPr="002E42F0">
        <w:rPr>
          <w:rFonts w:ascii="Times New Roman" w:eastAsia="Times New Roman" w:hAnsi="Times New Roman" w:cs="Times New Roman"/>
        </w:rPr>
        <w:t xml:space="preserve">: </w:t>
      </w:r>
      <w:r w:rsidR="00FB6D46" w:rsidRPr="002E42F0">
        <w:rPr>
          <w:rFonts w:ascii="Times New Roman" w:eastAsia="Times New Roman" w:hAnsi="Times New Roman"/>
        </w:rPr>
        <w:t xml:space="preserve">All activities should be clearly developed and sufficiently detailed to understand the resource and time requirements, and how they contribute to the objectives and goals. </w:t>
      </w:r>
      <w:r w:rsidR="009A4A69">
        <w:rPr>
          <w:rFonts w:ascii="Times New Roman" w:eastAsia="Times New Roman" w:hAnsi="Times New Roman"/>
        </w:rPr>
        <w:t xml:space="preserve"> </w:t>
      </w:r>
      <w:r w:rsidR="00FB6D46" w:rsidRPr="002E42F0">
        <w:rPr>
          <w:rFonts w:ascii="Times New Roman" w:eastAsia="Times New Roman" w:hAnsi="Times New Roman"/>
        </w:rPr>
        <w:t xml:space="preserve">Please identify: target areas for activities (within the specified geographic target region); target participant groups or selection criteria for participants (with specific language on how women will be incorporated); how the program will engage relevant stakeholders; and local partners as appropriate. </w:t>
      </w:r>
      <w:r w:rsidR="00FB6D46" w:rsidRPr="002E42F0">
        <w:rPr>
          <w:rFonts w:ascii="Times New Roman" w:eastAsia="Times New Roman" w:hAnsi="Times New Roman" w:cs="Times New Roman"/>
        </w:rPr>
        <w:t xml:space="preserve"> </w:t>
      </w:r>
      <w:r w:rsidRPr="002E42F0">
        <w:rPr>
          <w:rFonts w:ascii="Times New Roman" w:eastAsia="Times New Roman" w:hAnsi="Times New Roman" w:cs="Times New Roman"/>
        </w:rPr>
        <w:t>Describe the program activities and how they will help achieve the objectives.  </w:t>
      </w:r>
      <w:r w:rsidR="00626169" w:rsidRPr="002E42F0">
        <w:rPr>
          <w:rFonts w:ascii="Times New Roman" w:eastAsia="Times New Roman" w:hAnsi="Times New Roman"/>
        </w:rPr>
        <w:t xml:space="preserve">Proposed activities </w:t>
      </w:r>
      <w:r w:rsidR="00626169" w:rsidRPr="002E42F0">
        <w:rPr>
          <w:rFonts w:ascii="Times New Roman" w:eastAsia="Times New Roman" w:hAnsi="Times New Roman"/>
        </w:rPr>
        <w:lastRenderedPageBreak/>
        <w:t>should reflect a thorough understanding of the role of influential local leaders, including religious, traditional, and political figures, and the dynamic between state actors—particularly political and security officials—and communities in programmatic focus areas.  Applicants should also explain how they will incorporate relevant state and community actors who can effectively manage conflict and the prevention of violent extremism—both those already working to do so, and those with potential to do so who are not already engaged in such activities.</w:t>
      </w:r>
    </w:p>
    <w:p w14:paraId="3436C582" w14:textId="77777777" w:rsidR="002E42F0" w:rsidRDefault="00D037A8" w:rsidP="002E42F0">
      <w:pPr>
        <w:pStyle w:val="ListParagraph"/>
        <w:numPr>
          <w:ilvl w:val="0"/>
          <w:numId w:val="40"/>
        </w:numPr>
        <w:shd w:val="clear" w:color="auto" w:fill="FFFFFF"/>
        <w:textAlignment w:val="baseline"/>
        <w:rPr>
          <w:rFonts w:ascii="Times New Roman" w:eastAsia="Times New Roman" w:hAnsi="Times New Roman"/>
        </w:rPr>
      </w:pPr>
      <w:r w:rsidRPr="002E42F0">
        <w:rPr>
          <w:rFonts w:ascii="Times New Roman" w:eastAsia="Times New Roman" w:hAnsi="Times New Roman" w:cs="Times New Roman"/>
          <w:b/>
          <w:bCs/>
        </w:rPr>
        <w:t>Program Methods and Design</w:t>
      </w:r>
      <w:r w:rsidRPr="002E42F0">
        <w:rPr>
          <w:rFonts w:ascii="Times New Roman" w:eastAsia="Times New Roman" w:hAnsi="Times New Roman" w:cs="Times New Roman"/>
        </w:rPr>
        <w:t>: A description of how the program is expected to work to solve the stated problem and achieve the goal.  Include a logic model as appropriate.  </w:t>
      </w:r>
      <w:r w:rsidR="00626169" w:rsidRPr="002E42F0">
        <w:rPr>
          <w:rFonts w:ascii="Times New Roman" w:eastAsia="Times New Roman" w:hAnsi="Times New Roman"/>
        </w:rPr>
        <w:t>Demonstrate how the proposed activities build upon one another and are logically sequenced to achieve the desired outcomes.</w:t>
      </w:r>
      <w:r w:rsidR="00A718BE" w:rsidRPr="002E42F0">
        <w:rPr>
          <w:rFonts w:ascii="Times New Roman" w:eastAsia="Times New Roman" w:hAnsi="Times New Roman"/>
        </w:rPr>
        <w:t xml:space="preserve"> Include short description of </w:t>
      </w:r>
      <w:r w:rsidR="00A718BE" w:rsidRPr="002E42F0">
        <w:rPr>
          <w:rFonts w:ascii="Times New Roman" w:eastAsia="Times New Roman" w:hAnsi="Times New Roman"/>
          <w:i/>
        </w:rPr>
        <w:t>Do No Harm</w:t>
      </w:r>
      <w:r w:rsidR="00A718BE" w:rsidRPr="002E42F0">
        <w:rPr>
          <w:rFonts w:ascii="Times New Roman" w:eastAsia="Times New Roman" w:hAnsi="Times New Roman"/>
        </w:rPr>
        <w:t xml:space="preserve">: List any significant risks of harm to implementers, participants, beneficiaries or their communities, or of exacerbating conflict or creating new conflicts, which may result from this program.  Include specific risks to women and girls.  Consider how resources or skills provided might be misused, create grievances among non-recipients, or cause key actors to react in harmful ways.  Explain how these risks will be minimized. </w:t>
      </w:r>
    </w:p>
    <w:p w14:paraId="5DAA07BC" w14:textId="5EF79628" w:rsidR="002E42F0" w:rsidRDefault="00D037A8" w:rsidP="002E42F0">
      <w:pPr>
        <w:pStyle w:val="ListParagraph"/>
        <w:numPr>
          <w:ilvl w:val="0"/>
          <w:numId w:val="40"/>
        </w:numPr>
        <w:shd w:val="clear" w:color="auto" w:fill="FFFFFF"/>
        <w:textAlignment w:val="baseline"/>
        <w:rPr>
          <w:rFonts w:ascii="Times New Roman" w:eastAsia="Times New Roman" w:hAnsi="Times New Roman"/>
        </w:rPr>
      </w:pPr>
      <w:r w:rsidRPr="002E42F0">
        <w:rPr>
          <w:rFonts w:ascii="Times New Roman" w:eastAsia="Times New Roman" w:hAnsi="Times New Roman" w:cs="Times New Roman"/>
          <w:b/>
          <w:bCs/>
        </w:rPr>
        <w:t>Proposed Program Schedule and Timeline:  </w:t>
      </w:r>
      <w:r w:rsidRPr="002E42F0">
        <w:rPr>
          <w:rFonts w:ascii="Times New Roman" w:eastAsia="Times New Roman" w:hAnsi="Times New Roman" w:cs="Times New Roman"/>
        </w:rPr>
        <w:t>The proposed timeline for the program activities.  Include the dates, times, and locations of planned activities and events. </w:t>
      </w:r>
      <w:r w:rsidR="00626169" w:rsidRPr="002E42F0">
        <w:rPr>
          <w:rFonts w:ascii="Times New Roman" w:eastAsia="Times New Roman" w:hAnsi="Times New Roman"/>
        </w:rPr>
        <w:t>The applicant must submit a plan that sets out a realistic outline of tasks and deliverables, anticipated time frames, challenges, opportunities and due dates, and persons responsible for achieving each task</w:t>
      </w:r>
      <w:r w:rsidR="002E42F0">
        <w:rPr>
          <w:rFonts w:ascii="Times New Roman" w:eastAsia="Times New Roman" w:hAnsi="Times New Roman"/>
        </w:rPr>
        <w:t>.</w:t>
      </w:r>
    </w:p>
    <w:p w14:paraId="54B111F5" w14:textId="77777777" w:rsidR="002E42F0" w:rsidRPr="002E42F0" w:rsidRDefault="00D037A8" w:rsidP="002E42F0">
      <w:pPr>
        <w:pStyle w:val="ListParagraph"/>
        <w:numPr>
          <w:ilvl w:val="0"/>
          <w:numId w:val="40"/>
        </w:numPr>
        <w:shd w:val="clear" w:color="auto" w:fill="FFFFFF"/>
        <w:textAlignment w:val="baseline"/>
        <w:rPr>
          <w:rFonts w:ascii="Times New Roman" w:eastAsia="Times New Roman" w:hAnsi="Times New Roman"/>
        </w:rPr>
      </w:pPr>
      <w:r w:rsidRPr="002E42F0">
        <w:rPr>
          <w:rFonts w:ascii="Times New Roman" w:eastAsia="Times New Roman" w:hAnsi="Times New Roman" w:cs="Times New Roman"/>
          <w:b/>
          <w:bCs/>
        </w:rPr>
        <w:t>Key Personnel: </w:t>
      </w:r>
      <w:r w:rsidRPr="002E42F0">
        <w:rPr>
          <w:rFonts w:ascii="Times New Roman" w:eastAsia="Times New Roman" w:hAnsi="Times New Roman" w:cs="Times New Roman"/>
        </w:rPr>
        <w:t>Names, titles, roles and experience/qualifications of key personnel involved in the program.  What proportion of their time will be used in support of this program?   </w:t>
      </w:r>
    </w:p>
    <w:p w14:paraId="6DAA32AA" w14:textId="77777777" w:rsidR="002E42F0" w:rsidRDefault="00D037A8" w:rsidP="002E42F0">
      <w:pPr>
        <w:pStyle w:val="ListParagraph"/>
        <w:numPr>
          <w:ilvl w:val="0"/>
          <w:numId w:val="40"/>
        </w:numPr>
        <w:shd w:val="clear" w:color="auto" w:fill="FFFFFF"/>
        <w:textAlignment w:val="baseline"/>
        <w:rPr>
          <w:rFonts w:ascii="Times New Roman" w:eastAsia="Times New Roman" w:hAnsi="Times New Roman"/>
        </w:rPr>
      </w:pPr>
      <w:r w:rsidRPr="002E42F0">
        <w:rPr>
          <w:rFonts w:ascii="Times New Roman" w:eastAsia="Times New Roman" w:hAnsi="Times New Roman" w:cs="Times New Roman"/>
          <w:b/>
          <w:bCs/>
        </w:rPr>
        <w:t>Program Partners:</w:t>
      </w:r>
      <w:r w:rsidRPr="002E42F0">
        <w:rPr>
          <w:rFonts w:ascii="Times New Roman" w:eastAsia="Times New Roman" w:hAnsi="Times New Roman" w:cs="Times New Roman"/>
        </w:rPr>
        <w:t>  List the names and type of involvement/contribution of key partner organizations, and agreements with sub-awardees, if the implementing partner plans to work with sub-awardees. </w:t>
      </w:r>
      <w:r w:rsidR="00626169" w:rsidRPr="002E42F0">
        <w:rPr>
          <w:rFonts w:ascii="Times New Roman" w:eastAsia="Times New Roman" w:hAnsi="Times New Roman" w:cs="Times New Roman"/>
        </w:rPr>
        <w:t xml:space="preserve">If sub-awards, </w:t>
      </w:r>
      <w:r w:rsidR="00626169" w:rsidRPr="002E42F0">
        <w:rPr>
          <w:rFonts w:ascii="Times New Roman" w:eastAsia="Times New Roman" w:hAnsi="Times New Roman"/>
        </w:rPr>
        <w:t>the proposal should explain any proposed sub-awards or partnerships which will be used to address the project’s objectives.</w:t>
      </w:r>
    </w:p>
    <w:p w14:paraId="4FC8B286" w14:textId="4F9265E5" w:rsidR="002E42F0" w:rsidRPr="002E42F0" w:rsidRDefault="00D037A8" w:rsidP="002E42F0">
      <w:pPr>
        <w:pStyle w:val="ListParagraph"/>
        <w:numPr>
          <w:ilvl w:val="0"/>
          <w:numId w:val="40"/>
        </w:numPr>
        <w:shd w:val="clear" w:color="auto" w:fill="FFFFFF"/>
        <w:textAlignment w:val="baseline"/>
        <w:rPr>
          <w:rFonts w:ascii="Times New Roman" w:eastAsia="Times New Roman" w:hAnsi="Times New Roman"/>
        </w:rPr>
      </w:pPr>
      <w:r w:rsidRPr="002E42F0">
        <w:rPr>
          <w:rFonts w:ascii="Times New Roman" w:eastAsia="Times New Roman" w:hAnsi="Times New Roman" w:cs="Times New Roman"/>
          <w:b/>
          <w:bCs/>
        </w:rPr>
        <w:t xml:space="preserve">Program Monitoring and Evaluation </w:t>
      </w:r>
      <w:r w:rsidR="009A4A69">
        <w:rPr>
          <w:rFonts w:ascii="Times New Roman" w:eastAsia="Times New Roman" w:hAnsi="Times New Roman" w:cs="Times New Roman"/>
          <w:b/>
          <w:bCs/>
        </w:rPr>
        <w:t>Narrative</w:t>
      </w:r>
      <w:r w:rsidRPr="002E42F0">
        <w:rPr>
          <w:rFonts w:ascii="Times New Roman" w:eastAsia="Times New Roman" w:hAnsi="Times New Roman" w:cs="Times New Roman"/>
          <w:b/>
          <w:bCs/>
        </w:rPr>
        <w:t>:</w:t>
      </w:r>
      <w:r w:rsidRPr="002E42F0">
        <w:rPr>
          <w:rFonts w:ascii="Times New Roman" w:eastAsia="Times New Roman" w:hAnsi="Times New Roman" w:cs="Times New Roman"/>
        </w:rPr>
        <w:t> Throughout the time-frame of the grant, how will the activities be monitored to ensure they are happening in a timely manner, and how will the program be evaluated to make sure it is meeting the goals of the grant? </w:t>
      </w:r>
      <w:r w:rsidR="00B06ED7">
        <w:rPr>
          <w:rFonts w:ascii="Times New Roman" w:eastAsia="Times New Roman" w:hAnsi="Times New Roman" w:cs="Times New Roman"/>
        </w:rPr>
        <w:t>(The M&amp;E Plan can be included as an a</w:t>
      </w:r>
      <w:r w:rsidR="00945354">
        <w:rPr>
          <w:rFonts w:ascii="Times New Roman" w:eastAsia="Times New Roman" w:hAnsi="Times New Roman" w:cs="Times New Roman"/>
        </w:rPr>
        <w:t>ttachment</w:t>
      </w:r>
      <w:r w:rsidR="00B06ED7">
        <w:rPr>
          <w:rFonts w:ascii="Times New Roman" w:eastAsia="Times New Roman" w:hAnsi="Times New Roman" w:cs="Times New Roman"/>
        </w:rPr>
        <w:t>.)</w:t>
      </w:r>
    </w:p>
    <w:p w14:paraId="02EF845E" w14:textId="2C1F81F1" w:rsidR="00D037A8" w:rsidRPr="002E42F0" w:rsidRDefault="00D037A8" w:rsidP="002E42F0">
      <w:pPr>
        <w:pStyle w:val="ListParagraph"/>
        <w:numPr>
          <w:ilvl w:val="0"/>
          <w:numId w:val="40"/>
        </w:numPr>
        <w:shd w:val="clear" w:color="auto" w:fill="FFFFFF"/>
        <w:textAlignment w:val="baseline"/>
        <w:rPr>
          <w:rFonts w:ascii="Times New Roman" w:eastAsia="Times New Roman" w:hAnsi="Times New Roman"/>
        </w:rPr>
      </w:pPr>
      <w:r w:rsidRPr="002E42F0">
        <w:rPr>
          <w:rFonts w:ascii="Times New Roman" w:eastAsia="Times New Roman" w:hAnsi="Times New Roman" w:cs="Times New Roman"/>
          <w:b/>
          <w:bCs/>
        </w:rPr>
        <w:t>Sustainability</w:t>
      </w:r>
      <w:r w:rsidR="00626169" w:rsidRPr="002E42F0">
        <w:rPr>
          <w:rFonts w:ascii="Times New Roman" w:eastAsia="Times New Roman" w:hAnsi="Times New Roman" w:cs="Times New Roman"/>
          <w:b/>
          <w:bCs/>
        </w:rPr>
        <w:t xml:space="preserve"> and Coordination:</w:t>
      </w:r>
      <w:r w:rsidRPr="002E42F0">
        <w:rPr>
          <w:rFonts w:ascii="Times New Roman" w:eastAsia="Times New Roman" w:hAnsi="Times New Roman" w:cs="Times New Roman"/>
        </w:rPr>
        <w:t> Applicant’s plan for continuing the program beyond the grant period, or the availability of other resources, if applicable. </w:t>
      </w:r>
      <w:r w:rsidR="00626169" w:rsidRPr="002E42F0">
        <w:rPr>
          <w:rFonts w:ascii="Times New Roman" w:eastAsia="Times New Roman" w:hAnsi="Times New Roman" w:cs="Times New Roman"/>
        </w:rPr>
        <w:t xml:space="preserve"> </w:t>
      </w:r>
      <w:r w:rsidR="00626169" w:rsidRPr="002E42F0">
        <w:rPr>
          <w:rFonts w:ascii="Times New Roman" w:eastAsia="Times New Roman" w:hAnsi="Times New Roman"/>
        </w:rPr>
        <w:t>Explain how U.S. Government funding for this project will result in long-term, sustainable change which will not require the investment of further donor resources.  Explain specifically how coordination and de-confliction with existing initiatives in programmatic focus areas will be carried out.  Coordination must encompass initiatives supported by the U.S. Embassy, other likeminded donor organizations (bilateral and/or multilateral), the Ugandan government, and NGO and private sector actors.</w:t>
      </w:r>
    </w:p>
    <w:p w14:paraId="35C16DD1" w14:textId="589EB82D" w:rsidR="00A718BE" w:rsidRDefault="00A718BE" w:rsidP="00A718BE">
      <w:pPr>
        <w:shd w:val="clear" w:color="auto" w:fill="FFFFFF"/>
        <w:ind w:left="360" w:right="148"/>
        <w:textAlignment w:val="baseline"/>
        <w:rPr>
          <w:rFonts w:ascii="Times New Roman" w:eastAsia="Times New Roman" w:hAnsi="Times New Roman" w:cs="Times New Roman"/>
          <w:b/>
          <w:bCs/>
        </w:rPr>
      </w:pPr>
    </w:p>
    <w:p w14:paraId="65C84122" w14:textId="2A44123A" w:rsidR="00A718BE" w:rsidRDefault="00A718BE" w:rsidP="00A718BE">
      <w:pPr>
        <w:pStyle w:val="ListParagraph"/>
        <w:ind w:left="0" w:right="148"/>
        <w:rPr>
          <w:rFonts w:ascii="Times New Roman" w:eastAsia="Times New Roman" w:hAnsi="Times New Roman"/>
        </w:rPr>
      </w:pPr>
      <w:r w:rsidRPr="00170269">
        <w:rPr>
          <w:rFonts w:ascii="Times New Roman" w:eastAsia="Times New Roman" w:hAnsi="Times New Roman"/>
        </w:rPr>
        <w:t>Additionally, the proposal should include the following attachments:</w:t>
      </w:r>
    </w:p>
    <w:p w14:paraId="107C0CBF" w14:textId="77777777" w:rsidR="00816388" w:rsidRPr="00170269" w:rsidRDefault="00816388" w:rsidP="00A718BE">
      <w:pPr>
        <w:pStyle w:val="ListParagraph"/>
        <w:ind w:left="0" w:right="148"/>
        <w:rPr>
          <w:rFonts w:ascii="Times New Roman" w:eastAsia="Times New Roman" w:hAnsi="Times New Roman"/>
        </w:rPr>
      </w:pPr>
    </w:p>
    <w:p w14:paraId="2CB14B77" w14:textId="77777777" w:rsidR="00626169" w:rsidRPr="00626169" w:rsidRDefault="00626169" w:rsidP="00626169">
      <w:pPr>
        <w:shd w:val="clear" w:color="auto" w:fill="FFFFFF"/>
        <w:ind w:left="360" w:right="148"/>
        <w:textAlignment w:val="baseline"/>
        <w:rPr>
          <w:rFonts w:ascii="Times New Roman" w:eastAsia="Times New Roman" w:hAnsi="Times New Roman"/>
        </w:rPr>
      </w:pPr>
    </w:p>
    <w:p w14:paraId="2A68A7BA" w14:textId="77777777" w:rsidR="00D037A8" w:rsidRPr="00D037A8" w:rsidRDefault="00D037A8" w:rsidP="00D037A8">
      <w:pPr>
        <w:shd w:val="clear" w:color="auto" w:fill="FFFFFF"/>
        <w:textAlignment w:val="baseline"/>
        <w:rPr>
          <w:rFonts w:ascii="Segoe UI" w:eastAsia="Times New Roman" w:hAnsi="Segoe UI" w:cs="Segoe UI"/>
          <w:sz w:val="18"/>
          <w:szCs w:val="18"/>
        </w:rPr>
      </w:pPr>
      <w:r w:rsidRPr="00D037A8">
        <w:rPr>
          <w:rFonts w:ascii="Times New Roman" w:eastAsia="Times New Roman" w:hAnsi="Times New Roman" w:cs="Times New Roman"/>
          <w:b/>
          <w:bCs/>
        </w:rPr>
        <w:t>5.  Attachments:</w:t>
      </w:r>
      <w:r w:rsidRPr="00D037A8">
        <w:rPr>
          <w:rFonts w:ascii="Times New Roman" w:eastAsia="Times New Roman" w:hAnsi="Times New Roman" w:cs="Times New Roman"/>
        </w:rPr>
        <w:t> </w:t>
      </w:r>
    </w:p>
    <w:p w14:paraId="0BF76589" w14:textId="77777777" w:rsidR="00D037A8" w:rsidRPr="002E42F0" w:rsidRDefault="00D037A8" w:rsidP="002E42F0">
      <w:pPr>
        <w:pStyle w:val="ListParagraph"/>
        <w:numPr>
          <w:ilvl w:val="0"/>
          <w:numId w:val="42"/>
        </w:numPr>
        <w:shd w:val="clear" w:color="auto" w:fill="FFFFFF"/>
        <w:textAlignment w:val="baseline"/>
        <w:rPr>
          <w:rFonts w:ascii="Times New Roman" w:eastAsia="Times New Roman" w:hAnsi="Times New Roman" w:cs="Times New Roman"/>
        </w:rPr>
      </w:pPr>
      <w:r w:rsidRPr="002E42F0">
        <w:rPr>
          <w:rFonts w:ascii="Times New Roman" w:eastAsia="Times New Roman" w:hAnsi="Times New Roman" w:cs="Times New Roman"/>
        </w:rPr>
        <w:t>1-page CV or resume of key personnel who are proposed for the program </w:t>
      </w:r>
    </w:p>
    <w:p w14:paraId="2CFEFFE1" w14:textId="77777777" w:rsidR="00D037A8" w:rsidRPr="00D037A8" w:rsidRDefault="00D037A8" w:rsidP="002E42F0">
      <w:pPr>
        <w:numPr>
          <w:ilvl w:val="0"/>
          <w:numId w:val="42"/>
        </w:numPr>
        <w:textAlignment w:val="baseline"/>
        <w:rPr>
          <w:rFonts w:ascii="Calibri" w:eastAsia="Times New Roman" w:hAnsi="Calibri" w:cs="Segoe UI"/>
          <w:sz w:val="22"/>
          <w:szCs w:val="22"/>
        </w:rPr>
      </w:pPr>
      <w:r w:rsidRPr="00D037A8">
        <w:rPr>
          <w:rFonts w:ascii="Times New Roman" w:eastAsia="Times New Roman" w:hAnsi="Times New Roman" w:cs="Times New Roman"/>
        </w:rPr>
        <w:lastRenderedPageBreak/>
        <w:t>Letters of support from program partners describing the roles and responsibilities of each partner  </w:t>
      </w:r>
    </w:p>
    <w:p w14:paraId="4DAB1CAD" w14:textId="77777777" w:rsidR="00D037A8" w:rsidRPr="00D037A8" w:rsidRDefault="00D037A8" w:rsidP="002E42F0">
      <w:pPr>
        <w:numPr>
          <w:ilvl w:val="0"/>
          <w:numId w:val="42"/>
        </w:numPr>
        <w:textAlignment w:val="baseline"/>
        <w:rPr>
          <w:rFonts w:ascii="Calibri" w:eastAsia="Times New Roman" w:hAnsi="Calibri" w:cs="Segoe UI"/>
          <w:sz w:val="22"/>
          <w:szCs w:val="22"/>
        </w:rPr>
      </w:pPr>
      <w:r w:rsidRPr="00D037A8">
        <w:rPr>
          <w:rFonts w:ascii="Times New Roman" w:eastAsia="Times New Roman" w:hAnsi="Times New Roman" w:cs="Times New Roman"/>
        </w:rPr>
        <w:t>If your organization has a NICRA and includes NICRA charges in the budget, your latest NICRA should be included as a PDF file.   </w:t>
      </w:r>
    </w:p>
    <w:p w14:paraId="3877ECB1" w14:textId="0F6C7AE3" w:rsidR="00D037A8" w:rsidRDefault="00D037A8" w:rsidP="002E42F0">
      <w:pPr>
        <w:numPr>
          <w:ilvl w:val="0"/>
          <w:numId w:val="42"/>
        </w:numPr>
        <w:shd w:val="clear" w:color="auto" w:fill="FFFFFF"/>
        <w:textAlignment w:val="baseline"/>
        <w:rPr>
          <w:rFonts w:ascii="Times New Roman" w:eastAsia="Times New Roman" w:hAnsi="Times New Roman" w:cs="Times New Roman"/>
        </w:rPr>
      </w:pPr>
      <w:r w:rsidRPr="00D037A8">
        <w:rPr>
          <w:rFonts w:ascii="Times New Roman" w:eastAsia="Times New Roman" w:hAnsi="Times New Roman" w:cs="Times New Roman"/>
        </w:rPr>
        <w:t>Official permission letters, if required for program activities </w:t>
      </w:r>
    </w:p>
    <w:p w14:paraId="18A86DBB" w14:textId="77777777" w:rsidR="003C006D" w:rsidRDefault="00A718BE" w:rsidP="003C006D">
      <w:pPr>
        <w:pStyle w:val="ListParagraph"/>
        <w:numPr>
          <w:ilvl w:val="0"/>
          <w:numId w:val="42"/>
        </w:numPr>
        <w:shd w:val="clear" w:color="auto" w:fill="FFFFFF"/>
        <w:textAlignment w:val="baseline"/>
        <w:rPr>
          <w:rFonts w:ascii="Times New Roman" w:eastAsia="Times New Roman" w:hAnsi="Times New Roman" w:cs="Times New Roman"/>
        </w:rPr>
      </w:pPr>
      <w:r w:rsidRPr="00A718BE">
        <w:rPr>
          <w:rFonts w:ascii="Times New Roman" w:eastAsia="Times New Roman" w:hAnsi="Times New Roman" w:cs="Times New Roman"/>
        </w:rPr>
        <w:t>Unique Entity Identifier and System for Award Management (SAM.gov)</w:t>
      </w:r>
    </w:p>
    <w:p w14:paraId="4E4A7807" w14:textId="77777777" w:rsidR="003C006D" w:rsidRPr="003C006D" w:rsidRDefault="00A718BE" w:rsidP="003C006D">
      <w:pPr>
        <w:pStyle w:val="ListParagraph"/>
        <w:numPr>
          <w:ilvl w:val="0"/>
          <w:numId w:val="42"/>
        </w:numPr>
        <w:shd w:val="clear" w:color="auto" w:fill="FFFFFF"/>
        <w:textAlignment w:val="baseline"/>
        <w:rPr>
          <w:rFonts w:ascii="Times New Roman" w:eastAsia="Times New Roman" w:hAnsi="Times New Roman" w:cs="Times New Roman"/>
        </w:rPr>
      </w:pPr>
      <w:r w:rsidRPr="003C006D">
        <w:rPr>
          <w:rFonts w:ascii="Times New Roman" w:eastAsia="Times New Roman" w:hAnsi="Times New Roman"/>
        </w:rPr>
        <w:t>Line-Item Budget</w:t>
      </w:r>
      <w:r w:rsidR="003C006D" w:rsidRPr="003C006D">
        <w:rPr>
          <w:rFonts w:ascii="Times New Roman" w:eastAsia="Times New Roman" w:hAnsi="Times New Roman"/>
        </w:rPr>
        <w:t>:</w:t>
      </w:r>
      <w:r w:rsidR="003C006D">
        <w:rPr>
          <w:rFonts w:ascii="Times New Roman" w:eastAsia="Times New Roman" w:hAnsi="Times New Roman"/>
          <w:u w:val="single"/>
        </w:rPr>
        <w:t xml:space="preserve"> </w:t>
      </w:r>
      <w:r w:rsidRPr="003C006D">
        <w:rPr>
          <w:rFonts w:ascii="Times New Roman" w:eastAsia="Times New Roman" w:hAnsi="Times New Roman"/>
        </w:rPr>
        <w:t xml:space="preserve">The budget should provide detailed, itemized estimated costs for the completion of the project.  The budget should follow the OMB cost categories.  Further guidance is provided in the budget template provided as Attachment 2. </w:t>
      </w:r>
    </w:p>
    <w:p w14:paraId="680E3092" w14:textId="083EE40A" w:rsidR="009A4A69" w:rsidRDefault="00A718BE" w:rsidP="009A4A69">
      <w:pPr>
        <w:pStyle w:val="ListParagraph"/>
        <w:numPr>
          <w:ilvl w:val="0"/>
          <w:numId w:val="42"/>
        </w:numPr>
        <w:shd w:val="clear" w:color="auto" w:fill="FFFFFF"/>
        <w:textAlignment w:val="baseline"/>
        <w:rPr>
          <w:rFonts w:ascii="Times New Roman" w:eastAsia="Times New Roman" w:hAnsi="Times New Roman" w:cs="Times New Roman"/>
        </w:rPr>
      </w:pPr>
      <w:r w:rsidRPr="001D7694">
        <w:rPr>
          <w:rFonts w:ascii="Times New Roman" w:eastAsia="Times New Roman" w:hAnsi="Times New Roman"/>
        </w:rPr>
        <w:t>Budget Justification Narrative</w:t>
      </w:r>
      <w:r w:rsidR="003C006D" w:rsidRPr="001D7694">
        <w:rPr>
          <w:rFonts w:ascii="Times New Roman" w:eastAsia="Times New Roman" w:hAnsi="Times New Roman"/>
        </w:rPr>
        <w:t>:</w:t>
      </w:r>
      <w:r w:rsidR="003C006D" w:rsidRPr="001876A4">
        <w:rPr>
          <w:rFonts w:ascii="Times New Roman" w:eastAsia="Times New Roman" w:hAnsi="Times New Roman"/>
        </w:rPr>
        <w:t xml:space="preserve"> </w:t>
      </w:r>
      <w:r w:rsidRPr="003C006D">
        <w:rPr>
          <w:rFonts w:ascii="Times New Roman" w:eastAsia="Times New Roman" w:hAnsi="Times New Roman" w:cs="Times New Roman"/>
        </w:rPr>
        <w:t xml:space="preserve">After filling out the SF-424A Budget (above), use a separate sheet of paper to describe each of the budget expenses in detail.  See </w:t>
      </w:r>
      <w:r w:rsidRPr="003C006D">
        <w:rPr>
          <w:rFonts w:ascii="Times New Roman" w:eastAsia="Times New Roman" w:hAnsi="Times New Roman" w:cs="Times New Roman"/>
          <w:i/>
          <w:iCs/>
        </w:rPr>
        <w:t>Other Information: Guidelines for Budget Submissions</w:t>
      </w:r>
      <w:r w:rsidRPr="003C006D">
        <w:rPr>
          <w:rFonts w:ascii="Times New Roman" w:eastAsia="Times New Roman" w:hAnsi="Times New Roman" w:cs="Times New Roman"/>
        </w:rPr>
        <w:t> below for further information. </w:t>
      </w:r>
    </w:p>
    <w:p w14:paraId="3735CB7E" w14:textId="197CCFE8" w:rsidR="00A718BE" w:rsidRPr="00B06ED7" w:rsidRDefault="00A718BE" w:rsidP="00B06ED7">
      <w:pPr>
        <w:pStyle w:val="ListParagraph"/>
        <w:numPr>
          <w:ilvl w:val="0"/>
          <w:numId w:val="42"/>
        </w:numPr>
        <w:shd w:val="clear" w:color="auto" w:fill="FFFFFF"/>
        <w:textAlignment w:val="baseline"/>
        <w:rPr>
          <w:rFonts w:ascii="Times New Roman" w:eastAsia="Times New Roman" w:hAnsi="Times New Roman" w:cs="Times New Roman"/>
        </w:rPr>
      </w:pPr>
      <w:r w:rsidRPr="009A4A69">
        <w:rPr>
          <w:rFonts w:ascii="Times New Roman" w:eastAsia="Times New Roman" w:hAnsi="Times New Roman" w:cs="Times New Roman"/>
        </w:rPr>
        <w:t>Performance Monitoring Plan</w:t>
      </w:r>
      <w:r w:rsidR="009A4A69" w:rsidRPr="009A4A69">
        <w:rPr>
          <w:rFonts w:ascii="Times New Roman" w:eastAsia="Times New Roman" w:hAnsi="Times New Roman" w:cs="Times New Roman"/>
        </w:rPr>
        <w:t xml:space="preserve">: </w:t>
      </w:r>
      <w:r w:rsidRPr="009A4A69">
        <w:rPr>
          <w:rFonts w:ascii="Times New Roman" w:hAnsi="Times New Roman" w:cs="Times New Roman"/>
        </w:rPr>
        <w:t xml:space="preserve">The Performance Monitoring Plan (PMP) should </w:t>
      </w:r>
      <w:r w:rsidR="00945354">
        <w:rPr>
          <w:rFonts w:ascii="Times New Roman" w:hAnsi="Times New Roman" w:cs="Times New Roman"/>
        </w:rPr>
        <w:t>us</w:t>
      </w:r>
      <w:r w:rsidR="00957F66">
        <w:rPr>
          <w:rFonts w:ascii="Times New Roman" w:hAnsi="Times New Roman" w:cs="Times New Roman"/>
        </w:rPr>
        <w:t>e</w:t>
      </w:r>
      <w:r w:rsidR="00945354">
        <w:rPr>
          <w:rFonts w:ascii="Times New Roman" w:hAnsi="Times New Roman" w:cs="Times New Roman"/>
        </w:rPr>
        <w:t xml:space="preserve"> the </w:t>
      </w:r>
      <w:r w:rsidRPr="00B06ED7">
        <w:rPr>
          <w:rFonts w:ascii="Times New Roman" w:hAnsi="Times New Roman"/>
          <w:u w:val="single"/>
        </w:rPr>
        <w:t>template provided as Attachment 3</w:t>
      </w:r>
      <w:r w:rsidR="00945354">
        <w:rPr>
          <w:rFonts w:ascii="Times New Roman" w:hAnsi="Times New Roman"/>
          <w:u w:val="single"/>
        </w:rPr>
        <w:t>,</w:t>
      </w:r>
      <w:r w:rsidRPr="00B06ED7">
        <w:rPr>
          <w:rFonts w:ascii="Times New Roman" w:hAnsi="Times New Roman"/>
        </w:rPr>
        <w:t xml:space="preserve"> listing by project objectives the output- and outcome-based performance indicators with baselines (if available) and quarterly and cumulative targets; data collection tools; data sources; types of data disaggregation, if applicable; and frequency of data collection. </w:t>
      </w:r>
    </w:p>
    <w:p w14:paraId="2C926352" w14:textId="280AC438" w:rsidR="00D037A8" w:rsidRPr="00D037A8" w:rsidRDefault="00D037A8" w:rsidP="00561C02">
      <w:pPr>
        <w:shd w:val="clear" w:color="auto" w:fill="FFFFFF"/>
        <w:textAlignment w:val="baseline"/>
        <w:rPr>
          <w:rFonts w:ascii="Segoe UI" w:eastAsia="Times New Roman" w:hAnsi="Segoe UI" w:cs="Segoe UI"/>
          <w:sz w:val="18"/>
          <w:szCs w:val="18"/>
        </w:rPr>
      </w:pPr>
    </w:p>
    <w:p w14:paraId="06F8FF48" w14:textId="77777777" w:rsidR="00D037A8" w:rsidRPr="00D037A8" w:rsidRDefault="00D037A8" w:rsidP="00D037A8">
      <w:pPr>
        <w:shd w:val="clear" w:color="auto" w:fill="FFFFFF"/>
        <w:textAlignment w:val="baseline"/>
        <w:rPr>
          <w:rFonts w:ascii="Segoe UI" w:eastAsia="Times New Roman" w:hAnsi="Segoe UI" w:cs="Segoe UI"/>
          <w:sz w:val="18"/>
          <w:szCs w:val="18"/>
        </w:rPr>
      </w:pPr>
      <w:r w:rsidRPr="00D037A8">
        <w:rPr>
          <w:rFonts w:ascii="Times New Roman" w:eastAsia="Times New Roman" w:hAnsi="Times New Roman" w:cs="Times New Roman"/>
          <w:b/>
          <w:bCs/>
        </w:rPr>
        <w:t>Required Registrations:</w:t>
      </w:r>
      <w:r w:rsidRPr="00D037A8">
        <w:rPr>
          <w:rFonts w:ascii="Times New Roman" w:eastAsia="Times New Roman" w:hAnsi="Times New Roman" w:cs="Times New Roman"/>
        </w:rPr>
        <w:t> </w:t>
      </w:r>
    </w:p>
    <w:p w14:paraId="1966335E" w14:textId="77777777" w:rsidR="00D037A8" w:rsidRPr="00D037A8" w:rsidRDefault="00D037A8" w:rsidP="00D037A8">
      <w:pPr>
        <w:shd w:val="clear" w:color="auto" w:fill="FFFFFF"/>
        <w:textAlignment w:val="baseline"/>
        <w:rPr>
          <w:rFonts w:ascii="Segoe UI" w:eastAsia="Times New Roman" w:hAnsi="Segoe UI" w:cs="Segoe UI"/>
          <w:sz w:val="18"/>
          <w:szCs w:val="18"/>
        </w:rPr>
      </w:pPr>
      <w:r w:rsidRPr="00D037A8">
        <w:rPr>
          <w:rFonts w:ascii="Times New Roman" w:eastAsia="Times New Roman" w:hAnsi="Times New Roman" w:cs="Times New Roman"/>
        </w:rPr>
        <w:t>Any applicant listed on the Excluded Parties List System (EPLS) in th</w:t>
      </w:r>
      <w:r w:rsidRPr="00D037A8">
        <w:rPr>
          <w:rFonts w:ascii="Times New Roman" w:eastAsia="Times New Roman" w:hAnsi="Times New Roman" w:cs="Times New Roman"/>
          <w:color w:val="252525"/>
        </w:rPr>
        <w:t>e </w:t>
      </w:r>
      <w:hyperlink r:id="rId16" w:tgtFrame="_blank" w:history="1">
        <w:r w:rsidRPr="00D037A8">
          <w:rPr>
            <w:rFonts w:ascii="Times New Roman" w:eastAsia="Times New Roman" w:hAnsi="Times New Roman" w:cs="Times New Roman"/>
            <w:color w:val="0000FF"/>
            <w:u w:val="single"/>
          </w:rPr>
          <w:t>System for Award Management (SAM)</w:t>
        </w:r>
      </w:hyperlink>
      <w:r w:rsidRPr="00D037A8">
        <w:rPr>
          <w:rFonts w:ascii="Times New Roman" w:eastAsia="Times New Roman" w:hAnsi="Times New Roman" w:cs="Times New Roman"/>
          <w:color w:val="252525"/>
        </w:rPr>
        <w:t> </w:t>
      </w:r>
      <w:r w:rsidRPr="00D037A8">
        <w:rPr>
          <w:rFonts w:ascii="Times New Roman" w:eastAsia="Times New Roman" w:hAnsi="Times New Roman" w:cs="Times New Roman"/>
        </w:rPr>
        <w:t>is not eligible to apply for an assistance award in accordance with the OMB guidelines at 2 CFR 180 that implement Executive Orders 12549 (3 CFR, 1986 Comp., p. 189) and 12689 (3 CFR, 1989 Comp., p. 235), “Debarment and Suspension.” Additionally, no entity listed on the EPLS can participate in any activities under an award.  All applicants are strongly encouraged to review the EPLS in SAM to ensure that no ineligible entity is included. </w:t>
      </w:r>
    </w:p>
    <w:p w14:paraId="00CD5832" w14:textId="77777777" w:rsidR="00D037A8" w:rsidRPr="00D037A8" w:rsidRDefault="00D037A8" w:rsidP="00D037A8">
      <w:pPr>
        <w:shd w:val="clear" w:color="auto" w:fill="FFFFFF"/>
        <w:textAlignment w:val="baseline"/>
        <w:rPr>
          <w:rFonts w:ascii="Segoe UI" w:eastAsia="Times New Roman" w:hAnsi="Segoe UI" w:cs="Segoe UI"/>
          <w:sz w:val="18"/>
          <w:szCs w:val="18"/>
        </w:rPr>
      </w:pPr>
      <w:r w:rsidRPr="00D037A8">
        <w:rPr>
          <w:rFonts w:ascii="Times New Roman" w:eastAsia="Times New Roman" w:hAnsi="Times New Roman" w:cs="Times New Roman"/>
        </w:rPr>
        <w:t> </w:t>
      </w:r>
    </w:p>
    <w:p w14:paraId="60BD2EBC" w14:textId="77777777" w:rsidR="00D037A8" w:rsidRPr="00D037A8" w:rsidRDefault="00D037A8" w:rsidP="00D037A8">
      <w:pPr>
        <w:shd w:val="clear" w:color="auto" w:fill="FFFFFF"/>
        <w:textAlignment w:val="baseline"/>
        <w:rPr>
          <w:rFonts w:ascii="Segoe UI" w:eastAsia="Times New Roman" w:hAnsi="Segoe UI" w:cs="Segoe UI"/>
          <w:sz w:val="18"/>
          <w:szCs w:val="18"/>
        </w:rPr>
      </w:pPr>
      <w:r w:rsidRPr="00D037A8">
        <w:rPr>
          <w:rFonts w:ascii="Times New Roman" w:eastAsia="Times New Roman" w:hAnsi="Times New Roman" w:cs="Times New Roman"/>
        </w:rPr>
        <w:t>All organizations applying for grants (except individuals) must obtain these registrations.  All are free of charge: </w:t>
      </w:r>
    </w:p>
    <w:p w14:paraId="54B6C175" w14:textId="77777777" w:rsidR="00D037A8" w:rsidRPr="002E42F0" w:rsidRDefault="00D037A8" w:rsidP="002E42F0">
      <w:pPr>
        <w:pStyle w:val="ListParagraph"/>
        <w:numPr>
          <w:ilvl w:val="0"/>
          <w:numId w:val="45"/>
        </w:numPr>
        <w:textAlignment w:val="baseline"/>
        <w:rPr>
          <w:rFonts w:ascii="Times New Roman" w:eastAsia="Times New Roman" w:hAnsi="Times New Roman" w:cs="Times New Roman"/>
          <w:color w:val="000000"/>
        </w:rPr>
      </w:pPr>
      <w:r w:rsidRPr="002E42F0">
        <w:rPr>
          <w:rFonts w:ascii="Times New Roman" w:eastAsia="Times New Roman" w:hAnsi="Times New Roman" w:cs="Times New Roman"/>
          <w:color w:val="000000"/>
        </w:rPr>
        <w:t>Unique entity identifier from Dun &amp; Bradstreet (DUNS number)  </w:t>
      </w:r>
    </w:p>
    <w:p w14:paraId="02287EAC" w14:textId="77777777" w:rsidR="00D037A8" w:rsidRPr="002E42F0" w:rsidRDefault="00D037A8" w:rsidP="002E42F0">
      <w:pPr>
        <w:pStyle w:val="ListParagraph"/>
        <w:numPr>
          <w:ilvl w:val="0"/>
          <w:numId w:val="45"/>
        </w:numPr>
        <w:textAlignment w:val="baseline"/>
        <w:rPr>
          <w:rFonts w:ascii="Times New Roman" w:eastAsia="Times New Roman" w:hAnsi="Times New Roman" w:cs="Times New Roman"/>
          <w:color w:val="000000"/>
        </w:rPr>
      </w:pPr>
      <w:r w:rsidRPr="002E42F0">
        <w:rPr>
          <w:rFonts w:ascii="Times New Roman" w:eastAsia="Times New Roman" w:hAnsi="Times New Roman" w:cs="Times New Roman"/>
          <w:color w:val="000000"/>
        </w:rPr>
        <w:t>NCAGE/CAGE code  </w:t>
      </w:r>
    </w:p>
    <w:p w14:paraId="669045CD" w14:textId="77777777" w:rsidR="00D037A8" w:rsidRPr="002E42F0" w:rsidRDefault="00D037A8" w:rsidP="002E42F0">
      <w:pPr>
        <w:pStyle w:val="ListParagraph"/>
        <w:numPr>
          <w:ilvl w:val="0"/>
          <w:numId w:val="45"/>
        </w:numPr>
        <w:textAlignment w:val="baseline"/>
        <w:rPr>
          <w:rFonts w:ascii="Times New Roman" w:eastAsia="Times New Roman" w:hAnsi="Times New Roman" w:cs="Times New Roman"/>
          <w:color w:val="000000"/>
        </w:rPr>
      </w:pPr>
      <w:r w:rsidRPr="002E42F0">
        <w:rPr>
          <w:rFonts w:ascii="Times New Roman" w:eastAsia="Times New Roman" w:hAnsi="Times New Roman" w:cs="Times New Roman"/>
          <w:color w:val="000000"/>
        </w:rPr>
        <w:t>www.SAM.gov registration  </w:t>
      </w:r>
    </w:p>
    <w:p w14:paraId="47D2C7F4" w14:textId="77777777" w:rsidR="00D037A8" w:rsidRPr="00D037A8" w:rsidRDefault="00D037A8" w:rsidP="00D037A8">
      <w:pPr>
        <w:textAlignment w:val="baseline"/>
        <w:rPr>
          <w:rFonts w:ascii="Segoe UI" w:eastAsia="Times New Roman" w:hAnsi="Segoe UI" w:cs="Segoe UI"/>
          <w:color w:val="000000"/>
          <w:sz w:val="18"/>
          <w:szCs w:val="18"/>
        </w:rPr>
      </w:pPr>
      <w:r w:rsidRPr="00D037A8">
        <w:rPr>
          <w:rFonts w:ascii="Times New Roman" w:eastAsia="Times New Roman" w:hAnsi="Times New Roman" w:cs="Times New Roman"/>
          <w:color w:val="000000"/>
        </w:rPr>
        <w:t> </w:t>
      </w:r>
    </w:p>
    <w:p w14:paraId="7C4DBD7E" w14:textId="77777777" w:rsidR="00D037A8" w:rsidRPr="00D037A8" w:rsidRDefault="00D037A8" w:rsidP="00D037A8">
      <w:pPr>
        <w:textAlignment w:val="baseline"/>
        <w:rPr>
          <w:rFonts w:ascii="Segoe UI" w:eastAsia="Times New Roman" w:hAnsi="Segoe UI" w:cs="Segoe UI"/>
          <w:color w:val="000000"/>
          <w:sz w:val="18"/>
          <w:szCs w:val="18"/>
        </w:rPr>
      </w:pPr>
      <w:r w:rsidRPr="00D037A8">
        <w:rPr>
          <w:rFonts w:ascii="Times New Roman" w:eastAsia="Times New Roman" w:hAnsi="Times New Roman" w:cs="Times New Roman"/>
          <w:color w:val="000000"/>
        </w:rPr>
        <w:t>Step 1: Apply for a DUNS number and an NCAGE number (these can be completed simultaneously)  </w:t>
      </w:r>
    </w:p>
    <w:p w14:paraId="4D6B9384" w14:textId="77777777" w:rsidR="00D037A8" w:rsidRPr="00D037A8" w:rsidRDefault="00D037A8" w:rsidP="00D037A8">
      <w:pPr>
        <w:textAlignment w:val="baseline"/>
        <w:rPr>
          <w:rFonts w:ascii="Segoe UI" w:eastAsia="Times New Roman" w:hAnsi="Segoe UI" w:cs="Segoe UI"/>
          <w:color w:val="000000"/>
          <w:sz w:val="18"/>
          <w:szCs w:val="18"/>
        </w:rPr>
      </w:pPr>
      <w:r w:rsidRPr="00D037A8">
        <w:rPr>
          <w:rFonts w:ascii="Times New Roman" w:eastAsia="Times New Roman" w:hAnsi="Times New Roman" w:cs="Times New Roman"/>
          <w:color w:val="000000"/>
        </w:rPr>
        <w:t> </w:t>
      </w:r>
    </w:p>
    <w:p w14:paraId="33071BD3" w14:textId="77777777" w:rsidR="00D037A8" w:rsidRPr="00D037A8" w:rsidRDefault="00D037A8" w:rsidP="00D037A8">
      <w:pPr>
        <w:textAlignment w:val="baseline"/>
        <w:rPr>
          <w:rFonts w:ascii="Segoe UI" w:eastAsia="Times New Roman" w:hAnsi="Segoe UI" w:cs="Segoe UI"/>
          <w:color w:val="000000"/>
          <w:sz w:val="18"/>
          <w:szCs w:val="18"/>
        </w:rPr>
      </w:pPr>
      <w:r w:rsidRPr="00D037A8">
        <w:rPr>
          <w:rFonts w:ascii="Times New Roman" w:eastAsia="Times New Roman" w:hAnsi="Times New Roman" w:cs="Times New Roman"/>
          <w:color w:val="000000"/>
        </w:rPr>
        <w:t>DUNS application: Organizations must have a Data Universal Numbering System (DUNS) number from Dun &amp; Bradstreet. If your organization does not have one already, you may obtain one by calling 1-866-705-5711 or visiting </w:t>
      </w:r>
      <w:hyperlink r:id="rId17" w:tgtFrame="_blank" w:history="1">
        <w:r w:rsidRPr="00D037A8">
          <w:rPr>
            <w:rFonts w:ascii="Times New Roman" w:eastAsia="Times New Roman" w:hAnsi="Times New Roman" w:cs="Times New Roman"/>
            <w:color w:val="0000FF"/>
            <w:u w:val="single"/>
          </w:rPr>
          <w:t>http://fedgov.dnb.com/webform</w:t>
        </w:r>
      </w:hyperlink>
      <w:r w:rsidRPr="00D037A8">
        <w:rPr>
          <w:rFonts w:ascii="Times New Roman" w:eastAsia="Times New Roman" w:hAnsi="Times New Roman" w:cs="Times New Roman"/>
          <w:color w:val="000000"/>
        </w:rPr>
        <w:t>   </w:t>
      </w:r>
    </w:p>
    <w:p w14:paraId="32C34492" w14:textId="77777777" w:rsidR="00D037A8" w:rsidRPr="00D037A8" w:rsidRDefault="00D037A8" w:rsidP="00D037A8">
      <w:pPr>
        <w:textAlignment w:val="baseline"/>
        <w:rPr>
          <w:rFonts w:ascii="Segoe UI" w:eastAsia="Times New Roman" w:hAnsi="Segoe UI" w:cs="Segoe UI"/>
          <w:color w:val="000000"/>
          <w:sz w:val="18"/>
          <w:szCs w:val="18"/>
        </w:rPr>
      </w:pPr>
      <w:r w:rsidRPr="00D037A8">
        <w:rPr>
          <w:rFonts w:ascii="Times New Roman" w:eastAsia="Times New Roman" w:hAnsi="Times New Roman" w:cs="Times New Roman"/>
          <w:color w:val="000000"/>
        </w:rPr>
        <w:t> </w:t>
      </w:r>
    </w:p>
    <w:p w14:paraId="082A637E" w14:textId="77777777" w:rsidR="00D037A8" w:rsidRPr="00D037A8" w:rsidRDefault="00D037A8" w:rsidP="00D037A8">
      <w:pPr>
        <w:textAlignment w:val="baseline"/>
        <w:rPr>
          <w:rFonts w:ascii="Segoe UI" w:eastAsia="Times New Roman" w:hAnsi="Segoe UI" w:cs="Segoe UI"/>
          <w:color w:val="000000"/>
          <w:sz w:val="18"/>
          <w:szCs w:val="18"/>
        </w:rPr>
      </w:pPr>
      <w:r w:rsidRPr="00D037A8">
        <w:rPr>
          <w:rFonts w:ascii="Times New Roman" w:eastAsia="Times New Roman" w:hAnsi="Times New Roman" w:cs="Times New Roman"/>
          <w:color w:val="000000"/>
        </w:rPr>
        <w:t>NCAGE application: Application page here: </w:t>
      </w:r>
      <w:hyperlink r:id="rId18" w:tgtFrame="_blank" w:history="1">
        <w:r w:rsidRPr="00D037A8">
          <w:rPr>
            <w:rFonts w:ascii="Times New Roman" w:eastAsia="Times New Roman" w:hAnsi="Times New Roman" w:cs="Times New Roman"/>
            <w:color w:val="0000FF"/>
            <w:u w:val="single"/>
          </w:rPr>
          <w:t>https://eportal.nspa.nato.int/AC135Public/scage/CageList.aspx</w:t>
        </w:r>
      </w:hyperlink>
      <w:r w:rsidRPr="00D037A8">
        <w:rPr>
          <w:rFonts w:ascii="Times New Roman" w:eastAsia="Times New Roman" w:hAnsi="Times New Roman" w:cs="Times New Roman"/>
          <w:color w:val="000000"/>
        </w:rPr>
        <w:t>   </w:t>
      </w:r>
    </w:p>
    <w:p w14:paraId="5D379311" w14:textId="77777777" w:rsidR="00D037A8" w:rsidRPr="00D037A8" w:rsidRDefault="00D037A8" w:rsidP="00D037A8">
      <w:pPr>
        <w:textAlignment w:val="baseline"/>
        <w:rPr>
          <w:rFonts w:ascii="Segoe UI" w:eastAsia="Times New Roman" w:hAnsi="Segoe UI" w:cs="Segoe UI"/>
          <w:color w:val="000000"/>
          <w:sz w:val="18"/>
          <w:szCs w:val="18"/>
        </w:rPr>
      </w:pPr>
      <w:r w:rsidRPr="00D037A8">
        <w:rPr>
          <w:rFonts w:ascii="Times New Roman" w:eastAsia="Times New Roman" w:hAnsi="Times New Roman" w:cs="Times New Roman"/>
          <w:color w:val="000000"/>
        </w:rPr>
        <w:t>Instructions for the NCAGE application process:  </w:t>
      </w:r>
    </w:p>
    <w:p w14:paraId="3811D927" w14:textId="77777777" w:rsidR="00D037A8" w:rsidRPr="00D037A8" w:rsidRDefault="00F93201" w:rsidP="00D037A8">
      <w:pPr>
        <w:textAlignment w:val="baseline"/>
        <w:rPr>
          <w:rFonts w:ascii="Segoe UI" w:eastAsia="Times New Roman" w:hAnsi="Segoe UI" w:cs="Segoe UI"/>
          <w:color w:val="000000"/>
          <w:sz w:val="18"/>
          <w:szCs w:val="18"/>
        </w:rPr>
      </w:pPr>
      <w:hyperlink r:id="rId19" w:tgtFrame="_blank" w:history="1">
        <w:r w:rsidR="00D037A8" w:rsidRPr="00D037A8">
          <w:rPr>
            <w:rFonts w:ascii="Times New Roman" w:eastAsia="Times New Roman" w:hAnsi="Times New Roman" w:cs="Times New Roman"/>
            <w:color w:val="0000FF"/>
            <w:u w:val="single"/>
          </w:rPr>
          <w:t>https://eportal.nspa.nato.int/AC135Public/Docs/US%20Instructions%20for%20NSPA%20NCAGE.pdf</w:t>
        </w:r>
      </w:hyperlink>
      <w:r w:rsidR="00D037A8" w:rsidRPr="00D037A8">
        <w:rPr>
          <w:rFonts w:ascii="Times New Roman" w:eastAsia="Times New Roman" w:hAnsi="Times New Roman" w:cs="Times New Roman"/>
          <w:color w:val="000000"/>
        </w:rPr>
        <w:t>   </w:t>
      </w:r>
    </w:p>
    <w:p w14:paraId="52B57B4D" w14:textId="266E01F6" w:rsidR="00D037A8" w:rsidRPr="00D037A8" w:rsidRDefault="00D037A8" w:rsidP="00D037A8">
      <w:pPr>
        <w:textAlignment w:val="baseline"/>
        <w:rPr>
          <w:rFonts w:ascii="Segoe UI" w:eastAsia="Times New Roman" w:hAnsi="Segoe UI" w:cs="Segoe UI"/>
          <w:color w:val="000000"/>
          <w:sz w:val="18"/>
          <w:szCs w:val="18"/>
        </w:rPr>
      </w:pPr>
      <w:r w:rsidRPr="00D037A8">
        <w:rPr>
          <w:rFonts w:ascii="Times New Roman" w:eastAsia="Times New Roman" w:hAnsi="Times New Roman" w:cs="Times New Roman"/>
          <w:color w:val="000000"/>
        </w:rPr>
        <w:t>For NCAGE help from within the U.S., call 1-888-227-2423  </w:t>
      </w:r>
    </w:p>
    <w:p w14:paraId="17481D87" w14:textId="77777777" w:rsidR="00D037A8" w:rsidRPr="00D037A8" w:rsidRDefault="00D037A8" w:rsidP="00D037A8">
      <w:pPr>
        <w:textAlignment w:val="baseline"/>
        <w:rPr>
          <w:rFonts w:ascii="Segoe UI" w:eastAsia="Times New Roman" w:hAnsi="Segoe UI" w:cs="Segoe UI"/>
          <w:color w:val="000000"/>
          <w:sz w:val="18"/>
          <w:szCs w:val="18"/>
        </w:rPr>
      </w:pPr>
      <w:r w:rsidRPr="00D037A8">
        <w:rPr>
          <w:rFonts w:ascii="Times New Roman" w:eastAsia="Times New Roman" w:hAnsi="Times New Roman" w:cs="Times New Roman"/>
          <w:color w:val="000000"/>
        </w:rPr>
        <w:t>For NCAGE help from outside the U.S., call 1-269-961-7766  </w:t>
      </w:r>
    </w:p>
    <w:p w14:paraId="44A194BE" w14:textId="77777777" w:rsidR="00D037A8" w:rsidRPr="00D037A8" w:rsidRDefault="00D037A8" w:rsidP="00D037A8">
      <w:pPr>
        <w:textAlignment w:val="baseline"/>
        <w:rPr>
          <w:rFonts w:ascii="Segoe UI" w:eastAsia="Times New Roman" w:hAnsi="Segoe UI" w:cs="Segoe UI"/>
          <w:color w:val="000000"/>
          <w:sz w:val="18"/>
          <w:szCs w:val="18"/>
        </w:rPr>
      </w:pPr>
      <w:r w:rsidRPr="00D037A8">
        <w:rPr>
          <w:rFonts w:ascii="Times New Roman" w:eastAsia="Times New Roman" w:hAnsi="Times New Roman" w:cs="Times New Roman"/>
          <w:color w:val="000000"/>
        </w:rPr>
        <w:lastRenderedPageBreak/>
        <w:t>Email NCAGE@dlis.dla.mil for any problems in getting an NCAGE code.  </w:t>
      </w:r>
    </w:p>
    <w:p w14:paraId="05D4088E" w14:textId="77777777" w:rsidR="00D037A8" w:rsidRPr="00D037A8" w:rsidRDefault="00D037A8" w:rsidP="00D037A8">
      <w:pPr>
        <w:textAlignment w:val="baseline"/>
        <w:rPr>
          <w:rFonts w:ascii="Segoe UI" w:eastAsia="Times New Roman" w:hAnsi="Segoe UI" w:cs="Segoe UI"/>
          <w:color w:val="000000"/>
          <w:sz w:val="18"/>
          <w:szCs w:val="18"/>
        </w:rPr>
      </w:pPr>
      <w:r w:rsidRPr="00D037A8">
        <w:rPr>
          <w:rFonts w:ascii="Times New Roman" w:eastAsia="Times New Roman" w:hAnsi="Times New Roman" w:cs="Times New Roman"/>
          <w:color w:val="000000"/>
        </w:rPr>
        <w:t> </w:t>
      </w:r>
    </w:p>
    <w:p w14:paraId="3258E6A9" w14:textId="77777777" w:rsidR="00D037A8" w:rsidRPr="00D037A8" w:rsidRDefault="00D037A8" w:rsidP="00D037A8">
      <w:pPr>
        <w:textAlignment w:val="baseline"/>
        <w:rPr>
          <w:rFonts w:ascii="Segoe UI" w:eastAsia="Times New Roman" w:hAnsi="Segoe UI" w:cs="Segoe UI"/>
          <w:color w:val="000000"/>
          <w:sz w:val="18"/>
          <w:szCs w:val="18"/>
        </w:rPr>
      </w:pPr>
      <w:r w:rsidRPr="00D037A8">
        <w:rPr>
          <w:rFonts w:ascii="Times New Roman" w:eastAsia="Times New Roman" w:hAnsi="Times New Roman" w:cs="Times New Roman"/>
          <w:color w:val="000000"/>
        </w:rPr>
        <w:t>Step 2: After receiving the NCAGE Code, proceed to register in SAM.gov by logging onto: </w:t>
      </w:r>
      <w:hyperlink r:id="rId20" w:tgtFrame="_blank" w:history="1">
        <w:r w:rsidRPr="00D037A8">
          <w:rPr>
            <w:rFonts w:ascii="Times New Roman" w:eastAsia="Times New Roman" w:hAnsi="Times New Roman" w:cs="Times New Roman"/>
            <w:color w:val="0000FF"/>
            <w:u w:val="single"/>
          </w:rPr>
          <w:t>https://www.sam.gov</w:t>
        </w:r>
      </w:hyperlink>
      <w:r w:rsidRPr="00D037A8">
        <w:rPr>
          <w:rFonts w:ascii="Times New Roman" w:eastAsia="Times New Roman" w:hAnsi="Times New Roman" w:cs="Times New Roman"/>
          <w:color w:val="000000"/>
        </w:rPr>
        <w:t>.  SAM registration must be renewed annually. </w:t>
      </w:r>
    </w:p>
    <w:p w14:paraId="1795A848" w14:textId="17B03165" w:rsidR="00D037A8" w:rsidRPr="00D037A8" w:rsidRDefault="00D037A8" w:rsidP="00D037A8">
      <w:pPr>
        <w:textAlignment w:val="baseline"/>
        <w:rPr>
          <w:rFonts w:ascii="Segoe UI" w:eastAsia="Times New Roman" w:hAnsi="Segoe UI" w:cs="Segoe UI"/>
          <w:color w:val="000000"/>
          <w:sz w:val="18"/>
          <w:szCs w:val="18"/>
        </w:rPr>
      </w:pPr>
    </w:p>
    <w:p w14:paraId="26698079" w14:textId="2E98DCB1" w:rsidR="00D037A8" w:rsidRPr="00561C02" w:rsidRDefault="00D037A8" w:rsidP="00D037A8">
      <w:pPr>
        <w:shd w:val="clear" w:color="auto" w:fill="FFFFFF"/>
        <w:textAlignment w:val="baseline"/>
        <w:rPr>
          <w:rFonts w:ascii="Segoe UI" w:eastAsia="Times New Roman" w:hAnsi="Segoe UI" w:cs="Segoe UI"/>
          <w:sz w:val="18"/>
          <w:szCs w:val="18"/>
        </w:rPr>
      </w:pPr>
      <w:r w:rsidRPr="00561C02">
        <w:rPr>
          <w:rFonts w:ascii="Times New Roman" w:eastAsia="Times New Roman" w:hAnsi="Times New Roman" w:cs="Times New Roman"/>
          <w:b/>
          <w:bCs/>
        </w:rPr>
        <w:t>Funding Restrictions:</w:t>
      </w:r>
      <w:r w:rsidR="00561C02" w:rsidRPr="00561C02">
        <w:rPr>
          <w:rFonts w:ascii="Times New Roman" w:eastAsia="Times New Roman" w:hAnsi="Times New Roman" w:cs="Times New Roman"/>
        </w:rPr>
        <w:t xml:space="preserve"> </w:t>
      </w:r>
    </w:p>
    <w:p w14:paraId="38727654" w14:textId="77777777" w:rsidR="00D037A8" w:rsidRPr="00D037A8" w:rsidRDefault="00D037A8" w:rsidP="00D037A8">
      <w:pPr>
        <w:shd w:val="clear" w:color="auto" w:fill="FFFFFF"/>
        <w:ind w:left="720"/>
        <w:textAlignment w:val="baseline"/>
        <w:rPr>
          <w:rFonts w:ascii="Segoe UI" w:eastAsia="Times New Roman" w:hAnsi="Segoe UI" w:cs="Segoe UI"/>
          <w:sz w:val="18"/>
          <w:szCs w:val="18"/>
        </w:rPr>
      </w:pPr>
      <w:r w:rsidRPr="00D037A8">
        <w:rPr>
          <w:rFonts w:ascii="Times New Roman" w:eastAsia="Times New Roman" w:hAnsi="Times New Roman" w:cs="Times New Roman"/>
        </w:rPr>
        <w:t> </w:t>
      </w:r>
    </w:p>
    <w:p w14:paraId="1A323C3A" w14:textId="77777777" w:rsidR="00D037A8" w:rsidRPr="00D037A8" w:rsidRDefault="00D037A8" w:rsidP="00D037A8">
      <w:pPr>
        <w:shd w:val="clear" w:color="auto" w:fill="FFFFFF"/>
        <w:textAlignment w:val="baseline"/>
        <w:rPr>
          <w:rFonts w:ascii="Segoe UI" w:eastAsia="Times New Roman" w:hAnsi="Segoe UI" w:cs="Segoe UI"/>
          <w:sz w:val="18"/>
          <w:szCs w:val="18"/>
        </w:rPr>
      </w:pPr>
      <w:r w:rsidRPr="00D037A8">
        <w:rPr>
          <w:rFonts w:ascii="Times New Roman" w:eastAsia="Times New Roman" w:hAnsi="Times New Roman" w:cs="Times New Roman"/>
        </w:rPr>
        <w:t>Award funds cannot be used for the following activities.   </w:t>
      </w:r>
    </w:p>
    <w:p w14:paraId="098227C9" w14:textId="77777777" w:rsidR="00D037A8" w:rsidRPr="002E42F0" w:rsidRDefault="00D037A8" w:rsidP="002E42F0">
      <w:pPr>
        <w:pStyle w:val="ListParagraph"/>
        <w:numPr>
          <w:ilvl w:val="0"/>
          <w:numId w:val="44"/>
        </w:numPr>
        <w:shd w:val="clear" w:color="auto" w:fill="FFFFFF"/>
        <w:textAlignment w:val="baseline"/>
        <w:rPr>
          <w:rFonts w:ascii="Times New Roman" w:eastAsia="Times New Roman" w:hAnsi="Times New Roman" w:cs="Times New Roman"/>
        </w:rPr>
      </w:pPr>
      <w:r w:rsidRPr="002E42F0">
        <w:rPr>
          <w:rFonts w:ascii="Times New Roman" w:eastAsia="Times New Roman" w:hAnsi="Times New Roman" w:cs="Times New Roman"/>
        </w:rPr>
        <w:t>Programs relating to partisan political activity; </w:t>
      </w:r>
    </w:p>
    <w:p w14:paraId="613D0A4E" w14:textId="77777777" w:rsidR="00D037A8" w:rsidRPr="002E42F0" w:rsidRDefault="00D037A8" w:rsidP="002E42F0">
      <w:pPr>
        <w:pStyle w:val="ListParagraph"/>
        <w:numPr>
          <w:ilvl w:val="0"/>
          <w:numId w:val="44"/>
        </w:numPr>
        <w:shd w:val="clear" w:color="auto" w:fill="FFFFFF"/>
        <w:textAlignment w:val="baseline"/>
        <w:rPr>
          <w:rFonts w:ascii="Times New Roman" w:eastAsia="Times New Roman" w:hAnsi="Times New Roman" w:cs="Times New Roman"/>
        </w:rPr>
      </w:pPr>
      <w:r w:rsidRPr="002E42F0">
        <w:rPr>
          <w:rFonts w:ascii="Times New Roman" w:eastAsia="Times New Roman" w:hAnsi="Times New Roman" w:cs="Times New Roman"/>
        </w:rPr>
        <w:t>Charitable or development activities; </w:t>
      </w:r>
    </w:p>
    <w:p w14:paraId="7DC14CB1" w14:textId="77777777" w:rsidR="00D037A8" w:rsidRPr="002E42F0" w:rsidRDefault="00D037A8" w:rsidP="002E42F0">
      <w:pPr>
        <w:pStyle w:val="ListParagraph"/>
        <w:numPr>
          <w:ilvl w:val="0"/>
          <w:numId w:val="44"/>
        </w:numPr>
        <w:shd w:val="clear" w:color="auto" w:fill="FFFFFF"/>
        <w:textAlignment w:val="baseline"/>
        <w:rPr>
          <w:rFonts w:ascii="Times New Roman" w:eastAsia="Times New Roman" w:hAnsi="Times New Roman" w:cs="Times New Roman"/>
        </w:rPr>
      </w:pPr>
      <w:r w:rsidRPr="002E42F0">
        <w:rPr>
          <w:rFonts w:ascii="Times New Roman" w:eastAsia="Times New Roman" w:hAnsi="Times New Roman" w:cs="Times New Roman"/>
        </w:rPr>
        <w:t>Construction programs; </w:t>
      </w:r>
    </w:p>
    <w:p w14:paraId="7BA813E4" w14:textId="77777777" w:rsidR="00D037A8" w:rsidRPr="002E42F0" w:rsidRDefault="00D037A8" w:rsidP="002E42F0">
      <w:pPr>
        <w:pStyle w:val="ListParagraph"/>
        <w:numPr>
          <w:ilvl w:val="0"/>
          <w:numId w:val="44"/>
        </w:numPr>
        <w:shd w:val="clear" w:color="auto" w:fill="FFFFFF"/>
        <w:textAlignment w:val="baseline"/>
        <w:rPr>
          <w:rFonts w:ascii="Times New Roman" w:eastAsia="Times New Roman" w:hAnsi="Times New Roman" w:cs="Times New Roman"/>
        </w:rPr>
      </w:pPr>
      <w:r w:rsidRPr="002E42F0">
        <w:rPr>
          <w:rFonts w:ascii="Times New Roman" w:eastAsia="Times New Roman" w:hAnsi="Times New Roman" w:cs="Times New Roman"/>
        </w:rPr>
        <w:t>Programs that support specific religious activities; </w:t>
      </w:r>
    </w:p>
    <w:p w14:paraId="7A0FF9C0" w14:textId="77777777" w:rsidR="00D037A8" w:rsidRPr="002E42F0" w:rsidRDefault="00D037A8" w:rsidP="002E42F0">
      <w:pPr>
        <w:pStyle w:val="ListParagraph"/>
        <w:numPr>
          <w:ilvl w:val="0"/>
          <w:numId w:val="44"/>
        </w:numPr>
        <w:shd w:val="clear" w:color="auto" w:fill="FFFFFF"/>
        <w:textAlignment w:val="baseline"/>
        <w:rPr>
          <w:rFonts w:ascii="Times New Roman" w:eastAsia="Times New Roman" w:hAnsi="Times New Roman" w:cs="Times New Roman"/>
        </w:rPr>
      </w:pPr>
      <w:r w:rsidRPr="002E42F0">
        <w:rPr>
          <w:rFonts w:ascii="Times New Roman" w:eastAsia="Times New Roman" w:hAnsi="Times New Roman" w:cs="Times New Roman"/>
        </w:rPr>
        <w:t>Fund-raising campaigns; </w:t>
      </w:r>
    </w:p>
    <w:p w14:paraId="51ED388E" w14:textId="77777777" w:rsidR="00D037A8" w:rsidRPr="002E42F0" w:rsidRDefault="00D037A8" w:rsidP="002E42F0">
      <w:pPr>
        <w:pStyle w:val="ListParagraph"/>
        <w:numPr>
          <w:ilvl w:val="0"/>
          <w:numId w:val="44"/>
        </w:numPr>
        <w:shd w:val="clear" w:color="auto" w:fill="FFFFFF"/>
        <w:textAlignment w:val="baseline"/>
        <w:rPr>
          <w:rFonts w:ascii="Times New Roman" w:eastAsia="Times New Roman" w:hAnsi="Times New Roman" w:cs="Times New Roman"/>
        </w:rPr>
      </w:pPr>
      <w:r w:rsidRPr="002E42F0">
        <w:rPr>
          <w:rFonts w:ascii="Times New Roman" w:eastAsia="Times New Roman" w:hAnsi="Times New Roman" w:cs="Times New Roman"/>
        </w:rPr>
        <w:t>Lobbying for specific legislation or programs </w:t>
      </w:r>
    </w:p>
    <w:p w14:paraId="149F7887" w14:textId="77777777" w:rsidR="00D037A8" w:rsidRPr="002E42F0" w:rsidRDefault="00D037A8" w:rsidP="002E42F0">
      <w:pPr>
        <w:pStyle w:val="ListParagraph"/>
        <w:numPr>
          <w:ilvl w:val="0"/>
          <w:numId w:val="44"/>
        </w:numPr>
        <w:shd w:val="clear" w:color="auto" w:fill="FFFFFF"/>
        <w:textAlignment w:val="baseline"/>
        <w:rPr>
          <w:rFonts w:ascii="Times New Roman" w:eastAsia="Times New Roman" w:hAnsi="Times New Roman" w:cs="Times New Roman"/>
        </w:rPr>
      </w:pPr>
      <w:r w:rsidRPr="002E42F0">
        <w:rPr>
          <w:rFonts w:ascii="Times New Roman" w:eastAsia="Times New Roman" w:hAnsi="Times New Roman" w:cs="Times New Roman"/>
        </w:rPr>
        <w:t>Scientific research; </w:t>
      </w:r>
    </w:p>
    <w:p w14:paraId="44DF9DD2" w14:textId="77777777" w:rsidR="00D037A8" w:rsidRPr="002E42F0" w:rsidRDefault="00D037A8" w:rsidP="002E42F0">
      <w:pPr>
        <w:pStyle w:val="ListParagraph"/>
        <w:numPr>
          <w:ilvl w:val="0"/>
          <w:numId w:val="44"/>
        </w:numPr>
        <w:shd w:val="clear" w:color="auto" w:fill="FFFFFF"/>
        <w:textAlignment w:val="baseline"/>
        <w:rPr>
          <w:rFonts w:ascii="Times New Roman" w:eastAsia="Times New Roman" w:hAnsi="Times New Roman" w:cs="Times New Roman"/>
        </w:rPr>
      </w:pPr>
      <w:r w:rsidRPr="002E42F0">
        <w:rPr>
          <w:rFonts w:ascii="Times New Roman" w:eastAsia="Times New Roman" w:hAnsi="Times New Roman" w:cs="Times New Roman"/>
        </w:rPr>
        <w:t>Programs intended primarily for the growth or institutional development of the organization; or </w:t>
      </w:r>
    </w:p>
    <w:p w14:paraId="51B665C4" w14:textId="77777777" w:rsidR="00D037A8" w:rsidRPr="002E42F0" w:rsidRDefault="00D037A8" w:rsidP="002E42F0">
      <w:pPr>
        <w:pStyle w:val="ListParagraph"/>
        <w:numPr>
          <w:ilvl w:val="0"/>
          <w:numId w:val="44"/>
        </w:numPr>
        <w:shd w:val="clear" w:color="auto" w:fill="FFFFFF"/>
        <w:textAlignment w:val="baseline"/>
        <w:rPr>
          <w:rFonts w:ascii="Times New Roman" w:eastAsia="Times New Roman" w:hAnsi="Times New Roman" w:cs="Times New Roman"/>
        </w:rPr>
      </w:pPr>
      <w:r w:rsidRPr="002E42F0">
        <w:rPr>
          <w:rFonts w:ascii="Times New Roman" w:eastAsia="Times New Roman" w:hAnsi="Times New Roman" w:cs="Times New Roman"/>
        </w:rPr>
        <w:t>Programs that duplicate existing programs. </w:t>
      </w:r>
    </w:p>
    <w:p w14:paraId="5D6B004B" w14:textId="77777777" w:rsidR="00D037A8" w:rsidRPr="002E42F0" w:rsidRDefault="00D037A8" w:rsidP="002E42F0">
      <w:pPr>
        <w:pStyle w:val="ListParagraph"/>
        <w:numPr>
          <w:ilvl w:val="0"/>
          <w:numId w:val="44"/>
        </w:numPr>
        <w:shd w:val="clear" w:color="auto" w:fill="FFFFFF"/>
        <w:textAlignment w:val="baseline"/>
        <w:rPr>
          <w:rFonts w:ascii="Times New Roman" w:eastAsia="Times New Roman" w:hAnsi="Times New Roman" w:cs="Times New Roman"/>
        </w:rPr>
      </w:pPr>
      <w:r w:rsidRPr="002E42F0">
        <w:rPr>
          <w:rFonts w:ascii="Times New Roman" w:eastAsia="Times New Roman" w:hAnsi="Times New Roman" w:cs="Times New Roman"/>
        </w:rPr>
        <w:t>Purchase of alcohol </w:t>
      </w:r>
    </w:p>
    <w:p w14:paraId="6CF73341" w14:textId="77777777" w:rsidR="00D037A8" w:rsidRPr="002E42F0" w:rsidRDefault="00D037A8" w:rsidP="002E42F0">
      <w:pPr>
        <w:pStyle w:val="ListParagraph"/>
        <w:numPr>
          <w:ilvl w:val="0"/>
          <w:numId w:val="44"/>
        </w:numPr>
        <w:shd w:val="clear" w:color="auto" w:fill="FFFFFF"/>
        <w:textAlignment w:val="baseline"/>
        <w:rPr>
          <w:rFonts w:ascii="Times New Roman" w:eastAsia="Times New Roman" w:hAnsi="Times New Roman" w:cs="Times New Roman"/>
        </w:rPr>
      </w:pPr>
      <w:r w:rsidRPr="002E42F0">
        <w:rPr>
          <w:rFonts w:ascii="Times New Roman" w:eastAsia="Times New Roman" w:hAnsi="Times New Roman" w:cs="Times New Roman"/>
        </w:rPr>
        <w:t>Completion activities for projects begun with other funds </w:t>
      </w:r>
    </w:p>
    <w:p w14:paraId="62764809" w14:textId="77777777" w:rsidR="00D037A8" w:rsidRPr="002E42F0" w:rsidRDefault="00D037A8" w:rsidP="002E42F0">
      <w:pPr>
        <w:pStyle w:val="ListParagraph"/>
        <w:numPr>
          <w:ilvl w:val="0"/>
          <w:numId w:val="44"/>
        </w:numPr>
        <w:shd w:val="clear" w:color="auto" w:fill="FFFFFF"/>
        <w:textAlignment w:val="baseline"/>
        <w:rPr>
          <w:rFonts w:ascii="Times New Roman" w:eastAsia="Times New Roman" w:hAnsi="Times New Roman" w:cs="Times New Roman"/>
        </w:rPr>
      </w:pPr>
      <w:r w:rsidRPr="002E42F0">
        <w:rPr>
          <w:rFonts w:ascii="Times New Roman" w:eastAsia="Times New Roman" w:hAnsi="Times New Roman" w:cs="Times New Roman"/>
        </w:rPr>
        <w:t>Non-project related expenses </w:t>
      </w:r>
    </w:p>
    <w:p w14:paraId="6EB6722F" w14:textId="77777777" w:rsidR="00D037A8" w:rsidRPr="00D037A8" w:rsidRDefault="00D037A8" w:rsidP="00D037A8">
      <w:pPr>
        <w:shd w:val="clear" w:color="auto" w:fill="FFFFFF"/>
        <w:textAlignment w:val="baseline"/>
        <w:rPr>
          <w:rFonts w:ascii="Segoe UI" w:eastAsia="Times New Roman" w:hAnsi="Segoe UI" w:cs="Segoe UI"/>
          <w:sz w:val="18"/>
          <w:szCs w:val="18"/>
        </w:rPr>
      </w:pPr>
      <w:r w:rsidRPr="00D037A8">
        <w:rPr>
          <w:rFonts w:ascii="Times New Roman" w:eastAsia="Times New Roman" w:hAnsi="Times New Roman" w:cs="Times New Roman"/>
        </w:rPr>
        <w:t> </w:t>
      </w:r>
    </w:p>
    <w:p w14:paraId="68476B02" w14:textId="77777777" w:rsidR="00D037A8" w:rsidRPr="00D037A8" w:rsidRDefault="00D037A8" w:rsidP="00D037A8">
      <w:pPr>
        <w:shd w:val="clear" w:color="auto" w:fill="FFFFFF"/>
        <w:ind w:left="720"/>
        <w:textAlignment w:val="baseline"/>
        <w:rPr>
          <w:rFonts w:ascii="Segoe UI" w:eastAsia="Times New Roman" w:hAnsi="Segoe UI" w:cs="Segoe UI"/>
          <w:sz w:val="18"/>
          <w:szCs w:val="18"/>
        </w:rPr>
      </w:pPr>
      <w:r w:rsidRPr="00D037A8">
        <w:rPr>
          <w:rFonts w:ascii="Times New Roman" w:eastAsia="Times New Roman" w:hAnsi="Times New Roman" w:cs="Times New Roman"/>
        </w:rPr>
        <w:t> </w:t>
      </w:r>
    </w:p>
    <w:p w14:paraId="16E12856" w14:textId="77777777" w:rsidR="00D037A8" w:rsidRPr="00D037A8" w:rsidRDefault="00D037A8" w:rsidP="00D037A8">
      <w:pPr>
        <w:shd w:val="clear" w:color="auto" w:fill="FFFFFF"/>
        <w:textAlignment w:val="baseline"/>
        <w:rPr>
          <w:rFonts w:ascii="Segoe UI" w:eastAsia="Times New Roman" w:hAnsi="Segoe UI" w:cs="Segoe UI"/>
          <w:sz w:val="18"/>
          <w:szCs w:val="18"/>
        </w:rPr>
      </w:pPr>
      <w:r w:rsidRPr="00D037A8">
        <w:rPr>
          <w:rFonts w:ascii="Times New Roman" w:eastAsia="Times New Roman" w:hAnsi="Times New Roman" w:cs="Times New Roman"/>
          <w:b/>
          <w:bCs/>
        </w:rPr>
        <w:t>Other Submission Requirements</w:t>
      </w:r>
      <w:r w:rsidRPr="00D037A8">
        <w:rPr>
          <w:rFonts w:ascii="Times New Roman" w:eastAsia="Times New Roman" w:hAnsi="Times New Roman" w:cs="Times New Roman"/>
        </w:rPr>
        <w:t> </w:t>
      </w:r>
    </w:p>
    <w:p w14:paraId="56D52157" w14:textId="77777777" w:rsidR="00D037A8" w:rsidRPr="00D037A8" w:rsidRDefault="00D037A8" w:rsidP="00D037A8">
      <w:pPr>
        <w:shd w:val="clear" w:color="auto" w:fill="FFFFFF"/>
        <w:textAlignment w:val="baseline"/>
        <w:rPr>
          <w:rFonts w:ascii="Segoe UI" w:eastAsia="Times New Roman" w:hAnsi="Segoe UI" w:cs="Segoe UI"/>
          <w:sz w:val="18"/>
          <w:szCs w:val="18"/>
        </w:rPr>
      </w:pPr>
      <w:r w:rsidRPr="00D037A8">
        <w:rPr>
          <w:rFonts w:ascii="Times New Roman" w:eastAsia="Times New Roman" w:hAnsi="Times New Roman" w:cs="Times New Roman"/>
        </w:rPr>
        <w:t> </w:t>
      </w:r>
    </w:p>
    <w:p w14:paraId="496CE5FD" w14:textId="77777777" w:rsidR="00D037A8" w:rsidRPr="00D037A8" w:rsidRDefault="00D037A8" w:rsidP="00D037A8">
      <w:pPr>
        <w:shd w:val="clear" w:color="auto" w:fill="FFFFFF"/>
        <w:textAlignment w:val="baseline"/>
        <w:rPr>
          <w:rFonts w:ascii="Segoe UI" w:eastAsia="Times New Roman" w:hAnsi="Segoe UI" w:cs="Segoe UI"/>
          <w:sz w:val="18"/>
          <w:szCs w:val="18"/>
        </w:rPr>
      </w:pPr>
      <w:r w:rsidRPr="00D037A8">
        <w:rPr>
          <w:rFonts w:ascii="Times New Roman" w:eastAsia="Times New Roman" w:hAnsi="Times New Roman" w:cs="Times New Roman"/>
        </w:rPr>
        <w:t>All application materials must be submitted in a single email to </w:t>
      </w:r>
      <w:hyperlink r:id="rId21" w:tgtFrame="_blank" w:history="1">
        <w:r w:rsidRPr="00D037A8">
          <w:rPr>
            <w:rFonts w:ascii="Times New Roman" w:eastAsia="Times New Roman" w:hAnsi="Times New Roman" w:cs="Times New Roman"/>
            <w:b/>
            <w:bCs/>
            <w:i/>
            <w:iCs/>
            <w:color w:val="0000FF"/>
            <w:u w:val="single"/>
          </w:rPr>
          <w:t>kampalagrants@state.gov</w:t>
        </w:r>
      </w:hyperlink>
      <w:r w:rsidRPr="00D037A8">
        <w:rPr>
          <w:rFonts w:ascii="Times New Roman" w:eastAsia="Times New Roman" w:hAnsi="Times New Roman" w:cs="Times New Roman"/>
        </w:rPr>
        <w:t> before the deadline. </w:t>
      </w:r>
    </w:p>
    <w:p w14:paraId="71BFFD83" w14:textId="77777777" w:rsidR="00D037A8" w:rsidRPr="00D037A8" w:rsidRDefault="00D037A8" w:rsidP="00D037A8">
      <w:pPr>
        <w:shd w:val="clear" w:color="auto" w:fill="FFFFFF"/>
        <w:textAlignment w:val="baseline"/>
        <w:rPr>
          <w:rFonts w:ascii="Segoe UI" w:eastAsia="Times New Roman" w:hAnsi="Segoe UI" w:cs="Segoe UI"/>
          <w:sz w:val="18"/>
          <w:szCs w:val="18"/>
        </w:rPr>
      </w:pPr>
      <w:r w:rsidRPr="00D037A8">
        <w:rPr>
          <w:rFonts w:ascii="Times New Roman" w:eastAsia="Times New Roman" w:hAnsi="Times New Roman" w:cs="Times New Roman"/>
        </w:rPr>
        <w:t> </w:t>
      </w:r>
    </w:p>
    <w:p w14:paraId="1EABDCE9" w14:textId="5718CE1D" w:rsidR="00D037A8" w:rsidRPr="002C2982" w:rsidRDefault="00D037A8" w:rsidP="002C2982">
      <w:pPr>
        <w:pStyle w:val="NoSpacing"/>
        <w:numPr>
          <w:ilvl w:val="0"/>
          <w:numId w:val="32"/>
        </w:numPr>
        <w:tabs>
          <w:tab w:val="left" w:pos="3600"/>
        </w:tabs>
        <w:rPr>
          <w:rFonts w:ascii="Times New Roman" w:hAnsi="Times New Roman"/>
          <w:b/>
          <w:bCs/>
          <w:sz w:val="24"/>
          <w:szCs w:val="24"/>
          <w:u w:val="single"/>
        </w:rPr>
      </w:pPr>
      <w:r w:rsidRPr="002C2982">
        <w:rPr>
          <w:rFonts w:ascii="Times New Roman" w:hAnsi="Times New Roman"/>
          <w:b/>
          <w:bCs/>
          <w:sz w:val="24"/>
          <w:szCs w:val="24"/>
          <w:u w:val="single"/>
        </w:rPr>
        <w:t>APPLICATION REVIEW INFORMATION </w:t>
      </w:r>
    </w:p>
    <w:p w14:paraId="42468B05" w14:textId="77777777" w:rsidR="00D037A8" w:rsidRPr="00D037A8" w:rsidRDefault="00D037A8" w:rsidP="00D037A8">
      <w:pPr>
        <w:shd w:val="clear" w:color="auto" w:fill="FFFFFF"/>
        <w:textAlignment w:val="baseline"/>
        <w:rPr>
          <w:rFonts w:ascii="Segoe UI" w:eastAsia="Times New Roman" w:hAnsi="Segoe UI" w:cs="Segoe UI"/>
          <w:sz w:val="18"/>
          <w:szCs w:val="18"/>
        </w:rPr>
      </w:pPr>
      <w:r w:rsidRPr="00D037A8">
        <w:rPr>
          <w:rFonts w:ascii="Times New Roman" w:eastAsia="Times New Roman" w:hAnsi="Times New Roman" w:cs="Times New Roman"/>
        </w:rPr>
        <w:t> </w:t>
      </w:r>
    </w:p>
    <w:p w14:paraId="27501762" w14:textId="1020B10A" w:rsidR="00D037A8" w:rsidRPr="00D037A8" w:rsidRDefault="00D037A8" w:rsidP="00D037A8">
      <w:pPr>
        <w:numPr>
          <w:ilvl w:val="0"/>
          <w:numId w:val="25"/>
        </w:numPr>
        <w:shd w:val="clear" w:color="auto" w:fill="FFFFFF"/>
        <w:ind w:left="360" w:firstLine="0"/>
        <w:textAlignment w:val="baseline"/>
        <w:rPr>
          <w:rFonts w:ascii="Times New Roman" w:eastAsia="Times New Roman" w:hAnsi="Times New Roman" w:cs="Times New Roman"/>
        </w:rPr>
      </w:pPr>
      <w:r w:rsidRPr="00D037A8">
        <w:rPr>
          <w:rFonts w:ascii="Times New Roman" w:eastAsia="Times New Roman" w:hAnsi="Times New Roman" w:cs="Times New Roman"/>
        </w:rPr>
        <w:t>Criteri</w:t>
      </w:r>
      <w:r w:rsidR="00561C02">
        <w:rPr>
          <w:rFonts w:ascii="Times New Roman" w:eastAsia="Times New Roman" w:hAnsi="Times New Roman" w:cs="Times New Roman"/>
        </w:rPr>
        <w:t>a</w:t>
      </w:r>
    </w:p>
    <w:p w14:paraId="3096E8A4" w14:textId="7C454648" w:rsidR="00D037A8" w:rsidRPr="00D037A8" w:rsidRDefault="00D037A8" w:rsidP="002E42F0">
      <w:pPr>
        <w:shd w:val="clear" w:color="auto" w:fill="FFFFFF"/>
        <w:ind w:left="720"/>
        <w:textAlignment w:val="baseline"/>
        <w:rPr>
          <w:rFonts w:ascii="Segoe UI" w:eastAsia="Times New Roman" w:hAnsi="Segoe UI" w:cs="Segoe UI"/>
          <w:sz w:val="18"/>
          <w:szCs w:val="18"/>
        </w:rPr>
      </w:pPr>
      <w:r w:rsidRPr="00D037A8">
        <w:rPr>
          <w:rFonts w:ascii="Times New Roman" w:eastAsia="Times New Roman" w:hAnsi="Times New Roman" w:cs="Times New Roman"/>
        </w:rPr>
        <w:t>Each application will be evaluated and rated on the basis of the evaluation criteria outlined below.  </w:t>
      </w:r>
    </w:p>
    <w:p w14:paraId="2867A370" w14:textId="77777777" w:rsidR="00D037A8" w:rsidRPr="00D037A8" w:rsidRDefault="00D037A8" w:rsidP="002E42F0">
      <w:pPr>
        <w:shd w:val="clear" w:color="auto" w:fill="FFFFFF"/>
        <w:ind w:left="720"/>
        <w:textAlignment w:val="baseline"/>
        <w:rPr>
          <w:rFonts w:ascii="Segoe UI" w:eastAsia="Times New Roman" w:hAnsi="Segoe UI" w:cs="Segoe UI"/>
          <w:sz w:val="18"/>
          <w:szCs w:val="18"/>
        </w:rPr>
      </w:pPr>
      <w:r w:rsidRPr="00D037A8">
        <w:rPr>
          <w:rFonts w:ascii="Times New Roman" w:eastAsia="Times New Roman" w:hAnsi="Times New Roman" w:cs="Times New Roman"/>
        </w:rPr>
        <w:t> </w:t>
      </w:r>
    </w:p>
    <w:p w14:paraId="2AF5BA95" w14:textId="2207E8ED" w:rsidR="00D037A8" w:rsidRDefault="00D037A8" w:rsidP="002E42F0">
      <w:pPr>
        <w:shd w:val="clear" w:color="auto" w:fill="FFFFFF"/>
        <w:ind w:left="720"/>
        <w:textAlignment w:val="baseline"/>
        <w:rPr>
          <w:rFonts w:ascii="Times New Roman" w:eastAsia="Times New Roman" w:hAnsi="Times New Roman" w:cs="Times New Roman"/>
        </w:rPr>
      </w:pPr>
      <w:r w:rsidRPr="00D037A8">
        <w:rPr>
          <w:rFonts w:ascii="Times New Roman" w:eastAsia="Times New Roman" w:hAnsi="Times New Roman" w:cs="Times New Roman"/>
          <w:b/>
          <w:bCs/>
        </w:rPr>
        <w:t>Quality and Feasibility of the Program Idea</w:t>
      </w:r>
      <w:r w:rsidRPr="00D037A8">
        <w:rPr>
          <w:rFonts w:ascii="Times New Roman" w:eastAsia="Times New Roman" w:hAnsi="Times New Roman" w:cs="Times New Roman"/>
        </w:rPr>
        <w:t> </w:t>
      </w:r>
      <w:r w:rsidRPr="00D037A8">
        <w:rPr>
          <w:rFonts w:ascii="Times New Roman" w:eastAsia="Times New Roman" w:hAnsi="Times New Roman" w:cs="Times New Roman"/>
          <w:b/>
          <w:bCs/>
        </w:rPr>
        <w:t>– 25 points:</w:t>
      </w:r>
      <w:r w:rsidRPr="00D037A8">
        <w:rPr>
          <w:rFonts w:ascii="Times New Roman" w:eastAsia="Times New Roman" w:hAnsi="Times New Roman" w:cs="Times New Roman"/>
        </w:rPr>
        <w:t>  The program idea is well developed, with detail about how program activities will be carried out</w:t>
      </w:r>
      <w:r w:rsidR="003210A9">
        <w:rPr>
          <w:rFonts w:ascii="Times New Roman" w:eastAsia="Times New Roman" w:hAnsi="Times New Roman" w:cs="Times New Roman"/>
        </w:rPr>
        <w:t xml:space="preserve"> and how they will connect to desired outcomes, tying back to objectives</w:t>
      </w:r>
      <w:r w:rsidRPr="00D037A8">
        <w:rPr>
          <w:rFonts w:ascii="Times New Roman" w:eastAsia="Times New Roman" w:hAnsi="Times New Roman" w:cs="Times New Roman"/>
        </w:rPr>
        <w:t xml:space="preserve">. </w:t>
      </w:r>
      <w:r w:rsidR="003210A9">
        <w:rPr>
          <w:rFonts w:ascii="Times New Roman" w:eastAsia="Times New Roman" w:hAnsi="Times New Roman" w:cs="Times New Roman"/>
        </w:rPr>
        <w:t xml:space="preserve">There is a clear theory of change. </w:t>
      </w:r>
      <w:r w:rsidRPr="00D037A8">
        <w:rPr>
          <w:rFonts w:ascii="Times New Roman" w:eastAsia="Times New Roman" w:hAnsi="Times New Roman" w:cs="Times New Roman"/>
        </w:rPr>
        <w:t>The proposal includes a reasonable implementation timeline.    </w:t>
      </w:r>
    </w:p>
    <w:p w14:paraId="7F2A6EF4" w14:textId="77777777" w:rsidR="00967484" w:rsidRPr="00D037A8" w:rsidRDefault="00967484" w:rsidP="002E42F0">
      <w:pPr>
        <w:shd w:val="clear" w:color="auto" w:fill="FFFFFF"/>
        <w:ind w:left="720"/>
        <w:textAlignment w:val="baseline"/>
        <w:rPr>
          <w:rFonts w:ascii="Segoe UI" w:eastAsia="Times New Roman" w:hAnsi="Segoe UI" w:cs="Segoe UI"/>
          <w:sz w:val="18"/>
          <w:szCs w:val="18"/>
        </w:rPr>
      </w:pPr>
    </w:p>
    <w:p w14:paraId="3003B721" w14:textId="247F9202" w:rsidR="00D037A8" w:rsidRPr="00D037A8" w:rsidRDefault="00D037A8" w:rsidP="002E42F0">
      <w:pPr>
        <w:shd w:val="clear" w:color="auto" w:fill="FFFFFF"/>
        <w:ind w:left="720"/>
        <w:textAlignment w:val="baseline"/>
        <w:rPr>
          <w:rFonts w:ascii="Segoe UI" w:eastAsia="Times New Roman" w:hAnsi="Segoe UI" w:cs="Segoe UI"/>
          <w:sz w:val="18"/>
          <w:szCs w:val="18"/>
        </w:rPr>
      </w:pPr>
      <w:r w:rsidRPr="00D037A8">
        <w:rPr>
          <w:rFonts w:ascii="Times New Roman" w:eastAsia="Times New Roman" w:hAnsi="Times New Roman" w:cs="Times New Roman"/>
          <w:b/>
          <w:bCs/>
        </w:rPr>
        <w:t>Organizational Capacity and Record on Previous Grants – 30 points:</w:t>
      </w:r>
      <w:r w:rsidRPr="00D037A8">
        <w:rPr>
          <w:rFonts w:ascii="Times New Roman" w:eastAsia="Times New Roman" w:hAnsi="Times New Roman" w:cs="Times New Roman"/>
        </w:rPr>
        <w:t> The organization has expertise in its s</w:t>
      </w:r>
      <w:r w:rsidR="00561C02">
        <w:rPr>
          <w:rFonts w:ascii="Times New Roman" w:eastAsia="Times New Roman" w:hAnsi="Times New Roman" w:cs="Times New Roman"/>
        </w:rPr>
        <w:t>tated field and has the internal</w:t>
      </w:r>
      <w:r w:rsidRPr="00D037A8">
        <w:rPr>
          <w:rFonts w:ascii="Times New Roman" w:eastAsia="Times New Roman" w:hAnsi="Times New Roman" w:cs="Times New Roman"/>
        </w:rPr>
        <w:t xml:space="preserve"> controls in place to manage federal funds.  This includes a financial management system and a bank account.</w:t>
      </w:r>
      <w:r w:rsidR="003210A9">
        <w:rPr>
          <w:rFonts w:ascii="Times New Roman" w:eastAsia="Times New Roman" w:hAnsi="Times New Roman" w:cs="Times New Roman"/>
        </w:rPr>
        <w:t xml:space="preserve"> </w:t>
      </w:r>
      <w:r w:rsidRPr="00D037A8">
        <w:rPr>
          <w:rFonts w:ascii="Times New Roman" w:eastAsia="Times New Roman" w:hAnsi="Times New Roman" w:cs="Times New Roman"/>
        </w:rPr>
        <w:t> </w:t>
      </w:r>
    </w:p>
    <w:p w14:paraId="19952E07" w14:textId="77777777" w:rsidR="00D037A8" w:rsidRPr="00D037A8" w:rsidRDefault="00D037A8" w:rsidP="002E42F0">
      <w:pPr>
        <w:shd w:val="clear" w:color="auto" w:fill="FFFFFF"/>
        <w:ind w:left="720"/>
        <w:textAlignment w:val="baseline"/>
        <w:rPr>
          <w:rFonts w:ascii="Segoe UI" w:eastAsia="Times New Roman" w:hAnsi="Segoe UI" w:cs="Segoe UI"/>
          <w:sz w:val="18"/>
          <w:szCs w:val="18"/>
        </w:rPr>
      </w:pPr>
      <w:r w:rsidRPr="00D037A8">
        <w:rPr>
          <w:rFonts w:ascii="Times New Roman" w:eastAsia="Times New Roman" w:hAnsi="Times New Roman" w:cs="Times New Roman"/>
        </w:rPr>
        <w:t> </w:t>
      </w:r>
    </w:p>
    <w:p w14:paraId="0B138F7F" w14:textId="19EF88B8" w:rsidR="00D037A8" w:rsidRDefault="00D037A8" w:rsidP="002E42F0">
      <w:pPr>
        <w:shd w:val="clear" w:color="auto" w:fill="FFFFFF"/>
        <w:ind w:left="720"/>
        <w:textAlignment w:val="baseline"/>
        <w:rPr>
          <w:rFonts w:ascii="Times New Roman" w:eastAsia="Times New Roman" w:hAnsi="Times New Roman" w:cs="Times New Roman"/>
        </w:rPr>
      </w:pPr>
      <w:r w:rsidRPr="00D037A8">
        <w:rPr>
          <w:rFonts w:ascii="Times New Roman" w:eastAsia="Times New Roman" w:hAnsi="Times New Roman" w:cs="Times New Roman"/>
          <w:b/>
          <w:bCs/>
        </w:rPr>
        <w:t>Program Planning/Ability to Achieve Objectives – 15 points:</w:t>
      </w:r>
      <w:r w:rsidRPr="00D037A8">
        <w:rPr>
          <w:rFonts w:ascii="Times New Roman" w:eastAsia="Times New Roman" w:hAnsi="Times New Roman" w:cs="Times New Roman"/>
        </w:rPr>
        <w:t> Goals and objectives are clearly stated and program approach is likely to provide maximum impact in achieving the proposed results. </w:t>
      </w:r>
    </w:p>
    <w:p w14:paraId="155CBAE9" w14:textId="77777777" w:rsidR="00967484" w:rsidRPr="00D037A8" w:rsidRDefault="00967484" w:rsidP="002E42F0">
      <w:pPr>
        <w:shd w:val="clear" w:color="auto" w:fill="FFFFFF"/>
        <w:ind w:left="720"/>
        <w:textAlignment w:val="baseline"/>
        <w:rPr>
          <w:rFonts w:ascii="Segoe UI" w:eastAsia="Times New Roman" w:hAnsi="Segoe UI" w:cs="Segoe UI"/>
          <w:sz w:val="18"/>
          <w:szCs w:val="18"/>
        </w:rPr>
      </w:pPr>
    </w:p>
    <w:p w14:paraId="0874C385" w14:textId="08A63A03" w:rsidR="00D037A8" w:rsidRDefault="00D037A8" w:rsidP="002E42F0">
      <w:pPr>
        <w:shd w:val="clear" w:color="auto" w:fill="FFFFFF"/>
        <w:ind w:left="720"/>
        <w:textAlignment w:val="baseline"/>
        <w:rPr>
          <w:rFonts w:ascii="Times New Roman" w:eastAsia="Times New Roman" w:hAnsi="Times New Roman" w:cs="Times New Roman"/>
        </w:rPr>
      </w:pPr>
      <w:r w:rsidRPr="00D037A8">
        <w:rPr>
          <w:rFonts w:ascii="Times New Roman" w:eastAsia="Times New Roman" w:hAnsi="Times New Roman" w:cs="Times New Roman"/>
          <w:b/>
          <w:bCs/>
        </w:rPr>
        <w:t>Budget – 10 points:</w:t>
      </w:r>
      <w:r w:rsidRPr="00D037A8">
        <w:rPr>
          <w:rFonts w:ascii="Times New Roman" w:eastAsia="Times New Roman" w:hAnsi="Times New Roman" w:cs="Times New Roman"/>
        </w:rPr>
        <w:t> The budget justification is detailed.  Costs are reasonable in relation to the proposed activities and anticipated results. The budget is realistic, accounting for all necessary expenses to achieve proposed activities.  </w:t>
      </w:r>
    </w:p>
    <w:p w14:paraId="6C0C3052" w14:textId="77777777" w:rsidR="00561C02" w:rsidRPr="00D037A8" w:rsidRDefault="00561C02" w:rsidP="002E42F0">
      <w:pPr>
        <w:shd w:val="clear" w:color="auto" w:fill="FFFFFF"/>
        <w:ind w:left="720"/>
        <w:textAlignment w:val="baseline"/>
        <w:rPr>
          <w:rFonts w:ascii="Segoe UI" w:eastAsia="Times New Roman" w:hAnsi="Segoe UI" w:cs="Segoe UI"/>
          <w:sz w:val="18"/>
          <w:szCs w:val="18"/>
        </w:rPr>
      </w:pPr>
    </w:p>
    <w:p w14:paraId="65456C1E" w14:textId="64D47577" w:rsidR="009F3BF8" w:rsidRDefault="00D037A8" w:rsidP="009F3BF8">
      <w:pPr>
        <w:autoSpaceDE w:val="0"/>
        <w:autoSpaceDN w:val="0"/>
        <w:ind w:left="720"/>
        <w:jc w:val="both"/>
        <w:rPr>
          <w:rFonts w:ascii="Times New Roman" w:eastAsia="Times New Roman" w:hAnsi="Times New Roman" w:cs="Times New Roman"/>
        </w:rPr>
      </w:pPr>
      <w:r w:rsidRPr="002E42F0">
        <w:rPr>
          <w:rFonts w:ascii="Times New Roman" w:eastAsia="Times New Roman" w:hAnsi="Times New Roman" w:cs="Times New Roman"/>
          <w:b/>
          <w:bCs/>
        </w:rPr>
        <w:t xml:space="preserve">Monitoring and </w:t>
      </w:r>
      <w:r w:rsidR="009F3BF8" w:rsidRPr="002E42F0">
        <w:rPr>
          <w:rFonts w:ascii="Times New Roman" w:eastAsia="Times New Roman" w:hAnsi="Times New Roman" w:cs="Times New Roman"/>
          <w:b/>
          <w:bCs/>
        </w:rPr>
        <w:t>E</w:t>
      </w:r>
      <w:r w:rsidRPr="002E42F0">
        <w:rPr>
          <w:rFonts w:ascii="Times New Roman" w:eastAsia="Times New Roman" w:hAnsi="Times New Roman" w:cs="Times New Roman"/>
          <w:b/>
          <w:bCs/>
        </w:rPr>
        <w:t xml:space="preserve">valuation </w:t>
      </w:r>
      <w:r w:rsidR="009F3BF8" w:rsidRPr="002E42F0">
        <w:rPr>
          <w:rFonts w:ascii="Times New Roman" w:eastAsia="Times New Roman" w:hAnsi="Times New Roman" w:cs="Times New Roman"/>
          <w:b/>
          <w:bCs/>
        </w:rPr>
        <w:t>P</w:t>
      </w:r>
      <w:r w:rsidRPr="002E42F0">
        <w:rPr>
          <w:rFonts w:ascii="Times New Roman" w:eastAsia="Times New Roman" w:hAnsi="Times New Roman" w:cs="Times New Roman"/>
          <w:b/>
          <w:bCs/>
        </w:rPr>
        <w:t>lan – 10 points:</w:t>
      </w:r>
      <w:r w:rsidRPr="002E42F0">
        <w:rPr>
          <w:rFonts w:ascii="Times New Roman" w:eastAsia="Times New Roman" w:hAnsi="Times New Roman" w:cs="Times New Roman"/>
        </w:rPr>
        <w:t> </w:t>
      </w:r>
      <w:r w:rsidR="009F3BF8">
        <w:rPr>
          <w:rFonts w:ascii="Times New Roman" w:eastAsia="Times New Roman" w:hAnsi="Times New Roman" w:cs="Times New Roman"/>
        </w:rPr>
        <w:t>The Monitoring and Evaluation Plan includes:</w:t>
      </w:r>
    </w:p>
    <w:p w14:paraId="45805205" w14:textId="77777777" w:rsidR="009F3BF8" w:rsidRDefault="009F3BF8" w:rsidP="009F3BF8">
      <w:pPr>
        <w:pStyle w:val="ListParagraph"/>
        <w:numPr>
          <w:ilvl w:val="0"/>
          <w:numId w:val="46"/>
        </w:numPr>
        <w:autoSpaceDE w:val="0"/>
        <w:autoSpaceDN w:val="0"/>
        <w:jc w:val="both"/>
        <w:rPr>
          <w:rFonts w:ascii="Times New Roman" w:hAnsi="Times New Roman"/>
        </w:rPr>
      </w:pPr>
      <w:r>
        <w:rPr>
          <w:rFonts w:ascii="Times New Roman" w:eastAsia="Times New Roman" w:hAnsi="Times New Roman" w:cs="Times New Roman"/>
        </w:rPr>
        <w:t>N</w:t>
      </w:r>
      <w:r w:rsidRPr="002E42F0">
        <w:rPr>
          <w:rFonts w:ascii="Times New Roman" w:hAnsi="Times New Roman"/>
        </w:rPr>
        <w:t xml:space="preserve">arrative explaining how monitoring and evaluation (M&amp;E) will be carried out and who will be responsible for M&amp;E activities. </w:t>
      </w:r>
    </w:p>
    <w:p w14:paraId="027D8AA1" w14:textId="2C5238D9" w:rsidR="00D037A8" w:rsidRPr="002E42F0" w:rsidRDefault="009F3BF8" w:rsidP="002E42F0">
      <w:pPr>
        <w:pStyle w:val="ListParagraph"/>
        <w:numPr>
          <w:ilvl w:val="0"/>
          <w:numId w:val="46"/>
        </w:numPr>
        <w:autoSpaceDE w:val="0"/>
        <w:autoSpaceDN w:val="0"/>
        <w:jc w:val="both"/>
        <w:rPr>
          <w:rFonts w:ascii="Times New Roman" w:hAnsi="Times New Roman"/>
        </w:rPr>
      </w:pPr>
      <w:r w:rsidRPr="002E42F0">
        <w:rPr>
          <w:rFonts w:ascii="Times New Roman" w:hAnsi="Times New Roman"/>
        </w:rPr>
        <w:t>Project Objectives and Indicators (template provided as Attachment 3) listing by project objectives the output- and outcome-based performance indicators with baselines (if available) and quarterly and cumulative targets; data collection tools; data sources; types of data disaggregation, if applicable; and frequency of data collection</w:t>
      </w:r>
    </w:p>
    <w:p w14:paraId="0FAF72E4" w14:textId="77777777" w:rsidR="00967484" w:rsidRPr="00D037A8" w:rsidRDefault="00967484" w:rsidP="002E42F0">
      <w:pPr>
        <w:shd w:val="clear" w:color="auto" w:fill="FFFFFF"/>
        <w:ind w:left="720"/>
        <w:textAlignment w:val="baseline"/>
        <w:rPr>
          <w:rFonts w:ascii="Segoe UI" w:eastAsia="Times New Roman" w:hAnsi="Segoe UI" w:cs="Segoe UI"/>
          <w:sz w:val="18"/>
          <w:szCs w:val="18"/>
        </w:rPr>
      </w:pPr>
    </w:p>
    <w:p w14:paraId="0871B53F" w14:textId="33DBDE92" w:rsidR="00D037A8" w:rsidRPr="00D037A8" w:rsidRDefault="00D037A8" w:rsidP="009A4A69">
      <w:pPr>
        <w:shd w:val="clear" w:color="auto" w:fill="FFFFFF"/>
        <w:ind w:left="720"/>
        <w:textAlignment w:val="baseline"/>
        <w:rPr>
          <w:rFonts w:ascii="Segoe UI" w:eastAsia="Times New Roman" w:hAnsi="Segoe UI" w:cs="Segoe UI"/>
          <w:sz w:val="18"/>
          <w:szCs w:val="18"/>
        </w:rPr>
      </w:pPr>
      <w:r w:rsidRPr="00D037A8">
        <w:rPr>
          <w:rFonts w:ascii="Times New Roman" w:eastAsia="Times New Roman" w:hAnsi="Times New Roman" w:cs="Times New Roman"/>
          <w:b/>
          <w:bCs/>
        </w:rPr>
        <w:t>Sustainability – 10 points:</w:t>
      </w:r>
      <w:r w:rsidRPr="00D037A8">
        <w:rPr>
          <w:rFonts w:ascii="Times New Roman" w:eastAsia="Times New Roman" w:hAnsi="Times New Roman" w:cs="Times New Roman"/>
        </w:rPr>
        <w:t> </w:t>
      </w:r>
      <w:r w:rsidR="009F3BF8">
        <w:rPr>
          <w:rFonts w:ascii="Times New Roman" w:eastAsia="Times New Roman" w:hAnsi="Times New Roman" w:cs="Times New Roman"/>
        </w:rPr>
        <w:t xml:space="preserve">Clearly indicates how U.S. Government funding will result in long-term results. Outlines possibilities of institutionalization. </w:t>
      </w:r>
      <w:r w:rsidRPr="00D037A8">
        <w:rPr>
          <w:rFonts w:ascii="Times New Roman" w:eastAsia="Times New Roman" w:hAnsi="Times New Roman" w:cs="Times New Roman"/>
        </w:rPr>
        <w:t> </w:t>
      </w:r>
    </w:p>
    <w:p w14:paraId="0D42D6D4" w14:textId="7F542820" w:rsidR="00D037A8" w:rsidRPr="00D037A8" w:rsidRDefault="00D037A8" w:rsidP="00D037A8">
      <w:pPr>
        <w:shd w:val="clear" w:color="auto" w:fill="FFFFFF"/>
        <w:textAlignment w:val="baseline"/>
        <w:rPr>
          <w:rFonts w:ascii="Segoe UI" w:eastAsia="Times New Roman" w:hAnsi="Segoe UI" w:cs="Segoe UI"/>
          <w:sz w:val="18"/>
          <w:szCs w:val="18"/>
        </w:rPr>
      </w:pPr>
    </w:p>
    <w:p w14:paraId="58384B8C" w14:textId="77777777" w:rsidR="00D037A8" w:rsidRPr="00D037A8" w:rsidRDefault="00D037A8" w:rsidP="00D037A8">
      <w:pPr>
        <w:numPr>
          <w:ilvl w:val="0"/>
          <w:numId w:val="26"/>
        </w:numPr>
        <w:shd w:val="clear" w:color="auto" w:fill="FFFFFF"/>
        <w:ind w:left="360" w:firstLine="0"/>
        <w:textAlignment w:val="baseline"/>
        <w:rPr>
          <w:rFonts w:ascii="Times New Roman" w:eastAsia="Times New Roman" w:hAnsi="Times New Roman" w:cs="Times New Roman"/>
        </w:rPr>
      </w:pPr>
      <w:r w:rsidRPr="00D037A8">
        <w:rPr>
          <w:rFonts w:ascii="Times New Roman" w:eastAsia="Times New Roman" w:hAnsi="Times New Roman" w:cs="Times New Roman"/>
        </w:rPr>
        <w:t>Review and Selection Process </w:t>
      </w:r>
    </w:p>
    <w:p w14:paraId="02B70D1C" w14:textId="77777777" w:rsidR="00D037A8" w:rsidRPr="00D037A8" w:rsidRDefault="00D037A8" w:rsidP="00D037A8">
      <w:pPr>
        <w:shd w:val="clear" w:color="auto" w:fill="FFFFFF"/>
        <w:ind w:left="720"/>
        <w:textAlignment w:val="baseline"/>
        <w:rPr>
          <w:rFonts w:ascii="Segoe UI" w:eastAsia="Times New Roman" w:hAnsi="Segoe UI" w:cs="Segoe UI"/>
          <w:sz w:val="18"/>
          <w:szCs w:val="18"/>
        </w:rPr>
      </w:pPr>
      <w:r w:rsidRPr="00D037A8">
        <w:rPr>
          <w:rFonts w:ascii="Times New Roman" w:eastAsia="Times New Roman" w:hAnsi="Times New Roman" w:cs="Times New Roman"/>
        </w:rPr>
        <w:t> </w:t>
      </w:r>
    </w:p>
    <w:p w14:paraId="437E9714" w14:textId="77777777" w:rsidR="00D037A8" w:rsidRPr="00D037A8" w:rsidRDefault="00D037A8" w:rsidP="00D037A8">
      <w:pPr>
        <w:shd w:val="clear" w:color="auto" w:fill="FFFFFF"/>
        <w:textAlignment w:val="baseline"/>
        <w:rPr>
          <w:rFonts w:ascii="Segoe UI" w:eastAsia="Times New Roman" w:hAnsi="Segoe UI" w:cs="Segoe UI"/>
          <w:sz w:val="18"/>
          <w:szCs w:val="18"/>
        </w:rPr>
      </w:pPr>
      <w:r w:rsidRPr="00D037A8">
        <w:rPr>
          <w:rFonts w:ascii="Times New Roman" w:eastAsia="Times New Roman" w:hAnsi="Times New Roman" w:cs="Times New Roman"/>
        </w:rPr>
        <w:t>A Grants Review Committee will evaluate all eligible applications and contact successful applicants for further steps. </w:t>
      </w:r>
    </w:p>
    <w:p w14:paraId="6A76C50A" w14:textId="77777777" w:rsidR="00D037A8" w:rsidRPr="00D037A8" w:rsidRDefault="00D037A8" w:rsidP="00D037A8">
      <w:pPr>
        <w:shd w:val="clear" w:color="auto" w:fill="FFFFFF"/>
        <w:textAlignment w:val="baseline"/>
        <w:rPr>
          <w:rFonts w:ascii="Segoe UI" w:eastAsia="Times New Roman" w:hAnsi="Segoe UI" w:cs="Segoe UI"/>
          <w:sz w:val="18"/>
          <w:szCs w:val="18"/>
        </w:rPr>
      </w:pPr>
      <w:r w:rsidRPr="00D037A8">
        <w:rPr>
          <w:rFonts w:ascii="Times New Roman" w:eastAsia="Times New Roman" w:hAnsi="Times New Roman" w:cs="Times New Roman"/>
        </w:rPr>
        <w:t> </w:t>
      </w:r>
    </w:p>
    <w:p w14:paraId="6971FB41" w14:textId="7D36E4C4" w:rsidR="00D037A8" w:rsidRPr="002E42F0" w:rsidRDefault="00D037A8" w:rsidP="00C24447">
      <w:pPr>
        <w:numPr>
          <w:ilvl w:val="0"/>
          <w:numId w:val="26"/>
        </w:numPr>
        <w:shd w:val="clear" w:color="auto" w:fill="FFFFFF"/>
        <w:ind w:left="360" w:firstLine="0"/>
        <w:textAlignment w:val="baseline"/>
        <w:rPr>
          <w:rFonts w:ascii="Segoe UI" w:eastAsia="Times New Roman" w:hAnsi="Segoe UI" w:cs="Segoe UI"/>
          <w:sz w:val="18"/>
          <w:szCs w:val="18"/>
        </w:rPr>
      </w:pPr>
      <w:r w:rsidRPr="002E42F0">
        <w:rPr>
          <w:rFonts w:ascii="Times New Roman" w:eastAsia="Times New Roman" w:hAnsi="Times New Roman" w:cs="Times New Roman"/>
        </w:rPr>
        <w:t>Federal Awardee Performance &amp; Integrity Information System (FAPIIS) </w:t>
      </w:r>
    </w:p>
    <w:p w14:paraId="54C0D8A9" w14:textId="77777777" w:rsidR="00D037A8" w:rsidRPr="00D037A8" w:rsidRDefault="00D037A8" w:rsidP="00D037A8">
      <w:pPr>
        <w:shd w:val="clear" w:color="auto" w:fill="FFFFFF"/>
        <w:textAlignment w:val="baseline"/>
        <w:rPr>
          <w:rFonts w:ascii="Segoe UI" w:eastAsia="Times New Roman" w:hAnsi="Segoe UI" w:cs="Segoe UI"/>
          <w:sz w:val="18"/>
          <w:szCs w:val="18"/>
        </w:rPr>
      </w:pPr>
      <w:r w:rsidRPr="00D037A8">
        <w:rPr>
          <w:rFonts w:ascii="Times New Roman" w:eastAsia="Times New Roman" w:hAnsi="Times New Roman" w:cs="Times New Roman"/>
        </w:rPr>
        <w:t> </w:t>
      </w:r>
    </w:p>
    <w:p w14:paraId="0544A264" w14:textId="77777777" w:rsidR="00D037A8" w:rsidRPr="00D037A8" w:rsidRDefault="00D037A8" w:rsidP="00D037A8">
      <w:pPr>
        <w:shd w:val="clear" w:color="auto" w:fill="FFFFFF"/>
        <w:textAlignment w:val="baseline"/>
        <w:rPr>
          <w:rFonts w:ascii="Segoe UI" w:eastAsia="Times New Roman" w:hAnsi="Segoe UI" w:cs="Segoe UI"/>
          <w:sz w:val="18"/>
          <w:szCs w:val="18"/>
        </w:rPr>
      </w:pPr>
      <w:r w:rsidRPr="00D037A8">
        <w:rPr>
          <w:rFonts w:ascii="Times New Roman" w:eastAsia="Times New Roman" w:hAnsi="Times New Roman" w:cs="Times New Roman"/>
        </w:rPr>
        <w:t>For any Federal award under a notice of funding opportunity, if the Federal awarding agency anticipates that the total Federal share will be greater than the simplified acquisition threshold on any Federal award under a notice of funding opportunity may include, over the period of performance (see §200.88 Simplified Acquisition Threshold), this section must also inform applicants: </w:t>
      </w:r>
    </w:p>
    <w:p w14:paraId="35168562" w14:textId="77777777" w:rsidR="00D037A8" w:rsidRPr="00D037A8" w:rsidRDefault="00D037A8" w:rsidP="00D037A8">
      <w:pPr>
        <w:shd w:val="clear" w:color="auto" w:fill="FFFFFF"/>
        <w:textAlignment w:val="baseline"/>
        <w:rPr>
          <w:rFonts w:ascii="Segoe UI" w:eastAsia="Times New Roman" w:hAnsi="Segoe UI" w:cs="Segoe UI"/>
          <w:sz w:val="18"/>
          <w:szCs w:val="18"/>
        </w:rPr>
      </w:pPr>
      <w:r w:rsidRPr="00D037A8">
        <w:rPr>
          <w:rFonts w:ascii="Times New Roman" w:eastAsia="Times New Roman" w:hAnsi="Times New Roman" w:cs="Times New Roman"/>
        </w:rPr>
        <w:t> </w:t>
      </w:r>
    </w:p>
    <w:p w14:paraId="3C07DD23" w14:textId="77777777" w:rsidR="00D037A8" w:rsidRPr="00D037A8" w:rsidRDefault="00D037A8" w:rsidP="00D037A8">
      <w:pPr>
        <w:shd w:val="clear" w:color="auto" w:fill="FFFFFF"/>
        <w:textAlignment w:val="baseline"/>
        <w:rPr>
          <w:rFonts w:ascii="Segoe UI" w:eastAsia="Times New Roman" w:hAnsi="Segoe UI" w:cs="Segoe UI"/>
          <w:sz w:val="18"/>
          <w:szCs w:val="18"/>
        </w:rPr>
      </w:pPr>
      <w:r w:rsidRPr="00D037A8">
        <w:rPr>
          <w:rFonts w:ascii="Times New Roman" w:eastAsia="Times New Roman" w:hAnsi="Times New Roman" w:cs="Times New Roman"/>
        </w:rPr>
        <w:t>i. That the Federal awarding agency, prior to making a Federal award with a total amount of Federal share greater than the simplified acquisition threshold, is required to review and consider any information about the applicant that is in the designated integrity and performance system accessible through SAM (currently FAPIIS) (see 41 U.S.C. 2313); </w:t>
      </w:r>
    </w:p>
    <w:p w14:paraId="14BB6E12" w14:textId="77777777" w:rsidR="00D037A8" w:rsidRPr="00D037A8" w:rsidRDefault="00D037A8" w:rsidP="00D037A8">
      <w:pPr>
        <w:shd w:val="clear" w:color="auto" w:fill="FFFFFF"/>
        <w:textAlignment w:val="baseline"/>
        <w:rPr>
          <w:rFonts w:ascii="Segoe UI" w:eastAsia="Times New Roman" w:hAnsi="Segoe UI" w:cs="Segoe UI"/>
          <w:sz w:val="18"/>
          <w:szCs w:val="18"/>
        </w:rPr>
      </w:pPr>
      <w:r w:rsidRPr="00D037A8">
        <w:rPr>
          <w:rFonts w:ascii="Times New Roman" w:eastAsia="Times New Roman" w:hAnsi="Times New Roman" w:cs="Times New Roman"/>
        </w:rPr>
        <w:t> </w:t>
      </w:r>
    </w:p>
    <w:p w14:paraId="757A60A8" w14:textId="77777777" w:rsidR="00D037A8" w:rsidRPr="00D037A8" w:rsidRDefault="00D037A8" w:rsidP="00D037A8">
      <w:pPr>
        <w:shd w:val="clear" w:color="auto" w:fill="FFFFFF"/>
        <w:textAlignment w:val="baseline"/>
        <w:rPr>
          <w:rFonts w:ascii="Segoe UI" w:eastAsia="Times New Roman" w:hAnsi="Segoe UI" w:cs="Segoe UI"/>
          <w:sz w:val="18"/>
          <w:szCs w:val="18"/>
        </w:rPr>
      </w:pPr>
      <w:r w:rsidRPr="00D037A8">
        <w:rPr>
          <w:rFonts w:ascii="Times New Roman" w:eastAsia="Times New Roman" w:hAnsi="Times New Roman" w:cs="Times New Roman"/>
        </w:rPr>
        <w:t>ii. That an applicant, at its option, may review information in the designated integrity and performance systems accessible through SAM and comment on any information about itself that a Federal awarding agency previously entered and is currently in the designated integrity and performance system accessible through SAM; </w:t>
      </w:r>
    </w:p>
    <w:p w14:paraId="72DB0F1B" w14:textId="77777777" w:rsidR="00D037A8" w:rsidRPr="00D037A8" w:rsidRDefault="00D037A8" w:rsidP="00D037A8">
      <w:pPr>
        <w:shd w:val="clear" w:color="auto" w:fill="FFFFFF"/>
        <w:textAlignment w:val="baseline"/>
        <w:rPr>
          <w:rFonts w:ascii="Segoe UI" w:eastAsia="Times New Roman" w:hAnsi="Segoe UI" w:cs="Segoe UI"/>
          <w:sz w:val="18"/>
          <w:szCs w:val="18"/>
        </w:rPr>
      </w:pPr>
      <w:r w:rsidRPr="00D037A8">
        <w:rPr>
          <w:rFonts w:ascii="Times New Roman" w:eastAsia="Times New Roman" w:hAnsi="Times New Roman" w:cs="Times New Roman"/>
        </w:rPr>
        <w:t> </w:t>
      </w:r>
    </w:p>
    <w:p w14:paraId="58DF653C" w14:textId="77777777" w:rsidR="00D037A8" w:rsidRPr="00D037A8" w:rsidRDefault="00D037A8" w:rsidP="00D037A8">
      <w:pPr>
        <w:shd w:val="clear" w:color="auto" w:fill="FFFFFF"/>
        <w:textAlignment w:val="baseline"/>
        <w:rPr>
          <w:rFonts w:ascii="Segoe UI" w:eastAsia="Times New Roman" w:hAnsi="Segoe UI" w:cs="Segoe UI"/>
          <w:sz w:val="18"/>
          <w:szCs w:val="18"/>
        </w:rPr>
      </w:pPr>
      <w:r w:rsidRPr="00D037A8">
        <w:rPr>
          <w:rFonts w:ascii="Times New Roman" w:eastAsia="Times New Roman" w:hAnsi="Times New Roman" w:cs="Times New Roman"/>
        </w:rPr>
        <w:t>iii. That the Federal awarding agency will consider any comments by the applicant, in addition to the other information in the designated integrity and performance system, in making a judgment about the applicant's integrity, business ethics, and record of performance under Federal awards when completing the review of risk posed by applicants as described in §200.205 Federal awarding agency review of risk posed by applicants. </w:t>
      </w:r>
    </w:p>
    <w:p w14:paraId="0D3B9454" w14:textId="77777777" w:rsidR="00D037A8" w:rsidRPr="00D037A8" w:rsidRDefault="00D037A8" w:rsidP="00D037A8">
      <w:pPr>
        <w:shd w:val="clear" w:color="auto" w:fill="FFFFFF"/>
        <w:textAlignment w:val="baseline"/>
        <w:rPr>
          <w:rFonts w:ascii="Segoe UI" w:eastAsia="Times New Roman" w:hAnsi="Segoe UI" w:cs="Segoe UI"/>
          <w:sz w:val="18"/>
          <w:szCs w:val="18"/>
        </w:rPr>
      </w:pPr>
      <w:r w:rsidRPr="00D037A8">
        <w:rPr>
          <w:rFonts w:ascii="Times New Roman" w:eastAsia="Times New Roman" w:hAnsi="Times New Roman" w:cs="Times New Roman"/>
        </w:rPr>
        <w:t> </w:t>
      </w:r>
    </w:p>
    <w:p w14:paraId="41B612B6" w14:textId="77777777" w:rsidR="00D037A8" w:rsidRPr="00D037A8" w:rsidRDefault="00D037A8" w:rsidP="00D037A8">
      <w:pPr>
        <w:shd w:val="clear" w:color="auto" w:fill="FFFFFF"/>
        <w:textAlignment w:val="baseline"/>
        <w:rPr>
          <w:rFonts w:ascii="Segoe UI" w:eastAsia="Times New Roman" w:hAnsi="Segoe UI" w:cs="Segoe UI"/>
          <w:sz w:val="18"/>
          <w:szCs w:val="18"/>
        </w:rPr>
      </w:pPr>
      <w:r w:rsidRPr="00D037A8">
        <w:rPr>
          <w:rFonts w:ascii="Times New Roman" w:eastAsia="Times New Roman" w:hAnsi="Times New Roman" w:cs="Times New Roman"/>
        </w:rPr>
        <w:t> </w:t>
      </w:r>
    </w:p>
    <w:p w14:paraId="00F8B2CD" w14:textId="345979A3" w:rsidR="00D037A8" w:rsidRPr="002C2982" w:rsidRDefault="002C2982" w:rsidP="002C2982">
      <w:pPr>
        <w:pStyle w:val="NoSpacing"/>
        <w:numPr>
          <w:ilvl w:val="0"/>
          <w:numId w:val="32"/>
        </w:numPr>
        <w:tabs>
          <w:tab w:val="left" w:pos="3600"/>
        </w:tabs>
        <w:rPr>
          <w:rFonts w:ascii="Times New Roman" w:hAnsi="Times New Roman"/>
          <w:b/>
          <w:bCs/>
          <w:sz w:val="24"/>
          <w:szCs w:val="24"/>
          <w:u w:val="single"/>
        </w:rPr>
      </w:pPr>
      <w:r>
        <w:rPr>
          <w:rFonts w:ascii="Times New Roman" w:hAnsi="Times New Roman"/>
          <w:b/>
          <w:bCs/>
          <w:sz w:val="24"/>
          <w:szCs w:val="24"/>
          <w:u w:val="single"/>
        </w:rPr>
        <w:t>AWARD ADMINISTRATION</w:t>
      </w:r>
      <w:r w:rsidR="00D037A8" w:rsidRPr="002C2982">
        <w:rPr>
          <w:rFonts w:ascii="Times New Roman" w:hAnsi="Times New Roman"/>
          <w:b/>
          <w:bCs/>
          <w:sz w:val="24"/>
          <w:szCs w:val="24"/>
          <w:u w:val="single"/>
        </w:rPr>
        <w:t> </w:t>
      </w:r>
    </w:p>
    <w:p w14:paraId="5FF01E6A" w14:textId="77777777" w:rsidR="00D037A8" w:rsidRPr="00D037A8" w:rsidRDefault="00D037A8" w:rsidP="00D037A8">
      <w:pPr>
        <w:shd w:val="clear" w:color="auto" w:fill="FFFFFF"/>
        <w:textAlignment w:val="baseline"/>
        <w:rPr>
          <w:rFonts w:ascii="Segoe UI" w:eastAsia="Times New Roman" w:hAnsi="Segoe UI" w:cs="Segoe UI"/>
          <w:sz w:val="18"/>
          <w:szCs w:val="18"/>
        </w:rPr>
      </w:pPr>
      <w:r w:rsidRPr="00D037A8">
        <w:rPr>
          <w:rFonts w:ascii="Times New Roman" w:eastAsia="Times New Roman" w:hAnsi="Times New Roman" w:cs="Times New Roman"/>
        </w:rPr>
        <w:t> </w:t>
      </w:r>
    </w:p>
    <w:p w14:paraId="19CBAE57" w14:textId="77777777" w:rsidR="00D037A8" w:rsidRPr="00D037A8" w:rsidRDefault="00D037A8" w:rsidP="00D037A8">
      <w:pPr>
        <w:numPr>
          <w:ilvl w:val="0"/>
          <w:numId w:val="27"/>
        </w:numPr>
        <w:shd w:val="clear" w:color="auto" w:fill="FFFFFF"/>
        <w:ind w:left="360" w:firstLine="0"/>
        <w:textAlignment w:val="baseline"/>
        <w:rPr>
          <w:rFonts w:ascii="Times New Roman" w:eastAsia="Times New Roman" w:hAnsi="Times New Roman" w:cs="Times New Roman"/>
        </w:rPr>
      </w:pPr>
      <w:r w:rsidRPr="00D037A8">
        <w:rPr>
          <w:rFonts w:ascii="Times New Roman" w:eastAsia="Times New Roman" w:hAnsi="Times New Roman" w:cs="Times New Roman"/>
        </w:rPr>
        <w:t>Federal Award Notices </w:t>
      </w:r>
    </w:p>
    <w:p w14:paraId="35EBF8C7" w14:textId="77777777" w:rsidR="00D037A8" w:rsidRPr="00D037A8" w:rsidRDefault="00D037A8" w:rsidP="00D037A8">
      <w:pPr>
        <w:shd w:val="clear" w:color="auto" w:fill="FFFFFF"/>
        <w:ind w:left="720"/>
        <w:textAlignment w:val="baseline"/>
        <w:rPr>
          <w:rFonts w:ascii="Segoe UI" w:eastAsia="Times New Roman" w:hAnsi="Segoe UI" w:cs="Segoe UI"/>
          <w:sz w:val="18"/>
          <w:szCs w:val="18"/>
        </w:rPr>
      </w:pPr>
      <w:r w:rsidRPr="00D037A8">
        <w:rPr>
          <w:rFonts w:ascii="Times New Roman" w:eastAsia="Times New Roman" w:hAnsi="Times New Roman" w:cs="Times New Roman"/>
        </w:rPr>
        <w:t> </w:t>
      </w:r>
    </w:p>
    <w:p w14:paraId="38B3B479" w14:textId="77777777" w:rsidR="00D037A8" w:rsidRPr="00D037A8" w:rsidRDefault="00D037A8" w:rsidP="00D037A8">
      <w:pPr>
        <w:shd w:val="clear" w:color="auto" w:fill="FFFFFF"/>
        <w:textAlignment w:val="baseline"/>
        <w:rPr>
          <w:rFonts w:ascii="Segoe UI" w:eastAsia="Times New Roman" w:hAnsi="Segoe UI" w:cs="Segoe UI"/>
          <w:sz w:val="18"/>
          <w:szCs w:val="18"/>
        </w:rPr>
      </w:pPr>
      <w:r w:rsidRPr="00D037A8">
        <w:rPr>
          <w:rFonts w:ascii="Times New Roman" w:eastAsia="Times New Roman" w:hAnsi="Times New Roman" w:cs="Times New Roman"/>
        </w:rPr>
        <w:t>The grant award or cooperative agreement will be written, signed, awarded, and administered by the Grants Officer. The assistance award agreement is the authorizing document and it will be provided to the recipient for review and signature by email. The recipient may only start incurring program expenses beginning on the start date shown on the grant award document signed by the Grants Officer. </w:t>
      </w:r>
    </w:p>
    <w:p w14:paraId="611F590D" w14:textId="77777777" w:rsidR="00D037A8" w:rsidRPr="00D037A8" w:rsidRDefault="00D037A8" w:rsidP="00D037A8">
      <w:pPr>
        <w:shd w:val="clear" w:color="auto" w:fill="FFFFFF"/>
        <w:textAlignment w:val="baseline"/>
        <w:rPr>
          <w:rFonts w:ascii="Segoe UI" w:eastAsia="Times New Roman" w:hAnsi="Segoe UI" w:cs="Segoe UI"/>
          <w:sz w:val="18"/>
          <w:szCs w:val="18"/>
        </w:rPr>
      </w:pPr>
      <w:r w:rsidRPr="00D037A8">
        <w:rPr>
          <w:rFonts w:ascii="Times New Roman" w:eastAsia="Times New Roman" w:hAnsi="Times New Roman" w:cs="Times New Roman"/>
        </w:rPr>
        <w:t> </w:t>
      </w:r>
    </w:p>
    <w:p w14:paraId="0AA8326D" w14:textId="77777777" w:rsidR="00D037A8" w:rsidRPr="00D037A8" w:rsidRDefault="00D037A8" w:rsidP="00D037A8">
      <w:pPr>
        <w:shd w:val="clear" w:color="auto" w:fill="FFFFFF"/>
        <w:textAlignment w:val="baseline"/>
        <w:rPr>
          <w:rFonts w:ascii="Segoe UI" w:eastAsia="Times New Roman" w:hAnsi="Segoe UI" w:cs="Segoe UI"/>
          <w:sz w:val="18"/>
          <w:szCs w:val="18"/>
        </w:rPr>
      </w:pPr>
      <w:r w:rsidRPr="00D037A8">
        <w:rPr>
          <w:rFonts w:ascii="Times New Roman" w:eastAsia="Times New Roman" w:hAnsi="Times New Roman" w:cs="Times New Roman"/>
        </w:rPr>
        <w:t>If a proposal is selected for funding, the Department of State has no obligation to provide any additional future funding. Renewal of an award to increase funding or extend the period of performance is at the discretion of the Department of State.  </w:t>
      </w:r>
    </w:p>
    <w:p w14:paraId="71A325E2" w14:textId="77777777" w:rsidR="00D037A8" w:rsidRPr="00D037A8" w:rsidRDefault="00D037A8" w:rsidP="00D037A8">
      <w:pPr>
        <w:shd w:val="clear" w:color="auto" w:fill="FFFFFF"/>
        <w:textAlignment w:val="baseline"/>
        <w:rPr>
          <w:rFonts w:ascii="Segoe UI" w:eastAsia="Times New Roman" w:hAnsi="Segoe UI" w:cs="Segoe UI"/>
          <w:sz w:val="18"/>
          <w:szCs w:val="18"/>
        </w:rPr>
      </w:pPr>
      <w:r w:rsidRPr="00D037A8">
        <w:rPr>
          <w:rFonts w:ascii="Times New Roman" w:eastAsia="Times New Roman" w:hAnsi="Times New Roman" w:cs="Times New Roman"/>
        </w:rPr>
        <w:t> </w:t>
      </w:r>
    </w:p>
    <w:p w14:paraId="1AF14857" w14:textId="35C3B06E" w:rsidR="00D037A8" w:rsidRDefault="00D037A8" w:rsidP="00D037A8">
      <w:pPr>
        <w:shd w:val="clear" w:color="auto" w:fill="FFFFFF"/>
        <w:textAlignment w:val="baseline"/>
        <w:rPr>
          <w:rFonts w:ascii="Times New Roman" w:eastAsia="Times New Roman" w:hAnsi="Times New Roman" w:cs="Times New Roman"/>
        </w:rPr>
      </w:pPr>
      <w:r w:rsidRPr="00D037A8">
        <w:rPr>
          <w:rFonts w:ascii="Times New Roman" w:eastAsia="Times New Roman" w:hAnsi="Times New Roman" w:cs="Times New Roman"/>
        </w:rPr>
        <w:t>Issuance of this NOFO does not constitute an award commitment on the part of the U.S. government, nor does it commit the U.S. government to pay for costs incurred in the preparation and submission of proposals. Further, the U.S. government reserves the right to reject any or all proposals received. </w:t>
      </w:r>
    </w:p>
    <w:p w14:paraId="2F54449A" w14:textId="4ED89D37" w:rsidR="009C5943" w:rsidRDefault="009C5943" w:rsidP="00D037A8">
      <w:pPr>
        <w:shd w:val="clear" w:color="auto" w:fill="FFFFFF"/>
        <w:textAlignment w:val="baseline"/>
        <w:rPr>
          <w:rFonts w:ascii="Times New Roman" w:eastAsia="Times New Roman" w:hAnsi="Times New Roman" w:cs="Times New Roman"/>
        </w:rPr>
      </w:pPr>
    </w:p>
    <w:p w14:paraId="67141594" w14:textId="5D59BBC9" w:rsidR="009C5943" w:rsidRDefault="009C5943" w:rsidP="009C5943">
      <w:pPr>
        <w:ind w:right="470"/>
        <w:rPr>
          <w:rFonts w:ascii="Times New Roman" w:eastAsia="Times New Roman" w:hAnsi="Times New Roman" w:cs="Times New Roman"/>
        </w:rPr>
      </w:pPr>
      <w:r w:rsidRPr="00D2682C">
        <w:rPr>
          <w:rFonts w:ascii="Times New Roman" w:eastAsia="Times New Roman" w:hAnsi="Times New Roman" w:cs="Times New Roman"/>
          <w:u w:val="single"/>
        </w:rPr>
        <w:t>Leahy Vetting Requirement</w:t>
      </w:r>
      <w:r w:rsidRPr="00D2682C">
        <w:rPr>
          <w:rFonts w:ascii="Times New Roman" w:eastAsia="Times New Roman" w:hAnsi="Times New Roman" w:cs="Times New Roman"/>
        </w:rPr>
        <w:t xml:space="preserve">: Leahy vetting is required when training or assistance is provided to foreign security forces, including when such assistance is provided under a grant or cooperative agreement.  Leahy Vetting requirements will be fully outlined in the final award Agreement. </w:t>
      </w:r>
    </w:p>
    <w:p w14:paraId="31F966CC" w14:textId="47E95B74" w:rsidR="009C5943" w:rsidRDefault="009C5943" w:rsidP="009C5943">
      <w:pPr>
        <w:ind w:right="470"/>
        <w:rPr>
          <w:rFonts w:ascii="Times New Roman" w:eastAsia="Times New Roman" w:hAnsi="Times New Roman" w:cs="Times New Roman"/>
        </w:rPr>
      </w:pPr>
    </w:p>
    <w:p w14:paraId="5E664595" w14:textId="0C46DC02" w:rsidR="009C5943" w:rsidRDefault="009C5943" w:rsidP="003E3666">
      <w:pPr>
        <w:rPr>
          <w:rFonts w:ascii="Times New Roman" w:eastAsia="Times New Roman" w:hAnsi="Times New Roman" w:cs="Times New Roman"/>
        </w:rPr>
      </w:pPr>
      <w:r w:rsidRPr="009C5943">
        <w:rPr>
          <w:rFonts w:ascii="Times New Roman" w:eastAsia="Times New Roman" w:hAnsi="Times New Roman" w:cs="Times New Roman"/>
          <w:u w:val="single"/>
          <w:shd w:val="clear" w:color="auto" w:fill="FFFFFF"/>
        </w:rPr>
        <w:t>Military</w:t>
      </w:r>
      <w:r w:rsidRPr="009C5943">
        <w:rPr>
          <w:rFonts w:ascii="Times New Roman" w:eastAsia="Times New Roman" w:hAnsi="Times New Roman" w:cs="Times New Roman"/>
          <w:shd w:val="clear" w:color="auto" w:fill="FFFFFF"/>
        </w:rPr>
        <w:t>: In developing proposals, programming should not involve any military or paramilitary forces or member</w:t>
      </w:r>
      <w:r>
        <w:rPr>
          <w:rFonts w:ascii="Times New Roman" w:eastAsia="Times New Roman" w:hAnsi="Times New Roman" w:cs="Times New Roman"/>
          <w:shd w:val="clear" w:color="auto" w:fill="FFFFFF"/>
        </w:rPr>
        <w:t>s</w:t>
      </w:r>
      <w:r w:rsidRPr="009C5943">
        <w:rPr>
          <w:rFonts w:ascii="Times New Roman" w:eastAsia="Times New Roman" w:hAnsi="Times New Roman" w:cs="Times New Roman"/>
          <w:shd w:val="clear" w:color="auto" w:fill="FFFFFF"/>
        </w:rPr>
        <w:t>. </w:t>
      </w:r>
    </w:p>
    <w:p w14:paraId="518E2102" w14:textId="77777777" w:rsidR="00967484" w:rsidRDefault="00967484" w:rsidP="00967484">
      <w:pPr>
        <w:pStyle w:val="Default"/>
        <w:rPr>
          <w:sz w:val="23"/>
          <w:szCs w:val="23"/>
        </w:rPr>
      </w:pPr>
    </w:p>
    <w:p w14:paraId="467BAF07" w14:textId="77777777" w:rsidR="00D037A8" w:rsidRPr="00D037A8" w:rsidRDefault="00D037A8" w:rsidP="00D037A8">
      <w:pPr>
        <w:shd w:val="clear" w:color="auto" w:fill="FFFFFF"/>
        <w:textAlignment w:val="baseline"/>
        <w:rPr>
          <w:rFonts w:ascii="Segoe UI" w:eastAsia="Times New Roman" w:hAnsi="Segoe UI" w:cs="Segoe UI"/>
          <w:sz w:val="18"/>
          <w:szCs w:val="18"/>
        </w:rPr>
      </w:pPr>
      <w:r w:rsidRPr="00D037A8">
        <w:rPr>
          <w:rFonts w:ascii="Times New Roman" w:eastAsia="Times New Roman" w:hAnsi="Times New Roman" w:cs="Times New Roman"/>
        </w:rPr>
        <w:t> </w:t>
      </w:r>
    </w:p>
    <w:p w14:paraId="11F6690D" w14:textId="77777777" w:rsidR="00D037A8" w:rsidRPr="00D037A8" w:rsidRDefault="00D037A8" w:rsidP="00D037A8">
      <w:pPr>
        <w:numPr>
          <w:ilvl w:val="0"/>
          <w:numId w:val="28"/>
        </w:numPr>
        <w:shd w:val="clear" w:color="auto" w:fill="FFFFFF"/>
        <w:ind w:left="360" w:firstLine="0"/>
        <w:textAlignment w:val="baseline"/>
        <w:rPr>
          <w:rFonts w:ascii="Times New Roman" w:eastAsia="Times New Roman" w:hAnsi="Times New Roman" w:cs="Times New Roman"/>
        </w:rPr>
      </w:pPr>
      <w:r w:rsidRPr="00D037A8">
        <w:rPr>
          <w:rFonts w:ascii="Times New Roman" w:eastAsia="Times New Roman" w:hAnsi="Times New Roman" w:cs="Times New Roman"/>
        </w:rPr>
        <w:t>Administrative and National Policy Requirements </w:t>
      </w:r>
    </w:p>
    <w:p w14:paraId="3528D278" w14:textId="77777777" w:rsidR="00D037A8" w:rsidRPr="00D037A8" w:rsidRDefault="00D037A8" w:rsidP="00D037A8">
      <w:pPr>
        <w:shd w:val="clear" w:color="auto" w:fill="FFFFFF"/>
        <w:ind w:left="1080"/>
        <w:textAlignment w:val="baseline"/>
        <w:rPr>
          <w:rFonts w:ascii="Segoe UI" w:eastAsia="Times New Roman" w:hAnsi="Segoe UI" w:cs="Segoe UI"/>
          <w:sz w:val="18"/>
          <w:szCs w:val="18"/>
        </w:rPr>
      </w:pPr>
      <w:r w:rsidRPr="00D037A8">
        <w:rPr>
          <w:rFonts w:ascii="Times New Roman" w:eastAsia="Times New Roman" w:hAnsi="Times New Roman" w:cs="Times New Roman"/>
        </w:rPr>
        <w:t> </w:t>
      </w:r>
    </w:p>
    <w:p w14:paraId="7A1F08A7" w14:textId="77777777" w:rsidR="00D037A8" w:rsidRPr="00D037A8" w:rsidRDefault="00D037A8" w:rsidP="00D037A8">
      <w:pPr>
        <w:shd w:val="clear" w:color="auto" w:fill="FFFFFF"/>
        <w:textAlignment w:val="baseline"/>
        <w:rPr>
          <w:rFonts w:ascii="Segoe UI" w:eastAsia="Times New Roman" w:hAnsi="Segoe UI" w:cs="Segoe UI"/>
          <w:sz w:val="18"/>
          <w:szCs w:val="18"/>
        </w:rPr>
      </w:pPr>
      <w:r w:rsidRPr="00D037A8">
        <w:rPr>
          <w:rFonts w:ascii="Times New Roman" w:eastAsia="Times New Roman" w:hAnsi="Times New Roman" w:cs="Times New Roman"/>
          <w:b/>
          <w:bCs/>
        </w:rPr>
        <w:t>Terms and Conditions:</w:t>
      </w:r>
      <w:r w:rsidRPr="00D037A8">
        <w:rPr>
          <w:rFonts w:ascii="Times New Roman" w:eastAsia="Times New Roman" w:hAnsi="Times New Roman" w:cs="Times New Roman"/>
        </w:rPr>
        <w:t> Before submitting an application, applicants should review all the terms and conditions and required certifications which will apply to this award, to ensure that they will be able to comply.  These include: </w:t>
      </w:r>
    </w:p>
    <w:p w14:paraId="139BDE50" w14:textId="77777777" w:rsidR="00D037A8" w:rsidRPr="00D037A8" w:rsidRDefault="00D037A8" w:rsidP="00D037A8">
      <w:pPr>
        <w:shd w:val="clear" w:color="auto" w:fill="FFFFFF"/>
        <w:textAlignment w:val="baseline"/>
        <w:rPr>
          <w:rFonts w:ascii="Segoe UI" w:eastAsia="Times New Roman" w:hAnsi="Segoe UI" w:cs="Segoe UI"/>
          <w:sz w:val="18"/>
          <w:szCs w:val="18"/>
        </w:rPr>
      </w:pPr>
      <w:r w:rsidRPr="00D037A8">
        <w:rPr>
          <w:rFonts w:ascii="Times New Roman" w:eastAsia="Times New Roman" w:hAnsi="Times New Roman" w:cs="Times New Roman"/>
          <w:u w:val="single"/>
        </w:rPr>
        <w:t>2 CFR 200</w:t>
      </w:r>
      <w:r w:rsidRPr="00D037A8">
        <w:rPr>
          <w:rFonts w:ascii="Times New Roman" w:eastAsia="Times New Roman" w:hAnsi="Times New Roman" w:cs="Times New Roman"/>
        </w:rPr>
        <w:t>, </w:t>
      </w:r>
      <w:r w:rsidRPr="00D037A8">
        <w:rPr>
          <w:rFonts w:ascii="Times New Roman" w:eastAsia="Times New Roman" w:hAnsi="Times New Roman" w:cs="Times New Roman"/>
          <w:u w:val="single"/>
        </w:rPr>
        <w:t>2 CFR 600</w:t>
      </w:r>
      <w:r w:rsidRPr="00D037A8">
        <w:rPr>
          <w:rFonts w:ascii="Times New Roman" w:eastAsia="Times New Roman" w:hAnsi="Times New Roman" w:cs="Times New Roman"/>
        </w:rPr>
        <w:t>, and the Department of State Standard Terms and Conditions which are available at:  </w:t>
      </w:r>
      <w:hyperlink r:id="rId22" w:tgtFrame="_blank" w:history="1">
        <w:r w:rsidRPr="00D037A8">
          <w:rPr>
            <w:rFonts w:ascii="Times New Roman" w:eastAsia="Times New Roman" w:hAnsi="Times New Roman" w:cs="Times New Roman"/>
            <w:color w:val="0000FF"/>
            <w:u w:val="single"/>
          </w:rPr>
          <w:t>https://www.state.gov/about-us-office-of-the-procurement-executive/</w:t>
        </w:r>
      </w:hyperlink>
      <w:r w:rsidRPr="00D037A8">
        <w:rPr>
          <w:rFonts w:ascii="Times New Roman" w:eastAsia="Times New Roman" w:hAnsi="Times New Roman" w:cs="Times New Roman"/>
        </w:rPr>
        <w:t>. </w:t>
      </w:r>
    </w:p>
    <w:p w14:paraId="5DAC6F6A" w14:textId="77777777" w:rsidR="00D037A8" w:rsidRPr="00D037A8" w:rsidRDefault="00D037A8" w:rsidP="00D037A8">
      <w:pPr>
        <w:shd w:val="clear" w:color="auto" w:fill="FFFFFF"/>
        <w:textAlignment w:val="baseline"/>
        <w:rPr>
          <w:rFonts w:ascii="Segoe UI" w:eastAsia="Times New Roman" w:hAnsi="Segoe UI" w:cs="Segoe UI"/>
          <w:sz w:val="18"/>
          <w:szCs w:val="18"/>
        </w:rPr>
      </w:pPr>
      <w:r w:rsidRPr="00D037A8">
        <w:rPr>
          <w:rFonts w:ascii="Times New Roman" w:eastAsia="Times New Roman" w:hAnsi="Times New Roman" w:cs="Times New Roman"/>
        </w:rPr>
        <w:t> </w:t>
      </w:r>
    </w:p>
    <w:p w14:paraId="3B3B12DE" w14:textId="77777777" w:rsidR="00D037A8" w:rsidRPr="00D037A8" w:rsidRDefault="00D037A8" w:rsidP="00D037A8">
      <w:pPr>
        <w:shd w:val="clear" w:color="auto" w:fill="FFFFFF"/>
        <w:textAlignment w:val="baseline"/>
        <w:rPr>
          <w:rFonts w:ascii="Segoe UI" w:eastAsia="Times New Roman" w:hAnsi="Segoe UI" w:cs="Segoe UI"/>
          <w:sz w:val="18"/>
          <w:szCs w:val="18"/>
        </w:rPr>
      </w:pPr>
      <w:r w:rsidRPr="00D037A8">
        <w:rPr>
          <w:rFonts w:ascii="Times New Roman" w:eastAsia="Times New Roman" w:hAnsi="Times New Roman" w:cs="Times New Roman"/>
          <w:b/>
          <w:bCs/>
          <w:u w:val="single"/>
        </w:rPr>
        <w:t>Note the U.S Flag branding and marking requirements in the Standard Terms and Conditions.  </w:t>
      </w:r>
      <w:r w:rsidRPr="00D037A8">
        <w:rPr>
          <w:rFonts w:ascii="Times New Roman" w:eastAsia="Times New Roman" w:hAnsi="Times New Roman" w:cs="Times New Roman"/>
        </w:rPr>
        <w:t> </w:t>
      </w:r>
    </w:p>
    <w:p w14:paraId="644FB4EC" w14:textId="22BA2D65" w:rsidR="00D037A8" w:rsidRDefault="00D037A8" w:rsidP="00D037A8">
      <w:pPr>
        <w:shd w:val="clear" w:color="auto" w:fill="FFFFFF"/>
        <w:textAlignment w:val="baseline"/>
        <w:rPr>
          <w:rFonts w:ascii="Times New Roman" w:eastAsia="Times New Roman" w:hAnsi="Times New Roman" w:cs="Times New Roman"/>
        </w:rPr>
      </w:pPr>
      <w:r w:rsidRPr="00D037A8">
        <w:rPr>
          <w:rFonts w:ascii="Times New Roman" w:eastAsia="Times New Roman" w:hAnsi="Times New Roman" w:cs="Times New Roman"/>
        </w:rPr>
        <w:t> </w:t>
      </w:r>
    </w:p>
    <w:p w14:paraId="60DCBF9D" w14:textId="77777777" w:rsidR="00D037A8" w:rsidRPr="00D037A8" w:rsidRDefault="00D037A8" w:rsidP="00D037A8">
      <w:pPr>
        <w:numPr>
          <w:ilvl w:val="0"/>
          <w:numId w:val="29"/>
        </w:numPr>
        <w:shd w:val="clear" w:color="auto" w:fill="FFFFFF"/>
        <w:ind w:left="360" w:firstLine="0"/>
        <w:textAlignment w:val="baseline"/>
        <w:rPr>
          <w:rFonts w:ascii="Times New Roman" w:eastAsia="Times New Roman" w:hAnsi="Times New Roman" w:cs="Times New Roman"/>
        </w:rPr>
      </w:pPr>
      <w:r w:rsidRPr="00D037A8">
        <w:rPr>
          <w:rFonts w:ascii="Times New Roman" w:eastAsia="Times New Roman" w:hAnsi="Times New Roman" w:cs="Times New Roman"/>
        </w:rPr>
        <w:t>Reporting </w:t>
      </w:r>
    </w:p>
    <w:p w14:paraId="0FAFC9DF" w14:textId="77777777" w:rsidR="00D037A8" w:rsidRPr="00D037A8" w:rsidRDefault="00D037A8" w:rsidP="00D037A8">
      <w:pPr>
        <w:shd w:val="clear" w:color="auto" w:fill="FFFFFF"/>
        <w:textAlignment w:val="baseline"/>
        <w:rPr>
          <w:rFonts w:ascii="Segoe UI" w:eastAsia="Times New Roman" w:hAnsi="Segoe UI" w:cs="Segoe UI"/>
          <w:sz w:val="18"/>
          <w:szCs w:val="18"/>
        </w:rPr>
      </w:pPr>
      <w:r w:rsidRPr="00D037A8">
        <w:rPr>
          <w:rFonts w:ascii="Times New Roman" w:eastAsia="Times New Roman" w:hAnsi="Times New Roman" w:cs="Times New Roman"/>
        </w:rPr>
        <w:t> </w:t>
      </w:r>
    </w:p>
    <w:p w14:paraId="65E02FB3" w14:textId="77777777" w:rsidR="00D037A8" w:rsidRPr="00D037A8" w:rsidRDefault="00D037A8" w:rsidP="00D037A8">
      <w:pPr>
        <w:shd w:val="clear" w:color="auto" w:fill="FFFFFF"/>
        <w:textAlignment w:val="baseline"/>
        <w:rPr>
          <w:rFonts w:ascii="Segoe UI" w:eastAsia="Times New Roman" w:hAnsi="Segoe UI" w:cs="Segoe UI"/>
          <w:sz w:val="18"/>
          <w:szCs w:val="18"/>
        </w:rPr>
      </w:pPr>
      <w:r w:rsidRPr="00D037A8">
        <w:rPr>
          <w:rFonts w:ascii="Times New Roman" w:eastAsia="Times New Roman" w:hAnsi="Times New Roman" w:cs="Times New Roman"/>
          <w:b/>
          <w:bCs/>
        </w:rPr>
        <w:t>Reporting Requirements: </w:t>
      </w:r>
      <w:r w:rsidRPr="00D037A8">
        <w:rPr>
          <w:rFonts w:ascii="Times New Roman" w:eastAsia="Times New Roman" w:hAnsi="Times New Roman" w:cs="Times New Roman"/>
        </w:rPr>
        <w:t>Recipients will be required to submit financial reports and program reports.  The award document will specify how often these reports must be submitted.    </w:t>
      </w:r>
    </w:p>
    <w:p w14:paraId="6F1C1F32" w14:textId="02FC22E9" w:rsidR="00D037A8" w:rsidRPr="00D037A8" w:rsidRDefault="00D037A8" w:rsidP="00D037A8">
      <w:pPr>
        <w:shd w:val="clear" w:color="auto" w:fill="FFFFFF"/>
        <w:textAlignment w:val="baseline"/>
        <w:rPr>
          <w:rFonts w:ascii="Segoe UI" w:eastAsia="Times New Roman" w:hAnsi="Segoe UI" w:cs="Segoe UI"/>
          <w:sz w:val="18"/>
          <w:szCs w:val="18"/>
        </w:rPr>
      </w:pPr>
      <w:r w:rsidRPr="00D037A8">
        <w:rPr>
          <w:rFonts w:ascii="Times New Roman" w:eastAsia="Times New Roman" w:hAnsi="Times New Roman" w:cs="Times New Roman"/>
        </w:rPr>
        <w:t> </w:t>
      </w:r>
    </w:p>
    <w:p w14:paraId="24E5A618" w14:textId="6A44E8A1" w:rsidR="00D037A8" w:rsidRPr="002C2982" w:rsidRDefault="00D037A8" w:rsidP="002C2982">
      <w:pPr>
        <w:pStyle w:val="NoSpacing"/>
        <w:numPr>
          <w:ilvl w:val="0"/>
          <w:numId w:val="32"/>
        </w:numPr>
        <w:tabs>
          <w:tab w:val="left" w:pos="3600"/>
        </w:tabs>
        <w:rPr>
          <w:rFonts w:ascii="Times New Roman" w:hAnsi="Times New Roman"/>
          <w:b/>
          <w:bCs/>
          <w:sz w:val="24"/>
          <w:szCs w:val="24"/>
          <w:u w:val="single"/>
        </w:rPr>
      </w:pPr>
      <w:r w:rsidRPr="002C2982">
        <w:rPr>
          <w:rFonts w:ascii="Times New Roman" w:hAnsi="Times New Roman"/>
          <w:b/>
          <w:bCs/>
          <w:sz w:val="24"/>
          <w:szCs w:val="24"/>
          <w:u w:val="single"/>
        </w:rPr>
        <w:t>FEDERAL AWARDING AGENCY CONTACTS </w:t>
      </w:r>
    </w:p>
    <w:p w14:paraId="5EBB2305" w14:textId="77777777" w:rsidR="002C2982" w:rsidRDefault="002C2982" w:rsidP="00D037A8">
      <w:pPr>
        <w:shd w:val="clear" w:color="auto" w:fill="FFFFFF"/>
        <w:textAlignment w:val="baseline"/>
        <w:rPr>
          <w:rFonts w:ascii="Times New Roman" w:eastAsia="Times New Roman" w:hAnsi="Times New Roman" w:cs="Times New Roman"/>
        </w:rPr>
      </w:pPr>
    </w:p>
    <w:p w14:paraId="1921B3F9" w14:textId="709D5462" w:rsidR="00D037A8" w:rsidRPr="00D037A8" w:rsidRDefault="00D037A8" w:rsidP="00D037A8">
      <w:pPr>
        <w:shd w:val="clear" w:color="auto" w:fill="FFFFFF"/>
        <w:textAlignment w:val="baseline"/>
        <w:rPr>
          <w:rFonts w:ascii="Segoe UI" w:eastAsia="Times New Roman" w:hAnsi="Segoe UI" w:cs="Segoe UI"/>
          <w:sz w:val="18"/>
          <w:szCs w:val="18"/>
        </w:rPr>
      </w:pPr>
      <w:r w:rsidRPr="00D037A8">
        <w:rPr>
          <w:rFonts w:ascii="Times New Roman" w:eastAsia="Times New Roman" w:hAnsi="Times New Roman" w:cs="Times New Roman"/>
        </w:rPr>
        <w:t>If you have any questions about the grant application process, please  send your inquiries to </w:t>
      </w:r>
      <w:hyperlink r:id="rId23" w:tgtFrame="_blank" w:history="1">
        <w:r w:rsidRPr="00D037A8">
          <w:rPr>
            <w:rFonts w:ascii="Times New Roman" w:eastAsia="Times New Roman" w:hAnsi="Times New Roman" w:cs="Times New Roman"/>
            <w:color w:val="0000FF"/>
            <w:u w:val="single"/>
          </w:rPr>
          <w:t>kampalagrants@state.gov</w:t>
        </w:r>
      </w:hyperlink>
      <w:r w:rsidRPr="00D037A8">
        <w:rPr>
          <w:rFonts w:ascii="Times New Roman" w:eastAsia="Times New Roman" w:hAnsi="Times New Roman" w:cs="Times New Roman"/>
        </w:rPr>
        <w:t>. </w:t>
      </w:r>
    </w:p>
    <w:p w14:paraId="3D021559" w14:textId="77777777" w:rsidR="00D037A8" w:rsidRPr="00D037A8" w:rsidRDefault="00D037A8" w:rsidP="00D037A8">
      <w:pPr>
        <w:shd w:val="clear" w:color="auto" w:fill="FFFFFF"/>
        <w:textAlignment w:val="baseline"/>
        <w:rPr>
          <w:rFonts w:ascii="Segoe UI" w:eastAsia="Times New Roman" w:hAnsi="Segoe UI" w:cs="Segoe UI"/>
          <w:sz w:val="18"/>
          <w:szCs w:val="18"/>
        </w:rPr>
      </w:pPr>
      <w:r w:rsidRPr="00D037A8">
        <w:rPr>
          <w:rFonts w:ascii="Times New Roman" w:eastAsia="Times New Roman" w:hAnsi="Times New Roman" w:cs="Times New Roman"/>
        </w:rPr>
        <w:t> </w:t>
      </w:r>
    </w:p>
    <w:p w14:paraId="13F9D286" w14:textId="63E0C330" w:rsidR="00D037A8" w:rsidRPr="00D037A8" w:rsidRDefault="00D037A8" w:rsidP="00D037A8">
      <w:pPr>
        <w:textAlignment w:val="baseline"/>
        <w:rPr>
          <w:rFonts w:ascii="Segoe UI" w:eastAsia="Times New Roman" w:hAnsi="Segoe UI" w:cs="Segoe UI"/>
          <w:sz w:val="18"/>
          <w:szCs w:val="18"/>
        </w:rPr>
      </w:pPr>
      <w:r w:rsidRPr="00D037A8">
        <w:rPr>
          <w:rFonts w:ascii="Times New Roman" w:eastAsia="Times New Roman" w:hAnsi="Times New Roman" w:cs="Times New Roman"/>
          <w:b/>
          <w:bCs/>
        </w:rPr>
        <w:t>OTHER INFORMATION </w:t>
      </w:r>
      <w:r w:rsidRPr="00D037A8">
        <w:rPr>
          <w:rFonts w:ascii="Times New Roman" w:eastAsia="Times New Roman" w:hAnsi="Times New Roman" w:cs="Times New Roman"/>
        </w:rPr>
        <w:t> </w:t>
      </w:r>
    </w:p>
    <w:p w14:paraId="720E1453" w14:textId="225ABF27" w:rsidR="00D037A8" w:rsidRPr="00D037A8" w:rsidRDefault="00D037A8" w:rsidP="00D037A8">
      <w:pPr>
        <w:shd w:val="clear" w:color="auto" w:fill="FFFFFF"/>
        <w:textAlignment w:val="baseline"/>
        <w:rPr>
          <w:rFonts w:ascii="Segoe UI" w:eastAsia="Times New Roman" w:hAnsi="Segoe UI" w:cs="Segoe UI"/>
          <w:sz w:val="18"/>
          <w:szCs w:val="18"/>
        </w:rPr>
      </w:pPr>
      <w:r w:rsidRPr="00D037A8">
        <w:rPr>
          <w:rFonts w:ascii="Times New Roman" w:eastAsia="Times New Roman" w:hAnsi="Times New Roman" w:cs="Times New Roman"/>
          <w:b/>
          <w:bCs/>
        </w:rPr>
        <w:t>Guid</w:t>
      </w:r>
      <w:r w:rsidR="001D7694">
        <w:rPr>
          <w:rFonts w:ascii="Times New Roman" w:eastAsia="Times New Roman" w:hAnsi="Times New Roman" w:cs="Times New Roman"/>
          <w:b/>
          <w:bCs/>
        </w:rPr>
        <w:t>elines for Budget Justification</w:t>
      </w:r>
    </w:p>
    <w:p w14:paraId="212EB674" w14:textId="77777777" w:rsidR="00D037A8" w:rsidRPr="00D037A8" w:rsidRDefault="00D037A8" w:rsidP="00D037A8">
      <w:pPr>
        <w:shd w:val="clear" w:color="auto" w:fill="FFFFFF"/>
        <w:textAlignment w:val="baseline"/>
        <w:rPr>
          <w:rFonts w:ascii="Segoe UI" w:eastAsia="Times New Roman" w:hAnsi="Segoe UI" w:cs="Segoe UI"/>
          <w:sz w:val="18"/>
          <w:szCs w:val="18"/>
        </w:rPr>
      </w:pPr>
      <w:r w:rsidRPr="00D037A8">
        <w:rPr>
          <w:rFonts w:ascii="Times New Roman" w:eastAsia="Times New Roman" w:hAnsi="Times New Roman" w:cs="Times New Roman"/>
        </w:rPr>
        <w:t> </w:t>
      </w:r>
    </w:p>
    <w:p w14:paraId="181A5530" w14:textId="77777777" w:rsidR="00D037A8" w:rsidRPr="002E42F0" w:rsidRDefault="00D037A8" w:rsidP="002E42F0">
      <w:pPr>
        <w:pStyle w:val="ListParagraph"/>
        <w:numPr>
          <w:ilvl w:val="0"/>
          <w:numId w:val="47"/>
        </w:numPr>
        <w:shd w:val="clear" w:color="auto" w:fill="FFFFFF"/>
        <w:textAlignment w:val="baseline"/>
        <w:rPr>
          <w:rFonts w:ascii="Segoe UI" w:eastAsia="Times New Roman" w:hAnsi="Segoe UI" w:cs="Segoe UI"/>
        </w:rPr>
      </w:pPr>
      <w:r w:rsidRPr="002E42F0">
        <w:rPr>
          <w:rFonts w:ascii="Times New Roman" w:eastAsia="Times New Roman" w:hAnsi="Times New Roman" w:cs="Times New Roman"/>
        </w:rPr>
        <w:t>Personnel and Fringe Benefits: Describe the wages, salaries, and benefits of temporary or permanent staff who will be working directly for the applicant on the program, and the percentage of their time that will be spent on the program. </w:t>
      </w:r>
    </w:p>
    <w:p w14:paraId="4542CC22" w14:textId="77777777" w:rsidR="00D037A8" w:rsidRPr="002E42F0" w:rsidRDefault="00D037A8" w:rsidP="002E42F0">
      <w:pPr>
        <w:pStyle w:val="ListParagraph"/>
        <w:numPr>
          <w:ilvl w:val="0"/>
          <w:numId w:val="47"/>
        </w:numPr>
        <w:shd w:val="clear" w:color="auto" w:fill="FFFFFF"/>
        <w:textAlignment w:val="baseline"/>
        <w:rPr>
          <w:rFonts w:ascii="Segoe UI" w:eastAsia="Times New Roman" w:hAnsi="Segoe UI" w:cs="Segoe UI"/>
        </w:rPr>
      </w:pPr>
      <w:r w:rsidRPr="002E42F0">
        <w:rPr>
          <w:rFonts w:ascii="Times New Roman" w:eastAsia="Times New Roman" w:hAnsi="Times New Roman" w:cs="Times New Roman"/>
        </w:rPr>
        <w:t>Travel: Estimate the costs of travel and per diem for this program, for program staff, consultants or speakers, and participants/beneficiaries. If the program involves international travel, include a brief statement of justification for that travel. </w:t>
      </w:r>
    </w:p>
    <w:p w14:paraId="2E9E08F2" w14:textId="77777777" w:rsidR="00D037A8" w:rsidRPr="002E42F0" w:rsidRDefault="00D037A8" w:rsidP="002E42F0">
      <w:pPr>
        <w:pStyle w:val="ListParagraph"/>
        <w:numPr>
          <w:ilvl w:val="0"/>
          <w:numId w:val="47"/>
        </w:numPr>
        <w:shd w:val="clear" w:color="auto" w:fill="FFFFFF"/>
        <w:textAlignment w:val="baseline"/>
        <w:rPr>
          <w:rFonts w:ascii="Segoe UI" w:eastAsia="Times New Roman" w:hAnsi="Segoe UI" w:cs="Segoe UI"/>
        </w:rPr>
      </w:pPr>
      <w:r w:rsidRPr="002E42F0">
        <w:rPr>
          <w:rFonts w:ascii="Times New Roman" w:eastAsia="Times New Roman" w:hAnsi="Times New Roman" w:cs="Times New Roman"/>
        </w:rPr>
        <w:t>Equipment: Describe any machinery, furniture, or other personal property that is required for the program, which has a useful life of more than one year (or a life longer than the duration of the program), and costs at least $5,000 per unit. </w:t>
      </w:r>
    </w:p>
    <w:p w14:paraId="7FCA0886" w14:textId="77777777" w:rsidR="00D037A8" w:rsidRPr="002E42F0" w:rsidRDefault="00D037A8" w:rsidP="002E42F0">
      <w:pPr>
        <w:pStyle w:val="ListParagraph"/>
        <w:numPr>
          <w:ilvl w:val="0"/>
          <w:numId w:val="47"/>
        </w:numPr>
        <w:shd w:val="clear" w:color="auto" w:fill="FFFFFF"/>
        <w:textAlignment w:val="baseline"/>
        <w:rPr>
          <w:rFonts w:ascii="Segoe UI" w:eastAsia="Times New Roman" w:hAnsi="Segoe UI" w:cs="Segoe UI"/>
        </w:rPr>
      </w:pPr>
      <w:r w:rsidRPr="002E42F0">
        <w:rPr>
          <w:rFonts w:ascii="Times New Roman" w:eastAsia="Times New Roman" w:hAnsi="Times New Roman" w:cs="Times New Roman"/>
        </w:rPr>
        <w:t>Supplies: List and describe all the items and materials, including any computer devices, that are needed for the program. If an item costs more than $5,000 per unit, then put it in the budget under Equipment. </w:t>
      </w:r>
    </w:p>
    <w:p w14:paraId="04B5EA01" w14:textId="77777777" w:rsidR="00D037A8" w:rsidRPr="002E42F0" w:rsidRDefault="00D037A8" w:rsidP="002E42F0">
      <w:pPr>
        <w:pStyle w:val="ListParagraph"/>
        <w:numPr>
          <w:ilvl w:val="0"/>
          <w:numId w:val="47"/>
        </w:numPr>
        <w:shd w:val="clear" w:color="auto" w:fill="FFFFFF"/>
        <w:textAlignment w:val="baseline"/>
        <w:rPr>
          <w:rFonts w:ascii="Segoe UI" w:eastAsia="Times New Roman" w:hAnsi="Segoe UI" w:cs="Segoe UI"/>
        </w:rPr>
      </w:pPr>
      <w:r w:rsidRPr="002E42F0">
        <w:rPr>
          <w:rFonts w:ascii="Times New Roman" w:eastAsia="Times New Roman" w:hAnsi="Times New Roman" w:cs="Times New Roman"/>
        </w:rPr>
        <w:t>Contractual: Describe goods and services that the applicant plans to acquire through a contract with a vendor.  Also describe any sub-awards to non-profit partners that will help carry out the program activities.  </w:t>
      </w:r>
    </w:p>
    <w:p w14:paraId="51DEDC70" w14:textId="77777777" w:rsidR="00D037A8" w:rsidRPr="002E42F0" w:rsidRDefault="00D037A8" w:rsidP="002E42F0">
      <w:pPr>
        <w:pStyle w:val="ListParagraph"/>
        <w:numPr>
          <w:ilvl w:val="0"/>
          <w:numId w:val="47"/>
        </w:numPr>
        <w:shd w:val="clear" w:color="auto" w:fill="FFFFFF"/>
        <w:textAlignment w:val="baseline"/>
        <w:rPr>
          <w:rFonts w:ascii="Segoe UI" w:eastAsia="Times New Roman" w:hAnsi="Segoe UI" w:cs="Segoe UI"/>
        </w:rPr>
      </w:pPr>
      <w:r w:rsidRPr="002E42F0">
        <w:rPr>
          <w:rFonts w:ascii="Times New Roman" w:eastAsia="Times New Roman" w:hAnsi="Times New Roman" w:cs="Times New Roman"/>
        </w:rPr>
        <w:t>Other Direct Costs: Describe other costs directly associated with the program, which do not fit in the other categories. For example, shipping costs for materials and equipment or applicable taxes. All “Other” or “Miscellaneous” expenses must be itemized and explained. </w:t>
      </w:r>
    </w:p>
    <w:p w14:paraId="6DBB97BE" w14:textId="77777777" w:rsidR="00D037A8" w:rsidRPr="002E42F0" w:rsidRDefault="00D037A8" w:rsidP="002E42F0">
      <w:pPr>
        <w:pStyle w:val="ListParagraph"/>
        <w:numPr>
          <w:ilvl w:val="0"/>
          <w:numId w:val="47"/>
        </w:numPr>
        <w:shd w:val="clear" w:color="auto" w:fill="FFFFFF"/>
        <w:textAlignment w:val="baseline"/>
        <w:rPr>
          <w:rFonts w:ascii="Segoe UI" w:eastAsia="Times New Roman" w:hAnsi="Segoe UI" w:cs="Segoe UI"/>
        </w:rPr>
      </w:pPr>
      <w:r w:rsidRPr="002E42F0">
        <w:rPr>
          <w:rFonts w:ascii="Times New Roman" w:eastAsia="Times New Roman" w:hAnsi="Times New Roman" w:cs="Times New Roman"/>
        </w:rPr>
        <w:t>Indirect Costs:  These are costs that cannot be linked directly to the program activities, such as overhead costs needed to help keep the organization operating.  If your organization has a Negotiated Indirect Cost Rate (NICRA) and includes NICRA charges in the budget, attach a copy of your latest NICRA. Organizations that have never had a NICRA may request indirect costs of 10% of the modified total direct costs as defined in 2 CFR 200.68.   </w:t>
      </w:r>
    </w:p>
    <w:p w14:paraId="50B932CF" w14:textId="77777777" w:rsidR="00D037A8" w:rsidRPr="002E42F0" w:rsidRDefault="00D037A8" w:rsidP="002E42F0">
      <w:pPr>
        <w:pStyle w:val="ListParagraph"/>
        <w:numPr>
          <w:ilvl w:val="0"/>
          <w:numId w:val="47"/>
        </w:numPr>
        <w:shd w:val="clear" w:color="auto" w:fill="FFFFFF"/>
        <w:textAlignment w:val="baseline"/>
        <w:rPr>
          <w:rFonts w:ascii="Segoe UI" w:eastAsia="Times New Roman" w:hAnsi="Segoe UI" w:cs="Segoe UI"/>
        </w:rPr>
      </w:pPr>
      <w:r w:rsidRPr="002E42F0">
        <w:rPr>
          <w:rFonts w:ascii="Times New Roman" w:eastAsia="Times New Roman" w:hAnsi="Times New Roman" w:cs="Times New Roman"/>
        </w:rPr>
        <w:t>“Cost Sharing” refers to contributions from the organization or other entities other than the U.S. Embassy.   It also includes in-kind contributions such as volunteers’ time and donated venues. </w:t>
      </w:r>
    </w:p>
    <w:p w14:paraId="6BDF007E" w14:textId="2E026F75" w:rsidR="00D037A8" w:rsidRPr="004055AA" w:rsidRDefault="00D037A8" w:rsidP="002E42F0">
      <w:pPr>
        <w:pStyle w:val="ListParagraph"/>
        <w:numPr>
          <w:ilvl w:val="0"/>
          <w:numId w:val="47"/>
        </w:numPr>
        <w:shd w:val="clear" w:color="auto" w:fill="FFFFFF"/>
        <w:textAlignment w:val="baseline"/>
        <w:rPr>
          <w:rFonts w:ascii="Times New Roman" w:eastAsia="Times New Roman" w:hAnsi="Times New Roman" w:cs="Times New Roman"/>
        </w:rPr>
      </w:pPr>
      <w:r w:rsidRPr="002E42F0">
        <w:rPr>
          <w:rFonts w:ascii="Times New Roman" w:eastAsia="Times New Roman" w:hAnsi="Times New Roman" w:cs="Times New Roman"/>
        </w:rPr>
        <w:t>Alcoholic Beverages:  Please note that award funds cannot be used for alcoholic beverages</w:t>
      </w:r>
      <w:r w:rsidRPr="002E42F0">
        <w:rPr>
          <w:rFonts w:ascii="Times New Roman" w:eastAsia="Times New Roman" w:hAnsi="Times New Roman" w:cs="Times New Roman"/>
          <w:color w:val="333333"/>
        </w:rPr>
        <w:t>. </w:t>
      </w:r>
      <w:r w:rsidRPr="002E42F0">
        <w:rPr>
          <w:rFonts w:ascii="Times New Roman" w:eastAsia="Times New Roman" w:hAnsi="Times New Roman" w:cs="Times New Roman"/>
        </w:rPr>
        <w:t> </w:t>
      </w:r>
    </w:p>
    <w:p w14:paraId="6522E50C" w14:textId="72FF354D" w:rsidR="00D037A8" w:rsidRPr="004055AA" w:rsidRDefault="004055AA" w:rsidP="00D9238E">
      <w:pPr>
        <w:pStyle w:val="ListParagraph"/>
        <w:numPr>
          <w:ilvl w:val="0"/>
          <w:numId w:val="47"/>
        </w:numPr>
        <w:textAlignment w:val="baseline"/>
        <w:rPr>
          <w:rFonts w:ascii="Times New Roman" w:eastAsia="Times New Roman" w:hAnsi="Times New Roman" w:cs="Times New Roman"/>
        </w:rPr>
      </w:pPr>
      <w:r w:rsidRPr="004055AA">
        <w:rPr>
          <w:rFonts w:ascii="Times New Roman" w:eastAsia="Times New Roman" w:hAnsi="Times New Roman" w:cs="Times New Roman"/>
        </w:rPr>
        <w:t xml:space="preserve">Monitoring and Evaluation: Estimate the costs for all monitoring and </w:t>
      </w:r>
      <w:r>
        <w:rPr>
          <w:rFonts w:ascii="Times New Roman" w:eastAsia="Times New Roman" w:hAnsi="Times New Roman" w:cs="Times New Roman"/>
        </w:rPr>
        <w:t>evaluation activities, t</w:t>
      </w:r>
      <w:r w:rsidRPr="004055AA">
        <w:rPr>
          <w:rFonts w:ascii="Times New Roman" w:eastAsia="Times New Roman" w:hAnsi="Times New Roman" w:cs="Times New Roman"/>
        </w:rPr>
        <w:t>his may include costs for staff time; external consultants; travel; per diem; etc. </w:t>
      </w:r>
      <w:r w:rsidR="00D037A8" w:rsidRPr="004055AA">
        <w:rPr>
          <w:rFonts w:ascii="Times New Roman" w:eastAsia="Times New Roman" w:hAnsi="Times New Roman" w:cs="Times New Roman"/>
        </w:rPr>
        <w:t> </w:t>
      </w:r>
    </w:p>
    <w:p w14:paraId="06B9E032" w14:textId="77777777" w:rsidR="00A122EB" w:rsidRDefault="00F93201"/>
    <w:sectPr w:rsidR="00A122EB" w:rsidSect="000619F2">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FE4B2C" w14:textId="77777777" w:rsidR="002A6DBC" w:rsidRDefault="002A6DBC" w:rsidP="00EB000B">
      <w:r>
        <w:separator/>
      </w:r>
    </w:p>
  </w:endnote>
  <w:endnote w:type="continuationSeparator" w:id="0">
    <w:p w14:paraId="33FE32CD" w14:textId="77777777" w:rsidR="002A6DBC" w:rsidRDefault="002A6DBC" w:rsidP="00EB00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EE0A8A" w14:textId="4A1BC90A" w:rsidR="00C043CA" w:rsidRDefault="005B2A65">
    <w:pPr>
      <w:pStyle w:val="Footer"/>
      <w:jc w:val="right"/>
    </w:pPr>
    <w:r>
      <w:rPr>
        <w:noProof/>
      </w:rPr>
      <mc:AlternateContent>
        <mc:Choice Requires="wps">
          <w:drawing>
            <wp:anchor distT="0" distB="0" distL="114300" distR="114300" simplePos="0" relativeHeight="251659264" behindDoc="0" locked="0" layoutInCell="0" allowOverlap="1" wp14:anchorId="26FC631F" wp14:editId="55064DAD">
              <wp:simplePos x="0" y="0"/>
              <wp:positionH relativeFrom="page">
                <wp:posOffset>0</wp:posOffset>
              </wp:positionH>
              <wp:positionV relativeFrom="page">
                <wp:posOffset>9601200</wp:posOffset>
              </wp:positionV>
              <wp:extent cx="7772400" cy="266700"/>
              <wp:effectExtent l="0" t="0" r="0" b="0"/>
              <wp:wrapNone/>
              <wp:docPr id="1" name="MSIPCM85004e9eabe5b43a8bcc458c" descr="{&quot;HashCode&quot;:-711279705,&quot;Height&quot;:792.0,&quot;Width&quot;:612.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CF4475B" w14:textId="7D1A73D8" w:rsidR="005B2A65" w:rsidRPr="005B2A65" w:rsidRDefault="005B2A65" w:rsidP="005B2A65">
                          <w:pPr>
                            <w:jc w:val="center"/>
                            <w:rPr>
                              <w:rFonts w:ascii="Times New Roman" w:hAnsi="Times New Roman" w:cs="Times New Roman"/>
                              <w:color w:val="000000"/>
                              <w:sz w:val="20"/>
                            </w:rPr>
                          </w:pPr>
                          <w:r w:rsidRPr="005B2A65">
                            <w:rPr>
                              <w:rFonts w:ascii="Times New Roman" w:hAnsi="Times New Roman" w:cs="Times New Roman"/>
                              <w:color w:val="000000"/>
                              <w:sz w:val="20"/>
                            </w:rPr>
                            <w:t>SBU - DELIBERATIVE PROCESS</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26FC631F" id="_x0000_t202" coordsize="21600,21600" o:spt="202" path="m,l,21600r21600,l21600,xe">
              <v:stroke joinstyle="miter"/>
              <v:path gradientshapeok="t" o:connecttype="rect"/>
            </v:shapetype>
            <v:shape id="MSIPCM85004e9eabe5b43a8bcc458c" o:spid="_x0000_s1026" type="#_x0000_t202" alt="{&quot;HashCode&quot;:-711279705,&quot;Height&quot;:792.0,&quot;Width&quot;:612.0,&quot;Placement&quot;:&quot;Footer&quot;,&quot;Index&quot;:&quot;Primary&quot;,&quot;Section&quot;:1,&quot;Top&quot;:0.0,&quot;Left&quot;:0.0}" style="position:absolute;left:0;text-align:left;margin-left:0;margin-top:756pt;width:612pt;height:2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" o:allowincell="f" filled="f" stroked="f" strokeweight=".5pt">
              <v:textbox inset=",0,,0">
                <w:txbxContent>
                  <w:p w14:paraId="7CF4475B" w14:textId="7D1A73D8" w:rsidR="005B2A65" w:rsidRPr="005B2A65" w:rsidRDefault="005B2A65" w:rsidP="005B2A65">
                    <w:pPr>
                      <w:jc w:val="center"/>
                      <w:rPr>
                        <w:rFonts w:ascii="Times New Roman" w:hAnsi="Times New Roman" w:cs="Times New Roman"/>
                        <w:color w:val="000000"/>
                        <w:sz w:val="20"/>
                      </w:rPr>
                    </w:pPr>
                    <w:r w:rsidRPr="005B2A65">
                      <w:rPr>
                        <w:rFonts w:ascii="Times New Roman" w:hAnsi="Times New Roman" w:cs="Times New Roman"/>
                        <w:color w:val="000000"/>
                        <w:sz w:val="20"/>
                      </w:rPr>
                      <w:t>SBU - DELIBERATIVE PROCESS</w:t>
                    </w:r>
                  </w:p>
                </w:txbxContent>
              </v:textbox>
              <w10:wrap anchorx="page" anchory="page"/>
            </v:shape>
          </w:pict>
        </mc:Fallback>
      </mc:AlternateContent>
    </w:r>
    <w:sdt>
      <w:sdtPr>
        <w:id w:val="1183095525"/>
        <w:docPartObj>
          <w:docPartGallery w:val="Page Numbers (Bottom of Page)"/>
          <w:docPartUnique/>
        </w:docPartObj>
      </w:sdtPr>
      <w:sdtEndPr>
        <w:rPr>
          <w:noProof/>
        </w:rPr>
      </w:sdtEndPr>
      <w:sdtContent>
        <w:r w:rsidR="00C043CA">
          <w:fldChar w:fldCharType="begin"/>
        </w:r>
        <w:r w:rsidR="00C043CA">
          <w:instrText xml:space="preserve"> PAGE   \* MERGEFORMAT </w:instrText>
        </w:r>
        <w:r w:rsidR="00C043CA">
          <w:fldChar w:fldCharType="separate"/>
        </w:r>
        <w:r w:rsidR="00C043CA">
          <w:rPr>
            <w:noProof/>
          </w:rPr>
          <w:t>2</w:t>
        </w:r>
        <w:r w:rsidR="00C043CA">
          <w:rPr>
            <w:noProof/>
          </w:rPr>
          <w:fldChar w:fldCharType="end"/>
        </w:r>
      </w:sdtContent>
    </w:sdt>
  </w:p>
  <w:p w14:paraId="490959A5" w14:textId="77777777" w:rsidR="00C043CA" w:rsidRDefault="00C043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6696D2" w14:textId="77777777" w:rsidR="002A6DBC" w:rsidRDefault="002A6DBC" w:rsidP="00EB000B">
      <w:r>
        <w:separator/>
      </w:r>
    </w:p>
  </w:footnote>
  <w:footnote w:type="continuationSeparator" w:id="0">
    <w:p w14:paraId="590A2B15" w14:textId="77777777" w:rsidR="002A6DBC" w:rsidRDefault="002A6DBC" w:rsidP="00EB00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8E1DE3"/>
    <w:multiLevelType w:val="multilevel"/>
    <w:tmpl w:val="9A729E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E50152"/>
    <w:multiLevelType w:val="hybridMultilevel"/>
    <w:tmpl w:val="B26C7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1D5F57"/>
    <w:multiLevelType w:val="hybridMultilevel"/>
    <w:tmpl w:val="E31E75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D0E7B99"/>
    <w:multiLevelType w:val="hybridMultilevel"/>
    <w:tmpl w:val="1C043E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D7865BF"/>
    <w:multiLevelType w:val="multilevel"/>
    <w:tmpl w:val="3678EED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620EEA"/>
    <w:multiLevelType w:val="hybridMultilevel"/>
    <w:tmpl w:val="35C883C4"/>
    <w:lvl w:ilvl="0" w:tplc="04090011">
      <w:start w:val="1"/>
      <w:numFmt w:val="decimal"/>
      <w:lvlText w:val="%1)"/>
      <w:lvlJc w:val="left"/>
      <w:pPr>
        <w:ind w:left="1440" w:hanging="360"/>
      </w:pPr>
      <w:rPr>
        <w:rFonts w:hint="default"/>
      </w:rPr>
    </w:lvl>
    <w:lvl w:ilvl="1" w:tplc="04090019">
      <w:start w:val="1"/>
      <w:numFmt w:val="lowerLetter"/>
      <w:lvlText w:val="%2."/>
      <w:lvlJc w:val="left"/>
      <w:pPr>
        <w:ind w:left="3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60C747A"/>
    <w:multiLevelType w:val="hybridMultilevel"/>
    <w:tmpl w:val="8738F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945B0B"/>
    <w:multiLevelType w:val="multilevel"/>
    <w:tmpl w:val="163A1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422907"/>
    <w:multiLevelType w:val="multilevel"/>
    <w:tmpl w:val="69FED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5056BAE"/>
    <w:multiLevelType w:val="multilevel"/>
    <w:tmpl w:val="6F6AA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6304409"/>
    <w:multiLevelType w:val="multilevel"/>
    <w:tmpl w:val="8736A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6EF6BE3"/>
    <w:multiLevelType w:val="multilevel"/>
    <w:tmpl w:val="707CC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C3C4412"/>
    <w:multiLevelType w:val="hybridMultilevel"/>
    <w:tmpl w:val="2C5292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C934E67"/>
    <w:multiLevelType w:val="multilevel"/>
    <w:tmpl w:val="22626C1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D181AE8"/>
    <w:multiLevelType w:val="multilevel"/>
    <w:tmpl w:val="C2D03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E301BC2"/>
    <w:multiLevelType w:val="multilevel"/>
    <w:tmpl w:val="0B262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351600D"/>
    <w:multiLevelType w:val="hybridMultilevel"/>
    <w:tmpl w:val="258CE53C"/>
    <w:lvl w:ilvl="0" w:tplc="04090001">
      <w:start w:val="1"/>
      <w:numFmt w:val="bullet"/>
      <w:lvlText w:val=""/>
      <w:lvlJc w:val="left"/>
      <w:pPr>
        <w:ind w:left="1504" w:hanging="360"/>
      </w:pPr>
      <w:rPr>
        <w:rFonts w:ascii="Symbol" w:hAnsi="Symbol" w:hint="default"/>
      </w:rPr>
    </w:lvl>
    <w:lvl w:ilvl="1" w:tplc="04090003" w:tentative="1">
      <w:start w:val="1"/>
      <w:numFmt w:val="bullet"/>
      <w:lvlText w:val="o"/>
      <w:lvlJc w:val="left"/>
      <w:pPr>
        <w:ind w:left="2224" w:hanging="360"/>
      </w:pPr>
      <w:rPr>
        <w:rFonts w:ascii="Courier New" w:hAnsi="Courier New" w:cs="Courier New" w:hint="default"/>
      </w:rPr>
    </w:lvl>
    <w:lvl w:ilvl="2" w:tplc="04090005" w:tentative="1">
      <w:start w:val="1"/>
      <w:numFmt w:val="bullet"/>
      <w:lvlText w:val=""/>
      <w:lvlJc w:val="left"/>
      <w:pPr>
        <w:ind w:left="2944" w:hanging="360"/>
      </w:pPr>
      <w:rPr>
        <w:rFonts w:ascii="Wingdings" w:hAnsi="Wingdings" w:hint="default"/>
      </w:rPr>
    </w:lvl>
    <w:lvl w:ilvl="3" w:tplc="04090001" w:tentative="1">
      <w:start w:val="1"/>
      <w:numFmt w:val="bullet"/>
      <w:lvlText w:val=""/>
      <w:lvlJc w:val="left"/>
      <w:pPr>
        <w:ind w:left="3664" w:hanging="360"/>
      </w:pPr>
      <w:rPr>
        <w:rFonts w:ascii="Symbol" w:hAnsi="Symbol" w:hint="default"/>
      </w:rPr>
    </w:lvl>
    <w:lvl w:ilvl="4" w:tplc="04090003" w:tentative="1">
      <w:start w:val="1"/>
      <w:numFmt w:val="bullet"/>
      <w:lvlText w:val="o"/>
      <w:lvlJc w:val="left"/>
      <w:pPr>
        <w:ind w:left="4384" w:hanging="360"/>
      </w:pPr>
      <w:rPr>
        <w:rFonts w:ascii="Courier New" w:hAnsi="Courier New" w:cs="Courier New" w:hint="default"/>
      </w:rPr>
    </w:lvl>
    <w:lvl w:ilvl="5" w:tplc="04090005" w:tentative="1">
      <w:start w:val="1"/>
      <w:numFmt w:val="bullet"/>
      <w:lvlText w:val=""/>
      <w:lvlJc w:val="left"/>
      <w:pPr>
        <w:ind w:left="5104" w:hanging="360"/>
      </w:pPr>
      <w:rPr>
        <w:rFonts w:ascii="Wingdings" w:hAnsi="Wingdings" w:hint="default"/>
      </w:rPr>
    </w:lvl>
    <w:lvl w:ilvl="6" w:tplc="04090001" w:tentative="1">
      <w:start w:val="1"/>
      <w:numFmt w:val="bullet"/>
      <w:lvlText w:val=""/>
      <w:lvlJc w:val="left"/>
      <w:pPr>
        <w:ind w:left="5824" w:hanging="360"/>
      </w:pPr>
      <w:rPr>
        <w:rFonts w:ascii="Symbol" w:hAnsi="Symbol" w:hint="default"/>
      </w:rPr>
    </w:lvl>
    <w:lvl w:ilvl="7" w:tplc="04090003" w:tentative="1">
      <w:start w:val="1"/>
      <w:numFmt w:val="bullet"/>
      <w:lvlText w:val="o"/>
      <w:lvlJc w:val="left"/>
      <w:pPr>
        <w:ind w:left="6544" w:hanging="360"/>
      </w:pPr>
      <w:rPr>
        <w:rFonts w:ascii="Courier New" w:hAnsi="Courier New" w:cs="Courier New" w:hint="default"/>
      </w:rPr>
    </w:lvl>
    <w:lvl w:ilvl="8" w:tplc="04090005" w:tentative="1">
      <w:start w:val="1"/>
      <w:numFmt w:val="bullet"/>
      <w:lvlText w:val=""/>
      <w:lvlJc w:val="left"/>
      <w:pPr>
        <w:ind w:left="7264" w:hanging="360"/>
      </w:pPr>
      <w:rPr>
        <w:rFonts w:ascii="Wingdings" w:hAnsi="Wingdings" w:hint="default"/>
      </w:rPr>
    </w:lvl>
  </w:abstractNum>
  <w:abstractNum w:abstractNumId="17" w15:restartNumberingAfterBreak="0">
    <w:nsid w:val="35955735"/>
    <w:multiLevelType w:val="hybridMultilevel"/>
    <w:tmpl w:val="9446E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8C51E73"/>
    <w:multiLevelType w:val="hybridMultilevel"/>
    <w:tmpl w:val="A4E8E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CEB41A4"/>
    <w:multiLevelType w:val="multilevel"/>
    <w:tmpl w:val="044897A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F4B556D"/>
    <w:multiLevelType w:val="multilevel"/>
    <w:tmpl w:val="14069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FC10D76"/>
    <w:multiLevelType w:val="hybridMultilevel"/>
    <w:tmpl w:val="260297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41176442"/>
    <w:multiLevelType w:val="multilevel"/>
    <w:tmpl w:val="1CF8D4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5896A87"/>
    <w:multiLevelType w:val="hybridMultilevel"/>
    <w:tmpl w:val="0B74C6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7DC7A48"/>
    <w:multiLevelType w:val="hybridMultilevel"/>
    <w:tmpl w:val="410CD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84F545B"/>
    <w:multiLevelType w:val="multilevel"/>
    <w:tmpl w:val="F828AF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ACF32A0"/>
    <w:multiLevelType w:val="multilevel"/>
    <w:tmpl w:val="C48A8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CBF6F17"/>
    <w:multiLevelType w:val="multilevel"/>
    <w:tmpl w:val="45BA6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D741566"/>
    <w:multiLevelType w:val="multilevel"/>
    <w:tmpl w:val="53E602F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E7A526E"/>
    <w:multiLevelType w:val="hybridMultilevel"/>
    <w:tmpl w:val="0B2613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4ECE7DAE"/>
    <w:multiLevelType w:val="hybridMultilevel"/>
    <w:tmpl w:val="B0842EE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0BD190F"/>
    <w:multiLevelType w:val="multilevel"/>
    <w:tmpl w:val="F3B615F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1E15A26"/>
    <w:multiLevelType w:val="multilevel"/>
    <w:tmpl w:val="7DD6D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3536AC7"/>
    <w:multiLevelType w:val="multilevel"/>
    <w:tmpl w:val="2C38E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3E075AA"/>
    <w:multiLevelType w:val="multilevel"/>
    <w:tmpl w:val="83F845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4AC0661"/>
    <w:multiLevelType w:val="multilevel"/>
    <w:tmpl w:val="EDCC5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8AE557C"/>
    <w:multiLevelType w:val="hybridMultilevel"/>
    <w:tmpl w:val="93EADDD8"/>
    <w:lvl w:ilvl="0" w:tplc="0409000D">
      <w:start w:val="1"/>
      <w:numFmt w:val="bullet"/>
      <w:lvlText w:val=""/>
      <w:lvlJc w:val="left"/>
      <w:pPr>
        <w:ind w:left="1440" w:hanging="360"/>
      </w:pPr>
      <w:rPr>
        <w:rFonts w:ascii="Wingdings" w:hAnsi="Wingding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5A065174"/>
    <w:multiLevelType w:val="multilevel"/>
    <w:tmpl w:val="9F02ADBE"/>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22278D8"/>
    <w:multiLevelType w:val="hybridMultilevel"/>
    <w:tmpl w:val="93022736"/>
    <w:lvl w:ilvl="0" w:tplc="D37E4AC0">
      <w:start w:val="1"/>
      <w:numFmt w:val="upperRoman"/>
      <w:lvlText w:val="%1."/>
      <w:lvlJc w:val="left"/>
      <w:pPr>
        <w:ind w:left="900" w:hanging="360"/>
      </w:pPr>
      <w:rPr>
        <w:rFonts w:hint="default"/>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9" w15:restartNumberingAfterBreak="0">
    <w:nsid w:val="6B2E11E0"/>
    <w:multiLevelType w:val="hybridMultilevel"/>
    <w:tmpl w:val="A6CC6D14"/>
    <w:lvl w:ilvl="0" w:tplc="AD52C97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D1C2D44"/>
    <w:multiLevelType w:val="multilevel"/>
    <w:tmpl w:val="A7423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5952951"/>
    <w:multiLevelType w:val="hybridMultilevel"/>
    <w:tmpl w:val="18142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79C6E5E"/>
    <w:multiLevelType w:val="multilevel"/>
    <w:tmpl w:val="A8704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BCB671A"/>
    <w:multiLevelType w:val="multilevel"/>
    <w:tmpl w:val="54AE0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D46493C"/>
    <w:multiLevelType w:val="multilevel"/>
    <w:tmpl w:val="B0C05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D5F791F"/>
    <w:multiLevelType w:val="multilevel"/>
    <w:tmpl w:val="B6020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EB25872"/>
    <w:multiLevelType w:val="hybridMultilevel"/>
    <w:tmpl w:val="C7301720"/>
    <w:lvl w:ilvl="0" w:tplc="9A5C3314">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F647339"/>
    <w:multiLevelType w:val="multilevel"/>
    <w:tmpl w:val="307EDC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7"/>
  </w:num>
  <w:num w:numId="2">
    <w:abstractNumId w:val="43"/>
  </w:num>
  <w:num w:numId="3">
    <w:abstractNumId w:val="20"/>
  </w:num>
  <w:num w:numId="4">
    <w:abstractNumId w:val="28"/>
  </w:num>
  <w:num w:numId="5">
    <w:abstractNumId w:val="4"/>
  </w:num>
  <w:num w:numId="6">
    <w:abstractNumId w:val="27"/>
  </w:num>
  <w:num w:numId="7">
    <w:abstractNumId w:val="14"/>
  </w:num>
  <w:num w:numId="8">
    <w:abstractNumId w:val="34"/>
  </w:num>
  <w:num w:numId="9">
    <w:abstractNumId w:val="25"/>
  </w:num>
  <w:num w:numId="10">
    <w:abstractNumId w:val="32"/>
  </w:num>
  <w:num w:numId="11">
    <w:abstractNumId w:val="35"/>
  </w:num>
  <w:num w:numId="12">
    <w:abstractNumId w:val="33"/>
  </w:num>
  <w:num w:numId="13">
    <w:abstractNumId w:val="11"/>
  </w:num>
  <w:num w:numId="14">
    <w:abstractNumId w:val="8"/>
  </w:num>
  <w:num w:numId="15">
    <w:abstractNumId w:val="42"/>
  </w:num>
  <w:num w:numId="16">
    <w:abstractNumId w:val="45"/>
  </w:num>
  <w:num w:numId="17">
    <w:abstractNumId w:val="15"/>
  </w:num>
  <w:num w:numId="18">
    <w:abstractNumId w:val="37"/>
  </w:num>
  <w:num w:numId="19">
    <w:abstractNumId w:val="13"/>
  </w:num>
  <w:num w:numId="20">
    <w:abstractNumId w:val="9"/>
  </w:num>
  <w:num w:numId="21">
    <w:abstractNumId w:val="40"/>
  </w:num>
  <w:num w:numId="22">
    <w:abstractNumId w:val="10"/>
  </w:num>
  <w:num w:numId="23">
    <w:abstractNumId w:val="26"/>
  </w:num>
  <w:num w:numId="24">
    <w:abstractNumId w:val="44"/>
  </w:num>
  <w:num w:numId="25">
    <w:abstractNumId w:val="7"/>
  </w:num>
  <w:num w:numId="26">
    <w:abstractNumId w:val="31"/>
  </w:num>
  <w:num w:numId="27">
    <w:abstractNumId w:val="22"/>
  </w:num>
  <w:num w:numId="28">
    <w:abstractNumId w:val="0"/>
  </w:num>
  <w:num w:numId="29">
    <w:abstractNumId w:val="19"/>
  </w:num>
  <w:num w:numId="30">
    <w:abstractNumId w:val="41"/>
  </w:num>
  <w:num w:numId="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9"/>
  </w:num>
  <w:num w:numId="33">
    <w:abstractNumId w:val="5"/>
  </w:num>
  <w:num w:numId="34">
    <w:abstractNumId w:val="30"/>
  </w:num>
  <w:num w:numId="35">
    <w:abstractNumId w:val="46"/>
  </w:num>
  <w:num w:numId="36">
    <w:abstractNumId w:val="3"/>
  </w:num>
  <w:num w:numId="37">
    <w:abstractNumId w:val="2"/>
  </w:num>
  <w:num w:numId="38">
    <w:abstractNumId w:val="29"/>
  </w:num>
  <w:num w:numId="39">
    <w:abstractNumId w:val="12"/>
  </w:num>
  <w:num w:numId="40">
    <w:abstractNumId w:val="18"/>
  </w:num>
  <w:num w:numId="41">
    <w:abstractNumId w:val="23"/>
  </w:num>
  <w:num w:numId="42">
    <w:abstractNumId w:val="24"/>
  </w:num>
  <w:num w:numId="43">
    <w:abstractNumId w:val="21"/>
  </w:num>
  <w:num w:numId="44">
    <w:abstractNumId w:val="1"/>
  </w:num>
  <w:num w:numId="45">
    <w:abstractNumId w:val="6"/>
  </w:num>
  <w:num w:numId="46">
    <w:abstractNumId w:val="16"/>
  </w:num>
  <w:num w:numId="47">
    <w:abstractNumId w:val="17"/>
  </w:num>
  <w:num w:numId="4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revisionView w:inkAnnotations="0"/>
  <w:doNotTrackMoves/>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37A8"/>
    <w:rsid w:val="0000162D"/>
    <w:rsid w:val="00015B3B"/>
    <w:rsid w:val="00040186"/>
    <w:rsid w:val="000619F2"/>
    <w:rsid w:val="000A63DE"/>
    <w:rsid w:val="000A7B8C"/>
    <w:rsid w:val="000C65D8"/>
    <w:rsid w:val="000D1C13"/>
    <w:rsid w:val="001367FF"/>
    <w:rsid w:val="0014344D"/>
    <w:rsid w:val="001876A4"/>
    <w:rsid w:val="001C2FE1"/>
    <w:rsid w:val="001D7694"/>
    <w:rsid w:val="002027F7"/>
    <w:rsid w:val="00217FFD"/>
    <w:rsid w:val="0024386D"/>
    <w:rsid w:val="002667C0"/>
    <w:rsid w:val="00267D45"/>
    <w:rsid w:val="002A6DBC"/>
    <w:rsid w:val="002C2982"/>
    <w:rsid w:val="002E42F0"/>
    <w:rsid w:val="002F3AC2"/>
    <w:rsid w:val="00300222"/>
    <w:rsid w:val="0030753B"/>
    <w:rsid w:val="00320606"/>
    <w:rsid w:val="003210A9"/>
    <w:rsid w:val="00333FEC"/>
    <w:rsid w:val="00335A4D"/>
    <w:rsid w:val="00366E34"/>
    <w:rsid w:val="00376262"/>
    <w:rsid w:val="0037692A"/>
    <w:rsid w:val="003B3378"/>
    <w:rsid w:val="003B42A5"/>
    <w:rsid w:val="003B68E5"/>
    <w:rsid w:val="003C006D"/>
    <w:rsid w:val="003D220A"/>
    <w:rsid w:val="003E075C"/>
    <w:rsid w:val="003E3666"/>
    <w:rsid w:val="00400EE8"/>
    <w:rsid w:val="004055AA"/>
    <w:rsid w:val="004E53AF"/>
    <w:rsid w:val="00561C02"/>
    <w:rsid w:val="0056769D"/>
    <w:rsid w:val="00586294"/>
    <w:rsid w:val="005A575D"/>
    <w:rsid w:val="005B2A65"/>
    <w:rsid w:val="005E1B71"/>
    <w:rsid w:val="005F7B71"/>
    <w:rsid w:val="00604FA6"/>
    <w:rsid w:val="00614386"/>
    <w:rsid w:val="00626169"/>
    <w:rsid w:val="006316D2"/>
    <w:rsid w:val="006467DF"/>
    <w:rsid w:val="00664861"/>
    <w:rsid w:val="0068289C"/>
    <w:rsid w:val="006B0B46"/>
    <w:rsid w:val="00706249"/>
    <w:rsid w:val="00745327"/>
    <w:rsid w:val="00764A22"/>
    <w:rsid w:val="00787601"/>
    <w:rsid w:val="007E6009"/>
    <w:rsid w:val="008113C6"/>
    <w:rsid w:val="00816388"/>
    <w:rsid w:val="0083171C"/>
    <w:rsid w:val="00837850"/>
    <w:rsid w:val="0092069A"/>
    <w:rsid w:val="00942FB5"/>
    <w:rsid w:val="00945354"/>
    <w:rsid w:val="00957F66"/>
    <w:rsid w:val="00967484"/>
    <w:rsid w:val="00977514"/>
    <w:rsid w:val="009A4A69"/>
    <w:rsid w:val="009C5943"/>
    <w:rsid w:val="009F3BF8"/>
    <w:rsid w:val="00A46FFB"/>
    <w:rsid w:val="00A718BE"/>
    <w:rsid w:val="00AB4477"/>
    <w:rsid w:val="00AD19B7"/>
    <w:rsid w:val="00B06ED7"/>
    <w:rsid w:val="00B42410"/>
    <w:rsid w:val="00B46259"/>
    <w:rsid w:val="00B91890"/>
    <w:rsid w:val="00BA0778"/>
    <w:rsid w:val="00BA3234"/>
    <w:rsid w:val="00BD6A6F"/>
    <w:rsid w:val="00BF7015"/>
    <w:rsid w:val="00C043CA"/>
    <w:rsid w:val="00C24447"/>
    <w:rsid w:val="00C24F7A"/>
    <w:rsid w:val="00C30102"/>
    <w:rsid w:val="00C62A7F"/>
    <w:rsid w:val="00CC5D19"/>
    <w:rsid w:val="00D037A8"/>
    <w:rsid w:val="00D3666F"/>
    <w:rsid w:val="00D4627D"/>
    <w:rsid w:val="00D77202"/>
    <w:rsid w:val="00D77EFD"/>
    <w:rsid w:val="00DA5537"/>
    <w:rsid w:val="00DF5479"/>
    <w:rsid w:val="00E10C2A"/>
    <w:rsid w:val="00EA3E17"/>
    <w:rsid w:val="00EB000B"/>
    <w:rsid w:val="00EB439A"/>
    <w:rsid w:val="00F26FB2"/>
    <w:rsid w:val="00F802C7"/>
    <w:rsid w:val="00F8076A"/>
    <w:rsid w:val="00F8249B"/>
    <w:rsid w:val="00F93201"/>
    <w:rsid w:val="00FB0BDA"/>
    <w:rsid w:val="00FB6D46"/>
    <w:rsid w:val="00FB71DF"/>
    <w:rsid w:val="00FF2C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4283F7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D037A8"/>
    <w:pPr>
      <w:spacing w:before="100" w:beforeAutospacing="1" w:after="100" w:afterAutospacing="1"/>
    </w:pPr>
    <w:rPr>
      <w:rFonts w:ascii="Times New Roman" w:eastAsia="Times New Roman" w:hAnsi="Times New Roman" w:cs="Times New Roman"/>
    </w:rPr>
  </w:style>
  <w:style w:type="paragraph" w:customStyle="1" w:styleId="paragraph">
    <w:name w:val="paragraph"/>
    <w:basedOn w:val="Normal"/>
    <w:rsid w:val="00D037A8"/>
    <w:pPr>
      <w:spacing w:before="100" w:beforeAutospacing="1" w:after="100" w:afterAutospacing="1"/>
    </w:pPr>
    <w:rPr>
      <w:rFonts w:ascii="Times New Roman" w:eastAsia="Times New Roman" w:hAnsi="Times New Roman" w:cs="Times New Roman"/>
    </w:rPr>
  </w:style>
  <w:style w:type="character" w:customStyle="1" w:styleId="textrun">
    <w:name w:val="textrun"/>
    <w:basedOn w:val="DefaultParagraphFont"/>
    <w:rsid w:val="00D037A8"/>
  </w:style>
  <w:style w:type="character" w:customStyle="1" w:styleId="normaltextrun">
    <w:name w:val="normaltextrun"/>
    <w:basedOn w:val="DefaultParagraphFont"/>
    <w:rsid w:val="00D037A8"/>
  </w:style>
  <w:style w:type="character" w:customStyle="1" w:styleId="linebreakblob">
    <w:name w:val="linebreakblob"/>
    <w:basedOn w:val="DefaultParagraphFont"/>
    <w:rsid w:val="00D037A8"/>
  </w:style>
  <w:style w:type="character" w:customStyle="1" w:styleId="scxw260084928">
    <w:name w:val="scxw260084928"/>
    <w:basedOn w:val="DefaultParagraphFont"/>
    <w:rsid w:val="00D037A8"/>
  </w:style>
  <w:style w:type="character" w:customStyle="1" w:styleId="eop">
    <w:name w:val="eop"/>
    <w:basedOn w:val="DefaultParagraphFont"/>
    <w:rsid w:val="00D037A8"/>
  </w:style>
  <w:style w:type="character" w:customStyle="1" w:styleId="spellingerror">
    <w:name w:val="spellingerror"/>
    <w:basedOn w:val="DefaultParagraphFont"/>
    <w:rsid w:val="00D037A8"/>
  </w:style>
  <w:style w:type="paragraph" w:customStyle="1" w:styleId="outlineelement">
    <w:name w:val="outlineelement"/>
    <w:basedOn w:val="Normal"/>
    <w:rsid w:val="00D037A8"/>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D037A8"/>
    <w:rPr>
      <w:color w:val="0000FF"/>
      <w:u w:val="single"/>
    </w:rPr>
  </w:style>
  <w:style w:type="character" w:styleId="FollowedHyperlink">
    <w:name w:val="FollowedHyperlink"/>
    <w:basedOn w:val="DefaultParagraphFont"/>
    <w:uiPriority w:val="99"/>
    <w:semiHidden/>
    <w:unhideWhenUsed/>
    <w:rsid w:val="00D037A8"/>
    <w:rPr>
      <w:color w:val="800080"/>
      <w:u w:val="single"/>
    </w:rPr>
  </w:style>
  <w:style w:type="paragraph" w:styleId="BalloonText">
    <w:name w:val="Balloon Text"/>
    <w:basedOn w:val="Normal"/>
    <w:link w:val="BalloonTextChar"/>
    <w:uiPriority w:val="99"/>
    <w:semiHidden/>
    <w:unhideWhenUsed/>
    <w:rsid w:val="00217FFD"/>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17FFD"/>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217FFD"/>
    <w:rPr>
      <w:sz w:val="16"/>
      <w:szCs w:val="16"/>
    </w:rPr>
  </w:style>
  <w:style w:type="paragraph" w:styleId="CommentText">
    <w:name w:val="annotation text"/>
    <w:basedOn w:val="Normal"/>
    <w:link w:val="CommentTextChar"/>
    <w:uiPriority w:val="99"/>
    <w:semiHidden/>
    <w:unhideWhenUsed/>
    <w:rsid w:val="00217FFD"/>
    <w:rPr>
      <w:sz w:val="20"/>
      <w:szCs w:val="20"/>
    </w:rPr>
  </w:style>
  <w:style w:type="character" w:customStyle="1" w:styleId="CommentTextChar">
    <w:name w:val="Comment Text Char"/>
    <w:basedOn w:val="DefaultParagraphFont"/>
    <w:link w:val="CommentText"/>
    <w:uiPriority w:val="99"/>
    <w:semiHidden/>
    <w:rsid w:val="00217FFD"/>
    <w:rPr>
      <w:sz w:val="20"/>
      <w:szCs w:val="20"/>
    </w:rPr>
  </w:style>
  <w:style w:type="paragraph" w:styleId="CommentSubject">
    <w:name w:val="annotation subject"/>
    <w:basedOn w:val="CommentText"/>
    <w:next w:val="CommentText"/>
    <w:link w:val="CommentSubjectChar"/>
    <w:uiPriority w:val="99"/>
    <w:semiHidden/>
    <w:unhideWhenUsed/>
    <w:rsid w:val="00217FFD"/>
    <w:rPr>
      <w:b/>
      <w:bCs/>
    </w:rPr>
  </w:style>
  <w:style w:type="character" w:customStyle="1" w:styleId="CommentSubjectChar">
    <w:name w:val="Comment Subject Char"/>
    <w:basedOn w:val="CommentTextChar"/>
    <w:link w:val="CommentSubject"/>
    <w:uiPriority w:val="99"/>
    <w:semiHidden/>
    <w:rsid w:val="00217FFD"/>
    <w:rPr>
      <w:b/>
      <w:bCs/>
      <w:sz w:val="20"/>
      <w:szCs w:val="20"/>
    </w:rPr>
  </w:style>
  <w:style w:type="paragraph" w:styleId="ListParagraph">
    <w:name w:val="List Paragraph"/>
    <w:aliases w:val="Dot pt,F5 List Paragraph,List Paragraph Char Char Char,Indicator Text,Numbered Para 1,Bullet 1,Bullet Points,List Paragraph2,MAIN CONTENT,Normal numbered,List Paragraph1,Issue Action POC,3,POCG Table Text,Colorful List - Accent 11,Bullet"/>
    <w:basedOn w:val="Normal"/>
    <w:link w:val="ListParagraphChar"/>
    <w:uiPriority w:val="34"/>
    <w:qFormat/>
    <w:rsid w:val="00300222"/>
    <w:pPr>
      <w:ind w:left="720"/>
      <w:contextualSpacing/>
    </w:pPr>
  </w:style>
  <w:style w:type="paragraph" w:styleId="NoSpacing">
    <w:name w:val="No Spacing"/>
    <w:uiPriority w:val="1"/>
    <w:qFormat/>
    <w:rsid w:val="00967484"/>
    <w:rPr>
      <w:rFonts w:ascii="Calibri" w:eastAsia="Calibri" w:hAnsi="Calibri" w:cs="Times New Roman"/>
      <w:sz w:val="22"/>
      <w:szCs w:val="22"/>
    </w:rPr>
  </w:style>
  <w:style w:type="paragraph" w:customStyle="1" w:styleId="Default">
    <w:name w:val="Default"/>
    <w:rsid w:val="00967484"/>
    <w:pPr>
      <w:autoSpaceDE w:val="0"/>
      <w:autoSpaceDN w:val="0"/>
      <w:adjustRightInd w:val="0"/>
    </w:pPr>
    <w:rPr>
      <w:rFonts w:ascii="Times New Roman" w:eastAsia="Times New Roman" w:hAnsi="Times New Roman" w:cs="Times New Roman"/>
      <w:color w:val="000000"/>
    </w:rPr>
  </w:style>
  <w:style w:type="character" w:customStyle="1" w:styleId="ListParagraphChar">
    <w:name w:val="List Paragraph Char"/>
    <w:aliases w:val="Dot pt Char,F5 List Paragraph Char,List Paragraph Char Char Char Char,Indicator Text Char,Numbered Para 1 Char,Bullet 1 Char,Bullet Points Char,List Paragraph2 Char,MAIN CONTENT Char,Normal numbered Char,List Paragraph1 Char,3 Char"/>
    <w:link w:val="ListParagraph"/>
    <w:uiPriority w:val="34"/>
    <w:locked/>
    <w:rsid w:val="00664861"/>
  </w:style>
  <w:style w:type="character" w:styleId="UnresolvedMention">
    <w:name w:val="Unresolved Mention"/>
    <w:basedOn w:val="DefaultParagraphFont"/>
    <w:uiPriority w:val="99"/>
    <w:semiHidden/>
    <w:unhideWhenUsed/>
    <w:rsid w:val="00745327"/>
    <w:rPr>
      <w:color w:val="605E5C"/>
      <w:shd w:val="clear" w:color="auto" w:fill="E1DFDD"/>
    </w:rPr>
  </w:style>
  <w:style w:type="paragraph" w:styleId="Header">
    <w:name w:val="header"/>
    <w:basedOn w:val="Normal"/>
    <w:link w:val="HeaderChar"/>
    <w:uiPriority w:val="99"/>
    <w:unhideWhenUsed/>
    <w:rsid w:val="00C043CA"/>
    <w:pPr>
      <w:tabs>
        <w:tab w:val="center" w:pos="4680"/>
        <w:tab w:val="right" w:pos="9360"/>
      </w:tabs>
    </w:pPr>
  </w:style>
  <w:style w:type="character" w:customStyle="1" w:styleId="HeaderChar">
    <w:name w:val="Header Char"/>
    <w:basedOn w:val="DefaultParagraphFont"/>
    <w:link w:val="Header"/>
    <w:uiPriority w:val="99"/>
    <w:rsid w:val="00C043CA"/>
  </w:style>
  <w:style w:type="paragraph" w:styleId="Footer">
    <w:name w:val="footer"/>
    <w:basedOn w:val="Normal"/>
    <w:link w:val="FooterChar"/>
    <w:uiPriority w:val="99"/>
    <w:unhideWhenUsed/>
    <w:rsid w:val="00C043CA"/>
    <w:pPr>
      <w:tabs>
        <w:tab w:val="center" w:pos="4680"/>
        <w:tab w:val="right" w:pos="9360"/>
      </w:tabs>
    </w:pPr>
  </w:style>
  <w:style w:type="character" w:customStyle="1" w:styleId="FooterChar">
    <w:name w:val="Footer Char"/>
    <w:basedOn w:val="DefaultParagraphFont"/>
    <w:link w:val="Footer"/>
    <w:uiPriority w:val="99"/>
    <w:rsid w:val="00C043CA"/>
  </w:style>
  <w:style w:type="paragraph" w:styleId="Revision">
    <w:name w:val="Revision"/>
    <w:hidden/>
    <w:uiPriority w:val="99"/>
    <w:semiHidden/>
    <w:rsid w:val="004E53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89800492">
      <w:bodyDiv w:val="1"/>
      <w:marLeft w:val="0"/>
      <w:marRight w:val="0"/>
      <w:marTop w:val="0"/>
      <w:marBottom w:val="0"/>
      <w:divBdr>
        <w:top w:val="none" w:sz="0" w:space="0" w:color="auto"/>
        <w:left w:val="none" w:sz="0" w:space="0" w:color="auto"/>
        <w:bottom w:val="none" w:sz="0" w:space="0" w:color="auto"/>
        <w:right w:val="none" w:sz="0" w:space="0" w:color="auto"/>
      </w:divBdr>
      <w:divsChild>
        <w:div w:id="1861817264">
          <w:marLeft w:val="0"/>
          <w:marRight w:val="0"/>
          <w:marTop w:val="0"/>
          <w:marBottom w:val="0"/>
          <w:divBdr>
            <w:top w:val="none" w:sz="0" w:space="0" w:color="auto"/>
            <w:left w:val="none" w:sz="0" w:space="0" w:color="auto"/>
            <w:bottom w:val="none" w:sz="0" w:space="0" w:color="auto"/>
            <w:right w:val="none" w:sz="0" w:space="0" w:color="auto"/>
          </w:divBdr>
        </w:div>
        <w:div w:id="1376732141">
          <w:marLeft w:val="0"/>
          <w:marRight w:val="0"/>
          <w:marTop w:val="0"/>
          <w:marBottom w:val="0"/>
          <w:divBdr>
            <w:top w:val="none" w:sz="0" w:space="0" w:color="auto"/>
            <w:left w:val="none" w:sz="0" w:space="0" w:color="auto"/>
            <w:bottom w:val="none" w:sz="0" w:space="0" w:color="auto"/>
            <w:right w:val="none" w:sz="0" w:space="0" w:color="auto"/>
          </w:divBdr>
        </w:div>
        <w:div w:id="32851221">
          <w:marLeft w:val="0"/>
          <w:marRight w:val="0"/>
          <w:marTop w:val="0"/>
          <w:marBottom w:val="0"/>
          <w:divBdr>
            <w:top w:val="none" w:sz="0" w:space="0" w:color="auto"/>
            <w:left w:val="none" w:sz="0" w:space="0" w:color="auto"/>
            <w:bottom w:val="none" w:sz="0" w:space="0" w:color="auto"/>
            <w:right w:val="none" w:sz="0" w:space="0" w:color="auto"/>
          </w:divBdr>
        </w:div>
        <w:div w:id="1491290230">
          <w:marLeft w:val="0"/>
          <w:marRight w:val="0"/>
          <w:marTop w:val="0"/>
          <w:marBottom w:val="0"/>
          <w:divBdr>
            <w:top w:val="none" w:sz="0" w:space="0" w:color="auto"/>
            <w:left w:val="none" w:sz="0" w:space="0" w:color="auto"/>
            <w:bottom w:val="none" w:sz="0" w:space="0" w:color="auto"/>
            <w:right w:val="none" w:sz="0" w:space="0" w:color="auto"/>
          </w:divBdr>
        </w:div>
        <w:div w:id="1936472698">
          <w:marLeft w:val="0"/>
          <w:marRight w:val="0"/>
          <w:marTop w:val="0"/>
          <w:marBottom w:val="0"/>
          <w:divBdr>
            <w:top w:val="none" w:sz="0" w:space="0" w:color="auto"/>
            <w:left w:val="none" w:sz="0" w:space="0" w:color="auto"/>
            <w:bottom w:val="none" w:sz="0" w:space="0" w:color="auto"/>
            <w:right w:val="none" w:sz="0" w:space="0" w:color="auto"/>
          </w:divBdr>
        </w:div>
        <w:div w:id="2050453273">
          <w:marLeft w:val="0"/>
          <w:marRight w:val="0"/>
          <w:marTop w:val="0"/>
          <w:marBottom w:val="0"/>
          <w:divBdr>
            <w:top w:val="none" w:sz="0" w:space="0" w:color="auto"/>
            <w:left w:val="none" w:sz="0" w:space="0" w:color="auto"/>
            <w:bottom w:val="none" w:sz="0" w:space="0" w:color="auto"/>
            <w:right w:val="none" w:sz="0" w:space="0" w:color="auto"/>
          </w:divBdr>
        </w:div>
        <w:div w:id="1282492197">
          <w:marLeft w:val="0"/>
          <w:marRight w:val="0"/>
          <w:marTop w:val="0"/>
          <w:marBottom w:val="0"/>
          <w:divBdr>
            <w:top w:val="none" w:sz="0" w:space="0" w:color="auto"/>
            <w:left w:val="none" w:sz="0" w:space="0" w:color="auto"/>
            <w:bottom w:val="none" w:sz="0" w:space="0" w:color="auto"/>
            <w:right w:val="none" w:sz="0" w:space="0" w:color="auto"/>
          </w:divBdr>
        </w:div>
        <w:div w:id="2080398977">
          <w:marLeft w:val="0"/>
          <w:marRight w:val="0"/>
          <w:marTop w:val="0"/>
          <w:marBottom w:val="0"/>
          <w:divBdr>
            <w:top w:val="none" w:sz="0" w:space="0" w:color="auto"/>
            <w:left w:val="none" w:sz="0" w:space="0" w:color="auto"/>
            <w:bottom w:val="none" w:sz="0" w:space="0" w:color="auto"/>
            <w:right w:val="none" w:sz="0" w:space="0" w:color="auto"/>
          </w:divBdr>
        </w:div>
        <w:div w:id="570701896">
          <w:marLeft w:val="0"/>
          <w:marRight w:val="0"/>
          <w:marTop w:val="0"/>
          <w:marBottom w:val="0"/>
          <w:divBdr>
            <w:top w:val="none" w:sz="0" w:space="0" w:color="auto"/>
            <w:left w:val="none" w:sz="0" w:space="0" w:color="auto"/>
            <w:bottom w:val="none" w:sz="0" w:space="0" w:color="auto"/>
            <w:right w:val="none" w:sz="0" w:space="0" w:color="auto"/>
          </w:divBdr>
        </w:div>
        <w:div w:id="1251963384">
          <w:marLeft w:val="0"/>
          <w:marRight w:val="0"/>
          <w:marTop w:val="0"/>
          <w:marBottom w:val="0"/>
          <w:divBdr>
            <w:top w:val="none" w:sz="0" w:space="0" w:color="auto"/>
            <w:left w:val="none" w:sz="0" w:space="0" w:color="auto"/>
            <w:bottom w:val="none" w:sz="0" w:space="0" w:color="auto"/>
            <w:right w:val="none" w:sz="0" w:space="0" w:color="auto"/>
          </w:divBdr>
        </w:div>
        <w:div w:id="1734085212">
          <w:marLeft w:val="0"/>
          <w:marRight w:val="0"/>
          <w:marTop w:val="0"/>
          <w:marBottom w:val="0"/>
          <w:divBdr>
            <w:top w:val="none" w:sz="0" w:space="0" w:color="auto"/>
            <w:left w:val="none" w:sz="0" w:space="0" w:color="auto"/>
            <w:bottom w:val="none" w:sz="0" w:space="0" w:color="auto"/>
            <w:right w:val="none" w:sz="0" w:space="0" w:color="auto"/>
          </w:divBdr>
        </w:div>
        <w:div w:id="1826968512">
          <w:marLeft w:val="0"/>
          <w:marRight w:val="0"/>
          <w:marTop w:val="0"/>
          <w:marBottom w:val="0"/>
          <w:divBdr>
            <w:top w:val="none" w:sz="0" w:space="0" w:color="auto"/>
            <w:left w:val="none" w:sz="0" w:space="0" w:color="auto"/>
            <w:bottom w:val="none" w:sz="0" w:space="0" w:color="auto"/>
            <w:right w:val="none" w:sz="0" w:space="0" w:color="auto"/>
          </w:divBdr>
        </w:div>
        <w:div w:id="32923296">
          <w:marLeft w:val="0"/>
          <w:marRight w:val="0"/>
          <w:marTop w:val="0"/>
          <w:marBottom w:val="0"/>
          <w:divBdr>
            <w:top w:val="none" w:sz="0" w:space="0" w:color="auto"/>
            <w:left w:val="none" w:sz="0" w:space="0" w:color="auto"/>
            <w:bottom w:val="none" w:sz="0" w:space="0" w:color="auto"/>
            <w:right w:val="none" w:sz="0" w:space="0" w:color="auto"/>
          </w:divBdr>
        </w:div>
        <w:div w:id="1354187172">
          <w:marLeft w:val="0"/>
          <w:marRight w:val="0"/>
          <w:marTop w:val="0"/>
          <w:marBottom w:val="0"/>
          <w:divBdr>
            <w:top w:val="none" w:sz="0" w:space="0" w:color="auto"/>
            <w:left w:val="none" w:sz="0" w:space="0" w:color="auto"/>
            <w:bottom w:val="none" w:sz="0" w:space="0" w:color="auto"/>
            <w:right w:val="none" w:sz="0" w:space="0" w:color="auto"/>
          </w:divBdr>
        </w:div>
        <w:div w:id="1539053049">
          <w:marLeft w:val="0"/>
          <w:marRight w:val="0"/>
          <w:marTop w:val="0"/>
          <w:marBottom w:val="0"/>
          <w:divBdr>
            <w:top w:val="none" w:sz="0" w:space="0" w:color="auto"/>
            <w:left w:val="none" w:sz="0" w:space="0" w:color="auto"/>
            <w:bottom w:val="none" w:sz="0" w:space="0" w:color="auto"/>
            <w:right w:val="none" w:sz="0" w:space="0" w:color="auto"/>
          </w:divBdr>
        </w:div>
        <w:div w:id="272052251">
          <w:marLeft w:val="0"/>
          <w:marRight w:val="0"/>
          <w:marTop w:val="0"/>
          <w:marBottom w:val="0"/>
          <w:divBdr>
            <w:top w:val="none" w:sz="0" w:space="0" w:color="auto"/>
            <w:left w:val="none" w:sz="0" w:space="0" w:color="auto"/>
            <w:bottom w:val="none" w:sz="0" w:space="0" w:color="auto"/>
            <w:right w:val="none" w:sz="0" w:space="0" w:color="auto"/>
          </w:divBdr>
        </w:div>
        <w:div w:id="190461816">
          <w:marLeft w:val="0"/>
          <w:marRight w:val="0"/>
          <w:marTop w:val="0"/>
          <w:marBottom w:val="0"/>
          <w:divBdr>
            <w:top w:val="none" w:sz="0" w:space="0" w:color="auto"/>
            <w:left w:val="none" w:sz="0" w:space="0" w:color="auto"/>
            <w:bottom w:val="none" w:sz="0" w:space="0" w:color="auto"/>
            <w:right w:val="none" w:sz="0" w:space="0" w:color="auto"/>
          </w:divBdr>
        </w:div>
        <w:div w:id="326792510">
          <w:marLeft w:val="0"/>
          <w:marRight w:val="0"/>
          <w:marTop w:val="0"/>
          <w:marBottom w:val="0"/>
          <w:divBdr>
            <w:top w:val="none" w:sz="0" w:space="0" w:color="auto"/>
            <w:left w:val="none" w:sz="0" w:space="0" w:color="auto"/>
            <w:bottom w:val="none" w:sz="0" w:space="0" w:color="auto"/>
            <w:right w:val="none" w:sz="0" w:space="0" w:color="auto"/>
          </w:divBdr>
        </w:div>
        <w:div w:id="1764111105">
          <w:marLeft w:val="0"/>
          <w:marRight w:val="0"/>
          <w:marTop w:val="0"/>
          <w:marBottom w:val="0"/>
          <w:divBdr>
            <w:top w:val="none" w:sz="0" w:space="0" w:color="auto"/>
            <w:left w:val="none" w:sz="0" w:space="0" w:color="auto"/>
            <w:bottom w:val="none" w:sz="0" w:space="0" w:color="auto"/>
            <w:right w:val="none" w:sz="0" w:space="0" w:color="auto"/>
          </w:divBdr>
        </w:div>
        <w:div w:id="1135371688">
          <w:marLeft w:val="0"/>
          <w:marRight w:val="0"/>
          <w:marTop w:val="0"/>
          <w:marBottom w:val="0"/>
          <w:divBdr>
            <w:top w:val="none" w:sz="0" w:space="0" w:color="auto"/>
            <w:left w:val="none" w:sz="0" w:space="0" w:color="auto"/>
            <w:bottom w:val="none" w:sz="0" w:space="0" w:color="auto"/>
            <w:right w:val="none" w:sz="0" w:space="0" w:color="auto"/>
          </w:divBdr>
        </w:div>
        <w:div w:id="2073892160">
          <w:marLeft w:val="0"/>
          <w:marRight w:val="0"/>
          <w:marTop w:val="0"/>
          <w:marBottom w:val="0"/>
          <w:divBdr>
            <w:top w:val="none" w:sz="0" w:space="0" w:color="auto"/>
            <w:left w:val="none" w:sz="0" w:space="0" w:color="auto"/>
            <w:bottom w:val="none" w:sz="0" w:space="0" w:color="auto"/>
            <w:right w:val="none" w:sz="0" w:space="0" w:color="auto"/>
          </w:divBdr>
        </w:div>
        <w:div w:id="1382169702">
          <w:marLeft w:val="0"/>
          <w:marRight w:val="0"/>
          <w:marTop w:val="0"/>
          <w:marBottom w:val="0"/>
          <w:divBdr>
            <w:top w:val="none" w:sz="0" w:space="0" w:color="auto"/>
            <w:left w:val="none" w:sz="0" w:space="0" w:color="auto"/>
            <w:bottom w:val="none" w:sz="0" w:space="0" w:color="auto"/>
            <w:right w:val="none" w:sz="0" w:space="0" w:color="auto"/>
          </w:divBdr>
        </w:div>
        <w:div w:id="764304448">
          <w:marLeft w:val="0"/>
          <w:marRight w:val="0"/>
          <w:marTop w:val="0"/>
          <w:marBottom w:val="0"/>
          <w:divBdr>
            <w:top w:val="none" w:sz="0" w:space="0" w:color="auto"/>
            <w:left w:val="none" w:sz="0" w:space="0" w:color="auto"/>
            <w:bottom w:val="none" w:sz="0" w:space="0" w:color="auto"/>
            <w:right w:val="none" w:sz="0" w:space="0" w:color="auto"/>
          </w:divBdr>
        </w:div>
        <w:div w:id="811101815">
          <w:marLeft w:val="0"/>
          <w:marRight w:val="0"/>
          <w:marTop w:val="0"/>
          <w:marBottom w:val="0"/>
          <w:divBdr>
            <w:top w:val="none" w:sz="0" w:space="0" w:color="auto"/>
            <w:left w:val="none" w:sz="0" w:space="0" w:color="auto"/>
            <w:bottom w:val="none" w:sz="0" w:space="0" w:color="auto"/>
            <w:right w:val="none" w:sz="0" w:space="0" w:color="auto"/>
          </w:divBdr>
        </w:div>
        <w:div w:id="1668284771">
          <w:marLeft w:val="0"/>
          <w:marRight w:val="0"/>
          <w:marTop w:val="0"/>
          <w:marBottom w:val="0"/>
          <w:divBdr>
            <w:top w:val="none" w:sz="0" w:space="0" w:color="auto"/>
            <w:left w:val="none" w:sz="0" w:space="0" w:color="auto"/>
            <w:bottom w:val="none" w:sz="0" w:space="0" w:color="auto"/>
            <w:right w:val="none" w:sz="0" w:space="0" w:color="auto"/>
          </w:divBdr>
        </w:div>
        <w:div w:id="761150815">
          <w:marLeft w:val="0"/>
          <w:marRight w:val="0"/>
          <w:marTop w:val="0"/>
          <w:marBottom w:val="0"/>
          <w:divBdr>
            <w:top w:val="none" w:sz="0" w:space="0" w:color="auto"/>
            <w:left w:val="none" w:sz="0" w:space="0" w:color="auto"/>
            <w:bottom w:val="none" w:sz="0" w:space="0" w:color="auto"/>
            <w:right w:val="none" w:sz="0" w:space="0" w:color="auto"/>
          </w:divBdr>
        </w:div>
        <w:div w:id="44522671">
          <w:marLeft w:val="0"/>
          <w:marRight w:val="0"/>
          <w:marTop w:val="0"/>
          <w:marBottom w:val="0"/>
          <w:divBdr>
            <w:top w:val="none" w:sz="0" w:space="0" w:color="auto"/>
            <w:left w:val="none" w:sz="0" w:space="0" w:color="auto"/>
            <w:bottom w:val="none" w:sz="0" w:space="0" w:color="auto"/>
            <w:right w:val="none" w:sz="0" w:space="0" w:color="auto"/>
          </w:divBdr>
        </w:div>
        <w:div w:id="1148060772">
          <w:marLeft w:val="0"/>
          <w:marRight w:val="0"/>
          <w:marTop w:val="0"/>
          <w:marBottom w:val="0"/>
          <w:divBdr>
            <w:top w:val="none" w:sz="0" w:space="0" w:color="auto"/>
            <w:left w:val="none" w:sz="0" w:space="0" w:color="auto"/>
            <w:bottom w:val="none" w:sz="0" w:space="0" w:color="auto"/>
            <w:right w:val="none" w:sz="0" w:space="0" w:color="auto"/>
          </w:divBdr>
        </w:div>
        <w:div w:id="2017725719">
          <w:marLeft w:val="0"/>
          <w:marRight w:val="0"/>
          <w:marTop w:val="0"/>
          <w:marBottom w:val="0"/>
          <w:divBdr>
            <w:top w:val="none" w:sz="0" w:space="0" w:color="auto"/>
            <w:left w:val="none" w:sz="0" w:space="0" w:color="auto"/>
            <w:bottom w:val="none" w:sz="0" w:space="0" w:color="auto"/>
            <w:right w:val="none" w:sz="0" w:space="0" w:color="auto"/>
          </w:divBdr>
        </w:div>
        <w:div w:id="810052921">
          <w:marLeft w:val="0"/>
          <w:marRight w:val="0"/>
          <w:marTop w:val="0"/>
          <w:marBottom w:val="0"/>
          <w:divBdr>
            <w:top w:val="none" w:sz="0" w:space="0" w:color="auto"/>
            <w:left w:val="none" w:sz="0" w:space="0" w:color="auto"/>
            <w:bottom w:val="none" w:sz="0" w:space="0" w:color="auto"/>
            <w:right w:val="none" w:sz="0" w:space="0" w:color="auto"/>
          </w:divBdr>
        </w:div>
        <w:div w:id="1419593249">
          <w:marLeft w:val="0"/>
          <w:marRight w:val="0"/>
          <w:marTop w:val="0"/>
          <w:marBottom w:val="0"/>
          <w:divBdr>
            <w:top w:val="none" w:sz="0" w:space="0" w:color="auto"/>
            <w:left w:val="none" w:sz="0" w:space="0" w:color="auto"/>
            <w:bottom w:val="none" w:sz="0" w:space="0" w:color="auto"/>
            <w:right w:val="none" w:sz="0" w:space="0" w:color="auto"/>
          </w:divBdr>
        </w:div>
        <w:div w:id="2049838509">
          <w:marLeft w:val="0"/>
          <w:marRight w:val="0"/>
          <w:marTop w:val="0"/>
          <w:marBottom w:val="0"/>
          <w:divBdr>
            <w:top w:val="none" w:sz="0" w:space="0" w:color="auto"/>
            <w:left w:val="none" w:sz="0" w:space="0" w:color="auto"/>
            <w:bottom w:val="none" w:sz="0" w:space="0" w:color="auto"/>
            <w:right w:val="none" w:sz="0" w:space="0" w:color="auto"/>
          </w:divBdr>
        </w:div>
        <w:div w:id="774254235">
          <w:marLeft w:val="0"/>
          <w:marRight w:val="0"/>
          <w:marTop w:val="0"/>
          <w:marBottom w:val="0"/>
          <w:divBdr>
            <w:top w:val="none" w:sz="0" w:space="0" w:color="auto"/>
            <w:left w:val="none" w:sz="0" w:space="0" w:color="auto"/>
            <w:bottom w:val="none" w:sz="0" w:space="0" w:color="auto"/>
            <w:right w:val="none" w:sz="0" w:space="0" w:color="auto"/>
          </w:divBdr>
        </w:div>
        <w:div w:id="140391682">
          <w:marLeft w:val="0"/>
          <w:marRight w:val="0"/>
          <w:marTop w:val="0"/>
          <w:marBottom w:val="0"/>
          <w:divBdr>
            <w:top w:val="none" w:sz="0" w:space="0" w:color="auto"/>
            <w:left w:val="none" w:sz="0" w:space="0" w:color="auto"/>
            <w:bottom w:val="none" w:sz="0" w:space="0" w:color="auto"/>
            <w:right w:val="none" w:sz="0" w:space="0" w:color="auto"/>
          </w:divBdr>
        </w:div>
        <w:div w:id="506599004">
          <w:marLeft w:val="0"/>
          <w:marRight w:val="0"/>
          <w:marTop w:val="0"/>
          <w:marBottom w:val="0"/>
          <w:divBdr>
            <w:top w:val="none" w:sz="0" w:space="0" w:color="auto"/>
            <w:left w:val="none" w:sz="0" w:space="0" w:color="auto"/>
            <w:bottom w:val="none" w:sz="0" w:space="0" w:color="auto"/>
            <w:right w:val="none" w:sz="0" w:space="0" w:color="auto"/>
          </w:divBdr>
        </w:div>
        <w:div w:id="1197039689">
          <w:marLeft w:val="0"/>
          <w:marRight w:val="0"/>
          <w:marTop w:val="0"/>
          <w:marBottom w:val="0"/>
          <w:divBdr>
            <w:top w:val="none" w:sz="0" w:space="0" w:color="auto"/>
            <w:left w:val="none" w:sz="0" w:space="0" w:color="auto"/>
            <w:bottom w:val="none" w:sz="0" w:space="0" w:color="auto"/>
            <w:right w:val="none" w:sz="0" w:space="0" w:color="auto"/>
          </w:divBdr>
        </w:div>
        <w:div w:id="1842696161">
          <w:marLeft w:val="0"/>
          <w:marRight w:val="0"/>
          <w:marTop w:val="0"/>
          <w:marBottom w:val="0"/>
          <w:divBdr>
            <w:top w:val="none" w:sz="0" w:space="0" w:color="auto"/>
            <w:left w:val="none" w:sz="0" w:space="0" w:color="auto"/>
            <w:bottom w:val="none" w:sz="0" w:space="0" w:color="auto"/>
            <w:right w:val="none" w:sz="0" w:space="0" w:color="auto"/>
          </w:divBdr>
        </w:div>
        <w:div w:id="471489302">
          <w:marLeft w:val="0"/>
          <w:marRight w:val="0"/>
          <w:marTop w:val="0"/>
          <w:marBottom w:val="0"/>
          <w:divBdr>
            <w:top w:val="none" w:sz="0" w:space="0" w:color="auto"/>
            <w:left w:val="none" w:sz="0" w:space="0" w:color="auto"/>
            <w:bottom w:val="none" w:sz="0" w:space="0" w:color="auto"/>
            <w:right w:val="none" w:sz="0" w:space="0" w:color="auto"/>
          </w:divBdr>
        </w:div>
        <w:div w:id="239364480">
          <w:marLeft w:val="0"/>
          <w:marRight w:val="0"/>
          <w:marTop w:val="0"/>
          <w:marBottom w:val="0"/>
          <w:divBdr>
            <w:top w:val="none" w:sz="0" w:space="0" w:color="auto"/>
            <w:left w:val="none" w:sz="0" w:space="0" w:color="auto"/>
            <w:bottom w:val="none" w:sz="0" w:space="0" w:color="auto"/>
            <w:right w:val="none" w:sz="0" w:space="0" w:color="auto"/>
          </w:divBdr>
        </w:div>
        <w:div w:id="1930231904">
          <w:marLeft w:val="0"/>
          <w:marRight w:val="0"/>
          <w:marTop w:val="0"/>
          <w:marBottom w:val="0"/>
          <w:divBdr>
            <w:top w:val="none" w:sz="0" w:space="0" w:color="auto"/>
            <w:left w:val="none" w:sz="0" w:space="0" w:color="auto"/>
            <w:bottom w:val="none" w:sz="0" w:space="0" w:color="auto"/>
            <w:right w:val="none" w:sz="0" w:space="0" w:color="auto"/>
          </w:divBdr>
        </w:div>
        <w:div w:id="1986857166">
          <w:marLeft w:val="0"/>
          <w:marRight w:val="0"/>
          <w:marTop w:val="0"/>
          <w:marBottom w:val="0"/>
          <w:divBdr>
            <w:top w:val="none" w:sz="0" w:space="0" w:color="auto"/>
            <w:left w:val="none" w:sz="0" w:space="0" w:color="auto"/>
            <w:bottom w:val="none" w:sz="0" w:space="0" w:color="auto"/>
            <w:right w:val="none" w:sz="0" w:space="0" w:color="auto"/>
          </w:divBdr>
        </w:div>
        <w:div w:id="1582636541">
          <w:marLeft w:val="0"/>
          <w:marRight w:val="0"/>
          <w:marTop w:val="0"/>
          <w:marBottom w:val="0"/>
          <w:divBdr>
            <w:top w:val="none" w:sz="0" w:space="0" w:color="auto"/>
            <w:left w:val="none" w:sz="0" w:space="0" w:color="auto"/>
            <w:bottom w:val="none" w:sz="0" w:space="0" w:color="auto"/>
            <w:right w:val="none" w:sz="0" w:space="0" w:color="auto"/>
          </w:divBdr>
        </w:div>
        <w:div w:id="2108962316">
          <w:marLeft w:val="0"/>
          <w:marRight w:val="0"/>
          <w:marTop w:val="0"/>
          <w:marBottom w:val="0"/>
          <w:divBdr>
            <w:top w:val="none" w:sz="0" w:space="0" w:color="auto"/>
            <w:left w:val="none" w:sz="0" w:space="0" w:color="auto"/>
            <w:bottom w:val="none" w:sz="0" w:space="0" w:color="auto"/>
            <w:right w:val="none" w:sz="0" w:space="0" w:color="auto"/>
          </w:divBdr>
        </w:div>
        <w:div w:id="192816318">
          <w:marLeft w:val="0"/>
          <w:marRight w:val="0"/>
          <w:marTop w:val="0"/>
          <w:marBottom w:val="0"/>
          <w:divBdr>
            <w:top w:val="none" w:sz="0" w:space="0" w:color="auto"/>
            <w:left w:val="none" w:sz="0" w:space="0" w:color="auto"/>
            <w:bottom w:val="none" w:sz="0" w:space="0" w:color="auto"/>
            <w:right w:val="none" w:sz="0" w:space="0" w:color="auto"/>
          </w:divBdr>
        </w:div>
        <w:div w:id="284429823">
          <w:marLeft w:val="0"/>
          <w:marRight w:val="0"/>
          <w:marTop w:val="0"/>
          <w:marBottom w:val="0"/>
          <w:divBdr>
            <w:top w:val="none" w:sz="0" w:space="0" w:color="auto"/>
            <w:left w:val="none" w:sz="0" w:space="0" w:color="auto"/>
            <w:bottom w:val="none" w:sz="0" w:space="0" w:color="auto"/>
            <w:right w:val="none" w:sz="0" w:space="0" w:color="auto"/>
          </w:divBdr>
        </w:div>
        <w:div w:id="1010916477">
          <w:marLeft w:val="0"/>
          <w:marRight w:val="0"/>
          <w:marTop w:val="0"/>
          <w:marBottom w:val="0"/>
          <w:divBdr>
            <w:top w:val="none" w:sz="0" w:space="0" w:color="auto"/>
            <w:left w:val="none" w:sz="0" w:space="0" w:color="auto"/>
            <w:bottom w:val="none" w:sz="0" w:space="0" w:color="auto"/>
            <w:right w:val="none" w:sz="0" w:space="0" w:color="auto"/>
          </w:divBdr>
          <w:divsChild>
            <w:div w:id="843593742">
              <w:marLeft w:val="0"/>
              <w:marRight w:val="0"/>
              <w:marTop w:val="0"/>
              <w:marBottom w:val="0"/>
              <w:divBdr>
                <w:top w:val="none" w:sz="0" w:space="0" w:color="auto"/>
                <w:left w:val="none" w:sz="0" w:space="0" w:color="auto"/>
                <w:bottom w:val="none" w:sz="0" w:space="0" w:color="auto"/>
                <w:right w:val="none" w:sz="0" w:space="0" w:color="auto"/>
              </w:divBdr>
            </w:div>
            <w:div w:id="332608816">
              <w:marLeft w:val="0"/>
              <w:marRight w:val="0"/>
              <w:marTop w:val="0"/>
              <w:marBottom w:val="0"/>
              <w:divBdr>
                <w:top w:val="none" w:sz="0" w:space="0" w:color="auto"/>
                <w:left w:val="none" w:sz="0" w:space="0" w:color="auto"/>
                <w:bottom w:val="none" w:sz="0" w:space="0" w:color="auto"/>
                <w:right w:val="none" w:sz="0" w:space="0" w:color="auto"/>
              </w:divBdr>
            </w:div>
            <w:div w:id="2088988486">
              <w:marLeft w:val="0"/>
              <w:marRight w:val="0"/>
              <w:marTop w:val="0"/>
              <w:marBottom w:val="0"/>
              <w:divBdr>
                <w:top w:val="none" w:sz="0" w:space="0" w:color="auto"/>
                <w:left w:val="none" w:sz="0" w:space="0" w:color="auto"/>
                <w:bottom w:val="none" w:sz="0" w:space="0" w:color="auto"/>
                <w:right w:val="none" w:sz="0" w:space="0" w:color="auto"/>
              </w:divBdr>
            </w:div>
            <w:div w:id="719982294">
              <w:marLeft w:val="0"/>
              <w:marRight w:val="0"/>
              <w:marTop w:val="0"/>
              <w:marBottom w:val="0"/>
              <w:divBdr>
                <w:top w:val="none" w:sz="0" w:space="0" w:color="auto"/>
                <w:left w:val="none" w:sz="0" w:space="0" w:color="auto"/>
                <w:bottom w:val="none" w:sz="0" w:space="0" w:color="auto"/>
                <w:right w:val="none" w:sz="0" w:space="0" w:color="auto"/>
              </w:divBdr>
            </w:div>
          </w:divsChild>
        </w:div>
        <w:div w:id="1354502335">
          <w:marLeft w:val="0"/>
          <w:marRight w:val="0"/>
          <w:marTop w:val="0"/>
          <w:marBottom w:val="0"/>
          <w:divBdr>
            <w:top w:val="none" w:sz="0" w:space="0" w:color="auto"/>
            <w:left w:val="none" w:sz="0" w:space="0" w:color="auto"/>
            <w:bottom w:val="none" w:sz="0" w:space="0" w:color="auto"/>
            <w:right w:val="none" w:sz="0" w:space="0" w:color="auto"/>
          </w:divBdr>
          <w:divsChild>
            <w:div w:id="383064142">
              <w:marLeft w:val="0"/>
              <w:marRight w:val="0"/>
              <w:marTop w:val="0"/>
              <w:marBottom w:val="0"/>
              <w:divBdr>
                <w:top w:val="none" w:sz="0" w:space="0" w:color="auto"/>
                <w:left w:val="none" w:sz="0" w:space="0" w:color="auto"/>
                <w:bottom w:val="none" w:sz="0" w:space="0" w:color="auto"/>
                <w:right w:val="none" w:sz="0" w:space="0" w:color="auto"/>
              </w:divBdr>
            </w:div>
            <w:div w:id="2097435546">
              <w:marLeft w:val="0"/>
              <w:marRight w:val="0"/>
              <w:marTop w:val="0"/>
              <w:marBottom w:val="0"/>
              <w:divBdr>
                <w:top w:val="none" w:sz="0" w:space="0" w:color="auto"/>
                <w:left w:val="none" w:sz="0" w:space="0" w:color="auto"/>
                <w:bottom w:val="none" w:sz="0" w:space="0" w:color="auto"/>
                <w:right w:val="none" w:sz="0" w:space="0" w:color="auto"/>
              </w:divBdr>
            </w:div>
            <w:div w:id="48041992">
              <w:marLeft w:val="0"/>
              <w:marRight w:val="0"/>
              <w:marTop w:val="0"/>
              <w:marBottom w:val="0"/>
              <w:divBdr>
                <w:top w:val="none" w:sz="0" w:space="0" w:color="auto"/>
                <w:left w:val="none" w:sz="0" w:space="0" w:color="auto"/>
                <w:bottom w:val="none" w:sz="0" w:space="0" w:color="auto"/>
                <w:right w:val="none" w:sz="0" w:space="0" w:color="auto"/>
              </w:divBdr>
            </w:div>
            <w:div w:id="457262120">
              <w:marLeft w:val="0"/>
              <w:marRight w:val="0"/>
              <w:marTop w:val="0"/>
              <w:marBottom w:val="0"/>
              <w:divBdr>
                <w:top w:val="none" w:sz="0" w:space="0" w:color="auto"/>
                <w:left w:val="none" w:sz="0" w:space="0" w:color="auto"/>
                <w:bottom w:val="none" w:sz="0" w:space="0" w:color="auto"/>
                <w:right w:val="none" w:sz="0" w:space="0" w:color="auto"/>
              </w:divBdr>
            </w:div>
            <w:div w:id="1425343350">
              <w:marLeft w:val="0"/>
              <w:marRight w:val="0"/>
              <w:marTop w:val="0"/>
              <w:marBottom w:val="0"/>
              <w:divBdr>
                <w:top w:val="none" w:sz="0" w:space="0" w:color="auto"/>
                <w:left w:val="none" w:sz="0" w:space="0" w:color="auto"/>
                <w:bottom w:val="none" w:sz="0" w:space="0" w:color="auto"/>
                <w:right w:val="none" w:sz="0" w:space="0" w:color="auto"/>
              </w:divBdr>
            </w:div>
          </w:divsChild>
        </w:div>
        <w:div w:id="1682471998">
          <w:marLeft w:val="0"/>
          <w:marRight w:val="0"/>
          <w:marTop w:val="0"/>
          <w:marBottom w:val="0"/>
          <w:divBdr>
            <w:top w:val="none" w:sz="0" w:space="0" w:color="auto"/>
            <w:left w:val="none" w:sz="0" w:space="0" w:color="auto"/>
            <w:bottom w:val="none" w:sz="0" w:space="0" w:color="auto"/>
            <w:right w:val="none" w:sz="0" w:space="0" w:color="auto"/>
          </w:divBdr>
          <w:divsChild>
            <w:div w:id="1839346885">
              <w:marLeft w:val="0"/>
              <w:marRight w:val="0"/>
              <w:marTop w:val="0"/>
              <w:marBottom w:val="0"/>
              <w:divBdr>
                <w:top w:val="none" w:sz="0" w:space="0" w:color="auto"/>
                <w:left w:val="none" w:sz="0" w:space="0" w:color="auto"/>
                <w:bottom w:val="none" w:sz="0" w:space="0" w:color="auto"/>
                <w:right w:val="none" w:sz="0" w:space="0" w:color="auto"/>
              </w:divBdr>
            </w:div>
            <w:div w:id="342098452">
              <w:marLeft w:val="0"/>
              <w:marRight w:val="0"/>
              <w:marTop w:val="0"/>
              <w:marBottom w:val="0"/>
              <w:divBdr>
                <w:top w:val="none" w:sz="0" w:space="0" w:color="auto"/>
                <w:left w:val="none" w:sz="0" w:space="0" w:color="auto"/>
                <w:bottom w:val="none" w:sz="0" w:space="0" w:color="auto"/>
                <w:right w:val="none" w:sz="0" w:space="0" w:color="auto"/>
              </w:divBdr>
            </w:div>
            <w:div w:id="1037585044">
              <w:marLeft w:val="0"/>
              <w:marRight w:val="0"/>
              <w:marTop w:val="0"/>
              <w:marBottom w:val="0"/>
              <w:divBdr>
                <w:top w:val="none" w:sz="0" w:space="0" w:color="auto"/>
                <w:left w:val="none" w:sz="0" w:space="0" w:color="auto"/>
                <w:bottom w:val="none" w:sz="0" w:space="0" w:color="auto"/>
                <w:right w:val="none" w:sz="0" w:space="0" w:color="auto"/>
              </w:divBdr>
            </w:div>
            <w:div w:id="996345787">
              <w:marLeft w:val="0"/>
              <w:marRight w:val="0"/>
              <w:marTop w:val="0"/>
              <w:marBottom w:val="0"/>
              <w:divBdr>
                <w:top w:val="none" w:sz="0" w:space="0" w:color="auto"/>
                <w:left w:val="none" w:sz="0" w:space="0" w:color="auto"/>
                <w:bottom w:val="none" w:sz="0" w:space="0" w:color="auto"/>
                <w:right w:val="none" w:sz="0" w:space="0" w:color="auto"/>
              </w:divBdr>
            </w:div>
            <w:div w:id="408771419">
              <w:marLeft w:val="0"/>
              <w:marRight w:val="0"/>
              <w:marTop w:val="0"/>
              <w:marBottom w:val="0"/>
              <w:divBdr>
                <w:top w:val="none" w:sz="0" w:space="0" w:color="auto"/>
                <w:left w:val="none" w:sz="0" w:space="0" w:color="auto"/>
                <w:bottom w:val="none" w:sz="0" w:space="0" w:color="auto"/>
                <w:right w:val="none" w:sz="0" w:space="0" w:color="auto"/>
              </w:divBdr>
            </w:div>
          </w:divsChild>
        </w:div>
        <w:div w:id="316342912">
          <w:marLeft w:val="0"/>
          <w:marRight w:val="0"/>
          <w:marTop w:val="0"/>
          <w:marBottom w:val="0"/>
          <w:divBdr>
            <w:top w:val="none" w:sz="0" w:space="0" w:color="auto"/>
            <w:left w:val="none" w:sz="0" w:space="0" w:color="auto"/>
            <w:bottom w:val="none" w:sz="0" w:space="0" w:color="auto"/>
            <w:right w:val="none" w:sz="0" w:space="0" w:color="auto"/>
          </w:divBdr>
        </w:div>
        <w:div w:id="1707219192">
          <w:marLeft w:val="0"/>
          <w:marRight w:val="0"/>
          <w:marTop w:val="0"/>
          <w:marBottom w:val="0"/>
          <w:divBdr>
            <w:top w:val="none" w:sz="0" w:space="0" w:color="auto"/>
            <w:left w:val="none" w:sz="0" w:space="0" w:color="auto"/>
            <w:bottom w:val="none" w:sz="0" w:space="0" w:color="auto"/>
            <w:right w:val="none" w:sz="0" w:space="0" w:color="auto"/>
          </w:divBdr>
        </w:div>
        <w:div w:id="1632830754">
          <w:marLeft w:val="0"/>
          <w:marRight w:val="0"/>
          <w:marTop w:val="0"/>
          <w:marBottom w:val="0"/>
          <w:divBdr>
            <w:top w:val="none" w:sz="0" w:space="0" w:color="auto"/>
            <w:left w:val="none" w:sz="0" w:space="0" w:color="auto"/>
            <w:bottom w:val="none" w:sz="0" w:space="0" w:color="auto"/>
            <w:right w:val="none" w:sz="0" w:space="0" w:color="auto"/>
          </w:divBdr>
        </w:div>
        <w:div w:id="16085357">
          <w:marLeft w:val="0"/>
          <w:marRight w:val="0"/>
          <w:marTop w:val="0"/>
          <w:marBottom w:val="0"/>
          <w:divBdr>
            <w:top w:val="none" w:sz="0" w:space="0" w:color="auto"/>
            <w:left w:val="none" w:sz="0" w:space="0" w:color="auto"/>
            <w:bottom w:val="none" w:sz="0" w:space="0" w:color="auto"/>
            <w:right w:val="none" w:sz="0" w:space="0" w:color="auto"/>
          </w:divBdr>
        </w:div>
        <w:div w:id="462041616">
          <w:marLeft w:val="0"/>
          <w:marRight w:val="0"/>
          <w:marTop w:val="0"/>
          <w:marBottom w:val="0"/>
          <w:divBdr>
            <w:top w:val="none" w:sz="0" w:space="0" w:color="auto"/>
            <w:left w:val="none" w:sz="0" w:space="0" w:color="auto"/>
            <w:bottom w:val="none" w:sz="0" w:space="0" w:color="auto"/>
            <w:right w:val="none" w:sz="0" w:space="0" w:color="auto"/>
          </w:divBdr>
        </w:div>
        <w:div w:id="408427222">
          <w:marLeft w:val="0"/>
          <w:marRight w:val="0"/>
          <w:marTop w:val="0"/>
          <w:marBottom w:val="0"/>
          <w:divBdr>
            <w:top w:val="none" w:sz="0" w:space="0" w:color="auto"/>
            <w:left w:val="none" w:sz="0" w:space="0" w:color="auto"/>
            <w:bottom w:val="none" w:sz="0" w:space="0" w:color="auto"/>
            <w:right w:val="none" w:sz="0" w:space="0" w:color="auto"/>
          </w:divBdr>
          <w:divsChild>
            <w:div w:id="833493856">
              <w:marLeft w:val="0"/>
              <w:marRight w:val="0"/>
              <w:marTop w:val="0"/>
              <w:marBottom w:val="0"/>
              <w:divBdr>
                <w:top w:val="none" w:sz="0" w:space="0" w:color="auto"/>
                <w:left w:val="none" w:sz="0" w:space="0" w:color="auto"/>
                <w:bottom w:val="none" w:sz="0" w:space="0" w:color="auto"/>
                <w:right w:val="none" w:sz="0" w:space="0" w:color="auto"/>
              </w:divBdr>
            </w:div>
            <w:div w:id="480971358">
              <w:marLeft w:val="0"/>
              <w:marRight w:val="0"/>
              <w:marTop w:val="0"/>
              <w:marBottom w:val="0"/>
              <w:divBdr>
                <w:top w:val="none" w:sz="0" w:space="0" w:color="auto"/>
                <w:left w:val="none" w:sz="0" w:space="0" w:color="auto"/>
                <w:bottom w:val="none" w:sz="0" w:space="0" w:color="auto"/>
                <w:right w:val="none" w:sz="0" w:space="0" w:color="auto"/>
              </w:divBdr>
            </w:div>
            <w:div w:id="1032532046">
              <w:marLeft w:val="0"/>
              <w:marRight w:val="0"/>
              <w:marTop w:val="0"/>
              <w:marBottom w:val="0"/>
              <w:divBdr>
                <w:top w:val="none" w:sz="0" w:space="0" w:color="auto"/>
                <w:left w:val="none" w:sz="0" w:space="0" w:color="auto"/>
                <w:bottom w:val="none" w:sz="0" w:space="0" w:color="auto"/>
                <w:right w:val="none" w:sz="0" w:space="0" w:color="auto"/>
              </w:divBdr>
            </w:div>
            <w:div w:id="1955398652">
              <w:marLeft w:val="0"/>
              <w:marRight w:val="0"/>
              <w:marTop w:val="0"/>
              <w:marBottom w:val="0"/>
              <w:divBdr>
                <w:top w:val="none" w:sz="0" w:space="0" w:color="auto"/>
                <w:left w:val="none" w:sz="0" w:space="0" w:color="auto"/>
                <w:bottom w:val="none" w:sz="0" w:space="0" w:color="auto"/>
                <w:right w:val="none" w:sz="0" w:space="0" w:color="auto"/>
              </w:divBdr>
            </w:div>
            <w:div w:id="1602251661">
              <w:marLeft w:val="0"/>
              <w:marRight w:val="0"/>
              <w:marTop w:val="0"/>
              <w:marBottom w:val="0"/>
              <w:divBdr>
                <w:top w:val="none" w:sz="0" w:space="0" w:color="auto"/>
                <w:left w:val="none" w:sz="0" w:space="0" w:color="auto"/>
                <w:bottom w:val="none" w:sz="0" w:space="0" w:color="auto"/>
                <w:right w:val="none" w:sz="0" w:space="0" w:color="auto"/>
              </w:divBdr>
            </w:div>
          </w:divsChild>
        </w:div>
        <w:div w:id="1212376397">
          <w:marLeft w:val="0"/>
          <w:marRight w:val="0"/>
          <w:marTop w:val="0"/>
          <w:marBottom w:val="0"/>
          <w:divBdr>
            <w:top w:val="none" w:sz="0" w:space="0" w:color="auto"/>
            <w:left w:val="none" w:sz="0" w:space="0" w:color="auto"/>
            <w:bottom w:val="none" w:sz="0" w:space="0" w:color="auto"/>
            <w:right w:val="none" w:sz="0" w:space="0" w:color="auto"/>
          </w:divBdr>
          <w:divsChild>
            <w:div w:id="219370482">
              <w:marLeft w:val="0"/>
              <w:marRight w:val="0"/>
              <w:marTop w:val="0"/>
              <w:marBottom w:val="0"/>
              <w:divBdr>
                <w:top w:val="none" w:sz="0" w:space="0" w:color="auto"/>
                <w:left w:val="none" w:sz="0" w:space="0" w:color="auto"/>
                <w:bottom w:val="none" w:sz="0" w:space="0" w:color="auto"/>
                <w:right w:val="none" w:sz="0" w:space="0" w:color="auto"/>
              </w:divBdr>
            </w:div>
            <w:div w:id="485124386">
              <w:marLeft w:val="0"/>
              <w:marRight w:val="0"/>
              <w:marTop w:val="0"/>
              <w:marBottom w:val="0"/>
              <w:divBdr>
                <w:top w:val="none" w:sz="0" w:space="0" w:color="auto"/>
                <w:left w:val="none" w:sz="0" w:space="0" w:color="auto"/>
                <w:bottom w:val="none" w:sz="0" w:space="0" w:color="auto"/>
                <w:right w:val="none" w:sz="0" w:space="0" w:color="auto"/>
              </w:divBdr>
            </w:div>
            <w:div w:id="1481338543">
              <w:marLeft w:val="0"/>
              <w:marRight w:val="0"/>
              <w:marTop w:val="0"/>
              <w:marBottom w:val="0"/>
              <w:divBdr>
                <w:top w:val="none" w:sz="0" w:space="0" w:color="auto"/>
                <w:left w:val="none" w:sz="0" w:space="0" w:color="auto"/>
                <w:bottom w:val="none" w:sz="0" w:space="0" w:color="auto"/>
                <w:right w:val="none" w:sz="0" w:space="0" w:color="auto"/>
              </w:divBdr>
            </w:div>
            <w:div w:id="1701511333">
              <w:marLeft w:val="0"/>
              <w:marRight w:val="0"/>
              <w:marTop w:val="0"/>
              <w:marBottom w:val="0"/>
              <w:divBdr>
                <w:top w:val="none" w:sz="0" w:space="0" w:color="auto"/>
                <w:left w:val="none" w:sz="0" w:space="0" w:color="auto"/>
                <w:bottom w:val="none" w:sz="0" w:space="0" w:color="auto"/>
                <w:right w:val="none" w:sz="0" w:space="0" w:color="auto"/>
              </w:divBdr>
            </w:div>
            <w:div w:id="1465150490">
              <w:marLeft w:val="0"/>
              <w:marRight w:val="0"/>
              <w:marTop w:val="0"/>
              <w:marBottom w:val="0"/>
              <w:divBdr>
                <w:top w:val="none" w:sz="0" w:space="0" w:color="auto"/>
                <w:left w:val="none" w:sz="0" w:space="0" w:color="auto"/>
                <w:bottom w:val="none" w:sz="0" w:space="0" w:color="auto"/>
                <w:right w:val="none" w:sz="0" w:space="0" w:color="auto"/>
              </w:divBdr>
            </w:div>
          </w:divsChild>
        </w:div>
        <w:div w:id="2001155037">
          <w:marLeft w:val="0"/>
          <w:marRight w:val="0"/>
          <w:marTop w:val="0"/>
          <w:marBottom w:val="0"/>
          <w:divBdr>
            <w:top w:val="none" w:sz="0" w:space="0" w:color="auto"/>
            <w:left w:val="none" w:sz="0" w:space="0" w:color="auto"/>
            <w:bottom w:val="none" w:sz="0" w:space="0" w:color="auto"/>
            <w:right w:val="none" w:sz="0" w:space="0" w:color="auto"/>
          </w:divBdr>
          <w:divsChild>
            <w:div w:id="795954860">
              <w:marLeft w:val="0"/>
              <w:marRight w:val="0"/>
              <w:marTop w:val="0"/>
              <w:marBottom w:val="0"/>
              <w:divBdr>
                <w:top w:val="none" w:sz="0" w:space="0" w:color="auto"/>
                <w:left w:val="none" w:sz="0" w:space="0" w:color="auto"/>
                <w:bottom w:val="none" w:sz="0" w:space="0" w:color="auto"/>
                <w:right w:val="none" w:sz="0" w:space="0" w:color="auto"/>
              </w:divBdr>
            </w:div>
            <w:div w:id="884096594">
              <w:marLeft w:val="0"/>
              <w:marRight w:val="0"/>
              <w:marTop w:val="0"/>
              <w:marBottom w:val="0"/>
              <w:divBdr>
                <w:top w:val="none" w:sz="0" w:space="0" w:color="auto"/>
                <w:left w:val="none" w:sz="0" w:space="0" w:color="auto"/>
                <w:bottom w:val="none" w:sz="0" w:space="0" w:color="auto"/>
                <w:right w:val="none" w:sz="0" w:space="0" w:color="auto"/>
              </w:divBdr>
            </w:div>
          </w:divsChild>
        </w:div>
        <w:div w:id="912858902">
          <w:marLeft w:val="0"/>
          <w:marRight w:val="0"/>
          <w:marTop w:val="0"/>
          <w:marBottom w:val="0"/>
          <w:divBdr>
            <w:top w:val="none" w:sz="0" w:space="0" w:color="auto"/>
            <w:left w:val="none" w:sz="0" w:space="0" w:color="auto"/>
            <w:bottom w:val="none" w:sz="0" w:space="0" w:color="auto"/>
            <w:right w:val="none" w:sz="0" w:space="0" w:color="auto"/>
          </w:divBdr>
          <w:divsChild>
            <w:div w:id="1036539250">
              <w:marLeft w:val="0"/>
              <w:marRight w:val="0"/>
              <w:marTop w:val="0"/>
              <w:marBottom w:val="0"/>
              <w:divBdr>
                <w:top w:val="none" w:sz="0" w:space="0" w:color="auto"/>
                <w:left w:val="none" w:sz="0" w:space="0" w:color="auto"/>
                <w:bottom w:val="none" w:sz="0" w:space="0" w:color="auto"/>
                <w:right w:val="none" w:sz="0" w:space="0" w:color="auto"/>
              </w:divBdr>
            </w:div>
            <w:div w:id="486558220">
              <w:marLeft w:val="0"/>
              <w:marRight w:val="0"/>
              <w:marTop w:val="0"/>
              <w:marBottom w:val="0"/>
              <w:divBdr>
                <w:top w:val="none" w:sz="0" w:space="0" w:color="auto"/>
                <w:left w:val="none" w:sz="0" w:space="0" w:color="auto"/>
                <w:bottom w:val="none" w:sz="0" w:space="0" w:color="auto"/>
                <w:right w:val="none" w:sz="0" w:space="0" w:color="auto"/>
              </w:divBdr>
            </w:div>
            <w:div w:id="1095974665">
              <w:marLeft w:val="0"/>
              <w:marRight w:val="0"/>
              <w:marTop w:val="0"/>
              <w:marBottom w:val="0"/>
              <w:divBdr>
                <w:top w:val="none" w:sz="0" w:space="0" w:color="auto"/>
                <w:left w:val="none" w:sz="0" w:space="0" w:color="auto"/>
                <w:bottom w:val="none" w:sz="0" w:space="0" w:color="auto"/>
                <w:right w:val="none" w:sz="0" w:space="0" w:color="auto"/>
              </w:divBdr>
            </w:div>
            <w:div w:id="1913465310">
              <w:marLeft w:val="0"/>
              <w:marRight w:val="0"/>
              <w:marTop w:val="0"/>
              <w:marBottom w:val="0"/>
              <w:divBdr>
                <w:top w:val="none" w:sz="0" w:space="0" w:color="auto"/>
                <w:left w:val="none" w:sz="0" w:space="0" w:color="auto"/>
                <w:bottom w:val="none" w:sz="0" w:space="0" w:color="auto"/>
                <w:right w:val="none" w:sz="0" w:space="0" w:color="auto"/>
              </w:divBdr>
            </w:div>
          </w:divsChild>
        </w:div>
        <w:div w:id="1275017826">
          <w:marLeft w:val="0"/>
          <w:marRight w:val="0"/>
          <w:marTop w:val="0"/>
          <w:marBottom w:val="0"/>
          <w:divBdr>
            <w:top w:val="none" w:sz="0" w:space="0" w:color="auto"/>
            <w:left w:val="none" w:sz="0" w:space="0" w:color="auto"/>
            <w:bottom w:val="none" w:sz="0" w:space="0" w:color="auto"/>
            <w:right w:val="none" w:sz="0" w:space="0" w:color="auto"/>
          </w:divBdr>
          <w:divsChild>
            <w:div w:id="434446595">
              <w:marLeft w:val="0"/>
              <w:marRight w:val="0"/>
              <w:marTop w:val="0"/>
              <w:marBottom w:val="0"/>
              <w:divBdr>
                <w:top w:val="none" w:sz="0" w:space="0" w:color="auto"/>
                <w:left w:val="none" w:sz="0" w:space="0" w:color="auto"/>
                <w:bottom w:val="none" w:sz="0" w:space="0" w:color="auto"/>
                <w:right w:val="none" w:sz="0" w:space="0" w:color="auto"/>
              </w:divBdr>
            </w:div>
            <w:div w:id="341711050">
              <w:marLeft w:val="0"/>
              <w:marRight w:val="0"/>
              <w:marTop w:val="0"/>
              <w:marBottom w:val="0"/>
              <w:divBdr>
                <w:top w:val="none" w:sz="0" w:space="0" w:color="auto"/>
                <w:left w:val="none" w:sz="0" w:space="0" w:color="auto"/>
                <w:bottom w:val="none" w:sz="0" w:space="0" w:color="auto"/>
                <w:right w:val="none" w:sz="0" w:space="0" w:color="auto"/>
              </w:divBdr>
            </w:div>
            <w:div w:id="465051712">
              <w:marLeft w:val="0"/>
              <w:marRight w:val="0"/>
              <w:marTop w:val="0"/>
              <w:marBottom w:val="0"/>
              <w:divBdr>
                <w:top w:val="none" w:sz="0" w:space="0" w:color="auto"/>
                <w:left w:val="none" w:sz="0" w:space="0" w:color="auto"/>
                <w:bottom w:val="none" w:sz="0" w:space="0" w:color="auto"/>
                <w:right w:val="none" w:sz="0" w:space="0" w:color="auto"/>
              </w:divBdr>
            </w:div>
            <w:div w:id="1435516836">
              <w:marLeft w:val="0"/>
              <w:marRight w:val="0"/>
              <w:marTop w:val="0"/>
              <w:marBottom w:val="0"/>
              <w:divBdr>
                <w:top w:val="none" w:sz="0" w:space="0" w:color="auto"/>
                <w:left w:val="none" w:sz="0" w:space="0" w:color="auto"/>
                <w:bottom w:val="none" w:sz="0" w:space="0" w:color="auto"/>
                <w:right w:val="none" w:sz="0" w:space="0" w:color="auto"/>
              </w:divBdr>
            </w:div>
            <w:div w:id="73557128">
              <w:marLeft w:val="0"/>
              <w:marRight w:val="0"/>
              <w:marTop w:val="0"/>
              <w:marBottom w:val="0"/>
              <w:divBdr>
                <w:top w:val="none" w:sz="0" w:space="0" w:color="auto"/>
                <w:left w:val="none" w:sz="0" w:space="0" w:color="auto"/>
                <w:bottom w:val="none" w:sz="0" w:space="0" w:color="auto"/>
                <w:right w:val="none" w:sz="0" w:space="0" w:color="auto"/>
              </w:divBdr>
            </w:div>
          </w:divsChild>
        </w:div>
        <w:div w:id="1370103426">
          <w:marLeft w:val="0"/>
          <w:marRight w:val="0"/>
          <w:marTop w:val="0"/>
          <w:marBottom w:val="0"/>
          <w:divBdr>
            <w:top w:val="none" w:sz="0" w:space="0" w:color="auto"/>
            <w:left w:val="none" w:sz="0" w:space="0" w:color="auto"/>
            <w:bottom w:val="none" w:sz="0" w:space="0" w:color="auto"/>
            <w:right w:val="none" w:sz="0" w:space="0" w:color="auto"/>
          </w:divBdr>
          <w:divsChild>
            <w:div w:id="1360468828">
              <w:marLeft w:val="0"/>
              <w:marRight w:val="0"/>
              <w:marTop w:val="0"/>
              <w:marBottom w:val="0"/>
              <w:divBdr>
                <w:top w:val="none" w:sz="0" w:space="0" w:color="auto"/>
                <w:left w:val="none" w:sz="0" w:space="0" w:color="auto"/>
                <w:bottom w:val="none" w:sz="0" w:space="0" w:color="auto"/>
                <w:right w:val="none" w:sz="0" w:space="0" w:color="auto"/>
              </w:divBdr>
            </w:div>
            <w:div w:id="671445378">
              <w:marLeft w:val="0"/>
              <w:marRight w:val="0"/>
              <w:marTop w:val="0"/>
              <w:marBottom w:val="0"/>
              <w:divBdr>
                <w:top w:val="none" w:sz="0" w:space="0" w:color="auto"/>
                <w:left w:val="none" w:sz="0" w:space="0" w:color="auto"/>
                <w:bottom w:val="none" w:sz="0" w:space="0" w:color="auto"/>
                <w:right w:val="none" w:sz="0" w:space="0" w:color="auto"/>
              </w:divBdr>
            </w:div>
            <w:div w:id="36899462">
              <w:marLeft w:val="0"/>
              <w:marRight w:val="0"/>
              <w:marTop w:val="0"/>
              <w:marBottom w:val="0"/>
              <w:divBdr>
                <w:top w:val="none" w:sz="0" w:space="0" w:color="auto"/>
                <w:left w:val="none" w:sz="0" w:space="0" w:color="auto"/>
                <w:bottom w:val="none" w:sz="0" w:space="0" w:color="auto"/>
                <w:right w:val="none" w:sz="0" w:space="0" w:color="auto"/>
              </w:divBdr>
            </w:div>
          </w:divsChild>
        </w:div>
        <w:div w:id="423887835">
          <w:marLeft w:val="0"/>
          <w:marRight w:val="0"/>
          <w:marTop w:val="0"/>
          <w:marBottom w:val="0"/>
          <w:divBdr>
            <w:top w:val="none" w:sz="0" w:space="0" w:color="auto"/>
            <w:left w:val="none" w:sz="0" w:space="0" w:color="auto"/>
            <w:bottom w:val="none" w:sz="0" w:space="0" w:color="auto"/>
            <w:right w:val="none" w:sz="0" w:space="0" w:color="auto"/>
          </w:divBdr>
          <w:divsChild>
            <w:div w:id="2112318052">
              <w:marLeft w:val="0"/>
              <w:marRight w:val="0"/>
              <w:marTop w:val="0"/>
              <w:marBottom w:val="0"/>
              <w:divBdr>
                <w:top w:val="none" w:sz="0" w:space="0" w:color="auto"/>
                <w:left w:val="none" w:sz="0" w:space="0" w:color="auto"/>
                <w:bottom w:val="none" w:sz="0" w:space="0" w:color="auto"/>
                <w:right w:val="none" w:sz="0" w:space="0" w:color="auto"/>
              </w:divBdr>
            </w:div>
          </w:divsChild>
        </w:div>
        <w:div w:id="1183862127">
          <w:marLeft w:val="0"/>
          <w:marRight w:val="0"/>
          <w:marTop w:val="0"/>
          <w:marBottom w:val="0"/>
          <w:divBdr>
            <w:top w:val="none" w:sz="0" w:space="0" w:color="auto"/>
            <w:left w:val="none" w:sz="0" w:space="0" w:color="auto"/>
            <w:bottom w:val="none" w:sz="0" w:space="0" w:color="auto"/>
            <w:right w:val="none" w:sz="0" w:space="0" w:color="auto"/>
          </w:divBdr>
          <w:divsChild>
            <w:div w:id="704060185">
              <w:marLeft w:val="0"/>
              <w:marRight w:val="0"/>
              <w:marTop w:val="0"/>
              <w:marBottom w:val="0"/>
              <w:divBdr>
                <w:top w:val="none" w:sz="0" w:space="0" w:color="auto"/>
                <w:left w:val="none" w:sz="0" w:space="0" w:color="auto"/>
                <w:bottom w:val="none" w:sz="0" w:space="0" w:color="auto"/>
                <w:right w:val="none" w:sz="0" w:space="0" w:color="auto"/>
              </w:divBdr>
            </w:div>
            <w:div w:id="360278221">
              <w:marLeft w:val="0"/>
              <w:marRight w:val="0"/>
              <w:marTop w:val="0"/>
              <w:marBottom w:val="0"/>
              <w:divBdr>
                <w:top w:val="none" w:sz="0" w:space="0" w:color="auto"/>
                <w:left w:val="none" w:sz="0" w:space="0" w:color="auto"/>
                <w:bottom w:val="none" w:sz="0" w:space="0" w:color="auto"/>
                <w:right w:val="none" w:sz="0" w:space="0" w:color="auto"/>
              </w:divBdr>
            </w:div>
            <w:div w:id="421029720">
              <w:marLeft w:val="0"/>
              <w:marRight w:val="0"/>
              <w:marTop w:val="0"/>
              <w:marBottom w:val="0"/>
              <w:divBdr>
                <w:top w:val="none" w:sz="0" w:space="0" w:color="auto"/>
                <w:left w:val="none" w:sz="0" w:space="0" w:color="auto"/>
                <w:bottom w:val="none" w:sz="0" w:space="0" w:color="auto"/>
                <w:right w:val="none" w:sz="0" w:space="0" w:color="auto"/>
              </w:divBdr>
            </w:div>
          </w:divsChild>
        </w:div>
        <w:div w:id="542786847">
          <w:marLeft w:val="0"/>
          <w:marRight w:val="0"/>
          <w:marTop w:val="0"/>
          <w:marBottom w:val="0"/>
          <w:divBdr>
            <w:top w:val="none" w:sz="0" w:space="0" w:color="auto"/>
            <w:left w:val="none" w:sz="0" w:space="0" w:color="auto"/>
            <w:bottom w:val="none" w:sz="0" w:space="0" w:color="auto"/>
            <w:right w:val="none" w:sz="0" w:space="0" w:color="auto"/>
          </w:divBdr>
          <w:divsChild>
            <w:div w:id="1063480160">
              <w:marLeft w:val="0"/>
              <w:marRight w:val="0"/>
              <w:marTop w:val="0"/>
              <w:marBottom w:val="0"/>
              <w:divBdr>
                <w:top w:val="none" w:sz="0" w:space="0" w:color="auto"/>
                <w:left w:val="none" w:sz="0" w:space="0" w:color="auto"/>
                <w:bottom w:val="none" w:sz="0" w:space="0" w:color="auto"/>
                <w:right w:val="none" w:sz="0" w:space="0" w:color="auto"/>
              </w:divBdr>
            </w:div>
            <w:div w:id="2083939623">
              <w:marLeft w:val="0"/>
              <w:marRight w:val="0"/>
              <w:marTop w:val="0"/>
              <w:marBottom w:val="0"/>
              <w:divBdr>
                <w:top w:val="none" w:sz="0" w:space="0" w:color="auto"/>
                <w:left w:val="none" w:sz="0" w:space="0" w:color="auto"/>
                <w:bottom w:val="none" w:sz="0" w:space="0" w:color="auto"/>
                <w:right w:val="none" w:sz="0" w:space="0" w:color="auto"/>
              </w:divBdr>
            </w:div>
            <w:div w:id="1242250772">
              <w:marLeft w:val="0"/>
              <w:marRight w:val="0"/>
              <w:marTop w:val="0"/>
              <w:marBottom w:val="0"/>
              <w:divBdr>
                <w:top w:val="none" w:sz="0" w:space="0" w:color="auto"/>
                <w:left w:val="none" w:sz="0" w:space="0" w:color="auto"/>
                <w:bottom w:val="none" w:sz="0" w:space="0" w:color="auto"/>
                <w:right w:val="none" w:sz="0" w:space="0" w:color="auto"/>
              </w:divBdr>
            </w:div>
          </w:divsChild>
        </w:div>
        <w:div w:id="79302281">
          <w:marLeft w:val="0"/>
          <w:marRight w:val="0"/>
          <w:marTop w:val="0"/>
          <w:marBottom w:val="0"/>
          <w:divBdr>
            <w:top w:val="none" w:sz="0" w:space="0" w:color="auto"/>
            <w:left w:val="none" w:sz="0" w:space="0" w:color="auto"/>
            <w:bottom w:val="none" w:sz="0" w:space="0" w:color="auto"/>
            <w:right w:val="none" w:sz="0" w:space="0" w:color="auto"/>
          </w:divBdr>
          <w:divsChild>
            <w:div w:id="28796744">
              <w:marLeft w:val="0"/>
              <w:marRight w:val="0"/>
              <w:marTop w:val="0"/>
              <w:marBottom w:val="0"/>
              <w:divBdr>
                <w:top w:val="none" w:sz="0" w:space="0" w:color="auto"/>
                <w:left w:val="none" w:sz="0" w:space="0" w:color="auto"/>
                <w:bottom w:val="none" w:sz="0" w:space="0" w:color="auto"/>
                <w:right w:val="none" w:sz="0" w:space="0" w:color="auto"/>
              </w:divBdr>
            </w:div>
            <w:div w:id="1827697172">
              <w:marLeft w:val="0"/>
              <w:marRight w:val="0"/>
              <w:marTop w:val="0"/>
              <w:marBottom w:val="0"/>
              <w:divBdr>
                <w:top w:val="none" w:sz="0" w:space="0" w:color="auto"/>
                <w:left w:val="none" w:sz="0" w:space="0" w:color="auto"/>
                <w:bottom w:val="none" w:sz="0" w:space="0" w:color="auto"/>
                <w:right w:val="none" w:sz="0" w:space="0" w:color="auto"/>
              </w:divBdr>
            </w:div>
            <w:div w:id="394208329">
              <w:marLeft w:val="0"/>
              <w:marRight w:val="0"/>
              <w:marTop w:val="0"/>
              <w:marBottom w:val="0"/>
              <w:divBdr>
                <w:top w:val="none" w:sz="0" w:space="0" w:color="auto"/>
                <w:left w:val="none" w:sz="0" w:space="0" w:color="auto"/>
                <w:bottom w:val="none" w:sz="0" w:space="0" w:color="auto"/>
                <w:right w:val="none" w:sz="0" w:space="0" w:color="auto"/>
              </w:divBdr>
            </w:div>
            <w:div w:id="537402461">
              <w:marLeft w:val="0"/>
              <w:marRight w:val="0"/>
              <w:marTop w:val="0"/>
              <w:marBottom w:val="0"/>
              <w:divBdr>
                <w:top w:val="none" w:sz="0" w:space="0" w:color="auto"/>
                <w:left w:val="none" w:sz="0" w:space="0" w:color="auto"/>
                <w:bottom w:val="none" w:sz="0" w:space="0" w:color="auto"/>
                <w:right w:val="none" w:sz="0" w:space="0" w:color="auto"/>
              </w:divBdr>
            </w:div>
            <w:div w:id="82266941">
              <w:marLeft w:val="0"/>
              <w:marRight w:val="0"/>
              <w:marTop w:val="0"/>
              <w:marBottom w:val="0"/>
              <w:divBdr>
                <w:top w:val="none" w:sz="0" w:space="0" w:color="auto"/>
                <w:left w:val="none" w:sz="0" w:space="0" w:color="auto"/>
                <w:bottom w:val="none" w:sz="0" w:space="0" w:color="auto"/>
                <w:right w:val="none" w:sz="0" w:space="0" w:color="auto"/>
              </w:divBdr>
            </w:div>
          </w:divsChild>
        </w:div>
        <w:div w:id="1012341199">
          <w:marLeft w:val="0"/>
          <w:marRight w:val="0"/>
          <w:marTop w:val="0"/>
          <w:marBottom w:val="0"/>
          <w:divBdr>
            <w:top w:val="none" w:sz="0" w:space="0" w:color="auto"/>
            <w:left w:val="none" w:sz="0" w:space="0" w:color="auto"/>
            <w:bottom w:val="none" w:sz="0" w:space="0" w:color="auto"/>
            <w:right w:val="none" w:sz="0" w:space="0" w:color="auto"/>
          </w:divBdr>
        </w:div>
        <w:div w:id="420175988">
          <w:marLeft w:val="0"/>
          <w:marRight w:val="0"/>
          <w:marTop w:val="0"/>
          <w:marBottom w:val="0"/>
          <w:divBdr>
            <w:top w:val="none" w:sz="0" w:space="0" w:color="auto"/>
            <w:left w:val="none" w:sz="0" w:space="0" w:color="auto"/>
            <w:bottom w:val="none" w:sz="0" w:space="0" w:color="auto"/>
            <w:right w:val="none" w:sz="0" w:space="0" w:color="auto"/>
          </w:divBdr>
        </w:div>
        <w:div w:id="1519583663">
          <w:marLeft w:val="0"/>
          <w:marRight w:val="0"/>
          <w:marTop w:val="0"/>
          <w:marBottom w:val="0"/>
          <w:divBdr>
            <w:top w:val="none" w:sz="0" w:space="0" w:color="auto"/>
            <w:left w:val="none" w:sz="0" w:space="0" w:color="auto"/>
            <w:bottom w:val="none" w:sz="0" w:space="0" w:color="auto"/>
            <w:right w:val="none" w:sz="0" w:space="0" w:color="auto"/>
          </w:divBdr>
        </w:div>
        <w:div w:id="266088316">
          <w:marLeft w:val="0"/>
          <w:marRight w:val="0"/>
          <w:marTop w:val="0"/>
          <w:marBottom w:val="0"/>
          <w:divBdr>
            <w:top w:val="none" w:sz="0" w:space="0" w:color="auto"/>
            <w:left w:val="none" w:sz="0" w:space="0" w:color="auto"/>
            <w:bottom w:val="none" w:sz="0" w:space="0" w:color="auto"/>
            <w:right w:val="none" w:sz="0" w:space="0" w:color="auto"/>
          </w:divBdr>
        </w:div>
        <w:div w:id="1205293426">
          <w:marLeft w:val="0"/>
          <w:marRight w:val="0"/>
          <w:marTop w:val="0"/>
          <w:marBottom w:val="0"/>
          <w:divBdr>
            <w:top w:val="none" w:sz="0" w:space="0" w:color="auto"/>
            <w:left w:val="none" w:sz="0" w:space="0" w:color="auto"/>
            <w:bottom w:val="none" w:sz="0" w:space="0" w:color="auto"/>
            <w:right w:val="none" w:sz="0" w:space="0" w:color="auto"/>
          </w:divBdr>
        </w:div>
        <w:div w:id="909851893">
          <w:marLeft w:val="0"/>
          <w:marRight w:val="0"/>
          <w:marTop w:val="0"/>
          <w:marBottom w:val="0"/>
          <w:divBdr>
            <w:top w:val="none" w:sz="0" w:space="0" w:color="auto"/>
            <w:left w:val="none" w:sz="0" w:space="0" w:color="auto"/>
            <w:bottom w:val="none" w:sz="0" w:space="0" w:color="auto"/>
            <w:right w:val="none" w:sz="0" w:space="0" w:color="auto"/>
          </w:divBdr>
          <w:divsChild>
            <w:div w:id="1561593985">
              <w:marLeft w:val="0"/>
              <w:marRight w:val="0"/>
              <w:marTop w:val="0"/>
              <w:marBottom w:val="0"/>
              <w:divBdr>
                <w:top w:val="none" w:sz="0" w:space="0" w:color="auto"/>
                <w:left w:val="none" w:sz="0" w:space="0" w:color="auto"/>
                <w:bottom w:val="none" w:sz="0" w:space="0" w:color="auto"/>
                <w:right w:val="none" w:sz="0" w:space="0" w:color="auto"/>
              </w:divBdr>
            </w:div>
            <w:div w:id="1500386567">
              <w:marLeft w:val="0"/>
              <w:marRight w:val="0"/>
              <w:marTop w:val="0"/>
              <w:marBottom w:val="0"/>
              <w:divBdr>
                <w:top w:val="none" w:sz="0" w:space="0" w:color="auto"/>
                <w:left w:val="none" w:sz="0" w:space="0" w:color="auto"/>
                <w:bottom w:val="none" w:sz="0" w:space="0" w:color="auto"/>
                <w:right w:val="none" w:sz="0" w:space="0" w:color="auto"/>
              </w:divBdr>
            </w:div>
            <w:div w:id="1028947408">
              <w:marLeft w:val="0"/>
              <w:marRight w:val="0"/>
              <w:marTop w:val="0"/>
              <w:marBottom w:val="0"/>
              <w:divBdr>
                <w:top w:val="none" w:sz="0" w:space="0" w:color="auto"/>
                <w:left w:val="none" w:sz="0" w:space="0" w:color="auto"/>
                <w:bottom w:val="none" w:sz="0" w:space="0" w:color="auto"/>
                <w:right w:val="none" w:sz="0" w:space="0" w:color="auto"/>
              </w:divBdr>
            </w:div>
          </w:divsChild>
        </w:div>
        <w:div w:id="440876379">
          <w:marLeft w:val="0"/>
          <w:marRight w:val="0"/>
          <w:marTop w:val="0"/>
          <w:marBottom w:val="0"/>
          <w:divBdr>
            <w:top w:val="none" w:sz="0" w:space="0" w:color="auto"/>
            <w:left w:val="none" w:sz="0" w:space="0" w:color="auto"/>
            <w:bottom w:val="none" w:sz="0" w:space="0" w:color="auto"/>
            <w:right w:val="none" w:sz="0" w:space="0" w:color="auto"/>
          </w:divBdr>
        </w:div>
        <w:div w:id="1544755546">
          <w:marLeft w:val="0"/>
          <w:marRight w:val="0"/>
          <w:marTop w:val="0"/>
          <w:marBottom w:val="0"/>
          <w:divBdr>
            <w:top w:val="none" w:sz="0" w:space="0" w:color="auto"/>
            <w:left w:val="none" w:sz="0" w:space="0" w:color="auto"/>
            <w:bottom w:val="none" w:sz="0" w:space="0" w:color="auto"/>
            <w:right w:val="none" w:sz="0" w:space="0" w:color="auto"/>
          </w:divBdr>
        </w:div>
        <w:div w:id="327441444">
          <w:marLeft w:val="0"/>
          <w:marRight w:val="0"/>
          <w:marTop w:val="0"/>
          <w:marBottom w:val="0"/>
          <w:divBdr>
            <w:top w:val="none" w:sz="0" w:space="0" w:color="auto"/>
            <w:left w:val="none" w:sz="0" w:space="0" w:color="auto"/>
            <w:bottom w:val="none" w:sz="0" w:space="0" w:color="auto"/>
            <w:right w:val="none" w:sz="0" w:space="0" w:color="auto"/>
          </w:divBdr>
        </w:div>
        <w:div w:id="1894854545">
          <w:marLeft w:val="0"/>
          <w:marRight w:val="0"/>
          <w:marTop w:val="0"/>
          <w:marBottom w:val="0"/>
          <w:divBdr>
            <w:top w:val="none" w:sz="0" w:space="0" w:color="auto"/>
            <w:left w:val="none" w:sz="0" w:space="0" w:color="auto"/>
            <w:bottom w:val="none" w:sz="0" w:space="0" w:color="auto"/>
            <w:right w:val="none" w:sz="0" w:space="0" w:color="auto"/>
          </w:divBdr>
        </w:div>
        <w:div w:id="1672567014">
          <w:marLeft w:val="0"/>
          <w:marRight w:val="0"/>
          <w:marTop w:val="0"/>
          <w:marBottom w:val="0"/>
          <w:divBdr>
            <w:top w:val="none" w:sz="0" w:space="0" w:color="auto"/>
            <w:left w:val="none" w:sz="0" w:space="0" w:color="auto"/>
            <w:bottom w:val="none" w:sz="0" w:space="0" w:color="auto"/>
            <w:right w:val="none" w:sz="0" w:space="0" w:color="auto"/>
          </w:divBdr>
        </w:div>
        <w:div w:id="188759858">
          <w:marLeft w:val="0"/>
          <w:marRight w:val="0"/>
          <w:marTop w:val="0"/>
          <w:marBottom w:val="0"/>
          <w:divBdr>
            <w:top w:val="none" w:sz="0" w:space="0" w:color="auto"/>
            <w:left w:val="none" w:sz="0" w:space="0" w:color="auto"/>
            <w:bottom w:val="none" w:sz="0" w:space="0" w:color="auto"/>
            <w:right w:val="none" w:sz="0" w:space="0" w:color="auto"/>
          </w:divBdr>
        </w:div>
        <w:div w:id="225143370">
          <w:marLeft w:val="0"/>
          <w:marRight w:val="0"/>
          <w:marTop w:val="0"/>
          <w:marBottom w:val="0"/>
          <w:divBdr>
            <w:top w:val="none" w:sz="0" w:space="0" w:color="auto"/>
            <w:left w:val="none" w:sz="0" w:space="0" w:color="auto"/>
            <w:bottom w:val="none" w:sz="0" w:space="0" w:color="auto"/>
            <w:right w:val="none" w:sz="0" w:space="0" w:color="auto"/>
          </w:divBdr>
        </w:div>
        <w:div w:id="1339842039">
          <w:marLeft w:val="0"/>
          <w:marRight w:val="0"/>
          <w:marTop w:val="0"/>
          <w:marBottom w:val="0"/>
          <w:divBdr>
            <w:top w:val="none" w:sz="0" w:space="0" w:color="auto"/>
            <w:left w:val="none" w:sz="0" w:space="0" w:color="auto"/>
            <w:bottom w:val="none" w:sz="0" w:space="0" w:color="auto"/>
            <w:right w:val="none" w:sz="0" w:space="0" w:color="auto"/>
          </w:divBdr>
        </w:div>
        <w:div w:id="1833064550">
          <w:marLeft w:val="0"/>
          <w:marRight w:val="0"/>
          <w:marTop w:val="0"/>
          <w:marBottom w:val="0"/>
          <w:divBdr>
            <w:top w:val="none" w:sz="0" w:space="0" w:color="auto"/>
            <w:left w:val="none" w:sz="0" w:space="0" w:color="auto"/>
            <w:bottom w:val="none" w:sz="0" w:space="0" w:color="auto"/>
            <w:right w:val="none" w:sz="0" w:space="0" w:color="auto"/>
          </w:divBdr>
        </w:div>
        <w:div w:id="1784152967">
          <w:marLeft w:val="0"/>
          <w:marRight w:val="0"/>
          <w:marTop w:val="0"/>
          <w:marBottom w:val="0"/>
          <w:divBdr>
            <w:top w:val="none" w:sz="0" w:space="0" w:color="auto"/>
            <w:left w:val="none" w:sz="0" w:space="0" w:color="auto"/>
            <w:bottom w:val="none" w:sz="0" w:space="0" w:color="auto"/>
            <w:right w:val="none" w:sz="0" w:space="0" w:color="auto"/>
          </w:divBdr>
        </w:div>
        <w:div w:id="1770806234">
          <w:marLeft w:val="0"/>
          <w:marRight w:val="0"/>
          <w:marTop w:val="0"/>
          <w:marBottom w:val="0"/>
          <w:divBdr>
            <w:top w:val="none" w:sz="0" w:space="0" w:color="auto"/>
            <w:left w:val="none" w:sz="0" w:space="0" w:color="auto"/>
            <w:bottom w:val="none" w:sz="0" w:space="0" w:color="auto"/>
            <w:right w:val="none" w:sz="0" w:space="0" w:color="auto"/>
          </w:divBdr>
        </w:div>
        <w:div w:id="1484546698">
          <w:marLeft w:val="0"/>
          <w:marRight w:val="0"/>
          <w:marTop w:val="0"/>
          <w:marBottom w:val="0"/>
          <w:divBdr>
            <w:top w:val="none" w:sz="0" w:space="0" w:color="auto"/>
            <w:left w:val="none" w:sz="0" w:space="0" w:color="auto"/>
            <w:bottom w:val="none" w:sz="0" w:space="0" w:color="auto"/>
            <w:right w:val="none" w:sz="0" w:space="0" w:color="auto"/>
          </w:divBdr>
        </w:div>
        <w:div w:id="2071607767">
          <w:marLeft w:val="0"/>
          <w:marRight w:val="0"/>
          <w:marTop w:val="0"/>
          <w:marBottom w:val="0"/>
          <w:divBdr>
            <w:top w:val="none" w:sz="0" w:space="0" w:color="auto"/>
            <w:left w:val="none" w:sz="0" w:space="0" w:color="auto"/>
            <w:bottom w:val="none" w:sz="0" w:space="0" w:color="auto"/>
            <w:right w:val="none" w:sz="0" w:space="0" w:color="auto"/>
          </w:divBdr>
        </w:div>
        <w:div w:id="215512316">
          <w:marLeft w:val="0"/>
          <w:marRight w:val="0"/>
          <w:marTop w:val="0"/>
          <w:marBottom w:val="0"/>
          <w:divBdr>
            <w:top w:val="none" w:sz="0" w:space="0" w:color="auto"/>
            <w:left w:val="none" w:sz="0" w:space="0" w:color="auto"/>
            <w:bottom w:val="none" w:sz="0" w:space="0" w:color="auto"/>
            <w:right w:val="none" w:sz="0" w:space="0" w:color="auto"/>
          </w:divBdr>
        </w:div>
        <w:div w:id="45416928">
          <w:marLeft w:val="0"/>
          <w:marRight w:val="0"/>
          <w:marTop w:val="0"/>
          <w:marBottom w:val="0"/>
          <w:divBdr>
            <w:top w:val="none" w:sz="0" w:space="0" w:color="auto"/>
            <w:left w:val="none" w:sz="0" w:space="0" w:color="auto"/>
            <w:bottom w:val="none" w:sz="0" w:space="0" w:color="auto"/>
            <w:right w:val="none" w:sz="0" w:space="0" w:color="auto"/>
          </w:divBdr>
        </w:div>
        <w:div w:id="314333628">
          <w:marLeft w:val="0"/>
          <w:marRight w:val="0"/>
          <w:marTop w:val="0"/>
          <w:marBottom w:val="0"/>
          <w:divBdr>
            <w:top w:val="none" w:sz="0" w:space="0" w:color="auto"/>
            <w:left w:val="none" w:sz="0" w:space="0" w:color="auto"/>
            <w:bottom w:val="none" w:sz="0" w:space="0" w:color="auto"/>
            <w:right w:val="none" w:sz="0" w:space="0" w:color="auto"/>
          </w:divBdr>
          <w:divsChild>
            <w:div w:id="1949852204">
              <w:marLeft w:val="0"/>
              <w:marRight w:val="0"/>
              <w:marTop w:val="0"/>
              <w:marBottom w:val="0"/>
              <w:divBdr>
                <w:top w:val="none" w:sz="0" w:space="0" w:color="auto"/>
                <w:left w:val="none" w:sz="0" w:space="0" w:color="auto"/>
                <w:bottom w:val="none" w:sz="0" w:space="0" w:color="auto"/>
                <w:right w:val="none" w:sz="0" w:space="0" w:color="auto"/>
              </w:divBdr>
            </w:div>
            <w:div w:id="1409424552">
              <w:marLeft w:val="0"/>
              <w:marRight w:val="0"/>
              <w:marTop w:val="0"/>
              <w:marBottom w:val="0"/>
              <w:divBdr>
                <w:top w:val="none" w:sz="0" w:space="0" w:color="auto"/>
                <w:left w:val="none" w:sz="0" w:space="0" w:color="auto"/>
                <w:bottom w:val="none" w:sz="0" w:space="0" w:color="auto"/>
                <w:right w:val="none" w:sz="0" w:space="0" w:color="auto"/>
              </w:divBdr>
            </w:div>
            <w:div w:id="1794402294">
              <w:marLeft w:val="0"/>
              <w:marRight w:val="0"/>
              <w:marTop w:val="0"/>
              <w:marBottom w:val="0"/>
              <w:divBdr>
                <w:top w:val="none" w:sz="0" w:space="0" w:color="auto"/>
                <w:left w:val="none" w:sz="0" w:space="0" w:color="auto"/>
                <w:bottom w:val="none" w:sz="0" w:space="0" w:color="auto"/>
                <w:right w:val="none" w:sz="0" w:space="0" w:color="auto"/>
              </w:divBdr>
            </w:div>
            <w:div w:id="2081247667">
              <w:marLeft w:val="0"/>
              <w:marRight w:val="0"/>
              <w:marTop w:val="0"/>
              <w:marBottom w:val="0"/>
              <w:divBdr>
                <w:top w:val="none" w:sz="0" w:space="0" w:color="auto"/>
                <w:left w:val="none" w:sz="0" w:space="0" w:color="auto"/>
                <w:bottom w:val="none" w:sz="0" w:space="0" w:color="auto"/>
                <w:right w:val="none" w:sz="0" w:space="0" w:color="auto"/>
              </w:divBdr>
            </w:div>
            <w:div w:id="174930158">
              <w:marLeft w:val="0"/>
              <w:marRight w:val="0"/>
              <w:marTop w:val="0"/>
              <w:marBottom w:val="0"/>
              <w:divBdr>
                <w:top w:val="none" w:sz="0" w:space="0" w:color="auto"/>
                <w:left w:val="none" w:sz="0" w:space="0" w:color="auto"/>
                <w:bottom w:val="none" w:sz="0" w:space="0" w:color="auto"/>
                <w:right w:val="none" w:sz="0" w:space="0" w:color="auto"/>
              </w:divBdr>
            </w:div>
          </w:divsChild>
        </w:div>
        <w:div w:id="940988874">
          <w:marLeft w:val="0"/>
          <w:marRight w:val="0"/>
          <w:marTop w:val="0"/>
          <w:marBottom w:val="0"/>
          <w:divBdr>
            <w:top w:val="none" w:sz="0" w:space="0" w:color="auto"/>
            <w:left w:val="none" w:sz="0" w:space="0" w:color="auto"/>
            <w:bottom w:val="none" w:sz="0" w:space="0" w:color="auto"/>
            <w:right w:val="none" w:sz="0" w:space="0" w:color="auto"/>
          </w:divBdr>
          <w:divsChild>
            <w:div w:id="1895462324">
              <w:marLeft w:val="0"/>
              <w:marRight w:val="0"/>
              <w:marTop w:val="0"/>
              <w:marBottom w:val="0"/>
              <w:divBdr>
                <w:top w:val="none" w:sz="0" w:space="0" w:color="auto"/>
                <w:left w:val="none" w:sz="0" w:space="0" w:color="auto"/>
                <w:bottom w:val="none" w:sz="0" w:space="0" w:color="auto"/>
                <w:right w:val="none" w:sz="0" w:space="0" w:color="auto"/>
              </w:divBdr>
            </w:div>
          </w:divsChild>
        </w:div>
        <w:div w:id="1307781506">
          <w:marLeft w:val="0"/>
          <w:marRight w:val="0"/>
          <w:marTop w:val="0"/>
          <w:marBottom w:val="0"/>
          <w:divBdr>
            <w:top w:val="none" w:sz="0" w:space="0" w:color="auto"/>
            <w:left w:val="none" w:sz="0" w:space="0" w:color="auto"/>
            <w:bottom w:val="none" w:sz="0" w:space="0" w:color="auto"/>
            <w:right w:val="none" w:sz="0" w:space="0" w:color="auto"/>
          </w:divBdr>
          <w:divsChild>
            <w:div w:id="150487587">
              <w:marLeft w:val="0"/>
              <w:marRight w:val="0"/>
              <w:marTop w:val="0"/>
              <w:marBottom w:val="0"/>
              <w:divBdr>
                <w:top w:val="none" w:sz="0" w:space="0" w:color="auto"/>
                <w:left w:val="none" w:sz="0" w:space="0" w:color="auto"/>
                <w:bottom w:val="none" w:sz="0" w:space="0" w:color="auto"/>
                <w:right w:val="none" w:sz="0" w:space="0" w:color="auto"/>
              </w:divBdr>
            </w:div>
          </w:divsChild>
        </w:div>
        <w:div w:id="1536768512">
          <w:marLeft w:val="0"/>
          <w:marRight w:val="0"/>
          <w:marTop w:val="0"/>
          <w:marBottom w:val="0"/>
          <w:divBdr>
            <w:top w:val="none" w:sz="0" w:space="0" w:color="auto"/>
            <w:left w:val="none" w:sz="0" w:space="0" w:color="auto"/>
            <w:bottom w:val="none" w:sz="0" w:space="0" w:color="auto"/>
            <w:right w:val="none" w:sz="0" w:space="0" w:color="auto"/>
          </w:divBdr>
          <w:divsChild>
            <w:div w:id="519466053">
              <w:marLeft w:val="0"/>
              <w:marRight w:val="0"/>
              <w:marTop w:val="0"/>
              <w:marBottom w:val="0"/>
              <w:divBdr>
                <w:top w:val="none" w:sz="0" w:space="0" w:color="auto"/>
                <w:left w:val="none" w:sz="0" w:space="0" w:color="auto"/>
                <w:bottom w:val="none" w:sz="0" w:space="0" w:color="auto"/>
                <w:right w:val="none" w:sz="0" w:space="0" w:color="auto"/>
              </w:divBdr>
            </w:div>
            <w:div w:id="1048140516">
              <w:marLeft w:val="0"/>
              <w:marRight w:val="0"/>
              <w:marTop w:val="0"/>
              <w:marBottom w:val="0"/>
              <w:divBdr>
                <w:top w:val="none" w:sz="0" w:space="0" w:color="auto"/>
                <w:left w:val="none" w:sz="0" w:space="0" w:color="auto"/>
                <w:bottom w:val="none" w:sz="0" w:space="0" w:color="auto"/>
                <w:right w:val="none" w:sz="0" w:space="0" w:color="auto"/>
              </w:divBdr>
            </w:div>
            <w:div w:id="2040933307">
              <w:marLeft w:val="0"/>
              <w:marRight w:val="0"/>
              <w:marTop w:val="0"/>
              <w:marBottom w:val="0"/>
              <w:divBdr>
                <w:top w:val="none" w:sz="0" w:space="0" w:color="auto"/>
                <w:left w:val="none" w:sz="0" w:space="0" w:color="auto"/>
                <w:bottom w:val="none" w:sz="0" w:space="0" w:color="auto"/>
                <w:right w:val="none" w:sz="0" w:space="0" w:color="auto"/>
              </w:divBdr>
            </w:div>
            <w:div w:id="713505926">
              <w:marLeft w:val="0"/>
              <w:marRight w:val="0"/>
              <w:marTop w:val="0"/>
              <w:marBottom w:val="0"/>
              <w:divBdr>
                <w:top w:val="none" w:sz="0" w:space="0" w:color="auto"/>
                <w:left w:val="none" w:sz="0" w:space="0" w:color="auto"/>
                <w:bottom w:val="none" w:sz="0" w:space="0" w:color="auto"/>
                <w:right w:val="none" w:sz="0" w:space="0" w:color="auto"/>
              </w:divBdr>
            </w:div>
            <w:div w:id="1989632092">
              <w:marLeft w:val="0"/>
              <w:marRight w:val="0"/>
              <w:marTop w:val="0"/>
              <w:marBottom w:val="0"/>
              <w:divBdr>
                <w:top w:val="none" w:sz="0" w:space="0" w:color="auto"/>
                <w:left w:val="none" w:sz="0" w:space="0" w:color="auto"/>
                <w:bottom w:val="none" w:sz="0" w:space="0" w:color="auto"/>
                <w:right w:val="none" w:sz="0" w:space="0" w:color="auto"/>
              </w:divBdr>
            </w:div>
          </w:divsChild>
        </w:div>
        <w:div w:id="546262808">
          <w:marLeft w:val="0"/>
          <w:marRight w:val="0"/>
          <w:marTop w:val="0"/>
          <w:marBottom w:val="0"/>
          <w:divBdr>
            <w:top w:val="none" w:sz="0" w:space="0" w:color="auto"/>
            <w:left w:val="none" w:sz="0" w:space="0" w:color="auto"/>
            <w:bottom w:val="none" w:sz="0" w:space="0" w:color="auto"/>
            <w:right w:val="none" w:sz="0" w:space="0" w:color="auto"/>
          </w:divBdr>
        </w:div>
        <w:div w:id="1648238002">
          <w:marLeft w:val="0"/>
          <w:marRight w:val="0"/>
          <w:marTop w:val="0"/>
          <w:marBottom w:val="0"/>
          <w:divBdr>
            <w:top w:val="none" w:sz="0" w:space="0" w:color="auto"/>
            <w:left w:val="none" w:sz="0" w:space="0" w:color="auto"/>
            <w:bottom w:val="none" w:sz="0" w:space="0" w:color="auto"/>
            <w:right w:val="none" w:sz="0" w:space="0" w:color="auto"/>
          </w:divBdr>
        </w:div>
        <w:div w:id="1152285288">
          <w:marLeft w:val="0"/>
          <w:marRight w:val="0"/>
          <w:marTop w:val="0"/>
          <w:marBottom w:val="0"/>
          <w:divBdr>
            <w:top w:val="none" w:sz="0" w:space="0" w:color="auto"/>
            <w:left w:val="none" w:sz="0" w:space="0" w:color="auto"/>
            <w:bottom w:val="none" w:sz="0" w:space="0" w:color="auto"/>
            <w:right w:val="none" w:sz="0" w:space="0" w:color="auto"/>
          </w:divBdr>
        </w:div>
        <w:div w:id="91362403">
          <w:marLeft w:val="0"/>
          <w:marRight w:val="0"/>
          <w:marTop w:val="0"/>
          <w:marBottom w:val="0"/>
          <w:divBdr>
            <w:top w:val="none" w:sz="0" w:space="0" w:color="auto"/>
            <w:left w:val="none" w:sz="0" w:space="0" w:color="auto"/>
            <w:bottom w:val="none" w:sz="0" w:space="0" w:color="auto"/>
            <w:right w:val="none" w:sz="0" w:space="0" w:color="auto"/>
          </w:divBdr>
        </w:div>
        <w:div w:id="613365054">
          <w:marLeft w:val="0"/>
          <w:marRight w:val="0"/>
          <w:marTop w:val="0"/>
          <w:marBottom w:val="0"/>
          <w:divBdr>
            <w:top w:val="none" w:sz="0" w:space="0" w:color="auto"/>
            <w:left w:val="none" w:sz="0" w:space="0" w:color="auto"/>
            <w:bottom w:val="none" w:sz="0" w:space="0" w:color="auto"/>
            <w:right w:val="none" w:sz="0" w:space="0" w:color="auto"/>
          </w:divBdr>
        </w:div>
        <w:div w:id="2029063221">
          <w:marLeft w:val="0"/>
          <w:marRight w:val="0"/>
          <w:marTop w:val="0"/>
          <w:marBottom w:val="0"/>
          <w:divBdr>
            <w:top w:val="none" w:sz="0" w:space="0" w:color="auto"/>
            <w:left w:val="none" w:sz="0" w:space="0" w:color="auto"/>
            <w:bottom w:val="none" w:sz="0" w:space="0" w:color="auto"/>
            <w:right w:val="none" w:sz="0" w:space="0" w:color="auto"/>
          </w:divBdr>
          <w:divsChild>
            <w:div w:id="435373965">
              <w:marLeft w:val="0"/>
              <w:marRight w:val="0"/>
              <w:marTop w:val="0"/>
              <w:marBottom w:val="0"/>
              <w:divBdr>
                <w:top w:val="none" w:sz="0" w:space="0" w:color="auto"/>
                <w:left w:val="none" w:sz="0" w:space="0" w:color="auto"/>
                <w:bottom w:val="none" w:sz="0" w:space="0" w:color="auto"/>
                <w:right w:val="none" w:sz="0" w:space="0" w:color="auto"/>
              </w:divBdr>
            </w:div>
            <w:div w:id="353390021">
              <w:marLeft w:val="0"/>
              <w:marRight w:val="0"/>
              <w:marTop w:val="0"/>
              <w:marBottom w:val="0"/>
              <w:divBdr>
                <w:top w:val="none" w:sz="0" w:space="0" w:color="auto"/>
                <w:left w:val="none" w:sz="0" w:space="0" w:color="auto"/>
                <w:bottom w:val="none" w:sz="0" w:space="0" w:color="auto"/>
                <w:right w:val="none" w:sz="0" w:space="0" w:color="auto"/>
              </w:divBdr>
            </w:div>
            <w:div w:id="750859670">
              <w:marLeft w:val="0"/>
              <w:marRight w:val="0"/>
              <w:marTop w:val="0"/>
              <w:marBottom w:val="0"/>
              <w:divBdr>
                <w:top w:val="none" w:sz="0" w:space="0" w:color="auto"/>
                <w:left w:val="none" w:sz="0" w:space="0" w:color="auto"/>
                <w:bottom w:val="none" w:sz="0" w:space="0" w:color="auto"/>
                <w:right w:val="none" w:sz="0" w:space="0" w:color="auto"/>
              </w:divBdr>
            </w:div>
            <w:div w:id="1495872885">
              <w:marLeft w:val="0"/>
              <w:marRight w:val="0"/>
              <w:marTop w:val="0"/>
              <w:marBottom w:val="0"/>
              <w:divBdr>
                <w:top w:val="none" w:sz="0" w:space="0" w:color="auto"/>
                <w:left w:val="none" w:sz="0" w:space="0" w:color="auto"/>
                <w:bottom w:val="none" w:sz="0" w:space="0" w:color="auto"/>
                <w:right w:val="none" w:sz="0" w:space="0" w:color="auto"/>
              </w:divBdr>
            </w:div>
            <w:div w:id="1595749843">
              <w:marLeft w:val="0"/>
              <w:marRight w:val="0"/>
              <w:marTop w:val="0"/>
              <w:marBottom w:val="0"/>
              <w:divBdr>
                <w:top w:val="none" w:sz="0" w:space="0" w:color="auto"/>
                <w:left w:val="none" w:sz="0" w:space="0" w:color="auto"/>
                <w:bottom w:val="none" w:sz="0" w:space="0" w:color="auto"/>
                <w:right w:val="none" w:sz="0" w:space="0" w:color="auto"/>
              </w:divBdr>
            </w:div>
          </w:divsChild>
        </w:div>
        <w:div w:id="1737049311">
          <w:marLeft w:val="0"/>
          <w:marRight w:val="0"/>
          <w:marTop w:val="0"/>
          <w:marBottom w:val="0"/>
          <w:divBdr>
            <w:top w:val="none" w:sz="0" w:space="0" w:color="auto"/>
            <w:left w:val="none" w:sz="0" w:space="0" w:color="auto"/>
            <w:bottom w:val="none" w:sz="0" w:space="0" w:color="auto"/>
            <w:right w:val="none" w:sz="0" w:space="0" w:color="auto"/>
          </w:divBdr>
        </w:div>
        <w:div w:id="1236090892">
          <w:marLeft w:val="0"/>
          <w:marRight w:val="0"/>
          <w:marTop w:val="0"/>
          <w:marBottom w:val="0"/>
          <w:divBdr>
            <w:top w:val="none" w:sz="0" w:space="0" w:color="auto"/>
            <w:left w:val="none" w:sz="0" w:space="0" w:color="auto"/>
            <w:bottom w:val="none" w:sz="0" w:space="0" w:color="auto"/>
            <w:right w:val="none" w:sz="0" w:space="0" w:color="auto"/>
          </w:divBdr>
        </w:div>
        <w:div w:id="344793840">
          <w:marLeft w:val="0"/>
          <w:marRight w:val="0"/>
          <w:marTop w:val="0"/>
          <w:marBottom w:val="0"/>
          <w:divBdr>
            <w:top w:val="none" w:sz="0" w:space="0" w:color="auto"/>
            <w:left w:val="none" w:sz="0" w:space="0" w:color="auto"/>
            <w:bottom w:val="none" w:sz="0" w:space="0" w:color="auto"/>
            <w:right w:val="none" w:sz="0" w:space="0" w:color="auto"/>
          </w:divBdr>
        </w:div>
        <w:div w:id="1757096136">
          <w:marLeft w:val="0"/>
          <w:marRight w:val="0"/>
          <w:marTop w:val="0"/>
          <w:marBottom w:val="0"/>
          <w:divBdr>
            <w:top w:val="none" w:sz="0" w:space="0" w:color="auto"/>
            <w:left w:val="none" w:sz="0" w:space="0" w:color="auto"/>
            <w:bottom w:val="none" w:sz="0" w:space="0" w:color="auto"/>
            <w:right w:val="none" w:sz="0" w:space="0" w:color="auto"/>
          </w:divBdr>
        </w:div>
        <w:div w:id="584800328">
          <w:marLeft w:val="0"/>
          <w:marRight w:val="0"/>
          <w:marTop w:val="0"/>
          <w:marBottom w:val="0"/>
          <w:divBdr>
            <w:top w:val="none" w:sz="0" w:space="0" w:color="auto"/>
            <w:left w:val="none" w:sz="0" w:space="0" w:color="auto"/>
            <w:bottom w:val="none" w:sz="0" w:space="0" w:color="auto"/>
            <w:right w:val="none" w:sz="0" w:space="0" w:color="auto"/>
          </w:divBdr>
        </w:div>
        <w:div w:id="833642901">
          <w:marLeft w:val="0"/>
          <w:marRight w:val="0"/>
          <w:marTop w:val="0"/>
          <w:marBottom w:val="0"/>
          <w:divBdr>
            <w:top w:val="none" w:sz="0" w:space="0" w:color="auto"/>
            <w:left w:val="none" w:sz="0" w:space="0" w:color="auto"/>
            <w:bottom w:val="none" w:sz="0" w:space="0" w:color="auto"/>
            <w:right w:val="none" w:sz="0" w:space="0" w:color="auto"/>
          </w:divBdr>
          <w:divsChild>
            <w:div w:id="1883129012">
              <w:marLeft w:val="0"/>
              <w:marRight w:val="0"/>
              <w:marTop w:val="0"/>
              <w:marBottom w:val="0"/>
              <w:divBdr>
                <w:top w:val="none" w:sz="0" w:space="0" w:color="auto"/>
                <w:left w:val="none" w:sz="0" w:space="0" w:color="auto"/>
                <w:bottom w:val="none" w:sz="0" w:space="0" w:color="auto"/>
                <w:right w:val="none" w:sz="0" w:space="0" w:color="auto"/>
              </w:divBdr>
            </w:div>
            <w:div w:id="1033455711">
              <w:marLeft w:val="0"/>
              <w:marRight w:val="0"/>
              <w:marTop w:val="0"/>
              <w:marBottom w:val="0"/>
              <w:divBdr>
                <w:top w:val="none" w:sz="0" w:space="0" w:color="auto"/>
                <w:left w:val="none" w:sz="0" w:space="0" w:color="auto"/>
                <w:bottom w:val="none" w:sz="0" w:space="0" w:color="auto"/>
                <w:right w:val="none" w:sz="0" w:space="0" w:color="auto"/>
              </w:divBdr>
            </w:div>
            <w:div w:id="284047740">
              <w:marLeft w:val="0"/>
              <w:marRight w:val="0"/>
              <w:marTop w:val="0"/>
              <w:marBottom w:val="0"/>
              <w:divBdr>
                <w:top w:val="none" w:sz="0" w:space="0" w:color="auto"/>
                <w:left w:val="none" w:sz="0" w:space="0" w:color="auto"/>
                <w:bottom w:val="none" w:sz="0" w:space="0" w:color="auto"/>
                <w:right w:val="none" w:sz="0" w:space="0" w:color="auto"/>
              </w:divBdr>
            </w:div>
            <w:div w:id="581333177">
              <w:marLeft w:val="0"/>
              <w:marRight w:val="0"/>
              <w:marTop w:val="0"/>
              <w:marBottom w:val="0"/>
              <w:divBdr>
                <w:top w:val="none" w:sz="0" w:space="0" w:color="auto"/>
                <w:left w:val="none" w:sz="0" w:space="0" w:color="auto"/>
                <w:bottom w:val="none" w:sz="0" w:space="0" w:color="auto"/>
                <w:right w:val="none" w:sz="0" w:space="0" w:color="auto"/>
              </w:divBdr>
            </w:div>
            <w:div w:id="316229368">
              <w:marLeft w:val="0"/>
              <w:marRight w:val="0"/>
              <w:marTop w:val="0"/>
              <w:marBottom w:val="0"/>
              <w:divBdr>
                <w:top w:val="none" w:sz="0" w:space="0" w:color="auto"/>
                <w:left w:val="none" w:sz="0" w:space="0" w:color="auto"/>
                <w:bottom w:val="none" w:sz="0" w:space="0" w:color="auto"/>
                <w:right w:val="none" w:sz="0" w:space="0" w:color="auto"/>
              </w:divBdr>
            </w:div>
          </w:divsChild>
        </w:div>
        <w:div w:id="1148284919">
          <w:marLeft w:val="0"/>
          <w:marRight w:val="0"/>
          <w:marTop w:val="0"/>
          <w:marBottom w:val="0"/>
          <w:divBdr>
            <w:top w:val="none" w:sz="0" w:space="0" w:color="auto"/>
            <w:left w:val="none" w:sz="0" w:space="0" w:color="auto"/>
            <w:bottom w:val="none" w:sz="0" w:space="0" w:color="auto"/>
            <w:right w:val="none" w:sz="0" w:space="0" w:color="auto"/>
          </w:divBdr>
        </w:div>
        <w:div w:id="2126079250">
          <w:marLeft w:val="0"/>
          <w:marRight w:val="0"/>
          <w:marTop w:val="0"/>
          <w:marBottom w:val="0"/>
          <w:divBdr>
            <w:top w:val="none" w:sz="0" w:space="0" w:color="auto"/>
            <w:left w:val="none" w:sz="0" w:space="0" w:color="auto"/>
            <w:bottom w:val="none" w:sz="0" w:space="0" w:color="auto"/>
            <w:right w:val="none" w:sz="0" w:space="0" w:color="auto"/>
          </w:divBdr>
        </w:div>
        <w:div w:id="2059087222">
          <w:marLeft w:val="0"/>
          <w:marRight w:val="0"/>
          <w:marTop w:val="0"/>
          <w:marBottom w:val="0"/>
          <w:divBdr>
            <w:top w:val="none" w:sz="0" w:space="0" w:color="auto"/>
            <w:left w:val="none" w:sz="0" w:space="0" w:color="auto"/>
            <w:bottom w:val="none" w:sz="0" w:space="0" w:color="auto"/>
            <w:right w:val="none" w:sz="0" w:space="0" w:color="auto"/>
          </w:divBdr>
        </w:div>
        <w:div w:id="434792236">
          <w:marLeft w:val="0"/>
          <w:marRight w:val="0"/>
          <w:marTop w:val="0"/>
          <w:marBottom w:val="0"/>
          <w:divBdr>
            <w:top w:val="none" w:sz="0" w:space="0" w:color="auto"/>
            <w:left w:val="none" w:sz="0" w:space="0" w:color="auto"/>
            <w:bottom w:val="none" w:sz="0" w:space="0" w:color="auto"/>
            <w:right w:val="none" w:sz="0" w:space="0" w:color="auto"/>
          </w:divBdr>
        </w:div>
        <w:div w:id="708072502">
          <w:marLeft w:val="0"/>
          <w:marRight w:val="0"/>
          <w:marTop w:val="0"/>
          <w:marBottom w:val="0"/>
          <w:divBdr>
            <w:top w:val="none" w:sz="0" w:space="0" w:color="auto"/>
            <w:left w:val="none" w:sz="0" w:space="0" w:color="auto"/>
            <w:bottom w:val="none" w:sz="0" w:space="0" w:color="auto"/>
            <w:right w:val="none" w:sz="0" w:space="0" w:color="auto"/>
          </w:divBdr>
        </w:div>
        <w:div w:id="850097901">
          <w:marLeft w:val="0"/>
          <w:marRight w:val="0"/>
          <w:marTop w:val="0"/>
          <w:marBottom w:val="0"/>
          <w:divBdr>
            <w:top w:val="none" w:sz="0" w:space="0" w:color="auto"/>
            <w:left w:val="none" w:sz="0" w:space="0" w:color="auto"/>
            <w:bottom w:val="none" w:sz="0" w:space="0" w:color="auto"/>
            <w:right w:val="none" w:sz="0" w:space="0" w:color="auto"/>
          </w:divBdr>
        </w:div>
        <w:div w:id="424037652">
          <w:marLeft w:val="0"/>
          <w:marRight w:val="0"/>
          <w:marTop w:val="0"/>
          <w:marBottom w:val="0"/>
          <w:divBdr>
            <w:top w:val="none" w:sz="0" w:space="0" w:color="auto"/>
            <w:left w:val="none" w:sz="0" w:space="0" w:color="auto"/>
            <w:bottom w:val="none" w:sz="0" w:space="0" w:color="auto"/>
            <w:right w:val="none" w:sz="0" w:space="0" w:color="auto"/>
          </w:divBdr>
        </w:div>
        <w:div w:id="501236066">
          <w:marLeft w:val="0"/>
          <w:marRight w:val="0"/>
          <w:marTop w:val="0"/>
          <w:marBottom w:val="0"/>
          <w:divBdr>
            <w:top w:val="none" w:sz="0" w:space="0" w:color="auto"/>
            <w:left w:val="none" w:sz="0" w:space="0" w:color="auto"/>
            <w:bottom w:val="none" w:sz="0" w:space="0" w:color="auto"/>
            <w:right w:val="none" w:sz="0" w:space="0" w:color="auto"/>
          </w:divBdr>
        </w:div>
        <w:div w:id="1793329386">
          <w:marLeft w:val="0"/>
          <w:marRight w:val="0"/>
          <w:marTop w:val="0"/>
          <w:marBottom w:val="0"/>
          <w:divBdr>
            <w:top w:val="none" w:sz="0" w:space="0" w:color="auto"/>
            <w:left w:val="none" w:sz="0" w:space="0" w:color="auto"/>
            <w:bottom w:val="none" w:sz="0" w:space="0" w:color="auto"/>
            <w:right w:val="none" w:sz="0" w:space="0" w:color="auto"/>
          </w:divBdr>
        </w:div>
        <w:div w:id="311911902">
          <w:marLeft w:val="0"/>
          <w:marRight w:val="0"/>
          <w:marTop w:val="0"/>
          <w:marBottom w:val="0"/>
          <w:divBdr>
            <w:top w:val="none" w:sz="0" w:space="0" w:color="auto"/>
            <w:left w:val="none" w:sz="0" w:space="0" w:color="auto"/>
            <w:bottom w:val="none" w:sz="0" w:space="0" w:color="auto"/>
            <w:right w:val="none" w:sz="0" w:space="0" w:color="auto"/>
          </w:divBdr>
        </w:div>
        <w:div w:id="215246091">
          <w:marLeft w:val="0"/>
          <w:marRight w:val="0"/>
          <w:marTop w:val="0"/>
          <w:marBottom w:val="0"/>
          <w:divBdr>
            <w:top w:val="none" w:sz="0" w:space="0" w:color="auto"/>
            <w:left w:val="none" w:sz="0" w:space="0" w:color="auto"/>
            <w:bottom w:val="none" w:sz="0" w:space="0" w:color="auto"/>
            <w:right w:val="none" w:sz="0" w:space="0" w:color="auto"/>
          </w:divBdr>
        </w:div>
        <w:div w:id="236061120">
          <w:marLeft w:val="0"/>
          <w:marRight w:val="0"/>
          <w:marTop w:val="0"/>
          <w:marBottom w:val="0"/>
          <w:divBdr>
            <w:top w:val="none" w:sz="0" w:space="0" w:color="auto"/>
            <w:left w:val="none" w:sz="0" w:space="0" w:color="auto"/>
            <w:bottom w:val="none" w:sz="0" w:space="0" w:color="auto"/>
            <w:right w:val="none" w:sz="0" w:space="0" w:color="auto"/>
          </w:divBdr>
        </w:div>
        <w:div w:id="532034747">
          <w:marLeft w:val="0"/>
          <w:marRight w:val="0"/>
          <w:marTop w:val="0"/>
          <w:marBottom w:val="0"/>
          <w:divBdr>
            <w:top w:val="none" w:sz="0" w:space="0" w:color="auto"/>
            <w:left w:val="none" w:sz="0" w:space="0" w:color="auto"/>
            <w:bottom w:val="none" w:sz="0" w:space="0" w:color="auto"/>
            <w:right w:val="none" w:sz="0" w:space="0" w:color="auto"/>
          </w:divBdr>
        </w:div>
        <w:div w:id="218519255">
          <w:marLeft w:val="0"/>
          <w:marRight w:val="0"/>
          <w:marTop w:val="0"/>
          <w:marBottom w:val="0"/>
          <w:divBdr>
            <w:top w:val="none" w:sz="0" w:space="0" w:color="auto"/>
            <w:left w:val="none" w:sz="0" w:space="0" w:color="auto"/>
            <w:bottom w:val="none" w:sz="0" w:space="0" w:color="auto"/>
            <w:right w:val="none" w:sz="0" w:space="0" w:color="auto"/>
          </w:divBdr>
        </w:div>
        <w:div w:id="675424494">
          <w:marLeft w:val="0"/>
          <w:marRight w:val="0"/>
          <w:marTop w:val="0"/>
          <w:marBottom w:val="0"/>
          <w:divBdr>
            <w:top w:val="none" w:sz="0" w:space="0" w:color="auto"/>
            <w:left w:val="none" w:sz="0" w:space="0" w:color="auto"/>
            <w:bottom w:val="none" w:sz="0" w:space="0" w:color="auto"/>
            <w:right w:val="none" w:sz="0" w:space="0" w:color="auto"/>
          </w:divBdr>
        </w:div>
        <w:div w:id="295910075">
          <w:marLeft w:val="0"/>
          <w:marRight w:val="0"/>
          <w:marTop w:val="0"/>
          <w:marBottom w:val="0"/>
          <w:divBdr>
            <w:top w:val="none" w:sz="0" w:space="0" w:color="auto"/>
            <w:left w:val="none" w:sz="0" w:space="0" w:color="auto"/>
            <w:bottom w:val="none" w:sz="0" w:space="0" w:color="auto"/>
            <w:right w:val="none" w:sz="0" w:space="0" w:color="auto"/>
          </w:divBdr>
          <w:divsChild>
            <w:div w:id="566721789">
              <w:marLeft w:val="0"/>
              <w:marRight w:val="0"/>
              <w:marTop w:val="0"/>
              <w:marBottom w:val="0"/>
              <w:divBdr>
                <w:top w:val="none" w:sz="0" w:space="0" w:color="auto"/>
                <w:left w:val="none" w:sz="0" w:space="0" w:color="auto"/>
                <w:bottom w:val="none" w:sz="0" w:space="0" w:color="auto"/>
                <w:right w:val="none" w:sz="0" w:space="0" w:color="auto"/>
              </w:divBdr>
            </w:div>
            <w:div w:id="294531728">
              <w:marLeft w:val="0"/>
              <w:marRight w:val="0"/>
              <w:marTop w:val="0"/>
              <w:marBottom w:val="0"/>
              <w:divBdr>
                <w:top w:val="none" w:sz="0" w:space="0" w:color="auto"/>
                <w:left w:val="none" w:sz="0" w:space="0" w:color="auto"/>
                <w:bottom w:val="none" w:sz="0" w:space="0" w:color="auto"/>
                <w:right w:val="none" w:sz="0" w:space="0" w:color="auto"/>
              </w:divBdr>
            </w:div>
            <w:div w:id="1380738970">
              <w:marLeft w:val="0"/>
              <w:marRight w:val="0"/>
              <w:marTop w:val="0"/>
              <w:marBottom w:val="0"/>
              <w:divBdr>
                <w:top w:val="none" w:sz="0" w:space="0" w:color="auto"/>
                <w:left w:val="none" w:sz="0" w:space="0" w:color="auto"/>
                <w:bottom w:val="none" w:sz="0" w:space="0" w:color="auto"/>
                <w:right w:val="none" w:sz="0" w:space="0" w:color="auto"/>
              </w:divBdr>
            </w:div>
            <w:div w:id="546375504">
              <w:marLeft w:val="0"/>
              <w:marRight w:val="0"/>
              <w:marTop w:val="0"/>
              <w:marBottom w:val="0"/>
              <w:divBdr>
                <w:top w:val="none" w:sz="0" w:space="0" w:color="auto"/>
                <w:left w:val="none" w:sz="0" w:space="0" w:color="auto"/>
                <w:bottom w:val="none" w:sz="0" w:space="0" w:color="auto"/>
                <w:right w:val="none" w:sz="0" w:space="0" w:color="auto"/>
              </w:divBdr>
            </w:div>
            <w:div w:id="2139715332">
              <w:marLeft w:val="0"/>
              <w:marRight w:val="0"/>
              <w:marTop w:val="0"/>
              <w:marBottom w:val="0"/>
              <w:divBdr>
                <w:top w:val="none" w:sz="0" w:space="0" w:color="auto"/>
                <w:left w:val="none" w:sz="0" w:space="0" w:color="auto"/>
                <w:bottom w:val="none" w:sz="0" w:space="0" w:color="auto"/>
                <w:right w:val="none" w:sz="0" w:space="0" w:color="auto"/>
              </w:divBdr>
            </w:div>
          </w:divsChild>
        </w:div>
        <w:div w:id="1308167235">
          <w:marLeft w:val="0"/>
          <w:marRight w:val="0"/>
          <w:marTop w:val="0"/>
          <w:marBottom w:val="0"/>
          <w:divBdr>
            <w:top w:val="none" w:sz="0" w:space="0" w:color="auto"/>
            <w:left w:val="none" w:sz="0" w:space="0" w:color="auto"/>
            <w:bottom w:val="none" w:sz="0" w:space="0" w:color="auto"/>
            <w:right w:val="none" w:sz="0" w:space="0" w:color="auto"/>
          </w:divBdr>
          <w:divsChild>
            <w:div w:id="1093621881">
              <w:marLeft w:val="0"/>
              <w:marRight w:val="0"/>
              <w:marTop w:val="0"/>
              <w:marBottom w:val="0"/>
              <w:divBdr>
                <w:top w:val="none" w:sz="0" w:space="0" w:color="auto"/>
                <w:left w:val="none" w:sz="0" w:space="0" w:color="auto"/>
                <w:bottom w:val="none" w:sz="0" w:space="0" w:color="auto"/>
                <w:right w:val="none" w:sz="0" w:space="0" w:color="auto"/>
              </w:divBdr>
            </w:div>
            <w:div w:id="1233199134">
              <w:marLeft w:val="0"/>
              <w:marRight w:val="0"/>
              <w:marTop w:val="0"/>
              <w:marBottom w:val="0"/>
              <w:divBdr>
                <w:top w:val="none" w:sz="0" w:space="0" w:color="auto"/>
                <w:left w:val="none" w:sz="0" w:space="0" w:color="auto"/>
                <w:bottom w:val="none" w:sz="0" w:space="0" w:color="auto"/>
                <w:right w:val="none" w:sz="0" w:space="0" w:color="auto"/>
              </w:divBdr>
            </w:div>
            <w:div w:id="970090840">
              <w:marLeft w:val="0"/>
              <w:marRight w:val="0"/>
              <w:marTop w:val="0"/>
              <w:marBottom w:val="0"/>
              <w:divBdr>
                <w:top w:val="none" w:sz="0" w:space="0" w:color="auto"/>
                <w:left w:val="none" w:sz="0" w:space="0" w:color="auto"/>
                <w:bottom w:val="none" w:sz="0" w:space="0" w:color="auto"/>
                <w:right w:val="none" w:sz="0" w:space="0" w:color="auto"/>
              </w:divBdr>
            </w:div>
            <w:div w:id="28455786">
              <w:marLeft w:val="0"/>
              <w:marRight w:val="0"/>
              <w:marTop w:val="0"/>
              <w:marBottom w:val="0"/>
              <w:divBdr>
                <w:top w:val="none" w:sz="0" w:space="0" w:color="auto"/>
                <w:left w:val="none" w:sz="0" w:space="0" w:color="auto"/>
                <w:bottom w:val="none" w:sz="0" w:space="0" w:color="auto"/>
                <w:right w:val="none" w:sz="0" w:space="0" w:color="auto"/>
              </w:divBdr>
            </w:div>
            <w:div w:id="1303653621">
              <w:marLeft w:val="0"/>
              <w:marRight w:val="0"/>
              <w:marTop w:val="0"/>
              <w:marBottom w:val="0"/>
              <w:divBdr>
                <w:top w:val="none" w:sz="0" w:space="0" w:color="auto"/>
                <w:left w:val="none" w:sz="0" w:space="0" w:color="auto"/>
                <w:bottom w:val="none" w:sz="0" w:space="0" w:color="auto"/>
                <w:right w:val="none" w:sz="0" w:space="0" w:color="auto"/>
              </w:divBdr>
            </w:div>
          </w:divsChild>
        </w:div>
        <w:div w:id="1813717210">
          <w:marLeft w:val="0"/>
          <w:marRight w:val="0"/>
          <w:marTop w:val="0"/>
          <w:marBottom w:val="0"/>
          <w:divBdr>
            <w:top w:val="none" w:sz="0" w:space="0" w:color="auto"/>
            <w:left w:val="none" w:sz="0" w:space="0" w:color="auto"/>
            <w:bottom w:val="none" w:sz="0" w:space="0" w:color="auto"/>
            <w:right w:val="none" w:sz="0" w:space="0" w:color="auto"/>
          </w:divBdr>
        </w:div>
        <w:div w:id="1649244254">
          <w:marLeft w:val="0"/>
          <w:marRight w:val="0"/>
          <w:marTop w:val="0"/>
          <w:marBottom w:val="0"/>
          <w:divBdr>
            <w:top w:val="none" w:sz="0" w:space="0" w:color="auto"/>
            <w:left w:val="none" w:sz="0" w:space="0" w:color="auto"/>
            <w:bottom w:val="none" w:sz="0" w:space="0" w:color="auto"/>
            <w:right w:val="none" w:sz="0" w:space="0" w:color="auto"/>
          </w:divBdr>
        </w:div>
        <w:div w:id="1252590267">
          <w:marLeft w:val="0"/>
          <w:marRight w:val="0"/>
          <w:marTop w:val="0"/>
          <w:marBottom w:val="0"/>
          <w:divBdr>
            <w:top w:val="none" w:sz="0" w:space="0" w:color="auto"/>
            <w:left w:val="none" w:sz="0" w:space="0" w:color="auto"/>
            <w:bottom w:val="none" w:sz="0" w:space="0" w:color="auto"/>
            <w:right w:val="none" w:sz="0" w:space="0" w:color="auto"/>
          </w:divBdr>
        </w:div>
        <w:div w:id="1094324425">
          <w:marLeft w:val="0"/>
          <w:marRight w:val="0"/>
          <w:marTop w:val="0"/>
          <w:marBottom w:val="0"/>
          <w:divBdr>
            <w:top w:val="none" w:sz="0" w:space="0" w:color="auto"/>
            <w:left w:val="none" w:sz="0" w:space="0" w:color="auto"/>
            <w:bottom w:val="none" w:sz="0" w:space="0" w:color="auto"/>
            <w:right w:val="none" w:sz="0" w:space="0" w:color="auto"/>
          </w:divBdr>
        </w:div>
        <w:div w:id="2101752390">
          <w:marLeft w:val="0"/>
          <w:marRight w:val="0"/>
          <w:marTop w:val="0"/>
          <w:marBottom w:val="0"/>
          <w:divBdr>
            <w:top w:val="none" w:sz="0" w:space="0" w:color="auto"/>
            <w:left w:val="none" w:sz="0" w:space="0" w:color="auto"/>
            <w:bottom w:val="none" w:sz="0" w:space="0" w:color="auto"/>
            <w:right w:val="none" w:sz="0" w:space="0" w:color="auto"/>
          </w:divBdr>
        </w:div>
        <w:div w:id="91322912">
          <w:marLeft w:val="0"/>
          <w:marRight w:val="0"/>
          <w:marTop w:val="0"/>
          <w:marBottom w:val="0"/>
          <w:divBdr>
            <w:top w:val="none" w:sz="0" w:space="0" w:color="auto"/>
            <w:left w:val="none" w:sz="0" w:space="0" w:color="auto"/>
            <w:bottom w:val="none" w:sz="0" w:space="0" w:color="auto"/>
            <w:right w:val="none" w:sz="0" w:space="0" w:color="auto"/>
          </w:divBdr>
          <w:divsChild>
            <w:div w:id="972640016">
              <w:marLeft w:val="0"/>
              <w:marRight w:val="0"/>
              <w:marTop w:val="0"/>
              <w:marBottom w:val="0"/>
              <w:divBdr>
                <w:top w:val="none" w:sz="0" w:space="0" w:color="auto"/>
                <w:left w:val="none" w:sz="0" w:space="0" w:color="auto"/>
                <w:bottom w:val="none" w:sz="0" w:space="0" w:color="auto"/>
                <w:right w:val="none" w:sz="0" w:space="0" w:color="auto"/>
              </w:divBdr>
            </w:div>
            <w:div w:id="1519851301">
              <w:marLeft w:val="0"/>
              <w:marRight w:val="0"/>
              <w:marTop w:val="0"/>
              <w:marBottom w:val="0"/>
              <w:divBdr>
                <w:top w:val="none" w:sz="0" w:space="0" w:color="auto"/>
                <w:left w:val="none" w:sz="0" w:space="0" w:color="auto"/>
                <w:bottom w:val="none" w:sz="0" w:space="0" w:color="auto"/>
                <w:right w:val="none" w:sz="0" w:space="0" w:color="auto"/>
              </w:divBdr>
            </w:div>
            <w:div w:id="2095739153">
              <w:marLeft w:val="0"/>
              <w:marRight w:val="0"/>
              <w:marTop w:val="0"/>
              <w:marBottom w:val="0"/>
              <w:divBdr>
                <w:top w:val="none" w:sz="0" w:space="0" w:color="auto"/>
                <w:left w:val="none" w:sz="0" w:space="0" w:color="auto"/>
                <w:bottom w:val="none" w:sz="0" w:space="0" w:color="auto"/>
                <w:right w:val="none" w:sz="0" w:space="0" w:color="auto"/>
              </w:divBdr>
            </w:div>
            <w:div w:id="1223371423">
              <w:marLeft w:val="0"/>
              <w:marRight w:val="0"/>
              <w:marTop w:val="0"/>
              <w:marBottom w:val="0"/>
              <w:divBdr>
                <w:top w:val="none" w:sz="0" w:space="0" w:color="auto"/>
                <w:left w:val="none" w:sz="0" w:space="0" w:color="auto"/>
                <w:bottom w:val="none" w:sz="0" w:space="0" w:color="auto"/>
                <w:right w:val="none" w:sz="0" w:space="0" w:color="auto"/>
              </w:divBdr>
            </w:div>
            <w:div w:id="881599894">
              <w:marLeft w:val="0"/>
              <w:marRight w:val="0"/>
              <w:marTop w:val="0"/>
              <w:marBottom w:val="0"/>
              <w:divBdr>
                <w:top w:val="none" w:sz="0" w:space="0" w:color="auto"/>
                <w:left w:val="none" w:sz="0" w:space="0" w:color="auto"/>
                <w:bottom w:val="none" w:sz="0" w:space="0" w:color="auto"/>
                <w:right w:val="none" w:sz="0" w:space="0" w:color="auto"/>
              </w:divBdr>
            </w:div>
          </w:divsChild>
        </w:div>
        <w:div w:id="997654819">
          <w:marLeft w:val="0"/>
          <w:marRight w:val="0"/>
          <w:marTop w:val="0"/>
          <w:marBottom w:val="0"/>
          <w:divBdr>
            <w:top w:val="none" w:sz="0" w:space="0" w:color="auto"/>
            <w:left w:val="none" w:sz="0" w:space="0" w:color="auto"/>
            <w:bottom w:val="none" w:sz="0" w:space="0" w:color="auto"/>
            <w:right w:val="none" w:sz="0" w:space="0" w:color="auto"/>
          </w:divBdr>
        </w:div>
        <w:div w:id="663975795">
          <w:marLeft w:val="0"/>
          <w:marRight w:val="0"/>
          <w:marTop w:val="0"/>
          <w:marBottom w:val="0"/>
          <w:divBdr>
            <w:top w:val="none" w:sz="0" w:space="0" w:color="auto"/>
            <w:left w:val="none" w:sz="0" w:space="0" w:color="auto"/>
            <w:bottom w:val="none" w:sz="0" w:space="0" w:color="auto"/>
            <w:right w:val="none" w:sz="0" w:space="0" w:color="auto"/>
          </w:divBdr>
        </w:div>
        <w:div w:id="777990637">
          <w:marLeft w:val="0"/>
          <w:marRight w:val="0"/>
          <w:marTop w:val="0"/>
          <w:marBottom w:val="0"/>
          <w:divBdr>
            <w:top w:val="none" w:sz="0" w:space="0" w:color="auto"/>
            <w:left w:val="none" w:sz="0" w:space="0" w:color="auto"/>
            <w:bottom w:val="none" w:sz="0" w:space="0" w:color="auto"/>
            <w:right w:val="none" w:sz="0" w:space="0" w:color="auto"/>
          </w:divBdr>
        </w:div>
        <w:div w:id="1696424820">
          <w:marLeft w:val="0"/>
          <w:marRight w:val="0"/>
          <w:marTop w:val="0"/>
          <w:marBottom w:val="0"/>
          <w:divBdr>
            <w:top w:val="none" w:sz="0" w:space="0" w:color="auto"/>
            <w:left w:val="none" w:sz="0" w:space="0" w:color="auto"/>
            <w:bottom w:val="none" w:sz="0" w:space="0" w:color="auto"/>
            <w:right w:val="none" w:sz="0" w:space="0" w:color="auto"/>
          </w:divBdr>
        </w:div>
        <w:div w:id="1902325930">
          <w:marLeft w:val="0"/>
          <w:marRight w:val="0"/>
          <w:marTop w:val="0"/>
          <w:marBottom w:val="0"/>
          <w:divBdr>
            <w:top w:val="none" w:sz="0" w:space="0" w:color="auto"/>
            <w:left w:val="none" w:sz="0" w:space="0" w:color="auto"/>
            <w:bottom w:val="none" w:sz="0" w:space="0" w:color="auto"/>
            <w:right w:val="none" w:sz="0" w:space="0" w:color="auto"/>
          </w:divBdr>
        </w:div>
        <w:div w:id="63769900">
          <w:marLeft w:val="0"/>
          <w:marRight w:val="0"/>
          <w:marTop w:val="0"/>
          <w:marBottom w:val="0"/>
          <w:divBdr>
            <w:top w:val="none" w:sz="0" w:space="0" w:color="auto"/>
            <w:left w:val="none" w:sz="0" w:space="0" w:color="auto"/>
            <w:bottom w:val="none" w:sz="0" w:space="0" w:color="auto"/>
            <w:right w:val="none" w:sz="0" w:space="0" w:color="auto"/>
          </w:divBdr>
        </w:div>
        <w:div w:id="1401169729">
          <w:marLeft w:val="0"/>
          <w:marRight w:val="0"/>
          <w:marTop w:val="0"/>
          <w:marBottom w:val="0"/>
          <w:divBdr>
            <w:top w:val="none" w:sz="0" w:space="0" w:color="auto"/>
            <w:left w:val="none" w:sz="0" w:space="0" w:color="auto"/>
            <w:bottom w:val="none" w:sz="0" w:space="0" w:color="auto"/>
            <w:right w:val="none" w:sz="0" w:space="0" w:color="auto"/>
          </w:divBdr>
        </w:div>
        <w:div w:id="138348601">
          <w:marLeft w:val="0"/>
          <w:marRight w:val="0"/>
          <w:marTop w:val="0"/>
          <w:marBottom w:val="0"/>
          <w:divBdr>
            <w:top w:val="none" w:sz="0" w:space="0" w:color="auto"/>
            <w:left w:val="none" w:sz="0" w:space="0" w:color="auto"/>
            <w:bottom w:val="none" w:sz="0" w:space="0" w:color="auto"/>
            <w:right w:val="none" w:sz="0" w:space="0" w:color="auto"/>
          </w:divBdr>
        </w:div>
        <w:div w:id="2125804413">
          <w:marLeft w:val="0"/>
          <w:marRight w:val="0"/>
          <w:marTop w:val="0"/>
          <w:marBottom w:val="0"/>
          <w:divBdr>
            <w:top w:val="none" w:sz="0" w:space="0" w:color="auto"/>
            <w:left w:val="none" w:sz="0" w:space="0" w:color="auto"/>
            <w:bottom w:val="none" w:sz="0" w:space="0" w:color="auto"/>
            <w:right w:val="none" w:sz="0" w:space="0" w:color="auto"/>
          </w:divBdr>
        </w:div>
        <w:div w:id="1466655782">
          <w:marLeft w:val="0"/>
          <w:marRight w:val="0"/>
          <w:marTop w:val="0"/>
          <w:marBottom w:val="0"/>
          <w:divBdr>
            <w:top w:val="none" w:sz="0" w:space="0" w:color="auto"/>
            <w:left w:val="none" w:sz="0" w:space="0" w:color="auto"/>
            <w:bottom w:val="none" w:sz="0" w:space="0" w:color="auto"/>
            <w:right w:val="none" w:sz="0" w:space="0" w:color="auto"/>
          </w:divBdr>
        </w:div>
        <w:div w:id="585186451">
          <w:marLeft w:val="0"/>
          <w:marRight w:val="0"/>
          <w:marTop w:val="0"/>
          <w:marBottom w:val="0"/>
          <w:divBdr>
            <w:top w:val="none" w:sz="0" w:space="0" w:color="auto"/>
            <w:left w:val="none" w:sz="0" w:space="0" w:color="auto"/>
            <w:bottom w:val="none" w:sz="0" w:space="0" w:color="auto"/>
            <w:right w:val="none" w:sz="0" w:space="0" w:color="auto"/>
          </w:divBdr>
        </w:div>
        <w:div w:id="1587375272">
          <w:marLeft w:val="0"/>
          <w:marRight w:val="0"/>
          <w:marTop w:val="0"/>
          <w:marBottom w:val="0"/>
          <w:divBdr>
            <w:top w:val="none" w:sz="0" w:space="0" w:color="auto"/>
            <w:left w:val="none" w:sz="0" w:space="0" w:color="auto"/>
            <w:bottom w:val="none" w:sz="0" w:space="0" w:color="auto"/>
            <w:right w:val="none" w:sz="0" w:space="0" w:color="auto"/>
          </w:divBdr>
        </w:div>
        <w:div w:id="312100131">
          <w:marLeft w:val="0"/>
          <w:marRight w:val="0"/>
          <w:marTop w:val="0"/>
          <w:marBottom w:val="0"/>
          <w:divBdr>
            <w:top w:val="none" w:sz="0" w:space="0" w:color="auto"/>
            <w:left w:val="none" w:sz="0" w:space="0" w:color="auto"/>
            <w:bottom w:val="none" w:sz="0" w:space="0" w:color="auto"/>
            <w:right w:val="none" w:sz="0" w:space="0" w:color="auto"/>
          </w:divBdr>
        </w:div>
        <w:div w:id="1657567768">
          <w:marLeft w:val="0"/>
          <w:marRight w:val="0"/>
          <w:marTop w:val="0"/>
          <w:marBottom w:val="0"/>
          <w:divBdr>
            <w:top w:val="none" w:sz="0" w:space="0" w:color="auto"/>
            <w:left w:val="none" w:sz="0" w:space="0" w:color="auto"/>
            <w:bottom w:val="none" w:sz="0" w:space="0" w:color="auto"/>
            <w:right w:val="none" w:sz="0" w:space="0" w:color="auto"/>
          </w:divBdr>
        </w:div>
        <w:div w:id="564488507">
          <w:marLeft w:val="0"/>
          <w:marRight w:val="0"/>
          <w:marTop w:val="0"/>
          <w:marBottom w:val="0"/>
          <w:divBdr>
            <w:top w:val="none" w:sz="0" w:space="0" w:color="auto"/>
            <w:left w:val="none" w:sz="0" w:space="0" w:color="auto"/>
            <w:bottom w:val="none" w:sz="0" w:space="0" w:color="auto"/>
            <w:right w:val="none" w:sz="0" w:space="0" w:color="auto"/>
          </w:divBdr>
        </w:div>
        <w:div w:id="387803341">
          <w:marLeft w:val="0"/>
          <w:marRight w:val="0"/>
          <w:marTop w:val="0"/>
          <w:marBottom w:val="0"/>
          <w:divBdr>
            <w:top w:val="none" w:sz="0" w:space="0" w:color="auto"/>
            <w:left w:val="none" w:sz="0" w:space="0" w:color="auto"/>
            <w:bottom w:val="none" w:sz="0" w:space="0" w:color="auto"/>
            <w:right w:val="none" w:sz="0" w:space="0" w:color="auto"/>
          </w:divBdr>
        </w:div>
        <w:div w:id="479738565">
          <w:marLeft w:val="0"/>
          <w:marRight w:val="0"/>
          <w:marTop w:val="0"/>
          <w:marBottom w:val="0"/>
          <w:divBdr>
            <w:top w:val="none" w:sz="0" w:space="0" w:color="auto"/>
            <w:left w:val="none" w:sz="0" w:space="0" w:color="auto"/>
            <w:bottom w:val="none" w:sz="0" w:space="0" w:color="auto"/>
            <w:right w:val="none" w:sz="0" w:space="0" w:color="auto"/>
          </w:divBdr>
        </w:div>
      </w:divsChild>
    </w:div>
    <w:div w:id="1009410470">
      <w:bodyDiv w:val="1"/>
      <w:marLeft w:val="0"/>
      <w:marRight w:val="0"/>
      <w:marTop w:val="0"/>
      <w:marBottom w:val="0"/>
      <w:divBdr>
        <w:top w:val="none" w:sz="0" w:space="0" w:color="auto"/>
        <w:left w:val="none" w:sz="0" w:space="0" w:color="auto"/>
        <w:bottom w:val="none" w:sz="0" w:space="0" w:color="auto"/>
        <w:right w:val="none" w:sz="0" w:space="0" w:color="auto"/>
      </w:divBdr>
    </w:div>
    <w:div w:id="1342779128">
      <w:bodyDiv w:val="1"/>
      <w:marLeft w:val="0"/>
      <w:marRight w:val="0"/>
      <w:marTop w:val="0"/>
      <w:marBottom w:val="0"/>
      <w:divBdr>
        <w:top w:val="none" w:sz="0" w:space="0" w:color="auto"/>
        <w:left w:val="none" w:sz="0" w:space="0" w:color="auto"/>
        <w:bottom w:val="none" w:sz="0" w:space="0" w:color="auto"/>
        <w:right w:val="none" w:sz="0" w:space="0" w:color="auto"/>
      </w:divBdr>
    </w:div>
    <w:div w:id="2101295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g.usembassy.gov/" TargetMode="External"/><Relationship Id="rId18" Type="http://schemas.openxmlformats.org/officeDocument/2006/relationships/hyperlink" Target="https://eportal.nspa.nato.int/AC135Public/scage/CageList.aspx"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kampalagrants@state.gov" TargetMode="External"/><Relationship Id="rId7" Type="http://schemas.openxmlformats.org/officeDocument/2006/relationships/settings" Target="settings.xml"/><Relationship Id="rId12" Type="http://schemas.openxmlformats.org/officeDocument/2006/relationships/hyperlink" Target="http://www.grants.gov" TargetMode="External"/><Relationship Id="rId17" Type="http://schemas.openxmlformats.org/officeDocument/2006/relationships/hyperlink" Target="http://fedgov.dnb.com/webfor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sam.gov/" TargetMode="External"/><Relationship Id="rId20" Type="http://schemas.openxmlformats.org/officeDocument/2006/relationships/hyperlink" Target="https://www.sam.go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ampalagrants@state.gov"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ug.usembassy.gov/" TargetMode="External"/><Relationship Id="rId23" Type="http://schemas.openxmlformats.org/officeDocument/2006/relationships/hyperlink" Target="mailto:kampalagrants@state.gov" TargetMode="External"/><Relationship Id="rId10" Type="http://schemas.openxmlformats.org/officeDocument/2006/relationships/endnotes" Target="endnotes.xml"/><Relationship Id="rId19" Type="http://schemas.openxmlformats.org/officeDocument/2006/relationships/hyperlink" Target="https://eportal.nspa.nato.int/AC135Public/Docs/US%20Instructions%20for%20NSPA%20NCAGE.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grants.gov" TargetMode="External"/><Relationship Id="rId22" Type="http://schemas.openxmlformats.org/officeDocument/2006/relationships/hyperlink" Target="https://www.state.gov/about-us-office-of-the-procurement-executi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F4B01F029692041A7486645BF369C0F" ma:contentTypeVersion="9" ma:contentTypeDescription="Create a new document." ma:contentTypeScope="" ma:versionID="e2d61c760d877f7b055aed89d9238520">
  <xsd:schema xmlns:xsd="http://www.w3.org/2001/XMLSchema" xmlns:xs="http://www.w3.org/2001/XMLSchema" xmlns:p="http://schemas.microsoft.com/office/2006/metadata/properties" xmlns:ns1="http://schemas.microsoft.com/sharepoint/v3" xmlns:ns3="f9ed9578-d32b-44f4-833c-23a98eae8c72" targetNamespace="http://schemas.microsoft.com/office/2006/metadata/properties" ma:root="true" ma:fieldsID="584ba29f43a46b0b858c27bb292b8f64" ns1:_="" ns3:_="">
    <xsd:import namespace="http://schemas.microsoft.com/sharepoint/v3"/>
    <xsd:import namespace="f9ed9578-d32b-44f4-833c-23a98eae8c7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1:_ip_UnifiedCompliancePolicyProperties" minOccurs="0"/>
                <xsd:element ref="ns1:_ip_UnifiedCompliancePolicyUIAc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ed9578-d32b-44f4-833c-23a98eae8c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78EE65A2-4E07-4038-A131-7B9544E1CC76}">
  <ds:schemaRefs>
    <ds:schemaRef ds:uri="http://schemas.openxmlformats.org/officeDocument/2006/bibliography"/>
  </ds:schemaRefs>
</ds:datastoreItem>
</file>

<file path=customXml/itemProps2.xml><?xml version="1.0" encoding="utf-8"?>
<ds:datastoreItem xmlns:ds="http://schemas.openxmlformats.org/officeDocument/2006/customXml" ds:itemID="{7392513B-7DF6-40C3-A5DE-9A6FC2BEB5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9ed9578-d32b-44f4-833c-23a98eae8c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50CBF49-E11B-43E3-B081-42DC05BC6D5D}">
  <ds:schemaRefs>
    <ds:schemaRef ds:uri="http://schemas.microsoft.com/sharepoint/v3/contenttype/forms"/>
  </ds:schemaRefs>
</ds:datastoreItem>
</file>

<file path=customXml/itemProps4.xml><?xml version="1.0" encoding="utf-8"?>
<ds:datastoreItem xmlns:ds="http://schemas.openxmlformats.org/officeDocument/2006/customXml" ds:itemID="{85003D21-9824-4E65-B03A-C1373C148F26}">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4113</Words>
  <Characters>23450</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2020-06-30T11:07:00Z</dcterms:created>
  <dcterms:modified xsi:type="dcterms:W3CDTF">2020-06-30T11:07:00Z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262af9b-c2e0-449a-8aa7-3992d0add3e3_Enabled">
    <vt:lpwstr>True</vt:lpwstr>
  </property>
  <property fmtid="{D5CDD505-2E9C-101B-9397-08002B2CF9AE}" pid="3" name="MSIP_Label_b262af9b-c2e0-449a-8aa7-3992d0add3e3_SiteId">
    <vt:lpwstr>66cf5074-5afe-48d1-a691-a12b2121f44b</vt:lpwstr>
  </property>
  <property fmtid="{D5CDD505-2E9C-101B-9397-08002B2CF9AE}" pid="4" name="MSIP_Label_b262af9b-c2e0-449a-8aa7-3992d0add3e3_Owner">
    <vt:lpwstr>AloboAA@state.gov</vt:lpwstr>
  </property>
  <property fmtid="{D5CDD505-2E9C-101B-9397-08002B2CF9AE}" pid="5" name="MSIP_Label_b262af9b-c2e0-449a-8aa7-3992d0add3e3_SetDate">
    <vt:lpwstr>2020-06-04T09:38:10.5675522Z</vt:lpwstr>
  </property>
  <property fmtid="{D5CDD505-2E9C-101B-9397-08002B2CF9AE}" pid="6" name="MSIP_Label_b262af9b-c2e0-449a-8aa7-3992d0add3e3_Name">
    <vt:lpwstr>SBU-Specified</vt:lpwstr>
  </property>
  <property fmtid="{D5CDD505-2E9C-101B-9397-08002B2CF9AE}" pid="7" name="MSIP_Label_b262af9b-c2e0-449a-8aa7-3992d0add3e3_Application">
    <vt:lpwstr>Microsoft Azure Information Protection</vt:lpwstr>
  </property>
  <property fmtid="{D5CDD505-2E9C-101B-9397-08002B2CF9AE}" pid="8" name="MSIP_Label_b262af9b-c2e0-449a-8aa7-3992d0add3e3_ActionId">
    <vt:lpwstr>1b53542e-6f46-431a-b831-5a3034eba199</vt:lpwstr>
  </property>
  <property fmtid="{D5CDD505-2E9C-101B-9397-08002B2CF9AE}" pid="9" name="MSIP_Label_b262af9b-c2e0-449a-8aa7-3992d0add3e3_Extended_MSFT_Method">
    <vt:lpwstr>Manual</vt:lpwstr>
  </property>
  <property fmtid="{D5CDD505-2E9C-101B-9397-08002B2CF9AE}" pid="10" name="MSIP_Label_e54634f5-6761-46b7-b815-ed2530df60de_Enabled">
    <vt:lpwstr>True</vt:lpwstr>
  </property>
  <property fmtid="{D5CDD505-2E9C-101B-9397-08002B2CF9AE}" pid="11" name="MSIP_Label_e54634f5-6761-46b7-b815-ed2530df60de_SiteId">
    <vt:lpwstr>66cf5074-5afe-48d1-a691-a12b2121f44b</vt:lpwstr>
  </property>
  <property fmtid="{D5CDD505-2E9C-101B-9397-08002B2CF9AE}" pid="12" name="MSIP_Label_e54634f5-6761-46b7-b815-ed2530df60de_Owner">
    <vt:lpwstr>AloboAA@state.gov</vt:lpwstr>
  </property>
  <property fmtid="{D5CDD505-2E9C-101B-9397-08002B2CF9AE}" pid="13" name="MSIP_Label_e54634f5-6761-46b7-b815-ed2530df60de_SetDate">
    <vt:lpwstr>2020-06-04T09:38:10.5675522Z</vt:lpwstr>
  </property>
  <property fmtid="{D5CDD505-2E9C-101B-9397-08002B2CF9AE}" pid="14" name="MSIP_Label_e54634f5-6761-46b7-b815-ed2530df60de_Name">
    <vt:lpwstr>SBU - Deliberative Process</vt:lpwstr>
  </property>
  <property fmtid="{D5CDD505-2E9C-101B-9397-08002B2CF9AE}" pid="15" name="MSIP_Label_e54634f5-6761-46b7-b815-ed2530df60de_Application">
    <vt:lpwstr>Microsoft Azure Information Protection</vt:lpwstr>
  </property>
  <property fmtid="{D5CDD505-2E9C-101B-9397-08002B2CF9AE}" pid="16" name="MSIP_Label_e54634f5-6761-46b7-b815-ed2530df60de_ActionId">
    <vt:lpwstr>1b53542e-6f46-431a-b831-5a3034eba199</vt:lpwstr>
  </property>
  <property fmtid="{D5CDD505-2E9C-101B-9397-08002B2CF9AE}" pid="17" name="MSIP_Label_e54634f5-6761-46b7-b815-ed2530df60de_Parent">
    <vt:lpwstr>b262af9b-c2e0-449a-8aa7-3992d0add3e3</vt:lpwstr>
  </property>
  <property fmtid="{D5CDD505-2E9C-101B-9397-08002B2CF9AE}" pid="18" name="MSIP_Label_e54634f5-6761-46b7-b815-ed2530df60de_Extended_MSFT_Method">
    <vt:lpwstr>Manual</vt:lpwstr>
  </property>
  <property fmtid="{D5CDD505-2E9C-101B-9397-08002B2CF9AE}" pid="19" name="Sensitivity">
    <vt:lpwstr>SBU-Specified SBU - Deliberative Process</vt:lpwstr>
  </property>
  <property fmtid="{D5CDD505-2E9C-101B-9397-08002B2CF9AE}" pid="20" name="ContentTypeId">
    <vt:lpwstr>0x010100AF4B01F029692041A7486645BF369C0F</vt:lpwstr>
  </property>
</Properties>
</file>