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7D698F" w:rsidRDefault="00E63703" w:rsidP="00803ECA">
            <w:pPr>
              <w:widowControl/>
              <w:ind w:right="1080"/>
              <w:rPr>
                <w:b/>
                <w:sz w:val="24"/>
              </w:rPr>
            </w:pPr>
            <w:r w:rsidRPr="007D698F">
              <w:rPr>
                <w:b/>
                <w:color w:val="808080" w:themeColor="background1" w:themeShade="80"/>
                <w:sz w:val="24"/>
              </w:rPr>
              <w:t>FUNDING OPPORTUNITY TITLE:</w:t>
            </w:r>
          </w:p>
          <w:p w:rsidR="00E63703" w:rsidRPr="007D698F" w:rsidRDefault="00803ECA" w:rsidP="00E221E6">
            <w:pPr>
              <w:widowControl/>
              <w:ind w:left="342" w:right="-108"/>
              <w:rPr>
                <w:b/>
                <w:sz w:val="32"/>
              </w:rPr>
            </w:pPr>
            <w:r w:rsidRPr="007D698F">
              <w:rPr>
                <w:b/>
                <w:sz w:val="32"/>
              </w:rPr>
              <w:t>BLM</w:t>
            </w:r>
            <w:r w:rsidR="00AB1A5F">
              <w:rPr>
                <w:b/>
                <w:sz w:val="32"/>
              </w:rPr>
              <w:t xml:space="preserve"> </w:t>
            </w:r>
            <w:r w:rsidR="0009389B">
              <w:rPr>
                <w:b/>
                <w:sz w:val="32"/>
              </w:rPr>
              <w:t xml:space="preserve">Utah </w:t>
            </w:r>
            <w:r w:rsidR="00AB1A5F">
              <w:rPr>
                <w:b/>
                <w:sz w:val="32"/>
              </w:rPr>
              <w:t xml:space="preserve">Richfield Field Office (RFO) </w:t>
            </w:r>
            <w:r w:rsidR="006177AD">
              <w:rPr>
                <w:b/>
                <w:sz w:val="32"/>
              </w:rPr>
              <w:t>Paiute and Motorized Trails Project</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FUNDING OPPORTUNITY NUMBER:</w:t>
            </w:r>
          </w:p>
          <w:p w:rsidR="00E63703" w:rsidRPr="007D698F" w:rsidRDefault="00E63703" w:rsidP="0062440C">
            <w:pPr>
              <w:widowControl/>
              <w:ind w:left="342" w:right="1080"/>
              <w:rPr>
                <w:b/>
                <w:sz w:val="32"/>
              </w:rPr>
            </w:pPr>
            <w:r w:rsidRPr="007D698F">
              <w:rPr>
                <w:b/>
                <w:sz w:val="32"/>
              </w:rPr>
              <w:t>L15AS</w:t>
            </w:r>
            <w:r w:rsidR="00AB1A5F">
              <w:rPr>
                <w:b/>
                <w:sz w:val="32"/>
              </w:rPr>
              <w:t>00077</w:t>
            </w:r>
            <w:bookmarkStart w:id="0" w:name="_GoBack"/>
            <w:bookmarkEnd w:id="0"/>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ANNOUNCEMENT TYPE:</w:t>
            </w:r>
          </w:p>
          <w:p w:rsidR="00E63703" w:rsidRPr="007D698F" w:rsidRDefault="00E63703" w:rsidP="00E221E6">
            <w:pPr>
              <w:widowControl/>
              <w:ind w:left="342" w:right="1080"/>
              <w:rPr>
                <w:b/>
                <w:sz w:val="32"/>
              </w:rPr>
            </w:pPr>
            <w:r w:rsidRPr="007D698F">
              <w:rPr>
                <w:b/>
                <w:sz w:val="32"/>
              </w:rPr>
              <w:t>Request for Applications</w:t>
            </w:r>
            <w:r w:rsidR="00672A6D" w:rsidRPr="007D698F">
              <w:rPr>
                <w:b/>
                <w:sz w:val="32"/>
              </w:rPr>
              <w:t>/Notice of Intent</w:t>
            </w:r>
          </w:p>
          <w:p w:rsidR="00803ECA" w:rsidRPr="007D698F" w:rsidRDefault="00803ECA" w:rsidP="00E221E6">
            <w:pPr>
              <w:widowControl/>
              <w:ind w:left="342" w:right="1080"/>
              <w:rPr>
                <w:b/>
                <w:sz w:val="32"/>
              </w:rPr>
            </w:pPr>
            <w:r w:rsidRPr="007D698F">
              <w:rPr>
                <w:b/>
                <w:sz w:val="32"/>
              </w:rPr>
              <w:t>Issued (Date):</w:t>
            </w:r>
            <w:r w:rsidR="00775636">
              <w:rPr>
                <w:b/>
                <w:sz w:val="32"/>
              </w:rPr>
              <w:t xml:space="preserve">  April 9</w:t>
            </w:r>
            <w:r w:rsidR="006177AD">
              <w:rPr>
                <w:b/>
                <w:sz w:val="32"/>
              </w:rPr>
              <w:t>, 2015</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CFDA NUMBER &amp; TITLE:</w:t>
            </w:r>
          </w:p>
          <w:p w:rsidR="00E63703" w:rsidRPr="007D698F" w:rsidRDefault="006177AD" w:rsidP="0062440C">
            <w:pPr>
              <w:widowControl/>
              <w:ind w:left="342" w:right="1080"/>
              <w:rPr>
                <w:b/>
                <w:sz w:val="32"/>
              </w:rPr>
            </w:pPr>
            <w:r>
              <w:rPr>
                <w:b/>
                <w:sz w:val="32"/>
              </w:rPr>
              <w:t>15.238</w:t>
            </w:r>
            <w:r w:rsidR="00E63703" w:rsidRPr="007D698F">
              <w:rPr>
                <w:b/>
                <w:sz w:val="32"/>
              </w:rPr>
              <w:t xml:space="preserve"> </w:t>
            </w:r>
            <w:r>
              <w:rPr>
                <w:b/>
                <w:sz w:val="32"/>
              </w:rPr>
              <w:t>–</w:t>
            </w:r>
            <w:r w:rsidR="00E63703" w:rsidRPr="007D698F">
              <w:rPr>
                <w:b/>
                <w:sz w:val="32"/>
              </w:rPr>
              <w:t xml:space="preserve"> </w:t>
            </w:r>
            <w:r>
              <w:rPr>
                <w:b/>
                <w:sz w:val="32"/>
              </w:rPr>
              <w:t>Challenge Cost Share</w:t>
            </w:r>
          </w:p>
          <w:p w:rsidR="00E63703" w:rsidRPr="007D698F" w:rsidRDefault="00E63703" w:rsidP="0062440C">
            <w:pPr>
              <w:widowControl/>
              <w:ind w:right="1080"/>
              <w:rPr>
                <w:sz w:val="24"/>
              </w:rPr>
            </w:pPr>
          </w:p>
          <w:p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rsidR="00E63703" w:rsidRPr="007D698F" w:rsidRDefault="006177AD" w:rsidP="0062440C">
            <w:pPr>
              <w:widowControl/>
              <w:ind w:left="342" w:right="1080"/>
              <w:rPr>
                <w:b/>
                <w:sz w:val="32"/>
              </w:rPr>
            </w:pPr>
            <w:r>
              <w:rPr>
                <w:b/>
                <w:sz w:val="32"/>
              </w:rPr>
              <w:t>Challenge Cost Share, 31 USC 6305, PL 101-512</w:t>
            </w:r>
          </w:p>
          <w:p w:rsidR="004236E1" w:rsidRPr="007D698F" w:rsidRDefault="004236E1" w:rsidP="0062440C">
            <w:pPr>
              <w:widowControl/>
              <w:ind w:left="342" w:right="1080"/>
              <w:rPr>
                <w:b/>
                <w:sz w:val="32"/>
              </w:rPr>
            </w:pPr>
          </w:p>
          <w:p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rsidR="00E63703" w:rsidRPr="002D0E0B" w:rsidRDefault="00910521" w:rsidP="00910521">
            <w:pPr>
              <w:widowControl/>
              <w:ind w:left="342" w:right="1080"/>
              <w:rPr>
                <w:sz w:val="24"/>
              </w:rPr>
            </w:pPr>
            <w:r>
              <w:rPr>
                <w:b/>
                <w:sz w:val="32"/>
              </w:rPr>
              <w:t>June 9</w:t>
            </w:r>
            <w:r w:rsidR="006177AD">
              <w:rPr>
                <w:b/>
                <w:sz w:val="32"/>
              </w:rPr>
              <w:t>,</w:t>
            </w:r>
            <w:r w:rsidR="0013360F" w:rsidRPr="007D698F">
              <w:rPr>
                <w:b/>
                <w:sz w:val="32"/>
              </w:rPr>
              <w:t xml:space="preserve"> </w:t>
            </w:r>
            <w:r>
              <w:rPr>
                <w:b/>
                <w:sz w:val="32"/>
              </w:rPr>
              <w:t>2015, 4</w:t>
            </w:r>
            <w:r w:rsidR="00E63703" w:rsidRPr="007D698F">
              <w:rPr>
                <w:b/>
                <w:sz w:val="32"/>
              </w:rPr>
              <w:t xml:space="preserve">:30 p.m. </w:t>
            </w:r>
            <w:r>
              <w:rPr>
                <w:b/>
                <w:sz w:val="32"/>
              </w:rPr>
              <w:t>MST</w:t>
            </w:r>
          </w:p>
        </w:tc>
      </w:tr>
    </w:tbl>
    <w:p w:rsidR="008B69A0" w:rsidRDefault="008B69A0" w:rsidP="0062440C">
      <w:pPr>
        <w:widowControl/>
        <w:ind w:right="1080"/>
        <w:rPr>
          <w:sz w:val="24"/>
        </w:rPr>
        <w:sectPr w:rsidR="008B69A0" w:rsidSect="00195881">
          <w:headerReference w:type="default" r:id="rId9"/>
          <w:footerReference w:type="default" r:id="rId10"/>
          <w:headerReference w:type="first" r:id="rId11"/>
          <w:footerReference w:type="first" r:id="rId12"/>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Pr="00573DCA" w:rsidRDefault="0086789C" w:rsidP="0062440C">
      <w:pPr>
        <w:widowControl/>
        <w:tabs>
          <w:tab w:val="left" w:pos="540"/>
          <w:tab w:val="left" w:pos="1080"/>
        </w:tabs>
        <w:rPr>
          <w:sz w:val="24"/>
        </w:rPr>
      </w:pPr>
    </w:p>
    <w:p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r w:rsidR="006177AD">
        <w:rPr>
          <w:sz w:val="24"/>
        </w:rPr>
        <w:t>Challenge Cost Share, 31 USC 6305, PL 101-512</w:t>
      </w:r>
    </w:p>
    <w:p w:rsidR="009B2BAB" w:rsidRPr="00573DCA" w:rsidRDefault="00EB7E22" w:rsidP="0062440C">
      <w:pPr>
        <w:widowControl/>
        <w:tabs>
          <w:tab w:val="left" w:pos="1080"/>
        </w:tabs>
        <w:ind w:left="1080" w:hanging="540"/>
        <w:rPr>
          <w:sz w:val="24"/>
        </w:rPr>
      </w:pPr>
      <w:r w:rsidRPr="00573DCA">
        <w:rPr>
          <w:sz w:val="24"/>
        </w:rPr>
        <w:tab/>
      </w:r>
    </w:p>
    <w:p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rsidR="006177AD" w:rsidRDefault="003B3B25" w:rsidP="006177AD">
      <w:pPr>
        <w:widowControl/>
        <w:tabs>
          <w:tab w:val="left" w:pos="1080"/>
        </w:tabs>
        <w:ind w:left="1080" w:hanging="540"/>
        <w:rPr>
          <w:sz w:val="24"/>
        </w:rPr>
      </w:pPr>
      <w:r w:rsidRPr="00573DCA">
        <w:rPr>
          <w:b/>
          <w:sz w:val="24"/>
        </w:rPr>
        <w:tab/>
      </w:r>
      <w:r w:rsidR="0025082B" w:rsidRPr="00573DCA">
        <w:rPr>
          <w:sz w:val="24"/>
        </w:rPr>
        <w:t>a</w:t>
      </w:r>
      <w:r w:rsidR="005340DA" w:rsidRPr="00573DCA">
        <w:rPr>
          <w:sz w:val="24"/>
        </w:rPr>
        <w:t>.</w:t>
      </w:r>
      <w:r w:rsidR="005340DA" w:rsidRPr="00573DCA">
        <w:rPr>
          <w:sz w:val="24"/>
        </w:rPr>
        <w:tab/>
        <w:t xml:space="preserve">Background:  </w:t>
      </w:r>
    </w:p>
    <w:p w:rsidR="0098559A" w:rsidRDefault="0098559A" w:rsidP="006177AD">
      <w:pPr>
        <w:widowControl/>
        <w:tabs>
          <w:tab w:val="left" w:pos="1080"/>
        </w:tabs>
        <w:ind w:left="1080" w:hanging="540"/>
        <w:rPr>
          <w:sz w:val="24"/>
        </w:rPr>
      </w:pPr>
    </w:p>
    <w:p w:rsidR="006177AD" w:rsidRPr="005570ED" w:rsidRDefault="006177AD" w:rsidP="006177AD">
      <w:pPr>
        <w:widowControl/>
        <w:tabs>
          <w:tab w:val="left" w:pos="1080"/>
        </w:tabs>
        <w:ind w:left="1080" w:hanging="540"/>
        <w:rPr>
          <w:sz w:val="24"/>
        </w:rPr>
      </w:pPr>
      <w:r>
        <w:rPr>
          <w:sz w:val="24"/>
        </w:rPr>
        <w:tab/>
      </w:r>
      <w:r w:rsidRPr="004F0748">
        <w:rPr>
          <w:sz w:val="24"/>
        </w:rPr>
        <w:t xml:space="preserve">The BLM </w:t>
      </w:r>
      <w:r w:rsidR="0048767A">
        <w:rPr>
          <w:sz w:val="24"/>
        </w:rPr>
        <w:t xml:space="preserve">Richfield Field Office </w:t>
      </w:r>
      <w:r w:rsidRPr="004F0748">
        <w:rPr>
          <w:sz w:val="24"/>
        </w:rPr>
        <w:t>works together with Utah State Parks, the Forest Service, and private land owners to manage and maintain the Paiute Trail and other motorized trails to provide a unique and seamless experience for users and the public. This trail is over 900 miles long and benefits the local economies of multiple communities, draws in thousands of visitors each year, and helps maintain solid working relationships between the agencies and landowners with cohesive goals to benefit the public through the motorized trail system</w:t>
      </w:r>
      <w:r w:rsidRPr="008D0F46">
        <w:rPr>
          <w:sz w:val="24"/>
        </w:rPr>
        <w:t>s. The BLM has worked with and Utah State Parks for the</w:t>
      </w:r>
      <w:r w:rsidR="0048767A">
        <w:rPr>
          <w:sz w:val="24"/>
        </w:rPr>
        <w:t xml:space="preserve"> past 5 years </w:t>
      </w:r>
      <w:r w:rsidRPr="004F0748">
        <w:rPr>
          <w:sz w:val="24"/>
        </w:rPr>
        <w:t xml:space="preserve">to provide maintenance, public outreach, and to improve the trails for the benefit of the public. </w:t>
      </w:r>
      <w:r>
        <w:rPr>
          <w:sz w:val="24"/>
        </w:rPr>
        <w:t xml:space="preserve">The BLM Richfield Field Office is seeking proposals to assist with maintenance, education, and monitoring on the Paiute and associated OHV trails. </w:t>
      </w:r>
    </w:p>
    <w:p w:rsidR="005340DA" w:rsidRPr="00573DCA" w:rsidRDefault="005340DA" w:rsidP="0062440C">
      <w:pPr>
        <w:widowControl/>
        <w:ind w:left="1620" w:hanging="540"/>
        <w:rPr>
          <w:sz w:val="24"/>
        </w:rPr>
      </w:pPr>
    </w:p>
    <w:p w:rsidR="0086789C" w:rsidRDefault="0025082B" w:rsidP="0098559A">
      <w:pPr>
        <w:widowControl/>
        <w:ind w:left="1620" w:hanging="540"/>
        <w:rPr>
          <w:sz w:val="24"/>
        </w:rPr>
      </w:pPr>
      <w:r w:rsidRPr="00573DCA">
        <w:rPr>
          <w:sz w:val="24"/>
        </w:rPr>
        <w:t>b</w:t>
      </w:r>
      <w:r w:rsidR="005340DA" w:rsidRPr="00573DCA">
        <w:rPr>
          <w:sz w:val="24"/>
        </w:rPr>
        <w:t>.</w:t>
      </w:r>
      <w:r w:rsidR="0086789C" w:rsidRPr="00573DCA">
        <w:rPr>
          <w:sz w:val="24"/>
        </w:rPr>
        <w:tab/>
        <w:t>Objectives:</w:t>
      </w:r>
    </w:p>
    <w:p w:rsidR="0098559A" w:rsidRDefault="0098559A" w:rsidP="0098559A">
      <w:pPr>
        <w:widowControl/>
        <w:ind w:left="1620" w:hanging="540"/>
        <w:rPr>
          <w:sz w:val="24"/>
        </w:rPr>
      </w:pPr>
    </w:p>
    <w:p w:rsidR="006177AD" w:rsidRPr="00407646" w:rsidRDefault="006177AD" w:rsidP="0098559A">
      <w:pPr>
        <w:ind w:left="1080"/>
        <w:rPr>
          <w:sz w:val="24"/>
        </w:rPr>
      </w:pPr>
      <w:r w:rsidRPr="00407646">
        <w:rPr>
          <w:sz w:val="24"/>
        </w:rPr>
        <w:t xml:space="preserve">1.  The </w:t>
      </w:r>
      <w:r>
        <w:rPr>
          <w:sz w:val="24"/>
        </w:rPr>
        <w:t>partner</w:t>
      </w:r>
      <w:r w:rsidRPr="00407646">
        <w:rPr>
          <w:sz w:val="24"/>
        </w:rPr>
        <w:t xml:space="preserve"> and BLM will</w:t>
      </w:r>
      <w:r>
        <w:rPr>
          <w:sz w:val="24"/>
        </w:rPr>
        <w:t xml:space="preserve"> continue to </w:t>
      </w:r>
      <w:r w:rsidRPr="00407646">
        <w:rPr>
          <w:sz w:val="24"/>
        </w:rPr>
        <w:t xml:space="preserve">provide </w:t>
      </w:r>
      <w:r>
        <w:rPr>
          <w:sz w:val="24"/>
        </w:rPr>
        <w:t xml:space="preserve">monitoring, education, and </w:t>
      </w:r>
      <w:r w:rsidRPr="00407646">
        <w:rPr>
          <w:sz w:val="24"/>
        </w:rPr>
        <w:t>maint</w:t>
      </w:r>
      <w:r>
        <w:rPr>
          <w:sz w:val="24"/>
        </w:rPr>
        <w:t xml:space="preserve">enance on over 150 miles of motorized and </w:t>
      </w:r>
      <w:r w:rsidRPr="00407646">
        <w:rPr>
          <w:sz w:val="24"/>
        </w:rPr>
        <w:t xml:space="preserve">Paiute ATV trail on public lands, </w:t>
      </w:r>
      <w:r w:rsidR="0048767A">
        <w:rPr>
          <w:sz w:val="24"/>
        </w:rPr>
        <w:t xml:space="preserve">provide </w:t>
      </w:r>
      <w:r w:rsidRPr="00407646">
        <w:rPr>
          <w:sz w:val="24"/>
        </w:rPr>
        <w:t xml:space="preserve">upkeep on kiosks and trailheads, litter removal and to provide a quality </w:t>
      </w:r>
      <w:r w:rsidRPr="00B9417A">
        <w:rPr>
          <w:sz w:val="24"/>
        </w:rPr>
        <w:t xml:space="preserve">experience for thousands of recreational visitors. Areas to be maintained include </w:t>
      </w:r>
      <w:r>
        <w:rPr>
          <w:sz w:val="24"/>
        </w:rPr>
        <w:t xml:space="preserve">recreation areas and trailheads associated with the motorized trails. </w:t>
      </w:r>
      <w:r w:rsidRPr="00B9417A">
        <w:rPr>
          <w:sz w:val="24"/>
        </w:rPr>
        <w:t>Otter Creek trail access including Fisherman’s Beach</w:t>
      </w:r>
      <w:r>
        <w:rPr>
          <w:sz w:val="24"/>
        </w:rPr>
        <w:t>, Tamarisk Point, and South Point. Saul’s Meadow, Kingston Canyon, Aurora Open Area, Glenwood Open Area, Bicknelll Bottom’s Trailheads, Koosharem Reservoir, and other recreation areas and trailheads along the trails will be maintained. Work would also include public outreach and education, trail work, maintenance, sign installation and maintenance, clearing, improving, and additional work and special projects as needed along the motorized trails on public land connecting communities, state parks, and trailheads. This would ensure a well</w:t>
      </w:r>
      <w:r w:rsidR="0098559A">
        <w:rPr>
          <w:sz w:val="24"/>
        </w:rPr>
        <w:t>-m</w:t>
      </w:r>
      <w:r>
        <w:rPr>
          <w:sz w:val="24"/>
        </w:rPr>
        <w:t xml:space="preserve">arked, signed, and maintained long-distance trail system with adequate </w:t>
      </w:r>
      <w:r w:rsidR="002F6F72">
        <w:rPr>
          <w:sz w:val="24"/>
        </w:rPr>
        <w:t>support facilities that are</w:t>
      </w:r>
      <w:r>
        <w:rPr>
          <w:sz w:val="24"/>
        </w:rPr>
        <w:t xml:space="preserve"> open to the general public for recreation</w:t>
      </w:r>
      <w:r w:rsidR="0098559A">
        <w:rPr>
          <w:sz w:val="24"/>
        </w:rPr>
        <w:t>a</w:t>
      </w:r>
      <w:r>
        <w:rPr>
          <w:sz w:val="24"/>
        </w:rPr>
        <w:t>l motorized vehicle use that is free from conflict with othe</w:t>
      </w:r>
      <w:r w:rsidR="0098559A">
        <w:rPr>
          <w:sz w:val="24"/>
        </w:rPr>
        <w:t>r</w:t>
      </w:r>
      <w:r>
        <w:rPr>
          <w:sz w:val="24"/>
        </w:rPr>
        <w:t xml:space="preserve"> land users and land owners. Trails would help provide protection for natural resources, respect public and private property, promote responsible use of OHVs and provide an economic boost for surrounding communities. </w:t>
      </w:r>
    </w:p>
    <w:p w:rsidR="006177AD" w:rsidRPr="005570ED" w:rsidRDefault="006177AD" w:rsidP="006177AD">
      <w:pPr>
        <w:spacing w:before="120"/>
        <w:ind w:left="1080"/>
        <w:rPr>
          <w:sz w:val="24"/>
        </w:rPr>
      </w:pPr>
      <w:r w:rsidRPr="00407646">
        <w:rPr>
          <w:sz w:val="24"/>
        </w:rPr>
        <w:t xml:space="preserve">2.  Continue to develop and build the ongoing, long-term, and effective partnership between BLM, local, state and federal agencies, and other interested and affected parties through the implementation of a shared vision. </w:t>
      </w:r>
    </w:p>
    <w:p w:rsidR="009B2BAB" w:rsidRPr="00573DCA" w:rsidRDefault="009B2BAB" w:rsidP="0062440C">
      <w:pPr>
        <w:widowControl/>
        <w:ind w:left="1620" w:hanging="540"/>
        <w:rPr>
          <w:sz w:val="24"/>
        </w:rPr>
      </w:pPr>
    </w:p>
    <w:p w:rsidR="005340DA" w:rsidRDefault="0025082B" w:rsidP="0062440C">
      <w:pPr>
        <w:widowControl/>
        <w:ind w:left="1620" w:hanging="540"/>
        <w:rPr>
          <w:sz w:val="24"/>
        </w:rPr>
      </w:pPr>
      <w:r w:rsidRPr="00573DCA">
        <w:rPr>
          <w:sz w:val="24"/>
        </w:rPr>
        <w:lastRenderedPageBreak/>
        <w:t>c</w:t>
      </w:r>
      <w:r w:rsidR="009B2BAB" w:rsidRPr="00573DCA">
        <w:rPr>
          <w:sz w:val="24"/>
        </w:rPr>
        <w:t>.</w:t>
      </w:r>
      <w:r w:rsidR="009B2BAB" w:rsidRPr="00573DCA">
        <w:rPr>
          <w:sz w:val="24"/>
        </w:rPr>
        <w:tab/>
      </w:r>
      <w:r w:rsidR="005340DA" w:rsidRPr="00573DCA">
        <w:rPr>
          <w:sz w:val="24"/>
        </w:rPr>
        <w:t xml:space="preserve">Public Benefit:  </w:t>
      </w:r>
    </w:p>
    <w:p w:rsidR="0098559A" w:rsidRPr="00C118A9" w:rsidRDefault="0098559A" w:rsidP="0098559A">
      <w:pPr>
        <w:spacing w:before="120"/>
        <w:ind w:left="1080"/>
        <w:rPr>
          <w:sz w:val="24"/>
        </w:rPr>
      </w:pPr>
      <w:r w:rsidRPr="00C118A9">
        <w:rPr>
          <w:sz w:val="24"/>
        </w:rPr>
        <w:t xml:space="preserve">The activity to be undertaken through this agreement is in furtherance of the recipient’s and BLM’s mission by the providing the following benefits to the public:  </w:t>
      </w:r>
    </w:p>
    <w:p w:rsidR="0098559A" w:rsidRPr="00C118A9" w:rsidRDefault="0098559A" w:rsidP="0098559A">
      <w:pPr>
        <w:numPr>
          <w:ilvl w:val="0"/>
          <w:numId w:val="4"/>
        </w:numPr>
        <w:spacing w:before="120"/>
        <w:rPr>
          <w:sz w:val="24"/>
        </w:rPr>
      </w:pPr>
      <w:r w:rsidRPr="00C118A9">
        <w:rPr>
          <w:sz w:val="24"/>
        </w:rPr>
        <w:t xml:space="preserve">There would be a direct benefit in an improved working relationship among the land management agencies throughout the region, together with other interested and affected parties which also participate in the partnership. This partnership would directly benefit the public through seamless management of diverse agencies. </w:t>
      </w:r>
    </w:p>
    <w:p w:rsidR="0098559A" w:rsidRPr="00C118A9" w:rsidRDefault="0098559A" w:rsidP="0098559A">
      <w:pPr>
        <w:numPr>
          <w:ilvl w:val="0"/>
          <w:numId w:val="4"/>
        </w:numPr>
        <w:spacing w:before="120"/>
        <w:rPr>
          <w:sz w:val="24"/>
        </w:rPr>
      </w:pPr>
      <w:r w:rsidRPr="00C118A9">
        <w:rPr>
          <w:sz w:val="24"/>
        </w:rPr>
        <w:t>Benefits to the trails and staging areas would increase visitor use of the State Park facilities and the surrounding public lands as well as the recreational experience of the public.</w:t>
      </w:r>
    </w:p>
    <w:p w:rsidR="0098559A" w:rsidRPr="00C118A9" w:rsidRDefault="0098559A" w:rsidP="0098559A">
      <w:pPr>
        <w:numPr>
          <w:ilvl w:val="0"/>
          <w:numId w:val="4"/>
        </w:numPr>
        <w:spacing w:before="120"/>
        <w:rPr>
          <w:sz w:val="24"/>
        </w:rPr>
      </w:pPr>
      <w:r w:rsidRPr="00C118A9">
        <w:rPr>
          <w:sz w:val="24"/>
        </w:rPr>
        <w:t>There would be an improved level of quality of experience for users on the trail system since the trail system would be maintained to a higher level of quality than would otherwise be possible by the BLM staff only.</w:t>
      </w:r>
    </w:p>
    <w:p w:rsidR="0098559A" w:rsidRPr="00C118A9" w:rsidRDefault="0098559A" w:rsidP="0098559A">
      <w:pPr>
        <w:numPr>
          <w:ilvl w:val="0"/>
          <w:numId w:val="4"/>
        </w:numPr>
        <w:spacing w:before="120"/>
        <w:rPr>
          <w:sz w:val="24"/>
        </w:rPr>
      </w:pPr>
      <w:r w:rsidRPr="00C118A9">
        <w:rPr>
          <w:sz w:val="24"/>
        </w:rPr>
        <w:t xml:space="preserve"> There would be a direct benefit in the improved trail conditions, the opportunity and experiences for the users on the trail, and the reduction of conflicts among different types of users and reduction of impacts on other resources. </w:t>
      </w:r>
    </w:p>
    <w:p w:rsidR="0098559A" w:rsidRPr="00C118A9" w:rsidRDefault="0098559A" w:rsidP="0098559A">
      <w:pPr>
        <w:numPr>
          <w:ilvl w:val="0"/>
          <w:numId w:val="4"/>
        </w:numPr>
        <w:spacing w:before="120"/>
        <w:rPr>
          <w:sz w:val="24"/>
        </w:rPr>
      </w:pPr>
      <w:r w:rsidRPr="00C118A9">
        <w:rPr>
          <w:sz w:val="24"/>
        </w:rPr>
        <w:t xml:space="preserve"> There would be an</w:t>
      </w:r>
      <w:r>
        <w:rPr>
          <w:sz w:val="24"/>
        </w:rPr>
        <w:t xml:space="preserve"> indirect benefit for the BLM, Forest Service, Utah State Parks, local communities and other land owners and governments affiliated with the trail and connecting motorized trails. The</w:t>
      </w:r>
      <w:r w:rsidR="00465850">
        <w:rPr>
          <w:sz w:val="24"/>
        </w:rPr>
        <w:t>re</w:t>
      </w:r>
      <w:r>
        <w:rPr>
          <w:sz w:val="24"/>
        </w:rPr>
        <w:t xml:space="preserve"> would be a d</w:t>
      </w:r>
      <w:r w:rsidRPr="00C118A9">
        <w:rPr>
          <w:sz w:val="24"/>
        </w:rPr>
        <w:t>irect benefit to the public in that the local communities would have a stronger economic development potential through a timely management response on the trail system and the ability to effectively market the recreational opportunities.</w:t>
      </w:r>
    </w:p>
    <w:p w:rsidR="005340DA" w:rsidRPr="00573DCA" w:rsidRDefault="005340DA" w:rsidP="0062440C">
      <w:pPr>
        <w:widowControl/>
        <w:tabs>
          <w:tab w:val="left" w:pos="1080"/>
        </w:tabs>
        <w:ind w:left="1080" w:hanging="540"/>
        <w:rPr>
          <w:sz w:val="24"/>
        </w:rPr>
      </w:pPr>
    </w:p>
    <w:p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rsidR="003B3B25" w:rsidRDefault="003B3B25" w:rsidP="000C0293">
      <w:pPr>
        <w:widowControl/>
        <w:tabs>
          <w:tab w:val="left" w:pos="1080"/>
        </w:tabs>
        <w:ind w:left="1080"/>
        <w:rPr>
          <w:sz w:val="24"/>
        </w:rPr>
      </w:pPr>
    </w:p>
    <w:p w:rsidR="000C0293" w:rsidRDefault="000C0293" w:rsidP="000C0293">
      <w:pPr>
        <w:widowControl/>
        <w:ind w:left="1620" w:hanging="540"/>
        <w:rPr>
          <w:sz w:val="24"/>
        </w:rPr>
      </w:pPr>
      <w:r>
        <w:rPr>
          <w:sz w:val="24"/>
        </w:rPr>
        <w:t>a.</w:t>
      </w:r>
      <w:r>
        <w:rPr>
          <w:sz w:val="24"/>
        </w:rPr>
        <w:tab/>
      </w:r>
      <w:r w:rsidR="00AE5157">
        <w:rPr>
          <w:sz w:val="24"/>
        </w:rPr>
        <w:t>Partners will inventory recreation areas, trailheads, and motorized trails and report damages or needs to the BLM</w:t>
      </w:r>
    </w:p>
    <w:p w:rsidR="000C0293" w:rsidRDefault="000C0293" w:rsidP="000C0293">
      <w:pPr>
        <w:widowControl/>
        <w:ind w:left="1620" w:hanging="540"/>
        <w:rPr>
          <w:sz w:val="24"/>
        </w:rPr>
      </w:pPr>
    </w:p>
    <w:p w:rsidR="00AE5157" w:rsidRDefault="000C0293" w:rsidP="000C0293">
      <w:pPr>
        <w:widowControl/>
        <w:ind w:left="1620" w:hanging="540"/>
        <w:rPr>
          <w:sz w:val="24"/>
        </w:rPr>
      </w:pPr>
      <w:r>
        <w:rPr>
          <w:sz w:val="24"/>
        </w:rPr>
        <w:t>b.</w:t>
      </w:r>
      <w:r>
        <w:rPr>
          <w:sz w:val="24"/>
        </w:rPr>
        <w:tab/>
      </w:r>
      <w:r w:rsidR="00AE5157">
        <w:rPr>
          <w:sz w:val="24"/>
        </w:rPr>
        <w:t>Partners will monitor use and needs for recreation areas, trailheads and motorized trails</w:t>
      </w:r>
      <w:r w:rsidR="00465850">
        <w:rPr>
          <w:sz w:val="24"/>
        </w:rPr>
        <w:t xml:space="preserve"> and report any damages or needs to the BLM</w:t>
      </w:r>
      <w:r w:rsidR="00AE5157">
        <w:rPr>
          <w:sz w:val="24"/>
        </w:rPr>
        <w:t>.</w:t>
      </w:r>
    </w:p>
    <w:p w:rsidR="00AE5157" w:rsidRDefault="00AE5157" w:rsidP="000C0293">
      <w:pPr>
        <w:widowControl/>
        <w:ind w:left="1620" w:hanging="540"/>
        <w:rPr>
          <w:sz w:val="24"/>
        </w:rPr>
      </w:pPr>
    </w:p>
    <w:p w:rsidR="000C0293" w:rsidRDefault="00AE5157" w:rsidP="000C0293">
      <w:pPr>
        <w:widowControl/>
        <w:ind w:left="1620" w:hanging="540"/>
        <w:rPr>
          <w:sz w:val="24"/>
        </w:rPr>
      </w:pPr>
      <w:r>
        <w:rPr>
          <w:sz w:val="24"/>
        </w:rPr>
        <w:t xml:space="preserve">c.   </w:t>
      </w:r>
      <w:r>
        <w:rPr>
          <w:sz w:val="24"/>
        </w:rPr>
        <w:tab/>
        <w:t>Partners will perform trail maintenance</w:t>
      </w:r>
      <w:r w:rsidR="00465850">
        <w:rPr>
          <w:sz w:val="24"/>
        </w:rPr>
        <w:t>, trash clean up, kiosk, trailhead, fire-ring cleanout, sign maintenance, etc. and report damages and additional needs to the BLM.</w:t>
      </w:r>
    </w:p>
    <w:p w:rsidR="00465850" w:rsidRDefault="00465850" w:rsidP="000C0293">
      <w:pPr>
        <w:widowControl/>
        <w:ind w:left="1620" w:hanging="540"/>
        <w:rPr>
          <w:sz w:val="24"/>
        </w:rPr>
      </w:pPr>
    </w:p>
    <w:p w:rsidR="00465850" w:rsidRPr="00573DCA" w:rsidRDefault="00465850" w:rsidP="000C0293">
      <w:pPr>
        <w:widowControl/>
        <w:ind w:left="1620" w:hanging="540"/>
        <w:rPr>
          <w:sz w:val="24"/>
        </w:rPr>
      </w:pPr>
      <w:r>
        <w:rPr>
          <w:sz w:val="24"/>
        </w:rPr>
        <w:t>d.</w:t>
      </w:r>
      <w:r>
        <w:rPr>
          <w:sz w:val="24"/>
        </w:rPr>
        <w:tab/>
        <w:t>Partners will provide public education and outreach through demonstrating and sharing proper motorized vehicle techniques, respecting others, Leave No Trace, Tread Lightly!, aiding trail patrol, contacting visitors and sharing information as needed.</w:t>
      </w:r>
    </w:p>
    <w:p w:rsidR="005C3BC9" w:rsidRPr="00573DCA" w:rsidRDefault="005C3BC9" w:rsidP="000C0293">
      <w:pPr>
        <w:widowControl/>
        <w:ind w:left="1080"/>
        <w:rPr>
          <w:sz w:val="24"/>
        </w:rPr>
      </w:pPr>
    </w:p>
    <w:p w:rsidR="00465850" w:rsidRDefault="00465850" w:rsidP="0062440C">
      <w:pPr>
        <w:widowControl/>
        <w:tabs>
          <w:tab w:val="left" w:pos="-1440"/>
          <w:tab w:val="left" w:pos="540"/>
          <w:tab w:val="left" w:pos="1080"/>
        </w:tabs>
        <w:outlineLvl w:val="0"/>
        <w:rPr>
          <w:b/>
          <w:sz w:val="28"/>
          <w:szCs w:val="28"/>
        </w:rPr>
      </w:pPr>
    </w:p>
    <w:p w:rsidR="00465850" w:rsidRDefault="00465850" w:rsidP="0062440C">
      <w:pPr>
        <w:widowControl/>
        <w:tabs>
          <w:tab w:val="left" w:pos="-1440"/>
          <w:tab w:val="left" w:pos="540"/>
          <w:tab w:val="left" w:pos="1080"/>
        </w:tabs>
        <w:outlineLvl w:val="0"/>
        <w:rPr>
          <w:b/>
          <w:sz w:val="28"/>
          <w:szCs w:val="28"/>
        </w:rPr>
      </w:pPr>
    </w:p>
    <w:p w:rsidR="00465850" w:rsidRDefault="00465850" w:rsidP="0062440C">
      <w:pPr>
        <w:widowControl/>
        <w:tabs>
          <w:tab w:val="left" w:pos="-1440"/>
          <w:tab w:val="left" w:pos="540"/>
          <w:tab w:val="left" w:pos="1080"/>
        </w:tabs>
        <w:outlineLvl w:val="0"/>
        <w:rPr>
          <w:b/>
          <w:sz w:val="28"/>
          <w:szCs w:val="28"/>
        </w:rPr>
      </w:pPr>
    </w:p>
    <w:p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lastRenderedPageBreak/>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tab/>
      </w:r>
    </w:p>
    <w:p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EB7E22" w:rsidRPr="00573DCA">
        <w:rPr>
          <w:sz w:val="24"/>
        </w:rPr>
        <w:t xml:space="preserve">Successful applicants </w:t>
      </w:r>
      <w:r w:rsidRPr="00573DCA">
        <w:rPr>
          <w:sz w:val="24"/>
        </w:rPr>
        <w:t xml:space="preserve">may </w:t>
      </w:r>
      <w:r w:rsidR="00EB7E22" w:rsidRPr="00573DCA">
        <w:rPr>
          <w:sz w:val="24"/>
        </w:rPr>
        <w:t xml:space="preserve">be awarded either a </w:t>
      </w:r>
      <w:r w:rsidRPr="00573DCA">
        <w:rPr>
          <w:sz w:val="24"/>
        </w:rPr>
        <w:t>F</w:t>
      </w:r>
      <w:r w:rsidR="0025082B" w:rsidRPr="00573DCA">
        <w:rPr>
          <w:sz w:val="24"/>
        </w:rPr>
        <w:t xml:space="preserve">inancial </w:t>
      </w:r>
      <w:r w:rsidRPr="00573DCA">
        <w:rPr>
          <w:sz w:val="24"/>
        </w:rPr>
        <w:t>A</w:t>
      </w:r>
      <w:r w:rsidR="0025082B" w:rsidRPr="00573DCA">
        <w:rPr>
          <w:sz w:val="24"/>
        </w:rPr>
        <w:t xml:space="preserve">ssistance </w:t>
      </w:r>
      <w:r w:rsidRPr="00573DCA">
        <w:rPr>
          <w:sz w:val="24"/>
        </w:rPr>
        <w:t>G</w:t>
      </w:r>
      <w:r w:rsidR="009B2BAB" w:rsidRPr="00573DCA">
        <w:rPr>
          <w:sz w:val="24"/>
        </w:rPr>
        <w:t xml:space="preserve">rant or </w:t>
      </w:r>
      <w:r w:rsidRPr="00573DCA">
        <w:rPr>
          <w:sz w:val="24"/>
        </w:rPr>
        <w:t>C</w:t>
      </w:r>
      <w:r w:rsidR="009B2BAB" w:rsidRPr="00573DCA">
        <w:rPr>
          <w:sz w:val="24"/>
        </w:rPr>
        <w:t xml:space="preserve">ooperative </w:t>
      </w:r>
      <w:r w:rsidRPr="00573DCA">
        <w:rPr>
          <w:sz w:val="24"/>
        </w:rPr>
        <w:t>A</w:t>
      </w:r>
      <w:r w:rsidR="009B2BAB" w:rsidRPr="00573DCA">
        <w:rPr>
          <w:sz w:val="24"/>
        </w:rPr>
        <w:t xml:space="preserve">greement.  </w:t>
      </w:r>
    </w:p>
    <w:p w:rsidR="00C66AA9" w:rsidRPr="00573DCA" w:rsidRDefault="00C66AA9" w:rsidP="0062440C">
      <w:pPr>
        <w:widowControl/>
        <w:tabs>
          <w:tab w:val="left" w:pos="-1440"/>
        </w:tabs>
        <w:ind w:left="1620" w:hanging="540"/>
        <w:outlineLvl w:val="4"/>
        <w:rPr>
          <w:sz w:val="24"/>
        </w:rPr>
      </w:pPr>
    </w:p>
    <w:p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9B2BAB" w:rsidRPr="00573DCA">
        <w:rPr>
          <w:sz w:val="24"/>
        </w:rPr>
        <w:t xml:space="preserve">If </w:t>
      </w:r>
      <w:r w:rsidR="0025082B" w:rsidRPr="00573DCA">
        <w:rPr>
          <w:sz w:val="24"/>
        </w:rPr>
        <w:t xml:space="preserve">a </w:t>
      </w:r>
      <w:r w:rsidR="009B2BAB" w:rsidRPr="00573DCA">
        <w:rPr>
          <w:sz w:val="24"/>
        </w:rPr>
        <w:t>cooperative agreement</w:t>
      </w:r>
      <w:r w:rsidR="0025082B" w:rsidRPr="00573DCA">
        <w:rPr>
          <w:sz w:val="24"/>
        </w:rPr>
        <w:t xml:space="preserve"> is used</w:t>
      </w:r>
      <w:r w:rsidR="009B2BAB" w:rsidRPr="00573DCA">
        <w:rPr>
          <w:sz w:val="24"/>
        </w:rPr>
        <w:t xml:space="preserve">, 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98559A">
        <w:rPr>
          <w:sz w:val="24"/>
        </w:rPr>
        <w:t xml:space="preserve">The </w:t>
      </w:r>
      <w:r w:rsidR="009B2BAB" w:rsidRPr="0098559A">
        <w:rPr>
          <w:sz w:val="24"/>
        </w:rPr>
        <w:t>BLM Pro</w:t>
      </w:r>
      <w:r w:rsidR="0025082B" w:rsidRPr="0098559A">
        <w:rPr>
          <w:sz w:val="24"/>
        </w:rPr>
        <w:t xml:space="preserve">gram </w:t>
      </w:r>
      <w:r w:rsidR="009B2BAB" w:rsidRPr="0098559A">
        <w:rPr>
          <w:sz w:val="24"/>
        </w:rPr>
        <w:t xml:space="preserve">Officer (PO) </w:t>
      </w:r>
      <w:r w:rsidR="00DB254C" w:rsidRPr="0098559A">
        <w:rPr>
          <w:sz w:val="24"/>
        </w:rPr>
        <w:t xml:space="preserve">will </w:t>
      </w:r>
      <w:r w:rsidR="009B2BAB" w:rsidRPr="0098559A">
        <w:rPr>
          <w:sz w:val="24"/>
        </w:rPr>
        <w:t>collaborat</w:t>
      </w:r>
      <w:r w:rsidR="00DB254C" w:rsidRPr="0098559A">
        <w:rPr>
          <w:sz w:val="24"/>
        </w:rPr>
        <w:t>e</w:t>
      </w:r>
      <w:r w:rsidR="009B2BAB" w:rsidRPr="0098559A">
        <w:rPr>
          <w:sz w:val="24"/>
        </w:rPr>
        <w:t xml:space="preserve"> with the </w:t>
      </w:r>
      <w:r w:rsidR="00DB254C" w:rsidRPr="0098559A">
        <w:rPr>
          <w:sz w:val="24"/>
        </w:rPr>
        <w:t>r</w:t>
      </w:r>
      <w:r w:rsidR="009B2BAB" w:rsidRPr="0098559A">
        <w:rPr>
          <w:sz w:val="24"/>
        </w:rPr>
        <w:t>ecipient's Project Manager/Principal Investigator (RPM/PI) to manage all stages of project development, implementation, and evaluation.  Responsibility for project management, control, and direction will be shared by the recipient</w:t>
      </w:r>
      <w:r w:rsidR="0025082B" w:rsidRPr="0098559A">
        <w:rPr>
          <w:sz w:val="24"/>
        </w:rPr>
        <w:t xml:space="preserve"> </w:t>
      </w:r>
      <w:r w:rsidR="009B2BAB" w:rsidRPr="0098559A">
        <w:rPr>
          <w:sz w:val="24"/>
        </w:rPr>
        <w:t>and the BLM</w:t>
      </w:r>
      <w:r w:rsidR="0025082B" w:rsidRPr="0098559A">
        <w:rPr>
          <w:sz w:val="24"/>
        </w:rPr>
        <w:t xml:space="preserve">, however the </w:t>
      </w:r>
      <w:r w:rsidR="009B2BAB" w:rsidRPr="0098559A">
        <w:rPr>
          <w:sz w:val="24"/>
        </w:rPr>
        <w:t>BLM will have the right to intervene by modifying the project management plan if the project is not staying on schedule and/or technical issues arise.</w:t>
      </w:r>
    </w:p>
    <w:p w:rsidR="009B2BAB" w:rsidRPr="00573DCA" w:rsidRDefault="009B2BAB" w:rsidP="0062440C">
      <w:pPr>
        <w:widowControl/>
        <w:tabs>
          <w:tab w:val="left" w:pos="-1440"/>
          <w:tab w:val="left" w:pos="1080"/>
        </w:tabs>
        <w:ind w:left="1080" w:hanging="540"/>
        <w:outlineLvl w:val="4"/>
        <w:rPr>
          <w:sz w:val="24"/>
        </w:rPr>
      </w:pPr>
    </w:p>
    <w:p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605EDA" w:rsidRPr="007D698F" w:rsidRDefault="00605EDA" w:rsidP="00E221E6">
      <w:pPr>
        <w:widowControl/>
        <w:tabs>
          <w:tab w:val="left" w:pos="-1440"/>
          <w:tab w:val="left" w:pos="1080"/>
        </w:tabs>
        <w:ind w:left="1080" w:hanging="540"/>
        <w:outlineLvl w:val="4"/>
        <w:rPr>
          <w:sz w:val="24"/>
        </w:rPr>
      </w:pPr>
      <w:r w:rsidRPr="007D698F">
        <w:rPr>
          <w:b/>
          <w:sz w:val="24"/>
        </w:rPr>
        <w:tab/>
      </w:r>
      <w:r w:rsidR="00465850">
        <w:rPr>
          <w:sz w:val="24"/>
        </w:rPr>
        <w:t>One (1) Cooperative Agreement</w:t>
      </w:r>
    </w:p>
    <w:p w:rsidR="00605EDA" w:rsidRPr="007D698F" w:rsidRDefault="00605EDA" w:rsidP="00E221E6">
      <w:pPr>
        <w:widowControl/>
        <w:tabs>
          <w:tab w:val="left" w:pos="1080"/>
        </w:tabs>
        <w:ind w:left="1080" w:hanging="540"/>
        <w:rPr>
          <w:sz w:val="24"/>
        </w:rPr>
      </w:pPr>
    </w:p>
    <w:p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Total Funding Expected to be Awarded through this Announcement</w:t>
      </w:r>
    </w:p>
    <w:p w:rsidR="00A67B5C" w:rsidRPr="00573DCA" w:rsidRDefault="00A67B5C" w:rsidP="00E221E6">
      <w:pPr>
        <w:widowControl/>
        <w:tabs>
          <w:tab w:val="left" w:pos="-1440"/>
          <w:tab w:val="left" w:pos="1080"/>
        </w:tabs>
        <w:ind w:left="1080" w:hanging="540"/>
        <w:outlineLvl w:val="4"/>
        <w:rPr>
          <w:sz w:val="24"/>
        </w:rPr>
      </w:pPr>
      <w:r w:rsidRPr="007D698F">
        <w:rPr>
          <w:b/>
          <w:sz w:val="24"/>
        </w:rPr>
        <w:tab/>
      </w:r>
      <w:r w:rsidRPr="007D698F">
        <w:rPr>
          <w:sz w:val="24"/>
        </w:rPr>
        <w:t>$</w:t>
      </w:r>
      <w:r w:rsidR="0098559A">
        <w:rPr>
          <w:sz w:val="24"/>
        </w:rPr>
        <w:t>30,000.00</w:t>
      </w:r>
    </w:p>
    <w:p w:rsidR="00A67B5C" w:rsidRPr="00573DCA" w:rsidRDefault="00A67B5C" w:rsidP="0062440C">
      <w:pPr>
        <w:widowControl/>
        <w:tabs>
          <w:tab w:val="left" w:pos="-1440"/>
          <w:tab w:val="left" w:pos="1080"/>
        </w:tabs>
        <w:ind w:left="1080" w:hanging="540"/>
        <w:outlineLvl w:val="4"/>
        <w:rPr>
          <w:sz w:val="24"/>
        </w:rPr>
      </w:pPr>
    </w:p>
    <w:p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rsidR="0086789C"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98559A">
        <w:rPr>
          <w:sz w:val="24"/>
        </w:rPr>
        <w:t>30,000.00</w:t>
      </w:r>
    </w:p>
    <w:p w:rsidR="00465850" w:rsidRDefault="00465850" w:rsidP="0062440C">
      <w:pPr>
        <w:widowControl/>
        <w:tabs>
          <w:tab w:val="left" w:pos="-1440"/>
          <w:tab w:val="left" w:pos="1080"/>
        </w:tabs>
        <w:ind w:left="1080" w:hanging="540"/>
        <w:outlineLvl w:val="4"/>
        <w:rPr>
          <w:sz w:val="24"/>
        </w:rPr>
      </w:pPr>
    </w:p>
    <w:p w:rsidR="00465850" w:rsidRDefault="00465850" w:rsidP="00465850">
      <w:pPr>
        <w:widowControl/>
        <w:tabs>
          <w:tab w:val="left" w:pos="-1440"/>
          <w:tab w:val="left" w:pos="1080"/>
        </w:tabs>
        <w:outlineLvl w:val="4"/>
        <w:rPr>
          <w:b/>
          <w:sz w:val="24"/>
        </w:rPr>
      </w:pPr>
      <w:r>
        <w:rPr>
          <w:sz w:val="24"/>
        </w:rPr>
        <w:t xml:space="preserve">         </w:t>
      </w:r>
      <w:r w:rsidRPr="00FD2842">
        <w:rPr>
          <w:b/>
          <w:sz w:val="24"/>
        </w:rPr>
        <w:t xml:space="preserve">5. </w:t>
      </w:r>
      <w:r w:rsidR="00FD2842" w:rsidRPr="00FD2842">
        <w:rPr>
          <w:b/>
          <w:sz w:val="24"/>
        </w:rPr>
        <w:t xml:space="preserve">     Expected Total Amount of Funding over the Life of the Award</w:t>
      </w:r>
      <w:r w:rsidRPr="00FD2842">
        <w:rPr>
          <w:b/>
          <w:sz w:val="24"/>
        </w:rPr>
        <w:tab/>
      </w:r>
    </w:p>
    <w:p w:rsidR="00FD2842" w:rsidRPr="00FD2842" w:rsidRDefault="00FD2842" w:rsidP="00465850">
      <w:pPr>
        <w:widowControl/>
        <w:tabs>
          <w:tab w:val="left" w:pos="-1440"/>
          <w:tab w:val="left" w:pos="1080"/>
        </w:tabs>
        <w:outlineLvl w:val="4"/>
        <w:rPr>
          <w:sz w:val="24"/>
        </w:rPr>
      </w:pPr>
      <w:r>
        <w:rPr>
          <w:b/>
          <w:sz w:val="24"/>
        </w:rPr>
        <w:t xml:space="preserve">                  </w:t>
      </w:r>
      <w:r>
        <w:rPr>
          <w:sz w:val="24"/>
        </w:rPr>
        <w:t>$150,000</w:t>
      </w:r>
    </w:p>
    <w:p w:rsidR="009B2BAB" w:rsidRPr="00573DCA" w:rsidRDefault="009B2BAB" w:rsidP="0062440C">
      <w:pPr>
        <w:widowControl/>
        <w:tabs>
          <w:tab w:val="left" w:pos="1080"/>
        </w:tabs>
        <w:ind w:left="1080" w:hanging="540"/>
        <w:rPr>
          <w:sz w:val="24"/>
        </w:rPr>
      </w:pPr>
    </w:p>
    <w:p w:rsidR="0025082B" w:rsidRPr="00573DCA" w:rsidRDefault="00FD2842" w:rsidP="0062440C">
      <w:pPr>
        <w:widowControl/>
        <w:tabs>
          <w:tab w:val="left" w:pos="1080"/>
        </w:tabs>
        <w:ind w:left="1080" w:hanging="540"/>
        <w:rPr>
          <w:sz w:val="24"/>
        </w:rPr>
      </w:pPr>
      <w:r>
        <w:rPr>
          <w:b/>
          <w:sz w:val="24"/>
        </w:rPr>
        <w:t>6</w:t>
      </w:r>
      <w:r w:rsidR="0025082B" w:rsidRPr="00573DCA">
        <w:rPr>
          <w:b/>
          <w:sz w:val="24"/>
        </w:rPr>
        <w:t>.</w:t>
      </w:r>
      <w:r w:rsidR="0025082B" w:rsidRPr="00573DCA">
        <w:rPr>
          <w:b/>
          <w:sz w:val="24"/>
        </w:rPr>
        <w:tab/>
        <w:t>Anticipated Start Date</w:t>
      </w:r>
    </w:p>
    <w:p w:rsidR="00A67B5C" w:rsidRPr="00573DCA" w:rsidRDefault="0098559A" w:rsidP="0062440C">
      <w:pPr>
        <w:widowControl/>
        <w:tabs>
          <w:tab w:val="left" w:pos="1080"/>
        </w:tabs>
        <w:ind w:left="1080"/>
        <w:rPr>
          <w:sz w:val="24"/>
        </w:rPr>
      </w:pPr>
      <w:r>
        <w:rPr>
          <w:sz w:val="24"/>
        </w:rPr>
        <w:t>June 15, 2015</w:t>
      </w:r>
    </w:p>
    <w:p w:rsidR="0025082B" w:rsidRPr="00573DCA" w:rsidRDefault="0025082B" w:rsidP="0062440C">
      <w:pPr>
        <w:widowControl/>
        <w:tabs>
          <w:tab w:val="left" w:pos="1080"/>
        </w:tabs>
        <w:ind w:left="1080" w:hanging="540"/>
        <w:rPr>
          <w:sz w:val="24"/>
        </w:rPr>
      </w:pPr>
    </w:p>
    <w:p w:rsidR="006A1DA6" w:rsidRPr="00573DCA" w:rsidRDefault="00FD2842" w:rsidP="0062440C">
      <w:pPr>
        <w:widowControl/>
        <w:tabs>
          <w:tab w:val="left" w:pos="1080"/>
        </w:tabs>
        <w:ind w:left="1080" w:hanging="540"/>
        <w:rPr>
          <w:b/>
          <w:sz w:val="24"/>
        </w:rPr>
      </w:pPr>
      <w:r>
        <w:rPr>
          <w:b/>
          <w:sz w:val="24"/>
        </w:rPr>
        <w:t>7</w:t>
      </w:r>
      <w:r w:rsidR="009B2BAB" w:rsidRPr="00573DCA">
        <w:rPr>
          <w:b/>
          <w:sz w:val="24"/>
        </w:rPr>
        <w:t>.</w:t>
      </w:r>
      <w:r w:rsidR="009B2BAB" w:rsidRPr="00573DCA">
        <w:rPr>
          <w:b/>
          <w:sz w:val="24"/>
        </w:rPr>
        <w:tab/>
      </w:r>
      <w:r w:rsidR="0025082B" w:rsidRPr="00573DCA">
        <w:rPr>
          <w:b/>
          <w:sz w:val="24"/>
        </w:rPr>
        <w:t xml:space="preserve">Anticipated </w:t>
      </w:r>
      <w:r w:rsidR="009B2BAB" w:rsidRPr="00573DCA">
        <w:rPr>
          <w:b/>
          <w:sz w:val="24"/>
        </w:rPr>
        <w:t>Period of Performance</w:t>
      </w:r>
      <w:r w:rsidR="00D16F97" w:rsidRPr="00573DCA">
        <w:rPr>
          <w:sz w:val="24"/>
        </w:rPr>
        <w:t xml:space="preserve"> (five (5) years maximum)</w:t>
      </w:r>
    </w:p>
    <w:p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98559A">
        <w:rPr>
          <w:sz w:val="24"/>
        </w:rPr>
        <w:t>June 15, 2015</w:t>
      </w:r>
    </w:p>
    <w:p w:rsidR="006A1DA6" w:rsidRPr="00573DCA" w:rsidRDefault="006A1DA6" w:rsidP="0062440C">
      <w:pPr>
        <w:widowControl/>
        <w:tabs>
          <w:tab w:val="left" w:pos="1080"/>
        </w:tabs>
        <w:ind w:left="1080" w:hanging="540"/>
        <w:rPr>
          <w:sz w:val="24"/>
        </w:rPr>
      </w:pPr>
      <w:r w:rsidRPr="00573DCA">
        <w:rPr>
          <w:sz w:val="24"/>
        </w:rPr>
        <w:tab/>
        <w:t xml:space="preserve">To: </w:t>
      </w:r>
      <w:r w:rsidR="0098559A">
        <w:rPr>
          <w:sz w:val="24"/>
        </w:rPr>
        <w:t xml:space="preserve"> June 14, 2020</w:t>
      </w:r>
      <w:r w:rsidRPr="00573DCA">
        <w:rPr>
          <w:sz w:val="24"/>
        </w:rPr>
        <w:t xml:space="preserve"> </w:t>
      </w:r>
    </w:p>
    <w:p w:rsidR="0086789C" w:rsidRPr="00573DCA" w:rsidRDefault="0086789C" w:rsidP="0062440C">
      <w:pPr>
        <w:widowControl/>
        <w:tabs>
          <w:tab w:val="left" w:pos="-1440"/>
          <w:tab w:val="left" w:pos="720"/>
          <w:tab w:val="left" w:pos="1080"/>
        </w:tabs>
        <w:ind w:left="1080" w:hanging="540"/>
        <w:outlineLvl w:val="4"/>
        <w:rPr>
          <w:sz w:val="24"/>
        </w:rPr>
      </w:pPr>
    </w:p>
    <w:p w:rsidR="00C66AA9" w:rsidRPr="00573DCA" w:rsidRDefault="00FD2842" w:rsidP="0062440C">
      <w:pPr>
        <w:widowControl/>
        <w:tabs>
          <w:tab w:val="left" w:pos="-1440"/>
          <w:tab w:val="left" w:pos="720"/>
          <w:tab w:val="left" w:pos="1080"/>
        </w:tabs>
        <w:ind w:left="1080" w:hanging="540"/>
        <w:outlineLvl w:val="4"/>
        <w:rPr>
          <w:b/>
          <w:sz w:val="24"/>
        </w:rPr>
      </w:pPr>
      <w:r>
        <w:rPr>
          <w:b/>
          <w:sz w:val="24"/>
        </w:rPr>
        <w:t>8</w:t>
      </w:r>
      <w:r w:rsidR="00C66AA9" w:rsidRPr="00573DCA">
        <w:rPr>
          <w:b/>
          <w:sz w:val="24"/>
        </w:rPr>
        <w:t>.</w:t>
      </w:r>
      <w:r w:rsidR="00C66AA9" w:rsidRPr="00573DCA">
        <w:rPr>
          <w:b/>
          <w:sz w:val="24"/>
        </w:rPr>
        <w:tab/>
        <w:t xml:space="preserve">No </w:t>
      </w:r>
      <w:r w:rsidR="00315E6F" w:rsidRPr="00573DCA">
        <w:rPr>
          <w:b/>
          <w:sz w:val="24"/>
        </w:rPr>
        <w:t>O</w:t>
      </w:r>
      <w:r w:rsidR="00C66AA9" w:rsidRPr="00573DCA">
        <w:rPr>
          <w:b/>
          <w:sz w:val="24"/>
        </w:rPr>
        <w:t xml:space="preserve">bligation to </w:t>
      </w:r>
      <w:r w:rsidR="00315E6F" w:rsidRPr="00573DCA">
        <w:rPr>
          <w:b/>
          <w:sz w:val="24"/>
        </w:rPr>
        <w:t>A</w:t>
      </w:r>
      <w:r w:rsidR="00C66AA9"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rsidR="0086789C" w:rsidRPr="0098559A" w:rsidRDefault="005C0A8F" w:rsidP="000C0293">
      <w:pPr>
        <w:widowControl/>
        <w:tabs>
          <w:tab w:val="left" w:pos="3240"/>
        </w:tabs>
        <w:spacing w:before="60"/>
        <w:ind w:left="2160" w:hanging="540"/>
        <w:rPr>
          <w:sz w:val="24"/>
        </w:rPr>
      </w:pPr>
      <w:r w:rsidRPr="0098559A">
        <w:rPr>
          <w:sz w:val="24"/>
        </w:rPr>
        <w:t>•</w:t>
      </w:r>
      <w:r w:rsidRPr="0098559A">
        <w:rPr>
          <w:sz w:val="24"/>
        </w:rPr>
        <w:tab/>
      </w:r>
      <w:r w:rsidR="00D466C9" w:rsidRPr="0098559A">
        <w:rPr>
          <w:sz w:val="24"/>
        </w:rPr>
        <w:t>U</w:t>
      </w:r>
      <w:r w:rsidR="0086789C" w:rsidRPr="0098559A">
        <w:rPr>
          <w:sz w:val="24"/>
        </w:rPr>
        <w:t>nrestricted</w:t>
      </w:r>
      <w:r w:rsidR="00D33229" w:rsidRPr="0098559A">
        <w:rPr>
          <w:sz w:val="24"/>
        </w:rPr>
        <w:t>, anyone may apply</w:t>
      </w:r>
    </w:p>
    <w:p w:rsidR="005C0A8F" w:rsidRPr="000C0293" w:rsidRDefault="005C0A8F" w:rsidP="0062440C">
      <w:pPr>
        <w:widowControl/>
        <w:tabs>
          <w:tab w:val="left" w:pos="1080"/>
          <w:tab w:val="left" w:pos="1620"/>
        </w:tabs>
        <w:ind w:left="1080" w:hanging="540"/>
        <w:rPr>
          <w:sz w:val="24"/>
        </w:rPr>
      </w:pPr>
    </w:p>
    <w:p w:rsidR="00616035" w:rsidRPr="00573DCA" w:rsidRDefault="0094012E" w:rsidP="0062440C">
      <w:pPr>
        <w:widowControl/>
        <w:tabs>
          <w:tab w:val="left" w:pos="1080"/>
          <w:tab w:val="left" w:pos="1440"/>
          <w:tab w:val="left" w:pos="1620"/>
        </w:tabs>
        <w:spacing w:line="240" w:lineRule="atLeast"/>
        <w:ind w:left="1080" w:hanging="540"/>
        <w:rPr>
          <w:b/>
          <w:sz w:val="24"/>
        </w:rPr>
      </w:pPr>
      <w:r w:rsidRPr="00573DCA">
        <w:rPr>
          <w:b/>
          <w:sz w:val="24"/>
        </w:rPr>
        <w:lastRenderedPageBreak/>
        <w:t>2.</w:t>
      </w:r>
      <w:r w:rsidRPr="00573DCA">
        <w:rPr>
          <w:b/>
          <w:sz w:val="24"/>
        </w:rPr>
        <w:tab/>
        <w:t>Cost Sharing or Matching</w:t>
      </w:r>
    </w:p>
    <w:p w:rsidR="0086789C" w:rsidRPr="00573DCA" w:rsidRDefault="00616035" w:rsidP="0062440C">
      <w:pPr>
        <w:widowControl/>
        <w:tabs>
          <w:tab w:val="left" w:pos="1080"/>
          <w:tab w:val="left" w:pos="1440"/>
          <w:tab w:val="left" w:pos="1620"/>
        </w:tabs>
        <w:spacing w:line="240" w:lineRule="atLeast"/>
        <w:ind w:left="1080" w:hanging="540"/>
        <w:rPr>
          <w:sz w:val="24"/>
        </w:rPr>
      </w:pPr>
      <w:r w:rsidRPr="00573DCA">
        <w:rPr>
          <w:b/>
          <w:sz w:val="24"/>
        </w:rPr>
        <w:tab/>
      </w:r>
      <w:r w:rsidR="0086789C" w:rsidRPr="00573DCA">
        <w:rPr>
          <w:sz w:val="24"/>
        </w:rPr>
        <w:t xml:space="preserve">Non-federal partners are expected to match BLM Challenge Cost Share Program (CCSP) funds at or </w:t>
      </w:r>
      <w:r w:rsidR="0086789C" w:rsidRPr="00FD2842">
        <w:rPr>
          <w:sz w:val="24"/>
          <w:highlight w:val="yellow"/>
        </w:rPr>
        <w:t xml:space="preserve">near </w:t>
      </w:r>
      <w:r w:rsidR="0094012E" w:rsidRPr="00FD2842">
        <w:rPr>
          <w:sz w:val="24"/>
          <w:highlight w:val="yellow"/>
        </w:rPr>
        <w:t>o</w:t>
      </w:r>
      <w:r w:rsidR="0094012E" w:rsidRPr="00573DCA">
        <w:rPr>
          <w:sz w:val="24"/>
        </w:rPr>
        <w:t>ne-to-one (</w:t>
      </w:r>
      <w:r w:rsidR="0086789C" w:rsidRPr="00573DCA">
        <w:rPr>
          <w:sz w:val="24"/>
        </w:rPr>
        <w:t>1:1</w:t>
      </w:r>
      <w:r w:rsidR="0094012E" w:rsidRPr="00573DCA">
        <w:rPr>
          <w:sz w:val="24"/>
        </w:rPr>
        <w:t>)</w:t>
      </w:r>
      <w:r w:rsidR="0086789C" w:rsidRPr="00573DCA">
        <w:rPr>
          <w:sz w:val="24"/>
        </w:rPr>
        <w:t xml:space="preserve"> for their respective projects.  If there is more than one non-federal partner for a project their total contributions may be combined to meet the 1:1 cost share goal.</w:t>
      </w:r>
    </w:p>
    <w:p w:rsidR="0094012E" w:rsidRPr="00573DCA" w:rsidRDefault="0094012E" w:rsidP="0062440C">
      <w:pPr>
        <w:widowControl/>
        <w:tabs>
          <w:tab w:val="left" w:pos="1080"/>
          <w:tab w:val="left" w:pos="1440"/>
          <w:tab w:val="left" w:pos="1620"/>
        </w:tabs>
        <w:spacing w:line="240" w:lineRule="atLeast"/>
        <w:ind w:left="1080" w:hanging="540"/>
        <w:rPr>
          <w:sz w:val="24"/>
        </w:rPr>
      </w:pPr>
    </w:p>
    <w:p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3"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w:t>
      </w:r>
      <w:r w:rsidR="0098559A">
        <w:rPr>
          <w:sz w:val="24"/>
        </w:rPr>
        <w:t>cy that is exempt</w:t>
      </w:r>
      <w:r w:rsidRPr="00573DCA">
        <w:rPr>
          <w:sz w:val="24"/>
        </w:rPr>
        <w:t xml:space="preserve">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4"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5"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6"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136BD0" w:rsidRDefault="00136BD0" w:rsidP="00E221E6">
      <w:pPr>
        <w:widowControl/>
        <w:spacing w:after="120"/>
        <w:ind w:left="1080"/>
        <w:rPr>
          <w:b/>
          <w:i/>
          <w:sz w:val="24"/>
        </w:rPr>
      </w:pPr>
    </w:p>
    <w:p w:rsidR="004112EB" w:rsidRPr="00573DCA" w:rsidRDefault="00F938C5" w:rsidP="00E221E6">
      <w:pPr>
        <w:widowControl/>
        <w:spacing w:after="120"/>
        <w:ind w:left="1080"/>
        <w:rPr>
          <w:b/>
          <w:sz w:val="24"/>
        </w:rPr>
      </w:pPr>
      <w:r w:rsidRPr="00573DCA">
        <w:rPr>
          <w:b/>
          <w:i/>
          <w:sz w:val="24"/>
        </w:rPr>
        <w:lastRenderedPageBreak/>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Budget Detail (Attachment </w:t>
            </w:r>
            <w:r w:rsidR="002A120E">
              <w:rPr>
                <w:sz w:val="24"/>
              </w:rPr>
              <w:t>B</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08581B" w:rsidRPr="00573DCA" w:rsidTr="009013D9">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08581B" w:rsidP="0062440C">
            <w:pPr>
              <w:widowControl/>
              <w:jc w:val="center"/>
              <w:rPr>
                <w:sz w:val="24"/>
              </w:rPr>
            </w:pP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98559A">
        <w:rPr>
          <w:color w:val="000000"/>
          <w:sz w:val="24"/>
        </w:rPr>
        <w:t xml:space="preserve"> 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w:t>
      </w:r>
      <w:r w:rsidR="0098559A">
        <w:rPr>
          <w:sz w:val="24"/>
        </w:rPr>
        <w:t>ed</w:t>
      </w:r>
      <w:r w:rsidR="00CE64AF">
        <w:rPr>
          <w:sz w:val="24"/>
        </w:rPr>
        <w:t xml:space="preserve"> breakdown of how the cost</w:t>
      </w:r>
      <w:r w:rsidR="0098559A">
        <w:rPr>
          <w:sz w:val="24"/>
        </w:rPr>
        <w:t>s</w:t>
      </w:r>
      <w:r w:rsidR="00CE64AF">
        <w:rPr>
          <w:sz w:val="24"/>
        </w:rPr>
        <w:t xml:space="preserve"> were </w:t>
      </w:r>
      <w:r w:rsidR="0098559A">
        <w:rPr>
          <w:sz w:val="24"/>
        </w:rPr>
        <w:t>determined</w:t>
      </w:r>
      <w:r w:rsidR="00421C46" w:rsidRPr="00573DCA">
        <w:rPr>
          <w:sz w:val="24"/>
        </w:rPr>
        <w:t>.</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008652B7">
        <w:rPr>
          <w:sz w:val="24"/>
        </w:rPr>
        <w:t>.  I</w:t>
      </w:r>
      <w:r w:rsidR="00421C46" w:rsidRPr="00573DCA">
        <w:rPr>
          <w:sz w:val="24"/>
        </w:rPr>
        <w:t xml:space="preserve">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lastRenderedPageBreak/>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7"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 xml:space="preserve">ist each item and quantity </w:t>
      </w:r>
      <w:r w:rsidR="008652B7">
        <w:rPr>
          <w:sz w:val="24"/>
        </w:rPr>
        <w:t>separately</w:t>
      </w:r>
      <w:r w:rsidR="000F3E4B"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lastRenderedPageBreak/>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r w:rsidR="002F6F72" w:rsidRPr="00573DCA">
        <w:rPr>
          <w:sz w:val="24"/>
        </w:rPr>
        <w:t>sub grants</w:t>
      </w:r>
      <w:r w:rsidRPr="00573DCA">
        <w:rPr>
          <w:sz w:val="24"/>
        </w:rPr>
        <w:t xml:space="preserve">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18"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19" w:history="1">
        <w:r w:rsidR="0078351D" w:rsidRPr="00517673">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0"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1" w:history="1">
        <w:r w:rsidRPr="00573DCA">
          <w:rPr>
            <w:color w:val="0000FF"/>
            <w:sz w:val="24"/>
            <w:u w:val="single"/>
          </w:rPr>
          <w:t>www.Grants.Gov</w:t>
        </w:r>
      </w:hyperlink>
      <w:r w:rsidRPr="00573DCA">
        <w:rPr>
          <w:sz w:val="24"/>
        </w:rPr>
        <w:t xml:space="preserve"> and all applications should be submitted electronically through </w:t>
      </w:r>
      <w:hyperlink r:id="rId22"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3"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lastRenderedPageBreak/>
        <w:t>b.</w:t>
      </w:r>
      <w:r w:rsidRPr="00573DCA">
        <w:rPr>
          <w:sz w:val="24"/>
        </w:rPr>
        <w:tab/>
      </w:r>
      <w:r w:rsidR="0086789C" w:rsidRPr="00573DCA">
        <w:rPr>
          <w:sz w:val="24"/>
        </w:rPr>
        <w:t xml:space="preserve">Applications submitted through </w:t>
      </w:r>
      <w:hyperlink r:id="rId24"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rsidR="0086789C" w:rsidRPr="00573DCA" w:rsidRDefault="0086789C" w:rsidP="0062440C">
      <w:pPr>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Pr="00573DCA" w:rsidRDefault="0028676A" w:rsidP="0062440C">
      <w:pPr>
        <w:widowControl/>
        <w:ind w:left="1080" w:hanging="540"/>
        <w:rPr>
          <w:sz w:val="24"/>
        </w:rPr>
      </w:pPr>
    </w:p>
    <w:p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lastRenderedPageBreak/>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rsidR="004B4907" w:rsidRPr="00573DCA" w:rsidRDefault="004B4907" w:rsidP="009047B9">
      <w:pPr>
        <w:widowControl/>
        <w:ind w:left="2160" w:hanging="540"/>
        <w:rPr>
          <w:sz w:val="24"/>
        </w:rPr>
      </w:pPr>
    </w:p>
    <w:p w:rsidR="00056EF9" w:rsidRPr="00AF7A27" w:rsidRDefault="009047B9" w:rsidP="009047B9">
      <w:pPr>
        <w:widowControl/>
        <w:tabs>
          <w:tab w:val="left" w:pos="1620"/>
        </w:tabs>
        <w:ind w:left="2160" w:hanging="540"/>
        <w:rPr>
          <w:sz w:val="24"/>
        </w:rPr>
      </w:pPr>
      <w:r w:rsidRPr="00AF7A27">
        <w:rPr>
          <w:sz w:val="24"/>
        </w:rPr>
        <w:t>1)</w:t>
      </w:r>
      <w:r w:rsidR="00EE5B45" w:rsidRPr="00AF7A27">
        <w:rPr>
          <w:sz w:val="24"/>
        </w:rPr>
        <w:tab/>
        <w:t>Purpose</w:t>
      </w:r>
      <w:r w:rsidR="00315E6F" w:rsidRPr="00AF7A27">
        <w:rPr>
          <w:sz w:val="24"/>
        </w:rPr>
        <w:t xml:space="preserve"> and</w:t>
      </w:r>
      <w:r w:rsidR="00EE5B45" w:rsidRPr="00AF7A27">
        <w:rPr>
          <w:sz w:val="24"/>
        </w:rPr>
        <w:t xml:space="preserve"> Objectives</w:t>
      </w:r>
      <w:r w:rsidR="00056EF9" w:rsidRPr="00AF7A27">
        <w:rPr>
          <w:sz w:val="24"/>
        </w:rPr>
        <w:t xml:space="preserve"> </w:t>
      </w:r>
      <w:r w:rsidR="004A60F1" w:rsidRPr="00AF7A27">
        <w:rPr>
          <w:sz w:val="24"/>
        </w:rPr>
        <w:t xml:space="preserve">(Maximum </w:t>
      </w:r>
      <w:r w:rsidR="00056EF9" w:rsidRPr="00AF7A27">
        <w:rPr>
          <w:sz w:val="24"/>
        </w:rPr>
        <w:t xml:space="preserve">score </w:t>
      </w:r>
      <w:r w:rsidR="00AF7A27" w:rsidRPr="00AF7A27">
        <w:rPr>
          <w:sz w:val="24"/>
        </w:rPr>
        <w:t>30</w:t>
      </w:r>
      <w:r w:rsidR="00056EF9" w:rsidRPr="00AF7A27">
        <w:rPr>
          <w:sz w:val="24"/>
        </w:rPr>
        <w:t>/100 Points</w:t>
      </w:r>
      <w:r w:rsidR="004A60F1" w:rsidRPr="00AF7A27">
        <w:rPr>
          <w:sz w:val="24"/>
        </w:rPr>
        <w:t>)</w:t>
      </w:r>
      <w:r w:rsidR="00E54502" w:rsidRPr="00AF7A27">
        <w:rPr>
          <w:sz w:val="24"/>
        </w:rPr>
        <w:t>:</w:t>
      </w:r>
    </w:p>
    <w:p w:rsidR="00315E6F" w:rsidRPr="00AF7A27" w:rsidRDefault="009047B9" w:rsidP="009047B9">
      <w:pPr>
        <w:widowControl/>
        <w:spacing w:before="120"/>
        <w:ind w:left="2700" w:hanging="547"/>
        <w:rPr>
          <w:sz w:val="24"/>
        </w:rPr>
      </w:pPr>
      <w:r w:rsidRPr="00AF7A27">
        <w:rPr>
          <w:sz w:val="24"/>
        </w:rPr>
        <w:t>(a</w:t>
      </w:r>
      <w:r w:rsidR="00315E6F" w:rsidRPr="00AF7A27">
        <w:rPr>
          <w:sz w:val="24"/>
        </w:rPr>
        <w:t>)</w:t>
      </w:r>
      <w:r w:rsidR="00315E6F" w:rsidRPr="00AF7A27">
        <w:rPr>
          <w:sz w:val="24"/>
        </w:rPr>
        <w:tab/>
      </w:r>
      <w:r w:rsidR="00EE5B45" w:rsidRPr="00AF7A27">
        <w:rPr>
          <w:sz w:val="24"/>
        </w:rPr>
        <w:t xml:space="preserve">Describe the applicant's </w:t>
      </w:r>
      <w:r w:rsidR="003B4381" w:rsidRPr="00AF7A27">
        <w:rPr>
          <w:sz w:val="24"/>
        </w:rPr>
        <w:t xml:space="preserve">mission and </w:t>
      </w:r>
      <w:r w:rsidR="00EE5B45" w:rsidRPr="00AF7A27">
        <w:rPr>
          <w:sz w:val="24"/>
        </w:rPr>
        <w:t>objectives</w:t>
      </w:r>
    </w:p>
    <w:p w:rsidR="00EE5B45" w:rsidRPr="00AF7A27" w:rsidRDefault="009047B9" w:rsidP="009047B9">
      <w:pPr>
        <w:widowControl/>
        <w:spacing w:before="120"/>
        <w:ind w:left="2700" w:hanging="547"/>
        <w:rPr>
          <w:sz w:val="24"/>
        </w:rPr>
      </w:pPr>
      <w:r w:rsidRPr="00AF7A27">
        <w:rPr>
          <w:sz w:val="24"/>
        </w:rPr>
        <w:t>(b</w:t>
      </w:r>
      <w:r w:rsidR="00315E6F" w:rsidRPr="00AF7A27">
        <w:rPr>
          <w:sz w:val="24"/>
        </w:rPr>
        <w:t>)</w:t>
      </w:r>
      <w:r w:rsidR="00315E6F" w:rsidRPr="00AF7A27">
        <w:rPr>
          <w:sz w:val="24"/>
        </w:rPr>
        <w:tab/>
        <w:t>H</w:t>
      </w:r>
      <w:r w:rsidR="00EE5B45" w:rsidRPr="00AF7A27">
        <w:rPr>
          <w:sz w:val="24"/>
        </w:rPr>
        <w:t>ow this project will provide a benefit to the public</w:t>
      </w:r>
    </w:p>
    <w:p w:rsidR="00EE5B45" w:rsidRPr="00573DCA" w:rsidRDefault="00EE5B45" w:rsidP="009047B9">
      <w:pPr>
        <w:widowControl/>
        <w:tabs>
          <w:tab w:val="left" w:pos="2160"/>
        </w:tabs>
        <w:ind w:left="2160" w:hanging="360"/>
        <w:rPr>
          <w:sz w:val="24"/>
          <w:highlight w:val="green"/>
        </w:rPr>
      </w:pPr>
    </w:p>
    <w:p w:rsidR="00056EF9" w:rsidRPr="00AF7A27" w:rsidRDefault="009047B9" w:rsidP="009047B9">
      <w:pPr>
        <w:widowControl/>
        <w:tabs>
          <w:tab w:val="left" w:pos="1620"/>
        </w:tabs>
        <w:ind w:left="2160" w:hanging="540"/>
        <w:rPr>
          <w:sz w:val="24"/>
        </w:rPr>
      </w:pPr>
      <w:r w:rsidRPr="00AF7A27">
        <w:rPr>
          <w:sz w:val="24"/>
        </w:rPr>
        <w:t>2)</w:t>
      </w:r>
      <w:r w:rsidR="00EE5B45" w:rsidRPr="00AF7A27">
        <w:rPr>
          <w:sz w:val="24"/>
        </w:rPr>
        <w:tab/>
        <w:t>Technical Approach</w:t>
      </w:r>
      <w:r w:rsidR="00056EF9" w:rsidRPr="00AF7A27">
        <w:rPr>
          <w:sz w:val="24"/>
        </w:rPr>
        <w:t xml:space="preserve"> (Maximum score </w:t>
      </w:r>
      <w:r w:rsidR="00AF7A27" w:rsidRPr="00AF7A27">
        <w:rPr>
          <w:sz w:val="24"/>
        </w:rPr>
        <w:t>20</w:t>
      </w:r>
      <w:r w:rsidR="00056EF9" w:rsidRPr="00AF7A27">
        <w:rPr>
          <w:sz w:val="24"/>
        </w:rPr>
        <w:t>/100 Points)</w:t>
      </w:r>
      <w:r w:rsidR="00E54502" w:rsidRPr="00AF7A27">
        <w:rPr>
          <w:sz w:val="24"/>
        </w:rPr>
        <w:t>:</w:t>
      </w:r>
    </w:p>
    <w:p w:rsidR="00315E6F" w:rsidRPr="00AF7A27" w:rsidRDefault="00DA0E61" w:rsidP="00DA0E61">
      <w:pPr>
        <w:widowControl/>
        <w:spacing w:before="120"/>
        <w:ind w:left="2700" w:hanging="547"/>
        <w:rPr>
          <w:sz w:val="24"/>
        </w:rPr>
      </w:pPr>
      <w:r w:rsidRPr="00AF7A27">
        <w:rPr>
          <w:sz w:val="24"/>
        </w:rPr>
        <w:t>(a</w:t>
      </w:r>
      <w:r w:rsidR="00315E6F" w:rsidRPr="00AF7A27">
        <w:rPr>
          <w:sz w:val="24"/>
        </w:rPr>
        <w:t>)</w:t>
      </w:r>
      <w:r w:rsidR="00315E6F" w:rsidRPr="00AF7A27">
        <w:rPr>
          <w:sz w:val="24"/>
        </w:rPr>
        <w:tab/>
      </w:r>
      <w:r w:rsidR="00EE5B45" w:rsidRPr="00AF7A27">
        <w:rPr>
          <w:sz w:val="24"/>
        </w:rPr>
        <w:t xml:space="preserve">Describe how the </w:t>
      </w:r>
      <w:r w:rsidR="00745DCE" w:rsidRPr="00AF7A27">
        <w:rPr>
          <w:sz w:val="24"/>
        </w:rPr>
        <w:t xml:space="preserve">proposed objectives will be achieved </w:t>
      </w:r>
      <w:r w:rsidR="00EE5B45" w:rsidRPr="00AF7A27">
        <w:rPr>
          <w:sz w:val="24"/>
        </w:rPr>
        <w:t>in accordance with the Project Management Plan in Section I</w:t>
      </w:r>
    </w:p>
    <w:p w:rsidR="00315E6F" w:rsidRPr="00AF7A27" w:rsidRDefault="00DA0E61" w:rsidP="00DA0E61">
      <w:pPr>
        <w:widowControl/>
        <w:spacing w:before="120"/>
        <w:ind w:left="2700" w:hanging="547"/>
        <w:rPr>
          <w:sz w:val="24"/>
        </w:rPr>
      </w:pPr>
      <w:r w:rsidRPr="00AF7A27">
        <w:rPr>
          <w:sz w:val="24"/>
        </w:rPr>
        <w:t>(b</w:t>
      </w:r>
      <w:r w:rsidR="00315E6F" w:rsidRPr="00AF7A27">
        <w:rPr>
          <w:sz w:val="24"/>
        </w:rPr>
        <w:t>)</w:t>
      </w:r>
      <w:r w:rsidR="00315E6F" w:rsidRPr="00AF7A27">
        <w:rPr>
          <w:sz w:val="24"/>
        </w:rPr>
        <w:tab/>
        <w:t xml:space="preserve">Detail </w:t>
      </w:r>
      <w:r w:rsidR="00EE5B45" w:rsidRPr="00AF7A27">
        <w:rPr>
          <w:sz w:val="24"/>
        </w:rPr>
        <w:t>development of the project plans</w:t>
      </w:r>
    </w:p>
    <w:p w:rsidR="00315E6F" w:rsidRPr="00AF7A27" w:rsidRDefault="00DA0E61" w:rsidP="00DA0E61">
      <w:pPr>
        <w:widowControl/>
        <w:spacing w:before="120"/>
        <w:ind w:left="2700" w:hanging="547"/>
        <w:rPr>
          <w:sz w:val="24"/>
        </w:rPr>
      </w:pPr>
      <w:r w:rsidRPr="00AF7A27">
        <w:rPr>
          <w:sz w:val="24"/>
        </w:rPr>
        <w:t>(c</w:t>
      </w:r>
      <w:r w:rsidR="00315E6F" w:rsidRPr="00AF7A27">
        <w:rPr>
          <w:sz w:val="24"/>
        </w:rPr>
        <w:t>)</w:t>
      </w:r>
      <w:r w:rsidR="00315E6F" w:rsidRPr="00AF7A27">
        <w:rPr>
          <w:sz w:val="24"/>
        </w:rPr>
        <w:tab/>
      </w:r>
      <w:r w:rsidR="00745DCE" w:rsidRPr="00AF7A27">
        <w:rPr>
          <w:sz w:val="24"/>
        </w:rPr>
        <w:t>Describe the t</w:t>
      </w:r>
      <w:r w:rsidR="00EE5B45" w:rsidRPr="00AF7A27">
        <w:rPr>
          <w:sz w:val="24"/>
        </w:rPr>
        <w:t>asks and relationship</w:t>
      </w:r>
      <w:r w:rsidR="00315E6F" w:rsidRPr="00AF7A27">
        <w:rPr>
          <w:sz w:val="24"/>
        </w:rPr>
        <w:t>s</w:t>
      </w:r>
      <w:r w:rsidR="00EE5B45" w:rsidRPr="00AF7A27">
        <w:rPr>
          <w:sz w:val="24"/>
        </w:rPr>
        <w:t xml:space="preserve"> of the partners</w:t>
      </w:r>
    </w:p>
    <w:p w:rsidR="00745DCE" w:rsidRPr="00AF7A27" w:rsidRDefault="00DA0E61" w:rsidP="00DA0E61">
      <w:pPr>
        <w:widowControl/>
        <w:spacing w:before="120"/>
        <w:ind w:left="2700" w:hanging="547"/>
        <w:rPr>
          <w:sz w:val="24"/>
        </w:rPr>
      </w:pPr>
      <w:r w:rsidRPr="00AF7A27">
        <w:rPr>
          <w:sz w:val="24"/>
        </w:rPr>
        <w:t>(d</w:t>
      </w:r>
      <w:r w:rsidR="00315E6F" w:rsidRPr="00AF7A27">
        <w:rPr>
          <w:sz w:val="24"/>
        </w:rPr>
        <w:t>)</w:t>
      </w:r>
      <w:r w:rsidR="00315E6F" w:rsidRPr="00AF7A27">
        <w:rPr>
          <w:sz w:val="24"/>
        </w:rPr>
        <w:tab/>
      </w:r>
      <w:r w:rsidR="00745DCE" w:rsidRPr="00AF7A27">
        <w:rPr>
          <w:sz w:val="24"/>
        </w:rPr>
        <w:t>Detail s</w:t>
      </w:r>
      <w:r w:rsidR="00EE5B45" w:rsidRPr="00AF7A27">
        <w:rPr>
          <w:sz w:val="24"/>
        </w:rPr>
        <w:t>ignificant milestones and ultimate objectives</w:t>
      </w:r>
    </w:p>
    <w:p w:rsidR="00EE5B45" w:rsidRPr="00AF7A27" w:rsidRDefault="00DA0E61" w:rsidP="00DA0E61">
      <w:pPr>
        <w:widowControl/>
        <w:spacing w:before="120"/>
        <w:ind w:left="2700" w:hanging="547"/>
        <w:rPr>
          <w:sz w:val="24"/>
        </w:rPr>
      </w:pPr>
      <w:r w:rsidRPr="00AF7A27">
        <w:rPr>
          <w:sz w:val="24"/>
        </w:rPr>
        <w:t>(e</w:t>
      </w:r>
      <w:r w:rsidR="00745DCE" w:rsidRPr="00AF7A27">
        <w:rPr>
          <w:sz w:val="24"/>
        </w:rPr>
        <w:t>)</w:t>
      </w:r>
      <w:r w:rsidR="00745DCE" w:rsidRPr="00AF7A27">
        <w:rPr>
          <w:sz w:val="24"/>
        </w:rPr>
        <w:tab/>
        <w:t>Describe t</w:t>
      </w:r>
      <w:r w:rsidR="00EE5B45" w:rsidRPr="00AF7A27">
        <w:rPr>
          <w:sz w:val="24"/>
        </w:rPr>
        <w:t xml:space="preserve">he techniques, </w:t>
      </w:r>
      <w:r w:rsidR="00C74329" w:rsidRPr="00AF7A27">
        <w:rPr>
          <w:sz w:val="24"/>
        </w:rPr>
        <w:t>processes</w:t>
      </w:r>
      <w:r w:rsidR="00EE5B45" w:rsidRPr="00AF7A27">
        <w:rPr>
          <w:sz w:val="24"/>
        </w:rPr>
        <w:t xml:space="preserve">, methodologies to be used </w:t>
      </w:r>
    </w:p>
    <w:p w:rsidR="00EE5B45" w:rsidRPr="00AF7A27" w:rsidRDefault="00DA0E61" w:rsidP="00DA0E61">
      <w:pPr>
        <w:widowControl/>
        <w:spacing w:before="120"/>
        <w:ind w:left="2700" w:hanging="547"/>
        <w:rPr>
          <w:sz w:val="24"/>
        </w:rPr>
      </w:pPr>
      <w:r w:rsidRPr="00AF7A27">
        <w:rPr>
          <w:sz w:val="24"/>
        </w:rPr>
        <w:t>(f</w:t>
      </w:r>
      <w:r w:rsidR="00EE5B45" w:rsidRPr="00AF7A27">
        <w:rPr>
          <w:sz w:val="24"/>
        </w:rPr>
        <w:t>)</w:t>
      </w:r>
      <w:r w:rsidR="00EE5B45" w:rsidRPr="00AF7A27">
        <w:rPr>
          <w:sz w:val="24"/>
        </w:rPr>
        <w:tab/>
      </w:r>
      <w:r w:rsidR="00745DCE" w:rsidRPr="00AF7A27">
        <w:rPr>
          <w:sz w:val="24"/>
        </w:rPr>
        <w:t xml:space="preserve">Detail </w:t>
      </w:r>
      <w:r w:rsidR="00EE5B45" w:rsidRPr="00AF7A27">
        <w:rPr>
          <w:sz w:val="24"/>
        </w:rPr>
        <w:t xml:space="preserve">the data collection, analysis, and means of interpretation </w:t>
      </w:r>
    </w:p>
    <w:p w:rsidR="00EE5B45" w:rsidRPr="00AF7A27" w:rsidRDefault="00DA0E61" w:rsidP="00DA0E61">
      <w:pPr>
        <w:widowControl/>
        <w:spacing w:before="120"/>
        <w:ind w:left="2700" w:hanging="547"/>
        <w:rPr>
          <w:sz w:val="24"/>
        </w:rPr>
      </w:pPr>
      <w:r w:rsidRPr="00AF7A27">
        <w:rPr>
          <w:sz w:val="24"/>
        </w:rPr>
        <w:t>(g</w:t>
      </w:r>
      <w:r w:rsidR="00EE5B45" w:rsidRPr="00AF7A27">
        <w:rPr>
          <w:sz w:val="24"/>
        </w:rPr>
        <w:t>)</w:t>
      </w:r>
      <w:r w:rsidR="00EE5B45" w:rsidRPr="00AF7A27">
        <w:rPr>
          <w:sz w:val="24"/>
        </w:rPr>
        <w:tab/>
      </w:r>
      <w:r w:rsidR="00745DCE" w:rsidRPr="00AF7A27">
        <w:rPr>
          <w:sz w:val="24"/>
        </w:rPr>
        <w:t xml:space="preserve">Describe </w:t>
      </w:r>
      <w:r w:rsidR="00EE5B45" w:rsidRPr="00AF7A27">
        <w:rPr>
          <w:sz w:val="24"/>
        </w:rPr>
        <w:t>how the work will be accomplished within the proposed period of performance</w:t>
      </w:r>
    </w:p>
    <w:p w:rsidR="00EE5B45" w:rsidRPr="00AF7A27" w:rsidRDefault="00DA0E61" w:rsidP="00DA0E61">
      <w:pPr>
        <w:widowControl/>
        <w:spacing w:before="120"/>
        <w:ind w:left="2700" w:hanging="547"/>
        <w:rPr>
          <w:sz w:val="24"/>
        </w:rPr>
      </w:pPr>
      <w:r w:rsidRPr="00AF7A27">
        <w:rPr>
          <w:sz w:val="24"/>
        </w:rPr>
        <w:t>(h</w:t>
      </w:r>
      <w:r w:rsidR="00EE5B45" w:rsidRPr="00AF7A27">
        <w:rPr>
          <w:sz w:val="24"/>
        </w:rPr>
        <w:t>)</w:t>
      </w:r>
      <w:r w:rsidR="00EE5B45" w:rsidRPr="00AF7A27">
        <w:rPr>
          <w:sz w:val="24"/>
        </w:rPr>
        <w:tab/>
      </w:r>
      <w:r w:rsidR="00745DCE" w:rsidRPr="00AF7A27">
        <w:rPr>
          <w:sz w:val="24"/>
        </w:rPr>
        <w:t xml:space="preserve">Describe </w:t>
      </w:r>
      <w:r w:rsidR="00EE5B45" w:rsidRPr="00AF7A27">
        <w:rPr>
          <w:sz w:val="24"/>
        </w:rPr>
        <w:t xml:space="preserve">how milestones will be evaluated </w:t>
      </w:r>
      <w:r w:rsidR="00745DCE" w:rsidRPr="00AF7A27">
        <w:rPr>
          <w:sz w:val="24"/>
        </w:rPr>
        <w:t xml:space="preserve">using </w:t>
      </w:r>
      <w:r w:rsidR="00EE5B45" w:rsidRPr="00AF7A27">
        <w:rPr>
          <w:sz w:val="24"/>
        </w:rPr>
        <w:t>BLM performance measures</w:t>
      </w:r>
    </w:p>
    <w:p w:rsidR="00EE5B45" w:rsidRPr="00AF7A27" w:rsidRDefault="00EE5B45" w:rsidP="009047B9">
      <w:pPr>
        <w:widowControl/>
        <w:tabs>
          <w:tab w:val="left" w:pos="2340"/>
        </w:tabs>
        <w:ind w:left="2160" w:hanging="360"/>
        <w:rPr>
          <w:sz w:val="24"/>
        </w:rPr>
      </w:pPr>
    </w:p>
    <w:p w:rsidR="00056EF9" w:rsidRPr="00AF7A27" w:rsidRDefault="00DA0E61" w:rsidP="00DA0E61">
      <w:pPr>
        <w:widowControl/>
        <w:ind w:left="2160" w:hanging="540"/>
        <w:rPr>
          <w:sz w:val="24"/>
        </w:rPr>
      </w:pPr>
      <w:r w:rsidRPr="00AF7A27">
        <w:rPr>
          <w:sz w:val="24"/>
        </w:rPr>
        <w:t>3</w:t>
      </w:r>
      <w:r w:rsidR="00EE5B45" w:rsidRPr="00AF7A27">
        <w:rPr>
          <w:sz w:val="24"/>
        </w:rPr>
        <w:t>.</w:t>
      </w:r>
      <w:r w:rsidR="00EE5B45" w:rsidRPr="00AF7A27">
        <w:rPr>
          <w:sz w:val="24"/>
        </w:rPr>
        <w:tab/>
        <w:t>Qualifications, Experience, Past Performance</w:t>
      </w:r>
      <w:r w:rsidR="00056EF9" w:rsidRPr="00AF7A27">
        <w:rPr>
          <w:sz w:val="24"/>
        </w:rPr>
        <w:t xml:space="preserve"> (Maximum score </w:t>
      </w:r>
      <w:r w:rsidR="00AF7A27" w:rsidRPr="00AF7A27">
        <w:rPr>
          <w:sz w:val="24"/>
        </w:rPr>
        <w:t>50</w:t>
      </w:r>
      <w:r w:rsidR="00056EF9" w:rsidRPr="00AF7A27">
        <w:rPr>
          <w:sz w:val="24"/>
        </w:rPr>
        <w:t>/100 Points)</w:t>
      </w:r>
      <w:r w:rsidR="00E54502" w:rsidRPr="00AF7A27">
        <w:rPr>
          <w:sz w:val="24"/>
        </w:rPr>
        <w:t>:</w:t>
      </w:r>
    </w:p>
    <w:p w:rsidR="00745DCE" w:rsidRPr="00AF7A27" w:rsidRDefault="00DA0E61" w:rsidP="00DA0E61">
      <w:pPr>
        <w:widowControl/>
        <w:spacing w:before="120"/>
        <w:ind w:left="2700" w:hanging="547"/>
        <w:rPr>
          <w:sz w:val="24"/>
        </w:rPr>
      </w:pPr>
      <w:r w:rsidRPr="00AF7A27">
        <w:rPr>
          <w:sz w:val="24"/>
        </w:rPr>
        <w:t>(a</w:t>
      </w:r>
      <w:r w:rsidR="00745DCE" w:rsidRPr="00AF7A27">
        <w:rPr>
          <w:sz w:val="24"/>
        </w:rPr>
        <w:t>)</w:t>
      </w:r>
      <w:r w:rsidR="00745DCE" w:rsidRPr="00AF7A27">
        <w:rPr>
          <w:sz w:val="24"/>
        </w:rPr>
        <w:tab/>
      </w:r>
      <w:r w:rsidR="00EE5B45" w:rsidRPr="00AF7A27">
        <w:rPr>
          <w:sz w:val="24"/>
        </w:rPr>
        <w:t xml:space="preserve">List </w:t>
      </w:r>
      <w:r w:rsidR="00745DCE" w:rsidRPr="00AF7A27">
        <w:rPr>
          <w:sz w:val="24"/>
        </w:rPr>
        <w:t xml:space="preserve">key </w:t>
      </w:r>
      <w:r w:rsidR="00EE5B45" w:rsidRPr="00AF7A27">
        <w:rPr>
          <w:sz w:val="24"/>
        </w:rPr>
        <w:t>project personnel</w:t>
      </w:r>
      <w:r w:rsidR="003B4381" w:rsidRPr="00AF7A27">
        <w:rPr>
          <w:sz w:val="24"/>
        </w:rPr>
        <w:t xml:space="preserve"> and their contact information</w:t>
      </w:r>
    </w:p>
    <w:p w:rsidR="00745DCE" w:rsidRPr="00AF7A27" w:rsidRDefault="00DA0E61" w:rsidP="00DA0E61">
      <w:pPr>
        <w:widowControl/>
        <w:spacing w:before="120"/>
        <w:ind w:left="2700" w:hanging="547"/>
        <w:rPr>
          <w:sz w:val="24"/>
        </w:rPr>
      </w:pPr>
      <w:r w:rsidRPr="00AF7A27">
        <w:rPr>
          <w:sz w:val="24"/>
        </w:rPr>
        <w:t>(b</w:t>
      </w:r>
      <w:r w:rsidR="00745DCE" w:rsidRPr="00AF7A27">
        <w:rPr>
          <w:sz w:val="24"/>
        </w:rPr>
        <w:t>)</w:t>
      </w:r>
      <w:r w:rsidR="00745DCE" w:rsidRPr="00AF7A27">
        <w:rPr>
          <w:sz w:val="24"/>
        </w:rPr>
        <w:tab/>
        <w:t>Describe their responsibilities, time to be dedicated to the project, and how their experience and qualifications are appropriate to success of the project</w:t>
      </w:r>
    </w:p>
    <w:p w:rsidR="00EE5B45" w:rsidRPr="00AF7A27" w:rsidRDefault="00DA0E61" w:rsidP="00DA0E61">
      <w:pPr>
        <w:widowControl/>
        <w:spacing w:before="120"/>
        <w:ind w:left="2700" w:hanging="547"/>
        <w:rPr>
          <w:sz w:val="24"/>
        </w:rPr>
      </w:pPr>
      <w:r w:rsidRPr="00AF7A27">
        <w:rPr>
          <w:sz w:val="24"/>
        </w:rPr>
        <w:t>(c</w:t>
      </w:r>
      <w:r w:rsidR="00745DCE" w:rsidRPr="00AF7A27">
        <w:rPr>
          <w:sz w:val="24"/>
        </w:rPr>
        <w:t>)</w:t>
      </w:r>
      <w:r w:rsidR="00745DCE" w:rsidRPr="00AF7A27">
        <w:rPr>
          <w:sz w:val="24"/>
        </w:rPr>
        <w:tab/>
        <w:t xml:space="preserve">List </w:t>
      </w:r>
      <w:r w:rsidR="00EE5B45" w:rsidRPr="00AF7A27">
        <w:rPr>
          <w:sz w:val="24"/>
        </w:rPr>
        <w:t>contractors and consultants, if known</w:t>
      </w:r>
      <w:r w:rsidR="00745DCE" w:rsidRPr="00AF7A27">
        <w:rPr>
          <w:sz w:val="24"/>
        </w:rPr>
        <w:t>, and their qualifications</w:t>
      </w:r>
      <w:r w:rsidR="00EE5B45" w:rsidRPr="00AF7A27">
        <w:rPr>
          <w:sz w:val="24"/>
        </w:rPr>
        <w:t xml:space="preserve">  </w:t>
      </w:r>
    </w:p>
    <w:p w:rsidR="00EE5B45" w:rsidRPr="00573DCA" w:rsidRDefault="00EE5B45" w:rsidP="009047B9">
      <w:pPr>
        <w:widowControl/>
        <w:tabs>
          <w:tab w:val="left" w:pos="2160"/>
        </w:tabs>
        <w:ind w:left="2160"/>
        <w:rPr>
          <w:sz w:val="24"/>
          <w:highlight w:val="green"/>
        </w:rPr>
      </w:pPr>
    </w:p>
    <w:p w:rsidR="0086789C" w:rsidRPr="00AF7A27" w:rsidRDefault="00DA0E61" w:rsidP="009047B9">
      <w:pPr>
        <w:widowControl/>
        <w:tabs>
          <w:tab w:val="left" w:pos="1620"/>
        </w:tabs>
        <w:ind w:left="2160" w:hanging="540"/>
        <w:rPr>
          <w:sz w:val="24"/>
        </w:rPr>
      </w:pPr>
      <w:r w:rsidRPr="00AF7A27">
        <w:rPr>
          <w:sz w:val="24"/>
        </w:rPr>
        <w:t>4</w:t>
      </w:r>
      <w:r w:rsidR="00EE5B45" w:rsidRPr="00AF7A27">
        <w:rPr>
          <w:sz w:val="24"/>
        </w:rPr>
        <w:t>.</w:t>
      </w:r>
      <w:r w:rsidR="0086789C" w:rsidRPr="00AF7A27">
        <w:rPr>
          <w:sz w:val="24"/>
        </w:rPr>
        <w:tab/>
        <w:t>B</w:t>
      </w:r>
      <w:r w:rsidR="00EE5B45" w:rsidRPr="00AF7A27">
        <w:rPr>
          <w:sz w:val="24"/>
        </w:rPr>
        <w:t>udget</w:t>
      </w:r>
      <w:r w:rsidR="00056EF9" w:rsidRPr="00AF7A27">
        <w:rPr>
          <w:sz w:val="24"/>
        </w:rPr>
        <w:t xml:space="preserve"> (Not scored)</w:t>
      </w:r>
      <w:r w:rsidR="00E54502" w:rsidRPr="00AF7A27">
        <w:rPr>
          <w:sz w:val="24"/>
        </w:rPr>
        <w:t xml:space="preserve">:  </w:t>
      </w:r>
    </w:p>
    <w:p w:rsidR="0086789C" w:rsidRPr="00AF7A27" w:rsidRDefault="00DA0E61" w:rsidP="00DA0E61">
      <w:pPr>
        <w:widowControl/>
        <w:spacing w:before="120"/>
        <w:ind w:left="2700" w:hanging="540"/>
        <w:rPr>
          <w:sz w:val="24"/>
        </w:rPr>
      </w:pPr>
      <w:r w:rsidRPr="00AF7A27">
        <w:rPr>
          <w:sz w:val="24"/>
        </w:rPr>
        <w:t>(a</w:t>
      </w:r>
      <w:r w:rsidR="00E54502" w:rsidRPr="00AF7A27">
        <w:rPr>
          <w:sz w:val="24"/>
        </w:rPr>
        <w:t>)</w:t>
      </w:r>
      <w:r w:rsidR="0086789C" w:rsidRPr="00AF7A27">
        <w:rPr>
          <w:sz w:val="24"/>
        </w:rPr>
        <w:tab/>
      </w:r>
      <w:r w:rsidR="00E54502" w:rsidRPr="00AF7A27">
        <w:rPr>
          <w:sz w:val="24"/>
        </w:rPr>
        <w:t>B</w:t>
      </w:r>
      <w:r w:rsidR="0086789C" w:rsidRPr="00AF7A27">
        <w:rPr>
          <w:sz w:val="24"/>
        </w:rPr>
        <w:t>udget line items</w:t>
      </w:r>
      <w:r w:rsidR="00745DCE" w:rsidRPr="00AF7A27">
        <w:rPr>
          <w:sz w:val="24"/>
        </w:rPr>
        <w:t xml:space="preserve"> must be </w:t>
      </w:r>
      <w:r w:rsidR="00E54502" w:rsidRPr="00AF7A27">
        <w:rPr>
          <w:sz w:val="24"/>
        </w:rPr>
        <w:t xml:space="preserve">allowable, allocable, </w:t>
      </w:r>
      <w:r w:rsidR="0086789C" w:rsidRPr="00AF7A27">
        <w:rPr>
          <w:sz w:val="24"/>
        </w:rPr>
        <w:t>reasonabl</w:t>
      </w:r>
      <w:r w:rsidR="008A16DA" w:rsidRPr="00AF7A27">
        <w:rPr>
          <w:sz w:val="24"/>
        </w:rPr>
        <w:t>e in price</w:t>
      </w:r>
      <w:r w:rsidR="0086789C" w:rsidRPr="00AF7A27">
        <w:rPr>
          <w:sz w:val="24"/>
        </w:rPr>
        <w:t xml:space="preserve">, </w:t>
      </w:r>
      <w:r w:rsidR="00E54502" w:rsidRPr="00AF7A27">
        <w:rPr>
          <w:sz w:val="24"/>
        </w:rPr>
        <w:t xml:space="preserve">and appropriate for </w:t>
      </w:r>
      <w:r w:rsidR="0086789C" w:rsidRPr="00AF7A27">
        <w:rPr>
          <w:sz w:val="24"/>
        </w:rPr>
        <w:t>the level of effort needed to accomplish the project</w:t>
      </w:r>
    </w:p>
    <w:p w:rsidR="00745DCE" w:rsidRPr="00AF7A27" w:rsidRDefault="00DA0E61" w:rsidP="00DA0E61">
      <w:pPr>
        <w:widowControl/>
        <w:spacing w:before="120"/>
        <w:ind w:left="2700" w:hanging="540"/>
        <w:rPr>
          <w:sz w:val="24"/>
        </w:rPr>
      </w:pPr>
      <w:r w:rsidRPr="00AF7A27">
        <w:rPr>
          <w:sz w:val="24"/>
        </w:rPr>
        <w:lastRenderedPageBreak/>
        <w:t>(b</w:t>
      </w:r>
      <w:r w:rsidR="00E54502" w:rsidRPr="00AF7A27">
        <w:rPr>
          <w:sz w:val="24"/>
        </w:rPr>
        <w:t>)</w:t>
      </w:r>
      <w:r w:rsidR="0086789C" w:rsidRPr="00AF7A27">
        <w:rPr>
          <w:sz w:val="24"/>
        </w:rPr>
        <w:tab/>
      </w:r>
      <w:r w:rsidR="00745DCE" w:rsidRPr="00AF7A27">
        <w:rPr>
          <w:sz w:val="24"/>
        </w:rPr>
        <w:t>B</w:t>
      </w:r>
      <w:r w:rsidR="0086789C" w:rsidRPr="00AF7A27">
        <w:rPr>
          <w:sz w:val="24"/>
        </w:rPr>
        <w:t xml:space="preserve">udget </w:t>
      </w:r>
      <w:r w:rsidR="00E54502" w:rsidRPr="00AF7A27">
        <w:rPr>
          <w:sz w:val="24"/>
        </w:rPr>
        <w:t>detail</w:t>
      </w:r>
      <w:r w:rsidR="00745DCE" w:rsidRPr="00AF7A27">
        <w:rPr>
          <w:sz w:val="24"/>
        </w:rPr>
        <w:t>s</w:t>
      </w:r>
      <w:r w:rsidR="00E54502" w:rsidRPr="00AF7A27">
        <w:rPr>
          <w:sz w:val="24"/>
        </w:rPr>
        <w:t xml:space="preserve"> and </w:t>
      </w:r>
      <w:r w:rsidR="0086789C" w:rsidRPr="00AF7A27">
        <w:rPr>
          <w:sz w:val="24"/>
        </w:rPr>
        <w:t xml:space="preserve">narrative </w:t>
      </w:r>
      <w:r w:rsidR="00745DCE" w:rsidRPr="00AF7A27">
        <w:rPr>
          <w:sz w:val="24"/>
        </w:rPr>
        <w:t xml:space="preserve">must </w:t>
      </w:r>
      <w:r w:rsidR="0086789C" w:rsidRPr="00AF7A27">
        <w:rPr>
          <w:sz w:val="24"/>
        </w:rPr>
        <w:t xml:space="preserve">provide adequate </w:t>
      </w:r>
      <w:r w:rsidR="00745DCE" w:rsidRPr="00AF7A27">
        <w:rPr>
          <w:sz w:val="24"/>
        </w:rPr>
        <w:t xml:space="preserve">explanation of, and </w:t>
      </w:r>
      <w:r w:rsidR="0086789C" w:rsidRPr="00AF7A27">
        <w:rPr>
          <w:sz w:val="24"/>
        </w:rPr>
        <w:t>justification for</w:t>
      </w:r>
      <w:r w:rsidR="00745DCE" w:rsidRPr="00AF7A27">
        <w:rPr>
          <w:sz w:val="24"/>
        </w:rPr>
        <w:t>,</w:t>
      </w:r>
      <w:r w:rsidR="0086789C" w:rsidRPr="00AF7A27">
        <w:rPr>
          <w:sz w:val="24"/>
        </w:rPr>
        <w:t xml:space="preserve"> each </w:t>
      </w:r>
      <w:r w:rsidR="00E54502" w:rsidRPr="00AF7A27">
        <w:rPr>
          <w:sz w:val="24"/>
        </w:rPr>
        <w:t>estimated cost</w:t>
      </w:r>
    </w:p>
    <w:p w:rsidR="0086789C" w:rsidRPr="00AF7A27" w:rsidRDefault="00DA0E61" w:rsidP="00DA0E61">
      <w:pPr>
        <w:widowControl/>
        <w:spacing w:before="120"/>
        <w:ind w:left="2700" w:hanging="540"/>
        <w:rPr>
          <w:sz w:val="24"/>
        </w:rPr>
      </w:pPr>
      <w:r w:rsidRPr="00AF7A27">
        <w:rPr>
          <w:sz w:val="24"/>
        </w:rPr>
        <w:t>(c</w:t>
      </w:r>
      <w:r w:rsidR="00745DCE" w:rsidRPr="00AF7A27">
        <w:rPr>
          <w:sz w:val="24"/>
        </w:rPr>
        <w:t>)</w:t>
      </w:r>
      <w:r w:rsidR="00745DCE" w:rsidRPr="00AF7A27">
        <w:rPr>
          <w:sz w:val="24"/>
        </w:rPr>
        <w:tab/>
      </w:r>
      <w:r w:rsidR="00E54502" w:rsidRPr="00AF7A27">
        <w:rPr>
          <w:sz w:val="24"/>
        </w:rPr>
        <w:t>Requested e</w:t>
      </w:r>
      <w:r w:rsidR="0086789C" w:rsidRPr="00AF7A27">
        <w:rPr>
          <w:sz w:val="24"/>
        </w:rPr>
        <w:t xml:space="preserve">quipment </w:t>
      </w:r>
      <w:r w:rsidR="00745DCE" w:rsidRPr="00AF7A27">
        <w:rPr>
          <w:sz w:val="24"/>
        </w:rPr>
        <w:t xml:space="preserve">must be </w:t>
      </w:r>
      <w:r w:rsidR="0086789C" w:rsidRPr="00AF7A27">
        <w:rPr>
          <w:sz w:val="24"/>
        </w:rPr>
        <w:t>justified and necessary for completion of the project</w:t>
      </w:r>
    </w:p>
    <w:p w:rsidR="008A16DA" w:rsidRPr="00AF7A27" w:rsidRDefault="00DA0E61" w:rsidP="00DA0E61">
      <w:pPr>
        <w:widowControl/>
        <w:spacing w:before="120"/>
        <w:ind w:left="2700" w:hanging="540"/>
        <w:rPr>
          <w:sz w:val="24"/>
        </w:rPr>
      </w:pPr>
      <w:r w:rsidRPr="00AF7A27">
        <w:rPr>
          <w:sz w:val="24"/>
        </w:rPr>
        <w:t>(d</w:t>
      </w:r>
      <w:r w:rsidR="00E54502" w:rsidRPr="00AF7A27">
        <w:rPr>
          <w:sz w:val="24"/>
        </w:rPr>
        <w:t>)</w:t>
      </w:r>
      <w:r w:rsidR="0086789C" w:rsidRPr="00AF7A27">
        <w:rPr>
          <w:sz w:val="24"/>
        </w:rPr>
        <w:tab/>
      </w:r>
      <w:r w:rsidR="008A16DA" w:rsidRPr="00AF7A27">
        <w:rPr>
          <w:sz w:val="24"/>
        </w:rPr>
        <w:t>Cost Sharing/</w:t>
      </w:r>
      <w:r w:rsidR="00C53F0D" w:rsidRPr="00AF7A27">
        <w:rPr>
          <w:sz w:val="24"/>
        </w:rPr>
        <w:t>M</w:t>
      </w:r>
      <w:r w:rsidR="0086789C" w:rsidRPr="00AF7A27">
        <w:rPr>
          <w:sz w:val="24"/>
        </w:rPr>
        <w:t xml:space="preserve">atching funds </w:t>
      </w:r>
      <w:r w:rsidR="00745DCE" w:rsidRPr="00AF7A27">
        <w:rPr>
          <w:sz w:val="24"/>
        </w:rPr>
        <w:t xml:space="preserve">must </w:t>
      </w:r>
      <w:r w:rsidR="003B4381" w:rsidRPr="00AF7A27">
        <w:rPr>
          <w:sz w:val="24"/>
        </w:rPr>
        <w:t>not come from Federal funds</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5"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lastRenderedPageBreak/>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rsidR="00541D1F" w:rsidRPr="00573DCA" w:rsidRDefault="00541D1F" w:rsidP="00541D1F">
      <w:pPr>
        <w:widowControl/>
        <w:rPr>
          <w:sz w:val="24"/>
          <w:highlight w:val="cyan"/>
        </w:rPr>
      </w:pPr>
    </w:p>
    <w:p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6"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r w:rsidRPr="00541D1F">
        <w:rPr>
          <w:sz w:val="24"/>
        </w:rPr>
        <w:t>1)</w:t>
      </w:r>
      <w:r w:rsidRPr="00541D1F">
        <w:rPr>
          <w:sz w:val="24"/>
        </w:rPr>
        <w:tab/>
      </w:r>
      <w:hyperlink r:id="rId27"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8"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9"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0"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1"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lastRenderedPageBreak/>
        <w:t>(c)</w:t>
      </w:r>
      <w:r>
        <w:rPr>
          <w:sz w:val="24"/>
        </w:rPr>
        <w:tab/>
      </w:r>
      <w:hyperlink r:id="rId32"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3"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lastRenderedPageBreak/>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r>
        <w:rPr>
          <w:sz w:val="24"/>
        </w:rPr>
        <w:t>1)</w:t>
      </w:r>
      <w:r>
        <w:rPr>
          <w:sz w:val="24"/>
        </w:rPr>
        <w:tab/>
      </w:r>
      <w:hyperlink r:id="rId34">
        <w:r w:rsidRPr="00E37DB7">
          <w:rPr>
            <w:rStyle w:val="Hyperlink"/>
            <w:sz w:val="24"/>
          </w:rPr>
          <w:t>2 CFR Part 25</w:t>
        </w:r>
      </w:hyperlink>
      <w:r w:rsidRPr="00E37DB7">
        <w:rPr>
          <w:sz w:val="24"/>
        </w:rPr>
        <w:t xml:space="preserve">, </w:t>
      </w:r>
      <w:r w:rsidR="00657179">
        <w:rPr>
          <w:i/>
          <w:sz w:val="24"/>
        </w:rPr>
        <w:t>Universal Identifier and System of Award Management</w:t>
      </w:r>
    </w:p>
    <w:p w:rsidR="00DD3A4A" w:rsidRPr="00E37DB7" w:rsidRDefault="00DD3A4A" w:rsidP="00DD3A4A">
      <w:pPr>
        <w:widowControl/>
        <w:spacing w:before="120"/>
        <w:ind w:left="2174" w:hanging="547"/>
        <w:rPr>
          <w:i/>
          <w:sz w:val="24"/>
        </w:rPr>
      </w:pPr>
      <w:r>
        <w:rPr>
          <w:sz w:val="24"/>
        </w:rPr>
        <w:t>2)</w:t>
      </w:r>
      <w:r>
        <w:rPr>
          <w:sz w:val="24"/>
        </w:rPr>
        <w:tab/>
      </w:r>
      <w:hyperlink r:id="rId35">
        <w:r w:rsidRPr="00E37DB7">
          <w:rPr>
            <w:rStyle w:val="Hyperlink"/>
            <w:sz w:val="24"/>
          </w:rPr>
          <w:t>2 CFR Part 170</w:t>
        </w:r>
      </w:hyperlink>
      <w:r w:rsidRPr="00E37DB7">
        <w:rPr>
          <w:sz w:val="24"/>
        </w:rPr>
        <w:t xml:space="preserve">, </w:t>
      </w:r>
      <w:r w:rsidRPr="00E37DB7">
        <w:rPr>
          <w:i/>
          <w:sz w:val="24"/>
        </w:rPr>
        <w:t>Reporting Subawards and Executive Compensation</w:t>
      </w:r>
    </w:p>
    <w:p w:rsidR="00DD3A4A" w:rsidRPr="00E37DB7" w:rsidRDefault="00DD3A4A" w:rsidP="00DD3A4A">
      <w:pPr>
        <w:widowControl/>
        <w:spacing w:before="120"/>
        <w:ind w:left="2174" w:hanging="547"/>
        <w:rPr>
          <w:i/>
          <w:sz w:val="24"/>
        </w:rPr>
      </w:pPr>
      <w:r>
        <w:rPr>
          <w:sz w:val="24"/>
        </w:rPr>
        <w:t>3)</w:t>
      </w:r>
      <w:r>
        <w:rPr>
          <w:sz w:val="24"/>
        </w:rPr>
        <w:tab/>
      </w:r>
      <w:hyperlink r:id="rId36">
        <w:r w:rsidRPr="00E37DB7">
          <w:rPr>
            <w:rStyle w:val="Hyperlink"/>
            <w:sz w:val="24"/>
          </w:rPr>
          <w:t>2 CFR Part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7">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r>
        <w:rPr>
          <w:sz w:val="24"/>
        </w:rPr>
        <w:t>5)</w:t>
      </w:r>
      <w:r>
        <w:rPr>
          <w:sz w:val="24"/>
        </w:rPr>
        <w:tab/>
      </w:r>
      <w:hyperlink r:id="rId38">
        <w:r w:rsidRPr="00E37DB7">
          <w:rPr>
            <w:rStyle w:val="Hyperlink"/>
            <w:sz w:val="24"/>
          </w:rPr>
          <w:t>2 CFR Part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39">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0">
        <w:r w:rsidRPr="00E37DB7">
          <w:rPr>
            <w:rStyle w:val="Hyperlink"/>
            <w:sz w:val="24"/>
          </w:rPr>
          <w:t xml:space="preserve"> </w:t>
        </w:r>
      </w:hyperlink>
      <w:hyperlink r:id="rId41">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2">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3">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4">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910521" w:rsidRDefault="00541D1F" w:rsidP="00910521">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r w:rsidR="002F6F72" w:rsidRPr="007D698F">
        <w:rPr>
          <w:sz w:val="24"/>
        </w:rPr>
        <w:t>effective date</w:t>
      </w:r>
      <w:r w:rsidR="00690357" w:rsidRPr="007D698F">
        <w:rPr>
          <w:sz w:val="24"/>
        </w:rPr>
        <w:t xml:space="preserve"> of the award and as specified in their submitted and approved budget.</w:t>
      </w:r>
    </w:p>
    <w:p w:rsidR="00910521" w:rsidRDefault="00910521" w:rsidP="00910521">
      <w:pPr>
        <w:widowControl/>
        <w:ind w:left="2160" w:hanging="540"/>
        <w:rPr>
          <w:sz w:val="24"/>
        </w:rPr>
      </w:pPr>
    </w:p>
    <w:p w:rsidR="002F6F72" w:rsidRPr="00910521" w:rsidRDefault="00910521" w:rsidP="00910521">
      <w:pPr>
        <w:widowControl/>
        <w:ind w:left="2160" w:hanging="540"/>
        <w:rPr>
          <w:color w:val="000000"/>
          <w:sz w:val="24"/>
        </w:rPr>
      </w:pPr>
      <w:r w:rsidRPr="00910521">
        <w:rPr>
          <w:sz w:val="24"/>
        </w:rPr>
        <w:t xml:space="preserve"> </w:t>
      </w:r>
      <w:r w:rsidR="002F6F72" w:rsidRPr="00910521">
        <w:rPr>
          <w:sz w:val="24"/>
        </w:rPr>
        <w:t xml:space="preserve">3)     </w:t>
      </w:r>
      <w:r w:rsidRPr="00910521">
        <w:rPr>
          <w:sz w:val="24"/>
        </w:rPr>
        <w:t xml:space="preserve">BLM GMO may </w:t>
      </w:r>
      <w:r w:rsidR="002F6F72" w:rsidRPr="00910521">
        <w:rPr>
          <w:sz w:val="24"/>
        </w:rPr>
        <w:t xml:space="preserve">authorize pre award costs in accordance with 2 CFR Part </w:t>
      </w:r>
      <w:r w:rsidR="002F6F72" w:rsidRPr="00910521">
        <w:rPr>
          <w:color w:val="000000"/>
          <w:sz w:val="24"/>
        </w:rPr>
        <w:t>200, Subpart E 200.458   Pre-award costs are those incurred prior to the effective date of the Federal award directly pursuant to the negotiation and in anticipation of the Federal award where such costs are necessary for efficient and timely performance of the scope of work. Such costs are allowable only to the extent that they would have been allowable if incurred after the date of the Federal award and only with the written approval of the Federal awarding agency.  Applicant must identify work, timeframe and cost</w:t>
      </w:r>
      <w:r w:rsidRPr="00910521">
        <w:rPr>
          <w:color w:val="000000"/>
          <w:sz w:val="24"/>
        </w:rPr>
        <w:t xml:space="preserve"> in proposal for which they are seeking pre award costs.  The GMO will provide written authorization at time of award.</w:t>
      </w:r>
    </w:p>
    <w:p w:rsidR="002F6F72" w:rsidRPr="007D698F" w:rsidRDefault="002F6F72" w:rsidP="00EF3AFA">
      <w:pPr>
        <w:widowControl/>
        <w:ind w:left="2160" w:hanging="540"/>
        <w:rPr>
          <w:sz w:val="24"/>
        </w:rPr>
      </w:pP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United States Department of the Treasury, Financial Management System, Automated Standard Application for Payment system (ASAP).  The ASAP system (</w:t>
      </w:r>
      <w:hyperlink r:id="rId45"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rsidR="00A62C33" w:rsidRDefault="00A62C33" w:rsidP="0062440C">
      <w:pPr>
        <w:widowControl/>
        <w:ind w:left="2160" w:hanging="540"/>
        <w:rPr>
          <w:sz w:val="24"/>
        </w:rPr>
      </w:pPr>
    </w:p>
    <w:p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rsidR="008F1FB9" w:rsidRDefault="008F1FB9" w:rsidP="0062440C">
      <w:pPr>
        <w:widowControl/>
        <w:ind w:left="2160" w:hanging="540"/>
        <w:rPr>
          <w:sz w:val="24"/>
        </w:rPr>
      </w:pPr>
    </w:p>
    <w:p w:rsidR="008F1FB9" w:rsidRPr="007D698F" w:rsidRDefault="00541D1F" w:rsidP="00EF3AFA">
      <w:pPr>
        <w:widowControl/>
        <w:ind w:left="2160" w:hanging="540"/>
        <w:rPr>
          <w:sz w:val="24"/>
        </w:rPr>
      </w:pPr>
      <w:r>
        <w:rPr>
          <w:sz w:val="24"/>
        </w:rPr>
        <w:lastRenderedPageBreak/>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rsidR="008F1FB9" w:rsidRPr="007D698F" w:rsidRDefault="008F1FB9" w:rsidP="00EF3AFA">
      <w:pPr>
        <w:widowControl/>
        <w:ind w:left="2160" w:hanging="540"/>
        <w:rPr>
          <w:sz w:val="24"/>
        </w:rPr>
      </w:pPr>
    </w:p>
    <w:p w:rsidR="008F1FB9" w:rsidRPr="007D698F" w:rsidRDefault="00200F5D"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rsidR="008F1FB9" w:rsidRPr="007D698F" w:rsidRDefault="008F1FB9" w:rsidP="00EF3AFA">
      <w:pPr>
        <w:widowControl/>
        <w:ind w:left="1620"/>
        <w:rPr>
          <w:sz w:val="24"/>
        </w:rPr>
      </w:pPr>
    </w:p>
    <w:p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shall be deemed to </w:t>
      </w:r>
      <w:r w:rsidRPr="007D698F">
        <w:rPr>
          <w:sz w:val="24"/>
        </w:rPr>
        <w:lastRenderedPageBreak/>
        <w:t>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1FB9" w:rsidRPr="007D698F" w:rsidRDefault="008F1FB9" w:rsidP="00EF3AFA">
      <w:pPr>
        <w:widowControl/>
        <w:ind w:left="2160" w:hanging="540"/>
        <w:rPr>
          <w:sz w:val="24"/>
        </w:rPr>
      </w:pPr>
    </w:p>
    <w:p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8F1FB9" w:rsidRPr="007D698F" w:rsidRDefault="008F1FB9" w:rsidP="00EF3AFA">
      <w:pPr>
        <w:widowControl/>
        <w:ind w:left="2160" w:hanging="540"/>
        <w:rPr>
          <w:sz w:val="24"/>
        </w:rPr>
      </w:pPr>
    </w:p>
    <w:p w:rsidR="00541D1F" w:rsidRPr="00541D1F" w:rsidRDefault="008F1FB9" w:rsidP="00136BD0">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rsidR="00541D1F" w:rsidRPr="00541D1F" w:rsidRDefault="00541D1F" w:rsidP="00541D1F">
      <w:pPr>
        <w:widowControl/>
        <w:autoSpaceDE/>
        <w:autoSpaceDN/>
        <w:adjustRightInd/>
        <w:ind w:left="1080"/>
        <w:rPr>
          <w:sz w:val="24"/>
        </w:rPr>
      </w:pPr>
    </w:p>
    <w:p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8767A">
        <w:rPr>
          <w:sz w:val="24"/>
        </w:rPr>
        <w:t>, contact</w:t>
      </w:r>
      <w:r w:rsidR="00200F5D">
        <w:rPr>
          <w:sz w:val="24"/>
        </w:rPr>
        <w:t xml:space="preserve"> </w:t>
      </w:r>
      <w:r w:rsidR="004148E4" w:rsidRPr="004148E4">
        <w:rPr>
          <w:sz w:val="24"/>
        </w:rPr>
        <w:t xml:space="preserve">the </w:t>
      </w:r>
      <w:r w:rsidR="00195881" w:rsidRPr="004148E4">
        <w:rPr>
          <w:sz w:val="24"/>
        </w:rPr>
        <w:t>individual</w:t>
      </w:r>
      <w:r w:rsidR="004148E4" w:rsidRPr="004148E4">
        <w:rPr>
          <w:sz w:val="24"/>
        </w:rPr>
        <w:t xml:space="preserve"> listed on the front cover of this announcement.</w:t>
      </w:r>
      <w:r w:rsidRPr="004148E4">
        <w:rPr>
          <w:sz w:val="24"/>
        </w:rPr>
        <w:t xml:space="preserve"> </w:t>
      </w:r>
    </w:p>
    <w:p w:rsidR="0086789C" w:rsidRPr="004148E4" w:rsidRDefault="0086789C"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rsidSect="00616035">
          <w:headerReference w:type="first" r:id="rId46"/>
          <w:footerReference w:type="first" r:id="rId47"/>
          <w:pgSz w:w="12240" w:h="15840" w:code="1"/>
          <w:pgMar w:top="1008" w:right="1440" w:bottom="720" w:left="1440" w:header="720" w:footer="576" w:gutter="0"/>
          <w:cols w:space="720"/>
          <w:titlePg/>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rsidR="00A56F67" w:rsidRPr="00573DCA" w:rsidRDefault="00200F5D" w:rsidP="0062440C">
      <w:pPr>
        <w:widowControl/>
        <w:rPr>
          <w:bCs/>
          <w:caps/>
          <w:sz w:val="22"/>
        </w:rPr>
      </w:pPr>
      <w:r>
        <w:rPr>
          <w:bCs/>
          <w:sz w:val="22"/>
        </w:rPr>
        <w:t xml:space="preserve">Utah </w:t>
      </w:r>
      <w:r w:rsidR="00A56F67"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(PoP):</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If a specific start work date is needed, contact your BLM Program Officer.  Do not start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49"/>
          <w:headerReference w:type="first" r:id="rId50"/>
          <w:pgSz w:w="12240" w:h="15840" w:code="1"/>
          <w:pgMar w:top="1008" w:right="1440" w:bottom="720" w:left="1440" w:header="720" w:footer="432" w:gutter="0"/>
          <w:cols w:space="720"/>
          <w:docGrid w:linePitch="360"/>
        </w:sectPr>
      </w:pPr>
    </w:p>
    <w:p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rsidR="00A56F67" w:rsidRPr="00573DCA" w:rsidRDefault="0048767A" w:rsidP="0062440C">
      <w:pPr>
        <w:widowControl/>
        <w:rPr>
          <w:bCs/>
          <w:caps/>
        </w:rPr>
      </w:pPr>
      <w:r>
        <w:rPr>
          <w:bCs/>
        </w:rPr>
        <w:t>Utah</w:t>
      </w:r>
      <w:r w:rsidR="00A56F67" w:rsidRPr="00573DCA">
        <w:rPr>
          <w:bCs/>
        </w:rPr>
        <w:t xml:space="preserve"> State Office</w:t>
      </w:r>
    </w:p>
    <w:p w:rsidR="00A56F67" w:rsidRPr="00573DCA" w:rsidRDefault="00A56F67" w:rsidP="0062440C">
      <w:pPr>
        <w:widowControl/>
      </w:pPr>
      <w:r w:rsidRPr="00573DCA">
        <w:rPr>
          <w:bCs/>
          <w:noProof/>
        </w:rPr>
        <w:drawing>
          <wp:anchor distT="0" distB="0" distL="114300" distR="114300" simplePos="0" relativeHeight="251661312" behindDoc="0" locked="0" layoutInCell="1" allowOverlap="1" wp14:anchorId="528C1B9B" wp14:editId="640BF893">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jc w:val="center"/>
        <w:rPr>
          <w:b/>
          <w:sz w:val="32"/>
          <w:szCs w:val="32"/>
        </w:rPr>
      </w:pPr>
      <w:r w:rsidRPr="00573DCA">
        <w:rPr>
          <w:b/>
          <w:sz w:val="32"/>
          <w:szCs w:val="32"/>
        </w:rPr>
        <w:t>BUDGET DETAIL</w:t>
      </w:r>
    </w:p>
    <w:p w:rsidR="00A56F67" w:rsidRPr="00573DCA" w:rsidRDefault="00A56F67" w:rsidP="0062440C">
      <w:pPr>
        <w:widowControl/>
        <w:jc w:val="center"/>
        <w:rPr>
          <w:b/>
          <w:sz w:val="24"/>
        </w:rPr>
      </w:pPr>
    </w:p>
    <w:p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rsidTr="00D16F97">
        <w:tc>
          <w:tcPr>
            <w:tcW w:w="9418" w:type="dxa"/>
            <w:shd w:val="clear" w:color="auto" w:fill="D9D9D9" w:themeFill="background1" w:themeFillShade="D9"/>
            <w:vAlign w:val="center"/>
          </w:tcPr>
          <w:p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rsidR="00A56F67" w:rsidRPr="00573DCA" w:rsidRDefault="00A56F67" w:rsidP="0062440C">
      <w:pPr>
        <w:pStyle w:val="BodyText"/>
        <w:widowControl/>
        <w:jc w:val="center"/>
        <w:rPr>
          <w:b w:val="0"/>
          <w:bCs w:val="0"/>
        </w:rPr>
      </w:pPr>
    </w:p>
    <w:p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rsidTr="00D16F97">
        <w:trPr>
          <w:trHeight w:val="194"/>
        </w:trPr>
        <w:tc>
          <w:tcPr>
            <w:tcW w:w="3748" w:type="dxa"/>
            <w:gridSpan w:val="3"/>
            <w:shd w:val="clear" w:color="auto" w:fill="auto"/>
            <w:vAlign w:val="center"/>
          </w:tcPr>
          <w:p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c>
          <w:tcPr>
            <w:tcW w:w="720" w:type="dxa"/>
            <w:shd w:val="clear" w:color="auto" w:fill="auto"/>
            <w:vAlign w:val="center"/>
          </w:tcPr>
          <w:p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bl>
    <w:p w:rsidR="00A56F67" w:rsidRPr="00573DCA" w:rsidRDefault="00A56F67" w:rsidP="0062440C">
      <w:pPr>
        <w:pStyle w:val="BodyText"/>
        <w:widowControl/>
        <w:rPr>
          <w:b w:val="0"/>
          <w:bCs w:val="0"/>
        </w:rPr>
      </w:pPr>
    </w:p>
    <w:p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rsidTr="00D16F97">
        <w:tc>
          <w:tcPr>
            <w:tcW w:w="8851" w:type="dxa"/>
            <w:gridSpan w:val="5"/>
            <w:shd w:val="clear" w:color="auto" w:fill="auto"/>
          </w:tcPr>
          <w:p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t xml:space="preserve">PERSONNEL  </w:t>
            </w:r>
            <w:r w:rsidRPr="00573DCA">
              <w:rPr>
                <w:sz w:val="24"/>
              </w:rPr>
              <w:t>(SF-424A Object Class Category 6a.)</w:t>
            </w:r>
          </w:p>
          <w:p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rsidTr="00D16F97">
        <w:trPr>
          <w:trHeight w:val="132"/>
        </w:trPr>
        <w:tc>
          <w:tcPr>
            <w:tcW w:w="3864" w:type="dxa"/>
            <w:vAlign w:val="center"/>
          </w:tcPr>
          <w:p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trHeight w:val="112"/>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c>
          <w:tcPr>
            <w:tcW w:w="6312" w:type="dxa"/>
            <w:gridSpan w:val="3"/>
            <w:shd w:val="clear" w:color="auto" w:fill="auto"/>
            <w:vAlign w:val="center"/>
          </w:tcPr>
          <w:p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230"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c>
          <w:tcPr>
            <w:tcW w:w="8851" w:type="dxa"/>
            <w:gridSpan w:val="5"/>
            <w:shd w:val="clear" w:color="auto" w:fill="auto"/>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43" w:right="43"/>
              <w:rPr>
                <w:rFonts w:ascii="Arial Narrow" w:hAnsi="Arial Narrow"/>
              </w:rPr>
            </w:pPr>
          </w:p>
        </w:tc>
      </w:tr>
    </w:tbl>
    <w:p w:rsidR="00A56F67" w:rsidRPr="00573DCA" w:rsidRDefault="00A56F67" w:rsidP="0062440C">
      <w:pPr>
        <w:widowControl/>
        <w:tabs>
          <w:tab w:val="left" w:pos="351"/>
        </w:tabs>
        <w:spacing w:after="40"/>
        <w:ind w:right="43"/>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rsidTr="00D16F97">
        <w:tc>
          <w:tcPr>
            <w:tcW w:w="9360" w:type="dxa"/>
            <w:gridSpan w:val="5"/>
            <w:shd w:val="clear" w:color="auto" w:fill="auto"/>
          </w:tcPr>
          <w:p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BENEFITS  </w:t>
            </w:r>
            <w:r w:rsidRPr="00573DCA">
              <w:rPr>
                <w:sz w:val="24"/>
              </w:rPr>
              <w:t>(SF-424A Object Class Category 6b.)</w:t>
            </w:r>
          </w:p>
          <w:p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rsidTr="00D16F97">
        <w:tc>
          <w:tcPr>
            <w:tcW w:w="4249" w:type="dxa"/>
            <w:vAlign w:val="center"/>
          </w:tcPr>
          <w:p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rsidR="00A56F67" w:rsidRPr="00573DCA" w:rsidRDefault="00A56F67" w:rsidP="0062440C">
            <w:pPr>
              <w:keepNext/>
              <w:widowControl/>
              <w:ind w:left="43" w:right="43"/>
              <w:jc w:val="center"/>
              <w:rPr>
                <w:b/>
                <w:sz w:val="18"/>
                <w:szCs w:val="18"/>
              </w:rPr>
            </w:pPr>
            <w:r w:rsidRPr="00573DCA">
              <w:rPr>
                <w:b/>
                <w:sz w:val="18"/>
                <w:szCs w:val="18"/>
              </w:rPr>
              <w:t>Salary/Wage Base</w:t>
            </w:r>
          </w:p>
          <w:p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rsidTr="00D16F97">
        <w:tc>
          <w:tcPr>
            <w:tcW w:w="6746" w:type="dxa"/>
            <w:gridSpan w:val="3"/>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rsidR="00A56F67" w:rsidRPr="00573DCA" w:rsidRDefault="00A56F67" w:rsidP="0062440C">
            <w:pPr>
              <w:keepNext/>
              <w:widowControl/>
              <w:spacing w:before="40" w:after="40"/>
              <w:ind w:left="43" w:right="43"/>
            </w:pPr>
            <w:r w:rsidRPr="00573DCA">
              <w:t>$</w:t>
            </w:r>
          </w:p>
        </w:tc>
        <w:tc>
          <w:tcPr>
            <w:tcW w:w="1277" w:type="dxa"/>
            <w:vAlign w:val="center"/>
          </w:tcPr>
          <w:p w:rsidR="00A56F67" w:rsidRPr="00573DCA" w:rsidRDefault="00A56F67" w:rsidP="0062440C">
            <w:pPr>
              <w:keepNext/>
              <w:widowControl/>
              <w:spacing w:before="40" w:after="40"/>
              <w:ind w:left="43" w:right="43"/>
            </w:pPr>
            <w:r w:rsidRPr="00573DCA">
              <w:t>$</w:t>
            </w:r>
          </w:p>
        </w:tc>
      </w:tr>
      <w:tr w:rsidR="00A56F67" w:rsidRPr="00573DCA" w:rsidTr="00D16F97">
        <w:tc>
          <w:tcPr>
            <w:tcW w:w="9360"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36" w:right="36"/>
            </w:pPr>
          </w:p>
        </w:tc>
      </w:tr>
    </w:tbl>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rsidTr="00D16F97">
        <w:trPr>
          <w:cantSplit/>
        </w:trPr>
        <w:tc>
          <w:tcPr>
            <w:tcW w:w="9482" w:type="dxa"/>
            <w:gridSpan w:val="10"/>
            <w:shd w:val="clear" w:color="auto" w:fill="auto"/>
          </w:tcPr>
          <w:p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t xml:space="preserve">TRAVEL  </w:t>
            </w:r>
            <w:r w:rsidRPr="00573DCA">
              <w:rPr>
                <w:sz w:val="24"/>
              </w:rPr>
              <w:t>(SF-424A Object Class Category 6c.)</w:t>
            </w:r>
          </w:p>
          <w:p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1" w:history="1">
              <w:r w:rsidRPr="00573DCA">
                <w:rPr>
                  <w:rStyle w:val="Hyperlink"/>
                </w:rPr>
                <w:t>http://www.gsa.gov/portal/category/21287</w:t>
              </w:r>
            </w:hyperlink>
            <w:r w:rsidRPr="00573DCA">
              <w:t>.</w:t>
            </w:r>
          </w:p>
        </w:tc>
      </w:tr>
      <w:tr w:rsidR="00A56F67" w:rsidRPr="00573DCA" w:rsidTr="00D16F97">
        <w:trPr>
          <w:cantSplit/>
          <w:trHeight w:val="409"/>
        </w:trPr>
        <w:tc>
          <w:tcPr>
            <w:tcW w:w="4423" w:type="dxa"/>
            <w:gridSpan w:val="2"/>
            <w:vAlign w:val="center"/>
          </w:tcPr>
          <w:p w:rsidR="00A56F67" w:rsidRPr="00573DCA" w:rsidRDefault="00A56F67" w:rsidP="0062440C">
            <w:pPr>
              <w:keepNext/>
              <w:widowControl/>
              <w:ind w:left="36" w:right="36"/>
              <w:jc w:val="center"/>
              <w:rPr>
                <w:b/>
                <w:sz w:val="18"/>
              </w:rPr>
            </w:pPr>
            <w:r w:rsidRPr="00573DCA">
              <w:rPr>
                <w:b/>
                <w:sz w:val="18"/>
              </w:rPr>
              <w:t>Proposed Travel</w:t>
            </w:r>
          </w:p>
          <w:p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cantSplit/>
          <w:trHeight w:val="382"/>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37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2" w:history="1">
              <w:r w:rsidRPr="00573DCA">
                <w:rPr>
                  <w:rStyle w:val="Hyperlink"/>
                </w:rPr>
                <w:t>www.GSA.gov</w:t>
              </w:r>
            </w:hyperlink>
            <w:r w:rsidRPr="00573DCA">
              <w:t>.</w:t>
            </w:r>
          </w:p>
        </w:tc>
      </w:tr>
      <w:tr w:rsidR="00A56F67" w:rsidRPr="00573DCA" w:rsidTr="00D16F97">
        <w:trPr>
          <w:cantSplit/>
          <w:trHeight w:val="481"/>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Travel</w:t>
            </w:r>
          </w:p>
          <w:p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184"/>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8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rsidTr="00D16F97">
        <w:trPr>
          <w:cantSplit/>
          <w:trHeight w:val="438"/>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Other</w:t>
            </w:r>
          </w:p>
          <w:p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276"/>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308"/>
        </w:trPr>
        <w:tc>
          <w:tcPr>
            <w:tcW w:w="6776" w:type="dxa"/>
            <w:gridSpan w:val="8"/>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353"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rPr>
          <w:cantSplit/>
          <w:trHeight w:val="308"/>
        </w:trPr>
        <w:tc>
          <w:tcPr>
            <w:tcW w:w="9482" w:type="dxa"/>
            <w:gridSpan w:val="10"/>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36" w:right="36"/>
            </w:pPr>
          </w:p>
          <w:p w:rsidR="00A56F67" w:rsidRPr="00573DCA" w:rsidRDefault="00A56F67" w:rsidP="0062440C">
            <w:pPr>
              <w:widowControl/>
              <w:ind w:left="36" w:right="36"/>
            </w:pPr>
          </w:p>
          <w:p w:rsidR="00A56F67" w:rsidRPr="00573DCA" w:rsidRDefault="00A56F67" w:rsidP="0062440C">
            <w:pPr>
              <w:keepNext/>
              <w:widowControl/>
              <w:spacing w:before="60" w:after="60"/>
              <w:ind w:left="43" w:right="43"/>
              <w:rPr>
                <w:b/>
              </w:rPr>
            </w:pPr>
          </w:p>
        </w:tc>
      </w:tr>
    </w:tbl>
    <w:p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rsidTr="00D16F97">
        <w:tc>
          <w:tcPr>
            <w:tcW w:w="9284" w:type="dxa"/>
            <w:gridSpan w:val="5"/>
            <w:shd w:val="clear" w:color="auto" w:fill="auto"/>
          </w:tcPr>
          <w:p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t xml:space="preserve">EQUIPMENT  </w:t>
            </w:r>
            <w:r w:rsidRPr="00573DCA">
              <w:rPr>
                <w:sz w:val="24"/>
              </w:rPr>
              <w:t>(SF-424A Object Class Category 6d. Equipment)</w:t>
            </w:r>
          </w:p>
          <w:p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rsidTr="00D16F97">
        <w:tc>
          <w:tcPr>
            <w:tcW w:w="4795" w:type="dxa"/>
            <w:vAlign w:val="center"/>
          </w:tcPr>
          <w:p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vAlign w:val="center"/>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rsidTr="00D16F97">
        <w:tc>
          <w:tcPr>
            <w:tcW w:w="6779" w:type="dxa"/>
            <w:gridSpan w:val="3"/>
            <w:vAlign w:val="center"/>
          </w:tcPr>
          <w:p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53"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284"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pPr>
          </w:p>
        </w:tc>
      </w:tr>
    </w:tbl>
    <w:p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rsidTr="00D16F97">
        <w:tc>
          <w:tcPr>
            <w:tcW w:w="9300" w:type="dxa"/>
            <w:gridSpan w:val="5"/>
            <w:shd w:val="clear" w:color="auto" w:fill="auto"/>
          </w:tcPr>
          <w:p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t xml:space="preserve">SUPPLIES  </w:t>
            </w:r>
            <w:r w:rsidRPr="00573DCA">
              <w:rPr>
                <w:sz w:val="24"/>
              </w:rPr>
              <w:t>(SF-424A Object Class Category 6e. Supplies)</w:t>
            </w:r>
          </w:p>
          <w:p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rsidTr="00D16F97">
        <w:tc>
          <w:tcPr>
            <w:tcW w:w="4691"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rsidTr="00D16F97">
        <w:tc>
          <w:tcPr>
            <w:tcW w:w="6779" w:type="dxa"/>
            <w:gridSpan w:val="3"/>
          </w:tcPr>
          <w:p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7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300" w:type="dxa"/>
            <w:gridSpan w:val="5"/>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r w:rsidRPr="00573DCA">
              <w:rPr>
                <w:b/>
                <w:sz w:val="28"/>
                <w:szCs w:val="28"/>
              </w:rPr>
              <w:t xml:space="preserve">CONTRACTUAL </w:t>
            </w:r>
            <w:r w:rsidRPr="00573DCA">
              <w:rPr>
                <w:b/>
                <w:sz w:val="24"/>
              </w:rPr>
              <w:t xml:space="preserve"> </w:t>
            </w:r>
            <w:r w:rsidRPr="00573DCA">
              <w:rPr>
                <w:sz w:val="24"/>
              </w:rPr>
              <w:t>(SF-424A Object Class Category 6f. Contractual)</w:t>
            </w:r>
          </w:p>
          <w:p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rsidTr="00D16F97">
        <w:tc>
          <w:tcPr>
            <w:tcW w:w="5789" w:type="dxa"/>
            <w:vAlign w:val="center"/>
          </w:tcPr>
          <w:p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rsidTr="00D16F97">
        <w:tc>
          <w:tcPr>
            <w:tcW w:w="6959" w:type="dxa"/>
            <w:gridSpan w:val="2"/>
          </w:tcPr>
          <w:p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9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509" w:type="dxa"/>
            <w:gridSpan w:val="4"/>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COSTS  </w:t>
            </w:r>
            <w:r w:rsidRPr="00573DCA">
              <w:rPr>
                <w:color w:val="A6A6A6" w:themeColor="background1" w:themeShade="A6"/>
                <w:sz w:val="24"/>
              </w:rPr>
              <w:t>(SF-424A Object Class Category 6g. Construction)</w:t>
            </w:r>
          </w:p>
          <w:p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rsidTr="00D16F97">
        <w:tc>
          <w:tcPr>
            <w:tcW w:w="5789" w:type="dxa"/>
            <w:tcBorders>
              <w:bottom w:val="single" w:sz="4" w:space="0" w:color="auto"/>
            </w:tcBorders>
            <w:shd w:val="clear" w:color="auto" w:fill="auto"/>
            <w:vAlign w:val="center"/>
          </w:tcPr>
          <w:p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rsidTr="00D16F97">
        <w:tc>
          <w:tcPr>
            <w:tcW w:w="9509" w:type="dxa"/>
            <w:gridSpan w:val="4"/>
            <w:shd w:val="clear" w:color="auto" w:fill="auto"/>
            <w:vAlign w:val="center"/>
          </w:tcPr>
          <w:p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rsidTr="00D16F97">
        <w:tc>
          <w:tcPr>
            <w:tcW w:w="6959" w:type="dxa"/>
            <w:gridSpan w:val="2"/>
            <w:shd w:val="clear" w:color="auto" w:fill="auto"/>
          </w:tcPr>
          <w:p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rsidTr="00D16F97">
        <w:tc>
          <w:tcPr>
            <w:tcW w:w="9509" w:type="dxa"/>
            <w:gridSpan w:val="4"/>
            <w:shd w:val="clear" w:color="auto" w:fill="auto"/>
          </w:tcPr>
          <w:p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rsidR="00A56F67" w:rsidRPr="00573DCA" w:rsidRDefault="00A56F67" w:rsidP="0062440C">
      <w:pPr>
        <w:widowControl/>
        <w:rPr>
          <w:sz w:val="24"/>
        </w:rPr>
      </w:pPr>
    </w:p>
    <w:p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rsidTr="00D16F97">
        <w:tc>
          <w:tcPr>
            <w:tcW w:w="9360" w:type="dxa"/>
            <w:gridSpan w:val="4"/>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t xml:space="preserve">OTHER  </w:t>
            </w:r>
            <w:r w:rsidRPr="00573DCA">
              <w:rPr>
                <w:sz w:val="24"/>
              </w:rPr>
              <w:t>(SF-424A Object Class Category 6h. Other)</w:t>
            </w:r>
          </w:p>
          <w:p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rsidTr="00D16F97">
        <w:tc>
          <w:tcPr>
            <w:tcW w:w="5675"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rsidTr="00D16F97">
        <w:tc>
          <w:tcPr>
            <w:tcW w:w="6833" w:type="dxa"/>
            <w:gridSpan w:val="2"/>
            <w:vAlign w:val="center"/>
          </w:tcPr>
          <w:p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75"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360" w:type="dxa"/>
            <w:gridSpan w:val="4"/>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rsidTr="00D16F97">
        <w:tc>
          <w:tcPr>
            <w:tcW w:w="9360" w:type="dxa"/>
            <w:gridSpan w:val="3"/>
            <w:shd w:val="clear" w:color="auto" w:fill="auto"/>
          </w:tcPr>
          <w:p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CHARGES  </w:t>
            </w:r>
            <w:r w:rsidRPr="00573DCA">
              <w:rPr>
                <w:sz w:val="24"/>
              </w:rPr>
              <w:t>(SF-424A Object Class Category 6i. Sum of 6a.-6h.)</w:t>
            </w:r>
          </w:p>
          <w:p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rsidTr="00D16F97">
        <w:trPr>
          <w:trHeight w:val="458"/>
        </w:trPr>
        <w:tc>
          <w:tcPr>
            <w:tcW w:w="6807" w:type="dxa"/>
            <w:vAlign w:val="center"/>
          </w:tcPr>
          <w:p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6807" w:type="dxa"/>
          </w:tcPr>
          <w:p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rsidR="00A56F67" w:rsidRPr="00573DCA" w:rsidRDefault="00A56F67" w:rsidP="0062440C">
            <w:pPr>
              <w:widowControl/>
              <w:spacing w:before="120" w:after="120"/>
              <w:rPr>
                <w:b/>
              </w:rPr>
            </w:pPr>
            <w:r w:rsidRPr="00573DCA">
              <w:rPr>
                <w:b/>
              </w:rPr>
              <w:t>$</w:t>
            </w:r>
          </w:p>
        </w:tc>
        <w:tc>
          <w:tcPr>
            <w:tcW w:w="1274" w:type="dxa"/>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rsidTr="00D16F97">
        <w:trPr>
          <w:cantSplit/>
        </w:trPr>
        <w:tc>
          <w:tcPr>
            <w:tcW w:w="9360" w:type="dxa"/>
            <w:gridSpan w:val="4"/>
            <w:shd w:val="clear" w:color="auto" w:fill="auto"/>
          </w:tcPr>
          <w:p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INDIRECT COSTS</w:t>
            </w:r>
            <w:r w:rsidRPr="00573DCA">
              <w:rPr>
                <w:sz w:val="28"/>
              </w:rPr>
              <w:t xml:space="preserve">  </w:t>
            </w:r>
            <w:r w:rsidRPr="00573DCA">
              <w:rPr>
                <w:sz w:val="24"/>
              </w:rPr>
              <w:t>(SF-424A Object Class Category 6j. Indirect Charges)</w:t>
            </w:r>
          </w:p>
          <w:p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A56F67" w:rsidRPr="00573DCA" w:rsidRDefault="00A56F67" w:rsidP="0062440C">
            <w:pPr>
              <w:keepNext/>
              <w:widowControl/>
              <w:ind w:left="360" w:right="-29"/>
              <w:rPr>
                <w:b/>
                <w:smallCaps/>
              </w:rPr>
            </w:pPr>
            <w:r w:rsidRPr="00573DCA">
              <w:rPr>
                <w:u w:val="single"/>
              </w:rPr>
              <w:t>Note</w:t>
            </w:r>
            <w:r w:rsidRPr="00573DCA">
              <w:t>: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subgrants and subcontracts up to the first $25,000 of each.  Use the Narrative box below to explain how you calculated your indirect costs.</w:t>
            </w:r>
          </w:p>
        </w:tc>
      </w:tr>
      <w:tr w:rsidR="00A56F67" w:rsidRPr="00573DCA" w:rsidTr="00D16F97">
        <w:trPr>
          <w:cantSplit/>
        </w:trPr>
        <w:tc>
          <w:tcPr>
            <w:tcW w:w="5167" w:type="dxa"/>
            <w:vAlign w:val="center"/>
          </w:tcPr>
          <w:p w:rsidR="00A56F67" w:rsidRPr="00573DCA" w:rsidRDefault="00A56F67" w:rsidP="0062440C">
            <w:pPr>
              <w:keepNext/>
              <w:widowControl/>
              <w:spacing w:before="40" w:after="40"/>
              <w:ind w:left="180"/>
              <w:jc w:val="right"/>
            </w:pPr>
            <w:r w:rsidRPr="00573DCA">
              <w:t>Base amount for this Grant:</w:t>
            </w:r>
          </w:p>
          <w:p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rsidR="00A56F67" w:rsidRPr="00573DCA" w:rsidRDefault="00A56F67" w:rsidP="0062440C">
            <w:pPr>
              <w:keepNext/>
              <w:widowControl/>
              <w:spacing w:before="40" w:after="40"/>
              <w:ind w:left="25" w:right="82"/>
            </w:pPr>
            <w:r w:rsidRPr="00573DCA">
              <w:t>$</w:t>
            </w:r>
          </w:p>
        </w:tc>
      </w:tr>
      <w:tr w:rsidR="00A56F67" w:rsidRPr="00573DCA" w:rsidTr="00D16F97">
        <w:trPr>
          <w:cantSplit/>
          <w:trHeight w:val="517"/>
        </w:trPr>
        <w:tc>
          <w:tcPr>
            <w:tcW w:w="5167" w:type="dxa"/>
            <w:tcBorders>
              <w:bottom w:val="single" w:sz="4" w:space="0" w:color="auto"/>
            </w:tcBorders>
            <w:vAlign w:val="center"/>
          </w:tcPr>
          <w:p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rsidR="00A56F67" w:rsidRPr="00573DCA" w:rsidRDefault="00A56F67" w:rsidP="0062440C">
            <w:pPr>
              <w:keepNext/>
              <w:widowControl/>
              <w:spacing w:before="40" w:after="40"/>
              <w:ind w:left="25" w:right="82"/>
            </w:pPr>
          </w:p>
        </w:tc>
      </w:tr>
      <w:tr w:rsidR="00A56F67" w:rsidRPr="00573DCA" w:rsidTr="00D16F97">
        <w:trPr>
          <w:cantSplit/>
        </w:trPr>
        <w:tc>
          <w:tcPr>
            <w:tcW w:w="6830" w:type="dxa"/>
            <w:gridSpan w:val="2"/>
            <w:tcBorders>
              <w:bottom w:val="single" w:sz="4" w:space="0" w:color="auto"/>
            </w:tcBorders>
            <w:vAlign w:val="center"/>
          </w:tcPr>
          <w:p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rPr>
          <w:cantSplit/>
        </w:trPr>
        <w:tc>
          <w:tcPr>
            <w:tcW w:w="6830" w:type="dxa"/>
            <w:gridSpan w:val="2"/>
            <w:vAlign w:val="center"/>
          </w:tcPr>
          <w:p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rsidR="00A56F67" w:rsidRPr="00573DCA" w:rsidRDefault="00A56F67" w:rsidP="0062440C">
            <w:pPr>
              <w:widowControl/>
              <w:spacing w:before="40" w:after="40"/>
              <w:ind w:right="82"/>
              <w:rPr>
                <w:b/>
              </w:rPr>
            </w:pPr>
            <w:r w:rsidRPr="00573DCA">
              <w:rPr>
                <w:b/>
              </w:rPr>
              <w:t>$</w:t>
            </w:r>
          </w:p>
        </w:tc>
        <w:tc>
          <w:tcPr>
            <w:tcW w:w="1260" w:type="dxa"/>
            <w:vAlign w:val="center"/>
          </w:tcPr>
          <w:p w:rsidR="00A56F67" w:rsidRPr="00573DCA" w:rsidRDefault="00A56F67" w:rsidP="0062440C">
            <w:pPr>
              <w:widowControl/>
              <w:spacing w:before="40" w:after="40"/>
              <w:ind w:right="82"/>
              <w:rPr>
                <w:b/>
              </w:rPr>
            </w:pPr>
            <w:r w:rsidRPr="00573DCA">
              <w:rPr>
                <w:b/>
              </w:rPr>
              <w:t>$</w:t>
            </w:r>
          </w:p>
        </w:tc>
      </w:tr>
      <w:tr w:rsidR="00A56F67" w:rsidRPr="00573DCA" w:rsidTr="00D16F97">
        <w:trPr>
          <w:cantSplit/>
        </w:trPr>
        <w:tc>
          <w:tcPr>
            <w:tcW w:w="9360" w:type="dxa"/>
            <w:gridSpan w:val="4"/>
            <w:tcBorders>
              <w:bottom w:val="single" w:sz="4" w:space="0" w:color="auto"/>
            </w:tcBorders>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spacing w:before="40" w:after="40"/>
              <w:ind w:right="82"/>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rsidTr="00D16F97">
        <w:tc>
          <w:tcPr>
            <w:tcW w:w="9389" w:type="dxa"/>
            <w:gridSpan w:val="3"/>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t xml:space="preserve">TOTALS  </w:t>
            </w:r>
            <w:r w:rsidRPr="00573DCA">
              <w:rPr>
                <w:sz w:val="24"/>
                <w:szCs w:val="20"/>
              </w:rPr>
              <w:t>(SF-424A Object Class Category 6k. TOTALS)</w:t>
            </w:r>
          </w:p>
          <w:p w:rsidR="00A56F67" w:rsidRPr="00573DCA" w:rsidRDefault="00A56F67" w:rsidP="0062440C">
            <w:pPr>
              <w:keepNext/>
              <w:widowControl/>
              <w:tabs>
                <w:tab w:val="left" w:pos="357"/>
              </w:tabs>
              <w:ind w:left="360"/>
              <w:rPr>
                <w:szCs w:val="20"/>
              </w:rPr>
            </w:pPr>
            <w:r w:rsidRPr="00573DCA">
              <w:rPr>
                <w:szCs w:val="20"/>
              </w:rPr>
              <w:t>The sum total of Direct and Indirect Costs (Sum of 6i. &amp; 6j.) applicable to this agreement.</w:t>
            </w:r>
          </w:p>
        </w:tc>
      </w:tr>
      <w:tr w:rsidR="00A56F67" w:rsidRPr="00573DCA" w:rsidTr="00D16F97">
        <w:tc>
          <w:tcPr>
            <w:tcW w:w="5609" w:type="dxa"/>
            <w:vAlign w:val="center"/>
          </w:tcPr>
          <w:p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09" w:type="dxa"/>
            <w:vAlign w:val="center"/>
          </w:tcPr>
          <w:p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rsidR="00A56F67" w:rsidRPr="00573DCA" w:rsidRDefault="00A56F67" w:rsidP="0062440C">
            <w:pPr>
              <w:widowControl/>
              <w:spacing w:before="120" w:after="120"/>
              <w:rPr>
                <w:b/>
              </w:rPr>
            </w:pPr>
            <w:r w:rsidRPr="00573DCA">
              <w:rPr>
                <w:b/>
              </w:rPr>
              <w:t>$</w:t>
            </w:r>
          </w:p>
        </w:tc>
        <w:tc>
          <w:tcPr>
            <w:tcW w:w="2050" w:type="dxa"/>
            <w:vAlign w:val="center"/>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rsidTr="00D16F97">
        <w:tc>
          <w:tcPr>
            <w:tcW w:w="9403" w:type="dxa"/>
            <w:gridSpan w:val="3"/>
            <w:vAlign w:val="bottom"/>
          </w:tcPr>
          <w:p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rsidTr="00D16F97">
        <w:trPr>
          <w:gridAfter w:val="2"/>
          <w:wAfter w:w="3956" w:type="dxa"/>
          <w:trHeight w:val="529"/>
        </w:trPr>
        <w:tc>
          <w:tcPr>
            <w:tcW w:w="5447" w:type="dxa"/>
            <w:tcBorders>
              <w:bottom w:val="single" w:sz="12" w:space="0" w:color="auto"/>
            </w:tcBorders>
            <w:vAlign w:val="bottom"/>
          </w:tcPr>
          <w:p w:rsidR="00A56F67" w:rsidRPr="00573DCA" w:rsidRDefault="00A56F67" w:rsidP="0062440C">
            <w:pPr>
              <w:pStyle w:val="BodyText"/>
              <w:widowControl/>
              <w:rPr>
                <w:rFonts w:eastAsia="Calibri"/>
                <w:b w:val="0"/>
                <w:sz w:val="20"/>
              </w:rPr>
            </w:pPr>
          </w:p>
        </w:tc>
      </w:tr>
      <w:tr w:rsidR="00A56F67" w:rsidRPr="00573DCA" w:rsidTr="00D16F97">
        <w:trPr>
          <w:gridAfter w:val="2"/>
          <w:wAfter w:w="3956" w:type="dxa"/>
        </w:trPr>
        <w:tc>
          <w:tcPr>
            <w:tcW w:w="5447" w:type="dxa"/>
            <w:tcBorders>
              <w:top w:val="single" w:sz="12" w:space="0" w:color="auto"/>
            </w:tcBorders>
          </w:tcPr>
          <w:p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rsidTr="00D16F97">
        <w:trPr>
          <w:gridAfter w:val="1"/>
          <w:wAfter w:w="2156" w:type="dxa"/>
        </w:trPr>
        <w:tc>
          <w:tcPr>
            <w:tcW w:w="7247" w:type="dxa"/>
            <w:gridSpan w:val="2"/>
            <w:tcBorders>
              <w:bottom w:val="single" w:sz="12" w:space="0" w:color="auto"/>
            </w:tcBorders>
            <w:vAlign w:val="bottom"/>
          </w:tcPr>
          <w:p w:rsidR="00A56F67" w:rsidRPr="00573DCA" w:rsidRDefault="00A56F67" w:rsidP="0062440C">
            <w:pPr>
              <w:pStyle w:val="BodyText"/>
              <w:widowControl/>
              <w:spacing w:before="60"/>
              <w:rPr>
                <w:b w:val="0"/>
                <w:bCs w:val="0"/>
              </w:rPr>
            </w:pPr>
          </w:p>
        </w:tc>
      </w:tr>
      <w:tr w:rsidR="00A56F67" w:rsidRPr="00573DCA" w:rsidTr="00D16F97">
        <w:trPr>
          <w:gridAfter w:val="1"/>
          <w:wAfter w:w="2156" w:type="dxa"/>
          <w:trHeight w:val="44"/>
        </w:trPr>
        <w:tc>
          <w:tcPr>
            <w:tcW w:w="7247" w:type="dxa"/>
            <w:gridSpan w:val="2"/>
            <w:tcBorders>
              <w:top w:val="single" w:sz="12" w:space="0" w:color="auto"/>
            </w:tcBorders>
          </w:tcPr>
          <w:p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jc w:val="right"/>
        <w:rPr>
          <w:sz w:val="18"/>
        </w:rPr>
      </w:pPr>
      <w:r w:rsidRPr="00573DCA">
        <w:rPr>
          <w:sz w:val="18"/>
        </w:rPr>
        <w:t xml:space="preserve">Rev </w:t>
      </w:r>
      <w:r w:rsidR="000E7A4E">
        <w:rPr>
          <w:sz w:val="18"/>
        </w:rPr>
        <w:t>01/2015</w:t>
      </w: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3"/>
      <w:headerReference w:type="first" r:id="rId54"/>
      <w:footerReference w:type="first" r:id="rId55"/>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F72" w:rsidRDefault="002F6F72" w:rsidP="00E63703">
      <w:r>
        <w:separator/>
      </w:r>
    </w:p>
  </w:endnote>
  <w:endnote w:type="continuationSeparator" w:id="0">
    <w:p w:rsidR="002F6F72" w:rsidRDefault="002F6F72"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F72" w:rsidRDefault="002F6F72" w:rsidP="003D0F86">
    <w:pPr>
      <w:pStyle w:val="Footer"/>
      <w:jc w:val="right"/>
    </w:pPr>
    <w:r>
      <w:t>Version 1 1/2015</w:t>
    </w:r>
  </w:p>
  <w:p w:rsidR="002F6F72" w:rsidRDefault="002F6F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F72" w:rsidRPr="00414098" w:rsidRDefault="002F6F72" w:rsidP="007D29FA">
    <w:pPr>
      <w:spacing w:before="120" w:after="60"/>
      <w:ind w:left="1080" w:right="1980"/>
      <w:rPr>
        <w:sz w:val="22"/>
        <w:szCs w:val="28"/>
      </w:rPr>
    </w:pPr>
    <w:r w:rsidRPr="00414098">
      <w:rPr>
        <w:sz w:val="22"/>
        <w:szCs w:val="28"/>
      </w:rPr>
      <w:t>CONTACT INFORMATION:</w:t>
    </w:r>
  </w:p>
  <w:p w:rsidR="002F6F72" w:rsidRPr="00414098" w:rsidRDefault="002F6F72" w:rsidP="007D29FA">
    <w:pPr>
      <w:ind w:left="1080" w:right="1980"/>
      <w:rPr>
        <w:b/>
        <w:szCs w:val="28"/>
      </w:rPr>
    </w:pPr>
    <w:r>
      <w:rPr>
        <w:b/>
        <w:szCs w:val="28"/>
      </w:rPr>
      <w:t>Maria Gochis</w:t>
    </w:r>
    <w:r w:rsidRPr="00414098">
      <w:rPr>
        <w:b/>
        <w:szCs w:val="28"/>
      </w:rPr>
      <w:t>, Grants Management Specialist</w:t>
    </w:r>
  </w:p>
  <w:p w:rsidR="002F6F72" w:rsidRPr="00414098" w:rsidRDefault="002F6F72" w:rsidP="007D29FA">
    <w:pPr>
      <w:spacing w:after="120"/>
      <w:ind w:left="1080" w:right="1980"/>
      <w:rPr>
        <w:szCs w:val="28"/>
      </w:rPr>
    </w:pPr>
    <w:r w:rsidRPr="00414098">
      <w:rPr>
        <w:szCs w:val="28"/>
      </w:rPr>
      <w:t xml:space="preserve">Telephone: </w:t>
    </w:r>
    <w:r>
      <w:rPr>
        <w:szCs w:val="28"/>
      </w:rPr>
      <w:t>801-539-4178</w:t>
    </w:r>
    <w:r w:rsidRPr="00414098">
      <w:rPr>
        <w:szCs w:val="28"/>
      </w:rPr>
      <w:t xml:space="preserve">, Email: </w:t>
    </w:r>
    <w:hyperlink r:id="rId1" w:history="1">
      <w:r w:rsidRPr="005A5F86">
        <w:rPr>
          <w:rStyle w:val="Hyperlink"/>
          <w:szCs w:val="28"/>
        </w:rPr>
        <w:t>mgochis@blm.gov</w:t>
      </w:r>
    </w:hyperlink>
  </w:p>
  <w:p w:rsidR="002F6F72" w:rsidRDefault="002F6F72"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F72" w:rsidRDefault="002F6F72" w:rsidP="003D0F86">
    <w:pPr>
      <w:pStyle w:val="Footer"/>
      <w:jc w:val="right"/>
    </w:pPr>
    <w:r>
      <w:t>Version 1 1/2015</w:t>
    </w:r>
  </w:p>
  <w:p w:rsidR="002F6F72" w:rsidRPr="008B69A0" w:rsidRDefault="002F6F72"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F72" w:rsidRPr="00C202BC" w:rsidRDefault="002F6F72"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F72" w:rsidRDefault="002F6F72" w:rsidP="00E63703">
      <w:r>
        <w:separator/>
      </w:r>
    </w:p>
  </w:footnote>
  <w:footnote w:type="continuationSeparator" w:id="0">
    <w:p w:rsidR="002F6F72" w:rsidRDefault="002F6F72"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2F6F72" w:rsidRPr="008A7232" w:rsidTr="007A5B24">
      <w:tc>
        <w:tcPr>
          <w:tcW w:w="7423" w:type="dxa"/>
          <w:shd w:val="clear" w:color="auto" w:fill="auto"/>
        </w:tcPr>
        <w:p w:rsidR="002F6F72" w:rsidRPr="008A7232" w:rsidRDefault="002F6F72" w:rsidP="007A5B24">
          <w:pPr>
            <w:tabs>
              <w:tab w:val="right" w:pos="9360"/>
            </w:tabs>
            <w:rPr>
              <w:sz w:val="22"/>
              <w:szCs w:val="22"/>
            </w:rPr>
          </w:pPr>
          <w:r>
            <w:rPr>
              <w:sz w:val="22"/>
              <w:szCs w:val="22"/>
            </w:rPr>
            <w:t>BLM Funding Opportunity</w:t>
          </w:r>
        </w:p>
      </w:tc>
      <w:tc>
        <w:tcPr>
          <w:tcW w:w="2023" w:type="dxa"/>
          <w:shd w:val="clear" w:color="auto" w:fill="auto"/>
        </w:tcPr>
        <w:p w:rsidR="002F6F72" w:rsidRPr="008A7232" w:rsidRDefault="00AB1A5F" w:rsidP="007A5B24">
          <w:pPr>
            <w:tabs>
              <w:tab w:val="right" w:pos="9360"/>
            </w:tabs>
            <w:jc w:val="right"/>
            <w:rPr>
              <w:sz w:val="22"/>
              <w:szCs w:val="22"/>
            </w:rPr>
          </w:pPr>
          <w:r>
            <w:rPr>
              <w:sz w:val="22"/>
              <w:szCs w:val="22"/>
            </w:rPr>
            <w:t>No. L15AS00077</w:t>
          </w:r>
        </w:p>
      </w:tc>
    </w:tr>
    <w:tr w:rsidR="002F6F72" w:rsidRPr="008A7232" w:rsidTr="007A5B24">
      <w:trPr>
        <w:trHeight w:val="249"/>
      </w:trPr>
      <w:tc>
        <w:tcPr>
          <w:tcW w:w="7423" w:type="dxa"/>
          <w:tcBorders>
            <w:bottom w:val="single" w:sz="18" w:space="0" w:color="auto"/>
          </w:tcBorders>
          <w:shd w:val="clear" w:color="auto" w:fill="auto"/>
        </w:tcPr>
        <w:p w:rsidR="002F6F72" w:rsidRPr="008A7232" w:rsidRDefault="00AB1A5F" w:rsidP="007A5B24">
          <w:pPr>
            <w:tabs>
              <w:tab w:val="right" w:pos="9360"/>
            </w:tabs>
            <w:rPr>
              <w:sz w:val="22"/>
              <w:szCs w:val="22"/>
            </w:rPr>
          </w:pPr>
          <w:r>
            <w:rPr>
              <w:sz w:val="22"/>
              <w:szCs w:val="22"/>
            </w:rPr>
            <w:t>BLM UT RFO Paiute and Motorized Trails Project</w:t>
          </w:r>
        </w:p>
      </w:tc>
      <w:tc>
        <w:tcPr>
          <w:tcW w:w="2023" w:type="dxa"/>
          <w:tcBorders>
            <w:bottom w:val="single" w:sz="18" w:space="0" w:color="auto"/>
          </w:tcBorders>
          <w:shd w:val="clear" w:color="auto" w:fill="auto"/>
        </w:tcPr>
        <w:p w:rsidR="002F6F72" w:rsidRPr="008A7232" w:rsidRDefault="002F6F72"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501AF1">
            <w:rPr>
              <w:noProof/>
              <w:sz w:val="22"/>
              <w:szCs w:val="22"/>
            </w:rPr>
            <w:t>17</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501AF1">
            <w:rPr>
              <w:noProof/>
              <w:sz w:val="22"/>
              <w:szCs w:val="22"/>
            </w:rPr>
            <w:t>25</w:t>
          </w:r>
          <w:r w:rsidRPr="008A7232">
            <w:rPr>
              <w:sz w:val="22"/>
              <w:szCs w:val="22"/>
            </w:rPr>
            <w:fldChar w:fldCharType="end"/>
          </w:r>
        </w:p>
      </w:tc>
    </w:tr>
  </w:tbl>
  <w:p w:rsidR="002F6F72" w:rsidRDefault="002F6F72"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F72" w:rsidRPr="00AD51A1" w:rsidRDefault="002F6F72"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05C4154" wp14:editId="5E4313A6">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6F72" w:rsidRPr="00195881" w:rsidRDefault="002F6F72"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2F6F72" w:rsidRPr="00195881" w:rsidRDefault="002F6F72"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2F6F72" w:rsidRDefault="002F6F72" w:rsidP="00573DCA">
    <w:pPr>
      <w:widowControl/>
      <w:autoSpaceDE/>
      <w:autoSpaceDN/>
      <w:adjustRightInd/>
      <w:ind w:right="1080"/>
      <w:jc w:val="center"/>
      <w:rPr>
        <w:b/>
        <w:color w:val="000000"/>
        <w:sz w:val="24"/>
        <w:szCs w:val="20"/>
      </w:rPr>
    </w:pPr>
  </w:p>
  <w:p w:rsidR="002F6F72" w:rsidRDefault="002F6F72" w:rsidP="00195881">
    <w:pPr>
      <w:widowControl/>
      <w:autoSpaceDE/>
      <w:autoSpaceDN/>
      <w:adjustRightInd/>
      <w:ind w:right="1080"/>
      <w:jc w:val="center"/>
      <w:rPr>
        <w:b/>
        <w:color w:val="000000"/>
        <w:kern w:val="20"/>
        <w:sz w:val="36"/>
        <w:szCs w:val="36"/>
      </w:rPr>
    </w:pPr>
  </w:p>
  <w:p w:rsidR="002F6F72" w:rsidRDefault="002F6F72"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2F6F72" w:rsidRPr="00195881" w:rsidRDefault="002F6F72"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rsidR="002F6F72" w:rsidRPr="00195881" w:rsidRDefault="002F6F72"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2F6F72" w:rsidRPr="00573DCA" w:rsidRDefault="002F6F72"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2F6F72" w:rsidRPr="008A7232" w:rsidTr="008A7232">
      <w:tc>
        <w:tcPr>
          <w:tcW w:w="7423" w:type="dxa"/>
          <w:shd w:val="clear" w:color="auto" w:fill="auto"/>
        </w:tcPr>
        <w:p w:rsidR="002F6F72" w:rsidRPr="008A7232" w:rsidRDefault="002F6F72" w:rsidP="0086789C">
          <w:pPr>
            <w:tabs>
              <w:tab w:val="right" w:pos="9360"/>
            </w:tabs>
            <w:rPr>
              <w:sz w:val="22"/>
              <w:szCs w:val="22"/>
            </w:rPr>
          </w:pPr>
          <w:r>
            <w:rPr>
              <w:sz w:val="22"/>
              <w:szCs w:val="22"/>
            </w:rPr>
            <w:t>BLM Funding Opportunity</w:t>
          </w:r>
        </w:p>
      </w:tc>
      <w:tc>
        <w:tcPr>
          <w:tcW w:w="2023" w:type="dxa"/>
          <w:shd w:val="clear" w:color="auto" w:fill="auto"/>
        </w:tcPr>
        <w:p w:rsidR="002F6F72" w:rsidRPr="008A7232" w:rsidRDefault="00AB1A5F" w:rsidP="0086789C">
          <w:pPr>
            <w:tabs>
              <w:tab w:val="right" w:pos="9360"/>
            </w:tabs>
            <w:jc w:val="right"/>
            <w:rPr>
              <w:sz w:val="22"/>
              <w:szCs w:val="22"/>
            </w:rPr>
          </w:pPr>
          <w:r>
            <w:rPr>
              <w:sz w:val="22"/>
              <w:szCs w:val="22"/>
            </w:rPr>
            <w:t>No. L15AS00077</w:t>
          </w:r>
        </w:p>
      </w:tc>
    </w:tr>
    <w:tr w:rsidR="002F6F72" w:rsidRPr="008A7232" w:rsidTr="008A7232">
      <w:trPr>
        <w:trHeight w:val="249"/>
      </w:trPr>
      <w:tc>
        <w:tcPr>
          <w:tcW w:w="7423" w:type="dxa"/>
          <w:tcBorders>
            <w:bottom w:val="single" w:sz="18" w:space="0" w:color="auto"/>
          </w:tcBorders>
          <w:shd w:val="clear" w:color="auto" w:fill="auto"/>
        </w:tcPr>
        <w:p w:rsidR="002F6F72" w:rsidRPr="008A7232" w:rsidRDefault="00AB1A5F" w:rsidP="0086789C">
          <w:pPr>
            <w:tabs>
              <w:tab w:val="right" w:pos="9360"/>
            </w:tabs>
            <w:rPr>
              <w:sz w:val="22"/>
              <w:szCs w:val="22"/>
            </w:rPr>
          </w:pPr>
          <w:r>
            <w:rPr>
              <w:sz w:val="22"/>
              <w:szCs w:val="22"/>
            </w:rPr>
            <w:t>BLM UT RFO Paiute and Motorized Trails Project</w:t>
          </w:r>
        </w:p>
      </w:tc>
      <w:tc>
        <w:tcPr>
          <w:tcW w:w="2023" w:type="dxa"/>
          <w:tcBorders>
            <w:bottom w:val="single" w:sz="18" w:space="0" w:color="auto"/>
          </w:tcBorders>
          <w:shd w:val="clear" w:color="auto" w:fill="auto"/>
        </w:tcPr>
        <w:p w:rsidR="002F6F72" w:rsidRPr="008A7232" w:rsidRDefault="002F6F72"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501AF1">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501AF1">
            <w:rPr>
              <w:noProof/>
              <w:sz w:val="22"/>
              <w:szCs w:val="22"/>
            </w:rPr>
            <w:t>25</w:t>
          </w:r>
          <w:r w:rsidRPr="008A7232">
            <w:rPr>
              <w:sz w:val="22"/>
              <w:szCs w:val="22"/>
            </w:rPr>
            <w:fldChar w:fldCharType="end"/>
          </w:r>
        </w:p>
      </w:tc>
    </w:tr>
  </w:tbl>
  <w:p w:rsidR="002F6F72" w:rsidRPr="008B69A0" w:rsidRDefault="002F6F72"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F72" w:rsidRPr="00A56F67" w:rsidRDefault="002F6F72"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F72" w:rsidRPr="00302BBE" w:rsidRDefault="002F6F72"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F72" w:rsidRPr="00C202BC" w:rsidRDefault="002F6F72"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501AF1">
      <w:rPr>
        <w:b/>
        <w:noProof/>
      </w:rPr>
      <w:t>7</w:t>
    </w:r>
    <w:r w:rsidRPr="00C202BC">
      <w:rPr>
        <w:b/>
        <w:noProof/>
      </w:rPr>
      <w:fldChar w:fldCharType="end"/>
    </w:r>
  </w:p>
  <w:p w:rsidR="002F6F72" w:rsidRPr="00C202BC" w:rsidRDefault="002F6F72"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F72" w:rsidRPr="00302BBE" w:rsidRDefault="002F6F72"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480B0340"/>
    <w:multiLevelType w:val="hybridMultilevel"/>
    <w:tmpl w:val="D00004D0"/>
    <w:lvl w:ilvl="0" w:tplc="8C425C2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8581B"/>
    <w:rsid w:val="0009389B"/>
    <w:rsid w:val="000A3AA5"/>
    <w:rsid w:val="000C0293"/>
    <w:rsid w:val="000C70E1"/>
    <w:rsid w:val="000D4471"/>
    <w:rsid w:val="000E6441"/>
    <w:rsid w:val="000E7A4E"/>
    <w:rsid w:val="000E7CAC"/>
    <w:rsid w:val="000F3E4B"/>
    <w:rsid w:val="00111A96"/>
    <w:rsid w:val="0013360F"/>
    <w:rsid w:val="00136BD0"/>
    <w:rsid w:val="001559E9"/>
    <w:rsid w:val="00175D8F"/>
    <w:rsid w:val="0017733A"/>
    <w:rsid w:val="00181A5D"/>
    <w:rsid w:val="00195881"/>
    <w:rsid w:val="001D1CEC"/>
    <w:rsid w:val="001D22AA"/>
    <w:rsid w:val="001E10A4"/>
    <w:rsid w:val="001F1656"/>
    <w:rsid w:val="001F26AE"/>
    <w:rsid w:val="001F78D2"/>
    <w:rsid w:val="00200F5D"/>
    <w:rsid w:val="00242D6C"/>
    <w:rsid w:val="00244650"/>
    <w:rsid w:val="0025082B"/>
    <w:rsid w:val="00251FA7"/>
    <w:rsid w:val="00267003"/>
    <w:rsid w:val="0028676A"/>
    <w:rsid w:val="00291B78"/>
    <w:rsid w:val="00296322"/>
    <w:rsid w:val="002A120E"/>
    <w:rsid w:val="002A72CE"/>
    <w:rsid w:val="002C74EA"/>
    <w:rsid w:val="002E6AF5"/>
    <w:rsid w:val="002F6F72"/>
    <w:rsid w:val="00302BBE"/>
    <w:rsid w:val="00315E6F"/>
    <w:rsid w:val="003609F8"/>
    <w:rsid w:val="00377D2F"/>
    <w:rsid w:val="00383FC1"/>
    <w:rsid w:val="00394FCE"/>
    <w:rsid w:val="003A1738"/>
    <w:rsid w:val="003A361A"/>
    <w:rsid w:val="003B3B25"/>
    <w:rsid w:val="003B4381"/>
    <w:rsid w:val="003C016D"/>
    <w:rsid w:val="003C2421"/>
    <w:rsid w:val="003D0F86"/>
    <w:rsid w:val="004112EB"/>
    <w:rsid w:val="004124BE"/>
    <w:rsid w:val="004148E4"/>
    <w:rsid w:val="004163A7"/>
    <w:rsid w:val="0041770E"/>
    <w:rsid w:val="00421C46"/>
    <w:rsid w:val="004236E1"/>
    <w:rsid w:val="00460CBA"/>
    <w:rsid w:val="00465850"/>
    <w:rsid w:val="0048767A"/>
    <w:rsid w:val="004A39BE"/>
    <w:rsid w:val="004A3AAE"/>
    <w:rsid w:val="004A60F1"/>
    <w:rsid w:val="004B4907"/>
    <w:rsid w:val="004C0FF1"/>
    <w:rsid w:val="004F06BA"/>
    <w:rsid w:val="004F2D57"/>
    <w:rsid w:val="004F51B9"/>
    <w:rsid w:val="004F7389"/>
    <w:rsid w:val="00501AF1"/>
    <w:rsid w:val="005222AA"/>
    <w:rsid w:val="00524C24"/>
    <w:rsid w:val="005340DA"/>
    <w:rsid w:val="005351A3"/>
    <w:rsid w:val="00541D1F"/>
    <w:rsid w:val="00547212"/>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177AD"/>
    <w:rsid w:val="006204AA"/>
    <w:rsid w:val="0062440C"/>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2543D"/>
    <w:rsid w:val="0074030D"/>
    <w:rsid w:val="00745DCE"/>
    <w:rsid w:val="0075146E"/>
    <w:rsid w:val="007746AF"/>
    <w:rsid w:val="00774AC1"/>
    <w:rsid w:val="00775636"/>
    <w:rsid w:val="0078351D"/>
    <w:rsid w:val="007841A7"/>
    <w:rsid w:val="007851C7"/>
    <w:rsid w:val="00787505"/>
    <w:rsid w:val="007A037F"/>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6062B"/>
    <w:rsid w:val="008652B7"/>
    <w:rsid w:val="00866618"/>
    <w:rsid w:val="0086789C"/>
    <w:rsid w:val="00883CBD"/>
    <w:rsid w:val="008A16DA"/>
    <w:rsid w:val="008A7232"/>
    <w:rsid w:val="008B69A0"/>
    <w:rsid w:val="008C164F"/>
    <w:rsid w:val="008C735C"/>
    <w:rsid w:val="008D2710"/>
    <w:rsid w:val="008F0515"/>
    <w:rsid w:val="008F11B2"/>
    <w:rsid w:val="008F1FB9"/>
    <w:rsid w:val="009013D9"/>
    <w:rsid w:val="009047B9"/>
    <w:rsid w:val="00910521"/>
    <w:rsid w:val="009203D9"/>
    <w:rsid w:val="00932965"/>
    <w:rsid w:val="0094012E"/>
    <w:rsid w:val="009448FB"/>
    <w:rsid w:val="0095071E"/>
    <w:rsid w:val="00952926"/>
    <w:rsid w:val="00963EE4"/>
    <w:rsid w:val="0097122C"/>
    <w:rsid w:val="0098559A"/>
    <w:rsid w:val="009B2BAB"/>
    <w:rsid w:val="009D0347"/>
    <w:rsid w:val="009D1BCB"/>
    <w:rsid w:val="009E1F36"/>
    <w:rsid w:val="009E5692"/>
    <w:rsid w:val="00A04E2E"/>
    <w:rsid w:val="00A278C1"/>
    <w:rsid w:val="00A56F67"/>
    <w:rsid w:val="00A62C33"/>
    <w:rsid w:val="00A67B5C"/>
    <w:rsid w:val="00A75121"/>
    <w:rsid w:val="00AB1A5F"/>
    <w:rsid w:val="00AC1FFA"/>
    <w:rsid w:val="00AD51A1"/>
    <w:rsid w:val="00AE5157"/>
    <w:rsid w:val="00AF7A27"/>
    <w:rsid w:val="00B37B49"/>
    <w:rsid w:val="00B84682"/>
    <w:rsid w:val="00B854BD"/>
    <w:rsid w:val="00BA0145"/>
    <w:rsid w:val="00C034FB"/>
    <w:rsid w:val="00C060CF"/>
    <w:rsid w:val="00C07DA6"/>
    <w:rsid w:val="00C10E89"/>
    <w:rsid w:val="00C53370"/>
    <w:rsid w:val="00C53F0D"/>
    <w:rsid w:val="00C5463F"/>
    <w:rsid w:val="00C60952"/>
    <w:rsid w:val="00C656E0"/>
    <w:rsid w:val="00C66AA9"/>
    <w:rsid w:val="00C74329"/>
    <w:rsid w:val="00C9751F"/>
    <w:rsid w:val="00CA0FC7"/>
    <w:rsid w:val="00CB458B"/>
    <w:rsid w:val="00CC01BB"/>
    <w:rsid w:val="00CC2986"/>
    <w:rsid w:val="00CC6AA3"/>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F80"/>
    <w:rsid w:val="00DE16C5"/>
    <w:rsid w:val="00E0506C"/>
    <w:rsid w:val="00E1347A"/>
    <w:rsid w:val="00E13A1D"/>
    <w:rsid w:val="00E221E6"/>
    <w:rsid w:val="00E37B6E"/>
    <w:rsid w:val="00E4748C"/>
    <w:rsid w:val="00E54502"/>
    <w:rsid w:val="00E54B34"/>
    <w:rsid w:val="00E63703"/>
    <w:rsid w:val="00EA6D69"/>
    <w:rsid w:val="00EB7E22"/>
    <w:rsid w:val="00ED5905"/>
    <w:rsid w:val="00EE5B45"/>
    <w:rsid w:val="00EF0FA2"/>
    <w:rsid w:val="00EF124F"/>
    <w:rsid w:val="00EF3AFA"/>
    <w:rsid w:val="00EF5A98"/>
    <w:rsid w:val="00F01F78"/>
    <w:rsid w:val="00F234BF"/>
    <w:rsid w:val="00F30B9C"/>
    <w:rsid w:val="00F326E6"/>
    <w:rsid w:val="00F34F51"/>
    <w:rsid w:val="00F50E02"/>
    <w:rsid w:val="00F51327"/>
    <w:rsid w:val="00F52C79"/>
    <w:rsid w:val="00F5548B"/>
    <w:rsid w:val="00F67D6F"/>
    <w:rsid w:val="00F731B7"/>
    <w:rsid w:val="00F938C5"/>
    <w:rsid w:val="00FA33A2"/>
    <w:rsid w:val="00FC12D8"/>
    <w:rsid w:val="00FD2842"/>
    <w:rsid w:val="00FD5083"/>
    <w:rsid w:val="00FD519C"/>
    <w:rsid w:val="00FE2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59023427">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aqd.nbc.gov/services/ICS.aspx" TargetMode="External"/><Relationship Id="rId26" Type="http://schemas.openxmlformats.org/officeDocument/2006/relationships/hyperlink" Target="http://www.ecfr.gov/cgi-bin/text-idx?SID=954b81d94bf127c6de3c76a3c99d8d9f&amp;tpl=/ecfrbrowse/Title02/2subtitleA.tpl" TargetMode="External"/><Relationship Id="rId39" Type="http://schemas.openxmlformats.org/officeDocument/2006/relationships/hyperlink" Target="http://www.ecfr.gov/cgi-bin/text-idx?tpl=/ecfrbrowse/Title43/43cfr18_main_02.tpl"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25_main_02.tpl" TargetMode="External"/><Relationship Id="rId42" Type="http://schemas.openxmlformats.org/officeDocument/2006/relationships/hyperlink" Target="http://www.gpo.gov/fdsys/pkg/USCODE-2012-title41/pdf/USCODE-2012-title41-subtitleI-divsnC-chap47-sec4712.pdf" TargetMode="External"/><Relationship Id="rId47" Type="http://schemas.openxmlformats.org/officeDocument/2006/relationships/footer" Target="footer3.xml"/><Relationship Id="rId50" Type="http://schemas.openxmlformats.org/officeDocument/2006/relationships/header" Target="header5.xml"/><Relationship Id="rId55"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gsa.gov/portal/content/104877" TargetMode="External"/><Relationship Id="rId25" Type="http://schemas.openxmlformats.org/officeDocument/2006/relationships/hyperlink" Target="http://www.ecfr.gov/cgi-bin/text-idx?SID=f575cf74b2713032873150bdb0dc01d4&amp;node=2:1.1.2.2.1&amp;rgn=div5"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b7542f5c74f31abe396769b00c9b6701&amp;tpl=/ecfrbrowse/Title02/2chapterXIV.tpl" TargetMode="Externa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www.grants.gov" TargetMode="External"/><Relationship Id="rId29" Type="http://schemas.openxmlformats.org/officeDocument/2006/relationships/hyperlink" Target="http://www.whitehouse.gov/omb/circulars_default"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4f91e8c85c28667e39572636b821d9a&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s://www.asap.gov" TargetMode="External"/><Relationship Id="rId53"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http://www.grants.gov/web/grants/support/technical-support/troubleshooting.htm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tpl=/ecfrbrowse/Title02/2cfr175_main_02.tpl" TargetMode="External"/><Relationship Id="rId49" Type="http://schemas.openxmlformats.org/officeDocument/2006/relationships/header" Target="header4.xm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whitehouse.gov/the_press_office/Executive-Order-Federal-Leadership-on-Reducing-Text-Messaging-while-Driving/" TargetMode="External"/><Relationship Id="rId52" Type="http://schemas.openxmlformats.org/officeDocument/2006/relationships/hyperlink" Target="http://www.gsa.gov/portal/content/100715?utm_source=OGP&amp;utm_medium=print-radio&amp;utm_term=mileage&amp;utm_campaign=shortcuts"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fedgov.dnb.com/webform" TargetMode="External"/><Relationship Id="rId22" Type="http://schemas.openxmlformats.org/officeDocument/2006/relationships/hyperlink" Target="http://www.Grants.gov"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0_main_02.tpl" TargetMode="External"/><Relationship Id="rId43" Type="http://schemas.openxmlformats.org/officeDocument/2006/relationships/hyperlink" Target="http://www.gpo.gov/fdsys/pkg/USCODE-2011-title41/html/USCODE-2011-title41-subtitleII-chap63-sec6306.htm" TargetMode="External"/><Relationship Id="rId48" Type="http://schemas.openxmlformats.org/officeDocument/2006/relationships/image" Target="media/image2.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gsa.gov/portal/category/21287" TargetMode="Externa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hyperlink" Target="mailto:mgochis@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B6C68-C442-460F-AE2C-586626A90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25</Pages>
  <Words>7206</Words>
  <Characters>41076</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48186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Beckstead, Melanie J</cp:lastModifiedBy>
  <cp:revision>7</cp:revision>
  <cp:lastPrinted>2015-04-09T15:32:00Z</cp:lastPrinted>
  <dcterms:created xsi:type="dcterms:W3CDTF">2015-04-08T21:37:00Z</dcterms:created>
  <dcterms:modified xsi:type="dcterms:W3CDTF">2015-04-09T16:35:00Z</dcterms:modified>
</cp:coreProperties>
</file>