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E3297C" w14:textId="6CBA9049" w:rsidR="00FD6443" w:rsidRDefault="00FD6443" w:rsidP="00AF172C">
      <w:pPr>
        <w:pStyle w:val="NoSpacing"/>
        <w:jc w:val="center"/>
        <w:rPr>
          <w:rFonts w:ascii="Times New Roman" w:hAnsi="Times New Roman"/>
          <w:b/>
          <w:sz w:val="24"/>
          <w:szCs w:val="24"/>
        </w:rPr>
      </w:pPr>
      <w:r>
        <w:rPr>
          <w:rFonts w:ascii="Times New Roman" w:hAnsi="Times New Roman"/>
          <w:b/>
          <w:sz w:val="24"/>
          <w:szCs w:val="24"/>
        </w:rPr>
        <w:t>N</w:t>
      </w:r>
      <w:r w:rsidR="00CB520A">
        <w:rPr>
          <w:rFonts w:ascii="Times New Roman" w:hAnsi="Times New Roman"/>
          <w:b/>
          <w:sz w:val="24"/>
          <w:szCs w:val="24"/>
        </w:rPr>
        <w:t>OTICE OF FUNDING OPPORTUNITY</w:t>
      </w:r>
      <w:r>
        <w:rPr>
          <w:rFonts w:ascii="Times New Roman" w:hAnsi="Times New Roman"/>
          <w:b/>
          <w:sz w:val="24"/>
          <w:szCs w:val="24"/>
        </w:rPr>
        <w:t xml:space="preserve"> </w:t>
      </w:r>
    </w:p>
    <w:p w14:paraId="35614706" w14:textId="3E1E14B7" w:rsidR="00FD6443" w:rsidRPr="00F7052E" w:rsidRDefault="00FD6443" w:rsidP="00311FC1">
      <w:pPr>
        <w:pStyle w:val="NoSpacing"/>
        <w:jc w:val="center"/>
        <w:rPr>
          <w:rFonts w:ascii="Times New Roman" w:hAnsi="Times New Roman"/>
          <w:b/>
          <w:sz w:val="24"/>
          <w:szCs w:val="24"/>
        </w:rPr>
      </w:pPr>
      <w:r w:rsidRPr="00B130AB" w:rsidDel="00FD6443">
        <w:rPr>
          <w:rFonts w:ascii="Times New Roman" w:hAnsi="Times New Roman"/>
          <w:b/>
          <w:sz w:val="24"/>
          <w:szCs w:val="24"/>
        </w:rPr>
        <w:t xml:space="preserve"> </w:t>
      </w:r>
      <w:r w:rsidR="0057356C" w:rsidRPr="0057356C">
        <w:rPr>
          <w:rFonts w:ascii="Times New Roman" w:hAnsi="Times New Roman"/>
          <w:b/>
          <w:sz w:val="24"/>
          <w:szCs w:val="24"/>
        </w:rPr>
        <w:t xml:space="preserve">Bureau of </w:t>
      </w:r>
      <w:r w:rsidR="00311FC1">
        <w:rPr>
          <w:rFonts w:ascii="Times New Roman" w:hAnsi="Times New Roman"/>
          <w:b/>
          <w:sz w:val="24"/>
          <w:szCs w:val="24"/>
        </w:rPr>
        <w:t>Counterterrorism (CT)</w:t>
      </w:r>
    </w:p>
    <w:p w14:paraId="24ECF420" w14:textId="77777777" w:rsidR="00FC3CD5" w:rsidRDefault="00FC3CD5" w:rsidP="00AF172C">
      <w:pPr>
        <w:pStyle w:val="NoSpacing"/>
        <w:rPr>
          <w:rFonts w:ascii="Times New Roman" w:hAnsi="Times New Roman"/>
          <w:sz w:val="24"/>
          <w:szCs w:val="24"/>
        </w:rPr>
      </w:pPr>
    </w:p>
    <w:p w14:paraId="5F2ABDC5" w14:textId="77777777" w:rsidR="001357D6" w:rsidRDefault="001357D6" w:rsidP="007E720A">
      <w:pPr>
        <w:pStyle w:val="NoSpacing"/>
        <w:rPr>
          <w:rFonts w:ascii="Times New Roman" w:hAnsi="Times New Roman"/>
          <w:sz w:val="24"/>
          <w:szCs w:val="24"/>
        </w:rPr>
      </w:pPr>
    </w:p>
    <w:p w14:paraId="24ECF421" w14:textId="72796822" w:rsidR="006D69F2" w:rsidRDefault="00FC3CD5" w:rsidP="007E720A">
      <w:pPr>
        <w:pStyle w:val="NoSpacing"/>
        <w:tabs>
          <w:tab w:val="left" w:pos="3600"/>
        </w:tabs>
        <w:rPr>
          <w:rFonts w:ascii="Times New Roman" w:hAnsi="Times New Roman"/>
          <w:sz w:val="24"/>
          <w:szCs w:val="24"/>
        </w:rPr>
      </w:pPr>
      <w:r w:rsidRPr="00B130AB">
        <w:rPr>
          <w:rFonts w:ascii="Times New Roman" w:hAnsi="Times New Roman"/>
          <w:sz w:val="24"/>
          <w:szCs w:val="24"/>
        </w:rPr>
        <w:t>Announcement Type:</w:t>
      </w:r>
      <w:r w:rsidRPr="00B130AB">
        <w:rPr>
          <w:rFonts w:ascii="Times New Roman" w:hAnsi="Times New Roman"/>
          <w:sz w:val="24"/>
          <w:szCs w:val="24"/>
        </w:rPr>
        <w:tab/>
      </w:r>
      <w:r w:rsidRPr="00CE0488">
        <w:rPr>
          <w:rFonts w:ascii="Times New Roman" w:hAnsi="Times New Roman"/>
          <w:sz w:val="24"/>
          <w:szCs w:val="24"/>
        </w:rPr>
        <w:t xml:space="preserve">New </w:t>
      </w:r>
      <w:r w:rsidR="00CB520A" w:rsidRPr="00CE0488">
        <w:rPr>
          <w:rFonts w:ascii="Times New Roman" w:hAnsi="Times New Roman"/>
          <w:sz w:val="24"/>
          <w:szCs w:val="24"/>
        </w:rPr>
        <w:t>Announcement</w:t>
      </w:r>
    </w:p>
    <w:p w14:paraId="24ECF423" w14:textId="648A2E28" w:rsidR="006D69F2" w:rsidRPr="0022331E" w:rsidRDefault="00CB520A" w:rsidP="007E720A">
      <w:pPr>
        <w:pStyle w:val="NoSpacing"/>
        <w:ind w:left="3600" w:hanging="3600"/>
        <w:rPr>
          <w:rFonts w:ascii="Times New Roman" w:hAnsi="Times New Roman"/>
          <w:sz w:val="24"/>
          <w:szCs w:val="24"/>
        </w:rPr>
      </w:pPr>
      <w:r>
        <w:rPr>
          <w:rFonts w:ascii="Times New Roman" w:hAnsi="Times New Roman"/>
          <w:sz w:val="24"/>
          <w:szCs w:val="24"/>
        </w:rPr>
        <w:t xml:space="preserve">Funding </w:t>
      </w:r>
      <w:r w:rsidR="00FC3CD5" w:rsidRPr="00B130AB">
        <w:rPr>
          <w:rFonts w:ascii="Times New Roman" w:hAnsi="Times New Roman"/>
          <w:sz w:val="24"/>
          <w:szCs w:val="24"/>
        </w:rPr>
        <w:t>Opportunity Title:</w:t>
      </w:r>
      <w:r w:rsidR="00FC3CD5" w:rsidRPr="00B130AB">
        <w:rPr>
          <w:rFonts w:ascii="Times New Roman" w:hAnsi="Times New Roman"/>
          <w:sz w:val="24"/>
          <w:szCs w:val="24"/>
        </w:rPr>
        <w:tab/>
      </w:r>
      <w:r w:rsidR="001E74F7" w:rsidRPr="007031A3">
        <w:rPr>
          <w:rFonts w:ascii="Times New Roman" w:hAnsi="Times New Roman"/>
          <w:sz w:val="24"/>
          <w:szCs w:val="24"/>
        </w:rPr>
        <w:t>Providing Technical Assistance to the International Counterterrorism and Countering Violent Extremism Capacity-</w:t>
      </w:r>
      <w:r w:rsidR="001E74F7" w:rsidRPr="0022331E">
        <w:rPr>
          <w:rFonts w:ascii="Times New Roman" w:hAnsi="Times New Roman"/>
          <w:sz w:val="24"/>
          <w:szCs w:val="24"/>
        </w:rPr>
        <w:t xml:space="preserve">Building Clearinghouse Mechanism </w:t>
      </w:r>
    </w:p>
    <w:p w14:paraId="24ECF424" w14:textId="5AF5ECA6" w:rsidR="006D69F2" w:rsidRPr="0022331E" w:rsidRDefault="00FC3CD5" w:rsidP="007E720A">
      <w:pPr>
        <w:pStyle w:val="NoSpacing"/>
        <w:rPr>
          <w:rFonts w:ascii="Times New Roman" w:hAnsi="Times New Roman"/>
          <w:sz w:val="24"/>
          <w:szCs w:val="24"/>
        </w:rPr>
      </w:pPr>
      <w:r w:rsidRPr="0022331E">
        <w:rPr>
          <w:rFonts w:ascii="Times New Roman" w:hAnsi="Times New Roman"/>
          <w:sz w:val="24"/>
          <w:szCs w:val="24"/>
        </w:rPr>
        <w:t xml:space="preserve">Assistance </w:t>
      </w:r>
      <w:r w:rsidR="00215E10" w:rsidRPr="0022331E">
        <w:rPr>
          <w:rFonts w:ascii="Times New Roman" w:hAnsi="Times New Roman"/>
          <w:sz w:val="24"/>
          <w:szCs w:val="24"/>
        </w:rPr>
        <w:t xml:space="preserve">(CFDA) </w:t>
      </w:r>
      <w:r w:rsidRPr="0022331E">
        <w:rPr>
          <w:rFonts w:ascii="Times New Roman" w:hAnsi="Times New Roman"/>
          <w:sz w:val="24"/>
          <w:szCs w:val="24"/>
        </w:rPr>
        <w:t>Number:</w:t>
      </w:r>
      <w:r w:rsidRPr="0022331E">
        <w:rPr>
          <w:rFonts w:ascii="Times New Roman" w:hAnsi="Times New Roman"/>
          <w:sz w:val="24"/>
          <w:szCs w:val="24"/>
        </w:rPr>
        <w:tab/>
      </w:r>
      <w:r w:rsidR="007E36A8" w:rsidRPr="0022331E">
        <w:rPr>
          <w:rFonts w:ascii="Times New Roman" w:hAnsi="Times New Roman"/>
          <w:sz w:val="24"/>
          <w:szCs w:val="24"/>
        </w:rPr>
        <w:tab/>
      </w:r>
      <w:r w:rsidR="00074274" w:rsidRPr="0022331E">
        <w:rPr>
          <w:rFonts w:ascii="Times New Roman" w:hAnsi="Times New Roman"/>
          <w:sz w:val="24"/>
          <w:szCs w:val="24"/>
        </w:rPr>
        <w:t>19.7</w:t>
      </w:r>
      <w:r w:rsidR="003D6398" w:rsidRPr="0022331E">
        <w:rPr>
          <w:rFonts w:ascii="Times New Roman" w:hAnsi="Times New Roman"/>
          <w:sz w:val="24"/>
          <w:szCs w:val="24"/>
        </w:rPr>
        <w:t>0</w:t>
      </w:r>
      <w:r w:rsidR="00311FC1" w:rsidRPr="0022331E">
        <w:rPr>
          <w:rFonts w:ascii="Times New Roman" w:hAnsi="Times New Roman"/>
          <w:sz w:val="24"/>
          <w:szCs w:val="24"/>
        </w:rPr>
        <w:t>1</w:t>
      </w:r>
    </w:p>
    <w:p w14:paraId="24ECF425" w14:textId="746C2D44" w:rsidR="006D69F2" w:rsidRPr="0022331E" w:rsidRDefault="00FC3CD5" w:rsidP="007E720A">
      <w:pPr>
        <w:pStyle w:val="NoSpacing"/>
        <w:rPr>
          <w:rFonts w:ascii="Times New Roman" w:hAnsi="Times New Roman"/>
          <w:sz w:val="24"/>
          <w:szCs w:val="24"/>
        </w:rPr>
      </w:pPr>
      <w:r w:rsidRPr="0022331E">
        <w:rPr>
          <w:rFonts w:ascii="Times New Roman" w:hAnsi="Times New Roman"/>
          <w:sz w:val="24"/>
          <w:szCs w:val="24"/>
        </w:rPr>
        <w:t>Funding Amount:</w:t>
      </w:r>
      <w:r w:rsidRPr="0022331E">
        <w:rPr>
          <w:rFonts w:ascii="Times New Roman" w:hAnsi="Times New Roman"/>
          <w:sz w:val="24"/>
          <w:szCs w:val="24"/>
        </w:rPr>
        <w:tab/>
      </w:r>
      <w:r w:rsidRPr="0022331E">
        <w:rPr>
          <w:rFonts w:ascii="Times New Roman" w:hAnsi="Times New Roman"/>
          <w:sz w:val="24"/>
          <w:szCs w:val="24"/>
        </w:rPr>
        <w:tab/>
      </w:r>
      <w:r w:rsidR="007E36A8" w:rsidRPr="0022331E">
        <w:rPr>
          <w:rFonts w:ascii="Times New Roman" w:hAnsi="Times New Roman"/>
          <w:sz w:val="24"/>
          <w:szCs w:val="24"/>
        </w:rPr>
        <w:tab/>
      </w:r>
      <w:r w:rsidR="00640616" w:rsidRPr="0022331E">
        <w:rPr>
          <w:rFonts w:ascii="Times New Roman" w:hAnsi="Times New Roman"/>
          <w:sz w:val="24"/>
          <w:szCs w:val="24"/>
        </w:rPr>
        <w:t xml:space="preserve">Up to </w:t>
      </w:r>
      <w:r w:rsidR="00992C8F" w:rsidRPr="0022331E">
        <w:rPr>
          <w:rFonts w:ascii="Times New Roman" w:hAnsi="Times New Roman"/>
          <w:sz w:val="24"/>
          <w:szCs w:val="24"/>
        </w:rPr>
        <w:t>$</w:t>
      </w:r>
      <w:r w:rsidR="001E74F7" w:rsidRPr="0022331E">
        <w:rPr>
          <w:rFonts w:ascii="Times New Roman" w:hAnsi="Times New Roman"/>
          <w:sz w:val="24"/>
          <w:szCs w:val="24"/>
        </w:rPr>
        <w:t>1,000,000.00</w:t>
      </w:r>
    </w:p>
    <w:p w14:paraId="05D880AC" w14:textId="393B5C1E" w:rsidR="00CB520A" w:rsidRPr="00BA1518" w:rsidRDefault="00CB520A" w:rsidP="007E720A">
      <w:pPr>
        <w:widowControl/>
        <w:tabs>
          <w:tab w:val="left" w:pos="2880"/>
        </w:tabs>
        <w:spacing w:after="0" w:line="240" w:lineRule="auto"/>
        <w:rPr>
          <w:rFonts w:ascii="Times New Roman" w:eastAsia="Calibri" w:hAnsi="Times New Roman" w:cs="Times New Roman"/>
          <w:sz w:val="24"/>
          <w:szCs w:val="24"/>
        </w:rPr>
      </w:pPr>
      <w:r w:rsidRPr="0022331E">
        <w:rPr>
          <w:rFonts w:ascii="Times New Roman" w:eastAsia="Calibri" w:hAnsi="Times New Roman" w:cs="Times New Roman"/>
          <w:sz w:val="24"/>
          <w:szCs w:val="24"/>
        </w:rPr>
        <w:t>Number of Awards:</w:t>
      </w:r>
      <w:r w:rsidRPr="0022331E">
        <w:rPr>
          <w:rFonts w:ascii="Times New Roman" w:eastAsia="Calibri" w:hAnsi="Times New Roman" w:cs="Times New Roman"/>
          <w:sz w:val="24"/>
          <w:szCs w:val="24"/>
        </w:rPr>
        <w:tab/>
      </w:r>
      <w:r w:rsidR="007E36A8" w:rsidRPr="0022331E">
        <w:rPr>
          <w:rFonts w:ascii="Times New Roman" w:eastAsia="Calibri" w:hAnsi="Times New Roman" w:cs="Times New Roman"/>
          <w:sz w:val="24"/>
          <w:szCs w:val="24"/>
        </w:rPr>
        <w:tab/>
      </w:r>
      <w:r w:rsidR="001E74F7" w:rsidRPr="0022331E">
        <w:rPr>
          <w:rFonts w:ascii="Times New Roman" w:eastAsia="Calibri" w:hAnsi="Times New Roman" w:cs="Times New Roman"/>
          <w:sz w:val="24"/>
          <w:szCs w:val="24"/>
        </w:rPr>
        <w:t>1</w:t>
      </w:r>
    </w:p>
    <w:p w14:paraId="40E8B547" w14:textId="1BD65644" w:rsidR="00CB520A" w:rsidRPr="00BA1518" w:rsidRDefault="00CB520A" w:rsidP="007E720A">
      <w:pPr>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 xml:space="preserve">Cost Sharing Requirement: </w:t>
      </w:r>
      <w:r w:rsidRPr="00BA1518">
        <w:rPr>
          <w:rFonts w:ascii="Times New Roman" w:eastAsia="Calibri" w:hAnsi="Times New Roman" w:cs="Times New Roman"/>
          <w:sz w:val="24"/>
          <w:szCs w:val="24"/>
        </w:rPr>
        <w:tab/>
      </w:r>
      <w:r w:rsidR="007E36A8" w:rsidRPr="00BA1518">
        <w:rPr>
          <w:rFonts w:ascii="Times New Roman" w:eastAsia="Calibri" w:hAnsi="Times New Roman" w:cs="Times New Roman"/>
          <w:sz w:val="24"/>
          <w:szCs w:val="24"/>
        </w:rPr>
        <w:tab/>
      </w:r>
      <w:r w:rsidRPr="00BA1518">
        <w:rPr>
          <w:rFonts w:ascii="Times New Roman" w:eastAsia="Calibri" w:hAnsi="Times New Roman" w:cs="Times New Roman"/>
          <w:sz w:val="24"/>
          <w:szCs w:val="24"/>
        </w:rPr>
        <w:t>Not Required</w:t>
      </w:r>
    </w:p>
    <w:p w14:paraId="24ECF427" w14:textId="1B944D66" w:rsidR="006D69F2" w:rsidRPr="003B7231" w:rsidRDefault="00F82442" w:rsidP="007E720A">
      <w:pPr>
        <w:tabs>
          <w:tab w:val="left" w:pos="3600"/>
          <w:tab w:val="left" w:pos="5760"/>
          <w:tab w:val="left" w:pos="5860"/>
        </w:tabs>
        <w:spacing w:after="0" w:line="240" w:lineRule="auto"/>
        <w:ind w:right="-20"/>
        <w:rPr>
          <w:rFonts w:ascii="Times New Roman" w:eastAsia="Times New Roman" w:hAnsi="Times New Roman" w:cs="Times New Roman"/>
          <w:sz w:val="24"/>
          <w:szCs w:val="24"/>
          <w:highlight w:val="yellow"/>
        </w:rPr>
      </w:pPr>
      <w:r w:rsidRPr="00BA1518">
        <w:rPr>
          <w:rFonts w:ascii="Times New Roman" w:eastAsia="Times New Roman" w:hAnsi="Times New Roman" w:cs="Times New Roman"/>
          <w:sz w:val="24"/>
          <w:szCs w:val="24"/>
        </w:rPr>
        <w:t>Issuance Date:</w:t>
      </w:r>
      <w:r w:rsidR="007E36A8" w:rsidRPr="00BA1518">
        <w:rPr>
          <w:rFonts w:ascii="Times New Roman" w:eastAsia="Times New Roman" w:hAnsi="Times New Roman" w:cs="Times New Roman"/>
          <w:sz w:val="24"/>
          <w:szCs w:val="24"/>
        </w:rPr>
        <w:tab/>
      </w:r>
      <w:r w:rsidR="00C92212">
        <w:rPr>
          <w:rFonts w:ascii="Times New Roman" w:eastAsia="Times New Roman" w:hAnsi="Times New Roman" w:cs="Times New Roman"/>
          <w:sz w:val="24"/>
          <w:szCs w:val="24"/>
        </w:rPr>
        <w:t>July 18, 2017</w:t>
      </w:r>
    </w:p>
    <w:p w14:paraId="453914F9" w14:textId="6A30EE79" w:rsidR="00C92212" w:rsidRDefault="00C83E1C" w:rsidP="00C92212">
      <w:pPr>
        <w:tabs>
          <w:tab w:val="left" w:pos="3600"/>
          <w:tab w:val="left" w:pos="5760"/>
          <w:tab w:val="left" w:pos="5880"/>
        </w:tabs>
        <w:spacing w:after="0" w:line="240" w:lineRule="auto"/>
        <w:ind w:right="-20"/>
        <w:rPr>
          <w:rFonts w:ascii="Times New Roman" w:eastAsia="Times New Roman" w:hAnsi="Times New Roman" w:cs="Times New Roman"/>
          <w:sz w:val="24"/>
          <w:szCs w:val="24"/>
        </w:rPr>
      </w:pPr>
      <w:r w:rsidRPr="00CE0488">
        <w:rPr>
          <w:rFonts w:ascii="Times New Roman" w:eastAsia="Times New Roman" w:hAnsi="Times New Roman" w:cs="Times New Roman"/>
          <w:sz w:val="24"/>
          <w:szCs w:val="24"/>
        </w:rPr>
        <w:t>Dea</w:t>
      </w:r>
      <w:r w:rsidR="00F82442" w:rsidRPr="00CE0488">
        <w:rPr>
          <w:rFonts w:ascii="Times New Roman" w:eastAsia="Times New Roman" w:hAnsi="Times New Roman" w:cs="Times New Roman"/>
          <w:sz w:val="24"/>
          <w:szCs w:val="24"/>
        </w:rPr>
        <w:t>dline for Receipt of Questions:</w:t>
      </w:r>
      <w:r w:rsidR="00F82442" w:rsidRPr="00CE0488">
        <w:rPr>
          <w:rFonts w:ascii="Times New Roman" w:eastAsia="Times New Roman" w:hAnsi="Times New Roman" w:cs="Times New Roman"/>
          <w:sz w:val="24"/>
          <w:szCs w:val="24"/>
        </w:rPr>
        <w:tab/>
      </w:r>
      <w:r w:rsidR="00317EED">
        <w:rPr>
          <w:rFonts w:ascii="Times New Roman" w:eastAsia="Times New Roman" w:hAnsi="Times New Roman" w:cs="Times New Roman"/>
          <w:sz w:val="24"/>
          <w:szCs w:val="24"/>
        </w:rPr>
        <w:t>August 4</w:t>
      </w:r>
      <w:r w:rsidR="00C92212">
        <w:rPr>
          <w:rFonts w:ascii="Times New Roman" w:eastAsia="Times New Roman" w:hAnsi="Times New Roman" w:cs="Times New Roman"/>
          <w:sz w:val="24"/>
          <w:szCs w:val="24"/>
        </w:rPr>
        <w:t>, 2017</w:t>
      </w:r>
    </w:p>
    <w:p w14:paraId="41587040" w14:textId="64F8B9BE" w:rsidR="00D336C8" w:rsidRPr="00BA1518" w:rsidRDefault="00C83E1C" w:rsidP="00C92212">
      <w:pPr>
        <w:tabs>
          <w:tab w:val="left" w:pos="3600"/>
          <w:tab w:val="left" w:pos="5760"/>
          <w:tab w:val="left" w:pos="5880"/>
        </w:tabs>
        <w:spacing w:after="0" w:line="240" w:lineRule="auto"/>
        <w:ind w:right="-20"/>
        <w:rPr>
          <w:rFonts w:ascii="Times New Roman" w:eastAsia="Times New Roman" w:hAnsi="Times New Roman" w:cs="Times New Roman"/>
          <w:sz w:val="24"/>
          <w:szCs w:val="24"/>
        </w:rPr>
      </w:pPr>
      <w:r w:rsidRPr="00BA1518">
        <w:rPr>
          <w:rFonts w:ascii="Times New Roman" w:eastAsia="Times New Roman" w:hAnsi="Times New Roman" w:cs="Times New Roman"/>
          <w:sz w:val="24"/>
          <w:szCs w:val="24"/>
        </w:rPr>
        <w:t>Closing Date for Sub</w:t>
      </w:r>
      <w:r w:rsidRPr="00BA1518">
        <w:rPr>
          <w:rFonts w:ascii="Times New Roman" w:eastAsia="Times New Roman" w:hAnsi="Times New Roman" w:cs="Times New Roman"/>
          <w:spacing w:val="-2"/>
          <w:sz w:val="24"/>
          <w:szCs w:val="24"/>
        </w:rPr>
        <w:t>m</w:t>
      </w:r>
      <w:r w:rsidRPr="00BA1518">
        <w:rPr>
          <w:rFonts w:ascii="Times New Roman" w:eastAsia="Times New Roman" w:hAnsi="Times New Roman" w:cs="Times New Roman"/>
          <w:sz w:val="24"/>
          <w:szCs w:val="24"/>
        </w:rPr>
        <w:t>ission of Applications:</w:t>
      </w:r>
      <w:r w:rsidR="007E36A8" w:rsidRPr="00BA1518">
        <w:rPr>
          <w:rFonts w:ascii="Times New Roman" w:eastAsia="Times New Roman" w:hAnsi="Times New Roman" w:cs="Times New Roman"/>
          <w:sz w:val="24"/>
          <w:szCs w:val="24"/>
        </w:rPr>
        <w:t xml:space="preserve"> </w:t>
      </w:r>
      <w:r w:rsidR="007E36A8" w:rsidRPr="00BA1518">
        <w:rPr>
          <w:rFonts w:ascii="Times New Roman" w:eastAsia="Times New Roman" w:hAnsi="Times New Roman" w:cs="Times New Roman"/>
          <w:i/>
          <w:sz w:val="24"/>
          <w:szCs w:val="24"/>
        </w:rPr>
        <w:t xml:space="preserve"> </w:t>
      </w:r>
      <w:r w:rsidR="00C92212">
        <w:rPr>
          <w:rFonts w:ascii="Times New Roman" w:eastAsia="Times New Roman" w:hAnsi="Times New Roman" w:cs="Times New Roman"/>
          <w:sz w:val="24"/>
          <w:szCs w:val="24"/>
        </w:rPr>
        <w:t xml:space="preserve">August 18, 2017, </w:t>
      </w:r>
      <w:r w:rsidR="0057356C" w:rsidRPr="00BA1518">
        <w:rPr>
          <w:rFonts w:ascii="Times New Roman" w:eastAsia="Times New Roman" w:hAnsi="Times New Roman" w:cs="Times New Roman"/>
          <w:sz w:val="24"/>
          <w:szCs w:val="24"/>
        </w:rPr>
        <w:t>11:59</w:t>
      </w:r>
      <w:r w:rsidR="00D336C8" w:rsidRPr="00BA1518">
        <w:rPr>
          <w:rFonts w:ascii="Times New Roman" w:eastAsia="Times New Roman" w:hAnsi="Times New Roman" w:cs="Times New Roman"/>
          <w:sz w:val="24"/>
          <w:szCs w:val="24"/>
        </w:rPr>
        <w:t xml:space="preserve"> PM Eastern Time</w:t>
      </w:r>
    </w:p>
    <w:p w14:paraId="406C7BBC" w14:textId="0673D889" w:rsidR="00D11EAA" w:rsidRPr="00D260A8" w:rsidRDefault="00E06E78" w:rsidP="007E720A">
      <w:pPr>
        <w:spacing w:after="0" w:line="240" w:lineRule="auto"/>
        <w:ind w:left="3600" w:hanging="3600"/>
        <w:rPr>
          <w:rFonts w:ascii="Times New Roman" w:eastAsia="Calibri" w:hAnsi="Times New Roman" w:cs="Times New Roman"/>
          <w:sz w:val="24"/>
          <w:szCs w:val="24"/>
        </w:rPr>
      </w:pPr>
      <w:r w:rsidRPr="00BA1518">
        <w:rPr>
          <w:rFonts w:ascii="Times New Roman" w:eastAsia="Calibri" w:hAnsi="Times New Roman" w:cs="Times New Roman"/>
          <w:sz w:val="24"/>
          <w:szCs w:val="24"/>
        </w:rPr>
        <w:t xml:space="preserve">Eligibility Category: </w:t>
      </w:r>
      <w:r w:rsidRPr="00BA1518">
        <w:rPr>
          <w:rFonts w:ascii="Times New Roman" w:eastAsia="Calibri" w:hAnsi="Times New Roman" w:cs="Times New Roman"/>
          <w:color w:val="FF0000"/>
          <w:sz w:val="24"/>
          <w:szCs w:val="24"/>
        </w:rPr>
        <w:tab/>
      </w:r>
      <w:r w:rsidR="00D11EAA" w:rsidRPr="00BA1518">
        <w:rPr>
          <w:rFonts w:ascii="Times New Roman" w:eastAsia="Calibri" w:hAnsi="Times New Roman" w:cs="Times New Roman"/>
          <w:sz w:val="24"/>
          <w:szCs w:val="24"/>
        </w:rPr>
        <w:t>U.S. based non-profit/non-governmental</w:t>
      </w:r>
      <w:r w:rsidR="00D11EAA" w:rsidRPr="002F62CD">
        <w:rPr>
          <w:rFonts w:ascii="Times New Roman" w:eastAsia="Calibri" w:hAnsi="Times New Roman" w:cs="Times New Roman"/>
          <w:sz w:val="24"/>
          <w:szCs w:val="24"/>
        </w:rPr>
        <w:t xml:space="preserve"> organizations (NGOs) having a 501(c) (3) status with the IRS; </w:t>
      </w:r>
      <w:r w:rsidR="00BA1518">
        <w:rPr>
          <w:rFonts w:ascii="Times New Roman" w:eastAsia="Calibri" w:hAnsi="Times New Roman" w:cs="Times New Roman"/>
          <w:sz w:val="24"/>
          <w:szCs w:val="24"/>
        </w:rPr>
        <w:t xml:space="preserve">overseas </w:t>
      </w:r>
      <w:r w:rsidR="00CE0488">
        <w:rPr>
          <w:rFonts w:ascii="Times New Roman" w:eastAsia="Calibri" w:hAnsi="Times New Roman" w:cs="Times New Roman"/>
          <w:sz w:val="24"/>
          <w:szCs w:val="24"/>
        </w:rPr>
        <w:t xml:space="preserve">non-governmental organizations; </w:t>
      </w:r>
      <w:r w:rsidR="00BA1518">
        <w:rPr>
          <w:rFonts w:ascii="Times New Roman" w:eastAsia="Calibri" w:hAnsi="Times New Roman" w:cs="Times New Roman"/>
          <w:sz w:val="24"/>
          <w:szCs w:val="24"/>
        </w:rPr>
        <w:t xml:space="preserve">public international </w:t>
      </w:r>
      <w:r w:rsidR="00BA1518" w:rsidRPr="00D260A8">
        <w:rPr>
          <w:rFonts w:ascii="Times New Roman" w:eastAsia="Calibri" w:hAnsi="Times New Roman" w:cs="Times New Roman"/>
          <w:sz w:val="24"/>
          <w:szCs w:val="24"/>
        </w:rPr>
        <w:t>organizations</w:t>
      </w:r>
      <w:r w:rsidR="001E74F7" w:rsidRPr="00D260A8">
        <w:rPr>
          <w:rFonts w:ascii="Times New Roman" w:eastAsia="Calibri" w:hAnsi="Times New Roman" w:cs="Times New Roman"/>
          <w:sz w:val="24"/>
          <w:szCs w:val="24"/>
        </w:rPr>
        <w:t>; and for-profit entities</w:t>
      </w:r>
      <w:r w:rsidR="00BA1518" w:rsidRPr="00D260A8">
        <w:rPr>
          <w:rFonts w:ascii="Times New Roman" w:eastAsia="Calibri" w:hAnsi="Times New Roman" w:cs="Times New Roman"/>
          <w:sz w:val="24"/>
          <w:szCs w:val="24"/>
        </w:rPr>
        <w:t xml:space="preserve">. </w:t>
      </w:r>
      <w:r w:rsidR="001E74F7" w:rsidRPr="00D260A8">
        <w:rPr>
          <w:rFonts w:ascii="Times New Roman" w:eastAsia="Calibri" w:hAnsi="Times New Roman" w:cs="Times New Roman"/>
          <w:sz w:val="24"/>
          <w:szCs w:val="24"/>
        </w:rPr>
        <w:t>C</w:t>
      </w:r>
      <w:r w:rsidR="00CE0488" w:rsidRPr="00D260A8">
        <w:rPr>
          <w:rFonts w:ascii="Times New Roman" w:eastAsia="Calibri" w:hAnsi="Times New Roman" w:cs="Times New Roman"/>
          <w:sz w:val="24"/>
          <w:szCs w:val="24"/>
        </w:rPr>
        <w:t>ommercial firms are eligible to apply.  Individuals are not eligible to apply.</w:t>
      </w:r>
    </w:p>
    <w:p w14:paraId="506F5E82" w14:textId="1C0F6F63" w:rsidR="00E06E78" w:rsidRPr="00D260A8" w:rsidRDefault="00E06E78" w:rsidP="007E720A">
      <w:pPr>
        <w:spacing w:after="0" w:line="240" w:lineRule="auto"/>
        <w:ind w:left="3600" w:hanging="3600"/>
        <w:rPr>
          <w:rFonts w:ascii="Times New Roman" w:eastAsia="Calibri" w:hAnsi="Times New Roman" w:cs="Times New Roman"/>
          <w:sz w:val="24"/>
          <w:szCs w:val="24"/>
        </w:rPr>
      </w:pPr>
      <w:r w:rsidRPr="00D260A8">
        <w:rPr>
          <w:rFonts w:ascii="Times New Roman" w:eastAsia="Calibri" w:hAnsi="Times New Roman" w:cs="Times New Roman"/>
          <w:color w:val="FF0000"/>
          <w:sz w:val="24"/>
          <w:szCs w:val="24"/>
        </w:rPr>
        <w:tab/>
      </w:r>
      <w:r w:rsidRPr="00D260A8">
        <w:rPr>
          <w:rFonts w:ascii="Times New Roman" w:eastAsia="Calibri" w:hAnsi="Times New Roman" w:cs="Times New Roman"/>
          <w:sz w:val="24"/>
          <w:szCs w:val="24"/>
        </w:rPr>
        <w:t xml:space="preserve"> </w:t>
      </w:r>
    </w:p>
    <w:p w14:paraId="5B898541" w14:textId="5B31ABED" w:rsidR="00E06E78" w:rsidRPr="00D260A8" w:rsidRDefault="00E06E78" w:rsidP="007E720A">
      <w:pPr>
        <w:spacing w:after="0" w:line="240" w:lineRule="auto"/>
        <w:ind w:left="3600" w:hanging="3600"/>
        <w:rPr>
          <w:rFonts w:ascii="Times New Roman" w:hAnsi="Times New Roman" w:cs="Times New Roman"/>
          <w:color w:val="C00000"/>
          <w:sz w:val="24"/>
          <w:szCs w:val="24"/>
        </w:rPr>
      </w:pPr>
      <w:r w:rsidRPr="00D260A8">
        <w:rPr>
          <w:rFonts w:ascii="Times New Roman" w:hAnsi="Times New Roman" w:cs="Times New Roman"/>
          <w:sz w:val="24"/>
          <w:szCs w:val="24"/>
        </w:rPr>
        <w:t xml:space="preserve">Funding Activity Category: </w:t>
      </w:r>
      <w:r w:rsidRPr="00D260A8">
        <w:rPr>
          <w:rFonts w:ascii="Times New Roman" w:hAnsi="Times New Roman" w:cs="Times New Roman"/>
          <w:sz w:val="24"/>
          <w:szCs w:val="24"/>
        </w:rPr>
        <w:tab/>
      </w:r>
      <w:r w:rsidR="00C36623" w:rsidRPr="00D260A8">
        <w:rPr>
          <w:rFonts w:ascii="Times New Roman" w:hAnsi="Times New Roman" w:cs="Times New Roman"/>
          <w:sz w:val="24"/>
          <w:szCs w:val="24"/>
        </w:rPr>
        <w:t>Other</w:t>
      </w:r>
    </w:p>
    <w:p w14:paraId="62B3217E" w14:textId="77777777" w:rsidR="00F7052E" w:rsidRPr="00D260A8" w:rsidRDefault="00F7052E" w:rsidP="007E720A">
      <w:pPr>
        <w:spacing w:after="0" w:line="240" w:lineRule="auto"/>
        <w:ind w:left="3600" w:hanging="3600"/>
        <w:rPr>
          <w:rFonts w:ascii="Times New Roman" w:hAnsi="Times New Roman" w:cs="Times New Roman"/>
          <w:color w:val="C00000"/>
          <w:sz w:val="24"/>
          <w:szCs w:val="24"/>
        </w:rPr>
      </w:pPr>
    </w:p>
    <w:p w14:paraId="45C9FB42" w14:textId="42AEED7E" w:rsidR="00E06E78" w:rsidRPr="00D260A8" w:rsidRDefault="00E06E78" w:rsidP="007E720A">
      <w:pPr>
        <w:spacing w:after="0" w:line="240" w:lineRule="auto"/>
        <w:rPr>
          <w:rFonts w:ascii="Times New Roman" w:hAnsi="Times New Roman" w:cs="Times New Roman"/>
          <w:sz w:val="24"/>
          <w:szCs w:val="24"/>
        </w:rPr>
      </w:pPr>
      <w:r w:rsidRPr="00D260A8">
        <w:rPr>
          <w:rFonts w:ascii="Times New Roman" w:hAnsi="Times New Roman" w:cs="Times New Roman"/>
          <w:sz w:val="24"/>
          <w:szCs w:val="24"/>
        </w:rPr>
        <w:t xml:space="preserve">Assistance Type: </w:t>
      </w:r>
      <w:r w:rsidRPr="00D260A8">
        <w:rPr>
          <w:rFonts w:ascii="Times New Roman" w:hAnsi="Times New Roman" w:cs="Times New Roman"/>
          <w:sz w:val="24"/>
          <w:szCs w:val="24"/>
        </w:rPr>
        <w:tab/>
      </w:r>
      <w:r w:rsidRPr="00D260A8">
        <w:rPr>
          <w:rFonts w:ascii="Times New Roman" w:hAnsi="Times New Roman" w:cs="Times New Roman"/>
          <w:sz w:val="24"/>
          <w:szCs w:val="24"/>
        </w:rPr>
        <w:tab/>
      </w:r>
      <w:r w:rsidRPr="00D260A8">
        <w:rPr>
          <w:rFonts w:ascii="Times New Roman" w:hAnsi="Times New Roman" w:cs="Times New Roman"/>
          <w:sz w:val="24"/>
          <w:szCs w:val="24"/>
        </w:rPr>
        <w:tab/>
      </w:r>
      <w:r w:rsidR="00C36623" w:rsidRPr="00D260A8">
        <w:rPr>
          <w:rFonts w:ascii="Times New Roman" w:hAnsi="Times New Roman" w:cs="Times New Roman"/>
          <w:sz w:val="24"/>
          <w:szCs w:val="24"/>
        </w:rPr>
        <w:t>Cooperative Agreement</w:t>
      </w:r>
    </w:p>
    <w:p w14:paraId="521DE317" w14:textId="13EA263B" w:rsidR="00992C8F" w:rsidRPr="00D260A8" w:rsidRDefault="00992C8F" w:rsidP="007E720A">
      <w:pPr>
        <w:spacing w:after="0" w:line="240" w:lineRule="auto"/>
        <w:rPr>
          <w:rFonts w:ascii="Times New Roman" w:hAnsi="Times New Roman" w:cs="Times New Roman"/>
          <w:sz w:val="24"/>
          <w:szCs w:val="24"/>
        </w:rPr>
      </w:pPr>
      <w:r w:rsidRPr="00D260A8">
        <w:rPr>
          <w:rFonts w:ascii="Times New Roman" w:hAnsi="Times New Roman" w:cs="Times New Roman"/>
          <w:sz w:val="24"/>
          <w:szCs w:val="24"/>
        </w:rPr>
        <w:t>Fiscal Year</w:t>
      </w:r>
      <w:r w:rsidR="00F11EA6" w:rsidRPr="00D260A8">
        <w:rPr>
          <w:rFonts w:ascii="Times New Roman" w:hAnsi="Times New Roman" w:cs="Times New Roman"/>
          <w:sz w:val="24"/>
          <w:szCs w:val="24"/>
        </w:rPr>
        <w:t xml:space="preserve"> of F</w:t>
      </w:r>
      <w:r w:rsidR="00CB520A" w:rsidRPr="00D260A8">
        <w:rPr>
          <w:rFonts w:ascii="Times New Roman" w:hAnsi="Times New Roman" w:cs="Times New Roman"/>
          <w:sz w:val="24"/>
          <w:szCs w:val="24"/>
        </w:rPr>
        <w:t>unding</w:t>
      </w:r>
      <w:r w:rsidRPr="00D260A8">
        <w:rPr>
          <w:rFonts w:ascii="Times New Roman" w:hAnsi="Times New Roman" w:cs="Times New Roman"/>
          <w:sz w:val="24"/>
          <w:szCs w:val="24"/>
        </w:rPr>
        <w:t>:</w:t>
      </w:r>
      <w:r w:rsidRPr="00D260A8">
        <w:rPr>
          <w:rFonts w:ascii="Times New Roman" w:hAnsi="Times New Roman" w:cs="Times New Roman"/>
          <w:sz w:val="24"/>
          <w:szCs w:val="24"/>
        </w:rPr>
        <w:tab/>
      </w:r>
      <w:r w:rsidRPr="00D260A8">
        <w:rPr>
          <w:rFonts w:ascii="Times New Roman" w:hAnsi="Times New Roman" w:cs="Times New Roman"/>
          <w:sz w:val="24"/>
          <w:szCs w:val="24"/>
        </w:rPr>
        <w:tab/>
        <w:t>FY</w:t>
      </w:r>
      <w:r w:rsidR="00353961" w:rsidRPr="00D260A8">
        <w:rPr>
          <w:rFonts w:ascii="Times New Roman" w:hAnsi="Times New Roman" w:cs="Times New Roman"/>
          <w:sz w:val="24"/>
          <w:szCs w:val="24"/>
        </w:rPr>
        <w:t>16</w:t>
      </w:r>
      <w:r w:rsidR="00D336C8" w:rsidRPr="00D260A8">
        <w:rPr>
          <w:rFonts w:ascii="Times New Roman" w:hAnsi="Times New Roman" w:cs="Times New Roman"/>
          <w:sz w:val="24"/>
          <w:szCs w:val="24"/>
        </w:rPr>
        <w:t xml:space="preserve"> </w:t>
      </w:r>
    </w:p>
    <w:p w14:paraId="65D1D32F" w14:textId="18C97443" w:rsidR="00F11EA6" w:rsidRPr="00D260A8" w:rsidRDefault="00F11EA6" w:rsidP="007E720A">
      <w:pPr>
        <w:spacing w:after="0" w:line="240" w:lineRule="auto"/>
        <w:rPr>
          <w:rFonts w:ascii="Times New Roman" w:hAnsi="Times New Roman" w:cs="Times New Roman"/>
          <w:sz w:val="24"/>
          <w:szCs w:val="24"/>
        </w:rPr>
      </w:pPr>
      <w:r w:rsidRPr="00D260A8">
        <w:rPr>
          <w:rFonts w:ascii="Times New Roman" w:hAnsi="Times New Roman" w:cs="Times New Roman"/>
          <w:sz w:val="24"/>
          <w:szCs w:val="24"/>
        </w:rPr>
        <w:t>Fiscal Year of Obligation:</w:t>
      </w:r>
      <w:r w:rsidRPr="00D260A8">
        <w:rPr>
          <w:rFonts w:ascii="Times New Roman" w:hAnsi="Times New Roman" w:cs="Times New Roman"/>
          <w:sz w:val="24"/>
          <w:szCs w:val="24"/>
        </w:rPr>
        <w:tab/>
      </w:r>
      <w:r w:rsidRPr="00D260A8">
        <w:rPr>
          <w:rFonts w:ascii="Times New Roman" w:hAnsi="Times New Roman" w:cs="Times New Roman"/>
          <w:sz w:val="24"/>
          <w:szCs w:val="24"/>
        </w:rPr>
        <w:tab/>
        <w:t>FY</w:t>
      </w:r>
      <w:r w:rsidR="00353961" w:rsidRPr="00D260A8">
        <w:rPr>
          <w:rFonts w:ascii="Times New Roman" w:hAnsi="Times New Roman" w:cs="Times New Roman"/>
          <w:sz w:val="24"/>
          <w:szCs w:val="24"/>
        </w:rPr>
        <w:t>17</w:t>
      </w:r>
      <w:r w:rsidRPr="00D260A8">
        <w:rPr>
          <w:rFonts w:ascii="Times New Roman" w:hAnsi="Times New Roman" w:cs="Times New Roman"/>
          <w:sz w:val="24"/>
          <w:szCs w:val="24"/>
        </w:rPr>
        <w:t xml:space="preserve"> </w:t>
      </w:r>
    </w:p>
    <w:p w14:paraId="64EBF9BA" w14:textId="77777777" w:rsidR="00CB520A" w:rsidRPr="00D260A8" w:rsidRDefault="00CA5589" w:rsidP="007E720A">
      <w:pPr>
        <w:spacing w:after="0" w:line="240" w:lineRule="auto"/>
        <w:rPr>
          <w:rFonts w:ascii="Times New Roman" w:hAnsi="Times New Roman" w:cs="Times New Roman"/>
          <w:sz w:val="24"/>
          <w:szCs w:val="24"/>
        </w:rPr>
      </w:pPr>
      <w:r w:rsidRPr="00D260A8">
        <w:rPr>
          <w:rFonts w:ascii="Times New Roman" w:hAnsi="Times New Roman" w:cs="Times New Roman"/>
          <w:sz w:val="24"/>
          <w:szCs w:val="24"/>
        </w:rPr>
        <w:t xml:space="preserve">Electronic Requirement: </w:t>
      </w:r>
      <w:r w:rsidRPr="00D260A8">
        <w:rPr>
          <w:rFonts w:ascii="Times New Roman" w:hAnsi="Times New Roman" w:cs="Times New Roman"/>
          <w:sz w:val="24"/>
          <w:szCs w:val="24"/>
        </w:rPr>
        <w:tab/>
      </w:r>
      <w:r w:rsidRPr="00D260A8">
        <w:rPr>
          <w:rFonts w:ascii="Times New Roman" w:hAnsi="Times New Roman" w:cs="Times New Roman"/>
          <w:sz w:val="24"/>
          <w:szCs w:val="24"/>
        </w:rPr>
        <w:tab/>
        <w:t>Yes</w:t>
      </w:r>
    </w:p>
    <w:p w14:paraId="24ECF43A" w14:textId="4EDE49AE" w:rsidR="00CA5589" w:rsidRPr="00D260A8" w:rsidRDefault="00CB520A" w:rsidP="007E720A">
      <w:pPr>
        <w:spacing w:after="0" w:line="240" w:lineRule="auto"/>
        <w:ind w:left="3600"/>
        <w:rPr>
          <w:rFonts w:ascii="Times New Roman" w:hAnsi="Times New Roman" w:cs="Times New Roman"/>
          <w:sz w:val="24"/>
          <w:szCs w:val="24"/>
        </w:rPr>
      </w:pPr>
      <w:r w:rsidRPr="00D260A8">
        <w:rPr>
          <w:rFonts w:ascii="Times New Roman" w:eastAsia="Calibri" w:hAnsi="Times New Roman" w:cs="Times New Roman"/>
          <w:sz w:val="24"/>
          <w:szCs w:val="24"/>
        </w:rPr>
        <w:t xml:space="preserve">E-mailed or faxed proposal packages will </w:t>
      </w:r>
      <w:r w:rsidRPr="00D260A8">
        <w:rPr>
          <w:rFonts w:ascii="Times New Roman" w:eastAsia="Calibri" w:hAnsi="Times New Roman" w:cs="Times New Roman"/>
          <w:b/>
          <w:sz w:val="24"/>
          <w:szCs w:val="24"/>
        </w:rPr>
        <w:t>not</w:t>
      </w:r>
      <w:r w:rsidRPr="00D260A8">
        <w:rPr>
          <w:rFonts w:ascii="Times New Roman" w:eastAsia="Calibri" w:hAnsi="Times New Roman" w:cs="Times New Roman"/>
          <w:sz w:val="24"/>
          <w:szCs w:val="24"/>
        </w:rPr>
        <w:t xml:space="preserve"> be considered</w:t>
      </w:r>
    </w:p>
    <w:p w14:paraId="29AF7EEF" w14:textId="2546A35D" w:rsidR="00CB520A" w:rsidRPr="00CB520A" w:rsidRDefault="00CB520A" w:rsidP="007E720A">
      <w:pPr>
        <w:tabs>
          <w:tab w:val="left" w:pos="3600"/>
        </w:tabs>
        <w:spacing w:after="0" w:line="240" w:lineRule="auto"/>
        <w:ind w:left="3600" w:right="-20" w:hanging="3600"/>
        <w:rPr>
          <w:rFonts w:ascii="Times New Roman" w:eastAsia="Calibri" w:hAnsi="Times New Roman" w:cs="Times New Roman"/>
          <w:sz w:val="24"/>
          <w:szCs w:val="24"/>
        </w:rPr>
      </w:pPr>
      <w:r w:rsidRPr="00D260A8">
        <w:rPr>
          <w:rFonts w:ascii="Times New Roman" w:eastAsia="Calibri" w:hAnsi="Times New Roman" w:cs="Times New Roman"/>
          <w:sz w:val="24"/>
          <w:szCs w:val="24"/>
        </w:rPr>
        <w:t>Number of Applications:</w:t>
      </w:r>
      <w:r w:rsidRPr="00D260A8">
        <w:rPr>
          <w:rFonts w:ascii="Times New Roman" w:eastAsia="Calibri" w:hAnsi="Times New Roman" w:cs="Times New Roman"/>
          <w:sz w:val="24"/>
          <w:szCs w:val="24"/>
        </w:rPr>
        <w:tab/>
        <w:t>One (1) per applicant organization</w:t>
      </w:r>
      <w:r w:rsidR="003553A0" w:rsidRPr="00D260A8">
        <w:rPr>
          <w:rFonts w:ascii="Times New Roman" w:eastAsia="Calibri" w:hAnsi="Times New Roman" w:cs="Times New Roman"/>
          <w:sz w:val="24"/>
          <w:szCs w:val="24"/>
        </w:rPr>
        <w:t>.</w:t>
      </w:r>
    </w:p>
    <w:p w14:paraId="4CA54E32" w14:textId="77777777" w:rsidR="00CB520A" w:rsidRPr="00CB520A" w:rsidRDefault="00CB520A" w:rsidP="007E720A">
      <w:pPr>
        <w:tabs>
          <w:tab w:val="left" w:pos="3600"/>
        </w:tabs>
        <w:spacing w:after="0" w:line="240" w:lineRule="auto"/>
        <w:ind w:left="3600" w:right="-20" w:hanging="3600"/>
        <w:rPr>
          <w:rFonts w:ascii="Times New Roman" w:eastAsia="Calibri" w:hAnsi="Times New Roman" w:cs="Times New Roman"/>
          <w:sz w:val="24"/>
          <w:szCs w:val="24"/>
        </w:rPr>
      </w:pPr>
    </w:p>
    <w:p w14:paraId="7CB5B6EB" w14:textId="37362D5C" w:rsidR="00CB520A" w:rsidRPr="00CB520A" w:rsidRDefault="00CB520A" w:rsidP="007E720A">
      <w:pPr>
        <w:tabs>
          <w:tab w:val="left" w:pos="3600"/>
        </w:tabs>
        <w:spacing w:after="0" w:line="240" w:lineRule="auto"/>
        <w:ind w:left="3600" w:right="-20" w:hanging="3600"/>
        <w:rPr>
          <w:rFonts w:ascii="Times New Roman" w:eastAsia="Calibri" w:hAnsi="Times New Roman" w:cs="Times New Roman"/>
          <w:sz w:val="24"/>
          <w:szCs w:val="24"/>
        </w:rPr>
      </w:pPr>
      <w:r w:rsidRPr="00CB520A">
        <w:rPr>
          <w:rFonts w:ascii="Times New Roman" w:eastAsia="Calibri" w:hAnsi="Times New Roman" w:cs="Times New Roman"/>
          <w:b/>
          <w:sz w:val="24"/>
          <w:szCs w:val="24"/>
        </w:rPr>
        <w:tab/>
      </w:r>
      <w:r w:rsidR="002E1718" w:rsidRPr="00BF01E1">
        <w:rPr>
          <w:rFonts w:ascii="Times New Roman" w:eastAsia="Calibri" w:hAnsi="Times New Roman" w:cs="Times New Roman"/>
          <w:sz w:val="24"/>
          <w:szCs w:val="24"/>
        </w:rPr>
        <w:t>NOTE:</w:t>
      </w:r>
      <w:r w:rsidR="002E1718" w:rsidRPr="00CB520A">
        <w:rPr>
          <w:rFonts w:ascii="Times New Roman" w:eastAsia="Calibri" w:hAnsi="Times New Roman" w:cs="Times New Roman"/>
          <w:sz w:val="24"/>
          <w:szCs w:val="24"/>
        </w:rPr>
        <w:t xml:space="preserve">  Organizations may form consortia and submit a combined proposal.</w:t>
      </w:r>
      <w:r w:rsidR="002E1718">
        <w:rPr>
          <w:rFonts w:ascii="Times New Roman" w:eastAsia="Calibri" w:hAnsi="Times New Roman" w:cs="Times New Roman"/>
          <w:sz w:val="24"/>
          <w:szCs w:val="24"/>
        </w:rPr>
        <w:t xml:space="preserve"> </w:t>
      </w:r>
      <w:r w:rsidR="002E1718" w:rsidRPr="00CB520A">
        <w:rPr>
          <w:rFonts w:ascii="Times New Roman" w:eastAsia="Calibri" w:hAnsi="Times New Roman" w:cs="Times New Roman"/>
          <w:sz w:val="24"/>
          <w:szCs w:val="24"/>
        </w:rPr>
        <w:t xml:space="preserve"> </w:t>
      </w:r>
      <w:r w:rsidR="002E1718">
        <w:rPr>
          <w:rFonts w:ascii="Times New Roman" w:eastAsia="Calibri" w:hAnsi="Times New Roman" w:cs="Times New Roman"/>
          <w:sz w:val="24"/>
          <w:szCs w:val="24"/>
        </w:rPr>
        <w:t>On</w:t>
      </w:r>
      <w:r w:rsidR="002E1718" w:rsidRPr="00CB520A">
        <w:rPr>
          <w:rFonts w:ascii="Times New Roman" w:eastAsia="Calibri" w:hAnsi="Times New Roman" w:cs="Times New Roman"/>
          <w:sz w:val="24"/>
          <w:szCs w:val="24"/>
        </w:rPr>
        <w:t xml:space="preserve">e organization </w:t>
      </w:r>
      <w:r w:rsidR="002E1718">
        <w:rPr>
          <w:rFonts w:ascii="Times New Roman" w:eastAsia="Calibri" w:hAnsi="Times New Roman" w:cs="Times New Roman"/>
          <w:sz w:val="24"/>
          <w:szCs w:val="24"/>
        </w:rPr>
        <w:t xml:space="preserve">must </w:t>
      </w:r>
      <w:r w:rsidR="002E1718" w:rsidRPr="00CB520A">
        <w:rPr>
          <w:rFonts w:ascii="Times New Roman" w:eastAsia="Calibri" w:hAnsi="Times New Roman" w:cs="Times New Roman"/>
          <w:sz w:val="24"/>
          <w:szCs w:val="24"/>
        </w:rPr>
        <w:t>be design</w:t>
      </w:r>
      <w:r w:rsidR="002E1718">
        <w:rPr>
          <w:rFonts w:ascii="Times New Roman" w:eastAsia="Calibri" w:hAnsi="Times New Roman" w:cs="Times New Roman"/>
          <w:sz w:val="24"/>
          <w:szCs w:val="24"/>
        </w:rPr>
        <w:t>at</w:t>
      </w:r>
      <w:r w:rsidR="002E1718" w:rsidRPr="00CB520A">
        <w:rPr>
          <w:rFonts w:ascii="Times New Roman" w:eastAsia="Calibri" w:hAnsi="Times New Roman" w:cs="Times New Roman"/>
          <w:sz w:val="24"/>
          <w:szCs w:val="24"/>
        </w:rPr>
        <w:t xml:space="preserve">ed as the lead applicant. </w:t>
      </w:r>
      <w:r w:rsidR="002E1718">
        <w:rPr>
          <w:rFonts w:ascii="Times New Roman" w:eastAsia="Calibri" w:hAnsi="Times New Roman" w:cs="Times New Roman"/>
          <w:sz w:val="24"/>
          <w:szCs w:val="24"/>
        </w:rPr>
        <w:t xml:space="preserve"> </w:t>
      </w:r>
      <w:r w:rsidR="002E1718" w:rsidRPr="00CB520A">
        <w:rPr>
          <w:rFonts w:ascii="Times New Roman" w:eastAsia="Calibri" w:hAnsi="Times New Roman" w:cs="Times New Roman"/>
          <w:sz w:val="24"/>
          <w:szCs w:val="24"/>
        </w:rPr>
        <w:t xml:space="preserve">The lead applicant must meet the eligibility criteria listed above.  </w:t>
      </w:r>
    </w:p>
    <w:p w14:paraId="7C6B21B8" w14:textId="25449D71" w:rsidR="00CB520A" w:rsidRPr="00D260A8" w:rsidRDefault="00CB520A" w:rsidP="007E720A">
      <w:pPr>
        <w:widowControl/>
        <w:spacing w:after="0" w:line="240" w:lineRule="auto"/>
        <w:ind w:left="3600" w:hanging="3600"/>
        <w:rPr>
          <w:rFonts w:ascii="Times New Roman" w:eastAsia="Calibri" w:hAnsi="Times New Roman" w:cs="Times New Roman"/>
          <w:sz w:val="24"/>
          <w:szCs w:val="24"/>
        </w:rPr>
      </w:pPr>
      <w:r w:rsidRPr="00CB520A">
        <w:rPr>
          <w:rFonts w:ascii="Times New Roman" w:eastAsia="Calibri" w:hAnsi="Times New Roman" w:cs="Times New Roman"/>
          <w:sz w:val="24"/>
          <w:szCs w:val="24"/>
        </w:rPr>
        <w:t>Anticipated Award Date:</w:t>
      </w:r>
      <w:r>
        <w:rPr>
          <w:rFonts w:ascii="Times New Roman" w:eastAsia="Calibri" w:hAnsi="Times New Roman" w:cs="Times New Roman"/>
          <w:sz w:val="24"/>
          <w:szCs w:val="24"/>
        </w:rPr>
        <w:tab/>
      </w:r>
      <w:r w:rsidRPr="00D260A8">
        <w:rPr>
          <w:rFonts w:ascii="Times New Roman" w:eastAsia="Calibri" w:hAnsi="Times New Roman" w:cs="Times New Roman"/>
          <w:sz w:val="24"/>
          <w:szCs w:val="24"/>
        </w:rPr>
        <w:t>Within</w:t>
      </w:r>
      <w:r w:rsidR="007A5244" w:rsidRPr="00D260A8">
        <w:rPr>
          <w:rFonts w:ascii="Times New Roman" w:eastAsia="Calibri" w:hAnsi="Times New Roman" w:cs="Times New Roman"/>
          <w:sz w:val="24"/>
          <w:szCs w:val="24"/>
        </w:rPr>
        <w:t xml:space="preserve"> </w:t>
      </w:r>
      <w:r w:rsidR="00317EED">
        <w:rPr>
          <w:rFonts w:ascii="Times New Roman" w:eastAsia="Calibri" w:hAnsi="Times New Roman" w:cs="Times New Roman"/>
          <w:sz w:val="24"/>
          <w:szCs w:val="24"/>
        </w:rPr>
        <w:t>six</w:t>
      </w:r>
      <w:r w:rsidR="00D64EF0" w:rsidRPr="00D260A8">
        <w:rPr>
          <w:rFonts w:ascii="Times New Roman" w:eastAsia="Calibri" w:hAnsi="Times New Roman" w:cs="Times New Roman"/>
          <w:sz w:val="24"/>
          <w:szCs w:val="24"/>
        </w:rPr>
        <w:t xml:space="preserve"> </w:t>
      </w:r>
      <w:r w:rsidR="006A7516" w:rsidRPr="00D260A8">
        <w:rPr>
          <w:rFonts w:ascii="Times New Roman" w:eastAsia="Calibri" w:hAnsi="Times New Roman" w:cs="Times New Roman"/>
          <w:sz w:val="24"/>
          <w:szCs w:val="24"/>
        </w:rPr>
        <w:t xml:space="preserve">weeks </w:t>
      </w:r>
      <w:r w:rsidRPr="00D260A8">
        <w:rPr>
          <w:rFonts w:ascii="Times New Roman" w:eastAsia="Calibri" w:hAnsi="Times New Roman" w:cs="Times New Roman"/>
          <w:sz w:val="24"/>
          <w:szCs w:val="24"/>
        </w:rPr>
        <w:t xml:space="preserve">of the closing of this announcement.  </w:t>
      </w:r>
      <w:r w:rsidR="004A1870" w:rsidRPr="00D260A8">
        <w:rPr>
          <w:rFonts w:ascii="Times New Roman" w:eastAsia="Calibri" w:hAnsi="Times New Roman" w:cs="Times New Roman"/>
          <w:sz w:val="24"/>
          <w:szCs w:val="24"/>
        </w:rPr>
        <w:t>The s</w:t>
      </w:r>
      <w:r w:rsidRPr="00D260A8">
        <w:rPr>
          <w:rFonts w:ascii="Times New Roman" w:eastAsia="Calibri" w:hAnsi="Times New Roman" w:cs="Times New Roman"/>
          <w:sz w:val="24"/>
          <w:szCs w:val="24"/>
        </w:rPr>
        <w:t>uccessful applicant will receive notification.  The</w:t>
      </w:r>
      <w:r w:rsidR="00B81B92" w:rsidRPr="00D260A8">
        <w:rPr>
          <w:rFonts w:ascii="Times New Roman" w:eastAsia="Calibri" w:hAnsi="Times New Roman" w:cs="Times New Roman"/>
          <w:sz w:val="24"/>
          <w:szCs w:val="24"/>
        </w:rPr>
        <w:t xml:space="preserve"> U.S.</w:t>
      </w:r>
      <w:r w:rsidRPr="00D260A8">
        <w:rPr>
          <w:rFonts w:ascii="Times New Roman" w:eastAsia="Calibri" w:hAnsi="Times New Roman" w:cs="Times New Roman"/>
          <w:sz w:val="24"/>
          <w:szCs w:val="24"/>
        </w:rPr>
        <w:t xml:space="preserve"> Department of State is under no obligation to fund any of the proposals submitted under this funding opportunity.  </w:t>
      </w:r>
    </w:p>
    <w:p w14:paraId="65544B50" w14:textId="6D7589B8" w:rsidR="00CB520A" w:rsidRPr="00D260A8" w:rsidRDefault="00CB520A" w:rsidP="007E720A">
      <w:pPr>
        <w:widowControl/>
        <w:spacing w:after="0" w:line="240" w:lineRule="auto"/>
        <w:ind w:left="3600" w:hanging="3600"/>
        <w:rPr>
          <w:rFonts w:ascii="Times New Roman" w:eastAsia="Calibri" w:hAnsi="Times New Roman" w:cs="Times New Roman"/>
          <w:color w:val="C00000"/>
          <w:sz w:val="24"/>
          <w:szCs w:val="24"/>
        </w:rPr>
      </w:pPr>
      <w:r w:rsidRPr="00D260A8">
        <w:rPr>
          <w:rFonts w:ascii="Times New Roman" w:eastAsia="Calibri" w:hAnsi="Times New Roman" w:cs="Times New Roman"/>
          <w:sz w:val="24"/>
          <w:szCs w:val="24"/>
        </w:rPr>
        <w:t>Project Duration:</w:t>
      </w:r>
      <w:r w:rsidRPr="00D260A8">
        <w:rPr>
          <w:rFonts w:ascii="Times New Roman" w:eastAsia="Calibri" w:hAnsi="Times New Roman" w:cs="Times New Roman"/>
          <w:sz w:val="24"/>
          <w:szCs w:val="24"/>
        </w:rPr>
        <w:tab/>
      </w:r>
      <w:r w:rsidR="0028050A" w:rsidRPr="00D260A8">
        <w:rPr>
          <w:rFonts w:ascii="Times New Roman" w:eastAsia="Calibri" w:hAnsi="Times New Roman" w:cs="Times New Roman"/>
          <w:sz w:val="24"/>
          <w:szCs w:val="24"/>
        </w:rPr>
        <w:t>24</w:t>
      </w:r>
      <w:r w:rsidR="006D2113">
        <w:rPr>
          <w:rFonts w:ascii="Times New Roman" w:eastAsia="Calibri" w:hAnsi="Times New Roman" w:cs="Times New Roman"/>
          <w:sz w:val="24"/>
          <w:szCs w:val="24"/>
        </w:rPr>
        <w:t xml:space="preserve"> </w:t>
      </w:r>
      <w:r w:rsidR="00D64EF0" w:rsidRPr="00D260A8">
        <w:rPr>
          <w:rFonts w:ascii="Times New Roman" w:eastAsia="Calibri" w:hAnsi="Times New Roman" w:cs="Times New Roman"/>
          <w:sz w:val="24"/>
          <w:szCs w:val="24"/>
        </w:rPr>
        <w:t>months</w:t>
      </w:r>
    </w:p>
    <w:p w14:paraId="12BD7D06" w14:textId="00174D31" w:rsidR="00CB520A" w:rsidRPr="00D260A8" w:rsidRDefault="00CB520A" w:rsidP="007E720A">
      <w:pPr>
        <w:spacing w:after="0" w:line="240" w:lineRule="auto"/>
        <w:rPr>
          <w:rFonts w:ascii="Times New Roman" w:eastAsia="Calibri" w:hAnsi="Times New Roman" w:cs="Times New Roman"/>
          <w:sz w:val="24"/>
          <w:szCs w:val="24"/>
        </w:rPr>
      </w:pPr>
      <w:r w:rsidRPr="00D260A8">
        <w:rPr>
          <w:rFonts w:ascii="Times New Roman" w:eastAsia="Calibri" w:hAnsi="Times New Roman" w:cs="Times New Roman"/>
          <w:sz w:val="24"/>
          <w:szCs w:val="24"/>
        </w:rPr>
        <w:t>Est. Project Start Date:</w:t>
      </w:r>
      <w:r w:rsidRPr="00D260A8">
        <w:rPr>
          <w:rFonts w:ascii="Times New Roman" w:eastAsia="Calibri" w:hAnsi="Times New Roman" w:cs="Times New Roman"/>
          <w:sz w:val="24"/>
          <w:szCs w:val="24"/>
        </w:rPr>
        <w:tab/>
      </w:r>
      <w:r w:rsidRPr="00D260A8">
        <w:rPr>
          <w:rFonts w:ascii="Times New Roman" w:eastAsia="Calibri" w:hAnsi="Times New Roman" w:cs="Times New Roman"/>
          <w:sz w:val="24"/>
          <w:szCs w:val="24"/>
        </w:rPr>
        <w:tab/>
      </w:r>
      <w:r w:rsidR="007E720A" w:rsidRPr="00D260A8">
        <w:rPr>
          <w:rFonts w:ascii="Times New Roman" w:eastAsia="Times New Roman" w:hAnsi="Times New Roman" w:cs="Times New Roman"/>
          <w:sz w:val="24"/>
          <w:szCs w:val="24"/>
        </w:rPr>
        <w:t>9/30/2017</w:t>
      </w:r>
      <w:r w:rsidR="007E720A" w:rsidRPr="00D260A8">
        <w:rPr>
          <w:rFonts w:ascii="Times New Roman" w:eastAsia="Times New Roman" w:hAnsi="Times New Roman" w:cs="Times New Roman"/>
          <w:sz w:val="24"/>
          <w:szCs w:val="24"/>
        </w:rPr>
        <w:tab/>
      </w:r>
    </w:p>
    <w:p w14:paraId="0A72068E" w14:textId="7337B1A0" w:rsidR="00CB520A" w:rsidRPr="00D260A8" w:rsidRDefault="00CB520A" w:rsidP="007E720A">
      <w:pPr>
        <w:spacing w:after="0" w:line="240" w:lineRule="auto"/>
        <w:rPr>
          <w:rFonts w:ascii="Times New Roman" w:eastAsia="Calibri" w:hAnsi="Times New Roman" w:cs="Times New Roman"/>
          <w:i/>
          <w:sz w:val="24"/>
        </w:rPr>
      </w:pPr>
      <w:r w:rsidRPr="00D260A8">
        <w:rPr>
          <w:rFonts w:ascii="Times New Roman" w:eastAsia="Calibri" w:hAnsi="Times New Roman" w:cs="Times New Roman"/>
          <w:sz w:val="24"/>
          <w:szCs w:val="24"/>
        </w:rPr>
        <w:t xml:space="preserve">Est. Project End Date: </w:t>
      </w:r>
      <w:r w:rsidRPr="00D260A8">
        <w:rPr>
          <w:rFonts w:ascii="Times New Roman" w:eastAsia="Calibri" w:hAnsi="Times New Roman" w:cs="Times New Roman"/>
          <w:sz w:val="24"/>
          <w:szCs w:val="24"/>
        </w:rPr>
        <w:tab/>
      </w:r>
      <w:r w:rsidRPr="00D260A8">
        <w:rPr>
          <w:rFonts w:ascii="Times New Roman" w:eastAsia="Calibri" w:hAnsi="Times New Roman" w:cs="Times New Roman"/>
          <w:sz w:val="24"/>
          <w:szCs w:val="24"/>
        </w:rPr>
        <w:tab/>
      </w:r>
      <w:r w:rsidR="00317EED">
        <w:rPr>
          <w:rFonts w:ascii="Times New Roman" w:eastAsia="Calibri" w:hAnsi="Times New Roman" w:cs="Times New Roman"/>
          <w:sz w:val="24"/>
          <w:szCs w:val="24"/>
        </w:rPr>
        <w:t>9</w:t>
      </w:r>
      <w:r w:rsidR="0028050A" w:rsidRPr="00D260A8">
        <w:rPr>
          <w:rFonts w:ascii="Times New Roman" w:eastAsia="Calibri" w:hAnsi="Times New Roman" w:cs="Times New Roman"/>
          <w:sz w:val="24"/>
          <w:szCs w:val="24"/>
        </w:rPr>
        <w:t>/30/2019</w:t>
      </w:r>
    </w:p>
    <w:p w14:paraId="3C22137D" w14:textId="77777777" w:rsidR="003870AE" w:rsidRPr="00D260A8" w:rsidRDefault="003870AE" w:rsidP="007E720A">
      <w:pPr>
        <w:tabs>
          <w:tab w:val="left" w:pos="3600"/>
        </w:tabs>
        <w:spacing w:after="0" w:line="240" w:lineRule="auto"/>
        <w:ind w:left="3600" w:right="-20" w:hanging="3600"/>
        <w:rPr>
          <w:rFonts w:ascii="Times New Roman" w:eastAsia="Calibri" w:hAnsi="Times New Roman" w:cs="Times New Roman"/>
          <w:sz w:val="24"/>
          <w:szCs w:val="24"/>
        </w:rPr>
      </w:pPr>
      <w:r w:rsidRPr="00D260A8">
        <w:rPr>
          <w:rFonts w:ascii="Times New Roman" w:eastAsia="Times New Roman" w:hAnsi="Times New Roman" w:cs="Times New Roman"/>
          <w:sz w:val="24"/>
          <w:szCs w:val="24"/>
        </w:rPr>
        <w:t>Sub</w:t>
      </w:r>
      <w:r w:rsidRPr="00D260A8">
        <w:rPr>
          <w:rFonts w:ascii="Times New Roman" w:eastAsia="Times New Roman" w:hAnsi="Times New Roman" w:cs="Times New Roman"/>
          <w:spacing w:val="-2"/>
          <w:sz w:val="24"/>
          <w:szCs w:val="24"/>
        </w:rPr>
        <w:t>m</w:t>
      </w:r>
      <w:r w:rsidRPr="00D260A8">
        <w:rPr>
          <w:rFonts w:ascii="Times New Roman" w:eastAsia="Times New Roman" w:hAnsi="Times New Roman" w:cs="Times New Roman"/>
          <w:sz w:val="24"/>
          <w:szCs w:val="24"/>
        </w:rPr>
        <w:t>ission of Applications:</w:t>
      </w:r>
      <w:r w:rsidRPr="00D260A8">
        <w:rPr>
          <w:rFonts w:ascii="Times New Roman" w:eastAsia="Times New Roman" w:hAnsi="Times New Roman" w:cs="Times New Roman"/>
          <w:sz w:val="24"/>
          <w:szCs w:val="24"/>
        </w:rPr>
        <w:tab/>
        <w:t xml:space="preserve">Application packages must be submitted </w:t>
      </w:r>
      <w:r w:rsidRPr="00D260A8">
        <w:rPr>
          <w:rFonts w:ascii="Times New Roman" w:eastAsia="Calibri" w:hAnsi="Times New Roman" w:cs="Times New Roman"/>
          <w:sz w:val="24"/>
          <w:szCs w:val="24"/>
        </w:rPr>
        <w:t>via Grants.gov (</w:t>
      </w:r>
      <w:hyperlink r:id="rId13" w:history="1">
        <w:r w:rsidRPr="00D260A8">
          <w:rPr>
            <w:rStyle w:val="Hyperlink"/>
            <w:rFonts w:ascii="Times New Roman" w:eastAsia="Calibri" w:hAnsi="Times New Roman" w:cs="Times New Roman"/>
            <w:sz w:val="24"/>
            <w:szCs w:val="24"/>
          </w:rPr>
          <w:t>www.grants.gov</w:t>
        </w:r>
      </w:hyperlink>
      <w:r w:rsidRPr="00D260A8">
        <w:rPr>
          <w:rStyle w:val="Hyperlink"/>
          <w:rFonts w:ascii="Times New Roman" w:eastAsia="Calibri" w:hAnsi="Times New Roman" w:cs="Times New Roman"/>
          <w:color w:val="auto"/>
          <w:sz w:val="24"/>
          <w:szCs w:val="24"/>
          <w:u w:val="none"/>
        </w:rPr>
        <w:t>)</w:t>
      </w:r>
      <w:r w:rsidRPr="00D260A8">
        <w:rPr>
          <w:rFonts w:ascii="Times New Roman" w:eastAsia="Calibri" w:hAnsi="Times New Roman" w:cs="Times New Roman"/>
          <w:sz w:val="24"/>
          <w:szCs w:val="24"/>
        </w:rPr>
        <w:t xml:space="preserve"> </w:t>
      </w:r>
    </w:p>
    <w:p w14:paraId="6945BD70" w14:textId="77777777" w:rsidR="00CB520A" w:rsidRPr="00D260A8" w:rsidRDefault="00CB520A" w:rsidP="007E720A">
      <w:pPr>
        <w:tabs>
          <w:tab w:val="left" w:pos="3600"/>
        </w:tabs>
        <w:spacing w:after="0" w:line="240" w:lineRule="auto"/>
        <w:ind w:left="3600" w:right="-20" w:hanging="3600"/>
        <w:rPr>
          <w:rFonts w:ascii="Times New Roman" w:eastAsia="Calibri" w:hAnsi="Times New Roman" w:cs="Times New Roman"/>
          <w:sz w:val="24"/>
          <w:szCs w:val="24"/>
        </w:rPr>
      </w:pPr>
    </w:p>
    <w:p w14:paraId="33815352" w14:textId="315BAD95" w:rsidR="00CB520A" w:rsidRPr="00D561D3" w:rsidRDefault="00CB520A" w:rsidP="007E720A">
      <w:pPr>
        <w:tabs>
          <w:tab w:val="left" w:pos="3600"/>
        </w:tabs>
        <w:spacing w:after="0" w:line="240" w:lineRule="auto"/>
        <w:ind w:left="3600" w:right="-20" w:hanging="3600"/>
        <w:rPr>
          <w:rFonts w:ascii="Times New Roman" w:eastAsia="Times New Roman" w:hAnsi="Times New Roman" w:cs="Times New Roman"/>
          <w:spacing w:val="-3"/>
          <w:sz w:val="24"/>
          <w:szCs w:val="24"/>
        </w:rPr>
      </w:pPr>
      <w:r w:rsidRPr="00D260A8">
        <w:rPr>
          <w:rFonts w:ascii="Times New Roman" w:eastAsia="Times New Roman" w:hAnsi="Times New Roman" w:cs="Times New Roman"/>
          <w:spacing w:val="-4"/>
          <w:sz w:val="24"/>
          <w:szCs w:val="24"/>
        </w:rPr>
        <w:tab/>
        <w:t>Th</w:t>
      </w:r>
      <w:r w:rsidRPr="00D260A8">
        <w:rPr>
          <w:rFonts w:ascii="Times New Roman" w:eastAsia="Times New Roman" w:hAnsi="Times New Roman" w:cs="Times New Roman"/>
          <w:spacing w:val="-3"/>
          <w:sz w:val="24"/>
          <w:szCs w:val="24"/>
        </w:rPr>
        <w:t>i</w:t>
      </w:r>
      <w:r w:rsidRPr="00D260A8">
        <w:rPr>
          <w:rFonts w:ascii="Times New Roman" w:eastAsia="Times New Roman" w:hAnsi="Times New Roman" w:cs="Times New Roman"/>
          <w:sz w:val="24"/>
          <w:szCs w:val="24"/>
        </w:rPr>
        <w:t>s</w:t>
      </w:r>
      <w:r w:rsidRPr="00D260A8">
        <w:rPr>
          <w:rFonts w:ascii="Times New Roman" w:eastAsia="Times New Roman" w:hAnsi="Times New Roman" w:cs="Times New Roman"/>
          <w:spacing w:val="-6"/>
          <w:sz w:val="24"/>
          <w:szCs w:val="24"/>
        </w:rPr>
        <w:t xml:space="preserve"> </w:t>
      </w:r>
      <w:r w:rsidRPr="00D260A8">
        <w:rPr>
          <w:rFonts w:ascii="Times New Roman" w:eastAsia="Times New Roman" w:hAnsi="Times New Roman" w:cs="Times New Roman"/>
          <w:spacing w:val="-3"/>
          <w:sz w:val="24"/>
          <w:szCs w:val="24"/>
        </w:rPr>
        <w:t>fundin</w:t>
      </w:r>
      <w:r w:rsidRPr="00D260A8">
        <w:rPr>
          <w:rFonts w:ascii="Times New Roman" w:eastAsia="Times New Roman" w:hAnsi="Times New Roman" w:cs="Times New Roman"/>
          <w:sz w:val="24"/>
          <w:szCs w:val="24"/>
        </w:rPr>
        <w:t>g</w:t>
      </w:r>
      <w:r w:rsidRPr="00D260A8">
        <w:rPr>
          <w:rFonts w:ascii="Times New Roman" w:eastAsia="Times New Roman" w:hAnsi="Times New Roman" w:cs="Times New Roman"/>
          <w:spacing w:val="-6"/>
          <w:sz w:val="24"/>
          <w:szCs w:val="24"/>
        </w:rPr>
        <w:t xml:space="preserve"> </w:t>
      </w:r>
      <w:r w:rsidRPr="00D260A8">
        <w:rPr>
          <w:rFonts w:ascii="Times New Roman" w:eastAsia="Times New Roman" w:hAnsi="Times New Roman" w:cs="Times New Roman"/>
          <w:spacing w:val="-3"/>
          <w:sz w:val="24"/>
          <w:szCs w:val="24"/>
        </w:rPr>
        <w:t>opportunit</w:t>
      </w:r>
      <w:r w:rsidRPr="00D260A8">
        <w:rPr>
          <w:rFonts w:ascii="Times New Roman" w:eastAsia="Times New Roman" w:hAnsi="Times New Roman" w:cs="Times New Roman"/>
          <w:sz w:val="24"/>
          <w:szCs w:val="24"/>
        </w:rPr>
        <w:t>y</w:t>
      </w:r>
      <w:r w:rsidRPr="00D260A8">
        <w:rPr>
          <w:rFonts w:ascii="Times New Roman" w:eastAsia="Times New Roman" w:hAnsi="Times New Roman" w:cs="Times New Roman"/>
          <w:spacing w:val="-7"/>
          <w:sz w:val="24"/>
          <w:szCs w:val="24"/>
        </w:rPr>
        <w:t xml:space="preserve"> </w:t>
      </w:r>
      <w:r w:rsidRPr="00D260A8">
        <w:rPr>
          <w:rFonts w:ascii="Times New Roman" w:eastAsia="Times New Roman" w:hAnsi="Times New Roman" w:cs="Times New Roman"/>
          <w:spacing w:val="-3"/>
          <w:sz w:val="24"/>
          <w:szCs w:val="24"/>
        </w:rPr>
        <w:t>i</w:t>
      </w:r>
      <w:r w:rsidRPr="00D260A8">
        <w:rPr>
          <w:rFonts w:ascii="Times New Roman" w:eastAsia="Times New Roman" w:hAnsi="Times New Roman" w:cs="Times New Roman"/>
          <w:sz w:val="24"/>
          <w:szCs w:val="24"/>
        </w:rPr>
        <w:t>s</w:t>
      </w:r>
      <w:r w:rsidRPr="00D260A8">
        <w:rPr>
          <w:rFonts w:ascii="Times New Roman" w:eastAsia="Times New Roman" w:hAnsi="Times New Roman" w:cs="Times New Roman"/>
          <w:spacing w:val="-6"/>
          <w:sz w:val="24"/>
          <w:szCs w:val="24"/>
        </w:rPr>
        <w:t xml:space="preserve"> </w:t>
      </w:r>
      <w:r w:rsidRPr="00D260A8">
        <w:rPr>
          <w:rFonts w:ascii="Times New Roman" w:eastAsia="Times New Roman" w:hAnsi="Times New Roman" w:cs="Times New Roman"/>
          <w:spacing w:val="-3"/>
          <w:sz w:val="24"/>
          <w:szCs w:val="24"/>
        </w:rPr>
        <w:t>poste</w:t>
      </w:r>
      <w:r w:rsidRPr="00D260A8">
        <w:rPr>
          <w:rFonts w:ascii="Times New Roman" w:eastAsia="Times New Roman" w:hAnsi="Times New Roman" w:cs="Times New Roman"/>
          <w:sz w:val="24"/>
          <w:szCs w:val="24"/>
        </w:rPr>
        <w:t>d</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o</w:t>
      </w:r>
      <w:r w:rsidRPr="00D561D3">
        <w:rPr>
          <w:rFonts w:ascii="Times New Roman" w:eastAsia="Times New Roman" w:hAnsi="Times New Roman" w:cs="Times New Roman"/>
          <w:sz w:val="24"/>
          <w:szCs w:val="24"/>
        </w:rPr>
        <w:t>n</w:t>
      </w:r>
      <w:r w:rsidRPr="00D561D3">
        <w:rPr>
          <w:rFonts w:ascii="Times New Roman" w:eastAsia="Times New Roman" w:hAnsi="Times New Roman" w:cs="Times New Roman"/>
          <w:spacing w:val="-6"/>
          <w:sz w:val="24"/>
          <w:szCs w:val="24"/>
        </w:rPr>
        <w:t xml:space="preserve"> </w:t>
      </w:r>
      <w:r w:rsidR="008219FA" w:rsidRPr="008219FA">
        <w:rPr>
          <w:rFonts w:ascii="Times New Roman" w:eastAsia="Times New Roman" w:hAnsi="Times New Roman" w:cs="Times New Roman"/>
          <w:spacing w:val="-3"/>
          <w:sz w:val="24"/>
          <w:szCs w:val="24"/>
        </w:rPr>
        <w:t xml:space="preserve">Grants.gov </w:t>
      </w:r>
      <w:r w:rsidRPr="00D561D3">
        <w:rPr>
          <w:rFonts w:ascii="Times New Roman" w:eastAsia="Times New Roman" w:hAnsi="Times New Roman" w:cs="Times New Roman"/>
          <w:spacing w:val="-2"/>
          <w:sz w:val="24"/>
          <w:szCs w:val="24"/>
        </w:rPr>
        <w:t>a</w:t>
      </w:r>
      <w:r w:rsidRPr="00D561D3">
        <w:rPr>
          <w:rFonts w:ascii="Times New Roman" w:eastAsia="Times New Roman" w:hAnsi="Times New Roman" w:cs="Times New Roman"/>
          <w:spacing w:val="-4"/>
          <w:sz w:val="24"/>
          <w:szCs w:val="24"/>
        </w:rPr>
        <w:t>n</w:t>
      </w:r>
      <w:r w:rsidRPr="00D561D3">
        <w:rPr>
          <w:rFonts w:ascii="Times New Roman" w:eastAsia="Times New Roman" w:hAnsi="Times New Roman" w:cs="Times New Roman"/>
          <w:sz w:val="24"/>
          <w:szCs w:val="24"/>
        </w:rPr>
        <w:t>d</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m</w:t>
      </w:r>
      <w:r w:rsidRPr="00D561D3">
        <w:rPr>
          <w:rFonts w:ascii="Times New Roman" w:eastAsia="Times New Roman" w:hAnsi="Times New Roman" w:cs="Times New Roman"/>
          <w:spacing w:val="-2"/>
          <w:sz w:val="24"/>
          <w:szCs w:val="24"/>
        </w:rPr>
        <w:t>a</w:t>
      </w:r>
      <w:r w:rsidRPr="00D561D3">
        <w:rPr>
          <w:rFonts w:ascii="Times New Roman" w:eastAsia="Times New Roman" w:hAnsi="Times New Roman" w:cs="Times New Roman"/>
          <w:sz w:val="24"/>
          <w:szCs w:val="24"/>
        </w:rPr>
        <w:t>y</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b</w:t>
      </w:r>
      <w:r w:rsidRPr="00D561D3">
        <w:rPr>
          <w:rFonts w:ascii="Times New Roman" w:eastAsia="Times New Roman" w:hAnsi="Times New Roman" w:cs="Times New Roman"/>
          <w:sz w:val="24"/>
          <w:szCs w:val="24"/>
        </w:rPr>
        <w:t>e</w:t>
      </w:r>
      <w:r w:rsidRPr="00D561D3">
        <w:rPr>
          <w:rFonts w:ascii="Times New Roman" w:eastAsia="Times New Roman" w:hAnsi="Times New Roman" w:cs="Times New Roman"/>
          <w:spacing w:val="-5"/>
          <w:sz w:val="24"/>
          <w:szCs w:val="24"/>
        </w:rPr>
        <w:t xml:space="preserve"> </w:t>
      </w:r>
      <w:r w:rsidRPr="00D561D3">
        <w:rPr>
          <w:rFonts w:ascii="Times New Roman" w:eastAsia="Times New Roman" w:hAnsi="Times New Roman" w:cs="Times New Roman"/>
          <w:spacing w:val="-2"/>
          <w:sz w:val="24"/>
          <w:szCs w:val="24"/>
        </w:rPr>
        <w:lastRenderedPageBreak/>
        <w:t>a</w:t>
      </w:r>
      <w:r w:rsidRPr="00D561D3">
        <w:rPr>
          <w:rFonts w:ascii="Times New Roman" w:eastAsia="Times New Roman" w:hAnsi="Times New Roman" w:cs="Times New Roman"/>
          <w:spacing w:val="-4"/>
          <w:sz w:val="24"/>
          <w:szCs w:val="24"/>
        </w:rPr>
        <w:t>m</w:t>
      </w:r>
      <w:r w:rsidRPr="00D561D3">
        <w:rPr>
          <w:rFonts w:ascii="Times New Roman" w:eastAsia="Times New Roman" w:hAnsi="Times New Roman" w:cs="Times New Roman"/>
          <w:spacing w:val="-2"/>
          <w:sz w:val="24"/>
          <w:szCs w:val="24"/>
        </w:rPr>
        <w:t>e</w:t>
      </w:r>
      <w:r w:rsidRPr="00D561D3">
        <w:rPr>
          <w:rFonts w:ascii="Times New Roman" w:eastAsia="Times New Roman" w:hAnsi="Times New Roman" w:cs="Times New Roman"/>
          <w:spacing w:val="-4"/>
          <w:sz w:val="24"/>
          <w:szCs w:val="24"/>
        </w:rPr>
        <w:t>n</w:t>
      </w:r>
      <w:r w:rsidRPr="00D561D3">
        <w:rPr>
          <w:rFonts w:ascii="Times New Roman" w:eastAsia="Times New Roman" w:hAnsi="Times New Roman" w:cs="Times New Roman"/>
          <w:spacing w:val="-3"/>
          <w:sz w:val="24"/>
          <w:szCs w:val="24"/>
        </w:rPr>
        <w:t xml:space="preserve">ded and questions from potential applicants will be posted. </w:t>
      </w:r>
      <w:r w:rsidRPr="00D561D3">
        <w:rPr>
          <w:rFonts w:ascii="Times New Roman" w:eastAsia="Times New Roman" w:hAnsi="Times New Roman" w:cs="Times New Roman"/>
          <w:sz w:val="24"/>
          <w:szCs w:val="24"/>
        </w:rPr>
        <w:t xml:space="preserve"> A</w:t>
      </w:r>
      <w:r w:rsidRPr="00D561D3">
        <w:rPr>
          <w:rFonts w:ascii="Times New Roman" w:eastAsia="Times New Roman" w:hAnsi="Times New Roman" w:cs="Times New Roman"/>
          <w:spacing w:val="-3"/>
          <w:sz w:val="24"/>
          <w:szCs w:val="24"/>
        </w:rPr>
        <w:t>ppli</w:t>
      </w:r>
      <w:r w:rsidRPr="00D561D3">
        <w:rPr>
          <w:rFonts w:ascii="Times New Roman" w:eastAsia="Times New Roman" w:hAnsi="Times New Roman" w:cs="Times New Roman"/>
          <w:spacing w:val="-2"/>
          <w:sz w:val="24"/>
          <w:szCs w:val="24"/>
        </w:rPr>
        <w:t>c</w:t>
      </w:r>
      <w:r w:rsidRPr="00D561D3">
        <w:rPr>
          <w:rFonts w:ascii="Times New Roman" w:eastAsia="Times New Roman" w:hAnsi="Times New Roman" w:cs="Times New Roman"/>
          <w:spacing w:val="-3"/>
          <w:sz w:val="24"/>
          <w:szCs w:val="24"/>
        </w:rPr>
        <w:t>an</w:t>
      </w:r>
      <w:r w:rsidRPr="00D561D3">
        <w:rPr>
          <w:rFonts w:ascii="Times New Roman" w:eastAsia="Times New Roman" w:hAnsi="Times New Roman" w:cs="Times New Roman"/>
          <w:spacing w:val="-2"/>
          <w:sz w:val="24"/>
          <w:szCs w:val="24"/>
        </w:rPr>
        <w:t>t</w:t>
      </w:r>
      <w:r w:rsidRPr="00D561D3">
        <w:rPr>
          <w:rFonts w:ascii="Times New Roman" w:eastAsia="Times New Roman" w:hAnsi="Times New Roman" w:cs="Times New Roman"/>
          <w:sz w:val="24"/>
          <w:szCs w:val="24"/>
        </w:rPr>
        <w:t xml:space="preserve">s </w:t>
      </w:r>
      <w:r w:rsidRPr="00D561D3">
        <w:rPr>
          <w:rFonts w:ascii="Times New Roman" w:eastAsia="Times New Roman" w:hAnsi="Times New Roman" w:cs="Times New Roman"/>
          <w:spacing w:val="-3"/>
          <w:sz w:val="24"/>
          <w:szCs w:val="24"/>
        </w:rPr>
        <w:t>shoul</w:t>
      </w:r>
      <w:r w:rsidRPr="00D561D3">
        <w:rPr>
          <w:rFonts w:ascii="Times New Roman" w:eastAsia="Times New Roman" w:hAnsi="Times New Roman" w:cs="Times New Roman"/>
          <w:sz w:val="24"/>
          <w:szCs w:val="24"/>
        </w:rPr>
        <w:t>d</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regularl</w:t>
      </w:r>
      <w:r w:rsidRPr="00D561D3">
        <w:rPr>
          <w:rFonts w:ascii="Times New Roman" w:eastAsia="Times New Roman" w:hAnsi="Times New Roman" w:cs="Times New Roman"/>
          <w:sz w:val="24"/>
          <w:szCs w:val="24"/>
        </w:rPr>
        <w:t>y</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chec</w:t>
      </w:r>
      <w:r w:rsidRPr="00D561D3">
        <w:rPr>
          <w:rFonts w:ascii="Times New Roman" w:eastAsia="Times New Roman" w:hAnsi="Times New Roman" w:cs="Times New Roman"/>
          <w:sz w:val="24"/>
          <w:szCs w:val="24"/>
        </w:rPr>
        <w:t>k</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th</w:t>
      </w:r>
      <w:r w:rsidRPr="00D561D3">
        <w:rPr>
          <w:rFonts w:ascii="Times New Roman" w:eastAsia="Times New Roman" w:hAnsi="Times New Roman" w:cs="Times New Roman"/>
          <w:sz w:val="24"/>
          <w:szCs w:val="24"/>
        </w:rPr>
        <w:t>e</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websit</w:t>
      </w:r>
      <w:r w:rsidRPr="00D561D3">
        <w:rPr>
          <w:rFonts w:ascii="Times New Roman" w:eastAsia="Times New Roman" w:hAnsi="Times New Roman" w:cs="Times New Roman"/>
          <w:sz w:val="24"/>
          <w:szCs w:val="24"/>
        </w:rPr>
        <w:t>e</w:t>
      </w:r>
      <w:r w:rsidRPr="00D561D3">
        <w:rPr>
          <w:rFonts w:ascii="Times New Roman" w:eastAsia="Times New Roman" w:hAnsi="Times New Roman" w:cs="Times New Roman"/>
          <w:spacing w:val="-6"/>
          <w:sz w:val="24"/>
          <w:szCs w:val="24"/>
        </w:rPr>
        <w:t xml:space="preserve"> for </w:t>
      </w:r>
      <w:r w:rsidRPr="00D561D3">
        <w:rPr>
          <w:rFonts w:ascii="Times New Roman" w:eastAsia="Times New Roman" w:hAnsi="Times New Roman" w:cs="Times New Roman"/>
          <w:spacing w:val="-3"/>
          <w:sz w:val="24"/>
          <w:szCs w:val="24"/>
        </w:rPr>
        <w:t>th</w:t>
      </w:r>
      <w:r w:rsidRPr="00D561D3">
        <w:rPr>
          <w:rFonts w:ascii="Times New Roman" w:eastAsia="Times New Roman" w:hAnsi="Times New Roman" w:cs="Times New Roman"/>
          <w:sz w:val="24"/>
          <w:szCs w:val="24"/>
        </w:rPr>
        <w:t>e</w:t>
      </w:r>
      <w:r w:rsidRPr="00D561D3">
        <w:rPr>
          <w:rFonts w:ascii="Times New Roman" w:eastAsia="Times New Roman" w:hAnsi="Times New Roman" w:cs="Times New Roman"/>
          <w:spacing w:val="-7"/>
          <w:sz w:val="24"/>
          <w:szCs w:val="24"/>
        </w:rPr>
        <w:t xml:space="preserve"> most recent </w:t>
      </w:r>
      <w:r w:rsidRPr="00D561D3">
        <w:rPr>
          <w:rFonts w:ascii="Times New Roman" w:eastAsia="Times New Roman" w:hAnsi="Times New Roman" w:cs="Times New Roman"/>
          <w:spacing w:val="-3"/>
          <w:sz w:val="24"/>
          <w:szCs w:val="24"/>
        </w:rPr>
        <w:t>informatio</w:t>
      </w:r>
      <w:r w:rsidRPr="00D561D3">
        <w:rPr>
          <w:rFonts w:ascii="Times New Roman" w:eastAsia="Times New Roman" w:hAnsi="Times New Roman" w:cs="Times New Roman"/>
          <w:sz w:val="24"/>
          <w:szCs w:val="24"/>
        </w:rPr>
        <w:t>n</w:t>
      </w:r>
      <w:r w:rsidRPr="00D561D3">
        <w:rPr>
          <w:rFonts w:ascii="Times New Roman" w:eastAsia="Times New Roman" w:hAnsi="Times New Roman" w:cs="Times New Roman"/>
          <w:spacing w:val="-5"/>
          <w:sz w:val="24"/>
          <w:szCs w:val="24"/>
        </w:rPr>
        <w:t xml:space="preserve"> </w:t>
      </w:r>
      <w:r w:rsidRPr="00D561D3">
        <w:rPr>
          <w:rFonts w:ascii="Times New Roman" w:eastAsia="Times New Roman" w:hAnsi="Times New Roman" w:cs="Times New Roman"/>
          <w:spacing w:val="-3"/>
          <w:sz w:val="24"/>
          <w:szCs w:val="24"/>
        </w:rPr>
        <w:t>pertainin</w:t>
      </w:r>
      <w:r w:rsidRPr="00D561D3">
        <w:rPr>
          <w:rFonts w:ascii="Times New Roman" w:eastAsia="Times New Roman" w:hAnsi="Times New Roman" w:cs="Times New Roman"/>
          <w:sz w:val="24"/>
          <w:szCs w:val="24"/>
        </w:rPr>
        <w:t>g</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t</w:t>
      </w:r>
      <w:r w:rsidRPr="00D561D3">
        <w:rPr>
          <w:rFonts w:ascii="Times New Roman" w:eastAsia="Times New Roman" w:hAnsi="Times New Roman" w:cs="Times New Roman"/>
          <w:sz w:val="24"/>
          <w:szCs w:val="24"/>
        </w:rPr>
        <w:t>o</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thi</w:t>
      </w:r>
      <w:r w:rsidRPr="00D561D3">
        <w:rPr>
          <w:rFonts w:ascii="Times New Roman" w:eastAsia="Times New Roman" w:hAnsi="Times New Roman" w:cs="Times New Roman"/>
          <w:sz w:val="24"/>
          <w:szCs w:val="24"/>
        </w:rPr>
        <w:t>s</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 xml:space="preserve">NOFO. </w:t>
      </w:r>
    </w:p>
    <w:p w14:paraId="03663E45" w14:textId="77777777" w:rsidR="00CB520A" w:rsidRPr="00D561D3" w:rsidRDefault="00CB520A" w:rsidP="007E720A">
      <w:pPr>
        <w:tabs>
          <w:tab w:val="left" w:pos="3600"/>
        </w:tabs>
        <w:spacing w:after="0" w:line="240" w:lineRule="auto"/>
        <w:ind w:left="3600" w:right="-20" w:hanging="3600"/>
        <w:rPr>
          <w:rFonts w:ascii="Times New Roman" w:eastAsia="Calibri" w:hAnsi="Times New Roman" w:cs="Times New Roman"/>
          <w:sz w:val="24"/>
          <w:szCs w:val="24"/>
        </w:rPr>
      </w:pPr>
    </w:p>
    <w:p w14:paraId="046F8981" w14:textId="37BC4BFE" w:rsidR="00CB520A" w:rsidRPr="00D561D3" w:rsidRDefault="00CB520A" w:rsidP="007E720A">
      <w:pPr>
        <w:tabs>
          <w:tab w:val="left" w:pos="3600"/>
        </w:tabs>
        <w:spacing w:after="0" w:line="240" w:lineRule="auto"/>
        <w:ind w:left="3600" w:right="-20" w:hanging="3600"/>
        <w:rPr>
          <w:rFonts w:ascii="Times New Roman" w:eastAsia="Times New Roman" w:hAnsi="Times New Roman" w:cs="Times New Roman"/>
          <w:sz w:val="24"/>
          <w:szCs w:val="24"/>
        </w:rPr>
      </w:pPr>
      <w:r w:rsidRPr="00D561D3">
        <w:rPr>
          <w:rFonts w:ascii="Times New Roman" w:eastAsia="Calibri" w:hAnsi="Times New Roman" w:cs="Times New Roman"/>
          <w:sz w:val="24"/>
          <w:szCs w:val="24"/>
        </w:rPr>
        <w:tab/>
      </w:r>
      <w:r w:rsidR="00311FC1">
        <w:rPr>
          <w:rFonts w:ascii="Times New Roman" w:eastAsia="Calibri" w:hAnsi="Times New Roman" w:cs="Times New Roman"/>
          <w:sz w:val="24"/>
          <w:szCs w:val="24"/>
        </w:rPr>
        <w:t>CT</w:t>
      </w:r>
      <w:r w:rsidR="00D561D3">
        <w:rPr>
          <w:rFonts w:ascii="Times New Roman" w:eastAsia="Calibri" w:hAnsi="Times New Roman" w:cs="Times New Roman"/>
          <w:sz w:val="24"/>
          <w:szCs w:val="24"/>
        </w:rPr>
        <w:t xml:space="preserve"> </w:t>
      </w:r>
      <w:r w:rsidR="00800DB7">
        <w:rPr>
          <w:rFonts w:ascii="Times New Roman" w:eastAsia="Calibri" w:hAnsi="Times New Roman" w:cs="Times New Roman"/>
          <w:sz w:val="24"/>
          <w:szCs w:val="24"/>
        </w:rPr>
        <w:t xml:space="preserve">Bureau </w:t>
      </w:r>
      <w:r w:rsidRPr="00D561D3">
        <w:rPr>
          <w:rFonts w:ascii="Times New Roman" w:eastAsia="Times New Roman" w:hAnsi="Times New Roman" w:cs="Times New Roman"/>
          <w:sz w:val="24"/>
          <w:szCs w:val="24"/>
        </w:rPr>
        <w:t>bears no r</w:t>
      </w:r>
      <w:r w:rsidRPr="00D561D3">
        <w:rPr>
          <w:rFonts w:ascii="Times New Roman" w:eastAsia="Times New Roman" w:hAnsi="Times New Roman" w:cs="Times New Roman"/>
          <w:spacing w:val="1"/>
          <w:sz w:val="24"/>
          <w:szCs w:val="24"/>
        </w:rPr>
        <w:t>e</w:t>
      </w:r>
      <w:r w:rsidRPr="00D561D3">
        <w:rPr>
          <w:rFonts w:ascii="Times New Roman" w:eastAsia="Times New Roman" w:hAnsi="Times New Roman" w:cs="Times New Roman"/>
          <w:sz w:val="24"/>
          <w:szCs w:val="24"/>
        </w:rPr>
        <w:t>sponsibility for data errors resulting from trans</w:t>
      </w:r>
      <w:r w:rsidRPr="00D561D3">
        <w:rPr>
          <w:rFonts w:ascii="Times New Roman" w:eastAsia="Times New Roman" w:hAnsi="Times New Roman" w:cs="Times New Roman"/>
          <w:spacing w:val="-2"/>
          <w:sz w:val="24"/>
          <w:szCs w:val="24"/>
        </w:rPr>
        <w:t>m</w:t>
      </w:r>
      <w:r w:rsidRPr="00D561D3">
        <w:rPr>
          <w:rFonts w:ascii="Times New Roman" w:eastAsia="Times New Roman" w:hAnsi="Times New Roman" w:cs="Times New Roman"/>
          <w:sz w:val="24"/>
          <w:szCs w:val="24"/>
        </w:rPr>
        <w:t>ission or conversion processes ass</w:t>
      </w:r>
      <w:r w:rsidRPr="00D561D3">
        <w:rPr>
          <w:rFonts w:ascii="Times New Roman" w:eastAsia="Times New Roman" w:hAnsi="Times New Roman" w:cs="Times New Roman"/>
          <w:spacing w:val="1"/>
          <w:sz w:val="24"/>
          <w:szCs w:val="24"/>
        </w:rPr>
        <w:t>o</w:t>
      </w:r>
      <w:r w:rsidRPr="00D561D3">
        <w:rPr>
          <w:rFonts w:ascii="Times New Roman" w:eastAsia="Times New Roman" w:hAnsi="Times New Roman" w:cs="Times New Roman"/>
          <w:sz w:val="24"/>
          <w:szCs w:val="24"/>
        </w:rPr>
        <w:t>ciated with electronic sub</w:t>
      </w:r>
      <w:r w:rsidRPr="00D561D3">
        <w:rPr>
          <w:rFonts w:ascii="Times New Roman" w:eastAsia="Times New Roman" w:hAnsi="Times New Roman" w:cs="Times New Roman"/>
          <w:spacing w:val="-2"/>
          <w:sz w:val="24"/>
          <w:szCs w:val="24"/>
        </w:rPr>
        <w:t>m</w:t>
      </w:r>
      <w:r w:rsidRPr="00D561D3">
        <w:rPr>
          <w:rFonts w:ascii="Times New Roman" w:eastAsia="Times New Roman" w:hAnsi="Times New Roman" w:cs="Times New Roman"/>
          <w:sz w:val="24"/>
          <w:szCs w:val="24"/>
        </w:rPr>
        <w:t>issions.</w:t>
      </w:r>
    </w:p>
    <w:p w14:paraId="45FAC253" w14:textId="77777777" w:rsidR="00CB520A" w:rsidRPr="00476BF1" w:rsidRDefault="00CB520A" w:rsidP="007E720A">
      <w:pPr>
        <w:tabs>
          <w:tab w:val="left" w:pos="3600"/>
        </w:tabs>
        <w:spacing w:after="0" w:line="240" w:lineRule="auto"/>
        <w:ind w:left="3600" w:right="-20" w:hanging="3600"/>
        <w:rPr>
          <w:rFonts w:ascii="Times New Roman" w:eastAsia="Times New Roman" w:hAnsi="Times New Roman" w:cs="Times New Roman"/>
          <w:sz w:val="24"/>
          <w:szCs w:val="24"/>
        </w:rPr>
      </w:pPr>
    </w:p>
    <w:p w14:paraId="3FFDC74A" w14:textId="55D40212" w:rsidR="00CB520A" w:rsidRPr="00476BF1" w:rsidRDefault="007708F8" w:rsidP="007E720A">
      <w:pPr>
        <w:tabs>
          <w:tab w:val="left" w:pos="3600"/>
        </w:tabs>
        <w:spacing w:after="0" w:line="240" w:lineRule="auto"/>
        <w:ind w:right="-20"/>
        <w:rPr>
          <w:rFonts w:ascii="Times New Roman" w:eastAsia="Times New Roman" w:hAnsi="Times New Roman" w:cs="Times New Roman"/>
          <w:sz w:val="24"/>
          <w:szCs w:val="24"/>
        </w:rPr>
      </w:pPr>
      <w:hyperlink r:id="rId14" w:history="1">
        <w:r w:rsidR="00D64EF0" w:rsidRPr="00D64EF0">
          <w:rPr>
            <w:rStyle w:val="Hyperlink"/>
            <w:rFonts w:ascii="Times New Roman" w:eastAsia="Times New Roman" w:hAnsi="Times New Roman" w:cs="Times New Roman"/>
            <w:sz w:val="24"/>
            <w:szCs w:val="24"/>
          </w:rPr>
          <w:t>www.</w:t>
        </w:r>
        <w:r w:rsidR="00D64EF0" w:rsidRPr="00FE6D16">
          <w:rPr>
            <w:rStyle w:val="Hyperlink"/>
            <w:rFonts w:ascii="Times New Roman" w:eastAsia="Times New Roman" w:hAnsi="Times New Roman" w:cs="Times New Roman"/>
            <w:sz w:val="24"/>
            <w:szCs w:val="24"/>
          </w:rPr>
          <w:t>sam.gov</w:t>
        </w:r>
      </w:hyperlink>
      <w:r w:rsidR="00D64EF0">
        <w:rPr>
          <w:rFonts w:ascii="Times New Roman" w:eastAsia="Times New Roman" w:hAnsi="Times New Roman" w:cs="Times New Roman"/>
          <w:sz w:val="24"/>
          <w:szCs w:val="24"/>
        </w:rPr>
        <w:t xml:space="preserve"> </w:t>
      </w:r>
      <w:r w:rsidR="00CB520A" w:rsidRPr="00476BF1">
        <w:rPr>
          <w:rFonts w:ascii="Times New Roman" w:eastAsia="Times New Roman" w:hAnsi="Times New Roman" w:cs="Times New Roman"/>
          <w:sz w:val="24"/>
          <w:szCs w:val="24"/>
        </w:rPr>
        <w:t xml:space="preserve"> registration is required to receiving a </w:t>
      </w:r>
      <w:r w:rsidR="004900B5">
        <w:rPr>
          <w:rFonts w:ascii="Times New Roman" w:eastAsia="Times New Roman" w:hAnsi="Times New Roman" w:cs="Times New Roman"/>
          <w:sz w:val="24"/>
          <w:szCs w:val="24"/>
        </w:rPr>
        <w:t>Federal</w:t>
      </w:r>
      <w:r w:rsidR="00CB520A" w:rsidRPr="00476BF1">
        <w:rPr>
          <w:rFonts w:ascii="Times New Roman" w:eastAsia="Times New Roman" w:hAnsi="Times New Roman" w:cs="Times New Roman"/>
          <w:sz w:val="24"/>
          <w:szCs w:val="24"/>
        </w:rPr>
        <w:t xml:space="preserve"> assistance award</w:t>
      </w:r>
      <w:r w:rsidR="00D561D3" w:rsidRPr="00476BF1">
        <w:rPr>
          <w:rFonts w:ascii="Times New Roman" w:eastAsia="Times New Roman" w:hAnsi="Times New Roman" w:cs="Times New Roman"/>
          <w:sz w:val="24"/>
          <w:szCs w:val="24"/>
        </w:rPr>
        <w:t xml:space="preserve">.  See the </w:t>
      </w:r>
      <w:r w:rsidR="00CB520A" w:rsidRPr="00476BF1">
        <w:rPr>
          <w:rFonts w:ascii="Times New Roman" w:eastAsia="Times New Roman" w:hAnsi="Times New Roman" w:cs="Times New Roman"/>
          <w:sz w:val="24"/>
          <w:szCs w:val="24"/>
        </w:rPr>
        <w:t>Proposal Submission Instructions (PSI)</w:t>
      </w:r>
      <w:r w:rsidR="00D561D3" w:rsidRPr="00476BF1">
        <w:rPr>
          <w:rFonts w:ascii="Times New Roman" w:eastAsia="Times New Roman" w:hAnsi="Times New Roman" w:cs="Times New Roman"/>
          <w:sz w:val="24"/>
          <w:szCs w:val="24"/>
        </w:rPr>
        <w:t xml:space="preserve"> for more information</w:t>
      </w:r>
      <w:r w:rsidR="00CB520A" w:rsidRPr="00476BF1">
        <w:rPr>
          <w:rFonts w:ascii="Times New Roman" w:eastAsia="Times New Roman" w:hAnsi="Times New Roman" w:cs="Times New Roman"/>
          <w:sz w:val="24"/>
          <w:szCs w:val="24"/>
        </w:rPr>
        <w:t>.</w:t>
      </w:r>
    </w:p>
    <w:p w14:paraId="05D33342" w14:textId="77777777" w:rsidR="00CB520A" w:rsidRPr="00476BF1" w:rsidRDefault="00CB520A" w:rsidP="007E720A">
      <w:pPr>
        <w:spacing w:after="0" w:line="240" w:lineRule="auto"/>
        <w:ind w:left="2160" w:right="-20" w:hanging="2160"/>
        <w:rPr>
          <w:rFonts w:ascii="Times New Roman" w:eastAsia="Times New Roman" w:hAnsi="Times New Roman" w:cs="Times New Roman"/>
          <w:sz w:val="24"/>
          <w:szCs w:val="24"/>
        </w:rPr>
      </w:pPr>
    </w:p>
    <w:p w14:paraId="1262287F" w14:textId="5361A702" w:rsidR="00CB520A" w:rsidRPr="00476BF1" w:rsidRDefault="00CB520A" w:rsidP="007E720A">
      <w:pPr>
        <w:spacing w:after="0" w:line="240" w:lineRule="auto"/>
        <w:ind w:right="-20"/>
        <w:rPr>
          <w:rFonts w:ascii="Times New Roman" w:eastAsia="Times New Roman" w:hAnsi="Times New Roman" w:cs="Times New Roman"/>
          <w:sz w:val="24"/>
          <w:szCs w:val="24"/>
          <w:u w:val="single"/>
        </w:rPr>
      </w:pPr>
      <w:r w:rsidRPr="00476BF1">
        <w:rPr>
          <w:rFonts w:ascii="Times New Roman" w:eastAsia="Times New Roman" w:hAnsi="Times New Roman" w:cs="Times New Roman"/>
          <w:sz w:val="24"/>
          <w:szCs w:val="24"/>
        </w:rPr>
        <w:t xml:space="preserve">All applicants must provide a </w:t>
      </w:r>
      <w:r w:rsidR="00D561D3" w:rsidRPr="00476BF1">
        <w:rPr>
          <w:rFonts w:ascii="Times New Roman" w:eastAsia="Times New Roman" w:hAnsi="Times New Roman" w:cs="Times New Roman"/>
          <w:sz w:val="24"/>
          <w:szCs w:val="24"/>
        </w:rPr>
        <w:t xml:space="preserve">Unique </w:t>
      </w:r>
      <w:r w:rsidR="00476BF1" w:rsidRPr="00476BF1">
        <w:rPr>
          <w:rFonts w:ascii="Times New Roman" w:eastAsia="Times New Roman" w:hAnsi="Times New Roman" w:cs="Times New Roman"/>
          <w:sz w:val="24"/>
          <w:szCs w:val="24"/>
        </w:rPr>
        <w:t xml:space="preserve">Entity Identifier, or </w:t>
      </w:r>
      <w:r w:rsidRPr="00476BF1">
        <w:rPr>
          <w:rFonts w:ascii="Times New Roman" w:eastAsia="Times New Roman" w:hAnsi="Times New Roman" w:cs="Times New Roman"/>
          <w:sz w:val="24"/>
          <w:szCs w:val="24"/>
        </w:rPr>
        <w:t>Data Universal Numbering System (DUNS)</w:t>
      </w:r>
      <w:r w:rsidR="00476BF1" w:rsidRPr="00476BF1">
        <w:rPr>
          <w:rFonts w:ascii="Times New Roman" w:eastAsia="Times New Roman" w:hAnsi="Times New Roman" w:cs="Times New Roman"/>
          <w:sz w:val="24"/>
          <w:szCs w:val="24"/>
        </w:rPr>
        <w:t>,</w:t>
      </w:r>
      <w:r w:rsidRPr="00476BF1">
        <w:rPr>
          <w:rFonts w:ascii="Times New Roman" w:eastAsia="Times New Roman" w:hAnsi="Times New Roman" w:cs="Times New Roman"/>
          <w:sz w:val="24"/>
          <w:szCs w:val="24"/>
        </w:rPr>
        <w:t xml:space="preserve"> when submitting </w:t>
      </w:r>
      <w:r w:rsidRPr="00FD2DF5">
        <w:rPr>
          <w:rFonts w:ascii="Times New Roman" w:eastAsia="Times New Roman" w:hAnsi="Times New Roman" w:cs="Times New Roman"/>
          <w:sz w:val="24"/>
          <w:szCs w:val="24"/>
        </w:rPr>
        <w:t>application on</w:t>
      </w:r>
      <w:r w:rsidR="008219FA" w:rsidRPr="00FD2DF5">
        <w:rPr>
          <w:rFonts w:ascii="Times New Roman" w:hAnsi="Times New Roman" w:cs="Times New Roman"/>
          <w:sz w:val="24"/>
          <w:szCs w:val="24"/>
        </w:rPr>
        <w:t xml:space="preserve"> Grants.gov.</w:t>
      </w:r>
    </w:p>
    <w:p w14:paraId="429D6005" w14:textId="77777777" w:rsidR="00E06E78" w:rsidRPr="00476BF1" w:rsidRDefault="00E06E78" w:rsidP="007E720A">
      <w:pPr>
        <w:spacing w:after="0" w:line="240" w:lineRule="auto"/>
        <w:ind w:right="-20"/>
        <w:rPr>
          <w:rFonts w:ascii="Times New Roman" w:eastAsia="Times New Roman" w:hAnsi="Times New Roman" w:cs="Times New Roman"/>
          <w:b/>
          <w:sz w:val="24"/>
          <w:szCs w:val="24"/>
        </w:rPr>
      </w:pPr>
    </w:p>
    <w:p w14:paraId="24ECF443" w14:textId="655ED90F" w:rsidR="006D69F2" w:rsidRPr="0018694E" w:rsidRDefault="00200B98" w:rsidP="007E720A">
      <w:pPr>
        <w:spacing w:after="0" w:line="240" w:lineRule="auto"/>
        <w:ind w:right="148"/>
        <w:rPr>
          <w:rFonts w:ascii="Times New Roman" w:eastAsia="Times New Roman" w:hAnsi="Times New Roman" w:cs="Times New Roman"/>
          <w:b/>
          <w:sz w:val="24"/>
          <w:szCs w:val="24"/>
        </w:rPr>
      </w:pPr>
      <w:r w:rsidRPr="00200B98">
        <w:rPr>
          <w:rFonts w:ascii="Times New Roman" w:eastAsia="Times New Roman" w:hAnsi="Times New Roman" w:cs="Times New Roman"/>
          <w:b/>
          <w:sz w:val="24"/>
          <w:szCs w:val="24"/>
        </w:rPr>
        <w:t>EXECUTIVE SUMMARY</w:t>
      </w:r>
    </w:p>
    <w:p w14:paraId="0C33E089" w14:textId="77777777" w:rsidR="0018694E" w:rsidRDefault="0018694E" w:rsidP="006D2113">
      <w:pPr>
        <w:pStyle w:val="NoSpacing"/>
        <w:rPr>
          <w:rFonts w:ascii="Times New Roman" w:eastAsia="Times New Roman" w:hAnsi="Times New Roman"/>
          <w:sz w:val="24"/>
          <w:szCs w:val="24"/>
        </w:rPr>
      </w:pPr>
    </w:p>
    <w:p w14:paraId="24ECF444" w14:textId="3D6BD144" w:rsidR="00933887" w:rsidRPr="006D2113" w:rsidRDefault="007461D5" w:rsidP="0022331E">
      <w:pPr>
        <w:pStyle w:val="NoSpacing"/>
        <w:rPr>
          <w:rFonts w:ascii="Times New Roman" w:eastAsia="Times New Roman" w:hAnsi="Times New Roman"/>
          <w:sz w:val="24"/>
          <w:szCs w:val="24"/>
        </w:rPr>
      </w:pPr>
      <w:r w:rsidRPr="00B744AF">
        <w:rPr>
          <w:rFonts w:ascii="Times New Roman" w:eastAsia="Times New Roman" w:hAnsi="Times New Roman"/>
          <w:sz w:val="24"/>
          <w:szCs w:val="24"/>
        </w:rPr>
        <w:t>The United States Department of State</w:t>
      </w:r>
      <w:r w:rsidR="000C70D9" w:rsidRPr="006D2113">
        <w:rPr>
          <w:rFonts w:ascii="Times New Roman" w:eastAsia="Times New Roman" w:hAnsi="Times New Roman"/>
          <w:sz w:val="24"/>
          <w:szCs w:val="24"/>
        </w:rPr>
        <w:t>’s</w:t>
      </w:r>
      <w:r w:rsidRPr="00B744AF">
        <w:rPr>
          <w:rFonts w:ascii="Times New Roman" w:eastAsia="Times New Roman" w:hAnsi="Times New Roman"/>
          <w:sz w:val="24"/>
          <w:szCs w:val="24"/>
        </w:rPr>
        <w:t xml:space="preserve"> </w:t>
      </w:r>
      <w:r w:rsidR="00311FC1">
        <w:rPr>
          <w:rFonts w:ascii="Times New Roman" w:eastAsia="Times New Roman" w:hAnsi="Times New Roman"/>
          <w:sz w:val="24"/>
          <w:szCs w:val="24"/>
        </w:rPr>
        <w:t xml:space="preserve">Bureau of Counterterrorism </w:t>
      </w:r>
      <w:r w:rsidR="00CE0488">
        <w:rPr>
          <w:rFonts w:ascii="Times New Roman" w:eastAsia="Times New Roman" w:hAnsi="Times New Roman"/>
          <w:sz w:val="24"/>
          <w:szCs w:val="24"/>
        </w:rPr>
        <w:t xml:space="preserve">and Countering Violent Extremism </w:t>
      </w:r>
      <w:r w:rsidR="00311FC1">
        <w:rPr>
          <w:rFonts w:ascii="Times New Roman" w:eastAsia="Times New Roman" w:hAnsi="Times New Roman"/>
          <w:sz w:val="24"/>
          <w:szCs w:val="24"/>
        </w:rPr>
        <w:t>(CT)</w:t>
      </w:r>
      <w:r w:rsidR="00686A73" w:rsidRPr="00B744AF">
        <w:rPr>
          <w:rFonts w:ascii="Times New Roman" w:eastAsia="Times New Roman" w:hAnsi="Times New Roman"/>
          <w:sz w:val="24"/>
          <w:szCs w:val="24"/>
        </w:rPr>
        <w:t xml:space="preserve"> announces a</w:t>
      </w:r>
      <w:r w:rsidR="0018694E">
        <w:rPr>
          <w:rFonts w:ascii="Times New Roman" w:eastAsia="Times New Roman" w:hAnsi="Times New Roman"/>
          <w:sz w:val="24"/>
          <w:szCs w:val="24"/>
        </w:rPr>
        <w:t xml:space="preserve"> Notification o</w:t>
      </w:r>
      <w:r w:rsidR="00C35F5A" w:rsidRPr="00B744AF">
        <w:rPr>
          <w:rFonts w:ascii="Times New Roman" w:eastAsia="Times New Roman" w:hAnsi="Times New Roman"/>
          <w:sz w:val="24"/>
          <w:szCs w:val="24"/>
        </w:rPr>
        <w:t>f Funding O</w:t>
      </w:r>
      <w:r w:rsidR="00992C8F" w:rsidRPr="00B744AF">
        <w:rPr>
          <w:rFonts w:ascii="Times New Roman" w:eastAsia="Times New Roman" w:hAnsi="Times New Roman"/>
          <w:sz w:val="24"/>
          <w:szCs w:val="24"/>
        </w:rPr>
        <w:t xml:space="preserve">pportunity (NOFO) </w:t>
      </w:r>
      <w:r w:rsidR="007031A3" w:rsidRPr="00514DDF">
        <w:rPr>
          <w:rFonts w:ascii="Times New Roman" w:eastAsia="Times New Roman" w:hAnsi="Times New Roman"/>
          <w:sz w:val="24"/>
          <w:szCs w:val="24"/>
        </w:rPr>
        <w:t xml:space="preserve">for organizations interested in submitting proposals for a project that </w:t>
      </w:r>
      <w:r w:rsidR="009A6106">
        <w:rPr>
          <w:rFonts w:ascii="Times New Roman" w:eastAsia="Times New Roman" w:hAnsi="Times New Roman"/>
          <w:sz w:val="24"/>
          <w:szCs w:val="24"/>
        </w:rPr>
        <w:t xml:space="preserve">will expand, maintain, </w:t>
      </w:r>
      <w:r w:rsidR="007031A3" w:rsidRPr="00514DDF">
        <w:rPr>
          <w:rFonts w:ascii="Times New Roman" w:eastAsia="Times New Roman" w:hAnsi="Times New Roman"/>
          <w:sz w:val="24"/>
          <w:szCs w:val="24"/>
        </w:rPr>
        <w:t>and update the International Counterterrorism and Countering Violent Extremism Capacity-Building Clearinghouse Mechanism (ICCM) under the auspices of the Global Counterterrorism Forum (GCTF.) </w:t>
      </w:r>
      <w:r w:rsidR="006A7516" w:rsidRPr="00D662C7">
        <w:rPr>
          <w:rFonts w:ascii="Times New Roman" w:eastAsia="Times New Roman" w:hAnsi="Times New Roman"/>
          <w:sz w:val="24"/>
          <w:szCs w:val="24"/>
        </w:rPr>
        <w:t xml:space="preserve"> </w:t>
      </w:r>
      <w:r w:rsidR="0022331E" w:rsidRPr="006D2113">
        <w:rPr>
          <w:rFonts w:ascii="Times New Roman" w:eastAsia="Times New Roman" w:hAnsi="Times New Roman"/>
          <w:sz w:val="24"/>
          <w:szCs w:val="24"/>
        </w:rPr>
        <w:t>Subject to the availability of funds, CT intends to issue an award of up to $1,000,000 for a project period of up to 2</w:t>
      </w:r>
      <w:r w:rsidR="006D2113" w:rsidRPr="006D2113">
        <w:rPr>
          <w:rFonts w:ascii="Times New Roman" w:eastAsia="Times New Roman" w:hAnsi="Times New Roman"/>
          <w:sz w:val="24"/>
          <w:szCs w:val="24"/>
        </w:rPr>
        <w:t>4</w:t>
      </w:r>
      <w:r w:rsidR="0022331E" w:rsidRPr="006D2113">
        <w:rPr>
          <w:rFonts w:ascii="Times New Roman" w:eastAsia="Times New Roman" w:hAnsi="Times New Roman"/>
          <w:sz w:val="24"/>
          <w:szCs w:val="24"/>
        </w:rPr>
        <w:t xml:space="preserve"> months</w:t>
      </w:r>
      <w:r w:rsidR="00317EED">
        <w:rPr>
          <w:rFonts w:ascii="Times New Roman" w:eastAsia="Times New Roman" w:hAnsi="Times New Roman"/>
          <w:sz w:val="24"/>
          <w:szCs w:val="24"/>
        </w:rPr>
        <w:t>.</w:t>
      </w:r>
      <w:r w:rsidR="0022331E" w:rsidRPr="006D2113">
        <w:rPr>
          <w:rFonts w:ascii="Times New Roman" w:eastAsia="Times New Roman" w:hAnsi="Times New Roman"/>
          <w:sz w:val="24"/>
          <w:szCs w:val="24"/>
        </w:rPr>
        <w:t>  Pending availability of funding and successful implementation of the project</w:t>
      </w:r>
      <w:r w:rsidR="0022331E" w:rsidRPr="006D2113">
        <w:rPr>
          <w:rFonts w:ascii="Times New Roman" w:eastAsia="Times New Roman" w:hAnsi="Times New Roman"/>
          <w:sz w:val="24"/>
          <w:szCs w:val="24"/>
        </w:rPr>
        <w:t>,</w:t>
      </w:r>
      <w:r w:rsidR="0022331E" w:rsidRPr="006D2113">
        <w:rPr>
          <w:rFonts w:ascii="Times New Roman" w:eastAsia="Times New Roman" w:hAnsi="Times New Roman"/>
          <w:sz w:val="24"/>
          <w:szCs w:val="24"/>
        </w:rPr>
        <w:t xml:space="preserve"> CT m</w:t>
      </w:r>
      <w:r w:rsidR="0022331E" w:rsidRPr="006D2113">
        <w:rPr>
          <w:rFonts w:ascii="Times New Roman" w:eastAsia="Times New Roman" w:hAnsi="Times New Roman"/>
          <w:sz w:val="24"/>
          <w:szCs w:val="24"/>
        </w:rPr>
        <w:t xml:space="preserve">ay consider </w:t>
      </w:r>
      <w:r w:rsidR="00FE36AD" w:rsidRPr="006D2113">
        <w:rPr>
          <w:rFonts w:ascii="Times New Roman" w:eastAsia="Times New Roman" w:hAnsi="Times New Roman"/>
          <w:sz w:val="24"/>
          <w:szCs w:val="24"/>
        </w:rPr>
        <w:t xml:space="preserve">adding funds to the award and/or </w:t>
      </w:r>
      <w:r w:rsidR="0022331E" w:rsidRPr="006D2113">
        <w:rPr>
          <w:rFonts w:ascii="Times New Roman" w:eastAsia="Times New Roman" w:hAnsi="Times New Roman"/>
          <w:sz w:val="24"/>
          <w:szCs w:val="24"/>
        </w:rPr>
        <w:t>renewing this award</w:t>
      </w:r>
      <w:r w:rsidR="0022331E" w:rsidRPr="006D2113">
        <w:rPr>
          <w:rFonts w:ascii="Times New Roman" w:eastAsia="Times New Roman" w:hAnsi="Times New Roman"/>
          <w:sz w:val="24"/>
          <w:szCs w:val="24"/>
        </w:rPr>
        <w:t xml:space="preserve"> for </w:t>
      </w:r>
      <w:r w:rsidR="006D2113" w:rsidRPr="006D2113">
        <w:rPr>
          <w:rFonts w:ascii="Times New Roman" w:eastAsia="Times New Roman" w:hAnsi="Times New Roman"/>
          <w:sz w:val="24"/>
          <w:szCs w:val="24"/>
        </w:rPr>
        <w:t xml:space="preserve">an </w:t>
      </w:r>
      <w:r w:rsidR="0022331E" w:rsidRPr="006D2113">
        <w:rPr>
          <w:rFonts w:ascii="Times New Roman" w:eastAsia="Times New Roman" w:hAnsi="Times New Roman"/>
          <w:sz w:val="24"/>
          <w:szCs w:val="24"/>
        </w:rPr>
        <w:t xml:space="preserve">additional </w:t>
      </w:r>
      <w:r w:rsidR="0022331E" w:rsidRPr="006D2113">
        <w:rPr>
          <w:rFonts w:ascii="Times New Roman" w:eastAsia="Times New Roman" w:hAnsi="Times New Roman"/>
          <w:sz w:val="24"/>
          <w:szCs w:val="24"/>
        </w:rPr>
        <w:t>24 months</w:t>
      </w:r>
      <w:r w:rsidR="0022331E" w:rsidRPr="006D2113">
        <w:rPr>
          <w:rFonts w:ascii="Times New Roman" w:eastAsia="Times New Roman" w:hAnsi="Times New Roman"/>
          <w:sz w:val="24"/>
          <w:szCs w:val="24"/>
        </w:rPr>
        <w:t xml:space="preserve">.  CT would notify the recipient of the intention to extend, or not extend, the period of performance </w:t>
      </w:r>
      <w:r w:rsidR="006D2113" w:rsidRPr="006D2113">
        <w:rPr>
          <w:rFonts w:ascii="Times New Roman" w:eastAsia="Times New Roman" w:hAnsi="Times New Roman"/>
          <w:sz w:val="24"/>
          <w:szCs w:val="24"/>
        </w:rPr>
        <w:t>no less than 90</w:t>
      </w:r>
      <w:r w:rsidR="0022331E" w:rsidRPr="006D2113">
        <w:rPr>
          <w:rFonts w:ascii="Times New Roman" w:eastAsia="Times New Roman" w:hAnsi="Times New Roman"/>
          <w:sz w:val="24"/>
          <w:szCs w:val="24"/>
        </w:rPr>
        <w:t xml:space="preserve"> calendar days in advance of the award expiration date.  The decision to extend the period the period of performance also depends on satisfactory performance and determination that continued funding would be in the best interest of the US government.  </w:t>
      </w:r>
      <w:r w:rsidR="00992C8F" w:rsidRPr="0059679E">
        <w:rPr>
          <w:rFonts w:ascii="Times New Roman" w:eastAsia="Times New Roman" w:hAnsi="Times New Roman"/>
          <w:sz w:val="24"/>
          <w:szCs w:val="24"/>
        </w:rPr>
        <w:t>The anticipated start date for this activity</w:t>
      </w:r>
      <w:r w:rsidR="00992C8F" w:rsidRPr="00E517AB">
        <w:rPr>
          <w:rFonts w:ascii="Times New Roman" w:eastAsia="Times New Roman" w:hAnsi="Times New Roman"/>
          <w:sz w:val="24"/>
          <w:szCs w:val="24"/>
        </w:rPr>
        <w:t xml:space="preserve"> is </w:t>
      </w:r>
      <w:r w:rsidR="00353961">
        <w:rPr>
          <w:rFonts w:ascii="Times New Roman" w:eastAsia="Times New Roman" w:hAnsi="Times New Roman"/>
          <w:sz w:val="24"/>
          <w:szCs w:val="24"/>
        </w:rPr>
        <w:t xml:space="preserve">September 2017 </w:t>
      </w:r>
      <w:r w:rsidR="00992C8F" w:rsidRPr="00E517AB">
        <w:rPr>
          <w:rFonts w:ascii="Times New Roman" w:eastAsia="Times New Roman" w:hAnsi="Times New Roman"/>
          <w:sz w:val="24"/>
          <w:szCs w:val="24"/>
        </w:rPr>
        <w:t>and</w:t>
      </w:r>
      <w:r w:rsidR="00B744AF" w:rsidRPr="00E517AB">
        <w:rPr>
          <w:rFonts w:ascii="Times New Roman" w:eastAsia="Times New Roman" w:hAnsi="Times New Roman"/>
          <w:sz w:val="24"/>
          <w:szCs w:val="24"/>
        </w:rPr>
        <w:t xml:space="preserve"> </w:t>
      </w:r>
      <w:r w:rsidR="00311FC1">
        <w:rPr>
          <w:rFonts w:ascii="Times New Roman" w:eastAsia="Times New Roman" w:hAnsi="Times New Roman"/>
          <w:sz w:val="24"/>
          <w:szCs w:val="24"/>
        </w:rPr>
        <w:t>CT</w:t>
      </w:r>
      <w:r w:rsidR="00B744AF" w:rsidRPr="00E517AB">
        <w:rPr>
          <w:rFonts w:ascii="Times New Roman" w:eastAsia="Times New Roman" w:hAnsi="Times New Roman"/>
          <w:sz w:val="24"/>
          <w:szCs w:val="24"/>
        </w:rPr>
        <w:t xml:space="preserve"> intends to support </w:t>
      </w:r>
      <w:r w:rsidR="007031A3">
        <w:rPr>
          <w:rFonts w:ascii="Times New Roman" w:eastAsia="Times New Roman" w:hAnsi="Times New Roman"/>
          <w:sz w:val="24"/>
          <w:szCs w:val="24"/>
        </w:rPr>
        <w:t>one award</w:t>
      </w:r>
      <w:r w:rsidR="007E1A0C">
        <w:rPr>
          <w:rFonts w:ascii="Times New Roman" w:eastAsia="Times New Roman" w:hAnsi="Times New Roman"/>
          <w:sz w:val="24"/>
          <w:szCs w:val="24"/>
        </w:rPr>
        <w:t xml:space="preserve"> </w:t>
      </w:r>
      <w:r w:rsidR="00992C8F" w:rsidRPr="00B40CD6">
        <w:rPr>
          <w:rFonts w:ascii="Times New Roman" w:eastAsia="Times New Roman" w:hAnsi="Times New Roman"/>
          <w:sz w:val="24"/>
          <w:szCs w:val="24"/>
        </w:rPr>
        <w:t xml:space="preserve">as </w:t>
      </w:r>
      <w:r w:rsidR="00992C8F" w:rsidRPr="00B744AF">
        <w:rPr>
          <w:rFonts w:ascii="Times New Roman" w:eastAsia="Times New Roman" w:hAnsi="Times New Roman"/>
          <w:sz w:val="24"/>
          <w:szCs w:val="24"/>
        </w:rPr>
        <w:t>a result of this NOFO.</w:t>
      </w:r>
    </w:p>
    <w:p w14:paraId="24ECF447" w14:textId="77777777" w:rsidR="001330C3" w:rsidRDefault="001330C3" w:rsidP="007E720A">
      <w:pPr>
        <w:spacing w:after="0" w:line="240" w:lineRule="auto"/>
        <w:ind w:right="148"/>
        <w:rPr>
          <w:rFonts w:ascii="Times New Roman" w:eastAsia="Times New Roman" w:hAnsi="Times New Roman" w:cs="Times New Roman"/>
          <w:sz w:val="24"/>
          <w:szCs w:val="24"/>
        </w:rPr>
      </w:pPr>
    </w:p>
    <w:p w14:paraId="236339D1" w14:textId="47738458" w:rsidR="009D2720" w:rsidRDefault="00311FC1" w:rsidP="007E720A">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b/>
          <w:sz w:val="24"/>
          <w:szCs w:val="24"/>
        </w:rPr>
        <w:t>CT</w:t>
      </w:r>
      <w:r w:rsidR="009D2720" w:rsidRPr="00EB1DE4">
        <w:rPr>
          <w:rFonts w:ascii="Times New Roman" w:eastAsia="Times New Roman" w:hAnsi="Times New Roman" w:cs="Times New Roman"/>
          <w:b/>
          <w:sz w:val="24"/>
          <w:szCs w:val="24"/>
        </w:rPr>
        <w:t xml:space="preserve"> reserves the right to fund any or none of the applicatio</w:t>
      </w:r>
      <w:r w:rsidR="009D2720" w:rsidRPr="00EB1DE4">
        <w:rPr>
          <w:rFonts w:ascii="Times New Roman" w:eastAsia="Times New Roman" w:hAnsi="Times New Roman" w:cs="Times New Roman"/>
          <w:b/>
          <w:spacing w:val="-1"/>
          <w:sz w:val="24"/>
          <w:szCs w:val="24"/>
        </w:rPr>
        <w:t>n</w:t>
      </w:r>
      <w:r w:rsidR="009D2720" w:rsidRPr="00EB1DE4">
        <w:rPr>
          <w:rFonts w:ascii="Times New Roman" w:eastAsia="Times New Roman" w:hAnsi="Times New Roman" w:cs="Times New Roman"/>
          <w:b/>
          <w:sz w:val="24"/>
          <w:szCs w:val="24"/>
        </w:rPr>
        <w:t>s sub</w:t>
      </w:r>
      <w:r w:rsidR="009D2720" w:rsidRPr="00EB1DE4">
        <w:rPr>
          <w:rFonts w:ascii="Times New Roman" w:eastAsia="Times New Roman" w:hAnsi="Times New Roman" w:cs="Times New Roman"/>
          <w:b/>
          <w:spacing w:val="-2"/>
          <w:sz w:val="24"/>
          <w:szCs w:val="24"/>
        </w:rPr>
        <w:t>m</w:t>
      </w:r>
      <w:r w:rsidR="009D2720" w:rsidRPr="00EB1DE4">
        <w:rPr>
          <w:rFonts w:ascii="Times New Roman" w:eastAsia="Times New Roman" w:hAnsi="Times New Roman" w:cs="Times New Roman"/>
          <w:b/>
          <w:sz w:val="24"/>
          <w:szCs w:val="24"/>
        </w:rPr>
        <w:t xml:space="preserve">itted and </w:t>
      </w:r>
      <w:r w:rsidR="009D2720" w:rsidRPr="00EB1DE4">
        <w:rPr>
          <w:rFonts w:ascii="Times New Roman" w:hAnsi="Times New Roman" w:cs="Times New Roman"/>
          <w:b/>
          <w:color w:val="000000"/>
          <w:sz w:val="24"/>
          <w:szCs w:val="24"/>
        </w:rPr>
        <w:t xml:space="preserve">reserves the right to reduce, revise, or increase proposal budget in accordance with the needs of the </w:t>
      </w:r>
      <w:r w:rsidR="00864877" w:rsidRPr="00EB1DE4">
        <w:rPr>
          <w:rFonts w:ascii="Times New Roman" w:hAnsi="Times New Roman" w:cs="Times New Roman"/>
          <w:b/>
          <w:color w:val="000000"/>
          <w:sz w:val="24"/>
          <w:szCs w:val="24"/>
        </w:rPr>
        <w:t>project</w:t>
      </w:r>
      <w:r w:rsidR="009D2720" w:rsidRPr="00EB1DE4">
        <w:rPr>
          <w:rFonts w:ascii="Times New Roman" w:hAnsi="Times New Roman" w:cs="Times New Roman"/>
          <w:b/>
          <w:color w:val="000000"/>
          <w:sz w:val="24"/>
          <w:szCs w:val="24"/>
        </w:rPr>
        <w:t xml:space="preserve"> and the availability of funds</w:t>
      </w:r>
      <w:r w:rsidR="009D2720" w:rsidRPr="00EB1DE4">
        <w:rPr>
          <w:rFonts w:ascii="Times New Roman" w:eastAsia="Times New Roman" w:hAnsi="Times New Roman" w:cs="Times New Roman"/>
          <w:b/>
          <w:sz w:val="24"/>
          <w:szCs w:val="24"/>
        </w:rPr>
        <w:t>.</w:t>
      </w:r>
      <w:r w:rsidR="009D2720" w:rsidRPr="002D53C9">
        <w:rPr>
          <w:rFonts w:ascii="Times New Roman" w:eastAsia="Times New Roman" w:hAnsi="Times New Roman" w:cs="Times New Roman"/>
          <w:sz w:val="24"/>
          <w:szCs w:val="24"/>
        </w:rPr>
        <w:t xml:space="preserve">  The authority for this NOFO is</w:t>
      </w:r>
      <w:r w:rsidR="009D2720" w:rsidRPr="002D53C9">
        <w:rPr>
          <w:rFonts w:ascii="Times New Roman" w:eastAsia="Times New Roman" w:hAnsi="Times New Roman" w:cs="Times New Roman"/>
          <w:spacing w:val="-1"/>
          <w:sz w:val="24"/>
          <w:szCs w:val="24"/>
        </w:rPr>
        <w:t xml:space="preserve"> </w:t>
      </w:r>
      <w:r w:rsidR="009D2720" w:rsidRPr="002D53C9">
        <w:rPr>
          <w:rFonts w:ascii="Times New Roman" w:eastAsia="Times New Roman" w:hAnsi="Times New Roman" w:cs="Times New Roman"/>
          <w:sz w:val="24"/>
          <w:szCs w:val="24"/>
        </w:rPr>
        <w:t>found in the Foreign Assistance Act of 1961, as a</w:t>
      </w:r>
      <w:r w:rsidR="009D2720" w:rsidRPr="002D53C9">
        <w:rPr>
          <w:rFonts w:ascii="Times New Roman" w:eastAsia="Times New Roman" w:hAnsi="Times New Roman" w:cs="Times New Roman"/>
          <w:spacing w:val="-2"/>
          <w:sz w:val="24"/>
          <w:szCs w:val="24"/>
        </w:rPr>
        <w:t>m</w:t>
      </w:r>
      <w:r w:rsidR="009D2720" w:rsidRPr="002D53C9">
        <w:rPr>
          <w:rFonts w:ascii="Times New Roman" w:eastAsia="Times New Roman" w:hAnsi="Times New Roman" w:cs="Times New Roman"/>
          <w:sz w:val="24"/>
          <w:szCs w:val="24"/>
        </w:rPr>
        <w:t xml:space="preserve">ended.  The </w:t>
      </w:r>
      <w:r w:rsidR="009D2720" w:rsidRPr="00B130AB">
        <w:rPr>
          <w:rFonts w:ascii="Times New Roman" w:eastAsia="Times New Roman" w:hAnsi="Times New Roman" w:cs="Times New Roman"/>
          <w:sz w:val="24"/>
          <w:szCs w:val="24"/>
        </w:rPr>
        <w:t>CFDA Nu</w:t>
      </w:r>
      <w:r w:rsidR="009D2720" w:rsidRPr="00B130AB">
        <w:rPr>
          <w:rFonts w:ascii="Times New Roman" w:eastAsia="Times New Roman" w:hAnsi="Times New Roman" w:cs="Times New Roman"/>
          <w:spacing w:val="-2"/>
          <w:sz w:val="24"/>
          <w:szCs w:val="24"/>
        </w:rPr>
        <w:t>m</w:t>
      </w:r>
      <w:r w:rsidR="009D2720" w:rsidRPr="00B130AB">
        <w:rPr>
          <w:rFonts w:ascii="Times New Roman" w:eastAsia="Times New Roman" w:hAnsi="Times New Roman" w:cs="Times New Roman"/>
          <w:sz w:val="24"/>
          <w:szCs w:val="24"/>
        </w:rPr>
        <w:t xml:space="preserve">ber for this funding </w:t>
      </w:r>
      <w:r w:rsidR="009D2720" w:rsidRPr="001357D6">
        <w:rPr>
          <w:rFonts w:ascii="Times New Roman" w:eastAsia="Times New Roman" w:hAnsi="Times New Roman" w:cs="Times New Roman"/>
          <w:sz w:val="24"/>
          <w:szCs w:val="24"/>
        </w:rPr>
        <w:t>opportunity is 19.7</w:t>
      </w:r>
      <w:r w:rsidR="003D6398">
        <w:rPr>
          <w:rFonts w:ascii="Times New Roman" w:eastAsia="Times New Roman" w:hAnsi="Times New Roman" w:cs="Times New Roman"/>
          <w:sz w:val="24"/>
          <w:szCs w:val="24"/>
        </w:rPr>
        <w:t>0</w:t>
      </w:r>
      <w:r>
        <w:rPr>
          <w:rFonts w:ascii="Times New Roman" w:eastAsia="Times New Roman" w:hAnsi="Times New Roman" w:cs="Times New Roman"/>
          <w:sz w:val="24"/>
          <w:szCs w:val="24"/>
        </w:rPr>
        <w:t>1</w:t>
      </w:r>
      <w:r w:rsidR="009D2720" w:rsidRPr="001357D6">
        <w:rPr>
          <w:rFonts w:ascii="Times New Roman" w:eastAsia="Times New Roman" w:hAnsi="Times New Roman" w:cs="Times New Roman"/>
          <w:sz w:val="24"/>
          <w:szCs w:val="24"/>
        </w:rPr>
        <w:t>.</w:t>
      </w:r>
    </w:p>
    <w:p w14:paraId="30ADD215" w14:textId="77777777" w:rsidR="009D2720" w:rsidRDefault="009D2720" w:rsidP="007E720A">
      <w:pPr>
        <w:spacing w:after="0" w:line="240" w:lineRule="auto"/>
        <w:rPr>
          <w:rFonts w:ascii="Times New Roman" w:hAnsi="Times New Roman" w:cs="Times New Roman"/>
          <w:sz w:val="24"/>
          <w:szCs w:val="24"/>
        </w:rPr>
      </w:pPr>
    </w:p>
    <w:p w14:paraId="176135BA" w14:textId="77777777" w:rsidR="009D2720" w:rsidRDefault="009D2720" w:rsidP="007E720A">
      <w:pPr>
        <w:spacing w:after="0" w:line="240" w:lineRule="auto"/>
        <w:ind w:right="3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B130AB">
        <w:rPr>
          <w:rFonts w:ascii="Times New Roman" w:eastAsia="Times New Roman" w:hAnsi="Times New Roman" w:cs="Times New Roman"/>
          <w:sz w:val="24"/>
          <w:szCs w:val="24"/>
        </w:rPr>
        <w:t xml:space="preserve">his </w:t>
      </w:r>
      <w:r>
        <w:rPr>
          <w:rFonts w:ascii="Times New Roman" w:eastAsia="Times New Roman" w:hAnsi="Times New Roman" w:cs="Times New Roman"/>
          <w:sz w:val="24"/>
          <w:szCs w:val="24"/>
        </w:rPr>
        <w:t>NOFO</w:t>
      </w:r>
      <w:r w:rsidRPr="00B130AB">
        <w:rPr>
          <w:rFonts w:ascii="Times New Roman" w:eastAsia="Times New Roman" w:hAnsi="Times New Roman" w:cs="Times New Roman"/>
          <w:sz w:val="24"/>
          <w:szCs w:val="24"/>
        </w:rPr>
        <w:t xml:space="preserve"> consists of this cover letter plus the </w:t>
      </w:r>
      <w:r w:rsidRPr="00B130AB">
        <w:rPr>
          <w:rFonts w:ascii="Times New Roman" w:eastAsia="Times New Roman" w:hAnsi="Times New Roman" w:cs="Times New Roman"/>
          <w:spacing w:val="-2"/>
          <w:sz w:val="24"/>
          <w:szCs w:val="24"/>
        </w:rPr>
        <w:t>f</w:t>
      </w:r>
      <w:r w:rsidRPr="00B130AB">
        <w:rPr>
          <w:rFonts w:ascii="Times New Roman" w:eastAsia="Times New Roman" w:hAnsi="Times New Roman" w:cs="Times New Roman"/>
          <w:sz w:val="24"/>
          <w:szCs w:val="24"/>
        </w:rPr>
        <w:t xml:space="preserve">ollowing </w:t>
      </w:r>
      <w:r>
        <w:rPr>
          <w:rFonts w:ascii="Times New Roman" w:eastAsia="Times New Roman" w:hAnsi="Times New Roman" w:cs="Times New Roman"/>
          <w:sz w:val="24"/>
          <w:szCs w:val="24"/>
        </w:rPr>
        <w:t>s</w:t>
      </w:r>
      <w:r w:rsidRPr="00B130AB">
        <w:rPr>
          <w:rFonts w:ascii="Times New Roman" w:eastAsia="Times New Roman" w:hAnsi="Times New Roman" w:cs="Times New Roman"/>
          <w:sz w:val="24"/>
          <w:szCs w:val="24"/>
        </w:rPr>
        <w:t>ections:</w:t>
      </w:r>
    </w:p>
    <w:p w14:paraId="4E66B0CD" w14:textId="77777777" w:rsidR="0059679E" w:rsidRDefault="0059679E" w:rsidP="007E720A">
      <w:pPr>
        <w:spacing w:after="0" w:line="240" w:lineRule="auto"/>
        <w:ind w:right="342"/>
        <w:jc w:val="both"/>
        <w:rPr>
          <w:rFonts w:ascii="Times New Roman" w:eastAsia="Times New Roman" w:hAnsi="Times New Roman" w:cs="Times New Roman"/>
          <w:sz w:val="24"/>
          <w:szCs w:val="24"/>
        </w:rPr>
      </w:pPr>
    </w:p>
    <w:p w14:paraId="0756E459" w14:textId="77777777" w:rsidR="009D2720" w:rsidRPr="007F73E0" w:rsidRDefault="009D2720" w:rsidP="007E720A">
      <w:pPr>
        <w:pStyle w:val="ListParagraph"/>
        <w:numPr>
          <w:ilvl w:val="0"/>
          <w:numId w:val="2"/>
        </w:numPr>
        <w:tabs>
          <w:tab w:val="left" w:pos="540"/>
        </w:tabs>
        <w:spacing w:after="0" w:line="240" w:lineRule="auto"/>
        <w:ind w:right="-20"/>
        <w:rPr>
          <w:rFonts w:ascii="Times New Roman" w:eastAsia="Times New Roman" w:hAnsi="Times New Roman"/>
          <w:sz w:val="24"/>
          <w:szCs w:val="24"/>
        </w:rPr>
      </w:pPr>
      <w:r w:rsidRPr="007F73E0">
        <w:rPr>
          <w:rFonts w:ascii="Times New Roman" w:eastAsia="Times New Roman" w:hAnsi="Times New Roman"/>
          <w:sz w:val="24"/>
          <w:szCs w:val="24"/>
        </w:rPr>
        <w:t>Funding Opportunity Description</w:t>
      </w:r>
    </w:p>
    <w:p w14:paraId="4644E4A4" w14:textId="405AA90F" w:rsidR="00147D11" w:rsidRDefault="00147D11" w:rsidP="007E720A">
      <w:pPr>
        <w:pStyle w:val="ListParagraph"/>
        <w:numPr>
          <w:ilvl w:val="0"/>
          <w:numId w:val="2"/>
        </w:numPr>
        <w:tabs>
          <w:tab w:val="left" w:pos="540"/>
        </w:tabs>
        <w:spacing w:after="0" w:line="240" w:lineRule="auto"/>
        <w:ind w:right="-20"/>
        <w:rPr>
          <w:rFonts w:ascii="Times New Roman" w:eastAsia="Times New Roman" w:hAnsi="Times New Roman"/>
          <w:sz w:val="24"/>
          <w:szCs w:val="24"/>
        </w:rPr>
      </w:pPr>
      <w:r>
        <w:rPr>
          <w:rFonts w:ascii="Times New Roman" w:eastAsia="Times New Roman" w:hAnsi="Times New Roman"/>
          <w:sz w:val="24"/>
          <w:szCs w:val="24"/>
        </w:rPr>
        <w:t xml:space="preserve">Award Information and Application Evaluation and Scoring </w:t>
      </w:r>
    </w:p>
    <w:p w14:paraId="5554DD84" w14:textId="5C04502D" w:rsidR="009D2720" w:rsidRPr="007F73E0" w:rsidRDefault="009D2720" w:rsidP="007E720A">
      <w:pPr>
        <w:pStyle w:val="ListParagraph"/>
        <w:numPr>
          <w:ilvl w:val="0"/>
          <w:numId w:val="2"/>
        </w:numPr>
        <w:tabs>
          <w:tab w:val="left" w:pos="540"/>
        </w:tabs>
        <w:spacing w:after="0" w:line="240" w:lineRule="auto"/>
        <w:ind w:right="-20"/>
        <w:rPr>
          <w:rFonts w:ascii="Times New Roman" w:eastAsia="Times New Roman" w:hAnsi="Times New Roman"/>
          <w:sz w:val="24"/>
          <w:szCs w:val="24"/>
        </w:rPr>
      </w:pPr>
      <w:r w:rsidRPr="007F73E0">
        <w:rPr>
          <w:rFonts w:ascii="Times New Roman" w:eastAsia="Times New Roman" w:hAnsi="Times New Roman"/>
          <w:sz w:val="24"/>
          <w:szCs w:val="24"/>
        </w:rPr>
        <w:t>Eligi</w:t>
      </w:r>
      <w:r w:rsidRPr="007F73E0">
        <w:rPr>
          <w:rFonts w:ascii="Times New Roman" w:eastAsia="Times New Roman" w:hAnsi="Times New Roman"/>
          <w:spacing w:val="-1"/>
          <w:sz w:val="24"/>
          <w:szCs w:val="24"/>
        </w:rPr>
        <w:t>b</w:t>
      </w:r>
      <w:r w:rsidRPr="007F73E0">
        <w:rPr>
          <w:rFonts w:ascii="Times New Roman" w:eastAsia="Times New Roman" w:hAnsi="Times New Roman"/>
          <w:sz w:val="24"/>
          <w:szCs w:val="24"/>
        </w:rPr>
        <w:t>ility infor</w:t>
      </w:r>
      <w:r w:rsidRPr="007F73E0">
        <w:rPr>
          <w:rFonts w:ascii="Times New Roman" w:eastAsia="Times New Roman" w:hAnsi="Times New Roman"/>
          <w:spacing w:val="-2"/>
          <w:sz w:val="24"/>
          <w:szCs w:val="24"/>
        </w:rPr>
        <w:t>m</w:t>
      </w:r>
      <w:r w:rsidRPr="007F73E0">
        <w:rPr>
          <w:rFonts w:ascii="Times New Roman" w:eastAsia="Times New Roman" w:hAnsi="Times New Roman"/>
          <w:sz w:val="24"/>
          <w:szCs w:val="24"/>
        </w:rPr>
        <w:t>ation</w:t>
      </w:r>
    </w:p>
    <w:p w14:paraId="33C2E3F0" w14:textId="77777777" w:rsidR="009D2720" w:rsidRPr="007F73E0" w:rsidRDefault="009D2720" w:rsidP="007E720A">
      <w:pPr>
        <w:pStyle w:val="ListParagraph"/>
        <w:numPr>
          <w:ilvl w:val="0"/>
          <w:numId w:val="2"/>
        </w:numPr>
        <w:tabs>
          <w:tab w:val="left" w:pos="540"/>
        </w:tabs>
        <w:spacing w:after="0" w:line="240" w:lineRule="auto"/>
        <w:ind w:right="-20"/>
        <w:rPr>
          <w:rFonts w:ascii="Times New Roman" w:eastAsia="Times New Roman" w:hAnsi="Times New Roman"/>
          <w:sz w:val="24"/>
          <w:szCs w:val="24"/>
        </w:rPr>
      </w:pPr>
      <w:r w:rsidRPr="007F73E0">
        <w:rPr>
          <w:rFonts w:ascii="Times New Roman" w:eastAsia="Times New Roman" w:hAnsi="Times New Roman"/>
          <w:sz w:val="24"/>
          <w:szCs w:val="24"/>
        </w:rPr>
        <w:t>Agency Contacts</w:t>
      </w:r>
    </w:p>
    <w:p w14:paraId="56AF3B36" w14:textId="77777777" w:rsidR="009D2720" w:rsidRDefault="009D2720" w:rsidP="007E720A">
      <w:pPr>
        <w:tabs>
          <w:tab w:val="left" w:pos="540"/>
        </w:tabs>
        <w:spacing w:after="0" w:line="240" w:lineRule="auto"/>
        <w:ind w:right="-20"/>
        <w:rPr>
          <w:rFonts w:ascii="Times New Roman" w:eastAsia="Times New Roman" w:hAnsi="Times New Roman" w:cs="Times New Roman"/>
          <w:sz w:val="24"/>
          <w:szCs w:val="24"/>
        </w:rPr>
      </w:pPr>
    </w:p>
    <w:p w14:paraId="1B7F7C55" w14:textId="25A01145" w:rsidR="009D2720" w:rsidRDefault="009D2720" w:rsidP="007E720A">
      <w:pPr>
        <w:tabs>
          <w:tab w:val="left" w:pos="54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complete solicitation package also includes the mandatory Proposal Submission Instructions, which includes </w:t>
      </w:r>
      <w:r w:rsidRPr="00B130AB">
        <w:rPr>
          <w:rFonts w:ascii="Times New Roman" w:eastAsia="Times New Roman" w:hAnsi="Times New Roman" w:cs="Times New Roman"/>
          <w:sz w:val="24"/>
          <w:szCs w:val="24"/>
        </w:rPr>
        <w:t>Application and Sub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ission Instructions</w:t>
      </w:r>
      <w:r>
        <w:rPr>
          <w:rFonts w:ascii="Times New Roman" w:eastAsia="Times New Roman" w:hAnsi="Times New Roman" w:cs="Times New Roman"/>
          <w:sz w:val="24"/>
          <w:szCs w:val="24"/>
        </w:rPr>
        <w:t xml:space="preserve"> and </w:t>
      </w:r>
      <w:r w:rsidRPr="00B130AB">
        <w:rPr>
          <w:rFonts w:ascii="Times New Roman" w:eastAsia="Times New Roman" w:hAnsi="Times New Roman" w:cs="Times New Roman"/>
          <w:sz w:val="24"/>
          <w:szCs w:val="24"/>
        </w:rPr>
        <w:t>Application Review Infor</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ation</w:t>
      </w:r>
      <w:r>
        <w:rPr>
          <w:rFonts w:ascii="Times New Roman" w:eastAsia="Times New Roman" w:hAnsi="Times New Roman" w:cs="Times New Roman"/>
          <w:sz w:val="24"/>
          <w:szCs w:val="24"/>
        </w:rPr>
        <w:t>.</w:t>
      </w:r>
    </w:p>
    <w:p w14:paraId="04D18A12" w14:textId="77777777" w:rsidR="009D2720" w:rsidRDefault="009D2720" w:rsidP="007E720A">
      <w:pPr>
        <w:tabs>
          <w:tab w:val="left" w:pos="540"/>
        </w:tabs>
        <w:spacing w:after="0" w:line="240" w:lineRule="auto"/>
        <w:ind w:right="-20"/>
        <w:rPr>
          <w:rFonts w:ascii="Times New Roman" w:eastAsia="Times New Roman" w:hAnsi="Times New Roman" w:cs="Times New Roman"/>
          <w:sz w:val="24"/>
          <w:szCs w:val="24"/>
        </w:rPr>
      </w:pPr>
    </w:p>
    <w:p w14:paraId="75AA8910" w14:textId="2DD870B8" w:rsidR="009D2720" w:rsidRDefault="009D2720" w:rsidP="007E720A">
      <w:pPr>
        <w:tabs>
          <w:tab w:val="left" w:pos="540"/>
        </w:tabs>
        <w:spacing w:after="0" w:line="240" w:lineRule="auto"/>
        <w:ind w:right="-20"/>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lastRenderedPageBreak/>
        <w:t>Eligi</w:t>
      </w:r>
      <w:r w:rsidRPr="00B130AB">
        <w:rPr>
          <w:rFonts w:ascii="Times New Roman" w:eastAsia="Times New Roman" w:hAnsi="Times New Roman" w:cs="Times New Roman"/>
          <w:spacing w:val="-1"/>
          <w:sz w:val="24"/>
          <w:szCs w:val="24"/>
        </w:rPr>
        <w:t>b</w:t>
      </w:r>
      <w:r w:rsidRPr="00B130AB">
        <w:rPr>
          <w:rFonts w:ascii="Times New Roman" w:eastAsia="Times New Roman" w:hAnsi="Times New Roman" w:cs="Times New Roman"/>
          <w:sz w:val="24"/>
          <w:szCs w:val="24"/>
        </w:rPr>
        <w:t>le or</w:t>
      </w:r>
      <w:r w:rsidRPr="00B130AB">
        <w:rPr>
          <w:rFonts w:ascii="Times New Roman" w:eastAsia="Times New Roman" w:hAnsi="Times New Roman" w:cs="Times New Roman"/>
          <w:spacing w:val="-1"/>
          <w:sz w:val="24"/>
          <w:szCs w:val="24"/>
        </w:rPr>
        <w:t>g</w:t>
      </w:r>
      <w:r w:rsidRPr="00B130AB">
        <w:rPr>
          <w:rFonts w:ascii="Times New Roman" w:eastAsia="Times New Roman" w:hAnsi="Times New Roman" w:cs="Times New Roman"/>
          <w:sz w:val="24"/>
          <w:szCs w:val="24"/>
        </w:rPr>
        <w:t>aniz</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tions</w:t>
      </w:r>
      <w:r w:rsidR="00D64EF0">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i</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tere</w:t>
      </w:r>
      <w:r w:rsidRPr="00B130AB">
        <w:rPr>
          <w:rFonts w:ascii="Times New Roman" w:eastAsia="Times New Roman" w:hAnsi="Times New Roman" w:cs="Times New Roman"/>
          <w:spacing w:val="-1"/>
          <w:sz w:val="24"/>
          <w:szCs w:val="24"/>
        </w:rPr>
        <w:t>s</w:t>
      </w:r>
      <w:r w:rsidRPr="00B130AB">
        <w:rPr>
          <w:rFonts w:ascii="Times New Roman" w:eastAsia="Times New Roman" w:hAnsi="Times New Roman" w:cs="Times New Roman"/>
          <w:spacing w:val="1"/>
          <w:sz w:val="24"/>
          <w:szCs w:val="24"/>
        </w:rPr>
        <w:t>t</w:t>
      </w:r>
      <w:r w:rsidRPr="00B130AB">
        <w:rPr>
          <w:rFonts w:ascii="Times New Roman" w:eastAsia="Times New Roman" w:hAnsi="Times New Roman" w:cs="Times New Roman"/>
          <w:sz w:val="24"/>
          <w:szCs w:val="24"/>
        </w:rPr>
        <w:t xml:space="preserve">ed in </w:t>
      </w:r>
      <w:r w:rsidRPr="00B130AB">
        <w:rPr>
          <w:rFonts w:ascii="Times New Roman" w:eastAsia="Times New Roman" w:hAnsi="Times New Roman" w:cs="Times New Roman"/>
          <w:spacing w:val="-1"/>
          <w:sz w:val="24"/>
          <w:szCs w:val="24"/>
        </w:rPr>
        <w:t>s</w:t>
      </w:r>
      <w:r w:rsidRPr="00B130AB">
        <w:rPr>
          <w:rFonts w:ascii="Times New Roman" w:eastAsia="Times New Roman" w:hAnsi="Times New Roman" w:cs="Times New Roman"/>
          <w:sz w:val="24"/>
          <w:szCs w:val="24"/>
        </w:rPr>
        <w:t>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itting an</w:t>
      </w:r>
      <w:r w:rsidRPr="00B130AB">
        <w:rPr>
          <w:rFonts w:ascii="Times New Roman" w:eastAsia="Times New Roman" w:hAnsi="Times New Roman" w:cs="Times New Roman"/>
          <w:spacing w:val="-3"/>
          <w:sz w:val="24"/>
          <w:szCs w:val="24"/>
        </w:rPr>
        <w:t xml:space="preserve"> </w:t>
      </w:r>
      <w:r w:rsidRPr="00B130AB">
        <w:rPr>
          <w:rFonts w:ascii="Times New Roman" w:eastAsia="Times New Roman" w:hAnsi="Times New Roman" w:cs="Times New Roman"/>
          <w:sz w:val="24"/>
          <w:szCs w:val="24"/>
        </w:rPr>
        <w:t>appli</w:t>
      </w:r>
      <w:r w:rsidRPr="00B130AB">
        <w:rPr>
          <w:rFonts w:ascii="Times New Roman" w:eastAsia="Times New Roman" w:hAnsi="Times New Roman" w:cs="Times New Roman"/>
          <w:spacing w:val="-1"/>
          <w:sz w:val="24"/>
          <w:szCs w:val="24"/>
        </w:rPr>
        <w:t>c</w:t>
      </w:r>
      <w:r w:rsidRPr="00B130AB">
        <w:rPr>
          <w:rFonts w:ascii="Times New Roman" w:eastAsia="Times New Roman" w:hAnsi="Times New Roman" w:cs="Times New Roman"/>
          <w:sz w:val="24"/>
          <w:szCs w:val="24"/>
        </w:rPr>
        <w:t>ation are enco</w:t>
      </w:r>
      <w:r w:rsidRPr="00B130AB">
        <w:rPr>
          <w:rFonts w:ascii="Times New Roman" w:eastAsia="Times New Roman" w:hAnsi="Times New Roman" w:cs="Times New Roman"/>
          <w:spacing w:val="-1"/>
          <w:sz w:val="24"/>
          <w:szCs w:val="24"/>
        </w:rPr>
        <w:t>u</w:t>
      </w:r>
      <w:r w:rsidRPr="00B130AB">
        <w:rPr>
          <w:rFonts w:ascii="Times New Roman" w:eastAsia="Times New Roman" w:hAnsi="Times New Roman" w:cs="Times New Roman"/>
          <w:sz w:val="24"/>
          <w:szCs w:val="24"/>
        </w:rPr>
        <w:t>r</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ged to r</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 xml:space="preserve">ad this </w:t>
      </w:r>
      <w:r>
        <w:rPr>
          <w:rFonts w:ascii="Times New Roman" w:eastAsia="Times New Roman" w:hAnsi="Times New Roman" w:cs="Times New Roman"/>
          <w:sz w:val="24"/>
          <w:szCs w:val="24"/>
        </w:rPr>
        <w:t>NOFO</w:t>
      </w:r>
      <w:r w:rsidRPr="00B130AB">
        <w:rPr>
          <w:rFonts w:ascii="Times New Roman" w:eastAsia="Times New Roman" w:hAnsi="Times New Roman" w:cs="Times New Roman"/>
          <w:sz w:val="24"/>
          <w:szCs w:val="24"/>
        </w:rPr>
        <w:t xml:space="preserve"> thoroughly to understand the type of</w:t>
      </w:r>
      <w:r w:rsidRPr="00B130AB">
        <w:rPr>
          <w:rFonts w:ascii="Times New Roman" w:eastAsia="Times New Roman" w:hAnsi="Times New Roman" w:cs="Times New Roman"/>
          <w:spacing w:val="-2"/>
          <w:sz w:val="24"/>
          <w:szCs w:val="24"/>
        </w:rPr>
        <w:t xml:space="preserve"> </w:t>
      </w:r>
      <w:r w:rsidRPr="00B130AB">
        <w:rPr>
          <w:rFonts w:ascii="Times New Roman" w:eastAsia="Times New Roman" w:hAnsi="Times New Roman" w:cs="Times New Roman"/>
          <w:sz w:val="24"/>
          <w:szCs w:val="24"/>
        </w:rPr>
        <w:t>project sought and the application sub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ission require</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ents and evaluation process.</w:t>
      </w:r>
    </w:p>
    <w:p w14:paraId="2A591151" w14:textId="77777777" w:rsidR="009D2720" w:rsidRDefault="009D2720" w:rsidP="007E720A">
      <w:pPr>
        <w:spacing w:after="0" w:line="240" w:lineRule="auto"/>
        <w:rPr>
          <w:rFonts w:ascii="Times New Roman" w:hAnsi="Times New Roman" w:cs="Times New Roman"/>
          <w:sz w:val="24"/>
          <w:szCs w:val="24"/>
        </w:rPr>
      </w:pPr>
    </w:p>
    <w:p w14:paraId="35FA167C" w14:textId="05BC7F0D" w:rsidR="009D2720" w:rsidRDefault="009D2720" w:rsidP="007E720A">
      <w:pPr>
        <w:spacing w:after="0" w:line="240" w:lineRule="auto"/>
        <w:ind w:right="87"/>
        <w:rPr>
          <w:rFonts w:ascii="Times New Roman" w:eastAsia="Times New Roman" w:hAnsi="Times New Roman" w:cs="Times New Roman"/>
          <w:spacing w:val="-3"/>
          <w:sz w:val="24"/>
          <w:szCs w:val="24"/>
        </w:rPr>
      </w:pPr>
      <w:r w:rsidRPr="00B130AB">
        <w:rPr>
          <w:rFonts w:ascii="Times New Roman" w:eastAsia="Times New Roman" w:hAnsi="Times New Roman" w:cs="Times New Roman"/>
          <w:spacing w:val="-4"/>
          <w:sz w:val="24"/>
          <w:szCs w:val="24"/>
        </w:rPr>
        <w:t>Th</w:t>
      </w:r>
      <w:r w:rsidRPr="00B130AB">
        <w:rPr>
          <w:rFonts w:ascii="Times New Roman" w:eastAsia="Times New Roman" w:hAnsi="Times New Roman" w:cs="Times New Roman"/>
          <w:spacing w:val="-3"/>
          <w:sz w:val="24"/>
          <w:szCs w:val="24"/>
        </w:rPr>
        <w:t>i</w:t>
      </w:r>
      <w:r w:rsidRPr="00B130AB">
        <w:rPr>
          <w:rFonts w:ascii="Times New Roman" w:eastAsia="Times New Roman" w:hAnsi="Times New Roman" w:cs="Times New Roman"/>
          <w:sz w:val="24"/>
          <w:szCs w:val="24"/>
        </w:rPr>
        <w:t>s</w:t>
      </w:r>
      <w:r w:rsidRPr="00B130AB">
        <w:rPr>
          <w:rFonts w:ascii="Times New Roman" w:eastAsia="Times New Roman" w:hAnsi="Times New Roman" w:cs="Times New Roman"/>
          <w:spacing w:val="-6"/>
          <w:sz w:val="24"/>
          <w:szCs w:val="24"/>
        </w:rPr>
        <w:t xml:space="preserve"> </w:t>
      </w:r>
      <w:r w:rsidRPr="00B130AB">
        <w:rPr>
          <w:rFonts w:ascii="Times New Roman" w:eastAsia="Times New Roman" w:hAnsi="Times New Roman" w:cs="Times New Roman"/>
          <w:spacing w:val="-3"/>
          <w:sz w:val="24"/>
          <w:szCs w:val="24"/>
        </w:rPr>
        <w:t>fundin</w:t>
      </w:r>
      <w:r w:rsidRPr="00B130AB">
        <w:rPr>
          <w:rFonts w:ascii="Times New Roman" w:eastAsia="Times New Roman" w:hAnsi="Times New Roman" w:cs="Times New Roman"/>
          <w:sz w:val="24"/>
          <w:szCs w:val="24"/>
        </w:rPr>
        <w:t>g</w:t>
      </w:r>
      <w:r w:rsidRPr="00B130AB">
        <w:rPr>
          <w:rFonts w:ascii="Times New Roman" w:eastAsia="Times New Roman" w:hAnsi="Times New Roman" w:cs="Times New Roman"/>
          <w:spacing w:val="-6"/>
          <w:sz w:val="24"/>
          <w:szCs w:val="24"/>
        </w:rPr>
        <w:t xml:space="preserve"> </w:t>
      </w:r>
      <w:r w:rsidRPr="00B130AB">
        <w:rPr>
          <w:rFonts w:ascii="Times New Roman" w:eastAsia="Times New Roman" w:hAnsi="Times New Roman" w:cs="Times New Roman"/>
          <w:spacing w:val="-3"/>
          <w:sz w:val="24"/>
          <w:szCs w:val="24"/>
        </w:rPr>
        <w:t>opportunit</w:t>
      </w:r>
      <w:r w:rsidRPr="00B130AB">
        <w:rPr>
          <w:rFonts w:ascii="Times New Roman" w:eastAsia="Times New Roman" w:hAnsi="Times New Roman" w:cs="Times New Roman"/>
          <w:sz w:val="24"/>
          <w:szCs w:val="24"/>
        </w:rPr>
        <w:t>y</w:t>
      </w:r>
      <w:r w:rsidRPr="00B130AB">
        <w:rPr>
          <w:rFonts w:ascii="Times New Roman" w:eastAsia="Times New Roman" w:hAnsi="Times New Roman" w:cs="Times New Roman"/>
          <w:spacing w:val="-7"/>
          <w:sz w:val="24"/>
          <w:szCs w:val="24"/>
        </w:rPr>
        <w:t xml:space="preserve"> </w:t>
      </w:r>
      <w:r w:rsidRPr="00B130AB">
        <w:rPr>
          <w:rFonts w:ascii="Times New Roman" w:eastAsia="Times New Roman" w:hAnsi="Times New Roman" w:cs="Times New Roman"/>
          <w:spacing w:val="-3"/>
          <w:sz w:val="24"/>
          <w:szCs w:val="24"/>
        </w:rPr>
        <w:t>i</w:t>
      </w:r>
      <w:r w:rsidRPr="00B130AB">
        <w:rPr>
          <w:rFonts w:ascii="Times New Roman" w:eastAsia="Times New Roman" w:hAnsi="Times New Roman" w:cs="Times New Roman"/>
          <w:sz w:val="24"/>
          <w:szCs w:val="24"/>
        </w:rPr>
        <w:t>s</w:t>
      </w:r>
      <w:r w:rsidRPr="00B130AB">
        <w:rPr>
          <w:rFonts w:ascii="Times New Roman" w:eastAsia="Times New Roman" w:hAnsi="Times New Roman" w:cs="Times New Roman"/>
          <w:spacing w:val="-6"/>
          <w:sz w:val="24"/>
          <w:szCs w:val="24"/>
        </w:rPr>
        <w:t xml:space="preserve"> </w:t>
      </w:r>
      <w:r w:rsidRPr="00C134E2">
        <w:rPr>
          <w:rFonts w:ascii="Times New Roman" w:eastAsia="Times New Roman" w:hAnsi="Times New Roman" w:cs="Times New Roman"/>
          <w:spacing w:val="-3"/>
          <w:sz w:val="24"/>
          <w:szCs w:val="24"/>
        </w:rPr>
        <w:t>poste</w:t>
      </w:r>
      <w:r w:rsidRPr="00C134E2">
        <w:rPr>
          <w:rFonts w:ascii="Times New Roman" w:eastAsia="Times New Roman" w:hAnsi="Times New Roman" w:cs="Times New Roman"/>
          <w:sz w:val="24"/>
          <w:szCs w:val="24"/>
        </w:rPr>
        <w:t>d</w:t>
      </w:r>
      <w:r w:rsidRPr="00C134E2">
        <w:rPr>
          <w:rFonts w:ascii="Times New Roman" w:eastAsia="Times New Roman" w:hAnsi="Times New Roman" w:cs="Times New Roman"/>
          <w:spacing w:val="-6"/>
          <w:sz w:val="24"/>
          <w:szCs w:val="24"/>
        </w:rPr>
        <w:t xml:space="preserve"> </w:t>
      </w:r>
      <w:r w:rsidRPr="00C134E2">
        <w:rPr>
          <w:rFonts w:ascii="Times New Roman" w:eastAsia="Times New Roman" w:hAnsi="Times New Roman" w:cs="Times New Roman"/>
          <w:spacing w:val="-3"/>
          <w:sz w:val="24"/>
          <w:szCs w:val="24"/>
        </w:rPr>
        <w:t>o</w:t>
      </w:r>
      <w:r w:rsidRPr="00C134E2">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Grants.gov </w:t>
      </w:r>
      <w:r>
        <w:rPr>
          <w:rFonts w:ascii="Times New Roman" w:eastAsia="Times New Roman" w:hAnsi="Times New Roman" w:cs="Times New Roman"/>
          <w:spacing w:val="-4"/>
          <w:sz w:val="24"/>
          <w:szCs w:val="24"/>
        </w:rPr>
        <w:t>an</w:t>
      </w:r>
      <w:r w:rsidRPr="00C134E2">
        <w:rPr>
          <w:rFonts w:ascii="Times New Roman" w:eastAsia="Times New Roman" w:hAnsi="Times New Roman" w:cs="Times New Roman"/>
          <w:sz w:val="24"/>
          <w:szCs w:val="24"/>
        </w:rPr>
        <w:t>d</w:t>
      </w:r>
      <w:r w:rsidRPr="00C134E2">
        <w:rPr>
          <w:rFonts w:ascii="Times New Roman" w:eastAsia="Times New Roman" w:hAnsi="Times New Roman" w:cs="Times New Roman"/>
          <w:spacing w:val="-6"/>
          <w:sz w:val="24"/>
          <w:szCs w:val="24"/>
        </w:rPr>
        <w:t xml:space="preserve"> </w:t>
      </w:r>
      <w:r w:rsidRPr="00C134E2">
        <w:rPr>
          <w:rFonts w:ascii="Times New Roman" w:eastAsia="Times New Roman" w:hAnsi="Times New Roman" w:cs="Times New Roman"/>
          <w:spacing w:val="-3"/>
          <w:sz w:val="24"/>
          <w:szCs w:val="24"/>
        </w:rPr>
        <w:t>m</w:t>
      </w:r>
      <w:r w:rsidRPr="00C134E2">
        <w:rPr>
          <w:rFonts w:ascii="Times New Roman" w:eastAsia="Times New Roman" w:hAnsi="Times New Roman" w:cs="Times New Roman"/>
          <w:spacing w:val="-2"/>
          <w:sz w:val="24"/>
          <w:szCs w:val="24"/>
        </w:rPr>
        <w:t>a</w:t>
      </w:r>
      <w:r w:rsidRPr="00C134E2">
        <w:rPr>
          <w:rFonts w:ascii="Times New Roman" w:eastAsia="Times New Roman" w:hAnsi="Times New Roman" w:cs="Times New Roman"/>
          <w:sz w:val="24"/>
          <w:szCs w:val="24"/>
        </w:rPr>
        <w:t>y</w:t>
      </w:r>
      <w:r w:rsidRPr="00C134E2">
        <w:rPr>
          <w:rFonts w:ascii="Times New Roman" w:eastAsia="Times New Roman" w:hAnsi="Times New Roman" w:cs="Times New Roman"/>
          <w:spacing w:val="-6"/>
          <w:sz w:val="24"/>
          <w:szCs w:val="24"/>
        </w:rPr>
        <w:t xml:space="preserve"> </w:t>
      </w:r>
      <w:r w:rsidRPr="00B130AB">
        <w:rPr>
          <w:rFonts w:ascii="Times New Roman" w:eastAsia="Times New Roman" w:hAnsi="Times New Roman" w:cs="Times New Roman"/>
          <w:spacing w:val="-3"/>
          <w:sz w:val="24"/>
          <w:szCs w:val="24"/>
        </w:rPr>
        <w:t>b</w:t>
      </w:r>
      <w:r w:rsidRPr="00B130AB">
        <w:rPr>
          <w:rFonts w:ascii="Times New Roman" w:eastAsia="Times New Roman" w:hAnsi="Times New Roman" w:cs="Times New Roman"/>
          <w:sz w:val="24"/>
          <w:szCs w:val="24"/>
        </w:rPr>
        <w:t>e</w:t>
      </w:r>
      <w:r w:rsidRPr="00B130AB">
        <w:rPr>
          <w:rFonts w:ascii="Times New Roman" w:eastAsia="Times New Roman" w:hAnsi="Times New Roman" w:cs="Times New Roman"/>
          <w:spacing w:val="-5"/>
          <w:sz w:val="24"/>
          <w:szCs w:val="24"/>
        </w:rPr>
        <w:t xml:space="preserve"> </w:t>
      </w:r>
      <w:r w:rsidRPr="00B130AB">
        <w:rPr>
          <w:rFonts w:ascii="Times New Roman" w:eastAsia="Times New Roman" w:hAnsi="Times New Roman" w:cs="Times New Roman"/>
          <w:spacing w:val="-2"/>
          <w:sz w:val="24"/>
          <w:szCs w:val="24"/>
        </w:rPr>
        <w:t>a</w:t>
      </w:r>
      <w:r w:rsidRPr="00B130AB">
        <w:rPr>
          <w:rFonts w:ascii="Times New Roman" w:eastAsia="Times New Roman" w:hAnsi="Times New Roman" w:cs="Times New Roman"/>
          <w:spacing w:val="-4"/>
          <w:sz w:val="24"/>
          <w:szCs w:val="24"/>
        </w:rPr>
        <w:t>m</w:t>
      </w:r>
      <w:r w:rsidRPr="00B130AB">
        <w:rPr>
          <w:rFonts w:ascii="Times New Roman" w:eastAsia="Times New Roman" w:hAnsi="Times New Roman" w:cs="Times New Roman"/>
          <w:spacing w:val="-2"/>
          <w:sz w:val="24"/>
          <w:szCs w:val="24"/>
        </w:rPr>
        <w:t>e</w:t>
      </w:r>
      <w:r w:rsidRPr="00B130AB">
        <w:rPr>
          <w:rFonts w:ascii="Times New Roman" w:eastAsia="Times New Roman" w:hAnsi="Times New Roman" w:cs="Times New Roman"/>
          <w:spacing w:val="-4"/>
          <w:sz w:val="24"/>
          <w:szCs w:val="24"/>
        </w:rPr>
        <w:t>n</w:t>
      </w:r>
      <w:r w:rsidRPr="00B130AB">
        <w:rPr>
          <w:rFonts w:ascii="Times New Roman" w:eastAsia="Times New Roman" w:hAnsi="Times New Roman" w:cs="Times New Roman"/>
          <w:spacing w:val="-3"/>
          <w:sz w:val="24"/>
          <w:szCs w:val="24"/>
        </w:rPr>
        <w:t>ded</w:t>
      </w:r>
      <w:r w:rsidRPr="00B130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See the Application and Submission Instructions for further details.</w:t>
      </w:r>
      <w:r w:rsidR="005E7867">
        <w:rPr>
          <w:rFonts w:ascii="Times New Roman" w:eastAsia="Times New Roman" w:hAnsi="Times New Roman" w:cs="Times New Roman"/>
          <w:sz w:val="24"/>
          <w:szCs w:val="24"/>
        </w:rPr>
        <w:t xml:space="preserve">  </w:t>
      </w:r>
      <w:r w:rsidR="005E7867" w:rsidRPr="00B66809">
        <w:rPr>
          <w:rFonts w:ascii="Times New Roman" w:eastAsia="Times New Roman" w:hAnsi="Times New Roman" w:cs="Times New Roman"/>
          <w:b/>
          <w:sz w:val="24"/>
          <w:szCs w:val="24"/>
        </w:rPr>
        <w:t>Potential applicants should regularly check the website to ensure they have the latest information pertaining to this and related NOFOs</w:t>
      </w:r>
      <w:r w:rsidR="005E7867" w:rsidRPr="00B66809">
        <w:rPr>
          <w:rFonts w:ascii="Times New Roman" w:eastAsia="Times New Roman" w:hAnsi="Times New Roman" w:cs="Times New Roman"/>
          <w:sz w:val="24"/>
          <w:szCs w:val="24"/>
        </w:rPr>
        <w:t>.</w:t>
      </w:r>
    </w:p>
    <w:p w14:paraId="563D6684" w14:textId="77777777" w:rsidR="009D2720" w:rsidRPr="00B130AB" w:rsidRDefault="009D2720" w:rsidP="007E720A">
      <w:pPr>
        <w:spacing w:after="0" w:line="240" w:lineRule="auto"/>
        <w:rPr>
          <w:rFonts w:ascii="Times New Roman" w:hAnsi="Times New Roman" w:cs="Times New Roman"/>
          <w:sz w:val="24"/>
          <w:szCs w:val="24"/>
        </w:rPr>
      </w:pPr>
    </w:p>
    <w:p w14:paraId="0C92BD22" w14:textId="28442DB0" w:rsidR="009D2720" w:rsidRPr="007E720A" w:rsidRDefault="00D11EAA" w:rsidP="007E720A">
      <w:pPr>
        <w:spacing w:after="0" w:line="240" w:lineRule="auto"/>
        <w:ind w:right="148"/>
        <w:rPr>
          <w:rFonts w:ascii="Times New Roman" w:eastAsia="Times New Roman" w:hAnsi="Times New Roman" w:cs="Times New Roman"/>
          <w:b/>
          <w:sz w:val="24"/>
          <w:szCs w:val="24"/>
        </w:rPr>
      </w:pPr>
      <w:r w:rsidRPr="00AB2AA1">
        <w:rPr>
          <w:rFonts w:ascii="Times New Roman" w:eastAsia="Times New Roman" w:hAnsi="Times New Roman" w:cs="Times New Roman"/>
          <w:sz w:val="24"/>
          <w:szCs w:val="24"/>
        </w:rPr>
        <w:t>Q</w:t>
      </w:r>
      <w:r w:rsidR="009D2720" w:rsidRPr="00AB2AA1">
        <w:rPr>
          <w:rFonts w:ascii="Times New Roman" w:eastAsia="Times New Roman" w:hAnsi="Times New Roman" w:cs="Times New Roman"/>
          <w:sz w:val="24"/>
          <w:szCs w:val="24"/>
        </w:rPr>
        <w:t>uesti</w:t>
      </w:r>
      <w:r w:rsidR="009D2720" w:rsidRPr="00AB2AA1">
        <w:rPr>
          <w:rFonts w:ascii="Times New Roman" w:eastAsia="Times New Roman" w:hAnsi="Times New Roman" w:cs="Times New Roman"/>
          <w:spacing w:val="-1"/>
          <w:sz w:val="24"/>
          <w:szCs w:val="24"/>
        </w:rPr>
        <w:t>o</w:t>
      </w:r>
      <w:r w:rsidR="009D2720" w:rsidRPr="00AB2AA1">
        <w:rPr>
          <w:rFonts w:ascii="Times New Roman" w:eastAsia="Times New Roman" w:hAnsi="Times New Roman" w:cs="Times New Roman"/>
          <w:sz w:val="24"/>
          <w:szCs w:val="24"/>
        </w:rPr>
        <w:t>ns</w:t>
      </w:r>
      <w:r w:rsidR="00D64EF0" w:rsidRPr="00AB2AA1">
        <w:rPr>
          <w:rFonts w:ascii="Times New Roman" w:eastAsia="Times New Roman" w:hAnsi="Times New Roman" w:cs="Times New Roman"/>
          <w:sz w:val="24"/>
          <w:szCs w:val="24"/>
        </w:rPr>
        <w:t xml:space="preserve"> </w:t>
      </w:r>
      <w:r w:rsidR="009D2720" w:rsidRPr="00AB2AA1">
        <w:rPr>
          <w:rFonts w:ascii="Times New Roman" w:eastAsia="Times New Roman" w:hAnsi="Times New Roman" w:cs="Times New Roman"/>
          <w:sz w:val="24"/>
          <w:szCs w:val="24"/>
        </w:rPr>
        <w:t>concer</w:t>
      </w:r>
      <w:r w:rsidR="009D2720" w:rsidRPr="00AB2AA1">
        <w:rPr>
          <w:rFonts w:ascii="Times New Roman" w:eastAsia="Times New Roman" w:hAnsi="Times New Roman" w:cs="Times New Roman"/>
          <w:spacing w:val="-1"/>
          <w:sz w:val="24"/>
          <w:szCs w:val="24"/>
        </w:rPr>
        <w:t>n</w:t>
      </w:r>
      <w:r w:rsidR="009D2720" w:rsidRPr="00AB2AA1">
        <w:rPr>
          <w:rFonts w:ascii="Times New Roman" w:eastAsia="Times New Roman" w:hAnsi="Times New Roman" w:cs="Times New Roman"/>
          <w:spacing w:val="1"/>
          <w:sz w:val="24"/>
          <w:szCs w:val="24"/>
        </w:rPr>
        <w:t>i</w:t>
      </w:r>
      <w:r w:rsidR="009D2720" w:rsidRPr="00AB2AA1">
        <w:rPr>
          <w:rFonts w:ascii="Times New Roman" w:eastAsia="Times New Roman" w:hAnsi="Times New Roman" w:cs="Times New Roman"/>
          <w:spacing w:val="-1"/>
          <w:sz w:val="24"/>
          <w:szCs w:val="24"/>
        </w:rPr>
        <w:t>n</w:t>
      </w:r>
      <w:r w:rsidR="009D2720" w:rsidRPr="00AB2AA1">
        <w:rPr>
          <w:rFonts w:ascii="Times New Roman" w:eastAsia="Times New Roman" w:hAnsi="Times New Roman" w:cs="Times New Roman"/>
          <w:sz w:val="24"/>
          <w:szCs w:val="24"/>
        </w:rPr>
        <w:t>g this NOFO should be su</w:t>
      </w:r>
      <w:r w:rsidR="009D2720" w:rsidRPr="00AB2AA1">
        <w:rPr>
          <w:rFonts w:ascii="Times New Roman" w:eastAsia="Times New Roman" w:hAnsi="Times New Roman" w:cs="Times New Roman"/>
          <w:spacing w:val="-1"/>
          <w:sz w:val="24"/>
          <w:szCs w:val="24"/>
        </w:rPr>
        <w:t>b</w:t>
      </w:r>
      <w:r w:rsidR="009D2720" w:rsidRPr="00AB2AA1">
        <w:rPr>
          <w:rFonts w:ascii="Times New Roman" w:eastAsia="Times New Roman" w:hAnsi="Times New Roman" w:cs="Times New Roman"/>
          <w:spacing w:val="-2"/>
          <w:sz w:val="24"/>
          <w:szCs w:val="24"/>
        </w:rPr>
        <w:t>m</w:t>
      </w:r>
      <w:r w:rsidR="009D2720" w:rsidRPr="00AB2AA1">
        <w:rPr>
          <w:rFonts w:ascii="Times New Roman" w:eastAsia="Times New Roman" w:hAnsi="Times New Roman" w:cs="Times New Roman"/>
          <w:sz w:val="24"/>
          <w:szCs w:val="24"/>
        </w:rPr>
        <w:t>itted in writing via e</w:t>
      </w:r>
      <w:r w:rsidR="009D2720" w:rsidRPr="00AB2AA1">
        <w:rPr>
          <w:rFonts w:ascii="Times New Roman" w:eastAsia="Times New Roman" w:hAnsi="Times New Roman" w:cs="Times New Roman"/>
          <w:spacing w:val="-2"/>
          <w:sz w:val="24"/>
          <w:szCs w:val="24"/>
        </w:rPr>
        <w:t>m</w:t>
      </w:r>
      <w:r w:rsidR="009D2720" w:rsidRPr="00AB2AA1">
        <w:rPr>
          <w:rFonts w:ascii="Times New Roman" w:eastAsia="Times New Roman" w:hAnsi="Times New Roman" w:cs="Times New Roman"/>
          <w:sz w:val="24"/>
          <w:szCs w:val="24"/>
        </w:rPr>
        <w:t xml:space="preserve">ail to the </w:t>
      </w:r>
      <w:r w:rsidR="009D2720" w:rsidRPr="007E1A0C">
        <w:rPr>
          <w:rFonts w:ascii="Times New Roman" w:eastAsia="Times New Roman" w:hAnsi="Times New Roman" w:cs="Times New Roman"/>
          <w:b/>
          <w:sz w:val="24"/>
          <w:szCs w:val="24"/>
        </w:rPr>
        <w:t xml:space="preserve">Bureau of </w:t>
      </w:r>
      <w:r w:rsidR="00F415D9" w:rsidRPr="007E1A0C">
        <w:rPr>
          <w:rFonts w:ascii="Times New Roman" w:eastAsia="Times New Roman" w:hAnsi="Times New Roman" w:cs="Times New Roman"/>
          <w:b/>
          <w:sz w:val="24"/>
          <w:szCs w:val="24"/>
        </w:rPr>
        <w:t xml:space="preserve">Counterterrorism </w:t>
      </w:r>
      <w:r w:rsidR="007E1A0C" w:rsidRPr="007E1A0C">
        <w:rPr>
          <w:rFonts w:ascii="Times New Roman" w:eastAsia="Times New Roman" w:hAnsi="Times New Roman" w:cs="Times New Roman"/>
          <w:b/>
          <w:sz w:val="24"/>
          <w:szCs w:val="24"/>
        </w:rPr>
        <w:t>POC (</w:t>
      </w:r>
      <w:r w:rsidR="007E720A">
        <w:rPr>
          <w:rFonts w:ascii="Times New Roman" w:eastAsia="Times New Roman" w:hAnsi="Times New Roman" w:cs="Times New Roman"/>
          <w:b/>
          <w:sz w:val="24"/>
          <w:szCs w:val="24"/>
        </w:rPr>
        <w:t>Nadia Sheikh –SheikhN@state.gov</w:t>
      </w:r>
      <w:r w:rsidR="007E1A0C" w:rsidRPr="007E1A0C">
        <w:rPr>
          <w:rFonts w:ascii="Times New Roman" w:eastAsia="Times New Roman" w:hAnsi="Times New Roman" w:cs="Times New Roman"/>
          <w:b/>
          <w:sz w:val="24"/>
          <w:szCs w:val="24"/>
        </w:rPr>
        <w:t>)</w:t>
      </w:r>
      <w:r w:rsidR="00F415D9" w:rsidRPr="007E1A0C">
        <w:rPr>
          <w:rFonts w:ascii="Times New Roman" w:eastAsia="Times New Roman" w:hAnsi="Times New Roman" w:cs="Times New Roman"/>
          <w:b/>
          <w:sz w:val="24"/>
          <w:szCs w:val="24"/>
        </w:rPr>
        <w:t>,</w:t>
      </w:r>
      <w:r w:rsidR="0018694E" w:rsidRPr="007E1A0C">
        <w:rPr>
          <w:rFonts w:ascii="Times New Roman" w:eastAsia="Times New Roman" w:hAnsi="Times New Roman" w:cs="Times New Roman"/>
          <w:b/>
          <w:sz w:val="24"/>
          <w:szCs w:val="24"/>
        </w:rPr>
        <w:t xml:space="preserve"> </w:t>
      </w:r>
      <w:r w:rsidR="00CE0488" w:rsidRPr="007E1A0C">
        <w:rPr>
          <w:rFonts w:ascii="Times New Roman" w:eastAsia="Times New Roman" w:hAnsi="Times New Roman" w:cs="Times New Roman"/>
          <w:b/>
          <w:sz w:val="24"/>
          <w:szCs w:val="24"/>
        </w:rPr>
        <w:t xml:space="preserve">with the </w:t>
      </w:r>
      <w:r w:rsidR="0018694E" w:rsidRPr="007E1A0C">
        <w:rPr>
          <w:rFonts w:ascii="Times New Roman" w:eastAsia="Times New Roman" w:hAnsi="Times New Roman" w:cs="Times New Roman"/>
          <w:b/>
          <w:sz w:val="24"/>
          <w:szCs w:val="24"/>
        </w:rPr>
        <w:t xml:space="preserve">subject </w:t>
      </w:r>
      <w:r w:rsidR="0018694E" w:rsidRPr="007E720A">
        <w:rPr>
          <w:rFonts w:ascii="Times New Roman" w:eastAsia="Times New Roman" w:hAnsi="Times New Roman" w:cs="Times New Roman"/>
          <w:b/>
          <w:sz w:val="24"/>
          <w:szCs w:val="24"/>
        </w:rPr>
        <w:t xml:space="preserve">line: </w:t>
      </w:r>
      <w:r w:rsidR="007E1A0C" w:rsidRPr="007E720A">
        <w:rPr>
          <w:rFonts w:ascii="Times New Roman" w:eastAsia="Times New Roman" w:hAnsi="Times New Roman" w:cs="Times New Roman"/>
          <w:b/>
          <w:sz w:val="24"/>
          <w:szCs w:val="24"/>
        </w:rPr>
        <w:t>“</w:t>
      </w:r>
      <w:r w:rsidR="007E1A0C" w:rsidRPr="007E720A">
        <w:rPr>
          <w:rFonts w:ascii="Times New Roman" w:hAnsi="Times New Roman"/>
          <w:b/>
          <w:sz w:val="24"/>
          <w:szCs w:val="24"/>
        </w:rPr>
        <w:t>International Counterterrorism and Countering Violent Extremism Capacity-Building Clearinghouse Mechanism NOFO</w:t>
      </w:r>
      <w:r w:rsidR="007E1A0C" w:rsidRPr="007E720A">
        <w:rPr>
          <w:rFonts w:ascii="Times New Roman" w:hAnsi="Times New Roman"/>
          <w:sz w:val="24"/>
          <w:szCs w:val="24"/>
        </w:rPr>
        <w:t>”</w:t>
      </w:r>
      <w:r w:rsidR="003D6398" w:rsidRPr="007E720A">
        <w:rPr>
          <w:rFonts w:ascii="Times New Roman" w:eastAsia="Times New Roman" w:hAnsi="Times New Roman" w:cs="Times New Roman"/>
          <w:sz w:val="24"/>
          <w:szCs w:val="24"/>
        </w:rPr>
        <w:t xml:space="preserve"> </w:t>
      </w:r>
      <w:r w:rsidR="0018694E" w:rsidRPr="007E720A">
        <w:rPr>
          <w:rFonts w:ascii="Times New Roman" w:eastAsia="Times New Roman" w:hAnsi="Times New Roman" w:cs="Times New Roman"/>
          <w:sz w:val="24"/>
          <w:szCs w:val="24"/>
        </w:rPr>
        <w:t>and your organization’s name</w:t>
      </w:r>
      <w:r w:rsidR="00B0458B" w:rsidRPr="007E720A">
        <w:rPr>
          <w:rFonts w:ascii="Times New Roman" w:eastAsia="Times New Roman" w:hAnsi="Times New Roman" w:cs="Times New Roman"/>
          <w:sz w:val="24"/>
          <w:szCs w:val="24"/>
        </w:rPr>
        <w:t xml:space="preserve">. </w:t>
      </w:r>
      <w:r w:rsidR="009D2720" w:rsidRPr="007E720A">
        <w:rPr>
          <w:rFonts w:ascii="Times New Roman" w:eastAsia="Times New Roman" w:hAnsi="Times New Roman" w:cs="Times New Roman"/>
          <w:sz w:val="24"/>
          <w:szCs w:val="24"/>
        </w:rPr>
        <w:t xml:space="preserve"> Responses to questions will be made available to all</w:t>
      </w:r>
      <w:r w:rsidR="009D2720" w:rsidRPr="00AB2AA1">
        <w:rPr>
          <w:rFonts w:ascii="Times New Roman" w:eastAsia="Times New Roman" w:hAnsi="Times New Roman" w:cs="Times New Roman"/>
          <w:sz w:val="24"/>
          <w:szCs w:val="24"/>
        </w:rPr>
        <w:t xml:space="preserve"> potential applicants</w:t>
      </w:r>
      <w:r w:rsidR="00C40228" w:rsidRPr="00AB2AA1">
        <w:rPr>
          <w:rFonts w:ascii="Times New Roman" w:eastAsia="Times New Roman" w:hAnsi="Times New Roman" w:cs="Times New Roman"/>
          <w:sz w:val="24"/>
          <w:szCs w:val="24"/>
        </w:rPr>
        <w:t xml:space="preserve"> and</w:t>
      </w:r>
      <w:r w:rsidR="009D2720" w:rsidRPr="00AB2AA1">
        <w:rPr>
          <w:rFonts w:ascii="Times New Roman" w:eastAsia="Times New Roman" w:hAnsi="Times New Roman" w:cs="Times New Roman"/>
          <w:sz w:val="24"/>
          <w:szCs w:val="24"/>
        </w:rPr>
        <w:t xml:space="preserve"> posted on Grants.gov.</w:t>
      </w:r>
      <w:r w:rsidR="009D2720">
        <w:rPr>
          <w:rFonts w:ascii="Times New Roman" w:eastAsia="Times New Roman" w:hAnsi="Times New Roman" w:cs="Times New Roman"/>
          <w:sz w:val="24"/>
          <w:szCs w:val="24"/>
        </w:rPr>
        <w:t xml:space="preserve">  </w:t>
      </w:r>
    </w:p>
    <w:p w14:paraId="1077A913" w14:textId="77777777" w:rsidR="00E27587" w:rsidRPr="00686A73" w:rsidRDefault="00E27587" w:rsidP="007E720A">
      <w:pPr>
        <w:spacing w:after="0" w:line="240" w:lineRule="auto"/>
        <w:ind w:right="148"/>
        <w:rPr>
          <w:rFonts w:ascii="Times New Roman" w:eastAsia="Times New Roman" w:hAnsi="Times New Roman" w:cs="Times New Roman"/>
          <w:sz w:val="24"/>
          <w:szCs w:val="24"/>
        </w:rPr>
      </w:pPr>
    </w:p>
    <w:p w14:paraId="24ECF499" w14:textId="1F4162FC" w:rsidR="006D69F2" w:rsidRPr="00661E05" w:rsidRDefault="00661E05" w:rsidP="007E720A">
      <w:pPr>
        <w:spacing w:after="0" w:line="240" w:lineRule="auto"/>
        <w:rPr>
          <w:rFonts w:ascii="Times New Roman" w:eastAsia="Times New Roman" w:hAnsi="Times New Roman" w:cs="Times New Roman"/>
          <w:b/>
          <w:bCs/>
          <w:sz w:val="28"/>
          <w:szCs w:val="28"/>
        </w:rPr>
      </w:pPr>
      <w:r w:rsidRPr="00661E05">
        <w:rPr>
          <w:rFonts w:ascii="Times New Roman" w:eastAsia="Times New Roman" w:hAnsi="Times New Roman" w:cs="Times New Roman"/>
          <w:b/>
          <w:bCs/>
          <w:sz w:val="28"/>
          <w:szCs w:val="28"/>
        </w:rPr>
        <w:t>I.</w:t>
      </w:r>
      <w:r w:rsidR="00C83E1C" w:rsidRPr="00661E05">
        <w:rPr>
          <w:rFonts w:ascii="Times New Roman" w:eastAsia="Times New Roman" w:hAnsi="Times New Roman" w:cs="Times New Roman"/>
          <w:b/>
          <w:bCs/>
          <w:sz w:val="28"/>
          <w:szCs w:val="28"/>
        </w:rPr>
        <w:t xml:space="preserve"> FUND</w:t>
      </w:r>
      <w:r w:rsidR="00C83E1C" w:rsidRPr="00661E05">
        <w:rPr>
          <w:rFonts w:ascii="Times New Roman" w:eastAsia="Times New Roman" w:hAnsi="Times New Roman" w:cs="Times New Roman"/>
          <w:b/>
          <w:bCs/>
          <w:spacing w:val="1"/>
          <w:sz w:val="28"/>
          <w:szCs w:val="28"/>
        </w:rPr>
        <w:t>I</w:t>
      </w:r>
      <w:r w:rsidR="00C83E1C" w:rsidRPr="00661E05">
        <w:rPr>
          <w:rFonts w:ascii="Times New Roman" w:eastAsia="Times New Roman" w:hAnsi="Times New Roman" w:cs="Times New Roman"/>
          <w:b/>
          <w:bCs/>
          <w:sz w:val="28"/>
          <w:szCs w:val="28"/>
        </w:rPr>
        <w:t>NG OPPORTUNITY</w:t>
      </w:r>
      <w:r w:rsidR="00C83E1C" w:rsidRPr="00661E05">
        <w:rPr>
          <w:rFonts w:ascii="Times New Roman" w:eastAsia="Times New Roman" w:hAnsi="Times New Roman" w:cs="Times New Roman"/>
          <w:b/>
          <w:bCs/>
          <w:spacing w:val="1"/>
          <w:sz w:val="28"/>
          <w:szCs w:val="28"/>
        </w:rPr>
        <w:t xml:space="preserve"> </w:t>
      </w:r>
      <w:r w:rsidR="00C83E1C" w:rsidRPr="00661E05">
        <w:rPr>
          <w:rFonts w:ascii="Times New Roman" w:eastAsia="Times New Roman" w:hAnsi="Times New Roman" w:cs="Times New Roman"/>
          <w:b/>
          <w:bCs/>
          <w:sz w:val="28"/>
          <w:szCs w:val="28"/>
        </w:rPr>
        <w:t>DESCRIP</w:t>
      </w:r>
      <w:r w:rsidR="00C83E1C" w:rsidRPr="00661E05">
        <w:rPr>
          <w:rFonts w:ascii="Times New Roman" w:eastAsia="Times New Roman" w:hAnsi="Times New Roman" w:cs="Times New Roman"/>
          <w:b/>
          <w:bCs/>
          <w:spacing w:val="1"/>
          <w:sz w:val="28"/>
          <w:szCs w:val="28"/>
        </w:rPr>
        <w:t>T</w:t>
      </w:r>
      <w:r w:rsidR="006049C7" w:rsidRPr="00661E05">
        <w:rPr>
          <w:rFonts w:ascii="Times New Roman" w:eastAsia="Times New Roman" w:hAnsi="Times New Roman" w:cs="Times New Roman"/>
          <w:b/>
          <w:bCs/>
          <w:sz w:val="28"/>
          <w:szCs w:val="28"/>
        </w:rPr>
        <w:t>ION</w:t>
      </w:r>
    </w:p>
    <w:p w14:paraId="24ECF49A" w14:textId="77777777" w:rsidR="006D69F2" w:rsidRDefault="006D69F2" w:rsidP="007E720A">
      <w:pPr>
        <w:tabs>
          <w:tab w:val="left" w:pos="540"/>
        </w:tabs>
        <w:spacing w:after="0" w:line="240" w:lineRule="auto"/>
        <w:ind w:right="3267"/>
        <w:rPr>
          <w:rFonts w:ascii="Times New Roman" w:eastAsia="Times New Roman" w:hAnsi="Times New Roman" w:cs="Times New Roman"/>
          <w:b/>
          <w:bCs/>
          <w:sz w:val="24"/>
          <w:szCs w:val="24"/>
        </w:rPr>
      </w:pPr>
    </w:p>
    <w:p w14:paraId="24ECF49B" w14:textId="77777777" w:rsidR="006D69F2" w:rsidRDefault="00C83E1C" w:rsidP="007E720A">
      <w:pPr>
        <w:tabs>
          <w:tab w:val="left" w:pos="540"/>
        </w:tabs>
        <w:spacing w:after="0" w:line="240" w:lineRule="auto"/>
        <w:ind w:right="3267"/>
        <w:rPr>
          <w:rFonts w:ascii="Times New Roman" w:eastAsia="Times New Roman" w:hAnsi="Times New Roman" w:cs="Times New Roman"/>
          <w:b/>
          <w:bCs/>
          <w:sz w:val="24"/>
          <w:szCs w:val="24"/>
        </w:rPr>
      </w:pPr>
      <w:r w:rsidRPr="00B130AB">
        <w:rPr>
          <w:rFonts w:ascii="Times New Roman" w:eastAsia="Times New Roman" w:hAnsi="Times New Roman" w:cs="Times New Roman"/>
          <w:b/>
          <w:bCs/>
          <w:sz w:val="24"/>
          <w:szCs w:val="24"/>
        </w:rPr>
        <w:t>BACKGROUND</w:t>
      </w:r>
    </w:p>
    <w:p w14:paraId="5CBE146F" w14:textId="77777777" w:rsidR="00F415D9" w:rsidRDefault="00F415D9" w:rsidP="007E720A">
      <w:pPr>
        <w:tabs>
          <w:tab w:val="left" w:pos="540"/>
        </w:tabs>
        <w:spacing w:after="0" w:line="240" w:lineRule="auto"/>
        <w:ind w:right="3267"/>
        <w:rPr>
          <w:rFonts w:ascii="Times New Roman" w:eastAsia="Times New Roman" w:hAnsi="Times New Roman" w:cs="Times New Roman"/>
          <w:b/>
          <w:bCs/>
          <w:sz w:val="24"/>
          <w:szCs w:val="24"/>
        </w:rPr>
      </w:pPr>
    </w:p>
    <w:p w14:paraId="63AA443E" w14:textId="17B8A708" w:rsidR="007E1A0C" w:rsidRDefault="006F7629" w:rsidP="007E720A">
      <w:pPr>
        <w:spacing w:after="0" w:line="240" w:lineRule="auto"/>
        <w:rPr>
          <w:rFonts w:ascii="Times New Roman" w:hAnsi="Times New Roman" w:cs="Times New Roman"/>
          <w:sz w:val="24"/>
          <w:szCs w:val="24"/>
        </w:rPr>
      </w:pPr>
      <w:r w:rsidRPr="001E74F7">
        <w:rPr>
          <w:rFonts w:ascii="Times New Roman" w:hAnsi="Times New Roman" w:cs="Times New Roman"/>
          <w:sz w:val="24"/>
          <w:szCs w:val="24"/>
        </w:rPr>
        <w:t>In 2015, under the auspices of the GCTF, the United States and Turkey launched the International CT and CVE Clearinghouse Capacity-Building Mechanism (ICCM) in an effort to develop a more systematic approac</w:t>
      </w:r>
      <w:r w:rsidR="001E74F7">
        <w:rPr>
          <w:rFonts w:ascii="Times New Roman" w:hAnsi="Times New Roman" w:cs="Times New Roman"/>
          <w:sz w:val="24"/>
          <w:szCs w:val="24"/>
        </w:rPr>
        <w:t>h to direct, coordinate, and de</w:t>
      </w:r>
      <w:r w:rsidR="00FE3FC8">
        <w:rPr>
          <w:rFonts w:ascii="Times New Roman" w:hAnsi="Times New Roman" w:cs="Times New Roman"/>
          <w:sz w:val="24"/>
          <w:szCs w:val="24"/>
        </w:rPr>
        <w:t>-</w:t>
      </w:r>
      <w:r w:rsidRPr="001E74F7">
        <w:rPr>
          <w:rFonts w:ascii="Times New Roman" w:hAnsi="Times New Roman" w:cs="Times New Roman"/>
          <w:sz w:val="24"/>
          <w:szCs w:val="24"/>
        </w:rPr>
        <w:t xml:space="preserve">conflict the provision of CT and CVE resources to key partner nations and regions.  The ICCM is an online database of unclassified civilian CT and CVE activities, which serves as a resource and decision-making tool to better coordinate and deliver capacity-building assistance. The ICCM is password-protected and only open to GCTF members (29 countries and the EU), key donors and affiliated institutions, such as the United Nations. </w:t>
      </w:r>
    </w:p>
    <w:p w14:paraId="6E9D3FB8" w14:textId="77777777" w:rsidR="007E1A0C" w:rsidRDefault="007E1A0C" w:rsidP="007E720A">
      <w:pPr>
        <w:spacing w:after="0" w:line="240" w:lineRule="auto"/>
        <w:rPr>
          <w:rFonts w:ascii="Times New Roman" w:hAnsi="Times New Roman" w:cs="Times New Roman"/>
          <w:sz w:val="24"/>
          <w:szCs w:val="24"/>
        </w:rPr>
      </w:pPr>
    </w:p>
    <w:p w14:paraId="2A78BA48" w14:textId="29A1B5EA" w:rsidR="006F7629" w:rsidRPr="001E74F7" w:rsidRDefault="006F7629" w:rsidP="007E720A">
      <w:pPr>
        <w:spacing w:after="0" w:line="240" w:lineRule="auto"/>
        <w:rPr>
          <w:rFonts w:ascii="Times New Roman" w:hAnsi="Times New Roman" w:cs="Times New Roman"/>
          <w:sz w:val="24"/>
          <w:szCs w:val="24"/>
        </w:rPr>
      </w:pPr>
      <w:r w:rsidRPr="001E74F7">
        <w:rPr>
          <w:rFonts w:ascii="Times New Roman" w:hAnsi="Times New Roman" w:cs="Times New Roman"/>
          <w:sz w:val="24"/>
          <w:szCs w:val="24"/>
        </w:rPr>
        <w:t>In 2015, the ICCM was launched as a two-year pilot project in Kenya, Nigeria, and Tunisia. The ICCM is now live with recent, ongoing, and planned CT and CVE capacity-building projects. Data in the ICCM comes from partner nation inputs, existing donor databases, and open source materials. As the ICCM’s two-year pilot period comes to an end in September 2017, the Uni</w:t>
      </w:r>
      <w:r w:rsidR="006D2113">
        <w:rPr>
          <w:rFonts w:ascii="Times New Roman" w:hAnsi="Times New Roman" w:cs="Times New Roman"/>
          <w:sz w:val="24"/>
          <w:szCs w:val="24"/>
        </w:rPr>
        <w:t xml:space="preserve">ted States is looking to fund the continuation </w:t>
      </w:r>
      <w:r w:rsidRPr="001E74F7">
        <w:rPr>
          <w:rFonts w:ascii="Times New Roman" w:hAnsi="Times New Roman" w:cs="Times New Roman"/>
          <w:sz w:val="24"/>
          <w:szCs w:val="24"/>
        </w:rPr>
        <w:t xml:space="preserve">of the ICCM and </w:t>
      </w:r>
      <w:r w:rsidR="006D2113">
        <w:rPr>
          <w:rFonts w:ascii="Times New Roman" w:hAnsi="Times New Roman" w:cs="Times New Roman"/>
          <w:sz w:val="24"/>
          <w:szCs w:val="24"/>
        </w:rPr>
        <w:t xml:space="preserve">its expansion </w:t>
      </w:r>
      <w:r w:rsidRPr="001E74F7">
        <w:rPr>
          <w:rFonts w:ascii="Times New Roman" w:hAnsi="Times New Roman" w:cs="Times New Roman"/>
          <w:sz w:val="24"/>
          <w:szCs w:val="24"/>
        </w:rPr>
        <w:t xml:space="preserve">to include additional countries. The </w:t>
      </w:r>
      <w:r w:rsidR="006D2113">
        <w:rPr>
          <w:rFonts w:ascii="Times New Roman" w:hAnsi="Times New Roman" w:cs="Times New Roman"/>
          <w:sz w:val="24"/>
          <w:szCs w:val="24"/>
        </w:rPr>
        <w:t xml:space="preserve">specific </w:t>
      </w:r>
      <w:r w:rsidRPr="001E74F7">
        <w:rPr>
          <w:rFonts w:ascii="Times New Roman" w:hAnsi="Times New Roman" w:cs="Times New Roman"/>
          <w:sz w:val="24"/>
          <w:szCs w:val="24"/>
        </w:rPr>
        <w:t xml:space="preserve">countries </w:t>
      </w:r>
      <w:r w:rsidR="006D2113">
        <w:rPr>
          <w:rFonts w:ascii="Times New Roman" w:hAnsi="Times New Roman" w:cs="Times New Roman"/>
          <w:sz w:val="24"/>
          <w:szCs w:val="24"/>
        </w:rPr>
        <w:t xml:space="preserve">to be added </w:t>
      </w:r>
      <w:r w:rsidRPr="001E74F7">
        <w:rPr>
          <w:rFonts w:ascii="Times New Roman" w:hAnsi="Times New Roman" w:cs="Times New Roman"/>
          <w:sz w:val="24"/>
          <w:szCs w:val="24"/>
        </w:rPr>
        <w:t>will be provided</w:t>
      </w:r>
      <w:r w:rsidR="006D2113">
        <w:rPr>
          <w:rFonts w:ascii="Times New Roman" w:hAnsi="Times New Roman" w:cs="Times New Roman"/>
          <w:sz w:val="24"/>
          <w:szCs w:val="24"/>
        </w:rPr>
        <w:t xml:space="preserve"> by CT</w:t>
      </w:r>
      <w:r w:rsidRPr="001E74F7">
        <w:rPr>
          <w:rFonts w:ascii="Times New Roman" w:hAnsi="Times New Roman" w:cs="Times New Roman"/>
          <w:sz w:val="24"/>
          <w:szCs w:val="24"/>
        </w:rPr>
        <w:t xml:space="preserve"> at a later date. </w:t>
      </w:r>
    </w:p>
    <w:p w14:paraId="24ECF49C" w14:textId="77777777" w:rsidR="006049C7" w:rsidRPr="004A4CDC" w:rsidRDefault="006049C7" w:rsidP="007E720A">
      <w:pPr>
        <w:pStyle w:val="NoSpacing"/>
        <w:rPr>
          <w:rFonts w:ascii="Times New Roman" w:hAnsi="Times New Roman"/>
          <w:sz w:val="24"/>
          <w:szCs w:val="24"/>
        </w:rPr>
      </w:pPr>
    </w:p>
    <w:p w14:paraId="24ECF49F" w14:textId="6C0C5769" w:rsidR="006D69F2" w:rsidRDefault="00454F54" w:rsidP="007E720A">
      <w:pPr>
        <w:spacing w:after="0" w:line="240" w:lineRule="auto"/>
        <w:ind w:right="-20"/>
        <w:rPr>
          <w:rFonts w:ascii="Times New Roman" w:eastAsia="Times New Roman" w:hAnsi="Times New Roman" w:cs="Times New Roman"/>
          <w:b/>
          <w:bCs/>
          <w:sz w:val="24"/>
          <w:szCs w:val="24"/>
        </w:rPr>
      </w:pPr>
      <w:r w:rsidRPr="00B130AB">
        <w:rPr>
          <w:rFonts w:ascii="Times New Roman" w:eastAsia="Times New Roman" w:hAnsi="Times New Roman" w:cs="Times New Roman"/>
          <w:b/>
          <w:bCs/>
          <w:sz w:val="24"/>
          <w:szCs w:val="24"/>
        </w:rPr>
        <w:t>PROJECT</w:t>
      </w:r>
      <w:r w:rsidR="003C5D7F">
        <w:rPr>
          <w:rFonts w:ascii="Times New Roman" w:eastAsia="Times New Roman" w:hAnsi="Times New Roman" w:cs="Times New Roman"/>
          <w:b/>
          <w:bCs/>
          <w:sz w:val="24"/>
          <w:szCs w:val="24"/>
        </w:rPr>
        <w:t>’S</w:t>
      </w:r>
      <w:r w:rsidRPr="00B130AB">
        <w:rPr>
          <w:rFonts w:ascii="Times New Roman" w:eastAsia="Times New Roman" w:hAnsi="Times New Roman" w:cs="Times New Roman"/>
          <w:b/>
          <w:bCs/>
          <w:sz w:val="24"/>
          <w:szCs w:val="24"/>
        </w:rPr>
        <w:t xml:space="preserve"> </w:t>
      </w:r>
      <w:r w:rsidR="000052BB">
        <w:rPr>
          <w:rFonts w:ascii="Times New Roman" w:eastAsia="Times New Roman" w:hAnsi="Times New Roman" w:cs="Times New Roman"/>
          <w:b/>
          <w:bCs/>
          <w:sz w:val="24"/>
          <w:szCs w:val="24"/>
        </w:rPr>
        <w:t>GOAL</w:t>
      </w:r>
    </w:p>
    <w:p w14:paraId="745DD14A" w14:textId="77777777" w:rsidR="00FF7743" w:rsidRDefault="00FF7743" w:rsidP="007E720A">
      <w:pPr>
        <w:pStyle w:val="NoSpacing"/>
        <w:rPr>
          <w:rFonts w:ascii="Times New Roman" w:hAnsi="Times New Roman"/>
          <w:sz w:val="24"/>
          <w:szCs w:val="24"/>
        </w:rPr>
      </w:pPr>
    </w:p>
    <w:p w14:paraId="55C0CA20" w14:textId="20801AB4" w:rsidR="00DD4743" w:rsidRPr="00DD4743" w:rsidRDefault="00DD4743" w:rsidP="007E720A">
      <w:pPr>
        <w:pStyle w:val="NoSpacing"/>
        <w:rPr>
          <w:rFonts w:ascii="Times New Roman" w:hAnsi="Times New Roman"/>
          <w:sz w:val="24"/>
          <w:szCs w:val="24"/>
        </w:rPr>
      </w:pPr>
      <w:r>
        <w:rPr>
          <w:rFonts w:ascii="Times New Roman" w:hAnsi="Times New Roman"/>
          <w:sz w:val="24"/>
          <w:szCs w:val="24"/>
        </w:rPr>
        <w:t>The goal of this project is to</w:t>
      </w:r>
      <w:r w:rsidR="00D260A8">
        <w:rPr>
          <w:rFonts w:ascii="Times New Roman" w:hAnsi="Times New Roman"/>
          <w:sz w:val="24"/>
          <w:szCs w:val="24"/>
        </w:rPr>
        <w:t xml:space="preserve"> </w:t>
      </w:r>
      <w:r>
        <w:rPr>
          <w:rFonts w:ascii="Times New Roman" w:hAnsi="Times New Roman"/>
          <w:sz w:val="24"/>
          <w:szCs w:val="24"/>
        </w:rPr>
        <w:t>expand</w:t>
      </w:r>
      <w:r w:rsidRPr="00DD4743">
        <w:rPr>
          <w:rFonts w:ascii="Times New Roman" w:hAnsi="Times New Roman"/>
          <w:sz w:val="24"/>
          <w:szCs w:val="24"/>
        </w:rPr>
        <w:t xml:space="preserve"> </w:t>
      </w:r>
      <w:r w:rsidR="00D260A8">
        <w:rPr>
          <w:rFonts w:ascii="Times New Roman" w:hAnsi="Times New Roman"/>
          <w:sz w:val="24"/>
          <w:szCs w:val="24"/>
        </w:rPr>
        <w:t xml:space="preserve">as well as </w:t>
      </w:r>
      <w:r w:rsidRPr="00DD4743">
        <w:rPr>
          <w:rFonts w:ascii="Times New Roman" w:hAnsi="Times New Roman"/>
          <w:sz w:val="24"/>
          <w:szCs w:val="24"/>
        </w:rPr>
        <w:t>maintain and update the International Counterterrorism and Countering Violent Extremism Capacity-Building Clearinghouse Mechanism (ICCM) under the auspices of the Global Counterterrorism Forum (GCTF)</w:t>
      </w:r>
      <w:r w:rsidR="00C92212">
        <w:rPr>
          <w:rFonts w:ascii="Times New Roman" w:hAnsi="Times New Roman"/>
          <w:sz w:val="24"/>
          <w:szCs w:val="24"/>
        </w:rPr>
        <w:t>.</w:t>
      </w:r>
      <w:r w:rsidRPr="00DD4743">
        <w:rPr>
          <w:rFonts w:ascii="Times New Roman" w:hAnsi="Times New Roman"/>
          <w:sz w:val="24"/>
          <w:szCs w:val="24"/>
        </w:rPr>
        <w:t> </w:t>
      </w:r>
    </w:p>
    <w:p w14:paraId="5F81C73A" w14:textId="77777777" w:rsidR="00DD4743" w:rsidRPr="008E641E" w:rsidRDefault="00DD4743" w:rsidP="007E720A">
      <w:pPr>
        <w:pStyle w:val="NoSpacing"/>
        <w:rPr>
          <w:rFonts w:ascii="Times New Roman" w:hAnsi="Times New Roman"/>
          <w:sz w:val="24"/>
          <w:szCs w:val="24"/>
        </w:rPr>
      </w:pPr>
    </w:p>
    <w:p w14:paraId="24ECF4A7" w14:textId="21F50EA4" w:rsidR="006D69F2" w:rsidRDefault="009535F9" w:rsidP="007E720A">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PROJECT</w:t>
      </w:r>
      <w:r w:rsidR="003C5D7F">
        <w:rPr>
          <w:rFonts w:ascii="Times New Roman" w:eastAsia="Times New Roman" w:hAnsi="Times New Roman" w:cs="Times New Roman"/>
          <w:b/>
          <w:bCs/>
          <w:sz w:val="24"/>
          <w:szCs w:val="24"/>
        </w:rPr>
        <w:t>’S</w:t>
      </w:r>
      <w:r>
        <w:rPr>
          <w:rFonts w:ascii="Times New Roman" w:eastAsia="Times New Roman" w:hAnsi="Times New Roman" w:cs="Times New Roman"/>
          <w:b/>
          <w:bCs/>
          <w:sz w:val="24"/>
          <w:szCs w:val="24"/>
        </w:rPr>
        <w:t xml:space="preserve"> </w:t>
      </w:r>
      <w:r w:rsidR="00C83E1C" w:rsidRPr="00B130AB">
        <w:rPr>
          <w:rFonts w:ascii="Times New Roman" w:eastAsia="Times New Roman" w:hAnsi="Times New Roman" w:cs="Times New Roman"/>
          <w:b/>
          <w:bCs/>
          <w:sz w:val="24"/>
          <w:szCs w:val="24"/>
        </w:rPr>
        <w:t>OBJECTIVES</w:t>
      </w:r>
      <w:r w:rsidR="00D260A8">
        <w:rPr>
          <w:rFonts w:ascii="Times New Roman" w:eastAsia="Times New Roman" w:hAnsi="Times New Roman" w:cs="Times New Roman"/>
          <w:b/>
          <w:bCs/>
          <w:sz w:val="24"/>
          <w:szCs w:val="24"/>
        </w:rPr>
        <w:t xml:space="preserve"> AND DESCRIPTION</w:t>
      </w:r>
    </w:p>
    <w:p w14:paraId="02BE6CF4" w14:textId="77777777" w:rsidR="00FF7743" w:rsidRDefault="00FF7743" w:rsidP="007E720A">
      <w:pPr>
        <w:spacing w:after="0" w:line="240" w:lineRule="auto"/>
        <w:rPr>
          <w:rFonts w:ascii="Times New Roman" w:hAnsi="Times New Roman" w:cs="Times New Roman"/>
          <w:sz w:val="24"/>
          <w:szCs w:val="24"/>
        </w:rPr>
      </w:pPr>
    </w:p>
    <w:p w14:paraId="6726F746" w14:textId="77777777" w:rsidR="009A28FF" w:rsidRPr="009A28FF" w:rsidRDefault="009A28FF" w:rsidP="007E720A">
      <w:pPr>
        <w:pStyle w:val="ecxmsonormal"/>
        <w:numPr>
          <w:ilvl w:val="0"/>
          <w:numId w:val="16"/>
        </w:numPr>
        <w:shd w:val="clear" w:color="auto" w:fill="FFFFFF"/>
        <w:spacing w:before="0" w:beforeAutospacing="0" w:after="0" w:afterAutospacing="0"/>
        <w:rPr>
          <w:rFonts w:eastAsia="Calibri"/>
        </w:rPr>
      </w:pPr>
      <w:r w:rsidRPr="009A28FF">
        <w:rPr>
          <w:rFonts w:eastAsia="Calibri"/>
        </w:rPr>
        <w:t xml:space="preserve">The ICCM will continue to provide a civilian-focused capacity-building coordination and clearinghouse mechanism that allows donors to maximize the impact of limited CT and CVE assistance funds and other resources to participating countries. </w:t>
      </w:r>
    </w:p>
    <w:p w14:paraId="5CE91710" w14:textId="77777777" w:rsidR="009A28FF" w:rsidRPr="009A28FF" w:rsidRDefault="009A28FF" w:rsidP="007E720A">
      <w:pPr>
        <w:pStyle w:val="ecxmsonormal"/>
        <w:shd w:val="clear" w:color="auto" w:fill="FFFFFF"/>
        <w:spacing w:before="0" w:beforeAutospacing="0" w:after="0" w:afterAutospacing="0"/>
        <w:ind w:left="360"/>
        <w:rPr>
          <w:rFonts w:eastAsia="Calibri"/>
        </w:rPr>
      </w:pPr>
    </w:p>
    <w:p w14:paraId="7526AA75" w14:textId="64806D3F" w:rsidR="009A28FF" w:rsidRPr="00124549" w:rsidRDefault="00D260A8" w:rsidP="007E720A">
      <w:pPr>
        <w:pStyle w:val="ecxmsolistparagraph"/>
        <w:numPr>
          <w:ilvl w:val="0"/>
          <w:numId w:val="16"/>
        </w:numPr>
        <w:shd w:val="clear" w:color="auto" w:fill="FFFFFF"/>
        <w:spacing w:before="0" w:beforeAutospacing="0" w:after="0" w:afterAutospacing="0"/>
      </w:pPr>
      <w:r>
        <w:lastRenderedPageBreak/>
        <w:t xml:space="preserve">The main </w:t>
      </w:r>
      <w:r w:rsidR="009A28FF" w:rsidRPr="00124549">
        <w:t>objective of the project is to continue to maintain, update</w:t>
      </w:r>
      <w:r w:rsidR="0022331E">
        <w:t>,</w:t>
      </w:r>
      <w:r w:rsidR="009A28FF" w:rsidRPr="00124549">
        <w:t xml:space="preserve"> and expand as needed the ICCM mechanism, which is used to identify gaps in training and programming as well as to help donors and project participating countries avoid duplication of effort and to help de-conflict multiple, overlapping programs, both geographically and across participating country civilian institutions.  </w:t>
      </w:r>
    </w:p>
    <w:p w14:paraId="67664F0D" w14:textId="77777777" w:rsidR="009A28FF" w:rsidRPr="00124549" w:rsidRDefault="009A28FF" w:rsidP="007E720A">
      <w:pPr>
        <w:pStyle w:val="ListParagraph"/>
        <w:spacing w:after="0" w:line="240" w:lineRule="auto"/>
        <w:rPr>
          <w:rFonts w:ascii="Times New Roman" w:hAnsi="Times New Roman"/>
          <w:szCs w:val="24"/>
        </w:rPr>
      </w:pPr>
    </w:p>
    <w:p w14:paraId="45C18707" w14:textId="77777777" w:rsidR="007708F8" w:rsidRDefault="00D260A8" w:rsidP="007E720A">
      <w:pPr>
        <w:pStyle w:val="ecxmsolistparagraph"/>
        <w:numPr>
          <w:ilvl w:val="0"/>
          <w:numId w:val="17"/>
        </w:numPr>
        <w:shd w:val="clear" w:color="auto" w:fill="FFFFFF"/>
        <w:spacing w:before="0" w:beforeAutospacing="0" w:after="0" w:afterAutospacing="0"/>
      </w:pPr>
      <w:r>
        <w:t xml:space="preserve">The implementer of this project </w:t>
      </w:r>
      <w:r w:rsidR="009A28FF" w:rsidRPr="00124549">
        <w:t xml:space="preserve">will </w:t>
      </w:r>
      <w:r w:rsidR="009A28FF">
        <w:t xml:space="preserve">develop an </w:t>
      </w:r>
      <w:r w:rsidR="009A28FF" w:rsidRPr="00124549">
        <w:t>online database</w:t>
      </w:r>
      <w:r w:rsidR="009A28FF">
        <w:t>, similar to the current database</w:t>
      </w:r>
      <w:r w:rsidR="009A28FF" w:rsidRPr="00124549">
        <w:t xml:space="preserve">. The </w:t>
      </w:r>
      <w:r>
        <w:t xml:space="preserve">implementer </w:t>
      </w:r>
      <w:r w:rsidR="009A28FF" w:rsidRPr="00124549">
        <w:t>will maintain</w:t>
      </w:r>
      <w:r w:rsidR="00317EED">
        <w:t xml:space="preserve"> and </w:t>
      </w:r>
      <w:r w:rsidR="009A28FF" w:rsidRPr="00124549">
        <w:t>update</w:t>
      </w:r>
      <w:r w:rsidR="00317EED">
        <w:t xml:space="preserve"> </w:t>
      </w:r>
      <w:r w:rsidR="009A28FF" w:rsidRPr="00124549">
        <w:t>the current data of recent and ongoing CT and CVE capacity-building assistance programs in the participating countries</w:t>
      </w:r>
      <w:r w:rsidR="00317EED">
        <w:t xml:space="preserve">.  </w:t>
      </w:r>
    </w:p>
    <w:p w14:paraId="5DE16EA9" w14:textId="77777777" w:rsidR="007708F8" w:rsidRDefault="007708F8" w:rsidP="007708F8">
      <w:pPr>
        <w:pStyle w:val="ecxmsolistparagraph"/>
        <w:shd w:val="clear" w:color="auto" w:fill="FFFFFF"/>
        <w:spacing w:before="0" w:beforeAutospacing="0" w:after="0" w:afterAutospacing="0"/>
        <w:ind w:left="360"/>
      </w:pPr>
    </w:p>
    <w:p w14:paraId="4C4EB384" w14:textId="2C65F129" w:rsidR="009A28FF" w:rsidRDefault="00317EED" w:rsidP="007E720A">
      <w:pPr>
        <w:pStyle w:val="ecxmsolistparagraph"/>
        <w:numPr>
          <w:ilvl w:val="0"/>
          <w:numId w:val="17"/>
        </w:numPr>
        <w:shd w:val="clear" w:color="auto" w:fill="FFFFFF"/>
        <w:spacing w:before="0" w:beforeAutospacing="0" w:after="0" w:afterAutospacing="0"/>
      </w:pPr>
      <w:r>
        <w:t xml:space="preserve">The implementer will also </w:t>
      </w:r>
      <w:r>
        <w:t xml:space="preserve">expand </w:t>
      </w:r>
      <w:r>
        <w:t xml:space="preserve">the ICCM </w:t>
      </w:r>
      <w:r>
        <w:t>to additional countries as directed by CT</w:t>
      </w:r>
      <w:r>
        <w:t xml:space="preserve">.  </w:t>
      </w:r>
    </w:p>
    <w:p w14:paraId="6F08A168" w14:textId="77777777" w:rsidR="007708F8" w:rsidRPr="00124549" w:rsidRDefault="007708F8" w:rsidP="007708F8">
      <w:pPr>
        <w:pStyle w:val="ecxmsolistparagraph"/>
        <w:shd w:val="clear" w:color="auto" w:fill="FFFFFF"/>
        <w:spacing w:before="0" w:beforeAutospacing="0" w:after="0" w:afterAutospacing="0"/>
        <w:ind w:left="360"/>
      </w:pPr>
    </w:p>
    <w:p w14:paraId="5187A354" w14:textId="759B31D3" w:rsidR="007708F8" w:rsidRPr="00124549" w:rsidRDefault="007708F8" w:rsidP="007708F8">
      <w:pPr>
        <w:pStyle w:val="ecxmsolistparagraph"/>
        <w:numPr>
          <w:ilvl w:val="0"/>
          <w:numId w:val="16"/>
        </w:numPr>
        <w:shd w:val="clear" w:color="auto" w:fill="FFFFFF"/>
        <w:spacing w:before="0" w:beforeAutospacing="0" w:after="0" w:afterAutospacing="0"/>
      </w:pPr>
      <w:r>
        <w:t xml:space="preserve">Obtaining information about CT and CVE capacity-building assistance programs </w:t>
      </w:r>
      <w:r>
        <w:t xml:space="preserve">will require </w:t>
      </w:r>
      <w:r w:rsidRPr="00124549">
        <w:t xml:space="preserve">drawing upon relevant donor and participating country inputs, complemented by a range of open source research tools including existing analysis and interviews with important stakeholders, as well as, where appropriate, on-site visits to participating countries and relevant organizations.  </w:t>
      </w:r>
      <w:r>
        <w:t xml:space="preserve">On-site visits will be closely coordinated with the Department of State, including the relevant embassies. </w:t>
      </w:r>
    </w:p>
    <w:p w14:paraId="5B91B896" w14:textId="77777777" w:rsidR="007708F8" w:rsidRDefault="007708F8" w:rsidP="007708F8">
      <w:pPr>
        <w:pStyle w:val="ecxmsolistparagraph"/>
        <w:shd w:val="clear" w:color="auto" w:fill="FFFFFF"/>
        <w:spacing w:before="0" w:beforeAutospacing="0" w:after="0" w:afterAutospacing="0"/>
        <w:ind w:left="360"/>
      </w:pPr>
    </w:p>
    <w:p w14:paraId="1F650F84" w14:textId="77777777" w:rsidR="007708F8" w:rsidRPr="007708F8" w:rsidRDefault="007708F8" w:rsidP="007708F8">
      <w:pPr>
        <w:pStyle w:val="ecxmsolistparagraph"/>
        <w:numPr>
          <w:ilvl w:val="0"/>
          <w:numId w:val="16"/>
        </w:numPr>
        <w:shd w:val="clear" w:color="auto" w:fill="FFFFFF"/>
        <w:spacing w:before="0" w:beforeAutospacing="0" w:after="0" w:afterAutospacing="0"/>
      </w:pPr>
      <w:r>
        <w:t>Because t</w:t>
      </w:r>
      <w:r w:rsidR="009A28FF" w:rsidRPr="00124549">
        <w:t xml:space="preserve">he </w:t>
      </w:r>
      <w:r w:rsidR="00D260A8">
        <w:t xml:space="preserve">ICCM project implementer </w:t>
      </w:r>
      <w:r w:rsidR="009A28FF" w:rsidRPr="00124549">
        <w:t>will gather and analyze information on ongoing and planned CT and CVE capacity-building programs and other initiatives in the participating countries, its staff should have the relevant expertise to analyze civilian-focused CT and CVE gaps and needs</w:t>
      </w:r>
      <w:r w:rsidR="009A28FF">
        <w:t xml:space="preserve"> and to provide related analytical reports. The analytical reports will need to detail the civilian-focused CT and CVE gaps and needs in participating countries and recommendations on how to fill those gaps. </w:t>
      </w:r>
      <w:r>
        <w:t xml:space="preserve"> </w:t>
      </w:r>
      <w:r w:rsidRPr="007708F8">
        <w:t>Building on existing analysis and reporting, in particular that undertaken by the UNSC’s Counterterrorism Executive Directorate (CTED) and other relevant UN and regional bodies, as well as donor nations, will be essential.  </w:t>
      </w:r>
    </w:p>
    <w:p w14:paraId="5FC33B12" w14:textId="77777777" w:rsidR="009A28FF" w:rsidRPr="00124549" w:rsidRDefault="009A28FF" w:rsidP="007708F8">
      <w:pPr>
        <w:pStyle w:val="ecxmsolistparagraph"/>
        <w:shd w:val="clear" w:color="auto" w:fill="FFFFFF"/>
        <w:spacing w:before="0" w:beforeAutospacing="0" w:after="0" w:afterAutospacing="0"/>
        <w:ind w:left="360"/>
      </w:pPr>
    </w:p>
    <w:p w14:paraId="5FBE0A84" w14:textId="77777777" w:rsidR="009A28FF" w:rsidRPr="00124549" w:rsidRDefault="009A28FF" w:rsidP="007E720A">
      <w:pPr>
        <w:pStyle w:val="ecxmsolistparagraph"/>
        <w:numPr>
          <w:ilvl w:val="0"/>
          <w:numId w:val="17"/>
        </w:numPr>
        <w:shd w:val="clear" w:color="auto" w:fill="FFFFFF"/>
        <w:spacing w:before="0" w:beforeAutospacing="0" w:after="0" w:afterAutospacing="0"/>
      </w:pPr>
      <w:r w:rsidRPr="00124549">
        <w:t xml:space="preserve">The ICCM analysis and recommendations will be presented to the U.S. Department of State, which will consult with partners as needed and present the information to the GCTF Coordinating Committee. The GCTF Coordinating Committee will serve as a review mechanism for ICCM progress. Accordingly, the ICCM must be able to prepare and present appropriate material to the GCTF when needed. The Department of State will lead the oversight of the ICCM. </w:t>
      </w:r>
    </w:p>
    <w:p w14:paraId="18A646CB" w14:textId="77777777" w:rsidR="009A28FF" w:rsidRPr="00124549" w:rsidRDefault="009A28FF" w:rsidP="007E720A">
      <w:pPr>
        <w:pStyle w:val="ListParagraph"/>
        <w:spacing w:after="0" w:line="240" w:lineRule="auto"/>
        <w:rPr>
          <w:rFonts w:ascii="Times New Roman" w:hAnsi="Times New Roman"/>
          <w:szCs w:val="24"/>
        </w:rPr>
      </w:pPr>
    </w:p>
    <w:p w14:paraId="3DF68F3F" w14:textId="77777777" w:rsidR="009A28FF" w:rsidRPr="00124549" w:rsidRDefault="009A28FF" w:rsidP="007E720A">
      <w:pPr>
        <w:pStyle w:val="ecxmsolistparagraph"/>
        <w:numPr>
          <w:ilvl w:val="0"/>
          <w:numId w:val="17"/>
        </w:numPr>
        <w:shd w:val="clear" w:color="auto" w:fill="FFFFFF"/>
        <w:spacing w:before="0" w:beforeAutospacing="0" w:after="0" w:afterAutospacing="0"/>
      </w:pPr>
      <w:r w:rsidRPr="00124549">
        <w:t xml:space="preserve">Given that the World Bank and other major non-GCTF donors are increasingly active in this space, the ICCM will attempt to map the work of such organizations in order to provide as comprehensive a picture as possible for each participating country. It should continue to maintain sound working relationships with the GCTF Administrative Unit, relevant UN and other multilateral bodies, including the G-7’s Roma-Lyon Group. </w:t>
      </w:r>
    </w:p>
    <w:p w14:paraId="36E231E3" w14:textId="77777777" w:rsidR="009A28FF" w:rsidRPr="00124549" w:rsidRDefault="009A28FF" w:rsidP="007E720A">
      <w:pPr>
        <w:pStyle w:val="ListParagraph"/>
        <w:spacing w:after="0" w:line="240" w:lineRule="auto"/>
        <w:rPr>
          <w:rFonts w:ascii="Times New Roman" w:hAnsi="Times New Roman"/>
          <w:szCs w:val="24"/>
        </w:rPr>
      </w:pPr>
    </w:p>
    <w:p w14:paraId="1EA0AEAE" w14:textId="77777777" w:rsidR="009A28FF" w:rsidRDefault="009A28FF" w:rsidP="007E720A">
      <w:pPr>
        <w:pStyle w:val="ecxmsolistparagraph"/>
        <w:numPr>
          <w:ilvl w:val="0"/>
          <w:numId w:val="17"/>
        </w:numPr>
        <w:shd w:val="clear" w:color="auto" w:fill="FFFFFF"/>
        <w:spacing w:before="0" w:beforeAutospacing="0" w:after="0" w:afterAutospacing="0"/>
      </w:pPr>
      <w:r w:rsidRPr="00124549">
        <w:t>The project will also help mobilize and coordinate donor resources as an international CT/CVE capacity-building information bank to address identified needs.</w:t>
      </w:r>
    </w:p>
    <w:p w14:paraId="3F116DC2" w14:textId="77777777" w:rsidR="00D260A8" w:rsidRDefault="00D260A8" w:rsidP="00D260A8">
      <w:pPr>
        <w:pStyle w:val="ecxmsolistparagraph"/>
        <w:shd w:val="clear" w:color="auto" w:fill="FFFFFF"/>
        <w:spacing w:before="0" w:beforeAutospacing="0" w:after="0" w:afterAutospacing="0"/>
        <w:ind w:left="360"/>
      </w:pPr>
    </w:p>
    <w:p w14:paraId="5DC6850F" w14:textId="48E54874" w:rsidR="00D260A8" w:rsidRDefault="00D260A8" w:rsidP="007E720A">
      <w:pPr>
        <w:pStyle w:val="ecxmsolistparagraph"/>
        <w:numPr>
          <w:ilvl w:val="0"/>
          <w:numId w:val="17"/>
        </w:numPr>
        <w:shd w:val="clear" w:color="auto" w:fill="FFFFFF"/>
        <w:spacing w:before="0" w:beforeAutospacing="0" w:after="0" w:afterAutospacing="0"/>
      </w:pPr>
      <w:r>
        <w:lastRenderedPageBreak/>
        <w:t xml:space="preserve">The countries </w:t>
      </w:r>
      <w:r w:rsidR="00262FFC">
        <w:t xml:space="preserve">to which </w:t>
      </w:r>
      <w:r>
        <w:t xml:space="preserve">the ICCM may be expanded include: </w:t>
      </w:r>
      <w:r w:rsidR="006D2113">
        <w:t xml:space="preserve">Albania, </w:t>
      </w:r>
      <w:r>
        <w:t xml:space="preserve">Bangladesh, </w:t>
      </w:r>
      <w:r w:rsidR="006D2113">
        <w:t>Bosnia-Herzegovina</w:t>
      </w:r>
      <w:r w:rsidR="006D2113">
        <w:t xml:space="preserve">, </w:t>
      </w:r>
      <w:r w:rsidR="006D2113">
        <w:t xml:space="preserve">Cameroon, </w:t>
      </w:r>
      <w:r>
        <w:t xml:space="preserve">Indonesia, </w:t>
      </w:r>
      <w:r w:rsidR="006D2113">
        <w:t>Jordan, Kosovo,</w:t>
      </w:r>
      <w:r w:rsidR="006D2113">
        <w:t xml:space="preserve"> </w:t>
      </w:r>
      <w:r>
        <w:t xml:space="preserve">Lebanon, Macedonia, </w:t>
      </w:r>
      <w:r w:rsidR="006D2113">
        <w:t xml:space="preserve">Mali, </w:t>
      </w:r>
      <w:r w:rsidR="006D2113">
        <w:t xml:space="preserve">and Somalia.  Expanding the ICCM to any of these countries will require </w:t>
      </w:r>
      <w:r>
        <w:t>prior approval from CT.</w:t>
      </w:r>
      <w:r w:rsidR="007708F8">
        <w:t xml:space="preserve">  </w:t>
      </w:r>
    </w:p>
    <w:p w14:paraId="283EE5B4" w14:textId="77777777" w:rsidR="009A28FF" w:rsidRDefault="009A28FF" w:rsidP="007E720A">
      <w:pPr>
        <w:spacing w:after="0" w:line="240" w:lineRule="auto"/>
        <w:rPr>
          <w:rFonts w:ascii="Times New Roman" w:hAnsi="Times New Roman" w:cs="Times New Roman"/>
          <w:sz w:val="24"/>
          <w:szCs w:val="24"/>
        </w:rPr>
      </w:pPr>
    </w:p>
    <w:p w14:paraId="47B5C9AB" w14:textId="77777777" w:rsidR="007161D0" w:rsidRPr="00C5314D" w:rsidRDefault="007161D0" w:rsidP="007E720A">
      <w:pPr>
        <w:pStyle w:val="NoSpacing"/>
        <w:ind w:left="720"/>
        <w:rPr>
          <w:rFonts w:ascii="Times New Roman" w:eastAsia="Times New Roman" w:hAnsi="Times New Roman"/>
          <w:sz w:val="24"/>
          <w:szCs w:val="24"/>
        </w:rPr>
      </w:pPr>
    </w:p>
    <w:p w14:paraId="4002BB8F" w14:textId="6482782D" w:rsidR="00C467E1" w:rsidRDefault="00D260A8" w:rsidP="007E720A">
      <w:pPr>
        <w:pStyle w:val="NoSpacing"/>
        <w:rPr>
          <w:rFonts w:ascii="Times New Roman" w:eastAsia="Times New Roman" w:hAnsi="Times New Roman"/>
          <w:b/>
          <w:bCs/>
          <w:sz w:val="24"/>
          <w:szCs w:val="24"/>
        </w:rPr>
      </w:pPr>
      <w:r>
        <w:rPr>
          <w:rFonts w:ascii="Times New Roman" w:eastAsia="Times New Roman" w:hAnsi="Times New Roman"/>
          <w:b/>
          <w:bCs/>
          <w:sz w:val="24"/>
          <w:szCs w:val="24"/>
        </w:rPr>
        <w:t xml:space="preserve">ADDITIONAL </w:t>
      </w:r>
      <w:r w:rsidR="00C467E1" w:rsidRPr="00B130AB">
        <w:rPr>
          <w:rFonts w:ascii="Times New Roman" w:eastAsia="Times New Roman" w:hAnsi="Times New Roman"/>
          <w:b/>
          <w:bCs/>
          <w:sz w:val="24"/>
          <w:szCs w:val="24"/>
        </w:rPr>
        <w:t xml:space="preserve">PROJECT </w:t>
      </w:r>
      <w:r w:rsidR="00356730">
        <w:rPr>
          <w:rFonts w:ascii="Times New Roman" w:eastAsia="Times New Roman" w:hAnsi="Times New Roman"/>
          <w:b/>
          <w:bCs/>
          <w:sz w:val="24"/>
          <w:szCs w:val="24"/>
        </w:rPr>
        <w:t>GUIDELINES</w:t>
      </w:r>
    </w:p>
    <w:p w14:paraId="43E24001" w14:textId="77777777" w:rsidR="00C467E1" w:rsidRPr="00B130AB" w:rsidRDefault="00C467E1" w:rsidP="007E720A">
      <w:pPr>
        <w:spacing w:after="0" w:line="240" w:lineRule="auto"/>
        <w:rPr>
          <w:rFonts w:ascii="Times New Roman" w:hAnsi="Times New Roman" w:cs="Times New Roman"/>
          <w:sz w:val="24"/>
          <w:szCs w:val="24"/>
        </w:rPr>
      </w:pPr>
    </w:p>
    <w:p w14:paraId="05EDF928" w14:textId="3CBAFAEE" w:rsidR="00D260A8" w:rsidRPr="00DD4743" w:rsidRDefault="00D260A8" w:rsidP="00D260A8">
      <w:pPr>
        <w:spacing w:after="0" w:line="240" w:lineRule="auto"/>
        <w:ind w:right="405"/>
        <w:rPr>
          <w:rFonts w:ascii="Times New Roman" w:eastAsia="Times New Roman" w:hAnsi="Times New Roman" w:cs="Times New Roman"/>
          <w:bCs/>
          <w:color w:val="000000" w:themeColor="text1"/>
          <w:sz w:val="24"/>
          <w:szCs w:val="24"/>
        </w:rPr>
      </w:pPr>
      <w:r w:rsidRPr="00DD4743">
        <w:rPr>
          <w:rFonts w:ascii="Times New Roman" w:eastAsia="Times New Roman" w:hAnsi="Times New Roman" w:cs="Times New Roman"/>
          <w:bCs/>
          <w:color w:val="000000" w:themeColor="text1"/>
          <w:sz w:val="24"/>
          <w:szCs w:val="24"/>
        </w:rPr>
        <w:t>Within 45 days of award notification</w:t>
      </w:r>
      <w:r>
        <w:rPr>
          <w:rFonts w:ascii="Times New Roman" w:eastAsia="Times New Roman" w:hAnsi="Times New Roman" w:cs="Times New Roman"/>
          <w:bCs/>
          <w:color w:val="000000" w:themeColor="text1"/>
          <w:sz w:val="24"/>
          <w:szCs w:val="24"/>
        </w:rPr>
        <w:t>, recipients will submit</w:t>
      </w:r>
      <w:r w:rsidRPr="00DD4743">
        <w:rPr>
          <w:rFonts w:ascii="Times New Roman" w:eastAsia="Times New Roman" w:hAnsi="Times New Roman" w:cs="Times New Roman"/>
          <w:bCs/>
          <w:color w:val="000000" w:themeColor="text1"/>
          <w:sz w:val="24"/>
          <w:szCs w:val="24"/>
        </w:rPr>
        <w:t xml:space="preserve"> a results-based work plan tailored to activities with significant input from CT. The work plan will describe the measures proposed by the recipient to capture </w:t>
      </w:r>
      <w:r>
        <w:rPr>
          <w:rFonts w:ascii="Times New Roman" w:eastAsia="Times New Roman" w:hAnsi="Times New Roman" w:cs="Times New Roman"/>
          <w:bCs/>
          <w:color w:val="000000" w:themeColor="text1"/>
          <w:sz w:val="24"/>
          <w:szCs w:val="24"/>
        </w:rPr>
        <w:t xml:space="preserve">and synthesize the information as well as to </w:t>
      </w:r>
      <w:r w:rsidRPr="00DD4743">
        <w:rPr>
          <w:rFonts w:ascii="Times New Roman" w:eastAsia="Times New Roman" w:hAnsi="Times New Roman" w:cs="Times New Roman"/>
          <w:bCs/>
          <w:color w:val="000000" w:themeColor="text1"/>
          <w:sz w:val="24"/>
          <w:szCs w:val="24"/>
        </w:rPr>
        <w:t xml:space="preserve">demonstrate progress towards achieving the </w:t>
      </w:r>
      <w:r w:rsidR="00317EED">
        <w:rPr>
          <w:rFonts w:ascii="Times New Roman" w:eastAsia="Times New Roman" w:hAnsi="Times New Roman" w:cs="Times New Roman"/>
          <w:bCs/>
          <w:color w:val="000000" w:themeColor="text1"/>
          <w:sz w:val="24"/>
          <w:szCs w:val="24"/>
        </w:rPr>
        <w:t xml:space="preserve">project </w:t>
      </w:r>
      <w:r w:rsidRPr="00DD4743">
        <w:rPr>
          <w:rFonts w:ascii="Times New Roman" w:eastAsia="Times New Roman" w:hAnsi="Times New Roman" w:cs="Times New Roman"/>
          <w:bCs/>
          <w:color w:val="000000" w:themeColor="text1"/>
          <w:sz w:val="24"/>
          <w:szCs w:val="24"/>
        </w:rPr>
        <w:t>obj</w:t>
      </w:r>
      <w:r>
        <w:rPr>
          <w:rFonts w:ascii="Times New Roman" w:eastAsia="Times New Roman" w:hAnsi="Times New Roman" w:cs="Times New Roman"/>
          <w:bCs/>
          <w:color w:val="000000" w:themeColor="text1"/>
          <w:sz w:val="24"/>
          <w:szCs w:val="24"/>
        </w:rPr>
        <w:t>ectives</w:t>
      </w:r>
      <w:r w:rsidRPr="00DD4743">
        <w:rPr>
          <w:rFonts w:ascii="Times New Roman" w:eastAsia="Times New Roman" w:hAnsi="Times New Roman" w:cs="Times New Roman"/>
          <w:bCs/>
          <w:color w:val="000000" w:themeColor="text1"/>
          <w:sz w:val="24"/>
          <w:szCs w:val="24"/>
        </w:rPr>
        <w:t xml:space="preserve">. </w:t>
      </w:r>
    </w:p>
    <w:p w14:paraId="157C1FAB" w14:textId="77777777" w:rsidR="00D260A8" w:rsidRPr="00DD4743" w:rsidRDefault="00D260A8" w:rsidP="00D260A8">
      <w:pPr>
        <w:spacing w:after="0" w:line="240" w:lineRule="auto"/>
        <w:ind w:right="405"/>
        <w:rPr>
          <w:rFonts w:ascii="Times New Roman" w:eastAsia="Times New Roman" w:hAnsi="Times New Roman" w:cs="Times New Roman"/>
          <w:bCs/>
          <w:color w:val="000000" w:themeColor="text1"/>
          <w:sz w:val="24"/>
          <w:szCs w:val="24"/>
        </w:rPr>
      </w:pPr>
    </w:p>
    <w:p w14:paraId="55D79612" w14:textId="77777777" w:rsidR="00D260A8" w:rsidRPr="00DD4743" w:rsidRDefault="00D260A8" w:rsidP="00D260A8">
      <w:pPr>
        <w:spacing w:after="0" w:line="240" w:lineRule="auto"/>
        <w:ind w:right="405"/>
        <w:rPr>
          <w:rFonts w:ascii="Times New Roman" w:eastAsia="Times New Roman" w:hAnsi="Times New Roman" w:cs="Times New Roman"/>
          <w:bCs/>
          <w:color w:val="000000" w:themeColor="text1"/>
          <w:sz w:val="24"/>
          <w:szCs w:val="24"/>
        </w:rPr>
      </w:pPr>
      <w:r w:rsidRPr="00DD4743">
        <w:rPr>
          <w:rFonts w:ascii="Times New Roman" w:eastAsia="Times New Roman" w:hAnsi="Times New Roman" w:cs="Times New Roman"/>
          <w:bCs/>
          <w:color w:val="000000" w:themeColor="text1"/>
          <w:sz w:val="24"/>
          <w:szCs w:val="24"/>
        </w:rPr>
        <w:t>The work plan should include the following elements:</w:t>
      </w:r>
    </w:p>
    <w:p w14:paraId="4AA51E29" w14:textId="02943729" w:rsidR="00D260A8" w:rsidRPr="00DD4743" w:rsidRDefault="00317EED" w:rsidP="00D260A8">
      <w:pPr>
        <w:spacing w:after="0" w:line="240" w:lineRule="auto"/>
        <w:ind w:right="405"/>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r>
        <w:rPr>
          <w:rFonts w:ascii="Times New Roman" w:eastAsia="Times New Roman" w:hAnsi="Times New Roman" w:cs="Times New Roman"/>
          <w:bCs/>
          <w:color w:val="000000" w:themeColor="text1"/>
          <w:sz w:val="24"/>
          <w:szCs w:val="24"/>
        </w:rPr>
        <w:tab/>
        <w:t>Realistic project</w:t>
      </w:r>
      <w:r w:rsidR="00D260A8" w:rsidRPr="00DD4743">
        <w:rPr>
          <w:rFonts w:ascii="Times New Roman" w:eastAsia="Times New Roman" w:hAnsi="Times New Roman" w:cs="Times New Roman"/>
          <w:bCs/>
          <w:color w:val="000000" w:themeColor="text1"/>
          <w:sz w:val="24"/>
          <w:szCs w:val="24"/>
        </w:rPr>
        <w:t xml:space="preserve"> objectives. What results are achievable during the period of the Cooperative Agreement?</w:t>
      </w:r>
    </w:p>
    <w:p w14:paraId="3B82DAC5" w14:textId="77777777" w:rsidR="00D260A8" w:rsidRPr="00DD4743" w:rsidRDefault="00D260A8" w:rsidP="00D260A8">
      <w:pPr>
        <w:spacing w:after="0" w:line="240" w:lineRule="auto"/>
        <w:ind w:right="405"/>
        <w:rPr>
          <w:rFonts w:ascii="Times New Roman" w:eastAsia="Times New Roman" w:hAnsi="Times New Roman" w:cs="Times New Roman"/>
          <w:bCs/>
          <w:color w:val="000000" w:themeColor="text1"/>
          <w:sz w:val="24"/>
          <w:szCs w:val="24"/>
        </w:rPr>
      </w:pPr>
      <w:r w:rsidRPr="00DD4743">
        <w:rPr>
          <w:rFonts w:ascii="Times New Roman" w:eastAsia="Times New Roman" w:hAnsi="Times New Roman" w:cs="Times New Roman"/>
          <w:bCs/>
          <w:color w:val="000000" w:themeColor="text1"/>
          <w:sz w:val="24"/>
          <w:szCs w:val="24"/>
        </w:rPr>
        <w:t>•</w:t>
      </w:r>
      <w:r w:rsidRPr="00DD4743">
        <w:rPr>
          <w:rFonts w:ascii="Times New Roman" w:eastAsia="Times New Roman" w:hAnsi="Times New Roman" w:cs="Times New Roman"/>
          <w:bCs/>
          <w:color w:val="000000" w:themeColor="text1"/>
          <w:sz w:val="24"/>
          <w:szCs w:val="24"/>
        </w:rPr>
        <w:tab/>
        <w:t>A mix of qualitative and quantitative indicators. How</w:t>
      </w:r>
      <w:bookmarkStart w:id="0" w:name="_GoBack"/>
      <w:bookmarkEnd w:id="0"/>
      <w:r w:rsidRPr="00DD4743">
        <w:rPr>
          <w:rFonts w:ascii="Times New Roman" w:eastAsia="Times New Roman" w:hAnsi="Times New Roman" w:cs="Times New Roman"/>
          <w:bCs/>
          <w:color w:val="000000" w:themeColor="text1"/>
          <w:sz w:val="24"/>
          <w:szCs w:val="24"/>
        </w:rPr>
        <w:t xml:space="preserve"> and what will you measure to show the project’s results based on outcomes (impact) as well as outputs (raw numbers)?      </w:t>
      </w:r>
    </w:p>
    <w:p w14:paraId="260F832C" w14:textId="77777777" w:rsidR="00D260A8" w:rsidRPr="00DD4743" w:rsidRDefault="00D260A8" w:rsidP="00D260A8">
      <w:pPr>
        <w:spacing w:after="0" w:line="240" w:lineRule="auto"/>
        <w:ind w:right="405"/>
        <w:rPr>
          <w:rFonts w:ascii="Times New Roman" w:eastAsia="Times New Roman" w:hAnsi="Times New Roman" w:cs="Times New Roman"/>
          <w:bCs/>
          <w:color w:val="000000" w:themeColor="text1"/>
          <w:sz w:val="24"/>
          <w:szCs w:val="24"/>
        </w:rPr>
      </w:pPr>
      <w:r w:rsidRPr="00DD4743">
        <w:rPr>
          <w:rFonts w:ascii="Times New Roman" w:eastAsia="Times New Roman" w:hAnsi="Times New Roman" w:cs="Times New Roman"/>
          <w:bCs/>
          <w:color w:val="000000" w:themeColor="text1"/>
          <w:sz w:val="24"/>
          <w:szCs w:val="24"/>
        </w:rPr>
        <w:t>•</w:t>
      </w:r>
      <w:r w:rsidRPr="00DD4743">
        <w:rPr>
          <w:rFonts w:ascii="Times New Roman" w:eastAsia="Times New Roman" w:hAnsi="Times New Roman" w:cs="Times New Roman"/>
          <w:bCs/>
          <w:color w:val="000000" w:themeColor="text1"/>
          <w:sz w:val="24"/>
          <w:szCs w:val="24"/>
        </w:rPr>
        <w:tab/>
        <w:t xml:space="preserve">Data collection and analysis. How will you collect and present indicator data and analysis to show progress toward the project(s) objectives? Identify data sources. </w:t>
      </w:r>
    </w:p>
    <w:p w14:paraId="3C27ED07" w14:textId="77777777" w:rsidR="00D260A8" w:rsidRPr="00DD4743" w:rsidRDefault="00D260A8" w:rsidP="00D260A8">
      <w:pPr>
        <w:spacing w:after="0" w:line="240" w:lineRule="auto"/>
        <w:ind w:right="405"/>
        <w:rPr>
          <w:rFonts w:ascii="Times New Roman" w:eastAsia="Times New Roman" w:hAnsi="Times New Roman" w:cs="Times New Roman"/>
          <w:bCs/>
          <w:color w:val="000000" w:themeColor="text1"/>
          <w:sz w:val="24"/>
          <w:szCs w:val="24"/>
        </w:rPr>
      </w:pPr>
      <w:r w:rsidRPr="00DD4743">
        <w:rPr>
          <w:rFonts w:ascii="Times New Roman" w:eastAsia="Times New Roman" w:hAnsi="Times New Roman" w:cs="Times New Roman"/>
          <w:bCs/>
          <w:color w:val="000000" w:themeColor="text1"/>
          <w:sz w:val="24"/>
          <w:szCs w:val="24"/>
        </w:rPr>
        <w:t>•</w:t>
      </w:r>
      <w:r w:rsidRPr="00DD4743">
        <w:rPr>
          <w:rFonts w:ascii="Times New Roman" w:eastAsia="Times New Roman" w:hAnsi="Times New Roman" w:cs="Times New Roman"/>
          <w:bCs/>
          <w:color w:val="000000" w:themeColor="text1"/>
          <w:sz w:val="24"/>
          <w:szCs w:val="24"/>
        </w:rPr>
        <w:tab/>
        <w:t>Monitoring and reporting. How will you monitor and assess results during the implementation of the project(s) to adapt to changes on the ground and maintain progress?</w:t>
      </w:r>
    </w:p>
    <w:p w14:paraId="62BCE84D" w14:textId="77777777" w:rsidR="00D260A8" w:rsidRPr="00DD4743" w:rsidRDefault="00D260A8" w:rsidP="00D260A8">
      <w:pPr>
        <w:spacing w:after="0" w:line="240" w:lineRule="auto"/>
        <w:ind w:right="405"/>
        <w:rPr>
          <w:rFonts w:ascii="Times New Roman" w:eastAsia="Times New Roman" w:hAnsi="Times New Roman" w:cs="Times New Roman"/>
          <w:bCs/>
          <w:color w:val="000000" w:themeColor="text1"/>
          <w:sz w:val="24"/>
          <w:szCs w:val="24"/>
        </w:rPr>
      </w:pPr>
    </w:p>
    <w:p w14:paraId="3A766322" w14:textId="44425D79" w:rsidR="00336E78" w:rsidRPr="00E10907" w:rsidRDefault="00336E78" w:rsidP="007E720A">
      <w:pPr>
        <w:spacing w:after="0" w:line="240" w:lineRule="auto"/>
        <w:ind w:right="-20"/>
        <w:rPr>
          <w:rFonts w:ascii="Times New Roman" w:eastAsia="Times New Roman" w:hAnsi="Times New Roman" w:cs="Times New Roman"/>
          <w:b/>
          <w:bCs/>
          <w:sz w:val="24"/>
          <w:szCs w:val="24"/>
        </w:rPr>
      </w:pPr>
      <w:r w:rsidRPr="00E10907">
        <w:rPr>
          <w:rFonts w:ascii="Times New Roman" w:eastAsia="Times New Roman" w:hAnsi="Times New Roman" w:cs="Times New Roman"/>
          <w:b/>
          <w:bCs/>
          <w:sz w:val="24"/>
          <w:szCs w:val="24"/>
        </w:rPr>
        <w:t>BUDGET GUIDANCE</w:t>
      </w:r>
    </w:p>
    <w:p w14:paraId="3A894E28" w14:textId="77777777" w:rsidR="009D2A05" w:rsidRPr="00E10907" w:rsidRDefault="009D2A05" w:rsidP="007E720A">
      <w:pPr>
        <w:spacing w:after="0" w:line="240" w:lineRule="auto"/>
        <w:ind w:right="-20"/>
        <w:rPr>
          <w:rFonts w:ascii="Times New Roman" w:eastAsia="Times New Roman" w:hAnsi="Times New Roman" w:cs="Times New Roman"/>
          <w:bCs/>
          <w:sz w:val="24"/>
          <w:szCs w:val="24"/>
        </w:rPr>
      </w:pPr>
    </w:p>
    <w:p w14:paraId="43B90CD7" w14:textId="7BA2C69F" w:rsidR="009D2A05" w:rsidRDefault="00BA1518" w:rsidP="007E72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 xml:space="preserve">Please refer to 2 CFR for detailed guidance. </w:t>
      </w:r>
      <w:r w:rsidR="009D2A05" w:rsidRPr="00E10907">
        <w:rPr>
          <w:rFonts w:ascii="Times New Roman" w:eastAsia="Times New Roman" w:hAnsi="Times New Roman" w:cs="Times New Roman"/>
          <w:snapToGrid w:val="0"/>
          <w:sz w:val="24"/>
          <w:szCs w:val="20"/>
        </w:rPr>
        <w:t xml:space="preserve">Allowable </w:t>
      </w:r>
      <w:r w:rsidR="00864877" w:rsidRPr="00E10907">
        <w:rPr>
          <w:rFonts w:ascii="Times New Roman" w:eastAsia="Times New Roman" w:hAnsi="Times New Roman" w:cs="Times New Roman"/>
          <w:snapToGrid w:val="0"/>
          <w:sz w:val="24"/>
          <w:szCs w:val="20"/>
        </w:rPr>
        <w:t>project</w:t>
      </w:r>
      <w:r w:rsidR="009D2A05" w:rsidRPr="00E10907">
        <w:rPr>
          <w:rFonts w:ascii="Times New Roman" w:eastAsia="Times New Roman" w:hAnsi="Times New Roman" w:cs="Times New Roman"/>
          <w:snapToGrid w:val="0"/>
          <w:sz w:val="24"/>
          <w:szCs w:val="20"/>
        </w:rPr>
        <w:t xml:space="preserve"> costs may include the following:</w:t>
      </w:r>
    </w:p>
    <w:p w14:paraId="2EAACB7B" w14:textId="77777777" w:rsidR="00BA1518" w:rsidRPr="00E10907" w:rsidRDefault="00BA1518" w:rsidP="007E72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65071173" w14:textId="4945BBF6" w:rsidR="00EB30EA" w:rsidRDefault="00815DEE" w:rsidP="007E720A">
      <w:pPr>
        <w:pStyle w:val="ListParagraph"/>
        <w:numPr>
          <w:ilvl w:val="0"/>
          <w:numId w:val="1"/>
        </w:numPr>
        <w:spacing w:after="0" w:line="240" w:lineRule="auto"/>
        <w:ind w:right="-20"/>
        <w:rPr>
          <w:rFonts w:ascii="Times New Roman" w:hAnsi="Times New Roman"/>
          <w:sz w:val="24"/>
          <w:szCs w:val="24"/>
        </w:rPr>
      </w:pPr>
      <w:r>
        <w:rPr>
          <w:rFonts w:ascii="Times New Roman" w:hAnsi="Times New Roman"/>
          <w:sz w:val="24"/>
          <w:szCs w:val="24"/>
        </w:rPr>
        <w:t>Personnel Costs (to include Project Management)</w:t>
      </w:r>
    </w:p>
    <w:p w14:paraId="75073647" w14:textId="164A0E40" w:rsidR="00815DEE" w:rsidRDefault="00815DEE" w:rsidP="007E720A">
      <w:pPr>
        <w:pStyle w:val="ListParagraph"/>
        <w:numPr>
          <w:ilvl w:val="0"/>
          <w:numId w:val="1"/>
        </w:numPr>
        <w:spacing w:after="0" w:line="240" w:lineRule="auto"/>
        <w:ind w:right="-20"/>
        <w:rPr>
          <w:rFonts w:ascii="Times New Roman" w:hAnsi="Times New Roman"/>
          <w:sz w:val="24"/>
          <w:szCs w:val="24"/>
        </w:rPr>
      </w:pPr>
      <w:r>
        <w:rPr>
          <w:rFonts w:ascii="Times New Roman" w:hAnsi="Times New Roman"/>
          <w:sz w:val="24"/>
          <w:szCs w:val="24"/>
        </w:rPr>
        <w:t>Equipment Costs</w:t>
      </w:r>
    </w:p>
    <w:p w14:paraId="72ED57B1" w14:textId="60598A00" w:rsidR="00815DEE" w:rsidRDefault="00815DEE" w:rsidP="007E720A">
      <w:pPr>
        <w:pStyle w:val="ListParagraph"/>
        <w:numPr>
          <w:ilvl w:val="0"/>
          <w:numId w:val="1"/>
        </w:numPr>
        <w:spacing w:after="0" w:line="240" w:lineRule="auto"/>
        <w:ind w:right="-20"/>
        <w:rPr>
          <w:rFonts w:ascii="Times New Roman" w:hAnsi="Times New Roman"/>
          <w:sz w:val="24"/>
          <w:szCs w:val="24"/>
        </w:rPr>
      </w:pPr>
      <w:r>
        <w:rPr>
          <w:rFonts w:ascii="Times New Roman" w:hAnsi="Times New Roman"/>
          <w:sz w:val="24"/>
          <w:szCs w:val="24"/>
        </w:rPr>
        <w:t>Travel Costs</w:t>
      </w:r>
    </w:p>
    <w:p w14:paraId="0E14FA97" w14:textId="0F91CE15" w:rsidR="00815DEE" w:rsidRDefault="00815DEE" w:rsidP="007E720A">
      <w:pPr>
        <w:pStyle w:val="ListParagraph"/>
        <w:numPr>
          <w:ilvl w:val="0"/>
          <w:numId w:val="1"/>
        </w:numPr>
        <w:spacing w:after="0" w:line="240" w:lineRule="auto"/>
        <w:ind w:right="-20"/>
        <w:rPr>
          <w:rFonts w:ascii="Times New Roman" w:hAnsi="Times New Roman"/>
          <w:sz w:val="24"/>
          <w:szCs w:val="24"/>
        </w:rPr>
      </w:pPr>
      <w:r>
        <w:rPr>
          <w:rFonts w:ascii="Times New Roman" w:hAnsi="Times New Roman"/>
          <w:sz w:val="24"/>
          <w:szCs w:val="24"/>
        </w:rPr>
        <w:t>Life-support costs</w:t>
      </w:r>
    </w:p>
    <w:p w14:paraId="57EA8F04" w14:textId="77777777" w:rsidR="00F66E65" w:rsidRPr="00E10907" w:rsidRDefault="00F66E65" w:rsidP="007E72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17B20EA1" w14:textId="7A70DF64" w:rsidR="00C467E1" w:rsidRPr="00E06E78" w:rsidRDefault="00E06E78" w:rsidP="007E720A">
      <w:pPr>
        <w:spacing w:after="0" w:line="240" w:lineRule="auto"/>
        <w:ind w:right="-20"/>
        <w:rPr>
          <w:rFonts w:ascii="Times New Roman" w:eastAsia="Times New Roman" w:hAnsi="Times New Roman" w:cs="Times New Roman"/>
          <w:sz w:val="28"/>
          <w:szCs w:val="28"/>
        </w:rPr>
      </w:pPr>
      <w:r w:rsidRPr="00E06E78">
        <w:rPr>
          <w:rFonts w:ascii="Times New Roman" w:eastAsia="Times New Roman" w:hAnsi="Times New Roman" w:cs="Times New Roman"/>
          <w:b/>
          <w:bCs/>
          <w:sz w:val="28"/>
          <w:szCs w:val="28"/>
        </w:rPr>
        <w:t xml:space="preserve">II. </w:t>
      </w:r>
      <w:r w:rsidR="00C467E1" w:rsidRPr="00E06E78">
        <w:rPr>
          <w:rFonts w:ascii="Times New Roman" w:eastAsia="Times New Roman" w:hAnsi="Times New Roman" w:cs="Times New Roman"/>
          <w:b/>
          <w:bCs/>
          <w:sz w:val="28"/>
          <w:szCs w:val="28"/>
        </w:rPr>
        <w:t>AWARD INFORMATION</w:t>
      </w:r>
      <w:r w:rsidR="00BA1518">
        <w:rPr>
          <w:rFonts w:ascii="Times New Roman" w:eastAsia="Times New Roman" w:hAnsi="Times New Roman" w:cs="Times New Roman"/>
          <w:b/>
          <w:bCs/>
          <w:sz w:val="28"/>
          <w:szCs w:val="28"/>
        </w:rPr>
        <w:t xml:space="preserve"> AND APPLICATION EVALUATION AND SCORING</w:t>
      </w:r>
    </w:p>
    <w:p w14:paraId="3E838703" w14:textId="77777777" w:rsidR="00C467E1" w:rsidRPr="00B130AB" w:rsidRDefault="00C467E1" w:rsidP="007E720A">
      <w:pPr>
        <w:spacing w:after="0" w:line="240" w:lineRule="auto"/>
        <w:rPr>
          <w:rFonts w:ascii="Times New Roman" w:hAnsi="Times New Roman" w:cs="Times New Roman"/>
          <w:sz w:val="24"/>
          <w:szCs w:val="24"/>
        </w:rPr>
      </w:pPr>
    </w:p>
    <w:p w14:paraId="56DF602B" w14:textId="2AC99749" w:rsidR="00C467E1" w:rsidRDefault="00C467E1" w:rsidP="007E720A">
      <w:pPr>
        <w:spacing w:after="0" w:line="240" w:lineRule="auto"/>
        <w:ind w:right="470"/>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The U.S. govern</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ent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ay </w:t>
      </w:r>
      <w:r w:rsidRPr="00B40CD6">
        <w:rPr>
          <w:rFonts w:ascii="Times New Roman" w:eastAsia="Times New Roman" w:hAnsi="Times New Roman" w:cs="Times New Roman"/>
          <w:sz w:val="24"/>
          <w:szCs w:val="24"/>
        </w:rPr>
        <w:t>i</w:t>
      </w:r>
      <w:r w:rsidRPr="00B40CD6">
        <w:rPr>
          <w:rFonts w:ascii="Times New Roman" w:eastAsia="Times New Roman" w:hAnsi="Times New Roman" w:cs="Times New Roman"/>
          <w:spacing w:val="1"/>
          <w:sz w:val="24"/>
          <w:szCs w:val="24"/>
        </w:rPr>
        <w:t>s</w:t>
      </w:r>
      <w:r w:rsidRPr="00B40CD6">
        <w:rPr>
          <w:rFonts w:ascii="Times New Roman" w:eastAsia="Times New Roman" w:hAnsi="Times New Roman" w:cs="Times New Roman"/>
          <w:sz w:val="24"/>
          <w:szCs w:val="24"/>
        </w:rPr>
        <w:t xml:space="preserve">sue </w:t>
      </w:r>
      <w:r w:rsidR="00C839C1">
        <w:rPr>
          <w:rFonts w:ascii="Times New Roman" w:eastAsia="Times New Roman" w:hAnsi="Times New Roman" w:cs="Times New Roman"/>
          <w:sz w:val="24"/>
          <w:szCs w:val="24"/>
        </w:rPr>
        <w:t>one award</w:t>
      </w:r>
      <w:r w:rsidR="000052BB">
        <w:rPr>
          <w:rFonts w:ascii="Times New Roman" w:eastAsia="Times New Roman" w:hAnsi="Times New Roman" w:cs="Times New Roman"/>
          <w:sz w:val="24"/>
          <w:szCs w:val="24"/>
        </w:rPr>
        <w:t xml:space="preserve"> </w:t>
      </w:r>
      <w:r w:rsidRPr="00B40CD6">
        <w:rPr>
          <w:rFonts w:ascii="Times New Roman" w:eastAsia="Times New Roman" w:hAnsi="Times New Roman" w:cs="Times New Roman"/>
          <w:sz w:val="24"/>
          <w:szCs w:val="24"/>
        </w:rPr>
        <w:t>resulting from</w:t>
      </w:r>
      <w:r w:rsidRPr="00B40CD6">
        <w:rPr>
          <w:rFonts w:ascii="Times New Roman" w:eastAsia="Times New Roman" w:hAnsi="Times New Roman" w:cs="Times New Roman"/>
          <w:spacing w:val="-2"/>
          <w:sz w:val="24"/>
          <w:szCs w:val="24"/>
        </w:rPr>
        <w:t xml:space="preserve"> </w:t>
      </w:r>
      <w:r w:rsidRPr="00B40CD6">
        <w:rPr>
          <w:rFonts w:ascii="Times New Roman" w:eastAsia="Times New Roman" w:hAnsi="Times New Roman" w:cs="Times New Roman"/>
          <w:sz w:val="24"/>
          <w:szCs w:val="24"/>
        </w:rPr>
        <w:t>this NOFO to th</w:t>
      </w:r>
      <w:r w:rsidR="000052BB">
        <w:rPr>
          <w:rFonts w:ascii="Times New Roman" w:eastAsia="Times New Roman" w:hAnsi="Times New Roman" w:cs="Times New Roman"/>
          <w:sz w:val="24"/>
          <w:szCs w:val="24"/>
        </w:rPr>
        <w:t>os</w:t>
      </w:r>
      <w:r w:rsidRPr="00B40CD6">
        <w:rPr>
          <w:rFonts w:ascii="Times New Roman" w:eastAsia="Times New Roman" w:hAnsi="Times New Roman" w:cs="Times New Roman"/>
          <w:sz w:val="24"/>
          <w:szCs w:val="24"/>
        </w:rPr>
        <w:t>e responsible applicant</w:t>
      </w:r>
      <w:r w:rsidR="000052BB">
        <w:rPr>
          <w:rFonts w:ascii="Times New Roman" w:eastAsia="Times New Roman" w:hAnsi="Times New Roman" w:cs="Times New Roman"/>
          <w:sz w:val="24"/>
          <w:szCs w:val="24"/>
        </w:rPr>
        <w:t>s</w:t>
      </w:r>
      <w:r w:rsidR="00632839" w:rsidRPr="00B40CD6">
        <w:rPr>
          <w:rFonts w:ascii="Times New Roman" w:eastAsia="Times New Roman" w:hAnsi="Times New Roman" w:cs="Times New Roman"/>
          <w:sz w:val="24"/>
          <w:szCs w:val="24"/>
        </w:rPr>
        <w:t xml:space="preserve"> </w:t>
      </w:r>
      <w:r w:rsidRPr="00B40CD6">
        <w:rPr>
          <w:rFonts w:ascii="Times New Roman" w:eastAsia="Times New Roman" w:hAnsi="Times New Roman" w:cs="Times New Roman"/>
          <w:sz w:val="24"/>
          <w:szCs w:val="24"/>
        </w:rPr>
        <w:t>whose</w:t>
      </w:r>
      <w:r w:rsidRPr="00B40CD6">
        <w:rPr>
          <w:rFonts w:ascii="Times New Roman" w:eastAsia="Times New Roman" w:hAnsi="Times New Roman" w:cs="Times New Roman"/>
          <w:spacing w:val="-1"/>
          <w:sz w:val="24"/>
          <w:szCs w:val="24"/>
        </w:rPr>
        <w:t xml:space="preserve"> </w:t>
      </w:r>
      <w:r w:rsidRPr="00B40CD6">
        <w:rPr>
          <w:rFonts w:ascii="Times New Roman" w:eastAsia="Times New Roman" w:hAnsi="Times New Roman" w:cs="Times New Roman"/>
          <w:sz w:val="24"/>
          <w:szCs w:val="24"/>
        </w:rPr>
        <w:t>application confo</w:t>
      </w:r>
      <w:r w:rsidRPr="00B40CD6">
        <w:rPr>
          <w:rFonts w:ascii="Times New Roman" w:eastAsia="Times New Roman" w:hAnsi="Times New Roman" w:cs="Times New Roman"/>
          <w:spacing w:val="2"/>
          <w:sz w:val="24"/>
          <w:szCs w:val="24"/>
        </w:rPr>
        <w:t>r</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pacing w:val="1"/>
          <w:sz w:val="24"/>
          <w:szCs w:val="24"/>
        </w:rPr>
        <w:t>i</w:t>
      </w:r>
      <w:r w:rsidRPr="00B40CD6">
        <w:rPr>
          <w:rFonts w:ascii="Times New Roman" w:eastAsia="Times New Roman" w:hAnsi="Times New Roman" w:cs="Times New Roman"/>
          <w:sz w:val="24"/>
          <w:szCs w:val="24"/>
        </w:rPr>
        <w:t xml:space="preserve">ng to this NOFO </w:t>
      </w:r>
      <w:r w:rsidR="000052BB">
        <w:rPr>
          <w:rFonts w:ascii="Times New Roman" w:eastAsia="Times New Roman" w:hAnsi="Times New Roman" w:cs="Times New Roman"/>
          <w:sz w:val="24"/>
          <w:szCs w:val="24"/>
        </w:rPr>
        <w:t xml:space="preserve">are </w:t>
      </w:r>
      <w:r w:rsidRPr="00B40CD6">
        <w:rPr>
          <w:rFonts w:ascii="Times New Roman" w:eastAsia="Times New Roman" w:hAnsi="Times New Roman" w:cs="Times New Roman"/>
          <w:sz w:val="24"/>
          <w:szCs w:val="24"/>
        </w:rPr>
        <w:t xml:space="preserve">the </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z w:val="24"/>
          <w:szCs w:val="24"/>
        </w:rPr>
        <w:t xml:space="preserve">ost responsive to the objectives set forth in this NOFO. </w:t>
      </w:r>
      <w:r w:rsidR="00223632" w:rsidRPr="00B40CD6">
        <w:rPr>
          <w:rFonts w:ascii="Times New Roman" w:eastAsia="Times New Roman" w:hAnsi="Times New Roman" w:cs="Times New Roman"/>
          <w:sz w:val="24"/>
          <w:szCs w:val="24"/>
        </w:rPr>
        <w:t xml:space="preserve"> </w:t>
      </w:r>
      <w:r w:rsidRPr="00B40CD6">
        <w:rPr>
          <w:rFonts w:ascii="Times New Roman" w:eastAsia="Times New Roman" w:hAnsi="Times New Roman" w:cs="Times New Roman"/>
          <w:sz w:val="24"/>
          <w:szCs w:val="24"/>
        </w:rPr>
        <w:t>The U.S. govern</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z w:val="24"/>
          <w:szCs w:val="24"/>
        </w:rPr>
        <w:t xml:space="preserve">ent </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z w:val="24"/>
          <w:szCs w:val="24"/>
        </w:rPr>
        <w:t>ay</w:t>
      </w:r>
      <w:r w:rsidR="00262FFC">
        <w:rPr>
          <w:rFonts w:ascii="Times New Roman" w:eastAsia="Times New Roman" w:hAnsi="Times New Roman" w:cs="Times New Roman"/>
          <w:sz w:val="24"/>
          <w:szCs w:val="24"/>
        </w:rPr>
        <w:t>:</w:t>
      </w:r>
      <w:r w:rsidRPr="00B40CD6">
        <w:rPr>
          <w:rFonts w:ascii="Times New Roman" w:eastAsia="Times New Roman" w:hAnsi="Times New Roman" w:cs="Times New Roman"/>
          <w:sz w:val="24"/>
          <w:szCs w:val="24"/>
        </w:rPr>
        <w:t xml:space="preserve"> (a) reject any or all applications</w:t>
      </w:r>
      <w:r w:rsidR="00262FFC">
        <w:rPr>
          <w:rFonts w:ascii="Times New Roman" w:eastAsia="Times New Roman" w:hAnsi="Times New Roman" w:cs="Times New Roman"/>
          <w:sz w:val="24"/>
          <w:szCs w:val="24"/>
        </w:rPr>
        <w:t>;</w:t>
      </w:r>
      <w:r w:rsidRPr="00B40CD6">
        <w:rPr>
          <w:rFonts w:ascii="Times New Roman" w:eastAsia="Times New Roman" w:hAnsi="Times New Roman" w:cs="Times New Roman"/>
          <w:sz w:val="24"/>
          <w:szCs w:val="24"/>
        </w:rPr>
        <w:t xml:space="preserve"> (b) accept </w:t>
      </w:r>
      <w:r w:rsidRPr="00B40CD6">
        <w:rPr>
          <w:rFonts w:ascii="Times New Roman" w:eastAsia="Times New Roman" w:hAnsi="Times New Roman" w:cs="Times New Roman"/>
          <w:spacing w:val="-1"/>
          <w:sz w:val="24"/>
          <w:szCs w:val="24"/>
        </w:rPr>
        <w:t>o</w:t>
      </w:r>
      <w:r w:rsidRPr="00B40CD6">
        <w:rPr>
          <w:rFonts w:ascii="Times New Roman" w:eastAsia="Times New Roman" w:hAnsi="Times New Roman" w:cs="Times New Roman"/>
          <w:spacing w:val="1"/>
          <w:sz w:val="24"/>
          <w:szCs w:val="24"/>
        </w:rPr>
        <w:t>t</w:t>
      </w:r>
      <w:r w:rsidRPr="00B40CD6">
        <w:rPr>
          <w:rFonts w:ascii="Times New Roman" w:eastAsia="Times New Roman" w:hAnsi="Times New Roman" w:cs="Times New Roman"/>
          <w:sz w:val="24"/>
          <w:szCs w:val="24"/>
        </w:rPr>
        <w:t>her than the lowest cost application</w:t>
      </w:r>
      <w:r w:rsidR="00262FFC">
        <w:rPr>
          <w:rFonts w:ascii="Times New Roman" w:eastAsia="Times New Roman" w:hAnsi="Times New Roman" w:cs="Times New Roman"/>
          <w:sz w:val="24"/>
          <w:szCs w:val="24"/>
        </w:rPr>
        <w:t>;</w:t>
      </w:r>
      <w:r w:rsidRPr="00B40CD6">
        <w:rPr>
          <w:rFonts w:ascii="Times New Roman" w:eastAsia="Times New Roman" w:hAnsi="Times New Roman" w:cs="Times New Roman"/>
          <w:sz w:val="24"/>
          <w:szCs w:val="24"/>
        </w:rPr>
        <w:t xml:space="preserve"> (</w:t>
      </w:r>
      <w:r w:rsidRPr="00B40CD6">
        <w:rPr>
          <w:rFonts w:ascii="Times New Roman" w:eastAsia="Times New Roman" w:hAnsi="Times New Roman" w:cs="Times New Roman"/>
          <w:spacing w:val="-3"/>
          <w:sz w:val="24"/>
          <w:szCs w:val="24"/>
        </w:rPr>
        <w:t>c</w:t>
      </w:r>
      <w:r w:rsidRPr="00B40CD6">
        <w:rPr>
          <w:rFonts w:ascii="Times New Roman" w:eastAsia="Times New Roman" w:hAnsi="Times New Roman" w:cs="Times New Roman"/>
          <w:sz w:val="24"/>
          <w:szCs w:val="24"/>
        </w:rPr>
        <w:t xml:space="preserve">) accept </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z w:val="24"/>
          <w:szCs w:val="24"/>
        </w:rPr>
        <w:t>ore than one application</w:t>
      </w:r>
      <w:r w:rsidR="00262FFC">
        <w:rPr>
          <w:rFonts w:ascii="Times New Roman" w:eastAsia="Times New Roman" w:hAnsi="Times New Roman" w:cs="Times New Roman"/>
          <w:sz w:val="24"/>
          <w:szCs w:val="24"/>
        </w:rPr>
        <w:t>;</w:t>
      </w:r>
      <w:r w:rsidRPr="00B40CD6">
        <w:rPr>
          <w:rFonts w:ascii="Times New Roman" w:eastAsia="Times New Roman" w:hAnsi="Times New Roman" w:cs="Times New Roman"/>
          <w:sz w:val="24"/>
          <w:szCs w:val="24"/>
        </w:rPr>
        <w:t xml:space="preserve"> (</w:t>
      </w:r>
      <w:r w:rsidRPr="00B40CD6">
        <w:rPr>
          <w:rFonts w:ascii="Times New Roman" w:eastAsia="Times New Roman" w:hAnsi="Times New Roman" w:cs="Times New Roman"/>
          <w:spacing w:val="-1"/>
          <w:sz w:val="24"/>
          <w:szCs w:val="24"/>
        </w:rPr>
        <w:t>d</w:t>
      </w:r>
      <w:r w:rsidRPr="00B40CD6">
        <w:rPr>
          <w:rFonts w:ascii="Times New Roman" w:eastAsia="Times New Roman" w:hAnsi="Times New Roman" w:cs="Times New Roman"/>
          <w:sz w:val="24"/>
          <w:szCs w:val="24"/>
        </w:rPr>
        <w:t>) accept alt</w:t>
      </w:r>
      <w:r w:rsidRPr="00B40CD6">
        <w:rPr>
          <w:rFonts w:ascii="Times New Roman" w:eastAsia="Times New Roman" w:hAnsi="Times New Roman" w:cs="Times New Roman"/>
          <w:spacing w:val="-1"/>
          <w:sz w:val="24"/>
          <w:szCs w:val="24"/>
        </w:rPr>
        <w:t>e</w:t>
      </w:r>
      <w:r w:rsidRPr="00B40CD6">
        <w:rPr>
          <w:rFonts w:ascii="Times New Roman" w:eastAsia="Times New Roman" w:hAnsi="Times New Roman" w:cs="Times New Roman"/>
          <w:sz w:val="24"/>
          <w:szCs w:val="24"/>
        </w:rPr>
        <w:t>rnate a</w:t>
      </w:r>
      <w:r w:rsidRPr="00B40CD6">
        <w:rPr>
          <w:rFonts w:ascii="Times New Roman" w:eastAsia="Times New Roman" w:hAnsi="Times New Roman" w:cs="Times New Roman"/>
          <w:spacing w:val="-1"/>
          <w:sz w:val="24"/>
          <w:szCs w:val="24"/>
        </w:rPr>
        <w:t>p</w:t>
      </w:r>
      <w:r w:rsidRPr="00B40CD6">
        <w:rPr>
          <w:rFonts w:ascii="Times New Roman" w:eastAsia="Times New Roman" w:hAnsi="Times New Roman" w:cs="Times New Roman"/>
          <w:sz w:val="24"/>
          <w:szCs w:val="24"/>
        </w:rPr>
        <w:t>plic</w:t>
      </w:r>
      <w:r w:rsidRPr="00B40CD6">
        <w:rPr>
          <w:rFonts w:ascii="Times New Roman" w:eastAsia="Times New Roman" w:hAnsi="Times New Roman" w:cs="Times New Roman"/>
          <w:spacing w:val="-1"/>
          <w:sz w:val="24"/>
          <w:szCs w:val="24"/>
        </w:rPr>
        <w:t>a</w:t>
      </w:r>
      <w:r w:rsidRPr="00B40CD6">
        <w:rPr>
          <w:rFonts w:ascii="Times New Roman" w:eastAsia="Times New Roman" w:hAnsi="Times New Roman" w:cs="Times New Roman"/>
          <w:sz w:val="24"/>
          <w:szCs w:val="24"/>
        </w:rPr>
        <w:t>tions</w:t>
      </w:r>
      <w:r w:rsidR="00262FFC">
        <w:rPr>
          <w:rFonts w:ascii="Times New Roman" w:eastAsia="Times New Roman" w:hAnsi="Times New Roman" w:cs="Times New Roman"/>
          <w:sz w:val="24"/>
          <w:szCs w:val="24"/>
        </w:rPr>
        <w:t>;</w:t>
      </w:r>
      <w:r w:rsidRPr="00B40CD6">
        <w:rPr>
          <w:rFonts w:ascii="Times New Roman" w:eastAsia="Times New Roman" w:hAnsi="Times New Roman" w:cs="Times New Roman"/>
          <w:sz w:val="24"/>
          <w:szCs w:val="24"/>
        </w:rPr>
        <w:t xml:space="preserve"> </w:t>
      </w:r>
      <w:r w:rsidRPr="00B40CD6">
        <w:rPr>
          <w:rFonts w:ascii="Times New Roman" w:eastAsia="Times New Roman" w:hAnsi="Times New Roman" w:cs="Times New Roman"/>
          <w:spacing w:val="-1"/>
          <w:sz w:val="24"/>
          <w:szCs w:val="24"/>
        </w:rPr>
        <w:t>a</w:t>
      </w:r>
      <w:r w:rsidRPr="00B40CD6">
        <w:rPr>
          <w:rFonts w:ascii="Times New Roman" w:eastAsia="Times New Roman" w:hAnsi="Times New Roman" w:cs="Times New Roman"/>
          <w:sz w:val="24"/>
          <w:szCs w:val="24"/>
        </w:rPr>
        <w:t>nd (e) wai</w:t>
      </w:r>
      <w:r w:rsidRPr="00B40CD6">
        <w:rPr>
          <w:rFonts w:ascii="Times New Roman" w:eastAsia="Times New Roman" w:hAnsi="Times New Roman" w:cs="Times New Roman"/>
          <w:spacing w:val="-1"/>
          <w:sz w:val="24"/>
          <w:szCs w:val="24"/>
        </w:rPr>
        <w:t>v</w:t>
      </w:r>
      <w:r w:rsidRPr="00B40CD6">
        <w:rPr>
          <w:rFonts w:ascii="Times New Roman" w:eastAsia="Times New Roman" w:hAnsi="Times New Roman" w:cs="Times New Roman"/>
          <w:sz w:val="24"/>
          <w:szCs w:val="24"/>
        </w:rPr>
        <w:t>e</w:t>
      </w:r>
      <w:r w:rsidRPr="00B40CD6">
        <w:rPr>
          <w:rFonts w:ascii="Times New Roman" w:eastAsia="Times New Roman" w:hAnsi="Times New Roman" w:cs="Times New Roman"/>
          <w:spacing w:val="-1"/>
          <w:sz w:val="24"/>
          <w:szCs w:val="24"/>
        </w:rPr>
        <w:t xml:space="preserve"> </w:t>
      </w:r>
      <w:r w:rsidRPr="00B40CD6">
        <w:rPr>
          <w:rFonts w:ascii="Times New Roman" w:eastAsia="Times New Roman" w:hAnsi="Times New Roman" w:cs="Times New Roman"/>
          <w:sz w:val="24"/>
          <w:szCs w:val="24"/>
        </w:rPr>
        <w:t>in</w:t>
      </w:r>
      <w:r w:rsidRPr="00B40CD6">
        <w:rPr>
          <w:rFonts w:ascii="Times New Roman" w:eastAsia="Times New Roman" w:hAnsi="Times New Roman" w:cs="Times New Roman"/>
          <w:spacing w:val="-1"/>
          <w:sz w:val="24"/>
          <w:szCs w:val="24"/>
        </w:rPr>
        <w:t>f</w:t>
      </w:r>
      <w:r w:rsidRPr="00B40CD6">
        <w:rPr>
          <w:rFonts w:ascii="Times New Roman" w:eastAsia="Times New Roman" w:hAnsi="Times New Roman" w:cs="Times New Roman"/>
          <w:sz w:val="24"/>
          <w:szCs w:val="24"/>
        </w:rPr>
        <w:t>or</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z w:val="24"/>
          <w:szCs w:val="24"/>
        </w:rPr>
        <w:t>aliti</w:t>
      </w:r>
      <w:r w:rsidRPr="00B40CD6">
        <w:rPr>
          <w:rFonts w:ascii="Times New Roman" w:eastAsia="Times New Roman" w:hAnsi="Times New Roman" w:cs="Times New Roman"/>
          <w:spacing w:val="-1"/>
          <w:sz w:val="24"/>
          <w:szCs w:val="24"/>
        </w:rPr>
        <w:t>e</w:t>
      </w:r>
      <w:r w:rsidRPr="00B40CD6">
        <w:rPr>
          <w:rFonts w:ascii="Times New Roman" w:eastAsia="Times New Roman" w:hAnsi="Times New Roman" w:cs="Times New Roman"/>
          <w:sz w:val="24"/>
          <w:szCs w:val="24"/>
        </w:rPr>
        <w:t xml:space="preserve">s and </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pacing w:val="1"/>
          <w:sz w:val="24"/>
          <w:szCs w:val="24"/>
        </w:rPr>
        <w:t>i</w:t>
      </w:r>
      <w:r w:rsidRPr="00B40CD6">
        <w:rPr>
          <w:rFonts w:ascii="Times New Roman" w:eastAsia="Times New Roman" w:hAnsi="Times New Roman" w:cs="Times New Roman"/>
          <w:sz w:val="24"/>
          <w:szCs w:val="24"/>
        </w:rPr>
        <w:t>nor irreg</w:t>
      </w:r>
      <w:r w:rsidRPr="00B40CD6">
        <w:rPr>
          <w:rFonts w:ascii="Times New Roman" w:eastAsia="Times New Roman" w:hAnsi="Times New Roman" w:cs="Times New Roman"/>
          <w:spacing w:val="-1"/>
          <w:sz w:val="24"/>
          <w:szCs w:val="24"/>
        </w:rPr>
        <w:t>u</w:t>
      </w:r>
      <w:r w:rsidRPr="00B40CD6">
        <w:rPr>
          <w:rFonts w:ascii="Times New Roman" w:eastAsia="Times New Roman" w:hAnsi="Times New Roman" w:cs="Times New Roman"/>
          <w:sz w:val="24"/>
          <w:szCs w:val="24"/>
        </w:rPr>
        <w:t>l</w:t>
      </w:r>
      <w:r w:rsidRPr="00B40CD6">
        <w:rPr>
          <w:rFonts w:ascii="Times New Roman" w:eastAsia="Times New Roman" w:hAnsi="Times New Roman" w:cs="Times New Roman"/>
          <w:spacing w:val="-1"/>
          <w:sz w:val="24"/>
          <w:szCs w:val="24"/>
        </w:rPr>
        <w:t>a</w:t>
      </w:r>
      <w:r w:rsidRPr="00B40CD6">
        <w:rPr>
          <w:rFonts w:ascii="Times New Roman" w:eastAsia="Times New Roman" w:hAnsi="Times New Roman" w:cs="Times New Roman"/>
          <w:sz w:val="24"/>
          <w:szCs w:val="24"/>
        </w:rPr>
        <w:t>rities</w:t>
      </w:r>
      <w:r w:rsidRPr="00B40CD6">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in applications received.</w:t>
      </w:r>
    </w:p>
    <w:p w14:paraId="0061D5C4" w14:textId="77777777" w:rsidR="0059679E" w:rsidRDefault="0059679E" w:rsidP="007E720A">
      <w:pPr>
        <w:spacing w:after="0" w:line="240" w:lineRule="auto"/>
        <w:ind w:right="470"/>
        <w:rPr>
          <w:rFonts w:ascii="Times New Roman" w:eastAsia="Times New Roman" w:hAnsi="Times New Roman" w:cs="Times New Roman"/>
          <w:sz w:val="24"/>
          <w:szCs w:val="24"/>
        </w:rPr>
      </w:pPr>
    </w:p>
    <w:p w14:paraId="3E82C05A" w14:textId="21BD3142" w:rsidR="005C560C" w:rsidRDefault="0059679E" w:rsidP="007E720A">
      <w:pPr>
        <w:spacing w:after="0" w:line="240" w:lineRule="auto"/>
        <w:ind w:right="470"/>
        <w:rPr>
          <w:rFonts w:ascii="Times New Roman" w:hAnsi="Times New Roman"/>
          <w:sz w:val="24"/>
          <w:szCs w:val="24"/>
        </w:rPr>
      </w:pPr>
      <w:r w:rsidRPr="005C560C">
        <w:rPr>
          <w:rFonts w:ascii="Times New Roman" w:eastAsia="Times New Roman" w:hAnsi="Times New Roman" w:cs="Times New Roman"/>
          <w:sz w:val="24"/>
          <w:szCs w:val="24"/>
        </w:rPr>
        <w:t>Applicants should note that the following criteria will:  1) serve as a standard against which all applications will be evaluated; and 2) serve to identify the significant matters that should be addressed in all applications. The U.S. Government will award grants to the applicant whose offer represents the best value to the U.S. Government on the basis of technical merit, cost, and organizational capacity.</w:t>
      </w:r>
      <w:r w:rsidR="002F7A1F">
        <w:rPr>
          <w:rFonts w:ascii="Times New Roman" w:eastAsia="Times New Roman" w:hAnsi="Times New Roman" w:cs="Times New Roman"/>
          <w:sz w:val="24"/>
          <w:szCs w:val="24"/>
        </w:rPr>
        <w:t xml:space="preserve">  </w:t>
      </w:r>
      <w:r w:rsidR="002F7A1F">
        <w:rPr>
          <w:rFonts w:ascii="Times New Roman" w:hAnsi="Times New Roman"/>
          <w:sz w:val="24"/>
          <w:szCs w:val="24"/>
        </w:rPr>
        <w:t>In addition, e</w:t>
      </w:r>
      <w:r w:rsidR="005C560C" w:rsidRPr="005C560C">
        <w:rPr>
          <w:rFonts w:ascii="Times New Roman" w:hAnsi="Times New Roman"/>
          <w:sz w:val="24"/>
          <w:szCs w:val="24"/>
        </w:rPr>
        <w:t xml:space="preserve">ach application will be evaluated and </w:t>
      </w:r>
      <w:r w:rsidR="005C560C" w:rsidRPr="005C560C">
        <w:rPr>
          <w:rFonts w:ascii="Times New Roman" w:hAnsi="Times New Roman"/>
          <w:sz w:val="24"/>
          <w:szCs w:val="24"/>
        </w:rPr>
        <w:lastRenderedPageBreak/>
        <w:t>scored on the Proposal Components using a 100 point scale by a peer review comm</w:t>
      </w:r>
      <w:r w:rsidR="005A6351">
        <w:rPr>
          <w:rFonts w:ascii="Times New Roman" w:hAnsi="Times New Roman"/>
          <w:sz w:val="24"/>
          <w:szCs w:val="24"/>
        </w:rPr>
        <w:t>ittee of Department of State</w:t>
      </w:r>
      <w:r w:rsidR="005C560C" w:rsidRPr="005C560C">
        <w:rPr>
          <w:rFonts w:ascii="Times New Roman" w:hAnsi="Times New Roman"/>
          <w:sz w:val="24"/>
          <w:szCs w:val="24"/>
        </w:rPr>
        <w:t xml:space="preserve">.  </w:t>
      </w:r>
    </w:p>
    <w:p w14:paraId="117E47AD" w14:textId="77777777" w:rsidR="002F7A1F" w:rsidRDefault="002F7A1F" w:rsidP="007E720A">
      <w:pPr>
        <w:spacing w:after="0" w:line="240" w:lineRule="auto"/>
        <w:ind w:right="470"/>
        <w:rPr>
          <w:rFonts w:ascii="Times New Roman" w:hAnsi="Times New Roman"/>
          <w:sz w:val="24"/>
          <w:szCs w:val="24"/>
        </w:rPr>
      </w:pPr>
    </w:p>
    <w:p w14:paraId="3490682D" w14:textId="3DCCBD9B" w:rsidR="002F7A1F" w:rsidRDefault="002F7A1F" w:rsidP="007E720A">
      <w:pPr>
        <w:spacing w:after="0" w:line="240" w:lineRule="auto"/>
        <w:ind w:right="470"/>
        <w:rPr>
          <w:rFonts w:ascii="Times New Roman" w:hAnsi="Times New Roman"/>
          <w:sz w:val="24"/>
          <w:szCs w:val="24"/>
        </w:rPr>
      </w:pPr>
      <w:r>
        <w:rPr>
          <w:rFonts w:ascii="Times New Roman" w:hAnsi="Times New Roman"/>
          <w:sz w:val="24"/>
          <w:szCs w:val="24"/>
        </w:rPr>
        <w:t xml:space="preserve">Based on applications that responsive to the requirements outlined above, the review panel will use the following criteria when rating proposals: </w:t>
      </w:r>
    </w:p>
    <w:p w14:paraId="404F179A" w14:textId="77777777" w:rsidR="0059679E" w:rsidRPr="005C560C" w:rsidRDefault="0059679E" w:rsidP="007E720A">
      <w:pPr>
        <w:spacing w:after="0" w:line="240" w:lineRule="auto"/>
        <w:ind w:right="-180"/>
        <w:rPr>
          <w:rFonts w:ascii="Times New Roman" w:hAnsi="Times New Roman"/>
          <w:sz w:val="24"/>
          <w:szCs w:val="24"/>
        </w:rPr>
      </w:pPr>
    </w:p>
    <w:p w14:paraId="65A029A3" w14:textId="650292D2" w:rsidR="002C0111" w:rsidRPr="004243D5" w:rsidRDefault="002C0111" w:rsidP="007E720A">
      <w:pPr>
        <w:spacing w:after="0" w:line="240" w:lineRule="auto"/>
        <w:ind w:right="405"/>
        <w:rPr>
          <w:rFonts w:ascii="Times New Roman" w:hAnsi="Times New Roman"/>
          <w:b/>
          <w:bCs/>
          <w:sz w:val="24"/>
          <w:szCs w:val="24"/>
        </w:rPr>
      </w:pPr>
      <w:r w:rsidRPr="004243D5">
        <w:rPr>
          <w:rFonts w:ascii="Times New Roman" w:hAnsi="Times New Roman"/>
          <w:b/>
          <w:bCs/>
          <w:sz w:val="24"/>
          <w:szCs w:val="24"/>
        </w:rPr>
        <w:t xml:space="preserve">-- Program </w:t>
      </w:r>
      <w:r w:rsidR="002F7A1F" w:rsidRPr="004243D5">
        <w:rPr>
          <w:rFonts w:ascii="Times New Roman" w:hAnsi="Times New Roman"/>
          <w:b/>
          <w:bCs/>
          <w:sz w:val="24"/>
          <w:szCs w:val="24"/>
        </w:rPr>
        <w:t xml:space="preserve">Narrative </w:t>
      </w:r>
      <w:r w:rsidR="0059679E" w:rsidRPr="004243D5">
        <w:rPr>
          <w:rFonts w:ascii="Times New Roman" w:hAnsi="Times New Roman"/>
          <w:b/>
          <w:bCs/>
          <w:sz w:val="24"/>
          <w:szCs w:val="24"/>
        </w:rPr>
        <w:t>[</w:t>
      </w:r>
      <w:r w:rsidR="00FE36AD">
        <w:rPr>
          <w:rFonts w:ascii="Times New Roman" w:hAnsi="Times New Roman"/>
          <w:b/>
          <w:bCs/>
          <w:sz w:val="24"/>
          <w:szCs w:val="24"/>
        </w:rPr>
        <w:t>20</w:t>
      </w:r>
      <w:r w:rsidR="00C839C1" w:rsidRPr="004243D5">
        <w:rPr>
          <w:rFonts w:ascii="Times New Roman" w:hAnsi="Times New Roman"/>
          <w:b/>
          <w:sz w:val="24"/>
          <w:szCs w:val="24"/>
        </w:rPr>
        <w:t xml:space="preserve"> points</w:t>
      </w:r>
      <w:r w:rsidR="0059679E" w:rsidRPr="004243D5">
        <w:rPr>
          <w:rFonts w:ascii="Times New Roman" w:hAnsi="Times New Roman"/>
          <w:b/>
          <w:bCs/>
          <w:sz w:val="24"/>
          <w:szCs w:val="24"/>
        </w:rPr>
        <w:t>]</w:t>
      </w:r>
    </w:p>
    <w:p w14:paraId="4C6A49F3" w14:textId="39A2D5FE" w:rsidR="002C0111" w:rsidRPr="004243D5" w:rsidRDefault="002C0111" w:rsidP="007E720A">
      <w:pPr>
        <w:spacing w:after="0" w:line="240" w:lineRule="auto"/>
        <w:ind w:right="405"/>
        <w:rPr>
          <w:rFonts w:ascii="Times New Roman" w:hAnsi="Times New Roman"/>
          <w:sz w:val="24"/>
          <w:szCs w:val="24"/>
        </w:rPr>
      </w:pPr>
      <w:r w:rsidRPr="004243D5">
        <w:rPr>
          <w:rFonts w:ascii="Times New Roman" w:hAnsi="Times New Roman"/>
          <w:sz w:val="24"/>
          <w:szCs w:val="24"/>
        </w:rPr>
        <w:t xml:space="preserve">Projects should note how activities directly contribute to </w:t>
      </w:r>
      <w:r w:rsidR="0059778B" w:rsidRPr="004243D5">
        <w:rPr>
          <w:rFonts w:ascii="Times New Roman" w:hAnsi="Times New Roman"/>
          <w:sz w:val="24"/>
          <w:szCs w:val="24"/>
        </w:rPr>
        <w:t xml:space="preserve">the expansion and maintenance of the </w:t>
      </w:r>
      <w:r w:rsidR="00D260A8" w:rsidRPr="004243D5">
        <w:rPr>
          <w:rFonts w:ascii="Times New Roman" w:hAnsi="Times New Roman"/>
          <w:sz w:val="24"/>
          <w:szCs w:val="24"/>
        </w:rPr>
        <w:t>ICCM</w:t>
      </w:r>
      <w:r w:rsidR="0059778B" w:rsidRPr="004243D5">
        <w:rPr>
          <w:rFonts w:ascii="Times New Roman" w:hAnsi="Times New Roman"/>
          <w:sz w:val="24"/>
          <w:szCs w:val="24"/>
        </w:rPr>
        <w:t xml:space="preserve">.  </w:t>
      </w:r>
      <w:r w:rsidRPr="004243D5">
        <w:rPr>
          <w:rFonts w:ascii="Times New Roman" w:hAnsi="Times New Roman"/>
          <w:sz w:val="24"/>
          <w:szCs w:val="24"/>
        </w:rPr>
        <w:t xml:space="preserve">The proposal should demonstrate a logical approach and show how the project objectives and tasks are linked and how they will be achieved </w:t>
      </w:r>
      <w:r w:rsidR="00C40228" w:rsidRPr="004243D5">
        <w:rPr>
          <w:rFonts w:ascii="Times New Roman" w:hAnsi="Times New Roman"/>
          <w:sz w:val="24"/>
          <w:szCs w:val="24"/>
        </w:rPr>
        <w:t>a</w:t>
      </w:r>
      <w:r w:rsidRPr="004243D5">
        <w:rPr>
          <w:rFonts w:ascii="Times New Roman" w:hAnsi="Times New Roman"/>
          <w:sz w:val="24"/>
          <w:szCs w:val="24"/>
        </w:rPr>
        <w:t xml:space="preserve">nd measured during the project period.  </w:t>
      </w:r>
    </w:p>
    <w:p w14:paraId="3C1F6095" w14:textId="77777777" w:rsidR="001C41E5" w:rsidRPr="004243D5" w:rsidRDefault="001C41E5" w:rsidP="007E720A">
      <w:pPr>
        <w:spacing w:after="0" w:line="240" w:lineRule="auto"/>
        <w:ind w:right="405"/>
        <w:rPr>
          <w:rFonts w:ascii="Times New Roman" w:hAnsi="Times New Roman"/>
          <w:sz w:val="24"/>
          <w:szCs w:val="24"/>
        </w:rPr>
      </w:pPr>
    </w:p>
    <w:p w14:paraId="622608C7" w14:textId="5F437A80" w:rsidR="002C0111" w:rsidRPr="004243D5" w:rsidRDefault="002C0111" w:rsidP="007E720A">
      <w:pPr>
        <w:spacing w:after="0" w:line="240" w:lineRule="auto"/>
        <w:ind w:right="405"/>
        <w:rPr>
          <w:rFonts w:ascii="Times New Roman" w:hAnsi="Times New Roman"/>
          <w:b/>
          <w:bCs/>
          <w:sz w:val="24"/>
          <w:szCs w:val="24"/>
        </w:rPr>
      </w:pPr>
      <w:r w:rsidRPr="004243D5">
        <w:rPr>
          <w:rFonts w:ascii="Times New Roman" w:hAnsi="Times New Roman"/>
          <w:b/>
          <w:bCs/>
          <w:sz w:val="24"/>
          <w:szCs w:val="24"/>
        </w:rPr>
        <w:t xml:space="preserve">-- Organizational Capability and Record of Performance </w:t>
      </w:r>
      <w:r w:rsidR="0059679E" w:rsidRPr="004243D5">
        <w:rPr>
          <w:rFonts w:ascii="Times New Roman" w:hAnsi="Times New Roman"/>
          <w:b/>
          <w:bCs/>
          <w:sz w:val="24"/>
          <w:szCs w:val="24"/>
        </w:rPr>
        <w:t>[</w:t>
      </w:r>
      <w:r w:rsidR="00FE3FC8" w:rsidRPr="004243D5">
        <w:rPr>
          <w:rFonts w:ascii="Times New Roman" w:hAnsi="Times New Roman"/>
          <w:b/>
          <w:sz w:val="24"/>
          <w:szCs w:val="24"/>
        </w:rPr>
        <w:t>25</w:t>
      </w:r>
      <w:r w:rsidR="00C839C1" w:rsidRPr="004243D5">
        <w:rPr>
          <w:rFonts w:ascii="Times New Roman" w:hAnsi="Times New Roman"/>
          <w:b/>
          <w:sz w:val="24"/>
          <w:szCs w:val="24"/>
        </w:rPr>
        <w:t xml:space="preserve"> points</w:t>
      </w:r>
      <w:r w:rsidR="0059679E" w:rsidRPr="004243D5">
        <w:rPr>
          <w:rFonts w:ascii="Times New Roman" w:hAnsi="Times New Roman"/>
          <w:b/>
          <w:bCs/>
          <w:sz w:val="24"/>
          <w:szCs w:val="24"/>
        </w:rPr>
        <w:t>]</w:t>
      </w:r>
    </w:p>
    <w:p w14:paraId="682B945B" w14:textId="228FDC33" w:rsidR="002C0111" w:rsidRPr="004243D5" w:rsidRDefault="008B6702" w:rsidP="007E720A">
      <w:pPr>
        <w:spacing w:after="0" w:line="240" w:lineRule="auto"/>
        <w:ind w:right="405"/>
        <w:rPr>
          <w:rFonts w:ascii="Times New Roman" w:hAnsi="Times New Roman"/>
          <w:sz w:val="24"/>
          <w:szCs w:val="24"/>
        </w:rPr>
      </w:pPr>
      <w:r w:rsidRPr="004243D5">
        <w:rPr>
          <w:rFonts w:ascii="Times New Roman" w:hAnsi="Times New Roman"/>
          <w:sz w:val="24"/>
          <w:szCs w:val="24"/>
        </w:rPr>
        <w:t>CT</w:t>
      </w:r>
      <w:r w:rsidR="002C0111" w:rsidRPr="004243D5">
        <w:rPr>
          <w:rFonts w:ascii="Times New Roman" w:hAnsi="Times New Roman"/>
          <w:sz w:val="24"/>
          <w:szCs w:val="24"/>
        </w:rPr>
        <w:t xml:space="preserve"> will consider the </w:t>
      </w:r>
      <w:r w:rsidR="002F7A1F" w:rsidRPr="004243D5">
        <w:rPr>
          <w:rFonts w:ascii="Times New Roman" w:hAnsi="Times New Roman"/>
          <w:sz w:val="24"/>
          <w:szCs w:val="24"/>
        </w:rPr>
        <w:t xml:space="preserve">demonstrated </w:t>
      </w:r>
      <w:r w:rsidR="002C0111" w:rsidRPr="004243D5">
        <w:rPr>
          <w:rFonts w:ascii="Times New Roman" w:hAnsi="Times New Roman"/>
          <w:sz w:val="24"/>
          <w:szCs w:val="24"/>
        </w:rPr>
        <w:t xml:space="preserve">past performance of prior recipients and the demonstrated potential of new applicants.  Proposed personnel and organizational resources should be adequate and appropriate to achieve the project's goals.  Roles and responsibilities of primary staff should be clear.  </w:t>
      </w:r>
    </w:p>
    <w:p w14:paraId="03FF5FBB" w14:textId="77777777" w:rsidR="002F7A1F" w:rsidRPr="004243D5" w:rsidRDefault="002F7A1F" w:rsidP="007E720A">
      <w:pPr>
        <w:spacing w:after="0" w:line="240" w:lineRule="auto"/>
        <w:ind w:right="405"/>
        <w:rPr>
          <w:rFonts w:ascii="Times New Roman" w:hAnsi="Times New Roman"/>
          <w:sz w:val="24"/>
          <w:szCs w:val="24"/>
        </w:rPr>
      </w:pPr>
    </w:p>
    <w:p w14:paraId="6AE74DA2" w14:textId="31E60C9D" w:rsidR="002C0111" w:rsidRPr="004243D5" w:rsidRDefault="002C0111" w:rsidP="007E720A">
      <w:pPr>
        <w:spacing w:after="0" w:line="240" w:lineRule="auto"/>
        <w:ind w:right="405"/>
        <w:rPr>
          <w:rFonts w:ascii="Times New Roman" w:hAnsi="Times New Roman"/>
          <w:b/>
          <w:bCs/>
          <w:sz w:val="24"/>
          <w:szCs w:val="24"/>
        </w:rPr>
      </w:pPr>
      <w:r w:rsidRPr="004243D5">
        <w:rPr>
          <w:rFonts w:ascii="Times New Roman" w:hAnsi="Times New Roman"/>
          <w:b/>
          <w:bCs/>
          <w:sz w:val="24"/>
          <w:szCs w:val="24"/>
        </w:rPr>
        <w:t xml:space="preserve">-- Budget Detail and Cost Effectiveness </w:t>
      </w:r>
      <w:r w:rsidR="0059679E" w:rsidRPr="004243D5">
        <w:rPr>
          <w:rFonts w:ascii="Times New Roman" w:hAnsi="Times New Roman"/>
          <w:b/>
          <w:bCs/>
          <w:sz w:val="24"/>
          <w:szCs w:val="24"/>
        </w:rPr>
        <w:t>[</w:t>
      </w:r>
      <w:r w:rsidR="004243D5">
        <w:rPr>
          <w:rFonts w:ascii="Times New Roman" w:hAnsi="Times New Roman"/>
          <w:b/>
          <w:bCs/>
          <w:sz w:val="24"/>
          <w:szCs w:val="24"/>
        </w:rPr>
        <w:t>25</w:t>
      </w:r>
      <w:r w:rsidR="00C839C1" w:rsidRPr="004243D5">
        <w:rPr>
          <w:rFonts w:ascii="Times New Roman" w:hAnsi="Times New Roman"/>
          <w:b/>
          <w:sz w:val="24"/>
          <w:szCs w:val="24"/>
        </w:rPr>
        <w:t xml:space="preserve"> points</w:t>
      </w:r>
      <w:r w:rsidR="0059679E" w:rsidRPr="004243D5">
        <w:rPr>
          <w:rFonts w:ascii="Times New Roman" w:hAnsi="Times New Roman"/>
          <w:b/>
          <w:bCs/>
          <w:sz w:val="24"/>
          <w:szCs w:val="24"/>
        </w:rPr>
        <w:t>]</w:t>
      </w:r>
    </w:p>
    <w:p w14:paraId="158FFFE6" w14:textId="49715AC8" w:rsidR="005C560C" w:rsidRPr="004243D5" w:rsidRDefault="002C0111" w:rsidP="007E720A">
      <w:pPr>
        <w:spacing w:after="0" w:line="240" w:lineRule="auto"/>
        <w:ind w:right="405"/>
        <w:rPr>
          <w:rFonts w:ascii="Times New Roman" w:hAnsi="Times New Roman"/>
          <w:sz w:val="24"/>
          <w:szCs w:val="24"/>
        </w:rPr>
      </w:pPr>
      <w:r w:rsidRPr="004243D5">
        <w:rPr>
          <w:rFonts w:ascii="Times New Roman" w:hAnsi="Times New Roman"/>
          <w:sz w:val="24"/>
          <w:szCs w:val="24"/>
        </w:rPr>
        <w:t xml:space="preserve">The overhead and administrative components of the proposal should be necessary and appropriate to the execution of the project.  The presentation of each line-item and corresponding budget narrative should demonstrate that the organization’s efforts will be consistent with sound financial management practices.  Cost sharing is considered beneficial.  If cost share is offered, it must be shown and discussed in the required budget categories.  </w:t>
      </w:r>
    </w:p>
    <w:p w14:paraId="1D174C17" w14:textId="77777777" w:rsidR="001C41E5" w:rsidRPr="004243D5" w:rsidRDefault="001C41E5" w:rsidP="007E720A">
      <w:pPr>
        <w:spacing w:after="0" w:line="240" w:lineRule="auto"/>
        <w:ind w:right="405"/>
        <w:rPr>
          <w:rFonts w:ascii="Times New Roman" w:hAnsi="Times New Roman"/>
          <w:b/>
          <w:sz w:val="24"/>
          <w:szCs w:val="24"/>
        </w:rPr>
      </w:pPr>
    </w:p>
    <w:p w14:paraId="5058C8C9" w14:textId="2046B757" w:rsidR="005C560C" w:rsidRPr="004243D5" w:rsidRDefault="005C560C" w:rsidP="007E720A">
      <w:pPr>
        <w:spacing w:after="0" w:line="240" w:lineRule="auto"/>
        <w:ind w:right="405"/>
        <w:rPr>
          <w:rFonts w:ascii="Times New Roman" w:hAnsi="Times New Roman"/>
          <w:b/>
          <w:sz w:val="24"/>
          <w:szCs w:val="24"/>
        </w:rPr>
      </w:pPr>
      <w:r w:rsidRPr="004243D5">
        <w:rPr>
          <w:rFonts w:ascii="Times New Roman" w:hAnsi="Times New Roman"/>
          <w:b/>
          <w:sz w:val="24"/>
          <w:szCs w:val="24"/>
        </w:rPr>
        <w:t xml:space="preserve">-- Key Personnel </w:t>
      </w:r>
      <w:r w:rsidR="0059679E" w:rsidRPr="004243D5">
        <w:rPr>
          <w:rFonts w:ascii="Times New Roman" w:hAnsi="Times New Roman"/>
          <w:b/>
          <w:bCs/>
          <w:sz w:val="24"/>
          <w:szCs w:val="24"/>
        </w:rPr>
        <w:t>[</w:t>
      </w:r>
      <w:r w:rsidR="00C839C1" w:rsidRPr="004243D5">
        <w:rPr>
          <w:rFonts w:ascii="Times New Roman" w:hAnsi="Times New Roman"/>
          <w:b/>
          <w:sz w:val="24"/>
          <w:szCs w:val="24"/>
        </w:rPr>
        <w:t>1</w:t>
      </w:r>
      <w:r w:rsidR="004243D5">
        <w:rPr>
          <w:rFonts w:ascii="Times New Roman" w:hAnsi="Times New Roman"/>
          <w:b/>
          <w:sz w:val="24"/>
          <w:szCs w:val="24"/>
        </w:rPr>
        <w:t>5</w:t>
      </w:r>
      <w:r w:rsidR="00C839C1" w:rsidRPr="004243D5">
        <w:rPr>
          <w:rFonts w:ascii="Times New Roman" w:hAnsi="Times New Roman"/>
          <w:b/>
          <w:sz w:val="24"/>
          <w:szCs w:val="24"/>
        </w:rPr>
        <w:t xml:space="preserve"> </w:t>
      </w:r>
      <w:r w:rsidR="0059679E" w:rsidRPr="004243D5">
        <w:rPr>
          <w:rFonts w:ascii="Times New Roman" w:hAnsi="Times New Roman"/>
          <w:b/>
          <w:sz w:val="24"/>
          <w:szCs w:val="24"/>
        </w:rPr>
        <w:t>points</w:t>
      </w:r>
      <w:r w:rsidR="0059679E" w:rsidRPr="004243D5">
        <w:rPr>
          <w:rFonts w:ascii="Times New Roman" w:hAnsi="Times New Roman"/>
          <w:b/>
          <w:bCs/>
          <w:sz w:val="24"/>
          <w:szCs w:val="24"/>
        </w:rPr>
        <w:t>]</w:t>
      </w:r>
    </w:p>
    <w:p w14:paraId="24ECF562" w14:textId="41CCDFC0" w:rsidR="00A6746C" w:rsidRPr="004243D5" w:rsidRDefault="005C560C" w:rsidP="007E720A">
      <w:pPr>
        <w:spacing w:after="0" w:line="240" w:lineRule="auto"/>
        <w:ind w:right="405"/>
        <w:rPr>
          <w:rFonts w:ascii="Times New Roman" w:eastAsia="Times New Roman" w:hAnsi="Times New Roman" w:cs="Times New Roman"/>
          <w:sz w:val="24"/>
          <w:szCs w:val="24"/>
        </w:rPr>
      </w:pPr>
      <w:r w:rsidRPr="004243D5">
        <w:rPr>
          <w:rFonts w:ascii="Times New Roman" w:hAnsi="Times New Roman"/>
          <w:sz w:val="24"/>
          <w:szCs w:val="24"/>
        </w:rPr>
        <w:t>Key person</w:t>
      </w:r>
      <w:r w:rsidR="0059679E" w:rsidRPr="004243D5">
        <w:rPr>
          <w:rFonts w:ascii="Times New Roman" w:hAnsi="Times New Roman"/>
          <w:sz w:val="24"/>
          <w:szCs w:val="24"/>
        </w:rPr>
        <w:t>nel</w:t>
      </w:r>
      <w:r w:rsidRPr="004243D5">
        <w:rPr>
          <w:rFonts w:ascii="Times New Roman" w:hAnsi="Times New Roman"/>
          <w:sz w:val="24"/>
          <w:szCs w:val="24"/>
        </w:rPr>
        <w:t xml:space="preserve"> should have experience and /or academic knowledge in </w:t>
      </w:r>
      <w:r w:rsidR="00D260A8" w:rsidRPr="004243D5">
        <w:rPr>
          <w:rFonts w:ascii="Times New Roman" w:hAnsi="Times New Roman"/>
          <w:sz w:val="24"/>
          <w:szCs w:val="24"/>
        </w:rPr>
        <w:t xml:space="preserve">security sector assistance, CVE assistance, and donor coordination.  </w:t>
      </w:r>
      <w:r w:rsidR="00C839C1" w:rsidRPr="004243D5">
        <w:rPr>
          <w:rFonts w:ascii="Times New Roman" w:hAnsi="Times New Roman"/>
          <w:sz w:val="24"/>
          <w:szCs w:val="24"/>
        </w:rPr>
        <w:t xml:space="preserve">The review panel will consider the appropriateness of the selected project manager and other key </w:t>
      </w:r>
      <w:r w:rsidR="00AA7FF8" w:rsidRPr="004243D5">
        <w:rPr>
          <w:rFonts w:ascii="Times New Roman" w:hAnsi="Times New Roman"/>
          <w:sz w:val="24"/>
          <w:szCs w:val="24"/>
        </w:rPr>
        <w:t>personnel;</w:t>
      </w:r>
      <w:r w:rsidR="00C839C1" w:rsidRPr="004243D5">
        <w:rPr>
          <w:rFonts w:ascii="Times New Roman" w:hAnsi="Times New Roman"/>
          <w:sz w:val="24"/>
          <w:szCs w:val="24"/>
        </w:rPr>
        <w:t xml:space="preserve"> in view of the role and responsibility those people will play in guiding the project through implementation to completion.  Proposed key personnel from within the host </w:t>
      </w:r>
      <w:r w:rsidR="00AA7FF8" w:rsidRPr="004243D5">
        <w:rPr>
          <w:rFonts w:ascii="Times New Roman" w:hAnsi="Times New Roman"/>
          <w:sz w:val="24"/>
          <w:szCs w:val="24"/>
        </w:rPr>
        <w:t>country, and/or those who have considerable experience in the countries where ICCM may expand, is</w:t>
      </w:r>
      <w:r w:rsidR="00C839C1" w:rsidRPr="004243D5">
        <w:rPr>
          <w:rFonts w:ascii="Times New Roman" w:hAnsi="Times New Roman"/>
          <w:sz w:val="24"/>
          <w:szCs w:val="24"/>
        </w:rPr>
        <w:t xml:space="preserve"> highly desirable.  Position descriptions and resumes of up to two pages per key person should be submitted.  Each position description and resume will be reviewed for the appropriateness of the qualifications and skills identified.  Applicants are requested to keep in mind the principles of nimble, cost-effective staffing.</w:t>
      </w:r>
    </w:p>
    <w:p w14:paraId="5399F22D" w14:textId="77777777" w:rsidR="005C560C" w:rsidRPr="004243D5" w:rsidRDefault="005C560C" w:rsidP="007E720A">
      <w:pPr>
        <w:spacing w:after="0" w:line="240" w:lineRule="auto"/>
        <w:ind w:right="405"/>
        <w:rPr>
          <w:rFonts w:ascii="Times New Roman" w:eastAsia="Times New Roman" w:hAnsi="Times New Roman" w:cs="Times New Roman"/>
          <w:b/>
          <w:bCs/>
          <w:color w:val="FF0000"/>
          <w:sz w:val="24"/>
          <w:szCs w:val="24"/>
        </w:rPr>
      </w:pPr>
    </w:p>
    <w:p w14:paraId="453160EA" w14:textId="5707A845" w:rsidR="002F7A1F" w:rsidRPr="004243D5" w:rsidRDefault="002F7A1F" w:rsidP="007E720A">
      <w:pPr>
        <w:spacing w:after="0" w:line="240" w:lineRule="auto"/>
        <w:ind w:right="405"/>
        <w:rPr>
          <w:rFonts w:ascii="Times New Roman" w:hAnsi="Times New Roman"/>
          <w:b/>
          <w:bCs/>
          <w:sz w:val="24"/>
          <w:szCs w:val="24"/>
        </w:rPr>
      </w:pPr>
      <w:r w:rsidRPr="004243D5">
        <w:rPr>
          <w:rFonts w:ascii="Times New Roman" w:hAnsi="Times New Roman"/>
          <w:b/>
          <w:sz w:val="24"/>
          <w:szCs w:val="24"/>
        </w:rPr>
        <w:t xml:space="preserve">-- Monitoring and Evaluation Approach </w:t>
      </w:r>
      <w:r w:rsidRPr="004243D5">
        <w:rPr>
          <w:rFonts w:ascii="Times New Roman" w:hAnsi="Times New Roman"/>
          <w:b/>
          <w:bCs/>
          <w:sz w:val="24"/>
          <w:szCs w:val="24"/>
        </w:rPr>
        <w:t>[</w:t>
      </w:r>
      <w:r w:rsidR="00FE3FC8" w:rsidRPr="004243D5">
        <w:rPr>
          <w:rFonts w:ascii="Times New Roman" w:hAnsi="Times New Roman"/>
          <w:b/>
          <w:sz w:val="24"/>
          <w:szCs w:val="24"/>
        </w:rPr>
        <w:t>1</w:t>
      </w:r>
      <w:r w:rsidR="004243D5">
        <w:rPr>
          <w:rFonts w:ascii="Times New Roman" w:hAnsi="Times New Roman"/>
          <w:b/>
          <w:sz w:val="24"/>
          <w:szCs w:val="24"/>
        </w:rPr>
        <w:t>5</w:t>
      </w:r>
      <w:r w:rsidR="00FE3FC8" w:rsidRPr="004243D5">
        <w:rPr>
          <w:rFonts w:ascii="Times New Roman" w:hAnsi="Times New Roman"/>
          <w:b/>
          <w:sz w:val="24"/>
          <w:szCs w:val="24"/>
        </w:rPr>
        <w:t xml:space="preserve"> points</w:t>
      </w:r>
      <w:r w:rsidRPr="004243D5">
        <w:rPr>
          <w:rFonts w:ascii="Times New Roman" w:hAnsi="Times New Roman"/>
          <w:b/>
          <w:bCs/>
          <w:sz w:val="24"/>
          <w:szCs w:val="24"/>
        </w:rPr>
        <w:t>]</w:t>
      </w:r>
    </w:p>
    <w:p w14:paraId="7CA69E7B" w14:textId="5BCF4A83" w:rsidR="002F7A1F" w:rsidRPr="002F7A1F" w:rsidRDefault="004243D5" w:rsidP="007E720A">
      <w:pPr>
        <w:spacing w:after="0" w:line="240" w:lineRule="auto"/>
        <w:ind w:right="405"/>
        <w:rPr>
          <w:rFonts w:ascii="Times New Roman" w:hAnsi="Times New Roman"/>
          <w:sz w:val="24"/>
          <w:szCs w:val="24"/>
        </w:rPr>
      </w:pPr>
      <w:r w:rsidRPr="004243D5">
        <w:rPr>
          <w:rFonts w:ascii="Times New Roman" w:hAnsi="Times New Roman"/>
          <w:sz w:val="24"/>
          <w:szCs w:val="24"/>
        </w:rPr>
        <w:t xml:space="preserve">Output and outcome indicators should be clearly linked to project goals and objectives.  The project should demonstrate the capacity for engaging in both periodic monitoring and end of project evaluation to articulate the effectiveness of the intervention.   </w:t>
      </w:r>
      <w:r w:rsidR="002F7A1F" w:rsidRPr="004243D5">
        <w:rPr>
          <w:rFonts w:ascii="Times New Roman" w:hAnsi="Times New Roman"/>
          <w:sz w:val="24"/>
          <w:szCs w:val="24"/>
        </w:rPr>
        <w:t xml:space="preserve">Applicants should outline on one page their basic approach to monitoring and evaluating their programs, including methods of reporting and recording programmatic successes and challenges. Proposals should include follow-up monitoring activities within the proposed period of performance to determine effectiveness of program implementation. Though not required, </w:t>
      </w:r>
      <w:r w:rsidR="002F7A1F" w:rsidRPr="004243D5">
        <w:rPr>
          <w:rFonts w:ascii="Times New Roman" w:hAnsi="Times New Roman"/>
          <w:sz w:val="24"/>
          <w:szCs w:val="24"/>
        </w:rPr>
        <w:lastRenderedPageBreak/>
        <w:t>CT strongly supports the inclusion of third party evaluators as part of the project proposals.</w:t>
      </w:r>
    </w:p>
    <w:p w14:paraId="747F1D70" w14:textId="77777777" w:rsidR="00DD4743" w:rsidRDefault="00DD4743" w:rsidP="007E720A">
      <w:pPr>
        <w:spacing w:after="0" w:line="240" w:lineRule="auto"/>
        <w:ind w:right="405"/>
        <w:rPr>
          <w:rFonts w:ascii="Times New Roman" w:eastAsia="Times New Roman" w:hAnsi="Times New Roman" w:cs="Times New Roman"/>
          <w:b/>
          <w:bCs/>
          <w:color w:val="FF0000"/>
          <w:sz w:val="24"/>
          <w:szCs w:val="24"/>
        </w:rPr>
      </w:pPr>
    </w:p>
    <w:p w14:paraId="67F04001" w14:textId="77777777" w:rsidR="00E06E78" w:rsidRPr="00E06E78" w:rsidRDefault="00E06E78" w:rsidP="007E720A">
      <w:pPr>
        <w:spacing w:after="0" w:line="240" w:lineRule="auto"/>
        <w:ind w:right="148"/>
        <w:rPr>
          <w:rFonts w:ascii="Times New Roman" w:eastAsia="Times New Roman" w:hAnsi="Times New Roman" w:cs="Times New Roman"/>
          <w:b/>
          <w:sz w:val="24"/>
          <w:szCs w:val="24"/>
        </w:rPr>
      </w:pPr>
      <w:r w:rsidRPr="00E06E78">
        <w:rPr>
          <w:rFonts w:ascii="Times New Roman" w:eastAsia="Times New Roman" w:hAnsi="Times New Roman" w:cs="Times New Roman"/>
          <w:b/>
          <w:sz w:val="24"/>
          <w:szCs w:val="24"/>
        </w:rPr>
        <w:t>APPLICATION AND SUBMISSION INFORMATION:</w:t>
      </w:r>
    </w:p>
    <w:p w14:paraId="06D459D5" w14:textId="4020270C" w:rsidR="00E06E78" w:rsidRPr="00E06E78" w:rsidRDefault="00E06E78" w:rsidP="007E720A">
      <w:pPr>
        <w:spacing w:after="0" w:line="240" w:lineRule="auto"/>
        <w:ind w:right="148"/>
        <w:rPr>
          <w:rFonts w:ascii="Times New Roman" w:eastAsia="Times New Roman" w:hAnsi="Times New Roman" w:cs="Times New Roman"/>
          <w:sz w:val="24"/>
          <w:szCs w:val="24"/>
        </w:rPr>
      </w:pPr>
      <w:r w:rsidRPr="00E06E78">
        <w:rPr>
          <w:rFonts w:ascii="Times New Roman" w:eastAsia="Times New Roman" w:hAnsi="Times New Roman" w:cs="Times New Roman"/>
          <w:sz w:val="24"/>
          <w:szCs w:val="24"/>
        </w:rPr>
        <w:t>Please refer to the Proposal Submis</w:t>
      </w:r>
      <w:r w:rsidR="004900B5">
        <w:rPr>
          <w:rFonts w:ascii="Times New Roman" w:eastAsia="Times New Roman" w:hAnsi="Times New Roman" w:cs="Times New Roman"/>
          <w:sz w:val="24"/>
          <w:szCs w:val="24"/>
        </w:rPr>
        <w:t>sion Instructions (PSI) for more</w:t>
      </w:r>
      <w:r w:rsidRPr="00E06E78">
        <w:rPr>
          <w:rFonts w:ascii="Times New Roman" w:eastAsia="Times New Roman" w:hAnsi="Times New Roman" w:cs="Times New Roman"/>
          <w:sz w:val="24"/>
          <w:szCs w:val="24"/>
        </w:rPr>
        <w:t xml:space="preserve"> information</w:t>
      </w:r>
      <w:r w:rsidR="004900B5">
        <w:rPr>
          <w:rFonts w:ascii="Times New Roman" w:eastAsia="Times New Roman" w:hAnsi="Times New Roman" w:cs="Times New Roman"/>
          <w:sz w:val="24"/>
          <w:szCs w:val="24"/>
        </w:rPr>
        <w:t xml:space="preserve"> and complete instructions</w:t>
      </w:r>
      <w:r w:rsidRPr="00E06E78">
        <w:rPr>
          <w:rFonts w:ascii="Times New Roman" w:eastAsia="Times New Roman" w:hAnsi="Times New Roman" w:cs="Times New Roman"/>
          <w:sz w:val="24"/>
          <w:szCs w:val="24"/>
        </w:rPr>
        <w:t xml:space="preserve"> on how to apply to this </w:t>
      </w:r>
      <w:r w:rsidR="004900B5">
        <w:rPr>
          <w:rFonts w:ascii="Times New Roman" w:eastAsia="Times New Roman" w:hAnsi="Times New Roman" w:cs="Times New Roman"/>
          <w:sz w:val="24"/>
          <w:szCs w:val="24"/>
        </w:rPr>
        <w:t>NOFO, including</w:t>
      </w:r>
      <w:r w:rsidRPr="00E06E78">
        <w:rPr>
          <w:rFonts w:ascii="Times New Roman" w:eastAsia="Times New Roman" w:hAnsi="Times New Roman" w:cs="Times New Roman"/>
          <w:sz w:val="24"/>
          <w:szCs w:val="24"/>
        </w:rPr>
        <w:t xml:space="preserve"> information on proposal’s content and formatting.  Please use both the PSI and the announcement to ensure that </w:t>
      </w:r>
      <w:r w:rsidR="003C64A9">
        <w:rPr>
          <w:rFonts w:ascii="Times New Roman" w:eastAsia="Times New Roman" w:hAnsi="Times New Roman" w:cs="Times New Roman"/>
          <w:sz w:val="24"/>
          <w:szCs w:val="24"/>
        </w:rPr>
        <w:t>the</w:t>
      </w:r>
      <w:r w:rsidR="003C64A9" w:rsidRPr="00E06E78">
        <w:rPr>
          <w:rFonts w:ascii="Times New Roman" w:eastAsia="Times New Roman" w:hAnsi="Times New Roman" w:cs="Times New Roman"/>
          <w:sz w:val="24"/>
          <w:szCs w:val="24"/>
        </w:rPr>
        <w:t xml:space="preserve"> </w:t>
      </w:r>
      <w:r w:rsidRPr="00E06E78">
        <w:rPr>
          <w:rFonts w:ascii="Times New Roman" w:eastAsia="Times New Roman" w:hAnsi="Times New Roman" w:cs="Times New Roman"/>
          <w:sz w:val="24"/>
          <w:szCs w:val="24"/>
        </w:rPr>
        <w:t xml:space="preserve">proposal submission is in full compliance with the requirements. Proposal submissions that do not meet all of the requirements outlined in the NOFO and PSI will NOT be considered.  </w:t>
      </w:r>
    </w:p>
    <w:p w14:paraId="1B86F056" w14:textId="77777777" w:rsidR="00E06E78" w:rsidRPr="00E06E78" w:rsidRDefault="00E06E78" w:rsidP="007E720A">
      <w:pPr>
        <w:spacing w:after="0" w:line="240" w:lineRule="auto"/>
        <w:ind w:right="148"/>
        <w:rPr>
          <w:rFonts w:ascii="Times New Roman" w:eastAsia="Times New Roman" w:hAnsi="Times New Roman" w:cs="Times New Roman"/>
          <w:b/>
          <w:sz w:val="24"/>
          <w:szCs w:val="24"/>
        </w:rPr>
      </w:pPr>
    </w:p>
    <w:p w14:paraId="22BED050" w14:textId="77777777" w:rsidR="00E06E78" w:rsidRPr="00E06E78" w:rsidRDefault="00E06E78" w:rsidP="007E720A">
      <w:pPr>
        <w:spacing w:after="0" w:line="240" w:lineRule="auto"/>
        <w:ind w:right="148"/>
        <w:rPr>
          <w:rFonts w:ascii="Times New Roman" w:eastAsia="Times New Roman" w:hAnsi="Times New Roman" w:cs="Times New Roman"/>
          <w:b/>
          <w:sz w:val="24"/>
          <w:szCs w:val="24"/>
        </w:rPr>
      </w:pPr>
      <w:r w:rsidRPr="00E06E78">
        <w:rPr>
          <w:rFonts w:ascii="Times New Roman" w:eastAsia="Times New Roman" w:hAnsi="Times New Roman" w:cs="Times New Roman"/>
          <w:b/>
          <w:sz w:val="24"/>
          <w:szCs w:val="24"/>
        </w:rPr>
        <w:t>FEDERAL AWARD ADMINISTRATION INFORMATION:</w:t>
      </w:r>
    </w:p>
    <w:p w14:paraId="0D4A41F7" w14:textId="4FD99207" w:rsidR="00E06E78" w:rsidRPr="00E06E78" w:rsidRDefault="00E06E78" w:rsidP="007E720A">
      <w:pPr>
        <w:spacing w:after="0" w:line="240" w:lineRule="auto"/>
        <w:ind w:right="112"/>
        <w:rPr>
          <w:rFonts w:ascii="Times New Roman" w:eastAsia="Times New Roman" w:hAnsi="Times New Roman" w:cs="Times New Roman"/>
          <w:sz w:val="24"/>
          <w:szCs w:val="24"/>
        </w:rPr>
      </w:pPr>
      <w:r w:rsidRPr="00E06E78">
        <w:rPr>
          <w:rFonts w:ascii="Times New Roman" w:eastAsia="Times New Roman" w:hAnsi="Times New Roman" w:cs="Times New Roman"/>
          <w:sz w:val="24"/>
          <w:szCs w:val="24"/>
        </w:rPr>
        <w:t>Pursuant to 2 CFR 200.400g, it is</w:t>
      </w:r>
      <w:r w:rsidRPr="00E06E78">
        <w:rPr>
          <w:rFonts w:ascii="Times New Roman" w:eastAsia="Times New Roman" w:hAnsi="Times New Roman" w:cs="Times New Roman"/>
          <w:spacing w:val="2"/>
          <w:sz w:val="24"/>
          <w:szCs w:val="24"/>
        </w:rPr>
        <w:t xml:space="preserve"> U.S. Department of State</w:t>
      </w:r>
      <w:r w:rsidRPr="00E06E78">
        <w:rPr>
          <w:rFonts w:ascii="Times New Roman" w:eastAsia="Times New Roman" w:hAnsi="Times New Roman" w:cs="Times New Roman"/>
          <w:sz w:val="24"/>
          <w:szCs w:val="24"/>
        </w:rPr>
        <w:t xml:space="preserve"> policy </w:t>
      </w:r>
      <w:r w:rsidRPr="00C40228">
        <w:rPr>
          <w:rFonts w:ascii="Times New Roman" w:eastAsia="Times New Roman" w:hAnsi="Times New Roman" w:cs="Times New Roman"/>
          <w:b/>
          <w:sz w:val="24"/>
          <w:szCs w:val="24"/>
        </w:rPr>
        <w:t>not</w:t>
      </w:r>
      <w:r w:rsidRPr="00E06E78">
        <w:rPr>
          <w:rFonts w:ascii="Times New Roman" w:eastAsia="Times New Roman" w:hAnsi="Times New Roman" w:cs="Times New Roman"/>
          <w:sz w:val="24"/>
          <w:szCs w:val="24"/>
        </w:rPr>
        <w:t xml:space="preserve"> to award pro</w:t>
      </w:r>
      <w:r w:rsidRPr="00E06E78">
        <w:rPr>
          <w:rFonts w:ascii="Times New Roman" w:eastAsia="Times New Roman" w:hAnsi="Times New Roman" w:cs="Times New Roman"/>
          <w:spacing w:val="1"/>
          <w:sz w:val="24"/>
          <w:szCs w:val="24"/>
        </w:rPr>
        <w:t>f</w:t>
      </w:r>
      <w:r w:rsidRPr="00E06E78">
        <w:rPr>
          <w:rFonts w:ascii="Times New Roman" w:eastAsia="Times New Roman" w:hAnsi="Times New Roman" w:cs="Times New Roman"/>
          <w:sz w:val="24"/>
          <w:szCs w:val="24"/>
        </w:rPr>
        <w:t>it under assistance instru</w:t>
      </w:r>
      <w:r w:rsidRPr="00E06E78">
        <w:rPr>
          <w:rFonts w:ascii="Times New Roman" w:eastAsia="Times New Roman" w:hAnsi="Times New Roman" w:cs="Times New Roman"/>
          <w:spacing w:val="-2"/>
          <w:sz w:val="24"/>
          <w:szCs w:val="24"/>
        </w:rPr>
        <w:t>m</w:t>
      </w:r>
      <w:r w:rsidR="00E76E8F">
        <w:rPr>
          <w:rFonts w:ascii="Times New Roman" w:eastAsia="Times New Roman" w:hAnsi="Times New Roman" w:cs="Times New Roman"/>
          <w:sz w:val="24"/>
          <w:szCs w:val="24"/>
        </w:rPr>
        <w:t>ents.</w:t>
      </w:r>
    </w:p>
    <w:p w14:paraId="432BD4C6" w14:textId="77777777" w:rsidR="001D2D6A" w:rsidRDefault="001D2D6A" w:rsidP="007E720A">
      <w:pPr>
        <w:spacing w:after="0" w:line="240" w:lineRule="auto"/>
        <w:ind w:right="155"/>
        <w:rPr>
          <w:rFonts w:ascii="Times New Roman" w:eastAsia="Times New Roman" w:hAnsi="Times New Roman" w:cs="Times New Roman"/>
          <w:sz w:val="24"/>
          <w:szCs w:val="24"/>
        </w:rPr>
      </w:pPr>
    </w:p>
    <w:p w14:paraId="0D0ECA57" w14:textId="1356AF78" w:rsidR="001D2D6A" w:rsidRPr="004243D5" w:rsidRDefault="001D2D6A" w:rsidP="007E720A">
      <w:pPr>
        <w:spacing w:after="0" w:line="240" w:lineRule="auto"/>
        <w:ind w:right="305"/>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 xml:space="preserve">Issuance of this </w:t>
      </w:r>
      <w:r>
        <w:rPr>
          <w:rFonts w:ascii="Times New Roman" w:eastAsia="Times New Roman" w:hAnsi="Times New Roman" w:cs="Times New Roman"/>
          <w:sz w:val="24"/>
          <w:szCs w:val="24"/>
        </w:rPr>
        <w:t>NOFO</w:t>
      </w:r>
      <w:r w:rsidRPr="00B130AB">
        <w:rPr>
          <w:rFonts w:ascii="Times New Roman" w:eastAsia="Times New Roman" w:hAnsi="Times New Roman" w:cs="Times New Roman"/>
          <w:sz w:val="24"/>
          <w:szCs w:val="24"/>
        </w:rPr>
        <w:t xml:space="preserve"> does not constitute an a</w:t>
      </w:r>
      <w:r w:rsidRPr="00B130AB">
        <w:rPr>
          <w:rFonts w:ascii="Times New Roman" w:eastAsia="Times New Roman" w:hAnsi="Times New Roman" w:cs="Times New Roman"/>
          <w:spacing w:val="-1"/>
          <w:sz w:val="24"/>
          <w:szCs w:val="24"/>
        </w:rPr>
        <w:t>w</w:t>
      </w:r>
      <w:r w:rsidRPr="00B130AB">
        <w:rPr>
          <w:rFonts w:ascii="Times New Roman" w:eastAsia="Times New Roman" w:hAnsi="Times New Roman" w:cs="Times New Roman"/>
          <w:sz w:val="24"/>
          <w:szCs w:val="24"/>
        </w:rPr>
        <w:t>ard com</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w:t>
      </w:r>
      <w:r w:rsidRPr="00B130AB">
        <w:rPr>
          <w:rFonts w:ascii="Times New Roman" w:eastAsia="Times New Roman" w:hAnsi="Times New Roman" w:cs="Times New Roman"/>
          <w:spacing w:val="2"/>
          <w:sz w:val="24"/>
          <w:szCs w:val="24"/>
        </w:rPr>
        <w:t>t</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 on the part of the U.S.</w:t>
      </w:r>
      <w:r>
        <w:rPr>
          <w:rFonts w:ascii="Times New Roman" w:eastAsia="Times New Roman" w:hAnsi="Times New Roman" w:cs="Times New Roman"/>
          <w:sz w:val="24"/>
          <w:szCs w:val="24"/>
        </w:rPr>
        <w:t> </w:t>
      </w:r>
      <w:r w:rsidRPr="00B130AB">
        <w:rPr>
          <w:rFonts w:ascii="Times New Roman" w:eastAsia="Times New Roman" w:hAnsi="Times New Roman" w:cs="Times New Roman"/>
          <w:sz w:val="24"/>
          <w:szCs w:val="24"/>
        </w:rPr>
        <w:t>govern</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 nor does it com</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it the U.S. govern</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 to pay for c</w:t>
      </w:r>
      <w:r w:rsidRPr="00B130AB">
        <w:rPr>
          <w:rFonts w:ascii="Times New Roman" w:eastAsia="Times New Roman" w:hAnsi="Times New Roman" w:cs="Times New Roman"/>
          <w:spacing w:val="-1"/>
          <w:sz w:val="24"/>
          <w:szCs w:val="24"/>
        </w:rPr>
        <w:t>o</w:t>
      </w:r>
      <w:r w:rsidRPr="00B130AB">
        <w:rPr>
          <w:rFonts w:ascii="Times New Roman" w:eastAsia="Times New Roman" w:hAnsi="Times New Roman" w:cs="Times New Roman"/>
          <w:sz w:val="24"/>
          <w:szCs w:val="24"/>
        </w:rPr>
        <w:t>sts inc</w:t>
      </w:r>
      <w:r w:rsidRPr="00B130AB">
        <w:rPr>
          <w:rFonts w:ascii="Times New Roman" w:eastAsia="Times New Roman" w:hAnsi="Times New Roman" w:cs="Times New Roman"/>
          <w:spacing w:val="-1"/>
          <w:sz w:val="24"/>
          <w:szCs w:val="24"/>
        </w:rPr>
        <w:t>u</w:t>
      </w:r>
      <w:r w:rsidRPr="00B130AB">
        <w:rPr>
          <w:rFonts w:ascii="Times New Roman" w:eastAsia="Times New Roman" w:hAnsi="Times New Roman" w:cs="Times New Roman"/>
          <w:sz w:val="24"/>
          <w:szCs w:val="24"/>
        </w:rPr>
        <w:t xml:space="preserve">rred in the </w:t>
      </w:r>
      <w:r w:rsidRPr="00B130AB">
        <w:rPr>
          <w:rFonts w:ascii="Times New Roman" w:eastAsia="Times New Roman" w:hAnsi="Times New Roman" w:cs="Times New Roman"/>
          <w:spacing w:val="-1"/>
          <w:sz w:val="24"/>
          <w:szCs w:val="24"/>
        </w:rPr>
        <w:t>p</w:t>
      </w:r>
      <w:r w:rsidRPr="00B130AB">
        <w:rPr>
          <w:rFonts w:ascii="Times New Roman" w:eastAsia="Times New Roman" w:hAnsi="Times New Roman" w:cs="Times New Roman"/>
          <w:sz w:val="24"/>
          <w:szCs w:val="24"/>
        </w:rPr>
        <w:t>reparation and sub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ission of an application. </w:t>
      </w:r>
      <w:r>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In a</w:t>
      </w:r>
      <w:r w:rsidRPr="00B130AB">
        <w:rPr>
          <w:rFonts w:ascii="Times New Roman" w:eastAsia="Times New Roman" w:hAnsi="Times New Roman" w:cs="Times New Roman"/>
          <w:spacing w:val="-1"/>
          <w:sz w:val="24"/>
          <w:szCs w:val="24"/>
        </w:rPr>
        <w:t>d</w:t>
      </w:r>
      <w:r w:rsidRPr="00B130AB">
        <w:rPr>
          <w:rFonts w:ascii="Times New Roman" w:eastAsia="Times New Roman" w:hAnsi="Times New Roman" w:cs="Times New Roman"/>
          <w:sz w:val="24"/>
          <w:szCs w:val="24"/>
        </w:rPr>
        <w:t>dit</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 xml:space="preserve">a </w:t>
      </w:r>
      <w:r w:rsidRPr="00B130AB">
        <w:rPr>
          <w:rFonts w:ascii="Times New Roman" w:eastAsia="Times New Roman" w:hAnsi="Times New Roman" w:cs="Times New Roman"/>
          <w:sz w:val="24"/>
          <w:szCs w:val="24"/>
        </w:rPr>
        <w:t>final award of any resultant</w:t>
      </w:r>
      <w:r w:rsidRPr="00B130AB">
        <w:rPr>
          <w:rFonts w:ascii="Times New Roman" w:eastAsia="Times New Roman" w:hAnsi="Times New Roman" w:cs="Times New Roman"/>
          <w:spacing w:val="-2"/>
          <w:sz w:val="24"/>
          <w:szCs w:val="24"/>
        </w:rPr>
        <w:t xml:space="preserve"> </w:t>
      </w:r>
      <w:r w:rsidR="00C971EF">
        <w:rPr>
          <w:rFonts w:ascii="Times New Roman" w:eastAsia="Times New Roman" w:hAnsi="Times New Roman" w:cs="Times New Roman"/>
          <w:sz w:val="24"/>
          <w:szCs w:val="24"/>
        </w:rPr>
        <w:t xml:space="preserve">award </w:t>
      </w:r>
      <w:r w:rsidR="002C0111">
        <w:rPr>
          <w:rFonts w:ascii="Times New Roman" w:eastAsia="Times New Roman" w:hAnsi="Times New Roman" w:cs="Times New Roman"/>
          <w:sz w:val="24"/>
          <w:szCs w:val="24"/>
        </w:rPr>
        <w:t xml:space="preserve">agreement </w:t>
      </w:r>
      <w:r w:rsidR="002C0111" w:rsidRPr="00B130AB">
        <w:rPr>
          <w:rFonts w:ascii="Times New Roman" w:eastAsia="Times New Roman" w:hAnsi="Times New Roman" w:cs="Times New Roman"/>
          <w:sz w:val="24"/>
          <w:szCs w:val="24"/>
        </w:rPr>
        <w:t>cannot</w:t>
      </w:r>
      <w:r w:rsidRPr="00B130AB">
        <w:rPr>
          <w:rFonts w:ascii="Times New Roman" w:eastAsia="Times New Roman" w:hAnsi="Times New Roman" w:cs="Times New Roman"/>
          <w:sz w:val="24"/>
          <w:szCs w:val="24"/>
        </w:rPr>
        <w:t xml:space="preserve"> be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ade until funds have </w:t>
      </w:r>
      <w:r w:rsidRPr="00B130AB">
        <w:rPr>
          <w:rFonts w:ascii="Times New Roman" w:eastAsia="Times New Roman" w:hAnsi="Times New Roman" w:cs="Times New Roman"/>
          <w:spacing w:val="-1"/>
          <w:sz w:val="24"/>
          <w:szCs w:val="24"/>
        </w:rPr>
        <w:t>b</w:t>
      </w:r>
      <w:r w:rsidRPr="00B130AB">
        <w:rPr>
          <w:rFonts w:ascii="Times New Roman" w:eastAsia="Times New Roman" w:hAnsi="Times New Roman" w:cs="Times New Roman"/>
          <w:sz w:val="24"/>
          <w:szCs w:val="24"/>
        </w:rPr>
        <w:t>een fully a</w:t>
      </w:r>
      <w:r w:rsidRPr="00B130AB">
        <w:rPr>
          <w:rFonts w:ascii="Times New Roman" w:eastAsia="Times New Roman" w:hAnsi="Times New Roman" w:cs="Times New Roman"/>
          <w:spacing w:val="-1"/>
          <w:sz w:val="24"/>
          <w:szCs w:val="24"/>
        </w:rPr>
        <w:t>p</w:t>
      </w:r>
      <w:r w:rsidRPr="00B130AB">
        <w:rPr>
          <w:rFonts w:ascii="Times New Roman" w:eastAsia="Times New Roman" w:hAnsi="Times New Roman" w:cs="Times New Roman"/>
          <w:sz w:val="24"/>
          <w:szCs w:val="24"/>
        </w:rPr>
        <w:t>propriated, allocated, and</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com</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itted through </w:t>
      </w:r>
      <w:r w:rsidRPr="004243D5">
        <w:rPr>
          <w:rFonts w:ascii="Times New Roman" w:eastAsia="Times New Roman" w:hAnsi="Times New Roman" w:cs="Times New Roman"/>
          <w:sz w:val="24"/>
          <w:szCs w:val="24"/>
        </w:rPr>
        <w:t xml:space="preserve">internal </w:t>
      </w:r>
      <w:r w:rsidR="008B6702" w:rsidRPr="004243D5">
        <w:rPr>
          <w:rFonts w:ascii="Times New Roman" w:eastAsia="Times New Roman" w:hAnsi="Times New Roman" w:cs="Times New Roman"/>
          <w:sz w:val="24"/>
          <w:szCs w:val="24"/>
        </w:rPr>
        <w:t>CT</w:t>
      </w:r>
      <w:r w:rsidRPr="004243D5">
        <w:rPr>
          <w:rFonts w:ascii="Times New Roman" w:eastAsia="Times New Roman" w:hAnsi="Times New Roman" w:cs="Times New Roman"/>
          <w:sz w:val="24"/>
          <w:szCs w:val="24"/>
        </w:rPr>
        <w:t xml:space="preserve"> procedu</w:t>
      </w:r>
      <w:r w:rsidRPr="004243D5">
        <w:rPr>
          <w:rFonts w:ascii="Times New Roman" w:eastAsia="Times New Roman" w:hAnsi="Times New Roman" w:cs="Times New Roman"/>
          <w:spacing w:val="-1"/>
          <w:sz w:val="24"/>
          <w:szCs w:val="24"/>
        </w:rPr>
        <w:t>r</w:t>
      </w:r>
      <w:r w:rsidRPr="004243D5">
        <w:rPr>
          <w:rFonts w:ascii="Times New Roman" w:eastAsia="Times New Roman" w:hAnsi="Times New Roman" w:cs="Times New Roman"/>
          <w:sz w:val="24"/>
          <w:szCs w:val="24"/>
        </w:rPr>
        <w:t xml:space="preserve">es.  </w:t>
      </w:r>
      <w:r w:rsidRPr="004243D5">
        <w:rPr>
          <w:rFonts w:ascii="Times New Roman" w:eastAsia="Times New Roman" w:hAnsi="Times New Roman" w:cs="Times New Roman"/>
          <w:spacing w:val="-2"/>
          <w:sz w:val="24"/>
          <w:szCs w:val="24"/>
        </w:rPr>
        <w:t>W</w:t>
      </w:r>
      <w:r w:rsidRPr="004243D5">
        <w:rPr>
          <w:rFonts w:ascii="Times New Roman" w:eastAsia="Times New Roman" w:hAnsi="Times New Roman" w:cs="Times New Roman"/>
          <w:sz w:val="24"/>
          <w:szCs w:val="24"/>
        </w:rPr>
        <w:t>hile it is anti</w:t>
      </w:r>
      <w:r w:rsidRPr="004243D5">
        <w:rPr>
          <w:rFonts w:ascii="Times New Roman" w:eastAsia="Times New Roman" w:hAnsi="Times New Roman" w:cs="Times New Roman"/>
          <w:spacing w:val="-1"/>
          <w:sz w:val="24"/>
          <w:szCs w:val="24"/>
        </w:rPr>
        <w:t>c</w:t>
      </w:r>
      <w:r w:rsidRPr="004243D5">
        <w:rPr>
          <w:rFonts w:ascii="Times New Roman" w:eastAsia="Times New Roman" w:hAnsi="Times New Roman" w:cs="Times New Roman"/>
          <w:sz w:val="24"/>
          <w:szCs w:val="24"/>
        </w:rPr>
        <w:t>ipated that t</w:t>
      </w:r>
      <w:r w:rsidRPr="004243D5">
        <w:rPr>
          <w:rFonts w:ascii="Times New Roman" w:eastAsia="Times New Roman" w:hAnsi="Times New Roman" w:cs="Times New Roman"/>
          <w:spacing w:val="-1"/>
          <w:sz w:val="24"/>
          <w:szCs w:val="24"/>
        </w:rPr>
        <w:t>h</w:t>
      </w:r>
      <w:r w:rsidRPr="004243D5">
        <w:rPr>
          <w:rFonts w:ascii="Times New Roman" w:eastAsia="Times New Roman" w:hAnsi="Times New Roman" w:cs="Times New Roman"/>
          <w:sz w:val="24"/>
          <w:szCs w:val="24"/>
        </w:rPr>
        <w:t>ese procedures will be</w:t>
      </w:r>
      <w:r w:rsidRPr="004243D5">
        <w:rPr>
          <w:rFonts w:ascii="Times New Roman" w:eastAsia="Times New Roman" w:hAnsi="Times New Roman" w:cs="Times New Roman"/>
          <w:spacing w:val="-1"/>
          <w:sz w:val="24"/>
          <w:szCs w:val="24"/>
        </w:rPr>
        <w:t xml:space="preserve"> </w:t>
      </w:r>
      <w:r w:rsidRPr="004243D5">
        <w:rPr>
          <w:rFonts w:ascii="Times New Roman" w:eastAsia="Times New Roman" w:hAnsi="Times New Roman" w:cs="Times New Roman"/>
          <w:sz w:val="24"/>
          <w:szCs w:val="24"/>
        </w:rPr>
        <w:t>success</w:t>
      </w:r>
      <w:r w:rsidRPr="004243D5">
        <w:rPr>
          <w:rFonts w:ascii="Times New Roman" w:eastAsia="Times New Roman" w:hAnsi="Times New Roman" w:cs="Times New Roman"/>
          <w:spacing w:val="-1"/>
          <w:sz w:val="24"/>
          <w:szCs w:val="24"/>
        </w:rPr>
        <w:t>fu</w:t>
      </w:r>
      <w:r w:rsidRPr="004243D5">
        <w:rPr>
          <w:rFonts w:ascii="Times New Roman" w:eastAsia="Times New Roman" w:hAnsi="Times New Roman" w:cs="Times New Roman"/>
          <w:sz w:val="24"/>
          <w:szCs w:val="24"/>
        </w:rPr>
        <w:t>lly co</w:t>
      </w:r>
      <w:r w:rsidRPr="004243D5">
        <w:rPr>
          <w:rFonts w:ascii="Times New Roman" w:eastAsia="Times New Roman" w:hAnsi="Times New Roman" w:cs="Times New Roman"/>
          <w:spacing w:val="-2"/>
          <w:sz w:val="24"/>
          <w:szCs w:val="24"/>
        </w:rPr>
        <w:t>m</w:t>
      </w:r>
      <w:r w:rsidRPr="004243D5">
        <w:rPr>
          <w:rFonts w:ascii="Times New Roman" w:eastAsia="Times New Roman" w:hAnsi="Times New Roman" w:cs="Times New Roman"/>
          <w:sz w:val="24"/>
          <w:szCs w:val="24"/>
        </w:rPr>
        <w:t>plet</w:t>
      </w:r>
      <w:r w:rsidRPr="004243D5">
        <w:rPr>
          <w:rFonts w:ascii="Times New Roman" w:eastAsia="Times New Roman" w:hAnsi="Times New Roman" w:cs="Times New Roman"/>
          <w:spacing w:val="-1"/>
          <w:sz w:val="24"/>
          <w:szCs w:val="24"/>
        </w:rPr>
        <w:t>e</w:t>
      </w:r>
      <w:r w:rsidRPr="004243D5">
        <w:rPr>
          <w:rFonts w:ascii="Times New Roman" w:eastAsia="Times New Roman" w:hAnsi="Times New Roman" w:cs="Times New Roman"/>
          <w:sz w:val="24"/>
          <w:szCs w:val="24"/>
        </w:rPr>
        <w:t>d, potential applicants are her</w:t>
      </w:r>
      <w:r w:rsidRPr="004243D5">
        <w:rPr>
          <w:rFonts w:ascii="Times New Roman" w:eastAsia="Times New Roman" w:hAnsi="Times New Roman" w:cs="Times New Roman"/>
          <w:spacing w:val="-1"/>
          <w:sz w:val="24"/>
          <w:szCs w:val="24"/>
        </w:rPr>
        <w:t>e</w:t>
      </w:r>
      <w:r w:rsidRPr="004243D5">
        <w:rPr>
          <w:rFonts w:ascii="Times New Roman" w:eastAsia="Times New Roman" w:hAnsi="Times New Roman" w:cs="Times New Roman"/>
          <w:sz w:val="24"/>
          <w:szCs w:val="24"/>
        </w:rPr>
        <w:t>by notified of these require</w:t>
      </w:r>
      <w:r w:rsidRPr="004243D5">
        <w:rPr>
          <w:rFonts w:ascii="Times New Roman" w:eastAsia="Times New Roman" w:hAnsi="Times New Roman" w:cs="Times New Roman"/>
          <w:spacing w:val="-2"/>
          <w:sz w:val="24"/>
          <w:szCs w:val="24"/>
        </w:rPr>
        <w:t>m</w:t>
      </w:r>
      <w:r w:rsidRPr="004243D5">
        <w:rPr>
          <w:rFonts w:ascii="Times New Roman" w:eastAsia="Times New Roman" w:hAnsi="Times New Roman" w:cs="Times New Roman"/>
          <w:spacing w:val="-1"/>
          <w:sz w:val="24"/>
          <w:szCs w:val="24"/>
        </w:rPr>
        <w:t>e</w:t>
      </w:r>
      <w:r w:rsidRPr="004243D5">
        <w:rPr>
          <w:rFonts w:ascii="Times New Roman" w:eastAsia="Times New Roman" w:hAnsi="Times New Roman" w:cs="Times New Roman"/>
          <w:sz w:val="24"/>
          <w:szCs w:val="24"/>
        </w:rPr>
        <w:t>nts and conditions for award.  Applications</w:t>
      </w:r>
      <w:r w:rsidRPr="004243D5">
        <w:rPr>
          <w:rFonts w:ascii="Times New Roman" w:eastAsia="Times New Roman" w:hAnsi="Times New Roman" w:cs="Times New Roman"/>
          <w:spacing w:val="-1"/>
          <w:sz w:val="24"/>
          <w:szCs w:val="24"/>
        </w:rPr>
        <w:t xml:space="preserve"> </w:t>
      </w:r>
      <w:r w:rsidRPr="004243D5">
        <w:rPr>
          <w:rFonts w:ascii="Times New Roman" w:eastAsia="Times New Roman" w:hAnsi="Times New Roman" w:cs="Times New Roman"/>
          <w:sz w:val="24"/>
          <w:szCs w:val="24"/>
        </w:rPr>
        <w:t>are sub</w:t>
      </w:r>
      <w:r w:rsidRPr="004243D5">
        <w:rPr>
          <w:rFonts w:ascii="Times New Roman" w:eastAsia="Times New Roman" w:hAnsi="Times New Roman" w:cs="Times New Roman"/>
          <w:spacing w:val="-2"/>
          <w:sz w:val="24"/>
          <w:szCs w:val="24"/>
        </w:rPr>
        <w:t>m</w:t>
      </w:r>
      <w:r w:rsidRPr="004243D5">
        <w:rPr>
          <w:rFonts w:ascii="Times New Roman" w:eastAsia="Times New Roman" w:hAnsi="Times New Roman" w:cs="Times New Roman"/>
          <w:sz w:val="24"/>
          <w:szCs w:val="24"/>
        </w:rPr>
        <w:t>itted at t</w:t>
      </w:r>
      <w:r w:rsidRPr="004243D5">
        <w:rPr>
          <w:rFonts w:ascii="Times New Roman" w:eastAsia="Times New Roman" w:hAnsi="Times New Roman" w:cs="Times New Roman"/>
          <w:spacing w:val="-1"/>
          <w:sz w:val="24"/>
          <w:szCs w:val="24"/>
        </w:rPr>
        <w:t>h</w:t>
      </w:r>
      <w:r w:rsidRPr="004243D5">
        <w:rPr>
          <w:rFonts w:ascii="Times New Roman" w:eastAsia="Times New Roman" w:hAnsi="Times New Roman" w:cs="Times New Roman"/>
          <w:sz w:val="24"/>
          <w:szCs w:val="24"/>
        </w:rPr>
        <w:t>e ri</w:t>
      </w:r>
      <w:r w:rsidRPr="004243D5">
        <w:rPr>
          <w:rFonts w:ascii="Times New Roman" w:eastAsia="Times New Roman" w:hAnsi="Times New Roman" w:cs="Times New Roman"/>
          <w:spacing w:val="-1"/>
          <w:sz w:val="24"/>
          <w:szCs w:val="24"/>
        </w:rPr>
        <w:t>s</w:t>
      </w:r>
      <w:r w:rsidRPr="004243D5">
        <w:rPr>
          <w:rFonts w:ascii="Times New Roman" w:eastAsia="Times New Roman" w:hAnsi="Times New Roman" w:cs="Times New Roman"/>
          <w:sz w:val="24"/>
          <w:szCs w:val="24"/>
        </w:rPr>
        <w:t xml:space="preserve">k of the </w:t>
      </w:r>
      <w:r w:rsidRPr="004243D5">
        <w:rPr>
          <w:rFonts w:ascii="Times New Roman" w:eastAsia="Times New Roman" w:hAnsi="Times New Roman" w:cs="Times New Roman"/>
          <w:spacing w:val="-1"/>
          <w:sz w:val="24"/>
          <w:szCs w:val="24"/>
        </w:rPr>
        <w:t>a</w:t>
      </w:r>
      <w:r w:rsidRPr="004243D5">
        <w:rPr>
          <w:rFonts w:ascii="Times New Roman" w:eastAsia="Times New Roman" w:hAnsi="Times New Roman" w:cs="Times New Roman"/>
          <w:sz w:val="24"/>
          <w:szCs w:val="24"/>
        </w:rPr>
        <w:t>pplicant.  All preparation and sub</w:t>
      </w:r>
      <w:r w:rsidRPr="004243D5">
        <w:rPr>
          <w:rFonts w:ascii="Times New Roman" w:eastAsia="Times New Roman" w:hAnsi="Times New Roman" w:cs="Times New Roman"/>
          <w:spacing w:val="-2"/>
          <w:sz w:val="24"/>
          <w:szCs w:val="24"/>
        </w:rPr>
        <w:t>m</w:t>
      </w:r>
      <w:r w:rsidRPr="004243D5">
        <w:rPr>
          <w:rFonts w:ascii="Times New Roman" w:eastAsia="Times New Roman" w:hAnsi="Times New Roman" w:cs="Times New Roman"/>
          <w:sz w:val="24"/>
          <w:szCs w:val="24"/>
        </w:rPr>
        <w:t>ission costs are at the applicant</w:t>
      </w:r>
      <w:r w:rsidRPr="004243D5">
        <w:rPr>
          <w:rFonts w:ascii="Times New Roman" w:eastAsia="Times New Roman" w:hAnsi="Times New Roman" w:cs="Times New Roman"/>
          <w:spacing w:val="-1"/>
          <w:sz w:val="24"/>
          <w:szCs w:val="24"/>
        </w:rPr>
        <w:t>’</w:t>
      </w:r>
      <w:r w:rsidRPr="004243D5">
        <w:rPr>
          <w:rFonts w:ascii="Times New Roman" w:eastAsia="Times New Roman" w:hAnsi="Times New Roman" w:cs="Times New Roman"/>
          <w:sz w:val="24"/>
          <w:szCs w:val="24"/>
        </w:rPr>
        <w:t>s expense.</w:t>
      </w:r>
    </w:p>
    <w:p w14:paraId="79E203FB" w14:textId="77777777" w:rsidR="00E06E78" w:rsidRPr="004243D5" w:rsidRDefault="00E06E78" w:rsidP="007E720A">
      <w:pPr>
        <w:spacing w:after="0" w:line="240" w:lineRule="auto"/>
        <w:ind w:right="112"/>
        <w:rPr>
          <w:rFonts w:ascii="Times New Roman" w:eastAsia="Times New Roman" w:hAnsi="Times New Roman" w:cs="Times New Roman"/>
          <w:sz w:val="24"/>
          <w:szCs w:val="24"/>
        </w:rPr>
      </w:pPr>
    </w:p>
    <w:p w14:paraId="43E7E0E5" w14:textId="02528851" w:rsidR="0018694E" w:rsidRPr="004243D5" w:rsidRDefault="0018694E" w:rsidP="007E720A">
      <w:pPr>
        <w:spacing w:after="0" w:line="240" w:lineRule="auto"/>
        <w:ind w:right="155"/>
        <w:rPr>
          <w:rFonts w:ascii="Times New Roman" w:eastAsia="Times New Roman" w:hAnsi="Times New Roman" w:cs="Times New Roman"/>
          <w:b/>
          <w:sz w:val="24"/>
          <w:szCs w:val="24"/>
        </w:rPr>
      </w:pPr>
      <w:r w:rsidRPr="004243D5">
        <w:rPr>
          <w:rFonts w:ascii="Times New Roman" w:eastAsia="Times New Roman" w:hAnsi="Times New Roman" w:cs="Times New Roman"/>
          <w:sz w:val="24"/>
          <w:szCs w:val="24"/>
        </w:rPr>
        <w:t xml:space="preserve">It is the responsibility of the recipient of this NOFO to ensure that it has been recorded as received by Grants.gov in its entirety.  </w:t>
      </w:r>
      <w:r w:rsidRPr="004243D5">
        <w:rPr>
          <w:rFonts w:ascii="Times New Roman" w:eastAsia="Times New Roman" w:hAnsi="Times New Roman" w:cs="Times New Roman"/>
          <w:b/>
          <w:sz w:val="24"/>
          <w:szCs w:val="24"/>
        </w:rPr>
        <w:t xml:space="preserve">The Department bears no responsibility for data errors resulting from transmission or conversion processes associated with electronic submissions. </w:t>
      </w:r>
    </w:p>
    <w:p w14:paraId="190730CD" w14:textId="77777777" w:rsidR="0018694E" w:rsidRPr="004243D5" w:rsidRDefault="0018694E" w:rsidP="007E720A">
      <w:pPr>
        <w:spacing w:after="0" w:line="240" w:lineRule="auto"/>
        <w:ind w:right="112"/>
        <w:rPr>
          <w:rFonts w:ascii="Times New Roman" w:eastAsia="Times New Roman" w:hAnsi="Times New Roman" w:cs="Times New Roman"/>
          <w:sz w:val="24"/>
          <w:szCs w:val="24"/>
        </w:rPr>
      </w:pPr>
    </w:p>
    <w:p w14:paraId="6EBFB8A7" w14:textId="4FA12D3E" w:rsidR="00E06E78" w:rsidRPr="004243D5" w:rsidRDefault="00316C78" w:rsidP="007E720A">
      <w:pPr>
        <w:spacing w:after="0" w:line="240" w:lineRule="auto"/>
        <w:ind w:right="112"/>
        <w:rPr>
          <w:rFonts w:ascii="Times New Roman" w:eastAsia="Times New Roman" w:hAnsi="Times New Roman" w:cs="Times New Roman"/>
          <w:sz w:val="24"/>
          <w:szCs w:val="24"/>
        </w:rPr>
      </w:pPr>
      <w:r w:rsidRPr="004243D5">
        <w:rPr>
          <w:rFonts w:ascii="Times New Roman" w:eastAsia="Times New Roman" w:hAnsi="Times New Roman" w:cs="Times New Roman"/>
          <w:sz w:val="24"/>
          <w:szCs w:val="24"/>
        </w:rPr>
        <w:t xml:space="preserve">The </w:t>
      </w:r>
      <w:r w:rsidR="00E06E78" w:rsidRPr="004243D5">
        <w:rPr>
          <w:rFonts w:ascii="Times New Roman" w:eastAsia="Times New Roman" w:hAnsi="Times New Roman" w:cs="Times New Roman"/>
          <w:sz w:val="24"/>
          <w:szCs w:val="24"/>
        </w:rPr>
        <w:t xml:space="preserve">Federal award signed by the Grants Officer is the </w:t>
      </w:r>
      <w:r w:rsidR="00C971EF" w:rsidRPr="004243D5">
        <w:rPr>
          <w:rFonts w:ascii="Times New Roman" w:eastAsia="Times New Roman" w:hAnsi="Times New Roman" w:cs="Times New Roman"/>
          <w:sz w:val="24"/>
          <w:szCs w:val="24"/>
        </w:rPr>
        <w:t xml:space="preserve">only </w:t>
      </w:r>
      <w:r w:rsidR="00E06E78" w:rsidRPr="004243D5">
        <w:rPr>
          <w:rFonts w:ascii="Times New Roman" w:eastAsia="Times New Roman" w:hAnsi="Times New Roman" w:cs="Times New Roman"/>
          <w:sz w:val="24"/>
          <w:szCs w:val="24"/>
        </w:rPr>
        <w:t xml:space="preserve">authorizing document. </w:t>
      </w:r>
    </w:p>
    <w:p w14:paraId="5272D4F6" w14:textId="77777777" w:rsidR="00E06E78" w:rsidRPr="004243D5" w:rsidRDefault="00E06E78" w:rsidP="007E720A">
      <w:pPr>
        <w:widowControl/>
        <w:spacing w:after="0" w:line="240" w:lineRule="auto"/>
        <w:rPr>
          <w:rFonts w:ascii="Times New Roman" w:eastAsia="Calibri" w:hAnsi="Times New Roman" w:cs="Times New Roman"/>
          <w:sz w:val="24"/>
          <w:szCs w:val="24"/>
        </w:rPr>
      </w:pPr>
    </w:p>
    <w:p w14:paraId="0DA9DE88" w14:textId="078A6ACF" w:rsidR="00E06E78" w:rsidRPr="004243D5" w:rsidRDefault="00E06E78" w:rsidP="007E720A">
      <w:pPr>
        <w:spacing w:after="0" w:line="240" w:lineRule="auto"/>
        <w:rPr>
          <w:rFonts w:ascii="Times New Roman" w:eastAsia="Calibri" w:hAnsi="Times New Roman" w:cs="Times New Roman"/>
          <w:b/>
          <w:sz w:val="24"/>
        </w:rPr>
      </w:pPr>
      <w:r w:rsidRPr="004243D5">
        <w:rPr>
          <w:rFonts w:ascii="Times New Roman" w:eastAsia="Calibri" w:hAnsi="Times New Roman" w:cs="Times New Roman"/>
          <w:b/>
          <w:sz w:val="24"/>
        </w:rPr>
        <w:t>Reporting Requirements</w:t>
      </w:r>
    </w:p>
    <w:p w14:paraId="48CAB616" w14:textId="2786D239" w:rsidR="00E06E78" w:rsidRPr="00E06E78" w:rsidRDefault="00E06E78" w:rsidP="007E720A">
      <w:pPr>
        <w:spacing w:after="0" w:line="240" w:lineRule="auto"/>
        <w:rPr>
          <w:rFonts w:ascii="Times New Roman" w:eastAsia="Calibri" w:hAnsi="Times New Roman" w:cs="Times New Roman"/>
          <w:sz w:val="24"/>
        </w:rPr>
      </w:pPr>
      <w:r w:rsidRPr="004243D5">
        <w:rPr>
          <w:rFonts w:ascii="Times New Roman" w:eastAsia="Calibri" w:hAnsi="Times New Roman" w:cs="Times New Roman"/>
          <w:sz w:val="24"/>
        </w:rPr>
        <w:t>Recipients will, at a minimum, be required to submit Quarterly Progress Reports (</w:t>
      </w:r>
      <w:r w:rsidR="004900B5" w:rsidRPr="004243D5">
        <w:rPr>
          <w:rFonts w:ascii="Times New Roman" w:eastAsia="Calibri" w:hAnsi="Times New Roman" w:cs="Times New Roman"/>
          <w:sz w:val="24"/>
        </w:rPr>
        <w:t>including the SF-PPR</w:t>
      </w:r>
      <w:r w:rsidRPr="004243D5">
        <w:rPr>
          <w:rFonts w:ascii="Times New Roman" w:eastAsia="Calibri" w:hAnsi="Times New Roman" w:cs="Times New Roman"/>
          <w:sz w:val="24"/>
        </w:rPr>
        <w:t xml:space="preserve"> as the cover page) and Quarterly Financial Reports (SF-425)</w:t>
      </w:r>
      <w:r w:rsidR="00E76E8F" w:rsidRPr="004243D5">
        <w:rPr>
          <w:rFonts w:ascii="Times New Roman" w:eastAsia="Calibri" w:hAnsi="Times New Roman" w:cs="Times New Roman"/>
          <w:sz w:val="24"/>
        </w:rPr>
        <w:t xml:space="preserve"> </w:t>
      </w:r>
      <w:r w:rsidR="00D11EAA" w:rsidRPr="004243D5">
        <w:rPr>
          <w:rFonts w:ascii="Times New Roman" w:eastAsia="Calibri" w:hAnsi="Times New Roman" w:cs="Times New Roman"/>
          <w:sz w:val="24"/>
        </w:rPr>
        <w:t>describing key activities undertaken during the preceding month towards accomplishment of the stated objectives.</w:t>
      </w:r>
      <w:r w:rsidRPr="004243D5">
        <w:rPr>
          <w:rFonts w:ascii="Times New Roman" w:eastAsia="Calibri" w:hAnsi="Times New Roman" w:cs="Times New Roman"/>
          <w:sz w:val="24"/>
        </w:rPr>
        <w:t xml:space="preserve">  Progress Reports will compare actual to planned performance and indicate the progress made in accomplishing each assistance award task/goal noted in the grant agreement and will contain analysis and summary of findings, both quantitative and qualitative, for key indicators.  Financial Reports provide a means of monitoring expenditures and comparing costs incurred with progress.</w:t>
      </w:r>
      <w:r w:rsidRPr="00E06E78">
        <w:rPr>
          <w:rFonts w:ascii="Times New Roman" w:eastAsia="Calibri" w:hAnsi="Times New Roman" w:cs="Times New Roman"/>
          <w:sz w:val="24"/>
        </w:rPr>
        <w:t xml:space="preserve">  </w:t>
      </w:r>
    </w:p>
    <w:p w14:paraId="23B84A0D" w14:textId="77777777" w:rsidR="00E06E78" w:rsidRPr="00E06E78" w:rsidRDefault="00E06E78" w:rsidP="007E720A">
      <w:pPr>
        <w:spacing w:after="0" w:line="240" w:lineRule="auto"/>
        <w:rPr>
          <w:rFonts w:ascii="Times New Roman" w:eastAsia="Calibri" w:hAnsi="Times New Roman" w:cs="Times New Roman"/>
          <w:sz w:val="24"/>
        </w:rPr>
      </w:pPr>
    </w:p>
    <w:p w14:paraId="6FFDA950" w14:textId="1AEA42EB" w:rsidR="00E06E78" w:rsidRPr="00E06E78" w:rsidRDefault="00E06E78" w:rsidP="007E720A">
      <w:pPr>
        <w:autoSpaceDE w:val="0"/>
        <w:autoSpaceDN w:val="0"/>
        <w:adjustRightInd w:val="0"/>
        <w:spacing w:after="0" w:line="240" w:lineRule="auto"/>
        <w:rPr>
          <w:rFonts w:ascii="Times New Roman" w:eastAsia="Calibri" w:hAnsi="Times New Roman" w:cs="Times New Roman"/>
          <w:b/>
          <w:sz w:val="24"/>
        </w:rPr>
      </w:pPr>
      <w:r w:rsidRPr="004900B5">
        <w:rPr>
          <w:rFonts w:ascii="Times New Roman" w:eastAsia="Calibri" w:hAnsi="Times New Roman" w:cs="Times New Roman"/>
          <w:b/>
          <w:sz w:val="24"/>
        </w:rPr>
        <w:t xml:space="preserve">NOTE:  </w:t>
      </w:r>
      <w:r w:rsidR="004900B5">
        <w:rPr>
          <w:rFonts w:ascii="Times New Roman" w:eastAsia="Calibri" w:hAnsi="Times New Roman" w:cs="Times New Roman"/>
          <w:sz w:val="24"/>
        </w:rPr>
        <w:t>It is Department of State</w:t>
      </w:r>
      <w:r w:rsidRPr="00E06E78">
        <w:rPr>
          <w:rFonts w:ascii="Times New Roman" w:eastAsia="Calibri" w:hAnsi="Times New Roman" w:cs="Times New Roman"/>
          <w:sz w:val="24"/>
        </w:rPr>
        <w:t xml:space="preserve"> policy that English is the official language of all documents.  If reports or any supporting documents are provided in both English and a foreign language, it must be stated in each version that the </w:t>
      </w:r>
      <w:r w:rsidRPr="00E06E78">
        <w:rPr>
          <w:rFonts w:ascii="Times New Roman" w:eastAsia="Calibri" w:hAnsi="Times New Roman" w:cs="Times New Roman"/>
          <w:b/>
          <w:sz w:val="24"/>
        </w:rPr>
        <w:t>English language version is the controlling version.</w:t>
      </w:r>
    </w:p>
    <w:p w14:paraId="71556509" w14:textId="77777777" w:rsidR="00E06E78" w:rsidRPr="00E06E78" w:rsidRDefault="00E06E78" w:rsidP="007E720A">
      <w:pPr>
        <w:spacing w:after="0" w:line="240" w:lineRule="auto"/>
        <w:rPr>
          <w:rFonts w:ascii="Times New Roman" w:eastAsia="Calibri" w:hAnsi="Times New Roman" w:cs="Times New Roman"/>
          <w:sz w:val="24"/>
        </w:rPr>
      </w:pPr>
    </w:p>
    <w:p w14:paraId="23A1610C" w14:textId="77777777" w:rsidR="0018694E" w:rsidRPr="00737DF1" w:rsidRDefault="0018694E" w:rsidP="007E720A">
      <w:pPr>
        <w:spacing w:after="0" w:line="240" w:lineRule="auto"/>
        <w:rPr>
          <w:rFonts w:ascii="Times New Roman" w:eastAsia="Calibri" w:hAnsi="Times New Roman" w:cs="Times New Roman"/>
          <w:b/>
          <w:sz w:val="24"/>
        </w:rPr>
      </w:pPr>
      <w:r w:rsidRPr="00737DF1">
        <w:rPr>
          <w:rFonts w:ascii="Times New Roman" w:eastAsia="Calibri" w:hAnsi="Times New Roman" w:cs="Times New Roman"/>
          <w:b/>
          <w:sz w:val="24"/>
        </w:rPr>
        <w:t>Mandatory disclosures (2 CFR 200.113)</w:t>
      </w:r>
    </w:p>
    <w:p w14:paraId="0114DD22" w14:textId="32F888C1" w:rsidR="0018694E" w:rsidRDefault="0018694E" w:rsidP="007E720A">
      <w:pPr>
        <w:spacing w:after="0" w:line="240" w:lineRule="auto"/>
        <w:rPr>
          <w:rFonts w:ascii="Times New Roman" w:eastAsia="Calibri" w:hAnsi="Times New Roman" w:cs="Times New Roman"/>
          <w:sz w:val="24"/>
        </w:rPr>
      </w:pPr>
      <w:r w:rsidRPr="00737DF1">
        <w:rPr>
          <w:rFonts w:ascii="Times New Roman" w:eastAsia="Calibri" w:hAnsi="Times New Roman" w:cs="Times New Roman"/>
          <w:sz w:val="24"/>
        </w:rPr>
        <w:t>The non-</w:t>
      </w:r>
      <w:r>
        <w:rPr>
          <w:rFonts w:ascii="Times New Roman" w:eastAsia="Calibri" w:hAnsi="Times New Roman" w:cs="Times New Roman"/>
          <w:sz w:val="24"/>
        </w:rPr>
        <w:t>f</w:t>
      </w:r>
      <w:r w:rsidRPr="00737DF1">
        <w:rPr>
          <w:rFonts w:ascii="Times New Roman" w:eastAsia="Calibri" w:hAnsi="Times New Roman" w:cs="Times New Roman"/>
          <w:sz w:val="24"/>
        </w:rPr>
        <w:t xml:space="preserve">ederal entity or applicant for a </w:t>
      </w:r>
      <w:r>
        <w:rPr>
          <w:rFonts w:ascii="Times New Roman" w:eastAsia="Calibri" w:hAnsi="Times New Roman" w:cs="Times New Roman"/>
          <w:sz w:val="24"/>
        </w:rPr>
        <w:t>f</w:t>
      </w:r>
      <w:r w:rsidRPr="00737DF1">
        <w:rPr>
          <w:rFonts w:ascii="Times New Roman" w:eastAsia="Calibri" w:hAnsi="Times New Roman" w:cs="Times New Roman"/>
          <w:sz w:val="24"/>
        </w:rPr>
        <w:t xml:space="preserve">ederal award must disclose, in a timely manner, in writing to the </w:t>
      </w:r>
      <w:r>
        <w:rPr>
          <w:rFonts w:ascii="Times New Roman" w:eastAsia="Calibri" w:hAnsi="Times New Roman" w:cs="Times New Roman"/>
          <w:sz w:val="24"/>
        </w:rPr>
        <w:t>f</w:t>
      </w:r>
      <w:r w:rsidRPr="00737DF1">
        <w:rPr>
          <w:rFonts w:ascii="Times New Roman" w:eastAsia="Calibri" w:hAnsi="Times New Roman" w:cs="Times New Roman"/>
          <w:sz w:val="24"/>
        </w:rPr>
        <w:t xml:space="preserve">ederal awarding agency or pass-through entity all violations of </w:t>
      </w:r>
      <w:r>
        <w:rPr>
          <w:rFonts w:ascii="Times New Roman" w:eastAsia="Calibri" w:hAnsi="Times New Roman" w:cs="Times New Roman"/>
          <w:sz w:val="24"/>
        </w:rPr>
        <w:t>f</w:t>
      </w:r>
      <w:r w:rsidRPr="00737DF1">
        <w:rPr>
          <w:rFonts w:ascii="Times New Roman" w:eastAsia="Calibri" w:hAnsi="Times New Roman" w:cs="Times New Roman"/>
          <w:sz w:val="24"/>
        </w:rPr>
        <w:t xml:space="preserve">ederal criminal </w:t>
      </w:r>
      <w:r w:rsidRPr="00737DF1">
        <w:rPr>
          <w:rFonts w:ascii="Times New Roman" w:eastAsia="Calibri" w:hAnsi="Times New Roman" w:cs="Times New Roman"/>
          <w:sz w:val="24"/>
        </w:rPr>
        <w:lastRenderedPageBreak/>
        <w:t xml:space="preserve">law involving fraud, bribery, or gratuity violations potentially affecting the </w:t>
      </w:r>
      <w:r>
        <w:rPr>
          <w:rFonts w:ascii="Times New Roman" w:eastAsia="Calibri" w:hAnsi="Times New Roman" w:cs="Times New Roman"/>
          <w:sz w:val="24"/>
        </w:rPr>
        <w:t>f</w:t>
      </w:r>
      <w:r w:rsidRPr="00737DF1">
        <w:rPr>
          <w:rFonts w:ascii="Times New Roman" w:eastAsia="Calibri" w:hAnsi="Times New Roman" w:cs="Times New Roman"/>
          <w:sz w:val="24"/>
        </w:rPr>
        <w:t xml:space="preserve">ederal award. </w:t>
      </w:r>
      <w:r>
        <w:rPr>
          <w:rFonts w:ascii="Times New Roman" w:eastAsia="Calibri" w:hAnsi="Times New Roman" w:cs="Times New Roman"/>
          <w:sz w:val="24"/>
        </w:rPr>
        <w:t xml:space="preserve"> </w:t>
      </w:r>
      <w:r w:rsidRPr="00737DF1">
        <w:rPr>
          <w:rFonts w:ascii="Times New Roman" w:eastAsia="Calibri" w:hAnsi="Times New Roman" w:cs="Times New Roman"/>
          <w:sz w:val="24"/>
        </w:rPr>
        <w:t>Non-</w:t>
      </w:r>
      <w:r>
        <w:rPr>
          <w:rFonts w:ascii="Times New Roman" w:eastAsia="Calibri" w:hAnsi="Times New Roman" w:cs="Times New Roman"/>
          <w:sz w:val="24"/>
        </w:rPr>
        <w:t>f</w:t>
      </w:r>
      <w:r w:rsidRPr="00737DF1">
        <w:rPr>
          <w:rFonts w:ascii="Times New Roman" w:eastAsia="Calibri" w:hAnsi="Times New Roman" w:cs="Times New Roman"/>
          <w:sz w:val="24"/>
        </w:rPr>
        <w:t>ederal entities that have received a Federal award including the term and condition outlined in Appendix XII</w:t>
      </w:r>
      <w:r w:rsidR="00A21E29">
        <w:rPr>
          <w:rFonts w:ascii="Times New Roman" w:eastAsia="Calibri" w:hAnsi="Times New Roman" w:cs="Times New Roman"/>
          <w:sz w:val="24"/>
        </w:rPr>
        <w:t xml:space="preserve"> of the 2 CFR 200</w:t>
      </w:r>
      <w:r w:rsidRPr="00737DF1">
        <w:rPr>
          <w:rFonts w:ascii="Times New Roman" w:eastAsia="Calibri" w:hAnsi="Times New Roman" w:cs="Times New Roman"/>
          <w:sz w:val="24"/>
        </w:rPr>
        <w:t xml:space="preserve">—Award Term and Condition for Recipient Integrity and Performance Matters are required to report certain civil, criminal, or administrative proceedings to SAM. </w:t>
      </w:r>
      <w:r>
        <w:rPr>
          <w:rFonts w:ascii="Times New Roman" w:eastAsia="Calibri" w:hAnsi="Times New Roman" w:cs="Times New Roman"/>
          <w:sz w:val="24"/>
        </w:rPr>
        <w:t xml:space="preserve"> </w:t>
      </w:r>
      <w:r w:rsidRPr="00737DF1">
        <w:rPr>
          <w:rFonts w:ascii="Times New Roman" w:eastAsia="Calibri" w:hAnsi="Times New Roman" w:cs="Times New Roman"/>
          <w:sz w:val="24"/>
        </w:rPr>
        <w:t>Failure to make required disclosures can result in any of the remedies described in §200.338 Remedies for noncompliance, inc</w:t>
      </w:r>
      <w:r>
        <w:rPr>
          <w:rFonts w:ascii="Times New Roman" w:eastAsia="Calibri" w:hAnsi="Times New Roman" w:cs="Times New Roman"/>
          <w:sz w:val="24"/>
        </w:rPr>
        <w:t>luding suspension or debarment.</w:t>
      </w:r>
    </w:p>
    <w:p w14:paraId="187417AD" w14:textId="77777777" w:rsidR="0018694E" w:rsidRDefault="0018694E" w:rsidP="007E720A">
      <w:pPr>
        <w:spacing w:after="0" w:line="240" w:lineRule="auto"/>
        <w:rPr>
          <w:rFonts w:ascii="Times New Roman" w:eastAsia="Calibri" w:hAnsi="Times New Roman" w:cs="Times New Roman"/>
          <w:sz w:val="24"/>
        </w:rPr>
      </w:pPr>
    </w:p>
    <w:p w14:paraId="38BD15C6" w14:textId="77777777" w:rsidR="0018694E" w:rsidRPr="0018694E" w:rsidRDefault="0018694E" w:rsidP="007E720A">
      <w:pPr>
        <w:spacing w:after="0" w:line="240" w:lineRule="auto"/>
        <w:rPr>
          <w:rFonts w:ascii="Times New Roman" w:eastAsia="Calibri" w:hAnsi="Times New Roman" w:cs="Times New Roman"/>
          <w:b/>
          <w:sz w:val="24"/>
        </w:rPr>
      </w:pPr>
      <w:r w:rsidRPr="0018694E">
        <w:rPr>
          <w:rFonts w:ascii="Times New Roman" w:eastAsia="Calibri" w:hAnsi="Times New Roman" w:cs="Times New Roman"/>
          <w:b/>
          <w:sz w:val="24"/>
        </w:rPr>
        <w:t>Federal Awardee Performance and Integrity Information System (FAPIIS)</w:t>
      </w:r>
    </w:p>
    <w:p w14:paraId="32D983B5" w14:textId="2C86C822" w:rsidR="0018694E" w:rsidRPr="0018694E" w:rsidRDefault="0018694E" w:rsidP="007E720A">
      <w:pPr>
        <w:spacing w:after="0" w:line="240" w:lineRule="auto"/>
        <w:rPr>
          <w:rFonts w:ascii="Times New Roman" w:eastAsia="Calibri" w:hAnsi="Times New Roman" w:cs="Times New Roman"/>
          <w:sz w:val="24"/>
        </w:rPr>
      </w:pPr>
      <w:r w:rsidRPr="0018694E">
        <w:rPr>
          <w:rFonts w:ascii="Times New Roman" w:eastAsia="Calibri" w:hAnsi="Times New Roman" w:cs="Times New Roman"/>
          <w:sz w:val="24"/>
        </w:rPr>
        <w:t>A federal awarding agency, prior to making a federal award will  review and consider any information about the applicant that is in the designated integrity and performance system accessible through SAM (currently FAPIIS) (see 41 U.S.C. 2313)</w:t>
      </w:r>
      <w:r w:rsidR="003C64A9">
        <w:rPr>
          <w:rFonts w:ascii="Times New Roman" w:eastAsia="Calibri" w:hAnsi="Times New Roman" w:cs="Times New Roman"/>
          <w:sz w:val="24"/>
        </w:rPr>
        <w:t>.</w:t>
      </w:r>
      <w:r w:rsidRPr="0018694E">
        <w:rPr>
          <w:rFonts w:ascii="Times New Roman" w:eastAsia="Calibri" w:hAnsi="Times New Roman" w:cs="Times New Roman"/>
          <w:sz w:val="24"/>
        </w:rPr>
        <w:t xml:space="preserve">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r w:rsidR="00316C78">
        <w:rPr>
          <w:rFonts w:ascii="Times New Roman" w:eastAsia="Calibri" w:hAnsi="Times New Roman" w:cs="Times New Roman"/>
          <w:sz w:val="24"/>
        </w:rPr>
        <w:t xml:space="preserve"> </w:t>
      </w:r>
      <w:r w:rsidRPr="0018694E">
        <w:rPr>
          <w:rFonts w:ascii="Times New Roman" w:eastAsia="Calibri" w:hAnsi="Times New Roman" w:cs="Times New Roman"/>
          <w:sz w:val="24"/>
        </w:rPr>
        <w:t>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5D9E7954" w14:textId="77777777" w:rsidR="0018694E" w:rsidRDefault="0018694E" w:rsidP="007E720A">
      <w:pPr>
        <w:widowControl/>
        <w:spacing w:after="0" w:line="240" w:lineRule="auto"/>
        <w:rPr>
          <w:rFonts w:ascii="Times New Roman" w:eastAsia="Times New Roman" w:hAnsi="Times New Roman" w:cs="Times New Roman"/>
          <w:b/>
          <w:sz w:val="24"/>
          <w:szCs w:val="20"/>
        </w:rPr>
      </w:pPr>
    </w:p>
    <w:p w14:paraId="7054364B" w14:textId="49B892D9" w:rsidR="00E06E78" w:rsidRPr="00E06E78" w:rsidRDefault="00E06E78" w:rsidP="007E720A">
      <w:pPr>
        <w:widowControl/>
        <w:spacing w:after="0" w:line="240" w:lineRule="auto"/>
        <w:rPr>
          <w:rFonts w:ascii="Times New Roman" w:eastAsia="Times New Roman" w:hAnsi="Times New Roman" w:cs="Times New Roman"/>
          <w:b/>
          <w:sz w:val="24"/>
          <w:szCs w:val="20"/>
        </w:rPr>
      </w:pPr>
      <w:r w:rsidRPr="00E06E78">
        <w:rPr>
          <w:rFonts w:ascii="Times New Roman" w:eastAsia="Times New Roman" w:hAnsi="Times New Roman" w:cs="Times New Roman"/>
          <w:b/>
          <w:sz w:val="24"/>
          <w:szCs w:val="20"/>
        </w:rPr>
        <w:t>OTHER INFORMATION</w:t>
      </w:r>
    </w:p>
    <w:p w14:paraId="69B3BE60" w14:textId="77777777" w:rsidR="00E06E78" w:rsidRPr="00E06E78" w:rsidRDefault="00E06E78" w:rsidP="007E720A">
      <w:pPr>
        <w:widowControl/>
        <w:spacing w:after="0" w:line="240" w:lineRule="auto"/>
        <w:rPr>
          <w:rFonts w:ascii="Times New Roman" w:eastAsia="Times New Roman" w:hAnsi="Times New Roman" w:cs="Times New Roman"/>
          <w:sz w:val="24"/>
          <w:szCs w:val="20"/>
        </w:rPr>
      </w:pPr>
      <w:r w:rsidRPr="00E06E78">
        <w:rPr>
          <w:rFonts w:ascii="Times New Roman" w:eastAsia="Times New Roman" w:hAnsi="Times New Roman" w:cs="Times New Roman"/>
          <w:sz w:val="24"/>
          <w:szCs w:val="20"/>
        </w:rPr>
        <w:t xml:space="preserve">Applicant organizations must demonstrate commitment to non-discrimination with respect to beneficiaries and adherence to equal opportunity employment practices.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2F9B4EB4" w14:textId="77777777" w:rsidR="00E06E78" w:rsidRPr="00E06E78" w:rsidRDefault="00E06E78" w:rsidP="007E720A">
      <w:pPr>
        <w:widowControl/>
        <w:spacing w:after="0" w:line="240" w:lineRule="auto"/>
        <w:rPr>
          <w:rFonts w:ascii="Times New Roman" w:eastAsia="Times New Roman" w:hAnsi="Times New Roman" w:cs="Times New Roman"/>
          <w:sz w:val="24"/>
          <w:szCs w:val="20"/>
        </w:rPr>
      </w:pPr>
    </w:p>
    <w:p w14:paraId="74272375" w14:textId="77777777" w:rsidR="00E06E78" w:rsidRPr="00E06E78" w:rsidRDefault="00E06E78" w:rsidP="007E720A">
      <w:pPr>
        <w:widowControl/>
        <w:spacing w:after="0" w:line="240" w:lineRule="auto"/>
        <w:rPr>
          <w:rFonts w:ascii="Times New Roman" w:eastAsia="Times New Roman" w:hAnsi="Times New Roman" w:cs="Times New Roman"/>
          <w:b/>
          <w:sz w:val="24"/>
          <w:szCs w:val="24"/>
        </w:rPr>
      </w:pPr>
      <w:r w:rsidRPr="00E06E78">
        <w:rPr>
          <w:rFonts w:ascii="Times New Roman" w:eastAsia="Times New Roman" w:hAnsi="Times New Roman" w:cs="Times New Roman"/>
          <w:sz w:val="24"/>
          <w:szCs w:val="20"/>
        </w:rPr>
        <w:t>P</w:t>
      </w:r>
      <w:r w:rsidRPr="00E06E78">
        <w:rPr>
          <w:rFonts w:ascii="Times New Roman" w:eastAsia="Times New Roman" w:hAnsi="Times New Roman" w:cs="Times New Roman"/>
          <w:b/>
          <w:sz w:val="24"/>
          <w:szCs w:val="24"/>
        </w:rPr>
        <w:t xml:space="preserve">roposals that reflect any type of support for any member, affiliate, or representative of a designated to terrorist organization or narcotics trafficker, including elected members of government, will NOT be considered. </w:t>
      </w:r>
    </w:p>
    <w:p w14:paraId="24ECF563" w14:textId="15070253" w:rsidR="006D69F2" w:rsidRPr="00E06E78" w:rsidRDefault="00E06E78" w:rsidP="007E720A">
      <w:pPr>
        <w:spacing w:after="0" w:line="240" w:lineRule="auto"/>
        <w:ind w:right="2270"/>
        <w:rPr>
          <w:rFonts w:ascii="Times New Roman" w:eastAsia="Times New Roman" w:hAnsi="Times New Roman" w:cs="Times New Roman"/>
          <w:sz w:val="28"/>
          <w:szCs w:val="28"/>
        </w:rPr>
      </w:pPr>
      <w:r>
        <w:rPr>
          <w:rFonts w:ascii="Times New Roman" w:eastAsia="Times New Roman" w:hAnsi="Times New Roman" w:cs="Times New Roman"/>
          <w:b/>
          <w:bCs/>
          <w:sz w:val="24"/>
          <w:szCs w:val="24"/>
        </w:rPr>
        <w:br w:type="page"/>
      </w:r>
      <w:r w:rsidR="00C83E1C" w:rsidRPr="00E06E78">
        <w:rPr>
          <w:rFonts w:ascii="Times New Roman" w:eastAsia="Times New Roman" w:hAnsi="Times New Roman" w:cs="Times New Roman"/>
          <w:b/>
          <w:bCs/>
          <w:sz w:val="28"/>
          <w:szCs w:val="28"/>
        </w:rPr>
        <w:lastRenderedPageBreak/>
        <w:t>III</w:t>
      </w:r>
      <w:r w:rsidRPr="00E06E78">
        <w:rPr>
          <w:rFonts w:ascii="Times New Roman" w:eastAsia="Times New Roman" w:hAnsi="Times New Roman" w:cs="Times New Roman"/>
          <w:b/>
          <w:bCs/>
          <w:sz w:val="28"/>
          <w:szCs w:val="28"/>
        </w:rPr>
        <w:t xml:space="preserve">. </w:t>
      </w:r>
      <w:r w:rsidR="00C83E1C" w:rsidRPr="00E06E78">
        <w:rPr>
          <w:rFonts w:ascii="Times New Roman" w:eastAsia="Times New Roman" w:hAnsi="Times New Roman" w:cs="Times New Roman"/>
          <w:b/>
          <w:bCs/>
          <w:sz w:val="28"/>
          <w:szCs w:val="28"/>
        </w:rPr>
        <w:t>ELIGIBLITY INFORMATION</w:t>
      </w:r>
    </w:p>
    <w:p w14:paraId="24ECF564" w14:textId="77777777" w:rsidR="00A6746C" w:rsidRPr="0091024C" w:rsidRDefault="00A6746C" w:rsidP="007E720A">
      <w:pPr>
        <w:spacing w:after="0" w:line="240" w:lineRule="auto"/>
        <w:rPr>
          <w:rFonts w:ascii="Times New Roman" w:hAnsi="Times New Roman" w:cs="Times New Roman"/>
          <w:sz w:val="24"/>
          <w:szCs w:val="24"/>
        </w:rPr>
      </w:pPr>
    </w:p>
    <w:p w14:paraId="591E7485" w14:textId="29218F8A" w:rsidR="002B7C33" w:rsidRPr="00AB2AA1" w:rsidRDefault="00C83E1C" w:rsidP="007E720A">
      <w:pPr>
        <w:spacing w:after="0" w:line="240" w:lineRule="auto"/>
        <w:rPr>
          <w:rFonts w:ascii="Times New Roman" w:eastAsia="Calibri" w:hAnsi="Times New Roman" w:cs="Times New Roman"/>
          <w:sz w:val="24"/>
          <w:szCs w:val="24"/>
        </w:rPr>
      </w:pPr>
      <w:r w:rsidRPr="00AB2AA1">
        <w:rPr>
          <w:rFonts w:ascii="Times New Roman" w:eastAsia="Times New Roman" w:hAnsi="Times New Roman" w:cs="Times New Roman"/>
          <w:sz w:val="24"/>
          <w:szCs w:val="24"/>
        </w:rPr>
        <w:t>(1) Eligible Entities:</w:t>
      </w:r>
      <w:r w:rsidR="005833E1" w:rsidRPr="00AB2AA1">
        <w:rPr>
          <w:rFonts w:ascii="Times New Roman" w:eastAsia="Times New Roman" w:hAnsi="Times New Roman" w:cs="Times New Roman"/>
          <w:sz w:val="24"/>
          <w:szCs w:val="24"/>
        </w:rPr>
        <w:t xml:space="preserve">  </w:t>
      </w:r>
      <w:r w:rsidRPr="00AB2AA1">
        <w:rPr>
          <w:rFonts w:ascii="Times New Roman" w:eastAsia="Times New Roman" w:hAnsi="Times New Roman" w:cs="Times New Roman"/>
          <w:sz w:val="24"/>
          <w:szCs w:val="24"/>
        </w:rPr>
        <w:t>Applica</w:t>
      </w:r>
      <w:r w:rsidRPr="00AB2AA1">
        <w:rPr>
          <w:rFonts w:ascii="Times New Roman" w:eastAsia="Times New Roman" w:hAnsi="Times New Roman" w:cs="Times New Roman"/>
          <w:spacing w:val="-1"/>
          <w:sz w:val="24"/>
          <w:szCs w:val="24"/>
        </w:rPr>
        <w:t>n</w:t>
      </w:r>
      <w:r w:rsidRPr="00AB2AA1">
        <w:rPr>
          <w:rFonts w:ascii="Times New Roman" w:eastAsia="Times New Roman" w:hAnsi="Times New Roman" w:cs="Times New Roman"/>
          <w:sz w:val="24"/>
          <w:szCs w:val="24"/>
        </w:rPr>
        <w:t xml:space="preserve">ts </w:t>
      </w:r>
      <w:r w:rsidR="005833E1" w:rsidRPr="00AB2AA1">
        <w:rPr>
          <w:rFonts w:ascii="Times New Roman" w:eastAsia="Times New Roman" w:hAnsi="Times New Roman" w:cs="Times New Roman"/>
          <w:sz w:val="24"/>
          <w:szCs w:val="24"/>
        </w:rPr>
        <w:t xml:space="preserve">that </w:t>
      </w:r>
      <w:r w:rsidRPr="00AB2AA1">
        <w:rPr>
          <w:rFonts w:ascii="Times New Roman" w:eastAsia="Times New Roman" w:hAnsi="Times New Roman" w:cs="Times New Roman"/>
          <w:sz w:val="24"/>
          <w:szCs w:val="24"/>
        </w:rPr>
        <w:t xml:space="preserve">are </w:t>
      </w:r>
      <w:r w:rsidRPr="00AB2AA1">
        <w:rPr>
          <w:rFonts w:ascii="Times New Roman" w:eastAsia="Times New Roman" w:hAnsi="Times New Roman" w:cs="Times New Roman"/>
          <w:spacing w:val="-1"/>
          <w:sz w:val="24"/>
          <w:szCs w:val="24"/>
        </w:rPr>
        <w:t>e</w:t>
      </w:r>
      <w:r w:rsidRPr="00AB2AA1">
        <w:rPr>
          <w:rFonts w:ascii="Times New Roman" w:eastAsia="Times New Roman" w:hAnsi="Times New Roman" w:cs="Times New Roman"/>
          <w:sz w:val="24"/>
          <w:szCs w:val="24"/>
        </w:rPr>
        <w:t>ligi</w:t>
      </w:r>
      <w:r w:rsidRPr="00AB2AA1">
        <w:rPr>
          <w:rFonts w:ascii="Times New Roman" w:eastAsia="Times New Roman" w:hAnsi="Times New Roman" w:cs="Times New Roman"/>
          <w:spacing w:val="-1"/>
          <w:sz w:val="24"/>
          <w:szCs w:val="24"/>
        </w:rPr>
        <w:t>b</w:t>
      </w:r>
      <w:r w:rsidRPr="00AB2AA1">
        <w:rPr>
          <w:rFonts w:ascii="Times New Roman" w:eastAsia="Times New Roman" w:hAnsi="Times New Roman" w:cs="Times New Roman"/>
          <w:sz w:val="24"/>
          <w:szCs w:val="24"/>
        </w:rPr>
        <w:t>le to app</w:t>
      </w:r>
      <w:r w:rsidRPr="00AB2AA1">
        <w:rPr>
          <w:rFonts w:ascii="Times New Roman" w:eastAsia="Times New Roman" w:hAnsi="Times New Roman" w:cs="Times New Roman"/>
          <w:spacing w:val="1"/>
          <w:sz w:val="24"/>
          <w:szCs w:val="24"/>
        </w:rPr>
        <w:t>l</w:t>
      </w:r>
      <w:r w:rsidRPr="00AB2AA1">
        <w:rPr>
          <w:rFonts w:ascii="Times New Roman" w:eastAsia="Times New Roman" w:hAnsi="Times New Roman" w:cs="Times New Roman"/>
          <w:sz w:val="24"/>
          <w:szCs w:val="24"/>
        </w:rPr>
        <w:t xml:space="preserve">y are </w:t>
      </w:r>
      <w:r w:rsidR="00AB2AA1" w:rsidRPr="00AB2AA1">
        <w:rPr>
          <w:rFonts w:ascii="Times New Roman" w:eastAsia="Calibri" w:hAnsi="Times New Roman" w:cs="Times New Roman"/>
          <w:sz w:val="24"/>
          <w:szCs w:val="24"/>
        </w:rPr>
        <w:t xml:space="preserve">U.S. based non-profit/non-governmental organizations (NGOs) having a 501(c) (3) status with the IRS; </w:t>
      </w:r>
      <w:r w:rsidR="00BA1518">
        <w:rPr>
          <w:rFonts w:ascii="Times New Roman" w:eastAsia="Calibri" w:hAnsi="Times New Roman" w:cs="Times New Roman"/>
          <w:sz w:val="24"/>
          <w:szCs w:val="24"/>
        </w:rPr>
        <w:t xml:space="preserve">overseas NGOs; </w:t>
      </w:r>
      <w:r w:rsidR="007E720A">
        <w:rPr>
          <w:rFonts w:ascii="Times New Roman" w:eastAsia="Calibri" w:hAnsi="Times New Roman" w:cs="Times New Roman"/>
          <w:sz w:val="24"/>
          <w:szCs w:val="24"/>
        </w:rPr>
        <w:t xml:space="preserve">for-profit firms; </w:t>
      </w:r>
      <w:r w:rsidR="00BA1518">
        <w:rPr>
          <w:rFonts w:ascii="Times New Roman" w:eastAsia="Calibri" w:hAnsi="Times New Roman" w:cs="Times New Roman"/>
          <w:sz w:val="24"/>
          <w:szCs w:val="24"/>
        </w:rPr>
        <w:t xml:space="preserve">and public international organizations. </w:t>
      </w:r>
      <w:r w:rsidR="00F53433" w:rsidRPr="00AB2AA1">
        <w:rPr>
          <w:rFonts w:ascii="Times New Roman" w:eastAsia="Calibri" w:hAnsi="Times New Roman" w:cs="Times New Roman"/>
          <w:sz w:val="24"/>
          <w:szCs w:val="24"/>
        </w:rPr>
        <w:t xml:space="preserve">In particular, submissions from potential implementers with </w:t>
      </w:r>
      <w:r w:rsidR="00FE36AD">
        <w:rPr>
          <w:rFonts w:ascii="Times New Roman" w:eastAsia="Calibri" w:hAnsi="Times New Roman" w:cs="Times New Roman"/>
          <w:sz w:val="24"/>
          <w:szCs w:val="24"/>
        </w:rPr>
        <w:t>substantial</w:t>
      </w:r>
      <w:r w:rsidR="00F53433" w:rsidRPr="00AB2AA1">
        <w:rPr>
          <w:rFonts w:ascii="Times New Roman" w:eastAsia="Calibri" w:hAnsi="Times New Roman" w:cs="Times New Roman"/>
          <w:sz w:val="24"/>
          <w:szCs w:val="24"/>
        </w:rPr>
        <w:t xml:space="preserve"> experience implementing complex security assistance programs are welcome.</w:t>
      </w:r>
    </w:p>
    <w:p w14:paraId="507FAAAE" w14:textId="77777777" w:rsidR="00C50FEC" w:rsidRPr="00B130AB" w:rsidRDefault="00C50FEC" w:rsidP="007E720A">
      <w:pPr>
        <w:spacing w:after="0" w:line="240" w:lineRule="auto"/>
        <w:ind w:hanging="10"/>
        <w:rPr>
          <w:rFonts w:ascii="Times New Roman" w:hAnsi="Times New Roman" w:cs="Times New Roman"/>
          <w:sz w:val="24"/>
          <w:szCs w:val="24"/>
        </w:rPr>
      </w:pPr>
    </w:p>
    <w:p w14:paraId="24ECF567" w14:textId="760F9573" w:rsidR="006D69F2" w:rsidRDefault="00C83E1C" w:rsidP="007E720A">
      <w:pPr>
        <w:spacing w:after="0" w:line="240" w:lineRule="auto"/>
        <w:ind w:right="167"/>
        <w:rPr>
          <w:rFonts w:ascii="Times New Roman" w:eastAsia="Times New Roman" w:hAnsi="Times New Roman" w:cs="Times New Roman"/>
          <w:sz w:val="24"/>
          <w:szCs w:val="24"/>
        </w:rPr>
      </w:pPr>
      <w:r w:rsidRPr="00E76E8F">
        <w:rPr>
          <w:rFonts w:ascii="Times New Roman" w:eastAsia="Times New Roman" w:hAnsi="Times New Roman" w:cs="Times New Roman"/>
          <w:sz w:val="24"/>
          <w:szCs w:val="24"/>
        </w:rPr>
        <w:t>To be eli</w:t>
      </w:r>
      <w:r w:rsidRPr="00E76E8F">
        <w:rPr>
          <w:rFonts w:ascii="Times New Roman" w:eastAsia="Times New Roman" w:hAnsi="Times New Roman" w:cs="Times New Roman"/>
          <w:spacing w:val="-1"/>
          <w:sz w:val="24"/>
          <w:szCs w:val="24"/>
        </w:rPr>
        <w:t>g</w:t>
      </w:r>
      <w:r w:rsidR="003D6A68" w:rsidRPr="00E76E8F">
        <w:rPr>
          <w:rFonts w:ascii="Times New Roman" w:eastAsia="Times New Roman" w:hAnsi="Times New Roman" w:cs="Times New Roman"/>
          <w:sz w:val="24"/>
          <w:szCs w:val="24"/>
        </w:rPr>
        <w:t>ible for a</w:t>
      </w:r>
      <w:r w:rsidR="00F82EB7" w:rsidRPr="00E76E8F">
        <w:rPr>
          <w:rFonts w:ascii="Times New Roman" w:eastAsia="Times New Roman" w:hAnsi="Times New Roman" w:cs="Times New Roman"/>
          <w:sz w:val="24"/>
          <w:szCs w:val="24"/>
        </w:rPr>
        <w:t>n</w:t>
      </w:r>
      <w:r w:rsidR="003D6A68" w:rsidRPr="00E76E8F">
        <w:rPr>
          <w:rFonts w:ascii="Times New Roman" w:eastAsia="Times New Roman" w:hAnsi="Times New Roman" w:cs="Times New Roman"/>
          <w:sz w:val="24"/>
          <w:szCs w:val="24"/>
        </w:rPr>
        <w:t xml:space="preserve"> award</w:t>
      </w:r>
      <w:r w:rsidRPr="00E76E8F">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in addition to o</w:t>
      </w:r>
      <w:r w:rsidRPr="00B130AB">
        <w:rPr>
          <w:rFonts w:ascii="Times New Roman" w:eastAsia="Times New Roman" w:hAnsi="Times New Roman" w:cs="Times New Roman"/>
          <w:spacing w:val="1"/>
          <w:sz w:val="24"/>
          <w:szCs w:val="24"/>
        </w:rPr>
        <w:t>t</w:t>
      </w:r>
      <w:r w:rsidRPr="00B130AB">
        <w:rPr>
          <w:rFonts w:ascii="Times New Roman" w:eastAsia="Times New Roman" w:hAnsi="Times New Roman" w:cs="Times New Roman"/>
          <w:sz w:val="24"/>
          <w:szCs w:val="24"/>
        </w:rPr>
        <w:t xml:space="preserve">her conditions of this </w:t>
      </w:r>
      <w:r w:rsidR="00FD6443">
        <w:rPr>
          <w:rFonts w:ascii="Times New Roman" w:eastAsia="Times New Roman" w:hAnsi="Times New Roman" w:cs="Times New Roman"/>
          <w:sz w:val="24"/>
          <w:szCs w:val="24"/>
        </w:rPr>
        <w:t>NOFO</w:t>
      </w:r>
      <w:r w:rsidRPr="00B130AB">
        <w:rPr>
          <w:rFonts w:ascii="Times New Roman" w:eastAsia="Times New Roman" w:hAnsi="Times New Roman" w:cs="Times New Roman"/>
          <w:sz w:val="24"/>
          <w:szCs w:val="24"/>
        </w:rPr>
        <w:t xml:space="preserve">, organizations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ust have a com</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w:t>
      </w:r>
      <w:r w:rsidRPr="00B130AB">
        <w:rPr>
          <w:rFonts w:ascii="Times New Roman" w:eastAsia="Times New Roman" w:hAnsi="Times New Roman" w:cs="Times New Roman"/>
          <w:spacing w:val="2"/>
          <w:sz w:val="24"/>
          <w:szCs w:val="24"/>
        </w:rPr>
        <w:t>t</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 to non</w:t>
      </w:r>
      <w:r w:rsidRPr="00B130AB">
        <w:rPr>
          <w:rFonts w:ascii="Cambria" w:eastAsia="Cambria" w:hAnsi="Cambria" w:cs="Times New Roman"/>
          <w:sz w:val="24"/>
          <w:szCs w:val="24"/>
        </w:rPr>
        <w:t>‐</w:t>
      </w:r>
      <w:r w:rsidRPr="00B130AB">
        <w:rPr>
          <w:rFonts w:ascii="Times New Roman" w:eastAsia="Times New Roman" w:hAnsi="Times New Roman" w:cs="Times New Roman"/>
          <w:sz w:val="24"/>
          <w:szCs w:val="24"/>
        </w:rPr>
        <w:t>discri</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nation with respect to beneficiaries and adherence to equal opportun</w:t>
      </w:r>
      <w:r w:rsidRPr="00B130AB">
        <w:rPr>
          <w:rFonts w:ascii="Times New Roman" w:eastAsia="Times New Roman" w:hAnsi="Times New Roman" w:cs="Times New Roman"/>
          <w:spacing w:val="-2"/>
          <w:sz w:val="24"/>
          <w:szCs w:val="24"/>
        </w:rPr>
        <w:t>i</w:t>
      </w:r>
      <w:r w:rsidRPr="00B130AB">
        <w:rPr>
          <w:rFonts w:ascii="Times New Roman" w:eastAsia="Times New Roman" w:hAnsi="Times New Roman" w:cs="Times New Roman"/>
          <w:sz w:val="24"/>
          <w:szCs w:val="24"/>
        </w:rPr>
        <w:t>ty employ</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ent practices. </w:t>
      </w:r>
      <w:r w:rsidR="005833E1">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pacing w:val="-2"/>
          <w:sz w:val="24"/>
          <w:szCs w:val="24"/>
        </w:rPr>
        <w:t>N</w:t>
      </w:r>
      <w:r w:rsidRPr="00B130AB">
        <w:rPr>
          <w:rFonts w:ascii="Times New Roman" w:eastAsia="Times New Roman" w:hAnsi="Times New Roman" w:cs="Times New Roman"/>
          <w:sz w:val="24"/>
          <w:szCs w:val="24"/>
        </w:rPr>
        <w:t>on</w:t>
      </w:r>
      <w:r w:rsidRPr="00B130AB">
        <w:rPr>
          <w:rFonts w:ascii="Cambria" w:eastAsia="Cambria" w:hAnsi="Cambria" w:cs="Times New Roman"/>
          <w:sz w:val="24"/>
          <w:szCs w:val="24"/>
        </w:rPr>
        <w:t>‐</w:t>
      </w:r>
      <w:r w:rsidRPr="00B130AB">
        <w:rPr>
          <w:rFonts w:ascii="Times New Roman" w:eastAsia="Times New Roman" w:hAnsi="Times New Roman" w:cs="Times New Roman"/>
          <w:sz w:val="24"/>
          <w:szCs w:val="24"/>
        </w:rPr>
        <w:t>discri</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nation includes equal treat</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 without regard to race, reli</w:t>
      </w:r>
      <w:r w:rsidRPr="00B130AB">
        <w:rPr>
          <w:rFonts w:ascii="Times New Roman" w:eastAsia="Times New Roman" w:hAnsi="Times New Roman" w:cs="Times New Roman"/>
          <w:spacing w:val="-1"/>
          <w:sz w:val="24"/>
          <w:szCs w:val="24"/>
        </w:rPr>
        <w:t>g</w:t>
      </w:r>
      <w:r w:rsidRPr="00B130AB">
        <w:rPr>
          <w:rFonts w:ascii="Times New Roman" w:eastAsia="Times New Roman" w:hAnsi="Times New Roman" w:cs="Times New Roman"/>
          <w:sz w:val="24"/>
          <w:szCs w:val="24"/>
        </w:rPr>
        <w:t>ion,</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eth</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icity, gender, and political affiliation.</w:t>
      </w:r>
    </w:p>
    <w:p w14:paraId="24ECF568" w14:textId="77777777" w:rsidR="00A6746C" w:rsidRPr="00B130AB" w:rsidRDefault="00A6746C" w:rsidP="007E720A">
      <w:pPr>
        <w:spacing w:after="0" w:line="240" w:lineRule="auto"/>
        <w:rPr>
          <w:rFonts w:ascii="Times New Roman" w:hAnsi="Times New Roman" w:cs="Times New Roman"/>
          <w:sz w:val="24"/>
          <w:szCs w:val="24"/>
        </w:rPr>
      </w:pPr>
    </w:p>
    <w:p w14:paraId="24ECF56C" w14:textId="346BCCCA" w:rsidR="00A6746C" w:rsidRDefault="00C83E1C" w:rsidP="007E720A">
      <w:pPr>
        <w:spacing w:after="0" w:line="240" w:lineRule="auto"/>
        <w:ind w:right="253"/>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Applicants are re</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nded that U.S. Executi</w:t>
      </w:r>
      <w:r w:rsidRPr="00B130AB">
        <w:rPr>
          <w:rFonts w:ascii="Times New Roman" w:eastAsia="Times New Roman" w:hAnsi="Times New Roman" w:cs="Times New Roman"/>
          <w:spacing w:val="-1"/>
          <w:sz w:val="24"/>
          <w:szCs w:val="24"/>
        </w:rPr>
        <w:t>v</w:t>
      </w:r>
      <w:r w:rsidRPr="00B130AB">
        <w:rPr>
          <w:rFonts w:ascii="Times New Roman" w:eastAsia="Times New Roman" w:hAnsi="Times New Roman" w:cs="Times New Roman"/>
          <w:sz w:val="24"/>
          <w:szCs w:val="24"/>
        </w:rPr>
        <w:t>e Or</w:t>
      </w:r>
      <w:r w:rsidRPr="00B130AB">
        <w:rPr>
          <w:rFonts w:ascii="Times New Roman" w:eastAsia="Times New Roman" w:hAnsi="Times New Roman" w:cs="Times New Roman"/>
          <w:spacing w:val="-1"/>
          <w:sz w:val="24"/>
          <w:szCs w:val="24"/>
        </w:rPr>
        <w:t>de</w:t>
      </w:r>
      <w:r w:rsidRPr="00B130AB">
        <w:rPr>
          <w:rFonts w:ascii="Times New Roman" w:eastAsia="Times New Roman" w:hAnsi="Times New Roman" w:cs="Times New Roman"/>
          <w:sz w:val="24"/>
          <w:szCs w:val="24"/>
        </w:rPr>
        <w:t>rs and U.S. law prohibits transactions with, and the provision of resources and support to, individuals and organizations associated with terroris</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w:t>
      </w:r>
      <w:r w:rsidR="005833E1">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 xml:space="preserve"> It is the legal responsibility of t</w:t>
      </w:r>
      <w:r w:rsidRPr="00B130AB">
        <w:rPr>
          <w:rFonts w:ascii="Times New Roman" w:eastAsia="Times New Roman" w:hAnsi="Times New Roman" w:cs="Times New Roman"/>
          <w:spacing w:val="1"/>
          <w:sz w:val="24"/>
          <w:szCs w:val="24"/>
        </w:rPr>
        <w:t>h</w:t>
      </w:r>
      <w:r w:rsidRPr="00B130AB">
        <w:rPr>
          <w:rFonts w:ascii="Times New Roman" w:eastAsia="Times New Roman" w:hAnsi="Times New Roman" w:cs="Times New Roman"/>
          <w:sz w:val="24"/>
          <w:szCs w:val="24"/>
        </w:rPr>
        <w:t>e Recipient to ensure</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co</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pliance with these Executive </w:t>
      </w:r>
      <w:r w:rsidRPr="00B130AB">
        <w:rPr>
          <w:rFonts w:ascii="Times New Roman" w:eastAsia="Times New Roman" w:hAnsi="Times New Roman" w:cs="Times New Roman"/>
          <w:spacing w:val="-2"/>
          <w:sz w:val="24"/>
          <w:szCs w:val="24"/>
        </w:rPr>
        <w:t>O</w:t>
      </w:r>
      <w:r w:rsidRPr="00B130AB">
        <w:rPr>
          <w:rFonts w:ascii="Times New Roman" w:eastAsia="Times New Roman" w:hAnsi="Times New Roman" w:cs="Times New Roman"/>
          <w:sz w:val="24"/>
          <w:szCs w:val="24"/>
        </w:rPr>
        <w:t xml:space="preserve">rders and laws. </w:t>
      </w:r>
      <w:r w:rsidR="005833E1">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 xml:space="preserve">This provision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ust be included in a</w:t>
      </w:r>
      <w:r w:rsidR="0082784C" w:rsidRPr="00B130AB">
        <w:rPr>
          <w:rFonts w:ascii="Times New Roman" w:eastAsia="Times New Roman" w:hAnsi="Times New Roman" w:cs="Times New Roman"/>
          <w:sz w:val="24"/>
          <w:szCs w:val="24"/>
        </w:rPr>
        <w:t>ny</w:t>
      </w:r>
      <w:r w:rsidRPr="00B130AB">
        <w:rPr>
          <w:rFonts w:ascii="Times New Roman" w:eastAsia="Times New Roman" w:hAnsi="Times New Roman" w:cs="Times New Roman"/>
          <w:sz w:val="24"/>
          <w:szCs w:val="24"/>
        </w:rPr>
        <w:t xml:space="preserve"> sub</w:t>
      </w:r>
      <w:r w:rsidRPr="00B130AB">
        <w:rPr>
          <w:rFonts w:ascii="Cambria" w:eastAsia="Cambria" w:hAnsi="Cambria" w:cs="Times New Roman"/>
          <w:sz w:val="24"/>
          <w:szCs w:val="24"/>
        </w:rPr>
        <w:t>‐</w:t>
      </w:r>
      <w:r w:rsidRPr="00B130AB">
        <w:rPr>
          <w:rFonts w:ascii="Times New Roman" w:eastAsia="Times New Roman" w:hAnsi="Times New Roman" w:cs="Times New Roman"/>
          <w:sz w:val="24"/>
          <w:szCs w:val="24"/>
        </w:rPr>
        <w:t xml:space="preserve">awards issued under this </w:t>
      </w:r>
      <w:r w:rsidR="0082784C" w:rsidRPr="00B130AB">
        <w:rPr>
          <w:rFonts w:ascii="Times New Roman" w:eastAsia="Times New Roman" w:hAnsi="Times New Roman" w:cs="Times New Roman"/>
          <w:sz w:val="24"/>
          <w:szCs w:val="24"/>
        </w:rPr>
        <w:t>award</w:t>
      </w:r>
      <w:r w:rsidRPr="00B130AB">
        <w:rPr>
          <w:rFonts w:ascii="Times New Roman" w:eastAsia="Times New Roman" w:hAnsi="Times New Roman" w:cs="Times New Roman"/>
          <w:sz w:val="24"/>
          <w:szCs w:val="24"/>
        </w:rPr>
        <w:t>.</w:t>
      </w:r>
    </w:p>
    <w:p w14:paraId="626B80A4" w14:textId="77777777" w:rsidR="005E04CC" w:rsidRDefault="005E04CC" w:rsidP="007E720A">
      <w:pPr>
        <w:spacing w:after="0" w:line="240" w:lineRule="auto"/>
        <w:ind w:right="253"/>
        <w:rPr>
          <w:rFonts w:ascii="Times New Roman" w:eastAsia="Times New Roman" w:hAnsi="Times New Roman" w:cs="Times New Roman"/>
          <w:sz w:val="24"/>
          <w:szCs w:val="24"/>
        </w:rPr>
      </w:pPr>
    </w:p>
    <w:p w14:paraId="2B4D921D" w14:textId="5FDA5389" w:rsidR="005E04CC" w:rsidRDefault="007E720A" w:rsidP="007E720A">
      <w:pPr>
        <w:spacing w:after="0" w:line="240" w:lineRule="auto"/>
        <w:ind w:left="3600" w:hanging="3600"/>
        <w:jc w:val="both"/>
        <w:rPr>
          <w:rFonts w:ascii="Times New Roman" w:eastAsia="Calibri" w:hAnsi="Times New Roman" w:cs="Times New Roman"/>
          <w:sz w:val="24"/>
          <w:szCs w:val="24"/>
        </w:rPr>
      </w:pPr>
      <w:r>
        <w:rPr>
          <w:rFonts w:ascii="Times New Roman" w:eastAsia="Calibri" w:hAnsi="Times New Roman" w:cs="Times New Roman"/>
          <w:sz w:val="24"/>
          <w:szCs w:val="24"/>
        </w:rPr>
        <w:t>C</w:t>
      </w:r>
      <w:r w:rsidR="005E04CC">
        <w:rPr>
          <w:rFonts w:ascii="Times New Roman" w:eastAsia="Calibri" w:hAnsi="Times New Roman" w:cs="Times New Roman"/>
          <w:sz w:val="24"/>
          <w:szCs w:val="24"/>
        </w:rPr>
        <w:t>ommercial firms are not eligible to apply.  Individuals are not eligible to apply.</w:t>
      </w:r>
    </w:p>
    <w:p w14:paraId="27005605" w14:textId="77777777" w:rsidR="00C50FEC" w:rsidRPr="00B130AB" w:rsidRDefault="00C50FEC" w:rsidP="007E720A">
      <w:pPr>
        <w:spacing w:after="0" w:line="240" w:lineRule="auto"/>
        <w:rPr>
          <w:rFonts w:ascii="Times New Roman" w:hAnsi="Times New Roman" w:cs="Times New Roman"/>
          <w:sz w:val="24"/>
          <w:szCs w:val="24"/>
        </w:rPr>
      </w:pPr>
    </w:p>
    <w:p w14:paraId="1DA7CC4A" w14:textId="7A6A8DF1" w:rsidR="009A733C" w:rsidRPr="004F643B" w:rsidRDefault="009A733C" w:rsidP="007E720A">
      <w:pPr>
        <w:spacing w:after="0" w:line="240" w:lineRule="auto"/>
        <w:ind w:right="-20"/>
        <w:rPr>
          <w:rFonts w:ascii="Times New Roman" w:eastAsia="Times New Roman" w:hAnsi="Times New Roman" w:cs="Times New Roman"/>
          <w:sz w:val="28"/>
          <w:szCs w:val="28"/>
        </w:rPr>
      </w:pPr>
      <w:r w:rsidRPr="004F643B">
        <w:rPr>
          <w:rFonts w:ascii="Times New Roman" w:eastAsia="Times New Roman" w:hAnsi="Times New Roman" w:cs="Times New Roman"/>
          <w:b/>
          <w:bCs/>
          <w:sz w:val="28"/>
          <w:szCs w:val="28"/>
        </w:rPr>
        <w:t>I</w:t>
      </w:r>
      <w:r w:rsidR="00E06E78">
        <w:rPr>
          <w:rFonts w:ascii="Times New Roman" w:eastAsia="Times New Roman" w:hAnsi="Times New Roman" w:cs="Times New Roman"/>
          <w:b/>
          <w:bCs/>
          <w:sz w:val="28"/>
          <w:szCs w:val="28"/>
        </w:rPr>
        <w:t>V</w:t>
      </w:r>
      <w:r w:rsidRPr="004F643B">
        <w:rPr>
          <w:rFonts w:ascii="Times New Roman" w:eastAsia="Times New Roman" w:hAnsi="Times New Roman" w:cs="Times New Roman"/>
          <w:b/>
          <w:bCs/>
          <w:sz w:val="28"/>
          <w:szCs w:val="28"/>
        </w:rPr>
        <w:t>. AGENCY CONTACTS</w:t>
      </w:r>
    </w:p>
    <w:p w14:paraId="4954E276" w14:textId="77777777" w:rsidR="009A733C" w:rsidRDefault="009A733C" w:rsidP="007E720A">
      <w:pPr>
        <w:spacing w:after="0" w:line="240" w:lineRule="auto"/>
        <w:rPr>
          <w:sz w:val="26"/>
          <w:szCs w:val="26"/>
        </w:rPr>
      </w:pPr>
    </w:p>
    <w:p w14:paraId="5880AFD1" w14:textId="77777777" w:rsidR="009A733C" w:rsidRPr="007E720A" w:rsidRDefault="009A733C" w:rsidP="007E720A">
      <w:pPr>
        <w:spacing w:after="0" w:line="240" w:lineRule="auto"/>
        <w:ind w:right="73"/>
        <w:rPr>
          <w:rFonts w:ascii="Times New Roman" w:eastAsia="Times New Roman" w:hAnsi="Times New Roman" w:cs="Times New Roman"/>
          <w:sz w:val="24"/>
          <w:szCs w:val="24"/>
        </w:rPr>
      </w:pPr>
      <w:r w:rsidRPr="00B558BA">
        <w:rPr>
          <w:rFonts w:ascii="Times New Roman" w:eastAsia="Times New Roman" w:hAnsi="Times New Roman" w:cs="Times New Roman"/>
          <w:sz w:val="24"/>
          <w:szCs w:val="24"/>
        </w:rPr>
        <w:t>Any prospective applicant desiring</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an explanation or interpretation</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of</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this</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NOFO must request it in writing by the deadline for questions</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specified in the cover letter</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 xml:space="preserve">to </w:t>
      </w:r>
      <w:r w:rsidRPr="00B558BA">
        <w:rPr>
          <w:rFonts w:ascii="Times New Roman" w:eastAsia="Times New Roman" w:hAnsi="Times New Roman" w:cs="Times New Roman"/>
          <w:spacing w:val="-1"/>
          <w:sz w:val="24"/>
          <w:szCs w:val="24"/>
        </w:rPr>
        <w:t>a</w:t>
      </w:r>
      <w:r w:rsidRPr="00B558BA">
        <w:rPr>
          <w:rFonts w:ascii="Times New Roman" w:eastAsia="Times New Roman" w:hAnsi="Times New Roman" w:cs="Times New Roman"/>
          <w:sz w:val="24"/>
          <w:szCs w:val="24"/>
        </w:rPr>
        <w:t>ll</w:t>
      </w:r>
      <w:r w:rsidRPr="00B558BA">
        <w:rPr>
          <w:rFonts w:ascii="Times New Roman" w:eastAsia="Times New Roman" w:hAnsi="Times New Roman" w:cs="Times New Roman"/>
          <w:spacing w:val="-1"/>
          <w:sz w:val="24"/>
          <w:szCs w:val="24"/>
        </w:rPr>
        <w:t>o</w:t>
      </w:r>
      <w:r w:rsidRPr="00B558BA">
        <w:rPr>
          <w:rFonts w:ascii="Times New Roman" w:eastAsia="Times New Roman" w:hAnsi="Times New Roman" w:cs="Times New Roman"/>
          <w:sz w:val="24"/>
          <w:szCs w:val="24"/>
        </w:rPr>
        <w:t xml:space="preserve">w a reply to reach </w:t>
      </w:r>
      <w:r w:rsidRPr="00B558BA">
        <w:rPr>
          <w:rFonts w:ascii="Times New Roman" w:eastAsia="Times New Roman" w:hAnsi="Times New Roman" w:cs="Times New Roman"/>
          <w:spacing w:val="-1"/>
          <w:sz w:val="24"/>
          <w:szCs w:val="24"/>
        </w:rPr>
        <w:t>a</w:t>
      </w:r>
      <w:r w:rsidRPr="00B558BA">
        <w:rPr>
          <w:rFonts w:ascii="Times New Roman" w:eastAsia="Times New Roman" w:hAnsi="Times New Roman" w:cs="Times New Roman"/>
          <w:spacing w:val="1"/>
          <w:sz w:val="24"/>
          <w:szCs w:val="24"/>
        </w:rPr>
        <w:t>l</w:t>
      </w:r>
      <w:r w:rsidRPr="00B558BA">
        <w:rPr>
          <w:rFonts w:ascii="Times New Roman" w:eastAsia="Times New Roman" w:hAnsi="Times New Roman" w:cs="Times New Roman"/>
          <w:sz w:val="24"/>
          <w:szCs w:val="24"/>
        </w:rPr>
        <w:t>l prospective applicants before t</w:t>
      </w:r>
      <w:r w:rsidRPr="00B558BA">
        <w:rPr>
          <w:rFonts w:ascii="Times New Roman" w:eastAsia="Times New Roman" w:hAnsi="Times New Roman" w:cs="Times New Roman"/>
          <w:spacing w:val="-1"/>
          <w:sz w:val="24"/>
          <w:szCs w:val="24"/>
        </w:rPr>
        <w:t>h</w:t>
      </w:r>
      <w:r w:rsidRPr="00B558BA">
        <w:rPr>
          <w:rFonts w:ascii="Times New Roman" w:eastAsia="Times New Roman" w:hAnsi="Times New Roman" w:cs="Times New Roman"/>
          <w:sz w:val="24"/>
          <w:szCs w:val="24"/>
        </w:rPr>
        <w:t>e sub</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ission of their</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applications.</w:t>
      </w:r>
      <w:r w:rsidRPr="00B558BA">
        <w:rPr>
          <w:rFonts w:ascii="Times New Roman" w:eastAsia="Times New Roman" w:hAnsi="Times New Roman" w:cs="Times New Roman"/>
          <w:spacing w:val="12"/>
          <w:sz w:val="24"/>
          <w:szCs w:val="24"/>
        </w:rPr>
        <w:t xml:space="preserve">  </w:t>
      </w:r>
      <w:r w:rsidRPr="00B558BA">
        <w:rPr>
          <w:rFonts w:ascii="Times New Roman" w:eastAsia="Times New Roman" w:hAnsi="Times New Roman" w:cs="Times New Roman"/>
          <w:sz w:val="24"/>
          <w:szCs w:val="24"/>
        </w:rPr>
        <w:t>Any infor</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ation given to a prospective appli</w:t>
      </w:r>
      <w:r w:rsidRPr="00B558BA">
        <w:rPr>
          <w:rFonts w:ascii="Times New Roman" w:eastAsia="Times New Roman" w:hAnsi="Times New Roman" w:cs="Times New Roman"/>
          <w:spacing w:val="-1"/>
          <w:sz w:val="24"/>
          <w:szCs w:val="24"/>
        </w:rPr>
        <w:t>c</w:t>
      </w:r>
      <w:r w:rsidRPr="00B558BA">
        <w:rPr>
          <w:rFonts w:ascii="Times New Roman" w:eastAsia="Times New Roman" w:hAnsi="Times New Roman" w:cs="Times New Roman"/>
          <w:sz w:val="24"/>
          <w:szCs w:val="24"/>
        </w:rPr>
        <w:t>ant c</w:t>
      </w:r>
      <w:r w:rsidRPr="00B558BA">
        <w:rPr>
          <w:rFonts w:ascii="Times New Roman" w:eastAsia="Times New Roman" w:hAnsi="Times New Roman" w:cs="Times New Roman"/>
          <w:spacing w:val="-1"/>
          <w:sz w:val="24"/>
          <w:szCs w:val="24"/>
        </w:rPr>
        <w:t>o</w:t>
      </w:r>
      <w:r w:rsidRPr="00B558BA">
        <w:rPr>
          <w:rFonts w:ascii="Times New Roman" w:eastAsia="Times New Roman" w:hAnsi="Times New Roman" w:cs="Times New Roman"/>
          <w:sz w:val="24"/>
          <w:szCs w:val="24"/>
        </w:rPr>
        <w:t>ncerning this NOFO will be</w:t>
      </w:r>
      <w:r w:rsidRPr="00B558BA">
        <w:rPr>
          <w:rFonts w:ascii="Times New Roman" w:eastAsia="Times New Roman" w:hAnsi="Times New Roman" w:cs="Times New Roman"/>
          <w:spacing w:val="-1"/>
          <w:sz w:val="24"/>
          <w:szCs w:val="24"/>
        </w:rPr>
        <w:t xml:space="preserve"> f</w:t>
      </w:r>
      <w:r w:rsidRPr="00B558BA">
        <w:rPr>
          <w:rFonts w:ascii="Times New Roman" w:eastAsia="Times New Roman" w:hAnsi="Times New Roman" w:cs="Times New Roman"/>
          <w:sz w:val="24"/>
          <w:szCs w:val="24"/>
        </w:rPr>
        <w:t>urnished</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pro</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 xml:space="preserve">ptly to all </w:t>
      </w:r>
      <w:r w:rsidRPr="00B558BA">
        <w:rPr>
          <w:rFonts w:ascii="Times New Roman" w:eastAsia="Times New Roman" w:hAnsi="Times New Roman" w:cs="Times New Roman"/>
          <w:spacing w:val="-1"/>
          <w:sz w:val="24"/>
          <w:szCs w:val="24"/>
        </w:rPr>
        <w:t>o</w:t>
      </w:r>
      <w:r w:rsidRPr="00B558BA">
        <w:rPr>
          <w:rFonts w:ascii="Times New Roman" w:eastAsia="Times New Roman" w:hAnsi="Times New Roman" w:cs="Times New Roman"/>
          <w:spacing w:val="1"/>
          <w:sz w:val="24"/>
          <w:szCs w:val="24"/>
        </w:rPr>
        <w:t>t</w:t>
      </w:r>
      <w:r w:rsidRPr="00B558BA">
        <w:rPr>
          <w:rFonts w:ascii="Times New Roman" w:eastAsia="Times New Roman" w:hAnsi="Times New Roman" w:cs="Times New Roman"/>
          <w:sz w:val="24"/>
          <w:szCs w:val="24"/>
        </w:rPr>
        <w:t xml:space="preserve">her </w:t>
      </w:r>
      <w:r w:rsidRPr="00B558BA">
        <w:rPr>
          <w:rFonts w:ascii="Times New Roman" w:eastAsia="Times New Roman" w:hAnsi="Times New Roman" w:cs="Times New Roman"/>
          <w:spacing w:val="-1"/>
          <w:sz w:val="24"/>
          <w:szCs w:val="24"/>
        </w:rPr>
        <w:t>pr</w:t>
      </w:r>
      <w:r w:rsidRPr="00B558BA">
        <w:rPr>
          <w:rFonts w:ascii="Times New Roman" w:eastAsia="Times New Roman" w:hAnsi="Times New Roman" w:cs="Times New Roman"/>
          <w:sz w:val="24"/>
          <w:szCs w:val="24"/>
        </w:rPr>
        <w:t>ospective appli</w:t>
      </w:r>
      <w:r w:rsidRPr="00B558BA">
        <w:rPr>
          <w:rFonts w:ascii="Times New Roman" w:eastAsia="Times New Roman" w:hAnsi="Times New Roman" w:cs="Times New Roman"/>
          <w:spacing w:val="-1"/>
          <w:sz w:val="24"/>
          <w:szCs w:val="24"/>
        </w:rPr>
        <w:t>c</w:t>
      </w:r>
      <w:r w:rsidRPr="00B558BA">
        <w:rPr>
          <w:rFonts w:ascii="Times New Roman" w:eastAsia="Times New Roman" w:hAnsi="Times New Roman" w:cs="Times New Roman"/>
          <w:sz w:val="24"/>
          <w:szCs w:val="24"/>
        </w:rPr>
        <w:t xml:space="preserve">ants </w:t>
      </w:r>
      <w:r w:rsidRPr="00B558BA">
        <w:rPr>
          <w:rFonts w:ascii="Times New Roman" w:eastAsia="Times New Roman" w:hAnsi="Times New Roman" w:cs="Times New Roman"/>
          <w:spacing w:val="-1"/>
          <w:sz w:val="24"/>
          <w:szCs w:val="24"/>
        </w:rPr>
        <w:t>a</w:t>
      </w:r>
      <w:r w:rsidRPr="00B558BA">
        <w:rPr>
          <w:rFonts w:ascii="Times New Roman" w:eastAsia="Times New Roman" w:hAnsi="Times New Roman" w:cs="Times New Roman"/>
          <w:sz w:val="24"/>
          <w:szCs w:val="24"/>
        </w:rPr>
        <w:t>s a</w:t>
      </w:r>
      <w:r>
        <w:rPr>
          <w:rFonts w:ascii="Times New Roman" w:eastAsia="Times New Roman" w:hAnsi="Times New Roman" w:cs="Times New Roman"/>
          <w:sz w:val="24"/>
          <w:szCs w:val="24"/>
        </w:rPr>
        <w:t xml:space="preserve"> Questions and Answers </w:t>
      </w:r>
      <w:r w:rsidRPr="00B558BA">
        <w:rPr>
          <w:rFonts w:ascii="Times New Roman" w:eastAsia="Times New Roman" w:hAnsi="Times New Roman" w:cs="Times New Roman"/>
          <w:sz w:val="24"/>
          <w:szCs w:val="24"/>
        </w:rPr>
        <w:t>a</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end</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 xml:space="preserve">ent </w:t>
      </w:r>
      <w:r>
        <w:rPr>
          <w:rFonts w:ascii="Times New Roman" w:eastAsia="Times New Roman" w:hAnsi="Times New Roman" w:cs="Times New Roman"/>
          <w:sz w:val="24"/>
          <w:szCs w:val="24"/>
        </w:rPr>
        <w:t>to</w:t>
      </w:r>
      <w:r w:rsidRPr="00B558BA">
        <w:rPr>
          <w:rFonts w:ascii="Times New Roman" w:eastAsia="Times New Roman" w:hAnsi="Times New Roman" w:cs="Times New Roman"/>
          <w:sz w:val="24"/>
          <w:szCs w:val="24"/>
        </w:rPr>
        <w:t xml:space="preserve"> this NOFO, if</w:t>
      </w:r>
      <w:r w:rsidRPr="00B558BA">
        <w:rPr>
          <w:rFonts w:ascii="Times New Roman" w:eastAsia="Times New Roman" w:hAnsi="Times New Roman" w:cs="Times New Roman"/>
          <w:spacing w:val="-2"/>
          <w:sz w:val="24"/>
          <w:szCs w:val="24"/>
        </w:rPr>
        <w:t xml:space="preserve"> </w:t>
      </w:r>
      <w:r w:rsidRPr="00B558BA">
        <w:rPr>
          <w:rFonts w:ascii="Times New Roman" w:eastAsia="Times New Roman" w:hAnsi="Times New Roman" w:cs="Times New Roman"/>
          <w:sz w:val="24"/>
          <w:szCs w:val="24"/>
        </w:rPr>
        <w:t>that infor</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ation is nece</w:t>
      </w:r>
      <w:r w:rsidRPr="00B558BA">
        <w:rPr>
          <w:rFonts w:ascii="Times New Roman" w:eastAsia="Times New Roman" w:hAnsi="Times New Roman" w:cs="Times New Roman"/>
          <w:spacing w:val="-1"/>
          <w:sz w:val="24"/>
          <w:szCs w:val="24"/>
        </w:rPr>
        <w:t>s</w:t>
      </w:r>
      <w:r w:rsidRPr="00B558BA">
        <w:rPr>
          <w:rFonts w:ascii="Times New Roman" w:eastAsia="Times New Roman" w:hAnsi="Times New Roman" w:cs="Times New Roman"/>
          <w:sz w:val="24"/>
          <w:szCs w:val="24"/>
        </w:rPr>
        <w:t>sary in sub</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itti</w:t>
      </w:r>
      <w:r w:rsidRPr="00B558BA">
        <w:rPr>
          <w:rFonts w:ascii="Times New Roman" w:eastAsia="Times New Roman" w:hAnsi="Times New Roman" w:cs="Times New Roman"/>
          <w:spacing w:val="-1"/>
          <w:sz w:val="24"/>
          <w:szCs w:val="24"/>
        </w:rPr>
        <w:t>n</w:t>
      </w:r>
      <w:r w:rsidRPr="00B558BA">
        <w:rPr>
          <w:rFonts w:ascii="Times New Roman" w:eastAsia="Times New Roman" w:hAnsi="Times New Roman" w:cs="Times New Roman"/>
          <w:sz w:val="24"/>
          <w:szCs w:val="24"/>
        </w:rPr>
        <w:t>g appli</w:t>
      </w:r>
      <w:r w:rsidRPr="00B558BA">
        <w:rPr>
          <w:rFonts w:ascii="Times New Roman" w:eastAsia="Times New Roman" w:hAnsi="Times New Roman" w:cs="Times New Roman"/>
          <w:spacing w:val="-1"/>
          <w:sz w:val="24"/>
          <w:szCs w:val="24"/>
        </w:rPr>
        <w:t>c</w:t>
      </w:r>
      <w:r w:rsidRPr="00B558BA">
        <w:rPr>
          <w:rFonts w:ascii="Times New Roman" w:eastAsia="Times New Roman" w:hAnsi="Times New Roman" w:cs="Times New Roman"/>
          <w:sz w:val="24"/>
          <w:szCs w:val="24"/>
        </w:rPr>
        <w:t>atio</w:t>
      </w:r>
      <w:r w:rsidRPr="00B558BA">
        <w:rPr>
          <w:rFonts w:ascii="Times New Roman" w:eastAsia="Times New Roman" w:hAnsi="Times New Roman" w:cs="Times New Roman"/>
          <w:spacing w:val="-1"/>
          <w:sz w:val="24"/>
          <w:szCs w:val="24"/>
        </w:rPr>
        <w:t>n</w:t>
      </w:r>
      <w:r w:rsidRPr="00B558BA">
        <w:rPr>
          <w:rFonts w:ascii="Times New Roman" w:eastAsia="Times New Roman" w:hAnsi="Times New Roman" w:cs="Times New Roman"/>
          <w:sz w:val="24"/>
          <w:szCs w:val="24"/>
        </w:rPr>
        <w:t>s or if</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the lack</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of</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 xml:space="preserve">it would be prejudicial to </w:t>
      </w:r>
      <w:r w:rsidRPr="00B558BA">
        <w:rPr>
          <w:rFonts w:ascii="Times New Roman" w:eastAsia="Times New Roman" w:hAnsi="Times New Roman" w:cs="Times New Roman"/>
          <w:spacing w:val="-1"/>
          <w:sz w:val="24"/>
          <w:szCs w:val="24"/>
        </w:rPr>
        <w:t>a</w:t>
      </w:r>
      <w:r w:rsidRPr="00B558BA">
        <w:rPr>
          <w:rFonts w:ascii="Times New Roman" w:eastAsia="Times New Roman" w:hAnsi="Times New Roman" w:cs="Times New Roman"/>
          <w:sz w:val="24"/>
          <w:szCs w:val="24"/>
        </w:rPr>
        <w:t xml:space="preserve">ny other </w:t>
      </w:r>
      <w:r w:rsidRPr="007E720A">
        <w:rPr>
          <w:rFonts w:ascii="Times New Roman" w:eastAsia="Times New Roman" w:hAnsi="Times New Roman" w:cs="Times New Roman"/>
          <w:sz w:val="24"/>
          <w:szCs w:val="24"/>
        </w:rPr>
        <w:t>prospective applicants.</w:t>
      </w:r>
    </w:p>
    <w:p w14:paraId="5BE5D4CB" w14:textId="77777777" w:rsidR="009A733C" w:rsidRPr="007E720A" w:rsidRDefault="009A733C" w:rsidP="007E720A">
      <w:pPr>
        <w:spacing w:after="0" w:line="240" w:lineRule="auto"/>
        <w:rPr>
          <w:rFonts w:ascii="Times New Roman" w:hAnsi="Times New Roman" w:cs="Times New Roman"/>
          <w:sz w:val="24"/>
          <w:szCs w:val="24"/>
        </w:rPr>
      </w:pPr>
    </w:p>
    <w:p w14:paraId="1B2150DB" w14:textId="183C499E" w:rsidR="009A733C" w:rsidRPr="007E720A" w:rsidRDefault="009A733C" w:rsidP="007E720A">
      <w:pPr>
        <w:spacing w:after="0" w:line="240" w:lineRule="auto"/>
        <w:rPr>
          <w:rFonts w:ascii="Times New Roman" w:hAnsi="Times New Roman" w:cs="Times New Roman"/>
          <w:sz w:val="24"/>
          <w:szCs w:val="24"/>
        </w:rPr>
      </w:pPr>
      <w:r w:rsidRPr="007E720A">
        <w:rPr>
          <w:rFonts w:ascii="Times New Roman" w:hAnsi="Times New Roman" w:cs="Times New Roman"/>
          <w:sz w:val="24"/>
          <w:szCs w:val="24"/>
        </w:rPr>
        <w:t xml:space="preserve">Please be sure to check </w:t>
      </w:r>
      <w:r w:rsidR="004900B5" w:rsidRPr="007E720A">
        <w:rPr>
          <w:rFonts w:ascii="Times New Roman" w:hAnsi="Times New Roman" w:cs="Times New Roman"/>
          <w:sz w:val="24"/>
          <w:szCs w:val="24"/>
        </w:rPr>
        <w:t>Grants.gov</w:t>
      </w:r>
      <w:r w:rsidRPr="007E720A">
        <w:rPr>
          <w:rFonts w:ascii="Times New Roman" w:hAnsi="Times New Roman" w:cs="Times New Roman"/>
          <w:sz w:val="24"/>
          <w:szCs w:val="24"/>
        </w:rPr>
        <w:t xml:space="preserve"> for any updates or amendments to the NOFO and to see published Questions and Answers regarding the NOFO.</w:t>
      </w:r>
    </w:p>
    <w:p w14:paraId="6827A49E" w14:textId="77777777" w:rsidR="009A733C" w:rsidRPr="007E720A" w:rsidRDefault="009A733C" w:rsidP="007E720A">
      <w:pPr>
        <w:spacing w:after="0" w:line="240" w:lineRule="auto"/>
        <w:ind w:right="299"/>
        <w:rPr>
          <w:rFonts w:ascii="Times New Roman" w:eastAsia="Times New Roman" w:hAnsi="Times New Roman" w:cs="Times New Roman"/>
          <w:sz w:val="24"/>
          <w:szCs w:val="24"/>
        </w:rPr>
      </w:pPr>
    </w:p>
    <w:p w14:paraId="53E3310A" w14:textId="424A2020" w:rsidR="009A733C" w:rsidRDefault="009A733C" w:rsidP="007E720A">
      <w:pPr>
        <w:spacing w:after="0" w:line="240" w:lineRule="auto"/>
        <w:ind w:right="299"/>
        <w:rPr>
          <w:rFonts w:ascii="Times New Roman" w:eastAsia="Times New Roman" w:hAnsi="Times New Roman" w:cs="Times New Roman"/>
          <w:sz w:val="24"/>
          <w:szCs w:val="24"/>
        </w:rPr>
      </w:pPr>
      <w:r w:rsidRPr="007E720A">
        <w:rPr>
          <w:rFonts w:ascii="Times New Roman" w:eastAsia="Times New Roman" w:hAnsi="Times New Roman" w:cs="Times New Roman"/>
          <w:sz w:val="24"/>
          <w:szCs w:val="24"/>
        </w:rPr>
        <w:t>Any questi</w:t>
      </w:r>
      <w:r w:rsidRPr="007E720A">
        <w:rPr>
          <w:rFonts w:ascii="Times New Roman" w:eastAsia="Times New Roman" w:hAnsi="Times New Roman" w:cs="Times New Roman"/>
          <w:spacing w:val="-1"/>
          <w:sz w:val="24"/>
          <w:szCs w:val="24"/>
        </w:rPr>
        <w:t>o</w:t>
      </w:r>
      <w:r w:rsidRPr="007E720A">
        <w:rPr>
          <w:rFonts w:ascii="Times New Roman" w:eastAsia="Times New Roman" w:hAnsi="Times New Roman" w:cs="Times New Roman"/>
          <w:sz w:val="24"/>
          <w:szCs w:val="24"/>
        </w:rPr>
        <w:t>ns con</w:t>
      </w:r>
      <w:r w:rsidRPr="007E720A">
        <w:rPr>
          <w:rFonts w:ascii="Times New Roman" w:eastAsia="Times New Roman" w:hAnsi="Times New Roman" w:cs="Times New Roman"/>
          <w:spacing w:val="-1"/>
          <w:sz w:val="24"/>
          <w:szCs w:val="24"/>
        </w:rPr>
        <w:t>c</w:t>
      </w:r>
      <w:r w:rsidRPr="007E720A">
        <w:rPr>
          <w:rFonts w:ascii="Times New Roman" w:eastAsia="Times New Roman" w:hAnsi="Times New Roman" w:cs="Times New Roman"/>
          <w:sz w:val="24"/>
          <w:szCs w:val="24"/>
        </w:rPr>
        <w:t>er</w:t>
      </w:r>
      <w:r w:rsidRPr="007E720A">
        <w:rPr>
          <w:rFonts w:ascii="Times New Roman" w:eastAsia="Times New Roman" w:hAnsi="Times New Roman" w:cs="Times New Roman"/>
          <w:spacing w:val="-1"/>
          <w:sz w:val="24"/>
          <w:szCs w:val="24"/>
        </w:rPr>
        <w:t>n</w:t>
      </w:r>
      <w:r w:rsidRPr="007E720A">
        <w:rPr>
          <w:rFonts w:ascii="Times New Roman" w:eastAsia="Times New Roman" w:hAnsi="Times New Roman" w:cs="Times New Roman"/>
          <w:spacing w:val="1"/>
          <w:sz w:val="24"/>
          <w:szCs w:val="24"/>
        </w:rPr>
        <w:t>i</w:t>
      </w:r>
      <w:r w:rsidRPr="007E720A">
        <w:rPr>
          <w:rFonts w:ascii="Times New Roman" w:eastAsia="Times New Roman" w:hAnsi="Times New Roman" w:cs="Times New Roman"/>
          <w:sz w:val="24"/>
          <w:szCs w:val="24"/>
        </w:rPr>
        <w:t>ng this NOFO</w:t>
      </w:r>
      <w:r w:rsidRPr="007E720A">
        <w:rPr>
          <w:rFonts w:ascii="Times New Roman" w:eastAsia="Times New Roman" w:hAnsi="Times New Roman" w:cs="Times New Roman"/>
          <w:spacing w:val="1"/>
          <w:sz w:val="24"/>
          <w:szCs w:val="24"/>
        </w:rPr>
        <w:t xml:space="preserve"> </w:t>
      </w:r>
      <w:r w:rsidRPr="007E720A">
        <w:rPr>
          <w:rFonts w:ascii="Times New Roman" w:eastAsia="Times New Roman" w:hAnsi="Times New Roman" w:cs="Times New Roman"/>
          <w:spacing w:val="-2"/>
          <w:sz w:val="24"/>
          <w:szCs w:val="24"/>
        </w:rPr>
        <w:t>m</w:t>
      </w:r>
      <w:r w:rsidRPr="007E720A">
        <w:rPr>
          <w:rFonts w:ascii="Times New Roman" w:eastAsia="Times New Roman" w:hAnsi="Times New Roman" w:cs="Times New Roman"/>
          <w:sz w:val="24"/>
          <w:szCs w:val="24"/>
        </w:rPr>
        <w:t>ust be sub</w:t>
      </w:r>
      <w:r w:rsidRPr="007E720A">
        <w:rPr>
          <w:rFonts w:ascii="Times New Roman" w:eastAsia="Times New Roman" w:hAnsi="Times New Roman" w:cs="Times New Roman"/>
          <w:spacing w:val="-2"/>
          <w:sz w:val="24"/>
          <w:szCs w:val="24"/>
        </w:rPr>
        <w:t>m</w:t>
      </w:r>
      <w:r w:rsidRPr="007E720A">
        <w:rPr>
          <w:rFonts w:ascii="Times New Roman" w:eastAsia="Times New Roman" w:hAnsi="Times New Roman" w:cs="Times New Roman"/>
          <w:sz w:val="24"/>
          <w:szCs w:val="24"/>
        </w:rPr>
        <w:t xml:space="preserve">itted in writing by </w:t>
      </w:r>
      <w:r w:rsidRPr="007E720A">
        <w:rPr>
          <w:rFonts w:ascii="Times New Roman" w:eastAsia="Times New Roman" w:hAnsi="Times New Roman" w:cs="Times New Roman"/>
          <w:spacing w:val="-1"/>
          <w:sz w:val="24"/>
          <w:szCs w:val="24"/>
        </w:rPr>
        <w:t>e</w:t>
      </w:r>
      <w:r w:rsidRPr="007E720A">
        <w:rPr>
          <w:rFonts w:ascii="Times New Roman" w:eastAsia="Times New Roman" w:hAnsi="Times New Roman" w:cs="Times New Roman"/>
          <w:spacing w:val="-2"/>
          <w:sz w:val="24"/>
          <w:szCs w:val="24"/>
        </w:rPr>
        <w:t>m</w:t>
      </w:r>
      <w:r w:rsidRPr="007E720A">
        <w:rPr>
          <w:rFonts w:ascii="Times New Roman" w:eastAsia="Times New Roman" w:hAnsi="Times New Roman" w:cs="Times New Roman"/>
          <w:sz w:val="24"/>
          <w:szCs w:val="24"/>
        </w:rPr>
        <w:t xml:space="preserve">ail to </w:t>
      </w:r>
      <w:r w:rsidR="00F517B1" w:rsidRPr="007E720A">
        <w:rPr>
          <w:rFonts w:ascii="Times New Roman" w:eastAsia="Times New Roman" w:hAnsi="Times New Roman" w:cs="Times New Roman"/>
          <w:sz w:val="24"/>
          <w:szCs w:val="24"/>
        </w:rPr>
        <w:t>th</w:t>
      </w:r>
      <w:r w:rsidR="007E720A" w:rsidRPr="007E720A">
        <w:rPr>
          <w:rFonts w:ascii="Times New Roman" w:eastAsia="Times New Roman" w:hAnsi="Times New Roman" w:cs="Times New Roman"/>
          <w:sz w:val="24"/>
          <w:szCs w:val="24"/>
        </w:rPr>
        <w:t xml:space="preserve">e Bureau of Counterterrorism POC </w:t>
      </w:r>
      <w:r w:rsidR="00F517B1" w:rsidRPr="007E720A">
        <w:rPr>
          <w:rFonts w:ascii="Times New Roman" w:eastAsia="Times New Roman" w:hAnsi="Times New Roman" w:cs="Times New Roman"/>
          <w:sz w:val="24"/>
          <w:szCs w:val="24"/>
        </w:rPr>
        <w:t>[</w:t>
      </w:r>
      <w:r w:rsidR="007E720A" w:rsidRPr="007E720A">
        <w:rPr>
          <w:rFonts w:ascii="Times New Roman" w:eastAsia="Times New Roman" w:hAnsi="Times New Roman" w:cs="Times New Roman"/>
          <w:b/>
          <w:sz w:val="24"/>
          <w:szCs w:val="24"/>
        </w:rPr>
        <w:t>Nadia Sheikh –SheikhN@state.gov</w:t>
      </w:r>
      <w:r w:rsidR="00F517B1" w:rsidRPr="007E720A">
        <w:rPr>
          <w:rFonts w:ascii="Times New Roman" w:eastAsia="Times New Roman" w:hAnsi="Times New Roman" w:cs="Times New Roman"/>
          <w:sz w:val="24"/>
          <w:szCs w:val="24"/>
        </w:rPr>
        <w:t xml:space="preserve">], </w:t>
      </w:r>
      <w:r w:rsidR="005E04CC" w:rsidRPr="007E720A">
        <w:rPr>
          <w:rFonts w:ascii="Times New Roman" w:eastAsia="Times New Roman" w:hAnsi="Times New Roman" w:cs="Times New Roman"/>
          <w:sz w:val="24"/>
          <w:szCs w:val="24"/>
        </w:rPr>
        <w:t xml:space="preserve">with the project title and your organization’s name in the subject line, </w:t>
      </w:r>
      <w:r w:rsidRPr="007E720A">
        <w:rPr>
          <w:rFonts w:ascii="Times New Roman" w:eastAsia="Times New Roman" w:hAnsi="Times New Roman" w:cs="Times New Roman"/>
          <w:sz w:val="24"/>
          <w:szCs w:val="24"/>
        </w:rPr>
        <w:t xml:space="preserve">by </w:t>
      </w:r>
      <w:r w:rsidRPr="007E720A">
        <w:rPr>
          <w:rFonts w:ascii="Times New Roman" w:eastAsia="Times New Roman" w:hAnsi="Times New Roman" w:cs="Times New Roman"/>
          <w:color w:val="000000"/>
          <w:sz w:val="24"/>
          <w:szCs w:val="24"/>
        </w:rPr>
        <w:t>the deadline for questions i</w:t>
      </w:r>
      <w:r w:rsidRPr="007E720A">
        <w:rPr>
          <w:rFonts w:ascii="Times New Roman" w:eastAsia="Times New Roman" w:hAnsi="Times New Roman" w:cs="Times New Roman"/>
          <w:color w:val="000000"/>
          <w:spacing w:val="-1"/>
          <w:sz w:val="24"/>
          <w:szCs w:val="24"/>
        </w:rPr>
        <w:t>n</w:t>
      </w:r>
      <w:r w:rsidRPr="007E720A">
        <w:rPr>
          <w:rFonts w:ascii="Times New Roman" w:eastAsia="Times New Roman" w:hAnsi="Times New Roman" w:cs="Times New Roman"/>
          <w:color w:val="000000"/>
          <w:sz w:val="24"/>
          <w:szCs w:val="24"/>
        </w:rPr>
        <w:t xml:space="preserve">dicated at the top of this </w:t>
      </w:r>
      <w:r w:rsidRPr="007E720A">
        <w:rPr>
          <w:rFonts w:ascii="Times New Roman" w:eastAsia="Times New Roman" w:hAnsi="Times New Roman" w:cs="Times New Roman"/>
          <w:sz w:val="24"/>
          <w:szCs w:val="24"/>
        </w:rPr>
        <w:t>NOFO’s cover l</w:t>
      </w:r>
      <w:r w:rsidRPr="007E720A">
        <w:rPr>
          <w:rFonts w:ascii="Times New Roman" w:eastAsia="Times New Roman" w:hAnsi="Times New Roman" w:cs="Times New Roman"/>
          <w:spacing w:val="-1"/>
          <w:sz w:val="24"/>
          <w:szCs w:val="24"/>
        </w:rPr>
        <w:t>e</w:t>
      </w:r>
      <w:r w:rsidRPr="007E720A">
        <w:rPr>
          <w:rFonts w:ascii="Times New Roman" w:eastAsia="Times New Roman" w:hAnsi="Times New Roman" w:cs="Times New Roman"/>
          <w:sz w:val="24"/>
          <w:szCs w:val="24"/>
        </w:rPr>
        <w:t>tt</w:t>
      </w:r>
      <w:r w:rsidRPr="007E720A">
        <w:rPr>
          <w:rFonts w:ascii="Times New Roman" w:eastAsia="Times New Roman" w:hAnsi="Times New Roman" w:cs="Times New Roman"/>
          <w:spacing w:val="-1"/>
          <w:sz w:val="24"/>
          <w:szCs w:val="24"/>
        </w:rPr>
        <w:t>e</w:t>
      </w:r>
      <w:r w:rsidRPr="007E720A">
        <w:rPr>
          <w:rFonts w:ascii="Times New Roman" w:eastAsia="Times New Roman" w:hAnsi="Times New Roman" w:cs="Times New Roman"/>
          <w:sz w:val="24"/>
          <w:szCs w:val="24"/>
        </w:rPr>
        <w:t>r.</w:t>
      </w:r>
    </w:p>
    <w:p w14:paraId="0E6F6DE5" w14:textId="77777777" w:rsidR="009A733C" w:rsidRDefault="009A733C" w:rsidP="007E720A">
      <w:pPr>
        <w:spacing w:after="0" w:line="240" w:lineRule="auto"/>
        <w:ind w:right="299"/>
        <w:rPr>
          <w:rFonts w:ascii="Times New Roman" w:eastAsia="Times New Roman" w:hAnsi="Times New Roman" w:cs="Times New Roman"/>
          <w:sz w:val="24"/>
          <w:szCs w:val="24"/>
        </w:rPr>
      </w:pPr>
    </w:p>
    <w:p w14:paraId="59FE4270" w14:textId="2227A215" w:rsidR="007E720A" w:rsidRPr="00B558BA" w:rsidRDefault="007E720A" w:rsidP="009A733C">
      <w:pPr>
        <w:spacing w:after="0" w:line="240" w:lineRule="auto"/>
        <w:ind w:right="299"/>
        <w:rPr>
          <w:rFonts w:ascii="Times New Roman" w:eastAsia="Times New Roman" w:hAnsi="Times New Roman" w:cs="Times New Roman"/>
          <w:sz w:val="24"/>
          <w:szCs w:val="24"/>
        </w:rPr>
      </w:pPr>
    </w:p>
    <w:sectPr w:rsidR="007E720A" w:rsidRPr="00B558BA" w:rsidSect="00783621">
      <w:footerReference w:type="default" r:id="rId1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70BD7" w14:textId="77777777" w:rsidR="005403E7" w:rsidRDefault="005403E7" w:rsidP="00A6746C">
      <w:pPr>
        <w:spacing w:after="0" w:line="240" w:lineRule="auto"/>
      </w:pPr>
      <w:r>
        <w:separator/>
      </w:r>
    </w:p>
  </w:endnote>
  <w:endnote w:type="continuationSeparator" w:id="0">
    <w:p w14:paraId="0511DE3C" w14:textId="77777777" w:rsidR="005403E7" w:rsidRDefault="005403E7"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724156"/>
      <w:docPartObj>
        <w:docPartGallery w:val="Page Numbers (Bottom of Page)"/>
        <w:docPartUnique/>
      </w:docPartObj>
    </w:sdtPr>
    <w:sdtEndPr>
      <w:rPr>
        <w:noProof/>
      </w:rPr>
    </w:sdtEndPr>
    <w:sdtContent>
      <w:p w14:paraId="2BA1BD20" w14:textId="3A7B14B3" w:rsidR="005C560C" w:rsidRDefault="005C560C">
        <w:pPr>
          <w:pStyle w:val="Footer"/>
          <w:jc w:val="center"/>
        </w:pPr>
        <w:r>
          <w:fldChar w:fldCharType="begin"/>
        </w:r>
        <w:r>
          <w:instrText xml:space="preserve"> PAGE   \* MERGEFORMAT </w:instrText>
        </w:r>
        <w:r>
          <w:fldChar w:fldCharType="separate"/>
        </w:r>
        <w:r w:rsidR="007708F8">
          <w:rPr>
            <w:noProof/>
          </w:rPr>
          <w:t>8</w:t>
        </w:r>
        <w:r>
          <w:rPr>
            <w:noProof/>
          </w:rPr>
          <w:fldChar w:fldCharType="end"/>
        </w:r>
      </w:p>
    </w:sdtContent>
  </w:sdt>
  <w:p w14:paraId="24ECFA92" w14:textId="0792F3DB" w:rsidR="00DD3630" w:rsidRDefault="00DD3630">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E610BE" w14:textId="77777777" w:rsidR="005403E7" w:rsidRDefault="005403E7" w:rsidP="00A6746C">
      <w:pPr>
        <w:spacing w:after="0" w:line="240" w:lineRule="auto"/>
      </w:pPr>
      <w:r>
        <w:separator/>
      </w:r>
    </w:p>
  </w:footnote>
  <w:footnote w:type="continuationSeparator" w:id="0">
    <w:p w14:paraId="43CEC794" w14:textId="77777777" w:rsidR="005403E7" w:rsidRDefault="005403E7" w:rsidP="00A674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7D275E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83786D"/>
    <w:multiLevelType w:val="hybridMultilevel"/>
    <w:tmpl w:val="0276B800"/>
    <w:lvl w:ilvl="0" w:tplc="6D2824BE">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567AAB"/>
    <w:multiLevelType w:val="multilevel"/>
    <w:tmpl w:val="6F2C4BE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5824D66"/>
    <w:multiLevelType w:val="hybridMultilevel"/>
    <w:tmpl w:val="18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B42EA7"/>
    <w:multiLevelType w:val="multilevel"/>
    <w:tmpl w:val="DD64D63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AEA2A8F"/>
    <w:multiLevelType w:val="hybridMultilevel"/>
    <w:tmpl w:val="D834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F37E3"/>
    <w:multiLevelType w:val="hybridMultilevel"/>
    <w:tmpl w:val="222AEB3E"/>
    <w:lvl w:ilvl="0" w:tplc="04090001">
      <w:start w:val="1"/>
      <w:numFmt w:val="bullet"/>
      <w:lvlText w:val=""/>
      <w:lvlJc w:val="left"/>
      <w:pPr>
        <w:ind w:left="360" w:hanging="360"/>
      </w:pPr>
      <w:rPr>
        <w:rFonts w:ascii="Symbol" w:hAnsi="Symbol" w:hint="default"/>
      </w:rPr>
    </w:lvl>
    <w:lvl w:ilvl="1" w:tplc="3D96F0A6">
      <w:numFmt w:val="bullet"/>
      <w:lvlText w:val="·"/>
      <w:lvlJc w:val="left"/>
      <w:pPr>
        <w:ind w:left="1080" w:hanging="360"/>
      </w:pPr>
      <w:rPr>
        <w:rFonts w:ascii="Times New Roman" w:eastAsia="Times New Roman"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nsid w:val="223505DB"/>
    <w:multiLevelType w:val="hybridMultilevel"/>
    <w:tmpl w:val="B108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D5507C"/>
    <w:multiLevelType w:val="hybridMultilevel"/>
    <w:tmpl w:val="B86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200354"/>
    <w:multiLevelType w:val="hybridMultilevel"/>
    <w:tmpl w:val="AFE2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5556DF"/>
    <w:multiLevelType w:val="hybridMultilevel"/>
    <w:tmpl w:val="CB0E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667201"/>
    <w:multiLevelType w:val="hybridMultilevel"/>
    <w:tmpl w:val="D8C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2278D8"/>
    <w:multiLevelType w:val="hybridMultilevel"/>
    <w:tmpl w:val="93022736"/>
    <w:lvl w:ilvl="0" w:tplc="D37E4AC0">
      <w:start w:val="1"/>
      <w:numFmt w:val="upperRoman"/>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63C37438"/>
    <w:multiLevelType w:val="hybridMultilevel"/>
    <w:tmpl w:val="B1A6E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nsid w:val="6D1D4A04"/>
    <w:multiLevelType w:val="hybridMultilevel"/>
    <w:tmpl w:val="A2CC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6F27E48"/>
    <w:multiLevelType w:val="hybridMultilevel"/>
    <w:tmpl w:val="4DB0EF62"/>
    <w:lvl w:ilvl="0" w:tplc="04090001">
      <w:start w:val="1"/>
      <w:numFmt w:val="bullet"/>
      <w:lvlText w:val=""/>
      <w:lvlJc w:val="left"/>
      <w:pPr>
        <w:ind w:left="360" w:hanging="360"/>
      </w:pPr>
      <w:rPr>
        <w:rFonts w:ascii="Symbol" w:hAnsi="Symbol" w:hint="default"/>
      </w:rPr>
    </w:lvl>
    <w:lvl w:ilvl="1" w:tplc="61427744">
      <w:numFmt w:val="bullet"/>
      <w:lvlText w:val="·"/>
      <w:lvlJc w:val="left"/>
      <w:pPr>
        <w:ind w:left="1080" w:hanging="360"/>
      </w:pPr>
      <w:rPr>
        <w:rFonts w:ascii="Times New Roman" w:eastAsia="Times New Roman"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5"/>
  </w:num>
  <w:num w:numId="2">
    <w:abstractNumId w:val="12"/>
  </w:num>
  <w:num w:numId="3">
    <w:abstractNumId w:val="0"/>
  </w:num>
  <w:num w:numId="4">
    <w:abstractNumId w:val="9"/>
  </w:num>
  <w:num w:numId="5">
    <w:abstractNumId w:val="3"/>
  </w:num>
  <w:num w:numId="6">
    <w:abstractNumId w:val="4"/>
  </w:num>
  <w:num w:numId="7">
    <w:abstractNumId w:val="13"/>
  </w:num>
  <w:num w:numId="8">
    <w:abstractNumId w:val="11"/>
  </w:num>
  <w:num w:numId="9">
    <w:abstractNumId w:val="14"/>
  </w:num>
  <w:num w:numId="10">
    <w:abstractNumId w:val="2"/>
  </w:num>
  <w:num w:numId="11">
    <w:abstractNumId w:val="1"/>
  </w:num>
  <w:num w:numId="12">
    <w:abstractNumId w:val="8"/>
  </w:num>
  <w:num w:numId="13">
    <w:abstractNumId w:val="10"/>
  </w:num>
  <w:num w:numId="14">
    <w:abstractNumId w:val="5"/>
  </w:num>
  <w:num w:numId="15">
    <w:abstractNumId w:val="7"/>
  </w:num>
  <w:num w:numId="16">
    <w:abstractNumId w:val="6"/>
  </w:num>
  <w:num w:numId="17">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532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46C"/>
    <w:rsid w:val="00001DDF"/>
    <w:rsid w:val="0000332B"/>
    <w:rsid w:val="000052BB"/>
    <w:rsid w:val="00015610"/>
    <w:rsid w:val="00022391"/>
    <w:rsid w:val="00026CDC"/>
    <w:rsid w:val="0003144C"/>
    <w:rsid w:val="0003376A"/>
    <w:rsid w:val="000337C4"/>
    <w:rsid w:val="00044A4E"/>
    <w:rsid w:val="00045814"/>
    <w:rsid w:val="000472A0"/>
    <w:rsid w:val="00051955"/>
    <w:rsid w:val="00052DFE"/>
    <w:rsid w:val="000656B1"/>
    <w:rsid w:val="00070B6A"/>
    <w:rsid w:val="00071B4F"/>
    <w:rsid w:val="00074274"/>
    <w:rsid w:val="00076B19"/>
    <w:rsid w:val="00081CA7"/>
    <w:rsid w:val="000829D1"/>
    <w:rsid w:val="00085A72"/>
    <w:rsid w:val="000868E6"/>
    <w:rsid w:val="0009007B"/>
    <w:rsid w:val="000A1410"/>
    <w:rsid w:val="000A2BD1"/>
    <w:rsid w:val="000A52CF"/>
    <w:rsid w:val="000A7375"/>
    <w:rsid w:val="000C44C5"/>
    <w:rsid w:val="000C70D9"/>
    <w:rsid w:val="000D024D"/>
    <w:rsid w:val="000D17E8"/>
    <w:rsid w:val="000D6591"/>
    <w:rsid w:val="000E235E"/>
    <w:rsid w:val="000F18E4"/>
    <w:rsid w:val="000F648B"/>
    <w:rsid w:val="000F75D2"/>
    <w:rsid w:val="001024EF"/>
    <w:rsid w:val="00105D13"/>
    <w:rsid w:val="00112EFB"/>
    <w:rsid w:val="00113963"/>
    <w:rsid w:val="00116434"/>
    <w:rsid w:val="00117DF9"/>
    <w:rsid w:val="001330C3"/>
    <w:rsid w:val="001357D6"/>
    <w:rsid w:val="001367C1"/>
    <w:rsid w:val="00140C56"/>
    <w:rsid w:val="0014660D"/>
    <w:rsid w:val="00147C77"/>
    <w:rsid w:val="00147D11"/>
    <w:rsid w:val="0015001A"/>
    <w:rsid w:val="00153357"/>
    <w:rsid w:val="001617ED"/>
    <w:rsid w:val="00161C33"/>
    <w:rsid w:val="00161DC3"/>
    <w:rsid w:val="001761BF"/>
    <w:rsid w:val="001772C7"/>
    <w:rsid w:val="00184911"/>
    <w:rsid w:val="001849A2"/>
    <w:rsid w:val="0018694E"/>
    <w:rsid w:val="0018728F"/>
    <w:rsid w:val="00192CA2"/>
    <w:rsid w:val="001958D0"/>
    <w:rsid w:val="001A0DE3"/>
    <w:rsid w:val="001A5E6A"/>
    <w:rsid w:val="001B346E"/>
    <w:rsid w:val="001B36BA"/>
    <w:rsid w:val="001B5675"/>
    <w:rsid w:val="001C41E5"/>
    <w:rsid w:val="001C4C95"/>
    <w:rsid w:val="001C5613"/>
    <w:rsid w:val="001D1015"/>
    <w:rsid w:val="001D2D6A"/>
    <w:rsid w:val="001D5319"/>
    <w:rsid w:val="001E09EA"/>
    <w:rsid w:val="001E3A1C"/>
    <w:rsid w:val="001E3C7E"/>
    <w:rsid w:val="001E5ED4"/>
    <w:rsid w:val="001E74F7"/>
    <w:rsid w:val="00200B98"/>
    <w:rsid w:val="0020115B"/>
    <w:rsid w:val="00211214"/>
    <w:rsid w:val="00213014"/>
    <w:rsid w:val="00215E10"/>
    <w:rsid w:val="00221C66"/>
    <w:rsid w:val="00222F0F"/>
    <w:rsid w:val="0022331E"/>
    <w:rsid w:val="00223632"/>
    <w:rsid w:val="00224067"/>
    <w:rsid w:val="00225B82"/>
    <w:rsid w:val="002413F7"/>
    <w:rsid w:val="00243DC5"/>
    <w:rsid w:val="0024413D"/>
    <w:rsid w:val="00257618"/>
    <w:rsid w:val="00262FFC"/>
    <w:rsid w:val="00275DA3"/>
    <w:rsid w:val="00277506"/>
    <w:rsid w:val="0028050A"/>
    <w:rsid w:val="00284222"/>
    <w:rsid w:val="00287EC7"/>
    <w:rsid w:val="00292AC5"/>
    <w:rsid w:val="002A23F1"/>
    <w:rsid w:val="002A3F39"/>
    <w:rsid w:val="002A474C"/>
    <w:rsid w:val="002A5FBD"/>
    <w:rsid w:val="002B2151"/>
    <w:rsid w:val="002B4334"/>
    <w:rsid w:val="002B4383"/>
    <w:rsid w:val="002B55E1"/>
    <w:rsid w:val="002B7C33"/>
    <w:rsid w:val="002C0111"/>
    <w:rsid w:val="002C131F"/>
    <w:rsid w:val="002C2635"/>
    <w:rsid w:val="002E1718"/>
    <w:rsid w:val="002E3631"/>
    <w:rsid w:val="002F06DD"/>
    <w:rsid w:val="002F62CD"/>
    <w:rsid w:val="002F7A1F"/>
    <w:rsid w:val="003036BD"/>
    <w:rsid w:val="00303F05"/>
    <w:rsid w:val="003100DF"/>
    <w:rsid w:val="00311FC1"/>
    <w:rsid w:val="00316C78"/>
    <w:rsid w:val="00317EED"/>
    <w:rsid w:val="003218F7"/>
    <w:rsid w:val="00326B19"/>
    <w:rsid w:val="00336E78"/>
    <w:rsid w:val="00341B77"/>
    <w:rsid w:val="00353961"/>
    <w:rsid w:val="00354974"/>
    <w:rsid w:val="003553A0"/>
    <w:rsid w:val="0035548A"/>
    <w:rsid w:val="00356730"/>
    <w:rsid w:val="0036289B"/>
    <w:rsid w:val="00362D3E"/>
    <w:rsid w:val="003671B0"/>
    <w:rsid w:val="003709B1"/>
    <w:rsid w:val="0037204D"/>
    <w:rsid w:val="00375036"/>
    <w:rsid w:val="00376FB3"/>
    <w:rsid w:val="0038308A"/>
    <w:rsid w:val="003870AE"/>
    <w:rsid w:val="003921B3"/>
    <w:rsid w:val="00394553"/>
    <w:rsid w:val="003A3D38"/>
    <w:rsid w:val="003A5B10"/>
    <w:rsid w:val="003A5C68"/>
    <w:rsid w:val="003A683B"/>
    <w:rsid w:val="003A7712"/>
    <w:rsid w:val="003A7DC2"/>
    <w:rsid w:val="003B1AFF"/>
    <w:rsid w:val="003B3350"/>
    <w:rsid w:val="003B7231"/>
    <w:rsid w:val="003C5D7F"/>
    <w:rsid w:val="003C64A9"/>
    <w:rsid w:val="003D26A9"/>
    <w:rsid w:val="003D3575"/>
    <w:rsid w:val="003D371A"/>
    <w:rsid w:val="003D6398"/>
    <w:rsid w:val="003D677A"/>
    <w:rsid w:val="003D6A68"/>
    <w:rsid w:val="003E17D1"/>
    <w:rsid w:val="003E258B"/>
    <w:rsid w:val="003E2DFA"/>
    <w:rsid w:val="003E4353"/>
    <w:rsid w:val="003E753A"/>
    <w:rsid w:val="003F6A3B"/>
    <w:rsid w:val="004005EE"/>
    <w:rsid w:val="00412F0B"/>
    <w:rsid w:val="004200B6"/>
    <w:rsid w:val="00422290"/>
    <w:rsid w:val="004243D5"/>
    <w:rsid w:val="004325B1"/>
    <w:rsid w:val="00433BCB"/>
    <w:rsid w:val="0043446B"/>
    <w:rsid w:val="004415E8"/>
    <w:rsid w:val="004425EC"/>
    <w:rsid w:val="00442CB9"/>
    <w:rsid w:val="004505D9"/>
    <w:rsid w:val="00454ABC"/>
    <w:rsid w:val="00454F54"/>
    <w:rsid w:val="0045720F"/>
    <w:rsid w:val="0045799A"/>
    <w:rsid w:val="004616EB"/>
    <w:rsid w:val="00466B86"/>
    <w:rsid w:val="00467826"/>
    <w:rsid w:val="004714C1"/>
    <w:rsid w:val="004731CE"/>
    <w:rsid w:val="00476BF1"/>
    <w:rsid w:val="004803E3"/>
    <w:rsid w:val="0048283C"/>
    <w:rsid w:val="004900B5"/>
    <w:rsid w:val="004918C4"/>
    <w:rsid w:val="004938D5"/>
    <w:rsid w:val="004A1870"/>
    <w:rsid w:val="004A18D8"/>
    <w:rsid w:val="004A3025"/>
    <w:rsid w:val="004A4CDC"/>
    <w:rsid w:val="004A6E4D"/>
    <w:rsid w:val="004A7FD7"/>
    <w:rsid w:val="004B10E0"/>
    <w:rsid w:val="004B7ACE"/>
    <w:rsid w:val="004C19A8"/>
    <w:rsid w:val="004C1C52"/>
    <w:rsid w:val="004C3D14"/>
    <w:rsid w:val="004D0864"/>
    <w:rsid w:val="004D105D"/>
    <w:rsid w:val="004E5173"/>
    <w:rsid w:val="004F037C"/>
    <w:rsid w:val="004F34D2"/>
    <w:rsid w:val="004F476D"/>
    <w:rsid w:val="004F7D01"/>
    <w:rsid w:val="0050133B"/>
    <w:rsid w:val="005019F7"/>
    <w:rsid w:val="005138B4"/>
    <w:rsid w:val="00514DDF"/>
    <w:rsid w:val="00517117"/>
    <w:rsid w:val="00525168"/>
    <w:rsid w:val="00537891"/>
    <w:rsid w:val="005403E7"/>
    <w:rsid w:val="005419A6"/>
    <w:rsid w:val="00542518"/>
    <w:rsid w:val="00545497"/>
    <w:rsid w:val="00556826"/>
    <w:rsid w:val="005624A1"/>
    <w:rsid w:val="00562BDA"/>
    <w:rsid w:val="005656F7"/>
    <w:rsid w:val="00565D5A"/>
    <w:rsid w:val="00571B24"/>
    <w:rsid w:val="0057356C"/>
    <w:rsid w:val="00575BAD"/>
    <w:rsid w:val="00575F76"/>
    <w:rsid w:val="005833E1"/>
    <w:rsid w:val="00590158"/>
    <w:rsid w:val="0059679E"/>
    <w:rsid w:val="0059778B"/>
    <w:rsid w:val="005A0609"/>
    <w:rsid w:val="005A17E7"/>
    <w:rsid w:val="005A2208"/>
    <w:rsid w:val="005A5ADC"/>
    <w:rsid w:val="005A6351"/>
    <w:rsid w:val="005A7629"/>
    <w:rsid w:val="005B0B00"/>
    <w:rsid w:val="005B199D"/>
    <w:rsid w:val="005B3D7A"/>
    <w:rsid w:val="005B5584"/>
    <w:rsid w:val="005B6489"/>
    <w:rsid w:val="005B719C"/>
    <w:rsid w:val="005B76D0"/>
    <w:rsid w:val="005C1168"/>
    <w:rsid w:val="005C19B1"/>
    <w:rsid w:val="005C1F77"/>
    <w:rsid w:val="005C28C0"/>
    <w:rsid w:val="005C560C"/>
    <w:rsid w:val="005D0D30"/>
    <w:rsid w:val="005D233C"/>
    <w:rsid w:val="005D7FFE"/>
    <w:rsid w:val="005E04CC"/>
    <w:rsid w:val="005E05A6"/>
    <w:rsid w:val="005E0D21"/>
    <w:rsid w:val="005E1439"/>
    <w:rsid w:val="005E71A3"/>
    <w:rsid w:val="005E7867"/>
    <w:rsid w:val="005F3750"/>
    <w:rsid w:val="0060250A"/>
    <w:rsid w:val="006049C7"/>
    <w:rsid w:val="0062304F"/>
    <w:rsid w:val="00630ABE"/>
    <w:rsid w:val="00632839"/>
    <w:rsid w:val="006332BE"/>
    <w:rsid w:val="00633E12"/>
    <w:rsid w:val="00634CD1"/>
    <w:rsid w:val="0064016E"/>
    <w:rsid w:val="00640616"/>
    <w:rsid w:val="006465A0"/>
    <w:rsid w:val="006549A9"/>
    <w:rsid w:val="0066129F"/>
    <w:rsid w:val="00661E05"/>
    <w:rsid w:val="006677E8"/>
    <w:rsid w:val="00674659"/>
    <w:rsid w:val="0067538B"/>
    <w:rsid w:val="00676E49"/>
    <w:rsid w:val="00680B32"/>
    <w:rsid w:val="00683EF0"/>
    <w:rsid w:val="006867C2"/>
    <w:rsid w:val="00686A73"/>
    <w:rsid w:val="006941C3"/>
    <w:rsid w:val="006A24D0"/>
    <w:rsid w:val="006A3772"/>
    <w:rsid w:val="006A7222"/>
    <w:rsid w:val="006A7516"/>
    <w:rsid w:val="006B15DF"/>
    <w:rsid w:val="006B3BC3"/>
    <w:rsid w:val="006B6C04"/>
    <w:rsid w:val="006C03F3"/>
    <w:rsid w:val="006D2113"/>
    <w:rsid w:val="006D5675"/>
    <w:rsid w:val="006D69F2"/>
    <w:rsid w:val="006E40E1"/>
    <w:rsid w:val="006E44EF"/>
    <w:rsid w:val="006E6DDF"/>
    <w:rsid w:val="006F5B5C"/>
    <w:rsid w:val="006F6860"/>
    <w:rsid w:val="006F686F"/>
    <w:rsid w:val="006F7629"/>
    <w:rsid w:val="007024CF"/>
    <w:rsid w:val="007031A3"/>
    <w:rsid w:val="0070374C"/>
    <w:rsid w:val="007113FD"/>
    <w:rsid w:val="007158B5"/>
    <w:rsid w:val="007161D0"/>
    <w:rsid w:val="00722060"/>
    <w:rsid w:val="0072221D"/>
    <w:rsid w:val="00727056"/>
    <w:rsid w:val="007271DE"/>
    <w:rsid w:val="00727D35"/>
    <w:rsid w:val="00733B6F"/>
    <w:rsid w:val="00737667"/>
    <w:rsid w:val="00740575"/>
    <w:rsid w:val="00741237"/>
    <w:rsid w:val="007461D5"/>
    <w:rsid w:val="0075177E"/>
    <w:rsid w:val="00752BF3"/>
    <w:rsid w:val="0077002A"/>
    <w:rsid w:val="007708F8"/>
    <w:rsid w:val="00772A83"/>
    <w:rsid w:val="00777E0D"/>
    <w:rsid w:val="00780292"/>
    <w:rsid w:val="007818A2"/>
    <w:rsid w:val="00783621"/>
    <w:rsid w:val="007853A3"/>
    <w:rsid w:val="00792DDA"/>
    <w:rsid w:val="007942CF"/>
    <w:rsid w:val="007A5244"/>
    <w:rsid w:val="007A7713"/>
    <w:rsid w:val="007B66F1"/>
    <w:rsid w:val="007B6C3B"/>
    <w:rsid w:val="007D5454"/>
    <w:rsid w:val="007D5B3A"/>
    <w:rsid w:val="007E0E18"/>
    <w:rsid w:val="007E1418"/>
    <w:rsid w:val="007E1A0C"/>
    <w:rsid w:val="007E1AC7"/>
    <w:rsid w:val="007E36A8"/>
    <w:rsid w:val="007E720A"/>
    <w:rsid w:val="007F30ED"/>
    <w:rsid w:val="007F4646"/>
    <w:rsid w:val="007F73E0"/>
    <w:rsid w:val="00800DB7"/>
    <w:rsid w:val="008051AB"/>
    <w:rsid w:val="008100AA"/>
    <w:rsid w:val="008117F8"/>
    <w:rsid w:val="0081339E"/>
    <w:rsid w:val="00814A19"/>
    <w:rsid w:val="00814CD2"/>
    <w:rsid w:val="00815DEE"/>
    <w:rsid w:val="008219FA"/>
    <w:rsid w:val="00824A57"/>
    <w:rsid w:val="0082784C"/>
    <w:rsid w:val="0083431C"/>
    <w:rsid w:val="008408E4"/>
    <w:rsid w:val="008476B6"/>
    <w:rsid w:val="00847EEC"/>
    <w:rsid w:val="00853EE8"/>
    <w:rsid w:val="00860948"/>
    <w:rsid w:val="008614EB"/>
    <w:rsid w:val="00864877"/>
    <w:rsid w:val="00864BD0"/>
    <w:rsid w:val="00867766"/>
    <w:rsid w:val="00870A9E"/>
    <w:rsid w:val="00871254"/>
    <w:rsid w:val="00872E5D"/>
    <w:rsid w:val="00875A7E"/>
    <w:rsid w:val="00877099"/>
    <w:rsid w:val="0088097C"/>
    <w:rsid w:val="00885F25"/>
    <w:rsid w:val="0088731B"/>
    <w:rsid w:val="008916AB"/>
    <w:rsid w:val="00892004"/>
    <w:rsid w:val="008A0D7B"/>
    <w:rsid w:val="008A1EF6"/>
    <w:rsid w:val="008A7EDB"/>
    <w:rsid w:val="008B1FBC"/>
    <w:rsid w:val="008B22F2"/>
    <w:rsid w:val="008B6702"/>
    <w:rsid w:val="008C1B1A"/>
    <w:rsid w:val="008C2935"/>
    <w:rsid w:val="008C48C6"/>
    <w:rsid w:val="008D3D3B"/>
    <w:rsid w:val="008D57E3"/>
    <w:rsid w:val="008D6B61"/>
    <w:rsid w:val="008D6DDF"/>
    <w:rsid w:val="008E074A"/>
    <w:rsid w:val="008E4B57"/>
    <w:rsid w:val="008E641E"/>
    <w:rsid w:val="008E7918"/>
    <w:rsid w:val="008F2FD2"/>
    <w:rsid w:val="008F3213"/>
    <w:rsid w:val="00901BBD"/>
    <w:rsid w:val="0090416E"/>
    <w:rsid w:val="009042AD"/>
    <w:rsid w:val="0091024C"/>
    <w:rsid w:val="00925140"/>
    <w:rsid w:val="00933887"/>
    <w:rsid w:val="00937966"/>
    <w:rsid w:val="00942081"/>
    <w:rsid w:val="0094452D"/>
    <w:rsid w:val="00950377"/>
    <w:rsid w:val="009535F9"/>
    <w:rsid w:val="00956D3F"/>
    <w:rsid w:val="00971E55"/>
    <w:rsid w:val="0097479B"/>
    <w:rsid w:val="00977CE1"/>
    <w:rsid w:val="00980BA0"/>
    <w:rsid w:val="00980FAB"/>
    <w:rsid w:val="00983520"/>
    <w:rsid w:val="0098494C"/>
    <w:rsid w:val="009850B0"/>
    <w:rsid w:val="0098686E"/>
    <w:rsid w:val="00987BEB"/>
    <w:rsid w:val="00992C8F"/>
    <w:rsid w:val="009A28FF"/>
    <w:rsid w:val="009A6106"/>
    <w:rsid w:val="009A733C"/>
    <w:rsid w:val="009A7EF3"/>
    <w:rsid w:val="009B3928"/>
    <w:rsid w:val="009B70EC"/>
    <w:rsid w:val="009D0A83"/>
    <w:rsid w:val="009D2720"/>
    <w:rsid w:val="009D2A05"/>
    <w:rsid w:val="009D4ABE"/>
    <w:rsid w:val="009E2B5C"/>
    <w:rsid w:val="009E3171"/>
    <w:rsid w:val="009E6EA5"/>
    <w:rsid w:val="00A04CB5"/>
    <w:rsid w:val="00A05F37"/>
    <w:rsid w:val="00A064F1"/>
    <w:rsid w:val="00A10AEB"/>
    <w:rsid w:val="00A10B80"/>
    <w:rsid w:val="00A1681D"/>
    <w:rsid w:val="00A21E29"/>
    <w:rsid w:val="00A21F58"/>
    <w:rsid w:val="00A368E2"/>
    <w:rsid w:val="00A40E90"/>
    <w:rsid w:val="00A43FF9"/>
    <w:rsid w:val="00A56668"/>
    <w:rsid w:val="00A56D5F"/>
    <w:rsid w:val="00A654B7"/>
    <w:rsid w:val="00A65753"/>
    <w:rsid w:val="00A6746C"/>
    <w:rsid w:val="00A70D4D"/>
    <w:rsid w:val="00A714D0"/>
    <w:rsid w:val="00A72FCD"/>
    <w:rsid w:val="00A73730"/>
    <w:rsid w:val="00A82A89"/>
    <w:rsid w:val="00A84C75"/>
    <w:rsid w:val="00A84D73"/>
    <w:rsid w:val="00A86D4C"/>
    <w:rsid w:val="00A93F9D"/>
    <w:rsid w:val="00A97959"/>
    <w:rsid w:val="00AA316C"/>
    <w:rsid w:val="00AA6EBD"/>
    <w:rsid w:val="00AA7FF8"/>
    <w:rsid w:val="00AB1E1C"/>
    <w:rsid w:val="00AB2AA1"/>
    <w:rsid w:val="00AB79E0"/>
    <w:rsid w:val="00AC0DFD"/>
    <w:rsid w:val="00AC14CA"/>
    <w:rsid w:val="00AC1ED4"/>
    <w:rsid w:val="00AD169B"/>
    <w:rsid w:val="00AD3A58"/>
    <w:rsid w:val="00AD775A"/>
    <w:rsid w:val="00AE4AD8"/>
    <w:rsid w:val="00AF172C"/>
    <w:rsid w:val="00AF5CA9"/>
    <w:rsid w:val="00AF6CA3"/>
    <w:rsid w:val="00B02BC7"/>
    <w:rsid w:val="00B02BDA"/>
    <w:rsid w:val="00B0458B"/>
    <w:rsid w:val="00B130AB"/>
    <w:rsid w:val="00B1771E"/>
    <w:rsid w:val="00B248D5"/>
    <w:rsid w:val="00B25BB8"/>
    <w:rsid w:val="00B267BB"/>
    <w:rsid w:val="00B30DB5"/>
    <w:rsid w:val="00B31546"/>
    <w:rsid w:val="00B330F5"/>
    <w:rsid w:val="00B373E8"/>
    <w:rsid w:val="00B40CD6"/>
    <w:rsid w:val="00B43A71"/>
    <w:rsid w:val="00B43F56"/>
    <w:rsid w:val="00B50E6D"/>
    <w:rsid w:val="00B51F1D"/>
    <w:rsid w:val="00B558BA"/>
    <w:rsid w:val="00B644AA"/>
    <w:rsid w:val="00B70B80"/>
    <w:rsid w:val="00B744AF"/>
    <w:rsid w:val="00B81B92"/>
    <w:rsid w:val="00B93325"/>
    <w:rsid w:val="00BA1013"/>
    <w:rsid w:val="00BA1518"/>
    <w:rsid w:val="00BA5D73"/>
    <w:rsid w:val="00BB11A1"/>
    <w:rsid w:val="00BB40C6"/>
    <w:rsid w:val="00BC0200"/>
    <w:rsid w:val="00BC23C0"/>
    <w:rsid w:val="00BC32EF"/>
    <w:rsid w:val="00BC5EA0"/>
    <w:rsid w:val="00BD0846"/>
    <w:rsid w:val="00BD6CE1"/>
    <w:rsid w:val="00BE1A53"/>
    <w:rsid w:val="00BE4074"/>
    <w:rsid w:val="00BE5007"/>
    <w:rsid w:val="00BE76FD"/>
    <w:rsid w:val="00BF11F1"/>
    <w:rsid w:val="00BF2934"/>
    <w:rsid w:val="00BF3A47"/>
    <w:rsid w:val="00BF3C17"/>
    <w:rsid w:val="00BF71FC"/>
    <w:rsid w:val="00C00C81"/>
    <w:rsid w:val="00C134E2"/>
    <w:rsid w:val="00C22AC9"/>
    <w:rsid w:val="00C345B7"/>
    <w:rsid w:val="00C35F5A"/>
    <w:rsid w:val="00C36623"/>
    <w:rsid w:val="00C40228"/>
    <w:rsid w:val="00C42F3A"/>
    <w:rsid w:val="00C467E1"/>
    <w:rsid w:val="00C506CC"/>
    <w:rsid w:val="00C50FEC"/>
    <w:rsid w:val="00C5314D"/>
    <w:rsid w:val="00C53BA4"/>
    <w:rsid w:val="00C55347"/>
    <w:rsid w:val="00C603FF"/>
    <w:rsid w:val="00C657BF"/>
    <w:rsid w:val="00C65C47"/>
    <w:rsid w:val="00C668AD"/>
    <w:rsid w:val="00C67517"/>
    <w:rsid w:val="00C707C8"/>
    <w:rsid w:val="00C71FDA"/>
    <w:rsid w:val="00C839C1"/>
    <w:rsid w:val="00C83E1C"/>
    <w:rsid w:val="00C92212"/>
    <w:rsid w:val="00C942BF"/>
    <w:rsid w:val="00C94644"/>
    <w:rsid w:val="00C94BED"/>
    <w:rsid w:val="00C953AF"/>
    <w:rsid w:val="00C95AC9"/>
    <w:rsid w:val="00C971EF"/>
    <w:rsid w:val="00CA10BE"/>
    <w:rsid w:val="00CA2EA0"/>
    <w:rsid w:val="00CA3164"/>
    <w:rsid w:val="00CA34FE"/>
    <w:rsid w:val="00CA5589"/>
    <w:rsid w:val="00CA6B34"/>
    <w:rsid w:val="00CB0918"/>
    <w:rsid w:val="00CB3F7E"/>
    <w:rsid w:val="00CB520A"/>
    <w:rsid w:val="00CB75C9"/>
    <w:rsid w:val="00CC09FC"/>
    <w:rsid w:val="00CC1464"/>
    <w:rsid w:val="00CC5968"/>
    <w:rsid w:val="00CC68AF"/>
    <w:rsid w:val="00CC727E"/>
    <w:rsid w:val="00CE0488"/>
    <w:rsid w:val="00CE7A57"/>
    <w:rsid w:val="00CF0319"/>
    <w:rsid w:val="00CF21E8"/>
    <w:rsid w:val="00CF37FB"/>
    <w:rsid w:val="00D023CC"/>
    <w:rsid w:val="00D11661"/>
    <w:rsid w:val="00D11EAA"/>
    <w:rsid w:val="00D17D25"/>
    <w:rsid w:val="00D2475E"/>
    <w:rsid w:val="00D260A8"/>
    <w:rsid w:val="00D270A1"/>
    <w:rsid w:val="00D300CD"/>
    <w:rsid w:val="00D31DD9"/>
    <w:rsid w:val="00D3311A"/>
    <w:rsid w:val="00D336C8"/>
    <w:rsid w:val="00D33DCF"/>
    <w:rsid w:val="00D34290"/>
    <w:rsid w:val="00D408C2"/>
    <w:rsid w:val="00D415CC"/>
    <w:rsid w:val="00D41AC9"/>
    <w:rsid w:val="00D46AEB"/>
    <w:rsid w:val="00D470C3"/>
    <w:rsid w:val="00D5475C"/>
    <w:rsid w:val="00D561D3"/>
    <w:rsid w:val="00D57638"/>
    <w:rsid w:val="00D60F6F"/>
    <w:rsid w:val="00D6364D"/>
    <w:rsid w:val="00D64EF0"/>
    <w:rsid w:val="00D662C7"/>
    <w:rsid w:val="00D66586"/>
    <w:rsid w:val="00D724A0"/>
    <w:rsid w:val="00D81FBA"/>
    <w:rsid w:val="00D909AE"/>
    <w:rsid w:val="00D925EE"/>
    <w:rsid w:val="00D97FEA"/>
    <w:rsid w:val="00DA4490"/>
    <w:rsid w:val="00DA46B9"/>
    <w:rsid w:val="00DB3CC2"/>
    <w:rsid w:val="00DC07A3"/>
    <w:rsid w:val="00DC1079"/>
    <w:rsid w:val="00DD19F7"/>
    <w:rsid w:val="00DD3630"/>
    <w:rsid w:val="00DD4743"/>
    <w:rsid w:val="00DE4FB3"/>
    <w:rsid w:val="00DF41F0"/>
    <w:rsid w:val="00DF4C76"/>
    <w:rsid w:val="00DF5A80"/>
    <w:rsid w:val="00E05992"/>
    <w:rsid w:val="00E06E78"/>
    <w:rsid w:val="00E10907"/>
    <w:rsid w:val="00E11E5B"/>
    <w:rsid w:val="00E1320C"/>
    <w:rsid w:val="00E16730"/>
    <w:rsid w:val="00E24309"/>
    <w:rsid w:val="00E2502D"/>
    <w:rsid w:val="00E26C45"/>
    <w:rsid w:val="00E27587"/>
    <w:rsid w:val="00E31739"/>
    <w:rsid w:val="00E322E7"/>
    <w:rsid w:val="00E3620E"/>
    <w:rsid w:val="00E36FB3"/>
    <w:rsid w:val="00E421AA"/>
    <w:rsid w:val="00E44CD6"/>
    <w:rsid w:val="00E4592E"/>
    <w:rsid w:val="00E462AB"/>
    <w:rsid w:val="00E517AB"/>
    <w:rsid w:val="00E52AA2"/>
    <w:rsid w:val="00E533CC"/>
    <w:rsid w:val="00E57E97"/>
    <w:rsid w:val="00E63387"/>
    <w:rsid w:val="00E63B78"/>
    <w:rsid w:val="00E74CD8"/>
    <w:rsid w:val="00E76E8F"/>
    <w:rsid w:val="00E83080"/>
    <w:rsid w:val="00E87443"/>
    <w:rsid w:val="00E95D63"/>
    <w:rsid w:val="00EA0951"/>
    <w:rsid w:val="00EB1DE4"/>
    <w:rsid w:val="00EB30EA"/>
    <w:rsid w:val="00EB4A1F"/>
    <w:rsid w:val="00EC5916"/>
    <w:rsid w:val="00EC5AC8"/>
    <w:rsid w:val="00EC69D2"/>
    <w:rsid w:val="00ED1CC1"/>
    <w:rsid w:val="00ED77CF"/>
    <w:rsid w:val="00ED7DCB"/>
    <w:rsid w:val="00EE3A25"/>
    <w:rsid w:val="00EE4064"/>
    <w:rsid w:val="00EE47D5"/>
    <w:rsid w:val="00EE65DA"/>
    <w:rsid w:val="00EE733A"/>
    <w:rsid w:val="00EF263F"/>
    <w:rsid w:val="00EF6CBB"/>
    <w:rsid w:val="00EF763B"/>
    <w:rsid w:val="00F01315"/>
    <w:rsid w:val="00F11EA6"/>
    <w:rsid w:val="00F1491C"/>
    <w:rsid w:val="00F16C99"/>
    <w:rsid w:val="00F17BA0"/>
    <w:rsid w:val="00F20C45"/>
    <w:rsid w:val="00F23202"/>
    <w:rsid w:val="00F23A72"/>
    <w:rsid w:val="00F415D9"/>
    <w:rsid w:val="00F42539"/>
    <w:rsid w:val="00F455C5"/>
    <w:rsid w:val="00F50CC9"/>
    <w:rsid w:val="00F517B1"/>
    <w:rsid w:val="00F53433"/>
    <w:rsid w:val="00F54FF7"/>
    <w:rsid w:val="00F55AAA"/>
    <w:rsid w:val="00F561D8"/>
    <w:rsid w:val="00F60D9D"/>
    <w:rsid w:val="00F63C17"/>
    <w:rsid w:val="00F659E2"/>
    <w:rsid w:val="00F6633A"/>
    <w:rsid w:val="00F66E65"/>
    <w:rsid w:val="00F70074"/>
    <w:rsid w:val="00F7052E"/>
    <w:rsid w:val="00F70CA8"/>
    <w:rsid w:val="00F74409"/>
    <w:rsid w:val="00F80A16"/>
    <w:rsid w:val="00F82442"/>
    <w:rsid w:val="00F82EB7"/>
    <w:rsid w:val="00FA02EA"/>
    <w:rsid w:val="00FA4877"/>
    <w:rsid w:val="00FB27FD"/>
    <w:rsid w:val="00FC3CD5"/>
    <w:rsid w:val="00FD2DF5"/>
    <w:rsid w:val="00FD4DEA"/>
    <w:rsid w:val="00FD6443"/>
    <w:rsid w:val="00FD65CE"/>
    <w:rsid w:val="00FD78E1"/>
    <w:rsid w:val="00FE1B1C"/>
    <w:rsid w:val="00FE2BD2"/>
    <w:rsid w:val="00FE36AD"/>
    <w:rsid w:val="00FE3FC8"/>
    <w:rsid w:val="00FE4FBF"/>
    <w:rsid w:val="00FF208C"/>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4ECF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3"/>
      </w:numPr>
      <w:contextualSpacing/>
    </w:pPr>
  </w:style>
  <w:style w:type="paragraph" w:customStyle="1" w:styleId="ecxmsonormal">
    <w:name w:val="ecxmsonormal"/>
    <w:basedOn w:val="Normal"/>
    <w:rsid w:val="009A28FF"/>
    <w:pPr>
      <w:widowControl/>
      <w:spacing w:before="100" w:beforeAutospacing="1" w:after="100" w:afterAutospacing="1" w:line="240" w:lineRule="auto"/>
    </w:pPr>
    <w:rPr>
      <w:rFonts w:ascii="Times New Roman" w:hAnsi="Times New Roman" w:cs="Times New Roman"/>
      <w:sz w:val="24"/>
      <w:szCs w:val="24"/>
    </w:rPr>
  </w:style>
  <w:style w:type="paragraph" w:customStyle="1" w:styleId="ecxmsolistparagraph">
    <w:name w:val="ecxmsolistparagraph"/>
    <w:basedOn w:val="Normal"/>
    <w:rsid w:val="009A28FF"/>
    <w:pPr>
      <w:widowControl/>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3"/>
      </w:numPr>
      <w:contextualSpacing/>
    </w:pPr>
  </w:style>
  <w:style w:type="paragraph" w:customStyle="1" w:styleId="ecxmsonormal">
    <w:name w:val="ecxmsonormal"/>
    <w:basedOn w:val="Normal"/>
    <w:rsid w:val="009A28FF"/>
    <w:pPr>
      <w:widowControl/>
      <w:spacing w:before="100" w:beforeAutospacing="1" w:after="100" w:afterAutospacing="1" w:line="240" w:lineRule="auto"/>
    </w:pPr>
    <w:rPr>
      <w:rFonts w:ascii="Times New Roman" w:hAnsi="Times New Roman" w:cs="Times New Roman"/>
      <w:sz w:val="24"/>
      <w:szCs w:val="24"/>
    </w:rPr>
  </w:style>
  <w:style w:type="paragraph" w:customStyle="1" w:styleId="ecxmsolistparagraph">
    <w:name w:val="ecxmsolistparagraph"/>
    <w:basedOn w:val="Normal"/>
    <w:rsid w:val="009A28FF"/>
    <w:pPr>
      <w:widowControl/>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103964114">
      <w:bodyDiv w:val="1"/>
      <w:marLeft w:val="0"/>
      <w:marRight w:val="0"/>
      <w:marTop w:val="0"/>
      <w:marBottom w:val="0"/>
      <w:divBdr>
        <w:top w:val="none" w:sz="0" w:space="0" w:color="auto"/>
        <w:left w:val="none" w:sz="0" w:space="0" w:color="auto"/>
        <w:bottom w:val="none" w:sz="0" w:space="0" w:color="auto"/>
        <w:right w:val="none" w:sz="0" w:space="0" w:color="auto"/>
      </w:divBdr>
    </w:div>
    <w:div w:id="241842499">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824124317">
      <w:bodyDiv w:val="1"/>
      <w:marLeft w:val="0"/>
      <w:marRight w:val="0"/>
      <w:marTop w:val="0"/>
      <w:marBottom w:val="0"/>
      <w:divBdr>
        <w:top w:val="none" w:sz="0" w:space="0" w:color="auto"/>
        <w:left w:val="none" w:sz="0" w:space="0" w:color="auto"/>
        <w:bottom w:val="none" w:sz="0" w:space="0" w:color="auto"/>
        <w:right w:val="none" w:sz="0" w:space="0" w:color="auto"/>
      </w:divBdr>
    </w:div>
    <w:div w:id="1355809357">
      <w:bodyDiv w:val="1"/>
      <w:marLeft w:val="0"/>
      <w:marRight w:val="0"/>
      <w:marTop w:val="0"/>
      <w:marBottom w:val="0"/>
      <w:divBdr>
        <w:top w:val="none" w:sz="0" w:space="0" w:color="auto"/>
        <w:left w:val="none" w:sz="0" w:space="0" w:color="auto"/>
        <w:bottom w:val="none" w:sz="0" w:space="0" w:color="auto"/>
        <w:right w:val="none" w:sz="0" w:space="0" w:color="auto"/>
      </w:divBdr>
    </w:div>
    <w:div w:id="1559130189">
      <w:bodyDiv w:val="1"/>
      <w:marLeft w:val="0"/>
      <w:marRight w:val="0"/>
      <w:marTop w:val="0"/>
      <w:marBottom w:val="0"/>
      <w:divBdr>
        <w:top w:val="none" w:sz="0" w:space="0" w:color="auto"/>
        <w:left w:val="none" w:sz="0" w:space="0" w:color="auto"/>
        <w:bottom w:val="none" w:sz="0" w:space="0" w:color="auto"/>
        <w:right w:val="none" w:sz="0" w:space="0" w:color="auto"/>
      </w:divBdr>
    </w:div>
    <w:div w:id="1613628075">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grants.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2.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3.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39C2D6-2DAC-45B0-8CB0-DA008A3782D6}">
  <ds:schemaRefs>
    <ds:schemaRef ds:uri="http://schemas.microsoft.com/office/2006/documentManagement/types"/>
    <ds:schemaRef ds:uri="0f18956b-b745-4279-887c-4d23bb73dc5f"/>
    <ds:schemaRef ds:uri="http://purl.org/dc/dcmitype/"/>
    <ds:schemaRef ds:uri="http://schemas.microsoft.com/sharepoint/v4"/>
    <ds:schemaRef ds:uri="http://purl.org/dc/elements/1.1/"/>
    <ds:schemaRef ds:uri="http://schemas.microsoft.com/office/infopath/2007/PartnerControls"/>
    <ds:schemaRef ds:uri="http://purl.org/dc/terms/"/>
    <ds:schemaRef ds:uri="http://schemas.microsoft.com/office/2006/metadata/properties"/>
    <ds:schemaRef ds:uri="http://schemas.openxmlformats.org/package/2006/metadata/core-properties"/>
    <ds:schemaRef ds:uri="72fc9a05-feac-46bc-a5a7-5b32804204f6"/>
    <ds:schemaRef ds:uri="18f14251-9c65-48e6-a1bb-9d550a31149e"/>
    <ds:schemaRef ds:uri="http://www.w3.org/XML/1998/namespace"/>
  </ds:schemaRefs>
</ds:datastoreItem>
</file>

<file path=customXml/itemProps5.xml><?xml version="1.0" encoding="utf-8"?>
<ds:datastoreItem xmlns:ds="http://schemas.openxmlformats.org/officeDocument/2006/customXml" ds:itemID="{1423B1EE-7DD3-42D0-BD69-1CBA83F8B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9</Pages>
  <Words>3485</Words>
  <Characters>19869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3</cp:revision>
  <cp:lastPrinted>2016-05-09T18:18:00Z</cp:lastPrinted>
  <dcterms:created xsi:type="dcterms:W3CDTF">2017-07-17T18:51:00Z</dcterms:created>
  <dcterms:modified xsi:type="dcterms:W3CDTF">2017-07-18T20:00:00Z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