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118B1" w14:textId="7D2A3FEE" w:rsidR="00E43F09" w:rsidRPr="00C542C4" w:rsidRDefault="00752560" w:rsidP="001B5694">
      <w:pPr>
        <w:spacing w:after="0" w:line="240" w:lineRule="auto"/>
        <w:jc w:val="center"/>
        <w:rPr>
          <w:rFonts w:cstheme="minorHAnsi"/>
          <w:b/>
          <w:sz w:val="24"/>
          <w:szCs w:val="24"/>
        </w:rPr>
      </w:pPr>
      <w:r w:rsidRPr="00C542C4">
        <w:rPr>
          <w:rFonts w:cstheme="minorHAnsi"/>
          <w:b/>
          <w:sz w:val="24"/>
          <w:szCs w:val="24"/>
        </w:rPr>
        <w:t xml:space="preserve">DD21-2013 </w:t>
      </w:r>
      <w:r w:rsidR="0061490E" w:rsidRPr="00C542C4">
        <w:rPr>
          <w:rFonts w:cstheme="minorHAnsi"/>
          <w:b/>
          <w:sz w:val="24"/>
          <w:szCs w:val="24"/>
        </w:rPr>
        <w:t xml:space="preserve">Informational Call </w:t>
      </w:r>
      <w:r w:rsidR="00F03770" w:rsidRPr="00C542C4">
        <w:rPr>
          <w:rFonts w:cstheme="minorHAnsi"/>
          <w:b/>
          <w:sz w:val="24"/>
          <w:szCs w:val="24"/>
        </w:rPr>
        <w:t xml:space="preserve">held </w:t>
      </w:r>
      <w:r w:rsidR="0061490E" w:rsidRPr="00C542C4">
        <w:rPr>
          <w:rFonts w:cstheme="minorHAnsi"/>
          <w:b/>
          <w:sz w:val="24"/>
          <w:szCs w:val="24"/>
        </w:rPr>
        <w:t xml:space="preserve">3/31/2021 </w:t>
      </w:r>
    </w:p>
    <w:p w14:paraId="310615FF" w14:textId="36C91BAE" w:rsidR="003E5B4D" w:rsidRPr="00C542C4" w:rsidRDefault="003E5B4D" w:rsidP="001B5694">
      <w:pPr>
        <w:spacing w:after="0" w:line="240" w:lineRule="auto"/>
        <w:jc w:val="center"/>
        <w:rPr>
          <w:rFonts w:cstheme="minorHAnsi"/>
          <w:b/>
          <w:sz w:val="24"/>
          <w:szCs w:val="24"/>
        </w:rPr>
      </w:pPr>
      <w:r w:rsidRPr="00C542C4">
        <w:rPr>
          <w:rFonts w:cstheme="minorHAnsi"/>
          <w:b/>
          <w:sz w:val="24"/>
          <w:szCs w:val="24"/>
        </w:rPr>
        <w:t>Questions &amp; Answers (Q &amp; As)</w:t>
      </w:r>
    </w:p>
    <w:p w14:paraId="625D867C" w14:textId="55C03F95" w:rsidR="00CC014B" w:rsidRPr="00C542C4" w:rsidRDefault="00CC014B" w:rsidP="001B5694">
      <w:pPr>
        <w:spacing w:after="0" w:line="240" w:lineRule="auto"/>
        <w:jc w:val="center"/>
        <w:rPr>
          <w:rFonts w:cstheme="minorHAnsi"/>
          <w:b/>
          <w:sz w:val="24"/>
          <w:szCs w:val="24"/>
        </w:rPr>
      </w:pPr>
      <w:r w:rsidRPr="00C542C4">
        <w:rPr>
          <w:rFonts w:cstheme="minorHAnsi"/>
          <w:b/>
          <w:sz w:val="24"/>
          <w:szCs w:val="24"/>
        </w:rPr>
        <w:t>Last Updated Date: 4/</w:t>
      </w:r>
      <w:r w:rsidR="003E5B4D" w:rsidRPr="00C542C4">
        <w:rPr>
          <w:rFonts w:cstheme="minorHAnsi"/>
          <w:b/>
          <w:sz w:val="24"/>
          <w:szCs w:val="24"/>
        </w:rPr>
        <w:t>7</w:t>
      </w:r>
      <w:r w:rsidRPr="00C542C4">
        <w:rPr>
          <w:rFonts w:cstheme="minorHAnsi"/>
          <w:b/>
          <w:sz w:val="24"/>
          <w:szCs w:val="24"/>
        </w:rPr>
        <w:t>/2</w:t>
      </w:r>
      <w:r w:rsidR="006B74A3" w:rsidRPr="00C542C4">
        <w:rPr>
          <w:rFonts w:cstheme="minorHAnsi"/>
          <w:b/>
          <w:sz w:val="24"/>
          <w:szCs w:val="24"/>
        </w:rPr>
        <w:t>0</w:t>
      </w:r>
      <w:r w:rsidRPr="00C542C4">
        <w:rPr>
          <w:rFonts w:cstheme="minorHAnsi"/>
          <w:b/>
          <w:sz w:val="24"/>
          <w:szCs w:val="24"/>
        </w:rPr>
        <w:t>21</w:t>
      </w:r>
    </w:p>
    <w:p w14:paraId="2C932F6F" w14:textId="77777777" w:rsidR="00752560" w:rsidRPr="003E5B4D" w:rsidRDefault="00752560" w:rsidP="001B5694">
      <w:pPr>
        <w:pStyle w:val="Heading1"/>
        <w:spacing w:line="240" w:lineRule="auto"/>
        <w:rPr>
          <w:rFonts w:asciiTheme="minorHAnsi" w:hAnsiTheme="minorHAnsi" w:cstheme="minorHAnsi"/>
        </w:rPr>
      </w:pPr>
    </w:p>
    <w:p w14:paraId="596A973C" w14:textId="31A9B01F" w:rsidR="008A0DFB" w:rsidRPr="006972FB" w:rsidRDefault="008A0DFB" w:rsidP="008A0DFB">
      <w:pPr>
        <w:pStyle w:val="Heading3"/>
        <w:rPr>
          <w:rFonts w:asciiTheme="minorHAnsi" w:hAnsiTheme="minorHAnsi" w:cstheme="minorHAnsi"/>
          <w:u w:val="none"/>
        </w:rPr>
      </w:pPr>
      <w:r w:rsidRPr="006972FB">
        <w:rPr>
          <w:rFonts w:asciiTheme="minorHAnsi" w:hAnsiTheme="minorHAnsi" w:cstheme="minorHAnsi"/>
          <w:u w:val="none"/>
        </w:rPr>
        <w:t xml:space="preserve">Grants.gov / </w:t>
      </w:r>
      <w:r w:rsidR="00B52EC5" w:rsidRPr="006972FB">
        <w:rPr>
          <w:rFonts w:asciiTheme="minorHAnsi" w:hAnsiTheme="minorHAnsi" w:cstheme="minorHAnsi"/>
          <w:u w:val="none"/>
        </w:rPr>
        <w:t>Funding Opportunity</w:t>
      </w:r>
      <w:r w:rsidRPr="006972FB">
        <w:rPr>
          <w:rFonts w:asciiTheme="minorHAnsi" w:hAnsiTheme="minorHAnsi" w:cstheme="minorHAnsi"/>
          <w:u w:val="none"/>
        </w:rPr>
        <w:t xml:space="preserve"> Updates</w:t>
      </w:r>
    </w:p>
    <w:p w14:paraId="6C412B52" w14:textId="055B6992"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3E5B4D" w:rsidRPr="006972FB">
        <w:rPr>
          <w:rFonts w:cstheme="minorHAnsi"/>
          <w:bCs/>
          <w:sz w:val="24"/>
          <w:szCs w:val="24"/>
        </w:rPr>
        <w:t>:</w:t>
      </w:r>
      <w:r w:rsidRPr="006972FB">
        <w:rPr>
          <w:rFonts w:cstheme="minorHAnsi"/>
          <w:bCs/>
          <w:sz w:val="24"/>
          <w:szCs w:val="24"/>
        </w:rPr>
        <w:t xml:space="preserve"> Is the revised </w:t>
      </w:r>
      <w:r w:rsidR="00B52EC5" w:rsidRPr="006972FB">
        <w:rPr>
          <w:rFonts w:cstheme="minorHAnsi"/>
          <w:bCs/>
          <w:sz w:val="24"/>
          <w:szCs w:val="24"/>
        </w:rPr>
        <w:t xml:space="preserve">funding opportunity </w:t>
      </w:r>
      <w:r w:rsidRPr="006972FB">
        <w:rPr>
          <w:rFonts w:cstheme="minorHAnsi"/>
          <w:bCs/>
          <w:sz w:val="24"/>
          <w:szCs w:val="24"/>
        </w:rPr>
        <w:t>clearly marked as being revised?</w:t>
      </w:r>
    </w:p>
    <w:p w14:paraId="1B27C6FA" w14:textId="3E4479FA" w:rsidR="00BB3973" w:rsidRPr="006972FB" w:rsidRDefault="00BB3973" w:rsidP="008C737B">
      <w:pPr>
        <w:spacing w:after="0" w:line="240" w:lineRule="auto"/>
        <w:rPr>
          <w:rFonts w:cstheme="minorHAnsi"/>
          <w:bCs/>
          <w:sz w:val="24"/>
          <w:szCs w:val="24"/>
        </w:rPr>
      </w:pPr>
      <w:r w:rsidRPr="006972FB">
        <w:rPr>
          <w:rFonts w:cstheme="minorHAnsi"/>
          <w:bCs/>
          <w:i/>
          <w:iCs/>
          <w:sz w:val="24"/>
          <w:szCs w:val="24"/>
        </w:rPr>
        <w:t>A</w:t>
      </w:r>
      <w:r w:rsidR="003E5B4D" w:rsidRPr="006972FB">
        <w:rPr>
          <w:rFonts w:cstheme="minorHAnsi"/>
          <w:bCs/>
          <w:i/>
          <w:iCs/>
          <w:sz w:val="24"/>
          <w:szCs w:val="24"/>
        </w:rPr>
        <w:t>:</w:t>
      </w:r>
      <w:r w:rsidRPr="006972FB">
        <w:rPr>
          <w:rFonts w:cstheme="minorHAnsi"/>
          <w:bCs/>
          <w:i/>
          <w:iCs/>
          <w:sz w:val="24"/>
          <w:szCs w:val="24"/>
        </w:rPr>
        <w:t xml:space="preserve"> </w:t>
      </w:r>
      <w:r w:rsidR="008A0DFB" w:rsidRPr="006972FB">
        <w:rPr>
          <w:rFonts w:cstheme="minorHAnsi"/>
          <w:bCs/>
          <w:i/>
          <w:iCs/>
          <w:sz w:val="24"/>
          <w:szCs w:val="24"/>
        </w:rPr>
        <w:t>T</w:t>
      </w:r>
      <w:r w:rsidR="003E5B4D" w:rsidRPr="006972FB">
        <w:rPr>
          <w:rFonts w:cstheme="minorHAnsi"/>
          <w:bCs/>
          <w:i/>
          <w:iCs/>
          <w:sz w:val="24"/>
          <w:szCs w:val="24"/>
        </w:rPr>
        <w:t>he revision is clearly marked</w:t>
      </w:r>
      <w:r w:rsidR="00D216D6" w:rsidRPr="006972FB">
        <w:rPr>
          <w:rFonts w:cstheme="minorHAnsi"/>
          <w:bCs/>
          <w:i/>
          <w:iCs/>
          <w:sz w:val="24"/>
          <w:szCs w:val="24"/>
        </w:rPr>
        <w:t xml:space="preserve">. Also </w:t>
      </w:r>
      <w:r w:rsidR="00BC0840">
        <w:rPr>
          <w:rFonts w:cstheme="minorHAnsi"/>
          <w:bCs/>
          <w:i/>
          <w:iCs/>
          <w:sz w:val="24"/>
          <w:szCs w:val="24"/>
        </w:rPr>
        <w:t xml:space="preserve">note each revision is posted with a new </w:t>
      </w:r>
      <w:r w:rsidR="003E5B4D" w:rsidRPr="006972FB">
        <w:rPr>
          <w:rFonts w:cstheme="minorHAnsi"/>
          <w:bCs/>
          <w:i/>
          <w:iCs/>
          <w:sz w:val="24"/>
          <w:szCs w:val="24"/>
        </w:rPr>
        <w:t>posting date.</w:t>
      </w:r>
    </w:p>
    <w:p w14:paraId="600924BC" w14:textId="77777777" w:rsidR="00BB3973" w:rsidRPr="006972FB" w:rsidRDefault="00BB3973" w:rsidP="008C737B">
      <w:pPr>
        <w:spacing w:after="0" w:line="240" w:lineRule="auto"/>
        <w:rPr>
          <w:rFonts w:cstheme="minorHAnsi"/>
          <w:bCs/>
          <w:sz w:val="24"/>
          <w:szCs w:val="24"/>
        </w:rPr>
      </w:pPr>
    </w:p>
    <w:p w14:paraId="59D317D0" w14:textId="479A4BD1"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3E5B4D" w:rsidRPr="006972FB">
        <w:rPr>
          <w:rFonts w:cstheme="minorHAnsi"/>
          <w:bCs/>
          <w:sz w:val="24"/>
          <w:szCs w:val="24"/>
        </w:rPr>
        <w:t xml:space="preserve">: </w:t>
      </w:r>
      <w:r w:rsidRPr="006972FB">
        <w:rPr>
          <w:rFonts w:cstheme="minorHAnsi"/>
          <w:bCs/>
          <w:sz w:val="24"/>
          <w:szCs w:val="24"/>
        </w:rPr>
        <w:t xml:space="preserve">If updates are made to the </w:t>
      </w:r>
      <w:r w:rsidR="00B52EC5" w:rsidRPr="006972FB">
        <w:rPr>
          <w:rFonts w:cstheme="minorHAnsi"/>
          <w:bCs/>
          <w:sz w:val="24"/>
          <w:szCs w:val="24"/>
        </w:rPr>
        <w:t>funding opportunity</w:t>
      </w:r>
      <w:r w:rsidRPr="006972FB">
        <w:rPr>
          <w:rFonts w:cstheme="minorHAnsi"/>
          <w:bCs/>
          <w:sz w:val="24"/>
          <w:szCs w:val="24"/>
        </w:rPr>
        <w:t>, could these be indicated in red or in a short paragraph at the beginning in the updated version of the document?</w:t>
      </w:r>
    </w:p>
    <w:p w14:paraId="12456666" w14:textId="19136121" w:rsidR="00BB3973" w:rsidRPr="006972FB" w:rsidRDefault="00BB3973" w:rsidP="008C737B">
      <w:pPr>
        <w:spacing w:after="0" w:line="240" w:lineRule="auto"/>
        <w:rPr>
          <w:rFonts w:cstheme="minorHAnsi"/>
          <w:b/>
          <w:sz w:val="24"/>
          <w:szCs w:val="24"/>
        </w:rPr>
      </w:pPr>
      <w:r w:rsidRPr="006972FB">
        <w:rPr>
          <w:rFonts w:cstheme="minorHAnsi"/>
          <w:bCs/>
          <w:i/>
          <w:iCs/>
          <w:sz w:val="24"/>
          <w:szCs w:val="24"/>
        </w:rPr>
        <w:t>A</w:t>
      </w:r>
      <w:r w:rsidR="003E5B4D" w:rsidRPr="006972FB">
        <w:rPr>
          <w:rFonts w:cstheme="minorHAnsi"/>
          <w:b/>
          <w:i/>
          <w:iCs/>
          <w:sz w:val="24"/>
          <w:szCs w:val="24"/>
        </w:rPr>
        <w:t xml:space="preserve">: </w:t>
      </w:r>
      <w:r w:rsidR="00506B86" w:rsidRPr="006972FB">
        <w:rPr>
          <w:rFonts w:cstheme="minorHAnsi"/>
          <w:bCs/>
          <w:i/>
          <w:iCs/>
          <w:sz w:val="24"/>
          <w:szCs w:val="24"/>
        </w:rPr>
        <w:t>T</w:t>
      </w:r>
      <w:r w:rsidR="003E5B4D" w:rsidRPr="006972FB">
        <w:rPr>
          <w:rFonts w:cstheme="minorHAnsi"/>
          <w:bCs/>
          <w:i/>
          <w:iCs/>
          <w:sz w:val="24"/>
          <w:szCs w:val="24"/>
        </w:rPr>
        <w:t xml:space="preserve">he </w:t>
      </w:r>
      <w:r w:rsidR="00C11A37">
        <w:rPr>
          <w:rFonts w:cstheme="minorHAnsi"/>
          <w:bCs/>
          <w:i/>
          <w:iCs/>
          <w:sz w:val="24"/>
          <w:szCs w:val="24"/>
        </w:rPr>
        <w:t xml:space="preserve">Grants.gov </w:t>
      </w:r>
      <w:r w:rsidR="003E5B4D" w:rsidRPr="006972FB">
        <w:rPr>
          <w:rFonts w:cstheme="minorHAnsi"/>
          <w:bCs/>
          <w:i/>
          <w:iCs/>
          <w:sz w:val="24"/>
          <w:szCs w:val="24"/>
        </w:rPr>
        <w:t xml:space="preserve">system determines </w:t>
      </w:r>
      <w:r w:rsidR="00C11A37">
        <w:rPr>
          <w:rFonts w:cstheme="minorHAnsi"/>
          <w:bCs/>
          <w:i/>
          <w:iCs/>
          <w:sz w:val="24"/>
          <w:szCs w:val="24"/>
        </w:rPr>
        <w:t xml:space="preserve">the </w:t>
      </w:r>
      <w:r w:rsidR="003E5B4D" w:rsidRPr="006972FB">
        <w:rPr>
          <w:rFonts w:cstheme="minorHAnsi"/>
          <w:bCs/>
          <w:i/>
          <w:iCs/>
          <w:sz w:val="24"/>
          <w:szCs w:val="24"/>
        </w:rPr>
        <w:t>format for posting revised versions</w:t>
      </w:r>
      <w:r w:rsidR="00506B86" w:rsidRPr="006972FB">
        <w:rPr>
          <w:rFonts w:cstheme="minorHAnsi"/>
          <w:bCs/>
          <w:i/>
          <w:iCs/>
          <w:sz w:val="24"/>
          <w:szCs w:val="24"/>
        </w:rPr>
        <w:t xml:space="preserve">. As such, </w:t>
      </w:r>
      <w:r w:rsidR="003E5B4D" w:rsidRPr="006972FB">
        <w:rPr>
          <w:rFonts w:cstheme="minorHAnsi"/>
          <w:bCs/>
          <w:i/>
          <w:iCs/>
          <w:sz w:val="24"/>
          <w:szCs w:val="24"/>
        </w:rPr>
        <w:t>revisions are not highlighte</w:t>
      </w:r>
      <w:r w:rsidR="00D216D6" w:rsidRPr="006972FB">
        <w:rPr>
          <w:rFonts w:cstheme="minorHAnsi"/>
          <w:bCs/>
          <w:i/>
          <w:iCs/>
          <w:sz w:val="24"/>
          <w:szCs w:val="24"/>
        </w:rPr>
        <w:t>d in the document</w:t>
      </w:r>
      <w:r w:rsidR="003E5B4D" w:rsidRPr="006972FB">
        <w:rPr>
          <w:rFonts w:cstheme="minorHAnsi"/>
          <w:bCs/>
          <w:i/>
          <w:iCs/>
          <w:sz w:val="24"/>
          <w:szCs w:val="24"/>
        </w:rPr>
        <w:t xml:space="preserve">. </w:t>
      </w:r>
      <w:r w:rsidR="00C11A37">
        <w:rPr>
          <w:rFonts w:cstheme="minorHAnsi"/>
          <w:bCs/>
          <w:i/>
          <w:iCs/>
          <w:sz w:val="24"/>
          <w:szCs w:val="24"/>
        </w:rPr>
        <w:t xml:space="preserve">The revised version is clearly labeled </w:t>
      </w:r>
      <w:r w:rsidRPr="006972FB">
        <w:rPr>
          <w:rFonts w:cstheme="minorHAnsi"/>
          <w:bCs/>
          <w:i/>
          <w:iCs/>
          <w:sz w:val="24"/>
          <w:szCs w:val="24"/>
        </w:rPr>
        <w:t xml:space="preserve">with a </w:t>
      </w:r>
      <w:r w:rsidR="00657213">
        <w:rPr>
          <w:rFonts w:cstheme="minorHAnsi"/>
          <w:bCs/>
          <w:i/>
          <w:iCs/>
          <w:sz w:val="24"/>
          <w:szCs w:val="24"/>
        </w:rPr>
        <w:t xml:space="preserve">new </w:t>
      </w:r>
      <w:r w:rsidRPr="006972FB">
        <w:rPr>
          <w:rFonts w:cstheme="minorHAnsi"/>
          <w:bCs/>
          <w:i/>
          <w:iCs/>
          <w:sz w:val="24"/>
          <w:szCs w:val="24"/>
        </w:rPr>
        <w:t>posting date</w:t>
      </w:r>
      <w:r w:rsidR="007E75D0">
        <w:rPr>
          <w:rFonts w:cstheme="minorHAnsi"/>
          <w:bCs/>
          <w:i/>
          <w:iCs/>
          <w:sz w:val="24"/>
          <w:szCs w:val="24"/>
        </w:rPr>
        <w:t>.</w:t>
      </w:r>
      <w:r w:rsidRPr="006972FB">
        <w:rPr>
          <w:rFonts w:cstheme="minorHAnsi"/>
          <w:bCs/>
          <w:i/>
          <w:iCs/>
          <w:sz w:val="24"/>
          <w:szCs w:val="24"/>
        </w:rPr>
        <w:t xml:space="preserve">  </w:t>
      </w:r>
    </w:p>
    <w:p w14:paraId="0B7616BF" w14:textId="77777777" w:rsidR="00BB3973" w:rsidRPr="006972FB" w:rsidRDefault="00BB3973" w:rsidP="008C737B">
      <w:pPr>
        <w:spacing w:after="0" w:line="240" w:lineRule="auto"/>
        <w:rPr>
          <w:rFonts w:cstheme="minorHAnsi"/>
          <w:b/>
          <w:sz w:val="24"/>
          <w:szCs w:val="24"/>
        </w:rPr>
      </w:pPr>
      <w:r w:rsidRPr="006972FB">
        <w:rPr>
          <w:rFonts w:cstheme="minorHAnsi"/>
          <w:b/>
          <w:sz w:val="24"/>
          <w:szCs w:val="24"/>
        </w:rPr>
        <w:t xml:space="preserve"> </w:t>
      </w:r>
    </w:p>
    <w:p w14:paraId="4C535FFF" w14:textId="52B53027"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3E5B4D" w:rsidRPr="006972FB">
        <w:rPr>
          <w:rFonts w:cstheme="minorHAnsi"/>
          <w:bCs/>
          <w:sz w:val="24"/>
          <w:szCs w:val="24"/>
        </w:rPr>
        <w:t>:</w:t>
      </w:r>
      <w:bookmarkStart w:id="0" w:name="_Hlk68110244"/>
      <w:r w:rsidR="003E5B4D" w:rsidRPr="006972FB">
        <w:rPr>
          <w:rFonts w:cstheme="minorHAnsi"/>
          <w:bCs/>
          <w:sz w:val="24"/>
          <w:szCs w:val="24"/>
        </w:rPr>
        <w:t xml:space="preserve"> </w:t>
      </w:r>
      <w:r w:rsidRPr="006972FB">
        <w:rPr>
          <w:rFonts w:cstheme="minorHAnsi"/>
          <w:bCs/>
          <w:sz w:val="24"/>
          <w:szCs w:val="24"/>
        </w:rPr>
        <w:t xml:space="preserve">Will the narrative/script be sent out as well? </w:t>
      </w:r>
    </w:p>
    <w:bookmarkEnd w:id="0"/>
    <w:p w14:paraId="3596A5D6" w14:textId="6408309A" w:rsidR="00BB3973" w:rsidRPr="006972FB" w:rsidRDefault="00BB3973" w:rsidP="008C737B">
      <w:pPr>
        <w:autoSpaceDE w:val="0"/>
        <w:autoSpaceDN w:val="0"/>
        <w:spacing w:before="40" w:after="40" w:line="240" w:lineRule="auto"/>
        <w:rPr>
          <w:rFonts w:cstheme="minorHAnsi"/>
          <w:sz w:val="24"/>
          <w:szCs w:val="24"/>
        </w:rPr>
      </w:pPr>
      <w:r w:rsidRPr="006972FB">
        <w:rPr>
          <w:rFonts w:cstheme="minorHAnsi"/>
          <w:bCs/>
          <w:i/>
          <w:iCs/>
          <w:sz w:val="24"/>
          <w:szCs w:val="24"/>
        </w:rPr>
        <w:t>A</w:t>
      </w:r>
      <w:r w:rsidR="003E5B4D" w:rsidRPr="006972FB">
        <w:rPr>
          <w:rFonts w:cstheme="minorHAnsi"/>
          <w:bCs/>
          <w:i/>
          <w:iCs/>
          <w:sz w:val="24"/>
          <w:szCs w:val="24"/>
        </w:rPr>
        <w:t>:</w:t>
      </w:r>
      <w:r w:rsidR="003E5B4D" w:rsidRPr="006972FB">
        <w:rPr>
          <w:rFonts w:cstheme="minorHAnsi"/>
          <w:b/>
          <w:i/>
          <w:iCs/>
          <w:sz w:val="24"/>
          <w:szCs w:val="24"/>
        </w:rPr>
        <w:t xml:space="preserve"> </w:t>
      </w:r>
      <w:r w:rsidR="00B65A1F">
        <w:rPr>
          <w:rFonts w:cstheme="minorHAnsi"/>
          <w:i/>
          <w:iCs/>
          <w:sz w:val="24"/>
          <w:szCs w:val="24"/>
        </w:rPr>
        <w:t>Both the</w:t>
      </w:r>
      <w:r w:rsidRPr="006972FB">
        <w:rPr>
          <w:rFonts w:cstheme="minorHAnsi"/>
          <w:i/>
          <w:iCs/>
          <w:sz w:val="24"/>
          <w:szCs w:val="24"/>
        </w:rPr>
        <w:t xml:space="preserve"> </w:t>
      </w:r>
      <w:r w:rsidR="007E75D0">
        <w:rPr>
          <w:rFonts w:cstheme="minorHAnsi"/>
          <w:i/>
          <w:iCs/>
          <w:sz w:val="24"/>
          <w:szCs w:val="24"/>
        </w:rPr>
        <w:t>s</w:t>
      </w:r>
      <w:r w:rsidRPr="006972FB">
        <w:rPr>
          <w:rFonts w:cstheme="minorHAnsi"/>
          <w:i/>
          <w:iCs/>
          <w:sz w:val="24"/>
          <w:szCs w:val="24"/>
        </w:rPr>
        <w:t xml:space="preserve">cript </w:t>
      </w:r>
      <w:r w:rsidR="003E5B4D" w:rsidRPr="006972FB">
        <w:rPr>
          <w:rFonts w:cstheme="minorHAnsi"/>
          <w:i/>
          <w:iCs/>
          <w:sz w:val="24"/>
          <w:szCs w:val="24"/>
        </w:rPr>
        <w:t xml:space="preserve">and </w:t>
      </w:r>
      <w:r w:rsidRPr="006972FB">
        <w:rPr>
          <w:rFonts w:cstheme="minorHAnsi"/>
          <w:i/>
          <w:iCs/>
          <w:sz w:val="24"/>
          <w:szCs w:val="24"/>
        </w:rPr>
        <w:t>responses to the questions will be posted at Grants.gov</w:t>
      </w:r>
      <w:r w:rsidRPr="006972FB">
        <w:rPr>
          <w:rFonts w:cstheme="minorHAnsi"/>
          <w:sz w:val="24"/>
          <w:szCs w:val="24"/>
        </w:rPr>
        <w:t>.</w:t>
      </w:r>
    </w:p>
    <w:p w14:paraId="6F64C14E" w14:textId="77777777" w:rsidR="00BB3973" w:rsidRPr="006972FB" w:rsidRDefault="00BB3973" w:rsidP="008C737B">
      <w:pPr>
        <w:autoSpaceDE w:val="0"/>
        <w:autoSpaceDN w:val="0"/>
        <w:spacing w:before="40" w:after="40" w:line="240" w:lineRule="auto"/>
        <w:rPr>
          <w:rFonts w:cstheme="minorHAnsi"/>
          <w:sz w:val="24"/>
          <w:szCs w:val="24"/>
        </w:rPr>
      </w:pPr>
    </w:p>
    <w:p w14:paraId="500DC651" w14:textId="77777777" w:rsidR="00BB3973" w:rsidRPr="006972FB" w:rsidRDefault="00BB3973" w:rsidP="008C737B">
      <w:pPr>
        <w:pStyle w:val="Heading4"/>
        <w:rPr>
          <w:rFonts w:asciiTheme="minorHAnsi" w:hAnsiTheme="minorHAnsi" w:cstheme="minorHAnsi"/>
        </w:rPr>
      </w:pPr>
      <w:r w:rsidRPr="006972FB">
        <w:rPr>
          <w:rFonts w:asciiTheme="minorHAnsi" w:hAnsiTheme="minorHAnsi" w:cstheme="minorHAnsi"/>
        </w:rPr>
        <w:t>Eligibility</w:t>
      </w:r>
    </w:p>
    <w:p w14:paraId="6BD0BDAE" w14:textId="6E4B73EF"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1B5694" w:rsidRPr="006972FB">
        <w:rPr>
          <w:rFonts w:cstheme="minorHAnsi"/>
          <w:bCs/>
          <w:sz w:val="24"/>
          <w:szCs w:val="24"/>
        </w:rPr>
        <w:t xml:space="preserve"> </w:t>
      </w:r>
      <w:r w:rsidRPr="006972FB">
        <w:rPr>
          <w:rFonts w:cstheme="minorHAnsi"/>
          <w:bCs/>
          <w:sz w:val="24"/>
          <w:szCs w:val="24"/>
        </w:rPr>
        <w:t xml:space="preserve">To clarify, does open competition mean that we do not need to be bona fide agents of a </w:t>
      </w:r>
      <w:r w:rsidR="00B9058C">
        <w:rPr>
          <w:rFonts w:cstheme="minorHAnsi"/>
          <w:bCs/>
          <w:sz w:val="24"/>
          <w:szCs w:val="24"/>
        </w:rPr>
        <w:t>S</w:t>
      </w:r>
      <w:r w:rsidRPr="006972FB">
        <w:rPr>
          <w:rFonts w:cstheme="minorHAnsi"/>
          <w:bCs/>
          <w:sz w:val="24"/>
          <w:szCs w:val="24"/>
        </w:rPr>
        <w:t>tate?</w:t>
      </w:r>
    </w:p>
    <w:p w14:paraId="4209A316" w14:textId="5FAB890A" w:rsidR="00BB3973" w:rsidRPr="006972FB" w:rsidRDefault="00BB3973" w:rsidP="008C737B">
      <w:pPr>
        <w:spacing w:after="0" w:line="240" w:lineRule="auto"/>
        <w:rPr>
          <w:rFonts w:cstheme="minorHAnsi"/>
          <w:bCs/>
          <w:sz w:val="24"/>
          <w:szCs w:val="24"/>
        </w:rPr>
      </w:pPr>
      <w:r w:rsidRPr="006972FB">
        <w:rPr>
          <w:rFonts w:cstheme="minorHAnsi"/>
          <w:bCs/>
          <w:i/>
          <w:iCs/>
          <w:sz w:val="24"/>
          <w:szCs w:val="24"/>
        </w:rPr>
        <w:t>A:</w:t>
      </w:r>
      <w:r w:rsidRPr="006972FB">
        <w:rPr>
          <w:rFonts w:cstheme="minorHAnsi"/>
          <w:bCs/>
          <w:sz w:val="24"/>
          <w:szCs w:val="24"/>
        </w:rPr>
        <w:t xml:space="preserve"> </w:t>
      </w:r>
      <w:r w:rsidRPr="006972FB">
        <w:rPr>
          <w:rFonts w:cstheme="minorHAnsi"/>
          <w:bCs/>
          <w:i/>
          <w:iCs/>
          <w:sz w:val="24"/>
          <w:szCs w:val="24"/>
        </w:rPr>
        <w:t>The applicant does not need to be a bona fide agent</w:t>
      </w:r>
      <w:r w:rsidR="001B5694" w:rsidRPr="006972FB">
        <w:rPr>
          <w:rFonts w:cstheme="minorHAnsi"/>
          <w:bCs/>
          <w:i/>
          <w:iCs/>
          <w:sz w:val="24"/>
          <w:szCs w:val="24"/>
        </w:rPr>
        <w:t xml:space="preserve"> </w:t>
      </w:r>
      <w:r w:rsidRPr="006972FB">
        <w:rPr>
          <w:rFonts w:cstheme="minorHAnsi"/>
          <w:bCs/>
          <w:i/>
          <w:iCs/>
          <w:sz w:val="24"/>
          <w:szCs w:val="24"/>
        </w:rPr>
        <w:t xml:space="preserve">of </w:t>
      </w:r>
      <w:r w:rsidR="00B9058C">
        <w:rPr>
          <w:rFonts w:cstheme="minorHAnsi"/>
          <w:bCs/>
          <w:i/>
          <w:iCs/>
          <w:sz w:val="24"/>
          <w:szCs w:val="24"/>
        </w:rPr>
        <w:t>a</w:t>
      </w:r>
      <w:r w:rsidR="00B9058C" w:rsidRPr="006972FB">
        <w:rPr>
          <w:rFonts w:cstheme="minorHAnsi"/>
          <w:bCs/>
          <w:i/>
          <w:iCs/>
          <w:sz w:val="24"/>
          <w:szCs w:val="24"/>
        </w:rPr>
        <w:t xml:space="preserve"> </w:t>
      </w:r>
      <w:r w:rsidR="00B9058C">
        <w:rPr>
          <w:rFonts w:cstheme="minorHAnsi"/>
          <w:bCs/>
          <w:i/>
          <w:iCs/>
          <w:sz w:val="24"/>
          <w:szCs w:val="24"/>
        </w:rPr>
        <w:t>S</w:t>
      </w:r>
      <w:r w:rsidRPr="006972FB">
        <w:rPr>
          <w:rFonts w:cstheme="minorHAnsi"/>
          <w:bCs/>
          <w:i/>
          <w:iCs/>
          <w:sz w:val="24"/>
          <w:szCs w:val="24"/>
        </w:rPr>
        <w:t>tate</w:t>
      </w:r>
      <w:r w:rsidRPr="006972FB">
        <w:rPr>
          <w:rFonts w:cstheme="minorHAnsi"/>
          <w:bCs/>
          <w:sz w:val="24"/>
          <w:szCs w:val="24"/>
        </w:rPr>
        <w:t>.</w:t>
      </w:r>
    </w:p>
    <w:p w14:paraId="06C26BF8" w14:textId="77777777" w:rsidR="00BB3973" w:rsidRPr="006972FB" w:rsidRDefault="00BB3973" w:rsidP="008C737B">
      <w:pPr>
        <w:spacing w:after="0" w:line="240" w:lineRule="auto"/>
        <w:ind w:left="1440" w:hanging="1440"/>
        <w:rPr>
          <w:rFonts w:cstheme="minorHAnsi"/>
          <w:bCs/>
          <w:sz w:val="24"/>
          <w:szCs w:val="24"/>
        </w:rPr>
      </w:pPr>
    </w:p>
    <w:p w14:paraId="10689C01" w14:textId="7AAD881B"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 xml:space="preserve">Q: Can an institution </w:t>
      </w:r>
      <w:r w:rsidR="00C11A37" w:rsidRPr="006972FB">
        <w:rPr>
          <w:rFonts w:cstheme="minorHAnsi"/>
          <w:bCs/>
          <w:sz w:val="24"/>
          <w:szCs w:val="24"/>
        </w:rPr>
        <w:t>apply,</w:t>
      </w:r>
      <w:r w:rsidRPr="006972FB">
        <w:rPr>
          <w:rFonts w:cstheme="minorHAnsi"/>
          <w:bCs/>
          <w:sz w:val="24"/>
          <w:szCs w:val="24"/>
        </w:rPr>
        <w:t xml:space="preserve"> or </w:t>
      </w:r>
      <w:r w:rsidR="00B65A1F">
        <w:rPr>
          <w:rFonts w:cstheme="minorHAnsi"/>
          <w:bCs/>
          <w:sz w:val="24"/>
          <w:szCs w:val="24"/>
        </w:rPr>
        <w:t xml:space="preserve">can </w:t>
      </w:r>
      <w:r w:rsidRPr="006972FB">
        <w:rPr>
          <w:rFonts w:cstheme="minorHAnsi"/>
          <w:bCs/>
          <w:sz w:val="24"/>
          <w:szCs w:val="24"/>
        </w:rPr>
        <w:t xml:space="preserve">only state disability and health programs apply for the </w:t>
      </w:r>
      <w:r w:rsidR="00492FCD">
        <w:rPr>
          <w:rFonts w:cstheme="minorHAnsi"/>
          <w:bCs/>
          <w:sz w:val="24"/>
          <w:szCs w:val="24"/>
        </w:rPr>
        <w:t>r</w:t>
      </w:r>
      <w:r w:rsidR="00247172">
        <w:rPr>
          <w:rFonts w:cstheme="minorHAnsi"/>
          <w:bCs/>
          <w:sz w:val="24"/>
          <w:szCs w:val="24"/>
        </w:rPr>
        <w:t xml:space="preserve">equest </w:t>
      </w:r>
      <w:r w:rsidR="00492FCD">
        <w:rPr>
          <w:rFonts w:cstheme="minorHAnsi"/>
          <w:bCs/>
          <w:sz w:val="24"/>
          <w:szCs w:val="24"/>
        </w:rPr>
        <w:t>for applications (RFA)</w:t>
      </w:r>
      <w:r w:rsidRPr="006972FB">
        <w:rPr>
          <w:rFonts w:cstheme="minorHAnsi"/>
          <w:bCs/>
          <w:sz w:val="24"/>
          <w:szCs w:val="24"/>
        </w:rPr>
        <w:t>?</w:t>
      </w:r>
    </w:p>
    <w:p w14:paraId="18358731" w14:textId="1A8EFDDB" w:rsidR="00BB3973" w:rsidRDefault="00BB3973" w:rsidP="008C737B">
      <w:pPr>
        <w:spacing w:after="0" w:line="240" w:lineRule="auto"/>
        <w:rPr>
          <w:rFonts w:cstheme="minorHAnsi"/>
          <w:i/>
          <w:iCs/>
          <w:sz w:val="24"/>
          <w:szCs w:val="24"/>
        </w:rPr>
      </w:pPr>
      <w:r w:rsidRPr="006972FB">
        <w:rPr>
          <w:rFonts w:cstheme="minorHAnsi"/>
          <w:bCs/>
          <w:i/>
          <w:iCs/>
          <w:sz w:val="24"/>
          <w:szCs w:val="24"/>
        </w:rPr>
        <w:t>A:</w:t>
      </w:r>
      <w:r w:rsidR="001B5694" w:rsidRPr="006972FB">
        <w:rPr>
          <w:rFonts w:cstheme="minorHAnsi"/>
          <w:bCs/>
          <w:i/>
          <w:iCs/>
          <w:sz w:val="24"/>
          <w:szCs w:val="24"/>
        </w:rPr>
        <w:t xml:space="preserve"> </w:t>
      </w:r>
      <w:bookmarkStart w:id="1" w:name="_Hlk69218815"/>
      <w:r w:rsidR="00492FCD">
        <w:rPr>
          <w:rFonts w:cstheme="minorHAnsi"/>
          <w:bCs/>
          <w:i/>
          <w:iCs/>
          <w:sz w:val="24"/>
          <w:szCs w:val="24"/>
        </w:rPr>
        <w:t>A</w:t>
      </w:r>
      <w:r w:rsidRPr="006972FB">
        <w:rPr>
          <w:rFonts w:cstheme="minorHAnsi"/>
          <w:bCs/>
          <w:i/>
          <w:iCs/>
          <w:sz w:val="24"/>
          <w:szCs w:val="24"/>
        </w:rPr>
        <w:t xml:space="preserve">ny </w:t>
      </w:r>
      <w:r w:rsidR="00492FCD">
        <w:rPr>
          <w:rFonts w:cstheme="minorHAnsi"/>
          <w:bCs/>
          <w:i/>
          <w:iCs/>
          <w:sz w:val="24"/>
          <w:szCs w:val="24"/>
        </w:rPr>
        <w:t xml:space="preserve">institution, </w:t>
      </w:r>
      <w:r w:rsidRPr="006972FB">
        <w:rPr>
          <w:rFonts w:cstheme="minorHAnsi"/>
          <w:bCs/>
          <w:i/>
          <w:iCs/>
          <w:sz w:val="24"/>
          <w:szCs w:val="24"/>
        </w:rPr>
        <w:t>organization</w:t>
      </w:r>
      <w:r w:rsidR="00492FCD">
        <w:rPr>
          <w:rFonts w:cstheme="minorHAnsi"/>
          <w:bCs/>
          <w:i/>
          <w:iCs/>
          <w:sz w:val="24"/>
          <w:szCs w:val="24"/>
        </w:rPr>
        <w:t xml:space="preserve">, or </w:t>
      </w:r>
      <w:r w:rsidRPr="006972FB">
        <w:rPr>
          <w:rFonts w:cstheme="minorHAnsi"/>
          <w:bCs/>
          <w:i/>
          <w:iCs/>
          <w:sz w:val="24"/>
          <w:szCs w:val="24"/>
        </w:rPr>
        <w:t xml:space="preserve">entity </w:t>
      </w:r>
      <w:r w:rsidR="003E6C2A" w:rsidRPr="006972FB">
        <w:rPr>
          <w:rFonts w:cstheme="minorHAnsi"/>
          <w:bCs/>
          <w:i/>
          <w:iCs/>
          <w:sz w:val="24"/>
          <w:szCs w:val="24"/>
        </w:rPr>
        <w:t>that</w:t>
      </w:r>
      <w:r w:rsidRPr="006972FB">
        <w:rPr>
          <w:rFonts w:cstheme="minorHAnsi"/>
          <w:bCs/>
          <w:i/>
          <w:iCs/>
          <w:sz w:val="24"/>
          <w:szCs w:val="24"/>
        </w:rPr>
        <w:t xml:space="preserve"> meets the eligibility requirement can apply (</w:t>
      </w:r>
      <w:r w:rsidRPr="006972FB">
        <w:rPr>
          <w:rFonts w:cstheme="minorHAnsi"/>
          <w:i/>
          <w:iCs/>
          <w:sz w:val="24"/>
          <w:szCs w:val="24"/>
        </w:rPr>
        <w:t>see Eligibility</w:t>
      </w:r>
      <w:r w:rsidR="001B5694" w:rsidRPr="006972FB">
        <w:rPr>
          <w:rFonts w:cstheme="minorHAnsi"/>
          <w:i/>
          <w:iCs/>
          <w:sz w:val="24"/>
          <w:szCs w:val="24"/>
        </w:rPr>
        <w:t xml:space="preserve"> </w:t>
      </w:r>
      <w:r w:rsidRPr="006972FB">
        <w:rPr>
          <w:rFonts w:cstheme="minorHAnsi"/>
          <w:i/>
          <w:iCs/>
          <w:sz w:val="24"/>
          <w:szCs w:val="24"/>
        </w:rPr>
        <w:t>Information on pages 31 to 32).</w:t>
      </w:r>
    </w:p>
    <w:bookmarkEnd w:id="1"/>
    <w:p w14:paraId="08ED5851" w14:textId="5F4C4BAE" w:rsidR="00B65A1F" w:rsidRDefault="00B65A1F" w:rsidP="008C737B">
      <w:pPr>
        <w:spacing w:after="0" w:line="240" w:lineRule="auto"/>
        <w:rPr>
          <w:rFonts w:cstheme="minorHAnsi"/>
          <w:i/>
          <w:iCs/>
          <w:sz w:val="24"/>
          <w:szCs w:val="24"/>
        </w:rPr>
      </w:pPr>
    </w:p>
    <w:p w14:paraId="13553C75" w14:textId="667DB68E" w:rsidR="002D4938" w:rsidRPr="006972FB" w:rsidRDefault="002D4938" w:rsidP="002D4938">
      <w:pPr>
        <w:spacing w:after="0" w:line="240" w:lineRule="auto"/>
        <w:rPr>
          <w:rFonts w:cstheme="minorHAnsi"/>
          <w:bCs/>
          <w:sz w:val="24"/>
          <w:szCs w:val="24"/>
        </w:rPr>
      </w:pPr>
      <w:r w:rsidRPr="006972FB">
        <w:rPr>
          <w:rFonts w:cstheme="minorHAnsi"/>
          <w:bCs/>
          <w:sz w:val="24"/>
          <w:szCs w:val="24"/>
        </w:rPr>
        <w:t>Q: Would an application for the jurisdiction of New York City Metropolitan area be eligible</w:t>
      </w:r>
      <w:r w:rsidR="00492FCD">
        <w:rPr>
          <w:rFonts w:cstheme="minorHAnsi"/>
          <w:bCs/>
          <w:sz w:val="24"/>
          <w:szCs w:val="24"/>
        </w:rPr>
        <w:t>? D</w:t>
      </w:r>
      <w:r w:rsidRPr="006972FB">
        <w:rPr>
          <w:rFonts w:cstheme="minorHAnsi"/>
          <w:bCs/>
          <w:sz w:val="24"/>
          <w:szCs w:val="24"/>
        </w:rPr>
        <w:t xml:space="preserve">oes the project have to be statewide? </w:t>
      </w:r>
    </w:p>
    <w:p w14:paraId="47FD2354" w14:textId="7FD1469D" w:rsidR="002D4938" w:rsidRPr="002D4938" w:rsidRDefault="002D4938" w:rsidP="002D4938">
      <w:pPr>
        <w:spacing w:after="0" w:line="240" w:lineRule="auto"/>
        <w:rPr>
          <w:rFonts w:cstheme="minorHAnsi"/>
          <w:i/>
          <w:iCs/>
          <w:sz w:val="24"/>
          <w:szCs w:val="24"/>
        </w:rPr>
      </w:pPr>
      <w:r w:rsidRPr="006972FB">
        <w:rPr>
          <w:rFonts w:cstheme="minorHAnsi"/>
          <w:bCs/>
          <w:i/>
          <w:iCs/>
          <w:sz w:val="24"/>
          <w:szCs w:val="24"/>
        </w:rPr>
        <w:t>A:</w:t>
      </w:r>
      <w:r w:rsidR="00492FCD">
        <w:rPr>
          <w:rFonts w:cstheme="minorHAnsi"/>
          <w:i/>
          <w:iCs/>
          <w:sz w:val="24"/>
          <w:szCs w:val="24"/>
        </w:rPr>
        <w:t xml:space="preserve"> A</w:t>
      </w:r>
      <w:r w:rsidRPr="006972FB">
        <w:rPr>
          <w:rFonts w:cstheme="minorHAnsi"/>
          <w:bCs/>
          <w:i/>
          <w:iCs/>
          <w:sz w:val="24"/>
          <w:szCs w:val="24"/>
        </w:rPr>
        <w:t xml:space="preserve">ny </w:t>
      </w:r>
      <w:r w:rsidR="00492FCD">
        <w:rPr>
          <w:rFonts w:cstheme="minorHAnsi"/>
          <w:bCs/>
          <w:i/>
          <w:iCs/>
          <w:sz w:val="24"/>
          <w:szCs w:val="24"/>
        </w:rPr>
        <w:t xml:space="preserve">institution, </w:t>
      </w:r>
      <w:r w:rsidRPr="006972FB">
        <w:rPr>
          <w:rFonts w:cstheme="minorHAnsi"/>
          <w:bCs/>
          <w:i/>
          <w:iCs/>
          <w:sz w:val="24"/>
          <w:szCs w:val="24"/>
        </w:rPr>
        <w:t>organization</w:t>
      </w:r>
      <w:r w:rsidR="00492FCD">
        <w:rPr>
          <w:rFonts w:cstheme="minorHAnsi"/>
          <w:bCs/>
          <w:i/>
          <w:iCs/>
          <w:sz w:val="24"/>
          <w:szCs w:val="24"/>
        </w:rPr>
        <w:t xml:space="preserve">, or </w:t>
      </w:r>
      <w:r w:rsidRPr="006972FB">
        <w:rPr>
          <w:rFonts w:cstheme="minorHAnsi"/>
          <w:bCs/>
          <w:i/>
          <w:iCs/>
          <w:sz w:val="24"/>
          <w:szCs w:val="24"/>
        </w:rPr>
        <w:t>entity that meets the eligibility requirement can apply (</w:t>
      </w:r>
      <w:r w:rsidRPr="006972FB">
        <w:rPr>
          <w:rFonts w:cstheme="minorHAnsi"/>
          <w:i/>
          <w:iCs/>
          <w:sz w:val="24"/>
          <w:szCs w:val="24"/>
        </w:rPr>
        <w:t>see Eligibility Information on pages 31 to 32).</w:t>
      </w:r>
      <w:r w:rsidR="006A684E">
        <w:rPr>
          <w:rFonts w:cstheme="minorHAnsi"/>
          <w:i/>
          <w:iCs/>
          <w:sz w:val="24"/>
          <w:szCs w:val="24"/>
        </w:rPr>
        <w:t xml:space="preserve"> </w:t>
      </w:r>
      <w:r w:rsidRPr="006972FB">
        <w:rPr>
          <w:rFonts w:cstheme="minorHAnsi"/>
          <w:i/>
          <w:iCs/>
          <w:sz w:val="24"/>
          <w:szCs w:val="24"/>
        </w:rPr>
        <w:t>The</w:t>
      </w:r>
      <w:r>
        <w:rPr>
          <w:rFonts w:cstheme="minorHAnsi"/>
          <w:i/>
          <w:iCs/>
          <w:sz w:val="24"/>
          <w:szCs w:val="24"/>
        </w:rPr>
        <w:t>re are no requirements in the funding opportunity for</w:t>
      </w:r>
      <w:r w:rsidRPr="006972FB">
        <w:rPr>
          <w:rFonts w:cstheme="minorHAnsi"/>
          <w:i/>
          <w:iCs/>
          <w:sz w:val="24"/>
          <w:szCs w:val="24"/>
        </w:rPr>
        <w:t xml:space="preserve"> proposed project</w:t>
      </w:r>
      <w:r>
        <w:rPr>
          <w:rFonts w:cstheme="minorHAnsi"/>
          <w:i/>
          <w:iCs/>
          <w:sz w:val="24"/>
          <w:szCs w:val="24"/>
        </w:rPr>
        <w:t>s</w:t>
      </w:r>
      <w:r w:rsidRPr="006972FB">
        <w:rPr>
          <w:rFonts w:cstheme="minorHAnsi"/>
          <w:i/>
          <w:iCs/>
          <w:sz w:val="24"/>
          <w:szCs w:val="24"/>
        </w:rPr>
        <w:t xml:space="preserve"> to be statewide</w:t>
      </w:r>
      <w:r>
        <w:rPr>
          <w:rFonts w:cstheme="minorHAnsi"/>
          <w:sz w:val="24"/>
          <w:szCs w:val="24"/>
        </w:rPr>
        <w:t>.</w:t>
      </w:r>
    </w:p>
    <w:p w14:paraId="0D00454E" w14:textId="77777777" w:rsidR="002D4938" w:rsidRPr="002D4938" w:rsidRDefault="002D4938" w:rsidP="008C737B">
      <w:pPr>
        <w:spacing w:after="0" w:line="240" w:lineRule="auto"/>
        <w:rPr>
          <w:rFonts w:cstheme="minorHAnsi"/>
          <w:sz w:val="24"/>
          <w:szCs w:val="24"/>
        </w:rPr>
      </w:pPr>
    </w:p>
    <w:p w14:paraId="76D762A0" w14:textId="1BFA2582" w:rsidR="00B65A1F" w:rsidRPr="006972FB" w:rsidRDefault="00B65A1F" w:rsidP="00B65A1F">
      <w:pPr>
        <w:spacing w:after="0" w:line="240" w:lineRule="auto"/>
        <w:rPr>
          <w:rFonts w:eastAsia="Times New Roman" w:cstheme="minorHAnsi"/>
          <w:bCs/>
          <w:sz w:val="24"/>
          <w:szCs w:val="24"/>
        </w:rPr>
      </w:pPr>
      <w:r w:rsidRPr="006972FB">
        <w:rPr>
          <w:rFonts w:cstheme="minorHAnsi"/>
          <w:bCs/>
          <w:sz w:val="24"/>
          <w:szCs w:val="24"/>
        </w:rPr>
        <w:t xml:space="preserve">Q: </w:t>
      </w:r>
      <w:r w:rsidRPr="006972FB">
        <w:rPr>
          <w:rFonts w:eastAsia="Times New Roman" w:cstheme="minorHAnsi"/>
          <w:bCs/>
          <w:sz w:val="24"/>
          <w:szCs w:val="24"/>
        </w:rPr>
        <w:t>Do the state agencies funded during the previous RFA (CDC-RFA-DD16-1603, discussed on page 4 of the current RFA) have priority in this open competition?  Is this RFA (CDC-RFA-DD21-2103) meant to be a continuation of funding for the previous RFA recipients?</w:t>
      </w:r>
    </w:p>
    <w:p w14:paraId="3FEF8DF5" w14:textId="39A8CE2B" w:rsidR="00B65A1F" w:rsidRPr="006972FB" w:rsidRDefault="00B65A1F" w:rsidP="00B65A1F">
      <w:pPr>
        <w:spacing w:after="0" w:line="240" w:lineRule="auto"/>
        <w:rPr>
          <w:rFonts w:eastAsia="Times New Roman" w:cstheme="minorHAnsi"/>
          <w:i/>
          <w:iCs/>
          <w:sz w:val="24"/>
          <w:szCs w:val="24"/>
        </w:rPr>
      </w:pPr>
      <w:r w:rsidRPr="006972FB">
        <w:rPr>
          <w:rFonts w:cstheme="minorHAnsi"/>
          <w:bCs/>
          <w:i/>
          <w:iCs/>
          <w:sz w:val="24"/>
          <w:szCs w:val="24"/>
        </w:rPr>
        <w:t xml:space="preserve">A: </w:t>
      </w:r>
      <w:r w:rsidR="00C11A37">
        <w:rPr>
          <w:rFonts w:eastAsia="Times New Roman" w:cstheme="minorHAnsi"/>
          <w:bCs/>
          <w:i/>
          <w:iCs/>
          <w:sz w:val="24"/>
          <w:szCs w:val="24"/>
        </w:rPr>
        <w:t>N</w:t>
      </w:r>
      <w:r w:rsidRPr="006972FB">
        <w:rPr>
          <w:rFonts w:eastAsia="Times New Roman" w:cstheme="minorHAnsi"/>
          <w:bCs/>
          <w:i/>
          <w:iCs/>
          <w:sz w:val="24"/>
          <w:szCs w:val="24"/>
        </w:rPr>
        <w:t xml:space="preserve">o priority </w:t>
      </w:r>
      <w:r w:rsidR="00C11A37">
        <w:rPr>
          <w:rFonts w:eastAsia="Times New Roman" w:cstheme="minorHAnsi"/>
          <w:bCs/>
          <w:i/>
          <w:iCs/>
          <w:sz w:val="24"/>
          <w:szCs w:val="24"/>
        </w:rPr>
        <w:t xml:space="preserve">will be </w:t>
      </w:r>
      <w:r w:rsidRPr="006972FB">
        <w:rPr>
          <w:rFonts w:eastAsia="Times New Roman" w:cstheme="minorHAnsi"/>
          <w:bCs/>
          <w:i/>
          <w:iCs/>
          <w:sz w:val="24"/>
          <w:szCs w:val="24"/>
        </w:rPr>
        <w:t>given to applicant</w:t>
      </w:r>
      <w:r w:rsidR="00C11A37">
        <w:rPr>
          <w:rFonts w:eastAsia="Times New Roman" w:cstheme="minorHAnsi"/>
          <w:bCs/>
          <w:i/>
          <w:iCs/>
          <w:sz w:val="24"/>
          <w:szCs w:val="24"/>
        </w:rPr>
        <w:t xml:space="preserve">s </w:t>
      </w:r>
      <w:r w:rsidRPr="006972FB">
        <w:rPr>
          <w:rFonts w:eastAsia="Times New Roman" w:cstheme="minorHAnsi"/>
          <w:bCs/>
          <w:i/>
          <w:iCs/>
          <w:sz w:val="24"/>
          <w:szCs w:val="24"/>
        </w:rPr>
        <w:t xml:space="preserve">funded under </w:t>
      </w:r>
      <w:r w:rsidR="00C11A37">
        <w:rPr>
          <w:rFonts w:eastAsia="Times New Roman" w:cstheme="minorHAnsi"/>
          <w:bCs/>
          <w:i/>
          <w:iCs/>
          <w:sz w:val="24"/>
          <w:szCs w:val="24"/>
        </w:rPr>
        <w:t xml:space="preserve">a </w:t>
      </w:r>
      <w:r w:rsidRPr="006972FB">
        <w:rPr>
          <w:rFonts w:eastAsia="Times New Roman" w:cstheme="minorHAnsi"/>
          <w:bCs/>
          <w:i/>
          <w:iCs/>
          <w:sz w:val="24"/>
          <w:szCs w:val="24"/>
        </w:rPr>
        <w:t>previous award.</w:t>
      </w:r>
      <w:r>
        <w:rPr>
          <w:rFonts w:eastAsia="Times New Roman" w:cstheme="minorHAnsi"/>
          <w:bCs/>
          <w:i/>
          <w:iCs/>
          <w:sz w:val="24"/>
          <w:szCs w:val="24"/>
        </w:rPr>
        <w:t xml:space="preserve"> This </w:t>
      </w:r>
      <w:r w:rsidR="00BF14AF">
        <w:rPr>
          <w:rFonts w:eastAsia="Times New Roman" w:cstheme="minorHAnsi"/>
          <w:bCs/>
          <w:i/>
          <w:iCs/>
          <w:sz w:val="24"/>
          <w:szCs w:val="24"/>
        </w:rPr>
        <w:t xml:space="preserve">is a new funding opportunity announcement and does not </w:t>
      </w:r>
      <w:r w:rsidR="00A43162">
        <w:rPr>
          <w:rFonts w:eastAsia="Times New Roman" w:cstheme="minorHAnsi"/>
          <w:bCs/>
          <w:i/>
          <w:iCs/>
          <w:sz w:val="24"/>
          <w:szCs w:val="24"/>
        </w:rPr>
        <w:t xml:space="preserve">include provisions for </w:t>
      </w:r>
      <w:r>
        <w:rPr>
          <w:rFonts w:eastAsia="Times New Roman" w:cstheme="minorHAnsi"/>
          <w:bCs/>
          <w:i/>
          <w:iCs/>
          <w:sz w:val="24"/>
          <w:szCs w:val="24"/>
        </w:rPr>
        <w:t xml:space="preserve">continued funding of </w:t>
      </w:r>
      <w:r w:rsidR="00A43162">
        <w:rPr>
          <w:rFonts w:eastAsia="Times New Roman" w:cstheme="minorHAnsi"/>
          <w:bCs/>
          <w:i/>
          <w:iCs/>
          <w:sz w:val="24"/>
          <w:szCs w:val="24"/>
        </w:rPr>
        <w:t xml:space="preserve">awardees under </w:t>
      </w:r>
      <w:r>
        <w:rPr>
          <w:rFonts w:eastAsia="Times New Roman" w:cstheme="minorHAnsi"/>
          <w:bCs/>
          <w:i/>
          <w:iCs/>
          <w:sz w:val="24"/>
          <w:szCs w:val="24"/>
        </w:rPr>
        <w:t>the previous RFA.</w:t>
      </w:r>
    </w:p>
    <w:p w14:paraId="6425D754" w14:textId="77777777" w:rsidR="00B65A1F" w:rsidRPr="006972FB" w:rsidRDefault="00B65A1F" w:rsidP="00B65A1F">
      <w:pPr>
        <w:spacing w:after="0" w:line="240" w:lineRule="auto"/>
        <w:ind w:left="1440" w:hanging="1440"/>
        <w:rPr>
          <w:rFonts w:cstheme="minorHAnsi"/>
          <w:sz w:val="24"/>
          <w:szCs w:val="24"/>
        </w:rPr>
      </w:pPr>
    </w:p>
    <w:p w14:paraId="64201053" w14:textId="33687DFA" w:rsidR="001121F2" w:rsidRPr="006972FB" w:rsidRDefault="001121F2" w:rsidP="001121F2">
      <w:pPr>
        <w:pStyle w:val="BodyTextIndent2"/>
        <w:ind w:left="0"/>
        <w:rPr>
          <w:rFonts w:cstheme="minorHAnsi"/>
          <w:sz w:val="24"/>
          <w:szCs w:val="24"/>
        </w:rPr>
      </w:pPr>
      <w:r w:rsidRPr="006972FB">
        <w:rPr>
          <w:rFonts w:cstheme="minorHAnsi"/>
          <w:sz w:val="24"/>
          <w:szCs w:val="24"/>
        </w:rPr>
        <w:t>Q: Please define what you mean by “recipients” in the funding opportunity. Do you mean grant recipients, service recipients, or something else?</w:t>
      </w:r>
    </w:p>
    <w:p w14:paraId="3D1F1E7D" w14:textId="368DC84A" w:rsidR="001121F2" w:rsidRDefault="001121F2" w:rsidP="001121F2">
      <w:pPr>
        <w:spacing w:after="0" w:line="240" w:lineRule="auto"/>
        <w:rPr>
          <w:rFonts w:cstheme="minorHAnsi"/>
          <w:sz w:val="24"/>
          <w:szCs w:val="24"/>
        </w:rPr>
      </w:pPr>
      <w:r w:rsidRPr="006972FB">
        <w:rPr>
          <w:rFonts w:cstheme="minorHAnsi"/>
          <w:i/>
          <w:iCs/>
          <w:sz w:val="24"/>
          <w:szCs w:val="24"/>
        </w:rPr>
        <w:t xml:space="preserve">A: </w:t>
      </w:r>
      <w:r w:rsidR="00B65A1F">
        <w:rPr>
          <w:rFonts w:cstheme="minorHAnsi"/>
          <w:i/>
          <w:iCs/>
          <w:sz w:val="24"/>
          <w:szCs w:val="24"/>
        </w:rPr>
        <w:t xml:space="preserve">The term </w:t>
      </w:r>
      <w:r w:rsidR="00C11A37">
        <w:rPr>
          <w:rFonts w:cstheme="minorHAnsi"/>
          <w:i/>
          <w:iCs/>
          <w:sz w:val="24"/>
          <w:szCs w:val="24"/>
        </w:rPr>
        <w:t>“</w:t>
      </w:r>
      <w:r w:rsidR="00B65A1F">
        <w:rPr>
          <w:rFonts w:cstheme="minorHAnsi"/>
          <w:i/>
          <w:iCs/>
          <w:sz w:val="24"/>
          <w:szCs w:val="24"/>
        </w:rPr>
        <w:t>r</w:t>
      </w:r>
      <w:r w:rsidRPr="006972FB">
        <w:rPr>
          <w:rFonts w:cstheme="minorHAnsi"/>
          <w:i/>
          <w:iCs/>
          <w:sz w:val="24"/>
          <w:szCs w:val="24"/>
        </w:rPr>
        <w:t>ecipients</w:t>
      </w:r>
      <w:r w:rsidR="00C11A37">
        <w:rPr>
          <w:rFonts w:cstheme="minorHAnsi"/>
          <w:i/>
          <w:iCs/>
          <w:sz w:val="24"/>
          <w:szCs w:val="24"/>
        </w:rPr>
        <w:t>”</w:t>
      </w:r>
      <w:r w:rsidR="007E75D0">
        <w:rPr>
          <w:rFonts w:cstheme="minorHAnsi"/>
          <w:i/>
          <w:iCs/>
          <w:sz w:val="24"/>
          <w:szCs w:val="24"/>
        </w:rPr>
        <w:t>,</w:t>
      </w:r>
      <w:r w:rsidR="00C11A37">
        <w:rPr>
          <w:rFonts w:cstheme="minorHAnsi"/>
          <w:i/>
          <w:iCs/>
          <w:sz w:val="24"/>
          <w:szCs w:val="24"/>
        </w:rPr>
        <w:t xml:space="preserve"> used</w:t>
      </w:r>
      <w:r w:rsidR="00B65A1F">
        <w:rPr>
          <w:rFonts w:cstheme="minorHAnsi"/>
          <w:i/>
          <w:iCs/>
          <w:sz w:val="24"/>
          <w:szCs w:val="24"/>
        </w:rPr>
        <w:t xml:space="preserve"> throughout the announcement,</w:t>
      </w:r>
      <w:r w:rsidRPr="006972FB">
        <w:rPr>
          <w:rFonts w:cstheme="minorHAnsi"/>
          <w:i/>
          <w:iCs/>
          <w:sz w:val="24"/>
          <w:szCs w:val="24"/>
        </w:rPr>
        <w:t xml:space="preserve"> </w:t>
      </w:r>
      <w:r w:rsidR="00B65A1F">
        <w:rPr>
          <w:rFonts w:cstheme="minorHAnsi"/>
          <w:i/>
          <w:iCs/>
          <w:sz w:val="24"/>
          <w:szCs w:val="24"/>
        </w:rPr>
        <w:t xml:space="preserve">is intended to mean </w:t>
      </w:r>
      <w:r w:rsidR="00C11A37">
        <w:rPr>
          <w:rFonts w:cstheme="minorHAnsi"/>
          <w:i/>
          <w:iCs/>
          <w:sz w:val="24"/>
          <w:szCs w:val="24"/>
        </w:rPr>
        <w:t xml:space="preserve">award recipients (i.e., </w:t>
      </w:r>
      <w:r w:rsidRPr="006972FB">
        <w:rPr>
          <w:rFonts w:cstheme="minorHAnsi"/>
          <w:i/>
          <w:iCs/>
          <w:sz w:val="24"/>
          <w:szCs w:val="24"/>
        </w:rPr>
        <w:t xml:space="preserve">applicants who </w:t>
      </w:r>
      <w:r w:rsidR="0035519F">
        <w:rPr>
          <w:rFonts w:cstheme="minorHAnsi"/>
          <w:i/>
          <w:iCs/>
          <w:sz w:val="24"/>
          <w:szCs w:val="24"/>
        </w:rPr>
        <w:t>go on to</w:t>
      </w:r>
      <w:r w:rsidR="0035519F" w:rsidRPr="006972FB">
        <w:rPr>
          <w:rFonts w:cstheme="minorHAnsi"/>
          <w:i/>
          <w:iCs/>
          <w:sz w:val="24"/>
          <w:szCs w:val="24"/>
        </w:rPr>
        <w:t xml:space="preserve"> </w:t>
      </w:r>
      <w:r w:rsidRPr="006972FB">
        <w:rPr>
          <w:rFonts w:cstheme="minorHAnsi"/>
          <w:i/>
          <w:iCs/>
          <w:sz w:val="24"/>
          <w:szCs w:val="24"/>
        </w:rPr>
        <w:t xml:space="preserve">receive a Notice of Award for this </w:t>
      </w:r>
      <w:r w:rsidR="00247172">
        <w:rPr>
          <w:rFonts w:cstheme="minorHAnsi"/>
          <w:i/>
          <w:iCs/>
          <w:sz w:val="24"/>
          <w:szCs w:val="24"/>
        </w:rPr>
        <w:t>funding opportunity</w:t>
      </w:r>
      <w:r w:rsidR="00C11A37">
        <w:rPr>
          <w:rFonts w:cstheme="minorHAnsi"/>
          <w:sz w:val="24"/>
          <w:szCs w:val="24"/>
        </w:rPr>
        <w:t>)</w:t>
      </w:r>
      <w:r w:rsidR="007E75D0">
        <w:rPr>
          <w:rFonts w:cstheme="minorHAnsi"/>
          <w:sz w:val="24"/>
          <w:szCs w:val="24"/>
        </w:rPr>
        <w:t>.</w:t>
      </w:r>
    </w:p>
    <w:p w14:paraId="26EE11BB" w14:textId="162B032F" w:rsidR="002D4938" w:rsidRDefault="002D4938" w:rsidP="001121F2">
      <w:pPr>
        <w:spacing w:after="0" w:line="240" w:lineRule="auto"/>
        <w:rPr>
          <w:rFonts w:cstheme="minorHAnsi"/>
          <w:sz w:val="24"/>
          <w:szCs w:val="24"/>
        </w:rPr>
      </w:pPr>
    </w:p>
    <w:p w14:paraId="0B25EA29" w14:textId="77777777" w:rsidR="002D4938" w:rsidRPr="006972FB" w:rsidRDefault="002D4938" w:rsidP="001121F2">
      <w:pPr>
        <w:spacing w:after="0" w:line="240" w:lineRule="auto"/>
        <w:rPr>
          <w:rFonts w:cstheme="minorHAnsi"/>
          <w:b/>
          <w:bCs/>
          <w:sz w:val="24"/>
          <w:szCs w:val="24"/>
        </w:rPr>
      </w:pPr>
    </w:p>
    <w:p w14:paraId="3C809C65" w14:textId="42157C79" w:rsidR="00BB3973" w:rsidRPr="006972FB" w:rsidRDefault="00BB3973" w:rsidP="008C737B">
      <w:pPr>
        <w:spacing w:after="0" w:line="240" w:lineRule="auto"/>
        <w:rPr>
          <w:rFonts w:cstheme="minorHAnsi"/>
          <w:b/>
          <w:sz w:val="24"/>
          <w:szCs w:val="24"/>
        </w:rPr>
      </w:pPr>
      <w:bookmarkStart w:id="2" w:name="_Hlk68687603"/>
    </w:p>
    <w:p w14:paraId="34FADDE6" w14:textId="77777777" w:rsidR="00BB3973" w:rsidRPr="006972FB" w:rsidRDefault="00BB3973" w:rsidP="008C737B">
      <w:pPr>
        <w:pStyle w:val="Heading3"/>
        <w:rPr>
          <w:rFonts w:asciiTheme="minorHAnsi" w:hAnsiTheme="minorHAnsi" w:cstheme="minorHAnsi"/>
          <w:u w:val="none"/>
        </w:rPr>
      </w:pPr>
      <w:r w:rsidRPr="006972FB">
        <w:rPr>
          <w:rFonts w:asciiTheme="minorHAnsi" w:hAnsiTheme="minorHAnsi" w:cstheme="minorHAnsi"/>
          <w:u w:val="none"/>
        </w:rPr>
        <w:t>Jurisdiction</w:t>
      </w:r>
    </w:p>
    <w:bookmarkEnd w:id="2"/>
    <w:p w14:paraId="31E12176" w14:textId="24177822" w:rsidR="00BB3973" w:rsidRPr="006972FB" w:rsidRDefault="00BB3973"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8A0DFB" w:rsidRPr="006972FB">
        <w:rPr>
          <w:rFonts w:cstheme="minorHAnsi"/>
          <w:bCs/>
          <w:sz w:val="24"/>
          <w:szCs w:val="24"/>
        </w:rPr>
        <w:t xml:space="preserve"> </w:t>
      </w:r>
      <w:r w:rsidRPr="006972FB">
        <w:rPr>
          <w:rFonts w:cstheme="minorHAnsi"/>
          <w:bCs/>
          <w:sz w:val="24"/>
          <w:szCs w:val="24"/>
        </w:rPr>
        <w:t>Would CDC consider applications for projects that focus on a sub-state jurisdictional scale, for example</w:t>
      </w:r>
      <w:r w:rsidR="00C11A37">
        <w:rPr>
          <w:rFonts w:cstheme="minorHAnsi"/>
          <w:bCs/>
          <w:sz w:val="24"/>
          <w:szCs w:val="24"/>
        </w:rPr>
        <w:t>,</w:t>
      </w:r>
      <w:r w:rsidRPr="006972FB">
        <w:rPr>
          <w:rFonts w:cstheme="minorHAnsi"/>
          <w:bCs/>
          <w:sz w:val="24"/>
          <w:szCs w:val="24"/>
        </w:rPr>
        <w:t xml:space="preserve"> 1 or more counties within a state? Or will CDC only consider projects that cover an entire state?</w:t>
      </w:r>
    </w:p>
    <w:p w14:paraId="720B6FE6" w14:textId="103586A6" w:rsidR="00BB3973" w:rsidRPr="001E310F" w:rsidRDefault="00BB3973" w:rsidP="008C737B">
      <w:pPr>
        <w:spacing w:after="0" w:line="240" w:lineRule="auto"/>
        <w:rPr>
          <w:rFonts w:cstheme="minorHAnsi"/>
          <w:i/>
          <w:iCs/>
          <w:sz w:val="24"/>
          <w:szCs w:val="24"/>
        </w:rPr>
      </w:pPr>
      <w:r w:rsidRPr="006972FB">
        <w:rPr>
          <w:rFonts w:cstheme="minorHAnsi"/>
          <w:bCs/>
          <w:i/>
          <w:iCs/>
          <w:sz w:val="24"/>
          <w:szCs w:val="24"/>
        </w:rPr>
        <w:t xml:space="preserve"> A:</w:t>
      </w:r>
      <w:r w:rsidR="008A0DFB" w:rsidRPr="006972FB">
        <w:rPr>
          <w:rFonts w:cstheme="minorHAnsi"/>
          <w:b/>
          <w:i/>
          <w:iCs/>
          <w:sz w:val="24"/>
          <w:szCs w:val="24"/>
        </w:rPr>
        <w:t xml:space="preserve"> </w:t>
      </w:r>
      <w:r w:rsidR="00C11A37" w:rsidRPr="006972FB">
        <w:rPr>
          <w:rFonts w:cstheme="minorHAnsi"/>
          <w:i/>
          <w:iCs/>
          <w:sz w:val="24"/>
          <w:szCs w:val="24"/>
        </w:rPr>
        <w:t>The</w:t>
      </w:r>
      <w:r w:rsidR="00C11A37">
        <w:rPr>
          <w:rFonts w:cstheme="minorHAnsi"/>
          <w:i/>
          <w:iCs/>
          <w:sz w:val="24"/>
          <w:szCs w:val="24"/>
        </w:rPr>
        <w:t>re are no requirements in the funding opportunity for</w:t>
      </w:r>
      <w:r w:rsidR="00C11A37" w:rsidRPr="006972FB">
        <w:rPr>
          <w:rFonts w:cstheme="minorHAnsi"/>
          <w:i/>
          <w:iCs/>
          <w:sz w:val="24"/>
          <w:szCs w:val="24"/>
        </w:rPr>
        <w:t xml:space="preserve"> proposed project</w:t>
      </w:r>
      <w:r w:rsidR="00C11A37">
        <w:rPr>
          <w:rFonts w:cstheme="minorHAnsi"/>
          <w:i/>
          <w:iCs/>
          <w:sz w:val="24"/>
          <w:szCs w:val="24"/>
        </w:rPr>
        <w:t>s</w:t>
      </w:r>
      <w:r w:rsidR="00C11A37" w:rsidRPr="006972FB">
        <w:rPr>
          <w:rFonts w:cstheme="minorHAnsi"/>
          <w:i/>
          <w:iCs/>
          <w:sz w:val="24"/>
          <w:szCs w:val="24"/>
        </w:rPr>
        <w:t xml:space="preserve"> to be statewide</w:t>
      </w:r>
      <w:r w:rsidR="00C11A37">
        <w:rPr>
          <w:rFonts w:cstheme="minorHAnsi"/>
          <w:sz w:val="24"/>
          <w:szCs w:val="24"/>
        </w:rPr>
        <w:t>.</w:t>
      </w:r>
      <w:r w:rsidRPr="006972FB">
        <w:rPr>
          <w:rFonts w:cstheme="minorHAnsi"/>
          <w:sz w:val="24"/>
          <w:szCs w:val="24"/>
        </w:rPr>
        <w:t xml:space="preserve"> </w:t>
      </w:r>
      <w:r w:rsidR="00E16892" w:rsidRPr="001E310F">
        <w:rPr>
          <w:rFonts w:cstheme="minorHAnsi"/>
          <w:i/>
          <w:iCs/>
          <w:sz w:val="24"/>
          <w:szCs w:val="24"/>
        </w:rPr>
        <w:t>As mentioned on page 13, f</w:t>
      </w:r>
      <w:r w:rsidR="00254E29" w:rsidRPr="001E310F">
        <w:rPr>
          <w:i/>
          <w:iCs/>
          <w:sz w:val="23"/>
          <w:szCs w:val="23"/>
        </w:rPr>
        <w:t>unding is available to support up to 10 awards, with no more than one award in any given state or jurisdiction</w:t>
      </w:r>
      <w:r w:rsidR="00E16892" w:rsidRPr="001E310F">
        <w:rPr>
          <w:i/>
          <w:iCs/>
          <w:sz w:val="23"/>
          <w:szCs w:val="23"/>
        </w:rPr>
        <w:t>.</w:t>
      </w:r>
    </w:p>
    <w:p w14:paraId="460F8058" w14:textId="073C599F" w:rsidR="00C542C4" w:rsidRDefault="00C542C4" w:rsidP="008C737B">
      <w:pPr>
        <w:spacing w:after="0" w:line="240" w:lineRule="auto"/>
        <w:rPr>
          <w:rFonts w:cstheme="minorHAnsi"/>
          <w:sz w:val="24"/>
          <w:szCs w:val="24"/>
        </w:rPr>
      </w:pPr>
    </w:p>
    <w:p w14:paraId="01930D29" w14:textId="45B3CF04" w:rsidR="008E27DA" w:rsidRPr="006972FB" w:rsidRDefault="008E27DA" w:rsidP="008E27DA">
      <w:pPr>
        <w:spacing w:after="0" w:line="240" w:lineRule="auto"/>
        <w:rPr>
          <w:rFonts w:cstheme="minorHAnsi"/>
          <w:bCs/>
          <w:sz w:val="24"/>
          <w:szCs w:val="24"/>
        </w:rPr>
      </w:pPr>
      <w:r w:rsidRPr="006972FB">
        <w:rPr>
          <w:rFonts w:cstheme="minorHAnsi"/>
          <w:bCs/>
          <w:sz w:val="24"/>
          <w:szCs w:val="24"/>
        </w:rPr>
        <w:t>Q: How do you define “jurisdiction?"</w:t>
      </w:r>
    </w:p>
    <w:p w14:paraId="016C94AC" w14:textId="57E26A5E" w:rsidR="008E27DA" w:rsidRPr="006972FB" w:rsidRDefault="008E27DA" w:rsidP="008E27DA">
      <w:pPr>
        <w:spacing w:after="0" w:line="240" w:lineRule="auto"/>
        <w:rPr>
          <w:rFonts w:cstheme="minorHAnsi"/>
          <w:sz w:val="24"/>
          <w:szCs w:val="24"/>
        </w:rPr>
      </w:pPr>
      <w:r w:rsidRPr="006972FB">
        <w:rPr>
          <w:rFonts w:cstheme="minorHAnsi"/>
          <w:bCs/>
          <w:i/>
          <w:iCs/>
          <w:sz w:val="24"/>
          <w:szCs w:val="24"/>
        </w:rPr>
        <w:t>A:</w:t>
      </w:r>
      <w:r w:rsidRPr="006972FB">
        <w:rPr>
          <w:rFonts w:cstheme="minorHAnsi"/>
          <w:b/>
          <w:i/>
          <w:iCs/>
          <w:sz w:val="24"/>
          <w:szCs w:val="24"/>
        </w:rPr>
        <w:t xml:space="preserve"> </w:t>
      </w:r>
      <w:r w:rsidRPr="006972FB">
        <w:rPr>
          <w:rFonts w:cstheme="minorHAnsi"/>
          <w:i/>
          <w:iCs/>
          <w:sz w:val="24"/>
          <w:szCs w:val="24"/>
        </w:rPr>
        <w:t>The definition of jurisdiction is at the discretion of the applicant</w:t>
      </w:r>
      <w:r w:rsidR="008D06F7">
        <w:rPr>
          <w:rFonts w:cstheme="minorHAnsi"/>
          <w:i/>
          <w:iCs/>
          <w:sz w:val="24"/>
          <w:szCs w:val="24"/>
        </w:rPr>
        <w:t>. The application should include a definition of how the project area is defined.</w:t>
      </w:r>
      <w:r w:rsidRPr="006972FB">
        <w:rPr>
          <w:rFonts w:cstheme="minorHAnsi"/>
          <w:sz w:val="24"/>
          <w:szCs w:val="24"/>
        </w:rPr>
        <w:t xml:space="preserve">   </w:t>
      </w:r>
    </w:p>
    <w:p w14:paraId="3146E228" w14:textId="77777777" w:rsidR="008E27DA" w:rsidRPr="006972FB" w:rsidRDefault="008E27DA" w:rsidP="008C737B">
      <w:pPr>
        <w:spacing w:after="0" w:line="240" w:lineRule="auto"/>
        <w:rPr>
          <w:rFonts w:cstheme="minorHAnsi"/>
          <w:sz w:val="24"/>
          <w:szCs w:val="24"/>
        </w:rPr>
      </w:pPr>
    </w:p>
    <w:p w14:paraId="7C038195" w14:textId="574C6ADE" w:rsidR="00352392" w:rsidRPr="006972FB" w:rsidRDefault="00C542C4" w:rsidP="008C737B">
      <w:pPr>
        <w:pStyle w:val="Heading3"/>
        <w:rPr>
          <w:rFonts w:asciiTheme="minorHAnsi" w:hAnsiTheme="minorHAnsi" w:cstheme="minorHAnsi"/>
          <w:u w:val="none"/>
        </w:rPr>
      </w:pPr>
      <w:r>
        <w:rPr>
          <w:rFonts w:asciiTheme="minorHAnsi" w:hAnsiTheme="minorHAnsi" w:cstheme="minorHAnsi"/>
          <w:u w:val="none"/>
        </w:rPr>
        <w:t>T</w:t>
      </w:r>
      <w:r w:rsidR="002678F2" w:rsidRPr="006972FB">
        <w:rPr>
          <w:rFonts w:asciiTheme="minorHAnsi" w:hAnsiTheme="minorHAnsi" w:cstheme="minorHAnsi"/>
          <w:u w:val="none"/>
        </w:rPr>
        <w:t xml:space="preserve">arget </w:t>
      </w:r>
      <w:r w:rsidR="00352392" w:rsidRPr="006972FB">
        <w:rPr>
          <w:rFonts w:asciiTheme="minorHAnsi" w:hAnsiTheme="minorHAnsi" w:cstheme="minorHAnsi"/>
          <w:u w:val="none"/>
        </w:rPr>
        <w:t xml:space="preserve">Population </w:t>
      </w:r>
      <w:r w:rsidR="002678F2" w:rsidRPr="006972FB">
        <w:rPr>
          <w:rFonts w:asciiTheme="minorHAnsi" w:hAnsiTheme="minorHAnsi" w:cstheme="minorHAnsi"/>
          <w:u w:val="none"/>
        </w:rPr>
        <w:t xml:space="preserve"> </w:t>
      </w:r>
    </w:p>
    <w:p w14:paraId="6A220CAC" w14:textId="49A3D055" w:rsidR="0009207F" w:rsidRPr="006972FB" w:rsidRDefault="0009207F"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010AFE" w:rsidRPr="006972FB">
        <w:rPr>
          <w:rFonts w:cstheme="minorHAnsi"/>
          <w:bCs/>
          <w:sz w:val="24"/>
          <w:szCs w:val="24"/>
        </w:rPr>
        <w:t xml:space="preserve">: </w:t>
      </w:r>
      <w:r w:rsidRPr="006972FB">
        <w:rPr>
          <w:rFonts w:cstheme="minorHAnsi"/>
          <w:bCs/>
          <w:sz w:val="24"/>
          <w:szCs w:val="24"/>
        </w:rPr>
        <w:t xml:space="preserve">Does a proposal have to reach </w:t>
      </w:r>
      <w:r w:rsidR="00A31B14">
        <w:rPr>
          <w:rFonts w:cstheme="minorHAnsi"/>
          <w:bCs/>
          <w:sz w:val="24"/>
          <w:szCs w:val="24"/>
        </w:rPr>
        <w:t>people with mobility limitations (ML)</w:t>
      </w:r>
      <w:r w:rsidRPr="006972FB">
        <w:rPr>
          <w:rFonts w:cstheme="minorHAnsi"/>
          <w:bCs/>
          <w:sz w:val="24"/>
          <w:szCs w:val="24"/>
        </w:rPr>
        <w:t xml:space="preserve"> and </w:t>
      </w:r>
      <w:r w:rsidR="00A31B14">
        <w:rPr>
          <w:rFonts w:cstheme="minorHAnsi"/>
          <w:bCs/>
          <w:sz w:val="24"/>
          <w:szCs w:val="24"/>
        </w:rPr>
        <w:t xml:space="preserve">people with intellectual and </w:t>
      </w:r>
      <w:r w:rsidR="00B5604A">
        <w:rPr>
          <w:rFonts w:cstheme="minorHAnsi"/>
          <w:bCs/>
          <w:sz w:val="24"/>
          <w:szCs w:val="24"/>
        </w:rPr>
        <w:t>d</w:t>
      </w:r>
      <w:r w:rsidR="00A31B14">
        <w:rPr>
          <w:rFonts w:cstheme="minorHAnsi"/>
          <w:bCs/>
          <w:sz w:val="24"/>
          <w:szCs w:val="24"/>
        </w:rPr>
        <w:t xml:space="preserve">evelopmental </w:t>
      </w:r>
      <w:r w:rsidR="00B5604A">
        <w:rPr>
          <w:rFonts w:cstheme="minorHAnsi"/>
          <w:bCs/>
          <w:sz w:val="24"/>
          <w:szCs w:val="24"/>
        </w:rPr>
        <w:t>d</w:t>
      </w:r>
      <w:r w:rsidR="00A31B14">
        <w:rPr>
          <w:rFonts w:cstheme="minorHAnsi"/>
          <w:bCs/>
          <w:sz w:val="24"/>
          <w:szCs w:val="24"/>
        </w:rPr>
        <w:t>isabilities (IDD)</w:t>
      </w:r>
      <w:r w:rsidRPr="006972FB">
        <w:rPr>
          <w:rFonts w:cstheme="minorHAnsi"/>
          <w:bCs/>
          <w:sz w:val="24"/>
          <w:szCs w:val="24"/>
        </w:rPr>
        <w:t xml:space="preserve"> or is a proposal focusing on one of the populations possible</w:t>
      </w:r>
      <w:r w:rsidR="00BE7F79">
        <w:rPr>
          <w:rFonts w:cstheme="minorHAnsi"/>
          <w:bCs/>
          <w:sz w:val="24"/>
          <w:szCs w:val="24"/>
        </w:rPr>
        <w:t>?</w:t>
      </w:r>
    </w:p>
    <w:p w14:paraId="374D1DAB" w14:textId="33D1BC67" w:rsidR="0009207F" w:rsidRPr="006972FB" w:rsidRDefault="0009207F" w:rsidP="008C737B">
      <w:pPr>
        <w:spacing w:after="0" w:line="240" w:lineRule="auto"/>
        <w:rPr>
          <w:rFonts w:cstheme="minorHAnsi"/>
          <w:bCs/>
          <w:i/>
          <w:iCs/>
          <w:sz w:val="24"/>
          <w:szCs w:val="24"/>
        </w:rPr>
      </w:pPr>
      <w:r w:rsidRPr="006972FB">
        <w:rPr>
          <w:rFonts w:cstheme="minorHAnsi"/>
          <w:bCs/>
          <w:i/>
          <w:iCs/>
          <w:sz w:val="24"/>
          <w:szCs w:val="24"/>
        </w:rPr>
        <w:t>A:</w:t>
      </w:r>
      <w:r w:rsidR="00010AFE" w:rsidRPr="006972FB">
        <w:rPr>
          <w:rFonts w:cstheme="minorHAnsi"/>
          <w:b/>
          <w:i/>
          <w:iCs/>
          <w:sz w:val="24"/>
          <w:szCs w:val="24"/>
        </w:rPr>
        <w:t xml:space="preserve"> </w:t>
      </w:r>
      <w:r w:rsidRPr="006972FB">
        <w:rPr>
          <w:rFonts w:cstheme="minorHAnsi"/>
          <w:bCs/>
          <w:i/>
          <w:iCs/>
          <w:sz w:val="24"/>
          <w:szCs w:val="24"/>
        </w:rPr>
        <w:t>Applicants must address both populations in their proposed activities.</w:t>
      </w:r>
      <w:r w:rsidR="005E4516">
        <w:rPr>
          <w:rFonts w:cstheme="minorHAnsi"/>
          <w:bCs/>
          <w:i/>
          <w:iCs/>
          <w:sz w:val="24"/>
          <w:szCs w:val="24"/>
        </w:rPr>
        <w:t xml:space="preserve"> Note activities associated with Strategy 4 are specific to adults with IDD.</w:t>
      </w:r>
    </w:p>
    <w:p w14:paraId="412A12AA" w14:textId="061ACF37" w:rsidR="0009207F" w:rsidRPr="006972FB" w:rsidRDefault="0009207F" w:rsidP="008C737B">
      <w:pPr>
        <w:spacing w:after="0" w:line="240" w:lineRule="auto"/>
        <w:rPr>
          <w:rFonts w:cstheme="minorHAnsi"/>
          <w:bCs/>
          <w:sz w:val="24"/>
          <w:szCs w:val="24"/>
        </w:rPr>
      </w:pPr>
    </w:p>
    <w:p w14:paraId="6955A869" w14:textId="3D1C78E3" w:rsidR="0009207F" w:rsidRPr="006972FB" w:rsidRDefault="0009207F" w:rsidP="008C737B">
      <w:pPr>
        <w:spacing w:after="0" w:line="240" w:lineRule="auto"/>
        <w:rPr>
          <w:rFonts w:cstheme="minorHAnsi"/>
          <w:bCs/>
          <w:sz w:val="24"/>
          <w:szCs w:val="24"/>
        </w:rPr>
      </w:pPr>
      <w:r w:rsidRPr="006972FB">
        <w:rPr>
          <w:rFonts w:cstheme="minorHAnsi"/>
          <w:bCs/>
          <w:sz w:val="24"/>
          <w:szCs w:val="24"/>
        </w:rPr>
        <w:t>Q</w:t>
      </w:r>
      <w:r w:rsidR="00000B41">
        <w:rPr>
          <w:rFonts w:cstheme="minorHAnsi"/>
          <w:bCs/>
          <w:sz w:val="24"/>
          <w:szCs w:val="24"/>
        </w:rPr>
        <w:t>:</w:t>
      </w:r>
      <w:r w:rsidR="00010AFE" w:rsidRPr="006972FB">
        <w:rPr>
          <w:rFonts w:cstheme="minorHAnsi"/>
          <w:bCs/>
          <w:sz w:val="24"/>
          <w:szCs w:val="24"/>
        </w:rPr>
        <w:t xml:space="preserve"> </w:t>
      </w:r>
      <w:r w:rsidRPr="006972FB">
        <w:rPr>
          <w:rFonts w:cstheme="minorHAnsi"/>
          <w:bCs/>
          <w:sz w:val="24"/>
          <w:szCs w:val="24"/>
        </w:rPr>
        <w:t>Regarding strategy #4</w:t>
      </w:r>
      <w:r w:rsidR="00010AFE" w:rsidRPr="006972FB">
        <w:rPr>
          <w:rFonts w:cstheme="minorHAnsi"/>
          <w:bCs/>
          <w:sz w:val="24"/>
          <w:szCs w:val="24"/>
        </w:rPr>
        <w:t xml:space="preserve">, </w:t>
      </w:r>
      <w:r w:rsidRPr="006972FB">
        <w:rPr>
          <w:rFonts w:cstheme="minorHAnsi"/>
          <w:bCs/>
          <w:sz w:val="24"/>
          <w:szCs w:val="24"/>
        </w:rPr>
        <w:t xml:space="preserve">is this specific to only the IDD population or both IDD and ML? </w:t>
      </w:r>
    </w:p>
    <w:p w14:paraId="162AA88D" w14:textId="12DA2EFF" w:rsidR="0009207F" w:rsidRPr="006972FB" w:rsidRDefault="0009207F" w:rsidP="008C737B">
      <w:pPr>
        <w:spacing w:after="0" w:line="240" w:lineRule="auto"/>
        <w:rPr>
          <w:rFonts w:cstheme="minorHAnsi"/>
          <w:bCs/>
          <w:i/>
          <w:iCs/>
          <w:sz w:val="24"/>
          <w:szCs w:val="24"/>
        </w:rPr>
      </w:pPr>
      <w:r w:rsidRPr="006972FB">
        <w:rPr>
          <w:rFonts w:cstheme="minorHAnsi"/>
          <w:bCs/>
          <w:sz w:val="24"/>
          <w:szCs w:val="24"/>
        </w:rPr>
        <w:t>A</w:t>
      </w:r>
      <w:r w:rsidR="00010AFE" w:rsidRPr="006972FB">
        <w:rPr>
          <w:rFonts w:cstheme="minorHAnsi"/>
          <w:bCs/>
          <w:sz w:val="24"/>
          <w:szCs w:val="24"/>
        </w:rPr>
        <w:t xml:space="preserve">: </w:t>
      </w:r>
      <w:r w:rsidRPr="006972FB">
        <w:rPr>
          <w:rFonts w:cstheme="minorHAnsi"/>
          <w:bCs/>
          <w:i/>
          <w:iCs/>
          <w:sz w:val="24"/>
          <w:szCs w:val="24"/>
        </w:rPr>
        <w:t>Strategy 4</w:t>
      </w:r>
      <w:r w:rsidR="00010AFE" w:rsidRPr="006972FB">
        <w:rPr>
          <w:rFonts w:cstheme="minorHAnsi"/>
          <w:bCs/>
          <w:i/>
          <w:iCs/>
          <w:sz w:val="24"/>
          <w:szCs w:val="24"/>
        </w:rPr>
        <w:t xml:space="preserve"> i</w:t>
      </w:r>
      <w:r w:rsidRPr="006972FB">
        <w:rPr>
          <w:rFonts w:cstheme="minorHAnsi"/>
          <w:bCs/>
          <w:i/>
          <w:iCs/>
          <w:sz w:val="24"/>
          <w:szCs w:val="24"/>
        </w:rPr>
        <w:t xml:space="preserve">s applicable to people with IDD. </w:t>
      </w:r>
    </w:p>
    <w:p w14:paraId="07E5D98F" w14:textId="77777777" w:rsidR="00F85858" w:rsidRDefault="00F85858" w:rsidP="00F85858">
      <w:pPr>
        <w:autoSpaceDE w:val="0"/>
        <w:autoSpaceDN w:val="0"/>
        <w:spacing w:before="40" w:after="40" w:line="240" w:lineRule="auto"/>
        <w:rPr>
          <w:rFonts w:cstheme="minorHAnsi"/>
          <w:bCs/>
          <w:sz w:val="24"/>
          <w:szCs w:val="24"/>
        </w:rPr>
      </w:pPr>
    </w:p>
    <w:p w14:paraId="74D8D486" w14:textId="76AC6F86" w:rsidR="00F85858" w:rsidRPr="006972FB" w:rsidRDefault="00F85858" w:rsidP="00F85858">
      <w:pPr>
        <w:autoSpaceDE w:val="0"/>
        <w:autoSpaceDN w:val="0"/>
        <w:spacing w:before="40" w:after="40" w:line="240" w:lineRule="auto"/>
        <w:rPr>
          <w:rFonts w:cstheme="minorHAnsi"/>
          <w:sz w:val="24"/>
          <w:szCs w:val="24"/>
        </w:rPr>
      </w:pPr>
      <w:r w:rsidRPr="006972FB">
        <w:rPr>
          <w:rFonts w:cstheme="minorHAnsi"/>
          <w:bCs/>
          <w:sz w:val="24"/>
          <w:szCs w:val="24"/>
        </w:rPr>
        <w:t>Q:</w:t>
      </w:r>
      <w:r w:rsidRPr="006972FB">
        <w:rPr>
          <w:rFonts w:cstheme="minorHAnsi"/>
          <w:b/>
          <w:sz w:val="24"/>
          <w:szCs w:val="24"/>
        </w:rPr>
        <w:t xml:space="preserve"> </w:t>
      </w:r>
      <w:r w:rsidRPr="006972FB">
        <w:rPr>
          <w:rFonts w:cstheme="minorHAnsi"/>
          <w:bCs/>
          <w:sz w:val="24"/>
          <w:szCs w:val="24"/>
        </w:rPr>
        <w:t>Scope of Application:</w:t>
      </w:r>
      <w:r w:rsidRPr="006972FB">
        <w:rPr>
          <w:rFonts w:cstheme="minorHAnsi"/>
          <w:b/>
          <w:sz w:val="24"/>
          <w:szCs w:val="24"/>
        </w:rPr>
        <w:t xml:space="preserve"> </w:t>
      </w:r>
      <w:r w:rsidRPr="006972FB">
        <w:rPr>
          <w:rFonts w:cstheme="minorHAnsi"/>
          <w:sz w:val="24"/>
          <w:szCs w:val="24"/>
        </w:rPr>
        <w:t>If we have an opportunity to work with state Special Olympics, can we limit to focusing on ID population when it comes to adults with IDD? </w:t>
      </w:r>
    </w:p>
    <w:p w14:paraId="3D5E0780" w14:textId="625989C3" w:rsidR="00F85858" w:rsidRPr="006972FB" w:rsidRDefault="00F85858" w:rsidP="00F85858">
      <w:pPr>
        <w:spacing w:after="0" w:line="240" w:lineRule="auto"/>
        <w:rPr>
          <w:rFonts w:cstheme="minorHAnsi"/>
          <w:b/>
          <w:sz w:val="24"/>
          <w:szCs w:val="24"/>
        </w:rPr>
      </w:pPr>
      <w:r w:rsidRPr="006972FB">
        <w:rPr>
          <w:rFonts w:cstheme="minorHAnsi"/>
          <w:i/>
          <w:iCs/>
          <w:sz w:val="24"/>
          <w:szCs w:val="24"/>
        </w:rPr>
        <w:t>A:</w:t>
      </w:r>
      <w:r w:rsidRPr="006972FB">
        <w:rPr>
          <w:rFonts w:cstheme="minorHAnsi"/>
          <w:b/>
          <w:i/>
          <w:iCs/>
          <w:sz w:val="24"/>
          <w:szCs w:val="24"/>
        </w:rPr>
        <w:t xml:space="preserve"> </w:t>
      </w:r>
      <w:r w:rsidRPr="006972FB">
        <w:rPr>
          <w:rFonts w:cstheme="minorHAnsi"/>
          <w:bCs/>
          <w:i/>
          <w:iCs/>
          <w:sz w:val="24"/>
          <w:szCs w:val="24"/>
        </w:rPr>
        <w:t>Applicants may propose any group of IDD and ML when addressing these populations in their jurisdiction</w:t>
      </w:r>
      <w:r>
        <w:rPr>
          <w:rFonts w:cstheme="minorHAnsi"/>
          <w:bCs/>
          <w:i/>
          <w:iCs/>
          <w:sz w:val="24"/>
          <w:szCs w:val="24"/>
        </w:rPr>
        <w:t>. H</w:t>
      </w:r>
      <w:r w:rsidRPr="006972FB">
        <w:rPr>
          <w:rFonts w:cstheme="minorHAnsi"/>
          <w:bCs/>
          <w:i/>
          <w:iCs/>
          <w:sz w:val="24"/>
          <w:szCs w:val="24"/>
        </w:rPr>
        <w:t xml:space="preserve">owever, </w:t>
      </w:r>
      <w:r w:rsidR="00F754EC">
        <w:rPr>
          <w:rFonts w:cstheme="minorHAnsi"/>
          <w:bCs/>
          <w:i/>
          <w:iCs/>
          <w:sz w:val="24"/>
          <w:szCs w:val="24"/>
        </w:rPr>
        <w:t>both</w:t>
      </w:r>
      <w:r w:rsidR="00F754EC" w:rsidRPr="006972FB">
        <w:rPr>
          <w:rFonts w:cstheme="minorHAnsi"/>
          <w:bCs/>
          <w:i/>
          <w:iCs/>
          <w:sz w:val="24"/>
          <w:szCs w:val="24"/>
        </w:rPr>
        <w:t xml:space="preserve"> </w:t>
      </w:r>
      <w:r>
        <w:rPr>
          <w:rFonts w:cstheme="minorHAnsi"/>
          <w:bCs/>
          <w:i/>
          <w:iCs/>
          <w:sz w:val="24"/>
          <w:szCs w:val="24"/>
        </w:rPr>
        <w:t xml:space="preserve">IDD and ML </w:t>
      </w:r>
      <w:r w:rsidRPr="006972FB">
        <w:rPr>
          <w:rFonts w:cstheme="minorHAnsi"/>
          <w:bCs/>
          <w:i/>
          <w:iCs/>
          <w:sz w:val="24"/>
          <w:szCs w:val="24"/>
        </w:rPr>
        <w:t>populations must be addressed</w:t>
      </w:r>
      <w:r>
        <w:rPr>
          <w:rFonts w:cstheme="minorHAnsi"/>
          <w:bCs/>
          <w:i/>
          <w:iCs/>
          <w:sz w:val="24"/>
          <w:szCs w:val="24"/>
        </w:rPr>
        <w:t xml:space="preserve"> under this award.</w:t>
      </w:r>
    </w:p>
    <w:p w14:paraId="4BBE42DF" w14:textId="77777777" w:rsidR="00F85858" w:rsidRDefault="00F85858" w:rsidP="008C737B">
      <w:pPr>
        <w:spacing w:after="0" w:line="240" w:lineRule="auto"/>
        <w:rPr>
          <w:rFonts w:cstheme="minorHAnsi"/>
          <w:bCs/>
          <w:sz w:val="24"/>
          <w:szCs w:val="24"/>
        </w:rPr>
      </w:pPr>
    </w:p>
    <w:p w14:paraId="22345E78" w14:textId="2ACEE2DE" w:rsidR="00F33B4F" w:rsidRPr="00247172" w:rsidRDefault="0009207F" w:rsidP="00247172">
      <w:pPr>
        <w:spacing w:after="0" w:line="240" w:lineRule="auto"/>
        <w:rPr>
          <w:rFonts w:cstheme="minorHAnsi"/>
          <w:bCs/>
          <w:i/>
          <w:iCs/>
          <w:sz w:val="24"/>
          <w:szCs w:val="24"/>
        </w:rPr>
      </w:pPr>
      <w:r w:rsidRPr="006972FB">
        <w:rPr>
          <w:rFonts w:cstheme="minorHAnsi"/>
          <w:bCs/>
          <w:sz w:val="24"/>
          <w:szCs w:val="24"/>
        </w:rPr>
        <w:t>Q:</w:t>
      </w:r>
      <w:r w:rsidR="00F33B4F" w:rsidRPr="006972FB">
        <w:rPr>
          <w:rFonts w:cstheme="minorHAnsi"/>
          <w:bCs/>
          <w:sz w:val="24"/>
          <w:szCs w:val="24"/>
        </w:rPr>
        <w:t xml:space="preserve"> </w:t>
      </w:r>
      <w:r w:rsidRPr="006972FB">
        <w:rPr>
          <w:rFonts w:cstheme="minorHAnsi"/>
          <w:bCs/>
          <w:sz w:val="24"/>
          <w:szCs w:val="24"/>
        </w:rPr>
        <w:t>Strategy 5: It seems that award recipients will collectively identify evidence-based health</w:t>
      </w:r>
      <w:r w:rsidR="00F33B4F" w:rsidRPr="006972FB">
        <w:rPr>
          <w:rFonts w:cstheme="minorHAnsi"/>
          <w:bCs/>
          <w:sz w:val="24"/>
          <w:szCs w:val="24"/>
        </w:rPr>
        <w:t xml:space="preserve"> </w:t>
      </w:r>
      <w:r w:rsidRPr="006972FB">
        <w:rPr>
          <w:rFonts w:cstheme="minorHAnsi"/>
          <w:bCs/>
          <w:sz w:val="24"/>
          <w:szCs w:val="24"/>
        </w:rPr>
        <w:t>promotion interventions for adults with IDD and for those with ML. Given this, wondering whether we need to propose a specific evidence-based health promotion for the target populations in our application</w:t>
      </w:r>
      <w:r w:rsidR="009A0BD3">
        <w:rPr>
          <w:rFonts w:cstheme="minorHAnsi"/>
          <w:bCs/>
          <w:sz w:val="24"/>
          <w:szCs w:val="24"/>
        </w:rPr>
        <w:t>.</w:t>
      </w:r>
      <w:r w:rsidR="00247172">
        <w:rPr>
          <w:rFonts w:cstheme="minorHAnsi"/>
          <w:bCs/>
          <w:i/>
          <w:iCs/>
          <w:sz w:val="24"/>
          <w:szCs w:val="24"/>
        </w:rPr>
        <w:t xml:space="preserve"> </w:t>
      </w:r>
      <w:r w:rsidR="00F33B4F" w:rsidRPr="006972FB">
        <w:rPr>
          <w:rFonts w:cstheme="minorHAnsi"/>
          <w:bCs/>
          <w:sz w:val="24"/>
          <w:szCs w:val="24"/>
        </w:rPr>
        <w:t xml:space="preserve">Do applicants need to propose a specific evidence-based health promotion intervention </w:t>
      </w:r>
      <w:r w:rsidR="00F33B4F" w:rsidRPr="00881493">
        <w:rPr>
          <w:rFonts w:cstheme="minorHAnsi"/>
          <w:bCs/>
          <w:sz w:val="24"/>
          <w:szCs w:val="24"/>
          <w:u w:val="single"/>
        </w:rPr>
        <w:t>and</w:t>
      </w:r>
      <w:r w:rsidR="00F33B4F" w:rsidRPr="006972FB">
        <w:rPr>
          <w:rFonts w:cstheme="minorHAnsi"/>
          <w:bCs/>
          <w:sz w:val="24"/>
          <w:szCs w:val="24"/>
        </w:rPr>
        <w:t xml:space="preserve"> P</w:t>
      </w:r>
      <w:r w:rsidR="008E27DA">
        <w:rPr>
          <w:rFonts w:cstheme="minorHAnsi"/>
          <w:bCs/>
          <w:sz w:val="24"/>
          <w:szCs w:val="24"/>
        </w:rPr>
        <w:t xml:space="preserve">olicy, </w:t>
      </w:r>
      <w:r w:rsidR="00F33B4F" w:rsidRPr="006972FB">
        <w:rPr>
          <w:rFonts w:cstheme="minorHAnsi"/>
          <w:bCs/>
          <w:sz w:val="24"/>
          <w:szCs w:val="24"/>
        </w:rPr>
        <w:t>S</w:t>
      </w:r>
      <w:r w:rsidR="008E27DA">
        <w:rPr>
          <w:rFonts w:cstheme="minorHAnsi"/>
          <w:bCs/>
          <w:sz w:val="24"/>
          <w:szCs w:val="24"/>
        </w:rPr>
        <w:t xml:space="preserve">ystem, and </w:t>
      </w:r>
      <w:r w:rsidR="00F33B4F" w:rsidRPr="006972FB">
        <w:rPr>
          <w:rFonts w:cstheme="minorHAnsi"/>
          <w:bCs/>
          <w:sz w:val="24"/>
          <w:szCs w:val="24"/>
        </w:rPr>
        <w:t>E</w:t>
      </w:r>
      <w:r w:rsidR="008E27DA">
        <w:rPr>
          <w:rFonts w:cstheme="minorHAnsi"/>
          <w:bCs/>
          <w:sz w:val="24"/>
          <w:szCs w:val="24"/>
        </w:rPr>
        <w:t>nvironmental</w:t>
      </w:r>
      <w:r w:rsidR="00F33B4F" w:rsidRPr="006972FB">
        <w:rPr>
          <w:rFonts w:cstheme="minorHAnsi"/>
          <w:bCs/>
          <w:sz w:val="24"/>
          <w:szCs w:val="24"/>
        </w:rPr>
        <w:t xml:space="preserve"> approach for adults with IDD and adults with ML in our application given that CDC will provide evidence-based guidance?  The RFA says “recipients will collectively identify one evidence-based health promotion </w:t>
      </w:r>
      <w:r w:rsidR="00F33B4F" w:rsidRPr="009A0BD3">
        <w:rPr>
          <w:rFonts w:cstheme="minorHAnsi"/>
          <w:bCs/>
          <w:i/>
          <w:iCs/>
          <w:sz w:val="24"/>
          <w:szCs w:val="24"/>
        </w:rPr>
        <w:t>intervention</w:t>
      </w:r>
      <w:r w:rsidR="00F33B4F" w:rsidRPr="006972FB">
        <w:rPr>
          <w:rFonts w:cstheme="minorHAnsi"/>
          <w:bCs/>
          <w:sz w:val="24"/>
          <w:szCs w:val="24"/>
        </w:rPr>
        <w:t xml:space="preserve"> with intended outcomes to implement for adults with IDD, and one for adults with ML.” (page 11)</w:t>
      </w:r>
    </w:p>
    <w:p w14:paraId="1C9385C9" w14:textId="784996EC" w:rsidR="009A0BD3" w:rsidRPr="006972FB" w:rsidRDefault="00F33B4F" w:rsidP="009A0BD3">
      <w:pPr>
        <w:spacing w:after="0" w:line="240" w:lineRule="auto"/>
        <w:rPr>
          <w:rFonts w:cstheme="minorHAnsi"/>
          <w:bCs/>
          <w:i/>
          <w:iCs/>
          <w:sz w:val="24"/>
          <w:szCs w:val="24"/>
        </w:rPr>
      </w:pPr>
      <w:r w:rsidRPr="006972FB">
        <w:rPr>
          <w:rFonts w:cstheme="minorHAnsi"/>
          <w:bCs/>
          <w:i/>
          <w:iCs/>
          <w:sz w:val="24"/>
          <w:szCs w:val="24"/>
        </w:rPr>
        <w:t>A:</w:t>
      </w:r>
      <w:bookmarkStart w:id="3" w:name="_Hlk68264850"/>
      <w:r w:rsidRPr="006972FB">
        <w:rPr>
          <w:rFonts w:cstheme="minorHAnsi"/>
          <w:bCs/>
          <w:i/>
          <w:iCs/>
          <w:sz w:val="24"/>
          <w:szCs w:val="24"/>
        </w:rPr>
        <w:t xml:space="preserve"> </w:t>
      </w:r>
      <w:r w:rsidR="009A0BD3" w:rsidRPr="006972FB">
        <w:rPr>
          <w:rFonts w:cstheme="minorHAnsi"/>
          <w:bCs/>
          <w:i/>
          <w:iCs/>
          <w:sz w:val="24"/>
          <w:szCs w:val="24"/>
        </w:rPr>
        <w:t>Strategy 5, on page 11 of the funding opportunity</w:t>
      </w:r>
      <w:r w:rsidR="009A0BD3">
        <w:rPr>
          <w:rFonts w:cstheme="minorHAnsi"/>
          <w:bCs/>
          <w:i/>
          <w:iCs/>
          <w:sz w:val="24"/>
          <w:szCs w:val="24"/>
        </w:rPr>
        <w:t xml:space="preserve"> has</w:t>
      </w:r>
      <w:r w:rsidR="009A0BD3" w:rsidRPr="006972FB">
        <w:rPr>
          <w:rFonts w:cstheme="minorHAnsi"/>
          <w:bCs/>
          <w:i/>
          <w:iCs/>
          <w:sz w:val="24"/>
          <w:szCs w:val="24"/>
        </w:rPr>
        <w:t xml:space="preserve"> two parts</w:t>
      </w:r>
      <w:r w:rsidR="009A0BD3">
        <w:rPr>
          <w:rFonts w:cstheme="minorHAnsi"/>
          <w:bCs/>
          <w:i/>
          <w:iCs/>
          <w:sz w:val="24"/>
          <w:szCs w:val="24"/>
        </w:rPr>
        <w:t xml:space="preserve">: (1) Evidence-based interventions and (2) </w:t>
      </w:r>
      <w:r w:rsidR="007E75D0">
        <w:rPr>
          <w:rFonts w:cstheme="minorHAnsi"/>
          <w:bCs/>
          <w:i/>
          <w:iCs/>
          <w:sz w:val="24"/>
          <w:szCs w:val="24"/>
        </w:rPr>
        <w:t>P</w:t>
      </w:r>
      <w:r w:rsidR="009A0BD3">
        <w:rPr>
          <w:rFonts w:cstheme="minorHAnsi"/>
          <w:bCs/>
          <w:i/>
          <w:iCs/>
          <w:sz w:val="24"/>
          <w:szCs w:val="24"/>
        </w:rPr>
        <w:t xml:space="preserve">olicy, </w:t>
      </w:r>
      <w:proofErr w:type="gramStart"/>
      <w:r w:rsidR="009A0BD3">
        <w:rPr>
          <w:rFonts w:cstheme="minorHAnsi"/>
          <w:bCs/>
          <w:i/>
          <w:iCs/>
          <w:sz w:val="24"/>
          <w:szCs w:val="24"/>
        </w:rPr>
        <w:t>systems</w:t>
      </w:r>
      <w:proofErr w:type="gramEnd"/>
      <w:r w:rsidR="009A0BD3">
        <w:rPr>
          <w:rFonts w:cstheme="minorHAnsi"/>
          <w:bCs/>
          <w:i/>
          <w:iCs/>
          <w:sz w:val="24"/>
          <w:szCs w:val="24"/>
        </w:rPr>
        <w:t xml:space="preserve"> or environment </w:t>
      </w:r>
      <w:r w:rsidR="007E75D0">
        <w:rPr>
          <w:rFonts w:cstheme="minorHAnsi"/>
          <w:bCs/>
          <w:i/>
          <w:iCs/>
          <w:sz w:val="24"/>
          <w:szCs w:val="24"/>
        </w:rPr>
        <w:t xml:space="preserve">(PSE) </w:t>
      </w:r>
      <w:r w:rsidR="009A0BD3">
        <w:rPr>
          <w:rFonts w:cstheme="minorHAnsi"/>
          <w:bCs/>
          <w:i/>
          <w:iCs/>
          <w:sz w:val="24"/>
          <w:szCs w:val="24"/>
        </w:rPr>
        <w:t>approach</w:t>
      </w:r>
      <w:r w:rsidR="009A0BD3" w:rsidRPr="006972FB">
        <w:rPr>
          <w:rFonts w:cstheme="minorHAnsi"/>
          <w:bCs/>
          <w:i/>
          <w:iCs/>
          <w:sz w:val="24"/>
          <w:szCs w:val="24"/>
        </w:rPr>
        <w:t>.</w:t>
      </w:r>
      <w:r w:rsidR="009A0BD3">
        <w:rPr>
          <w:rFonts w:cstheme="minorHAnsi"/>
          <w:bCs/>
          <w:i/>
          <w:iCs/>
          <w:sz w:val="24"/>
          <w:szCs w:val="24"/>
        </w:rPr>
        <w:t xml:space="preserve"> </w:t>
      </w:r>
      <w:r w:rsidR="009A0BD3" w:rsidRPr="006972FB">
        <w:rPr>
          <w:rFonts w:cstheme="minorHAnsi"/>
          <w:bCs/>
          <w:i/>
          <w:iCs/>
          <w:sz w:val="24"/>
          <w:szCs w:val="24"/>
        </w:rPr>
        <w:t xml:space="preserve">The applicant should </w:t>
      </w:r>
      <w:r w:rsidR="009A0BD3">
        <w:rPr>
          <w:rFonts w:cstheme="minorHAnsi"/>
          <w:bCs/>
          <w:i/>
          <w:iCs/>
          <w:sz w:val="24"/>
          <w:szCs w:val="24"/>
        </w:rPr>
        <w:t xml:space="preserve">either </w:t>
      </w:r>
      <w:r w:rsidR="009A0BD3" w:rsidRPr="006972FB">
        <w:rPr>
          <w:rFonts w:cstheme="minorHAnsi"/>
          <w:bCs/>
          <w:i/>
          <w:iCs/>
          <w:sz w:val="24"/>
          <w:szCs w:val="24"/>
        </w:rPr>
        <w:t>propose a specific evidence-based health promotion intervention for people with IDD and ML that can be evaluated</w:t>
      </w:r>
      <w:r w:rsidR="009A0BD3">
        <w:rPr>
          <w:rFonts w:cstheme="minorHAnsi"/>
          <w:bCs/>
          <w:i/>
          <w:iCs/>
          <w:sz w:val="24"/>
          <w:szCs w:val="24"/>
        </w:rPr>
        <w:t xml:space="preserve">, or </w:t>
      </w:r>
      <w:r w:rsidR="009A0BD3" w:rsidRPr="006972FB">
        <w:rPr>
          <w:rFonts w:cstheme="minorHAnsi"/>
          <w:bCs/>
          <w:i/>
          <w:iCs/>
          <w:sz w:val="24"/>
          <w:szCs w:val="24"/>
        </w:rPr>
        <w:t xml:space="preserve">two </w:t>
      </w:r>
      <w:r w:rsidR="009A0BD3">
        <w:rPr>
          <w:rFonts w:cstheme="minorHAnsi"/>
          <w:bCs/>
          <w:i/>
          <w:iCs/>
          <w:sz w:val="24"/>
          <w:szCs w:val="24"/>
        </w:rPr>
        <w:t xml:space="preserve">evidence-based health promotion </w:t>
      </w:r>
      <w:r w:rsidR="009A0BD3" w:rsidRPr="006972FB">
        <w:rPr>
          <w:rFonts w:cstheme="minorHAnsi"/>
          <w:bCs/>
          <w:i/>
          <w:iCs/>
          <w:sz w:val="24"/>
          <w:szCs w:val="24"/>
        </w:rPr>
        <w:t>interventions</w:t>
      </w:r>
      <w:r w:rsidR="009A0BD3">
        <w:rPr>
          <w:rFonts w:cstheme="minorHAnsi"/>
          <w:bCs/>
          <w:i/>
          <w:iCs/>
          <w:sz w:val="24"/>
          <w:szCs w:val="24"/>
        </w:rPr>
        <w:t xml:space="preserve"> --</w:t>
      </w:r>
      <w:r w:rsidR="009A0BD3" w:rsidRPr="006972FB">
        <w:rPr>
          <w:rFonts w:cstheme="minorHAnsi"/>
          <w:bCs/>
          <w:i/>
          <w:iCs/>
          <w:sz w:val="24"/>
          <w:szCs w:val="24"/>
        </w:rPr>
        <w:t xml:space="preserve"> one for each of the target populations.</w:t>
      </w:r>
    </w:p>
    <w:p w14:paraId="6B2EF345" w14:textId="44FA4352" w:rsidR="007F078D" w:rsidRPr="006972FB" w:rsidRDefault="00F33B4F" w:rsidP="008C737B">
      <w:pPr>
        <w:spacing w:after="0" w:line="240" w:lineRule="auto"/>
        <w:rPr>
          <w:rFonts w:cstheme="minorHAnsi"/>
          <w:b/>
          <w:sz w:val="24"/>
          <w:szCs w:val="24"/>
          <w:u w:val="single"/>
        </w:rPr>
      </w:pPr>
      <w:r w:rsidRPr="006972FB">
        <w:rPr>
          <w:rFonts w:cstheme="minorHAnsi"/>
          <w:bCs/>
          <w:i/>
          <w:iCs/>
          <w:sz w:val="24"/>
          <w:szCs w:val="24"/>
        </w:rPr>
        <w:t>In addition</w:t>
      </w:r>
      <w:r w:rsidR="009A0BD3">
        <w:rPr>
          <w:rFonts w:cstheme="minorHAnsi"/>
          <w:bCs/>
          <w:i/>
          <w:iCs/>
          <w:sz w:val="24"/>
          <w:szCs w:val="24"/>
        </w:rPr>
        <w:t xml:space="preserve"> to proposing an evidence-based intervention for people with IDD and ML</w:t>
      </w:r>
      <w:r w:rsidRPr="006972FB">
        <w:rPr>
          <w:rFonts w:cstheme="minorHAnsi"/>
          <w:bCs/>
          <w:i/>
          <w:iCs/>
          <w:sz w:val="24"/>
          <w:szCs w:val="24"/>
        </w:rPr>
        <w:t xml:space="preserve">, the applicant should </w:t>
      </w:r>
      <w:r w:rsidR="009A0BD3">
        <w:rPr>
          <w:rFonts w:cstheme="minorHAnsi"/>
          <w:bCs/>
          <w:i/>
          <w:iCs/>
          <w:sz w:val="24"/>
          <w:szCs w:val="24"/>
        </w:rPr>
        <w:t xml:space="preserve">propose </w:t>
      </w:r>
      <w:r w:rsidRPr="006972FB">
        <w:rPr>
          <w:rFonts w:cstheme="minorHAnsi"/>
          <w:bCs/>
          <w:i/>
          <w:iCs/>
          <w:sz w:val="24"/>
          <w:szCs w:val="24"/>
        </w:rPr>
        <w:t xml:space="preserve">a </w:t>
      </w:r>
      <w:r w:rsidR="007E75D0">
        <w:rPr>
          <w:rFonts w:cstheme="minorHAnsi"/>
          <w:bCs/>
          <w:i/>
          <w:iCs/>
          <w:sz w:val="24"/>
          <w:szCs w:val="24"/>
        </w:rPr>
        <w:t>PSE</w:t>
      </w:r>
      <w:r w:rsidRPr="006972FB">
        <w:rPr>
          <w:rFonts w:cstheme="minorHAnsi"/>
          <w:bCs/>
          <w:i/>
          <w:iCs/>
          <w:sz w:val="24"/>
          <w:szCs w:val="24"/>
        </w:rPr>
        <w:t xml:space="preserve"> </w:t>
      </w:r>
      <w:r w:rsidR="009A0BD3">
        <w:rPr>
          <w:rFonts w:cstheme="minorHAnsi"/>
          <w:bCs/>
          <w:i/>
          <w:iCs/>
          <w:sz w:val="24"/>
          <w:szCs w:val="24"/>
        </w:rPr>
        <w:t>approach</w:t>
      </w:r>
      <w:r w:rsidRPr="006972FB">
        <w:rPr>
          <w:rFonts w:cstheme="minorHAnsi"/>
          <w:bCs/>
          <w:i/>
          <w:iCs/>
          <w:sz w:val="24"/>
          <w:szCs w:val="24"/>
        </w:rPr>
        <w:t xml:space="preserve"> </w:t>
      </w:r>
      <w:r w:rsidR="009A0BD3">
        <w:rPr>
          <w:rFonts w:cstheme="minorHAnsi"/>
          <w:bCs/>
          <w:i/>
          <w:iCs/>
          <w:sz w:val="24"/>
          <w:szCs w:val="24"/>
        </w:rPr>
        <w:t xml:space="preserve">to address the health of people with IDD and ML </w:t>
      </w:r>
      <w:r w:rsidR="00881493">
        <w:rPr>
          <w:rFonts w:cstheme="minorHAnsi"/>
          <w:bCs/>
          <w:i/>
          <w:iCs/>
          <w:sz w:val="24"/>
          <w:szCs w:val="24"/>
        </w:rPr>
        <w:t>with</w:t>
      </w:r>
      <w:r w:rsidRPr="006972FB">
        <w:rPr>
          <w:rFonts w:cstheme="minorHAnsi"/>
          <w:bCs/>
          <w:i/>
          <w:iCs/>
          <w:sz w:val="24"/>
          <w:szCs w:val="24"/>
        </w:rPr>
        <w:t xml:space="preserve">in the </w:t>
      </w:r>
      <w:r w:rsidR="00881493">
        <w:rPr>
          <w:rFonts w:cstheme="minorHAnsi"/>
          <w:bCs/>
          <w:i/>
          <w:iCs/>
          <w:sz w:val="24"/>
          <w:szCs w:val="24"/>
        </w:rPr>
        <w:t xml:space="preserve">state </w:t>
      </w:r>
      <w:r w:rsidRPr="006972FB">
        <w:rPr>
          <w:rFonts w:cstheme="minorHAnsi"/>
          <w:bCs/>
          <w:i/>
          <w:iCs/>
          <w:sz w:val="24"/>
          <w:szCs w:val="24"/>
        </w:rPr>
        <w:t xml:space="preserve">or jurisdiction. </w:t>
      </w:r>
      <w:r w:rsidR="009A0BD3">
        <w:rPr>
          <w:rFonts w:cstheme="minorHAnsi"/>
          <w:bCs/>
          <w:i/>
          <w:iCs/>
          <w:sz w:val="24"/>
          <w:szCs w:val="24"/>
        </w:rPr>
        <w:t>Unlike the evidence-based intervention, t</w:t>
      </w:r>
      <w:r w:rsidRPr="006972FB">
        <w:rPr>
          <w:rFonts w:cstheme="minorHAnsi"/>
          <w:bCs/>
          <w:i/>
          <w:iCs/>
          <w:sz w:val="24"/>
          <w:szCs w:val="24"/>
        </w:rPr>
        <w:t>he PSE</w:t>
      </w:r>
      <w:r w:rsidR="009A0BD3">
        <w:rPr>
          <w:rFonts w:cstheme="minorHAnsi"/>
          <w:bCs/>
          <w:i/>
          <w:iCs/>
          <w:sz w:val="24"/>
          <w:szCs w:val="24"/>
        </w:rPr>
        <w:t xml:space="preserve"> approach will be decided </w:t>
      </w:r>
      <w:r w:rsidR="00492FCD">
        <w:rPr>
          <w:rFonts w:cstheme="minorHAnsi"/>
          <w:bCs/>
          <w:i/>
          <w:iCs/>
          <w:sz w:val="24"/>
          <w:szCs w:val="24"/>
        </w:rPr>
        <w:t xml:space="preserve">only </w:t>
      </w:r>
      <w:r w:rsidR="009A0BD3">
        <w:rPr>
          <w:rFonts w:cstheme="minorHAnsi"/>
          <w:bCs/>
          <w:i/>
          <w:iCs/>
          <w:sz w:val="24"/>
          <w:szCs w:val="24"/>
        </w:rPr>
        <w:t>by the applicant</w:t>
      </w:r>
      <w:r w:rsidR="00247172">
        <w:rPr>
          <w:rFonts w:cstheme="minorHAnsi"/>
          <w:bCs/>
          <w:i/>
          <w:iCs/>
          <w:sz w:val="24"/>
          <w:szCs w:val="24"/>
        </w:rPr>
        <w:t xml:space="preserve">. </w:t>
      </w:r>
      <w:r w:rsidRPr="006972FB">
        <w:rPr>
          <w:rFonts w:cstheme="minorHAnsi"/>
          <w:bCs/>
          <w:i/>
          <w:iCs/>
          <w:sz w:val="24"/>
          <w:szCs w:val="24"/>
        </w:rPr>
        <w:t xml:space="preserve"> The budget should reflect support for the proposed evidence-based health promotion separately from the proposed PSE change.</w:t>
      </w:r>
      <w:bookmarkStart w:id="4" w:name="_Hlk68712790"/>
      <w:bookmarkEnd w:id="3"/>
    </w:p>
    <w:p w14:paraId="049EE934" w14:textId="75039E6D" w:rsidR="00CC7B1B" w:rsidRPr="006972FB" w:rsidRDefault="00CC7B1B" w:rsidP="008C737B">
      <w:pPr>
        <w:pStyle w:val="Heading4"/>
        <w:rPr>
          <w:rFonts w:asciiTheme="minorHAnsi" w:hAnsiTheme="minorHAnsi" w:cstheme="minorHAnsi"/>
          <w:bCs/>
        </w:rPr>
      </w:pPr>
      <w:r w:rsidRPr="006972FB">
        <w:rPr>
          <w:rFonts w:asciiTheme="minorHAnsi" w:hAnsiTheme="minorHAnsi" w:cstheme="minorHAnsi"/>
          <w:bCs/>
        </w:rPr>
        <w:t>Strategies and Activities</w:t>
      </w:r>
    </w:p>
    <w:bookmarkEnd w:id="4"/>
    <w:p w14:paraId="6CFC4BCF" w14:textId="4FF5892A" w:rsidR="00AB5F41" w:rsidRPr="006972FB" w:rsidRDefault="00AB5F41" w:rsidP="008C737B">
      <w:pPr>
        <w:spacing w:line="240" w:lineRule="auto"/>
        <w:rPr>
          <w:sz w:val="24"/>
          <w:szCs w:val="24"/>
        </w:rPr>
      </w:pPr>
      <w:r w:rsidRPr="008C26E9">
        <w:rPr>
          <w:sz w:val="24"/>
          <w:szCs w:val="24"/>
        </w:rPr>
        <w:t>Q: Is the intent of this opportunity for the grantee to propose a project that aligns with ALL six strategies or will you accept proposals that focus in on two or three of the strategies?</w:t>
      </w:r>
      <w:r w:rsidRPr="006972FB">
        <w:rPr>
          <w:sz w:val="24"/>
          <w:szCs w:val="24"/>
        </w:rPr>
        <w:t xml:space="preserve"> </w:t>
      </w:r>
      <w:r w:rsidRPr="006972FB">
        <w:rPr>
          <w:sz w:val="24"/>
          <w:szCs w:val="24"/>
        </w:rPr>
        <w:br/>
      </w:r>
      <w:r w:rsidRPr="006972FB">
        <w:rPr>
          <w:i/>
          <w:iCs/>
          <w:sz w:val="24"/>
          <w:szCs w:val="24"/>
        </w:rPr>
        <w:t xml:space="preserve">A: </w:t>
      </w:r>
      <w:r w:rsidR="00312EC1">
        <w:rPr>
          <w:i/>
          <w:iCs/>
          <w:sz w:val="24"/>
          <w:szCs w:val="24"/>
        </w:rPr>
        <w:t>A</w:t>
      </w:r>
      <w:r w:rsidRPr="006972FB">
        <w:rPr>
          <w:i/>
          <w:iCs/>
          <w:sz w:val="24"/>
          <w:szCs w:val="24"/>
        </w:rPr>
        <w:t>pplicant</w:t>
      </w:r>
      <w:r w:rsidR="00312EC1">
        <w:rPr>
          <w:i/>
          <w:iCs/>
          <w:sz w:val="24"/>
          <w:szCs w:val="24"/>
        </w:rPr>
        <w:t>s are</w:t>
      </w:r>
      <w:r w:rsidRPr="006972FB">
        <w:rPr>
          <w:i/>
          <w:iCs/>
          <w:sz w:val="24"/>
          <w:szCs w:val="24"/>
        </w:rPr>
        <w:t xml:space="preserve"> encouraged to </w:t>
      </w:r>
      <w:r w:rsidR="00312EC1">
        <w:rPr>
          <w:i/>
          <w:iCs/>
          <w:sz w:val="24"/>
          <w:szCs w:val="24"/>
        </w:rPr>
        <w:t>submit a proposal that addresses all six strategies.</w:t>
      </w:r>
    </w:p>
    <w:p w14:paraId="2D363627" w14:textId="4C7AFF1C" w:rsidR="00F57090" w:rsidRPr="006972FB" w:rsidRDefault="00F57090" w:rsidP="008C737B">
      <w:pPr>
        <w:spacing w:after="0" w:line="240" w:lineRule="auto"/>
        <w:rPr>
          <w:rFonts w:cstheme="minorHAnsi"/>
          <w:bCs/>
          <w:sz w:val="24"/>
          <w:szCs w:val="24"/>
        </w:rPr>
      </w:pPr>
      <w:r w:rsidRPr="006972FB">
        <w:rPr>
          <w:rFonts w:cstheme="minorHAnsi"/>
          <w:bCs/>
          <w:sz w:val="24"/>
          <w:szCs w:val="24"/>
        </w:rPr>
        <w:t>Q:</w:t>
      </w:r>
      <w:r w:rsidR="00AB5F41" w:rsidRPr="006972FB">
        <w:rPr>
          <w:rFonts w:cstheme="minorHAnsi"/>
          <w:bCs/>
          <w:sz w:val="24"/>
          <w:szCs w:val="24"/>
        </w:rPr>
        <w:t xml:space="preserve"> </w:t>
      </w:r>
      <w:r w:rsidRPr="006972FB">
        <w:rPr>
          <w:rFonts w:cstheme="minorHAnsi"/>
          <w:bCs/>
          <w:sz w:val="24"/>
          <w:szCs w:val="24"/>
        </w:rPr>
        <w:t>Strategies and Activities</w:t>
      </w:r>
      <w:r w:rsidR="00D441C4">
        <w:rPr>
          <w:rFonts w:cstheme="minorHAnsi"/>
          <w:bCs/>
          <w:sz w:val="24"/>
          <w:szCs w:val="24"/>
        </w:rPr>
        <w:t>, Section iii</w:t>
      </w:r>
      <w:r w:rsidR="00195C91">
        <w:rPr>
          <w:rFonts w:cstheme="minorHAnsi"/>
          <w:bCs/>
          <w:sz w:val="24"/>
          <w:szCs w:val="24"/>
        </w:rPr>
        <w:t xml:space="preserve"> -</w:t>
      </w:r>
      <w:r w:rsidRPr="006972FB">
        <w:rPr>
          <w:rFonts w:cstheme="minorHAnsi"/>
          <w:bCs/>
          <w:sz w:val="24"/>
          <w:szCs w:val="24"/>
        </w:rPr>
        <w:t xml:space="preserve"> "Recipients of this award must implement "</w:t>
      </w:r>
      <w:r w:rsidR="00F85858">
        <w:rPr>
          <w:rFonts w:cstheme="minorHAnsi"/>
          <w:bCs/>
          <w:sz w:val="24"/>
          <w:szCs w:val="24"/>
        </w:rPr>
        <w:t>s</w:t>
      </w:r>
      <w:r w:rsidR="00AB5F41" w:rsidRPr="006972FB">
        <w:rPr>
          <w:rFonts w:cstheme="minorHAnsi"/>
          <w:bCs/>
          <w:sz w:val="24"/>
          <w:szCs w:val="24"/>
        </w:rPr>
        <w:t>everal</w:t>
      </w:r>
      <w:r w:rsidRPr="006972FB">
        <w:rPr>
          <w:rFonts w:cstheme="minorHAnsi"/>
          <w:bCs/>
          <w:sz w:val="24"/>
          <w:szCs w:val="24"/>
        </w:rPr>
        <w:t>" strategies and activities to achieve and measure the short-term and intermediate outcomes as indicated in the provided logic model. The strategies and activities are detailed below." Can you define "</w:t>
      </w:r>
      <w:r w:rsidR="00F85858">
        <w:rPr>
          <w:rFonts w:cstheme="minorHAnsi"/>
          <w:bCs/>
          <w:sz w:val="24"/>
          <w:szCs w:val="24"/>
        </w:rPr>
        <w:t>s</w:t>
      </w:r>
      <w:r w:rsidR="00AB5F41" w:rsidRPr="006972FB">
        <w:rPr>
          <w:rFonts w:cstheme="minorHAnsi"/>
          <w:bCs/>
          <w:sz w:val="24"/>
          <w:szCs w:val="24"/>
        </w:rPr>
        <w:t>everal</w:t>
      </w:r>
      <w:r w:rsidRPr="006972FB">
        <w:rPr>
          <w:rFonts w:cstheme="minorHAnsi"/>
          <w:bCs/>
          <w:sz w:val="24"/>
          <w:szCs w:val="24"/>
        </w:rPr>
        <w:t xml:space="preserve">"? </w:t>
      </w:r>
    </w:p>
    <w:p w14:paraId="13C83470" w14:textId="60D81C7D" w:rsidR="00F57090" w:rsidRPr="006972FB" w:rsidRDefault="00F57090" w:rsidP="008C737B">
      <w:pPr>
        <w:spacing w:after="0" w:line="240" w:lineRule="auto"/>
        <w:rPr>
          <w:rFonts w:cstheme="minorHAnsi"/>
          <w:i/>
          <w:iCs/>
          <w:sz w:val="24"/>
          <w:szCs w:val="24"/>
        </w:rPr>
      </w:pPr>
      <w:r w:rsidRPr="006972FB">
        <w:rPr>
          <w:rFonts w:cstheme="minorHAnsi"/>
          <w:bCs/>
          <w:i/>
          <w:iCs/>
          <w:sz w:val="24"/>
          <w:szCs w:val="24"/>
        </w:rPr>
        <w:t>A:</w:t>
      </w:r>
      <w:r w:rsidRPr="006972FB">
        <w:rPr>
          <w:rFonts w:cstheme="minorHAnsi"/>
          <w:i/>
          <w:iCs/>
          <w:sz w:val="24"/>
          <w:szCs w:val="24"/>
        </w:rPr>
        <w:t xml:space="preserve"> </w:t>
      </w:r>
      <w:r w:rsidR="005A6464" w:rsidRPr="006972FB">
        <w:rPr>
          <w:rFonts w:cstheme="minorHAnsi"/>
          <w:i/>
          <w:iCs/>
          <w:sz w:val="24"/>
          <w:szCs w:val="24"/>
        </w:rPr>
        <w:t xml:space="preserve">The sentence in the question above serves as a prelude </w:t>
      </w:r>
      <w:r w:rsidR="00195C91">
        <w:rPr>
          <w:rFonts w:cstheme="minorHAnsi"/>
          <w:i/>
          <w:iCs/>
          <w:sz w:val="24"/>
          <w:szCs w:val="24"/>
        </w:rPr>
        <w:t xml:space="preserve">to </w:t>
      </w:r>
      <w:r w:rsidR="005A6464" w:rsidRPr="006972FB">
        <w:rPr>
          <w:rFonts w:cstheme="minorHAnsi"/>
          <w:i/>
          <w:iCs/>
          <w:sz w:val="24"/>
          <w:szCs w:val="24"/>
        </w:rPr>
        <w:t xml:space="preserve">the </w:t>
      </w:r>
      <w:r w:rsidR="000B42DE">
        <w:rPr>
          <w:rFonts w:cstheme="minorHAnsi"/>
          <w:i/>
          <w:iCs/>
          <w:sz w:val="24"/>
          <w:szCs w:val="24"/>
        </w:rPr>
        <w:t>“</w:t>
      </w:r>
      <w:r w:rsidR="005A6464" w:rsidRPr="006972FB">
        <w:rPr>
          <w:rFonts w:cstheme="minorHAnsi"/>
          <w:i/>
          <w:iCs/>
          <w:sz w:val="24"/>
          <w:szCs w:val="24"/>
        </w:rPr>
        <w:t>s</w:t>
      </w:r>
      <w:r w:rsidRPr="006972FB">
        <w:rPr>
          <w:rFonts w:cstheme="minorHAnsi"/>
          <w:i/>
          <w:iCs/>
          <w:sz w:val="24"/>
          <w:szCs w:val="24"/>
        </w:rPr>
        <w:t>everal</w:t>
      </w:r>
      <w:r w:rsidR="000B42DE">
        <w:rPr>
          <w:rFonts w:cstheme="minorHAnsi"/>
          <w:i/>
          <w:iCs/>
          <w:sz w:val="24"/>
          <w:szCs w:val="24"/>
        </w:rPr>
        <w:t>”</w:t>
      </w:r>
      <w:r w:rsidRPr="006972FB">
        <w:rPr>
          <w:rFonts w:cstheme="minorHAnsi"/>
          <w:i/>
          <w:iCs/>
          <w:sz w:val="24"/>
          <w:szCs w:val="24"/>
        </w:rPr>
        <w:t xml:space="preserve"> CDC strategies and activities </w:t>
      </w:r>
      <w:r w:rsidR="005A6464" w:rsidRPr="006972FB">
        <w:rPr>
          <w:rFonts w:cstheme="minorHAnsi"/>
          <w:i/>
          <w:iCs/>
          <w:sz w:val="24"/>
          <w:szCs w:val="24"/>
        </w:rPr>
        <w:t xml:space="preserve">that follow on </w:t>
      </w:r>
      <w:r w:rsidRPr="006972FB">
        <w:rPr>
          <w:rFonts w:cstheme="minorHAnsi"/>
          <w:i/>
          <w:iCs/>
          <w:sz w:val="24"/>
          <w:szCs w:val="24"/>
        </w:rPr>
        <w:t>p</w:t>
      </w:r>
      <w:r w:rsidR="00CC7B1B" w:rsidRPr="006972FB">
        <w:rPr>
          <w:rFonts w:cstheme="minorHAnsi"/>
          <w:i/>
          <w:iCs/>
          <w:sz w:val="24"/>
          <w:szCs w:val="24"/>
        </w:rPr>
        <w:t>age</w:t>
      </w:r>
      <w:r w:rsidRPr="006972FB">
        <w:rPr>
          <w:rFonts w:cstheme="minorHAnsi"/>
          <w:i/>
          <w:iCs/>
          <w:sz w:val="24"/>
          <w:szCs w:val="24"/>
        </w:rPr>
        <w:t>s 8-12. The applicant may add additional and more detailed activities to better define how the overall strategies can be operationalized in the locale.</w:t>
      </w:r>
    </w:p>
    <w:p w14:paraId="7CE02A58" w14:textId="5917B33B" w:rsidR="00F85702" w:rsidRDefault="000B42DE" w:rsidP="00F85702">
      <w:pPr>
        <w:spacing w:line="240" w:lineRule="auto"/>
        <w:rPr>
          <w:sz w:val="24"/>
          <w:szCs w:val="24"/>
        </w:rPr>
      </w:pPr>
      <w:r>
        <w:rPr>
          <w:sz w:val="24"/>
          <w:szCs w:val="24"/>
        </w:rPr>
        <w:br/>
      </w:r>
      <w:r w:rsidR="00F85702" w:rsidRPr="008C26E9">
        <w:rPr>
          <w:sz w:val="24"/>
          <w:szCs w:val="24"/>
        </w:rPr>
        <w:t>Q: There is discrepancy between how activities are listed in the new table on pages 15-24 and how they are described in the Strategies and Activities section starting on page 8. For example, Strategy 2 has 3 activities shown in the table but only one described on page 9. Which version should we use? Also, the second paragraph of Activity 2.1. in the table has different wording than what’s on page 9. Part of the wording in the version in the table sounds like it belongs with strategy 4 instead of strategy 2. Again, which version should we use?</w:t>
      </w:r>
      <w:r w:rsidR="00F85702">
        <w:rPr>
          <w:sz w:val="24"/>
          <w:szCs w:val="24"/>
        </w:rPr>
        <w:br/>
      </w:r>
      <w:r w:rsidR="00F85702" w:rsidRPr="00F85702">
        <w:rPr>
          <w:i/>
          <w:iCs/>
          <w:sz w:val="24"/>
          <w:szCs w:val="24"/>
        </w:rPr>
        <w:t>A</w:t>
      </w:r>
      <w:r w:rsidR="00F85702" w:rsidRPr="000B42DE">
        <w:rPr>
          <w:i/>
          <w:iCs/>
          <w:sz w:val="24"/>
          <w:szCs w:val="24"/>
        </w:rPr>
        <w:t xml:space="preserve">: </w:t>
      </w:r>
      <w:r>
        <w:rPr>
          <w:i/>
          <w:iCs/>
          <w:sz w:val="24"/>
          <w:szCs w:val="24"/>
        </w:rPr>
        <w:t>The Strategies and Activities on page 9 should align with th</w:t>
      </w:r>
      <w:r w:rsidR="00E16892">
        <w:rPr>
          <w:i/>
          <w:iCs/>
          <w:sz w:val="24"/>
          <w:szCs w:val="24"/>
        </w:rPr>
        <w:t>ose indicated in th</w:t>
      </w:r>
      <w:r>
        <w:rPr>
          <w:i/>
          <w:iCs/>
          <w:sz w:val="24"/>
          <w:szCs w:val="24"/>
        </w:rPr>
        <w:t xml:space="preserve">e evaluation tables on pages 15-24. To address this question, </w:t>
      </w:r>
      <w:r w:rsidRPr="000B42DE">
        <w:rPr>
          <w:i/>
          <w:iCs/>
          <w:sz w:val="24"/>
          <w:szCs w:val="24"/>
        </w:rPr>
        <w:t>CDC will correct</w:t>
      </w:r>
      <w:r w:rsidR="00F85858">
        <w:rPr>
          <w:i/>
          <w:iCs/>
          <w:sz w:val="24"/>
          <w:szCs w:val="24"/>
        </w:rPr>
        <w:t xml:space="preserve"> the alignment in the funding opportunity and post a revised version</w:t>
      </w:r>
      <w:r w:rsidR="004A5ED2">
        <w:rPr>
          <w:i/>
          <w:iCs/>
          <w:sz w:val="24"/>
          <w:szCs w:val="24"/>
        </w:rPr>
        <w:t xml:space="preserve"> that will serve to clarify beyond the initial version that was posted on March 11, 2021.</w:t>
      </w:r>
    </w:p>
    <w:p w14:paraId="3EC56A4E" w14:textId="77777777" w:rsidR="00F85702" w:rsidRPr="006972FB" w:rsidRDefault="00F85702" w:rsidP="00F85702">
      <w:pPr>
        <w:autoSpaceDE w:val="0"/>
        <w:autoSpaceDN w:val="0"/>
        <w:spacing w:before="40" w:after="40" w:line="240" w:lineRule="auto"/>
        <w:rPr>
          <w:rFonts w:cstheme="minorHAnsi"/>
          <w:bCs/>
          <w:sz w:val="24"/>
          <w:szCs w:val="24"/>
        </w:rPr>
      </w:pPr>
      <w:r w:rsidRPr="006972FB">
        <w:rPr>
          <w:rFonts w:cstheme="minorHAnsi"/>
          <w:bCs/>
          <w:sz w:val="24"/>
          <w:szCs w:val="24"/>
        </w:rPr>
        <w:t>Q: The outcomes in the revised funding opportunity don't match what's in the logic model. Which should we be working from?</w:t>
      </w:r>
    </w:p>
    <w:p w14:paraId="4351A5ED" w14:textId="0A18B0CA" w:rsidR="00F57090" w:rsidRPr="006972FB" w:rsidRDefault="00F85702" w:rsidP="00C542C4">
      <w:pPr>
        <w:spacing w:after="0" w:line="240" w:lineRule="auto"/>
        <w:rPr>
          <w:rFonts w:cstheme="minorHAnsi"/>
          <w:bCs/>
          <w:sz w:val="24"/>
          <w:szCs w:val="24"/>
        </w:rPr>
      </w:pPr>
      <w:r w:rsidRPr="006972FB">
        <w:rPr>
          <w:rFonts w:cstheme="minorHAnsi"/>
          <w:bCs/>
          <w:i/>
          <w:iCs/>
          <w:sz w:val="24"/>
          <w:szCs w:val="24"/>
        </w:rPr>
        <w:t>A:</w:t>
      </w:r>
      <w:r w:rsidRPr="006972FB">
        <w:rPr>
          <w:rFonts w:cstheme="minorHAnsi"/>
          <w:b/>
          <w:i/>
          <w:iCs/>
          <w:sz w:val="24"/>
          <w:szCs w:val="24"/>
        </w:rPr>
        <w:t xml:space="preserve"> </w:t>
      </w:r>
      <w:bookmarkStart w:id="5" w:name="_Hlk68713347"/>
      <w:r>
        <w:rPr>
          <w:rFonts w:cstheme="minorHAnsi"/>
          <w:bCs/>
          <w:i/>
          <w:iCs/>
          <w:sz w:val="24"/>
          <w:szCs w:val="24"/>
        </w:rPr>
        <w:t>The logic model provides a broad overview</w:t>
      </w:r>
      <w:r w:rsidR="000B42DE">
        <w:rPr>
          <w:rFonts w:cstheme="minorHAnsi"/>
          <w:bCs/>
          <w:i/>
          <w:iCs/>
          <w:sz w:val="24"/>
          <w:szCs w:val="24"/>
        </w:rPr>
        <w:t xml:space="preserve"> of the outcomes</w:t>
      </w:r>
      <w:r>
        <w:rPr>
          <w:rFonts w:cstheme="minorHAnsi"/>
          <w:bCs/>
          <w:i/>
          <w:iCs/>
          <w:sz w:val="24"/>
          <w:szCs w:val="24"/>
        </w:rPr>
        <w:t>. A</w:t>
      </w:r>
      <w:r w:rsidRPr="006972FB">
        <w:rPr>
          <w:rFonts w:cstheme="minorHAnsi"/>
          <w:bCs/>
          <w:i/>
          <w:iCs/>
          <w:sz w:val="24"/>
          <w:szCs w:val="24"/>
        </w:rPr>
        <w:t xml:space="preserve">pplicants should </w:t>
      </w:r>
      <w:r>
        <w:rPr>
          <w:rFonts w:cstheme="minorHAnsi"/>
          <w:bCs/>
          <w:i/>
          <w:iCs/>
          <w:sz w:val="24"/>
          <w:szCs w:val="24"/>
        </w:rPr>
        <w:t xml:space="preserve">base their application on the </w:t>
      </w:r>
      <w:r w:rsidR="000B42DE">
        <w:rPr>
          <w:rFonts w:cstheme="minorHAnsi"/>
          <w:bCs/>
          <w:i/>
          <w:iCs/>
          <w:sz w:val="24"/>
          <w:szCs w:val="24"/>
        </w:rPr>
        <w:t xml:space="preserve">more </w:t>
      </w:r>
      <w:r>
        <w:rPr>
          <w:rFonts w:cstheme="minorHAnsi"/>
          <w:bCs/>
          <w:i/>
          <w:iCs/>
          <w:sz w:val="24"/>
          <w:szCs w:val="24"/>
        </w:rPr>
        <w:t xml:space="preserve">detailed outcomes described in the </w:t>
      </w:r>
      <w:r w:rsidRPr="006972FB">
        <w:rPr>
          <w:rFonts w:cstheme="minorHAnsi"/>
          <w:bCs/>
          <w:i/>
          <w:iCs/>
          <w:sz w:val="24"/>
          <w:szCs w:val="24"/>
        </w:rPr>
        <w:t>most recently posted funding opportunity.</w:t>
      </w:r>
      <w:bookmarkEnd w:id="5"/>
      <w:r w:rsidR="00C542C4">
        <w:rPr>
          <w:rFonts w:cstheme="minorHAnsi"/>
          <w:bCs/>
          <w:sz w:val="24"/>
          <w:szCs w:val="24"/>
        </w:rPr>
        <w:br/>
      </w:r>
      <w:r w:rsidR="00C542C4">
        <w:rPr>
          <w:rFonts w:cstheme="minorHAnsi"/>
          <w:bCs/>
          <w:sz w:val="24"/>
          <w:szCs w:val="24"/>
        </w:rPr>
        <w:br/>
      </w:r>
      <w:r w:rsidR="00F57090" w:rsidRPr="006972FB">
        <w:rPr>
          <w:rFonts w:cstheme="minorHAnsi"/>
          <w:bCs/>
          <w:sz w:val="24"/>
          <w:szCs w:val="24"/>
        </w:rPr>
        <w:t>Q:</w:t>
      </w:r>
      <w:r w:rsidR="00AB5F41" w:rsidRPr="006972FB">
        <w:rPr>
          <w:rFonts w:cstheme="minorHAnsi"/>
          <w:bCs/>
          <w:sz w:val="24"/>
          <w:szCs w:val="24"/>
        </w:rPr>
        <w:t xml:space="preserve"> </w:t>
      </w:r>
      <w:r w:rsidR="00F57090" w:rsidRPr="006972FB">
        <w:rPr>
          <w:rFonts w:cstheme="minorHAnsi"/>
          <w:bCs/>
          <w:sz w:val="24"/>
          <w:szCs w:val="24"/>
        </w:rPr>
        <w:t xml:space="preserve">In what years are we required to recruit for the demonstration project? </w:t>
      </w:r>
      <w:r w:rsidR="00AB5F41" w:rsidRPr="006972FB">
        <w:rPr>
          <w:rFonts w:cstheme="minorHAnsi"/>
          <w:bCs/>
          <w:sz w:val="24"/>
          <w:szCs w:val="24"/>
        </w:rPr>
        <w:t>P</w:t>
      </w:r>
      <w:r w:rsidR="00F57090" w:rsidRPr="006972FB">
        <w:rPr>
          <w:rFonts w:cstheme="minorHAnsi"/>
          <w:bCs/>
          <w:sz w:val="24"/>
          <w:szCs w:val="24"/>
        </w:rPr>
        <w:t xml:space="preserve">age 10 references a minimum of 50 per year, </w:t>
      </w:r>
      <w:r w:rsidR="00AB5F41" w:rsidRPr="006972FB">
        <w:rPr>
          <w:rFonts w:cstheme="minorHAnsi"/>
          <w:bCs/>
          <w:sz w:val="24"/>
          <w:szCs w:val="24"/>
        </w:rPr>
        <w:t xml:space="preserve">and </w:t>
      </w:r>
      <w:r w:rsidR="00F57090" w:rsidRPr="006972FB">
        <w:rPr>
          <w:rFonts w:cstheme="minorHAnsi"/>
          <w:bCs/>
          <w:sz w:val="24"/>
          <w:szCs w:val="24"/>
        </w:rPr>
        <w:t xml:space="preserve">200 </w:t>
      </w:r>
      <w:r w:rsidR="00761C46" w:rsidRPr="006972FB">
        <w:rPr>
          <w:rFonts w:cstheme="minorHAnsi"/>
          <w:bCs/>
          <w:sz w:val="24"/>
          <w:szCs w:val="24"/>
        </w:rPr>
        <w:t>people</w:t>
      </w:r>
      <w:r w:rsidR="00AB5F41" w:rsidRPr="006972FB">
        <w:rPr>
          <w:rFonts w:cstheme="minorHAnsi"/>
          <w:bCs/>
          <w:sz w:val="24"/>
          <w:szCs w:val="24"/>
        </w:rPr>
        <w:t xml:space="preserve"> </w:t>
      </w:r>
      <w:r w:rsidR="00761C46" w:rsidRPr="006972FB">
        <w:rPr>
          <w:rFonts w:cstheme="minorHAnsi"/>
          <w:bCs/>
          <w:sz w:val="24"/>
          <w:szCs w:val="24"/>
        </w:rPr>
        <w:t xml:space="preserve">total </w:t>
      </w:r>
      <w:r w:rsidR="00AB5F41" w:rsidRPr="006972FB">
        <w:rPr>
          <w:rFonts w:cstheme="minorHAnsi"/>
          <w:bCs/>
          <w:sz w:val="24"/>
          <w:szCs w:val="24"/>
        </w:rPr>
        <w:t>across all five years</w:t>
      </w:r>
      <w:r w:rsidR="00F57090" w:rsidRPr="006972FB">
        <w:rPr>
          <w:rFonts w:cstheme="minorHAnsi"/>
          <w:bCs/>
          <w:sz w:val="24"/>
          <w:szCs w:val="24"/>
        </w:rPr>
        <w:t>. Would we need to have the demonstration project up and recruiting in year 1, or is it ok to be a planning year?</w:t>
      </w:r>
    </w:p>
    <w:p w14:paraId="3458CD95" w14:textId="60CE7A30" w:rsidR="00875CAD" w:rsidRPr="00A87703" w:rsidRDefault="00F57090" w:rsidP="00A87703">
      <w:pPr>
        <w:spacing w:after="0" w:line="240" w:lineRule="auto"/>
        <w:rPr>
          <w:rFonts w:cstheme="minorHAnsi"/>
          <w:i/>
          <w:iCs/>
          <w:sz w:val="24"/>
          <w:szCs w:val="24"/>
        </w:rPr>
      </w:pPr>
      <w:r w:rsidRPr="00A87703">
        <w:rPr>
          <w:rFonts w:cstheme="minorHAnsi"/>
          <w:bCs/>
          <w:i/>
          <w:iCs/>
          <w:sz w:val="24"/>
          <w:szCs w:val="24"/>
        </w:rPr>
        <w:t>A:</w:t>
      </w:r>
      <w:r w:rsidR="00AB5F41" w:rsidRPr="00A87703">
        <w:rPr>
          <w:rFonts w:cstheme="minorHAnsi"/>
          <w:bCs/>
          <w:i/>
          <w:iCs/>
          <w:sz w:val="24"/>
          <w:szCs w:val="24"/>
        </w:rPr>
        <w:t xml:space="preserve"> </w:t>
      </w:r>
      <w:r w:rsidRPr="00A87703">
        <w:rPr>
          <w:rFonts w:cstheme="minorHAnsi"/>
          <w:bCs/>
          <w:i/>
          <w:iCs/>
          <w:sz w:val="24"/>
          <w:szCs w:val="24"/>
        </w:rPr>
        <w:t xml:space="preserve">The </w:t>
      </w:r>
      <w:r w:rsidR="00A87703" w:rsidRPr="00A87703">
        <w:rPr>
          <w:rFonts w:cstheme="minorHAnsi"/>
          <w:bCs/>
          <w:i/>
          <w:iCs/>
          <w:sz w:val="24"/>
          <w:szCs w:val="24"/>
        </w:rPr>
        <w:t xml:space="preserve">first six months of the award will be used for planning (e.g., </w:t>
      </w:r>
      <w:r w:rsidRPr="00A87703">
        <w:rPr>
          <w:rFonts w:cstheme="minorHAnsi"/>
          <w:i/>
          <w:iCs/>
          <w:sz w:val="24"/>
          <w:szCs w:val="24"/>
        </w:rPr>
        <w:t>hiring and developing materials</w:t>
      </w:r>
      <w:r w:rsidR="00A87703" w:rsidRPr="00A87703">
        <w:rPr>
          <w:rFonts w:cstheme="minorHAnsi"/>
          <w:i/>
          <w:iCs/>
          <w:sz w:val="24"/>
          <w:szCs w:val="24"/>
        </w:rPr>
        <w:t>). Activities 3, 4 and 5 can begin after the first six months of the award.</w:t>
      </w:r>
      <w:r w:rsidR="00A87703">
        <w:rPr>
          <w:rFonts w:cstheme="minorHAnsi"/>
          <w:i/>
          <w:iCs/>
          <w:sz w:val="24"/>
          <w:szCs w:val="24"/>
        </w:rPr>
        <w:br/>
      </w:r>
    </w:p>
    <w:p w14:paraId="391725E3" w14:textId="5AB43886" w:rsidR="00F57090" w:rsidRPr="006972FB" w:rsidRDefault="00F57090"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540DE8" w:rsidRPr="006972FB">
        <w:rPr>
          <w:rFonts w:cstheme="minorHAnsi"/>
          <w:bCs/>
          <w:sz w:val="24"/>
          <w:szCs w:val="24"/>
        </w:rPr>
        <w:t xml:space="preserve"> </w:t>
      </w:r>
      <w:r w:rsidRPr="006972FB">
        <w:rPr>
          <w:rFonts w:cstheme="minorHAnsi"/>
          <w:bCs/>
          <w:sz w:val="24"/>
          <w:szCs w:val="24"/>
        </w:rPr>
        <w:t xml:space="preserve">Are we to use the strategies and activities in the </w:t>
      </w:r>
      <w:r w:rsidR="00D42C72" w:rsidRPr="006972FB">
        <w:rPr>
          <w:rFonts w:cstheme="minorHAnsi"/>
          <w:bCs/>
          <w:sz w:val="24"/>
          <w:szCs w:val="24"/>
        </w:rPr>
        <w:t xml:space="preserve">funding opportunity </w:t>
      </w:r>
      <w:r w:rsidRPr="006972FB">
        <w:rPr>
          <w:rFonts w:cstheme="minorHAnsi"/>
          <w:bCs/>
          <w:sz w:val="24"/>
          <w:szCs w:val="24"/>
        </w:rPr>
        <w:t>in our workplan?</w:t>
      </w:r>
    </w:p>
    <w:p w14:paraId="556BC055" w14:textId="4BCEB75B" w:rsidR="00C24C17" w:rsidRPr="00C542C4" w:rsidRDefault="00F57090" w:rsidP="00C542C4">
      <w:pPr>
        <w:autoSpaceDE w:val="0"/>
        <w:autoSpaceDN w:val="0"/>
        <w:spacing w:before="40" w:after="40" w:line="240" w:lineRule="auto"/>
        <w:rPr>
          <w:rFonts w:cstheme="minorHAnsi"/>
          <w:i/>
          <w:iCs/>
          <w:sz w:val="24"/>
          <w:szCs w:val="24"/>
        </w:rPr>
      </w:pPr>
      <w:r w:rsidRPr="006972FB">
        <w:rPr>
          <w:rFonts w:cstheme="minorHAnsi"/>
          <w:bCs/>
          <w:i/>
          <w:iCs/>
          <w:sz w:val="24"/>
          <w:szCs w:val="24"/>
        </w:rPr>
        <w:t>A</w:t>
      </w:r>
      <w:r w:rsidR="00A87703">
        <w:rPr>
          <w:rFonts w:cstheme="minorHAnsi"/>
          <w:bCs/>
          <w:i/>
          <w:iCs/>
          <w:sz w:val="24"/>
          <w:szCs w:val="24"/>
        </w:rPr>
        <w:t>: A</w:t>
      </w:r>
      <w:r w:rsidRPr="006972FB">
        <w:rPr>
          <w:rFonts w:cstheme="minorHAnsi"/>
          <w:bCs/>
          <w:i/>
          <w:iCs/>
          <w:sz w:val="24"/>
          <w:szCs w:val="24"/>
        </w:rPr>
        <w:t>pplication</w:t>
      </w:r>
      <w:r w:rsidR="00A87703">
        <w:rPr>
          <w:rFonts w:cstheme="minorHAnsi"/>
          <w:bCs/>
          <w:i/>
          <w:iCs/>
          <w:sz w:val="24"/>
          <w:szCs w:val="24"/>
        </w:rPr>
        <w:t>s</w:t>
      </w:r>
      <w:r w:rsidRPr="006972FB">
        <w:rPr>
          <w:rFonts w:cstheme="minorHAnsi"/>
          <w:bCs/>
          <w:i/>
          <w:iCs/>
          <w:sz w:val="24"/>
          <w:szCs w:val="24"/>
        </w:rPr>
        <w:t xml:space="preserve"> will be scored based on “Presenting a work</w:t>
      </w:r>
      <w:r w:rsidR="00540DE8" w:rsidRPr="006972FB">
        <w:rPr>
          <w:rFonts w:cstheme="minorHAnsi"/>
          <w:bCs/>
          <w:i/>
          <w:iCs/>
          <w:sz w:val="24"/>
          <w:szCs w:val="24"/>
        </w:rPr>
        <w:t xml:space="preserve"> </w:t>
      </w:r>
      <w:r w:rsidRPr="006972FB">
        <w:rPr>
          <w:rFonts w:cstheme="minorHAnsi"/>
          <w:bCs/>
          <w:i/>
          <w:iCs/>
          <w:sz w:val="24"/>
          <w:szCs w:val="24"/>
        </w:rPr>
        <w:t>plan</w:t>
      </w:r>
      <w:r w:rsidRPr="006972FB">
        <w:rPr>
          <w:rFonts w:cstheme="minorHAnsi"/>
          <w:i/>
          <w:iCs/>
          <w:sz w:val="24"/>
          <w:szCs w:val="24"/>
        </w:rPr>
        <w:t xml:space="preserve"> that is aligned with the strategies/activities, outcomes, and performance measures in the approach and is consistent with the content and format proposed by CDC.”</w:t>
      </w:r>
      <w:r w:rsidR="00D216D6" w:rsidRPr="006972FB">
        <w:rPr>
          <w:rFonts w:cstheme="minorHAnsi"/>
          <w:i/>
          <w:iCs/>
          <w:sz w:val="24"/>
          <w:szCs w:val="24"/>
        </w:rPr>
        <w:t xml:space="preserve"> (Page 44)</w:t>
      </w:r>
      <w:r w:rsidR="006A684E">
        <w:rPr>
          <w:rFonts w:cstheme="minorHAnsi"/>
          <w:i/>
          <w:iCs/>
          <w:sz w:val="24"/>
          <w:szCs w:val="24"/>
        </w:rPr>
        <w:t xml:space="preserve"> </w:t>
      </w:r>
      <w:r w:rsidR="00C542C4">
        <w:rPr>
          <w:rFonts w:cstheme="minorHAnsi"/>
          <w:i/>
          <w:iCs/>
          <w:sz w:val="24"/>
          <w:szCs w:val="24"/>
        </w:rPr>
        <w:br/>
      </w:r>
      <w:r w:rsidR="00C542C4">
        <w:rPr>
          <w:rFonts w:cstheme="minorHAnsi"/>
          <w:i/>
          <w:iCs/>
          <w:sz w:val="24"/>
          <w:szCs w:val="24"/>
        </w:rPr>
        <w:br/>
      </w:r>
      <w:r w:rsidR="00C24C17" w:rsidRPr="00C24C17">
        <w:rPr>
          <w:rFonts w:cstheme="minorHAnsi"/>
          <w:bCs/>
          <w:sz w:val="24"/>
          <w:szCs w:val="24"/>
        </w:rPr>
        <w:t>Q: Do proposals need to specify which chronic diseases or health indicators they will focus on?</w:t>
      </w:r>
    </w:p>
    <w:p w14:paraId="21BE542C" w14:textId="0AFBC258" w:rsidR="00C24C17" w:rsidRPr="00C24C17" w:rsidRDefault="00C24C17" w:rsidP="00C24C17">
      <w:pPr>
        <w:pStyle w:val="Default"/>
        <w:rPr>
          <w:rFonts w:asciiTheme="minorHAnsi" w:hAnsiTheme="minorHAnsi" w:cstheme="minorHAnsi"/>
          <w:i/>
          <w:iCs/>
        </w:rPr>
      </w:pPr>
      <w:r w:rsidRPr="00C24C17">
        <w:rPr>
          <w:rFonts w:asciiTheme="minorHAnsi" w:hAnsiTheme="minorHAnsi" w:cstheme="minorHAnsi"/>
          <w:bCs/>
          <w:i/>
          <w:iCs/>
        </w:rPr>
        <w:t>A:</w:t>
      </w:r>
      <w:r w:rsidRPr="00C24C17">
        <w:rPr>
          <w:rFonts w:asciiTheme="minorHAnsi" w:hAnsiTheme="minorHAnsi" w:cstheme="minorHAnsi"/>
          <w:b/>
          <w:i/>
          <w:iCs/>
        </w:rPr>
        <w:t xml:space="preserve"> </w:t>
      </w:r>
      <w:r w:rsidR="00D441C4">
        <w:rPr>
          <w:rFonts w:asciiTheme="minorHAnsi" w:hAnsiTheme="minorHAnsi" w:cstheme="minorHAnsi"/>
          <w:i/>
          <w:iCs/>
        </w:rPr>
        <w:t>P</w:t>
      </w:r>
      <w:r w:rsidRPr="00C24C17">
        <w:rPr>
          <w:rFonts w:asciiTheme="minorHAnsi" w:hAnsiTheme="minorHAnsi" w:cstheme="minorHAnsi"/>
          <w:i/>
          <w:iCs/>
        </w:rPr>
        <w:t>roposed activities should align with Strategy 5, Activity 5.1 and 5.2, a, b, and c (See page 11).</w:t>
      </w:r>
    </w:p>
    <w:p w14:paraId="721D9133" w14:textId="19661C9F" w:rsidR="00F57090" w:rsidRPr="006972FB" w:rsidRDefault="00F57090" w:rsidP="008C737B">
      <w:pPr>
        <w:autoSpaceDE w:val="0"/>
        <w:autoSpaceDN w:val="0"/>
        <w:spacing w:before="40" w:after="40" w:line="240" w:lineRule="auto"/>
        <w:rPr>
          <w:rFonts w:cstheme="minorHAnsi"/>
          <w:b/>
          <w:sz w:val="24"/>
          <w:szCs w:val="24"/>
        </w:rPr>
      </w:pPr>
    </w:p>
    <w:p w14:paraId="7B6601A1" w14:textId="77777777" w:rsidR="004305C6" w:rsidRPr="006972FB" w:rsidRDefault="004305C6" w:rsidP="004305C6">
      <w:pPr>
        <w:autoSpaceDE w:val="0"/>
        <w:autoSpaceDN w:val="0"/>
        <w:spacing w:before="40" w:after="40" w:line="240" w:lineRule="auto"/>
        <w:rPr>
          <w:rFonts w:cstheme="minorHAnsi"/>
          <w:sz w:val="24"/>
          <w:szCs w:val="24"/>
        </w:rPr>
      </w:pPr>
      <w:r w:rsidRPr="006972FB">
        <w:rPr>
          <w:rFonts w:cstheme="minorHAnsi"/>
          <w:sz w:val="24"/>
          <w:szCs w:val="24"/>
        </w:rPr>
        <w:t xml:space="preserve">Q: </w:t>
      </w:r>
      <w:r>
        <w:rPr>
          <w:rFonts w:cstheme="minorHAnsi"/>
          <w:sz w:val="24"/>
          <w:szCs w:val="24"/>
        </w:rPr>
        <w:t xml:space="preserve">Strategy 2 - </w:t>
      </w:r>
      <w:r w:rsidRPr="006972FB">
        <w:rPr>
          <w:rFonts w:cstheme="minorHAnsi"/>
          <w:sz w:val="24"/>
          <w:szCs w:val="24"/>
        </w:rPr>
        <w:t>If the intervention(s) in strategies 4-5 are across all states/jurisdictions...  Are we coordinating on needs assessment questions to identify common needs?</w:t>
      </w:r>
    </w:p>
    <w:p w14:paraId="135983FD" w14:textId="6E4D8A60" w:rsidR="004305C6" w:rsidRPr="006972FB" w:rsidRDefault="004305C6" w:rsidP="004305C6">
      <w:pPr>
        <w:spacing w:after="0" w:line="240" w:lineRule="auto"/>
        <w:rPr>
          <w:rFonts w:cstheme="minorHAnsi"/>
          <w:b/>
          <w:sz w:val="24"/>
          <w:szCs w:val="24"/>
        </w:rPr>
      </w:pPr>
      <w:r w:rsidRPr="006972FB">
        <w:rPr>
          <w:rFonts w:cstheme="minorHAnsi"/>
          <w:i/>
          <w:iCs/>
          <w:sz w:val="24"/>
          <w:szCs w:val="24"/>
        </w:rPr>
        <w:t>A:</w:t>
      </w:r>
      <w:r w:rsidRPr="006972FB">
        <w:rPr>
          <w:rFonts w:cstheme="minorHAnsi"/>
          <w:b/>
          <w:i/>
          <w:iCs/>
          <w:sz w:val="24"/>
          <w:szCs w:val="24"/>
        </w:rPr>
        <w:t xml:space="preserve"> </w:t>
      </w:r>
      <w:r w:rsidRPr="006972FB">
        <w:rPr>
          <w:rFonts w:cstheme="minorHAnsi"/>
          <w:bCs/>
          <w:i/>
          <w:iCs/>
          <w:sz w:val="24"/>
          <w:szCs w:val="24"/>
        </w:rPr>
        <w:t xml:space="preserve">Coordinating information gathered through </w:t>
      </w:r>
      <w:r>
        <w:rPr>
          <w:rFonts w:cstheme="minorHAnsi"/>
          <w:bCs/>
          <w:i/>
          <w:iCs/>
          <w:sz w:val="24"/>
          <w:szCs w:val="24"/>
        </w:rPr>
        <w:t xml:space="preserve">local </w:t>
      </w:r>
      <w:r w:rsidRPr="006972FB">
        <w:rPr>
          <w:rFonts w:cstheme="minorHAnsi"/>
          <w:bCs/>
          <w:i/>
          <w:iCs/>
          <w:sz w:val="24"/>
          <w:szCs w:val="24"/>
        </w:rPr>
        <w:t>needs assessments is not a requirement of this funding opportunity.</w:t>
      </w:r>
    </w:p>
    <w:p w14:paraId="3B1FA4F5" w14:textId="77777777" w:rsidR="004305C6" w:rsidRDefault="004305C6" w:rsidP="00C24C17">
      <w:pPr>
        <w:spacing w:after="0" w:line="240" w:lineRule="auto"/>
        <w:rPr>
          <w:rFonts w:cstheme="minorHAnsi"/>
          <w:bCs/>
          <w:sz w:val="24"/>
          <w:szCs w:val="24"/>
        </w:rPr>
      </w:pPr>
    </w:p>
    <w:p w14:paraId="675D1BC2" w14:textId="12D61CE8" w:rsidR="00C24C17" w:rsidRPr="006972FB" w:rsidRDefault="00C24C17" w:rsidP="00C24C17">
      <w:pPr>
        <w:spacing w:after="0" w:line="240" w:lineRule="auto"/>
        <w:rPr>
          <w:rFonts w:cstheme="minorHAnsi"/>
          <w:bCs/>
          <w:sz w:val="24"/>
          <w:szCs w:val="24"/>
        </w:rPr>
      </w:pPr>
      <w:r w:rsidRPr="006972FB">
        <w:rPr>
          <w:rFonts w:cstheme="minorHAnsi"/>
          <w:bCs/>
          <w:sz w:val="24"/>
          <w:szCs w:val="24"/>
        </w:rPr>
        <w:t>Q: Strategy 2 - need assessments: “Activity 2.1 Use available data sources (e.g., National Health Interview Survey, the Disability and Health Data System (DHDS), National Core Indicators Survey, administrative claims data or reports (e.g., Residential Information Systems Project) to describe disparities for adults with IDD and adults with ML…” and regarding NHIS, the NHIS sample is not big enough to provide reliable estimates for each state. But, combining several annual data could give reliable estimates for selected outcomes. This is also applied to Medical Expenditure Panel Survey (MEPS) because MEPS is not designed for estimates at the state level. Will this approach (combining data set for several years) be okay?</w:t>
      </w:r>
    </w:p>
    <w:p w14:paraId="79FEC880" w14:textId="77777777" w:rsidR="00C24C17" w:rsidRPr="006972FB" w:rsidRDefault="00C24C17" w:rsidP="00C24C17">
      <w:pPr>
        <w:spacing w:after="0" w:line="240" w:lineRule="auto"/>
        <w:rPr>
          <w:rFonts w:cstheme="minorHAnsi"/>
          <w:bCs/>
          <w:i/>
          <w:iCs/>
          <w:sz w:val="24"/>
          <w:szCs w:val="24"/>
        </w:rPr>
      </w:pPr>
      <w:r w:rsidRPr="006972FB">
        <w:rPr>
          <w:rFonts w:cstheme="minorHAnsi"/>
          <w:bCs/>
          <w:i/>
          <w:iCs/>
          <w:sz w:val="24"/>
          <w:szCs w:val="24"/>
        </w:rPr>
        <w:t>A: Several years of data from a data source can be combined to estimate the health measures for the target populations within a state or jurisdiction.</w:t>
      </w:r>
    </w:p>
    <w:p w14:paraId="3E9B460D" w14:textId="77777777" w:rsidR="00996C6F" w:rsidRDefault="00996C6F" w:rsidP="00996C6F">
      <w:pPr>
        <w:pStyle w:val="BodyText"/>
        <w:spacing w:after="0" w:line="240" w:lineRule="auto"/>
        <w:rPr>
          <w:rFonts w:asciiTheme="minorHAnsi" w:hAnsiTheme="minorHAnsi" w:cstheme="minorHAnsi"/>
        </w:rPr>
      </w:pPr>
    </w:p>
    <w:p w14:paraId="4B302270" w14:textId="492C2BDB" w:rsidR="00996C6F" w:rsidRPr="006972FB" w:rsidRDefault="00996C6F" w:rsidP="00996C6F">
      <w:pPr>
        <w:pStyle w:val="BodyText"/>
        <w:spacing w:after="0" w:line="240" w:lineRule="auto"/>
        <w:rPr>
          <w:rFonts w:asciiTheme="minorHAnsi" w:hAnsiTheme="minorHAnsi" w:cstheme="minorHAnsi"/>
        </w:rPr>
      </w:pPr>
      <w:r w:rsidRPr="006972FB">
        <w:rPr>
          <w:rFonts w:asciiTheme="minorHAnsi" w:hAnsiTheme="minorHAnsi" w:cstheme="minorHAnsi"/>
        </w:rPr>
        <w:t xml:space="preserve">Q: </w:t>
      </w:r>
      <w:r>
        <w:rPr>
          <w:rFonts w:asciiTheme="minorHAnsi" w:hAnsiTheme="minorHAnsi" w:cstheme="minorHAnsi"/>
        </w:rPr>
        <w:t xml:space="preserve">Strategy 3 - </w:t>
      </w:r>
      <w:r w:rsidRPr="006972FB">
        <w:rPr>
          <w:rFonts w:asciiTheme="minorHAnsi" w:hAnsiTheme="minorHAnsi" w:cstheme="minorHAnsi"/>
        </w:rPr>
        <w:t>On Activity 3.1, (page 18) with the trainings targeting health care providers including CEU considerations, do they need to be existing trainings, or can new ones be developed in response to the need assessment identified gaps.</w:t>
      </w:r>
    </w:p>
    <w:p w14:paraId="10A5F171" w14:textId="77777777" w:rsidR="00996C6F" w:rsidRPr="006972FB" w:rsidRDefault="00996C6F" w:rsidP="00996C6F">
      <w:pPr>
        <w:spacing w:after="0" w:line="240" w:lineRule="auto"/>
        <w:rPr>
          <w:rFonts w:cstheme="minorHAnsi"/>
          <w:bCs/>
          <w:sz w:val="24"/>
          <w:szCs w:val="24"/>
        </w:rPr>
      </w:pPr>
      <w:r w:rsidRPr="006972FB">
        <w:rPr>
          <w:rFonts w:cstheme="minorHAnsi"/>
          <w:i/>
          <w:iCs/>
          <w:sz w:val="24"/>
          <w:szCs w:val="24"/>
        </w:rPr>
        <w:t>A:</w:t>
      </w:r>
      <w:r w:rsidRPr="006972FB">
        <w:rPr>
          <w:rFonts w:cstheme="minorHAnsi"/>
          <w:b/>
          <w:i/>
          <w:iCs/>
          <w:sz w:val="24"/>
          <w:szCs w:val="24"/>
        </w:rPr>
        <w:t xml:space="preserve"> </w:t>
      </w:r>
      <w:r w:rsidRPr="006972FB">
        <w:rPr>
          <w:rFonts w:cstheme="minorHAnsi"/>
          <w:bCs/>
          <w:i/>
          <w:iCs/>
          <w:sz w:val="24"/>
          <w:szCs w:val="24"/>
        </w:rPr>
        <w:t>The funding opportunity indicates that trainings should be existing. The applicant can enhance or tailor existing trainings (see Strategy 3, pages 9 to 10).</w:t>
      </w:r>
      <w:r w:rsidRPr="006972FB">
        <w:rPr>
          <w:rFonts w:cstheme="minorHAnsi"/>
          <w:bCs/>
          <w:sz w:val="24"/>
          <w:szCs w:val="24"/>
        </w:rPr>
        <w:t xml:space="preserve"> </w:t>
      </w:r>
    </w:p>
    <w:p w14:paraId="33286F21" w14:textId="6B6F45F5" w:rsidR="00761C46" w:rsidRPr="006972FB" w:rsidRDefault="00C24C17" w:rsidP="008C737B">
      <w:pPr>
        <w:spacing w:line="240" w:lineRule="auto"/>
        <w:rPr>
          <w:sz w:val="24"/>
          <w:szCs w:val="24"/>
        </w:rPr>
      </w:pPr>
      <w:r>
        <w:rPr>
          <w:sz w:val="24"/>
          <w:szCs w:val="24"/>
        </w:rPr>
        <w:br/>
      </w:r>
      <w:r w:rsidR="00761C46" w:rsidRPr="006972FB">
        <w:rPr>
          <w:sz w:val="24"/>
          <w:szCs w:val="24"/>
        </w:rPr>
        <w:t xml:space="preserve">Q: </w:t>
      </w:r>
      <w:r w:rsidR="00A87703">
        <w:rPr>
          <w:sz w:val="24"/>
          <w:szCs w:val="24"/>
        </w:rPr>
        <w:t xml:space="preserve">Strategy 4 - </w:t>
      </w:r>
      <w:r w:rsidR="00761C46" w:rsidRPr="006972FB">
        <w:rPr>
          <w:sz w:val="24"/>
          <w:szCs w:val="24"/>
        </w:rPr>
        <w:t>How much detail is needed in the year-1 workplan and budget for strategy 4, the demonstration project? This will be challenging, since applicants won’t know what the demonstration project is, or the resources needed, until the project is identified by grantees after funding.</w:t>
      </w:r>
      <w:r w:rsidR="00761C46" w:rsidRPr="006972FB">
        <w:rPr>
          <w:sz w:val="24"/>
          <w:szCs w:val="24"/>
        </w:rPr>
        <w:br/>
      </w:r>
      <w:r w:rsidR="00761C46" w:rsidRPr="006972FB">
        <w:rPr>
          <w:i/>
          <w:iCs/>
          <w:sz w:val="24"/>
          <w:szCs w:val="24"/>
        </w:rPr>
        <w:t xml:space="preserve">A: </w:t>
      </w:r>
      <w:r w:rsidR="00A66A70" w:rsidRPr="00A66A70">
        <w:rPr>
          <w:i/>
          <w:iCs/>
          <w:sz w:val="24"/>
          <w:szCs w:val="24"/>
        </w:rPr>
        <w:t xml:space="preserve">Applicants should use the details that are </w:t>
      </w:r>
      <w:r w:rsidR="00A66A70">
        <w:rPr>
          <w:i/>
          <w:iCs/>
          <w:sz w:val="24"/>
          <w:szCs w:val="24"/>
        </w:rPr>
        <w:t xml:space="preserve">provided </w:t>
      </w:r>
      <w:r w:rsidR="00A66A70" w:rsidRPr="00A66A70">
        <w:rPr>
          <w:i/>
          <w:iCs/>
          <w:sz w:val="24"/>
          <w:szCs w:val="24"/>
        </w:rPr>
        <w:t xml:space="preserve">for strategy 4 to build their workplan and budget for </w:t>
      </w:r>
      <w:r w:rsidR="00761C46" w:rsidRPr="00A66A70">
        <w:rPr>
          <w:i/>
          <w:iCs/>
          <w:sz w:val="24"/>
          <w:szCs w:val="24"/>
        </w:rPr>
        <w:t xml:space="preserve">year-1 </w:t>
      </w:r>
      <w:r w:rsidR="00A66A70">
        <w:rPr>
          <w:i/>
          <w:iCs/>
          <w:sz w:val="24"/>
          <w:szCs w:val="24"/>
        </w:rPr>
        <w:t xml:space="preserve">and </w:t>
      </w:r>
      <w:r w:rsidR="00A87703" w:rsidRPr="00A66A70">
        <w:rPr>
          <w:i/>
          <w:iCs/>
          <w:sz w:val="24"/>
          <w:szCs w:val="24"/>
        </w:rPr>
        <w:t xml:space="preserve">indicate how the </w:t>
      </w:r>
      <w:r w:rsidR="00761C46" w:rsidRPr="00A66A70">
        <w:rPr>
          <w:i/>
          <w:iCs/>
          <w:sz w:val="24"/>
          <w:szCs w:val="24"/>
        </w:rPr>
        <w:t xml:space="preserve">activities </w:t>
      </w:r>
      <w:r w:rsidR="00A87703" w:rsidRPr="00A66A70">
        <w:rPr>
          <w:i/>
          <w:iCs/>
          <w:sz w:val="24"/>
          <w:szCs w:val="24"/>
        </w:rPr>
        <w:t xml:space="preserve">can be carried out </w:t>
      </w:r>
      <w:r w:rsidR="00A66A70">
        <w:rPr>
          <w:i/>
          <w:iCs/>
          <w:sz w:val="24"/>
          <w:szCs w:val="24"/>
        </w:rPr>
        <w:t>within their project</w:t>
      </w:r>
      <w:r w:rsidR="006748A7" w:rsidRPr="00A66A70">
        <w:rPr>
          <w:i/>
          <w:iCs/>
          <w:sz w:val="24"/>
          <w:szCs w:val="24"/>
        </w:rPr>
        <w:t xml:space="preserve"> area</w:t>
      </w:r>
      <w:r w:rsidR="00A87703" w:rsidRPr="00A66A70">
        <w:rPr>
          <w:i/>
          <w:iCs/>
          <w:sz w:val="24"/>
          <w:szCs w:val="24"/>
        </w:rPr>
        <w:t>.</w:t>
      </w:r>
    </w:p>
    <w:p w14:paraId="00BD5C19" w14:textId="2370EC8C" w:rsidR="00875CAD" w:rsidRPr="006972FB" w:rsidRDefault="00875CAD" w:rsidP="008C737B">
      <w:pPr>
        <w:autoSpaceDE w:val="0"/>
        <w:autoSpaceDN w:val="0"/>
        <w:spacing w:before="40" w:after="40" w:line="240" w:lineRule="auto"/>
        <w:rPr>
          <w:rFonts w:cstheme="minorHAnsi"/>
          <w:bCs/>
          <w:sz w:val="24"/>
          <w:szCs w:val="24"/>
        </w:rPr>
      </w:pPr>
      <w:r w:rsidRPr="006972FB">
        <w:rPr>
          <w:rFonts w:cstheme="minorHAnsi"/>
          <w:bCs/>
          <w:sz w:val="24"/>
          <w:szCs w:val="24"/>
        </w:rPr>
        <w:t>Q</w:t>
      </w:r>
      <w:r w:rsidR="006972FB" w:rsidRPr="006972FB">
        <w:rPr>
          <w:rFonts w:cstheme="minorHAnsi"/>
          <w:bCs/>
          <w:sz w:val="24"/>
          <w:szCs w:val="24"/>
        </w:rPr>
        <w:t xml:space="preserve">: </w:t>
      </w:r>
      <w:r w:rsidR="004305C6">
        <w:rPr>
          <w:rFonts w:cstheme="minorHAnsi"/>
          <w:bCs/>
          <w:sz w:val="24"/>
          <w:szCs w:val="24"/>
        </w:rPr>
        <w:t xml:space="preserve">Strategy 4 - </w:t>
      </w:r>
      <w:r w:rsidRPr="006972FB">
        <w:rPr>
          <w:rFonts w:cstheme="minorHAnsi"/>
          <w:bCs/>
          <w:sz w:val="24"/>
          <w:szCs w:val="24"/>
        </w:rPr>
        <w:t>For the demonstration project, are we allowed to work with multiple contractors/agencies so we can cover different regions of the state, or should the linkage coordinator be with</w:t>
      </w:r>
      <w:r w:rsidR="006972FB" w:rsidRPr="006972FB">
        <w:rPr>
          <w:rFonts w:cstheme="minorHAnsi"/>
          <w:bCs/>
          <w:sz w:val="24"/>
          <w:szCs w:val="24"/>
        </w:rPr>
        <w:t xml:space="preserve"> </w:t>
      </w:r>
      <w:r w:rsidRPr="006972FB">
        <w:rPr>
          <w:rFonts w:cstheme="minorHAnsi"/>
          <w:bCs/>
          <w:sz w:val="24"/>
          <w:szCs w:val="24"/>
        </w:rPr>
        <w:t>only one agency?</w:t>
      </w:r>
    </w:p>
    <w:p w14:paraId="7C6B55F1" w14:textId="1A6BDD05" w:rsidR="00875CAD" w:rsidRPr="006972FB" w:rsidRDefault="00875CAD" w:rsidP="006972FB">
      <w:pPr>
        <w:spacing w:after="0" w:line="240" w:lineRule="auto"/>
        <w:rPr>
          <w:rFonts w:cstheme="minorHAnsi"/>
          <w:sz w:val="24"/>
          <w:szCs w:val="24"/>
        </w:rPr>
      </w:pPr>
      <w:r w:rsidRPr="004305C6">
        <w:rPr>
          <w:rFonts w:cstheme="minorHAnsi"/>
          <w:bCs/>
          <w:i/>
          <w:iCs/>
          <w:sz w:val="24"/>
          <w:szCs w:val="24"/>
        </w:rPr>
        <w:t>A</w:t>
      </w:r>
      <w:r w:rsidR="006972FB" w:rsidRPr="004305C6">
        <w:rPr>
          <w:rFonts w:cstheme="minorHAnsi"/>
          <w:bCs/>
          <w:i/>
          <w:iCs/>
          <w:sz w:val="24"/>
          <w:szCs w:val="24"/>
        </w:rPr>
        <w:t xml:space="preserve">: </w:t>
      </w:r>
      <w:r w:rsidRPr="006972FB">
        <w:rPr>
          <w:rFonts w:cstheme="minorHAnsi"/>
          <w:bCs/>
          <w:i/>
          <w:iCs/>
          <w:sz w:val="24"/>
          <w:szCs w:val="24"/>
        </w:rPr>
        <w:t xml:space="preserve">The </w:t>
      </w:r>
      <w:r w:rsidR="00D42C72" w:rsidRPr="006972FB">
        <w:rPr>
          <w:rFonts w:cstheme="minorHAnsi"/>
          <w:bCs/>
          <w:i/>
          <w:iCs/>
          <w:sz w:val="24"/>
          <w:szCs w:val="24"/>
        </w:rPr>
        <w:t xml:space="preserve">funding opportunity </w:t>
      </w:r>
      <w:r w:rsidRPr="006972FB">
        <w:rPr>
          <w:rFonts w:cstheme="minorHAnsi"/>
          <w:bCs/>
          <w:i/>
          <w:iCs/>
          <w:sz w:val="24"/>
          <w:szCs w:val="24"/>
        </w:rPr>
        <w:t>does not impose any</w:t>
      </w:r>
      <w:r w:rsidR="006972FB" w:rsidRPr="006972FB">
        <w:rPr>
          <w:rFonts w:cstheme="minorHAnsi"/>
          <w:bCs/>
          <w:i/>
          <w:iCs/>
          <w:sz w:val="24"/>
          <w:szCs w:val="24"/>
        </w:rPr>
        <w:t xml:space="preserve"> </w:t>
      </w:r>
      <w:r w:rsidRPr="006972FB">
        <w:rPr>
          <w:rFonts w:cstheme="minorHAnsi"/>
          <w:bCs/>
          <w:i/>
          <w:iCs/>
          <w:sz w:val="24"/>
          <w:szCs w:val="24"/>
        </w:rPr>
        <w:t xml:space="preserve">restrictions on the number of employees, contractors, agencies </w:t>
      </w:r>
      <w:r w:rsidR="004305C6">
        <w:rPr>
          <w:rFonts w:cstheme="minorHAnsi"/>
          <w:bCs/>
          <w:i/>
          <w:iCs/>
          <w:sz w:val="24"/>
          <w:szCs w:val="24"/>
        </w:rPr>
        <w:t>or partner</w:t>
      </w:r>
      <w:r w:rsidR="00284883">
        <w:rPr>
          <w:rFonts w:cstheme="minorHAnsi"/>
          <w:bCs/>
          <w:i/>
          <w:iCs/>
          <w:sz w:val="24"/>
          <w:szCs w:val="24"/>
        </w:rPr>
        <w:t>s</w:t>
      </w:r>
      <w:r w:rsidR="004305C6">
        <w:rPr>
          <w:rFonts w:cstheme="minorHAnsi"/>
          <w:bCs/>
          <w:i/>
          <w:iCs/>
          <w:sz w:val="24"/>
          <w:szCs w:val="24"/>
        </w:rPr>
        <w:t xml:space="preserve"> </w:t>
      </w:r>
      <w:r w:rsidRPr="006972FB">
        <w:rPr>
          <w:rFonts w:cstheme="minorHAnsi"/>
          <w:bCs/>
          <w:i/>
          <w:iCs/>
          <w:sz w:val="24"/>
          <w:szCs w:val="24"/>
        </w:rPr>
        <w:t>that can be engaged in implementing proposed activities.</w:t>
      </w:r>
      <w:r w:rsidR="00D42C72">
        <w:rPr>
          <w:rFonts w:cstheme="minorHAnsi"/>
          <w:b/>
          <w:i/>
          <w:iCs/>
          <w:sz w:val="24"/>
          <w:szCs w:val="24"/>
        </w:rPr>
        <w:br/>
      </w:r>
      <w:r w:rsidR="00D42C72">
        <w:rPr>
          <w:rFonts w:cstheme="minorHAnsi"/>
          <w:b/>
          <w:i/>
          <w:iCs/>
          <w:sz w:val="24"/>
          <w:szCs w:val="24"/>
        </w:rPr>
        <w:br/>
      </w:r>
      <w:r w:rsidRPr="006972FB">
        <w:rPr>
          <w:rFonts w:cstheme="minorHAnsi"/>
          <w:sz w:val="24"/>
          <w:szCs w:val="24"/>
        </w:rPr>
        <w:t>Q</w:t>
      </w:r>
      <w:r w:rsidR="006972FB" w:rsidRPr="006972FB">
        <w:rPr>
          <w:rFonts w:cstheme="minorHAnsi"/>
          <w:sz w:val="24"/>
          <w:szCs w:val="24"/>
        </w:rPr>
        <w:t xml:space="preserve">: </w:t>
      </w:r>
      <w:r w:rsidR="00C542C4">
        <w:rPr>
          <w:rFonts w:cstheme="minorHAnsi"/>
          <w:sz w:val="24"/>
          <w:szCs w:val="24"/>
        </w:rPr>
        <w:t xml:space="preserve">Strategy 4 - </w:t>
      </w:r>
      <w:r w:rsidRPr="006972FB">
        <w:rPr>
          <w:rFonts w:cstheme="minorHAnsi"/>
          <w:sz w:val="24"/>
          <w:szCs w:val="24"/>
        </w:rPr>
        <w:t>In reference to page 13, the estimated funding to go to the demonstration is $200,000-$300,000 per</w:t>
      </w:r>
      <w:r w:rsidR="006972FB" w:rsidRPr="006972FB">
        <w:rPr>
          <w:rFonts w:cstheme="minorHAnsi"/>
          <w:sz w:val="24"/>
          <w:szCs w:val="24"/>
        </w:rPr>
        <w:t xml:space="preserve"> </w:t>
      </w:r>
      <w:r w:rsidRPr="006972FB">
        <w:rPr>
          <w:rFonts w:cstheme="minorHAnsi"/>
          <w:sz w:val="24"/>
          <w:szCs w:val="24"/>
        </w:rPr>
        <w:t>year. Must this start in year 1 if we will not be recruiting yet</w:t>
      </w:r>
      <w:r w:rsidR="004305C6">
        <w:rPr>
          <w:rFonts w:cstheme="minorHAnsi"/>
          <w:sz w:val="24"/>
          <w:szCs w:val="24"/>
        </w:rPr>
        <w:t>?</w:t>
      </w:r>
    </w:p>
    <w:p w14:paraId="3CCCE966" w14:textId="65F9794C" w:rsidR="00875CAD" w:rsidRPr="0017406E" w:rsidRDefault="00875CAD" w:rsidP="008C737B">
      <w:pPr>
        <w:spacing w:line="240" w:lineRule="auto"/>
        <w:rPr>
          <w:rFonts w:cstheme="minorHAnsi"/>
          <w:i/>
          <w:iCs/>
          <w:sz w:val="24"/>
          <w:szCs w:val="24"/>
        </w:rPr>
      </w:pPr>
      <w:r w:rsidRPr="0017406E">
        <w:rPr>
          <w:rFonts w:cstheme="minorHAnsi"/>
          <w:i/>
          <w:iCs/>
          <w:sz w:val="24"/>
          <w:szCs w:val="24"/>
        </w:rPr>
        <w:t>A</w:t>
      </w:r>
      <w:r w:rsidR="006972FB" w:rsidRPr="0017406E">
        <w:rPr>
          <w:rFonts w:cstheme="minorHAnsi"/>
          <w:i/>
          <w:iCs/>
          <w:sz w:val="24"/>
          <w:szCs w:val="24"/>
        </w:rPr>
        <w:t xml:space="preserve">: </w:t>
      </w:r>
      <w:r w:rsidR="0017406E" w:rsidRPr="0017406E">
        <w:rPr>
          <w:rFonts w:cstheme="minorHAnsi"/>
          <w:i/>
          <w:iCs/>
          <w:sz w:val="24"/>
          <w:szCs w:val="24"/>
        </w:rPr>
        <w:t xml:space="preserve">Given that Strategies 3-5 may begin </w:t>
      </w:r>
      <w:r w:rsidR="0017406E" w:rsidRPr="00881493">
        <w:rPr>
          <w:rFonts w:cstheme="minorHAnsi"/>
          <w:i/>
          <w:iCs/>
          <w:sz w:val="24"/>
          <w:szCs w:val="24"/>
          <w:u w:val="single"/>
        </w:rPr>
        <w:t>after</w:t>
      </w:r>
      <w:r w:rsidR="0017406E" w:rsidRPr="0017406E">
        <w:rPr>
          <w:rFonts w:cstheme="minorHAnsi"/>
          <w:i/>
          <w:iCs/>
          <w:sz w:val="24"/>
          <w:szCs w:val="24"/>
        </w:rPr>
        <w:t xml:space="preserve"> the first six months of planning, it is the applicant’s discretion how much to allocate for </w:t>
      </w:r>
      <w:r w:rsidR="0017406E">
        <w:rPr>
          <w:rFonts w:cstheme="minorHAnsi"/>
          <w:i/>
          <w:iCs/>
          <w:sz w:val="24"/>
          <w:szCs w:val="24"/>
        </w:rPr>
        <w:t xml:space="preserve">beginning </w:t>
      </w:r>
      <w:r w:rsidR="0017406E" w:rsidRPr="0017406E">
        <w:rPr>
          <w:rFonts w:cstheme="minorHAnsi"/>
          <w:i/>
          <w:iCs/>
          <w:sz w:val="24"/>
          <w:szCs w:val="24"/>
        </w:rPr>
        <w:t>activities in the first year.</w:t>
      </w:r>
    </w:p>
    <w:p w14:paraId="63220EB6" w14:textId="469A467E" w:rsidR="00E80A30" w:rsidRPr="006972FB" w:rsidRDefault="00E80A30" w:rsidP="008C737B">
      <w:pPr>
        <w:autoSpaceDE w:val="0"/>
        <w:autoSpaceDN w:val="0"/>
        <w:spacing w:before="40" w:after="40" w:line="240" w:lineRule="auto"/>
        <w:rPr>
          <w:rFonts w:cstheme="minorHAnsi"/>
          <w:sz w:val="24"/>
          <w:szCs w:val="24"/>
        </w:rPr>
      </w:pPr>
      <w:bookmarkStart w:id="6" w:name="_Hlk68179037"/>
      <w:r w:rsidRPr="006972FB">
        <w:rPr>
          <w:rFonts w:cstheme="minorHAnsi"/>
          <w:sz w:val="24"/>
          <w:szCs w:val="24"/>
        </w:rPr>
        <w:t>Q:</w:t>
      </w:r>
      <w:r w:rsidR="006972FB" w:rsidRPr="006972FB">
        <w:rPr>
          <w:rFonts w:cstheme="minorHAnsi"/>
          <w:sz w:val="24"/>
          <w:szCs w:val="24"/>
        </w:rPr>
        <w:t xml:space="preserve"> </w:t>
      </w:r>
      <w:r w:rsidR="00C542C4">
        <w:rPr>
          <w:rFonts w:cstheme="minorHAnsi"/>
          <w:sz w:val="24"/>
          <w:szCs w:val="24"/>
        </w:rPr>
        <w:t xml:space="preserve">Strategy 4 - </w:t>
      </w:r>
      <w:r w:rsidRPr="006972FB">
        <w:rPr>
          <w:rFonts w:cstheme="minorHAnsi"/>
          <w:sz w:val="24"/>
          <w:szCs w:val="24"/>
        </w:rPr>
        <w:t xml:space="preserve">Can the $200,000 - $300,000 for Linkage be used for part of </w:t>
      </w:r>
      <w:r w:rsidR="0017406E">
        <w:rPr>
          <w:rFonts w:cstheme="minorHAnsi"/>
          <w:sz w:val="24"/>
          <w:szCs w:val="24"/>
        </w:rPr>
        <w:t xml:space="preserve">the </w:t>
      </w:r>
      <w:r w:rsidRPr="006972FB">
        <w:rPr>
          <w:rFonts w:cstheme="minorHAnsi"/>
          <w:sz w:val="24"/>
          <w:szCs w:val="24"/>
        </w:rPr>
        <w:t xml:space="preserve">cost for data collection and research beyond </w:t>
      </w:r>
      <w:r w:rsidR="0017406E">
        <w:rPr>
          <w:rFonts w:cstheme="minorHAnsi"/>
          <w:sz w:val="24"/>
          <w:szCs w:val="24"/>
        </w:rPr>
        <w:t xml:space="preserve">the linkage coordinator </w:t>
      </w:r>
      <w:r w:rsidRPr="006972FB">
        <w:rPr>
          <w:rFonts w:cstheme="minorHAnsi"/>
          <w:sz w:val="24"/>
          <w:szCs w:val="24"/>
        </w:rPr>
        <w:t>position, plus supervisory cost? </w:t>
      </w:r>
    </w:p>
    <w:p w14:paraId="2C9B49AA" w14:textId="0759E9A4" w:rsidR="00E80A30" w:rsidRPr="006972FB" w:rsidRDefault="00E80A30" w:rsidP="006972FB">
      <w:pPr>
        <w:spacing w:after="0" w:line="240" w:lineRule="auto"/>
        <w:rPr>
          <w:rFonts w:cstheme="minorHAnsi"/>
          <w:bCs/>
          <w:i/>
          <w:iCs/>
          <w:sz w:val="24"/>
          <w:szCs w:val="24"/>
        </w:rPr>
      </w:pPr>
      <w:r w:rsidRPr="006972FB">
        <w:rPr>
          <w:rFonts w:cstheme="minorHAnsi"/>
          <w:i/>
          <w:iCs/>
          <w:sz w:val="24"/>
          <w:szCs w:val="24"/>
        </w:rPr>
        <w:t>A</w:t>
      </w:r>
      <w:r w:rsidR="006972FB" w:rsidRPr="006972FB">
        <w:rPr>
          <w:rFonts w:cstheme="minorHAnsi"/>
          <w:i/>
          <w:iCs/>
          <w:sz w:val="24"/>
          <w:szCs w:val="24"/>
        </w:rPr>
        <w:t xml:space="preserve">: </w:t>
      </w:r>
      <w:r w:rsidRPr="006972FB">
        <w:rPr>
          <w:rFonts w:cstheme="minorHAnsi"/>
          <w:bCs/>
          <w:i/>
          <w:iCs/>
          <w:sz w:val="24"/>
          <w:szCs w:val="24"/>
        </w:rPr>
        <w:t xml:space="preserve">The $200,000-$300,000 </w:t>
      </w:r>
      <w:r w:rsidR="0017406E">
        <w:rPr>
          <w:rFonts w:cstheme="minorHAnsi"/>
          <w:bCs/>
          <w:i/>
          <w:iCs/>
          <w:sz w:val="24"/>
          <w:szCs w:val="24"/>
        </w:rPr>
        <w:t xml:space="preserve">per year </w:t>
      </w:r>
      <w:r w:rsidRPr="006972FB">
        <w:rPr>
          <w:rFonts w:cstheme="minorHAnsi"/>
          <w:bCs/>
          <w:i/>
          <w:iCs/>
          <w:sz w:val="24"/>
          <w:szCs w:val="24"/>
        </w:rPr>
        <w:t xml:space="preserve">is provided as an estimated cost for the </w:t>
      </w:r>
      <w:r w:rsidR="0017406E">
        <w:rPr>
          <w:rFonts w:cstheme="minorHAnsi"/>
          <w:bCs/>
          <w:i/>
          <w:iCs/>
          <w:sz w:val="24"/>
          <w:szCs w:val="24"/>
        </w:rPr>
        <w:t xml:space="preserve">entire </w:t>
      </w:r>
      <w:r w:rsidRPr="006972FB">
        <w:rPr>
          <w:rFonts w:cstheme="minorHAnsi"/>
          <w:bCs/>
          <w:i/>
          <w:iCs/>
          <w:sz w:val="24"/>
          <w:szCs w:val="24"/>
        </w:rPr>
        <w:t>demonstration project</w:t>
      </w:r>
      <w:r w:rsidR="0017406E">
        <w:rPr>
          <w:rFonts w:cstheme="minorHAnsi"/>
          <w:bCs/>
          <w:i/>
          <w:iCs/>
          <w:sz w:val="24"/>
          <w:szCs w:val="24"/>
        </w:rPr>
        <w:t xml:space="preserve">. The applicant may propose a budget for the demonstration project that includes data collection and analysis. Data collection is intended for program evaluation and may not be used for </w:t>
      </w:r>
      <w:r w:rsidRPr="006972FB">
        <w:rPr>
          <w:rFonts w:cstheme="minorHAnsi"/>
          <w:bCs/>
          <w:i/>
          <w:iCs/>
          <w:sz w:val="24"/>
          <w:szCs w:val="24"/>
        </w:rPr>
        <w:t>research activities.</w:t>
      </w:r>
    </w:p>
    <w:bookmarkEnd w:id="6"/>
    <w:p w14:paraId="7BBE1DE7" w14:textId="77777777" w:rsidR="0017406E" w:rsidRDefault="0017406E" w:rsidP="0083547F">
      <w:pPr>
        <w:pStyle w:val="BodyText"/>
        <w:spacing w:after="0" w:line="240" w:lineRule="auto"/>
        <w:rPr>
          <w:rFonts w:asciiTheme="minorHAnsi" w:hAnsiTheme="minorHAnsi" w:cstheme="minorHAnsi"/>
        </w:rPr>
      </w:pPr>
    </w:p>
    <w:p w14:paraId="233245C9" w14:textId="79F50FA8" w:rsidR="0083547F" w:rsidRPr="0083547F" w:rsidRDefault="00D42C72" w:rsidP="0083547F">
      <w:pPr>
        <w:spacing w:line="240" w:lineRule="auto"/>
        <w:rPr>
          <w:rFonts w:eastAsia="Times New Roman"/>
          <w:color w:val="000000"/>
          <w:sz w:val="24"/>
          <w:szCs w:val="24"/>
        </w:rPr>
      </w:pPr>
      <w:r>
        <w:rPr>
          <w:rFonts w:eastAsia="Times New Roman"/>
          <w:color w:val="000000"/>
          <w:sz w:val="24"/>
          <w:szCs w:val="24"/>
        </w:rPr>
        <w:t xml:space="preserve">Q: </w:t>
      </w:r>
      <w:r w:rsidR="0083547F">
        <w:rPr>
          <w:rFonts w:eastAsia="Times New Roman"/>
          <w:color w:val="000000"/>
          <w:sz w:val="24"/>
          <w:szCs w:val="24"/>
        </w:rPr>
        <w:t xml:space="preserve">Strategy 4 - </w:t>
      </w:r>
      <w:r>
        <w:rPr>
          <w:rFonts w:eastAsia="Times New Roman"/>
          <w:color w:val="000000"/>
          <w:sz w:val="24"/>
          <w:szCs w:val="24"/>
        </w:rPr>
        <w:t xml:space="preserve">The </w:t>
      </w:r>
      <w:r w:rsidR="006E32B9">
        <w:rPr>
          <w:rFonts w:eastAsia="Times New Roman"/>
          <w:color w:val="000000"/>
          <w:sz w:val="24"/>
          <w:szCs w:val="24"/>
        </w:rPr>
        <w:t xml:space="preserve">funding opportunity </w:t>
      </w:r>
      <w:r>
        <w:rPr>
          <w:rFonts w:eastAsia="Times New Roman"/>
          <w:color w:val="000000"/>
          <w:sz w:val="24"/>
          <w:szCs w:val="24"/>
        </w:rPr>
        <w:t>calls for a Data Management Plan to be submitted with the application in association with the demonstration project, particularly in alignment with activity 4.5</w:t>
      </w:r>
      <w:r w:rsidRPr="0083547F">
        <w:rPr>
          <w:rFonts w:eastAsia="Times New Roman"/>
          <w:color w:val="000000"/>
          <w:sz w:val="24"/>
          <w:szCs w:val="24"/>
        </w:rPr>
        <w:t>:  Activity 4.5 Collect, manage, quality assure, analyze, and report data to CDC including: (a) participant-level data from initial and 3-month follow-up sessions, and (b) recruitment and retention data to better support individual participants, improve the quality and reach of the project overall, and demonstrate project effectiveness.</w:t>
      </w:r>
      <w:r w:rsidR="0083547F">
        <w:rPr>
          <w:rFonts w:eastAsia="Times New Roman"/>
          <w:color w:val="000000"/>
          <w:sz w:val="24"/>
          <w:szCs w:val="24"/>
        </w:rPr>
        <w:t xml:space="preserve"> T</w:t>
      </w:r>
      <w:r>
        <w:rPr>
          <w:rFonts w:eastAsia="Times New Roman"/>
          <w:color w:val="000000"/>
          <w:sz w:val="24"/>
          <w:szCs w:val="24"/>
        </w:rPr>
        <w:t>o develop an appropriate D</w:t>
      </w:r>
      <w:r w:rsidR="0083547F">
        <w:rPr>
          <w:rFonts w:eastAsia="Times New Roman"/>
          <w:color w:val="000000"/>
          <w:sz w:val="24"/>
          <w:szCs w:val="24"/>
        </w:rPr>
        <w:t xml:space="preserve">ata Management Plan (DMP) </w:t>
      </w:r>
      <w:r>
        <w:rPr>
          <w:rFonts w:eastAsia="Times New Roman"/>
          <w:color w:val="000000"/>
          <w:sz w:val="24"/>
          <w:szCs w:val="24"/>
        </w:rPr>
        <w:t>to support the activities associated with strategy 4, it would be helpful to better understand the nature of the participant</w:t>
      </w:r>
      <w:r w:rsidR="0083547F">
        <w:rPr>
          <w:rFonts w:eastAsia="Times New Roman"/>
          <w:color w:val="000000"/>
          <w:sz w:val="24"/>
          <w:szCs w:val="24"/>
        </w:rPr>
        <w:t>-</w:t>
      </w:r>
      <w:r>
        <w:rPr>
          <w:rFonts w:eastAsia="Times New Roman"/>
          <w:color w:val="000000"/>
          <w:sz w:val="24"/>
          <w:szCs w:val="24"/>
        </w:rPr>
        <w:t>level data that is intended to be collected throughout this project. I am wondering if CDC anticipates that personal health information will be collected and shared as a part of this work. In other words, does CDC expect to receive PHI from participants for reporting purposes? Or is aggregated data acceptable to demonstrate project effectiveness?</w:t>
      </w:r>
      <w:r w:rsidR="0083547F">
        <w:rPr>
          <w:rFonts w:eastAsia="Times New Roman"/>
          <w:color w:val="000000"/>
          <w:sz w:val="24"/>
          <w:szCs w:val="24"/>
        </w:rPr>
        <w:br/>
      </w:r>
      <w:r w:rsidR="0083547F" w:rsidRPr="0083547F">
        <w:rPr>
          <w:rFonts w:eastAsia="Times New Roman"/>
          <w:i/>
          <w:iCs/>
          <w:color w:val="000000"/>
          <w:sz w:val="24"/>
          <w:szCs w:val="24"/>
        </w:rPr>
        <w:t>A: Though individual-level data will be collected</w:t>
      </w:r>
      <w:r w:rsidR="006748A7">
        <w:rPr>
          <w:rFonts w:eastAsia="Times New Roman"/>
          <w:i/>
          <w:iCs/>
          <w:color w:val="000000"/>
          <w:sz w:val="24"/>
          <w:szCs w:val="24"/>
        </w:rPr>
        <w:t xml:space="preserve"> and maintained by the applicant site</w:t>
      </w:r>
      <w:r w:rsidR="008840FB">
        <w:rPr>
          <w:rFonts w:eastAsia="Times New Roman"/>
          <w:i/>
          <w:iCs/>
          <w:color w:val="000000"/>
          <w:sz w:val="24"/>
          <w:szCs w:val="24"/>
        </w:rPr>
        <w:t>,</w:t>
      </w:r>
      <w:r w:rsidR="0083547F" w:rsidRPr="0083547F">
        <w:rPr>
          <w:rFonts w:eastAsia="Times New Roman"/>
          <w:i/>
          <w:iCs/>
          <w:color w:val="000000"/>
          <w:sz w:val="24"/>
          <w:szCs w:val="24"/>
        </w:rPr>
        <w:t xml:space="preserve"> CDC does not anticipate receiving any personally identifi</w:t>
      </w:r>
      <w:r w:rsidR="007E75D0">
        <w:rPr>
          <w:rFonts w:eastAsia="Times New Roman"/>
          <w:i/>
          <w:iCs/>
          <w:color w:val="000000"/>
          <w:sz w:val="24"/>
          <w:szCs w:val="24"/>
        </w:rPr>
        <w:t>able</w:t>
      </w:r>
      <w:r w:rsidR="0083547F" w:rsidRPr="0083547F">
        <w:rPr>
          <w:rFonts w:eastAsia="Times New Roman"/>
          <w:i/>
          <w:iCs/>
          <w:color w:val="000000"/>
          <w:sz w:val="24"/>
          <w:szCs w:val="24"/>
        </w:rPr>
        <w:t xml:space="preserve"> data. Instead, each participant in the demonstration project may be assigned a</w:t>
      </w:r>
      <w:r w:rsidR="006748A7">
        <w:rPr>
          <w:rFonts w:eastAsia="Times New Roman"/>
          <w:i/>
          <w:iCs/>
          <w:color w:val="000000"/>
          <w:sz w:val="24"/>
          <w:szCs w:val="24"/>
        </w:rPr>
        <w:t>n</w:t>
      </w:r>
      <w:r w:rsidR="009B4ED7">
        <w:rPr>
          <w:rFonts w:eastAsia="Times New Roman"/>
          <w:i/>
          <w:iCs/>
          <w:color w:val="000000"/>
          <w:sz w:val="24"/>
          <w:szCs w:val="24"/>
        </w:rPr>
        <w:t xml:space="preserve"> identification</w:t>
      </w:r>
      <w:r w:rsidR="0083547F" w:rsidRPr="0083547F">
        <w:rPr>
          <w:rFonts w:eastAsia="Times New Roman"/>
          <w:i/>
          <w:iCs/>
          <w:color w:val="000000"/>
          <w:sz w:val="24"/>
          <w:szCs w:val="24"/>
        </w:rPr>
        <w:t xml:space="preserve"> number</w:t>
      </w:r>
      <w:r w:rsidR="009B4ED7">
        <w:rPr>
          <w:rFonts w:eastAsia="Times New Roman"/>
          <w:i/>
          <w:iCs/>
          <w:color w:val="000000"/>
          <w:sz w:val="24"/>
          <w:szCs w:val="24"/>
        </w:rPr>
        <w:t xml:space="preserve"> for submission to CDC</w:t>
      </w:r>
      <w:r w:rsidR="0083547F" w:rsidRPr="0083547F">
        <w:rPr>
          <w:rFonts w:eastAsia="Times New Roman"/>
          <w:i/>
          <w:iCs/>
          <w:color w:val="000000"/>
          <w:sz w:val="24"/>
          <w:szCs w:val="24"/>
        </w:rPr>
        <w:t>.</w:t>
      </w:r>
    </w:p>
    <w:p w14:paraId="277951C7" w14:textId="2E2E42A1" w:rsidR="00256847" w:rsidRPr="00E67300" w:rsidRDefault="00256847" w:rsidP="008C737B">
      <w:pPr>
        <w:autoSpaceDE w:val="0"/>
        <w:autoSpaceDN w:val="0"/>
        <w:spacing w:before="40" w:after="40" w:line="240" w:lineRule="auto"/>
        <w:rPr>
          <w:rFonts w:cstheme="minorHAnsi"/>
          <w:bCs/>
          <w:sz w:val="24"/>
          <w:szCs w:val="24"/>
        </w:rPr>
      </w:pPr>
      <w:r w:rsidRPr="00E67300">
        <w:rPr>
          <w:rFonts w:cstheme="minorHAnsi"/>
          <w:bCs/>
          <w:sz w:val="24"/>
          <w:szCs w:val="24"/>
        </w:rPr>
        <w:t>Q</w:t>
      </w:r>
      <w:r w:rsidR="006972FB" w:rsidRPr="00E67300">
        <w:rPr>
          <w:rFonts w:cstheme="minorHAnsi"/>
          <w:bCs/>
          <w:sz w:val="24"/>
          <w:szCs w:val="24"/>
        </w:rPr>
        <w:t xml:space="preserve">: </w:t>
      </w:r>
      <w:r w:rsidR="00D42C72">
        <w:rPr>
          <w:rFonts w:cstheme="minorHAnsi"/>
          <w:bCs/>
          <w:sz w:val="24"/>
          <w:szCs w:val="24"/>
        </w:rPr>
        <w:t xml:space="preserve">Strategy 4 </w:t>
      </w:r>
      <w:r w:rsidR="0083547F">
        <w:rPr>
          <w:rFonts w:cstheme="minorHAnsi"/>
          <w:bCs/>
          <w:sz w:val="24"/>
          <w:szCs w:val="24"/>
        </w:rPr>
        <w:t xml:space="preserve">– The </w:t>
      </w:r>
      <w:r w:rsidRPr="00E67300">
        <w:rPr>
          <w:rFonts w:cstheme="minorHAnsi"/>
          <w:bCs/>
          <w:sz w:val="24"/>
          <w:szCs w:val="24"/>
        </w:rPr>
        <w:t>RFA lists six strategies to achieve outcomes on pp. 6-8</w:t>
      </w:r>
      <w:r w:rsidR="00B70037">
        <w:rPr>
          <w:rFonts w:cstheme="minorHAnsi"/>
          <w:bCs/>
          <w:sz w:val="24"/>
          <w:szCs w:val="24"/>
        </w:rPr>
        <w:t xml:space="preserve">, including </w:t>
      </w:r>
      <w:r w:rsidRPr="00E67300">
        <w:rPr>
          <w:rFonts w:cstheme="minorHAnsi"/>
          <w:bCs/>
          <w:sz w:val="24"/>
          <w:szCs w:val="24"/>
        </w:rPr>
        <w:t>“Strategy 4. Implement and evaluate a demonstration project to link adults with IDD to</w:t>
      </w:r>
      <w:r w:rsidR="006972FB" w:rsidRPr="00E67300">
        <w:rPr>
          <w:rFonts w:cstheme="minorHAnsi"/>
          <w:bCs/>
          <w:sz w:val="24"/>
          <w:szCs w:val="24"/>
        </w:rPr>
        <w:t xml:space="preserve"> </w:t>
      </w:r>
      <w:r w:rsidRPr="00E67300">
        <w:rPr>
          <w:rFonts w:cstheme="minorHAnsi"/>
          <w:bCs/>
          <w:sz w:val="24"/>
          <w:szCs w:val="24"/>
        </w:rPr>
        <w:t>preventive health care and health promotion programs in their community.”</w:t>
      </w:r>
      <w:r w:rsidR="006972FB" w:rsidRPr="00E67300">
        <w:rPr>
          <w:rFonts w:cstheme="minorHAnsi"/>
          <w:bCs/>
          <w:sz w:val="24"/>
          <w:szCs w:val="24"/>
        </w:rPr>
        <w:t xml:space="preserve"> </w:t>
      </w:r>
      <w:r w:rsidRPr="00E67300">
        <w:rPr>
          <w:rFonts w:cstheme="minorHAnsi"/>
          <w:bCs/>
          <w:sz w:val="24"/>
          <w:szCs w:val="24"/>
        </w:rPr>
        <w:t xml:space="preserve">Is this “the linkage demonstration project”? If so, it is not clear whether the applicants </w:t>
      </w:r>
      <w:r w:rsidR="006972FB" w:rsidRPr="00E67300">
        <w:rPr>
          <w:rFonts w:cstheme="minorHAnsi"/>
          <w:bCs/>
          <w:sz w:val="24"/>
          <w:szCs w:val="24"/>
        </w:rPr>
        <w:t>n</w:t>
      </w:r>
      <w:r w:rsidRPr="00E67300">
        <w:rPr>
          <w:rFonts w:cstheme="minorHAnsi"/>
          <w:bCs/>
          <w:sz w:val="24"/>
          <w:szCs w:val="24"/>
        </w:rPr>
        <w:t>eed to propose the demonstration project for this application or not.</w:t>
      </w:r>
      <w:r w:rsidR="006972FB" w:rsidRPr="00E67300">
        <w:rPr>
          <w:rFonts w:cstheme="minorHAnsi"/>
          <w:bCs/>
          <w:sz w:val="24"/>
          <w:szCs w:val="24"/>
        </w:rPr>
        <w:t xml:space="preserve"> </w:t>
      </w:r>
      <w:r w:rsidR="00B70037">
        <w:rPr>
          <w:rFonts w:cstheme="minorHAnsi"/>
          <w:bCs/>
          <w:sz w:val="24"/>
          <w:szCs w:val="24"/>
        </w:rPr>
        <w:t>Is t</w:t>
      </w:r>
      <w:r w:rsidRPr="00E67300">
        <w:rPr>
          <w:rFonts w:cstheme="minorHAnsi"/>
          <w:bCs/>
          <w:sz w:val="24"/>
          <w:szCs w:val="24"/>
        </w:rPr>
        <w:t xml:space="preserve">he estimated </w:t>
      </w:r>
      <w:r w:rsidR="00B70037">
        <w:rPr>
          <w:rFonts w:cstheme="minorHAnsi"/>
          <w:bCs/>
          <w:sz w:val="24"/>
          <w:szCs w:val="24"/>
        </w:rPr>
        <w:t xml:space="preserve">annual budget of </w:t>
      </w:r>
      <w:r w:rsidRPr="00E67300">
        <w:rPr>
          <w:rFonts w:cstheme="minorHAnsi"/>
          <w:bCs/>
          <w:sz w:val="24"/>
          <w:szCs w:val="24"/>
        </w:rPr>
        <w:t>$200K - $300K for the demonstration project throughout the project period? Also, is the fund for the demonstration project a part of the annual award amount or separate?</w:t>
      </w:r>
    </w:p>
    <w:p w14:paraId="4AD4F9CB" w14:textId="2F2B4A40" w:rsidR="00256847" w:rsidRDefault="00256847" w:rsidP="008C737B">
      <w:pPr>
        <w:spacing w:after="0" w:line="240" w:lineRule="auto"/>
        <w:rPr>
          <w:rFonts w:cstheme="minorHAnsi"/>
          <w:bCs/>
          <w:i/>
          <w:iCs/>
          <w:sz w:val="24"/>
          <w:szCs w:val="24"/>
        </w:rPr>
      </w:pPr>
      <w:r w:rsidRPr="00E67300">
        <w:rPr>
          <w:rFonts w:cstheme="minorHAnsi"/>
          <w:bCs/>
          <w:i/>
          <w:iCs/>
          <w:sz w:val="24"/>
          <w:szCs w:val="24"/>
        </w:rPr>
        <w:t>A</w:t>
      </w:r>
      <w:r w:rsidR="006972FB" w:rsidRPr="00E67300">
        <w:rPr>
          <w:rFonts w:cstheme="minorHAnsi"/>
          <w:bCs/>
          <w:i/>
          <w:iCs/>
          <w:sz w:val="24"/>
          <w:szCs w:val="24"/>
        </w:rPr>
        <w:t xml:space="preserve">: </w:t>
      </w:r>
      <w:r w:rsidR="00B70037">
        <w:rPr>
          <w:rFonts w:cstheme="minorHAnsi"/>
          <w:bCs/>
          <w:i/>
          <w:iCs/>
          <w:sz w:val="24"/>
          <w:szCs w:val="24"/>
        </w:rPr>
        <w:t>Strategy 4 is t</w:t>
      </w:r>
      <w:r w:rsidRPr="00E67300">
        <w:rPr>
          <w:rFonts w:cstheme="minorHAnsi"/>
          <w:bCs/>
          <w:i/>
          <w:iCs/>
          <w:sz w:val="24"/>
          <w:szCs w:val="24"/>
        </w:rPr>
        <w:t>he linkage demonstration project</w:t>
      </w:r>
      <w:r w:rsidR="00B70037">
        <w:rPr>
          <w:rFonts w:cstheme="minorHAnsi"/>
          <w:bCs/>
          <w:i/>
          <w:iCs/>
          <w:sz w:val="24"/>
          <w:szCs w:val="24"/>
        </w:rPr>
        <w:t>. Applicant should include the linkage project in their proposal. It is estimated that the linkage project will need a budget of $200</w:t>
      </w:r>
      <w:r w:rsidR="00D472B9">
        <w:rPr>
          <w:rFonts w:cstheme="minorHAnsi"/>
          <w:bCs/>
          <w:i/>
          <w:iCs/>
          <w:sz w:val="24"/>
          <w:szCs w:val="24"/>
        </w:rPr>
        <w:t>,000</w:t>
      </w:r>
      <w:r w:rsidR="00B70037">
        <w:rPr>
          <w:rFonts w:cstheme="minorHAnsi"/>
          <w:bCs/>
          <w:i/>
          <w:iCs/>
          <w:sz w:val="24"/>
          <w:szCs w:val="24"/>
        </w:rPr>
        <w:t>–$300</w:t>
      </w:r>
      <w:r w:rsidR="00D472B9">
        <w:rPr>
          <w:rFonts w:cstheme="minorHAnsi"/>
          <w:bCs/>
          <w:i/>
          <w:iCs/>
          <w:sz w:val="24"/>
          <w:szCs w:val="24"/>
        </w:rPr>
        <w:t>,000</w:t>
      </w:r>
      <w:r w:rsidR="00B70037">
        <w:rPr>
          <w:rFonts w:cstheme="minorHAnsi"/>
          <w:bCs/>
          <w:i/>
          <w:iCs/>
          <w:sz w:val="24"/>
          <w:szCs w:val="24"/>
        </w:rPr>
        <w:t xml:space="preserve"> per year. The annual award amount includes f</w:t>
      </w:r>
      <w:r w:rsidRPr="00E67300">
        <w:rPr>
          <w:rFonts w:cstheme="minorHAnsi"/>
          <w:bCs/>
          <w:i/>
          <w:iCs/>
          <w:sz w:val="24"/>
          <w:szCs w:val="24"/>
        </w:rPr>
        <w:t>unds for the demonstration project</w:t>
      </w:r>
      <w:r w:rsidR="00B70037">
        <w:rPr>
          <w:rFonts w:cstheme="minorHAnsi"/>
          <w:bCs/>
          <w:i/>
          <w:iCs/>
          <w:sz w:val="24"/>
          <w:szCs w:val="24"/>
        </w:rPr>
        <w:t>.</w:t>
      </w:r>
    </w:p>
    <w:p w14:paraId="631E5615" w14:textId="77777777" w:rsidR="00B70037" w:rsidRPr="00E67300" w:rsidRDefault="00B70037" w:rsidP="008C737B">
      <w:pPr>
        <w:spacing w:after="0" w:line="240" w:lineRule="auto"/>
        <w:rPr>
          <w:rFonts w:cstheme="minorHAnsi"/>
          <w:bCs/>
          <w:sz w:val="24"/>
          <w:szCs w:val="24"/>
        </w:rPr>
      </w:pPr>
    </w:p>
    <w:p w14:paraId="677FC346" w14:textId="5E796B37" w:rsidR="00256847" w:rsidRPr="006972FB" w:rsidRDefault="00256847" w:rsidP="008C737B">
      <w:pPr>
        <w:pStyle w:val="BodyTextIndent"/>
        <w:ind w:left="0"/>
        <w:rPr>
          <w:rFonts w:asciiTheme="minorHAnsi" w:hAnsiTheme="minorHAnsi" w:cstheme="minorHAnsi"/>
          <w:color w:val="auto"/>
        </w:rPr>
      </w:pPr>
      <w:r w:rsidRPr="00E67300">
        <w:rPr>
          <w:rFonts w:asciiTheme="minorHAnsi" w:hAnsiTheme="minorHAnsi" w:cstheme="minorHAnsi"/>
          <w:color w:val="auto"/>
        </w:rPr>
        <w:t>Q</w:t>
      </w:r>
      <w:r w:rsidR="00A65851" w:rsidRPr="00E67300">
        <w:rPr>
          <w:rFonts w:asciiTheme="minorHAnsi" w:hAnsiTheme="minorHAnsi" w:cstheme="minorHAnsi"/>
          <w:color w:val="auto"/>
        </w:rPr>
        <w:t>:</w:t>
      </w:r>
      <w:r w:rsidR="00A65851" w:rsidRPr="006972FB">
        <w:rPr>
          <w:rFonts w:asciiTheme="minorHAnsi" w:hAnsiTheme="minorHAnsi" w:cstheme="minorHAnsi"/>
          <w:b/>
          <w:bCs w:val="0"/>
          <w:color w:val="auto"/>
        </w:rPr>
        <w:t xml:space="preserve"> </w:t>
      </w:r>
      <w:r w:rsidRPr="006972FB">
        <w:rPr>
          <w:rFonts w:asciiTheme="minorHAnsi" w:hAnsiTheme="minorHAnsi" w:cstheme="minorHAnsi"/>
          <w:color w:val="auto"/>
        </w:rPr>
        <w:t>Strategy 4</w:t>
      </w:r>
      <w:r w:rsidR="0083547F">
        <w:rPr>
          <w:rFonts w:asciiTheme="minorHAnsi" w:hAnsiTheme="minorHAnsi" w:cstheme="minorHAnsi"/>
          <w:color w:val="auto"/>
        </w:rPr>
        <w:t xml:space="preserve"> -</w:t>
      </w:r>
      <w:r w:rsidRPr="006972FB">
        <w:rPr>
          <w:rFonts w:asciiTheme="minorHAnsi" w:hAnsiTheme="minorHAnsi" w:cstheme="minorHAnsi"/>
          <w:color w:val="auto"/>
        </w:rPr>
        <w:t xml:space="preserve"> Activity 4.2 “Recruit and train linkage coordinators to implement the demonstration project, e.g., how to communicate with participants and their caregivers, collect data, and provide follow up. Develop a job description for this position and submit it with the application.” (p. 10).  Although we referred to the glossary section for the definition of linkage coordinators, it is not very clear about the linkage coordinators. </w:t>
      </w:r>
    </w:p>
    <w:p w14:paraId="2B734F2A" w14:textId="77777777" w:rsidR="00256847" w:rsidRPr="006972FB" w:rsidRDefault="00256847" w:rsidP="007C6437">
      <w:pPr>
        <w:pStyle w:val="ListParagraph"/>
        <w:numPr>
          <w:ilvl w:val="0"/>
          <w:numId w:val="7"/>
        </w:numPr>
        <w:autoSpaceDE w:val="0"/>
        <w:autoSpaceDN w:val="0"/>
        <w:spacing w:after="0" w:line="240" w:lineRule="auto"/>
        <w:ind w:left="810"/>
        <w:rPr>
          <w:rFonts w:asciiTheme="minorHAnsi" w:hAnsiTheme="minorHAnsi" w:cstheme="minorHAnsi"/>
          <w:bCs/>
          <w:sz w:val="24"/>
          <w:szCs w:val="24"/>
        </w:rPr>
      </w:pPr>
      <w:bookmarkStart w:id="7" w:name="_Hlk68260188"/>
      <w:r w:rsidRPr="006972FB">
        <w:rPr>
          <w:rFonts w:asciiTheme="minorHAnsi" w:hAnsiTheme="minorHAnsi" w:cstheme="minorHAnsi"/>
          <w:bCs/>
          <w:sz w:val="24"/>
          <w:szCs w:val="24"/>
        </w:rPr>
        <w:t xml:space="preserve">Can the linkage coordinators be affiliated with other organizations? </w:t>
      </w:r>
    </w:p>
    <w:p w14:paraId="01B0C5F8" w14:textId="77777777" w:rsidR="00256847" w:rsidRPr="006972FB" w:rsidRDefault="00256847" w:rsidP="007C6437">
      <w:pPr>
        <w:pStyle w:val="ListParagraph"/>
        <w:numPr>
          <w:ilvl w:val="0"/>
          <w:numId w:val="7"/>
        </w:numPr>
        <w:autoSpaceDE w:val="0"/>
        <w:autoSpaceDN w:val="0"/>
        <w:spacing w:after="0" w:line="240" w:lineRule="auto"/>
        <w:ind w:left="810"/>
        <w:rPr>
          <w:rFonts w:asciiTheme="minorHAnsi" w:hAnsiTheme="minorHAnsi" w:cstheme="minorHAnsi"/>
          <w:bCs/>
          <w:sz w:val="24"/>
          <w:szCs w:val="24"/>
        </w:rPr>
      </w:pPr>
      <w:r w:rsidRPr="006972FB">
        <w:rPr>
          <w:rFonts w:asciiTheme="minorHAnsi" w:hAnsiTheme="minorHAnsi" w:cstheme="minorHAnsi"/>
          <w:bCs/>
          <w:sz w:val="24"/>
          <w:szCs w:val="24"/>
        </w:rPr>
        <w:t xml:space="preserve">Do the linkage coordinators have to work on this project full time? </w:t>
      </w:r>
    </w:p>
    <w:p w14:paraId="75A7680C" w14:textId="77777777" w:rsidR="00256847" w:rsidRPr="006972FB" w:rsidRDefault="00256847" w:rsidP="007C6437">
      <w:pPr>
        <w:pStyle w:val="ListParagraph"/>
        <w:numPr>
          <w:ilvl w:val="0"/>
          <w:numId w:val="7"/>
        </w:numPr>
        <w:autoSpaceDE w:val="0"/>
        <w:autoSpaceDN w:val="0"/>
        <w:spacing w:after="0" w:line="240" w:lineRule="auto"/>
        <w:ind w:left="810"/>
        <w:rPr>
          <w:rFonts w:asciiTheme="minorHAnsi" w:hAnsiTheme="minorHAnsi" w:cstheme="minorHAnsi"/>
          <w:bCs/>
          <w:sz w:val="24"/>
          <w:szCs w:val="24"/>
        </w:rPr>
      </w:pPr>
      <w:r w:rsidRPr="006972FB">
        <w:rPr>
          <w:rFonts w:asciiTheme="minorHAnsi" w:hAnsiTheme="minorHAnsi" w:cstheme="minorHAnsi"/>
          <w:bCs/>
          <w:sz w:val="24"/>
          <w:szCs w:val="24"/>
        </w:rPr>
        <w:t xml:space="preserve">Will other organizations’ staff be able to work on this project part time?  </w:t>
      </w:r>
    </w:p>
    <w:p w14:paraId="324F93F7" w14:textId="77777777" w:rsidR="00256847" w:rsidRPr="006972FB" w:rsidRDefault="00256847" w:rsidP="007C6437">
      <w:pPr>
        <w:pStyle w:val="BodyTextIndent"/>
        <w:numPr>
          <w:ilvl w:val="0"/>
          <w:numId w:val="7"/>
        </w:numPr>
        <w:ind w:left="810"/>
        <w:rPr>
          <w:rFonts w:asciiTheme="minorHAnsi" w:hAnsiTheme="minorHAnsi" w:cstheme="minorHAnsi"/>
          <w:color w:val="auto"/>
        </w:rPr>
      </w:pPr>
      <w:r w:rsidRPr="006972FB">
        <w:rPr>
          <w:rFonts w:asciiTheme="minorHAnsi" w:hAnsiTheme="minorHAnsi" w:cstheme="minorHAnsi"/>
          <w:color w:val="auto"/>
        </w:rPr>
        <w:t>Can undergraduate or graduate students be hired?</w:t>
      </w:r>
    </w:p>
    <w:bookmarkEnd w:id="7"/>
    <w:p w14:paraId="31EC4206" w14:textId="17EC8B93" w:rsidR="00256847" w:rsidRPr="006972FB" w:rsidRDefault="00256847" w:rsidP="00A65851">
      <w:pPr>
        <w:autoSpaceDE w:val="0"/>
        <w:autoSpaceDN w:val="0"/>
        <w:spacing w:after="0" w:line="240" w:lineRule="auto"/>
        <w:rPr>
          <w:rFonts w:cstheme="minorHAnsi"/>
          <w:bCs/>
          <w:i/>
          <w:iCs/>
          <w:sz w:val="24"/>
          <w:szCs w:val="24"/>
        </w:rPr>
      </w:pPr>
      <w:r w:rsidRPr="00E67300">
        <w:rPr>
          <w:rFonts w:cstheme="minorHAnsi"/>
          <w:bCs/>
          <w:i/>
          <w:iCs/>
          <w:sz w:val="24"/>
          <w:szCs w:val="24"/>
        </w:rPr>
        <w:t>A</w:t>
      </w:r>
      <w:r w:rsidR="00A65851" w:rsidRPr="00E67300">
        <w:rPr>
          <w:rFonts w:cstheme="minorHAnsi"/>
          <w:bCs/>
          <w:i/>
          <w:iCs/>
          <w:sz w:val="24"/>
          <w:szCs w:val="24"/>
        </w:rPr>
        <w:t xml:space="preserve">: </w:t>
      </w:r>
      <w:r w:rsidRPr="00E67300">
        <w:rPr>
          <w:rFonts w:cstheme="minorHAnsi"/>
          <w:bCs/>
          <w:i/>
          <w:iCs/>
          <w:sz w:val="24"/>
          <w:szCs w:val="24"/>
        </w:rPr>
        <w:t>The</w:t>
      </w:r>
      <w:r w:rsidRPr="006972FB">
        <w:rPr>
          <w:rFonts w:cstheme="minorHAnsi"/>
          <w:bCs/>
          <w:i/>
          <w:iCs/>
          <w:sz w:val="24"/>
          <w:szCs w:val="24"/>
        </w:rPr>
        <w:t xml:space="preserve"> </w:t>
      </w:r>
      <w:r w:rsidR="00D216D6" w:rsidRPr="006972FB">
        <w:rPr>
          <w:rFonts w:cstheme="minorHAnsi"/>
          <w:bCs/>
          <w:i/>
          <w:iCs/>
          <w:sz w:val="24"/>
          <w:szCs w:val="24"/>
        </w:rPr>
        <w:t>funding opportunity</w:t>
      </w:r>
      <w:r w:rsidRPr="006972FB">
        <w:rPr>
          <w:rFonts w:cstheme="minorHAnsi"/>
          <w:bCs/>
          <w:i/>
          <w:iCs/>
          <w:sz w:val="24"/>
          <w:szCs w:val="24"/>
        </w:rPr>
        <w:t xml:space="preserve"> announcement does not restrict the applicant from any of the above approaches. Partnerships and collaboration are encouraged.</w:t>
      </w:r>
    </w:p>
    <w:p w14:paraId="4FADAB1B" w14:textId="77777777" w:rsidR="00256847" w:rsidRPr="006972FB" w:rsidRDefault="00256847" w:rsidP="008C737B">
      <w:pPr>
        <w:autoSpaceDE w:val="0"/>
        <w:autoSpaceDN w:val="0"/>
        <w:spacing w:after="0" w:line="240" w:lineRule="auto"/>
        <w:ind w:left="1440" w:hanging="1440"/>
        <w:rPr>
          <w:rFonts w:cstheme="minorHAnsi"/>
          <w:bCs/>
          <w:sz w:val="24"/>
          <w:szCs w:val="24"/>
        </w:rPr>
      </w:pPr>
    </w:p>
    <w:p w14:paraId="548A1D39" w14:textId="278F25A5" w:rsidR="00256847" w:rsidRPr="006972FB" w:rsidRDefault="00256847" w:rsidP="008C737B">
      <w:pPr>
        <w:spacing w:after="0" w:line="240" w:lineRule="auto"/>
        <w:rPr>
          <w:rFonts w:cstheme="minorHAnsi"/>
          <w:bCs/>
          <w:sz w:val="24"/>
          <w:szCs w:val="24"/>
        </w:rPr>
      </w:pPr>
      <w:r w:rsidRPr="006972FB">
        <w:rPr>
          <w:rFonts w:cstheme="minorHAnsi"/>
          <w:bCs/>
          <w:sz w:val="24"/>
          <w:szCs w:val="24"/>
        </w:rPr>
        <w:t>Q</w:t>
      </w:r>
      <w:r w:rsidR="00A65851" w:rsidRPr="006972FB">
        <w:rPr>
          <w:rFonts w:cstheme="minorHAnsi"/>
          <w:bCs/>
          <w:sz w:val="24"/>
          <w:szCs w:val="24"/>
        </w:rPr>
        <w:t xml:space="preserve">: </w:t>
      </w:r>
      <w:r w:rsidRPr="006972FB">
        <w:rPr>
          <w:rFonts w:cstheme="minorHAnsi"/>
          <w:bCs/>
          <w:sz w:val="24"/>
          <w:szCs w:val="24"/>
        </w:rPr>
        <w:t>Strategy 4</w:t>
      </w:r>
      <w:r w:rsidR="0083547F">
        <w:rPr>
          <w:rFonts w:cstheme="minorHAnsi"/>
          <w:bCs/>
          <w:sz w:val="24"/>
          <w:szCs w:val="24"/>
        </w:rPr>
        <w:t xml:space="preserve"> -</w:t>
      </w:r>
      <w:r w:rsidR="00C542C4">
        <w:rPr>
          <w:rFonts w:cstheme="minorHAnsi"/>
          <w:bCs/>
          <w:sz w:val="24"/>
          <w:szCs w:val="24"/>
        </w:rPr>
        <w:t xml:space="preserve"> </w:t>
      </w:r>
      <w:r w:rsidRPr="006972FB">
        <w:rPr>
          <w:rFonts w:cstheme="minorHAnsi"/>
          <w:bCs/>
          <w:sz w:val="24"/>
          <w:szCs w:val="24"/>
        </w:rPr>
        <w:t xml:space="preserve">“Implement and evaluate a demonstration project to link adults with IDD to preventive health care and health promotion programs in their community,” can you clarify to what extent applicants should be detailed in their proposed demonstration project given that recipients </w:t>
      </w:r>
      <w:bookmarkStart w:id="8" w:name="_Hlk68259253"/>
      <w:r w:rsidRPr="006972FB">
        <w:rPr>
          <w:rFonts w:cstheme="minorHAnsi"/>
          <w:bCs/>
          <w:sz w:val="24"/>
          <w:szCs w:val="24"/>
        </w:rPr>
        <w:t>“may also elect to conduct in-depth, detailed evaluations of selected program activities or elements, either individually or in</w:t>
      </w:r>
      <w:r w:rsidR="00A65851" w:rsidRPr="006972FB">
        <w:rPr>
          <w:rFonts w:cstheme="minorHAnsi"/>
          <w:bCs/>
          <w:sz w:val="24"/>
          <w:szCs w:val="24"/>
        </w:rPr>
        <w:t xml:space="preserve"> </w:t>
      </w:r>
      <w:r w:rsidRPr="006972FB">
        <w:rPr>
          <w:rFonts w:cstheme="minorHAnsi"/>
          <w:bCs/>
          <w:sz w:val="24"/>
          <w:szCs w:val="24"/>
        </w:rPr>
        <w:t xml:space="preserve">collaboration with other recipients.”  </w:t>
      </w:r>
    </w:p>
    <w:bookmarkEnd w:id="8"/>
    <w:p w14:paraId="518FFB8F" w14:textId="37841D07" w:rsidR="00256847" w:rsidRPr="006972FB" w:rsidRDefault="00256847" w:rsidP="00A65851">
      <w:pPr>
        <w:spacing w:after="0" w:line="240" w:lineRule="auto"/>
        <w:rPr>
          <w:rFonts w:cstheme="minorHAnsi"/>
          <w:b/>
          <w:sz w:val="24"/>
          <w:szCs w:val="24"/>
        </w:rPr>
      </w:pPr>
      <w:r w:rsidRPr="006972FB">
        <w:rPr>
          <w:rFonts w:cstheme="minorHAnsi"/>
          <w:bCs/>
          <w:i/>
          <w:iCs/>
          <w:sz w:val="24"/>
          <w:szCs w:val="24"/>
        </w:rPr>
        <w:t>A</w:t>
      </w:r>
      <w:r w:rsidR="00A65851" w:rsidRPr="006972FB">
        <w:rPr>
          <w:rFonts w:cstheme="minorHAnsi"/>
          <w:bCs/>
          <w:i/>
          <w:iCs/>
          <w:sz w:val="24"/>
          <w:szCs w:val="24"/>
        </w:rPr>
        <w:t>:</w:t>
      </w:r>
      <w:r w:rsidR="00A65851" w:rsidRPr="006972FB">
        <w:rPr>
          <w:rFonts w:cstheme="minorHAnsi"/>
          <w:b/>
          <w:i/>
          <w:iCs/>
          <w:sz w:val="24"/>
          <w:szCs w:val="24"/>
        </w:rPr>
        <w:t xml:space="preserve"> </w:t>
      </w:r>
      <w:r w:rsidRPr="006972FB">
        <w:rPr>
          <w:rFonts w:cstheme="minorHAnsi"/>
          <w:bCs/>
          <w:i/>
          <w:iCs/>
          <w:sz w:val="24"/>
          <w:szCs w:val="24"/>
        </w:rPr>
        <w:t>The proposal for Strategy 4 should align with the activities outlined on pages 10-11, and the applicant should provide details about how they plan to conduct the activities, their experience and capacity with conducting such activities, as well as any potential adjustments needed</w:t>
      </w:r>
      <w:r w:rsidR="00D472B9">
        <w:rPr>
          <w:rFonts w:cstheme="minorHAnsi"/>
          <w:bCs/>
          <w:i/>
          <w:iCs/>
          <w:sz w:val="24"/>
          <w:szCs w:val="24"/>
        </w:rPr>
        <w:t xml:space="preserve"> to fit this opportunity</w:t>
      </w:r>
      <w:r w:rsidRPr="006972FB">
        <w:rPr>
          <w:rFonts w:cstheme="minorHAnsi"/>
          <w:bCs/>
          <w:i/>
          <w:iCs/>
          <w:sz w:val="24"/>
          <w:szCs w:val="24"/>
        </w:rPr>
        <w:t xml:space="preserve">. The phrase, “may also elect to conduct in-depth, detailed evaluations of selected program activities or elements, either individually or in collaboration with other recipients,” means that applicants are welcome to </w:t>
      </w:r>
      <w:r w:rsidRPr="008E27DA">
        <w:rPr>
          <w:rFonts w:cstheme="minorHAnsi"/>
          <w:bCs/>
          <w:i/>
          <w:iCs/>
          <w:sz w:val="24"/>
          <w:szCs w:val="24"/>
        </w:rPr>
        <w:t>add</w:t>
      </w:r>
      <w:r w:rsidRPr="006972FB">
        <w:rPr>
          <w:rFonts w:cstheme="minorHAnsi"/>
          <w:bCs/>
          <w:i/>
          <w:iCs/>
          <w:sz w:val="24"/>
          <w:szCs w:val="24"/>
        </w:rPr>
        <w:t xml:space="preserve"> another layer of evaluation. The recipient must still be able to conduct evaluations as outlined on pages 15-24.</w:t>
      </w:r>
    </w:p>
    <w:p w14:paraId="1BB26D5A" w14:textId="77777777" w:rsidR="00256847" w:rsidRPr="006972FB" w:rsidRDefault="00256847" w:rsidP="008C737B">
      <w:pPr>
        <w:autoSpaceDE w:val="0"/>
        <w:autoSpaceDN w:val="0"/>
        <w:spacing w:before="40" w:after="40" w:line="240" w:lineRule="auto"/>
        <w:ind w:left="1440" w:hanging="1440"/>
        <w:rPr>
          <w:rFonts w:cstheme="minorHAnsi"/>
          <w:b/>
          <w:sz w:val="24"/>
          <w:szCs w:val="24"/>
        </w:rPr>
      </w:pPr>
    </w:p>
    <w:p w14:paraId="2719C55A" w14:textId="0D210FAB" w:rsidR="00256847" w:rsidRPr="006972FB" w:rsidRDefault="00256847" w:rsidP="00A65851">
      <w:pPr>
        <w:autoSpaceDE w:val="0"/>
        <w:autoSpaceDN w:val="0"/>
        <w:spacing w:before="40" w:after="40" w:line="240" w:lineRule="auto"/>
        <w:rPr>
          <w:rFonts w:cstheme="minorHAnsi"/>
          <w:bCs/>
          <w:sz w:val="24"/>
          <w:szCs w:val="24"/>
        </w:rPr>
      </w:pPr>
      <w:r w:rsidRPr="006972FB">
        <w:rPr>
          <w:rFonts w:cstheme="minorHAnsi"/>
          <w:bCs/>
          <w:sz w:val="24"/>
          <w:szCs w:val="24"/>
        </w:rPr>
        <w:t>Q</w:t>
      </w:r>
      <w:r w:rsidR="00A65851" w:rsidRPr="006972FB">
        <w:rPr>
          <w:rFonts w:cstheme="minorHAnsi"/>
          <w:bCs/>
          <w:sz w:val="24"/>
          <w:szCs w:val="24"/>
        </w:rPr>
        <w:t xml:space="preserve">: </w:t>
      </w:r>
      <w:r w:rsidRPr="006972FB">
        <w:rPr>
          <w:rFonts w:cstheme="minorHAnsi"/>
          <w:bCs/>
          <w:sz w:val="24"/>
          <w:szCs w:val="24"/>
        </w:rPr>
        <w:t>Strategy 4</w:t>
      </w:r>
      <w:r w:rsidR="0083547F">
        <w:rPr>
          <w:rFonts w:cstheme="minorHAnsi"/>
          <w:bCs/>
          <w:sz w:val="24"/>
          <w:szCs w:val="24"/>
        </w:rPr>
        <w:t xml:space="preserve"> -</w:t>
      </w:r>
      <w:r w:rsidRPr="006972FB">
        <w:rPr>
          <w:rFonts w:cstheme="minorHAnsi"/>
          <w:bCs/>
          <w:sz w:val="24"/>
          <w:szCs w:val="24"/>
        </w:rPr>
        <w:t xml:space="preserve"> In one place it says preventive health care AND health promotion, in another place it</w:t>
      </w:r>
      <w:r w:rsidR="00A65851" w:rsidRPr="006972FB">
        <w:rPr>
          <w:rFonts w:cstheme="minorHAnsi"/>
          <w:bCs/>
          <w:sz w:val="24"/>
          <w:szCs w:val="24"/>
        </w:rPr>
        <w:t xml:space="preserve"> </w:t>
      </w:r>
      <w:r w:rsidRPr="006972FB">
        <w:rPr>
          <w:rFonts w:cstheme="minorHAnsi"/>
          <w:bCs/>
          <w:sz w:val="24"/>
          <w:szCs w:val="24"/>
        </w:rPr>
        <w:t xml:space="preserve">says preventive health care OR health promotion (implying one or the other can be the objective--which makes more sense to me as a demonstration project, but just want to make sure I am interpreting correctly).  </w:t>
      </w:r>
    </w:p>
    <w:p w14:paraId="22B4D541" w14:textId="77F8C1DD" w:rsidR="00256847" w:rsidRPr="006972FB" w:rsidRDefault="00256847" w:rsidP="00A65851">
      <w:pPr>
        <w:spacing w:after="0" w:line="240" w:lineRule="auto"/>
        <w:rPr>
          <w:rFonts w:cstheme="minorHAnsi"/>
          <w:bCs/>
          <w:sz w:val="24"/>
          <w:szCs w:val="24"/>
        </w:rPr>
      </w:pPr>
      <w:r w:rsidRPr="006972FB">
        <w:rPr>
          <w:rFonts w:cstheme="minorHAnsi"/>
          <w:bCs/>
          <w:sz w:val="24"/>
          <w:szCs w:val="24"/>
        </w:rPr>
        <w:t>A</w:t>
      </w:r>
      <w:r w:rsidR="00A65851" w:rsidRPr="006972FB">
        <w:rPr>
          <w:rFonts w:cstheme="minorHAnsi"/>
          <w:bCs/>
          <w:sz w:val="24"/>
          <w:szCs w:val="24"/>
        </w:rPr>
        <w:t>:</w:t>
      </w:r>
      <w:r w:rsidR="00A65851" w:rsidRPr="006972FB">
        <w:rPr>
          <w:rFonts w:cstheme="minorHAnsi"/>
          <w:b/>
          <w:sz w:val="24"/>
          <w:szCs w:val="24"/>
        </w:rPr>
        <w:t xml:space="preserve"> </w:t>
      </w:r>
      <w:r w:rsidRPr="006972FB">
        <w:rPr>
          <w:rFonts w:cstheme="minorHAnsi"/>
          <w:bCs/>
          <w:i/>
          <w:iCs/>
          <w:sz w:val="24"/>
          <w:szCs w:val="24"/>
        </w:rPr>
        <w:t>Under Strategy 4, on pages 10-11,</w:t>
      </w:r>
      <w:r w:rsidR="00A65851" w:rsidRPr="006972FB">
        <w:rPr>
          <w:rFonts w:cstheme="minorHAnsi"/>
          <w:bCs/>
          <w:i/>
          <w:iCs/>
          <w:sz w:val="24"/>
          <w:szCs w:val="24"/>
        </w:rPr>
        <w:t xml:space="preserve"> </w:t>
      </w:r>
      <w:r w:rsidRPr="006972FB">
        <w:rPr>
          <w:rFonts w:cstheme="minorHAnsi"/>
          <w:bCs/>
          <w:i/>
          <w:iCs/>
          <w:sz w:val="24"/>
          <w:szCs w:val="24"/>
        </w:rPr>
        <w:t xml:space="preserve">the linkage coordinator </w:t>
      </w:r>
      <w:r w:rsidR="004C427D">
        <w:rPr>
          <w:rFonts w:cstheme="minorHAnsi"/>
          <w:bCs/>
          <w:i/>
          <w:iCs/>
          <w:sz w:val="24"/>
          <w:szCs w:val="24"/>
        </w:rPr>
        <w:t xml:space="preserve">(under site-developed </w:t>
      </w:r>
      <w:r w:rsidR="00E00BEC">
        <w:rPr>
          <w:rFonts w:cstheme="minorHAnsi"/>
          <w:bCs/>
          <w:i/>
          <w:iCs/>
          <w:sz w:val="24"/>
          <w:szCs w:val="24"/>
        </w:rPr>
        <w:t xml:space="preserve">procedures) </w:t>
      </w:r>
      <w:r w:rsidRPr="006972FB">
        <w:rPr>
          <w:rFonts w:cstheme="minorHAnsi"/>
          <w:bCs/>
          <w:i/>
          <w:iCs/>
          <w:sz w:val="24"/>
          <w:szCs w:val="24"/>
        </w:rPr>
        <w:t xml:space="preserve">will determine if the screened individual </w:t>
      </w:r>
      <w:r w:rsidR="00E00BEC">
        <w:rPr>
          <w:rFonts w:cstheme="minorHAnsi"/>
          <w:bCs/>
          <w:i/>
          <w:iCs/>
          <w:sz w:val="24"/>
          <w:szCs w:val="24"/>
        </w:rPr>
        <w:t xml:space="preserve">may </w:t>
      </w:r>
      <w:r w:rsidR="00234954">
        <w:rPr>
          <w:rFonts w:cstheme="minorHAnsi"/>
          <w:bCs/>
          <w:i/>
          <w:iCs/>
          <w:sz w:val="24"/>
          <w:szCs w:val="24"/>
        </w:rPr>
        <w:t xml:space="preserve">need </w:t>
      </w:r>
      <w:r w:rsidRPr="006972FB">
        <w:rPr>
          <w:rFonts w:cstheme="minorHAnsi"/>
          <w:bCs/>
          <w:i/>
          <w:iCs/>
          <w:sz w:val="24"/>
          <w:szCs w:val="24"/>
        </w:rPr>
        <w:t>referral</w:t>
      </w:r>
      <w:r w:rsidR="00234954">
        <w:rPr>
          <w:rFonts w:cstheme="minorHAnsi"/>
          <w:bCs/>
          <w:i/>
          <w:iCs/>
          <w:sz w:val="24"/>
          <w:szCs w:val="24"/>
        </w:rPr>
        <w:t>(s)</w:t>
      </w:r>
      <w:r w:rsidRPr="006972FB">
        <w:rPr>
          <w:rFonts w:cstheme="minorHAnsi"/>
          <w:bCs/>
          <w:i/>
          <w:iCs/>
          <w:sz w:val="24"/>
          <w:szCs w:val="24"/>
        </w:rPr>
        <w:t xml:space="preserve"> to an accessible provider</w:t>
      </w:r>
      <w:r w:rsidR="00234954">
        <w:rPr>
          <w:rFonts w:cstheme="minorHAnsi"/>
          <w:bCs/>
          <w:i/>
          <w:iCs/>
          <w:sz w:val="24"/>
          <w:szCs w:val="24"/>
        </w:rPr>
        <w:t>(s)</w:t>
      </w:r>
      <w:r w:rsidRPr="006972FB">
        <w:rPr>
          <w:rFonts w:cstheme="minorHAnsi"/>
          <w:bCs/>
          <w:i/>
          <w:iCs/>
          <w:sz w:val="24"/>
          <w:szCs w:val="24"/>
        </w:rPr>
        <w:t xml:space="preserve"> for </w:t>
      </w:r>
      <w:r w:rsidR="0082600F">
        <w:rPr>
          <w:rFonts w:cstheme="minorHAnsi"/>
          <w:bCs/>
          <w:i/>
          <w:iCs/>
          <w:sz w:val="24"/>
          <w:szCs w:val="24"/>
        </w:rPr>
        <w:t>applicable</w:t>
      </w:r>
      <w:r w:rsidR="0082600F" w:rsidRPr="006972FB">
        <w:rPr>
          <w:rFonts w:cstheme="minorHAnsi"/>
          <w:bCs/>
          <w:i/>
          <w:iCs/>
          <w:sz w:val="24"/>
          <w:szCs w:val="24"/>
        </w:rPr>
        <w:t xml:space="preserve"> </w:t>
      </w:r>
      <w:r w:rsidRPr="006972FB">
        <w:rPr>
          <w:rFonts w:cstheme="minorHAnsi"/>
          <w:bCs/>
          <w:i/>
          <w:iCs/>
          <w:sz w:val="24"/>
          <w:szCs w:val="24"/>
        </w:rPr>
        <w:t xml:space="preserve">preventive health care </w:t>
      </w:r>
      <w:r w:rsidRPr="006972FB">
        <w:rPr>
          <w:rFonts w:cstheme="minorHAnsi"/>
          <w:bCs/>
          <w:i/>
          <w:iCs/>
          <w:sz w:val="24"/>
          <w:szCs w:val="24"/>
          <w:u w:val="single"/>
        </w:rPr>
        <w:t>and/or</w:t>
      </w:r>
      <w:r w:rsidRPr="006972FB">
        <w:rPr>
          <w:rFonts w:cstheme="minorHAnsi"/>
          <w:bCs/>
          <w:i/>
          <w:iCs/>
          <w:sz w:val="24"/>
          <w:szCs w:val="24"/>
        </w:rPr>
        <w:t xml:space="preserve"> a health promotion intervention. Having a way to screen and refer individuals in either direction</w:t>
      </w:r>
      <w:r w:rsidR="00D472B9">
        <w:rPr>
          <w:rFonts w:cstheme="minorHAnsi"/>
          <w:bCs/>
          <w:i/>
          <w:iCs/>
          <w:sz w:val="24"/>
          <w:szCs w:val="24"/>
        </w:rPr>
        <w:t>, or both,</w:t>
      </w:r>
      <w:r w:rsidRPr="006972FB">
        <w:rPr>
          <w:rFonts w:cstheme="minorHAnsi"/>
          <w:bCs/>
          <w:i/>
          <w:iCs/>
          <w:sz w:val="24"/>
          <w:szCs w:val="24"/>
        </w:rPr>
        <w:t xml:space="preserve"> is part of this Strategy.</w:t>
      </w:r>
    </w:p>
    <w:p w14:paraId="36D9AB27" w14:textId="77777777" w:rsidR="0083547F" w:rsidRDefault="0083547F" w:rsidP="0083547F">
      <w:pPr>
        <w:spacing w:after="0" w:line="240" w:lineRule="auto"/>
        <w:rPr>
          <w:rFonts w:cstheme="minorHAnsi"/>
          <w:bCs/>
          <w:sz w:val="24"/>
          <w:szCs w:val="24"/>
        </w:rPr>
      </w:pPr>
    </w:p>
    <w:p w14:paraId="63DF50AC" w14:textId="77777777" w:rsidR="00996C6F" w:rsidRPr="006972FB" w:rsidRDefault="00996C6F" w:rsidP="00996C6F">
      <w:pPr>
        <w:spacing w:after="0" w:line="240" w:lineRule="auto"/>
        <w:rPr>
          <w:rFonts w:cstheme="minorHAnsi"/>
          <w:bCs/>
          <w:sz w:val="24"/>
          <w:szCs w:val="24"/>
        </w:rPr>
      </w:pPr>
      <w:r w:rsidRPr="006972FB">
        <w:rPr>
          <w:rFonts w:cstheme="minorHAnsi"/>
          <w:bCs/>
          <w:sz w:val="24"/>
          <w:szCs w:val="24"/>
        </w:rPr>
        <w:t xml:space="preserve">Q: </w:t>
      </w:r>
      <w:r>
        <w:rPr>
          <w:rFonts w:cstheme="minorHAnsi"/>
          <w:bCs/>
          <w:sz w:val="24"/>
          <w:szCs w:val="24"/>
        </w:rPr>
        <w:t xml:space="preserve">Strategy 5 - </w:t>
      </w:r>
      <w:r w:rsidRPr="006972FB">
        <w:rPr>
          <w:rFonts w:cstheme="minorHAnsi"/>
          <w:bCs/>
          <w:sz w:val="24"/>
          <w:szCs w:val="24"/>
        </w:rPr>
        <w:t>When would the intervention for Activity 5.1 be approved by CDC? As stated on page 11</w:t>
      </w:r>
      <w:r>
        <w:rPr>
          <w:rFonts w:cstheme="minorHAnsi"/>
          <w:bCs/>
          <w:sz w:val="24"/>
          <w:szCs w:val="24"/>
        </w:rPr>
        <w:t>,</w:t>
      </w:r>
      <w:r w:rsidRPr="006972FB">
        <w:rPr>
          <w:rFonts w:cstheme="minorHAnsi"/>
          <w:bCs/>
          <w:sz w:val="24"/>
          <w:szCs w:val="24"/>
        </w:rPr>
        <w:t xml:space="preserve"> it would be discussed with CDC and agreed upon collectively. How should we write for this activity if we do not know what activity will be selected?</w:t>
      </w:r>
    </w:p>
    <w:p w14:paraId="4C8340A6" w14:textId="33BE4A93" w:rsidR="007B2BB4" w:rsidRPr="006972FB" w:rsidRDefault="00996C6F" w:rsidP="007B2BB4">
      <w:pPr>
        <w:tabs>
          <w:tab w:val="left" w:pos="0"/>
        </w:tabs>
        <w:spacing w:after="0" w:line="240" w:lineRule="auto"/>
        <w:rPr>
          <w:rFonts w:cstheme="minorHAnsi"/>
          <w:bCs/>
          <w:i/>
          <w:iCs/>
          <w:sz w:val="24"/>
          <w:szCs w:val="24"/>
        </w:rPr>
      </w:pPr>
      <w:r w:rsidRPr="006972FB">
        <w:rPr>
          <w:rFonts w:cstheme="minorHAnsi"/>
          <w:bCs/>
          <w:sz w:val="24"/>
          <w:szCs w:val="24"/>
        </w:rPr>
        <w:t xml:space="preserve">A: </w:t>
      </w:r>
      <w:bookmarkStart w:id="9" w:name="_Hlk68715697"/>
      <w:r>
        <w:rPr>
          <w:rFonts w:cstheme="minorHAnsi"/>
          <w:bCs/>
          <w:sz w:val="24"/>
          <w:szCs w:val="24"/>
        </w:rPr>
        <w:t xml:space="preserve">Strategy 5 - </w:t>
      </w:r>
      <w:r w:rsidRPr="006972FB">
        <w:rPr>
          <w:rFonts w:cstheme="minorHAnsi"/>
          <w:bCs/>
          <w:i/>
          <w:iCs/>
          <w:sz w:val="24"/>
          <w:szCs w:val="24"/>
        </w:rPr>
        <w:t>Th</w:t>
      </w:r>
      <w:r>
        <w:rPr>
          <w:rFonts w:cstheme="minorHAnsi"/>
          <w:bCs/>
          <w:i/>
          <w:iCs/>
          <w:sz w:val="24"/>
          <w:szCs w:val="24"/>
        </w:rPr>
        <w:t xml:space="preserve">e intervention(s) for Activity 5.1 will be agreed upon and </w:t>
      </w:r>
      <w:r w:rsidRPr="006972FB">
        <w:rPr>
          <w:rFonts w:cstheme="minorHAnsi"/>
          <w:bCs/>
          <w:i/>
          <w:iCs/>
          <w:sz w:val="24"/>
          <w:szCs w:val="24"/>
        </w:rPr>
        <w:t>approv</w:t>
      </w:r>
      <w:r>
        <w:rPr>
          <w:rFonts w:cstheme="minorHAnsi"/>
          <w:bCs/>
          <w:i/>
          <w:iCs/>
          <w:sz w:val="24"/>
          <w:szCs w:val="24"/>
        </w:rPr>
        <w:t>ed</w:t>
      </w:r>
      <w:r w:rsidRPr="006972FB">
        <w:rPr>
          <w:rFonts w:cstheme="minorHAnsi"/>
          <w:bCs/>
          <w:i/>
          <w:iCs/>
          <w:sz w:val="24"/>
          <w:szCs w:val="24"/>
        </w:rPr>
        <w:t xml:space="preserve"> within the first six months of the award. </w:t>
      </w:r>
      <w:r w:rsidR="007B2BB4" w:rsidRPr="006972FB">
        <w:rPr>
          <w:i/>
          <w:iCs/>
          <w:sz w:val="24"/>
          <w:szCs w:val="24"/>
        </w:rPr>
        <w:t xml:space="preserve">Applicants should </w:t>
      </w:r>
      <w:r w:rsidR="007B2BB4">
        <w:rPr>
          <w:i/>
          <w:iCs/>
          <w:sz w:val="24"/>
          <w:szCs w:val="24"/>
        </w:rPr>
        <w:t xml:space="preserve">describe strategies and activities that are achievable, </w:t>
      </w:r>
      <w:r w:rsidR="008E27DA">
        <w:rPr>
          <w:i/>
          <w:iCs/>
          <w:sz w:val="24"/>
          <w:szCs w:val="24"/>
        </w:rPr>
        <w:t>evidence-based, and will work toward</w:t>
      </w:r>
      <w:r w:rsidR="007B2BB4">
        <w:rPr>
          <w:i/>
          <w:iCs/>
          <w:sz w:val="24"/>
          <w:szCs w:val="24"/>
        </w:rPr>
        <w:t xml:space="preserve"> the outcomes </w:t>
      </w:r>
      <w:r w:rsidR="008E27DA">
        <w:rPr>
          <w:i/>
          <w:iCs/>
          <w:sz w:val="24"/>
          <w:szCs w:val="24"/>
        </w:rPr>
        <w:t>as described on pages 19-20</w:t>
      </w:r>
      <w:r w:rsidR="007B2BB4" w:rsidRPr="006972FB">
        <w:rPr>
          <w:i/>
          <w:iCs/>
          <w:sz w:val="24"/>
          <w:szCs w:val="24"/>
        </w:rPr>
        <w:t xml:space="preserve">. </w:t>
      </w:r>
    </w:p>
    <w:bookmarkEnd w:id="9"/>
    <w:p w14:paraId="30FE7B82" w14:textId="77777777" w:rsidR="00996C6F" w:rsidRDefault="00996C6F" w:rsidP="007B2BB4">
      <w:pPr>
        <w:spacing w:after="0" w:line="240" w:lineRule="auto"/>
        <w:rPr>
          <w:sz w:val="24"/>
          <w:szCs w:val="24"/>
        </w:rPr>
      </w:pPr>
    </w:p>
    <w:p w14:paraId="5F4C1A62" w14:textId="47592B3D" w:rsidR="00996C6F" w:rsidRDefault="00996C6F" w:rsidP="008E27DA">
      <w:pPr>
        <w:tabs>
          <w:tab w:val="left" w:pos="0"/>
        </w:tabs>
        <w:spacing w:after="0" w:line="240" w:lineRule="auto"/>
        <w:rPr>
          <w:i/>
          <w:iCs/>
          <w:sz w:val="24"/>
          <w:szCs w:val="24"/>
        </w:rPr>
      </w:pPr>
      <w:r w:rsidRPr="006972FB">
        <w:rPr>
          <w:sz w:val="24"/>
          <w:szCs w:val="24"/>
        </w:rPr>
        <w:t xml:space="preserve">Q: </w:t>
      </w:r>
      <w:r>
        <w:rPr>
          <w:sz w:val="24"/>
          <w:szCs w:val="24"/>
        </w:rPr>
        <w:t xml:space="preserve">Strategy 5 - </w:t>
      </w:r>
      <w:r w:rsidRPr="006972FB">
        <w:rPr>
          <w:sz w:val="24"/>
          <w:szCs w:val="24"/>
        </w:rPr>
        <w:t xml:space="preserve">Can you elaborate on the need to use an intervention that is “collectively identified” by all funded entities, in </w:t>
      </w:r>
      <w:r>
        <w:rPr>
          <w:sz w:val="24"/>
          <w:szCs w:val="24"/>
        </w:rPr>
        <w:t>S</w:t>
      </w:r>
      <w:r w:rsidRPr="006972FB">
        <w:rPr>
          <w:sz w:val="24"/>
          <w:szCs w:val="24"/>
        </w:rPr>
        <w:t xml:space="preserve">trategy 5.  Grantees’ infrastructure for evidence-based programs will vary significantly. </w:t>
      </w:r>
      <w:r w:rsidRPr="006972FB">
        <w:rPr>
          <w:sz w:val="24"/>
          <w:szCs w:val="24"/>
        </w:rPr>
        <w:br/>
      </w:r>
      <w:r w:rsidRPr="006972FB">
        <w:rPr>
          <w:i/>
          <w:iCs/>
          <w:sz w:val="24"/>
          <w:szCs w:val="24"/>
        </w:rPr>
        <w:t xml:space="preserve">A: </w:t>
      </w:r>
      <w:bookmarkStart w:id="10" w:name="_Hlk68715664"/>
      <w:r w:rsidRPr="006972FB">
        <w:rPr>
          <w:i/>
          <w:iCs/>
          <w:sz w:val="24"/>
          <w:szCs w:val="24"/>
        </w:rPr>
        <w:t xml:space="preserve">Applicants should </w:t>
      </w:r>
      <w:r w:rsidR="00B5604A">
        <w:rPr>
          <w:i/>
          <w:iCs/>
          <w:sz w:val="24"/>
          <w:szCs w:val="24"/>
        </w:rPr>
        <w:t xml:space="preserve">describe strategies and activities that are </w:t>
      </w:r>
      <w:bookmarkEnd w:id="10"/>
      <w:r w:rsidR="008E27DA">
        <w:rPr>
          <w:i/>
          <w:iCs/>
          <w:sz w:val="24"/>
          <w:szCs w:val="24"/>
        </w:rPr>
        <w:t>achievable, evidence-based, and will work toward the outcomes as described on pages 19-20</w:t>
      </w:r>
      <w:r w:rsidR="008E27DA" w:rsidRPr="006972FB">
        <w:rPr>
          <w:i/>
          <w:iCs/>
          <w:sz w:val="24"/>
          <w:szCs w:val="24"/>
        </w:rPr>
        <w:t>.</w:t>
      </w:r>
    </w:p>
    <w:p w14:paraId="42DC8F36" w14:textId="77777777" w:rsidR="008E27DA" w:rsidRPr="006972FB" w:rsidRDefault="008E27DA" w:rsidP="008E27DA">
      <w:pPr>
        <w:tabs>
          <w:tab w:val="left" w:pos="0"/>
        </w:tabs>
        <w:spacing w:after="0" w:line="240" w:lineRule="auto"/>
        <w:rPr>
          <w:rFonts w:cstheme="minorHAnsi"/>
          <w:bCs/>
          <w:sz w:val="24"/>
          <w:szCs w:val="24"/>
        </w:rPr>
      </w:pPr>
    </w:p>
    <w:p w14:paraId="059CFE71" w14:textId="4B007EAB" w:rsidR="00996C6F" w:rsidRPr="006972FB" w:rsidRDefault="00996C6F" w:rsidP="00996C6F">
      <w:pPr>
        <w:spacing w:after="0" w:line="240" w:lineRule="auto"/>
        <w:rPr>
          <w:rFonts w:eastAsia="Times New Roman" w:cstheme="minorHAnsi"/>
          <w:sz w:val="24"/>
          <w:szCs w:val="24"/>
        </w:rPr>
      </w:pPr>
      <w:r w:rsidRPr="006972FB">
        <w:rPr>
          <w:rFonts w:cstheme="minorHAnsi"/>
          <w:sz w:val="24"/>
          <w:szCs w:val="24"/>
        </w:rPr>
        <w:t xml:space="preserve">Q: </w:t>
      </w:r>
      <w:r>
        <w:rPr>
          <w:rFonts w:cstheme="minorHAnsi"/>
          <w:sz w:val="24"/>
          <w:szCs w:val="24"/>
        </w:rPr>
        <w:t xml:space="preserve">Strategy </w:t>
      </w:r>
      <w:r w:rsidRPr="006972FB">
        <w:rPr>
          <w:rFonts w:eastAsia="Times New Roman" w:cstheme="minorHAnsi"/>
          <w:sz w:val="24"/>
          <w:szCs w:val="24"/>
        </w:rPr>
        <w:t xml:space="preserve">5 </w:t>
      </w:r>
      <w:r>
        <w:rPr>
          <w:rFonts w:eastAsia="Times New Roman" w:cstheme="minorHAnsi"/>
          <w:sz w:val="24"/>
          <w:szCs w:val="24"/>
        </w:rPr>
        <w:t xml:space="preserve">– </w:t>
      </w:r>
      <w:r w:rsidR="0058462D">
        <w:rPr>
          <w:rFonts w:eastAsia="Times New Roman" w:cstheme="minorHAnsi"/>
          <w:sz w:val="24"/>
          <w:szCs w:val="24"/>
        </w:rPr>
        <w:t>A</w:t>
      </w:r>
      <w:r>
        <w:rPr>
          <w:rFonts w:eastAsia="Times New Roman" w:cstheme="minorHAnsi"/>
          <w:sz w:val="24"/>
          <w:szCs w:val="24"/>
        </w:rPr>
        <w:t xml:space="preserve">ctivity 5 </w:t>
      </w:r>
      <w:r w:rsidRPr="006972FB">
        <w:rPr>
          <w:rFonts w:eastAsia="Times New Roman" w:cstheme="minorHAnsi"/>
          <w:sz w:val="24"/>
          <w:szCs w:val="24"/>
        </w:rPr>
        <w:t>indicates that “recipients can select one intervention (e.g., focused on the two target populations</w:t>
      </w:r>
      <w:r>
        <w:rPr>
          <w:rFonts w:eastAsia="Times New Roman" w:cstheme="minorHAnsi"/>
          <w:sz w:val="24"/>
          <w:szCs w:val="24"/>
        </w:rPr>
        <w:t>)</w:t>
      </w:r>
      <w:r w:rsidRPr="006972FB">
        <w:rPr>
          <w:rFonts w:eastAsia="Times New Roman" w:cstheme="minorHAnsi"/>
          <w:sz w:val="24"/>
          <w:szCs w:val="24"/>
        </w:rPr>
        <w:t xml:space="preserve">, but this must be agreed upon across all award recipients.” Can you clarify what you mean by this?  Must </w:t>
      </w:r>
      <w:bookmarkStart w:id="11" w:name="_Hlk68807725"/>
      <w:r w:rsidRPr="006972FB">
        <w:rPr>
          <w:rFonts w:eastAsia="Times New Roman" w:cstheme="minorHAnsi"/>
          <w:sz w:val="24"/>
          <w:szCs w:val="24"/>
        </w:rPr>
        <w:t>all award recipients (up to 10) agree on the specific intervention,</w:t>
      </w:r>
      <w:bookmarkEnd w:id="11"/>
      <w:r w:rsidRPr="006972FB">
        <w:rPr>
          <w:rFonts w:eastAsia="Times New Roman" w:cstheme="minorHAnsi"/>
          <w:sz w:val="24"/>
          <w:szCs w:val="24"/>
        </w:rPr>
        <w:t xml:space="preserve"> or must they agree that each will do a single intervention though the nature of the intervention may differ? </w:t>
      </w:r>
    </w:p>
    <w:p w14:paraId="2D07F139" w14:textId="7E88CD49" w:rsidR="00996C6F" w:rsidRPr="006972FB" w:rsidRDefault="00996C6F" w:rsidP="0058462D">
      <w:pPr>
        <w:tabs>
          <w:tab w:val="left" w:pos="0"/>
        </w:tabs>
        <w:spacing w:after="0" w:line="240" w:lineRule="auto"/>
        <w:rPr>
          <w:rFonts w:cstheme="minorHAnsi"/>
          <w:sz w:val="24"/>
          <w:szCs w:val="24"/>
        </w:rPr>
      </w:pPr>
      <w:bookmarkStart w:id="12" w:name="_Hlk68264274"/>
      <w:r w:rsidRPr="006972FB">
        <w:rPr>
          <w:rFonts w:cstheme="minorHAnsi"/>
          <w:i/>
          <w:iCs/>
          <w:sz w:val="24"/>
          <w:szCs w:val="24"/>
        </w:rPr>
        <w:t>A</w:t>
      </w:r>
      <w:bookmarkStart w:id="13" w:name="_Hlk68264688"/>
      <w:r w:rsidRPr="006972FB">
        <w:rPr>
          <w:rFonts w:cstheme="minorHAnsi"/>
          <w:b/>
          <w:i/>
          <w:iCs/>
          <w:sz w:val="24"/>
          <w:szCs w:val="24"/>
        </w:rPr>
        <w:t xml:space="preserve">: </w:t>
      </w:r>
      <w:bookmarkEnd w:id="12"/>
      <w:bookmarkEnd w:id="13"/>
      <w:r w:rsidR="0058462D" w:rsidRPr="00996C6F">
        <w:rPr>
          <w:rFonts w:cstheme="minorHAnsi"/>
          <w:bCs/>
          <w:i/>
          <w:iCs/>
          <w:sz w:val="24"/>
          <w:szCs w:val="24"/>
        </w:rPr>
        <w:t xml:space="preserve">Under Strategy 5, </w:t>
      </w:r>
      <w:r w:rsidR="0058462D">
        <w:rPr>
          <w:rFonts w:cstheme="minorHAnsi"/>
          <w:bCs/>
          <w:i/>
          <w:iCs/>
          <w:sz w:val="24"/>
          <w:szCs w:val="24"/>
        </w:rPr>
        <w:t>t</w:t>
      </w:r>
      <w:r w:rsidR="0058462D" w:rsidRPr="00996C6F">
        <w:rPr>
          <w:rFonts w:cstheme="minorHAnsi"/>
          <w:bCs/>
          <w:i/>
          <w:iCs/>
          <w:sz w:val="24"/>
          <w:szCs w:val="24"/>
        </w:rPr>
        <w:t xml:space="preserve">he intervention(s) for Activity 5.1 will be agreed upon and approved within the first six months of the award. </w:t>
      </w:r>
      <w:r w:rsidR="007B2BB4" w:rsidRPr="006972FB">
        <w:rPr>
          <w:i/>
          <w:iCs/>
          <w:sz w:val="24"/>
          <w:szCs w:val="24"/>
        </w:rPr>
        <w:t xml:space="preserve">Applicants should </w:t>
      </w:r>
      <w:r w:rsidR="007B2BB4">
        <w:rPr>
          <w:i/>
          <w:iCs/>
          <w:sz w:val="24"/>
          <w:szCs w:val="24"/>
        </w:rPr>
        <w:t xml:space="preserve">describe strategies and activities that are </w:t>
      </w:r>
      <w:r w:rsidR="008E27DA">
        <w:rPr>
          <w:i/>
          <w:iCs/>
          <w:sz w:val="24"/>
          <w:szCs w:val="24"/>
        </w:rPr>
        <w:t xml:space="preserve">achievable, evidence-based, and </w:t>
      </w:r>
      <w:r w:rsidR="007E75D0">
        <w:rPr>
          <w:i/>
          <w:iCs/>
          <w:sz w:val="24"/>
          <w:szCs w:val="24"/>
        </w:rPr>
        <w:t>contribute to</w:t>
      </w:r>
      <w:r w:rsidR="008E27DA">
        <w:rPr>
          <w:i/>
          <w:iCs/>
          <w:sz w:val="24"/>
          <w:szCs w:val="24"/>
        </w:rPr>
        <w:t xml:space="preserve"> the outcomes as described on pages 19-20</w:t>
      </w:r>
      <w:r w:rsidR="008E27DA" w:rsidRPr="006972FB">
        <w:rPr>
          <w:i/>
          <w:iCs/>
          <w:sz w:val="24"/>
          <w:szCs w:val="24"/>
        </w:rPr>
        <w:t>.</w:t>
      </w:r>
    </w:p>
    <w:p w14:paraId="26BAA5A4" w14:textId="77777777" w:rsidR="008E27DA" w:rsidRDefault="008E27DA" w:rsidP="00996C6F">
      <w:pPr>
        <w:pStyle w:val="Default"/>
        <w:rPr>
          <w:rFonts w:asciiTheme="minorHAnsi" w:hAnsiTheme="minorHAnsi" w:cstheme="minorHAnsi"/>
          <w:bCs/>
          <w:color w:val="auto"/>
        </w:rPr>
      </w:pPr>
    </w:p>
    <w:p w14:paraId="24BDF4FF" w14:textId="3EB45200" w:rsidR="00996C6F" w:rsidRPr="00C24C17" w:rsidRDefault="00996C6F" w:rsidP="00996C6F">
      <w:pPr>
        <w:pStyle w:val="Default"/>
        <w:rPr>
          <w:rFonts w:asciiTheme="minorHAnsi" w:hAnsiTheme="minorHAnsi" w:cstheme="minorHAnsi"/>
          <w:bCs/>
          <w:color w:val="auto"/>
        </w:rPr>
      </w:pPr>
      <w:r w:rsidRPr="00C24C17">
        <w:rPr>
          <w:rFonts w:asciiTheme="minorHAnsi" w:hAnsiTheme="minorHAnsi" w:cstheme="minorHAnsi"/>
          <w:bCs/>
          <w:color w:val="auto"/>
        </w:rPr>
        <w:t xml:space="preserve">Q: </w:t>
      </w:r>
      <w:r>
        <w:rPr>
          <w:rFonts w:asciiTheme="minorHAnsi" w:hAnsiTheme="minorHAnsi" w:cstheme="minorHAnsi"/>
          <w:bCs/>
          <w:color w:val="auto"/>
        </w:rPr>
        <w:t>Stra</w:t>
      </w:r>
      <w:r w:rsidRPr="00C24C17">
        <w:rPr>
          <w:rFonts w:asciiTheme="minorHAnsi" w:hAnsiTheme="minorHAnsi" w:cstheme="minorHAnsi"/>
          <w:bCs/>
          <w:color w:val="auto"/>
        </w:rPr>
        <w:t>tegies 4 and 5, am I correct in reading this to mean that these are projects designed collaboratively by all grantees (</w:t>
      </w:r>
      <w:proofErr w:type="gramStart"/>
      <w:r w:rsidRPr="00C24C17">
        <w:rPr>
          <w:rFonts w:asciiTheme="minorHAnsi" w:hAnsiTheme="minorHAnsi" w:cstheme="minorHAnsi"/>
          <w:bCs/>
          <w:color w:val="auto"/>
        </w:rPr>
        <w:t>similar to</w:t>
      </w:r>
      <w:proofErr w:type="gramEnd"/>
      <w:r w:rsidRPr="00C24C17">
        <w:rPr>
          <w:rFonts w:asciiTheme="minorHAnsi" w:hAnsiTheme="minorHAnsi" w:cstheme="minorHAnsi"/>
          <w:bCs/>
          <w:color w:val="auto"/>
        </w:rPr>
        <w:t xml:space="preserve"> the ten-state projects in the previous grant cycle)? If so, what level of detail are you looking to see in the proposal from individual applicants? </w:t>
      </w:r>
    </w:p>
    <w:p w14:paraId="2E6696C5" w14:textId="61386500" w:rsidR="00996C6F" w:rsidRDefault="00996C6F" w:rsidP="008E27DA">
      <w:pPr>
        <w:tabs>
          <w:tab w:val="left" w:pos="0"/>
        </w:tabs>
        <w:spacing w:after="0" w:line="240" w:lineRule="auto"/>
        <w:rPr>
          <w:i/>
          <w:iCs/>
          <w:sz w:val="24"/>
          <w:szCs w:val="24"/>
        </w:rPr>
      </w:pPr>
      <w:r w:rsidRPr="00C24C17">
        <w:rPr>
          <w:rFonts w:cstheme="minorHAnsi"/>
          <w:bCs/>
          <w:i/>
          <w:iCs/>
          <w:sz w:val="24"/>
          <w:szCs w:val="24"/>
        </w:rPr>
        <w:t>A: Under Strategy 4, award recipients will help design the demonstration project.</w:t>
      </w:r>
      <w:bookmarkStart w:id="14" w:name="_Hlk68718291"/>
      <w:bookmarkStart w:id="15" w:name="_Hlk68111591"/>
      <w:r w:rsidRPr="00996C6F">
        <w:rPr>
          <w:rFonts w:eastAsia="Times New Roman"/>
          <w:i/>
          <w:iCs/>
          <w:sz w:val="24"/>
          <w:szCs w:val="24"/>
        </w:rPr>
        <w:t xml:space="preserve"> </w:t>
      </w:r>
      <w:bookmarkStart w:id="16" w:name="_Hlk68718466"/>
      <w:r w:rsidRPr="00996C6F">
        <w:rPr>
          <w:rFonts w:cstheme="minorHAnsi"/>
          <w:bCs/>
          <w:i/>
          <w:iCs/>
          <w:sz w:val="24"/>
          <w:szCs w:val="24"/>
        </w:rPr>
        <w:t xml:space="preserve">Under Strategy 5, </w:t>
      </w:r>
      <w:r>
        <w:rPr>
          <w:rFonts w:cstheme="minorHAnsi"/>
          <w:bCs/>
          <w:i/>
          <w:iCs/>
          <w:sz w:val="24"/>
          <w:szCs w:val="24"/>
        </w:rPr>
        <w:t>t</w:t>
      </w:r>
      <w:r w:rsidRPr="00996C6F">
        <w:rPr>
          <w:rFonts w:cstheme="minorHAnsi"/>
          <w:bCs/>
          <w:i/>
          <w:iCs/>
          <w:sz w:val="24"/>
          <w:szCs w:val="24"/>
        </w:rPr>
        <w:t xml:space="preserve">he intervention(s) for Activity 5.1 will be agreed upon and approved within the first six months of the award. </w:t>
      </w:r>
      <w:r w:rsidR="007B2BB4" w:rsidRPr="006972FB">
        <w:rPr>
          <w:i/>
          <w:iCs/>
          <w:sz w:val="24"/>
          <w:szCs w:val="24"/>
        </w:rPr>
        <w:t xml:space="preserve">Applicants should </w:t>
      </w:r>
      <w:r w:rsidR="007B2BB4">
        <w:rPr>
          <w:i/>
          <w:iCs/>
          <w:sz w:val="24"/>
          <w:szCs w:val="24"/>
        </w:rPr>
        <w:t xml:space="preserve">describe strategies and activities that are </w:t>
      </w:r>
      <w:bookmarkEnd w:id="14"/>
      <w:bookmarkEnd w:id="16"/>
      <w:r w:rsidR="008E27DA">
        <w:rPr>
          <w:i/>
          <w:iCs/>
          <w:sz w:val="24"/>
          <w:szCs w:val="24"/>
        </w:rPr>
        <w:t xml:space="preserve">achievable, evidence-based, and </w:t>
      </w:r>
      <w:r w:rsidR="007E75D0">
        <w:rPr>
          <w:i/>
          <w:iCs/>
          <w:sz w:val="24"/>
          <w:szCs w:val="24"/>
        </w:rPr>
        <w:t>contribute to</w:t>
      </w:r>
      <w:r w:rsidR="008E27DA">
        <w:rPr>
          <w:i/>
          <w:iCs/>
          <w:sz w:val="24"/>
          <w:szCs w:val="24"/>
        </w:rPr>
        <w:t xml:space="preserve"> the outcomes as described on pages 19-20</w:t>
      </w:r>
      <w:r w:rsidR="008E27DA" w:rsidRPr="006972FB">
        <w:rPr>
          <w:i/>
          <w:iCs/>
          <w:sz w:val="24"/>
          <w:szCs w:val="24"/>
        </w:rPr>
        <w:t>.</w:t>
      </w:r>
    </w:p>
    <w:p w14:paraId="1893E300" w14:textId="77777777" w:rsidR="0082600F" w:rsidRPr="006972FB" w:rsidRDefault="0082600F" w:rsidP="008E27DA">
      <w:pPr>
        <w:tabs>
          <w:tab w:val="left" w:pos="0"/>
        </w:tabs>
        <w:spacing w:after="0" w:line="240" w:lineRule="auto"/>
        <w:rPr>
          <w:rFonts w:cstheme="minorHAnsi"/>
          <w:b/>
          <w:bCs/>
          <w:sz w:val="24"/>
          <w:szCs w:val="24"/>
        </w:rPr>
      </w:pPr>
    </w:p>
    <w:bookmarkEnd w:id="15"/>
    <w:p w14:paraId="30B2BCAA" w14:textId="77777777" w:rsidR="00996C6F" w:rsidRPr="006972FB" w:rsidRDefault="00996C6F" w:rsidP="00996C6F">
      <w:pPr>
        <w:spacing w:after="0" w:line="240" w:lineRule="auto"/>
        <w:rPr>
          <w:rFonts w:eastAsia="Times New Roman"/>
          <w:sz w:val="24"/>
          <w:szCs w:val="24"/>
        </w:rPr>
      </w:pPr>
      <w:r w:rsidRPr="006972FB">
        <w:rPr>
          <w:rFonts w:eastAsia="Times New Roman"/>
          <w:sz w:val="24"/>
          <w:szCs w:val="24"/>
        </w:rPr>
        <w:t xml:space="preserve">Q: </w:t>
      </w:r>
      <w:r>
        <w:rPr>
          <w:rFonts w:eastAsia="Times New Roman"/>
          <w:sz w:val="24"/>
          <w:szCs w:val="24"/>
        </w:rPr>
        <w:t xml:space="preserve">Strategy 5 - </w:t>
      </w:r>
      <w:r w:rsidRPr="006972FB">
        <w:rPr>
          <w:rFonts w:eastAsia="Times New Roman"/>
          <w:sz w:val="24"/>
          <w:szCs w:val="24"/>
        </w:rPr>
        <w:t xml:space="preserve">Since we need consensus among all recipients and selection is partially contingent on needs assessment data, do applicants need to provide specific evidence-based interventions planned for Strategy 5? </w:t>
      </w:r>
    </w:p>
    <w:p w14:paraId="36DCC11D" w14:textId="4B879807" w:rsidR="00996C6F" w:rsidRDefault="00996C6F" w:rsidP="008E27DA">
      <w:pPr>
        <w:tabs>
          <w:tab w:val="left" w:pos="0"/>
        </w:tabs>
        <w:spacing w:after="0" w:line="240" w:lineRule="auto"/>
        <w:rPr>
          <w:i/>
          <w:iCs/>
          <w:sz w:val="24"/>
          <w:szCs w:val="24"/>
        </w:rPr>
      </w:pPr>
      <w:r w:rsidRPr="00996C6F">
        <w:rPr>
          <w:rFonts w:eastAsia="Times New Roman"/>
          <w:i/>
          <w:iCs/>
          <w:sz w:val="24"/>
          <w:szCs w:val="24"/>
        </w:rPr>
        <w:t>A</w:t>
      </w:r>
      <w:bookmarkStart w:id="17" w:name="_Hlk68718409"/>
      <w:r w:rsidRPr="00996C6F">
        <w:rPr>
          <w:rFonts w:eastAsia="Times New Roman"/>
          <w:i/>
          <w:iCs/>
          <w:sz w:val="24"/>
          <w:szCs w:val="24"/>
        </w:rPr>
        <w:t xml:space="preserve">: </w:t>
      </w:r>
      <w:bookmarkEnd w:id="17"/>
      <w:r w:rsidR="004C1020" w:rsidRPr="00996C6F">
        <w:rPr>
          <w:rFonts w:cstheme="minorHAnsi"/>
          <w:bCs/>
          <w:i/>
          <w:iCs/>
          <w:sz w:val="24"/>
          <w:szCs w:val="24"/>
        </w:rPr>
        <w:t xml:space="preserve">Under Strategy 5, </w:t>
      </w:r>
      <w:r w:rsidR="004C1020">
        <w:rPr>
          <w:rFonts w:cstheme="minorHAnsi"/>
          <w:bCs/>
          <w:i/>
          <w:iCs/>
          <w:sz w:val="24"/>
          <w:szCs w:val="24"/>
        </w:rPr>
        <w:t>t</w:t>
      </w:r>
      <w:r w:rsidR="004C1020" w:rsidRPr="00996C6F">
        <w:rPr>
          <w:rFonts w:cstheme="minorHAnsi"/>
          <w:bCs/>
          <w:i/>
          <w:iCs/>
          <w:sz w:val="24"/>
          <w:szCs w:val="24"/>
        </w:rPr>
        <w:t xml:space="preserve">he intervention(s) for Activity 5.1 will be agreed upon and approved within the first six months of the award. </w:t>
      </w:r>
      <w:r w:rsidR="007B2BB4" w:rsidRPr="006972FB">
        <w:rPr>
          <w:i/>
          <w:iCs/>
          <w:sz w:val="24"/>
          <w:szCs w:val="24"/>
        </w:rPr>
        <w:t xml:space="preserve">Applicants should </w:t>
      </w:r>
      <w:r w:rsidR="007B2BB4">
        <w:rPr>
          <w:i/>
          <w:iCs/>
          <w:sz w:val="24"/>
          <w:szCs w:val="24"/>
        </w:rPr>
        <w:t xml:space="preserve">describe strategies and activities that are </w:t>
      </w:r>
      <w:r w:rsidR="008E27DA">
        <w:rPr>
          <w:i/>
          <w:iCs/>
          <w:sz w:val="24"/>
          <w:szCs w:val="24"/>
        </w:rPr>
        <w:t xml:space="preserve">achievable, evidence-based, and will </w:t>
      </w:r>
      <w:r w:rsidR="007E75D0">
        <w:rPr>
          <w:i/>
          <w:iCs/>
          <w:sz w:val="24"/>
          <w:szCs w:val="24"/>
        </w:rPr>
        <w:t>contribute to</w:t>
      </w:r>
      <w:r w:rsidR="008E27DA">
        <w:rPr>
          <w:i/>
          <w:iCs/>
          <w:sz w:val="24"/>
          <w:szCs w:val="24"/>
        </w:rPr>
        <w:t xml:space="preserve"> the outcomes as described on pages 19-20</w:t>
      </w:r>
      <w:r w:rsidR="008E27DA" w:rsidRPr="006972FB">
        <w:rPr>
          <w:i/>
          <w:iCs/>
          <w:sz w:val="24"/>
          <w:szCs w:val="24"/>
        </w:rPr>
        <w:t>.</w:t>
      </w:r>
    </w:p>
    <w:p w14:paraId="33CD31A0" w14:textId="77777777" w:rsidR="008E27DA" w:rsidRDefault="008E27DA" w:rsidP="008E27DA">
      <w:pPr>
        <w:tabs>
          <w:tab w:val="left" w:pos="0"/>
        </w:tabs>
        <w:spacing w:after="0" w:line="240" w:lineRule="auto"/>
        <w:rPr>
          <w:rFonts w:cstheme="minorHAnsi"/>
          <w:bCs/>
          <w:sz w:val="24"/>
          <w:szCs w:val="24"/>
        </w:rPr>
      </w:pPr>
    </w:p>
    <w:p w14:paraId="52498929" w14:textId="1A76B78B" w:rsidR="00E717F8" w:rsidRPr="006972FB" w:rsidRDefault="00E717F8" w:rsidP="008C737B">
      <w:pPr>
        <w:spacing w:after="0" w:line="240" w:lineRule="auto"/>
        <w:rPr>
          <w:rFonts w:eastAsia="Times New Roman" w:cstheme="minorHAnsi"/>
          <w:sz w:val="24"/>
          <w:szCs w:val="24"/>
        </w:rPr>
      </w:pPr>
      <w:r w:rsidRPr="006972FB">
        <w:rPr>
          <w:rFonts w:cstheme="minorHAnsi"/>
          <w:sz w:val="24"/>
          <w:szCs w:val="24"/>
        </w:rPr>
        <w:t>Q</w:t>
      </w:r>
      <w:r w:rsidR="00010AFE" w:rsidRPr="006972FB">
        <w:rPr>
          <w:rFonts w:cstheme="minorHAnsi"/>
          <w:sz w:val="24"/>
          <w:szCs w:val="24"/>
        </w:rPr>
        <w:t xml:space="preserve">: </w:t>
      </w:r>
      <w:r w:rsidR="005D45DB">
        <w:rPr>
          <w:rFonts w:cstheme="minorHAnsi"/>
          <w:sz w:val="24"/>
          <w:szCs w:val="24"/>
        </w:rPr>
        <w:t xml:space="preserve">Strategy 5 - </w:t>
      </w:r>
      <w:r w:rsidRPr="006972FB">
        <w:rPr>
          <w:rFonts w:eastAsia="Times New Roman" w:cstheme="minorHAnsi"/>
          <w:sz w:val="24"/>
          <w:szCs w:val="24"/>
        </w:rPr>
        <w:t>Can you please give more explanation of what you mean by PSE?</w:t>
      </w:r>
    </w:p>
    <w:p w14:paraId="3D8414EF" w14:textId="3C1E21AE" w:rsidR="005D45DB" w:rsidRPr="006972FB" w:rsidRDefault="00E717F8" w:rsidP="008C737B">
      <w:pPr>
        <w:spacing w:after="0" w:line="240" w:lineRule="auto"/>
        <w:rPr>
          <w:rFonts w:cstheme="minorHAnsi"/>
          <w:i/>
          <w:iCs/>
          <w:sz w:val="24"/>
          <w:szCs w:val="24"/>
        </w:rPr>
      </w:pPr>
      <w:r w:rsidRPr="006972FB">
        <w:rPr>
          <w:rFonts w:cstheme="minorHAnsi"/>
          <w:i/>
          <w:iCs/>
          <w:sz w:val="24"/>
          <w:szCs w:val="24"/>
        </w:rPr>
        <w:t>A</w:t>
      </w:r>
      <w:r w:rsidR="00010AFE" w:rsidRPr="006972FB">
        <w:rPr>
          <w:rFonts w:cstheme="minorHAnsi"/>
          <w:i/>
          <w:iCs/>
          <w:sz w:val="24"/>
          <w:szCs w:val="24"/>
        </w:rPr>
        <w:t>:</w:t>
      </w:r>
      <w:r w:rsidR="00010AFE" w:rsidRPr="006972FB">
        <w:rPr>
          <w:rFonts w:cstheme="minorHAnsi"/>
          <w:b/>
          <w:bCs/>
          <w:i/>
          <w:iCs/>
          <w:sz w:val="24"/>
          <w:szCs w:val="24"/>
        </w:rPr>
        <w:t xml:space="preserve"> </w:t>
      </w:r>
      <w:r w:rsidRPr="006972FB">
        <w:rPr>
          <w:rFonts w:cstheme="minorHAnsi"/>
          <w:i/>
          <w:iCs/>
          <w:sz w:val="24"/>
          <w:szCs w:val="24"/>
        </w:rPr>
        <w:t>A description of PSEs can be found at:</w:t>
      </w:r>
      <w:r w:rsidR="004D4AE1">
        <w:rPr>
          <w:rFonts w:cstheme="minorHAnsi"/>
          <w:i/>
          <w:iCs/>
          <w:sz w:val="24"/>
          <w:szCs w:val="24"/>
        </w:rPr>
        <w:t xml:space="preserve"> </w:t>
      </w:r>
      <w:hyperlink r:id="rId11" w:history="1">
        <w:r w:rsidR="004D4AE1" w:rsidRPr="007D603B">
          <w:rPr>
            <w:rStyle w:val="Hyperlink"/>
            <w:rFonts w:cstheme="minorHAnsi"/>
            <w:i/>
            <w:iCs/>
            <w:sz w:val="24"/>
            <w:szCs w:val="24"/>
          </w:rPr>
          <w:t>https://www.cdc.gov/ncbddd/disabilityandhealth/reaching-people.html</w:t>
        </w:r>
      </w:hyperlink>
      <w:r w:rsidRPr="004D4AE1">
        <w:rPr>
          <w:rFonts w:cstheme="minorHAnsi"/>
          <w:i/>
          <w:iCs/>
          <w:sz w:val="24"/>
          <w:szCs w:val="24"/>
        </w:rPr>
        <w:t xml:space="preserve"> </w:t>
      </w:r>
      <w:r w:rsidRPr="006972FB">
        <w:rPr>
          <w:rFonts w:cstheme="minorHAnsi"/>
          <w:i/>
          <w:iCs/>
          <w:sz w:val="24"/>
          <w:szCs w:val="24"/>
        </w:rPr>
        <w:t xml:space="preserve"> (See the “</w:t>
      </w:r>
      <w:r w:rsidRPr="006972FB">
        <w:rPr>
          <w:rFonts w:cstheme="minorHAnsi"/>
          <w:b/>
          <w:bCs/>
          <w:i/>
          <w:iCs/>
          <w:sz w:val="24"/>
          <w:szCs w:val="24"/>
        </w:rPr>
        <w:t>Healthy Communities</w:t>
      </w:r>
      <w:r w:rsidRPr="006972FB">
        <w:rPr>
          <w:rFonts w:cstheme="minorHAnsi"/>
          <w:i/>
          <w:iCs/>
          <w:sz w:val="24"/>
          <w:szCs w:val="24"/>
        </w:rPr>
        <w:t>” link in Strategy 5, Activity 5.2 on page 11).</w:t>
      </w:r>
    </w:p>
    <w:p w14:paraId="07C96A5E" w14:textId="23D763CD" w:rsidR="00875CAD" w:rsidRDefault="00875CAD" w:rsidP="008C737B">
      <w:pPr>
        <w:autoSpaceDE w:val="0"/>
        <w:autoSpaceDN w:val="0"/>
        <w:spacing w:before="40" w:after="40" w:line="240" w:lineRule="auto"/>
        <w:rPr>
          <w:rFonts w:cstheme="minorHAnsi"/>
          <w:b/>
          <w:sz w:val="24"/>
          <w:szCs w:val="24"/>
        </w:rPr>
      </w:pPr>
    </w:p>
    <w:p w14:paraId="1100D453" w14:textId="77777777" w:rsidR="00F03770" w:rsidRPr="008E27DA" w:rsidRDefault="00F03770" w:rsidP="00F03770">
      <w:pPr>
        <w:spacing w:after="0" w:line="240" w:lineRule="auto"/>
        <w:rPr>
          <w:rFonts w:cstheme="minorHAnsi"/>
          <w:sz w:val="24"/>
          <w:szCs w:val="24"/>
        </w:rPr>
      </w:pPr>
      <w:r w:rsidRPr="006972FB">
        <w:rPr>
          <w:rFonts w:cstheme="minorHAnsi"/>
          <w:bCs/>
          <w:sz w:val="24"/>
          <w:szCs w:val="24"/>
        </w:rPr>
        <w:t>Q:</w:t>
      </w:r>
      <w:r w:rsidRPr="006972FB">
        <w:rPr>
          <w:rFonts w:cstheme="minorHAnsi"/>
          <w:b/>
          <w:sz w:val="24"/>
          <w:szCs w:val="24"/>
        </w:rPr>
        <w:t xml:space="preserve"> </w:t>
      </w:r>
      <w:r w:rsidRPr="006972FB">
        <w:rPr>
          <w:rFonts w:cstheme="minorHAnsi"/>
          <w:bCs/>
          <w:sz w:val="24"/>
          <w:szCs w:val="24"/>
        </w:rPr>
        <w:t>Strategy 5</w:t>
      </w:r>
      <w:r>
        <w:rPr>
          <w:rFonts w:cstheme="minorHAnsi"/>
          <w:bCs/>
          <w:sz w:val="24"/>
          <w:szCs w:val="24"/>
        </w:rPr>
        <w:t xml:space="preserve"> -</w:t>
      </w:r>
      <w:r w:rsidRPr="006972FB">
        <w:rPr>
          <w:rFonts w:cstheme="minorHAnsi"/>
          <w:bCs/>
          <w:sz w:val="24"/>
          <w:szCs w:val="24"/>
        </w:rPr>
        <w:t xml:space="preserve"> The </w:t>
      </w:r>
      <w:r w:rsidRPr="006972FB">
        <w:rPr>
          <w:rFonts w:cstheme="minorHAnsi"/>
          <w:sz w:val="24"/>
          <w:szCs w:val="24"/>
        </w:rPr>
        <w:t xml:space="preserve">RFA says that award recipients will select one PSE change for adults with ML and one for adults with IDD and their caregivers. Does this mean that applicants do not have to identify a </w:t>
      </w:r>
      <w:r w:rsidRPr="008E27DA">
        <w:rPr>
          <w:rFonts w:cstheme="minorHAnsi"/>
          <w:sz w:val="24"/>
          <w:szCs w:val="24"/>
        </w:rPr>
        <w:t>specific PSE intervention in their proposal?</w:t>
      </w:r>
    </w:p>
    <w:p w14:paraId="0F34101E" w14:textId="0D51B9B0" w:rsidR="007B2BB4" w:rsidRPr="004D4AE1" w:rsidRDefault="00F03770" w:rsidP="00F03770">
      <w:pPr>
        <w:spacing w:after="0" w:line="240" w:lineRule="auto"/>
        <w:rPr>
          <w:rFonts w:cstheme="minorHAnsi"/>
          <w:b/>
          <w:sz w:val="24"/>
          <w:szCs w:val="24"/>
        </w:rPr>
      </w:pPr>
      <w:r w:rsidRPr="008E27DA">
        <w:rPr>
          <w:rFonts w:cstheme="minorHAnsi"/>
          <w:bCs/>
          <w:i/>
          <w:iCs/>
          <w:sz w:val="24"/>
          <w:szCs w:val="24"/>
        </w:rPr>
        <w:t xml:space="preserve">A: </w:t>
      </w:r>
      <w:bookmarkStart w:id="18" w:name="_Hlk68264603"/>
      <w:r w:rsidR="007B2BB4" w:rsidRPr="008E27DA">
        <w:rPr>
          <w:i/>
          <w:iCs/>
          <w:sz w:val="24"/>
          <w:szCs w:val="24"/>
        </w:rPr>
        <w:t>All applicants are asked to propose a specific PSE intervention that is based on needs of their target population</w:t>
      </w:r>
      <w:bookmarkEnd w:id="18"/>
      <w:r w:rsidR="008E27DA">
        <w:rPr>
          <w:rFonts w:cstheme="minorHAnsi"/>
          <w:bCs/>
          <w:i/>
          <w:iCs/>
          <w:sz w:val="24"/>
          <w:szCs w:val="24"/>
        </w:rPr>
        <w:t>.</w:t>
      </w:r>
      <w:r w:rsidR="0082600F">
        <w:rPr>
          <w:rFonts w:cstheme="minorHAnsi"/>
          <w:bCs/>
          <w:i/>
          <w:iCs/>
          <w:sz w:val="24"/>
          <w:szCs w:val="24"/>
        </w:rPr>
        <w:t xml:space="preserve"> </w:t>
      </w:r>
      <w:r w:rsidR="0082600F" w:rsidRPr="006972FB">
        <w:rPr>
          <w:rFonts w:cstheme="minorHAnsi"/>
          <w:i/>
          <w:iCs/>
          <w:sz w:val="24"/>
          <w:szCs w:val="24"/>
        </w:rPr>
        <w:t>A description of PSEs can be found at</w:t>
      </w:r>
      <w:r w:rsidR="006E32B9">
        <w:rPr>
          <w:rFonts w:cstheme="minorHAnsi"/>
          <w:i/>
          <w:iCs/>
          <w:sz w:val="24"/>
          <w:szCs w:val="24"/>
        </w:rPr>
        <w:t xml:space="preserve"> </w:t>
      </w:r>
      <w:hyperlink r:id="rId12" w:history="1">
        <w:r w:rsidR="0082600F" w:rsidRPr="004D4AE1">
          <w:rPr>
            <w:rStyle w:val="Hyperlink"/>
            <w:rFonts w:cstheme="minorHAnsi"/>
            <w:i/>
            <w:iCs/>
            <w:color w:val="auto"/>
            <w:sz w:val="24"/>
            <w:szCs w:val="24"/>
            <w:u w:val="none"/>
          </w:rPr>
          <w:t>https://www.cdc.gov/ncbddd/disabilityandhealth/reaching-people.html</w:t>
        </w:r>
      </w:hyperlink>
      <w:r w:rsidR="0082600F" w:rsidRPr="004D4AE1">
        <w:rPr>
          <w:rFonts w:cstheme="minorHAnsi"/>
          <w:b/>
          <w:sz w:val="24"/>
          <w:szCs w:val="24"/>
        </w:rPr>
        <w:t xml:space="preserve"> </w:t>
      </w:r>
    </w:p>
    <w:p w14:paraId="191C63A0" w14:textId="77777777" w:rsidR="00F03770" w:rsidRDefault="00F03770" w:rsidP="007B2BB4">
      <w:pPr>
        <w:spacing w:after="0" w:line="240" w:lineRule="auto"/>
        <w:rPr>
          <w:rFonts w:cstheme="minorHAnsi"/>
          <w:b/>
          <w:sz w:val="24"/>
          <w:szCs w:val="24"/>
        </w:rPr>
      </w:pPr>
    </w:p>
    <w:p w14:paraId="3D0AD620" w14:textId="62B651D6" w:rsidR="00996C6F" w:rsidRPr="006972FB" w:rsidRDefault="00996C6F" w:rsidP="00996C6F">
      <w:pPr>
        <w:spacing w:after="0" w:line="240" w:lineRule="auto"/>
        <w:rPr>
          <w:rFonts w:cstheme="minorHAnsi"/>
          <w:bCs/>
          <w:sz w:val="24"/>
          <w:szCs w:val="24"/>
        </w:rPr>
      </w:pPr>
      <w:r w:rsidRPr="006972FB">
        <w:rPr>
          <w:rFonts w:cstheme="minorHAnsi"/>
          <w:bCs/>
          <w:sz w:val="24"/>
          <w:szCs w:val="24"/>
        </w:rPr>
        <w:t xml:space="preserve">Q: Regarding </w:t>
      </w:r>
      <w:r w:rsidR="00F03770">
        <w:rPr>
          <w:rFonts w:cstheme="minorHAnsi"/>
          <w:bCs/>
          <w:sz w:val="24"/>
          <w:szCs w:val="24"/>
        </w:rPr>
        <w:t>the E</w:t>
      </w:r>
      <w:r w:rsidRPr="006972FB">
        <w:rPr>
          <w:rFonts w:cstheme="minorHAnsi"/>
          <w:bCs/>
          <w:sz w:val="24"/>
          <w:szCs w:val="24"/>
        </w:rPr>
        <w:t xml:space="preserve">valuation and </w:t>
      </w:r>
      <w:r w:rsidR="00F03770">
        <w:rPr>
          <w:rFonts w:cstheme="minorHAnsi"/>
          <w:bCs/>
          <w:sz w:val="24"/>
          <w:szCs w:val="24"/>
        </w:rPr>
        <w:t>P</w:t>
      </w:r>
      <w:r w:rsidRPr="006972FB">
        <w:rPr>
          <w:rFonts w:cstheme="minorHAnsi"/>
          <w:bCs/>
          <w:sz w:val="24"/>
          <w:szCs w:val="24"/>
        </w:rPr>
        <w:t xml:space="preserve">erformance </w:t>
      </w:r>
      <w:r w:rsidR="00F03770">
        <w:rPr>
          <w:rFonts w:cstheme="minorHAnsi"/>
          <w:bCs/>
          <w:sz w:val="24"/>
          <w:szCs w:val="24"/>
        </w:rPr>
        <w:t>M</w:t>
      </w:r>
      <w:r w:rsidRPr="006972FB">
        <w:rPr>
          <w:rFonts w:cstheme="minorHAnsi"/>
          <w:bCs/>
          <w:sz w:val="24"/>
          <w:szCs w:val="24"/>
        </w:rPr>
        <w:t xml:space="preserve">easurement </w:t>
      </w:r>
      <w:r w:rsidR="00F03770">
        <w:rPr>
          <w:rFonts w:cstheme="minorHAnsi"/>
          <w:bCs/>
          <w:sz w:val="24"/>
          <w:szCs w:val="24"/>
        </w:rPr>
        <w:t>P</w:t>
      </w:r>
      <w:r w:rsidRPr="006972FB">
        <w:rPr>
          <w:rFonts w:cstheme="minorHAnsi"/>
          <w:bCs/>
          <w:sz w:val="24"/>
          <w:szCs w:val="24"/>
        </w:rPr>
        <w:t>lan, the following are listed on page 25: “Their infrastructure and capacity to evaluate this project, plans for sustainability, any plans for conducting local (recipient-driven) evaluation and performance measurements.” Are these plans expected of applicants only after they are awarded grant?  It is not very clear whether they are required of the applicants or the recipients of the grant.</w:t>
      </w:r>
    </w:p>
    <w:p w14:paraId="63C54CAF" w14:textId="00E634B5" w:rsidR="00996C6F" w:rsidRPr="006972FB" w:rsidRDefault="00996C6F" w:rsidP="00996C6F">
      <w:pPr>
        <w:tabs>
          <w:tab w:val="left" w:pos="0"/>
        </w:tabs>
        <w:spacing w:after="0" w:line="240" w:lineRule="auto"/>
        <w:rPr>
          <w:rFonts w:cstheme="minorHAnsi"/>
          <w:b/>
          <w:bCs/>
          <w:i/>
          <w:iCs/>
          <w:sz w:val="24"/>
          <w:szCs w:val="24"/>
        </w:rPr>
      </w:pPr>
      <w:r w:rsidRPr="006972FB">
        <w:rPr>
          <w:rFonts w:cstheme="minorHAnsi"/>
          <w:bCs/>
          <w:sz w:val="24"/>
          <w:szCs w:val="24"/>
        </w:rPr>
        <w:t xml:space="preserve">A: </w:t>
      </w:r>
      <w:r w:rsidRPr="006972FB">
        <w:rPr>
          <w:rFonts w:cstheme="minorHAnsi"/>
          <w:bCs/>
          <w:i/>
          <w:iCs/>
          <w:sz w:val="24"/>
          <w:szCs w:val="24"/>
        </w:rPr>
        <w:t>A</w:t>
      </w:r>
      <w:r>
        <w:rPr>
          <w:rFonts w:cstheme="minorHAnsi"/>
          <w:bCs/>
          <w:i/>
          <w:iCs/>
          <w:sz w:val="24"/>
          <w:szCs w:val="24"/>
        </w:rPr>
        <w:t xml:space="preserve">pplicants are required to submit a draft Evaluation and Performance Plan that aligns with the CDC plan </w:t>
      </w:r>
      <w:r w:rsidR="007B2BB4">
        <w:rPr>
          <w:rFonts w:cstheme="minorHAnsi"/>
          <w:bCs/>
          <w:i/>
          <w:iCs/>
          <w:sz w:val="24"/>
          <w:szCs w:val="24"/>
        </w:rPr>
        <w:t xml:space="preserve">that is </w:t>
      </w:r>
      <w:r>
        <w:rPr>
          <w:rFonts w:cstheme="minorHAnsi"/>
          <w:bCs/>
          <w:i/>
          <w:iCs/>
          <w:sz w:val="24"/>
          <w:szCs w:val="24"/>
        </w:rPr>
        <w:t>presented on pages 15-</w:t>
      </w:r>
      <w:r w:rsidR="002363F0">
        <w:rPr>
          <w:rFonts w:cstheme="minorHAnsi"/>
          <w:bCs/>
          <w:i/>
          <w:iCs/>
          <w:sz w:val="24"/>
          <w:szCs w:val="24"/>
        </w:rPr>
        <w:t>2</w:t>
      </w:r>
      <w:r>
        <w:rPr>
          <w:rFonts w:cstheme="minorHAnsi"/>
          <w:bCs/>
          <w:i/>
          <w:iCs/>
          <w:sz w:val="24"/>
          <w:szCs w:val="24"/>
        </w:rPr>
        <w:t>4</w:t>
      </w:r>
      <w:r w:rsidR="00F03770">
        <w:rPr>
          <w:rFonts w:cstheme="minorHAnsi"/>
          <w:bCs/>
          <w:i/>
          <w:iCs/>
          <w:sz w:val="24"/>
          <w:szCs w:val="24"/>
        </w:rPr>
        <w:t>,</w:t>
      </w:r>
      <w:r>
        <w:rPr>
          <w:rFonts w:cstheme="minorHAnsi"/>
          <w:bCs/>
          <w:i/>
          <w:iCs/>
          <w:sz w:val="24"/>
          <w:szCs w:val="24"/>
        </w:rPr>
        <w:t xml:space="preserve"> as well as </w:t>
      </w:r>
      <w:r w:rsidR="00F03770">
        <w:rPr>
          <w:rFonts w:cstheme="minorHAnsi"/>
          <w:bCs/>
          <w:i/>
          <w:iCs/>
          <w:sz w:val="24"/>
          <w:szCs w:val="24"/>
        </w:rPr>
        <w:t xml:space="preserve">a </w:t>
      </w:r>
      <w:r>
        <w:rPr>
          <w:rFonts w:cstheme="minorHAnsi"/>
          <w:bCs/>
          <w:i/>
          <w:iCs/>
          <w:sz w:val="24"/>
          <w:szCs w:val="24"/>
        </w:rPr>
        <w:t>draft data management plan (DMP) indicated on page 2</w:t>
      </w:r>
      <w:r w:rsidR="008E27DA">
        <w:rPr>
          <w:rFonts w:cstheme="minorHAnsi"/>
          <w:bCs/>
          <w:i/>
          <w:iCs/>
          <w:sz w:val="24"/>
          <w:szCs w:val="24"/>
        </w:rPr>
        <w:t>4.</w:t>
      </w:r>
    </w:p>
    <w:p w14:paraId="26FA042B" w14:textId="77777777" w:rsidR="008C26E9" w:rsidRPr="006972FB" w:rsidRDefault="008C26E9" w:rsidP="008C26E9">
      <w:pPr>
        <w:spacing w:after="0" w:line="240" w:lineRule="auto"/>
        <w:rPr>
          <w:rFonts w:cstheme="minorHAnsi"/>
          <w:b/>
          <w:sz w:val="24"/>
          <w:szCs w:val="24"/>
          <w:u w:val="single"/>
        </w:rPr>
      </w:pPr>
    </w:p>
    <w:p w14:paraId="607EB0B3" w14:textId="105EEE9B" w:rsidR="008C26E9" w:rsidRPr="006972FB" w:rsidRDefault="008C26E9" w:rsidP="008C26E9">
      <w:pPr>
        <w:pStyle w:val="Heading4"/>
        <w:rPr>
          <w:rFonts w:asciiTheme="minorHAnsi" w:hAnsiTheme="minorHAnsi" w:cstheme="minorHAnsi"/>
          <w:bCs/>
        </w:rPr>
      </w:pPr>
      <w:r>
        <w:rPr>
          <w:rFonts w:asciiTheme="minorHAnsi" w:hAnsiTheme="minorHAnsi" w:cstheme="minorHAnsi"/>
          <w:bCs/>
        </w:rPr>
        <w:t>Formatting/Page Limit/Font Size</w:t>
      </w:r>
    </w:p>
    <w:p w14:paraId="25EEECFE" w14:textId="77777777" w:rsidR="0079290D" w:rsidRPr="0079290D" w:rsidRDefault="0079290D" w:rsidP="0079290D">
      <w:pPr>
        <w:autoSpaceDE w:val="0"/>
        <w:autoSpaceDN w:val="0"/>
        <w:spacing w:before="40" w:after="40" w:line="240" w:lineRule="auto"/>
        <w:rPr>
          <w:sz w:val="24"/>
          <w:szCs w:val="24"/>
        </w:rPr>
      </w:pPr>
      <w:r w:rsidRPr="0079290D">
        <w:rPr>
          <w:sz w:val="24"/>
          <w:szCs w:val="24"/>
        </w:rPr>
        <w:t xml:space="preserve">Q: Formatting - Will any reviewers be using assistive technology? The suggested formatting (for example, the work plan tables) is not accessible. </w:t>
      </w:r>
    </w:p>
    <w:p w14:paraId="1A7676D2" w14:textId="1C6C6183" w:rsidR="0079290D" w:rsidRPr="008D3AFD" w:rsidRDefault="0079290D" w:rsidP="0079290D">
      <w:pPr>
        <w:autoSpaceDE w:val="0"/>
        <w:autoSpaceDN w:val="0"/>
        <w:spacing w:before="40" w:after="40" w:line="240" w:lineRule="auto"/>
        <w:rPr>
          <w:i/>
          <w:iCs/>
          <w:sz w:val="24"/>
          <w:szCs w:val="24"/>
        </w:rPr>
      </w:pPr>
      <w:r w:rsidRPr="008D3AFD">
        <w:rPr>
          <w:i/>
          <w:iCs/>
          <w:sz w:val="24"/>
          <w:szCs w:val="24"/>
        </w:rPr>
        <w:t>A: A</w:t>
      </w:r>
      <w:r w:rsidR="007B2BB4">
        <w:rPr>
          <w:i/>
          <w:iCs/>
          <w:sz w:val="24"/>
          <w:szCs w:val="24"/>
        </w:rPr>
        <w:t>pplicants are not asked to format their documents in a way that makes them compatible with assistive technology</w:t>
      </w:r>
      <w:r w:rsidRPr="008D3AFD">
        <w:rPr>
          <w:i/>
          <w:iCs/>
          <w:sz w:val="24"/>
          <w:szCs w:val="24"/>
        </w:rPr>
        <w:t xml:space="preserve">. </w:t>
      </w:r>
      <w:r w:rsidR="007B2BB4">
        <w:rPr>
          <w:i/>
          <w:iCs/>
          <w:sz w:val="24"/>
          <w:szCs w:val="24"/>
        </w:rPr>
        <w:t>CDC will provide accommodations as needed.</w:t>
      </w:r>
    </w:p>
    <w:p w14:paraId="51C092F5" w14:textId="77777777" w:rsidR="0079290D" w:rsidRDefault="0079290D" w:rsidP="0079290D">
      <w:pPr>
        <w:autoSpaceDE w:val="0"/>
        <w:autoSpaceDN w:val="0"/>
        <w:spacing w:before="40" w:after="40" w:line="240" w:lineRule="auto"/>
        <w:rPr>
          <w:sz w:val="24"/>
          <w:szCs w:val="24"/>
        </w:rPr>
      </w:pPr>
    </w:p>
    <w:p w14:paraId="633E9C58" w14:textId="2EE2EA63" w:rsidR="0079290D" w:rsidRPr="0079290D" w:rsidRDefault="0079290D" w:rsidP="0079290D">
      <w:pPr>
        <w:autoSpaceDE w:val="0"/>
        <w:autoSpaceDN w:val="0"/>
        <w:spacing w:before="40" w:after="40" w:line="240" w:lineRule="auto"/>
        <w:rPr>
          <w:sz w:val="24"/>
          <w:szCs w:val="24"/>
        </w:rPr>
      </w:pPr>
      <w:r w:rsidRPr="0079290D">
        <w:rPr>
          <w:sz w:val="24"/>
          <w:szCs w:val="24"/>
        </w:rPr>
        <w:t>Q: Acronyms - Are we allowed to use acronyms throughout the Project Narrative document and then provide an acronym reference list as an attachment?</w:t>
      </w:r>
      <w:r w:rsidR="002D1379" w:rsidRPr="002D1379">
        <w:rPr>
          <w:sz w:val="24"/>
          <w:szCs w:val="24"/>
        </w:rPr>
        <w:t xml:space="preserve"> </w:t>
      </w:r>
      <w:r w:rsidR="002D1379" w:rsidRPr="0079290D">
        <w:rPr>
          <w:sz w:val="24"/>
          <w:szCs w:val="24"/>
        </w:rPr>
        <w:t>There is nothing in the funding opportunity about including an acronym list—should we include one when we submit the grant?</w:t>
      </w:r>
    </w:p>
    <w:p w14:paraId="7400C0E5" w14:textId="25E74D62" w:rsidR="0079290D" w:rsidRPr="008D3AFD" w:rsidRDefault="0079290D" w:rsidP="002D1379">
      <w:pPr>
        <w:autoSpaceDE w:val="0"/>
        <w:autoSpaceDN w:val="0"/>
        <w:spacing w:before="40" w:after="40" w:line="240" w:lineRule="auto"/>
        <w:rPr>
          <w:i/>
          <w:iCs/>
          <w:sz w:val="24"/>
          <w:szCs w:val="24"/>
        </w:rPr>
      </w:pPr>
      <w:r w:rsidRPr="008D3AFD">
        <w:rPr>
          <w:i/>
          <w:iCs/>
          <w:sz w:val="24"/>
          <w:szCs w:val="24"/>
        </w:rPr>
        <w:t xml:space="preserve">A: </w:t>
      </w:r>
      <w:r w:rsidR="00EF5BC5" w:rsidRPr="00EF5BC5">
        <w:rPr>
          <w:i/>
          <w:iCs/>
          <w:sz w:val="24"/>
          <w:szCs w:val="24"/>
        </w:rPr>
        <w:t>Page 37 indicat</w:t>
      </w:r>
      <w:r w:rsidR="00EF5BC5" w:rsidRPr="002D1379">
        <w:rPr>
          <w:i/>
          <w:iCs/>
          <w:sz w:val="24"/>
          <w:szCs w:val="24"/>
        </w:rPr>
        <w:t xml:space="preserve">es that applicants </w:t>
      </w:r>
      <w:r w:rsidR="00EF5BC5" w:rsidRPr="002E0EA1">
        <w:rPr>
          <w:i/>
          <w:iCs/>
          <w:sz w:val="24"/>
          <w:szCs w:val="24"/>
        </w:rPr>
        <w:t xml:space="preserve">should use the federal plain language guidelines and Clear Communication </w:t>
      </w:r>
      <w:r w:rsidR="00EF5BC5" w:rsidRPr="004D4AE1">
        <w:rPr>
          <w:i/>
          <w:iCs/>
          <w:sz w:val="24"/>
          <w:szCs w:val="24"/>
        </w:rPr>
        <w:t>Index</w:t>
      </w:r>
      <w:r w:rsidR="004D4AE1">
        <w:rPr>
          <w:i/>
          <w:iCs/>
          <w:sz w:val="24"/>
          <w:szCs w:val="24"/>
        </w:rPr>
        <w:t xml:space="preserve">, </w:t>
      </w:r>
      <w:hyperlink r:id="rId13" w:history="1">
        <w:r w:rsidR="004D4AE1" w:rsidRPr="007D603B">
          <w:rPr>
            <w:rStyle w:val="Hyperlink"/>
            <w:i/>
            <w:iCs/>
            <w:sz w:val="24"/>
            <w:szCs w:val="24"/>
          </w:rPr>
          <w:t>https://www.cdc.gov/ccindex/pdf/ClearCommUserGuide.pdf</w:t>
        </w:r>
      </w:hyperlink>
      <w:r w:rsidR="004D4AE1">
        <w:rPr>
          <w:i/>
          <w:iCs/>
          <w:sz w:val="24"/>
          <w:szCs w:val="24"/>
        </w:rPr>
        <w:t xml:space="preserve"> </w:t>
      </w:r>
      <w:r w:rsidR="00EF5BC5" w:rsidRPr="004D4AE1">
        <w:rPr>
          <w:i/>
          <w:iCs/>
          <w:sz w:val="24"/>
          <w:szCs w:val="24"/>
        </w:rPr>
        <w:t>to</w:t>
      </w:r>
      <w:r w:rsidR="00EF5BC5" w:rsidRPr="002E0EA1">
        <w:rPr>
          <w:i/>
          <w:iCs/>
          <w:sz w:val="24"/>
          <w:szCs w:val="24"/>
        </w:rPr>
        <w:t xml:space="preserve"> respond to this </w:t>
      </w:r>
      <w:r w:rsidR="006E32B9">
        <w:rPr>
          <w:i/>
          <w:iCs/>
          <w:sz w:val="24"/>
          <w:szCs w:val="24"/>
        </w:rPr>
        <w:t>funding o</w:t>
      </w:r>
      <w:r w:rsidR="00EF5BC5" w:rsidRPr="002E0EA1">
        <w:rPr>
          <w:i/>
          <w:iCs/>
          <w:sz w:val="24"/>
          <w:szCs w:val="24"/>
        </w:rPr>
        <w:t>pportunity. Page 12 of the Index</w:t>
      </w:r>
      <w:r w:rsidR="002D1379">
        <w:rPr>
          <w:i/>
          <w:iCs/>
          <w:sz w:val="24"/>
          <w:szCs w:val="24"/>
        </w:rPr>
        <w:t xml:space="preserve"> “</w:t>
      </w:r>
      <w:r w:rsidR="002D1379" w:rsidRPr="002D1379">
        <w:rPr>
          <w:i/>
          <w:iCs/>
          <w:sz w:val="24"/>
          <w:szCs w:val="24"/>
        </w:rPr>
        <w:t>The general rule is to use acronyms and abbreviations sparingly, and when</w:t>
      </w:r>
      <w:r w:rsidR="002D1379">
        <w:rPr>
          <w:i/>
          <w:iCs/>
          <w:sz w:val="24"/>
          <w:szCs w:val="24"/>
        </w:rPr>
        <w:t xml:space="preserve"> </w:t>
      </w:r>
      <w:r w:rsidR="002D1379" w:rsidRPr="002D1379">
        <w:rPr>
          <w:i/>
          <w:iCs/>
          <w:sz w:val="24"/>
          <w:szCs w:val="24"/>
        </w:rPr>
        <w:t>you do use them, spell them out and explain what they refer to.</w:t>
      </w:r>
      <w:r w:rsidR="002D1379">
        <w:rPr>
          <w:i/>
          <w:iCs/>
          <w:sz w:val="24"/>
          <w:szCs w:val="24"/>
        </w:rPr>
        <w:t>”</w:t>
      </w:r>
      <w:r w:rsidR="00EF5BC5" w:rsidRPr="002D1379">
        <w:rPr>
          <w:i/>
          <w:iCs/>
          <w:sz w:val="24"/>
          <w:szCs w:val="24"/>
        </w:rPr>
        <w:t xml:space="preserve"> </w:t>
      </w:r>
      <w:r w:rsidRPr="002D1379">
        <w:rPr>
          <w:i/>
          <w:iCs/>
          <w:sz w:val="24"/>
          <w:szCs w:val="24"/>
        </w:rPr>
        <w:t>An</w:t>
      </w:r>
      <w:r w:rsidRPr="008D3AFD">
        <w:rPr>
          <w:i/>
          <w:iCs/>
          <w:sz w:val="24"/>
          <w:szCs w:val="24"/>
        </w:rPr>
        <w:t xml:space="preserve"> acronym or abbreviation reference list is not requested.</w:t>
      </w:r>
    </w:p>
    <w:p w14:paraId="7978E1F0" w14:textId="77777777" w:rsidR="0079290D" w:rsidRDefault="0079290D" w:rsidP="005D45DB">
      <w:pPr>
        <w:autoSpaceDE w:val="0"/>
        <w:autoSpaceDN w:val="0"/>
        <w:spacing w:before="40" w:after="40" w:line="240" w:lineRule="auto"/>
        <w:rPr>
          <w:sz w:val="24"/>
          <w:szCs w:val="24"/>
        </w:rPr>
      </w:pPr>
    </w:p>
    <w:p w14:paraId="5F0583A4" w14:textId="4EC283CD" w:rsidR="005D45DB" w:rsidRPr="006972FB" w:rsidRDefault="008C26E9" w:rsidP="005D45DB">
      <w:pPr>
        <w:autoSpaceDE w:val="0"/>
        <w:autoSpaceDN w:val="0"/>
        <w:spacing w:before="40" w:after="40" w:line="240" w:lineRule="auto"/>
        <w:rPr>
          <w:rFonts w:cstheme="minorHAnsi"/>
          <w:bCs/>
          <w:sz w:val="24"/>
          <w:szCs w:val="24"/>
        </w:rPr>
      </w:pPr>
      <w:r w:rsidRPr="008C26E9">
        <w:rPr>
          <w:sz w:val="24"/>
          <w:szCs w:val="24"/>
        </w:rPr>
        <w:t xml:space="preserve">Q: </w:t>
      </w:r>
      <w:r w:rsidR="0079290D">
        <w:rPr>
          <w:sz w:val="24"/>
          <w:szCs w:val="24"/>
        </w:rPr>
        <w:t xml:space="preserve">Links </w:t>
      </w:r>
      <w:r w:rsidR="005D45DB">
        <w:rPr>
          <w:rFonts w:cstheme="minorHAnsi"/>
          <w:bCs/>
          <w:sz w:val="24"/>
          <w:szCs w:val="24"/>
        </w:rPr>
        <w:t xml:space="preserve">- </w:t>
      </w:r>
      <w:r w:rsidR="005D45DB" w:rsidRPr="006972FB">
        <w:rPr>
          <w:rFonts w:cstheme="minorHAnsi"/>
          <w:bCs/>
          <w:sz w:val="24"/>
          <w:szCs w:val="24"/>
        </w:rPr>
        <w:t>Can links be embedded in the narrative?</w:t>
      </w:r>
    </w:p>
    <w:p w14:paraId="71982169" w14:textId="4FC92CC5" w:rsidR="005D45DB" w:rsidRPr="006972FB" w:rsidRDefault="005D45DB" w:rsidP="005D45DB">
      <w:pPr>
        <w:spacing w:after="0" w:line="240" w:lineRule="auto"/>
        <w:rPr>
          <w:rFonts w:cstheme="minorHAnsi"/>
          <w:bCs/>
          <w:sz w:val="24"/>
          <w:szCs w:val="24"/>
        </w:rPr>
      </w:pPr>
      <w:r w:rsidRPr="006972FB">
        <w:rPr>
          <w:rFonts w:cstheme="minorHAnsi"/>
          <w:bCs/>
          <w:i/>
          <w:iCs/>
          <w:sz w:val="24"/>
          <w:szCs w:val="24"/>
        </w:rPr>
        <w:t xml:space="preserve">A: </w:t>
      </w:r>
      <w:bookmarkStart w:id="19" w:name="_Hlk69223510"/>
      <w:r w:rsidR="0091543C">
        <w:rPr>
          <w:rFonts w:cstheme="minorHAnsi"/>
          <w:bCs/>
          <w:i/>
          <w:iCs/>
          <w:sz w:val="24"/>
          <w:szCs w:val="24"/>
        </w:rPr>
        <w:t xml:space="preserve">The </w:t>
      </w:r>
      <w:r w:rsidR="00241CB1">
        <w:rPr>
          <w:rFonts w:cstheme="minorHAnsi"/>
          <w:bCs/>
          <w:i/>
          <w:iCs/>
          <w:sz w:val="24"/>
          <w:szCs w:val="24"/>
        </w:rPr>
        <w:t>f</w:t>
      </w:r>
      <w:r w:rsidR="0091543C">
        <w:rPr>
          <w:rFonts w:cstheme="minorHAnsi"/>
          <w:bCs/>
          <w:i/>
          <w:iCs/>
          <w:sz w:val="24"/>
          <w:szCs w:val="24"/>
        </w:rPr>
        <w:t>un</w:t>
      </w:r>
      <w:r w:rsidR="00241CB1">
        <w:rPr>
          <w:rFonts w:cstheme="minorHAnsi"/>
          <w:bCs/>
          <w:i/>
          <w:iCs/>
          <w:sz w:val="24"/>
          <w:szCs w:val="24"/>
        </w:rPr>
        <w:t>d</w:t>
      </w:r>
      <w:r w:rsidR="0091543C">
        <w:rPr>
          <w:rFonts w:cstheme="minorHAnsi"/>
          <w:bCs/>
          <w:i/>
          <w:iCs/>
          <w:sz w:val="24"/>
          <w:szCs w:val="24"/>
        </w:rPr>
        <w:t xml:space="preserve">ing announcement does not </w:t>
      </w:r>
      <w:r w:rsidR="00EF5BC5">
        <w:rPr>
          <w:rFonts w:cstheme="minorHAnsi"/>
          <w:bCs/>
          <w:i/>
          <w:iCs/>
          <w:sz w:val="24"/>
          <w:szCs w:val="24"/>
        </w:rPr>
        <w:t>provide guidance on the use of hotlink</w:t>
      </w:r>
      <w:r w:rsidR="00393EE0">
        <w:rPr>
          <w:rFonts w:cstheme="minorHAnsi"/>
          <w:bCs/>
          <w:i/>
          <w:iCs/>
          <w:sz w:val="24"/>
          <w:szCs w:val="24"/>
        </w:rPr>
        <w:t>s</w:t>
      </w:r>
      <w:r w:rsidR="00EF5BC5">
        <w:rPr>
          <w:rFonts w:cstheme="minorHAnsi"/>
          <w:bCs/>
          <w:i/>
          <w:iCs/>
          <w:sz w:val="24"/>
          <w:szCs w:val="24"/>
        </w:rPr>
        <w:t xml:space="preserve">. It is </w:t>
      </w:r>
      <w:r w:rsidR="0091543C">
        <w:rPr>
          <w:rFonts w:eastAsia="Times New Roman" w:cstheme="minorHAnsi"/>
          <w:bCs/>
          <w:i/>
          <w:iCs/>
          <w:sz w:val="24"/>
          <w:szCs w:val="24"/>
        </w:rPr>
        <w:t xml:space="preserve">at the discretion of the applicant to use </w:t>
      </w:r>
      <w:r w:rsidR="0091543C" w:rsidRPr="006972FB">
        <w:rPr>
          <w:rFonts w:eastAsia="Times New Roman" w:cstheme="minorHAnsi"/>
          <w:bCs/>
          <w:i/>
          <w:iCs/>
          <w:sz w:val="24"/>
          <w:szCs w:val="24"/>
        </w:rPr>
        <w:t>hotlinks</w:t>
      </w:r>
      <w:r w:rsidR="0091543C">
        <w:rPr>
          <w:rFonts w:eastAsia="Times New Roman" w:cstheme="minorHAnsi"/>
          <w:bCs/>
          <w:i/>
          <w:iCs/>
          <w:sz w:val="24"/>
          <w:szCs w:val="24"/>
        </w:rPr>
        <w:t>.</w:t>
      </w:r>
      <w:bookmarkEnd w:id="19"/>
      <w:r w:rsidR="00EF5BC5">
        <w:rPr>
          <w:rFonts w:eastAsia="Times New Roman" w:cstheme="minorHAnsi"/>
          <w:bCs/>
          <w:i/>
          <w:iCs/>
          <w:sz w:val="24"/>
          <w:szCs w:val="24"/>
        </w:rPr>
        <w:t xml:space="preserve"> </w:t>
      </w:r>
    </w:p>
    <w:p w14:paraId="7446BC7E" w14:textId="77777777" w:rsidR="005D45DB" w:rsidRPr="006972FB" w:rsidRDefault="005D45DB" w:rsidP="005D45DB">
      <w:pPr>
        <w:spacing w:after="0" w:line="240" w:lineRule="auto"/>
        <w:rPr>
          <w:rFonts w:cstheme="minorHAnsi"/>
          <w:bCs/>
          <w:sz w:val="24"/>
          <w:szCs w:val="24"/>
        </w:rPr>
      </w:pPr>
    </w:p>
    <w:p w14:paraId="58BA17A5" w14:textId="119D437D" w:rsidR="005D45DB" w:rsidRPr="006972FB" w:rsidRDefault="005D45DB" w:rsidP="005D45DB">
      <w:pPr>
        <w:spacing w:after="0" w:line="240" w:lineRule="auto"/>
        <w:rPr>
          <w:rFonts w:cstheme="minorHAnsi"/>
          <w:bCs/>
          <w:sz w:val="24"/>
          <w:szCs w:val="24"/>
        </w:rPr>
      </w:pPr>
      <w:r w:rsidRPr="006972FB">
        <w:rPr>
          <w:rFonts w:cstheme="minorHAnsi"/>
          <w:bCs/>
          <w:sz w:val="24"/>
          <w:szCs w:val="24"/>
        </w:rPr>
        <w:t xml:space="preserve">Q: </w:t>
      </w:r>
      <w:r w:rsidR="0079290D">
        <w:rPr>
          <w:rFonts w:cstheme="minorHAnsi"/>
          <w:bCs/>
          <w:sz w:val="24"/>
          <w:szCs w:val="24"/>
        </w:rPr>
        <w:t xml:space="preserve">Links </w:t>
      </w:r>
      <w:r>
        <w:rPr>
          <w:rFonts w:cstheme="minorHAnsi"/>
          <w:bCs/>
          <w:sz w:val="24"/>
          <w:szCs w:val="24"/>
        </w:rPr>
        <w:t xml:space="preserve">- </w:t>
      </w:r>
      <w:r w:rsidRPr="006972FB">
        <w:rPr>
          <w:rFonts w:eastAsia="Times New Roman" w:cstheme="minorHAnsi"/>
          <w:bCs/>
          <w:sz w:val="24"/>
          <w:szCs w:val="24"/>
        </w:rPr>
        <w:t>Do you expect the 20-page narrative to include references?  Or should we just use hotlinks with author name and date</w:t>
      </w:r>
      <w:r>
        <w:rPr>
          <w:rFonts w:eastAsia="Times New Roman" w:cstheme="minorHAnsi"/>
          <w:bCs/>
          <w:sz w:val="24"/>
          <w:szCs w:val="24"/>
        </w:rPr>
        <w:t>.</w:t>
      </w:r>
    </w:p>
    <w:p w14:paraId="762A081A" w14:textId="73C75AF4" w:rsidR="005D45DB" w:rsidRPr="006972FB" w:rsidRDefault="005D45DB" w:rsidP="005D45DB">
      <w:pPr>
        <w:spacing w:after="0" w:line="240" w:lineRule="auto"/>
        <w:rPr>
          <w:rFonts w:cstheme="minorHAnsi"/>
          <w:bCs/>
          <w:sz w:val="24"/>
          <w:szCs w:val="24"/>
        </w:rPr>
      </w:pPr>
      <w:r w:rsidRPr="006972FB">
        <w:rPr>
          <w:rFonts w:cstheme="minorHAnsi"/>
          <w:bCs/>
          <w:i/>
          <w:iCs/>
          <w:sz w:val="24"/>
          <w:szCs w:val="24"/>
        </w:rPr>
        <w:t xml:space="preserve">A: </w:t>
      </w:r>
      <w:r w:rsidR="00241CB1">
        <w:rPr>
          <w:rFonts w:cstheme="minorHAnsi"/>
          <w:bCs/>
          <w:i/>
          <w:iCs/>
          <w:sz w:val="24"/>
          <w:szCs w:val="24"/>
        </w:rPr>
        <w:t>The funding announcement does not provide guidance on the use of hotlink</w:t>
      </w:r>
      <w:r w:rsidR="00393EE0">
        <w:rPr>
          <w:rFonts w:cstheme="minorHAnsi"/>
          <w:bCs/>
          <w:i/>
          <w:iCs/>
          <w:sz w:val="24"/>
          <w:szCs w:val="24"/>
        </w:rPr>
        <w:t>s</w:t>
      </w:r>
      <w:r w:rsidR="00241CB1">
        <w:rPr>
          <w:rFonts w:cstheme="minorHAnsi"/>
          <w:bCs/>
          <w:i/>
          <w:iCs/>
          <w:sz w:val="24"/>
          <w:szCs w:val="24"/>
        </w:rPr>
        <w:t xml:space="preserve">. </w:t>
      </w:r>
      <w:r w:rsidRPr="006972FB">
        <w:rPr>
          <w:rFonts w:eastAsia="Times New Roman" w:cstheme="minorHAnsi"/>
          <w:bCs/>
          <w:i/>
          <w:iCs/>
          <w:sz w:val="24"/>
          <w:szCs w:val="24"/>
        </w:rPr>
        <w:t>References are not requested</w:t>
      </w:r>
      <w:r>
        <w:rPr>
          <w:rFonts w:eastAsia="Times New Roman" w:cstheme="minorHAnsi"/>
          <w:bCs/>
          <w:i/>
          <w:iCs/>
          <w:sz w:val="24"/>
          <w:szCs w:val="24"/>
        </w:rPr>
        <w:t xml:space="preserve">. </w:t>
      </w:r>
      <w:bookmarkStart w:id="20" w:name="_Hlk69221961"/>
      <w:r w:rsidR="00CB0C28">
        <w:rPr>
          <w:rFonts w:eastAsia="Times New Roman" w:cstheme="minorHAnsi"/>
          <w:bCs/>
          <w:i/>
          <w:iCs/>
          <w:sz w:val="24"/>
          <w:szCs w:val="24"/>
        </w:rPr>
        <w:t xml:space="preserve">It is at the discretion of the applicant to use </w:t>
      </w:r>
      <w:r w:rsidRPr="006972FB">
        <w:rPr>
          <w:rFonts w:eastAsia="Times New Roman" w:cstheme="minorHAnsi"/>
          <w:bCs/>
          <w:i/>
          <w:iCs/>
          <w:sz w:val="24"/>
          <w:szCs w:val="24"/>
        </w:rPr>
        <w:t xml:space="preserve">hotlinks </w:t>
      </w:r>
      <w:bookmarkEnd w:id="20"/>
      <w:r w:rsidRPr="006972FB">
        <w:rPr>
          <w:rFonts w:eastAsia="Times New Roman" w:cstheme="minorHAnsi"/>
          <w:bCs/>
          <w:i/>
          <w:iCs/>
          <w:sz w:val="24"/>
          <w:szCs w:val="24"/>
        </w:rPr>
        <w:t xml:space="preserve">or </w:t>
      </w:r>
      <w:r w:rsidR="00CB0C28">
        <w:rPr>
          <w:rFonts w:eastAsia="Times New Roman" w:cstheme="minorHAnsi"/>
          <w:bCs/>
          <w:i/>
          <w:iCs/>
          <w:sz w:val="24"/>
          <w:szCs w:val="24"/>
        </w:rPr>
        <w:t xml:space="preserve">cite references using </w:t>
      </w:r>
      <w:r w:rsidRPr="006972FB">
        <w:rPr>
          <w:rFonts w:eastAsia="Times New Roman" w:cstheme="minorHAnsi"/>
          <w:bCs/>
          <w:i/>
          <w:iCs/>
          <w:sz w:val="24"/>
          <w:szCs w:val="24"/>
        </w:rPr>
        <w:t>authors’ names and dates</w:t>
      </w:r>
      <w:r>
        <w:rPr>
          <w:rFonts w:eastAsia="Times New Roman" w:cstheme="minorHAnsi"/>
          <w:bCs/>
          <w:i/>
          <w:iCs/>
          <w:sz w:val="24"/>
          <w:szCs w:val="24"/>
        </w:rPr>
        <w:t>.</w:t>
      </w:r>
    </w:p>
    <w:p w14:paraId="6B807809" w14:textId="77777777" w:rsidR="00A26157" w:rsidRPr="0079290D" w:rsidRDefault="0079290D" w:rsidP="00A26157">
      <w:pPr>
        <w:autoSpaceDE w:val="0"/>
        <w:autoSpaceDN w:val="0"/>
        <w:spacing w:before="40" w:after="40" w:line="240" w:lineRule="auto"/>
        <w:rPr>
          <w:sz w:val="24"/>
          <w:szCs w:val="24"/>
        </w:rPr>
      </w:pPr>
      <w:r>
        <w:rPr>
          <w:sz w:val="24"/>
          <w:szCs w:val="24"/>
        </w:rPr>
        <w:br/>
      </w:r>
      <w:r w:rsidR="00A26157" w:rsidRPr="0079290D">
        <w:rPr>
          <w:sz w:val="24"/>
          <w:szCs w:val="24"/>
        </w:rPr>
        <w:t>Q: Font Type - Is there a required font type in addition to size?</w:t>
      </w:r>
    </w:p>
    <w:p w14:paraId="3A89D753" w14:textId="30E122BC" w:rsidR="00A26157" w:rsidRPr="008D3AFD" w:rsidRDefault="00A26157" w:rsidP="00A26157">
      <w:pPr>
        <w:autoSpaceDE w:val="0"/>
        <w:autoSpaceDN w:val="0"/>
        <w:spacing w:before="40" w:after="40" w:line="240" w:lineRule="auto"/>
        <w:rPr>
          <w:i/>
          <w:iCs/>
          <w:sz w:val="24"/>
          <w:szCs w:val="24"/>
        </w:rPr>
      </w:pPr>
      <w:r w:rsidRPr="008D3AFD">
        <w:rPr>
          <w:i/>
          <w:iCs/>
          <w:sz w:val="24"/>
          <w:szCs w:val="24"/>
        </w:rPr>
        <w:t>A: Applicants of this funding opportunity are not required to use a particular font type</w:t>
      </w:r>
      <w:r>
        <w:rPr>
          <w:i/>
          <w:iCs/>
          <w:sz w:val="24"/>
          <w:szCs w:val="24"/>
        </w:rPr>
        <w:t>, but a minimum 12</w:t>
      </w:r>
      <w:r w:rsidR="006E32B9">
        <w:rPr>
          <w:i/>
          <w:iCs/>
          <w:sz w:val="24"/>
          <w:szCs w:val="24"/>
        </w:rPr>
        <w:t>-</w:t>
      </w:r>
      <w:r>
        <w:rPr>
          <w:i/>
          <w:iCs/>
          <w:sz w:val="24"/>
          <w:szCs w:val="24"/>
        </w:rPr>
        <w:t>point font for the Project Narrative is required (page 36)</w:t>
      </w:r>
      <w:r w:rsidRPr="008D3AFD">
        <w:rPr>
          <w:i/>
          <w:iCs/>
          <w:sz w:val="24"/>
          <w:szCs w:val="24"/>
        </w:rPr>
        <w:t>.</w:t>
      </w:r>
    </w:p>
    <w:p w14:paraId="583C46D4" w14:textId="7E196B51" w:rsidR="005E3738" w:rsidRPr="008C6D07" w:rsidRDefault="00A26157" w:rsidP="0079290D">
      <w:pPr>
        <w:spacing w:line="240" w:lineRule="auto"/>
        <w:rPr>
          <w:rFonts w:cstheme="minorHAnsi"/>
          <w:i/>
          <w:iCs/>
          <w:sz w:val="24"/>
          <w:szCs w:val="24"/>
        </w:rPr>
      </w:pPr>
      <w:r>
        <w:rPr>
          <w:sz w:val="24"/>
          <w:szCs w:val="24"/>
        </w:rPr>
        <w:br/>
      </w:r>
      <w:r w:rsidR="005E3738">
        <w:rPr>
          <w:sz w:val="24"/>
          <w:szCs w:val="24"/>
        </w:rPr>
        <w:t xml:space="preserve">Q: Project Narrative - </w:t>
      </w:r>
      <w:r w:rsidR="005E3738" w:rsidRPr="008C6D07">
        <w:rPr>
          <w:sz w:val="24"/>
          <w:szCs w:val="24"/>
        </w:rPr>
        <w:t xml:space="preserve">Are </w:t>
      </w:r>
      <w:r w:rsidR="005E3738">
        <w:rPr>
          <w:sz w:val="24"/>
          <w:szCs w:val="24"/>
        </w:rPr>
        <w:t xml:space="preserve">applicants </w:t>
      </w:r>
      <w:r w:rsidR="005E3738" w:rsidRPr="008C6D07">
        <w:rPr>
          <w:sz w:val="24"/>
          <w:szCs w:val="24"/>
        </w:rPr>
        <w:t>able to make the font smaller than 12</w:t>
      </w:r>
      <w:r w:rsidR="005E3738">
        <w:rPr>
          <w:sz w:val="24"/>
          <w:szCs w:val="24"/>
        </w:rPr>
        <w:t xml:space="preserve"> point</w:t>
      </w:r>
      <w:r w:rsidR="005E3738" w:rsidRPr="008C6D07">
        <w:rPr>
          <w:sz w:val="24"/>
          <w:szCs w:val="24"/>
        </w:rPr>
        <w:t xml:space="preserve"> in the workplan or any graphs that</w:t>
      </w:r>
      <w:r w:rsidR="0079290D">
        <w:rPr>
          <w:sz w:val="24"/>
          <w:szCs w:val="24"/>
        </w:rPr>
        <w:t xml:space="preserve"> </w:t>
      </w:r>
      <w:r w:rsidR="005E3738" w:rsidRPr="008C6D07">
        <w:rPr>
          <w:sz w:val="24"/>
          <w:szCs w:val="24"/>
        </w:rPr>
        <w:t>we</w:t>
      </w:r>
      <w:r w:rsidR="005E3738">
        <w:rPr>
          <w:sz w:val="24"/>
          <w:szCs w:val="24"/>
        </w:rPr>
        <w:t xml:space="preserve"> </w:t>
      </w:r>
      <w:r w:rsidR="005E3738" w:rsidRPr="008C6D07">
        <w:rPr>
          <w:sz w:val="24"/>
          <w:szCs w:val="24"/>
        </w:rPr>
        <w:t>include in the narrative?</w:t>
      </w:r>
      <w:r w:rsidR="0079290D">
        <w:rPr>
          <w:sz w:val="24"/>
          <w:szCs w:val="24"/>
        </w:rPr>
        <w:br/>
      </w:r>
      <w:r w:rsidR="005E3738" w:rsidRPr="008C6D07">
        <w:rPr>
          <w:rFonts w:cstheme="minorHAnsi"/>
          <w:i/>
          <w:iCs/>
          <w:sz w:val="24"/>
          <w:szCs w:val="24"/>
        </w:rPr>
        <w:t xml:space="preserve">A: The entire </w:t>
      </w:r>
      <w:r w:rsidR="005E3738">
        <w:rPr>
          <w:rFonts w:cstheme="minorHAnsi"/>
          <w:i/>
          <w:iCs/>
          <w:sz w:val="24"/>
          <w:szCs w:val="24"/>
        </w:rPr>
        <w:t>project</w:t>
      </w:r>
      <w:r w:rsidR="005E3738" w:rsidRPr="008C6D07">
        <w:rPr>
          <w:rFonts w:cstheme="minorHAnsi"/>
          <w:i/>
          <w:iCs/>
          <w:sz w:val="24"/>
          <w:szCs w:val="24"/>
        </w:rPr>
        <w:t xml:space="preserve"> narrative should be in 12 point. </w:t>
      </w:r>
      <w:r w:rsidR="005E3738">
        <w:rPr>
          <w:rFonts w:cstheme="minorHAnsi"/>
          <w:i/>
          <w:iCs/>
          <w:sz w:val="24"/>
          <w:szCs w:val="24"/>
        </w:rPr>
        <w:t>If there are g</w:t>
      </w:r>
      <w:r w:rsidR="005E3738" w:rsidRPr="008C6D07">
        <w:rPr>
          <w:rFonts w:cstheme="minorHAnsi"/>
          <w:i/>
          <w:iCs/>
          <w:sz w:val="24"/>
          <w:szCs w:val="24"/>
        </w:rPr>
        <w:t>raphs and tables</w:t>
      </w:r>
      <w:r w:rsidR="005E3738">
        <w:rPr>
          <w:rFonts w:cstheme="minorHAnsi"/>
          <w:i/>
          <w:iCs/>
          <w:sz w:val="24"/>
          <w:szCs w:val="24"/>
        </w:rPr>
        <w:t xml:space="preserve">, they </w:t>
      </w:r>
      <w:r w:rsidR="005E3738" w:rsidRPr="008C6D07">
        <w:rPr>
          <w:rFonts w:cstheme="minorHAnsi"/>
          <w:i/>
          <w:iCs/>
          <w:sz w:val="24"/>
          <w:szCs w:val="24"/>
        </w:rPr>
        <w:t>should be</w:t>
      </w:r>
      <w:r w:rsidR="005E3738">
        <w:rPr>
          <w:rFonts w:cstheme="minorHAnsi"/>
          <w:i/>
          <w:iCs/>
          <w:sz w:val="24"/>
          <w:szCs w:val="24"/>
        </w:rPr>
        <w:t xml:space="preserve"> referenced in the project narrative and</w:t>
      </w:r>
      <w:r w:rsidR="005E3738" w:rsidRPr="008C6D07">
        <w:rPr>
          <w:rFonts w:cstheme="minorHAnsi"/>
          <w:i/>
          <w:iCs/>
          <w:sz w:val="24"/>
          <w:szCs w:val="24"/>
        </w:rPr>
        <w:t xml:space="preserve"> uploaded in Grants.gov </w:t>
      </w:r>
      <w:r w:rsidR="005E3738">
        <w:rPr>
          <w:rFonts w:cstheme="minorHAnsi"/>
          <w:i/>
          <w:iCs/>
          <w:sz w:val="24"/>
          <w:szCs w:val="24"/>
        </w:rPr>
        <w:t>as</w:t>
      </w:r>
      <w:r w:rsidR="005E3738" w:rsidRPr="008C6D07">
        <w:rPr>
          <w:rFonts w:cstheme="minorHAnsi"/>
          <w:i/>
          <w:iCs/>
          <w:sz w:val="24"/>
          <w:szCs w:val="24"/>
        </w:rPr>
        <w:t xml:space="preserve"> </w:t>
      </w:r>
      <w:r w:rsidR="005E3738">
        <w:rPr>
          <w:rFonts w:cstheme="minorHAnsi"/>
          <w:i/>
          <w:iCs/>
          <w:sz w:val="24"/>
          <w:szCs w:val="24"/>
        </w:rPr>
        <w:t xml:space="preserve">an </w:t>
      </w:r>
      <w:r w:rsidR="005E3738" w:rsidRPr="008C6D07">
        <w:rPr>
          <w:rFonts w:cstheme="minorHAnsi"/>
          <w:i/>
          <w:iCs/>
          <w:sz w:val="24"/>
          <w:szCs w:val="24"/>
        </w:rPr>
        <w:t xml:space="preserve">appendix </w:t>
      </w:r>
      <w:r w:rsidR="005E3738">
        <w:rPr>
          <w:rFonts w:cstheme="minorHAnsi"/>
          <w:i/>
          <w:iCs/>
          <w:sz w:val="24"/>
          <w:szCs w:val="24"/>
        </w:rPr>
        <w:t xml:space="preserve">in </w:t>
      </w:r>
      <w:r w:rsidR="005E3738" w:rsidRPr="008C6D07">
        <w:rPr>
          <w:rFonts w:cstheme="minorHAnsi"/>
          <w:i/>
          <w:iCs/>
          <w:sz w:val="24"/>
          <w:szCs w:val="24"/>
        </w:rPr>
        <w:t>a pdf</w:t>
      </w:r>
      <w:r w:rsidR="005E3738">
        <w:rPr>
          <w:rFonts w:cstheme="minorHAnsi"/>
          <w:i/>
          <w:iCs/>
          <w:sz w:val="24"/>
          <w:szCs w:val="24"/>
        </w:rPr>
        <w:t xml:space="preserve"> and labeled appropriately. </w:t>
      </w:r>
    </w:p>
    <w:p w14:paraId="1F78E1FD" w14:textId="1620E33E" w:rsidR="00D441C4" w:rsidRPr="006972FB" w:rsidRDefault="005D45DB" w:rsidP="00D441C4">
      <w:pPr>
        <w:spacing w:after="0" w:line="240" w:lineRule="auto"/>
        <w:rPr>
          <w:rFonts w:cstheme="minorHAnsi"/>
          <w:sz w:val="24"/>
          <w:szCs w:val="24"/>
        </w:rPr>
      </w:pPr>
      <w:r w:rsidRPr="005326A2">
        <w:rPr>
          <w:rFonts w:cstheme="minorHAnsi"/>
          <w:bCs/>
          <w:sz w:val="24"/>
          <w:szCs w:val="24"/>
        </w:rPr>
        <w:t xml:space="preserve">Q: </w:t>
      </w:r>
      <w:r>
        <w:rPr>
          <w:rFonts w:cstheme="minorHAnsi"/>
          <w:bCs/>
          <w:sz w:val="24"/>
          <w:szCs w:val="24"/>
        </w:rPr>
        <w:t xml:space="preserve">Workplan </w:t>
      </w:r>
      <w:r w:rsidR="00D441C4">
        <w:rPr>
          <w:rFonts w:cstheme="minorHAnsi"/>
          <w:bCs/>
          <w:sz w:val="24"/>
          <w:szCs w:val="24"/>
        </w:rPr>
        <w:t xml:space="preserve">/ Workplan Template Table </w:t>
      </w:r>
      <w:r>
        <w:rPr>
          <w:rFonts w:cstheme="minorHAnsi"/>
          <w:bCs/>
          <w:sz w:val="24"/>
          <w:szCs w:val="24"/>
        </w:rPr>
        <w:t xml:space="preserve">- </w:t>
      </w:r>
      <w:r w:rsidR="00D441C4" w:rsidRPr="006972FB">
        <w:rPr>
          <w:rFonts w:cstheme="minorHAnsi"/>
          <w:sz w:val="24"/>
          <w:szCs w:val="24"/>
        </w:rPr>
        <w:t xml:space="preserve">On page 18 of the funding opportunity, the format for the work plan is provided. If one completes 6 of these tables (one for each strategy) and includes the outcomes and activities included in the funding opportunity, it takes a minimum of 8.5 pages of space in a Word document. Does the 12-point font requirement apply to these tables? </w:t>
      </w:r>
      <w:r w:rsidR="00D441C4">
        <w:rPr>
          <w:rFonts w:cstheme="minorHAnsi"/>
          <w:sz w:val="24"/>
          <w:szCs w:val="24"/>
        </w:rPr>
        <w:t>I</w:t>
      </w:r>
      <w:r w:rsidR="00D441C4" w:rsidRPr="006972FB">
        <w:rPr>
          <w:rFonts w:eastAsia="Times New Roman" w:cstheme="minorHAnsi"/>
          <w:sz w:val="24"/>
          <w:szCs w:val="24"/>
        </w:rPr>
        <w:t>f tables are included can the font be smaller than 12</w:t>
      </w:r>
      <w:r w:rsidR="00D441C4">
        <w:rPr>
          <w:rFonts w:eastAsia="Times New Roman" w:cstheme="minorHAnsi"/>
          <w:sz w:val="24"/>
          <w:szCs w:val="24"/>
        </w:rPr>
        <w:t xml:space="preserve"> point</w:t>
      </w:r>
      <w:r w:rsidR="00D441C4" w:rsidRPr="006972FB">
        <w:rPr>
          <w:rFonts w:eastAsia="Times New Roman" w:cstheme="minorHAnsi"/>
          <w:sz w:val="24"/>
          <w:szCs w:val="24"/>
        </w:rPr>
        <w:t>?</w:t>
      </w:r>
      <w:r w:rsidR="00D441C4" w:rsidRPr="006972FB">
        <w:rPr>
          <w:rFonts w:cstheme="minorHAnsi"/>
          <w:sz w:val="24"/>
          <w:szCs w:val="24"/>
        </w:rPr>
        <w:t xml:space="preserve"> </w:t>
      </w:r>
      <w:r w:rsidR="00D441C4" w:rsidRPr="00E67300">
        <w:rPr>
          <w:sz w:val="24"/>
          <w:szCs w:val="24"/>
        </w:rPr>
        <w:t>We noted the 12-point font requirement for the Project Narrative. Is a smaller font allowable for tables and figures?</w:t>
      </w:r>
      <w:r w:rsidR="00D441C4">
        <w:rPr>
          <w:sz w:val="24"/>
          <w:szCs w:val="24"/>
        </w:rPr>
        <w:t xml:space="preserve"> </w:t>
      </w:r>
      <w:r w:rsidR="00D441C4" w:rsidRPr="00E67300">
        <w:rPr>
          <w:sz w:val="24"/>
          <w:szCs w:val="24"/>
        </w:rPr>
        <w:t xml:space="preserve">The </w:t>
      </w:r>
      <w:r w:rsidR="00D441C4">
        <w:rPr>
          <w:sz w:val="24"/>
          <w:szCs w:val="24"/>
        </w:rPr>
        <w:t xml:space="preserve">funding opportunity </w:t>
      </w:r>
      <w:r w:rsidR="00D441C4" w:rsidRPr="00E67300">
        <w:rPr>
          <w:sz w:val="24"/>
          <w:szCs w:val="24"/>
        </w:rPr>
        <w:t>does not provide guidance about the use of tables when providing responses to some of the questions. In many cases, a table may provide more clarity and allow for a response to be more concise.  Are there any restrictions related to the use of tables?</w:t>
      </w:r>
      <w:r w:rsidR="00D441C4">
        <w:rPr>
          <w:sz w:val="24"/>
          <w:szCs w:val="24"/>
        </w:rPr>
        <w:t xml:space="preserve"> </w:t>
      </w:r>
      <w:r>
        <w:rPr>
          <w:rFonts w:cstheme="minorHAnsi"/>
          <w:bCs/>
          <w:sz w:val="24"/>
          <w:szCs w:val="24"/>
        </w:rPr>
        <w:t>I</w:t>
      </w:r>
      <w:r w:rsidRPr="005326A2">
        <w:rPr>
          <w:rFonts w:cstheme="minorHAnsi"/>
          <w:bCs/>
          <w:sz w:val="24"/>
          <w:szCs w:val="24"/>
        </w:rPr>
        <w:t xml:space="preserve">s the work plan part of the 20-page limit or an </w:t>
      </w:r>
      <w:r w:rsidRPr="006972FB">
        <w:rPr>
          <w:rFonts w:cstheme="minorHAnsi"/>
          <w:bCs/>
          <w:sz w:val="24"/>
          <w:szCs w:val="24"/>
        </w:rPr>
        <w:t xml:space="preserve">attachment not included in the page count? My understanding from the funding opportunity </w:t>
      </w:r>
      <w:r w:rsidR="00D441C4" w:rsidRPr="006972FB">
        <w:rPr>
          <w:rFonts w:cstheme="minorHAnsi"/>
          <w:bCs/>
          <w:sz w:val="24"/>
          <w:szCs w:val="24"/>
        </w:rPr>
        <w:t>is</w:t>
      </w:r>
      <w:r w:rsidRPr="006972FB">
        <w:rPr>
          <w:rFonts w:cstheme="minorHAnsi"/>
          <w:bCs/>
          <w:sz w:val="24"/>
          <w:szCs w:val="24"/>
        </w:rPr>
        <w:t xml:space="preserve"> the work plan template </w:t>
      </w:r>
      <w:r w:rsidR="00A66A70">
        <w:rPr>
          <w:rFonts w:cstheme="minorHAnsi"/>
          <w:bCs/>
          <w:sz w:val="24"/>
          <w:szCs w:val="24"/>
        </w:rPr>
        <w:t>(</w:t>
      </w:r>
      <w:r w:rsidRPr="006972FB">
        <w:rPr>
          <w:rFonts w:cstheme="minorHAnsi"/>
          <w:bCs/>
          <w:sz w:val="24"/>
          <w:szCs w:val="24"/>
        </w:rPr>
        <w:t>in the guidance</w:t>
      </w:r>
      <w:r w:rsidR="00A66A70">
        <w:rPr>
          <w:rFonts w:cstheme="minorHAnsi"/>
          <w:bCs/>
          <w:sz w:val="24"/>
          <w:szCs w:val="24"/>
        </w:rPr>
        <w:t>)</w:t>
      </w:r>
      <w:r w:rsidRPr="006972FB">
        <w:rPr>
          <w:rFonts w:cstheme="minorHAnsi"/>
          <w:bCs/>
          <w:sz w:val="24"/>
          <w:szCs w:val="24"/>
        </w:rPr>
        <w:t xml:space="preserve"> is recommended.</w:t>
      </w:r>
      <w:r w:rsidR="00D441C4" w:rsidRPr="00D441C4">
        <w:rPr>
          <w:rFonts w:cstheme="minorHAnsi"/>
          <w:sz w:val="24"/>
          <w:szCs w:val="24"/>
        </w:rPr>
        <w:t xml:space="preserve"> </w:t>
      </w:r>
      <w:r w:rsidR="00D441C4" w:rsidRPr="006972FB">
        <w:rPr>
          <w:rFonts w:cstheme="minorHAnsi"/>
          <w:sz w:val="24"/>
          <w:szCs w:val="24"/>
        </w:rPr>
        <w:t>Is the recommended template for the workplan to be included in the 20-page limit OR can it be included as an attachment?</w:t>
      </w:r>
      <w:r w:rsidR="00D441C4" w:rsidRPr="00D441C4">
        <w:rPr>
          <w:sz w:val="24"/>
          <w:szCs w:val="24"/>
        </w:rPr>
        <w:t xml:space="preserve"> </w:t>
      </w:r>
      <w:r w:rsidR="00D441C4" w:rsidRPr="006972FB">
        <w:rPr>
          <w:sz w:val="24"/>
          <w:szCs w:val="24"/>
        </w:rPr>
        <w:t>Should the applicant use the workplan template shown in the funding opportunity or can they use another workplan format? For example, the workplan template in the funding opportunity does not appear to include the activities or any SMART objectives. Should we use the headings then include activities outlined under each strategy in the funding opportunity or write our own SMART objectives?</w:t>
      </w:r>
      <w:r w:rsidR="00D441C4" w:rsidRPr="006972FB">
        <w:rPr>
          <w:sz w:val="24"/>
          <w:szCs w:val="24"/>
        </w:rPr>
        <w:br/>
      </w:r>
      <w:r w:rsidRPr="006972FB">
        <w:rPr>
          <w:rFonts w:cstheme="minorHAnsi"/>
          <w:bCs/>
          <w:sz w:val="24"/>
          <w:szCs w:val="24"/>
        </w:rPr>
        <w:t xml:space="preserve">A: </w:t>
      </w:r>
      <w:r>
        <w:rPr>
          <w:rFonts w:cstheme="minorHAnsi"/>
          <w:bCs/>
          <w:i/>
          <w:iCs/>
          <w:sz w:val="24"/>
          <w:szCs w:val="24"/>
        </w:rPr>
        <w:t xml:space="preserve">The entire Project Narrative has a </w:t>
      </w:r>
      <w:r w:rsidRPr="006972FB">
        <w:rPr>
          <w:rFonts w:cstheme="minorHAnsi"/>
          <w:bCs/>
          <w:i/>
          <w:iCs/>
          <w:sz w:val="24"/>
          <w:szCs w:val="24"/>
        </w:rPr>
        <w:t>20-page limit</w:t>
      </w:r>
      <w:r w:rsidRPr="00A26157">
        <w:rPr>
          <w:rFonts w:cstheme="minorHAnsi"/>
          <w:bCs/>
          <w:i/>
          <w:iCs/>
          <w:sz w:val="24"/>
          <w:szCs w:val="24"/>
        </w:rPr>
        <w:t xml:space="preserve">. </w:t>
      </w:r>
      <w:bookmarkStart w:id="21" w:name="_Hlk68426553"/>
      <w:r w:rsidR="00D441C4" w:rsidRPr="006972FB">
        <w:rPr>
          <w:rFonts w:cstheme="minorHAnsi"/>
          <w:bCs/>
          <w:i/>
          <w:iCs/>
          <w:sz w:val="24"/>
          <w:szCs w:val="24"/>
        </w:rPr>
        <w:t xml:space="preserve">The work plan is </w:t>
      </w:r>
      <w:r w:rsidR="00D441C4">
        <w:rPr>
          <w:rFonts w:cstheme="minorHAnsi"/>
          <w:bCs/>
          <w:i/>
          <w:iCs/>
          <w:sz w:val="24"/>
          <w:szCs w:val="24"/>
        </w:rPr>
        <w:t xml:space="preserve">one of five </w:t>
      </w:r>
      <w:r w:rsidR="00D441C4" w:rsidRPr="006972FB">
        <w:rPr>
          <w:rFonts w:cstheme="minorHAnsi"/>
          <w:bCs/>
          <w:i/>
          <w:iCs/>
          <w:sz w:val="24"/>
          <w:szCs w:val="24"/>
        </w:rPr>
        <w:t>part</w:t>
      </w:r>
      <w:r w:rsidR="00D441C4">
        <w:rPr>
          <w:rFonts w:cstheme="minorHAnsi"/>
          <w:bCs/>
          <w:i/>
          <w:iCs/>
          <w:sz w:val="24"/>
          <w:szCs w:val="24"/>
        </w:rPr>
        <w:t xml:space="preserve">s included in </w:t>
      </w:r>
      <w:r w:rsidR="00D441C4" w:rsidRPr="006972FB">
        <w:rPr>
          <w:rFonts w:cstheme="minorHAnsi"/>
          <w:bCs/>
          <w:i/>
          <w:iCs/>
          <w:sz w:val="24"/>
          <w:szCs w:val="24"/>
        </w:rPr>
        <w:t xml:space="preserve">the </w:t>
      </w:r>
      <w:r w:rsidR="00D441C4">
        <w:rPr>
          <w:rFonts w:cstheme="minorHAnsi"/>
          <w:bCs/>
          <w:i/>
          <w:iCs/>
          <w:sz w:val="24"/>
          <w:szCs w:val="24"/>
        </w:rPr>
        <w:t xml:space="preserve">Project Narrative (see pages 36-37). </w:t>
      </w:r>
      <w:r w:rsidR="00D441C4" w:rsidRPr="00D441C4">
        <w:rPr>
          <w:rFonts w:cstheme="minorHAnsi"/>
          <w:bCs/>
          <w:i/>
          <w:iCs/>
          <w:sz w:val="24"/>
          <w:szCs w:val="24"/>
        </w:rPr>
        <w:t xml:space="preserve">The entire Project Narrative should be in 12-point font including the font in the workplan </w:t>
      </w:r>
      <w:r w:rsidR="00D441C4">
        <w:rPr>
          <w:rFonts w:cstheme="minorHAnsi"/>
          <w:bCs/>
          <w:i/>
          <w:iCs/>
          <w:sz w:val="24"/>
          <w:szCs w:val="24"/>
        </w:rPr>
        <w:t xml:space="preserve">template </w:t>
      </w:r>
      <w:r w:rsidR="00D441C4" w:rsidRPr="00D441C4">
        <w:rPr>
          <w:rFonts w:cstheme="minorHAnsi"/>
          <w:bCs/>
          <w:i/>
          <w:iCs/>
          <w:sz w:val="24"/>
          <w:szCs w:val="24"/>
        </w:rPr>
        <w:t>table</w:t>
      </w:r>
      <w:r w:rsidR="00D441C4">
        <w:rPr>
          <w:rFonts w:cstheme="minorHAnsi"/>
          <w:bCs/>
          <w:i/>
          <w:iCs/>
          <w:sz w:val="24"/>
          <w:szCs w:val="24"/>
        </w:rPr>
        <w:t xml:space="preserve">. </w:t>
      </w:r>
      <w:r w:rsidR="00A26157" w:rsidRPr="0091543C">
        <w:rPr>
          <w:rFonts w:cstheme="minorHAnsi"/>
          <w:bCs/>
          <w:i/>
          <w:iCs/>
          <w:sz w:val="24"/>
          <w:szCs w:val="24"/>
        </w:rPr>
        <w:t>The Workplan Template Table</w:t>
      </w:r>
      <w:r w:rsidR="0091543C">
        <w:rPr>
          <w:rFonts w:cstheme="minorHAnsi"/>
          <w:bCs/>
          <w:i/>
          <w:iCs/>
          <w:sz w:val="24"/>
          <w:szCs w:val="24"/>
        </w:rPr>
        <w:t xml:space="preserve"> on page 28</w:t>
      </w:r>
      <w:r w:rsidRPr="006A684E">
        <w:rPr>
          <w:rFonts w:cstheme="minorHAnsi"/>
          <w:bCs/>
          <w:i/>
          <w:iCs/>
          <w:sz w:val="24"/>
          <w:szCs w:val="24"/>
        </w:rPr>
        <w:t xml:space="preserve"> </w:t>
      </w:r>
      <w:bookmarkEnd w:id="21"/>
      <w:r w:rsidR="00A26157" w:rsidRPr="006A684E">
        <w:rPr>
          <w:rFonts w:cstheme="minorHAnsi"/>
          <w:bCs/>
          <w:i/>
          <w:iCs/>
          <w:sz w:val="24"/>
          <w:szCs w:val="24"/>
        </w:rPr>
        <w:t>is optional.</w:t>
      </w:r>
      <w:r w:rsidR="00D441C4" w:rsidRPr="00D441C4">
        <w:rPr>
          <w:rFonts w:cstheme="minorHAnsi"/>
          <w:i/>
          <w:iCs/>
          <w:sz w:val="24"/>
          <w:szCs w:val="24"/>
        </w:rPr>
        <w:t xml:space="preserve"> </w:t>
      </w:r>
      <w:r w:rsidR="00D441C4">
        <w:rPr>
          <w:rFonts w:cstheme="minorHAnsi"/>
          <w:i/>
          <w:iCs/>
          <w:sz w:val="24"/>
          <w:szCs w:val="24"/>
        </w:rPr>
        <w:t xml:space="preserve">The funding opportunity does not request SMART objectives. </w:t>
      </w:r>
      <w:r w:rsidR="00D441C4" w:rsidRPr="006972FB">
        <w:rPr>
          <w:rFonts w:cstheme="minorHAnsi"/>
          <w:i/>
          <w:iCs/>
          <w:sz w:val="24"/>
          <w:szCs w:val="24"/>
        </w:rPr>
        <w:t xml:space="preserve">The table is not a substitute for a narrative. If the table format is used, it should be uploaded in </w:t>
      </w:r>
      <w:r w:rsidR="00084442">
        <w:rPr>
          <w:rFonts w:cstheme="minorHAnsi"/>
          <w:i/>
          <w:iCs/>
          <w:sz w:val="24"/>
          <w:szCs w:val="24"/>
        </w:rPr>
        <w:t>G</w:t>
      </w:r>
      <w:r w:rsidR="00D441C4" w:rsidRPr="006972FB">
        <w:rPr>
          <w:rFonts w:cstheme="minorHAnsi"/>
          <w:i/>
          <w:iCs/>
          <w:sz w:val="24"/>
          <w:szCs w:val="24"/>
        </w:rPr>
        <w:t xml:space="preserve">rants.gov as </w:t>
      </w:r>
      <w:r w:rsidR="00084442">
        <w:rPr>
          <w:rFonts w:cstheme="minorHAnsi"/>
          <w:i/>
          <w:iCs/>
          <w:sz w:val="24"/>
          <w:szCs w:val="24"/>
        </w:rPr>
        <w:t xml:space="preserve">an appendix in </w:t>
      </w:r>
      <w:r w:rsidR="00D441C4" w:rsidRPr="006972FB">
        <w:rPr>
          <w:rFonts w:cstheme="minorHAnsi"/>
          <w:i/>
          <w:iCs/>
          <w:sz w:val="24"/>
          <w:szCs w:val="24"/>
        </w:rPr>
        <w:t>a pdf labeled, Workplan Table, in the appendix</w:t>
      </w:r>
      <w:r w:rsidR="00D441C4" w:rsidRPr="006972FB">
        <w:rPr>
          <w:rFonts w:cstheme="minorHAnsi"/>
          <w:sz w:val="24"/>
          <w:szCs w:val="24"/>
        </w:rPr>
        <w:t>.</w:t>
      </w:r>
    </w:p>
    <w:p w14:paraId="47643443" w14:textId="77777777" w:rsidR="005D45DB" w:rsidRDefault="005D45DB" w:rsidP="008C737B">
      <w:pPr>
        <w:spacing w:after="0" w:line="240" w:lineRule="auto"/>
        <w:rPr>
          <w:rFonts w:cstheme="minorHAnsi"/>
          <w:sz w:val="24"/>
          <w:szCs w:val="24"/>
        </w:rPr>
      </w:pPr>
    </w:p>
    <w:p w14:paraId="5F1A9378" w14:textId="122D3E56" w:rsidR="005D45DB" w:rsidRPr="006972FB" w:rsidRDefault="00F57090" w:rsidP="008C737B">
      <w:pPr>
        <w:spacing w:after="0" w:line="240" w:lineRule="auto"/>
        <w:rPr>
          <w:rFonts w:cstheme="minorHAnsi"/>
          <w:sz w:val="24"/>
          <w:szCs w:val="24"/>
        </w:rPr>
      </w:pPr>
      <w:bookmarkStart w:id="22" w:name="_Hlk68179485"/>
      <w:r w:rsidRPr="006972FB">
        <w:rPr>
          <w:rFonts w:cstheme="minorHAnsi"/>
          <w:sz w:val="24"/>
          <w:szCs w:val="24"/>
        </w:rPr>
        <w:t>Q:</w:t>
      </w:r>
      <w:r w:rsidR="009C25A8" w:rsidRPr="006972FB">
        <w:rPr>
          <w:rFonts w:cstheme="minorHAnsi"/>
          <w:sz w:val="24"/>
          <w:szCs w:val="24"/>
        </w:rPr>
        <w:t xml:space="preserve"> </w:t>
      </w:r>
      <w:r w:rsidR="005D45DB">
        <w:rPr>
          <w:rFonts w:cstheme="minorHAnsi"/>
          <w:sz w:val="24"/>
          <w:szCs w:val="24"/>
        </w:rPr>
        <w:t xml:space="preserve">Table of Contents/Project Abstract - </w:t>
      </w:r>
      <w:r w:rsidR="00781C1D" w:rsidRPr="006972FB">
        <w:rPr>
          <w:rFonts w:cstheme="minorHAnsi"/>
          <w:sz w:val="24"/>
          <w:szCs w:val="24"/>
        </w:rPr>
        <w:t>The RFA suggests that applicants submit a detailed table of contents for the entire submission package listing a) all headings in the project narrative and b) every document included in the submission package including the project narrative. If this is correct, the second part is not clear. For instance, regarding project abstract summary, Applicants must enter the summary in the “</w:t>
      </w:r>
      <w:bookmarkStart w:id="23" w:name="_Hlk68263460"/>
      <w:r w:rsidR="00781C1D" w:rsidRPr="006972FB">
        <w:rPr>
          <w:rFonts w:cstheme="minorHAnsi"/>
          <w:sz w:val="24"/>
          <w:szCs w:val="24"/>
        </w:rPr>
        <w:t>Project Abstract Summary</w:t>
      </w:r>
      <w:bookmarkEnd w:id="23"/>
      <w:r w:rsidR="00781C1D" w:rsidRPr="006972FB">
        <w:rPr>
          <w:rFonts w:cstheme="minorHAnsi"/>
          <w:sz w:val="24"/>
          <w:szCs w:val="24"/>
        </w:rPr>
        <w:t xml:space="preserve">” text box at </w:t>
      </w:r>
      <w:r w:rsidR="004D4AE1">
        <w:rPr>
          <w:rFonts w:cstheme="minorHAnsi"/>
          <w:sz w:val="24"/>
          <w:szCs w:val="24"/>
        </w:rPr>
        <w:t>Grants.gov, page</w:t>
      </w:r>
      <w:r w:rsidR="00781C1D" w:rsidRPr="006972FB">
        <w:rPr>
          <w:rFonts w:cstheme="minorHAnsi"/>
          <w:sz w:val="24"/>
          <w:szCs w:val="24"/>
        </w:rPr>
        <w:t xml:space="preserve"> 36.</w:t>
      </w:r>
      <w:r w:rsidR="00781C1D">
        <w:rPr>
          <w:rFonts w:cstheme="minorHAnsi"/>
          <w:sz w:val="24"/>
          <w:szCs w:val="24"/>
        </w:rPr>
        <w:t xml:space="preserve"> </w:t>
      </w:r>
      <w:r w:rsidR="00781C1D" w:rsidRPr="00781C1D">
        <w:rPr>
          <w:rFonts w:cstheme="minorHAnsi"/>
          <w:sz w:val="24"/>
          <w:szCs w:val="24"/>
        </w:rPr>
        <w:t>Although the abstract summary is submitted separately, should the abstract summary be listed in the table of contents?</w:t>
      </w:r>
      <w:r w:rsidR="00781C1D">
        <w:rPr>
          <w:rFonts w:cstheme="minorHAnsi"/>
          <w:sz w:val="24"/>
          <w:szCs w:val="24"/>
        </w:rPr>
        <w:t xml:space="preserve"> [For the </w:t>
      </w:r>
      <w:r w:rsidRPr="006972FB">
        <w:rPr>
          <w:rFonts w:cstheme="minorHAnsi"/>
          <w:sz w:val="24"/>
          <w:szCs w:val="24"/>
        </w:rPr>
        <w:t xml:space="preserve">Table of </w:t>
      </w:r>
      <w:r w:rsidR="005D5E24" w:rsidRPr="006972FB">
        <w:rPr>
          <w:rFonts w:cstheme="minorHAnsi"/>
          <w:sz w:val="24"/>
          <w:szCs w:val="24"/>
        </w:rPr>
        <w:t>C</w:t>
      </w:r>
      <w:r w:rsidRPr="006972FB">
        <w:rPr>
          <w:rFonts w:cstheme="minorHAnsi"/>
          <w:sz w:val="24"/>
          <w:szCs w:val="24"/>
        </w:rPr>
        <w:t xml:space="preserve">ontents </w:t>
      </w:r>
      <w:r w:rsidR="00781C1D">
        <w:rPr>
          <w:rFonts w:cstheme="minorHAnsi"/>
          <w:sz w:val="24"/>
          <w:szCs w:val="24"/>
        </w:rPr>
        <w:t xml:space="preserve">mentioned on </w:t>
      </w:r>
      <w:r w:rsidRPr="006972FB">
        <w:rPr>
          <w:rFonts w:cstheme="minorHAnsi"/>
          <w:sz w:val="24"/>
          <w:szCs w:val="24"/>
        </w:rPr>
        <w:t>p</w:t>
      </w:r>
      <w:r w:rsidR="005D5E24" w:rsidRPr="006972FB">
        <w:rPr>
          <w:rFonts w:cstheme="minorHAnsi"/>
          <w:sz w:val="24"/>
          <w:szCs w:val="24"/>
        </w:rPr>
        <w:t>age</w:t>
      </w:r>
      <w:r w:rsidRPr="006972FB">
        <w:rPr>
          <w:rFonts w:cstheme="minorHAnsi"/>
          <w:sz w:val="24"/>
          <w:szCs w:val="24"/>
        </w:rPr>
        <w:t xml:space="preserve"> 36</w:t>
      </w:r>
      <w:r w:rsidR="00781C1D">
        <w:rPr>
          <w:rFonts w:cstheme="minorHAnsi"/>
          <w:sz w:val="24"/>
          <w:szCs w:val="24"/>
        </w:rPr>
        <w:t>, t</w:t>
      </w:r>
      <w:r w:rsidRPr="006972FB">
        <w:rPr>
          <w:rFonts w:cstheme="minorHAnsi"/>
          <w:sz w:val="24"/>
          <w:szCs w:val="24"/>
        </w:rPr>
        <w:t>here is no page limit. The table of contents is not included in the project narrative page limit. The applicant must provide, as a separate attachment, the “Table of Contents” for the entire submission package. Provide a detailed table of contents for the entire submission package that includes all the documents in the application and headings in the "Project Narrative" section.</w:t>
      </w:r>
      <w:r w:rsidR="00781C1D">
        <w:rPr>
          <w:rFonts w:cstheme="minorHAnsi"/>
          <w:sz w:val="24"/>
          <w:szCs w:val="24"/>
        </w:rPr>
        <w:t>]</w:t>
      </w:r>
    </w:p>
    <w:p w14:paraId="04E5D69D" w14:textId="29D8A25E" w:rsidR="00427953" w:rsidRPr="006972FB" w:rsidRDefault="00F57090" w:rsidP="0079290D">
      <w:pPr>
        <w:tabs>
          <w:tab w:val="left" w:pos="0"/>
        </w:tabs>
        <w:spacing w:after="0" w:line="240" w:lineRule="auto"/>
        <w:rPr>
          <w:rFonts w:cstheme="minorHAnsi"/>
          <w:bCs/>
          <w:sz w:val="24"/>
          <w:szCs w:val="24"/>
        </w:rPr>
      </w:pPr>
      <w:r w:rsidRPr="006972FB">
        <w:rPr>
          <w:rFonts w:cstheme="minorHAnsi"/>
          <w:i/>
          <w:iCs/>
          <w:sz w:val="24"/>
          <w:szCs w:val="24"/>
        </w:rPr>
        <w:t>A:</w:t>
      </w:r>
      <w:r w:rsidR="009C25A8" w:rsidRPr="006972FB">
        <w:rPr>
          <w:rFonts w:cstheme="minorHAnsi"/>
          <w:b/>
          <w:i/>
          <w:iCs/>
          <w:sz w:val="24"/>
          <w:szCs w:val="24"/>
        </w:rPr>
        <w:t xml:space="preserve"> </w:t>
      </w:r>
      <w:r w:rsidR="00506B86" w:rsidRPr="006972FB">
        <w:rPr>
          <w:rFonts w:cstheme="minorHAnsi"/>
          <w:bCs/>
          <w:i/>
          <w:iCs/>
          <w:sz w:val="24"/>
          <w:szCs w:val="24"/>
        </w:rPr>
        <w:t>T</w:t>
      </w:r>
      <w:r w:rsidRPr="006972FB">
        <w:rPr>
          <w:rFonts w:cstheme="minorHAnsi"/>
          <w:bCs/>
          <w:i/>
          <w:iCs/>
          <w:sz w:val="24"/>
          <w:szCs w:val="24"/>
        </w:rPr>
        <w:t>he</w:t>
      </w:r>
      <w:r w:rsidRPr="006972FB">
        <w:rPr>
          <w:rFonts w:cstheme="minorHAnsi"/>
          <w:b/>
          <w:i/>
          <w:iCs/>
          <w:sz w:val="24"/>
          <w:szCs w:val="24"/>
        </w:rPr>
        <w:t xml:space="preserve"> </w:t>
      </w:r>
      <w:r w:rsidRPr="006972FB">
        <w:rPr>
          <w:rFonts w:cstheme="minorHAnsi"/>
          <w:bCs/>
          <w:i/>
          <w:iCs/>
          <w:sz w:val="24"/>
          <w:szCs w:val="24"/>
        </w:rPr>
        <w:t>Project Abstract Summary should be listed in the T</w:t>
      </w:r>
      <w:r w:rsidR="005D5E24" w:rsidRPr="006972FB">
        <w:rPr>
          <w:rFonts w:cstheme="minorHAnsi"/>
          <w:bCs/>
          <w:i/>
          <w:iCs/>
          <w:sz w:val="24"/>
          <w:szCs w:val="24"/>
        </w:rPr>
        <w:t>able of Contents</w:t>
      </w:r>
      <w:r w:rsidR="006715E8">
        <w:rPr>
          <w:rFonts w:cstheme="minorHAnsi"/>
          <w:bCs/>
          <w:i/>
          <w:iCs/>
          <w:sz w:val="24"/>
          <w:szCs w:val="24"/>
        </w:rPr>
        <w:t xml:space="preserve"> </w:t>
      </w:r>
      <w:r w:rsidR="003374C4" w:rsidRPr="004D4AE1">
        <w:rPr>
          <w:rFonts w:cstheme="minorHAnsi"/>
          <w:bCs/>
          <w:i/>
          <w:iCs/>
          <w:sz w:val="24"/>
          <w:szCs w:val="24"/>
          <w:u w:val="single"/>
        </w:rPr>
        <w:t>and</w:t>
      </w:r>
      <w:r w:rsidR="003374C4">
        <w:rPr>
          <w:rFonts w:cstheme="minorHAnsi"/>
          <w:bCs/>
          <w:i/>
          <w:iCs/>
          <w:sz w:val="24"/>
          <w:szCs w:val="24"/>
        </w:rPr>
        <w:t xml:space="preserve"> </w:t>
      </w:r>
      <w:r w:rsidR="004D4AE1" w:rsidRPr="006972FB">
        <w:rPr>
          <w:rFonts w:cstheme="minorHAnsi"/>
          <w:bCs/>
          <w:i/>
          <w:iCs/>
          <w:sz w:val="24"/>
          <w:szCs w:val="24"/>
        </w:rPr>
        <w:t>entered</w:t>
      </w:r>
      <w:r w:rsidR="004D4AE1">
        <w:rPr>
          <w:rFonts w:cstheme="minorHAnsi"/>
          <w:bCs/>
          <w:i/>
          <w:iCs/>
          <w:sz w:val="24"/>
          <w:szCs w:val="24"/>
        </w:rPr>
        <w:t xml:space="preserve"> in</w:t>
      </w:r>
      <w:r w:rsidRPr="006972FB">
        <w:rPr>
          <w:rFonts w:cstheme="minorHAnsi"/>
          <w:bCs/>
          <w:i/>
          <w:iCs/>
          <w:sz w:val="24"/>
          <w:szCs w:val="24"/>
        </w:rPr>
        <w:t xml:space="preserve"> the text box</w:t>
      </w:r>
      <w:r w:rsidR="006715E8">
        <w:rPr>
          <w:rFonts w:cstheme="minorHAnsi"/>
          <w:bCs/>
          <w:i/>
          <w:iCs/>
          <w:sz w:val="24"/>
          <w:szCs w:val="24"/>
        </w:rPr>
        <w:t xml:space="preserve"> in Grants.gov</w:t>
      </w:r>
      <w:r w:rsidR="00C9145A">
        <w:rPr>
          <w:rFonts w:cstheme="minorHAnsi"/>
          <w:bCs/>
          <w:i/>
          <w:iCs/>
          <w:sz w:val="24"/>
          <w:szCs w:val="24"/>
        </w:rPr>
        <w:t xml:space="preserve">. </w:t>
      </w:r>
      <w:r w:rsidR="00C9145A" w:rsidDel="00C9145A">
        <w:rPr>
          <w:rFonts w:cstheme="minorHAnsi"/>
          <w:bCs/>
          <w:i/>
          <w:iCs/>
          <w:sz w:val="24"/>
          <w:szCs w:val="24"/>
        </w:rPr>
        <w:t xml:space="preserve"> </w:t>
      </w:r>
      <w:bookmarkEnd w:id="22"/>
    </w:p>
    <w:p w14:paraId="07A8F3AB" w14:textId="77777777" w:rsidR="00F57090" w:rsidRPr="006972FB" w:rsidRDefault="00F57090" w:rsidP="008D3AFD">
      <w:pPr>
        <w:tabs>
          <w:tab w:val="left" w:pos="0"/>
        </w:tabs>
        <w:spacing w:after="0" w:line="240" w:lineRule="auto"/>
        <w:rPr>
          <w:rFonts w:cstheme="minorHAnsi"/>
          <w:b/>
          <w:sz w:val="24"/>
          <w:szCs w:val="24"/>
        </w:rPr>
      </w:pPr>
    </w:p>
    <w:p w14:paraId="7798A41C" w14:textId="29C6B17A" w:rsidR="00F57090" w:rsidRPr="006972FB" w:rsidRDefault="00F57090" w:rsidP="008C737B">
      <w:pPr>
        <w:pStyle w:val="Heading3"/>
        <w:autoSpaceDE w:val="0"/>
        <w:autoSpaceDN w:val="0"/>
        <w:spacing w:before="40" w:after="40"/>
        <w:rPr>
          <w:rFonts w:asciiTheme="minorHAnsi" w:hAnsiTheme="minorHAnsi" w:cstheme="minorHAnsi"/>
        </w:rPr>
      </w:pPr>
      <w:r w:rsidRPr="006972FB">
        <w:rPr>
          <w:rFonts w:asciiTheme="minorHAnsi" w:hAnsiTheme="minorHAnsi" w:cstheme="minorHAnsi"/>
        </w:rPr>
        <w:t>Human Subjects</w:t>
      </w:r>
      <w:r w:rsidR="009730D2" w:rsidRPr="006972FB">
        <w:rPr>
          <w:rFonts w:asciiTheme="minorHAnsi" w:hAnsiTheme="minorHAnsi" w:cstheme="minorHAnsi"/>
        </w:rPr>
        <w:t>,</w:t>
      </w:r>
      <w:r w:rsidRPr="006972FB">
        <w:rPr>
          <w:rFonts w:asciiTheme="minorHAnsi" w:hAnsiTheme="minorHAnsi" w:cstheme="minorHAnsi"/>
        </w:rPr>
        <w:t xml:space="preserve"> </w:t>
      </w:r>
      <w:r w:rsidR="00527DDB" w:rsidRPr="006972FB">
        <w:rPr>
          <w:rFonts w:asciiTheme="minorHAnsi" w:hAnsiTheme="minorHAnsi" w:cstheme="minorHAnsi"/>
        </w:rPr>
        <w:t xml:space="preserve">IRB, </w:t>
      </w:r>
      <w:r w:rsidR="00B353BB" w:rsidRPr="006972FB">
        <w:rPr>
          <w:rFonts w:asciiTheme="minorHAnsi" w:hAnsiTheme="minorHAnsi" w:cstheme="minorHAnsi"/>
        </w:rPr>
        <w:t>Research</w:t>
      </w:r>
      <w:r w:rsidR="00F85702">
        <w:rPr>
          <w:rFonts w:asciiTheme="minorHAnsi" w:hAnsiTheme="minorHAnsi" w:cstheme="minorHAnsi"/>
        </w:rPr>
        <w:t>/Definitions/</w:t>
      </w:r>
      <w:r w:rsidR="009730D2" w:rsidRPr="006972FB">
        <w:rPr>
          <w:rFonts w:asciiTheme="minorHAnsi" w:hAnsiTheme="minorHAnsi" w:cstheme="minorHAnsi"/>
        </w:rPr>
        <w:t>Data Sources</w:t>
      </w:r>
    </w:p>
    <w:p w14:paraId="70DE6C30" w14:textId="6E92A700" w:rsidR="00F57090" w:rsidRPr="006972FB" w:rsidRDefault="00F57090" w:rsidP="008C737B">
      <w:pPr>
        <w:spacing w:after="0" w:line="240" w:lineRule="auto"/>
        <w:rPr>
          <w:rFonts w:eastAsia="Times New Roman" w:cstheme="minorHAnsi"/>
          <w:bCs/>
          <w:sz w:val="24"/>
          <w:szCs w:val="24"/>
        </w:rPr>
      </w:pPr>
      <w:r w:rsidRPr="006972FB">
        <w:rPr>
          <w:rFonts w:cstheme="minorHAnsi"/>
          <w:bCs/>
          <w:sz w:val="24"/>
          <w:szCs w:val="24"/>
        </w:rPr>
        <w:t>Q</w:t>
      </w:r>
      <w:r w:rsidR="00A65851" w:rsidRPr="006972FB">
        <w:rPr>
          <w:rFonts w:cstheme="minorHAnsi"/>
          <w:bCs/>
          <w:sz w:val="24"/>
          <w:szCs w:val="24"/>
        </w:rPr>
        <w:t xml:space="preserve">: </w:t>
      </w:r>
      <w:r w:rsidR="005D45DB">
        <w:rPr>
          <w:rFonts w:cstheme="minorHAnsi"/>
          <w:bCs/>
          <w:sz w:val="24"/>
          <w:szCs w:val="24"/>
        </w:rPr>
        <w:t xml:space="preserve">Non-research - </w:t>
      </w:r>
      <w:r w:rsidRPr="006972FB">
        <w:rPr>
          <w:rFonts w:eastAsia="Times New Roman" w:cstheme="minorHAnsi"/>
          <w:bCs/>
          <w:sz w:val="24"/>
          <w:szCs w:val="24"/>
        </w:rPr>
        <w:t>The RF</w:t>
      </w:r>
      <w:r w:rsidR="007C6437">
        <w:rPr>
          <w:rFonts w:eastAsia="Times New Roman" w:cstheme="minorHAnsi"/>
          <w:bCs/>
          <w:sz w:val="24"/>
          <w:szCs w:val="24"/>
        </w:rPr>
        <w:t>A</w:t>
      </w:r>
      <w:r w:rsidRPr="006972FB">
        <w:rPr>
          <w:rFonts w:eastAsia="Times New Roman" w:cstheme="minorHAnsi"/>
          <w:bCs/>
          <w:sz w:val="24"/>
          <w:szCs w:val="24"/>
        </w:rPr>
        <w:t xml:space="preserve"> states that this is NOT a research grant. The requirements include significant</w:t>
      </w:r>
      <w:r w:rsidR="005D45DB">
        <w:rPr>
          <w:rFonts w:eastAsia="Times New Roman" w:cstheme="minorHAnsi"/>
          <w:bCs/>
          <w:sz w:val="24"/>
          <w:szCs w:val="24"/>
        </w:rPr>
        <w:t xml:space="preserve"> </w:t>
      </w:r>
      <w:r w:rsidRPr="006972FB">
        <w:rPr>
          <w:rFonts w:eastAsia="Times New Roman" w:cstheme="minorHAnsi"/>
          <w:bCs/>
          <w:sz w:val="24"/>
          <w:szCs w:val="24"/>
        </w:rPr>
        <w:t xml:space="preserve">data driven outcomes. Please clarify the focus and </w:t>
      </w:r>
      <w:r w:rsidR="00D42C72">
        <w:rPr>
          <w:rFonts w:eastAsia="Times New Roman" w:cstheme="minorHAnsi"/>
          <w:bCs/>
          <w:sz w:val="24"/>
          <w:szCs w:val="24"/>
        </w:rPr>
        <w:t xml:space="preserve">the </w:t>
      </w:r>
      <w:r w:rsidRPr="006972FB">
        <w:rPr>
          <w:rFonts w:eastAsia="Times New Roman" w:cstheme="minorHAnsi"/>
          <w:bCs/>
          <w:sz w:val="24"/>
          <w:szCs w:val="24"/>
        </w:rPr>
        <w:t>classification</w:t>
      </w:r>
      <w:r w:rsidR="00D42C72">
        <w:rPr>
          <w:rFonts w:eastAsia="Times New Roman" w:cstheme="minorHAnsi"/>
          <w:bCs/>
          <w:sz w:val="24"/>
          <w:szCs w:val="24"/>
        </w:rPr>
        <w:t xml:space="preserve"> of</w:t>
      </w:r>
      <w:r w:rsidRPr="006972FB">
        <w:rPr>
          <w:rFonts w:eastAsia="Times New Roman" w:cstheme="minorHAnsi"/>
          <w:bCs/>
          <w:sz w:val="24"/>
          <w:szCs w:val="24"/>
        </w:rPr>
        <w:t xml:space="preserve"> </w:t>
      </w:r>
      <w:r w:rsidR="00D42C72">
        <w:rPr>
          <w:rFonts w:eastAsia="Times New Roman" w:cstheme="minorHAnsi"/>
          <w:bCs/>
          <w:sz w:val="24"/>
          <w:szCs w:val="24"/>
        </w:rPr>
        <w:t>non-</w:t>
      </w:r>
      <w:r w:rsidRPr="006972FB">
        <w:rPr>
          <w:rFonts w:eastAsia="Times New Roman" w:cstheme="minorHAnsi"/>
          <w:bCs/>
          <w:sz w:val="24"/>
          <w:szCs w:val="24"/>
        </w:rPr>
        <w:t>research.  </w:t>
      </w:r>
    </w:p>
    <w:p w14:paraId="3EB417FB" w14:textId="2A914844" w:rsidR="00314FBB" w:rsidRPr="006972FB" w:rsidRDefault="00F57090" w:rsidP="00915DDA">
      <w:pPr>
        <w:spacing w:after="120" w:line="240" w:lineRule="auto"/>
        <w:rPr>
          <w:rFonts w:cstheme="minorHAnsi"/>
          <w:b/>
          <w:i/>
          <w:iCs/>
          <w:sz w:val="24"/>
          <w:szCs w:val="24"/>
        </w:rPr>
      </w:pPr>
      <w:r w:rsidRPr="006972FB">
        <w:rPr>
          <w:rFonts w:cstheme="minorHAnsi"/>
          <w:bCs/>
          <w:i/>
          <w:iCs/>
          <w:sz w:val="24"/>
          <w:szCs w:val="24"/>
        </w:rPr>
        <w:t>A</w:t>
      </w:r>
      <w:r w:rsidR="00A65851" w:rsidRPr="006972FB">
        <w:rPr>
          <w:rFonts w:cstheme="minorHAnsi"/>
          <w:bCs/>
          <w:i/>
          <w:iCs/>
          <w:sz w:val="24"/>
          <w:szCs w:val="24"/>
        </w:rPr>
        <w:t>:</w:t>
      </w:r>
      <w:r w:rsidR="00A65851" w:rsidRPr="006972FB">
        <w:rPr>
          <w:rFonts w:cstheme="minorHAnsi"/>
          <w:b/>
          <w:i/>
          <w:iCs/>
          <w:sz w:val="24"/>
          <w:szCs w:val="24"/>
        </w:rPr>
        <w:t xml:space="preserve"> </w:t>
      </w:r>
      <w:r w:rsidRPr="006972FB">
        <w:rPr>
          <w:rFonts w:cstheme="minorHAnsi"/>
          <w:i/>
          <w:iCs/>
          <w:sz w:val="24"/>
          <w:szCs w:val="24"/>
        </w:rPr>
        <w:t>CDC has an established process for determining which projects are considered research vs. public</w:t>
      </w:r>
      <w:r w:rsidR="00A65851" w:rsidRPr="006972FB">
        <w:rPr>
          <w:rFonts w:cstheme="minorHAnsi"/>
          <w:i/>
          <w:iCs/>
          <w:sz w:val="24"/>
          <w:szCs w:val="24"/>
        </w:rPr>
        <w:t xml:space="preserve"> </w:t>
      </w:r>
      <w:r w:rsidRPr="006972FB">
        <w:rPr>
          <w:rFonts w:cstheme="minorHAnsi"/>
          <w:i/>
          <w:iCs/>
          <w:sz w:val="24"/>
          <w:szCs w:val="24"/>
        </w:rPr>
        <w:t>health practice. This project has been determined to fall under the public health practice category. Evaluating program outcomes at the individual level is a common element of projects CDC considers as falling under public health practice.</w:t>
      </w:r>
      <w:r w:rsidR="00026622" w:rsidRPr="00026622">
        <w:t xml:space="preserve"> </w:t>
      </w:r>
      <w:r w:rsidR="00026622" w:rsidRPr="00026622">
        <w:rPr>
          <w:rFonts w:cstheme="minorHAnsi"/>
          <w:i/>
          <w:iCs/>
          <w:sz w:val="24"/>
          <w:szCs w:val="24"/>
        </w:rPr>
        <w:t xml:space="preserve">Under this award, recipients will not be permitted to engage in activities that </w:t>
      </w:r>
      <w:r w:rsidR="00026622" w:rsidRPr="00F24FED">
        <w:rPr>
          <w:rFonts w:cstheme="minorHAnsi"/>
          <w:i/>
          <w:iCs/>
          <w:sz w:val="24"/>
          <w:szCs w:val="24"/>
          <w:u w:val="single"/>
        </w:rPr>
        <w:t>CDC</w:t>
      </w:r>
      <w:r w:rsidR="00026622" w:rsidRPr="00026622">
        <w:rPr>
          <w:rFonts w:cstheme="minorHAnsi"/>
          <w:i/>
          <w:iCs/>
          <w:sz w:val="24"/>
          <w:szCs w:val="24"/>
        </w:rPr>
        <w:t xml:space="preserve"> determines to be research. </w:t>
      </w:r>
      <w:r w:rsidRPr="006972FB">
        <w:rPr>
          <w:rFonts w:cstheme="minorHAnsi"/>
          <w:i/>
          <w:iCs/>
          <w:sz w:val="24"/>
          <w:szCs w:val="24"/>
        </w:rPr>
        <w:t xml:space="preserve"> Applicant organizations might vary in how they define research, so recipients will be required to follow their own institutional policies governing research with human subjects. </w:t>
      </w:r>
      <w:r w:rsidR="004A5ED2">
        <w:rPr>
          <w:rFonts w:cstheme="minorHAnsi"/>
          <w:i/>
          <w:iCs/>
          <w:sz w:val="24"/>
          <w:szCs w:val="24"/>
        </w:rPr>
        <w:t xml:space="preserve">Learn more about how </w:t>
      </w:r>
      <w:r w:rsidR="004A5ED2" w:rsidRPr="004A5ED2">
        <w:rPr>
          <w:rFonts w:cstheme="minorHAnsi"/>
          <w:i/>
          <w:iCs/>
          <w:sz w:val="24"/>
          <w:szCs w:val="24"/>
        </w:rPr>
        <w:t>CDC distinguishes between research and non</w:t>
      </w:r>
      <w:r w:rsidR="004D4AE1">
        <w:rPr>
          <w:rFonts w:cstheme="minorHAnsi"/>
          <w:i/>
          <w:iCs/>
          <w:sz w:val="24"/>
          <w:szCs w:val="24"/>
        </w:rPr>
        <w:t>-</w:t>
      </w:r>
      <w:r w:rsidR="004A5ED2" w:rsidRPr="004A5ED2">
        <w:rPr>
          <w:rFonts w:cstheme="minorHAnsi"/>
          <w:i/>
          <w:iCs/>
          <w:sz w:val="24"/>
          <w:szCs w:val="24"/>
        </w:rPr>
        <w:t xml:space="preserve">research </w:t>
      </w:r>
      <w:r w:rsidR="00665540">
        <w:rPr>
          <w:rFonts w:cstheme="minorHAnsi"/>
          <w:i/>
          <w:iCs/>
          <w:sz w:val="24"/>
          <w:szCs w:val="24"/>
        </w:rPr>
        <w:t>at</w:t>
      </w:r>
      <w:r w:rsidR="004A5ED2" w:rsidRPr="004A5ED2">
        <w:rPr>
          <w:rFonts w:cstheme="minorHAnsi"/>
          <w:i/>
          <w:iCs/>
          <w:sz w:val="24"/>
          <w:szCs w:val="24"/>
        </w:rPr>
        <w:t xml:space="preserve">: </w:t>
      </w:r>
      <w:hyperlink r:id="rId14" w:history="1">
        <w:r w:rsidR="004D4AE1" w:rsidRPr="007D603B">
          <w:rPr>
            <w:rStyle w:val="Hyperlink"/>
            <w:i/>
            <w:iCs/>
            <w:sz w:val="24"/>
            <w:szCs w:val="24"/>
          </w:rPr>
          <w:t>https://www.cdc.gov/os/integrity/hrpo/index</w:t>
        </w:r>
      </w:hyperlink>
      <w:r w:rsidR="004D4AE1">
        <w:rPr>
          <w:i/>
          <w:iCs/>
          <w:sz w:val="24"/>
          <w:szCs w:val="24"/>
        </w:rPr>
        <w:t>.</w:t>
      </w:r>
      <w:r w:rsidR="00D42C72" w:rsidRPr="00665540">
        <w:rPr>
          <w:rFonts w:cstheme="minorHAnsi"/>
          <w:sz w:val="24"/>
          <w:szCs w:val="24"/>
        </w:rPr>
        <w:br/>
      </w:r>
      <w:r w:rsidR="00D42C72">
        <w:rPr>
          <w:rFonts w:cstheme="minorHAnsi"/>
          <w:sz w:val="24"/>
          <w:szCs w:val="24"/>
        </w:rPr>
        <w:br/>
      </w:r>
      <w:r w:rsidR="00A65851" w:rsidRPr="006972FB">
        <w:rPr>
          <w:rFonts w:cstheme="minorHAnsi"/>
          <w:bCs/>
          <w:sz w:val="24"/>
          <w:szCs w:val="24"/>
        </w:rPr>
        <w:t xml:space="preserve">Q: </w:t>
      </w:r>
      <w:r w:rsidR="00C063B4">
        <w:rPr>
          <w:rFonts w:cstheme="minorHAnsi"/>
          <w:bCs/>
          <w:sz w:val="24"/>
          <w:szCs w:val="24"/>
        </w:rPr>
        <w:t xml:space="preserve">Human Subjects/IRB - </w:t>
      </w:r>
      <w:r w:rsidRPr="006972FB">
        <w:rPr>
          <w:rFonts w:cstheme="minorHAnsi"/>
          <w:bCs/>
          <w:sz w:val="24"/>
          <w:szCs w:val="24"/>
        </w:rPr>
        <w:t xml:space="preserve">Wondering why demonstration project objective is solely targeting adults with IDD versus adults with ML. Also, if not research, wondering about requirement to recruit individuals and measure their outcomes at the individual level, which our IRB will likely consider research. </w:t>
      </w:r>
      <w:r w:rsidR="00C063B4">
        <w:rPr>
          <w:rFonts w:cstheme="minorHAnsi"/>
          <w:bCs/>
          <w:sz w:val="24"/>
          <w:szCs w:val="24"/>
        </w:rPr>
        <w:br/>
      </w:r>
      <w:r w:rsidRPr="001C12CC">
        <w:rPr>
          <w:rFonts w:cstheme="minorHAnsi"/>
          <w:bCs/>
          <w:i/>
          <w:iCs/>
          <w:sz w:val="24"/>
          <w:szCs w:val="24"/>
        </w:rPr>
        <w:t>A</w:t>
      </w:r>
      <w:r w:rsidR="00A65851" w:rsidRPr="00164F7F">
        <w:rPr>
          <w:rFonts w:cstheme="minorHAnsi"/>
          <w:bCs/>
          <w:i/>
          <w:iCs/>
          <w:sz w:val="24"/>
          <w:szCs w:val="24"/>
        </w:rPr>
        <w:t>:</w:t>
      </w:r>
      <w:r w:rsidR="00A65851" w:rsidRPr="00513058">
        <w:rPr>
          <w:rFonts w:cstheme="minorHAnsi"/>
          <w:b/>
          <w:i/>
          <w:iCs/>
          <w:sz w:val="24"/>
          <w:szCs w:val="24"/>
        </w:rPr>
        <w:t xml:space="preserve"> </w:t>
      </w:r>
      <w:r w:rsidRPr="00513058">
        <w:rPr>
          <w:rFonts w:cstheme="minorHAnsi"/>
          <w:i/>
          <w:iCs/>
          <w:sz w:val="24"/>
          <w:szCs w:val="24"/>
        </w:rPr>
        <w:t>The Program prefers that all recipients participating in the linkage demonstration project focus on</w:t>
      </w:r>
      <w:r w:rsidR="00A65851" w:rsidRPr="003C7B67">
        <w:rPr>
          <w:rFonts w:cstheme="minorHAnsi"/>
          <w:i/>
          <w:iCs/>
          <w:sz w:val="24"/>
          <w:szCs w:val="24"/>
        </w:rPr>
        <w:t xml:space="preserve"> </w:t>
      </w:r>
      <w:r w:rsidRPr="001C12CC">
        <w:rPr>
          <w:rFonts w:cstheme="minorHAnsi"/>
          <w:i/>
          <w:iCs/>
          <w:sz w:val="24"/>
          <w:szCs w:val="24"/>
        </w:rPr>
        <w:t xml:space="preserve">the same target population. IDD was selected for this </w:t>
      </w:r>
      <w:r w:rsidR="00A65851" w:rsidRPr="001C12CC">
        <w:rPr>
          <w:rFonts w:cstheme="minorHAnsi"/>
          <w:i/>
          <w:iCs/>
          <w:sz w:val="24"/>
          <w:szCs w:val="24"/>
        </w:rPr>
        <w:t>project</w:t>
      </w:r>
      <w:r w:rsidRPr="001C12CC">
        <w:rPr>
          <w:rFonts w:cstheme="minorHAnsi"/>
          <w:i/>
          <w:iCs/>
          <w:sz w:val="24"/>
          <w:szCs w:val="24"/>
        </w:rPr>
        <w:t xml:space="preserve">. </w:t>
      </w:r>
      <w:r w:rsidRPr="008D3AFD">
        <w:rPr>
          <w:rFonts w:cstheme="minorHAnsi"/>
          <w:i/>
          <w:iCs/>
          <w:sz w:val="24"/>
          <w:szCs w:val="24"/>
        </w:rPr>
        <w:t xml:space="preserve">CDC has an established process for determining which projects are considered research vs. public health practice. This project has been determined to fall under the public health practice category. Evaluating program outcomes at the individual level is a common element of projects CDC considers as falling under public health practice. </w:t>
      </w:r>
      <w:r w:rsidR="00FF7625" w:rsidRPr="008D3AFD">
        <w:rPr>
          <w:rFonts w:cstheme="minorHAnsi"/>
          <w:i/>
          <w:iCs/>
          <w:sz w:val="24"/>
          <w:szCs w:val="24"/>
        </w:rPr>
        <w:t>Under this award, recipients will not be permitted to engage in activities that CDC determines to be research.</w:t>
      </w:r>
      <w:r w:rsidR="00FF7625">
        <w:rPr>
          <w:rFonts w:cstheme="minorHAnsi"/>
          <w:i/>
          <w:iCs/>
          <w:sz w:val="24"/>
          <w:szCs w:val="24"/>
        </w:rPr>
        <w:t xml:space="preserve"> </w:t>
      </w:r>
      <w:r w:rsidRPr="008D3AFD">
        <w:rPr>
          <w:rFonts w:cstheme="minorHAnsi"/>
          <w:i/>
          <w:iCs/>
          <w:sz w:val="24"/>
          <w:szCs w:val="24"/>
        </w:rPr>
        <w:t xml:space="preserve">Applicant organizations might vary in how they define research, so recipients will be required to follow their own institutional policies governing research with human subjects. </w:t>
      </w:r>
      <w:r w:rsidR="004A5ED2">
        <w:rPr>
          <w:rFonts w:cstheme="minorHAnsi"/>
          <w:i/>
          <w:iCs/>
          <w:sz w:val="24"/>
          <w:szCs w:val="24"/>
        </w:rPr>
        <w:t>Learn more about how CDC distinguishes between research and non</w:t>
      </w:r>
      <w:r w:rsidR="00915DDA">
        <w:rPr>
          <w:rFonts w:cstheme="minorHAnsi"/>
          <w:i/>
          <w:iCs/>
          <w:sz w:val="24"/>
          <w:szCs w:val="24"/>
        </w:rPr>
        <w:t>-</w:t>
      </w:r>
      <w:r w:rsidR="004A5ED2">
        <w:rPr>
          <w:rFonts w:cstheme="minorHAnsi"/>
          <w:i/>
          <w:iCs/>
          <w:sz w:val="24"/>
          <w:szCs w:val="24"/>
        </w:rPr>
        <w:t xml:space="preserve">research </w:t>
      </w:r>
      <w:r w:rsidR="00665540">
        <w:rPr>
          <w:rFonts w:cstheme="minorHAnsi"/>
          <w:i/>
          <w:iCs/>
          <w:sz w:val="24"/>
          <w:szCs w:val="24"/>
        </w:rPr>
        <w:t>at</w:t>
      </w:r>
      <w:r w:rsidR="004A5ED2" w:rsidRPr="004A5ED2">
        <w:rPr>
          <w:rFonts w:cstheme="minorHAnsi"/>
          <w:sz w:val="24"/>
          <w:szCs w:val="24"/>
        </w:rPr>
        <w:t>:</w:t>
      </w:r>
      <w:r w:rsidR="004D4AE1">
        <w:rPr>
          <w:rFonts w:cstheme="minorHAnsi"/>
          <w:sz w:val="24"/>
          <w:szCs w:val="24"/>
        </w:rPr>
        <w:t xml:space="preserve">  </w:t>
      </w:r>
      <w:hyperlink r:id="rId15" w:history="1">
        <w:r w:rsidR="004D4AE1" w:rsidRPr="007D603B">
          <w:rPr>
            <w:rStyle w:val="Hyperlink"/>
            <w:i/>
            <w:iCs/>
            <w:sz w:val="24"/>
            <w:szCs w:val="24"/>
          </w:rPr>
          <w:t>https://www.cdc.gov/os/integrity/hrpo/index</w:t>
        </w:r>
      </w:hyperlink>
      <w:r w:rsidR="004D4AE1">
        <w:rPr>
          <w:i/>
          <w:iCs/>
          <w:sz w:val="24"/>
          <w:szCs w:val="24"/>
        </w:rPr>
        <w:t xml:space="preserve">. </w:t>
      </w:r>
      <w:r w:rsidR="004A5ED2">
        <w:rPr>
          <w:rFonts w:cstheme="minorHAnsi"/>
          <w:sz w:val="24"/>
          <w:szCs w:val="24"/>
        </w:rPr>
        <w:br/>
      </w:r>
      <w:r w:rsidR="003807A9" w:rsidRPr="001C12CC">
        <w:rPr>
          <w:rFonts w:cstheme="minorHAnsi"/>
          <w:i/>
          <w:iCs/>
          <w:sz w:val="24"/>
          <w:szCs w:val="24"/>
        </w:rPr>
        <w:br/>
      </w:r>
      <w:r w:rsidR="00314FBB" w:rsidRPr="006972FB">
        <w:rPr>
          <w:rFonts w:cstheme="minorHAnsi"/>
          <w:bCs/>
          <w:sz w:val="24"/>
          <w:szCs w:val="24"/>
        </w:rPr>
        <w:t>Q</w:t>
      </w:r>
      <w:r w:rsidR="00A65851" w:rsidRPr="006972FB">
        <w:rPr>
          <w:rFonts w:cstheme="minorHAnsi"/>
          <w:bCs/>
          <w:sz w:val="24"/>
          <w:szCs w:val="24"/>
        </w:rPr>
        <w:t xml:space="preserve">: </w:t>
      </w:r>
      <w:r w:rsidR="00C063B4">
        <w:rPr>
          <w:rFonts w:cstheme="minorHAnsi"/>
          <w:bCs/>
          <w:sz w:val="24"/>
          <w:szCs w:val="24"/>
        </w:rPr>
        <w:t xml:space="preserve">Definition of Healthcare Provider - </w:t>
      </w:r>
      <w:r w:rsidR="00314FBB" w:rsidRPr="006972FB">
        <w:rPr>
          <w:rFonts w:cstheme="minorHAnsi"/>
          <w:bCs/>
          <w:sz w:val="24"/>
          <w:szCs w:val="24"/>
        </w:rPr>
        <w:t>How does CDC define healthcare professionals?</w:t>
      </w:r>
      <w:r w:rsidR="00314FBB" w:rsidRPr="006972FB">
        <w:rPr>
          <w:rFonts w:cstheme="minorHAnsi"/>
          <w:bCs/>
          <w:sz w:val="24"/>
          <w:szCs w:val="24"/>
        </w:rPr>
        <w:br/>
      </w:r>
      <w:r w:rsidR="00314FBB" w:rsidRPr="006972FB">
        <w:rPr>
          <w:rFonts w:cstheme="minorHAnsi"/>
          <w:bCs/>
          <w:i/>
          <w:iCs/>
          <w:sz w:val="24"/>
          <w:szCs w:val="24"/>
        </w:rPr>
        <w:t>A</w:t>
      </w:r>
      <w:r w:rsidR="00A65851" w:rsidRPr="006972FB">
        <w:rPr>
          <w:rFonts w:cstheme="minorHAnsi"/>
          <w:bCs/>
          <w:sz w:val="24"/>
          <w:szCs w:val="24"/>
        </w:rPr>
        <w:t>:</w:t>
      </w:r>
      <w:r w:rsidR="00A65851" w:rsidRPr="006972FB">
        <w:rPr>
          <w:rFonts w:cstheme="minorHAnsi"/>
          <w:b/>
          <w:sz w:val="24"/>
          <w:szCs w:val="24"/>
        </w:rPr>
        <w:t xml:space="preserve"> </w:t>
      </w:r>
      <w:r w:rsidR="00314FBB" w:rsidRPr="006972FB">
        <w:rPr>
          <w:rFonts w:cstheme="minorHAnsi"/>
          <w:b/>
          <w:sz w:val="24"/>
          <w:szCs w:val="24"/>
        </w:rPr>
        <w:t>“</w:t>
      </w:r>
      <w:r w:rsidR="00314FBB" w:rsidRPr="006972FB">
        <w:rPr>
          <w:rFonts w:cstheme="minorHAnsi"/>
          <w:bCs/>
          <w:i/>
          <w:iCs/>
          <w:sz w:val="24"/>
          <w:szCs w:val="24"/>
        </w:rPr>
        <w:t xml:space="preserve">Healthcare provider” is </w:t>
      </w:r>
      <w:r w:rsidR="00C063B4">
        <w:rPr>
          <w:rFonts w:cstheme="minorHAnsi"/>
          <w:bCs/>
          <w:i/>
          <w:iCs/>
          <w:sz w:val="24"/>
          <w:szCs w:val="24"/>
        </w:rPr>
        <w:t>d</w:t>
      </w:r>
      <w:r w:rsidR="00314FBB" w:rsidRPr="006972FB">
        <w:rPr>
          <w:rFonts w:cstheme="minorHAnsi"/>
          <w:bCs/>
          <w:i/>
          <w:iCs/>
          <w:sz w:val="24"/>
          <w:szCs w:val="24"/>
        </w:rPr>
        <w:t>efined on page 60.</w:t>
      </w:r>
    </w:p>
    <w:p w14:paraId="3E0AC854" w14:textId="77777777" w:rsidR="00314FBB" w:rsidRPr="006972FB" w:rsidRDefault="00314FBB" w:rsidP="008C737B">
      <w:pPr>
        <w:spacing w:after="0" w:line="240" w:lineRule="auto"/>
        <w:ind w:left="1440" w:hanging="1440"/>
        <w:rPr>
          <w:rFonts w:cstheme="minorHAnsi"/>
          <w:sz w:val="24"/>
          <w:szCs w:val="24"/>
        </w:rPr>
      </w:pPr>
    </w:p>
    <w:p w14:paraId="05B260C2" w14:textId="4FCD3A2B" w:rsidR="00F57090" w:rsidRPr="006972FB" w:rsidRDefault="00F57090" w:rsidP="00915DDA">
      <w:pPr>
        <w:autoSpaceDE w:val="0"/>
        <w:autoSpaceDN w:val="0"/>
        <w:spacing w:before="40" w:after="40" w:line="240" w:lineRule="auto"/>
        <w:rPr>
          <w:rFonts w:cstheme="minorHAnsi"/>
          <w:bCs/>
          <w:i/>
          <w:iCs/>
          <w:sz w:val="24"/>
          <w:szCs w:val="24"/>
        </w:rPr>
      </w:pPr>
      <w:r w:rsidRPr="006972FB">
        <w:rPr>
          <w:rFonts w:cstheme="minorHAnsi"/>
          <w:bCs/>
          <w:sz w:val="24"/>
          <w:szCs w:val="24"/>
        </w:rPr>
        <w:t>Q</w:t>
      </w:r>
      <w:r w:rsidR="00A65851" w:rsidRPr="006972FB">
        <w:rPr>
          <w:rFonts w:cstheme="minorHAnsi"/>
          <w:bCs/>
          <w:sz w:val="24"/>
          <w:szCs w:val="24"/>
        </w:rPr>
        <w:t xml:space="preserve">: </w:t>
      </w:r>
      <w:r w:rsidR="00C063B4">
        <w:rPr>
          <w:rFonts w:cstheme="minorHAnsi"/>
          <w:bCs/>
          <w:sz w:val="24"/>
          <w:szCs w:val="24"/>
        </w:rPr>
        <w:t xml:space="preserve">Definition of IDD - </w:t>
      </w:r>
      <w:r w:rsidRPr="006972FB">
        <w:rPr>
          <w:rFonts w:cstheme="minorHAnsi"/>
          <w:bCs/>
          <w:sz w:val="24"/>
          <w:szCs w:val="24"/>
        </w:rPr>
        <w:t>Is there a standard question or definition that is being used to identify people with intellectual or other developmental disabilities (e.g. perhaps the BRFSS question used to identify people with cognitive disabilities)?</w:t>
      </w:r>
      <w:r w:rsidR="00915DDA" w:rsidRPr="00915DDA">
        <w:rPr>
          <w:sz w:val="24"/>
          <w:szCs w:val="24"/>
        </w:rPr>
        <w:t xml:space="preserve"> </w:t>
      </w:r>
      <w:r w:rsidR="00915DDA">
        <w:rPr>
          <w:sz w:val="24"/>
          <w:szCs w:val="24"/>
        </w:rPr>
        <w:t xml:space="preserve">Definition of IDD - </w:t>
      </w:r>
      <w:r w:rsidR="00915DDA" w:rsidRPr="006972FB">
        <w:rPr>
          <w:sz w:val="24"/>
          <w:szCs w:val="24"/>
        </w:rPr>
        <w:t>Is there a particular way IDD is defined in the data? The funding opportunity recommends DHDS data as one option for looking at the I/DD data – I/DD is not one of the six functional categories in the BRFSS. The closest thing is cognitive, which includes people outside of I/DD.</w:t>
      </w:r>
      <w:r w:rsidR="00915DDA" w:rsidRPr="006972FB">
        <w:rPr>
          <w:sz w:val="24"/>
          <w:szCs w:val="24"/>
        </w:rPr>
        <w:br/>
      </w:r>
      <w:r w:rsidRPr="006972FB">
        <w:rPr>
          <w:rFonts w:cstheme="minorHAnsi"/>
          <w:bCs/>
          <w:i/>
          <w:iCs/>
          <w:sz w:val="24"/>
          <w:szCs w:val="24"/>
        </w:rPr>
        <w:t>A</w:t>
      </w:r>
      <w:r w:rsidR="00A65851" w:rsidRPr="006972FB">
        <w:rPr>
          <w:rFonts w:cstheme="minorHAnsi"/>
          <w:bCs/>
          <w:i/>
          <w:iCs/>
          <w:sz w:val="24"/>
          <w:szCs w:val="24"/>
        </w:rPr>
        <w:t>:</w:t>
      </w:r>
      <w:r w:rsidR="00A65851" w:rsidRPr="006972FB">
        <w:rPr>
          <w:rFonts w:cstheme="minorHAnsi"/>
          <w:b/>
          <w:i/>
          <w:iCs/>
          <w:sz w:val="24"/>
          <w:szCs w:val="24"/>
        </w:rPr>
        <w:t xml:space="preserve"> </w:t>
      </w:r>
      <w:r w:rsidRPr="006972FB">
        <w:rPr>
          <w:rFonts w:cstheme="minorHAnsi"/>
          <w:bCs/>
          <w:i/>
          <w:iCs/>
          <w:sz w:val="24"/>
          <w:szCs w:val="24"/>
        </w:rPr>
        <w:t>Please refer to the Glossary</w:t>
      </w:r>
      <w:r w:rsidR="00A65851" w:rsidRPr="006972FB">
        <w:rPr>
          <w:rFonts w:cstheme="minorHAnsi"/>
          <w:bCs/>
          <w:i/>
          <w:iCs/>
          <w:sz w:val="24"/>
          <w:szCs w:val="24"/>
        </w:rPr>
        <w:t xml:space="preserve"> </w:t>
      </w:r>
      <w:r w:rsidRPr="006972FB">
        <w:rPr>
          <w:rFonts w:cstheme="minorHAnsi"/>
          <w:bCs/>
          <w:i/>
          <w:iCs/>
          <w:sz w:val="24"/>
          <w:szCs w:val="24"/>
        </w:rPr>
        <w:t xml:space="preserve">(pages 59-60) for definitions of DD and ID for the purposes of this </w:t>
      </w:r>
      <w:r w:rsidR="00D42C72" w:rsidRPr="006972FB">
        <w:rPr>
          <w:rFonts w:cstheme="minorHAnsi"/>
          <w:bCs/>
          <w:i/>
          <w:iCs/>
          <w:sz w:val="24"/>
          <w:szCs w:val="24"/>
        </w:rPr>
        <w:t>funding opportunity</w:t>
      </w:r>
      <w:r w:rsidRPr="006972FB">
        <w:rPr>
          <w:rFonts w:cstheme="minorHAnsi"/>
          <w:bCs/>
          <w:i/>
          <w:iCs/>
          <w:sz w:val="24"/>
          <w:szCs w:val="24"/>
        </w:rPr>
        <w:t>.</w:t>
      </w:r>
    </w:p>
    <w:p w14:paraId="2736A7D4" w14:textId="0DB864FB" w:rsidR="00F57090" w:rsidRPr="006972FB" w:rsidRDefault="00F57090" w:rsidP="008C737B">
      <w:pPr>
        <w:pStyle w:val="Default"/>
        <w:rPr>
          <w:rFonts w:asciiTheme="minorHAnsi" w:hAnsiTheme="minorHAnsi" w:cstheme="minorHAnsi"/>
          <w:b/>
          <w:color w:val="auto"/>
        </w:rPr>
      </w:pPr>
    </w:p>
    <w:p w14:paraId="7940A98B" w14:textId="400504A3" w:rsidR="009730D2" w:rsidRPr="006972FB" w:rsidRDefault="009730D2" w:rsidP="008C737B">
      <w:pPr>
        <w:spacing w:after="0" w:line="240" w:lineRule="auto"/>
        <w:rPr>
          <w:rFonts w:cstheme="minorHAnsi"/>
          <w:bCs/>
          <w:sz w:val="24"/>
          <w:szCs w:val="24"/>
        </w:rPr>
      </w:pPr>
      <w:r w:rsidRPr="006972FB">
        <w:rPr>
          <w:rFonts w:cstheme="minorHAnsi"/>
          <w:bCs/>
          <w:sz w:val="24"/>
          <w:szCs w:val="24"/>
        </w:rPr>
        <w:t>Q</w:t>
      </w:r>
      <w:r w:rsidR="00010AFE" w:rsidRPr="006972FB">
        <w:rPr>
          <w:rFonts w:cstheme="minorHAnsi"/>
          <w:bCs/>
          <w:sz w:val="24"/>
          <w:szCs w:val="24"/>
        </w:rPr>
        <w:t xml:space="preserve">: </w:t>
      </w:r>
      <w:r w:rsidRPr="006972FB">
        <w:rPr>
          <w:rFonts w:cstheme="minorHAnsi"/>
          <w:bCs/>
          <w:sz w:val="24"/>
          <w:szCs w:val="24"/>
        </w:rPr>
        <w:t>Is use of Medicaid claims data required?</w:t>
      </w:r>
    </w:p>
    <w:p w14:paraId="40B53D98" w14:textId="39610917" w:rsidR="009730D2" w:rsidRPr="006972FB" w:rsidRDefault="009730D2" w:rsidP="008C737B">
      <w:pPr>
        <w:spacing w:after="0" w:line="240" w:lineRule="auto"/>
        <w:rPr>
          <w:rFonts w:cstheme="minorHAnsi"/>
          <w:b/>
          <w:i/>
          <w:iCs/>
          <w:sz w:val="24"/>
          <w:szCs w:val="24"/>
        </w:rPr>
      </w:pPr>
      <w:r w:rsidRPr="006972FB">
        <w:rPr>
          <w:rFonts w:cstheme="minorHAnsi"/>
          <w:bCs/>
          <w:sz w:val="24"/>
          <w:szCs w:val="24"/>
        </w:rPr>
        <w:t>A:</w:t>
      </w:r>
      <w:r w:rsidR="00010AFE" w:rsidRPr="006972FB">
        <w:rPr>
          <w:rFonts w:cstheme="minorHAnsi"/>
          <w:bCs/>
          <w:sz w:val="24"/>
          <w:szCs w:val="24"/>
        </w:rPr>
        <w:t xml:space="preserve"> </w:t>
      </w:r>
      <w:r w:rsidR="00D42C72">
        <w:rPr>
          <w:rFonts w:cstheme="minorHAnsi"/>
          <w:bCs/>
          <w:i/>
          <w:iCs/>
          <w:sz w:val="24"/>
          <w:szCs w:val="24"/>
        </w:rPr>
        <w:t>Use of M</w:t>
      </w:r>
      <w:r w:rsidRPr="006972FB">
        <w:rPr>
          <w:rFonts w:cstheme="minorHAnsi"/>
          <w:bCs/>
          <w:i/>
          <w:iCs/>
          <w:sz w:val="24"/>
          <w:szCs w:val="24"/>
        </w:rPr>
        <w:t xml:space="preserve">edicaid claims data is not required. </w:t>
      </w:r>
      <w:r w:rsidR="00C063B4">
        <w:rPr>
          <w:rFonts w:cstheme="minorHAnsi"/>
          <w:bCs/>
          <w:i/>
          <w:iCs/>
          <w:sz w:val="24"/>
          <w:szCs w:val="24"/>
        </w:rPr>
        <w:t xml:space="preserve">Medicaid data are mentioned as </w:t>
      </w:r>
      <w:r w:rsidRPr="006972FB">
        <w:rPr>
          <w:rFonts w:cstheme="minorHAnsi"/>
          <w:bCs/>
          <w:i/>
          <w:iCs/>
          <w:sz w:val="24"/>
          <w:szCs w:val="24"/>
        </w:rPr>
        <w:t xml:space="preserve">one example of </w:t>
      </w:r>
      <w:r w:rsidR="00C063B4">
        <w:rPr>
          <w:rFonts w:cstheme="minorHAnsi"/>
          <w:bCs/>
          <w:i/>
          <w:iCs/>
          <w:sz w:val="24"/>
          <w:szCs w:val="24"/>
        </w:rPr>
        <w:t xml:space="preserve">potential </w:t>
      </w:r>
      <w:r w:rsidRPr="006972FB">
        <w:rPr>
          <w:rFonts w:cstheme="minorHAnsi"/>
          <w:bCs/>
          <w:i/>
          <w:iCs/>
          <w:sz w:val="24"/>
          <w:szCs w:val="24"/>
        </w:rPr>
        <w:t>data sources that can be used, if available. (See other examples of data sources in Strategy 2,</w:t>
      </w:r>
      <w:r w:rsidR="00010AFE" w:rsidRPr="006972FB">
        <w:rPr>
          <w:rFonts w:cstheme="minorHAnsi"/>
          <w:bCs/>
          <w:i/>
          <w:iCs/>
          <w:sz w:val="24"/>
          <w:szCs w:val="24"/>
        </w:rPr>
        <w:t xml:space="preserve"> </w:t>
      </w:r>
      <w:r w:rsidRPr="006972FB">
        <w:rPr>
          <w:rFonts w:cstheme="minorHAnsi"/>
          <w:bCs/>
          <w:i/>
          <w:iCs/>
          <w:sz w:val="24"/>
          <w:szCs w:val="24"/>
        </w:rPr>
        <w:t>Activity 2.1, page 9).</w:t>
      </w:r>
    </w:p>
    <w:p w14:paraId="7606ADA6" w14:textId="77777777" w:rsidR="009730D2" w:rsidRPr="006972FB" w:rsidRDefault="009730D2" w:rsidP="008C737B">
      <w:pPr>
        <w:pStyle w:val="Default"/>
        <w:rPr>
          <w:rFonts w:asciiTheme="minorHAnsi" w:hAnsiTheme="minorHAnsi" w:cstheme="minorHAnsi"/>
          <w:b/>
          <w:color w:val="auto"/>
        </w:rPr>
      </w:pPr>
    </w:p>
    <w:p w14:paraId="1A1E94EC" w14:textId="4FF9A520" w:rsidR="00314FBB" w:rsidRPr="006972FB" w:rsidRDefault="00314FBB" w:rsidP="008C737B">
      <w:pPr>
        <w:pStyle w:val="Heading4"/>
        <w:autoSpaceDE/>
        <w:autoSpaceDN/>
        <w:spacing w:before="0" w:after="0"/>
        <w:rPr>
          <w:rFonts w:asciiTheme="minorHAnsi" w:hAnsiTheme="minorHAnsi" w:cstheme="minorHAnsi"/>
          <w:bCs/>
        </w:rPr>
      </w:pPr>
      <w:r w:rsidRPr="006972FB">
        <w:rPr>
          <w:rFonts w:asciiTheme="minorHAnsi" w:hAnsiTheme="minorHAnsi" w:cstheme="minorHAnsi"/>
          <w:bCs/>
        </w:rPr>
        <w:t>Travel</w:t>
      </w:r>
    </w:p>
    <w:p w14:paraId="11D782AF" w14:textId="790AD97B" w:rsidR="00314FBB" w:rsidRPr="00915DDA" w:rsidRDefault="00314FBB" w:rsidP="00915DDA">
      <w:pPr>
        <w:spacing w:after="0" w:line="240" w:lineRule="auto"/>
        <w:rPr>
          <w:rFonts w:cstheme="minorHAnsi"/>
          <w:sz w:val="24"/>
          <w:szCs w:val="24"/>
        </w:rPr>
      </w:pPr>
      <w:r w:rsidRPr="006972FB">
        <w:rPr>
          <w:rFonts w:cstheme="minorHAnsi"/>
          <w:bCs/>
          <w:sz w:val="24"/>
          <w:szCs w:val="24"/>
        </w:rPr>
        <w:t>Q</w:t>
      </w:r>
      <w:r w:rsidR="00010AFE" w:rsidRPr="006972FB">
        <w:rPr>
          <w:rFonts w:cstheme="minorHAnsi"/>
          <w:bCs/>
          <w:sz w:val="24"/>
          <w:szCs w:val="24"/>
        </w:rPr>
        <w:t xml:space="preserve">: </w:t>
      </w:r>
      <w:r w:rsidRPr="006972FB">
        <w:rPr>
          <w:rFonts w:cstheme="minorHAnsi"/>
          <w:bCs/>
          <w:sz w:val="24"/>
          <w:szCs w:val="24"/>
        </w:rPr>
        <w:t>Will we need to budget for CDC site travel in our budget narrative?</w:t>
      </w:r>
      <w:r w:rsidR="00915DDA" w:rsidRPr="00915DDA">
        <w:rPr>
          <w:rFonts w:eastAsia="Times New Roman" w:cstheme="minorHAnsi"/>
          <w:sz w:val="24"/>
          <w:szCs w:val="24"/>
        </w:rPr>
        <w:t xml:space="preserve"> </w:t>
      </w:r>
      <w:r w:rsidR="00915DDA" w:rsidRPr="006972FB">
        <w:rPr>
          <w:rFonts w:eastAsia="Times New Roman" w:cstheme="minorHAnsi"/>
          <w:sz w:val="24"/>
          <w:szCs w:val="24"/>
        </w:rPr>
        <w:t>Is travel to the CDC/Atlanta required in the first year?</w:t>
      </w:r>
      <w:r w:rsidR="00915DDA" w:rsidRPr="006972FB">
        <w:rPr>
          <w:rFonts w:cstheme="minorHAnsi"/>
          <w:sz w:val="24"/>
          <w:szCs w:val="24"/>
        </w:rPr>
        <w:t> </w:t>
      </w:r>
    </w:p>
    <w:p w14:paraId="114E6414" w14:textId="24E659F4" w:rsidR="00010AFE" w:rsidRDefault="00314FBB" w:rsidP="00010AFE">
      <w:pPr>
        <w:spacing w:after="0" w:line="240" w:lineRule="auto"/>
        <w:rPr>
          <w:rFonts w:cstheme="minorHAnsi"/>
          <w:i/>
          <w:iCs/>
          <w:sz w:val="24"/>
          <w:szCs w:val="24"/>
        </w:rPr>
      </w:pPr>
      <w:r w:rsidRPr="006972FB">
        <w:rPr>
          <w:rFonts w:cstheme="minorHAnsi"/>
          <w:bCs/>
          <w:sz w:val="24"/>
          <w:szCs w:val="24"/>
        </w:rPr>
        <w:t>A:</w:t>
      </w:r>
      <w:r w:rsidR="00010AFE" w:rsidRPr="006972FB">
        <w:rPr>
          <w:rFonts w:cstheme="minorHAnsi"/>
          <w:b/>
          <w:sz w:val="24"/>
          <w:szCs w:val="24"/>
        </w:rPr>
        <w:t xml:space="preserve"> </w:t>
      </w:r>
      <w:r w:rsidRPr="006972FB">
        <w:rPr>
          <w:rFonts w:cstheme="minorHAnsi"/>
          <w:i/>
          <w:iCs/>
          <w:sz w:val="24"/>
          <w:szCs w:val="24"/>
        </w:rPr>
        <w:t xml:space="preserve">For the purposes of </w:t>
      </w:r>
      <w:r w:rsidR="00C063B4">
        <w:rPr>
          <w:rFonts w:cstheme="minorHAnsi"/>
          <w:i/>
          <w:iCs/>
          <w:sz w:val="24"/>
          <w:szCs w:val="24"/>
        </w:rPr>
        <w:t>the</w:t>
      </w:r>
      <w:r w:rsidRPr="006972FB">
        <w:rPr>
          <w:rFonts w:cstheme="minorHAnsi"/>
          <w:i/>
          <w:iCs/>
          <w:sz w:val="24"/>
          <w:szCs w:val="24"/>
        </w:rPr>
        <w:t xml:space="preserve"> application, it is not necessary to include travel to Atlanta</w:t>
      </w:r>
      <w:r w:rsidR="00C063B4">
        <w:rPr>
          <w:rFonts w:cstheme="minorHAnsi"/>
          <w:i/>
          <w:iCs/>
          <w:sz w:val="24"/>
          <w:szCs w:val="24"/>
        </w:rPr>
        <w:t xml:space="preserve"> in the budget. Travel and safety guideline</w:t>
      </w:r>
      <w:r w:rsidR="001C12CC">
        <w:rPr>
          <w:rFonts w:cstheme="minorHAnsi"/>
          <w:i/>
          <w:iCs/>
          <w:sz w:val="24"/>
          <w:szCs w:val="24"/>
        </w:rPr>
        <w:t>s</w:t>
      </w:r>
      <w:r w:rsidR="00C063B4">
        <w:rPr>
          <w:rFonts w:cstheme="minorHAnsi"/>
          <w:i/>
          <w:iCs/>
          <w:sz w:val="24"/>
          <w:szCs w:val="24"/>
        </w:rPr>
        <w:t xml:space="preserve"> are evolving</w:t>
      </w:r>
      <w:r w:rsidR="009A40DA">
        <w:rPr>
          <w:rFonts w:cstheme="minorHAnsi"/>
          <w:i/>
          <w:iCs/>
          <w:sz w:val="24"/>
          <w:szCs w:val="24"/>
        </w:rPr>
        <w:t xml:space="preserve"> due to the Covid-19 pandemic. It is not anticipated that physical travel will occur in year 1.</w:t>
      </w:r>
    </w:p>
    <w:p w14:paraId="3415A747" w14:textId="77777777" w:rsidR="004D4AE1" w:rsidRPr="00915DDA" w:rsidRDefault="004D4AE1" w:rsidP="00010AFE">
      <w:pPr>
        <w:spacing w:after="0" w:line="240" w:lineRule="auto"/>
        <w:rPr>
          <w:rFonts w:cstheme="minorHAnsi"/>
          <w:b/>
          <w:i/>
          <w:iCs/>
          <w:sz w:val="24"/>
          <w:szCs w:val="24"/>
        </w:rPr>
      </w:pPr>
    </w:p>
    <w:p w14:paraId="0761FC1B" w14:textId="49A95572" w:rsidR="00010AFE" w:rsidRPr="006972FB" w:rsidRDefault="00010AFE" w:rsidP="00010AFE">
      <w:pPr>
        <w:pStyle w:val="Heading3"/>
        <w:rPr>
          <w:rFonts w:asciiTheme="minorHAnsi" w:hAnsiTheme="minorHAnsi" w:cstheme="minorHAnsi"/>
          <w:u w:val="none"/>
        </w:rPr>
      </w:pPr>
      <w:r w:rsidRPr="006972FB">
        <w:rPr>
          <w:rFonts w:asciiTheme="minorHAnsi" w:hAnsiTheme="minorHAnsi" w:cstheme="minorHAnsi"/>
          <w:u w:val="none"/>
        </w:rPr>
        <w:t>Budget</w:t>
      </w:r>
    </w:p>
    <w:p w14:paraId="22133EE5" w14:textId="4546C82D" w:rsidR="00F57090" w:rsidRPr="006972FB" w:rsidRDefault="00010AFE" w:rsidP="008C737B">
      <w:pPr>
        <w:spacing w:line="240" w:lineRule="auto"/>
        <w:rPr>
          <w:rFonts w:cstheme="minorHAnsi"/>
          <w:b/>
          <w:bCs/>
          <w:sz w:val="24"/>
          <w:szCs w:val="24"/>
        </w:rPr>
      </w:pPr>
      <w:r w:rsidRPr="006972FB">
        <w:rPr>
          <w:rFonts w:cstheme="minorHAnsi"/>
          <w:sz w:val="24"/>
          <w:szCs w:val="24"/>
        </w:rPr>
        <w:t>Q:</w:t>
      </w:r>
      <w:r w:rsidR="00EF5F62" w:rsidRPr="006972FB">
        <w:rPr>
          <w:rFonts w:cstheme="minorHAnsi"/>
          <w:sz w:val="24"/>
          <w:szCs w:val="24"/>
        </w:rPr>
        <w:t xml:space="preserve"> </w:t>
      </w:r>
      <w:r w:rsidR="00F57090" w:rsidRPr="006972FB">
        <w:rPr>
          <w:rFonts w:cstheme="minorHAnsi"/>
          <w:sz w:val="24"/>
          <w:szCs w:val="24"/>
        </w:rPr>
        <w:t xml:space="preserve">You mentioned that a 5-year budget should be submitted with the application. Is it sufficient to submit a </w:t>
      </w:r>
      <w:r w:rsidR="00EF5F62" w:rsidRPr="006972FB">
        <w:rPr>
          <w:rFonts w:cstheme="minorHAnsi"/>
          <w:sz w:val="24"/>
          <w:szCs w:val="24"/>
        </w:rPr>
        <w:t xml:space="preserve">budget </w:t>
      </w:r>
      <w:r w:rsidR="00F57090" w:rsidRPr="006972FB">
        <w:rPr>
          <w:rFonts w:cstheme="minorHAnsi"/>
          <w:sz w:val="24"/>
          <w:szCs w:val="24"/>
        </w:rPr>
        <w:t>worksheet showing the amounts per budget category, for each of the five years?</w:t>
      </w:r>
      <w:r w:rsidR="00EF5F62" w:rsidRPr="006972FB">
        <w:rPr>
          <w:rFonts w:cstheme="minorHAnsi"/>
          <w:sz w:val="24"/>
          <w:szCs w:val="24"/>
        </w:rPr>
        <w:t xml:space="preserve"> W</w:t>
      </w:r>
      <w:r w:rsidR="00F57090" w:rsidRPr="006972FB">
        <w:rPr>
          <w:rFonts w:cstheme="minorHAnsi"/>
          <w:sz w:val="24"/>
          <w:szCs w:val="24"/>
        </w:rPr>
        <w:t xml:space="preserve">hat format and level of detail are required for years 2-5, as part of the application? Do applicants need to provide detailed </w:t>
      </w:r>
      <w:r w:rsidR="00F57090" w:rsidRPr="006972FB">
        <w:rPr>
          <w:rFonts w:cstheme="minorHAnsi"/>
          <w:i/>
          <w:iCs/>
          <w:sz w:val="24"/>
          <w:szCs w:val="24"/>
        </w:rPr>
        <w:t>itemized</w:t>
      </w:r>
      <w:r w:rsidR="00F57090" w:rsidRPr="006972FB">
        <w:rPr>
          <w:rFonts w:cstheme="minorHAnsi"/>
          <w:sz w:val="24"/>
          <w:szCs w:val="24"/>
        </w:rPr>
        <w:t xml:space="preserve"> budgets for all 5 years of funding? </w:t>
      </w:r>
      <w:r w:rsidR="00EF5F62" w:rsidRPr="006972FB">
        <w:rPr>
          <w:rFonts w:cstheme="minorHAnsi"/>
          <w:sz w:val="24"/>
          <w:szCs w:val="24"/>
        </w:rPr>
        <w:t xml:space="preserve">How would that be done (through the submission of 5 SF424-A forms)? </w:t>
      </w:r>
      <w:r w:rsidR="00F57090" w:rsidRPr="006972FB">
        <w:rPr>
          <w:rFonts w:cstheme="minorHAnsi"/>
          <w:sz w:val="24"/>
          <w:szCs w:val="24"/>
        </w:rPr>
        <w:t xml:space="preserve">Or do applicants need to provide a detailed budget for just the 1st year through one SF 424-A and totals for the remaining 4 years under Section E in the SF424-A? </w:t>
      </w:r>
      <w:r w:rsidR="00EF5F62" w:rsidRPr="006972FB">
        <w:rPr>
          <w:rFonts w:cstheme="minorHAnsi"/>
          <w:b/>
          <w:bCs/>
          <w:sz w:val="24"/>
          <w:szCs w:val="24"/>
        </w:rPr>
        <w:br/>
      </w:r>
      <w:r w:rsidR="00EF5F62" w:rsidRPr="006972FB">
        <w:rPr>
          <w:rFonts w:cstheme="minorHAnsi"/>
          <w:i/>
          <w:iCs/>
          <w:sz w:val="24"/>
          <w:szCs w:val="24"/>
        </w:rPr>
        <w:t>A: A</w:t>
      </w:r>
      <w:r w:rsidR="00F57090" w:rsidRPr="006972FB">
        <w:rPr>
          <w:rFonts w:cstheme="minorHAnsi"/>
          <w:i/>
          <w:iCs/>
          <w:sz w:val="24"/>
          <w:szCs w:val="24"/>
        </w:rPr>
        <w:t xml:space="preserve">pplicants </w:t>
      </w:r>
      <w:r w:rsidR="00EF5F62" w:rsidRPr="006972FB">
        <w:rPr>
          <w:rFonts w:cstheme="minorHAnsi"/>
          <w:i/>
          <w:iCs/>
          <w:sz w:val="24"/>
          <w:szCs w:val="24"/>
        </w:rPr>
        <w:t xml:space="preserve">should </w:t>
      </w:r>
      <w:r w:rsidR="00F57090" w:rsidRPr="006972FB">
        <w:rPr>
          <w:rFonts w:cstheme="minorHAnsi"/>
          <w:i/>
          <w:iCs/>
          <w:sz w:val="24"/>
          <w:szCs w:val="24"/>
        </w:rPr>
        <w:t xml:space="preserve">provide a detailed itemized budget justification for the 1st year in the budget narrative. On the SF-424A, the applicant will indicate the totals </w:t>
      </w:r>
      <w:r w:rsidR="00EF5F62" w:rsidRPr="006972FB">
        <w:rPr>
          <w:rFonts w:cstheme="minorHAnsi"/>
          <w:i/>
          <w:iCs/>
          <w:sz w:val="24"/>
          <w:szCs w:val="24"/>
        </w:rPr>
        <w:t xml:space="preserve">for each budget category for </w:t>
      </w:r>
      <w:r w:rsidR="00F57090" w:rsidRPr="006972FB">
        <w:rPr>
          <w:rFonts w:cstheme="minorHAnsi"/>
          <w:i/>
          <w:iCs/>
          <w:sz w:val="24"/>
          <w:szCs w:val="24"/>
        </w:rPr>
        <w:t xml:space="preserve">year 1 </w:t>
      </w:r>
      <w:r w:rsidR="00EF5F62" w:rsidRPr="006972FB">
        <w:rPr>
          <w:rFonts w:cstheme="minorHAnsi"/>
          <w:i/>
          <w:iCs/>
          <w:sz w:val="24"/>
          <w:szCs w:val="24"/>
        </w:rPr>
        <w:t>Under section E of the SF 424</w:t>
      </w:r>
      <w:r w:rsidR="00164F7F">
        <w:rPr>
          <w:rFonts w:cstheme="minorHAnsi"/>
          <w:i/>
          <w:iCs/>
          <w:sz w:val="24"/>
          <w:szCs w:val="24"/>
        </w:rPr>
        <w:t>-</w:t>
      </w:r>
      <w:r w:rsidR="00EF5F62" w:rsidRPr="006972FB">
        <w:rPr>
          <w:rFonts w:cstheme="minorHAnsi"/>
          <w:i/>
          <w:iCs/>
          <w:sz w:val="24"/>
          <w:szCs w:val="24"/>
        </w:rPr>
        <w:t xml:space="preserve">A, applicants should </w:t>
      </w:r>
      <w:r w:rsidR="00F57090" w:rsidRPr="006972FB">
        <w:rPr>
          <w:rFonts w:cstheme="minorHAnsi"/>
          <w:i/>
          <w:iCs/>
          <w:sz w:val="24"/>
          <w:szCs w:val="24"/>
        </w:rPr>
        <w:t>indicate the totals for the remaining 4 years</w:t>
      </w:r>
      <w:r w:rsidR="00EF5F62" w:rsidRPr="006972FB">
        <w:rPr>
          <w:rFonts w:cstheme="minorHAnsi"/>
          <w:i/>
          <w:iCs/>
          <w:sz w:val="24"/>
          <w:szCs w:val="24"/>
        </w:rPr>
        <w:t>.</w:t>
      </w:r>
    </w:p>
    <w:p w14:paraId="32C21999" w14:textId="62FEFFFC" w:rsidR="00F57090" w:rsidRPr="006972FB" w:rsidRDefault="00EF5F62" w:rsidP="008C737B">
      <w:pPr>
        <w:spacing w:line="240" w:lineRule="auto"/>
        <w:rPr>
          <w:rFonts w:cstheme="minorHAnsi"/>
          <w:i/>
          <w:iCs/>
          <w:sz w:val="24"/>
          <w:szCs w:val="24"/>
        </w:rPr>
      </w:pPr>
      <w:r w:rsidRPr="006972FB">
        <w:rPr>
          <w:rFonts w:cstheme="minorHAnsi"/>
          <w:sz w:val="24"/>
          <w:szCs w:val="24"/>
        </w:rPr>
        <w:t xml:space="preserve">Q: </w:t>
      </w:r>
      <w:r w:rsidR="00F57090" w:rsidRPr="006972FB">
        <w:rPr>
          <w:rFonts w:cstheme="minorHAnsi"/>
          <w:sz w:val="24"/>
          <w:szCs w:val="24"/>
        </w:rPr>
        <w:t>What is the average cost of the award, per year</w:t>
      </w:r>
      <w:r w:rsidR="00F57090" w:rsidRPr="006972FB">
        <w:rPr>
          <w:rFonts w:cstheme="minorHAnsi"/>
          <w:i/>
          <w:iCs/>
          <w:sz w:val="24"/>
          <w:szCs w:val="24"/>
        </w:rPr>
        <w:t xml:space="preserve">? </w:t>
      </w:r>
      <w:r w:rsidRPr="006972FB">
        <w:rPr>
          <w:rFonts w:cstheme="minorHAnsi"/>
          <w:i/>
          <w:iCs/>
          <w:sz w:val="24"/>
          <w:szCs w:val="24"/>
        </w:rPr>
        <w:br/>
        <w:t xml:space="preserve">A: </w:t>
      </w:r>
      <w:r w:rsidR="00F57090" w:rsidRPr="006972FB">
        <w:rPr>
          <w:rFonts w:cstheme="minorHAnsi"/>
          <w:i/>
          <w:iCs/>
          <w:sz w:val="24"/>
          <w:szCs w:val="24"/>
        </w:rPr>
        <w:t xml:space="preserve">The average </w:t>
      </w:r>
      <w:r w:rsidR="00592513">
        <w:rPr>
          <w:rFonts w:cstheme="minorHAnsi"/>
          <w:i/>
          <w:iCs/>
          <w:sz w:val="24"/>
          <w:szCs w:val="24"/>
        </w:rPr>
        <w:t xml:space="preserve">annual </w:t>
      </w:r>
      <w:r w:rsidR="00F57090" w:rsidRPr="006972FB">
        <w:rPr>
          <w:rFonts w:cstheme="minorHAnsi"/>
          <w:i/>
          <w:iCs/>
          <w:sz w:val="24"/>
          <w:szCs w:val="24"/>
        </w:rPr>
        <w:t>amount is $572,500</w:t>
      </w:r>
      <w:r w:rsidRPr="006972FB">
        <w:rPr>
          <w:rFonts w:cstheme="minorHAnsi"/>
          <w:i/>
          <w:iCs/>
          <w:sz w:val="24"/>
          <w:szCs w:val="24"/>
        </w:rPr>
        <w:t xml:space="preserve"> (see </w:t>
      </w:r>
      <w:r w:rsidR="00F57090" w:rsidRPr="006972FB">
        <w:rPr>
          <w:rFonts w:cstheme="minorHAnsi"/>
          <w:i/>
          <w:iCs/>
          <w:sz w:val="24"/>
          <w:szCs w:val="24"/>
        </w:rPr>
        <w:t>page 2</w:t>
      </w:r>
      <w:r w:rsidRPr="006972FB">
        <w:rPr>
          <w:rFonts w:cstheme="minorHAnsi"/>
          <w:i/>
          <w:iCs/>
          <w:sz w:val="24"/>
          <w:szCs w:val="24"/>
        </w:rPr>
        <w:t>)</w:t>
      </w:r>
      <w:r w:rsidR="00F57090" w:rsidRPr="006972FB">
        <w:rPr>
          <w:rFonts w:cstheme="minorHAnsi"/>
          <w:i/>
          <w:iCs/>
          <w:sz w:val="24"/>
          <w:szCs w:val="24"/>
        </w:rPr>
        <w:t xml:space="preserve">. </w:t>
      </w:r>
      <w:r w:rsidR="00E75850">
        <w:rPr>
          <w:rFonts w:cstheme="minorHAnsi"/>
          <w:i/>
          <w:iCs/>
          <w:sz w:val="24"/>
          <w:szCs w:val="24"/>
        </w:rPr>
        <w:t>This amount includes all direct and indirect costs.</w:t>
      </w:r>
    </w:p>
    <w:p w14:paraId="127B8430" w14:textId="42FFC969" w:rsidR="00F57090" w:rsidRPr="006972FB" w:rsidRDefault="001938DE" w:rsidP="008C737B">
      <w:pPr>
        <w:spacing w:line="240" w:lineRule="auto"/>
        <w:rPr>
          <w:rFonts w:cstheme="minorHAnsi"/>
          <w:b/>
          <w:bCs/>
          <w:sz w:val="24"/>
          <w:szCs w:val="24"/>
        </w:rPr>
      </w:pPr>
      <w:r w:rsidRPr="006972FB">
        <w:rPr>
          <w:rFonts w:cstheme="minorHAnsi"/>
          <w:sz w:val="24"/>
          <w:szCs w:val="24"/>
        </w:rPr>
        <w:t xml:space="preserve">Q: </w:t>
      </w:r>
      <w:r w:rsidR="00F57090" w:rsidRPr="006972FB">
        <w:rPr>
          <w:rFonts w:cstheme="minorHAnsi"/>
          <w:sz w:val="24"/>
          <w:szCs w:val="24"/>
        </w:rPr>
        <w:t xml:space="preserve">Will recipients be allowed to adjust their budget after getting awarded in case recipients </w:t>
      </w:r>
      <w:r w:rsidR="00C063B4">
        <w:rPr>
          <w:rFonts w:cstheme="minorHAnsi"/>
          <w:sz w:val="24"/>
          <w:szCs w:val="24"/>
        </w:rPr>
        <w:t>need to</w:t>
      </w:r>
      <w:r w:rsidR="00F57090" w:rsidRPr="006972FB">
        <w:rPr>
          <w:rFonts w:cstheme="minorHAnsi"/>
          <w:sz w:val="24"/>
          <w:szCs w:val="24"/>
        </w:rPr>
        <w:t xml:space="preserve"> modify their proposed activities/plans?</w:t>
      </w:r>
      <w:r w:rsidRPr="006972FB">
        <w:rPr>
          <w:rFonts w:cstheme="minorHAnsi"/>
          <w:sz w:val="24"/>
          <w:szCs w:val="24"/>
        </w:rPr>
        <w:br/>
      </w:r>
      <w:r w:rsidRPr="006972FB">
        <w:rPr>
          <w:rFonts w:cstheme="minorHAnsi"/>
          <w:i/>
          <w:iCs/>
          <w:sz w:val="24"/>
          <w:szCs w:val="24"/>
        </w:rPr>
        <w:t>A:</w:t>
      </w:r>
      <w:r w:rsidR="00F57090" w:rsidRPr="006972FB">
        <w:rPr>
          <w:rFonts w:cstheme="minorHAnsi"/>
          <w:i/>
          <w:iCs/>
          <w:sz w:val="24"/>
          <w:szCs w:val="24"/>
        </w:rPr>
        <w:t xml:space="preserve"> Budget </w:t>
      </w:r>
      <w:r w:rsidR="001D71F1">
        <w:rPr>
          <w:rFonts w:cstheme="minorHAnsi"/>
          <w:i/>
          <w:iCs/>
          <w:sz w:val="24"/>
          <w:szCs w:val="24"/>
        </w:rPr>
        <w:t>revisions</w:t>
      </w:r>
      <w:r w:rsidR="00F57090" w:rsidRPr="006972FB">
        <w:rPr>
          <w:rFonts w:cstheme="minorHAnsi"/>
          <w:i/>
          <w:iCs/>
          <w:sz w:val="24"/>
          <w:szCs w:val="24"/>
        </w:rPr>
        <w:t xml:space="preserve"> can be </w:t>
      </w:r>
      <w:r w:rsidR="00C063B4">
        <w:rPr>
          <w:rFonts w:cstheme="minorHAnsi"/>
          <w:i/>
          <w:iCs/>
          <w:sz w:val="24"/>
          <w:szCs w:val="24"/>
        </w:rPr>
        <w:t>requested at any time</w:t>
      </w:r>
      <w:r w:rsidR="00F57090" w:rsidRPr="006972FB">
        <w:rPr>
          <w:rFonts w:cstheme="minorHAnsi"/>
          <w:i/>
          <w:iCs/>
          <w:sz w:val="24"/>
          <w:szCs w:val="24"/>
        </w:rPr>
        <w:t xml:space="preserve"> </w:t>
      </w:r>
      <w:r w:rsidR="00C063B4">
        <w:rPr>
          <w:rFonts w:cstheme="minorHAnsi"/>
          <w:i/>
          <w:iCs/>
          <w:sz w:val="24"/>
          <w:szCs w:val="24"/>
        </w:rPr>
        <w:t xml:space="preserve">as long as </w:t>
      </w:r>
      <w:r w:rsidR="00F57090" w:rsidRPr="006972FB">
        <w:rPr>
          <w:rFonts w:cstheme="minorHAnsi"/>
          <w:i/>
          <w:iCs/>
          <w:sz w:val="24"/>
          <w:szCs w:val="24"/>
        </w:rPr>
        <w:t xml:space="preserve">they are within the scope of the </w:t>
      </w:r>
      <w:r w:rsidRPr="006972FB">
        <w:rPr>
          <w:rFonts w:cstheme="minorHAnsi"/>
          <w:i/>
          <w:iCs/>
          <w:sz w:val="24"/>
          <w:szCs w:val="24"/>
        </w:rPr>
        <w:t>funding opportunity.</w:t>
      </w:r>
      <w:r w:rsidR="00F57090" w:rsidRPr="006972FB">
        <w:rPr>
          <w:rFonts w:cstheme="minorHAnsi"/>
          <w:b/>
          <w:bCs/>
          <w:sz w:val="24"/>
          <w:szCs w:val="24"/>
        </w:rPr>
        <w:t xml:space="preserve"> </w:t>
      </w:r>
    </w:p>
    <w:p w14:paraId="168D8537" w14:textId="08212D7E" w:rsidR="00F57090" w:rsidRPr="003807A9" w:rsidRDefault="001938DE" w:rsidP="008C737B">
      <w:pPr>
        <w:spacing w:line="240" w:lineRule="auto"/>
        <w:rPr>
          <w:rFonts w:cstheme="minorHAnsi"/>
          <w:i/>
          <w:iCs/>
          <w:sz w:val="24"/>
          <w:szCs w:val="24"/>
        </w:rPr>
      </w:pPr>
      <w:r w:rsidRPr="006972FB">
        <w:rPr>
          <w:rFonts w:cstheme="minorHAnsi"/>
          <w:sz w:val="24"/>
          <w:szCs w:val="24"/>
        </w:rPr>
        <w:t xml:space="preserve">Q: </w:t>
      </w:r>
      <w:r w:rsidR="00F57090" w:rsidRPr="006972FB">
        <w:rPr>
          <w:rFonts w:cstheme="minorHAnsi"/>
          <w:sz w:val="24"/>
          <w:szCs w:val="24"/>
        </w:rPr>
        <w:t xml:space="preserve">The </w:t>
      </w:r>
      <w:r w:rsidRPr="006972FB">
        <w:rPr>
          <w:rFonts w:cstheme="minorHAnsi"/>
          <w:sz w:val="24"/>
          <w:szCs w:val="24"/>
        </w:rPr>
        <w:t xml:space="preserve">funding opportunity </w:t>
      </w:r>
      <w:r w:rsidR="00F57090" w:rsidRPr="006972FB">
        <w:rPr>
          <w:rFonts w:cstheme="minorHAnsi"/>
          <w:sz w:val="24"/>
          <w:szCs w:val="24"/>
        </w:rPr>
        <w:t xml:space="preserve">indicates that the funding will be the same for all approved recipients to address the strategies, activities, and scope of work outlined in this </w:t>
      </w:r>
      <w:r w:rsidR="001D71F1" w:rsidRPr="006972FB">
        <w:rPr>
          <w:rFonts w:cstheme="minorHAnsi"/>
          <w:sz w:val="24"/>
          <w:szCs w:val="24"/>
        </w:rPr>
        <w:t>funding opportunity</w:t>
      </w:r>
      <w:r w:rsidR="00F57090" w:rsidRPr="006972FB">
        <w:rPr>
          <w:rFonts w:cstheme="minorHAnsi"/>
          <w:sz w:val="24"/>
          <w:szCs w:val="24"/>
        </w:rPr>
        <w:t>. What does that mean for developing the budgets? Does that mean that each of the award recipient will receive the same award amount, regardless of what they have proposed or their specific direct costs and indirect cost rates?</w:t>
      </w:r>
      <w:r w:rsidRPr="006972FB">
        <w:rPr>
          <w:rFonts w:cstheme="minorHAnsi"/>
          <w:sz w:val="24"/>
          <w:szCs w:val="24"/>
        </w:rPr>
        <w:br/>
      </w:r>
      <w:r w:rsidRPr="006972FB">
        <w:rPr>
          <w:rFonts w:cstheme="minorHAnsi"/>
          <w:i/>
          <w:iCs/>
          <w:sz w:val="24"/>
          <w:szCs w:val="24"/>
        </w:rPr>
        <w:t>A:</w:t>
      </w:r>
      <w:r w:rsidR="00F57090" w:rsidRPr="006972FB">
        <w:rPr>
          <w:rFonts w:cstheme="minorHAnsi"/>
          <w:i/>
          <w:iCs/>
          <w:sz w:val="24"/>
          <w:szCs w:val="24"/>
        </w:rPr>
        <w:t xml:space="preserve"> </w:t>
      </w:r>
      <w:r w:rsidR="003807A9">
        <w:rPr>
          <w:rFonts w:cstheme="minorHAnsi"/>
          <w:i/>
          <w:iCs/>
          <w:sz w:val="24"/>
          <w:szCs w:val="24"/>
        </w:rPr>
        <w:t>A</w:t>
      </w:r>
      <w:r w:rsidR="00F57090" w:rsidRPr="006972FB">
        <w:rPr>
          <w:rFonts w:cstheme="minorHAnsi"/>
          <w:i/>
          <w:iCs/>
          <w:sz w:val="24"/>
          <w:szCs w:val="24"/>
        </w:rPr>
        <w:t>ward amounts may vary based on the applicant’s requested budget.</w:t>
      </w:r>
      <w:r w:rsidR="00F57090" w:rsidRPr="006972FB">
        <w:rPr>
          <w:rFonts w:cstheme="minorHAnsi"/>
          <w:b/>
          <w:bCs/>
          <w:sz w:val="24"/>
          <w:szCs w:val="24"/>
        </w:rPr>
        <w:t xml:space="preserve"> </w:t>
      </w:r>
      <w:r w:rsidR="003807A9" w:rsidRPr="003807A9">
        <w:rPr>
          <w:rFonts w:cstheme="minorHAnsi"/>
          <w:i/>
          <w:iCs/>
          <w:sz w:val="24"/>
          <w:szCs w:val="24"/>
        </w:rPr>
        <w:t>Applicants may not request more than $585,000</w:t>
      </w:r>
      <w:r w:rsidR="003807A9">
        <w:rPr>
          <w:rFonts w:cstheme="minorHAnsi"/>
          <w:i/>
          <w:iCs/>
          <w:sz w:val="24"/>
          <w:szCs w:val="24"/>
        </w:rPr>
        <w:t xml:space="preserve"> as specified in the funding announcement.</w:t>
      </w:r>
    </w:p>
    <w:p w14:paraId="79B449D4" w14:textId="4693A9B3" w:rsidR="00F57090" w:rsidRPr="006972FB" w:rsidRDefault="001938DE" w:rsidP="008C737B">
      <w:pPr>
        <w:spacing w:line="240" w:lineRule="auto"/>
        <w:rPr>
          <w:rFonts w:cstheme="minorHAnsi"/>
          <w:i/>
          <w:iCs/>
          <w:sz w:val="24"/>
          <w:szCs w:val="24"/>
        </w:rPr>
      </w:pPr>
      <w:r w:rsidRPr="006972FB">
        <w:rPr>
          <w:rFonts w:cstheme="minorHAnsi"/>
          <w:sz w:val="24"/>
          <w:szCs w:val="24"/>
        </w:rPr>
        <w:t xml:space="preserve">Q: </w:t>
      </w:r>
      <w:r w:rsidR="00F57090" w:rsidRPr="006972FB">
        <w:rPr>
          <w:rFonts w:cstheme="minorHAnsi"/>
          <w:sz w:val="24"/>
          <w:szCs w:val="24"/>
        </w:rPr>
        <w:t>As a currently funded Disability &amp; Health state program, we applied for a no-cost extension.  Do we need to submit a “duplication of efforts” (page 35)?</w:t>
      </w:r>
      <w:r w:rsidRPr="006972FB">
        <w:rPr>
          <w:rFonts w:cstheme="minorHAnsi"/>
          <w:sz w:val="24"/>
          <w:szCs w:val="24"/>
        </w:rPr>
        <w:br/>
      </w:r>
      <w:r w:rsidRPr="006972FB">
        <w:rPr>
          <w:rFonts w:cstheme="minorHAnsi"/>
          <w:i/>
          <w:iCs/>
          <w:sz w:val="24"/>
          <w:szCs w:val="24"/>
        </w:rPr>
        <w:t>A:</w:t>
      </w:r>
      <w:r w:rsidR="00F57090" w:rsidRPr="006972FB">
        <w:rPr>
          <w:rFonts w:cstheme="minorHAnsi"/>
          <w:i/>
          <w:iCs/>
          <w:sz w:val="24"/>
          <w:szCs w:val="24"/>
        </w:rPr>
        <w:t xml:space="preserve"> Duplication of effort must be documented if the applicant propose</w:t>
      </w:r>
      <w:r w:rsidRPr="006972FB">
        <w:rPr>
          <w:rFonts w:cstheme="minorHAnsi"/>
          <w:i/>
          <w:iCs/>
          <w:sz w:val="24"/>
          <w:szCs w:val="24"/>
        </w:rPr>
        <w:t>s</w:t>
      </w:r>
      <w:r w:rsidR="00F57090" w:rsidRPr="006972FB">
        <w:rPr>
          <w:rFonts w:cstheme="minorHAnsi"/>
          <w:i/>
          <w:iCs/>
          <w:sz w:val="24"/>
          <w:szCs w:val="24"/>
        </w:rPr>
        <w:t xml:space="preserve"> to conduct activities that are </w:t>
      </w:r>
      <w:r w:rsidRPr="006972FB">
        <w:rPr>
          <w:rFonts w:cstheme="minorHAnsi"/>
          <w:i/>
          <w:iCs/>
          <w:sz w:val="24"/>
          <w:szCs w:val="24"/>
        </w:rPr>
        <w:t xml:space="preserve">currently </w:t>
      </w:r>
      <w:r w:rsidR="00F57090" w:rsidRPr="006972FB">
        <w:rPr>
          <w:rFonts w:cstheme="minorHAnsi"/>
          <w:i/>
          <w:iCs/>
          <w:sz w:val="24"/>
          <w:szCs w:val="24"/>
        </w:rPr>
        <w:t xml:space="preserve">funded and underway in another </w:t>
      </w:r>
      <w:r w:rsidRPr="006972FB">
        <w:rPr>
          <w:rFonts w:cstheme="minorHAnsi"/>
          <w:i/>
          <w:iCs/>
          <w:sz w:val="24"/>
          <w:szCs w:val="24"/>
        </w:rPr>
        <w:t>funding opportunity</w:t>
      </w:r>
      <w:r w:rsidR="00F57090" w:rsidRPr="006972FB">
        <w:rPr>
          <w:rFonts w:cstheme="minorHAnsi"/>
          <w:i/>
          <w:iCs/>
          <w:sz w:val="24"/>
          <w:szCs w:val="24"/>
        </w:rPr>
        <w:t>.</w:t>
      </w:r>
    </w:p>
    <w:p w14:paraId="0774BDCA" w14:textId="01B492EA" w:rsidR="00F57090" w:rsidRPr="00915DDA" w:rsidRDefault="003E5B4D" w:rsidP="008C737B">
      <w:pPr>
        <w:spacing w:line="240" w:lineRule="auto"/>
        <w:rPr>
          <w:rFonts w:cstheme="minorHAnsi"/>
          <w:i/>
          <w:iCs/>
          <w:sz w:val="24"/>
          <w:szCs w:val="24"/>
        </w:rPr>
      </w:pPr>
      <w:r w:rsidRPr="006972FB">
        <w:rPr>
          <w:rFonts w:cstheme="minorHAnsi"/>
          <w:sz w:val="24"/>
          <w:szCs w:val="24"/>
        </w:rPr>
        <w:t xml:space="preserve">Q: </w:t>
      </w:r>
      <w:r w:rsidR="00F57090" w:rsidRPr="006972FB">
        <w:rPr>
          <w:rFonts w:cstheme="minorHAnsi"/>
          <w:sz w:val="24"/>
          <w:szCs w:val="24"/>
        </w:rPr>
        <w:t xml:space="preserve">Are funded </w:t>
      </w:r>
      <w:r w:rsidR="008C737B" w:rsidRPr="006972FB">
        <w:rPr>
          <w:rFonts w:cstheme="minorHAnsi"/>
          <w:sz w:val="24"/>
          <w:szCs w:val="24"/>
        </w:rPr>
        <w:t>projects</w:t>
      </w:r>
      <w:r w:rsidR="00F57090" w:rsidRPr="006972FB">
        <w:rPr>
          <w:rFonts w:cstheme="minorHAnsi"/>
          <w:sz w:val="24"/>
          <w:szCs w:val="24"/>
        </w:rPr>
        <w:t xml:space="preserve"> allowed to provide reimbursements (such as gift cards) to demonstration project participants recruited under Strategy 4? </w:t>
      </w:r>
      <w:r w:rsidRPr="006972FB">
        <w:rPr>
          <w:rFonts w:cstheme="minorHAnsi"/>
          <w:sz w:val="24"/>
          <w:szCs w:val="24"/>
        </w:rPr>
        <w:br/>
      </w:r>
      <w:r w:rsidR="005D1292" w:rsidRPr="006972FB">
        <w:rPr>
          <w:rFonts w:cstheme="minorHAnsi"/>
          <w:i/>
          <w:iCs/>
          <w:sz w:val="24"/>
          <w:szCs w:val="24"/>
        </w:rPr>
        <w:t>A</w:t>
      </w:r>
      <w:r w:rsidRPr="006972FB">
        <w:rPr>
          <w:rFonts w:cstheme="minorHAnsi"/>
          <w:i/>
          <w:iCs/>
          <w:sz w:val="24"/>
          <w:szCs w:val="24"/>
        </w:rPr>
        <w:t>:</w:t>
      </w:r>
      <w:r w:rsidRPr="00915DDA">
        <w:rPr>
          <w:rFonts w:cstheme="minorHAnsi"/>
          <w:i/>
          <w:iCs/>
          <w:sz w:val="24"/>
          <w:szCs w:val="24"/>
        </w:rPr>
        <w:t xml:space="preserve"> </w:t>
      </w:r>
      <w:r w:rsidR="00915DDA" w:rsidRPr="00915DDA">
        <w:rPr>
          <w:i/>
          <w:iCs/>
          <w:sz w:val="24"/>
          <w:szCs w:val="24"/>
        </w:rPr>
        <w:t>Participant support costs are define</w:t>
      </w:r>
      <w:r w:rsidR="00915DDA">
        <w:rPr>
          <w:i/>
          <w:iCs/>
          <w:sz w:val="24"/>
          <w:szCs w:val="24"/>
        </w:rPr>
        <w:t>d</w:t>
      </w:r>
      <w:r w:rsidR="00915DDA" w:rsidRPr="00915DDA">
        <w:rPr>
          <w:i/>
          <w:iCs/>
          <w:sz w:val="24"/>
          <w:szCs w:val="24"/>
        </w:rPr>
        <w:t xml:space="preserve"> in the Federal Grant and Cooperative Agreement Act (FCGA), section 200.75. Participant support costs are allowable with prior approval of the Federal awarding agency. </w:t>
      </w:r>
      <w:r w:rsidR="00F57090" w:rsidRPr="00915DDA">
        <w:rPr>
          <w:rFonts w:cstheme="minorHAnsi"/>
          <w:i/>
          <w:iCs/>
          <w:sz w:val="24"/>
          <w:szCs w:val="24"/>
        </w:rPr>
        <w:t xml:space="preserve">Proposed incentives </w:t>
      </w:r>
      <w:r w:rsidR="001C12CC" w:rsidRPr="00915DDA">
        <w:rPr>
          <w:rFonts w:cstheme="minorHAnsi"/>
          <w:i/>
          <w:iCs/>
          <w:sz w:val="24"/>
          <w:szCs w:val="24"/>
        </w:rPr>
        <w:t xml:space="preserve">will </w:t>
      </w:r>
      <w:r w:rsidR="00F57090" w:rsidRPr="00915DDA">
        <w:rPr>
          <w:rFonts w:cstheme="minorHAnsi"/>
          <w:i/>
          <w:iCs/>
          <w:sz w:val="24"/>
          <w:szCs w:val="24"/>
        </w:rPr>
        <w:t>be reviewed on a case-by-case basis.</w:t>
      </w:r>
    </w:p>
    <w:p w14:paraId="2ED1B53C" w14:textId="228E25A8" w:rsidR="003E5B4D" w:rsidRPr="004A5ED2" w:rsidRDefault="003E5B4D" w:rsidP="008C737B">
      <w:pPr>
        <w:spacing w:line="240" w:lineRule="auto"/>
        <w:rPr>
          <w:rFonts w:cstheme="minorHAnsi"/>
          <w:i/>
          <w:iCs/>
          <w:sz w:val="24"/>
          <w:szCs w:val="24"/>
        </w:rPr>
      </w:pPr>
      <w:r w:rsidRPr="006972FB">
        <w:rPr>
          <w:rFonts w:cstheme="minorHAnsi"/>
          <w:sz w:val="24"/>
          <w:szCs w:val="24"/>
        </w:rPr>
        <w:t xml:space="preserve">Q: Is there a CDC cap on the facility &amp; administrative (F&amp;A) rate (overhead) for this </w:t>
      </w:r>
      <w:r w:rsidR="005D1292" w:rsidRPr="006972FB">
        <w:rPr>
          <w:rFonts w:cstheme="minorHAnsi"/>
          <w:sz w:val="24"/>
          <w:szCs w:val="24"/>
        </w:rPr>
        <w:t xml:space="preserve">funding opportunity? </w:t>
      </w:r>
      <w:r w:rsidR="005D1292" w:rsidRPr="006972FB">
        <w:rPr>
          <w:rFonts w:cstheme="minorHAnsi"/>
          <w:sz w:val="24"/>
          <w:szCs w:val="24"/>
        </w:rPr>
        <w:br/>
      </w:r>
      <w:r w:rsidRPr="006972FB">
        <w:rPr>
          <w:rFonts w:cstheme="minorHAnsi"/>
          <w:i/>
          <w:iCs/>
          <w:sz w:val="24"/>
          <w:szCs w:val="24"/>
        </w:rPr>
        <w:t xml:space="preserve">A: </w:t>
      </w:r>
      <w:r w:rsidR="00164F7F">
        <w:rPr>
          <w:rFonts w:cstheme="minorHAnsi"/>
          <w:i/>
          <w:iCs/>
          <w:sz w:val="24"/>
          <w:szCs w:val="24"/>
        </w:rPr>
        <w:t>O</w:t>
      </w:r>
      <w:r w:rsidRPr="006972FB">
        <w:rPr>
          <w:rFonts w:cstheme="minorHAnsi"/>
          <w:i/>
          <w:iCs/>
          <w:sz w:val="24"/>
          <w:szCs w:val="24"/>
        </w:rPr>
        <w:t>rganization</w:t>
      </w:r>
      <w:r w:rsidR="00164F7F">
        <w:rPr>
          <w:rFonts w:cstheme="minorHAnsi"/>
          <w:i/>
          <w:iCs/>
          <w:sz w:val="24"/>
          <w:szCs w:val="24"/>
        </w:rPr>
        <w:t>s</w:t>
      </w:r>
      <w:r w:rsidRPr="006972FB">
        <w:rPr>
          <w:rFonts w:cstheme="minorHAnsi"/>
          <w:i/>
          <w:iCs/>
          <w:sz w:val="24"/>
          <w:szCs w:val="24"/>
        </w:rPr>
        <w:t xml:space="preserve"> typically negotiate overhead, indirect, or facility &amp; administrative rates with the federal government. </w:t>
      </w:r>
      <w:r w:rsidR="00665540">
        <w:rPr>
          <w:rFonts w:cstheme="minorHAnsi"/>
          <w:i/>
          <w:iCs/>
          <w:sz w:val="24"/>
          <w:szCs w:val="24"/>
        </w:rPr>
        <w:t>A</w:t>
      </w:r>
      <w:r w:rsidRPr="006972FB">
        <w:rPr>
          <w:rFonts w:cstheme="minorHAnsi"/>
          <w:i/>
          <w:iCs/>
          <w:sz w:val="24"/>
          <w:szCs w:val="24"/>
        </w:rPr>
        <w:t xml:space="preserve"> link to help guide non-profit organizations</w:t>
      </w:r>
      <w:r w:rsidR="00665540">
        <w:rPr>
          <w:rFonts w:cstheme="minorHAnsi"/>
          <w:i/>
          <w:iCs/>
          <w:sz w:val="24"/>
          <w:szCs w:val="24"/>
        </w:rPr>
        <w:t xml:space="preserve"> can be found at</w:t>
      </w:r>
      <w:r w:rsidRPr="006972FB">
        <w:rPr>
          <w:rFonts w:cstheme="minorHAnsi"/>
          <w:i/>
          <w:iCs/>
          <w:sz w:val="24"/>
          <w:szCs w:val="24"/>
        </w:rPr>
        <w:t xml:space="preserve"> </w:t>
      </w:r>
      <w:hyperlink r:id="rId16" w:history="1">
        <w:r w:rsidRPr="004A5ED2">
          <w:rPr>
            <w:rStyle w:val="Hyperlink"/>
            <w:rFonts w:cstheme="minorHAnsi"/>
            <w:i/>
            <w:iCs/>
            <w:color w:val="auto"/>
            <w:sz w:val="24"/>
            <w:szCs w:val="24"/>
            <w:u w:val="none"/>
          </w:rPr>
          <w:t>https://www.dol.gov/sites/dolgov/files/OASAM/legacy/files/DCD-2-CFR-Guide.pdf</w:t>
        </w:r>
      </w:hyperlink>
      <w:r w:rsidR="004D4AE1">
        <w:rPr>
          <w:rStyle w:val="Hyperlink"/>
          <w:rFonts w:cstheme="minorHAnsi"/>
          <w:i/>
          <w:iCs/>
          <w:color w:val="auto"/>
          <w:sz w:val="24"/>
          <w:szCs w:val="24"/>
          <w:u w:val="none"/>
        </w:rPr>
        <w:t xml:space="preserve"> </w:t>
      </w:r>
    </w:p>
    <w:p w14:paraId="3E22786B" w14:textId="77777777" w:rsidR="003E5B4D" w:rsidRPr="006972FB" w:rsidRDefault="003E5B4D" w:rsidP="008C737B">
      <w:pPr>
        <w:spacing w:after="0" w:line="240" w:lineRule="auto"/>
        <w:rPr>
          <w:rFonts w:eastAsia="Times New Roman" w:cstheme="minorHAnsi"/>
          <w:sz w:val="24"/>
          <w:szCs w:val="24"/>
        </w:rPr>
      </w:pPr>
      <w:r w:rsidRPr="006972FB">
        <w:rPr>
          <w:rFonts w:cstheme="minorHAnsi"/>
          <w:sz w:val="24"/>
          <w:szCs w:val="24"/>
        </w:rPr>
        <w:t xml:space="preserve"> </w:t>
      </w:r>
      <w:r w:rsidRPr="006972FB">
        <w:rPr>
          <w:rFonts w:eastAsia="Times New Roman" w:cstheme="minorHAnsi"/>
          <w:sz w:val="24"/>
          <w:szCs w:val="24"/>
        </w:rPr>
        <w:t xml:space="preserve">Q: Do applicants need to provide detailed itemized budgets for all 5 years of funding? </w:t>
      </w:r>
    </w:p>
    <w:p w14:paraId="1008D6BA" w14:textId="1FFD52E7" w:rsidR="005900A9" w:rsidRDefault="003E5B4D" w:rsidP="008C737B">
      <w:pPr>
        <w:spacing w:after="0" w:line="240" w:lineRule="auto"/>
        <w:rPr>
          <w:rFonts w:eastAsia="Times New Roman" w:cstheme="minorHAnsi"/>
          <w:i/>
          <w:iCs/>
          <w:sz w:val="24"/>
          <w:szCs w:val="24"/>
        </w:rPr>
      </w:pPr>
      <w:r w:rsidRPr="006972FB">
        <w:rPr>
          <w:rFonts w:eastAsia="Times New Roman" w:cstheme="minorHAnsi"/>
          <w:i/>
          <w:iCs/>
          <w:sz w:val="24"/>
          <w:szCs w:val="24"/>
        </w:rPr>
        <w:t xml:space="preserve">A: </w:t>
      </w:r>
      <w:r w:rsidR="003807A9">
        <w:rPr>
          <w:rFonts w:eastAsia="Times New Roman" w:cstheme="minorHAnsi"/>
          <w:i/>
          <w:iCs/>
          <w:sz w:val="24"/>
          <w:szCs w:val="24"/>
        </w:rPr>
        <w:t>A</w:t>
      </w:r>
      <w:r w:rsidRPr="006972FB">
        <w:rPr>
          <w:rFonts w:eastAsia="Times New Roman" w:cstheme="minorHAnsi"/>
          <w:i/>
          <w:iCs/>
          <w:sz w:val="24"/>
          <w:szCs w:val="24"/>
        </w:rPr>
        <w:t xml:space="preserve"> detailed budget is </w:t>
      </w:r>
      <w:r w:rsidR="003807A9">
        <w:rPr>
          <w:rFonts w:eastAsia="Times New Roman" w:cstheme="minorHAnsi"/>
          <w:i/>
          <w:iCs/>
          <w:sz w:val="24"/>
          <w:szCs w:val="24"/>
        </w:rPr>
        <w:t xml:space="preserve">only </w:t>
      </w:r>
      <w:r w:rsidRPr="006972FB">
        <w:rPr>
          <w:rFonts w:eastAsia="Times New Roman" w:cstheme="minorHAnsi"/>
          <w:i/>
          <w:iCs/>
          <w:sz w:val="24"/>
          <w:szCs w:val="24"/>
        </w:rPr>
        <w:t xml:space="preserve">required for year 1 on the SF 424-A. </w:t>
      </w:r>
      <w:r w:rsidR="003807A9">
        <w:rPr>
          <w:rFonts w:eastAsia="Times New Roman" w:cstheme="minorHAnsi"/>
          <w:i/>
          <w:iCs/>
          <w:sz w:val="24"/>
          <w:szCs w:val="24"/>
        </w:rPr>
        <w:t xml:space="preserve">Include </w:t>
      </w:r>
      <w:r w:rsidRPr="006972FB">
        <w:rPr>
          <w:rFonts w:eastAsia="Times New Roman" w:cstheme="minorHAnsi"/>
          <w:i/>
          <w:iCs/>
          <w:sz w:val="24"/>
          <w:szCs w:val="24"/>
        </w:rPr>
        <w:t>totals for the remaining four years under Section E o</w:t>
      </w:r>
      <w:r w:rsidR="003807A9">
        <w:rPr>
          <w:rFonts w:eastAsia="Times New Roman" w:cstheme="minorHAnsi"/>
          <w:i/>
          <w:iCs/>
          <w:sz w:val="24"/>
          <w:szCs w:val="24"/>
        </w:rPr>
        <w:t>f</w:t>
      </w:r>
      <w:r w:rsidRPr="006972FB">
        <w:rPr>
          <w:rFonts w:eastAsia="Times New Roman" w:cstheme="minorHAnsi"/>
          <w:i/>
          <w:iCs/>
          <w:sz w:val="24"/>
          <w:szCs w:val="24"/>
        </w:rPr>
        <w:t xml:space="preserve"> the SF424-A.</w:t>
      </w:r>
    </w:p>
    <w:p w14:paraId="6E01BE04" w14:textId="77777777" w:rsidR="004242CB" w:rsidRDefault="004242CB" w:rsidP="008C737B">
      <w:pPr>
        <w:spacing w:after="0" w:line="240" w:lineRule="auto"/>
        <w:rPr>
          <w:sz w:val="24"/>
          <w:szCs w:val="24"/>
        </w:rPr>
      </w:pPr>
    </w:p>
    <w:p w14:paraId="000B192E" w14:textId="4EFD7F19" w:rsidR="00DE76B6" w:rsidRDefault="00DE76B6" w:rsidP="008C737B">
      <w:pPr>
        <w:spacing w:after="0" w:line="240" w:lineRule="auto"/>
        <w:rPr>
          <w:sz w:val="24"/>
          <w:szCs w:val="24"/>
        </w:rPr>
      </w:pPr>
      <w:r w:rsidRPr="00F40AF7">
        <w:rPr>
          <w:sz w:val="24"/>
          <w:szCs w:val="24"/>
        </w:rPr>
        <w:t>Q: Can you confirm that this competition is designated as public service and not as a training</w:t>
      </w:r>
      <w:r w:rsidRPr="00F40AF7">
        <w:rPr>
          <w:i/>
          <w:iCs/>
          <w:sz w:val="24"/>
          <w:szCs w:val="24"/>
        </w:rPr>
        <w:t xml:space="preserve"> </w:t>
      </w:r>
      <w:r w:rsidRPr="00F40AF7">
        <w:rPr>
          <w:sz w:val="24"/>
          <w:szCs w:val="24"/>
        </w:rPr>
        <w:t>competition? Our office of sponsored projects requires confirmation to determine the appropriate indirect cost rate.</w:t>
      </w:r>
    </w:p>
    <w:p w14:paraId="776DEA64" w14:textId="022ED6C5" w:rsidR="00627BD2" w:rsidRDefault="00627BD2" w:rsidP="008C737B">
      <w:pPr>
        <w:spacing w:after="0" w:line="240" w:lineRule="auto"/>
        <w:rPr>
          <w:i/>
          <w:iCs/>
          <w:sz w:val="24"/>
          <w:szCs w:val="24"/>
        </w:rPr>
      </w:pPr>
      <w:r w:rsidRPr="00F40AF7">
        <w:rPr>
          <w:i/>
          <w:iCs/>
          <w:sz w:val="24"/>
          <w:szCs w:val="24"/>
        </w:rPr>
        <w:t xml:space="preserve">A: </w:t>
      </w:r>
      <w:r w:rsidR="00F24FED">
        <w:rPr>
          <w:i/>
          <w:iCs/>
          <w:sz w:val="24"/>
          <w:szCs w:val="24"/>
        </w:rPr>
        <w:t>This funding opportunity is designated as public service, within the program, which is authorized under</w:t>
      </w:r>
      <w:r w:rsidRPr="00F40AF7">
        <w:rPr>
          <w:i/>
          <w:iCs/>
          <w:sz w:val="24"/>
          <w:szCs w:val="24"/>
        </w:rPr>
        <w:t xml:space="preserve"> the Public Health Service Act, Section 317C (42 U.S.C. 247b-4, as amended</w:t>
      </w:r>
      <w:r w:rsidR="00915DDA">
        <w:rPr>
          <w:i/>
          <w:iCs/>
          <w:sz w:val="24"/>
          <w:szCs w:val="24"/>
        </w:rPr>
        <w:t xml:space="preserve"> (see </w:t>
      </w:r>
      <w:r w:rsidR="00F24FED">
        <w:rPr>
          <w:i/>
          <w:iCs/>
          <w:sz w:val="24"/>
          <w:szCs w:val="24"/>
        </w:rPr>
        <w:t>page 4)</w:t>
      </w:r>
      <w:r w:rsidR="00915DDA">
        <w:rPr>
          <w:i/>
          <w:iCs/>
          <w:sz w:val="24"/>
          <w:szCs w:val="24"/>
        </w:rPr>
        <w:t>.</w:t>
      </w:r>
    </w:p>
    <w:p w14:paraId="36BD5533" w14:textId="187A472B" w:rsidR="004242CB" w:rsidRDefault="004242CB" w:rsidP="008C737B">
      <w:pPr>
        <w:spacing w:after="0" w:line="240" w:lineRule="auto"/>
        <w:rPr>
          <w:i/>
          <w:iCs/>
          <w:sz w:val="24"/>
          <w:szCs w:val="24"/>
        </w:rPr>
      </w:pPr>
    </w:p>
    <w:p w14:paraId="0E20EECB" w14:textId="6363E77D" w:rsidR="004242CB" w:rsidRPr="00DA6136" w:rsidRDefault="004242CB" w:rsidP="00DA6136">
      <w:pPr>
        <w:spacing w:after="0" w:line="240" w:lineRule="auto"/>
        <w:rPr>
          <w:sz w:val="24"/>
          <w:szCs w:val="24"/>
        </w:rPr>
      </w:pPr>
      <w:r w:rsidRPr="00DA6136">
        <w:rPr>
          <w:sz w:val="24"/>
          <w:szCs w:val="24"/>
        </w:rPr>
        <w:t xml:space="preserve">Q: If collaborating organizations are to be paid via subawards, our university requires that they submit to us a detailed subaward commitment form signed by an authorized official, and a corresponding budget and budget narrative, prior to proposal submission. Could this signed subaward commitment form be uploaded in place of an MOU for these organizations, given that it contains </w:t>
      </w:r>
      <w:proofErr w:type="gramStart"/>
      <w:r w:rsidRPr="00DA6136">
        <w:rPr>
          <w:sz w:val="24"/>
          <w:szCs w:val="24"/>
        </w:rPr>
        <w:t>all of</w:t>
      </w:r>
      <w:proofErr w:type="gramEnd"/>
      <w:r w:rsidRPr="00DA6136">
        <w:rPr>
          <w:sz w:val="24"/>
          <w:szCs w:val="24"/>
        </w:rPr>
        <w:t xml:space="preserve"> the same detailed information that would </w:t>
      </w:r>
      <w:r w:rsidR="00F24FED">
        <w:rPr>
          <w:rFonts w:eastAsia="Times New Roman"/>
        </w:rPr>
        <w:t>traditionally appear in an MOU?</w:t>
      </w:r>
    </w:p>
    <w:p w14:paraId="47405DBD" w14:textId="02CA99C5" w:rsidR="00C542C4" w:rsidRPr="00F24FED" w:rsidRDefault="004242CB" w:rsidP="004242CB">
      <w:pPr>
        <w:rPr>
          <w:i/>
          <w:iCs/>
          <w:sz w:val="24"/>
          <w:szCs w:val="24"/>
        </w:rPr>
      </w:pPr>
      <w:r w:rsidRPr="00F24FED">
        <w:rPr>
          <w:i/>
          <w:iCs/>
          <w:sz w:val="24"/>
          <w:szCs w:val="24"/>
        </w:rPr>
        <w:t xml:space="preserve">A: </w:t>
      </w:r>
      <w:r w:rsidR="001541CE" w:rsidRPr="00F24FED">
        <w:rPr>
          <w:i/>
          <w:iCs/>
          <w:sz w:val="24"/>
          <w:szCs w:val="24"/>
        </w:rPr>
        <w:t>Please see p</w:t>
      </w:r>
      <w:r w:rsidRPr="00F24FED">
        <w:rPr>
          <w:i/>
          <w:iCs/>
          <w:sz w:val="24"/>
          <w:szCs w:val="24"/>
        </w:rPr>
        <w:t xml:space="preserve">age 58, </w:t>
      </w:r>
      <w:r w:rsidR="001541CE" w:rsidRPr="00F24FED">
        <w:rPr>
          <w:i/>
          <w:iCs/>
          <w:sz w:val="24"/>
          <w:szCs w:val="24"/>
        </w:rPr>
        <w:t xml:space="preserve">where </w:t>
      </w:r>
      <w:r w:rsidRPr="00F24FED">
        <w:rPr>
          <w:i/>
          <w:iCs/>
          <w:sz w:val="24"/>
          <w:szCs w:val="24"/>
        </w:rPr>
        <w:t>MOU/MOA</w:t>
      </w:r>
      <w:r w:rsidR="001541CE" w:rsidRPr="00F24FED">
        <w:rPr>
          <w:i/>
          <w:iCs/>
          <w:sz w:val="24"/>
          <w:szCs w:val="24"/>
        </w:rPr>
        <w:t xml:space="preserve"> is defined</w:t>
      </w:r>
      <w:r w:rsidRPr="00F24FED">
        <w:rPr>
          <w:i/>
          <w:iCs/>
          <w:sz w:val="24"/>
          <w:szCs w:val="24"/>
        </w:rPr>
        <w:t>. It is at the discretion of the applicant to determine and indicate if a submission of commitment meets the definition of an MOU/MOA.</w:t>
      </w:r>
    </w:p>
    <w:p w14:paraId="13899174" w14:textId="77777777" w:rsidR="00C542C4" w:rsidRPr="006972FB" w:rsidRDefault="00C542C4" w:rsidP="00C542C4">
      <w:pPr>
        <w:spacing w:after="0" w:line="240" w:lineRule="auto"/>
        <w:rPr>
          <w:rFonts w:cstheme="minorHAnsi"/>
          <w:b/>
          <w:sz w:val="24"/>
          <w:szCs w:val="24"/>
        </w:rPr>
      </w:pPr>
    </w:p>
    <w:p w14:paraId="1F9DBF79" w14:textId="77777777" w:rsidR="00C542C4" w:rsidRPr="006972FB" w:rsidRDefault="00C542C4" w:rsidP="00C542C4">
      <w:pPr>
        <w:pStyle w:val="Heading3"/>
        <w:rPr>
          <w:rFonts w:asciiTheme="minorHAnsi" w:hAnsiTheme="minorHAnsi" w:cstheme="minorHAnsi"/>
          <w:u w:val="none"/>
        </w:rPr>
      </w:pPr>
      <w:r w:rsidRPr="006972FB">
        <w:rPr>
          <w:rFonts w:asciiTheme="minorHAnsi" w:hAnsiTheme="minorHAnsi" w:cstheme="minorHAnsi"/>
          <w:u w:val="none"/>
        </w:rPr>
        <w:t>Document Submission</w:t>
      </w:r>
      <w:r>
        <w:rPr>
          <w:rFonts w:asciiTheme="minorHAnsi" w:hAnsiTheme="minorHAnsi" w:cstheme="minorHAnsi"/>
          <w:u w:val="none"/>
        </w:rPr>
        <w:t>/CVs/Staffing</w:t>
      </w:r>
    </w:p>
    <w:p w14:paraId="01C73E82" w14:textId="77777777" w:rsidR="00C542C4" w:rsidRPr="006972FB" w:rsidRDefault="00C542C4" w:rsidP="00C542C4">
      <w:pPr>
        <w:spacing w:after="0" w:line="240" w:lineRule="auto"/>
        <w:rPr>
          <w:rFonts w:cstheme="minorHAnsi"/>
          <w:bCs/>
          <w:sz w:val="24"/>
          <w:szCs w:val="24"/>
        </w:rPr>
      </w:pPr>
      <w:r w:rsidRPr="006972FB">
        <w:rPr>
          <w:rFonts w:cstheme="minorHAnsi"/>
          <w:bCs/>
          <w:sz w:val="24"/>
          <w:szCs w:val="24"/>
        </w:rPr>
        <w:t>Q: Letters of Support or Commitment</w:t>
      </w:r>
      <w:r>
        <w:rPr>
          <w:rFonts w:cstheme="minorHAnsi"/>
          <w:bCs/>
          <w:sz w:val="24"/>
          <w:szCs w:val="24"/>
        </w:rPr>
        <w:t xml:space="preserve"> - W</w:t>
      </w:r>
      <w:r w:rsidRPr="006972FB">
        <w:rPr>
          <w:rFonts w:cstheme="minorHAnsi"/>
          <w:bCs/>
          <w:sz w:val="24"/>
          <w:szCs w:val="24"/>
        </w:rPr>
        <w:t xml:space="preserve">here should they be uploaded? </w:t>
      </w:r>
    </w:p>
    <w:p w14:paraId="53B5A185" w14:textId="312F33CF" w:rsidR="00C542C4" w:rsidRPr="006972FB" w:rsidRDefault="00C542C4" w:rsidP="00C542C4">
      <w:pPr>
        <w:spacing w:after="0" w:line="240" w:lineRule="auto"/>
        <w:rPr>
          <w:rFonts w:cstheme="minorHAnsi"/>
          <w:bCs/>
          <w:sz w:val="24"/>
          <w:szCs w:val="24"/>
        </w:rPr>
      </w:pPr>
      <w:r w:rsidRPr="006972FB">
        <w:rPr>
          <w:rFonts w:cstheme="minorHAnsi"/>
          <w:bCs/>
          <w:sz w:val="24"/>
          <w:szCs w:val="24"/>
        </w:rPr>
        <w:t xml:space="preserve">A: </w:t>
      </w:r>
      <w:r w:rsidRPr="006972FB">
        <w:rPr>
          <w:rFonts w:cstheme="minorHAnsi"/>
          <w:bCs/>
          <w:i/>
          <w:iCs/>
          <w:sz w:val="24"/>
          <w:szCs w:val="24"/>
        </w:rPr>
        <w:t>Letters of Support are not requested. MOUs/MOAs are requested</w:t>
      </w:r>
      <w:r w:rsidR="00F24FED">
        <w:rPr>
          <w:rFonts w:cstheme="minorHAnsi"/>
          <w:bCs/>
          <w:i/>
          <w:iCs/>
          <w:sz w:val="24"/>
          <w:szCs w:val="24"/>
        </w:rPr>
        <w:t>, but not required. If</w:t>
      </w:r>
      <w:r w:rsidRPr="006972FB">
        <w:rPr>
          <w:rFonts w:cstheme="minorHAnsi"/>
          <w:bCs/>
          <w:i/>
          <w:iCs/>
          <w:sz w:val="24"/>
          <w:szCs w:val="24"/>
        </w:rPr>
        <w:t xml:space="preserve"> </w:t>
      </w:r>
      <w:r w:rsidR="00F24FED">
        <w:rPr>
          <w:rFonts w:cstheme="minorHAnsi"/>
          <w:bCs/>
          <w:i/>
          <w:iCs/>
          <w:sz w:val="24"/>
          <w:szCs w:val="24"/>
        </w:rPr>
        <w:t>included, they</w:t>
      </w:r>
      <w:r w:rsidRPr="006972FB">
        <w:rPr>
          <w:rFonts w:cstheme="minorHAnsi"/>
          <w:bCs/>
          <w:i/>
          <w:iCs/>
          <w:sz w:val="24"/>
          <w:szCs w:val="24"/>
        </w:rPr>
        <w:t xml:space="preserve"> should be uploaded </w:t>
      </w:r>
      <w:r>
        <w:rPr>
          <w:rFonts w:cstheme="minorHAnsi"/>
          <w:bCs/>
          <w:i/>
          <w:iCs/>
          <w:sz w:val="24"/>
          <w:szCs w:val="24"/>
        </w:rPr>
        <w:t>in Grants.gov as an appendix.</w:t>
      </w:r>
      <w:r w:rsidRPr="006972FB">
        <w:rPr>
          <w:rFonts w:cstheme="minorHAnsi"/>
          <w:bCs/>
          <w:i/>
          <w:iCs/>
          <w:sz w:val="24"/>
          <w:szCs w:val="24"/>
        </w:rPr>
        <w:t xml:space="preserve"> (see pages 12 to 13, Collaborations, item b).</w:t>
      </w:r>
    </w:p>
    <w:p w14:paraId="7A02502B" w14:textId="77777777" w:rsidR="00C542C4" w:rsidRPr="006972FB" w:rsidRDefault="00C542C4" w:rsidP="00C542C4">
      <w:pPr>
        <w:spacing w:after="0" w:line="240" w:lineRule="auto"/>
        <w:rPr>
          <w:rFonts w:cstheme="minorHAnsi"/>
          <w:bCs/>
          <w:sz w:val="24"/>
          <w:szCs w:val="24"/>
        </w:rPr>
      </w:pPr>
    </w:p>
    <w:p w14:paraId="45CA8532" w14:textId="7263BEE2" w:rsidR="00C542C4" w:rsidRPr="006972FB" w:rsidRDefault="00C542C4" w:rsidP="00C542C4">
      <w:pPr>
        <w:autoSpaceDE w:val="0"/>
        <w:autoSpaceDN w:val="0"/>
        <w:spacing w:before="40" w:after="40" w:line="240" w:lineRule="auto"/>
        <w:rPr>
          <w:rFonts w:cstheme="minorHAnsi"/>
          <w:bCs/>
          <w:sz w:val="24"/>
          <w:szCs w:val="24"/>
        </w:rPr>
      </w:pPr>
      <w:r w:rsidRPr="006972FB">
        <w:rPr>
          <w:rFonts w:cstheme="minorHAnsi"/>
          <w:bCs/>
          <w:sz w:val="24"/>
          <w:szCs w:val="24"/>
        </w:rPr>
        <w:t>Q: Letters of support - can they be included in attachments? And if so, can they only be provided to show experience, or can they show commitment to new partnerships?</w:t>
      </w:r>
    </w:p>
    <w:p w14:paraId="0564A782" w14:textId="5504BA80" w:rsidR="00C542C4" w:rsidRPr="006972FB" w:rsidRDefault="00C542C4" w:rsidP="00C542C4">
      <w:pPr>
        <w:spacing w:after="0" w:line="240" w:lineRule="auto"/>
        <w:rPr>
          <w:rFonts w:cstheme="minorHAnsi"/>
          <w:bCs/>
          <w:sz w:val="24"/>
          <w:szCs w:val="24"/>
        </w:rPr>
      </w:pPr>
      <w:r w:rsidRPr="006972FB">
        <w:rPr>
          <w:rFonts w:cstheme="minorHAnsi"/>
          <w:bCs/>
          <w:sz w:val="24"/>
          <w:szCs w:val="24"/>
        </w:rPr>
        <w:t xml:space="preserve">A: </w:t>
      </w:r>
      <w:r w:rsidRPr="006972FB">
        <w:rPr>
          <w:rFonts w:cstheme="minorHAnsi"/>
          <w:bCs/>
          <w:i/>
          <w:iCs/>
          <w:sz w:val="24"/>
          <w:szCs w:val="24"/>
        </w:rPr>
        <w:t>Letters of support are not requested</w:t>
      </w:r>
      <w:r w:rsidRPr="006972FB">
        <w:rPr>
          <w:rFonts w:cstheme="minorHAnsi"/>
          <w:bCs/>
          <w:sz w:val="24"/>
          <w:szCs w:val="24"/>
        </w:rPr>
        <w:t>.</w:t>
      </w:r>
      <w:r w:rsidRPr="00EF18BF">
        <w:rPr>
          <w:rFonts w:cstheme="minorHAnsi"/>
          <w:bCs/>
          <w:i/>
          <w:iCs/>
          <w:sz w:val="24"/>
          <w:szCs w:val="24"/>
        </w:rPr>
        <w:t xml:space="preserve"> </w:t>
      </w:r>
      <w:r>
        <w:rPr>
          <w:rFonts w:cstheme="minorHAnsi"/>
          <w:bCs/>
          <w:i/>
          <w:iCs/>
          <w:sz w:val="24"/>
          <w:szCs w:val="24"/>
        </w:rPr>
        <w:t xml:space="preserve">The Glossary on </w:t>
      </w:r>
      <w:r w:rsidRPr="006972FB">
        <w:rPr>
          <w:rFonts w:cstheme="minorHAnsi"/>
          <w:bCs/>
          <w:i/>
          <w:iCs/>
          <w:sz w:val="24"/>
          <w:szCs w:val="24"/>
        </w:rPr>
        <w:t xml:space="preserve">page 58 </w:t>
      </w:r>
      <w:r>
        <w:rPr>
          <w:rFonts w:cstheme="minorHAnsi"/>
          <w:bCs/>
          <w:i/>
          <w:iCs/>
          <w:sz w:val="24"/>
          <w:szCs w:val="24"/>
        </w:rPr>
        <w:t xml:space="preserve">provides a </w:t>
      </w:r>
      <w:r w:rsidRPr="006972FB">
        <w:rPr>
          <w:rFonts w:cstheme="minorHAnsi"/>
          <w:bCs/>
          <w:i/>
          <w:iCs/>
          <w:sz w:val="24"/>
          <w:szCs w:val="24"/>
        </w:rPr>
        <w:t xml:space="preserve">definition of </w:t>
      </w:r>
      <w:r>
        <w:rPr>
          <w:rFonts w:cstheme="minorHAnsi"/>
          <w:bCs/>
          <w:i/>
          <w:iCs/>
          <w:sz w:val="24"/>
          <w:szCs w:val="24"/>
        </w:rPr>
        <w:t xml:space="preserve">an </w:t>
      </w:r>
      <w:r w:rsidRPr="006972FB">
        <w:rPr>
          <w:rFonts w:cstheme="minorHAnsi"/>
          <w:bCs/>
          <w:i/>
          <w:iCs/>
          <w:sz w:val="24"/>
          <w:szCs w:val="24"/>
        </w:rPr>
        <w:t>MOU</w:t>
      </w:r>
      <w:r>
        <w:rPr>
          <w:rFonts w:cstheme="minorHAnsi"/>
          <w:bCs/>
          <w:i/>
          <w:iCs/>
          <w:sz w:val="24"/>
          <w:szCs w:val="24"/>
        </w:rPr>
        <w:t xml:space="preserve"> and examples of information it includes.</w:t>
      </w:r>
    </w:p>
    <w:p w14:paraId="017ADFA0" w14:textId="77777777" w:rsidR="00C542C4" w:rsidRPr="006972FB" w:rsidRDefault="00C542C4" w:rsidP="00C542C4">
      <w:pPr>
        <w:spacing w:after="0" w:line="240" w:lineRule="auto"/>
        <w:rPr>
          <w:rFonts w:cstheme="minorHAnsi"/>
          <w:bCs/>
          <w:sz w:val="24"/>
          <w:szCs w:val="24"/>
        </w:rPr>
      </w:pPr>
    </w:p>
    <w:p w14:paraId="61E1B5D8" w14:textId="77777777" w:rsidR="00C542C4" w:rsidRPr="006972FB" w:rsidRDefault="00C542C4" w:rsidP="00C542C4">
      <w:pPr>
        <w:autoSpaceDE w:val="0"/>
        <w:autoSpaceDN w:val="0"/>
        <w:spacing w:before="40" w:after="40" w:line="240" w:lineRule="auto"/>
        <w:rPr>
          <w:rFonts w:cstheme="minorHAnsi"/>
          <w:bCs/>
          <w:sz w:val="24"/>
          <w:szCs w:val="24"/>
        </w:rPr>
      </w:pPr>
      <w:r w:rsidRPr="006972FB">
        <w:rPr>
          <w:rFonts w:cstheme="minorHAnsi"/>
          <w:bCs/>
          <w:sz w:val="24"/>
          <w:szCs w:val="24"/>
        </w:rPr>
        <w:t>Q: Regarding collaboration with organizations not funded by CDC, especially statewide or community-based organizations, do</w:t>
      </w:r>
      <w:r>
        <w:rPr>
          <w:rFonts w:cstheme="minorHAnsi"/>
          <w:bCs/>
          <w:sz w:val="24"/>
          <w:szCs w:val="24"/>
        </w:rPr>
        <w:t>es</w:t>
      </w:r>
      <w:r w:rsidRPr="006972FB">
        <w:rPr>
          <w:rFonts w:cstheme="minorHAnsi"/>
          <w:bCs/>
          <w:sz w:val="24"/>
          <w:szCs w:val="24"/>
        </w:rPr>
        <w:t xml:space="preserve"> the applicant need to submit </w:t>
      </w:r>
      <w:r>
        <w:rPr>
          <w:rFonts w:cstheme="minorHAnsi"/>
          <w:bCs/>
          <w:sz w:val="24"/>
          <w:szCs w:val="24"/>
        </w:rPr>
        <w:t xml:space="preserve">an </w:t>
      </w:r>
      <w:r w:rsidRPr="006972FB">
        <w:rPr>
          <w:rFonts w:cstheme="minorHAnsi"/>
          <w:bCs/>
          <w:sz w:val="24"/>
          <w:szCs w:val="24"/>
        </w:rPr>
        <w:t xml:space="preserve">MOU if they propose </w:t>
      </w:r>
      <w:r>
        <w:rPr>
          <w:rFonts w:cstheme="minorHAnsi"/>
          <w:bCs/>
          <w:sz w:val="24"/>
          <w:szCs w:val="24"/>
        </w:rPr>
        <w:t xml:space="preserve">to </w:t>
      </w:r>
      <w:r w:rsidRPr="006972FB">
        <w:rPr>
          <w:rFonts w:cstheme="minorHAnsi"/>
          <w:bCs/>
          <w:sz w:val="24"/>
          <w:szCs w:val="24"/>
        </w:rPr>
        <w:t>collaborat</w:t>
      </w:r>
      <w:r>
        <w:rPr>
          <w:rFonts w:cstheme="minorHAnsi"/>
          <w:bCs/>
          <w:sz w:val="24"/>
          <w:szCs w:val="24"/>
        </w:rPr>
        <w:t>e</w:t>
      </w:r>
      <w:r w:rsidRPr="006972FB">
        <w:rPr>
          <w:rFonts w:cstheme="minorHAnsi"/>
          <w:bCs/>
          <w:sz w:val="24"/>
          <w:szCs w:val="24"/>
        </w:rPr>
        <w:t xml:space="preserve"> with </w:t>
      </w:r>
      <w:r>
        <w:rPr>
          <w:rFonts w:cstheme="minorHAnsi"/>
          <w:bCs/>
          <w:sz w:val="24"/>
          <w:szCs w:val="24"/>
        </w:rPr>
        <w:t xml:space="preserve">an </w:t>
      </w:r>
      <w:r w:rsidRPr="006972FB">
        <w:rPr>
          <w:rFonts w:cstheme="minorHAnsi"/>
          <w:bCs/>
          <w:sz w:val="24"/>
          <w:szCs w:val="24"/>
        </w:rPr>
        <w:t>organization? Clarification for MOU will be helpful</w:t>
      </w:r>
      <w:r>
        <w:rPr>
          <w:rFonts w:cstheme="minorHAnsi"/>
          <w:bCs/>
          <w:sz w:val="24"/>
          <w:szCs w:val="24"/>
        </w:rPr>
        <w:t>.</w:t>
      </w:r>
    </w:p>
    <w:p w14:paraId="2B0A0C91" w14:textId="77777777" w:rsidR="00C542C4" w:rsidRPr="006972FB" w:rsidRDefault="00C542C4" w:rsidP="00C542C4">
      <w:pPr>
        <w:spacing w:after="0" w:line="240" w:lineRule="auto"/>
        <w:rPr>
          <w:rFonts w:cstheme="minorHAnsi"/>
          <w:bCs/>
          <w:sz w:val="24"/>
          <w:szCs w:val="24"/>
        </w:rPr>
      </w:pPr>
      <w:r w:rsidRPr="006972FB">
        <w:rPr>
          <w:rFonts w:cstheme="minorHAnsi"/>
          <w:bCs/>
          <w:i/>
          <w:iCs/>
          <w:sz w:val="24"/>
          <w:szCs w:val="24"/>
        </w:rPr>
        <w:t xml:space="preserve">A: MOUs are requested but not required. </w:t>
      </w:r>
      <w:r>
        <w:rPr>
          <w:rFonts w:cstheme="minorHAnsi"/>
          <w:bCs/>
          <w:i/>
          <w:iCs/>
          <w:sz w:val="24"/>
          <w:szCs w:val="24"/>
        </w:rPr>
        <w:t xml:space="preserve">Partnerships and collaborations should be described in the Project Narrative. </w:t>
      </w:r>
      <w:r w:rsidRPr="006972FB">
        <w:rPr>
          <w:rFonts w:cstheme="minorHAnsi"/>
          <w:bCs/>
          <w:i/>
          <w:iCs/>
          <w:sz w:val="24"/>
          <w:szCs w:val="24"/>
        </w:rPr>
        <w:t xml:space="preserve">If </w:t>
      </w:r>
      <w:r>
        <w:rPr>
          <w:rFonts w:cstheme="minorHAnsi"/>
          <w:bCs/>
          <w:i/>
          <w:iCs/>
          <w:sz w:val="24"/>
          <w:szCs w:val="24"/>
        </w:rPr>
        <w:t>available</w:t>
      </w:r>
      <w:r w:rsidRPr="006972FB">
        <w:rPr>
          <w:rFonts w:cstheme="minorHAnsi"/>
          <w:bCs/>
          <w:i/>
          <w:iCs/>
          <w:sz w:val="24"/>
          <w:szCs w:val="24"/>
        </w:rPr>
        <w:t xml:space="preserve">, </w:t>
      </w:r>
      <w:r>
        <w:rPr>
          <w:rFonts w:cstheme="minorHAnsi"/>
          <w:bCs/>
          <w:i/>
          <w:iCs/>
          <w:sz w:val="24"/>
          <w:szCs w:val="24"/>
        </w:rPr>
        <w:t xml:space="preserve">MOUs </w:t>
      </w:r>
      <w:r w:rsidRPr="006972FB">
        <w:rPr>
          <w:rFonts w:cstheme="minorHAnsi"/>
          <w:bCs/>
          <w:i/>
          <w:iCs/>
          <w:sz w:val="24"/>
          <w:szCs w:val="24"/>
        </w:rPr>
        <w:t xml:space="preserve">should be uploaded </w:t>
      </w:r>
      <w:r>
        <w:rPr>
          <w:rFonts w:cstheme="minorHAnsi"/>
          <w:bCs/>
          <w:i/>
          <w:iCs/>
          <w:sz w:val="24"/>
          <w:szCs w:val="24"/>
        </w:rPr>
        <w:t>in Grants.gov in the appendix as a pdf (see pages</w:t>
      </w:r>
      <w:r w:rsidRPr="006972FB">
        <w:rPr>
          <w:rFonts w:cstheme="minorHAnsi"/>
          <w:bCs/>
          <w:i/>
          <w:iCs/>
          <w:sz w:val="24"/>
          <w:szCs w:val="24"/>
        </w:rPr>
        <w:t xml:space="preserve"> 12-13 – collaborations, b). </w:t>
      </w:r>
      <w:bookmarkStart w:id="24" w:name="_Hlk68712366"/>
      <w:r>
        <w:rPr>
          <w:rFonts w:cstheme="minorHAnsi"/>
          <w:bCs/>
          <w:i/>
          <w:iCs/>
          <w:sz w:val="24"/>
          <w:szCs w:val="24"/>
        </w:rPr>
        <w:t xml:space="preserve">The Glossary on </w:t>
      </w:r>
      <w:r w:rsidRPr="006972FB">
        <w:rPr>
          <w:rFonts w:cstheme="minorHAnsi"/>
          <w:bCs/>
          <w:i/>
          <w:iCs/>
          <w:sz w:val="24"/>
          <w:szCs w:val="24"/>
        </w:rPr>
        <w:t xml:space="preserve">page 58 </w:t>
      </w:r>
      <w:r>
        <w:rPr>
          <w:rFonts w:cstheme="minorHAnsi"/>
          <w:bCs/>
          <w:i/>
          <w:iCs/>
          <w:sz w:val="24"/>
          <w:szCs w:val="24"/>
        </w:rPr>
        <w:t xml:space="preserve">provides a </w:t>
      </w:r>
      <w:r w:rsidRPr="006972FB">
        <w:rPr>
          <w:rFonts w:cstheme="minorHAnsi"/>
          <w:bCs/>
          <w:i/>
          <w:iCs/>
          <w:sz w:val="24"/>
          <w:szCs w:val="24"/>
        </w:rPr>
        <w:t>definition of MOU</w:t>
      </w:r>
      <w:bookmarkEnd w:id="24"/>
      <w:r>
        <w:rPr>
          <w:rFonts w:cstheme="minorHAnsi"/>
          <w:bCs/>
          <w:i/>
          <w:iCs/>
          <w:sz w:val="24"/>
          <w:szCs w:val="24"/>
        </w:rPr>
        <w:t>.</w:t>
      </w:r>
    </w:p>
    <w:p w14:paraId="3B90E799" w14:textId="77777777" w:rsidR="00C542C4" w:rsidRPr="006972FB" w:rsidRDefault="00C542C4" w:rsidP="00C542C4">
      <w:pPr>
        <w:autoSpaceDE w:val="0"/>
        <w:autoSpaceDN w:val="0"/>
        <w:spacing w:before="40" w:after="40" w:line="240" w:lineRule="auto"/>
        <w:rPr>
          <w:rFonts w:cstheme="minorHAnsi"/>
          <w:bCs/>
          <w:sz w:val="24"/>
          <w:szCs w:val="24"/>
        </w:rPr>
      </w:pPr>
    </w:p>
    <w:p w14:paraId="4111B904" w14:textId="77777777" w:rsidR="00C542C4" w:rsidRPr="006972FB" w:rsidRDefault="00C542C4" w:rsidP="00C542C4">
      <w:pPr>
        <w:autoSpaceDE w:val="0"/>
        <w:autoSpaceDN w:val="0"/>
        <w:spacing w:before="40" w:after="40" w:line="240" w:lineRule="auto"/>
        <w:rPr>
          <w:rFonts w:cstheme="minorHAnsi"/>
          <w:sz w:val="24"/>
          <w:szCs w:val="24"/>
        </w:rPr>
      </w:pPr>
      <w:r w:rsidRPr="006972FB">
        <w:rPr>
          <w:rFonts w:cstheme="minorHAnsi"/>
          <w:bCs/>
          <w:sz w:val="24"/>
          <w:szCs w:val="24"/>
        </w:rPr>
        <w:t>Q:</w:t>
      </w:r>
      <w:r w:rsidRPr="006972FB">
        <w:rPr>
          <w:rFonts w:cstheme="minorHAnsi"/>
          <w:b/>
          <w:sz w:val="24"/>
          <w:szCs w:val="24"/>
        </w:rPr>
        <w:t xml:space="preserve"> </w:t>
      </w:r>
      <w:r w:rsidRPr="00EF18BF">
        <w:rPr>
          <w:rFonts w:cstheme="minorHAnsi"/>
          <w:bCs/>
          <w:sz w:val="24"/>
          <w:szCs w:val="24"/>
        </w:rPr>
        <w:t>CVs/Position</w:t>
      </w:r>
      <w:r>
        <w:rPr>
          <w:rFonts w:cstheme="minorHAnsi"/>
          <w:bCs/>
          <w:sz w:val="24"/>
          <w:szCs w:val="24"/>
        </w:rPr>
        <w:t xml:space="preserve"> Description</w:t>
      </w:r>
      <w:r>
        <w:rPr>
          <w:rFonts w:cstheme="minorHAnsi"/>
          <w:b/>
          <w:sz w:val="24"/>
          <w:szCs w:val="24"/>
        </w:rPr>
        <w:t xml:space="preserve"> - </w:t>
      </w:r>
      <w:r w:rsidRPr="006972FB">
        <w:rPr>
          <w:rFonts w:cstheme="minorHAnsi"/>
          <w:sz w:val="24"/>
          <w:szCs w:val="24"/>
        </w:rPr>
        <w:t>Is there any limit on the number of pages for attachments? Do we need to provide a CV/Resume for all staff working on the funded project beyond Program Manager, and PI? </w:t>
      </w:r>
    </w:p>
    <w:p w14:paraId="5FF39F86" w14:textId="4D80CC4F" w:rsidR="00C542C4" w:rsidRPr="006972FB" w:rsidRDefault="00C542C4" w:rsidP="00C542C4">
      <w:pPr>
        <w:spacing w:after="0" w:line="240" w:lineRule="auto"/>
        <w:rPr>
          <w:rFonts w:cstheme="minorHAnsi"/>
          <w:bCs/>
          <w:sz w:val="24"/>
          <w:szCs w:val="24"/>
        </w:rPr>
      </w:pPr>
      <w:r w:rsidRPr="006972FB">
        <w:rPr>
          <w:rFonts w:cstheme="minorHAnsi"/>
          <w:bCs/>
          <w:i/>
          <w:iCs/>
          <w:sz w:val="24"/>
          <w:szCs w:val="24"/>
        </w:rPr>
        <w:t xml:space="preserve">A: There is no page limit for attachments. </w:t>
      </w:r>
      <w:r w:rsidRPr="005E3738">
        <w:rPr>
          <w:rFonts w:cstheme="minorHAnsi"/>
          <w:bCs/>
          <w:i/>
          <w:iCs/>
          <w:sz w:val="24"/>
          <w:szCs w:val="24"/>
        </w:rPr>
        <w:t>Resumes/CVs are not required for all staff working on the project. In addition to Program Manager and Principle Investigator, applicants are asked to include a position description</w:t>
      </w:r>
      <w:r w:rsidR="00F51C46">
        <w:rPr>
          <w:rFonts w:cstheme="minorHAnsi"/>
          <w:bCs/>
          <w:i/>
          <w:iCs/>
          <w:sz w:val="24"/>
          <w:szCs w:val="24"/>
        </w:rPr>
        <w:t xml:space="preserve"> (PD)</w:t>
      </w:r>
      <w:r w:rsidRPr="005E3738">
        <w:rPr>
          <w:rFonts w:cstheme="minorHAnsi"/>
          <w:bCs/>
          <w:i/>
          <w:iCs/>
          <w:sz w:val="24"/>
          <w:szCs w:val="24"/>
        </w:rPr>
        <w:t xml:space="preserve"> for the linkage coordinators and a </w:t>
      </w:r>
      <w:r w:rsidR="00164F7F">
        <w:rPr>
          <w:rFonts w:cstheme="minorHAnsi"/>
          <w:bCs/>
          <w:i/>
          <w:iCs/>
          <w:sz w:val="24"/>
          <w:szCs w:val="24"/>
        </w:rPr>
        <w:t>r</w:t>
      </w:r>
      <w:r w:rsidRPr="005E3738">
        <w:rPr>
          <w:rFonts w:cstheme="minorHAnsi"/>
          <w:bCs/>
          <w:i/>
          <w:iCs/>
          <w:sz w:val="24"/>
          <w:szCs w:val="24"/>
        </w:rPr>
        <w:t>esume for the informatics or data management staff. Submission for other staff are at the discretion of the applicant.</w:t>
      </w:r>
    </w:p>
    <w:p w14:paraId="203BC60D" w14:textId="77777777" w:rsidR="00C542C4" w:rsidRDefault="00C542C4" w:rsidP="00C542C4">
      <w:pPr>
        <w:autoSpaceDE w:val="0"/>
        <w:autoSpaceDN w:val="0"/>
        <w:spacing w:before="40" w:after="40" w:line="240" w:lineRule="auto"/>
        <w:rPr>
          <w:rFonts w:cstheme="minorHAnsi"/>
          <w:bCs/>
          <w:sz w:val="24"/>
          <w:szCs w:val="24"/>
        </w:rPr>
      </w:pPr>
    </w:p>
    <w:p w14:paraId="3029A98E" w14:textId="77777777" w:rsidR="00C542C4" w:rsidRPr="006972FB" w:rsidRDefault="00C542C4" w:rsidP="00C542C4">
      <w:pPr>
        <w:autoSpaceDE w:val="0"/>
        <w:autoSpaceDN w:val="0"/>
        <w:spacing w:before="40" w:after="40" w:line="240" w:lineRule="auto"/>
        <w:rPr>
          <w:rFonts w:cstheme="minorHAnsi"/>
          <w:bCs/>
          <w:sz w:val="24"/>
          <w:szCs w:val="24"/>
        </w:rPr>
      </w:pPr>
      <w:r w:rsidRPr="006972FB">
        <w:rPr>
          <w:rFonts w:cstheme="minorHAnsi"/>
          <w:bCs/>
          <w:sz w:val="24"/>
          <w:szCs w:val="24"/>
        </w:rPr>
        <w:t xml:space="preserve">Q: </w:t>
      </w:r>
      <w:r>
        <w:rPr>
          <w:rFonts w:cstheme="minorHAnsi"/>
          <w:bCs/>
          <w:sz w:val="24"/>
          <w:szCs w:val="24"/>
        </w:rPr>
        <w:t xml:space="preserve">CVs/Position Description - </w:t>
      </w:r>
      <w:r w:rsidRPr="006972FB">
        <w:rPr>
          <w:rFonts w:cstheme="minorHAnsi"/>
          <w:bCs/>
          <w:sz w:val="24"/>
          <w:szCs w:val="24"/>
        </w:rPr>
        <w:t>Is the required position description for the linkage coordinator part of the 20-page narrative, or is it allowed to be uploaded as part of the Evidence of Experience appendix?</w:t>
      </w:r>
    </w:p>
    <w:p w14:paraId="495A7557" w14:textId="27E8980A" w:rsidR="00C542C4" w:rsidRDefault="00C542C4" w:rsidP="00C542C4">
      <w:pPr>
        <w:spacing w:after="0" w:line="240" w:lineRule="auto"/>
        <w:rPr>
          <w:rFonts w:cstheme="minorHAnsi"/>
          <w:bCs/>
          <w:i/>
          <w:iCs/>
          <w:sz w:val="24"/>
          <w:szCs w:val="24"/>
        </w:rPr>
      </w:pPr>
      <w:r w:rsidRPr="006972FB">
        <w:rPr>
          <w:rFonts w:cstheme="minorHAnsi"/>
          <w:bCs/>
          <w:i/>
          <w:iCs/>
          <w:sz w:val="24"/>
          <w:szCs w:val="24"/>
        </w:rPr>
        <w:t>A:</w:t>
      </w:r>
      <w:r w:rsidRPr="006972FB">
        <w:rPr>
          <w:rFonts w:cstheme="minorHAnsi"/>
          <w:bCs/>
          <w:sz w:val="24"/>
          <w:szCs w:val="24"/>
        </w:rPr>
        <w:t xml:space="preserve"> </w:t>
      </w:r>
      <w:r w:rsidRPr="006972FB">
        <w:rPr>
          <w:rFonts w:cstheme="minorHAnsi"/>
          <w:bCs/>
          <w:i/>
          <w:iCs/>
          <w:sz w:val="24"/>
          <w:szCs w:val="24"/>
        </w:rPr>
        <w:t>The</w:t>
      </w:r>
      <w:r w:rsidR="00F51C46">
        <w:rPr>
          <w:rFonts w:cstheme="minorHAnsi"/>
          <w:bCs/>
          <w:i/>
          <w:iCs/>
          <w:sz w:val="24"/>
          <w:szCs w:val="24"/>
        </w:rPr>
        <w:t xml:space="preserve"> </w:t>
      </w:r>
      <w:r w:rsidRPr="006972FB">
        <w:rPr>
          <w:rFonts w:cstheme="minorHAnsi"/>
          <w:bCs/>
          <w:i/>
          <w:iCs/>
          <w:sz w:val="24"/>
          <w:szCs w:val="24"/>
        </w:rPr>
        <w:t xml:space="preserve">PD </w:t>
      </w:r>
      <w:r>
        <w:rPr>
          <w:rFonts w:cstheme="minorHAnsi"/>
          <w:bCs/>
          <w:i/>
          <w:iCs/>
          <w:sz w:val="24"/>
          <w:szCs w:val="24"/>
        </w:rPr>
        <w:t xml:space="preserve">for the </w:t>
      </w:r>
      <w:r w:rsidRPr="006972FB">
        <w:rPr>
          <w:rFonts w:cstheme="minorHAnsi"/>
          <w:bCs/>
          <w:i/>
          <w:iCs/>
          <w:sz w:val="24"/>
          <w:szCs w:val="24"/>
        </w:rPr>
        <w:t xml:space="preserve">linkage coordinator should be attached to the </w:t>
      </w:r>
      <w:r w:rsidR="00164F7F">
        <w:rPr>
          <w:rFonts w:cstheme="minorHAnsi"/>
          <w:bCs/>
          <w:i/>
          <w:iCs/>
          <w:sz w:val="24"/>
          <w:szCs w:val="24"/>
        </w:rPr>
        <w:t>b</w:t>
      </w:r>
      <w:r w:rsidRPr="006972FB">
        <w:rPr>
          <w:rFonts w:cstheme="minorHAnsi"/>
          <w:bCs/>
          <w:i/>
          <w:iCs/>
          <w:sz w:val="24"/>
          <w:szCs w:val="24"/>
        </w:rPr>
        <w:t xml:space="preserve">udget along with the </w:t>
      </w:r>
      <w:r>
        <w:rPr>
          <w:rFonts w:cstheme="minorHAnsi"/>
          <w:bCs/>
          <w:i/>
          <w:iCs/>
          <w:sz w:val="24"/>
          <w:szCs w:val="24"/>
        </w:rPr>
        <w:t xml:space="preserve">CVs for </w:t>
      </w:r>
      <w:r w:rsidRPr="006972FB">
        <w:rPr>
          <w:rFonts w:cstheme="minorHAnsi"/>
          <w:bCs/>
          <w:i/>
          <w:iCs/>
          <w:sz w:val="24"/>
          <w:szCs w:val="24"/>
        </w:rPr>
        <w:t>key staff (i.e., the PI, PM) and data management staff</w:t>
      </w:r>
      <w:r>
        <w:rPr>
          <w:rFonts w:cstheme="minorHAnsi"/>
          <w:bCs/>
          <w:i/>
          <w:iCs/>
          <w:sz w:val="24"/>
          <w:szCs w:val="24"/>
        </w:rPr>
        <w:t xml:space="preserve"> (see</w:t>
      </w:r>
      <w:r w:rsidRPr="006972FB">
        <w:rPr>
          <w:rFonts w:cstheme="minorHAnsi"/>
          <w:bCs/>
          <w:i/>
          <w:iCs/>
          <w:sz w:val="24"/>
          <w:szCs w:val="24"/>
        </w:rPr>
        <w:t xml:space="preserve"> page 45</w:t>
      </w:r>
      <w:r>
        <w:rPr>
          <w:rFonts w:cstheme="minorHAnsi"/>
          <w:bCs/>
          <w:i/>
          <w:iCs/>
          <w:sz w:val="24"/>
          <w:szCs w:val="24"/>
        </w:rPr>
        <w:t>)</w:t>
      </w:r>
      <w:r w:rsidR="00164F7F">
        <w:rPr>
          <w:rFonts w:cstheme="minorHAnsi"/>
          <w:bCs/>
          <w:i/>
          <w:iCs/>
          <w:sz w:val="24"/>
          <w:szCs w:val="24"/>
        </w:rPr>
        <w:t>.</w:t>
      </w:r>
    </w:p>
    <w:p w14:paraId="2E5472C2" w14:textId="77777777" w:rsidR="00C542C4" w:rsidRDefault="00C542C4" w:rsidP="00C542C4">
      <w:pPr>
        <w:spacing w:after="0" w:line="240" w:lineRule="auto"/>
        <w:rPr>
          <w:rFonts w:cstheme="minorHAnsi"/>
          <w:bCs/>
          <w:i/>
          <w:iCs/>
          <w:sz w:val="24"/>
          <w:szCs w:val="24"/>
        </w:rPr>
      </w:pPr>
    </w:p>
    <w:p w14:paraId="78C34262" w14:textId="77777777" w:rsidR="00C542C4" w:rsidRPr="00D42C72" w:rsidRDefault="00C542C4" w:rsidP="00C542C4">
      <w:pPr>
        <w:spacing w:after="0" w:line="240" w:lineRule="auto"/>
        <w:rPr>
          <w:rFonts w:cstheme="minorHAnsi"/>
          <w:b/>
          <w:i/>
          <w:iCs/>
          <w:sz w:val="24"/>
          <w:szCs w:val="24"/>
        </w:rPr>
      </w:pPr>
      <w:r w:rsidRPr="006972FB">
        <w:rPr>
          <w:sz w:val="24"/>
          <w:szCs w:val="24"/>
        </w:rPr>
        <w:t xml:space="preserve">Q: </w:t>
      </w:r>
      <w:r>
        <w:rPr>
          <w:sz w:val="24"/>
          <w:szCs w:val="24"/>
        </w:rPr>
        <w:t xml:space="preserve">Staffing - </w:t>
      </w:r>
      <w:r w:rsidRPr="006972FB">
        <w:rPr>
          <w:sz w:val="24"/>
          <w:szCs w:val="24"/>
        </w:rPr>
        <w:t>Is it acceptable to use existing contractors and existing contractual employees as a linkage coordinator?</w:t>
      </w:r>
      <w:r w:rsidRPr="006972FB">
        <w:rPr>
          <w:sz w:val="24"/>
          <w:szCs w:val="24"/>
        </w:rPr>
        <w:br/>
      </w:r>
      <w:r w:rsidRPr="006972FB">
        <w:rPr>
          <w:i/>
          <w:iCs/>
          <w:sz w:val="24"/>
          <w:szCs w:val="24"/>
        </w:rPr>
        <w:t>A: The funding opportunity does not restrict how to staff the project. Applicants should propose a staffing plan in their application.</w:t>
      </w:r>
    </w:p>
    <w:p w14:paraId="75D6957F" w14:textId="77777777" w:rsidR="00C542C4" w:rsidRDefault="00C542C4" w:rsidP="00C542C4">
      <w:pPr>
        <w:autoSpaceDE w:val="0"/>
        <w:autoSpaceDN w:val="0"/>
        <w:spacing w:before="40" w:after="40" w:line="240" w:lineRule="auto"/>
        <w:rPr>
          <w:rFonts w:cstheme="minorHAnsi"/>
          <w:sz w:val="24"/>
          <w:szCs w:val="24"/>
        </w:rPr>
      </w:pPr>
    </w:p>
    <w:p w14:paraId="4432188E" w14:textId="77777777" w:rsidR="00C542C4" w:rsidRPr="006972FB" w:rsidRDefault="00C542C4" w:rsidP="00C542C4">
      <w:pPr>
        <w:autoSpaceDE w:val="0"/>
        <w:autoSpaceDN w:val="0"/>
        <w:spacing w:before="40" w:after="40" w:line="240" w:lineRule="auto"/>
        <w:rPr>
          <w:rFonts w:cstheme="minorHAnsi"/>
          <w:sz w:val="24"/>
          <w:szCs w:val="24"/>
        </w:rPr>
      </w:pPr>
      <w:r w:rsidRPr="006972FB">
        <w:rPr>
          <w:rFonts w:cstheme="minorHAnsi"/>
          <w:sz w:val="24"/>
          <w:szCs w:val="24"/>
        </w:rPr>
        <w:t xml:space="preserve">Q: </w:t>
      </w:r>
      <w:r>
        <w:rPr>
          <w:rFonts w:cstheme="minorHAnsi"/>
          <w:sz w:val="24"/>
          <w:szCs w:val="24"/>
        </w:rPr>
        <w:t xml:space="preserve">Staffing - </w:t>
      </w:r>
      <w:r w:rsidRPr="006972FB">
        <w:rPr>
          <w:rFonts w:cstheme="minorHAnsi"/>
          <w:sz w:val="24"/>
          <w:szCs w:val="24"/>
        </w:rPr>
        <w:t>The linkage coordinator position, could this be adapting or expanding someone's existing role at the state? Or is this a new position? Don't quite understand why we would create a position, funded by the grant, that would hinder its being sustained beyond the grant.</w:t>
      </w:r>
    </w:p>
    <w:p w14:paraId="72C6D979" w14:textId="34A67586" w:rsidR="00513058" w:rsidRDefault="00C542C4" w:rsidP="00513058">
      <w:pPr>
        <w:spacing w:after="0" w:line="240" w:lineRule="auto"/>
        <w:rPr>
          <w:rFonts w:cstheme="minorHAnsi"/>
          <w:i/>
          <w:iCs/>
          <w:sz w:val="24"/>
          <w:szCs w:val="24"/>
        </w:rPr>
      </w:pPr>
      <w:r w:rsidRPr="006972FB">
        <w:rPr>
          <w:rFonts w:cstheme="minorHAnsi"/>
          <w:sz w:val="24"/>
          <w:szCs w:val="24"/>
        </w:rPr>
        <w:t xml:space="preserve">A: </w:t>
      </w:r>
      <w:r w:rsidRPr="006972FB">
        <w:rPr>
          <w:rFonts w:cstheme="minorHAnsi"/>
          <w:i/>
          <w:iCs/>
          <w:sz w:val="24"/>
          <w:szCs w:val="24"/>
        </w:rPr>
        <w:t>It is the award recipient’s decision to determine how this position will be filled with a qualified candidate.</w:t>
      </w:r>
    </w:p>
    <w:p w14:paraId="70F7755C" w14:textId="77777777" w:rsidR="00275CD9" w:rsidRDefault="00275CD9" w:rsidP="00513058">
      <w:pPr>
        <w:spacing w:after="0" w:line="240" w:lineRule="auto"/>
        <w:rPr>
          <w:sz w:val="24"/>
          <w:szCs w:val="24"/>
        </w:rPr>
      </w:pPr>
    </w:p>
    <w:p w14:paraId="770B758B" w14:textId="0B3DAEC1" w:rsidR="00C542C4" w:rsidRPr="005326A2" w:rsidRDefault="00C542C4" w:rsidP="00C542C4">
      <w:pPr>
        <w:spacing w:line="240" w:lineRule="auto"/>
        <w:rPr>
          <w:i/>
          <w:iCs/>
          <w:sz w:val="24"/>
          <w:szCs w:val="24"/>
        </w:rPr>
      </w:pPr>
      <w:r w:rsidRPr="005326A2">
        <w:rPr>
          <w:sz w:val="24"/>
          <w:szCs w:val="24"/>
        </w:rPr>
        <w:t xml:space="preserve">Q: </w:t>
      </w:r>
      <w:r>
        <w:rPr>
          <w:sz w:val="24"/>
          <w:szCs w:val="24"/>
        </w:rPr>
        <w:t xml:space="preserve">Appendices - </w:t>
      </w:r>
      <w:r w:rsidRPr="005326A2">
        <w:rPr>
          <w:sz w:val="24"/>
          <w:szCs w:val="24"/>
        </w:rPr>
        <w:t>Does the Data Management Plan, as referenced on page 25 of the RFA, have to be included in the 20-page Project Narrative, or can it be included as an attachment?</w:t>
      </w:r>
      <w:r w:rsidRPr="005326A2">
        <w:rPr>
          <w:sz w:val="24"/>
          <w:szCs w:val="24"/>
        </w:rPr>
        <w:br/>
      </w:r>
      <w:r w:rsidRPr="005326A2">
        <w:rPr>
          <w:i/>
          <w:iCs/>
          <w:sz w:val="24"/>
          <w:szCs w:val="24"/>
        </w:rPr>
        <w:t>A: The evaluation and Performance Measurement Plan (page 24-25) is part of the 20-page Project Narrative</w:t>
      </w:r>
      <w:r>
        <w:rPr>
          <w:i/>
          <w:iCs/>
          <w:sz w:val="24"/>
          <w:szCs w:val="24"/>
        </w:rPr>
        <w:t xml:space="preserve"> (see page 36); The DMP draft should be referenced in the Project Narrative and uploaded in Grants.gov as an appendix.</w:t>
      </w:r>
    </w:p>
    <w:p w14:paraId="6E92A3E3" w14:textId="22FE07BA" w:rsidR="00C542C4" w:rsidRPr="00C542C4" w:rsidRDefault="00C542C4" w:rsidP="00C542C4">
      <w:pPr>
        <w:spacing w:line="240" w:lineRule="auto"/>
        <w:rPr>
          <w:bCs/>
          <w:i/>
          <w:iCs/>
          <w:sz w:val="24"/>
          <w:szCs w:val="24"/>
        </w:rPr>
      </w:pPr>
      <w:r w:rsidRPr="006972FB">
        <w:rPr>
          <w:bCs/>
          <w:sz w:val="24"/>
          <w:szCs w:val="24"/>
        </w:rPr>
        <w:t xml:space="preserve">Q: </w:t>
      </w:r>
      <w:r>
        <w:rPr>
          <w:bCs/>
          <w:sz w:val="24"/>
          <w:szCs w:val="24"/>
        </w:rPr>
        <w:t xml:space="preserve">Appendices - </w:t>
      </w:r>
      <w:r w:rsidRPr="006972FB">
        <w:rPr>
          <w:bCs/>
          <w:sz w:val="24"/>
          <w:szCs w:val="24"/>
        </w:rPr>
        <w:t>Do appendices count towards the 20-page limit for the narrative? What is acceptable to include in appendices?</w:t>
      </w:r>
      <w:r w:rsidRPr="006972FB">
        <w:rPr>
          <w:bCs/>
          <w:sz w:val="24"/>
          <w:szCs w:val="24"/>
        </w:rPr>
        <w:br/>
      </w:r>
      <w:r w:rsidRPr="006972FB">
        <w:rPr>
          <w:bCs/>
          <w:i/>
          <w:iCs/>
          <w:sz w:val="24"/>
          <w:szCs w:val="24"/>
        </w:rPr>
        <w:t xml:space="preserve">A: </w:t>
      </w:r>
      <w:r>
        <w:rPr>
          <w:bCs/>
          <w:i/>
          <w:iCs/>
          <w:sz w:val="24"/>
          <w:szCs w:val="24"/>
        </w:rPr>
        <w:t xml:space="preserve">Appendices are outside of the Project Narrative and do not count toward the 20-page limit for the Project Narrative. Page 54 provides a list of acceptable attachments. Please note under “other optional documents,” that applicants may include documents that provide relevant </w:t>
      </w:r>
      <w:r w:rsidR="003374C4">
        <w:rPr>
          <w:bCs/>
          <w:i/>
          <w:iCs/>
          <w:sz w:val="24"/>
          <w:szCs w:val="24"/>
        </w:rPr>
        <w:t>e</w:t>
      </w:r>
      <w:r>
        <w:rPr>
          <w:bCs/>
          <w:i/>
          <w:iCs/>
          <w:sz w:val="24"/>
          <w:szCs w:val="24"/>
        </w:rPr>
        <w:t>vidence</w:t>
      </w:r>
      <w:r w:rsidR="003374C4">
        <w:rPr>
          <w:bCs/>
          <w:i/>
          <w:iCs/>
          <w:sz w:val="24"/>
          <w:szCs w:val="24"/>
        </w:rPr>
        <w:t xml:space="preserve"> </w:t>
      </w:r>
      <w:r>
        <w:rPr>
          <w:bCs/>
          <w:i/>
          <w:iCs/>
          <w:sz w:val="24"/>
          <w:szCs w:val="24"/>
        </w:rPr>
        <w:t>of</w:t>
      </w:r>
      <w:r w:rsidR="003374C4">
        <w:rPr>
          <w:bCs/>
          <w:i/>
          <w:iCs/>
          <w:sz w:val="24"/>
          <w:szCs w:val="24"/>
        </w:rPr>
        <w:t xml:space="preserve"> e</w:t>
      </w:r>
      <w:r>
        <w:rPr>
          <w:bCs/>
          <w:i/>
          <w:iCs/>
          <w:sz w:val="24"/>
          <w:szCs w:val="24"/>
        </w:rPr>
        <w:t xml:space="preserve">xperience. </w:t>
      </w:r>
    </w:p>
    <w:sectPr w:rsidR="00C542C4" w:rsidRPr="00C542C4" w:rsidSect="006C6578">
      <w:headerReference w:type="even" r:id="rId17"/>
      <w:headerReference w:type="default" r:id="rId18"/>
      <w:footerReference w:type="even" r:id="rId19"/>
      <w:footerReference w:type="default" r:id="rId20"/>
      <w:headerReference w:type="first" r:id="rId21"/>
      <w:footerReference w:type="first" r:id="rId22"/>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597A7" w14:textId="77777777" w:rsidR="00AF213E" w:rsidRDefault="00AF213E" w:rsidP="008B5D54">
      <w:pPr>
        <w:spacing w:after="0" w:line="240" w:lineRule="auto"/>
      </w:pPr>
      <w:r>
        <w:separator/>
      </w:r>
    </w:p>
  </w:endnote>
  <w:endnote w:type="continuationSeparator" w:id="0">
    <w:p w14:paraId="20164C18" w14:textId="77777777" w:rsidR="00AF213E" w:rsidRDefault="00AF213E"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D2CF1" w14:textId="77777777" w:rsidR="001C12CC" w:rsidRDefault="001C12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9536913"/>
      <w:docPartObj>
        <w:docPartGallery w:val="Page Numbers (Bottom of Page)"/>
        <w:docPartUnique/>
      </w:docPartObj>
    </w:sdtPr>
    <w:sdtEndPr/>
    <w:sdtContent>
      <w:sdt>
        <w:sdtPr>
          <w:id w:val="-1705238520"/>
          <w:docPartObj>
            <w:docPartGallery w:val="Page Numbers (Top of Page)"/>
            <w:docPartUnique/>
          </w:docPartObj>
        </w:sdtPr>
        <w:sdtEndPr/>
        <w:sdtContent>
          <w:p w14:paraId="2E711915" w14:textId="77777777" w:rsidR="001C12CC" w:rsidRDefault="001C12CC" w:rsidP="004F06F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p>
        </w:sdtContent>
      </w:sdt>
    </w:sdtContent>
  </w:sdt>
  <w:p w14:paraId="2E711916" w14:textId="77777777" w:rsidR="001C12CC" w:rsidRDefault="001C12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B8F8B" w14:textId="77777777" w:rsidR="001C12CC" w:rsidRDefault="001C1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8A956" w14:textId="77777777" w:rsidR="00AF213E" w:rsidRDefault="00AF213E" w:rsidP="008B5D54">
      <w:pPr>
        <w:spacing w:after="0" w:line="240" w:lineRule="auto"/>
      </w:pPr>
      <w:r>
        <w:separator/>
      </w:r>
    </w:p>
  </w:footnote>
  <w:footnote w:type="continuationSeparator" w:id="0">
    <w:p w14:paraId="01A3DE2E" w14:textId="77777777" w:rsidR="00AF213E" w:rsidRDefault="00AF213E" w:rsidP="008B5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B6A80" w14:textId="77777777" w:rsidR="001C12CC" w:rsidRDefault="001C12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F4E17" w14:textId="77777777" w:rsidR="001C12CC" w:rsidRDefault="001C12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4F1B6" w14:textId="77777777" w:rsidR="001C12CC" w:rsidRDefault="001C1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C02C5"/>
    <w:multiLevelType w:val="hybridMultilevel"/>
    <w:tmpl w:val="8522D30E"/>
    <w:lvl w:ilvl="0" w:tplc="49FA6DAC">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F970F71"/>
    <w:multiLevelType w:val="multilevel"/>
    <w:tmpl w:val="42565E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2681A92"/>
    <w:multiLevelType w:val="hybridMultilevel"/>
    <w:tmpl w:val="8CD075B6"/>
    <w:lvl w:ilvl="0" w:tplc="3B3027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3B170D2"/>
    <w:multiLevelType w:val="hybridMultilevel"/>
    <w:tmpl w:val="0ED67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A53779"/>
    <w:multiLevelType w:val="hybridMultilevel"/>
    <w:tmpl w:val="75803DE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F310E73"/>
    <w:multiLevelType w:val="hybridMultilevel"/>
    <w:tmpl w:val="2ABA8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F09"/>
    <w:rsid w:val="00000B41"/>
    <w:rsid w:val="000015DF"/>
    <w:rsid w:val="00010AFE"/>
    <w:rsid w:val="00021297"/>
    <w:rsid w:val="00021FE9"/>
    <w:rsid w:val="00023800"/>
    <w:rsid w:val="00023A47"/>
    <w:rsid w:val="00023EC4"/>
    <w:rsid w:val="00026622"/>
    <w:rsid w:val="0003443B"/>
    <w:rsid w:val="00043E5C"/>
    <w:rsid w:val="00061AC6"/>
    <w:rsid w:val="0007157E"/>
    <w:rsid w:val="000777B0"/>
    <w:rsid w:val="00080124"/>
    <w:rsid w:val="0008102C"/>
    <w:rsid w:val="00084442"/>
    <w:rsid w:val="00084963"/>
    <w:rsid w:val="0009207F"/>
    <w:rsid w:val="00095996"/>
    <w:rsid w:val="000B42DE"/>
    <w:rsid w:val="000E291F"/>
    <w:rsid w:val="000E2B1F"/>
    <w:rsid w:val="000F18D1"/>
    <w:rsid w:val="001022DE"/>
    <w:rsid w:val="00106EFB"/>
    <w:rsid w:val="001121F2"/>
    <w:rsid w:val="00115393"/>
    <w:rsid w:val="0011741F"/>
    <w:rsid w:val="0012144F"/>
    <w:rsid w:val="001235D4"/>
    <w:rsid w:val="00130489"/>
    <w:rsid w:val="00136FCA"/>
    <w:rsid w:val="001541CE"/>
    <w:rsid w:val="00157446"/>
    <w:rsid w:val="00164F7F"/>
    <w:rsid w:val="001720C3"/>
    <w:rsid w:val="0017406E"/>
    <w:rsid w:val="00175FB8"/>
    <w:rsid w:val="00183850"/>
    <w:rsid w:val="001847D7"/>
    <w:rsid w:val="00190350"/>
    <w:rsid w:val="001938DE"/>
    <w:rsid w:val="00195C91"/>
    <w:rsid w:val="001B2726"/>
    <w:rsid w:val="001B5694"/>
    <w:rsid w:val="001B58A2"/>
    <w:rsid w:val="001B5932"/>
    <w:rsid w:val="001C12CC"/>
    <w:rsid w:val="001C23CE"/>
    <w:rsid w:val="001C354C"/>
    <w:rsid w:val="001D2F5A"/>
    <w:rsid w:val="001D67D0"/>
    <w:rsid w:val="001D71F1"/>
    <w:rsid w:val="001E310F"/>
    <w:rsid w:val="00212347"/>
    <w:rsid w:val="00234954"/>
    <w:rsid w:val="002363F0"/>
    <w:rsid w:val="00241CB1"/>
    <w:rsid w:val="002449EC"/>
    <w:rsid w:val="00247172"/>
    <w:rsid w:val="00254E29"/>
    <w:rsid w:val="00256847"/>
    <w:rsid w:val="002678F2"/>
    <w:rsid w:val="002730F1"/>
    <w:rsid w:val="00275CD9"/>
    <w:rsid w:val="0027695B"/>
    <w:rsid w:val="00277A3E"/>
    <w:rsid w:val="00281DCF"/>
    <w:rsid w:val="00284883"/>
    <w:rsid w:val="00286B5A"/>
    <w:rsid w:val="0029441A"/>
    <w:rsid w:val="00297AE7"/>
    <w:rsid w:val="002A3A3F"/>
    <w:rsid w:val="002C6F68"/>
    <w:rsid w:val="002C7876"/>
    <w:rsid w:val="002D1379"/>
    <w:rsid w:val="002D2320"/>
    <w:rsid w:val="002D3CE7"/>
    <w:rsid w:val="002D442A"/>
    <w:rsid w:val="002D4938"/>
    <w:rsid w:val="002E0EA1"/>
    <w:rsid w:val="002F17FD"/>
    <w:rsid w:val="0031011C"/>
    <w:rsid w:val="00312EC1"/>
    <w:rsid w:val="00314FBB"/>
    <w:rsid w:val="00321678"/>
    <w:rsid w:val="003232DC"/>
    <w:rsid w:val="003260A1"/>
    <w:rsid w:val="00330DAB"/>
    <w:rsid w:val="003362A6"/>
    <w:rsid w:val="00336973"/>
    <w:rsid w:val="003374C4"/>
    <w:rsid w:val="00345FE8"/>
    <w:rsid w:val="00350FC8"/>
    <w:rsid w:val="00352392"/>
    <w:rsid w:val="0035316B"/>
    <w:rsid w:val="003542E0"/>
    <w:rsid w:val="0035519F"/>
    <w:rsid w:val="003648AD"/>
    <w:rsid w:val="00371941"/>
    <w:rsid w:val="003767F8"/>
    <w:rsid w:val="003807A9"/>
    <w:rsid w:val="0038461E"/>
    <w:rsid w:val="00384C8D"/>
    <w:rsid w:val="00385C6B"/>
    <w:rsid w:val="00386E06"/>
    <w:rsid w:val="003870B0"/>
    <w:rsid w:val="00387D0C"/>
    <w:rsid w:val="00393EE0"/>
    <w:rsid w:val="0039609A"/>
    <w:rsid w:val="003A6758"/>
    <w:rsid w:val="003C0A18"/>
    <w:rsid w:val="003C1EE6"/>
    <w:rsid w:val="003C2638"/>
    <w:rsid w:val="003C7B67"/>
    <w:rsid w:val="003D1E1C"/>
    <w:rsid w:val="003D4AFB"/>
    <w:rsid w:val="003E5B4D"/>
    <w:rsid w:val="003E6C2A"/>
    <w:rsid w:val="00403F3B"/>
    <w:rsid w:val="004046EC"/>
    <w:rsid w:val="004176E9"/>
    <w:rsid w:val="00417EF5"/>
    <w:rsid w:val="004242CB"/>
    <w:rsid w:val="00427953"/>
    <w:rsid w:val="004305C6"/>
    <w:rsid w:val="00436323"/>
    <w:rsid w:val="00453F1F"/>
    <w:rsid w:val="0046772D"/>
    <w:rsid w:val="0047051C"/>
    <w:rsid w:val="00471565"/>
    <w:rsid w:val="00471589"/>
    <w:rsid w:val="00472BAB"/>
    <w:rsid w:val="004810CF"/>
    <w:rsid w:val="004812F6"/>
    <w:rsid w:val="0048418F"/>
    <w:rsid w:val="00487491"/>
    <w:rsid w:val="00492FCD"/>
    <w:rsid w:val="004966DE"/>
    <w:rsid w:val="004A1A8C"/>
    <w:rsid w:val="004A3E80"/>
    <w:rsid w:val="004A5ED2"/>
    <w:rsid w:val="004B5BCA"/>
    <w:rsid w:val="004C1020"/>
    <w:rsid w:val="004C427D"/>
    <w:rsid w:val="004C5AEB"/>
    <w:rsid w:val="004D37AB"/>
    <w:rsid w:val="004D4AE1"/>
    <w:rsid w:val="004E78F6"/>
    <w:rsid w:val="004E7E68"/>
    <w:rsid w:val="004F06F2"/>
    <w:rsid w:val="004F18C6"/>
    <w:rsid w:val="004F2FA7"/>
    <w:rsid w:val="004F657C"/>
    <w:rsid w:val="00504138"/>
    <w:rsid w:val="00506B86"/>
    <w:rsid w:val="00506C9A"/>
    <w:rsid w:val="00507F7D"/>
    <w:rsid w:val="00513058"/>
    <w:rsid w:val="00526B66"/>
    <w:rsid w:val="00527DDB"/>
    <w:rsid w:val="00531BEE"/>
    <w:rsid w:val="005326A2"/>
    <w:rsid w:val="00540DE8"/>
    <w:rsid w:val="00544A06"/>
    <w:rsid w:val="00545B1B"/>
    <w:rsid w:val="00546B9E"/>
    <w:rsid w:val="00553B9E"/>
    <w:rsid w:val="00577267"/>
    <w:rsid w:val="0058462D"/>
    <w:rsid w:val="00585ED8"/>
    <w:rsid w:val="005900A9"/>
    <w:rsid w:val="005902E4"/>
    <w:rsid w:val="00592065"/>
    <w:rsid w:val="00592513"/>
    <w:rsid w:val="00592EA5"/>
    <w:rsid w:val="005A410C"/>
    <w:rsid w:val="005A6464"/>
    <w:rsid w:val="005B3051"/>
    <w:rsid w:val="005C319A"/>
    <w:rsid w:val="005C6EA2"/>
    <w:rsid w:val="005D1292"/>
    <w:rsid w:val="005D45DB"/>
    <w:rsid w:val="005D5E24"/>
    <w:rsid w:val="005D5F3A"/>
    <w:rsid w:val="005E3738"/>
    <w:rsid w:val="005E4516"/>
    <w:rsid w:val="005E7DD6"/>
    <w:rsid w:val="005F259F"/>
    <w:rsid w:val="006114E1"/>
    <w:rsid w:val="0061490E"/>
    <w:rsid w:val="006156FC"/>
    <w:rsid w:val="00616888"/>
    <w:rsid w:val="00624861"/>
    <w:rsid w:val="00627BD2"/>
    <w:rsid w:val="00652DB1"/>
    <w:rsid w:val="00654EC0"/>
    <w:rsid w:val="00657070"/>
    <w:rsid w:val="00657213"/>
    <w:rsid w:val="00661F4B"/>
    <w:rsid w:val="00665540"/>
    <w:rsid w:val="006667F5"/>
    <w:rsid w:val="006715E8"/>
    <w:rsid w:val="00674575"/>
    <w:rsid w:val="006748A7"/>
    <w:rsid w:val="006753D6"/>
    <w:rsid w:val="00680B51"/>
    <w:rsid w:val="00693C8C"/>
    <w:rsid w:val="00695830"/>
    <w:rsid w:val="006972FB"/>
    <w:rsid w:val="006A2B97"/>
    <w:rsid w:val="006A2C0F"/>
    <w:rsid w:val="006A684E"/>
    <w:rsid w:val="006B6F6E"/>
    <w:rsid w:val="006B74A3"/>
    <w:rsid w:val="006C4663"/>
    <w:rsid w:val="006C6578"/>
    <w:rsid w:val="006C7DFC"/>
    <w:rsid w:val="006D069D"/>
    <w:rsid w:val="006D3E1A"/>
    <w:rsid w:val="006E32B9"/>
    <w:rsid w:val="006E512A"/>
    <w:rsid w:val="00700C2A"/>
    <w:rsid w:val="00705962"/>
    <w:rsid w:val="00706447"/>
    <w:rsid w:val="0071366C"/>
    <w:rsid w:val="00720043"/>
    <w:rsid w:val="007222DD"/>
    <w:rsid w:val="00722BCB"/>
    <w:rsid w:val="007343BC"/>
    <w:rsid w:val="00736D0F"/>
    <w:rsid w:val="00744061"/>
    <w:rsid w:val="00744B43"/>
    <w:rsid w:val="0074510D"/>
    <w:rsid w:val="0074515E"/>
    <w:rsid w:val="007505FF"/>
    <w:rsid w:val="00751079"/>
    <w:rsid w:val="00752560"/>
    <w:rsid w:val="00756087"/>
    <w:rsid w:val="00761C46"/>
    <w:rsid w:val="00775768"/>
    <w:rsid w:val="00781614"/>
    <w:rsid w:val="00781C1D"/>
    <w:rsid w:val="0079290D"/>
    <w:rsid w:val="007A3E66"/>
    <w:rsid w:val="007B1AD1"/>
    <w:rsid w:val="007B2BB4"/>
    <w:rsid w:val="007C6437"/>
    <w:rsid w:val="007C682C"/>
    <w:rsid w:val="007E1404"/>
    <w:rsid w:val="007E2B34"/>
    <w:rsid w:val="007E6D0C"/>
    <w:rsid w:val="007E75D0"/>
    <w:rsid w:val="007F078D"/>
    <w:rsid w:val="007F7D20"/>
    <w:rsid w:val="0080575C"/>
    <w:rsid w:val="008204DD"/>
    <w:rsid w:val="0082600F"/>
    <w:rsid w:val="00831910"/>
    <w:rsid w:val="0083547F"/>
    <w:rsid w:val="00840A67"/>
    <w:rsid w:val="0084176E"/>
    <w:rsid w:val="00842919"/>
    <w:rsid w:val="008538BF"/>
    <w:rsid w:val="00861A29"/>
    <w:rsid w:val="008651EC"/>
    <w:rsid w:val="00870760"/>
    <w:rsid w:val="00871A78"/>
    <w:rsid w:val="00875CAD"/>
    <w:rsid w:val="00881493"/>
    <w:rsid w:val="008840FB"/>
    <w:rsid w:val="008961EC"/>
    <w:rsid w:val="0089665A"/>
    <w:rsid w:val="008977FA"/>
    <w:rsid w:val="00897C8D"/>
    <w:rsid w:val="008A0DFB"/>
    <w:rsid w:val="008A4536"/>
    <w:rsid w:val="008B35D1"/>
    <w:rsid w:val="008B5D54"/>
    <w:rsid w:val="008C26E9"/>
    <w:rsid w:val="008C4709"/>
    <w:rsid w:val="008C4D35"/>
    <w:rsid w:val="008C6D07"/>
    <w:rsid w:val="008C737B"/>
    <w:rsid w:val="008D06F7"/>
    <w:rsid w:val="008D3A7B"/>
    <w:rsid w:val="008D3AFD"/>
    <w:rsid w:val="008E24BE"/>
    <w:rsid w:val="008E27DA"/>
    <w:rsid w:val="008E74BE"/>
    <w:rsid w:val="008F1062"/>
    <w:rsid w:val="008F283B"/>
    <w:rsid w:val="008F2D0B"/>
    <w:rsid w:val="008F5595"/>
    <w:rsid w:val="008F6D80"/>
    <w:rsid w:val="008F74CB"/>
    <w:rsid w:val="00900673"/>
    <w:rsid w:val="00903F0D"/>
    <w:rsid w:val="0090401E"/>
    <w:rsid w:val="0091543C"/>
    <w:rsid w:val="00915DDA"/>
    <w:rsid w:val="00923FC0"/>
    <w:rsid w:val="009302A3"/>
    <w:rsid w:val="00934CE1"/>
    <w:rsid w:val="00971C17"/>
    <w:rsid w:val="009730D2"/>
    <w:rsid w:val="009754CB"/>
    <w:rsid w:val="0098708E"/>
    <w:rsid w:val="00996C6F"/>
    <w:rsid w:val="009A0BD3"/>
    <w:rsid w:val="009A1DFD"/>
    <w:rsid w:val="009A40DA"/>
    <w:rsid w:val="009A57A8"/>
    <w:rsid w:val="009B166A"/>
    <w:rsid w:val="009B4ED7"/>
    <w:rsid w:val="009C2031"/>
    <w:rsid w:val="009C25A8"/>
    <w:rsid w:val="009C46A9"/>
    <w:rsid w:val="009C745E"/>
    <w:rsid w:val="009D053D"/>
    <w:rsid w:val="009D5CDD"/>
    <w:rsid w:val="009E0BD2"/>
    <w:rsid w:val="009E1934"/>
    <w:rsid w:val="009E548F"/>
    <w:rsid w:val="009F456B"/>
    <w:rsid w:val="00A012F1"/>
    <w:rsid w:val="00A26157"/>
    <w:rsid w:val="00A31B14"/>
    <w:rsid w:val="00A32160"/>
    <w:rsid w:val="00A3489A"/>
    <w:rsid w:val="00A43162"/>
    <w:rsid w:val="00A561D1"/>
    <w:rsid w:val="00A65851"/>
    <w:rsid w:val="00A66A70"/>
    <w:rsid w:val="00A73AE2"/>
    <w:rsid w:val="00A84381"/>
    <w:rsid w:val="00A86741"/>
    <w:rsid w:val="00A87703"/>
    <w:rsid w:val="00AA0C7B"/>
    <w:rsid w:val="00AA145A"/>
    <w:rsid w:val="00AB0C65"/>
    <w:rsid w:val="00AB4B73"/>
    <w:rsid w:val="00AB5F41"/>
    <w:rsid w:val="00AD3BE1"/>
    <w:rsid w:val="00AD6561"/>
    <w:rsid w:val="00AF213E"/>
    <w:rsid w:val="00AF2837"/>
    <w:rsid w:val="00AF3ECC"/>
    <w:rsid w:val="00B00436"/>
    <w:rsid w:val="00B10337"/>
    <w:rsid w:val="00B27F47"/>
    <w:rsid w:val="00B3511E"/>
    <w:rsid w:val="00B353BB"/>
    <w:rsid w:val="00B405F4"/>
    <w:rsid w:val="00B40641"/>
    <w:rsid w:val="00B52518"/>
    <w:rsid w:val="00B52EC5"/>
    <w:rsid w:val="00B53D3C"/>
    <w:rsid w:val="00B55735"/>
    <w:rsid w:val="00B5604A"/>
    <w:rsid w:val="00B5763D"/>
    <w:rsid w:val="00B60504"/>
    <w:rsid w:val="00B608AC"/>
    <w:rsid w:val="00B62EDC"/>
    <w:rsid w:val="00B65A1F"/>
    <w:rsid w:val="00B70037"/>
    <w:rsid w:val="00B75B38"/>
    <w:rsid w:val="00B76738"/>
    <w:rsid w:val="00B81A5A"/>
    <w:rsid w:val="00B9058C"/>
    <w:rsid w:val="00B928B8"/>
    <w:rsid w:val="00BB3973"/>
    <w:rsid w:val="00BB4B2D"/>
    <w:rsid w:val="00BC0840"/>
    <w:rsid w:val="00BC116C"/>
    <w:rsid w:val="00BC5E9D"/>
    <w:rsid w:val="00BE1537"/>
    <w:rsid w:val="00BE71C7"/>
    <w:rsid w:val="00BE7F79"/>
    <w:rsid w:val="00BF0151"/>
    <w:rsid w:val="00BF14AF"/>
    <w:rsid w:val="00BF577F"/>
    <w:rsid w:val="00C03D8A"/>
    <w:rsid w:val="00C063B4"/>
    <w:rsid w:val="00C070B0"/>
    <w:rsid w:val="00C076CE"/>
    <w:rsid w:val="00C10548"/>
    <w:rsid w:val="00C1101A"/>
    <w:rsid w:val="00C11A37"/>
    <w:rsid w:val="00C15C5D"/>
    <w:rsid w:val="00C1790B"/>
    <w:rsid w:val="00C24C17"/>
    <w:rsid w:val="00C31AE8"/>
    <w:rsid w:val="00C31C14"/>
    <w:rsid w:val="00C32DAB"/>
    <w:rsid w:val="00C41464"/>
    <w:rsid w:val="00C52DDA"/>
    <w:rsid w:val="00C542C4"/>
    <w:rsid w:val="00C65B45"/>
    <w:rsid w:val="00C67079"/>
    <w:rsid w:val="00C70B10"/>
    <w:rsid w:val="00C74CE7"/>
    <w:rsid w:val="00C77213"/>
    <w:rsid w:val="00C80C6F"/>
    <w:rsid w:val="00C9145A"/>
    <w:rsid w:val="00C92B5A"/>
    <w:rsid w:val="00C95F1A"/>
    <w:rsid w:val="00C97FDB"/>
    <w:rsid w:val="00CA75D8"/>
    <w:rsid w:val="00CB0C28"/>
    <w:rsid w:val="00CC014B"/>
    <w:rsid w:val="00CC7B1B"/>
    <w:rsid w:val="00CD1E9A"/>
    <w:rsid w:val="00CD3DFB"/>
    <w:rsid w:val="00CD5F64"/>
    <w:rsid w:val="00CE473D"/>
    <w:rsid w:val="00CF05E6"/>
    <w:rsid w:val="00CF0643"/>
    <w:rsid w:val="00CF31D9"/>
    <w:rsid w:val="00D01B1B"/>
    <w:rsid w:val="00D108E7"/>
    <w:rsid w:val="00D1113E"/>
    <w:rsid w:val="00D216D6"/>
    <w:rsid w:val="00D359D4"/>
    <w:rsid w:val="00D42C72"/>
    <w:rsid w:val="00D441C4"/>
    <w:rsid w:val="00D4600E"/>
    <w:rsid w:val="00D472B9"/>
    <w:rsid w:val="00D501F0"/>
    <w:rsid w:val="00D5620B"/>
    <w:rsid w:val="00D83436"/>
    <w:rsid w:val="00D837E9"/>
    <w:rsid w:val="00D90726"/>
    <w:rsid w:val="00D92BE8"/>
    <w:rsid w:val="00D97152"/>
    <w:rsid w:val="00DA1CED"/>
    <w:rsid w:val="00DA6136"/>
    <w:rsid w:val="00DA7779"/>
    <w:rsid w:val="00DC1A67"/>
    <w:rsid w:val="00DC45E6"/>
    <w:rsid w:val="00DC57CC"/>
    <w:rsid w:val="00DC5F1D"/>
    <w:rsid w:val="00DD1011"/>
    <w:rsid w:val="00DD5BF3"/>
    <w:rsid w:val="00DD797E"/>
    <w:rsid w:val="00DE694B"/>
    <w:rsid w:val="00DE76B6"/>
    <w:rsid w:val="00DF3601"/>
    <w:rsid w:val="00DF5786"/>
    <w:rsid w:val="00E00BEC"/>
    <w:rsid w:val="00E029C7"/>
    <w:rsid w:val="00E11D90"/>
    <w:rsid w:val="00E15273"/>
    <w:rsid w:val="00E16892"/>
    <w:rsid w:val="00E172B1"/>
    <w:rsid w:val="00E228EE"/>
    <w:rsid w:val="00E26431"/>
    <w:rsid w:val="00E3549D"/>
    <w:rsid w:val="00E37595"/>
    <w:rsid w:val="00E43F09"/>
    <w:rsid w:val="00E526AF"/>
    <w:rsid w:val="00E66D86"/>
    <w:rsid w:val="00E67300"/>
    <w:rsid w:val="00E717F8"/>
    <w:rsid w:val="00E75850"/>
    <w:rsid w:val="00E80A30"/>
    <w:rsid w:val="00E901E8"/>
    <w:rsid w:val="00E93146"/>
    <w:rsid w:val="00E9682D"/>
    <w:rsid w:val="00EB4947"/>
    <w:rsid w:val="00EB7D33"/>
    <w:rsid w:val="00EC17EE"/>
    <w:rsid w:val="00ED3E29"/>
    <w:rsid w:val="00ED62C4"/>
    <w:rsid w:val="00EE6708"/>
    <w:rsid w:val="00EF18BF"/>
    <w:rsid w:val="00EF526E"/>
    <w:rsid w:val="00EF5BC5"/>
    <w:rsid w:val="00EF5F62"/>
    <w:rsid w:val="00F02A9C"/>
    <w:rsid w:val="00F03770"/>
    <w:rsid w:val="00F04014"/>
    <w:rsid w:val="00F1055A"/>
    <w:rsid w:val="00F12D31"/>
    <w:rsid w:val="00F222E2"/>
    <w:rsid w:val="00F23B16"/>
    <w:rsid w:val="00F24FED"/>
    <w:rsid w:val="00F33B4F"/>
    <w:rsid w:val="00F40AF7"/>
    <w:rsid w:val="00F460A0"/>
    <w:rsid w:val="00F474D8"/>
    <w:rsid w:val="00F506F5"/>
    <w:rsid w:val="00F51C46"/>
    <w:rsid w:val="00F57090"/>
    <w:rsid w:val="00F61537"/>
    <w:rsid w:val="00F61AE0"/>
    <w:rsid w:val="00F64251"/>
    <w:rsid w:val="00F65852"/>
    <w:rsid w:val="00F71082"/>
    <w:rsid w:val="00F754EC"/>
    <w:rsid w:val="00F8112E"/>
    <w:rsid w:val="00F839EB"/>
    <w:rsid w:val="00F85702"/>
    <w:rsid w:val="00F85858"/>
    <w:rsid w:val="00FA2E14"/>
    <w:rsid w:val="00FA740F"/>
    <w:rsid w:val="00FA7617"/>
    <w:rsid w:val="00FB1D7D"/>
    <w:rsid w:val="00FB21B0"/>
    <w:rsid w:val="00FB5497"/>
    <w:rsid w:val="00FB624E"/>
    <w:rsid w:val="00FC10DF"/>
    <w:rsid w:val="00FC2244"/>
    <w:rsid w:val="00FC565B"/>
    <w:rsid w:val="00FC7A63"/>
    <w:rsid w:val="00FD1C1C"/>
    <w:rsid w:val="00FD2459"/>
    <w:rsid w:val="00FD2EC9"/>
    <w:rsid w:val="00FF5C55"/>
    <w:rsid w:val="00FF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7118B1"/>
  <w15:chartTrackingRefBased/>
  <w15:docId w15:val="{61601E32-0DE0-4B20-A32A-E71C6498D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C6F"/>
  </w:style>
  <w:style w:type="paragraph" w:styleId="Heading1">
    <w:name w:val="heading 1"/>
    <w:basedOn w:val="Normal"/>
    <w:next w:val="Normal"/>
    <w:link w:val="Heading1Char"/>
    <w:uiPriority w:val="9"/>
    <w:qFormat/>
    <w:rsid w:val="00021297"/>
    <w:pPr>
      <w:keepNext/>
      <w:spacing w:after="0" w:line="20" w:lineRule="atLeast"/>
      <w:outlineLvl w:val="0"/>
    </w:pPr>
    <w:rPr>
      <w:rFonts w:ascii="Times New Roman" w:hAnsi="Times New Roman" w:cs="Times New Roman"/>
      <w:b/>
      <w:sz w:val="24"/>
      <w:szCs w:val="24"/>
      <w:u w:val="single"/>
    </w:rPr>
  </w:style>
  <w:style w:type="paragraph" w:styleId="Heading2">
    <w:name w:val="heading 2"/>
    <w:basedOn w:val="Normal"/>
    <w:next w:val="Normal"/>
    <w:link w:val="Heading2Char"/>
    <w:uiPriority w:val="9"/>
    <w:unhideWhenUsed/>
    <w:qFormat/>
    <w:rsid w:val="00D837E9"/>
    <w:pPr>
      <w:keepNext/>
      <w:spacing w:after="0" w:line="240" w:lineRule="auto"/>
      <w:outlineLvl w:val="1"/>
    </w:pPr>
    <w:rPr>
      <w:rFonts w:ascii="Times New Roman" w:hAnsi="Times New Roman" w:cs="Times New Roman"/>
      <w:b/>
      <w:u w:val="single"/>
    </w:rPr>
  </w:style>
  <w:style w:type="paragraph" w:styleId="Heading3">
    <w:name w:val="heading 3"/>
    <w:basedOn w:val="Normal"/>
    <w:next w:val="Normal"/>
    <w:link w:val="Heading3Char"/>
    <w:uiPriority w:val="9"/>
    <w:unhideWhenUsed/>
    <w:qFormat/>
    <w:rsid w:val="007F078D"/>
    <w:pPr>
      <w:keepNext/>
      <w:shd w:val="clear" w:color="auto" w:fill="FFFF00"/>
      <w:spacing w:after="0" w:line="240" w:lineRule="auto"/>
      <w:outlineLvl w:val="2"/>
    </w:pPr>
    <w:rPr>
      <w:rFonts w:ascii="Times New Roman" w:hAnsi="Times New Roman" w:cs="Times New Roman"/>
      <w:b/>
      <w:sz w:val="24"/>
      <w:szCs w:val="24"/>
      <w:u w:val="single"/>
    </w:rPr>
  </w:style>
  <w:style w:type="paragraph" w:styleId="Heading4">
    <w:name w:val="heading 4"/>
    <w:basedOn w:val="Normal"/>
    <w:next w:val="Normal"/>
    <w:link w:val="Heading4Char"/>
    <w:uiPriority w:val="9"/>
    <w:unhideWhenUsed/>
    <w:qFormat/>
    <w:rsid w:val="007F078D"/>
    <w:pPr>
      <w:keepNext/>
      <w:shd w:val="clear" w:color="auto" w:fill="FFFF00"/>
      <w:autoSpaceDE w:val="0"/>
      <w:autoSpaceDN w:val="0"/>
      <w:spacing w:before="40" w:after="40" w:line="240" w:lineRule="auto"/>
      <w:outlineLvl w:val="3"/>
    </w:pPr>
    <w:rPr>
      <w:rFonts w:ascii="Times New Roman" w:hAnsi="Times New Roman" w:cs="Times New Roman"/>
      <w:b/>
      <w:sz w:val="24"/>
      <w:szCs w:val="24"/>
    </w:rPr>
  </w:style>
  <w:style w:type="paragraph" w:styleId="Heading5">
    <w:name w:val="heading 5"/>
    <w:basedOn w:val="Normal"/>
    <w:next w:val="Normal"/>
    <w:link w:val="Heading5Char"/>
    <w:uiPriority w:val="9"/>
    <w:unhideWhenUsed/>
    <w:qFormat/>
    <w:rsid w:val="00B353BB"/>
    <w:pPr>
      <w:keepNext/>
      <w:shd w:val="clear" w:color="auto" w:fill="FFFF00"/>
      <w:outlineLvl w:val="4"/>
    </w:pPr>
    <w:rPr>
      <w:rFonts w:ascii="Times New Roman" w:hAnsi="Times New Roman" w:cs="Times New Roman"/>
      <w:b/>
      <w:color w:val="00000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styleId="Hyperlink">
    <w:name w:val="Hyperlink"/>
    <w:basedOn w:val="DefaultParagraphFont"/>
    <w:uiPriority w:val="99"/>
    <w:unhideWhenUsed/>
    <w:rsid w:val="00E43F09"/>
    <w:rPr>
      <w:color w:val="0000FF" w:themeColor="hyperlink"/>
      <w:u w:val="single"/>
    </w:rPr>
  </w:style>
  <w:style w:type="paragraph" w:customStyle="1" w:styleId="Default">
    <w:name w:val="Default"/>
    <w:rsid w:val="0027695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F6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D80"/>
    <w:rPr>
      <w:rFonts w:ascii="Segoe UI" w:hAnsi="Segoe UI" w:cs="Segoe UI"/>
      <w:sz w:val="18"/>
      <w:szCs w:val="18"/>
    </w:rPr>
  </w:style>
  <w:style w:type="character" w:styleId="CommentReference">
    <w:name w:val="annotation reference"/>
    <w:basedOn w:val="DefaultParagraphFont"/>
    <w:uiPriority w:val="99"/>
    <w:semiHidden/>
    <w:unhideWhenUsed/>
    <w:rsid w:val="00F839EB"/>
    <w:rPr>
      <w:sz w:val="16"/>
      <w:szCs w:val="16"/>
    </w:rPr>
  </w:style>
  <w:style w:type="paragraph" w:styleId="CommentText">
    <w:name w:val="annotation text"/>
    <w:basedOn w:val="Normal"/>
    <w:link w:val="CommentTextChar"/>
    <w:uiPriority w:val="99"/>
    <w:semiHidden/>
    <w:unhideWhenUsed/>
    <w:rsid w:val="00F839EB"/>
    <w:pPr>
      <w:spacing w:line="240" w:lineRule="auto"/>
    </w:pPr>
    <w:rPr>
      <w:sz w:val="20"/>
      <w:szCs w:val="20"/>
    </w:rPr>
  </w:style>
  <w:style w:type="character" w:customStyle="1" w:styleId="CommentTextChar">
    <w:name w:val="Comment Text Char"/>
    <w:basedOn w:val="DefaultParagraphFont"/>
    <w:link w:val="CommentText"/>
    <w:uiPriority w:val="99"/>
    <w:semiHidden/>
    <w:rsid w:val="00F839EB"/>
    <w:rPr>
      <w:sz w:val="20"/>
      <w:szCs w:val="20"/>
    </w:rPr>
  </w:style>
  <w:style w:type="paragraph" w:styleId="CommentSubject">
    <w:name w:val="annotation subject"/>
    <w:basedOn w:val="CommentText"/>
    <w:next w:val="CommentText"/>
    <w:link w:val="CommentSubjectChar"/>
    <w:uiPriority w:val="99"/>
    <w:semiHidden/>
    <w:unhideWhenUsed/>
    <w:rsid w:val="00F839EB"/>
    <w:rPr>
      <w:b/>
      <w:bCs/>
    </w:rPr>
  </w:style>
  <w:style w:type="character" w:customStyle="1" w:styleId="CommentSubjectChar">
    <w:name w:val="Comment Subject Char"/>
    <w:basedOn w:val="CommentTextChar"/>
    <w:link w:val="CommentSubject"/>
    <w:uiPriority w:val="99"/>
    <w:semiHidden/>
    <w:rsid w:val="00F839EB"/>
    <w:rPr>
      <w:b/>
      <w:bCs/>
      <w:sz w:val="20"/>
      <w:szCs w:val="20"/>
    </w:rPr>
  </w:style>
  <w:style w:type="character" w:customStyle="1" w:styleId="Heading1Char">
    <w:name w:val="Heading 1 Char"/>
    <w:basedOn w:val="DefaultParagraphFont"/>
    <w:link w:val="Heading1"/>
    <w:uiPriority w:val="9"/>
    <w:rsid w:val="00021297"/>
    <w:rPr>
      <w:rFonts w:ascii="Times New Roman" w:hAnsi="Times New Roman" w:cs="Times New Roman"/>
      <w:b/>
      <w:sz w:val="24"/>
      <w:szCs w:val="24"/>
      <w:u w:val="single"/>
    </w:rPr>
  </w:style>
  <w:style w:type="character" w:customStyle="1" w:styleId="Heading2Char">
    <w:name w:val="Heading 2 Char"/>
    <w:basedOn w:val="DefaultParagraphFont"/>
    <w:link w:val="Heading2"/>
    <w:uiPriority w:val="9"/>
    <w:rsid w:val="00D837E9"/>
    <w:rPr>
      <w:rFonts w:ascii="Times New Roman" w:hAnsi="Times New Roman" w:cs="Times New Roman"/>
      <w:b/>
      <w:u w:val="single"/>
    </w:rPr>
  </w:style>
  <w:style w:type="paragraph" w:styleId="ListParagraph">
    <w:name w:val="List Paragraph"/>
    <w:basedOn w:val="Normal"/>
    <w:uiPriority w:val="34"/>
    <w:qFormat/>
    <w:rsid w:val="00175FB8"/>
    <w:pPr>
      <w:spacing w:after="160" w:line="252" w:lineRule="auto"/>
      <w:ind w:left="720"/>
      <w:contextualSpacing/>
    </w:pPr>
    <w:rPr>
      <w:rFonts w:ascii="Calibri" w:hAnsi="Calibri" w:cs="Calibri"/>
    </w:rPr>
  </w:style>
  <w:style w:type="paragraph" w:styleId="BodyTextIndent">
    <w:name w:val="Body Text Indent"/>
    <w:basedOn w:val="Normal"/>
    <w:link w:val="BodyTextIndentChar"/>
    <w:uiPriority w:val="99"/>
    <w:unhideWhenUsed/>
    <w:rsid w:val="00546B9E"/>
    <w:pPr>
      <w:autoSpaceDE w:val="0"/>
      <w:autoSpaceDN w:val="0"/>
      <w:spacing w:after="0" w:line="240" w:lineRule="auto"/>
      <w:ind w:left="360"/>
    </w:pPr>
    <w:rPr>
      <w:rFonts w:ascii="Times New Roman" w:hAnsi="Times New Roman" w:cs="Times New Roman"/>
      <w:bCs/>
      <w:color w:val="000000"/>
      <w:sz w:val="24"/>
      <w:szCs w:val="24"/>
    </w:rPr>
  </w:style>
  <w:style w:type="character" w:customStyle="1" w:styleId="BodyTextIndentChar">
    <w:name w:val="Body Text Indent Char"/>
    <w:basedOn w:val="DefaultParagraphFont"/>
    <w:link w:val="BodyTextIndent"/>
    <w:uiPriority w:val="99"/>
    <w:rsid w:val="00546B9E"/>
    <w:rPr>
      <w:rFonts w:ascii="Times New Roman" w:hAnsi="Times New Roman" w:cs="Times New Roman"/>
      <w:bCs/>
      <w:color w:val="000000"/>
      <w:sz w:val="24"/>
      <w:szCs w:val="24"/>
    </w:rPr>
  </w:style>
  <w:style w:type="character" w:styleId="UnresolvedMention">
    <w:name w:val="Unresolved Mention"/>
    <w:basedOn w:val="DefaultParagraphFont"/>
    <w:uiPriority w:val="99"/>
    <w:semiHidden/>
    <w:unhideWhenUsed/>
    <w:rsid w:val="00FA740F"/>
    <w:rPr>
      <w:color w:val="605E5C"/>
      <w:shd w:val="clear" w:color="auto" w:fill="E1DFDD"/>
    </w:rPr>
  </w:style>
  <w:style w:type="paragraph" w:customStyle="1" w:styleId="xmsolistparagraph">
    <w:name w:val="x_msolistparagraph"/>
    <w:basedOn w:val="Normal"/>
    <w:rsid w:val="00EC17EE"/>
    <w:pPr>
      <w:spacing w:before="100" w:beforeAutospacing="1" w:after="100" w:afterAutospacing="1" w:line="240" w:lineRule="auto"/>
    </w:pPr>
    <w:rPr>
      <w:rFonts w:ascii="Calibri" w:hAnsi="Calibri" w:cs="Calibri"/>
    </w:rPr>
  </w:style>
  <w:style w:type="paragraph" w:styleId="BodyText">
    <w:name w:val="Body Text"/>
    <w:basedOn w:val="Normal"/>
    <w:link w:val="BodyTextChar"/>
    <w:uiPriority w:val="99"/>
    <w:unhideWhenUsed/>
    <w:rsid w:val="00330DAB"/>
    <w:rPr>
      <w:rFonts w:ascii="Arial" w:eastAsia="Times New Roman" w:hAnsi="Arial" w:cs="Arial"/>
      <w:sz w:val="24"/>
      <w:szCs w:val="24"/>
    </w:rPr>
  </w:style>
  <w:style w:type="character" w:customStyle="1" w:styleId="BodyTextChar">
    <w:name w:val="Body Text Char"/>
    <w:basedOn w:val="DefaultParagraphFont"/>
    <w:link w:val="BodyText"/>
    <w:uiPriority w:val="99"/>
    <w:rsid w:val="00330DAB"/>
    <w:rPr>
      <w:rFonts w:ascii="Arial" w:eastAsia="Times New Roman" w:hAnsi="Arial" w:cs="Arial"/>
      <w:sz w:val="24"/>
      <w:szCs w:val="24"/>
    </w:rPr>
  </w:style>
  <w:style w:type="paragraph" w:styleId="BodyTextIndent2">
    <w:name w:val="Body Text Indent 2"/>
    <w:basedOn w:val="Normal"/>
    <w:link w:val="BodyTextIndent2Char"/>
    <w:uiPriority w:val="99"/>
    <w:unhideWhenUsed/>
    <w:rsid w:val="00281DCF"/>
    <w:pPr>
      <w:spacing w:after="0" w:line="240" w:lineRule="auto"/>
      <w:ind w:left="360"/>
    </w:pPr>
    <w:rPr>
      <w:rFonts w:eastAsia="Times New Roman"/>
    </w:rPr>
  </w:style>
  <w:style w:type="character" w:customStyle="1" w:styleId="BodyTextIndent2Char">
    <w:name w:val="Body Text Indent 2 Char"/>
    <w:basedOn w:val="DefaultParagraphFont"/>
    <w:link w:val="BodyTextIndent2"/>
    <w:uiPriority w:val="99"/>
    <w:rsid w:val="00281DCF"/>
    <w:rPr>
      <w:rFonts w:eastAsia="Times New Roman"/>
    </w:rPr>
  </w:style>
  <w:style w:type="character" w:customStyle="1" w:styleId="Heading3Char">
    <w:name w:val="Heading 3 Char"/>
    <w:basedOn w:val="DefaultParagraphFont"/>
    <w:link w:val="Heading3"/>
    <w:uiPriority w:val="9"/>
    <w:rsid w:val="007F078D"/>
    <w:rPr>
      <w:rFonts w:ascii="Times New Roman" w:hAnsi="Times New Roman" w:cs="Times New Roman"/>
      <w:b/>
      <w:sz w:val="24"/>
      <w:szCs w:val="24"/>
      <w:u w:val="single"/>
      <w:shd w:val="clear" w:color="auto" w:fill="FFFF00"/>
    </w:rPr>
  </w:style>
  <w:style w:type="character" w:customStyle="1" w:styleId="Heading4Char">
    <w:name w:val="Heading 4 Char"/>
    <w:basedOn w:val="DefaultParagraphFont"/>
    <w:link w:val="Heading4"/>
    <w:uiPriority w:val="9"/>
    <w:rsid w:val="007F078D"/>
    <w:rPr>
      <w:rFonts w:ascii="Times New Roman" w:hAnsi="Times New Roman" w:cs="Times New Roman"/>
      <w:b/>
      <w:sz w:val="24"/>
      <w:szCs w:val="24"/>
      <w:shd w:val="clear" w:color="auto" w:fill="FFFF00"/>
    </w:rPr>
  </w:style>
  <w:style w:type="character" w:customStyle="1" w:styleId="Heading5Char">
    <w:name w:val="Heading 5 Char"/>
    <w:basedOn w:val="DefaultParagraphFont"/>
    <w:link w:val="Heading5"/>
    <w:uiPriority w:val="9"/>
    <w:rsid w:val="00B353BB"/>
    <w:rPr>
      <w:rFonts w:ascii="Times New Roman" w:hAnsi="Times New Roman" w:cs="Times New Roman"/>
      <w:b/>
      <w:color w:val="000000"/>
      <w:sz w:val="24"/>
      <w:szCs w:val="24"/>
      <w:u w:val="single"/>
      <w:shd w:val="clear" w:color="auto" w:fill="FFFF00"/>
    </w:rPr>
  </w:style>
  <w:style w:type="paragraph" w:styleId="BodyTextIndent3">
    <w:name w:val="Body Text Indent 3"/>
    <w:basedOn w:val="Normal"/>
    <w:link w:val="BodyTextIndent3Char"/>
    <w:uiPriority w:val="99"/>
    <w:unhideWhenUsed/>
    <w:rsid w:val="00B353BB"/>
    <w:pPr>
      <w:autoSpaceDE w:val="0"/>
      <w:autoSpaceDN w:val="0"/>
      <w:spacing w:after="120" w:line="240" w:lineRule="auto"/>
      <w:ind w:left="1440"/>
    </w:pPr>
    <w:rPr>
      <w:rFonts w:ascii="Times New Roman" w:hAnsi="Times New Roman" w:cs="Times New Roman"/>
      <w:i/>
      <w:iCs/>
      <w:sz w:val="24"/>
      <w:szCs w:val="24"/>
    </w:rPr>
  </w:style>
  <w:style w:type="character" w:customStyle="1" w:styleId="BodyTextIndent3Char">
    <w:name w:val="Body Text Indent 3 Char"/>
    <w:basedOn w:val="DefaultParagraphFont"/>
    <w:link w:val="BodyTextIndent3"/>
    <w:uiPriority w:val="99"/>
    <w:rsid w:val="00B353BB"/>
    <w:rPr>
      <w:rFonts w:ascii="Times New Roman" w:hAnsi="Times New Roman" w:cs="Times New Roman"/>
      <w:i/>
      <w:iCs/>
      <w:sz w:val="24"/>
      <w:szCs w:val="24"/>
    </w:rPr>
  </w:style>
  <w:style w:type="paragraph" w:customStyle="1" w:styleId="gmail-m8815307201408824306msolistparagraph">
    <w:name w:val="gmail-m_8815307201408824306msolistparagraph"/>
    <w:basedOn w:val="Normal"/>
    <w:rsid w:val="00E67300"/>
    <w:pPr>
      <w:spacing w:before="100" w:beforeAutospacing="1" w:after="100" w:afterAutospacing="1" w:line="240" w:lineRule="auto"/>
    </w:pPr>
    <w:rPr>
      <w:rFonts w:ascii="Calibri" w:hAnsi="Calibri" w:cs="Calibri"/>
    </w:rPr>
  </w:style>
  <w:style w:type="character" w:styleId="FollowedHyperlink">
    <w:name w:val="FollowedHyperlink"/>
    <w:basedOn w:val="DefaultParagraphFont"/>
    <w:uiPriority w:val="99"/>
    <w:semiHidden/>
    <w:unhideWhenUsed/>
    <w:rsid w:val="00164F7F"/>
    <w:rPr>
      <w:color w:val="800080" w:themeColor="followedHyperlink"/>
      <w:u w:val="single"/>
    </w:rPr>
  </w:style>
  <w:style w:type="paragraph" w:styleId="Revision">
    <w:name w:val="Revision"/>
    <w:hidden/>
    <w:uiPriority w:val="99"/>
    <w:semiHidden/>
    <w:rsid w:val="008E27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29354">
      <w:bodyDiv w:val="1"/>
      <w:marLeft w:val="0"/>
      <w:marRight w:val="0"/>
      <w:marTop w:val="0"/>
      <w:marBottom w:val="0"/>
      <w:divBdr>
        <w:top w:val="none" w:sz="0" w:space="0" w:color="auto"/>
        <w:left w:val="none" w:sz="0" w:space="0" w:color="auto"/>
        <w:bottom w:val="none" w:sz="0" w:space="0" w:color="auto"/>
        <w:right w:val="none" w:sz="0" w:space="0" w:color="auto"/>
      </w:divBdr>
    </w:div>
    <w:div w:id="56517950">
      <w:bodyDiv w:val="1"/>
      <w:marLeft w:val="0"/>
      <w:marRight w:val="0"/>
      <w:marTop w:val="0"/>
      <w:marBottom w:val="0"/>
      <w:divBdr>
        <w:top w:val="none" w:sz="0" w:space="0" w:color="auto"/>
        <w:left w:val="none" w:sz="0" w:space="0" w:color="auto"/>
        <w:bottom w:val="none" w:sz="0" w:space="0" w:color="auto"/>
        <w:right w:val="none" w:sz="0" w:space="0" w:color="auto"/>
      </w:divBdr>
    </w:div>
    <w:div w:id="67271721">
      <w:bodyDiv w:val="1"/>
      <w:marLeft w:val="0"/>
      <w:marRight w:val="0"/>
      <w:marTop w:val="0"/>
      <w:marBottom w:val="0"/>
      <w:divBdr>
        <w:top w:val="none" w:sz="0" w:space="0" w:color="auto"/>
        <w:left w:val="none" w:sz="0" w:space="0" w:color="auto"/>
        <w:bottom w:val="none" w:sz="0" w:space="0" w:color="auto"/>
        <w:right w:val="none" w:sz="0" w:space="0" w:color="auto"/>
      </w:divBdr>
    </w:div>
    <w:div w:id="109472275">
      <w:bodyDiv w:val="1"/>
      <w:marLeft w:val="0"/>
      <w:marRight w:val="0"/>
      <w:marTop w:val="0"/>
      <w:marBottom w:val="0"/>
      <w:divBdr>
        <w:top w:val="none" w:sz="0" w:space="0" w:color="auto"/>
        <w:left w:val="none" w:sz="0" w:space="0" w:color="auto"/>
        <w:bottom w:val="none" w:sz="0" w:space="0" w:color="auto"/>
        <w:right w:val="none" w:sz="0" w:space="0" w:color="auto"/>
      </w:divBdr>
    </w:div>
    <w:div w:id="585578718">
      <w:bodyDiv w:val="1"/>
      <w:marLeft w:val="0"/>
      <w:marRight w:val="0"/>
      <w:marTop w:val="0"/>
      <w:marBottom w:val="0"/>
      <w:divBdr>
        <w:top w:val="none" w:sz="0" w:space="0" w:color="auto"/>
        <w:left w:val="none" w:sz="0" w:space="0" w:color="auto"/>
        <w:bottom w:val="none" w:sz="0" w:space="0" w:color="auto"/>
        <w:right w:val="none" w:sz="0" w:space="0" w:color="auto"/>
      </w:divBdr>
    </w:div>
    <w:div w:id="641230383">
      <w:bodyDiv w:val="1"/>
      <w:marLeft w:val="0"/>
      <w:marRight w:val="0"/>
      <w:marTop w:val="0"/>
      <w:marBottom w:val="0"/>
      <w:divBdr>
        <w:top w:val="none" w:sz="0" w:space="0" w:color="auto"/>
        <w:left w:val="none" w:sz="0" w:space="0" w:color="auto"/>
        <w:bottom w:val="none" w:sz="0" w:space="0" w:color="auto"/>
        <w:right w:val="none" w:sz="0" w:space="0" w:color="auto"/>
      </w:divBdr>
    </w:div>
    <w:div w:id="661618441">
      <w:bodyDiv w:val="1"/>
      <w:marLeft w:val="0"/>
      <w:marRight w:val="0"/>
      <w:marTop w:val="0"/>
      <w:marBottom w:val="0"/>
      <w:divBdr>
        <w:top w:val="none" w:sz="0" w:space="0" w:color="auto"/>
        <w:left w:val="none" w:sz="0" w:space="0" w:color="auto"/>
        <w:bottom w:val="none" w:sz="0" w:space="0" w:color="auto"/>
        <w:right w:val="none" w:sz="0" w:space="0" w:color="auto"/>
      </w:divBdr>
    </w:div>
    <w:div w:id="821121015">
      <w:bodyDiv w:val="1"/>
      <w:marLeft w:val="0"/>
      <w:marRight w:val="0"/>
      <w:marTop w:val="0"/>
      <w:marBottom w:val="0"/>
      <w:divBdr>
        <w:top w:val="none" w:sz="0" w:space="0" w:color="auto"/>
        <w:left w:val="none" w:sz="0" w:space="0" w:color="auto"/>
        <w:bottom w:val="none" w:sz="0" w:space="0" w:color="auto"/>
        <w:right w:val="none" w:sz="0" w:space="0" w:color="auto"/>
      </w:divBdr>
    </w:div>
    <w:div w:id="972171345">
      <w:bodyDiv w:val="1"/>
      <w:marLeft w:val="0"/>
      <w:marRight w:val="0"/>
      <w:marTop w:val="0"/>
      <w:marBottom w:val="0"/>
      <w:divBdr>
        <w:top w:val="none" w:sz="0" w:space="0" w:color="auto"/>
        <w:left w:val="none" w:sz="0" w:space="0" w:color="auto"/>
        <w:bottom w:val="none" w:sz="0" w:space="0" w:color="auto"/>
        <w:right w:val="none" w:sz="0" w:space="0" w:color="auto"/>
      </w:divBdr>
    </w:div>
    <w:div w:id="1121850118">
      <w:bodyDiv w:val="1"/>
      <w:marLeft w:val="0"/>
      <w:marRight w:val="0"/>
      <w:marTop w:val="0"/>
      <w:marBottom w:val="0"/>
      <w:divBdr>
        <w:top w:val="none" w:sz="0" w:space="0" w:color="auto"/>
        <w:left w:val="none" w:sz="0" w:space="0" w:color="auto"/>
        <w:bottom w:val="none" w:sz="0" w:space="0" w:color="auto"/>
        <w:right w:val="none" w:sz="0" w:space="0" w:color="auto"/>
      </w:divBdr>
    </w:div>
    <w:div w:id="1265071962">
      <w:bodyDiv w:val="1"/>
      <w:marLeft w:val="0"/>
      <w:marRight w:val="0"/>
      <w:marTop w:val="0"/>
      <w:marBottom w:val="0"/>
      <w:divBdr>
        <w:top w:val="none" w:sz="0" w:space="0" w:color="auto"/>
        <w:left w:val="none" w:sz="0" w:space="0" w:color="auto"/>
        <w:bottom w:val="none" w:sz="0" w:space="0" w:color="auto"/>
        <w:right w:val="none" w:sz="0" w:space="0" w:color="auto"/>
      </w:divBdr>
    </w:div>
    <w:div w:id="1531331925">
      <w:bodyDiv w:val="1"/>
      <w:marLeft w:val="0"/>
      <w:marRight w:val="0"/>
      <w:marTop w:val="0"/>
      <w:marBottom w:val="0"/>
      <w:divBdr>
        <w:top w:val="none" w:sz="0" w:space="0" w:color="auto"/>
        <w:left w:val="none" w:sz="0" w:space="0" w:color="auto"/>
        <w:bottom w:val="none" w:sz="0" w:space="0" w:color="auto"/>
        <w:right w:val="none" w:sz="0" w:space="0" w:color="auto"/>
      </w:divBdr>
    </w:div>
    <w:div w:id="1718238093">
      <w:bodyDiv w:val="1"/>
      <w:marLeft w:val="0"/>
      <w:marRight w:val="0"/>
      <w:marTop w:val="0"/>
      <w:marBottom w:val="0"/>
      <w:divBdr>
        <w:top w:val="none" w:sz="0" w:space="0" w:color="auto"/>
        <w:left w:val="none" w:sz="0" w:space="0" w:color="auto"/>
        <w:bottom w:val="none" w:sz="0" w:space="0" w:color="auto"/>
        <w:right w:val="none" w:sz="0" w:space="0" w:color="auto"/>
      </w:divBdr>
    </w:div>
    <w:div w:id="1761289792">
      <w:bodyDiv w:val="1"/>
      <w:marLeft w:val="0"/>
      <w:marRight w:val="0"/>
      <w:marTop w:val="0"/>
      <w:marBottom w:val="0"/>
      <w:divBdr>
        <w:top w:val="none" w:sz="0" w:space="0" w:color="auto"/>
        <w:left w:val="none" w:sz="0" w:space="0" w:color="auto"/>
        <w:bottom w:val="none" w:sz="0" w:space="0" w:color="auto"/>
        <w:right w:val="none" w:sz="0" w:space="0" w:color="auto"/>
      </w:divBdr>
    </w:div>
    <w:div w:id="1786121708">
      <w:bodyDiv w:val="1"/>
      <w:marLeft w:val="0"/>
      <w:marRight w:val="0"/>
      <w:marTop w:val="0"/>
      <w:marBottom w:val="0"/>
      <w:divBdr>
        <w:top w:val="none" w:sz="0" w:space="0" w:color="auto"/>
        <w:left w:val="none" w:sz="0" w:space="0" w:color="auto"/>
        <w:bottom w:val="none" w:sz="0" w:space="0" w:color="auto"/>
        <w:right w:val="none" w:sz="0" w:space="0" w:color="auto"/>
      </w:divBdr>
    </w:div>
    <w:div w:id="208529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ccindex/pdf/ClearCommUserGuide.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cdc.gov/ncbddd/disabilityandhealth/reaching-people.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ol.gov/sites/dolgov/files/OASAM/legacy/files/DCD-2-CFR-Guide.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cbddd/disabilityandhealth/reaching-people.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dc.gov/os/integrity/hrpo/inde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os/integrity/hrpo/index"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8" ma:contentTypeDescription="Create a new document." ma:contentTypeScope="" ma:versionID="924a07a5de4a74c62f4f2499eec751c4">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9b521513211be932f5a8899a0492becf"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E659C4E-314E-49EA-A19F-13C19C56C276}">
  <ds:schemaRefs>
    <ds:schemaRef ds:uri="http://schemas.microsoft.com/sharepoint/v3/contenttype/forms"/>
  </ds:schemaRefs>
</ds:datastoreItem>
</file>

<file path=customXml/itemProps2.xml><?xml version="1.0" encoding="utf-8"?>
<ds:datastoreItem xmlns:ds="http://schemas.openxmlformats.org/officeDocument/2006/customXml" ds:itemID="{838FEA00-CA06-4CF8-B4A0-2911E2603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C6CBC7-E63E-4473-9E67-9453FB53AD8C}">
  <ds:schemaRefs>
    <ds:schemaRef ds:uri="http://schemas.openxmlformats.org/officeDocument/2006/bibliography"/>
  </ds:schemaRefs>
</ds:datastoreItem>
</file>

<file path=customXml/itemProps4.xml><?xml version="1.0" encoding="utf-8"?>
<ds:datastoreItem xmlns:ds="http://schemas.openxmlformats.org/officeDocument/2006/customXml" ds:itemID="{BBF2D1E2-5833-4334-9B7A-A064C49547A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5717</Words>
  <Characters>32590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Vincent-Mark, Arlene (CDC/ONDIEH/NCBDDD)</dc:creator>
  <cp:keywords/>
  <dc:description/>
  <cp:lastModifiedBy>Comick, Nicole (CDC/OCOO/OFR/OGS)</cp:lastModifiedBy>
  <cp:revision>2</cp:revision>
  <cp:lastPrinted>2016-03-10T20:38:00Z</cp:lastPrinted>
  <dcterms:created xsi:type="dcterms:W3CDTF">2021-04-19T19:26:00Z</dcterms:created>
  <dcterms:modified xsi:type="dcterms:W3CDTF">2021-04-19T19:26:00Z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2021-04-01T00:11:10Z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2a65e1ca-153b-4195-b3ba-a5d44c4953c6</vt:lpwstr>
  </property>
  <property fmtid="{D5CDD505-2E9C-101B-9397-08002B2CF9AE}" pid="8" name="MSIP_Label_7b94a7b8-f06c-4dfe-bdcc-9b548fd58c31_ContentBits">
    <vt:lpwstr>0</vt:lpwstr>
  </property>
  <property fmtid="{D5CDD505-2E9C-101B-9397-08002B2CF9AE}" pid="9" name="ContentTypeId">
    <vt:lpwstr>0x0101000E96541B1DEA4B4F84A16F8DFCC22A57</vt:lpwstr>
  </property>
</Properties>
</file>