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8B830" w14:textId="77777777" w:rsidR="00F367D7" w:rsidRPr="00F367D7" w:rsidRDefault="00F367D7" w:rsidP="00F367D7">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F367D7">
        <w:rPr>
          <w:rFonts w:ascii="Times New Roman" w:eastAsia="Times New Roman" w:hAnsi="Times New Roman" w:cs="Times New Roman"/>
          <w:b/>
          <w:bCs/>
          <w:sz w:val="24"/>
          <w:szCs w:val="24"/>
          <w:bdr w:val="none" w:sz="0" w:space="0" w:color="auto" w:frame="1"/>
        </w:rPr>
        <w:t>U.S. DEPARTMENT OF STATE</w:t>
      </w:r>
    </w:p>
    <w:p w14:paraId="4A2EBA37" w14:textId="53E4B4C5" w:rsidR="00F367D7" w:rsidRPr="00F367D7" w:rsidRDefault="00F367D7" w:rsidP="00F367D7">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U.S. Embassy North Macedonia </w:t>
      </w:r>
      <w:r w:rsidR="009E39EE">
        <w:rPr>
          <w:rFonts w:ascii="Times New Roman" w:eastAsia="Times New Roman" w:hAnsi="Times New Roman" w:cs="Times New Roman"/>
          <w:b/>
          <w:bCs/>
          <w:sz w:val="24"/>
          <w:szCs w:val="24"/>
          <w:bdr w:val="none" w:sz="0" w:space="0" w:color="auto" w:frame="1"/>
        </w:rPr>
        <w:t xml:space="preserve">/ </w:t>
      </w:r>
      <w:r w:rsidR="009E39EE" w:rsidRPr="00F367D7">
        <w:rPr>
          <w:rFonts w:ascii="Times New Roman" w:eastAsia="Times New Roman" w:hAnsi="Times New Roman" w:cs="Times New Roman"/>
          <w:b/>
          <w:bCs/>
          <w:sz w:val="24"/>
          <w:szCs w:val="24"/>
          <w:bdr w:val="none" w:sz="0" w:space="0" w:color="auto" w:frame="1"/>
        </w:rPr>
        <w:t>Bureau of Educational and Cultural Affairs</w:t>
      </w:r>
    </w:p>
    <w:p w14:paraId="7DAAB355" w14:textId="77777777" w:rsidR="00F367D7" w:rsidRPr="00F367D7" w:rsidRDefault="00F367D7" w:rsidP="00F367D7">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F367D7">
        <w:rPr>
          <w:rFonts w:ascii="Times New Roman" w:eastAsia="Times New Roman" w:hAnsi="Times New Roman" w:cs="Times New Roman"/>
          <w:b/>
          <w:bCs/>
          <w:sz w:val="24"/>
          <w:szCs w:val="24"/>
          <w:bdr w:val="none" w:sz="0" w:space="0" w:color="auto" w:frame="1"/>
        </w:rPr>
        <w:t>Notice of Funding Opportunity</w:t>
      </w:r>
    </w:p>
    <w:p w14:paraId="1F8FB6AF" w14:textId="77777777" w:rsidR="00FE2879" w:rsidRDefault="00FE2879" w:rsidP="00F367D7">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731219"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ACC0194" w14:textId="77777777" w:rsidR="0030788C" w:rsidRDefault="00E956A6" w:rsidP="008039E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A</w:t>
      </w:r>
      <w:r w:rsidR="00B61396" w:rsidRPr="00731219">
        <w:rPr>
          <w:rFonts w:ascii="Times New Roman" w:eastAsia="Times New Roman" w:hAnsi="Times New Roman" w:cs="Times New Roman"/>
          <w:b/>
          <w:bCs/>
          <w:sz w:val="24"/>
          <w:szCs w:val="24"/>
          <w:bdr w:val="none" w:sz="0" w:space="0" w:color="auto" w:frame="1"/>
        </w:rPr>
        <w:t xml:space="preserve">. </w:t>
      </w:r>
      <w:r w:rsidR="006E07C9" w:rsidRPr="00731219">
        <w:rPr>
          <w:rFonts w:ascii="Times New Roman" w:eastAsia="Times New Roman" w:hAnsi="Times New Roman" w:cs="Times New Roman"/>
          <w:b/>
          <w:bCs/>
          <w:sz w:val="24"/>
          <w:szCs w:val="24"/>
          <w:bdr w:val="none" w:sz="0" w:space="0" w:color="auto" w:frame="1"/>
        </w:rPr>
        <w:t>PROGRAM DESCRIPTION</w:t>
      </w:r>
      <w:r w:rsidR="00B61396" w:rsidRPr="00731219">
        <w:rPr>
          <w:rFonts w:ascii="Times New Roman" w:eastAsia="Times New Roman" w:hAnsi="Times New Roman" w:cs="Times New Roman"/>
          <w:b/>
          <w:bCs/>
          <w:sz w:val="24"/>
          <w:szCs w:val="24"/>
          <w:bdr w:val="none" w:sz="0" w:space="0" w:color="auto" w:frame="1"/>
        </w:rPr>
        <w:br/>
      </w:r>
    </w:p>
    <w:p w14:paraId="7ACA8AF9" w14:textId="7782D195" w:rsidR="008039E5" w:rsidRPr="00731219" w:rsidRDefault="00B61396" w:rsidP="008039E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The </w:t>
      </w:r>
      <w:r w:rsidR="009E39EE" w:rsidRPr="009E39EE">
        <w:rPr>
          <w:rFonts w:ascii="Times New Roman" w:eastAsia="Times New Roman" w:hAnsi="Times New Roman" w:cs="Times New Roman"/>
          <w:sz w:val="24"/>
          <w:szCs w:val="24"/>
        </w:rPr>
        <w:t xml:space="preserve">U.S. Embassy in </w:t>
      </w:r>
      <w:r w:rsidR="009E39EE">
        <w:rPr>
          <w:rFonts w:ascii="Times New Roman" w:eastAsia="Times New Roman" w:hAnsi="Times New Roman" w:cs="Times New Roman"/>
          <w:sz w:val="24"/>
          <w:szCs w:val="24"/>
        </w:rPr>
        <w:t>North Macedonia</w:t>
      </w:r>
      <w:r w:rsidR="009E39EE" w:rsidRPr="009E39EE">
        <w:rPr>
          <w:rFonts w:ascii="Times New Roman" w:eastAsia="Times New Roman" w:hAnsi="Times New Roman" w:cs="Times New Roman"/>
          <w:sz w:val="24"/>
          <w:szCs w:val="24"/>
        </w:rPr>
        <w:t xml:space="preserve"> and the Bureau of Educational and Cultural Affairs of the U.S. Department of State </w:t>
      </w:r>
      <w:r w:rsidR="008039E5" w:rsidRPr="008039E5">
        <w:rPr>
          <w:rFonts w:ascii="Times New Roman" w:eastAsia="Times New Roman" w:hAnsi="Times New Roman" w:cs="Times New Roman"/>
          <w:sz w:val="24"/>
          <w:szCs w:val="24"/>
        </w:rPr>
        <w:t>announce an</w:t>
      </w:r>
      <w:r w:rsidR="00CD237A">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open competition for organizations to submit applications for</w:t>
      </w:r>
      <w:r w:rsidR="00CD237A">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funding through the U.S. Ambassadors Fund for Cultural Preservation (AFCP) to carry out an</w:t>
      </w:r>
      <w:r w:rsidR="00CD237A">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 xml:space="preserve">individual project to preserve cultural heritage in a specific priority country. </w:t>
      </w:r>
      <w:r w:rsidR="00C71A75">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Issuance of this</w:t>
      </w:r>
      <w:r w:rsidR="00CD237A">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funding opportunity does not constitute an award commitment on the part of the U.S.</w:t>
      </w:r>
      <w:r w:rsidR="00CD237A">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 xml:space="preserve">government. </w:t>
      </w:r>
      <w:r w:rsidR="00C71A75">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 xml:space="preserve">Full implementation of this program is subject to the availability of funds. </w:t>
      </w:r>
      <w:r w:rsidR="00C71A75">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Please</w:t>
      </w:r>
      <w:r w:rsidR="00E63216">
        <w:rPr>
          <w:rFonts w:ascii="Times New Roman" w:eastAsia="Times New Roman" w:hAnsi="Times New Roman" w:cs="Times New Roman"/>
          <w:sz w:val="24"/>
          <w:szCs w:val="24"/>
        </w:rPr>
        <w:t xml:space="preserve"> </w:t>
      </w:r>
      <w:r w:rsidR="008039E5" w:rsidRPr="008039E5">
        <w:rPr>
          <w:rFonts w:ascii="Times New Roman" w:eastAsia="Times New Roman" w:hAnsi="Times New Roman" w:cs="Times New Roman"/>
          <w:sz w:val="24"/>
          <w:szCs w:val="24"/>
        </w:rPr>
        <w:t>follow all instructions below.</w:t>
      </w:r>
    </w:p>
    <w:p w14:paraId="4E091807" w14:textId="77777777" w:rsidR="00B61396" w:rsidRPr="00731219"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DB496BE" w14:textId="77777777" w:rsidR="00A572BB" w:rsidRPr="00731219" w:rsidRDefault="00B37DD1" w:rsidP="00B6139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Program</w:t>
      </w:r>
      <w:r w:rsidR="00A572BB" w:rsidRPr="00731219">
        <w:rPr>
          <w:rFonts w:ascii="Times New Roman" w:eastAsia="Times New Roman" w:hAnsi="Times New Roman" w:cs="Times New Roman"/>
          <w:b/>
          <w:sz w:val="24"/>
          <w:szCs w:val="24"/>
        </w:rPr>
        <w:t xml:space="preserve"> Objectives: </w:t>
      </w:r>
    </w:p>
    <w:p w14:paraId="5C2407F6" w14:textId="77777777" w:rsidR="0030788C" w:rsidRDefault="0030788C" w:rsidP="00F52798">
      <w:pPr>
        <w:shd w:val="clear" w:color="auto" w:fill="FFFFFF"/>
        <w:spacing w:after="0" w:line="240" w:lineRule="auto"/>
        <w:textAlignment w:val="baseline"/>
        <w:rPr>
          <w:rFonts w:ascii="Times New Roman" w:eastAsia="Times New Roman" w:hAnsi="Times New Roman" w:cs="Times New Roman"/>
          <w:iCs/>
          <w:sz w:val="24"/>
          <w:szCs w:val="24"/>
        </w:rPr>
      </w:pPr>
    </w:p>
    <w:p w14:paraId="70E00285" w14:textId="38958BE1"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The Department of State established the AFCP at the request of Congress in Conference Report</w:t>
      </w:r>
    </w:p>
    <w:p w14:paraId="70D1C2AF" w14:textId="6213AA5F"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 xml:space="preserve">106-1005 accompanying H.R. 4942 (October 26, 2000). </w:t>
      </w:r>
      <w:r w:rsidR="00F80264">
        <w:rPr>
          <w:rFonts w:ascii="Times New Roman" w:eastAsia="Times New Roman" w:hAnsi="Times New Roman" w:cs="Times New Roman"/>
          <w:iCs/>
          <w:sz w:val="24"/>
          <w:szCs w:val="24"/>
        </w:rPr>
        <w:t xml:space="preserve"> </w:t>
      </w:r>
      <w:r w:rsidRPr="00F52798">
        <w:rPr>
          <w:rFonts w:ascii="Times New Roman" w:eastAsia="Times New Roman" w:hAnsi="Times New Roman" w:cs="Times New Roman"/>
          <w:iCs/>
          <w:sz w:val="24"/>
          <w:szCs w:val="24"/>
        </w:rPr>
        <w:t>The Senate report on this bill noted that</w:t>
      </w:r>
      <w:r w:rsidR="003D3291">
        <w:rPr>
          <w:rFonts w:ascii="Times New Roman" w:eastAsia="Times New Roman" w:hAnsi="Times New Roman" w:cs="Times New Roman"/>
          <w:iCs/>
          <w:sz w:val="24"/>
          <w:szCs w:val="24"/>
        </w:rPr>
        <w:t xml:space="preserve"> </w:t>
      </w:r>
      <w:r w:rsidRPr="00F52798">
        <w:rPr>
          <w:rFonts w:ascii="Times New Roman" w:eastAsia="Times New Roman" w:hAnsi="Times New Roman" w:cs="Times New Roman"/>
          <w:iCs/>
          <w:sz w:val="24"/>
          <w:szCs w:val="24"/>
        </w:rPr>
        <w:t>the preservation of cultural heritage “offers an opportunity to show a different American face to</w:t>
      </w:r>
    </w:p>
    <w:p w14:paraId="3A26AAF0" w14:textId="77777777"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other countries, one that is non-commercial, non-political, and non-military.”</w:t>
      </w:r>
    </w:p>
    <w:p w14:paraId="2004A10F" w14:textId="77777777" w:rsidR="003D3291" w:rsidRDefault="003D3291" w:rsidP="00F52798">
      <w:pPr>
        <w:shd w:val="clear" w:color="auto" w:fill="FFFFFF"/>
        <w:spacing w:after="0" w:line="240" w:lineRule="auto"/>
        <w:textAlignment w:val="baseline"/>
        <w:rPr>
          <w:rFonts w:ascii="Times New Roman" w:eastAsia="Times New Roman" w:hAnsi="Times New Roman" w:cs="Times New Roman"/>
          <w:iCs/>
          <w:sz w:val="24"/>
          <w:szCs w:val="24"/>
        </w:rPr>
      </w:pPr>
    </w:p>
    <w:p w14:paraId="78787A4C" w14:textId="26582EB5"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The AFCP Grants Program supports the preservation of archaeological sites, historic buildings</w:t>
      </w:r>
    </w:p>
    <w:p w14:paraId="40F8AFE5" w14:textId="77777777"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and monuments, museum collections, and forms of traditional cultural expression, such as</w:t>
      </w:r>
    </w:p>
    <w:p w14:paraId="1F80A874" w14:textId="277BEF6F" w:rsidR="00F52798" w:rsidRPr="00F52798" w:rsidRDefault="00F52798" w:rsidP="00F52798">
      <w:pPr>
        <w:shd w:val="clear" w:color="auto" w:fill="FFFFFF"/>
        <w:spacing w:after="0" w:line="240" w:lineRule="auto"/>
        <w:textAlignment w:val="baseline"/>
        <w:rPr>
          <w:rFonts w:ascii="Times New Roman" w:eastAsia="Times New Roman" w:hAnsi="Times New Roman" w:cs="Times New Roman"/>
          <w:iCs/>
          <w:sz w:val="24"/>
          <w:szCs w:val="24"/>
        </w:rPr>
      </w:pPr>
      <w:r w:rsidRPr="00F52798">
        <w:rPr>
          <w:rFonts w:ascii="Times New Roman" w:eastAsia="Times New Roman" w:hAnsi="Times New Roman" w:cs="Times New Roman"/>
          <w:iCs/>
          <w:sz w:val="24"/>
          <w:szCs w:val="24"/>
        </w:rPr>
        <w:t xml:space="preserve">indigenous languages and crafts. </w:t>
      </w:r>
      <w:r w:rsidR="00F80264">
        <w:rPr>
          <w:rFonts w:ascii="Times New Roman" w:eastAsia="Times New Roman" w:hAnsi="Times New Roman" w:cs="Times New Roman"/>
          <w:iCs/>
          <w:sz w:val="24"/>
          <w:szCs w:val="24"/>
        </w:rPr>
        <w:t xml:space="preserve"> </w:t>
      </w:r>
      <w:r w:rsidRPr="00F52798">
        <w:rPr>
          <w:rFonts w:ascii="Times New Roman" w:eastAsia="Times New Roman" w:hAnsi="Times New Roman" w:cs="Times New Roman"/>
          <w:iCs/>
          <w:sz w:val="24"/>
          <w:szCs w:val="24"/>
        </w:rPr>
        <w:t>Appropriate project activities may include:</w:t>
      </w:r>
    </w:p>
    <w:p w14:paraId="5831646E" w14:textId="77777777" w:rsidR="003D3291" w:rsidRDefault="003D3291" w:rsidP="00F52798">
      <w:pPr>
        <w:shd w:val="clear" w:color="auto" w:fill="FFFFFF"/>
        <w:spacing w:after="0" w:line="240" w:lineRule="auto"/>
        <w:textAlignment w:val="baseline"/>
        <w:rPr>
          <w:rFonts w:ascii="Times New Roman" w:eastAsia="Times New Roman" w:hAnsi="Times New Roman" w:cs="Times New Roman"/>
          <w:iCs/>
          <w:sz w:val="24"/>
          <w:szCs w:val="24"/>
        </w:rPr>
      </w:pPr>
    </w:p>
    <w:p w14:paraId="25CB2FD3" w14:textId="79E6A24E"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Anastylosis (reassembling a site from its original parts)</w:t>
      </w:r>
    </w:p>
    <w:p w14:paraId="7EF688A4" w14:textId="74BDDAE9"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Conservation (addressing damage or deterioration to an object or site)</w:t>
      </w:r>
    </w:p>
    <w:p w14:paraId="52E4F75C" w14:textId="32842012"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Consolidation (connecting or reconnecting elements of an object or site)</w:t>
      </w:r>
    </w:p>
    <w:p w14:paraId="34F260F6" w14:textId="11CF1D19"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Documentation (recording in analog or digital format the condition and salient features of</w:t>
      </w:r>
    </w:p>
    <w:p w14:paraId="517E7D5B" w14:textId="77777777"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an object, site, or tradition)</w:t>
      </w:r>
    </w:p>
    <w:p w14:paraId="7C9BEA8A" w14:textId="519BF14B"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Inventory (listing of objects, sites, or traditions by location, feature, age, or other unifying</w:t>
      </w:r>
    </w:p>
    <w:p w14:paraId="0481B236" w14:textId="77777777"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characteristic or state)</w:t>
      </w:r>
    </w:p>
    <w:p w14:paraId="7E9E81AD" w14:textId="6684A056"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Preventive Conservation (addressing conditions that threaten or damage a site, object,</w:t>
      </w:r>
    </w:p>
    <w:p w14:paraId="21E1D5AB" w14:textId="77777777"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collection, or tradition)</w:t>
      </w:r>
    </w:p>
    <w:p w14:paraId="6FCEB27F" w14:textId="0907F822"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Restoration (replacing missing elements to recreate the original appearance of an object</w:t>
      </w:r>
    </w:p>
    <w:p w14:paraId="67A2A6DF" w14:textId="77777777" w:rsidR="00F52798"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or site, usually appropriate only with fine arts, decorative arts, and historic buildings)</w:t>
      </w:r>
    </w:p>
    <w:p w14:paraId="01296CA4" w14:textId="11C6F19E" w:rsidR="00E87591" w:rsidRPr="003D3291" w:rsidRDefault="00F52798" w:rsidP="003D329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iCs/>
          <w:sz w:val="24"/>
          <w:szCs w:val="24"/>
        </w:rPr>
      </w:pPr>
      <w:r w:rsidRPr="003D3291">
        <w:rPr>
          <w:rFonts w:ascii="Times New Roman" w:eastAsia="Times New Roman" w:hAnsi="Times New Roman" w:cs="Times New Roman"/>
          <w:iCs/>
          <w:sz w:val="24"/>
          <w:szCs w:val="24"/>
        </w:rPr>
        <w:t>Stabilization (reducing the physical disturbance of an object or site)</w:t>
      </w:r>
    </w:p>
    <w:p w14:paraId="137C75B6" w14:textId="77777777" w:rsidR="00F52798" w:rsidRDefault="00F52798" w:rsidP="0023368A">
      <w:pPr>
        <w:shd w:val="clear" w:color="auto" w:fill="FFFFFF"/>
        <w:spacing w:after="0" w:line="240" w:lineRule="auto"/>
        <w:textAlignment w:val="baseline"/>
        <w:rPr>
          <w:rFonts w:ascii="Times New Roman" w:hAnsi="Times New Roman" w:cs="Times New Roman"/>
          <w:b/>
          <w:bCs/>
          <w:sz w:val="24"/>
          <w:szCs w:val="24"/>
        </w:rPr>
      </w:pPr>
    </w:p>
    <w:p w14:paraId="6C967910" w14:textId="77777777" w:rsidR="00E956A6" w:rsidRPr="0073121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B</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INFORMATION</w:t>
      </w:r>
      <w:r w:rsidR="00B61396" w:rsidRPr="00731219">
        <w:rPr>
          <w:rFonts w:ascii="Times New Roman" w:eastAsia="Times New Roman" w:hAnsi="Times New Roman" w:cs="Times New Roman"/>
          <w:b/>
          <w:bCs/>
          <w:sz w:val="24"/>
          <w:szCs w:val="24"/>
          <w:bdr w:val="none" w:sz="0" w:space="0" w:color="auto" w:frame="1"/>
        </w:rPr>
        <w:br/>
      </w:r>
    </w:p>
    <w:p w14:paraId="772A11B9" w14:textId="77777777" w:rsidR="00065C57" w:rsidRP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65C57">
        <w:rPr>
          <w:rFonts w:ascii="Times New Roman" w:eastAsia="Times New Roman" w:hAnsi="Times New Roman" w:cs="Times New Roman"/>
          <w:b/>
          <w:sz w:val="24"/>
          <w:szCs w:val="24"/>
          <w:bdr w:val="none" w:sz="0" w:space="0" w:color="auto" w:frame="1"/>
        </w:rPr>
        <w:t>Length of Performance Period:</w:t>
      </w:r>
      <w:r w:rsidRPr="00065C57">
        <w:rPr>
          <w:rFonts w:ascii="Times New Roman" w:eastAsia="Times New Roman" w:hAnsi="Times New Roman" w:cs="Times New Roman"/>
          <w:bCs/>
          <w:sz w:val="24"/>
          <w:szCs w:val="24"/>
          <w:bdr w:val="none" w:sz="0" w:space="0" w:color="auto" w:frame="1"/>
        </w:rPr>
        <w:t xml:space="preserve"> 12 to 60 months</w:t>
      </w:r>
    </w:p>
    <w:p w14:paraId="518AA08C" w14:textId="02BF3B19" w:rsidR="00065C57" w:rsidRP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65C57">
        <w:rPr>
          <w:rFonts w:ascii="Times New Roman" w:eastAsia="Times New Roman" w:hAnsi="Times New Roman" w:cs="Times New Roman"/>
          <w:b/>
          <w:sz w:val="24"/>
          <w:szCs w:val="24"/>
          <w:bdr w:val="none" w:sz="0" w:space="0" w:color="auto" w:frame="1"/>
        </w:rPr>
        <w:t>Number of Awards Anticipated:</w:t>
      </w:r>
      <w:r w:rsidRPr="00065C57">
        <w:rPr>
          <w:rFonts w:ascii="Times New Roman" w:eastAsia="Times New Roman" w:hAnsi="Times New Roman" w:cs="Times New Roman"/>
          <w:bCs/>
          <w:sz w:val="24"/>
          <w:szCs w:val="24"/>
          <w:bdr w:val="none" w:sz="0" w:space="0" w:color="auto" w:frame="1"/>
        </w:rPr>
        <w:t xml:space="preserve"> </w:t>
      </w:r>
      <w:r w:rsidR="004833FE" w:rsidRPr="004833FE">
        <w:rPr>
          <w:rFonts w:ascii="Times New Roman" w:eastAsia="Times New Roman" w:hAnsi="Times New Roman" w:cs="Times New Roman"/>
          <w:bCs/>
          <w:sz w:val="24"/>
          <w:szCs w:val="24"/>
          <w:bdr w:val="none" w:sz="0" w:space="0" w:color="auto" w:frame="1"/>
        </w:rPr>
        <w:t xml:space="preserve">30-40 awards per year </w:t>
      </w:r>
      <w:r w:rsidR="004833FE">
        <w:rPr>
          <w:rFonts w:ascii="Times New Roman" w:eastAsia="Times New Roman" w:hAnsi="Times New Roman" w:cs="Times New Roman"/>
          <w:bCs/>
          <w:sz w:val="24"/>
          <w:szCs w:val="24"/>
          <w:bdr w:val="none" w:sz="0" w:space="0" w:color="auto" w:frame="1"/>
        </w:rPr>
        <w:t xml:space="preserve">worldwide </w:t>
      </w:r>
      <w:r w:rsidR="004833FE" w:rsidRPr="004833FE">
        <w:rPr>
          <w:rFonts w:ascii="Times New Roman" w:eastAsia="Times New Roman" w:hAnsi="Times New Roman" w:cs="Times New Roman"/>
          <w:bCs/>
          <w:sz w:val="24"/>
          <w:szCs w:val="24"/>
          <w:bdr w:val="none" w:sz="0" w:space="0" w:color="auto" w:frame="1"/>
        </w:rPr>
        <w:t>(dependent on amounts)</w:t>
      </w:r>
      <w:r w:rsidR="002B41F5">
        <w:rPr>
          <w:rFonts w:ascii="Times New Roman" w:eastAsia="Times New Roman" w:hAnsi="Times New Roman" w:cs="Times New Roman"/>
          <w:bCs/>
          <w:sz w:val="24"/>
          <w:szCs w:val="24"/>
          <w:bdr w:val="none" w:sz="0" w:space="0" w:color="auto" w:frame="1"/>
        </w:rPr>
        <w:t xml:space="preserve"> </w:t>
      </w:r>
      <w:r w:rsidRPr="00065C57">
        <w:rPr>
          <w:rFonts w:ascii="Times New Roman" w:eastAsia="Times New Roman" w:hAnsi="Times New Roman" w:cs="Times New Roman"/>
          <w:b/>
          <w:sz w:val="24"/>
          <w:szCs w:val="24"/>
          <w:bdr w:val="none" w:sz="0" w:space="0" w:color="auto" w:frame="1"/>
        </w:rPr>
        <w:t>Award Amounts:</w:t>
      </w:r>
      <w:r w:rsidRPr="00065C57">
        <w:rPr>
          <w:rFonts w:ascii="Times New Roman" w:eastAsia="Times New Roman" w:hAnsi="Times New Roman" w:cs="Times New Roman"/>
          <w:bCs/>
          <w:sz w:val="24"/>
          <w:szCs w:val="24"/>
          <w:bdr w:val="none" w:sz="0" w:space="0" w:color="auto" w:frame="1"/>
        </w:rPr>
        <w:t xml:space="preserve"> Awards may range from a minimum of $10,000 to a maximum of $500,000</w:t>
      </w:r>
    </w:p>
    <w:p w14:paraId="4E3DF61F" w14:textId="0B6D99AD" w:rsidR="00065C57" w:rsidRP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65C57">
        <w:rPr>
          <w:rFonts w:ascii="Times New Roman" w:eastAsia="Times New Roman" w:hAnsi="Times New Roman" w:cs="Times New Roman"/>
          <w:b/>
          <w:sz w:val="24"/>
          <w:szCs w:val="24"/>
          <w:bdr w:val="none" w:sz="0" w:space="0" w:color="auto" w:frame="1"/>
        </w:rPr>
        <w:t>Total Available Funding:</w:t>
      </w:r>
      <w:r w:rsidRPr="00065C57">
        <w:rPr>
          <w:rFonts w:ascii="Times New Roman" w:eastAsia="Times New Roman" w:hAnsi="Times New Roman" w:cs="Times New Roman"/>
          <w:bCs/>
          <w:sz w:val="24"/>
          <w:szCs w:val="24"/>
          <w:bdr w:val="none" w:sz="0" w:space="0" w:color="auto" w:frame="1"/>
        </w:rPr>
        <w:t xml:space="preserve"> </w:t>
      </w:r>
      <w:r w:rsidR="004833FE" w:rsidRPr="004833FE">
        <w:rPr>
          <w:rFonts w:ascii="Times New Roman" w:eastAsia="Times New Roman" w:hAnsi="Times New Roman" w:cs="Times New Roman"/>
          <w:bCs/>
          <w:sz w:val="24"/>
          <w:szCs w:val="24"/>
          <w:bdr w:val="none" w:sz="0" w:space="0" w:color="auto" w:frame="1"/>
        </w:rPr>
        <w:t>$6 million per year (estimated)</w:t>
      </w:r>
    </w:p>
    <w:p w14:paraId="3A17E63E" w14:textId="77777777" w:rsidR="00065C57" w:rsidRP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65C57">
        <w:rPr>
          <w:rFonts w:ascii="Times New Roman" w:eastAsia="Times New Roman" w:hAnsi="Times New Roman" w:cs="Times New Roman"/>
          <w:b/>
          <w:sz w:val="24"/>
          <w:szCs w:val="24"/>
          <w:bdr w:val="none" w:sz="0" w:space="0" w:color="auto" w:frame="1"/>
        </w:rPr>
        <w:t>Type of Funding:</w:t>
      </w:r>
      <w:r w:rsidRPr="00065C57">
        <w:rPr>
          <w:rFonts w:ascii="Times New Roman" w:eastAsia="Times New Roman" w:hAnsi="Times New Roman" w:cs="Times New Roman"/>
          <w:bCs/>
          <w:sz w:val="24"/>
          <w:szCs w:val="24"/>
          <w:bdr w:val="none" w:sz="0" w:space="0" w:color="auto" w:frame="1"/>
        </w:rPr>
        <w:t xml:space="preserve"> Diplomatic Programs Public Diplomacy Funds</w:t>
      </w:r>
    </w:p>
    <w:p w14:paraId="686F4A8B" w14:textId="3FC4C6E7" w:rsid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30788C">
        <w:rPr>
          <w:rFonts w:ascii="Times New Roman" w:eastAsia="Times New Roman" w:hAnsi="Times New Roman" w:cs="Times New Roman"/>
          <w:b/>
          <w:sz w:val="24"/>
          <w:szCs w:val="24"/>
          <w:bdr w:val="none" w:sz="0" w:space="0" w:color="auto" w:frame="1"/>
        </w:rPr>
        <w:lastRenderedPageBreak/>
        <w:t>Anticipated Project Start Date:</w:t>
      </w:r>
      <w:r w:rsidRPr="00065C57">
        <w:rPr>
          <w:rFonts w:ascii="Times New Roman" w:eastAsia="Times New Roman" w:hAnsi="Times New Roman" w:cs="Times New Roman"/>
          <w:bCs/>
          <w:sz w:val="24"/>
          <w:szCs w:val="24"/>
          <w:bdr w:val="none" w:sz="0" w:space="0" w:color="auto" w:frame="1"/>
        </w:rPr>
        <w:t xml:space="preserve"> Varies by project</w:t>
      </w:r>
    </w:p>
    <w:p w14:paraId="7B0F6142" w14:textId="77777777" w:rsidR="00065C57" w:rsidRDefault="00065C57" w:rsidP="00065C57">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14:paraId="55108A14" w14:textId="577201DA" w:rsidR="00E956A6" w:rsidRPr="00731219" w:rsidRDefault="004833FE"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4833FE">
        <w:rPr>
          <w:rFonts w:ascii="Times New Roman" w:eastAsia="Times New Roman" w:hAnsi="Times New Roman" w:cs="Times New Roman"/>
          <w:b/>
          <w:bCs/>
          <w:sz w:val="24"/>
          <w:szCs w:val="24"/>
          <w:bdr w:val="none" w:sz="0" w:space="0" w:color="auto" w:frame="1"/>
        </w:rPr>
        <w:t>This notice is subject to availability of funds and an approved congressional spend plan.</w:t>
      </w:r>
      <w:r>
        <w:rPr>
          <w:rFonts w:ascii="Times New Roman" w:eastAsia="Times New Roman" w:hAnsi="Times New Roman" w:cs="Times New Roman"/>
          <w:b/>
          <w:bCs/>
          <w:sz w:val="24"/>
          <w:szCs w:val="24"/>
          <w:bdr w:val="none" w:sz="0" w:space="0" w:color="auto" w:frame="1"/>
        </w:rPr>
        <w:t xml:space="preserve"> </w:t>
      </w:r>
    </w:p>
    <w:p w14:paraId="6FE98827" w14:textId="77777777" w:rsidR="00C634A7" w:rsidRDefault="00C634A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350E52A" w14:textId="3BD18509" w:rsidR="00B61396" w:rsidRDefault="00852712" w:rsidP="00B6139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Funding Instrument </w:t>
      </w:r>
      <w:r w:rsidR="00B61396" w:rsidRPr="00731219">
        <w:rPr>
          <w:rFonts w:ascii="Times New Roman" w:eastAsia="Times New Roman" w:hAnsi="Times New Roman" w:cs="Times New Roman"/>
          <w:b/>
          <w:bCs/>
          <w:sz w:val="24"/>
          <w:szCs w:val="24"/>
          <w:bdr w:val="none" w:sz="0" w:space="0" w:color="auto" w:frame="1"/>
        </w:rPr>
        <w:t>Type:  </w:t>
      </w:r>
      <w:r w:rsidR="00B847D3" w:rsidRPr="00B847D3">
        <w:rPr>
          <w:rFonts w:ascii="Times New Roman" w:eastAsia="Times New Roman" w:hAnsi="Times New Roman" w:cs="Times New Roman"/>
          <w:sz w:val="24"/>
          <w:szCs w:val="24"/>
        </w:rPr>
        <w:t>Grant</w:t>
      </w:r>
      <w:r w:rsidR="004833FE">
        <w:rPr>
          <w:rFonts w:ascii="Times New Roman" w:eastAsia="Times New Roman" w:hAnsi="Times New Roman" w:cs="Times New Roman"/>
          <w:sz w:val="24"/>
          <w:szCs w:val="24"/>
        </w:rPr>
        <w:t xml:space="preserve">. </w:t>
      </w:r>
    </w:p>
    <w:p w14:paraId="1C83EF71" w14:textId="77777777" w:rsidR="00B847D3" w:rsidRPr="00731219" w:rsidRDefault="00B847D3"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477197F9" w:rsidR="00B61396" w:rsidRPr="00B847D3"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731219">
        <w:rPr>
          <w:rFonts w:ascii="Times New Roman" w:eastAsia="Times New Roman" w:hAnsi="Times New Roman" w:cs="Times New Roman"/>
          <w:b/>
          <w:bCs/>
          <w:sz w:val="24"/>
          <w:szCs w:val="24"/>
          <w:bdr w:val="none" w:sz="0" w:space="0" w:color="auto" w:frame="1"/>
        </w:rPr>
        <w:t>Program</w:t>
      </w:r>
      <w:r w:rsidR="00B61396" w:rsidRPr="00731219">
        <w:rPr>
          <w:rFonts w:ascii="Times New Roman" w:eastAsia="Times New Roman" w:hAnsi="Times New Roman" w:cs="Times New Roman"/>
          <w:b/>
          <w:bCs/>
          <w:sz w:val="24"/>
          <w:szCs w:val="24"/>
          <w:bdr w:val="none" w:sz="0" w:space="0" w:color="auto" w:frame="1"/>
        </w:rPr>
        <w:t xml:space="preserve"> </w:t>
      </w:r>
      <w:r w:rsidR="00C015BA" w:rsidRPr="00731219">
        <w:rPr>
          <w:rFonts w:ascii="Times New Roman" w:eastAsia="Times New Roman" w:hAnsi="Times New Roman" w:cs="Times New Roman"/>
          <w:b/>
          <w:bCs/>
          <w:sz w:val="24"/>
          <w:szCs w:val="24"/>
          <w:bdr w:val="none" w:sz="0" w:space="0" w:color="auto" w:frame="1"/>
        </w:rPr>
        <w:t>Performance</w:t>
      </w:r>
      <w:r w:rsidR="00B61396" w:rsidRPr="00731219">
        <w:rPr>
          <w:rFonts w:ascii="Times New Roman" w:eastAsia="Times New Roman" w:hAnsi="Times New Roman" w:cs="Times New Roman"/>
          <w:b/>
          <w:bCs/>
          <w:sz w:val="24"/>
          <w:szCs w:val="24"/>
          <w:bdr w:val="none" w:sz="0" w:space="0" w:color="auto" w:frame="1"/>
        </w:rPr>
        <w:t xml:space="preserve"> Period</w:t>
      </w:r>
      <w:r w:rsidR="00B166C2" w:rsidRPr="00731219">
        <w:rPr>
          <w:rFonts w:ascii="Times New Roman" w:eastAsia="Times New Roman" w:hAnsi="Times New Roman" w:cs="Times New Roman"/>
          <w:sz w:val="24"/>
          <w:szCs w:val="24"/>
        </w:rPr>
        <w:t xml:space="preserve">: Proposed </w:t>
      </w:r>
      <w:r w:rsidRPr="00731219">
        <w:rPr>
          <w:rFonts w:ascii="Times New Roman" w:eastAsia="Times New Roman" w:hAnsi="Times New Roman" w:cs="Times New Roman"/>
          <w:sz w:val="24"/>
          <w:szCs w:val="24"/>
        </w:rPr>
        <w:t>programs</w:t>
      </w:r>
      <w:r w:rsidR="00B61396" w:rsidRPr="00731219">
        <w:rPr>
          <w:rFonts w:ascii="Times New Roman" w:eastAsia="Times New Roman" w:hAnsi="Times New Roman" w:cs="Times New Roman"/>
          <w:sz w:val="24"/>
          <w:szCs w:val="24"/>
        </w:rPr>
        <w:t xml:space="preserve"> should be completed in </w:t>
      </w:r>
      <w:r w:rsidR="00B847D3">
        <w:rPr>
          <w:rFonts w:ascii="Times New Roman" w:eastAsia="Times New Roman" w:hAnsi="Times New Roman" w:cs="Times New Roman"/>
          <w:sz w:val="24"/>
          <w:szCs w:val="24"/>
        </w:rPr>
        <w:t xml:space="preserve">60 months </w:t>
      </w:r>
      <w:r w:rsidR="00B61396" w:rsidRPr="00731219">
        <w:rPr>
          <w:rFonts w:ascii="Times New Roman" w:eastAsia="Times New Roman" w:hAnsi="Times New Roman" w:cs="Times New Roman"/>
          <w:sz w:val="24"/>
          <w:szCs w:val="24"/>
        </w:rPr>
        <w:t>or less.</w:t>
      </w:r>
      <w:r w:rsidR="00B847D3">
        <w:rPr>
          <w:rFonts w:ascii="Times New Roman" w:eastAsia="Times New Roman" w:hAnsi="Times New Roman" w:cs="Times New Roman"/>
          <w:sz w:val="24"/>
          <w:szCs w:val="24"/>
        </w:rPr>
        <w:t xml:space="preserve">  </w:t>
      </w:r>
      <w:r w:rsidR="008B454C" w:rsidRPr="00731219">
        <w:rPr>
          <w:rFonts w:ascii="Times New Roman" w:eastAsia="Times New Roman" w:hAnsi="Times New Roman" w:cs="Times New Roman"/>
          <w:sz w:val="24"/>
          <w:szCs w:val="24"/>
        </w:rPr>
        <w:t>The Department of State</w:t>
      </w:r>
      <w:r w:rsidR="00B61396" w:rsidRPr="00731219">
        <w:rPr>
          <w:rFonts w:ascii="Times New Roman" w:eastAsia="Times New Roman" w:hAnsi="Times New Roman" w:cs="Times New Roman"/>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77777777" w:rsidR="00C015BA"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C</w:t>
      </w:r>
      <w:r w:rsidR="00B61396" w:rsidRPr="00731219">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73121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684FA654" w:rsidR="006B1AFD" w:rsidRPr="00095BE8" w:rsidRDefault="006B1AFD" w:rsidP="00095BE8">
      <w:pPr>
        <w:shd w:val="clear" w:color="auto" w:fill="FFFFFF"/>
        <w:spacing w:after="0" w:line="240" w:lineRule="auto"/>
        <w:textAlignment w:val="baseline"/>
        <w:rPr>
          <w:rFonts w:ascii="Times New Roman" w:eastAsia="Times New Roman" w:hAnsi="Times New Roman" w:cs="Times New Roman"/>
          <w:b/>
          <w:bCs/>
          <w:sz w:val="24"/>
          <w:szCs w:val="24"/>
        </w:rPr>
      </w:pPr>
      <w:r w:rsidRPr="00095BE8">
        <w:rPr>
          <w:rFonts w:ascii="Times New Roman" w:eastAsia="Times New Roman" w:hAnsi="Times New Roman" w:cs="Times New Roman"/>
          <w:b/>
          <w:bCs/>
          <w:sz w:val="24"/>
          <w:szCs w:val="24"/>
        </w:rPr>
        <w:t>Eligible Applicants</w:t>
      </w:r>
      <w:r w:rsidR="00095BE8">
        <w:rPr>
          <w:rFonts w:ascii="Times New Roman" w:eastAsia="Times New Roman" w:hAnsi="Times New Roman" w:cs="Times New Roman"/>
          <w:b/>
          <w:bCs/>
          <w:sz w:val="24"/>
          <w:szCs w:val="24"/>
        </w:rPr>
        <w:t>:</w:t>
      </w:r>
    </w:p>
    <w:p w14:paraId="3F11DB41" w14:textId="77777777" w:rsidR="006B1AFD" w:rsidRPr="0073121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59C86DBD" w14:textId="46FA3A96" w:rsidR="00E12B73" w:rsidRDefault="008B454C" w:rsidP="006B1AFD">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The following organizations are eligible to apply</w:t>
      </w:r>
      <w:r w:rsidR="00E12B73">
        <w:rPr>
          <w:rFonts w:ascii="Times New Roman" w:eastAsia="Times New Roman" w:hAnsi="Times New Roman" w:cs="Times New Roman"/>
          <w:sz w:val="24"/>
          <w:szCs w:val="24"/>
        </w:rPr>
        <w:t>:</w:t>
      </w:r>
    </w:p>
    <w:p w14:paraId="08A6782B" w14:textId="755CBDC5" w:rsidR="00E12B73" w:rsidRDefault="00E12B73" w:rsidP="006B1AFD">
      <w:pPr>
        <w:shd w:val="clear" w:color="auto" w:fill="FFFFFF"/>
        <w:spacing w:after="0" w:line="240" w:lineRule="auto"/>
        <w:textAlignment w:val="baseline"/>
        <w:rPr>
          <w:rFonts w:ascii="Times New Roman" w:eastAsia="Times New Roman" w:hAnsi="Times New Roman" w:cs="Times New Roman"/>
          <w:sz w:val="24"/>
          <w:szCs w:val="24"/>
        </w:rPr>
      </w:pPr>
    </w:p>
    <w:p w14:paraId="33D08268" w14:textId="4FEB558D" w:rsidR="00E12B73" w:rsidRPr="00E12B73" w:rsidRDefault="00E12B73" w:rsidP="00E12B7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12B73">
        <w:rPr>
          <w:rFonts w:ascii="Times New Roman" w:eastAsia="Times New Roman" w:hAnsi="Times New Roman" w:cs="Times New Roman"/>
          <w:sz w:val="24"/>
          <w:szCs w:val="24"/>
        </w:rPr>
        <w:t>Institution of Higher Education</w:t>
      </w:r>
      <w:r w:rsidR="004833FE">
        <w:rPr>
          <w:rFonts w:ascii="Times New Roman" w:eastAsia="Times New Roman" w:hAnsi="Times New Roman" w:cs="Times New Roman"/>
          <w:sz w:val="24"/>
          <w:szCs w:val="24"/>
        </w:rPr>
        <w:t xml:space="preserve"> from North Macedonia</w:t>
      </w:r>
    </w:p>
    <w:p w14:paraId="4B8ACCD8" w14:textId="77777777" w:rsidR="001007CE" w:rsidRDefault="004833FE" w:rsidP="00E12B7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4833FE">
        <w:rPr>
          <w:rFonts w:ascii="Times New Roman" w:eastAsia="Times New Roman" w:hAnsi="Times New Roman" w:cs="Times New Roman"/>
          <w:sz w:val="24"/>
          <w:szCs w:val="24"/>
        </w:rPr>
        <w:t>on-profit organizations/nongovernment organizations (NGO)</w:t>
      </w:r>
      <w:r>
        <w:rPr>
          <w:rFonts w:ascii="Times New Roman" w:eastAsia="Times New Roman" w:hAnsi="Times New Roman" w:cs="Times New Roman"/>
          <w:sz w:val="24"/>
          <w:szCs w:val="24"/>
        </w:rPr>
        <w:t xml:space="preserve"> from North Macedonia</w:t>
      </w:r>
    </w:p>
    <w:p w14:paraId="4758A4D1" w14:textId="681D6A7B" w:rsidR="00E12B73" w:rsidRPr="00E12B73" w:rsidRDefault="00E12B73" w:rsidP="00E12B7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12B73">
        <w:rPr>
          <w:rFonts w:ascii="Times New Roman" w:eastAsia="Times New Roman" w:hAnsi="Times New Roman" w:cs="Times New Roman"/>
          <w:sz w:val="24"/>
          <w:szCs w:val="24"/>
        </w:rPr>
        <w:t>Public Entity</w:t>
      </w:r>
      <w:r w:rsidR="004833FE">
        <w:rPr>
          <w:rFonts w:ascii="Times New Roman" w:eastAsia="Times New Roman" w:hAnsi="Times New Roman" w:cs="Times New Roman"/>
          <w:sz w:val="24"/>
          <w:szCs w:val="24"/>
        </w:rPr>
        <w:t xml:space="preserve"> from North Macedonia</w:t>
      </w:r>
    </w:p>
    <w:p w14:paraId="2EB7BC05" w14:textId="34725BFC" w:rsidR="00E12B73" w:rsidRPr="00E12B73" w:rsidRDefault="00E12B73" w:rsidP="00E12B7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12B73">
        <w:rPr>
          <w:rFonts w:ascii="Times New Roman" w:eastAsia="Times New Roman" w:hAnsi="Times New Roman" w:cs="Times New Roman"/>
          <w:sz w:val="24"/>
          <w:szCs w:val="24"/>
        </w:rPr>
        <w:t>U.S. Non-Profit Organization (501(c)(3))</w:t>
      </w:r>
    </w:p>
    <w:p w14:paraId="01E91898" w14:textId="006BDC24" w:rsidR="00E12B73" w:rsidRPr="00E12B73" w:rsidRDefault="00E12B73" w:rsidP="00E12B73">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12B73">
        <w:rPr>
          <w:rFonts w:ascii="Times New Roman" w:eastAsia="Times New Roman" w:hAnsi="Times New Roman" w:cs="Times New Roman"/>
          <w:sz w:val="24"/>
          <w:szCs w:val="24"/>
        </w:rPr>
        <w:t>U.S. Institution of Higher Education</w:t>
      </w:r>
    </w:p>
    <w:p w14:paraId="621CD285" w14:textId="77777777" w:rsidR="00E12B73" w:rsidRDefault="00E12B73" w:rsidP="006B1AFD">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002C5B73" w:rsidR="006B1AFD" w:rsidRPr="00506AEC" w:rsidRDefault="006B1AFD" w:rsidP="00506AEC">
      <w:pPr>
        <w:shd w:val="clear" w:color="auto" w:fill="FFFFFF"/>
        <w:spacing w:after="0" w:line="240" w:lineRule="auto"/>
        <w:textAlignment w:val="baseline"/>
        <w:rPr>
          <w:rFonts w:ascii="Times New Roman" w:eastAsia="Times New Roman" w:hAnsi="Times New Roman" w:cs="Times New Roman"/>
          <w:b/>
          <w:bCs/>
          <w:sz w:val="24"/>
          <w:szCs w:val="24"/>
        </w:rPr>
      </w:pPr>
      <w:r w:rsidRPr="00506AEC">
        <w:rPr>
          <w:rFonts w:ascii="Times New Roman" w:eastAsia="Times New Roman" w:hAnsi="Times New Roman" w:cs="Times New Roman"/>
          <w:b/>
          <w:bCs/>
          <w:sz w:val="24"/>
          <w:szCs w:val="24"/>
        </w:rPr>
        <w:t>Cost Sharing or Matching</w:t>
      </w:r>
      <w:r w:rsidR="00506AEC">
        <w:rPr>
          <w:rFonts w:ascii="Times New Roman" w:eastAsia="Times New Roman" w:hAnsi="Times New Roman" w:cs="Times New Roman"/>
          <w:b/>
          <w:bCs/>
          <w:sz w:val="24"/>
          <w:szCs w:val="24"/>
        </w:rPr>
        <w:t>:</w:t>
      </w:r>
    </w:p>
    <w:p w14:paraId="49E2FFBD" w14:textId="1DDF22E6" w:rsidR="008F0AB2"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86970E0" w14:textId="77777777" w:rsidR="00EB03EF" w:rsidRPr="00EB03EF" w:rsidRDefault="00EB03EF" w:rsidP="00EB03EF">
      <w:pPr>
        <w:shd w:val="clear" w:color="auto" w:fill="FFFFFF"/>
        <w:spacing w:after="0" w:line="240" w:lineRule="auto"/>
        <w:textAlignment w:val="baseline"/>
        <w:rPr>
          <w:rFonts w:ascii="Times New Roman" w:eastAsia="Times New Roman" w:hAnsi="Times New Roman" w:cs="Times New Roman"/>
          <w:sz w:val="24"/>
          <w:szCs w:val="24"/>
        </w:rPr>
      </w:pPr>
      <w:r w:rsidRPr="00EB03EF">
        <w:rPr>
          <w:rFonts w:ascii="Times New Roman" w:eastAsia="Times New Roman" w:hAnsi="Times New Roman" w:cs="Times New Roman"/>
          <w:sz w:val="24"/>
          <w:szCs w:val="24"/>
        </w:rPr>
        <w:t>There is no minimum or maximum percentage of cost participation required for this competition.</w:t>
      </w:r>
    </w:p>
    <w:p w14:paraId="301C20D6" w14:textId="518C6187" w:rsidR="00EB03EF" w:rsidRPr="00EB03EF" w:rsidRDefault="00621A18" w:rsidP="00EB03EF">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03EF" w:rsidRPr="00EB03EF">
        <w:rPr>
          <w:rFonts w:ascii="Times New Roman" w:eastAsia="Times New Roman" w:hAnsi="Times New Roman" w:cs="Times New Roman"/>
          <w:sz w:val="24"/>
          <w:szCs w:val="24"/>
        </w:rPr>
        <w:t>When an applicant offers cost sharing, it is understood and agreed that the applicant must</w:t>
      </w:r>
    </w:p>
    <w:p w14:paraId="422474F4" w14:textId="77777777" w:rsidR="00EB03EF" w:rsidRPr="00EB03EF" w:rsidRDefault="00EB03EF" w:rsidP="00EB03EF">
      <w:pPr>
        <w:shd w:val="clear" w:color="auto" w:fill="FFFFFF"/>
        <w:spacing w:after="0" w:line="240" w:lineRule="auto"/>
        <w:textAlignment w:val="baseline"/>
        <w:rPr>
          <w:rFonts w:ascii="Times New Roman" w:eastAsia="Times New Roman" w:hAnsi="Times New Roman" w:cs="Times New Roman"/>
          <w:sz w:val="24"/>
          <w:szCs w:val="24"/>
        </w:rPr>
      </w:pPr>
      <w:r w:rsidRPr="00EB03EF">
        <w:rPr>
          <w:rFonts w:ascii="Times New Roman" w:eastAsia="Times New Roman" w:hAnsi="Times New Roman" w:cs="Times New Roman"/>
          <w:sz w:val="24"/>
          <w:szCs w:val="24"/>
        </w:rPr>
        <w:t>provide the amount of cost sharing as stipulated in its application and later included in an</w:t>
      </w:r>
    </w:p>
    <w:p w14:paraId="0BA78BDC" w14:textId="118659D4" w:rsidR="00EB03EF" w:rsidRPr="00EB03EF" w:rsidRDefault="00EB03EF" w:rsidP="00EB03EF">
      <w:pPr>
        <w:shd w:val="clear" w:color="auto" w:fill="FFFFFF"/>
        <w:spacing w:after="0" w:line="240" w:lineRule="auto"/>
        <w:textAlignment w:val="baseline"/>
        <w:rPr>
          <w:rFonts w:ascii="Times New Roman" w:eastAsia="Times New Roman" w:hAnsi="Times New Roman" w:cs="Times New Roman"/>
          <w:sz w:val="24"/>
          <w:szCs w:val="24"/>
        </w:rPr>
      </w:pPr>
      <w:r w:rsidRPr="00EB03EF">
        <w:rPr>
          <w:rFonts w:ascii="Times New Roman" w:eastAsia="Times New Roman" w:hAnsi="Times New Roman" w:cs="Times New Roman"/>
          <w:sz w:val="24"/>
          <w:szCs w:val="24"/>
        </w:rPr>
        <w:t xml:space="preserve">approved agreement. </w:t>
      </w:r>
      <w:r w:rsidR="00621A18">
        <w:rPr>
          <w:rFonts w:ascii="Times New Roman" w:eastAsia="Times New Roman" w:hAnsi="Times New Roman" w:cs="Times New Roman"/>
          <w:sz w:val="24"/>
          <w:szCs w:val="24"/>
        </w:rPr>
        <w:t xml:space="preserve"> </w:t>
      </w:r>
      <w:r w:rsidRPr="00EB03EF">
        <w:rPr>
          <w:rFonts w:ascii="Times New Roman" w:eastAsia="Times New Roman" w:hAnsi="Times New Roman" w:cs="Times New Roman"/>
          <w:sz w:val="24"/>
          <w:szCs w:val="24"/>
        </w:rPr>
        <w:t>The applicant will be responsible for tracking and reporting on any cost</w:t>
      </w:r>
    </w:p>
    <w:p w14:paraId="35AD3AE2" w14:textId="6A30CF10" w:rsidR="00EB03EF" w:rsidRPr="00EB03EF" w:rsidRDefault="00EB03EF" w:rsidP="00EB03EF">
      <w:pPr>
        <w:shd w:val="clear" w:color="auto" w:fill="FFFFFF"/>
        <w:spacing w:after="0" w:line="240" w:lineRule="auto"/>
        <w:textAlignment w:val="baseline"/>
        <w:rPr>
          <w:rFonts w:ascii="Times New Roman" w:eastAsia="Times New Roman" w:hAnsi="Times New Roman" w:cs="Times New Roman"/>
          <w:sz w:val="24"/>
          <w:szCs w:val="24"/>
        </w:rPr>
      </w:pPr>
      <w:r w:rsidRPr="00EB03EF">
        <w:rPr>
          <w:rFonts w:ascii="Times New Roman" w:eastAsia="Times New Roman" w:hAnsi="Times New Roman" w:cs="Times New Roman"/>
          <w:sz w:val="24"/>
          <w:szCs w:val="24"/>
        </w:rPr>
        <w:t>share or outside funding, which is subject to audit per 2 CFR 200.</w:t>
      </w:r>
      <w:r w:rsidR="00621A18">
        <w:rPr>
          <w:rFonts w:ascii="Times New Roman" w:eastAsia="Times New Roman" w:hAnsi="Times New Roman" w:cs="Times New Roman"/>
          <w:sz w:val="24"/>
          <w:szCs w:val="24"/>
        </w:rPr>
        <w:t xml:space="preserve"> </w:t>
      </w:r>
      <w:r w:rsidRPr="00EB03EF">
        <w:rPr>
          <w:rFonts w:ascii="Times New Roman" w:eastAsia="Times New Roman" w:hAnsi="Times New Roman" w:cs="Times New Roman"/>
          <w:sz w:val="24"/>
          <w:szCs w:val="24"/>
        </w:rPr>
        <w:t xml:space="preserve"> Cost sharing may be in the</w:t>
      </w:r>
    </w:p>
    <w:p w14:paraId="144A8628" w14:textId="51B8C046" w:rsidR="00EB03EF" w:rsidRPr="00EB03EF" w:rsidRDefault="00EB03EF" w:rsidP="00EB03EF">
      <w:pPr>
        <w:shd w:val="clear" w:color="auto" w:fill="FFFFFF"/>
        <w:spacing w:after="0" w:line="240" w:lineRule="auto"/>
        <w:textAlignment w:val="baseline"/>
        <w:rPr>
          <w:rFonts w:ascii="Times New Roman" w:eastAsia="Times New Roman" w:hAnsi="Times New Roman" w:cs="Times New Roman"/>
          <w:sz w:val="24"/>
          <w:szCs w:val="24"/>
        </w:rPr>
      </w:pPr>
      <w:r w:rsidRPr="00EB03EF">
        <w:rPr>
          <w:rFonts w:ascii="Times New Roman" w:eastAsia="Times New Roman" w:hAnsi="Times New Roman" w:cs="Times New Roman"/>
          <w:sz w:val="24"/>
          <w:szCs w:val="24"/>
        </w:rPr>
        <w:t>form of allowable direct or indirect costs.</w:t>
      </w:r>
    </w:p>
    <w:p w14:paraId="37EBBE29" w14:textId="77777777" w:rsidR="006B1AFD" w:rsidRPr="0073121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69C54E0C" w:rsidR="006B1AFD" w:rsidRPr="00506AEC" w:rsidRDefault="006B1AFD" w:rsidP="00506AEC">
      <w:pPr>
        <w:shd w:val="clear" w:color="auto" w:fill="FFFFFF"/>
        <w:spacing w:after="0" w:line="240" w:lineRule="auto"/>
        <w:textAlignment w:val="baseline"/>
        <w:rPr>
          <w:rFonts w:ascii="Times New Roman" w:eastAsia="Times New Roman" w:hAnsi="Times New Roman" w:cs="Times New Roman"/>
          <w:b/>
          <w:bCs/>
          <w:sz w:val="24"/>
          <w:szCs w:val="24"/>
        </w:rPr>
      </w:pPr>
      <w:r w:rsidRPr="00506AEC">
        <w:rPr>
          <w:rFonts w:ascii="Times New Roman" w:eastAsia="Times New Roman" w:hAnsi="Times New Roman" w:cs="Times New Roman"/>
          <w:b/>
          <w:bCs/>
          <w:sz w:val="24"/>
          <w:szCs w:val="24"/>
        </w:rPr>
        <w:t>Other Eligibility Requirements</w:t>
      </w:r>
      <w:r w:rsidR="00506AEC">
        <w:rPr>
          <w:rFonts w:ascii="Times New Roman" w:eastAsia="Times New Roman" w:hAnsi="Times New Roman" w:cs="Times New Roman"/>
          <w:b/>
          <w:bCs/>
          <w:sz w:val="24"/>
          <w:szCs w:val="24"/>
        </w:rPr>
        <w:t>:</w:t>
      </w:r>
    </w:p>
    <w:p w14:paraId="77F37409" w14:textId="77777777" w:rsidR="006B1AFD" w:rsidRPr="0073121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54D95E28" w14:textId="77777777" w:rsidR="00054AA9" w:rsidRPr="00054AA9" w:rsidRDefault="00054AA9" w:rsidP="00054AA9">
      <w:pPr>
        <w:shd w:val="clear" w:color="auto" w:fill="FFFFFF"/>
        <w:spacing w:after="0" w:line="240" w:lineRule="auto"/>
        <w:textAlignment w:val="baseline"/>
        <w:rPr>
          <w:rFonts w:ascii="Times New Roman" w:eastAsia="Times New Roman" w:hAnsi="Times New Roman" w:cs="Times New Roman"/>
          <w:sz w:val="24"/>
          <w:szCs w:val="24"/>
        </w:rPr>
      </w:pPr>
      <w:r w:rsidRPr="00054AA9">
        <w:rPr>
          <w:rFonts w:ascii="Times New Roman" w:eastAsia="Times New Roman" w:hAnsi="Times New Roman" w:cs="Times New Roman"/>
          <w:sz w:val="24"/>
          <w:szCs w:val="24"/>
        </w:rPr>
        <w:t>The AFCP further defines eligible applicants as reputable and accountable entities that are able</w:t>
      </w:r>
    </w:p>
    <w:p w14:paraId="31FE11EE" w14:textId="77777777" w:rsidR="00054AA9" w:rsidRPr="00054AA9" w:rsidRDefault="00054AA9" w:rsidP="00054AA9">
      <w:pPr>
        <w:shd w:val="clear" w:color="auto" w:fill="FFFFFF"/>
        <w:spacing w:after="0" w:line="240" w:lineRule="auto"/>
        <w:textAlignment w:val="baseline"/>
        <w:rPr>
          <w:rFonts w:ascii="Times New Roman" w:eastAsia="Times New Roman" w:hAnsi="Times New Roman" w:cs="Times New Roman"/>
          <w:sz w:val="24"/>
          <w:szCs w:val="24"/>
        </w:rPr>
      </w:pPr>
      <w:r w:rsidRPr="00054AA9">
        <w:rPr>
          <w:rFonts w:ascii="Times New Roman" w:eastAsia="Times New Roman" w:hAnsi="Times New Roman" w:cs="Times New Roman"/>
          <w:sz w:val="24"/>
          <w:szCs w:val="24"/>
        </w:rPr>
        <w:t>to demonstrate that they have the requisite capacity and permission to manage projects to</w:t>
      </w:r>
    </w:p>
    <w:p w14:paraId="7B02926D" w14:textId="77777777" w:rsidR="00054AA9" w:rsidRPr="00054AA9" w:rsidRDefault="00054AA9" w:rsidP="00054AA9">
      <w:pPr>
        <w:shd w:val="clear" w:color="auto" w:fill="FFFFFF"/>
        <w:spacing w:after="0" w:line="240" w:lineRule="auto"/>
        <w:textAlignment w:val="baseline"/>
        <w:rPr>
          <w:rFonts w:ascii="Times New Roman" w:eastAsia="Times New Roman" w:hAnsi="Times New Roman" w:cs="Times New Roman"/>
          <w:sz w:val="24"/>
          <w:szCs w:val="24"/>
        </w:rPr>
      </w:pPr>
      <w:r w:rsidRPr="00054AA9">
        <w:rPr>
          <w:rFonts w:ascii="Times New Roman" w:eastAsia="Times New Roman" w:hAnsi="Times New Roman" w:cs="Times New Roman"/>
          <w:sz w:val="24"/>
          <w:szCs w:val="24"/>
        </w:rPr>
        <w:t>preserve cultural heritage in the specified country.</w:t>
      </w:r>
    </w:p>
    <w:p w14:paraId="05A6301B" w14:textId="524208AF" w:rsidR="009F745E" w:rsidRDefault="00C754B7" w:rsidP="00B14F4F">
      <w:pPr>
        <w:spacing w:after="31" w:line="320" w:lineRule="exact"/>
        <w:jc w:val="both"/>
        <w:textAlignment w:val="baseline"/>
        <w:rPr>
          <w:rFonts w:eastAsia="Times New Roman"/>
          <w:color w:val="000000"/>
          <w:spacing w:val="-1"/>
          <w:sz w:val="24"/>
        </w:rPr>
      </w:pPr>
      <w:r>
        <w:rPr>
          <w:rFonts w:ascii="Times New Roman" w:eastAsia="Times New Roman" w:hAnsi="Times New Roman"/>
          <w:color w:val="000000"/>
          <w:spacing w:val="-1"/>
          <w:sz w:val="24"/>
        </w:rPr>
        <w:t xml:space="preserve">In order to be eligible to receive an award, all entities must have a valid and active registration on </w:t>
      </w:r>
      <w:hyperlink r:id="rId10">
        <w:r>
          <w:rPr>
            <w:rFonts w:ascii="Times New Roman" w:eastAsia="Times New Roman" w:hAnsi="Times New Roman"/>
            <w:color w:val="0000FF"/>
            <w:spacing w:val="-1"/>
            <w:sz w:val="24"/>
            <w:u w:val="single"/>
          </w:rPr>
          <w:t>www.SAM.gov</w:t>
        </w:r>
      </w:hyperlink>
      <w:r>
        <w:rPr>
          <w:rFonts w:ascii="Times New Roman" w:eastAsia="Times New Roman" w:hAnsi="Times New Roman"/>
          <w:color w:val="000000"/>
          <w:spacing w:val="-1"/>
          <w:sz w:val="24"/>
        </w:rPr>
        <w:t xml:space="preserve">. </w:t>
      </w:r>
      <w:r w:rsidR="00112D43">
        <w:rPr>
          <w:rFonts w:ascii="Times New Roman" w:eastAsia="Times New Roman" w:hAnsi="Times New Roman"/>
          <w:color w:val="000000"/>
          <w:spacing w:val="-1"/>
          <w:sz w:val="24"/>
        </w:rPr>
        <w:t xml:space="preserve"> </w:t>
      </w:r>
      <w:r>
        <w:rPr>
          <w:rFonts w:ascii="Times New Roman" w:eastAsia="Times New Roman" w:hAnsi="Times New Roman"/>
          <w:color w:val="000000"/>
          <w:spacing w:val="-1"/>
          <w:sz w:val="24"/>
        </w:rPr>
        <w:t>Please see Section D.3 for information on how to obtain this registration.</w:t>
      </w:r>
    </w:p>
    <w:p w14:paraId="1325E014" w14:textId="77777777" w:rsidR="00B14F4F" w:rsidRPr="00B14F4F" w:rsidRDefault="00B14F4F" w:rsidP="00B14F4F">
      <w:pPr>
        <w:spacing w:after="31" w:line="320" w:lineRule="exact"/>
        <w:jc w:val="both"/>
        <w:textAlignment w:val="baseline"/>
        <w:rPr>
          <w:rFonts w:eastAsia="Times New Roman"/>
          <w:color w:val="000000"/>
          <w:spacing w:val="-1"/>
          <w:sz w:val="24"/>
        </w:rPr>
      </w:pPr>
    </w:p>
    <w:p w14:paraId="37F890EE" w14:textId="77777777" w:rsidR="00054AA9" w:rsidRPr="00731219" w:rsidRDefault="00054AA9" w:rsidP="00054AA9">
      <w:pPr>
        <w:shd w:val="clear" w:color="auto" w:fill="FFFFFF"/>
        <w:spacing w:after="0" w:line="240" w:lineRule="auto"/>
        <w:textAlignment w:val="baseline"/>
        <w:rPr>
          <w:rFonts w:ascii="Times New Roman" w:eastAsia="Times New Roman" w:hAnsi="Times New Roman" w:cs="Times New Roman"/>
          <w:sz w:val="24"/>
          <w:szCs w:val="24"/>
        </w:rPr>
      </w:pPr>
    </w:p>
    <w:p w14:paraId="02CB44CE" w14:textId="77777777" w:rsidR="00B61396" w:rsidRPr="0073121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D</w:t>
      </w:r>
      <w:r w:rsidR="00B61396" w:rsidRPr="00731219">
        <w:rPr>
          <w:rFonts w:ascii="Times New Roman" w:eastAsia="Times New Roman" w:hAnsi="Times New Roman" w:cs="Times New Roman"/>
          <w:b/>
          <w:bCs/>
          <w:sz w:val="24"/>
          <w:szCs w:val="24"/>
          <w:bdr w:val="none" w:sz="0" w:space="0" w:color="auto" w:frame="1"/>
        </w:rPr>
        <w:t xml:space="preserve">. APPLICATION </w:t>
      </w:r>
      <w:r w:rsidRPr="00731219">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731219"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ABDA14F" w:rsidR="003F3266" w:rsidRPr="0080367F" w:rsidRDefault="003F3266" w:rsidP="0080367F">
      <w:pPr>
        <w:shd w:val="clear" w:color="auto" w:fill="FFFFFF"/>
        <w:spacing w:after="0" w:line="240" w:lineRule="auto"/>
        <w:textAlignment w:val="baseline"/>
        <w:rPr>
          <w:rFonts w:ascii="Times New Roman" w:eastAsia="Times New Roman" w:hAnsi="Times New Roman" w:cs="Times New Roman"/>
          <w:b/>
          <w:bCs/>
          <w:sz w:val="24"/>
          <w:szCs w:val="24"/>
        </w:rPr>
      </w:pPr>
      <w:r w:rsidRPr="0080367F">
        <w:rPr>
          <w:rFonts w:ascii="Times New Roman" w:eastAsia="Times New Roman" w:hAnsi="Times New Roman" w:cs="Times New Roman"/>
          <w:b/>
          <w:bCs/>
          <w:sz w:val="24"/>
          <w:szCs w:val="24"/>
        </w:rPr>
        <w:t>Address to Request Application Package</w:t>
      </w:r>
      <w:r w:rsidR="0080367F">
        <w:rPr>
          <w:rFonts w:ascii="Times New Roman" w:eastAsia="Times New Roman" w:hAnsi="Times New Roman" w:cs="Times New Roman"/>
          <w:b/>
          <w:bCs/>
          <w:sz w:val="24"/>
          <w:szCs w:val="24"/>
        </w:rPr>
        <w:t>:</w:t>
      </w:r>
    </w:p>
    <w:p w14:paraId="0CBC9E40"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56B90B0" w14:textId="5CC18C4E" w:rsidR="003F3266" w:rsidRDefault="00E97158" w:rsidP="003F3266">
      <w:pPr>
        <w:shd w:val="clear" w:color="auto" w:fill="FFFFFF"/>
        <w:spacing w:after="0" w:line="240" w:lineRule="auto"/>
        <w:textAlignment w:val="baseline"/>
        <w:rPr>
          <w:rFonts w:ascii="Times New Roman" w:eastAsia="Times New Roman" w:hAnsi="Times New Roman" w:cs="Times New Roman"/>
          <w:sz w:val="24"/>
          <w:szCs w:val="24"/>
        </w:rPr>
      </w:pPr>
      <w:r w:rsidRPr="00E97158">
        <w:rPr>
          <w:rFonts w:ascii="Times New Roman" w:eastAsia="Times New Roman" w:hAnsi="Times New Roman" w:cs="Times New Roman"/>
          <w:sz w:val="24"/>
          <w:szCs w:val="24"/>
        </w:rPr>
        <w:t>The mandatory application forms listed below are available at Grants.gov.</w:t>
      </w:r>
    </w:p>
    <w:p w14:paraId="083073BE" w14:textId="77777777" w:rsidR="00E97158" w:rsidRPr="00731219" w:rsidRDefault="00E97158" w:rsidP="003F3266">
      <w:pPr>
        <w:shd w:val="clear" w:color="auto" w:fill="FFFFFF"/>
        <w:spacing w:after="0" w:line="240" w:lineRule="auto"/>
        <w:textAlignment w:val="baseline"/>
        <w:rPr>
          <w:rFonts w:ascii="Times New Roman" w:eastAsia="Times New Roman" w:hAnsi="Times New Roman" w:cs="Times New Roman"/>
          <w:sz w:val="24"/>
          <w:szCs w:val="24"/>
        </w:rPr>
      </w:pPr>
    </w:p>
    <w:p w14:paraId="6A9A92EA" w14:textId="1AE899A0" w:rsidR="003F3266" w:rsidRPr="00A46DCD" w:rsidRDefault="003F3266" w:rsidP="00A46DCD">
      <w:pPr>
        <w:shd w:val="clear" w:color="auto" w:fill="FFFFFF"/>
        <w:spacing w:after="0" w:line="240" w:lineRule="auto"/>
        <w:textAlignment w:val="baseline"/>
        <w:rPr>
          <w:rFonts w:ascii="Times New Roman" w:eastAsia="Times New Roman" w:hAnsi="Times New Roman" w:cs="Times New Roman"/>
          <w:b/>
          <w:bCs/>
          <w:i/>
          <w:color w:val="FF0000"/>
          <w:sz w:val="24"/>
          <w:szCs w:val="24"/>
        </w:rPr>
      </w:pPr>
      <w:r w:rsidRPr="00A46DCD">
        <w:rPr>
          <w:rFonts w:ascii="Times New Roman" w:eastAsia="Times New Roman" w:hAnsi="Times New Roman" w:cs="Times New Roman"/>
          <w:b/>
          <w:bCs/>
          <w:sz w:val="24"/>
          <w:szCs w:val="24"/>
        </w:rPr>
        <w:t>Content and Form of Application Submission</w:t>
      </w:r>
      <w:r w:rsidR="00DF6B4A" w:rsidRPr="00A46DCD">
        <w:rPr>
          <w:rFonts w:ascii="Times New Roman" w:eastAsia="Times New Roman" w:hAnsi="Times New Roman" w:cs="Times New Roman"/>
          <w:b/>
          <w:bCs/>
          <w:sz w:val="24"/>
          <w:szCs w:val="24"/>
        </w:rPr>
        <w:t>:</w:t>
      </w:r>
      <w:r w:rsidR="00175026" w:rsidRPr="00A46DCD">
        <w:rPr>
          <w:rFonts w:ascii="Times New Roman" w:eastAsia="Times New Roman" w:hAnsi="Times New Roman" w:cs="Times New Roman"/>
          <w:b/>
          <w:bCs/>
          <w:sz w:val="24"/>
          <w:szCs w:val="24"/>
        </w:rPr>
        <w:t xml:space="preserve">  </w:t>
      </w:r>
    </w:p>
    <w:p w14:paraId="47031930"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CEA1BC8" w14:textId="1BF112C1"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u w:val="single"/>
        </w:rPr>
        <w:t>Please follow all instructions below carefully</w:t>
      </w:r>
      <w:r w:rsidRPr="00731219">
        <w:rPr>
          <w:rFonts w:ascii="Times New Roman" w:eastAsia="Times New Roman" w:hAnsi="Times New Roman" w:cs="Times New Roman"/>
          <w:sz w:val="24"/>
          <w:szCs w:val="24"/>
        </w:rPr>
        <w:t>.</w:t>
      </w:r>
      <w:r w:rsidR="00D01563">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 </w:t>
      </w:r>
      <w:r w:rsidR="00C754B7">
        <w:rPr>
          <w:rFonts w:ascii="Times New Roman" w:eastAsia="Times New Roman" w:hAnsi="Times New Roman" w:cs="Times New Roman"/>
          <w:sz w:val="24"/>
          <w:szCs w:val="24"/>
        </w:rPr>
        <w:t>Applications</w:t>
      </w:r>
      <w:r w:rsidR="00C754B7" w:rsidRPr="00731219">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that do not meet the requirements of this announcement or fail to comply with the stated requirements will be ineligible.</w:t>
      </w:r>
    </w:p>
    <w:p w14:paraId="1C389D3A"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FEA87BD"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Content of Application</w:t>
      </w:r>
      <w:r w:rsidR="00A46DCD">
        <w:rPr>
          <w:rFonts w:ascii="Times New Roman" w:eastAsia="Times New Roman" w:hAnsi="Times New Roman" w:cs="Times New Roman"/>
          <w:b/>
          <w:sz w:val="24"/>
          <w:szCs w:val="24"/>
        </w:rPr>
        <w:t>:</w:t>
      </w:r>
    </w:p>
    <w:p w14:paraId="2A08801E" w14:textId="77777777" w:rsidR="00DF6B4A" w:rsidRDefault="00DF6B4A" w:rsidP="003F3266">
      <w:pPr>
        <w:shd w:val="clear" w:color="auto" w:fill="FFFFFF"/>
        <w:spacing w:after="0" w:line="240" w:lineRule="auto"/>
        <w:textAlignment w:val="baseline"/>
        <w:rPr>
          <w:rFonts w:ascii="Times New Roman" w:eastAsia="Times New Roman" w:hAnsi="Times New Roman" w:cs="Times New Roman"/>
          <w:sz w:val="24"/>
          <w:szCs w:val="24"/>
        </w:rPr>
      </w:pPr>
    </w:p>
    <w:p w14:paraId="389988D2" w14:textId="3EF1AEE8" w:rsidR="003F3266" w:rsidRDefault="00DF6B4A" w:rsidP="003F326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w:t>
      </w:r>
      <w:r w:rsidR="003F3266" w:rsidRPr="00731219">
        <w:rPr>
          <w:rFonts w:ascii="Times New Roman" w:eastAsia="Times New Roman" w:hAnsi="Times New Roman" w:cs="Times New Roman"/>
          <w:sz w:val="24"/>
          <w:szCs w:val="24"/>
        </w:rPr>
        <w:t xml:space="preserve"> ensure:</w:t>
      </w:r>
    </w:p>
    <w:p w14:paraId="58CFE19B" w14:textId="77777777" w:rsidR="003A5F38" w:rsidRPr="00731219" w:rsidRDefault="003A5F38" w:rsidP="003F3266">
      <w:pPr>
        <w:shd w:val="clear" w:color="auto" w:fill="FFFFFF"/>
        <w:spacing w:after="0" w:line="240" w:lineRule="auto"/>
        <w:textAlignment w:val="baseline"/>
        <w:rPr>
          <w:rFonts w:ascii="Times New Roman" w:eastAsia="Times New Roman" w:hAnsi="Times New Roman" w:cs="Times New Roman"/>
          <w:sz w:val="24"/>
          <w:szCs w:val="24"/>
        </w:rPr>
      </w:pPr>
    </w:p>
    <w:p w14:paraId="7522BF85" w14:textId="60AC13CC" w:rsidR="003F3266" w:rsidRPr="0073121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The </w:t>
      </w:r>
      <w:r w:rsidR="003A5F38">
        <w:rPr>
          <w:rFonts w:ascii="Times New Roman" w:eastAsia="Times New Roman" w:hAnsi="Times New Roman" w:cs="Times New Roman"/>
          <w:sz w:val="24"/>
          <w:szCs w:val="24"/>
        </w:rPr>
        <w:t>application</w:t>
      </w:r>
      <w:r w:rsidRPr="00731219">
        <w:rPr>
          <w:rFonts w:ascii="Times New Roman" w:eastAsia="Times New Roman" w:hAnsi="Times New Roman" w:cs="Times New Roman"/>
          <w:sz w:val="24"/>
          <w:szCs w:val="24"/>
        </w:rPr>
        <w:t xml:space="preserve"> clearly addresses the goals and objectives of this funding opportunity</w:t>
      </w:r>
    </w:p>
    <w:p w14:paraId="511A4C59" w14:textId="7C70D948" w:rsidR="003F3266" w:rsidRPr="0073121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documents are in English</w:t>
      </w:r>
      <w:r w:rsidR="003A5F38">
        <w:rPr>
          <w:rFonts w:ascii="Times New Roman" w:eastAsia="Times New Roman" w:hAnsi="Times New Roman" w:cs="Times New Roman"/>
          <w:sz w:val="24"/>
          <w:szCs w:val="24"/>
        </w:rPr>
        <w:t>, and</w:t>
      </w:r>
    </w:p>
    <w:p w14:paraId="78EFD60F" w14:textId="77777777" w:rsidR="003F3266" w:rsidRPr="0073121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budgets are in U.S. dollars</w:t>
      </w:r>
    </w:p>
    <w:p w14:paraId="5A3B931B"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184A9C83"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The following documents are </w:t>
      </w:r>
      <w:r w:rsidRPr="00731219">
        <w:rPr>
          <w:rFonts w:ascii="Times New Roman" w:eastAsia="Times New Roman" w:hAnsi="Times New Roman" w:cs="Times New Roman"/>
          <w:b/>
          <w:sz w:val="24"/>
          <w:szCs w:val="24"/>
          <w:u w:val="single"/>
        </w:rPr>
        <w:t>required</w:t>
      </w:r>
      <w:r w:rsidRPr="00731219">
        <w:rPr>
          <w:rFonts w:ascii="Times New Roman" w:eastAsia="Times New Roman" w:hAnsi="Times New Roman" w:cs="Times New Roman"/>
          <w:sz w:val="24"/>
          <w:szCs w:val="24"/>
        </w:rPr>
        <w:t>:</w:t>
      </w:r>
      <w:r w:rsidR="00175026" w:rsidRPr="00731219">
        <w:rPr>
          <w:rFonts w:ascii="Times New Roman" w:eastAsia="Times New Roman" w:hAnsi="Times New Roman" w:cs="Times New Roman"/>
          <w:sz w:val="24"/>
          <w:szCs w:val="24"/>
        </w:rPr>
        <w:t xml:space="preserve">  </w:t>
      </w:r>
    </w:p>
    <w:p w14:paraId="01631DFE" w14:textId="77777777" w:rsidR="003A5F38" w:rsidRPr="00731219" w:rsidRDefault="003A5F38"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7F27BAA" w14:textId="7C3DB365" w:rsidR="003F3266"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1. Mandatory application forms</w:t>
      </w:r>
    </w:p>
    <w:p w14:paraId="661818BC" w14:textId="1665AF7C" w:rsidR="000B4796" w:rsidRDefault="000B479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634FFED" w14:textId="77777777" w:rsidR="000B4796" w:rsidRPr="000B4796" w:rsidRDefault="000B4796" w:rsidP="000B4796">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0B4796">
        <w:rPr>
          <w:rFonts w:ascii="Times New Roman" w:eastAsia="Times New Roman" w:hAnsi="Times New Roman" w:cs="Times New Roman"/>
          <w:sz w:val="24"/>
          <w:szCs w:val="24"/>
          <w:bdr w:val="none" w:sz="0" w:space="0" w:color="auto" w:frame="1"/>
        </w:rPr>
        <w:t>SF-424 (Application for Federal Assistance – organizations) at Grants.gov</w:t>
      </w:r>
    </w:p>
    <w:p w14:paraId="0A4AD7BB" w14:textId="7CB10284" w:rsidR="000B4796" w:rsidRPr="000B4796" w:rsidRDefault="000B4796" w:rsidP="000B4796">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0B4796">
        <w:rPr>
          <w:rFonts w:ascii="Times New Roman" w:eastAsia="Times New Roman" w:hAnsi="Times New Roman" w:cs="Times New Roman"/>
          <w:sz w:val="24"/>
          <w:szCs w:val="24"/>
          <w:bdr w:val="none" w:sz="0" w:space="0" w:color="auto" w:frame="1"/>
        </w:rPr>
        <w:t>SF424A (Budget Information for Non-Construction programs) at Grants.gov</w:t>
      </w:r>
    </w:p>
    <w:p w14:paraId="5609E710" w14:textId="686A9B7A" w:rsidR="000B4796" w:rsidRPr="000B4796" w:rsidRDefault="000B4796" w:rsidP="000B4796">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0B4796">
        <w:rPr>
          <w:rFonts w:ascii="Times New Roman" w:eastAsia="Times New Roman" w:hAnsi="Times New Roman" w:cs="Times New Roman"/>
          <w:sz w:val="24"/>
          <w:szCs w:val="24"/>
          <w:bdr w:val="none" w:sz="0" w:space="0" w:color="auto" w:frame="1"/>
        </w:rPr>
        <w:t>SF424B (Assurances for Non-Construction programs) at Grants.gov</w:t>
      </w:r>
    </w:p>
    <w:p w14:paraId="07AC5113" w14:textId="17645E62" w:rsidR="003F3266" w:rsidRPr="000B4796" w:rsidRDefault="003F3266" w:rsidP="000B4796">
      <w:pPr>
        <w:shd w:val="clear" w:color="auto" w:fill="FFFFFF"/>
        <w:tabs>
          <w:tab w:val="left" w:pos="2160"/>
        </w:tabs>
        <w:spacing w:after="0" w:line="240" w:lineRule="auto"/>
        <w:textAlignment w:val="baseline"/>
        <w:rPr>
          <w:rFonts w:ascii="Times New Roman" w:eastAsia="Times New Roman" w:hAnsi="Times New Roman" w:cs="Times New Roman"/>
          <w:color w:val="333333"/>
          <w:sz w:val="24"/>
          <w:szCs w:val="24"/>
        </w:rPr>
      </w:pPr>
    </w:p>
    <w:p w14:paraId="18218D63" w14:textId="7BFB459F" w:rsidR="00357C3B" w:rsidRPr="00357C3B" w:rsidRDefault="003F3266" w:rsidP="00357C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2. Summary </w:t>
      </w:r>
      <w:r w:rsidR="00175026" w:rsidRPr="00731219">
        <w:rPr>
          <w:rFonts w:ascii="Times New Roman" w:eastAsia="Times New Roman" w:hAnsi="Times New Roman" w:cs="Times New Roman"/>
          <w:b/>
          <w:bCs/>
          <w:sz w:val="24"/>
          <w:szCs w:val="24"/>
          <w:bdr w:val="none" w:sz="0" w:space="0" w:color="auto" w:frame="1"/>
        </w:rPr>
        <w:t>Page</w:t>
      </w:r>
      <w:r w:rsidRPr="00731219">
        <w:rPr>
          <w:rFonts w:ascii="Times New Roman" w:eastAsia="Times New Roman" w:hAnsi="Times New Roman" w:cs="Times New Roman"/>
          <w:b/>
          <w:bCs/>
          <w:sz w:val="24"/>
          <w:szCs w:val="24"/>
          <w:bdr w:val="none" w:sz="0" w:space="0" w:color="auto" w:frame="1"/>
        </w:rPr>
        <w:t>: </w:t>
      </w:r>
      <w:r w:rsidR="00357C3B" w:rsidRPr="00357C3B">
        <w:rPr>
          <w:rFonts w:ascii="Times New Roman" w:eastAsia="Times New Roman" w:hAnsi="Times New Roman" w:cs="Times New Roman"/>
          <w:sz w:val="24"/>
          <w:szCs w:val="24"/>
        </w:rPr>
        <w:t>Cover sheet stating the applicant</w:t>
      </w:r>
      <w:r w:rsidR="00C754B7">
        <w:rPr>
          <w:rFonts w:ascii="Times New Roman" w:eastAsia="Times New Roman" w:hAnsi="Times New Roman" w:cs="Times New Roman"/>
          <w:sz w:val="24"/>
          <w:szCs w:val="24"/>
        </w:rPr>
        <w:t>’s</w:t>
      </w:r>
      <w:r w:rsidR="00357C3B" w:rsidRPr="00357C3B">
        <w:rPr>
          <w:rFonts w:ascii="Times New Roman" w:eastAsia="Times New Roman" w:hAnsi="Times New Roman" w:cs="Times New Roman"/>
          <w:sz w:val="24"/>
          <w:szCs w:val="24"/>
        </w:rPr>
        <w:t xml:space="preserve"> name and organization, Unique Entity</w:t>
      </w:r>
    </w:p>
    <w:p w14:paraId="5A39D925" w14:textId="77777777" w:rsidR="00357C3B" w:rsidRPr="00357C3B" w:rsidRDefault="00357C3B" w:rsidP="00357C3B">
      <w:pPr>
        <w:shd w:val="clear" w:color="auto" w:fill="FFFFFF"/>
        <w:spacing w:after="0" w:line="240" w:lineRule="auto"/>
        <w:textAlignment w:val="baseline"/>
        <w:rPr>
          <w:rFonts w:ascii="Times New Roman" w:eastAsia="Times New Roman" w:hAnsi="Times New Roman" w:cs="Times New Roman"/>
          <w:sz w:val="24"/>
          <w:szCs w:val="24"/>
        </w:rPr>
      </w:pPr>
      <w:r w:rsidRPr="00357C3B">
        <w:rPr>
          <w:rFonts w:ascii="Times New Roman" w:eastAsia="Times New Roman" w:hAnsi="Times New Roman" w:cs="Times New Roman"/>
          <w:sz w:val="24"/>
          <w:szCs w:val="24"/>
        </w:rPr>
        <w:t>Identifier (UEI) in the System for Award Management (SAM.gov), proposal date, project title,</w:t>
      </w:r>
    </w:p>
    <w:p w14:paraId="0016E557" w14:textId="24A03151" w:rsidR="00C754B7" w:rsidRDefault="00357C3B" w:rsidP="00C754B7">
      <w:pPr>
        <w:spacing w:after="23" w:line="323" w:lineRule="exact"/>
        <w:textAlignment w:val="baseline"/>
        <w:rPr>
          <w:rFonts w:eastAsia="Times New Roman"/>
          <w:b/>
          <w:color w:val="000000"/>
          <w:sz w:val="24"/>
        </w:rPr>
      </w:pPr>
      <w:r w:rsidRPr="00357C3B">
        <w:rPr>
          <w:rFonts w:ascii="Times New Roman" w:eastAsia="Times New Roman" w:hAnsi="Times New Roman" w:cs="Times New Roman"/>
          <w:sz w:val="24"/>
          <w:szCs w:val="24"/>
        </w:rPr>
        <w:t xml:space="preserve">proposed project </w:t>
      </w:r>
      <w:r w:rsidR="00C754B7">
        <w:rPr>
          <w:rFonts w:ascii="Times New Roman" w:eastAsia="Times New Roman" w:hAnsi="Times New Roman" w:cs="Times New Roman"/>
          <w:sz w:val="24"/>
          <w:szCs w:val="24"/>
        </w:rPr>
        <w:t>beginning</w:t>
      </w:r>
      <w:r w:rsidRPr="00357C3B">
        <w:rPr>
          <w:rFonts w:ascii="Times New Roman" w:eastAsia="Times New Roman" w:hAnsi="Times New Roman" w:cs="Times New Roman"/>
          <w:sz w:val="24"/>
          <w:szCs w:val="24"/>
        </w:rPr>
        <w:t xml:space="preserve"> and end dates, amount of funds requested, and</w:t>
      </w:r>
      <w:r w:rsidR="00C754B7">
        <w:rPr>
          <w:rFonts w:ascii="Times New Roman" w:eastAsia="Times New Roman" w:hAnsi="Times New Roman"/>
          <w:color w:val="000000"/>
          <w:sz w:val="24"/>
        </w:rPr>
        <w:t xml:space="preserve"> a scope of work summarizing the preservation goals and any broader host country or community goals.</w:t>
      </w:r>
    </w:p>
    <w:p w14:paraId="6CC422D9"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79BE11" w14:textId="04F603B0"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3. Proposal: </w:t>
      </w:r>
      <w:r w:rsidRPr="00731219">
        <w:rPr>
          <w:rFonts w:ascii="Times New Roman" w:eastAsia="Times New Roman" w:hAnsi="Times New Roman" w:cs="Times New Roman"/>
          <w:sz w:val="24"/>
          <w:szCs w:val="24"/>
        </w:rPr>
        <w:t xml:space="preserve">The proposal should contain sufficient information </w:t>
      </w:r>
      <w:r w:rsidR="00357C3B">
        <w:rPr>
          <w:rFonts w:ascii="Times New Roman" w:eastAsia="Times New Roman" w:hAnsi="Times New Roman" w:cs="Times New Roman"/>
          <w:sz w:val="24"/>
          <w:szCs w:val="24"/>
        </w:rPr>
        <w:t xml:space="preserve">so </w:t>
      </w:r>
      <w:r w:rsidRPr="00731219">
        <w:rPr>
          <w:rFonts w:ascii="Times New Roman" w:eastAsia="Times New Roman" w:hAnsi="Times New Roman" w:cs="Times New Roman"/>
          <w:sz w:val="24"/>
          <w:szCs w:val="24"/>
        </w:rPr>
        <w:t xml:space="preserve">that anyone not familiar with it would understand exactly what the applicant </w:t>
      </w:r>
      <w:r w:rsidR="001B55FD">
        <w:rPr>
          <w:rFonts w:ascii="Times New Roman" w:eastAsia="Times New Roman" w:hAnsi="Times New Roman" w:cs="Times New Roman"/>
          <w:sz w:val="24"/>
          <w:szCs w:val="24"/>
        </w:rPr>
        <w:t>intends</w:t>
      </w:r>
      <w:r w:rsidRPr="00731219">
        <w:rPr>
          <w:rFonts w:ascii="Times New Roman" w:eastAsia="Times New Roman" w:hAnsi="Times New Roman" w:cs="Times New Roman"/>
          <w:sz w:val="24"/>
          <w:szCs w:val="24"/>
        </w:rPr>
        <w:t xml:space="preserve"> to do. </w:t>
      </w:r>
      <w:r w:rsidR="009615BC">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You may use your own proposal format, but it must include all the items below.  </w:t>
      </w:r>
    </w:p>
    <w:p w14:paraId="17388457" w14:textId="77777777" w:rsidR="001B55FD" w:rsidRPr="00731219" w:rsidRDefault="001B55FD" w:rsidP="003F3266">
      <w:pPr>
        <w:shd w:val="clear" w:color="auto" w:fill="FFFFFF"/>
        <w:spacing w:after="0" w:line="240" w:lineRule="auto"/>
        <w:textAlignment w:val="baseline"/>
        <w:rPr>
          <w:rFonts w:ascii="Times New Roman" w:eastAsia="Times New Roman" w:hAnsi="Times New Roman" w:cs="Times New Roman"/>
          <w:sz w:val="24"/>
          <w:szCs w:val="24"/>
        </w:rPr>
      </w:pPr>
    </w:p>
    <w:p w14:paraId="252AC4B6" w14:textId="5DBC618B" w:rsidR="00A55EA4" w:rsidRPr="00A55EA4" w:rsidRDefault="00A55EA4" w:rsidP="00A55EA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A55EA4">
        <w:rPr>
          <w:rFonts w:ascii="Times New Roman" w:eastAsia="Times New Roman" w:hAnsi="Times New Roman" w:cs="Times New Roman"/>
          <w:sz w:val="24"/>
          <w:szCs w:val="24"/>
          <w:bdr w:val="none" w:sz="0" w:space="0" w:color="auto" w:frame="1"/>
        </w:rPr>
        <w:t>Project applicant information, including contact information</w:t>
      </w:r>
      <w:r w:rsidR="00C35559">
        <w:rPr>
          <w:rFonts w:ascii="Times New Roman" w:eastAsia="Times New Roman" w:hAnsi="Times New Roman" w:cs="Times New Roman"/>
          <w:sz w:val="24"/>
          <w:szCs w:val="24"/>
          <w:bdr w:val="none" w:sz="0" w:space="0" w:color="auto" w:frame="1"/>
        </w:rPr>
        <w:t>.</w:t>
      </w:r>
    </w:p>
    <w:p w14:paraId="3A8920C6" w14:textId="2D7365C6" w:rsidR="00A55EA4" w:rsidRDefault="00A55EA4" w:rsidP="009A1423">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A55EA4">
        <w:rPr>
          <w:rFonts w:ascii="Times New Roman" w:eastAsia="Times New Roman" w:hAnsi="Times New Roman" w:cs="Times New Roman"/>
          <w:sz w:val="24"/>
          <w:szCs w:val="24"/>
          <w:bdr w:val="none" w:sz="0" w:space="0" w:color="auto" w:frame="1"/>
        </w:rPr>
        <w:t xml:space="preserve">Project location </w:t>
      </w:r>
      <w:r w:rsidR="00C754B7">
        <w:rPr>
          <w:rFonts w:ascii="Times New Roman" w:eastAsia="Times New Roman" w:hAnsi="Times New Roman" w:cs="Times New Roman"/>
          <w:sz w:val="24"/>
          <w:szCs w:val="24"/>
          <w:bdr w:val="none" w:sz="0" w:space="0" w:color="auto" w:frame="1"/>
        </w:rPr>
        <w:t>(</w:t>
      </w:r>
      <w:r w:rsidR="00C35559">
        <w:rPr>
          <w:rFonts w:ascii="Times New Roman" w:eastAsia="Times New Roman" w:hAnsi="Times New Roman" w:cs="Times New Roman"/>
          <w:sz w:val="24"/>
          <w:szCs w:val="24"/>
          <w:bdr w:val="none" w:sz="0" w:space="0" w:color="auto" w:frame="1"/>
        </w:rPr>
        <w:t>p</w:t>
      </w:r>
      <w:r w:rsidR="00C754B7">
        <w:rPr>
          <w:rFonts w:ascii="Times New Roman" w:eastAsia="Times New Roman" w:hAnsi="Times New Roman" w:cs="Times New Roman"/>
          <w:sz w:val="24"/>
          <w:szCs w:val="24"/>
          <w:bdr w:val="none" w:sz="0" w:space="0" w:color="auto" w:frame="1"/>
        </w:rPr>
        <w:t>roject must be located in North Macedonia)</w:t>
      </w:r>
      <w:r w:rsidR="00C35559">
        <w:rPr>
          <w:rFonts w:ascii="Times New Roman" w:eastAsia="Times New Roman" w:hAnsi="Times New Roman" w:cs="Times New Roman"/>
          <w:sz w:val="24"/>
          <w:szCs w:val="24"/>
          <w:bdr w:val="none" w:sz="0" w:space="0" w:color="auto" w:frame="1"/>
        </w:rPr>
        <w:t>.</w:t>
      </w:r>
    </w:p>
    <w:p w14:paraId="081A4365" w14:textId="2AD2A912" w:rsidR="00E372DF" w:rsidRDefault="00A55EA4" w:rsidP="00E372DF">
      <w:pPr>
        <w:pStyle w:val="ListParagraph"/>
        <w:numPr>
          <w:ilvl w:val="0"/>
          <w:numId w:val="36"/>
        </w:numPr>
        <w:shd w:val="clear" w:color="auto" w:fill="FFFFFF"/>
        <w:spacing w:after="0" w:line="240" w:lineRule="auto"/>
        <w:ind w:left="720"/>
        <w:textAlignment w:val="baseline"/>
        <w:rPr>
          <w:rFonts w:ascii="Times New Roman" w:eastAsia="Times New Roman" w:hAnsi="Times New Roman" w:cs="Times New Roman"/>
          <w:sz w:val="24"/>
          <w:szCs w:val="24"/>
          <w:bdr w:val="none" w:sz="0" w:space="0" w:color="auto" w:frame="1"/>
        </w:rPr>
      </w:pPr>
      <w:r w:rsidRPr="00423346">
        <w:rPr>
          <w:rFonts w:ascii="Times New Roman" w:eastAsia="Times New Roman" w:hAnsi="Times New Roman" w:cs="Times New Roman"/>
          <w:sz w:val="24"/>
          <w:szCs w:val="24"/>
          <w:bdr w:val="none" w:sz="0" w:space="0" w:color="auto" w:frame="1"/>
        </w:rPr>
        <w:t>Project activities description and timeframe that present the project tasks in chronological</w:t>
      </w:r>
      <w:r w:rsidR="00423346">
        <w:rPr>
          <w:rFonts w:ascii="Times New Roman" w:eastAsia="Times New Roman" w:hAnsi="Times New Roman" w:cs="Times New Roman"/>
          <w:sz w:val="24"/>
          <w:szCs w:val="24"/>
          <w:bdr w:val="none" w:sz="0" w:space="0" w:color="auto" w:frame="1"/>
        </w:rPr>
        <w:t xml:space="preserve"> </w:t>
      </w:r>
      <w:r w:rsidRPr="00423346">
        <w:rPr>
          <w:rFonts w:ascii="Times New Roman" w:eastAsia="Times New Roman" w:hAnsi="Times New Roman" w:cs="Times New Roman"/>
          <w:sz w:val="24"/>
          <w:szCs w:val="24"/>
          <w:bdr w:val="none" w:sz="0" w:space="0" w:color="auto" w:frame="1"/>
        </w:rPr>
        <w:t>order and list the major milestones with target dates for achieving them (Note: Applicants</w:t>
      </w:r>
      <w:r w:rsidR="00423346">
        <w:rPr>
          <w:rFonts w:ascii="Times New Roman" w:eastAsia="Times New Roman" w:hAnsi="Times New Roman" w:cs="Times New Roman"/>
          <w:sz w:val="24"/>
          <w:szCs w:val="24"/>
          <w:bdr w:val="none" w:sz="0" w:space="0" w:color="auto" w:frame="1"/>
        </w:rPr>
        <w:t xml:space="preserve"> </w:t>
      </w:r>
      <w:r w:rsidRPr="00423346">
        <w:rPr>
          <w:rFonts w:ascii="Times New Roman" w:eastAsia="Times New Roman" w:hAnsi="Times New Roman" w:cs="Times New Roman"/>
          <w:sz w:val="24"/>
          <w:szCs w:val="24"/>
          <w:bdr w:val="none" w:sz="0" w:space="0" w:color="auto" w:frame="1"/>
        </w:rPr>
        <w:t>may propose project periods of up to 60 months</w:t>
      </w:r>
      <w:r w:rsidR="00C35559">
        <w:rPr>
          <w:rFonts w:ascii="Times New Roman" w:eastAsia="Times New Roman" w:hAnsi="Times New Roman" w:cs="Times New Roman"/>
          <w:sz w:val="24"/>
          <w:szCs w:val="24"/>
          <w:bdr w:val="none" w:sz="0" w:space="0" w:color="auto" w:frame="1"/>
        </w:rPr>
        <w:t>.</w:t>
      </w:r>
      <w:r w:rsidRPr="00423346">
        <w:rPr>
          <w:rFonts w:ascii="Times New Roman" w:eastAsia="Times New Roman" w:hAnsi="Times New Roman" w:cs="Times New Roman"/>
          <w:sz w:val="24"/>
          <w:szCs w:val="24"/>
          <w:bdr w:val="none" w:sz="0" w:space="0" w:color="auto" w:frame="1"/>
        </w:rPr>
        <w:t>)</w:t>
      </w:r>
      <w:r w:rsidR="00C35559">
        <w:rPr>
          <w:rFonts w:ascii="Times New Roman" w:eastAsia="Times New Roman" w:hAnsi="Times New Roman" w:cs="Times New Roman"/>
          <w:sz w:val="24"/>
          <w:szCs w:val="24"/>
          <w:bdr w:val="none" w:sz="0" w:space="0" w:color="auto" w:frame="1"/>
        </w:rPr>
        <w:t>.</w:t>
      </w:r>
    </w:p>
    <w:p w14:paraId="6D0453D7" w14:textId="38F6FACA" w:rsidR="00580208" w:rsidRDefault="00A55EA4" w:rsidP="00580208">
      <w:pPr>
        <w:pStyle w:val="ListParagraph"/>
        <w:numPr>
          <w:ilvl w:val="0"/>
          <w:numId w:val="36"/>
        </w:numPr>
        <w:shd w:val="clear" w:color="auto" w:fill="FFFFFF"/>
        <w:spacing w:after="0" w:line="240" w:lineRule="auto"/>
        <w:ind w:left="720"/>
        <w:textAlignment w:val="baseline"/>
        <w:rPr>
          <w:rFonts w:ascii="Times New Roman" w:eastAsia="Times New Roman" w:hAnsi="Times New Roman" w:cs="Times New Roman"/>
          <w:sz w:val="24"/>
          <w:szCs w:val="24"/>
          <w:bdr w:val="none" w:sz="0" w:space="0" w:color="auto" w:frame="1"/>
        </w:rPr>
      </w:pPr>
      <w:r w:rsidRPr="00580208">
        <w:rPr>
          <w:rFonts w:ascii="Times New Roman" w:eastAsia="Times New Roman" w:hAnsi="Times New Roman" w:cs="Times New Roman"/>
          <w:sz w:val="24"/>
          <w:szCs w:val="24"/>
          <w:bdr w:val="none" w:sz="0" w:space="0" w:color="auto" w:frame="1"/>
        </w:rPr>
        <w:t>Statement of importance highlighting the historic, architectural, artistic, or cultural</w:t>
      </w:r>
      <w:r w:rsidR="00580208" w:rsidRPr="00580208">
        <w:rPr>
          <w:rFonts w:ascii="Times New Roman" w:eastAsia="Times New Roman" w:hAnsi="Times New Roman" w:cs="Times New Roman"/>
          <w:sz w:val="24"/>
          <w:szCs w:val="24"/>
          <w:bdr w:val="none" w:sz="0" w:space="0" w:color="auto" w:frame="1"/>
        </w:rPr>
        <w:t xml:space="preserve"> </w:t>
      </w:r>
      <w:r w:rsidRPr="00580208">
        <w:rPr>
          <w:rFonts w:ascii="Times New Roman" w:eastAsia="Times New Roman" w:hAnsi="Times New Roman" w:cs="Times New Roman"/>
          <w:sz w:val="24"/>
          <w:szCs w:val="24"/>
          <w:bdr w:val="none" w:sz="0" w:space="0" w:color="auto" w:frame="1"/>
        </w:rPr>
        <w:t>(non</w:t>
      </w:r>
      <w:r w:rsidR="00A51A05">
        <w:rPr>
          <w:rFonts w:ascii="Times New Roman" w:eastAsia="Times New Roman" w:hAnsi="Times New Roman" w:cs="Times New Roman"/>
          <w:sz w:val="24"/>
          <w:szCs w:val="24"/>
          <w:bdr w:val="none" w:sz="0" w:space="0" w:color="auto" w:frame="1"/>
        </w:rPr>
        <w:t>-</w:t>
      </w:r>
      <w:r w:rsidRPr="00580208">
        <w:rPr>
          <w:rFonts w:ascii="Times New Roman" w:eastAsia="Times New Roman" w:hAnsi="Times New Roman" w:cs="Times New Roman"/>
          <w:sz w:val="24"/>
          <w:szCs w:val="24"/>
          <w:bdr w:val="none" w:sz="0" w:space="0" w:color="auto" w:frame="1"/>
        </w:rPr>
        <w:t>religious)</w:t>
      </w:r>
      <w:r w:rsidR="00580208">
        <w:rPr>
          <w:rFonts w:ascii="Times New Roman" w:eastAsia="Times New Roman" w:hAnsi="Times New Roman" w:cs="Times New Roman"/>
          <w:sz w:val="24"/>
          <w:szCs w:val="24"/>
          <w:bdr w:val="none" w:sz="0" w:space="0" w:color="auto" w:frame="1"/>
        </w:rPr>
        <w:t xml:space="preserve"> </w:t>
      </w:r>
      <w:r w:rsidRPr="00580208">
        <w:rPr>
          <w:rFonts w:ascii="Times New Roman" w:eastAsia="Times New Roman" w:hAnsi="Times New Roman" w:cs="Times New Roman"/>
          <w:sz w:val="24"/>
          <w:szCs w:val="24"/>
          <w:bdr w:val="none" w:sz="0" w:space="0" w:color="auto" w:frame="1"/>
        </w:rPr>
        <w:t xml:space="preserve">values of the </w:t>
      </w:r>
      <w:r w:rsidR="00A51A05" w:rsidRPr="00A51A05">
        <w:rPr>
          <w:rFonts w:ascii="Times New Roman" w:eastAsia="Times New Roman" w:hAnsi="Times New Roman" w:cs="Times New Roman"/>
          <w:sz w:val="24"/>
          <w:szCs w:val="24"/>
          <w:bdr w:val="none" w:sz="0" w:space="0" w:color="auto" w:frame="1"/>
        </w:rPr>
        <w:t>cultural heritage</w:t>
      </w:r>
    </w:p>
    <w:p w14:paraId="059D9C5C" w14:textId="7668AE4A" w:rsidR="00A51A05" w:rsidRDefault="00A51A05" w:rsidP="002B41F5">
      <w:pPr>
        <w:pStyle w:val="ListParagraph"/>
        <w:numPr>
          <w:ilvl w:val="0"/>
          <w:numId w:val="36"/>
        </w:numPr>
        <w:shd w:val="clear" w:color="auto" w:fill="FFFFFF"/>
        <w:spacing w:after="0" w:line="240" w:lineRule="auto"/>
        <w:ind w:left="720"/>
        <w:textAlignment w:val="baseline"/>
        <w:rPr>
          <w:rFonts w:ascii="Times New Roman" w:eastAsia="Times New Roman" w:hAnsi="Times New Roman"/>
          <w:color w:val="000000"/>
          <w:spacing w:val="-2"/>
          <w:sz w:val="24"/>
        </w:rPr>
      </w:pPr>
      <w:r w:rsidRPr="00A51A05">
        <w:rPr>
          <w:rFonts w:ascii="Times New Roman" w:eastAsia="Times New Roman" w:hAnsi="Times New Roman"/>
          <w:color w:val="000000"/>
          <w:spacing w:val="-1"/>
          <w:sz w:val="24"/>
        </w:rPr>
        <w:t xml:space="preserve">Proof of </w:t>
      </w:r>
      <w:r w:rsidR="00C35559">
        <w:rPr>
          <w:rFonts w:ascii="Times New Roman" w:eastAsia="Times New Roman" w:hAnsi="Times New Roman"/>
          <w:color w:val="000000"/>
          <w:spacing w:val="-1"/>
          <w:sz w:val="24"/>
        </w:rPr>
        <w:t>o</w:t>
      </w:r>
      <w:r w:rsidRPr="00A51A05">
        <w:rPr>
          <w:rFonts w:ascii="Times New Roman" w:eastAsia="Times New Roman" w:hAnsi="Times New Roman"/>
          <w:color w:val="000000"/>
          <w:spacing w:val="-1"/>
          <w:sz w:val="24"/>
        </w:rPr>
        <w:t xml:space="preserve">fficial </w:t>
      </w:r>
      <w:r w:rsidR="00C35559">
        <w:rPr>
          <w:rFonts w:ascii="Times New Roman" w:eastAsia="Times New Roman" w:hAnsi="Times New Roman"/>
          <w:color w:val="000000"/>
          <w:spacing w:val="-1"/>
          <w:sz w:val="24"/>
        </w:rPr>
        <w:t>p</w:t>
      </w:r>
      <w:r w:rsidRPr="00A51A05">
        <w:rPr>
          <w:rFonts w:ascii="Times New Roman" w:eastAsia="Times New Roman" w:hAnsi="Times New Roman"/>
          <w:color w:val="000000"/>
          <w:spacing w:val="-1"/>
          <w:sz w:val="24"/>
        </w:rPr>
        <w:t xml:space="preserve">ermission to undertake the project from the office, agency, or </w:t>
      </w:r>
      <w:r w:rsidRPr="002B41F5">
        <w:rPr>
          <w:rFonts w:ascii="Times New Roman" w:eastAsia="Times New Roman" w:hAnsi="Times New Roman" w:cs="Times New Roman"/>
          <w:sz w:val="24"/>
          <w:szCs w:val="24"/>
          <w:bdr w:val="none" w:sz="0" w:space="0" w:color="auto" w:frame="1"/>
        </w:rPr>
        <w:t>organization</w:t>
      </w:r>
      <w:r w:rsidRPr="00A51A05">
        <w:rPr>
          <w:rFonts w:ascii="Times New Roman" w:eastAsia="Times New Roman" w:hAnsi="Times New Roman"/>
          <w:color w:val="000000"/>
          <w:spacing w:val="-1"/>
          <w:sz w:val="24"/>
        </w:rPr>
        <w:t xml:space="preserve"> that either owns </w:t>
      </w:r>
      <w:r w:rsidRPr="002B41F5">
        <w:rPr>
          <w:rFonts w:ascii="Times New Roman" w:eastAsia="Times New Roman" w:hAnsi="Times New Roman" w:cs="Times New Roman"/>
          <w:color w:val="000000"/>
          <w:sz w:val="24"/>
        </w:rPr>
        <w:t>or</w:t>
      </w:r>
      <w:r w:rsidRPr="00A51A05">
        <w:rPr>
          <w:rFonts w:ascii="Times New Roman" w:eastAsia="Times New Roman" w:hAnsi="Times New Roman"/>
          <w:color w:val="000000"/>
          <w:spacing w:val="-1"/>
          <w:sz w:val="24"/>
        </w:rPr>
        <w:t xml:space="preserve"> is </w:t>
      </w:r>
      <w:r w:rsidRPr="002B41F5">
        <w:rPr>
          <w:rFonts w:ascii="Times New Roman" w:eastAsia="Times New Roman" w:hAnsi="Times New Roman" w:cs="Times New Roman"/>
          <w:sz w:val="24"/>
          <w:szCs w:val="24"/>
          <w:bdr w:val="none" w:sz="0" w:space="0" w:color="auto" w:frame="1"/>
        </w:rPr>
        <w:t>otherwise</w:t>
      </w:r>
      <w:r w:rsidRPr="00A51A05">
        <w:rPr>
          <w:rFonts w:ascii="Times New Roman" w:eastAsia="Times New Roman" w:hAnsi="Times New Roman"/>
          <w:color w:val="000000"/>
          <w:spacing w:val="-1"/>
          <w:sz w:val="24"/>
        </w:rPr>
        <w:t xml:space="preserve"> responsible for the preservation and</w:t>
      </w:r>
      <w:r>
        <w:rPr>
          <w:rFonts w:ascii="Times New Roman" w:eastAsia="Times New Roman" w:hAnsi="Times New Roman"/>
          <w:color w:val="000000"/>
          <w:spacing w:val="-1"/>
          <w:sz w:val="24"/>
        </w:rPr>
        <w:t xml:space="preserve"> </w:t>
      </w:r>
      <w:r>
        <w:rPr>
          <w:rFonts w:ascii="Times New Roman" w:eastAsia="Times New Roman" w:hAnsi="Times New Roman"/>
          <w:color w:val="000000"/>
          <w:spacing w:val="-2"/>
          <w:sz w:val="24"/>
        </w:rPr>
        <w:t>protection of the site or collection.</w:t>
      </w:r>
    </w:p>
    <w:p w14:paraId="3E906115" w14:textId="10191516" w:rsidR="00A51A05" w:rsidRDefault="00A51A05" w:rsidP="002B41F5">
      <w:pPr>
        <w:pStyle w:val="ListParagraph"/>
        <w:numPr>
          <w:ilvl w:val="0"/>
          <w:numId w:val="36"/>
        </w:numPr>
        <w:shd w:val="clear" w:color="auto" w:fill="FFFFFF"/>
        <w:spacing w:after="0" w:line="240" w:lineRule="auto"/>
        <w:ind w:left="720"/>
        <w:textAlignment w:val="baseline"/>
        <w:rPr>
          <w:rFonts w:eastAsia="Times New Roman"/>
          <w:color w:val="000000"/>
          <w:spacing w:val="-2"/>
          <w:sz w:val="24"/>
        </w:rPr>
      </w:pPr>
      <w:r>
        <w:rPr>
          <w:rFonts w:ascii="Times New Roman" w:eastAsia="Times New Roman" w:hAnsi="Times New Roman"/>
          <w:color w:val="000000"/>
          <w:sz w:val="24"/>
        </w:rPr>
        <w:lastRenderedPageBreak/>
        <w:t xml:space="preserve">Implementer </w:t>
      </w:r>
      <w:r w:rsidR="00C35559">
        <w:rPr>
          <w:rFonts w:ascii="Times New Roman" w:eastAsia="Times New Roman" w:hAnsi="Times New Roman"/>
          <w:color w:val="000000"/>
          <w:sz w:val="24"/>
        </w:rPr>
        <w:t>p</w:t>
      </w:r>
      <w:r>
        <w:rPr>
          <w:rFonts w:ascii="Times New Roman" w:eastAsia="Times New Roman" w:hAnsi="Times New Roman"/>
          <w:color w:val="000000"/>
          <w:sz w:val="24"/>
        </w:rPr>
        <w:t xml:space="preserve">ublic </w:t>
      </w:r>
      <w:r w:rsidR="00C35559">
        <w:rPr>
          <w:rFonts w:ascii="Times New Roman" w:eastAsia="Times New Roman" w:hAnsi="Times New Roman"/>
          <w:color w:val="000000"/>
          <w:sz w:val="24"/>
        </w:rPr>
        <w:t>a</w:t>
      </w:r>
      <w:r>
        <w:rPr>
          <w:rFonts w:ascii="Times New Roman" w:eastAsia="Times New Roman" w:hAnsi="Times New Roman"/>
          <w:color w:val="000000"/>
          <w:sz w:val="24"/>
        </w:rPr>
        <w:t xml:space="preserve">wareness </w:t>
      </w:r>
      <w:r w:rsidR="00C35559">
        <w:rPr>
          <w:rFonts w:ascii="Times New Roman" w:eastAsia="Times New Roman" w:hAnsi="Times New Roman"/>
          <w:color w:val="000000"/>
          <w:sz w:val="24"/>
        </w:rPr>
        <w:t>p</w:t>
      </w:r>
      <w:r>
        <w:rPr>
          <w:rFonts w:ascii="Times New Roman" w:eastAsia="Times New Roman" w:hAnsi="Times New Roman"/>
          <w:color w:val="000000"/>
          <w:sz w:val="24"/>
        </w:rPr>
        <w:t>lan describing how the applicant intends to highlight and amplify AFCP-</w:t>
      </w:r>
      <w:r w:rsidRPr="002B41F5">
        <w:rPr>
          <w:rFonts w:ascii="Times New Roman" w:eastAsia="Times New Roman" w:hAnsi="Times New Roman"/>
          <w:color w:val="000000"/>
          <w:spacing w:val="-2"/>
          <w:sz w:val="24"/>
        </w:rPr>
        <w:t>supported</w:t>
      </w:r>
      <w:r>
        <w:rPr>
          <w:rFonts w:ascii="Times New Roman" w:eastAsia="Times New Roman" w:hAnsi="Times New Roman"/>
          <w:color w:val="000000"/>
          <w:sz w:val="24"/>
        </w:rPr>
        <w:t xml:space="preserve"> activities through print, electronic, social media, and other means.</w:t>
      </w:r>
    </w:p>
    <w:p w14:paraId="6142661C" w14:textId="4537968F" w:rsidR="00482463" w:rsidRDefault="00A55EA4" w:rsidP="00C03563">
      <w:pPr>
        <w:pStyle w:val="ListParagraph"/>
        <w:numPr>
          <w:ilvl w:val="0"/>
          <w:numId w:val="36"/>
        </w:numPr>
        <w:shd w:val="clear" w:color="auto" w:fill="FFFFFF"/>
        <w:spacing w:after="0" w:line="240" w:lineRule="auto"/>
        <w:ind w:left="720"/>
        <w:textAlignment w:val="baseline"/>
        <w:rPr>
          <w:rFonts w:ascii="Times New Roman" w:eastAsia="Times New Roman" w:hAnsi="Times New Roman" w:cs="Times New Roman"/>
          <w:sz w:val="24"/>
          <w:szCs w:val="24"/>
          <w:bdr w:val="none" w:sz="0" w:space="0" w:color="auto" w:frame="1"/>
        </w:rPr>
      </w:pPr>
      <w:r w:rsidRPr="00482463">
        <w:rPr>
          <w:rFonts w:ascii="Times New Roman" w:eastAsia="Times New Roman" w:hAnsi="Times New Roman" w:cs="Times New Roman"/>
          <w:sz w:val="24"/>
          <w:szCs w:val="24"/>
          <w:bdr w:val="none" w:sz="0" w:space="0" w:color="auto" w:frame="1"/>
        </w:rPr>
        <w:t>Maintenance plan outlining the steps or measures that will be taken to maintain the site,</w:t>
      </w:r>
      <w:r w:rsidR="00482463" w:rsidRPr="00482463">
        <w:rPr>
          <w:rFonts w:ascii="Times New Roman" w:eastAsia="Times New Roman" w:hAnsi="Times New Roman" w:cs="Times New Roman"/>
          <w:sz w:val="24"/>
          <w:szCs w:val="24"/>
          <w:bdr w:val="none" w:sz="0" w:space="0" w:color="auto" w:frame="1"/>
        </w:rPr>
        <w:t xml:space="preserve"> </w:t>
      </w:r>
      <w:r w:rsidRPr="00482463">
        <w:rPr>
          <w:rFonts w:ascii="Times New Roman" w:eastAsia="Times New Roman" w:hAnsi="Times New Roman" w:cs="Times New Roman"/>
          <w:sz w:val="24"/>
          <w:szCs w:val="24"/>
          <w:bdr w:val="none" w:sz="0" w:space="0" w:color="auto" w:frame="1"/>
        </w:rPr>
        <w:t>object, or collection in good condition after the AFCP-supported project is complete; or,</w:t>
      </w:r>
      <w:r w:rsidR="00482463" w:rsidRPr="00482463">
        <w:rPr>
          <w:rFonts w:ascii="Times New Roman" w:eastAsia="Times New Roman" w:hAnsi="Times New Roman" w:cs="Times New Roman"/>
          <w:sz w:val="24"/>
          <w:szCs w:val="24"/>
          <w:bdr w:val="none" w:sz="0" w:space="0" w:color="auto" w:frame="1"/>
        </w:rPr>
        <w:t xml:space="preserve"> </w:t>
      </w:r>
      <w:r w:rsidRPr="00482463">
        <w:rPr>
          <w:rFonts w:ascii="Times New Roman" w:eastAsia="Times New Roman" w:hAnsi="Times New Roman" w:cs="Times New Roman"/>
          <w:sz w:val="24"/>
          <w:szCs w:val="24"/>
          <w:bdr w:val="none" w:sz="0" w:space="0" w:color="auto" w:frame="1"/>
        </w:rPr>
        <w:t>in the case of forms of traditional cultural expression, to preserve and disseminate the</w:t>
      </w:r>
      <w:r w:rsidR="00482463" w:rsidRPr="00482463">
        <w:rPr>
          <w:rFonts w:ascii="Times New Roman" w:eastAsia="Times New Roman" w:hAnsi="Times New Roman" w:cs="Times New Roman"/>
          <w:sz w:val="24"/>
          <w:szCs w:val="24"/>
          <w:bdr w:val="none" w:sz="0" w:space="0" w:color="auto" w:frame="1"/>
        </w:rPr>
        <w:t xml:space="preserve"> </w:t>
      </w:r>
      <w:r w:rsidRPr="00482463">
        <w:rPr>
          <w:rFonts w:ascii="Times New Roman" w:eastAsia="Times New Roman" w:hAnsi="Times New Roman" w:cs="Times New Roman"/>
          <w:sz w:val="24"/>
          <w:szCs w:val="24"/>
          <w:bdr w:val="none" w:sz="0" w:space="0" w:color="auto" w:frame="1"/>
        </w:rPr>
        <w:t>documentation, knowledge, or skills gained from the project</w:t>
      </w:r>
      <w:r w:rsidR="00A51A05">
        <w:rPr>
          <w:rFonts w:ascii="Times New Roman" w:eastAsia="Times New Roman" w:hAnsi="Times New Roman" w:cs="Times New Roman"/>
          <w:sz w:val="24"/>
          <w:szCs w:val="24"/>
          <w:bdr w:val="none" w:sz="0" w:space="0" w:color="auto" w:frame="1"/>
        </w:rPr>
        <w:t xml:space="preserve">. </w:t>
      </w:r>
    </w:p>
    <w:p w14:paraId="2837869F" w14:textId="77777777" w:rsidR="00A51A05" w:rsidRPr="00A51A05" w:rsidRDefault="00A51A05" w:rsidP="002B41F5">
      <w:pPr>
        <w:pStyle w:val="ListParagraph"/>
        <w:numPr>
          <w:ilvl w:val="0"/>
          <w:numId w:val="36"/>
        </w:numPr>
        <w:shd w:val="clear" w:color="auto" w:fill="FFFFFF"/>
        <w:spacing w:after="0" w:line="240" w:lineRule="auto"/>
        <w:ind w:left="720"/>
        <w:textAlignment w:val="baseline"/>
        <w:rPr>
          <w:rFonts w:eastAsia="Times New Roman"/>
          <w:color w:val="000000"/>
          <w:sz w:val="24"/>
        </w:rPr>
      </w:pPr>
      <w:r w:rsidRPr="00A51A05">
        <w:rPr>
          <w:rFonts w:ascii="Times New Roman" w:eastAsia="Times New Roman" w:hAnsi="Times New Roman"/>
          <w:color w:val="000000"/>
          <w:sz w:val="24"/>
        </w:rPr>
        <w:t xml:space="preserve">Résumés </w:t>
      </w:r>
      <w:r w:rsidRPr="002B41F5">
        <w:rPr>
          <w:rFonts w:ascii="Times New Roman" w:eastAsia="Times New Roman" w:hAnsi="Times New Roman" w:cs="Times New Roman"/>
          <w:sz w:val="24"/>
          <w:szCs w:val="24"/>
          <w:bdr w:val="none" w:sz="0" w:space="0" w:color="auto" w:frame="1"/>
        </w:rPr>
        <w:t>or</w:t>
      </w:r>
      <w:r w:rsidRPr="00A51A05">
        <w:rPr>
          <w:rFonts w:ascii="Times New Roman" w:eastAsia="Times New Roman" w:hAnsi="Times New Roman"/>
          <w:color w:val="000000"/>
          <w:sz w:val="24"/>
        </w:rPr>
        <w:t xml:space="preserve"> CVs of the proposed project director and key project participants.</w:t>
      </w:r>
    </w:p>
    <w:p w14:paraId="1AC829B7" w14:textId="0DAC3018" w:rsidR="00A51A05" w:rsidRDefault="00A51A05" w:rsidP="002B41F5">
      <w:pPr>
        <w:pStyle w:val="ListParagraph"/>
        <w:numPr>
          <w:ilvl w:val="0"/>
          <w:numId w:val="36"/>
        </w:numPr>
        <w:shd w:val="clear" w:color="auto" w:fill="FFFFFF"/>
        <w:spacing w:after="0" w:line="240" w:lineRule="auto"/>
        <w:ind w:left="720"/>
        <w:textAlignment w:val="baseline"/>
        <w:rPr>
          <w:rFonts w:eastAsia="Times New Roman"/>
          <w:color w:val="000000"/>
          <w:spacing w:val="-2"/>
          <w:sz w:val="24"/>
        </w:rPr>
      </w:pPr>
      <w:r w:rsidRPr="002B41F5">
        <w:rPr>
          <w:rFonts w:ascii="Times New Roman" w:eastAsia="Times New Roman" w:hAnsi="Times New Roman" w:cs="Times New Roman"/>
          <w:sz w:val="24"/>
          <w:szCs w:val="24"/>
          <w:bdr w:val="none" w:sz="0" w:space="0" w:color="auto" w:frame="1"/>
        </w:rPr>
        <w:t>Detailed</w:t>
      </w:r>
      <w:r w:rsidRPr="00A51A05">
        <w:rPr>
          <w:rFonts w:ascii="Times New Roman" w:eastAsia="Times New Roman" w:hAnsi="Times New Roman"/>
          <w:color w:val="000000"/>
          <w:sz w:val="24"/>
        </w:rPr>
        <w:t xml:space="preserve"> </w:t>
      </w:r>
      <w:r w:rsidR="00C35559">
        <w:rPr>
          <w:rFonts w:ascii="Times New Roman" w:eastAsia="Times New Roman" w:hAnsi="Times New Roman"/>
          <w:color w:val="000000"/>
          <w:sz w:val="24"/>
        </w:rPr>
        <w:t>p</w:t>
      </w:r>
      <w:r w:rsidRPr="00A51A05">
        <w:rPr>
          <w:rFonts w:ascii="Times New Roman" w:eastAsia="Times New Roman" w:hAnsi="Times New Roman"/>
          <w:color w:val="000000"/>
          <w:sz w:val="24"/>
        </w:rPr>
        <w:t xml:space="preserve">roject </w:t>
      </w:r>
      <w:r w:rsidR="00C35559">
        <w:rPr>
          <w:rFonts w:ascii="Times New Roman" w:eastAsia="Times New Roman" w:hAnsi="Times New Roman"/>
          <w:color w:val="000000"/>
          <w:sz w:val="24"/>
        </w:rPr>
        <w:t>b</w:t>
      </w:r>
      <w:r w:rsidRPr="00A51A05">
        <w:rPr>
          <w:rFonts w:ascii="Times New Roman" w:eastAsia="Times New Roman" w:hAnsi="Times New Roman"/>
          <w:color w:val="000000"/>
          <w:sz w:val="24"/>
        </w:rPr>
        <w:t>udget, demarcated in one-year budget periods (2023, 2024, 2025, etc.), that lists all costs in separate categories (</w:t>
      </w:r>
      <w:r w:rsidR="00C35559">
        <w:rPr>
          <w:rFonts w:ascii="Times New Roman" w:eastAsia="Times New Roman" w:hAnsi="Times New Roman"/>
          <w:color w:val="000000"/>
          <w:sz w:val="24"/>
        </w:rPr>
        <w:t>p</w:t>
      </w:r>
      <w:r w:rsidRPr="00A51A05">
        <w:rPr>
          <w:rFonts w:ascii="Times New Roman" w:eastAsia="Times New Roman" w:hAnsi="Times New Roman"/>
          <w:color w:val="000000"/>
          <w:sz w:val="24"/>
        </w:rPr>
        <w:t xml:space="preserve">ersonnel, </w:t>
      </w:r>
      <w:r w:rsidR="00C35559">
        <w:rPr>
          <w:rFonts w:ascii="Times New Roman" w:eastAsia="Times New Roman" w:hAnsi="Times New Roman"/>
          <w:color w:val="000000"/>
          <w:sz w:val="24"/>
        </w:rPr>
        <w:t>f</w:t>
      </w:r>
      <w:r w:rsidRPr="00A51A05">
        <w:rPr>
          <w:rFonts w:ascii="Times New Roman" w:eastAsia="Times New Roman" w:hAnsi="Times New Roman"/>
          <w:color w:val="000000"/>
          <w:sz w:val="24"/>
        </w:rPr>
        <w:t xml:space="preserve">ringe </w:t>
      </w:r>
      <w:r w:rsidR="00C35559">
        <w:rPr>
          <w:rFonts w:ascii="Times New Roman" w:eastAsia="Times New Roman" w:hAnsi="Times New Roman"/>
          <w:color w:val="000000"/>
          <w:sz w:val="24"/>
        </w:rPr>
        <w:t>b</w:t>
      </w:r>
      <w:r w:rsidRPr="00A51A05">
        <w:rPr>
          <w:rFonts w:ascii="Times New Roman" w:eastAsia="Times New Roman" w:hAnsi="Times New Roman"/>
          <w:color w:val="000000"/>
          <w:sz w:val="24"/>
        </w:rPr>
        <w:t xml:space="preserve">enefits, </w:t>
      </w:r>
      <w:r w:rsidR="00C35559">
        <w:rPr>
          <w:rFonts w:ascii="Times New Roman" w:eastAsia="Times New Roman" w:hAnsi="Times New Roman"/>
          <w:color w:val="000000"/>
          <w:sz w:val="24"/>
        </w:rPr>
        <w:t>t</w:t>
      </w:r>
      <w:r w:rsidRPr="00A51A05">
        <w:rPr>
          <w:rFonts w:ascii="Times New Roman" w:eastAsia="Times New Roman" w:hAnsi="Times New Roman"/>
          <w:color w:val="000000"/>
          <w:sz w:val="24"/>
        </w:rPr>
        <w:t>ravel</w:t>
      </w:r>
      <w:r w:rsidR="0019119F">
        <w:rPr>
          <w:rFonts w:ascii="Times New Roman" w:eastAsia="Times New Roman" w:hAnsi="Times New Roman"/>
          <w:color w:val="000000"/>
          <w:sz w:val="24"/>
        </w:rPr>
        <w:t xml:space="preserve">— </w:t>
      </w:r>
      <w:r w:rsidR="0019119F" w:rsidRPr="00A51A05">
        <w:rPr>
          <w:rFonts w:ascii="Times New Roman" w:eastAsia="Times New Roman" w:hAnsi="Times New Roman"/>
          <w:color w:val="000000"/>
          <w:sz w:val="24"/>
        </w:rPr>
        <w:t>including</w:t>
      </w:r>
      <w:r w:rsidRPr="00A51A05">
        <w:rPr>
          <w:rFonts w:ascii="Times New Roman" w:eastAsia="Times New Roman" w:hAnsi="Times New Roman"/>
          <w:color w:val="000000"/>
          <w:sz w:val="24"/>
        </w:rPr>
        <w:t xml:space="preserve"> </w:t>
      </w:r>
      <w:r w:rsidR="00C35559">
        <w:rPr>
          <w:rFonts w:ascii="Times New Roman" w:eastAsia="Times New Roman" w:hAnsi="Times New Roman"/>
          <w:color w:val="000000"/>
          <w:sz w:val="24"/>
        </w:rPr>
        <w:t>p</w:t>
      </w:r>
      <w:r w:rsidRPr="00A51A05">
        <w:rPr>
          <w:rFonts w:ascii="Times New Roman" w:eastAsia="Times New Roman" w:hAnsi="Times New Roman"/>
          <w:color w:val="000000"/>
          <w:sz w:val="24"/>
        </w:rPr>
        <w:t xml:space="preserve">er </w:t>
      </w:r>
      <w:r w:rsidR="00C35559">
        <w:rPr>
          <w:rFonts w:ascii="Times New Roman" w:eastAsia="Times New Roman" w:hAnsi="Times New Roman"/>
          <w:color w:val="000000"/>
          <w:sz w:val="24"/>
        </w:rPr>
        <w:t>d</w:t>
      </w:r>
      <w:r w:rsidRPr="00A51A05">
        <w:rPr>
          <w:rFonts w:ascii="Times New Roman" w:eastAsia="Times New Roman" w:hAnsi="Times New Roman"/>
          <w:color w:val="000000"/>
          <w:sz w:val="24"/>
        </w:rPr>
        <w:t xml:space="preserve">iem, </w:t>
      </w:r>
      <w:r w:rsidR="00C35559">
        <w:rPr>
          <w:rFonts w:ascii="Times New Roman" w:eastAsia="Times New Roman" w:hAnsi="Times New Roman"/>
          <w:color w:val="000000"/>
          <w:sz w:val="24"/>
        </w:rPr>
        <w:t>e</w:t>
      </w:r>
      <w:r w:rsidRPr="00A51A05">
        <w:rPr>
          <w:rFonts w:ascii="Times New Roman" w:eastAsia="Times New Roman" w:hAnsi="Times New Roman"/>
          <w:color w:val="000000"/>
          <w:sz w:val="24"/>
        </w:rPr>
        <w:t xml:space="preserve">quipment, </w:t>
      </w:r>
      <w:r w:rsidR="00C35559">
        <w:rPr>
          <w:rFonts w:ascii="Times New Roman" w:eastAsia="Times New Roman" w:hAnsi="Times New Roman"/>
          <w:color w:val="000000"/>
          <w:sz w:val="24"/>
        </w:rPr>
        <w:t>s</w:t>
      </w:r>
      <w:r w:rsidRPr="00A51A05">
        <w:rPr>
          <w:rFonts w:ascii="Times New Roman" w:eastAsia="Times New Roman" w:hAnsi="Times New Roman"/>
          <w:color w:val="000000"/>
          <w:sz w:val="24"/>
        </w:rPr>
        <w:t xml:space="preserve">upplies, </w:t>
      </w:r>
      <w:r w:rsidR="00C35559">
        <w:rPr>
          <w:rFonts w:ascii="Times New Roman" w:eastAsia="Times New Roman" w:hAnsi="Times New Roman"/>
          <w:color w:val="000000"/>
          <w:sz w:val="24"/>
        </w:rPr>
        <w:t>c</w:t>
      </w:r>
      <w:r w:rsidRPr="00A51A05">
        <w:rPr>
          <w:rFonts w:ascii="Times New Roman" w:eastAsia="Times New Roman" w:hAnsi="Times New Roman"/>
          <w:color w:val="000000"/>
          <w:sz w:val="24"/>
        </w:rPr>
        <w:t xml:space="preserve">ontractual, </w:t>
      </w:r>
      <w:r w:rsidR="00C35559">
        <w:rPr>
          <w:rFonts w:ascii="Times New Roman" w:eastAsia="Times New Roman" w:hAnsi="Times New Roman"/>
          <w:color w:val="000000"/>
          <w:sz w:val="24"/>
        </w:rPr>
        <w:t>o</w:t>
      </w:r>
      <w:r w:rsidRPr="00A51A05">
        <w:rPr>
          <w:rFonts w:ascii="Times New Roman" w:eastAsia="Times New Roman" w:hAnsi="Times New Roman"/>
          <w:color w:val="000000"/>
          <w:sz w:val="24"/>
        </w:rPr>
        <w:t xml:space="preserve">ther </w:t>
      </w:r>
      <w:r w:rsidR="00C35559">
        <w:rPr>
          <w:rFonts w:ascii="Times New Roman" w:eastAsia="Times New Roman" w:hAnsi="Times New Roman"/>
          <w:color w:val="000000"/>
          <w:sz w:val="24"/>
        </w:rPr>
        <w:t>d</w:t>
      </w:r>
      <w:r w:rsidRPr="00A51A05">
        <w:rPr>
          <w:rFonts w:ascii="Times New Roman" w:eastAsia="Times New Roman" w:hAnsi="Times New Roman"/>
          <w:color w:val="000000"/>
          <w:sz w:val="24"/>
        </w:rPr>
        <w:t xml:space="preserve">irect </w:t>
      </w:r>
      <w:r w:rsidR="00C35559">
        <w:rPr>
          <w:rFonts w:ascii="Times New Roman" w:eastAsia="Times New Roman" w:hAnsi="Times New Roman"/>
          <w:color w:val="000000"/>
          <w:sz w:val="24"/>
        </w:rPr>
        <w:t>c</w:t>
      </w:r>
      <w:r w:rsidRPr="00A51A05">
        <w:rPr>
          <w:rFonts w:ascii="Times New Roman" w:eastAsia="Times New Roman" w:hAnsi="Times New Roman"/>
          <w:color w:val="000000"/>
          <w:sz w:val="24"/>
        </w:rPr>
        <w:t xml:space="preserve">osts, </w:t>
      </w:r>
      <w:r w:rsidR="00C35559">
        <w:rPr>
          <w:rFonts w:ascii="Times New Roman" w:eastAsia="Times New Roman" w:hAnsi="Times New Roman"/>
          <w:color w:val="000000"/>
          <w:sz w:val="24"/>
        </w:rPr>
        <w:t>i</w:t>
      </w:r>
      <w:r w:rsidRPr="00A51A05">
        <w:rPr>
          <w:rFonts w:ascii="Times New Roman" w:eastAsia="Times New Roman" w:hAnsi="Times New Roman"/>
          <w:color w:val="000000"/>
          <w:sz w:val="24"/>
        </w:rPr>
        <w:t xml:space="preserve">ndirect </w:t>
      </w:r>
      <w:r w:rsidR="00C35559">
        <w:rPr>
          <w:rFonts w:ascii="Times New Roman" w:eastAsia="Times New Roman" w:hAnsi="Times New Roman"/>
          <w:color w:val="000000"/>
          <w:sz w:val="24"/>
        </w:rPr>
        <w:t>c</w:t>
      </w:r>
      <w:r w:rsidRPr="00A51A05">
        <w:rPr>
          <w:rFonts w:ascii="Times New Roman" w:eastAsia="Times New Roman" w:hAnsi="Times New Roman"/>
          <w:color w:val="000000"/>
          <w:sz w:val="24"/>
        </w:rPr>
        <w:t>osts); indicates funds from other sources; and gives a justification for any anticipated international travel</w:t>
      </w:r>
      <w:r>
        <w:rPr>
          <w:rFonts w:ascii="Times New Roman" w:eastAsia="Times New Roman" w:hAnsi="Times New Roman"/>
          <w:color w:val="000000"/>
          <w:sz w:val="24"/>
        </w:rPr>
        <w:t xml:space="preserve"> </w:t>
      </w:r>
      <w:r>
        <w:rPr>
          <w:rFonts w:ascii="Times New Roman" w:eastAsia="Times New Roman" w:hAnsi="Times New Roman"/>
          <w:color w:val="000000"/>
          <w:spacing w:val="-2"/>
          <w:sz w:val="24"/>
        </w:rPr>
        <w:t>costs</w:t>
      </w:r>
      <w:r w:rsidR="00C35559">
        <w:rPr>
          <w:rFonts w:ascii="Times New Roman" w:eastAsia="Times New Roman" w:hAnsi="Times New Roman"/>
          <w:color w:val="000000"/>
          <w:spacing w:val="-2"/>
          <w:sz w:val="24"/>
        </w:rPr>
        <w:t>.</w:t>
      </w:r>
      <w:r>
        <w:rPr>
          <w:rFonts w:ascii="Times New Roman" w:eastAsia="Times New Roman" w:hAnsi="Times New Roman"/>
          <w:color w:val="000000"/>
          <w:spacing w:val="-2"/>
          <w:sz w:val="24"/>
        </w:rPr>
        <w:t xml:space="preserve"> (See Section </w:t>
      </w:r>
      <w:r>
        <w:rPr>
          <w:rFonts w:ascii="Times New Roman" w:eastAsia="Times New Roman" w:hAnsi="Times New Roman"/>
          <w:b/>
          <w:color w:val="000000"/>
          <w:spacing w:val="-2"/>
          <w:sz w:val="24"/>
        </w:rPr>
        <w:t xml:space="preserve">H </w:t>
      </w:r>
      <w:r>
        <w:rPr>
          <w:rFonts w:ascii="Times New Roman" w:eastAsia="Times New Roman" w:hAnsi="Times New Roman"/>
          <w:color w:val="000000"/>
          <w:spacing w:val="-2"/>
          <w:sz w:val="24"/>
        </w:rPr>
        <w:t>below for additional information</w:t>
      </w:r>
      <w:r w:rsidR="00C35559">
        <w:rPr>
          <w:rFonts w:ascii="Times New Roman" w:eastAsia="Times New Roman" w:hAnsi="Times New Roman"/>
          <w:color w:val="000000"/>
          <w:spacing w:val="-2"/>
          <w:sz w:val="24"/>
        </w:rPr>
        <w:t>.</w:t>
      </w:r>
      <w:r>
        <w:rPr>
          <w:rFonts w:ascii="Times New Roman" w:eastAsia="Times New Roman" w:hAnsi="Times New Roman"/>
          <w:color w:val="000000"/>
          <w:spacing w:val="-2"/>
          <w:sz w:val="24"/>
        </w:rPr>
        <w:t>)</w:t>
      </w:r>
    </w:p>
    <w:p w14:paraId="75345946" w14:textId="2C55BF0B" w:rsidR="00A51A05" w:rsidRPr="009749A5" w:rsidRDefault="00A51A05" w:rsidP="009749A5">
      <w:pPr>
        <w:pStyle w:val="ListParagraph"/>
        <w:numPr>
          <w:ilvl w:val="0"/>
          <w:numId w:val="36"/>
        </w:numPr>
        <w:shd w:val="clear" w:color="auto" w:fill="FFFFFF"/>
        <w:spacing w:after="0" w:line="240" w:lineRule="auto"/>
        <w:ind w:left="720"/>
        <w:textAlignment w:val="baseline"/>
        <w:rPr>
          <w:rFonts w:eastAsia="Times New Roman"/>
          <w:color w:val="000000"/>
          <w:spacing w:val="-1"/>
          <w:sz w:val="24"/>
        </w:rPr>
      </w:pPr>
      <w:r w:rsidRPr="002B41F5">
        <w:rPr>
          <w:rFonts w:ascii="Times New Roman" w:eastAsia="Times New Roman" w:hAnsi="Times New Roman"/>
          <w:color w:val="000000"/>
          <w:sz w:val="24"/>
        </w:rPr>
        <w:t xml:space="preserve">Budget </w:t>
      </w:r>
      <w:r w:rsidR="00C35559">
        <w:rPr>
          <w:rFonts w:ascii="Times New Roman" w:eastAsia="Times New Roman" w:hAnsi="Times New Roman"/>
          <w:color w:val="000000"/>
          <w:sz w:val="24"/>
        </w:rPr>
        <w:t>n</w:t>
      </w:r>
      <w:r w:rsidRPr="002B41F5">
        <w:rPr>
          <w:rFonts w:ascii="Times New Roman" w:eastAsia="Times New Roman" w:hAnsi="Times New Roman"/>
          <w:color w:val="000000"/>
          <w:sz w:val="24"/>
        </w:rPr>
        <w:t xml:space="preserve">arrative explaining how the </w:t>
      </w:r>
      <w:r w:rsidRPr="002B41F5">
        <w:rPr>
          <w:rFonts w:ascii="Times New Roman" w:eastAsia="Times New Roman" w:hAnsi="Times New Roman"/>
          <w:color w:val="000000"/>
          <w:spacing w:val="-2"/>
          <w:sz w:val="24"/>
        </w:rPr>
        <w:t>costs</w:t>
      </w:r>
      <w:r w:rsidRPr="002B41F5">
        <w:rPr>
          <w:rFonts w:ascii="Times New Roman" w:eastAsia="Times New Roman" w:hAnsi="Times New Roman"/>
          <w:color w:val="000000"/>
          <w:sz w:val="24"/>
        </w:rPr>
        <w:t xml:space="preserve"> were estimated (quantity x unit cost, annual</w:t>
      </w:r>
      <w:r>
        <w:rPr>
          <w:rFonts w:ascii="Times New Roman" w:eastAsia="Times New Roman" w:hAnsi="Times New Roman"/>
          <w:color w:val="000000"/>
          <w:sz w:val="24"/>
        </w:rPr>
        <w:t xml:space="preserve"> </w:t>
      </w:r>
      <w:r>
        <w:rPr>
          <w:rFonts w:ascii="Times New Roman" w:eastAsia="Times New Roman" w:hAnsi="Times New Roman"/>
          <w:color w:val="000000"/>
          <w:spacing w:val="-1"/>
          <w:sz w:val="24"/>
        </w:rPr>
        <w:t>salary x percentage of time spent on project, etc.) and any large budget line items.</w:t>
      </w:r>
    </w:p>
    <w:p w14:paraId="03DBFDFA" w14:textId="1B36CA7B" w:rsidR="00A51A05" w:rsidRPr="002B41F5" w:rsidRDefault="00A51A05" w:rsidP="00012DF3">
      <w:pPr>
        <w:pStyle w:val="ListParagraph"/>
        <w:numPr>
          <w:ilvl w:val="0"/>
          <w:numId w:val="36"/>
        </w:numPr>
        <w:shd w:val="clear" w:color="auto" w:fill="FFFFFF"/>
        <w:spacing w:after="0" w:line="240" w:lineRule="auto"/>
        <w:ind w:left="720"/>
        <w:textAlignment w:val="baseline"/>
        <w:rPr>
          <w:rFonts w:eastAsia="Times New Roman"/>
          <w:color w:val="000000"/>
          <w:spacing w:val="-1"/>
          <w:sz w:val="24"/>
        </w:rPr>
      </w:pPr>
      <w:r w:rsidRPr="00A51A05">
        <w:rPr>
          <w:rFonts w:ascii="Times New Roman" w:eastAsia="Times New Roman" w:hAnsi="Times New Roman"/>
          <w:color w:val="000000"/>
          <w:spacing w:val="-1"/>
          <w:sz w:val="24"/>
        </w:rPr>
        <w:t xml:space="preserve">Supporting </w:t>
      </w:r>
      <w:r w:rsidR="00C35559">
        <w:rPr>
          <w:rFonts w:ascii="Times New Roman" w:eastAsia="Times New Roman" w:hAnsi="Times New Roman"/>
          <w:color w:val="000000"/>
          <w:spacing w:val="-1"/>
          <w:sz w:val="24"/>
        </w:rPr>
        <w:t>d</w:t>
      </w:r>
      <w:r w:rsidRPr="00A51A05">
        <w:rPr>
          <w:rFonts w:ascii="Times New Roman" w:eastAsia="Times New Roman" w:hAnsi="Times New Roman"/>
          <w:color w:val="000000"/>
          <w:spacing w:val="-1"/>
          <w:sz w:val="24"/>
        </w:rPr>
        <w:t>ocuments including, at a minimum and required, five (5) high quality digital images (</w:t>
      </w:r>
      <w:r w:rsidR="00C35559">
        <w:rPr>
          <w:rFonts w:ascii="Times New Roman" w:eastAsia="Times New Roman" w:hAnsi="Times New Roman"/>
          <w:color w:val="000000"/>
          <w:spacing w:val="-1"/>
          <w:sz w:val="24"/>
        </w:rPr>
        <w:t xml:space="preserve">e.g., </w:t>
      </w:r>
      <w:r w:rsidRPr="00A51A05">
        <w:rPr>
          <w:rFonts w:ascii="Times New Roman" w:eastAsia="Times New Roman" w:hAnsi="Times New Roman"/>
          <w:color w:val="000000"/>
          <w:spacing w:val="-1"/>
          <w:sz w:val="24"/>
        </w:rPr>
        <w:t>JPEGs) or audiovisual files that convey the nature and condition of the site, object, or form of expression and, in the case of a site or object, show the urgency or need for the proposed project (</w:t>
      </w:r>
      <w:r w:rsidR="00C35559">
        <w:rPr>
          <w:rFonts w:ascii="Times New Roman" w:eastAsia="Times New Roman" w:hAnsi="Times New Roman"/>
          <w:color w:val="000000"/>
          <w:spacing w:val="-1"/>
          <w:sz w:val="24"/>
        </w:rPr>
        <w:t xml:space="preserve">e.g., </w:t>
      </w:r>
      <w:r w:rsidRPr="00A51A05">
        <w:rPr>
          <w:rFonts w:ascii="Times New Roman" w:eastAsia="Times New Roman" w:hAnsi="Times New Roman"/>
          <w:color w:val="000000"/>
          <w:spacing w:val="-1"/>
          <w:sz w:val="24"/>
        </w:rPr>
        <w:t>collapsing walls, water damage, worn fabric, broken handle, etc.), any historic structure reports, restoration plans and studies, conservation needs assessments and recommendations, architectural and engineering records, and other</w:t>
      </w:r>
      <w:r>
        <w:rPr>
          <w:rFonts w:ascii="Times New Roman" w:eastAsia="Times New Roman" w:hAnsi="Times New Roman"/>
          <w:color w:val="000000"/>
          <w:spacing w:val="-1"/>
          <w:sz w:val="24"/>
        </w:rPr>
        <w:t xml:space="preserve"> planning documents compiled in preparation for the proposed project.</w:t>
      </w:r>
    </w:p>
    <w:p w14:paraId="3DE878C0" w14:textId="589579CC" w:rsidR="00A51A05" w:rsidRDefault="00A51A05" w:rsidP="002B41F5">
      <w:pPr>
        <w:pStyle w:val="ListParagraph"/>
        <w:numPr>
          <w:ilvl w:val="0"/>
          <w:numId w:val="36"/>
        </w:numPr>
        <w:shd w:val="clear" w:color="auto" w:fill="FFFFFF"/>
        <w:spacing w:after="0" w:line="240" w:lineRule="auto"/>
        <w:ind w:left="720"/>
        <w:textAlignment w:val="baseline"/>
        <w:rPr>
          <w:rFonts w:eastAsia="Times New Roman"/>
          <w:color w:val="000000"/>
          <w:spacing w:val="-3"/>
          <w:sz w:val="24"/>
        </w:rPr>
      </w:pPr>
      <w:r w:rsidRPr="00A51A05">
        <w:rPr>
          <w:rFonts w:ascii="Times New Roman" w:eastAsia="Times New Roman" w:hAnsi="Times New Roman"/>
          <w:color w:val="000000"/>
          <w:sz w:val="24"/>
        </w:rPr>
        <w:t xml:space="preserve">PDF of most </w:t>
      </w:r>
      <w:r w:rsidRPr="002B41F5">
        <w:rPr>
          <w:rFonts w:ascii="Times New Roman" w:eastAsia="Times New Roman" w:hAnsi="Times New Roman"/>
          <w:color w:val="000000"/>
          <w:spacing w:val="-1"/>
          <w:sz w:val="24"/>
        </w:rPr>
        <w:t>recent</w:t>
      </w:r>
      <w:r w:rsidRPr="00A51A05">
        <w:rPr>
          <w:rFonts w:ascii="Times New Roman" w:eastAsia="Times New Roman" w:hAnsi="Times New Roman"/>
          <w:color w:val="000000"/>
          <w:sz w:val="24"/>
        </w:rPr>
        <w:t xml:space="preserve"> </w:t>
      </w:r>
      <w:r w:rsidR="002161ED">
        <w:rPr>
          <w:rFonts w:ascii="Times New Roman" w:eastAsia="Times New Roman" w:hAnsi="Times New Roman"/>
          <w:color w:val="000000"/>
          <w:sz w:val="24"/>
        </w:rPr>
        <w:t>Negotiated Indirect Cost Agreement (</w:t>
      </w:r>
      <w:r w:rsidRPr="00A51A05">
        <w:rPr>
          <w:rFonts w:ascii="Times New Roman" w:eastAsia="Times New Roman" w:hAnsi="Times New Roman"/>
          <w:color w:val="000000"/>
          <w:sz w:val="24"/>
        </w:rPr>
        <w:t>NICRA</w:t>
      </w:r>
      <w:r w:rsidR="002161ED">
        <w:rPr>
          <w:rFonts w:ascii="Times New Roman" w:eastAsia="Times New Roman" w:hAnsi="Times New Roman"/>
          <w:color w:val="000000"/>
          <w:sz w:val="24"/>
        </w:rPr>
        <w:t>)</w:t>
      </w:r>
      <w:r w:rsidRPr="00A51A05">
        <w:rPr>
          <w:rFonts w:ascii="Times New Roman" w:eastAsia="Times New Roman" w:hAnsi="Times New Roman"/>
          <w:color w:val="000000"/>
          <w:sz w:val="24"/>
        </w:rPr>
        <w:t xml:space="preserve"> if </w:t>
      </w:r>
      <w:r w:rsidR="002161ED">
        <w:rPr>
          <w:rFonts w:ascii="Times New Roman" w:eastAsia="Times New Roman" w:hAnsi="Times New Roman"/>
          <w:color w:val="000000"/>
          <w:sz w:val="24"/>
        </w:rPr>
        <w:t>applicable and budget</w:t>
      </w:r>
      <w:r w:rsidRPr="00A51A05">
        <w:rPr>
          <w:rFonts w:ascii="Times New Roman" w:eastAsia="Times New Roman" w:hAnsi="Times New Roman"/>
          <w:color w:val="000000"/>
          <w:sz w:val="24"/>
        </w:rPr>
        <w:t xml:space="preserve"> includes NICRA</w:t>
      </w:r>
      <w:r>
        <w:rPr>
          <w:rFonts w:ascii="Times New Roman" w:eastAsia="Times New Roman" w:hAnsi="Times New Roman"/>
          <w:color w:val="000000"/>
          <w:sz w:val="24"/>
        </w:rPr>
        <w:t xml:space="preserve"> </w:t>
      </w:r>
      <w:r>
        <w:rPr>
          <w:rFonts w:ascii="Times New Roman" w:eastAsia="Times New Roman" w:hAnsi="Times New Roman"/>
          <w:color w:val="000000"/>
          <w:spacing w:val="-3"/>
          <w:sz w:val="24"/>
        </w:rPr>
        <w:t>charges.</w:t>
      </w:r>
    </w:p>
    <w:p w14:paraId="5460A520" w14:textId="77777777" w:rsidR="001B0023" w:rsidRPr="001B0023" w:rsidRDefault="00A51A05" w:rsidP="00FD0E36">
      <w:pPr>
        <w:pStyle w:val="ListParagraph"/>
        <w:numPr>
          <w:ilvl w:val="0"/>
          <w:numId w:val="36"/>
        </w:numPr>
        <w:shd w:val="clear" w:color="auto" w:fill="FFFFFF"/>
        <w:spacing w:after="0" w:line="240" w:lineRule="auto"/>
        <w:ind w:left="720"/>
        <w:textAlignment w:val="baseline"/>
        <w:rPr>
          <w:rFonts w:eastAsia="Times New Roman"/>
          <w:color w:val="000000"/>
          <w:sz w:val="24"/>
        </w:rPr>
      </w:pPr>
      <w:r w:rsidRPr="00A51A05">
        <w:rPr>
          <w:rFonts w:ascii="Times New Roman" w:eastAsia="Times New Roman" w:hAnsi="Times New Roman"/>
          <w:color w:val="000000"/>
          <w:sz w:val="24"/>
        </w:rPr>
        <w:t xml:space="preserve">Single </w:t>
      </w:r>
      <w:r w:rsidR="002161ED">
        <w:rPr>
          <w:rFonts w:ascii="Times New Roman" w:eastAsia="Times New Roman" w:hAnsi="Times New Roman"/>
          <w:color w:val="000000"/>
          <w:sz w:val="24"/>
        </w:rPr>
        <w:t>a</w:t>
      </w:r>
      <w:r w:rsidRPr="00A51A05">
        <w:rPr>
          <w:rFonts w:ascii="Times New Roman" w:eastAsia="Times New Roman" w:hAnsi="Times New Roman"/>
          <w:color w:val="000000"/>
          <w:sz w:val="24"/>
        </w:rPr>
        <w:t>udit or recent independent financial audit (if applicable)</w:t>
      </w:r>
      <w:r>
        <w:rPr>
          <w:rFonts w:ascii="Times New Roman" w:eastAsia="Times New Roman" w:hAnsi="Times New Roman"/>
          <w:color w:val="000000"/>
          <w:sz w:val="24"/>
        </w:rPr>
        <w:t xml:space="preserve"> </w:t>
      </w:r>
      <w:r w:rsidRPr="002B41F5">
        <w:rPr>
          <w:rFonts w:ascii="Times New Roman" w:eastAsia="Times New Roman" w:hAnsi="Times New Roman"/>
          <w:i/>
          <w:color w:val="000000"/>
          <w:sz w:val="24"/>
        </w:rPr>
        <w:t xml:space="preserve">Please note: </w:t>
      </w:r>
      <w:r w:rsidR="002161ED">
        <w:rPr>
          <w:rFonts w:ascii="Times New Roman" w:eastAsia="Times New Roman" w:hAnsi="Times New Roman"/>
          <w:i/>
          <w:color w:val="000000"/>
          <w:sz w:val="24"/>
        </w:rPr>
        <w:t>a</w:t>
      </w:r>
      <w:r w:rsidRPr="002B41F5">
        <w:rPr>
          <w:rFonts w:ascii="Times New Roman" w:eastAsia="Times New Roman" w:hAnsi="Times New Roman"/>
          <w:i/>
          <w:color w:val="000000"/>
          <w:sz w:val="24"/>
        </w:rPr>
        <w:t>udits are required of U.S. organizations that expend over $750,000 in federal funds per fiscal year and of</w:t>
      </w:r>
      <w:r>
        <w:rPr>
          <w:rFonts w:ascii="Times New Roman" w:eastAsia="Times New Roman" w:hAnsi="Times New Roman"/>
          <w:i/>
          <w:color w:val="000000"/>
          <w:sz w:val="24"/>
        </w:rPr>
        <w:t xml:space="preserve"> f</w:t>
      </w:r>
      <w:r w:rsidRPr="002B41F5">
        <w:rPr>
          <w:rFonts w:ascii="Times New Roman" w:eastAsia="Times New Roman" w:hAnsi="Times New Roman"/>
          <w:i/>
          <w:color w:val="000000"/>
          <w:sz w:val="24"/>
        </w:rPr>
        <w:t>oreign organizations that expend over $750,000 of Department of State funds , per fiscal year.</w:t>
      </w:r>
    </w:p>
    <w:p w14:paraId="41002BC6" w14:textId="77777777" w:rsidR="001B0023" w:rsidRDefault="001B0023" w:rsidP="001B0023">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37C8F87" w14:textId="56DBC7B8" w:rsidR="00FD0E36" w:rsidRPr="001B0023" w:rsidRDefault="00FD0E36" w:rsidP="001B0023">
      <w:pPr>
        <w:shd w:val="clear" w:color="auto" w:fill="FFFFFF"/>
        <w:spacing w:after="0" w:line="240" w:lineRule="auto"/>
        <w:textAlignment w:val="baseline"/>
        <w:rPr>
          <w:rFonts w:eastAsia="Times New Roman"/>
          <w:color w:val="000000"/>
          <w:sz w:val="24"/>
        </w:rPr>
      </w:pPr>
      <w:r w:rsidRPr="001B0023">
        <w:rPr>
          <w:rFonts w:ascii="Times New Roman" w:eastAsia="Times New Roman" w:hAnsi="Times New Roman" w:cs="Times New Roman"/>
          <w:b/>
          <w:bCs/>
          <w:sz w:val="24"/>
          <w:szCs w:val="24"/>
          <w:bdr w:val="none" w:sz="0" w:space="0" w:color="auto" w:frame="1"/>
        </w:rPr>
        <w:t>Required Registrations:</w:t>
      </w:r>
    </w:p>
    <w:p w14:paraId="4BF0F6BE" w14:textId="77777777" w:rsidR="00AE55A0" w:rsidRDefault="00AE55A0" w:rsidP="00FD0E36">
      <w:pPr>
        <w:shd w:val="clear" w:color="auto" w:fill="FFFFFF"/>
        <w:spacing w:after="0" w:line="240" w:lineRule="auto"/>
        <w:textAlignment w:val="baseline"/>
        <w:rPr>
          <w:rFonts w:ascii="Times New Roman" w:eastAsia="Times New Roman" w:hAnsi="Times New Roman" w:cs="Times New Roman"/>
          <w:sz w:val="24"/>
          <w:szCs w:val="24"/>
        </w:rPr>
      </w:pPr>
    </w:p>
    <w:p w14:paraId="1C9B0291" w14:textId="2AE6114A" w:rsidR="006B676B" w:rsidRPr="00731219" w:rsidRDefault="00183ED4"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Any applicant listed on the Excluded Parties List System (EPLS) in th</w:t>
      </w:r>
      <w:r w:rsidRPr="00731219">
        <w:rPr>
          <w:rFonts w:ascii="Times New Roman" w:eastAsia="Times New Roman" w:hAnsi="Times New Roman" w:cs="Times New Roman"/>
          <w:color w:val="252525"/>
          <w:sz w:val="24"/>
          <w:szCs w:val="24"/>
        </w:rPr>
        <w:t xml:space="preserve">e </w:t>
      </w:r>
      <w:hyperlink r:id="rId11" w:history="1">
        <w:r w:rsidRPr="00731219">
          <w:rPr>
            <w:rStyle w:val="Hyperlink"/>
            <w:rFonts w:ascii="Times New Roman" w:eastAsia="Times New Roman" w:hAnsi="Times New Roman" w:cs="Times New Roman"/>
            <w:sz w:val="24"/>
            <w:szCs w:val="24"/>
          </w:rPr>
          <w:t>System for Award Management (SAM)</w:t>
        </w:r>
      </w:hyperlink>
      <w:r w:rsidRPr="00731219">
        <w:rPr>
          <w:rFonts w:ascii="Times New Roman" w:eastAsia="Times New Roman" w:hAnsi="Times New Roman" w:cs="Times New Roman"/>
          <w:color w:val="252525"/>
          <w:sz w:val="24"/>
          <w:szCs w:val="24"/>
        </w:rPr>
        <w:t xml:space="preserve"> </w:t>
      </w:r>
      <w:r w:rsidRPr="00731219">
        <w:rPr>
          <w:rFonts w:ascii="Times New Roman" w:eastAsia="Times New Roman" w:hAnsi="Times New Roman" w:cs="Times New Roman"/>
          <w:sz w:val="24"/>
          <w:szCs w:val="24"/>
        </w:rPr>
        <w:t xml:space="preserve">is not eligible to apply for an assistance award in accordance with the OMB guidelines at 2 CFR 180 that implement Executive Orders 12549 (3 CFR, 1986 Comp., p. 189) and 12689 (3 CFR, 1989 Comp., p. 235), “Debarment and Suspension.” </w:t>
      </w:r>
      <w:r w:rsidR="00E337B7">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Additionally, no entity listed on the EPLS can participate in any activities under an award.  All applicants are strongly encouraged to review the EPLS in SAM to ensure that no ineligible entity is inc</w:t>
      </w:r>
      <w:r w:rsidR="006B676B" w:rsidRPr="00731219">
        <w:rPr>
          <w:rFonts w:ascii="Times New Roman" w:eastAsia="Times New Roman" w:hAnsi="Times New Roman" w:cs="Times New Roman"/>
          <w:sz w:val="24"/>
          <w:szCs w:val="24"/>
        </w:rPr>
        <w:t>luded.</w:t>
      </w:r>
    </w:p>
    <w:p w14:paraId="01BE23F6" w14:textId="77777777" w:rsidR="006B676B" w:rsidRPr="00731219"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6FDAE1BE" w14:textId="49DCBCAA" w:rsidR="00034FF1" w:rsidRPr="00034FF1" w:rsidRDefault="00FD0E36" w:rsidP="00034FF1">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All organizations applying for grants must obtain </w:t>
      </w:r>
      <w:r w:rsidR="00305FDB" w:rsidRPr="00305FDB">
        <w:rPr>
          <w:rFonts w:ascii="Times New Roman" w:eastAsia="Times New Roman" w:hAnsi="Times New Roman" w:cs="Times New Roman"/>
          <w:sz w:val="24"/>
          <w:szCs w:val="24"/>
        </w:rPr>
        <w:t xml:space="preserve">Unique Entity Identifier </w:t>
      </w:r>
      <w:r w:rsidR="00305FDB">
        <w:rPr>
          <w:rFonts w:ascii="Times New Roman" w:eastAsia="Times New Roman" w:hAnsi="Times New Roman" w:cs="Times New Roman"/>
          <w:sz w:val="24"/>
          <w:szCs w:val="24"/>
        </w:rPr>
        <w:t>(</w:t>
      </w:r>
      <w:r w:rsidR="00034FF1" w:rsidRPr="00034FF1">
        <w:rPr>
          <w:rFonts w:ascii="Times New Roman" w:eastAsia="Times New Roman" w:hAnsi="Times New Roman" w:cs="Times New Roman"/>
          <w:sz w:val="24"/>
          <w:szCs w:val="24"/>
        </w:rPr>
        <w:t>UEI</w:t>
      </w:r>
      <w:r w:rsidR="00305FDB">
        <w:rPr>
          <w:rFonts w:ascii="Times New Roman" w:eastAsia="Times New Roman" w:hAnsi="Times New Roman" w:cs="Times New Roman"/>
          <w:sz w:val="24"/>
          <w:szCs w:val="24"/>
        </w:rPr>
        <w:t>)</w:t>
      </w:r>
      <w:r w:rsidR="00034FF1" w:rsidRPr="00034FF1">
        <w:rPr>
          <w:rFonts w:ascii="Times New Roman" w:eastAsia="Times New Roman" w:hAnsi="Times New Roman" w:cs="Times New Roman"/>
          <w:sz w:val="24"/>
          <w:szCs w:val="24"/>
        </w:rPr>
        <w:t xml:space="preserve">, as well as a valid registration on www.SAM.gov. </w:t>
      </w:r>
    </w:p>
    <w:p w14:paraId="3B131C87" w14:textId="77777777" w:rsidR="00034FF1" w:rsidRPr="00034FF1" w:rsidRDefault="00034FF1" w:rsidP="00034FF1">
      <w:pPr>
        <w:shd w:val="clear" w:color="auto" w:fill="FFFFFF"/>
        <w:spacing w:after="0" w:line="240" w:lineRule="auto"/>
        <w:textAlignment w:val="baseline"/>
        <w:rPr>
          <w:rFonts w:ascii="Times New Roman" w:eastAsia="Times New Roman" w:hAnsi="Times New Roman" w:cs="Times New Roman"/>
          <w:sz w:val="24"/>
          <w:szCs w:val="24"/>
        </w:rPr>
      </w:pPr>
    </w:p>
    <w:p w14:paraId="2785A3E1" w14:textId="3FB1F853" w:rsidR="00183ED4" w:rsidRDefault="00034FF1" w:rsidP="00034FF1">
      <w:pPr>
        <w:shd w:val="clear" w:color="auto" w:fill="FFFFFF"/>
        <w:spacing w:after="0" w:line="240" w:lineRule="auto"/>
        <w:textAlignment w:val="baseline"/>
        <w:rPr>
          <w:rFonts w:ascii="Times New Roman" w:eastAsia="Times New Roman" w:hAnsi="Times New Roman" w:cs="Times New Roman"/>
          <w:sz w:val="24"/>
          <w:szCs w:val="24"/>
        </w:rPr>
      </w:pPr>
      <w:r w:rsidRPr="00034FF1">
        <w:rPr>
          <w:rFonts w:ascii="Times New Roman" w:eastAsia="Times New Roman" w:hAnsi="Times New Roman" w:cs="Times New Roman"/>
          <w:sz w:val="24"/>
          <w:szCs w:val="24"/>
        </w:rPr>
        <w:t xml:space="preserve">Since November 2022, foreign organizations do not have to first obtain an NCAGE code to register in SAM.gov unless they want to bid and receive funding from Department of Defense (DOD).  SAM.gov stopped asking NCAGE code for organizations who responded they were not applying for DOD awards.  Be sure to review the link in the FAQs on documents needed to prove validation in SAM.gov: </w:t>
      </w:r>
      <w:hyperlink r:id="rId12" w:history="1">
        <w:r w:rsidRPr="00F031AA">
          <w:rPr>
            <w:rStyle w:val="Hyperlink"/>
            <w:rFonts w:ascii="Times New Roman" w:eastAsia="Times New Roman" w:hAnsi="Times New Roman" w:cs="Times New Roman"/>
            <w:sz w:val="24"/>
            <w:szCs w:val="24"/>
          </w:rPr>
          <w:t>https://www.fsd.gov/gsafsd_sp?id=gsafsd_kb_articles&amp;sys_id=f1e47a8f1babc5903565ed3ce54bcb28</w:t>
        </w:r>
      </w:hyperlink>
      <w:r w:rsidRPr="00034FF1">
        <w:rPr>
          <w:rFonts w:ascii="Times New Roman" w:eastAsia="Times New Roman" w:hAnsi="Times New Roman" w:cs="Times New Roman"/>
          <w:sz w:val="24"/>
          <w:szCs w:val="24"/>
        </w:rPr>
        <w:t>.</w:t>
      </w:r>
    </w:p>
    <w:p w14:paraId="5F9B616F" w14:textId="77777777" w:rsidR="00034FF1" w:rsidRPr="00731219" w:rsidRDefault="00034FF1" w:rsidP="00034FF1">
      <w:pPr>
        <w:shd w:val="clear" w:color="auto" w:fill="FFFFFF"/>
        <w:spacing w:after="0" w:line="240" w:lineRule="auto"/>
        <w:textAlignment w:val="baseline"/>
      </w:pPr>
    </w:p>
    <w:p w14:paraId="4CECAC8E" w14:textId="343ACEA0" w:rsidR="003F3266" w:rsidRPr="00B2140D" w:rsidRDefault="003F3266" w:rsidP="00B2140D">
      <w:pPr>
        <w:shd w:val="clear" w:color="auto" w:fill="FFFFFF"/>
        <w:spacing w:after="0" w:line="240" w:lineRule="auto"/>
        <w:textAlignment w:val="baseline"/>
        <w:rPr>
          <w:rFonts w:ascii="Times New Roman" w:eastAsia="Times New Roman" w:hAnsi="Times New Roman" w:cs="Times New Roman"/>
          <w:b/>
          <w:bCs/>
          <w:sz w:val="24"/>
          <w:szCs w:val="24"/>
        </w:rPr>
      </w:pPr>
      <w:r w:rsidRPr="00B2140D">
        <w:rPr>
          <w:rFonts w:ascii="Times New Roman" w:eastAsia="Times New Roman" w:hAnsi="Times New Roman" w:cs="Times New Roman"/>
          <w:b/>
          <w:bCs/>
          <w:sz w:val="24"/>
          <w:szCs w:val="24"/>
        </w:rPr>
        <w:t>Submission Dates and Times</w:t>
      </w:r>
      <w:r w:rsidR="00B2140D">
        <w:rPr>
          <w:rFonts w:ascii="Times New Roman" w:eastAsia="Times New Roman" w:hAnsi="Times New Roman" w:cs="Times New Roman"/>
          <w:b/>
          <w:bCs/>
          <w:sz w:val="24"/>
          <w:szCs w:val="24"/>
        </w:rPr>
        <w:t>:</w:t>
      </w:r>
    </w:p>
    <w:p w14:paraId="2EA497CF" w14:textId="77777777" w:rsidR="003F3266" w:rsidRPr="0073121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116BC401" w:rsidR="00406653" w:rsidRPr="00731219" w:rsidRDefault="006B676B" w:rsidP="00406653">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sz w:val="24"/>
          <w:szCs w:val="24"/>
        </w:rPr>
        <w:t xml:space="preserve">Applications are due no later </w:t>
      </w:r>
      <w:r w:rsidRPr="004020FB">
        <w:rPr>
          <w:rFonts w:ascii="Times New Roman" w:eastAsia="Times New Roman" w:hAnsi="Times New Roman" w:cs="Times New Roman"/>
          <w:sz w:val="24"/>
          <w:szCs w:val="24"/>
        </w:rPr>
        <w:t xml:space="preserve">than </w:t>
      </w:r>
      <w:r w:rsidR="008D5212" w:rsidRPr="004020FB">
        <w:rPr>
          <w:rFonts w:ascii="Times New Roman" w:eastAsia="Times New Roman" w:hAnsi="Times New Roman" w:cs="Times New Roman"/>
          <w:sz w:val="24"/>
          <w:szCs w:val="24"/>
        </w:rPr>
        <w:t xml:space="preserve">January </w:t>
      </w:r>
      <w:r w:rsidR="000B428B" w:rsidRPr="004020FB">
        <w:rPr>
          <w:rFonts w:ascii="Times New Roman" w:eastAsia="Times New Roman" w:hAnsi="Times New Roman" w:cs="Times New Roman"/>
          <w:sz w:val="24"/>
          <w:szCs w:val="24"/>
        </w:rPr>
        <w:t>5</w:t>
      </w:r>
      <w:r w:rsidR="008D5212" w:rsidRPr="004020FB">
        <w:rPr>
          <w:rFonts w:ascii="Times New Roman" w:eastAsia="Times New Roman" w:hAnsi="Times New Roman" w:cs="Times New Roman"/>
          <w:sz w:val="24"/>
          <w:szCs w:val="24"/>
        </w:rPr>
        <w:t>, 2023</w:t>
      </w:r>
      <w:r w:rsidR="001A5955" w:rsidRPr="004020FB">
        <w:rPr>
          <w:rFonts w:ascii="Times New Roman" w:eastAsia="Times New Roman" w:hAnsi="Times New Roman" w:cs="Times New Roman"/>
          <w:sz w:val="24"/>
          <w:szCs w:val="24"/>
        </w:rPr>
        <w:t>.</w:t>
      </w:r>
    </w:p>
    <w:p w14:paraId="43FF9AA8" w14:textId="77777777" w:rsidR="008F0AB2" w:rsidRPr="0073121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2FF147C" w:rsidR="003F3266" w:rsidRDefault="003F3266" w:rsidP="00F30BF3">
      <w:pPr>
        <w:shd w:val="clear" w:color="auto" w:fill="FFFFFF"/>
        <w:spacing w:after="0" w:line="240" w:lineRule="auto"/>
        <w:textAlignment w:val="baseline"/>
        <w:rPr>
          <w:rFonts w:ascii="Times New Roman" w:eastAsia="Times New Roman" w:hAnsi="Times New Roman" w:cs="Times New Roman"/>
          <w:b/>
          <w:bCs/>
          <w:sz w:val="24"/>
          <w:szCs w:val="24"/>
        </w:rPr>
      </w:pPr>
      <w:r w:rsidRPr="00F30BF3">
        <w:rPr>
          <w:rFonts w:ascii="Times New Roman" w:eastAsia="Times New Roman" w:hAnsi="Times New Roman" w:cs="Times New Roman"/>
          <w:b/>
          <w:bCs/>
          <w:sz w:val="24"/>
          <w:szCs w:val="24"/>
        </w:rPr>
        <w:t>Funding Restrictions</w:t>
      </w:r>
      <w:r w:rsidR="00F30BF3">
        <w:rPr>
          <w:rFonts w:ascii="Times New Roman" w:eastAsia="Times New Roman" w:hAnsi="Times New Roman" w:cs="Times New Roman"/>
          <w:b/>
          <w:bCs/>
          <w:sz w:val="24"/>
          <w:szCs w:val="24"/>
        </w:rPr>
        <w:t>:</w:t>
      </w:r>
    </w:p>
    <w:p w14:paraId="3EC1DF65" w14:textId="2EA3F365" w:rsidR="00F30BF3" w:rsidRDefault="00F30BF3" w:rsidP="00F30BF3">
      <w:pPr>
        <w:shd w:val="clear" w:color="auto" w:fill="FFFFFF"/>
        <w:spacing w:after="0" w:line="240" w:lineRule="auto"/>
        <w:textAlignment w:val="baseline"/>
        <w:rPr>
          <w:rFonts w:ascii="Times New Roman" w:eastAsia="Times New Roman" w:hAnsi="Times New Roman" w:cs="Times New Roman"/>
          <w:b/>
          <w:bCs/>
          <w:sz w:val="24"/>
          <w:szCs w:val="24"/>
        </w:rPr>
      </w:pPr>
    </w:p>
    <w:p w14:paraId="1E6CC18C" w14:textId="77777777" w:rsidR="003D7700" w:rsidRPr="003D7700" w:rsidRDefault="003D7700" w:rsidP="003D7700">
      <w:p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 xml:space="preserve">AFCP does </w:t>
      </w:r>
      <w:r w:rsidRPr="003D7700">
        <w:rPr>
          <w:rFonts w:ascii="Times New Roman" w:eastAsia="Times New Roman" w:hAnsi="Times New Roman" w:cs="Times New Roman"/>
          <w:sz w:val="24"/>
          <w:szCs w:val="24"/>
          <w:u w:val="single"/>
        </w:rPr>
        <w:t>not</w:t>
      </w:r>
      <w:r w:rsidRPr="003D7700">
        <w:rPr>
          <w:rFonts w:ascii="Times New Roman" w:eastAsia="Times New Roman" w:hAnsi="Times New Roman" w:cs="Times New Roman"/>
          <w:sz w:val="24"/>
          <w:szCs w:val="24"/>
        </w:rPr>
        <w:t xml:space="preserve"> support the following activities or costs, and applications involving any of the</w:t>
      </w:r>
    </w:p>
    <w:p w14:paraId="4D49EB1B" w14:textId="77777777" w:rsidR="003D7700" w:rsidRPr="003D7700" w:rsidRDefault="003D7700" w:rsidP="003D7700">
      <w:p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activities or costs below will be deemed ineligible:</w:t>
      </w:r>
    </w:p>
    <w:p w14:paraId="2FDD7622" w14:textId="77777777" w:rsidR="003D7700" w:rsidRDefault="003D7700" w:rsidP="003D7700">
      <w:pPr>
        <w:shd w:val="clear" w:color="auto" w:fill="FFFFFF"/>
        <w:spacing w:after="0" w:line="240" w:lineRule="auto"/>
        <w:textAlignment w:val="baseline"/>
        <w:rPr>
          <w:rFonts w:ascii="Times New Roman" w:eastAsia="Times New Roman" w:hAnsi="Times New Roman" w:cs="Times New Roman"/>
          <w:sz w:val="24"/>
          <w:szCs w:val="24"/>
        </w:rPr>
      </w:pPr>
    </w:p>
    <w:p w14:paraId="0A879E5E" w14:textId="523C0C4A" w:rsidR="003D7700" w:rsidRPr="003D7700" w:rsidRDefault="003D7700" w:rsidP="00A077D4">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Preservation or purchase of privately or commercially owned cultural objects, collections, or real property, including those whose transfer from private or commercial to public ownership is envisioned, planned, or in process but not complete at the time of</w:t>
      </w:r>
      <w:r>
        <w:rPr>
          <w:rFonts w:ascii="Times New Roman" w:eastAsia="Times New Roman" w:hAnsi="Times New Roman" w:cs="Times New Roman"/>
          <w:sz w:val="24"/>
          <w:szCs w:val="24"/>
        </w:rPr>
        <w:t xml:space="preserve"> </w:t>
      </w:r>
      <w:r w:rsidRPr="003D7700">
        <w:rPr>
          <w:rFonts w:ascii="Times New Roman" w:eastAsia="Times New Roman" w:hAnsi="Times New Roman" w:cs="Times New Roman"/>
          <w:sz w:val="24"/>
          <w:szCs w:val="24"/>
        </w:rPr>
        <w:t>application</w:t>
      </w:r>
      <w:r w:rsidR="005D7AB9">
        <w:rPr>
          <w:rFonts w:ascii="Times New Roman" w:eastAsia="Times New Roman" w:hAnsi="Times New Roman" w:cs="Times New Roman"/>
          <w:sz w:val="24"/>
          <w:szCs w:val="24"/>
        </w:rPr>
        <w:t>.</w:t>
      </w:r>
    </w:p>
    <w:p w14:paraId="2A01DF90" w14:textId="77777777" w:rsidR="001B0023" w:rsidRPr="001B0023" w:rsidRDefault="003D7700" w:rsidP="00561D35">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1B0023">
        <w:rPr>
          <w:rFonts w:ascii="Times New Roman" w:eastAsia="Times New Roman" w:hAnsi="Times New Roman" w:cs="Times New Roman"/>
          <w:sz w:val="24"/>
          <w:szCs w:val="24"/>
        </w:rPr>
        <w:t>Preservation of natural heritage (physical, biological, and geological formations, paleontological collections, habitats of threatened species of animals and plants, fossils, etc.)</w:t>
      </w:r>
      <w:r w:rsidR="008D5212" w:rsidRPr="001B0023">
        <w:rPr>
          <w:rFonts w:ascii="Times New Roman" w:eastAsia="Times New Roman" w:hAnsi="Times New Roman" w:cs="Times New Roman"/>
          <w:sz w:val="24"/>
          <w:szCs w:val="24"/>
        </w:rPr>
        <w:t xml:space="preserve"> </w:t>
      </w:r>
      <w:r w:rsidR="008D5212" w:rsidRPr="001B0023">
        <w:rPr>
          <w:rFonts w:ascii="Times New Roman" w:eastAsia="Times New Roman" w:hAnsi="Times New Roman"/>
          <w:color w:val="000000"/>
          <w:sz w:val="24"/>
        </w:rPr>
        <w:t>unless the</w:t>
      </w:r>
      <w:r w:rsidR="002161ED" w:rsidRPr="001B0023">
        <w:rPr>
          <w:rFonts w:ascii="Times New Roman" w:eastAsia="Times New Roman" w:hAnsi="Times New Roman"/>
          <w:color w:val="000000"/>
          <w:sz w:val="24"/>
        </w:rPr>
        <w:t xml:space="preserve"> site</w:t>
      </w:r>
      <w:r w:rsidR="008D5212" w:rsidRPr="001B0023">
        <w:rPr>
          <w:rFonts w:ascii="Times New Roman" w:eastAsia="Times New Roman" w:hAnsi="Times New Roman"/>
          <w:color w:val="000000"/>
          <w:sz w:val="24"/>
        </w:rPr>
        <w:t xml:space="preserve"> has a cultural heritage connection or dimension.</w:t>
      </w:r>
    </w:p>
    <w:p w14:paraId="41C6CFCA" w14:textId="4ECF4E9C" w:rsidR="003D7700" w:rsidRPr="001B0023" w:rsidRDefault="003D7700" w:rsidP="00561D35">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1B0023">
        <w:rPr>
          <w:rFonts w:ascii="Times New Roman" w:eastAsia="Times New Roman" w:hAnsi="Times New Roman" w:cs="Times New Roman"/>
          <w:sz w:val="24"/>
          <w:szCs w:val="24"/>
        </w:rPr>
        <w:t>Preservation of hominid or human remains</w:t>
      </w:r>
      <w:r w:rsidR="005F0F30">
        <w:rPr>
          <w:rFonts w:ascii="Times New Roman" w:eastAsia="Times New Roman" w:hAnsi="Times New Roman" w:cs="Times New Roman"/>
          <w:sz w:val="24"/>
          <w:szCs w:val="24"/>
        </w:rPr>
        <w:t>.</w:t>
      </w:r>
    </w:p>
    <w:p w14:paraId="031E573F" w14:textId="02079AB5"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Preservation of news media (newspapers, newsreels, radio and TV programs, etc.)</w:t>
      </w:r>
      <w:r w:rsidR="005F0F30">
        <w:rPr>
          <w:rFonts w:ascii="Times New Roman" w:eastAsia="Times New Roman" w:hAnsi="Times New Roman" w:cs="Times New Roman"/>
          <w:sz w:val="24"/>
          <w:szCs w:val="24"/>
        </w:rPr>
        <w:t>.</w:t>
      </w:r>
    </w:p>
    <w:p w14:paraId="3E05BDB7" w14:textId="78C6B1AC"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Preservation of published materials available elsewhere (books, periodicals, etc.)</w:t>
      </w:r>
      <w:r w:rsidR="005F0F30">
        <w:rPr>
          <w:rFonts w:ascii="Times New Roman" w:eastAsia="Times New Roman" w:hAnsi="Times New Roman" w:cs="Times New Roman"/>
          <w:sz w:val="24"/>
          <w:szCs w:val="24"/>
        </w:rPr>
        <w:t>.</w:t>
      </w:r>
    </w:p>
    <w:p w14:paraId="7D4BE74D" w14:textId="799AFBDC"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Development of curricula or educational materials for classroom use</w:t>
      </w:r>
      <w:r w:rsidR="005F0F30">
        <w:rPr>
          <w:rFonts w:ascii="Times New Roman" w:eastAsia="Times New Roman" w:hAnsi="Times New Roman" w:cs="Times New Roman"/>
          <w:sz w:val="24"/>
          <w:szCs w:val="24"/>
        </w:rPr>
        <w:t>.</w:t>
      </w:r>
    </w:p>
    <w:p w14:paraId="63F5734D" w14:textId="49BD18BD"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Archaeological excavations or exploratory surveys for research purposes</w:t>
      </w:r>
      <w:r w:rsidR="005F0F30">
        <w:rPr>
          <w:rFonts w:ascii="Times New Roman" w:eastAsia="Times New Roman" w:hAnsi="Times New Roman" w:cs="Times New Roman"/>
          <w:sz w:val="24"/>
          <w:szCs w:val="24"/>
        </w:rPr>
        <w:t>.</w:t>
      </w:r>
    </w:p>
    <w:p w14:paraId="11C82EAF" w14:textId="766AE133" w:rsidR="003D7700" w:rsidRPr="005827DA" w:rsidRDefault="003D7700" w:rsidP="00AD0D21">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Historical research, except in cases where the research is justifiable and integral to the</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success of the proposed project</w:t>
      </w:r>
      <w:r w:rsidR="005F0F30">
        <w:rPr>
          <w:rFonts w:ascii="Times New Roman" w:eastAsia="Times New Roman" w:hAnsi="Times New Roman" w:cs="Times New Roman"/>
          <w:sz w:val="24"/>
          <w:szCs w:val="24"/>
        </w:rPr>
        <w:t>.</w:t>
      </w:r>
    </w:p>
    <w:p w14:paraId="52E1AB9E" w14:textId="7D4E59DC" w:rsidR="003D7700" w:rsidRPr="005827DA" w:rsidRDefault="003D7700" w:rsidP="00461BE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Acquisition or creation of new exhibits, objects, or collections for new or existing</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museums</w:t>
      </w:r>
      <w:r w:rsidR="005F0F30">
        <w:rPr>
          <w:rFonts w:ascii="Times New Roman" w:eastAsia="Times New Roman" w:hAnsi="Times New Roman" w:cs="Times New Roman"/>
          <w:sz w:val="24"/>
          <w:szCs w:val="24"/>
        </w:rPr>
        <w:t>.</w:t>
      </w:r>
    </w:p>
    <w:p w14:paraId="2626CB98" w14:textId="41DA4256" w:rsidR="003D7700" w:rsidRPr="005827DA" w:rsidRDefault="003D7700" w:rsidP="002707D8">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Construction of new buildings, building additions, or permanent coverings (over</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archaeological sites, for example)</w:t>
      </w:r>
      <w:r w:rsidR="005F0F30">
        <w:rPr>
          <w:rFonts w:ascii="Times New Roman" w:eastAsia="Times New Roman" w:hAnsi="Times New Roman" w:cs="Times New Roman"/>
          <w:sz w:val="24"/>
          <w:szCs w:val="24"/>
        </w:rPr>
        <w:t>.</w:t>
      </w:r>
    </w:p>
    <w:p w14:paraId="4AF956A0" w14:textId="6D2FA8FE" w:rsidR="003D7700" w:rsidRPr="005827DA" w:rsidRDefault="003D7700" w:rsidP="001C6B94">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Commissions of new works of art or architecture for commemorative or economic</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development purposes</w:t>
      </w:r>
      <w:r w:rsidR="005F0F30">
        <w:rPr>
          <w:rFonts w:ascii="Times New Roman" w:eastAsia="Times New Roman" w:hAnsi="Times New Roman" w:cs="Times New Roman"/>
          <w:sz w:val="24"/>
          <w:szCs w:val="24"/>
        </w:rPr>
        <w:t>.</w:t>
      </w:r>
    </w:p>
    <w:p w14:paraId="0BF5F918" w14:textId="58730A9D" w:rsidR="003D7700" w:rsidRPr="005827DA" w:rsidRDefault="003D7700" w:rsidP="00443CE7">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Creation of new or the modern adaptation of existing traditional dances, songs, chants,</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musical compositions, plays, or other performances</w:t>
      </w:r>
      <w:r w:rsidR="005F0F30">
        <w:rPr>
          <w:rFonts w:ascii="Times New Roman" w:eastAsia="Times New Roman" w:hAnsi="Times New Roman" w:cs="Times New Roman"/>
          <w:sz w:val="24"/>
          <w:szCs w:val="24"/>
        </w:rPr>
        <w:t>.</w:t>
      </w:r>
    </w:p>
    <w:p w14:paraId="20B31C07" w14:textId="506B0A11" w:rsidR="003D7700" w:rsidRPr="005827DA" w:rsidRDefault="003D7700" w:rsidP="0017111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Creation of replicas or conjectural reconstructions of cultural objects or sites that no</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longer exist</w:t>
      </w:r>
      <w:r w:rsidR="005F0F30">
        <w:rPr>
          <w:rFonts w:ascii="Times New Roman" w:eastAsia="Times New Roman" w:hAnsi="Times New Roman" w:cs="Times New Roman"/>
          <w:sz w:val="24"/>
          <w:szCs w:val="24"/>
        </w:rPr>
        <w:t>.</w:t>
      </w:r>
    </w:p>
    <w:p w14:paraId="1246ECEC" w14:textId="356E10A2"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Relocation of cultural sites from one physical location to another</w:t>
      </w:r>
      <w:r w:rsidR="005F0F30">
        <w:rPr>
          <w:rFonts w:ascii="Times New Roman" w:eastAsia="Times New Roman" w:hAnsi="Times New Roman" w:cs="Times New Roman"/>
          <w:sz w:val="24"/>
          <w:szCs w:val="24"/>
        </w:rPr>
        <w:t>.</w:t>
      </w:r>
    </w:p>
    <w:p w14:paraId="67CB847C" w14:textId="7FDA917C"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Removal of cultural objects or elements of cultural sites from the country for any reason</w:t>
      </w:r>
      <w:r w:rsidR="00ED280F">
        <w:rPr>
          <w:rFonts w:ascii="Times New Roman" w:eastAsia="Times New Roman" w:hAnsi="Times New Roman" w:cs="Times New Roman"/>
          <w:sz w:val="24"/>
          <w:szCs w:val="24"/>
        </w:rPr>
        <w:t>.</w:t>
      </w:r>
    </w:p>
    <w:p w14:paraId="5FDB1A35" w14:textId="7F0C40D2" w:rsidR="003D7700" w:rsidRPr="005827DA" w:rsidRDefault="003D7700" w:rsidP="008237D2">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Digitization of cultural objects or collections, unless part of a larger, clearly defined</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conservation, documentation, or public diplomacy effort</w:t>
      </w:r>
      <w:r w:rsidR="00ED280F">
        <w:rPr>
          <w:rFonts w:ascii="Times New Roman" w:eastAsia="Times New Roman" w:hAnsi="Times New Roman" w:cs="Times New Roman"/>
          <w:sz w:val="24"/>
          <w:szCs w:val="24"/>
        </w:rPr>
        <w:t>.</w:t>
      </w:r>
    </w:p>
    <w:p w14:paraId="74162696" w14:textId="141FC562" w:rsidR="003D7700" w:rsidRPr="005827DA" w:rsidRDefault="003D7700" w:rsidP="000E3315">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Conservation plans or other studies, unless they are one component of a larger project to</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implement the results of those studies</w:t>
      </w:r>
      <w:r w:rsidR="00ED280F">
        <w:rPr>
          <w:rFonts w:ascii="Times New Roman" w:eastAsia="Times New Roman" w:hAnsi="Times New Roman" w:cs="Times New Roman"/>
          <w:sz w:val="24"/>
          <w:szCs w:val="24"/>
        </w:rPr>
        <w:t>.</w:t>
      </w:r>
    </w:p>
    <w:p w14:paraId="18706A96" w14:textId="21E3F547" w:rsidR="003D7700" w:rsidRPr="005827DA" w:rsidRDefault="003D7700" w:rsidP="00C928DF">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Cash reserves, endowments, or revolving funds (funds must be expended within the</w:t>
      </w:r>
      <w:r w:rsidR="005827DA" w:rsidRP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award period [up to five years] and may not be used to create an endowment or revolving</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fund)</w:t>
      </w:r>
      <w:r w:rsidR="00ED280F">
        <w:rPr>
          <w:rFonts w:ascii="Times New Roman" w:eastAsia="Times New Roman" w:hAnsi="Times New Roman" w:cs="Times New Roman"/>
          <w:sz w:val="24"/>
          <w:szCs w:val="24"/>
        </w:rPr>
        <w:t>.</w:t>
      </w:r>
    </w:p>
    <w:p w14:paraId="2BB5BE0E" w14:textId="414572DE"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lastRenderedPageBreak/>
        <w:t>Costs of fund-raising campaigns</w:t>
      </w:r>
      <w:r w:rsidR="00ED280F">
        <w:rPr>
          <w:rFonts w:ascii="Times New Roman" w:eastAsia="Times New Roman" w:hAnsi="Times New Roman" w:cs="Times New Roman"/>
          <w:sz w:val="24"/>
          <w:szCs w:val="24"/>
        </w:rPr>
        <w:t>.</w:t>
      </w:r>
    </w:p>
    <w:p w14:paraId="7648F673" w14:textId="205492D4"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Contingency, unforeseen, or miscellaneous costs or fees</w:t>
      </w:r>
      <w:r w:rsidR="00ED280F">
        <w:rPr>
          <w:rFonts w:ascii="Times New Roman" w:eastAsia="Times New Roman" w:hAnsi="Times New Roman" w:cs="Times New Roman"/>
          <w:sz w:val="24"/>
          <w:szCs w:val="24"/>
        </w:rPr>
        <w:t>.</w:t>
      </w:r>
    </w:p>
    <w:p w14:paraId="37A651A4" w14:textId="6791A33C" w:rsidR="003D7700" w:rsidRPr="005827DA" w:rsidRDefault="003D7700" w:rsidP="00C5110C">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Costs of work performed prior to announcement of the award unless allowable per 2 CFR</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200.458 and approved by the Grants Officer</w:t>
      </w:r>
      <w:r w:rsidR="00ED280F">
        <w:rPr>
          <w:rFonts w:ascii="Times New Roman" w:eastAsia="Times New Roman" w:hAnsi="Times New Roman" w:cs="Times New Roman"/>
          <w:sz w:val="24"/>
          <w:szCs w:val="24"/>
        </w:rPr>
        <w:t>.</w:t>
      </w:r>
    </w:p>
    <w:p w14:paraId="01EC24B6" w14:textId="593014EE" w:rsidR="003D7700" w:rsidRPr="005827DA" w:rsidRDefault="003D7700" w:rsidP="00FF1C4F">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5827DA">
        <w:rPr>
          <w:rFonts w:ascii="Times New Roman" w:eastAsia="Times New Roman" w:hAnsi="Times New Roman" w:cs="Times New Roman"/>
          <w:sz w:val="24"/>
          <w:szCs w:val="24"/>
        </w:rPr>
        <w:t>International travel, except in cases where travel is justifiable and integral to the success</w:t>
      </w:r>
      <w:r w:rsidR="005827DA" w:rsidRP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of the proposed project or to provide project leaders with learning and exchange</w:t>
      </w:r>
      <w:r w:rsidR="005827DA">
        <w:rPr>
          <w:rFonts w:ascii="Times New Roman" w:eastAsia="Times New Roman" w:hAnsi="Times New Roman" w:cs="Times New Roman"/>
          <w:sz w:val="24"/>
          <w:szCs w:val="24"/>
        </w:rPr>
        <w:t xml:space="preserve"> </w:t>
      </w:r>
      <w:r w:rsidRPr="005827DA">
        <w:rPr>
          <w:rFonts w:ascii="Times New Roman" w:eastAsia="Times New Roman" w:hAnsi="Times New Roman" w:cs="Times New Roman"/>
          <w:sz w:val="24"/>
          <w:szCs w:val="24"/>
        </w:rPr>
        <w:t>opportunities with cultural heritage experts</w:t>
      </w:r>
      <w:r w:rsidR="00ED280F">
        <w:rPr>
          <w:rFonts w:ascii="Times New Roman" w:eastAsia="Times New Roman" w:hAnsi="Times New Roman" w:cs="Times New Roman"/>
          <w:sz w:val="24"/>
          <w:szCs w:val="24"/>
        </w:rPr>
        <w:t>.</w:t>
      </w:r>
    </w:p>
    <w:p w14:paraId="5B4910BD" w14:textId="249FCA06" w:rsidR="003D7700" w:rsidRPr="003D7700" w:rsidRDefault="003D7700" w:rsidP="003D7700">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3D7700">
        <w:rPr>
          <w:rFonts w:ascii="Times New Roman" w:eastAsia="Times New Roman" w:hAnsi="Times New Roman" w:cs="Times New Roman"/>
          <w:sz w:val="24"/>
          <w:szCs w:val="24"/>
        </w:rPr>
        <w:t>Individual projects costing less than $10,000 or more than $500,000</w:t>
      </w:r>
      <w:r w:rsidR="00ED280F">
        <w:rPr>
          <w:rFonts w:ascii="Times New Roman" w:eastAsia="Times New Roman" w:hAnsi="Times New Roman" w:cs="Times New Roman"/>
          <w:sz w:val="24"/>
          <w:szCs w:val="24"/>
        </w:rPr>
        <w:t>.</w:t>
      </w:r>
    </w:p>
    <w:p w14:paraId="62BD2B07" w14:textId="211620AC" w:rsidR="00F30BF3" w:rsidRPr="00A56A54" w:rsidRDefault="003D7700" w:rsidP="002329A7">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A56A54">
        <w:rPr>
          <w:rFonts w:ascii="Times New Roman" w:eastAsia="Times New Roman" w:hAnsi="Times New Roman" w:cs="Times New Roman"/>
          <w:sz w:val="24"/>
          <w:szCs w:val="24"/>
        </w:rPr>
        <w:t>Independent U.S. and foreign projects overseas that do not have a local partner or a</w:t>
      </w:r>
      <w:r w:rsidR="005827DA" w:rsidRPr="00A56A54">
        <w:rPr>
          <w:rFonts w:ascii="Times New Roman" w:eastAsia="Times New Roman" w:hAnsi="Times New Roman" w:cs="Times New Roman"/>
          <w:sz w:val="24"/>
          <w:szCs w:val="24"/>
        </w:rPr>
        <w:t xml:space="preserve"> </w:t>
      </w:r>
      <w:r w:rsidR="00A56A54" w:rsidRPr="00A56A54">
        <w:rPr>
          <w:rFonts w:ascii="Times New Roman" w:eastAsia="Times New Roman" w:hAnsi="Times New Roman" w:cs="Times New Roman"/>
          <w:sz w:val="24"/>
          <w:szCs w:val="24"/>
        </w:rPr>
        <w:t>p</w:t>
      </w:r>
      <w:r w:rsidRPr="00A56A54">
        <w:rPr>
          <w:rFonts w:ascii="Times New Roman" w:eastAsia="Times New Roman" w:hAnsi="Times New Roman" w:cs="Times New Roman"/>
          <w:sz w:val="24"/>
          <w:szCs w:val="24"/>
        </w:rPr>
        <w:t>reexisting</w:t>
      </w:r>
      <w:r w:rsidR="00A56A54" w:rsidRPr="00A56A54">
        <w:rPr>
          <w:rFonts w:ascii="Times New Roman" w:eastAsia="Times New Roman" w:hAnsi="Times New Roman" w:cs="Times New Roman"/>
          <w:sz w:val="24"/>
          <w:szCs w:val="24"/>
        </w:rPr>
        <w:t xml:space="preserve"> </w:t>
      </w:r>
      <w:r w:rsidRPr="00A56A54">
        <w:rPr>
          <w:rFonts w:ascii="Times New Roman" w:eastAsia="Times New Roman" w:hAnsi="Times New Roman" w:cs="Times New Roman"/>
          <w:sz w:val="24"/>
          <w:szCs w:val="24"/>
        </w:rPr>
        <w:t>formal agreement with the national cultural authority in the specified country</w:t>
      </w:r>
      <w:r w:rsidR="00A56A54" w:rsidRPr="00A56A54">
        <w:rPr>
          <w:rFonts w:ascii="Times New Roman" w:eastAsia="Times New Roman" w:hAnsi="Times New Roman" w:cs="Times New Roman"/>
          <w:sz w:val="24"/>
          <w:szCs w:val="24"/>
        </w:rPr>
        <w:t xml:space="preserve"> </w:t>
      </w:r>
      <w:r w:rsidRPr="00A56A54">
        <w:rPr>
          <w:rFonts w:ascii="Times New Roman" w:eastAsia="Times New Roman" w:hAnsi="Times New Roman" w:cs="Times New Roman"/>
          <w:sz w:val="24"/>
          <w:szCs w:val="24"/>
        </w:rPr>
        <w:t>to</w:t>
      </w:r>
      <w:r w:rsidR="00A56A54">
        <w:rPr>
          <w:rFonts w:ascii="Times New Roman" w:eastAsia="Times New Roman" w:hAnsi="Times New Roman" w:cs="Times New Roman"/>
          <w:sz w:val="24"/>
          <w:szCs w:val="24"/>
        </w:rPr>
        <w:t xml:space="preserve"> </w:t>
      </w:r>
      <w:r w:rsidRPr="00A56A54">
        <w:rPr>
          <w:rFonts w:ascii="Times New Roman" w:eastAsia="Times New Roman" w:hAnsi="Times New Roman" w:cs="Times New Roman"/>
          <w:sz w:val="24"/>
          <w:szCs w:val="24"/>
        </w:rPr>
        <w:t>conduct cultural heritage preservation activities</w:t>
      </w:r>
      <w:r w:rsidR="00ED280F">
        <w:rPr>
          <w:rFonts w:ascii="Times New Roman" w:eastAsia="Times New Roman" w:hAnsi="Times New Roman" w:cs="Times New Roman"/>
          <w:sz w:val="24"/>
          <w:szCs w:val="24"/>
        </w:rPr>
        <w:t>.</w:t>
      </w:r>
    </w:p>
    <w:p w14:paraId="1B1656C1"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352FBFDA" w14:textId="77777777" w:rsidR="003F3266" w:rsidRPr="00A56A54" w:rsidRDefault="003F3266" w:rsidP="00A56A54">
      <w:pPr>
        <w:shd w:val="clear" w:color="auto" w:fill="FFFFFF"/>
        <w:spacing w:after="0" w:line="240" w:lineRule="auto"/>
        <w:textAlignment w:val="baseline"/>
        <w:rPr>
          <w:rFonts w:ascii="Times New Roman" w:eastAsia="Times New Roman" w:hAnsi="Times New Roman" w:cs="Times New Roman"/>
          <w:b/>
          <w:bCs/>
          <w:sz w:val="24"/>
          <w:szCs w:val="24"/>
        </w:rPr>
      </w:pPr>
      <w:r w:rsidRPr="00A56A54">
        <w:rPr>
          <w:rFonts w:ascii="Times New Roman" w:eastAsia="Times New Roman" w:hAnsi="Times New Roman" w:cs="Times New Roman"/>
          <w:b/>
          <w:bCs/>
          <w:sz w:val="24"/>
          <w:szCs w:val="24"/>
        </w:rPr>
        <w:t>Other Submission Requirements</w:t>
      </w:r>
    </w:p>
    <w:p w14:paraId="03DFF0F4" w14:textId="77777777" w:rsidR="003F3266" w:rsidRPr="0073121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12B838D" w14:textId="53D6FAD1" w:rsidR="00384B69" w:rsidRPr="00731219" w:rsidRDefault="00384B69" w:rsidP="00384B69">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All application materials must be submitted by email to </w:t>
      </w:r>
      <w:hyperlink r:id="rId13" w:history="1">
        <w:r w:rsidR="008D5212" w:rsidRPr="008D5212">
          <w:rPr>
            <w:rStyle w:val="Hyperlink"/>
            <w:rFonts w:ascii="Times New Roman" w:eastAsia="Times New Roman" w:hAnsi="Times New Roman" w:cs="Times New Roman"/>
            <w:sz w:val="24"/>
            <w:szCs w:val="24"/>
          </w:rPr>
          <w:t>SkopjeGrants@state.gov</w:t>
        </w:r>
      </w:hyperlink>
      <w:r w:rsidR="000614DE">
        <w:rPr>
          <w:rFonts w:ascii="Times New Roman" w:eastAsia="Times New Roman" w:hAnsi="Times New Roman" w:cs="Times New Roman"/>
          <w:sz w:val="24"/>
          <w:szCs w:val="24"/>
        </w:rPr>
        <w:t xml:space="preserve">. </w:t>
      </w:r>
    </w:p>
    <w:p w14:paraId="3D6299EE" w14:textId="77777777" w:rsidR="00384B69" w:rsidRPr="00731219" w:rsidRDefault="00384B6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52E079F5" w14:textId="77777777" w:rsidR="00B61396" w:rsidRPr="0073121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E</w:t>
      </w:r>
      <w:r w:rsidR="00B61396" w:rsidRPr="00731219">
        <w:rPr>
          <w:rFonts w:ascii="Times New Roman" w:eastAsia="Times New Roman" w:hAnsi="Times New Roman" w:cs="Times New Roman"/>
          <w:b/>
          <w:bCs/>
          <w:sz w:val="24"/>
          <w:szCs w:val="24"/>
          <w:bdr w:val="none" w:sz="0" w:space="0" w:color="auto" w:frame="1"/>
        </w:rPr>
        <w:t xml:space="preserve">. </w:t>
      </w:r>
      <w:r w:rsidR="00FD0E36" w:rsidRPr="00731219">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73121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D8F6541" w:rsidR="00FD0E36" w:rsidRPr="003B4226" w:rsidRDefault="00FD0E36" w:rsidP="003B4226">
      <w:pPr>
        <w:shd w:val="clear" w:color="auto" w:fill="FFFFFF"/>
        <w:spacing w:after="0" w:line="240" w:lineRule="auto"/>
        <w:textAlignment w:val="baseline"/>
        <w:rPr>
          <w:rFonts w:ascii="Times New Roman" w:eastAsia="Times New Roman" w:hAnsi="Times New Roman" w:cs="Times New Roman"/>
          <w:b/>
          <w:bCs/>
          <w:sz w:val="24"/>
          <w:szCs w:val="24"/>
        </w:rPr>
      </w:pPr>
      <w:r w:rsidRPr="003B4226">
        <w:rPr>
          <w:rFonts w:ascii="Times New Roman" w:eastAsia="Times New Roman" w:hAnsi="Times New Roman" w:cs="Times New Roman"/>
          <w:b/>
          <w:bCs/>
          <w:sz w:val="24"/>
          <w:szCs w:val="24"/>
        </w:rPr>
        <w:t>Criteria</w:t>
      </w:r>
      <w:r w:rsidR="003B4226">
        <w:rPr>
          <w:rFonts w:ascii="Times New Roman" w:eastAsia="Times New Roman" w:hAnsi="Times New Roman" w:cs="Times New Roman"/>
          <w:b/>
          <w:bCs/>
          <w:sz w:val="24"/>
          <w:szCs w:val="24"/>
        </w:rPr>
        <w:t>:</w:t>
      </w:r>
    </w:p>
    <w:p w14:paraId="1DB25EFF"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05474FC" w14:textId="77777777" w:rsidR="003B4226" w:rsidRPr="003B4226" w:rsidRDefault="003B4226" w:rsidP="003B4226">
      <w:pPr>
        <w:shd w:val="clear" w:color="auto" w:fill="FFFFFF"/>
        <w:spacing w:after="0" w:line="240" w:lineRule="auto"/>
        <w:textAlignment w:val="baseline"/>
        <w:rPr>
          <w:rFonts w:ascii="Times New Roman" w:eastAsia="Times New Roman" w:hAnsi="Times New Roman" w:cs="Times New Roman"/>
          <w:sz w:val="24"/>
          <w:szCs w:val="24"/>
        </w:rPr>
      </w:pPr>
      <w:r w:rsidRPr="003B4226">
        <w:rPr>
          <w:rFonts w:ascii="Times New Roman" w:eastAsia="Times New Roman" w:hAnsi="Times New Roman" w:cs="Times New Roman"/>
          <w:sz w:val="24"/>
          <w:szCs w:val="24"/>
        </w:rPr>
        <w:t>Each application will be evaluated on its technical eligibility, responsiveness to the AFCP</w:t>
      </w:r>
    </w:p>
    <w:p w14:paraId="4318A6A3" w14:textId="77777777" w:rsidR="003B4226" w:rsidRPr="003B4226" w:rsidRDefault="003B4226" w:rsidP="003B4226">
      <w:pPr>
        <w:shd w:val="clear" w:color="auto" w:fill="FFFFFF"/>
        <w:spacing w:after="0" w:line="240" w:lineRule="auto"/>
        <w:textAlignment w:val="baseline"/>
        <w:rPr>
          <w:rFonts w:ascii="Times New Roman" w:eastAsia="Times New Roman" w:hAnsi="Times New Roman" w:cs="Times New Roman"/>
          <w:sz w:val="24"/>
          <w:szCs w:val="24"/>
        </w:rPr>
      </w:pPr>
      <w:r w:rsidRPr="003B4226">
        <w:rPr>
          <w:rFonts w:ascii="Times New Roman" w:eastAsia="Times New Roman" w:hAnsi="Times New Roman" w:cs="Times New Roman"/>
          <w:sz w:val="24"/>
          <w:szCs w:val="24"/>
        </w:rPr>
        <w:t>program objectives, and the quality of the application contents (Proposal, Attachments, etc., as</w:t>
      </w:r>
    </w:p>
    <w:p w14:paraId="2F8705A5" w14:textId="0BC165D1" w:rsidR="00FD0E36" w:rsidRDefault="003B4226" w:rsidP="003B4226">
      <w:pPr>
        <w:shd w:val="clear" w:color="auto" w:fill="FFFFFF"/>
        <w:spacing w:after="0" w:line="240" w:lineRule="auto"/>
        <w:textAlignment w:val="baseline"/>
        <w:rPr>
          <w:rFonts w:ascii="Times New Roman" w:eastAsia="Times New Roman" w:hAnsi="Times New Roman" w:cs="Times New Roman"/>
          <w:sz w:val="24"/>
          <w:szCs w:val="24"/>
        </w:rPr>
      </w:pPr>
      <w:r w:rsidRPr="003B4226">
        <w:rPr>
          <w:rFonts w:ascii="Times New Roman" w:eastAsia="Times New Roman" w:hAnsi="Times New Roman" w:cs="Times New Roman"/>
          <w:sz w:val="24"/>
          <w:szCs w:val="24"/>
        </w:rPr>
        <w:t>stated above).</w:t>
      </w:r>
    </w:p>
    <w:p w14:paraId="156BC6D0" w14:textId="77777777" w:rsidR="00950835" w:rsidRPr="00731219" w:rsidRDefault="00950835" w:rsidP="003B422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54CF2293" w14:textId="77777777" w:rsidR="00FD0E36" w:rsidRPr="00950835" w:rsidRDefault="00FD0E36" w:rsidP="00950835">
      <w:pPr>
        <w:shd w:val="clear" w:color="auto" w:fill="FFFFFF"/>
        <w:spacing w:after="0" w:line="240" w:lineRule="auto"/>
        <w:textAlignment w:val="baseline"/>
        <w:rPr>
          <w:rFonts w:ascii="Times New Roman" w:eastAsia="Times New Roman" w:hAnsi="Times New Roman" w:cs="Times New Roman"/>
          <w:b/>
          <w:bCs/>
          <w:sz w:val="24"/>
          <w:szCs w:val="24"/>
        </w:rPr>
      </w:pPr>
      <w:r w:rsidRPr="00950835">
        <w:rPr>
          <w:rFonts w:ascii="Times New Roman" w:eastAsia="Times New Roman" w:hAnsi="Times New Roman" w:cs="Times New Roman"/>
          <w:b/>
          <w:bCs/>
          <w:sz w:val="24"/>
          <w:szCs w:val="24"/>
        </w:rPr>
        <w:t>Review and Selection Process</w:t>
      </w:r>
    </w:p>
    <w:p w14:paraId="296E3EFD" w14:textId="77777777" w:rsidR="00856FBB" w:rsidRPr="00731219"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3AB9388" w14:textId="2CF7432A" w:rsidR="00950835" w:rsidRPr="00950835" w:rsidRDefault="00950835" w:rsidP="00950835">
      <w:pPr>
        <w:shd w:val="clear" w:color="auto" w:fill="FFFFFF"/>
        <w:spacing w:after="0" w:line="240" w:lineRule="auto"/>
        <w:textAlignment w:val="baseline"/>
        <w:rPr>
          <w:rFonts w:ascii="Times New Roman" w:eastAsia="Times New Roman" w:hAnsi="Times New Roman" w:cs="Times New Roman"/>
          <w:sz w:val="24"/>
          <w:szCs w:val="24"/>
        </w:rPr>
      </w:pPr>
      <w:r w:rsidRPr="00950835">
        <w:rPr>
          <w:rFonts w:ascii="Times New Roman" w:eastAsia="Times New Roman" w:hAnsi="Times New Roman" w:cs="Times New Roman"/>
          <w:sz w:val="24"/>
          <w:szCs w:val="24"/>
        </w:rPr>
        <w:t>Review panels at the embassy, AFCP program, and bureau levels within the State Department</w:t>
      </w:r>
    </w:p>
    <w:p w14:paraId="41F8DB04" w14:textId="68477A75" w:rsidR="00950835" w:rsidRDefault="00950835" w:rsidP="00950835">
      <w:pPr>
        <w:shd w:val="clear" w:color="auto" w:fill="FFFFFF"/>
        <w:spacing w:after="0" w:line="240" w:lineRule="auto"/>
        <w:textAlignment w:val="baseline"/>
        <w:rPr>
          <w:rFonts w:ascii="Times New Roman" w:eastAsia="Times New Roman" w:hAnsi="Times New Roman" w:cs="Times New Roman"/>
          <w:sz w:val="24"/>
          <w:szCs w:val="24"/>
        </w:rPr>
      </w:pPr>
      <w:r w:rsidRPr="00950835">
        <w:rPr>
          <w:rFonts w:ascii="Times New Roman" w:eastAsia="Times New Roman" w:hAnsi="Times New Roman" w:cs="Times New Roman"/>
          <w:sz w:val="24"/>
          <w:szCs w:val="24"/>
        </w:rPr>
        <w:t>will evaluate all eligible applications and recommend projects for funding.</w:t>
      </w:r>
    </w:p>
    <w:p w14:paraId="32208516" w14:textId="77777777" w:rsidR="006B676B" w:rsidRPr="00731219" w:rsidRDefault="006B676B" w:rsidP="00856FBB">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7C6D3536" w:rsidR="00FD0E36" w:rsidRPr="007F5E31" w:rsidRDefault="00FD0E36" w:rsidP="007F5E31">
      <w:pPr>
        <w:shd w:val="clear" w:color="auto" w:fill="FFFFFF"/>
        <w:spacing w:after="0" w:line="240" w:lineRule="auto"/>
        <w:textAlignment w:val="baseline"/>
        <w:rPr>
          <w:rFonts w:ascii="Times New Roman" w:eastAsia="Times New Roman" w:hAnsi="Times New Roman" w:cs="Times New Roman"/>
          <w:b/>
          <w:bCs/>
          <w:sz w:val="24"/>
          <w:szCs w:val="24"/>
        </w:rPr>
      </w:pPr>
      <w:r w:rsidRPr="007F5E31">
        <w:rPr>
          <w:rFonts w:ascii="Times New Roman" w:eastAsia="Times New Roman" w:hAnsi="Times New Roman" w:cs="Times New Roman"/>
          <w:b/>
          <w:bCs/>
          <w:sz w:val="24"/>
          <w:szCs w:val="24"/>
        </w:rPr>
        <w:t>F</w:t>
      </w:r>
      <w:r w:rsidR="00B96D26" w:rsidRPr="007F5E31">
        <w:rPr>
          <w:rFonts w:ascii="Times New Roman" w:eastAsia="Times New Roman" w:hAnsi="Times New Roman" w:cs="Times New Roman"/>
          <w:b/>
          <w:bCs/>
          <w:sz w:val="24"/>
          <w:szCs w:val="24"/>
        </w:rPr>
        <w:t xml:space="preserve">ederal </w:t>
      </w:r>
      <w:r w:rsidRPr="007F5E31">
        <w:rPr>
          <w:rFonts w:ascii="Times New Roman" w:eastAsia="Times New Roman" w:hAnsi="Times New Roman" w:cs="Times New Roman"/>
          <w:b/>
          <w:bCs/>
          <w:sz w:val="24"/>
          <w:szCs w:val="24"/>
        </w:rPr>
        <w:t>A</w:t>
      </w:r>
      <w:r w:rsidR="00B96D26" w:rsidRPr="007F5E31">
        <w:rPr>
          <w:rFonts w:ascii="Times New Roman" w:eastAsia="Times New Roman" w:hAnsi="Times New Roman" w:cs="Times New Roman"/>
          <w:b/>
          <w:bCs/>
          <w:sz w:val="24"/>
          <w:szCs w:val="24"/>
        </w:rPr>
        <w:t xml:space="preserve">wardee </w:t>
      </w:r>
      <w:r w:rsidRPr="007F5E31">
        <w:rPr>
          <w:rFonts w:ascii="Times New Roman" w:eastAsia="Times New Roman" w:hAnsi="Times New Roman" w:cs="Times New Roman"/>
          <w:b/>
          <w:bCs/>
          <w:sz w:val="24"/>
          <w:szCs w:val="24"/>
        </w:rPr>
        <w:t>P</w:t>
      </w:r>
      <w:r w:rsidR="00B96D26" w:rsidRPr="007F5E31">
        <w:rPr>
          <w:rFonts w:ascii="Times New Roman" w:eastAsia="Times New Roman" w:hAnsi="Times New Roman" w:cs="Times New Roman"/>
          <w:b/>
          <w:bCs/>
          <w:sz w:val="24"/>
          <w:szCs w:val="24"/>
        </w:rPr>
        <w:t xml:space="preserve">erformance &amp; Integrity </w:t>
      </w:r>
      <w:r w:rsidRPr="007F5E31">
        <w:rPr>
          <w:rFonts w:ascii="Times New Roman" w:eastAsia="Times New Roman" w:hAnsi="Times New Roman" w:cs="Times New Roman"/>
          <w:b/>
          <w:bCs/>
          <w:sz w:val="24"/>
          <w:szCs w:val="24"/>
        </w:rPr>
        <w:t>I</w:t>
      </w:r>
      <w:r w:rsidR="00B96D26" w:rsidRPr="007F5E31">
        <w:rPr>
          <w:rFonts w:ascii="Times New Roman" w:eastAsia="Times New Roman" w:hAnsi="Times New Roman" w:cs="Times New Roman"/>
          <w:b/>
          <w:bCs/>
          <w:sz w:val="24"/>
          <w:szCs w:val="24"/>
        </w:rPr>
        <w:t xml:space="preserve">nformation </w:t>
      </w:r>
      <w:r w:rsidRPr="007F5E31">
        <w:rPr>
          <w:rFonts w:ascii="Times New Roman" w:eastAsia="Times New Roman" w:hAnsi="Times New Roman" w:cs="Times New Roman"/>
          <w:b/>
          <w:bCs/>
          <w:sz w:val="24"/>
          <w:szCs w:val="24"/>
        </w:rPr>
        <w:t>S</w:t>
      </w:r>
      <w:r w:rsidR="00B96D26" w:rsidRPr="007F5E31">
        <w:rPr>
          <w:rFonts w:ascii="Times New Roman" w:eastAsia="Times New Roman" w:hAnsi="Times New Roman" w:cs="Times New Roman"/>
          <w:b/>
          <w:bCs/>
          <w:sz w:val="24"/>
          <w:szCs w:val="24"/>
        </w:rPr>
        <w:t>ystem (FAPIIS)</w:t>
      </w:r>
    </w:p>
    <w:p w14:paraId="6F52AEC3"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5AA5F88"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Pr>
          <w:rFonts w:ascii="Times New Roman" w:eastAsia="Times New Roman" w:hAnsi="Times New Roman" w:cs="Times New Roman"/>
          <w:sz w:val="24"/>
          <w:szCs w:val="24"/>
        </w:rPr>
        <w:t>6</w:t>
      </w:r>
      <w:r w:rsidRPr="00731219">
        <w:rPr>
          <w:rFonts w:ascii="Times New Roman" w:eastAsia="Times New Roman" w:hAnsi="Times New Roman" w:cs="Times New Roman"/>
          <w:sz w:val="24"/>
          <w:szCs w:val="24"/>
        </w:rPr>
        <w:t xml:space="preserve"> Federal awarding agency review of risk posed by applicants.</w:t>
      </w:r>
    </w:p>
    <w:p w14:paraId="1BB94346" w14:textId="77777777" w:rsidR="00856FBB" w:rsidRPr="00731219"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36ECB1E1" w14:textId="77777777" w:rsidR="005A068C" w:rsidRPr="00731219"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73121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F</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ADMINISTRATION</w:t>
      </w:r>
      <w:r w:rsidRPr="00731219">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73121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4C9507F6" w:rsidR="00FD0E36" w:rsidRPr="007F5E31" w:rsidRDefault="00FD0E36" w:rsidP="007F5E31">
      <w:pPr>
        <w:shd w:val="clear" w:color="auto" w:fill="FFFFFF"/>
        <w:spacing w:after="0" w:line="240" w:lineRule="auto"/>
        <w:textAlignment w:val="baseline"/>
        <w:rPr>
          <w:rFonts w:ascii="Times New Roman" w:eastAsia="Times New Roman" w:hAnsi="Times New Roman" w:cs="Times New Roman"/>
          <w:b/>
          <w:bCs/>
          <w:sz w:val="24"/>
          <w:szCs w:val="24"/>
        </w:rPr>
      </w:pPr>
      <w:r w:rsidRPr="007F5E31">
        <w:rPr>
          <w:rFonts w:ascii="Times New Roman" w:eastAsia="Times New Roman" w:hAnsi="Times New Roman" w:cs="Times New Roman"/>
          <w:b/>
          <w:bCs/>
          <w:sz w:val="24"/>
          <w:szCs w:val="24"/>
        </w:rPr>
        <w:t>Federal Award Notices</w:t>
      </w:r>
      <w:r w:rsidR="007F5E31">
        <w:rPr>
          <w:rFonts w:ascii="Times New Roman" w:eastAsia="Times New Roman" w:hAnsi="Times New Roman" w:cs="Times New Roman"/>
          <w:b/>
          <w:bCs/>
          <w:sz w:val="24"/>
          <w:szCs w:val="24"/>
        </w:rPr>
        <w:t>:</w:t>
      </w:r>
    </w:p>
    <w:p w14:paraId="2C5CD8F9" w14:textId="77777777" w:rsidR="00B12515" w:rsidRPr="0073121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243C2349" w:rsidR="00D0290D" w:rsidRPr="00731219"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The grant award </w:t>
      </w:r>
      <w:r w:rsidR="00D0290D" w:rsidRPr="00731219">
        <w:rPr>
          <w:rFonts w:ascii="Times New Roman" w:eastAsia="Times New Roman" w:hAnsi="Times New Roman" w:cs="Times New Roman"/>
          <w:sz w:val="24"/>
          <w:szCs w:val="24"/>
        </w:rPr>
        <w:t>will</w:t>
      </w:r>
      <w:r w:rsidRPr="00731219">
        <w:rPr>
          <w:rFonts w:ascii="Times New Roman" w:eastAsia="Times New Roman" w:hAnsi="Times New Roman" w:cs="Times New Roman"/>
          <w:sz w:val="24"/>
          <w:szCs w:val="24"/>
        </w:rPr>
        <w:t xml:space="preserve"> be written, signed, awarded, and administered by the Grants Officer. </w:t>
      </w:r>
      <w:r w:rsidR="00115795">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The</w:t>
      </w:r>
      <w:r w:rsidR="00115795">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award agreement is the authorizing document</w:t>
      </w:r>
      <w:r w:rsidR="00227C6D">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and it will be provided to the recipient</w:t>
      </w:r>
      <w:r w:rsidR="00D0290D" w:rsidRPr="00731219">
        <w:rPr>
          <w:rFonts w:ascii="Times New Roman" w:eastAsia="Times New Roman" w:hAnsi="Times New Roman" w:cs="Times New Roman"/>
          <w:sz w:val="24"/>
          <w:szCs w:val="24"/>
        </w:rPr>
        <w:t xml:space="preserve"> for review and signature by email</w:t>
      </w:r>
      <w:r w:rsidRPr="00731219">
        <w:rPr>
          <w:rFonts w:ascii="Times New Roman" w:eastAsia="Times New Roman" w:hAnsi="Times New Roman" w:cs="Times New Roman"/>
          <w:sz w:val="24"/>
          <w:szCs w:val="24"/>
        </w:rPr>
        <w:t xml:space="preserve">. </w:t>
      </w:r>
      <w:r w:rsidR="00227C6D">
        <w:rPr>
          <w:rFonts w:ascii="Times New Roman" w:eastAsia="Times New Roman" w:hAnsi="Times New Roman" w:cs="Times New Roman"/>
          <w:sz w:val="24"/>
          <w:szCs w:val="24"/>
        </w:rPr>
        <w:t xml:space="preserve"> </w:t>
      </w:r>
      <w:r w:rsidR="00D0290D" w:rsidRPr="00731219">
        <w:rPr>
          <w:rFonts w:ascii="Times New Roman" w:eastAsia="Times New Roman" w:hAnsi="Times New Roman" w:cs="Times New Roman"/>
          <w:sz w:val="24"/>
          <w:szCs w:val="24"/>
        </w:rPr>
        <w:t xml:space="preserve">The recipient may only start incurring </w:t>
      </w:r>
      <w:r w:rsidR="00B37DD1" w:rsidRPr="00731219">
        <w:rPr>
          <w:rFonts w:ascii="Times New Roman" w:eastAsia="Times New Roman" w:hAnsi="Times New Roman" w:cs="Times New Roman"/>
          <w:sz w:val="24"/>
          <w:szCs w:val="24"/>
        </w:rPr>
        <w:t>program</w:t>
      </w:r>
      <w:r w:rsidR="008D356F" w:rsidRPr="00731219">
        <w:rPr>
          <w:rFonts w:ascii="Times New Roman" w:eastAsia="Times New Roman" w:hAnsi="Times New Roman" w:cs="Times New Roman"/>
          <w:sz w:val="24"/>
          <w:szCs w:val="24"/>
        </w:rPr>
        <w:t xml:space="preserve"> </w:t>
      </w:r>
      <w:r w:rsidR="00D0290D" w:rsidRPr="00731219">
        <w:rPr>
          <w:rFonts w:ascii="Times New Roman" w:eastAsia="Times New Roman" w:hAnsi="Times New Roman" w:cs="Times New Roman"/>
          <w:sz w:val="24"/>
          <w:szCs w:val="24"/>
        </w:rPr>
        <w:t xml:space="preserve">expenses beginning on the start date </w:t>
      </w:r>
      <w:r w:rsidR="008D356F" w:rsidRPr="00731219">
        <w:rPr>
          <w:rFonts w:ascii="Times New Roman" w:eastAsia="Times New Roman" w:hAnsi="Times New Roman" w:cs="Times New Roman"/>
          <w:sz w:val="24"/>
          <w:szCs w:val="24"/>
        </w:rPr>
        <w:t>shown</w:t>
      </w:r>
      <w:r w:rsidR="00D0290D" w:rsidRPr="00731219">
        <w:rPr>
          <w:rFonts w:ascii="Times New Roman" w:eastAsia="Times New Roman" w:hAnsi="Times New Roman" w:cs="Times New Roman"/>
          <w:sz w:val="24"/>
          <w:szCs w:val="24"/>
        </w:rPr>
        <w:t xml:space="preserve"> </w:t>
      </w:r>
      <w:r w:rsidR="008D356F" w:rsidRPr="00731219">
        <w:rPr>
          <w:rFonts w:ascii="Times New Roman" w:eastAsia="Times New Roman" w:hAnsi="Times New Roman" w:cs="Times New Roman"/>
          <w:sz w:val="24"/>
          <w:szCs w:val="24"/>
        </w:rPr>
        <w:t>on</w:t>
      </w:r>
      <w:r w:rsidR="00D0290D" w:rsidRPr="00731219">
        <w:rPr>
          <w:rFonts w:ascii="Times New Roman" w:eastAsia="Times New Roman" w:hAnsi="Times New Roman" w:cs="Times New Roman"/>
          <w:sz w:val="24"/>
          <w:szCs w:val="24"/>
        </w:rPr>
        <w:t xml:space="preserve"> the </w:t>
      </w:r>
      <w:r w:rsidR="008D356F" w:rsidRPr="00731219">
        <w:rPr>
          <w:rFonts w:ascii="Times New Roman" w:eastAsia="Times New Roman" w:hAnsi="Times New Roman" w:cs="Times New Roman"/>
          <w:sz w:val="24"/>
          <w:szCs w:val="24"/>
        </w:rPr>
        <w:t xml:space="preserve">grant award document </w:t>
      </w:r>
      <w:r w:rsidR="00D0290D" w:rsidRPr="00731219">
        <w:rPr>
          <w:rFonts w:ascii="Times New Roman" w:eastAsia="Times New Roman" w:hAnsi="Times New Roman" w:cs="Times New Roman"/>
          <w:sz w:val="24"/>
          <w:szCs w:val="24"/>
        </w:rPr>
        <w:t>signed by the Grants Officer.</w:t>
      </w:r>
    </w:p>
    <w:p w14:paraId="7341F970" w14:textId="77777777" w:rsidR="006B676B" w:rsidRPr="00731219"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3222657D" w:rsidR="00FD0E36" w:rsidRPr="00731219" w:rsidRDefault="00FD0E36" w:rsidP="00FD0E36">
      <w:pPr>
        <w:shd w:val="clear" w:color="auto" w:fill="FFFFFF"/>
        <w:spacing w:after="0" w:line="240" w:lineRule="auto"/>
        <w:textAlignment w:val="baseline"/>
        <w:rPr>
          <w:rFonts w:ascii="Times New Roman" w:hAnsi="Times New Roman" w:cs="Times New Roman"/>
          <w:sz w:val="24"/>
          <w:szCs w:val="24"/>
        </w:rPr>
      </w:pPr>
      <w:r w:rsidRPr="00731219">
        <w:rPr>
          <w:rFonts w:ascii="Times New Roman" w:eastAsia="Times New Roman" w:hAnsi="Times New Roman" w:cs="Times New Roman"/>
          <w:sz w:val="24"/>
          <w:szCs w:val="24"/>
        </w:rPr>
        <w:t xml:space="preserve">If a proposal is selected for funding, the Department of State has no obligation to provide any additional future funding. </w:t>
      </w:r>
      <w:r w:rsidR="00227C6D">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Renewal of an award to increase funding or extend the period of performance is at the discretion of the Department of State.</w:t>
      </w:r>
      <w:r w:rsidRPr="00731219">
        <w:rPr>
          <w:rFonts w:ascii="Times New Roman" w:hAnsi="Times New Roman" w:cs="Times New Roman"/>
          <w:sz w:val="24"/>
          <w:szCs w:val="24"/>
        </w:rPr>
        <w:t xml:space="preserve"> </w:t>
      </w:r>
    </w:p>
    <w:p w14:paraId="5B5DB098"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6C9C2833"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Issuance of this NOFO does not constitute an award commitment on the part of the U.S. government, nor does it commit the U.S. government to pay for costs incurred in the preparation and submission of proposals. </w:t>
      </w:r>
      <w:r w:rsidR="00227C6D">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Further, the U.S. government reserves the right to reject any or all proposals received.</w:t>
      </w:r>
    </w:p>
    <w:p w14:paraId="7C7EEEEA" w14:textId="77777777" w:rsidR="00FD0E36" w:rsidRPr="0073121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3D8E03A" w14:textId="77777777" w:rsidR="00241078" w:rsidRDefault="00FD0E36" w:rsidP="00FD0E3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Payment Method:</w:t>
      </w:r>
    </w:p>
    <w:p w14:paraId="63C2A55F" w14:textId="77777777" w:rsidR="00241078" w:rsidRDefault="00241078" w:rsidP="00FD0E36">
      <w:pPr>
        <w:shd w:val="clear" w:color="auto" w:fill="FFFFFF"/>
        <w:spacing w:after="0" w:line="240" w:lineRule="auto"/>
        <w:textAlignment w:val="baseline"/>
        <w:rPr>
          <w:rFonts w:ascii="Times New Roman" w:eastAsia="Times New Roman" w:hAnsi="Times New Roman" w:cs="Times New Roman"/>
          <w:b/>
          <w:sz w:val="24"/>
          <w:szCs w:val="24"/>
        </w:rPr>
      </w:pPr>
    </w:p>
    <w:p w14:paraId="63399CF7" w14:textId="1D5907EE" w:rsidR="00241078" w:rsidRDefault="00241078" w:rsidP="00FD0E36">
      <w:pPr>
        <w:shd w:val="clear" w:color="auto" w:fill="FFFFFF"/>
        <w:spacing w:after="0" w:line="240" w:lineRule="auto"/>
        <w:textAlignment w:val="baseline"/>
        <w:rPr>
          <w:rFonts w:ascii="Times New Roman" w:eastAsia="Times New Roman" w:hAnsi="Times New Roman" w:cs="Times New Roman"/>
          <w:b/>
          <w:sz w:val="24"/>
          <w:szCs w:val="24"/>
        </w:rPr>
      </w:pPr>
      <w:r w:rsidRPr="00241078">
        <w:rPr>
          <w:rFonts w:ascii="Times New Roman" w:eastAsia="Times New Roman" w:hAnsi="Times New Roman" w:cs="Times New Roman"/>
          <w:bCs/>
          <w:sz w:val="24"/>
          <w:szCs w:val="24"/>
        </w:rPr>
        <w:t>Unless indicated otherwise in the Notice of Award, recipients shall request payment by</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completing form SF-270—Request for Advance or Reimbursement and submitting the form to</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the Grants Officer.</w:t>
      </w:r>
      <w:r w:rsidR="00227C6D">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 xml:space="preserve"> Unless otherwise stipulated, recipients may request payments on a</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 xml:space="preserve">reimbursement or advance basis. </w:t>
      </w:r>
      <w:r w:rsidR="00882C03">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Payments shall be made in a minimum of three (3) separate</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installments following approval by the Grants Officer, who may negotiate the exact number,</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amounts, and scheduling of the installments with the award recipient or set the number and</w:t>
      </w:r>
      <w:r>
        <w:rPr>
          <w:rFonts w:ascii="Times New Roman" w:eastAsia="Times New Roman" w:hAnsi="Times New Roman" w:cs="Times New Roman"/>
          <w:bCs/>
          <w:sz w:val="24"/>
          <w:szCs w:val="24"/>
        </w:rPr>
        <w:t xml:space="preserve"> </w:t>
      </w:r>
      <w:r w:rsidRPr="00241078">
        <w:rPr>
          <w:rFonts w:ascii="Times New Roman" w:eastAsia="Times New Roman" w:hAnsi="Times New Roman" w:cs="Times New Roman"/>
          <w:bCs/>
          <w:sz w:val="24"/>
          <w:szCs w:val="24"/>
        </w:rPr>
        <w:t>amounts at his or her discretion.</w:t>
      </w:r>
    </w:p>
    <w:p w14:paraId="25EC965F" w14:textId="4B6F47FB" w:rsidR="006B676B" w:rsidRPr="0073121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r w:rsidRPr="00731219">
        <w:rPr>
          <w:rFonts w:ascii="Times New Roman" w:eastAsia="Times New Roman" w:hAnsi="Times New Roman" w:cs="Times New Roman"/>
          <w:sz w:val="24"/>
          <w:szCs w:val="24"/>
        </w:rPr>
        <w:t xml:space="preserve"> </w:t>
      </w:r>
    </w:p>
    <w:p w14:paraId="00517C87" w14:textId="7969D45E" w:rsidR="00FD0E36" w:rsidRPr="00241078" w:rsidRDefault="00FD0E36" w:rsidP="00241078">
      <w:pPr>
        <w:shd w:val="clear" w:color="auto" w:fill="FFFFFF"/>
        <w:spacing w:after="0" w:line="240" w:lineRule="auto"/>
        <w:textAlignment w:val="baseline"/>
        <w:rPr>
          <w:rFonts w:ascii="Times New Roman" w:eastAsia="Times New Roman" w:hAnsi="Times New Roman" w:cs="Times New Roman"/>
          <w:b/>
          <w:bCs/>
          <w:sz w:val="24"/>
          <w:szCs w:val="24"/>
        </w:rPr>
      </w:pPr>
      <w:r w:rsidRPr="00241078">
        <w:rPr>
          <w:rFonts w:ascii="Times New Roman" w:eastAsia="Times New Roman" w:hAnsi="Times New Roman" w:cs="Times New Roman"/>
          <w:b/>
          <w:bCs/>
          <w:sz w:val="24"/>
          <w:szCs w:val="24"/>
        </w:rPr>
        <w:t>Administrative and National Policy Requirements</w:t>
      </w:r>
      <w:r w:rsidR="00881F0D">
        <w:rPr>
          <w:rFonts w:ascii="Times New Roman" w:eastAsia="Times New Roman" w:hAnsi="Times New Roman" w:cs="Times New Roman"/>
          <w:b/>
          <w:bCs/>
          <w:sz w:val="24"/>
          <w:szCs w:val="24"/>
        </w:rPr>
        <w:t>:</w:t>
      </w:r>
    </w:p>
    <w:p w14:paraId="5122FB7E" w14:textId="77777777" w:rsidR="00FD0E36" w:rsidRPr="0073121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2602929" w14:textId="77777777" w:rsidR="00104147" w:rsidRPr="00104147" w:rsidRDefault="00104147" w:rsidP="00104147">
      <w:pPr>
        <w:shd w:val="clear" w:color="auto" w:fill="FFFFFF"/>
        <w:spacing w:after="0" w:line="240" w:lineRule="auto"/>
        <w:textAlignment w:val="baseline"/>
        <w:rPr>
          <w:rFonts w:ascii="Times New Roman" w:eastAsia="Times New Roman" w:hAnsi="Times New Roman" w:cs="Times New Roman"/>
          <w:sz w:val="24"/>
          <w:szCs w:val="24"/>
        </w:rPr>
      </w:pPr>
      <w:r w:rsidRPr="00104147">
        <w:rPr>
          <w:rFonts w:ascii="Times New Roman" w:eastAsia="Times New Roman" w:hAnsi="Times New Roman" w:cs="Times New Roman"/>
          <w:b/>
          <w:bCs/>
          <w:sz w:val="24"/>
          <w:szCs w:val="24"/>
        </w:rPr>
        <w:t>Terms and Conditions:</w:t>
      </w:r>
      <w:r w:rsidRPr="00104147">
        <w:rPr>
          <w:rFonts w:ascii="Times New Roman" w:eastAsia="Times New Roman" w:hAnsi="Times New Roman" w:cs="Times New Roman"/>
          <w:sz w:val="24"/>
          <w:szCs w:val="24"/>
        </w:rPr>
        <w:t xml:space="preserve"> Before submitting an application, applicants should review all the terms</w:t>
      </w:r>
    </w:p>
    <w:p w14:paraId="1E17F3FF" w14:textId="77777777" w:rsidR="00104147" w:rsidRPr="00104147" w:rsidRDefault="00104147" w:rsidP="00104147">
      <w:pPr>
        <w:shd w:val="clear" w:color="auto" w:fill="FFFFFF"/>
        <w:spacing w:after="0" w:line="240" w:lineRule="auto"/>
        <w:textAlignment w:val="baseline"/>
        <w:rPr>
          <w:rFonts w:ascii="Times New Roman" w:eastAsia="Times New Roman" w:hAnsi="Times New Roman" w:cs="Times New Roman"/>
          <w:sz w:val="24"/>
          <w:szCs w:val="24"/>
        </w:rPr>
      </w:pPr>
      <w:r w:rsidRPr="00104147">
        <w:rPr>
          <w:rFonts w:ascii="Times New Roman" w:eastAsia="Times New Roman" w:hAnsi="Times New Roman" w:cs="Times New Roman"/>
          <w:sz w:val="24"/>
          <w:szCs w:val="24"/>
        </w:rPr>
        <w:t>and conditions and required certifications which will apply to this award, to ensure that they will</w:t>
      </w:r>
    </w:p>
    <w:p w14:paraId="17F838E8" w14:textId="7B91F72B" w:rsidR="00104147" w:rsidRPr="00104147" w:rsidRDefault="00104147" w:rsidP="00104147">
      <w:pPr>
        <w:shd w:val="clear" w:color="auto" w:fill="FFFFFF"/>
        <w:spacing w:after="0" w:line="240" w:lineRule="auto"/>
        <w:textAlignment w:val="baseline"/>
        <w:rPr>
          <w:rFonts w:ascii="Times New Roman" w:eastAsia="Times New Roman" w:hAnsi="Times New Roman" w:cs="Times New Roman"/>
          <w:sz w:val="24"/>
          <w:szCs w:val="24"/>
        </w:rPr>
      </w:pPr>
      <w:r w:rsidRPr="00104147">
        <w:rPr>
          <w:rFonts w:ascii="Times New Roman" w:eastAsia="Times New Roman" w:hAnsi="Times New Roman" w:cs="Times New Roman"/>
          <w:sz w:val="24"/>
          <w:szCs w:val="24"/>
        </w:rPr>
        <w:t xml:space="preserve">be able to comply. </w:t>
      </w:r>
      <w:r w:rsidR="00882C03">
        <w:rPr>
          <w:rFonts w:ascii="Times New Roman" w:eastAsia="Times New Roman" w:hAnsi="Times New Roman" w:cs="Times New Roman"/>
          <w:sz w:val="24"/>
          <w:szCs w:val="24"/>
        </w:rPr>
        <w:t xml:space="preserve"> </w:t>
      </w:r>
      <w:r w:rsidRPr="00104147">
        <w:rPr>
          <w:rFonts w:ascii="Times New Roman" w:eastAsia="Times New Roman" w:hAnsi="Times New Roman" w:cs="Times New Roman"/>
          <w:sz w:val="24"/>
          <w:szCs w:val="24"/>
        </w:rPr>
        <w:t xml:space="preserve">These include: </w:t>
      </w:r>
      <w:r w:rsidRPr="00104147">
        <w:rPr>
          <w:rFonts w:ascii="Times New Roman" w:eastAsia="Times New Roman" w:hAnsi="Times New Roman" w:cs="Times New Roman"/>
          <w:sz w:val="24"/>
          <w:szCs w:val="24"/>
          <w:u w:val="single"/>
        </w:rPr>
        <w:t>2 CFR 200</w:t>
      </w:r>
      <w:r w:rsidRPr="00104147">
        <w:rPr>
          <w:rFonts w:ascii="Times New Roman" w:eastAsia="Times New Roman" w:hAnsi="Times New Roman" w:cs="Times New Roman"/>
          <w:sz w:val="24"/>
          <w:szCs w:val="24"/>
        </w:rPr>
        <w:t xml:space="preserve">, </w:t>
      </w:r>
      <w:r w:rsidRPr="00104147">
        <w:rPr>
          <w:rFonts w:ascii="Times New Roman" w:eastAsia="Times New Roman" w:hAnsi="Times New Roman" w:cs="Times New Roman"/>
          <w:sz w:val="24"/>
          <w:szCs w:val="24"/>
          <w:u w:val="single"/>
        </w:rPr>
        <w:t>2 CFR 600</w:t>
      </w:r>
      <w:r w:rsidRPr="00104147">
        <w:rPr>
          <w:rFonts w:ascii="Times New Roman" w:eastAsia="Times New Roman" w:hAnsi="Times New Roman" w:cs="Times New Roman"/>
          <w:sz w:val="24"/>
          <w:szCs w:val="24"/>
        </w:rPr>
        <w:t>, Certifications and Assurances, and</w:t>
      </w:r>
    </w:p>
    <w:p w14:paraId="28ABE9C2" w14:textId="77777777" w:rsidR="00104147" w:rsidRPr="00104147" w:rsidRDefault="00104147" w:rsidP="00104147">
      <w:pPr>
        <w:shd w:val="clear" w:color="auto" w:fill="FFFFFF"/>
        <w:spacing w:after="0" w:line="240" w:lineRule="auto"/>
        <w:textAlignment w:val="baseline"/>
        <w:rPr>
          <w:rFonts w:ascii="Times New Roman" w:eastAsia="Times New Roman" w:hAnsi="Times New Roman" w:cs="Times New Roman"/>
          <w:sz w:val="24"/>
          <w:szCs w:val="24"/>
        </w:rPr>
      </w:pPr>
      <w:r w:rsidRPr="00104147">
        <w:rPr>
          <w:rFonts w:ascii="Times New Roman" w:eastAsia="Times New Roman" w:hAnsi="Times New Roman" w:cs="Times New Roman"/>
          <w:sz w:val="24"/>
          <w:szCs w:val="24"/>
        </w:rPr>
        <w:t>the Department of State Standard Terms and Conditions, all of which are available at:</w:t>
      </w:r>
    </w:p>
    <w:p w14:paraId="66338A45" w14:textId="37954B73" w:rsidR="00104147" w:rsidRPr="00104147" w:rsidRDefault="00000000" w:rsidP="00104147">
      <w:pPr>
        <w:shd w:val="clear" w:color="auto" w:fill="FFFFFF"/>
        <w:spacing w:after="0" w:line="240" w:lineRule="auto"/>
        <w:textAlignment w:val="baseline"/>
        <w:rPr>
          <w:rFonts w:ascii="Times New Roman" w:eastAsia="Times New Roman" w:hAnsi="Times New Roman" w:cs="Times New Roman"/>
          <w:sz w:val="24"/>
          <w:szCs w:val="24"/>
        </w:rPr>
      </w:pPr>
      <w:hyperlink r:id="rId14" w:history="1">
        <w:r w:rsidR="00104147" w:rsidRPr="00104147">
          <w:rPr>
            <w:rStyle w:val="Hyperlink"/>
            <w:rFonts w:ascii="Times New Roman" w:eastAsia="Times New Roman" w:hAnsi="Times New Roman" w:cs="Times New Roman"/>
            <w:sz w:val="24"/>
            <w:szCs w:val="24"/>
          </w:rPr>
          <w:t>https://www.state.gov/about-us-office-of-the-procurement-executive/</w:t>
        </w:r>
      </w:hyperlink>
      <w:r w:rsidR="003E75A5">
        <w:rPr>
          <w:rFonts w:ascii="Times New Roman" w:eastAsia="Times New Roman" w:hAnsi="Times New Roman" w:cs="Times New Roman"/>
          <w:sz w:val="24"/>
          <w:szCs w:val="24"/>
        </w:rPr>
        <w:t>.</w:t>
      </w:r>
      <w:r w:rsidR="00104147">
        <w:rPr>
          <w:rFonts w:ascii="Times New Roman" w:eastAsia="Times New Roman" w:hAnsi="Times New Roman" w:cs="Times New Roman"/>
          <w:sz w:val="24"/>
          <w:szCs w:val="24"/>
        </w:rPr>
        <w:t xml:space="preserve"> </w:t>
      </w:r>
      <w:r w:rsidR="003E75A5">
        <w:rPr>
          <w:rFonts w:ascii="Times New Roman" w:eastAsia="Times New Roman" w:hAnsi="Times New Roman" w:cs="Times New Roman"/>
          <w:sz w:val="24"/>
          <w:szCs w:val="24"/>
        </w:rPr>
        <w:t xml:space="preserve"> N</w:t>
      </w:r>
      <w:r w:rsidR="00104147" w:rsidRPr="00104147">
        <w:rPr>
          <w:rFonts w:ascii="Times New Roman" w:eastAsia="Times New Roman" w:hAnsi="Times New Roman" w:cs="Times New Roman"/>
          <w:sz w:val="24"/>
          <w:szCs w:val="24"/>
        </w:rPr>
        <w:t>ote the U.S Flag</w:t>
      </w:r>
    </w:p>
    <w:p w14:paraId="3BCC36C3" w14:textId="624C6E41" w:rsidR="00104147" w:rsidRDefault="00104147" w:rsidP="00104147">
      <w:pPr>
        <w:shd w:val="clear" w:color="auto" w:fill="FFFFFF"/>
        <w:spacing w:after="0" w:line="240" w:lineRule="auto"/>
        <w:textAlignment w:val="baseline"/>
        <w:rPr>
          <w:rFonts w:ascii="Times New Roman" w:eastAsia="Times New Roman" w:hAnsi="Times New Roman" w:cs="Times New Roman"/>
          <w:sz w:val="24"/>
          <w:szCs w:val="24"/>
        </w:rPr>
      </w:pPr>
      <w:r w:rsidRPr="00104147">
        <w:rPr>
          <w:rFonts w:ascii="Times New Roman" w:eastAsia="Times New Roman" w:hAnsi="Times New Roman" w:cs="Times New Roman"/>
          <w:sz w:val="24"/>
          <w:szCs w:val="24"/>
        </w:rPr>
        <w:t>branding and marking requirements in the Standard Terms and Conditions.</w:t>
      </w:r>
    </w:p>
    <w:p w14:paraId="4DD841FB"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F427200" w14:textId="77777777" w:rsidR="003E75A5" w:rsidRDefault="00FD0E36" w:rsidP="00FD0E3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 xml:space="preserve">Reporting Requirements: </w:t>
      </w:r>
    </w:p>
    <w:p w14:paraId="1D4F6D32" w14:textId="77777777" w:rsidR="003E75A5" w:rsidRDefault="003E75A5" w:rsidP="00FD0E36">
      <w:pPr>
        <w:shd w:val="clear" w:color="auto" w:fill="FFFFFF"/>
        <w:spacing w:after="0" w:line="240" w:lineRule="auto"/>
        <w:textAlignment w:val="baseline"/>
        <w:rPr>
          <w:rFonts w:ascii="Times New Roman" w:eastAsia="Times New Roman" w:hAnsi="Times New Roman" w:cs="Times New Roman"/>
          <w:b/>
          <w:sz w:val="24"/>
          <w:szCs w:val="24"/>
        </w:rPr>
      </w:pPr>
    </w:p>
    <w:p w14:paraId="3BB9F604" w14:textId="37E32E21" w:rsidR="00E57671" w:rsidRPr="00731219" w:rsidRDefault="00FD0E36" w:rsidP="003E75A5">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sz w:val="24"/>
          <w:szCs w:val="24"/>
        </w:rPr>
        <w:t>Recipients will be required to submit financial reports and program reports.  The award document will specify how often these reports must be submitted</w:t>
      </w:r>
      <w:r w:rsidR="003E75A5">
        <w:rPr>
          <w:rFonts w:ascii="Times New Roman" w:eastAsia="Times New Roman" w:hAnsi="Times New Roman" w:cs="Times New Roman"/>
          <w:sz w:val="24"/>
          <w:szCs w:val="24"/>
        </w:rPr>
        <w:t>.</w:t>
      </w:r>
    </w:p>
    <w:p w14:paraId="681FC8AC" w14:textId="77777777" w:rsidR="00E57671" w:rsidRPr="00731219"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668DBD32" w14:textId="77777777" w:rsidR="005A068C" w:rsidRPr="0073121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 xml:space="preserve">G.  </w:t>
      </w:r>
      <w:r w:rsidR="005A068C" w:rsidRPr="00731219">
        <w:rPr>
          <w:rFonts w:ascii="Times New Roman" w:eastAsia="Times New Roman" w:hAnsi="Times New Roman" w:cs="Times New Roman"/>
          <w:b/>
          <w:bCs/>
          <w:sz w:val="24"/>
          <w:szCs w:val="24"/>
          <w:bdr w:val="none" w:sz="0" w:space="0" w:color="auto" w:frame="1"/>
        </w:rPr>
        <w:t>FEDERAL AWARDING AGENCY CONTACTS</w:t>
      </w:r>
    </w:p>
    <w:p w14:paraId="1170B18E" w14:textId="77777777" w:rsidR="005D6F3C" w:rsidRDefault="005D6F3C" w:rsidP="009C5055">
      <w:pPr>
        <w:shd w:val="clear" w:color="auto" w:fill="FFFFFF"/>
        <w:spacing w:after="0" w:line="240" w:lineRule="auto"/>
        <w:textAlignment w:val="baseline"/>
        <w:rPr>
          <w:rFonts w:ascii="Times New Roman" w:eastAsia="Times New Roman" w:hAnsi="Times New Roman" w:cs="Times New Roman"/>
          <w:sz w:val="24"/>
          <w:szCs w:val="24"/>
        </w:rPr>
      </w:pPr>
    </w:p>
    <w:p w14:paraId="6A153B63" w14:textId="29C4384A" w:rsidR="009C5055" w:rsidRDefault="00B61396"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If you hav</w:t>
      </w:r>
      <w:r w:rsidR="005A068C" w:rsidRPr="00731219">
        <w:rPr>
          <w:rFonts w:ascii="Times New Roman" w:eastAsia="Times New Roman" w:hAnsi="Times New Roman" w:cs="Times New Roman"/>
          <w:sz w:val="24"/>
          <w:szCs w:val="24"/>
        </w:rPr>
        <w:t>e any questions about the grant</w:t>
      </w:r>
      <w:r w:rsidRPr="00731219">
        <w:rPr>
          <w:rFonts w:ascii="Times New Roman" w:eastAsia="Times New Roman" w:hAnsi="Times New Roman" w:cs="Times New Roman"/>
          <w:sz w:val="24"/>
          <w:szCs w:val="24"/>
        </w:rPr>
        <w:t xml:space="preserve"> application process, please contact:</w:t>
      </w:r>
      <w:r w:rsidR="009C5055">
        <w:rPr>
          <w:rFonts w:ascii="Times New Roman" w:eastAsia="Times New Roman" w:hAnsi="Times New Roman" w:cs="Times New Roman"/>
          <w:sz w:val="24"/>
          <w:szCs w:val="24"/>
        </w:rPr>
        <w:t xml:space="preserve"> </w:t>
      </w:r>
      <w:r w:rsidR="00012DF3">
        <w:rPr>
          <w:rFonts w:ascii="Times New Roman" w:eastAsia="Times New Roman" w:hAnsi="Times New Roman" w:cs="Times New Roman"/>
          <w:sz w:val="24"/>
          <w:szCs w:val="24"/>
        </w:rPr>
        <w:t xml:space="preserve">Borka Taneska at </w:t>
      </w:r>
      <w:hyperlink r:id="rId15" w:history="1">
        <w:r w:rsidR="00012DF3" w:rsidRPr="00012DF3">
          <w:rPr>
            <w:rStyle w:val="Hyperlink"/>
            <w:rFonts w:ascii="Times New Roman" w:eastAsia="Times New Roman" w:hAnsi="Times New Roman" w:cs="Times New Roman"/>
            <w:sz w:val="24"/>
            <w:szCs w:val="24"/>
          </w:rPr>
          <w:t>TaneskaB@state.gov</w:t>
        </w:r>
      </w:hyperlink>
      <w:r w:rsidR="009C5055">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w:t>
      </w:r>
    </w:p>
    <w:p w14:paraId="28FC71D8" w14:textId="480B06EB" w:rsidR="00B61396" w:rsidRPr="00731219" w:rsidRDefault="0021787D" w:rsidP="009C5055">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i/>
          <w:color w:val="FF0000"/>
          <w:sz w:val="24"/>
          <w:szCs w:val="24"/>
        </w:rPr>
        <w:t xml:space="preserve"> </w:t>
      </w:r>
    </w:p>
    <w:p w14:paraId="77A8339F" w14:textId="77777777" w:rsidR="006C74AC" w:rsidRPr="00731219" w:rsidRDefault="005A068C">
      <w:pPr>
        <w:rPr>
          <w:rFonts w:ascii="Times New Roman" w:hAnsi="Times New Roman" w:cs="Times New Roman"/>
          <w:b/>
          <w:sz w:val="24"/>
          <w:szCs w:val="24"/>
        </w:rPr>
      </w:pPr>
      <w:r w:rsidRPr="00731219">
        <w:rPr>
          <w:rFonts w:ascii="Times New Roman" w:hAnsi="Times New Roman" w:cs="Times New Roman"/>
          <w:b/>
          <w:sz w:val="24"/>
          <w:szCs w:val="24"/>
        </w:rPr>
        <w:t xml:space="preserve">H.  OTHER INFORMATION </w:t>
      </w:r>
    </w:p>
    <w:p w14:paraId="759B5993" w14:textId="77777777" w:rsidR="009C5055" w:rsidRDefault="005A068C"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Guidelines for Budget Justification</w:t>
      </w:r>
    </w:p>
    <w:p w14:paraId="18F453B7" w14:textId="77777777" w:rsidR="009C5055" w:rsidRDefault="009C5055" w:rsidP="009C5055">
      <w:pPr>
        <w:shd w:val="clear" w:color="auto" w:fill="FFFFFF"/>
        <w:spacing w:after="0" w:line="240" w:lineRule="auto"/>
        <w:textAlignment w:val="baseline"/>
        <w:rPr>
          <w:rFonts w:ascii="Times New Roman" w:eastAsia="Times New Roman" w:hAnsi="Times New Roman" w:cs="Times New Roman"/>
          <w:sz w:val="24"/>
          <w:szCs w:val="24"/>
        </w:rPr>
      </w:pPr>
    </w:p>
    <w:p w14:paraId="4B73A0C4" w14:textId="77777777" w:rsidR="009C5055" w:rsidRDefault="005A068C"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Personnel</w:t>
      </w:r>
      <w:r w:rsidR="0021787D" w:rsidRPr="00731219">
        <w:rPr>
          <w:rFonts w:ascii="Times New Roman" w:eastAsia="Times New Roman" w:hAnsi="Times New Roman" w:cs="Times New Roman"/>
          <w:sz w:val="24"/>
          <w:szCs w:val="24"/>
        </w:rPr>
        <w:t xml:space="preserve"> and Fringe Benefits</w:t>
      </w:r>
      <w:r w:rsidRPr="00731219">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and the percentage of their time that will be spent on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w:t>
      </w:r>
    </w:p>
    <w:p w14:paraId="3C13C684" w14:textId="77777777" w:rsidR="009C5055" w:rsidRDefault="009C5055" w:rsidP="009C5055">
      <w:pPr>
        <w:shd w:val="clear" w:color="auto" w:fill="FFFFFF"/>
        <w:spacing w:after="0" w:line="240" w:lineRule="auto"/>
        <w:textAlignment w:val="baseline"/>
        <w:rPr>
          <w:rFonts w:ascii="Times New Roman" w:eastAsia="Times New Roman" w:hAnsi="Times New Roman" w:cs="Times New Roman"/>
          <w:sz w:val="24"/>
          <w:szCs w:val="24"/>
        </w:rPr>
      </w:pPr>
    </w:p>
    <w:p w14:paraId="7F63D228" w14:textId="77777777" w:rsidR="009C5055" w:rsidRDefault="005A068C"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Travel: Estimate the costs of travel and per diem for this </w:t>
      </w:r>
      <w:r w:rsidR="00B37DD1" w:rsidRPr="00731219">
        <w:rPr>
          <w:rFonts w:ascii="Times New Roman" w:eastAsia="Times New Roman" w:hAnsi="Times New Roman" w:cs="Times New Roman"/>
          <w:sz w:val="24"/>
          <w:szCs w:val="24"/>
        </w:rPr>
        <w:t>program</w:t>
      </w:r>
      <w:r w:rsidR="0021787D" w:rsidRPr="00731219">
        <w:rPr>
          <w:rFonts w:ascii="Times New Roman" w:eastAsia="Times New Roman" w:hAnsi="Times New Roman" w:cs="Times New Roman"/>
          <w:sz w:val="24"/>
          <w:szCs w:val="24"/>
        </w:rPr>
        <w:t>, for program staff, consultants or speakers, and participants/beneficiaries</w:t>
      </w:r>
      <w:r w:rsidRPr="00731219">
        <w:rPr>
          <w:rFonts w:ascii="Times New Roman" w:eastAsia="Times New Roman" w:hAnsi="Times New Roman" w:cs="Times New Roman"/>
          <w:sz w:val="24"/>
          <w:szCs w:val="24"/>
        </w:rPr>
        <w:t xml:space="preserve">. If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involves international travel, include a brief statement of justification for that travel.</w:t>
      </w:r>
    </w:p>
    <w:p w14:paraId="27FF281D" w14:textId="77777777" w:rsidR="009C5055" w:rsidRDefault="009C5055" w:rsidP="009C5055">
      <w:pPr>
        <w:shd w:val="clear" w:color="auto" w:fill="FFFFFF"/>
        <w:spacing w:after="0" w:line="240" w:lineRule="auto"/>
        <w:textAlignment w:val="baseline"/>
        <w:rPr>
          <w:rFonts w:ascii="Times New Roman" w:eastAsia="Times New Roman" w:hAnsi="Times New Roman" w:cs="Times New Roman"/>
          <w:sz w:val="24"/>
          <w:szCs w:val="24"/>
        </w:rPr>
      </w:pPr>
    </w:p>
    <w:p w14:paraId="42DD9B56" w14:textId="77777777" w:rsidR="009C5055" w:rsidRDefault="005A068C"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Equipment: Describe any machinery, furniture, or other personal property that is required for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which has a useful life of more than one year (or a life longer than the duration of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and costs at least $5,000 per unit.</w:t>
      </w:r>
    </w:p>
    <w:p w14:paraId="077AA112" w14:textId="77777777" w:rsidR="009C5055" w:rsidRDefault="009C5055" w:rsidP="009C5055">
      <w:pPr>
        <w:shd w:val="clear" w:color="auto" w:fill="FFFFFF"/>
        <w:spacing w:after="0" w:line="240" w:lineRule="auto"/>
        <w:textAlignment w:val="baseline"/>
        <w:rPr>
          <w:rFonts w:ascii="Times New Roman" w:eastAsia="Times New Roman" w:hAnsi="Times New Roman" w:cs="Times New Roman"/>
          <w:sz w:val="24"/>
          <w:szCs w:val="24"/>
        </w:rPr>
      </w:pPr>
    </w:p>
    <w:p w14:paraId="5C511C13" w14:textId="4839EEA3" w:rsidR="009C5055" w:rsidRDefault="005A068C" w:rsidP="009C5055">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w:t>
      </w:r>
      <w:r w:rsidR="001E67FE">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 If an </w:t>
      </w:r>
      <w:r w:rsidR="0045322D" w:rsidRPr="00731219">
        <w:rPr>
          <w:rFonts w:ascii="Times New Roman" w:eastAsia="Times New Roman" w:hAnsi="Times New Roman" w:cs="Times New Roman"/>
          <w:sz w:val="24"/>
          <w:szCs w:val="24"/>
        </w:rPr>
        <w:t>item cost</w:t>
      </w:r>
      <w:r w:rsidRPr="00731219">
        <w:rPr>
          <w:rFonts w:ascii="Times New Roman" w:eastAsia="Times New Roman" w:hAnsi="Times New Roman" w:cs="Times New Roman"/>
          <w:sz w:val="24"/>
          <w:szCs w:val="24"/>
        </w:rPr>
        <w:t xml:space="preserve"> more than $5,000 per unit, then put it in the budget under Equipment.</w:t>
      </w:r>
    </w:p>
    <w:p w14:paraId="0678A721" w14:textId="77777777" w:rsidR="009C5055" w:rsidRDefault="009C5055" w:rsidP="009C5055">
      <w:pPr>
        <w:shd w:val="clear" w:color="auto" w:fill="FFFFFF"/>
        <w:spacing w:after="0" w:line="240" w:lineRule="auto"/>
        <w:textAlignment w:val="baseline"/>
        <w:rPr>
          <w:rFonts w:ascii="Times New Roman" w:eastAsia="Times New Roman" w:hAnsi="Times New Roman" w:cs="Times New Roman"/>
          <w:sz w:val="24"/>
          <w:szCs w:val="24"/>
        </w:rPr>
      </w:pPr>
    </w:p>
    <w:p w14:paraId="4097F012" w14:textId="77777777" w:rsidR="002E0534" w:rsidRDefault="005A068C" w:rsidP="002E0534">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Contractual: </w:t>
      </w:r>
      <w:r w:rsidR="009C7E59" w:rsidRPr="00731219">
        <w:rPr>
          <w:rFonts w:ascii="Times New Roman" w:eastAsia="Times New Roman" w:hAnsi="Times New Roman" w:cs="Times New Roman"/>
          <w:sz w:val="24"/>
          <w:szCs w:val="24"/>
        </w:rPr>
        <w:t xml:space="preserve">Describe </w:t>
      </w:r>
      <w:r w:rsidRPr="00731219">
        <w:rPr>
          <w:rFonts w:ascii="Times New Roman" w:eastAsia="Times New Roman" w:hAnsi="Times New Roman" w:cs="Times New Roman"/>
          <w:sz w:val="24"/>
          <w:szCs w:val="24"/>
        </w:rPr>
        <w:t xml:space="preserve">goods and services that the applicant </w:t>
      </w:r>
      <w:r w:rsidR="009C7E59" w:rsidRPr="00731219">
        <w:rPr>
          <w:rFonts w:ascii="Times New Roman" w:eastAsia="Times New Roman" w:hAnsi="Times New Roman" w:cs="Times New Roman"/>
          <w:sz w:val="24"/>
          <w:szCs w:val="24"/>
        </w:rPr>
        <w:t xml:space="preserve">plans </w:t>
      </w:r>
      <w:r w:rsidRPr="00731219">
        <w:rPr>
          <w:rFonts w:ascii="Times New Roman" w:eastAsia="Times New Roman" w:hAnsi="Times New Roman" w:cs="Times New Roman"/>
          <w:sz w:val="24"/>
          <w:szCs w:val="24"/>
        </w:rPr>
        <w:t>to acquire t</w:t>
      </w:r>
      <w:r w:rsidR="009C7E59" w:rsidRPr="00731219">
        <w:rPr>
          <w:rFonts w:ascii="Times New Roman" w:eastAsia="Times New Roman" w:hAnsi="Times New Roman" w:cs="Times New Roman"/>
          <w:sz w:val="24"/>
          <w:szCs w:val="24"/>
        </w:rPr>
        <w:t>hrough a contract with a vendor.  Also describe</w:t>
      </w:r>
      <w:r w:rsidRPr="00731219">
        <w:rPr>
          <w:rFonts w:ascii="Times New Roman" w:eastAsia="Times New Roman" w:hAnsi="Times New Roman" w:cs="Times New Roman"/>
          <w:sz w:val="24"/>
          <w:szCs w:val="24"/>
        </w:rPr>
        <w:t xml:space="preserve"> any sub-awards to non-profit partners that will help carry out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 xml:space="preserve">activities. </w:t>
      </w:r>
    </w:p>
    <w:p w14:paraId="32EA9C91" w14:textId="77777777" w:rsidR="002E0534" w:rsidRDefault="002E0534" w:rsidP="002E0534">
      <w:pPr>
        <w:shd w:val="clear" w:color="auto" w:fill="FFFFFF"/>
        <w:spacing w:after="0" w:line="240" w:lineRule="auto"/>
        <w:textAlignment w:val="baseline"/>
        <w:rPr>
          <w:rFonts w:ascii="Times New Roman" w:eastAsia="Times New Roman" w:hAnsi="Times New Roman" w:cs="Times New Roman"/>
          <w:sz w:val="24"/>
          <w:szCs w:val="24"/>
        </w:rPr>
      </w:pPr>
    </w:p>
    <w:p w14:paraId="52CE4A13" w14:textId="0D58481F" w:rsidR="002E0534" w:rsidRDefault="005A068C" w:rsidP="002E0534">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Other Direct Costs: </w:t>
      </w:r>
      <w:r w:rsidR="009C7E59" w:rsidRPr="00731219">
        <w:rPr>
          <w:rFonts w:ascii="Times New Roman" w:eastAsia="Times New Roman" w:hAnsi="Times New Roman" w:cs="Times New Roman"/>
          <w:sz w:val="24"/>
          <w:szCs w:val="24"/>
        </w:rPr>
        <w:t>Describe o</w:t>
      </w:r>
      <w:r w:rsidRPr="00731219">
        <w:rPr>
          <w:rFonts w:ascii="Times New Roman" w:eastAsia="Times New Roman" w:hAnsi="Times New Roman" w:cs="Times New Roman"/>
          <w:sz w:val="24"/>
          <w:szCs w:val="24"/>
        </w:rPr>
        <w:t xml:space="preserve">ther costs directly associated with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which do not fit </w:t>
      </w:r>
      <w:r w:rsidR="009C7E59" w:rsidRPr="00731219">
        <w:rPr>
          <w:rFonts w:ascii="Times New Roman" w:eastAsia="Times New Roman" w:hAnsi="Times New Roman" w:cs="Times New Roman"/>
          <w:sz w:val="24"/>
          <w:szCs w:val="24"/>
        </w:rPr>
        <w:t>in</w:t>
      </w:r>
      <w:r w:rsidRPr="00731219">
        <w:rPr>
          <w:rFonts w:ascii="Times New Roman" w:eastAsia="Times New Roman" w:hAnsi="Times New Roman" w:cs="Times New Roman"/>
          <w:sz w:val="24"/>
          <w:szCs w:val="24"/>
        </w:rPr>
        <w:t xml:space="preserve"> the other categories.</w:t>
      </w:r>
      <w:r w:rsidR="001E67FE">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 </w:t>
      </w:r>
      <w:r w:rsidR="00336AD6" w:rsidRPr="00731219">
        <w:rPr>
          <w:rFonts w:ascii="Times New Roman" w:eastAsia="Times New Roman" w:hAnsi="Times New Roman" w:cs="Times New Roman"/>
          <w:sz w:val="24"/>
          <w:szCs w:val="24"/>
        </w:rPr>
        <w:t>For example, s</w:t>
      </w:r>
      <w:r w:rsidRPr="00731219">
        <w:rPr>
          <w:rFonts w:ascii="Times New Roman" w:eastAsia="Times New Roman" w:hAnsi="Times New Roman" w:cs="Times New Roman"/>
          <w:sz w:val="24"/>
          <w:szCs w:val="24"/>
        </w:rPr>
        <w:t xml:space="preserve">hipping costs for materials </w:t>
      </w:r>
      <w:r w:rsidR="00336AD6" w:rsidRPr="00731219">
        <w:rPr>
          <w:rFonts w:ascii="Times New Roman" w:eastAsia="Times New Roman" w:hAnsi="Times New Roman" w:cs="Times New Roman"/>
          <w:sz w:val="24"/>
          <w:szCs w:val="24"/>
        </w:rPr>
        <w:t>and equipment or applicable taxes</w:t>
      </w:r>
      <w:r w:rsidRPr="00731219">
        <w:rPr>
          <w:rFonts w:ascii="Times New Roman" w:eastAsia="Times New Roman" w:hAnsi="Times New Roman" w:cs="Times New Roman"/>
          <w:sz w:val="24"/>
          <w:szCs w:val="24"/>
        </w:rPr>
        <w:t>.</w:t>
      </w:r>
      <w:r w:rsidR="001E67FE">
        <w:rPr>
          <w:rFonts w:ascii="Times New Roman" w:eastAsia="Times New Roman" w:hAnsi="Times New Roman" w:cs="Times New Roman"/>
          <w:sz w:val="24"/>
          <w:szCs w:val="24"/>
        </w:rPr>
        <w:t xml:space="preserve"> </w:t>
      </w:r>
      <w:r w:rsidR="00336AD6" w:rsidRPr="00731219">
        <w:rPr>
          <w:rFonts w:ascii="Times New Roman" w:eastAsia="Times New Roman" w:hAnsi="Times New Roman" w:cs="Times New Roman"/>
          <w:sz w:val="24"/>
          <w:szCs w:val="24"/>
        </w:rPr>
        <w:t xml:space="preserve"> All </w:t>
      </w:r>
      <w:r w:rsidRPr="00731219">
        <w:rPr>
          <w:rFonts w:ascii="Times New Roman" w:eastAsia="Times New Roman" w:hAnsi="Times New Roman" w:cs="Times New Roman"/>
          <w:sz w:val="24"/>
          <w:szCs w:val="24"/>
        </w:rPr>
        <w:t>“Other” or “Miscellaneous” expenses must be itemized and explained.</w:t>
      </w:r>
    </w:p>
    <w:p w14:paraId="4BB7C520" w14:textId="77777777" w:rsidR="002E0534" w:rsidRDefault="002E0534" w:rsidP="002E0534">
      <w:pPr>
        <w:shd w:val="clear" w:color="auto" w:fill="FFFFFF"/>
        <w:spacing w:after="0" w:line="240" w:lineRule="auto"/>
        <w:textAlignment w:val="baseline"/>
        <w:rPr>
          <w:rFonts w:ascii="Times New Roman" w:eastAsia="Times New Roman" w:hAnsi="Times New Roman" w:cs="Times New Roman"/>
          <w:sz w:val="24"/>
          <w:szCs w:val="24"/>
        </w:rPr>
      </w:pPr>
    </w:p>
    <w:p w14:paraId="5E0D7A3B" w14:textId="0ED38D07" w:rsidR="002E0534" w:rsidRDefault="00336AD6" w:rsidP="002E0534">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Indirect Costs:  These are costs that cannot be linked directly to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activities, such as overhead costs needed to help keep the organization operating.  If your organization has a Negotiated Indirect Cost Rate (NICRA) and includes NICRA charges in the budget, attach a copy of your latest NICRA.</w:t>
      </w:r>
      <w:r w:rsidR="001E67FE">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 Organizations that have never had a NICRA </w:t>
      </w:r>
      <w:r w:rsidR="00D74581" w:rsidRPr="00731219">
        <w:rPr>
          <w:rFonts w:ascii="Times New Roman" w:eastAsia="Times New Roman" w:hAnsi="Times New Roman" w:cs="Times New Roman"/>
          <w:sz w:val="24"/>
          <w:szCs w:val="24"/>
        </w:rPr>
        <w:t xml:space="preserve">may </w:t>
      </w:r>
      <w:r w:rsidRPr="00731219">
        <w:rPr>
          <w:rFonts w:ascii="Times New Roman" w:eastAsia="Times New Roman" w:hAnsi="Times New Roman" w:cs="Times New Roman"/>
          <w:sz w:val="24"/>
          <w:szCs w:val="24"/>
        </w:rPr>
        <w:t xml:space="preserve">request indirect costs of 10% of the modified total direct costs as defined in 2 CFR 200.68.  </w:t>
      </w:r>
    </w:p>
    <w:p w14:paraId="7B4D0CF4" w14:textId="77777777" w:rsidR="002E0534" w:rsidRDefault="002E0534" w:rsidP="002E0534">
      <w:pPr>
        <w:shd w:val="clear" w:color="auto" w:fill="FFFFFF"/>
        <w:spacing w:after="0" w:line="240" w:lineRule="auto"/>
        <w:textAlignment w:val="baseline"/>
        <w:rPr>
          <w:rFonts w:ascii="Times New Roman" w:eastAsia="Times New Roman" w:hAnsi="Times New Roman" w:cs="Times New Roman"/>
          <w:sz w:val="24"/>
          <w:szCs w:val="24"/>
        </w:rPr>
      </w:pPr>
    </w:p>
    <w:p w14:paraId="36D331A3" w14:textId="64D60F1F" w:rsidR="002E0534" w:rsidRDefault="005A068C" w:rsidP="002E0534">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“Cost Sharing” </w:t>
      </w:r>
      <w:r w:rsidR="00336AD6" w:rsidRPr="00731219">
        <w:rPr>
          <w:rFonts w:ascii="Times New Roman" w:eastAsia="Times New Roman" w:hAnsi="Times New Roman" w:cs="Times New Roman"/>
          <w:sz w:val="24"/>
          <w:szCs w:val="24"/>
        </w:rPr>
        <w:t xml:space="preserve">refers to contributions from the organization or other entities </w:t>
      </w:r>
      <w:r w:rsidR="004653B3" w:rsidRPr="00731219">
        <w:rPr>
          <w:rFonts w:ascii="Times New Roman" w:eastAsia="Times New Roman" w:hAnsi="Times New Roman" w:cs="Times New Roman"/>
          <w:sz w:val="24"/>
          <w:szCs w:val="24"/>
        </w:rPr>
        <w:t xml:space="preserve">other than the U.S. Embassy.  </w:t>
      </w:r>
      <w:r w:rsidRPr="00731219">
        <w:rPr>
          <w:rFonts w:ascii="Times New Roman" w:eastAsia="Times New Roman" w:hAnsi="Times New Roman" w:cs="Times New Roman"/>
          <w:sz w:val="24"/>
          <w:szCs w:val="24"/>
        </w:rPr>
        <w:t xml:space="preserve">It </w:t>
      </w:r>
      <w:r w:rsidR="004653B3" w:rsidRPr="00731219">
        <w:rPr>
          <w:rFonts w:ascii="Times New Roman" w:eastAsia="Times New Roman" w:hAnsi="Times New Roman" w:cs="Times New Roman"/>
          <w:sz w:val="24"/>
          <w:szCs w:val="24"/>
        </w:rPr>
        <w:t xml:space="preserve">also </w:t>
      </w:r>
      <w:r w:rsidRPr="00731219">
        <w:rPr>
          <w:rFonts w:ascii="Times New Roman" w:eastAsia="Times New Roman" w:hAnsi="Times New Roman" w:cs="Times New Roman"/>
          <w:sz w:val="24"/>
          <w:szCs w:val="24"/>
        </w:rPr>
        <w:t>includes in-kind contrib</w:t>
      </w:r>
      <w:r w:rsidR="004653B3" w:rsidRPr="00731219">
        <w:rPr>
          <w:rFonts w:ascii="Times New Roman" w:eastAsia="Times New Roman" w:hAnsi="Times New Roman" w:cs="Times New Roman"/>
          <w:sz w:val="24"/>
          <w:szCs w:val="24"/>
        </w:rPr>
        <w:t>utions such as volunteers’ time and</w:t>
      </w:r>
      <w:r w:rsidRPr="00731219">
        <w:rPr>
          <w:rFonts w:ascii="Times New Roman" w:eastAsia="Times New Roman" w:hAnsi="Times New Roman" w:cs="Times New Roman"/>
          <w:sz w:val="24"/>
          <w:szCs w:val="24"/>
        </w:rPr>
        <w:t xml:space="preserve"> donated venues.</w:t>
      </w:r>
    </w:p>
    <w:p w14:paraId="05F9F092" w14:textId="77777777" w:rsidR="002E0534" w:rsidRDefault="002E0534" w:rsidP="002E0534">
      <w:pPr>
        <w:shd w:val="clear" w:color="auto" w:fill="FFFFFF"/>
        <w:spacing w:after="0" w:line="240" w:lineRule="auto"/>
        <w:textAlignment w:val="baseline"/>
        <w:rPr>
          <w:rFonts w:ascii="Times New Roman" w:eastAsia="Times New Roman" w:hAnsi="Times New Roman" w:cs="Times New Roman"/>
          <w:sz w:val="24"/>
          <w:szCs w:val="24"/>
        </w:rPr>
      </w:pPr>
    </w:p>
    <w:p w14:paraId="26C48DAA" w14:textId="030F0057" w:rsidR="005A068C" w:rsidRPr="002E0534" w:rsidRDefault="005A068C" w:rsidP="002E0534">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Alcoholic Beverages: Please note that </w:t>
      </w:r>
      <w:r w:rsidR="00FD0E36" w:rsidRPr="00731219">
        <w:rPr>
          <w:rFonts w:ascii="Times New Roman" w:eastAsia="Times New Roman" w:hAnsi="Times New Roman" w:cs="Times New Roman"/>
          <w:sz w:val="24"/>
          <w:szCs w:val="24"/>
        </w:rPr>
        <w:t xml:space="preserve">award </w:t>
      </w:r>
      <w:r w:rsidR="00336AD6" w:rsidRPr="00731219">
        <w:rPr>
          <w:rFonts w:ascii="Times New Roman" w:eastAsia="Times New Roman" w:hAnsi="Times New Roman" w:cs="Times New Roman"/>
          <w:sz w:val="24"/>
          <w:szCs w:val="24"/>
        </w:rPr>
        <w:t>funds</w:t>
      </w:r>
      <w:r w:rsidRPr="00731219">
        <w:rPr>
          <w:rFonts w:ascii="Times New Roman" w:eastAsia="Times New Roman" w:hAnsi="Times New Roman" w:cs="Times New Roman"/>
          <w:sz w:val="24"/>
          <w:szCs w:val="24"/>
        </w:rPr>
        <w:t xml:space="preserve"> </w:t>
      </w:r>
      <w:r w:rsidR="00336AD6" w:rsidRPr="00731219">
        <w:rPr>
          <w:rFonts w:ascii="Times New Roman" w:eastAsia="Times New Roman" w:hAnsi="Times New Roman" w:cs="Times New Roman"/>
          <w:sz w:val="24"/>
          <w:szCs w:val="24"/>
        </w:rPr>
        <w:t>cannot be used for</w:t>
      </w:r>
      <w:r w:rsidRPr="00731219">
        <w:rPr>
          <w:rFonts w:ascii="Times New Roman" w:eastAsia="Times New Roman" w:hAnsi="Times New Roman" w:cs="Times New Roman"/>
          <w:sz w:val="24"/>
          <w:szCs w:val="24"/>
        </w:rPr>
        <w:t xml:space="preserve"> alcoholic beverages</w:t>
      </w:r>
      <w:r w:rsidRPr="00731219">
        <w:rPr>
          <w:rFonts w:ascii="Times New Roman" w:eastAsia="Times New Roman" w:hAnsi="Times New Roman" w:cs="Times New Roman"/>
          <w:color w:val="333333"/>
          <w:sz w:val="24"/>
          <w:szCs w:val="24"/>
        </w:rPr>
        <w:t xml:space="preserve">. </w:t>
      </w:r>
    </w:p>
    <w:p w14:paraId="5D7B69E7" w14:textId="0968CCEA" w:rsidR="005A068C" w:rsidRDefault="005A068C">
      <w:pPr>
        <w:rPr>
          <w:rFonts w:ascii="Times New Roman" w:hAnsi="Times New Roman" w:cs="Times New Roman"/>
          <w:sz w:val="24"/>
          <w:szCs w:val="24"/>
        </w:rPr>
      </w:pPr>
    </w:p>
    <w:p w14:paraId="2C644E91" w14:textId="25AD62F5" w:rsidR="004A21DE" w:rsidRPr="00525882" w:rsidRDefault="00525882" w:rsidP="00525882">
      <w:pPr>
        <w:pStyle w:val="ListParagraph"/>
        <w:ind w:left="0"/>
        <w:rPr>
          <w:rFonts w:ascii="Times New Roman" w:hAnsi="Times New Roman" w:cs="Times New Roman"/>
          <w:b/>
          <w:bCs/>
          <w:sz w:val="24"/>
          <w:szCs w:val="24"/>
        </w:rPr>
      </w:pPr>
      <w:r>
        <w:rPr>
          <w:rFonts w:ascii="Times New Roman" w:hAnsi="Times New Roman" w:cs="Times New Roman"/>
          <w:b/>
          <w:sz w:val="24"/>
          <w:szCs w:val="24"/>
        </w:rPr>
        <w:t>I</w:t>
      </w:r>
      <w:r w:rsidRPr="00525882">
        <w:rPr>
          <w:rFonts w:ascii="Times New Roman" w:hAnsi="Times New Roman" w:cs="Times New Roman"/>
          <w:b/>
          <w:sz w:val="24"/>
          <w:szCs w:val="24"/>
        </w:rPr>
        <w:t xml:space="preserve">.  </w:t>
      </w:r>
      <w:r w:rsidR="004A21DE" w:rsidRPr="00525882">
        <w:rPr>
          <w:rFonts w:ascii="Times New Roman" w:hAnsi="Times New Roman" w:cs="Times New Roman"/>
          <w:b/>
          <w:bCs/>
          <w:sz w:val="24"/>
          <w:szCs w:val="24"/>
        </w:rPr>
        <w:t>DISCLAIMER</w:t>
      </w:r>
    </w:p>
    <w:p w14:paraId="1489D70C" w14:textId="55050D94" w:rsidR="004A21DE" w:rsidRPr="00731219" w:rsidRDefault="004A21DE" w:rsidP="004A21DE">
      <w:pPr>
        <w:rPr>
          <w:rFonts w:ascii="Times New Roman" w:hAnsi="Times New Roman" w:cs="Times New Roman"/>
          <w:sz w:val="24"/>
          <w:szCs w:val="24"/>
        </w:rPr>
      </w:pPr>
      <w:r w:rsidRPr="004A21DE">
        <w:rPr>
          <w:rFonts w:ascii="Times New Roman" w:hAnsi="Times New Roman" w:cs="Times New Roman"/>
          <w:sz w:val="24"/>
          <w:szCs w:val="24"/>
        </w:rPr>
        <w:t>Issuance of this funding opportunity does not constitute an award commitment on the part of the</w:t>
      </w:r>
      <w:r w:rsidR="00525882">
        <w:rPr>
          <w:rFonts w:ascii="Times New Roman" w:hAnsi="Times New Roman" w:cs="Times New Roman"/>
          <w:sz w:val="24"/>
          <w:szCs w:val="24"/>
        </w:rPr>
        <w:t xml:space="preserve"> </w:t>
      </w:r>
      <w:r w:rsidRPr="004A21DE">
        <w:rPr>
          <w:rFonts w:ascii="Times New Roman" w:hAnsi="Times New Roman" w:cs="Times New Roman"/>
          <w:sz w:val="24"/>
          <w:szCs w:val="24"/>
        </w:rPr>
        <w:t xml:space="preserve">AFCP program or the U.S. government. </w:t>
      </w:r>
      <w:r w:rsidR="001C3B54">
        <w:rPr>
          <w:rFonts w:ascii="Times New Roman" w:hAnsi="Times New Roman" w:cs="Times New Roman"/>
          <w:sz w:val="24"/>
          <w:szCs w:val="24"/>
        </w:rPr>
        <w:t xml:space="preserve"> </w:t>
      </w:r>
      <w:r w:rsidRPr="004A21DE">
        <w:rPr>
          <w:rFonts w:ascii="Times New Roman" w:hAnsi="Times New Roman" w:cs="Times New Roman"/>
          <w:sz w:val="24"/>
          <w:szCs w:val="24"/>
        </w:rPr>
        <w:t>The Bureau of Educational and Cultural Affairs</w:t>
      </w:r>
      <w:r w:rsidR="00525882">
        <w:rPr>
          <w:rFonts w:ascii="Times New Roman" w:hAnsi="Times New Roman" w:cs="Times New Roman"/>
          <w:sz w:val="24"/>
          <w:szCs w:val="24"/>
        </w:rPr>
        <w:t xml:space="preserve"> </w:t>
      </w:r>
      <w:r w:rsidRPr="004A21DE">
        <w:rPr>
          <w:rFonts w:ascii="Times New Roman" w:hAnsi="Times New Roman" w:cs="Times New Roman"/>
          <w:sz w:val="24"/>
          <w:szCs w:val="24"/>
        </w:rPr>
        <w:t>reserves the right to waive program formalities and to reduce, revise, or increase application</w:t>
      </w:r>
      <w:r w:rsidR="00525882">
        <w:rPr>
          <w:rFonts w:ascii="Times New Roman" w:hAnsi="Times New Roman" w:cs="Times New Roman"/>
          <w:sz w:val="24"/>
          <w:szCs w:val="24"/>
        </w:rPr>
        <w:t xml:space="preserve"> </w:t>
      </w:r>
      <w:r w:rsidRPr="004A21DE">
        <w:rPr>
          <w:rFonts w:ascii="Times New Roman" w:hAnsi="Times New Roman" w:cs="Times New Roman"/>
          <w:sz w:val="24"/>
          <w:szCs w:val="24"/>
        </w:rPr>
        <w:t>budgets and award amounts in accordance with the needs of the AFCP program and the</w:t>
      </w:r>
      <w:r w:rsidR="00525882">
        <w:rPr>
          <w:rFonts w:ascii="Times New Roman" w:hAnsi="Times New Roman" w:cs="Times New Roman"/>
          <w:sz w:val="24"/>
          <w:szCs w:val="24"/>
        </w:rPr>
        <w:t xml:space="preserve"> </w:t>
      </w:r>
      <w:r w:rsidRPr="004A21DE">
        <w:rPr>
          <w:rFonts w:ascii="Times New Roman" w:hAnsi="Times New Roman" w:cs="Times New Roman"/>
          <w:sz w:val="24"/>
          <w:szCs w:val="24"/>
        </w:rPr>
        <w:t>availability of FY</w:t>
      </w:r>
      <w:r w:rsidR="00525882">
        <w:rPr>
          <w:rFonts w:ascii="Times New Roman" w:hAnsi="Times New Roman" w:cs="Times New Roman"/>
          <w:sz w:val="24"/>
          <w:szCs w:val="24"/>
        </w:rPr>
        <w:t xml:space="preserve"> </w:t>
      </w:r>
      <w:r w:rsidRPr="004A21DE">
        <w:rPr>
          <w:rFonts w:ascii="Times New Roman" w:hAnsi="Times New Roman" w:cs="Times New Roman"/>
          <w:sz w:val="24"/>
          <w:szCs w:val="24"/>
        </w:rPr>
        <w:t>202</w:t>
      </w:r>
      <w:r w:rsidR="00012DF3">
        <w:rPr>
          <w:rFonts w:ascii="Times New Roman" w:hAnsi="Times New Roman" w:cs="Times New Roman"/>
          <w:sz w:val="24"/>
          <w:szCs w:val="24"/>
        </w:rPr>
        <w:t>3</w:t>
      </w:r>
      <w:r w:rsidRPr="004A21DE">
        <w:rPr>
          <w:rFonts w:ascii="Times New Roman" w:hAnsi="Times New Roman" w:cs="Times New Roman"/>
          <w:sz w:val="24"/>
          <w:szCs w:val="24"/>
        </w:rPr>
        <w:t xml:space="preserve"> funds.</w:t>
      </w:r>
    </w:p>
    <w:sectPr w:rsidR="004A21DE" w:rsidRPr="00731219" w:rsidSect="00A47ECF">
      <w:headerReference w:type="default" r:id="rId16"/>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A9B88" w14:textId="77777777" w:rsidR="00113F4A" w:rsidRDefault="00113F4A" w:rsidP="00DB74F9">
      <w:pPr>
        <w:spacing w:after="0" w:line="240" w:lineRule="auto"/>
      </w:pPr>
      <w:r>
        <w:separator/>
      </w:r>
    </w:p>
  </w:endnote>
  <w:endnote w:type="continuationSeparator" w:id="0">
    <w:p w14:paraId="2E335A37" w14:textId="77777777" w:rsidR="00113F4A" w:rsidRDefault="00113F4A" w:rsidP="00DB74F9">
      <w:pPr>
        <w:spacing w:after="0" w:line="240" w:lineRule="auto"/>
      </w:pPr>
      <w:r>
        <w:continuationSeparator/>
      </w:r>
    </w:p>
  </w:endnote>
  <w:endnote w:type="continuationNotice" w:id="1">
    <w:p w14:paraId="6588370D" w14:textId="77777777" w:rsidR="00113F4A" w:rsidRDefault="00113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8AA07" w14:textId="77777777" w:rsidR="00113F4A" w:rsidRDefault="00113F4A" w:rsidP="00DB74F9">
      <w:pPr>
        <w:spacing w:after="0" w:line="240" w:lineRule="auto"/>
      </w:pPr>
      <w:r>
        <w:separator/>
      </w:r>
    </w:p>
  </w:footnote>
  <w:footnote w:type="continuationSeparator" w:id="0">
    <w:p w14:paraId="5C59514A" w14:textId="77777777" w:rsidR="00113F4A" w:rsidRDefault="00113F4A" w:rsidP="00DB74F9">
      <w:pPr>
        <w:spacing w:after="0" w:line="240" w:lineRule="auto"/>
      </w:pPr>
      <w:r>
        <w:continuationSeparator/>
      </w:r>
    </w:p>
  </w:footnote>
  <w:footnote w:type="continuationNotice" w:id="1">
    <w:p w14:paraId="6622A8F1" w14:textId="77777777" w:rsidR="00113F4A" w:rsidRDefault="00113F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F453" w14:textId="2BA059F1" w:rsidR="004833FE" w:rsidRPr="002B41F5" w:rsidRDefault="004833FE" w:rsidP="004833FE">
    <w:pPr>
      <w:pStyle w:val="Header"/>
      <w:rPr>
        <w:rFonts w:ascii="Times New Roman" w:hAnsi="Times New Roman" w:cs="Times New Roman"/>
        <w:b/>
        <w:bCs/>
        <w:sz w:val="24"/>
        <w:szCs w:val="24"/>
      </w:rPr>
    </w:pPr>
    <w:r w:rsidRPr="002B41F5">
      <w:rPr>
        <w:rFonts w:ascii="Times New Roman" w:hAnsi="Times New Roman" w:cs="Times New Roman"/>
        <w:b/>
        <w:bCs/>
        <w:sz w:val="24"/>
        <w:szCs w:val="24"/>
      </w:rPr>
      <w:t>NOFO A</w:t>
    </w:r>
    <w:r w:rsidR="00FD1C82">
      <w:rPr>
        <w:rFonts w:ascii="Times New Roman" w:hAnsi="Times New Roman" w:cs="Times New Roman"/>
        <w:b/>
        <w:bCs/>
        <w:sz w:val="24"/>
        <w:szCs w:val="24"/>
      </w:rPr>
      <w:t>FCP</w:t>
    </w:r>
    <w:r w:rsidRPr="002B41F5">
      <w:rPr>
        <w:rFonts w:ascii="Times New Roman" w:hAnsi="Times New Roman" w:cs="Times New Roman"/>
        <w:b/>
        <w:bCs/>
        <w:sz w:val="24"/>
        <w:szCs w:val="24"/>
      </w:rPr>
      <w:t xml:space="preserve"> 2023: </w:t>
    </w:r>
    <w:r w:rsidR="00220905">
      <w:rPr>
        <w:rFonts w:ascii="Times New Roman" w:hAnsi="Times New Roman" w:cs="Times New Roman"/>
        <w:b/>
        <w:bCs/>
        <w:sz w:val="24"/>
        <w:szCs w:val="24"/>
      </w:rPr>
      <w:t>PAS-</w:t>
    </w:r>
    <w:r w:rsidRPr="002B41F5">
      <w:rPr>
        <w:rFonts w:ascii="Times New Roman" w:hAnsi="Times New Roman" w:cs="Times New Roman"/>
        <w:b/>
        <w:bCs/>
        <w:sz w:val="24"/>
        <w:szCs w:val="24"/>
      </w:rPr>
      <w:t>800-</w:t>
    </w:r>
    <w:r w:rsidR="00220905">
      <w:rPr>
        <w:rFonts w:ascii="Times New Roman" w:hAnsi="Times New Roman" w:cs="Times New Roman"/>
        <w:b/>
        <w:bCs/>
        <w:sz w:val="24"/>
        <w:szCs w:val="24"/>
      </w:rPr>
      <w:t>FY</w:t>
    </w:r>
    <w:r w:rsidRPr="002B41F5">
      <w:rPr>
        <w:rFonts w:ascii="Times New Roman" w:hAnsi="Times New Roman" w:cs="Times New Roman"/>
        <w:b/>
        <w:bCs/>
        <w:sz w:val="24"/>
        <w:szCs w:val="24"/>
      </w:rPr>
      <w:t>23-02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3231B"/>
    <w:multiLevelType w:val="hybridMultilevel"/>
    <w:tmpl w:val="13D42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F02F9"/>
    <w:multiLevelType w:val="hybridMultilevel"/>
    <w:tmpl w:val="4F44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D75313"/>
    <w:multiLevelType w:val="hybridMultilevel"/>
    <w:tmpl w:val="8796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6B3539"/>
    <w:multiLevelType w:val="hybridMultilevel"/>
    <w:tmpl w:val="5AF25B02"/>
    <w:lvl w:ilvl="0" w:tplc="997A5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9B7CDE"/>
    <w:multiLevelType w:val="hybridMultilevel"/>
    <w:tmpl w:val="6EB47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E838FB"/>
    <w:multiLevelType w:val="hybridMultilevel"/>
    <w:tmpl w:val="75F8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A6F4D"/>
    <w:multiLevelType w:val="hybridMultilevel"/>
    <w:tmpl w:val="339E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8B5B95"/>
    <w:multiLevelType w:val="hybridMultilevel"/>
    <w:tmpl w:val="62A2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215F25"/>
    <w:multiLevelType w:val="hybridMultilevel"/>
    <w:tmpl w:val="923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8F4AF8"/>
    <w:multiLevelType w:val="hybridMultilevel"/>
    <w:tmpl w:val="D0B2D538"/>
    <w:lvl w:ilvl="0" w:tplc="44FC0AE6">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156983">
    <w:abstractNumId w:val="14"/>
  </w:num>
  <w:num w:numId="2" w16cid:durableId="1328436139">
    <w:abstractNumId w:val="12"/>
  </w:num>
  <w:num w:numId="3" w16cid:durableId="1369719459">
    <w:abstractNumId w:val="34"/>
  </w:num>
  <w:num w:numId="4" w16cid:durableId="1726298178">
    <w:abstractNumId w:val="29"/>
  </w:num>
  <w:num w:numId="5" w16cid:durableId="2091000541">
    <w:abstractNumId w:val="15"/>
  </w:num>
  <w:num w:numId="6" w16cid:durableId="667833608">
    <w:abstractNumId w:val="39"/>
  </w:num>
  <w:num w:numId="7" w16cid:durableId="256329752">
    <w:abstractNumId w:val="11"/>
  </w:num>
  <w:num w:numId="8" w16cid:durableId="828908226">
    <w:abstractNumId w:val="27"/>
  </w:num>
  <w:num w:numId="9" w16cid:durableId="42947588">
    <w:abstractNumId w:val="26"/>
  </w:num>
  <w:num w:numId="10" w16cid:durableId="164168738">
    <w:abstractNumId w:val="1"/>
  </w:num>
  <w:num w:numId="11" w16cid:durableId="1350762898">
    <w:abstractNumId w:val="31"/>
  </w:num>
  <w:num w:numId="12" w16cid:durableId="121466770">
    <w:abstractNumId w:val="7"/>
  </w:num>
  <w:num w:numId="13" w16cid:durableId="1660815595">
    <w:abstractNumId w:val="36"/>
  </w:num>
  <w:num w:numId="14" w16cid:durableId="1846629199">
    <w:abstractNumId w:val="2"/>
  </w:num>
  <w:num w:numId="15" w16cid:durableId="2134206621">
    <w:abstractNumId w:val="0"/>
  </w:num>
  <w:num w:numId="16" w16cid:durableId="289088927">
    <w:abstractNumId w:val="38"/>
  </w:num>
  <w:num w:numId="17" w16cid:durableId="1917588823">
    <w:abstractNumId w:val="18"/>
  </w:num>
  <w:num w:numId="18" w16cid:durableId="1173566227">
    <w:abstractNumId w:val="4"/>
  </w:num>
  <w:num w:numId="19" w16cid:durableId="263854240">
    <w:abstractNumId w:val="40"/>
  </w:num>
  <w:num w:numId="20" w16cid:durableId="715784614">
    <w:abstractNumId w:val="3"/>
  </w:num>
  <w:num w:numId="21" w16cid:durableId="1612394079">
    <w:abstractNumId w:val="8"/>
  </w:num>
  <w:num w:numId="22" w16cid:durableId="1642734385">
    <w:abstractNumId w:val="25"/>
  </w:num>
  <w:num w:numId="23" w16cid:durableId="1240284861">
    <w:abstractNumId w:val="17"/>
  </w:num>
  <w:num w:numId="24" w16cid:durableId="1391924854">
    <w:abstractNumId w:val="35"/>
  </w:num>
  <w:num w:numId="25" w16cid:durableId="1229997764">
    <w:abstractNumId w:val="30"/>
  </w:num>
  <w:num w:numId="26" w16cid:durableId="2028674252">
    <w:abstractNumId w:val="37"/>
  </w:num>
  <w:num w:numId="27" w16cid:durableId="344989225">
    <w:abstractNumId w:val="24"/>
  </w:num>
  <w:num w:numId="28" w16cid:durableId="892039524">
    <w:abstractNumId w:val="23"/>
  </w:num>
  <w:num w:numId="29" w16cid:durableId="555968102">
    <w:abstractNumId w:val="21"/>
  </w:num>
  <w:num w:numId="30" w16cid:durableId="1757166985">
    <w:abstractNumId w:val="19"/>
  </w:num>
  <w:num w:numId="31" w16cid:durableId="931399018">
    <w:abstractNumId w:val="10"/>
  </w:num>
  <w:num w:numId="32" w16cid:durableId="922878215">
    <w:abstractNumId w:val="6"/>
  </w:num>
  <w:num w:numId="33" w16cid:durableId="1574656054">
    <w:abstractNumId w:val="9"/>
  </w:num>
  <w:num w:numId="34" w16cid:durableId="1293554866">
    <w:abstractNumId w:val="22"/>
  </w:num>
  <w:num w:numId="35" w16cid:durableId="1281106895">
    <w:abstractNumId w:val="28"/>
  </w:num>
  <w:num w:numId="36" w16cid:durableId="631521615">
    <w:abstractNumId w:val="5"/>
  </w:num>
  <w:num w:numId="37" w16cid:durableId="1024865202">
    <w:abstractNumId w:val="20"/>
  </w:num>
  <w:num w:numId="38" w16cid:durableId="531191206">
    <w:abstractNumId w:val="32"/>
  </w:num>
  <w:num w:numId="39" w16cid:durableId="1278178113">
    <w:abstractNumId w:val="33"/>
  </w:num>
  <w:num w:numId="40" w16cid:durableId="344330840">
    <w:abstractNumId w:val="13"/>
  </w:num>
  <w:num w:numId="41" w16cid:durableId="7897133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12DF3"/>
    <w:rsid w:val="00015127"/>
    <w:rsid w:val="0001772B"/>
    <w:rsid w:val="00020596"/>
    <w:rsid w:val="00034FF1"/>
    <w:rsid w:val="0003510C"/>
    <w:rsid w:val="00054AA9"/>
    <w:rsid w:val="000614DE"/>
    <w:rsid w:val="00065C57"/>
    <w:rsid w:val="000672CB"/>
    <w:rsid w:val="00076E07"/>
    <w:rsid w:val="00095932"/>
    <w:rsid w:val="00095BE8"/>
    <w:rsid w:val="000B428B"/>
    <w:rsid w:val="000B4796"/>
    <w:rsid w:val="000D7699"/>
    <w:rsid w:val="001007CE"/>
    <w:rsid w:val="00104147"/>
    <w:rsid w:val="00112D43"/>
    <w:rsid w:val="00113F4A"/>
    <w:rsid w:val="00115795"/>
    <w:rsid w:val="00171AEC"/>
    <w:rsid w:val="00175026"/>
    <w:rsid w:val="00183ED4"/>
    <w:rsid w:val="0019119F"/>
    <w:rsid w:val="001A5955"/>
    <w:rsid w:val="001A6992"/>
    <w:rsid w:val="001B0023"/>
    <w:rsid w:val="001B55FD"/>
    <w:rsid w:val="001C2971"/>
    <w:rsid w:val="001C3B54"/>
    <w:rsid w:val="001D0A32"/>
    <w:rsid w:val="001D3369"/>
    <w:rsid w:val="001E29E5"/>
    <w:rsid w:val="001E67FE"/>
    <w:rsid w:val="0021124B"/>
    <w:rsid w:val="002161ED"/>
    <w:rsid w:val="0021787D"/>
    <w:rsid w:val="00220905"/>
    <w:rsid w:val="00227C6D"/>
    <w:rsid w:val="0023368A"/>
    <w:rsid w:val="00241078"/>
    <w:rsid w:val="00265C2D"/>
    <w:rsid w:val="00292F07"/>
    <w:rsid w:val="002B41F5"/>
    <w:rsid w:val="002E0534"/>
    <w:rsid w:val="002E440C"/>
    <w:rsid w:val="002F038D"/>
    <w:rsid w:val="00305FDB"/>
    <w:rsid w:val="0030788C"/>
    <w:rsid w:val="003140A5"/>
    <w:rsid w:val="00336AD6"/>
    <w:rsid w:val="00357C3B"/>
    <w:rsid w:val="003771F4"/>
    <w:rsid w:val="00384B69"/>
    <w:rsid w:val="003A5F38"/>
    <w:rsid w:val="003B4226"/>
    <w:rsid w:val="003C010A"/>
    <w:rsid w:val="003D3291"/>
    <w:rsid w:val="003D7700"/>
    <w:rsid w:val="003E75A5"/>
    <w:rsid w:val="003F3266"/>
    <w:rsid w:val="004020FB"/>
    <w:rsid w:val="00402ED3"/>
    <w:rsid w:val="00405086"/>
    <w:rsid w:val="00406653"/>
    <w:rsid w:val="00423346"/>
    <w:rsid w:val="0045322D"/>
    <w:rsid w:val="004653B3"/>
    <w:rsid w:val="00482463"/>
    <w:rsid w:val="004833FE"/>
    <w:rsid w:val="004A21DE"/>
    <w:rsid w:val="004B3F47"/>
    <w:rsid w:val="004D0AFD"/>
    <w:rsid w:val="004E1A04"/>
    <w:rsid w:val="00506AEC"/>
    <w:rsid w:val="00506C41"/>
    <w:rsid w:val="00524649"/>
    <w:rsid w:val="00525882"/>
    <w:rsid w:val="0053288D"/>
    <w:rsid w:val="0053417B"/>
    <w:rsid w:val="00580208"/>
    <w:rsid w:val="005827DA"/>
    <w:rsid w:val="005A068C"/>
    <w:rsid w:val="005B635F"/>
    <w:rsid w:val="005D6F3C"/>
    <w:rsid w:val="005D7AB9"/>
    <w:rsid w:val="005F0F30"/>
    <w:rsid w:val="00621673"/>
    <w:rsid w:val="00621A18"/>
    <w:rsid w:val="00660943"/>
    <w:rsid w:val="006A386D"/>
    <w:rsid w:val="006B14BA"/>
    <w:rsid w:val="006B1AFD"/>
    <w:rsid w:val="006B676B"/>
    <w:rsid w:val="006E07C9"/>
    <w:rsid w:val="007002F0"/>
    <w:rsid w:val="00716D05"/>
    <w:rsid w:val="00731219"/>
    <w:rsid w:val="00735117"/>
    <w:rsid w:val="00780A0C"/>
    <w:rsid w:val="007B68A3"/>
    <w:rsid w:val="007F5E31"/>
    <w:rsid w:val="0080367F"/>
    <w:rsid w:val="008039E5"/>
    <w:rsid w:val="00852712"/>
    <w:rsid w:val="00856FBB"/>
    <w:rsid w:val="00881F0D"/>
    <w:rsid w:val="00882C03"/>
    <w:rsid w:val="00896243"/>
    <w:rsid w:val="008B454C"/>
    <w:rsid w:val="008C21E2"/>
    <w:rsid w:val="008D356F"/>
    <w:rsid w:val="008D5212"/>
    <w:rsid w:val="008F021E"/>
    <w:rsid w:val="008F0AB2"/>
    <w:rsid w:val="00903436"/>
    <w:rsid w:val="00950835"/>
    <w:rsid w:val="00950CC7"/>
    <w:rsid w:val="009606F6"/>
    <w:rsid w:val="009615BC"/>
    <w:rsid w:val="009749A5"/>
    <w:rsid w:val="009755A0"/>
    <w:rsid w:val="009C3034"/>
    <w:rsid w:val="009C5055"/>
    <w:rsid w:val="009C7E59"/>
    <w:rsid w:val="009E39EE"/>
    <w:rsid w:val="009F745E"/>
    <w:rsid w:val="00A134E6"/>
    <w:rsid w:val="00A46DCD"/>
    <w:rsid w:val="00A47ECF"/>
    <w:rsid w:val="00A51A05"/>
    <w:rsid w:val="00A55EA4"/>
    <w:rsid w:val="00A56A54"/>
    <w:rsid w:val="00A572BB"/>
    <w:rsid w:val="00A76242"/>
    <w:rsid w:val="00AE55A0"/>
    <w:rsid w:val="00B12515"/>
    <w:rsid w:val="00B14D30"/>
    <w:rsid w:val="00B14F4F"/>
    <w:rsid w:val="00B166C2"/>
    <w:rsid w:val="00B2140D"/>
    <w:rsid w:val="00B34241"/>
    <w:rsid w:val="00B37DD1"/>
    <w:rsid w:val="00B55E59"/>
    <w:rsid w:val="00B61396"/>
    <w:rsid w:val="00B76C93"/>
    <w:rsid w:val="00B847D3"/>
    <w:rsid w:val="00B96D26"/>
    <w:rsid w:val="00BA5F62"/>
    <w:rsid w:val="00BA7435"/>
    <w:rsid w:val="00BB2D01"/>
    <w:rsid w:val="00BB36C2"/>
    <w:rsid w:val="00C015BA"/>
    <w:rsid w:val="00C23567"/>
    <w:rsid w:val="00C312F2"/>
    <w:rsid w:val="00C3134C"/>
    <w:rsid w:val="00C31E57"/>
    <w:rsid w:val="00C35559"/>
    <w:rsid w:val="00C46460"/>
    <w:rsid w:val="00C50603"/>
    <w:rsid w:val="00C52BBC"/>
    <w:rsid w:val="00C634A7"/>
    <w:rsid w:val="00C71A75"/>
    <w:rsid w:val="00C71D27"/>
    <w:rsid w:val="00C754B7"/>
    <w:rsid w:val="00CD237A"/>
    <w:rsid w:val="00CE4824"/>
    <w:rsid w:val="00D01563"/>
    <w:rsid w:val="00D0290D"/>
    <w:rsid w:val="00D17147"/>
    <w:rsid w:val="00D21A4B"/>
    <w:rsid w:val="00D73C07"/>
    <w:rsid w:val="00D74581"/>
    <w:rsid w:val="00DB15DE"/>
    <w:rsid w:val="00DB74F9"/>
    <w:rsid w:val="00DE3A2E"/>
    <w:rsid w:val="00DF6B4A"/>
    <w:rsid w:val="00E12B73"/>
    <w:rsid w:val="00E337B7"/>
    <w:rsid w:val="00E372DF"/>
    <w:rsid w:val="00E50784"/>
    <w:rsid w:val="00E57671"/>
    <w:rsid w:val="00E63216"/>
    <w:rsid w:val="00E76D20"/>
    <w:rsid w:val="00E87591"/>
    <w:rsid w:val="00E926BF"/>
    <w:rsid w:val="00E956A6"/>
    <w:rsid w:val="00E97158"/>
    <w:rsid w:val="00EB03EF"/>
    <w:rsid w:val="00ED280F"/>
    <w:rsid w:val="00EE0C53"/>
    <w:rsid w:val="00EF0189"/>
    <w:rsid w:val="00F30BF3"/>
    <w:rsid w:val="00F367D7"/>
    <w:rsid w:val="00F3690D"/>
    <w:rsid w:val="00F52798"/>
    <w:rsid w:val="00F80264"/>
    <w:rsid w:val="00F91772"/>
    <w:rsid w:val="00F94853"/>
    <w:rsid w:val="00F976EA"/>
    <w:rsid w:val="00FA0A6B"/>
    <w:rsid w:val="00FD0E36"/>
    <w:rsid w:val="00FD1C82"/>
    <w:rsid w:val="00FD256D"/>
    <w:rsid w:val="00FD4CBA"/>
    <w:rsid w:val="00FE2879"/>
    <w:rsid w:val="00FE2CDD"/>
    <w:rsid w:val="00FF3DE0"/>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054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opjeGrants@stat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sd.gov/gsafsd_sp?id=gsafsd_kb_articles&amp;sys_id=f1e47a8f1babc5903565ed3ce54bcb2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m.gov" TargetMode="External"/><Relationship Id="rId5" Type="http://schemas.openxmlformats.org/officeDocument/2006/relationships/styles" Target="styles.xml"/><Relationship Id="rId15" Type="http://schemas.openxmlformats.org/officeDocument/2006/relationships/hyperlink" Target="mailto:TaneskaB@state.gov" TargetMode="External"/><Relationship Id="rId10" Type="http://schemas.openxmlformats.org/officeDocument/2006/relationships/hyperlink" Target="http://www.SAM.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te.gov/about-us-office-of-the-procurement-execu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4" ma:contentTypeDescription="Create a new document." ma:contentTypeScope="" ma:versionID="961f9ffeeb34f117a2fd9f9af75741b2">
  <xsd:schema xmlns:xsd="http://www.w3.org/2001/XMLSchema" xmlns:xs="http://www.w3.org/2001/XMLSchema" xmlns:p="http://schemas.microsoft.com/office/2006/metadata/properties" xmlns:ns2="651ed0d0-19fc-4233-a5b1-33a0639346b6" xmlns:ns3="41d88512-d2da-4f6c-aa64-c1d5f3e2af75" xmlns:ns4="4b7de0bf-849a-416b-b84c-d095dd78b8e5" targetNamespace="http://schemas.microsoft.com/office/2006/metadata/properties" ma:root="true" ma:fieldsID="3d2c30532c501241db2be71f1f2911f7" ns2:_="" ns3:_="" ns4:_="">
    <xsd:import namespace="651ed0d0-19fc-4233-a5b1-33a0639346b6"/>
    <xsd:import namespace="41d88512-d2da-4f6c-aa64-c1d5f3e2af75"/>
    <xsd:import namespace="4b7de0bf-849a-416b-b84c-d095dd78b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7de0bf-849a-416b-b84c-d095dd78b8e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d77658-6df0-434e-b6c3-9f4bc2722f67}" ma:internalName="TaxCatchAll" ma:showField="CatchAllData" ma:web="4b7de0bf-849a-416b-b84c-d095dd78b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7de0bf-849a-416b-b84c-d095dd78b8e5" xsi:nil="true"/>
    <SharedWithUsers xmlns="41d88512-d2da-4f6c-aa64-c1d5f3e2af75">
      <UserInfo>
        <DisplayName>Furman, Bryan J (Kyiv)</DisplayName>
        <AccountId>25243</AccountId>
        <AccountType/>
      </UserInfo>
      <UserInfo>
        <DisplayName>O'Hara, Sean P (Kyiv)</DisplayName>
        <AccountId>3674</AccountId>
        <AccountType/>
      </UserInfo>
    </SharedWithUsers>
    <lcf76f155ced4ddcb4097134ff3c332f xmlns="651ed0d0-19fc-4233-a5b1-33a063934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313C1E7-FD18-400A-A596-53308FB8A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4b7de0bf-849a-416b-b84c-d095dd78b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4b7de0bf-849a-416b-b84c-d095dd78b8e5"/>
    <ds:schemaRef ds:uri="41d88512-d2da-4f6c-aa64-c1d5f3e2af75"/>
    <ds:schemaRef ds:uri="651ed0d0-19fc-4233-a5b1-33a0639346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3108</Words>
  <Characters>17721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2022-12-19T12:31:00Z</dcterms:created>
  <dcterms:modified xsi:type="dcterms:W3CDTF">2022-12-19T12:35:00Z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0x010100CFAD4250E793C24D9BC21B910827D394</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2022-11-09T09:41:01Z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